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3B" w:rsidRPr="008F737D" w:rsidRDefault="00033DC8" w:rsidP="001D04A6">
      <w:pPr>
        <w:spacing w:before="120" w:after="1320"/>
        <w:rPr>
          <w:rFonts w:hint="cs"/>
          <w:b/>
          <w:bCs/>
          <w:spacing w:val="0"/>
          <w:kern w:val="0"/>
          <w:rtl/>
          <w:lang w:eastAsia="en-US"/>
        </w:rPr>
      </w:pPr>
      <w:r w:rsidRPr="008F737D">
        <w:rPr>
          <w:rFonts w:hint="cs"/>
          <w:b/>
          <w:bCs/>
          <w:noProof/>
          <w:spacing w:val="0"/>
          <w:kern w:val="0"/>
          <w:rt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11.75pt;margin-top:19.65pt;width:106.5pt;height:94.5pt;z-index:1;mso-position-horizontal-relative:margin" o:allowincell="f" o:allowoverlap="f">
            <v:imagedata r:id="rId7" o:title="" croptop="-261f" cropbottom="-261f" cropleft="-327f" cropright="-327f"/>
            <w10:wrap anchorx="margin"/>
          </v:shape>
        </w:pict>
      </w:r>
    </w:p>
    <w:p w:rsidR="00964F3B" w:rsidRPr="008F737D" w:rsidRDefault="00964F3B" w:rsidP="00033DC8">
      <w:pPr>
        <w:pStyle w:val="XLargeGA"/>
        <w:spacing w:before="480" w:after="720"/>
        <w:rPr>
          <w:rFonts w:hint="cs"/>
          <w:spacing w:val="0"/>
          <w:kern w:val="0"/>
          <w:rtl/>
        </w:rPr>
      </w:pPr>
      <w:r w:rsidRPr="008F737D">
        <w:rPr>
          <w:rFonts w:hint="cs"/>
          <w:spacing w:val="0"/>
          <w:kern w:val="0"/>
          <w:rtl/>
        </w:rPr>
        <w:t>الأمم المتحدة</w:t>
      </w:r>
    </w:p>
    <w:p w:rsidR="00964F3B" w:rsidRPr="008F737D" w:rsidRDefault="00964F3B" w:rsidP="009D2EAD">
      <w:pPr>
        <w:pStyle w:val="SLGA"/>
        <w:bidi/>
        <w:spacing w:after="840"/>
        <w:jc w:val="left"/>
        <w:rPr>
          <w:rFonts w:hint="cs"/>
          <w:spacing w:val="0"/>
          <w:kern w:val="0"/>
          <w:sz w:val="60"/>
          <w:szCs w:val="60"/>
          <w:rtl/>
        </w:rPr>
      </w:pPr>
      <w:r w:rsidRPr="008F737D">
        <w:rPr>
          <w:rFonts w:hint="cs"/>
          <w:spacing w:val="0"/>
          <w:kern w:val="0"/>
          <w:sz w:val="60"/>
          <w:szCs w:val="60"/>
          <w:rtl/>
        </w:rPr>
        <w:t xml:space="preserve">تقرير </w:t>
      </w:r>
      <w:r w:rsidR="007C16E5" w:rsidRPr="008F737D">
        <w:rPr>
          <w:rFonts w:hint="cs"/>
          <w:spacing w:val="0"/>
          <w:kern w:val="0"/>
          <w:sz w:val="60"/>
          <w:szCs w:val="60"/>
          <w:rtl/>
        </w:rPr>
        <w:t>ال</w:t>
      </w:r>
      <w:r w:rsidRPr="008F737D">
        <w:rPr>
          <w:rFonts w:hint="cs"/>
          <w:spacing w:val="0"/>
          <w:kern w:val="0"/>
          <w:sz w:val="60"/>
          <w:szCs w:val="60"/>
          <w:rtl/>
        </w:rPr>
        <w:t xml:space="preserve">لجنة </w:t>
      </w:r>
      <w:r w:rsidR="007C16E5" w:rsidRPr="008F737D">
        <w:rPr>
          <w:rFonts w:hint="cs"/>
          <w:spacing w:val="0"/>
          <w:kern w:val="0"/>
          <w:sz w:val="60"/>
          <w:szCs w:val="60"/>
          <w:rtl/>
        </w:rPr>
        <w:t>المعنية بالاختفاء القسري</w:t>
      </w:r>
    </w:p>
    <w:p w:rsidR="00964F3B" w:rsidRPr="008F737D" w:rsidRDefault="00964F3B" w:rsidP="007C16E5">
      <w:pPr>
        <w:pStyle w:val="SingleTxtGA"/>
        <w:spacing w:after="60"/>
        <w:rPr>
          <w:rFonts w:hint="cs"/>
          <w:b/>
          <w:bCs/>
          <w:spacing w:val="0"/>
          <w:kern w:val="0"/>
          <w:sz w:val="36"/>
          <w:szCs w:val="36"/>
          <w:rtl/>
          <w:lang w:eastAsia="en-US"/>
        </w:rPr>
      </w:pPr>
      <w:r w:rsidRPr="008F737D">
        <w:rPr>
          <w:rFonts w:hint="cs"/>
          <w:b/>
          <w:bCs/>
          <w:spacing w:val="0"/>
          <w:kern w:val="0"/>
          <w:sz w:val="36"/>
          <w:szCs w:val="36"/>
          <w:rtl/>
          <w:lang w:eastAsia="en-US"/>
        </w:rPr>
        <w:t xml:space="preserve">الدورة </w:t>
      </w:r>
      <w:r w:rsidR="007C16E5" w:rsidRPr="008F737D">
        <w:rPr>
          <w:rFonts w:hint="cs"/>
          <w:b/>
          <w:bCs/>
          <w:spacing w:val="0"/>
          <w:kern w:val="0"/>
          <w:sz w:val="36"/>
          <w:szCs w:val="36"/>
          <w:rtl/>
          <w:lang w:eastAsia="en-US"/>
        </w:rPr>
        <w:t>الأولى</w:t>
      </w:r>
    </w:p>
    <w:p w:rsidR="00964F3B" w:rsidRPr="008F737D" w:rsidRDefault="00964F3B" w:rsidP="007C16E5">
      <w:pPr>
        <w:pStyle w:val="SingleTxtGA"/>
        <w:spacing w:after="320"/>
        <w:rPr>
          <w:rFonts w:hint="cs"/>
          <w:b/>
          <w:bCs/>
          <w:spacing w:val="0"/>
          <w:kern w:val="0"/>
          <w:sz w:val="36"/>
          <w:szCs w:val="36"/>
          <w:rtl/>
          <w:lang w:eastAsia="en-US"/>
        </w:rPr>
      </w:pPr>
      <w:r w:rsidRPr="008F737D">
        <w:rPr>
          <w:rFonts w:hint="cs"/>
          <w:b/>
          <w:bCs/>
          <w:spacing w:val="0"/>
          <w:kern w:val="0"/>
          <w:sz w:val="36"/>
          <w:szCs w:val="36"/>
          <w:rtl/>
          <w:lang w:eastAsia="en-US"/>
        </w:rPr>
        <w:t>(</w:t>
      </w:r>
      <w:r w:rsidR="007C16E5" w:rsidRPr="008F737D">
        <w:rPr>
          <w:rFonts w:hint="cs"/>
          <w:b/>
          <w:bCs/>
          <w:spacing w:val="0"/>
          <w:kern w:val="0"/>
          <w:sz w:val="36"/>
          <w:szCs w:val="36"/>
          <w:rtl/>
          <w:lang w:eastAsia="en-US"/>
        </w:rPr>
        <w:t>8-11 تشرين الثاني/نوفمبر 2011</w:t>
      </w:r>
      <w:r w:rsidRPr="008F737D">
        <w:rPr>
          <w:rFonts w:hint="cs"/>
          <w:b/>
          <w:bCs/>
          <w:spacing w:val="0"/>
          <w:kern w:val="0"/>
          <w:sz w:val="36"/>
          <w:szCs w:val="36"/>
          <w:rtl/>
          <w:lang w:eastAsia="en-US"/>
        </w:rPr>
        <w:t>)</w:t>
      </w:r>
    </w:p>
    <w:p w:rsidR="007C16E5" w:rsidRPr="008F737D" w:rsidRDefault="007C16E5" w:rsidP="007C16E5">
      <w:pPr>
        <w:pStyle w:val="SingleTxtGA"/>
        <w:spacing w:after="60"/>
        <w:rPr>
          <w:rFonts w:hint="cs"/>
          <w:b/>
          <w:bCs/>
          <w:spacing w:val="0"/>
          <w:kern w:val="0"/>
          <w:sz w:val="36"/>
          <w:szCs w:val="36"/>
          <w:rtl/>
          <w:lang w:eastAsia="en-US"/>
        </w:rPr>
      </w:pPr>
      <w:r w:rsidRPr="008F737D">
        <w:rPr>
          <w:rFonts w:hint="cs"/>
          <w:b/>
          <w:bCs/>
          <w:spacing w:val="0"/>
          <w:kern w:val="0"/>
          <w:sz w:val="36"/>
          <w:szCs w:val="36"/>
          <w:rtl/>
          <w:lang w:eastAsia="en-US"/>
        </w:rPr>
        <w:t>الدورة الثانية</w:t>
      </w:r>
    </w:p>
    <w:p w:rsidR="007C16E5" w:rsidRPr="008F737D" w:rsidRDefault="007C16E5" w:rsidP="007C16E5">
      <w:pPr>
        <w:pStyle w:val="SingleTxtGA"/>
        <w:spacing w:after="3360"/>
        <w:rPr>
          <w:rFonts w:hint="cs"/>
          <w:b/>
          <w:bCs/>
          <w:spacing w:val="0"/>
          <w:kern w:val="0"/>
          <w:sz w:val="36"/>
          <w:szCs w:val="36"/>
          <w:rtl/>
          <w:lang w:eastAsia="en-US"/>
        </w:rPr>
      </w:pPr>
      <w:r w:rsidRPr="008F737D">
        <w:rPr>
          <w:rFonts w:hint="cs"/>
          <w:b/>
          <w:bCs/>
          <w:spacing w:val="0"/>
          <w:kern w:val="0"/>
          <w:sz w:val="36"/>
          <w:szCs w:val="36"/>
          <w:rtl/>
          <w:lang w:eastAsia="en-US"/>
        </w:rPr>
        <w:t>(26-30 آذار/مارس 2012)</w:t>
      </w:r>
    </w:p>
    <w:p w:rsidR="00964F3B" w:rsidRPr="008F737D" w:rsidRDefault="00964F3B" w:rsidP="00033DC8">
      <w:pPr>
        <w:pStyle w:val="XLargeGA"/>
        <w:keepNext w:val="0"/>
        <w:keepLines w:val="0"/>
        <w:suppressAutoHyphens w:val="0"/>
        <w:spacing w:after="0"/>
        <w:rPr>
          <w:rFonts w:hint="cs"/>
          <w:spacing w:val="0"/>
          <w:kern w:val="0"/>
          <w:sz w:val="20"/>
          <w:szCs w:val="40"/>
          <w:rtl/>
        </w:rPr>
      </w:pPr>
      <w:r w:rsidRPr="008F737D">
        <w:rPr>
          <w:rFonts w:hint="cs"/>
          <w:spacing w:val="0"/>
          <w:kern w:val="0"/>
          <w:sz w:val="20"/>
          <w:szCs w:val="40"/>
          <w:rtl/>
        </w:rPr>
        <w:t>الجمعية العامة</w:t>
      </w:r>
    </w:p>
    <w:p w:rsidR="00964F3B" w:rsidRPr="008F737D" w:rsidRDefault="00964F3B" w:rsidP="00033DC8">
      <w:pPr>
        <w:pStyle w:val="HCh"/>
        <w:keepNext w:val="0"/>
        <w:keepLines w:val="0"/>
        <w:suppressAutoHyphens w:val="0"/>
        <w:spacing w:line="380" w:lineRule="exact"/>
        <w:ind w:left="1247" w:right="1247"/>
        <w:rPr>
          <w:rFonts w:hint="cs"/>
          <w:spacing w:val="0"/>
          <w:kern w:val="0"/>
          <w:sz w:val="22"/>
          <w:szCs w:val="32"/>
          <w:rtl/>
          <w:lang w:eastAsia="ar-SA"/>
        </w:rPr>
      </w:pPr>
      <w:r w:rsidRPr="008F737D">
        <w:rPr>
          <w:rFonts w:hint="cs"/>
          <w:spacing w:val="0"/>
          <w:kern w:val="0"/>
          <w:sz w:val="22"/>
          <w:szCs w:val="32"/>
          <w:rtl/>
          <w:lang w:eastAsia="ar-SA"/>
        </w:rPr>
        <w:t>الوثائق الرسمية</w:t>
      </w:r>
    </w:p>
    <w:p w:rsidR="00964F3B" w:rsidRPr="008F737D" w:rsidRDefault="00964F3B" w:rsidP="007C16E5">
      <w:pPr>
        <w:pStyle w:val="HCh"/>
        <w:keepNext w:val="0"/>
        <w:keepLines w:val="0"/>
        <w:suppressAutoHyphens w:val="0"/>
        <w:spacing w:line="380" w:lineRule="exact"/>
        <w:ind w:left="1247" w:right="1247"/>
        <w:rPr>
          <w:rFonts w:hint="cs"/>
          <w:spacing w:val="0"/>
          <w:kern w:val="0"/>
          <w:sz w:val="22"/>
          <w:szCs w:val="32"/>
          <w:rtl/>
          <w:lang w:eastAsia="ar-SA"/>
        </w:rPr>
      </w:pPr>
      <w:r w:rsidRPr="008F737D">
        <w:rPr>
          <w:rFonts w:hint="cs"/>
          <w:spacing w:val="0"/>
          <w:kern w:val="0"/>
          <w:sz w:val="22"/>
          <w:szCs w:val="32"/>
          <w:rtl/>
          <w:lang w:eastAsia="ar-SA"/>
        </w:rPr>
        <w:t xml:space="preserve">الدورة </w:t>
      </w:r>
      <w:r w:rsidR="007C16E5" w:rsidRPr="008F737D">
        <w:rPr>
          <w:rFonts w:hint="cs"/>
          <w:spacing w:val="0"/>
          <w:kern w:val="0"/>
          <w:sz w:val="22"/>
          <w:szCs w:val="32"/>
          <w:rtl/>
          <w:lang w:eastAsia="ar-SA"/>
        </w:rPr>
        <w:t xml:space="preserve">السابعة </w:t>
      </w:r>
      <w:r w:rsidRPr="008F737D">
        <w:rPr>
          <w:rFonts w:hint="cs"/>
          <w:spacing w:val="0"/>
          <w:kern w:val="0"/>
          <w:sz w:val="22"/>
          <w:szCs w:val="32"/>
          <w:rtl/>
          <w:lang w:eastAsia="ar-SA"/>
        </w:rPr>
        <w:t>والستون</w:t>
      </w:r>
    </w:p>
    <w:p w:rsidR="00F96384" w:rsidRPr="008F737D" w:rsidRDefault="00964F3B" w:rsidP="007C16E5">
      <w:pPr>
        <w:pStyle w:val="HCh"/>
        <w:keepNext w:val="0"/>
        <w:keepLines w:val="0"/>
        <w:suppressAutoHyphens w:val="0"/>
        <w:spacing w:line="380" w:lineRule="exact"/>
        <w:ind w:left="1247" w:right="1247"/>
        <w:rPr>
          <w:rFonts w:hint="cs"/>
          <w:spacing w:val="0"/>
          <w:kern w:val="0"/>
          <w:sz w:val="22"/>
          <w:szCs w:val="32"/>
          <w:rtl/>
          <w:lang w:eastAsia="ar-SA"/>
        </w:rPr>
      </w:pPr>
      <w:r w:rsidRPr="008F737D">
        <w:rPr>
          <w:rFonts w:hint="cs"/>
          <w:spacing w:val="0"/>
          <w:kern w:val="0"/>
          <w:sz w:val="22"/>
          <w:szCs w:val="32"/>
          <w:rtl/>
          <w:lang w:eastAsia="ar-SA"/>
        </w:rPr>
        <w:t xml:space="preserve">الملحق رقم </w:t>
      </w:r>
      <w:r w:rsidR="007C16E5" w:rsidRPr="008F737D">
        <w:rPr>
          <w:rFonts w:hint="cs"/>
          <w:spacing w:val="0"/>
          <w:kern w:val="0"/>
          <w:sz w:val="22"/>
          <w:szCs w:val="32"/>
          <w:rtl/>
          <w:lang w:eastAsia="ar-SA"/>
        </w:rPr>
        <w:t>56</w:t>
      </w:r>
      <w:r w:rsidRPr="008F737D">
        <w:rPr>
          <w:rFonts w:hint="cs"/>
          <w:spacing w:val="0"/>
          <w:kern w:val="0"/>
          <w:sz w:val="22"/>
          <w:szCs w:val="32"/>
          <w:rtl/>
          <w:lang w:eastAsia="ar-SA"/>
        </w:rPr>
        <w:t xml:space="preserve"> (</w:t>
      </w:r>
      <w:r w:rsidRPr="008F737D">
        <w:rPr>
          <w:spacing w:val="0"/>
          <w:kern w:val="0"/>
          <w:sz w:val="22"/>
          <w:szCs w:val="32"/>
          <w:lang w:eastAsia="ar-SA"/>
        </w:rPr>
        <w:t>A/</w:t>
      </w:r>
      <w:r w:rsidR="007C16E5" w:rsidRPr="008F737D">
        <w:rPr>
          <w:spacing w:val="0"/>
          <w:kern w:val="0"/>
          <w:sz w:val="22"/>
          <w:szCs w:val="32"/>
          <w:lang w:eastAsia="ar-SA"/>
        </w:rPr>
        <w:t>67</w:t>
      </w:r>
      <w:r w:rsidRPr="008F737D">
        <w:rPr>
          <w:spacing w:val="0"/>
          <w:kern w:val="0"/>
          <w:sz w:val="22"/>
          <w:szCs w:val="32"/>
          <w:lang w:eastAsia="ar-SA"/>
        </w:rPr>
        <w:t>/</w:t>
      </w:r>
      <w:r w:rsidR="007C16E5" w:rsidRPr="008F737D">
        <w:rPr>
          <w:spacing w:val="0"/>
          <w:kern w:val="0"/>
          <w:sz w:val="22"/>
          <w:szCs w:val="32"/>
          <w:lang w:eastAsia="ar-SA"/>
        </w:rPr>
        <w:t>56</w:t>
      </w:r>
      <w:r w:rsidRPr="008F737D">
        <w:rPr>
          <w:rFonts w:hint="cs"/>
          <w:spacing w:val="0"/>
          <w:kern w:val="0"/>
          <w:sz w:val="22"/>
          <w:szCs w:val="32"/>
          <w:rtl/>
          <w:lang w:eastAsia="ar-SA"/>
        </w:rPr>
        <w:t>)</w:t>
      </w:r>
    </w:p>
    <w:p w:rsidR="00F96384" w:rsidRPr="008F737D" w:rsidRDefault="00F96384" w:rsidP="00033DC8">
      <w:pPr>
        <w:spacing w:line="380" w:lineRule="exact"/>
        <w:ind w:left="1247"/>
        <w:rPr>
          <w:spacing w:val="0"/>
          <w:kern w:val="0"/>
          <w:rtl/>
        </w:rPr>
        <w:sectPr w:rsidR="00F96384" w:rsidRPr="008F737D" w:rsidSect="00741D48">
          <w:headerReference w:type="even" r:id="rId8"/>
          <w:headerReference w:type="default" r:id="rId9"/>
          <w:footerReference w:type="even" r:id="rId10"/>
          <w:footerReference w:type="default" r:id="rId11"/>
          <w:headerReference w:type="first" r:id="rId12"/>
          <w:endnotePr>
            <w:numFmt w:val="decimal"/>
          </w:endnotePr>
          <w:type w:val="continuous"/>
          <w:pgSz w:w="11906" w:h="16838" w:code="9"/>
          <w:pgMar w:top="1701" w:right="1134" w:bottom="2268" w:left="1134" w:header="1134" w:footer="1701" w:gutter="0"/>
          <w:cols w:space="708"/>
          <w:titlePg/>
          <w:bidi/>
          <w:docGrid w:linePitch="360"/>
        </w:sectPr>
      </w:pPr>
    </w:p>
    <w:p w:rsidR="00F96384" w:rsidRPr="008F737D" w:rsidRDefault="00F96384" w:rsidP="00F034C2">
      <w:pPr>
        <w:spacing w:line="380" w:lineRule="exact"/>
        <w:rPr>
          <w:spacing w:val="0"/>
          <w:kern w:val="0"/>
          <w:rtl/>
        </w:rPr>
        <w:sectPr w:rsidR="00F96384" w:rsidRPr="008F737D" w:rsidSect="00F96384">
          <w:headerReference w:type="first" r:id="rId13"/>
          <w:footerReference w:type="first" r:id="rId14"/>
          <w:endnotePr>
            <w:numFmt w:val="decimal"/>
          </w:endnotePr>
          <w:pgSz w:w="11906" w:h="16838" w:code="9"/>
          <w:pgMar w:top="1701" w:right="1134" w:bottom="2268" w:left="1134" w:header="1134" w:footer="1701" w:gutter="0"/>
          <w:cols w:space="708"/>
          <w:titlePg/>
          <w:bidi/>
          <w:docGrid w:linePitch="360"/>
        </w:sectPr>
      </w:pPr>
    </w:p>
    <w:p w:rsidR="00F96384" w:rsidRPr="008F737D" w:rsidRDefault="00F96384" w:rsidP="009D2EAD">
      <w:pPr>
        <w:spacing w:before="960" w:line="360" w:lineRule="exact"/>
        <w:jc w:val="both"/>
        <w:rPr>
          <w:b/>
          <w:bCs/>
          <w:spacing w:val="0"/>
          <w:kern w:val="0"/>
          <w:szCs w:val="40"/>
          <w:rtl/>
        </w:rPr>
      </w:pPr>
      <w:r w:rsidRPr="008F737D">
        <w:rPr>
          <w:rFonts w:hint="cs"/>
          <w:b/>
          <w:bCs/>
          <w:spacing w:val="0"/>
          <w:kern w:val="0"/>
          <w:szCs w:val="40"/>
          <w:rtl/>
        </w:rPr>
        <w:t>الجمعية العامة</w:t>
      </w:r>
    </w:p>
    <w:p w:rsidR="00F96384" w:rsidRPr="008F737D" w:rsidRDefault="00F96384" w:rsidP="00F96384">
      <w:pPr>
        <w:spacing w:line="360" w:lineRule="exact"/>
        <w:jc w:val="both"/>
        <w:rPr>
          <w:rFonts w:hint="cs"/>
          <w:spacing w:val="0"/>
          <w:kern w:val="0"/>
          <w:sz w:val="24"/>
          <w:szCs w:val="32"/>
          <w:rtl/>
        </w:rPr>
      </w:pPr>
      <w:r w:rsidRPr="008F737D">
        <w:rPr>
          <w:rFonts w:hint="cs"/>
          <w:spacing w:val="0"/>
          <w:kern w:val="0"/>
          <w:sz w:val="24"/>
          <w:szCs w:val="32"/>
          <w:rtl/>
        </w:rPr>
        <w:t>الوثائق الرسمية</w:t>
      </w:r>
    </w:p>
    <w:p w:rsidR="00F96384" w:rsidRPr="008F737D" w:rsidRDefault="00F96384" w:rsidP="007C16E5">
      <w:pPr>
        <w:spacing w:line="360" w:lineRule="exact"/>
        <w:jc w:val="both"/>
        <w:rPr>
          <w:rFonts w:hint="cs"/>
          <w:spacing w:val="0"/>
          <w:kern w:val="0"/>
          <w:sz w:val="24"/>
          <w:szCs w:val="32"/>
          <w:rtl/>
        </w:rPr>
      </w:pPr>
      <w:r w:rsidRPr="008F737D">
        <w:rPr>
          <w:rFonts w:hint="cs"/>
          <w:spacing w:val="0"/>
          <w:kern w:val="0"/>
          <w:sz w:val="24"/>
          <w:szCs w:val="32"/>
          <w:rtl/>
        </w:rPr>
        <w:t xml:space="preserve">الدورة </w:t>
      </w:r>
      <w:r w:rsidR="007C16E5" w:rsidRPr="008F737D">
        <w:rPr>
          <w:rFonts w:hint="cs"/>
          <w:spacing w:val="0"/>
          <w:kern w:val="0"/>
          <w:sz w:val="24"/>
          <w:szCs w:val="32"/>
          <w:rtl/>
        </w:rPr>
        <w:t xml:space="preserve">السابعة </w:t>
      </w:r>
      <w:r w:rsidRPr="008F737D">
        <w:rPr>
          <w:rFonts w:hint="cs"/>
          <w:spacing w:val="0"/>
          <w:kern w:val="0"/>
          <w:sz w:val="24"/>
          <w:szCs w:val="32"/>
          <w:rtl/>
        </w:rPr>
        <w:t>والستون</w:t>
      </w:r>
    </w:p>
    <w:p w:rsidR="00F96384" w:rsidRPr="008F737D" w:rsidRDefault="00F96384" w:rsidP="001D04A6">
      <w:pPr>
        <w:spacing w:after="1200"/>
        <w:jc w:val="both"/>
        <w:rPr>
          <w:rFonts w:hint="cs"/>
          <w:spacing w:val="0"/>
          <w:kern w:val="0"/>
          <w:rtl/>
        </w:rPr>
      </w:pPr>
      <w:r w:rsidRPr="008F737D">
        <w:rPr>
          <w:rFonts w:hint="cs"/>
          <w:spacing w:val="0"/>
          <w:kern w:val="0"/>
          <w:sz w:val="24"/>
          <w:szCs w:val="32"/>
          <w:rtl/>
        </w:rPr>
        <w:t xml:space="preserve">الملحق رقم </w:t>
      </w:r>
      <w:r w:rsidR="007C16E5" w:rsidRPr="008F737D">
        <w:rPr>
          <w:rFonts w:hint="cs"/>
          <w:spacing w:val="0"/>
          <w:kern w:val="0"/>
          <w:sz w:val="24"/>
          <w:szCs w:val="32"/>
          <w:rtl/>
        </w:rPr>
        <w:t>56</w:t>
      </w:r>
      <w:r w:rsidRPr="008F737D">
        <w:rPr>
          <w:rFonts w:hint="cs"/>
          <w:spacing w:val="0"/>
          <w:kern w:val="0"/>
          <w:sz w:val="24"/>
          <w:szCs w:val="32"/>
          <w:rtl/>
        </w:rPr>
        <w:t xml:space="preserve"> </w:t>
      </w:r>
      <w:r w:rsidRPr="008F737D">
        <w:rPr>
          <w:spacing w:val="0"/>
          <w:kern w:val="0"/>
        </w:rPr>
        <w:t>(A/</w:t>
      </w:r>
      <w:r w:rsidR="007C16E5" w:rsidRPr="008F737D">
        <w:rPr>
          <w:spacing w:val="0"/>
          <w:kern w:val="0"/>
        </w:rPr>
        <w:t>67</w:t>
      </w:r>
      <w:r w:rsidRPr="008F737D">
        <w:rPr>
          <w:spacing w:val="0"/>
          <w:kern w:val="0"/>
        </w:rPr>
        <w:t>/</w:t>
      </w:r>
      <w:r w:rsidR="007C16E5" w:rsidRPr="008F737D">
        <w:rPr>
          <w:spacing w:val="0"/>
          <w:kern w:val="0"/>
        </w:rPr>
        <w:t>56</w:t>
      </w:r>
      <w:r w:rsidRPr="008F737D">
        <w:rPr>
          <w:spacing w:val="0"/>
          <w:kern w:val="0"/>
        </w:rPr>
        <w:t>)</w:t>
      </w:r>
    </w:p>
    <w:p w:rsidR="00F96384" w:rsidRPr="008F737D" w:rsidRDefault="00F96384" w:rsidP="009D2EAD">
      <w:pPr>
        <w:pStyle w:val="SMGA"/>
        <w:bidi/>
        <w:spacing w:after="960"/>
        <w:rPr>
          <w:rFonts w:hint="cs"/>
          <w:b w:val="0"/>
          <w:bCs w:val="0"/>
          <w:spacing w:val="0"/>
          <w:kern w:val="0"/>
          <w:sz w:val="50"/>
          <w:szCs w:val="52"/>
          <w:rtl/>
        </w:rPr>
      </w:pPr>
      <w:r w:rsidRPr="008F737D">
        <w:rPr>
          <w:rFonts w:hint="cs"/>
          <w:spacing w:val="0"/>
          <w:kern w:val="0"/>
          <w:rtl/>
        </w:rPr>
        <w:t xml:space="preserve">تقرير </w:t>
      </w:r>
      <w:r w:rsidR="007C16E5" w:rsidRPr="008F737D">
        <w:rPr>
          <w:rFonts w:hint="cs"/>
          <w:spacing w:val="0"/>
          <w:kern w:val="0"/>
          <w:rtl/>
        </w:rPr>
        <w:t>ال</w:t>
      </w:r>
      <w:r w:rsidRPr="008F737D">
        <w:rPr>
          <w:rFonts w:hint="cs"/>
          <w:spacing w:val="0"/>
          <w:kern w:val="0"/>
          <w:rtl/>
        </w:rPr>
        <w:t xml:space="preserve">لجنة </w:t>
      </w:r>
      <w:r w:rsidR="007C16E5" w:rsidRPr="008F737D">
        <w:rPr>
          <w:rFonts w:hint="cs"/>
          <w:spacing w:val="0"/>
          <w:kern w:val="0"/>
          <w:rtl/>
        </w:rPr>
        <w:t>المعنية بالاختفاء القسري</w:t>
      </w:r>
    </w:p>
    <w:p w:rsidR="007C16E5" w:rsidRPr="008F737D" w:rsidRDefault="007C16E5" w:rsidP="007C16E5">
      <w:pPr>
        <w:pStyle w:val="SingleTxtGA"/>
        <w:spacing w:after="60"/>
        <w:rPr>
          <w:rFonts w:hint="cs"/>
          <w:b/>
          <w:bCs/>
          <w:spacing w:val="0"/>
          <w:kern w:val="0"/>
          <w:sz w:val="36"/>
          <w:szCs w:val="36"/>
          <w:rtl/>
          <w:lang w:eastAsia="en-US"/>
        </w:rPr>
      </w:pPr>
      <w:r w:rsidRPr="008F737D">
        <w:rPr>
          <w:rFonts w:hint="cs"/>
          <w:b/>
          <w:bCs/>
          <w:spacing w:val="0"/>
          <w:kern w:val="0"/>
          <w:sz w:val="36"/>
          <w:szCs w:val="36"/>
          <w:rtl/>
          <w:lang w:eastAsia="en-US"/>
        </w:rPr>
        <w:t>الدورة الأولى</w:t>
      </w:r>
    </w:p>
    <w:p w:rsidR="007C16E5" w:rsidRPr="008F737D" w:rsidRDefault="007C16E5" w:rsidP="007C16E5">
      <w:pPr>
        <w:pStyle w:val="SingleTxtGA"/>
        <w:spacing w:after="320"/>
        <w:rPr>
          <w:rFonts w:hint="cs"/>
          <w:b/>
          <w:bCs/>
          <w:spacing w:val="0"/>
          <w:kern w:val="0"/>
          <w:sz w:val="36"/>
          <w:szCs w:val="36"/>
          <w:rtl/>
          <w:lang w:eastAsia="en-US"/>
        </w:rPr>
      </w:pPr>
      <w:r w:rsidRPr="008F737D">
        <w:rPr>
          <w:rFonts w:hint="cs"/>
          <w:b/>
          <w:bCs/>
          <w:spacing w:val="0"/>
          <w:kern w:val="0"/>
          <w:sz w:val="36"/>
          <w:szCs w:val="36"/>
          <w:rtl/>
          <w:lang w:eastAsia="en-US"/>
        </w:rPr>
        <w:t>(8-11 تشرين الثاني/نوفمبر 2011)</w:t>
      </w:r>
    </w:p>
    <w:p w:rsidR="007C16E5" w:rsidRPr="008F737D" w:rsidRDefault="007C16E5" w:rsidP="007C16E5">
      <w:pPr>
        <w:pStyle w:val="SingleTxtGA"/>
        <w:spacing w:after="60"/>
        <w:rPr>
          <w:rFonts w:hint="cs"/>
          <w:b/>
          <w:bCs/>
          <w:spacing w:val="0"/>
          <w:kern w:val="0"/>
          <w:sz w:val="36"/>
          <w:szCs w:val="36"/>
          <w:rtl/>
          <w:lang w:eastAsia="en-US"/>
        </w:rPr>
      </w:pPr>
      <w:r w:rsidRPr="008F737D">
        <w:rPr>
          <w:rFonts w:hint="cs"/>
          <w:b/>
          <w:bCs/>
          <w:spacing w:val="0"/>
          <w:kern w:val="0"/>
          <w:sz w:val="36"/>
          <w:szCs w:val="36"/>
          <w:rtl/>
          <w:lang w:eastAsia="en-US"/>
        </w:rPr>
        <w:t>الدورة الثانية</w:t>
      </w:r>
    </w:p>
    <w:p w:rsidR="00F96384" w:rsidRPr="008F737D" w:rsidRDefault="007C16E5" w:rsidP="007C16E5">
      <w:pPr>
        <w:spacing w:after="4680"/>
        <w:ind w:left="1247" w:right="1247"/>
        <w:jc w:val="both"/>
        <w:rPr>
          <w:rFonts w:hint="cs"/>
          <w:b/>
          <w:bCs/>
          <w:spacing w:val="0"/>
          <w:kern w:val="0"/>
          <w:sz w:val="34"/>
          <w:szCs w:val="36"/>
          <w:rtl/>
        </w:rPr>
      </w:pPr>
      <w:r w:rsidRPr="008F737D">
        <w:rPr>
          <w:b/>
          <w:bCs/>
          <w:noProof/>
          <w:spacing w:val="0"/>
          <w:kern w:val="0"/>
          <w:sz w:val="34"/>
          <w:szCs w:val="36"/>
          <w:rtl/>
          <w:lang w:eastAsia="en-US"/>
        </w:rPr>
        <w:pict>
          <v:shape id="_x0000_s1030" type="#_x0000_t75" style="position:absolute;left:0;text-align:left;margin-left:433.5pt;margin-top:231pt;width:44.45pt;height:36.35pt;z-index:2;mso-wrap-edited:f;mso-position-horizontal-relative:page" wrapcoords="-223 0 -223 21352 21600 21352 21600 0 -223 0" o:allowincell="f" fillcolor="window">
            <v:imagedata r:id="rId15" o:title=""/>
            <w10:wrap side="left" anchorx="page"/>
          </v:shape>
        </w:pict>
      </w:r>
      <w:r w:rsidRPr="008F737D">
        <w:rPr>
          <w:rFonts w:hint="cs"/>
          <w:b/>
          <w:bCs/>
          <w:spacing w:val="0"/>
          <w:kern w:val="0"/>
          <w:sz w:val="36"/>
          <w:szCs w:val="36"/>
          <w:rtl/>
          <w:lang w:eastAsia="en-US"/>
        </w:rPr>
        <w:t>(26-30 آذار/مارس 2012)</w:t>
      </w:r>
    </w:p>
    <w:p w:rsidR="005C4E10" w:rsidRPr="008F737D" w:rsidRDefault="00F96384" w:rsidP="004A1DE5">
      <w:pPr>
        <w:spacing w:before="120" w:after="120" w:line="360" w:lineRule="exact"/>
        <w:ind w:left="1247" w:right="1247"/>
        <w:jc w:val="both"/>
        <w:rPr>
          <w:rFonts w:hint="cs"/>
          <w:b/>
          <w:bCs/>
          <w:spacing w:val="0"/>
          <w:kern w:val="0"/>
          <w:sz w:val="34"/>
          <w:szCs w:val="36"/>
          <w:rtl/>
        </w:rPr>
      </w:pPr>
      <w:r w:rsidRPr="008F737D">
        <w:rPr>
          <w:b/>
          <w:bCs/>
          <w:spacing w:val="0"/>
          <w:kern w:val="0"/>
          <w:sz w:val="34"/>
          <w:szCs w:val="36"/>
          <w:rtl/>
        </w:rPr>
        <w:t>الأمم المتحدة</w:t>
      </w:r>
      <w:r w:rsidR="009E19CA" w:rsidRPr="008F737D">
        <w:rPr>
          <w:rFonts w:hint="cs"/>
          <w:b/>
          <w:bCs/>
          <w:spacing w:val="0"/>
          <w:kern w:val="0"/>
          <w:sz w:val="34"/>
          <w:szCs w:val="36"/>
          <w:rtl/>
        </w:rPr>
        <w:t xml:space="preserve"> </w:t>
      </w:r>
      <w:r w:rsidRPr="008F737D">
        <w:rPr>
          <w:b/>
          <w:bCs/>
          <w:spacing w:val="0"/>
          <w:kern w:val="0"/>
          <w:sz w:val="30"/>
          <w:szCs w:val="38"/>
        </w:rPr>
        <w:t>•</w:t>
      </w:r>
      <w:r w:rsidR="003714AA" w:rsidRPr="008F737D">
        <w:rPr>
          <w:rFonts w:hint="cs"/>
          <w:b/>
          <w:bCs/>
          <w:spacing w:val="0"/>
          <w:kern w:val="0"/>
          <w:sz w:val="34"/>
          <w:szCs w:val="36"/>
          <w:rtl/>
        </w:rPr>
        <w:t xml:space="preserve"> </w:t>
      </w:r>
      <w:r w:rsidRPr="008F737D">
        <w:rPr>
          <w:b/>
          <w:bCs/>
          <w:spacing w:val="0"/>
          <w:kern w:val="0"/>
          <w:sz w:val="34"/>
          <w:szCs w:val="36"/>
          <w:rtl/>
        </w:rPr>
        <w:t xml:space="preserve">نيويورك، </w:t>
      </w:r>
      <w:r w:rsidR="007C16E5" w:rsidRPr="008F737D">
        <w:rPr>
          <w:rFonts w:hint="cs"/>
          <w:b/>
          <w:bCs/>
          <w:spacing w:val="0"/>
          <w:kern w:val="0"/>
          <w:sz w:val="34"/>
          <w:szCs w:val="36"/>
          <w:rtl/>
        </w:rPr>
        <w:t>2012</w:t>
      </w:r>
    </w:p>
    <w:p w:rsidR="005C4E10" w:rsidRPr="008F737D" w:rsidRDefault="005C4E10" w:rsidP="009E19CA">
      <w:pPr>
        <w:spacing w:before="120" w:line="360" w:lineRule="exact"/>
        <w:ind w:left="1247" w:right="1247"/>
        <w:jc w:val="both"/>
        <w:rPr>
          <w:b/>
          <w:bCs/>
          <w:spacing w:val="0"/>
          <w:kern w:val="0"/>
          <w:sz w:val="24"/>
          <w:szCs w:val="32"/>
          <w:rtl/>
          <w:lang w:eastAsia="en-US"/>
        </w:rPr>
        <w:sectPr w:rsidR="005C4E10" w:rsidRPr="008F737D" w:rsidSect="00287E8F">
          <w:headerReference w:type="even" r:id="rId16"/>
          <w:footerReference w:type="even" r:id="rId17"/>
          <w:headerReference w:type="first" r:id="rId18"/>
          <w:footerReference w:type="first" r:id="rId19"/>
          <w:endnotePr>
            <w:numFmt w:val="decimal"/>
          </w:endnotePr>
          <w:pgSz w:w="11906" w:h="16838" w:code="9"/>
          <w:pgMar w:top="1701" w:right="1134" w:bottom="2268" w:left="1134" w:header="1134" w:footer="1701" w:gutter="0"/>
          <w:pgNumType w:fmt="lowerRoman" w:start="1"/>
          <w:cols w:space="708"/>
          <w:titlePg/>
          <w:bidi/>
          <w:docGrid w:linePitch="360"/>
        </w:sectPr>
      </w:pPr>
    </w:p>
    <w:p w:rsidR="00287E8F" w:rsidRPr="008F737D" w:rsidRDefault="00CA08B4" w:rsidP="004A1DE5">
      <w:pPr>
        <w:pStyle w:val="SingleTxtGA"/>
        <w:spacing w:before="3480"/>
        <w:rPr>
          <w:rFonts w:hint="cs"/>
          <w:i/>
          <w:iCs/>
          <w:spacing w:val="0"/>
          <w:kern w:val="0"/>
          <w:sz w:val="20"/>
          <w:rtl/>
        </w:rPr>
      </w:pPr>
      <w:r>
        <w:rPr>
          <w:rFonts w:hint="cs"/>
          <w:i/>
          <w:iCs/>
          <w:spacing w:val="0"/>
          <w:kern w:val="0"/>
          <w:sz w:val="20"/>
          <w:rtl/>
        </w:rPr>
        <w:t>ملحوظة</w:t>
      </w:r>
    </w:p>
    <w:p w:rsidR="00287E8F" w:rsidRPr="008F737D" w:rsidRDefault="00287E8F" w:rsidP="004A1DE5">
      <w:pPr>
        <w:pStyle w:val="SingleTxtGA"/>
        <w:rPr>
          <w:rFonts w:hint="cs"/>
          <w:spacing w:val="0"/>
          <w:kern w:val="0"/>
          <w:rtl/>
        </w:rPr>
      </w:pPr>
      <w:r w:rsidRPr="008F737D">
        <w:rPr>
          <w:rFonts w:hint="cs"/>
          <w:spacing w:val="0"/>
          <w:kern w:val="0"/>
          <w:rtl/>
        </w:rPr>
        <w:tab/>
      </w:r>
      <w:r w:rsidR="004A1DE5" w:rsidRPr="008F737D">
        <w:rPr>
          <w:rFonts w:hint="cs"/>
          <w:spacing w:val="0"/>
          <w:kern w:val="0"/>
          <w:rtl/>
        </w:rPr>
        <w:t>تتألف رموز وثائق الأمم المتحدة من حروف وأرقام. ويعني إيراد أي من هذه الرموز الإشارة إلى وثيقة من وثائق الأمم المتحدة.</w:t>
      </w:r>
    </w:p>
    <w:p w:rsidR="00287E8F" w:rsidRPr="008F737D" w:rsidRDefault="00287E8F" w:rsidP="00287E8F">
      <w:pPr>
        <w:pStyle w:val="SingleTxtGA"/>
        <w:rPr>
          <w:spacing w:val="0"/>
          <w:w w:val="97"/>
          <w:kern w:val="0"/>
          <w:rtl/>
        </w:rPr>
      </w:pPr>
    </w:p>
    <w:p w:rsidR="00287E8F" w:rsidRPr="008F737D" w:rsidRDefault="00287E8F" w:rsidP="00287E8F">
      <w:pPr>
        <w:spacing w:line="380" w:lineRule="exact"/>
        <w:rPr>
          <w:spacing w:val="0"/>
          <w:kern w:val="0"/>
          <w:rtl/>
        </w:rPr>
        <w:sectPr w:rsidR="00287E8F" w:rsidRPr="008F737D" w:rsidSect="005C4E10">
          <w:headerReference w:type="first" r:id="rId20"/>
          <w:endnotePr>
            <w:numFmt w:val="decimal"/>
          </w:endnotePr>
          <w:pgSz w:w="11906" w:h="16838" w:code="9"/>
          <w:pgMar w:top="1701" w:right="1134" w:bottom="2268" w:left="1134" w:header="1134" w:footer="1701" w:gutter="0"/>
          <w:pgNumType w:fmt="lowerRoman" w:start="2"/>
          <w:cols w:space="708"/>
          <w:titlePg/>
          <w:bidi/>
          <w:docGrid w:linePitch="360"/>
        </w:sectPr>
      </w:pPr>
    </w:p>
    <w:p w:rsidR="00287E8F" w:rsidRPr="008F737D" w:rsidRDefault="00287E8F" w:rsidP="003C11E4">
      <w:pPr>
        <w:spacing w:after="240" w:line="360" w:lineRule="exact"/>
        <w:rPr>
          <w:rFonts w:hint="cs"/>
          <w:spacing w:val="0"/>
          <w:kern w:val="0"/>
          <w:sz w:val="36"/>
          <w:szCs w:val="36"/>
          <w:rtl/>
        </w:rPr>
      </w:pPr>
      <w:r w:rsidRPr="008F737D">
        <w:rPr>
          <w:rFonts w:hint="cs"/>
          <w:spacing w:val="0"/>
          <w:kern w:val="0"/>
          <w:sz w:val="36"/>
          <w:szCs w:val="36"/>
          <w:rtl/>
        </w:rPr>
        <w:t>المحتويات</w:t>
      </w:r>
    </w:p>
    <w:p w:rsidR="00287E8F" w:rsidRPr="008F737D" w:rsidRDefault="00AD361A" w:rsidP="00385F7A">
      <w:pPr>
        <w:tabs>
          <w:tab w:val="left" w:pos="7917"/>
          <w:tab w:val="right" w:pos="9638"/>
        </w:tabs>
        <w:spacing w:after="120" w:line="360" w:lineRule="exact"/>
        <w:ind w:left="284"/>
        <w:rPr>
          <w:rFonts w:hint="cs"/>
          <w:iCs/>
          <w:spacing w:val="0"/>
          <w:kern w:val="0"/>
          <w:sz w:val="20"/>
          <w:szCs w:val="28"/>
          <w:rtl/>
        </w:rPr>
      </w:pPr>
      <w:r w:rsidRPr="008F737D">
        <w:rPr>
          <w:rFonts w:hint="cs"/>
          <w:iCs/>
          <w:spacing w:val="0"/>
          <w:kern w:val="0"/>
          <w:sz w:val="20"/>
          <w:rtl/>
        </w:rPr>
        <w:t>الفصل</w:t>
      </w:r>
      <w:r w:rsidR="00287E8F" w:rsidRPr="008F737D">
        <w:rPr>
          <w:i/>
          <w:spacing w:val="0"/>
          <w:kern w:val="0"/>
          <w:sz w:val="20"/>
        </w:rPr>
        <w:tab/>
      </w:r>
      <w:r w:rsidR="00287E8F" w:rsidRPr="008F737D">
        <w:rPr>
          <w:rFonts w:hint="cs"/>
          <w:iCs/>
          <w:spacing w:val="0"/>
          <w:kern w:val="0"/>
          <w:sz w:val="20"/>
          <w:szCs w:val="28"/>
          <w:rtl/>
        </w:rPr>
        <w:t>الفقـرات</w:t>
      </w:r>
      <w:r w:rsidR="00287E8F" w:rsidRPr="008F737D">
        <w:rPr>
          <w:i/>
          <w:spacing w:val="0"/>
          <w:kern w:val="0"/>
          <w:sz w:val="20"/>
        </w:rPr>
        <w:tab/>
      </w:r>
      <w:r w:rsidR="00287E8F" w:rsidRPr="008F737D">
        <w:rPr>
          <w:rFonts w:hint="cs"/>
          <w:iCs/>
          <w:spacing w:val="0"/>
          <w:kern w:val="0"/>
          <w:sz w:val="20"/>
          <w:szCs w:val="28"/>
          <w:rtl/>
        </w:rPr>
        <w:t>الصفحة</w:t>
      </w:r>
    </w:p>
    <w:p w:rsidR="000341AA" w:rsidRPr="000341AA" w:rsidRDefault="000341AA" w:rsidP="004430E6">
      <w:pPr>
        <w:tabs>
          <w:tab w:val="right" w:pos="1021"/>
          <w:tab w:val="left" w:pos="1077"/>
          <w:tab w:val="left" w:pos="1525"/>
          <w:tab w:val="left" w:pos="1842"/>
          <w:tab w:val="left" w:leader="dot" w:pos="7469"/>
          <w:tab w:val="left" w:pos="7972"/>
          <w:tab w:val="right" w:pos="9638"/>
        </w:tabs>
        <w:spacing w:after="20" w:line="360" w:lineRule="exact"/>
        <w:rPr>
          <w:rFonts w:hint="cs"/>
          <w:spacing w:val="0"/>
          <w:kern w:val="0"/>
          <w:sz w:val="20"/>
          <w:szCs w:val="28"/>
          <w:rtl/>
          <w:lang w:val="fr-CH"/>
        </w:rPr>
      </w:pPr>
      <w:r w:rsidRPr="000341AA">
        <w:rPr>
          <w:rFonts w:hint="cs"/>
          <w:spacing w:val="0"/>
          <w:kern w:val="0"/>
          <w:sz w:val="20"/>
          <w:szCs w:val="28"/>
          <w:rtl/>
          <w:lang w:val="fr-CH"/>
        </w:rPr>
        <w:tab/>
      </w:r>
      <w:r w:rsidRPr="000341AA">
        <w:rPr>
          <w:spacing w:val="0"/>
          <w:kern w:val="0"/>
          <w:sz w:val="20"/>
          <w:szCs w:val="28"/>
          <w:rtl/>
          <w:lang w:val="fr-CH"/>
        </w:rPr>
        <w:t>الأول</w:t>
      </w:r>
      <w:r w:rsidR="006B28AF">
        <w:rPr>
          <w:rFonts w:hint="cs"/>
          <w:spacing w:val="0"/>
          <w:kern w:val="0"/>
          <w:sz w:val="20"/>
          <w:szCs w:val="28"/>
          <w:rtl/>
          <w:lang w:val="fr-CH"/>
        </w:rPr>
        <w:tab/>
        <w:t>-</w:t>
      </w:r>
      <w:r w:rsidR="006B28AF">
        <w:rPr>
          <w:rFonts w:hint="cs"/>
          <w:spacing w:val="0"/>
          <w:kern w:val="0"/>
          <w:sz w:val="20"/>
          <w:szCs w:val="28"/>
          <w:rtl/>
          <w:lang w:val="fr-CH"/>
        </w:rPr>
        <w:tab/>
      </w:r>
      <w:r w:rsidRPr="000341AA">
        <w:rPr>
          <w:rFonts w:hint="cs"/>
          <w:spacing w:val="0"/>
          <w:kern w:val="0"/>
          <w:sz w:val="20"/>
          <w:szCs w:val="28"/>
          <w:rtl/>
          <w:lang w:val="fr-CH"/>
        </w:rPr>
        <w:t>المسائل التنظيمية والمسائل الأخرى</w:t>
      </w:r>
      <w:r w:rsidR="006B28AF">
        <w:rPr>
          <w:rFonts w:hint="cs"/>
          <w:spacing w:val="0"/>
          <w:kern w:val="0"/>
          <w:sz w:val="20"/>
          <w:szCs w:val="28"/>
          <w:rtl/>
          <w:lang w:val="fr-CH"/>
        </w:rPr>
        <w:tab/>
      </w:r>
      <w:r w:rsidR="006B28AF">
        <w:rPr>
          <w:rFonts w:hint="cs"/>
          <w:spacing w:val="0"/>
          <w:kern w:val="0"/>
          <w:sz w:val="20"/>
          <w:szCs w:val="28"/>
          <w:rtl/>
          <w:lang w:val="fr-CH"/>
        </w:rPr>
        <w:tab/>
      </w:r>
      <w:r w:rsidR="004430E6">
        <w:rPr>
          <w:rFonts w:hint="cs"/>
          <w:spacing w:val="0"/>
          <w:kern w:val="0"/>
          <w:sz w:val="20"/>
          <w:szCs w:val="28"/>
          <w:rtl/>
          <w:lang w:val="fr-CH"/>
        </w:rPr>
        <w:t>1-27</w:t>
      </w:r>
      <w:r w:rsidR="006B28AF">
        <w:rPr>
          <w:rFonts w:hint="cs"/>
          <w:spacing w:val="0"/>
          <w:kern w:val="0"/>
          <w:sz w:val="20"/>
          <w:szCs w:val="28"/>
          <w:rtl/>
          <w:lang w:val="fr-CH"/>
        </w:rPr>
        <w:tab/>
      </w:r>
      <w:r w:rsidR="0064207B">
        <w:rPr>
          <w:rFonts w:hint="cs"/>
          <w:spacing w:val="0"/>
          <w:kern w:val="0"/>
          <w:sz w:val="20"/>
          <w:szCs w:val="28"/>
          <w:rtl/>
          <w:lang w:val="fr-CH"/>
        </w:rPr>
        <w:t>1</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rPr>
          <w:rFonts w:hint="cs"/>
          <w:spacing w:val="0"/>
          <w:kern w:val="0"/>
          <w:sz w:val="20"/>
          <w:szCs w:val="28"/>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r>
      <w:r w:rsidR="000341AA" w:rsidRPr="000341AA">
        <w:rPr>
          <w:spacing w:val="0"/>
          <w:kern w:val="0"/>
          <w:sz w:val="20"/>
          <w:szCs w:val="28"/>
          <w:rtl/>
          <w:lang w:val="fr-CH"/>
        </w:rPr>
        <w:t>ألف</w:t>
      </w:r>
      <w:r>
        <w:rPr>
          <w:rFonts w:hint="cs"/>
          <w:spacing w:val="0"/>
          <w:kern w:val="0"/>
          <w:sz w:val="20"/>
          <w:szCs w:val="28"/>
          <w:rtl/>
          <w:lang w:val="fr-CH"/>
        </w:rPr>
        <w:tab/>
      </w:r>
      <w:r w:rsidR="000341AA" w:rsidRPr="000341AA">
        <w:rPr>
          <w:spacing w:val="0"/>
          <w:kern w:val="0"/>
          <w:sz w:val="20"/>
          <w:szCs w:val="28"/>
          <w:rtl/>
          <w:lang w:val="fr-CH"/>
        </w:rPr>
        <w:t>-</w:t>
      </w:r>
      <w:r w:rsidR="000341AA" w:rsidRPr="000341AA">
        <w:rPr>
          <w:rFonts w:hint="cs"/>
          <w:spacing w:val="0"/>
          <w:kern w:val="0"/>
          <w:sz w:val="20"/>
          <w:szCs w:val="28"/>
          <w:rtl/>
          <w:lang w:val="fr-CH"/>
        </w:rPr>
        <w:tab/>
        <w:t>الدول الأطراف في الاتفاقية</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1-2</w:t>
      </w:r>
      <w:r>
        <w:rPr>
          <w:rFonts w:hint="cs"/>
          <w:spacing w:val="0"/>
          <w:kern w:val="0"/>
          <w:sz w:val="20"/>
          <w:szCs w:val="28"/>
          <w:rtl/>
          <w:lang w:val="fr-CH"/>
        </w:rPr>
        <w:tab/>
      </w:r>
      <w:r w:rsidR="0064207B">
        <w:rPr>
          <w:rFonts w:hint="cs"/>
          <w:spacing w:val="0"/>
          <w:kern w:val="0"/>
          <w:sz w:val="20"/>
          <w:szCs w:val="28"/>
          <w:rtl/>
          <w:lang w:val="fr-CH"/>
        </w:rPr>
        <w:t>1</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باء</w:t>
      </w:r>
      <w:r>
        <w:rPr>
          <w:rFonts w:hint="cs"/>
          <w:spacing w:val="0"/>
          <w:kern w:val="0"/>
          <w:sz w:val="20"/>
          <w:szCs w:val="28"/>
          <w:rtl/>
          <w:lang w:val="fr-CH"/>
        </w:rPr>
        <w:tab/>
      </w:r>
      <w:r w:rsidR="000341AA" w:rsidRPr="000341AA">
        <w:rPr>
          <w:spacing w:val="0"/>
          <w:kern w:val="0"/>
          <w:sz w:val="20"/>
          <w:szCs w:val="28"/>
          <w:rtl/>
          <w:lang w:val="fr-CH"/>
        </w:rPr>
        <w:t>-</w:t>
      </w:r>
      <w:r w:rsidR="000341AA" w:rsidRPr="000341AA">
        <w:rPr>
          <w:rFonts w:hint="cs"/>
          <w:spacing w:val="0"/>
          <w:kern w:val="0"/>
          <w:sz w:val="20"/>
          <w:szCs w:val="28"/>
          <w:rtl/>
          <w:lang w:val="fr-CH"/>
        </w:rPr>
        <w:tab/>
        <w:t>الاجتماعات والدورات</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3-6</w:t>
      </w:r>
      <w:r>
        <w:rPr>
          <w:rFonts w:hint="cs"/>
          <w:spacing w:val="0"/>
          <w:kern w:val="0"/>
          <w:sz w:val="20"/>
          <w:szCs w:val="28"/>
          <w:rtl/>
          <w:lang w:val="fr-CH"/>
        </w:rPr>
        <w:tab/>
      </w:r>
      <w:r w:rsidR="0064207B">
        <w:rPr>
          <w:rFonts w:hint="cs"/>
          <w:spacing w:val="0"/>
          <w:kern w:val="0"/>
          <w:sz w:val="20"/>
          <w:szCs w:val="28"/>
          <w:rtl/>
          <w:lang w:val="fr-CH"/>
        </w:rPr>
        <w:t>1</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جيم</w:t>
      </w:r>
      <w:r>
        <w:rPr>
          <w:rFonts w:hint="cs"/>
          <w:spacing w:val="0"/>
          <w:kern w:val="0"/>
          <w:sz w:val="20"/>
          <w:szCs w:val="28"/>
          <w:rtl/>
          <w:lang w:val="fr-CH"/>
        </w:rPr>
        <w:tab/>
      </w:r>
      <w:r w:rsidR="000341AA" w:rsidRPr="000341AA">
        <w:rPr>
          <w:spacing w:val="0"/>
          <w:kern w:val="0"/>
          <w:sz w:val="20"/>
          <w:szCs w:val="28"/>
          <w:rtl/>
          <w:lang w:val="fr-CH"/>
        </w:rPr>
        <w:t>-</w:t>
      </w:r>
      <w:r w:rsidR="000341AA" w:rsidRPr="000341AA">
        <w:rPr>
          <w:rFonts w:hint="cs"/>
          <w:spacing w:val="0"/>
          <w:kern w:val="0"/>
          <w:sz w:val="20"/>
          <w:szCs w:val="28"/>
          <w:rtl/>
          <w:lang w:val="fr-CH"/>
        </w:rPr>
        <w:tab/>
        <w:t>العضوية والحضور</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7-8</w:t>
      </w:r>
      <w:r>
        <w:rPr>
          <w:rFonts w:hint="cs"/>
          <w:spacing w:val="0"/>
          <w:kern w:val="0"/>
          <w:sz w:val="20"/>
          <w:szCs w:val="28"/>
          <w:rtl/>
          <w:lang w:val="fr-CH"/>
        </w:rPr>
        <w:tab/>
      </w:r>
      <w:r w:rsidR="0064207B">
        <w:rPr>
          <w:rFonts w:hint="cs"/>
          <w:spacing w:val="0"/>
          <w:kern w:val="0"/>
          <w:sz w:val="20"/>
          <w:szCs w:val="28"/>
          <w:rtl/>
          <w:lang w:val="fr-CH"/>
        </w:rPr>
        <w:t>2</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دال</w:t>
      </w:r>
      <w:r>
        <w:rPr>
          <w:rFonts w:hint="cs"/>
          <w:spacing w:val="0"/>
          <w:kern w:val="0"/>
          <w:sz w:val="20"/>
          <w:szCs w:val="28"/>
          <w:rtl/>
          <w:lang w:val="fr-CH"/>
        </w:rPr>
        <w:tab/>
      </w:r>
      <w:r w:rsidR="000341AA" w:rsidRPr="000341AA">
        <w:rPr>
          <w:rFonts w:hint="cs"/>
          <w:spacing w:val="0"/>
          <w:kern w:val="0"/>
          <w:sz w:val="20"/>
          <w:szCs w:val="28"/>
          <w:rtl/>
          <w:lang w:val="fr-CH"/>
        </w:rPr>
        <w:t>-</w:t>
      </w:r>
      <w:r w:rsidR="000341AA" w:rsidRPr="000341AA">
        <w:rPr>
          <w:rFonts w:hint="cs"/>
          <w:spacing w:val="0"/>
          <w:kern w:val="0"/>
          <w:sz w:val="20"/>
          <w:szCs w:val="28"/>
          <w:rtl/>
          <w:lang w:val="fr-CH"/>
        </w:rPr>
        <w:tab/>
        <w:t>التعهد الرسمي لأعضاء اللجنة</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9</w:t>
      </w:r>
      <w:r>
        <w:rPr>
          <w:rFonts w:hint="cs"/>
          <w:spacing w:val="0"/>
          <w:kern w:val="0"/>
          <w:sz w:val="20"/>
          <w:szCs w:val="28"/>
          <w:rtl/>
          <w:lang w:val="fr-CH"/>
        </w:rPr>
        <w:tab/>
      </w:r>
      <w:r w:rsidR="0064207B">
        <w:rPr>
          <w:rFonts w:hint="cs"/>
          <w:spacing w:val="0"/>
          <w:kern w:val="0"/>
          <w:sz w:val="20"/>
          <w:szCs w:val="28"/>
          <w:rtl/>
          <w:lang w:val="fr-CH"/>
        </w:rPr>
        <w:t>2</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هاء</w:t>
      </w:r>
      <w:r>
        <w:rPr>
          <w:rFonts w:hint="cs"/>
          <w:spacing w:val="0"/>
          <w:kern w:val="0"/>
          <w:sz w:val="20"/>
          <w:szCs w:val="28"/>
          <w:rtl/>
          <w:lang w:val="fr-CH"/>
        </w:rPr>
        <w:tab/>
      </w:r>
      <w:r w:rsidR="000341AA" w:rsidRPr="000341AA">
        <w:rPr>
          <w:rFonts w:hint="cs"/>
          <w:spacing w:val="0"/>
          <w:kern w:val="0"/>
          <w:sz w:val="20"/>
          <w:szCs w:val="28"/>
          <w:rtl/>
          <w:lang w:val="fr-CH"/>
        </w:rPr>
        <w:t>-</w:t>
      </w:r>
      <w:r w:rsidR="000341AA" w:rsidRPr="000341AA">
        <w:rPr>
          <w:rFonts w:hint="cs"/>
          <w:spacing w:val="0"/>
          <w:kern w:val="0"/>
          <w:sz w:val="20"/>
          <w:szCs w:val="28"/>
          <w:rtl/>
          <w:lang w:val="fr-CH"/>
        </w:rPr>
        <w:tab/>
        <w:t>انتخاب أعضاء المكتب</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10-11</w:t>
      </w:r>
      <w:r>
        <w:rPr>
          <w:rFonts w:hint="cs"/>
          <w:spacing w:val="0"/>
          <w:kern w:val="0"/>
          <w:sz w:val="20"/>
          <w:szCs w:val="28"/>
          <w:rtl/>
          <w:lang w:val="fr-CH"/>
        </w:rPr>
        <w:tab/>
      </w:r>
      <w:r w:rsidR="0064207B">
        <w:rPr>
          <w:rFonts w:hint="cs"/>
          <w:spacing w:val="0"/>
          <w:kern w:val="0"/>
          <w:sz w:val="20"/>
          <w:szCs w:val="28"/>
          <w:rtl/>
          <w:lang w:val="fr-CH"/>
        </w:rPr>
        <w:t>3</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واو</w:t>
      </w:r>
      <w:r>
        <w:rPr>
          <w:rFonts w:hint="cs"/>
          <w:spacing w:val="0"/>
          <w:kern w:val="0"/>
          <w:sz w:val="20"/>
          <w:szCs w:val="28"/>
          <w:rtl/>
          <w:lang w:val="fr-CH"/>
        </w:rPr>
        <w:tab/>
      </w:r>
      <w:r w:rsidR="000341AA" w:rsidRPr="000341AA">
        <w:rPr>
          <w:rFonts w:hint="cs"/>
          <w:spacing w:val="0"/>
          <w:kern w:val="0"/>
          <w:sz w:val="20"/>
          <w:szCs w:val="28"/>
          <w:rtl/>
          <w:lang w:val="fr-CH"/>
        </w:rPr>
        <w:t>-</w:t>
      </w:r>
      <w:r w:rsidR="000341AA" w:rsidRPr="000341AA">
        <w:rPr>
          <w:rFonts w:hint="cs"/>
          <w:spacing w:val="0"/>
          <w:kern w:val="0"/>
          <w:sz w:val="20"/>
          <w:szCs w:val="28"/>
          <w:rtl/>
          <w:lang w:val="fr-CH"/>
        </w:rPr>
        <w:tab/>
        <w:t>الدورة التوجيهية</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12</w:t>
      </w:r>
      <w:r>
        <w:rPr>
          <w:rFonts w:hint="cs"/>
          <w:spacing w:val="0"/>
          <w:kern w:val="0"/>
          <w:sz w:val="20"/>
          <w:szCs w:val="28"/>
          <w:rtl/>
          <w:lang w:val="fr-CH"/>
        </w:rPr>
        <w:tab/>
      </w:r>
      <w:r w:rsidR="0064207B">
        <w:rPr>
          <w:rFonts w:hint="cs"/>
          <w:spacing w:val="0"/>
          <w:kern w:val="0"/>
          <w:sz w:val="20"/>
          <w:szCs w:val="28"/>
          <w:rtl/>
          <w:lang w:val="fr-CH"/>
        </w:rPr>
        <w:t>3</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زاي</w:t>
      </w:r>
      <w:r>
        <w:rPr>
          <w:rFonts w:hint="cs"/>
          <w:spacing w:val="0"/>
          <w:kern w:val="0"/>
          <w:sz w:val="20"/>
          <w:szCs w:val="28"/>
          <w:rtl/>
          <w:lang w:val="fr-CH"/>
        </w:rPr>
        <w:tab/>
      </w:r>
      <w:r w:rsidR="000341AA" w:rsidRPr="000341AA">
        <w:rPr>
          <w:rFonts w:hint="cs"/>
          <w:spacing w:val="0"/>
          <w:kern w:val="0"/>
          <w:sz w:val="20"/>
          <w:szCs w:val="28"/>
          <w:rtl/>
          <w:lang w:val="fr-CH"/>
        </w:rPr>
        <w:t>-</w:t>
      </w:r>
      <w:r w:rsidR="000341AA" w:rsidRPr="000341AA">
        <w:rPr>
          <w:rFonts w:hint="cs"/>
          <w:spacing w:val="0"/>
          <w:kern w:val="0"/>
          <w:sz w:val="20"/>
          <w:szCs w:val="28"/>
          <w:rtl/>
          <w:lang w:val="fr-CH"/>
        </w:rPr>
        <w:tab/>
        <w:t>الدورات المقبلة للجنة</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13-14</w:t>
      </w:r>
      <w:r>
        <w:rPr>
          <w:rFonts w:hint="cs"/>
          <w:spacing w:val="0"/>
          <w:kern w:val="0"/>
          <w:sz w:val="20"/>
          <w:szCs w:val="28"/>
          <w:rtl/>
          <w:lang w:val="fr-CH"/>
        </w:rPr>
        <w:tab/>
      </w:r>
      <w:r w:rsidR="0064207B">
        <w:rPr>
          <w:rFonts w:hint="cs"/>
          <w:spacing w:val="0"/>
          <w:kern w:val="0"/>
          <w:sz w:val="20"/>
          <w:szCs w:val="28"/>
          <w:rtl/>
          <w:lang w:val="fr-CH"/>
        </w:rPr>
        <w:t>3</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حاء</w:t>
      </w:r>
      <w:r>
        <w:rPr>
          <w:rFonts w:hint="cs"/>
          <w:spacing w:val="0"/>
          <w:kern w:val="0"/>
          <w:sz w:val="20"/>
          <w:szCs w:val="28"/>
          <w:rtl/>
          <w:lang w:val="fr-CH"/>
        </w:rPr>
        <w:tab/>
      </w:r>
      <w:r w:rsidR="000341AA" w:rsidRPr="000341AA">
        <w:rPr>
          <w:spacing w:val="0"/>
          <w:kern w:val="0"/>
          <w:sz w:val="20"/>
          <w:szCs w:val="28"/>
          <w:rtl/>
          <w:lang w:val="fr-CH"/>
        </w:rPr>
        <w:t>-</w:t>
      </w:r>
      <w:r w:rsidR="000341AA" w:rsidRPr="000341AA">
        <w:rPr>
          <w:rFonts w:hint="cs"/>
          <w:spacing w:val="0"/>
          <w:kern w:val="0"/>
          <w:sz w:val="20"/>
          <w:szCs w:val="28"/>
          <w:rtl/>
          <w:lang w:val="fr-CH"/>
        </w:rPr>
        <w:tab/>
        <w:t>قرارات اللجنة</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15-17</w:t>
      </w:r>
      <w:r>
        <w:rPr>
          <w:rFonts w:hint="cs"/>
          <w:spacing w:val="0"/>
          <w:kern w:val="0"/>
          <w:sz w:val="20"/>
          <w:szCs w:val="28"/>
          <w:rtl/>
          <w:lang w:val="fr-CH"/>
        </w:rPr>
        <w:tab/>
      </w:r>
      <w:r w:rsidR="0064207B">
        <w:rPr>
          <w:rFonts w:hint="cs"/>
          <w:spacing w:val="0"/>
          <w:kern w:val="0"/>
          <w:sz w:val="20"/>
          <w:szCs w:val="28"/>
          <w:rtl/>
          <w:lang w:val="fr-CH"/>
        </w:rPr>
        <w:t>3</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طاء</w:t>
      </w:r>
      <w:r>
        <w:rPr>
          <w:rFonts w:hint="cs"/>
          <w:spacing w:val="0"/>
          <w:kern w:val="0"/>
          <w:sz w:val="20"/>
          <w:szCs w:val="28"/>
          <w:rtl/>
          <w:lang w:val="fr-CH"/>
        </w:rPr>
        <w:tab/>
      </w:r>
      <w:r w:rsidR="000341AA" w:rsidRPr="000341AA">
        <w:rPr>
          <w:rFonts w:hint="cs"/>
          <w:spacing w:val="0"/>
          <w:kern w:val="0"/>
          <w:sz w:val="20"/>
          <w:szCs w:val="28"/>
          <w:rtl/>
          <w:lang w:val="fr-CH"/>
        </w:rPr>
        <w:t>-</w:t>
      </w:r>
      <w:r w:rsidR="000341AA" w:rsidRPr="000341AA">
        <w:rPr>
          <w:rFonts w:hint="cs"/>
          <w:spacing w:val="0"/>
          <w:kern w:val="0"/>
          <w:sz w:val="20"/>
          <w:szCs w:val="28"/>
          <w:rtl/>
          <w:lang w:val="fr-CH"/>
        </w:rPr>
        <w:tab/>
        <w:t>المناقشتان المواضيعيتان</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18-20</w:t>
      </w:r>
      <w:r>
        <w:rPr>
          <w:rFonts w:hint="cs"/>
          <w:spacing w:val="0"/>
          <w:kern w:val="0"/>
          <w:sz w:val="20"/>
          <w:szCs w:val="28"/>
          <w:rtl/>
          <w:lang w:val="fr-CH"/>
        </w:rPr>
        <w:tab/>
      </w:r>
      <w:r w:rsidR="0064207B">
        <w:rPr>
          <w:rFonts w:hint="cs"/>
          <w:spacing w:val="0"/>
          <w:kern w:val="0"/>
          <w:sz w:val="20"/>
          <w:szCs w:val="28"/>
          <w:rtl/>
          <w:lang w:val="fr-CH"/>
        </w:rPr>
        <w:t>4</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ياء</w:t>
      </w:r>
      <w:r>
        <w:rPr>
          <w:rFonts w:hint="cs"/>
          <w:spacing w:val="0"/>
          <w:kern w:val="0"/>
          <w:sz w:val="20"/>
          <w:szCs w:val="28"/>
          <w:rtl/>
          <w:lang w:val="fr-CH"/>
        </w:rPr>
        <w:tab/>
      </w:r>
      <w:r w:rsidR="000341AA" w:rsidRPr="000341AA">
        <w:rPr>
          <w:rFonts w:hint="cs"/>
          <w:spacing w:val="0"/>
          <w:kern w:val="0"/>
          <w:sz w:val="20"/>
          <w:szCs w:val="28"/>
          <w:rtl/>
          <w:lang w:val="fr-CH"/>
        </w:rPr>
        <w:t>-</w:t>
      </w:r>
      <w:r w:rsidR="000341AA" w:rsidRPr="000341AA">
        <w:rPr>
          <w:rFonts w:hint="cs"/>
          <w:spacing w:val="0"/>
          <w:kern w:val="0"/>
          <w:sz w:val="20"/>
          <w:szCs w:val="28"/>
          <w:rtl/>
          <w:lang w:val="fr-CH"/>
        </w:rPr>
        <w:tab/>
      </w:r>
      <w:r w:rsidR="000341AA" w:rsidRPr="000341AA">
        <w:rPr>
          <w:spacing w:val="0"/>
          <w:kern w:val="0"/>
          <w:sz w:val="20"/>
          <w:szCs w:val="28"/>
          <w:rtl/>
          <w:lang w:val="fr-CH"/>
        </w:rPr>
        <w:t>اليوم الدولي لضحايا الاختفاء القسري</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21</w:t>
      </w:r>
      <w:r>
        <w:rPr>
          <w:rFonts w:hint="cs"/>
          <w:spacing w:val="0"/>
          <w:kern w:val="0"/>
          <w:sz w:val="20"/>
          <w:szCs w:val="28"/>
          <w:rtl/>
          <w:lang w:val="fr-CH"/>
        </w:rPr>
        <w:tab/>
      </w:r>
      <w:r w:rsidR="0064207B">
        <w:rPr>
          <w:rFonts w:hint="cs"/>
          <w:spacing w:val="0"/>
          <w:kern w:val="0"/>
          <w:sz w:val="20"/>
          <w:szCs w:val="28"/>
          <w:rtl/>
          <w:lang w:val="fr-CH"/>
        </w:rPr>
        <w:t>5</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كاف</w:t>
      </w:r>
      <w:r>
        <w:rPr>
          <w:rFonts w:hint="cs"/>
          <w:spacing w:val="0"/>
          <w:kern w:val="0"/>
          <w:sz w:val="20"/>
          <w:szCs w:val="28"/>
          <w:rtl/>
          <w:lang w:val="fr-CH"/>
        </w:rPr>
        <w:tab/>
      </w:r>
      <w:r w:rsidR="000341AA" w:rsidRPr="000341AA">
        <w:rPr>
          <w:rFonts w:hint="cs"/>
          <w:spacing w:val="0"/>
          <w:kern w:val="0"/>
          <w:sz w:val="20"/>
          <w:szCs w:val="28"/>
          <w:rtl/>
          <w:lang w:val="fr-CH"/>
        </w:rPr>
        <w:t>-</w:t>
      </w:r>
      <w:r w:rsidR="000341AA" w:rsidRPr="000341AA">
        <w:rPr>
          <w:rFonts w:hint="cs"/>
          <w:spacing w:val="0"/>
          <w:kern w:val="0"/>
          <w:sz w:val="20"/>
          <w:szCs w:val="28"/>
          <w:rtl/>
          <w:lang w:val="fr-CH"/>
        </w:rPr>
        <w:tab/>
        <w:t>الترويج للاتفاقية</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22-24</w:t>
      </w:r>
      <w:r>
        <w:rPr>
          <w:rFonts w:hint="cs"/>
          <w:spacing w:val="0"/>
          <w:kern w:val="0"/>
          <w:sz w:val="20"/>
          <w:szCs w:val="28"/>
          <w:rtl/>
          <w:lang w:val="fr-CH"/>
        </w:rPr>
        <w:tab/>
      </w:r>
      <w:r w:rsidR="0064207B">
        <w:rPr>
          <w:rFonts w:hint="cs"/>
          <w:spacing w:val="0"/>
          <w:kern w:val="0"/>
          <w:sz w:val="20"/>
          <w:szCs w:val="28"/>
          <w:rtl/>
          <w:lang w:val="fr-CH"/>
        </w:rPr>
        <w:t>5</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ind w:left="2211" w:right="2172" w:hanging="2211"/>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لام</w:t>
      </w:r>
      <w:r>
        <w:rPr>
          <w:rFonts w:hint="cs"/>
          <w:spacing w:val="0"/>
          <w:kern w:val="0"/>
          <w:sz w:val="20"/>
          <w:szCs w:val="28"/>
          <w:rtl/>
          <w:lang w:val="fr-CH"/>
        </w:rPr>
        <w:tab/>
      </w:r>
      <w:r w:rsidR="000341AA" w:rsidRPr="000341AA">
        <w:rPr>
          <w:rFonts w:hint="cs"/>
          <w:spacing w:val="0"/>
          <w:kern w:val="0"/>
          <w:sz w:val="20"/>
          <w:szCs w:val="28"/>
          <w:rtl/>
          <w:lang w:val="fr-CH"/>
        </w:rPr>
        <w:t>-</w:t>
      </w:r>
      <w:r w:rsidR="000341AA" w:rsidRPr="000341AA">
        <w:rPr>
          <w:rFonts w:hint="cs"/>
          <w:spacing w:val="0"/>
          <w:kern w:val="0"/>
          <w:sz w:val="20"/>
          <w:szCs w:val="28"/>
          <w:rtl/>
          <w:lang w:val="fr-CH"/>
        </w:rPr>
        <w:tab/>
        <w:t xml:space="preserve">الاجتماع المشترك مع الفريق العامل </w:t>
      </w:r>
      <w:r w:rsidR="000341AA" w:rsidRPr="000341AA">
        <w:rPr>
          <w:spacing w:val="0"/>
          <w:kern w:val="0"/>
          <w:sz w:val="20"/>
          <w:szCs w:val="28"/>
          <w:rtl/>
          <w:lang w:val="fr-CH"/>
        </w:rPr>
        <w:t>المعني بحالات الاختفاء القسري أو</w:t>
      </w:r>
      <w:r>
        <w:rPr>
          <w:rFonts w:hint="cs"/>
          <w:spacing w:val="0"/>
          <w:kern w:val="0"/>
          <w:sz w:val="20"/>
          <w:szCs w:val="28"/>
          <w:rtl/>
          <w:lang w:val="fr-CH"/>
        </w:rPr>
        <w:t> </w:t>
      </w:r>
      <w:r w:rsidR="000341AA" w:rsidRPr="000341AA">
        <w:rPr>
          <w:spacing w:val="0"/>
          <w:kern w:val="0"/>
          <w:sz w:val="20"/>
          <w:szCs w:val="28"/>
          <w:rtl/>
          <w:lang w:val="fr-CH"/>
        </w:rPr>
        <w:t>غير الطوعي</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25-26</w:t>
      </w:r>
      <w:r>
        <w:rPr>
          <w:rFonts w:hint="cs"/>
          <w:spacing w:val="0"/>
          <w:kern w:val="0"/>
          <w:sz w:val="20"/>
          <w:szCs w:val="28"/>
          <w:rtl/>
          <w:lang w:val="fr-CH"/>
        </w:rPr>
        <w:tab/>
      </w:r>
      <w:r w:rsidR="0064207B">
        <w:rPr>
          <w:rFonts w:hint="cs"/>
          <w:spacing w:val="0"/>
          <w:kern w:val="0"/>
          <w:sz w:val="20"/>
          <w:szCs w:val="28"/>
          <w:rtl/>
          <w:lang w:val="fr-CH"/>
        </w:rPr>
        <w:t>5</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120" w:line="360" w:lineRule="exact"/>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ميم</w:t>
      </w:r>
      <w:r>
        <w:rPr>
          <w:rFonts w:hint="cs"/>
          <w:spacing w:val="0"/>
          <w:kern w:val="0"/>
          <w:sz w:val="20"/>
          <w:szCs w:val="28"/>
          <w:rtl/>
          <w:lang w:val="fr-CH"/>
        </w:rPr>
        <w:tab/>
      </w:r>
      <w:r w:rsidR="000341AA" w:rsidRPr="000341AA">
        <w:rPr>
          <w:rFonts w:hint="cs"/>
          <w:spacing w:val="0"/>
          <w:kern w:val="0"/>
          <w:sz w:val="20"/>
          <w:szCs w:val="28"/>
          <w:rtl/>
          <w:lang w:val="fr-CH"/>
        </w:rPr>
        <w:t>-</w:t>
      </w:r>
      <w:r w:rsidR="000341AA" w:rsidRPr="000341AA">
        <w:rPr>
          <w:rFonts w:hint="cs"/>
          <w:spacing w:val="0"/>
          <w:kern w:val="0"/>
          <w:sz w:val="20"/>
          <w:szCs w:val="28"/>
          <w:rtl/>
          <w:lang w:val="fr-CH"/>
        </w:rPr>
        <w:tab/>
        <w:t>اعتماد التقرير</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27</w:t>
      </w:r>
      <w:r>
        <w:rPr>
          <w:rFonts w:hint="cs"/>
          <w:spacing w:val="0"/>
          <w:kern w:val="0"/>
          <w:sz w:val="20"/>
          <w:szCs w:val="28"/>
          <w:rtl/>
          <w:lang w:val="fr-CH"/>
        </w:rPr>
        <w:tab/>
      </w:r>
      <w:r w:rsidR="0064207B">
        <w:rPr>
          <w:rFonts w:hint="cs"/>
          <w:spacing w:val="0"/>
          <w:kern w:val="0"/>
          <w:sz w:val="20"/>
          <w:szCs w:val="28"/>
          <w:rtl/>
          <w:lang w:val="fr-CH"/>
        </w:rPr>
        <w:t>6</w:t>
      </w:r>
    </w:p>
    <w:p w:rsidR="000341AA" w:rsidRPr="000341AA" w:rsidRDefault="000341AA" w:rsidP="004430E6">
      <w:pPr>
        <w:tabs>
          <w:tab w:val="right" w:pos="1021"/>
          <w:tab w:val="left" w:pos="1077"/>
          <w:tab w:val="left" w:pos="1525"/>
          <w:tab w:val="left" w:pos="1842"/>
          <w:tab w:val="left" w:leader="dot" w:pos="7469"/>
          <w:tab w:val="left" w:pos="7972"/>
          <w:tab w:val="right" w:pos="9638"/>
        </w:tabs>
        <w:spacing w:after="20" w:line="360" w:lineRule="exact"/>
        <w:rPr>
          <w:rFonts w:hint="cs"/>
          <w:spacing w:val="0"/>
          <w:kern w:val="0"/>
          <w:sz w:val="20"/>
          <w:szCs w:val="28"/>
          <w:rtl/>
          <w:lang w:val="fr-CH"/>
        </w:rPr>
      </w:pPr>
      <w:r w:rsidRPr="000341AA">
        <w:rPr>
          <w:rFonts w:hint="cs"/>
          <w:spacing w:val="0"/>
          <w:kern w:val="0"/>
          <w:sz w:val="20"/>
          <w:szCs w:val="28"/>
          <w:rtl/>
          <w:lang w:val="fr-CH"/>
        </w:rPr>
        <w:tab/>
        <w:t>الثاني</w:t>
      </w:r>
      <w:r w:rsidR="006B28AF">
        <w:rPr>
          <w:rFonts w:hint="cs"/>
          <w:spacing w:val="0"/>
          <w:kern w:val="0"/>
          <w:sz w:val="20"/>
          <w:szCs w:val="28"/>
          <w:rtl/>
          <w:lang w:val="fr-CH"/>
        </w:rPr>
        <w:tab/>
        <w:t>-</w:t>
      </w:r>
      <w:r w:rsidR="006B28AF">
        <w:rPr>
          <w:rFonts w:hint="cs"/>
          <w:spacing w:val="0"/>
          <w:kern w:val="0"/>
          <w:sz w:val="20"/>
          <w:szCs w:val="28"/>
          <w:rtl/>
          <w:lang w:val="fr-CH"/>
        </w:rPr>
        <w:tab/>
      </w:r>
      <w:r w:rsidRPr="000341AA">
        <w:rPr>
          <w:rFonts w:hint="cs"/>
          <w:spacing w:val="0"/>
          <w:kern w:val="0"/>
          <w:sz w:val="20"/>
          <w:szCs w:val="28"/>
          <w:rtl/>
          <w:lang w:val="fr-CH"/>
        </w:rPr>
        <w:t>أساليب العمل</w:t>
      </w:r>
      <w:r w:rsidR="006B28AF">
        <w:rPr>
          <w:rFonts w:hint="cs"/>
          <w:spacing w:val="0"/>
          <w:kern w:val="0"/>
          <w:sz w:val="20"/>
          <w:szCs w:val="28"/>
          <w:rtl/>
          <w:lang w:val="fr-CH"/>
        </w:rPr>
        <w:tab/>
      </w:r>
      <w:r w:rsidR="006B28AF">
        <w:rPr>
          <w:rFonts w:hint="cs"/>
          <w:spacing w:val="0"/>
          <w:kern w:val="0"/>
          <w:sz w:val="20"/>
          <w:szCs w:val="28"/>
          <w:rtl/>
          <w:lang w:val="fr-CH"/>
        </w:rPr>
        <w:tab/>
      </w:r>
      <w:r w:rsidR="004430E6">
        <w:rPr>
          <w:rFonts w:hint="cs"/>
          <w:spacing w:val="0"/>
          <w:kern w:val="0"/>
          <w:sz w:val="20"/>
          <w:szCs w:val="28"/>
          <w:rtl/>
          <w:lang w:val="fr-CH"/>
        </w:rPr>
        <w:t>28-36</w:t>
      </w:r>
      <w:r w:rsidR="006B28AF">
        <w:rPr>
          <w:rFonts w:hint="cs"/>
          <w:spacing w:val="0"/>
          <w:kern w:val="0"/>
          <w:sz w:val="20"/>
          <w:szCs w:val="28"/>
          <w:rtl/>
          <w:lang w:val="fr-CH"/>
        </w:rPr>
        <w:tab/>
      </w:r>
      <w:r w:rsidR="0064207B">
        <w:rPr>
          <w:rFonts w:hint="cs"/>
          <w:spacing w:val="0"/>
          <w:kern w:val="0"/>
          <w:sz w:val="20"/>
          <w:szCs w:val="28"/>
          <w:rtl/>
          <w:lang w:val="fr-CH"/>
        </w:rPr>
        <w:t>7</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ألف</w:t>
      </w:r>
      <w:r>
        <w:rPr>
          <w:rFonts w:hint="cs"/>
          <w:spacing w:val="0"/>
          <w:kern w:val="0"/>
          <w:sz w:val="20"/>
          <w:szCs w:val="28"/>
          <w:rtl/>
          <w:lang w:val="fr-CH"/>
        </w:rPr>
        <w:tab/>
      </w:r>
      <w:r w:rsidR="000341AA" w:rsidRPr="000341AA">
        <w:rPr>
          <w:rFonts w:hint="cs"/>
          <w:spacing w:val="0"/>
          <w:kern w:val="0"/>
          <w:sz w:val="20"/>
          <w:szCs w:val="28"/>
          <w:rtl/>
          <w:lang w:val="fr-CH"/>
        </w:rPr>
        <w:t>-</w:t>
      </w:r>
      <w:r w:rsidR="000341AA" w:rsidRPr="000341AA">
        <w:rPr>
          <w:rFonts w:hint="cs"/>
          <w:spacing w:val="0"/>
          <w:kern w:val="0"/>
          <w:sz w:val="20"/>
          <w:szCs w:val="28"/>
          <w:rtl/>
          <w:lang w:val="fr-CH"/>
        </w:rPr>
        <w:tab/>
        <w:t>النظام الداخلي</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28</w:t>
      </w:r>
      <w:r>
        <w:rPr>
          <w:rFonts w:hint="cs"/>
          <w:spacing w:val="0"/>
          <w:kern w:val="0"/>
          <w:sz w:val="20"/>
          <w:szCs w:val="28"/>
          <w:rtl/>
          <w:lang w:val="fr-CH"/>
        </w:rPr>
        <w:tab/>
      </w:r>
      <w:r w:rsidR="0064207B">
        <w:rPr>
          <w:rFonts w:hint="cs"/>
          <w:spacing w:val="0"/>
          <w:kern w:val="0"/>
          <w:sz w:val="20"/>
          <w:szCs w:val="28"/>
          <w:rtl/>
          <w:lang w:val="fr-CH"/>
        </w:rPr>
        <w:t>7</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باء</w:t>
      </w:r>
      <w:r>
        <w:rPr>
          <w:rFonts w:hint="cs"/>
          <w:spacing w:val="0"/>
          <w:kern w:val="0"/>
          <w:sz w:val="20"/>
          <w:szCs w:val="28"/>
          <w:rtl/>
          <w:lang w:val="fr-CH"/>
        </w:rPr>
        <w:tab/>
      </w:r>
      <w:r w:rsidR="000341AA" w:rsidRPr="000341AA">
        <w:rPr>
          <w:rFonts w:hint="cs"/>
          <w:spacing w:val="0"/>
          <w:kern w:val="0"/>
          <w:sz w:val="20"/>
          <w:szCs w:val="28"/>
          <w:rtl/>
          <w:lang w:val="fr-CH"/>
        </w:rPr>
        <w:t>-</w:t>
      </w:r>
      <w:r w:rsidR="000341AA" w:rsidRPr="000341AA">
        <w:rPr>
          <w:rFonts w:hint="cs"/>
          <w:spacing w:val="0"/>
          <w:kern w:val="0"/>
          <w:sz w:val="20"/>
          <w:szCs w:val="28"/>
          <w:rtl/>
          <w:lang w:val="fr-CH"/>
        </w:rPr>
        <w:tab/>
        <w:t>المبادئ التوجيهية المتعلقة بتقديم التقارير</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29</w:t>
      </w:r>
      <w:r>
        <w:rPr>
          <w:rFonts w:hint="cs"/>
          <w:spacing w:val="0"/>
          <w:kern w:val="0"/>
          <w:sz w:val="20"/>
          <w:szCs w:val="28"/>
          <w:rtl/>
          <w:lang w:val="fr-CH"/>
        </w:rPr>
        <w:tab/>
      </w:r>
      <w:r w:rsidR="0064207B">
        <w:rPr>
          <w:rFonts w:hint="cs"/>
          <w:spacing w:val="0"/>
          <w:kern w:val="0"/>
          <w:sz w:val="20"/>
          <w:szCs w:val="28"/>
          <w:rtl/>
          <w:lang w:val="fr-CH"/>
        </w:rPr>
        <w:t>7</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120" w:line="360" w:lineRule="exact"/>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جيم</w:t>
      </w:r>
      <w:r>
        <w:rPr>
          <w:rFonts w:hint="cs"/>
          <w:spacing w:val="0"/>
          <w:kern w:val="0"/>
          <w:sz w:val="20"/>
          <w:szCs w:val="28"/>
          <w:rtl/>
          <w:lang w:val="fr-CH"/>
        </w:rPr>
        <w:tab/>
      </w:r>
      <w:r w:rsidR="000341AA" w:rsidRPr="000341AA">
        <w:rPr>
          <w:rFonts w:hint="cs"/>
          <w:spacing w:val="0"/>
          <w:kern w:val="0"/>
          <w:sz w:val="20"/>
          <w:szCs w:val="28"/>
          <w:rtl/>
          <w:lang w:val="fr-CH"/>
        </w:rPr>
        <w:t>-</w:t>
      </w:r>
      <w:r w:rsidR="000341AA" w:rsidRPr="000341AA">
        <w:rPr>
          <w:rFonts w:hint="cs"/>
          <w:spacing w:val="0"/>
          <w:kern w:val="0"/>
          <w:sz w:val="20"/>
          <w:szCs w:val="28"/>
          <w:rtl/>
          <w:lang w:val="fr-CH"/>
        </w:rPr>
        <w:tab/>
        <w:t>أساليب العمل</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30-36</w:t>
      </w:r>
      <w:r>
        <w:rPr>
          <w:rFonts w:hint="cs"/>
          <w:spacing w:val="0"/>
          <w:kern w:val="0"/>
          <w:sz w:val="20"/>
          <w:szCs w:val="28"/>
          <w:rtl/>
          <w:lang w:val="fr-CH"/>
        </w:rPr>
        <w:tab/>
      </w:r>
      <w:r w:rsidR="0064207B">
        <w:rPr>
          <w:rFonts w:hint="cs"/>
          <w:spacing w:val="0"/>
          <w:kern w:val="0"/>
          <w:sz w:val="20"/>
          <w:szCs w:val="28"/>
          <w:rtl/>
          <w:lang w:val="fr-CH"/>
        </w:rPr>
        <w:t>7</w:t>
      </w:r>
    </w:p>
    <w:p w:rsidR="000341AA" w:rsidRPr="000341AA" w:rsidRDefault="000341AA" w:rsidP="004430E6">
      <w:pPr>
        <w:tabs>
          <w:tab w:val="right" w:pos="1021"/>
          <w:tab w:val="left" w:pos="1077"/>
          <w:tab w:val="left" w:pos="1525"/>
          <w:tab w:val="left" w:pos="1842"/>
          <w:tab w:val="left" w:leader="dot" w:pos="7469"/>
          <w:tab w:val="left" w:pos="7972"/>
          <w:tab w:val="right" w:pos="9638"/>
        </w:tabs>
        <w:spacing w:after="20" w:line="360" w:lineRule="exact"/>
        <w:rPr>
          <w:rFonts w:hint="cs"/>
          <w:spacing w:val="0"/>
          <w:kern w:val="0"/>
          <w:sz w:val="20"/>
          <w:szCs w:val="28"/>
          <w:rtl/>
          <w:lang w:val="fr-CH"/>
        </w:rPr>
      </w:pPr>
      <w:r w:rsidRPr="000341AA">
        <w:rPr>
          <w:rFonts w:hint="cs"/>
          <w:spacing w:val="0"/>
          <w:kern w:val="0"/>
          <w:sz w:val="20"/>
          <w:szCs w:val="28"/>
          <w:rtl/>
          <w:lang w:val="fr-CH"/>
        </w:rPr>
        <w:tab/>
        <w:t>الثالث</w:t>
      </w:r>
      <w:r w:rsidR="006B28AF">
        <w:rPr>
          <w:rFonts w:hint="cs"/>
          <w:spacing w:val="0"/>
          <w:kern w:val="0"/>
          <w:sz w:val="20"/>
          <w:szCs w:val="28"/>
          <w:rtl/>
          <w:lang w:val="fr-CH"/>
        </w:rPr>
        <w:tab/>
        <w:t>-</w:t>
      </w:r>
      <w:r w:rsidR="006B28AF">
        <w:rPr>
          <w:rFonts w:hint="cs"/>
          <w:spacing w:val="0"/>
          <w:kern w:val="0"/>
          <w:sz w:val="20"/>
          <w:szCs w:val="28"/>
          <w:rtl/>
          <w:lang w:val="fr-CH"/>
        </w:rPr>
        <w:tab/>
      </w:r>
      <w:r w:rsidRPr="000341AA">
        <w:rPr>
          <w:rFonts w:hint="cs"/>
          <w:spacing w:val="0"/>
          <w:kern w:val="0"/>
          <w:sz w:val="20"/>
          <w:szCs w:val="28"/>
          <w:rtl/>
          <w:lang w:val="fr-CH"/>
        </w:rPr>
        <w:t>التعاون مع الهيئات المعنية</w:t>
      </w:r>
      <w:r w:rsidR="006B28AF">
        <w:rPr>
          <w:rFonts w:hint="cs"/>
          <w:spacing w:val="0"/>
          <w:kern w:val="0"/>
          <w:sz w:val="20"/>
          <w:szCs w:val="28"/>
          <w:rtl/>
          <w:lang w:val="fr-CH"/>
        </w:rPr>
        <w:tab/>
      </w:r>
      <w:r w:rsidR="006B28AF">
        <w:rPr>
          <w:rFonts w:hint="cs"/>
          <w:spacing w:val="0"/>
          <w:kern w:val="0"/>
          <w:sz w:val="20"/>
          <w:szCs w:val="28"/>
          <w:rtl/>
          <w:lang w:val="fr-CH"/>
        </w:rPr>
        <w:tab/>
      </w:r>
      <w:r w:rsidR="004430E6">
        <w:rPr>
          <w:rFonts w:hint="cs"/>
          <w:spacing w:val="0"/>
          <w:kern w:val="0"/>
          <w:sz w:val="20"/>
          <w:szCs w:val="28"/>
          <w:rtl/>
          <w:lang w:val="fr-CH"/>
        </w:rPr>
        <w:t>37-42</w:t>
      </w:r>
      <w:r w:rsidR="006B28AF">
        <w:rPr>
          <w:rFonts w:hint="cs"/>
          <w:spacing w:val="0"/>
          <w:kern w:val="0"/>
          <w:sz w:val="20"/>
          <w:szCs w:val="28"/>
          <w:rtl/>
          <w:lang w:val="fr-CH"/>
        </w:rPr>
        <w:tab/>
      </w:r>
      <w:r w:rsidR="0064207B">
        <w:rPr>
          <w:rFonts w:hint="cs"/>
          <w:spacing w:val="0"/>
          <w:kern w:val="0"/>
          <w:sz w:val="20"/>
          <w:szCs w:val="28"/>
          <w:rtl/>
          <w:lang w:val="fr-CH"/>
        </w:rPr>
        <w:t>9</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ألف</w:t>
      </w:r>
      <w:r>
        <w:rPr>
          <w:rFonts w:hint="cs"/>
          <w:spacing w:val="0"/>
          <w:kern w:val="0"/>
          <w:sz w:val="20"/>
          <w:szCs w:val="28"/>
          <w:rtl/>
          <w:lang w:val="fr-CH"/>
        </w:rPr>
        <w:tab/>
      </w:r>
      <w:r w:rsidR="000341AA" w:rsidRPr="000341AA">
        <w:rPr>
          <w:rFonts w:hint="cs"/>
          <w:spacing w:val="0"/>
          <w:kern w:val="0"/>
          <w:sz w:val="20"/>
          <w:szCs w:val="28"/>
          <w:rtl/>
          <w:lang w:val="fr-CH"/>
        </w:rPr>
        <w:t>-</w:t>
      </w:r>
      <w:r w:rsidR="000341AA" w:rsidRPr="000341AA">
        <w:rPr>
          <w:rFonts w:hint="cs"/>
          <w:spacing w:val="0"/>
          <w:kern w:val="0"/>
          <w:sz w:val="20"/>
          <w:szCs w:val="28"/>
          <w:rtl/>
          <w:lang w:val="fr-CH"/>
        </w:rPr>
        <w:tab/>
        <w:t>الاجتماع مع الدول</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37-38</w:t>
      </w:r>
      <w:r>
        <w:rPr>
          <w:rFonts w:hint="cs"/>
          <w:spacing w:val="0"/>
          <w:kern w:val="0"/>
          <w:sz w:val="20"/>
          <w:szCs w:val="28"/>
          <w:rtl/>
          <w:lang w:val="fr-CH"/>
        </w:rPr>
        <w:tab/>
      </w:r>
      <w:r w:rsidR="0064207B">
        <w:rPr>
          <w:rFonts w:hint="cs"/>
          <w:spacing w:val="0"/>
          <w:kern w:val="0"/>
          <w:sz w:val="20"/>
          <w:szCs w:val="28"/>
          <w:rtl/>
          <w:lang w:val="fr-CH"/>
        </w:rPr>
        <w:t>9</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20" w:line="360" w:lineRule="exact"/>
        <w:ind w:left="2211" w:right="2172" w:hanging="2211"/>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باء</w:t>
      </w:r>
      <w:r>
        <w:rPr>
          <w:rFonts w:hint="cs"/>
          <w:spacing w:val="0"/>
          <w:kern w:val="0"/>
          <w:sz w:val="20"/>
          <w:szCs w:val="28"/>
          <w:rtl/>
          <w:lang w:val="fr-CH"/>
        </w:rPr>
        <w:tab/>
      </w:r>
      <w:r w:rsidR="000341AA" w:rsidRPr="000341AA">
        <w:rPr>
          <w:rFonts w:hint="cs"/>
          <w:spacing w:val="0"/>
          <w:kern w:val="0"/>
          <w:sz w:val="20"/>
          <w:szCs w:val="28"/>
          <w:rtl/>
          <w:lang w:val="fr-CH"/>
        </w:rPr>
        <w:t>-</w:t>
      </w:r>
      <w:r w:rsidR="000341AA" w:rsidRPr="000341AA">
        <w:rPr>
          <w:rFonts w:hint="cs"/>
          <w:spacing w:val="0"/>
          <w:kern w:val="0"/>
          <w:sz w:val="20"/>
          <w:szCs w:val="28"/>
          <w:rtl/>
          <w:lang w:val="fr-CH"/>
        </w:rPr>
        <w:tab/>
        <w:t>الاجتماع مع وكالات الأمم المتحدة وغيرها من الآليات، والمنظمات الحكومية الدولية والمؤسسات الوطنية لحقوق الإنسان</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39</w:t>
      </w:r>
      <w:r>
        <w:rPr>
          <w:rFonts w:hint="cs"/>
          <w:spacing w:val="0"/>
          <w:kern w:val="0"/>
          <w:sz w:val="20"/>
          <w:szCs w:val="28"/>
          <w:rtl/>
          <w:lang w:val="fr-CH"/>
        </w:rPr>
        <w:tab/>
      </w:r>
      <w:r w:rsidR="0064207B">
        <w:rPr>
          <w:rFonts w:hint="cs"/>
          <w:spacing w:val="0"/>
          <w:kern w:val="0"/>
          <w:sz w:val="20"/>
          <w:szCs w:val="28"/>
          <w:rtl/>
          <w:lang w:val="fr-CH"/>
        </w:rPr>
        <w:t>9</w:t>
      </w:r>
    </w:p>
    <w:p w:rsidR="000341AA" w:rsidRPr="000341AA" w:rsidRDefault="006B28AF" w:rsidP="004430E6">
      <w:pPr>
        <w:tabs>
          <w:tab w:val="right" w:pos="1021"/>
          <w:tab w:val="left" w:pos="1077"/>
          <w:tab w:val="left" w:pos="1525"/>
          <w:tab w:val="left" w:pos="1939"/>
          <w:tab w:val="left" w:pos="2206"/>
          <w:tab w:val="left" w:pos="2681"/>
          <w:tab w:val="left" w:leader="dot" w:pos="7469"/>
          <w:tab w:val="left" w:pos="7972"/>
          <w:tab w:val="right" w:pos="9638"/>
        </w:tabs>
        <w:spacing w:after="120" w:line="360" w:lineRule="exact"/>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000341AA" w:rsidRPr="000341AA">
        <w:rPr>
          <w:rFonts w:hint="cs"/>
          <w:spacing w:val="0"/>
          <w:kern w:val="0"/>
          <w:sz w:val="20"/>
          <w:szCs w:val="28"/>
          <w:rtl/>
          <w:lang w:val="fr-CH"/>
        </w:rPr>
        <w:tab/>
        <w:t>جيم</w:t>
      </w:r>
      <w:r>
        <w:rPr>
          <w:rFonts w:hint="cs"/>
          <w:spacing w:val="0"/>
          <w:kern w:val="0"/>
          <w:sz w:val="20"/>
          <w:szCs w:val="28"/>
          <w:rtl/>
          <w:lang w:val="fr-CH"/>
        </w:rPr>
        <w:tab/>
      </w:r>
      <w:r w:rsidR="000341AA" w:rsidRPr="000341AA">
        <w:rPr>
          <w:rFonts w:hint="cs"/>
          <w:spacing w:val="0"/>
          <w:kern w:val="0"/>
          <w:sz w:val="20"/>
          <w:szCs w:val="28"/>
          <w:rtl/>
          <w:lang w:val="fr-CH"/>
        </w:rPr>
        <w:t>-</w:t>
      </w:r>
      <w:r w:rsidR="000341AA" w:rsidRPr="000341AA">
        <w:rPr>
          <w:rFonts w:hint="cs"/>
          <w:spacing w:val="0"/>
          <w:kern w:val="0"/>
          <w:sz w:val="20"/>
          <w:szCs w:val="28"/>
          <w:rtl/>
          <w:lang w:val="fr-CH"/>
        </w:rPr>
        <w:tab/>
        <w:t>الاجتماع مع المنظمات غير الحكومية وأصحاب المصلحة الآخرين</w:t>
      </w:r>
      <w:r>
        <w:rPr>
          <w:rFonts w:hint="cs"/>
          <w:spacing w:val="0"/>
          <w:kern w:val="0"/>
          <w:sz w:val="20"/>
          <w:szCs w:val="28"/>
          <w:rtl/>
          <w:lang w:val="fr-CH"/>
        </w:rPr>
        <w:tab/>
      </w:r>
      <w:r>
        <w:rPr>
          <w:rFonts w:hint="cs"/>
          <w:spacing w:val="0"/>
          <w:kern w:val="0"/>
          <w:sz w:val="20"/>
          <w:szCs w:val="28"/>
          <w:rtl/>
          <w:lang w:val="fr-CH"/>
        </w:rPr>
        <w:tab/>
      </w:r>
      <w:r w:rsidR="004430E6">
        <w:rPr>
          <w:rFonts w:hint="cs"/>
          <w:spacing w:val="0"/>
          <w:kern w:val="0"/>
          <w:sz w:val="20"/>
          <w:szCs w:val="28"/>
          <w:rtl/>
          <w:lang w:val="fr-CH"/>
        </w:rPr>
        <w:t>40-42</w:t>
      </w:r>
      <w:r>
        <w:rPr>
          <w:rFonts w:hint="cs"/>
          <w:spacing w:val="0"/>
          <w:kern w:val="0"/>
          <w:sz w:val="20"/>
          <w:szCs w:val="28"/>
          <w:rtl/>
          <w:lang w:val="fr-CH"/>
        </w:rPr>
        <w:tab/>
      </w:r>
      <w:r w:rsidR="0064207B">
        <w:rPr>
          <w:rFonts w:hint="cs"/>
          <w:spacing w:val="0"/>
          <w:kern w:val="0"/>
          <w:sz w:val="20"/>
          <w:szCs w:val="28"/>
          <w:rtl/>
          <w:lang w:val="fr-CH"/>
        </w:rPr>
        <w:t>10</w:t>
      </w:r>
    </w:p>
    <w:p w:rsidR="000341AA" w:rsidRPr="000341AA" w:rsidRDefault="000341AA" w:rsidP="004430E6">
      <w:pPr>
        <w:tabs>
          <w:tab w:val="right" w:pos="1021"/>
          <w:tab w:val="left" w:pos="1077"/>
          <w:tab w:val="left" w:pos="1525"/>
          <w:tab w:val="left" w:pos="1842"/>
          <w:tab w:val="left" w:leader="dot" w:pos="7469"/>
          <w:tab w:val="left" w:pos="7972"/>
          <w:tab w:val="right" w:pos="9638"/>
        </w:tabs>
        <w:spacing w:after="120" w:line="360" w:lineRule="exact"/>
        <w:rPr>
          <w:rFonts w:hint="cs"/>
          <w:spacing w:val="0"/>
          <w:kern w:val="0"/>
          <w:sz w:val="20"/>
          <w:szCs w:val="28"/>
          <w:rtl/>
          <w:lang w:val="fr-CH"/>
        </w:rPr>
      </w:pPr>
      <w:r w:rsidRPr="000341AA">
        <w:rPr>
          <w:rFonts w:hint="cs"/>
          <w:spacing w:val="0"/>
          <w:kern w:val="0"/>
          <w:sz w:val="20"/>
          <w:szCs w:val="28"/>
          <w:rtl/>
          <w:lang w:val="fr-CH"/>
        </w:rPr>
        <w:tab/>
        <w:t>الرابع</w:t>
      </w:r>
      <w:r w:rsidR="006B28AF">
        <w:rPr>
          <w:rFonts w:hint="cs"/>
          <w:spacing w:val="0"/>
          <w:kern w:val="0"/>
          <w:sz w:val="20"/>
          <w:szCs w:val="28"/>
          <w:rtl/>
          <w:lang w:val="fr-CH"/>
        </w:rPr>
        <w:tab/>
        <w:t>-</w:t>
      </w:r>
      <w:r w:rsidR="006B28AF">
        <w:rPr>
          <w:rFonts w:hint="cs"/>
          <w:spacing w:val="0"/>
          <w:kern w:val="0"/>
          <w:sz w:val="20"/>
          <w:szCs w:val="28"/>
          <w:rtl/>
          <w:lang w:val="fr-CH"/>
        </w:rPr>
        <w:tab/>
      </w:r>
      <w:r w:rsidRPr="000341AA">
        <w:rPr>
          <w:rFonts w:hint="cs"/>
          <w:spacing w:val="0"/>
          <w:kern w:val="0"/>
          <w:sz w:val="20"/>
          <w:szCs w:val="28"/>
          <w:rtl/>
          <w:lang w:val="fr-CH"/>
        </w:rPr>
        <w:t>مؤتمر الدول الأطراف</w:t>
      </w:r>
      <w:r w:rsidR="006B28AF">
        <w:rPr>
          <w:rFonts w:hint="cs"/>
          <w:spacing w:val="0"/>
          <w:kern w:val="0"/>
          <w:sz w:val="20"/>
          <w:szCs w:val="28"/>
          <w:rtl/>
          <w:lang w:val="fr-CH"/>
        </w:rPr>
        <w:tab/>
      </w:r>
      <w:r w:rsidR="006B28AF">
        <w:rPr>
          <w:rFonts w:hint="cs"/>
          <w:spacing w:val="0"/>
          <w:kern w:val="0"/>
          <w:sz w:val="20"/>
          <w:szCs w:val="28"/>
          <w:rtl/>
          <w:lang w:val="fr-CH"/>
        </w:rPr>
        <w:tab/>
      </w:r>
      <w:r w:rsidR="004430E6">
        <w:rPr>
          <w:rFonts w:hint="cs"/>
          <w:spacing w:val="0"/>
          <w:kern w:val="0"/>
          <w:sz w:val="20"/>
          <w:szCs w:val="28"/>
          <w:rtl/>
          <w:lang w:val="fr-CH"/>
        </w:rPr>
        <w:t>43</w:t>
      </w:r>
      <w:r w:rsidR="006B28AF">
        <w:rPr>
          <w:rFonts w:hint="cs"/>
          <w:spacing w:val="0"/>
          <w:kern w:val="0"/>
          <w:sz w:val="20"/>
          <w:szCs w:val="28"/>
          <w:rtl/>
          <w:lang w:val="fr-CH"/>
        </w:rPr>
        <w:tab/>
      </w:r>
      <w:r w:rsidR="0064207B">
        <w:rPr>
          <w:rFonts w:hint="cs"/>
          <w:spacing w:val="0"/>
          <w:kern w:val="0"/>
          <w:sz w:val="20"/>
          <w:szCs w:val="28"/>
          <w:rtl/>
          <w:lang w:val="fr-CH"/>
        </w:rPr>
        <w:t>11</w:t>
      </w:r>
    </w:p>
    <w:p w:rsidR="000341AA" w:rsidRPr="000341AA" w:rsidRDefault="000341AA" w:rsidP="004430E6">
      <w:pPr>
        <w:tabs>
          <w:tab w:val="right" w:pos="1021"/>
          <w:tab w:val="left" w:pos="1077"/>
          <w:tab w:val="left" w:pos="1525"/>
          <w:tab w:val="left" w:pos="1842"/>
          <w:tab w:val="left" w:leader="dot" w:pos="7469"/>
          <w:tab w:val="left" w:pos="7972"/>
          <w:tab w:val="right" w:pos="9638"/>
        </w:tabs>
        <w:spacing w:after="120" w:line="360" w:lineRule="exact"/>
        <w:rPr>
          <w:rFonts w:hint="cs"/>
          <w:spacing w:val="0"/>
          <w:kern w:val="0"/>
          <w:sz w:val="20"/>
          <w:szCs w:val="28"/>
          <w:rtl/>
          <w:lang w:val="fr-CH"/>
        </w:rPr>
      </w:pPr>
      <w:r w:rsidRPr="000341AA">
        <w:rPr>
          <w:rFonts w:hint="cs"/>
          <w:spacing w:val="0"/>
          <w:kern w:val="0"/>
          <w:sz w:val="20"/>
          <w:szCs w:val="28"/>
          <w:rtl/>
          <w:lang w:val="fr-CH"/>
        </w:rPr>
        <w:tab/>
        <w:t>الخامس</w:t>
      </w:r>
      <w:r w:rsidR="006B28AF">
        <w:rPr>
          <w:rFonts w:hint="cs"/>
          <w:spacing w:val="0"/>
          <w:kern w:val="0"/>
          <w:sz w:val="20"/>
          <w:szCs w:val="28"/>
          <w:rtl/>
          <w:lang w:val="fr-CH"/>
        </w:rPr>
        <w:tab/>
        <w:t>-</w:t>
      </w:r>
      <w:r w:rsidR="006B28AF">
        <w:rPr>
          <w:rFonts w:hint="cs"/>
          <w:spacing w:val="0"/>
          <w:kern w:val="0"/>
          <w:sz w:val="20"/>
          <w:szCs w:val="28"/>
          <w:rtl/>
          <w:lang w:val="fr-CH"/>
        </w:rPr>
        <w:tab/>
      </w:r>
      <w:r w:rsidRPr="000341AA">
        <w:rPr>
          <w:spacing w:val="0"/>
          <w:kern w:val="0"/>
          <w:sz w:val="20"/>
          <w:szCs w:val="28"/>
          <w:rtl/>
          <w:lang w:val="fr-CH"/>
        </w:rPr>
        <w:t xml:space="preserve">تقارير الدول الأطراف بموجب المادة </w:t>
      </w:r>
      <w:r w:rsidRPr="000341AA">
        <w:rPr>
          <w:rFonts w:hint="cs"/>
          <w:spacing w:val="0"/>
          <w:kern w:val="0"/>
          <w:sz w:val="20"/>
          <w:szCs w:val="28"/>
          <w:rtl/>
          <w:lang w:val="fr-CH"/>
        </w:rPr>
        <w:t>29</w:t>
      </w:r>
      <w:r w:rsidRPr="000341AA">
        <w:rPr>
          <w:spacing w:val="0"/>
          <w:kern w:val="0"/>
          <w:sz w:val="20"/>
          <w:szCs w:val="28"/>
          <w:rtl/>
          <w:lang w:val="fr-CH"/>
        </w:rPr>
        <w:t xml:space="preserve"> من الاتفاقية</w:t>
      </w:r>
      <w:r w:rsidR="006B28AF">
        <w:rPr>
          <w:rFonts w:hint="cs"/>
          <w:spacing w:val="0"/>
          <w:kern w:val="0"/>
          <w:sz w:val="20"/>
          <w:szCs w:val="28"/>
          <w:rtl/>
          <w:lang w:val="fr-CH"/>
        </w:rPr>
        <w:tab/>
      </w:r>
      <w:r w:rsidR="006B28AF">
        <w:rPr>
          <w:rFonts w:hint="cs"/>
          <w:spacing w:val="0"/>
          <w:kern w:val="0"/>
          <w:sz w:val="20"/>
          <w:szCs w:val="28"/>
          <w:rtl/>
          <w:lang w:val="fr-CH"/>
        </w:rPr>
        <w:tab/>
      </w:r>
      <w:r w:rsidR="004430E6">
        <w:rPr>
          <w:rFonts w:hint="cs"/>
          <w:spacing w:val="0"/>
          <w:kern w:val="0"/>
          <w:sz w:val="20"/>
          <w:szCs w:val="28"/>
          <w:rtl/>
          <w:lang w:val="fr-CH"/>
        </w:rPr>
        <w:t>44</w:t>
      </w:r>
      <w:r w:rsidR="006B28AF">
        <w:rPr>
          <w:rFonts w:hint="cs"/>
          <w:spacing w:val="0"/>
          <w:kern w:val="0"/>
          <w:sz w:val="20"/>
          <w:szCs w:val="28"/>
          <w:rtl/>
          <w:lang w:val="fr-CH"/>
        </w:rPr>
        <w:tab/>
      </w:r>
      <w:r w:rsidR="0064207B">
        <w:rPr>
          <w:rFonts w:hint="cs"/>
          <w:spacing w:val="0"/>
          <w:kern w:val="0"/>
          <w:sz w:val="20"/>
          <w:szCs w:val="28"/>
          <w:rtl/>
          <w:lang w:val="fr-CH"/>
        </w:rPr>
        <w:t>12</w:t>
      </w:r>
    </w:p>
    <w:p w:rsidR="000341AA" w:rsidRPr="000341AA" w:rsidRDefault="000341AA" w:rsidP="004430E6">
      <w:pPr>
        <w:tabs>
          <w:tab w:val="right" w:pos="1021"/>
          <w:tab w:val="left" w:pos="1077"/>
          <w:tab w:val="left" w:pos="1525"/>
          <w:tab w:val="left" w:pos="1842"/>
          <w:tab w:val="left" w:leader="dot" w:pos="7469"/>
          <w:tab w:val="left" w:pos="7972"/>
          <w:tab w:val="right" w:pos="9638"/>
        </w:tabs>
        <w:spacing w:after="20" w:line="360" w:lineRule="exact"/>
        <w:rPr>
          <w:rFonts w:hint="cs"/>
          <w:spacing w:val="0"/>
          <w:kern w:val="0"/>
          <w:sz w:val="20"/>
          <w:szCs w:val="28"/>
          <w:rtl/>
          <w:lang w:val="fr-CH"/>
        </w:rPr>
      </w:pPr>
      <w:r w:rsidRPr="000341AA">
        <w:rPr>
          <w:rFonts w:hint="cs"/>
          <w:spacing w:val="0"/>
          <w:kern w:val="0"/>
          <w:sz w:val="20"/>
          <w:szCs w:val="28"/>
          <w:rtl/>
          <w:lang w:val="fr-CH"/>
        </w:rPr>
        <w:t>المرفقات</w:t>
      </w:r>
    </w:p>
    <w:p w:rsidR="00FE0D5F" w:rsidRPr="004430E6" w:rsidRDefault="006B28AF" w:rsidP="004430E6">
      <w:pPr>
        <w:tabs>
          <w:tab w:val="right" w:pos="1021"/>
          <w:tab w:val="left" w:pos="1077"/>
          <w:tab w:val="left" w:pos="1525"/>
          <w:tab w:val="left" w:pos="1842"/>
          <w:tab w:val="left" w:leader="dot" w:pos="8840"/>
          <w:tab w:val="right" w:pos="9638"/>
        </w:tabs>
        <w:spacing w:after="20" w:line="360" w:lineRule="exact"/>
        <w:ind w:left="1531" w:right="811" w:hanging="1531"/>
        <w:rPr>
          <w:rFonts w:hint="cs"/>
          <w:spacing w:val="-2"/>
          <w:kern w:val="0"/>
          <w:sz w:val="20"/>
          <w:szCs w:val="28"/>
          <w:rtl/>
          <w:lang w:val="fr-CH"/>
        </w:rPr>
      </w:pPr>
      <w:r w:rsidRPr="006B28AF">
        <w:rPr>
          <w:rFonts w:hint="cs"/>
          <w:spacing w:val="-2"/>
          <w:kern w:val="0"/>
          <w:sz w:val="20"/>
          <w:szCs w:val="28"/>
          <w:rtl/>
          <w:lang w:val="fr-CH"/>
        </w:rPr>
        <w:tab/>
      </w:r>
      <w:r w:rsidR="000341AA" w:rsidRPr="006B28AF">
        <w:rPr>
          <w:rFonts w:hint="cs"/>
          <w:spacing w:val="-2"/>
          <w:kern w:val="0"/>
          <w:sz w:val="20"/>
          <w:szCs w:val="28"/>
          <w:rtl/>
          <w:lang w:val="fr-CH"/>
        </w:rPr>
        <w:t>الأول</w:t>
      </w:r>
      <w:r w:rsidRPr="006B28AF">
        <w:rPr>
          <w:rFonts w:hint="cs"/>
          <w:spacing w:val="-2"/>
          <w:kern w:val="0"/>
          <w:sz w:val="20"/>
          <w:szCs w:val="28"/>
          <w:rtl/>
          <w:lang w:val="fr-CH"/>
        </w:rPr>
        <w:tab/>
        <w:t>-</w:t>
      </w:r>
      <w:r w:rsidRPr="006B28AF">
        <w:rPr>
          <w:rFonts w:hint="cs"/>
          <w:spacing w:val="-2"/>
          <w:kern w:val="0"/>
          <w:sz w:val="20"/>
          <w:szCs w:val="28"/>
          <w:rtl/>
          <w:lang w:val="fr-CH"/>
        </w:rPr>
        <w:tab/>
      </w:r>
      <w:r w:rsidR="000341AA" w:rsidRPr="006B28AF">
        <w:rPr>
          <w:rFonts w:hint="eastAsia"/>
          <w:spacing w:val="-2"/>
          <w:kern w:val="0"/>
          <w:sz w:val="20"/>
          <w:szCs w:val="28"/>
          <w:rtl/>
          <w:lang w:val="fr-CH"/>
        </w:rPr>
        <w:t>الدول</w:t>
      </w:r>
      <w:r w:rsidR="000341AA" w:rsidRPr="006B28AF">
        <w:rPr>
          <w:spacing w:val="-2"/>
          <w:kern w:val="0"/>
          <w:sz w:val="20"/>
          <w:szCs w:val="28"/>
          <w:rtl/>
          <w:lang w:val="fr-CH"/>
        </w:rPr>
        <w:t xml:space="preserve"> التي وقعت على </w:t>
      </w:r>
      <w:r w:rsidR="000341AA" w:rsidRPr="006B28AF">
        <w:rPr>
          <w:rFonts w:hint="cs"/>
          <w:spacing w:val="-2"/>
          <w:kern w:val="0"/>
          <w:sz w:val="20"/>
          <w:szCs w:val="28"/>
          <w:rtl/>
          <w:lang w:val="fr-CH"/>
        </w:rPr>
        <w:t>اتفاقية حماية جميع الأشخاص من الاختفاء القسري</w:t>
      </w:r>
      <w:r w:rsidR="000341AA" w:rsidRPr="006B28AF">
        <w:rPr>
          <w:spacing w:val="-2"/>
          <w:kern w:val="0"/>
          <w:sz w:val="20"/>
          <w:szCs w:val="28"/>
          <w:rtl/>
          <w:lang w:val="fr-CH"/>
        </w:rPr>
        <w:t>، أو</w:t>
      </w:r>
      <w:r w:rsidR="000341AA" w:rsidRPr="006B28AF">
        <w:rPr>
          <w:rFonts w:hint="cs"/>
          <w:spacing w:val="-2"/>
          <w:kern w:val="0"/>
          <w:sz w:val="20"/>
          <w:szCs w:val="28"/>
          <w:rtl/>
          <w:lang w:val="fr-CH"/>
        </w:rPr>
        <w:t> </w:t>
      </w:r>
      <w:r w:rsidR="000341AA" w:rsidRPr="006B28AF">
        <w:rPr>
          <w:spacing w:val="-2"/>
          <w:kern w:val="0"/>
          <w:sz w:val="20"/>
          <w:szCs w:val="28"/>
          <w:rtl/>
          <w:lang w:val="fr-CH"/>
        </w:rPr>
        <w:t xml:space="preserve">صدقت </w:t>
      </w:r>
      <w:r w:rsidR="000341AA" w:rsidRPr="006B28AF">
        <w:rPr>
          <w:rFonts w:hint="eastAsia"/>
          <w:spacing w:val="-2"/>
          <w:kern w:val="0"/>
          <w:sz w:val="20"/>
          <w:szCs w:val="28"/>
          <w:rtl/>
          <w:lang w:val="fr-CH"/>
        </w:rPr>
        <w:t>عليها</w:t>
      </w:r>
      <w:r w:rsidR="000341AA" w:rsidRPr="006B28AF">
        <w:rPr>
          <w:rFonts w:hint="cs"/>
          <w:spacing w:val="-2"/>
          <w:kern w:val="0"/>
          <w:sz w:val="20"/>
          <w:szCs w:val="28"/>
          <w:rtl/>
          <w:lang w:val="fr-CH"/>
        </w:rPr>
        <w:t xml:space="preserve"> </w:t>
      </w:r>
      <w:r w:rsidR="000341AA" w:rsidRPr="006B28AF">
        <w:rPr>
          <w:spacing w:val="-2"/>
          <w:kern w:val="0"/>
          <w:sz w:val="20"/>
          <w:szCs w:val="28"/>
          <w:rtl/>
          <w:lang w:val="fr-CH"/>
        </w:rPr>
        <w:t xml:space="preserve">أو انضمت </w:t>
      </w:r>
      <w:r w:rsidR="000341AA" w:rsidRPr="006B28AF">
        <w:rPr>
          <w:rFonts w:hint="cs"/>
          <w:spacing w:val="-2"/>
          <w:kern w:val="0"/>
          <w:sz w:val="20"/>
          <w:szCs w:val="28"/>
          <w:rtl/>
          <w:lang w:val="fr-CH"/>
        </w:rPr>
        <w:t>إل</w:t>
      </w:r>
      <w:r w:rsidR="000341AA" w:rsidRPr="006B28AF">
        <w:rPr>
          <w:spacing w:val="-2"/>
          <w:kern w:val="0"/>
          <w:sz w:val="20"/>
          <w:szCs w:val="28"/>
          <w:rtl/>
          <w:lang w:val="fr-CH"/>
        </w:rPr>
        <w:t>يها حتى</w:t>
      </w:r>
      <w:r w:rsidR="000341AA" w:rsidRPr="006B28AF">
        <w:rPr>
          <w:rFonts w:hint="cs"/>
          <w:spacing w:val="-2"/>
          <w:kern w:val="0"/>
          <w:sz w:val="20"/>
          <w:szCs w:val="28"/>
          <w:rtl/>
          <w:lang w:val="fr-CH"/>
        </w:rPr>
        <w:t xml:space="preserve"> تاريخ</w:t>
      </w:r>
      <w:r w:rsidR="000341AA" w:rsidRPr="006B28AF">
        <w:rPr>
          <w:spacing w:val="-2"/>
          <w:kern w:val="0"/>
          <w:sz w:val="20"/>
          <w:szCs w:val="28"/>
          <w:rtl/>
          <w:lang w:val="fr-CH"/>
        </w:rPr>
        <w:t xml:space="preserve"> </w:t>
      </w:r>
      <w:r w:rsidR="000341AA" w:rsidRPr="006B28AF">
        <w:rPr>
          <w:rFonts w:hint="cs"/>
          <w:spacing w:val="-2"/>
          <w:kern w:val="0"/>
          <w:sz w:val="20"/>
          <w:szCs w:val="28"/>
          <w:rtl/>
          <w:lang w:val="fr-CH"/>
        </w:rPr>
        <w:t>30 آذار/</w:t>
      </w:r>
      <w:r w:rsidR="000341AA" w:rsidRPr="000341AA">
        <w:rPr>
          <w:rFonts w:hint="cs"/>
          <w:spacing w:val="0"/>
          <w:kern w:val="0"/>
          <w:sz w:val="20"/>
          <w:szCs w:val="28"/>
          <w:rtl/>
          <w:lang w:val="fr-CH"/>
        </w:rPr>
        <w:t>مارس</w:t>
      </w:r>
      <w:r w:rsidR="000341AA" w:rsidRPr="000341AA">
        <w:rPr>
          <w:spacing w:val="0"/>
          <w:kern w:val="0"/>
          <w:sz w:val="20"/>
          <w:szCs w:val="28"/>
          <w:rtl/>
          <w:lang w:val="fr-CH"/>
        </w:rPr>
        <w:t xml:space="preserve"> </w:t>
      </w:r>
      <w:r w:rsidR="000341AA" w:rsidRPr="000341AA">
        <w:rPr>
          <w:rFonts w:hint="cs"/>
          <w:spacing w:val="0"/>
          <w:kern w:val="0"/>
          <w:sz w:val="20"/>
          <w:szCs w:val="28"/>
          <w:rtl/>
          <w:lang w:val="fr-CH"/>
        </w:rPr>
        <w:t>2012</w:t>
      </w:r>
      <w:r>
        <w:rPr>
          <w:rFonts w:hint="cs"/>
          <w:spacing w:val="0"/>
          <w:kern w:val="0"/>
          <w:sz w:val="20"/>
          <w:szCs w:val="28"/>
          <w:rtl/>
          <w:lang w:val="fr-CH"/>
        </w:rPr>
        <w:tab/>
      </w:r>
      <w:r>
        <w:rPr>
          <w:rFonts w:hint="cs"/>
          <w:spacing w:val="0"/>
          <w:kern w:val="0"/>
          <w:sz w:val="20"/>
          <w:szCs w:val="28"/>
          <w:rtl/>
          <w:lang w:val="fr-CH"/>
        </w:rPr>
        <w:tab/>
      </w:r>
      <w:r w:rsidR="0064207B">
        <w:rPr>
          <w:rFonts w:hint="cs"/>
          <w:spacing w:val="0"/>
          <w:kern w:val="0"/>
          <w:sz w:val="20"/>
          <w:szCs w:val="28"/>
          <w:rtl/>
          <w:lang w:val="fr-CH"/>
        </w:rPr>
        <w:t>13</w:t>
      </w:r>
    </w:p>
    <w:p w:rsidR="00385F7A" w:rsidRPr="008F737D" w:rsidRDefault="00385F7A" w:rsidP="00287E8F">
      <w:pPr>
        <w:spacing w:line="380" w:lineRule="exact"/>
        <w:rPr>
          <w:rFonts w:hint="cs"/>
          <w:spacing w:val="0"/>
          <w:kern w:val="0"/>
          <w:sz w:val="20"/>
          <w:szCs w:val="28"/>
          <w:rtl/>
        </w:rPr>
        <w:sectPr w:rsidR="00385F7A" w:rsidRPr="008F737D" w:rsidSect="00287E8F">
          <w:headerReference w:type="first" r:id="rId21"/>
          <w:footerReference w:type="first" r:id="rId22"/>
          <w:endnotePr>
            <w:numFmt w:val="decimal"/>
          </w:endnotePr>
          <w:pgSz w:w="11906" w:h="16838" w:code="9"/>
          <w:pgMar w:top="1701" w:right="1134" w:bottom="2268" w:left="1134" w:header="1134" w:footer="1701" w:gutter="0"/>
          <w:pgNumType w:fmt="lowerRoman" w:start="3"/>
          <w:cols w:space="708"/>
          <w:titlePg/>
          <w:bidi/>
          <w:docGrid w:linePitch="360"/>
        </w:sectPr>
      </w:pPr>
    </w:p>
    <w:p w:rsidR="004430E6" w:rsidRPr="000341AA" w:rsidRDefault="004430E6" w:rsidP="004430E6">
      <w:pPr>
        <w:tabs>
          <w:tab w:val="right" w:pos="1021"/>
          <w:tab w:val="left" w:pos="1077"/>
          <w:tab w:val="left" w:pos="1525"/>
          <w:tab w:val="left" w:pos="1842"/>
          <w:tab w:val="left" w:leader="dot" w:pos="8840"/>
          <w:tab w:val="right" w:pos="9638"/>
        </w:tabs>
        <w:spacing w:after="20" w:line="360" w:lineRule="exact"/>
        <w:ind w:left="1531" w:right="811" w:hanging="1531"/>
        <w:rPr>
          <w:rFonts w:hint="cs"/>
          <w:spacing w:val="0"/>
          <w:kern w:val="0"/>
          <w:sz w:val="20"/>
          <w:szCs w:val="28"/>
          <w:rtl/>
          <w:lang w:val="fr-CH"/>
        </w:rPr>
      </w:pPr>
      <w:r>
        <w:rPr>
          <w:rFonts w:hint="cs"/>
          <w:spacing w:val="0"/>
          <w:kern w:val="0"/>
          <w:sz w:val="20"/>
          <w:szCs w:val="28"/>
          <w:rtl/>
          <w:lang w:val="fr-CH"/>
        </w:rPr>
        <w:tab/>
      </w:r>
      <w:r w:rsidRPr="006B28AF">
        <w:rPr>
          <w:rFonts w:hint="cs"/>
          <w:spacing w:val="-2"/>
          <w:kern w:val="0"/>
          <w:sz w:val="20"/>
          <w:szCs w:val="28"/>
          <w:rtl/>
          <w:lang w:val="fr-CH"/>
        </w:rPr>
        <w:t>الثاني</w:t>
      </w:r>
      <w:r>
        <w:rPr>
          <w:rFonts w:hint="cs"/>
          <w:spacing w:val="-2"/>
          <w:kern w:val="0"/>
          <w:sz w:val="20"/>
          <w:szCs w:val="28"/>
          <w:rtl/>
          <w:lang w:val="fr-CH"/>
        </w:rPr>
        <w:tab/>
        <w:t>-</w:t>
      </w:r>
      <w:r>
        <w:rPr>
          <w:rFonts w:hint="cs"/>
          <w:spacing w:val="-2"/>
          <w:kern w:val="0"/>
          <w:sz w:val="20"/>
          <w:szCs w:val="28"/>
          <w:rtl/>
          <w:lang w:val="fr-CH"/>
        </w:rPr>
        <w:tab/>
      </w:r>
      <w:r w:rsidRPr="000341AA">
        <w:rPr>
          <w:rFonts w:hint="cs"/>
          <w:spacing w:val="0"/>
          <w:kern w:val="0"/>
          <w:sz w:val="20"/>
          <w:szCs w:val="28"/>
          <w:rtl/>
          <w:lang w:val="fr-CH"/>
        </w:rPr>
        <w:t>جدولا أعمال الدورتين الأولى والثانية للجنة</w:t>
      </w:r>
      <w:r>
        <w:rPr>
          <w:rFonts w:hint="cs"/>
          <w:spacing w:val="0"/>
          <w:kern w:val="0"/>
          <w:sz w:val="20"/>
          <w:szCs w:val="28"/>
          <w:rtl/>
          <w:lang w:val="fr-CH"/>
        </w:rPr>
        <w:tab/>
      </w:r>
      <w:r>
        <w:rPr>
          <w:rFonts w:hint="cs"/>
          <w:spacing w:val="0"/>
          <w:kern w:val="0"/>
          <w:sz w:val="20"/>
          <w:szCs w:val="28"/>
          <w:rtl/>
          <w:lang w:val="fr-CH"/>
        </w:rPr>
        <w:tab/>
      </w:r>
      <w:r w:rsidR="0064207B">
        <w:rPr>
          <w:rFonts w:hint="cs"/>
          <w:spacing w:val="0"/>
          <w:kern w:val="0"/>
          <w:sz w:val="20"/>
          <w:szCs w:val="28"/>
          <w:rtl/>
          <w:lang w:val="fr-CH"/>
        </w:rPr>
        <w:t>17</w:t>
      </w:r>
    </w:p>
    <w:p w:rsidR="004430E6" w:rsidRPr="006B28AF" w:rsidRDefault="004430E6" w:rsidP="004430E6">
      <w:pPr>
        <w:tabs>
          <w:tab w:val="right" w:pos="1021"/>
          <w:tab w:val="left" w:pos="1077"/>
          <w:tab w:val="left" w:pos="1525"/>
          <w:tab w:val="left" w:pos="1842"/>
          <w:tab w:val="left" w:pos="2261"/>
          <w:tab w:val="left" w:leader="dot" w:pos="8840"/>
          <w:tab w:val="right" w:pos="9638"/>
        </w:tabs>
        <w:spacing w:after="20" w:line="360" w:lineRule="exact"/>
        <w:ind w:left="2268" w:right="811" w:hanging="2268"/>
        <w:rPr>
          <w:rFonts w:hint="cs"/>
          <w:spacing w:val="0"/>
          <w:kern w:val="0"/>
          <w:sz w:val="20"/>
          <w:szCs w:val="28"/>
          <w:rtl/>
          <w:lang w:val="fr-CH"/>
        </w:rPr>
      </w:pPr>
      <w:r w:rsidRPr="006B28AF">
        <w:rPr>
          <w:rFonts w:hint="cs"/>
          <w:spacing w:val="0"/>
          <w:kern w:val="0"/>
          <w:sz w:val="20"/>
          <w:szCs w:val="28"/>
          <w:rtl/>
          <w:lang w:val="fr-CH"/>
        </w:rPr>
        <w:tab/>
      </w:r>
      <w:r w:rsidRPr="006B28AF">
        <w:rPr>
          <w:rFonts w:hint="cs"/>
          <w:spacing w:val="0"/>
          <w:kern w:val="0"/>
          <w:sz w:val="20"/>
          <w:szCs w:val="28"/>
          <w:rtl/>
          <w:lang w:val="fr-CH"/>
        </w:rPr>
        <w:tab/>
      </w:r>
      <w:r w:rsidRPr="006B28AF">
        <w:rPr>
          <w:rFonts w:hint="cs"/>
          <w:spacing w:val="0"/>
          <w:kern w:val="0"/>
          <w:sz w:val="20"/>
          <w:szCs w:val="28"/>
          <w:rtl/>
          <w:lang w:val="fr-CH"/>
        </w:rPr>
        <w:tab/>
        <w:t>ألف</w:t>
      </w:r>
      <w:r w:rsidRPr="006B28AF">
        <w:rPr>
          <w:rFonts w:hint="cs"/>
          <w:spacing w:val="0"/>
          <w:kern w:val="0"/>
          <w:sz w:val="20"/>
          <w:szCs w:val="28"/>
          <w:rtl/>
          <w:lang w:val="fr-CH"/>
        </w:rPr>
        <w:tab/>
        <w:t>-</w:t>
      </w:r>
      <w:r w:rsidRPr="006B28AF">
        <w:rPr>
          <w:rFonts w:hint="cs"/>
          <w:spacing w:val="0"/>
          <w:kern w:val="0"/>
          <w:sz w:val="20"/>
          <w:szCs w:val="28"/>
          <w:rtl/>
          <w:lang w:val="fr-CH"/>
        </w:rPr>
        <w:tab/>
        <w:t>جدول أعمال الدورة الأولى للجنة المعنية بالاختفاء القسري (8-11 تشرين الثاني/</w:t>
      </w:r>
      <w:r>
        <w:rPr>
          <w:rFonts w:hint="cs"/>
          <w:spacing w:val="0"/>
          <w:kern w:val="0"/>
          <w:sz w:val="20"/>
          <w:szCs w:val="28"/>
          <w:rtl/>
          <w:lang w:val="fr-CH"/>
        </w:rPr>
        <w:t xml:space="preserve"> </w:t>
      </w:r>
      <w:r w:rsidRPr="006B28AF">
        <w:rPr>
          <w:rFonts w:hint="cs"/>
          <w:spacing w:val="0"/>
          <w:kern w:val="0"/>
          <w:sz w:val="20"/>
          <w:szCs w:val="28"/>
          <w:rtl/>
          <w:lang w:val="fr-CH"/>
        </w:rPr>
        <w:t>نوفمبر</w:t>
      </w:r>
      <w:r>
        <w:rPr>
          <w:rFonts w:hint="eastAsia"/>
          <w:spacing w:val="0"/>
          <w:kern w:val="0"/>
          <w:sz w:val="20"/>
          <w:szCs w:val="28"/>
          <w:rtl/>
          <w:lang w:val="fr-CH"/>
        </w:rPr>
        <w:t> </w:t>
      </w:r>
      <w:r w:rsidRPr="006B28AF">
        <w:rPr>
          <w:rFonts w:hint="cs"/>
          <w:spacing w:val="0"/>
          <w:kern w:val="0"/>
          <w:sz w:val="20"/>
          <w:szCs w:val="28"/>
          <w:rtl/>
          <w:lang w:val="fr-CH"/>
        </w:rPr>
        <w:t xml:space="preserve">2011) </w:t>
      </w:r>
      <w:r w:rsidRPr="006B28AF">
        <w:rPr>
          <w:spacing w:val="0"/>
          <w:kern w:val="0"/>
          <w:sz w:val="20"/>
          <w:szCs w:val="28"/>
          <w:lang w:val="fr-CH"/>
        </w:rPr>
        <w:t>(</w:t>
      </w:r>
      <w:proofErr w:type="spellStart"/>
      <w:r w:rsidRPr="006B28AF">
        <w:rPr>
          <w:spacing w:val="0"/>
          <w:kern w:val="0"/>
          <w:sz w:val="20"/>
          <w:szCs w:val="28"/>
          <w:lang w:val="fr-CH"/>
        </w:rPr>
        <w:t>CED</w:t>
      </w:r>
      <w:proofErr w:type="spellEnd"/>
      <w:r w:rsidRPr="006B28AF">
        <w:rPr>
          <w:spacing w:val="0"/>
          <w:kern w:val="0"/>
          <w:sz w:val="20"/>
          <w:szCs w:val="28"/>
          <w:lang w:val="fr-CH"/>
        </w:rPr>
        <w:t>/C/1/1)</w:t>
      </w:r>
      <w:r w:rsidRPr="006B28AF">
        <w:rPr>
          <w:rFonts w:hint="cs"/>
          <w:spacing w:val="0"/>
          <w:kern w:val="0"/>
          <w:sz w:val="20"/>
          <w:szCs w:val="28"/>
          <w:rtl/>
          <w:lang w:val="fr-CH"/>
        </w:rPr>
        <w:tab/>
      </w:r>
      <w:r w:rsidRPr="006B28AF">
        <w:rPr>
          <w:rFonts w:hint="cs"/>
          <w:spacing w:val="0"/>
          <w:kern w:val="0"/>
          <w:sz w:val="20"/>
          <w:szCs w:val="28"/>
          <w:rtl/>
          <w:lang w:val="fr-CH"/>
        </w:rPr>
        <w:tab/>
      </w:r>
      <w:r w:rsidR="0064207B">
        <w:rPr>
          <w:rFonts w:hint="cs"/>
          <w:spacing w:val="0"/>
          <w:kern w:val="0"/>
          <w:sz w:val="20"/>
          <w:szCs w:val="28"/>
          <w:rtl/>
          <w:lang w:val="fr-CH"/>
        </w:rPr>
        <w:t>17</w:t>
      </w:r>
    </w:p>
    <w:p w:rsidR="004430E6" w:rsidRPr="000341AA" w:rsidRDefault="004430E6" w:rsidP="004430E6">
      <w:pPr>
        <w:tabs>
          <w:tab w:val="right" w:pos="1021"/>
          <w:tab w:val="left" w:pos="1077"/>
          <w:tab w:val="left" w:pos="1525"/>
          <w:tab w:val="left" w:pos="1842"/>
          <w:tab w:val="left" w:pos="2261"/>
          <w:tab w:val="left" w:leader="dot" w:pos="8840"/>
          <w:tab w:val="right" w:pos="9638"/>
        </w:tabs>
        <w:spacing w:after="20" w:line="360" w:lineRule="exact"/>
        <w:ind w:left="2268" w:right="811" w:hanging="2268"/>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Pr="000341AA">
        <w:rPr>
          <w:rFonts w:hint="cs"/>
          <w:spacing w:val="0"/>
          <w:kern w:val="0"/>
          <w:sz w:val="20"/>
          <w:szCs w:val="28"/>
          <w:rtl/>
          <w:lang w:val="fr-CH"/>
        </w:rPr>
        <w:tab/>
        <w:t>باء</w:t>
      </w:r>
      <w:r>
        <w:rPr>
          <w:rFonts w:hint="cs"/>
          <w:spacing w:val="0"/>
          <w:kern w:val="0"/>
          <w:sz w:val="20"/>
          <w:szCs w:val="28"/>
          <w:rtl/>
          <w:lang w:val="fr-CH"/>
        </w:rPr>
        <w:tab/>
      </w:r>
      <w:r w:rsidRPr="000341AA">
        <w:rPr>
          <w:rFonts w:hint="cs"/>
          <w:spacing w:val="0"/>
          <w:kern w:val="0"/>
          <w:sz w:val="20"/>
          <w:szCs w:val="28"/>
          <w:rtl/>
          <w:lang w:val="fr-CH"/>
        </w:rPr>
        <w:t>-</w:t>
      </w:r>
      <w:r w:rsidRPr="000341AA">
        <w:rPr>
          <w:rFonts w:hint="cs"/>
          <w:spacing w:val="0"/>
          <w:kern w:val="0"/>
          <w:sz w:val="20"/>
          <w:szCs w:val="28"/>
          <w:rtl/>
          <w:lang w:val="fr-CH"/>
        </w:rPr>
        <w:tab/>
        <w:t xml:space="preserve">جدول أعمال الدورة الثانية للجنة المعنية بالاختفاء القسري (26-30 آذار/مارس 2012) </w:t>
      </w:r>
      <w:r w:rsidRPr="000341AA">
        <w:rPr>
          <w:spacing w:val="0"/>
          <w:kern w:val="0"/>
          <w:sz w:val="20"/>
          <w:szCs w:val="28"/>
          <w:lang w:val="fr-CH"/>
        </w:rPr>
        <w:t>(</w:t>
      </w:r>
      <w:proofErr w:type="spellStart"/>
      <w:r w:rsidRPr="000341AA">
        <w:rPr>
          <w:spacing w:val="0"/>
          <w:kern w:val="0"/>
          <w:sz w:val="20"/>
          <w:szCs w:val="28"/>
          <w:lang w:val="fr-CH"/>
        </w:rPr>
        <w:t>CED</w:t>
      </w:r>
      <w:proofErr w:type="spellEnd"/>
      <w:r w:rsidRPr="000341AA">
        <w:rPr>
          <w:spacing w:val="0"/>
          <w:kern w:val="0"/>
          <w:sz w:val="20"/>
          <w:szCs w:val="28"/>
          <w:lang w:val="fr-CH"/>
        </w:rPr>
        <w:t>/C/2/1)</w:t>
      </w:r>
      <w:r>
        <w:rPr>
          <w:rFonts w:hint="cs"/>
          <w:spacing w:val="0"/>
          <w:kern w:val="0"/>
          <w:sz w:val="20"/>
          <w:szCs w:val="28"/>
          <w:rtl/>
          <w:lang w:val="fr-CH"/>
        </w:rPr>
        <w:tab/>
      </w:r>
      <w:r>
        <w:rPr>
          <w:rFonts w:hint="cs"/>
          <w:spacing w:val="0"/>
          <w:kern w:val="0"/>
          <w:sz w:val="20"/>
          <w:szCs w:val="28"/>
          <w:rtl/>
          <w:lang w:val="fr-CH"/>
        </w:rPr>
        <w:tab/>
      </w:r>
      <w:r w:rsidR="0064207B">
        <w:rPr>
          <w:rFonts w:hint="cs"/>
          <w:spacing w:val="0"/>
          <w:kern w:val="0"/>
          <w:sz w:val="20"/>
          <w:szCs w:val="28"/>
          <w:rtl/>
          <w:lang w:val="fr-CH"/>
        </w:rPr>
        <w:t>17</w:t>
      </w:r>
    </w:p>
    <w:p w:rsidR="004430E6" w:rsidRPr="000341AA" w:rsidRDefault="004430E6" w:rsidP="004430E6">
      <w:pPr>
        <w:tabs>
          <w:tab w:val="right" w:pos="1021"/>
          <w:tab w:val="left" w:pos="1077"/>
          <w:tab w:val="left" w:pos="1525"/>
          <w:tab w:val="left" w:pos="1842"/>
          <w:tab w:val="left" w:pos="2261"/>
          <w:tab w:val="left" w:leader="dot" w:pos="8840"/>
          <w:tab w:val="right" w:pos="9638"/>
        </w:tabs>
        <w:spacing w:after="120" w:line="360" w:lineRule="exact"/>
        <w:ind w:left="2268" w:right="811" w:hanging="2268"/>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Pr="000341AA">
        <w:rPr>
          <w:rFonts w:hint="cs"/>
          <w:spacing w:val="0"/>
          <w:kern w:val="0"/>
          <w:sz w:val="20"/>
          <w:szCs w:val="28"/>
          <w:rtl/>
          <w:lang w:val="fr-CH"/>
        </w:rPr>
        <w:tab/>
        <w:t>جيم</w:t>
      </w:r>
      <w:r>
        <w:rPr>
          <w:rFonts w:hint="cs"/>
          <w:spacing w:val="0"/>
          <w:kern w:val="0"/>
          <w:sz w:val="20"/>
          <w:szCs w:val="28"/>
          <w:rtl/>
          <w:lang w:val="fr-CH"/>
        </w:rPr>
        <w:tab/>
      </w:r>
      <w:r w:rsidRPr="000341AA">
        <w:rPr>
          <w:rFonts w:hint="cs"/>
          <w:spacing w:val="0"/>
          <w:kern w:val="0"/>
          <w:sz w:val="20"/>
          <w:szCs w:val="28"/>
          <w:rtl/>
          <w:lang w:val="fr-CH"/>
        </w:rPr>
        <w:t>-</w:t>
      </w:r>
      <w:r w:rsidRPr="000341AA">
        <w:rPr>
          <w:rFonts w:hint="cs"/>
          <w:spacing w:val="0"/>
          <w:kern w:val="0"/>
          <w:sz w:val="20"/>
          <w:szCs w:val="28"/>
          <w:rtl/>
          <w:lang w:val="fr-CH"/>
        </w:rPr>
        <w:tab/>
        <w:t>جدول الأعمال المؤقت للدورة الثالثة للجنة المعنية بالاختفاء القسري (29</w:t>
      </w:r>
      <w:r w:rsidRPr="000341AA">
        <w:rPr>
          <w:rFonts w:hint="eastAsia"/>
          <w:spacing w:val="0"/>
          <w:kern w:val="0"/>
          <w:sz w:val="20"/>
          <w:szCs w:val="28"/>
          <w:rtl/>
          <w:lang w:val="fr-CH"/>
        </w:rPr>
        <w:t> </w:t>
      </w:r>
      <w:r w:rsidRPr="000341AA">
        <w:rPr>
          <w:rFonts w:hint="cs"/>
          <w:spacing w:val="0"/>
          <w:kern w:val="0"/>
          <w:sz w:val="20"/>
          <w:szCs w:val="28"/>
          <w:rtl/>
          <w:lang w:val="fr-CH"/>
        </w:rPr>
        <w:t xml:space="preserve">تشرين الأول/أكتوبر </w:t>
      </w:r>
      <w:r>
        <w:rPr>
          <w:rFonts w:hint="cs"/>
          <w:spacing w:val="0"/>
          <w:kern w:val="0"/>
          <w:sz w:val="20"/>
          <w:szCs w:val="28"/>
          <w:rtl/>
          <w:lang w:val="fr-CH"/>
        </w:rPr>
        <w:t>إلى 9 تشرين الثاني/نوفمبر 2012)</w:t>
      </w:r>
      <w:r>
        <w:rPr>
          <w:rFonts w:hint="cs"/>
          <w:spacing w:val="0"/>
          <w:kern w:val="0"/>
          <w:sz w:val="20"/>
          <w:szCs w:val="28"/>
          <w:rtl/>
          <w:lang w:val="fr-CH"/>
        </w:rPr>
        <w:tab/>
      </w:r>
      <w:r>
        <w:rPr>
          <w:rFonts w:hint="cs"/>
          <w:spacing w:val="0"/>
          <w:kern w:val="0"/>
          <w:sz w:val="20"/>
          <w:szCs w:val="28"/>
          <w:rtl/>
          <w:lang w:val="fr-CH"/>
        </w:rPr>
        <w:tab/>
      </w:r>
      <w:r w:rsidR="0064207B">
        <w:rPr>
          <w:rFonts w:hint="cs"/>
          <w:spacing w:val="0"/>
          <w:kern w:val="0"/>
          <w:sz w:val="20"/>
          <w:szCs w:val="28"/>
          <w:rtl/>
          <w:lang w:val="fr-CH"/>
        </w:rPr>
        <w:t>18</w:t>
      </w:r>
    </w:p>
    <w:p w:rsidR="004430E6" w:rsidRPr="000341AA" w:rsidRDefault="004430E6" w:rsidP="004430E6">
      <w:pPr>
        <w:tabs>
          <w:tab w:val="right" w:pos="1021"/>
          <w:tab w:val="left" w:pos="1077"/>
          <w:tab w:val="left" w:pos="1525"/>
          <w:tab w:val="left" w:pos="1842"/>
          <w:tab w:val="left" w:leader="dot" w:pos="8840"/>
          <w:tab w:val="right" w:pos="9638"/>
        </w:tabs>
        <w:spacing w:after="120" w:line="360" w:lineRule="exact"/>
        <w:ind w:left="1531" w:right="811" w:hanging="1531"/>
        <w:rPr>
          <w:rFonts w:hint="cs"/>
          <w:spacing w:val="0"/>
          <w:kern w:val="0"/>
          <w:sz w:val="20"/>
          <w:szCs w:val="28"/>
          <w:rtl/>
          <w:lang w:val="fr-CH"/>
        </w:rPr>
      </w:pPr>
      <w:r>
        <w:rPr>
          <w:rFonts w:hint="cs"/>
          <w:spacing w:val="0"/>
          <w:kern w:val="0"/>
          <w:sz w:val="20"/>
          <w:szCs w:val="28"/>
          <w:rtl/>
          <w:lang w:val="fr-CH"/>
        </w:rPr>
        <w:tab/>
      </w:r>
      <w:r w:rsidRPr="000341AA">
        <w:rPr>
          <w:rFonts w:hint="cs"/>
          <w:spacing w:val="0"/>
          <w:kern w:val="0"/>
          <w:sz w:val="20"/>
          <w:szCs w:val="28"/>
          <w:rtl/>
          <w:lang w:val="fr-CH"/>
        </w:rPr>
        <w:t>الثالث</w:t>
      </w:r>
      <w:r>
        <w:rPr>
          <w:rFonts w:hint="cs"/>
          <w:spacing w:val="0"/>
          <w:kern w:val="0"/>
          <w:sz w:val="20"/>
          <w:szCs w:val="28"/>
          <w:rtl/>
          <w:lang w:val="fr-CH"/>
        </w:rPr>
        <w:tab/>
        <w:t>-</w:t>
      </w:r>
      <w:r>
        <w:rPr>
          <w:rFonts w:hint="cs"/>
          <w:spacing w:val="0"/>
          <w:kern w:val="0"/>
          <w:sz w:val="20"/>
          <w:szCs w:val="28"/>
          <w:rtl/>
          <w:lang w:val="fr-CH"/>
        </w:rPr>
        <w:tab/>
      </w:r>
      <w:r w:rsidRPr="000341AA">
        <w:rPr>
          <w:spacing w:val="0"/>
          <w:kern w:val="0"/>
          <w:sz w:val="20"/>
          <w:szCs w:val="28"/>
          <w:rtl/>
          <w:lang w:val="fr-CH"/>
        </w:rPr>
        <w:t xml:space="preserve">أعضاء اللجنة المعنية </w:t>
      </w:r>
      <w:r w:rsidRPr="000341AA">
        <w:rPr>
          <w:rFonts w:hint="cs"/>
          <w:spacing w:val="0"/>
          <w:kern w:val="0"/>
          <w:sz w:val="20"/>
          <w:szCs w:val="28"/>
          <w:rtl/>
          <w:lang w:val="fr-CH"/>
        </w:rPr>
        <w:t xml:space="preserve">بالاختفاء القسري ومدد ولاياتهم </w:t>
      </w:r>
      <w:r w:rsidRPr="000341AA">
        <w:rPr>
          <w:spacing w:val="0"/>
          <w:kern w:val="0"/>
          <w:sz w:val="20"/>
          <w:szCs w:val="28"/>
          <w:rtl/>
          <w:lang w:val="fr-CH"/>
        </w:rPr>
        <w:t>حتى</w:t>
      </w:r>
      <w:r w:rsidRPr="000341AA">
        <w:rPr>
          <w:rFonts w:hint="cs"/>
          <w:spacing w:val="0"/>
          <w:kern w:val="0"/>
          <w:sz w:val="20"/>
          <w:szCs w:val="28"/>
          <w:rtl/>
          <w:lang w:val="fr-CH"/>
        </w:rPr>
        <w:t xml:space="preserve"> تاريخ</w:t>
      </w:r>
      <w:r w:rsidRPr="000341AA">
        <w:rPr>
          <w:spacing w:val="0"/>
          <w:kern w:val="0"/>
          <w:sz w:val="20"/>
          <w:szCs w:val="28"/>
          <w:rtl/>
          <w:lang w:val="fr-CH"/>
        </w:rPr>
        <w:t xml:space="preserve"> </w:t>
      </w:r>
      <w:r w:rsidRPr="000341AA">
        <w:rPr>
          <w:rFonts w:hint="cs"/>
          <w:spacing w:val="0"/>
          <w:kern w:val="0"/>
          <w:sz w:val="20"/>
          <w:szCs w:val="28"/>
          <w:rtl/>
          <w:lang w:val="fr-CH"/>
        </w:rPr>
        <w:t>30 آذار/مارس</w:t>
      </w:r>
      <w:r w:rsidRPr="000341AA">
        <w:rPr>
          <w:spacing w:val="0"/>
          <w:kern w:val="0"/>
          <w:sz w:val="20"/>
          <w:szCs w:val="28"/>
          <w:rtl/>
          <w:lang w:val="fr-CH"/>
        </w:rPr>
        <w:t xml:space="preserve"> </w:t>
      </w:r>
      <w:r w:rsidRPr="000341AA">
        <w:rPr>
          <w:rFonts w:hint="cs"/>
          <w:spacing w:val="0"/>
          <w:kern w:val="0"/>
          <w:sz w:val="20"/>
          <w:szCs w:val="28"/>
          <w:rtl/>
          <w:lang w:val="fr-CH"/>
        </w:rPr>
        <w:t>2012</w:t>
      </w:r>
      <w:r>
        <w:rPr>
          <w:rFonts w:hint="cs"/>
          <w:spacing w:val="0"/>
          <w:kern w:val="0"/>
          <w:sz w:val="20"/>
          <w:szCs w:val="28"/>
          <w:rtl/>
          <w:lang w:val="fr-CH"/>
        </w:rPr>
        <w:tab/>
      </w:r>
      <w:r>
        <w:rPr>
          <w:rFonts w:hint="cs"/>
          <w:spacing w:val="0"/>
          <w:kern w:val="0"/>
          <w:sz w:val="20"/>
          <w:szCs w:val="28"/>
          <w:rtl/>
          <w:lang w:val="fr-CH"/>
        </w:rPr>
        <w:tab/>
      </w:r>
      <w:r w:rsidR="0064207B">
        <w:rPr>
          <w:rFonts w:hint="cs"/>
          <w:spacing w:val="0"/>
          <w:kern w:val="0"/>
          <w:sz w:val="20"/>
          <w:szCs w:val="28"/>
          <w:rtl/>
          <w:lang w:val="fr-CH"/>
        </w:rPr>
        <w:t>20</w:t>
      </w:r>
    </w:p>
    <w:p w:rsidR="004430E6" w:rsidRPr="000341AA" w:rsidRDefault="004430E6" w:rsidP="004430E6">
      <w:pPr>
        <w:tabs>
          <w:tab w:val="right" w:pos="1021"/>
          <w:tab w:val="left" w:pos="1077"/>
          <w:tab w:val="left" w:pos="1525"/>
          <w:tab w:val="left" w:pos="1842"/>
          <w:tab w:val="left" w:leader="dot" w:pos="8840"/>
          <w:tab w:val="right" w:pos="9638"/>
        </w:tabs>
        <w:spacing w:after="20" w:line="360" w:lineRule="exact"/>
        <w:ind w:left="1531" w:right="811" w:hanging="1531"/>
        <w:rPr>
          <w:rFonts w:hint="cs"/>
          <w:spacing w:val="0"/>
          <w:kern w:val="0"/>
          <w:sz w:val="20"/>
          <w:szCs w:val="28"/>
          <w:rtl/>
          <w:lang w:val="fr-CH"/>
        </w:rPr>
      </w:pPr>
      <w:r>
        <w:rPr>
          <w:rFonts w:hint="cs"/>
          <w:spacing w:val="-2"/>
          <w:kern w:val="0"/>
          <w:sz w:val="20"/>
          <w:szCs w:val="28"/>
          <w:rtl/>
          <w:lang w:val="fr-CH"/>
        </w:rPr>
        <w:tab/>
      </w:r>
      <w:r w:rsidRPr="006B28AF">
        <w:rPr>
          <w:rFonts w:hint="cs"/>
          <w:spacing w:val="-2"/>
          <w:kern w:val="0"/>
          <w:sz w:val="20"/>
          <w:szCs w:val="28"/>
          <w:rtl/>
          <w:lang w:val="fr-CH"/>
        </w:rPr>
        <w:t>الرابع</w:t>
      </w:r>
      <w:r>
        <w:rPr>
          <w:rFonts w:hint="cs"/>
          <w:spacing w:val="-2"/>
          <w:kern w:val="0"/>
          <w:sz w:val="20"/>
          <w:szCs w:val="28"/>
          <w:rtl/>
          <w:lang w:val="fr-CH"/>
        </w:rPr>
        <w:tab/>
        <w:t>-</w:t>
      </w:r>
      <w:r>
        <w:rPr>
          <w:rFonts w:hint="cs"/>
          <w:spacing w:val="-2"/>
          <w:kern w:val="0"/>
          <w:sz w:val="20"/>
          <w:szCs w:val="28"/>
          <w:rtl/>
          <w:lang w:val="fr-CH"/>
        </w:rPr>
        <w:tab/>
      </w:r>
      <w:r w:rsidRPr="000341AA">
        <w:rPr>
          <w:rFonts w:hint="cs"/>
          <w:spacing w:val="0"/>
          <w:kern w:val="0"/>
          <w:sz w:val="20"/>
          <w:szCs w:val="28"/>
          <w:rtl/>
          <w:lang w:val="fr-CH"/>
        </w:rPr>
        <w:t>القرارات التي اعتمدتها اللجنة المعنية بالاختفاء القسري خلال دورتيها الأولى والثانية</w:t>
      </w:r>
      <w:r>
        <w:rPr>
          <w:rFonts w:hint="cs"/>
          <w:spacing w:val="0"/>
          <w:kern w:val="0"/>
          <w:sz w:val="20"/>
          <w:szCs w:val="28"/>
          <w:rtl/>
          <w:lang w:val="fr-CH"/>
        </w:rPr>
        <w:tab/>
      </w:r>
      <w:r>
        <w:rPr>
          <w:rFonts w:hint="cs"/>
          <w:spacing w:val="0"/>
          <w:kern w:val="0"/>
          <w:sz w:val="20"/>
          <w:szCs w:val="28"/>
          <w:rtl/>
          <w:lang w:val="fr-CH"/>
        </w:rPr>
        <w:tab/>
      </w:r>
      <w:r w:rsidR="0064207B">
        <w:rPr>
          <w:rFonts w:hint="cs"/>
          <w:spacing w:val="0"/>
          <w:kern w:val="0"/>
          <w:sz w:val="20"/>
          <w:szCs w:val="28"/>
          <w:rtl/>
          <w:lang w:val="fr-CH"/>
        </w:rPr>
        <w:t>21</w:t>
      </w:r>
    </w:p>
    <w:p w:rsidR="004430E6" w:rsidRPr="000341AA" w:rsidRDefault="004430E6" w:rsidP="004430E6">
      <w:pPr>
        <w:tabs>
          <w:tab w:val="right" w:pos="1021"/>
          <w:tab w:val="left" w:pos="1077"/>
          <w:tab w:val="left" w:pos="1525"/>
          <w:tab w:val="left" w:pos="1842"/>
          <w:tab w:val="left" w:pos="2261"/>
          <w:tab w:val="left" w:leader="dot" w:pos="8840"/>
          <w:tab w:val="right" w:pos="9638"/>
        </w:tabs>
        <w:spacing w:after="20" w:line="360" w:lineRule="exact"/>
        <w:ind w:left="2268" w:right="811" w:hanging="2268"/>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Pr="000341AA">
        <w:rPr>
          <w:rFonts w:hint="cs"/>
          <w:spacing w:val="0"/>
          <w:kern w:val="0"/>
          <w:sz w:val="20"/>
          <w:szCs w:val="28"/>
          <w:rtl/>
          <w:lang w:val="fr-CH"/>
        </w:rPr>
        <w:tab/>
        <w:t>ألف</w:t>
      </w:r>
      <w:r>
        <w:rPr>
          <w:rFonts w:hint="cs"/>
          <w:spacing w:val="0"/>
          <w:kern w:val="0"/>
          <w:sz w:val="20"/>
          <w:szCs w:val="28"/>
          <w:rtl/>
          <w:lang w:val="fr-CH"/>
        </w:rPr>
        <w:tab/>
      </w:r>
      <w:r w:rsidRPr="000341AA">
        <w:rPr>
          <w:rFonts w:hint="cs"/>
          <w:spacing w:val="0"/>
          <w:kern w:val="0"/>
          <w:sz w:val="20"/>
          <w:szCs w:val="28"/>
          <w:rtl/>
          <w:lang w:val="fr-CH"/>
        </w:rPr>
        <w:t>-</w:t>
      </w:r>
      <w:r w:rsidRPr="000341AA">
        <w:rPr>
          <w:rFonts w:hint="cs"/>
          <w:spacing w:val="0"/>
          <w:kern w:val="0"/>
          <w:sz w:val="20"/>
          <w:szCs w:val="28"/>
          <w:rtl/>
          <w:lang w:val="fr-CH"/>
        </w:rPr>
        <w:tab/>
        <w:t>القرارات التي اعتمدتها اللجنة خلال دورتها الأولى</w:t>
      </w:r>
      <w:r>
        <w:rPr>
          <w:rFonts w:hint="cs"/>
          <w:spacing w:val="0"/>
          <w:kern w:val="0"/>
          <w:sz w:val="20"/>
          <w:szCs w:val="28"/>
          <w:rtl/>
          <w:lang w:val="fr-CH"/>
        </w:rPr>
        <w:tab/>
      </w:r>
      <w:r>
        <w:rPr>
          <w:rFonts w:hint="cs"/>
          <w:spacing w:val="0"/>
          <w:kern w:val="0"/>
          <w:sz w:val="20"/>
          <w:szCs w:val="28"/>
          <w:rtl/>
          <w:lang w:val="fr-CH"/>
        </w:rPr>
        <w:tab/>
      </w:r>
      <w:r w:rsidR="0064207B">
        <w:rPr>
          <w:rFonts w:hint="cs"/>
          <w:spacing w:val="0"/>
          <w:kern w:val="0"/>
          <w:sz w:val="20"/>
          <w:szCs w:val="28"/>
          <w:rtl/>
          <w:lang w:val="fr-CH"/>
        </w:rPr>
        <w:t>21</w:t>
      </w:r>
    </w:p>
    <w:p w:rsidR="004430E6" w:rsidRPr="000341AA" w:rsidRDefault="004430E6" w:rsidP="004430E6">
      <w:pPr>
        <w:tabs>
          <w:tab w:val="right" w:pos="1021"/>
          <w:tab w:val="left" w:pos="1077"/>
          <w:tab w:val="left" w:pos="1525"/>
          <w:tab w:val="left" w:pos="1842"/>
          <w:tab w:val="left" w:pos="2261"/>
          <w:tab w:val="left" w:leader="dot" w:pos="8840"/>
          <w:tab w:val="right" w:pos="9638"/>
        </w:tabs>
        <w:spacing w:after="120" w:line="360" w:lineRule="exact"/>
        <w:ind w:left="2268" w:right="811" w:hanging="2268"/>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Pr="000341AA">
        <w:rPr>
          <w:rFonts w:hint="cs"/>
          <w:spacing w:val="0"/>
          <w:kern w:val="0"/>
          <w:sz w:val="20"/>
          <w:szCs w:val="28"/>
          <w:rtl/>
          <w:lang w:val="fr-CH"/>
        </w:rPr>
        <w:tab/>
        <w:t>باء</w:t>
      </w:r>
      <w:r>
        <w:rPr>
          <w:rFonts w:hint="cs"/>
          <w:spacing w:val="0"/>
          <w:kern w:val="0"/>
          <w:sz w:val="20"/>
          <w:szCs w:val="28"/>
          <w:rtl/>
          <w:lang w:val="fr-CH"/>
        </w:rPr>
        <w:tab/>
      </w:r>
      <w:r w:rsidRPr="000341AA">
        <w:rPr>
          <w:rFonts w:hint="cs"/>
          <w:spacing w:val="0"/>
          <w:kern w:val="0"/>
          <w:sz w:val="20"/>
          <w:szCs w:val="28"/>
          <w:rtl/>
          <w:lang w:val="fr-CH"/>
        </w:rPr>
        <w:t>-</w:t>
      </w:r>
      <w:r w:rsidRPr="000341AA">
        <w:rPr>
          <w:rFonts w:hint="cs"/>
          <w:spacing w:val="0"/>
          <w:kern w:val="0"/>
          <w:sz w:val="20"/>
          <w:szCs w:val="28"/>
          <w:rtl/>
          <w:lang w:val="fr-CH"/>
        </w:rPr>
        <w:tab/>
        <w:t>القرارات التي اعتمدتها اللجنة خلال دورتها الثانية</w:t>
      </w:r>
      <w:r>
        <w:rPr>
          <w:rFonts w:hint="cs"/>
          <w:spacing w:val="0"/>
          <w:kern w:val="0"/>
          <w:sz w:val="20"/>
          <w:szCs w:val="28"/>
          <w:rtl/>
          <w:lang w:val="fr-CH"/>
        </w:rPr>
        <w:tab/>
      </w:r>
      <w:r>
        <w:rPr>
          <w:rFonts w:hint="cs"/>
          <w:spacing w:val="0"/>
          <w:kern w:val="0"/>
          <w:sz w:val="20"/>
          <w:szCs w:val="28"/>
          <w:rtl/>
          <w:lang w:val="fr-CH"/>
        </w:rPr>
        <w:tab/>
      </w:r>
      <w:r w:rsidR="0064207B">
        <w:rPr>
          <w:rFonts w:hint="cs"/>
          <w:spacing w:val="0"/>
          <w:kern w:val="0"/>
          <w:sz w:val="20"/>
          <w:szCs w:val="28"/>
          <w:rtl/>
          <w:lang w:val="fr-CH"/>
        </w:rPr>
        <w:t>21</w:t>
      </w:r>
    </w:p>
    <w:p w:rsidR="004430E6" w:rsidRPr="006B28AF" w:rsidRDefault="004430E6" w:rsidP="004430E6">
      <w:pPr>
        <w:tabs>
          <w:tab w:val="right" w:pos="1021"/>
          <w:tab w:val="left" w:pos="1077"/>
          <w:tab w:val="left" w:pos="1525"/>
          <w:tab w:val="left" w:pos="1842"/>
          <w:tab w:val="left" w:leader="dot" w:pos="8840"/>
          <w:tab w:val="right" w:pos="9638"/>
        </w:tabs>
        <w:spacing w:after="20" w:line="360" w:lineRule="exact"/>
        <w:ind w:left="1531" w:right="811" w:hanging="1531"/>
        <w:rPr>
          <w:rFonts w:hint="cs"/>
          <w:spacing w:val="4"/>
          <w:kern w:val="0"/>
          <w:sz w:val="20"/>
          <w:szCs w:val="28"/>
          <w:rtl/>
          <w:lang w:val="fr-CH"/>
        </w:rPr>
      </w:pPr>
      <w:r w:rsidRPr="006B28AF">
        <w:rPr>
          <w:rFonts w:hint="cs"/>
          <w:spacing w:val="4"/>
          <w:kern w:val="0"/>
          <w:sz w:val="20"/>
          <w:szCs w:val="28"/>
          <w:rtl/>
          <w:lang w:val="fr-CH"/>
        </w:rPr>
        <w:tab/>
        <w:t>الخامس</w:t>
      </w:r>
      <w:r w:rsidRPr="006B28AF">
        <w:rPr>
          <w:rFonts w:hint="cs"/>
          <w:spacing w:val="4"/>
          <w:kern w:val="0"/>
          <w:sz w:val="20"/>
          <w:szCs w:val="28"/>
          <w:rtl/>
          <w:lang w:val="fr-CH"/>
        </w:rPr>
        <w:tab/>
        <w:t>-</w:t>
      </w:r>
      <w:r w:rsidRPr="006B28AF">
        <w:rPr>
          <w:rFonts w:hint="cs"/>
          <w:spacing w:val="4"/>
          <w:kern w:val="0"/>
          <w:sz w:val="20"/>
          <w:szCs w:val="28"/>
          <w:rtl/>
          <w:lang w:val="fr-CH"/>
        </w:rPr>
        <w:tab/>
        <w:t>المبادئ التوجيهية والاستمارة المتعلقة بتقديم طلبات الإجراء العاجل بموجب المادة 30 من الاتفاقية</w:t>
      </w:r>
      <w:r>
        <w:rPr>
          <w:rFonts w:hint="cs"/>
          <w:spacing w:val="4"/>
          <w:kern w:val="0"/>
          <w:sz w:val="20"/>
          <w:szCs w:val="28"/>
          <w:rtl/>
          <w:lang w:val="fr-CH"/>
        </w:rPr>
        <w:tab/>
      </w:r>
      <w:r>
        <w:rPr>
          <w:rFonts w:hint="cs"/>
          <w:spacing w:val="4"/>
          <w:kern w:val="0"/>
          <w:sz w:val="20"/>
          <w:szCs w:val="28"/>
          <w:rtl/>
          <w:lang w:val="fr-CH"/>
        </w:rPr>
        <w:tab/>
      </w:r>
      <w:r w:rsidR="0064207B">
        <w:rPr>
          <w:rFonts w:hint="cs"/>
          <w:spacing w:val="4"/>
          <w:kern w:val="0"/>
          <w:sz w:val="20"/>
          <w:szCs w:val="28"/>
          <w:rtl/>
          <w:lang w:val="fr-CH"/>
        </w:rPr>
        <w:t>23</w:t>
      </w:r>
    </w:p>
    <w:p w:rsidR="004430E6" w:rsidRPr="000341AA" w:rsidRDefault="004430E6" w:rsidP="004430E6">
      <w:pPr>
        <w:tabs>
          <w:tab w:val="right" w:pos="1021"/>
          <w:tab w:val="left" w:pos="1077"/>
          <w:tab w:val="left" w:pos="1525"/>
          <w:tab w:val="left" w:pos="1842"/>
          <w:tab w:val="left" w:pos="2261"/>
          <w:tab w:val="left" w:leader="dot" w:pos="8840"/>
          <w:tab w:val="right" w:pos="9638"/>
        </w:tabs>
        <w:spacing w:after="20" w:line="360" w:lineRule="exact"/>
        <w:ind w:left="2268" w:right="811" w:hanging="2268"/>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Pr="000341AA">
        <w:rPr>
          <w:rFonts w:hint="cs"/>
          <w:spacing w:val="0"/>
          <w:kern w:val="0"/>
          <w:sz w:val="20"/>
          <w:szCs w:val="28"/>
          <w:rtl/>
          <w:lang w:val="fr-CH"/>
        </w:rPr>
        <w:tab/>
        <w:t>ألف</w:t>
      </w:r>
      <w:r>
        <w:rPr>
          <w:rFonts w:hint="cs"/>
          <w:spacing w:val="0"/>
          <w:kern w:val="0"/>
          <w:sz w:val="20"/>
          <w:szCs w:val="28"/>
          <w:rtl/>
          <w:lang w:val="fr-CH"/>
        </w:rPr>
        <w:tab/>
      </w:r>
      <w:r w:rsidRPr="000341AA">
        <w:rPr>
          <w:rFonts w:hint="cs"/>
          <w:spacing w:val="0"/>
          <w:kern w:val="0"/>
          <w:sz w:val="20"/>
          <w:szCs w:val="28"/>
          <w:rtl/>
          <w:lang w:val="fr-CH"/>
        </w:rPr>
        <w:t>-</w:t>
      </w:r>
      <w:r w:rsidRPr="000341AA">
        <w:rPr>
          <w:rFonts w:hint="cs"/>
          <w:spacing w:val="0"/>
          <w:kern w:val="0"/>
          <w:sz w:val="20"/>
          <w:szCs w:val="28"/>
          <w:rtl/>
          <w:lang w:val="fr-CH"/>
        </w:rPr>
        <w:tab/>
        <w:t>التوجيهات المتعلقة بتقديم طلبات الإجراء العاجل إلى اللجنة المعنية بالاختفاء القسري</w:t>
      </w:r>
      <w:r>
        <w:rPr>
          <w:rFonts w:hint="cs"/>
          <w:spacing w:val="0"/>
          <w:kern w:val="0"/>
          <w:sz w:val="20"/>
          <w:szCs w:val="28"/>
          <w:rtl/>
          <w:lang w:val="fr-CH"/>
        </w:rPr>
        <w:tab/>
      </w:r>
      <w:r>
        <w:rPr>
          <w:rFonts w:hint="cs"/>
          <w:spacing w:val="0"/>
          <w:kern w:val="0"/>
          <w:sz w:val="20"/>
          <w:szCs w:val="28"/>
          <w:rtl/>
          <w:lang w:val="fr-CH"/>
        </w:rPr>
        <w:tab/>
      </w:r>
      <w:r w:rsidR="0064207B">
        <w:rPr>
          <w:rFonts w:hint="cs"/>
          <w:spacing w:val="0"/>
          <w:kern w:val="0"/>
          <w:sz w:val="20"/>
          <w:szCs w:val="28"/>
          <w:rtl/>
          <w:lang w:val="fr-CH"/>
        </w:rPr>
        <w:t>23</w:t>
      </w:r>
    </w:p>
    <w:p w:rsidR="004430E6" w:rsidRPr="000341AA" w:rsidRDefault="004430E6" w:rsidP="004430E6">
      <w:pPr>
        <w:tabs>
          <w:tab w:val="right" w:pos="1021"/>
          <w:tab w:val="left" w:pos="1077"/>
          <w:tab w:val="left" w:pos="1525"/>
          <w:tab w:val="left" w:pos="1842"/>
          <w:tab w:val="left" w:pos="2261"/>
          <w:tab w:val="left" w:leader="dot" w:pos="8840"/>
          <w:tab w:val="right" w:pos="9638"/>
        </w:tabs>
        <w:spacing w:after="120" w:line="360" w:lineRule="exact"/>
        <w:ind w:left="2268" w:right="811" w:hanging="2268"/>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Pr="000341AA">
        <w:rPr>
          <w:rFonts w:hint="cs"/>
          <w:spacing w:val="0"/>
          <w:kern w:val="0"/>
          <w:sz w:val="20"/>
          <w:szCs w:val="28"/>
          <w:rtl/>
          <w:lang w:val="fr-CH"/>
        </w:rPr>
        <w:tab/>
        <w:t>باء</w:t>
      </w:r>
      <w:r>
        <w:rPr>
          <w:rFonts w:hint="cs"/>
          <w:spacing w:val="0"/>
          <w:kern w:val="0"/>
          <w:sz w:val="20"/>
          <w:szCs w:val="28"/>
          <w:rtl/>
          <w:lang w:val="fr-CH"/>
        </w:rPr>
        <w:tab/>
      </w:r>
      <w:r w:rsidRPr="000341AA">
        <w:rPr>
          <w:rFonts w:hint="cs"/>
          <w:spacing w:val="0"/>
          <w:kern w:val="0"/>
          <w:sz w:val="20"/>
          <w:szCs w:val="28"/>
          <w:rtl/>
          <w:lang w:val="fr-CH"/>
        </w:rPr>
        <w:t>-</w:t>
      </w:r>
      <w:r w:rsidRPr="000341AA">
        <w:rPr>
          <w:rFonts w:hint="cs"/>
          <w:spacing w:val="0"/>
          <w:kern w:val="0"/>
          <w:sz w:val="20"/>
          <w:szCs w:val="28"/>
          <w:rtl/>
          <w:lang w:val="fr-CH"/>
        </w:rPr>
        <w:tab/>
        <w:t>الاستمارة النموذجية المتعلقة بطلبات الإجراء العاجل</w:t>
      </w:r>
      <w:r>
        <w:rPr>
          <w:rFonts w:hint="cs"/>
          <w:spacing w:val="0"/>
          <w:kern w:val="0"/>
          <w:sz w:val="20"/>
          <w:szCs w:val="28"/>
          <w:rtl/>
          <w:lang w:val="fr-CH"/>
        </w:rPr>
        <w:tab/>
      </w:r>
      <w:r>
        <w:rPr>
          <w:rFonts w:hint="cs"/>
          <w:spacing w:val="0"/>
          <w:kern w:val="0"/>
          <w:sz w:val="20"/>
          <w:szCs w:val="28"/>
          <w:rtl/>
          <w:lang w:val="fr-CH"/>
        </w:rPr>
        <w:tab/>
      </w:r>
      <w:r w:rsidR="0064207B">
        <w:rPr>
          <w:rFonts w:hint="cs"/>
          <w:spacing w:val="0"/>
          <w:kern w:val="0"/>
          <w:sz w:val="20"/>
          <w:szCs w:val="28"/>
          <w:rtl/>
          <w:lang w:val="fr-CH"/>
        </w:rPr>
        <w:t>25</w:t>
      </w:r>
    </w:p>
    <w:p w:rsidR="004430E6" w:rsidRPr="000341AA" w:rsidRDefault="004430E6" w:rsidP="004430E6">
      <w:pPr>
        <w:tabs>
          <w:tab w:val="right" w:pos="1021"/>
          <w:tab w:val="left" w:pos="1077"/>
          <w:tab w:val="left" w:pos="1525"/>
          <w:tab w:val="left" w:pos="1842"/>
          <w:tab w:val="left" w:leader="dot" w:pos="8840"/>
          <w:tab w:val="right" w:pos="9638"/>
        </w:tabs>
        <w:spacing w:after="20" w:line="360" w:lineRule="exact"/>
        <w:ind w:left="1531" w:right="811" w:hanging="1531"/>
        <w:rPr>
          <w:rFonts w:hint="cs"/>
          <w:spacing w:val="0"/>
          <w:kern w:val="0"/>
          <w:sz w:val="20"/>
          <w:szCs w:val="28"/>
          <w:rtl/>
          <w:lang w:val="fr-CH"/>
        </w:rPr>
      </w:pPr>
      <w:r>
        <w:rPr>
          <w:rFonts w:hint="cs"/>
          <w:spacing w:val="-2"/>
          <w:kern w:val="0"/>
          <w:sz w:val="20"/>
          <w:szCs w:val="28"/>
          <w:rtl/>
          <w:lang w:val="fr-CH"/>
        </w:rPr>
        <w:tab/>
      </w:r>
      <w:r w:rsidRPr="006B28AF">
        <w:rPr>
          <w:rFonts w:hint="cs"/>
          <w:spacing w:val="-2"/>
          <w:kern w:val="0"/>
          <w:sz w:val="20"/>
          <w:szCs w:val="28"/>
          <w:rtl/>
          <w:lang w:val="fr-CH"/>
        </w:rPr>
        <w:t>السادس</w:t>
      </w:r>
      <w:r>
        <w:rPr>
          <w:rFonts w:hint="cs"/>
          <w:spacing w:val="-2"/>
          <w:kern w:val="0"/>
          <w:sz w:val="20"/>
          <w:szCs w:val="28"/>
          <w:rtl/>
          <w:lang w:val="fr-CH"/>
        </w:rPr>
        <w:tab/>
        <w:t>-</w:t>
      </w:r>
      <w:r>
        <w:rPr>
          <w:rFonts w:hint="cs"/>
          <w:spacing w:val="-2"/>
          <w:kern w:val="0"/>
          <w:sz w:val="20"/>
          <w:szCs w:val="28"/>
          <w:rtl/>
          <w:lang w:val="fr-CH"/>
        </w:rPr>
        <w:tab/>
      </w:r>
      <w:r w:rsidRPr="000341AA">
        <w:rPr>
          <w:rFonts w:hint="cs"/>
          <w:spacing w:val="0"/>
          <w:kern w:val="0"/>
          <w:sz w:val="20"/>
          <w:szCs w:val="28"/>
          <w:rtl/>
          <w:lang w:val="fr-CH"/>
        </w:rPr>
        <w:t>المبادئ التوجيهية والاستمارة المتعلقة بتقديم البلاغات بموجب المادة 31 من الاتفاقية</w:t>
      </w:r>
      <w:r>
        <w:rPr>
          <w:rFonts w:hint="cs"/>
          <w:spacing w:val="0"/>
          <w:kern w:val="0"/>
          <w:sz w:val="20"/>
          <w:szCs w:val="28"/>
          <w:rtl/>
          <w:lang w:val="fr-CH"/>
        </w:rPr>
        <w:tab/>
      </w:r>
      <w:r>
        <w:rPr>
          <w:rFonts w:hint="cs"/>
          <w:spacing w:val="0"/>
          <w:kern w:val="0"/>
          <w:sz w:val="20"/>
          <w:szCs w:val="28"/>
          <w:rtl/>
          <w:lang w:val="fr-CH"/>
        </w:rPr>
        <w:tab/>
      </w:r>
      <w:r w:rsidR="0064207B">
        <w:rPr>
          <w:rFonts w:hint="cs"/>
          <w:spacing w:val="0"/>
          <w:kern w:val="0"/>
          <w:sz w:val="20"/>
          <w:szCs w:val="28"/>
          <w:rtl/>
          <w:lang w:val="fr-CH"/>
        </w:rPr>
        <w:t>31</w:t>
      </w:r>
    </w:p>
    <w:p w:rsidR="004430E6" w:rsidRPr="000341AA" w:rsidRDefault="004430E6" w:rsidP="004430E6">
      <w:pPr>
        <w:tabs>
          <w:tab w:val="right" w:pos="1021"/>
          <w:tab w:val="left" w:pos="1077"/>
          <w:tab w:val="left" w:pos="1525"/>
          <w:tab w:val="left" w:pos="1842"/>
          <w:tab w:val="left" w:pos="2261"/>
          <w:tab w:val="left" w:leader="dot" w:pos="8840"/>
          <w:tab w:val="right" w:pos="9638"/>
        </w:tabs>
        <w:spacing w:after="20" w:line="360" w:lineRule="exact"/>
        <w:ind w:left="2268" w:right="811" w:hanging="2268"/>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Pr="000341AA">
        <w:rPr>
          <w:rFonts w:hint="cs"/>
          <w:spacing w:val="0"/>
          <w:kern w:val="0"/>
          <w:sz w:val="20"/>
          <w:szCs w:val="28"/>
          <w:rtl/>
          <w:lang w:val="fr-CH"/>
        </w:rPr>
        <w:tab/>
        <w:t>ألف</w:t>
      </w:r>
      <w:r>
        <w:rPr>
          <w:rFonts w:hint="cs"/>
          <w:spacing w:val="0"/>
          <w:kern w:val="0"/>
          <w:sz w:val="20"/>
          <w:szCs w:val="28"/>
          <w:rtl/>
          <w:lang w:val="fr-CH"/>
        </w:rPr>
        <w:tab/>
      </w:r>
      <w:r w:rsidRPr="000341AA">
        <w:rPr>
          <w:rFonts w:hint="cs"/>
          <w:spacing w:val="0"/>
          <w:kern w:val="0"/>
          <w:sz w:val="20"/>
          <w:szCs w:val="28"/>
          <w:rtl/>
          <w:lang w:val="fr-CH"/>
        </w:rPr>
        <w:t>-</w:t>
      </w:r>
      <w:r w:rsidRPr="000341AA">
        <w:rPr>
          <w:rFonts w:hint="cs"/>
          <w:spacing w:val="0"/>
          <w:kern w:val="0"/>
          <w:sz w:val="20"/>
          <w:szCs w:val="28"/>
          <w:rtl/>
          <w:lang w:val="fr-CH"/>
        </w:rPr>
        <w:tab/>
        <w:t>التوجيهات المتعلقة بتقديم البلاغات إلى اللجنة المعنية بالاختفاء القسري</w:t>
      </w:r>
      <w:r>
        <w:rPr>
          <w:rFonts w:hint="cs"/>
          <w:spacing w:val="0"/>
          <w:kern w:val="0"/>
          <w:sz w:val="20"/>
          <w:szCs w:val="28"/>
          <w:rtl/>
          <w:lang w:val="fr-CH"/>
        </w:rPr>
        <w:tab/>
      </w:r>
      <w:r>
        <w:rPr>
          <w:rFonts w:hint="cs"/>
          <w:spacing w:val="0"/>
          <w:kern w:val="0"/>
          <w:sz w:val="20"/>
          <w:szCs w:val="28"/>
          <w:rtl/>
          <w:lang w:val="fr-CH"/>
        </w:rPr>
        <w:tab/>
      </w:r>
      <w:r w:rsidR="0064207B">
        <w:rPr>
          <w:rFonts w:hint="cs"/>
          <w:spacing w:val="0"/>
          <w:kern w:val="0"/>
          <w:sz w:val="20"/>
          <w:szCs w:val="28"/>
          <w:rtl/>
          <w:lang w:val="fr-CH"/>
        </w:rPr>
        <w:t>31</w:t>
      </w:r>
    </w:p>
    <w:p w:rsidR="004430E6" w:rsidRPr="000341AA" w:rsidRDefault="004430E6" w:rsidP="004430E6">
      <w:pPr>
        <w:tabs>
          <w:tab w:val="right" w:pos="1021"/>
          <w:tab w:val="left" w:pos="1077"/>
          <w:tab w:val="left" w:pos="1525"/>
          <w:tab w:val="left" w:pos="1842"/>
          <w:tab w:val="left" w:pos="2261"/>
          <w:tab w:val="left" w:leader="dot" w:pos="8840"/>
          <w:tab w:val="right" w:pos="9638"/>
        </w:tabs>
        <w:spacing w:after="120" w:line="360" w:lineRule="exact"/>
        <w:ind w:left="2268" w:right="811" w:hanging="2268"/>
        <w:rPr>
          <w:rFonts w:hint="cs"/>
          <w:spacing w:val="0"/>
          <w:kern w:val="0"/>
          <w:sz w:val="20"/>
          <w:szCs w:val="28"/>
          <w:rtl/>
          <w:lang w:val="fr-CH"/>
        </w:rPr>
      </w:pPr>
      <w:r>
        <w:rPr>
          <w:rFonts w:hint="cs"/>
          <w:spacing w:val="0"/>
          <w:kern w:val="0"/>
          <w:sz w:val="20"/>
          <w:szCs w:val="28"/>
          <w:rtl/>
          <w:lang w:val="fr-CH"/>
        </w:rPr>
        <w:tab/>
      </w:r>
      <w:r>
        <w:rPr>
          <w:rFonts w:hint="cs"/>
          <w:spacing w:val="0"/>
          <w:kern w:val="0"/>
          <w:sz w:val="20"/>
          <w:szCs w:val="28"/>
          <w:rtl/>
          <w:lang w:val="fr-CH"/>
        </w:rPr>
        <w:tab/>
      </w:r>
      <w:r w:rsidRPr="000341AA">
        <w:rPr>
          <w:rFonts w:hint="cs"/>
          <w:spacing w:val="0"/>
          <w:kern w:val="0"/>
          <w:sz w:val="20"/>
          <w:szCs w:val="28"/>
          <w:rtl/>
          <w:lang w:val="fr-CH"/>
        </w:rPr>
        <w:tab/>
        <w:t>باء</w:t>
      </w:r>
      <w:r>
        <w:rPr>
          <w:rFonts w:hint="cs"/>
          <w:spacing w:val="0"/>
          <w:kern w:val="0"/>
          <w:sz w:val="20"/>
          <w:szCs w:val="28"/>
          <w:rtl/>
          <w:lang w:val="fr-CH"/>
        </w:rPr>
        <w:tab/>
      </w:r>
      <w:r w:rsidRPr="000341AA">
        <w:rPr>
          <w:rFonts w:hint="cs"/>
          <w:spacing w:val="0"/>
          <w:kern w:val="0"/>
          <w:sz w:val="20"/>
          <w:szCs w:val="28"/>
          <w:rtl/>
          <w:lang w:val="fr-CH"/>
        </w:rPr>
        <w:t>-</w:t>
      </w:r>
      <w:r w:rsidRPr="000341AA">
        <w:rPr>
          <w:rFonts w:hint="cs"/>
          <w:spacing w:val="0"/>
          <w:kern w:val="0"/>
          <w:sz w:val="20"/>
          <w:szCs w:val="28"/>
          <w:rtl/>
          <w:lang w:val="fr-CH"/>
        </w:rPr>
        <w:tab/>
        <w:t>الاستمارة النموذجية لتقديم البلاغات</w:t>
      </w:r>
      <w:r>
        <w:rPr>
          <w:rFonts w:hint="cs"/>
          <w:spacing w:val="0"/>
          <w:kern w:val="0"/>
          <w:sz w:val="20"/>
          <w:szCs w:val="28"/>
          <w:rtl/>
          <w:lang w:val="fr-CH"/>
        </w:rPr>
        <w:tab/>
      </w:r>
      <w:r>
        <w:rPr>
          <w:rFonts w:hint="cs"/>
          <w:spacing w:val="0"/>
          <w:kern w:val="0"/>
          <w:sz w:val="20"/>
          <w:szCs w:val="28"/>
          <w:rtl/>
          <w:lang w:val="fr-CH"/>
        </w:rPr>
        <w:tab/>
      </w:r>
      <w:r w:rsidR="0064207B">
        <w:rPr>
          <w:rFonts w:hint="cs"/>
          <w:spacing w:val="0"/>
          <w:kern w:val="0"/>
          <w:sz w:val="20"/>
          <w:szCs w:val="28"/>
          <w:rtl/>
          <w:lang w:val="fr-CH"/>
        </w:rPr>
        <w:t>33</w:t>
      </w:r>
    </w:p>
    <w:p w:rsidR="004430E6" w:rsidRPr="000341AA" w:rsidRDefault="004430E6" w:rsidP="004430E6">
      <w:pPr>
        <w:tabs>
          <w:tab w:val="right" w:pos="1021"/>
          <w:tab w:val="left" w:pos="1077"/>
          <w:tab w:val="left" w:pos="1525"/>
          <w:tab w:val="left" w:pos="1842"/>
          <w:tab w:val="left" w:leader="dot" w:pos="8840"/>
          <w:tab w:val="right" w:pos="9638"/>
        </w:tabs>
        <w:spacing w:after="120" w:line="360" w:lineRule="exact"/>
        <w:ind w:left="1531" w:right="811" w:hanging="1531"/>
        <w:rPr>
          <w:rFonts w:hint="cs"/>
          <w:spacing w:val="0"/>
          <w:kern w:val="0"/>
          <w:sz w:val="20"/>
          <w:szCs w:val="28"/>
          <w:rtl/>
          <w:lang w:val="fr-CH"/>
        </w:rPr>
      </w:pPr>
      <w:r>
        <w:rPr>
          <w:rFonts w:hint="cs"/>
          <w:spacing w:val="0"/>
          <w:kern w:val="0"/>
          <w:sz w:val="20"/>
          <w:szCs w:val="28"/>
          <w:rtl/>
          <w:lang w:val="fr-CH"/>
        </w:rPr>
        <w:tab/>
      </w:r>
      <w:r w:rsidRPr="000341AA">
        <w:rPr>
          <w:rFonts w:hint="cs"/>
          <w:spacing w:val="0"/>
          <w:kern w:val="0"/>
          <w:sz w:val="20"/>
          <w:szCs w:val="28"/>
          <w:rtl/>
          <w:lang w:val="fr-CH"/>
        </w:rPr>
        <w:t>السابع</w:t>
      </w:r>
      <w:r>
        <w:rPr>
          <w:rFonts w:hint="cs"/>
          <w:spacing w:val="0"/>
          <w:kern w:val="0"/>
          <w:sz w:val="20"/>
          <w:szCs w:val="28"/>
          <w:rtl/>
          <w:lang w:val="fr-CH"/>
        </w:rPr>
        <w:tab/>
        <w:t>-</w:t>
      </w:r>
      <w:r>
        <w:rPr>
          <w:rFonts w:hint="cs"/>
          <w:spacing w:val="0"/>
          <w:kern w:val="0"/>
          <w:sz w:val="20"/>
          <w:szCs w:val="28"/>
          <w:rtl/>
          <w:lang w:val="fr-CH"/>
        </w:rPr>
        <w:tab/>
      </w:r>
      <w:r w:rsidRPr="000341AA">
        <w:rPr>
          <w:rFonts w:hint="cs"/>
          <w:spacing w:val="0"/>
          <w:kern w:val="0"/>
          <w:sz w:val="20"/>
          <w:szCs w:val="28"/>
          <w:rtl/>
          <w:lang w:val="fr-CH"/>
        </w:rPr>
        <w:t>البيان المشترك للجنة المعنية بالاختفاء القسري والفريق العامل المعني</w:t>
      </w:r>
      <w:r w:rsidRPr="000341AA">
        <w:rPr>
          <w:spacing w:val="0"/>
          <w:kern w:val="0"/>
          <w:sz w:val="20"/>
          <w:szCs w:val="28"/>
          <w:rtl/>
          <w:lang w:val="fr-CH"/>
        </w:rPr>
        <w:t xml:space="preserve"> بحالات الاختفاء القسري أو غير الطوعي</w:t>
      </w:r>
      <w:r>
        <w:rPr>
          <w:rFonts w:hint="cs"/>
          <w:spacing w:val="0"/>
          <w:kern w:val="0"/>
          <w:sz w:val="20"/>
          <w:szCs w:val="28"/>
          <w:rtl/>
          <w:lang w:val="fr-CH"/>
        </w:rPr>
        <w:tab/>
      </w:r>
      <w:r>
        <w:rPr>
          <w:rFonts w:hint="cs"/>
          <w:spacing w:val="0"/>
          <w:kern w:val="0"/>
          <w:sz w:val="20"/>
          <w:szCs w:val="28"/>
          <w:rtl/>
          <w:lang w:val="fr-CH"/>
        </w:rPr>
        <w:tab/>
      </w:r>
      <w:r w:rsidR="0064207B">
        <w:rPr>
          <w:rFonts w:hint="cs"/>
          <w:spacing w:val="0"/>
          <w:kern w:val="0"/>
          <w:sz w:val="20"/>
          <w:szCs w:val="28"/>
          <w:rtl/>
          <w:lang w:val="fr-CH"/>
        </w:rPr>
        <w:t>38</w:t>
      </w:r>
    </w:p>
    <w:p w:rsidR="004430E6" w:rsidRPr="000341AA" w:rsidRDefault="004430E6" w:rsidP="004430E6">
      <w:pPr>
        <w:tabs>
          <w:tab w:val="right" w:pos="1021"/>
          <w:tab w:val="left" w:pos="1077"/>
          <w:tab w:val="left" w:pos="1525"/>
          <w:tab w:val="left" w:pos="1842"/>
          <w:tab w:val="left" w:leader="dot" w:pos="8840"/>
          <w:tab w:val="right" w:pos="9638"/>
        </w:tabs>
        <w:spacing w:after="120" w:line="360" w:lineRule="exact"/>
        <w:ind w:left="1531" w:right="811" w:hanging="1531"/>
        <w:rPr>
          <w:rFonts w:hint="cs"/>
          <w:spacing w:val="0"/>
          <w:kern w:val="0"/>
          <w:sz w:val="20"/>
          <w:szCs w:val="28"/>
          <w:rtl/>
          <w:lang w:val="fr-CH"/>
        </w:rPr>
      </w:pPr>
      <w:r>
        <w:rPr>
          <w:rFonts w:hint="cs"/>
          <w:spacing w:val="0"/>
          <w:kern w:val="0"/>
          <w:sz w:val="20"/>
          <w:szCs w:val="28"/>
          <w:rtl/>
          <w:lang w:val="fr-CH"/>
        </w:rPr>
        <w:tab/>
      </w:r>
      <w:r w:rsidRPr="000341AA">
        <w:rPr>
          <w:rFonts w:hint="cs"/>
          <w:spacing w:val="0"/>
          <w:kern w:val="0"/>
          <w:sz w:val="20"/>
          <w:szCs w:val="28"/>
          <w:rtl/>
          <w:lang w:val="fr-CH"/>
        </w:rPr>
        <w:t>الثامن</w:t>
      </w:r>
      <w:r>
        <w:rPr>
          <w:rFonts w:hint="cs"/>
          <w:spacing w:val="0"/>
          <w:kern w:val="0"/>
          <w:sz w:val="20"/>
          <w:szCs w:val="28"/>
          <w:rtl/>
          <w:lang w:val="fr-CH"/>
        </w:rPr>
        <w:tab/>
        <w:t>-</w:t>
      </w:r>
      <w:r>
        <w:rPr>
          <w:rFonts w:hint="cs"/>
          <w:spacing w:val="0"/>
          <w:kern w:val="0"/>
          <w:sz w:val="20"/>
          <w:szCs w:val="28"/>
          <w:rtl/>
          <w:lang w:val="fr-CH"/>
        </w:rPr>
        <w:tab/>
      </w:r>
      <w:r w:rsidRPr="000341AA">
        <w:rPr>
          <w:rFonts w:hint="cs"/>
          <w:spacing w:val="0"/>
          <w:kern w:val="0"/>
          <w:sz w:val="20"/>
          <w:szCs w:val="28"/>
          <w:rtl/>
          <w:lang w:val="fr-CH"/>
        </w:rPr>
        <w:t xml:space="preserve">قائمة الوثائق المعروضة على اللجنة في دورتيها الأولى والثانية </w:t>
      </w:r>
      <w:r>
        <w:rPr>
          <w:rFonts w:hint="cs"/>
          <w:spacing w:val="0"/>
          <w:kern w:val="0"/>
          <w:sz w:val="20"/>
          <w:szCs w:val="28"/>
          <w:rtl/>
          <w:lang w:val="fr-CH"/>
        </w:rPr>
        <w:t>والثالثة</w:t>
      </w:r>
      <w:r>
        <w:rPr>
          <w:rFonts w:hint="cs"/>
          <w:spacing w:val="0"/>
          <w:kern w:val="0"/>
          <w:sz w:val="20"/>
          <w:szCs w:val="28"/>
          <w:rtl/>
          <w:lang w:val="fr-CH"/>
        </w:rPr>
        <w:tab/>
      </w:r>
      <w:r>
        <w:rPr>
          <w:rFonts w:hint="cs"/>
          <w:spacing w:val="0"/>
          <w:kern w:val="0"/>
          <w:sz w:val="20"/>
          <w:szCs w:val="28"/>
          <w:rtl/>
          <w:lang w:val="fr-CH"/>
        </w:rPr>
        <w:tab/>
      </w:r>
      <w:r w:rsidR="0064207B">
        <w:rPr>
          <w:rFonts w:hint="cs"/>
          <w:spacing w:val="0"/>
          <w:kern w:val="0"/>
          <w:sz w:val="20"/>
          <w:szCs w:val="28"/>
          <w:rtl/>
          <w:lang w:val="fr-CH"/>
        </w:rPr>
        <w:t>39</w:t>
      </w:r>
    </w:p>
    <w:p w:rsidR="004430E6" w:rsidRDefault="004430E6" w:rsidP="004430E6">
      <w:pPr>
        <w:tabs>
          <w:tab w:val="right" w:pos="1021"/>
          <w:tab w:val="left" w:pos="1077"/>
          <w:tab w:val="left" w:pos="1525"/>
          <w:tab w:val="left" w:pos="1842"/>
          <w:tab w:val="left" w:leader="dot" w:pos="8840"/>
          <w:tab w:val="right" w:pos="9638"/>
        </w:tabs>
        <w:spacing w:after="120" w:line="360" w:lineRule="exact"/>
        <w:ind w:left="1531" w:right="811" w:hanging="1531"/>
        <w:rPr>
          <w:rFonts w:hint="cs"/>
          <w:spacing w:val="0"/>
          <w:kern w:val="0"/>
          <w:rtl/>
        </w:rPr>
      </w:pPr>
      <w:r>
        <w:rPr>
          <w:rFonts w:hint="cs"/>
          <w:spacing w:val="0"/>
          <w:kern w:val="0"/>
          <w:sz w:val="20"/>
          <w:szCs w:val="28"/>
          <w:rtl/>
          <w:lang w:val="fr-CH"/>
        </w:rPr>
        <w:tab/>
      </w:r>
      <w:r w:rsidRPr="000341AA">
        <w:rPr>
          <w:rFonts w:hint="cs"/>
          <w:spacing w:val="0"/>
          <w:kern w:val="0"/>
          <w:sz w:val="20"/>
          <w:szCs w:val="28"/>
          <w:rtl/>
          <w:lang w:val="fr-CH"/>
        </w:rPr>
        <w:t>التاسع</w:t>
      </w:r>
      <w:r>
        <w:rPr>
          <w:rFonts w:hint="cs"/>
          <w:spacing w:val="0"/>
          <w:kern w:val="0"/>
          <w:sz w:val="20"/>
          <w:szCs w:val="28"/>
          <w:rtl/>
          <w:lang w:val="fr-CH"/>
        </w:rPr>
        <w:tab/>
        <w:t>-</w:t>
      </w:r>
      <w:r>
        <w:rPr>
          <w:rFonts w:hint="cs"/>
          <w:spacing w:val="0"/>
          <w:kern w:val="0"/>
          <w:sz w:val="20"/>
          <w:szCs w:val="28"/>
          <w:rtl/>
          <w:lang w:val="fr-CH"/>
        </w:rPr>
        <w:tab/>
      </w:r>
      <w:r w:rsidRPr="000341AA">
        <w:rPr>
          <w:rFonts w:hint="eastAsia"/>
          <w:spacing w:val="0"/>
          <w:kern w:val="0"/>
          <w:sz w:val="20"/>
          <w:szCs w:val="28"/>
          <w:rtl/>
          <w:lang w:val="fr-CH"/>
        </w:rPr>
        <w:t>ال</w:t>
      </w:r>
      <w:r w:rsidRPr="000341AA">
        <w:rPr>
          <w:rFonts w:hint="cs"/>
          <w:spacing w:val="0"/>
          <w:kern w:val="0"/>
          <w:sz w:val="20"/>
          <w:szCs w:val="28"/>
          <w:rtl/>
          <w:lang w:val="fr-CH"/>
        </w:rPr>
        <w:t>جدول الزمني لتقديم تقارير الدول الأطراف بموجب المادة 29 من الاتفاقية</w:t>
      </w:r>
      <w:r>
        <w:rPr>
          <w:rFonts w:hint="cs"/>
          <w:spacing w:val="0"/>
          <w:kern w:val="0"/>
          <w:sz w:val="20"/>
          <w:szCs w:val="28"/>
          <w:rtl/>
          <w:lang w:val="fr-CH"/>
        </w:rPr>
        <w:tab/>
      </w:r>
      <w:r>
        <w:rPr>
          <w:rFonts w:hint="cs"/>
          <w:spacing w:val="0"/>
          <w:kern w:val="0"/>
          <w:sz w:val="20"/>
          <w:szCs w:val="28"/>
          <w:rtl/>
          <w:lang w:val="fr-CH"/>
        </w:rPr>
        <w:tab/>
      </w:r>
      <w:r w:rsidR="0064207B">
        <w:rPr>
          <w:rFonts w:hint="cs"/>
          <w:spacing w:val="0"/>
          <w:kern w:val="0"/>
          <w:sz w:val="20"/>
          <w:szCs w:val="28"/>
          <w:rtl/>
          <w:lang w:val="fr-CH"/>
        </w:rPr>
        <w:t>40</w:t>
      </w:r>
    </w:p>
    <w:p w:rsidR="004430E6" w:rsidRPr="008F737D" w:rsidRDefault="004430E6" w:rsidP="00287E8F">
      <w:pPr>
        <w:spacing w:line="380" w:lineRule="exact"/>
        <w:rPr>
          <w:rFonts w:hint="cs"/>
          <w:spacing w:val="0"/>
          <w:kern w:val="0"/>
          <w:rtl/>
        </w:rPr>
      </w:pPr>
    </w:p>
    <w:p w:rsidR="00506223" w:rsidRPr="008F737D" w:rsidRDefault="00506223" w:rsidP="00287E8F">
      <w:pPr>
        <w:spacing w:line="380" w:lineRule="exact"/>
        <w:rPr>
          <w:rFonts w:hint="cs"/>
          <w:spacing w:val="0"/>
          <w:kern w:val="0"/>
          <w:rtl/>
        </w:rPr>
        <w:sectPr w:rsidR="00506223" w:rsidRPr="008F737D" w:rsidSect="00287E8F">
          <w:headerReference w:type="even" r:id="rId23"/>
          <w:footerReference w:type="even" r:id="rId24"/>
          <w:headerReference w:type="first" r:id="rId25"/>
          <w:footerReference w:type="first" r:id="rId26"/>
          <w:endnotePr>
            <w:numFmt w:val="decimal"/>
          </w:endnotePr>
          <w:pgSz w:w="11906" w:h="16838" w:code="9"/>
          <w:pgMar w:top="1701" w:right="1134" w:bottom="2268" w:left="1134" w:header="1134" w:footer="1701" w:gutter="0"/>
          <w:pgNumType w:fmt="lowerRoman" w:start="4"/>
          <w:cols w:space="708"/>
          <w:titlePg/>
          <w:bidi/>
          <w:docGrid w:linePitch="360"/>
        </w:sectPr>
      </w:pPr>
    </w:p>
    <w:p w:rsidR="004A1DE5" w:rsidRPr="008F737D" w:rsidRDefault="004A1DE5" w:rsidP="004A1DE5">
      <w:pPr>
        <w:pStyle w:val="HChGA"/>
        <w:spacing w:before="120" w:after="120"/>
        <w:rPr>
          <w:rFonts w:hint="cs"/>
          <w:spacing w:val="0"/>
          <w:kern w:val="0"/>
          <w:rtl/>
        </w:rPr>
      </w:pPr>
      <w:r w:rsidRPr="008F737D">
        <w:rPr>
          <w:spacing w:val="0"/>
          <w:kern w:val="0"/>
          <w:rtl/>
        </w:rPr>
        <w:tab/>
      </w:r>
      <w:r w:rsidRPr="008F737D">
        <w:rPr>
          <w:rFonts w:hint="cs"/>
          <w:spacing w:val="0"/>
          <w:kern w:val="0"/>
          <w:rtl/>
        </w:rPr>
        <w:tab/>
      </w:r>
      <w:r w:rsidRPr="008F737D">
        <w:rPr>
          <w:spacing w:val="0"/>
          <w:kern w:val="0"/>
          <w:rtl/>
        </w:rPr>
        <w:t>الفصل الأول</w:t>
      </w:r>
    </w:p>
    <w:p w:rsidR="004A1DE5" w:rsidRPr="008F737D" w:rsidRDefault="004A1DE5" w:rsidP="004A1DE5">
      <w:pPr>
        <w:pStyle w:val="HChGA"/>
        <w:spacing w:before="0"/>
        <w:rPr>
          <w:rFonts w:hint="cs"/>
          <w:spacing w:val="0"/>
          <w:kern w:val="0"/>
          <w:rtl/>
        </w:rPr>
      </w:pPr>
      <w:r w:rsidRPr="008F737D">
        <w:rPr>
          <w:rFonts w:hint="cs"/>
          <w:spacing w:val="0"/>
          <w:kern w:val="0"/>
          <w:rtl/>
        </w:rPr>
        <w:tab/>
      </w:r>
      <w:r w:rsidRPr="008F737D">
        <w:rPr>
          <w:rFonts w:hint="cs"/>
          <w:spacing w:val="0"/>
          <w:kern w:val="0"/>
          <w:rtl/>
        </w:rPr>
        <w:tab/>
        <w:t>المسائل التنظيمية والمسائ</w:t>
      </w:r>
      <w:r w:rsidR="005C506D" w:rsidRPr="008F737D">
        <w:rPr>
          <w:rFonts w:hint="cs"/>
          <w:spacing w:val="0"/>
          <w:kern w:val="0"/>
          <w:rtl/>
        </w:rPr>
        <w:t>ل الأخرى</w:t>
      </w:r>
    </w:p>
    <w:p w:rsidR="004A1DE5" w:rsidRPr="008F737D" w:rsidRDefault="004A1DE5" w:rsidP="004A1DE5">
      <w:pPr>
        <w:pStyle w:val="H1GA"/>
        <w:rPr>
          <w:rFonts w:hint="cs"/>
          <w:spacing w:val="0"/>
          <w:kern w:val="0"/>
        </w:rPr>
      </w:pPr>
      <w:r w:rsidRPr="008F737D">
        <w:rPr>
          <w:rFonts w:hint="cs"/>
          <w:spacing w:val="0"/>
          <w:kern w:val="0"/>
          <w:rtl/>
        </w:rPr>
        <w:tab/>
      </w:r>
      <w:r w:rsidRPr="008F737D">
        <w:rPr>
          <w:spacing w:val="0"/>
          <w:kern w:val="0"/>
          <w:rtl/>
        </w:rPr>
        <w:t>ألف-</w:t>
      </w:r>
      <w:r w:rsidRPr="008F737D">
        <w:rPr>
          <w:rFonts w:hint="cs"/>
          <w:spacing w:val="0"/>
          <w:kern w:val="0"/>
          <w:rtl/>
        </w:rPr>
        <w:tab/>
        <w:t>الدول الأطراف في الاتفاقية</w:t>
      </w:r>
    </w:p>
    <w:p w:rsidR="004A1DE5" w:rsidRPr="002D1D56" w:rsidRDefault="004A1DE5" w:rsidP="002D1D56">
      <w:pPr>
        <w:pStyle w:val="SingleTxtGA"/>
        <w:rPr>
          <w:rFonts w:hint="cs"/>
          <w:spacing w:val="-4"/>
          <w:kern w:val="0"/>
          <w:rtl/>
        </w:rPr>
      </w:pPr>
      <w:r w:rsidRPr="008F737D">
        <w:rPr>
          <w:spacing w:val="0"/>
          <w:kern w:val="0"/>
          <w:rtl/>
        </w:rPr>
        <w:t>1-</w:t>
      </w:r>
      <w:r w:rsidRPr="008F737D">
        <w:rPr>
          <w:spacing w:val="0"/>
          <w:kern w:val="0"/>
          <w:rtl/>
        </w:rPr>
        <w:tab/>
      </w:r>
      <w:r w:rsidRPr="008F737D">
        <w:rPr>
          <w:rFonts w:hint="cs"/>
          <w:spacing w:val="0"/>
          <w:kern w:val="0"/>
          <w:rtl/>
        </w:rPr>
        <w:t xml:space="preserve">حتى 30 آذار/مارس 2012، وهو تاريخ اختتام الدورة الثانية للجنة المعنية بالاختفاء القسري، بلغ عدد الدول الأطراف في الاتفاقية الدولية لحماية جميع الأشخاص من الاختفاء القسري 31 دولة طرفاً. وقد اعتمدت الجمعية العامة هذه الاتفاقية في </w:t>
      </w:r>
      <w:r w:rsidRPr="002D1D56">
        <w:rPr>
          <w:rFonts w:hint="cs"/>
          <w:spacing w:val="-4"/>
          <w:kern w:val="0"/>
          <w:rtl/>
        </w:rPr>
        <w:t>قرارها</w:t>
      </w:r>
      <w:r w:rsidR="005C506D" w:rsidRPr="002D1D56">
        <w:rPr>
          <w:rFonts w:hint="eastAsia"/>
          <w:spacing w:val="-4"/>
          <w:kern w:val="0"/>
          <w:rtl/>
        </w:rPr>
        <w:t> </w:t>
      </w:r>
      <w:r w:rsidRPr="002D1D56">
        <w:rPr>
          <w:rFonts w:hint="cs"/>
          <w:spacing w:val="-4"/>
          <w:kern w:val="0"/>
          <w:rtl/>
        </w:rPr>
        <w:t xml:space="preserve">61/177 المؤرخ 20 كانون الأول/ديسمبر 2006، وفُتح باب التوقيع </w:t>
      </w:r>
      <w:r w:rsidR="002D1D56" w:rsidRPr="002D1D56">
        <w:rPr>
          <w:rFonts w:hint="cs"/>
          <w:spacing w:val="-4"/>
          <w:kern w:val="0"/>
          <w:rtl/>
        </w:rPr>
        <w:t xml:space="preserve">والتصديق </w:t>
      </w:r>
      <w:r w:rsidRPr="002D1D56">
        <w:rPr>
          <w:rFonts w:hint="cs"/>
          <w:spacing w:val="-4"/>
          <w:kern w:val="0"/>
          <w:rtl/>
        </w:rPr>
        <w:t>عليها</w:t>
      </w:r>
      <w:r w:rsidR="002D1D56">
        <w:rPr>
          <w:rFonts w:hint="cs"/>
          <w:spacing w:val="-4"/>
          <w:kern w:val="0"/>
          <w:rtl/>
        </w:rPr>
        <w:t xml:space="preserve"> </w:t>
      </w:r>
      <w:r w:rsidRPr="002D1D56">
        <w:rPr>
          <w:rFonts w:hint="cs"/>
          <w:spacing w:val="-4"/>
          <w:kern w:val="0"/>
          <w:rtl/>
        </w:rPr>
        <w:t>في 6 شباط/فبراير 2007. وأصبحت الاتفاقية نافذة في 23 كانون الأول/ديسمبر 2010، وفقاً</w:t>
      </w:r>
      <w:r w:rsidR="002D1D56">
        <w:rPr>
          <w:rFonts w:hint="eastAsia"/>
          <w:spacing w:val="-4"/>
          <w:kern w:val="0"/>
          <w:rtl/>
        </w:rPr>
        <w:t> </w:t>
      </w:r>
      <w:r w:rsidRPr="002D1D56">
        <w:rPr>
          <w:rFonts w:hint="cs"/>
          <w:spacing w:val="-4"/>
          <w:kern w:val="0"/>
          <w:rtl/>
        </w:rPr>
        <w:t>للفقرة 1 من المادة 39 من الاتفاقية.</w:t>
      </w:r>
    </w:p>
    <w:p w:rsidR="004A1DE5" w:rsidRPr="008F737D" w:rsidRDefault="004A1DE5" w:rsidP="004A1DE5">
      <w:pPr>
        <w:pStyle w:val="SingleTxtGA"/>
        <w:rPr>
          <w:rFonts w:hint="cs"/>
          <w:spacing w:val="0"/>
          <w:kern w:val="0"/>
          <w:rtl/>
        </w:rPr>
      </w:pPr>
      <w:r w:rsidRPr="008F737D">
        <w:rPr>
          <w:rFonts w:hint="cs"/>
          <w:spacing w:val="0"/>
          <w:kern w:val="0"/>
          <w:rtl/>
        </w:rPr>
        <w:t>2-</w:t>
      </w:r>
      <w:r w:rsidRPr="008F737D">
        <w:rPr>
          <w:rFonts w:hint="cs"/>
          <w:spacing w:val="0"/>
          <w:kern w:val="0"/>
          <w:rtl/>
        </w:rPr>
        <w:tab/>
        <w:t>ويتضمن المرفق الأول لهذا التقرير قائمة بالدول الأطراف في الاتفاقية، حتى 30 آذار/مارس 2012.</w:t>
      </w:r>
    </w:p>
    <w:p w:rsidR="004A1DE5" w:rsidRPr="008F737D" w:rsidRDefault="005C506D" w:rsidP="004A1DE5">
      <w:pPr>
        <w:pStyle w:val="H1GA"/>
        <w:rPr>
          <w:rFonts w:hint="cs"/>
          <w:spacing w:val="0"/>
          <w:kern w:val="0"/>
          <w:rtl/>
        </w:rPr>
      </w:pPr>
      <w:r w:rsidRPr="008F737D">
        <w:rPr>
          <w:rFonts w:hint="cs"/>
          <w:spacing w:val="0"/>
          <w:kern w:val="0"/>
          <w:rtl/>
        </w:rPr>
        <w:tab/>
        <w:t>باء</w:t>
      </w:r>
      <w:r w:rsidR="004A1DE5" w:rsidRPr="008F737D">
        <w:rPr>
          <w:spacing w:val="0"/>
          <w:kern w:val="0"/>
          <w:rtl/>
        </w:rPr>
        <w:t>-</w:t>
      </w:r>
      <w:r w:rsidR="004A1DE5" w:rsidRPr="008F737D">
        <w:rPr>
          <w:rFonts w:hint="cs"/>
          <w:spacing w:val="0"/>
          <w:kern w:val="0"/>
          <w:rtl/>
        </w:rPr>
        <w:tab/>
        <w:t>الاجتماعات والدورات</w:t>
      </w:r>
    </w:p>
    <w:p w:rsidR="004A1DE5" w:rsidRPr="008F737D" w:rsidRDefault="004A1DE5" w:rsidP="00451559">
      <w:pPr>
        <w:pStyle w:val="SingleTxtGA"/>
        <w:rPr>
          <w:rFonts w:hint="cs"/>
          <w:spacing w:val="0"/>
          <w:kern w:val="0"/>
          <w:sz w:val="20"/>
          <w:rtl/>
        </w:rPr>
      </w:pPr>
      <w:r w:rsidRPr="008F737D">
        <w:rPr>
          <w:rFonts w:hint="cs"/>
          <w:spacing w:val="0"/>
          <w:kern w:val="0"/>
          <w:sz w:val="20"/>
          <w:rtl/>
        </w:rPr>
        <w:t>3-</w:t>
      </w:r>
      <w:r w:rsidRPr="008F737D">
        <w:rPr>
          <w:rFonts w:hint="cs"/>
          <w:spacing w:val="0"/>
          <w:kern w:val="0"/>
          <w:sz w:val="20"/>
          <w:rtl/>
        </w:rPr>
        <w:tab/>
        <w:t xml:space="preserve">عقدت اللجنة دورتها الأولى في مكتب الأمم المتحدة في جنيف من 8 إلى 11 تشرين الثاني/نوفمبر 2011. وعقدت اللجنة ست جلسات عامة ويومين من التدريب </w:t>
      </w:r>
      <w:r w:rsidR="002D1D56">
        <w:rPr>
          <w:rFonts w:hint="cs"/>
          <w:spacing w:val="0"/>
          <w:kern w:val="0"/>
          <w:sz w:val="20"/>
          <w:rtl/>
        </w:rPr>
        <w:t xml:space="preserve">التوجيهي </w:t>
      </w:r>
      <w:r w:rsidRPr="008F737D">
        <w:rPr>
          <w:spacing w:val="0"/>
          <w:kern w:val="0"/>
          <w:sz w:val="20"/>
        </w:rPr>
        <w:t>(CED/C/1/1)</w:t>
      </w:r>
      <w:r w:rsidRPr="008F737D">
        <w:rPr>
          <w:rFonts w:hint="cs"/>
          <w:spacing w:val="0"/>
          <w:kern w:val="0"/>
          <w:sz w:val="20"/>
          <w:rtl/>
        </w:rPr>
        <w:t xml:space="preserve">. واعتمدت اللجنة جدول الأعمال المؤقت، الذي يرد في المرفق </w:t>
      </w:r>
      <w:r w:rsidRPr="003D535F">
        <w:rPr>
          <w:rFonts w:hint="cs"/>
          <w:spacing w:val="-2"/>
          <w:kern w:val="0"/>
          <w:sz w:val="20"/>
          <w:rtl/>
        </w:rPr>
        <w:t xml:space="preserve">الثاني، في </w:t>
      </w:r>
      <w:r w:rsidR="002D1D56" w:rsidRPr="003D535F">
        <w:rPr>
          <w:rFonts w:hint="cs"/>
          <w:spacing w:val="-2"/>
          <w:kern w:val="0"/>
          <w:sz w:val="20"/>
          <w:rtl/>
        </w:rPr>
        <w:t xml:space="preserve">جلستها </w:t>
      </w:r>
      <w:r w:rsidRPr="003D535F">
        <w:rPr>
          <w:rFonts w:hint="cs"/>
          <w:spacing w:val="-2"/>
          <w:kern w:val="0"/>
          <w:sz w:val="20"/>
          <w:rtl/>
        </w:rPr>
        <w:t>الأول</w:t>
      </w:r>
      <w:r w:rsidR="002D1D56" w:rsidRPr="003D535F">
        <w:rPr>
          <w:rFonts w:hint="cs"/>
          <w:spacing w:val="-2"/>
          <w:kern w:val="0"/>
          <w:sz w:val="20"/>
          <w:rtl/>
        </w:rPr>
        <w:t>ى</w:t>
      </w:r>
      <w:r w:rsidRPr="003D535F">
        <w:rPr>
          <w:rFonts w:hint="cs"/>
          <w:spacing w:val="-2"/>
          <w:kern w:val="0"/>
          <w:sz w:val="20"/>
          <w:rtl/>
        </w:rPr>
        <w:t>، مع إضافة بند بشأن القضايا الرئيسية المتصلة بعملها. وافتتح الدورة الأولى السيد إبراهيم سلامة، مدير</w:t>
      </w:r>
      <w:r w:rsidRPr="003D535F">
        <w:rPr>
          <w:rFonts w:hint="cs"/>
          <w:spacing w:val="-2"/>
          <w:kern w:val="0"/>
          <w:sz w:val="20"/>
          <w:rtl/>
          <w:lang w:bidi="ar"/>
        </w:rPr>
        <w:t xml:space="preserve"> شعبة معاهدات حقوق الإنسان، في المفوضية السامية لحقوق الإنسان، الذي رحب باللجنة </w:t>
      </w:r>
      <w:r w:rsidR="002D1D56" w:rsidRPr="003D535F">
        <w:rPr>
          <w:rFonts w:hint="cs"/>
          <w:spacing w:val="-2"/>
          <w:kern w:val="0"/>
          <w:sz w:val="20"/>
          <w:rtl/>
          <w:lang w:bidi="ar"/>
        </w:rPr>
        <w:t xml:space="preserve">باعتبارها الهيئة العاشرة </w:t>
      </w:r>
      <w:r w:rsidRPr="003D535F">
        <w:rPr>
          <w:rFonts w:hint="cs"/>
          <w:spacing w:val="-2"/>
          <w:kern w:val="0"/>
          <w:sz w:val="20"/>
          <w:rtl/>
          <w:lang w:bidi="ar"/>
        </w:rPr>
        <w:t>من هيئات الأمم المتحدة لحقوق الإنسان</w:t>
      </w:r>
      <w:r w:rsidRPr="003D535F">
        <w:rPr>
          <w:rFonts w:hint="cs"/>
          <w:spacing w:val="-2"/>
          <w:kern w:val="0"/>
          <w:sz w:val="20"/>
          <w:rtl/>
        </w:rPr>
        <w:t>. وأشار إلى أنه على الرغم من التقدم المحرز في مجال مكافحة الاختفاء القسري، ما زال هذا الانتهاك الخطير لحقوق الإنسان سائدا</w:t>
      </w:r>
      <w:r w:rsidR="00CA08B4">
        <w:rPr>
          <w:rFonts w:hint="cs"/>
          <w:spacing w:val="-2"/>
          <w:kern w:val="0"/>
          <w:sz w:val="20"/>
          <w:rtl/>
        </w:rPr>
        <w:t>ً</w:t>
      </w:r>
      <w:r w:rsidRPr="003D535F">
        <w:rPr>
          <w:rFonts w:hint="cs"/>
          <w:spacing w:val="-2"/>
          <w:kern w:val="0"/>
          <w:sz w:val="20"/>
          <w:rtl/>
        </w:rPr>
        <w:t xml:space="preserve"> في جميع أرجاء العالم. وشدد السيد سلامة</w:t>
      </w:r>
      <w:r w:rsidRPr="008F737D">
        <w:rPr>
          <w:rFonts w:hint="cs"/>
          <w:spacing w:val="0"/>
          <w:kern w:val="0"/>
          <w:sz w:val="20"/>
          <w:rtl/>
        </w:rPr>
        <w:t xml:space="preserve"> على الدور المهم للجنة المتمثل في مساعدة الدول على منع وقوع حالات الاختفاء القسري ورفع الحواجز التي يواجهها الضحايا وأسرهم في الحصول على العدل والجبر. وأخبر السيد سلامة اللجنة بشأن العملية الجارية لتعزيز هيئات المعاهدات وشجعها على أن تتسم بالابتكار والاتساق مع الاتفاقية. وتمنى أن تكون الدورة الأولى للجنة دورة ناجحة وبناءة.</w:t>
      </w:r>
    </w:p>
    <w:p w:rsidR="004A1DE5" w:rsidRPr="008F737D" w:rsidRDefault="004A1DE5" w:rsidP="00451559">
      <w:pPr>
        <w:pStyle w:val="SingleTxtGA"/>
        <w:rPr>
          <w:rFonts w:hint="cs"/>
          <w:spacing w:val="0"/>
          <w:kern w:val="0"/>
          <w:rtl/>
        </w:rPr>
      </w:pPr>
      <w:r w:rsidRPr="008F737D">
        <w:rPr>
          <w:rFonts w:hint="cs"/>
          <w:spacing w:val="0"/>
          <w:kern w:val="0"/>
          <w:rtl/>
        </w:rPr>
        <w:t>4-</w:t>
      </w:r>
      <w:r w:rsidRPr="008F737D">
        <w:rPr>
          <w:rFonts w:hint="cs"/>
          <w:spacing w:val="0"/>
          <w:kern w:val="0"/>
          <w:rtl/>
        </w:rPr>
        <w:tab/>
        <w:t xml:space="preserve">وتحدث رئيس اللجنة، </w:t>
      </w:r>
      <w:r w:rsidRPr="008F737D">
        <w:rPr>
          <w:rFonts w:hint="cs"/>
          <w:spacing w:val="0"/>
          <w:kern w:val="0"/>
          <w:rtl/>
          <w:lang w:bidi="ar"/>
        </w:rPr>
        <w:t xml:space="preserve">إيمانويل ديكو، في كلمته الافتتاحية </w:t>
      </w:r>
      <w:r w:rsidRPr="008F737D">
        <w:rPr>
          <w:rFonts w:hint="cs"/>
          <w:spacing w:val="0"/>
          <w:kern w:val="0"/>
          <w:rtl/>
        </w:rPr>
        <w:t>عن معاناة ضحايا الاختفاء القسري وأسرهم، وذكَّر بالعملية التي أدت إلى اعتماد الاتفاقية، انطلاقا</w:t>
      </w:r>
      <w:r w:rsidR="00451559">
        <w:rPr>
          <w:rFonts w:hint="cs"/>
          <w:spacing w:val="0"/>
          <w:kern w:val="0"/>
          <w:rtl/>
        </w:rPr>
        <w:t>ً</w:t>
      </w:r>
      <w:r w:rsidRPr="008F737D">
        <w:rPr>
          <w:rFonts w:hint="cs"/>
          <w:spacing w:val="0"/>
          <w:kern w:val="0"/>
          <w:rtl/>
        </w:rPr>
        <w:t xml:space="preserve"> من قرار الجمعية العامة 33/173 لعام 1978 المتعلق بالاختفاء القسري، </w:t>
      </w:r>
      <w:r w:rsidR="00451559">
        <w:rPr>
          <w:rFonts w:hint="cs"/>
          <w:spacing w:val="0"/>
          <w:kern w:val="0"/>
          <w:rtl/>
        </w:rPr>
        <w:t xml:space="preserve">الذي مهّد </w:t>
      </w:r>
      <w:r w:rsidRPr="008F737D">
        <w:rPr>
          <w:rFonts w:hint="cs"/>
          <w:spacing w:val="0"/>
          <w:kern w:val="0"/>
          <w:rtl/>
        </w:rPr>
        <w:t xml:space="preserve">الطريق لإنشاء </w:t>
      </w:r>
      <w:r w:rsidRPr="008F737D">
        <w:rPr>
          <w:spacing w:val="0"/>
          <w:kern w:val="0"/>
          <w:rtl/>
        </w:rPr>
        <w:t>الفريق العامل المعني بحالات الاختفاء القسري أو غير الطوعي</w:t>
      </w:r>
      <w:r w:rsidRPr="008F737D">
        <w:rPr>
          <w:rFonts w:hint="cs"/>
          <w:spacing w:val="0"/>
          <w:kern w:val="0"/>
          <w:rtl/>
        </w:rPr>
        <w:t>. وشدد الرئيس على أهمية التعاون الوثيق مع الفريق العامل. كما شدد على أهمية العمل مع الدول الأطراف في الاتفاقية وكذلك الدول الموقعة عليها وجميع الدول الأعضاء بما أنها تتحمل المسؤولية في المقام الأول عن تنفيذ الاتفاقية وإنفاذها.</w:t>
      </w:r>
    </w:p>
    <w:p w:rsidR="004A1DE5" w:rsidRPr="008F737D" w:rsidRDefault="004A1DE5" w:rsidP="00451559">
      <w:pPr>
        <w:pStyle w:val="SingleTxtGA"/>
        <w:rPr>
          <w:rFonts w:hint="cs"/>
          <w:spacing w:val="0"/>
          <w:kern w:val="0"/>
          <w:sz w:val="20"/>
          <w:rtl/>
          <w:lang w:bidi="ar"/>
        </w:rPr>
      </w:pPr>
      <w:r w:rsidRPr="008F737D">
        <w:rPr>
          <w:rFonts w:hint="cs"/>
          <w:spacing w:val="0"/>
          <w:kern w:val="0"/>
          <w:sz w:val="20"/>
          <w:rtl/>
        </w:rPr>
        <w:t>5-</w:t>
      </w:r>
      <w:r w:rsidRPr="008F737D">
        <w:rPr>
          <w:rFonts w:hint="cs"/>
          <w:spacing w:val="0"/>
          <w:kern w:val="0"/>
          <w:sz w:val="20"/>
          <w:rtl/>
        </w:rPr>
        <w:tab/>
        <w:t>وعقدت اللجنة دورتها الثانية في مكتب الأمم المتحدة في جنيف من 26 إلى</w:t>
      </w:r>
      <w:r w:rsidR="005C506D" w:rsidRPr="008F737D">
        <w:rPr>
          <w:rFonts w:hint="eastAsia"/>
          <w:spacing w:val="0"/>
          <w:kern w:val="0"/>
          <w:sz w:val="20"/>
          <w:rtl/>
        </w:rPr>
        <w:t> </w:t>
      </w:r>
      <w:r w:rsidRPr="008F737D">
        <w:rPr>
          <w:rFonts w:hint="cs"/>
          <w:spacing w:val="0"/>
          <w:kern w:val="0"/>
          <w:sz w:val="20"/>
          <w:rtl/>
        </w:rPr>
        <w:t xml:space="preserve">30 آذار/مارس 2012. وعقدت 10 جلسات عامة </w:t>
      </w:r>
      <w:r w:rsidRPr="008F737D">
        <w:rPr>
          <w:spacing w:val="0"/>
          <w:kern w:val="0"/>
          <w:sz w:val="20"/>
        </w:rPr>
        <w:t>(CED/C/2/1)</w:t>
      </w:r>
      <w:r w:rsidRPr="008F737D">
        <w:rPr>
          <w:rFonts w:hint="cs"/>
          <w:spacing w:val="0"/>
          <w:kern w:val="0"/>
          <w:sz w:val="20"/>
          <w:rtl/>
        </w:rPr>
        <w:t>. واعتمدت جدول الأعمال المؤقت، الوارد في المرفق الثاني، في</w:t>
      </w:r>
      <w:r w:rsidR="0025170C">
        <w:rPr>
          <w:rFonts w:hint="cs"/>
          <w:spacing w:val="0"/>
          <w:kern w:val="0"/>
          <w:sz w:val="20"/>
          <w:rtl/>
        </w:rPr>
        <w:t xml:space="preserve"> جلستها السابعة. وافتتحت الدورة</w:t>
      </w:r>
      <w:r w:rsidRPr="008F737D">
        <w:rPr>
          <w:rFonts w:hint="cs"/>
          <w:spacing w:val="0"/>
          <w:kern w:val="0"/>
          <w:sz w:val="20"/>
          <w:rtl/>
        </w:rPr>
        <w:t xml:space="preserve"> الثانية </w:t>
      </w:r>
      <w:r w:rsidRPr="008F737D">
        <w:rPr>
          <w:rFonts w:hint="cs"/>
          <w:spacing w:val="0"/>
          <w:kern w:val="0"/>
          <w:sz w:val="20"/>
          <w:rtl/>
          <w:lang w:bidi="ar"/>
        </w:rPr>
        <w:t>مفوضة الأمم المتحدة السامية لحقوق الإنسان، نافي بيلاي، التي أكدت أهمية عمل اللجنة. وشددت المفوضة الس</w:t>
      </w:r>
      <w:r w:rsidR="0025170C">
        <w:rPr>
          <w:rFonts w:hint="cs"/>
          <w:spacing w:val="0"/>
          <w:kern w:val="0"/>
          <w:sz w:val="20"/>
          <w:rtl/>
          <w:lang w:bidi="ar"/>
        </w:rPr>
        <w:t>امية في كلمتها على ضرورة تعزيز</w:t>
      </w:r>
      <w:r w:rsidRPr="008F737D">
        <w:rPr>
          <w:rFonts w:hint="cs"/>
          <w:spacing w:val="0"/>
          <w:kern w:val="0"/>
          <w:sz w:val="20"/>
          <w:rtl/>
          <w:lang w:bidi="ar"/>
        </w:rPr>
        <w:t xml:space="preserve"> نظام هيئات المعاهدات وشجعت اللجنة على المشاركة في هذه العملية. وأشارت إلى نتيجة اجتماع دبلن الثاني كمصدر إلهام لتطوير أساليب عمل اللجنة. ورحبت المفوضة السامية أيضا</w:t>
      </w:r>
      <w:r w:rsidR="00451559">
        <w:rPr>
          <w:rFonts w:hint="cs"/>
          <w:spacing w:val="0"/>
          <w:kern w:val="0"/>
          <w:sz w:val="20"/>
          <w:rtl/>
          <w:lang w:bidi="ar"/>
        </w:rPr>
        <w:t>ً</w:t>
      </w:r>
      <w:r w:rsidRPr="008F737D">
        <w:rPr>
          <w:rFonts w:hint="cs"/>
          <w:spacing w:val="0"/>
          <w:kern w:val="0"/>
          <w:sz w:val="20"/>
          <w:rtl/>
          <w:lang w:bidi="ar"/>
        </w:rPr>
        <w:t xml:space="preserve"> بالمناقشة المواضيعية المتعلقة بالنساء والأطفال المزمع عقدها خلال الدورة</w:t>
      </w:r>
      <w:r w:rsidR="00451559">
        <w:rPr>
          <w:rFonts w:hint="cs"/>
          <w:spacing w:val="0"/>
          <w:kern w:val="0"/>
          <w:sz w:val="20"/>
          <w:rtl/>
          <w:lang w:bidi="ar"/>
        </w:rPr>
        <w:t>،</w:t>
      </w:r>
      <w:r w:rsidRPr="008F737D">
        <w:rPr>
          <w:rFonts w:hint="cs"/>
          <w:spacing w:val="0"/>
          <w:kern w:val="0"/>
          <w:sz w:val="20"/>
          <w:rtl/>
          <w:lang w:bidi="ar"/>
        </w:rPr>
        <w:t xml:space="preserve"> وحثت اللجنة على مواصلة التركيز بشكل تام على هذه المسألة في إجراءاتها المقبلة، بما في ذلك من خلال عملية تقديم التقارير.</w:t>
      </w:r>
    </w:p>
    <w:p w:rsidR="004A1DE5" w:rsidRPr="008F737D" w:rsidRDefault="004A1DE5" w:rsidP="00451559">
      <w:pPr>
        <w:pStyle w:val="SingleTxtGA"/>
        <w:rPr>
          <w:rFonts w:hint="cs"/>
          <w:spacing w:val="0"/>
          <w:kern w:val="0"/>
          <w:rtl/>
        </w:rPr>
      </w:pPr>
      <w:r w:rsidRPr="008F737D">
        <w:rPr>
          <w:rFonts w:hint="cs"/>
          <w:spacing w:val="0"/>
          <w:kern w:val="0"/>
          <w:rtl/>
          <w:lang w:bidi="ar"/>
        </w:rPr>
        <w:t>6-</w:t>
      </w:r>
      <w:r w:rsidRPr="008F737D">
        <w:rPr>
          <w:rFonts w:hint="cs"/>
          <w:spacing w:val="0"/>
          <w:kern w:val="0"/>
          <w:rtl/>
          <w:lang w:bidi="ar"/>
        </w:rPr>
        <w:tab/>
        <w:t xml:space="preserve">وأكد </w:t>
      </w:r>
      <w:r w:rsidRPr="008F737D">
        <w:rPr>
          <w:rFonts w:hint="cs"/>
          <w:spacing w:val="0"/>
          <w:kern w:val="0"/>
          <w:rtl/>
        </w:rPr>
        <w:t xml:space="preserve">رئيس اللجنة، </w:t>
      </w:r>
      <w:r w:rsidRPr="008F737D">
        <w:rPr>
          <w:rFonts w:hint="cs"/>
          <w:spacing w:val="0"/>
          <w:kern w:val="0"/>
          <w:rtl/>
          <w:lang w:bidi="ar"/>
        </w:rPr>
        <w:t>إيمانويل ديكو، في كلمته الافتتاحية</w:t>
      </w:r>
      <w:r w:rsidR="00451559">
        <w:rPr>
          <w:rFonts w:hint="cs"/>
          <w:spacing w:val="0"/>
          <w:kern w:val="0"/>
          <w:rtl/>
          <w:lang w:bidi="ar"/>
        </w:rPr>
        <w:t>،</w:t>
      </w:r>
      <w:r w:rsidRPr="008F737D">
        <w:rPr>
          <w:rFonts w:hint="cs"/>
          <w:spacing w:val="0"/>
          <w:kern w:val="0"/>
          <w:rtl/>
          <w:lang w:bidi="ar"/>
        </w:rPr>
        <w:t xml:space="preserve"> </w:t>
      </w:r>
      <w:r w:rsidRPr="008F737D">
        <w:rPr>
          <w:rFonts w:hint="cs"/>
          <w:spacing w:val="0"/>
          <w:kern w:val="0"/>
          <w:rtl/>
        </w:rPr>
        <w:t>ضرورة تصديق جميع الدول على الاتفاقية، التي ينبغي أن تكون مهمة بالنسبة لجميع البلدان. وأوضح أن لدى اللجنة ثلاث أولويات، هي: الاستجابة للنداءات العاجلة، ومعالجة البلاغات بطريقة فعالة بهدف حماية الضحايا وأقاربهم؛ والرد على تقارير الدول الأطراف بطريقة سريعة وابتكارية؛ وتنفيذ أحكام المواد 30 و31 و32 و33 و34 من الاتفاقية. وأكد الرئيس أنه إذا كان أعضاء اللجنة حراس الاتفاقية، فإن من المسؤولية المشتركة لجميع الجهات المعنية تنفيذ الاتفاقية لكي تؤتي ثمارها بعد 30 عاما</w:t>
      </w:r>
      <w:r w:rsidR="00451559">
        <w:rPr>
          <w:rFonts w:hint="cs"/>
          <w:spacing w:val="0"/>
          <w:kern w:val="0"/>
          <w:rtl/>
        </w:rPr>
        <w:t>ً</w:t>
      </w:r>
      <w:r w:rsidRPr="008F737D">
        <w:rPr>
          <w:rFonts w:hint="cs"/>
          <w:spacing w:val="0"/>
          <w:kern w:val="0"/>
          <w:rtl/>
        </w:rPr>
        <w:t xml:space="preserve"> من الجهود.</w:t>
      </w:r>
    </w:p>
    <w:p w:rsidR="004A1DE5" w:rsidRPr="008F737D" w:rsidRDefault="005C506D" w:rsidP="004A1DE5">
      <w:pPr>
        <w:pStyle w:val="H1GA"/>
        <w:rPr>
          <w:rFonts w:hint="cs"/>
          <w:spacing w:val="0"/>
          <w:kern w:val="0"/>
          <w:sz w:val="20"/>
          <w:rtl/>
        </w:rPr>
      </w:pPr>
      <w:r w:rsidRPr="008F737D">
        <w:rPr>
          <w:rFonts w:hint="cs"/>
          <w:spacing w:val="0"/>
          <w:kern w:val="0"/>
          <w:sz w:val="20"/>
          <w:rtl/>
        </w:rPr>
        <w:tab/>
        <w:t>جيم</w:t>
      </w:r>
      <w:r w:rsidR="004A1DE5" w:rsidRPr="008F737D">
        <w:rPr>
          <w:spacing w:val="0"/>
          <w:kern w:val="0"/>
          <w:sz w:val="20"/>
          <w:rtl/>
        </w:rPr>
        <w:t>-</w:t>
      </w:r>
      <w:r w:rsidR="004A1DE5" w:rsidRPr="008F737D">
        <w:rPr>
          <w:rFonts w:hint="cs"/>
          <w:spacing w:val="0"/>
          <w:kern w:val="0"/>
          <w:sz w:val="20"/>
          <w:rtl/>
        </w:rPr>
        <w:tab/>
        <w:t>العضوية والحضور</w:t>
      </w:r>
    </w:p>
    <w:p w:rsidR="004A1DE5" w:rsidRPr="008F737D" w:rsidRDefault="004A1DE5" w:rsidP="00451559">
      <w:pPr>
        <w:pStyle w:val="SingleTxtGA"/>
        <w:rPr>
          <w:rFonts w:hint="cs"/>
          <w:spacing w:val="0"/>
          <w:kern w:val="0"/>
          <w:rtl/>
        </w:rPr>
      </w:pPr>
      <w:r w:rsidRPr="008F737D">
        <w:rPr>
          <w:rFonts w:hint="cs"/>
          <w:spacing w:val="0"/>
          <w:kern w:val="0"/>
          <w:rtl/>
        </w:rPr>
        <w:t>7-</w:t>
      </w:r>
      <w:r w:rsidRPr="008F737D">
        <w:rPr>
          <w:rFonts w:hint="cs"/>
          <w:spacing w:val="0"/>
          <w:kern w:val="0"/>
          <w:rtl/>
        </w:rPr>
        <w:tab/>
        <w:t xml:space="preserve">أنشئت اللجنة المعنية بالاختفاء القسري وفقاً للفقرة 1 من المادة 26 من الاتفاقية، حيث انتخب مؤتمر الدول الأطراف </w:t>
      </w:r>
      <w:r w:rsidR="00451559">
        <w:rPr>
          <w:rFonts w:hint="cs"/>
          <w:spacing w:val="0"/>
          <w:kern w:val="0"/>
          <w:rtl/>
        </w:rPr>
        <w:t xml:space="preserve">أول عشرة </w:t>
      </w:r>
      <w:r w:rsidRPr="008F737D">
        <w:rPr>
          <w:rFonts w:hint="cs"/>
          <w:spacing w:val="0"/>
          <w:kern w:val="0"/>
          <w:rtl/>
        </w:rPr>
        <w:t>أعضاء للجنة، في 31 أيار/مايو 2011.</w:t>
      </w:r>
    </w:p>
    <w:p w:rsidR="004A1DE5" w:rsidRPr="008F737D" w:rsidRDefault="004A1DE5" w:rsidP="005C506D">
      <w:pPr>
        <w:pStyle w:val="SingleTxtGA"/>
        <w:rPr>
          <w:rFonts w:hint="cs"/>
          <w:spacing w:val="0"/>
          <w:kern w:val="0"/>
          <w:rtl/>
        </w:rPr>
      </w:pPr>
      <w:r w:rsidRPr="008F737D">
        <w:rPr>
          <w:rFonts w:hint="cs"/>
          <w:spacing w:val="0"/>
          <w:kern w:val="0"/>
          <w:rtl/>
        </w:rPr>
        <w:t>8-</w:t>
      </w:r>
      <w:r w:rsidRPr="008F737D">
        <w:rPr>
          <w:rFonts w:hint="cs"/>
          <w:spacing w:val="0"/>
          <w:kern w:val="0"/>
          <w:rtl/>
        </w:rPr>
        <w:tab/>
        <w:t>وترد في المرفق الثالث لهذا التقرير قائمة بأعضاء اللجنة تبيّن مدة ولاياتهم. وقد حضر الدورتين الأوليين للجنة جميع الأعضاء.</w:t>
      </w:r>
    </w:p>
    <w:p w:rsidR="004A1DE5" w:rsidRPr="008F737D" w:rsidRDefault="004A1DE5" w:rsidP="00451559">
      <w:pPr>
        <w:pStyle w:val="H1GA"/>
        <w:rPr>
          <w:rFonts w:hint="cs"/>
          <w:spacing w:val="0"/>
          <w:kern w:val="0"/>
          <w:sz w:val="20"/>
          <w:rtl/>
        </w:rPr>
      </w:pPr>
      <w:r w:rsidRPr="008F737D">
        <w:rPr>
          <w:rFonts w:hint="cs"/>
          <w:spacing w:val="0"/>
          <w:kern w:val="0"/>
          <w:sz w:val="20"/>
          <w:rtl/>
        </w:rPr>
        <w:tab/>
        <w:t>دال-</w:t>
      </w:r>
      <w:r w:rsidRPr="008F737D">
        <w:rPr>
          <w:rFonts w:hint="cs"/>
          <w:spacing w:val="0"/>
          <w:kern w:val="0"/>
          <w:sz w:val="20"/>
          <w:rtl/>
        </w:rPr>
        <w:tab/>
      </w:r>
      <w:r w:rsidR="00451559">
        <w:rPr>
          <w:rFonts w:hint="cs"/>
          <w:spacing w:val="0"/>
          <w:kern w:val="0"/>
          <w:sz w:val="20"/>
          <w:rtl/>
        </w:rPr>
        <w:t xml:space="preserve">التعهد </w:t>
      </w:r>
      <w:r w:rsidRPr="008F737D">
        <w:rPr>
          <w:rFonts w:hint="cs"/>
          <w:spacing w:val="0"/>
          <w:kern w:val="0"/>
          <w:sz w:val="20"/>
          <w:rtl/>
        </w:rPr>
        <w:t>الرسمي لأعضاء اللجنة</w:t>
      </w:r>
    </w:p>
    <w:p w:rsidR="004A1DE5" w:rsidRPr="008F737D" w:rsidRDefault="004A1DE5" w:rsidP="00451559">
      <w:pPr>
        <w:pStyle w:val="SingleTxtGA"/>
        <w:rPr>
          <w:rFonts w:hint="cs"/>
          <w:spacing w:val="0"/>
          <w:kern w:val="0"/>
          <w:rtl/>
        </w:rPr>
      </w:pPr>
      <w:r w:rsidRPr="008F737D">
        <w:rPr>
          <w:rFonts w:hint="cs"/>
          <w:spacing w:val="0"/>
          <w:kern w:val="0"/>
          <w:rtl/>
        </w:rPr>
        <w:t>9-</w:t>
      </w:r>
      <w:r w:rsidRPr="008F737D">
        <w:rPr>
          <w:rFonts w:hint="cs"/>
          <w:spacing w:val="0"/>
          <w:kern w:val="0"/>
          <w:rtl/>
        </w:rPr>
        <w:tab/>
        <w:t xml:space="preserve">في </w:t>
      </w:r>
      <w:r w:rsidR="00451559">
        <w:rPr>
          <w:rFonts w:hint="cs"/>
          <w:spacing w:val="0"/>
          <w:kern w:val="0"/>
          <w:rtl/>
        </w:rPr>
        <w:t>افتتاح ا</w:t>
      </w:r>
      <w:r w:rsidRPr="008F737D">
        <w:rPr>
          <w:rFonts w:hint="cs"/>
          <w:spacing w:val="0"/>
          <w:kern w:val="0"/>
          <w:rtl/>
        </w:rPr>
        <w:t xml:space="preserve">لدورة الأولى، المعقودة في 8 تشرين الثاني/نوفمبر 2011، أدلى أعضاء اللجنة العشرة </w:t>
      </w:r>
      <w:r w:rsidR="00451559">
        <w:rPr>
          <w:rFonts w:hint="cs"/>
          <w:spacing w:val="0"/>
          <w:kern w:val="0"/>
          <w:rtl/>
        </w:rPr>
        <w:t xml:space="preserve">بالتعهد </w:t>
      </w:r>
      <w:r w:rsidRPr="008F737D">
        <w:rPr>
          <w:rFonts w:hint="cs"/>
          <w:spacing w:val="0"/>
          <w:kern w:val="0"/>
          <w:rtl/>
        </w:rPr>
        <w:t>الرسمي الذي تنص عليه المادة 11 من النظام الداخلي المؤقت للجنة.</w:t>
      </w:r>
    </w:p>
    <w:p w:rsidR="004A1DE5" w:rsidRPr="008F737D" w:rsidRDefault="005C506D" w:rsidP="00CA08B4">
      <w:pPr>
        <w:pStyle w:val="H1GA"/>
        <w:spacing w:before="120"/>
        <w:rPr>
          <w:rFonts w:hint="cs"/>
          <w:spacing w:val="0"/>
          <w:kern w:val="0"/>
          <w:sz w:val="20"/>
          <w:rtl/>
        </w:rPr>
      </w:pPr>
      <w:r w:rsidRPr="008F737D">
        <w:rPr>
          <w:rFonts w:hint="cs"/>
          <w:spacing w:val="0"/>
          <w:kern w:val="0"/>
          <w:sz w:val="20"/>
          <w:rtl/>
        </w:rPr>
        <w:tab/>
        <w:t>هاء</w:t>
      </w:r>
      <w:r w:rsidR="004A1DE5" w:rsidRPr="008F737D">
        <w:rPr>
          <w:rFonts w:hint="cs"/>
          <w:spacing w:val="0"/>
          <w:kern w:val="0"/>
          <w:sz w:val="20"/>
          <w:rtl/>
        </w:rPr>
        <w:t>-</w:t>
      </w:r>
      <w:r w:rsidR="004A1DE5" w:rsidRPr="008F737D">
        <w:rPr>
          <w:rFonts w:hint="cs"/>
          <w:spacing w:val="0"/>
          <w:kern w:val="0"/>
          <w:sz w:val="20"/>
          <w:rtl/>
        </w:rPr>
        <w:tab/>
        <w:t>انتخاب أعضاء المكتب</w:t>
      </w:r>
    </w:p>
    <w:p w:rsidR="004A1DE5" w:rsidRPr="008F737D" w:rsidRDefault="004A1DE5" w:rsidP="005C506D">
      <w:pPr>
        <w:pStyle w:val="SingleTxtGA"/>
        <w:rPr>
          <w:rFonts w:hint="cs"/>
          <w:spacing w:val="0"/>
          <w:kern w:val="0"/>
          <w:rtl/>
        </w:rPr>
      </w:pPr>
      <w:r w:rsidRPr="008F737D">
        <w:rPr>
          <w:rFonts w:hint="cs"/>
          <w:spacing w:val="0"/>
          <w:kern w:val="0"/>
          <w:rtl/>
        </w:rPr>
        <w:t>10-</w:t>
      </w:r>
      <w:r w:rsidRPr="008F737D">
        <w:rPr>
          <w:rFonts w:hint="cs"/>
          <w:spacing w:val="0"/>
          <w:kern w:val="0"/>
          <w:rtl/>
        </w:rPr>
        <w:tab/>
        <w:t>نظرت اللجنة، في دورتها الأولى المعقودة في تشرين الثاني/نوفمبر 2011، في مواد النظام الداخلي المؤقت المتعلقة بانتخاب أعضاء المكتب وتكوين المكتب (المواد 15</w:t>
      </w:r>
      <w:r w:rsidRPr="008F737D">
        <w:rPr>
          <w:spacing w:val="0"/>
          <w:kern w:val="0"/>
          <w:rtl/>
        </w:rPr>
        <w:t>-</w:t>
      </w:r>
      <w:r w:rsidRPr="008F737D">
        <w:rPr>
          <w:rFonts w:hint="cs"/>
          <w:spacing w:val="0"/>
          <w:kern w:val="0"/>
          <w:rtl/>
        </w:rPr>
        <w:t>19)، ثم انتقلت إلى انتخاب</w:t>
      </w:r>
      <w:r w:rsidR="00451559">
        <w:rPr>
          <w:rFonts w:hint="cs"/>
          <w:spacing w:val="0"/>
          <w:kern w:val="0"/>
          <w:rtl/>
        </w:rPr>
        <w:t xml:space="preserve"> أعضائه</w:t>
      </w:r>
      <w:r w:rsidRPr="008F737D">
        <w:rPr>
          <w:rFonts w:hint="cs"/>
          <w:spacing w:val="0"/>
          <w:kern w:val="0"/>
          <w:rtl/>
        </w:rPr>
        <w:t>.</w:t>
      </w:r>
    </w:p>
    <w:p w:rsidR="004A1DE5" w:rsidRPr="008F737D" w:rsidRDefault="004A1DE5" w:rsidP="00451559">
      <w:pPr>
        <w:pStyle w:val="SingleTxtGA"/>
        <w:rPr>
          <w:rFonts w:hint="cs"/>
          <w:spacing w:val="0"/>
          <w:kern w:val="0"/>
          <w:rtl/>
          <w:lang w:bidi="ar"/>
        </w:rPr>
      </w:pPr>
      <w:r w:rsidRPr="008F737D">
        <w:rPr>
          <w:rFonts w:hint="cs"/>
          <w:spacing w:val="0"/>
          <w:kern w:val="0"/>
          <w:rtl/>
        </w:rPr>
        <w:t>11-</w:t>
      </w:r>
      <w:r w:rsidRPr="008F737D">
        <w:rPr>
          <w:rFonts w:hint="cs"/>
          <w:spacing w:val="0"/>
          <w:kern w:val="0"/>
          <w:rtl/>
        </w:rPr>
        <w:tab/>
        <w:t xml:space="preserve">وانتخبت اللجنة بتوافق الآراء </w:t>
      </w:r>
      <w:r w:rsidRPr="008F737D">
        <w:rPr>
          <w:rFonts w:hint="cs"/>
          <w:spacing w:val="0"/>
          <w:kern w:val="0"/>
          <w:rtl/>
          <w:lang w:bidi="ar"/>
        </w:rPr>
        <w:t>الأعضاء التالية أسماؤهم لعضوية مكتبها لمدة سنتين، مع إيلاء الاعتبار الواجب للتمثيل الجغرافي العادل</w:t>
      </w:r>
      <w:r w:rsidR="00451559">
        <w:rPr>
          <w:rFonts w:hint="cs"/>
          <w:spacing w:val="0"/>
          <w:kern w:val="0"/>
          <w:rtl/>
          <w:lang w:bidi="ar"/>
        </w:rPr>
        <w:t>:</w:t>
      </w:r>
    </w:p>
    <w:p w:rsidR="004A1DE5" w:rsidRPr="008F737D" w:rsidRDefault="004A1DE5" w:rsidP="005C506D">
      <w:pPr>
        <w:pStyle w:val="SingleTxtGA"/>
        <w:tabs>
          <w:tab w:val="clear" w:pos="2608"/>
          <w:tab w:val="clear" w:pos="3289"/>
          <w:tab w:val="clear" w:pos="3969"/>
        </w:tabs>
        <w:ind w:left="1899"/>
        <w:rPr>
          <w:rFonts w:hint="cs"/>
          <w:spacing w:val="0"/>
          <w:kern w:val="0"/>
          <w:sz w:val="20"/>
          <w:rtl/>
        </w:rPr>
      </w:pPr>
      <w:r w:rsidRPr="008F737D">
        <w:rPr>
          <w:rFonts w:hint="cs"/>
          <w:i/>
          <w:iCs/>
          <w:spacing w:val="0"/>
          <w:kern w:val="0"/>
          <w:sz w:val="20"/>
          <w:rtl/>
        </w:rPr>
        <w:t>الرئيس</w:t>
      </w:r>
      <w:r w:rsidRPr="008F737D">
        <w:rPr>
          <w:rFonts w:hint="cs"/>
          <w:spacing w:val="0"/>
          <w:kern w:val="0"/>
          <w:sz w:val="20"/>
          <w:rtl/>
        </w:rPr>
        <w:t>:</w:t>
      </w:r>
      <w:r w:rsidRPr="008F737D">
        <w:rPr>
          <w:rFonts w:hint="cs"/>
          <w:spacing w:val="0"/>
          <w:kern w:val="0"/>
          <w:sz w:val="20"/>
          <w:rtl/>
        </w:rPr>
        <w:tab/>
      </w:r>
      <w:r w:rsidRPr="008F737D">
        <w:rPr>
          <w:rFonts w:hint="cs"/>
          <w:spacing w:val="0"/>
          <w:kern w:val="0"/>
          <w:sz w:val="20"/>
          <w:rtl/>
          <w:lang w:bidi="ar"/>
        </w:rPr>
        <w:t xml:space="preserve">إيمانويل </w:t>
      </w:r>
      <w:r w:rsidRPr="00CA08B4">
        <w:rPr>
          <w:rFonts w:hint="cs"/>
          <w:b/>
          <w:bCs/>
          <w:spacing w:val="0"/>
          <w:kern w:val="0"/>
          <w:sz w:val="20"/>
          <w:rtl/>
          <w:lang w:bidi="ar"/>
        </w:rPr>
        <w:t>ديكو</w:t>
      </w:r>
      <w:r w:rsidRPr="008F737D">
        <w:rPr>
          <w:rFonts w:hint="cs"/>
          <w:spacing w:val="0"/>
          <w:kern w:val="0"/>
          <w:sz w:val="20"/>
          <w:rtl/>
        </w:rPr>
        <w:t xml:space="preserve"> (فرنسا</w:t>
      </w:r>
      <w:r w:rsidR="005C506D" w:rsidRPr="008F737D">
        <w:rPr>
          <w:rFonts w:hint="cs"/>
          <w:spacing w:val="0"/>
          <w:kern w:val="0"/>
          <w:sz w:val="20"/>
          <w:rtl/>
        </w:rPr>
        <w:t>)</w:t>
      </w:r>
    </w:p>
    <w:p w:rsidR="004A1DE5" w:rsidRPr="008F737D" w:rsidRDefault="004A1DE5" w:rsidP="00CA08B4">
      <w:pPr>
        <w:pStyle w:val="SingleTxtGA"/>
        <w:tabs>
          <w:tab w:val="clear" w:pos="1928"/>
          <w:tab w:val="clear" w:pos="2608"/>
          <w:tab w:val="clear" w:pos="3289"/>
          <w:tab w:val="clear" w:pos="3969"/>
        </w:tabs>
        <w:spacing w:after="60"/>
        <w:ind w:left="1899"/>
        <w:rPr>
          <w:rFonts w:hint="cs"/>
          <w:spacing w:val="0"/>
          <w:kern w:val="0"/>
          <w:sz w:val="20"/>
          <w:rtl/>
        </w:rPr>
      </w:pPr>
      <w:r w:rsidRPr="008F737D">
        <w:rPr>
          <w:rFonts w:hint="cs"/>
          <w:i/>
          <w:iCs/>
          <w:spacing w:val="0"/>
          <w:kern w:val="0"/>
          <w:sz w:val="20"/>
          <w:rtl/>
        </w:rPr>
        <w:t>نائب الرئيس</w:t>
      </w:r>
      <w:r w:rsidRPr="008F737D">
        <w:rPr>
          <w:rFonts w:hint="cs"/>
          <w:spacing w:val="0"/>
          <w:kern w:val="0"/>
          <w:sz w:val="20"/>
          <w:rtl/>
        </w:rPr>
        <w:t>:</w:t>
      </w:r>
      <w:r w:rsidRPr="008F737D">
        <w:rPr>
          <w:rFonts w:hint="cs"/>
          <w:spacing w:val="0"/>
          <w:kern w:val="0"/>
          <w:sz w:val="20"/>
          <w:rtl/>
        </w:rPr>
        <w:tab/>
        <w:t xml:space="preserve">محمد </w:t>
      </w:r>
      <w:r w:rsidRPr="00CA08B4">
        <w:rPr>
          <w:rFonts w:hint="cs"/>
          <w:b/>
          <w:bCs/>
          <w:spacing w:val="0"/>
          <w:kern w:val="0"/>
          <w:sz w:val="20"/>
          <w:rtl/>
        </w:rPr>
        <w:t>العبيدي</w:t>
      </w:r>
      <w:r w:rsidRPr="008F737D">
        <w:rPr>
          <w:rFonts w:hint="cs"/>
          <w:spacing w:val="0"/>
          <w:kern w:val="0"/>
          <w:sz w:val="20"/>
          <w:rtl/>
        </w:rPr>
        <w:t xml:space="preserve"> (العراق</w:t>
      </w:r>
      <w:r w:rsidR="005C506D" w:rsidRPr="008F737D">
        <w:rPr>
          <w:rFonts w:hint="cs"/>
          <w:spacing w:val="0"/>
          <w:kern w:val="0"/>
          <w:sz w:val="20"/>
          <w:rtl/>
        </w:rPr>
        <w:t>)</w:t>
      </w:r>
    </w:p>
    <w:p w:rsidR="004A1DE5" w:rsidRPr="008F737D" w:rsidRDefault="004A1DE5" w:rsidP="00CA08B4">
      <w:pPr>
        <w:pStyle w:val="SingleTxtGA"/>
        <w:tabs>
          <w:tab w:val="clear" w:pos="1928"/>
          <w:tab w:val="clear" w:pos="2608"/>
          <w:tab w:val="clear" w:pos="3289"/>
          <w:tab w:val="clear" w:pos="3969"/>
        </w:tabs>
        <w:spacing w:after="60"/>
        <w:ind w:left="1899"/>
        <w:rPr>
          <w:rFonts w:hint="cs"/>
          <w:spacing w:val="0"/>
          <w:kern w:val="0"/>
          <w:sz w:val="20"/>
          <w:rtl/>
        </w:rPr>
      </w:pPr>
      <w:r w:rsidRPr="008F737D">
        <w:rPr>
          <w:rFonts w:hint="cs"/>
          <w:spacing w:val="0"/>
          <w:kern w:val="0"/>
          <w:sz w:val="20"/>
          <w:rtl/>
        </w:rPr>
        <w:tab/>
        <w:t xml:space="preserve">سويلا </w:t>
      </w:r>
      <w:r w:rsidRPr="00CA08B4">
        <w:rPr>
          <w:rFonts w:hint="cs"/>
          <w:b/>
          <w:bCs/>
          <w:spacing w:val="0"/>
          <w:kern w:val="0"/>
          <w:sz w:val="20"/>
          <w:rtl/>
        </w:rPr>
        <w:t>جانينا</w:t>
      </w:r>
      <w:r w:rsidRPr="008F737D">
        <w:rPr>
          <w:rFonts w:hint="cs"/>
          <w:spacing w:val="0"/>
          <w:kern w:val="0"/>
          <w:sz w:val="20"/>
          <w:rtl/>
        </w:rPr>
        <w:t xml:space="preserve"> (ألبانيا</w:t>
      </w:r>
      <w:r w:rsidR="005C506D" w:rsidRPr="008F737D">
        <w:rPr>
          <w:rFonts w:hint="cs"/>
          <w:spacing w:val="0"/>
          <w:kern w:val="0"/>
          <w:sz w:val="20"/>
          <w:rtl/>
        </w:rPr>
        <w:t>)</w:t>
      </w:r>
    </w:p>
    <w:p w:rsidR="004A1DE5" w:rsidRPr="008F737D" w:rsidRDefault="004A1DE5" w:rsidP="00451559">
      <w:pPr>
        <w:pStyle w:val="SingleTxtGA"/>
        <w:tabs>
          <w:tab w:val="clear" w:pos="1928"/>
          <w:tab w:val="clear" w:pos="2608"/>
          <w:tab w:val="clear" w:pos="3289"/>
          <w:tab w:val="clear" w:pos="3969"/>
        </w:tabs>
        <w:ind w:left="1899"/>
        <w:rPr>
          <w:rFonts w:hint="cs"/>
          <w:spacing w:val="0"/>
          <w:kern w:val="0"/>
          <w:sz w:val="20"/>
          <w:rtl/>
        </w:rPr>
      </w:pPr>
      <w:r w:rsidRPr="008F737D">
        <w:rPr>
          <w:rFonts w:hint="cs"/>
          <w:spacing w:val="0"/>
          <w:kern w:val="0"/>
          <w:sz w:val="20"/>
          <w:rtl/>
        </w:rPr>
        <w:tab/>
        <w:t xml:space="preserve">مامادو باديو </w:t>
      </w:r>
      <w:proofErr w:type="spellStart"/>
      <w:r w:rsidRPr="00CA08B4">
        <w:rPr>
          <w:rFonts w:hint="cs"/>
          <w:b/>
          <w:bCs/>
          <w:spacing w:val="0"/>
          <w:kern w:val="0"/>
          <w:sz w:val="20"/>
          <w:rtl/>
        </w:rPr>
        <w:t>كمارا</w:t>
      </w:r>
      <w:proofErr w:type="spellEnd"/>
      <w:r w:rsidRPr="008F737D">
        <w:rPr>
          <w:rFonts w:hint="cs"/>
          <w:spacing w:val="0"/>
          <w:kern w:val="0"/>
          <w:sz w:val="20"/>
          <w:rtl/>
        </w:rPr>
        <w:t xml:space="preserve"> (السنغال</w:t>
      </w:r>
      <w:r w:rsidR="005C506D" w:rsidRPr="008F737D">
        <w:rPr>
          <w:rFonts w:hint="cs"/>
          <w:spacing w:val="0"/>
          <w:kern w:val="0"/>
          <w:sz w:val="20"/>
          <w:rtl/>
        </w:rPr>
        <w:t>)</w:t>
      </w:r>
    </w:p>
    <w:p w:rsidR="004A1DE5" w:rsidRPr="008F737D" w:rsidRDefault="004A1DE5" w:rsidP="00451559">
      <w:pPr>
        <w:pStyle w:val="SingleTxtGA"/>
        <w:tabs>
          <w:tab w:val="clear" w:pos="2608"/>
          <w:tab w:val="clear" w:pos="3289"/>
          <w:tab w:val="clear" w:pos="3969"/>
        </w:tabs>
        <w:spacing w:line="360" w:lineRule="auto"/>
        <w:ind w:left="1899"/>
        <w:rPr>
          <w:rFonts w:hint="cs"/>
          <w:spacing w:val="0"/>
          <w:kern w:val="0"/>
          <w:sz w:val="20"/>
          <w:rtl/>
        </w:rPr>
      </w:pPr>
      <w:r w:rsidRPr="008F737D">
        <w:rPr>
          <w:rFonts w:hint="cs"/>
          <w:i/>
          <w:iCs/>
          <w:spacing w:val="0"/>
          <w:kern w:val="0"/>
          <w:sz w:val="20"/>
          <w:rtl/>
        </w:rPr>
        <w:t>المقرر</w:t>
      </w:r>
      <w:r w:rsidRPr="008F737D">
        <w:rPr>
          <w:rFonts w:hint="cs"/>
          <w:spacing w:val="0"/>
          <w:kern w:val="0"/>
          <w:sz w:val="20"/>
          <w:rtl/>
        </w:rPr>
        <w:t>:</w:t>
      </w:r>
      <w:r w:rsidRPr="008F737D">
        <w:rPr>
          <w:rFonts w:hint="cs"/>
          <w:spacing w:val="0"/>
          <w:kern w:val="0"/>
          <w:sz w:val="20"/>
          <w:rtl/>
        </w:rPr>
        <w:tab/>
        <w:t xml:space="preserve">لوسيانو </w:t>
      </w:r>
      <w:proofErr w:type="spellStart"/>
      <w:r w:rsidRPr="00CA08B4">
        <w:rPr>
          <w:rFonts w:hint="cs"/>
          <w:b/>
          <w:bCs/>
          <w:spacing w:val="0"/>
          <w:kern w:val="0"/>
          <w:sz w:val="20"/>
          <w:rtl/>
        </w:rPr>
        <w:t>ها</w:t>
      </w:r>
      <w:r w:rsidR="00451559" w:rsidRPr="00CA08B4">
        <w:rPr>
          <w:rFonts w:hint="cs"/>
          <w:b/>
          <w:bCs/>
          <w:spacing w:val="0"/>
          <w:kern w:val="0"/>
          <w:sz w:val="20"/>
          <w:rtl/>
        </w:rPr>
        <w:t>س</w:t>
      </w:r>
      <w:r w:rsidRPr="00CA08B4">
        <w:rPr>
          <w:rFonts w:hint="cs"/>
          <w:b/>
          <w:bCs/>
          <w:spacing w:val="0"/>
          <w:kern w:val="0"/>
          <w:sz w:val="20"/>
          <w:rtl/>
        </w:rPr>
        <w:t>ان</w:t>
      </w:r>
      <w:proofErr w:type="spellEnd"/>
      <w:r w:rsidRPr="008F737D">
        <w:rPr>
          <w:rFonts w:hint="cs"/>
          <w:spacing w:val="0"/>
          <w:kern w:val="0"/>
          <w:sz w:val="20"/>
          <w:rtl/>
        </w:rPr>
        <w:t xml:space="preserve"> (الأرجنتين)</w:t>
      </w:r>
    </w:p>
    <w:p w:rsidR="004A1DE5" w:rsidRPr="008F737D" w:rsidRDefault="005C506D" w:rsidP="004A1DE5">
      <w:pPr>
        <w:pStyle w:val="H1GA"/>
        <w:rPr>
          <w:rFonts w:hint="cs"/>
          <w:spacing w:val="0"/>
          <w:kern w:val="0"/>
          <w:sz w:val="20"/>
          <w:rtl/>
        </w:rPr>
      </w:pPr>
      <w:r w:rsidRPr="008F737D">
        <w:rPr>
          <w:rFonts w:hint="cs"/>
          <w:spacing w:val="0"/>
          <w:kern w:val="0"/>
          <w:sz w:val="20"/>
          <w:rtl/>
        </w:rPr>
        <w:tab/>
        <w:t>واو</w:t>
      </w:r>
      <w:r w:rsidR="004A1DE5" w:rsidRPr="008F737D">
        <w:rPr>
          <w:rFonts w:hint="cs"/>
          <w:spacing w:val="0"/>
          <w:kern w:val="0"/>
          <w:sz w:val="20"/>
          <w:rtl/>
        </w:rPr>
        <w:t>-</w:t>
      </w:r>
      <w:r w:rsidR="004A1DE5" w:rsidRPr="008F737D">
        <w:rPr>
          <w:rFonts w:hint="cs"/>
          <w:spacing w:val="0"/>
          <w:kern w:val="0"/>
          <w:sz w:val="20"/>
          <w:rtl/>
        </w:rPr>
        <w:tab/>
        <w:t>الدورة التوجيهية</w:t>
      </w:r>
    </w:p>
    <w:p w:rsidR="004A1DE5" w:rsidRPr="008F737D" w:rsidRDefault="004A1DE5" w:rsidP="005C506D">
      <w:pPr>
        <w:pStyle w:val="SingleTxtGA"/>
        <w:rPr>
          <w:rFonts w:hint="cs"/>
          <w:spacing w:val="-2"/>
          <w:kern w:val="0"/>
          <w:rtl/>
          <w:lang w:bidi="ar"/>
        </w:rPr>
      </w:pPr>
      <w:r w:rsidRPr="008F737D">
        <w:rPr>
          <w:rFonts w:hint="cs"/>
          <w:spacing w:val="-2"/>
          <w:kern w:val="0"/>
          <w:rtl/>
          <w:lang w:bidi="ar"/>
        </w:rPr>
        <w:t>12-</w:t>
      </w:r>
      <w:r w:rsidRPr="008F737D">
        <w:rPr>
          <w:rFonts w:hint="cs"/>
          <w:spacing w:val="-2"/>
          <w:kern w:val="0"/>
          <w:rtl/>
          <w:lang w:bidi="ar"/>
        </w:rPr>
        <w:tab/>
        <w:t>حضر أعضاء اللجنة دورة توجيهية لمدة يومين غطت مجموعة واسعة من جوانب عمل اللجنة، إلى جانب الطرق التي يمكن أن تدعم بها المفوضية الس</w:t>
      </w:r>
      <w:r w:rsidR="005C506D" w:rsidRPr="008F737D">
        <w:rPr>
          <w:rFonts w:hint="cs"/>
          <w:spacing w:val="-2"/>
          <w:kern w:val="0"/>
          <w:rtl/>
          <w:lang w:bidi="ar"/>
        </w:rPr>
        <w:t>امية لحقوق الإنسان عمل اللجنة.</w:t>
      </w:r>
    </w:p>
    <w:p w:rsidR="004A1DE5" w:rsidRPr="008F737D" w:rsidRDefault="005C506D" w:rsidP="004A1DE5">
      <w:pPr>
        <w:pStyle w:val="H1GA"/>
        <w:rPr>
          <w:rFonts w:hint="cs"/>
          <w:spacing w:val="0"/>
          <w:kern w:val="0"/>
          <w:sz w:val="20"/>
          <w:rtl/>
        </w:rPr>
      </w:pPr>
      <w:r w:rsidRPr="008F737D">
        <w:rPr>
          <w:rFonts w:hint="cs"/>
          <w:spacing w:val="0"/>
          <w:kern w:val="0"/>
          <w:sz w:val="20"/>
          <w:rtl/>
        </w:rPr>
        <w:tab/>
        <w:t>زاي</w:t>
      </w:r>
      <w:r w:rsidR="004A1DE5" w:rsidRPr="008F737D">
        <w:rPr>
          <w:rFonts w:hint="cs"/>
          <w:spacing w:val="0"/>
          <w:kern w:val="0"/>
          <w:sz w:val="20"/>
          <w:rtl/>
        </w:rPr>
        <w:t>-</w:t>
      </w:r>
      <w:r w:rsidR="004A1DE5" w:rsidRPr="008F737D">
        <w:rPr>
          <w:rFonts w:hint="cs"/>
          <w:spacing w:val="0"/>
          <w:kern w:val="0"/>
          <w:sz w:val="20"/>
          <w:rtl/>
        </w:rPr>
        <w:tab/>
        <w:t>الدورات المقبلة للجنة</w:t>
      </w:r>
    </w:p>
    <w:p w:rsidR="004A1DE5" w:rsidRPr="008F737D" w:rsidRDefault="004A1DE5" w:rsidP="005C506D">
      <w:pPr>
        <w:pStyle w:val="SingleTxtGA"/>
        <w:rPr>
          <w:rFonts w:hint="cs"/>
          <w:spacing w:val="0"/>
          <w:kern w:val="0"/>
          <w:rtl/>
        </w:rPr>
      </w:pPr>
      <w:r w:rsidRPr="008F737D">
        <w:rPr>
          <w:rFonts w:hint="cs"/>
          <w:spacing w:val="0"/>
          <w:kern w:val="0"/>
          <w:rtl/>
        </w:rPr>
        <w:t>13-</w:t>
      </w:r>
      <w:r w:rsidRPr="008F737D">
        <w:rPr>
          <w:rFonts w:hint="cs"/>
          <w:spacing w:val="0"/>
          <w:kern w:val="0"/>
          <w:rtl/>
        </w:rPr>
        <w:tab/>
        <w:t>أكّدت اللجنة، في دورتها الأولى المعقودة في تشرين الثاني/نوفمبر 2011، ووفقاً لجدول المؤتمرات الذي اعتمدته الجمعية العامة، موعد انعقاد دورتها الثانية من 26 إلى 30 آذار/مارس 2012 في جنيف.</w:t>
      </w:r>
    </w:p>
    <w:p w:rsidR="004A1DE5" w:rsidRPr="008F737D" w:rsidRDefault="004A1DE5" w:rsidP="005C506D">
      <w:pPr>
        <w:pStyle w:val="SingleTxtGA"/>
        <w:rPr>
          <w:rFonts w:hint="cs"/>
          <w:spacing w:val="0"/>
          <w:kern w:val="0"/>
          <w:rtl/>
        </w:rPr>
      </w:pPr>
      <w:r w:rsidRPr="008F737D">
        <w:rPr>
          <w:rFonts w:hint="cs"/>
          <w:spacing w:val="0"/>
          <w:kern w:val="0"/>
          <w:rtl/>
        </w:rPr>
        <w:t>14-</w:t>
      </w:r>
      <w:r w:rsidRPr="008F737D">
        <w:rPr>
          <w:rFonts w:hint="cs"/>
          <w:spacing w:val="0"/>
          <w:kern w:val="0"/>
          <w:rtl/>
        </w:rPr>
        <w:tab/>
        <w:t>وأكدت اللجنة، في دورتها الثانية، المعقودة في آذار/مارس 2012، ووفقاً لجدول المؤتمرات الذي اعتمدته الجمعية العامة، موعد انعقاد دورتها الثالثة من 29 تشر</w:t>
      </w:r>
      <w:r w:rsidR="005C506D" w:rsidRPr="008F737D">
        <w:rPr>
          <w:rFonts w:hint="cs"/>
          <w:spacing w:val="0"/>
          <w:kern w:val="0"/>
          <w:rtl/>
        </w:rPr>
        <w:t>ين</w:t>
      </w:r>
      <w:r w:rsidRPr="008F737D">
        <w:rPr>
          <w:rFonts w:hint="cs"/>
          <w:spacing w:val="0"/>
          <w:kern w:val="0"/>
          <w:rtl/>
        </w:rPr>
        <w:t xml:space="preserve"> الأول/أكتوبر إلى 9 تشرين الثاني/نوفمبر 2012. </w:t>
      </w:r>
    </w:p>
    <w:p w:rsidR="004A1DE5" w:rsidRPr="008F737D" w:rsidRDefault="004A1DE5" w:rsidP="004A1DE5">
      <w:pPr>
        <w:pStyle w:val="H1GA"/>
        <w:rPr>
          <w:rFonts w:hint="cs"/>
          <w:spacing w:val="0"/>
          <w:kern w:val="0"/>
          <w:sz w:val="20"/>
          <w:rtl/>
        </w:rPr>
      </w:pPr>
      <w:r w:rsidRPr="008F737D">
        <w:rPr>
          <w:rFonts w:hint="cs"/>
          <w:spacing w:val="0"/>
          <w:kern w:val="0"/>
          <w:sz w:val="20"/>
          <w:rtl/>
        </w:rPr>
        <w:tab/>
        <w:t>حاء</w:t>
      </w:r>
      <w:r w:rsidRPr="008F737D">
        <w:rPr>
          <w:spacing w:val="0"/>
          <w:kern w:val="0"/>
          <w:sz w:val="20"/>
          <w:rtl/>
        </w:rPr>
        <w:t>-</w:t>
      </w:r>
      <w:r w:rsidRPr="008F737D">
        <w:rPr>
          <w:rFonts w:hint="cs"/>
          <w:spacing w:val="0"/>
          <w:kern w:val="0"/>
          <w:sz w:val="20"/>
          <w:rtl/>
        </w:rPr>
        <w:tab/>
        <w:t>قرارات اللجنة</w:t>
      </w:r>
    </w:p>
    <w:p w:rsidR="004A1DE5" w:rsidRPr="008F737D" w:rsidRDefault="004A1DE5" w:rsidP="00451559">
      <w:pPr>
        <w:pStyle w:val="SingleTxtGA"/>
        <w:rPr>
          <w:rFonts w:hint="cs"/>
          <w:spacing w:val="0"/>
          <w:kern w:val="0"/>
          <w:rtl/>
        </w:rPr>
      </w:pPr>
      <w:r w:rsidRPr="008F737D">
        <w:rPr>
          <w:rFonts w:hint="cs"/>
          <w:spacing w:val="0"/>
          <w:kern w:val="0"/>
          <w:rtl/>
        </w:rPr>
        <w:t>15</w:t>
      </w:r>
      <w:r w:rsidRPr="008F737D">
        <w:rPr>
          <w:spacing w:val="0"/>
          <w:kern w:val="0"/>
          <w:rtl/>
        </w:rPr>
        <w:t>-</w:t>
      </w:r>
      <w:r w:rsidRPr="008F737D">
        <w:rPr>
          <w:spacing w:val="0"/>
          <w:kern w:val="0"/>
          <w:rtl/>
        </w:rPr>
        <w:tab/>
      </w:r>
      <w:r w:rsidRPr="008F737D">
        <w:rPr>
          <w:rFonts w:hint="cs"/>
          <w:spacing w:val="0"/>
          <w:kern w:val="0"/>
          <w:rtl/>
        </w:rPr>
        <w:t>اتخذت اللجنة، في دورتها الأولى، عددا</w:t>
      </w:r>
      <w:r w:rsidR="003D535F">
        <w:rPr>
          <w:rFonts w:hint="cs"/>
          <w:spacing w:val="0"/>
          <w:kern w:val="0"/>
          <w:rtl/>
        </w:rPr>
        <w:t>ً</w:t>
      </w:r>
      <w:r w:rsidRPr="008F737D">
        <w:rPr>
          <w:rFonts w:hint="cs"/>
          <w:spacing w:val="0"/>
          <w:kern w:val="0"/>
          <w:rtl/>
        </w:rPr>
        <w:t xml:space="preserve"> من القرارات، التي ترِد في المرفق الرابع لهذه الوثيقة. </w:t>
      </w:r>
      <w:r w:rsidR="00451559">
        <w:rPr>
          <w:rFonts w:hint="cs"/>
          <w:spacing w:val="0"/>
          <w:kern w:val="0"/>
          <w:rtl/>
        </w:rPr>
        <w:t xml:space="preserve">فقد </w:t>
      </w:r>
      <w:r w:rsidRPr="008F737D">
        <w:rPr>
          <w:rFonts w:hint="cs"/>
          <w:spacing w:val="0"/>
          <w:kern w:val="0"/>
          <w:rtl/>
        </w:rPr>
        <w:t>قررت اللجنة إنشاء ثلاثة أفرقة عاملة تُعنى على التوالي بالنظام الداخلي، ووضع مبادئ توجيهية لتقديم التقارير، وإعداد "دليل للمستعمل" بشأن بلاغات الأفراد.</w:t>
      </w:r>
    </w:p>
    <w:p w:rsidR="004A1DE5" w:rsidRPr="008F737D" w:rsidRDefault="004A1DE5" w:rsidP="00451559">
      <w:pPr>
        <w:pStyle w:val="SingleTxtGA"/>
        <w:rPr>
          <w:rFonts w:hint="cs"/>
          <w:spacing w:val="0"/>
          <w:kern w:val="0"/>
          <w:rtl/>
        </w:rPr>
      </w:pPr>
      <w:r w:rsidRPr="008F737D">
        <w:rPr>
          <w:rFonts w:hint="cs"/>
          <w:spacing w:val="0"/>
          <w:kern w:val="0"/>
          <w:rtl/>
        </w:rPr>
        <w:t>16-</w:t>
      </w:r>
      <w:r w:rsidRPr="008F737D">
        <w:rPr>
          <w:rFonts w:hint="cs"/>
          <w:spacing w:val="0"/>
          <w:kern w:val="0"/>
          <w:rtl/>
        </w:rPr>
        <w:tab/>
        <w:t>وقررت اللجنة أيضا</w:t>
      </w:r>
      <w:r w:rsidR="00473DCE">
        <w:rPr>
          <w:rFonts w:hint="cs"/>
          <w:spacing w:val="0"/>
          <w:kern w:val="0"/>
          <w:rtl/>
        </w:rPr>
        <w:t>ً</w:t>
      </w:r>
      <w:r w:rsidRPr="008F737D">
        <w:rPr>
          <w:rFonts w:hint="cs"/>
          <w:spacing w:val="0"/>
          <w:kern w:val="0"/>
          <w:rtl/>
        </w:rPr>
        <w:t xml:space="preserve"> تعيين مقرر خاص ونائب ومناوب للنظر في طلبات الإجراء العاجل وإصدار تدابير مؤقتة أو تدابير </w:t>
      </w:r>
      <w:r w:rsidR="00451559">
        <w:rPr>
          <w:rFonts w:hint="cs"/>
          <w:spacing w:val="0"/>
          <w:kern w:val="0"/>
          <w:rtl/>
        </w:rPr>
        <w:t>ل</w:t>
      </w:r>
      <w:r w:rsidRPr="008F737D">
        <w:rPr>
          <w:rFonts w:hint="cs"/>
          <w:spacing w:val="0"/>
          <w:kern w:val="0"/>
          <w:rtl/>
        </w:rPr>
        <w:t>لحماية في الفترات الفاصلة بين الدورات، مثلما تنص على ذلك المادة 30 من الاتفاقية.</w:t>
      </w:r>
    </w:p>
    <w:p w:rsidR="004A1DE5" w:rsidRPr="008F737D" w:rsidRDefault="004A1DE5" w:rsidP="005C506D">
      <w:pPr>
        <w:pStyle w:val="SingleTxtGA"/>
        <w:rPr>
          <w:rFonts w:hint="cs"/>
          <w:spacing w:val="0"/>
          <w:kern w:val="0"/>
          <w:rtl/>
          <w:lang w:bidi="ar"/>
        </w:rPr>
      </w:pPr>
      <w:r w:rsidRPr="008F737D">
        <w:rPr>
          <w:rFonts w:hint="cs"/>
          <w:spacing w:val="0"/>
          <w:kern w:val="0"/>
          <w:rtl/>
        </w:rPr>
        <w:t>17-</w:t>
      </w:r>
      <w:r w:rsidRPr="008F737D">
        <w:rPr>
          <w:rFonts w:hint="cs"/>
          <w:spacing w:val="0"/>
          <w:kern w:val="0"/>
          <w:rtl/>
        </w:rPr>
        <w:tab/>
        <w:t>وترد أيضا</w:t>
      </w:r>
      <w:r w:rsidR="00473DCE">
        <w:rPr>
          <w:rFonts w:hint="cs"/>
          <w:spacing w:val="0"/>
          <w:kern w:val="0"/>
          <w:rtl/>
        </w:rPr>
        <w:t>ً</w:t>
      </w:r>
      <w:r w:rsidRPr="008F737D">
        <w:rPr>
          <w:rFonts w:hint="cs"/>
          <w:spacing w:val="0"/>
          <w:kern w:val="0"/>
          <w:rtl/>
        </w:rPr>
        <w:t xml:space="preserve"> في المرفق الرابع لهذه الوثيقة القرارات التي اتخذتها اللجنة في دورتها الثانية. وقد اعتمدت اللجنة مبادئ توجيهية واستمارتين نموذجيتين بخصوص طلبات الإجراء العاجل وتقديم الشكاوى بموجب المادتين 30 و31 من الاتفاقية. ووافقت أيضا</w:t>
      </w:r>
      <w:r w:rsidR="00473DCE">
        <w:rPr>
          <w:rFonts w:hint="cs"/>
          <w:spacing w:val="0"/>
          <w:kern w:val="0"/>
          <w:rtl/>
        </w:rPr>
        <w:t>ً</w:t>
      </w:r>
      <w:r w:rsidRPr="008F737D">
        <w:rPr>
          <w:rFonts w:hint="cs"/>
          <w:spacing w:val="0"/>
          <w:kern w:val="0"/>
          <w:rtl/>
        </w:rPr>
        <w:t xml:space="preserve"> على المبادئ التوجيهية المتعلقة بتقديم تقارير الدول الأطراف بموجب المادة 29 من الاتفاقية، ونقحت واعتمدت النظام الداخلي، وقررت تأييد وثيقة نتيجة</w:t>
      </w:r>
      <w:r w:rsidRPr="008F737D">
        <w:rPr>
          <w:rFonts w:hint="cs"/>
          <w:spacing w:val="0"/>
          <w:kern w:val="0"/>
          <w:rtl/>
          <w:lang w:bidi="ar"/>
        </w:rPr>
        <w:t xml:space="preserve"> اجتماع دبلن الثاني بشأن عملية تعزيز هيئات المعاهدات.</w:t>
      </w:r>
    </w:p>
    <w:p w:rsidR="004A1DE5" w:rsidRPr="008F737D" w:rsidRDefault="008F737D" w:rsidP="004A1DE5">
      <w:pPr>
        <w:pStyle w:val="H1GA"/>
        <w:rPr>
          <w:rFonts w:hint="cs"/>
          <w:spacing w:val="0"/>
          <w:kern w:val="0"/>
          <w:sz w:val="20"/>
          <w:rtl/>
        </w:rPr>
      </w:pPr>
      <w:r>
        <w:rPr>
          <w:rFonts w:hint="cs"/>
          <w:spacing w:val="0"/>
          <w:kern w:val="0"/>
          <w:sz w:val="20"/>
          <w:rtl/>
        </w:rPr>
        <w:tab/>
        <w:t>طاء</w:t>
      </w:r>
      <w:r w:rsidR="004A1DE5" w:rsidRPr="008F737D">
        <w:rPr>
          <w:rFonts w:hint="cs"/>
          <w:spacing w:val="0"/>
          <w:kern w:val="0"/>
          <w:sz w:val="20"/>
          <w:rtl/>
        </w:rPr>
        <w:t>-</w:t>
      </w:r>
      <w:r w:rsidR="004A1DE5" w:rsidRPr="008F737D">
        <w:rPr>
          <w:rFonts w:hint="cs"/>
          <w:spacing w:val="0"/>
          <w:kern w:val="0"/>
          <w:sz w:val="20"/>
          <w:rtl/>
        </w:rPr>
        <w:tab/>
        <w:t>المناقشتان المواضيعيتان</w:t>
      </w:r>
    </w:p>
    <w:p w:rsidR="004A1DE5" w:rsidRPr="008F737D" w:rsidRDefault="004A1DE5" w:rsidP="005C506D">
      <w:pPr>
        <w:pStyle w:val="SingleTxtGA"/>
        <w:rPr>
          <w:rFonts w:hint="cs"/>
          <w:spacing w:val="0"/>
          <w:kern w:val="0"/>
          <w:rtl/>
        </w:rPr>
      </w:pPr>
      <w:r w:rsidRPr="008F737D">
        <w:rPr>
          <w:rFonts w:hint="cs"/>
          <w:spacing w:val="0"/>
          <w:kern w:val="0"/>
          <w:rtl/>
        </w:rPr>
        <w:t>18-</w:t>
      </w:r>
      <w:r w:rsidRPr="008F737D">
        <w:rPr>
          <w:rFonts w:hint="cs"/>
          <w:spacing w:val="0"/>
          <w:kern w:val="0"/>
          <w:rtl/>
        </w:rPr>
        <w:tab/>
        <w:t xml:space="preserve">أجرت اللجنة، خلال دورتها الثانية، مناقشتين </w:t>
      </w:r>
      <w:proofErr w:type="spellStart"/>
      <w:r w:rsidRPr="008F737D">
        <w:rPr>
          <w:rFonts w:hint="cs"/>
          <w:spacing w:val="0"/>
          <w:kern w:val="0"/>
          <w:rtl/>
        </w:rPr>
        <w:t>مواض</w:t>
      </w:r>
      <w:r w:rsidR="00451559">
        <w:rPr>
          <w:rFonts w:hint="cs"/>
          <w:spacing w:val="0"/>
          <w:kern w:val="0"/>
          <w:rtl/>
        </w:rPr>
        <w:t>ي</w:t>
      </w:r>
      <w:r w:rsidRPr="008F737D">
        <w:rPr>
          <w:rFonts w:hint="cs"/>
          <w:spacing w:val="0"/>
          <w:kern w:val="0"/>
          <w:rtl/>
        </w:rPr>
        <w:t>عيتين</w:t>
      </w:r>
      <w:proofErr w:type="spellEnd"/>
      <w:r w:rsidRPr="008F737D">
        <w:rPr>
          <w:rFonts w:hint="cs"/>
          <w:spacing w:val="0"/>
          <w:kern w:val="0"/>
          <w:rtl/>
        </w:rPr>
        <w:t xml:space="preserve"> في جلستين مغلقتين بشأن الجهات الفاعلة غير الحكومية والاختفاء القسري، والنساء والأطفال والاختفاء القسري.</w:t>
      </w:r>
    </w:p>
    <w:p w:rsidR="004A1DE5" w:rsidRPr="008F737D" w:rsidRDefault="004A1DE5" w:rsidP="00451559">
      <w:pPr>
        <w:pStyle w:val="SingleTxtGA"/>
        <w:rPr>
          <w:rFonts w:hint="cs"/>
          <w:spacing w:val="0"/>
          <w:kern w:val="0"/>
          <w:rtl/>
        </w:rPr>
      </w:pPr>
      <w:r w:rsidRPr="008F737D">
        <w:rPr>
          <w:rFonts w:hint="cs"/>
          <w:spacing w:val="0"/>
          <w:kern w:val="0"/>
          <w:rtl/>
        </w:rPr>
        <w:t>19-</w:t>
      </w:r>
      <w:r w:rsidRPr="008F737D">
        <w:rPr>
          <w:rFonts w:hint="cs"/>
          <w:spacing w:val="0"/>
          <w:kern w:val="0"/>
          <w:rtl/>
        </w:rPr>
        <w:tab/>
        <w:t>وجرت المناقشة المواضيعية بشأن الجهات الفاعلة غير الحكومية والاختفاء القسري في 28 آذار/مارس 2012. و</w:t>
      </w:r>
      <w:bookmarkStart w:id="0" w:name="hit1"/>
      <w:bookmarkEnd w:id="0"/>
      <w:r w:rsidRPr="008F737D">
        <w:rPr>
          <w:rFonts w:hint="cs"/>
          <w:spacing w:val="0"/>
          <w:kern w:val="0"/>
          <w:rtl/>
        </w:rPr>
        <w:t xml:space="preserve">شارك فيها ممثلون عن الفريق </w:t>
      </w:r>
      <w:bookmarkStart w:id="1" w:name="hit2"/>
      <w:bookmarkEnd w:id="1"/>
      <w:r w:rsidRPr="008F737D">
        <w:rPr>
          <w:rFonts w:hint="cs"/>
          <w:spacing w:val="0"/>
          <w:kern w:val="0"/>
          <w:rtl/>
        </w:rPr>
        <w:t xml:space="preserve">العامل </w:t>
      </w:r>
      <w:bookmarkStart w:id="2" w:name="hit3"/>
      <w:bookmarkEnd w:id="2"/>
      <w:r w:rsidRPr="008F737D">
        <w:rPr>
          <w:rFonts w:hint="cs"/>
          <w:spacing w:val="0"/>
          <w:kern w:val="0"/>
          <w:rtl/>
        </w:rPr>
        <w:t xml:space="preserve">المعني </w:t>
      </w:r>
      <w:bookmarkStart w:id="3" w:name="hit4"/>
      <w:bookmarkEnd w:id="3"/>
      <w:r w:rsidRPr="008F737D">
        <w:rPr>
          <w:rFonts w:hint="cs"/>
          <w:spacing w:val="0"/>
          <w:kern w:val="0"/>
          <w:rtl/>
        </w:rPr>
        <w:t xml:space="preserve">باستخدام </w:t>
      </w:r>
      <w:bookmarkStart w:id="4" w:name="hit5"/>
      <w:bookmarkEnd w:id="4"/>
      <w:r w:rsidRPr="008F737D">
        <w:rPr>
          <w:rFonts w:hint="cs"/>
          <w:spacing w:val="0"/>
          <w:kern w:val="0"/>
          <w:rtl/>
        </w:rPr>
        <w:t xml:space="preserve">المرتزقة كوسيلة لانتهاك حقوق الإنسان وإعاقة ممارسة حق الشعوب في تقرير </w:t>
      </w:r>
      <w:r w:rsidR="00451559">
        <w:rPr>
          <w:rFonts w:hint="cs"/>
          <w:spacing w:val="0"/>
          <w:kern w:val="0"/>
          <w:rtl/>
        </w:rPr>
        <w:t>المصير</w:t>
      </w:r>
      <w:r w:rsidRPr="008F737D">
        <w:rPr>
          <w:rFonts w:hint="cs"/>
          <w:spacing w:val="0"/>
          <w:kern w:val="0"/>
          <w:rtl/>
        </w:rPr>
        <w:t>، وعن أ</w:t>
      </w:r>
      <w:r w:rsidRPr="008F737D">
        <w:rPr>
          <w:spacing w:val="0"/>
          <w:kern w:val="0"/>
          <w:rtl/>
        </w:rPr>
        <w:t>كاديمية جنيف للقانون الإنساني الدولي وحقوق الإنسان</w:t>
      </w:r>
      <w:r w:rsidRPr="008F737D">
        <w:rPr>
          <w:rFonts w:hint="cs"/>
          <w:spacing w:val="0"/>
          <w:kern w:val="0"/>
          <w:rtl/>
        </w:rPr>
        <w:t>. وكان الهدف الرئيسي من المناقشة هو التفكير في سبل مشاركة الدول الأطراف في المسألة المحددة المتعلقة بالجهات الفاعلة غير الحكومية والاختفاء القسري، وكذلك مواصلة تعريف وتوضيح التزامات الدول بموجب المادة 3 من الاتفاقية وتحديد الاختلاف بين هذه الالتزامات والتزامات الدول العامة المتعلقة بالتحقيق في الجرائم التي تقع داخل حدود القانون الجنائي المحلي وملاحقة مرتكبيها.</w:t>
      </w:r>
    </w:p>
    <w:p w:rsidR="004A1DE5" w:rsidRPr="008F737D" w:rsidRDefault="004A1DE5" w:rsidP="005C506D">
      <w:pPr>
        <w:pStyle w:val="SingleTxtGA"/>
        <w:rPr>
          <w:rFonts w:hint="cs"/>
          <w:spacing w:val="0"/>
          <w:kern w:val="0"/>
          <w:rtl/>
        </w:rPr>
      </w:pPr>
      <w:r w:rsidRPr="008F737D">
        <w:rPr>
          <w:rFonts w:hint="cs"/>
          <w:spacing w:val="0"/>
          <w:kern w:val="0"/>
          <w:rtl/>
        </w:rPr>
        <w:t>20-</w:t>
      </w:r>
      <w:r w:rsidRPr="008F737D">
        <w:rPr>
          <w:rFonts w:hint="cs"/>
          <w:spacing w:val="0"/>
          <w:kern w:val="0"/>
          <w:rtl/>
        </w:rPr>
        <w:tab/>
        <w:t xml:space="preserve">وجرت المناقشة المواضيعية بشأن النساء والأطفال والاختفاء القسري في 29 آذار/مارس 2012. وشارك فيها ممثلون عن </w:t>
      </w:r>
      <w:r w:rsidR="00451559">
        <w:rPr>
          <w:rFonts w:hint="cs"/>
          <w:spacing w:val="0"/>
          <w:kern w:val="0"/>
          <w:rtl/>
        </w:rPr>
        <w:t>منظمة الأمم المتحدة للطفولة (</w:t>
      </w:r>
      <w:r w:rsidRPr="008F737D">
        <w:rPr>
          <w:rFonts w:hint="cs"/>
          <w:spacing w:val="0"/>
          <w:kern w:val="0"/>
          <w:rtl/>
        </w:rPr>
        <w:t>اليونيسي</w:t>
      </w:r>
      <w:r w:rsidRPr="008F737D">
        <w:rPr>
          <w:rFonts w:hint="eastAsia"/>
          <w:spacing w:val="0"/>
          <w:kern w:val="0"/>
          <w:rtl/>
        </w:rPr>
        <w:t>ف</w:t>
      </w:r>
      <w:r w:rsidR="00451559">
        <w:rPr>
          <w:rFonts w:hint="cs"/>
          <w:spacing w:val="0"/>
          <w:kern w:val="0"/>
          <w:rtl/>
        </w:rPr>
        <w:t>)</w:t>
      </w:r>
      <w:r w:rsidRPr="008F737D">
        <w:rPr>
          <w:rFonts w:hint="cs"/>
          <w:spacing w:val="0"/>
          <w:kern w:val="0"/>
          <w:rtl/>
        </w:rPr>
        <w:t xml:space="preserve"> واللجنة الدولية للصليب الأحمر. وكان الهدف من هذه المناقشة تسليط الضوء على خصوصيات النساء والأطفال، مثلما تنص عليها الاتفاقية، لا سيما المادة 25. وخلال الاجتماع، أُلقي الضوء على البعد الجنساني للاختفاء القسري للضحايا النساء وأقارب الأشخاص المختفين، كما نوقشت طرق إشراك الدول في إدراج منظور جنساني في التزاماتها المتعلقة بتقديم التقارير. وناقش المشاركون أيضا</w:t>
      </w:r>
      <w:r w:rsidR="00473DCE">
        <w:rPr>
          <w:rFonts w:hint="cs"/>
          <w:spacing w:val="0"/>
          <w:kern w:val="0"/>
          <w:rtl/>
        </w:rPr>
        <w:t>ً</w:t>
      </w:r>
      <w:r w:rsidRPr="008F737D">
        <w:rPr>
          <w:rFonts w:hint="cs"/>
          <w:spacing w:val="0"/>
          <w:kern w:val="0"/>
          <w:rtl/>
        </w:rPr>
        <w:t xml:space="preserve"> البعد المعقد لتحديد هوية الأطفال ضحايا الاختفاء القسري وانعكاسات تحقيق التوازن بين مصالح الطفل الفضلى ومصالح أسرته البيولوجية وأقاربه.</w:t>
      </w:r>
    </w:p>
    <w:p w:rsidR="004A1DE5" w:rsidRPr="008F737D" w:rsidRDefault="008F737D" w:rsidP="008F737D">
      <w:pPr>
        <w:pStyle w:val="H1GA"/>
        <w:spacing w:before="120"/>
        <w:rPr>
          <w:rFonts w:hint="cs"/>
          <w:spacing w:val="0"/>
          <w:kern w:val="0"/>
          <w:sz w:val="20"/>
          <w:rtl/>
        </w:rPr>
      </w:pPr>
      <w:r>
        <w:rPr>
          <w:rFonts w:hint="cs"/>
          <w:spacing w:val="0"/>
          <w:kern w:val="0"/>
          <w:sz w:val="20"/>
          <w:rtl/>
        </w:rPr>
        <w:tab/>
        <w:t>ياء-</w:t>
      </w:r>
      <w:r>
        <w:rPr>
          <w:rFonts w:hint="cs"/>
          <w:spacing w:val="0"/>
          <w:kern w:val="0"/>
          <w:sz w:val="20"/>
          <w:rtl/>
        </w:rPr>
        <w:tab/>
      </w:r>
      <w:r w:rsidR="004A1DE5" w:rsidRPr="008F737D">
        <w:rPr>
          <w:spacing w:val="0"/>
          <w:kern w:val="0"/>
          <w:sz w:val="20"/>
          <w:rtl/>
        </w:rPr>
        <w:t>اليوم الدولي لضحايا الاختفاء القسري</w:t>
      </w:r>
    </w:p>
    <w:p w:rsidR="004A1DE5" w:rsidRPr="008F737D" w:rsidRDefault="004A1DE5" w:rsidP="00451559">
      <w:pPr>
        <w:pStyle w:val="SingleTxtGA"/>
        <w:rPr>
          <w:rFonts w:hint="cs"/>
          <w:spacing w:val="0"/>
          <w:kern w:val="0"/>
          <w:rtl/>
        </w:rPr>
      </w:pPr>
      <w:r w:rsidRPr="008F737D">
        <w:rPr>
          <w:rFonts w:hint="cs"/>
          <w:spacing w:val="0"/>
          <w:kern w:val="0"/>
          <w:rtl/>
        </w:rPr>
        <w:t>21-</w:t>
      </w:r>
      <w:r w:rsidRPr="008F737D">
        <w:rPr>
          <w:rFonts w:hint="cs"/>
          <w:spacing w:val="0"/>
          <w:kern w:val="0"/>
          <w:rtl/>
        </w:rPr>
        <w:tab/>
        <w:t>أوضحت اللجنة، في دورتها الأولى، أنه يجب ألا يؤدي عدم رؤية ضحايا الاختفاء القسري إلى السكوت عن معاناتهم ومعاناة أحبائهم. وبالنسبة للضحايا وأسرهم، فإن التذكر الجماعي لمثل هذه الجرائم وانتهاكات حقوق الإنسان هو الوسيلة الأكثر فعالية لمكافحة الاختفاء القسري. ورحبت اللجنة في هذا الصدد بقرار الجمعية العامة 65/209 الذي يعلن</w:t>
      </w:r>
      <w:r w:rsidR="00451559">
        <w:rPr>
          <w:rFonts w:hint="eastAsia"/>
          <w:spacing w:val="0"/>
          <w:kern w:val="0"/>
          <w:rtl/>
        </w:rPr>
        <w:t> </w:t>
      </w:r>
      <w:r w:rsidRPr="008F737D">
        <w:rPr>
          <w:rFonts w:hint="cs"/>
          <w:spacing w:val="0"/>
          <w:kern w:val="0"/>
          <w:rtl/>
        </w:rPr>
        <w:t>30 آب/أغسطس يوما</w:t>
      </w:r>
      <w:r w:rsidR="003D535F">
        <w:rPr>
          <w:rFonts w:hint="cs"/>
          <w:spacing w:val="0"/>
          <w:kern w:val="0"/>
          <w:rtl/>
        </w:rPr>
        <w:t>ً</w:t>
      </w:r>
      <w:r w:rsidRPr="008F737D">
        <w:rPr>
          <w:rFonts w:hint="cs"/>
          <w:spacing w:val="0"/>
          <w:kern w:val="0"/>
          <w:rtl/>
        </w:rPr>
        <w:t xml:space="preserve"> دوليا</w:t>
      </w:r>
      <w:r w:rsidR="003D535F">
        <w:rPr>
          <w:rFonts w:hint="cs"/>
          <w:spacing w:val="0"/>
          <w:kern w:val="0"/>
          <w:rtl/>
        </w:rPr>
        <w:t>ً</w:t>
      </w:r>
      <w:r w:rsidRPr="008F737D">
        <w:rPr>
          <w:rFonts w:hint="cs"/>
          <w:spacing w:val="0"/>
          <w:kern w:val="0"/>
          <w:rtl/>
        </w:rPr>
        <w:t xml:space="preserve"> لضحايا الاختفاء القسري. ولا يذكِّر هذا اليوم العالم بالمعاناة الإنسانية التي تسببها جريمة الاختفاء القسري فحسب، بل إنه يبرز أيضا</w:t>
      </w:r>
      <w:r w:rsidR="00473DCE">
        <w:rPr>
          <w:rFonts w:hint="cs"/>
          <w:spacing w:val="0"/>
          <w:kern w:val="0"/>
          <w:rtl/>
        </w:rPr>
        <w:t>ً</w:t>
      </w:r>
      <w:r w:rsidRPr="008F737D">
        <w:rPr>
          <w:rFonts w:hint="cs"/>
          <w:spacing w:val="0"/>
          <w:kern w:val="0"/>
          <w:rtl/>
        </w:rPr>
        <w:t xml:space="preserve"> عزم المجتمع الدولي على مكافحة الاختفاء القسري. وقد قررت اللجنة تكريس دقيقة صمت </w:t>
      </w:r>
      <w:r w:rsidRPr="008F737D">
        <w:rPr>
          <w:spacing w:val="0"/>
          <w:kern w:val="0"/>
          <w:rtl/>
        </w:rPr>
        <w:t xml:space="preserve">تذكاراً لضحايا </w:t>
      </w:r>
      <w:r w:rsidRPr="008F737D">
        <w:rPr>
          <w:rFonts w:hint="cs"/>
          <w:spacing w:val="0"/>
          <w:kern w:val="0"/>
          <w:rtl/>
        </w:rPr>
        <w:t>الاختفاء القسر</w:t>
      </w:r>
      <w:r w:rsidR="0025170C">
        <w:rPr>
          <w:rFonts w:hint="cs"/>
          <w:spacing w:val="0"/>
          <w:kern w:val="0"/>
          <w:rtl/>
        </w:rPr>
        <w:t>ي في بداية كل دورة من دوراتها.</w:t>
      </w:r>
    </w:p>
    <w:p w:rsidR="004A1DE5" w:rsidRPr="008F737D" w:rsidRDefault="008F737D" w:rsidP="00AD070A">
      <w:pPr>
        <w:pStyle w:val="H1GA"/>
        <w:rPr>
          <w:rFonts w:hint="cs"/>
          <w:spacing w:val="0"/>
          <w:kern w:val="0"/>
          <w:sz w:val="20"/>
          <w:rtl/>
        </w:rPr>
      </w:pPr>
      <w:r>
        <w:rPr>
          <w:rFonts w:hint="cs"/>
          <w:spacing w:val="0"/>
          <w:kern w:val="0"/>
          <w:sz w:val="20"/>
          <w:rtl/>
        </w:rPr>
        <w:tab/>
      </w:r>
      <w:r w:rsidR="004A1DE5" w:rsidRPr="008F737D">
        <w:rPr>
          <w:rFonts w:hint="cs"/>
          <w:spacing w:val="0"/>
          <w:kern w:val="0"/>
          <w:sz w:val="20"/>
          <w:rtl/>
        </w:rPr>
        <w:t>كاف-</w:t>
      </w:r>
      <w:r w:rsidR="004A1DE5" w:rsidRPr="008F737D">
        <w:rPr>
          <w:rFonts w:hint="cs"/>
          <w:spacing w:val="0"/>
          <w:kern w:val="0"/>
          <w:sz w:val="20"/>
          <w:rtl/>
        </w:rPr>
        <w:tab/>
        <w:t>الترويج للاتفاقية</w:t>
      </w:r>
    </w:p>
    <w:p w:rsidR="004A1DE5" w:rsidRPr="008F737D" w:rsidRDefault="004A1DE5" w:rsidP="00451559">
      <w:pPr>
        <w:pStyle w:val="SingleTxtGA"/>
        <w:rPr>
          <w:rFonts w:hint="cs"/>
          <w:spacing w:val="0"/>
          <w:kern w:val="0"/>
          <w:rtl/>
        </w:rPr>
      </w:pPr>
      <w:r w:rsidRPr="008F737D">
        <w:rPr>
          <w:rFonts w:hint="cs"/>
          <w:spacing w:val="0"/>
          <w:kern w:val="0"/>
          <w:rtl/>
        </w:rPr>
        <w:t>22-</w:t>
      </w:r>
      <w:r w:rsidRPr="008F737D">
        <w:rPr>
          <w:rFonts w:hint="cs"/>
          <w:spacing w:val="0"/>
          <w:kern w:val="0"/>
          <w:rtl/>
        </w:rPr>
        <w:tab/>
        <w:t>أصدرت اللجنة بيانا</w:t>
      </w:r>
      <w:r w:rsidR="003D535F">
        <w:rPr>
          <w:rFonts w:hint="cs"/>
          <w:spacing w:val="0"/>
          <w:kern w:val="0"/>
          <w:rtl/>
        </w:rPr>
        <w:t>ً</w:t>
      </w:r>
      <w:r w:rsidRPr="008F737D">
        <w:rPr>
          <w:rFonts w:hint="cs"/>
          <w:spacing w:val="0"/>
          <w:kern w:val="0"/>
          <w:rtl/>
        </w:rPr>
        <w:t xml:space="preserve"> صحافيا</w:t>
      </w:r>
      <w:r w:rsidR="003D535F">
        <w:rPr>
          <w:rFonts w:hint="cs"/>
          <w:spacing w:val="0"/>
          <w:kern w:val="0"/>
          <w:rtl/>
        </w:rPr>
        <w:t>ً</w:t>
      </w:r>
      <w:r w:rsidRPr="008F737D">
        <w:rPr>
          <w:rFonts w:hint="cs"/>
          <w:spacing w:val="0"/>
          <w:kern w:val="0"/>
          <w:rtl/>
        </w:rPr>
        <w:t xml:space="preserve"> في دورتها الأولى. وقررت أن تنشر أيضا</w:t>
      </w:r>
      <w:r w:rsidR="00473DCE">
        <w:rPr>
          <w:rFonts w:hint="cs"/>
          <w:spacing w:val="0"/>
          <w:kern w:val="0"/>
          <w:rtl/>
        </w:rPr>
        <w:t>ً</w:t>
      </w:r>
      <w:r w:rsidRPr="008F737D">
        <w:rPr>
          <w:rFonts w:hint="cs"/>
          <w:spacing w:val="0"/>
          <w:kern w:val="0"/>
          <w:rtl/>
        </w:rPr>
        <w:t xml:space="preserve"> المعلومات المتعلقة بأنشطة اللجنة وولايتها على الموقع الشبكي للمفوضية السامية لحقوق الإنسان. وإلى جانب هذا، أصدرت اللجنة مع </w:t>
      </w:r>
      <w:r w:rsidRPr="008F737D">
        <w:rPr>
          <w:spacing w:val="0"/>
          <w:kern w:val="0"/>
          <w:rtl/>
        </w:rPr>
        <w:t>الفريق العامل المعني بحالات الاختفاء القسري أو غير الطوعي</w:t>
      </w:r>
      <w:r w:rsidRPr="008F737D">
        <w:rPr>
          <w:rFonts w:hint="cs"/>
          <w:spacing w:val="0"/>
          <w:kern w:val="0"/>
          <w:rtl/>
        </w:rPr>
        <w:t xml:space="preserve"> بيانا</w:t>
      </w:r>
      <w:r w:rsidR="00451559">
        <w:rPr>
          <w:rFonts w:hint="cs"/>
          <w:spacing w:val="0"/>
          <w:kern w:val="0"/>
          <w:rtl/>
        </w:rPr>
        <w:t>ً</w:t>
      </w:r>
      <w:r w:rsidRPr="008F737D">
        <w:rPr>
          <w:rFonts w:hint="cs"/>
          <w:spacing w:val="0"/>
          <w:kern w:val="0"/>
          <w:rtl/>
        </w:rPr>
        <w:t xml:space="preserve"> بشأن اجتماعهما المشترك الذي عُقد في 9 تشرين الثاني/نوفمبر 2011، يشير إلى </w:t>
      </w:r>
      <w:r w:rsidR="00451559">
        <w:rPr>
          <w:rFonts w:hint="cs"/>
          <w:spacing w:val="0"/>
          <w:kern w:val="0"/>
          <w:rtl/>
        </w:rPr>
        <w:t xml:space="preserve">اعتزام </w:t>
      </w:r>
      <w:r w:rsidRPr="008F737D">
        <w:rPr>
          <w:rFonts w:hint="cs"/>
          <w:spacing w:val="0"/>
          <w:kern w:val="0"/>
          <w:rtl/>
        </w:rPr>
        <w:t>الهيئتين عقد اجتماعات مشتركة مستقبلا</w:t>
      </w:r>
      <w:r w:rsidR="00451559">
        <w:rPr>
          <w:rFonts w:hint="cs"/>
          <w:spacing w:val="0"/>
          <w:kern w:val="0"/>
          <w:rtl/>
        </w:rPr>
        <w:t>ً</w:t>
      </w:r>
      <w:r w:rsidRPr="008F737D">
        <w:rPr>
          <w:rFonts w:hint="cs"/>
          <w:spacing w:val="0"/>
          <w:kern w:val="0"/>
          <w:rtl/>
        </w:rPr>
        <w:t>.</w:t>
      </w:r>
    </w:p>
    <w:p w:rsidR="004A1DE5" w:rsidRPr="008F737D" w:rsidRDefault="004A1DE5" w:rsidP="005C506D">
      <w:pPr>
        <w:pStyle w:val="SingleTxtGA"/>
        <w:rPr>
          <w:rFonts w:hint="cs"/>
          <w:spacing w:val="0"/>
          <w:kern w:val="0"/>
          <w:rtl/>
        </w:rPr>
      </w:pPr>
      <w:r w:rsidRPr="008F737D">
        <w:rPr>
          <w:rFonts w:hint="cs"/>
          <w:spacing w:val="0"/>
          <w:kern w:val="0"/>
          <w:rtl/>
        </w:rPr>
        <w:t>23-</w:t>
      </w:r>
      <w:r w:rsidRPr="008F737D">
        <w:rPr>
          <w:rFonts w:hint="cs"/>
          <w:spacing w:val="0"/>
          <w:kern w:val="0"/>
          <w:rtl/>
        </w:rPr>
        <w:tab/>
        <w:t>وفي 25 كانون الثاني/يناير 2012، وجه رئيس اللجنة رسالة إلى جميع الدول الأعضاء في الأمم المتحدة، لتشجيعها على التصديق على الاتفاقية وقبول الآليات الاختيارية الخاصة بالبلاغات، التي تنص عليها المادتان 31 و32.</w:t>
      </w:r>
    </w:p>
    <w:p w:rsidR="004A1DE5" w:rsidRPr="008F737D" w:rsidRDefault="004A1DE5" w:rsidP="005C506D">
      <w:pPr>
        <w:pStyle w:val="SingleTxtGA"/>
        <w:rPr>
          <w:rFonts w:hint="cs"/>
          <w:spacing w:val="0"/>
          <w:kern w:val="0"/>
          <w:rtl/>
        </w:rPr>
      </w:pPr>
      <w:r w:rsidRPr="008F737D">
        <w:rPr>
          <w:rFonts w:hint="cs"/>
          <w:spacing w:val="0"/>
          <w:kern w:val="0"/>
          <w:rtl/>
        </w:rPr>
        <w:t>24-</w:t>
      </w:r>
      <w:r w:rsidRPr="008F737D">
        <w:rPr>
          <w:rFonts w:hint="cs"/>
          <w:spacing w:val="0"/>
          <w:kern w:val="0"/>
          <w:rtl/>
        </w:rPr>
        <w:tab/>
        <w:t xml:space="preserve">وناقشت اللجنة، خلال دورتها الثانية، استراتيجية لتشجيع الدول على التصديق على الاتفاقية وقبول الآليات الاختيارية الخاصة بالبلاغات. ووافق أعضاء اللجنة على تنظيم أنشطة والمشاركة فيها في أقاليمهم لنشر الاتفاقية وتقديم معلومات بشأن مهام </w:t>
      </w:r>
      <w:r w:rsidR="008F737D">
        <w:rPr>
          <w:rFonts w:hint="cs"/>
          <w:spacing w:val="0"/>
          <w:kern w:val="0"/>
          <w:rtl/>
        </w:rPr>
        <w:t>الحماية التي تضطلع بها اللجنة.</w:t>
      </w:r>
    </w:p>
    <w:p w:rsidR="004A1DE5" w:rsidRPr="008F737D" w:rsidRDefault="008F737D" w:rsidP="00AD070A">
      <w:pPr>
        <w:pStyle w:val="H1GA"/>
        <w:rPr>
          <w:rFonts w:hint="cs"/>
          <w:spacing w:val="0"/>
          <w:kern w:val="0"/>
          <w:sz w:val="20"/>
          <w:rtl/>
        </w:rPr>
      </w:pPr>
      <w:r>
        <w:rPr>
          <w:rFonts w:hint="cs"/>
          <w:spacing w:val="0"/>
          <w:kern w:val="0"/>
          <w:sz w:val="20"/>
          <w:rtl/>
        </w:rPr>
        <w:tab/>
      </w:r>
      <w:r w:rsidR="004A1DE5" w:rsidRPr="008F737D">
        <w:rPr>
          <w:rFonts w:hint="cs"/>
          <w:spacing w:val="0"/>
          <w:kern w:val="0"/>
          <w:sz w:val="20"/>
          <w:rtl/>
        </w:rPr>
        <w:t>لام-</w:t>
      </w:r>
      <w:r w:rsidR="004A1DE5" w:rsidRPr="008F737D">
        <w:rPr>
          <w:rFonts w:hint="cs"/>
          <w:spacing w:val="0"/>
          <w:kern w:val="0"/>
          <w:sz w:val="20"/>
          <w:rtl/>
        </w:rPr>
        <w:tab/>
        <w:t xml:space="preserve">الاجتماع المشترك مع الفريق العامل </w:t>
      </w:r>
      <w:r w:rsidR="004A1DE5" w:rsidRPr="008F737D">
        <w:rPr>
          <w:spacing w:val="0"/>
          <w:kern w:val="0"/>
          <w:sz w:val="20"/>
          <w:rtl/>
        </w:rPr>
        <w:t>المعني بحالات الاختفاء القسري أو غير الطوعي</w:t>
      </w:r>
    </w:p>
    <w:p w:rsidR="004A1DE5" w:rsidRPr="008F737D" w:rsidRDefault="004A1DE5" w:rsidP="005C506D">
      <w:pPr>
        <w:pStyle w:val="SingleTxtGA"/>
        <w:rPr>
          <w:rFonts w:hint="cs"/>
          <w:spacing w:val="0"/>
          <w:kern w:val="0"/>
          <w:rtl/>
        </w:rPr>
      </w:pPr>
      <w:r w:rsidRPr="008F737D">
        <w:rPr>
          <w:rFonts w:hint="cs"/>
          <w:spacing w:val="0"/>
          <w:kern w:val="0"/>
          <w:rtl/>
        </w:rPr>
        <w:t>25-</w:t>
      </w:r>
      <w:r w:rsidRPr="008F737D">
        <w:rPr>
          <w:rFonts w:hint="cs"/>
          <w:spacing w:val="0"/>
          <w:kern w:val="0"/>
          <w:rtl/>
        </w:rPr>
        <w:tab/>
        <w:t>في 9 تشرين الثاني/نوفمبر 2011، عقدت اللجنة اجتماعا</w:t>
      </w:r>
      <w:r w:rsidR="00451559">
        <w:rPr>
          <w:rFonts w:hint="cs"/>
          <w:spacing w:val="0"/>
          <w:kern w:val="0"/>
          <w:rtl/>
        </w:rPr>
        <w:t>ً</w:t>
      </w:r>
      <w:r w:rsidRPr="008F737D">
        <w:rPr>
          <w:rFonts w:hint="cs"/>
          <w:spacing w:val="0"/>
          <w:kern w:val="0"/>
          <w:rtl/>
        </w:rPr>
        <w:t xml:space="preserve"> مشتركا</w:t>
      </w:r>
      <w:r w:rsidR="00451559">
        <w:rPr>
          <w:rFonts w:hint="cs"/>
          <w:spacing w:val="0"/>
          <w:kern w:val="0"/>
          <w:rtl/>
        </w:rPr>
        <w:t>ً</w:t>
      </w:r>
      <w:r w:rsidRPr="008F737D">
        <w:rPr>
          <w:rFonts w:hint="cs"/>
          <w:spacing w:val="0"/>
          <w:kern w:val="0"/>
          <w:rtl/>
        </w:rPr>
        <w:t xml:space="preserve"> مع الفريق العامل </w:t>
      </w:r>
      <w:r w:rsidRPr="008F737D">
        <w:rPr>
          <w:spacing w:val="0"/>
          <w:kern w:val="0"/>
          <w:rtl/>
        </w:rPr>
        <w:t>المعني بحالات الاختفاء القسري أو غير الطوعي</w:t>
      </w:r>
      <w:r w:rsidRPr="008F737D">
        <w:rPr>
          <w:rFonts w:hint="cs"/>
          <w:spacing w:val="0"/>
          <w:kern w:val="0"/>
          <w:rtl/>
        </w:rPr>
        <w:t>. واتفقت الهيئتان على تنسيق أعمالهما وشددت</w:t>
      </w:r>
      <w:r w:rsidR="00451559">
        <w:rPr>
          <w:rFonts w:hint="cs"/>
          <w:spacing w:val="0"/>
          <w:kern w:val="0"/>
          <w:rtl/>
        </w:rPr>
        <w:t>ا</w:t>
      </w:r>
      <w:r w:rsidRPr="008F737D">
        <w:rPr>
          <w:rFonts w:hint="cs"/>
          <w:spacing w:val="0"/>
          <w:kern w:val="0"/>
          <w:rtl/>
        </w:rPr>
        <w:t xml:space="preserve"> على هدفهما المشترك المتمثل في مكافحة الاختفاء القسري ووضع حد للإفلات من العقاب، مع الإقرار في الوقت نفسه بخصوصيات ولاية كل منهما. وناقشت الهيئتان أيضا</w:t>
      </w:r>
      <w:r w:rsidR="00451559">
        <w:rPr>
          <w:rFonts w:hint="cs"/>
          <w:spacing w:val="0"/>
          <w:kern w:val="0"/>
          <w:rtl/>
        </w:rPr>
        <w:t>ً</w:t>
      </w:r>
      <w:r w:rsidRPr="008F737D">
        <w:rPr>
          <w:rFonts w:hint="cs"/>
          <w:spacing w:val="0"/>
          <w:kern w:val="0"/>
          <w:rtl/>
        </w:rPr>
        <w:t xml:space="preserve"> مسائل موضوعية وإجرائية موضع اهتمام مشترك.</w:t>
      </w:r>
    </w:p>
    <w:p w:rsidR="004A1DE5" w:rsidRPr="008F737D" w:rsidRDefault="004A1DE5" w:rsidP="008F737D">
      <w:pPr>
        <w:pStyle w:val="SingleTxtGA"/>
        <w:rPr>
          <w:rFonts w:hint="cs"/>
          <w:spacing w:val="0"/>
          <w:kern w:val="0"/>
          <w:sz w:val="20"/>
          <w:rtl/>
        </w:rPr>
      </w:pPr>
      <w:r w:rsidRPr="008F737D">
        <w:rPr>
          <w:rFonts w:hint="cs"/>
          <w:spacing w:val="0"/>
          <w:kern w:val="0"/>
          <w:sz w:val="20"/>
          <w:rtl/>
        </w:rPr>
        <w:t>26-</w:t>
      </w:r>
      <w:r w:rsidRPr="008F737D">
        <w:rPr>
          <w:rFonts w:hint="cs"/>
          <w:spacing w:val="0"/>
          <w:kern w:val="0"/>
          <w:sz w:val="20"/>
          <w:rtl/>
        </w:rPr>
        <w:tab/>
        <w:t>واتفقت اللجنة مع الفريق العامل على ما يلي:</w:t>
      </w:r>
    </w:p>
    <w:p w:rsidR="004A1DE5" w:rsidRPr="008F737D" w:rsidRDefault="004A1DE5" w:rsidP="005C506D">
      <w:pPr>
        <w:pStyle w:val="SingleTxtGA"/>
        <w:rPr>
          <w:rFonts w:hint="cs"/>
          <w:spacing w:val="0"/>
          <w:kern w:val="0"/>
          <w:rtl/>
        </w:rPr>
      </w:pPr>
      <w:r w:rsidRPr="008F737D">
        <w:rPr>
          <w:rFonts w:hint="cs"/>
          <w:spacing w:val="0"/>
          <w:kern w:val="0"/>
          <w:rtl/>
        </w:rPr>
        <w:tab/>
        <w:t>(أ)</w:t>
      </w:r>
      <w:r w:rsidRPr="008F737D">
        <w:rPr>
          <w:rFonts w:hint="cs"/>
          <w:spacing w:val="0"/>
          <w:kern w:val="0"/>
          <w:rtl/>
        </w:rPr>
        <w:tab/>
        <w:t>عقد اجتماع سنوي مشترك في شهر تشرين الثاني/نوفمبر من كل سنة؛</w:t>
      </w:r>
    </w:p>
    <w:p w:rsidR="004A1DE5" w:rsidRPr="008F737D" w:rsidRDefault="004A1DE5" w:rsidP="00451559">
      <w:pPr>
        <w:pStyle w:val="SingleTxtGA"/>
        <w:rPr>
          <w:rFonts w:hint="cs"/>
          <w:spacing w:val="0"/>
          <w:kern w:val="0"/>
          <w:rtl/>
        </w:rPr>
      </w:pPr>
      <w:r w:rsidRPr="008F737D">
        <w:rPr>
          <w:rFonts w:hint="cs"/>
          <w:spacing w:val="0"/>
          <w:kern w:val="0"/>
          <w:rtl/>
        </w:rPr>
        <w:tab/>
        <w:t>(ب)</w:t>
      </w:r>
      <w:r w:rsidRPr="008F737D">
        <w:rPr>
          <w:rFonts w:hint="cs"/>
          <w:spacing w:val="0"/>
          <w:kern w:val="0"/>
          <w:rtl/>
        </w:rPr>
        <w:tab/>
        <w:t>التواصل بانتظام فيما بينهما بشأن المسائل الموضوعية والإجرائية؛</w:t>
      </w:r>
    </w:p>
    <w:p w:rsidR="004A1DE5" w:rsidRPr="008F737D" w:rsidRDefault="004A1DE5" w:rsidP="00451559">
      <w:pPr>
        <w:pStyle w:val="SingleTxtGA"/>
        <w:rPr>
          <w:rFonts w:hint="cs"/>
          <w:spacing w:val="0"/>
          <w:kern w:val="0"/>
          <w:rtl/>
        </w:rPr>
      </w:pPr>
      <w:r w:rsidRPr="008F737D">
        <w:rPr>
          <w:rFonts w:hint="cs"/>
          <w:spacing w:val="0"/>
          <w:kern w:val="0"/>
          <w:rtl/>
        </w:rPr>
        <w:tab/>
        <w:t>(ج)</w:t>
      </w:r>
      <w:r w:rsidRPr="008F737D">
        <w:rPr>
          <w:rFonts w:hint="cs"/>
          <w:spacing w:val="0"/>
          <w:kern w:val="0"/>
          <w:rtl/>
        </w:rPr>
        <w:tab/>
        <w:t>إصدار بيان مشترك في اجتماعه</w:t>
      </w:r>
      <w:r w:rsidR="00451559">
        <w:rPr>
          <w:rFonts w:hint="cs"/>
          <w:spacing w:val="0"/>
          <w:kern w:val="0"/>
          <w:rtl/>
        </w:rPr>
        <w:t>م</w:t>
      </w:r>
      <w:r w:rsidRPr="008F737D">
        <w:rPr>
          <w:rFonts w:hint="cs"/>
          <w:spacing w:val="0"/>
          <w:kern w:val="0"/>
          <w:rtl/>
        </w:rPr>
        <w:t>ا المشترك الأول.</w:t>
      </w:r>
    </w:p>
    <w:p w:rsidR="004A1DE5" w:rsidRPr="008F737D" w:rsidRDefault="008F737D" w:rsidP="00AD070A">
      <w:pPr>
        <w:pStyle w:val="H1GA"/>
        <w:rPr>
          <w:rFonts w:hint="cs"/>
          <w:spacing w:val="0"/>
          <w:kern w:val="0"/>
          <w:sz w:val="20"/>
          <w:rtl/>
        </w:rPr>
      </w:pPr>
      <w:r>
        <w:rPr>
          <w:rFonts w:hint="cs"/>
          <w:spacing w:val="0"/>
          <w:kern w:val="0"/>
          <w:sz w:val="20"/>
          <w:rtl/>
        </w:rPr>
        <w:tab/>
        <w:t>ميم</w:t>
      </w:r>
      <w:r w:rsidR="004A1DE5" w:rsidRPr="008F737D">
        <w:rPr>
          <w:rFonts w:hint="cs"/>
          <w:spacing w:val="0"/>
          <w:kern w:val="0"/>
          <w:sz w:val="20"/>
          <w:rtl/>
        </w:rPr>
        <w:t>-</w:t>
      </w:r>
      <w:r w:rsidR="004A1DE5" w:rsidRPr="008F737D">
        <w:rPr>
          <w:rFonts w:hint="cs"/>
          <w:spacing w:val="0"/>
          <w:kern w:val="0"/>
          <w:sz w:val="20"/>
          <w:rtl/>
        </w:rPr>
        <w:tab/>
        <w:t>اعتماد التقرير</w:t>
      </w:r>
    </w:p>
    <w:p w:rsidR="004A1DE5" w:rsidRPr="008F737D" w:rsidRDefault="004A1DE5" w:rsidP="005C506D">
      <w:pPr>
        <w:pStyle w:val="SingleTxtGA"/>
        <w:rPr>
          <w:rFonts w:hint="cs"/>
          <w:spacing w:val="0"/>
          <w:kern w:val="0"/>
          <w:rtl/>
        </w:rPr>
      </w:pPr>
      <w:r w:rsidRPr="008F737D">
        <w:rPr>
          <w:rFonts w:hint="cs"/>
          <w:spacing w:val="0"/>
          <w:kern w:val="0"/>
          <w:rtl/>
        </w:rPr>
        <w:t>27-</w:t>
      </w:r>
      <w:r w:rsidRPr="008F737D">
        <w:rPr>
          <w:rFonts w:hint="cs"/>
          <w:spacing w:val="0"/>
          <w:kern w:val="0"/>
          <w:rtl/>
        </w:rPr>
        <w:tab/>
        <w:t>اعتمدت اللجنة، في دورتها الثانية، تقريرها الأول المزمع تقديمه إلى الجمعية العامة، الذي يغطي دورتيها الأوليين.</w:t>
      </w:r>
    </w:p>
    <w:p w:rsidR="004A1DE5" w:rsidRPr="008F737D" w:rsidRDefault="00E94418" w:rsidP="00CA08B4">
      <w:pPr>
        <w:pStyle w:val="HChGA"/>
        <w:spacing w:before="120"/>
        <w:jc w:val="left"/>
        <w:rPr>
          <w:rFonts w:hint="cs"/>
          <w:spacing w:val="0"/>
          <w:kern w:val="0"/>
          <w:sz w:val="20"/>
          <w:rtl/>
        </w:rPr>
      </w:pPr>
      <w:r>
        <w:rPr>
          <w:spacing w:val="0"/>
          <w:kern w:val="0"/>
          <w:sz w:val="20"/>
          <w:rtl/>
        </w:rPr>
        <w:br w:type="page"/>
      </w:r>
      <w:r w:rsidR="004A1DE5" w:rsidRPr="008F737D">
        <w:rPr>
          <w:rFonts w:hint="cs"/>
          <w:spacing w:val="0"/>
          <w:kern w:val="0"/>
          <w:sz w:val="20"/>
          <w:rtl/>
        </w:rPr>
        <w:tab/>
      </w:r>
      <w:r w:rsidR="004A1DE5" w:rsidRPr="008F737D">
        <w:rPr>
          <w:rFonts w:hint="cs"/>
          <w:spacing w:val="0"/>
          <w:kern w:val="0"/>
          <w:sz w:val="20"/>
          <w:rtl/>
        </w:rPr>
        <w:tab/>
        <w:t>الفصل الثاني</w:t>
      </w:r>
      <w:r w:rsidR="004A1DE5" w:rsidRPr="008F737D">
        <w:rPr>
          <w:spacing w:val="0"/>
          <w:kern w:val="0"/>
          <w:sz w:val="20"/>
          <w:rtl/>
        </w:rPr>
        <w:br/>
      </w:r>
      <w:r w:rsidR="004A1DE5" w:rsidRPr="008F737D">
        <w:rPr>
          <w:rFonts w:hint="cs"/>
          <w:spacing w:val="0"/>
          <w:kern w:val="0"/>
          <w:sz w:val="20"/>
          <w:rtl/>
        </w:rPr>
        <w:t>أساليب العمل</w:t>
      </w:r>
    </w:p>
    <w:p w:rsidR="004A1DE5" w:rsidRPr="008F737D" w:rsidRDefault="00E94418" w:rsidP="00AD070A">
      <w:pPr>
        <w:pStyle w:val="H1GA"/>
        <w:rPr>
          <w:rFonts w:hint="cs"/>
          <w:spacing w:val="0"/>
          <w:kern w:val="0"/>
          <w:sz w:val="20"/>
          <w:rtl/>
        </w:rPr>
      </w:pPr>
      <w:r>
        <w:rPr>
          <w:rFonts w:hint="cs"/>
          <w:spacing w:val="0"/>
          <w:kern w:val="0"/>
          <w:sz w:val="20"/>
          <w:rtl/>
        </w:rPr>
        <w:tab/>
        <w:t>ألف</w:t>
      </w:r>
      <w:r w:rsidR="004A1DE5" w:rsidRPr="008F737D">
        <w:rPr>
          <w:rFonts w:hint="cs"/>
          <w:spacing w:val="0"/>
          <w:kern w:val="0"/>
          <w:sz w:val="20"/>
          <w:rtl/>
        </w:rPr>
        <w:t>-</w:t>
      </w:r>
      <w:r w:rsidR="004A1DE5" w:rsidRPr="008F737D">
        <w:rPr>
          <w:rFonts w:hint="cs"/>
          <w:spacing w:val="0"/>
          <w:kern w:val="0"/>
          <w:sz w:val="20"/>
          <w:rtl/>
        </w:rPr>
        <w:tab/>
        <w:t>النظام الداخلي</w:t>
      </w:r>
    </w:p>
    <w:p w:rsidR="004A1DE5" w:rsidRPr="00E94418" w:rsidRDefault="004A1DE5" w:rsidP="00451559">
      <w:pPr>
        <w:pStyle w:val="SingleTxtGA"/>
        <w:rPr>
          <w:rFonts w:hint="cs"/>
          <w:spacing w:val="0"/>
          <w:kern w:val="0"/>
          <w:sz w:val="20"/>
          <w:rtl/>
        </w:rPr>
      </w:pPr>
      <w:r w:rsidRPr="00E94418">
        <w:rPr>
          <w:rFonts w:hint="cs"/>
          <w:spacing w:val="0"/>
          <w:kern w:val="0"/>
          <w:sz w:val="20"/>
          <w:rtl/>
        </w:rPr>
        <w:t>28-</w:t>
      </w:r>
      <w:r w:rsidRPr="00E94418">
        <w:rPr>
          <w:rFonts w:hint="cs"/>
          <w:spacing w:val="0"/>
          <w:kern w:val="0"/>
          <w:sz w:val="20"/>
          <w:rtl/>
        </w:rPr>
        <w:tab/>
        <w:t xml:space="preserve">اعتمدت اللجنة، في دورتها الأولى المعقودة في تشرين الثاني/نوفمبر 2011، نظامها الداخلي المؤقت </w:t>
      </w:r>
      <w:r w:rsidRPr="00E94418">
        <w:rPr>
          <w:spacing w:val="0"/>
          <w:kern w:val="0"/>
          <w:sz w:val="20"/>
        </w:rPr>
        <w:t>(CED/C/1/R.1/Rev.1)</w:t>
      </w:r>
      <w:r w:rsidRPr="00E94418">
        <w:rPr>
          <w:rFonts w:hint="cs"/>
          <w:spacing w:val="0"/>
          <w:kern w:val="0"/>
          <w:sz w:val="20"/>
          <w:rtl/>
        </w:rPr>
        <w:t>. وفي دورتها الثانية، نقحت اللجنة نظامها الداخلي</w:t>
      </w:r>
      <w:r w:rsidR="00451559">
        <w:rPr>
          <w:rFonts w:hint="cs"/>
          <w:spacing w:val="0"/>
          <w:kern w:val="0"/>
          <w:sz w:val="20"/>
          <w:rtl/>
        </w:rPr>
        <w:t xml:space="preserve"> واعتمدته</w:t>
      </w:r>
      <w:r w:rsidRPr="00E94418">
        <w:rPr>
          <w:rFonts w:hint="cs"/>
          <w:spacing w:val="0"/>
          <w:kern w:val="0"/>
          <w:sz w:val="20"/>
          <w:rtl/>
        </w:rPr>
        <w:t xml:space="preserve"> </w:t>
      </w:r>
      <w:r w:rsidRPr="00E94418">
        <w:rPr>
          <w:spacing w:val="0"/>
          <w:kern w:val="0"/>
          <w:sz w:val="20"/>
        </w:rPr>
        <w:t>(CED/C/1)</w:t>
      </w:r>
      <w:r w:rsidRPr="00E94418">
        <w:rPr>
          <w:rFonts w:hint="cs"/>
          <w:spacing w:val="0"/>
          <w:kern w:val="0"/>
          <w:sz w:val="20"/>
          <w:rtl/>
        </w:rPr>
        <w:t>.</w:t>
      </w:r>
    </w:p>
    <w:p w:rsidR="004A1DE5" w:rsidRPr="00E94418" w:rsidRDefault="00E94418" w:rsidP="00AD070A">
      <w:pPr>
        <w:pStyle w:val="H1GA"/>
        <w:rPr>
          <w:rFonts w:hint="cs"/>
          <w:spacing w:val="0"/>
          <w:kern w:val="0"/>
          <w:sz w:val="20"/>
          <w:rtl/>
        </w:rPr>
      </w:pPr>
      <w:r>
        <w:rPr>
          <w:rFonts w:hint="cs"/>
          <w:spacing w:val="0"/>
          <w:kern w:val="0"/>
          <w:sz w:val="20"/>
          <w:rtl/>
        </w:rPr>
        <w:tab/>
        <w:t>باء</w:t>
      </w:r>
      <w:r w:rsidR="004A1DE5" w:rsidRPr="00E94418">
        <w:rPr>
          <w:rFonts w:hint="cs"/>
          <w:spacing w:val="0"/>
          <w:kern w:val="0"/>
          <w:sz w:val="20"/>
          <w:rtl/>
        </w:rPr>
        <w:t>-</w:t>
      </w:r>
      <w:r w:rsidR="004A1DE5" w:rsidRPr="00E94418">
        <w:rPr>
          <w:rFonts w:hint="cs"/>
          <w:spacing w:val="0"/>
          <w:kern w:val="0"/>
          <w:sz w:val="20"/>
          <w:rtl/>
        </w:rPr>
        <w:tab/>
        <w:t>المبادئ التوجيهية المتعلقة بتقديم التقارير</w:t>
      </w:r>
    </w:p>
    <w:p w:rsidR="004A1DE5" w:rsidRPr="00E94418" w:rsidRDefault="004A1DE5" w:rsidP="00451559">
      <w:pPr>
        <w:pStyle w:val="SingleTxtGA"/>
        <w:rPr>
          <w:rFonts w:hint="cs"/>
          <w:spacing w:val="0"/>
          <w:kern w:val="0"/>
          <w:sz w:val="20"/>
          <w:rtl/>
        </w:rPr>
      </w:pPr>
      <w:r w:rsidRPr="00E94418">
        <w:rPr>
          <w:rFonts w:hint="cs"/>
          <w:spacing w:val="0"/>
          <w:kern w:val="0"/>
          <w:sz w:val="20"/>
          <w:rtl/>
        </w:rPr>
        <w:t>29-</w:t>
      </w:r>
      <w:r w:rsidRPr="00E94418">
        <w:rPr>
          <w:rFonts w:hint="cs"/>
          <w:spacing w:val="0"/>
          <w:kern w:val="0"/>
          <w:sz w:val="20"/>
          <w:rtl/>
        </w:rPr>
        <w:tab/>
        <w:t xml:space="preserve">اختتمت اللجنة، في دورتها الثانية، مناقشتها </w:t>
      </w:r>
      <w:r w:rsidR="00451559">
        <w:rPr>
          <w:rFonts w:hint="cs"/>
          <w:spacing w:val="0"/>
          <w:kern w:val="0"/>
          <w:sz w:val="20"/>
          <w:rtl/>
        </w:rPr>
        <w:t xml:space="preserve">لمسائل مختلفة متصلة </w:t>
      </w:r>
      <w:r w:rsidRPr="00E94418">
        <w:rPr>
          <w:rFonts w:hint="cs"/>
          <w:spacing w:val="0"/>
          <w:kern w:val="0"/>
          <w:sz w:val="20"/>
          <w:rtl/>
        </w:rPr>
        <w:t xml:space="preserve">بالمبادئ التوجيهية لتقديم التقارير، ووافقت على النص النهائي </w:t>
      </w:r>
      <w:r w:rsidRPr="00E94418">
        <w:rPr>
          <w:spacing w:val="0"/>
          <w:kern w:val="0"/>
          <w:sz w:val="20"/>
        </w:rPr>
        <w:t>(CED/C/2)</w:t>
      </w:r>
      <w:r w:rsidRPr="00E94418">
        <w:rPr>
          <w:rFonts w:hint="cs"/>
          <w:spacing w:val="0"/>
          <w:kern w:val="0"/>
          <w:sz w:val="20"/>
          <w:rtl/>
        </w:rPr>
        <w:t>.</w:t>
      </w:r>
    </w:p>
    <w:p w:rsidR="004A1DE5" w:rsidRPr="00E94418" w:rsidRDefault="00E94418" w:rsidP="00AD070A">
      <w:pPr>
        <w:pStyle w:val="H1GA"/>
        <w:rPr>
          <w:rFonts w:hint="cs"/>
          <w:spacing w:val="0"/>
          <w:kern w:val="0"/>
          <w:sz w:val="20"/>
          <w:rtl/>
        </w:rPr>
      </w:pPr>
      <w:r>
        <w:rPr>
          <w:rFonts w:hint="cs"/>
          <w:spacing w:val="0"/>
          <w:kern w:val="0"/>
          <w:sz w:val="20"/>
          <w:rtl/>
        </w:rPr>
        <w:tab/>
        <w:t>جيم</w:t>
      </w:r>
      <w:r w:rsidR="004A1DE5" w:rsidRPr="00E94418">
        <w:rPr>
          <w:rFonts w:hint="cs"/>
          <w:spacing w:val="0"/>
          <w:kern w:val="0"/>
          <w:sz w:val="20"/>
          <w:rtl/>
        </w:rPr>
        <w:t>-</w:t>
      </w:r>
      <w:r w:rsidR="004A1DE5" w:rsidRPr="00E94418">
        <w:rPr>
          <w:rFonts w:hint="cs"/>
          <w:spacing w:val="0"/>
          <w:kern w:val="0"/>
          <w:sz w:val="20"/>
          <w:rtl/>
        </w:rPr>
        <w:tab/>
        <w:t>أساليب العمل</w:t>
      </w:r>
    </w:p>
    <w:p w:rsidR="004A1DE5" w:rsidRPr="00E94418" w:rsidRDefault="004A1DE5" w:rsidP="005C506D">
      <w:pPr>
        <w:pStyle w:val="SingleTxtGA"/>
        <w:rPr>
          <w:rFonts w:hint="cs"/>
          <w:spacing w:val="0"/>
          <w:kern w:val="0"/>
          <w:sz w:val="20"/>
          <w:rtl/>
        </w:rPr>
      </w:pPr>
      <w:r w:rsidRPr="00E94418">
        <w:rPr>
          <w:rFonts w:hint="cs"/>
          <w:spacing w:val="0"/>
          <w:kern w:val="0"/>
          <w:sz w:val="20"/>
          <w:rtl/>
        </w:rPr>
        <w:t>30-</w:t>
      </w:r>
      <w:r w:rsidRPr="00E94418">
        <w:rPr>
          <w:rFonts w:hint="cs"/>
          <w:spacing w:val="0"/>
          <w:kern w:val="0"/>
          <w:sz w:val="20"/>
          <w:rtl/>
        </w:rPr>
        <w:tab/>
        <w:t>استخدمت اللجنة، أثناء دورتيها الأوليين، لغات العمل التالية: الإسبانية والإنكليزية والعربية والفرنسية.</w:t>
      </w:r>
    </w:p>
    <w:p w:rsidR="004A1DE5" w:rsidRPr="00E94418" w:rsidRDefault="004A1DE5" w:rsidP="005C506D">
      <w:pPr>
        <w:pStyle w:val="SingleTxtGA"/>
        <w:rPr>
          <w:rFonts w:hint="cs"/>
          <w:spacing w:val="0"/>
          <w:kern w:val="0"/>
          <w:sz w:val="20"/>
          <w:rtl/>
        </w:rPr>
      </w:pPr>
      <w:r w:rsidRPr="00E94418">
        <w:rPr>
          <w:rFonts w:hint="cs"/>
          <w:spacing w:val="0"/>
          <w:kern w:val="0"/>
          <w:sz w:val="20"/>
          <w:rtl/>
        </w:rPr>
        <w:t>31-</w:t>
      </w:r>
      <w:r w:rsidRPr="00E94418">
        <w:rPr>
          <w:rFonts w:hint="cs"/>
          <w:spacing w:val="0"/>
          <w:kern w:val="0"/>
          <w:sz w:val="20"/>
          <w:rtl/>
        </w:rPr>
        <w:tab/>
        <w:t>وناقشت اللجنة، في دورتها الأولى، مسائل مختلفة متعلقة بأساليب عملها، ووافقت على ما يلي:</w:t>
      </w:r>
    </w:p>
    <w:p w:rsidR="004A1DE5" w:rsidRPr="00E94418" w:rsidRDefault="004A1DE5" w:rsidP="005C506D">
      <w:pPr>
        <w:pStyle w:val="SingleTxtGA"/>
        <w:rPr>
          <w:rFonts w:hint="cs"/>
          <w:spacing w:val="-2"/>
          <w:kern w:val="0"/>
          <w:sz w:val="20"/>
          <w:rtl/>
        </w:rPr>
      </w:pPr>
      <w:r w:rsidRPr="00E94418">
        <w:rPr>
          <w:rFonts w:hint="cs"/>
          <w:spacing w:val="-2"/>
          <w:kern w:val="0"/>
          <w:sz w:val="20"/>
          <w:rtl/>
        </w:rPr>
        <w:tab/>
        <w:t>(أ)</w:t>
      </w:r>
      <w:r w:rsidRPr="00E94418">
        <w:rPr>
          <w:rFonts w:hint="cs"/>
          <w:spacing w:val="-2"/>
          <w:kern w:val="0"/>
          <w:sz w:val="20"/>
          <w:rtl/>
        </w:rPr>
        <w:tab/>
        <w:t xml:space="preserve">إنشاء فريق عامل </w:t>
      </w:r>
      <w:r w:rsidR="00451559">
        <w:rPr>
          <w:rFonts w:hint="cs"/>
          <w:spacing w:val="-2"/>
          <w:kern w:val="0"/>
          <w:sz w:val="20"/>
          <w:rtl/>
        </w:rPr>
        <w:t xml:space="preserve">ينعقد </w:t>
      </w:r>
      <w:r w:rsidRPr="00E94418">
        <w:rPr>
          <w:rFonts w:hint="cs"/>
          <w:spacing w:val="-2"/>
          <w:kern w:val="0"/>
          <w:sz w:val="20"/>
          <w:rtl/>
        </w:rPr>
        <w:t>أثناء الدورات لاستعراض مشروع النظام الداخلي المؤقت؛</w:t>
      </w:r>
    </w:p>
    <w:p w:rsidR="004A1DE5" w:rsidRPr="00E94418" w:rsidRDefault="004A1DE5" w:rsidP="00451559">
      <w:pPr>
        <w:pStyle w:val="SingleTxtGA"/>
        <w:rPr>
          <w:rFonts w:hint="cs"/>
          <w:spacing w:val="0"/>
          <w:kern w:val="0"/>
          <w:sz w:val="20"/>
          <w:rtl/>
        </w:rPr>
      </w:pPr>
      <w:r w:rsidRPr="00E94418">
        <w:rPr>
          <w:rFonts w:hint="cs"/>
          <w:spacing w:val="0"/>
          <w:kern w:val="0"/>
          <w:sz w:val="20"/>
          <w:rtl/>
        </w:rPr>
        <w:tab/>
        <w:t>(ب)</w:t>
      </w:r>
      <w:r w:rsidRPr="00E94418">
        <w:rPr>
          <w:rFonts w:hint="cs"/>
          <w:spacing w:val="0"/>
          <w:kern w:val="0"/>
          <w:sz w:val="20"/>
          <w:rtl/>
        </w:rPr>
        <w:tab/>
        <w:t xml:space="preserve">تعيين مقرر خاص ونائب ومناوب للنظر في طلبات الإجراء العاجل وإصدار تدابير مؤقتة أو تدابير </w:t>
      </w:r>
      <w:r w:rsidR="00451559">
        <w:rPr>
          <w:rFonts w:hint="cs"/>
          <w:spacing w:val="0"/>
          <w:kern w:val="0"/>
          <w:sz w:val="20"/>
          <w:rtl/>
        </w:rPr>
        <w:t>ل</w:t>
      </w:r>
      <w:r w:rsidRPr="00E94418">
        <w:rPr>
          <w:rFonts w:hint="cs"/>
          <w:spacing w:val="0"/>
          <w:kern w:val="0"/>
          <w:sz w:val="20"/>
          <w:rtl/>
        </w:rPr>
        <w:t>لحماية في الفترات الفاصلة بين الدورات؛</w:t>
      </w:r>
    </w:p>
    <w:p w:rsidR="004A1DE5" w:rsidRPr="00E94418" w:rsidRDefault="004A1DE5" w:rsidP="00E94418">
      <w:pPr>
        <w:pStyle w:val="SingleTxtGA"/>
        <w:rPr>
          <w:rFonts w:hint="cs"/>
          <w:spacing w:val="0"/>
          <w:kern w:val="0"/>
          <w:sz w:val="20"/>
          <w:rtl/>
        </w:rPr>
      </w:pPr>
      <w:r w:rsidRPr="00E94418">
        <w:rPr>
          <w:rFonts w:hint="cs"/>
          <w:spacing w:val="0"/>
          <w:kern w:val="0"/>
          <w:sz w:val="20"/>
          <w:rtl/>
        </w:rPr>
        <w:tab/>
        <w:t>(ج)</w:t>
      </w:r>
      <w:r w:rsidRPr="00E94418">
        <w:rPr>
          <w:rFonts w:hint="cs"/>
          <w:spacing w:val="0"/>
          <w:kern w:val="0"/>
          <w:sz w:val="20"/>
          <w:rtl/>
        </w:rPr>
        <w:tab/>
        <w:t>إنشاء فريق عامل لإعداد مبادئ توجيهية بشأن بلاغات الأفراد، بما في ذلك</w:t>
      </w:r>
      <w:r w:rsidR="00E94418">
        <w:rPr>
          <w:rFonts w:hint="eastAsia"/>
          <w:spacing w:val="0"/>
          <w:kern w:val="0"/>
          <w:sz w:val="20"/>
          <w:rtl/>
        </w:rPr>
        <w:t> </w:t>
      </w:r>
      <w:r w:rsidRPr="00E94418">
        <w:rPr>
          <w:rFonts w:hint="cs"/>
          <w:spacing w:val="0"/>
          <w:kern w:val="0"/>
          <w:sz w:val="20"/>
          <w:rtl/>
        </w:rPr>
        <w:t>إعداد استمارة لتقديم القضايا واقتراح تغييرات بشأن الاستمارة النموذجية الحالية لتقديم</w:t>
      </w:r>
      <w:r w:rsidR="00E94418">
        <w:rPr>
          <w:rFonts w:hint="eastAsia"/>
          <w:spacing w:val="0"/>
          <w:kern w:val="0"/>
          <w:sz w:val="20"/>
          <w:rtl/>
        </w:rPr>
        <w:t> </w:t>
      </w:r>
      <w:r w:rsidRPr="00E94418">
        <w:rPr>
          <w:rFonts w:hint="cs"/>
          <w:spacing w:val="0"/>
          <w:kern w:val="0"/>
          <w:sz w:val="20"/>
          <w:rtl/>
        </w:rPr>
        <w:t>الشكاوى؛</w:t>
      </w:r>
    </w:p>
    <w:p w:rsidR="004A1DE5" w:rsidRPr="00E94418" w:rsidRDefault="004A1DE5" w:rsidP="005C506D">
      <w:pPr>
        <w:pStyle w:val="SingleTxtGA"/>
        <w:rPr>
          <w:rFonts w:hint="cs"/>
          <w:spacing w:val="0"/>
          <w:kern w:val="0"/>
          <w:sz w:val="20"/>
          <w:rtl/>
          <w:lang w:bidi="ar"/>
        </w:rPr>
      </w:pPr>
      <w:r w:rsidRPr="00E94418">
        <w:rPr>
          <w:rFonts w:hint="cs"/>
          <w:spacing w:val="0"/>
          <w:kern w:val="0"/>
          <w:sz w:val="20"/>
          <w:rtl/>
        </w:rPr>
        <w:tab/>
        <w:t>(د)</w:t>
      </w:r>
      <w:r w:rsidRPr="00E94418">
        <w:rPr>
          <w:rFonts w:hint="cs"/>
          <w:spacing w:val="0"/>
          <w:kern w:val="0"/>
          <w:sz w:val="20"/>
          <w:rtl/>
        </w:rPr>
        <w:tab/>
        <w:t xml:space="preserve">إنشاء فريق عامل لإعداد مبادئ توجيهية بشأن </w:t>
      </w:r>
      <w:r w:rsidRPr="00E94418">
        <w:rPr>
          <w:rFonts w:hint="cs"/>
          <w:spacing w:val="0"/>
          <w:kern w:val="0"/>
          <w:sz w:val="20"/>
          <w:rtl/>
          <w:lang w:bidi="ar"/>
        </w:rPr>
        <w:t>تقديم التقارير الخاصة بكل معاهدة؛</w:t>
      </w:r>
    </w:p>
    <w:p w:rsidR="004A1DE5" w:rsidRPr="00E94418" w:rsidRDefault="004A1DE5" w:rsidP="005C506D">
      <w:pPr>
        <w:pStyle w:val="SingleTxtGA"/>
        <w:rPr>
          <w:rFonts w:hint="cs"/>
          <w:spacing w:val="0"/>
          <w:kern w:val="0"/>
          <w:sz w:val="20"/>
          <w:rtl/>
          <w:lang w:bidi="ar"/>
        </w:rPr>
      </w:pPr>
      <w:r w:rsidRPr="00E94418">
        <w:rPr>
          <w:rFonts w:hint="cs"/>
          <w:spacing w:val="0"/>
          <w:kern w:val="0"/>
          <w:sz w:val="20"/>
          <w:rtl/>
          <w:lang w:bidi="ar"/>
        </w:rPr>
        <w:tab/>
        <w:t>(</w:t>
      </w:r>
      <w:r w:rsidRPr="00E94418">
        <w:rPr>
          <w:rFonts w:hint="cs"/>
          <w:spacing w:val="0"/>
          <w:kern w:val="0"/>
          <w:sz w:val="20"/>
          <w:rtl/>
        </w:rPr>
        <w:t>ﻫ</w:t>
      </w:r>
      <w:r w:rsidRPr="00E94418">
        <w:rPr>
          <w:rFonts w:hint="cs"/>
          <w:spacing w:val="0"/>
          <w:kern w:val="0"/>
          <w:sz w:val="20"/>
          <w:rtl/>
          <w:lang w:bidi="ar"/>
        </w:rPr>
        <w:t>)</w:t>
      </w:r>
      <w:r w:rsidRPr="00E94418">
        <w:rPr>
          <w:rFonts w:hint="cs"/>
          <w:spacing w:val="0"/>
          <w:kern w:val="0"/>
          <w:sz w:val="20"/>
          <w:rtl/>
          <w:lang w:bidi="ar"/>
        </w:rPr>
        <w:tab/>
        <w:t xml:space="preserve">النظر في اعتماد تقارير الدورات، إلى جانب التقارير السنوية للجنة المطلوبة بموجب الاتفاقية. </w:t>
      </w:r>
    </w:p>
    <w:p w:rsidR="004A1DE5" w:rsidRPr="00E94418" w:rsidRDefault="004A1DE5" w:rsidP="005C506D">
      <w:pPr>
        <w:pStyle w:val="SingleTxtGA"/>
        <w:rPr>
          <w:rFonts w:hint="cs"/>
          <w:spacing w:val="0"/>
          <w:kern w:val="0"/>
          <w:sz w:val="20"/>
          <w:rtl/>
        </w:rPr>
      </w:pPr>
      <w:r w:rsidRPr="00E94418">
        <w:rPr>
          <w:rFonts w:hint="cs"/>
          <w:spacing w:val="0"/>
          <w:kern w:val="0"/>
          <w:sz w:val="20"/>
          <w:rtl/>
        </w:rPr>
        <w:t>32-</w:t>
      </w:r>
      <w:r w:rsidRPr="00E94418">
        <w:rPr>
          <w:rFonts w:hint="cs"/>
          <w:spacing w:val="0"/>
          <w:kern w:val="0"/>
          <w:sz w:val="20"/>
          <w:rtl/>
        </w:rPr>
        <w:tab/>
        <w:t>وركز الفريق العامل المكلف باستعراض النظام الداخلي المؤقت على المادة 30 من الاتفاقية، واقترح التوضيح التالي فيما يخص معايير المقبولية الواردة في الفقرة 2:</w:t>
      </w:r>
    </w:p>
    <w:p w:rsidR="004A1DE5" w:rsidRPr="00E94418" w:rsidRDefault="005C506D" w:rsidP="00CA08B4">
      <w:pPr>
        <w:pStyle w:val="SingleTxtGA"/>
        <w:rPr>
          <w:rFonts w:hint="cs"/>
          <w:spacing w:val="-2"/>
          <w:kern w:val="0"/>
          <w:sz w:val="20"/>
          <w:rtl/>
        </w:rPr>
      </w:pPr>
      <w:r w:rsidRPr="00E94418">
        <w:rPr>
          <w:rFonts w:hint="cs"/>
          <w:spacing w:val="-2"/>
          <w:kern w:val="0"/>
          <w:sz w:val="20"/>
          <w:rtl/>
          <w:lang w:bidi="ar"/>
        </w:rPr>
        <w:tab/>
      </w:r>
      <w:r w:rsidR="004A1DE5" w:rsidRPr="00E94418">
        <w:rPr>
          <w:rFonts w:hint="cs"/>
          <w:spacing w:val="-2"/>
          <w:kern w:val="0"/>
          <w:sz w:val="20"/>
          <w:rtl/>
          <w:lang w:bidi="ar"/>
        </w:rPr>
        <w:t>(أ)</w:t>
      </w:r>
      <w:r w:rsidR="004A1DE5" w:rsidRPr="00E94418">
        <w:rPr>
          <w:rFonts w:hint="cs"/>
          <w:spacing w:val="-2"/>
          <w:kern w:val="0"/>
          <w:sz w:val="20"/>
          <w:rtl/>
          <w:lang w:bidi="ar"/>
        </w:rPr>
        <w:tab/>
        <w:t xml:space="preserve">ينطوي شرط أن </w:t>
      </w:r>
      <w:r w:rsidR="00451559">
        <w:rPr>
          <w:rFonts w:hint="cs"/>
          <w:spacing w:val="-2"/>
          <w:kern w:val="0"/>
          <w:sz w:val="20"/>
          <w:rtl/>
          <w:lang w:bidi="ar"/>
        </w:rPr>
        <w:t xml:space="preserve">يكون قد </w:t>
      </w:r>
      <w:r w:rsidR="004A1DE5" w:rsidRPr="00E94418">
        <w:rPr>
          <w:rFonts w:hint="cs"/>
          <w:spacing w:val="-2"/>
          <w:kern w:val="0"/>
          <w:sz w:val="20"/>
          <w:rtl/>
          <w:lang w:bidi="ar"/>
        </w:rPr>
        <w:t>سبق تقديم القضية</w:t>
      </w:r>
      <w:r w:rsidR="004A1DE5" w:rsidRPr="00E94418">
        <w:rPr>
          <w:spacing w:val="-2"/>
          <w:kern w:val="0"/>
          <w:sz w:val="20"/>
          <w:rtl/>
          <w:lang w:bidi="ar"/>
        </w:rPr>
        <w:t xml:space="preserve"> على النحو الواجب إلى الهيئات المختصة في الدولة الطرف المعنية</w:t>
      </w:r>
      <w:r w:rsidR="004A1DE5" w:rsidRPr="00E94418">
        <w:rPr>
          <w:rFonts w:hint="cs"/>
          <w:spacing w:val="-2"/>
          <w:kern w:val="0"/>
          <w:sz w:val="20"/>
          <w:rtl/>
          <w:lang w:bidi="ar"/>
        </w:rPr>
        <w:t xml:space="preserve"> على ضرورة أن يقدم صاحب الشكوى ما يكفي من الوثائق ليبين ذلك. ولا تحتاج اللجنة إلى التحقق من صحة الوثائق المقدمة لكي تعتبر القضية مقبولة</w:t>
      </w:r>
      <w:r w:rsidR="00CA08B4">
        <w:rPr>
          <w:rFonts w:hint="cs"/>
          <w:spacing w:val="-2"/>
          <w:kern w:val="0"/>
          <w:sz w:val="20"/>
          <w:rtl/>
          <w:lang w:bidi="ar"/>
        </w:rPr>
        <w:t>؛</w:t>
      </w:r>
    </w:p>
    <w:p w:rsidR="004A1DE5" w:rsidRPr="00E94418" w:rsidRDefault="004A1DE5" w:rsidP="00451559">
      <w:pPr>
        <w:pStyle w:val="SingleTxtGA"/>
        <w:rPr>
          <w:rFonts w:hint="cs"/>
          <w:spacing w:val="0"/>
          <w:kern w:val="0"/>
          <w:sz w:val="20"/>
          <w:rtl/>
        </w:rPr>
      </w:pPr>
      <w:r w:rsidRPr="00E94418">
        <w:rPr>
          <w:rFonts w:hint="cs"/>
          <w:spacing w:val="0"/>
          <w:kern w:val="0"/>
          <w:sz w:val="20"/>
          <w:rtl/>
        </w:rPr>
        <w:tab/>
        <w:t>(ب)</w:t>
      </w:r>
      <w:r w:rsidRPr="00E94418">
        <w:rPr>
          <w:rFonts w:hint="cs"/>
          <w:spacing w:val="0"/>
          <w:kern w:val="0"/>
          <w:sz w:val="20"/>
          <w:rtl/>
        </w:rPr>
        <w:tab/>
        <w:t>فيما يخص شرط</w:t>
      </w:r>
      <w:r w:rsidRPr="00E94418">
        <w:rPr>
          <w:spacing w:val="0"/>
          <w:kern w:val="0"/>
          <w:sz w:val="20"/>
          <w:rtl/>
        </w:rPr>
        <w:t xml:space="preserve"> </w:t>
      </w:r>
      <w:r w:rsidRPr="00E94418">
        <w:rPr>
          <w:rFonts w:hint="cs"/>
          <w:spacing w:val="0"/>
          <w:kern w:val="0"/>
          <w:sz w:val="20"/>
          <w:rtl/>
        </w:rPr>
        <w:t xml:space="preserve">ألا تكون المسألة نفسها قيد البحث في إطار إجراء آخر من إجراءات </w:t>
      </w:r>
      <w:r w:rsidRPr="00E94418">
        <w:rPr>
          <w:spacing w:val="0"/>
          <w:kern w:val="0"/>
          <w:sz w:val="20"/>
          <w:rtl/>
        </w:rPr>
        <w:t>التحقيق</w:t>
      </w:r>
      <w:r w:rsidRPr="00E94418">
        <w:rPr>
          <w:rFonts w:hint="cs"/>
          <w:spacing w:val="0"/>
          <w:kern w:val="0"/>
          <w:sz w:val="20"/>
          <w:rtl/>
        </w:rPr>
        <w:t xml:space="preserve"> الدولي</w:t>
      </w:r>
      <w:r w:rsidRPr="00E94418">
        <w:rPr>
          <w:spacing w:val="0"/>
          <w:kern w:val="0"/>
          <w:sz w:val="20"/>
          <w:rtl/>
        </w:rPr>
        <w:t xml:space="preserve"> أو التسوية </w:t>
      </w:r>
      <w:r w:rsidRPr="00E94418">
        <w:rPr>
          <w:rFonts w:hint="cs"/>
          <w:spacing w:val="0"/>
          <w:kern w:val="0"/>
          <w:sz w:val="20"/>
          <w:rtl/>
        </w:rPr>
        <w:t xml:space="preserve">الدولية، ستعتبر اللجنة، في مرحلة أولى، أنه يكفي أن يدلي الشخص الذي يقدم الطلب ببيان </w:t>
      </w:r>
      <w:r w:rsidR="00451559">
        <w:rPr>
          <w:rFonts w:hint="cs"/>
          <w:spacing w:val="0"/>
          <w:kern w:val="0"/>
          <w:sz w:val="20"/>
          <w:rtl/>
        </w:rPr>
        <w:t>يفيد بذلك</w:t>
      </w:r>
      <w:r w:rsidRPr="00E94418">
        <w:rPr>
          <w:rFonts w:hint="cs"/>
          <w:spacing w:val="0"/>
          <w:kern w:val="0"/>
          <w:sz w:val="20"/>
          <w:rtl/>
        </w:rPr>
        <w:t>.</w:t>
      </w:r>
    </w:p>
    <w:p w:rsidR="004A1DE5" w:rsidRPr="00E94418" w:rsidRDefault="004A1DE5" w:rsidP="005C506D">
      <w:pPr>
        <w:pStyle w:val="SingleTxtGA"/>
        <w:rPr>
          <w:rFonts w:hint="cs"/>
          <w:spacing w:val="0"/>
          <w:kern w:val="0"/>
          <w:sz w:val="20"/>
          <w:rtl/>
        </w:rPr>
      </w:pPr>
      <w:r w:rsidRPr="00E94418">
        <w:rPr>
          <w:rFonts w:hint="cs"/>
          <w:spacing w:val="0"/>
          <w:kern w:val="0"/>
          <w:sz w:val="20"/>
          <w:rtl/>
        </w:rPr>
        <w:t>33-</w:t>
      </w:r>
      <w:r w:rsidRPr="00E94418">
        <w:rPr>
          <w:rFonts w:hint="cs"/>
          <w:spacing w:val="0"/>
          <w:kern w:val="0"/>
          <w:sz w:val="20"/>
          <w:rtl/>
        </w:rPr>
        <w:tab/>
        <w:t>وحددت اللجنة الأولويات التالية لعملها الأولي:</w:t>
      </w:r>
    </w:p>
    <w:p w:rsidR="004A1DE5" w:rsidRPr="00E94418" w:rsidRDefault="004A1DE5" w:rsidP="00451559">
      <w:pPr>
        <w:pStyle w:val="SingleTxtGA"/>
        <w:spacing w:after="60"/>
        <w:rPr>
          <w:rFonts w:hint="cs"/>
          <w:spacing w:val="0"/>
          <w:kern w:val="0"/>
          <w:sz w:val="20"/>
          <w:rtl/>
        </w:rPr>
      </w:pPr>
      <w:r w:rsidRPr="00E94418">
        <w:rPr>
          <w:rFonts w:hint="cs"/>
          <w:spacing w:val="0"/>
          <w:kern w:val="0"/>
          <w:sz w:val="20"/>
          <w:rtl/>
        </w:rPr>
        <w:tab/>
        <w:t>(أ)</w:t>
      </w:r>
      <w:r w:rsidRPr="00E94418">
        <w:rPr>
          <w:rFonts w:hint="cs"/>
          <w:spacing w:val="0"/>
          <w:kern w:val="0"/>
          <w:sz w:val="20"/>
          <w:rtl/>
        </w:rPr>
        <w:tab/>
        <w:t>تشجيع الدول على التصديق على الاتفاقية أو الانضمام إليها؛</w:t>
      </w:r>
    </w:p>
    <w:p w:rsidR="004A1DE5" w:rsidRPr="00E94418" w:rsidRDefault="004A1DE5" w:rsidP="00451559">
      <w:pPr>
        <w:pStyle w:val="SingleTxtGA"/>
        <w:spacing w:after="60"/>
        <w:rPr>
          <w:rFonts w:hint="cs"/>
          <w:spacing w:val="0"/>
          <w:kern w:val="0"/>
          <w:sz w:val="20"/>
          <w:rtl/>
        </w:rPr>
      </w:pPr>
      <w:r w:rsidRPr="00E94418">
        <w:rPr>
          <w:rFonts w:hint="cs"/>
          <w:spacing w:val="0"/>
          <w:kern w:val="0"/>
          <w:sz w:val="20"/>
          <w:rtl/>
        </w:rPr>
        <w:tab/>
        <w:t>(ب)</w:t>
      </w:r>
      <w:r w:rsidRPr="00E94418">
        <w:rPr>
          <w:rFonts w:hint="cs"/>
          <w:spacing w:val="0"/>
          <w:kern w:val="0"/>
          <w:sz w:val="20"/>
          <w:rtl/>
        </w:rPr>
        <w:tab/>
        <w:t>تشجيع الدول الأطراف على قبول اختصاص اللجنة بموجب المادتين 31 و32 من الاتفاقية؛</w:t>
      </w:r>
    </w:p>
    <w:p w:rsidR="004A1DE5" w:rsidRPr="00E94418" w:rsidRDefault="004A1DE5" w:rsidP="00451559">
      <w:pPr>
        <w:pStyle w:val="SingleTxtGA"/>
        <w:spacing w:after="60"/>
        <w:rPr>
          <w:rFonts w:hint="cs"/>
          <w:spacing w:val="0"/>
          <w:kern w:val="0"/>
          <w:sz w:val="20"/>
          <w:rtl/>
        </w:rPr>
      </w:pPr>
      <w:r w:rsidRPr="00E94418">
        <w:rPr>
          <w:rFonts w:hint="cs"/>
          <w:spacing w:val="0"/>
          <w:kern w:val="0"/>
          <w:sz w:val="20"/>
          <w:rtl/>
        </w:rPr>
        <w:tab/>
        <w:t>(ج)</w:t>
      </w:r>
      <w:r w:rsidRPr="00E94418">
        <w:rPr>
          <w:rFonts w:hint="cs"/>
          <w:spacing w:val="0"/>
          <w:kern w:val="0"/>
          <w:sz w:val="20"/>
          <w:rtl/>
        </w:rPr>
        <w:tab/>
        <w:t>تشجيع الدول الأطراف على تقديم تقاريرها الأولية في أسرع وقت ممكن في غضون فترة سنتين المنصوص عليها في المادة 29 من الاتفاقية؛</w:t>
      </w:r>
    </w:p>
    <w:p w:rsidR="004A1DE5" w:rsidRPr="00E94418" w:rsidRDefault="004A1DE5" w:rsidP="00451559">
      <w:pPr>
        <w:pStyle w:val="SingleTxtGA"/>
        <w:spacing w:after="60"/>
        <w:rPr>
          <w:rFonts w:hint="cs"/>
          <w:spacing w:val="0"/>
          <w:kern w:val="0"/>
          <w:sz w:val="20"/>
          <w:rtl/>
        </w:rPr>
      </w:pPr>
      <w:r w:rsidRPr="00E94418">
        <w:rPr>
          <w:rFonts w:hint="cs"/>
          <w:spacing w:val="0"/>
          <w:kern w:val="0"/>
          <w:sz w:val="20"/>
          <w:rtl/>
        </w:rPr>
        <w:tab/>
        <w:t>(د)</w:t>
      </w:r>
      <w:r w:rsidRPr="00E94418">
        <w:rPr>
          <w:rFonts w:hint="cs"/>
          <w:spacing w:val="0"/>
          <w:kern w:val="0"/>
          <w:sz w:val="20"/>
          <w:rtl/>
        </w:rPr>
        <w:tab/>
        <w:t>تذكير الدول الأطراف بالتزامها بموجب المادة 4 من الاتفاقية بضمان تجريم</w:t>
      </w:r>
      <w:r w:rsidRPr="00E94418">
        <w:rPr>
          <w:spacing w:val="0"/>
          <w:kern w:val="0"/>
          <w:sz w:val="20"/>
          <w:rtl/>
        </w:rPr>
        <w:t xml:space="preserve"> الاختفاء القسري في ق</w:t>
      </w:r>
      <w:r w:rsidRPr="00E94418">
        <w:rPr>
          <w:rFonts w:hint="cs"/>
          <w:spacing w:val="0"/>
          <w:kern w:val="0"/>
          <w:sz w:val="20"/>
          <w:rtl/>
        </w:rPr>
        <w:t>و</w:t>
      </w:r>
      <w:r w:rsidRPr="00E94418">
        <w:rPr>
          <w:spacing w:val="0"/>
          <w:kern w:val="0"/>
          <w:sz w:val="20"/>
          <w:rtl/>
        </w:rPr>
        <w:t>ان</w:t>
      </w:r>
      <w:r w:rsidRPr="00E94418">
        <w:rPr>
          <w:rFonts w:hint="cs"/>
          <w:spacing w:val="0"/>
          <w:kern w:val="0"/>
          <w:sz w:val="20"/>
          <w:rtl/>
        </w:rPr>
        <w:t>ي</w:t>
      </w:r>
      <w:r w:rsidRPr="00E94418">
        <w:rPr>
          <w:spacing w:val="0"/>
          <w:kern w:val="0"/>
          <w:sz w:val="20"/>
          <w:rtl/>
        </w:rPr>
        <w:t>نها الجنائي</w:t>
      </w:r>
      <w:r w:rsidRPr="00E94418">
        <w:rPr>
          <w:rFonts w:hint="cs"/>
          <w:spacing w:val="0"/>
          <w:kern w:val="0"/>
          <w:sz w:val="20"/>
          <w:rtl/>
        </w:rPr>
        <w:t>ة؛</w:t>
      </w:r>
    </w:p>
    <w:p w:rsidR="004A1DE5" w:rsidRPr="00E94418" w:rsidRDefault="004A1DE5" w:rsidP="00451559">
      <w:pPr>
        <w:pStyle w:val="SingleTxtGA"/>
        <w:spacing w:after="60"/>
        <w:rPr>
          <w:rFonts w:hint="cs"/>
          <w:spacing w:val="0"/>
          <w:kern w:val="0"/>
          <w:sz w:val="20"/>
          <w:rtl/>
        </w:rPr>
      </w:pPr>
      <w:r w:rsidRPr="00E94418">
        <w:rPr>
          <w:rFonts w:hint="cs"/>
          <w:spacing w:val="0"/>
          <w:kern w:val="0"/>
          <w:sz w:val="20"/>
          <w:rtl/>
        </w:rPr>
        <w:tab/>
        <w:t>(ﻫ)</w:t>
      </w:r>
      <w:r w:rsidRPr="00E94418">
        <w:rPr>
          <w:rFonts w:hint="cs"/>
          <w:spacing w:val="0"/>
          <w:kern w:val="0"/>
          <w:sz w:val="20"/>
          <w:rtl/>
        </w:rPr>
        <w:tab/>
        <w:t>إنشاء إجراء اللجنة الخاص بالنظر في الطلبات العاجلة بموجب المادة 30 من الاتفاقية؛</w:t>
      </w:r>
    </w:p>
    <w:p w:rsidR="004A1DE5" w:rsidRPr="00451559" w:rsidRDefault="004A1DE5" w:rsidP="00451559">
      <w:pPr>
        <w:pStyle w:val="SingleTxtGA"/>
        <w:spacing w:after="60"/>
        <w:rPr>
          <w:rFonts w:hint="cs"/>
          <w:spacing w:val="-4"/>
          <w:kern w:val="0"/>
          <w:sz w:val="20"/>
          <w:rtl/>
        </w:rPr>
      </w:pPr>
      <w:r w:rsidRPr="00451559">
        <w:rPr>
          <w:rFonts w:hint="cs"/>
          <w:spacing w:val="-4"/>
          <w:kern w:val="0"/>
          <w:sz w:val="20"/>
          <w:rtl/>
        </w:rPr>
        <w:tab/>
        <w:t>(و)</w:t>
      </w:r>
      <w:r w:rsidRPr="00451559">
        <w:rPr>
          <w:rFonts w:hint="cs"/>
          <w:spacing w:val="-4"/>
          <w:kern w:val="0"/>
          <w:sz w:val="20"/>
          <w:rtl/>
        </w:rPr>
        <w:tab/>
        <w:t>إنشاء إجراء اللجنة الخاص بالنظر في الشكاوى بموجب المادة 31 من الاتفاقية؛</w:t>
      </w:r>
    </w:p>
    <w:p w:rsidR="004A1DE5" w:rsidRPr="00E94418" w:rsidRDefault="004A1DE5" w:rsidP="005C506D">
      <w:pPr>
        <w:pStyle w:val="SingleTxtGA"/>
        <w:rPr>
          <w:rFonts w:hint="cs"/>
          <w:spacing w:val="0"/>
          <w:kern w:val="0"/>
          <w:sz w:val="20"/>
          <w:rtl/>
        </w:rPr>
      </w:pPr>
      <w:r w:rsidRPr="00E94418">
        <w:rPr>
          <w:rFonts w:hint="cs"/>
          <w:spacing w:val="0"/>
          <w:kern w:val="0"/>
          <w:sz w:val="20"/>
          <w:rtl/>
        </w:rPr>
        <w:tab/>
        <w:t>(ز)</w:t>
      </w:r>
      <w:r w:rsidRPr="00E94418">
        <w:rPr>
          <w:rFonts w:hint="cs"/>
          <w:spacing w:val="0"/>
          <w:kern w:val="0"/>
          <w:sz w:val="20"/>
          <w:rtl/>
        </w:rPr>
        <w:tab/>
        <w:t>مناقشة إجراء اللجنة بموجب المادتين 33 و34.</w:t>
      </w:r>
    </w:p>
    <w:p w:rsidR="004A1DE5" w:rsidRPr="00E94418" w:rsidRDefault="004A1DE5" w:rsidP="005C506D">
      <w:pPr>
        <w:pStyle w:val="SingleTxtGA"/>
        <w:rPr>
          <w:rFonts w:hint="cs"/>
          <w:spacing w:val="0"/>
          <w:kern w:val="0"/>
          <w:sz w:val="20"/>
          <w:rtl/>
        </w:rPr>
      </w:pPr>
      <w:r w:rsidRPr="00E94418">
        <w:rPr>
          <w:rFonts w:hint="cs"/>
          <w:spacing w:val="0"/>
          <w:kern w:val="0"/>
          <w:sz w:val="20"/>
          <w:rtl/>
        </w:rPr>
        <w:t>34-</w:t>
      </w:r>
      <w:r w:rsidRPr="00E94418">
        <w:rPr>
          <w:rFonts w:hint="cs"/>
          <w:spacing w:val="0"/>
          <w:kern w:val="0"/>
          <w:sz w:val="20"/>
          <w:rtl/>
        </w:rPr>
        <w:tab/>
        <w:t>وحددت اللجنة المسائل الموضوعية التالية كمسائل تتطلب مواصلة البحث، وقد يكون ذلك عن طريق تعليق عام:</w:t>
      </w:r>
    </w:p>
    <w:p w:rsidR="004A1DE5" w:rsidRPr="00E94418" w:rsidRDefault="004A1DE5" w:rsidP="00451559">
      <w:pPr>
        <w:pStyle w:val="SingleTxtGA"/>
        <w:spacing w:after="60"/>
        <w:rPr>
          <w:rFonts w:hint="cs"/>
          <w:spacing w:val="0"/>
          <w:kern w:val="0"/>
          <w:sz w:val="20"/>
          <w:rtl/>
        </w:rPr>
      </w:pPr>
      <w:r w:rsidRPr="00E94418">
        <w:rPr>
          <w:rFonts w:hint="cs"/>
          <w:spacing w:val="0"/>
          <w:kern w:val="0"/>
          <w:sz w:val="20"/>
          <w:rtl/>
        </w:rPr>
        <w:tab/>
        <w:t>(أ)</w:t>
      </w:r>
      <w:r w:rsidRPr="00E94418">
        <w:rPr>
          <w:rFonts w:hint="cs"/>
          <w:spacing w:val="0"/>
          <w:kern w:val="0"/>
          <w:sz w:val="20"/>
          <w:rtl/>
        </w:rPr>
        <w:tab/>
      </w:r>
      <w:r w:rsidRPr="00E94418">
        <w:rPr>
          <w:rFonts w:hint="cs"/>
          <w:spacing w:val="0"/>
          <w:kern w:val="0"/>
          <w:sz w:val="20"/>
          <w:rtl/>
          <w:lang w:bidi="ar"/>
        </w:rPr>
        <w:t>وضع الضحية وأهليتها في تقديم البلاغات</w:t>
      </w:r>
      <w:r w:rsidRPr="00E94418">
        <w:rPr>
          <w:rFonts w:hint="cs"/>
          <w:spacing w:val="0"/>
          <w:kern w:val="0"/>
          <w:sz w:val="20"/>
          <w:rtl/>
        </w:rPr>
        <w:t>؛</w:t>
      </w:r>
    </w:p>
    <w:p w:rsidR="004A1DE5" w:rsidRPr="00E94418" w:rsidRDefault="004A1DE5" w:rsidP="00451559">
      <w:pPr>
        <w:pStyle w:val="SingleTxtGA"/>
        <w:spacing w:after="60"/>
        <w:rPr>
          <w:rFonts w:hint="cs"/>
          <w:spacing w:val="0"/>
          <w:kern w:val="0"/>
          <w:sz w:val="20"/>
          <w:rtl/>
        </w:rPr>
      </w:pPr>
      <w:r w:rsidRPr="00E94418">
        <w:rPr>
          <w:rFonts w:hint="cs"/>
          <w:spacing w:val="0"/>
          <w:kern w:val="0"/>
          <w:sz w:val="20"/>
          <w:rtl/>
        </w:rPr>
        <w:tab/>
        <w:t>(ب)</w:t>
      </w:r>
      <w:r w:rsidRPr="00E94418">
        <w:rPr>
          <w:rFonts w:hint="cs"/>
          <w:spacing w:val="0"/>
          <w:kern w:val="0"/>
          <w:sz w:val="20"/>
          <w:rtl/>
        </w:rPr>
        <w:tab/>
        <w:t>دور الجهات الفاعلة غير الحكومية فيما يتصل بالاختفاء القسري؛</w:t>
      </w:r>
    </w:p>
    <w:p w:rsidR="004A1DE5" w:rsidRPr="00E94418" w:rsidRDefault="004A1DE5" w:rsidP="005C506D">
      <w:pPr>
        <w:pStyle w:val="SingleTxtGA"/>
        <w:rPr>
          <w:rFonts w:hint="cs"/>
          <w:spacing w:val="0"/>
          <w:kern w:val="0"/>
          <w:sz w:val="20"/>
          <w:rtl/>
        </w:rPr>
      </w:pPr>
      <w:r w:rsidRPr="00E94418">
        <w:rPr>
          <w:rFonts w:hint="cs"/>
          <w:spacing w:val="0"/>
          <w:kern w:val="0"/>
          <w:sz w:val="20"/>
          <w:rtl/>
        </w:rPr>
        <w:tab/>
        <w:t>(ج)</w:t>
      </w:r>
      <w:r w:rsidRPr="00E94418">
        <w:rPr>
          <w:rFonts w:hint="cs"/>
          <w:spacing w:val="0"/>
          <w:kern w:val="0"/>
          <w:sz w:val="20"/>
          <w:rtl/>
        </w:rPr>
        <w:tab/>
        <w:t>النساء والأطفال المتضررون من الاختفاء القسري.</w:t>
      </w:r>
    </w:p>
    <w:p w:rsidR="004A1DE5" w:rsidRPr="00E94418" w:rsidRDefault="004A1DE5" w:rsidP="005C506D">
      <w:pPr>
        <w:pStyle w:val="SingleTxtGA"/>
        <w:rPr>
          <w:rFonts w:hint="cs"/>
          <w:spacing w:val="0"/>
          <w:kern w:val="0"/>
          <w:sz w:val="20"/>
          <w:rtl/>
        </w:rPr>
      </w:pPr>
      <w:r w:rsidRPr="00E94418">
        <w:rPr>
          <w:rFonts w:hint="cs"/>
          <w:spacing w:val="0"/>
          <w:kern w:val="0"/>
          <w:sz w:val="20"/>
          <w:rtl/>
        </w:rPr>
        <w:t>35-</w:t>
      </w:r>
      <w:r w:rsidRPr="00E94418">
        <w:rPr>
          <w:rFonts w:hint="cs"/>
          <w:spacing w:val="0"/>
          <w:kern w:val="0"/>
          <w:sz w:val="20"/>
          <w:rtl/>
        </w:rPr>
        <w:tab/>
        <w:t>وقد وافقت اللجنة على المبادئ التوجيهية والاستمارتين لتسهيل تقديم طلبات الإجراء العاجل والبلاغات، مثلما تنص على ذلك المادتان 30 و31 من الاتفاقية، على التوالي. وترد المبادئ التوجيهية والاستمارتان في المرفقين الخامس والسادس على التوالي.</w:t>
      </w:r>
    </w:p>
    <w:p w:rsidR="004A1DE5" w:rsidRPr="00E94418" w:rsidRDefault="004A1DE5" w:rsidP="005C506D">
      <w:pPr>
        <w:pStyle w:val="SingleTxtGA"/>
        <w:rPr>
          <w:rFonts w:hint="cs"/>
          <w:spacing w:val="0"/>
          <w:kern w:val="0"/>
          <w:sz w:val="20"/>
          <w:rtl/>
          <w:lang w:bidi="ar"/>
        </w:rPr>
      </w:pPr>
      <w:r w:rsidRPr="00E94418">
        <w:rPr>
          <w:rFonts w:hint="cs"/>
          <w:spacing w:val="0"/>
          <w:kern w:val="0"/>
          <w:sz w:val="20"/>
          <w:rtl/>
        </w:rPr>
        <w:t>36-</w:t>
      </w:r>
      <w:r w:rsidRPr="00E94418">
        <w:rPr>
          <w:rFonts w:hint="cs"/>
          <w:spacing w:val="0"/>
          <w:kern w:val="0"/>
          <w:sz w:val="20"/>
          <w:rtl/>
        </w:rPr>
        <w:tab/>
        <w:t>وقررت اللجنة دعم عملية تعزيز هيئات المعاهدات مثلما جاء في وثيقة نتيجة</w:t>
      </w:r>
      <w:r w:rsidRPr="00E94418">
        <w:rPr>
          <w:rFonts w:hint="cs"/>
          <w:spacing w:val="0"/>
          <w:kern w:val="0"/>
          <w:sz w:val="20"/>
          <w:rtl/>
          <w:lang w:bidi="ar"/>
        </w:rPr>
        <w:t xml:space="preserve"> اجتماع دبلن الثاني، إذ تعتبر أن ذلك سيؤثر تأثيرا</w:t>
      </w:r>
      <w:r w:rsidR="00451559">
        <w:rPr>
          <w:rFonts w:hint="cs"/>
          <w:spacing w:val="0"/>
          <w:kern w:val="0"/>
          <w:sz w:val="20"/>
          <w:rtl/>
          <w:lang w:bidi="ar"/>
        </w:rPr>
        <w:t>ً</w:t>
      </w:r>
      <w:r w:rsidRPr="00E94418">
        <w:rPr>
          <w:rFonts w:hint="cs"/>
          <w:spacing w:val="0"/>
          <w:kern w:val="0"/>
          <w:sz w:val="20"/>
          <w:rtl/>
          <w:lang w:bidi="ar"/>
        </w:rPr>
        <w:t xml:space="preserve"> إيجابيا</w:t>
      </w:r>
      <w:r w:rsidR="00451559">
        <w:rPr>
          <w:rFonts w:hint="cs"/>
          <w:spacing w:val="0"/>
          <w:kern w:val="0"/>
          <w:sz w:val="20"/>
          <w:rtl/>
          <w:lang w:bidi="ar"/>
        </w:rPr>
        <w:t>ً</w:t>
      </w:r>
      <w:r w:rsidRPr="00E94418">
        <w:rPr>
          <w:rFonts w:hint="cs"/>
          <w:spacing w:val="0"/>
          <w:kern w:val="0"/>
          <w:sz w:val="20"/>
          <w:rtl/>
          <w:lang w:bidi="ar"/>
        </w:rPr>
        <w:t xml:space="preserve"> في أساليب عملها.</w:t>
      </w:r>
    </w:p>
    <w:p w:rsidR="004A1DE5" w:rsidRPr="00E94418" w:rsidRDefault="004A1DE5" w:rsidP="00E94418">
      <w:pPr>
        <w:pStyle w:val="HChGA"/>
        <w:spacing w:before="120"/>
        <w:jc w:val="left"/>
        <w:rPr>
          <w:rFonts w:hint="cs"/>
          <w:spacing w:val="0"/>
          <w:kern w:val="0"/>
          <w:sz w:val="20"/>
          <w:rtl/>
        </w:rPr>
      </w:pPr>
      <w:r w:rsidRPr="00E94418">
        <w:rPr>
          <w:rFonts w:hint="cs"/>
          <w:spacing w:val="0"/>
          <w:kern w:val="0"/>
          <w:sz w:val="20"/>
          <w:rtl/>
        </w:rPr>
        <w:tab/>
      </w:r>
      <w:r w:rsidRPr="00E94418">
        <w:rPr>
          <w:rFonts w:hint="cs"/>
          <w:spacing w:val="0"/>
          <w:kern w:val="0"/>
          <w:sz w:val="20"/>
          <w:rtl/>
        </w:rPr>
        <w:tab/>
        <w:t>الفصل الثالث</w:t>
      </w:r>
      <w:r w:rsidRPr="00E94418">
        <w:rPr>
          <w:spacing w:val="0"/>
          <w:kern w:val="0"/>
          <w:sz w:val="20"/>
          <w:rtl/>
        </w:rPr>
        <w:br/>
      </w:r>
      <w:r w:rsidRPr="00E94418">
        <w:rPr>
          <w:rFonts w:hint="cs"/>
          <w:spacing w:val="0"/>
          <w:kern w:val="0"/>
          <w:sz w:val="20"/>
          <w:rtl/>
        </w:rPr>
        <w:t>التعاون مع الهيئات المعنية</w:t>
      </w:r>
    </w:p>
    <w:p w:rsidR="004A1DE5" w:rsidRPr="00E94418" w:rsidRDefault="00E94418" w:rsidP="00451559">
      <w:pPr>
        <w:pStyle w:val="H1GA"/>
        <w:rPr>
          <w:rFonts w:hint="cs"/>
          <w:spacing w:val="0"/>
          <w:kern w:val="0"/>
          <w:sz w:val="20"/>
          <w:rtl/>
        </w:rPr>
      </w:pPr>
      <w:r>
        <w:rPr>
          <w:rFonts w:hint="cs"/>
          <w:spacing w:val="0"/>
          <w:kern w:val="0"/>
          <w:sz w:val="20"/>
          <w:rtl/>
        </w:rPr>
        <w:tab/>
        <w:t>ألف</w:t>
      </w:r>
      <w:r w:rsidR="00451559">
        <w:rPr>
          <w:rFonts w:hint="cs"/>
          <w:spacing w:val="0"/>
          <w:kern w:val="0"/>
          <w:sz w:val="20"/>
          <w:rtl/>
        </w:rPr>
        <w:t>-</w:t>
      </w:r>
      <w:r w:rsidR="00451559">
        <w:rPr>
          <w:rFonts w:hint="cs"/>
          <w:spacing w:val="0"/>
          <w:kern w:val="0"/>
          <w:sz w:val="20"/>
          <w:rtl/>
        </w:rPr>
        <w:tab/>
        <w:t>الاجتماع مع الدول</w:t>
      </w:r>
    </w:p>
    <w:p w:rsidR="004A1DE5" w:rsidRPr="00E94418" w:rsidRDefault="004A1DE5" w:rsidP="00B85EF1">
      <w:pPr>
        <w:pStyle w:val="SingleTxtGA"/>
        <w:rPr>
          <w:rFonts w:hint="cs"/>
          <w:spacing w:val="0"/>
          <w:kern w:val="0"/>
          <w:sz w:val="20"/>
          <w:rtl/>
          <w:lang w:bidi="ar"/>
        </w:rPr>
      </w:pPr>
      <w:r w:rsidRPr="00E94418">
        <w:rPr>
          <w:rFonts w:hint="cs"/>
          <w:spacing w:val="0"/>
          <w:kern w:val="0"/>
          <w:sz w:val="20"/>
          <w:rtl/>
        </w:rPr>
        <w:t>37-</w:t>
      </w:r>
      <w:r w:rsidRPr="00E94418">
        <w:rPr>
          <w:rFonts w:hint="cs"/>
          <w:spacing w:val="0"/>
          <w:kern w:val="0"/>
          <w:sz w:val="20"/>
          <w:rtl/>
        </w:rPr>
        <w:tab/>
        <w:t>عقدت اللجنة، في 11 تشرين الثاني/نوفمبر 2011، اجتماعاً علنيا</w:t>
      </w:r>
      <w:r w:rsidR="003D535F">
        <w:rPr>
          <w:rFonts w:hint="cs"/>
          <w:spacing w:val="0"/>
          <w:kern w:val="0"/>
          <w:sz w:val="20"/>
          <w:rtl/>
        </w:rPr>
        <w:t>ً</w:t>
      </w:r>
      <w:r w:rsidRPr="00E94418">
        <w:rPr>
          <w:rFonts w:hint="cs"/>
          <w:spacing w:val="0"/>
          <w:kern w:val="0"/>
          <w:sz w:val="20"/>
          <w:rtl/>
        </w:rPr>
        <w:t xml:space="preserve"> مع الدول. وحضرت الاجتماع 16 دولة طرفا</w:t>
      </w:r>
      <w:r w:rsidR="00E94418">
        <w:rPr>
          <w:rFonts w:hint="cs"/>
          <w:spacing w:val="0"/>
          <w:kern w:val="0"/>
          <w:sz w:val="20"/>
          <w:rtl/>
        </w:rPr>
        <w:t>ً</w:t>
      </w:r>
      <w:r w:rsidRPr="00E94418">
        <w:rPr>
          <w:rFonts w:hint="cs"/>
          <w:spacing w:val="0"/>
          <w:kern w:val="0"/>
          <w:sz w:val="20"/>
          <w:rtl/>
        </w:rPr>
        <w:t>، و10 دول موقعة على الاتفاقية، و9 دول لم تصدق ولم</w:t>
      </w:r>
      <w:r w:rsidR="00E94418">
        <w:rPr>
          <w:rFonts w:hint="eastAsia"/>
          <w:spacing w:val="0"/>
          <w:kern w:val="0"/>
          <w:sz w:val="20"/>
          <w:rtl/>
        </w:rPr>
        <w:t> </w:t>
      </w:r>
      <w:r w:rsidRPr="00E94418">
        <w:rPr>
          <w:rFonts w:hint="cs"/>
          <w:spacing w:val="0"/>
          <w:kern w:val="0"/>
          <w:sz w:val="20"/>
          <w:rtl/>
        </w:rPr>
        <w:t xml:space="preserve">توقع عليها. ودعت اللجنة الدول الأطراف في الاتفاقية إلى تقديم تقاريرها في أقرب وقت ممكن. كما شجعت الدول التي لم تصدق بعد على الاتفاقية أن تصدق عليها و/أو أن تقبل اختصاص اللجنة </w:t>
      </w:r>
      <w:r w:rsidRPr="00E94418">
        <w:rPr>
          <w:rFonts w:hint="cs"/>
          <w:spacing w:val="0"/>
          <w:kern w:val="0"/>
          <w:sz w:val="20"/>
          <w:rtl/>
          <w:lang w:bidi="ar"/>
        </w:rPr>
        <w:t>في النظر في بلاغات الأفراد. وبينما ذكَّرت اللجنة</w:t>
      </w:r>
      <w:r w:rsidR="00B85EF1">
        <w:rPr>
          <w:rFonts w:hint="cs"/>
          <w:spacing w:val="0"/>
          <w:kern w:val="0"/>
          <w:sz w:val="20"/>
          <w:rtl/>
          <w:lang w:bidi="ar"/>
        </w:rPr>
        <w:t xml:space="preserve"> بالمادة 4 من الاتفاقية التي تق</w:t>
      </w:r>
      <w:r w:rsidRPr="00E94418">
        <w:rPr>
          <w:rFonts w:hint="cs"/>
          <w:spacing w:val="0"/>
          <w:kern w:val="0"/>
          <w:sz w:val="20"/>
          <w:rtl/>
          <w:lang w:bidi="ar"/>
        </w:rPr>
        <w:t xml:space="preserve">ضي </w:t>
      </w:r>
      <w:r w:rsidR="00B85EF1">
        <w:rPr>
          <w:rFonts w:hint="cs"/>
          <w:spacing w:val="0"/>
          <w:kern w:val="0"/>
          <w:sz w:val="20"/>
          <w:rtl/>
          <w:lang w:bidi="ar"/>
        </w:rPr>
        <w:t xml:space="preserve">بأن تجرّم </w:t>
      </w:r>
      <w:r w:rsidRPr="00E94418">
        <w:rPr>
          <w:rFonts w:hint="cs"/>
          <w:spacing w:val="0"/>
          <w:kern w:val="0"/>
          <w:sz w:val="20"/>
          <w:rtl/>
          <w:lang w:bidi="ar"/>
        </w:rPr>
        <w:t>الدول الأطراف الاختفاء القسري، شجعت الدول الأطراف على تعديل قوانينها الوطنية وفقا</w:t>
      </w:r>
      <w:r w:rsidR="00E94418">
        <w:rPr>
          <w:rFonts w:hint="cs"/>
          <w:spacing w:val="0"/>
          <w:kern w:val="0"/>
          <w:sz w:val="20"/>
          <w:rtl/>
          <w:lang w:bidi="ar"/>
        </w:rPr>
        <w:t>ً</w:t>
      </w:r>
      <w:r w:rsidRPr="00E94418">
        <w:rPr>
          <w:rFonts w:hint="cs"/>
          <w:spacing w:val="0"/>
          <w:kern w:val="0"/>
          <w:sz w:val="20"/>
          <w:rtl/>
          <w:lang w:bidi="ar"/>
        </w:rPr>
        <w:t xml:space="preserve"> لذلك. وأخذت عدة دول أطراف الكلمة للترحيب باللجنة الجديدة وتأكيد تعهدها مجددا</w:t>
      </w:r>
      <w:r w:rsidR="00B85EF1">
        <w:rPr>
          <w:rFonts w:hint="cs"/>
          <w:spacing w:val="0"/>
          <w:kern w:val="0"/>
          <w:sz w:val="20"/>
          <w:rtl/>
          <w:lang w:bidi="ar"/>
        </w:rPr>
        <w:t>ً</w:t>
      </w:r>
      <w:r w:rsidRPr="00E94418">
        <w:rPr>
          <w:rFonts w:hint="cs"/>
          <w:spacing w:val="0"/>
          <w:kern w:val="0"/>
          <w:sz w:val="20"/>
          <w:rtl/>
          <w:lang w:bidi="ar"/>
        </w:rPr>
        <w:t xml:space="preserve"> بتنفيذ الاتفاقية.</w:t>
      </w:r>
    </w:p>
    <w:p w:rsidR="004A1DE5" w:rsidRPr="00E94418" w:rsidRDefault="004A1DE5" w:rsidP="00B85EF1">
      <w:pPr>
        <w:pStyle w:val="SingleTxtGA"/>
        <w:rPr>
          <w:rFonts w:hint="cs"/>
          <w:spacing w:val="0"/>
          <w:kern w:val="0"/>
          <w:sz w:val="20"/>
          <w:rtl/>
        </w:rPr>
      </w:pPr>
      <w:r w:rsidRPr="00E94418">
        <w:rPr>
          <w:rFonts w:hint="cs"/>
          <w:spacing w:val="0"/>
          <w:kern w:val="0"/>
          <w:sz w:val="20"/>
          <w:rtl/>
          <w:lang w:bidi="ar"/>
        </w:rPr>
        <w:t>38-</w:t>
      </w:r>
      <w:r w:rsidRPr="00E94418">
        <w:rPr>
          <w:rFonts w:hint="cs"/>
          <w:spacing w:val="0"/>
          <w:kern w:val="0"/>
          <w:sz w:val="20"/>
          <w:rtl/>
          <w:lang w:bidi="ar"/>
        </w:rPr>
        <w:tab/>
        <w:t>و</w:t>
      </w:r>
      <w:r w:rsidRPr="00E94418">
        <w:rPr>
          <w:rFonts w:hint="cs"/>
          <w:spacing w:val="0"/>
          <w:kern w:val="0"/>
          <w:sz w:val="20"/>
          <w:rtl/>
        </w:rPr>
        <w:t>عقدت اللجنة، في 29 آذار/مارس 2012، اجتماعاً علنيا</w:t>
      </w:r>
      <w:r w:rsidR="003D535F">
        <w:rPr>
          <w:rFonts w:hint="cs"/>
          <w:spacing w:val="0"/>
          <w:kern w:val="0"/>
          <w:sz w:val="20"/>
          <w:rtl/>
        </w:rPr>
        <w:t>ً</w:t>
      </w:r>
      <w:r w:rsidRPr="00E94418">
        <w:rPr>
          <w:rFonts w:hint="cs"/>
          <w:spacing w:val="0"/>
          <w:kern w:val="0"/>
          <w:sz w:val="20"/>
          <w:rtl/>
        </w:rPr>
        <w:t xml:space="preserve"> مع الدول، حضرته 12 دولة طرفا</w:t>
      </w:r>
      <w:r w:rsidR="00B85EF1">
        <w:rPr>
          <w:rFonts w:hint="cs"/>
          <w:spacing w:val="0"/>
          <w:kern w:val="0"/>
          <w:sz w:val="20"/>
          <w:rtl/>
        </w:rPr>
        <w:t>ً</w:t>
      </w:r>
      <w:r w:rsidRPr="00E94418">
        <w:rPr>
          <w:rFonts w:hint="cs"/>
          <w:spacing w:val="0"/>
          <w:kern w:val="0"/>
          <w:sz w:val="20"/>
          <w:rtl/>
        </w:rPr>
        <w:t xml:space="preserve">، و6 دول موقعة على الاتفاقية، و6 دول لم </w:t>
      </w:r>
      <w:r w:rsidR="00B85EF1">
        <w:rPr>
          <w:rFonts w:hint="cs"/>
          <w:spacing w:val="0"/>
          <w:kern w:val="0"/>
          <w:sz w:val="20"/>
          <w:rtl/>
        </w:rPr>
        <w:t xml:space="preserve">توقع </w:t>
      </w:r>
      <w:r w:rsidRPr="00E94418">
        <w:rPr>
          <w:rFonts w:hint="cs"/>
          <w:spacing w:val="0"/>
          <w:kern w:val="0"/>
          <w:sz w:val="20"/>
          <w:rtl/>
        </w:rPr>
        <w:t xml:space="preserve">ولم </w:t>
      </w:r>
      <w:r w:rsidR="00B85EF1">
        <w:rPr>
          <w:rFonts w:hint="cs"/>
          <w:spacing w:val="0"/>
          <w:kern w:val="0"/>
          <w:sz w:val="20"/>
          <w:rtl/>
        </w:rPr>
        <w:t xml:space="preserve">تصدق </w:t>
      </w:r>
      <w:r w:rsidRPr="00E94418">
        <w:rPr>
          <w:rFonts w:hint="cs"/>
          <w:spacing w:val="0"/>
          <w:kern w:val="0"/>
          <w:sz w:val="20"/>
          <w:rtl/>
        </w:rPr>
        <w:t xml:space="preserve">عليها. وقدم الرئيس إلى الدول مستجدات بشأن العمل الأولي للجنة، بما في ذلك تنقيح النظام الداخلي واعتماده، واعتماد المبادئ التوجيهية المتعلقة بتقديم الدول الأطراف لتقاريرها إلى جانب استحداث أدوات عملية، مثل الاستمارتين </w:t>
      </w:r>
      <w:r w:rsidR="00B85EF1">
        <w:rPr>
          <w:rFonts w:hint="cs"/>
          <w:spacing w:val="0"/>
          <w:kern w:val="0"/>
          <w:sz w:val="20"/>
          <w:rtl/>
        </w:rPr>
        <w:t xml:space="preserve">المقرر </w:t>
      </w:r>
      <w:r w:rsidRPr="00E94418">
        <w:rPr>
          <w:rFonts w:hint="cs"/>
          <w:spacing w:val="0"/>
          <w:kern w:val="0"/>
          <w:sz w:val="20"/>
          <w:rtl/>
        </w:rPr>
        <w:t>استخدامهما في إطار الإجراء العاجل وآلية شكاوى الأفراد المنصوص عليهما في المادتين 30 و31، على التوالي. وأوضح الرئيس بإيجاز ولايتي اللجنة و</w:t>
      </w:r>
      <w:r w:rsidRPr="00E94418">
        <w:rPr>
          <w:spacing w:val="0"/>
          <w:kern w:val="0"/>
          <w:sz w:val="20"/>
          <w:rtl/>
        </w:rPr>
        <w:t>الفريق العامل المعني بحالات الاختفاء القسري أو غير الطوعي</w:t>
      </w:r>
      <w:r w:rsidRPr="00E94418">
        <w:rPr>
          <w:rFonts w:hint="cs"/>
          <w:spacing w:val="0"/>
          <w:kern w:val="0"/>
          <w:sz w:val="20"/>
          <w:rtl/>
        </w:rPr>
        <w:t xml:space="preserve"> وأعرب عن التزام اللجنة بالعمل على نحو وثيق مع الفريق العامل. وشددت عدة دول على أهمية الاجتماع في إذكاء الوعي بأهمية الاتفاقية وتشجيع الدول على التصديق عليها.</w:t>
      </w:r>
    </w:p>
    <w:p w:rsidR="004A1DE5" w:rsidRPr="00E94418" w:rsidRDefault="00E94418" w:rsidP="00AD070A">
      <w:pPr>
        <w:pStyle w:val="H1GA"/>
        <w:rPr>
          <w:rFonts w:hint="cs"/>
          <w:spacing w:val="0"/>
          <w:kern w:val="0"/>
          <w:sz w:val="20"/>
          <w:rtl/>
        </w:rPr>
      </w:pPr>
      <w:r>
        <w:rPr>
          <w:rFonts w:hint="cs"/>
          <w:spacing w:val="0"/>
          <w:kern w:val="0"/>
          <w:sz w:val="20"/>
          <w:rtl/>
        </w:rPr>
        <w:tab/>
        <w:t>باء</w:t>
      </w:r>
      <w:r w:rsidR="004A1DE5" w:rsidRPr="00E94418">
        <w:rPr>
          <w:rFonts w:hint="cs"/>
          <w:spacing w:val="0"/>
          <w:kern w:val="0"/>
          <w:sz w:val="20"/>
          <w:rtl/>
        </w:rPr>
        <w:t>-</w:t>
      </w:r>
      <w:r w:rsidR="004A1DE5" w:rsidRPr="00E94418">
        <w:rPr>
          <w:rFonts w:hint="cs"/>
          <w:spacing w:val="0"/>
          <w:kern w:val="0"/>
          <w:sz w:val="20"/>
          <w:rtl/>
        </w:rPr>
        <w:tab/>
        <w:t>الاجتماع مع وكالات الأمم المتحدة وغيرها من الآليات، والمنظمات الحكومية الدولية والمؤسسات الوطنية لحقوق الإنسان</w:t>
      </w:r>
    </w:p>
    <w:p w:rsidR="004A1DE5" w:rsidRPr="00E94418" w:rsidRDefault="004A1DE5" w:rsidP="00B85EF1">
      <w:pPr>
        <w:pStyle w:val="SingleTxtGA"/>
        <w:rPr>
          <w:rFonts w:hint="cs"/>
          <w:spacing w:val="0"/>
          <w:kern w:val="0"/>
          <w:sz w:val="20"/>
          <w:rtl/>
        </w:rPr>
      </w:pPr>
      <w:r w:rsidRPr="00E94418">
        <w:rPr>
          <w:rFonts w:hint="cs"/>
          <w:spacing w:val="0"/>
          <w:kern w:val="0"/>
          <w:sz w:val="20"/>
          <w:rtl/>
        </w:rPr>
        <w:t>39-</w:t>
      </w:r>
      <w:r w:rsidRPr="00E94418">
        <w:rPr>
          <w:rFonts w:hint="cs"/>
          <w:spacing w:val="0"/>
          <w:kern w:val="0"/>
          <w:sz w:val="20"/>
          <w:rtl/>
        </w:rPr>
        <w:tab/>
        <w:t>عقدت اللجنة، في 29 آذار/مارس 2012، اجتماعا</w:t>
      </w:r>
      <w:r w:rsidR="00B85EF1">
        <w:rPr>
          <w:rFonts w:hint="cs"/>
          <w:spacing w:val="0"/>
          <w:kern w:val="0"/>
          <w:sz w:val="20"/>
          <w:rtl/>
        </w:rPr>
        <w:t>ً</w:t>
      </w:r>
      <w:r w:rsidRPr="00E94418">
        <w:rPr>
          <w:rFonts w:hint="cs"/>
          <w:spacing w:val="0"/>
          <w:kern w:val="0"/>
          <w:sz w:val="20"/>
          <w:rtl/>
        </w:rPr>
        <w:t xml:space="preserve"> علنيا</w:t>
      </w:r>
      <w:r w:rsidR="00B85EF1">
        <w:rPr>
          <w:rFonts w:hint="cs"/>
          <w:spacing w:val="0"/>
          <w:kern w:val="0"/>
          <w:sz w:val="20"/>
          <w:rtl/>
        </w:rPr>
        <w:t>ً</w:t>
      </w:r>
      <w:r w:rsidRPr="00E94418">
        <w:rPr>
          <w:rFonts w:hint="cs"/>
          <w:spacing w:val="0"/>
          <w:kern w:val="0"/>
          <w:sz w:val="20"/>
          <w:rtl/>
        </w:rPr>
        <w:t xml:space="preserve"> مع ممثلي وكالات الأمم المتحدة وغيرها من الآليات، والمنظمات الحكومية الدولية والمؤسسات الوطنية لحقوق الإنسان، شارك فيه ممثلون عن </w:t>
      </w:r>
      <w:r w:rsidRPr="00E94418">
        <w:rPr>
          <w:spacing w:val="0"/>
          <w:kern w:val="0"/>
          <w:sz w:val="20"/>
          <w:rtl/>
        </w:rPr>
        <w:t>الفريق العامل المعني بحالات الاختفاء القسري أو غير الطوعي</w:t>
      </w:r>
      <w:r w:rsidRPr="00E94418">
        <w:rPr>
          <w:rFonts w:hint="cs"/>
          <w:spacing w:val="0"/>
          <w:kern w:val="0"/>
          <w:sz w:val="20"/>
          <w:rtl/>
        </w:rPr>
        <w:t>، واليونيسيف، واللجنة الدولية للصليب الأحمر، و</w:t>
      </w:r>
      <w:r w:rsidRPr="00E94418">
        <w:rPr>
          <w:spacing w:val="0"/>
          <w:kern w:val="0"/>
          <w:sz w:val="20"/>
          <w:rtl/>
        </w:rPr>
        <w:t>لجنة التنسيق الدولية للمؤسسات الوطنية لحقوق الإنسان</w:t>
      </w:r>
      <w:r w:rsidRPr="00E94418">
        <w:rPr>
          <w:rFonts w:hint="cs"/>
          <w:b/>
          <w:bCs/>
          <w:spacing w:val="0"/>
          <w:kern w:val="0"/>
          <w:sz w:val="20"/>
          <w:rtl/>
        </w:rPr>
        <w:t>.</w:t>
      </w:r>
      <w:r w:rsidRPr="00B85EF1">
        <w:rPr>
          <w:rFonts w:hint="cs"/>
          <w:spacing w:val="0"/>
          <w:kern w:val="0"/>
          <w:sz w:val="20"/>
          <w:rtl/>
        </w:rPr>
        <w:t xml:space="preserve"> </w:t>
      </w:r>
      <w:r w:rsidRPr="00E94418">
        <w:rPr>
          <w:rFonts w:hint="cs"/>
          <w:spacing w:val="0"/>
          <w:kern w:val="0"/>
          <w:sz w:val="20"/>
          <w:rtl/>
        </w:rPr>
        <w:t xml:space="preserve">ورحب المشاركون بهذه الفرصة السانحة لتقاسم الآراء والتجارب مع اللجنة، وشددوا على أهمية الاتفاقية كأداة لمنع الاختفاء القسري ومكافحته. وأعربوا عن التزامهم القوي بالعمل على نحو وثيق مع اللجنة. وأكد بالأخص ممثل </w:t>
      </w:r>
      <w:r w:rsidRPr="00E94418">
        <w:rPr>
          <w:spacing w:val="0"/>
          <w:kern w:val="0"/>
          <w:sz w:val="20"/>
          <w:rtl/>
        </w:rPr>
        <w:t>الفريق العامل المعني بحالات الاختفاء القسري أو غير الطوعي</w:t>
      </w:r>
      <w:r w:rsidRPr="00E94418">
        <w:rPr>
          <w:rFonts w:hint="cs"/>
          <w:spacing w:val="0"/>
          <w:kern w:val="0"/>
          <w:sz w:val="20"/>
          <w:rtl/>
        </w:rPr>
        <w:t xml:space="preserve"> أهمية التعاون الوثيق بين اللجنة والفريق العامل في تحقيق الهدف المشترك. وشدد الاجتماع على الدور المهم الذي </w:t>
      </w:r>
      <w:r w:rsidR="00B85EF1">
        <w:rPr>
          <w:rFonts w:hint="cs"/>
          <w:spacing w:val="0"/>
          <w:kern w:val="0"/>
          <w:sz w:val="20"/>
          <w:rtl/>
        </w:rPr>
        <w:t xml:space="preserve">يمكن أن </w:t>
      </w:r>
      <w:r w:rsidRPr="00E94418">
        <w:rPr>
          <w:rFonts w:hint="cs"/>
          <w:spacing w:val="0"/>
          <w:kern w:val="0"/>
          <w:sz w:val="20"/>
          <w:rtl/>
        </w:rPr>
        <w:t>تضطلع به المؤسسات الوطنية لحقوق الإنسان في الإجراءات العاجلة والبلاغات وإجراءات المتابعة والتعاون خلال زيارات اللجنة إلى البلدان.</w:t>
      </w:r>
    </w:p>
    <w:p w:rsidR="004A1DE5" w:rsidRPr="00E94418" w:rsidRDefault="00E94418" w:rsidP="00AD070A">
      <w:pPr>
        <w:pStyle w:val="H1GA"/>
        <w:rPr>
          <w:rFonts w:hint="cs"/>
          <w:spacing w:val="0"/>
          <w:kern w:val="0"/>
          <w:sz w:val="20"/>
          <w:rtl/>
        </w:rPr>
      </w:pPr>
      <w:r>
        <w:rPr>
          <w:rFonts w:hint="cs"/>
          <w:spacing w:val="0"/>
          <w:kern w:val="0"/>
          <w:sz w:val="20"/>
          <w:rtl/>
        </w:rPr>
        <w:tab/>
        <w:t>جيم</w:t>
      </w:r>
      <w:r w:rsidR="004A1DE5" w:rsidRPr="00E94418">
        <w:rPr>
          <w:rFonts w:hint="cs"/>
          <w:spacing w:val="0"/>
          <w:kern w:val="0"/>
          <w:sz w:val="20"/>
          <w:rtl/>
        </w:rPr>
        <w:t>-</w:t>
      </w:r>
      <w:r w:rsidR="004A1DE5" w:rsidRPr="00E94418">
        <w:rPr>
          <w:rFonts w:hint="cs"/>
          <w:spacing w:val="0"/>
          <w:kern w:val="0"/>
          <w:sz w:val="20"/>
          <w:rtl/>
        </w:rPr>
        <w:tab/>
        <w:t>الاجتماع مع المنظمات غير الحكومية وأصحاب المصلحة الآخرين</w:t>
      </w:r>
    </w:p>
    <w:p w:rsidR="004A1DE5" w:rsidRPr="00E94418" w:rsidRDefault="004A1DE5" w:rsidP="00B85EF1">
      <w:pPr>
        <w:pStyle w:val="SingleTxtGA"/>
        <w:rPr>
          <w:rFonts w:hint="cs"/>
          <w:spacing w:val="0"/>
          <w:kern w:val="0"/>
          <w:sz w:val="20"/>
          <w:rtl/>
        </w:rPr>
      </w:pPr>
      <w:r w:rsidRPr="00E94418">
        <w:rPr>
          <w:rFonts w:hint="cs"/>
          <w:spacing w:val="0"/>
          <w:kern w:val="0"/>
          <w:sz w:val="20"/>
          <w:rtl/>
        </w:rPr>
        <w:t>40-</w:t>
      </w:r>
      <w:r w:rsidRPr="00E94418">
        <w:rPr>
          <w:rFonts w:hint="cs"/>
          <w:spacing w:val="0"/>
          <w:kern w:val="0"/>
          <w:sz w:val="20"/>
          <w:rtl/>
        </w:rPr>
        <w:tab/>
        <w:t>عقدت اللجنة، في 11 تشرين الثاني/نوفمبر 2011، اجتماعاً علنيا</w:t>
      </w:r>
      <w:r w:rsidR="003D535F">
        <w:rPr>
          <w:rFonts w:hint="cs"/>
          <w:spacing w:val="0"/>
          <w:kern w:val="0"/>
          <w:sz w:val="20"/>
          <w:rtl/>
        </w:rPr>
        <w:t>ً</w:t>
      </w:r>
      <w:r w:rsidRPr="00E94418">
        <w:rPr>
          <w:rFonts w:hint="cs"/>
          <w:spacing w:val="0"/>
          <w:kern w:val="0"/>
          <w:sz w:val="20"/>
          <w:rtl/>
        </w:rPr>
        <w:t xml:space="preserve"> مع حوالي 80 ممثلا</w:t>
      </w:r>
      <w:r w:rsidR="00E94418">
        <w:rPr>
          <w:rFonts w:hint="cs"/>
          <w:spacing w:val="0"/>
          <w:kern w:val="0"/>
          <w:sz w:val="20"/>
          <w:rtl/>
        </w:rPr>
        <w:t>ً</w:t>
      </w:r>
      <w:r w:rsidRPr="00E94418">
        <w:rPr>
          <w:rFonts w:hint="cs"/>
          <w:spacing w:val="0"/>
          <w:kern w:val="0"/>
          <w:sz w:val="20"/>
          <w:rtl/>
        </w:rPr>
        <w:t xml:space="preserve"> من أكثر من 30 منظمة غير حكومية. ورحبت اللجنة بدعم المنظمات غير الحكومية للاتفاقية وشددت على أهمية التعاون الوثيق في إذكاء</w:t>
      </w:r>
      <w:r w:rsidR="00E94418">
        <w:rPr>
          <w:rFonts w:hint="cs"/>
          <w:spacing w:val="0"/>
          <w:kern w:val="0"/>
          <w:sz w:val="20"/>
          <w:rtl/>
        </w:rPr>
        <w:t xml:space="preserve"> الوعي بشأن الاتفاقية. ومن بين </w:t>
      </w:r>
      <w:r w:rsidRPr="00E94418">
        <w:rPr>
          <w:rFonts w:hint="cs"/>
          <w:spacing w:val="0"/>
          <w:kern w:val="0"/>
          <w:sz w:val="20"/>
          <w:rtl/>
        </w:rPr>
        <w:t xml:space="preserve">القضايا التي نوقشت سبل ووسائل حماية ممثلي المنظمات غير الحكومية والمدافعين عن حقوق الإنسان العاملين </w:t>
      </w:r>
      <w:r w:rsidR="00B85EF1">
        <w:rPr>
          <w:rFonts w:hint="cs"/>
          <w:spacing w:val="0"/>
          <w:kern w:val="0"/>
          <w:sz w:val="20"/>
          <w:rtl/>
        </w:rPr>
        <w:t xml:space="preserve">على معالجة </w:t>
      </w:r>
      <w:r w:rsidRPr="00E94418">
        <w:rPr>
          <w:rFonts w:hint="cs"/>
          <w:spacing w:val="0"/>
          <w:kern w:val="0"/>
          <w:sz w:val="20"/>
          <w:rtl/>
        </w:rPr>
        <w:t xml:space="preserve">حالات الاختفاء القسري من عمليات الانتقام، وتعاون المنظمات غير الحكومية مع اللجنة، ونطاق ولاية اللجنة، والتعاون مع </w:t>
      </w:r>
      <w:r w:rsidRPr="00E94418">
        <w:rPr>
          <w:spacing w:val="0"/>
          <w:kern w:val="0"/>
          <w:sz w:val="20"/>
          <w:rtl/>
        </w:rPr>
        <w:t>الفريق العامل المعني بحالات الاختفاء القسري أو غير الطوعي</w:t>
      </w:r>
      <w:r w:rsidRPr="00E94418">
        <w:rPr>
          <w:rFonts w:hint="cs"/>
          <w:spacing w:val="0"/>
          <w:kern w:val="0"/>
          <w:sz w:val="20"/>
          <w:rtl/>
        </w:rPr>
        <w:t>.</w:t>
      </w:r>
    </w:p>
    <w:p w:rsidR="004A1DE5" w:rsidRPr="00E94418" w:rsidRDefault="004A1DE5" w:rsidP="005C506D">
      <w:pPr>
        <w:pStyle w:val="SingleTxtGA"/>
        <w:rPr>
          <w:rFonts w:hint="cs"/>
          <w:spacing w:val="0"/>
          <w:kern w:val="0"/>
          <w:sz w:val="20"/>
          <w:rtl/>
        </w:rPr>
      </w:pPr>
      <w:r w:rsidRPr="00E94418">
        <w:rPr>
          <w:rFonts w:hint="cs"/>
          <w:spacing w:val="0"/>
          <w:kern w:val="0"/>
          <w:sz w:val="20"/>
          <w:rtl/>
        </w:rPr>
        <w:t>41-</w:t>
      </w:r>
      <w:r w:rsidRPr="00E94418">
        <w:rPr>
          <w:rFonts w:hint="cs"/>
          <w:spacing w:val="0"/>
          <w:kern w:val="0"/>
          <w:sz w:val="20"/>
          <w:rtl/>
        </w:rPr>
        <w:tab/>
        <w:t>وفي 27 آذار/مارس 2012، شارك أعضاء اللجنة في مناقشة، استضافتها أ</w:t>
      </w:r>
      <w:r w:rsidRPr="00E94418">
        <w:rPr>
          <w:spacing w:val="0"/>
          <w:kern w:val="0"/>
          <w:sz w:val="20"/>
          <w:rtl/>
        </w:rPr>
        <w:t>كاديمية جنيف للقانون الإنساني الدولي وحقوق الإنسان</w:t>
      </w:r>
      <w:r w:rsidRPr="00E94418">
        <w:rPr>
          <w:rFonts w:hint="cs"/>
          <w:spacing w:val="0"/>
          <w:kern w:val="0"/>
          <w:sz w:val="20"/>
          <w:rtl/>
        </w:rPr>
        <w:t>، بشأن التحديات المستقبلية للجنة.</w:t>
      </w:r>
    </w:p>
    <w:p w:rsidR="004A1DE5" w:rsidRPr="00E94418" w:rsidRDefault="004A1DE5" w:rsidP="00B85EF1">
      <w:pPr>
        <w:pStyle w:val="SingleTxtGA"/>
        <w:rPr>
          <w:rFonts w:hint="cs"/>
          <w:spacing w:val="0"/>
          <w:kern w:val="0"/>
          <w:sz w:val="20"/>
          <w:rtl/>
        </w:rPr>
      </w:pPr>
      <w:r w:rsidRPr="00E94418">
        <w:rPr>
          <w:rFonts w:hint="cs"/>
          <w:spacing w:val="0"/>
          <w:kern w:val="0"/>
          <w:sz w:val="20"/>
          <w:rtl/>
        </w:rPr>
        <w:t>42-</w:t>
      </w:r>
      <w:r w:rsidRPr="00E94418">
        <w:rPr>
          <w:rFonts w:hint="cs"/>
          <w:spacing w:val="0"/>
          <w:kern w:val="0"/>
          <w:sz w:val="20"/>
          <w:rtl/>
        </w:rPr>
        <w:tab/>
        <w:t>وعقدت اللجنة، في 29 آذار/مارس 2012، اجتماعا</w:t>
      </w:r>
      <w:r w:rsidR="003D535F">
        <w:rPr>
          <w:rFonts w:hint="cs"/>
          <w:spacing w:val="0"/>
          <w:kern w:val="0"/>
          <w:sz w:val="20"/>
          <w:rtl/>
        </w:rPr>
        <w:t>ً</w:t>
      </w:r>
      <w:r w:rsidRPr="00E94418">
        <w:rPr>
          <w:rFonts w:hint="cs"/>
          <w:spacing w:val="0"/>
          <w:kern w:val="0"/>
          <w:sz w:val="20"/>
          <w:rtl/>
        </w:rPr>
        <w:t xml:space="preserve"> علنيا</w:t>
      </w:r>
      <w:r w:rsidR="003D535F">
        <w:rPr>
          <w:rFonts w:hint="cs"/>
          <w:spacing w:val="0"/>
          <w:kern w:val="0"/>
          <w:sz w:val="20"/>
          <w:rtl/>
        </w:rPr>
        <w:t>ً</w:t>
      </w:r>
      <w:r w:rsidRPr="00E94418">
        <w:rPr>
          <w:rFonts w:hint="cs"/>
          <w:spacing w:val="0"/>
          <w:kern w:val="0"/>
          <w:sz w:val="20"/>
          <w:rtl/>
        </w:rPr>
        <w:t xml:space="preserve"> مع منظمات غير حكومية. ورحبت اللجنة بدعم المنظمات غير الحكومية وشددت من جديد على أهمية التعاون الوثيق في إذكاء الوعي بالاتفاقية. وسلطت اللجنة الضوء على الدور المهم الذي تضطلع به المنظمات غير الحكومية في مساعدة ضحايا الاختفاء القسري </w:t>
      </w:r>
      <w:r w:rsidR="00B85EF1">
        <w:rPr>
          <w:rFonts w:hint="cs"/>
          <w:spacing w:val="0"/>
          <w:kern w:val="0"/>
          <w:sz w:val="20"/>
          <w:rtl/>
        </w:rPr>
        <w:t xml:space="preserve">والاستفادة من </w:t>
      </w:r>
      <w:r w:rsidRPr="00E94418">
        <w:rPr>
          <w:rFonts w:hint="cs"/>
          <w:spacing w:val="0"/>
          <w:kern w:val="0"/>
          <w:sz w:val="20"/>
          <w:rtl/>
        </w:rPr>
        <w:t>إجراء بلاغات الأفراد. ورحبت المنظمات غير الحكومية بالفرصة السانحة للتفاعل مع اللجنة. وخلال المناقشة، أبدى الممثلون قلقهم إزاء العدد المحدود للدول الأطراف التي قبلت حتى الآن اختصاص اللجنة بموجب المادتين 31 و32. وأعربوا عن أملهم في أن يستطيعوا الاستفادة بشكل تام</w:t>
      </w:r>
      <w:r w:rsidR="0025170C">
        <w:rPr>
          <w:rFonts w:hint="cs"/>
          <w:spacing w:val="0"/>
          <w:kern w:val="0"/>
          <w:sz w:val="20"/>
          <w:rtl/>
        </w:rPr>
        <w:t xml:space="preserve"> من آليات الشكاوى المنصوص عليها</w:t>
      </w:r>
      <w:r w:rsidRPr="00E94418">
        <w:rPr>
          <w:rFonts w:hint="cs"/>
          <w:spacing w:val="0"/>
          <w:kern w:val="0"/>
          <w:sz w:val="20"/>
          <w:rtl/>
        </w:rPr>
        <w:t xml:space="preserve"> في الاتفاقية في المستقبل.</w:t>
      </w:r>
    </w:p>
    <w:p w:rsidR="004A1DE5" w:rsidRPr="00E94418" w:rsidRDefault="00E94418" w:rsidP="00E94418">
      <w:pPr>
        <w:pStyle w:val="HChGA"/>
        <w:spacing w:before="120"/>
        <w:jc w:val="left"/>
        <w:rPr>
          <w:rFonts w:hint="cs"/>
          <w:spacing w:val="0"/>
          <w:kern w:val="0"/>
          <w:sz w:val="20"/>
          <w:rtl/>
        </w:rPr>
      </w:pPr>
      <w:r>
        <w:rPr>
          <w:spacing w:val="0"/>
          <w:kern w:val="0"/>
          <w:sz w:val="20"/>
          <w:rtl/>
        </w:rPr>
        <w:br w:type="page"/>
      </w:r>
      <w:r w:rsidR="004A1DE5" w:rsidRPr="00E94418">
        <w:rPr>
          <w:rFonts w:hint="cs"/>
          <w:spacing w:val="0"/>
          <w:kern w:val="0"/>
          <w:sz w:val="20"/>
          <w:rtl/>
        </w:rPr>
        <w:tab/>
      </w:r>
      <w:r w:rsidR="004A1DE5" w:rsidRPr="00E94418">
        <w:rPr>
          <w:rFonts w:hint="cs"/>
          <w:spacing w:val="0"/>
          <w:kern w:val="0"/>
          <w:sz w:val="20"/>
          <w:rtl/>
        </w:rPr>
        <w:tab/>
        <w:t>الفصل الرابع</w:t>
      </w:r>
      <w:r w:rsidR="004A1DE5" w:rsidRPr="00E94418">
        <w:rPr>
          <w:spacing w:val="0"/>
          <w:kern w:val="0"/>
          <w:sz w:val="20"/>
          <w:rtl/>
        </w:rPr>
        <w:br/>
      </w:r>
      <w:r w:rsidR="004A1DE5" w:rsidRPr="00E94418">
        <w:rPr>
          <w:rFonts w:hint="cs"/>
          <w:spacing w:val="0"/>
          <w:kern w:val="0"/>
          <w:sz w:val="20"/>
          <w:rtl/>
        </w:rPr>
        <w:t>مؤتمر الدول الأطراف</w:t>
      </w:r>
    </w:p>
    <w:p w:rsidR="004A1DE5" w:rsidRPr="00E94418" w:rsidRDefault="004A1DE5" w:rsidP="00B85EF1">
      <w:pPr>
        <w:pStyle w:val="SingleTxtGA"/>
        <w:rPr>
          <w:rFonts w:hint="cs"/>
          <w:spacing w:val="0"/>
          <w:kern w:val="0"/>
          <w:sz w:val="20"/>
          <w:rtl/>
          <w:lang w:bidi="ar"/>
        </w:rPr>
      </w:pPr>
      <w:r w:rsidRPr="00E94418">
        <w:rPr>
          <w:rFonts w:hint="cs"/>
          <w:spacing w:val="0"/>
          <w:kern w:val="0"/>
          <w:sz w:val="20"/>
          <w:rtl/>
        </w:rPr>
        <w:t>43-</w:t>
      </w:r>
      <w:r w:rsidRPr="00E94418">
        <w:rPr>
          <w:rFonts w:hint="cs"/>
          <w:spacing w:val="0"/>
          <w:kern w:val="0"/>
          <w:sz w:val="20"/>
          <w:rtl/>
        </w:rPr>
        <w:tab/>
        <w:t>عُقد الاجتماع الأول للدول الأطراف في الاتفاقية الدولية لحماية جميع الأشخاص من الاختفاء القسري في 31 أيار/مايو 2011 في مقر الأمم المتحدة في نيويورك. وكان الهدف الرئيسي من الاجتماع هو انتخاب 10 أعضاء للجنة المعنية بالاختفاء القسري. وعملا</w:t>
      </w:r>
      <w:r w:rsidR="00D43F03">
        <w:rPr>
          <w:rFonts w:hint="cs"/>
          <w:spacing w:val="0"/>
          <w:kern w:val="0"/>
          <w:sz w:val="20"/>
          <w:rtl/>
        </w:rPr>
        <w:t>ً</w:t>
      </w:r>
      <w:r w:rsidRPr="00E94418">
        <w:rPr>
          <w:rFonts w:hint="cs"/>
          <w:spacing w:val="0"/>
          <w:kern w:val="0"/>
          <w:sz w:val="20"/>
          <w:rtl/>
        </w:rPr>
        <w:t xml:space="preserve"> بالمادة 26 من الاتفاقية، انتخبت الدول الأطراف بالاقتراع السري 10 أعضاء للجنة. ويمكن الاطلاع على قائمة الأعضاء التي تبين مدة ولاياتهم في المرفق الثالث لهذه الوثيقة. وعملا</w:t>
      </w:r>
      <w:r w:rsidR="00B85EF1">
        <w:rPr>
          <w:rFonts w:hint="cs"/>
          <w:spacing w:val="0"/>
          <w:kern w:val="0"/>
          <w:sz w:val="20"/>
          <w:rtl/>
        </w:rPr>
        <w:t>ً</w:t>
      </w:r>
      <w:r w:rsidRPr="00E94418">
        <w:rPr>
          <w:rFonts w:hint="cs"/>
          <w:spacing w:val="0"/>
          <w:kern w:val="0"/>
          <w:sz w:val="20"/>
          <w:rtl/>
        </w:rPr>
        <w:t xml:space="preserve"> بالفقرة 4 من المادة 26 من الاتفاقية، سيعمل الأعضاء التالية أسماؤهم، الذين جرى</w:t>
      </w:r>
      <w:r w:rsidR="0025170C">
        <w:rPr>
          <w:rFonts w:hint="cs"/>
          <w:spacing w:val="0"/>
          <w:kern w:val="0"/>
          <w:sz w:val="20"/>
          <w:rtl/>
        </w:rPr>
        <w:t xml:space="preserve"> اختيارهم بالقرعة، لفترة سنتين:</w:t>
      </w:r>
      <w:r w:rsidRPr="00E94418">
        <w:rPr>
          <w:rFonts w:hint="cs"/>
          <w:spacing w:val="0"/>
          <w:kern w:val="0"/>
          <w:sz w:val="20"/>
          <w:rtl/>
        </w:rPr>
        <w:t xml:space="preserve"> محمد العبيدي (العراق)، ولوسيانو </w:t>
      </w:r>
      <w:proofErr w:type="spellStart"/>
      <w:r w:rsidRPr="00E94418">
        <w:rPr>
          <w:rFonts w:hint="cs"/>
          <w:spacing w:val="0"/>
          <w:kern w:val="0"/>
          <w:sz w:val="20"/>
          <w:rtl/>
        </w:rPr>
        <w:t>ها</w:t>
      </w:r>
      <w:r w:rsidR="00B85EF1">
        <w:rPr>
          <w:rFonts w:hint="cs"/>
          <w:spacing w:val="0"/>
          <w:kern w:val="0"/>
          <w:sz w:val="20"/>
          <w:rtl/>
        </w:rPr>
        <w:t>س</w:t>
      </w:r>
      <w:r w:rsidRPr="00E94418">
        <w:rPr>
          <w:rFonts w:hint="cs"/>
          <w:spacing w:val="0"/>
          <w:kern w:val="0"/>
          <w:sz w:val="20"/>
          <w:rtl/>
        </w:rPr>
        <w:t>ان</w:t>
      </w:r>
      <w:proofErr w:type="spellEnd"/>
      <w:r w:rsidRPr="00E94418">
        <w:rPr>
          <w:rFonts w:hint="cs"/>
          <w:spacing w:val="0"/>
          <w:kern w:val="0"/>
          <w:sz w:val="20"/>
          <w:rtl/>
        </w:rPr>
        <w:t xml:space="preserve"> (الأرجنتين)، </w:t>
      </w:r>
      <w:r w:rsidRPr="00E94418">
        <w:rPr>
          <w:rFonts w:hint="cs"/>
          <w:spacing w:val="0"/>
          <w:kern w:val="0"/>
          <w:sz w:val="20"/>
          <w:rtl/>
          <w:lang w:bidi="ar"/>
        </w:rPr>
        <w:t xml:space="preserve">وخوان </w:t>
      </w:r>
      <w:proofErr w:type="spellStart"/>
      <w:r w:rsidRPr="00E94418">
        <w:rPr>
          <w:rFonts w:hint="cs"/>
          <w:spacing w:val="0"/>
          <w:kern w:val="0"/>
          <w:sz w:val="20"/>
          <w:rtl/>
          <w:lang w:bidi="ar"/>
        </w:rPr>
        <w:t>خوسي</w:t>
      </w:r>
      <w:r w:rsidR="00B85EF1">
        <w:rPr>
          <w:rFonts w:hint="cs"/>
          <w:spacing w:val="0"/>
          <w:kern w:val="0"/>
          <w:sz w:val="20"/>
          <w:rtl/>
          <w:lang w:bidi="ar"/>
        </w:rPr>
        <w:t>ه</w:t>
      </w:r>
      <w:proofErr w:type="spellEnd"/>
      <w:r w:rsidRPr="00E94418">
        <w:rPr>
          <w:rFonts w:hint="cs"/>
          <w:spacing w:val="0"/>
          <w:kern w:val="0"/>
          <w:sz w:val="20"/>
          <w:rtl/>
          <w:lang w:bidi="ar"/>
        </w:rPr>
        <w:t xml:space="preserve"> </w:t>
      </w:r>
      <w:proofErr w:type="spellStart"/>
      <w:r w:rsidRPr="00E94418">
        <w:rPr>
          <w:rFonts w:hint="cs"/>
          <w:spacing w:val="0"/>
          <w:kern w:val="0"/>
          <w:sz w:val="20"/>
          <w:rtl/>
          <w:lang w:bidi="ar"/>
        </w:rPr>
        <w:t>لوبي</w:t>
      </w:r>
      <w:r w:rsidR="00B85EF1">
        <w:rPr>
          <w:rFonts w:hint="cs"/>
          <w:spacing w:val="0"/>
          <w:kern w:val="0"/>
          <w:sz w:val="20"/>
          <w:rtl/>
          <w:lang w:bidi="ar"/>
        </w:rPr>
        <w:t>ث</w:t>
      </w:r>
      <w:proofErr w:type="spellEnd"/>
      <w:r w:rsidRPr="00E94418">
        <w:rPr>
          <w:rFonts w:hint="cs"/>
          <w:spacing w:val="0"/>
          <w:kern w:val="0"/>
          <w:sz w:val="20"/>
          <w:rtl/>
          <w:lang w:bidi="ar"/>
        </w:rPr>
        <w:t xml:space="preserve"> أورتيغا (إسبانيا)، وإينوك موليمبي (زامبيا)</w:t>
      </w:r>
      <w:r w:rsidRPr="00E94418">
        <w:rPr>
          <w:rFonts w:hint="cs"/>
          <w:spacing w:val="0"/>
          <w:kern w:val="0"/>
          <w:sz w:val="20"/>
          <w:rtl/>
        </w:rPr>
        <w:t>، و</w:t>
      </w:r>
      <w:r w:rsidRPr="00E94418">
        <w:rPr>
          <w:rFonts w:hint="cs"/>
          <w:spacing w:val="0"/>
          <w:kern w:val="0"/>
          <w:sz w:val="20"/>
          <w:rtl/>
          <w:lang w:bidi="ar"/>
        </w:rPr>
        <w:t>كيميو ياكوشيجي (اليابان). وسيعمل باقي الأعضا</w:t>
      </w:r>
      <w:r w:rsidRPr="00E94418">
        <w:rPr>
          <w:rFonts w:hint="eastAsia"/>
          <w:spacing w:val="0"/>
          <w:kern w:val="0"/>
          <w:sz w:val="20"/>
          <w:rtl/>
          <w:lang w:bidi="ar"/>
        </w:rPr>
        <w:t>ء</w:t>
      </w:r>
      <w:r w:rsidRPr="00E94418">
        <w:rPr>
          <w:rFonts w:hint="cs"/>
          <w:spacing w:val="0"/>
          <w:kern w:val="0"/>
          <w:sz w:val="20"/>
          <w:rtl/>
          <w:lang w:bidi="ar"/>
        </w:rPr>
        <w:t xml:space="preserve"> المنتخبين لمدة أربع سنوات.</w:t>
      </w:r>
    </w:p>
    <w:p w:rsidR="004A1DE5" w:rsidRPr="00E94418" w:rsidRDefault="00E94418" w:rsidP="00E94418">
      <w:pPr>
        <w:pStyle w:val="HChGA"/>
        <w:spacing w:before="120"/>
        <w:jc w:val="left"/>
        <w:rPr>
          <w:spacing w:val="0"/>
          <w:kern w:val="0"/>
          <w:sz w:val="20"/>
          <w:rtl/>
        </w:rPr>
      </w:pPr>
      <w:r>
        <w:rPr>
          <w:spacing w:val="0"/>
          <w:kern w:val="0"/>
          <w:sz w:val="20"/>
          <w:rtl/>
        </w:rPr>
        <w:br w:type="page"/>
      </w:r>
      <w:r>
        <w:rPr>
          <w:rFonts w:hint="cs"/>
          <w:spacing w:val="0"/>
          <w:kern w:val="0"/>
          <w:sz w:val="20"/>
          <w:rtl/>
        </w:rPr>
        <w:tab/>
      </w:r>
      <w:r>
        <w:rPr>
          <w:rFonts w:hint="cs"/>
          <w:spacing w:val="0"/>
          <w:kern w:val="0"/>
          <w:sz w:val="20"/>
          <w:rtl/>
        </w:rPr>
        <w:tab/>
      </w:r>
      <w:r w:rsidR="004A1DE5" w:rsidRPr="00E94418">
        <w:rPr>
          <w:spacing w:val="0"/>
          <w:kern w:val="0"/>
          <w:sz w:val="20"/>
          <w:rtl/>
        </w:rPr>
        <w:t>الفصل</w:t>
      </w:r>
      <w:r w:rsidR="004A1DE5" w:rsidRPr="00E94418">
        <w:rPr>
          <w:rFonts w:hint="cs"/>
          <w:spacing w:val="0"/>
          <w:kern w:val="0"/>
          <w:sz w:val="20"/>
          <w:rtl/>
        </w:rPr>
        <w:t xml:space="preserve"> الخامس</w:t>
      </w:r>
      <w:r w:rsidR="004A1DE5" w:rsidRPr="00E94418">
        <w:rPr>
          <w:rFonts w:hint="cs"/>
          <w:spacing w:val="0"/>
          <w:kern w:val="0"/>
          <w:sz w:val="20"/>
          <w:rtl/>
        </w:rPr>
        <w:br/>
      </w:r>
      <w:r w:rsidR="004A1DE5" w:rsidRPr="00E94418">
        <w:rPr>
          <w:spacing w:val="0"/>
          <w:kern w:val="0"/>
          <w:sz w:val="20"/>
          <w:rtl/>
        </w:rPr>
        <w:t xml:space="preserve">تقارير الدول الأطراف بموجب المادة </w:t>
      </w:r>
      <w:r w:rsidR="004A1DE5" w:rsidRPr="00E94418">
        <w:rPr>
          <w:rFonts w:hint="cs"/>
          <w:spacing w:val="0"/>
          <w:kern w:val="0"/>
          <w:sz w:val="20"/>
          <w:rtl/>
        </w:rPr>
        <w:t>29</w:t>
      </w:r>
      <w:r w:rsidR="004A1DE5" w:rsidRPr="00E94418">
        <w:rPr>
          <w:spacing w:val="0"/>
          <w:kern w:val="0"/>
          <w:sz w:val="20"/>
          <w:rtl/>
        </w:rPr>
        <w:t xml:space="preserve"> من الاتفاقية</w:t>
      </w:r>
    </w:p>
    <w:p w:rsidR="004A1DE5" w:rsidRPr="00E94418" w:rsidRDefault="004A1DE5" w:rsidP="00B85EF1">
      <w:pPr>
        <w:pStyle w:val="SingleTxtGA"/>
        <w:rPr>
          <w:spacing w:val="0"/>
          <w:kern w:val="0"/>
          <w:sz w:val="20"/>
          <w:rtl/>
        </w:rPr>
      </w:pPr>
      <w:r w:rsidRPr="00E94418">
        <w:rPr>
          <w:rFonts w:hint="cs"/>
          <w:spacing w:val="0"/>
          <w:kern w:val="0"/>
          <w:sz w:val="20"/>
          <w:rtl/>
        </w:rPr>
        <w:t>44</w:t>
      </w:r>
      <w:r w:rsidRPr="00E94418">
        <w:rPr>
          <w:spacing w:val="0"/>
          <w:kern w:val="0"/>
          <w:sz w:val="20"/>
          <w:rtl/>
        </w:rPr>
        <w:t>-</w:t>
      </w:r>
      <w:r w:rsidRPr="00E94418">
        <w:rPr>
          <w:spacing w:val="0"/>
          <w:kern w:val="0"/>
          <w:sz w:val="20"/>
          <w:rtl/>
        </w:rPr>
        <w:tab/>
      </w:r>
      <w:r w:rsidR="00B85EF1">
        <w:rPr>
          <w:rFonts w:hint="cs"/>
          <w:spacing w:val="0"/>
          <w:kern w:val="0"/>
          <w:sz w:val="20"/>
          <w:rtl/>
        </w:rPr>
        <w:t xml:space="preserve">أشارت </w:t>
      </w:r>
      <w:r w:rsidRPr="00E94418">
        <w:rPr>
          <w:spacing w:val="0"/>
          <w:kern w:val="0"/>
          <w:sz w:val="20"/>
          <w:rtl/>
        </w:rPr>
        <w:t xml:space="preserve">اللجنة </w:t>
      </w:r>
      <w:r w:rsidR="00B85EF1">
        <w:rPr>
          <w:rFonts w:hint="cs"/>
          <w:spacing w:val="0"/>
          <w:kern w:val="0"/>
          <w:sz w:val="20"/>
          <w:rtl/>
        </w:rPr>
        <w:t xml:space="preserve">إلى </w:t>
      </w:r>
      <w:r w:rsidRPr="00E94418">
        <w:rPr>
          <w:spacing w:val="0"/>
          <w:kern w:val="0"/>
          <w:sz w:val="20"/>
          <w:rtl/>
        </w:rPr>
        <w:t>أن</w:t>
      </w:r>
      <w:r w:rsidRPr="00E94418">
        <w:rPr>
          <w:rFonts w:hint="cs"/>
          <w:spacing w:val="0"/>
          <w:kern w:val="0"/>
          <w:sz w:val="20"/>
          <w:rtl/>
        </w:rPr>
        <w:t>ه يتعين تقديم</w:t>
      </w:r>
      <w:r w:rsidRPr="00E94418">
        <w:rPr>
          <w:spacing w:val="0"/>
          <w:kern w:val="0"/>
          <w:sz w:val="20"/>
          <w:rtl/>
        </w:rPr>
        <w:t xml:space="preserve"> تقارير </w:t>
      </w:r>
      <w:r w:rsidRPr="00E94418">
        <w:rPr>
          <w:rFonts w:hint="cs"/>
          <w:spacing w:val="0"/>
          <w:kern w:val="0"/>
          <w:sz w:val="20"/>
          <w:rtl/>
        </w:rPr>
        <w:t>21</w:t>
      </w:r>
      <w:r w:rsidRPr="00E94418">
        <w:rPr>
          <w:spacing w:val="0"/>
          <w:kern w:val="0"/>
          <w:sz w:val="20"/>
          <w:rtl/>
        </w:rPr>
        <w:t xml:space="preserve"> دولة طرفاً </w:t>
      </w:r>
      <w:r w:rsidRPr="00E94418">
        <w:rPr>
          <w:rFonts w:hint="cs"/>
          <w:spacing w:val="0"/>
          <w:kern w:val="0"/>
          <w:sz w:val="20"/>
          <w:rtl/>
        </w:rPr>
        <w:t>مع نهاية</w:t>
      </w:r>
      <w:r w:rsidRPr="00E94418">
        <w:rPr>
          <w:spacing w:val="0"/>
          <w:kern w:val="0"/>
          <w:sz w:val="20"/>
          <w:rtl/>
        </w:rPr>
        <w:t xml:space="preserve"> عام 20</w:t>
      </w:r>
      <w:r w:rsidRPr="00E94418">
        <w:rPr>
          <w:rFonts w:hint="cs"/>
          <w:spacing w:val="0"/>
          <w:kern w:val="0"/>
          <w:sz w:val="20"/>
          <w:rtl/>
        </w:rPr>
        <w:t>12</w:t>
      </w:r>
      <w:r w:rsidRPr="00E94418">
        <w:rPr>
          <w:spacing w:val="0"/>
          <w:kern w:val="0"/>
          <w:sz w:val="20"/>
          <w:rtl/>
        </w:rPr>
        <w:t>،</w:t>
      </w:r>
      <w:r w:rsidRPr="00E94418">
        <w:rPr>
          <w:rFonts w:hint="cs"/>
          <w:spacing w:val="0"/>
          <w:kern w:val="0"/>
          <w:sz w:val="20"/>
          <w:rtl/>
        </w:rPr>
        <w:t xml:space="preserve"> وتقديم ثمانية تقارير خلال عام 2013. </w:t>
      </w:r>
      <w:r w:rsidRPr="00E94418">
        <w:rPr>
          <w:spacing w:val="0"/>
          <w:kern w:val="0"/>
          <w:sz w:val="20"/>
          <w:rtl/>
        </w:rPr>
        <w:t xml:space="preserve">وبهذا الخصوص، ذكّرت اللجنة </w:t>
      </w:r>
      <w:r w:rsidR="00B85EF1">
        <w:rPr>
          <w:rFonts w:hint="cs"/>
          <w:spacing w:val="0"/>
          <w:kern w:val="0"/>
          <w:sz w:val="20"/>
          <w:rtl/>
        </w:rPr>
        <w:t xml:space="preserve">بالتزام </w:t>
      </w:r>
      <w:r w:rsidRPr="00E94418">
        <w:rPr>
          <w:spacing w:val="0"/>
          <w:kern w:val="0"/>
          <w:sz w:val="20"/>
          <w:rtl/>
        </w:rPr>
        <w:t xml:space="preserve">الدول الأطراف بتقديم التقارير. وشجّعت </w:t>
      </w:r>
      <w:r w:rsidR="00B85EF1">
        <w:rPr>
          <w:rFonts w:hint="cs"/>
          <w:spacing w:val="0"/>
          <w:kern w:val="0"/>
          <w:sz w:val="20"/>
          <w:rtl/>
        </w:rPr>
        <w:t xml:space="preserve">تلك </w:t>
      </w:r>
      <w:r w:rsidRPr="00E94418">
        <w:rPr>
          <w:spacing w:val="0"/>
          <w:kern w:val="0"/>
          <w:sz w:val="20"/>
          <w:rtl/>
        </w:rPr>
        <w:t xml:space="preserve">الدول على </w:t>
      </w:r>
      <w:r w:rsidRPr="00E94418">
        <w:rPr>
          <w:rFonts w:hint="cs"/>
          <w:spacing w:val="0"/>
          <w:kern w:val="0"/>
          <w:sz w:val="20"/>
          <w:rtl/>
        </w:rPr>
        <w:t>التقيد</w:t>
      </w:r>
      <w:r w:rsidRPr="00E94418">
        <w:rPr>
          <w:spacing w:val="0"/>
          <w:kern w:val="0"/>
          <w:sz w:val="20"/>
          <w:rtl/>
        </w:rPr>
        <w:t xml:space="preserve"> </w:t>
      </w:r>
      <w:r w:rsidRPr="00E94418">
        <w:rPr>
          <w:rFonts w:hint="cs"/>
          <w:spacing w:val="0"/>
          <w:kern w:val="0"/>
          <w:sz w:val="20"/>
          <w:rtl/>
        </w:rPr>
        <w:t>ب</w:t>
      </w:r>
      <w:r w:rsidRPr="00E94418">
        <w:rPr>
          <w:spacing w:val="0"/>
          <w:kern w:val="0"/>
          <w:sz w:val="20"/>
          <w:rtl/>
        </w:rPr>
        <w:t>التزامها هذا</w:t>
      </w:r>
      <w:r w:rsidRPr="00E94418">
        <w:rPr>
          <w:rFonts w:hint="cs"/>
          <w:spacing w:val="0"/>
          <w:kern w:val="0"/>
          <w:sz w:val="20"/>
          <w:rtl/>
        </w:rPr>
        <w:t xml:space="preserve"> المنصوص عليه في الاتفاقية</w:t>
      </w:r>
      <w:r w:rsidRPr="00E94418">
        <w:rPr>
          <w:spacing w:val="0"/>
          <w:kern w:val="0"/>
          <w:sz w:val="20"/>
          <w:rtl/>
        </w:rPr>
        <w:t xml:space="preserve"> </w:t>
      </w:r>
      <w:r w:rsidR="00B85EF1">
        <w:rPr>
          <w:rFonts w:hint="cs"/>
          <w:spacing w:val="0"/>
          <w:kern w:val="0"/>
          <w:sz w:val="20"/>
          <w:rtl/>
        </w:rPr>
        <w:t xml:space="preserve">بالإشارة </w:t>
      </w:r>
      <w:r w:rsidRPr="00E94418">
        <w:rPr>
          <w:rFonts w:hint="cs"/>
          <w:spacing w:val="0"/>
          <w:kern w:val="0"/>
          <w:sz w:val="20"/>
          <w:rtl/>
        </w:rPr>
        <w:t>إلى</w:t>
      </w:r>
      <w:r w:rsidRPr="00E94418">
        <w:rPr>
          <w:spacing w:val="0"/>
          <w:kern w:val="0"/>
          <w:sz w:val="20"/>
          <w:rtl/>
        </w:rPr>
        <w:t xml:space="preserve"> مضمون المادة </w:t>
      </w:r>
      <w:r w:rsidRPr="00E94418">
        <w:rPr>
          <w:rFonts w:hint="cs"/>
          <w:spacing w:val="0"/>
          <w:kern w:val="0"/>
          <w:sz w:val="20"/>
          <w:rtl/>
        </w:rPr>
        <w:t>29</w:t>
      </w:r>
      <w:r w:rsidRPr="00E94418">
        <w:rPr>
          <w:spacing w:val="0"/>
          <w:kern w:val="0"/>
          <w:sz w:val="20"/>
          <w:rtl/>
        </w:rPr>
        <w:t xml:space="preserve"> من الاتفاقية</w:t>
      </w:r>
      <w:r w:rsidRPr="00E94418">
        <w:rPr>
          <w:rFonts w:hint="cs"/>
          <w:spacing w:val="0"/>
          <w:kern w:val="0"/>
          <w:sz w:val="20"/>
          <w:rtl/>
        </w:rPr>
        <w:t>،</w:t>
      </w:r>
      <w:r w:rsidRPr="00E94418">
        <w:rPr>
          <w:spacing w:val="0"/>
          <w:kern w:val="0"/>
          <w:sz w:val="20"/>
          <w:rtl/>
        </w:rPr>
        <w:t xml:space="preserve"> وأشارت إلى أن المبادئ التوجيهية المتعلقة بإعداد التقارير </w:t>
      </w:r>
      <w:r w:rsidRPr="00E94418">
        <w:rPr>
          <w:rFonts w:hint="cs"/>
          <w:spacing w:val="0"/>
          <w:kern w:val="0"/>
          <w:sz w:val="20"/>
          <w:rtl/>
        </w:rPr>
        <w:t>التي اعتمدتها</w:t>
      </w:r>
      <w:r w:rsidRPr="00E94418">
        <w:rPr>
          <w:spacing w:val="0"/>
          <w:kern w:val="0"/>
          <w:sz w:val="20"/>
          <w:rtl/>
        </w:rPr>
        <w:t xml:space="preserve"> للجنة في دور</w:t>
      </w:r>
      <w:r w:rsidRPr="00E94418">
        <w:rPr>
          <w:rFonts w:hint="cs"/>
          <w:spacing w:val="0"/>
          <w:kern w:val="0"/>
          <w:sz w:val="20"/>
          <w:rtl/>
        </w:rPr>
        <w:t>تها</w:t>
      </w:r>
      <w:r w:rsidRPr="00E94418">
        <w:rPr>
          <w:spacing w:val="0"/>
          <w:kern w:val="0"/>
          <w:sz w:val="20"/>
          <w:rtl/>
        </w:rPr>
        <w:t xml:space="preserve"> الثانية</w:t>
      </w:r>
      <w:r w:rsidRPr="00E94418">
        <w:rPr>
          <w:rFonts w:hint="cs"/>
          <w:spacing w:val="0"/>
          <w:kern w:val="0"/>
          <w:sz w:val="20"/>
          <w:rtl/>
        </w:rPr>
        <w:t xml:space="preserve"> ستحال</w:t>
      </w:r>
      <w:r w:rsidRPr="00E94418">
        <w:rPr>
          <w:spacing w:val="0"/>
          <w:kern w:val="0"/>
          <w:sz w:val="20"/>
          <w:rtl/>
        </w:rPr>
        <w:t xml:space="preserve"> بمذكر</w:t>
      </w:r>
      <w:r w:rsidRPr="00E94418">
        <w:rPr>
          <w:rFonts w:hint="cs"/>
          <w:spacing w:val="0"/>
          <w:kern w:val="0"/>
          <w:sz w:val="20"/>
          <w:rtl/>
        </w:rPr>
        <w:t>ات</w:t>
      </w:r>
      <w:r w:rsidRPr="00E94418">
        <w:rPr>
          <w:spacing w:val="0"/>
          <w:kern w:val="0"/>
          <w:sz w:val="20"/>
          <w:rtl/>
        </w:rPr>
        <w:t xml:space="preserve"> شفوية إلى جميع الدول الأطراف </w:t>
      </w:r>
      <w:r w:rsidRPr="00E94418">
        <w:rPr>
          <w:rFonts w:hint="cs"/>
          <w:spacing w:val="0"/>
          <w:kern w:val="0"/>
          <w:sz w:val="20"/>
          <w:rtl/>
        </w:rPr>
        <w:t>وستتاح</w:t>
      </w:r>
      <w:r w:rsidRPr="00E94418">
        <w:rPr>
          <w:spacing w:val="0"/>
          <w:kern w:val="0"/>
          <w:sz w:val="20"/>
          <w:rtl/>
        </w:rPr>
        <w:t xml:space="preserve"> على </w:t>
      </w:r>
      <w:r w:rsidRPr="00E94418">
        <w:rPr>
          <w:rFonts w:hint="cs"/>
          <w:spacing w:val="0"/>
          <w:kern w:val="0"/>
          <w:sz w:val="20"/>
          <w:rtl/>
        </w:rPr>
        <w:t>ال</w:t>
      </w:r>
      <w:r w:rsidRPr="00E94418">
        <w:rPr>
          <w:spacing w:val="0"/>
          <w:kern w:val="0"/>
          <w:sz w:val="20"/>
          <w:rtl/>
        </w:rPr>
        <w:t>موقع</w:t>
      </w:r>
      <w:r w:rsidRPr="00E94418">
        <w:rPr>
          <w:rFonts w:hint="cs"/>
          <w:spacing w:val="0"/>
          <w:kern w:val="0"/>
          <w:sz w:val="20"/>
          <w:rtl/>
        </w:rPr>
        <w:t xml:space="preserve"> الشبكي للجنة</w:t>
      </w:r>
      <w:r w:rsidRPr="00E94418">
        <w:rPr>
          <w:spacing w:val="0"/>
          <w:kern w:val="0"/>
          <w:sz w:val="20"/>
          <w:rtl/>
        </w:rPr>
        <w:t xml:space="preserve">. ويتضمن المرفق </w:t>
      </w:r>
      <w:r w:rsidRPr="00E94418">
        <w:rPr>
          <w:rFonts w:hint="cs"/>
          <w:spacing w:val="0"/>
          <w:kern w:val="0"/>
          <w:sz w:val="20"/>
          <w:rtl/>
        </w:rPr>
        <w:t>السابع ل</w:t>
      </w:r>
      <w:r w:rsidRPr="00E94418">
        <w:rPr>
          <w:spacing w:val="0"/>
          <w:kern w:val="0"/>
          <w:sz w:val="20"/>
          <w:rtl/>
        </w:rPr>
        <w:t xml:space="preserve">هذا التقرير جدولاً يبيّن التواريخ التي يتعين </w:t>
      </w:r>
      <w:r w:rsidRPr="00E94418">
        <w:rPr>
          <w:rFonts w:hint="cs"/>
          <w:spacing w:val="0"/>
          <w:kern w:val="0"/>
          <w:sz w:val="20"/>
          <w:rtl/>
        </w:rPr>
        <w:t xml:space="preserve">أن تقدم فيها </w:t>
      </w:r>
      <w:r w:rsidRPr="00E94418">
        <w:rPr>
          <w:spacing w:val="0"/>
          <w:kern w:val="0"/>
          <w:sz w:val="20"/>
          <w:rtl/>
        </w:rPr>
        <w:t>الدول الأطراف تقاريرها.</w:t>
      </w:r>
    </w:p>
    <w:p w:rsidR="004A1DE5" w:rsidRPr="00E94418" w:rsidRDefault="00E94418" w:rsidP="00E94418">
      <w:pPr>
        <w:pStyle w:val="HChGA"/>
        <w:spacing w:before="120"/>
        <w:rPr>
          <w:rFonts w:hint="cs"/>
          <w:spacing w:val="0"/>
          <w:kern w:val="0"/>
          <w:sz w:val="20"/>
          <w:rtl/>
        </w:rPr>
      </w:pPr>
      <w:r>
        <w:rPr>
          <w:spacing w:val="0"/>
          <w:kern w:val="0"/>
          <w:sz w:val="20"/>
          <w:rtl/>
        </w:rPr>
        <w:br w:type="page"/>
      </w:r>
      <w:r w:rsidR="004A1DE5" w:rsidRPr="00E94418">
        <w:rPr>
          <w:rFonts w:hint="cs"/>
          <w:spacing w:val="0"/>
          <w:kern w:val="0"/>
          <w:sz w:val="20"/>
          <w:rtl/>
        </w:rPr>
        <w:t>المرفقات</w:t>
      </w:r>
    </w:p>
    <w:p w:rsidR="004A1DE5" w:rsidRPr="00E94418" w:rsidRDefault="004A1DE5" w:rsidP="00E94418">
      <w:pPr>
        <w:pStyle w:val="HChGA"/>
        <w:rPr>
          <w:rFonts w:hint="cs"/>
          <w:spacing w:val="0"/>
          <w:kern w:val="0"/>
          <w:sz w:val="20"/>
          <w:rtl/>
        </w:rPr>
      </w:pPr>
      <w:r w:rsidRPr="00E94418">
        <w:rPr>
          <w:rFonts w:hint="cs"/>
          <w:spacing w:val="0"/>
          <w:kern w:val="0"/>
          <w:sz w:val="20"/>
          <w:rtl/>
        </w:rPr>
        <w:t>المرفق الأول</w:t>
      </w:r>
    </w:p>
    <w:p w:rsidR="004A1DE5" w:rsidRPr="00E94418" w:rsidRDefault="004A1DE5" w:rsidP="00E94418">
      <w:pPr>
        <w:pStyle w:val="HChGA"/>
        <w:rPr>
          <w:rFonts w:hint="cs"/>
          <w:spacing w:val="0"/>
          <w:kern w:val="0"/>
          <w:sz w:val="20"/>
          <w:rtl/>
        </w:rPr>
      </w:pPr>
      <w:r w:rsidRPr="00E94418">
        <w:rPr>
          <w:rFonts w:hint="cs"/>
          <w:spacing w:val="0"/>
          <w:kern w:val="0"/>
          <w:sz w:val="20"/>
          <w:rtl/>
        </w:rPr>
        <w:tab/>
      </w:r>
      <w:r w:rsidRPr="00E94418">
        <w:rPr>
          <w:rFonts w:hint="cs"/>
          <w:spacing w:val="0"/>
          <w:kern w:val="0"/>
          <w:sz w:val="20"/>
          <w:rtl/>
        </w:rPr>
        <w:tab/>
      </w:r>
      <w:r w:rsidRPr="00E94418">
        <w:rPr>
          <w:rFonts w:hint="eastAsia"/>
          <w:spacing w:val="0"/>
          <w:kern w:val="0"/>
          <w:sz w:val="20"/>
          <w:rtl/>
        </w:rPr>
        <w:t>الدول</w:t>
      </w:r>
      <w:r w:rsidRPr="00E94418">
        <w:rPr>
          <w:spacing w:val="0"/>
          <w:kern w:val="0"/>
          <w:sz w:val="20"/>
          <w:rtl/>
        </w:rPr>
        <w:t xml:space="preserve"> التي وقعت على </w:t>
      </w:r>
      <w:r w:rsidRPr="00E94418">
        <w:rPr>
          <w:rFonts w:hint="cs"/>
          <w:spacing w:val="0"/>
          <w:kern w:val="0"/>
          <w:sz w:val="20"/>
          <w:rtl/>
        </w:rPr>
        <w:t>اتفاقية حماية جميع الأشخاص من الاختفاء القسري</w:t>
      </w:r>
      <w:r w:rsidRPr="00E94418">
        <w:rPr>
          <w:spacing w:val="0"/>
          <w:kern w:val="0"/>
          <w:sz w:val="20"/>
          <w:rtl/>
        </w:rPr>
        <w:t>، أو</w:t>
      </w:r>
      <w:r w:rsidRPr="00E94418">
        <w:rPr>
          <w:rFonts w:hint="cs"/>
          <w:spacing w:val="0"/>
          <w:kern w:val="0"/>
          <w:sz w:val="20"/>
          <w:rtl/>
        </w:rPr>
        <w:t> </w:t>
      </w:r>
      <w:r w:rsidRPr="00E94418">
        <w:rPr>
          <w:spacing w:val="0"/>
          <w:kern w:val="0"/>
          <w:sz w:val="20"/>
          <w:rtl/>
        </w:rPr>
        <w:t xml:space="preserve">صدقت </w:t>
      </w:r>
      <w:r w:rsidRPr="00E94418">
        <w:rPr>
          <w:rFonts w:hint="eastAsia"/>
          <w:spacing w:val="0"/>
          <w:kern w:val="0"/>
          <w:sz w:val="20"/>
          <w:rtl/>
        </w:rPr>
        <w:t>عليها</w:t>
      </w:r>
      <w:r w:rsidRPr="00E94418">
        <w:rPr>
          <w:rFonts w:hint="cs"/>
          <w:spacing w:val="0"/>
          <w:kern w:val="0"/>
          <w:sz w:val="20"/>
          <w:rtl/>
        </w:rPr>
        <w:t xml:space="preserve"> </w:t>
      </w:r>
      <w:r w:rsidRPr="00E94418">
        <w:rPr>
          <w:spacing w:val="0"/>
          <w:kern w:val="0"/>
          <w:sz w:val="20"/>
          <w:rtl/>
        </w:rPr>
        <w:t xml:space="preserve">أو انضمت </w:t>
      </w:r>
      <w:r w:rsidRPr="00E94418">
        <w:rPr>
          <w:rFonts w:hint="cs"/>
          <w:spacing w:val="0"/>
          <w:kern w:val="0"/>
          <w:sz w:val="20"/>
          <w:rtl/>
        </w:rPr>
        <w:t>إل</w:t>
      </w:r>
      <w:r w:rsidRPr="00E94418">
        <w:rPr>
          <w:spacing w:val="0"/>
          <w:kern w:val="0"/>
          <w:sz w:val="20"/>
          <w:rtl/>
        </w:rPr>
        <w:t>يها حتى</w:t>
      </w:r>
      <w:r w:rsidRPr="00E94418">
        <w:rPr>
          <w:rFonts w:hint="cs"/>
          <w:spacing w:val="0"/>
          <w:kern w:val="0"/>
          <w:sz w:val="20"/>
          <w:rtl/>
        </w:rPr>
        <w:t xml:space="preserve"> تاريخ</w:t>
      </w:r>
      <w:r w:rsidRPr="00E94418">
        <w:rPr>
          <w:spacing w:val="0"/>
          <w:kern w:val="0"/>
          <w:sz w:val="20"/>
          <w:rtl/>
        </w:rPr>
        <w:t xml:space="preserve"> </w:t>
      </w:r>
      <w:r w:rsidRPr="00E94418">
        <w:rPr>
          <w:rFonts w:hint="cs"/>
          <w:spacing w:val="0"/>
          <w:kern w:val="0"/>
          <w:sz w:val="20"/>
          <w:rtl/>
        </w:rPr>
        <w:t>30 آذار/ مارس</w:t>
      </w:r>
      <w:r w:rsidRPr="00E94418">
        <w:rPr>
          <w:spacing w:val="0"/>
          <w:kern w:val="0"/>
          <w:sz w:val="20"/>
          <w:rtl/>
        </w:rPr>
        <w:t xml:space="preserve"> </w:t>
      </w:r>
      <w:r w:rsidRPr="00E94418">
        <w:rPr>
          <w:rFonts w:hint="cs"/>
          <w:spacing w:val="0"/>
          <w:kern w:val="0"/>
          <w:sz w:val="20"/>
          <w:rtl/>
        </w:rPr>
        <w:t>2012</w:t>
      </w:r>
    </w:p>
    <w:p w:rsidR="004A1DE5" w:rsidRPr="007E7C5A" w:rsidRDefault="00E94418" w:rsidP="00B85EF1">
      <w:pPr>
        <w:pStyle w:val="SingleTxtGA"/>
        <w:rPr>
          <w:rFonts w:hint="cs"/>
          <w:spacing w:val="0"/>
          <w:kern w:val="0"/>
          <w:sz w:val="20"/>
          <w:rtl/>
        </w:rPr>
      </w:pPr>
      <w:r>
        <w:rPr>
          <w:rFonts w:hint="cs"/>
          <w:spacing w:val="0"/>
          <w:kern w:val="0"/>
          <w:sz w:val="20"/>
          <w:rtl/>
        </w:rPr>
        <w:tab/>
      </w:r>
      <w:r w:rsidR="004A1DE5" w:rsidRPr="00E94418">
        <w:rPr>
          <w:rFonts w:hint="cs"/>
          <w:spacing w:val="0"/>
          <w:kern w:val="0"/>
          <w:sz w:val="20"/>
          <w:rtl/>
        </w:rPr>
        <w:t>قدمت الدول</w:t>
      </w:r>
      <w:r w:rsidR="004A1DE5" w:rsidRPr="00E94418">
        <w:rPr>
          <w:rFonts w:hint="cs"/>
          <w:spacing w:val="0"/>
          <w:kern w:val="0"/>
          <w:sz w:val="20"/>
          <w:rtl/>
          <w:lang w:bidi="ar"/>
        </w:rPr>
        <w:t xml:space="preserve"> المؤشر عليها بعلامة نجمية </w:t>
      </w:r>
      <w:r w:rsidR="004A1DE5" w:rsidRPr="00D43F03">
        <w:rPr>
          <w:rFonts w:hint="cs"/>
          <w:spacing w:val="0"/>
          <w:kern w:val="0"/>
          <w:sz w:val="20"/>
          <w:rtl/>
          <w:lang w:bidi="ar"/>
        </w:rPr>
        <w:t>(*)</w:t>
      </w:r>
      <w:r w:rsidR="004A1DE5" w:rsidRPr="00E94418">
        <w:rPr>
          <w:rFonts w:hint="cs"/>
          <w:spacing w:val="0"/>
          <w:kern w:val="0"/>
          <w:sz w:val="20"/>
          <w:rtl/>
          <w:lang w:bidi="ar"/>
        </w:rPr>
        <w:t xml:space="preserve"> إعلانات تعترف فيها باختصاص اللجنة بموجب </w:t>
      </w:r>
      <w:r w:rsidR="00B85EF1">
        <w:rPr>
          <w:rFonts w:hint="cs"/>
          <w:spacing w:val="0"/>
          <w:kern w:val="0"/>
          <w:sz w:val="20"/>
          <w:rtl/>
          <w:lang w:bidi="ar"/>
        </w:rPr>
        <w:t>المادة</w:t>
      </w:r>
      <w:r w:rsidR="004A1DE5" w:rsidRPr="00E94418">
        <w:rPr>
          <w:rFonts w:hint="cs"/>
          <w:spacing w:val="0"/>
          <w:kern w:val="0"/>
          <w:sz w:val="20"/>
          <w:rtl/>
          <w:lang w:bidi="ar"/>
        </w:rPr>
        <w:t xml:space="preserve"> 31 و/أو </w:t>
      </w:r>
      <w:r w:rsidR="00B85EF1">
        <w:rPr>
          <w:rFonts w:hint="cs"/>
          <w:spacing w:val="0"/>
          <w:kern w:val="0"/>
          <w:sz w:val="20"/>
          <w:rtl/>
          <w:lang w:bidi="ar"/>
        </w:rPr>
        <w:t xml:space="preserve">المادة </w:t>
      </w:r>
      <w:r w:rsidR="004A1DE5" w:rsidRPr="00E94418">
        <w:rPr>
          <w:rFonts w:hint="cs"/>
          <w:spacing w:val="0"/>
          <w:kern w:val="0"/>
          <w:sz w:val="20"/>
          <w:rtl/>
          <w:lang w:bidi="ar"/>
        </w:rPr>
        <w:t xml:space="preserve">32 من الاتفاقية. ويمكن الاطلاع على النص الكامل للإعلانات </w:t>
      </w:r>
      <w:r w:rsidR="004A1DE5" w:rsidRPr="007E7C5A">
        <w:rPr>
          <w:rFonts w:hint="cs"/>
          <w:spacing w:val="0"/>
          <w:kern w:val="0"/>
          <w:sz w:val="20"/>
          <w:rtl/>
          <w:lang w:bidi="ar"/>
        </w:rPr>
        <w:t>والتحفظات التي قدمتها الدول الأطراف على العنوان التالي:</w:t>
      </w:r>
      <w:r w:rsidRPr="007E7C5A">
        <w:rPr>
          <w:rFonts w:hint="cs"/>
          <w:spacing w:val="0"/>
          <w:kern w:val="0"/>
          <w:sz w:val="20"/>
          <w:rtl/>
          <w:lang w:bidi="ar"/>
        </w:rPr>
        <w:t xml:space="preserve"> </w:t>
      </w:r>
      <w:hyperlink r:id="rId27" w:history="1">
        <w:r w:rsidR="007E7C5A" w:rsidRPr="007E7C5A">
          <w:rPr>
            <w:rStyle w:val="Hyperlink"/>
            <w:color w:val="auto"/>
            <w:spacing w:val="0"/>
            <w:kern w:val="0"/>
            <w:sz w:val="20"/>
            <w:u w:val="none"/>
          </w:rPr>
          <w:t>http://treaties.un.org</w:t>
        </w:r>
      </w:hyperlink>
      <w:r w:rsidR="004A1DE5" w:rsidRPr="007E7C5A">
        <w:rPr>
          <w:rFonts w:hint="cs"/>
          <w:spacing w:val="0"/>
          <w:kern w:val="0"/>
          <w:sz w:val="20"/>
          <w:rtl/>
        </w:rPr>
        <w:t>.</w:t>
      </w:r>
    </w:p>
    <w:tbl>
      <w:tblPr>
        <w:tblStyle w:val="TableGrid"/>
        <w:bidiVisual/>
        <w:tblW w:w="737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2291"/>
        <w:gridCol w:w="2505"/>
        <w:gridCol w:w="2581"/>
      </w:tblGrid>
      <w:tr w:rsidR="007E7C5A" w:rsidRPr="00DF7CCF" w:rsidTr="00DF7CCF">
        <w:trPr>
          <w:tblHeader/>
        </w:trPr>
        <w:tc>
          <w:tcPr>
            <w:tcW w:w="2291" w:type="dxa"/>
            <w:tcBorders>
              <w:top w:val="single" w:sz="4" w:space="0" w:color="auto"/>
              <w:bottom w:val="single" w:sz="12" w:space="0" w:color="auto"/>
            </w:tcBorders>
            <w:shd w:val="clear" w:color="auto" w:fill="auto"/>
            <w:vAlign w:val="bottom"/>
          </w:tcPr>
          <w:p w:rsidR="007E7C5A" w:rsidRPr="00DF7CCF" w:rsidRDefault="007E7C5A" w:rsidP="007E7C5A">
            <w:pPr>
              <w:spacing w:after="120" w:line="320" w:lineRule="exact"/>
              <w:rPr>
                <w:rFonts w:hint="cs"/>
                <w:iCs/>
                <w:spacing w:val="0"/>
                <w:kern w:val="0"/>
                <w:sz w:val="18"/>
                <w:szCs w:val="26"/>
              </w:rPr>
            </w:pPr>
            <w:r w:rsidRPr="00DF7CCF">
              <w:rPr>
                <w:rFonts w:hint="cs"/>
                <w:iCs/>
                <w:spacing w:val="0"/>
                <w:kern w:val="0"/>
                <w:sz w:val="18"/>
                <w:szCs w:val="26"/>
                <w:rtl/>
              </w:rPr>
              <w:t>الدولة المشاركة</w:t>
            </w:r>
          </w:p>
        </w:tc>
        <w:tc>
          <w:tcPr>
            <w:tcW w:w="2505" w:type="dxa"/>
            <w:tcBorders>
              <w:top w:val="single" w:sz="4" w:space="0" w:color="auto"/>
              <w:bottom w:val="single" w:sz="12" w:space="0" w:color="auto"/>
            </w:tcBorders>
            <w:shd w:val="clear" w:color="auto" w:fill="auto"/>
            <w:vAlign w:val="bottom"/>
          </w:tcPr>
          <w:p w:rsidR="007E7C5A" w:rsidRPr="00DF7CCF" w:rsidRDefault="007E7C5A" w:rsidP="00DF7CCF">
            <w:pPr>
              <w:spacing w:after="120" w:line="320" w:lineRule="exact"/>
              <w:ind w:left="113"/>
              <w:rPr>
                <w:iCs/>
                <w:spacing w:val="0"/>
                <w:kern w:val="0"/>
                <w:sz w:val="18"/>
                <w:szCs w:val="26"/>
              </w:rPr>
            </w:pPr>
            <w:r w:rsidRPr="00DF7CCF">
              <w:rPr>
                <w:iCs/>
                <w:spacing w:val="0"/>
                <w:kern w:val="0"/>
                <w:sz w:val="18"/>
                <w:szCs w:val="26"/>
                <w:rtl/>
              </w:rPr>
              <w:t>التوقيع</w:t>
            </w:r>
          </w:p>
        </w:tc>
        <w:tc>
          <w:tcPr>
            <w:tcW w:w="2581" w:type="dxa"/>
            <w:tcBorders>
              <w:top w:val="single" w:sz="4" w:space="0" w:color="auto"/>
              <w:bottom w:val="single" w:sz="12" w:space="0" w:color="auto"/>
            </w:tcBorders>
            <w:shd w:val="clear" w:color="auto" w:fill="auto"/>
            <w:vAlign w:val="bottom"/>
          </w:tcPr>
          <w:p w:rsidR="007E7C5A" w:rsidRPr="00DF7CCF" w:rsidRDefault="007E7C5A" w:rsidP="00DF7CCF">
            <w:pPr>
              <w:spacing w:after="120" w:line="320" w:lineRule="exact"/>
              <w:ind w:left="170"/>
              <w:rPr>
                <w:iCs/>
                <w:spacing w:val="0"/>
                <w:kern w:val="0"/>
                <w:sz w:val="18"/>
                <w:szCs w:val="26"/>
              </w:rPr>
            </w:pPr>
            <w:r w:rsidRPr="00DF7CCF">
              <w:rPr>
                <w:iCs/>
                <w:spacing w:val="0"/>
                <w:kern w:val="0"/>
                <w:sz w:val="18"/>
                <w:szCs w:val="26"/>
                <w:rtl/>
              </w:rPr>
              <w:t>الانضمام</w:t>
            </w:r>
            <w:r w:rsidR="00DF7CCF" w:rsidRPr="00DF7CCF">
              <w:rPr>
                <w:rFonts w:hint="cs"/>
                <w:iCs/>
                <w:spacing w:val="0"/>
                <w:kern w:val="0"/>
                <w:sz w:val="18"/>
                <w:szCs w:val="26"/>
                <w:rtl/>
              </w:rPr>
              <w:t xml:space="preserve"> </w:t>
            </w:r>
            <w:r w:rsidRPr="00DF7CCF">
              <w:rPr>
                <w:iCs/>
                <w:spacing w:val="0"/>
                <w:kern w:val="0"/>
                <w:sz w:val="18"/>
                <w:szCs w:val="26"/>
                <w:rtl/>
              </w:rPr>
              <w:t>(أ)، التصديق</w:t>
            </w:r>
          </w:p>
        </w:tc>
      </w:tr>
      <w:tr w:rsidR="007E7C5A" w:rsidRPr="00DF7CCF" w:rsidTr="00DF7CCF">
        <w:trPr>
          <w:trHeight w:hRule="exact" w:val="113"/>
          <w:tblHeader/>
        </w:trPr>
        <w:tc>
          <w:tcPr>
            <w:tcW w:w="2291" w:type="dxa"/>
            <w:tcBorders>
              <w:top w:val="single" w:sz="12" w:space="0" w:color="auto"/>
            </w:tcBorders>
            <w:shd w:val="clear" w:color="auto" w:fill="auto"/>
          </w:tcPr>
          <w:p w:rsidR="007E7C5A" w:rsidRPr="00DF7CCF" w:rsidRDefault="007E7C5A" w:rsidP="007E7C5A">
            <w:pPr>
              <w:spacing w:after="120" w:line="320" w:lineRule="exact"/>
              <w:rPr>
                <w:spacing w:val="0"/>
                <w:kern w:val="0"/>
                <w:sz w:val="18"/>
                <w:szCs w:val="26"/>
              </w:rPr>
            </w:pPr>
          </w:p>
        </w:tc>
        <w:tc>
          <w:tcPr>
            <w:tcW w:w="2505" w:type="dxa"/>
            <w:tcBorders>
              <w:top w:val="single" w:sz="12" w:space="0" w:color="auto"/>
            </w:tcBorders>
            <w:shd w:val="clear" w:color="auto" w:fill="auto"/>
          </w:tcPr>
          <w:p w:rsidR="007E7C5A" w:rsidRPr="00DF7CCF" w:rsidRDefault="007E7C5A" w:rsidP="00DF7CCF">
            <w:pPr>
              <w:spacing w:after="120" w:line="320" w:lineRule="exact"/>
              <w:ind w:left="113"/>
              <w:rPr>
                <w:spacing w:val="0"/>
                <w:kern w:val="0"/>
                <w:sz w:val="18"/>
                <w:szCs w:val="26"/>
              </w:rPr>
            </w:pPr>
          </w:p>
        </w:tc>
        <w:tc>
          <w:tcPr>
            <w:tcW w:w="2581" w:type="dxa"/>
            <w:tcBorders>
              <w:top w:val="single" w:sz="12" w:space="0" w:color="auto"/>
            </w:tcBorders>
            <w:shd w:val="clear" w:color="auto" w:fill="auto"/>
          </w:tcPr>
          <w:p w:rsidR="007E7C5A" w:rsidRPr="00DF7CCF" w:rsidRDefault="007E7C5A"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أذربيجان</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الأرجنتين*</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spacing w:val="0"/>
                <w:kern w:val="0"/>
                <w:sz w:val="18"/>
                <w:szCs w:val="26"/>
                <w:rtl/>
              </w:rPr>
              <w:t>٦</w:t>
            </w:r>
            <w:r w:rsidRPr="00DF7CCF">
              <w:rPr>
                <w:rFonts w:hint="cs"/>
                <w:spacing w:val="0"/>
                <w:kern w:val="0"/>
                <w:sz w:val="18"/>
                <w:szCs w:val="26"/>
                <w:rtl/>
              </w:rPr>
              <w:t xml:space="preserve">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2"/>
                <w:kern w:val="0"/>
                <w:sz w:val="18"/>
                <w:szCs w:val="26"/>
              </w:rPr>
            </w:pPr>
            <w:r w:rsidRPr="00DF7CCF">
              <w:rPr>
                <w:rFonts w:hint="cs"/>
                <w:spacing w:val="-2"/>
                <w:kern w:val="0"/>
                <w:sz w:val="18"/>
                <w:szCs w:val="26"/>
                <w:rtl/>
              </w:rPr>
              <w:t xml:space="preserve">14 </w:t>
            </w:r>
            <w:r w:rsidRPr="00DF7CCF">
              <w:rPr>
                <w:spacing w:val="-2"/>
                <w:kern w:val="0"/>
                <w:sz w:val="18"/>
                <w:szCs w:val="26"/>
                <w:rtl/>
              </w:rPr>
              <w:t>كانون الأول/ديسمبر</w:t>
            </w:r>
            <w:r w:rsidRPr="00DF7CCF">
              <w:rPr>
                <w:rFonts w:hint="cs"/>
                <w:spacing w:val="-2"/>
                <w:kern w:val="0"/>
                <w:sz w:val="18"/>
                <w:szCs w:val="26"/>
                <w:rtl/>
              </w:rPr>
              <w:t xml:space="preserve"> </w:t>
            </w:r>
            <w:r w:rsidRPr="00DF7CCF">
              <w:rPr>
                <w:spacing w:val="-2"/>
                <w:kern w:val="0"/>
                <w:sz w:val="18"/>
                <w:szCs w:val="26"/>
                <w:rtl/>
              </w:rPr>
              <w:t>٢٠٠٧</w:t>
            </w:r>
            <w:r w:rsidRPr="00DF7CCF">
              <w:rPr>
                <w:spacing w:val="-2"/>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أرمينيا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spacing w:val="0"/>
                <w:kern w:val="0"/>
                <w:sz w:val="18"/>
                <w:szCs w:val="26"/>
                <w:rtl/>
              </w:rPr>
              <w:t>١٠</w:t>
            </w:r>
            <w:r w:rsidRPr="00DF7CCF">
              <w:rPr>
                <w:rFonts w:hint="cs"/>
                <w:spacing w:val="0"/>
                <w:kern w:val="0"/>
                <w:sz w:val="18"/>
                <w:szCs w:val="26"/>
                <w:rtl/>
              </w:rPr>
              <w:t xml:space="preserve"> </w:t>
            </w:r>
            <w:r w:rsidRPr="00DF7CCF">
              <w:rPr>
                <w:spacing w:val="0"/>
                <w:kern w:val="0"/>
                <w:sz w:val="18"/>
                <w:szCs w:val="26"/>
                <w:rtl/>
              </w:rPr>
              <w:t>نيسان/أبريل</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24 </w:t>
            </w:r>
            <w:r w:rsidRPr="00DF7CCF">
              <w:rPr>
                <w:spacing w:val="0"/>
                <w:kern w:val="0"/>
                <w:sz w:val="18"/>
                <w:szCs w:val="26"/>
                <w:rtl/>
              </w:rPr>
              <w:t>كانون الثاني/يناير</w:t>
            </w:r>
            <w:r w:rsidRPr="00DF7CCF">
              <w:rPr>
                <w:rFonts w:hint="cs"/>
                <w:spacing w:val="0"/>
                <w:kern w:val="0"/>
                <w:sz w:val="18"/>
                <w:szCs w:val="26"/>
                <w:rtl/>
              </w:rPr>
              <w:t xml:space="preserve"> </w:t>
            </w:r>
            <w:r w:rsidRPr="00DF7CCF">
              <w:rPr>
                <w:spacing w:val="0"/>
                <w:kern w:val="0"/>
                <w:sz w:val="18"/>
                <w:szCs w:val="26"/>
                <w:rtl/>
              </w:rPr>
              <w:t>٢٠١١</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إسبانيا*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27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24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٢٠٠٩</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إكوادور*</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24 </w:t>
            </w:r>
            <w:r w:rsidRPr="00DF7CCF">
              <w:rPr>
                <w:spacing w:val="0"/>
                <w:kern w:val="0"/>
                <w:sz w:val="18"/>
                <w:szCs w:val="26"/>
                <w:rtl/>
              </w:rPr>
              <w:t>أيار/مايو</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20 </w:t>
            </w:r>
            <w:r w:rsidRPr="00DF7CCF">
              <w:rPr>
                <w:spacing w:val="0"/>
                <w:kern w:val="0"/>
                <w:sz w:val="18"/>
                <w:szCs w:val="26"/>
                <w:rtl/>
              </w:rPr>
              <w:t>تشرين الأول/أكتوبر</w:t>
            </w:r>
            <w:r w:rsidRPr="00DF7CCF">
              <w:rPr>
                <w:rFonts w:hint="cs"/>
                <w:spacing w:val="0"/>
                <w:kern w:val="0"/>
                <w:sz w:val="18"/>
                <w:szCs w:val="26"/>
                <w:rtl/>
              </w:rPr>
              <w:t xml:space="preserve"> </w:t>
            </w:r>
            <w:r w:rsidRPr="00DF7CCF">
              <w:rPr>
                <w:spacing w:val="0"/>
                <w:kern w:val="0"/>
                <w:sz w:val="18"/>
                <w:szCs w:val="26"/>
                <w:rtl/>
              </w:rPr>
              <w:t>٢٠٠٩</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ألبانيا*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6 شباط/فبراير</w:t>
            </w:r>
            <w:r>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8 </w:t>
            </w:r>
            <w:r w:rsidRPr="00DF7CCF">
              <w:rPr>
                <w:spacing w:val="0"/>
                <w:kern w:val="0"/>
                <w:sz w:val="18"/>
                <w:szCs w:val="26"/>
                <w:rtl/>
              </w:rPr>
              <w:t>تشرين الثاني/نوفمبر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ألمانيا*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26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24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٢٠٠٩</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إندونيسيا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27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٢٠١٠</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أوروغواي*</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spacing w:val="0"/>
                <w:kern w:val="0"/>
                <w:sz w:val="18"/>
                <w:szCs w:val="26"/>
                <w:rtl/>
              </w:rPr>
              <w:t>٦</w:t>
            </w:r>
            <w:r w:rsidRPr="00DF7CCF">
              <w:rPr>
                <w:rFonts w:hint="cs"/>
                <w:spacing w:val="0"/>
                <w:kern w:val="0"/>
                <w:sz w:val="18"/>
                <w:szCs w:val="26"/>
                <w:rtl/>
              </w:rPr>
              <w:t xml:space="preserve">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spacing w:val="0"/>
                <w:kern w:val="0"/>
                <w:sz w:val="18"/>
                <w:szCs w:val="26"/>
                <w:rtl/>
              </w:rPr>
              <w:t>٤</w:t>
            </w:r>
            <w:r w:rsidRPr="00DF7CCF">
              <w:rPr>
                <w:rFonts w:hint="cs"/>
                <w:spacing w:val="0"/>
                <w:kern w:val="0"/>
                <w:sz w:val="18"/>
                <w:szCs w:val="26"/>
                <w:rtl/>
              </w:rPr>
              <w:t xml:space="preserve"> </w:t>
            </w:r>
            <w:r w:rsidRPr="00DF7CCF">
              <w:rPr>
                <w:spacing w:val="0"/>
                <w:kern w:val="0"/>
                <w:sz w:val="18"/>
                <w:szCs w:val="26"/>
                <w:rtl/>
              </w:rPr>
              <w:t>آذار/مارس</w:t>
            </w:r>
            <w:r w:rsidRPr="00DF7CCF">
              <w:rPr>
                <w:rFonts w:hint="cs"/>
                <w:spacing w:val="0"/>
                <w:kern w:val="0"/>
                <w:sz w:val="18"/>
                <w:szCs w:val="26"/>
                <w:rtl/>
              </w:rPr>
              <w:t xml:space="preserve"> </w:t>
            </w:r>
            <w:r w:rsidRPr="00DF7CCF">
              <w:rPr>
                <w:spacing w:val="0"/>
                <w:kern w:val="0"/>
                <w:sz w:val="18"/>
                <w:szCs w:val="26"/>
                <w:rtl/>
              </w:rPr>
              <w:t>٢٠٠٩</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أوغندا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spacing w:val="0"/>
                <w:kern w:val="0"/>
                <w:sz w:val="18"/>
                <w:szCs w:val="26"/>
                <w:rtl/>
              </w:rPr>
              <w:t>٦</w:t>
            </w:r>
            <w:r w:rsidRPr="00DF7CCF">
              <w:rPr>
                <w:rFonts w:hint="cs"/>
                <w:spacing w:val="0"/>
                <w:kern w:val="0"/>
                <w:sz w:val="18"/>
                <w:szCs w:val="26"/>
                <w:rtl/>
              </w:rPr>
              <w:t xml:space="preserve">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آيرلندا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29 </w:t>
            </w:r>
            <w:r w:rsidRPr="00DF7CCF">
              <w:rPr>
                <w:spacing w:val="0"/>
                <w:kern w:val="0"/>
                <w:sz w:val="18"/>
                <w:szCs w:val="26"/>
                <w:rtl/>
              </w:rPr>
              <w:t>آذار/مارس</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آيسلندا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1 </w:t>
            </w:r>
            <w:r w:rsidRPr="00DF7CCF">
              <w:rPr>
                <w:spacing w:val="0"/>
                <w:kern w:val="0"/>
                <w:sz w:val="18"/>
                <w:szCs w:val="26"/>
                <w:rtl/>
              </w:rPr>
              <w:t>تشرين الأول/أكتوبر</w:t>
            </w:r>
            <w:r w:rsidRPr="00DF7CCF">
              <w:rPr>
                <w:rFonts w:hint="cs"/>
                <w:spacing w:val="0"/>
                <w:kern w:val="0"/>
                <w:sz w:val="18"/>
                <w:szCs w:val="26"/>
                <w:rtl/>
              </w:rPr>
              <w:t xml:space="preserve"> </w:t>
            </w:r>
            <w:r w:rsidRPr="00DF7CCF">
              <w:rPr>
                <w:spacing w:val="0"/>
                <w:kern w:val="0"/>
                <w:sz w:val="18"/>
                <w:szCs w:val="26"/>
                <w:rtl/>
              </w:rPr>
              <w:t>٢٠٠٨</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rFonts w:hint="cs"/>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إيطاليا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3 </w:t>
            </w:r>
            <w:r w:rsidRPr="00DF7CCF">
              <w:rPr>
                <w:spacing w:val="0"/>
                <w:kern w:val="0"/>
                <w:sz w:val="18"/>
                <w:szCs w:val="26"/>
                <w:rtl/>
              </w:rPr>
              <w:t>تموز/يوليه</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باراغواي</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3 </w:t>
            </w:r>
            <w:r w:rsidRPr="00DF7CCF">
              <w:rPr>
                <w:spacing w:val="0"/>
                <w:kern w:val="0"/>
                <w:sz w:val="18"/>
                <w:szCs w:val="26"/>
                <w:rtl/>
              </w:rPr>
              <w:t>آب/أغسطس ٢٠١٠</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بالاو</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20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٢٠١١</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البرازيل</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29 </w:t>
            </w:r>
            <w:r w:rsidRPr="00DF7CCF">
              <w:rPr>
                <w:spacing w:val="0"/>
                <w:kern w:val="0"/>
                <w:sz w:val="18"/>
                <w:szCs w:val="26"/>
                <w:rtl/>
              </w:rPr>
              <w:t>تشرين الثاني/نوفمبر</w:t>
            </w:r>
            <w:r w:rsidRPr="00DF7CCF">
              <w:rPr>
                <w:rFonts w:hint="cs"/>
                <w:spacing w:val="0"/>
                <w:kern w:val="0"/>
                <w:sz w:val="18"/>
                <w:szCs w:val="26"/>
                <w:rtl/>
              </w:rPr>
              <w:t xml:space="preserve"> </w:t>
            </w:r>
            <w:r w:rsidRPr="00DF7CCF">
              <w:rPr>
                <w:spacing w:val="0"/>
                <w:kern w:val="0"/>
                <w:sz w:val="18"/>
                <w:szCs w:val="26"/>
                <w:rtl/>
              </w:rPr>
              <w:t>٢٠١٠</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البرتغال</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بلجيكا*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spacing w:val="0"/>
                <w:kern w:val="0"/>
                <w:sz w:val="18"/>
                <w:szCs w:val="26"/>
                <w:rtl/>
              </w:rPr>
              <w:t>٦</w:t>
            </w:r>
            <w:r w:rsidRPr="00DF7CCF">
              <w:rPr>
                <w:rFonts w:hint="cs"/>
                <w:spacing w:val="0"/>
                <w:kern w:val="0"/>
                <w:sz w:val="18"/>
                <w:szCs w:val="26"/>
                <w:rtl/>
              </w:rPr>
              <w:t xml:space="preserve">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2 </w:t>
            </w:r>
            <w:r w:rsidRPr="00DF7CCF">
              <w:rPr>
                <w:spacing w:val="0"/>
                <w:kern w:val="0"/>
                <w:sz w:val="18"/>
                <w:szCs w:val="26"/>
                <w:rtl/>
              </w:rPr>
              <w:t>حزيران/يونيه ٢٠١١</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بلغاريا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24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٢٠٠٨</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rFonts w:hint="cs"/>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بنما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25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24 </w:t>
            </w:r>
            <w:r w:rsidRPr="00DF7CCF">
              <w:rPr>
                <w:spacing w:val="0"/>
                <w:kern w:val="0"/>
                <w:sz w:val="18"/>
                <w:szCs w:val="26"/>
                <w:rtl/>
              </w:rPr>
              <w:t>حزيران/يونيه ٢٠١١</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بنن</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spacing w:val="0"/>
                <w:kern w:val="0"/>
                <w:sz w:val="18"/>
                <w:szCs w:val="26"/>
                <w:rtl/>
              </w:rPr>
              <w:t>١٩</w:t>
            </w:r>
            <w:r w:rsidRPr="00DF7CCF">
              <w:rPr>
                <w:rFonts w:hint="cs"/>
                <w:spacing w:val="0"/>
                <w:kern w:val="0"/>
                <w:sz w:val="18"/>
                <w:szCs w:val="26"/>
                <w:rtl/>
              </w:rPr>
              <w:t xml:space="preserve"> </w:t>
            </w:r>
            <w:r w:rsidRPr="00DF7CCF">
              <w:rPr>
                <w:spacing w:val="0"/>
                <w:kern w:val="0"/>
                <w:sz w:val="18"/>
                <w:szCs w:val="26"/>
                <w:rtl/>
              </w:rPr>
              <w:t>آذار/مارس</w:t>
            </w:r>
            <w:r w:rsidRPr="00DF7CCF">
              <w:rPr>
                <w:rFonts w:hint="cs"/>
                <w:spacing w:val="0"/>
                <w:kern w:val="0"/>
                <w:sz w:val="18"/>
                <w:szCs w:val="26"/>
                <w:rtl/>
              </w:rPr>
              <w:t xml:space="preserve"> </w:t>
            </w:r>
            <w:r w:rsidRPr="00DF7CCF">
              <w:rPr>
                <w:spacing w:val="0"/>
                <w:kern w:val="0"/>
                <w:sz w:val="18"/>
                <w:szCs w:val="26"/>
                <w:rtl/>
              </w:rPr>
              <w:t>٢٠١٠</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بوركينا فاسو</w:t>
            </w:r>
          </w:p>
        </w:tc>
        <w:tc>
          <w:tcPr>
            <w:tcW w:w="2505" w:type="dxa"/>
            <w:shd w:val="clear" w:color="auto" w:fill="auto"/>
          </w:tcPr>
          <w:p w:rsidR="00DD33B1" w:rsidRPr="00DF7CCF" w:rsidRDefault="00DD33B1" w:rsidP="00DF7CCF">
            <w:pPr>
              <w:spacing w:after="120" w:line="320" w:lineRule="exact"/>
              <w:ind w:left="113"/>
              <w:rPr>
                <w:rFonts w:hint="cs"/>
                <w:spacing w:val="0"/>
                <w:kern w:val="0"/>
                <w:sz w:val="18"/>
                <w:szCs w:val="26"/>
                <w:rtl/>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3 </w:t>
            </w:r>
            <w:r w:rsidRPr="00DF7CCF">
              <w:rPr>
                <w:spacing w:val="0"/>
                <w:kern w:val="0"/>
                <w:sz w:val="18"/>
                <w:szCs w:val="26"/>
                <w:rtl/>
              </w:rPr>
              <w:t>كانون الأول/ديسمبر</w:t>
            </w:r>
            <w:r w:rsidRPr="00DF7CCF">
              <w:rPr>
                <w:rFonts w:hint="cs"/>
                <w:spacing w:val="0"/>
                <w:kern w:val="0"/>
                <w:sz w:val="18"/>
                <w:szCs w:val="26"/>
                <w:rtl/>
              </w:rPr>
              <w:t xml:space="preserve"> </w:t>
            </w:r>
            <w:r w:rsidRPr="00DF7CCF">
              <w:rPr>
                <w:spacing w:val="0"/>
                <w:kern w:val="0"/>
                <w:sz w:val="18"/>
                <w:szCs w:val="26"/>
                <w:rtl/>
              </w:rPr>
              <w:t>٢٠٠٩</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بوروندي</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البوسنة والهرسك</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4"/>
                <w:kern w:val="0"/>
                <w:sz w:val="18"/>
                <w:szCs w:val="26"/>
              </w:rPr>
            </w:pPr>
            <w:r w:rsidRPr="00DF7CCF">
              <w:rPr>
                <w:rFonts w:hint="cs"/>
                <w:spacing w:val="-4"/>
                <w:kern w:val="0"/>
                <w:sz w:val="18"/>
                <w:szCs w:val="26"/>
                <w:rtl/>
              </w:rPr>
              <w:t>بوليفيا (دولة - المتعددة القوميات)</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2"/>
                <w:kern w:val="0"/>
                <w:sz w:val="18"/>
                <w:szCs w:val="26"/>
              </w:rPr>
            </w:pPr>
            <w:r w:rsidRPr="00DF7CCF">
              <w:rPr>
                <w:rFonts w:hint="cs"/>
                <w:spacing w:val="-2"/>
                <w:kern w:val="0"/>
                <w:sz w:val="18"/>
                <w:szCs w:val="26"/>
                <w:rtl/>
              </w:rPr>
              <w:t xml:space="preserve">17 </w:t>
            </w:r>
            <w:r w:rsidRPr="00DF7CCF">
              <w:rPr>
                <w:spacing w:val="-2"/>
                <w:kern w:val="0"/>
                <w:sz w:val="18"/>
                <w:szCs w:val="26"/>
                <w:rtl/>
              </w:rPr>
              <w:t>كانون الأول/ديسمبر</w:t>
            </w:r>
            <w:r w:rsidRPr="00DF7CCF">
              <w:rPr>
                <w:rFonts w:hint="cs"/>
                <w:spacing w:val="-2"/>
                <w:kern w:val="0"/>
                <w:sz w:val="18"/>
                <w:szCs w:val="26"/>
                <w:rtl/>
              </w:rPr>
              <w:t xml:space="preserve"> </w:t>
            </w:r>
            <w:r w:rsidRPr="00DF7CCF">
              <w:rPr>
                <w:spacing w:val="-2"/>
                <w:kern w:val="0"/>
                <w:sz w:val="18"/>
                <w:szCs w:val="26"/>
                <w:rtl/>
              </w:rPr>
              <w:t>٢٠٠٨</w:t>
            </w:r>
            <w:r w:rsidRPr="00DF7CCF">
              <w:rPr>
                <w:spacing w:val="-2"/>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تايلند</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9 </w:t>
            </w:r>
            <w:r w:rsidRPr="00DF7CCF">
              <w:rPr>
                <w:spacing w:val="0"/>
                <w:kern w:val="0"/>
                <w:sz w:val="18"/>
                <w:szCs w:val="26"/>
                <w:rtl/>
              </w:rPr>
              <w:t>كانون الثاني/يناير</w:t>
            </w:r>
            <w:r w:rsidRPr="00DF7CCF">
              <w:rPr>
                <w:rFonts w:hint="cs"/>
                <w:spacing w:val="0"/>
                <w:kern w:val="0"/>
                <w:sz w:val="18"/>
                <w:szCs w:val="26"/>
                <w:rtl/>
              </w:rPr>
              <w:t xml:space="preserve"> </w:t>
            </w:r>
            <w:r w:rsidRPr="00DF7CCF">
              <w:rPr>
                <w:spacing w:val="0"/>
                <w:kern w:val="0"/>
                <w:sz w:val="18"/>
                <w:szCs w:val="26"/>
                <w:rtl/>
              </w:rPr>
              <w:t>٢٠١٢</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تشاد</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توغو</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spacing w:val="0"/>
                <w:kern w:val="0"/>
                <w:sz w:val="18"/>
                <w:szCs w:val="26"/>
                <w:rtl/>
              </w:rPr>
              <w:t>٢٧</w:t>
            </w:r>
            <w:r w:rsidRPr="00DF7CCF">
              <w:rPr>
                <w:rFonts w:hint="cs"/>
                <w:spacing w:val="0"/>
                <w:kern w:val="0"/>
                <w:sz w:val="18"/>
                <w:szCs w:val="26"/>
                <w:rtl/>
              </w:rPr>
              <w:t xml:space="preserve"> </w:t>
            </w:r>
            <w:r w:rsidRPr="00DF7CCF">
              <w:rPr>
                <w:spacing w:val="0"/>
                <w:kern w:val="0"/>
                <w:sz w:val="18"/>
                <w:szCs w:val="26"/>
                <w:rtl/>
              </w:rPr>
              <w:t>تشرين الأول/أكتوبر</w:t>
            </w:r>
            <w:r w:rsidRPr="00DF7CCF">
              <w:rPr>
                <w:rFonts w:hint="cs"/>
                <w:spacing w:val="0"/>
                <w:kern w:val="0"/>
                <w:sz w:val="18"/>
                <w:szCs w:val="26"/>
                <w:rtl/>
              </w:rPr>
              <w:t xml:space="preserve"> </w:t>
            </w:r>
            <w:r w:rsidRPr="00DF7CCF">
              <w:rPr>
                <w:spacing w:val="0"/>
                <w:kern w:val="0"/>
                <w:sz w:val="18"/>
                <w:szCs w:val="26"/>
                <w:rtl/>
              </w:rPr>
              <w:t>٢٠١٠</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تونس</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spacing w:val="0"/>
                <w:kern w:val="0"/>
                <w:sz w:val="18"/>
                <w:szCs w:val="26"/>
                <w:rtl/>
              </w:rPr>
              <w:t>٢٩</w:t>
            </w:r>
            <w:r w:rsidRPr="00DF7CCF">
              <w:rPr>
                <w:rFonts w:hint="cs"/>
                <w:spacing w:val="0"/>
                <w:kern w:val="0"/>
                <w:sz w:val="18"/>
                <w:szCs w:val="26"/>
                <w:rtl/>
              </w:rPr>
              <w:t xml:space="preserve"> </w:t>
            </w:r>
            <w:r w:rsidRPr="00DF7CCF">
              <w:rPr>
                <w:spacing w:val="0"/>
                <w:kern w:val="0"/>
                <w:sz w:val="18"/>
                <w:szCs w:val="26"/>
                <w:rtl/>
              </w:rPr>
              <w:t>حزيران/يونيه ٢٠١١</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الجبل الأسود*</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20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٢٠١١</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الجزائر</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spacing w:val="0"/>
                <w:kern w:val="0"/>
                <w:sz w:val="18"/>
                <w:szCs w:val="26"/>
                <w:rtl/>
              </w:rPr>
              <w:t>٦</w:t>
            </w:r>
            <w:r w:rsidRPr="00DF7CCF">
              <w:rPr>
                <w:rFonts w:hint="cs"/>
                <w:spacing w:val="0"/>
                <w:kern w:val="0"/>
                <w:sz w:val="18"/>
                <w:szCs w:val="26"/>
                <w:rtl/>
              </w:rPr>
              <w:t xml:space="preserve">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rFonts w:hint="cs"/>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Pr>
                <w:rFonts w:hint="cs"/>
                <w:spacing w:val="0"/>
                <w:kern w:val="0"/>
                <w:sz w:val="18"/>
                <w:szCs w:val="26"/>
                <w:rtl/>
              </w:rPr>
              <w:t>جزر القمر</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جمهورية تنزانيا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29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٢٠٠٨</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جمهورية لاو الديمقراطية</w:t>
            </w:r>
            <w:r>
              <w:rPr>
                <w:rFonts w:hint="cs"/>
                <w:spacing w:val="0"/>
                <w:kern w:val="0"/>
                <w:sz w:val="18"/>
                <w:szCs w:val="26"/>
                <w:rtl/>
              </w:rPr>
              <w:t xml:space="preserve"> الشعبية</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29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٢٠٠٨</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DF7CCF">
            <w:pPr>
              <w:spacing w:after="120" w:line="320" w:lineRule="exact"/>
              <w:ind w:right="113"/>
              <w:rPr>
                <w:rFonts w:hint="cs"/>
                <w:spacing w:val="0"/>
                <w:kern w:val="0"/>
                <w:sz w:val="18"/>
                <w:szCs w:val="26"/>
              </w:rPr>
            </w:pPr>
            <w:r w:rsidRPr="00DF7CCF">
              <w:rPr>
                <w:rFonts w:hint="cs"/>
                <w:spacing w:val="0"/>
                <w:kern w:val="0"/>
                <w:sz w:val="18"/>
                <w:szCs w:val="26"/>
                <w:rtl/>
              </w:rPr>
              <w:t>جمهورية مقدونيا اليوغوسلافية السابقة</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spacing w:val="0"/>
                <w:kern w:val="0"/>
                <w:sz w:val="18"/>
                <w:szCs w:val="26"/>
                <w:rtl/>
              </w:rPr>
              <w:t>٦</w:t>
            </w:r>
            <w:r w:rsidRPr="00DF7CCF">
              <w:rPr>
                <w:rFonts w:hint="cs"/>
                <w:spacing w:val="0"/>
                <w:kern w:val="0"/>
                <w:sz w:val="18"/>
                <w:szCs w:val="26"/>
                <w:rtl/>
              </w:rPr>
              <w:t xml:space="preserve">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جمهورية مولدوفا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الدانمرك</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25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الرأس الأخضر</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D33B1">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رومانيا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3 </w:t>
            </w:r>
            <w:r w:rsidRPr="00DF7CCF">
              <w:rPr>
                <w:spacing w:val="0"/>
                <w:kern w:val="0"/>
                <w:sz w:val="18"/>
                <w:szCs w:val="26"/>
                <w:rtl/>
              </w:rPr>
              <w:t>كانون الأول/</w:t>
            </w:r>
            <w:r w:rsidRPr="00DF7CCF">
              <w:rPr>
                <w:rFonts w:hint="cs"/>
                <w:spacing w:val="0"/>
                <w:kern w:val="0"/>
                <w:sz w:val="18"/>
                <w:szCs w:val="26"/>
                <w:rtl/>
              </w:rPr>
              <w:t xml:space="preserve"> </w:t>
            </w:r>
            <w:r w:rsidRPr="00DF7CCF">
              <w:rPr>
                <w:spacing w:val="0"/>
                <w:kern w:val="0"/>
                <w:sz w:val="18"/>
                <w:szCs w:val="26"/>
                <w:rtl/>
              </w:rPr>
              <w:t>ديسمبر</w:t>
            </w:r>
            <w:r w:rsidRPr="00DF7CCF">
              <w:rPr>
                <w:rFonts w:hint="cs"/>
                <w:spacing w:val="0"/>
                <w:kern w:val="0"/>
                <w:sz w:val="18"/>
                <w:szCs w:val="26"/>
                <w:rtl/>
              </w:rPr>
              <w:t xml:space="preserve"> </w:t>
            </w:r>
            <w:r w:rsidRPr="00DF7CCF">
              <w:rPr>
                <w:spacing w:val="0"/>
                <w:kern w:val="0"/>
                <w:sz w:val="18"/>
                <w:szCs w:val="26"/>
                <w:rtl/>
              </w:rPr>
              <w:t>٢٠٠٨</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D33B1">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زامبيا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spacing w:val="0"/>
                <w:kern w:val="0"/>
                <w:sz w:val="18"/>
                <w:szCs w:val="26"/>
                <w:rtl/>
              </w:rPr>
              <w:t>٢٧</w:t>
            </w:r>
            <w:r w:rsidRPr="00DF7CCF">
              <w:rPr>
                <w:rFonts w:hint="cs"/>
                <w:spacing w:val="0"/>
                <w:kern w:val="0"/>
                <w:sz w:val="18"/>
                <w:szCs w:val="26"/>
                <w:rtl/>
              </w:rPr>
              <w:t xml:space="preserve">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٢٠١٠</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spacing w:val="0"/>
                <w:kern w:val="0"/>
                <w:sz w:val="18"/>
                <w:szCs w:val="26"/>
                <w:rtl/>
              </w:rPr>
              <w:t>٤</w:t>
            </w:r>
            <w:r w:rsidRPr="00DF7CCF">
              <w:rPr>
                <w:rFonts w:hint="cs"/>
                <w:spacing w:val="0"/>
                <w:kern w:val="0"/>
                <w:sz w:val="18"/>
                <w:szCs w:val="26"/>
                <w:rtl/>
              </w:rPr>
              <w:t xml:space="preserve"> </w:t>
            </w:r>
            <w:r w:rsidRPr="00DF7CCF">
              <w:rPr>
                <w:spacing w:val="0"/>
                <w:kern w:val="0"/>
                <w:sz w:val="18"/>
                <w:szCs w:val="26"/>
                <w:rtl/>
              </w:rPr>
              <w:t>نيسان/أبريل</w:t>
            </w:r>
            <w:r w:rsidRPr="00DF7CCF">
              <w:rPr>
                <w:rFonts w:hint="cs"/>
                <w:spacing w:val="0"/>
                <w:kern w:val="0"/>
                <w:sz w:val="18"/>
                <w:szCs w:val="26"/>
                <w:rtl/>
              </w:rPr>
              <w:t xml:space="preserve"> </w:t>
            </w:r>
            <w:r w:rsidRPr="00DF7CCF">
              <w:rPr>
                <w:spacing w:val="0"/>
                <w:kern w:val="0"/>
                <w:sz w:val="18"/>
                <w:szCs w:val="26"/>
                <w:rtl/>
              </w:rPr>
              <w:t>٢٠١١</w:t>
            </w:r>
            <w:r w:rsidRPr="00DF7CCF">
              <w:rPr>
                <w:spacing w:val="0"/>
                <w:kern w:val="0"/>
                <w:sz w:val="18"/>
                <w:szCs w:val="26"/>
              </w:rPr>
              <w:t xml:space="preserve"> </w:t>
            </w:r>
          </w:p>
        </w:tc>
      </w:tr>
      <w:tr w:rsidR="00DD33B1" w:rsidRPr="00DF7CCF" w:rsidTr="00DD33B1">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ساموا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سانت فنسنت وجزر غرينادين</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29 </w:t>
            </w:r>
            <w:r w:rsidRPr="00DF7CCF">
              <w:rPr>
                <w:spacing w:val="0"/>
                <w:kern w:val="0"/>
                <w:sz w:val="18"/>
                <w:szCs w:val="26"/>
                <w:rtl/>
              </w:rPr>
              <w:t>آذار/مارس</w:t>
            </w:r>
            <w:r w:rsidRPr="00DF7CCF">
              <w:rPr>
                <w:rFonts w:hint="cs"/>
                <w:spacing w:val="0"/>
                <w:kern w:val="0"/>
                <w:sz w:val="18"/>
                <w:szCs w:val="26"/>
                <w:rtl/>
              </w:rPr>
              <w:t xml:space="preserve"> </w:t>
            </w:r>
            <w:r w:rsidRPr="00DF7CCF">
              <w:rPr>
                <w:spacing w:val="0"/>
                <w:kern w:val="0"/>
                <w:sz w:val="18"/>
                <w:szCs w:val="26"/>
                <w:rtl/>
              </w:rPr>
              <w:t>٢٠١٠</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سلوفاكيا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26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سلوفينيا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26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السنغال</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11 </w:t>
            </w:r>
            <w:r w:rsidRPr="00DF7CCF">
              <w:rPr>
                <w:spacing w:val="0"/>
                <w:kern w:val="0"/>
                <w:sz w:val="18"/>
                <w:szCs w:val="26"/>
                <w:rtl/>
              </w:rPr>
              <w:t>كانون الأول/ديسمبر</w:t>
            </w:r>
            <w:r w:rsidRPr="00DF7CCF">
              <w:rPr>
                <w:rFonts w:hint="cs"/>
                <w:spacing w:val="0"/>
                <w:kern w:val="0"/>
                <w:sz w:val="18"/>
                <w:szCs w:val="26"/>
                <w:rtl/>
              </w:rPr>
              <w:t xml:space="preserve"> </w:t>
            </w:r>
            <w:r w:rsidRPr="00DF7CCF">
              <w:rPr>
                <w:spacing w:val="0"/>
                <w:kern w:val="0"/>
                <w:sz w:val="18"/>
                <w:szCs w:val="26"/>
                <w:rtl/>
              </w:rPr>
              <w:t>٢٠٠٨</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سوازيلند</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25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السويد</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سويسرا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19 </w:t>
            </w:r>
            <w:r w:rsidRPr="00DF7CCF">
              <w:rPr>
                <w:spacing w:val="0"/>
                <w:kern w:val="0"/>
                <w:sz w:val="18"/>
                <w:szCs w:val="26"/>
                <w:rtl/>
              </w:rPr>
              <w:t>كانون الثاني/</w:t>
            </w:r>
            <w:r w:rsidRPr="00DF7CCF">
              <w:rPr>
                <w:rFonts w:hint="cs"/>
                <w:spacing w:val="0"/>
                <w:kern w:val="0"/>
                <w:sz w:val="18"/>
                <w:szCs w:val="26"/>
                <w:rtl/>
              </w:rPr>
              <w:t xml:space="preserve"> </w:t>
            </w:r>
            <w:r w:rsidRPr="00DF7CCF">
              <w:rPr>
                <w:spacing w:val="0"/>
                <w:kern w:val="0"/>
                <w:sz w:val="18"/>
                <w:szCs w:val="26"/>
                <w:rtl/>
              </w:rPr>
              <w:t>يناير</w:t>
            </w:r>
            <w:r w:rsidRPr="00DF7CCF">
              <w:rPr>
                <w:rFonts w:hint="cs"/>
                <w:spacing w:val="0"/>
                <w:kern w:val="0"/>
                <w:sz w:val="18"/>
                <w:szCs w:val="26"/>
                <w:rtl/>
              </w:rPr>
              <w:t xml:space="preserve"> </w:t>
            </w:r>
            <w:r w:rsidRPr="00DF7CCF">
              <w:rPr>
                <w:spacing w:val="0"/>
                <w:kern w:val="0"/>
                <w:sz w:val="18"/>
                <w:szCs w:val="26"/>
                <w:rtl/>
              </w:rPr>
              <w:t>٢٠١١</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سيراليون</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شيلي*</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8 </w:t>
            </w:r>
            <w:r w:rsidRPr="00DF7CCF">
              <w:rPr>
                <w:spacing w:val="0"/>
                <w:kern w:val="0"/>
                <w:sz w:val="18"/>
                <w:szCs w:val="26"/>
                <w:rtl/>
              </w:rPr>
              <w:t>كانون الأول/ديسمبر</w:t>
            </w:r>
            <w:r w:rsidRPr="00DF7CCF">
              <w:rPr>
                <w:rFonts w:hint="cs"/>
                <w:spacing w:val="0"/>
                <w:kern w:val="0"/>
                <w:sz w:val="18"/>
                <w:szCs w:val="26"/>
                <w:rtl/>
              </w:rPr>
              <w:t xml:space="preserve"> </w:t>
            </w:r>
            <w:r w:rsidRPr="00DF7CCF">
              <w:rPr>
                <w:spacing w:val="0"/>
                <w:kern w:val="0"/>
                <w:sz w:val="18"/>
                <w:szCs w:val="26"/>
                <w:rtl/>
              </w:rPr>
              <w:t>٢٠٠٩</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صربيا*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18 </w:t>
            </w:r>
            <w:r w:rsidRPr="00DF7CCF">
              <w:rPr>
                <w:spacing w:val="0"/>
                <w:kern w:val="0"/>
                <w:sz w:val="18"/>
                <w:szCs w:val="26"/>
                <w:rtl/>
              </w:rPr>
              <w:t>أيار/مايو</w:t>
            </w:r>
            <w:r w:rsidRPr="00DF7CCF">
              <w:rPr>
                <w:rFonts w:hint="cs"/>
                <w:spacing w:val="0"/>
                <w:kern w:val="0"/>
                <w:sz w:val="18"/>
                <w:szCs w:val="26"/>
                <w:rtl/>
              </w:rPr>
              <w:t xml:space="preserve"> </w:t>
            </w:r>
            <w:r w:rsidRPr="00DF7CCF">
              <w:rPr>
                <w:spacing w:val="0"/>
                <w:kern w:val="0"/>
                <w:sz w:val="18"/>
                <w:szCs w:val="26"/>
                <w:rtl/>
              </w:rPr>
              <w:t>٢٠١١</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العراق</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p>
        </w:tc>
        <w:tc>
          <w:tcPr>
            <w:tcW w:w="2581" w:type="dxa"/>
            <w:shd w:val="clear" w:color="auto" w:fill="auto"/>
          </w:tcPr>
          <w:p w:rsidR="00DD33B1" w:rsidRPr="00DF7CCF" w:rsidRDefault="00DD33B1" w:rsidP="00DF7CCF">
            <w:pPr>
              <w:spacing w:after="120" w:line="320" w:lineRule="exact"/>
              <w:ind w:left="170"/>
              <w:rPr>
                <w:rFonts w:hint="cs"/>
                <w:spacing w:val="-4"/>
                <w:kern w:val="0"/>
                <w:sz w:val="18"/>
                <w:szCs w:val="26"/>
                <w:rtl/>
              </w:rPr>
            </w:pPr>
            <w:r w:rsidRPr="00DF7CCF">
              <w:rPr>
                <w:rFonts w:hint="cs"/>
                <w:spacing w:val="-4"/>
                <w:kern w:val="0"/>
                <w:sz w:val="18"/>
                <w:szCs w:val="26"/>
                <w:rtl/>
              </w:rPr>
              <w:t xml:space="preserve">23 </w:t>
            </w:r>
            <w:r w:rsidRPr="00DF7CCF">
              <w:rPr>
                <w:spacing w:val="-4"/>
                <w:kern w:val="0"/>
                <w:sz w:val="18"/>
                <w:szCs w:val="26"/>
                <w:rtl/>
              </w:rPr>
              <w:t>تشرين الثاني/نوفمبر</w:t>
            </w:r>
            <w:r w:rsidRPr="00DF7CCF">
              <w:rPr>
                <w:rFonts w:hint="cs"/>
                <w:spacing w:val="-4"/>
                <w:kern w:val="0"/>
                <w:sz w:val="18"/>
                <w:szCs w:val="26"/>
                <w:rtl/>
              </w:rPr>
              <w:t xml:space="preserve"> </w:t>
            </w:r>
            <w:r w:rsidRPr="00DF7CCF">
              <w:rPr>
                <w:spacing w:val="-4"/>
                <w:kern w:val="0"/>
                <w:sz w:val="18"/>
                <w:szCs w:val="26"/>
                <w:rtl/>
              </w:rPr>
              <w:t>٢٠١٠</w:t>
            </w:r>
            <w:r>
              <w:rPr>
                <w:rFonts w:hint="cs"/>
                <w:spacing w:val="-4"/>
                <w:kern w:val="0"/>
                <w:sz w:val="18"/>
                <w:szCs w:val="26"/>
                <w:rtl/>
              </w:rPr>
              <w:t xml:space="preserve"> </w:t>
            </w:r>
            <w:r w:rsidRPr="00DF7CCF">
              <w:rPr>
                <w:rFonts w:hint="cs"/>
                <w:spacing w:val="-4"/>
                <w:kern w:val="0"/>
                <w:sz w:val="18"/>
                <w:szCs w:val="26"/>
                <w:rtl/>
              </w:rPr>
              <w:t>(أ)</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غابون</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25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19 </w:t>
            </w:r>
            <w:r w:rsidRPr="00DF7CCF">
              <w:rPr>
                <w:spacing w:val="0"/>
                <w:kern w:val="0"/>
                <w:sz w:val="18"/>
                <w:szCs w:val="26"/>
                <w:rtl/>
              </w:rPr>
              <w:t>كانون الثاني/يناير</w:t>
            </w:r>
            <w:r w:rsidRPr="00DF7CCF">
              <w:rPr>
                <w:rFonts w:hint="cs"/>
                <w:spacing w:val="0"/>
                <w:kern w:val="0"/>
                <w:sz w:val="18"/>
                <w:szCs w:val="26"/>
                <w:rtl/>
              </w:rPr>
              <w:t xml:space="preserve"> </w:t>
            </w:r>
            <w:r w:rsidRPr="00DF7CCF">
              <w:rPr>
                <w:spacing w:val="0"/>
                <w:kern w:val="0"/>
                <w:sz w:val="18"/>
                <w:szCs w:val="26"/>
                <w:rtl/>
              </w:rPr>
              <w:t>٢٠١١</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غانا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غرينادا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غواتيمالا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proofErr w:type="spellStart"/>
            <w:r w:rsidRPr="00DF7CCF">
              <w:rPr>
                <w:rFonts w:hint="cs"/>
                <w:spacing w:val="0"/>
                <w:kern w:val="0"/>
                <w:sz w:val="18"/>
                <w:szCs w:val="26"/>
                <w:rtl/>
              </w:rPr>
              <w:t>فانواتو</w:t>
            </w:r>
            <w:proofErr w:type="spellEnd"/>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spacing w:val="0"/>
                <w:kern w:val="0"/>
                <w:sz w:val="18"/>
                <w:szCs w:val="26"/>
                <w:rtl/>
              </w:rPr>
              <w:t>٦</w:t>
            </w:r>
            <w:r w:rsidRPr="00DF7CCF">
              <w:rPr>
                <w:rFonts w:hint="cs"/>
                <w:spacing w:val="0"/>
                <w:kern w:val="0"/>
                <w:sz w:val="18"/>
                <w:szCs w:val="26"/>
                <w:rtl/>
              </w:rPr>
              <w:t xml:space="preserve">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rFonts w:hint="cs"/>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فرنسا*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23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٢٠٠٨</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4"/>
                <w:kern w:val="0"/>
                <w:sz w:val="18"/>
                <w:szCs w:val="26"/>
              </w:rPr>
            </w:pPr>
            <w:r w:rsidRPr="00DF7CCF">
              <w:rPr>
                <w:rFonts w:hint="cs"/>
                <w:spacing w:val="-4"/>
                <w:kern w:val="0"/>
                <w:sz w:val="18"/>
                <w:szCs w:val="26"/>
                <w:rtl/>
              </w:rPr>
              <w:t>فنزويلا (جمهورية - البوليفارية)*</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spacing w:val="0"/>
                <w:kern w:val="0"/>
                <w:sz w:val="18"/>
                <w:szCs w:val="26"/>
                <w:rtl/>
              </w:rPr>
              <w:t>٢١</w:t>
            </w:r>
            <w:r w:rsidRPr="00DF7CCF">
              <w:rPr>
                <w:rFonts w:hint="cs"/>
                <w:spacing w:val="0"/>
                <w:kern w:val="0"/>
                <w:sz w:val="18"/>
                <w:szCs w:val="26"/>
                <w:rtl/>
              </w:rPr>
              <w:t xml:space="preserve"> </w:t>
            </w:r>
            <w:r w:rsidRPr="00DF7CCF">
              <w:rPr>
                <w:spacing w:val="0"/>
                <w:kern w:val="0"/>
                <w:sz w:val="18"/>
                <w:szCs w:val="26"/>
                <w:rtl/>
              </w:rPr>
              <w:t>تشرين الأول/أكتوبر</w:t>
            </w:r>
            <w:r w:rsidRPr="00DF7CCF">
              <w:rPr>
                <w:rFonts w:hint="cs"/>
                <w:spacing w:val="0"/>
                <w:kern w:val="0"/>
                <w:sz w:val="18"/>
                <w:szCs w:val="26"/>
                <w:rtl/>
              </w:rPr>
              <w:t xml:space="preserve"> </w:t>
            </w:r>
            <w:r w:rsidRPr="00DF7CCF">
              <w:rPr>
                <w:spacing w:val="0"/>
                <w:kern w:val="0"/>
                <w:sz w:val="18"/>
                <w:szCs w:val="26"/>
                <w:rtl/>
              </w:rPr>
              <w:t>٢٠٠٨</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rFonts w:hint="cs"/>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فنلندا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قبرص</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rFonts w:hint="cs"/>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Pr>
                <w:rFonts w:hint="cs"/>
                <w:spacing w:val="0"/>
                <w:kern w:val="0"/>
                <w:sz w:val="18"/>
                <w:szCs w:val="26"/>
                <w:rtl/>
              </w:rPr>
              <w:t>كازاخستان</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p>
        </w:tc>
        <w:tc>
          <w:tcPr>
            <w:tcW w:w="2581" w:type="dxa"/>
            <w:shd w:val="clear" w:color="auto" w:fill="auto"/>
          </w:tcPr>
          <w:p w:rsidR="00DD33B1" w:rsidRPr="00DF7CCF" w:rsidRDefault="00DD33B1" w:rsidP="00DF7CCF">
            <w:pPr>
              <w:spacing w:after="120" w:line="320" w:lineRule="exact"/>
              <w:ind w:left="170"/>
              <w:rPr>
                <w:rFonts w:hint="cs"/>
                <w:spacing w:val="0"/>
                <w:kern w:val="0"/>
                <w:sz w:val="18"/>
                <w:szCs w:val="26"/>
              </w:rPr>
            </w:pPr>
            <w:r w:rsidRPr="00DF7CCF">
              <w:rPr>
                <w:rFonts w:hint="cs"/>
                <w:spacing w:val="0"/>
                <w:kern w:val="0"/>
                <w:sz w:val="18"/>
                <w:szCs w:val="26"/>
                <w:rtl/>
              </w:rPr>
              <w:t xml:space="preserve">27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٢٠٠٩</w:t>
            </w:r>
            <w:r w:rsidRPr="00DF7CCF">
              <w:rPr>
                <w:rFonts w:hint="cs"/>
                <w:spacing w:val="0"/>
                <w:kern w:val="0"/>
                <w:sz w:val="18"/>
                <w:szCs w:val="26"/>
                <w:rtl/>
              </w:rPr>
              <w:t xml:space="preserve"> (أ)</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الكاميرون</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كرواتيا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كوبا*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2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٢٠٠٩</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كوستاريكا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16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٢٠١٢</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كولومبيا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27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الكونغو</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كينيا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لبنان</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لكسمبرغ</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ليتوانيا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ليختنشتاين</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1 </w:t>
            </w:r>
            <w:r w:rsidRPr="00DF7CCF">
              <w:rPr>
                <w:spacing w:val="0"/>
                <w:kern w:val="0"/>
                <w:sz w:val="18"/>
                <w:szCs w:val="26"/>
                <w:rtl/>
              </w:rPr>
              <w:t>تشرين الأول/</w:t>
            </w:r>
            <w:r w:rsidRPr="00DF7CCF">
              <w:rPr>
                <w:rFonts w:hint="cs"/>
                <w:spacing w:val="0"/>
                <w:kern w:val="0"/>
                <w:sz w:val="18"/>
                <w:szCs w:val="26"/>
                <w:rtl/>
              </w:rPr>
              <w:t xml:space="preserve"> </w:t>
            </w:r>
            <w:r w:rsidRPr="00DF7CCF">
              <w:rPr>
                <w:spacing w:val="0"/>
                <w:kern w:val="0"/>
                <w:sz w:val="18"/>
                <w:szCs w:val="26"/>
                <w:rtl/>
              </w:rPr>
              <w:t>أكتوبر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ليسوتو</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22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٢٠١٠</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مالطة</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rFonts w:hint="cs"/>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مالي*</w:t>
            </w:r>
          </w:p>
        </w:tc>
        <w:tc>
          <w:tcPr>
            <w:tcW w:w="2505" w:type="dxa"/>
            <w:shd w:val="clear" w:color="auto" w:fill="auto"/>
          </w:tcPr>
          <w:p w:rsidR="00DD33B1" w:rsidRPr="00DF7CCF" w:rsidRDefault="00DD33B1" w:rsidP="00DF7CCF">
            <w:pPr>
              <w:spacing w:after="120" w:line="320" w:lineRule="exact"/>
              <w:ind w:left="113"/>
              <w:rPr>
                <w:rFonts w:hint="cs"/>
                <w:spacing w:val="0"/>
                <w:kern w:val="0"/>
                <w:sz w:val="18"/>
                <w:szCs w:val="26"/>
                <w:rtl/>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1 </w:t>
            </w:r>
            <w:r w:rsidRPr="00DF7CCF">
              <w:rPr>
                <w:spacing w:val="0"/>
                <w:kern w:val="0"/>
                <w:sz w:val="18"/>
                <w:szCs w:val="26"/>
                <w:rtl/>
              </w:rPr>
              <w:t>تموز/يوليه</w:t>
            </w:r>
            <w:r w:rsidRPr="00DF7CCF">
              <w:rPr>
                <w:rFonts w:hint="cs"/>
                <w:spacing w:val="0"/>
                <w:kern w:val="0"/>
                <w:sz w:val="18"/>
                <w:szCs w:val="26"/>
                <w:rtl/>
              </w:rPr>
              <w:t xml:space="preserve"> </w:t>
            </w:r>
            <w:r w:rsidRPr="00DF7CCF">
              <w:rPr>
                <w:spacing w:val="0"/>
                <w:kern w:val="0"/>
                <w:sz w:val="18"/>
                <w:szCs w:val="26"/>
                <w:rtl/>
              </w:rPr>
              <w:t>٢٠٠٩</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مدغشقر</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المغرب</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المكسيك</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18 </w:t>
            </w:r>
            <w:r w:rsidRPr="00DF7CCF">
              <w:rPr>
                <w:spacing w:val="0"/>
                <w:kern w:val="0"/>
                <w:sz w:val="18"/>
                <w:szCs w:val="26"/>
                <w:rtl/>
              </w:rPr>
              <w:t>آذار/مارس</w:t>
            </w:r>
            <w:r w:rsidRPr="00DF7CCF">
              <w:rPr>
                <w:rFonts w:hint="cs"/>
                <w:spacing w:val="0"/>
                <w:kern w:val="0"/>
                <w:sz w:val="18"/>
                <w:szCs w:val="26"/>
                <w:rtl/>
              </w:rPr>
              <w:t xml:space="preserve"> </w:t>
            </w:r>
            <w:r w:rsidRPr="00DF7CCF">
              <w:rPr>
                <w:spacing w:val="0"/>
                <w:kern w:val="0"/>
                <w:sz w:val="18"/>
                <w:szCs w:val="26"/>
                <w:rtl/>
              </w:rPr>
              <w:t>٢٠٠٨</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ملديف</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منغوليا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موريتانيا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27 </w:t>
            </w:r>
            <w:r w:rsidRPr="00DF7CCF">
              <w:rPr>
                <w:spacing w:val="0"/>
                <w:kern w:val="0"/>
                <w:sz w:val="18"/>
                <w:szCs w:val="26"/>
                <w:rtl/>
              </w:rPr>
              <w:t>أيلول/سبتمبر</w:t>
            </w:r>
            <w:r w:rsidRPr="00DF7CCF">
              <w:rPr>
                <w:rFonts w:hint="cs"/>
                <w:spacing w:val="0"/>
                <w:kern w:val="0"/>
                <w:sz w:val="18"/>
                <w:szCs w:val="26"/>
                <w:rtl/>
              </w:rPr>
              <w:t xml:space="preserve"> </w:t>
            </w:r>
            <w:r w:rsidRPr="00DF7CCF">
              <w:rPr>
                <w:spacing w:val="0"/>
                <w:kern w:val="0"/>
                <w:sz w:val="18"/>
                <w:szCs w:val="26"/>
                <w:rtl/>
              </w:rPr>
              <w:t>٢٠١١</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موزامبيق</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24 </w:t>
            </w:r>
            <w:r w:rsidRPr="00DF7CCF">
              <w:rPr>
                <w:spacing w:val="0"/>
                <w:kern w:val="0"/>
                <w:sz w:val="18"/>
                <w:szCs w:val="26"/>
                <w:rtl/>
              </w:rPr>
              <w:t>كانون الأول/ديسمبر</w:t>
            </w:r>
            <w:r w:rsidRPr="00DF7CCF">
              <w:rPr>
                <w:rFonts w:hint="cs"/>
                <w:spacing w:val="0"/>
                <w:kern w:val="0"/>
                <w:sz w:val="18"/>
                <w:szCs w:val="26"/>
                <w:rtl/>
              </w:rPr>
              <w:t xml:space="preserve"> </w:t>
            </w:r>
            <w:r w:rsidRPr="00DF7CCF">
              <w:rPr>
                <w:spacing w:val="0"/>
                <w:kern w:val="0"/>
                <w:sz w:val="18"/>
                <w:szCs w:val="26"/>
                <w:rtl/>
              </w:rPr>
              <w:t>٢٠٠٨</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موناكو</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النرويج</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21 </w:t>
            </w:r>
            <w:r w:rsidRPr="00DF7CCF">
              <w:rPr>
                <w:spacing w:val="0"/>
                <w:kern w:val="0"/>
                <w:sz w:val="18"/>
                <w:szCs w:val="26"/>
                <w:rtl/>
              </w:rPr>
              <w:t>كانون الأول/ديسمبر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النمسا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rFonts w:hint="cs"/>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النيجر</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rFonts w:hint="cs"/>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نيجيريا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p>
        </w:tc>
        <w:tc>
          <w:tcPr>
            <w:tcW w:w="2581" w:type="dxa"/>
            <w:shd w:val="clear" w:color="auto" w:fill="auto"/>
          </w:tcPr>
          <w:p w:rsidR="00DD33B1" w:rsidRPr="00DF7CCF" w:rsidRDefault="00DD33B1" w:rsidP="00DF7CCF">
            <w:pPr>
              <w:spacing w:after="120" w:line="320" w:lineRule="exact"/>
              <w:ind w:left="170"/>
              <w:rPr>
                <w:rFonts w:hint="cs"/>
                <w:spacing w:val="0"/>
                <w:kern w:val="0"/>
                <w:sz w:val="18"/>
                <w:szCs w:val="26"/>
                <w:rtl/>
              </w:rPr>
            </w:pPr>
            <w:r w:rsidRPr="00DF7CCF">
              <w:rPr>
                <w:rFonts w:hint="cs"/>
                <w:spacing w:val="0"/>
                <w:kern w:val="0"/>
                <w:sz w:val="18"/>
                <w:szCs w:val="26"/>
                <w:rtl/>
              </w:rPr>
              <w:t xml:space="preserve">27 </w:t>
            </w:r>
            <w:r w:rsidRPr="00DF7CCF">
              <w:rPr>
                <w:spacing w:val="0"/>
                <w:kern w:val="0"/>
                <w:sz w:val="18"/>
                <w:szCs w:val="26"/>
                <w:rtl/>
              </w:rPr>
              <w:t>تموز/يوليه ٢٠٠٩</w:t>
            </w:r>
            <w:r w:rsidRPr="00DF7CCF">
              <w:rPr>
                <w:rFonts w:hint="cs"/>
                <w:spacing w:val="0"/>
                <w:kern w:val="0"/>
                <w:sz w:val="18"/>
                <w:szCs w:val="26"/>
                <w:rtl/>
              </w:rPr>
              <w:t xml:space="preserve"> (أ)</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هايتي</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الهند</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هندوراس</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1 </w:t>
            </w:r>
            <w:r w:rsidRPr="00DF7CCF">
              <w:rPr>
                <w:spacing w:val="0"/>
                <w:kern w:val="0"/>
                <w:sz w:val="18"/>
                <w:szCs w:val="26"/>
                <w:rtl/>
              </w:rPr>
              <w:t>نيسان/أبريل</w:t>
            </w:r>
            <w:r w:rsidRPr="00DF7CCF">
              <w:rPr>
                <w:rFonts w:hint="cs"/>
                <w:spacing w:val="0"/>
                <w:kern w:val="0"/>
                <w:sz w:val="18"/>
                <w:szCs w:val="26"/>
                <w:rtl/>
              </w:rPr>
              <w:t xml:space="preserve"> </w:t>
            </w:r>
            <w:r w:rsidRPr="00DF7CCF">
              <w:rPr>
                <w:spacing w:val="0"/>
                <w:kern w:val="0"/>
                <w:sz w:val="18"/>
                <w:szCs w:val="26"/>
                <w:rtl/>
              </w:rPr>
              <w:t>٢٠٠٨</w:t>
            </w:r>
            <w:r w:rsidRPr="00DF7CCF">
              <w:rPr>
                <w:spacing w:val="0"/>
                <w:kern w:val="0"/>
                <w:sz w:val="18"/>
                <w:szCs w:val="26"/>
              </w:rPr>
              <w:t xml:space="preserve"> </w:t>
            </w:r>
          </w:p>
        </w:tc>
      </w:tr>
      <w:tr w:rsidR="00DD33B1" w:rsidRPr="00DF7CCF" w:rsidTr="00DF7CCF">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هولندا</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29 </w:t>
            </w:r>
            <w:r w:rsidRPr="00DF7CCF">
              <w:rPr>
                <w:spacing w:val="0"/>
                <w:kern w:val="0"/>
                <w:sz w:val="18"/>
                <w:szCs w:val="26"/>
                <w:rtl/>
              </w:rPr>
              <w:t>نيسان/أبريل</w:t>
            </w:r>
            <w:r w:rsidRPr="00DF7CCF">
              <w:rPr>
                <w:rFonts w:hint="cs"/>
                <w:spacing w:val="0"/>
                <w:kern w:val="0"/>
                <w:sz w:val="18"/>
                <w:szCs w:val="26"/>
                <w:rtl/>
              </w:rPr>
              <w:t xml:space="preserve"> </w:t>
            </w:r>
            <w:r w:rsidRPr="00DF7CCF">
              <w:rPr>
                <w:spacing w:val="0"/>
                <w:kern w:val="0"/>
                <w:sz w:val="18"/>
                <w:szCs w:val="26"/>
                <w:rtl/>
              </w:rPr>
              <w:t>٢٠٠٨</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23 </w:t>
            </w:r>
            <w:r w:rsidRPr="00DF7CCF">
              <w:rPr>
                <w:spacing w:val="0"/>
                <w:kern w:val="0"/>
                <w:sz w:val="18"/>
                <w:szCs w:val="26"/>
                <w:rtl/>
              </w:rPr>
              <w:t>آذار/مارس</w:t>
            </w:r>
            <w:r w:rsidRPr="00DF7CCF">
              <w:rPr>
                <w:rFonts w:hint="cs"/>
                <w:spacing w:val="0"/>
                <w:kern w:val="0"/>
                <w:sz w:val="18"/>
                <w:szCs w:val="26"/>
                <w:rtl/>
              </w:rPr>
              <w:t xml:space="preserve"> </w:t>
            </w:r>
            <w:r w:rsidRPr="00DF7CCF">
              <w:rPr>
                <w:spacing w:val="0"/>
                <w:kern w:val="0"/>
                <w:sz w:val="18"/>
                <w:szCs w:val="26"/>
                <w:rtl/>
              </w:rPr>
              <w:t>٢٠١١</w:t>
            </w:r>
            <w:r w:rsidRPr="00DF7CCF">
              <w:rPr>
                <w:spacing w:val="0"/>
                <w:kern w:val="0"/>
                <w:sz w:val="18"/>
                <w:szCs w:val="26"/>
              </w:rPr>
              <w:t xml:space="preserve"> </w:t>
            </w:r>
          </w:p>
        </w:tc>
      </w:tr>
      <w:tr w:rsidR="00DD33B1" w:rsidRPr="00DF7CCF" w:rsidTr="00DD33B1">
        <w:tc>
          <w:tcPr>
            <w:tcW w:w="2291" w:type="dxa"/>
            <w:shd w:val="clear" w:color="auto" w:fill="auto"/>
          </w:tcPr>
          <w:p w:rsidR="00DD33B1" w:rsidRPr="00DF7CCF" w:rsidRDefault="00DD33B1" w:rsidP="007E7C5A">
            <w:pPr>
              <w:spacing w:after="120" w:line="320" w:lineRule="exact"/>
              <w:rPr>
                <w:rFonts w:hint="cs"/>
                <w:spacing w:val="0"/>
                <w:kern w:val="0"/>
                <w:sz w:val="18"/>
                <w:szCs w:val="26"/>
              </w:rPr>
            </w:pPr>
            <w:r w:rsidRPr="00DF7CCF">
              <w:rPr>
                <w:rFonts w:hint="cs"/>
                <w:spacing w:val="0"/>
                <w:kern w:val="0"/>
                <w:sz w:val="18"/>
                <w:szCs w:val="26"/>
                <w:rtl/>
              </w:rPr>
              <w:t>اليابان*</w:t>
            </w:r>
          </w:p>
        </w:tc>
        <w:tc>
          <w:tcPr>
            <w:tcW w:w="2505" w:type="dxa"/>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6 </w:t>
            </w:r>
            <w:r w:rsidRPr="00DF7CCF">
              <w:rPr>
                <w:spacing w:val="0"/>
                <w:kern w:val="0"/>
                <w:sz w:val="18"/>
                <w:szCs w:val="26"/>
                <w:rtl/>
              </w:rPr>
              <w:t>شباط/فبراير</w:t>
            </w:r>
            <w:r w:rsidRPr="00DF7CCF">
              <w:rPr>
                <w:rFonts w:hint="cs"/>
                <w:spacing w:val="0"/>
                <w:kern w:val="0"/>
                <w:sz w:val="18"/>
                <w:szCs w:val="26"/>
                <w:rtl/>
              </w:rPr>
              <w:t xml:space="preserve"> </w:t>
            </w:r>
            <w:r w:rsidRPr="00DF7CCF">
              <w:rPr>
                <w:spacing w:val="0"/>
                <w:kern w:val="0"/>
                <w:sz w:val="18"/>
                <w:szCs w:val="26"/>
                <w:rtl/>
              </w:rPr>
              <w:t>٢٠٠٧</w:t>
            </w:r>
            <w:r w:rsidRPr="00DF7CCF">
              <w:rPr>
                <w:spacing w:val="0"/>
                <w:kern w:val="0"/>
                <w:sz w:val="18"/>
                <w:szCs w:val="26"/>
              </w:rPr>
              <w:t xml:space="preserve"> </w:t>
            </w:r>
          </w:p>
        </w:tc>
        <w:tc>
          <w:tcPr>
            <w:tcW w:w="2581" w:type="dxa"/>
            <w:shd w:val="clear" w:color="auto" w:fill="auto"/>
          </w:tcPr>
          <w:p w:rsidR="00DD33B1" w:rsidRPr="00DF7CCF" w:rsidRDefault="00DD33B1" w:rsidP="00DF7CCF">
            <w:pPr>
              <w:spacing w:after="120" w:line="320" w:lineRule="exact"/>
              <w:ind w:left="170"/>
              <w:rPr>
                <w:spacing w:val="0"/>
                <w:kern w:val="0"/>
                <w:sz w:val="18"/>
                <w:szCs w:val="26"/>
              </w:rPr>
            </w:pPr>
            <w:r w:rsidRPr="00DF7CCF">
              <w:rPr>
                <w:rFonts w:hint="cs"/>
                <w:spacing w:val="0"/>
                <w:kern w:val="0"/>
                <w:sz w:val="18"/>
                <w:szCs w:val="26"/>
                <w:rtl/>
              </w:rPr>
              <w:t xml:space="preserve">23 </w:t>
            </w:r>
            <w:r w:rsidRPr="00DF7CCF">
              <w:rPr>
                <w:spacing w:val="0"/>
                <w:kern w:val="0"/>
                <w:sz w:val="18"/>
                <w:szCs w:val="26"/>
                <w:rtl/>
              </w:rPr>
              <w:t>تموز/يوليه</w:t>
            </w:r>
            <w:r w:rsidRPr="00DF7CCF">
              <w:rPr>
                <w:rFonts w:hint="cs"/>
                <w:spacing w:val="0"/>
                <w:kern w:val="0"/>
                <w:sz w:val="18"/>
                <w:szCs w:val="26"/>
                <w:rtl/>
              </w:rPr>
              <w:t xml:space="preserve"> </w:t>
            </w:r>
            <w:r w:rsidRPr="00DF7CCF">
              <w:rPr>
                <w:spacing w:val="0"/>
                <w:kern w:val="0"/>
                <w:sz w:val="18"/>
                <w:szCs w:val="26"/>
                <w:rtl/>
              </w:rPr>
              <w:t>٢٠٠٩</w:t>
            </w:r>
            <w:r w:rsidRPr="00DF7CCF">
              <w:rPr>
                <w:spacing w:val="0"/>
                <w:kern w:val="0"/>
                <w:sz w:val="18"/>
                <w:szCs w:val="26"/>
              </w:rPr>
              <w:t xml:space="preserve"> </w:t>
            </w:r>
          </w:p>
        </w:tc>
      </w:tr>
      <w:tr w:rsidR="00DD33B1" w:rsidRPr="00DF7CCF" w:rsidTr="00DD33B1">
        <w:tc>
          <w:tcPr>
            <w:tcW w:w="2291" w:type="dxa"/>
            <w:tcBorders>
              <w:bottom w:val="single" w:sz="12" w:space="0" w:color="auto"/>
            </w:tcBorders>
            <w:shd w:val="clear" w:color="auto" w:fill="auto"/>
          </w:tcPr>
          <w:p w:rsidR="00DD33B1" w:rsidRPr="00DF7CCF" w:rsidRDefault="00DD33B1" w:rsidP="007E7C5A">
            <w:pPr>
              <w:spacing w:after="120" w:line="320" w:lineRule="exact"/>
              <w:rPr>
                <w:rFonts w:hint="cs"/>
                <w:spacing w:val="0"/>
                <w:kern w:val="0"/>
                <w:sz w:val="18"/>
                <w:szCs w:val="26"/>
                <w:rtl/>
              </w:rPr>
            </w:pPr>
            <w:r w:rsidRPr="00DF7CCF">
              <w:rPr>
                <w:rFonts w:hint="cs"/>
                <w:spacing w:val="0"/>
                <w:kern w:val="0"/>
                <w:sz w:val="18"/>
                <w:szCs w:val="26"/>
                <w:rtl/>
              </w:rPr>
              <w:t>اليونان</w:t>
            </w:r>
          </w:p>
        </w:tc>
        <w:tc>
          <w:tcPr>
            <w:tcW w:w="2505" w:type="dxa"/>
            <w:tcBorders>
              <w:bottom w:val="single" w:sz="12" w:space="0" w:color="auto"/>
            </w:tcBorders>
            <w:shd w:val="clear" w:color="auto" w:fill="auto"/>
          </w:tcPr>
          <w:p w:rsidR="00DD33B1" w:rsidRPr="00DF7CCF" w:rsidRDefault="00DD33B1" w:rsidP="00DF7CCF">
            <w:pPr>
              <w:spacing w:after="120" w:line="320" w:lineRule="exact"/>
              <w:ind w:left="113"/>
              <w:rPr>
                <w:spacing w:val="0"/>
                <w:kern w:val="0"/>
                <w:sz w:val="18"/>
                <w:szCs w:val="26"/>
              </w:rPr>
            </w:pPr>
            <w:r w:rsidRPr="00DF7CCF">
              <w:rPr>
                <w:rFonts w:hint="cs"/>
                <w:spacing w:val="0"/>
                <w:kern w:val="0"/>
                <w:sz w:val="18"/>
                <w:szCs w:val="26"/>
                <w:rtl/>
              </w:rPr>
              <w:t xml:space="preserve">1 </w:t>
            </w:r>
            <w:r w:rsidRPr="00DF7CCF">
              <w:rPr>
                <w:spacing w:val="0"/>
                <w:kern w:val="0"/>
                <w:sz w:val="18"/>
                <w:szCs w:val="26"/>
                <w:rtl/>
              </w:rPr>
              <w:t>تشرين الأول/أكتوبر</w:t>
            </w:r>
            <w:r w:rsidRPr="00DF7CCF">
              <w:rPr>
                <w:rFonts w:hint="cs"/>
                <w:spacing w:val="0"/>
                <w:kern w:val="0"/>
                <w:sz w:val="18"/>
                <w:szCs w:val="26"/>
                <w:rtl/>
              </w:rPr>
              <w:t xml:space="preserve"> </w:t>
            </w:r>
            <w:r w:rsidRPr="00DF7CCF">
              <w:rPr>
                <w:spacing w:val="0"/>
                <w:kern w:val="0"/>
                <w:sz w:val="18"/>
                <w:szCs w:val="26"/>
                <w:rtl/>
              </w:rPr>
              <w:t>٢٠٠٨</w:t>
            </w:r>
            <w:r w:rsidRPr="00DF7CCF">
              <w:rPr>
                <w:spacing w:val="0"/>
                <w:kern w:val="0"/>
                <w:sz w:val="18"/>
                <w:szCs w:val="26"/>
              </w:rPr>
              <w:t xml:space="preserve"> </w:t>
            </w:r>
          </w:p>
        </w:tc>
        <w:tc>
          <w:tcPr>
            <w:tcW w:w="2581" w:type="dxa"/>
            <w:tcBorders>
              <w:bottom w:val="single" w:sz="12" w:space="0" w:color="auto"/>
            </w:tcBorders>
            <w:shd w:val="clear" w:color="auto" w:fill="auto"/>
          </w:tcPr>
          <w:p w:rsidR="00DD33B1" w:rsidRPr="00DF7CCF" w:rsidRDefault="00DD33B1" w:rsidP="00DF7CCF">
            <w:pPr>
              <w:spacing w:after="120" w:line="320" w:lineRule="exact"/>
              <w:ind w:left="170"/>
              <w:rPr>
                <w:spacing w:val="0"/>
                <w:kern w:val="0"/>
                <w:sz w:val="18"/>
                <w:szCs w:val="26"/>
              </w:rPr>
            </w:pPr>
          </w:p>
        </w:tc>
      </w:tr>
    </w:tbl>
    <w:p w:rsidR="004A1DE5" w:rsidRPr="00DF7CCF" w:rsidRDefault="004A1DE5" w:rsidP="00DF7CCF">
      <w:pPr>
        <w:pStyle w:val="HChGA"/>
        <w:spacing w:before="120"/>
        <w:rPr>
          <w:rFonts w:hint="cs"/>
          <w:szCs w:val="28"/>
          <w:rtl/>
        </w:rPr>
      </w:pPr>
      <w:r w:rsidRPr="00E94418">
        <w:rPr>
          <w:kern w:val="0"/>
          <w:rtl/>
        </w:rPr>
        <w:br w:type="page"/>
      </w:r>
      <w:r w:rsidRPr="00E94418">
        <w:rPr>
          <w:rFonts w:hint="cs"/>
          <w:kern w:val="0"/>
          <w:rtl/>
        </w:rPr>
        <w:t xml:space="preserve">المرفق </w:t>
      </w:r>
      <w:r w:rsidRPr="00E94418">
        <w:rPr>
          <w:rFonts w:hint="cs"/>
          <w:kern w:val="0"/>
          <w:szCs w:val="36"/>
          <w:rtl/>
        </w:rPr>
        <w:t>الثاني</w:t>
      </w:r>
    </w:p>
    <w:p w:rsidR="004A1DE5" w:rsidRPr="00DF7CCF" w:rsidRDefault="004A1DE5" w:rsidP="00DF7CCF">
      <w:pPr>
        <w:pStyle w:val="HChGA"/>
        <w:rPr>
          <w:rFonts w:hint="cs"/>
          <w:spacing w:val="0"/>
          <w:kern w:val="0"/>
          <w:sz w:val="20"/>
          <w:rtl/>
        </w:rPr>
      </w:pPr>
      <w:r w:rsidRPr="00DF7CCF">
        <w:rPr>
          <w:rFonts w:hint="cs"/>
          <w:spacing w:val="0"/>
          <w:kern w:val="0"/>
          <w:sz w:val="20"/>
          <w:rtl/>
        </w:rPr>
        <w:tab/>
      </w:r>
      <w:r w:rsidRPr="00DF7CCF">
        <w:rPr>
          <w:rFonts w:hint="cs"/>
          <w:spacing w:val="0"/>
          <w:kern w:val="0"/>
          <w:sz w:val="20"/>
          <w:rtl/>
        </w:rPr>
        <w:tab/>
        <w:t>جدولا أعمال الدورتين الأولى والثانية للجنة</w:t>
      </w:r>
    </w:p>
    <w:p w:rsidR="004A1DE5" w:rsidRPr="00FD00ED" w:rsidRDefault="005C506D" w:rsidP="00DF7CCF">
      <w:pPr>
        <w:pStyle w:val="H1GA"/>
        <w:rPr>
          <w:rFonts w:hint="cs"/>
          <w:spacing w:val="0"/>
          <w:kern w:val="0"/>
          <w:rtl/>
        </w:rPr>
      </w:pPr>
      <w:r w:rsidRPr="00FD00ED">
        <w:rPr>
          <w:rFonts w:hint="cs"/>
          <w:spacing w:val="0"/>
          <w:kern w:val="0"/>
          <w:szCs w:val="36"/>
          <w:rtl/>
        </w:rPr>
        <w:tab/>
        <w:t>ألف</w:t>
      </w:r>
      <w:r w:rsidR="004A1DE5" w:rsidRPr="00FD00ED">
        <w:rPr>
          <w:rFonts w:hint="cs"/>
          <w:spacing w:val="0"/>
          <w:kern w:val="0"/>
          <w:szCs w:val="36"/>
          <w:rtl/>
        </w:rPr>
        <w:t>-</w:t>
      </w:r>
      <w:r w:rsidR="004A1DE5" w:rsidRPr="00FD00ED">
        <w:rPr>
          <w:rFonts w:hint="cs"/>
          <w:spacing w:val="0"/>
          <w:kern w:val="0"/>
          <w:szCs w:val="36"/>
          <w:rtl/>
        </w:rPr>
        <w:tab/>
      </w:r>
      <w:r w:rsidR="004A1DE5" w:rsidRPr="00FD00ED">
        <w:rPr>
          <w:rFonts w:hint="cs"/>
          <w:spacing w:val="0"/>
          <w:kern w:val="0"/>
          <w:rtl/>
        </w:rPr>
        <w:t xml:space="preserve">جدول أعمال الدورة الأولى للجنة المعنية بالاختفاء القسري (8-11 تشرين الثاني/نوفمبر 2011) </w:t>
      </w:r>
      <w:r w:rsidR="004A1DE5" w:rsidRPr="00FD00ED">
        <w:rPr>
          <w:spacing w:val="0"/>
          <w:kern w:val="0"/>
        </w:rPr>
        <w:t>(CED/C/1/1)</w:t>
      </w:r>
    </w:p>
    <w:p w:rsidR="004A1DE5" w:rsidRPr="00E94418" w:rsidRDefault="004A1DE5" w:rsidP="005C506D">
      <w:pPr>
        <w:pStyle w:val="SingleTxtGA"/>
        <w:rPr>
          <w:rFonts w:hint="cs"/>
          <w:spacing w:val="0"/>
          <w:kern w:val="0"/>
          <w:sz w:val="20"/>
          <w:rtl/>
        </w:rPr>
      </w:pPr>
      <w:r w:rsidRPr="00E94418">
        <w:rPr>
          <w:rFonts w:hint="cs"/>
          <w:spacing w:val="0"/>
          <w:kern w:val="0"/>
          <w:sz w:val="20"/>
          <w:rtl/>
        </w:rPr>
        <w:t>1-</w:t>
      </w:r>
      <w:r w:rsidRPr="00E94418">
        <w:rPr>
          <w:rFonts w:hint="cs"/>
          <w:spacing w:val="0"/>
          <w:kern w:val="0"/>
          <w:sz w:val="20"/>
          <w:rtl/>
        </w:rPr>
        <w:tab/>
        <w:t>افتتاح الدورة.</w:t>
      </w:r>
    </w:p>
    <w:p w:rsidR="004A1DE5" w:rsidRPr="00E94418" w:rsidRDefault="004A1DE5" w:rsidP="005C506D">
      <w:pPr>
        <w:pStyle w:val="SingleTxtGA"/>
        <w:rPr>
          <w:rFonts w:hint="cs"/>
          <w:spacing w:val="0"/>
          <w:kern w:val="0"/>
          <w:sz w:val="20"/>
          <w:rtl/>
          <w:lang w:bidi="ar"/>
        </w:rPr>
      </w:pPr>
      <w:r w:rsidRPr="00E94418">
        <w:rPr>
          <w:rFonts w:hint="cs"/>
          <w:spacing w:val="0"/>
          <w:kern w:val="0"/>
          <w:sz w:val="20"/>
          <w:rtl/>
        </w:rPr>
        <w:t>2-</w:t>
      </w:r>
      <w:r w:rsidRPr="00E94418">
        <w:rPr>
          <w:rFonts w:hint="cs"/>
          <w:spacing w:val="0"/>
          <w:kern w:val="0"/>
          <w:sz w:val="20"/>
          <w:rtl/>
        </w:rPr>
        <w:tab/>
      </w:r>
      <w:r w:rsidRPr="00E94418">
        <w:rPr>
          <w:rFonts w:hint="cs"/>
          <w:spacing w:val="0"/>
          <w:kern w:val="0"/>
          <w:sz w:val="20"/>
          <w:rtl/>
          <w:lang w:bidi="ar"/>
        </w:rPr>
        <w:t>أداء أعضاء اللجنة للتعهدات الرسمية.</w:t>
      </w:r>
    </w:p>
    <w:p w:rsidR="004A1DE5" w:rsidRPr="00E94418" w:rsidRDefault="004A1DE5" w:rsidP="005C506D">
      <w:pPr>
        <w:pStyle w:val="SingleTxtGA"/>
        <w:rPr>
          <w:rFonts w:hint="cs"/>
          <w:spacing w:val="0"/>
          <w:kern w:val="0"/>
          <w:sz w:val="20"/>
          <w:rtl/>
        </w:rPr>
      </w:pPr>
      <w:r w:rsidRPr="00E94418">
        <w:rPr>
          <w:rFonts w:hint="cs"/>
          <w:spacing w:val="0"/>
          <w:kern w:val="0"/>
          <w:sz w:val="20"/>
          <w:rtl/>
        </w:rPr>
        <w:t>3-</w:t>
      </w:r>
      <w:r w:rsidRPr="00E94418">
        <w:rPr>
          <w:rFonts w:hint="cs"/>
          <w:spacing w:val="0"/>
          <w:kern w:val="0"/>
          <w:sz w:val="20"/>
          <w:rtl/>
        </w:rPr>
        <w:tab/>
        <w:t>انتخاب أعضاء المكتب.</w:t>
      </w:r>
    </w:p>
    <w:p w:rsidR="004A1DE5" w:rsidRPr="00E94418" w:rsidRDefault="004A1DE5" w:rsidP="005C506D">
      <w:pPr>
        <w:pStyle w:val="SingleTxtGA"/>
        <w:rPr>
          <w:rFonts w:hint="cs"/>
          <w:spacing w:val="0"/>
          <w:kern w:val="0"/>
          <w:sz w:val="20"/>
          <w:rtl/>
        </w:rPr>
      </w:pPr>
      <w:r w:rsidRPr="00E94418">
        <w:rPr>
          <w:rFonts w:hint="cs"/>
          <w:spacing w:val="0"/>
          <w:kern w:val="0"/>
          <w:sz w:val="20"/>
          <w:rtl/>
        </w:rPr>
        <w:t>4-</w:t>
      </w:r>
      <w:r w:rsidRPr="00E94418">
        <w:rPr>
          <w:rFonts w:hint="cs"/>
          <w:spacing w:val="0"/>
          <w:kern w:val="0"/>
          <w:sz w:val="20"/>
          <w:rtl/>
        </w:rPr>
        <w:tab/>
        <w:t>إقرار جدول الأعمال.</w:t>
      </w:r>
    </w:p>
    <w:p w:rsidR="004A1DE5" w:rsidRPr="00E94418" w:rsidRDefault="004A1DE5" w:rsidP="005C506D">
      <w:pPr>
        <w:pStyle w:val="SingleTxtGA"/>
        <w:rPr>
          <w:rFonts w:hint="cs"/>
          <w:spacing w:val="0"/>
          <w:kern w:val="0"/>
          <w:sz w:val="20"/>
          <w:rtl/>
        </w:rPr>
      </w:pPr>
      <w:r w:rsidRPr="00E94418">
        <w:rPr>
          <w:rFonts w:hint="cs"/>
          <w:spacing w:val="0"/>
          <w:kern w:val="0"/>
          <w:sz w:val="20"/>
          <w:rtl/>
        </w:rPr>
        <w:t>5-</w:t>
      </w:r>
      <w:r w:rsidRPr="00E94418">
        <w:rPr>
          <w:rFonts w:hint="cs"/>
          <w:spacing w:val="0"/>
          <w:kern w:val="0"/>
          <w:sz w:val="20"/>
          <w:rtl/>
        </w:rPr>
        <w:tab/>
        <w:t>الدورة التوجيهية على مدى يومين.</w:t>
      </w:r>
    </w:p>
    <w:p w:rsidR="004A1DE5" w:rsidRPr="00E94418" w:rsidRDefault="004A1DE5" w:rsidP="005C506D">
      <w:pPr>
        <w:pStyle w:val="SingleTxtGA"/>
        <w:rPr>
          <w:rFonts w:hint="cs"/>
          <w:spacing w:val="0"/>
          <w:kern w:val="0"/>
          <w:sz w:val="20"/>
          <w:rtl/>
        </w:rPr>
      </w:pPr>
      <w:r w:rsidRPr="00E94418">
        <w:rPr>
          <w:rFonts w:hint="cs"/>
          <w:spacing w:val="0"/>
          <w:kern w:val="0"/>
          <w:sz w:val="20"/>
          <w:rtl/>
        </w:rPr>
        <w:t>6-</w:t>
      </w:r>
      <w:r w:rsidRPr="00E94418">
        <w:rPr>
          <w:rFonts w:hint="cs"/>
          <w:spacing w:val="0"/>
          <w:kern w:val="0"/>
          <w:sz w:val="20"/>
          <w:rtl/>
        </w:rPr>
        <w:tab/>
        <w:t>اعتماد النظام الداخلي المؤقت.</w:t>
      </w:r>
    </w:p>
    <w:p w:rsidR="004A1DE5" w:rsidRPr="00E94418" w:rsidRDefault="004A1DE5" w:rsidP="005C506D">
      <w:pPr>
        <w:pStyle w:val="SingleTxtGA"/>
        <w:rPr>
          <w:rFonts w:hint="cs"/>
          <w:spacing w:val="0"/>
          <w:kern w:val="0"/>
          <w:sz w:val="20"/>
          <w:rtl/>
        </w:rPr>
      </w:pPr>
      <w:r w:rsidRPr="00E94418">
        <w:rPr>
          <w:rFonts w:hint="cs"/>
          <w:spacing w:val="0"/>
          <w:kern w:val="0"/>
          <w:sz w:val="20"/>
          <w:rtl/>
        </w:rPr>
        <w:t>7-</w:t>
      </w:r>
      <w:r w:rsidRPr="00E94418">
        <w:rPr>
          <w:rFonts w:hint="cs"/>
          <w:spacing w:val="0"/>
          <w:kern w:val="0"/>
          <w:sz w:val="20"/>
          <w:rtl/>
        </w:rPr>
        <w:tab/>
      </w:r>
      <w:r w:rsidRPr="00E94418">
        <w:rPr>
          <w:rFonts w:hint="cs"/>
          <w:spacing w:val="0"/>
          <w:kern w:val="0"/>
          <w:sz w:val="20"/>
          <w:rtl/>
          <w:lang w:val="fr-CH"/>
        </w:rPr>
        <w:t>المسائل المتعلقة بأساليب عمل اللجنة.</w:t>
      </w:r>
    </w:p>
    <w:p w:rsidR="004A1DE5" w:rsidRPr="00E94418" w:rsidRDefault="004A1DE5" w:rsidP="005C506D">
      <w:pPr>
        <w:pStyle w:val="SingleTxtGA"/>
        <w:ind w:left="1927" w:hanging="680"/>
        <w:rPr>
          <w:rFonts w:hint="cs"/>
          <w:spacing w:val="0"/>
          <w:kern w:val="0"/>
          <w:sz w:val="20"/>
          <w:rtl/>
        </w:rPr>
      </w:pPr>
      <w:r w:rsidRPr="00E94418">
        <w:rPr>
          <w:rFonts w:hint="cs"/>
          <w:spacing w:val="0"/>
          <w:kern w:val="0"/>
          <w:sz w:val="20"/>
          <w:rtl/>
        </w:rPr>
        <w:t>8-</w:t>
      </w:r>
      <w:r w:rsidRPr="00E94418">
        <w:rPr>
          <w:rFonts w:hint="cs"/>
          <w:spacing w:val="0"/>
          <w:kern w:val="0"/>
          <w:sz w:val="20"/>
          <w:rtl/>
        </w:rPr>
        <w:tab/>
      </w:r>
      <w:r w:rsidRPr="00E94418">
        <w:rPr>
          <w:rFonts w:hint="cs"/>
          <w:spacing w:val="0"/>
          <w:kern w:val="0"/>
          <w:sz w:val="20"/>
          <w:rtl/>
          <w:lang w:val="fr-CH"/>
        </w:rPr>
        <w:t>التعاون والتشاور مع الأجهزة ذات الصلة، وفقاً للمادة 28 من الاتفاقية، بما في ذلك الاجتماع مع الفريق العامل المعني بحالات الاختفاء القسري أو غير الطوعي.</w:t>
      </w:r>
    </w:p>
    <w:p w:rsidR="004A1DE5" w:rsidRPr="00E94418" w:rsidRDefault="004A1DE5" w:rsidP="005C506D">
      <w:pPr>
        <w:pStyle w:val="SingleTxtGA"/>
        <w:rPr>
          <w:rFonts w:hint="cs"/>
          <w:spacing w:val="0"/>
          <w:kern w:val="0"/>
          <w:sz w:val="20"/>
          <w:rtl/>
        </w:rPr>
      </w:pPr>
      <w:r w:rsidRPr="00E94418">
        <w:rPr>
          <w:rFonts w:hint="cs"/>
          <w:spacing w:val="0"/>
          <w:kern w:val="0"/>
          <w:sz w:val="20"/>
          <w:rtl/>
        </w:rPr>
        <w:t>9-</w:t>
      </w:r>
      <w:r w:rsidRPr="00E94418">
        <w:rPr>
          <w:rFonts w:hint="cs"/>
          <w:spacing w:val="0"/>
          <w:kern w:val="0"/>
          <w:sz w:val="20"/>
          <w:rtl/>
        </w:rPr>
        <w:tab/>
        <w:t>الاجتماعات المقبلة.</w:t>
      </w:r>
    </w:p>
    <w:p w:rsidR="004A1DE5" w:rsidRPr="00E94418" w:rsidRDefault="004A1DE5" w:rsidP="005C506D">
      <w:pPr>
        <w:pStyle w:val="SingleTxtGA"/>
        <w:rPr>
          <w:spacing w:val="0"/>
          <w:kern w:val="0"/>
          <w:sz w:val="20"/>
          <w:rtl/>
        </w:rPr>
      </w:pPr>
      <w:r w:rsidRPr="00E94418">
        <w:rPr>
          <w:rFonts w:hint="cs"/>
          <w:spacing w:val="0"/>
          <w:kern w:val="0"/>
          <w:sz w:val="20"/>
          <w:rtl/>
        </w:rPr>
        <w:t>10-</w:t>
      </w:r>
      <w:r w:rsidRPr="00E94418">
        <w:rPr>
          <w:rFonts w:hint="cs"/>
          <w:spacing w:val="0"/>
          <w:kern w:val="0"/>
          <w:sz w:val="20"/>
          <w:rtl/>
        </w:rPr>
        <w:tab/>
        <w:t>مسائل أخرى.</w:t>
      </w:r>
    </w:p>
    <w:p w:rsidR="004A1DE5" w:rsidRPr="00E94418" w:rsidRDefault="00FD00ED" w:rsidP="00DF7CCF">
      <w:pPr>
        <w:pStyle w:val="H1GA"/>
        <w:rPr>
          <w:rFonts w:hint="cs"/>
          <w:spacing w:val="0"/>
          <w:kern w:val="0"/>
          <w:sz w:val="20"/>
          <w:rtl/>
        </w:rPr>
      </w:pPr>
      <w:r>
        <w:rPr>
          <w:rFonts w:hint="cs"/>
          <w:spacing w:val="0"/>
          <w:kern w:val="0"/>
          <w:sz w:val="20"/>
          <w:rtl/>
        </w:rPr>
        <w:tab/>
        <w:t>باء</w:t>
      </w:r>
      <w:r w:rsidR="004A1DE5" w:rsidRPr="00E94418">
        <w:rPr>
          <w:rFonts w:hint="cs"/>
          <w:spacing w:val="0"/>
          <w:kern w:val="0"/>
          <w:sz w:val="20"/>
          <w:rtl/>
        </w:rPr>
        <w:t>-</w:t>
      </w:r>
      <w:r w:rsidR="004A1DE5" w:rsidRPr="00E94418">
        <w:rPr>
          <w:rFonts w:hint="cs"/>
          <w:spacing w:val="0"/>
          <w:kern w:val="0"/>
          <w:sz w:val="20"/>
          <w:rtl/>
        </w:rPr>
        <w:tab/>
        <w:t xml:space="preserve">جدول أعمال الدورة الثانية للجنة المعنية بالاختفاء القسري (26-30 آذار/مارس 2012) </w:t>
      </w:r>
      <w:r w:rsidR="004A1DE5" w:rsidRPr="00FD00ED">
        <w:rPr>
          <w:bCs w:val="0"/>
          <w:spacing w:val="0"/>
          <w:kern w:val="0"/>
          <w:szCs w:val="24"/>
        </w:rPr>
        <w:t>(CED/C/2/1)</w:t>
      </w:r>
    </w:p>
    <w:p w:rsidR="004A1DE5" w:rsidRPr="00E94418" w:rsidRDefault="004A1DE5" w:rsidP="005C506D">
      <w:pPr>
        <w:pStyle w:val="SingleTxtGA"/>
        <w:rPr>
          <w:rFonts w:hint="cs"/>
          <w:spacing w:val="0"/>
          <w:kern w:val="0"/>
          <w:sz w:val="20"/>
          <w:rtl/>
          <w:lang w:bidi="ar-BH"/>
        </w:rPr>
      </w:pPr>
      <w:r w:rsidRPr="00E94418">
        <w:rPr>
          <w:rFonts w:hint="cs"/>
          <w:spacing w:val="0"/>
          <w:kern w:val="0"/>
          <w:sz w:val="20"/>
          <w:rtl/>
          <w:lang w:bidi="ar-BH"/>
        </w:rPr>
        <w:t>1-</w:t>
      </w:r>
      <w:r w:rsidRPr="00E94418">
        <w:rPr>
          <w:rFonts w:hint="cs"/>
          <w:spacing w:val="0"/>
          <w:kern w:val="0"/>
          <w:sz w:val="20"/>
          <w:rtl/>
          <w:lang w:bidi="ar-BH"/>
        </w:rPr>
        <w:tab/>
        <w:t>افتتاح الدورة.</w:t>
      </w:r>
    </w:p>
    <w:p w:rsidR="004A1DE5" w:rsidRPr="00E94418" w:rsidRDefault="004A1DE5" w:rsidP="005C506D">
      <w:pPr>
        <w:pStyle w:val="SingleTxtGA"/>
        <w:rPr>
          <w:spacing w:val="0"/>
          <w:kern w:val="0"/>
          <w:sz w:val="20"/>
          <w:rtl/>
        </w:rPr>
      </w:pPr>
      <w:r w:rsidRPr="00E94418">
        <w:rPr>
          <w:spacing w:val="0"/>
          <w:kern w:val="0"/>
          <w:sz w:val="20"/>
          <w:rtl/>
        </w:rPr>
        <w:t>2-</w:t>
      </w:r>
      <w:r w:rsidRPr="00E94418">
        <w:rPr>
          <w:spacing w:val="0"/>
          <w:kern w:val="0"/>
          <w:sz w:val="20"/>
          <w:rtl/>
        </w:rPr>
        <w:tab/>
        <w:t>دقيقة صمت تذكاراً لضحايا الاختفاء القسري.</w:t>
      </w:r>
    </w:p>
    <w:p w:rsidR="004A1DE5" w:rsidRPr="00E94418" w:rsidRDefault="004A1DE5" w:rsidP="005C506D">
      <w:pPr>
        <w:pStyle w:val="SingleTxtGA"/>
        <w:rPr>
          <w:spacing w:val="0"/>
          <w:kern w:val="0"/>
          <w:sz w:val="20"/>
          <w:rtl/>
        </w:rPr>
      </w:pPr>
      <w:r w:rsidRPr="00E94418">
        <w:rPr>
          <w:spacing w:val="0"/>
          <w:kern w:val="0"/>
          <w:sz w:val="20"/>
          <w:rtl/>
        </w:rPr>
        <w:t>3-</w:t>
      </w:r>
      <w:r w:rsidRPr="00E94418">
        <w:rPr>
          <w:spacing w:val="0"/>
          <w:kern w:val="0"/>
          <w:sz w:val="20"/>
          <w:rtl/>
        </w:rPr>
        <w:tab/>
        <w:t>إقرار جدول الأعمال.</w:t>
      </w:r>
    </w:p>
    <w:p w:rsidR="004A1DE5" w:rsidRPr="00E94418" w:rsidRDefault="004A1DE5" w:rsidP="005C506D">
      <w:pPr>
        <w:pStyle w:val="SingleTxtGA"/>
        <w:rPr>
          <w:spacing w:val="0"/>
          <w:kern w:val="0"/>
          <w:sz w:val="20"/>
          <w:rtl/>
        </w:rPr>
      </w:pPr>
      <w:r w:rsidRPr="00E94418">
        <w:rPr>
          <w:spacing w:val="0"/>
          <w:kern w:val="0"/>
          <w:sz w:val="20"/>
          <w:rtl/>
        </w:rPr>
        <w:t>4-</w:t>
      </w:r>
      <w:r w:rsidRPr="00E94418">
        <w:rPr>
          <w:spacing w:val="0"/>
          <w:kern w:val="0"/>
          <w:sz w:val="20"/>
          <w:rtl/>
        </w:rPr>
        <w:tab/>
        <w:t>النظام الداخلي المؤقت.</w:t>
      </w:r>
    </w:p>
    <w:p w:rsidR="004A1DE5" w:rsidRPr="00E94418" w:rsidRDefault="004A1DE5" w:rsidP="005C506D">
      <w:pPr>
        <w:pStyle w:val="SingleTxtGA"/>
        <w:rPr>
          <w:rFonts w:hint="cs"/>
          <w:spacing w:val="0"/>
          <w:kern w:val="0"/>
          <w:sz w:val="20"/>
          <w:rtl/>
        </w:rPr>
      </w:pPr>
      <w:r w:rsidRPr="00E94418">
        <w:rPr>
          <w:spacing w:val="0"/>
          <w:kern w:val="0"/>
          <w:sz w:val="20"/>
          <w:rtl/>
        </w:rPr>
        <w:t>5-</w:t>
      </w:r>
      <w:r w:rsidRPr="00E94418">
        <w:rPr>
          <w:spacing w:val="0"/>
          <w:kern w:val="0"/>
          <w:sz w:val="20"/>
          <w:rtl/>
        </w:rPr>
        <w:tab/>
        <w:t xml:space="preserve">البلاغات والمعلومات والطلبات </w:t>
      </w:r>
      <w:r w:rsidRPr="00E94418">
        <w:rPr>
          <w:rFonts w:hint="cs"/>
          <w:spacing w:val="0"/>
          <w:kern w:val="0"/>
          <w:sz w:val="20"/>
          <w:rtl/>
        </w:rPr>
        <w:t>التي تلقتها</w:t>
      </w:r>
      <w:r w:rsidRPr="00E94418">
        <w:rPr>
          <w:spacing w:val="0"/>
          <w:kern w:val="0"/>
          <w:sz w:val="20"/>
          <w:rtl/>
        </w:rPr>
        <w:t xml:space="preserve"> اللجنة.</w:t>
      </w:r>
    </w:p>
    <w:p w:rsidR="004A1DE5" w:rsidRPr="00E94418" w:rsidRDefault="004A1DE5" w:rsidP="005C506D">
      <w:pPr>
        <w:pStyle w:val="SingleTxtGA"/>
        <w:rPr>
          <w:spacing w:val="0"/>
          <w:kern w:val="0"/>
          <w:sz w:val="20"/>
          <w:rtl/>
        </w:rPr>
      </w:pPr>
      <w:r w:rsidRPr="00E94418">
        <w:rPr>
          <w:spacing w:val="0"/>
          <w:kern w:val="0"/>
          <w:sz w:val="20"/>
          <w:rtl/>
        </w:rPr>
        <w:t>6-</w:t>
      </w:r>
      <w:r w:rsidRPr="00E94418">
        <w:rPr>
          <w:spacing w:val="0"/>
          <w:kern w:val="0"/>
          <w:sz w:val="20"/>
          <w:rtl/>
        </w:rPr>
        <w:tab/>
        <w:t>المسائل المتعلقة بأساليب عمل اللجنة:</w:t>
      </w:r>
    </w:p>
    <w:p w:rsidR="004A1DE5" w:rsidRPr="00E94418" w:rsidRDefault="004A1DE5" w:rsidP="005C506D">
      <w:pPr>
        <w:pStyle w:val="SingleTxtGA"/>
        <w:rPr>
          <w:spacing w:val="0"/>
          <w:kern w:val="0"/>
          <w:sz w:val="20"/>
          <w:szCs w:val="20"/>
          <w:rtl/>
        </w:rPr>
      </w:pPr>
      <w:r w:rsidRPr="00E94418">
        <w:rPr>
          <w:rFonts w:hint="cs"/>
          <w:spacing w:val="0"/>
          <w:kern w:val="0"/>
          <w:sz w:val="20"/>
          <w:rtl/>
        </w:rPr>
        <w:tab/>
      </w:r>
      <w:r w:rsidRPr="00E94418">
        <w:rPr>
          <w:spacing w:val="0"/>
          <w:kern w:val="0"/>
          <w:sz w:val="20"/>
          <w:rtl/>
        </w:rPr>
        <w:t>(أ)</w:t>
      </w:r>
      <w:r w:rsidRPr="00E94418">
        <w:rPr>
          <w:rFonts w:hint="cs"/>
          <w:spacing w:val="0"/>
          <w:kern w:val="0"/>
          <w:sz w:val="20"/>
          <w:rtl/>
        </w:rPr>
        <w:tab/>
      </w:r>
      <w:r w:rsidRPr="00E94418">
        <w:rPr>
          <w:spacing w:val="0"/>
          <w:kern w:val="0"/>
          <w:sz w:val="20"/>
          <w:rtl/>
        </w:rPr>
        <w:t>المبادئ التوجيهية المتعلقة بتقديم التقارير؛</w:t>
      </w:r>
    </w:p>
    <w:p w:rsidR="004A1DE5" w:rsidRPr="00E94418" w:rsidRDefault="004A1DE5" w:rsidP="005C506D">
      <w:pPr>
        <w:pStyle w:val="SingleTxtGA"/>
        <w:rPr>
          <w:spacing w:val="0"/>
          <w:kern w:val="0"/>
          <w:sz w:val="20"/>
          <w:szCs w:val="20"/>
          <w:rtl/>
        </w:rPr>
      </w:pPr>
      <w:r w:rsidRPr="00E94418">
        <w:rPr>
          <w:rFonts w:hint="cs"/>
          <w:spacing w:val="0"/>
          <w:kern w:val="0"/>
          <w:sz w:val="20"/>
          <w:rtl/>
        </w:rPr>
        <w:tab/>
      </w:r>
      <w:r w:rsidRPr="00E94418">
        <w:rPr>
          <w:spacing w:val="0"/>
          <w:kern w:val="0"/>
          <w:sz w:val="20"/>
          <w:rtl/>
        </w:rPr>
        <w:t>(ب)</w:t>
      </w:r>
      <w:r w:rsidRPr="00E94418">
        <w:rPr>
          <w:rFonts w:hint="cs"/>
          <w:spacing w:val="0"/>
          <w:kern w:val="0"/>
          <w:sz w:val="20"/>
          <w:rtl/>
        </w:rPr>
        <w:tab/>
      </w:r>
      <w:r w:rsidRPr="00E94418">
        <w:rPr>
          <w:spacing w:val="0"/>
          <w:kern w:val="0"/>
          <w:sz w:val="20"/>
          <w:rtl/>
        </w:rPr>
        <w:t>أساليب العمل المتعلقة بالمواد 30 و31 و33 من الاتفاقية؛</w:t>
      </w:r>
    </w:p>
    <w:p w:rsidR="004A1DE5" w:rsidRPr="00E94418" w:rsidRDefault="004A1DE5" w:rsidP="005C506D">
      <w:pPr>
        <w:pStyle w:val="SingleTxtGA"/>
        <w:rPr>
          <w:spacing w:val="0"/>
          <w:kern w:val="0"/>
          <w:sz w:val="20"/>
          <w:rtl/>
        </w:rPr>
      </w:pPr>
      <w:r w:rsidRPr="00E94418">
        <w:rPr>
          <w:rFonts w:hint="cs"/>
          <w:spacing w:val="0"/>
          <w:kern w:val="0"/>
          <w:sz w:val="20"/>
          <w:rtl/>
        </w:rPr>
        <w:tab/>
      </w:r>
      <w:r w:rsidRPr="00E94418">
        <w:rPr>
          <w:spacing w:val="0"/>
          <w:kern w:val="0"/>
          <w:sz w:val="20"/>
          <w:rtl/>
        </w:rPr>
        <w:t>(ج)</w:t>
      </w:r>
      <w:r w:rsidRPr="00E94418">
        <w:rPr>
          <w:rFonts w:hint="cs"/>
          <w:spacing w:val="0"/>
          <w:kern w:val="0"/>
          <w:sz w:val="20"/>
          <w:rtl/>
        </w:rPr>
        <w:tab/>
      </w:r>
      <w:r w:rsidRPr="00E94418">
        <w:rPr>
          <w:spacing w:val="0"/>
          <w:kern w:val="0"/>
          <w:sz w:val="20"/>
          <w:rtl/>
        </w:rPr>
        <w:t>استراتيجية التصديق، ووضع قوانين نموذجية ومسائل أخرى.</w:t>
      </w:r>
    </w:p>
    <w:p w:rsidR="004A1DE5" w:rsidRPr="00E94418" w:rsidRDefault="004A1DE5" w:rsidP="005C506D">
      <w:pPr>
        <w:pStyle w:val="SingleTxtGA"/>
        <w:rPr>
          <w:spacing w:val="0"/>
          <w:kern w:val="0"/>
          <w:sz w:val="20"/>
          <w:rtl/>
        </w:rPr>
      </w:pPr>
      <w:r w:rsidRPr="00E94418">
        <w:rPr>
          <w:spacing w:val="0"/>
          <w:kern w:val="0"/>
          <w:sz w:val="20"/>
          <w:rtl/>
        </w:rPr>
        <w:t>7-</w:t>
      </w:r>
      <w:r w:rsidRPr="00E94418">
        <w:rPr>
          <w:spacing w:val="0"/>
          <w:kern w:val="0"/>
          <w:sz w:val="20"/>
          <w:rtl/>
        </w:rPr>
        <w:tab/>
        <w:t>المناقش</w:t>
      </w:r>
      <w:r w:rsidRPr="00E94418">
        <w:rPr>
          <w:rFonts w:hint="cs"/>
          <w:spacing w:val="0"/>
          <w:kern w:val="0"/>
          <w:sz w:val="20"/>
          <w:rtl/>
        </w:rPr>
        <w:t>تان</w:t>
      </w:r>
      <w:r w:rsidRPr="00E94418">
        <w:rPr>
          <w:spacing w:val="0"/>
          <w:kern w:val="0"/>
          <w:sz w:val="20"/>
          <w:rtl/>
        </w:rPr>
        <w:t xml:space="preserve"> المواضيعي</w:t>
      </w:r>
      <w:r w:rsidRPr="00E94418">
        <w:rPr>
          <w:rFonts w:hint="cs"/>
          <w:spacing w:val="0"/>
          <w:kern w:val="0"/>
          <w:sz w:val="20"/>
          <w:rtl/>
        </w:rPr>
        <w:t>تان</w:t>
      </w:r>
      <w:r w:rsidRPr="00E94418">
        <w:rPr>
          <w:spacing w:val="0"/>
          <w:kern w:val="0"/>
          <w:sz w:val="20"/>
          <w:rtl/>
        </w:rPr>
        <w:t xml:space="preserve"> في إطار</w:t>
      </w:r>
      <w:r w:rsidRPr="00E94418">
        <w:rPr>
          <w:rFonts w:hint="cs"/>
          <w:spacing w:val="0"/>
          <w:kern w:val="0"/>
          <w:sz w:val="20"/>
          <w:rtl/>
        </w:rPr>
        <w:t xml:space="preserve"> </w:t>
      </w:r>
      <w:r w:rsidRPr="00E94418">
        <w:rPr>
          <w:spacing w:val="0"/>
          <w:kern w:val="0"/>
          <w:sz w:val="20"/>
          <w:rtl/>
        </w:rPr>
        <w:t>الاتفاقية.</w:t>
      </w:r>
    </w:p>
    <w:p w:rsidR="004A1DE5" w:rsidRPr="00E94418" w:rsidRDefault="004A1DE5" w:rsidP="005C506D">
      <w:pPr>
        <w:pStyle w:val="SingleTxtGA"/>
        <w:rPr>
          <w:rFonts w:hint="cs"/>
          <w:spacing w:val="0"/>
          <w:kern w:val="0"/>
          <w:sz w:val="20"/>
          <w:rtl/>
        </w:rPr>
      </w:pPr>
      <w:r w:rsidRPr="00E94418">
        <w:rPr>
          <w:spacing w:val="0"/>
          <w:kern w:val="0"/>
          <w:sz w:val="20"/>
          <w:rtl/>
        </w:rPr>
        <w:t>8-</w:t>
      </w:r>
      <w:r w:rsidRPr="00E94418">
        <w:rPr>
          <w:spacing w:val="0"/>
          <w:kern w:val="0"/>
          <w:sz w:val="20"/>
          <w:rtl/>
        </w:rPr>
        <w:tab/>
        <w:t xml:space="preserve">الاجتماع </w:t>
      </w:r>
      <w:r w:rsidRPr="00E94418">
        <w:rPr>
          <w:rFonts w:hint="cs"/>
          <w:spacing w:val="0"/>
          <w:kern w:val="0"/>
          <w:sz w:val="20"/>
          <w:rtl/>
        </w:rPr>
        <w:t xml:space="preserve">مع </w:t>
      </w:r>
      <w:r w:rsidRPr="00E94418">
        <w:rPr>
          <w:spacing w:val="0"/>
          <w:kern w:val="0"/>
          <w:sz w:val="20"/>
          <w:rtl/>
        </w:rPr>
        <w:t>الدول الأعضاء في الأمم المتحدة</w:t>
      </w:r>
      <w:r w:rsidRPr="00E94418">
        <w:rPr>
          <w:rFonts w:hint="cs"/>
          <w:spacing w:val="0"/>
          <w:kern w:val="0"/>
          <w:sz w:val="20"/>
          <w:rtl/>
        </w:rPr>
        <w:t>.</w:t>
      </w:r>
    </w:p>
    <w:p w:rsidR="004A1DE5" w:rsidRPr="00E94418" w:rsidRDefault="004A1DE5" w:rsidP="005C506D">
      <w:pPr>
        <w:pStyle w:val="SingleTxtGA"/>
        <w:ind w:left="1927" w:hanging="680"/>
        <w:rPr>
          <w:rFonts w:hint="cs"/>
          <w:spacing w:val="0"/>
          <w:kern w:val="0"/>
          <w:sz w:val="20"/>
          <w:rtl/>
        </w:rPr>
      </w:pPr>
      <w:r w:rsidRPr="00E94418">
        <w:rPr>
          <w:rFonts w:hint="cs"/>
          <w:spacing w:val="0"/>
          <w:kern w:val="0"/>
          <w:sz w:val="20"/>
          <w:rtl/>
        </w:rPr>
        <w:t>9-</w:t>
      </w:r>
      <w:r w:rsidRPr="00E94418">
        <w:rPr>
          <w:rFonts w:hint="cs"/>
          <w:spacing w:val="0"/>
          <w:kern w:val="0"/>
          <w:sz w:val="20"/>
          <w:rtl/>
        </w:rPr>
        <w:tab/>
      </w:r>
      <w:r w:rsidRPr="00E94418">
        <w:rPr>
          <w:spacing w:val="0"/>
          <w:kern w:val="0"/>
          <w:sz w:val="20"/>
          <w:rtl/>
        </w:rPr>
        <w:t>الاجتماع</w:t>
      </w:r>
      <w:r w:rsidRPr="00E94418">
        <w:rPr>
          <w:rFonts w:hint="cs"/>
          <w:spacing w:val="0"/>
          <w:kern w:val="0"/>
          <w:sz w:val="20"/>
          <w:rtl/>
        </w:rPr>
        <w:t xml:space="preserve"> مع وكالات الأمم المتحدة وغيرها من الآليات، والمنظمات الحكومية الدولية </w:t>
      </w:r>
      <w:r w:rsidRPr="00E94418">
        <w:rPr>
          <w:rFonts w:hint="cs"/>
          <w:spacing w:val="0"/>
          <w:kern w:val="0"/>
          <w:sz w:val="20"/>
          <w:rtl/>
          <w:lang w:val="fr-CH"/>
        </w:rPr>
        <w:t>والمؤسسات</w:t>
      </w:r>
      <w:r w:rsidRPr="00E94418">
        <w:rPr>
          <w:rFonts w:hint="cs"/>
          <w:spacing w:val="0"/>
          <w:kern w:val="0"/>
          <w:sz w:val="20"/>
          <w:rtl/>
        </w:rPr>
        <w:t xml:space="preserve"> الوطنية لحقوق الإنسان.</w:t>
      </w:r>
    </w:p>
    <w:p w:rsidR="004A1DE5" w:rsidRPr="00E94418" w:rsidRDefault="004A1DE5" w:rsidP="005C506D">
      <w:pPr>
        <w:pStyle w:val="SingleTxtGA"/>
        <w:rPr>
          <w:spacing w:val="0"/>
          <w:kern w:val="0"/>
          <w:sz w:val="20"/>
          <w:rtl/>
        </w:rPr>
      </w:pPr>
      <w:r w:rsidRPr="00E94418">
        <w:rPr>
          <w:rFonts w:hint="cs"/>
          <w:spacing w:val="0"/>
          <w:kern w:val="0"/>
          <w:sz w:val="20"/>
          <w:rtl/>
        </w:rPr>
        <w:t>10-</w:t>
      </w:r>
      <w:r w:rsidRPr="00E94418">
        <w:rPr>
          <w:rFonts w:hint="cs"/>
          <w:spacing w:val="0"/>
          <w:kern w:val="0"/>
          <w:sz w:val="20"/>
          <w:rtl/>
        </w:rPr>
        <w:tab/>
      </w:r>
      <w:r w:rsidRPr="00E94418">
        <w:rPr>
          <w:spacing w:val="0"/>
          <w:kern w:val="0"/>
          <w:sz w:val="20"/>
          <w:rtl/>
        </w:rPr>
        <w:t xml:space="preserve">الاجتماع </w:t>
      </w:r>
      <w:r w:rsidRPr="00E94418">
        <w:rPr>
          <w:rFonts w:hint="cs"/>
          <w:spacing w:val="0"/>
          <w:kern w:val="0"/>
          <w:sz w:val="20"/>
          <w:rtl/>
        </w:rPr>
        <w:t xml:space="preserve">مع </w:t>
      </w:r>
      <w:r w:rsidRPr="00E94418">
        <w:rPr>
          <w:spacing w:val="0"/>
          <w:kern w:val="0"/>
          <w:sz w:val="20"/>
          <w:rtl/>
        </w:rPr>
        <w:t xml:space="preserve">المنظمات غير الحكومية وأصحاب المصلحة الآخرين. </w:t>
      </w:r>
    </w:p>
    <w:p w:rsidR="004A1DE5" w:rsidRPr="00E94418" w:rsidRDefault="004A1DE5" w:rsidP="005C506D">
      <w:pPr>
        <w:pStyle w:val="SingleTxtGA"/>
        <w:rPr>
          <w:spacing w:val="0"/>
          <w:kern w:val="0"/>
          <w:sz w:val="20"/>
          <w:szCs w:val="20"/>
          <w:rtl/>
        </w:rPr>
      </w:pPr>
      <w:r w:rsidRPr="00E94418">
        <w:rPr>
          <w:spacing w:val="0"/>
          <w:kern w:val="0"/>
          <w:sz w:val="20"/>
          <w:rtl/>
        </w:rPr>
        <w:t>1</w:t>
      </w:r>
      <w:r w:rsidRPr="00E94418">
        <w:rPr>
          <w:rFonts w:hint="cs"/>
          <w:spacing w:val="0"/>
          <w:kern w:val="0"/>
          <w:sz w:val="20"/>
          <w:rtl/>
        </w:rPr>
        <w:t>1</w:t>
      </w:r>
      <w:r w:rsidRPr="00E94418">
        <w:rPr>
          <w:spacing w:val="0"/>
          <w:kern w:val="0"/>
          <w:sz w:val="20"/>
          <w:rtl/>
        </w:rPr>
        <w:t>-</w:t>
      </w:r>
      <w:r w:rsidRPr="00E94418">
        <w:rPr>
          <w:rFonts w:hint="cs"/>
          <w:spacing w:val="0"/>
          <w:kern w:val="0"/>
          <w:sz w:val="20"/>
          <w:rtl/>
        </w:rPr>
        <w:tab/>
        <w:t>ب</w:t>
      </w:r>
      <w:r w:rsidRPr="00E94418">
        <w:rPr>
          <w:spacing w:val="0"/>
          <w:kern w:val="0"/>
          <w:sz w:val="20"/>
          <w:rtl/>
        </w:rPr>
        <w:t>رنامج عمل الدورة الثالثة.</w:t>
      </w:r>
    </w:p>
    <w:p w:rsidR="004A1DE5" w:rsidRPr="00E94418" w:rsidRDefault="004A1DE5" w:rsidP="00DD33B1">
      <w:pPr>
        <w:pStyle w:val="SingleTxtGA"/>
        <w:rPr>
          <w:spacing w:val="0"/>
          <w:kern w:val="0"/>
          <w:sz w:val="20"/>
          <w:rtl/>
        </w:rPr>
      </w:pPr>
      <w:r w:rsidRPr="00E94418">
        <w:rPr>
          <w:spacing w:val="0"/>
          <w:kern w:val="0"/>
          <w:sz w:val="20"/>
          <w:rtl/>
        </w:rPr>
        <w:t>1</w:t>
      </w:r>
      <w:r w:rsidRPr="00E94418">
        <w:rPr>
          <w:rFonts w:hint="cs"/>
          <w:spacing w:val="0"/>
          <w:kern w:val="0"/>
          <w:sz w:val="20"/>
          <w:rtl/>
        </w:rPr>
        <w:t>2</w:t>
      </w:r>
      <w:r w:rsidRPr="00E94418">
        <w:rPr>
          <w:spacing w:val="0"/>
          <w:kern w:val="0"/>
          <w:sz w:val="20"/>
          <w:rtl/>
        </w:rPr>
        <w:t>-</w:t>
      </w:r>
      <w:r w:rsidRPr="00E94418">
        <w:rPr>
          <w:spacing w:val="0"/>
          <w:kern w:val="0"/>
          <w:sz w:val="20"/>
          <w:rtl/>
        </w:rPr>
        <w:tab/>
        <w:t>معلومات مُحدّثة عن تعزيز هيئات المعاهد</w:t>
      </w:r>
      <w:r w:rsidR="00DD33B1">
        <w:rPr>
          <w:rFonts w:hint="cs"/>
          <w:spacing w:val="0"/>
          <w:kern w:val="0"/>
          <w:sz w:val="20"/>
          <w:rtl/>
        </w:rPr>
        <w:t>ات</w:t>
      </w:r>
      <w:r w:rsidRPr="00E94418">
        <w:rPr>
          <w:spacing w:val="0"/>
          <w:kern w:val="0"/>
          <w:sz w:val="20"/>
          <w:rtl/>
        </w:rPr>
        <w:t>.</w:t>
      </w:r>
    </w:p>
    <w:p w:rsidR="004A1DE5" w:rsidRPr="00E94418" w:rsidRDefault="004A1DE5" w:rsidP="005C506D">
      <w:pPr>
        <w:pStyle w:val="SingleTxtGA"/>
        <w:rPr>
          <w:rFonts w:hint="cs"/>
          <w:spacing w:val="0"/>
          <w:kern w:val="0"/>
          <w:sz w:val="20"/>
          <w:rtl/>
        </w:rPr>
      </w:pPr>
      <w:r w:rsidRPr="00E94418">
        <w:rPr>
          <w:spacing w:val="0"/>
          <w:kern w:val="0"/>
          <w:sz w:val="20"/>
          <w:rtl/>
        </w:rPr>
        <w:t>1</w:t>
      </w:r>
      <w:r w:rsidRPr="00E94418">
        <w:rPr>
          <w:rFonts w:hint="cs"/>
          <w:spacing w:val="0"/>
          <w:kern w:val="0"/>
          <w:sz w:val="20"/>
          <w:rtl/>
        </w:rPr>
        <w:t>3</w:t>
      </w:r>
      <w:r w:rsidRPr="00E94418">
        <w:rPr>
          <w:spacing w:val="0"/>
          <w:kern w:val="0"/>
          <w:sz w:val="20"/>
          <w:rtl/>
        </w:rPr>
        <w:t>-</w:t>
      </w:r>
      <w:r w:rsidRPr="00E94418">
        <w:rPr>
          <w:spacing w:val="0"/>
          <w:kern w:val="0"/>
          <w:sz w:val="20"/>
          <w:rtl/>
        </w:rPr>
        <w:tab/>
      </w:r>
      <w:dir w:val="rtl">
        <w:r w:rsidRPr="00E94418">
          <w:rPr>
            <w:rFonts w:hint="cs"/>
            <w:spacing w:val="0"/>
            <w:kern w:val="0"/>
            <w:sz w:val="20"/>
            <w:rtl/>
          </w:rPr>
          <w:t>تقرير اللجنة إلى الجمعية العامة في دورتها السابعة والستين</w:t>
        </w:r>
        <w:r w:rsidRPr="00E94418">
          <w:rPr>
            <w:rFonts w:cs="Times New Roman" w:hint="cs"/>
            <w:spacing w:val="0"/>
            <w:kern w:val="0"/>
            <w:sz w:val="20"/>
            <w:rtl/>
          </w:rPr>
          <w:t>‬</w:t>
        </w:r>
        <w:r w:rsidRPr="00E94418">
          <w:rPr>
            <w:rFonts w:hint="cs"/>
            <w:spacing w:val="0"/>
            <w:kern w:val="0"/>
            <w:sz w:val="20"/>
            <w:rtl/>
          </w:rPr>
          <w:t>.</w:t>
        </w:r>
      </w:dir>
    </w:p>
    <w:p w:rsidR="004A1DE5" w:rsidRPr="00E94418" w:rsidRDefault="00FD00ED" w:rsidP="00B85EF1">
      <w:pPr>
        <w:pStyle w:val="H1GA"/>
        <w:rPr>
          <w:spacing w:val="0"/>
          <w:kern w:val="0"/>
          <w:sz w:val="20"/>
          <w:rtl/>
        </w:rPr>
      </w:pPr>
      <w:r>
        <w:rPr>
          <w:rFonts w:hint="cs"/>
          <w:spacing w:val="0"/>
          <w:kern w:val="0"/>
          <w:sz w:val="20"/>
          <w:rtl/>
        </w:rPr>
        <w:tab/>
        <w:t>جيم</w:t>
      </w:r>
      <w:r w:rsidR="004A1DE5" w:rsidRPr="00E94418">
        <w:rPr>
          <w:rFonts w:hint="cs"/>
          <w:spacing w:val="0"/>
          <w:kern w:val="0"/>
          <w:sz w:val="20"/>
          <w:rtl/>
        </w:rPr>
        <w:t>-</w:t>
      </w:r>
      <w:r w:rsidR="004A1DE5" w:rsidRPr="00E94418">
        <w:rPr>
          <w:rFonts w:hint="cs"/>
          <w:spacing w:val="0"/>
          <w:kern w:val="0"/>
          <w:sz w:val="20"/>
          <w:rtl/>
        </w:rPr>
        <w:tab/>
        <w:t xml:space="preserve">جدول </w:t>
      </w:r>
      <w:r w:rsidR="00B85EF1">
        <w:rPr>
          <w:rFonts w:hint="cs"/>
          <w:spacing w:val="0"/>
          <w:kern w:val="0"/>
          <w:sz w:val="20"/>
          <w:rtl/>
        </w:rPr>
        <w:t>ال</w:t>
      </w:r>
      <w:r w:rsidR="004A1DE5" w:rsidRPr="00E94418">
        <w:rPr>
          <w:rFonts w:hint="cs"/>
          <w:spacing w:val="0"/>
          <w:kern w:val="0"/>
          <w:sz w:val="20"/>
          <w:rtl/>
        </w:rPr>
        <w:t xml:space="preserve">أعمال </w:t>
      </w:r>
      <w:r w:rsidR="00B85EF1">
        <w:rPr>
          <w:rFonts w:hint="cs"/>
          <w:spacing w:val="0"/>
          <w:kern w:val="0"/>
          <w:sz w:val="20"/>
          <w:rtl/>
        </w:rPr>
        <w:t>المؤقت ل</w:t>
      </w:r>
      <w:r w:rsidR="004A1DE5" w:rsidRPr="00E94418">
        <w:rPr>
          <w:rFonts w:hint="cs"/>
          <w:spacing w:val="0"/>
          <w:kern w:val="0"/>
          <w:sz w:val="20"/>
          <w:rtl/>
        </w:rPr>
        <w:t>لدورة الثالثة للجنة المعنية بالاختفاء القسري (29</w:t>
      </w:r>
      <w:r w:rsidR="00B85EF1">
        <w:rPr>
          <w:rFonts w:hint="eastAsia"/>
          <w:spacing w:val="0"/>
          <w:kern w:val="0"/>
          <w:sz w:val="20"/>
          <w:rtl/>
        </w:rPr>
        <w:t> </w:t>
      </w:r>
      <w:r w:rsidR="004A1DE5" w:rsidRPr="00E94418">
        <w:rPr>
          <w:rFonts w:hint="cs"/>
          <w:spacing w:val="0"/>
          <w:kern w:val="0"/>
          <w:sz w:val="20"/>
          <w:rtl/>
        </w:rPr>
        <w:t>تشر</w:t>
      </w:r>
      <w:r>
        <w:rPr>
          <w:rFonts w:hint="cs"/>
          <w:spacing w:val="0"/>
          <w:kern w:val="0"/>
          <w:sz w:val="20"/>
          <w:rtl/>
        </w:rPr>
        <w:t>ين</w:t>
      </w:r>
      <w:r w:rsidR="004A1DE5" w:rsidRPr="00E94418">
        <w:rPr>
          <w:rFonts w:hint="cs"/>
          <w:spacing w:val="0"/>
          <w:kern w:val="0"/>
          <w:sz w:val="20"/>
          <w:rtl/>
        </w:rPr>
        <w:t xml:space="preserve"> الأول/أكتوبر إلى 9 تشرين الثاني/نوفمبر 2012) </w:t>
      </w:r>
    </w:p>
    <w:p w:rsidR="004A1DE5" w:rsidRPr="00E94418" w:rsidRDefault="004A1DE5" w:rsidP="005C506D">
      <w:pPr>
        <w:pStyle w:val="SingleTxtGA"/>
        <w:ind w:left="1927" w:hanging="680"/>
        <w:rPr>
          <w:rFonts w:hint="cs"/>
          <w:spacing w:val="0"/>
          <w:kern w:val="0"/>
          <w:sz w:val="20"/>
          <w:rtl/>
          <w:lang w:bidi="ar-BH"/>
        </w:rPr>
      </w:pPr>
      <w:r w:rsidRPr="00E94418">
        <w:rPr>
          <w:rFonts w:hint="cs"/>
          <w:spacing w:val="0"/>
          <w:kern w:val="0"/>
          <w:sz w:val="20"/>
          <w:rtl/>
          <w:lang w:bidi="ar-BH"/>
        </w:rPr>
        <w:t>1-</w:t>
      </w:r>
      <w:r w:rsidRPr="00E94418">
        <w:rPr>
          <w:rFonts w:hint="cs"/>
          <w:spacing w:val="0"/>
          <w:kern w:val="0"/>
          <w:sz w:val="20"/>
          <w:rtl/>
          <w:lang w:bidi="ar-BH"/>
        </w:rPr>
        <w:tab/>
      </w:r>
      <w:r w:rsidRPr="00E94418">
        <w:rPr>
          <w:rFonts w:hint="cs"/>
          <w:spacing w:val="0"/>
          <w:kern w:val="0"/>
          <w:sz w:val="20"/>
          <w:rtl/>
          <w:lang w:val="fr-CH"/>
        </w:rPr>
        <w:t>افتتاح</w:t>
      </w:r>
      <w:r w:rsidRPr="00E94418">
        <w:rPr>
          <w:rFonts w:hint="cs"/>
          <w:spacing w:val="0"/>
          <w:kern w:val="0"/>
          <w:sz w:val="20"/>
          <w:rtl/>
          <w:lang w:bidi="ar-BH"/>
        </w:rPr>
        <w:t xml:space="preserve"> الدورة.</w:t>
      </w:r>
    </w:p>
    <w:p w:rsidR="004A1DE5" w:rsidRPr="00E94418" w:rsidRDefault="004A1DE5" w:rsidP="005C506D">
      <w:pPr>
        <w:pStyle w:val="SingleTxtGA"/>
        <w:ind w:left="1927" w:hanging="680"/>
        <w:rPr>
          <w:spacing w:val="0"/>
          <w:kern w:val="0"/>
          <w:sz w:val="20"/>
          <w:rtl/>
        </w:rPr>
      </w:pPr>
      <w:r w:rsidRPr="00E94418">
        <w:rPr>
          <w:spacing w:val="0"/>
          <w:kern w:val="0"/>
          <w:sz w:val="20"/>
          <w:rtl/>
        </w:rPr>
        <w:t>2-</w:t>
      </w:r>
      <w:r w:rsidRPr="00E94418">
        <w:rPr>
          <w:spacing w:val="0"/>
          <w:kern w:val="0"/>
          <w:sz w:val="20"/>
          <w:rtl/>
        </w:rPr>
        <w:tab/>
        <w:t>دقيقة صمت تذكاراً لضحايا الاختفاء القسري.</w:t>
      </w:r>
    </w:p>
    <w:p w:rsidR="004A1DE5" w:rsidRPr="00E94418" w:rsidRDefault="004A1DE5" w:rsidP="005C506D">
      <w:pPr>
        <w:pStyle w:val="SingleTxtGA"/>
        <w:ind w:left="1927" w:hanging="680"/>
        <w:rPr>
          <w:spacing w:val="0"/>
          <w:kern w:val="0"/>
          <w:sz w:val="20"/>
          <w:rtl/>
        </w:rPr>
      </w:pPr>
      <w:r w:rsidRPr="00E94418">
        <w:rPr>
          <w:spacing w:val="0"/>
          <w:kern w:val="0"/>
          <w:sz w:val="20"/>
          <w:rtl/>
        </w:rPr>
        <w:t>3-</w:t>
      </w:r>
      <w:r w:rsidRPr="00E94418">
        <w:rPr>
          <w:spacing w:val="0"/>
          <w:kern w:val="0"/>
          <w:sz w:val="20"/>
          <w:rtl/>
        </w:rPr>
        <w:tab/>
      </w:r>
      <w:r w:rsidRPr="00E94418">
        <w:rPr>
          <w:spacing w:val="0"/>
          <w:kern w:val="0"/>
          <w:sz w:val="20"/>
          <w:rtl/>
          <w:lang w:val="fr-CH"/>
        </w:rPr>
        <w:t>إقرار</w:t>
      </w:r>
      <w:r w:rsidRPr="00E94418">
        <w:rPr>
          <w:spacing w:val="0"/>
          <w:kern w:val="0"/>
          <w:sz w:val="20"/>
          <w:rtl/>
        </w:rPr>
        <w:t xml:space="preserve"> جدول الأعمال.</w:t>
      </w:r>
    </w:p>
    <w:p w:rsidR="004A1DE5" w:rsidRPr="00E94418" w:rsidRDefault="004A1DE5" w:rsidP="005C506D">
      <w:pPr>
        <w:pStyle w:val="SingleTxtGA"/>
        <w:ind w:left="1927" w:hanging="680"/>
        <w:rPr>
          <w:rFonts w:hint="cs"/>
          <w:spacing w:val="0"/>
          <w:kern w:val="0"/>
          <w:sz w:val="20"/>
          <w:rtl/>
        </w:rPr>
      </w:pPr>
      <w:r w:rsidRPr="00E94418">
        <w:rPr>
          <w:spacing w:val="0"/>
          <w:kern w:val="0"/>
          <w:sz w:val="20"/>
          <w:rtl/>
        </w:rPr>
        <w:t>4-</w:t>
      </w:r>
      <w:r w:rsidRPr="00E94418">
        <w:rPr>
          <w:spacing w:val="0"/>
          <w:kern w:val="0"/>
          <w:sz w:val="20"/>
          <w:rtl/>
        </w:rPr>
        <w:tab/>
      </w:r>
      <w:r w:rsidRPr="00E94418">
        <w:rPr>
          <w:spacing w:val="0"/>
          <w:kern w:val="0"/>
          <w:sz w:val="20"/>
          <w:rtl/>
          <w:lang w:val="fr-CH"/>
        </w:rPr>
        <w:t>البلاغات</w:t>
      </w:r>
      <w:r w:rsidRPr="00E94418">
        <w:rPr>
          <w:spacing w:val="0"/>
          <w:kern w:val="0"/>
          <w:sz w:val="20"/>
          <w:rtl/>
        </w:rPr>
        <w:t xml:space="preserve"> والمعلومات والطلبات </w:t>
      </w:r>
      <w:r w:rsidRPr="00E94418">
        <w:rPr>
          <w:rFonts w:hint="cs"/>
          <w:spacing w:val="0"/>
          <w:kern w:val="0"/>
          <w:sz w:val="20"/>
          <w:rtl/>
        </w:rPr>
        <w:t>التي تلقتها</w:t>
      </w:r>
      <w:r w:rsidRPr="00E94418">
        <w:rPr>
          <w:spacing w:val="0"/>
          <w:kern w:val="0"/>
          <w:sz w:val="20"/>
          <w:rtl/>
        </w:rPr>
        <w:t xml:space="preserve"> اللجنة.</w:t>
      </w:r>
    </w:p>
    <w:p w:rsidR="004A1DE5" w:rsidRPr="00E94418" w:rsidRDefault="004A1DE5" w:rsidP="005C506D">
      <w:pPr>
        <w:pStyle w:val="SingleTxtGA"/>
        <w:ind w:left="1927" w:hanging="680"/>
        <w:rPr>
          <w:rFonts w:hint="cs"/>
          <w:spacing w:val="0"/>
          <w:kern w:val="0"/>
          <w:sz w:val="20"/>
          <w:rtl/>
        </w:rPr>
      </w:pPr>
      <w:r w:rsidRPr="00E94418">
        <w:rPr>
          <w:rFonts w:hint="cs"/>
          <w:spacing w:val="0"/>
          <w:kern w:val="0"/>
          <w:sz w:val="20"/>
          <w:rtl/>
        </w:rPr>
        <w:t>5</w:t>
      </w:r>
      <w:r w:rsidRPr="00E94418">
        <w:rPr>
          <w:spacing w:val="0"/>
          <w:kern w:val="0"/>
          <w:sz w:val="20"/>
          <w:rtl/>
        </w:rPr>
        <w:t>-</w:t>
      </w:r>
      <w:r w:rsidRPr="00E94418">
        <w:rPr>
          <w:spacing w:val="0"/>
          <w:kern w:val="0"/>
          <w:sz w:val="20"/>
          <w:rtl/>
        </w:rPr>
        <w:tab/>
        <w:t>المسائل المتعلقة بأساليب عمل اللجنة:</w:t>
      </w:r>
    </w:p>
    <w:p w:rsidR="004A1DE5" w:rsidRPr="00E94418" w:rsidRDefault="004A1DE5" w:rsidP="005C506D">
      <w:pPr>
        <w:pStyle w:val="SingleTxtGA"/>
        <w:rPr>
          <w:spacing w:val="0"/>
          <w:kern w:val="0"/>
          <w:sz w:val="20"/>
          <w:szCs w:val="20"/>
          <w:rtl/>
        </w:rPr>
      </w:pPr>
      <w:r w:rsidRPr="00E94418">
        <w:rPr>
          <w:rFonts w:hint="cs"/>
          <w:spacing w:val="0"/>
          <w:kern w:val="0"/>
          <w:sz w:val="20"/>
          <w:rtl/>
        </w:rPr>
        <w:tab/>
      </w:r>
      <w:r w:rsidRPr="00E94418">
        <w:rPr>
          <w:spacing w:val="0"/>
          <w:kern w:val="0"/>
          <w:sz w:val="20"/>
          <w:rtl/>
        </w:rPr>
        <w:t>(</w:t>
      </w:r>
      <w:r w:rsidRPr="00E94418">
        <w:rPr>
          <w:rFonts w:hint="cs"/>
          <w:spacing w:val="0"/>
          <w:kern w:val="0"/>
          <w:sz w:val="20"/>
          <w:rtl/>
        </w:rPr>
        <w:t>أ</w:t>
      </w:r>
      <w:r w:rsidRPr="00E94418">
        <w:rPr>
          <w:spacing w:val="0"/>
          <w:kern w:val="0"/>
          <w:sz w:val="20"/>
          <w:rtl/>
        </w:rPr>
        <w:t>)</w:t>
      </w:r>
      <w:r w:rsidRPr="00E94418">
        <w:rPr>
          <w:rFonts w:hint="cs"/>
          <w:spacing w:val="0"/>
          <w:kern w:val="0"/>
          <w:sz w:val="20"/>
          <w:rtl/>
        </w:rPr>
        <w:tab/>
      </w:r>
      <w:r w:rsidRPr="00E94418">
        <w:rPr>
          <w:spacing w:val="0"/>
          <w:kern w:val="0"/>
          <w:sz w:val="20"/>
          <w:rtl/>
        </w:rPr>
        <w:t>أساليب العمل المتعلقة بالمواد 30 و31 و33 من الاتفاقية؛</w:t>
      </w:r>
    </w:p>
    <w:p w:rsidR="004A1DE5" w:rsidRPr="00E94418" w:rsidRDefault="004A1DE5" w:rsidP="005C506D">
      <w:pPr>
        <w:pStyle w:val="SingleTxtGA"/>
        <w:rPr>
          <w:spacing w:val="0"/>
          <w:kern w:val="0"/>
          <w:sz w:val="20"/>
          <w:rtl/>
        </w:rPr>
      </w:pPr>
      <w:r w:rsidRPr="00E94418">
        <w:rPr>
          <w:rFonts w:hint="cs"/>
          <w:spacing w:val="0"/>
          <w:kern w:val="0"/>
          <w:sz w:val="20"/>
          <w:rtl/>
        </w:rPr>
        <w:tab/>
      </w:r>
      <w:r w:rsidRPr="00E94418">
        <w:rPr>
          <w:spacing w:val="0"/>
          <w:kern w:val="0"/>
          <w:sz w:val="20"/>
          <w:rtl/>
        </w:rPr>
        <w:t>(</w:t>
      </w:r>
      <w:r w:rsidRPr="00E94418">
        <w:rPr>
          <w:rFonts w:hint="cs"/>
          <w:spacing w:val="0"/>
          <w:kern w:val="0"/>
          <w:sz w:val="20"/>
          <w:rtl/>
        </w:rPr>
        <w:t>ب</w:t>
      </w:r>
      <w:r w:rsidRPr="00E94418">
        <w:rPr>
          <w:spacing w:val="0"/>
          <w:kern w:val="0"/>
          <w:sz w:val="20"/>
          <w:rtl/>
        </w:rPr>
        <w:t>)</w:t>
      </w:r>
      <w:r w:rsidRPr="00E94418">
        <w:rPr>
          <w:rFonts w:hint="cs"/>
          <w:spacing w:val="0"/>
          <w:kern w:val="0"/>
          <w:sz w:val="20"/>
          <w:rtl/>
        </w:rPr>
        <w:tab/>
      </w:r>
      <w:r w:rsidRPr="00E94418">
        <w:rPr>
          <w:spacing w:val="0"/>
          <w:kern w:val="0"/>
          <w:sz w:val="20"/>
          <w:rtl/>
        </w:rPr>
        <w:t>استراتيجية التصديق، ووضع قوانين نموذجية ومسائل أخرى.</w:t>
      </w:r>
    </w:p>
    <w:p w:rsidR="004A1DE5" w:rsidRPr="00E94418" w:rsidRDefault="004A1DE5" w:rsidP="005C506D">
      <w:pPr>
        <w:pStyle w:val="SingleTxtGA"/>
        <w:rPr>
          <w:rFonts w:hint="cs"/>
          <w:spacing w:val="0"/>
          <w:kern w:val="0"/>
          <w:sz w:val="20"/>
          <w:rtl/>
        </w:rPr>
      </w:pPr>
      <w:r w:rsidRPr="00E94418">
        <w:rPr>
          <w:rFonts w:hint="cs"/>
          <w:spacing w:val="0"/>
          <w:kern w:val="0"/>
          <w:sz w:val="20"/>
          <w:rtl/>
        </w:rPr>
        <w:t>6</w:t>
      </w:r>
      <w:r w:rsidRPr="00E94418">
        <w:rPr>
          <w:spacing w:val="0"/>
          <w:kern w:val="0"/>
          <w:sz w:val="20"/>
          <w:rtl/>
        </w:rPr>
        <w:t>-</w:t>
      </w:r>
      <w:r w:rsidRPr="00E94418">
        <w:rPr>
          <w:spacing w:val="0"/>
          <w:kern w:val="0"/>
          <w:sz w:val="20"/>
          <w:rtl/>
        </w:rPr>
        <w:tab/>
      </w:r>
      <w:r w:rsidRPr="00E94418">
        <w:rPr>
          <w:rFonts w:hint="cs"/>
          <w:spacing w:val="0"/>
          <w:kern w:val="0"/>
          <w:sz w:val="20"/>
          <w:rtl/>
        </w:rPr>
        <w:t>النظر في تقارير الدول الأطراف في الاتفاقية.</w:t>
      </w:r>
    </w:p>
    <w:p w:rsidR="004A1DE5" w:rsidRPr="00E94418" w:rsidRDefault="004A1DE5" w:rsidP="005C506D">
      <w:pPr>
        <w:pStyle w:val="SingleTxtGA"/>
        <w:rPr>
          <w:rFonts w:hint="cs"/>
          <w:spacing w:val="0"/>
          <w:kern w:val="0"/>
          <w:sz w:val="20"/>
          <w:rtl/>
        </w:rPr>
      </w:pPr>
      <w:r w:rsidRPr="00E94418">
        <w:rPr>
          <w:rFonts w:hint="cs"/>
          <w:spacing w:val="0"/>
          <w:kern w:val="0"/>
          <w:sz w:val="20"/>
          <w:rtl/>
        </w:rPr>
        <w:t>7-</w:t>
      </w:r>
      <w:r w:rsidRPr="00E94418">
        <w:rPr>
          <w:rFonts w:hint="cs"/>
          <w:spacing w:val="0"/>
          <w:kern w:val="0"/>
          <w:sz w:val="20"/>
          <w:rtl/>
        </w:rPr>
        <w:tab/>
        <w:t>المناقشتان المواضيعيتان بشأن:</w:t>
      </w:r>
    </w:p>
    <w:p w:rsidR="004A1DE5" w:rsidRPr="00E94418" w:rsidRDefault="004A1DE5" w:rsidP="005C506D">
      <w:pPr>
        <w:pStyle w:val="SingleTxtGA"/>
        <w:rPr>
          <w:rFonts w:hint="cs"/>
          <w:spacing w:val="0"/>
          <w:kern w:val="0"/>
          <w:sz w:val="20"/>
          <w:rtl/>
        </w:rPr>
      </w:pPr>
      <w:r w:rsidRPr="00E94418">
        <w:rPr>
          <w:rFonts w:hint="cs"/>
          <w:spacing w:val="0"/>
          <w:kern w:val="0"/>
          <w:sz w:val="20"/>
          <w:rtl/>
        </w:rPr>
        <w:tab/>
        <w:t>(أ)</w:t>
      </w:r>
      <w:r w:rsidRPr="00E94418">
        <w:rPr>
          <w:rFonts w:hint="cs"/>
          <w:spacing w:val="0"/>
          <w:kern w:val="0"/>
          <w:sz w:val="20"/>
          <w:rtl/>
        </w:rPr>
        <w:tab/>
        <w:t>الاتجار بالأشخاص والاختفاء القسري؛</w:t>
      </w:r>
    </w:p>
    <w:p w:rsidR="004A1DE5" w:rsidRPr="00E94418" w:rsidRDefault="004A1DE5" w:rsidP="005C506D">
      <w:pPr>
        <w:pStyle w:val="SingleTxtGA"/>
        <w:rPr>
          <w:rFonts w:hint="cs"/>
          <w:spacing w:val="0"/>
          <w:kern w:val="0"/>
          <w:sz w:val="20"/>
          <w:rtl/>
        </w:rPr>
      </w:pPr>
      <w:r w:rsidRPr="00E94418">
        <w:rPr>
          <w:rFonts w:hint="cs"/>
          <w:spacing w:val="0"/>
          <w:kern w:val="0"/>
          <w:sz w:val="20"/>
          <w:rtl/>
        </w:rPr>
        <w:tab/>
        <w:t>(ب)</w:t>
      </w:r>
      <w:r w:rsidRPr="00E94418">
        <w:rPr>
          <w:rFonts w:hint="cs"/>
          <w:spacing w:val="0"/>
          <w:kern w:val="0"/>
          <w:sz w:val="20"/>
          <w:rtl/>
        </w:rPr>
        <w:tab/>
        <w:t>مبدأ عدم الإعادة القسرية أو الطرد أو التسليم بموجب المادة 16.</w:t>
      </w:r>
    </w:p>
    <w:p w:rsidR="004A1DE5" w:rsidRPr="00E94418" w:rsidRDefault="004A1DE5" w:rsidP="005C506D">
      <w:pPr>
        <w:pStyle w:val="SingleTxtGA"/>
        <w:rPr>
          <w:rFonts w:hint="cs"/>
          <w:spacing w:val="0"/>
          <w:kern w:val="0"/>
          <w:sz w:val="20"/>
          <w:rtl/>
        </w:rPr>
      </w:pPr>
      <w:r w:rsidRPr="00E94418">
        <w:rPr>
          <w:spacing w:val="0"/>
          <w:kern w:val="0"/>
          <w:sz w:val="20"/>
          <w:rtl/>
        </w:rPr>
        <w:t>8-</w:t>
      </w:r>
      <w:r w:rsidRPr="00E94418">
        <w:rPr>
          <w:spacing w:val="0"/>
          <w:kern w:val="0"/>
          <w:sz w:val="20"/>
          <w:rtl/>
        </w:rPr>
        <w:tab/>
      </w:r>
      <w:r w:rsidRPr="00E94418">
        <w:rPr>
          <w:rFonts w:hint="cs"/>
          <w:spacing w:val="0"/>
          <w:kern w:val="0"/>
          <w:sz w:val="20"/>
          <w:rtl/>
        </w:rPr>
        <w:t>يوم مناقشة عامة حول مسؤولية الدول ودور الجهات الفاعلة غير الحكومية.</w:t>
      </w:r>
    </w:p>
    <w:p w:rsidR="004A1DE5" w:rsidRPr="00E94418" w:rsidRDefault="004A1DE5" w:rsidP="005C506D">
      <w:pPr>
        <w:pStyle w:val="SingleTxtGA"/>
        <w:rPr>
          <w:rFonts w:hint="cs"/>
          <w:spacing w:val="0"/>
          <w:kern w:val="0"/>
          <w:sz w:val="20"/>
          <w:rtl/>
        </w:rPr>
      </w:pPr>
      <w:r w:rsidRPr="00E94418">
        <w:rPr>
          <w:rFonts w:hint="cs"/>
          <w:spacing w:val="0"/>
          <w:kern w:val="0"/>
          <w:sz w:val="20"/>
          <w:rtl/>
        </w:rPr>
        <w:t>9-</w:t>
      </w:r>
      <w:r w:rsidRPr="00E94418">
        <w:rPr>
          <w:rFonts w:hint="cs"/>
          <w:spacing w:val="0"/>
          <w:kern w:val="0"/>
          <w:sz w:val="20"/>
          <w:rtl/>
        </w:rPr>
        <w:tab/>
        <w:t>الاجتماع مع الدول الأعضاء في الأمم المتحدة.</w:t>
      </w:r>
    </w:p>
    <w:p w:rsidR="004A1DE5" w:rsidRPr="00E94418" w:rsidRDefault="004A1DE5" w:rsidP="005C506D">
      <w:pPr>
        <w:pStyle w:val="SingleTxtGA"/>
        <w:ind w:left="1927" w:hanging="680"/>
        <w:rPr>
          <w:rFonts w:hint="cs"/>
          <w:spacing w:val="0"/>
          <w:kern w:val="0"/>
          <w:sz w:val="20"/>
          <w:rtl/>
        </w:rPr>
      </w:pPr>
      <w:r w:rsidRPr="00E94418">
        <w:rPr>
          <w:rFonts w:hint="cs"/>
          <w:spacing w:val="0"/>
          <w:kern w:val="0"/>
          <w:sz w:val="20"/>
          <w:rtl/>
        </w:rPr>
        <w:t>10-</w:t>
      </w:r>
      <w:r w:rsidRPr="00E94418">
        <w:rPr>
          <w:rFonts w:hint="cs"/>
          <w:spacing w:val="0"/>
          <w:kern w:val="0"/>
          <w:sz w:val="20"/>
          <w:rtl/>
        </w:rPr>
        <w:tab/>
      </w:r>
      <w:r w:rsidRPr="00E94418">
        <w:rPr>
          <w:spacing w:val="0"/>
          <w:kern w:val="0"/>
          <w:sz w:val="20"/>
          <w:rtl/>
        </w:rPr>
        <w:t>الاجتماع</w:t>
      </w:r>
      <w:r w:rsidRPr="00E94418">
        <w:rPr>
          <w:rFonts w:hint="cs"/>
          <w:spacing w:val="0"/>
          <w:kern w:val="0"/>
          <w:sz w:val="20"/>
          <w:rtl/>
        </w:rPr>
        <w:t xml:space="preserve"> مع الفريق العامل المعني بحالات الاختفاء القسري أو غير الطوعي </w:t>
      </w:r>
      <w:r w:rsidR="00B85EF1">
        <w:rPr>
          <w:rFonts w:hint="cs"/>
          <w:spacing w:val="0"/>
          <w:kern w:val="0"/>
          <w:sz w:val="20"/>
          <w:rtl/>
        </w:rPr>
        <w:t>و</w:t>
      </w:r>
      <w:r w:rsidRPr="00E94418">
        <w:rPr>
          <w:rFonts w:hint="cs"/>
          <w:spacing w:val="0"/>
          <w:kern w:val="0"/>
          <w:sz w:val="20"/>
          <w:rtl/>
        </w:rPr>
        <w:t>وكالات وآليات الأمم المتحدة الأخرى، والمنظمات الحكومية الدولية والمؤسسات الوطنية لحقوق الإنسان.</w:t>
      </w:r>
    </w:p>
    <w:p w:rsidR="004A1DE5" w:rsidRPr="00E94418" w:rsidRDefault="004A1DE5" w:rsidP="005C506D">
      <w:pPr>
        <w:pStyle w:val="SingleTxtGA"/>
        <w:rPr>
          <w:spacing w:val="0"/>
          <w:kern w:val="0"/>
          <w:sz w:val="20"/>
          <w:rtl/>
        </w:rPr>
      </w:pPr>
      <w:r w:rsidRPr="00E94418">
        <w:rPr>
          <w:rFonts w:hint="cs"/>
          <w:spacing w:val="0"/>
          <w:kern w:val="0"/>
          <w:sz w:val="20"/>
          <w:rtl/>
        </w:rPr>
        <w:t>11-</w:t>
      </w:r>
      <w:r w:rsidRPr="00E94418">
        <w:rPr>
          <w:rFonts w:hint="cs"/>
          <w:spacing w:val="0"/>
          <w:kern w:val="0"/>
          <w:sz w:val="20"/>
          <w:rtl/>
        </w:rPr>
        <w:tab/>
      </w:r>
      <w:r w:rsidRPr="00E94418">
        <w:rPr>
          <w:spacing w:val="0"/>
          <w:kern w:val="0"/>
          <w:sz w:val="20"/>
          <w:rtl/>
        </w:rPr>
        <w:t xml:space="preserve">الاجتماع </w:t>
      </w:r>
      <w:r w:rsidRPr="00E94418">
        <w:rPr>
          <w:rFonts w:hint="cs"/>
          <w:spacing w:val="0"/>
          <w:kern w:val="0"/>
          <w:sz w:val="20"/>
          <w:rtl/>
        </w:rPr>
        <w:t xml:space="preserve">مع </w:t>
      </w:r>
      <w:r w:rsidRPr="00E94418">
        <w:rPr>
          <w:spacing w:val="0"/>
          <w:kern w:val="0"/>
          <w:sz w:val="20"/>
          <w:rtl/>
        </w:rPr>
        <w:t xml:space="preserve">المنظمات غير الحكومية وأصحاب المصلحة الآخرين. </w:t>
      </w:r>
    </w:p>
    <w:p w:rsidR="004A1DE5" w:rsidRPr="00E94418" w:rsidRDefault="004A1DE5" w:rsidP="005C506D">
      <w:pPr>
        <w:pStyle w:val="SingleTxtGA"/>
        <w:rPr>
          <w:spacing w:val="0"/>
          <w:kern w:val="0"/>
          <w:sz w:val="20"/>
          <w:szCs w:val="20"/>
          <w:rtl/>
        </w:rPr>
      </w:pPr>
      <w:r w:rsidRPr="00E94418">
        <w:rPr>
          <w:spacing w:val="0"/>
          <w:kern w:val="0"/>
          <w:sz w:val="20"/>
          <w:rtl/>
        </w:rPr>
        <w:t>1</w:t>
      </w:r>
      <w:r w:rsidRPr="00E94418">
        <w:rPr>
          <w:rFonts w:hint="cs"/>
          <w:spacing w:val="0"/>
          <w:kern w:val="0"/>
          <w:sz w:val="20"/>
          <w:rtl/>
        </w:rPr>
        <w:t>2</w:t>
      </w:r>
      <w:r w:rsidRPr="00E94418">
        <w:rPr>
          <w:spacing w:val="0"/>
          <w:kern w:val="0"/>
          <w:sz w:val="20"/>
          <w:rtl/>
        </w:rPr>
        <w:t>-</w:t>
      </w:r>
      <w:r w:rsidRPr="00E94418">
        <w:rPr>
          <w:rFonts w:hint="cs"/>
          <w:spacing w:val="0"/>
          <w:kern w:val="0"/>
          <w:sz w:val="20"/>
          <w:rtl/>
        </w:rPr>
        <w:tab/>
        <w:t>ب</w:t>
      </w:r>
      <w:r w:rsidRPr="00E94418">
        <w:rPr>
          <w:spacing w:val="0"/>
          <w:kern w:val="0"/>
          <w:sz w:val="20"/>
          <w:rtl/>
        </w:rPr>
        <w:t>رنامج عمل الدورة ا</w:t>
      </w:r>
      <w:r w:rsidRPr="00E94418">
        <w:rPr>
          <w:rFonts w:hint="cs"/>
          <w:spacing w:val="0"/>
          <w:kern w:val="0"/>
          <w:sz w:val="20"/>
          <w:rtl/>
        </w:rPr>
        <w:t>لرابعة</w:t>
      </w:r>
      <w:r w:rsidRPr="00E94418">
        <w:rPr>
          <w:spacing w:val="0"/>
          <w:kern w:val="0"/>
          <w:sz w:val="20"/>
          <w:rtl/>
        </w:rPr>
        <w:t>.</w:t>
      </w:r>
    </w:p>
    <w:p w:rsidR="004A1DE5" w:rsidRPr="00E94418" w:rsidRDefault="004A1DE5" w:rsidP="00B85EF1">
      <w:pPr>
        <w:pStyle w:val="SingleTxtGA"/>
        <w:rPr>
          <w:spacing w:val="0"/>
          <w:kern w:val="0"/>
          <w:sz w:val="20"/>
          <w:rtl/>
        </w:rPr>
      </w:pPr>
      <w:r w:rsidRPr="00E94418">
        <w:rPr>
          <w:spacing w:val="0"/>
          <w:kern w:val="0"/>
          <w:sz w:val="20"/>
          <w:rtl/>
        </w:rPr>
        <w:t>1</w:t>
      </w:r>
      <w:r w:rsidRPr="00E94418">
        <w:rPr>
          <w:rFonts w:hint="cs"/>
          <w:spacing w:val="0"/>
          <w:kern w:val="0"/>
          <w:sz w:val="20"/>
          <w:rtl/>
        </w:rPr>
        <w:t>3</w:t>
      </w:r>
      <w:r w:rsidRPr="00E94418">
        <w:rPr>
          <w:spacing w:val="0"/>
          <w:kern w:val="0"/>
          <w:sz w:val="20"/>
          <w:rtl/>
        </w:rPr>
        <w:t>-</w:t>
      </w:r>
      <w:r w:rsidRPr="00E94418">
        <w:rPr>
          <w:spacing w:val="0"/>
          <w:kern w:val="0"/>
          <w:sz w:val="20"/>
          <w:rtl/>
        </w:rPr>
        <w:tab/>
        <w:t>معلومات مُحدّثة عن تعزيز هيئات المعاهد</w:t>
      </w:r>
      <w:r w:rsidR="00B85EF1">
        <w:rPr>
          <w:rFonts w:hint="cs"/>
          <w:spacing w:val="0"/>
          <w:kern w:val="0"/>
          <w:sz w:val="20"/>
          <w:rtl/>
        </w:rPr>
        <w:t>ات</w:t>
      </w:r>
      <w:r w:rsidRPr="00E94418">
        <w:rPr>
          <w:spacing w:val="0"/>
          <w:kern w:val="0"/>
          <w:sz w:val="20"/>
          <w:rtl/>
        </w:rPr>
        <w:t>.</w:t>
      </w:r>
    </w:p>
    <w:p w:rsidR="004A1DE5" w:rsidRPr="00E94418" w:rsidRDefault="004A1DE5" w:rsidP="005C506D">
      <w:pPr>
        <w:pStyle w:val="SingleTxtGA"/>
        <w:rPr>
          <w:rFonts w:hint="cs"/>
          <w:spacing w:val="0"/>
          <w:kern w:val="0"/>
          <w:sz w:val="20"/>
          <w:rtl/>
        </w:rPr>
      </w:pPr>
      <w:r w:rsidRPr="00E94418">
        <w:rPr>
          <w:spacing w:val="0"/>
          <w:kern w:val="0"/>
          <w:sz w:val="20"/>
          <w:rtl/>
        </w:rPr>
        <w:t>1</w:t>
      </w:r>
      <w:r w:rsidRPr="00E94418">
        <w:rPr>
          <w:rFonts w:hint="cs"/>
          <w:spacing w:val="0"/>
          <w:kern w:val="0"/>
          <w:sz w:val="20"/>
          <w:rtl/>
        </w:rPr>
        <w:t>4</w:t>
      </w:r>
      <w:r w:rsidRPr="00E94418">
        <w:rPr>
          <w:spacing w:val="0"/>
          <w:kern w:val="0"/>
          <w:sz w:val="20"/>
          <w:rtl/>
        </w:rPr>
        <w:t>-</w:t>
      </w:r>
      <w:r w:rsidRPr="00E94418">
        <w:rPr>
          <w:spacing w:val="0"/>
          <w:kern w:val="0"/>
          <w:sz w:val="20"/>
          <w:rtl/>
        </w:rPr>
        <w:tab/>
      </w:r>
      <w:dir w:val="rtl">
        <w:r w:rsidRPr="00E94418">
          <w:rPr>
            <w:rFonts w:hint="cs"/>
            <w:spacing w:val="0"/>
            <w:kern w:val="0"/>
            <w:sz w:val="20"/>
            <w:rtl/>
          </w:rPr>
          <w:t>تقديم تقرير اللجنة إلى الجمعية العامة في دورتها الثامنة والستين</w:t>
        </w:r>
        <w:r w:rsidRPr="00E94418">
          <w:rPr>
            <w:rFonts w:cs="Times New Roman" w:hint="cs"/>
            <w:spacing w:val="0"/>
            <w:kern w:val="0"/>
            <w:sz w:val="20"/>
            <w:rtl/>
          </w:rPr>
          <w:t>‬</w:t>
        </w:r>
        <w:r w:rsidRPr="00E94418">
          <w:rPr>
            <w:rFonts w:hint="cs"/>
            <w:spacing w:val="0"/>
            <w:kern w:val="0"/>
            <w:sz w:val="20"/>
            <w:rtl/>
          </w:rPr>
          <w:t>.</w:t>
        </w:r>
      </w:dir>
    </w:p>
    <w:p w:rsidR="004A1DE5" w:rsidRPr="00FD00ED" w:rsidRDefault="004A1DE5" w:rsidP="00FD00ED">
      <w:pPr>
        <w:pStyle w:val="HChGA"/>
        <w:spacing w:before="120"/>
        <w:rPr>
          <w:rFonts w:hint="cs"/>
          <w:szCs w:val="28"/>
          <w:rtl/>
        </w:rPr>
      </w:pPr>
      <w:r w:rsidRPr="00E94418">
        <w:rPr>
          <w:kern w:val="0"/>
          <w:rtl/>
          <w:lang w:val="fr-CH"/>
        </w:rPr>
        <w:br w:type="page"/>
      </w:r>
      <w:r w:rsidRPr="00E94418">
        <w:rPr>
          <w:rFonts w:hint="cs"/>
          <w:kern w:val="0"/>
          <w:rtl/>
        </w:rPr>
        <w:t xml:space="preserve">المرفق </w:t>
      </w:r>
      <w:r w:rsidRPr="00E94418">
        <w:rPr>
          <w:rFonts w:hint="cs"/>
          <w:kern w:val="0"/>
          <w:rtl/>
          <w:lang w:val="en-CA"/>
        </w:rPr>
        <w:t>الثالث</w:t>
      </w:r>
    </w:p>
    <w:p w:rsidR="004A1DE5" w:rsidRPr="00FD00ED" w:rsidRDefault="004A1DE5" w:rsidP="00FD00ED">
      <w:pPr>
        <w:pStyle w:val="HChGA"/>
        <w:rPr>
          <w:rFonts w:hint="cs"/>
          <w:spacing w:val="0"/>
          <w:szCs w:val="28"/>
          <w:rtl/>
        </w:rPr>
      </w:pPr>
      <w:r w:rsidRPr="00FD00ED">
        <w:rPr>
          <w:spacing w:val="0"/>
          <w:kern w:val="0"/>
          <w:lang w:val="en-CA"/>
        </w:rPr>
        <w:tab/>
      </w:r>
      <w:r w:rsidRPr="00FD00ED">
        <w:rPr>
          <w:spacing w:val="0"/>
          <w:kern w:val="0"/>
          <w:lang w:val="en-CA"/>
        </w:rPr>
        <w:tab/>
      </w:r>
      <w:r w:rsidRPr="00FD00ED">
        <w:rPr>
          <w:spacing w:val="0"/>
          <w:kern w:val="0"/>
          <w:rtl/>
        </w:rPr>
        <w:t xml:space="preserve">أعضاء اللجنة المعنية </w:t>
      </w:r>
      <w:r w:rsidRPr="00FD00ED">
        <w:rPr>
          <w:rFonts w:hint="cs"/>
          <w:spacing w:val="0"/>
          <w:kern w:val="0"/>
          <w:rtl/>
        </w:rPr>
        <w:t xml:space="preserve">بالاختفاء القسري ومدد ولاياتهم </w:t>
      </w:r>
      <w:r w:rsidRPr="00FD00ED">
        <w:rPr>
          <w:spacing w:val="0"/>
          <w:kern w:val="0"/>
          <w:rtl/>
        </w:rPr>
        <w:t>حتى</w:t>
      </w:r>
      <w:r w:rsidRPr="00FD00ED">
        <w:rPr>
          <w:rFonts w:hint="cs"/>
          <w:spacing w:val="0"/>
          <w:kern w:val="0"/>
          <w:rtl/>
        </w:rPr>
        <w:t xml:space="preserve"> تاريخ</w:t>
      </w:r>
      <w:r w:rsidRPr="00FD00ED">
        <w:rPr>
          <w:spacing w:val="0"/>
          <w:kern w:val="0"/>
          <w:rtl/>
        </w:rPr>
        <w:t xml:space="preserve"> </w:t>
      </w:r>
      <w:r w:rsidR="00FD00ED">
        <w:rPr>
          <w:rFonts w:hint="cs"/>
          <w:spacing w:val="0"/>
          <w:kern w:val="0"/>
          <w:rtl/>
        </w:rPr>
        <w:t>30 آذار/</w:t>
      </w:r>
      <w:r w:rsidRPr="00FD00ED">
        <w:rPr>
          <w:rFonts w:hint="cs"/>
          <w:spacing w:val="0"/>
          <w:kern w:val="0"/>
          <w:rtl/>
        </w:rPr>
        <w:t>مارس</w:t>
      </w:r>
      <w:r w:rsidRPr="00FD00ED">
        <w:rPr>
          <w:spacing w:val="0"/>
          <w:kern w:val="0"/>
          <w:rtl/>
        </w:rPr>
        <w:t xml:space="preserve"> </w:t>
      </w:r>
      <w:r w:rsidRPr="00FD00ED">
        <w:rPr>
          <w:rFonts w:hint="cs"/>
          <w:spacing w:val="0"/>
          <w:kern w:val="0"/>
          <w:rtl/>
        </w:rPr>
        <w:t>2012</w:t>
      </w:r>
    </w:p>
    <w:tbl>
      <w:tblPr>
        <w:bidiVisual/>
        <w:tblW w:w="716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380"/>
        <w:gridCol w:w="1471"/>
        <w:gridCol w:w="2310"/>
      </w:tblGrid>
      <w:tr w:rsidR="004A1DE5" w:rsidRPr="00E94418" w:rsidTr="00FD00ED">
        <w:trPr>
          <w:tblHeader/>
        </w:trPr>
        <w:tc>
          <w:tcPr>
            <w:tcW w:w="3380" w:type="dxa"/>
            <w:tcBorders>
              <w:top w:val="single" w:sz="4" w:space="0" w:color="auto"/>
              <w:bottom w:val="single" w:sz="12" w:space="0" w:color="auto"/>
            </w:tcBorders>
            <w:vAlign w:val="bottom"/>
          </w:tcPr>
          <w:p w:rsidR="004A1DE5" w:rsidRPr="00E94418" w:rsidRDefault="004A1DE5" w:rsidP="00FD00ED">
            <w:pPr>
              <w:spacing w:after="120" w:line="320" w:lineRule="exact"/>
              <w:ind w:left="113" w:right="57"/>
              <w:rPr>
                <w:spacing w:val="0"/>
                <w:kern w:val="0"/>
                <w:sz w:val="20"/>
                <w:szCs w:val="28"/>
              </w:rPr>
            </w:pPr>
            <w:r w:rsidRPr="00E94418">
              <w:rPr>
                <w:iCs/>
                <w:spacing w:val="0"/>
                <w:kern w:val="0"/>
                <w:sz w:val="20"/>
                <w:szCs w:val="28"/>
                <w:rtl/>
              </w:rPr>
              <w:t>اسم العضو</w:t>
            </w:r>
          </w:p>
        </w:tc>
        <w:tc>
          <w:tcPr>
            <w:tcW w:w="1471" w:type="dxa"/>
            <w:tcBorders>
              <w:top w:val="single" w:sz="4" w:space="0" w:color="auto"/>
              <w:bottom w:val="single" w:sz="12" w:space="0" w:color="auto"/>
            </w:tcBorders>
            <w:vAlign w:val="bottom"/>
          </w:tcPr>
          <w:p w:rsidR="004A1DE5" w:rsidRPr="00E94418" w:rsidRDefault="004A1DE5" w:rsidP="00FD00ED">
            <w:pPr>
              <w:spacing w:after="120" w:line="320" w:lineRule="exact"/>
              <w:ind w:left="113" w:right="57"/>
              <w:rPr>
                <w:spacing w:val="0"/>
                <w:kern w:val="0"/>
                <w:sz w:val="20"/>
                <w:szCs w:val="28"/>
              </w:rPr>
            </w:pPr>
            <w:r w:rsidRPr="00E94418">
              <w:rPr>
                <w:iCs/>
                <w:spacing w:val="0"/>
                <w:kern w:val="0"/>
                <w:sz w:val="20"/>
                <w:szCs w:val="28"/>
                <w:rtl/>
              </w:rPr>
              <w:t>الدولة الطرف</w:t>
            </w:r>
          </w:p>
        </w:tc>
        <w:tc>
          <w:tcPr>
            <w:tcW w:w="2310" w:type="dxa"/>
            <w:tcBorders>
              <w:top w:val="single" w:sz="4" w:space="0" w:color="auto"/>
              <w:bottom w:val="single" w:sz="12" w:space="0" w:color="auto"/>
            </w:tcBorders>
            <w:vAlign w:val="bottom"/>
          </w:tcPr>
          <w:p w:rsidR="004A1DE5" w:rsidRPr="00E94418" w:rsidRDefault="00F33812" w:rsidP="00FD00ED">
            <w:pPr>
              <w:spacing w:after="120" w:line="320" w:lineRule="exact"/>
              <w:ind w:left="113" w:right="57"/>
              <w:rPr>
                <w:rFonts w:hint="cs"/>
                <w:spacing w:val="0"/>
                <w:kern w:val="0"/>
                <w:sz w:val="20"/>
                <w:szCs w:val="28"/>
              </w:rPr>
            </w:pPr>
            <w:r>
              <w:rPr>
                <w:rFonts w:hint="cs"/>
                <w:iCs/>
                <w:spacing w:val="0"/>
                <w:kern w:val="0"/>
                <w:sz w:val="20"/>
                <w:szCs w:val="28"/>
                <w:rtl/>
              </w:rPr>
              <w:t xml:space="preserve">تاريخ انتهاء </w:t>
            </w:r>
            <w:r w:rsidR="004A1DE5" w:rsidRPr="00E94418">
              <w:rPr>
                <w:iCs/>
                <w:spacing w:val="0"/>
                <w:kern w:val="0"/>
                <w:sz w:val="20"/>
                <w:szCs w:val="28"/>
                <w:rtl/>
              </w:rPr>
              <w:t>الولاية</w:t>
            </w:r>
          </w:p>
        </w:tc>
      </w:tr>
      <w:tr w:rsidR="004A1DE5" w:rsidRPr="00E94418" w:rsidTr="00FD00ED">
        <w:trPr>
          <w:trHeight w:hRule="exact" w:val="113"/>
        </w:trPr>
        <w:tc>
          <w:tcPr>
            <w:tcW w:w="3380" w:type="dxa"/>
            <w:tcBorders>
              <w:top w:val="single" w:sz="12" w:space="0" w:color="auto"/>
              <w:bottom w:val="nil"/>
            </w:tcBorders>
          </w:tcPr>
          <w:p w:rsidR="004A1DE5" w:rsidRPr="00E94418" w:rsidRDefault="004A1DE5" w:rsidP="00FD00ED">
            <w:pPr>
              <w:spacing w:after="120" w:line="320" w:lineRule="exact"/>
              <w:ind w:left="113" w:right="57"/>
              <w:rPr>
                <w:spacing w:val="0"/>
                <w:kern w:val="0"/>
                <w:sz w:val="20"/>
                <w:szCs w:val="28"/>
                <w:lang w:val="en-CA"/>
              </w:rPr>
            </w:pPr>
          </w:p>
        </w:tc>
        <w:tc>
          <w:tcPr>
            <w:tcW w:w="1471" w:type="dxa"/>
            <w:tcBorders>
              <w:top w:val="single" w:sz="12" w:space="0" w:color="auto"/>
              <w:bottom w:val="nil"/>
            </w:tcBorders>
          </w:tcPr>
          <w:p w:rsidR="004A1DE5" w:rsidRPr="00E94418" w:rsidRDefault="004A1DE5" w:rsidP="00FD00ED">
            <w:pPr>
              <w:spacing w:after="120" w:line="320" w:lineRule="exact"/>
              <w:ind w:left="113" w:right="57"/>
              <w:rPr>
                <w:spacing w:val="0"/>
                <w:kern w:val="0"/>
                <w:sz w:val="20"/>
                <w:szCs w:val="28"/>
                <w:lang w:val="en-CA"/>
              </w:rPr>
            </w:pPr>
          </w:p>
        </w:tc>
        <w:tc>
          <w:tcPr>
            <w:tcW w:w="2310" w:type="dxa"/>
            <w:tcBorders>
              <w:top w:val="single" w:sz="12" w:space="0" w:color="auto"/>
              <w:bottom w:val="nil"/>
            </w:tcBorders>
          </w:tcPr>
          <w:p w:rsidR="004A1DE5" w:rsidRPr="00E94418" w:rsidRDefault="004A1DE5" w:rsidP="00FD00ED">
            <w:pPr>
              <w:spacing w:after="120" w:line="320" w:lineRule="exact"/>
              <w:ind w:left="113" w:right="57"/>
              <w:rPr>
                <w:spacing w:val="0"/>
                <w:kern w:val="0"/>
                <w:sz w:val="20"/>
                <w:szCs w:val="28"/>
                <w:lang w:val="en-CA"/>
              </w:rPr>
            </w:pPr>
          </w:p>
        </w:tc>
      </w:tr>
      <w:tr w:rsidR="004A1DE5" w:rsidRPr="00E94418" w:rsidTr="00FD00ED">
        <w:tc>
          <w:tcPr>
            <w:tcW w:w="3380" w:type="dxa"/>
            <w:tcBorders>
              <w:top w:val="nil"/>
            </w:tcBorders>
          </w:tcPr>
          <w:p w:rsidR="004A1DE5" w:rsidRPr="00E94418" w:rsidRDefault="004A1DE5" w:rsidP="00FD00ED">
            <w:pPr>
              <w:spacing w:after="120" w:line="320" w:lineRule="exact"/>
              <w:ind w:left="113"/>
              <w:rPr>
                <w:rFonts w:hint="cs"/>
                <w:spacing w:val="0"/>
                <w:kern w:val="0"/>
                <w:sz w:val="20"/>
                <w:szCs w:val="28"/>
              </w:rPr>
            </w:pPr>
            <w:r w:rsidRPr="00E94418">
              <w:rPr>
                <w:rFonts w:hint="cs"/>
                <w:spacing w:val="0"/>
                <w:kern w:val="0"/>
                <w:sz w:val="20"/>
                <w:szCs w:val="28"/>
                <w:rtl/>
              </w:rPr>
              <w:t xml:space="preserve">السيد محمد </w:t>
            </w:r>
            <w:r w:rsidRPr="00DD33B1">
              <w:rPr>
                <w:rFonts w:hint="cs"/>
                <w:b/>
                <w:bCs/>
                <w:spacing w:val="0"/>
                <w:kern w:val="0"/>
                <w:sz w:val="20"/>
                <w:szCs w:val="28"/>
                <w:rtl/>
              </w:rPr>
              <w:t>العبيدي</w:t>
            </w:r>
            <w:r w:rsidRPr="00E94418">
              <w:rPr>
                <w:rFonts w:hint="cs"/>
                <w:spacing w:val="0"/>
                <w:kern w:val="0"/>
                <w:sz w:val="20"/>
                <w:szCs w:val="28"/>
                <w:rtl/>
              </w:rPr>
              <w:t xml:space="preserve"> </w:t>
            </w:r>
          </w:p>
        </w:tc>
        <w:tc>
          <w:tcPr>
            <w:tcW w:w="1471" w:type="dxa"/>
            <w:tcBorders>
              <w:top w:val="nil"/>
            </w:tcBorders>
          </w:tcPr>
          <w:p w:rsidR="004A1DE5" w:rsidRPr="00E94418" w:rsidRDefault="004A1DE5" w:rsidP="00FD00ED">
            <w:pPr>
              <w:spacing w:after="120" w:line="320" w:lineRule="exact"/>
              <w:ind w:left="113"/>
              <w:rPr>
                <w:rFonts w:hint="cs"/>
                <w:spacing w:val="0"/>
                <w:kern w:val="0"/>
                <w:sz w:val="20"/>
                <w:szCs w:val="28"/>
              </w:rPr>
            </w:pPr>
            <w:r w:rsidRPr="00E94418">
              <w:rPr>
                <w:rFonts w:hint="cs"/>
                <w:spacing w:val="0"/>
                <w:kern w:val="0"/>
                <w:sz w:val="20"/>
                <w:szCs w:val="28"/>
                <w:rtl/>
              </w:rPr>
              <w:t>العراق</w:t>
            </w:r>
          </w:p>
        </w:tc>
        <w:tc>
          <w:tcPr>
            <w:tcW w:w="2310" w:type="dxa"/>
            <w:tcBorders>
              <w:top w:val="nil"/>
            </w:tcBorders>
          </w:tcPr>
          <w:p w:rsidR="004A1DE5" w:rsidRPr="00E94418" w:rsidRDefault="00FD00ED" w:rsidP="00FD00ED">
            <w:pPr>
              <w:spacing w:after="120" w:line="320" w:lineRule="exact"/>
              <w:ind w:left="113"/>
              <w:rPr>
                <w:rFonts w:hint="cs"/>
                <w:spacing w:val="0"/>
                <w:kern w:val="0"/>
                <w:sz w:val="20"/>
                <w:szCs w:val="28"/>
                <w:lang w:val="en-CA"/>
              </w:rPr>
            </w:pPr>
            <w:r>
              <w:rPr>
                <w:rFonts w:hint="cs"/>
                <w:spacing w:val="0"/>
                <w:kern w:val="0"/>
                <w:sz w:val="20"/>
                <w:szCs w:val="28"/>
                <w:rtl/>
                <w:lang w:val="en-CA"/>
              </w:rPr>
              <w:t>30 حزيران/يونيه 2013</w:t>
            </w:r>
          </w:p>
        </w:tc>
      </w:tr>
      <w:tr w:rsidR="00FD00ED" w:rsidRPr="00E94418" w:rsidTr="00FD00ED">
        <w:tc>
          <w:tcPr>
            <w:tcW w:w="3380" w:type="dxa"/>
          </w:tcPr>
          <w:p w:rsidR="00FD00ED" w:rsidRPr="00E94418" w:rsidRDefault="00FD00ED" w:rsidP="00FD00ED">
            <w:pPr>
              <w:spacing w:after="120" w:line="320" w:lineRule="exact"/>
              <w:ind w:left="113"/>
              <w:rPr>
                <w:rFonts w:hint="cs"/>
                <w:spacing w:val="0"/>
                <w:kern w:val="0"/>
                <w:sz w:val="20"/>
                <w:szCs w:val="28"/>
                <w:rtl/>
              </w:rPr>
            </w:pPr>
            <w:r w:rsidRPr="00E94418">
              <w:rPr>
                <w:rFonts w:hint="cs"/>
                <w:spacing w:val="0"/>
                <w:kern w:val="0"/>
                <w:sz w:val="20"/>
                <w:szCs w:val="28"/>
                <w:rtl/>
              </w:rPr>
              <w:t xml:space="preserve">السيد </w:t>
            </w:r>
            <w:r w:rsidRPr="00E94418">
              <w:rPr>
                <w:rFonts w:hint="cs"/>
                <w:spacing w:val="0"/>
                <w:kern w:val="0"/>
                <w:sz w:val="20"/>
                <w:rtl/>
              </w:rPr>
              <w:t xml:space="preserve">مامادو باديو </w:t>
            </w:r>
            <w:proofErr w:type="spellStart"/>
            <w:r w:rsidRPr="00DD33B1">
              <w:rPr>
                <w:rFonts w:hint="cs"/>
                <w:b/>
                <w:bCs/>
                <w:spacing w:val="0"/>
                <w:kern w:val="0"/>
                <w:sz w:val="20"/>
                <w:rtl/>
              </w:rPr>
              <w:t>كمارا</w:t>
            </w:r>
            <w:proofErr w:type="spellEnd"/>
          </w:p>
        </w:tc>
        <w:tc>
          <w:tcPr>
            <w:tcW w:w="1471" w:type="dxa"/>
          </w:tcPr>
          <w:p w:rsidR="00FD00ED" w:rsidRPr="00E94418" w:rsidRDefault="00FD00ED" w:rsidP="00FD00ED">
            <w:pPr>
              <w:spacing w:after="120" w:line="320" w:lineRule="exact"/>
              <w:ind w:left="113"/>
              <w:rPr>
                <w:spacing w:val="0"/>
                <w:kern w:val="0"/>
                <w:sz w:val="20"/>
                <w:szCs w:val="28"/>
              </w:rPr>
            </w:pPr>
            <w:r w:rsidRPr="00E94418">
              <w:rPr>
                <w:rFonts w:hint="cs"/>
                <w:spacing w:val="0"/>
                <w:kern w:val="0"/>
                <w:sz w:val="20"/>
                <w:szCs w:val="28"/>
                <w:rtl/>
              </w:rPr>
              <w:t>السنغال</w:t>
            </w:r>
          </w:p>
        </w:tc>
        <w:tc>
          <w:tcPr>
            <w:tcW w:w="2310" w:type="dxa"/>
          </w:tcPr>
          <w:p w:rsidR="00FD00ED" w:rsidRPr="00E94418" w:rsidRDefault="00FD00ED" w:rsidP="00FD00ED">
            <w:pPr>
              <w:spacing w:after="120" w:line="320" w:lineRule="exact"/>
              <w:ind w:left="113"/>
              <w:rPr>
                <w:rFonts w:hint="cs"/>
                <w:spacing w:val="0"/>
                <w:kern w:val="0"/>
                <w:sz w:val="20"/>
                <w:szCs w:val="28"/>
                <w:lang w:val="en-CA"/>
              </w:rPr>
            </w:pPr>
            <w:r>
              <w:rPr>
                <w:rFonts w:hint="cs"/>
                <w:spacing w:val="0"/>
                <w:kern w:val="0"/>
                <w:sz w:val="20"/>
                <w:szCs w:val="28"/>
                <w:rtl/>
                <w:lang w:val="en-CA"/>
              </w:rPr>
              <w:t>30 حزيران/يونيه 2015</w:t>
            </w:r>
          </w:p>
        </w:tc>
      </w:tr>
      <w:tr w:rsidR="00FD00ED" w:rsidRPr="00E94418" w:rsidTr="00FD00ED">
        <w:tc>
          <w:tcPr>
            <w:tcW w:w="3380" w:type="dxa"/>
          </w:tcPr>
          <w:p w:rsidR="00FD00ED" w:rsidRPr="00E94418" w:rsidRDefault="00FD00ED" w:rsidP="00FD00ED">
            <w:pPr>
              <w:spacing w:after="120" w:line="320" w:lineRule="exact"/>
              <w:ind w:left="113"/>
              <w:rPr>
                <w:spacing w:val="0"/>
                <w:kern w:val="0"/>
                <w:sz w:val="20"/>
                <w:szCs w:val="28"/>
              </w:rPr>
            </w:pPr>
            <w:r w:rsidRPr="00E94418">
              <w:rPr>
                <w:rFonts w:hint="cs"/>
                <w:spacing w:val="0"/>
                <w:kern w:val="0"/>
                <w:sz w:val="20"/>
                <w:rtl/>
                <w:lang w:bidi="ar"/>
              </w:rPr>
              <w:t xml:space="preserve">السـيد إيمانويل </w:t>
            </w:r>
            <w:r w:rsidRPr="00DD33B1">
              <w:rPr>
                <w:rFonts w:hint="cs"/>
                <w:b/>
                <w:bCs/>
                <w:spacing w:val="0"/>
                <w:kern w:val="0"/>
                <w:sz w:val="20"/>
                <w:rtl/>
                <w:lang w:bidi="ar"/>
              </w:rPr>
              <w:t>ديكو</w:t>
            </w:r>
          </w:p>
        </w:tc>
        <w:tc>
          <w:tcPr>
            <w:tcW w:w="1471" w:type="dxa"/>
          </w:tcPr>
          <w:p w:rsidR="00FD00ED" w:rsidRPr="00E94418" w:rsidRDefault="00FD00ED" w:rsidP="00FD00ED">
            <w:pPr>
              <w:spacing w:after="120" w:line="320" w:lineRule="exact"/>
              <w:ind w:left="113"/>
              <w:rPr>
                <w:spacing w:val="0"/>
                <w:kern w:val="0"/>
                <w:sz w:val="20"/>
                <w:szCs w:val="28"/>
              </w:rPr>
            </w:pPr>
            <w:r w:rsidRPr="00E94418">
              <w:rPr>
                <w:rFonts w:hint="cs"/>
                <w:spacing w:val="0"/>
                <w:kern w:val="0"/>
                <w:sz w:val="20"/>
                <w:szCs w:val="28"/>
                <w:rtl/>
              </w:rPr>
              <w:t>فرنسا</w:t>
            </w:r>
          </w:p>
        </w:tc>
        <w:tc>
          <w:tcPr>
            <w:tcW w:w="2310" w:type="dxa"/>
          </w:tcPr>
          <w:p w:rsidR="00FD00ED" w:rsidRPr="00E94418" w:rsidRDefault="00FD00ED" w:rsidP="00FD00ED">
            <w:pPr>
              <w:spacing w:after="120" w:line="320" w:lineRule="exact"/>
              <w:ind w:left="113"/>
              <w:rPr>
                <w:rFonts w:hint="cs"/>
                <w:spacing w:val="0"/>
                <w:kern w:val="0"/>
                <w:sz w:val="20"/>
                <w:szCs w:val="28"/>
                <w:lang w:val="en-CA"/>
              </w:rPr>
            </w:pPr>
            <w:r>
              <w:rPr>
                <w:rFonts w:hint="cs"/>
                <w:spacing w:val="0"/>
                <w:kern w:val="0"/>
                <w:sz w:val="20"/>
                <w:szCs w:val="28"/>
                <w:rtl/>
                <w:lang w:val="en-CA"/>
              </w:rPr>
              <w:t>30 حزيران/يونيه 2015</w:t>
            </w:r>
          </w:p>
        </w:tc>
      </w:tr>
      <w:tr w:rsidR="00FD00ED" w:rsidRPr="00E94418" w:rsidTr="00FD00ED">
        <w:tc>
          <w:tcPr>
            <w:tcW w:w="3380" w:type="dxa"/>
          </w:tcPr>
          <w:p w:rsidR="00FD00ED" w:rsidRPr="00E94418" w:rsidRDefault="00FD00ED" w:rsidP="00FD00ED">
            <w:pPr>
              <w:spacing w:after="120" w:line="320" w:lineRule="exact"/>
              <w:ind w:left="113"/>
              <w:rPr>
                <w:spacing w:val="0"/>
                <w:kern w:val="0"/>
                <w:sz w:val="20"/>
                <w:szCs w:val="28"/>
              </w:rPr>
            </w:pPr>
            <w:r w:rsidRPr="00E94418">
              <w:rPr>
                <w:rFonts w:hint="cs"/>
                <w:spacing w:val="0"/>
                <w:kern w:val="0"/>
                <w:sz w:val="20"/>
                <w:rtl/>
                <w:lang w:bidi="ar"/>
              </w:rPr>
              <w:t xml:space="preserve">السيد </w:t>
            </w:r>
            <w:proofErr w:type="spellStart"/>
            <w:r w:rsidRPr="00E94418">
              <w:rPr>
                <w:rFonts w:hint="cs"/>
                <w:spacing w:val="0"/>
                <w:kern w:val="0"/>
                <w:sz w:val="20"/>
                <w:rtl/>
                <w:lang w:bidi="ar"/>
              </w:rPr>
              <w:t>ال</w:t>
            </w:r>
            <w:r w:rsidR="00F33812">
              <w:rPr>
                <w:rFonts w:hint="cs"/>
                <w:spacing w:val="0"/>
                <w:kern w:val="0"/>
                <w:sz w:val="20"/>
                <w:rtl/>
                <w:lang w:bidi="ar"/>
              </w:rPr>
              <w:t>ب</w:t>
            </w:r>
            <w:r w:rsidRPr="00E94418">
              <w:rPr>
                <w:rFonts w:hint="cs"/>
                <w:spacing w:val="0"/>
                <w:kern w:val="0"/>
                <w:sz w:val="20"/>
                <w:rtl/>
                <w:lang w:bidi="ar"/>
              </w:rPr>
              <w:t>ارو</w:t>
            </w:r>
            <w:proofErr w:type="spellEnd"/>
            <w:r w:rsidRPr="00E94418">
              <w:rPr>
                <w:rFonts w:hint="cs"/>
                <w:spacing w:val="0"/>
                <w:kern w:val="0"/>
                <w:sz w:val="20"/>
                <w:rtl/>
                <w:lang w:bidi="ar"/>
              </w:rPr>
              <w:t xml:space="preserve"> </w:t>
            </w:r>
            <w:proofErr w:type="spellStart"/>
            <w:r w:rsidRPr="00E94418">
              <w:rPr>
                <w:rFonts w:hint="cs"/>
                <w:spacing w:val="0"/>
                <w:kern w:val="0"/>
                <w:sz w:val="20"/>
                <w:rtl/>
                <w:lang w:bidi="ar"/>
              </w:rPr>
              <w:t>غار</w:t>
            </w:r>
            <w:r w:rsidR="00F33812">
              <w:rPr>
                <w:rFonts w:hint="cs"/>
                <w:spacing w:val="0"/>
                <w:kern w:val="0"/>
                <w:sz w:val="20"/>
                <w:rtl/>
                <w:lang w:bidi="ar"/>
              </w:rPr>
              <w:t>ث</w:t>
            </w:r>
            <w:r w:rsidRPr="00E94418">
              <w:rPr>
                <w:rFonts w:hint="cs"/>
                <w:spacing w:val="0"/>
                <w:kern w:val="0"/>
                <w:sz w:val="20"/>
                <w:rtl/>
                <w:lang w:bidi="ar"/>
              </w:rPr>
              <w:t>ي</w:t>
            </w:r>
            <w:proofErr w:type="spellEnd"/>
            <w:r w:rsidRPr="00E94418">
              <w:rPr>
                <w:rFonts w:hint="cs"/>
                <w:spacing w:val="0"/>
                <w:kern w:val="0"/>
                <w:sz w:val="20"/>
                <w:rtl/>
                <w:lang w:bidi="ar"/>
              </w:rPr>
              <w:t xml:space="preserve"> </w:t>
            </w:r>
            <w:proofErr w:type="spellStart"/>
            <w:r w:rsidRPr="00DD33B1">
              <w:rPr>
                <w:rFonts w:hint="cs"/>
                <w:b/>
                <w:bCs/>
                <w:spacing w:val="0"/>
                <w:kern w:val="0"/>
                <w:sz w:val="20"/>
                <w:rtl/>
                <w:lang w:bidi="ar"/>
              </w:rPr>
              <w:t>غار</w:t>
            </w:r>
            <w:r w:rsidR="00F33812" w:rsidRPr="00DD33B1">
              <w:rPr>
                <w:rFonts w:hint="cs"/>
                <w:b/>
                <w:bCs/>
                <w:spacing w:val="0"/>
                <w:kern w:val="0"/>
                <w:sz w:val="20"/>
                <w:rtl/>
                <w:lang w:bidi="ar"/>
              </w:rPr>
              <w:t>ث</w:t>
            </w:r>
            <w:r w:rsidRPr="00DD33B1">
              <w:rPr>
                <w:rFonts w:hint="cs"/>
                <w:b/>
                <w:bCs/>
                <w:spacing w:val="0"/>
                <w:kern w:val="0"/>
                <w:sz w:val="20"/>
                <w:rtl/>
                <w:lang w:bidi="ar"/>
              </w:rPr>
              <w:t>يا</w:t>
            </w:r>
            <w:proofErr w:type="spellEnd"/>
            <w:r w:rsidRPr="00DD33B1">
              <w:rPr>
                <w:rFonts w:hint="cs"/>
                <w:b/>
                <w:bCs/>
                <w:spacing w:val="0"/>
                <w:kern w:val="0"/>
                <w:sz w:val="20"/>
                <w:rtl/>
                <w:lang w:bidi="ar"/>
              </w:rPr>
              <w:t xml:space="preserve"> أ</w:t>
            </w:r>
            <w:r w:rsidR="00F33812" w:rsidRPr="00DD33B1">
              <w:rPr>
                <w:rFonts w:hint="cs"/>
                <w:b/>
                <w:bCs/>
                <w:spacing w:val="0"/>
                <w:kern w:val="0"/>
                <w:sz w:val="20"/>
                <w:rtl/>
                <w:lang w:bidi="ar"/>
              </w:rPr>
              <w:t>ي</w:t>
            </w:r>
            <w:r w:rsidRPr="00DD33B1">
              <w:rPr>
                <w:rFonts w:hint="cs"/>
                <w:b/>
                <w:bCs/>
                <w:spacing w:val="0"/>
                <w:kern w:val="0"/>
                <w:sz w:val="20"/>
                <w:rtl/>
                <w:lang w:bidi="ar"/>
              </w:rPr>
              <w:t xml:space="preserve"> سانتوس</w:t>
            </w:r>
          </w:p>
        </w:tc>
        <w:tc>
          <w:tcPr>
            <w:tcW w:w="1471" w:type="dxa"/>
          </w:tcPr>
          <w:p w:rsidR="00FD00ED" w:rsidRPr="00E94418" w:rsidRDefault="00FD00ED" w:rsidP="00FD00ED">
            <w:pPr>
              <w:spacing w:after="120" w:line="320" w:lineRule="exact"/>
              <w:ind w:left="113"/>
              <w:rPr>
                <w:spacing w:val="0"/>
                <w:kern w:val="0"/>
                <w:sz w:val="20"/>
                <w:szCs w:val="28"/>
              </w:rPr>
            </w:pPr>
            <w:r w:rsidRPr="00E94418">
              <w:rPr>
                <w:rFonts w:hint="cs"/>
                <w:spacing w:val="0"/>
                <w:kern w:val="0"/>
                <w:sz w:val="20"/>
                <w:rtl/>
                <w:lang w:bidi="ar"/>
              </w:rPr>
              <w:t>أوروغواي</w:t>
            </w:r>
          </w:p>
        </w:tc>
        <w:tc>
          <w:tcPr>
            <w:tcW w:w="2310" w:type="dxa"/>
          </w:tcPr>
          <w:p w:rsidR="00FD00ED" w:rsidRPr="00E94418" w:rsidRDefault="00FD00ED" w:rsidP="00FD00ED">
            <w:pPr>
              <w:spacing w:after="120" w:line="320" w:lineRule="exact"/>
              <w:ind w:left="113"/>
              <w:rPr>
                <w:rFonts w:hint="cs"/>
                <w:spacing w:val="0"/>
                <w:kern w:val="0"/>
                <w:sz w:val="20"/>
                <w:szCs w:val="28"/>
                <w:lang w:val="en-CA"/>
              </w:rPr>
            </w:pPr>
            <w:r>
              <w:rPr>
                <w:rFonts w:hint="cs"/>
                <w:spacing w:val="0"/>
                <w:kern w:val="0"/>
                <w:sz w:val="20"/>
                <w:szCs w:val="28"/>
                <w:rtl/>
                <w:lang w:val="en-CA"/>
              </w:rPr>
              <w:t>30 حزيران/يونيه 2015</w:t>
            </w:r>
          </w:p>
        </w:tc>
      </w:tr>
      <w:tr w:rsidR="00FD00ED" w:rsidRPr="00E94418" w:rsidTr="00FD00ED">
        <w:tc>
          <w:tcPr>
            <w:tcW w:w="3380" w:type="dxa"/>
          </w:tcPr>
          <w:p w:rsidR="00FD00ED" w:rsidRPr="00E94418" w:rsidRDefault="00FD00ED" w:rsidP="00FD00ED">
            <w:pPr>
              <w:spacing w:after="120" w:line="320" w:lineRule="exact"/>
              <w:ind w:left="113"/>
              <w:rPr>
                <w:spacing w:val="0"/>
                <w:kern w:val="0"/>
                <w:sz w:val="20"/>
                <w:szCs w:val="28"/>
              </w:rPr>
            </w:pPr>
            <w:r w:rsidRPr="00E94418">
              <w:rPr>
                <w:rFonts w:hint="cs"/>
                <w:spacing w:val="0"/>
                <w:kern w:val="0"/>
                <w:sz w:val="20"/>
                <w:rtl/>
                <w:lang w:bidi="ar"/>
              </w:rPr>
              <w:t xml:space="preserve">السيد لوسيانو </w:t>
            </w:r>
            <w:proofErr w:type="spellStart"/>
            <w:r w:rsidRPr="00DD33B1">
              <w:rPr>
                <w:rFonts w:hint="cs"/>
                <w:b/>
                <w:bCs/>
                <w:spacing w:val="0"/>
                <w:kern w:val="0"/>
                <w:sz w:val="20"/>
                <w:rtl/>
                <w:lang w:bidi="ar"/>
              </w:rPr>
              <w:t>ها</w:t>
            </w:r>
            <w:r w:rsidR="00F33812" w:rsidRPr="00DD33B1">
              <w:rPr>
                <w:rFonts w:hint="cs"/>
                <w:b/>
                <w:bCs/>
                <w:spacing w:val="0"/>
                <w:kern w:val="0"/>
                <w:sz w:val="20"/>
                <w:rtl/>
                <w:lang w:bidi="ar"/>
              </w:rPr>
              <w:t>س</w:t>
            </w:r>
            <w:r w:rsidRPr="00DD33B1">
              <w:rPr>
                <w:rFonts w:hint="cs"/>
                <w:b/>
                <w:bCs/>
                <w:spacing w:val="0"/>
                <w:kern w:val="0"/>
                <w:sz w:val="20"/>
                <w:rtl/>
                <w:lang w:bidi="ar"/>
              </w:rPr>
              <w:t>ان</w:t>
            </w:r>
            <w:proofErr w:type="spellEnd"/>
          </w:p>
        </w:tc>
        <w:tc>
          <w:tcPr>
            <w:tcW w:w="1471" w:type="dxa"/>
          </w:tcPr>
          <w:p w:rsidR="00FD00ED" w:rsidRPr="00E94418" w:rsidRDefault="00FD00ED" w:rsidP="00FD00ED">
            <w:pPr>
              <w:spacing w:after="120" w:line="320" w:lineRule="exact"/>
              <w:ind w:left="113"/>
              <w:rPr>
                <w:spacing w:val="0"/>
                <w:kern w:val="0"/>
                <w:sz w:val="20"/>
                <w:szCs w:val="28"/>
              </w:rPr>
            </w:pPr>
            <w:r w:rsidRPr="00E94418">
              <w:rPr>
                <w:rFonts w:hint="cs"/>
                <w:spacing w:val="0"/>
                <w:kern w:val="0"/>
                <w:sz w:val="20"/>
                <w:rtl/>
                <w:lang w:bidi="ar"/>
              </w:rPr>
              <w:t>الأرجنتين</w:t>
            </w:r>
          </w:p>
        </w:tc>
        <w:tc>
          <w:tcPr>
            <w:tcW w:w="2310" w:type="dxa"/>
          </w:tcPr>
          <w:p w:rsidR="00FD00ED" w:rsidRPr="00E94418" w:rsidRDefault="00FD00ED" w:rsidP="00FD00ED">
            <w:pPr>
              <w:spacing w:after="120" w:line="320" w:lineRule="exact"/>
              <w:ind w:left="113"/>
              <w:rPr>
                <w:rFonts w:hint="cs"/>
                <w:spacing w:val="0"/>
                <w:kern w:val="0"/>
                <w:sz w:val="20"/>
                <w:szCs w:val="28"/>
                <w:lang w:val="en-CA"/>
              </w:rPr>
            </w:pPr>
            <w:r>
              <w:rPr>
                <w:rFonts w:hint="cs"/>
                <w:spacing w:val="0"/>
                <w:kern w:val="0"/>
                <w:sz w:val="20"/>
                <w:szCs w:val="28"/>
                <w:rtl/>
                <w:lang w:val="en-CA"/>
              </w:rPr>
              <w:t>30 حزيران/يونيه 2013</w:t>
            </w:r>
          </w:p>
        </w:tc>
      </w:tr>
      <w:tr w:rsidR="00FD00ED" w:rsidRPr="00E94418" w:rsidTr="00FD00ED">
        <w:tc>
          <w:tcPr>
            <w:tcW w:w="3380" w:type="dxa"/>
          </w:tcPr>
          <w:p w:rsidR="00FD00ED" w:rsidRPr="00E94418" w:rsidRDefault="00F33812" w:rsidP="00FD00ED">
            <w:pPr>
              <w:spacing w:after="120" w:line="320" w:lineRule="exact"/>
              <w:ind w:left="113"/>
              <w:rPr>
                <w:spacing w:val="0"/>
                <w:kern w:val="0"/>
                <w:sz w:val="20"/>
                <w:szCs w:val="28"/>
              </w:rPr>
            </w:pPr>
            <w:r>
              <w:rPr>
                <w:rFonts w:hint="cs"/>
                <w:spacing w:val="0"/>
                <w:kern w:val="0"/>
                <w:sz w:val="20"/>
                <w:rtl/>
                <w:lang w:bidi="ar"/>
              </w:rPr>
              <w:t xml:space="preserve">السيد راينر </w:t>
            </w:r>
            <w:r w:rsidRPr="00DD33B1">
              <w:rPr>
                <w:rFonts w:hint="cs"/>
                <w:b/>
                <w:bCs/>
                <w:spacing w:val="0"/>
                <w:kern w:val="0"/>
                <w:sz w:val="20"/>
                <w:rtl/>
                <w:lang w:bidi="ar"/>
              </w:rPr>
              <w:t>هوليه</w:t>
            </w:r>
            <w:r w:rsidR="00FD00ED" w:rsidRPr="00E94418">
              <w:rPr>
                <w:rFonts w:hint="cs"/>
                <w:spacing w:val="0"/>
                <w:kern w:val="0"/>
                <w:sz w:val="20"/>
                <w:rtl/>
                <w:lang w:bidi="ar"/>
              </w:rPr>
              <w:t xml:space="preserve"> </w:t>
            </w:r>
          </w:p>
        </w:tc>
        <w:tc>
          <w:tcPr>
            <w:tcW w:w="1471" w:type="dxa"/>
          </w:tcPr>
          <w:p w:rsidR="00FD00ED" w:rsidRPr="00E94418" w:rsidRDefault="00FD00ED" w:rsidP="00FD00ED">
            <w:pPr>
              <w:spacing w:after="120" w:line="320" w:lineRule="exact"/>
              <w:ind w:left="113"/>
              <w:rPr>
                <w:spacing w:val="0"/>
                <w:kern w:val="0"/>
                <w:sz w:val="20"/>
                <w:szCs w:val="28"/>
              </w:rPr>
            </w:pPr>
            <w:r w:rsidRPr="00E94418">
              <w:rPr>
                <w:rFonts w:hint="cs"/>
                <w:spacing w:val="0"/>
                <w:kern w:val="0"/>
                <w:sz w:val="20"/>
                <w:rtl/>
                <w:lang w:bidi="ar"/>
              </w:rPr>
              <w:t>ألمانيا</w:t>
            </w:r>
          </w:p>
        </w:tc>
        <w:tc>
          <w:tcPr>
            <w:tcW w:w="2310" w:type="dxa"/>
          </w:tcPr>
          <w:p w:rsidR="00FD00ED" w:rsidRPr="00E94418" w:rsidRDefault="00FD00ED" w:rsidP="00FD00ED">
            <w:pPr>
              <w:spacing w:after="120" w:line="320" w:lineRule="exact"/>
              <w:ind w:left="113"/>
              <w:rPr>
                <w:rFonts w:hint="cs"/>
                <w:spacing w:val="0"/>
                <w:kern w:val="0"/>
                <w:sz w:val="20"/>
                <w:szCs w:val="28"/>
                <w:lang w:val="en-CA"/>
              </w:rPr>
            </w:pPr>
            <w:r>
              <w:rPr>
                <w:rFonts w:hint="cs"/>
                <w:spacing w:val="0"/>
                <w:kern w:val="0"/>
                <w:sz w:val="20"/>
                <w:szCs w:val="28"/>
                <w:rtl/>
                <w:lang w:val="en-CA"/>
              </w:rPr>
              <w:t>30 حزيران/يونيه 2015</w:t>
            </w:r>
          </w:p>
        </w:tc>
      </w:tr>
      <w:tr w:rsidR="00FD00ED" w:rsidRPr="00E94418" w:rsidTr="00FD00ED">
        <w:tc>
          <w:tcPr>
            <w:tcW w:w="3380" w:type="dxa"/>
          </w:tcPr>
          <w:p w:rsidR="00FD00ED" w:rsidRPr="00E94418" w:rsidRDefault="00FD00ED" w:rsidP="00FD00ED">
            <w:pPr>
              <w:spacing w:after="120" w:line="320" w:lineRule="exact"/>
              <w:ind w:left="113"/>
              <w:rPr>
                <w:spacing w:val="0"/>
                <w:kern w:val="0"/>
                <w:sz w:val="20"/>
                <w:szCs w:val="28"/>
              </w:rPr>
            </w:pPr>
            <w:r w:rsidRPr="00E94418">
              <w:rPr>
                <w:rFonts w:hint="cs"/>
                <w:spacing w:val="0"/>
                <w:kern w:val="0"/>
                <w:sz w:val="20"/>
                <w:rtl/>
                <w:lang w:bidi="ar"/>
              </w:rPr>
              <w:t xml:space="preserve">السيدة سويلا </w:t>
            </w:r>
            <w:r w:rsidRPr="00DD33B1">
              <w:rPr>
                <w:rFonts w:hint="cs"/>
                <w:b/>
                <w:bCs/>
                <w:spacing w:val="0"/>
                <w:kern w:val="0"/>
                <w:sz w:val="20"/>
                <w:rtl/>
                <w:lang w:bidi="ar"/>
              </w:rPr>
              <w:t>جانينا</w:t>
            </w:r>
          </w:p>
        </w:tc>
        <w:tc>
          <w:tcPr>
            <w:tcW w:w="1471" w:type="dxa"/>
          </w:tcPr>
          <w:p w:rsidR="00FD00ED" w:rsidRPr="00E94418" w:rsidRDefault="00FD00ED" w:rsidP="00FD00ED">
            <w:pPr>
              <w:spacing w:after="120" w:line="320" w:lineRule="exact"/>
              <w:ind w:left="113"/>
              <w:rPr>
                <w:spacing w:val="0"/>
                <w:kern w:val="0"/>
                <w:sz w:val="20"/>
                <w:szCs w:val="28"/>
              </w:rPr>
            </w:pPr>
            <w:r w:rsidRPr="00E94418">
              <w:rPr>
                <w:rFonts w:hint="cs"/>
                <w:spacing w:val="0"/>
                <w:kern w:val="0"/>
                <w:sz w:val="20"/>
                <w:rtl/>
                <w:lang w:bidi="ar"/>
              </w:rPr>
              <w:t>ألبانيا</w:t>
            </w:r>
          </w:p>
        </w:tc>
        <w:tc>
          <w:tcPr>
            <w:tcW w:w="2310" w:type="dxa"/>
          </w:tcPr>
          <w:p w:rsidR="00FD00ED" w:rsidRPr="00E94418" w:rsidRDefault="00FD00ED" w:rsidP="00FD00ED">
            <w:pPr>
              <w:spacing w:after="120" w:line="320" w:lineRule="exact"/>
              <w:ind w:left="113"/>
              <w:rPr>
                <w:rFonts w:hint="cs"/>
                <w:spacing w:val="0"/>
                <w:kern w:val="0"/>
                <w:sz w:val="20"/>
                <w:szCs w:val="28"/>
                <w:lang w:val="en-CA"/>
              </w:rPr>
            </w:pPr>
            <w:r>
              <w:rPr>
                <w:rFonts w:hint="cs"/>
                <w:spacing w:val="0"/>
                <w:kern w:val="0"/>
                <w:sz w:val="20"/>
                <w:szCs w:val="28"/>
                <w:rtl/>
                <w:lang w:val="en-CA"/>
              </w:rPr>
              <w:t>30 حزيران/يونيه 2015</w:t>
            </w:r>
          </w:p>
        </w:tc>
      </w:tr>
      <w:tr w:rsidR="00FD00ED" w:rsidRPr="00E94418" w:rsidTr="00FD00ED">
        <w:tc>
          <w:tcPr>
            <w:tcW w:w="3380" w:type="dxa"/>
          </w:tcPr>
          <w:p w:rsidR="00FD00ED" w:rsidRPr="00E94418" w:rsidRDefault="00FD00ED" w:rsidP="00FD00ED">
            <w:pPr>
              <w:spacing w:after="120" w:line="320" w:lineRule="exact"/>
              <w:ind w:left="113"/>
              <w:rPr>
                <w:spacing w:val="0"/>
                <w:kern w:val="0"/>
                <w:sz w:val="20"/>
                <w:szCs w:val="28"/>
              </w:rPr>
            </w:pPr>
            <w:r w:rsidRPr="00E94418">
              <w:rPr>
                <w:rFonts w:hint="cs"/>
                <w:spacing w:val="0"/>
                <w:kern w:val="0"/>
                <w:sz w:val="20"/>
                <w:rtl/>
                <w:lang w:bidi="ar"/>
              </w:rPr>
              <w:t xml:space="preserve">السيد خوان </w:t>
            </w:r>
            <w:proofErr w:type="spellStart"/>
            <w:r w:rsidRPr="00E94418">
              <w:rPr>
                <w:rFonts w:hint="cs"/>
                <w:spacing w:val="0"/>
                <w:kern w:val="0"/>
                <w:sz w:val="20"/>
                <w:rtl/>
                <w:lang w:bidi="ar"/>
              </w:rPr>
              <w:t>خوسي</w:t>
            </w:r>
            <w:r w:rsidR="00F33812">
              <w:rPr>
                <w:rFonts w:hint="cs"/>
                <w:spacing w:val="0"/>
                <w:kern w:val="0"/>
                <w:sz w:val="20"/>
                <w:rtl/>
                <w:lang w:bidi="ar"/>
              </w:rPr>
              <w:t>ه</w:t>
            </w:r>
            <w:proofErr w:type="spellEnd"/>
            <w:r w:rsidRPr="00E94418">
              <w:rPr>
                <w:rFonts w:hint="cs"/>
                <w:spacing w:val="0"/>
                <w:kern w:val="0"/>
                <w:sz w:val="20"/>
                <w:rtl/>
                <w:lang w:bidi="ar"/>
              </w:rPr>
              <w:t xml:space="preserve"> </w:t>
            </w:r>
            <w:proofErr w:type="spellStart"/>
            <w:r w:rsidRPr="00DD33B1">
              <w:rPr>
                <w:rFonts w:hint="cs"/>
                <w:b/>
                <w:bCs/>
                <w:spacing w:val="0"/>
                <w:kern w:val="0"/>
                <w:sz w:val="20"/>
                <w:rtl/>
                <w:lang w:bidi="ar"/>
              </w:rPr>
              <w:t>لوبي</w:t>
            </w:r>
            <w:r w:rsidR="00F33812" w:rsidRPr="00DD33B1">
              <w:rPr>
                <w:rFonts w:hint="cs"/>
                <w:b/>
                <w:bCs/>
                <w:spacing w:val="0"/>
                <w:kern w:val="0"/>
                <w:sz w:val="20"/>
                <w:rtl/>
                <w:lang w:bidi="ar"/>
              </w:rPr>
              <w:t>ث</w:t>
            </w:r>
            <w:proofErr w:type="spellEnd"/>
            <w:r w:rsidRPr="00DD33B1">
              <w:rPr>
                <w:rFonts w:hint="cs"/>
                <w:b/>
                <w:bCs/>
                <w:spacing w:val="0"/>
                <w:kern w:val="0"/>
                <w:sz w:val="20"/>
                <w:rtl/>
                <w:lang w:bidi="ar"/>
              </w:rPr>
              <w:t xml:space="preserve"> أورتيغا</w:t>
            </w:r>
          </w:p>
        </w:tc>
        <w:tc>
          <w:tcPr>
            <w:tcW w:w="1471" w:type="dxa"/>
          </w:tcPr>
          <w:p w:rsidR="00FD00ED" w:rsidRPr="00E94418" w:rsidRDefault="00FD00ED" w:rsidP="00FD00ED">
            <w:pPr>
              <w:spacing w:after="120" w:line="320" w:lineRule="exact"/>
              <w:ind w:left="113"/>
              <w:rPr>
                <w:spacing w:val="0"/>
                <w:kern w:val="0"/>
                <w:sz w:val="20"/>
                <w:szCs w:val="28"/>
              </w:rPr>
            </w:pPr>
            <w:r w:rsidRPr="00E94418">
              <w:rPr>
                <w:rFonts w:hint="cs"/>
                <w:spacing w:val="0"/>
                <w:kern w:val="0"/>
                <w:sz w:val="20"/>
                <w:rtl/>
                <w:lang w:bidi="ar"/>
              </w:rPr>
              <w:t>إسبانيا</w:t>
            </w:r>
          </w:p>
        </w:tc>
        <w:tc>
          <w:tcPr>
            <w:tcW w:w="2310" w:type="dxa"/>
          </w:tcPr>
          <w:p w:rsidR="00FD00ED" w:rsidRPr="00E94418" w:rsidRDefault="00FD00ED" w:rsidP="00FD00ED">
            <w:pPr>
              <w:spacing w:after="120" w:line="320" w:lineRule="exact"/>
              <w:ind w:left="113"/>
              <w:rPr>
                <w:rFonts w:hint="cs"/>
                <w:spacing w:val="0"/>
                <w:kern w:val="0"/>
                <w:sz w:val="20"/>
                <w:szCs w:val="28"/>
                <w:lang w:val="en-CA"/>
              </w:rPr>
            </w:pPr>
            <w:r>
              <w:rPr>
                <w:rFonts w:hint="cs"/>
                <w:spacing w:val="0"/>
                <w:kern w:val="0"/>
                <w:sz w:val="20"/>
                <w:szCs w:val="28"/>
                <w:rtl/>
                <w:lang w:val="en-CA"/>
              </w:rPr>
              <w:t>30 حزيران/يونيه 2013</w:t>
            </w:r>
          </w:p>
        </w:tc>
      </w:tr>
      <w:tr w:rsidR="00FD00ED" w:rsidRPr="00E94418" w:rsidTr="00FD00ED">
        <w:tc>
          <w:tcPr>
            <w:tcW w:w="3380" w:type="dxa"/>
          </w:tcPr>
          <w:p w:rsidR="00FD00ED" w:rsidRPr="00E94418" w:rsidRDefault="00FD00ED" w:rsidP="00FD00ED">
            <w:pPr>
              <w:spacing w:after="120" w:line="320" w:lineRule="exact"/>
              <w:ind w:left="113"/>
              <w:rPr>
                <w:spacing w:val="0"/>
                <w:kern w:val="0"/>
                <w:sz w:val="20"/>
                <w:szCs w:val="28"/>
              </w:rPr>
            </w:pPr>
            <w:r w:rsidRPr="00E94418">
              <w:rPr>
                <w:rFonts w:hint="cs"/>
                <w:spacing w:val="0"/>
                <w:kern w:val="0"/>
                <w:sz w:val="20"/>
                <w:rtl/>
                <w:lang w:bidi="ar"/>
              </w:rPr>
              <w:t xml:space="preserve">السيد إينوك </w:t>
            </w:r>
            <w:r w:rsidRPr="00DD33B1">
              <w:rPr>
                <w:rFonts w:hint="cs"/>
                <w:b/>
                <w:bCs/>
                <w:spacing w:val="0"/>
                <w:kern w:val="0"/>
                <w:sz w:val="20"/>
                <w:rtl/>
                <w:lang w:bidi="ar"/>
              </w:rPr>
              <w:t>موليمبي</w:t>
            </w:r>
          </w:p>
        </w:tc>
        <w:tc>
          <w:tcPr>
            <w:tcW w:w="1471" w:type="dxa"/>
          </w:tcPr>
          <w:p w:rsidR="00FD00ED" w:rsidRPr="00E94418" w:rsidRDefault="00FD00ED" w:rsidP="00FD00ED">
            <w:pPr>
              <w:spacing w:after="120" w:line="320" w:lineRule="exact"/>
              <w:ind w:left="113"/>
              <w:rPr>
                <w:spacing w:val="0"/>
                <w:kern w:val="0"/>
                <w:sz w:val="20"/>
                <w:szCs w:val="28"/>
              </w:rPr>
            </w:pPr>
            <w:r w:rsidRPr="00E94418">
              <w:rPr>
                <w:rFonts w:hint="cs"/>
                <w:spacing w:val="0"/>
                <w:kern w:val="0"/>
                <w:sz w:val="20"/>
                <w:rtl/>
                <w:lang w:bidi="ar"/>
              </w:rPr>
              <w:t>زامبيا</w:t>
            </w:r>
          </w:p>
        </w:tc>
        <w:tc>
          <w:tcPr>
            <w:tcW w:w="2310" w:type="dxa"/>
          </w:tcPr>
          <w:p w:rsidR="00FD00ED" w:rsidRPr="00E94418" w:rsidRDefault="00FD00ED" w:rsidP="00FD00ED">
            <w:pPr>
              <w:spacing w:after="120" w:line="320" w:lineRule="exact"/>
              <w:ind w:left="113"/>
              <w:rPr>
                <w:rFonts w:hint="cs"/>
                <w:spacing w:val="0"/>
                <w:kern w:val="0"/>
                <w:sz w:val="20"/>
                <w:szCs w:val="28"/>
                <w:lang w:val="en-CA"/>
              </w:rPr>
            </w:pPr>
            <w:r>
              <w:rPr>
                <w:rFonts w:hint="cs"/>
                <w:spacing w:val="0"/>
                <w:kern w:val="0"/>
                <w:sz w:val="20"/>
                <w:szCs w:val="28"/>
                <w:rtl/>
                <w:lang w:val="en-CA"/>
              </w:rPr>
              <w:t>30 حزيران/يونيه 2013</w:t>
            </w:r>
          </w:p>
        </w:tc>
      </w:tr>
      <w:tr w:rsidR="00FD00ED" w:rsidRPr="00E94418" w:rsidTr="00FD00ED">
        <w:tc>
          <w:tcPr>
            <w:tcW w:w="3380" w:type="dxa"/>
          </w:tcPr>
          <w:p w:rsidR="00FD00ED" w:rsidRPr="00E94418" w:rsidRDefault="00FD00ED" w:rsidP="00FD00ED">
            <w:pPr>
              <w:spacing w:after="120" w:line="320" w:lineRule="exact"/>
              <w:ind w:left="113"/>
              <w:rPr>
                <w:spacing w:val="0"/>
                <w:kern w:val="0"/>
                <w:sz w:val="20"/>
                <w:szCs w:val="28"/>
              </w:rPr>
            </w:pPr>
            <w:r w:rsidRPr="00E94418">
              <w:rPr>
                <w:rFonts w:hint="cs"/>
                <w:spacing w:val="0"/>
                <w:kern w:val="0"/>
                <w:sz w:val="20"/>
                <w:rtl/>
                <w:lang w:bidi="ar"/>
              </w:rPr>
              <w:t xml:space="preserve">السيد كيميو </w:t>
            </w:r>
            <w:r w:rsidRPr="00DD33B1">
              <w:rPr>
                <w:rFonts w:hint="cs"/>
                <w:b/>
                <w:bCs/>
                <w:spacing w:val="0"/>
                <w:kern w:val="0"/>
                <w:sz w:val="20"/>
                <w:rtl/>
                <w:lang w:bidi="ar"/>
              </w:rPr>
              <w:t>ياكوشيجي</w:t>
            </w:r>
            <w:r w:rsidRPr="00E94418">
              <w:rPr>
                <w:rFonts w:hint="cs"/>
                <w:spacing w:val="0"/>
                <w:kern w:val="0"/>
                <w:sz w:val="20"/>
                <w:rtl/>
                <w:lang w:bidi="ar"/>
              </w:rPr>
              <w:t xml:space="preserve"> </w:t>
            </w:r>
          </w:p>
        </w:tc>
        <w:tc>
          <w:tcPr>
            <w:tcW w:w="1471" w:type="dxa"/>
          </w:tcPr>
          <w:p w:rsidR="00FD00ED" w:rsidRPr="00E94418" w:rsidRDefault="00FD00ED" w:rsidP="00FD00ED">
            <w:pPr>
              <w:spacing w:after="120" w:line="320" w:lineRule="exact"/>
              <w:ind w:left="113"/>
              <w:rPr>
                <w:spacing w:val="0"/>
                <w:kern w:val="0"/>
                <w:sz w:val="20"/>
                <w:szCs w:val="28"/>
              </w:rPr>
            </w:pPr>
            <w:r w:rsidRPr="00E94418">
              <w:rPr>
                <w:rFonts w:hint="cs"/>
                <w:spacing w:val="0"/>
                <w:kern w:val="0"/>
                <w:sz w:val="20"/>
                <w:rtl/>
                <w:lang w:bidi="ar"/>
              </w:rPr>
              <w:t>اليابان</w:t>
            </w:r>
          </w:p>
        </w:tc>
        <w:tc>
          <w:tcPr>
            <w:tcW w:w="2310" w:type="dxa"/>
          </w:tcPr>
          <w:p w:rsidR="00FD00ED" w:rsidRPr="00E94418" w:rsidRDefault="00FD00ED" w:rsidP="00FD00ED">
            <w:pPr>
              <w:spacing w:after="120" w:line="320" w:lineRule="exact"/>
              <w:ind w:left="113"/>
              <w:rPr>
                <w:rFonts w:hint="cs"/>
                <w:spacing w:val="0"/>
                <w:kern w:val="0"/>
                <w:sz w:val="20"/>
                <w:szCs w:val="28"/>
                <w:lang w:val="en-CA"/>
              </w:rPr>
            </w:pPr>
            <w:r>
              <w:rPr>
                <w:rFonts w:hint="cs"/>
                <w:spacing w:val="0"/>
                <w:kern w:val="0"/>
                <w:sz w:val="20"/>
                <w:szCs w:val="28"/>
                <w:rtl/>
                <w:lang w:val="en-CA"/>
              </w:rPr>
              <w:t>30 حزيران/يونيه 2013</w:t>
            </w:r>
          </w:p>
        </w:tc>
      </w:tr>
    </w:tbl>
    <w:p w:rsidR="004A1DE5" w:rsidRPr="00FD00ED" w:rsidRDefault="004A1DE5" w:rsidP="00FD00ED">
      <w:pPr>
        <w:pStyle w:val="HChGA"/>
        <w:spacing w:before="120"/>
        <w:rPr>
          <w:rFonts w:hint="cs"/>
          <w:spacing w:val="0"/>
          <w:kern w:val="0"/>
          <w:rtl/>
        </w:rPr>
      </w:pPr>
      <w:r w:rsidRPr="00E94418">
        <w:rPr>
          <w:kern w:val="0"/>
          <w:rtl/>
        </w:rPr>
        <w:br w:type="page"/>
      </w:r>
      <w:r w:rsidRPr="00FD00ED">
        <w:rPr>
          <w:rFonts w:hint="cs"/>
          <w:spacing w:val="0"/>
          <w:kern w:val="0"/>
          <w:rtl/>
        </w:rPr>
        <w:t>المرفق الرابع</w:t>
      </w:r>
    </w:p>
    <w:p w:rsidR="004A1DE5" w:rsidRPr="00FD00ED" w:rsidRDefault="00FD00ED" w:rsidP="00FD00ED">
      <w:pPr>
        <w:pStyle w:val="HChGA"/>
        <w:rPr>
          <w:rFonts w:hint="cs"/>
          <w:spacing w:val="0"/>
          <w:kern w:val="0"/>
          <w:rtl/>
        </w:rPr>
      </w:pPr>
      <w:r w:rsidRPr="00FD00ED">
        <w:rPr>
          <w:rFonts w:hint="cs"/>
          <w:spacing w:val="0"/>
          <w:kern w:val="0"/>
          <w:rtl/>
        </w:rPr>
        <w:tab/>
      </w:r>
      <w:r w:rsidRPr="00FD00ED">
        <w:rPr>
          <w:rFonts w:hint="cs"/>
          <w:spacing w:val="0"/>
          <w:kern w:val="0"/>
          <w:rtl/>
        </w:rPr>
        <w:tab/>
      </w:r>
      <w:r w:rsidR="004A1DE5" w:rsidRPr="00FD00ED">
        <w:rPr>
          <w:rFonts w:hint="cs"/>
          <w:spacing w:val="0"/>
          <w:kern w:val="0"/>
          <w:rtl/>
        </w:rPr>
        <w:t>القرارات التي اعتمدتها اللجنة المعنية بالاختفاء القسري</w:t>
      </w:r>
      <w:r w:rsidRPr="00FD00ED">
        <w:rPr>
          <w:rFonts w:hint="cs"/>
          <w:spacing w:val="0"/>
          <w:kern w:val="0"/>
          <w:rtl/>
        </w:rPr>
        <w:t xml:space="preserve"> </w:t>
      </w:r>
      <w:r w:rsidR="004A1DE5" w:rsidRPr="00FD00ED">
        <w:rPr>
          <w:rFonts w:hint="cs"/>
          <w:spacing w:val="0"/>
          <w:kern w:val="0"/>
          <w:rtl/>
        </w:rPr>
        <w:t>خلال دورتيها الأولى والثانية</w:t>
      </w:r>
    </w:p>
    <w:p w:rsidR="004A1DE5" w:rsidRPr="00FD00ED" w:rsidRDefault="00FD00ED" w:rsidP="00DF7CCF">
      <w:pPr>
        <w:pStyle w:val="H1GA"/>
        <w:rPr>
          <w:rFonts w:hint="cs"/>
          <w:spacing w:val="0"/>
          <w:kern w:val="0"/>
          <w:sz w:val="20"/>
          <w:rtl/>
        </w:rPr>
      </w:pPr>
      <w:r>
        <w:rPr>
          <w:rFonts w:hint="cs"/>
          <w:spacing w:val="0"/>
          <w:kern w:val="0"/>
          <w:sz w:val="20"/>
          <w:szCs w:val="36"/>
          <w:rtl/>
        </w:rPr>
        <w:tab/>
        <w:t>ألف</w:t>
      </w:r>
      <w:r w:rsidR="004A1DE5" w:rsidRPr="00FD00ED">
        <w:rPr>
          <w:rFonts w:hint="cs"/>
          <w:spacing w:val="0"/>
          <w:kern w:val="0"/>
          <w:sz w:val="20"/>
          <w:szCs w:val="36"/>
          <w:rtl/>
        </w:rPr>
        <w:t>-</w:t>
      </w:r>
      <w:r w:rsidR="004A1DE5" w:rsidRPr="00FD00ED">
        <w:rPr>
          <w:rFonts w:hint="cs"/>
          <w:spacing w:val="0"/>
          <w:kern w:val="0"/>
          <w:sz w:val="20"/>
          <w:szCs w:val="36"/>
          <w:rtl/>
        </w:rPr>
        <w:tab/>
        <w:t>القرارات التي اعتمدتها اللجنة خلال دورتها الأولى</w:t>
      </w:r>
    </w:p>
    <w:p w:rsidR="004A1DE5" w:rsidRPr="00E94418" w:rsidRDefault="004A1DE5" w:rsidP="005C506D">
      <w:pPr>
        <w:pStyle w:val="SingleTxtGA"/>
        <w:rPr>
          <w:rFonts w:hint="cs"/>
          <w:spacing w:val="0"/>
          <w:kern w:val="0"/>
          <w:sz w:val="20"/>
          <w:rtl/>
        </w:rPr>
      </w:pPr>
      <w:r w:rsidRPr="00E94418">
        <w:rPr>
          <w:rFonts w:hint="cs"/>
          <w:spacing w:val="0"/>
          <w:kern w:val="0"/>
          <w:sz w:val="20"/>
          <w:rtl/>
        </w:rPr>
        <w:t>1-</w:t>
      </w:r>
      <w:r w:rsidRPr="00E94418">
        <w:rPr>
          <w:rFonts w:hint="cs"/>
          <w:spacing w:val="0"/>
          <w:kern w:val="0"/>
          <w:sz w:val="20"/>
          <w:rtl/>
        </w:rPr>
        <w:tab/>
        <w:t>قررت اللجنة اعتماد النظام الداخلي المؤقت، بما فيه الحكم المنقح المتعلق بالمادة 30.</w:t>
      </w:r>
    </w:p>
    <w:p w:rsidR="004A1DE5" w:rsidRPr="00E94418" w:rsidRDefault="004A1DE5" w:rsidP="00F33812">
      <w:pPr>
        <w:pStyle w:val="SingleTxtGA"/>
        <w:rPr>
          <w:rFonts w:hint="cs"/>
          <w:spacing w:val="0"/>
          <w:kern w:val="0"/>
          <w:sz w:val="20"/>
          <w:rtl/>
          <w:lang w:bidi="ar"/>
        </w:rPr>
      </w:pPr>
      <w:r w:rsidRPr="00E94418">
        <w:rPr>
          <w:rFonts w:hint="cs"/>
          <w:spacing w:val="0"/>
          <w:kern w:val="0"/>
          <w:sz w:val="20"/>
          <w:rtl/>
        </w:rPr>
        <w:t>2-</w:t>
      </w:r>
      <w:r w:rsidRPr="00E94418">
        <w:rPr>
          <w:rFonts w:hint="cs"/>
          <w:spacing w:val="0"/>
          <w:kern w:val="0"/>
          <w:sz w:val="20"/>
          <w:rtl/>
        </w:rPr>
        <w:tab/>
      </w:r>
      <w:r w:rsidRPr="00E94418">
        <w:rPr>
          <w:rFonts w:hint="cs"/>
          <w:spacing w:val="0"/>
          <w:kern w:val="0"/>
          <w:sz w:val="20"/>
          <w:rtl/>
          <w:lang w:bidi="ar"/>
        </w:rPr>
        <w:t xml:space="preserve">وقررت اللجنة تعيين </w:t>
      </w:r>
      <w:r w:rsidRPr="00E94418">
        <w:rPr>
          <w:rFonts w:hint="cs"/>
          <w:spacing w:val="0"/>
          <w:kern w:val="0"/>
          <w:sz w:val="20"/>
          <w:rtl/>
        </w:rPr>
        <w:t xml:space="preserve">مقرر خاص ونائب ومناوب للنظر في طلبات الإجراء العاجل وإصدار تدابير مؤقتة أو تدابير </w:t>
      </w:r>
      <w:r w:rsidR="00F33812">
        <w:rPr>
          <w:rFonts w:hint="cs"/>
          <w:spacing w:val="0"/>
          <w:kern w:val="0"/>
          <w:sz w:val="20"/>
          <w:rtl/>
        </w:rPr>
        <w:t>ل</w:t>
      </w:r>
      <w:r w:rsidRPr="00E94418">
        <w:rPr>
          <w:rFonts w:hint="cs"/>
          <w:spacing w:val="0"/>
          <w:kern w:val="0"/>
          <w:sz w:val="20"/>
          <w:rtl/>
        </w:rPr>
        <w:t>لحماية في الفترات الفاصلة بين الدورات.</w:t>
      </w:r>
    </w:p>
    <w:p w:rsidR="004A1DE5" w:rsidRPr="00E94418" w:rsidRDefault="004A1DE5" w:rsidP="005C506D">
      <w:pPr>
        <w:pStyle w:val="SingleTxtGA"/>
        <w:rPr>
          <w:rFonts w:hint="cs"/>
          <w:spacing w:val="0"/>
          <w:kern w:val="0"/>
          <w:sz w:val="20"/>
          <w:rtl/>
        </w:rPr>
      </w:pPr>
      <w:r w:rsidRPr="00E94418">
        <w:rPr>
          <w:rFonts w:hint="cs"/>
          <w:spacing w:val="0"/>
          <w:kern w:val="0"/>
          <w:sz w:val="20"/>
          <w:rtl/>
        </w:rPr>
        <w:t>3-</w:t>
      </w:r>
      <w:r w:rsidRPr="00E94418">
        <w:rPr>
          <w:rFonts w:hint="cs"/>
          <w:spacing w:val="0"/>
          <w:kern w:val="0"/>
          <w:sz w:val="20"/>
          <w:rtl/>
        </w:rPr>
        <w:tab/>
        <w:t>وقررت اللجنة إنشاء فريق عامل، بقيادة السيد العبيدي، وبدعم السيد ديكو والسيدة جانينا، لوضع المبادئ التوجيهية المتعلقة بتقديم التقارير.</w:t>
      </w:r>
    </w:p>
    <w:p w:rsidR="004A1DE5" w:rsidRPr="00E94418" w:rsidRDefault="004A1DE5" w:rsidP="005C506D">
      <w:pPr>
        <w:pStyle w:val="SingleTxtGA"/>
        <w:rPr>
          <w:rFonts w:hint="cs"/>
          <w:spacing w:val="0"/>
          <w:kern w:val="0"/>
          <w:sz w:val="20"/>
          <w:rtl/>
        </w:rPr>
      </w:pPr>
      <w:r w:rsidRPr="00E94418">
        <w:rPr>
          <w:rFonts w:hint="cs"/>
          <w:spacing w:val="0"/>
          <w:kern w:val="0"/>
          <w:sz w:val="20"/>
          <w:rtl/>
        </w:rPr>
        <w:t>4-</w:t>
      </w:r>
      <w:r w:rsidRPr="00E94418">
        <w:rPr>
          <w:rFonts w:hint="cs"/>
          <w:spacing w:val="0"/>
          <w:kern w:val="0"/>
          <w:sz w:val="20"/>
          <w:rtl/>
        </w:rPr>
        <w:tab/>
        <w:t>وقررت اللجنة إنشاء فريق عامل، بقيادة</w:t>
      </w:r>
      <w:r w:rsidRPr="00E94418">
        <w:rPr>
          <w:rFonts w:hint="cs"/>
          <w:spacing w:val="0"/>
          <w:kern w:val="0"/>
          <w:sz w:val="20"/>
          <w:rtl/>
          <w:lang w:bidi="ar"/>
        </w:rPr>
        <w:t xml:space="preserve"> السيد ياكوشيجي والسيد موليمبي، وبدعم </w:t>
      </w:r>
      <w:r w:rsidR="00F33812">
        <w:rPr>
          <w:rFonts w:hint="cs"/>
          <w:spacing w:val="0"/>
          <w:kern w:val="0"/>
          <w:sz w:val="20"/>
          <w:rtl/>
          <w:lang w:bidi="ar"/>
        </w:rPr>
        <w:t xml:space="preserve">من </w:t>
      </w:r>
      <w:r w:rsidRPr="00E94418">
        <w:rPr>
          <w:rFonts w:hint="cs"/>
          <w:spacing w:val="0"/>
          <w:kern w:val="0"/>
          <w:sz w:val="20"/>
          <w:rtl/>
          <w:lang w:bidi="ar"/>
        </w:rPr>
        <w:t>المقررين الثلاثة المعنيين بطلبات الإجراء العاجل، لإعداد "دليل للمستعمل" ب</w:t>
      </w:r>
      <w:r w:rsidRPr="00E94418">
        <w:rPr>
          <w:rFonts w:hint="cs"/>
          <w:spacing w:val="0"/>
          <w:kern w:val="0"/>
          <w:sz w:val="20"/>
          <w:rtl/>
        </w:rPr>
        <w:t>شأن بلاغات الأفراد، بما في ذلك إعداد استمارة لتقديم القضايا واقتراح تغييرات بشأن الاستمارة النموذجية الحالية لتقديم الشكاوى.</w:t>
      </w:r>
    </w:p>
    <w:p w:rsidR="004A1DE5" w:rsidRPr="00E94418" w:rsidRDefault="004A1DE5" w:rsidP="00F33812">
      <w:pPr>
        <w:pStyle w:val="SingleTxtGA"/>
        <w:rPr>
          <w:rFonts w:hint="cs"/>
          <w:spacing w:val="0"/>
          <w:kern w:val="0"/>
          <w:sz w:val="20"/>
          <w:rtl/>
        </w:rPr>
      </w:pPr>
      <w:r w:rsidRPr="00E94418">
        <w:rPr>
          <w:rFonts w:hint="cs"/>
          <w:spacing w:val="0"/>
          <w:kern w:val="0"/>
          <w:sz w:val="20"/>
          <w:rtl/>
        </w:rPr>
        <w:t>5-</w:t>
      </w:r>
      <w:r w:rsidRPr="00E94418">
        <w:rPr>
          <w:rFonts w:hint="cs"/>
          <w:spacing w:val="0"/>
          <w:kern w:val="0"/>
          <w:sz w:val="20"/>
          <w:rtl/>
        </w:rPr>
        <w:tab/>
        <w:t xml:space="preserve">وقررت اللجنة </w:t>
      </w:r>
      <w:r w:rsidRPr="00E94418">
        <w:rPr>
          <w:rFonts w:hint="cs"/>
          <w:spacing w:val="0"/>
          <w:kern w:val="0"/>
          <w:sz w:val="20"/>
          <w:rtl/>
          <w:lang w:bidi="ar"/>
        </w:rPr>
        <w:t>اعتماد تقارير الدور</w:t>
      </w:r>
      <w:r w:rsidR="00F33812">
        <w:rPr>
          <w:rFonts w:hint="cs"/>
          <w:spacing w:val="0"/>
          <w:kern w:val="0"/>
          <w:sz w:val="20"/>
          <w:rtl/>
          <w:lang w:bidi="ar"/>
        </w:rPr>
        <w:t>ة</w:t>
      </w:r>
      <w:r w:rsidRPr="00E94418">
        <w:rPr>
          <w:rFonts w:hint="cs"/>
          <w:spacing w:val="0"/>
          <w:kern w:val="0"/>
          <w:sz w:val="20"/>
          <w:rtl/>
          <w:lang w:bidi="ar"/>
        </w:rPr>
        <w:t>، إلى جانب التقارير السنوية للجنة المطلوبة بموجب الاتفاقية. وسوف تعد الأمانة مشروع التقرير لكي تنظر فيه اللجنة.</w:t>
      </w:r>
    </w:p>
    <w:p w:rsidR="004A1DE5" w:rsidRPr="00E94418" w:rsidRDefault="004A1DE5" w:rsidP="005C506D">
      <w:pPr>
        <w:pStyle w:val="SingleTxtGA"/>
        <w:rPr>
          <w:rFonts w:hint="cs"/>
          <w:spacing w:val="0"/>
          <w:kern w:val="0"/>
          <w:sz w:val="20"/>
          <w:rtl/>
          <w:lang w:bidi="ar"/>
        </w:rPr>
      </w:pPr>
      <w:r w:rsidRPr="00E94418">
        <w:rPr>
          <w:rFonts w:hint="cs"/>
          <w:spacing w:val="0"/>
          <w:kern w:val="0"/>
          <w:sz w:val="20"/>
          <w:rtl/>
        </w:rPr>
        <w:t>6-</w:t>
      </w:r>
      <w:r w:rsidRPr="00E94418">
        <w:rPr>
          <w:rFonts w:hint="cs"/>
          <w:spacing w:val="0"/>
          <w:kern w:val="0"/>
          <w:sz w:val="20"/>
          <w:rtl/>
        </w:rPr>
        <w:tab/>
        <w:t xml:space="preserve">وقررت اللجنة </w:t>
      </w:r>
      <w:r w:rsidRPr="00E94418">
        <w:rPr>
          <w:rFonts w:hint="cs"/>
          <w:spacing w:val="0"/>
          <w:kern w:val="0"/>
          <w:sz w:val="20"/>
          <w:rtl/>
          <w:lang w:bidi="ar"/>
        </w:rPr>
        <w:t xml:space="preserve">التعاون والتواصل مع </w:t>
      </w:r>
      <w:r w:rsidRPr="00E94418">
        <w:rPr>
          <w:spacing w:val="0"/>
          <w:kern w:val="0"/>
          <w:sz w:val="20"/>
          <w:rtl/>
        </w:rPr>
        <w:t>الفريق العامل المعني بحالات الاختفاء القسري أو غير الطوعي</w:t>
      </w:r>
      <w:r w:rsidRPr="00E94418">
        <w:rPr>
          <w:rFonts w:hint="cs"/>
          <w:spacing w:val="0"/>
          <w:kern w:val="0"/>
          <w:sz w:val="20"/>
          <w:rtl/>
        </w:rPr>
        <w:t>. كما قررت اللجنة عقد اجتماعات سنوية مشتركة مع الفريق العامل في تشرين الثاني/نوفمبر.</w:t>
      </w:r>
    </w:p>
    <w:p w:rsidR="004A1DE5" w:rsidRPr="00E94418" w:rsidRDefault="004A1DE5" w:rsidP="00F33812">
      <w:pPr>
        <w:pStyle w:val="SingleTxtGA"/>
        <w:rPr>
          <w:rFonts w:hint="cs"/>
          <w:spacing w:val="0"/>
          <w:kern w:val="0"/>
          <w:sz w:val="20"/>
          <w:rtl/>
          <w:lang w:val="fr-CH"/>
        </w:rPr>
      </w:pPr>
      <w:r w:rsidRPr="00E94418">
        <w:rPr>
          <w:rFonts w:hint="cs"/>
          <w:spacing w:val="0"/>
          <w:kern w:val="0"/>
          <w:sz w:val="20"/>
          <w:rtl/>
        </w:rPr>
        <w:t>7-</w:t>
      </w:r>
      <w:r w:rsidRPr="00E94418">
        <w:rPr>
          <w:rFonts w:hint="cs"/>
          <w:spacing w:val="0"/>
          <w:kern w:val="0"/>
          <w:sz w:val="20"/>
          <w:rtl/>
        </w:rPr>
        <w:tab/>
      </w:r>
      <w:r w:rsidR="00F33812">
        <w:rPr>
          <w:rFonts w:hint="cs"/>
          <w:spacing w:val="0"/>
          <w:kern w:val="0"/>
          <w:sz w:val="20"/>
          <w:rtl/>
          <w:lang w:val="fr-CH"/>
        </w:rPr>
        <w:t xml:space="preserve">وحددت </w:t>
      </w:r>
      <w:r w:rsidRPr="00E94418">
        <w:rPr>
          <w:rFonts w:hint="cs"/>
          <w:spacing w:val="0"/>
          <w:kern w:val="0"/>
          <w:sz w:val="20"/>
          <w:rtl/>
          <w:lang w:val="fr-CH"/>
        </w:rPr>
        <w:t xml:space="preserve">اللجنة موضوعين </w:t>
      </w:r>
      <w:r w:rsidR="00F33812">
        <w:rPr>
          <w:rFonts w:hint="cs"/>
          <w:spacing w:val="0"/>
          <w:kern w:val="0"/>
          <w:sz w:val="20"/>
          <w:rtl/>
          <w:lang w:val="fr-CH"/>
        </w:rPr>
        <w:t>ل</w:t>
      </w:r>
      <w:r w:rsidRPr="00E94418">
        <w:rPr>
          <w:rFonts w:hint="cs"/>
          <w:spacing w:val="0"/>
          <w:kern w:val="0"/>
          <w:sz w:val="20"/>
          <w:rtl/>
          <w:lang w:val="fr-CH"/>
        </w:rPr>
        <w:t xml:space="preserve">لمناقشة </w:t>
      </w:r>
      <w:r w:rsidR="00F33812">
        <w:rPr>
          <w:rFonts w:hint="cs"/>
          <w:spacing w:val="0"/>
          <w:kern w:val="0"/>
          <w:sz w:val="20"/>
          <w:rtl/>
          <w:lang w:val="fr-CH"/>
        </w:rPr>
        <w:t>ال</w:t>
      </w:r>
      <w:r w:rsidRPr="00E94418">
        <w:rPr>
          <w:rFonts w:hint="cs"/>
          <w:spacing w:val="0"/>
          <w:kern w:val="0"/>
          <w:sz w:val="20"/>
          <w:rtl/>
          <w:lang w:val="fr-CH"/>
        </w:rPr>
        <w:t>عامة خلال دورتها الثانية، وهما النساء والأطفال فيما يتصل بالاختفاء القسري</w:t>
      </w:r>
      <w:r w:rsidR="00F33812">
        <w:rPr>
          <w:rFonts w:hint="cs"/>
          <w:spacing w:val="0"/>
          <w:kern w:val="0"/>
          <w:sz w:val="20"/>
          <w:rtl/>
          <w:lang w:val="fr-CH"/>
        </w:rPr>
        <w:t>،</w:t>
      </w:r>
      <w:r w:rsidRPr="00E94418">
        <w:rPr>
          <w:rFonts w:hint="cs"/>
          <w:spacing w:val="0"/>
          <w:kern w:val="0"/>
          <w:sz w:val="20"/>
          <w:rtl/>
          <w:lang w:val="fr-CH"/>
        </w:rPr>
        <w:t xml:space="preserve"> ومسؤولية الدول ودور الجهات الفاعلة غير الحكومية في الاختفاء القسري. </w:t>
      </w:r>
    </w:p>
    <w:p w:rsidR="004A1DE5" w:rsidRPr="00E94418" w:rsidRDefault="004A1DE5" w:rsidP="00F33812">
      <w:pPr>
        <w:pStyle w:val="SingleTxtGA"/>
        <w:rPr>
          <w:rFonts w:hint="cs"/>
          <w:spacing w:val="0"/>
          <w:kern w:val="0"/>
          <w:sz w:val="20"/>
          <w:rtl/>
          <w:lang w:val="fr-CH"/>
        </w:rPr>
      </w:pPr>
      <w:r w:rsidRPr="00E94418">
        <w:rPr>
          <w:rFonts w:hint="cs"/>
          <w:spacing w:val="0"/>
          <w:kern w:val="0"/>
          <w:sz w:val="20"/>
          <w:rtl/>
          <w:lang w:val="fr-CH"/>
        </w:rPr>
        <w:t>8-</w:t>
      </w:r>
      <w:r w:rsidRPr="00E94418">
        <w:rPr>
          <w:rFonts w:hint="cs"/>
          <w:spacing w:val="0"/>
          <w:kern w:val="0"/>
          <w:sz w:val="20"/>
          <w:rtl/>
          <w:lang w:val="fr-CH"/>
        </w:rPr>
        <w:tab/>
        <w:t xml:space="preserve">وقررت اللجنة أن تبعث رسائل إلى الدول التي وقعت على الاتفاقية </w:t>
      </w:r>
      <w:r w:rsidR="00F33812">
        <w:rPr>
          <w:rFonts w:hint="cs"/>
          <w:spacing w:val="0"/>
          <w:kern w:val="0"/>
          <w:sz w:val="20"/>
          <w:rtl/>
          <w:lang w:val="fr-CH"/>
        </w:rPr>
        <w:t xml:space="preserve">لكن </w:t>
      </w:r>
      <w:r w:rsidRPr="00E94418">
        <w:rPr>
          <w:rFonts w:hint="cs"/>
          <w:spacing w:val="0"/>
          <w:kern w:val="0"/>
          <w:sz w:val="20"/>
          <w:rtl/>
          <w:lang w:val="fr-CH"/>
        </w:rPr>
        <w:t>ل</w:t>
      </w:r>
      <w:r w:rsidR="004C67BC">
        <w:rPr>
          <w:rFonts w:hint="cs"/>
          <w:spacing w:val="0"/>
          <w:kern w:val="0"/>
          <w:sz w:val="20"/>
          <w:rtl/>
          <w:lang w:val="fr-CH"/>
        </w:rPr>
        <w:t>م</w:t>
      </w:r>
      <w:r w:rsidRPr="00E94418">
        <w:rPr>
          <w:rFonts w:hint="cs"/>
          <w:spacing w:val="0"/>
          <w:kern w:val="0"/>
          <w:sz w:val="20"/>
          <w:rtl/>
          <w:lang w:val="fr-CH"/>
        </w:rPr>
        <w:t xml:space="preserve"> تصدق عليها.</w:t>
      </w:r>
    </w:p>
    <w:p w:rsidR="004A1DE5" w:rsidRPr="00E94418" w:rsidRDefault="004C67BC" w:rsidP="004C67BC">
      <w:pPr>
        <w:pStyle w:val="H1GA"/>
        <w:rPr>
          <w:rFonts w:hint="cs"/>
          <w:spacing w:val="0"/>
          <w:kern w:val="0"/>
          <w:sz w:val="20"/>
          <w:rtl/>
        </w:rPr>
      </w:pPr>
      <w:r>
        <w:rPr>
          <w:rFonts w:hint="cs"/>
          <w:spacing w:val="0"/>
          <w:kern w:val="0"/>
          <w:sz w:val="20"/>
          <w:szCs w:val="36"/>
          <w:rtl/>
        </w:rPr>
        <w:tab/>
        <w:t>باء-</w:t>
      </w:r>
      <w:r w:rsidR="004A1DE5" w:rsidRPr="00E94418">
        <w:rPr>
          <w:rFonts w:hint="cs"/>
          <w:spacing w:val="0"/>
          <w:kern w:val="0"/>
          <w:sz w:val="20"/>
          <w:szCs w:val="36"/>
          <w:rtl/>
        </w:rPr>
        <w:tab/>
        <w:t>القرارات التي اعتمدتها اللجنة خلال دورتها الثانية</w:t>
      </w:r>
    </w:p>
    <w:p w:rsidR="004A1DE5" w:rsidRPr="00E94418" w:rsidRDefault="004A1DE5" w:rsidP="005C506D">
      <w:pPr>
        <w:pStyle w:val="SingleTxtGA"/>
        <w:rPr>
          <w:rFonts w:hint="cs"/>
          <w:spacing w:val="0"/>
          <w:kern w:val="0"/>
          <w:sz w:val="20"/>
          <w:rtl/>
        </w:rPr>
      </w:pPr>
      <w:r w:rsidRPr="00E94418">
        <w:rPr>
          <w:rFonts w:hint="cs"/>
          <w:spacing w:val="0"/>
          <w:kern w:val="0"/>
          <w:sz w:val="20"/>
          <w:rtl/>
        </w:rPr>
        <w:t>1-</w:t>
      </w:r>
      <w:r w:rsidRPr="00E94418">
        <w:rPr>
          <w:rFonts w:hint="cs"/>
          <w:spacing w:val="0"/>
          <w:kern w:val="0"/>
          <w:sz w:val="20"/>
          <w:rtl/>
        </w:rPr>
        <w:tab/>
        <w:t>قررت اللجنة اعتماد نظامها الداخلي.</w:t>
      </w:r>
    </w:p>
    <w:p w:rsidR="004A1DE5" w:rsidRPr="00E94418" w:rsidRDefault="004A1DE5" w:rsidP="00F33812">
      <w:pPr>
        <w:pStyle w:val="SingleTxtGA"/>
        <w:rPr>
          <w:rFonts w:hint="cs"/>
          <w:spacing w:val="0"/>
          <w:kern w:val="0"/>
          <w:sz w:val="20"/>
          <w:rtl/>
          <w:lang w:bidi="ar"/>
        </w:rPr>
      </w:pPr>
      <w:r w:rsidRPr="00E94418">
        <w:rPr>
          <w:rFonts w:hint="cs"/>
          <w:spacing w:val="0"/>
          <w:kern w:val="0"/>
          <w:sz w:val="20"/>
          <w:rtl/>
        </w:rPr>
        <w:t>2-</w:t>
      </w:r>
      <w:r w:rsidRPr="00E94418">
        <w:rPr>
          <w:rFonts w:hint="cs"/>
          <w:spacing w:val="0"/>
          <w:kern w:val="0"/>
          <w:sz w:val="20"/>
          <w:rtl/>
        </w:rPr>
        <w:tab/>
      </w:r>
      <w:r w:rsidRPr="00E94418">
        <w:rPr>
          <w:rFonts w:hint="cs"/>
          <w:spacing w:val="0"/>
          <w:kern w:val="0"/>
          <w:sz w:val="20"/>
          <w:rtl/>
          <w:lang w:bidi="ar"/>
        </w:rPr>
        <w:t xml:space="preserve">وقررت اللجنة اعتماد </w:t>
      </w:r>
      <w:r w:rsidRPr="00E94418">
        <w:rPr>
          <w:rFonts w:hint="cs"/>
          <w:spacing w:val="0"/>
          <w:kern w:val="0"/>
          <w:sz w:val="20"/>
          <w:rtl/>
        </w:rPr>
        <w:t>المبادئ التوجيهية والاستمارتين المتعلقتين بطلبات الإجراء العاجل بموجب المادة 30 وتقديم الشكاوى بموجب المادة 31.</w:t>
      </w:r>
    </w:p>
    <w:p w:rsidR="004A1DE5" w:rsidRPr="00E94418" w:rsidRDefault="004A1DE5" w:rsidP="004C67BC">
      <w:pPr>
        <w:pStyle w:val="SingleTxtGA"/>
        <w:rPr>
          <w:rFonts w:hint="cs"/>
          <w:spacing w:val="0"/>
          <w:kern w:val="0"/>
          <w:sz w:val="20"/>
          <w:rtl/>
        </w:rPr>
      </w:pPr>
      <w:r w:rsidRPr="00E94418">
        <w:rPr>
          <w:rFonts w:hint="cs"/>
          <w:spacing w:val="0"/>
          <w:kern w:val="0"/>
          <w:sz w:val="20"/>
          <w:rtl/>
        </w:rPr>
        <w:t>3-</w:t>
      </w:r>
      <w:r w:rsidRPr="00E94418">
        <w:rPr>
          <w:rFonts w:hint="cs"/>
          <w:spacing w:val="0"/>
          <w:kern w:val="0"/>
          <w:sz w:val="20"/>
          <w:rtl/>
        </w:rPr>
        <w:tab/>
        <w:t>وقررت اعتماد المبادئ التوجيهية المتعلقة بتقديم تقارير الدول الأطراف بموجب المادة</w:t>
      </w:r>
      <w:r w:rsidR="004C67BC">
        <w:rPr>
          <w:rFonts w:hint="eastAsia"/>
          <w:spacing w:val="0"/>
          <w:kern w:val="0"/>
          <w:sz w:val="20"/>
          <w:rtl/>
        </w:rPr>
        <w:t> </w:t>
      </w:r>
      <w:r w:rsidRPr="00E94418">
        <w:rPr>
          <w:rFonts w:hint="cs"/>
          <w:spacing w:val="0"/>
          <w:kern w:val="0"/>
          <w:sz w:val="20"/>
          <w:rtl/>
        </w:rPr>
        <w:t>29 من الاتفاقية.</w:t>
      </w:r>
    </w:p>
    <w:p w:rsidR="004A1DE5" w:rsidRPr="00E94418" w:rsidRDefault="004A1DE5" w:rsidP="005C506D">
      <w:pPr>
        <w:pStyle w:val="SingleTxtGA"/>
        <w:rPr>
          <w:rFonts w:hint="cs"/>
          <w:spacing w:val="0"/>
          <w:kern w:val="0"/>
          <w:sz w:val="20"/>
          <w:rtl/>
        </w:rPr>
      </w:pPr>
      <w:r w:rsidRPr="00E94418">
        <w:rPr>
          <w:rFonts w:hint="cs"/>
          <w:spacing w:val="0"/>
          <w:kern w:val="0"/>
          <w:sz w:val="20"/>
          <w:rtl/>
        </w:rPr>
        <w:t>4-</w:t>
      </w:r>
      <w:r w:rsidRPr="00E94418">
        <w:rPr>
          <w:rFonts w:hint="cs"/>
          <w:spacing w:val="0"/>
          <w:kern w:val="0"/>
          <w:sz w:val="20"/>
          <w:rtl/>
        </w:rPr>
        <w:tab/>
        <w:t xml:space="preserve">وقررت اللجنة وضع استراتيجية لتشجيع الدول على </w:t>
      </w:r>
      <w:r w:rsidR="00F33812">
        <w:rPr>
          <w:rFonts w:hint="cs"/>
          <w:spacing w:val="0"/>
          <w:kern w:val="0"/>
          <w:sz w:val="20"/>
          <w:rtl/>
        </w:rPr>
        <w:t>ال</w:t>
      </w:r>
      <w:r w:rsidRPr="00E94418">
        <w:rPr>
          <w:rFonts w:hint="cs"/>
          <w:spacing w:val="0"/>
          <w:kern w:val="0"/>
          <w:sz w:val="20"/>
          <w:rtl/>
        </w:rPr>
        <w:t xml:space="preserve">تصديق </w:t>
      </w:r>
      <w:r w:rsidR="00F33812">
        <w:rPr>
          <w:rFonts w:hint="cs"/>
          <w:spacing w:val="0"/>
          <w:kern w:val="0"/>
          <w:sz w:val="20"/>
          <w:rtl/>
        </w:rPr>
        <w:t xml:space="preserve">على </w:t>
      </w:r>
      <w:r w:rsidRPr="00E94418">
        <w:rPr>
          <w:rFonts w:hint="cs"/>
          <w:spacing w:val="0"/>
          <w:kern w:val="0"/>
          <w:sz w:val="20"/>
          <w:rtl/>
        </w:rPr>
        <w:t>الاتفاقية.</w:t>
      </w:r>
    </w:p>
    <w:p w:rsidR="004A1DE5" w:rsidRPr="00E94418" w:rsidRDefault="004A1DE5" w:rsidP="005C506D">
      <w:pPr>
        <w:pStyle w:val="SingleTxtGA"/>
        <w:rPr>
          <w:rFonts w:hint="cs"/>
          <w:spacing w:val="0"/>
          <w:kern w:val="0"/>
          <w:sz w:val="20"/>
          <w:rtl/>
          <w:lang w:bidi="ar"/>
        </w:rPr>
      </w:pPr>
      <w:r w:rsidRPr="00E94418">
        <w:rPr>
          <w:rFonts w:hint="cs"/>
          <w:spacing w:val="0"/>
          <w:kern w:val="0"/>
          <w:sz w:val="20"/>
          <w:rtl/>
        </w:rPr>
        <w:t>5-</w:t>
      </w:r>
      <w:r w:rsidRPr="00E94418">
        <w:rPr>
          <w:rFonts w:hint="cs"/>
          <w:spacing w:val="0"/>
          <w:kern w:val="0"/>
          <w:sz w:val="20"/>
          <w:rtl/>
        </w:rPr>
        <w:tab/>
        <w:t xml:space="preserve">وقررت اللجنة </w:t>
      </w:r>
      <w:r w:rsidRPr="00E94418">
        <w:rPr>
          <w:rFonts w:hint="cs"/>
          <w:spacing w:val="0"/>
          <w:kern w:val="0"/>
          <w:sz w:val="20"/>
          <w:rtl/>
          <w:lang w:bidi="ar"/>
        </w:rPr>
        <w:t>وضع قوانين نموذجية ومسائل أخرى.</w:t>
      </w:r>
    </w:p>
    <w:p w:rsidR="004A1DE5" w:rsidRPr="00E94418" w:rsidRDefault="004A1DE5" w:rsidP="005C506D">
      <w:pPr>
        <w:pStyle w:val="SingleTxtGA"/>
        <w:rPr>
          <w:rFonts w:hint="cs"/>
          <w:spacing w:val="0"/>
          <w:kern w:val="0"/>
          <w:sz w:val="20"/>
          <w:rtl/>
          <w:lang w:bidi="ar"/>
        </w:rPr>
      </w:pPr>
      <w:r w:rsidRPr="00E94418">
        <w:rPr>
          <w:rFonts w:hint="cs"/>
          <w:spacing w:val="0"/>
          <w:kern w:val="0"/>
          <w:sz w:val="20"/>
          <w:rtl/>
          <w:lang w:bidi="ar"/>
        </w:rPr>
        <w:t>6-</w:t>
      </w:r>
      <w:r w:rsidRPr="00E94418">
        <w:rPr>
          <w:rFonts w:hint="cs"/>
          <w:spacing w:val="0"/>
          <w:kern w:val="0"/>
          <w:sz w:val="20"/>
          <w:rtl/>
          <w:lang w:bidi="ar"/>
        </w:rPr>
        <w:tab/>
      </w:r>
      <w:r w:rsidRPr="00E94418">
        <w:rPr>
          <w:rFonts w:hint="cs"/>
          <w:spacing w:val="0"/>
          <w:kern w:val="0"/>
          <w:sz w:val="20"/>
          <w:rtl/>
        </w:rPr>
        <w:t xml:space="preserve">وقررت اللجنة </w:t>
      </w:r>
      <w:r w:rsidRPr="00E94418">
        <w:rPr>
          <w:rFonts w:hint="cs"/>
          <w:spacing w:val="0"/>
          <w:kern w:val="0"/>
          <w:sz w:val="20"/>
          <w:rtl/>
          <w:lang w:bidi="ar"/>
        </w:rPr>
        <w:t xml:space="preserve">اعتماد تقريرها السنوي </w:t>
      </w:r>
      <w:r w:rsidR="00F33812">
        <w:rPr>
          <w:rFonts w:hint="cs"/>
          <w:spacing w:val="0"/>
          <w:kern w:val="0"/>
          <w:sz w:val="20"/>
          <w:rtl/>
          <w:lang w:bidi="ar"/>
        </w:rPr>
        <w:t xml:space="preserve">المقدم </w:t>
      </w:r>
      <w:r w:rsidRPr="00E94418">
        <w:rPr>
          <w:rFonts w:hint="cs"/>
          <w:spacing w:val="0"/>
          <w:kern w:val="0"/>
          <w:sz w:val="20"/>
          <w:rtl/>
          <w:lang w:bidi="ar"/>
        </w:rPr>
        <w:t>إلى الدورة السابعة والستين للجمعية العامة.</w:t>
      </w:r>
    </w:p>
    <w:p w:rsidR="004A1DE5" w:rsidRPr="00E94418" w:rsidRDefault="004A1DE5" w:rsidP="005C506D">
      <w:pPr>
        <w:pStyle w:val="SingleTxtGA"/>
        <w:rPr>
          <w:rFonts w:hint="cs"/>
          <w:spacing w:val="0"/>
          <w:kern w:val="0"/>
          <w:sz w:val="20"/>
          <w:rtl/>
          <w:lang w:bidi="ar"/>
        </w:rPr>
      </w:pPr>
      <w:r w:rsidRPr="00E94418">
        <w:rPr>
          <w:rFonts w:hint="cs"/>
          <w:spacing w:val="0"/>
          <w:kern w:val="0"/>
          <w:sz w:val="20"/>
          <w:rtl/>
          <w:lang w:bidi="ar"/>
        </w:rPr>
        <w:t>7-</w:t>
      </w:r>
      <w:r w:rsidRPr="00E94418">
        <w:rPr>
          <w:rFonts w:hint="cs"/>
          <w:spacing w:val="0"/>
          <w:kern w:val="0"/>
          <w:sz w:val="20"/>
          <w:rtl/>
          <w:lang w:bidi="ar"/>
        </w:rPr>
        <w:tab/>
      </w:r>
      <w:r w:rsidRPr="00E94418">
        <w:rPr>
          <w:rFonts w:hint="cs"/>
          <w:spacing w:val="0"/>
          <w:kern w:val="0"/>
          <w:sz w:val="20"/>
          <w:rtl/>
        </w:rPr>
        <w:t>وقررت اللجنة تأييد وثيقة نتيجة</w:t>
      </w:r>
      <w:r w:rsidRPr="00E94418">
        <w:rPr>
          <w:rFonts w:hint="cs"/>
          <w:spacing w:val="0"/>
          <w:kern w:val="0"/>
          <w:sz w:val="20"/>
          <w:rtl/>
          <w:lang w:bidi="ar"/>
        </w:rPr>
        <w:t xml:space="preserve"> اجتماع دبلن الثاني بشأن عملية تعزيز هيئات المعاهدات.</w:t>
      </w:r>
    </w:p>
    <w:p w:rsidR="004A1DE5" w:rsidRPr="00E94418" w:rsidRDefault="004A1DE5" w:rsidP="005C506D">
      <w:pPr>
        <w:pStyle w:val="SingleTxtGA"/>
        <w:rPr>
          <w:rFonts w:hint="cs"/>
          <w:spacing w:val="0"/>
          <w:kern w:val="0"/>
          <w:sz w:val="20"/>
          <w:rtl/>
          <w:lang w:bidi="ar"/>
        </w:rPr>
      </w:pPr>
      <w:r w:rsidRPr="00E94418">
        <w:rPr>
          <w:rFonts w:hint="cs"/>
          <w:spacing w:val="0"/>
          <w:kern w:val="0"/>
          <w:sz w:val="20"/>
          <w:rtl/>
          <w:lang w:bidi="ar"/>
        </w:rPr>
        <w:t>8-</w:t>
      </w:r>
      <w:r w:rsidRPr="00E94418">
        <w:rPr>
          <w:rFonts w:hint="cs"/>
          <w:spacing w:val="0"/>
          <w:kern w:val="0"/>
          <w:sz w:val="20"/>
          <w:rtl/>
          <w:lang w:bidi="ar"/>
        </w:rPr>
        <w:tab/>
        <w:t>وقررت اللجنة اعتماد التقرير غير الرسمي لدورتها الثانية.</w:t>
      </w:r>
    </w:p>
    <w:p w:rsidR="004A1DE5" w:rsidRPr="00E94418" w:rsidRDefault="004A1DE5" w:rsidP="005C506D">
      <w:pPr>
        <w:pStyle w:val="SingleTxtGA"/>
        <w:rPr>
          <w:rFonts w:hint="cs"/>
          <w:spacing w:val="0"/>
          <w:kern w:val="0"/>
          <w:sz w:val="20"/>
          <w:rtl/>
          <w:lang w:bidi="ar"/>
        </w:rPr>
      </w:pPr>
      <w:r w:rsidRPr="00E94418">
        <w:rPr>
          <w:rFonts w:hint="cs"/>
          <w:spacing w:val="0"/>
          <w:kern w:val="0"/>
          <w:sz w:val="20"/>
          <w:rtl/>
          <w:lang w:bidi="ar"/>
        </w:rPr>
        <w:t>9-</w:t>
      </w:r>
      <w:r w:rsidRPr="00E94418">
        <w:rPr>
          <w:rFonts w:hint="cs"/>
          <w:spacing w:val="0"/>
          <w:kern w:val="0"/>
          <w:sz w:val="20"/>
          <w:rtl/>
          <w:lang w:bidi="ar"/>
        </w:rPr>
        <w:tab/>
        <w:t>وقررت اللجنة اعتماد جدول الأعمال المؤقت لدورتها الثالثة.</w:t>
      </w:r>
    </w:p>
    <w:p w:rsidR="004A1DE5" w:rsidRPr="00E94418" w:rsidRDefault="004A1DE5" w:rsidP="005C506D">
      <w:pPr>
        <w:pStyle w:val="SingleTxtGA"/>
        <w:rPr>
          <w:rFonts w:hint="cs"/>
          <w:spacing w:val="0"/>
          <w:kern w:val="0"/>
          <w:sz w:val="20"/>
          <w:rtl/>
          <w:lang w:bidi="ar"/>
        </w:rPr>
      </w:pPr>
      <w:r w:rsidRPr="00E94418">
        <w:rPr>
          <w:rFonts w:hint="cs"/>
          <w:spacing w:val="0"/>
          <w:kern w:val="0"/>
          <w:sz w:val="20"/>
          <w:rtl/>
          <w:lang w:bidi="ar"/>
        </w:rPr>
        <w:t>10-</w:t>
      </w:r>
      <w:r w:rsidRPr="00E94418">
        <w:rPr>
          <w:rFonts w:hint="cs"/>
          <w:spacing w:val="0"/>
          <w:kern w:val="0"/>
          <w:sz w:val="20"/>
          <w:rtl/>
          <w:lang w:bidi="ar"/>
        </w:rPr>
        <w:tab/>
        <w:t>وقررت اللجنة إنشاء فريق عامل معني بمواد النظام الداخلي المتعلقة بآلية شكاوى الأفراد بموجب المادة 31 من الاتفاقية.</w:t>
      </w:r>
    </w:p>
    <w:p w:rsidR="004A1DE5" w:rsidRPr="00E94418" w:rsidRDefault="004A1DE5" w:rsidP="00F33812">
      <w:pPr>
        <w:pStyle w:val="SingleTxtGA"/>
        <w:rPr>
          <w:rFonts w:hint="cs"/>
          <w:spacing w:val="0"/>
          <w:kern w:val="0"/>
          <w:sz w:val="20"/>
          <w:rtl/>
        </w:rPr>
      </w:pPr>
      <w:r w:rsidRPr="00E94418">
        <w:rPr>
          <w:rFonts w:hint="cs"/>
          <w:spacing w:val="0"/>
          <w:kern w:val="0"/>
          <w:sz w:val="20"/>
          <w:rtl/>
          <w:lang w:bidi="ar"/>
        </w:rPr>
        <w:t>11-</w:t>
      </w:r>
      <w:r w:rsidRPr="00E94418">
        <w:rPr>
          <w:rFonts w:hint="cs"/>
          <w:spacing w:val="0"/>
          <w:kern w:val="0"/>
          <w:sz w:val="20"/>
          <w:rtl/>
          <w:lang w:bidi="ar"/>
        </w:rPr>
        <w:tab/>
        <w:t xml:space="preserve">وقررت اللجنة عقد دورتها الثالثة من </w:t>
      </w:r>
      <w:r w:rsidRPr="00E94418">
        <w:rPr>
          <w:rFonts w:hint="cs"/>
          <w:spacing w:val="0"/>
          <w:kern w:val="0"/>
          <w:sz w:val="20"/>
          <w:rtl/>
        </w:rPr>
        <w:t>29 تشر</w:t>
      </w:r>
      <w:r w:rsidR="00F33812">
        <w:rPr>
          <w:rFonts w:hint="cs"/>
          <w:spacing w:val="0"/>
          <w:kern w:val="0"/>
          <w:sz w:val="20"/>
          <w:rtl/>
        </w:rPr>
        <w:t>ين</w:t>
      </w:r>
      <w:r w:rsidRPr="00E94418">
        <w:rPr>
          <w:rFonts w:hint="cs"/>
          <w:spacing w:val="0"/>
          <w:kern w:val="0"/>
          <w:sz w:val="20"/>
          <w:rtl/>
        </w:rPr>
        <w:t xml:space="preserve"> الأول/أكتوبر إلى 9 تشرين الثاني/نوفمبر 2012.</w:t>
      </w:r>
    </w:p>
    <w:p w:rsidR="004A1DE5" w:rsidRPr="004C67BC" w:rsidRDefault="004A1DE5" w:rsidP="004C67BC">
      <w:pPr>
        <w:pStyle w:val="HChGA"/>
        <w:spacing w:before="120"/>
        <w:rPr>
          <w:rFonts w:hint="cs"/>
          <w:spacing w:val="0"/>
          <w:kern w:val="0"/>
          <w:rtl/>
        </w:rPr>
      </w:pPr>
      <w:r w:rsidRPr="00E94418">
        <w:rPr>
          <w:kern w:val="0"/>
          <w:rtl/>
        </w:rPr>
        <w:br w:type="page"/>
      </w:r>
      <w:r w:rsidRPr="004C67BC">
        <w:rPr>
          <w:rFonts w:hint="cs"/>
          <w:spacing w:val="0"/>
          <w:kern w:val="0"/>
          <w:rtl/>
        </w:rPr>
        <w:t>المرفق الخامس</w:t>
      </w:r>
    </w:p>
    <w:p w:rsidR="004A1DE5" w:rsidRPr="004C67BC" w:rsidRDefault="004C67BC" w:rsidP="004C67BC">
      <w:pPr>
        <w:pStyle w:val="HChGA"/>
        <w:rPr>
          <w:rFonts w:hint="cs"/>
          <w:spacing w:val="0"/>
          <w:kern w:val="0"/>
          <w:rtl/>
        </w:rPr>
      </w:pPr>
      <w:r w:rsidRPr="004C67BC">
        <w:rPr>
          <w:rFonts w:hint="cs"/>
          <w:spacing w:val="0"/>
          <w:kern w:val="0"/>
          <w:rtl/>
        </w:rPr>
        <w:tab/>
      </w:r>
      <w:r w:rsidRPr="004C67BC">
        <w:rPr>
          <w:rFonts w:hint="cs"/>
          <w:spacing w:val="0"/>
          <w:kern w:val="0"/>
          <w:rtl/>
        </w:rPr>
        <w:tab/>
      </w:r>
      <w:r w:rsidR="004A1DE5" w:rsidRPr="004C67BC">
        <w:rPr>
          <w:rFonts w:hint="cs"/>
          <w:spacing w:val="0"/>
          <w:kern w:val="0"/>
          <w:rtl/>
        </w:rPr>
        <w:t>المبادئ التوجيهية والاستمارة المتعلقة بتقديم طلبات الإجراء العاجل بموجب المادة 30 من الاتفاقية</w:t>
      </w:r>
    </w:p>
    <w:p w:rsidR="004A1DE5" w:rsidRPr="004C67BC" w:rsidRDefault="004C67BC" w:rsidP="00DF7CCF">
      <w:pPr>
        <w:pStyle w:val="H1GA"/>
        <w:rPr>
          <w:rFonts w:hint="cs"/>
          <w:spacing w:val="0"/>
          <w:kern w:val="0"/>
          <w:sz w:val="20"/>
          <w:rtl/>
        </w:rPr>
      </w:pPr>
      <w:r w:rsidRPr="004C67BC">
        <w:rPr>
          <w:rFonts w:hint="cs"/>
          <w:spacing w:val="0"/>
          <w:kern w:val="0"/>
          <w:sz w:val="20"/>
          <w:szCs w:val="36"/>
          <w:rtl/>
        </w:rPr>
        <w:tab/>
        <w:t>ألف</w:t>
      </w:r>
      <w:r w:rsidR="004A1DE5" w:rsidRPr="004C67BC">
        <w:rPr>
          <w:rFonts w:hint="cs"/>
          <w:spacing w:val="0"/>
          <w:kern w:val="0"/>
          <w:sz w:val="20"/>
          <w:szCs w:val="36"/>
          <w:rtl/>
        </w:rPr>
        <w:t>-</w:t>
      </w:r>
      <w:r w:rsidR="004A1DE5" w:rsidRPr="004C67BC">
        <w:rPr>
          <w:rFonts w:hint="cs"/>
          <w:spacing w:val="0"/>
          <w:kern w:val="0"/>
          <w:sz w:val="20"/>
          <w:szCs w:val="36"/>
          <w:rtl/>
        </w:rPr>
        <w:tab/>
        <w:t>التوجيهات المتعلقة بتقديم طلبات الإجراء العاجل إلى اللجنة المعنية بالاختفاء القسري</w:t>
      </w:r>
    </w:p>
    <w:p w:rsidR="004A1DE5" w:rsidRPr="00E94418" w:rsidRDefault="004C67BC" w:rsidP="004C67BC">
      <w:pPr>
        <w:pStyle w:val="SingleTxtGA"/>
        <w:rPr>
          <w:rFonts w:hint="cs"/>
          <w:spacing w:val="0"/>
          <w:kern w:val="0"/>
          <w:sz w:val="20"/>
          <w:rtl/>
        </w:rPr>
      </w:pPr>
      <w:r>
        <w:rPr>
          <w:rFonts w:hint="cs"/>
          <w:spacing w:val="0"/>
          <w:kern w:val="0"/>
          <w:sz w:val="20"/>
          <w:rtl/>
        </w:rPr>
        <w:tab/>
      </w:r>
      <w:r w:rsidR="004A1DE5" w:rsidRPr="00E94418">
        <w:rPr>
          <w:rFonts w:hint="cs"/>
          <w:spacing w:val="0"/>
          <w:kern w:val="0"/>
          <w:sz w:val="20"/>
          <w:rtl/>
        </w:rPr>
        <w:t>تمنح المادة 30 من الاتفاقية الدولية لحماية جميع الأشخاص من الاختفاء القسري للجنة المعنية بالاختفاء القسري اختصاص تلقي وبحث الطلبات المقدمة من أقارب الشخص المختفي أو ممثليهم القانونيين أو محاميهم أو أي شخص حاصل على إذن منهم، وأيضا</w:t>
      </w:r>
      <w:r w:rsidR="00473DCE">
        <w:rPr>
          <w:rFonts w:hint="cs"/>
          <w:spacing w:val="0"/>
          <w:kern w:val="0"/>
          <w:sz w:val="20"/>
          <w:rtl/>
        </w:rPr>
        <w:t>ً</w:t>
      </w:r>
      <w:r w:rsidR="004A1DE5" w:rsidRPr="00E94418">
        <w:rPr>
          <w:rFonts w:hint="cs"/>
          <w:spacing w:val="0"/>
          <w:kern w:val="0"/>
          <w:sz w:val="20"/>
          <w:rtl/>
        </w:rPr>
        <w:t xml:space="preserve"> من أي شخص آخر ذي مصلحة مشروعة في البحث عن شخص مختف والعثور عليه كمسألة عاجلة. ويجوز تلقي طلبات </w:t>
      </w:r>
      <w:r>
        <w:rPr>
          <w:rFonts w:hint="cs"/>
          <w:spacing w:val="0"/>
          <w:kern w:val="0"/>
          <w:sz w:val="20"/>
          <w:rtl/>
        </w:rPr>
        <w:t>الإ</w:t>
      </w:r>
      <w:r w:rsidR="004A1DE5" w:rsidRPr="00E94418">
        <w:rPr>
          <w:rFonts w:hint="cs"/>
          <w:spacing w:val="0"/>
          <w:kern w:val="0"/>
          <w:sz w:val="20"/>
          <w:rtl/>
        </w:rPr>
        <w:t>جراء العاجل فقط إذا حدث الاختفاء القسري في بلد يكون دولة طرفا</w:t>
      </w:r>
      <w:r w:rsidR="00DD33B1">
        <w:rPr>
          <w:rFonts w:hint="cs"/>
          <w:spacing w:val="0"/>
          <w:kern w:val="0"/>
          <w:sz w:val="20"/>
          <w:rtl/>
        </w:rPr>
        <w:t>ً</w:t>
      </w:r>
      <w:r w:rsidR="004A1DE5" w:rsidRPr="00E94418">
        <w:rPr>
          <w:rFonts w:hint="cs"/>
          <w:spacing w:val="0"/>
          <w:kern w:val="0"/>
          <w:sz w:val="20"/>
          <w:rtl/>
        </w:rPr>
        <w:t xml:space="preserve"> في الاتفاقية. ويمكن الاطلاع على قائمة بالدول الأطراف في الاتفاقية على الرابط التالي:</w:t>
      </w:r>
      <w:r>
        <w:rPr>
          <w:rFonts w:hint="cs"/>
          <w:spacing w:val="0"/>
          <w:kern w:val="0"/>
          <w:sz w:val="20"/>
          <w:rtl/>
        </w:rPr>
        <w:t xml:space="preserve"> </w:t>
      </w:r>
      <w:r w:rsidR="004A1DE5" w:rsidRPr="00E94418">
        <w:rPr>
          <w:spacing w:val="0"/>
          <w:kern w:val="0"/>
          <w:sz w:val="20"/>
        </w:rPr>
        <w:t>http://treaties.un.org</w:t>
      </w:r>
      <w:r>
        <w:rPr>
          <w:rFonts w:hint="cs"/>
          <w:spacing w:val="0"/>
          <w:kern w:val="0"/>
          <w:sz w:val="20"/>
          <w:rtl/>
        </w:rPr>
        <w:t>.</w:t>
      </w:r>
    </w:p>
    <w:p w:rsidR="004A1DE5" w:rsidRPr="00E94418" w:rsidRDefault="004C67BC" w:rsidP="004C67BC">
      <w:pPr>
        <w:pStyle w:val="SingleTxtGA"/>
        <w:rPr>
          <w:rFonts w:hint="cs"/>
          <w:kern w:val="0"/>
          <w:rtl/>
        </w:rPr>
      </w:pPr>
      <w:r>
        <w:rPr>
          <w:rFonts w:hint="cs"/>
          <w:kern w:val="0"/>
          <w:rtl/>
        </w:rPr>
        <w:tab/>
      </w:r>
      <w:r w:rsidR="004A1DE5" w:rsidRPr="00E94418">
        <w:rPr>
          <w:rFonts w:hint="cs"/>
          <w:kern w:val="0"/>
          <w:rtl/>
        </w:rPr>
        <w:t>وتنظر اللجنة في طلب للإجراء العاجل:</w:t>
      </w:r>
    </w:p>
    <w:p w:rsidR="004A1DE5" w:rsidRPr="00E94418" w:rsidRDefault="004C67BC" w:rsidP="004C67BC">
      <w:pPr>
        <w:pStyle w:val="SingleTxtGA"/>
        <w:rPr>
          <w:rFonts w:hint="cs"/>
          <w:kern w:val="0"/>
        </w:rPr>
      </w:pPr>
      <w:r>
        <w:rPr>
          <w:rFonts w:hint="cs"/>
          <w:kern w:val="0"/>
          <w:rtl/>
        </w:rPr>
        <w:tab/>
        <w:t>1-</w:t>
      </w:r>
      <w:r>
        <w:rPr>
          <w:rFonts w:hint="cs"/>
          <w:kern w:val="0"/>
          <w:rtl/>
        </w:rPr>
        <w:tab/>
      </w:r>
      <w:r w:rsidR="004A1DE5" w:rsidRPr="00E94418">
        <w:rPr>
          <w:rFonts w:hint="cs"/>
          <w:kern w:val="0"/>
          <w:rtl/>
        </w:rPr>
        <w:t>يكون خطيا</w:t>
      </w:r>
      <w:r>
        <w:rPr>
          <w:rFonts w:hint="cs"/>
          <w:kern w:val="0"/>
          <w:rtl/>
        </w:rPr>
        <w:t>ً</w:t>
      </w:r>
      <w:r w:rsidR="004A1DE5" w:rsidRPr="00E94418">
        <w:rPr>
          <w:rFonts w:hint="cs"/>
          <w:kern w:val="0"/>
          <w:rtl/>
        </w:rPr>
        <w:t>؛</w:t>
      </w:r>
    </w:p>
    <w:p w:rsidR="004A1DE5" w:rsidRPr="00E94418" w:rsidRDefault="004C67BC" w:rsidP="005C506D">
      <w:pPr>
        <w:pStyle w:val="SingleTxtGA"/>
        <w:rPr>
          <w:rFonts w:hint="cs"/>
          <w:spacing w:val="0"/>
          <w:kern w:val="0"/>
          <w:sz w:val="20"/>
        </w:rPr>
      </w:pPr>
      <w:r>
        <w:rPr>
          <w:rFonts w:hint="cs"/>
          <w:spacing w:val="0"/>
          <w:kern w:val="0"/>
          <w:sz w:val="20"/>
          <w:rtl/>
        </w:rPr>
        <w:tab/>
        <w:t>2-</w:t>
      </w:r>
      <w:r>
        <w:rPr>
          <w:rFonts w:hint="cs"/>
          <w:spacing w:val="0"/>
          <w:kern w:val="0"/>
          <w:sz w:val="20"/>
          <w:rtl/>
        </w:rPr>
        <w:tab/>
      </w:r>
      <w:r w:rsidR="004A1DE5" w:rsidRPr="00E94418">
        <w:rPr>
          <w:rFonts w:hint="cs"/>
          <w:spacing w:val="0"/>
          <w:kern w:val="0"/>
          <w:sz w:val="20"/>
          <w:rtl/>
        </w:rPr>
        <w:t>ولا يكون مجهول المصدر؛</w:t>
      </w:r>
    </w:p>
    <w:p w:rsidR="004A1DE5" w:rsidRPr="00E94418" w:rsidRDefault="004C67BC" w:rsidP="00F33812">
      <w:pPr>
        <w:pStyle w:val="SingleTxtGA"/>
        <w:rPr>
          <w:rFonts w:hint="cs"/>
          <w:kern w:val="0"/>
        </w:rPr>
      </w:pPr>
      <w:r>
        <w:rPr>
          <w:rFonts w:hint="cs"/>
          <w:kern w:val="0"/>
          <w:rtl/>
        </w:rPr>
        <w:tab/>
        <w:t>3-</w:t>
      </w:r>
      <w:r>
        <w:rPr>
          <w:rFonts w:hint="cs"/>
          <w:kern w:val="0"/>
          <w:rtl/>
        </w:rPr>
        <w:tab/>
      </w:r>
      <w:r w:rsidR="004A1DE5" w:rsidRPr="00E94418">
        <w:rPr>
          <w:rFonts w:hint="cs"/>
          <w:kern w:val="0"/>
          <w:rtl/>
        </w:rPr>
        <w:t xml:space="preserve">ويجب أن </w:t>
      </w:r>
      <w:r w:rsidR="00F33812">
        <w:rPr>
          <w:rFonts w:hint="cs"/>
          <w:kern w:val="0"/>
          <w:rtl/>
        </w:rPr>
        <w:t xml:space="preserve">يشير </w:t>
      </w:r>
      <w:r w:rsidR="004A1DE5" w:rsidRPr="00E94418">
        <w:rPr>
          <w:rFonts w:hint="cs"/>
          <w:kern w:val="0"/>
          <w:rtl/>
        </w:rPr>
        <w:t>إلى دولة تكون طرفا</w:t>
      </w:r>
      <w:r w:rsidR="00F33812">
        <w:rPr>
          <w:rFonts w:hint="cs"/>
          <w:kern w:val="0"/>
          <w:rtl/>
        </w:rPr>
        <w:t>ً</w:t>
      </w:r>
      <w:r w:rsidR="004A1DE5" w:rsidRPr="00E94418">
        <w:rPr>
          <w:rFonts w:hint="cs"/>
          <w:kern w:val="0"/>
          <w:rtl/>
        </w:rPr>
        <w:t xml:space="preserve"> في الاتفاقية الدولية لحماية جميع الأشخاص من الاختفاء القسري؛</w:t>
      </w:r>
    </w:p>
    <w:p w:rsidR="004A1DE5" w:rsidRPr="00E94418" w:rsidRDefault="004C67BC" w:rsidP="00DD33B1">
      <w:pPr>
        <w:pStyle w:val="SingleTxtGA"/>
        <w:rPr>
          <w:rFonts w:hint="cs"/>
          <w:spacing w:val="0"/>
          <w:kern w:val="0"/>
          <w:sz w:val="20"/>
        </w:rPr>
      </w:pPr>
      <w:r>
        <w:rPr>
          <w:rFonts w:hint="cs"/>
          <w:spacing w:val="0"/>
          <w:kern w:val="0"/>
          <w:sz w:val="20"/>
          <w:rtl/>
        </w:rPr>
        <w:tab/>
        <w:t>4-</w:t>
      </w:r>
      <w:r>
        <w:rPr>
          <w:rFonts w:hint="cs"/>
          <w:spacing w:val="0"/>
          <w:kern w:val="0"/>
          <w:sz w:val="20"/>
          <w:rtl/>
        </w:rPr>
        <w:tab/>
      </w:r>
      <w:r w:rsidR="004A1DE5" w:rsidRPr="00E94418">
        <w:rPr>
          <w:rFonts w:hint="cs"/>
          <w:spacing w:val="0"/>
          <w:kern w:val="0"/>
          <w:sz w:val="20"/>
          <w:rtl/>
        </w:rPr>
        <w:t>ويجب أن يتعلق بحالة اختفاء قسري مزعوم وقعت عادة منذ فترة لا تتعدى ثلاثة أشهر قبل تقديم طلب الإجراء العاجل، أو يجب أن يتعلق بشخص ضحية اختفاء قسري مزعوم شوهد آخر مرة منذ فترة لا تتعدى ثلاثة أشهر قبل تقديم طلب الإجراء العاجل</w:t>
      </w:r>
      <w:r w:rsidR="00DD33B1">
        <w:rPr>
          <w:rFonts w:hint="cs"/>
          <w:spacing w:val="0"/>
          <w:kern w:val="0"/>
          <w:sz w:val="20"/>
          <w:rtl/>
        </w:rPr>
        <w:t>؛</w:t>
      </w:r>
    </w:p>
    <w:p w:rsidR="004C67BC" w:rsidRPr="00F33812" w:rsidRDefault="004C67BC" w:rsidP="00F33812">
      <w:pPr>
        <w:pStyle w:val="SingleTxtGA"/>
        <w:rPr>
          <w:rFonts w:hint="cs"/>
          <w:spacing w:val="0"/>
          <w:kern w:val="0"/>
          <w:sz w:val="20"/>
          <w:rtl/>
        </w:rPr>
      </w:pPr>
      <w:r w:rsidRPr="00F33812">
        <w:rPr>
          <w:rFonts w:hint="cs"/>
          <w:spacing w:val="0"/>
          <w:kern w:val="0"/>
          <w:sz w:val="20"/>
          <w:rtl/>
        </w:rPr>
        <w:tab/>
        <w:t>5-</w:t>
      </w:r>
      <w:r w:rsidRPr="00F33812">
        <w:rPr>
          <w:rFonts w:hint="cs"/>
          <w:spacing w:val="0"/>
          <w:kern w:val="0"/>
          <w:sz w:val="20"/>
          <w:rtl/>
        </w:rPr>
        <w:tab/>
      </w:r>
      <w:r w:rsidR="004A1DE5" w:rsidRPr="00F33812">
        <w:rPr>
          <w:rFonts w:hint="cs"/>
          <w:spacing w:val="0"/>
          <w:kern w:val="0"/>
          <w:sz w:val="20"/>
          <w:rtl/>
        </w:rPr>
        <w:t>ويجب أن يكون مقدما</w:t>
      </w:r>
      <w:r w:rsidRPr="00F33812">
        <w:rPr>
          <w:rFonts w:hint="cs"/>
          <w:spacing w:val="0"/>
          <w:kern w:val="0"/>
          <w:sz w:val="20"/>
          <w:rtl/>
        </w:rPr>
        <w:t>ً</w:t>
      </w:r>
      <w:r w:rsidR="004A1DE5" w:rsidRPr="00F33812">
        <w:rPr>
          <w:rFonts w:hint="cs"/>
          <w:spacing w:val="0"/>
          <w:kern w:val="0"/>
          <w:sz w:val="20"/>
          <w:rtl/>
        </w:rPr>
        <w:t xml:space="preserve"> من أقارب الشخص المختفي أو ممثليهم القانونيين أو</w:t>
      </w:r>
      <w:r w:rsidR="00F33812" w:rsidRPr="00F33812">
        <w:rPr>
          <w:rFonts w:hint="eastAsia"/>
          <w:spacing w:val="0"/>
          <w:kern w:val="0"/>
          <w:sz w:val="20"/>
          <w:rtl/>
        </w:rPr>
        <w:t> </w:t>
      </w:r>
      <w:r w:rsidR="004A1DE5" w:rsidRPr="00F33812">
        <w:rPr>
          <w:rFonts w:hint="cs"/>
          <w:spacing w:val="0"/>
          <w:kern w:val="0"/>
          <w:sz w:val="20"/>
          <w:rtl/>
        </w:rPr>
        <w:t>محاميهم أو أي شخص حاصل على إذن منهم، وأيضا</w:t>
      </w:r>
      <w:r w:rsidRPr="00F33812">
        <w:rPr>
          <w:rFonts w:hint="cs"/>
          <w:spacing w:val="0"/>
          <w:kern w:val="0"/>
          <w:sz w:val="20"/>
          <w:rtl/>
        </w:rPr>
        <w:t>ً</w:t>
      </w:r>
      <w:r w:rsidR="004A1DE5" w:rsidRPr="00F33812">
        <w:rPr>
          <w:rFonts w:hint="cs"/>
          <w:spacing w:val="0"/>
          <w:kern w:val="0"/>
          <w:sz w:val="20"/>
          <w:rtl/>
        </w:rPr>
        <w:t xml:space="preserve"> من أي </w:t>
      </w:r>
      <w:r w:rsidRPr="00F33812">
        <w:rPr>
          <w:rFonts w:hint="cs"/>
          <w:spacing w:val="0"/>
          <w:kern w:val="0"/>
          <w:sz w:val="20"/>
          <w:rtl/>
        </w:rPr>
        <w:t xml:space="preserve">شخص آخر ذي </w:t>
      </w:r>
      <w:r w:rsidR="004A1DE5" w:rsidRPr="00F33812">
        <w:rPr>
          <w:rFonts w:hint="cs"/>
          <w:spacing w:val="0"/>
          <w:kern w:val="0"/>
          <w:sz w:val="20"/>
          <w:rtl/>
        </w:rPr>
        <w:t>مصلحة مشروعة</w:t>
      </w:r>
      <w:r w:rsidR="00F33812">
        <w:rPr>
          <w:rFonts w:hint="cs"/>
          <w:spacing w:val="0"/>
          <w:kern w:val="0"/>
          <w:sz w:val="20"/>
          <w:rtl/>
        </w:rPr>
        <w:t>.</w:t>
      </w:r>
    </w:p>
    <w:p w:rsidR="004A1DE5" w:rsidRPr="00E94418" w:rsidRDefault="004C67BC" w:rsidP="004C67BC">
      <w:pPr>
        <w:pStyle w:val="SingleTxtGA"/>
        <w:rPr>
          <w:rFonts w:hint="cs"/>
          <w:spacing w:val="0"/>
          <w:kern w:val="0"/>
          <w:sz w:val="20"/>
          <w:rtl/>
        </w:rPr>
      </w:pPr>
      <w:r>
        <w:rPr>
          <w:rFonts w:hint="cs"/>
          <w:spacing w:val="0"/>
          <w:kern w:val="0"/>
          <w:sz w:val="20"/>
          <w:rtl/>
        </w:rPr>
        <w:tab/>
      </w:r>
      <w:r w:rsidR="004A1DE5" w:rsidRPr="00E94418">
        <w:rPr>
          <w:rFonts w:hint="cs"/>
          <w:spacing w:val="0"/>
          <w:kern w:val="0"/>
          <w:sz w:val="20"/>
          <w:rtl/>
        </w:rPr>
        <w:t>و</w:t>
      </w:r>
      <w:r w:rsidR="004A1DE5" w:rsidRPr="00E94418">
        <w:rPr>
          <w:rFonts w:hint="cs"/>
          <w:b/>
          <w:bCs/>
          <w:spacing w:val="0"/>
          <w:kern w:val="0"/>
          <w:sz w:val="20"/>
          <w:rtl/>
        </w:rPr>
        <w:t xml:space="preserve">لن تنظر </w:t>
      </w:r>
      <w:r w:rsidR="004A1DE5" w:rsidRPr="00E94418">
        <w:rPr>
          <w:rFonts w:hint="cs"/>
          <w:spacing w:val="0"/>
          <w:kern w:val="0"/>
          <w:sz w:val="20"/>
          <w:rtl/>
        </w:rPr>
        <w:t xml:space="preserve">اللجنة </w:t>
      </w:r>
      <w:r w:rsidR="004A1DE5" w:rsidRPr="00E94418">
        <w:rPr>
          <w:rFonts w:hint="cs"/>
          <w:b/>
          <w:bCs/>
          <w:spacing w:val="0"/>
          <w:kern w:val="0"/>
          <w:sz w:val="20"/>
          <w:rtl/>
        </w:rPr>
        <w:t xml:space="preserve">عادة </w:t>
      </w:r>
      <w:r w:rsidR="004A1DE5" w:rsidRPr="00E94418">
        <w:rPr>
          <w:rFonts w:hint="cs"/>
          <w:spacing w:val="0"/>
          <w:kern w:val="0"/>
          <w:sz w:val="20"/>
          <w:rtl/>
        </w:rPr>
        <w:t>في طلب الإجراء العاجل:</w:t>
      </w:r>
    </w:p>
    <w:p w:rsidR="004A1DE5" w:rsidRPr="00E94418" w:rsidRDefault="004C67BC" w:rsidP="005C506D">
      <w:pPr>
        <w:pStyle w:val="SingleTxtGA"/>
        <w:rPr>
          <w:rFonts w:hint="cs"/>
          <w:spacing w:val="0"/>
          <w:kern w:val="0"/>
          <w:sz w:val="20"/>
        </w:rPr>
      </w:pPr>
      <w:r>
        <w:rPr>
          <w:rFonts w:hint="cs"/>
          <w:spacing w:val="0"/>
          <w:kern w:val="0"/>
          <w:sz w:val="20"/>
          <w:rtl/>
        </w:rPr>
        <w:tab/>
        <w:t>1-</w:t>
      </w:r>
      <w:r>
        <w:rPr>
          <w:rFonts w:hint="cs"/>
          <w:spacing w:val="0"/>
          <w:kern w:val="0"/>
          <w:sz w:val="20"/>
          <w:rtl/>
        </w:rPr>
        <w:tab/>
      </w:r>
      <w:r w:rsidR="004A1DE5" w:rsidRPr="00E94418">
        <w:rPr>
          <w:rFonts w:hint="cs"/>
          <w:spacing w:val="0"/>
          <w:kern w:val="0"/>
          <w:sz w:val="20"/>
          <w:rtl/>
        </w:rPr>
        <w:t xml:space="preserve">إذا لم يقدم على النحو الواجب إلى الهيئات المختصة في الدولة الطرف المعنية، مثل الهيئات المخولة إجراء تحقيقات، </w:t>
      </w:r>
      <w:r w:rsidR="004A1DE5" w:rsidRPr="00E94418">
        <w:rPr>
          <w:rFonts w:hint="cs"/>
          <w:spacing w:val="0"/>
          <w:kern w:val="0"/>
          <w:sz w:val="20"/>
          <w:rtl/>
          <w:lang w:bidi="ar"/>
        </w:rPr>
        <w:t>في حالة وجود هذه الإمكانية</w:t>
      </w:r>
      <w:r w:rsidR="004A1DE5" w:rsidRPr="00E94418">
        <w:rPr>
          <w:rFonts w:hint="cs"/>
          <w:spacing w:val="0"/>
          <w:kern w:val="0"/>
          <w:sz w:val="20"/>
          <w:rtl/>
        </w:rPr>
        <w:t>؛</w:t>
      </w:r>
    </w:p>
    <w:p w:rsidR="004A1DE5" w:rsidRPr="00E94418" w:rsidRDefault="004C67BC" w:rsidP="005C506D">
      <w:pPr>
        <w:pStyle w:val="SingleTxtGA"/>
        <w:rPr>
          <w:rFonts w:hint="cs"/>
          <w:spacing w:val="0"/>
          <w:kern w:val="0"/>
          <w:sz w:val="20"/>
        </w:rPr>
      </w:pPr>
      <w:r>
        <w:rPr>
          <w:rFonts w:hint="cs"/>
          <w:spacing w:val="0"/>
          <w:kern w:val="0"/>
          <w:sz w:val="20"/>
          <w:rtl/>
        </w:rPr>
        <w:tab/>
        <w:t>2-</w:t>
      </w:r>
      <w:r>
        <w:rPr>
          <w:rFonts w:hint="cs"/>
          <w:spacing w:val="0"/>
          <w:kern w:val="0"/>
          <w:sz w:val="20"/>
          <w:rtl/>
        </w:rPr>
        <w:tab/>
      </w:r>
      <w:r w:rsidR="004A1DE5" w:rsidRPr="00E94418">
        <w:rPr>
          <w:rFonts w:hint="cs"/>
          <w:spacing w:val="0"/>
          <w:kern w:val="0"/>
          <w:sz w:val="20"/>
          <w:rtl/>
        </w:rPr>
        <w:t>إذا كان</w:t>
      </w:r>
      <w:r w:rsidR="004A1DE5" w:rsidRPr="00E94418">
        <w:rPr>
          <w:spacing w:val="0"/>
          <w:kern w:val="0"/>
          <w:sz w:val="20"/>
          <w:rtl/>
        </w:rPr>
        <w:t xml:space="preserve"> </w:t>
      </w:r>
      <w:r w:rsidR="004A1DE5" w:rsidRPr="00E94418">
        <w:rPr>
          <w:rFonts w:hint="eastAsia"/>
          <w:spacing w:val="0"/>
          <w:kern w:val="0"/>
          <w:sz w:val="20"/>
          <w:rtl/>
        </w:rPr>
        <w:t>يجري</w:t>
      </w:r>
      <w:r w:rsidR="004A1DE5" w:rsidRPr="00E94418">
        <w:rPr>
          <w:spacing w:val="0"/>
          <w:kern w:val="0"/>
          <w:sz w:val="20"/>
          <w:rtl/>
        </w:rPr>
        <w:t xml:space="preserve"> بحث</w:t>
      </w:r>
      <w:r w:rsidR="004A1DE5" w:rsidRPr="00E94418">
        <w:rPr>
          <w:rFonts w:hint="cs"/>
          <w:spacing w:val="0"/>
          <w:kern w:val="0"/>
          <w:sz w:val="20"/>
          <w:rtl/>
        </w:rPr>
        <w:t xml:space="preserve"> المسألة نفسها</w:t>
      </w:r>
      <w:r w:rsidR="004A1DE5" w:rsidRPr="00E94418">
        <w:rPr>
          <w:spacing w:val="0"/>
          <w:kern w:val="0"/>
          <w:sz w:val="20"/>
          <w:rtl/>
        </w:rPr>
        <w:t xml:space="preserve"> </w:t>
      </w:r>
      <w:r w:rsidR="004A1DE5" w:rsidRPr="00E94418">
        <w:rPr>
          <w:rFonts w:hint="cs"/>
          <w:spacing w:val="0"/>
          <w:kern w:val="0"/>
          <w:sz w:val="20"/>
          <w:rtl/>
        </w:rPr>
        <w:t xml:space="preserve">في إطار إجراء آخر من إجراءات </w:t>
      </w:r>
      <w:r w:rsidR="004A1DE5" w:rsidRPr="00E94418">
        <w:rPr>
          <w:spacing w:val="0"/>
          <w:kern w:val="0"/>
          <w:sz w:val="20"/>
          <w:rtl/>
        </w:rPr>
        <w:t>التحقيق</w:t>
      </w:r>
      <w:r w:rsidR="004A1DE5" w:rsidRPr="00E94418">
        <w:rPr>
          <w:rFonts w:hint="cs"/>
          <w:spacing w:val="0"/>
          <w:kern w:val="0"/>
          <w:sz w:val="20"/>
          <w:rtl/>
        </w:rPr>
        <w:t xml:space="preserve"> الدولي</w:t>
      </w:r>
      <w:r w:rsidR="004A1DE5" w:rsidRPr="00E94418">
        <w:rPr>
          <w:spacing w:val="0"/>
          <w:kern w:val="0"/>
          <w:sz w:val="20"/>
          <w:rtl/>
        </w:rPr>
        <w:t xml:space="preserve"> أو التسوية </w:t>
      </w:r>
      <w:r w:rsidR="004A1DE5" w:rsidRPr="00E94418">
        <w:rPr>
          <w:rFonts w:hint="cs"/>
          <w:spacing w:val="0"/>
          <w:kern w:val="0"/>
          <w:sz w:val="20"/>
          <w:rtl/>
        </w:rPr>
        <w:t>الدولية</w:t>
      </w:r>
      <w:r w:rsidR="004A1DE5" w:rsidRPr="00E94418">
        <w:rPr>
          <w:spacing w:val="0"/>
          <w:kern w:val="0"/>
          <w:sz w:val="20"/>
          <w:rtl/>
        </w:rPr>
        <w:t xml:space="preserve"> له الطابع</w:t>
      </w:r>
      <w:r w:rsidR="004A1DE5" w:rsidRPr="00E94418">
        <w:rPr>
          <w:rFonts w:hint="cs"/>
          <w:spacing w:val="0"/>
          <w:kern w:val="0"/>
          <w:sz w:val="20"/>
          <w:rtl/>
        </w:rPr>
        <w:t xml:space="preserve"> نفسه، لا سيما الفريق العامل المعني </w:t>
      </w:r>
      <w:r w:rsidR="004A1DE5" w:rsidRPr="00E94418">
        <w:rPr>
          <w:spacing w:val="0"/>
          <w:kern w:val="0"/>
          <w:sz w:val="20"/>
          <w:rtl/>
        </w:rPr>
        <w:t>بحالات الاختفاء القسري أو غير الطوعي</w:t>
      </w:r>
      <w:r w:rsidR="004A1DE5" w:rsidRPr="00E94418">
        <w:rPr>
          <w:rFonts w:hint="cs"/>
          <w:spacing w:val="0"/>
          <w:kern w:val="0"/>
          <w:sz w:val="20"/>
          <w:rtl/>
        </w:rPr>
        <w:t>؛</w:t>
      </w:r>
    </w:p>
    <w:p w:rsidR="004A1DE5" w:rsidRPr="00E94418" w:rsidRDefault="004C67BC" w:rsidP="00F33812">
      <w:pPr>
        <w:pStyle w:val="SingleTxtGA"/>
        <w:rPr>
          <w:rFonts w:hint="cs"/>
          <w:spacing w:val="0"/>
          <w:kern w:val="0"/>
          <w:sz w:val="20"/>
          <w:rtl/>
        </w:rPr>
      </w:pPr>
      <w:r>
        <w:rPr>
          <w:rFonts w:hint="cs"/>
          <w:spacing w:val="0"/>
          <w:kern w:val="0"/>
          <w:sz w:val="20"/>
          <w:rtl/>
        </w:rPr>
        <w:tab/>
        <w:t>3-</w:t>
      </w:r>
      <w:r>
        <w:rPr>
          <w:rFonts w:hint="cs"/>
          <w:spacing w:val="0"/>
          <w:kern w:val="0"/>
          <w:sz w:val="20"/>
          <w:rtl/>
        </w:rPr>
        <w:tab/>
      </w:r>
      <w:r w:rsidR="004A1DE5" w:rsidRPr="00E94418">
        <w:rPr>
          <w:rFonts w:hint="cs"/>
          <w:spacing w:val="0"/>
          <w:kern w:val="0"/>
          <w:sz w:val="20"/>
          <w:rtl/>
        </w:rPr>
        <w:t xml:space="preserve">إذا كان </w:t>
      </w:r>
      <w:r w:rsidR="00F33812">
        <w:rPr>
          <w:rFonts w:hint="cs"/>
          <w:spacing w:val="0"/>
          <w:kern w:val="0"/>
          <w:sz w:val="20"/>
          <w:rtl/>
        </w:rPr>
        <w:t xml:space="preserve">يشير </w:t>
      </w:r>
      <w:r w:rsidR="004A1DE5" w:rsidRPr="00E94418">
        <w:rPr>
          <w:rFonts w:hint="cs"/>
          <w:spacing w:val="0"/>
          <w:kern w:val="0"/>
          <w:sz w:val="20"/>
          <w:rtl/>
        </w:rPr>
        <w:t>إلى حالة اختفاء قسري بدأت قبل أن تصبح الدولة المعنية طرفا</w:t>
      </w:r>
      <w:r w:rsidR="00DD33B1">
        <w:rPr>
          <w:rFonts w:hint="cs"/>
          <w:spacing w:val="0"/>
          <w:kern w:val="0"/>
          <w:sz w:val="20"/>
          <w:rtl/>
        </w:rPr>
        <w:t>ً</w:t>
      </w:r>
      <w:r w:rsidR="004A1DE5" w:rsidRPr="00E94418">
        <w:rPr>
          <w:rFonts w:hint="cs"/>
          <w:spacing w:val="0"/>
          <w:kern w:val="0"/>
          <w:sz w:val="20"/>
          <w:rtl/>
        </w:rPr>
        <w:t xml:space="preserve"> في الاتفاقية؛</w:t>
      </w:r>
    </w:p>
    <w:p w:rsidR="004A1DE5" w:rsidRPr="00E94418" w:rsidRDefault="004C67BC" w:rsidP="008F737D">
      <w:pPr>
        <w:pStyle w:val="SingleTxtGA"/>
        <w:rPr>
          <w:rFonts w:hint="cs"/>
          <w:spacing w:val="0"/>
          <w:kern w:val="0"/>
          <w:sz w:val="20"/>
        </w:rPr>
      </w:pPr>
      <w:r>
        <w:rPr>
          <w:rFonts w:hint="cs"/>
          <w:spacing w:val="0"/>
          <w:kern w:val="0"/>
          <w:sz w:val="20"/>
          <w:rtl/>
        </w:rPr>
        <w:tab/>
        <w:t>4-</w:t>
      </w:r>
      <w:r>
        <w:rPr>
          <w:rFonts w:hint="cs"/>
          <w:spacing w:val="0"/>
          <w:kern w:val="0"/>
          <w:sz w:val="20"/>
          <w:rtl/>
        </w:rPr>
        <w:tab/>
      </w:r>
      <w:r w:rsidR="004A1DE5" w:rsidRPr="00E94418">
        <w:rPr>
          <w:rFonts w:hint="cs"/>
          <w:spacing w:val="0"/>
          <w:kern w:val="0"/>
          <w:sz w:val="20"/>
          <w:rtl/>
        </w:rPr>
        <w:t>إذا بدأت حالة الاختفاء القسري منذ أكثر من ثلاثة أشهر قبل إحالة الطلب إلى اللجنة.</w:t>
      </w:r>
    </w:p>
    <w:p w:rsidR="004A1DE5" w:rsidRPr="004C67BC" w:rsidRDefault="004C67BC" w:rsidP="008F737D">
      <w:pPr>
        <w:pStyle w:val="SingleTxtGA"/>
        <w:rPr>
          <w:i/>
          <w:iCs/>
          <w:spacing w:val="0"/>
          <w:kern w:val="0"/>
          <w:sz w:val="20"/>
          <w:rtl/>
        </w:rPr>
      </w:pPr>
      <w:r>
        <w:rPr>
          <w:rFonts w:hint="cs"/>
          <w:i/>
          <w:iCs/>
          <w:spacing w:val="0"/>
          <w:kern w:val="0"/>
          <w:sz w:val="20"/>
          <w:rtl/>
        </w:rPr>
        <w:tab/>
      </w:r>
      <w:r w:rsidR="004A1DE5" w:rsidRPr="004C67BC">
        <w:rPr>
          <w:rFonts w:hint="cs"/>
          <w:i/>
          <w:iCs/>
          <w:spacing w:val="0"/>
          <w:kern w:val="0"/>
          <w:sz w:val="20"/>
          <w:rtl/>
        </w:rPr>
        <w:t>المرجو مم</w:t>
      </w:r>
      <w:r w:rsidR="004A1DE5" w:rsidRPr="004C67BC">
        <w:rPr>
          <w:i/>
          <w:iCs/>
          <w:spacing w:val="0"/>
          <w:kern w:val="0"/>
          <w:sz w:val="20"/>
          <w:rtl/>
        </w:rPr>
        <w:t xml:space="preserve">ن يرغب في </w:t>
      </w:r>
      <w:r w:rsidR="004A1DE5" w:rsidRPr="004C67BC">
        <w:rPr>
          <w:rFonts w:hint="cs"/>
          <w:i/>
          <w:iCs/>
          <w:spacing w:val="0"/>
          <w:kern w:val="0"/>
          <w:sz w:val="20"/>
          <w:rtl/>
        </w:rPr>
        <w:t>تقديم طلب للإجراء العاجل</w:t>
      </w:r>
      <w:r w:rsidR="004A1DE5" w:rsidRPr="004C67BC">
        <w:rPr>
          <w:i/>
          <w:iCs/>
          <w:spacing w:val="0"/>
          <w:kern w:val="0"/>
          <w:sz w:val="20"/>
          <w:rtl/>
        </w:rPr>
        <w:t xml:space="preserve"> أن يتبع التوجي</w:t>
      </w:r>
      <w:r w:rsidR="004A1DE5" w:rsidRPr="004C67BC">
        <w:rPr>
          <w:rFonts w:hint="cs"/>
          <w:i/>
          <w:iCs/>
          <w:spacing w:val="0"/>
          <w:kern w:val="0"/>
          <w:sz w:val="20"/>
          <w:rtl/>
        </w:rPr>
        <w:t>هات</w:t>
      </w:r>
      <w:r w:rsidR="004A1DE5" w:rsidRPr="004C67BC">
        <w:rPr>
          <w:i/>
          <w:iCs/>
          <w:spacing w:val="0"/>
          <w:kern w:val="0"/>
          <w:sz w:val="20"/>
          <w:rtl/>
        </w:rPr>
        <w:t xml:space="preserve"> الواردة أدناه بقدر المستطاع. ويرجى أيضا</w:t>
      </w:r>
      <w:r w:rsidR="00F33812">
        <w:rPr>
          <w:rFonts w:hint="cs"/>
          <w:i/>
          <w:iCs/>
          <w:spacing w:val="0"/>
          <w:kern w:val="0"/>
          <w:sz w:val="20"/>
          <w:rtl/>
        </w:rPr>
        <w:t>ً</w:t>
      </w:r>
      <w:r w:rsidR="004A1DE5" w:rsidRPr="004C67BC">
        <w:rPr>
          <w:i/>
          <w:iCs/>
          <w:spacing w:val="0"/>
          <w:kern w:val="0"/>
          <w:sz w:val="20"/>
          <w:rtl/>
        </w:rPr>
        <w:t xml:space="preserve"> أن يبادر إلى تقديم أي معلومات ذات صلة تتوفر لديه بعد </w:t>
      </w:r>
      <w:r w:rsidR="004A1DE5" w:rsidRPr="004C67BC">
        <w:rPr>
          <w:rFonts w:hint="cs"/>
          <w:i/>
          <w:iCs/>
          <w:spacing w:val="0"/>
          <w:kern w:val="0"/>
          <w:sz w:val="20"/>
          <w:rtl/>
        </w:rPr>
        <w:t>تقديم الطلب</w:t>
      </w:r>
      <w:r w:rsidR="004A1DE5" w:rsidRPr="004C67BC">
        <w:rPr>
          <w:i/>
          <w:iCs/>
          <w:spacing w:val="0"/>
          <w:kern w:val="0"/>
          <w:sz w:val="20"/>
          <w:rtl/>
        </w:rPr>
        <w:t>.</w:t>
      </w:r>
    </w:p>
    <w:p w:rsidR="004A1DE5" w:rsidRPr="00E94418" w:rsidRDefault="004C67BC" w:rsidP="004C67BC">
      <w:pPr>
        <w:pStyle w:val="SingleTxtGA"/>
        <w:rPr>
          <w:rFonts w:hint="cs"/>
          <w:spacing w:val="0"/>
          <w:kern w:val="0"/>
          <w:sz w:val="20"/>
          <w:rtl/>
        </w:rPr>
      </w:pPr>
      <w:r>
        <w:rPr>
          <w:rFonts w:hint="cs"/>
          <w:spacing w:val="0"/>
          <w:kern w:val="0"/>
          <w:sz w:val="20"/>
          <w:rtl/>
        </w:rPr>
        <w:tab/>
      </w:r>
      <w:r w:rsidR="004A1DE5" w:rsidRPr="00E94418">
        <w:rPr>
          <w:spacing w:val="0"/>
          <w:kern w:val="0"/>
          <w:sz w:val="20"/>
          <w:rtl/>
        </w:rPr>
        <w:t xml:space="preserve">ويمكن الاطلاع على مزيد من المعلومات عن </w:t>
      </w:r>
      <w:r w:rsidR="004A1DE5" w:rsidRPr="00E94418">
        <w:rPr>
          <w:rFonts w:hint="cs"/>
          <w:spacing w:val="0"/>
          <w:kern w:val="0"/>
          <w:sz w:val="20"/>
          <w:rtl/>
        </w:rPr>
        <w:t>الاتفاقية الدولية لحماية جميع الأشخاص من الاختفاء القسري</w:t>
      </w:r>
      <w:r w:rsidR="004A1DE5" w:rsidRPr="00E94418">
        <w:rPr>
          <w:spacing w:val="0"/>
          <w:kern w:val="0"/>
          <w:sz w:val="20"/>
          <w:rtl/>
        </w:rPr>
        <w:t>، وكذلك النظام الداخلي للجنة، في الموقع التالي:</w:t>
      </w:r>
      <w:r>
        <w:rPr>
          <w:rFonts w:hint="cs"/>
          <w:spacing w:val="0"/>
          <w:kern w:val="0"/>
          <w:sz w:val="20"/>
          <w:rtl/>
        </w:rPr>
        <w:t xml:space="preserve"> </w:t>
      </w:r>
      <w:r w:rsidR="004A1DE5" w:rsidRPr="00E94418">
        <w:rPr>
          <w:spacing w:val="0"/>
          <w:kern w:val="0"/>
          <w:sz w:val="20"/>
        </w:rPr>
        <w:t>http://www.ohchr.org/EN/HRBodies/CED/Pages/CEDIndex.asp</w:t>
      </w:r>
      <w:r>
        <w:rPr>
          <w:rFonts w:hint="cs"/>
          <w:spacing w:val="0"/>
          <w:kern w:val="0"/>
          <w:sz w:val="20"/>
          <w:rtl/>
        </w:rPr>
        <w:t>.</w:t>
      </w:r>
    </w:p>
    <w:p w:rsidR="004A1DE5" w:rsidRPr="00E94418" w:rsidRDefault="004C67BC" w:rsidP="008F737D">
      <w:pPr>
        <w:pStyle w:val="SingleTxtGA"/>
        <w:rPr>
          <w:rFonts w:hint="cs"/>
          <w:spacing w:val="0"/>
          <w:kern w:val="0"/>
          <w:sz w:val="20"/>
          <w:rtl/>
        </w:rPr>
      </w:pPr>
      <w:r>
        <w:rPr>
          <w:rFonts w:hint="cs"/>
          <w:spacing w:val="0"/>
          <w:kern w:val="0"/>
          <w:sz w:val="20"/>
          <w:rtl/>
        </w:rPr>
        <w:tab/>
      </w:r>
      <w:r w:rsidR="004A1DE5" w:rsidRPr="00E94418">
        <w:rPr>
          <w:rFonts w:hint="cs"/>
          <w:spacing w:val="0"/>
          <w:kern w:val="0"/>
          <w:sz w:val="20"/>
          <w:rtl/>
        </w:rPr>
        <w:t>ويُوصى أصحاب طلبات الإجراء العاجل بما يلي:</w:t>
      </w:r>
    </w:p>
    <w:p w:rsidR="004A1DE5" w:rsidRPr="00E94418" w:rsidRDefault="004A1DE5" w:rsidP="004C67BC">
      <w:pPr>
        <w:pStyle w:val="Bullet1GA"/>
        <w:numPr>
          <w:ilvl w:val="0"/>
          <w:numId w:val="28"/>
        </w:numPr>
        <w:tabs>
          <w:tab w:val="clear" w:pos="1967"/>
          <w:tab w:val="left" w:pos="1926"/>
        </w:tabs>
        <w:bidi/>
        <w:spacing w:after="60"/>
        <w:ind w:left="1922" w:hanging="357"/>
        <w:rPr>
          <w:rFonts w:hint="cs"/>
          <w:spacing w:val="0"/>
          <w:kern w:val="0"/>
          <w:sz w:val="20"/>
        </w:rPr>
      </w:pPr>
      <w:r w:rsidRPr="00E94418">
        <w:rPr>
          <w:rFonts w:hint="cs"/>
          <w:spacing w:val="0"/>
          <w:kern w:val="0"/>
          <w:sz w:val="20"/>
          <w:rtl/>
        </w:rPr>
        <w:t>استخدام الاستمارة النموذجية المرفقة في الصفحات التالية؛</w:t>
      </w:r>
    </w:p>
    <w:p w:rsidR="004A1DE5" w:rsidRPr="00E94418" w:rsidRDefault="004A1DE5" w:rsidP="004C67BC">
      <w:pPr>
        <w:pStyle w:val="Bullet1GA"/>
        <w:numPr>
          <w:ilvl w:val="0"/>
          <w:numId w:val="28"/>
        </w:numPr>
        <w:tabs>
          <w:tab w:val="clear" w:pos="1967"/>
          <w:tab w:val="left" w:pos="1926"/>
        </w:tabs>
        <w:bidi/>
        <w:spacing w:after="60"/>
        <w:ind w:left="1922" w:hanging="357"/>
        <w:rPr>
          <w:rFonts w:hint="cs"/>
          <w:spacing w:val="0"/>
          <w:kern w:val="0"/>
          <w:sz w:val="20"/>
        </w:rPr>
      </w:pPr>
      <w:r w:rsidRPr="00E94418">
        <w:rPr>
          <w:rFonts w:hint="cs"/>
          <w:spacing w:val="0"/>
          <w:kern w:val="0"/>
          <w:sz w:val="20"/>
          <w:rtl/>
        </w:rPr>
        <w:t>طباعة الطلب أو استخدام الحروف الكبيرة إذا كان الطلب سيقدم بخط اليد؛</w:t>
      </w:r>
    </w:p>
    <w:p w:rsidR="004A1DE5" w:rsidRPr="00E94418" w:rsidRDefault="004A1DE5" w:rsidP="004C67BC">
      <w:pPr>
        <w:pStyle w:val="Bullet1GA"/>
        <w:numPr>
          <w:ilvl w:val="0"/>
          <w:numId w:val="28"/>
        </w:numPr>
        <w:tabs>
          <w:tab w:val="clear" w:pos="1967"/>
          <w:tab w:val="left" w:pos="1926"/>
        </w:tabs>
        <w:bidi/>
        <w:spacing w:after="60"/>
        <w:ind w:left="1922" w:hanging="357"/>
        <w:rPr>
          <w:rFonts w:hint="cs"/>
          <w:spacing w:val="0"/>
          <w:kern w:val="0"/>
          <w:sz w:val="20"/>
        </w:rPr>
      </w:pPr>
      <w:r w:rsidRPr="00E94418">
        <w:rPr>
          <w:rFonts w:hint="cs"/>
          <w:spacing w:val="0"/>
          <w:kern w:val="0"/>
          <w:sz w:val="20"/>
          <w:rtl/>
        </w:rPr>
        <w:t>ذكر أسماء المؤسسات بالكامل (قوات الأمن أو الهيئات الحكومية أو غيرها) وعدم استخدام الصيغ المختصرة؛</w:t>
      </w:r>
    </w:p>
    <w:p w:rsidR="004A1DE5" w:rsidRPr="00E94418" w:rsidRDefault="004A1DE5" w:rsidP="004C67BC">
      <w:pPr>
        <w:pStyle w:val="Bullet1GA"/>
        <w:numPr>
          <w:ilvl w:val="0"/>
          <w:numId w:val="28"/>
        </w:numPr>
        <w:tabs>
          <w:tab w:val="clear" w:pos="1967"/>
          <w:tab w:val="left" w:pos="1926"/>
        </w:tabs>
        <w:bidi/>
        <w:spacing w:after="60"/>
        <w:ind w:left="1922" w:hanging="357"/>
        <w:rPr>
          <w:rFonts w:hint="cs"/>
          <w:spacing w:val="0"/>
          <w:kern w:val="0"/>
          <w:sz w:val="20"/>
        </w:rPr>
      </w:pPr>
      <w:r w:rsidRPr="00E94418">
        <w:rPr>
          <w:rFonts w:hint="cs"/>
          <w:spacing w:val="0"/>
          <w:kern w:val="0"/>
          <w:sz w:val="20"/>
          <w:rtl/>
        </w:rPr>
        <w:t>وصف الوقائع بأسلوب واضح ومختصر، وتقد</w:t>
      </w:r>
      <w:r w:rsidR="007C7B99">
        <w:rPr>
          <w:rFonts w:hint="cs"/>
          <w:spacing w:val="0"/>
          <w:kern w:val="0"/>
          <w:sz w:val="20"/>
          <w:rtl/>
        </w:rPr>
        <w:t>ي</w:t>
      </w:r>
      <w:r w:rsidRPr="00E94418">
        <w:rPr>
          <w:rFonts w:hint="cs"/>
          <w:spacing w:val="0"/>
          <w:kern w:val="0"/>
          <w:sz w:val="20"/>
          <w:rtl/>
        </w:rPr>
        <w:t>م التفاصيل المناسبة فقط؛</w:t>
      </w:r>
    </w:p>
    <w:p w:rsidR="004A1DE5" w:rsidRPr="00E94418" w:rsidRDefault="004A1DE5" w:rsidP="00C36C9E">
      <w:pPr>
        <w:pStyle w:val="Bullet1GA"/>
        <w:numPr>
          <w:ilvl w:val="0"/>
          <w:numId w:val="28"/>
        </w:numPr>
        <w:tabs>
          <w:tab w:val="clear" w:pos="1967"/>
          <w:tab w:val="left" w:pos="1926"/>
        </w:tabs>
        <w:bidi/>
        <w:ind w:left="1926"/>
        <w:rPr>
          <w:rFonts w:hint="cs"/>
          <w:spacing w:val="0"/>
          <w:kern w:val="0"/>
          <w:sz w:val="20"/>
        </w:rPr>
      </w:pPr>
      <w:r w:rsidRPr="00E94418">
        <w:rPr>
          <w:rFonts w:hint="cs"/>
          <w:spacing w:val="0"/>
          <w:kern w:val="0"/>
          <w:sz w:val="20"/>
          <w:rtl/>
        </w:rPr>
        <w:t>حد طول طلب الإجراء العاجل في 5 صفحات (لا يشمل هذا العدد المرفقات)</w:t>
      </w:r>
      <w:r w:rsidR="00C36C9E">
        <w:rPr>
          <w:rFonts w:hint="cs"/>
          <w:spacing w:val="0"/>
          <w:kern w:val="0"/>
          <w:sz w:val="20"/>
          <w:rtl/>
        </w:rPr>
        <w:t>.</w:t>
      </w:r>
    </w:p>
    <w:p w:rsidR="004A1DE5" w:rsidRPr="004C67BC" w:rsidRDefault="004C67BC" w:rsidP="004C67BC">
      <w:pPr>
        <w:pStyle w:val="SingleTxtGA"/>
        <w:rPr>
          <w:rFonts w:hint="cs"/>
          <w:b/>
          <w:bCs/>
          <w:spacing w:val="0"/>
          <w:kern w:val="0"/>
          <w:rtl/>
        </w:rPr>
      </w:pPr>
      <w:r w:rsidRPr="004C67BC">
        <w:rPr>
          <w:rFonts w:hint="cs"/>
          <w:b/>
          <w:bCs/>
          <w:spacing w:val="0"/>
          <w:kern w:val="0"/>
          <w:rtl/>
        </w:rPr>
        <w:tab/>
      </w:r>
      <w:r w:rsidR="004A1DE5" w:rsidRPr="004C67BC">
        <w:rPr>
          <w:rFonts w:hint="cs"/>
          <w:b/>
          <w:bCs/>
          <w:spacing w:val="0"/>
          <w:kern w:val="0"/>
          <w:rtl/>
        </w:rPr>
        <w:t>يمكن تقديم البلاغات بجميع اللغات الرسمية للأمم المتحدة (</w:t>
      </w:r>
      <w:r w:rsidR="004A1DE5" w:rsidRPr="004C67BC">
        <w:rPr>
          <w:rFonts w:hint="cs"/>
          <w:b/>
          <w:bCs/>
          <w:spacing w:val="0"/>
          <w:kern w:val="0"/>
          <w:rtl/>
          <w:lang w:bidi="ar"/>
        </w:rPr>
        <w:t xml:space="preserve">الإسبانية والإنكليزية والروسية والصينية والعربية والفرنسية). ويمكن تقديم المرفقات بأي لغة، ويستحسن أن تكون مصحوبة بملخص أو بيان موجز </w:t>
      </w:r>
      <w:r w:rsidR="004A1DE5" w:rsidRPr="004C67BC">
        <w:rPr>
          <w:rFonts w:hint="cs"/>
          <w:b/>
          <w:bCs/>
          <w:spacing w:val="0"/>
          <w:kern w:val="0"/>
          <w:rtl/>
        </w:rPr>
        <w:t>لمحتواها بإحدى لغات الأمم المتحدة.</w:t>
      </w:r>
    </w:p>
    <w:p w:rsidR="004A1DE5" w:rsidRPr="00E94418" w:rsidRDefault="004C67BC" w:rsidP="004C67BC">
      <w:pPr>
        <w:pStyle w:val="SingleTxtGA"/>
        <w:rPr>
          <w:rFonts w:hint="cs"/>
          <w:kern w:val="0"/>
          <w:rtl/>
        </w:rPr>
      </w:pPr>
      <w:r>
        <w:rPr>
          <w:rFonts w:hint="cs"/>
          <w:kern w:val="0"/>
          <w:rtl/>
        </w:rPr>
        <w:tab/>
      </w:r>
      <w:r w:rsidR="004A1DE5" w:rsidRPr="00E94418">
        <w:rPr>
          <w:rFonts w:hint="cs"/>
          <w:kern w:val="0"/>
          <w:rtl/>
        </w:rPr>
        <w:t>ويوجه طلب الإجراء العاجل إلى العنوان التالي:</w:t>
      </w:r>
    </w:p>
    <w:p w:rsidR="004A1DE5" w:rsidRPr="00E94418" w:rsidRDefault="004A1DE5" w:rsidP="004C67BC">
      <w:pPr>
        <w:spacing w:after="60" w:line="260" w:lineRule="exact"/>
        <w:ind w:left="1939" w:right="1247"/>
        <w:jc w:val="both"/>
        <w:rPr>
          <w:b/>
          <w:spacing w:val="0"/>
          <w:kern w:val="0"/>
          <w:sz w:val="20"/>
        </w:rPr>
      </w:pPr>
      <w:r w:rsidRPr="00E94418">
        <w:rPr>
          <w:b/>
          <w:spacing w:val="0"/>
          <w:kern w:val="0"/>
          <w:sz w:val="20"/>
        </w:rPr>
        <w:t>Committee on Enforced Disappearances</w:t>
      </w:r>
    </w:p>
    <w:p w:rsidR="004A1DE5" w:rsidRPr="00E94418" w:rsidRDefault="004A1DE5" w:rsidP="004C67BC">
      <w:pPr>
        <w:spacing w:after="60" w:line="260" w:lineRule="exact"/>
        <w:ind w:left="1939" w:right="1247"/>
        <w:jc w:val="both"/>
        <w:rPr>
          <w:spacing w:val="0"/>
          <w:kern w:val="0"/>
          <w:sz w:val="20"/>
        </w:rPr>
      </w:pPr>
      <w:r w:rsidRPr="00E94418">
        <w:rPr>
          <w:spacing w:val="0"/>
          <w:kern w:val="0"/>
          <w:sz w:val="20"/>
        </w:rPr>
        <w:t>Human Rights Treaties Division</w:t>
      </w:r>
    </w:p>
    <w:p w:rsidR="004A1DE5" w:rsidRPr="00E94418" w:rsidRDefault="004A1DE5" w:rsidP="004C67BC">
      <w:pPr>
        <w:spacing w:after="60" w:line="260" w:lineRule="exact"/>
        <w:ind w:left="1939" w:right="1247"/>
        <w:jc w:val="both"/>
        <w:rPr>
          <w:spacing w:val="0"/>
          <w:kern w:val="0"/>
          <w:sz w:val="20"/>
        </w:rPr>
      </w:pPr>
      <w:r w:rsidRPr="00E94418">
        <w:rPr>
          <w:spacing w:val="0"/>
          <w:kern w:val="0"/>
          <w:sz w:val="20"/>
        </w:rPr>
        <w:t>Office of the United Nations High Commissioner for Human Rights (OHCHR)</w:t>
      </w:r>
    </w:p>
    <w:p w:rsidR="004A1DE5" w:rsidRPr="00E94418" w:rsidRDefault="004A1DE5" w:rsidP="004C67BC">
      <w:pPr>
        <w:spacing w:after="60" w:line="260" w:lineRule="exact"/>
        <w:ind w:left="1939" w:right="1247"/>
        <w:jc w:val="both"/>
        <w:rPr>
          <w:spacing w:val="0"/>
          <w:kern w:val="0"/>
          <w:sz w:val="20"/>
        </w:rPr>
      </w:pPr>
      <w:r w:rsidRPr="00E94418">
        <w:rPr>
          <w:spacing w:val="0"/>
          <w:kern w:val="0"/>
          <w:sz w:val="20"/>
        </w:rPr>
        <w:t>United Nations Office at Geneva</w:t>
      </w:r>
    </w:p>
    <w:p w:rsidR="004A1DE5" w:rsidRPr="00E94418" w:rsidRDefault="004A1DE5" w:rsidP="004C67BC">
      <w:pPr>
        <w:spacing w:after="60" w:line="260" w:lineRule="exact"/>
        <w:ind w:left="1939" w:right="1247"/>
        <w:jc w:val="both"/>
        <w:rPr>
          <w:spacing w:val="0"/>
          <w:kern w:val="0"/>
          <w:sz w:val="20"/>
        </w:rPr>
      </w:pPr>
      <w:r w:rsidRPr="00E94418">
        <w:rPr>
          <w:spacing w:val="0"/>
          <w:kern w:val="0"/>
          <w:sz w:val="20"/>
        </w:rPr>
        <w:t>1211 Geneva 10, Switzerland</w:t>
      </w:r>
    </w:p>
    <w:p w:rsidR="004A1DE5" w:rsidRPr="00E94418" w:rsidRDefault="004A1DE5" w:rsidP="004C67BC">
      <w:pPr>
        <w:pStyle w:val="SingleTxtGA"/>
        <w:spacing w:after="60" w:line="280" w:lineRule="exact"/>
        <w:ind w:left="1939"/>
        <w:rPr>
          <w:rFonts w:hint="cs"/>
          <w:spacing w:val="0"/>
          <w:kern w:val="0"/>
          <w:sz w:val="20"/>
          <w:rtl/>
        </w:rPr>
      </w:pPr>
      <w:r w:rsidRPr="00E94418">
        <w:rPr>
          <w:rFonts w:hint="cs"/>
          <w:spacing w:val="0"/>
          <w:kern w:val="0"/>
          <w:sz w:val="20"/>
          <w:rtl/>
        </w:rPr>
        <w:t xml:space="preserve">الفاكس: </w:t>
      </w:r>
      <w:r w:rsidRPr="00E94418">
        <w:rPr>
          <w:spacing w:val="0"/>
          <w:kern w:val="0"/>
          <w:sz w:val="20"/>
        </w:rPr>
        <w:t>+41 22 917 90 08</w:t>
      </w:r>
    </w:p>
    <w:p w:rsidR="004A1DE5" w:rsidRPr="00E94418" w:rsidRDefault="004A1DE5" w:rsidP="004C67BC">
      <w:pPr>
        <w:pStyle w:val="SingleTxtGA"/>
        <w:spacing w:line="360" w:lineRule="auto"/>
        <w:ind w:left="1940"/>
        <w:rPr>
          <w:rFonts w:hint="cs"/>
          <w:spacing w:val="0"/>
          <w:kern w:val="0"/>
          <w:sz w:val="20"/>
          <w:rtl/>
          <w:lang w:val="fr-CH"/>
        </w:rPr>
      </w:pPr>
      <w:r w:rsidRPr="00E94418">
        <w:rPr>
          <w:rFonts w:hint="cs"/>
          <w:spacing w:val="0"/>
          <w:kern w:val="0"/>
          <w:sz w:val="20"/>
          <w:rtl/>
        </w:rPr>
        <w:t xml:space="preserve">البريد الإلكتروني: </w:t>
      </w:r>
      <w:r w:rsidRPr="00E94418">
        <w:rPr>
          <w:spacing w:val="0"/>
          <w:kern w:val="0"/>
          <w:sz w:val="20"/>
          <w:lang w:val="fr-CH"/>
        </w:rPr>
        <w:t>ced@ohchr.org</w:t>
      </w:r>
    </w:p>
    <w:p w:rsidR="004A1DE5" w:rsidRPr="00E94418" w:rsidRDefault="004C67BC" w:rsidP="003D535F">
      <w:pPr>
        <w:pStyle w:val="H1GA"/>
        <w:spacing w:before="120"/>
        <w:rPr>
          <w:rFonts w:hint="cs"/>
          <w:spacing w:val="0"/>
          <w:kern w:val="0"/>
          <w:sz w:val="20"/>
          <w:rtl/>
        </w:rPr>
      </w:pPr>
      <w:r>
        <w:rPr>
          <w:rFonts w:hint="cs"/>
          <w:spacing w:val="0"/>
          <w:kern w:val="0"/>
          <w:sz w:val="20"/>
          <w:szCs w:val="36"/>
          <w:rtl/>
        </w:rPr>
        <w:tab/>
        <w:t>باء</w:t>
      </w:r>
      <w:r w:rsidR="003D535F">
        <w:rPr>
          <w:rFonts w:hint="cs"/>
          <w:spacing w:val="0"/>
          <w:kern w:val="0"/>
          <w:sz w:val="20"/>
          <w:szCs w:val="36"/>
          <w:rtl/>
        </w:rPr>
        <w:t>-</w:t>
      </w:r>
      <w:r w:rsidR="004A1DE5" w:rsidRPr="00E94418">
        <w:rPr>
          <w:rFonts w:hint="cs"/>
          <w:spacing w:val="0"/>
          <w:kern w:val="0"/>
          <w:sz w:val="20"/>
          <w:szCs w:val="36"/>
          <w:rtl/>
        </w:rPr>
        <w:tab/>
        <w:t>الاستمارة النموذجية المتعلقة بطلبات الإجراء العاجل</w:t>
      </w:r>
    </w:p>
    <w:p w:rsidR="004A1DE5" w:rsidRPr="00E94418" w:rsidRDefault="004C67BC" w:rsidP="007C7B99">
      <w:pPr>
        <w:pStyle w:val="SingleTxtGA"/>
        <w:rPr>
          <w:rFonts w:hint="cs"/>
          <w:spacing w:val="0"/>
          <w:kern w:val="0"/>
          <w:sz w:val="20"/>
          <w:rtl/>
        </w:rPr>
      </w:pPr>
      <w:r>
        <w:rPr>
          <w:rFonts w:hint="cs"/>
          <w:spacing w:val="0"/>
          <w:kern w:val="0"/>
          <w:sz w:val="20"/>
          <w:rtl/>
        </w:rPr>
        <w:tab/>
      </w:r>
      <w:r w:rsidR="007C7B99">
        <w:rPr>
          <w:rFonts w:hint="cs"/>
          <w:spacing w:val="0"/>
          <w:kern w:val="0"/>
          <w:sz w:val="20"/>
          <w:rtl/>
        </w:rPr>
        <w:t xml:space="preserve">ترشد </w:t>
      </w:r>
      <w:r w:rsidR="004A1DE5" w:rsidRPr="00E94418">
        <w:rPr>
          <w:rFonts w:hint="cs"/>
          <w:spacing w:val="0"/>
          <w:kern w:val="0"/>
          <w:sz w:val="20"/>
          <w:rtl/>
        </w:rPr>
        <w:t xml:space="preserve">هذه الاستمارة </w:t>
      </w:r>
      <w:r w:rsidR="007C7B99">
        <w:rPr>
          <w:rFonts w:hint="cs"/>
          <w:spacing w:val="0"/>
          <w:kern w:val="0"/>
          <w:sz w:val="20"/>
          <w:rtl/>
        </w:rPr>
        <w:t>ا</w:t>
      </w:r>
      <w:r w:rsidR="004A1DE5" w:rsidRPr="00E94418">
        <w:rPr>
          <w:rFonts w:hint="cs"/>
          <w:spacing w:val="0"/>
          <w:kern w:val="0"/>
          <w:sz w:val="20"/>
          <w:rtl/>
        </w:rPr>
        <w:t>لأشخاص الراغبين في تقديم طلب إجراء عاجل إلى اللجنة المعنية بالاختفاء القسري بموجب المادة 30 من الاتفاقية الدولية لحماية جميع الأشخاص من الاختفاء القسري. ويرجى تقديم المعلومات المناسبة وذات الصلة مقابل البنود الواردة أدناه. وينبغي ألا يتعدى طلب الإجراء العاجل 5 صفحات (من دون المرفقات).</w:t>
      </w:r>
    </w:p>
    <w:p w:rsidR="004A1DE5" w:rsidRPr="004C67BC" w:rsidRDefault="004C67BC" w:rsidP="004C67BC">
      <w:pPr>
        <w:pStyle w:val="SingleTxtGA"/>
        <w:rPr>
          <w:rFonts w:hint="cs"/>
          <w:b/>
          <w:bCs/>
          <w:spacing w:val="0"/>
          <w:kern w:val="0"/>
          <w:rtl/>
        </w:rPr>
      </w:pPr>
      <w:r w:rsidRPr="004C67BC">
        <w:rPr>
          <w:rFonts w:hint="cs"/>
          <w:b/>
          <w:bCs/>
          <w:spacing w:val="0"/>
          <w:kern w:val="0"/>
          <w:rtl/>
        </w:rPr>
        <w:tab/>
      </w:r>
      <w:r w:rsidR="004A1DE5" w:rsidRPr="004C67BC">
        <w:rPr>
          <w:rFonts w:hint="cs"/>
          <w:b/>
          <w:bCs/>
          <w:spacing w:val="0"/>
          <w:kern w:val="0"/>
          <w:rtl/>
        </w:rPr>
        <w:t>المرجو ملاحظة أن جميع المعلومات المطلوبة بشأن الشخص المختفي، والتي لا</w:t>
      </w:r>
      <w:r>
        <w:rPr>
          <w:rFonts w:hint="eastAsia"/>
          <w:b/>
          <w:bCs/>
          <w:spacing w:val="0"/>
          <w:kern w:val="0"/>
          <w:rtl/>
        </w:rPr>
        <w:t> </w:t>
      </w:r>
      <w:r w:rsidR="004A1DE5" w:rsidRPr="004C67BC">
        <w:rPr>
          <w:rFonts w:hint="cs"/>
          <w:b/>
          <w:bCs/>
          <w:spacing w:val="0"/>
          <w:kern w:val="0"/>
          <w:rtl/>
        </w:rPr>
        <w:t>يمكن بدونها معالجة طلب الإجراء العاجل، مكتوبة ببنط عريض ويجب استكمالها.</w:t>
      </w:r>
    </w:p>
    <w:p w:rsidR="004A1DE5" w:rsidRPr="004C67BC" w:rsidRDefault="004C67BC" w:rsidP="007C7B99">
      <w:pPr>
        <w:pStyle w:val="SingleTxtGA"/>
        <w:rPr>
          <w:rFonts w:hint="cs"/>
          <w:b/>
          <w:bCs/>
          <w:spacing w:val="0"/>
          <w:kern w:val="0"/>
          <w:rtl/>
        </w:rPr>
      </w:pPr>
      <w:r w:rsidRPr="004C67BC">
        <w:rPr>
          <w:rFonts w:hint="cs"/>
          <w:b/>
          <w:bCs/>
          <w:spacing w:val="0"/>
          <w:kern w:val="0"/>
          <w:rtl/>
        </w:rPr>
        <w:tab/>
      </w:r>
      <w:r w:rsidR="004A1DE5" w:rsidRPr="004C67BC">
        <w:rPr>
          <w:rFonts w:hint="cs"/>
          <w:b/>
          <w:bCs/>
          <w:spacing w:val="0"/>
          <w:kern w:val="0"/>
          <w:rtl/>
        </w:rPr>
        <w:t>والمرجو ملاحظة أنه يجب الحصول على الإذن من أقارب الشخص المختفي، أو</w:t>
      </w:r>
      <w:r w:rsidR="007C7B99">
        <w:rPr>
          <w:rFonts w:hint="eastAsia"/>
          <w:b/>
          <w:bCs/>
          <w:spacing w:val="0"/>
          <w:kern w:val="0"/>
          <w:rtl/>
        </w:rPr>
        <w:t> </w:t>
      </w:r>
      <w:r w:rsidR="004A1DE5" w:rsidRPr="004C67BC">
        <w:rPr>
          <w:rFonts w:hint="cs"/>
          <w:b/>
          <w:bCs/>
          <w:spacing w:val="0"/>
          <w:kern w:val="0"/>
          <w:rtl/>
        </w:rPr>
        <w:t>ممثليهم القانونيين أو محاميهم أو أي شخص آخر له مصلحة مشروعة، من أجل تقديم هذا الطلب إلى اللجنة المعنية بالاختفاء القسري.</w:t>
      </w:r>
    </w:p>
    <w:p w:rsidR="004A1DE5" w:rsidRPr="00E94418" w:rsidRDefault="004C67BC" w:rsidP="007C7B99">
      <w:pPr>
        <w:pStyle w:val="SingleTxtGA"/>
        <w:rPr>
          <w:rFonts w:hint="cs"/>
          <w:spacing w:val="0"/>
          <w:kern w:val="0"/>
          <w:sz w:val="20"/>
          <w:rtl/>
        </w:rPr>
      </w:pPr>
      <w:r>
        <w:rPr>
          <w:rFonts w:hint="cs"/>
          <w:spacing w:val="0"/>
          <w:kern w:val="0"/>
          <w:sz w:val="20"/>
          <w:rtl/>
        </w:rPr>
        <w:tab/>
      </w:r>
      <w:r w:rsidR="007C7B99">
        <w:rPr>
          <w:rFonts w:hint="cs"/>
          <w:spacing w:val="0"/>
          <w:kern w:val="0"/>
          <w:sz w:val="20"/>
          <w:rtl/>
        </w:rPr>
        <w:t xml:space="preserve">ولا يعد </w:t>
      </w:r>
      <w:r w:rsidR="004A1DE5" w:rsidRPr="00E94418">
        <w:rPr>
          <w:rFonts w:hint="cs"/>
          <w:spacing w:val="0"/>
          <w:kern w:val="0"/>
          <w:sz w:val="20"/>
          <w:rtl/>
        </w:rPr>
        <w:t>تقديم جميع المعلومات الأخرى</w:t>
      </w:r>
      <w:r w:rsidR="007C7B99">
        <w:rPr>
          <w:rFonts w:hint="cs"/>
          <w:spacing w:val="0"/>
          <w:kern w:val="0"/>
          <w:sz w:val="20"/>
          <w:rtl/>
        </w:rPr>
        <w:t xml:space="preserve"> إلزامياً</w:t>
      </w:r>
      <w:r w:rsidR="004A1DE5" w:rsidRPr="00E94418">
        <w:rPr>
          <w:rFonts w:hint="cs"/>
          <w:spacing w:val="0"/>
          <w:kern w:val="0"/>
          <w:sz w:val="20"/>
          <w:rtl/>
        </w:rPr>
        <w:t>، لكن تقديمها قد يعزز إلى حد كبير إمكانية تحديد مكان الضحية.</w:t>
      </w:r>
    </w:p>
    <w:p w:rsidR="004A1DE5" w:rsidRPr="004C67BC" w:rsidRDefault="004C67BC" w:rsidP="004C67BC">
      <w:pPr>
        <w:pStyle w:val="H23GA"/>
        <w:rPr>
          <w:rFonts w:hint="cs"/>
          <w:spacing w:val="0"/>
          <w:kern w:val="0"/>
          <w:rtl/>
        </w:rPr>
      </w:pPr>
      <w:r w:rsidRPr="004C67BC">
        <w:rPr>
          <w:rFonts w:hint="cs"/>
          <w:spacing w:val="0"/>
          <w:kern w:val="0"/>
          <w:rtl/>
        </w:rPr>
        <w:tab/>
      </w:r>
      <w:r w:rsidR="004A1DE5" w:rsidRPr="004C67BC">
        <w:rPr>
          <w:rFonts w:hint="cs"/>
          <w:spacing w:val="0"/>
          <w:kern w:val="0"/>
          <w:rtl/>
        </w:rPr>
        <w:t>1-</w:t>
      </w:r>
      <w:r w:rsidR="004A1DE5" w:rsidRPr="004C67BC">
        <w:rPr>
          <w:rFonts w:hint="cs"/>
          <w:spacing w:val="0"/>
          <w:kern w:val="0"/>
          <w:rtl/>
        </w:rPr>
        <w:tab/>
        <w:t>المعلومات المتعلقة بالدولة الطرف المعنية</w:t>
      </w:r>
    </w:p>
    <w:p w:rsidR="004A1DE5" w:rsidRDefault="004A1DE5" w:rsidP="004C67BC">
      <w:pPr>
        <w:pStyle w:val="Bullet1GA"/>
        <w:numPr>
          <w:ilvl w:val="0"/>
          <w:numId w:val="28"/>
        </w:numPr>
        <w:tabs>
          <w:tab w:val="clear" w:pos="1967"/>
          <w:tab w:val="left" w:pos="1702"/>
        </w:tabs>
        <w:bidi/>
        <w:ind w:left="1688"/>
        <w:rPr>
          <w:rFonts w:hint="cs"/>
          <w:spacing w:val="0"/>
          <w:kern w:val="0"/>
          <w:sz w:val="20"/>
        </w:rPr>
      </w:pPr>
      <w:r w:rsidRPr="00E94418">
        <w:rPr>
          <w:rFonts w:hint="cs"/>
          <w:spacing w:val="0"/>
          <w:kern w:val="0"/>
          <w:sz w:val="20"/>
          <w:rtl/>
        </w:rPr>
        <w:t>اسم الدولة التي يُزعم أنها ارتكبت عمليات الاختفاء القسري. ويجب أن تكون الدولة طرفا</w:t>
      </w:r>
      <w:r w:rsidR="004C67BC">
        <w:rPr>
          <w:rFonts w:hint="cs"/>
          <w:spacing w:val="0"/>
          <w:kern w:val="0"/>
          <w:sz w:val="20"/>
          <w:rtl/>
        </w:rPr>
        <w:t>ً</w:t>
      </w:r>
      <w:r w:rsidRPr="00E94418">
        <w:rPr>
          <w:rFonts w:hint="cs"/>
          <w:spacing w:val="0"/>
          <w:kern w:val="0"/>
          <w:sz w:val="20"/>
          <w:rtl/>
        </w:rPr>
        <w:t xml:space="preserve"> في الاتفاقية الدولية لحماية جميع الأشخاص من الاختفاء القسري</w:t>
      </w:r>
    </w:p>
    <w:p w:rsidR="004C67BC" w:rsidRPr="00E94418" w:rsidRDefault="004C67BC" w:rsidP="00D03166">
      <w:pPr>
        <w:pStyle w:val="Bullet1GA"/>
        <w:numPr>
          <w:ilvl w:val="0"/>
          <w:numId w:val="0"/>
        </w:numPr>
        <w:tabs>
          <w:tab w:val="right" w:leader="underscore" w:pos="8393"/>
        </w:tabs>
        <w:bidi/>
        <w:ind w:left="1254"/>
        <w:rPr>
          <w:rFonts w:hint="cs"/>
          <w:spacing w:val="0"/>
          <w:kern w:val="0"/>
          <w:sz w:val="20"/>
        </w:rPr>
      </w:pPr>
      <w:r>
        <w:rPr>
          <w:rFonts w:hint="cs"/>
          <w:spacing w:val="0"/>
          <w:kern w:val="0"/>
          <w:sz w:val="20"/>
          <w:rtl/>
        </w:rPr>
        <w:tab/>
      </w:r>
    </w:p>
    <w:p w:rsidR="004A1DE5" w:rsidRPr="00D03166" w:rsidRDefault="00D03166" w:rsidP="00D03166">
      <w:pPr>
        <w:pStyle w:val="H23GA"/>
        <w:rPr>
          <w:rFonts w:hint="cs"/>
          <w:spacing w:val="0"/>
          <w:kern w:val="0"/>
          <w:rtl/>
        </w:rPr>
      </w:pPr>
      <w:r>
        <w:rPr>
          <w:rFonts w:hint="cs"/>
          <w:spacing w:val="0"/>
          <w:kern w:val="0"/>
          <w:rtl/>
        </w:rPr>
        <w:tab/>
      </w:r>
      <w:r w:rsidR="004A1DE5" w:rsidRPr="00D03166">
        <w:rPr>
          <w:rFonts w:hint="cs"/>
          <w:spacing w:val="0"/>
          <w:kern w:val="0"/>
          <w:rtl/>
        </w:rPr>
        <w:t>2-</w:t>
      </w:r>
      <w:r w:rsidR="004A1DE5" w:rsidRPr="00D03166">
        <w:rPr>
          <w:rFonts w:hint="cs"/>
          <w:spacing w:val="0"/>
          <w:kern w:val="0"/>
          <w:rtl/>
        </w:rPr>
        <w:tab/>
        <w:t>المعلومات المتعلقة بالشخص المختفي</w:t>
      </w:r>
    </w:p>
    <w:p w:rsidR="004A1DE5" w:rsidRPr="00E94418" w:rsidRDefault="004A1DE5" w:rsidP="001F6A7E">
      <w:pPr>
        <w:pStyle w:val="Bullet1GA"/>
        <w:numPr>
          <w:ilvl w:val="0"/>
          <w:numId w:val="0"/>
        </w:numPr>
        <w:tabs>
          <w:tab w:val="right" w:leader="underscore" w:pos="8393"/>
        </w:tabs>
        <w:bidi/>
        <w:ind w:left="1247"/>
        <w:jc w:val="left"/>
        <w:rPr>
          <w:rFonts w:hint="cs"/>
          <w:spacing w:val="0"/>
          <w:kern w:val="0"/>
          <w:sz w:val="20"/>
          <w:rtl/>
        </w:rPr>
      </w:pPr>
      <w:r w:rsidRPr="00E94418">
        <w:rPr>
          <w:rFonts w:hint="cs"/>
          <w:spacing w:val="0"/>
          <w:kern w:val="0"/>
          <w:sz w:val="20"/>
          <w:rtl/>
        </w:rPr>
        <w:t>الاسم</w:t>
      </w:r>
      <w:r w:rsidR="001F6A7E">
        <w:rPr>
          <w:spacing w:val="0"/>
          <w:kern w:val="0"/>
          <w:sz w:val="20"/>
          <w:rtl/>
        </w:rPr>
        <w:br/>
      </w:r>
      <w:r w:rsidRPr="00E94418">
        <w:rPr>
          <w:rFonts w:hint="cs"/>
          <w:spacing w:val="0"/>
          <w:kern w:val="0"/>
          <w:sz w:val="20"/>
          <w:rtl/>
        </w:rPr>
        <w:t>العائلي</w:t>
      </w:r>
      <w:r w:rsidR="00D03166">
        <w:rPr>
          <w:rFonts w:hint="cs"/>
          <w:spacing w:val="0"/>
          <w:kern w:val="0"/>
          <w:sz w:val="20"/>
          <w:rtl/>
        </w:rPr>
        <w:tab/>
      </w:r>
    </w:p>
    <w:p w:rsidR="004A1DE5" w:rsidRPr="00E94418" w:rsidRDefault="004A1DE5" w:rsidP="001F6A7E">
      <w:pPr>
        <w:pStyle w:val="Bullet1GA"/>
        <w:numPr>
          <w:ilvl w:val="0"/>
          <w:numId w:val="0"/>
        </w:numPr>
        <w:tabs>
          <w:tab w:val="right" w:leader="underscore" w:pos="8393"/>
        </w:tabs>
        <w:bidi/>
        <w:ind w:left="1247"/>
        <w:jc w:val="left"/>
        <w:rPr>
          <w:rFonts w:hint="cs"/>
          <w:spacing w:val="0"/>
          <w:kern w:val="0"/>
          <w:sz w:val="20"/>
          <w:rtl/>
        </w:rPr>
      </w:pPr>
      <w:r w:rsidRPr="00E94418">
        <w:rPr>
          <w:rFonts w:hint="cs"/>
          <w:spacing w:val="0"/>
          <w:kern w:val="0"/>
          <w:sz w:val="20"/>
          <w:rtl/>
        </w:rPr>
        <w:t>الاسم</w:t>
      </w:r>
      <w:r w:rsidR="001F6A7E">
        <w:rPr>
          <w:spacing w:val="0"/>
          <w:kern w:val="0"/>
          <w:sz w:val="20"/>
          <w:rtl/>
        </w:rPr>
        <w:br/>
      </w:r>
      <w:r w:rsidRPr="00E94418">
        <w:rPr>
          <w:rFonts w:hint="cs"/>
          <w:spacing w:val="0"/>
          <w:kern w:val="0"/>
          <w:sz w:val="20"/>
          <w:rtl/>
        </w:rPr>
        <w:t>الشخصي</w:t>
      </w:r>
      <w:r w:rsidR="00D03166">
        <w:rPr>
          <w:rFonts w:hint="cs"/>
          <w:spacing w:val="0"/>
          <w:kern w:val="0"/>
          <w:sz w:val="20"/>
          <w:rtl/>
        </w:rPr>
        <w:tab/>
      </w:r>
    </w:p>
    <w:p w:rsidR="004A1DE5" w:rsidRDefault="004A1DE5" w:rsidP="00D03166">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أسماء مستعارة أو أي صيغ أخرى إلى جانب اسم الشخص، يمكن أن يكون معروفا</w:t>
      </w:r>
      <w:r w:rsidR="007C7B99">
        <w:rPr>
          <w:rFonts w:hint="cs"/>
          <w:spacing w:val="0"/>
          <w:kern w:val="0"/>
          <w:sz w:val="20"/>
          <w:rtl/>
        </w:rPr>
        <w:t>ً</w:t>
      </w:r>
      <w:r w:rsidRPr="00E94418">
        <w:rPr>
          <w:rFonts w:hint="cs"/>
          <w:spacing w:val="0"/>
          <w:kern w:val="0"/>
          <w:sz w:val="20"/>
          <w:rtl/>
        </w:rPr>
        <w:t xml:space="preserve"> بها</w:t>
      </w:r>
      <w:r w:rsidR="00D03166">
        <w:rPr>
          <w:rFonts w:hint="cs"/>
          <w:spacing w:val="0"/>
          <w:kern w:val="0"/>
          <w:sz w:val="20"/>
          <w:rtl/>
        </w:rPr>
        <w:tab/>
      </w:r>
    </w:p>
    <w:p w:rsidR="001F6A7E" w:rsidRPr="00E94418" w:rsidRDefault="001F6A7E" w:rsidP="00D03166">
      <w:pPr>
        <w:pStyle w:val="Bullet1GA"/>
        <w:numPr>
          <w:ilvl w:val="0"/>
          <w:numId w:val="0"/>
        </w:numPr>
        <w:tabs>
          <w:tab w:val="right" w:leader="underscore" w:pos="8393"/>
        </w:tabs>
        <w:bidi/>
        <w:ind w:left="1247"/>
        <w:rPr>
          <w:rFonts w:hint="cs"/>
          <w:spacing w:val="0"/>
          <w:kern w:val="0"/>
          <w:sz w:val="20"/>
          <w:rtl/>
        </w:rPr>
      </w:pPr>
      <w:r>
        <w:rPr>
          <w:rFonts w:hint="cs"/>
          <w:spacing w:val="0"/>
          <w:kern w:val="0"/>
          <w:sz w:val="20"/>
          <w:rtl/>
        </w:rPr>
        <w:tab/>
      </w:r>
    </w:p>
    <w:p w:rsidR="004A1DE5" w:rsidRPr="00E94418" w:rsidRDefault="00DD33B1" w:rsidP="00D03166">
      <w:pPr>
        <w:pStyle w:val="Bullet1GA"/>
        <w:numPr>
          <w:ilvl w:val="0"/>
          <w:numId w:val="0"/>
        </w:numPr>
        <w:tabs>
          <w:tab w:val="right" w:leader="underscore" w:pos="8393"/>
        </w:tabs>
        <w:bidi/>
        <w:ind w:left="1247"/>
        <w:rPr>
          <w:rFonts w:hint="cs"/>
          <w:spacing w:val="0"/>
          <w:kern w:val="0"/>
          <w:sz w:val="20"/>
          <w:rtl/>
        </w:rPr>
      </w:pPr>
      <w:r>
        <w:rPr>
          <w:rFonts w:hint="cs"/>
          <w:spacing w:val="0"/>
          <w:kern w:val="0"/>
          <w:sz w:val="20"/>
          <w:rtl/>
        </w:rPr>
        <w:t xml:space="preserve">نوع </w:t>
      </w:r>
      <w:r w:rsidR="004A1DE5" w:rsidRPr="00E94418">
        <w:rPr>
          <w:rFonts w:hint="cs"/>
          <w:spacing w:val="0"/>
          <w:kern w:val="0"/>
          <w:sz w:val="20"/>
          <w:rtl/>
        </w:rPr>
        <w:t>الجنس</w:t>
      </w:r>
      <w:r w:rsidR="00D03166">
        <w:rPr>
          <w:rFonts w:hint="cs"/>
          <w:spacing w:val="0"/>
          <w:kern w:val="0"/>
          <w:sz w:val="20"/>
          <w:rtl/>
        </w:rPr>
        <w:tab/>
      </w:r>
    </w:p>
    <w:p w:rsidR="004A1DE5" w:rsidRPr="00E94418" w:rsidRDefault="004A1DE5" w:rsidP="007C7B99">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تاريخ الميلاد أو العمر</w:t>
      </w:r>
      <w:r w:rsidR="007C7B99">
        <w:rPr>
          <w:rFonts w:hint="cs"/>
          <w:spacing w:val="0"/>
          <w:kern w:val="0"/>
          <w:sz w:val="20"/>
          <w:rtl/>
        </w:rPr>
        <w:t xml:space="preserve"> بالتقريب</w:t>
      </w:r>
      <w:r w:rsidR="00D03166">
        <w:rPr>
          <w:rFonts w:hint="cs"/>
          <w:spacing w:val="0"/>
          <w:kern w:val="0"/>
          <w:sz w:val="20"/>
          <w:rtl/>
        </w:rPr>
        <w:tab/>
      </w:r>
    </w:p>
    <w:p w:rsidR="004A1DE5" w:rsidRDefault="004A1DE5" w:rsidP="00D03166">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هل كان الشخص قاصرا</w:t>
      </w:r>
      <w:r w:rsidR="00DD33B1">
        <w:rPr>
          <w:rFonts w:hint="cs"/>
          <w:spacing w:val="0"/>
          <w:kern w:val="0"/>
          <w:sz w:val="20"/>
          <w:rtl/>
        </w:rPr>
        <w:t>ً</w:t>
      </w:r>
      <w:r w:rsidRPr="00E94418">
        <w:rPr>
          <w:rFonts w:hint="cs"/>
          <w:spacing w:val="0"/>
          <w:kern w:val="0"/>
          <w:sz w:val="20"/>
          <w:rtl/>
        </w:rPr>
        <w:t xml:space="preserve"> (يبلغ أقل من 18 عاما</w:t>
      </w:r>
      <w:r w:rsidR="007C7B99">
        <w:rPr>
          <w:rFonts w:hint="cs"/>
          <w:spacing w:val="0"/>
          <w:kern w:val="0"/>
          <w:sz w:val="20"/>
          <w:rtl/>
        </w:rPr>
        <w:t>ً</w:t>
      </w:r>
      <w:r w:rsidRPr="00E94418">
        <w:rPr>
          <w:rFonts w:hint="cs"/>
          <w:spacing w:val="0"/>
          <w:kern w:val="0"/>
          <w:sz w:val="20"/>
          <w:rtl/>
        </w:rPr>
        <w:t xml:space="preserve"> من العمر) وقت الاختفاء؟</w:t>
      </w:r>
      <w:r w:rsidR="00D03166">
        <w:rPr>
          <w:rFonts w:hint="cs"/>
          <w:spacing w:val="0"/>
          <w:kern w:val="0"/>
          <w:sz w:val="20"/>
          <w:rtl/>
        </w:rPr>
        <w:tab/>
      </w:r>
    </w:p>
    <w:p w:rsidR="001F6A7E" w:rsidRPr="00E94418" w:rsidRDefault="001F6A7E" w:rsidP="00D03166">
      <w:pPr>
        <w:pStyle w:val="Bullet1GA"/>
        <w:numPr>
          <w:ilvl w:val="0"/>
          <w:numId w:val="0"/>
        </w:numPr>
        <w:tabs>
          <w:tab w:val="right" w:leader="underscore" w:pos="8393"/>
        </w:tabs>
        <w:bidi/>
        <w:ind w:left="1247"/>
        <w:rPr>
          <w:rFonts w:hint="cs"/>
          <w:spacing w:val="0"/>
          <w:kern w:val="0"/>
          <w:sz w:val="20"/>
          <w:rtl/>
        </w:rPr>
      </w:pPr>
      <w:r>
        <w:rPr>
          <w:rFonts w:hint="cs"/>
          <w:spacing w:val="0"/>
          <w:kern w:val="0"/>
          <w:sz w:val="20"/>
          <w:rtl/>
        </w:rPr>
        <w:tab/>
      </w:r>
    </w:p>
    <w:p w:rsidR="004A1DE5" w:rsidRPr="00E94418" w:rsidRDefault="004A1DE5" w:rsidP="00D03166">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مكان وبلد الميلاد</w:t>
      </w:r>
      <w:r w:rsidR="00D03166">
        <w:rPr>
          <w:rFonts w:hint="cs"/>
          <w:spacing w:val="0"/>
          <w:kern w:val="0"/>
          <w:sz w:val="20"/>
          <w:rtl/>
        </w:rPr>
        <w:tab/>
      </w:r>
    </w:p>
    <w:p w:rsidR="004A1DE5" w:rsidRPr="00E94418" w:rsidRDefault="004A1DE5" w:rsidP="00D03166">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اسم الأب</w:t>
      </w:r>
      <w:r w:rsidR="00D03166">
        <w:rPr>
          <w:rFonts w:hint="cs"/>
          <w:spacing w:val="0"/>
          <w:kern w:val="0"/>
          <w:sz w:val="20"/>
          <w:rtl/>
        </w:rPr>
        <w:tab/>
      </w:r>
    </w:p>
    <w:p w:rsidR="004A1DE5" w:rsidRPr="00D03166" w:rsidRDefault="004A1DE5" w:rsidP="00D03166">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اسم الأم</w:t>
      </w:r>
      <w:r w:rsidR="00D03166">
        <w:rPr>
          <w:rFonts w:hint="cs"/>
          <w:spacing w:val="0"/>
          <w:kern w:val="0"/>
          <w:sz w:val="20"/>
          <w:rtl/>
        </w:rPr>
        <w:tab/>
      </w:r>
    </w:p>
    <w:p w:rsidR="004A1DE5" w:rsidRPr="00E94418" w:rsidRDefault="004A1DE5" w:rsidP="00D03166">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الجنسية (الجنسيات)</w:t>
      </w:r>
      <w:r w:rsidR="00D03166">
        <w:rPr>
          <w:rFonts w:hint="cs"/>
          <w:spacing w:val="0"/>
          <w:kern w:val="0"/>
          <w:sz w:val="20"/>
          <w:rtl/>
        </w:rPr>
        <w:tab/>
      </w:r>
    </w:p>
    <w:p w:rsidR="004A1DE5" w:rsidRPr="00E94418" w:rsidRDefault="004A1DE5" w:rsidP="00D03166">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عنوان الإقامة المعتادة</w:t>
      </w:r>
      <w:r w:rsidR="00D03166">
        <w:rPr>
          <w:rFonts w:hint="cs"/>
          <w:spacing w:val="0"/>
          <w:kern w:val="0"/>
          <w:sz w:val="20"/>
          <w:rtl/>
        </w:rPr>
        <w:tab/>
      </w:r>
    </w:p>
    <w:p w:rsidR="004A1DE5" w:rsidRPr="00E94418" w:rsidRDefault="004A1DE5" w:rsidP="00D03166">
      <w:pPr>
        <w:pStyle w:val="Bullet1GA"/>
        <w:numPr>
          <w:ilvl w:val="0"/>
          <w:numId w:val="0"/>
        </w:numPr>
        <w:tabs>
          <w:tab w:val="left" w:pos="2539"/>
          <w:tab w:val="right" w:leader="underscore" w:pos="8393"/>
        </w:tabs>
        <w:bidi/>
        <w:ind w:left="1247"/>
        <w:rPr>
          <w:rFonts w:hint="cs"/>
          <w:spacing w:val="0"/>
          <w:kern w:val="0"/>
          <w:sz w:val="20"/>
          <w:rtl/>
        </w:rPr>
      </w:pPr>
      <w:r w:rsidRPr="00E94418">
        <w:rPr>
          <w:rFonts w:hint="cs"/>
          <w:spacing w:val="0"/>
          <w:kern w:val="0"/>
          <w:sz w:val="20"/>
          <w:rtl/>
        </w:rPr>
        <w:t>وثيقة الهوية:</w:t>
      </w:r>
      <w:r w:rsidR="00D03166">
        <w:rPr>
          <w:rFonts w:hint="cs"/>
          <w:spacing w:val="0"/>
          <w:kern w:val="0"/>
          <w:sz w:val="20"/>
          <w:rtl/>
        </w:rPr>
        <w:tab/>
      </w:r>
      <w:r w:rsidRPr="00E94418">
        <w:rPr>
          <w:rFonts w:hint="cs"/>
          <w:spacing w:val="0"/>
          <w:kern w:val="0"/>
          <w:sz w:val="20"/>
          <w:rtl/>
        </w:rPr>
        <w:t>نوعها</w:t>
      </w:r>
      <w:r w:rsidR="00D03166">
        <w:rPr>
          <w:rFonts w:hint="cs"/>
          <w:spacing w:val="0"/>
          <w:kern w:val="0"/>
          <w:sz w:val="20"/>
          <w:rtl/>
        </w:rPr>
        <w:tab/>
      </w:r>
    </w:p>
    <w:p w:rsidR="004A1DE5" w:rsidRPr="00E94418" w:rsidRDefault="004A1DE5" w:rsidP="00D03166">
      <w:pPr>
        <w:pStyle w:val="Bullet1GA"/>
        <w:numPr>
          <w:ilvl w:val="0"/>
          <w:numId w:val="0"/>
        </w:numPr>
        <w:tabs>
          <w:tab w:val="left" w:pos="2539"/>
          <w:tab w:val="right" w:leader="underscore" w:pos="8393"/>
        </w:tabs>
        <w:bidi/>
        <w:ind w:left="1247"/>
        <w:rPr>
          <w:rFonts w:hint="cs"/>
          <w:spacing w:val="0"/>
          <w:kern w:val="0"/>
          <w:sz w:val="20"/>
          <w:rtl/>
        </w:rPr>
      </w:pPr>
      <w:r w:rsidRPr="00E94418">
        <w:rPr>
          <w:rFonts w:hint="cs"/>
          <w:spacing w:val="0"/>
          <w:kern w:val="0"/>
          <w:sz w:val="20"/>
          <w:rtl/>
        </w:rPr>
        <w:tab/>
        <w:t>رقمها</w:t>
      </w:r>
      <w:r w:rsidR="00D03166">
        <w:rPr>
          <w:rFonts w:hint="cs"/>
          <w:spacing w:val="0"/>
          <w:kern w:val="0"/>
          <w:sz w:val="20"/>
          <w:rtl/>
        </w:rPr>
        <w:tab/>
      </w:r>
    </w:p>
    <w:p w:rsidR="004A1DE5" w:rsidRPr="00E94418" w:rsidRDefault="004A1DE5" w:rsidP="00D03166">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الحالة الزوجية/الأطفال</w:t>
      </w:r>
      <w:r w:rsidR="00D03166">
        <w:rPr>
          <w:rFonts w:hint="cs"/>
          <w:spacing w:val="0"/>
          <w:kern w:val="0"/>
          <w:sz w:val="20"/>
          <w:rtl/>
        </w:rPr>
        <w:tab/>
      </w:r>
    </w:p>
    <w:p w:rsidR="004A1DE5" w:rsidRPr="00E94418" w:rsidRDefault="004A1DE5" w:rsidP="00D03166">
      <w:pPr>
        <w:pStyle w:val="Bullet1GA"/>
        <w:numPr>
          <w:ilvl w:val="0"/>
          <w:numId w:val="0"/>
        </w:numPr>
        <w:tabs>
          <w:tab w:val="left" w:pos="3983"/>
          <w:tab w:val="left" w:pos="5145"/>
        </w:tabs>
        <w:bidi/>
        <w:ind w:left="1247"/>
        <w:rPr>
          <w:rFonts w:hint="cs"/>
          <w:spacing w:val="0"/>
          <w:kern w:val="0"/>
          <w:sz w:val="20"/>
          <w:rtl/>
        </w:rPr>
      </w:pPr>
      <w:r w:rsidRPr="00E94418">
        <w:rPr>
          <w:rFonts w:hint="cs"/>
          <w:spacing w:val="0"/>
          <w:kern w:val="0"/>
          <w:sz w:val="20"/>
          <w:rtl/>
        </w:rPr>
        <w:t xml:space="preserve">هل الضحية حامل؟ </w:t>
      </w:r>
      <w:r w:rsidRPr="00E94418">
        <w:rPr>
          <w:rFonts w:hint="cs"/>
          <w:spacing w:val="0"/>
          <w:kern w:val="0"/>
          <w:sz w:val="20"/>
          <w:rtl/>
        </w:rPr>
        <w:tab/>
      </w:r>
      <w:r w:rsidR="00D03166" w:rsidRPr="00D03166">
        <w:rPr>
          <w:sz w:val="30"/>
          <w:szCs w:val="38"/>
        </w:rPr>
        <w:sym w:font="Wingdings 2" w:char="F02A"/>
      </w:r>
      <w:r w:rsidR="00D03166">
        <w:rPr>
          <w:rFonts w:hint="cs"/>
          <w:spacing w:val="0"/>
          <w:kern w:val="0"/>
          <w:sz w:val="20"/>
          <w:rtl/>
        </w:rPr>
        <w:t xml:space="preserve"> نعم</w:t>
      </w:r>
      <w:r w:rsidR="00D03166">
        <w:rPr>
          <w:rFonts w:hint="cs"/>
          <w:spacing w:val="0"/>
          <w:kern w:val="0"/>
          <w:sz w:val="20"/>
          <w:rtl/>
        </w:rPr>
        <w:tab/>
      </w:r>
      <w:r w:rsidR="00D03166" w:rsidRPr="00D03166">
        <w:rPr>
          <w:sz w:val="30"/>
          <w:szCs w:val="38"/>
        </w:rPr>
        <w:sym w:font="Wingdings 2" w:char="F02A"/>
      </w:r>
      <w:r w:rsidR="00D03166">
        <w:rPr>
          <w:rFonts w:hint="cs"/>
          <w:spacing w:val="0"/>
          <w:kern w:val="0"/>
          <w:sz w:val="20"/>
          <w:rtl/>
        </w:rPr>
        <w:t xml:space="preserve"> </w:t>
      </w:r>
      <w:r w:rsidRPr="00E94418">
        <w:rPr>
          <w:rFonts w:hint="cs"/>
          <w:spacing w:val="0"/>
          <w:kern w:val="0"/>
          <w:sz w:val="20"/>
          <w:rtl/>
        </w:rPr>
        <w:t>لا</w:t>
      </w:r>
    </w:p>
    <w:p w:rsidR="004A1DE5" w:rsidRPr="00E94418" w:rsidRDefault="004A1DE5" w:rsidP="00D03166">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إذا كانت الضحية حاملا</w:t>
      </w:r>
      <w:r w:rsidR="00DD33B1">
        <w:rPr>
          <w:rFonts w:hint="cs"/>
          <w:spacing w:val="0"/>
          <w:kern w:val="0"/>
          <w:sz w:val="20"/>
          <w:rtl/>
        </w:rPr>
        <w:t>ً</w:t>
      </w:r>
      <w:r w:rsidRPr="00E94418">
        <w:rPr>
          <w:rFonts w:hint="cs"/>
          <w:spacing w:val="0"/>
          <w:kern w:val="0"/>
          <w:sz w:val="20"/>
          <w:rtl/>
        </w:rPr>
        <w:t>، فيرجى ذكر عدد أشهر الحمل وقت اختفائها</w:t>
      </w:r>
      <w:r w:rsidR="00D03166">
        <w:rPr>
          <w:rFonts w:hint="cs"/>
          <w:spacing w:val="0"/>
          <w:kern w:val="0"/>
          <w:sz w:val="20"/>
          <w:rtl/>
        </w:rPr>
        <w:tab/>
      </w:r>
    </w:p>
    <w:p w:rsidR="004A1DE5" w:rsidRDefault="004A1DE5" w:rsidP="00D03166">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الخلفية العرقية، والانتماء إلى شعب أصلي أو أقلية، والانتماء الديني، والعضوية في مجموعة سياسية أو اجتماعية، إذا كان ذكر ذلك مناسبا</w:t>
      </w:r>
      <w:r w:rsidR="00D03166">
        <w:rPr>
          <w:rFonts w:hint="cs"/>
          <w:spacing w:val="0"/>
          <w:kern w:val="0"/>
          <w:sz w:val="20"/>
          <w:rtl/>
        </w:rPr>
        <w:t>ً</w:t>
      </w:r>
      <w:r w:rsidR="00D03166">
        <w:rPr>
          <w:rFonts w:hint="cs"/>
          <w:spacing w:val="0"/>
          <w:kern w:val="0"/>
          <w:sz w:val="20"/>
          <w:rtl/>
        </w:rPr>
        <w:tab/>
      </w:r>
    </w:p>
    <w:p w:rsidR="001F6A7E" w:rsidRPr="00E94418" w:rsidRDefault="001F6A7E" w:rsidP="00D03166">
      <w:pPr>
        <w:pStyle w:val="Bullet1GA"/>
        <w:numPr>
          <w:ilvl w:val="0"/>
          <w:numId w:val="0"/>
        </w:numPr>
        <w:tabs>
          <w:tab w:val="right" w:leader="underscore" w:pos="8393"/>
        </w:tabs>
        <w:bidi/>
        <w:ind w:left="1247"/>
        <w:rPr>
          <w:rFonts w:hint="cs"/>
          <w:spacing w:val="0"/>
          <w:kern w:val="0"/>
          <w:sz w:val="20"/>
          <w:rtl/>
        </w:rPr>
      </w:pPr>
      <w:r>
        <w:rPr>
          <w:rFonts w:hint="cs"/>
          <w:spacing w:val="0"/>
          <w:kern w:val="0"/>
          <w:sz w:val="20"/>
          <w:rtl/>
        </w:rPr>
        <w:tab/>
      </w:r>
    </w:p>
    <w:p w:rsidR="004A1DE5" w:rsidRPr="00D03166" w:rsidRDefault="00D03166" w:rsidP="00D03166">
      <w:pPr>
        <w:pStyle w:val="H23GA"/>
        <w:rPr>
          <w:rFonts w:hint="cs"/>
          <w:spacing w:val="0"/>
          <w:kern w:val="0"/>
          <w:rtl/>
        </w:rPr>
      </w:pPr>
      <w:r>
        <w:rPr>
          <w:rFonts w:hint="cs"/>
          <w:spacing w:val="0"/>
          <w:kern w:val="0"/>
          <w:rtl/>
        </w:rPr>
        <w:tab/>
      </w:r>
      <w:r w:rsidR="004A1DE5" w:rsidRPr="00D03166">
        <w:rPr>
          <w:rFonts w:hint="cs"/>
          <w:spacing w:val="0"/>
          <w:kern w:val="0"/>
          <w:rtl/>
        </w:rPr>
        <w:t>3-</w:t>
      </w:r>
      <w:r w:rsidR="004A1DE5" w:rsidRPr="00D03166">
        <w:rPr>
          <w:rFonts w:hint="cs"/>
          <w:spacing w:val="0"/>
          <w:kern w:val="0"/>
          <w:rtl/>
        </w:rPr>
        <w:tab/>
        <w:t>المعلومات المتعلقة بالوقائع</w:t>
      </w:r>
    </w:p>
    <w:p w:rsidR="004A1DE5" w:rsidRPr="00E94418" w:rsidRDefault="004A1DE5" w:rsidP="00D03166">
      <w:pPr>
        <w:pStyle w:val="SingleTxtGA"/>
        <w:rPr>
          <w:rFonts w:hint="cs"/>
          <w:kern w:val="0"/>
          <w:rtl/>
        </w:rPr>
      </w:pPr>
      <w:r w:rsidRPr="00E94418">
        <w:rPr>
          <w:rFonts w:hint="cs"/>
          <w:kern w:val="0"/>
          <w:rtl/>
        </w:rPr>
        <w:t>المرجو عرض وقائع الاختفاء وظروفه بالتفصيل، بما فيها المعلومات التالية:</w:t>
      </w:r>
    </w:p>
    <w:p w:rsidR="00210D62" w:rsidRDefault="00210D62" w:rsidP="00210D62">
      <w:pPr>
        <w:pStyle w:val="SingleTxtGA"/>
        <w:tabs>
          <w:tab w:val="clear" w:pos="1928"/>
          <w:tab w:val="clear" w:pos="2608"/>
          <w:tab w:val="clear" w:pos="3289"/>
          <w:tab w:val="clear" w:pos="3969"/>
          <w:tab w:val="clear" w:pos="4649"/>
          <w:tab w:val="clear" w:pos="5330"/>
          <w:tab w:val="right" w:leader="underscore" w:pos="8393"/>
        </w:tabs>
        <w:ind w:left="2598" w:hanging="658"/>
        <w:rPr>
          <w:rFonts w:hint="cs"/>
          <w:kern w:val="0"/>
          <w:rtl/>
        </w:rPr>
      </w:pPr>
      <w:r>
        <w:rPr>
          <w:rFonts w:hint="cs"/>
          <w:kern w:val="0"/>
          <w:rtl/>
        </w:rPr>
        <w:t>(</w:t>
      </w:r>
      <w:r w:rsidR="004A1DE5" w:rsidRPr="00E94418">
        <w:rPr>
          <w:rFonts w:hint="cs"/>
          <w:kern w:val="0"/>
          <w:rtl/>
        </w:rPr>
        <w:t>أ)</w:t>
      </w:r>
      <w:r w:rsidR="004A1DE5" w:rsidRPr="00E94418">
        <w:rPr>
          <w:rFonts w:hint="cs"/>
          <w:kern w:val="0"/>
          <w:rtl/>
        </w:rPr>
        <w:tab/>
        <w:t>تاريخ الاعتقال أو الاختطاف أو الاختفاء</w:t>
      </w:r>
      <w:r>
        <w:rPr>
          <w:rFonts w:hint="cs"/>
          <w:kern w:val="0"/>
          <w:rtl/>
        </w:rPr>
        <w:tab/>
      </w:r>
    </w:p>
    <w:p w:rsidR="004A1DE5" w:rsidRDefault="00210D62" w:rsidP="00210D62">
      <w:pPr>
        <w:pStyle w:val="SingleTxtGA"/>
        <w:tabs>
          <w:tab w:val="clear" w:pos="1928"/>
          <w:tab w:val="clear" w:pos="2608"/>
          <w:tab w:val="clear" w:pos="3289"/>
          <w:tab w:val="clear" w:pos="3969"/>
          <w:tab w:val="clear" w:pos="4649"/>
          <w:tab w:val="clear" w:pos="5330"/>
          <w:tab w:val="right" w:leader="underscore" w:pos="8393"/>
        </w:tabs>
        <w:ind w:left="1254" w:firstLine="672"/>
        <w:rPr>
          <w:rFonts w:hint="cs"/>
          <w:kern w:val="0"/>
          <w:rtl/>
        </w:rPr>
      </w:pPr>
      <w:r>
        <w:rPr>
          <w:rFonts w:hint="cs"/>
          <w:kern w:val="0"/>
          <w:rtl/>
        </w:rPr>
        <w:t xml:space="preserve">(ب)    </w:t>
      </w:r>
      <w:r w:rsidR="004A1DE5" w:rsidRPr="00E94418">
        <w:rPr>
          <w:rFonts w:hint="cs"/>
          <w:kern w:val="0"/>
          <w:rtl/>
        </w:rPr>
        <w:t>المكان الذي حدث فيه الاعتقال أو الاختطاف أو الاختفاء (المرجو توخي الدقة قدر الإمكان. المرجو ذكر الشارع أو المدينة أو المقاطعة أو أي معلومات مناسبة أخرى</w:t>
      </w:r>
      <w:r w:rsidR="00DD33B1">
        <w:rPr>
          <w:rFonts w:hint="cs"/>
          <w:kern w:val="0"/>
          <w:rtl/>
        </w:rPr>
        <w:t>)</w:t>
      </w:r>
      <w:r>
        <w:rPr>
          <w:rFonts w:hint="cs"/>
          <w:kern w:val="0"/>
          <w:rtl/>
        </w:rPr>
        <w:tab/>
      </w:r>
    </w:p>
    <w:p w:rsidR="001F6A7E" w:rsidRDefault="001F6A7E" w:rsidP="001C0FA1">
      <w:pPr>
        <w:pStyle w:val="SingleTxtGA"/>
        <w:tabs>
          <w:tab w:val="clear" w:pos="1928"/>
          <w:tab w:val="clear" w:pos="2608"/>
          <w:tab w:val="clear" w:pos="3289"/>
          <w:tab w:val="clear" w:pos="3969"/>
          <w:tab w:val="clear" w:pos="4649"/>
          <w:tab w:val="clear" w:pos="5330"/>
          <w:tab w:val="right" w:leader="underscore" w:pos="8393"/>
        </w:tabs>
        <w:spacing w:after="60"/>
        <w:ind w:left="1242"/>
        <w:rPr>
          <w:rFonts w:hint="cs"/>
          <w:kern w:val="0"/>
          <w:rtl/>
        </w:rPr>
      </w:pPr>
      <w:r>
        <w:rPr>
          <w:rFonts w:hint="cs"/>
          <w:kern w:val="0"/>
          <w:rtl/>
        </w:rPr>
        <w:tab/>
      </w:r>
    </w:p>
    <w:p w:rsidR="001F6A7E" w:rsidRPr="00E94418" w:rsidRDefault="001F6A7E" w:rsidP="001F6A7E">
      <w:pPr>
        <w:pStyle w:val="SingleTxtGA"/>
        <w:tabs>
          <w:tab w:val="clear" w:pos="1928"/>
          <w:tab w:val="clear" w:pos="2608"/>
          <w:tab w:val="clear" w:pos="3289"/>
          <w:tab w:val="clear" w:pos="3969"/>
          <w:tab w:val="clear" w:pos="4649"/>
          <w:tab w:val="clear" w:pos="5330"/>
          <w:tab w:val="right" w:leader="underscore" w:pos="8393"/>
        </w:tabs>
        <w:ind w:left="1240"/>
        <w:rPr>
          <w:rFonts w:hint="cs"/>
          <w:kern w:val="0"/>
          <w:rtl/>
        </w:rPr>
      </w:pPr>
      <w:r>
        <w:rPr>
          <w:rFonts w:hint="cs"/>
          <w:kern w:val="0"/>
          <w:rtl/>
        </w:rPr>
        <w:tab/>
      </w:r>
    </w:p>
    <w:p w:rsidR="004A1DE5" w:rsidRDefault="00210D62" w:rsidP="00210D62">
      <w:pPr>
        <w:pStyle w:val="SingleTxtGA"/>
        <w:tabs>
          <w:tab w:val="clear" w:pos="1928"/>
          <w:tab w:val="clear" w:pos="3289"/>
          <w:tab w:val="clear" w:pos="3969"/>
          <w:tab w:val="clear" w:pos="4649"/>
          <w:tab w:val="clear" w:pos="5330"/>
          <w:tab w:val="right" w:leader="underscore" w:pos="8393"/>
        </w:tabs>
        <w:ind w:left="1212" w:firstLine="728"/>
        <w:rPr>
          <w:rFonts w:hint="cs"/>
          <w:kern w:val="0"/>
          <w:rtl/>
        </w:rPr>
      </w:pPr>
      <w:r>
        <w:rPr>
          <w:rFonts w:hint="cs"/>
          <w:kern w:val="0"/>
          <w:rtl/>
        </w:rPr>
        <w:t>(</w:t>
      </w:r>
      <w:r w:rsidR="004A1DE5" w:rsidRPr="00E94418">
        <w:rPr>
          <w:rFonts w:hint="cs"/>
          <w:kern w:val="0"/>
          <w:rtl/>
        </w:rPr>
        <w:t>ج)</w:t>
      </w:r>
      <w:r w:rsidR="004A1DE5" w:rsidRPr="00E94418">
        <w:rPr>
          <w:rFonts w:hint="cs"/>
          <w:kern w:val="0"/>
          <w:rtl/>
        </w:rPr>
        <w:tab/>
        <w:t>التاريخ الذي شُوهد فيه الشخص آخر مرة، إذا كان مختلفا</w:t>
      </w:r>
      <w:r w:rsidR="007C7B99">
        <w:rPr>
          <w:rFonts w:hint="cs"/>
          <w:kern w:val="0"/>
          <w:rtl/>
        </w:rPr>
        <w:t>ً</w:t>
      </w:r>
      <w:r w:rsidR="004A1DE5" w:rsidRPr="00E94418">
        <w:rPr>
          <w:rFonts w:hint="cs"/>
          <w:kern w:val="0"/>
          <w:rtl/>
        </w:rPr>
        <w:t xml:space="preserve"> عن تاريخ الاعتقال أو الاختطاف</w:t>
      </w:r>
      <w:r w:rsidR="00DD33B1">
        <w:rPr>
          <w:rFonts w:hint="cs"/>
          <w:kern w:val="0"/>
          <w:rtl/>
        </w:rPr>
        <w:t>،</w:t>
      </w:r>
      <w:r w:rsidR="004A1DE5" w:rsidRPr="00E94418">
        <w:rPr>
          <w:rFonts w:hint="cs"/>
          <w:kern w:val="0"/>
          <w:rtl/>
        </w:rPr>
        <w:t xml:space="preserve"> ومن شاهده (على سبيل المثال، إذا شُوهد في السجن بعد مرور أشهر على الاعتقال أو الاختطاف الأولي)</w:t>
      </w:r>
      <w:r>
        <w:rPr>
          <w:rFonts w:hint="cs"/>
          <w:kern w:val="0"/>
          <w:rtl/>
        </w:rPr>
        <w:tab/>
      </w:r>
    </w:p>
    <w:p w:rsidR="001F6A7E" w:rsidRDefault="001F6A7E" w:rsidP="001C0FA1">
      <w:pPr>
        <w:pStyle w:val="SingleTxtGA"/>
        <w:tabs>
          <w:tab w:val="clear" w:pos="1928"/>
          <w:tab w:val="clear" w:pos="2608"/>
          <w:tab w:val="clear" w:pos="3289"/>
          <w:tab w:val="clear" w:pos="3969"/>
          <w:tab w:val="clear" w:pos="4649"/>
          <w:tab w:val="clear" w:pos="5330"/>
          <w:tab w:val="right" w:leader="underscore" w:pos="8393"/>
        </w:tabs>
        <w:spacing w:after="60"/>
        <w:ind w:left="1242"/>
        <w:rPr>
          <w:rFonts w:hint="cs"/>
          <w:kern w:val="0"/>
          <w:rtl/>
        </w:rPr>
      </w:pPr>
      <w:r>
        <w:rPr>
          <w:rFonts w:hint="cs"/>
          <w:kern w:val="0"/>
          <w:rtl/>
        </w:rPr>
        <w:tab/>
      </w:r>
    </w:p>
    <w:p w:rsidR="001F6A7E" w:rsidRPr="00E94418" w:rsidRDefault="001F6A7E" w:rsidP="001F6A7E">
      <w:pPr>
        <w:pStyle w:val="SingleTxtGA"/>
        <w:tabs>
          <w:tab w:val="clear" w:pos="1928"/>
          <w:tab w:val="clear" w:pos="2608"/>
          <w:tab w:val="clear" w:pos="3289"/>
          <w:tab w:val="clear" w:pos="3969"/>
          <w:tab w:val="clear" w:pos="4649"/>
          <w:tab w:val="clear" w:pos="5330"/>
          <w:tab w:val="right" w:leader="underscore" w:pos="8393"/>
        </w:tabs>
        <w:ind w:left="1240"/>
        <w:rPr>
          <w:rFonts w:hint="cs"/>
          <w:kern w:val="0"/>
          <w:rtl/>
        </w:rPr>
      </w:pPr>
      <w:r>
        <w:rPr>
          <w:rFonts w:hint="cs"/>
          <w:kern w:val="0"/>
          <w:rtl/>
        </w:rPr>
        <w:tab/>
      </w:r>
    </w:p>
    <w:p w:rsidR="004A1DE5" w:rsidRDefault="00210D62" w:rsidP="00210D62">
      <w:pPr>
        <w:pStyle w:val="SingleTxtGA"/>
        <w:tabs>
          <w:tab w:val="clear" w:pos="1928"/>
          <w:tab w:val="clear" w:pos="3289"/>
          <w:tab w:val="clear" w:pos="3969"/>
          <w:tab w:val="clear" w:pos="4649"/>
          <w:tab w:val="clear" w:pos="5330"/>
          <w:tab w:val="right" w:leader="underscore" w:pos="8393"/>
        </w:tabs>
        <w:ind w:left="1212" w:firstLine="728"/>
        <w:rPr>
          <w:rFonts w:hint="cs"/>
          <w:kern w:val="0"/>
          <w:rtl/>
        </w:rPr>
      </w:pPr>
      <w:r>
        <w:rPr>
          <w:rFonts w:hint="cs"/>
          <w:kern w:val="0"/>
          <w:rtl/>
        </w:rPr>
        <w:t>(</w:t>
      </w:r>
      <w:r w:rsidR="004A1DE5" w:rsidRPr="00E94418">
        <w:rPr>
          <w:rFonts w:hint="cs"/>
          <w:kern w:val="0"/>
          <w:rtl/>
        </w:rPr>
        <w:t>د)</w:t>
      </w:r>
      <w:r w:rsidR="004A1DE5" w:rsidRPr="00E94418">
        <w:rPr>
          <w:rFonts w:hint="cs"/>
          <w:kern w:val="0"/>
          <w:rtl/>
        </w:rPr>
        <w:tab/>
        <w:t>المكان الذي شُوهد فيه الشخص آخر مرة، إذا كان مختلفا</w:t>
      </w:r>
      <w:r w:rsidR="007C7B99">
        <w:rPr>
          <w:rFonts w:hint="cs"/>
          <w:kern w:val="0"/>
          <w:rtl/>
        </w:rPr>
        <w:t>ً</w:t>
      </w:r>
      <w:r w:rsidR="004A1DE5" w:rsidRPr="00E94418">
        <w:rPr>
          <w:rFonts w:hint="cs"/>
          <w:kern w:val="0"/>
          <w:rtl/>
        </w:rPr>
        <w:t xml:space="preserve"> عن مكان الاعتقال أو الاختطاف</w:t>
      </w:r>
      <w:r w:rsidR="00DD33B1">
        <w:rPr>
          <w:rFonts w:hint="cs"/>
          <w:kern w:val="0"/>
          <w:rtl/>
        </w:rPr>
        <w:t>،</w:t>
      </w:r>
      <w:r w:rsidR="004A1DE5" w:rsidRPr="00E94418">
        <w:rPr>
          <w:rFonts w:hint="cs"/>
          <w:kern w:val="0"/>
          <w:rtl/>
        </w:rPr>
        <w:t xml:space="preserve"> ومن شاهده</w:t>
      </w:r>
      <w:r>
        <w:rPr>
          <w:rFonts w:hint="cs"/>
          <w:kern w:val="0"/>
          <w:rtl/>
        </w:rPr>
        <w:tab/>
      </w:r>
    </w:p>
    <w:p w:rsidR="001F6A7E" w:rsidRPr="00E94418" w:rsidRDefault="001F6A7E" w:rsidP="001F6A7E">
      <w:pPr>
        <w:pStyle w:val="SingleTxtGA"/>
        <w:tabs>
          <w:tab w:val="clear" w:pos="1928"/>
          <w:tab w:val="clear" w:pos="2608"/>
          <w:tab w:val="clear" w:pos="3289"/>
          <w:tab w:val="clear" w:pos="3969"/>
          <w:tab w:val="clear" w:pos="4649"/>
          <w:tab w:val="clear" w:pos="5330"/>
          <w:tab w:val="right" w:leader="underscore" w:pos="8393"/>
        </w:tabs>
        <w:ind w:left="1240"/>
        <w:rPr>
          <w:rFonts w:hint="cs"/>
          <w:kern w:val="0"/>
          <w:rtl/>
        </w:rPr>
      </w:pPr>
      <w:r>
        <w:rPr>
          <w:rFonts w:hint="cs"/>
          <w:kern w:val="0"/>
          <w:rtl/>
        </w:rPr>
        <w:tab/>
      </w:r>
    </w:p>
    <w:p w:rsidR="004A1DE5" w:rsidRPr="00E94418" w:rsidRDefault="00210D62" w:rsidP="00210D62">
      <w:pPr>
        <w:pStyle w:val="SingleTxtGA"/>
        <w:tabs>
          <w:tab w:val="clear" w:pos="1928"/>
          <w:tab w:val="clear" w:pos="3289"/>
          <w:tab w:val="clear" w:pos="3969"/>
          <w:tab w:val="clear" w:pos="4649"/>
          <w:tab w:val="clear" w:pos="5330"/>
          <w:tab w:val="right" w:leader="underscore" w:pos="8393"/>
        </w:tabs>
        <w:ind w:left="1212" w:firstLine="728"/>
        <w:rPr>
          <w:rFonts w:hint="cs"/>
          <w:kern w:val="0"/>
          <w:rtl/>
        </w:rPr>
      </w:pPr>
      <w:r>
        <w:rPr>
          <w:rFonts w:hint="cs"/>
          <w:kern w:val="0"/>
          <w:rtl/>
        </w:rPr>
        <w:t>(</w:t>
      </w:r>
      <w:r w:rsidR="004A1DE5" w:rsidRPr="00E94418">
        <w:rPr>
          <w:rFonts w:hint="cs"/>
          <w:kern w:val="0"/>
          <w:rtl/>
        </w:rPr>
        <w:t>ﻫ)</w:t>
      </w:r>
      <w:r w:rsidR="004A1DE5" w:rsidRPr="00E94418">
        <w:rPr>
          <w:rFonts w:hint="cs"/>
          <w:kern w:val="0"/>
          <w:rtl/>
        </w:rPr>
        <w:tab/>
        <w:t>تحديد القوات أو الجهة أو الجماعة التابعة للدولة أو المدعمة من الدولة التي يُعتقد أنها مسؤولة عن الاختفاء</w:t>
      </w:r>
      <w:r>
        <w:rPr>
          <w:rFonts w:hint="cs"/>
          <w:kern w:val="0"/>
          <w:rtl/>
        </w:rPr>
        <w:tab/>
      </w:r>
    </w:p>
    <w:p w:rsidR="004A1DE5" w:rsidRPr="001F6A7E" w:rsidRDefault="004A1DE5" w:rsidP="007C7B99">
      <w:pPr>
        <w:pStyle w:val="Roman1GA"/>
        <w:tabs>
          <w:tab w:val="clear" w:pos="2041"/>
          <w:tab w:val="left" w:pos="2598"/>
          <w:tab w:val="right" w:leader="underscore" w:pos="8392"/>
          <w:tab w:val="right" w:pos="8421"/>
        </w:tabs>
        <w:bidi/>
        <w:ind w:left="2598"/>
        <w:rPr>
          <w:rFonts w:hint="cs"/>
          <w:kern w:val="0"/>
        </w:rPr>
      </w:pPr>
      <w:r w:rsidRPr="00210D62">
        <w:rPr>
          <w:rFonts w:hint="cs"/>
          <w:spacing w:val="0"/>
          <w:kern w:val="0"/>
          <w:rtl/>
        </w:rPr>
        <w:t>إذا كان من المعتقد أن الجناة عملاء للدولة، فيرجى تحديد وذكر من هم، والسبب وراء الاعتقاد أنهم المسؤولون. والمرجو توخي الدقة قدر الإمكان (الجيش، الشرطة، أشخاص بزي موحد أو بلباس مدني، موظفو</w:t>
      </w:r>
      <w:r w:rsidR="007C7B99">
        <w:rPr>
          <w:rFonts w:hint="cs"/>
          <w:spacing w:val="0"/>
          <w:kern w:val="0"/>
          <w:rtl/>
        </w:rPr>
        <w:t xml:space="preserve">ن في أجهزة </w:t>
      </w:r>
      <w:r w:rsidRPr="00210D62">
        <w:rPr>
          <w:rFonts w:hint="cs"/>
          <w:spacing w:val="0"/>
          <w:kern w:val="0"/>
          <w:rtl/>
        </w:rPr>
        <w:t xml:space="preserve">الأمن، </w:t>
      </w:r>
      <w:r w:rsidR="007C7B99">
        <w:rPr>
          <w:rFonts w:hint="cs"/>
          <w:spacing w:val="0"/>
          <w:kern w:val="0"/>
          <w:rtl/>
        </w:rPr>
        <w:t>و</w:t>
      </w:r>
      <w:r w:rsidRPr="00210D62">
        <w:rPr>
          <w:rFonts w:hint="cs"/>
          <w:spacing w:val="0"/>
          <w:kern w:val="0"/>
          <w:rtl/>
        </w:rPr>
        <w:t xml:space="preserve">الوحدة التي ينتمون إليها، </w:t>
      </w:r>
      <w:r w:rsidR="00DD33B1">
        <w:rPr>
          <w:rFonts w:hint="cs"/>
          <w:spacing w:val="0"/>
          <w:kern w:val="0"/>
          <w:rtl/>
        </w:rPr>
        <w:t>و</w:t>
      </w:r>
      <w:r w:rsidRPr="00210D62">
        <w:rPr>
          <w:rFonts w:hint="cs"/>
          <w:spacing w:val="0"/>
          <w:kern w:val="0"/>
          <w:rtl/>
        </w:rPr>
        <w:t>رتبهم ومهامهم، والهويات التي قدموها، وغير ذلك)</w:t>
      </w:r>
      <w:r w:rsidR="00210D62">
        <w:rPr>
          <w:rFonts w:hint="cs"/>
          <w:spacing w:val="0"/>
          <w:kern w:val="0"/>
          <w:rtl/>
        </w:rPr>
        <w:tab/>
      </w:r>
    </w:p>
    <w:p w:rsidR="001F6A7E" w:rsidRDefault="001F6A7E" w:rsidP="001C0FA1">
      <w:pPr>
        <w:pStyle w:val="Roman1GA"/>
        <w:numPr>
          <w:ilvl w:val="0"/>
          <w:numId w:val="0"/>
        </w:numPr>
        <w:tabs>
          <w:tab w:val="right" w:leader="underscore" w:pos="8392"/>
          <w:tab w:val="right" w:pos="8421"/>
        </w:tabs>
        <w:bidi/>
        <w:spacing w:after="60" w:line="340" w:lineRule="exact"/>
        <w:ind w:left="1843"/>
        <w:rPr>
          <w:rFonts w:hint="cs"/>
          <w:kern w:val="0"/>
          <w:rtl/>
        </w:rPr>
      </w:pPr>
      <w:r>
        <w:rPr>
          <w:rFonts w:hint="cs"/>
          <w:kern w:val="0"/>
          <w:rtl/>
        </w:rPr>
        <w:tab/>
      </w:r>
    </w:p>
    <w:p w:rsidR="001F6A7E" w:rsidRDefault="001F6A7E" w:rsidP="001C0FA1">
      <w:pPr>
        <w:pStyle w:val="Roman1GA"/>
        <w:numPr>
          <w:ilvl w:val="0"/>
          <w:numId w:val="0"/>
        </w:numPr>
        <w:tabs>
          <w:tab w:val="right" w:leader="underscore" w:pos="8392"/>
          <w:tab w:val="right" w:pos="8421"/>
        </w:tabs>
        <w:bidi/>
        <w:spacing w:after="60" w:line="340" w:lineRule="exact"/>
        <w:ind w:left="1843"/>
        <w:rPr>
          <w:rFonts w:hint="cs"/>
          <w:kern w:val="0"/>
          <w:rtl/>
        </w:rPr>
      </w:pPr>
      <w:r>
        <w:rPr>
          <w:rFonts w:hint="cs"/>
          <w:kern w:val="0"/>
          <w:rtl/>
        </w:rPr>
        <w:tab/>
      </w:r>
    </w:p>
    <w:p w:rsidR="001F6A7E" w:rsidRDefault="001F6A7E" w:rsidP="001C0FA1">
      <w:pPr>
        <w:pStyle w:val="Roman1GA"/>
        <w:numPr>
          <w:ilvl w:val="0"/>
          <w:numId w:val="0"/>
        </w:numPr>
        <w:tabs>
          <w:tab w:val="right" w:leader="underscore" w:pos="8392"/>
          <w:tab w:val="right" w:pos="8421"/>
        </w:tabs>
        <w:bidi/>
        <w:spacing w:after="60" w:line="340" w:lineRule="exact"/>
        <w:ind w:left="1843"/>
        <w:rPr>
          <w:rFonts w:hint="cs"/>
          <w:kern w:val="0"/>
          <w:rtl/>
        </w:rPr>
      </w:pPr>
      <w:r>
        <w:rPr>
          <w:rFonts w:hint="cs"/>
          <w:kern w:val="0"/>
          <w:rtl/>
        </w:rPr>
        <w:tab/>
      </w:r>
    </w:p>
    <w:p w:rsidR="001F6A7E" w:rsidRPr="00E94418" w:rsidRDefault="001F6A7E" w:rsidP="001C0FA1">
      <w:pPr>
        <w:pStyle w:val="Roman1GA"/>
        <w:numPr>
          <w:ilvl w:val="0"/>
          <w:numId w:val="0"/>
        </w:numPr>
        <w:tabs>
          <w:tab w:val="right" w:leader="underscore" w:pos="8392"/>
          <w:tab w:val="right" w:pos="8421"/>
        </w:tabs>
        <w:bidi/>
        <w:spacing w:line="340" w:lineRule="exact"/>
        <w:ind w:left="1841"/>
        <w:rPr>
          <w:rFonts w:hint="cs"/>
          <w:kern w:val="0"/>
          <w:rtl/>
        </w:rPr>
      </w:pPr>
      <w:r>
        <w:rPr>
          <w:rFonts w:hint="cs"/>
          <w:kern w:val="0"/>
          <w:rtl/>
        </w:rPr>
        <w:tab/>
      </w:r>
    </w:p>
    <w:p w:rsidR="004A1DE5" w:rsidRDefault="004A1DE5" w:rsidP="001C0FA1">
      <w:pPr>
        <w:pStyle w:val="Roman1GA"/>
        <w:tabs>
          <w:tab w:val="clear" w:pos="2041"/>
          <w:tab w:val="left" w:pos="2598"/>
          <w:tab w:val="right" w:leader="underscore" w:pos="8392"/>
          <w:tab w:val="right" w:pos="8421"/>
        </w:tabs>
        <w:bidi/>
        <w:spacing w:after="60"/>
        <w:ind w:left="2597"/>
        <w:rPr>
          <w:rFonts w:hint="cs"/>
          <w:kern w:val="0"/>
        </w:rPr>
      </w:pPr>
      <w:r w:rsidRPr="00E94418">
        <w:rPr>
          <w:rFonts w:hint="cs"/>
          <w:kern w:val="0"/>
          <w:rtl/>
          <w:lang w:bidi="ar"/>
        </w:rPr>
        <w:t xml:space="preserve">إذا تعذر تحديد هويتهم كعملاء للدولة، فيرجى تحديد وذكر الجماعة أو الجهة التي يُعتقد أنها المسؤولة. والمرجو ذكر إن كان أفرادها قد تصرفوا بإذن الدولة أو دعمها أو قبولها. ويرجى تفسير سبب الاعتقاد </w:t>
      </w:r>
      <w:r w:rsidR="007C7B99">
        <w:rPr>
          <w:rFonts w:hint="cs"/>
          <w:kern w:val="0"/>
          <w:rtl/>
          <w:lang w:bidi="ar"/>
        </w:rPr>
        <w:t>ب</w:t>
      </w:r>
      <w:r w:rsidRPr="00E94418">
        <w:rPr>
          <w:rFonts w:hint="cs"/>
          <w:kern w:val="0"/>
          <w:rtl/>
          <w:lang w:bidi="ar"/>
        </w:rPr>
        <w:t>أن السلطات الحكومية أو أشخاص</w:t>
      </w:r>
      <w:r w:rsidR="007C7B99">
        <w:rPr>
          <w:rFonts w:hint="cs"/>
          <w:kern w:val="0"/>
          <w:rtl/>
          <w:lang w:bidi="ar"/>
        </w:rPr>
        <w:t>اً</w:t>
      </w:r>
      <w:r w:rsidRPr="00E94418">
        <w:rPr>
          <w:rFonts w:hint="cs"/>
          <w:kern w:val="0"/>
          <w:rtl/>
          <w:lang w:bidi="ar"/>
        </w:rPr>
        <w:t xml:space="preserve"> لهم صلة بها قد يكونوا مسؤولين عن الحادث</w:t>
      </w:r>
      <w:r w:rsidR="00210D62">
        <w:rPr>
          <w:rFonts w:hint="cs"/>
          <w:kern w:val="0"/>
          <w:rtl/>
        </w:rPr>
        <w:tab/>
      </w:r>
    </w:p>
    <w:p w:rsidR="001F6A7E" w:rsidRDefault="001F6A7E" w:rsidP="001C0FA1">
      <w:pPr>
        <w:pStyle w:val="Roman1GA"/>
        <w:numPr>
          <w:ilvl w:val="0"/>
          <w:numId w:val="0"/>
        </w:numPr>
        <w:tabs>
          <w:tab w:val="right" w:leader="underscore" w:pos="8392"/>
          <w:tab w:val="right" w:pos="8421"/>
        </w:tabs>
        <w:bidi/>
        <w:spacing w:after="60" w:line="340" w:lineRule="exact"/>
        <w:ind w:left="1843"/>
        <w:rPr>
          <w:rFonts w:hint="cs"/>
          <w:kern w:val="0"/>
          <w:rtl/>
        </w:rPr>
      </w:pPr>
      <w:r>
        <w:rPr>
          <w:rFonts w:hint="cs"/>
          <w:kern w:val="0"/>
          <w:rtl/>
        </w:rPr>
        <w:tab/>
      </w:r>
    </w:p>
    <w:p w:rsidR="001F6A7E" w:rsidRDefault="001F6A7E" w:rsidP="001C0FA1">
      <w:pPr>
        <w:pStyle w:val="Roman1GA"/>
        <w:numPr>
          <w:ilvl w:val="0"/>
          <w:numId w:val="0"/>
        </w:numPr>
        <w:tabs>
          <w:tab w:val="right" w:leader="underscore" w:pos="8392"/>
          <w:tab w:val="right" w:pos="8421"/>
        </w:tabs>
        <w:bidi/>
        <w:spacing w:after="60" w:line="340" w:lineRule="exact"/>
        <w:ind w:left="1843"/>
        <w:rPr>
          <w:rFonts w:hint="cs"/>
          <w:kern w:val="0"/>
          <w:rtl/>
        </w:rPr>
      </w:pPr>
      <w:r>
        <w:rPr>
          <w:rFonts w:hint="cs"/>
          <w:kern w:val="0"/>
          <w:rtl/>
        </w:rPr>
        <w:tab/>
      </w:r>
    </w:p>
    <w:p w:rsidR="001F6A7E" w:rsidRDefault="001F6A7E" w:rsidP="001C0FA1">
      <w:pPr>
        <w:pStyle w:val="Roman1GA"/>
        <w:numPr>
          <w:ilvl w:val="0"/>
          <w:numId w:val="0"/>
        </w:numPr>
        <w:tabs>
          <w:tab w:val="right" w:leader="underscore" w:pos="8392"/>
          <w:tab w:val="right" w:pos="8421"/>
        </w:tabs>
        <w:bidi/>
        <w:spacing w:after="60" w:line="340" w:lineRule="exact"/>
        <w:ind w:left="1843"/>
        <w:rPr>
          <w:rFonts w:hint="cs"/>
          <w:kern w:val="0"/>
          <w:rtl/>
        </w:rPr>
      </w:pPr>
      <w:r>
        <w:rPr>
          <w:rFonts w:hint="cs"/>
          <w:kern w:val="0"/>
          <w:rtl/>
        </w:rPr>
        <w:tab/>
      </w:r>
    </w:p>
    <w:p w:rsidR="001F6A7E" w:rsidRPr="00E94418" w:rsidRDefault="001F6A7E" w:rsidP="001C0FA1">
      <w:pPr>
        <w:pStyle w:val="Roman1GA"/>
        <w:numPr>
          <w:ilvl w:val="0"/>
          <w:numId w:val="0"/>
        </w:numPr>
        <w:tabs>
          <w:tab w:val="right" w:leader="underscore" w:pos="8392"/>
          <w:tab w:val="right" w:pos="8421"/>
        </w:tabs>
        <w:bidi/>
        <w:spacing w:line="340" w:lineRule="exact"/>
        <w:ind w:left="1841"/>
        <w:rPr>
          <w:rFonts w:hint="cs"/>
          <w:kern w:val="0"/>
          <w:rtl/>
        </w:rPr>
      </w:pPr>
      <w:r>
        <w:rPr>
          <w:rFonts w:hint="cs"/>
          <w:kern w:val="0"/>
          <w:rtl/>
        </w:rPr>
        <w:tab/>
      </w:r>
    </w:p>
    <w:p w:rsidR="004A1DE5" w:rsidRPr="00E94418" w:rsidRDefault="001F6A7E" w:rsidP="001F6A7E">
      <w:pPr>
        <w:pStyle w:val="SingleTxtGA"/>
        <w:tabs>
          <w:tab w:val="clear" w:pos="1928"/>
          <w:tab w:val="clear" w:pos="3289"/>
          <w:tab w:val="clear" w:pos="3969"/>
          <w:tab w:val="clear" w:pos="4649"/>
          <w:tab w:val="clear" w:pos="5330"/>
          <w:tab w:val="right" w:leader="underscore" w:pos="8393"/>
        </w:tabs>
        <w:ind w:left="1212" w:firstLine="728"/>
        <w:rPr>
          <w:rFonts w:hint="cs"/>
          <w:spacing w:val="0"/>
          <w:kern w:val="0"/>
          <w:sz w:val="20"/>
          <w:rtl/>
        </w:rPr>
      </w:pPr>
      <w:r>
        <w:rPr>
          <w:rFonts w:hint="cs"/>
          <w:spacing w:val="0"/>
          <w:kern w:val="0"/>
          <w:sz w:val="20"/>
          <w:rtl/>
        </w:rPr>
        <w:t>(</w:t>
      </w:r>
      <w:r w:rsidR="004A1DE5" w:rsidRPr="00E94418">
        <w:rPr>
          <w:rFonts w:hint="cs"/>
          <w:spacing w:val="0"/>
          <w:kern w:val="0"/>
          <w:sz w:val="20"/>
          <w:rtl/>
        </w:rPr>
        <w:t>و)</w:t>
      </w:r>
      <w:r w:rsidR="004A1DE5" w:rsidRPr="00E94418">
        <w:rPr>
          <w:rFonts w:hint="cs"/>
          <w:spacing w:val="0"/>
          <w:kern w:val="0"/>
          <w:sz w:val="20"/>
          <w:rtl/>
        </w:rPr>
        <w:tab/>
        <w:t xml:space="preserve">المرجو تقديم </w:t>
      </w:r>
      <w:r w:rsidR="004A1DE5" w:rsidRPr="001F6A7E">
        <w:rPr>
          <w:rFonts w:hint="cs"/>
          <w:kern w:val="0"/>
          <w:rtl/>
        </w:rPr>
        <w:t>وصف</w:t>
      </w:r>
      <w:r w:rsidR="004A1DE5" w:rsidRPr="00E94418">
        <w:rPr>
          <w:rFonts w:hint="cs"/>
          <w:spacing w:val="0"/>
          <w:kern w:val="0"/>
          <w:sz w:val="20"/>
          <w:rtl/>
        </w:rPr>
        <w:t xml:space="preserve"> للطريقة التي جرى بها الاختفاء:</w:t>
      </w:r>
    </w:p>
    <w:p w:rsidR="004A1DE5" w:rsidRDefault="001F6A7E" w:rsidP="001C0FA1">
      <w:pPr>
        <w:pStyle w:val="SingleTxtGA"/>
        <w:tabs>
          <w:tab w:val="clear" w:pos="1928"/>
          <w:tab w:val="clear" w:pos="2608"/>
          <w:tab w:val="clear" w:pos="3289"/>
          <w:tab w:val="clear" w:pos="3969"/>
          <w:tab w:val="clear" w:pos="4649"/>
          <w:tab w:val="clear" w:pos="5330"/>
          <w:tab w:val="right" w:leader="underscore" w:pos="8393"/>
        </w:tabs>
        <w:spacing w:after="60" w:line="340" w:lineRule="exact"/>
        <w:ind w:left="1242"/>
        <w:rPr>
          <w:rFonts w:hint="cs"/>
          <w:spacing w:val="0"/>
          <w:kern w:val="0"/>
          <w:sz w:val="20"/>
          <w:rtl/>
        </w:rPr>
      </w:pPr>
      <w:r>
        <w:rPr>
          <w:rFonts w:hint="cs"/>
          <w:spacing w:val="0"/>
          <w:kern w:val="0"/>
          <w:sz w:val="20"/>
          <w:rtl/>
        </w:rPr>
        <w:tab/>
      </w:r>
    </w:p>
    <w:p w:rsidR="001F6A7E" w:rsidRDefault="001F6A7E" w:rsidP="001C0FA1">
      <w:pPr>
        <w:pStyle w:val="SingleTxtGA"/>
        <w:tabs>
          <w:tab w:val="clear" w:pos="1928"/>
          <w:tab w:val="clear" w:pos="2608"/>
          <w:tab w:val="clear" w:pos="3289"/>
          <w:tab w:val="clear" w:pos="3969"/>
          <w:tab w:val="clear" w:pos="4649"/>
          <w:tab w:val="clear" w:pos="5330"/>
          <w:tab w:val="right" w:leader="underscore" w:pos="8393"/>
        </w:tabs>
        <w:spacing w:after="60" w:line="340" w:lineRule="exact"/>
        <w:ind w:left="1242"/>
        <w:rPr>
          <w:rFonts w:hint="cs"/>
          <w:spacing w:val="0"/>
          <w:kern w:val="0"/>
          <w:sz w:val="20"/>
          <w:rtl/>
        </w:rPr>
      </w:pPr>
      <w:r>
        <w:rPr>
          <w:rFonts w:hint="cs"/>
          <w:spacing w:val="0"/>
          <w:kern w:val="0"/>
          <w:sz w:val="20"/>
          <w:rtl/>
        </w:rPr>
        <w:tab/>
      </w:r>
    </w:p>
    <w:p w:rsidR="001F6A7E" w:rsidRDefault="001F6A7E" w:rsidP="001C0FA1">
      <w:pPr>
        <w:pStyle w:val="SingleTxtGA"/>
        <w:tabs>
          <w:tab w:val="clear" w:pos="1928"/>
          <w:tab w:val="clear" w:pos="2608"/>
          <w:tab w:val="clear" w:pos="3289"/>
          <w:tab w:val="clear" w:pos="3969"/>
          <w:tab w:val="clear" w:pos="4649"/>
          <w:tab w:val="clear" w:pos="5330"/>
          <w:tab w:val="right" w:leader="underscore" w:pos="8393"/>
        </w:tabs>
        <w:spacing w:after="60" w:line="340" w:lineRule="exact"/>
        <w:ind w:left="1242"/>
        <w:rPr>
          <w:rFonts w:hint="cs"/>
          <w:spacing w:val="0"/>
          <w:kern w:val="0"/>
          <w:sz w:val="20"/>
          <w:rtl/>
        </w:rPr>
      </w:pPr>
      <w:r>
        <w:rPr>
          <w:rFonts w:hint="cs"/>
          <w:spacing w:val="0"/>
          <w:kern w:val="0"/>
          <w:sz w:val="20"/>
          <w:rtl/>
        </w:rPr>
        <w:tab/>
      </w:r>
    </w:p>
    <w:p w:rsidR="001F6A7E" w:rsidRDefault="001F6A7E" w:rsidP="001C0FA1">
      <w:pPr>
        <w:pStyle w:val="SingleTxtGA"/>
        <w:tabs>
          <w:tab w:val="clear" w:pos="1928"/>
          <w:tab w:val="clear" w:pos="2608"/>
          <w:tab w:val="clear" w:pos="3289"/>
          <w:tab w:val="clear" w:pos="3969"/>
          <w:tab w:val="clear" w:pos="4649"/>
          <w:tab w:val="clear" w:pos="5330"/>
          <w:tab w:val="right" w:leader="underscore" w:pos="8393"/>
        </w:tabs>
        <w:spacing w:after="60" w:line="340" w:lineRule="exact"/>
        <w:ind w:left="1242"/>
        <w:rPr>
          <w:rFonts w:hint="cs"/>
          <w:spacing w:val="0"/>
          <w:kern w:val="0"/>
          <w:sz w:val="20"/>
          <w:rtl/>
        </w:rPr>
      </w:pPr>
      <w:r>
        <w:rPr>
          <w:rFonts w:hint="cs"/>
          <w:spacing w:val="0"/>
          <w:kern w:val="0"/>
          <w:sz w:val="20"/>
          <w:rtl/>
        </w:rPr>
        <w:tab/>
      </w:r>
    </w:p>
    <w:p w:rsidR="001F6A7E" w:rsidRDefault="001F6A7E" w:rsidP="001C0FA1">
      <w:pPr>
        <w:pStyle w:val="SingleTxtGA"/>
        <w:tabs>
          <w:tab w:val="clear" w:pos="1928"/>
          <w:tab w:val="clear" w:pos="2608"/>
          <w:tab w:val="clear" w:pos="3289"/>
          <w:tab w:val="clear" w:pos="3969"/>
          <w:tab w:val="clear" w:pos="4649"/>
          <w:tab w:val="clear" w:pos="5330"/>
          <w:tab w:val="right" w:leader="underscore" w:pos="8393"/>
        </w:tabs>
        <w:spacing w:after="60" w:line="340" w:lineRule="exact"/>
        <w:ind w:left="1242"/>
        <w:rPr>
          <w:rFonts w:hint="cs"/>
          <w:spacing w:val="0"/>
          <w:kern w:val="0"/>
          <w:sz w:val="20"/>
          <w:rtl/>
        </w:rPr>
      </w:pPr>
      <w:r>
        <w:rPr>
          <w:rFonts w:hint="cs"/>
          <w:spacing w:val="0"/>
          <w:kern w:val="0"/>
          <w:sz w:val="20"/>
          <w:rtl/>
        </w:rPr>
        <w:tab/>
      </w:r>
    </w:p>
    <w:p w:rsidR="001F6A7E" w:rsidRDefault="001F6A7E" w:rsidP="001C0FA1">
      <w:pPr>
        <w:pStyle w:val="SingleTxtGA"/>
        <w:tabs>
          <w:tab w:val="clear" w:pos="1928"/>
          <w:tab w:val="clear" w:pos="2608"/>
          <w:tab w:val="clear" w:pos="3289"/>
          <w:tab w:val="clear" w:pos="3969"/>
          <w:tab w:val="clear" w:pos="4649"/>
          <w:tab w:val="clear" w:pos="5330"/>
          <w:tab w:val="right" w:leader="underscore" w:pos="8393"/>
        </w:tabs>
        <w:spacing w:after="60" w:line="340" w:lineRule="exact"/>
        <w:ind w:left="1242"/>
        <w:rPr>
          <w:rFonts w:hint="cs"/>
          <w:spacing w:val="0"/>
          <w:kern w:val="0"/>
          <w:sz w:val="20"/>
          <w:rtl/>
        </w:rPr>
      </w:pPr>
      <w:r>
        <w:rPr>
          <w:rFonts w:hint="cs"/>
          <w:spacing w:val="0"/>
          <w:kern w:val="0"/>
          <w:sz w:val="20"/>
          <w:rtl/>
        </w:rPr>
        <w:tab/>
      </w:r>
    </w:p>
    <w:p w:rsidR="001F6A7E" w:rsidRPr="00E94418" w:rsidRDefault="001F6A7E" w:rsidP="001F6A7E">
      <w:pPr>
        <w:pStyle w:val="SingleTxtGA"/>
        <w:tabs>
          <w:tab w:val="clear" w:pos="1928"/>
          <w:tab w:val="clear" w:pos="2608"/>
          <w:tab w:val="clear" w:pos="3289"/>
          <w:tab w:val="clear" w:pos="3969"/>
          <w:tab w:val="clear" w:pos="4649"/>
          <w:tab w:val="clear" w:pos="5330"/>
          <w:tab w:val="right" w:leader="underscore" w:pos="8393"/>
        </w:tabs>
        <w:ind w:left="1240"/>
        <w:rPr>
          <w:rFonts w:hint="cs"/>
          <w:b/>
          <w:bCs/>
          <w:spacing w:val="0"/>
          <w:kern w:val="0"/>
          <w:sz w:val="20"/>
          <w:szCs w:val="38"/>
          <w:rtl/>
        </w:rPr>
      </w:pPr>
      <w:r>
        <w:rPr>
          <w:rFonts w:hint="cs"/>
          <w:spacing w:val="0"/>
          <w:kern w:val="0"/>
          <w:sz w:val="20"/>
          <w:rtl/>
        </w:rPr>
        <w:tab/>
      </w:r>
    </w:p>
    <w:p w:rsidR="004A1DE5" w:rsidRPr="001F6A7E" w:rsidRDefault="001F6A7E" w:rsidP="007C7B99">
      <w:pPr>
        <w:pStyle w:val="SingleTxtGA"/>
        <w:tabs>
          <w:tab w:val="clear" w:pos="1928"/>
          <w:tab w:val="clear" w:pos="3289"/>
          <w:tab w:val="clear" w:pos="3969"/>
          <w:tab w:val="clear" w:pos="4649"/>
          <w:tab w:val="clear" w:pos="5330"/>
          <w:tab w:val="right" w:leader="underscore" w:pos="8393"/>
        </w:tabs>
        <w:ind w:left="1212" w:firstLine="728"/>
        <w:rPr>
          <w:rFonts w:hint="cs"/>
          <w:spacing w:val="-2"/>
          <w:kern w:val="0"/>
          <w:sz w:val="20"/>
          <w:rtl/>
        </w:rPr>
      </w:pPr>
      <w:r w:rsidRPr="001F6A7E">
        <w:rPr>
          <w:rFonts w:hint="cs"/>
          <w:spacing w:val="-2"/>
          <w:kern w:val="0"/>
          <w:sz w:val="20"/>
          <w:rtl/>
        </w:rPr>
        <w:t>(</w:t>
      </w:r>
      <w:r w:rsidR="004A1DE5" w:rsidRPr="001F6A7E">
        <w:rPr>
          <w:rFonts w:hint="cs"/>
          <w:spacing w:val="-2"/>
          <w:kern w:val="0"/>
          <w:sz w:val="20"/>
          <w:rtl/>
        </w:rPr>
        <w:t>ز)</w:t>
      </w:r>
      <w:r w:rsidR="004A1DE5" w:rsidRPr="001F6A7E">
        <w:rPr>
          <w:rFonts w:hint="cs"/>
          <w:spacing w:val="-2"/>
          <w:kern w:val="0"/>
          <w:sz w:val="20"/>
          <w:rtl/>
        </w:rPr>
        <w:tab/>
        <w:t>معلومات إضافية بشأن القضية</w:t>
      </w:r>
      <w:r w:rsidR="007C7B99">
        <w:rPr>
          <w:rFonts w:hint="cs"/>
          <w:spacing w:val="-2"/>
          <w:kern w:val="0"/>
          <w:sz w:val="20"/>
          <w:rtl/>
        </w:rPr>
        <w:t>:</w:t>
      </w:r>
      <w:r w:rsidR="004A1DE5" w:rsidRPr="001F6A7E">
        <w:rPr>
          <w:rFonts w:hint="cs"/>
          <w:spacing w:val="-2"/>
          <w:kern w:val="0"/>
          <w:sz w:val="20"/>
          <w:rtl/>
        </w:rPr>
        <w:t xml:space="preserve"> يرجى الإشارة إلى أي معلومات مناسبة أخرى قد تكون مفيدة وإلى أي أشخاص ربما تكون لديهم معلومات عن الاختفاء</w:t>
      </w:r>
      <w:r w:rsidRPr="001F6A7E">
        <w:rPr>
          <w:rFonts w:hint="cs"/>
          <w:spacing w:val="-2"/>
          <w:kern w:val="0"/>
          <w:sz w:val="20"/>
          <w:rtl/>
        </w:rPr>
        <w:tab/>
      </w:r>
    </w:p>
    <w:p w:rsidR="001F6A7E" w:rsidRDefault="001F6A7E" w:rsidP="001C0FA1">
      <w:pPr>
        <w:pStyle w:val="SingleTxtGA"/>
        <w:tabs>
          <w:tab w:val="clear" w:pos="1928"/>
          <w:tab w:val="clear" w:pos="2608"/>
          <w:tab w:val="clear" w:pos="3289"/>
          <w:tab w:val="clear" w:pos="3969"/>
          <w:tab w:val="clear" w:pos="4649"/>
          <w:tab w:val="clear" w:pos="5330"/>
          <w:tab w:val="right" w:leader="underscore" w:pos="8393"/>
        </w:tabs>
        <w:spacing w:after="60" w:line="340" w:lineRule="exact"/>
        <w:ind w:left="1242"/>
        <w:rPr>
          <w:rFonts w:hint="cs"/>
          <w:spacing w:val="0"/>
          <w:kern w:val="0"/>
          <w:sz w:val="20"/>
          <w:rtl/>
        </w:rPr>
      </w:pPr>
      <w:r>
        <w:rPr>
          <w:rFonts w:hint="cs"/>
          <w:spacing w:val="0"/>
          <w:kern w:val="0"/>
          <w:sz w:val="20"/>
          <w:rtl/>
        </w:rPr>
        <w:tab/>
      </w:r>
    </w:p>
    <w:p w:rsidR="001F6A7E" w:rsidRDefault="001F6A7E" w:rsidP="001C0FA1">
      <w:pPr>
        <w:pStyle w:val="SingleTxtGA"/>
        <w:tabs>
          <w:tab w:val="clear" w:pos="1928"/>
          <w:tab w:val="clear" w:pos="2608"/>
          <w:tab w:val="clear" w:pos="3289"/>
          <w:tab w:val="clear" w:pos="3969"/>
          <w:tab w:val="clear" w:pos="4649"/>
          <w:tab w:val="clear" w:pos="5330"/>
          <w:tab w:val="right" w:leader="underscore" w:pos="8393"/>
        </w:tabs>
        <w:spacing w:after="60" w:line="340" w:lineRule="exact"/>
        <w:ind w:left="1242"/>
        <w:rPr>
          <w:rFonts w:hint="cs"/>
          <w:spacing w:val="0"/>
          <w:kern w:val="0"/>
          <w:sz w:val="20"/>
          <w:rtl/>
        </w:rPr>
      </w:pPr>
      <w:r>
        <w:rPr>
          <w:rFonts w:hint="cs"/>
          <w:spacing w:val="0"/>
          <w:kern w:val="0"/>
          <w:sz w:val="20"/>
          <w:rtl/>
        </w:rPr>
        <w:tab/>
      </w:r>
    </w:p>
    <w:p w:rsidR="001F6A7E" w:rsidRDefault="001F6A7E" w:rsidP="001C0FA1">
      <w:pPr>
        <w:pStyle w:val="SingleTxtGA"/>
        <w:tabs>
          <w:tab w:val="clear" w:pos="1928"/>
          <w:tab w:val="clear" w:pos="2608"/>
          <w:tab w:val="clear" w:pos="3289"/>
          <w:tab w:val="clear" w:pos="3969"/>
          <w:tab w:val="clear" w:pos="4649"/>
          <w:tab w:val="clear" w:pos="5330"/>
          <w:tab w:val="right" w:leader="underscore" w:pos="8393"/>
        </w:tabs>
        <w:spacing w:after="60" w:line="340" w:lineRule="exact"/>
        <w:ind w:left="1242"/>
        <w:rPr>
          <w:rFonts w:hint="cs"/>
          <w:spacing w:val="0"/>
          <w:kern w:val="0"/>
          <w:sz w:val="20"/>
          <w:rtl/>
        </w:rPr>
      </w:pPr>
      <w:r>
        <w:rPr>
          <w:rFonts w:hint="cs"/>
          <w:spacing w:val="0"/>
          <w:kern w:val="0"/>
          <w:sz w:val="20"/>
          <w:rtl/>
        </w:rPr>
        <w:tab/>
      </w:r>
    </w:p>
    <w:p w:rsidR="001F6A7E" w:rsidRDefault="001F6A7E" w:rsidP="001C0FA1">
      <w:pPr>
        <w:pStyle w:val="SingleTxtGA"/>
        <w:tabs>
          <w:tab w:val="clear" w:pos="1928"/>
          <w:tab w:val="clear" w:pos="2608"/>
          <w:tab w:val="clear" w:pos="3289"/>
          <w:tab w:val="clear" w:pos="3969"/>
          <w:tab w:val="clear" w:pos="4649"/>
          <w:tab w:val="clear" w:pos="5330"/>
          <w:tab w:val="right" w:leader="underscore" w:pos="8393"/>
        </w:tabs>
        <w:spacing w:after="60" w:line="340" w:lineRule="exact"/>
        <w:ind w:left="1242"/>
        <w:rPr>
          <w:rFonts w:hint="cs"/>
          <w:spacing w:val="0"/>
          <w:kern w:val="0"/>
          <w:sz w:val="20"/>
          <w:rtl/>
        </w:rPr>
      </w:pPr>
      <w:r>
        <w:rPr>
          <w:rFonts w:hint="cs"/>
          <w:spacing w:val="0"/>
          <w:kern w:val="0"/>
          <w:sz w:val="20"/>
          <w:rtl/>
        </w:rPr>
        <w:tab/>
      </w:r>
    </w:p>
    <w:p w:rsidR="001F6A7E" w:rsidRDefault="001F6A7E" w:rsidP="001C0FA1">
      <w:pPr>
        <w:pStyle w:val="SingleTxtGA"/>
        <w:tabs>
          <w:tab w:val="clear" w:pos="1928"/>
          <w:tab w:val="clear" w:pos="2608"/>
          <w:tab w:val="clear" w:pos="3289"/>
          <w:tab w:val="clear" w:pos="3969"/>
          <w:tab w:val="clear" w:pos="4649"/>
          <w:tab w:val="clear" w:pos="5330"/>
          <w:tab w:val="right" w:leader="underscore" w:pos="8393"/>
        </w:tabs>
        <w:spacing w:after="60" w:line="340" w:lineRule="exact"/>
        <w:ind w:left="1242"/>
        <w:rPr>
          <w:rFonts w:hint="cs"/>
          <w:spacing w:val="0"/>
          <w:kern w:val="0"/>
          <w:sz w:val="20"/>
          <w:rtl/>
        </w:rPr>
      </w:pPr>
      <w:r>
        <w:rPr>
          <w:rFonts w:hint="cs"/>
          <w:spacing w:val="0"/>
          <w:kern w:val="0"/>
          <w:sz w:val="20"/>
          <w:rtl/>
        </w:rPr>
        <w:tab/>
      </w:r>
    </w:p>
    <w:p w:rsidR="001F6A7E" w:rsidRDefault="001F6A7E" w:rsidP="001C0FA1">
      <w:pPr>
        <w:pStyle w:val="SingleTxtGA"/>
        <w:tabs>
          <w:tab w:val="clear" w:pos="1928"/>
          <w:tab w:val="clear" w:pos="2608"/>
          <w:tab w:val="clear" w:pos="3289"/>
          <w:tab w:val="clear" w:pos="3969"/>
          <w:tab w:val="clear" w:pos="4649"/>
          <w:tab w:val="clear" w:pos="5330"/>
          <w:tab w:val="right" w:leader="underscore" w:pos="8393"/>
        </w:tabs>
        <w:spacing w:after="60" w:line="340" w:lineRule="exact"/>
        <w:ind w:left="1242"/>
        <w:rPr>
          <w:rFonts w:hint="cs"/>
          <w:spacing w:val="0"/>
          <w:kern w:val="0"/>
          <w:sz w:val="20"/>
          <w:rtl/>
        </w:rPr>
      </w:pPr>
      <w:r>
        <w:rPr>
          <w:rFonts w:hint="cs"/>
          <w:spacing w:val="0"/>
          <w:kern w:val="0"/>
          <w:sz w:val="20"/>
          <w:rtl/>
        </w:rPr>
        <w:tab/>
      </w:r>
    </w:p>
    <w:p w:rsidR="001F6A7E" w:rsidRDefault="001F6A7E" w:rsidP="001F6A7E">
      <w:pPr>
        <w:pStyle w:val="SingleTxtGA"/>
        <w:tabs>
          <w:tab w:val="clear" w:pos="1928"/>
          <w:tab w:val="clear" w:pos="2608"/>
          <w:tab w:val="clear" w:pos="3289"/>
          <w:tab w:val="clear" w:pos="3969"/>
          <w:tab w:val="clear" w:pos="4649"/>
          <w:tab w:val="clear" w:pos="5330"/>
          <w:tab w:val="right" w:leader="underscore" w:pos="8393"/>
        </w:tabs>
        <w:ind w:left="1240"/>
        <w:rPr>
          <w:rFonts w:hint="cs"/>
          <w:spacing w:val="0"/>
          <w:kern w:val="0"/>
          <w:sz w:val="20"/>
          <w:rtl/>
        </w:rPr>
      </w:pPr>
      <w:r>
        <w:rPr>
          <w:rFonts w:hint="cs"/>
          <w:spacing w:val="0"/>
          <w:kern w:val="0"/>
          <w:sz w:val="20"/>
          <w:rtl/>
        </w:rPr>
        <w:tab/>
      </w:r>
    </w:p>
    <w:p w:rsidR="004A1DE5" w:rsidRPr="00D03166" w:rsidRDefault="001F6A7E" w:rsidP="00D03166">
      <w:pPr>
        <w:pStyle w:val="H23GA"/>
        <w:rPr>
          <w:rFonts w:hint="cs"/>
          <w:spacing w:val="0"/>
          <w:kern w:val="0"/>
          <w:rtl/>
        </w:rPr>
      </w:pPr>
      <w:r>
        <w:rPr>
          <w:rFonts w:hint="cs"/>
          <w:spacing w:val="0"/>
          <w:kern w:val="0"/>
          <w:rtl/>
        </w:rPr>
        <w:tab/>
      </w:r>
      <w:r w:rsidR="004A1DE5" w:rsidRPr="00D03166">
        <w:rPr>
          <w:rFonts w:hint="cs"/>
          <w:spacing w:val="0"/>
          <w:kern w:val="0"/>
          <w:rtl/>
        </w:rPr>
        <w:t>4-</w:t>
      </w:r>
      <w:r w:rsidR="004A1DE5" w:rsidRPr="00D03166">
        <w:rPr>
          <w:rFonts w:hint="cs"/>
          <w:spacing w:val="0"/>
          <w:kern w:val="0"/>
          <w:rtl/>
        </w:rPr>
        <w:tab/>
        <w:t>المعلومات المتعلقة بتقديم الطلب إلى الهيئات المختصة للدولة الطرف المعنية</w:t>
      </w:r>
    </w:p>
    <w:p w:rsidR="004A1DE5" w:rsidRDefault="004A1DE5" w:rsidP="007C7B99">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المرجو وصف الإجراء المتخذ لتحديد مكان الشخص، بما في ذلك السلطة أو الهيئة المختصة التي</w:t>
      </w:r>
      <w:r w:rsidR="007C7B99">
        <w:rPr>
          <w:rFonts w:hint="cs"/>
          <w:spacing w:val="0"/>
          <w:kern w:val="0"/>
          <w:sz w:val="20"/>
          <w:rtl/>
        </w:rPr>
        <w:t xml:space="preserve"> جرت مخاطبتها</w:t>
      </w:r>
      <w:r w:rsidRPr="00E94418">
        <w:rPr>
          <w:rFonts w:hint="cs"/>
          <w:spacing w:val="0"/>
          <w:kern w:val="0"/>
          <w:sz w:val="20"/>
          <w:rtl/>
        </w:rPr>
        <w:t>:</w:t>
      </w:r>
      <w:r w:rsidR="001F6A7E">
        <w:rPr>
          <w:rFonts w:hint="cs"/>
          <w:spacing w:val="0"/>
          <w:kern w:val="0"/>
          <w:sz w:val="20"/>
          <w:rtl/>
        </w:rPr>
        <w:tab/>
      </w:r>
    </w:p>
    <w:p w:rsidR="001F6A7E" w:rsidRDefault="001F6A7E" w:rsidP="001F6A7E">
      <w:pPr>
        <w:pStyle w:val="Bullet1GA"/>
        <w:numPr>
          <w:ilvl w:val="0"/>
          <w:numId w:val="0"/>
        </w:numPr>
        <w:tabs>
          <w:tab w:val="right" w:leader="underscore" w:pos="8393"/>
        </w:tabs>
        <w:bidi/>
        <w:ind w:left="1247"/>
        <w:rPr>
          <w:rFonts w:hint="cs"/>
          <w:spacing w:val="0"/>
          <w:kern w:val="0"/>
          <w:sz w:val="20"/>
          <w:rtl/>
        </w:rPr>
      </w:pPr>
      <w:r>
        <w:rPr>
          <w:rFonts w:hint="cs"/>
          <w:spacing w:val="0"/>
          <w:kern w:val="0"/>
          <w:sz w:val="20"/>
          <w:rtl/>
        </w:rPr>
        <w:tab/>
      </w:r>
    </w:p>
    <w:p w:rsidR="004A1DE5" w:rsidRPr="00E94418" w:rsidRDefault="004A1DE5" w:rsidP="001F6A7E">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التاريخ:</w:t>
      </w:r>
      <w:r w:rsidR="001F6A7E">
        <w:rPr>
          <w:rFonts w:hint="cs"/>
          <w:spacing w:val="0"/>
          <w:kern w:val="0"/>
          <w:sz w:val="20"/>
          <w:rtl/>
        </w:rPr>
        <w:tab/>
      </w:r>
    </w:p>
    <w:p w:rsidR="004A1DE5" w:rsidRPr="00E94418" w:rsidRDefault="004A1DE5" w:rsidP="001F6A7E">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المكان:</w:t>
      </w:r>
      <w:r w:rsidR="001F6A7E">
        <w:rPr>
          <w:rFonts w:hint="cs"/>
          <w:spacing w:val="0"/>
          <w:kern w:val="0"/>
          <w:sz w:val="20"/>
          <w:rtl/>
        </w:rPr>
        <w:tab/>
      </w:r>
    </w:p>
    <w:p w:rsidR="004A1DE5" w:rsidRDefault="004A1DE5" w:rsidP="001F6A7E">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من بدأ الإجراء:</w:t>
      </w:r>
      <w:r w:rsidR="001F6A7E">
        <w:rPr>
          <w:rFonts w:hint="cs"/>
          <w:spacing w:val="0"/>
          <w:kern w:val="0"/>
          <w:sz w:val="20"/>
          <w:rtl/>
        </w:rPr>
        <w:tab/>
      </w:r>
    </w:p>
    <w:p w:rsidR="004A1DE5" w:rsidRPr="00E94418" w:rsidRDefault="007C7B99" w:rsidP="001F6A7E">
      <w:pPr>
        <w:pStyle w:val="Bullet1GA"/>
        <w:numPr>
          <w:ilvl w:val="0"/>
          <w:numId w:val="0"/>
        </w:numPr>
        <w:tabs>
          <w:tab w:val="right" w:leader="underscore" w:pos="8393"/>
        </w:tabs>
        <w:bidi/>
        <w:ind w:left="1247"/>
        <w:rPr>
          <w:rFonts w:hint="cs"/>
          <w:spacing w:val="0"/>
          <w:kern w:val="0"/>
          <w:sz w:val="20"/>
          <w:rtl/>
        </w:rPr>
      </w:pPr>
      <w:r>
        <w:rPr>
          <w:rFonts w:hint="cs"/>
          <w:spacing w:val="0"/>
          <w:kern w:val="0"/>
          <w:sz w:val="20"/>
          <w:rtl/>
        </w:rPr>
        <w:t>المحصلة</w:t>
      </w:r>
      <w:r w:rsidR="004A1DE5" w:rsidRPr="00E94418">
        <w:rPr>
          <w:rFonts w:hint="cs"/>
          <w:spacing w:val="0"/>
          <w:kern w:val="0"/>
          <w:sz w:val="20"/>
          <w:rtl/>
        </w:rPr>
        <w:t>/النتيجة (إن وُجدت):</w:t>
      </w:r>
      <w:r w:rsidR="001F6A7E">
        <w:rPr>
          <w:rFonts w:hint="cs"/>
          <w:spacing w:val="0"/>
          <w:kern w:val="0"/>
          <w:sz w:val="20"/>
          <w:rtl/>
        </w:rPr>
        <w:tab/>
      </w:r>
    </w:p>
    <w:p w:rsidR="004A1DE5" w:rsidRPr="00E94418" w:rsidRDefault="004A1DE5" w:rsidP="001F6A7E">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المرجو إرفاق نسخ من جميع الوثائق ذات الصلة، من قبيل القرارات الإدارية وتقارير المعلومات الأولى التي أصدرتها السلطات، وغيرها إذا أمكن ذلك.</w:t>
      </w:r>
    </w:p>
    <w:p w:rsidR="004A1DE5" w:rsidRPr="00D03166" w:rsidRDefault="001F6A7E" w:rsidP="00D03166">
      <w:pPr>
        <w:pStyle w:val="H23GA"/>
        <w:rPr>
          <w:rFonts w:hint="cs"/>
          <w:spacing w:val="0"/>
          <w:kern w:val="0"/>
          <w:rtl/>
        </w:rPr>
      </w:pPr>
      <w:r>
        <w:rPr>
          <w:rFonts w:hint="cs"/>
          <w:spacing w:val="0"/>
          <w:kern w:val="0"/>
          <w:rtl/>
        </w:rPr>
        <w:tab/>
      </w:r>
      <w:r w:rsidR="004A1DE5" w:rsidRPr="00D03166">
        <w:rPr>
          <w:rFonts w:hint="cs"/>
          <w:spacing w:val="0"/>
          <w:kern w:val="0"/>
          <w:rtl/>
        </w:rPr>
        <w:t>5-</w:t>
      </w:r>
      <w:r w:rsidR="004A1DE5" w:rsidRPr="00D03166">
        <w:rPr>
          <w:rFonts w:hint="cs"/>
          <w:spacing w:val="0"/>
          <w:kern w:val="0"/>
          <w:rtl/>
        </w:rPr>
        <w:tab/>
        <w:t>المعلومات المتعلقة بتقديم الطلب إلى إجراءات دولية أخرى</w:t>
      </w:r>
    </w:p>
    <w:p w:rsidR="004A1DE5" w:rsidRPr="00E94418" w:rsidRDefault="004A1DE5" w:rsidP="007C7B99">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 xml:space="preserve">المرجو تقديم معلومات عما إذا </w:t>
      </w:r>
      <w:r w:rsidR="007C7B99">
        <w:rPr>
          <w:rFonts w:hint="cs"/>
          <w:spacing w:val="0"/>
          <w:kern w:val="0"/>
          <w:sz w:val="20"/>
          <w:rtl/>
        </w:rPr>
        <w:t xml:space="preserve">كانت المسألة نفسها قد </w:t>
      </w:r>
      <w:r w:rsidRPr="00E94418">
        <w:rPr>
          <w:rFonts w:hint="cs"/>
          <w:spacing w:val="0"/>
          <w:kern w:val="0"/>
          <w:sz w:val="20"/>
          <w:rtl/>
        </w:rPr>
        <w:t xml:space="preserve">قُدمت للبحث في إطار إجراء آخر من إجراءات </w:t>
      </w:r>
      <w:r w:rsidRPr="00E94418">
        <w:rPr>
          <w:spacing w:val="0"/>
          <w:kern w:val="0"/>
          <w:sz w:val="20"/>
          <w:rtl/>
        </w:rPr>
        <w:t>التحقيق</w:t>
      </w:r>
      <w:r w:rsidRPr="00E94418">
        <w:rPr>
          <w:rFonts w:hint="cs"/>
          <w:spacing w:val="0"/>
          <w:kern w:val="0"/>
          <w:sz w:val="20"/>
          <w:rtl/>
        </w:rPr>
        <w:t xml:space="preserve"> الدولي</w:t>
      </w:r>
      <w:r w:rsidRPr="00E94418">
        <w:rPr>
          <w:spacing w:val="0"/>
          <w:kern w:val="0"/>
          <w:sz w:val="20"/>
          <w:rtl/>
        </w:rPr>
        <w:t xml:space="preserve"> أو التسوية </w:t>
      </w:r>
      <w:r w:rsidRPr="00E94418">
        <w:rPr>
          <w:rFonts w:hint="cs"/>
          <w:spacing w:val="0"/>
          <w:kern w:val="0"/>
          <w:sz w:val="20"/>
          <w:rtl/>
        </w:rPr>
        <w:t>الدولية.</w:t>
      </w:r>
    </w:p>
    <w:p w:rsidR="004A1DE5" w:rsidRDefault="00DD33B1" w:rsidP="00DD33B1">
      <w:pPr>
        <w:pStyle w:val="Bullet1GA"/>
        <w:numPr>
          <w:ilvl w:val="0"/>
          <w:numId w:val="0"/>
        </w:numPr>
        <w:bidi/>
        <w:ind w:left="1247"/>
        <w:rPr>
          <w:rFonts w:hint="cs"/>
          <w:spacing w:val="0"/>
          <w:kern w:val="0"/>
          <w:sz w:val="20"/>
        </w:rPr>
      </w:pPr>
      <w:r>
        <w:rPr>
          <w:rFonts w:hint="cs"/>
          <w:spacing w:val="0"/>
          <w:kern w:val="0"/>
          <w:sz w:val="20"/>
          <w:rtl/>
        </w:rPr>
        <w:tab/>
      </w:r>
      <w:r w:rsidR="004A1DE5" w:rsidRPr="00E94418">
        <w:rPr>
          <w:rFonts w:hint="cs"/>
          <w:spacing w:val="0"/>
          <w:kern w:val="0"/>
          <w:sz w:val="20"/>
          <w:rtl/>
        </w:rPr>
        <w:t>إذا كان الأمر كذلك، فيرجى تقديم تفاصيل:</w:t>
      </w:r>
    </w:p>
    <w:p w:rsidR="004A1DE5" w:rsidRPr="00E94418" w:rsidRDefault="004A1DE5" w:rsidP="00F81C3E">
      <w:pPr>
        <w:pStyle w:val="Bullet1GA"/>
        <w:numPr>
          <w:ilvl w:val="0"/>
          <w:numId w:val="29"/>
        </w:numPr>
        <w:tabs>
          <w:tab w:val="clear" w:pos="1967"/>
          <w:tab w:val="right" w:pos="1632"/>
          <w:tab w:val="right" w:leader="underscore" w:pos="8393"/>
        </w:tabs>
        <w:bidi/>
        <w:ind w:left="1632"/>
        <w:rPr>
          <w:rFonts w:hint="cs"/>
          <w:spacing w:val="0"/>
          <w:kern w:val="0"/>
          <w:sz w:val="20"/>
        </w:rPr>
      </w:pPr>
      <w:r w:rsidRPr="00E94418">
        <w:rPr>
          <w:rFonts w:hint="cs"/>
          <w:spacing w:val="0"/>
          <w:kern w:val="0"/>
          <w:sz w:val="20"/>
          <w:rtl/>
        </w:rPr>
        <w:t>ما هو نوع الإجراء (الإجراءات) الذي اتُبع:</w:t>
      </w:r>
    </w:p>
    <w:p w:rsidR="004A1DE5" w:rsidRDefault="008F3538" w:rsidP="001C0FA1">
      <w:pPr>
        <w:pStyle w:val="Bullet1GA"/>
        <w:numPr>
          <w:ilvl w:val="0"/>
          <w:numId w:val="0"/>
        </w:numPr>
        <w:tabs>
          <w:tab w:val="right" w:leader="underscore" w:pos="8393"/>
        </w:tabs>
        <w:bidi/>
        <w:spacing w:after="60" w:line="340" w:lineRule="exact"/>
        <w:ind w:left="1270"/>
        <w:rPr>
          <w:rFonts w:hint="cs"/>
          <w:spacing w:val="0"/>
          <w:kern w:val="0"/>
          <w:sz w:val="20"/>
          <w:rtl/>
        </w:rPr>
      </w:pPr>
      <w:r>
        <w:rPr>
          <w:rFonts w:hint="cs"/>
          <w:spacing w:val="0"/>
          <w:kern w:val="0"/>
          <w:sz w:val="20"/>
          <w:rtl/>
        </w:rPr>
        <w:tab/>
      </w:r>
    </w:p>
    <w:p w:rsidR="008F3538" w:rsidRDefault="008F3538" w:rsidP="001C0FA1">
      <w:pPr>
        <w:pStyle w:val="Bullet1GA"/>
        <w:numPr>
          <w:ilvl w:val="0"/>
          <w:numId w:val="0"/>
        </w:numPr>
        <w:tabs>
          <w:tab w:val="right" w:leader="underscore" w:pos="8393"/>
        </w:tabs>
        <w:bidi/>
        <w:spacing w:after="60" w:line="340" w:lineRule="exact"/>
        <w:ind w:left="1270"/>
        <w:rPr>
          <w:rFonts w:hint="cs"/>
          <w:spacing w:val="0"/>
          <w:kern w:val="0"/>
          <w:sz w:val="20"/>
          <w:rtl/>
        </w:rPr>
      </w:pPr>
      <w:r>
        <w:rPr>
          <w:rFonts w:hint="cs"/>
          <w:spacing w:val="0"/>
          <w:kern w:val="0"/>
          <w:sz w:val="20"/>
          <w:rtl/>
        </w:rPr>
        <w:tab/>
      </w:r>
    </w:p>
    <w:p w:rsidR="008F3538" w:rsidRPr="00E94418" w:rsidRDefault="008F3538" w:rsidP="008F3538">
      <w:pPr>
        <w:pStyle w:val="Bullet1GA"/>
        <w:numPr>
          <w:ilvl w:val="0"/>
          <w:numId w:val="0"/>
        </w:numPr>
        <w:tabs>
          <w:tab w:val="right" w:leader="underscore" w:pos="8393"/>
        </w:tabs>
        <w:bidi/>
        <w:ind w:left="1270"/>
        <w:rPr>
          <w:rFonts w:hint="cs"/>
          <w:spacing w:val="0"/>
          <w:kern w:val="0"/>
          <w:sz w:val="20"/>
          <w:rtl/>
        </w:rPr>
      </w:pPr>
      <w:r>
        <w:rPr>
          <w:rFonts w:hint="cs"/>
          <w:spacing w:val="0"/>
          <w:kern w:val="0"/>
          <w:sz w:val="20"/>
          <w:rtl/>
        </w:rPr>
        <w:tab/>
      </w:r>
    </w:p>
    <w:p w:rsidR="004A1DE5" w:rsidRPr="00E94418" w:rsidRDefault="00DD33B1" w:rsidP="00DD33B1">
      <w:pPr>
        <w:pStyle w:val="Bullet1GA"/>
        <w:numPr>
          <w:ilvl w:val="0"/>
          <w:numId w:val="29"/>
        </w:numPr>
        <w:tabs>
          <w:tab w:val="clear" w:pos="1967"/>
          <w:tab w:val="right" w:pos="1632"/>
          <w:tab w:val="right" w:leader="underscore" w:pos="8393"/>
        </w:tabs>
        <w:bidi/>
        <w:spacing w:after="60"/>
        <w:ind w:left="1632"/>
        <w:rPr>
          <w:rFonts w:hint="cs"/>
          <w:spacing w:val="0"/>
          <w:kern w:val="0"/>
          <w:sz w:val="20"/>
        </w:rPr>
      </w:pPr>
      <w:r>
        <w:rPr>
          <w:spacing w:val="0"/>
          <w:kern w:val="0"/>
          <w:sz w:val="20"/>
          <w:rtl/>
        </w:rPr>
        <w:br w:type="page"/>
      </w:r>
      <w:r w:rsidR="004A1DE5" w:rsidRPr="00E94418">
        <w:rPr>
          <w:rFonts w:hint="cs"/>
          <w:spacing w:val="0"/>
          <w:kern w:val="0"/>
          <w:sz w:val="20"/>
          <w:rtl/>
        </w:rPr>
        <w:t>متى قُدمت الشكوى:</w:t>
      </w:r>
    </w:p>
    <w:p w:rsidR="008F3538" w:rsidRDefault="008F3538" w:rsidP="00DD33B1">
      <w:pPr>
        <w:pStyle w:val="Bullet1GA"/>
        <w:numPr>
          <w:ilvl w:val="0"/>
          <w:numId w:val="0"/>
        </w:numPr>
        <w:tabs>
          <w:tab w:val="right" w:leader="underscore" w:pos="8393"/>
        </w:tabs>
        <w:bidi/>
        <w:spacing w:after="60" w:line="340" w:lineRule="exact"/>
        <w:ind w:left="1270"/>
        <w:rPr>
          <w:rFonts w:hint="cs"/>
          <w:spacing w:val="0"/>
          <w:kern w:val="0"/>
          <w:sz w:val="20"/>
          <w:rtl/>
        </w:rPr>
      </w:pPr>
      <w:r>
        <w:rPr>
          <w:rFonts w:hint="cs"/>
          <w:spacing w:val="0"/>
          <w:kern w:val="0"/>
          <w:sz w:val="20"/>
          <w:rtl/>
        </w:rPr>
        <w:tab/>
      </w:r>
    </w:p>
    <w:p w:rsidR="008F3538" w:rsidRDefault="008F3538" w:rsidP="00DD33B1">
      <w:pPr>
        <w:pStyle w:val="Bullet1GA"/>
        <w:numPr>
          <w:ilvl w:val="0"/>
          <w:numId w:val="0"/>
        </w:numPr>
        <w:tabs>
          <w:tab w:val="right" w:leader="underscore" w:pos="8393"/>
        </w:tabs>
        <w:bidi/>
        <w:spacing w:after="60" w:line="340" w:lineRule="exact"/>
        <w:ind w:left="1270"/>
        <w:rPr>
          <w:rFonts w:hint="cs"/>
          <w:spacing w:val="0"/>
          <w:kern w:val="0"/>
          <w:sz w:val="20"/>
          <w:rtl/>
        </w:rPr>
      </w:pPr>
      <w:r>
        <w:rPr>
          <w:rFonts w:hint="cs"/>
          <w:spacing w:val="0"/>
          <w:kern w:val="0"/>
          <w:sz w:val="20"/>
          <w:rtl/>
        </w:rPr>
        <w:tab/>
      </w:r>
    </w:p>
    <w:p w:rsidR="008F3538" w:rsidRPr="00E94418" w:rsidRDefault="008F3538" w:rsidP="008F3538">
      <w:pPr>
        <w:pStyle w:val="Bullet1GA"/>
        <w:numPr>
          <w:ilvl w:val="0"/>
          <w:numId w:val="0"/>
        </w:numPr>
        <w:tabs>
          <w:tab w:val="right" w:leader="underscore" w:pos="8393"/>
        </w:tabs>
        <w:bidi/>
        <w:ind w:left="1270"/>
        <w:rPr>
          <w:rFonts w:hint="cs"/>
          <w:spacing w:val="0"/>
          <w:kern w:val="0"/>
          <w:sz w:val="20"/>
          <w:rtl/>
        </w:rPr>
      </w:pPr>
      <w:r>
        <w:rPr>
          <w:rFonts w:hint="cs"/>
          <w:spacing w:val="0"/>
          <w:kern w:val="0"/>
          <w:sz w:val="20"/>
          <w:rtl/>
        </w:rPr>
        <w:tab/>
      </w:r>
    </w:p>
    <w:p w:rsidR="004A1DE5" w:rsidRPr="00E94418" w:rsidRDefault="004A1DE5" w:rsidP="00DD33B1">
      <w:pPr>
        <w:pStyle w:val="Bullet1GA"/>
        <w:numPr>
          <w:ilvl w:val="0"/>
          <w:numId w:val="29"/>
        </w:numPr>
        <w:tabs>
          <w:tab w:val="clear" w:pos="1967"/>
          <w:tab w:val="right" w:pos="1632"/>
          <w:tab w:val="right" w:leader="underscore" w:pos="8393"/>
        </w:tabs>
        <w:bidi/>
        <w:spacing w:after="60"/>
        <w:ind w:left="1632"/>
        <w:rPr>
          <w:rFonts w:hint="cs"/>
          <w:spacing w:val="0"/>
          <w:kern w:val="0"/>
          <w:sz w:val="20"/>
        </w:rPr>
      </w:pPr>
      <w:r w:rsidRPr="00E94418">
        <w:rPr>
          <w:rFonts w:hint="cs"/>
          <w:spacing w:val="0"/>
          <w:kern w:val="0"/>
          <w:sz w:val="20"/>
          <w:rtl/>
        </w:rPr>
        <w:t>النتيجة (إن وجدت):</w:t>
      </w:r>
    </w:p>
    <w:p w:rsidR="008F3538" w:rsidRDefault="008F3538" w:rsidP="00DD33B1">
      <w:pPr>
        <w:pStyle w:val="Bullet1GA"/>
        <w:numPr>
          <w:ilvl w:val="0"/>
          <w:numId w:val="0"/>
        </w:numPr>
        <w:tabs>
          <w:tab w:val="right" w:leader="underscore" w:pos="8393"/>
        </w:tabs>
        <w:bidi/>
        <w:spacing w:after="60" w:line="340" w:lineRule="exact"/>
        <w:ind w:left="1270"/>
        <w:rPr>
          <w:rFonts w:hint="cs"/>
          <w:spacing w:val="0"/>
          <w:kern w:val="0"/>
          <w:sz w:val="20"/>
          <w:rtl/>
        </w:rPr>
      </w:pPr>
      <w:r>
        <w:rPr>
          <w:rFonts w:hint="cs"/>
          <w:spacing w:val="0"/>
          <w:kern w:val="0"/>
          <w:sz w:val="20"/>
          <w:rtl/>
        </w:rPr>
        <w:tab/>
      </w:r>
    </w:p>
    <w:p w:rsidR="008F3538" w:rsidRDefault="008F3538" w:rsidP="00DD33B1">
      <w:pPr>
        <w:pStyle w:val="Bullet1GA"/>
        <w:numPr>
          <w:ilvl w:val="0"/>
          <w:numId w:val="0"/>
        </w:numPr>
        <w:tabs>
          <w:tab w:val="right" w:leader="underscore" w:pos="8393"/>
        </w:tabs>
        <w:bidi/>
        <w:spacing w:after="60" w:line="340" w:lineRule="exact"/>
        <w:ind w:left="1270"/>
        <w:rPr>
          <w:rFonts w:hint="cs"/>
          <w:spacing w:val="0"/>
          <w:kern w:val="0"/>
          <w:sz w:val="20"/>
          <w:rtl/>
        </w:rPr>
      </w:pPr>
      <w:r>
        <w:rPr>
          <w:rFonts w:hint="cs"/>
          <w:spacing w:val="0"/>
          <w:kern w:val="0"/>
          <w:sz w:val="20"/>
          <w:rtl/>
        </w:rPr>
        <w:tab/>
      </w:r>
    </w:p>
    <w:p w:rsidR="008F3538" w:rsidRPr="00E94418" w:rsidRDefault="008F3538" w:rsidP="008F3538">
      <w:pPr>
        <w:pStyle w:val="Bullet1GA"/>
        <w:numPr>
          <w:ilvl w:val="0"/>
          <w:numId w:val="0"/>
        </w:numPr>
        <w:tabs>
          <w:tab w:val="right" w:leader="underscore" w:pos="8393"/>
        </w:tabs>
        <w:bidi/>
        <w:ind w:left="1270"/>
        <w:rPr>
          <w:rFonts w:hint="cs"/>
          <w:spacing w:val="0"/>
          <w:kern w:val="0"/>
          <w:sz w:val="20"/>
          <w:rtl/>
        </w:rPr>
      </w:pPr>
      <w:r>
        <w:rPr>
          <w:rFonts w:hint="cs"/>
          <w:spacing w:val="0"/>
          <w:kern w:val="0"/>
          <w:sz w:val="20"/>
          <w:rtl/>
        </w:rPr>
        <w:tab/>
      </w:r>
    </w:p>
    <w:p w:rsidR="004A1DE5" w:rsidRPr="00D03166" w:rsidRDefault="008F3538" w:rsidP="00D03166">
      <w:pPr>
        <w:pStyle w:val="H23GA"/>
        <w:rPr>
          <w:rFonts w:hint="cs"/>
          <w:spacing w:val="0"/>
          <w:kern w:val="0"/>
          <w:rtl/>
        </w:rPr>
      </w:pPr>
      <w:r>
        <w:rPr>
          <w:rFonts w:hint="cs"/>
          <w:spacing w:val="0"/>
          <w:kern w:val="0"/>
          <w:rtl/>
        </w:rPr>
        <w:tab/>
      </w:r>
      <w:r w:rsidR="004A1DE5" w:rsidRPr="00D03166">
        <w:rPr>
          <w:rFonts w:hint="cs"/>
          <w:spacing w:val="0"/>
          <w:kern w:val="0"/>
          <w:rtl/>
        </w:rPr>
        <w:t>6-</w:t>
      </w:r>
      <w:r w:rsidR="004A1DE5" w:rsidRPr="00D03166">
        <w:rPr>
          <w:rFonts w:hint="cs"/>
          <w:spacing w:val="0"/>
          <w:kern w:val="0"/>
          <w:rtl/>
        </w:rPr>
        <w:tab/>
        <w:t>طلب اتخاذ التدابير المؤقتة (اختياري)</w:t>
      </w:r>
    </w:p>
    <w:p w:rsidR="004A1DE5" w:rsidRPr="00E94418" w:rsidRDefault="004A1DE5" w:rsidP="008F3538">
      <w:pPr>
        <w:pStyle w:val="Bullet1GA"/>
        <w:numPr>
          <w:ilvl w:val="0"/>
          <w:numId w:val="0"/>
        </w:numPr>
        <w:tabs>
          <w:tab w:val="right" w:leader="underscore" w:pos="8393"/>
        </w:tabs>
        <w:bidi/>
        <w:ind w:left="1247"/>
        <w:rPr>
          <w:rFonts w:hint="cs"/>
          <w:spacing w:val="0"/>
          <w:kern w:val="0"/>
          <w:sz w:val="20"/>
          <w:rtl/>
          <w:lang w:bidi="ar"/>
        </w:rPr>
      </w:pPr>
      <w:r w:rsidRPr="00E94418">
        <w:rPr>
          <w:rFonts w:hint="cs"/>
          <w:spacing w:val="0"/>
          <w:kern w:val="0"/>
          <w:sz w:val="20"/>
          <w:rtl/>
        </w:rPr>
        <w:t>المرجو أن تبين صراحة إن كنت ترغب في أن تطلب اللجنة من الدولة المعنية اتخاذ تدابير مؤقتة. ويجوز للجنة أن تطلب من الدولة توفير تدابير مؤقتة</w:t>
      </w:r>
      <w:r w:rsidRPr="00E94418">
        <w:rPr>
          <w:rFonts w:hint="cs"/>
          <w:spacing w:val="0"/>
          <w:kern w:val="0"/>
          <w:sz w:val="20"/>
          <w:rtl/>
          <w:lang w:bidi="ar"/>
        </w:rPr>
        <w:t xml:space="preserve"> للحيلولة دون إلحاق ضرر يتعذر تداركه بضحية الاختفاء القسري</w:t>
      </w:r>
      <w:r w:rsidR="008F3538">
        <w:rPr>
          <w:rFonts w:hint="cs"/>
          <w:spacing w:val="0"/>
          <w:kern w:val="0"/>
          <w:sz w:val="20"/>
          <w:rtl/>
          <w:lang w:bidi="ar"/>
        </w:rPr>
        <w:tab/>
      </w:r>
    </w:p>
    <w:p w:rsidR="008F3538" w:rsidRDefault="008F3538" w:rsidP="001C0FA1">
      <w:pPr>
        <w:pStyle w:val="Bullet1GA"/>
        <w:numPr>
          <w:ilvl w:val="0"/>
          <w:numId w:val="0"/>
        </w:numPr>
        <w:tabs>
          <w:tab w:val="right" w:leader="underscore" w:pos="8393"/>
        </w:tabs>
        <w:bidi/>
        <w:spacing w:after="60" w:line="340" w:lineRule="exact"/>
        <w:ind w:left="1270"/>
        <w:rPr>
          <w:rFonts w:hint="cs"/>
          <w:spacing w:val="0"/>
          <w:kern w:val="0"/>
          <w:sz w:val="20"/>
          <w:rtl/>
        </w:rPr>
      </w:pPr>
      <w:r>
        <w:rPr>
          <w:rFonts w:hint="cs"/>
          <w:spacing w:val="0"/>
          <w:kern w:val="0"/>
          <w:sz w:val="20"/>
          <w:rtl/>
        </w:rPr>
        <w:tab/>
      </w:r>
    </w:p>
    <w:p w:rsidR="008F3538" w:rsidRDefault="008F3538" w:rsidP="001C0FA1">
      <w:pPr>
        <w:pStyle w:val="Bullet1GA"/>
        <w:numPr>
          <w:ilvl w:val="0"/>
          <w:numId w:val="0"/>
        </w:numPr>
        <w:tabs>
          <w:tab w:val="right" w:leader="underscore" w:pos="8393"/>
        </w:tabs>
        <w:bidi/>
        <w:spacing w:after="60" w:line="340" w:lineRule="exact"/>
        <w:ind w:left="1270"/>
        <w:rPr>
          <w:rFonts w:hint="cs"/>
          <w:spacing w:val="0"/>
          <w:kern w:val="0"/>
          <w:sz w:val="20"/>
          <w:rtl/>
        </w:rPr>
      </w:pPr>
      <w:r>
        <w:rPr>
          <w:rFonts w:hint="cs"/>
          <w:spacing w:val="0"/>
          <w:kern w:val="0"/>
          <w:sz w:val="20"/>
          <w:rtl/>
        </w:rPr>
        <w:tab/>
      </w:r>
    </w:p>
    <w:p w:rsidR="008F3538" w:rsidRPr="00E94418" w:rsidRDefault="008F3538" w:rsidP="008F3538">
      <w:pPr>
        <w:pStyle w:val="Bullet1GA"/>
        <w:numPr>
          <w:ilvl w:val="0"/>
          <w:numId w:val="0"/>
        </w:numPr>
        <w:tabs>
          <w:tab w:val="right" w:leader="underscore" w:pos="8393"/>
        </w:tabs>
        <w:bidi/>
        <w:ind w:left="1270"/>
        <w:rPr>
          <w:rFonts w:hint="cs"/>
          <w:spacing w:val="0"/>
          <w:kern w:val="0"/>
          <w:sz w:val="20"/>
          <w:rtl/>
        </w:rPr>
      </w:pPr>
      <w:r>
        <w:rPr>
          <w:rFonts w:hint="cs"/>
          <w:spacing w:val="0"/>
          <w:kern w:val="0"/>
          <w:sz w:val="20"/>
          <w:rtl/>
        </w:rPr>
        <w:tab/>
      </w:r>
    </w:p>
    <w:p w:rsidR="004A1DE5" w:rsidRPr="00D03166" w:rsidRDefault="008F3538" w:rsidP="00D03166">
      <w:pPr>
        <w:pStyle w:val="H23GA"/>
        <w:rPr>
          <w:rFonts w:hint="cs"/>
          <w:spacing w:val="0"/>
          <w:kern w:val="0"/>
          <w:rtl/>
        </w:rPr>
      </w:pPr>
      <w:r>
        <w:rPr>
          <w:rFonts w:hint="cs"/>
          <w:spacing w:val="0"/>
          <w:kern w:val="0"/>
          <w:rtl/>
        </w:rPr>
        <w:tab/>
      </w:r>
      <w:r w:rsidR="004A1DE5" w:rsidRPr="00D03166">
        <w:rPr>
          <w:rFonts w:hint="cs"/>
          <w:spacing w:val="0"/>
          <w:kern w:val="0"/>
          <w:rtl/>
        </w:rPr>
        <w:t>7</w:t>
      </w:r>
      <w:r>
        <w:rPr>
          <w:rFonts w:hint="cs"/>
          <w:spacing w:val="0"/>
          <w:kern w:val="0"/>
          <w:rtl/>
        </w:rPr>
        <w:t>-</w:t>
      </w:r>
      <w:r>
        <w:rPr>
          <w:rFonts w:hint="cs"/>
          <w:spacing w:val="0"/>
          <w:kern w:val="0"/>
          <w:rtl/>
        </w:rPr>
        <w:tab/>
      </w:r>
      <w:r w:rsidR="004A1DE5" w:rsidRPr="00D03166">
        <w:rPr>
          <w:rFonts w:hint="cs"/>
          <w:spacing w:val="0"/>
          <w:kern w:val="0"/>
          <w:rtl/>
        </w:rPr>
        <w:t>المعلومات المتعلقة بصاحب الطلب</w:t>
      </w:r>
    </w:p>
    <w:p w:rsidR="004A1DE5" w:rsidRPr="00E94418" w:rsidRDefault="004A1DE5" w:rsidP="008F3538">
      <w:pPr>
        <w:spacing w:after="120" w:line="380" w:lineRule="exact"/>
        <w:ind w:left="1247" w:right="1247"/>
        <w:rPr>
          <w:rFonts w:hint="cs"/>
          <w:b/>
          <w:bCs/>
          <w:spacing w:val="0"/>
          <w:kern w:val="0"/>
          <w:sz w:val="20"/>
          <w:rtl/>
        </w:rPr>
      </w:pPr>
      <w:r w:rsidRPr="00E94418">
        <w:rPr>
          <w:rFonts w:hint="cs"/>
          <w:b/>
          <w:bCs/>
          <w:spacing w:val="0"/>
          <w:kern w:val="0"/>
          <w:sz w:val="20"/>
          <w:rtl/>
        </w:rPr>
        <w:t>الشخص الذي قدم البلاغ</w:t>
      </w:r>
    </w:p>
    <w:p w:rsidR="004A1DE5" w:rsidRPr="00E94418" w:rsidRDefault="004A1DE5" w:rsidP="008F3538">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الاسم العائلي:</w:t>
      </w:r>
      <w:r w:rsidR="008F3538">
        <w:rPr>
          <w:rFonts w:hint="cs"/>
          <w:spacing w:val="0"/>
          <w:kern w:val="0"/>
          <w:sz w:val="20"/>
          <w:rtl/>
        </w:rPr>
        <w:tab/>
      </w:r>
    </w:p>
    <w:p w:rsidR="004A1DE5" w:rsidRPr="00E94418" w:rsidRDefault="004A1DE5" w:rsidP="008F3538">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الاسم الشخصي:</w:t>
      </w:r>
      <w:r w:rsidR="008F3538">
        <w:rPr>
          <w:rFonts w:hint="cs"/>
          <w:spacing w:val="0"/>
          <w:kern w:val="0"/>
          <w:sz w:val="20"/>
          <w:rtl/>
        </w:rPr>
        <w:tab/>
      </w:r>
    </w:p>
    <w:p w:rsidR="004A1DE5" w:rsidRPr="00E94418" w:rsidRDefault="004A1DE5" w:rsidP="008F3538">
      <w:pPr>
        <w:pStyle w:val="Bullet1GA"/>
        <w:numPr>
          <w:ilvl w:val="0"/>
          <w:numId w:val="0"/>
        </w:numPr>
        <w:tabs>
          <w:tab w:val="right" w:leader="underscore" w:pos="8393"/>
        </w:tabs>
        <w:bidi/>
        <w:ind w:left="1247"/>
        <w:rPr>
          <w:rFonts w:hint="cs"/>
          <w:spacing w:val="0"/>
          <w:kern w:val="0"/>
          <w:sz w:val="20"/>
          <w:rtl/>
          <w:lang w:bidi="ar"/>
        </w:rPr>
      </w:pPr>
      <w:r w:rsidRPr="00E94418">
        <w:rPr>
          <w:rFonts w:hint="cs"/>
          <w:spacing w:val="0"/>
          <w:kern w:val="0"/>
          <w:sz w:val="20"/>
          <w:rtl/>
        </w:rPr>
        <w:t>علاقته بالشخص المختفي:</w:t>
      </w:r>
      <w:r w:rsidR="008F3538">
        <w:rPr>
          <w:rFonts w:hint="cs"/>
          <w:spacing w:val="0"/>
          <w:kern w:val="0"/>
          <w:sz w:val="20"/>
          <w:rtl/>
          <w:lang w:bidi="ar"/>
        </w:rPr>
        <w:tab/>
      </w:r>
    </w:p>
    <w:p w:rsidR="004A1DE5" w:rsidRPr="00E94418" w:rsidRDefault="004A1DE5" w:rsidP="00DD33B1">
      <w:pPr>
        <w:pStyle w:val="Bullet1GA"/>
        <w:numPr>
          <w:ilvl w:val="0"/>
          <w:numId w:val="0"/>
        </w:numPr>
        <w:tabs>
          <w:tab w:val="right" w:leader="underscore" w:pos="8393"/>
        </w:tabs>
        <w:bidi/>
        <w:spacing w:after="60" w:line="360" w:lineRule="exact"/>
        <w:ind w:left="1247"/>
        <w:rPr>
          <w:rFonts w:hint="cs"/>
          <w:spacing w:val="0"/>
          <w:kern w:val="0"/>
          <w:sz w:val="20"/>
          <w:rtl/>
        </w:rPr>
      </w:pPr>
      <w:r w:rsidRPr="00E94418">
        <w:rPr>
          <w:rFonts w:hint="cs"/>
          <w:spacing w:val="0"/>
          <w:kern w:val="0"/>
          <w:sz w:val="20"/>
          <w:rtl/>
        </w:rPr>
        <w:t>بيانات الاتصال: (العنوان، الهاتف، الفاكس، البريد الإلكتروني):</w:t>
      </w:r>
      <w:r w:rsidR="008F3538">
        <w:rPr>
          <w:rFonts w:hint="cs"/>
          <w:spacing w:val="0"/>
          <w:kern w:val="0"/>
          <w:sz w:val="20"/>
          <w:rtl/>
        </w:rPr>
        <w:tab/>
      </w:r>
    </w:p>
    <w:p w:rsidR="008F3538" w:rsidRDefault="008F3538" w:rsidP="00DD33B1">
      <w:pPr>
        <w:pStyle w:val="Bullet1GA"/>
        <w:numPr>
          <w:ilvl w:val="0"/>
          <w:numId w:val="0"/>
        </w:numPr>
        <w:tabs>
          <w:tab w:val="right" w:leader="underscore" w:pos="8393"/>
        </w:tabs>
        <w:bidi/>
        <w:spacing w:after="60" w:line="360" w:lineRule="exact"/>
        <w:ind w:left="1270"/>
        <w:rPr>
          <w:rFonts w:hint="cs"/>
          <w:spacing w:val="0"/>
          <w:kern w:val="0"/>
          <w:sz w:val="20"/>
          <w:rtl/>
        </w:rPr>
      </w:pPr>
      <w:r>
        <w:rPr>
          <w:rFonts w:hint="cs"/>
          <w:spacing w:val="0"/>
          <w:kern w:val="0"/>
          <w:sz w:val="20"/>
          <w:rtl/>
        </w:rPr>
        <w:tab/>
      </w:r>
    </w:p>
    <w:p w:rsidR="008F3538" w:rsidRDefault="008F3538" w:rsidP="00DD33B1">
      <w:pPr>
        <w:pStyle w:val="Bullet1GA"/>
        <w:numPr>
          <w:ilvl w:val="0"/>
          <w:numId w:val="0"/>
        </w:numPr>
        <w:tabs>
          <w:tab w:val="right" w:leader="underscore" w:pos="8393"/>
        </w:tabs>
        <w:bidi/>
        <w:spacing w:after="60" w:line="360" w:lineRule="exact"/>
        <w:ind w:left="1270"/>
        <w:rPr>
          <w:rFonts w:hint="cs"/>
          <w:spacing w:val="0"/>
          <w:kern w:val="0"/>
          <w:sz w:val="20"/>
          <w:rtl/>
        </w:rPr>
      </w:pPr>
      <w:r>
        <w:rPr>
          <w:rFonts w:hint="cs"/>
          <w:spacing w:val="0"/>
          <w:kern w:val="0"/>
          <w:sz w:val="20"/>
          <w:rtl/>
        </w:rPr>
        <w:tab/>
      </w:r>
    </w:p>
    <w:p w:rsidR="008F3538" w:rsidRPr="00E94418" w:rsidRDefault="008F3538" w:rsidP="008F3538">
      <w:pPr>
        <w:pStyle w:val="Bullet1GA"/>
        <w:numPr>
          <w:ilvl w:val="0"/>
          <w:numId w:val="0"/>
        </w:numPr>
        <w:tabs>
          <w:tab w:val="right" w:leader="underscore" w:pos="8393"/>
        </w:tabs>
        <w:bidi/>
        <w:ind w:left="1270"/>
        <w:rPr>
          <w:rFonts w:hint="cs"/>
          <w:spacing w:val="0"/>
          <w:kern w:val="0"/>
          <w:sz w:val="20"/>
          <w:rtl/>
        </w:rPr>
      </w:pPr>
      <w:r>
        <w:rPr>
          <w:rFonts w:hint="cs"/>
          <w:spacing w:val="0"/>
          <w:kern w:val="0"/>
          <w:sz w:val="20"/>
          <w:rtl/>
        </w:rPr>
        <w:tab/>
      </w:r>
    </w:p>
    <w:p w:rsidR="004A1DE5" w:rsidRPr="00E94418" w:rsidRDefault="004A1DE5" w:rsidP="00D01102">
      <w:pPr>
        <w:spacing w:after="120" w:line="380" w:lineRule="exact"/>
        <w:ind w:left="1247" w:right="1247"/>
        <w:rPr>
          <w:rFonts w:hint="cs"/>
          <w:b/>
          <w:bCs/>
          <w:spacing w:val="0"/>
          <w:kern w:val="0"/>
          <w:sz w:val="20"/>
          <w:rtl/>
        </w:rPr>
      </w:pPr>
      <w:r w:rsidRPr="00E94418">
        <w:rPr>
          <w:rFonts w:hint="cs"/>
          <w:b/>
          <w:bCs/>
          <w:spacing w:val="0"/>
          <w:kern w:val="0"/>
          <w:sz w:val="20"/>
          <w:rtl/>
        </w:rPr>
        <w:t>المنظمة التي قدمت الطل</w:t>
      </w:r>
      <w:r w:rsidR="00D01102">
        <w:rPr>
          <w:rFonts w:hint="cs"/>
          <w:b/>
          <w:bCs/>
          <w:spacing w:val="0"/>
          <w:kern w:val="0"/>
          <w:sz w:val="20"/>
          <w:rtl/>
        </w:rPr>
        <w:t>ب</w:t>
      </w:r>
      <w:r w:rsidR="007C7B99">
        <w:rPr>
          <w:rFonts w:hint="cs"/>
          <w:b/>
          <w:bCs/>
          <w:spacing w:val="0"/>
          <w:kern w:val="0"/>
          <w:sz w:val="20"/>
          <w:rtl/>
        </w:rPr>
        <w:t xml:space="preserve"> (إذا انطبق ذلك)</w:t>
      </w:r>
    </w:p>
    <w:p w:rsidR="004A1DE5" w:rsidRPr="00E94418" w:rsidRDefault="004A1DE5" w:rsidP="00DD33B1">
      <w:pPr>
        <w:pStyle w:val="Bullet1GA"/>
        <w:numPr>
          <w:ilvl w:val="0"/>
          <w:numId w:val="0"/>
        </w:numPr>
        <w:tabs>
          <w:tab w:val="right" w:leader="underscore" w:pos="8393"/>
        </w:tabs>
        <w:bidi/>
        <w:spacing w:after="60" w:line="360" w:lineRule="exact"/>
        <w:ind w:left="1247"/>
        <w:rPr>
          <w:rFonts w:hint="cs"/>
          <w:spacing w:val="0"/>
          <w:kern w:val="0"/>
          <w:sz w:val="20"/>
          <w:rtl/>
        </w:rPr>
      </w:pPr>
      <w:r w:rsidRPr="00E94418">
        <w:rPr>
          <w:rFonts w:hint="cs"/>
          <w:spacing w:val="0"/>
          <w:kern w:val="0"/>
          <w:sz w:val="20"/>
          <w:rtl/>
        </w:rPr>
        <w:t>بيانات الاتصال: (العنوان، الهاتف، الفاكس، البريد الإلكتروني):</w:t>
      </w:r>
      <w:r w:rsidR="00D01102">
        <w:rPr>
          <w:rFonts w:hint="cs"/>
          <w:spacing w:val="0"/>
          <w:kern w:val="0"/>
          <w:sz w:val="20"/>
          <w:rtl/>
        </w:rPr>
        <w:tab/>
      </w:r>
    </w:p>
    <w:p w:rsidR="00D01102" w:rsidRDefault="00D01102" w:rsidP="00DD33B1">
      <w:pPr>
        <w:pStyle w:val="Bullet1GA"/>
        <w:numPr>
          <w:ilvl w:val="0"/>
          <w:numId w:val="0"/>
        </w:numPr>
        <w:tabs>
          <w:tab w:val="right" w:leader="underscore" w:pos="8393"/>
        </w:tabs>
        <w:bidi/>
        <w:spacing w:after="60" w:line="360" w:lineRule="exact"/>
        <w:ind w:left="1270"/>
        <w:rPr>
          <w:rFonts w:hint="cs"/>
          <w:spacing w:val="0"/>
          <w:kern w:val="0"/>
          <w:sz w:val="20"/>
          <w:rtl/>
        </w:rPr>
      </w:pPr>
      <w:r>
        <w:rPr>
          <w:rFonts w:hint="cs"/>
          <w:spacing w:val="0"/>
          <w:kern w:val="0"/>
          <w:sz w:val="20"/>
          <w:rtl/>
        </w:rPr>
        <w:tab/>
      </w:r>
    </w:p>
    <w:p w:rsidR="00D01102" w:rsidRDefault="00D01102" w:rsidP="00D01102">
      <w:pPr>
        <w:pStyle w:val="Bullet1GA"/>
        <w:numPr>
          <w:ilvl w:val="0"/>
          <w:numId w:val="0"/>
        </w:numPr>
        <w:tabs>
          <w:tab w:val="right" w:leader="underscore" w:pos="8393"/>
        </w:tabs>
        <w:bidi/>
        <w:ind w:left="1270"/>
        <w:rPr>
          <w:rFonts w:hint="cs"/>
          <w:spacing w:val="0"/>
          <w:kern w:val="0"/>
          <w:sz w:val="20"/>
          <w:rtl/>
        </w:rPr>
      </w:pPr>
      <w:r>
        <w:rPr>
          <w:rFonts w:hint="cs"/>
          <w:spacing w:val="0"/>
          <w:kern w:val="0"/>
          <w:sz w:val="20"/>
          <w:rtl/>
        </w:rPr>
        <w:tab/>
      </w:r>
    </w:p>
    <w:p w:rsidR="004A1DE5" w:rsidRPr="00D03166" w:rsidRDefault="00D01102" w:rsidP="00D03166">
      <w:pPr>
        <w:pStyle w:val="H23GA"/>
        <w:rPr>
          <w:rFonts w:hint="cs"/>
          <w:spacing w:val="0"/>
          <w:kern w:val="0"/>
          <w:rtl/>
        </w:rPr>
      </w:pPr>
      <w:r>
        <w:rPr>
          <w:rFonts w:hint="cs"/>
          <w:spacing w:val="0"/>
          <w:kern w:val="0"/>
          <w:rtl/>
        </w:rPr>
        <w:tab/>
        <w:t>8-</w:t>
      </w:r>
      <w:r>
        <w:rPr>
          <w:rFonts w:hint="cs"/>
          <w:spacing w:val="0"/>
          <w:kern w:val="0"/>
          <w:rtl/>
        </w:rPr>
        <w:tab/>
      </w:r>
      <w:r w:rsidR="004A1DE5" w:rsidRPr="00D03166">
        <w:rPr>
          <w:rFonts w:hint="cs"/>
          <w:spacing w:val="0"/>
          <w:kern w:val="0"/>
          <w:rtl/>
        </w:rPr>
        <w:t>طلب السرية</w:t>
      </w:r>
    </w:p>
    <w:p w:rsidR="004A1DE5" w:rsidRPr="00D01102" w:rsidRDefault="004A1DE5" w:rsidP="00D01102">
      <w:pPr>
        <w:pStyle w:val="Bullet1GA"/>
        <w:numPr>
          <w:ilvl w:val="0"/>
          <w:numId w:val="0"/>
        </w:numPr>
        <w:tabs>
          <w:tab w:val="right" w:leader="underscore" w:pos="8393"/>
        </w:tabs>
        <w:bidi/>
        <w:ind w:left="1247"/>
        <w:rPr>
          <w:rFonts w:hint="cs"/>
          <w:b/>
          <w:bCs/>
          <w:spacing w:val="-4"/>
          <w:kern w:val="0"/>
          <w:sz w:val="20"/>
          <w:rtl/>
        </w:rPr>
      </w:pPr>
      <w:r w:rsidRPr="00D01102">
        <w:rPr>
          <w:rFonts w:hint="cs"/>
          <w:b/>
          <w:bCs/>
          <w:spacing w:val="-4"/>
          <w:kern w:val="0"/>
          <w:sz w:val="20"/>
          <w:rtl/>
        </w:rPr>
        <w:t>المرجو من صاحب الطلب ذكر إن كان يود أن تحاط هويته بالسرية ولأية أسباب يود ذلك</w:t>
      </w:r>
      <w:r w:rsidR="00D01102" w:rsidRPr="00D01102">
        <w:rPr>
          <w:rFonts w:hint="cs"/>
          <w:b/>
          <w:bCs/>
          <w:spacing w:val="-4"/>
          <w:kern w:val="0"/>
          <w:sz w:val="20"/>
          <w:rtl/>
        </w:rPr>
        <w:t>.</w:t>
      </w:r>
    </w:p>
    <w:p w:rsidR="004A1DE5" w:rsidRPr="00E94418" w:rsidRDefault="00D01102" w:rsidP="001C0FA1">
      <w:pPr>
        <w:pStyle w:val="Bullet1GA"/>
        <w:numPr>
          <w:ilvl w:val="0"/>
          <w:numId w:val="0"/>
        </w:numPr>
        <w:tabs>
          <w:tab w:val="right" w:leader="underscore" w:pos="8393"/>
        </w:tabs>
        <w:bidi/>
        <w:spacing w:after="60"/>
        <w:ind w:left="1247"/>
        <w:rPr>
          <w:rFonts w:hint="cs"/>
          <w:spacing w:val="0"/>
          <w:kern w:val="0"/>
          <w:sz w:val="20"/>
          <w:rtl/>
        </w:rPr>
      </w:pPr>
      <w:r w:rsidRPr="00D03166">
        <w:rPr>
          <w:sz w:val="30"/>
          <w:szCs w:val="38"/>
        </w:rPr>
        <w:sym w:font="Wingdings 2" w:char="F02A"/>
      </w:r>
      <w:r w:rsidRPr="00D01102">
        <w:rPr>
          <w:rFonts w:hint="cs"/>
          <w:rtl/>
        </w:rPr>
        <w:t xml:space="preserve">  </w:t>
      </w:r>
      <w:r w:rsidR="004A1DE5" w:rsidRPr="00E94418">
        <w:rPr>
          <w:rFonts w:hint="cs"/>
          <w:spacing w:val="0"/>
          <w:kern w:val="0"/>
          <w:sz w:val="20"/>
          <w:rtl/>
        </w:rPr>
        <w:t>نعم، أريد أن تحاط هويتي بالسرية</w:t>
      </w:r>
      <w:r>
        <w:rPr>
          <w:rFonts w:hint="cs"/>
          <w:spacing w:val="0"/>
          <w:kern w:val="0"/>
          <w:sz w:val="20"/>
          <w:rtl/>
        </w:rPr>
        <w:tab/>
      </w:r>
    </w:p>
    <w:p w:rsidR="00D01102" w:rsidRDefault="00D01102" w:rsidP="001C0FA1">
      <w:pPr>
        <w:pStyle w:val="Bullet1GA"/>
        <w:numPr>
          <w:ilvl w:val="0"/>
          <w:numId w:val="0"/>
        </w:numPr>
        <w:tabs>
          <w:tab w:val="right" w:leader="underscore" w:pos="8393"/>
        </w:tabs>
        <w:bidi/>
        <w:spacing w:after="60"/>
        <w:ind w:left="1270"/>
        <w:rPr>
          <w:rFonts w:hint="cs"/>
          <w:spacing w:val="0"/>
          <w:kern w:val="0"/>
          <w:sz w:val="20"/>
          <w:rtl/>
        </w:rPr>
      </w:pPr>
      <w:r>
        <w:rPr>
          <w:rFonts w:hint="cs"/>
          <w:spacing w:val="0"/>
          <w:kern w:val="0"/>
          <w:sz w:val="20"/>
          <w:rtl/>
        </w:rPr>
        <w:tab/>
      </w:r>
    </w:p>
    <w:p w:rsidR="00D01102" w:rsidRDefault="00D01102" w:rsidP="00D01102">
      <w:pPr>
        <w:pStyle w:val="Bullet1GA"/>
        <w:numPr>
          <w:ilvl w:val="0"/>
          <w:numId w:val="0"/>
        </w:numPr>
        <w:tabs>
          <w:tab w:val="right" w:leader="underscore" w:pos="8393"/>
        </w:tabs>
        <w:bidi/>
        <w:ind w:left="1270"/>
        <w:rPr>
          <w:rFonts w:hint="cs"/>
          <w:spacing w:val="0"/>
          <w:kern w:val="0"/>
          <w:sz w:val="20"/>
          <w:rtl/>
        </w:rPr>
      </w:pPr>
      <w:r>
        <w:rPr>
          <w:rFonts w:hint="cs"/>
          <w:spacing w:val="0"/>
          <w:kern w:val="0"/>
          <w:sz w:val="20"/>
          <w:rtl/>
        </w:rPr>
        <w:tab/>
      </w:r>
    </w:p>
    <w:p w:rsidR="004A1DE5" w:rsidRPr="00E94418" w:rsidRDefault="00D01102" w:rsidP="00D01102">
      <w:pPr>
        <w:pStyle w:val="Bullet1GA"/>
        <w:numPr>
          <w:ilvl w:val="0"/>
          <w:numId w:val="0"/>
        </w:numPr>
        <w:tabs>
          <w:tab w:val="right" w:leader="underscore" w:pos="8393"/>
        </w:tabs>
        <w:bidi/>
        <w:ind w:left="1247"/>
        <w:rPr>
          <w:rFonts w:hint="cs"/>
          <w:spacing w:val="0"/>
          <w:kern w:val="0"/>
          <w:sz w:val="20"/>
          <w:rtl/>
        </w:rPr>
      </w:pPr>
      <w:r w:rsidRPr="00D03166">
        <w:rPr>
          <w:sz w:val="30"/>
          <w:szCs w:val="38"/>
        </w:rPr>
        <w:sym w:font="Wingdings 2" w:char="F02A"/>
      </w:r>
      <w:r w:rsidRPr="00D01102">
        <w:rPr>
          <w:rFonts w:hint="cs"/>
          <w:rtl/>
        </w:rPr>
        <w:t xml:space="preserve">  </w:t>
      </w:r>
      <w:r w:rsidR="004A1DE5" w:rsidRPr="00E94418">
        <w:rPr>
          <w:rFonts w:hint="cs"/>
          <w:spacing w:val="0"/>
          <w:kern w:val="0"/>
          <w:sz w:val="20"/>
          <w:rtl/>
        </w:rPr>
        <w:t>لا، ما من طلب للسرية</w:t>
      </w:r>
      <w:r>
        <w:rPr>
          <w:rFonts w:hint="cs"/>
          <w:spacing w:val="0"/>
          <w:kern w:val="0"/>
          <w:sz w:val="20"/>
          <w:rtl/>
        </w:rPr>
        <w:tab/>
      </w:r>
    </w:p>
    <w:p w:rsidR="004A1DE5" w:rsidRPr="00E94418" w:rsidRDefault="004A1DE5" w:rsidP="00D01102">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التاريخ:</w:t>
      </w:r>
      <w:r w:rsidR="00D01102">
        <w:rPr>
          <w:rFonts w:hint="cs"/>
          <w:spacing w:val="0"/>
          <w:kern w:val="0"/>
          <w:sz w:val="20"/>
          <w:rtl/>
        </w:rPr>
        <w:tab/>
      </w:r>
    </w:p>
    <w:p w:rsidR="004A1DE5" w:rsidRPr="00E94418" w:rsidRDefault="004A1DE5" w:rsidP="00D01102">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المكان:</w:t>
      </w:r>
      <w:r w:rsidR="00D01102">
        <w:rPr>
          <w:rFonts w:hint="cs"/>
          <w:spacing w:val="0"/>
          <w:kern w:val="0"/>
          <w:sz w:val="20"/>
          <w:rtl/>
        </w:rPr>
        <w:tab/>
      </w:r>
    </w:p>
    <w:p w:rsidR="004A1DE5" w:rsidRPr="00E94418" w:rsidRDefault="004A1DE5" w:rsidP="00D01102">
      <w:pPr>
        <w:pStyle w:val="Bullet1GA"/>
        <w:numPr>
          <w:ilvl w:val="0"/>
          <w:numId w:val="0"/>
        </w:numPr>
        <w:tabs>
          <w:tab w:val="right" w:leader="underscore" w:pos="8393"/>
        </w:tabs>
        <w:bidi/>
        <w:ind w:left="1247"/>
        <w:rPr>
          <w:rFonts w:hint="cs"/>
          <w:spacing w:val="0"/>
          <w:kern w:val="0"/>
          <w:sz w:val="20"/>
          <w:rtl/>
        </w:rPr>
      </w:pPr>
      <w:r w:rsidRPr="00E94418">
        <w:rPr>
          <w:rFonts w:hint="cs"/>
          <w:spacing w:val="0"/>
          <w:kern w:val="0"/>
          <w:sz w:val="20"/>
          <w:rtl/>
        </w:rPr>
        <w:t>توقيع صاحب الطلب:</w:t>
      </w:r>
      <w:r w:rsidR="00D01102">
        <w:rPr>
          <w:rFonts w:hint="cs"/>
          <w:spacing w:val="0"/>
          <w:kern w:val="0"/>
          <w:sz w:val="20"/>
          <w:rtl/>
        </w:rPr>
        <w:tab/>
      </w:r>
    </w:p>
    <w:p w:rsidR="004A1DE5" w:rsidRPr="00DE7E2F" w:rsidRDefault="00D01102" w:rsidP="007C7B99">
      <w:pPr>
        <w:pStyle w:val="SingleTxtGA"/>
        <w:rPr>
          <w:rFonts w:hint="cs"/>
          <w:i/>
          <w:iCs/>
          <w:spacing w:val="0"/>
          <w:kern w:val="0"/>
          <w:rtl/>
          <w:lang w:bidi="ar"/>
        </w:rPr>
      </w:pPr>
      <w:r w:rsidRPr="00DE7E2F">
        <w:rPr>
          <w:rFonts w:hint="cs"/>
          <w:i/>
          <w:iCs/>
          <w:spacing w:val="0"/>
          <w:kern w:val="0"/>
          <w:rtl/>
          <w:lang w:bidi="ar"/>
        </w:rPr>
        <w:tab/>
      </w:r>
      <w:r w:rsidR="004A1DE5" w:rsidRPr="00DE7E2F">
        <w:rPr>
          <w:rFonts w:hint="cs"/>
          <w:i/>
          <w:iCs/>
          <w:spacing w:val="0"/>
          <w:kern w:val="0"/>
          <w:rtl/>
          <w:lang w:bidi="ar"/>
        </w:rPr>
        <w:t>ومن الجدير التذكير بأن هذه المعلومات سرية ولن تستخدم في أي حال من الأحوال ضد صاحب الطلب. وإذا تعرض صاحب الطلب لأي عملية انتقام أو تهديد أو ترهيب أو</w:t>
      </w:r>
      <w:r w:rsidR="007C7B99">
        <w:rPr>
          <w:rFonts w:hint="eastAsia"/>
          <w:i/>
          <w:iCs/>
          <w:spacing w:val="0"/>
          <w:kern w:val="0"/>
          <w:rtl/>
          <w:lang w:bidi="ar"/>
        </w:rPr>
        <w:t> </w:t>
      </w:r>
      <w:r w:rsidR="004A1DE5" w:rsidRPr="00DE7E2F">
        <w:rPr>
          <w:rFonts w:hint="cs"/>
          <w:i/>
          <w:iCs/>
          <w:spacing w:val="0"/>
          <w:kern w:val="0"/>
          <w:rtl/>
          <w:lang w:bidi="ar"/>
        </w:rPr>
        <w:t>أي شكل آخر من المضايقة عقب تقديمه هذا البلاغ، يرجى إخبار اللجنة المعنية بالاختفاء القسري على الفور.</w:t>
      </w:r>
    </w:p>
    <w:p w:rsidR="004A1DE5" w:rsidRPr="00DE7E2F" w:rsidRDefault="004A1DE5" w:rsidP="00DE7E2F">
      <w:pPr>
        <w:pStyle w:val="HChGA"/>
        <w:spacing w:before="120"/>
        <w:rPr>
          <w:rFonts w:hint="cs"/>
          <w:spacing w:val="0"/>
          <w:kern w:val="0"/>
          <w:sz w:val="20"/>
          <w:rtl/>
        </w:rPr>
      </w:pPr>
      <w:r w:rsidRPr="00E94418">
        <w:rPr>
          <w:kern w:val="0"/>
          <w:rtl/>
          <w:lang w:bidi="ar"/>
        </w:rPr>
        <w:br w:type="page"/>
      </w:r>
      <w:r w:rsidRPr="00DE7E2F">
        <w:rPr>
          <w:rFonts w:hint="cs"/>
          <w:spacing w:val="0"/>
          <w:kern w:val="0"/>
          <w:rtl/>
        </w:rPr>
        <w:t>المرفق السادس</w:t>
      </w:r>
    </w:p>
    <w:p w:rsidR="004A1DE5" w:rsidRPr="00DE7E2F" w:rsidRDefault="00DE7E2F" w:rsidP="00DE7E2F">
      <w:pPr>
        <w:pStyle w:val="HChGA"/>
        <w:rPr>
          <w:rFonts w:hint="cs"/>
          <w:spacing w:val="-2"/>
          <w:kern w:val="0"/>
          <w:sz w:val="20"/>
          <w:rtl/>
        </w:rPr>
      </w:pPr>
      <w:r w:rsidRPr="00DE7E2F">
        <w:rPr>
          <w:rFonts w:hint="cs"/>
          <w:spacing w:val="-2"/>
          <w:kern w:val="0"/>
          <w:sz w:val="20"/>
          <w:rtl/>
        </w:rPr>
        <w:tab/>
      </w:r>
      <w:r w:rsidRPr="00DE7E2F">
        <w:rPr>
          <w:rFonts w:hint="cs"/>
          <w:spacing w:val="-2"/>
          <w:kern w:val="0"/>
          <w:sz w:val="20"/>
          <w:rtl/>
        </w:rPr>
        <w:tab/>
      </w:r>
      <w:r w:rsidR="004A1DE5" w:rsidRPr="00DE7E2F">
        <w:rPr>
          <w:rFonts w:hint="cs"/>
          <w:spacing w:val="-2"/>
          <w:kern w:val="0"/>
          <w:sz w:val="20"/>
          <w:rtl/>
        </w:rPr>
        <w:t>المبادئ التوجيهية والاستمارة المتعلقة بتقديم البلاغات بموجب المادة 31 من الاتفاقية</w:t>
      </w:r>
    </w:p>
    <w:p w:rsidR="004A1DE5" w:rsidRPr="00DE7E2F" w:rsidRDefault="00DE7E2F" w:rsidP="00DE7E2F">
      <w:pPr>
        <w:pStyle w:val="H1GA"/>
        <w:rPr>
          <w:rFonts w:hint="cs"/>
          <w:spacing w:val="0"/>
          <w:kern w:val="0"/>
          <w:rtl/>
        </w:rPr>
      </w:pPr>
      <w:r w:rsidRPr="00DE7E2F">
        <w:rPr>
          <w:rFonts w:hint="cs"/>
          <w:spacing w:val="0"/>
          <w:kern w:val="0"/>
          <w:rtl/>
        </w:rPr>
        <w:tab/>
        <w:t>ألف</w:t>
      </w:r>
      <w:r w:rsidR="004A1DE5" w:rsidRPr="00DE7E2F">
        <w:rPr>
          <w:rFonts w:hint="cs"/>
          <w:spacing w:val="0"/>
          <w:kern w:val="0"/>
          <w:rtl/>
        </w:rPr>
        <w:t>-</w:t>
      </w:r>
      <w:r w:rsidR="004A1DE5" w:rsidRPr="00DE7E2F">
        <w:rPr>
          <w:rFonts w:hint="cs"/>
          <w:spacing w:val="0"/>
          <w:kern w:val="0"/>
          <w:rtl/>
        </w:rPr>
        <w:tab/>
        <w:t>التوجيهات المتعلقة بتقديم البلاغات إلى اللجنة المعنية بالاختفاء القسري</w:t>
      </w:r>
    </w:p>
    <w:p w:rsidR="004A1DE5" w:rsidRPr="00344281" w:rsidRDefault="00DE7E2F" w:rsidP="00DE7E2F">
      <w:pPr>
        <w:pStyle w:val="SingleTxtGA"/>
        <w:rPr>
          <w:rFonts w:hint="cs"/>
          <w:spacing w:val="0"/>
          <w:kern w:val="0"/>
          <w:sz w:val="20"/>
          <w:rtl/>
        </w:rPr>
      </w:pPr>
      <w:r w:rsidRPr="00DE7E2F">
        <w:rPr>
          <w:rFonts w:hint="cs"/>
          <w:spacing w:val="0"/>
          <w:kern w:val="0"/>
          <w:rtl/>
        </w:rPr>
        <w:tab/>
      </w:r>
      <w:r w:rsidR="004A1DE5" w:rsidRPr="00DE7E2F">
        <w:rPr>
          <w:rFonts w:hint="cs"/>
          <w:spacing w:val="0"/>
          <w:kern w:val="0"/>
          <w:rtl/>
        </w:rPr>
        <w:t>تمنح المادة 31 من الاتفاقية الدولية لحماية جميع الأشخاص من الاختفاء القسري للجنة المعنية بالاختفاء القسري ولاية تلقي وبحث البلاغات (الشكاوى) المقدمة من أفراد يدعون أنهم ضحايا انتهاكات للحقوق التي تحميها الاتفاقية</w:t>
      </w:r>
      <w:r w:rsidR="007C7B99">
        <w:rPr>
          <w:rFonts w:hint="cs"/>
          <w:spacing w:val="0"/>
          <w:kern w:val="0"/>
          <w:rtl/>
        </w:rPr>
        <w:t>،</w:t>
      </w:r>
      <w:r w:rsidR="004A1DE5" w:rsidRPr="00DE7E2F">
        <w:rPr>
          <w:rFonts w:hint="cs"/>
          <w:spacing w:val="0"/>
          <w:kern w:val="0"/>
          <w:rtl/>
        </w:rPr>
        <w:t xml:space="preserve"> أو المقدمة نيابة عنهم. ويمكن تلقي الشكاوى ابتداء من التاريخ الذي تعترف فيه الدولة الطرف باختصاص اللجنة بذلك. ويمكن الاطلاع على قائمة بالدول الأطراف في الاتفاقية والتواريخ التي اعترفت فيها </w:t>
      </w:r>
      <w:r w:rsidR="004A1DE5" w:rsidRPr="00344281">
        <w:rPr>
          <w:rFonts w:hint="cs"/>
          <w:spacing w:val="0"/>
          <w:kern w:val="0"/>
          <w:sz w:val="20"/>
          <w:rtl/>
        </w:rPr>
        <w:t>باختصاص اللجنة على الرابط التالي:</w:t>
      </w:r>
      <w:r w:rsidRPr="00344281">
        <w:rPr>
          <w:rFonts w:hint="cs"/>
          <w:spacing w:val="0"/>
          <w:kern w:val="0"/>
          <w:sz w:val="20"/>
          <w:rtl/>
        </w:rPr>
        <w:t xml:space="preserve"> </w:t>
      </w:r>
      <w:r w:rsidR="004A1DE5" w:rsidRPr="00344281">
        <w:rPr>
          <w:spacing w:val="0"/>
          <w:kern w:val="0"/>
          <w:sz w:val="20"/>
        </w:rPr>
        <w:t>http://treaties.un.org</w:t>
      </w:r>
      <w:r w:rsidR="00344281">
        <w:rPr>
          <w:rFonts w:hint="cs"/>
          <w:spacing w:val="0"/>
          <w:kern w:val="0"/>
          <w:sz w:val="20"/>
          <w:rtl/>
        </w:rPr>
        <w:t>.</w:t>
      </w:r>
    </w:p>
    <w:p w:rsidR="004A1DE5" w:rsidRPr="00344281" w:rsidRDefault="00344281" w:rsidP="00344281">
      <w:pPr>
        <w:pStyle w:val="SingleTxtGA"/>
        <w:rPr>
          <w:rFonts w:hint="cs"/>
          <w:spacing w:val="0"/>
          <w:kern w:val="0"/>
          <w:rtl/>
        </w:rPr>
      </w:pPr>
      <w:r w:rsidRPr="00344281">
        <w:rPr>
          <w:rFonts w:hint="cs"/>
          <w:spacing w:val="0"/>
          <w:kern w:val="0"/>
          <w:rtl/>
        </w:rPr>
        <w:tab/>
      </w:r>
      <w:r w:rsidR="004A1DE5" w:rsidRPr="00344281">
        <w:rPr>
          <w:rFonts w:hint="cs"/>
          <w:spacing w:val="0"/>
          <w:kern w:val="0"/>
          <w:rtl/>
        </w:rPr>
        <w:t>وتنظر اللجنة في بلاغ:</w:t>
      </w:r>
    </w:p>
    <w:p w:rsidR="004A1DE5" w:rsidRPr="00344281" w:rsidRDefault="00344281" w:rsidP="00344281">
      <w:pPr>
        <w:pStyle w:val="SingleTxtGA"/>
        <w:rPr>
          <w:rFonts w:hint="cs"/>
          <w:spacing w:val="0"/>
          <w:kern w:val="0"/>
        </w:rPr>
      </w:pPr>
      <w:r>
        <w:rPr>
          <w:rFonts w:hint="cs"/>
          <w:spacing w:val="0"/>
          <w:kern w:val="0"/>
          <w:rtl/>
        </w:rPr>
        <w:tab/>
        <w:t>1-</w:t>
      </w:r>
      <w:r>
        <w:rPr>
          <w:rFonts w:hint="cs"/>
          <w:spacing w:val="0"/>
          <w:kern w:val="0"/>
          <w:rtl/>
        </w:rPr>
        <w:tab/>
      </w:r>
      <w:r w:rsidR="004A1DE5" w:rsidRPr="00344281">
        <w:rPr>
          <w:rFonts w:hint="cs"/>
          <w:spacing w:val="0"/>
          <w:kern w:val="0"/>
          <w:rtl/>
        </w:rPr>
        <w:t>يكون خطيا</w:t>
      </w:r>
      <w:r>
        <w:rPr>
          <w:rFonts w:hint="cs"/>
          <w:spacing w:val="0"/>
          <w:kern w:val="0"/>
          <w:rtl/>
        </w:rPr>
        <w:t>ً</w:t>
      </w:r>
      <w:r w:rsidR="004A1DE5" w:rsidRPr="00344281">
        <w:rPr>
          <w:rFonts w:hint="cs"/>
          <w:spacing w:val="0"/>
          <w:kern w:val="0"/>
          <w:rtl/>
        </w:rPr>
        <w:t>؛</w:t>
      </w:r>
    </w:p>
    <w:p w:rsidR="004A1DE5" w:rsidRPr="00344281" w:rsidRDefault="00344281" w:rsidP="00344281">
      <w:pPr>
        <w:pStyle w:val="SingleTxtGA"/>
        <w:rPr>
          <w:rFonts w:hint="cs"/>
          <w:spacing w:val="0"/>
          <w:kern w:val="0"/>
        </w:rPr>
      </w:pPr>
      <w:r>
        <w:rPr>
          <w:rFonts w:hint="cs"/>
          <w:spacing w:val="0"/>
          <w:kern w:val="0"/>
          <w:rtl/>
        </w:rPr>
        <w:tab/>
        <w:t>2-</w:t>
      </w:r>
      <w:r>
        <w:rPr>
          <w:rFonts w:hint="cs"/>
          <w:spacing w:val="0"/>
          <w:kern w:val="0"/>
          <w:rtl/>
        </w:rPr>
        <w:tab/>
      </w:r>
      <w:r w:rsidR="004A1DE5" w:rsidRPr="00344281">
        <w:rPr>
          <w:rFonts w:hint="cs"/>
          <w:spacing w:val="0"/>
          <w:kern w:val="0"/>
          <w:rtl/>
        </w:rPr>
        <w:t>ولا يكون مجهول المصدر؛</w:t>
      </w:r>
    </w:p>
    <w:p w:rsidR="004A1DE5" w:rsidRPr="00344281" w:rsidRDefault="00344281" w:rsidP="00DD33B1">
      <w:pPr>
        <w:pStyle w:val="SingleTxtGA"/>
        <w:rPr>
          <w:rFonts w:hint="cs"/>
          <w:spacing w:val="0"/>
          <w:kern w:val="0"/>
        </w:rPr>
      </w:pPr>
      <w:r>
        <w:rPr>
          <w:rFonts w:hint="cs"/>
          <w:spacing w:val="0"/>
          <w:kern w:val="0"/>
          <w:rtl/>
        </w:rPr>
        <w:tab/>
        <w:t>3-</w:t>
      </w:r>
      <w:r>
        <w:rPr>
          <w:rFonts w:hint="cs"/>
          <w:spacing w:val="0"/>
          <w:kern w:val="0"/>
          <w:rtl/>
        </w:rPr>
        <w:tab/>
      </w:r>
      <w:r w:rsidR="004A1DE5" w:rsidRPr="00344281">
        <w:rPr>
          <w:rFonts w:hint="cs"/>
          <w:spacing w:val="0"/>
          <w:kern w:val="0"/>
          <w:rtl/>
        </w:rPr>
        <w:t xml:space="preserve">ويجب أن </w:t>
      </w:r>
      <w:r w:rsidR="007C7B99">
        <w:rPr>
          <w:rFonts w:hint="cs"/>
          <w:spacing w:val="0"/>
          <w:kern w:val="0"/>
          <w:rtl/>
        </w:rPr>
        <w:t xml:space="preserve">يشير </w:t>
      </w:r>
      <w:r w:rsidR="004A1DE5" w:rsidRPr="00344281">
        <w:rPr>
          <w:rFonts w:hint="cs"/>
          <w:spacing w:val="0"/>
          <w:kern w:val="0"/>
          <w:rtl/>
        </w:rPr>
        <w:t>إلى دولة تكون طرفا</w:t>
      </w:r>
      <w:r w:rsidR="007C7B99">
        <w:rPr>
          <w:rFonts w:hint="cs"/>
          <w:spacing w:val="0"/>
          <w:kern w:val="0"/>
          <w:rtl/>
        </w:rPr>
        <w:t>ً</w:t>
      </w:r>
      <w:r w:rsidR="004A1DE5" w:rsidRPr="00344281">
        <w:rPr>
          <w:rFonts w:hint="cs"/>
          <w:spacing w:val="0"/>
          <w:kern w:val="0"/>
          <w:rtl/>
        </w:rPr>
        <w:t xml:space="preserve"> في الاتفاقية الدولية لحماية جميع الأشخاص من الاختفاء القسري </w:t>
      </w:r>
      <w:r w:rsidR="004A1DE5" w:rsidRPr="00344281">
        <w:rPr>
          <w:rFonts w:hint="cs"/>
          <w:b/>
          <w:bCs/>
          <w:spacing w:val="0"/>
          <w:kern w:val="0"/>
          <w:rtl/>
        </w:rPr>
        <w:t>و</w:t>
      </w:r>
      <w:r w:rsidR="004A1DE5" w:rsidRPr="00344281">
        <w:rPr>
          <w:rFonts w:hint="cs"/>
          <w:spacing w:val="0"/>
          <w:kern w:val="0"/>
          <w:rtl/>
        </w:rPr>
        <w:t>تكون قد قدمت الإعلان وفقا</w:t>
      </w:r>
      <w:r w:rsidR="007C7B99">
        <w:rPr>
          <w:rFonts w:hint="cs"/>
          <w:spacing w:val="0"/>
          <w:kern w:val="0"/>
          <w:rtl/>
        </w:rPr>
        <w:t>ً</w:t>
      </w:r>
      <w:r w:rsidR="004A1DE5" w:rsidRPr="00344281">
        <w:rPr>
          <w:rFonts w:hint="cs"/>
          <w:spacing w:val="0"/>
          <w:kern w:val="0"/>
          <w:rtl/>
        </w:rPr>
        <w:t xml:space="preserve"> للمادة 31 من الاتفاقية</w:t>
      </w:r>
      <w:r w:rsidR="00DD33B1">
        <w:rPr>
          <w:rFonts w:hint="cs"/>
          <w:spacing w:val="0"/>
          <w:kern w:val="0"/>
          <w:rtl/>
        </w:rPr>
        <w:t>؛</w:t>
      </w:r>
    </w:p>
    <w:p w:rsidR="004A1DE5" w:rsidRPr="00344281" w:rsidRDefault="00344281" w:rsidP="00DD33B1">
      <w:pPr>
        <w:pStyle w:val="SingleTxtGA"/>
        <w:rPr>
          <w:rFonts w:hint="cs"/>
          <w:spacing w:val="-2"/>
          <w:kern w:val="0"/>
        </w:rPr>
      </w:pPr>
      <w:r w:rsidRPr="00344281">
        <w:rPr>
          <w:rFonts w:hint="cs"/>
          <w:spacing w:val="-2"/>
          <w:kern w:val="0"/>
          <w:rtl/>
        </w:rPr>
        <w:tab/>
        <w:t>4-</w:t>
      </w:r>
      <w:r w:rsidRPr="00344281">
        <w:rPr>
          <w:rFonts w:hint="cs"/>
          <w:spacing w:val="-2"/>
          <w:kern w:val="0"/>
          <w:rtl/>
        </w:rPr>
        <w:tab/>
      </w:r>
      <w:r w:rsidR="004A1DE5" w:rsidRPr="00344281">
        <w:rPr>
          <w:rFonts w:hint="cs"/>
          <w:spacing w:val="-2"/>
          <w:kern w:val="0"/>
          <w:rtl/>
        </w:rPr>
        <w:t>ويجب أن يُقدَّم من، أو بالنيابة عن، أفراد يدعون أنهم ضحايا انتهاك دولة طرف في الاتفاقية</w:t>
      </w:r>
      <w:r w:rsidR="007C7B99">
        <w:rPr>
          <w:rFonts w:hint="cs"/>
          <w:spacing w:val="-2"/>
          <w:kern w:val="0"/>
          <w:rtl/>
        </w:rPr>
        <w:t>،</w:t>
      </w:r>
      <w:r w:rsidR="004A1DE5" w:rsidRPr="00344281">
        <w:rPr>
          <w:rFonts w:hint="cs"/>
          <w:spacing w:val="-2"/>
          <w:kern w:val="0"/>
          <w:rtl/>
        </w:rPr>
        <w:t xml:space="preserve"> كانت قد قدمت الإعلان وفقا</w:t>
      </w:r>
      <w:r w:rsidR="003D535F">
        <w:rPr>
          <w:rFonts w:hint="cs"/>
          <w:spacing w:val="-2"/>
          <w:kern w:val="0"/>
          <w:rtl/>
        </w:rPr>
        <w:t>ً</w:t>
      </w:r>
      <w:r w:rsidR="004A1DE5" w:rsidRPr="00344281">
        <w:rPr>
          <w:rFonts w:hint="cs"/>
          <w:spacing w:val="-2"/>
          <w:kern w:val="0"/>
          <w:rtl/>
        </w:rPr>
        <w:t xml:space="preserve"> للمادة 31 من الاتفاقية، للحقوق التي تكفلها الاتفاقية. وفي الحالات التي يقدم فيها بلاغ نيابة عن أفراد، تكون موافقتهم ضرورية إلا إذا كان بإمكان الشخص مقدم </w:t>
      </w:r>
      <w:r w:rsidR="00DD33B1">
        <w:rPr>
          <w:rFonts w:hint="cs"/>
          <w:spacing w:val="-2"/>
          <w:kern w:val="0"/>
          <w:rtl/>
        </w:rPr>
        <w:t>ا</w:t>
      </w:r>
      <w:r w:rsidR="007C7B99">
        <w:rPr>
          <w:rFonts w:hint="cs"/>
          <w:spacing w:val="-2"/>
          <w:kern w:val="0"/>
          <w:rtl/>
        </w:rPr>
        <w:t xml:space="preserve">لبلاغ </w:t>
      </w:r>
      <w:r w:rsidR="004A1DE5" w:rsidRPr="00344281">
        <w:rPr>
          <w:rFonts w:hint="cs"/>
          <w:spacing w:val="-2"/>
          <w:kern w:val="0"/>
          <w:rtl/>
        </w:rPr>
        <w:t>تبرير تصرفه بالنيابة عن هؤلاء الأفراد دون موافقتهم</w:t>
      </w:r>
      <w:r w:rsidR="00DD33B1">
        <w:rPr>
          <w:rFonts w:hint="cs"/>
          <w:spacing w:val="-2"/>
          <w:kern w:val="0"/>
          <w:rtl/>
        </w:rPr>
        <w:t>؛</w:t>
      </w:r>
    </w:p>
    <w:p w:rsidR="004A1DE5" w:rsidRPr="00344281" w:rsidRDefault="00344281" w:rsidP="00DD33B1">
      <w:pPr>
        <w:pStyle w:val="SingleTxtGA"/>
        <w:rPr>
          <w:rFonts w:hint="cs"/>
          <w:spacing w:val="0"/>
          <w:kern w:val="0"/>
        </w:rPr>
      </w:pPr>
      <w:r>
        <w:rPr>
          <w:rFonts w:hint="cs"/>
          <w:spacing w:val="0"/>
          <w:kern w:val="0"/>
          <w:rtl/>
        </w:rPr>
        <w:tab/>
        <w:t>5-</w:t>
      </w:r>
      <w:r>
        <w:rPr>
          <w:rFonts w:hint="cs"/>
          <w:spacing w:val="0"/>
          <w:kern w:val="0"/>
          <w:rtl/>
        </w:rPr>
        <w:tab/>
      </w:r>
      <w:r w:rsidR="004A1DE5" w:rsidRPr="00344281">
        <w:rPr>
          <w:rFonts w:hint="cs"/>
          <w:spacing w:val="0"/>
          <w:kern w:val="0"/>
          <w:rtl/>
        </w:rPr>
        <w:t xml:space="preserve">وإذا كان البلاغ </w:t>
      </w:r>
      <w:r w:rsidR="007C7B99">
        <w:rPr>
          <w:rFonts w:hint="cs"/>
          <w:spacing w:val="0"/>
          <w:kern w:val="0"/>
          <w:rtl/>
        </w:rPr>
        <w:t xml:space="preserve">يشير </w:t>
      </w:r>
      <w:r w:rsidR="004A1DE5" w:rsidRPr="00344281">
        <w:rPr>
          <w:rFonts w:hint="cs"/>
          <w:spacing w:val="0"/>
          <w:kern w:val="0"/>
          <w:rtl/>
        </w:rPr>
        <w:t xml:space="preserve">إلى حالة اختفاء قسري، فيجب أن يتعلق بحالة اختفاء بدأت بعد دخول الاتفاقية حيز </w:t>
      </w:r>
      <w:r w:rsidR="007C7B99">
        <w:rPr>
          <w:rFonts w:hint="cs"/>
          <w:spacing w:val="0"/>
          <w:kern w:val="0"/>
          <w:rtl/>
        </w:rPr>
        <w:t xml:space="preserve">النفاذ </w:t>
      </w:r>
      <w:r w:rsidR="004A1DE5" w:rsidRPr="00344281">
        <w:rPr>
          <w:rFonts w:hint="cs"/>
          <w:spacing w:val="0"/>
          <w:kern w:val="0"/>
          <w:rtl/>
        </w:rPr>
        <w:t>بالنسبة للدولة المعنية</w:t>
      </w:r>
      <w:r w:rsidR="00DD33B1">
        <w:rPr>
          <w:rFonts w:hint="cs"/>
          <w:spacing w:val="0"/>
          <w:kern w:val="0"/>
          <w:rtl/>
        </w:rPr>
        <w:t>.</w:t>
      </w:r>
    </w:p>
    <w:p w:rsidR="004A1DE5" w:rsidRPr="00344281" w:rsidRDefault="00344281" w:rsidP="00344281">
      <w:pPr>
        <w:pStyle w:val="SingleTxtGA"/>
        <w:rPr>
          <w:rFonts w:hint="cs"/>
          <w:spacing w:val="0"/>
          <w:kern w:val="0"/>
          <w:rtl/>
        </w:rPr>
      </w:pPr>
      <w:r>
        <w:rPr>
          <w:rFonts w:hint="cs"/>
          <w:spacing w:val="0"/>
          <w:kern w:val="0"/>
          <w:rtl/>
        </w:rPr>
        <w:tab/>
      </w:r>
      <w:r w:rsidR="004A1DE5" w:rsidRPr="00344281">
        <w:rPr>
          <w:rFonts w:hint="cs"/>
          <w:spacing w:val="0"/>
          <w:kern w:val="0"/>
          <w:rtl/>
        </w:rPr>
        <w:t>ولن تنظر اللجنة عادة في بلاغ:</w:t>
      </w:r>
    </w:p>
    <w:p w:rsidR="004A1DE5" w:rsidRPr="00344281" w:rsidRDefault="00344281" w:rsidP="00344281">
      <w:pPr>
        <w:pStyle w:val="SingleTxtGA"/>
        <w:rPr>
          <w:rFonts w:hint="cs"/>
          <w:spacing w:val="0"/>
          <w:kern w:val="0"/>
        </w:rPr>
      </w:pPr>
      <w:r>
        <w:rPr>
          <w:rFonts w:hint="cs"/>
          <w:spacing w:val="0"/>
          <w:kern w:val="0"/>
          <w:rtl/>
        </w:rPr>
        <w:tab/>
        <w:t>1-</w:t>
      </w:r>
      <w:r>
        <w:rPr>
          <w:rFonts w:hint="cs"/>
          <w:spacing w:val="0"/>
          <w:kern w:val="0"/>
          <w:rtl/>
        </w:rPr>
        <w:tab/>
      </w:r>
      <w:r w:rsidR="004A1DE5" w:rsidRPr="00344281">
        <w:rPr>
          <w:rFonts w:hint="cs"/>
          <w:spacing w:val="0"/>
          <w:kern w:val="0"/>
          <w:rtl/>
        </w:rPr>
        <w:t>إذا لم تُستنفد جميع سبل الانتصاف المحلية الفعالة المتاحة؛</w:t>
      </w:r>
    </w:p>
    <w:p w:rsidR="004A1DE5" w:rsidRPr="00344281" w:rsidRDefault="00344281" w:rsidP="00DD33B1">
      <w:pPr>
        <w:pStyle w:val="SingleTxtGA"/>
        <w:rPr>
          <w:rFonts w:hint="cs"/>
          <w:spacing w:val="0"/>
          <w:kern w:val="0"/>
        </w:rPr>
      </w:pPr>
      <w:r>
        <w:rPr>
          <w:rFonts w:hint="cs"/>
          <w:spacing w:val="0"/>
          <w:kern w:val="0"/>
          <w:rtl/>
        </w:rPr>
        <w:tab/>
        <w:t>2-</w:t>
      </w:r>
      <w:r>
        <w:rPr>
          <w:rFonts w:hint="cs"/>
          <w:spacing w:val="0"/>
          <w:kern w:val="0"/>
          <w:rtl/>
        </w:rPr>
        <w:tab/>
      </w:r>
      <w:r w:rsidR="004A1DE5" w:rsidRPr="00344281">
        <w:rPr>
          <w:rFonts w:hint="cs"/>
          <w:spacing w:val="0"/>
          <w:kern w:val="0"/>
          <w:rtl/>
        </w:rPr>
        <w:t>إذا كان</w:t>
      </w:r>
      <w:r w:rsidR="004A1DE5" w:rsidRPr="00344281">
        <w:rPr>
          <w:spacing w:val="0"/>
          <w:kern w:val="0"/>
          <w:rtl/>
        </w:rPr>
        <w:t xml:space="preserve"> </w:t>
      </w:r>
      <w:r w:rsidR="004A1DE5" w:rsidRPr="00344281">
        <w:rPr>
          <w:rFonts w:hint="eastAsia"/>
          <w:spacing w:val="0"/>
          <w:kern w:val="0"/>
          <w:rtl/>
        </w:rPr>
        <w:t>يجري</w:t>
      </w:r>
      <w:r w:rsidR="004A1DE5" w:rsidRPr="00344281">
        <w:rPr>
          <w:spacing w:val="0"/>
          <w:kern w:val="0"/>
          <w:rtl/>
        </w:rPr>
        <w:t xml:space="preserve"> بحث</w:t>
      </w:r>
      <w:r w:rsidR="004A1DE5" w:rsidRPr="00344281">
        <w:rPr>
          <w:rFonts w:hint="cs"/>
          <w:spacing w:val="0"/>
          <w:kern w:val="0"/>
          <w:rtl/>
        </w:rPr>
        <w:t xml:space="preserve"> المسألة نفسها</w:t>
      </w:r>
      <w:r w:rsidR="004A1DE5" w:rsidRPr="00344281">
        <w:rPr>
          <w:spacing w:val="0"/>
          <w:kern w:val="0"/>
          <w:rtl/>
        </w:rPr>
        <w:t xml:space="preserve"> </w:t>
      </w:r>
      <w:r w:rsidR="004A1DE5" w:rsidRPr="00344281">
        <w:rPr>
          <w:rFonts w:hint="cs"/>
          <w:spacing w:val="0"/>
          <w:kern w:val="0"/>
          <w:rtl/>
        </w:rPr>
        <w:t xml:space="preserve">في إطار إجراء آخر من إجراءات </w:t>
      </w:r>
      <w:r w:rsidR="004A1DE5" w:rsidRPr="00344281">
        <w:rPr>
          <w:spacing w:val="0"/>
          <w:kern w:val="0"/>
          <w:rtl/>
        </w:rPr>
        <w:t>التحقيق</w:t>
      </w:r>
      <w:r w:rsidR="004A1DE5" w:rsidRPr="00344281">
        <w:rPr>
          <w:rFonts w:hint="cs"/>
          <w:spacing w:val="0"/>
          <w:kern w:val="0"/>
          <w:rtl/>
        </w:rPr>
        <w:t xml:space="preserve"> الدولي</w:t>
      </w:r>
      <w:r w:rsidR="004A1DE5" w:rsidRPr="00344281">
        <w:rPr>
          <w:spacing w:val="0"/>
          <w:kern w:val="0"/>
          <w:rtl/>
        </w:rPr>
        <w:t xml:space="preserve"> أو التسوية </w:t>
      </w:r>
      <w:r w:rsidR="004A1DE5" w:rsidRPr="00344281">
        <w:rPr>
          <w:rFonts w:hint="cs"/>
          <w:spacing w:val="0"/>
          <w:kern w:val="0"/>
          <w:rtl/>
        </w:rPr>
        <w:t>الدولية</w:t>
      </w:r>
      <w:r w:rsidR="004A1DE5" w:rsidRPr="00344281">
        <w:rPr>
          <w:spacing w:val="0"/>
          <w:kern w:val="0"/>
          <w:rtl/>
        </w:rPr>
        <w:t xml:space="preserve"> له الطابع</w:t>
      </w:r>
      <w:r w:rsidR="004A1DE5" w:rsidRPr="00344281">
        <w:rPr>
          <w:rFonts w:hint="cs"/>
          <w:spacing w:val="0"/>
          <w:kern w:val="0"/>
          <w:rtl/>
        </w:rPr>
        <w:t xml:space="preserve"> نفسه</w:t>
      </w:r>
      <w:r w:rsidR="00DD33B1">
        <w:rPr>
          <w:rFonts w:hint="cs"/>
          <w:spacing w:val="0"/>
          <w:kern w:val="0"/>
          <w:rtl/>
        </w:rPr>
        <w:t>.</w:t>
      </w:r>
    </w:p>
    <w:p w:rsidR="004A1DE5" w:rsidRPr="00344281" w:rsidRDefault="00344281" w:rsidP="007C7B99">
      <w:pPr>
        <w:pStyle w:val="SingleTxtGA"/>
        <w:rPr>
          <w:rFonts w:hint="cs"/>
          <w:spacing w:val="0"/>
          <w:kern w:val="0"/>
          <w:rtl/>
          <w:lang w:bidi="ar"/>
        </w:rPr>
      </w:pPr>
      <w:r>
        <w:rPr>
          <w:rFonts w:hint="cs"/>
          <w:spacing w:val="0"/>
          <w:kern w:val="0"/>
          <w:rtl/>
          <w:lang w:bidi="ar"/>
        </w:rPr>
        <w:tab/>
      </w:r>
      <w:r w:rsidR="004A1DE5" w:rsidRPr="00344281">
        <w:rPr>
          <w:rFonts w:hint="cs"/>
          <w:spacing w:val="0"/>
          <w:kern w:val="0"/>
          <w:rtl/>
          <w:lang w:bidi="ar"/>
        </w:rPr>
        <w:t xml:space="preserve">ولكي يجري النظر في بلاغ، يجب أن يوافق صاحب </w:t>
      </w:r>
      <w:r w:rsidR="007C7B99">
        <w:rPr>
          <w:rFonts w:hint="cs"/>
          <w:spacing w:val="0"/>
          <w:kern w:val="0"/>
          <w:rtl/>
          <w:lang w:bidi="ar"/>
        </w:rPr>
        <w:t xml:space="preserve">(أصحاب) </w:t>
      </w:r>
      <w:r w:rsidR="004A1DE5" w:rsidRPr="00344281">
        <w:rPr>
          <w:rFonts w:hint="cs"/>
          <w:spacing w:val="0"/>
          <w:kern w:val="0"/>
          <w:rtl/>
          <w:lang w:bidi="ar"/>
        </w:rPr>
        <w:t>البلاغ على الكشف عن هوية الضحية أو الضحايا للدولة التي يدعى أنها ارتكبت الانتهاك. وسيُعرض البلاغ بسرية على نظر الدولة الطرف المعنية. وتصبح القرارات النهائية التي تعتمدها اللجنة قرارات علنية، بيد أن من الممكن أن يُطلب من اللجنة عدم الكشف عن هوية الشخص المعني في القرارات النهائية المتعلقة بالبلاغ.</w:t>
      </w:r>
    </w:p>
    <w:p w:rsidR="004A1DE5" w:rsidRPr="00344281" w:rsidRDefault="00344281" w:rsidP="007C7B99">
      <w:pPr>
        <w:pStyle w:val="SingleTxtGA"/>
        <w:rPr>
          <w:rFonts w:hint="cs"/>
          <w:spacing w:val="0"/>
          <w:kern w:val="0"/>
          <w:rtl/>
        </w:rPr>
      </w:pPr>
      <w:r>
        <w:rPr>
          <w:rFonts w:hint="cs"/>
          <w:spacing w:val="0"/>
          <w:kern w:val="0"/>
          <w:rtl/>
          <w:lang w:bidi="ar"/>
        </w:rPr>
        <w:tab/>
      </w:r>
      <w:r w:rsidR="004A1DE5" w:rsidRPr="00344281">
        <w:rPr>
          <w:rFonts w:hint="cs"/>
          <w:spacing w:val="0"/>
          <w:kern w:val="0"/>
          <w:rtl/>
          <w:lang w:bidi="ar"/>
        </w:rPr>
        <w:t>ويمكنك أن تقدم في بلاغك أو في أي وقت</w:t>
      </w:r>
      <w:r w:rsidR="0025170C">
        <w:rPr>
          <w:rFonts w:hint="cs"/>
          <w:spacing w:val="0"/>
          <w:kern w:val="0"/>
          <w:rtl/>
          <w:lang w:bidi="ar"/>
        </w:rPr>
        <w:t xml:space="preserve"> بعد تقديمه وقبل أن تتخذ اللجنة</w:t>
      </w:r>
      <w:r w:rsidR="004A1DE5" w:rsidRPr="00344281">
        <w:rPr>
          <w:rFonts w:hint="cs"/>
          <w:spacing w:val="0"/>
          <w:kern w:val="0"/>
          <w:rtl/>
          <w:lang w:bidi="ar"/>
        </w:rPr>
        <w:t xml:space="preserve"> قرارا</w:t>
      </w:r>
      <w:r w:rsidR="0025170C">
        <w:rPr>
          <w:rFonts w:hint="cs"/>
          <w:spacing w:val="0"/>
          <w:kern w:val="0"/>
          <w:rtl/>
          <w:lang w:bidi="ar"/>
        </w:rPr>
        <w:t>ً</w:t>
      </w:r>
      <w:r w:rsidR="004A1DE5" w:rsidRPr="00344281">
        <w:rPr>
          <w:rFonts w:hint="cs"/>
          <w:spacing w:val="0"/>
          <w:kern w:val="0"/>
          <w:rtl/>
          <w:lang w:bidi="ar"/>
        </w:rPr>
        <w:t xml:space="preserve"> بشأن أسسه الموضوعية، طلبا</w:t>
      </w:r>
      <w:r w:rsidR="0025170C">
        <w:rPr>
          <w:rFonts w:hint="cs"/>
          <w:spacing w:val="0"/>
          <w:kern w:val="0"/>
          <w:rtl/>
          <w:lang w:bidi="ar"/>
        </w:rPr>
        <w:t>ً</w:t>
      </w:r>
      <w:r w:rsidR="004A1DE5" w:rsidRPr="00344281">
        <w:rPr>
          <w:rFonts w:hint="cs"/>
          <w:spacing w:val="0"/>
          <w:kern w:val="0"/>
          <w:rtl/>
          <w:lang w:bidi="ar"/>
        </w:rPr>
        <w:t xml:space="preserve"> لاتخاذ تدابير مؤقتة من أجل الحيلولة دون إلحاق ضرر </w:t>
      </w:r>
      <w:r w:rsidR="007C7B99">
        <w:rPr>
          <w:rFonts w:hint="cs"/>
          <w:spacing w:val="0"/>
          <w:kern w:val="0"/>
          <w:rtl/>
          <w:lang w:bidi="ar"/>
        </w:rPr>
        <w:t xml:space="preserve">محتمل </w:t>
      </w:r>
      <w:r w:rsidR="004A1DE5" w:rsidRPr="00344281">
        <w:rPr>
          <w:rFonts w:hint="cs"/>
          <w:spacing w:val="0"/>
          <w:kern w:val="0"/>
          <w:rtl/>
          <w:lang w:bidi="ar"/>
        </w:rPr>
        <w:t>يتعذر تداركه بضحية الانتهاك المزعوم.</w:t>
      </w:r>
    </w:p>
    <w:p w:rsidR="004A1DE5" w:rsidRPr="007C7B99" w:rsidRDefault="00344281" w:rsidP="007C7B99">
      <w:pPr>
        <w:pStyle w:val="SingleTxtGA"/>
        <w:rPr>
          <w:i/>
          <w:iCs/>
          <w:spacing w:val="-2"/>
          <w:kern w:val="0"/>
          <w:rtl/>
        </w:rPr>
      </w:pPr>
      <w:r w:rsidRPr="007C7B99">
        <w:rPr>
          <w:rFonts w:hint="cs"/>
          <w:i/>
          <w:iCs/>
          <w:spacing w:val="-2"/>
          <w:kern w:val="0"/>
          <w:rtl/>
        </w:rPr>
        <w:tab/>
      </w:r>
      <w:r w:rsidR="004A1DE5" w:rsidRPr="007C7B99">
        <w:rPr>
          <w:rFonts w:hint="cs"/>
          <w:i/>
          <w:iCs/>
          <w:spacing w:val="-2"/>
          <w:kern w:val="0"/>
          <w:rtl/>
        </w:rPr>
        <w:t>المرجو مم</w:t>
      </w:r>
      <w:r w:rsidR="004A1DE5" w:rsidRPr="007C7B99">
        <w:rPr>
          <w:i/>
          <w:iCs/>
          <w:spacing w:val="-2"/>
          <w:kern w:val="0"/>
          <w:rtl/>
        </w:rPr>
        <w:t xml:space="preserve">ن يرغب في </w:t>
      </w:r>
      <w:r w:rsidR="004A1DE5" w:rsidRPr="007C7B99">
        <w:rPr>
          <w:rFonts w:hint="cs"/>
          <w:i/>
          <w:iCs/>
          <w:spacing w:val="-2"/>
          <w:kern w:val="0"/>
          <w:rtl/>
        </w:rPr>
        <w:t>تقديم بلاغ</w:t>
      </w:r>
      <w:r w:rsidR="004A1DE5" w:rsidRPr="007C7B99">
        <w:rPr>
          <w:i/>
          <w:iCs/>
          <w:spacing w:val="-2"/>
          <w:kern w:val="0"/>
          <w:rtl/>
        </w:rPr>
        <w:t xml:space="preserve"> أن يتبع التوجي</w:t>
      </w:r>
      <w:r w:rsidR="004A1DE5" w:rsidRPr="007C7B99">
        <w:rPr>
          <w:rFonts w:hint="cs"/>
          <w:i/>
          <w:iCs/>
          <w:spacing w:val="-2"/>
          <w:kern w:val="0"/>
          <w:rtl/>
        </w:rPr>
        <w:t>هات</w:t>
      </w:r>
      <w:r w:rsidR="004A1DE5" w:rsidRPr="007C7B99">
        <w:rPr>
          <w:i/>
          <w:iCs/>
          <w:spacing w:val="-2"/>
          <w:kern w:val="0"/>
          <w:rtl/>
        </w:rPr>
        <w:t xml:space="preserve"> الواردة أدناه بقدر المستطاع. ويرجى أيضا</w:t>
      </w:r>
      <w:r w:rsidR="007C7B99" w:rsidRPr="007C7B99">
        <w:rPr>
          <w:rFonts w:hint="cs"/>
          <w:i/>
          <w:iCs/>
          <w:spacing w:val="-2"/>
          <w:kern w:val="0"/>
          <w:rtl/>
        </w:rPr>
        <w:t>ً</w:t>
      </w:r>
      <w:r w:rsidR="004A1DE5" w:rsidRPr="007C7B99">
        <w:rPr>
          <w:i/>
          <w:iCs/>
          <w:spacing w:val="-2"/>
          <w:kern w:val="0"/>
          <w:rtl/>
        </w:rPr>
        <w:t xml:space="preserve"> أن يبادر إلى تقديم أي معلومات ذات صلة تتوفر لديه بعد </w:t>
      </w:r>
      <w:r w:rsidR="004A1DE5" w:rsidRPr="007C7B99">
        <w:rPr>
          <w:rFonts w:hint="cs"/>
          <w:i/>
          <w:iCs/>
          <w:spacing w:val="-2"/>
          <w:kern w:val="0"/>
          <w:rtl/>
        </w:rPr>
        <w:t>تقديم</w:t>
      </w:r>
      <w:r w:rsidR="007C7B99" w:rsidRPr="007C7B99">
        <w:rPr>
          <w:rFonts w:hint="cs"/>
          <w:i/>
          <w:iCs/>
          <w:spacing w:val="-2"/>
          <w:kern w:val="0"/>
          <w:rtl/>
        </w:rPr>
        <w:t xml:space="preserve"> هذه الاستمارة</w:t>
      </w:r>
      <w:r w:rsidR="004A1DE5" w:rsidRPr="007C7B99">
        <w:rPr>
          <w:i/>
          <w:iCs/>
          <w:spacing w:val="-2"/>
          <w:kern w:val="0"/>
          <w:rtl/>
        </w:rPr>
        <w:t>.</w:t>
      </w:r>
    </w:p>
    <w:p w:rsidR="004A1DE5" w:rsidRPr="00344281" w:rsidRDefault="00344281" w:rsidP="00344281">
      <w:pPr>
        <w:pStyle w:val="SingleTxtGA"/>
        <w:rPr>
          <w:rFonts w:hint="cs"/>
          <w:spacing w:val="0"/>
          <w:kern w:val="0"/>
          <w:sz w:val="20"/>
          <w:rtl/>
        </w:rPr>
      </w:pPr>
      <w:r w:rsidRPr="00344281">
        <w:rPr>
          <w:rFonts w:hint="cs"/>
          <w:spacing w:val="0"/>
          <w:kern w:val="0"/>
          <w:sz w:val="20"/>
          <w:rtl/>
        </w:rPr>
        <w:tab/>
      </w:r>
      <w:r w:rsidR="004A1DE5" w:rsidRPr="00344281">
        <w:rPr>
          <w:spacing w:val="0"/>
          <w:kern w:val="0"/>
          <w:sz w:val="20"/>
          <w:rtl/>
        </w:rPr>
        <w:t xml:space="preserve">ويمكن الاطلاع على مزيد من المعلومات عن </w:t>
      </w:r>
      <w:r w:rsidR="004A1DE5" w:rsidRPr="00344281">
        <w:rPr>
          <w:rFonts w:hint="cs"/>
          <w:spacing w:val="0"/>
          <w:kern w:val="0"/>
          <w:sz w:val="20"/>
          <w:rtl/>
        </w:rPr>
        <w:t>الاتفاقية الدولية لحماية جميع الأشخاص من الاختفاء القسري</w:t>
      </w:r>
      <w:r w:rsidR="004A1DE5" w:rsidRPr="00344281">
        <w:rPr>
          <w:spacing w:val="0"/>
          <w:kern w:val="0"/>
          <w:sz w:val="20"/>
          <w:rtl/>
        </w:rPr>
        <w:t>، وكذلك النظام الداخلي للجنة، في الموقع التالي:</w:t>
      </w:r>
      <w:r>
        <w:rPr>
          <w:spacing w:val="0"/>
          <w:kern w:val="0"/>
          <w:sz w:val="20"/>
        </w:rPr>
        <w:t xml:space="preserve"> </w:t>
      </w:r>
      <w:r w:rsidR="004A1DE5" w:rsidRPr="00344281">
        <w:rPr>
          <w:spacing w:val="0"/>
          <w:kern w:val="0"/>
          <w:sz w:val="20"/>
        </w:rPr>
        <w:t>http://www.ohchr.org/EN/HRBodies/CED/Pages/CEDIndex.asp</w:t>
      </w:r>
      <w:r>
        <w:rPr>
          <w:rFonts w:hint="cs"/>
          <w:spacing w:val="0"/>
          <w:kern w:val="0"/>
          <w:sz w:val="20"/>
          <w:rtl/>
        </w:rPr>
        <w:t>.</w:t>
      </w:r>
    </w:p>
    <w:p w:rsidR="004A1DE5" w:rsidRPr="00344281" w:rsidRDefault="00344281" w:rsidP="00344281">
      <w:pPr>
        <w:pStyle w:val="SingleTxtGA"/>
        <w:rPr>
          <w:rFonts w:hint="cs"/>
          <w:kern w:val="0"/>
          <w:rtl/>
        </w:rPr>
      </w:pPr>
      <w:r>
        <w:rPr>
          <w:rFonts w:hint="cs"/>
          <w:kern w:val="0"/>
          <w:rtl/>
        </w:rPr>
        <w:tab/>
        <w:t xml:space="preserve">ويُوصى </w:t>
      </w:r>
      <w:r w:rsidR="007C7B99">
        <w:rPr>
          <w:rFonts w:hint="cs"/>
          <w:kern w:val="0"/>
          <w:rtl/>
        </w:rPr>
        <w:t>صاحب (</w:t>
      </w:r>
      <w:r>
        <w:rPr>
          <w:rFonts w:hint="cs"/>
          <w:kern w:val="0"/>
          <w:rtl/>
        </w:rPr>
        <w:t>أصحاب</w:t>
      </w:r>
      <w:r w:rsidR="007C7B99">
        <w:rPr>
          <w:rFonts w:hint="cs"/>
          <w:kern w:val="0"/>
          <w:rtl/>
        </w:rPr>
        <w:t>)</w:t>
      </w:r>
      <w:r>
        <w:rPr>
          <w:rFonts w:hint="cs"/>
          <w:kern w:val="0"/>
          <w:rtl/>
        </w:rPr>
        <w:t xml:space="preserve"> </w:t>
      </w:r>
      <w:r w:rsidR="00DD33B1">
        <w:rPr>
          <w:rFonts w:hint="cs"/>
          <w:kern w:val="0"/>
          <w:rtl/>
        </w:rPr>
        <w:t>ال</w:t>
      </w:r>
      <w:r>
        <w:rPr>
          <w:rFonts w:hint="cs"/>
          <w:kern w:val="0"/>
          <w:rtl/>
        </w:rPr>
        <w:t xml:space="preserve">بلاغ </w:t>
      </w:r>
      <w:r w:rsidR="004A1DE5" w:rsidRPr="00344281">
        <w:rPr>
          <w:rFonts w:hint="cs"/>
          <w:kern w:val="0"/>
          <w:rtl/>
        </w:rPr>
        <w:t>بما يلي:</w:t>
      </w:r>
    </w:p>
    <w:p w:rsidR="004A1DE5" w:rsidRPr="00E94418" w:rsidRDefault="004A1DE5" w:rsidP="00C6580F">
      <w:pPr>
        <w:pStyle w:val="Bullet1GA"/>
        <w:numPr>
          <w:ilvl w:val="0"/>
          <w:numId w:val="30"/>
        </w:numPr>
        <w:tabs>
          <w:tab w:val="clear" w:pos="2687"/>
          <w:tab w:val="left" w:pos="1926"/>
        </w:tabs>
        <w:bidi/>
        <w:ind w:left="1926"/>
        <w:rPr>
          <w:rFonts w:hint="cs"/>
          <w:spacing w:val="0"/>
          <w:kern w:val="0"/>
          <w:sz w:val="20"/>
        </w:rPr>
      </w:pPr>
      <w:r w:rsidRPr="00E94418">
        <w:rPr>
          <w:rFonts w:hint="cs"/>
          <w:spacing w:val="0"/>
          <w:kern w:val="0"/>
          <w:sz w:val="20"/>
          <w:rtl/>
        </w:rPr>
        <w:t>استخدام الاستمارة النموذجية المرفقة في الصفحات التالية؛</w:t>
      </w:r>
    </w:p>
    <w:p w:rsidR="004A1DE5" w:rsidRPr="00E94418" w:rsidRDefault="004A1DE5" w:rsidP="00C6580F">
      <w:pPr>
        <w:pStyle w:val="Bullet1GA"/>
        <w:numPr>
          <w:ilvl w:val="0"/>
          <w:numId w:val="30"/>
        </w:numPr>
        <w:tabs>
          <w:tab w:val="clear" w:pos="2687"/>
          <w:tab w:val="left" w:pos="1926"/>
        </w:tabs>
        <w:bidi/>
        <w:ind w:left="1926"/>
        <w:rPr>
          <w:rFonts w:hint="cs"/>
          <w:spacing w:val="0"/>
          <w:kern w:val="0"/>
          <w:sz w:val="20"/>
        </w:rPr>
      </w:pPr>
      <w:r w:rsidRPr="00E94418">
        <w:rPr>
          <w:rFonts w:hint="cs"/>
          <w:spacing w:val="0"/>
          <w:kern w:val="0"/>
          <w:sz w:val="20"/>
          <w:rtl/>
        </w:rPr>
        <w:t>طباعة البلاغ أو استخدام الحروف الكبيرة إذا كان البلاغ سيقدم بخط اليد؛</w:t>
      </w:r>
    </w:p>
    <w:p w:rsidR="004A1DE5" w:rsidRPr="00E94418" w:rsidRDefault="004A1DE5" w:rsidP="00C6580F">
      <w:pPr>
        <w:pStyle w:val="Bullet1GA"/>
        <w:numPr>
          <w:ilvl w:val="0"/>
          <w:numId w:val="30"/>
        </w:numPr>
        <w:tabs>
          <w:tab w:val="clear" w:pos="2687"/>
          <w:tab w:val="left" w:pos="1926"/>
        </w:tabs>
        <w:bidi/>
        <w:ind w:left="1926"/>
        <w:rPr>
          <w:rFonts w:hint="cs"/>
          <w:spacing w:val="0"/>
          <w:kern w:val="0"/>
          <w:sz w:val="20"/>
        </w:rPr>
      </w:pPr>
      <w:r w:rsidRPr="00E94418">
        <w:rPr>
          <w:rFonts w:hint="cs"/>
          <w:spacing w:val="0"/>
          <w:kern w:val="0"/>
          <w:sz w:val="20"/>
          <w:rtl/>
        </w:rPr>
        <w:t>ذكر أسماء المؤسسات بالكامل (قوات الأمن أو الهيئات الحكومية أو غيرها) وعدم استخدام الصيغ المختصرة؛</w:t>
      </w:r>
    </w:p>
    <w:p w:rsidR="004A1DE5" w:rsidRPr="00E94418" w:rsidRDefault="004A1DE5" w:rsidP="00C6580F">
      <w:pPr>
        <w:pStyle w:val="Bullet1GA"/>
        <w:numPr>
          <w:ilvl w:val="0"/>
          <w:numId w:val="30"/>
        </w:numPr>
        <w:tabs>
          <w:tab w:val="clear" w:pos="2687"/>
          <w:tab w:val="left" w:pos="1926"/>
        </w:tabs>
        <w:bidi/>
        <w:ind w:left="1926"/>
        <w:rPr>
          <w:rFonts w:hint="cs"/>
          <w:spacing w:val="0"/>
          <w:kern w:val="0"/>
          <w:sz w:val="20"/>
        </w:rPr>
      </w:pPr>
      <w:r w:rsidRPr="00E94418">
        <w:rPr>
          <w:rFonts w:hint="cs"/>
          <w:spacing w:val="0"/>
          <w:kern w:val="0"/>
          <w:sz w:val="20"/>
          <w:rtl/>
        </w:rPr>
        <w:t>وصف الوقائع بأسلوب واضح ومختصر، وتقدم التفاصيل المناسبة فقط؛</w:t>
      </w:r>
    </w:p>
    <w:p w:rsidR="004A1DE5" w:rsidRPr="00E94418" w:rsidRDefault="004A1DE5" w:rsidP="00C6580F">
      <w:pPr>
        <w:pStyle w:val="Bullet1GA"/>
        <w:numPr>
          <w:ilvl w:val="0"/>
          <w:numId w:val="30"/>
        </w:numPr>
        <w:tabs>
          <w:tab w:val="clear" w:pos="2687"/>
          <w:tab w:val="left" w:pos="1926"/>
        </w:tabs>
        <w:bidi/>
        <w:ind w:left="1926"/>
        <w:rPr>
          <w:rFonts w:hint="cs"/>
          <w:spacing w:val="0"/>
          <w:kern w:val="0"/>
          <w:sz w:val="20"/>
        </w:rPr>
      </w:pPr>
      <w:r w:rsidRPr="00E94418">
        <w:rPr>
          <w:rFonts w:hint="cs"/>
          <w:spacing w:val="0"/>
          <w:kern w:val="0"/>
          <w:sz w:val="20"/>
          <w:rtl/>
        </w:rPr>
        <w:t>حد طول البلاغ في 50 صفحة (لا يشمل هذا العدد المرفقات)</w:t>
      </w:r>
      <w:r w:rsidR="00C6580F">
        <w:rPr>
          <w:rFonts w:hint="cs"/>
          <w:spacing w:val="0"/>
          <w:kern w:val="0"/>
          <w:sz w:val="20"/>
          <w:rtl/>
        </w:rPr>
        <w:t>.</w:t>
      </w:r>
    </w:p>
    <w:p w:rsidR="004A1DE5" w:rsidRPr="00344281" w:rsidRDefault="00344281" w:rsidP="00344281">
      <w:pPr>
        <w:pStyle w:val="SingleTxtGA"/>
        <w:rPr>
          <w:rFonts w:hint="cs"/>
          <w:b/>
          <w:bCs/>
          <w:spacing w:val="0"/>
          <w:kern w:val="0"/>
          <w:rtl/>
        </w:rPr>
      </w:pPr>
      <w:r w:rsidRPr="00344281">
        <w:rPr>
          <w:rFonts w:hint="cs"/>
          <w:b/>
          <w:bCs/>
          <w:spacing w:val="0"/>
          <w:kern w:val="0"/>
          <w:rtl/>
        </w:rPr>
        <w:tab/>
      </w:r>
      <w:r w:rsidR="004A1DE5" w:rsidRPr="00344281">
        <w:rPr>
          <w:rFonts w:hint="cs"/>
          <w:b/>
          <w:bCs/>
          <w:spacing w:val="0"/>
          <w:kern w:val="0"/>
          <w:rtl/>
        </w:rPr>
        <w:t>يمكن تقديم البلاغات بجميع اللغات الرسمية للأمم المتحدة (</w:t>
      </w:r>
      <w:r w:rsidR="004A1DE5" w:rsidRPr="00344281">
        <w:rPr>
          <w:rFonts w:hint="cs"/>
          <w:b/>
          <w:bCs/>
          <w:spacing w:val="0"/>
          <w:kern w:val="0"/>
          <w:rtl/>
          <w:lang w:bidi="ar"/>
        </w:rPr>
        <w:t xml:space="preserve">الإسبانية والإنكليزية والروسية والصينية والعربية والفرنسية). ويمكن تقديم المرفقات بأي لغة، ويستحسن أن تكون مصحوبة بملخص أو بيان موجز </w:t>
      </w:r>
      <w:r w:rsidR="004A1DE5" w:rsidRPr="00344281">
        <w:rPr>
          <w:rFonts w:hint="cs"/>
          <w:b/>
          <w:bCs/>
          <w:spacing w:val="0"/>
          <w:kern w:val="0"/>
          <w:rtl/>
        </w:rPr>
        <w:t>لمحتواها بإحدى لغات الأمم المتحدة.</w:t>
      </w:r>
    </w:p>
    <w:p w:rsidR="004A1DE5" w:rsidRPr="00E94418" w:rsidRDefault="00344281" w:rsidP="00344281">
      <w:pPr>
        <w:pStyle w:val="SingleTxtGA"/>
        <w:rPr>
          <w:rFonts w:hint="cs"/>
          <w:kern w:val="0"/>
          <w:rtl/>
        </w:rPr>
      </w:pPr>
      <w:r>
        <w:rPr>
          <w:rFonts w:hint="cs"/>
          <w:kern w:val="0"/>
          <w:rtl/>
        </w:rPr>
        <w:tab/>
      </w:r>
      <w:r w:rsidR="004A1DE5" w:rsidRPr="00E94418">
        <w:rPr>
          <w:rFonts w:hint="cs"/>
          <w:kern w:val="0"/>
          <w:rtl/>
        </w:rPr>
        <w:t>ويوجه البلاغ إلى العنوان التالي:</w:t>
      </w:r>
    </w:p>
    <w:p w:rsidR="004A1DE5" w:rsidRPr="00E94418" w:rsidRDefault="00DD33B1" w:rsidP="00344281">
      <w:pPr>
        <w:spacing w:line="280" w:lineRule="exact"/>
        <w:ind w:left="1928" w:right="1247"/>
        <w:rPr>
          <w:rFonts w:hint="cs"/>
          <w:b/>
          <w:spacing w:val="0"/>
          <w:kern w:val="0"/>
          <w:sz w:val="20"/>
          <w:rtl/>
        </w:rPr>
      </w:pPr>
      <w:r>
        <w:rPr>
          <w:b/>
          <w:spacing w:val="0"/>
          <w:kern w:val="0"/>
          <w:sz w:val="20"/>
        </w:rPr>
        <w:t>Petitions</w:t>
      </w:r>
      <w:r w:rsidRPr="00E94418">
        <w:rPr>
          <w:b/>
          <w:spacing w:val="0"/>
          <w:kern w:val="0"/>
          <w:sz w:val="20"/>
        </w:rPr>
        <w:t xml:space="preserve"> </w:t>
      </w:r>
      <w:r>
        <w:rPr>
          <w:b/>
          <w:spacing w:val="0"/>
          <w:kern w:val="0"/>
          <w:sz w:val="20"/>
        </w:rPr>
        <w:t xml:space="preserve">and </w:t>
      </w:r>
      <w:r w:rsidR="004A1DE5" w:rsidRPr="00E94418">
        <w:rPr>
          <w:b/>
          <w:spacing w:val="0"/>
          <w:kern w:val="0"/>
          <w:sz w:val="20"/>
        </w:rPr>
        <w:t>Inquiries Section</w:t>
      </w:r>
    </w:p>
    <w:p w:rsidR="004A1DE5" w:rsidRPr="00E94418" w:rsidRDefault="004A1DE5" w:rsidP="00344281">
      <w:pPr>
        <w:spacing w:line="280" w:lineRule="exact"/>
        <w:ind w:left="1928" w:right="1247"/>
        <w:rPr>
          <w:spacing w:val="0"/>
          <w:kern w:val="0"/>
          <w:sz w:val="20"/>
        </w:rPr>
      </w:pPr>
      <w:r w:rsidRPr="00E94418">
        <w:rPr>
          <w:spacing w:val="0"/>
          <w:kern w:val="0"/>
          <w:sz w:val="20"/>
        </w:rPr>
        <w:t>Office of the United Nations High Commissioner for Human Rights (OHCHR)</w:t>
      </w:r>
    </w:p>
    <w:p w:rsidR="004A1DE5" w:rsidRPr="00E94418" w:rsidRDefault="004A1DE5" w:rsidP="00344281">
      <w:pPr>
        <w:spacing w:line="280" w:lineRule="exact"/>
        <w:ind w:left="1928" w:right="1247"/>
        <w:rPr>
          <w:spacing w:val="0"/>
          <w:kern w:val="0"/>
          <w:sz w:val="20"/>
        </w:rPr>
      </w:pPr>
      <w:r w:rsidRPr="00E94418">
        <w:rPr>
          <w:spacing w:val="0"/>
          <w:kern w:val="0"/>
          <w:sz w:val="20"/>
        </w:rPr>
        <w:t>United Nations Office at Geneva</w:t>
      </w:r>
    </w:p>
    <w:p w:rsidR="004A1DE5" w:rsidRPr="00E94418" w:rsidRDefault="004A1DE5" w:rsidP="00344281">
      <w:pPr>
        <w:spacing w:after="60" w:line="360" w:lineRule="exact"/>
        <w:ind w:left="1926" w:right="1247"/>
        <w:jc w:val="both"/>
        <w:rPr>
          <w:spacing w:val="0"/>
          <w:kern w:val="0"/>
          <w:sz w:val="20"/>
        </w:rPr>
      </w:pPr>
      <w:r w:rsidRPr="00E94418">
        <w:rPr>
          <w:spacing w:val="0"/>
          <w:kern w:val="0"/>
          <w:sz w:val="20"/>
        </w:rPr>
        <w:t>1211 Geneva 10, Switzerland</w:t>
      </w:r>
    </w:p>
    <w:p w:rsidR="004A1DE5" w:rsidRPr="00E94418" w:rsidRDefault="004A1DE5" w:rsidP="00344281">
      <w:pPr>
        <w:pStyle w:val="SingleTxtGA"/>
        <w:spacing w:after="60" w:line="360" w:lineRule="exact"/>
        <w:ind w:left="1926"/>
        <w:rPr>
          <w:rFonts w:hint="cs"/>
          <w:spacing w:val="0"/>
          <w:kern w:val="0"/>
          <w:sz w:val="20"/>
          <w:rtl/>
        </w:rPr>
      </w:pPr>
      <w:r w:rsidRPr="00E94418">
        <w:rPr>
          <w:rFonts w:hint="cs"/>
          <w:spacing w:val="0"/>
          <w:kern w:val="0"/>
          <w:sz w:val="20"/>
          <w:rtl/>
        </w:rPr>
        <w:t xml:space="preserve">الفاكس: </w:t>
      </w:r>
      <w:r w:rsidRPr="00E94418">
        <w:rPr>
          <w:spacing w:val="0"/>
          <w:kern w:val="0"/>
          <w:sz w:val="20"/>
        </w:rPr>
        <w:t>+41 22 917 90 22</w:t>
      </w:r>
    </w:p>
    <w:p w:rsidR="004A1DE5" w:rsidRPr="00E94418" w:rsidRDefault="004A1DE5" w:rsidP="00344281">
      <w:pPr>
        <w:pStyle w:val="SingleTxtGA"/>
        <w:spacing w:after="60" w:line="360" w:lineRule="exact"/>
        <w:ind w:left="1926"/>
        <w:rPr>
          <w:rFonts w:hint="cs"/>
          <w:spacing w:val="0"/>
          <w:kern w:val="0"/>
          <w:sz w:val="20"/>
          <w:rtl/>
          <w:lang w:val="fr-CH"/>
        </w:rPr>
      </w:pPr>
      <w:r w:rsidRPr="00E94418">
        <w:rPr>
          <w:rFonts w:hint="cs"/>
          <w:spacing w:val="0"/>
          <w:kern w:val="0"/>
          <w:sz w:val="20"/>
          <w:rtl/>
        </w:rPr>
        <w:t xml:space="preserve">البريد الإلكتروني: </w:t>
      </w:r>
      <w:r w:rsidRPr="00E94418">
        <w:rPr>
          <w:spacing w:val="0"/>
          <w:kern w:val="0"/>
          <w:sz w:val="20"/>
          <w:lang w:val="fr-CH"/>
        </w:rPr>
        <w:t>petitions@ohchr.org</w:t>
      </w:r>
    </w:p>
    <w:p w:rsidR="004A1DE5" w:rsidRPr="00344281" w:rsidRDefault="00344281" w:rsidP="007C7B99">
      <w:pPr>
        <w:pStyle w:val="H1GA"/>
        <w:spacing w:before="120"/>
        <w:rPr>
          <w:rFonts w:hint="cs"/>
          <w:spacing w:val="0"/>
          <w:kern w:val="0"/>
          <w:rtl/>
        </w:rPr>
      </w:pPr>
      <w:r w:rsidRPr="00344281">
        <w:rPr>
          <w:rFonts w:hint="cs"/>
          <w:spacing w:val="0"/>
          <w:kern w:val="0"/>
          <w:rtl/>
        </w:rPr>
        <w:tab/>
        <w:t>باء</w:t>
      </w:r>
      <w:r w:rsidR="004A1DE5" w:rsidRPr="00344281">
        <w:rPr>
          <w:rFonts w:hint="cs"/>
          <w:spacing w:val="0"/>
          <w:kern w:val="0"/>
          <w:rtl/>
        </w:rPr>
        <w:t>-</w:t>
      </w:r>
      <w:r w:rsidR="004A1DE5" w:rsidRPr="00344281">
        <w:rPr>
          <w:rFonts w:hint="cs"/>
          <w:spacing w:val="0"/>
          <w:kern w:val="0"/>
          <w:rtl/>
        </w:rPr>
        <w:tab/>
        <w:t xml:space="preserve">الاستمارة النموذجية </w:t>
      </w:r>
      <w:r w:rsidR="007C7B99">
        <w:rPr>
          <w:rFonts w:hint="cs"/>
          <w:spacing w:val="0"/>
          <w:kern w:val="0"/>
          <w:rtl/>
        </w:rPr>
        <w:t xml:space="preserve">لتقديم </w:t>
      </w:r>
      <w:r w:rsidR="004A1DE5" w:rsidRPr="00344281">
        <w:rPr>
          <w:rFonts w:hint="cs"/>
          <w:spacing w:val="0"/>
          <w:kern w:val="0"/>
          <w:rtl/>
        </w:rPr>
        <w:t>البلاغات</w:t>
      </w:r>
    </w:p>
    <w:p w:rsidR="004A1DE5" w:rsidRPr="00344281" w:rsidRDefault="00344281" w:rsidP="007C7B99">
      <w:pPr>
        <w:pStyle w:val="SingleTxtGA"/>
        <w:rPr>
          <w:rFonts w:hint="cs"/>
          <w:spacing w:val="0"/>
          <w:kern w:val="0"/>
          <w:rtl/>
        </w:rPr>
      </w:pPr>
      <w:r w:rsidRPr="00344281">
        <w:rPr>
          <w:rFonts w:hint="cs"/>
          <w:spacing w:val="0"/>
          <w:kern w:val="0"/>
          <w:rtl/>
        </w:rPr>
        <w:tab/>
      </w:r>
      <w:r w:rsidR="007C7B99">
        <w:rPr>
          <w:rFonts w:hint="cs"/>
          <w:spacing w:val="0"/>
          <w:kern w:val="0"/>
          <w:rtl/>
        </w:rPr>
        <w:t xml:space="preserve">ترشد </w:t>
      </w:r>
      <w:r w:rsidR="004A1DE5" w:rsidRPr="00344281">
        <w:rPr>
          <w:rFonts w:hint="cs"/>
          <w:spacing w:val="0"/>
          <w:kern w:val="0"/>
          <w:rtl/>
        </w:rPr>
        <w:t xml:space="preserve">الاستمارة النموذجية التالية </w:t>
      </w:r>
      <w:r w:rsidR="007C7B99">
        <w:rPr>
          <w:rFonts w:hint="cs"/>
          <w:spacing w:val="0"/>
          <w:kern w:val="0"/>
          <w:rtl/>
        </w:rPr>
        <w:t>ا</w:t>
      </w:r>
      <w:r w:rsidR="004A1DE5" w:rsidRPr="00344281">
        <w:rPr>
          <w:rFonts w:hint="cs"/>
          <w:spacing w:val="0"/>
          <w:kern w:val="0"/>
          <w:rtl/>
        </w:rPr>
        <w:t>لأشخاص الراغبين في تقديم بلاغ لتنظر فيه اللجنة المعنية بالاختفاء القسري بموجب المادة 31 من الاتفاقية الدولية لحماية جميع الأشخاص من الاختفاء القسري. ويرجى تقديم المعلومات المناسبة وذات الصلة مقابل البنود الواردة أدناه. وينبغي ألا يتعدى البلاغ 50 صفحة (من دون المرفقات).</w:t>
      </w:r>
    </w:p>
    <w:p w:rsidR="004A1DE5" w:rsidRPr="00245D2C" w:rsidRDefault="00245D2C" w:rsidP="00245D2C">
      <w:pPr>
        <w:pStyle w:val="H23GA"/>
        <w:rPr>
          <w:rFonts w:hint="cs"/>
          <w:spacing w:val="0"/>
          <w:kern w:val="0"/>
          <w:rtl/>
        </w:rPr>
      </w:pPr>
      <w:r w:rsidRPr="00245D2C">
        <w:rPr>
          <w:rFonts w:hint="cs"/>
          <w:spacing w:val="0"/>
          <w:kern w:val="0"/>
          <w:rtl/>
        </w:rPr>
        <w:tab/>
      </w:r>
      <w:r w:rsidR="004A1DE5" w:rsidRPr="00245D2C">
        <w:rPr>
          <w:rFonts w:hint="cs"/>
          <w:spacing w:val="0"/>
          <w:kern w:val="0"/>
          <w:rtl/>
        </w:rPr>
        <w:t>1-</w:t>
      </w:r>
      <w:r w:rsidR="004A1DE5" w:rsidRPr="00245D2C">
        <w:rPr>
          <w:rFonts w:hint="cs"/>
          <w:spacing w:val="0"/>
          <w:kern w:val="0"/>
          <w:rtl/>
        </w:rPr>
        <w:tab/>
        <w:t>المعلومات المتعلقة بالدولة الطرف المعنية</w:t>
      </w:r>
    </w:p>
    <w:p w:rsidR="004A1DE5" w:rsidRPr="00E94418" w:rsidRDefault="004A1DE5" w:rsidP="001C0FA1">
      <w:pPr>
        <w:pStyle w:val="Bullet1GA"/>
        <w:numPr>
          <w:ilvl w:val="0"/>
          <w:numId w:val="30"/>
        </w:numPr>
        <w:tabs>
          <w:tab w:val="clear" w:pos="2687"/>
          <w:tab w:val="left" w:pos="1926"/>
        </w:tabs>
        <w:bidi/>
        <w:spacing w:after="60"/>
        <w:ind w:left="1926" w:hanging="357"/>
        <w:rPr>
          <w:rFonts w:hint="cs"/>
          <w:spacing w:val="0"/>
          <w:kern w:val="0"/>
          <w:sz w:val="20"/>
        </w:rPr>
      </w:pPr>
      <w:r w:rsidRPr="00E94418">
        <w:rPr>
          <w:rFonts w:hint="cs"/>
          <w:spacing w:val="0"/>
          <w:kern w:val="0"/>
          <w:sz w:val="20"/>
          <w:rtl/>
        </w:rPr>
        <w:t xml:space="preserve">اسم الدولة </w:t>
      </w:r>
      <w:r w:rsidR="007C7B99">
        <w:rPr>
          <w:rFonts w:hint="cs"/>
          <w:spacing w:val="0"/>
          <w:kern w:val="0"/>
          <w:sz w:val="20"/>
          <w:rtl/>
        </w:rPr>
        <w:t xml:space="preserve">الطرف </w:t>
      </w:r>
      <w:r w:rsidRPr="00E94418">
        <w:rPr>
          <w:rFonts w:hint="cs"/>
          <w:spacing w:val="0"/>
          <w:kern w:val="0"/>
          <w:sz w:val="20"/>
          <w:rtl/>
        </w:rPr>
        <w:t>(البلد) التي يُزعم أنها ارتكبت الانتهاك</w:t>
      </w:r>
    </w:p>
    <w:p w:rsidR="004A1DE5" w:rsidRPr="00245D2C" w:rsidRDefault="004A1DE5" w:rsidP="00A67C67">
      <w:pPr>
        <w:pStyle w:val="Bullet1GA"/>
        <w:numPr>
          <w:ilvl w:val="0"/>
          <w:numId w:val="30"/>
        </w:numPr>
        <w:tabs>
          <w:tab w:val="clear" w:pos="2687"/>
          <w:tab w:val="left" w:pos="1926"/>
        </w:tabs>
        <w:bidi/>
        <w:spacing w:after="60"/>
        <w:ind w:left="1926" w:hanging="357"/>
        <w:rPr>
          <w:rFonts w:hint="cs"/>
          <w:spacing w:val="-2"/>
          <w:kern w:val="0"/>
          <w:sz w:val="20"/>
          <w:rtl/>
        </w:rPr>
      </w:pPr>
      <w:r w:rsidRPr="00245D2C">
        <w:rPr>
          <w:rFonts w:hint="cs"/>
          <w:spacing w:val="-2"/>
          <w:kern w:val="0"/>
          <w:sz w:val="20"/>
          <w:rtl/>
        </w:rPr>
        <w:t xml:space="preserve">التي </w:t>
      </w:r>
      <w:r w:rsidRPr="00A67C67">
        <w:rPr>
          <w:rFonts w:hint="cs"/>
          <w:spacing w:val="0"/>
          <w:kern w:val="0"/>
          <w:sz w:val="20"/>
          <w:rtl/>
        </w:rPr>
        <w:t>تكون</w:t>
      </w:r>
      <w:r w:rsidRPr="00245D2C">
        <w:rPr>
          <w:rFonts w:hint="cs"/>
          <w:spacing w:val="-2"/>
          <w:kern w:val="0"/>
          <w:sz w:val="20"/>
          <w:rtl/>
        </w:rPr>
        <w:t xml:space="preserve"> طرفا</w:t>
      </w:r>
      <w:r w:rsidR="00A67C67">
        <w:rPr>
          <w:rFonts w:hint="cs"/>
          <w:spacing w:val="-2"/>
          <w:kern w:val="0"/>
          <w:sz w:val="20"/>
          <w:rtl/>
        </w:rPr>
        <w:t>ً</w:t>
      </w:r>
      <w:r w:rsidRPr="00245D2C">
        <w:rPr>
          <w:rFonts w:hint="cs"/>
          <w:spacing w:val="-2"/>
          <w:kern w:val="0"/>
          <w:sz w:val="20"/>
          <w:rtl/>
        </w:rPr>
        <w:t xml:space="preserve"> في الاتفاقية الدولية لحماية جميع الأشخاص من الاختفاء القسري</w:t>
      </w:r>
    </w:p>
    <w:p w:rsidR="004A1DE5" w:rsidRPr="00E94418" w:rsidRDefault="004A1DE5" w:rsidP="00A67C67">
      <w:pPr>
        <w:pStyle w:val="Bullet1GA"/>
        <w:numPr>
          <w:ilvl w:val="0"/>
          <w:numId w:val="30"/>
        </w:numPr>
        <w:tabs>
          <w:tab w:val="clear" w:pos="2687"/>
          <w:tab w:val="left" w:pos="1926"/>
        </w:tabs>
        <w:bidi/>
        <w:spacing w:after="60"/>
        <w:ind w:left="1926" w:hanging="357"/>
        <w:rPr>
          <w:rFonts w:hint="cs"/>
          <w:spacing w:val="0"/>
          <w:kern w:val="0"/>
          <w:sz w:val="20"/>
        </w:rPr>
      </w:pPr>
      <w:r w:rsidRPr="00E94418">
        <w:rPr>
          <w:rFonts w:hint="cs"/>
          <w:spacing w:val="0"/>
          <w:kern w:val="0"/>
          <w:sz w:val="20"/>
          <w:rtl/>
        </w:rPr>
        <w:t>وتكون قد قدمت الإعلان وفقا</w:t>
      </w:r>
      <w:r w:rsidR="003D535F">
        <w:rPr>
          <w:rFonts w:hint="cs"/>
          <w:spacing w:val="0"/>
          <w:kern w:val="0"/>
          <w:sz w:val="20"/>
          <w:rtl/>
        </w:rPr>
        <w:t>ً</w:t>
      </w:r>
      <w:r w:rsidRPr="00E94418">
        <w:rPr>
          <w:rFonts w:hint="cs"/>
          <w:spacing w:val="0"/>
          <w:kern w:val="0"/>
          <w:sz w:val="20"/>
          <w:rtl/>
        </w:rPr>
        <w:t xml:space="preserve"> للمادة 31 من الاتفاقية</w:t>
      </w:r>
    </w:p>
    <w:p w:rsidR="004A1DE5" w:rsidRPr="00245D2C" w:rsidRDefault="00245D2C" w:rsidP="00245D2C">
      <w:pPr>
        <w:pStyle w:val="H23GA"/>
        <w:rPr>
          <w:rFonts w:hint="cs"/>
          <w:spacing w:val="0"/>
          <w:kern w:val="0"/>
          <w:rtl/>
        </w:rPr>
      </w:pPr>
      <w:r>
        <w:rPr>
          <w:rFonts w:hint="cs"/>
          <w:spacing w:val="0"/>
          <w:kern w:val="0"/>
          <w:rtl/>
        </w:rPr>
        <w:tab/>
      </w:r>
      <w:r w:rsidR="004A1DE5" w:rsidRPr="00245D2C">
        <w:rPr>
          <w:rFonts w:hint="cs"/>
          <w:spacing w:val="0"/>
          <w:kern w:val="0"/>
          <w:rtl/>
        </w:rPr>
        <w:t>2-</w:t>
      </w:r>
      <w:r w:rsidR="004A1DE5" w:rsidRPr="00245D2C">
        <w:rPr>
          <w:rFonts w:hint="cs"/>
          <w:spacing w:val="0"/>
          <w:kern w:val="0"/>
          <w:rtl/>
        </w:rPr>
        <w:tab/>
        <w:t>المعلومات المتعلقة بصاحب (أصحاب) البلاغ</w:t>
      </w:r>
    </w:p>
    <w:p w:rsidR="004A1DE5" w:rsidRPr="00E94418" w:rsidRDefault="004A1DE5" w:rsidP="00F81C3E">
      <w:pPr>
        <w:pStyle w:val="Bullet1GA"/>
        <w:numPr>
          <w:ilvl w:val="0"/>
          <w:numId w:val="30"/>
        </w:numPr>
        <w:tabs>
          <w:tab w:val="clear" w:pos="2687"/>
          <w:tab w:val="left" w:pos="1926"/>
          <w:tab w:val="left" w:leader="underscore" w:pos="4767"/>
          <w:tab w:val="right" w:leader="underscore" w:pos="8407"/>
        </w:tabs>
        <w:bidi/>
        <w:ind w:left="1922" w:hanging="357"/>
        <w:rPr>
          <w:rFonts w:hint="cs"/>
          <w:spacing w:val="0"/>
          <w:kern w:val="0"/>
          <w:sz w:val="20"/>
        </w:rPr>
      </w:pPr>
      <w:r w:rsidRPr="00E94418">
        <w:rPr>
          <w:rFonts w:hint="cs"/>
          <w:spacing w:val="0"/>
          <w:kern w:val="0"/>
          <w:sz w:val="20"/>
          <w:rtl/>
        </w:rPr>
        <w:t>الاسم العائلي</w:t>
      </w:r>
      <w:r w:rsidR="00245D2C">
        <w:rPr>
          <w:rFonts w:hint="cs"/>
          <w:spacing w:val="0"/>
          <w:kern w:val="0"/>
          <w:sz w:val="20"/>
          <w:rtl/>
        </w:rPr>
        <w:tab/>
        <w:t xml:space="preserve">• </w:t>
      </w:r>
      <w:r w:rsidRPr="00E94418">
        <w:rPr>
          <w:rFonts w:hint="cs"/>
          <w:spacing w:val="0"/>
          <w:kern w:val="0"/>
          <w:sz w:val="20"/>
          <w:rtl/>
        </w:rPr>
        <w:t>الاسم الشخصي</w:t>
      </w:r>
      <w:r w:rsidR="00245D2C">
        <w:rPr>
          <w:rFonts w:hint="cs"/>
          <w:spacing w:val="0"/>
          <w:kern w:val="0"/>
          <w:sz w:val="20"/>
          <w:rtl/>
        </w:rPr>
        <w:tab/>
      </w:r>
    </w:p>
    <w:p w:rsidR="004A1DE5" w:rsidRPr="00E94418" w:rsidRDefault="004A1DE5" w:rsidP="00F81C3E">
      <w:pPr>
        <w:pStyle w:val="Bullet1GA"/>
        <w:numPr>
          <w:ilvl w:val="0"/>
          <w:numId w:val="30"/>
        </w:numPr>
        <w:tabs>
          <w:tab w:val="clear" w:pos="2687"/>
          <w:tab w:val="left" w:pos="1926"/>
          <w:tab w:val="right" w:leader="underscore" w:pos="8407"/>
        </w:tabs>
        <w:bidi/>
        <w:ind w:left="1922" w:hanging="357"/>
        <w:rPr>
          <w:rFonts w:hint="cs"/>
          <w:spacing w:val="0"/>
          <w:kern w:val="0"/>
          <w:sz w:val="20"/>
        </w:rPr>
      </w:pPr>
      <w:r w:rsidRPr="00E94418">
        <w:rPr>
          <w:rFonts w:hint="cs"/>
          <w:spacing w:val="0"/>
          <w:kern w:val="0"/>
          <w:sz w:val="20"/>
          <w:rtl/>
        </w:rPr>
        <w:t>عنوان الإقامة المعتادة</w:t>
      </w:r>
      <w:r w:rsidR="00245D2C">
        <w:rPr>
          <w:rFonts w:hint="cs"/>
          <w:spacing w:val="0"/>
          <w:kern w:val="0"/>
          <w:sz w:val="20"/>
          <w:rtl/>
        </w:rPr>
        <w:tab/>
      </w:r>
    </w:p>
    <w:p w:rsidR="004A1DE5" w:rsidRDefault="004A1DE5" w:rsidP="001C0FA1">
      <w:pPr>
        <w:pStyle w:val="Bullet1GA"/>
        <w:numPr>
          <w:ilvl w:val="0"/>
          <w:numId w:val="30"/>
        </w:numPr>
        <w:tabs>
          <w:tab w:val="clear" w:pos="2687"/>
          <w:tab w:val="left" w:pos="1926"/>
          <w:tab w:val="right" w:leader="underscore" w:pos="8407"/>
        </w:tabs>
        <w:bidi/>
        <w:spacing w:after="60"/>
        <w:ind w:left="1922" w:hanging="357"/>
        <w:rPr>
          <w:rFonts w:hint="cs"/>
          <w:spacing w:val="0"/>
          <w:kern w:val="0"/>
          <w:sz w:val="20"/>
        </w:rPr>
      </w:pPr>
      <w:r w:rsidRPr="00E94418">
        <w:rPr>
          <w:rFonts w:hint="cs"/>
          <w:spacing w:val="0"/>
          <w:kern w:val="0"/>
          <w:sz w:val="20"/>
          <w:rtl/>
        </w:rPr>
        <w:t>العنوان البريدي للمراسلات السرية (إذا كان مختلفا</w:t>
      </w:r>
      <w:r w:rsidR="007C7B99">
        <w:rPr>
          <w:rFonts w:hint="cs"/>
          <w:spacing w:val="0"/>
          <w:kern w:val="0"/>
          <w:sz w:val="20"/>
          <w:rtl/>
        </w:rPr>
        <w:t>ً</w:t>
      </w:r>
      <w:r w:rsidRPr="00E94418">
        <w:rPr>
          <w:rFonts w:hint="cs"/>
          <w:spacing w:val="0"/>
          <w:kern w:val="0"/>
          <w:sz w:val="20"/>
          <w:rtl/>
        </w:rPr>
        <w:t xml:space="preserve"> عن العنوان الحالي)</w:t>
      </w:r>
      <w:r w:rsidR="00245D2C">
        <w:rPr>
          <w:rFonts w:hint="cs"/>
          <w:spacing w:val="0"/>
          <w:kern w:val="0"/>
          <w:sz w:val="20"/>
          <w:rtl/>
        </w:rPr>
        <w:tab/>
      </w:r>
    </w:p>
    <w:p w:rsidR="00245D2C" w:rsidRPr="00E94418" w:rsidRDefault="00245D2C" w:rsidP="00245D2C">
      <w:pPr>
        <w:pStyle w:val="Bullet1GA"/>
        <w:numPr>
          <w:ilvl w:val="0"/>
          <w:numId w:val="0"/>
        </w:numPr>
        <w:tabs>
          <w:tab w:val="right" w:leader="underscore" w:pos="8407"/>
        </w:tabs>
        <w:bidi/>
        <w:ind w:left="1548"/>
        <w:rPr>
          <w:rFonts w:hint="cs"/>
          <w:spacing w:val="0"/>
          <w:kern w:val="0"/>
          <w:sz w:val="20"/>
        </w:rPr>
      </w:pPr>
      <w:r>
        <w:rPr>
          <w:rFonts w:hint="cs"/>
          <w:spacing w:val="0"/>
          <w:kern w:val="0"/>
          <w:sz w:val="20"/>
          <w:rtl/>
        </w:rPr>
        <w:tab/>
      </w:r>
    </w:p>
    <w:p w:rsidR="004A1DE5" w:rsidRPr="00E94418" w:rsidRDefault="004A1DE5" w:rsidP="00F81C3E">
      <w:pPr>
        <w:pStyle w:val="Bullet1GA"/>
        <w:numPr>
          <w:ilvl w:val="0"/>
          <w:numId w:val="30"/>
        </w:numPr>
        <w:tabs>
          <w:tab w:val="clear" w:pos="2687"/>
          <w:tab w:val="left" w:pos="1926"/>
          <w:tab w:val="left" w:leader="underscore" w:pos="5957"/>
          <w:tab w:val="right" w:leader="underscore" w:pos="8407"/>
        </w:tabs>
        <w:bidi/>
        <w:ind w:left="1922" w:hanging="357"/>
        <w:rPr>
          <w:rFonts w:hint="cs"/>
          <w:spacing w:val="0"/>
          <w:kern w:val="0"/>
          <w:sz w:val="20"/>
        </w:rPr>
      </w:pPr>
      <w:r w:rsidRPr="00E94418">
        <w:rPr>
          <w:rFonts w:hint="cs"/>
          <w:spacing w:val="0"/>
          <w:kern w:val="0"/>
          <w:sz w:val="20"/>
          <w:rtl/>
        </w:rPr>
        <w:t>الهاتف/البريد الإلكتروني (إن وُجد)</w:t>
      </w:r>
      <w:r w:rsidR="00245D2C">
        <w:rPr>
          <w:rFonts w:hint="cs"/>
          <w:spacing w:val="0"/>
          <w:kern w:val="0"/>
          <w:sz w:val="20"/>
          <w:rtl/>
        </w:rPr>
        <w:tab/>
        <w:t>/</w:t>
      </w:r>
      <w:r w:rsidR="00245D2C">
        <w:rPr>
          <w:rFonts w:hint="cs"/>
          <w:spacing w:val="0"/>
          <w:kern w:val="0"/>
          <w:sz w:val="20"/>
          <w:rtl/>
        </w:rPr>
        <w:tab/>
      </w:r>
    </w:p>
    <w:p w:rsidR="004A1DE5" w:rsidRPr="00E94418" w:rsidRDefault="004A1DE5" w:rsidP="00A67C67">
      <w:pPr>
        <w:pStyle w:val="Bullet1GA"/>
        <w:numPr>
          <w:ilvl w:val="0"/>
          <w:numId w:val="30"/>
        </w:numPr>
        <w:tabs>
          <w:tab w:val="clear" w:pos="2687"/>
          <w:tab w:val="left" w:pos="1926"/>
        </w:tabs>
        <w:bidi/>
        <w:spacing w:after="60"/>
        <w:ind w:left="1926" w:hanging="357"/>
        <w:rPr>
          <w:rFonts w:hint="cs"/>
          <w:spacing w:val="0"/>
          <w:kern w:val="0"/>
          <w:sz w:val="20"/>
        </w:rPr>
      </w:pPr>
      <w:r w:rsidRPr="00E94418">
        <w:rPr>
          <w:rFonts w:hint="cs"/>
          <w:spacing w:val="0"/>
          <w:kern w:val="0"/>
          <w:sz w:val="20"/>
          <w:rtl/>
        </w:rPr>
        <w:t xml:space="preserve">إذا كنت تتصرف بعلم وموافقة الشخص المعني، فيُرجى تقديم إذن </w:t>
      </w:r>
      <w:r w:rsidR="007C7B99">
        <w:rPr>
          <w:rFonts w:hint="cs"/>
          <w:spacing w:val="0"/>
          <w:kern w:val="0"/>
          <w:sz w:val="20"/>
          <w:rtl/>
        </w:rPr>
        <w:t xml:space="preserve">ذلك </w:t>
      </w:r>
      <w:r w:rsidR="00A67C67">
        <w:rPr>
          <w:rFonts w:hint="cs"/>
          <w:spacing w:val="0"/>
          <w:kern w:val="0"/>
          <w:sz w:val="20"/>
          <w:rtl/>
        </w:rPr>
        <w:t>الشخص بأن تودع هذه الشكوى</w:t>
      </w:r>
    </w:p>
    <w:p w:rsidR="00245D2C" w:rsidRDefault="004A1DE5" w:rsidP="00F81C3E">
      <w:pPr>
        <w:pStyle w:val="Bullet1GA"/>
        <w:numPr>
          <w:ilvl w:val="0"/>
          <w:numId w:val="30"/>
        </w:numPr>
        <w:tabs>
          <w:tab w:val="clear" w:pos="2687"/>
          <w:tab w:val="left" w:pos="1926"/>
          <w:tab w:val="right" w:leader="underscore" w:pos="8407"/>
        </w:tabs>
        <w:bidi/>
        <w:ind w:left="1922" w:hanging="357"/>
        <w:rPr>
          <w:rFonts w:hint="cs"/>
          <w:spacing w:val="0"/>
          <w:kern w:val="0"/>
          <w:sz w:val="20"/>
        </w:rPr>
      </w:pPr>
      <w:r w:rsidRPr="00E94418">
        <w:rPr>
          <w:rFonts w:hint="cs"/>
          <w:spacing w:val="0"/>
          <w:kern w:val="0"/>
          <w:sz w:val="20"/>
          <w:rtl/>
        </w:rPr>
        <w:t xml:space="preserve">أو إذا لم يكن لديك إذن، فيُرجى </w:t>
      </w:r>
      <w:r w:rsidR="00245D2C">
        <w:rPr>
          <w:rFonts w:hint="cs"/>
          <w:spacing w:val="0"/>
          <w:kern w:val="0"/>
          <w:sz w:val="20"/>
          <w:rtl/>
        </w:rPr>
        <w:t>شرح طبيعة علاقتك بالشخص المعني:</w:t>
      </w:r>
      <w:r w:rsidR="00245D2C">
        <w:rPr>
          <w:rFonts w:hint="cs"/>
          <w:spacing w:val="0"/>
          <w:kern w:val="0"/>
          <w:sz w:val="20"/>
          <w:rtl/>
        </w:rPr>
        <w:tab/>
      </w:r>
    </w:p>
    <w:p w:rsidR="004A1DE5" w:rsidRPr="007C7B99" w:rsidRDefault="004A1DE5" w:rsidP="007C7B99">
      <w:pPr>
        <w:pStyle w:val="Bullet1GA"/>
        <w:numPr>
          <w:ilvl w:val="0"/>
          <w:numId w:val="0"/>
        </w:numPr>
        <w:tabs>
          <w:tab w:val="right" w:leader="underscore" w:pos="8407"/>
        </w:tabs>
        <w:bidi/>
        <w:ind w:left="1912"/>
        <w:rPr>
          <w:rFonts w:hint="cs"/>
          <w:spacing w:val="2"/>
          <w:kern w:val="0"/>
          <w:sz w:val="20"/>
        </w:rPr>
      </w:pPr>
      <w:r w:rsidRPr="007C7B99">
        <w:rPr>
          <w:rFonts w:hint="cs"/>
          <w:spacing w:val="2"/>
          <w:kern w:val="0"/>
          <w:sz w:val="20"/>
          <w:rtl/>
        </w:rPr>
        <w:t xml:space="preserve">وتقديم تفاصيل بشأن ما يبرر اعتبارك أن </w:t>
      </w:r>
      <w:r w:rsidR="007C7B99" w:rsidRPr="007C7B99">
        <w:rPr>
          <w:rFonts w:hint="cs"/>
          <w:spacing w:val="2"/>
          <w:kern w:val="0"/>
          <w:sz w:val="20"/>
          <w:rtl/>
        </w:rPr>
        <w:t xml:space="preserve">من الملائم </w:t>
      </w:r>
      <w:r w:rsidRPr="007C7B99">
        <w:rPr>
          <w:rFonts w:hint="cs"/>
          <w:spacing w:val="2"/>
          <w:kern w:val="0"/>
          <w:sz w:val="20"/>
          <w:rtl/>
        </w:rPr>
        <w:t>تقديم هذه الشكوى بالنيابة</w:t>
      </w:r>
      <w:r w:rsidR="00245D2C" w:rsidRPr="007C7B99">
        <w:rPr>
          <w:rFonts w:hint="eastAsia"/>
          <w:spacing w:val="2"/>
          <w:kern w:val="0"/>
          <w:sz w:val="20"/>
          <w:rtl/>
        </w:rPr>
        <w:t> </w:t>
      </w:r>
      <w:r w:rsidRPr="007C7B99">
        <w:rPr>
          <w:rFonts w:hint="cs"/>
          <w:spacing w:val="2"/>
          <w:kern w:val="0"/>
          <w:sz w:val="20"/>
          <w:rtl/>
        </w:rPr>
        <w:t>عنه:</w:t>
      </w:r>
      <w:r w:rsidR="00245D2C" w:rsidRPr="007C7B99">
        <w:rPr>
          <w:rFonts w:hint="cs"/>
          <w:spacing w:val="2"/>
          <w:kern w:val="0"/>
          <w:sz w:val="20"/>
          <w:rtl/>
        </w:rPr>
        <w:tab/>
      </w:r>
    </w:p>
    <w:p w:rsidR="004A1DE5" w:rsidRPr="00E94418" w:rsidRDefault="004A1DE5" w:rsidP="00F81C3E">
      <w:pPr>
        <w:pStyle w:val="Bullet1GA"/>
        <w:numPr>
          <w:ilvl w:val="0"/>
          <w:numId w:val="30"/>
        </w:numPr>
        <w:tabs>
          <w:tab w:val="clear" w:pos="2687"/>
          <w:tab w:val="left" w:pos="1926"/>
          <w:tab w:val="right" w:leader="underscore" w:pos="8407"/>
        </w:tabs>
        <w:bidi/>
        <w:ind w:left="1922" w:hanging="357"/>
        <w:rPr>
          <w:rFonts w:hint="cs"/>
          <w:spacing w:val="0"/>
          <w:kern w:val="0"/>
          <w:sz w:val="20"/>
          <w:rtl/>
        </w:rPr>
      </w:pPr>
      <w:r w:rsidRPr="00E94418">
        <w:rPr>
          <w:rFonts w:hint="cs"/>
          <w:spacing w:val="0"/>
          <w:kern w:val="0"/>
          <w:sz w:val="20"/>
          <w:rtl/>
        </w:rPr>
        <w:t>إذا كن</w:t>
      </w:r>
      <w:r w:rsidR="007C7B99">
        <w:rPr>
          <w:rFonts w:hint="cs"/>
          <w:spacing w:val="0"/>
          <w:kern w:val="0"/>
          <w:sz w:val="20"/>
          <w:rtl/>
        </w:rPr>
        <w:t>ت</w:t>
      </w:r>
      <w:r w:rsidRPr="00E94418">
        <w:rPr>
          <w:rFonts w:hint="cs"/>
          <w:spacing w:val="0"/>
          <w:kern w:val="0"/>
          <w:sz w:val="20"/>
          <w:rtl/>
        </w:rPr>
        <w:t xml:space="preserve"> لا ترغب في الكشف عن هويتك في </w:t>
      </w:r>
      <w:r w:rsidRPr="00E94418">
        <w:rPr>
          <w:rFonts w:hint="cs"/>
          <w:spacing w:val="0"/>
          <w:kern w:val="0"/>
          <w:sz w:val="20"/>
          <w:rtl/>
          <w:lang w:bidi="ar"/>
        </w:rPr>
        <w:t>القرار النهائي للجنة بشأن بلاغك، فيرجى ذكر ذلك:</w:t>
      </w:r>
      <w:r w:rsidR="00245D2C">
        <w:rPr>
          <w:rFonts w:hint="cs"/>
          <w:spacing w:val="0"/>
          <w:kern w:val="0"/>
          <w:sz w:val="20"/>
          <w:rtl/>
          <w:lang w:bidi="ar"/>
        </w:rPr>
        <w:tab/>
      </w:r>
    </w:p>
    <w:p w:rsidR="004A1DE5" w:rsidRPr="00245D2C" w:rsidRDefault="00245D2C" w:rsidP="00245D2C">
      <w:pPr>
        <w:pStyle w:val="H23GA"/>
        <w:rPr>
          <w:rFonts w:hint="cs"/>
          <w:spacing w:val="0"/>
          <w:kern w:val="0"/>
          <w:rtl/>
        </w:rPr>
      </w:pPr>
      <w:r>
        <w:rPr>
          <w:rFonts w:hint="cs"/>
          <w:spacing w:val="0"/>
          <w:kern w:val="0"/>
          <w:rtl/>
        </w:rPr>
        <w:tab/>
      </w:r>
      <w:r w:rsidR="004A1DE5" w:rsidRPr="00245D2C">
        <w:rPr>
          <w:rFonts w:hint="cs"/>
          <w:spacing w:val="0"/>
          <w:kern w:val="0"/>
          <w:rtl/>
        </w:rPr>
        <w:t>3-</w:t>
      </w:r>
      <w:r w:rsidR="004A1DE5" w:rsidRPr="00245D2C">
        <w:rPr>
          <w:rFonts w:hint="cs"/>
          <w:spacing w:val="0"/>
          <w:kern w:val="0"/>
          <w:rtl/>
        </w:rPr>
        <w:tab/>
        <w:t>معلومات عن الشخص المدعى أنه ضحية (الأشخاص المدّعى أنهم ضحايا)</w:t>
      </w:r>
    </w:p>
    <w:p w:rsidR="004A1DE5" w:rsidRPr="00245D2C" w:rsidRDefault="004A1DE5" w:rsidP="00245D2C">
      <w:pPr>
        <w:pStyle w:val="SingleTxtGA"/>
        <w:rPr>
          <w:rFonts w:hint="cs"/>
          <w:i/>
          <w:iCs/>
          <w:kern w:val="0"/>
          <w:rtl/>
        </w:rPr>
      </w:pPr>
      <w:r w:rsidRPr="00245D2C">
        <w:rPr>
          <w:rFonts w:hint="cs"/>
          <w:i/>
          <w:iCs/>
          <w:kern w:val="0"/>
          <w:rtl/>
        </w:rPr>
        <w:tab/>
        <w:t>إذا كانت هناك مجموعة أفراد يدعى أنهم ضحايا، فيرجى تقديم معلومات أساسية عن كل فرد منهم.</w:t>
      </w:r>
    </w:p>
    <w:p w:rsidR="004A1DE5" w:rsidRPr="00E94418" w:rsidRDefault="00245D2C" w:rsidP="001C0FA1">
      <w:pPr>
        <w:pStyle w:val="Bullet1GA"/>
        <w:numPr>
          <w:ilvl w:val="0"/>
          <w:numId w:val="30"/>
        </w:numPr>
        <w:tabs>
          <w:tab w:val="clear" w:pos="2687"/>
          <w:tab w:val="left" w:pos="1926"/>
          <w:tab w:val="left" w:leader="underscore" w:pos="4767"/>
          <w:tab w:val="right" w:leader="underscore" w:pos="8407"/>
        </w:tabs>
        <w:bidi/>
        <w:spacing w:after="60"/>
        <w:ind w:left="1922" w:hanging="357"/>
        <w:rPr>
          <w:rFonts w:hint="cs"/>
          <w:spacing w:val="0"/>
          <w:kern w:val="0"/>
          <w:sz w:val="20"/>
        </w:rPr>
      </w:pPr>
      <w:r w:rsidRPr="00E94418">
        <w:rPr>
          <w:rFonts w:hint="cs"/>
          <w:spacing w:val="0"/>
          <w:kern w:val="0"/>
          <w:sz w:val="20"/>
          <w:rtl/>
        </w:rPr>
        <w:t>الاسم العائلي</w:t>
      </w:r>
      <w:r>
        <w:rPr>
          <w:rFonts w:hint="cs"/>
          <w:spacing w:val="0"/>
          <w:kern w:val="0"/>
          <w:sz w:val="20"/>
          <w:rtl/>
        </w:rPr>
        <w:tab/>
        <w:t xml:space="preserve">• </w:t>
      </w:r>
      <w:r w:rsidRPr="00E94418">
        <w:rPr>
          <w:rFonts w:hint="cs"/>
          <w:spacing w:val="0"/>
          <w:kern w:val="0"/>
          <w:sz w:val="20"/>
          <w:rtl/>
        </w:rPr>
        <w:t>الاسم الشخصي</w:t>
      </w:r>
      <w:r>
        <w:rPr>
          <w:rFonts w:hint="cs"/>
          <w:spacing w:val="0"/>
          <w:kern w:val="0"/>
          <w:sz w:val="20"/>
          <w:rtl/>
        </w:rPr>
        <w:tab/>
      </w:r>
    </w:p>
    <w:p w:rsidR="004A1DE5" w:rsidRPr="00E94418" w:rsidRDefault="007C7B99" w:rsidP="00F81C3E">
      <w:pPr>
        <w:pStyle w:val="Bullet1GA"/>
        <w:numPr>
          <w:ilvl w:val="0"/>
          <w:numId w:val="30"/>
        </w:numPr>
        <w:tabs>
          <w:tab w:val="clear" w:pos="2687"/>
          <w:tab w:val="left" w:pos="1926"/>
          <w:tab w:val="right" w:leader="underscore" w:pos="8407"/>
        </w:tabs>
        <w:bidi/>
        <w:ind w:left="1922" w:hanging="357"/>
        <w:rPr>
          <w:rFonts w:hint="cs"/>
          <w:spacing w:val="0"/>
          <w:kern w:val="0"/>
          <w:sz w:val="20"/>
        </w:rPr>
      </w:pPr>
      <w:r>
        <w:rPr>
          <w:rFonts w:hint="cs"/>
          <w:spacing w:val="0"/>
          <w:kern w:val="0"/>
          <w:sz w:val="20"/>
          <w:rtl/>
        </w:rPr>
        <w:t xml:space="preserve">نوع </w:t>
      </w:r>
      <w:r w:rsidR="004A1DE5" w:rsidRPr="00E94418">
        <w:rPr>
          <w:rFonts w:hint="cs"/>
          <w:spacing w:val="0"/>
          <w:kern w:val="0"/>
          <w:sz w:val="20"/>
          <w:rtl/>
        </w:rPr>
        <w:t>الجنس</w:t>
      </w:r>
      <w:r w:rsidR="00C9174F">
        <w:rPr>
          <w:rFonts w:hint="cs"/>
          <w:spacing w:val="0"/>
          <w:kern w:val="0"/>
          <w:sz w:val="20"/>
          <w:rtl/>
        </w:rPr>
        <w:tab/>
      </w:r>
    </w:p>
    <w:p w:rsidR="004A1DE5" w:rsidRPr="00E94418" w:rsidRDefault="004A1DE5" w:rsidP="00F81C3E">
      <w:pPr>
        <w:pStyle w:val="Bullet1GA"/>
        <w:numPr>
          <w:ilvl w:val="0"/>
          <w:numId w:val="30"/>
        </w:numPr>
        <w:tabs>
          <w:tab w:val="clear" w:pos="2687"/>
          <w:tab w:val="left" w:pos="1926"/>
          <w:tab w:val="right" w:leader="underscore" w:pos="8407"/>
        </w:tabs>
        <w:bidi/>
        <w:ind w:left="1922" w:hanging="357"/>
        <w:rPr>
          <w:rFonts w:hint="cs"/>
          <w:spacing w:val="0"/>
          <w:kern w:val="0"/>
          <w:sz w:val="20"/>
        </w:rPr>
      </w:pPr>
      <w:r w:rsidRPr="00E94418">
        <w:rPr>
          <w:rFonts w:hint="cs"/>
          <w:spacing w:val="0"/>
          <w:kern w:val="0"/>
          <w:sz w:val="20"/>
          <w:rtl/>
        </w:rPr>
        <w:t>تاريخ الميلاد</w:t>
      </w:r>
      <w:r w:rsidR="00C9174F">
        <w:rPr>
          <w:rFonts w:hint="cs"/>
          <w:spacing w:val="0"/>
          <w:kern w:val="0"/>
          <w:sz w:val="20"/>
          <w:rtl/>
        </w:rPr>
        <w:tab/>
      </w:r>
    </w:p>
    <w:p w:rsidR="004A1DE5" w:rsidRPr="00E94418" w:rsidRDefault="004A1DE5" w:rsidP="00F81C3E">
      <w:pPr>
        <w:pStyle w:val="Bullet1GA"/>
        <w:numPr>
          <w:ilvl w:val="0"/>
          <w:numId w:val="30"/>
        </w:numPr>
        <w:tabs>
          <w:tab w:val="clear" w:pos="2687"/>
          <w:tab w:val="left" w:pos="1926"/>
          <w:tab w:val="right" w:leader="underscore" w:pos="8407"/>
        </w:tabs>
        <w:bidi/>
        <w:ind w:left="1922" w:hanging="357"/>
        <w:rPr>
          <w:rFonts w:hint="cs"/>
          <w:spacing w:val="0"/>
          <w:kern w:val="0"/>
          <w:sz w:val="20"/>
        </w:rPr>
      </w:pPr>
      <w:r w:rsidRPr="00E94418">
        <w:rPr>
          <w:rFonts w:hint="cs"/>
          <w:spacing w:val="0"/>
          <w:kern w:val="0"/>
          <w:sz w:val="20"/>
          <w:rtl/>
        </w:rPr>
        <w:t>مكان وبلد الميلاد</w:t>
      </w:r>
      <w:r w:rsidR="00C9174F">
        <w:rPr>
          <w:rFonts w:hint="cs"/>
          <w:spacing w:val="0"/>
          <w:kern w:val="0"/>
          <w:sz w:val="20"/>
          <w:rtl/>
        </w:rPr>
        <w:tab/>
      </w:r>
    </w:p>
    <w:p w:rsidR="004A1DE5" w:rsidRPr="00E94418" w:rsidRDefault="004A1DE5" w:rsidP="00F81C3E">
      <w:pPr>
        <w:pStyle w:val="Bullet1GA"/>
        <w:numPr>
          <w:ilvl w:val="0"/>
          <w:numId w:val="30"/>
        </w:numPr>
        <w:tabs>
          <w:tab w:val="clear" w:pos="2687"/>
          <w:tab w:val="left" w:pos="1926"/>
          <w:tab w:val="right" w:leader="underscore" w:pos="8407"/>
        </w:tabs>
        <w:bidi/>
        <w:ind w:left="1922" w:hanging="357"/>
        <w:rPr>
          <w:rFonts w:hint="cs"/>
          <w:spacing w:val="0"/>
          <w:kern w:val="0"/>
          <w:sz w:val="20"/>
        </w:rPr>
      </w:pPr>
      <w:r w:rsidRPr="00E94418">
        <w:rPr>
          <w:rFonts w:hint="cs"/>
          <w:spacing w:val="0"/>
          <w:kern w:val="0"/>
          <w:sz w:val="20"/>
          <w:rtl/>
        </w:rPr>
        <w:t>الجنسية (الجنسيات)/المواطنة</w:t>
      </w:r>
      <w:r w:rsidR="00C9174F">
        <w:rPr>
          <w:rFonts w:hint="cs"/>
          <w:spacing w:val="0"/>
          <w:kern w:val="0"/>
          <w:sz w:val="20"/>
          <w:rtl/>
        </w:rPr>
        <w:tab/>
      </w:r>
    </w:p>
    <w:p w:rsidR="004A1DE5" w:rsidRPr="00E94418" w:rsidRDefault="004A1DE5" w:rsidP="00F81C3E">
      <w:pPr>
        <w:pStyle w:val="Bullet1GA"/>
        <w:numPr>
          <w:ilvl w:val="0"/>
          <w:numId w:val="30"/>
        </w:numPr>
        <w:tabs>
          <w:tab w:val="clear" w:pos="2687"/>
          <w:tab w:val="left" w:pos="1926"/>
          <w:tab w:val="right" w:leader="underscore" w:pos="8407"/>
        </w:tabs>
        <w:bidi/>
        <w:ind w:left="1922" w:hanging="357"/>
        <w:rPr>
          <w:rFonts w:hint="cs"/>
          <w:spacing w:val="0"/>
          <w:kern w:val="0"/>
          <w:sz w:val="20"/>
        </w:rPr>
      </w:pPr>
      <w:r w:rsidRPr="00E94418">
        <w:rPr>
          <w:rFonts w:hint="cs"/>
          <w:spacing w:val="0"/>
          <w:kern w:val="0"/>
          <w:sz w:val="20"/>
          <w:rtl/>
        </w:rPr>
        <w:t>عنوان الإقامة المعتادة</w:t>
      </w:r>
      <w:r w:rsidR="00C9174F">
        <w:rPr>
          <w:rFonts w:hint="cs"/>
          <w:spacing w:val="0"/>
          <w:kern w:val="0"/>
          <w:sz w:val="20"/>
          <w:rtl/>
        </w:rPr>
        <w:tab/>
      </w:r>
    </w:p>
    <w:p w:rsidR="004A1DE5" w:rsidRPr="00E94418" w:rsidRDefault="004A1DE5" w:rsidP="00F81C3E">
      <w:pPr>
        <w:pStyle w:val="Bullet1GA"/>
        <w:numPr>
          <w:ilvl w:val="0"/>
          <w:numId w:val="30"/>
        </w:numPr>
        <w:tabs>
          <w:tab w:val="clear" w:pos="2687"/>
          <w:tab w:val="left" w:pos="1926"/>
          <w:tab w:val="right" w:leader="underscore" w:pos="8407"/>
        </w:tabs>
        <w:bidi/>
        <w:ind w:left="1922" w:hanging="357"/>
        <w:rPr>
          <w:rFonts w:hint="cs"/>
          <w:spacing w:val="0"/>
          <w:kern w:val="0"/>
          <w:sz w:val="20"/>
          <w:rtl/>
        </w:rPr>
      </w:pPr>
      <w:r w:rsidRPr="00E94418">
        <w:rPr>
          <w:rFonts w:hint="cs"/>
          <w:spacing w:val="0"/>
          <w:kern w:val="0"/>
          <w:sz w:val="20"/>
          <w:rtl/>
        </w:rPr>
        <w:t>إذا كن</w:t>
      </w:r>
      <w:r w:rsidR="007C7B99">
        <w:rPr>
          <w:rFonts w:hint="cs"/>
          <w:spacing w:val="0"/>
          <w:kern w:val="0"/>
          <w:sz w:val="20"/>
          <w:rtl/>
        </w:rPr>
        <w:t>ت</w:t>
      </w:r>
      <w:r w:rsidRPr="00E94418">
        <w:rPr>
          <w:rFonts w:hint="cs"/>
          <w:spacing w:val="0"/>
          <w:kern w:val="0"/>
          <w:sz w:val="20"/>
          <w:rtl/>
        </w:rPr>
        <w:t xml:space="preserve"> لا ترغب في الكشف عن هوية الضحية في القرار النهائي للجنة بشأن بلاغك، فيرجى ذكر ذلك:</w:t>
      </w:r>
      <w:r w:rsidR="00C9174F">
        <w:rPr>
          <w:rFonts w:hint="cs"/>
          <w:spacing w:val="0"/>
          <w:kern w:val="0"/>
          <w:sz w:val="20"/>
          <w:rtl/>
        </w:rPr>
        <w:tab/>
      </w:r>
    </w:p>
    <w:p w:rsidR="004A1DE5" w:rsidRPr="00C9174F" w:rsidRDefault="00C9174F" w:rsidP="007C7B99">
      <w:pPr>
        <w:pStyle w:val="SingleTxtGA"/>
        <w:rPr>
          <w:rFonts w:hint="cs"/>
          <w:spacing w:val="0"/>
          <w:kern w:val="0"/>
          <w:rtl/>
        </w:rPr>
      </w:pPr>
      <w:r w:rsidRPr="00C9174F">
        <w:rPr>
          <w:rFonts w:hint="cs"/>
          <w:spacing w:val="0"/>
          <w:kern w:val="0"/>
          <w:rtl/>
        </w:rPr>
        <w:tab/>
      </w:r>
      <w:r w:rsidR="004A1DE5" w:rsidRPr="00C9174F">
        <w:rPr>
          <w:rFonts w:hint="cs"/>
          <w:spacing w:val="0"/>
          <w:kern w:val="0"/>
          <w:rtl/>
        </w:rPr>
        <w:t xml:space="preserve">إذا كان بلاغك </w:t>
      </w:r>
      <w:r w:rsidR="007C7B99">
        <w:rPr>
          <w:rFonts w:hint="cs"/>
          <w:spacing w:val="0"/>
          <w:kern w:val="0"/>
          <w:rtl/>
        </w:rPr>
        <w:t xml:space="preserve">يشير </w:t>
      </w:r>
      <w:r w:rsidR="004A1DE5" w:rsidRPr="00C9174F">
        <w:rPr>
          <w:rFonts w:hint="cs"/>
          <w:spacing w:val="0"/>
          <w:kern w:val="0"/>
          <w:rtl/>
        </w:rPr>
        <w:t>إلى اختفاء قسري لشخص (أشخاص)، فيرجى أيضا</w:t>
      </w:r>
      <w:r w:rsidR="007C7B99">
        <w:rPr>
          <w:rFonts w:hint="cs"/>
          <w:spacing w:val="0"/>
          <w:kern w:val="0"/>
          <w:rtl/>
        </w:rPr>
        <w:t>ً</w:t>
      </w:r>
      <w:r w:rsidR="004A1DE5" w:rsidRPr="00C9174F">
        <w:rPr>
          <w:rFonts w:hint="cs"/>
          <w:spacing w:val="0"/>
          <w:kern w:val="0"/>
          <w:rtl/>
        </w:rPr>
        <w:t xml:space="preserve"> تقديم المعلومات التالية عن الضحي</w:t>
      </w:r>
      <w:r w:rsidR="007C7B99">
        <w:rPr>
          <w:rFonts w:hint="cs"/>
          <w:spacing w:val="0"/>
          <w:kern w:val="0"/>
          <w:rtl/>
        </w:rPr>
        <w:t>ة (الضحايا)، إذا وُجدت (اختياري</w:t>
      </w:r>
      <w:r w:rsidR="004A1DE5" w:rsidRPr="00C9174F">
        <w:rPr>
          <w:rFonts w:hint="cs"/>
          <w:spacing w:val="0"/>
          <w:kern w:val="0"/>
          <w:rtl/>
        </w:rPr>
        <w:t>):</w:t>
      </w:r>
    </w:p>
    <w:p w:rsidR="004A1DE5" w:rsidRDefault="004A1DE5" w:rsidP="00F81C3E">
      <w:pPr>
        <w:pStyle w:val="Bullet1GA"/>
        <w:numPr>
          <w:ilvl w:val="0"/>
          <w:numId w:val="30"/>
        </w:numPr>
        <w:tabs>
          <w:tab w:val="clear" w:pos="2687"/>
          <w:tab w:val="left" w:pos="1926"/>
          <w:tab w:val="right" w:leader="underscore" w:pos="8407"/>
        </w:tabs>
        <w:bidi/>
        <w:ind w:left="1922" w:hanging="357"/>
        <w:rPr>
          <w:rFonts w:hint="cs"/>
          <w:spacing w:val="0"/>
          <w:kern w:val="0"/>
          <w:sz w:val="20"/>
        </w:rPr>
      </w:pPr>
      <w:r w:rsidRPr="00E94418">
        <w:rPr>
          <w:rFonts w:hint="cs"/>
          <w:spacing w:val="0"/>
          <w:kern w:val="0"/>
          <w:sz w:val="20"/>
          <w:rtl/>
        </w:rPr>
        <w:t>أسماء أخرى يمكن أن يكون معروفا</w:t>
      </w:r>
      <w:r w:rsidR="00C9174F">
        <w:rPr>
          <w:rFonts w:hint="cs"/>
          <w:spacing w:val="0"/>
          <w:kern w:val="0"/>
          <w:sz w:val="20"/>
          <w:rtl/>
        </w:rPr>
        <w:t>ً</w:t>
      </w:r>
      <w:r w:rsidRPr="00E94418">
        <w:rPr>
          <w:rFonts w:hint="cs"/>
          <w:spacing w:val="0"/>
          <w:kern w:val="0"/>
          <w:sz w:val="20"/>
          <w:rtl/>
        </w:rPr>
        <w:t xml:space="preserve"> بها (إذا كانت تنطبق/إذا وجدت)</w:t>
      </w:r>
      <w:r w:rsidR="00C9174F">
        <w:rPr>
          <w:rFonts w:hint="cs"/>
          <w:spacing w:val="0"/>
          <w:kern w:val="0"/>
          <w:sz w:val="20"/>
          <w:rtl/>
        </w:rPr>
        <w:tab/>
      </w:r>
    </w:p>
    <w:p w:rsidR="00C9174F" w:rsidRPr="00E94418" w:rsidRDefault="00C9174F" w:rsidP="00C9174F">
      <w:pPr>
        <w:pStyle w:val="Bullet1GA"/>
        <w:numPr>
          <w:ilvl w:val="0"/>
          <w:numId w:val="0"/>
        </w:numPr>
        <w:tabs>
          <w:tab w:val="right" w:leader="underscore" w:pos="8407"/>
        </w:tabs>
        <w:bidi/>
        <w:ind w:left="1548"/>
        <w:rPr>
          <w:rFonts w:hint="cs"/>
          <w:spacing w:val="0"/>
          <w:kern w:val="0"/>
          <w:sz w:val="20"/>
        </w:rPr>
      </w:pPr>
      <w:r>
        <w:rPr>
          <w:rFonts w:hint="cs"/>
          <w:spacing w:val="0"/>
          <w:kern w:val="0"/>
          <w:sz w:val="20"/>
          <w:rtl/>
        </w:rPr>
        <w:tab/>
      </w:r>
    </w:p>
    <w:p w:rsidR="004A1DE5" w:rsidRPr="00E94418" w:rsidRDefault="004A1DE5" w:rsidP="007C7B99">
      <w:pPr>
        <w:pStyle w:val="Bullet1GA"/>
        <w:numPr>
          <w:ilvl w:val="0"/>
          <w:numId w:val="30"/>
        </w:numPr>
        <w:tabs>
          <w:tab w:val="clear" w:pos="2687"/>
          <w:tab w:val="left" w:pos="1926"/>
          <w:tab w:val="right" w:leader="underscore" w:pos="8407"/>
        </w:tabs>
        <w:bidi/>
        <w:ind w:left="1922" w:hanging="357"/>
        <w:rPr>
          <w:rFonts w:hint="cs"/>
          <w:spacing w:val="0"/>
          <w:kern w:val="0"/>
          <w:sz w:val="20"/>
        </w:rPr>
      </w:pPr>
      <w:r w:rsidRPr="00E94418">
        <w:rPr>
          <w:rFonts w:hint="cs"/>
          <w:spacing w:val="0"/>
          <w:kern w:val="0"/>
          <w:sz w:val="20"/>
          <w:rtl/>
        </w:rPr>
        <w:t>المهنة/الوظيفة/أي نشاط آخر</w:t>
      </w:r>
      <w:r w:rsidR="007C7B99">
        <w:rPr>
          <w:rFonts w:hint="cs"/>
          <w:spacing w:val="0"/>
          <w:kern w:val="0"/>
          <w:sz w:val="20"/>
          <w:rtl/>
        </w:rPr>
        <w:t xml:space="preserve"> ذي صلة</w:t>
      </w:r>
      <w:r w:rsidR="00C9174F">
        <w:rPr>
          <w:rFonts w:hint="cs"/>
          <w:spacing w:val="0"/>
          <w:kern w:val="0"/>
          <w:sz w:val="20"/>
          <w:rtl/>
        </w:rPr>
        <w:tab/>
      </w:r>
    </w:p>
    <w:p w:rsidR="004A1DE5" w:rsidRPr="00E94418" w:rsidRDefault="004A1DE5" w:rsidP="00F81C3E">
      <w:pPr>
        <w:pStyle w:val="Bullet1GA"/>
        <w:numPr>
          <w:ilvl w:val="0"/>
          <w:numId w:val="30"/>
        </w:numPr>
        <w:tabs>
          <w:tab w:val="clear" w:pos="2687"/>
          <w:tab w:val="left" w:pos="1926"/>
          <w:tab w:val="right" w:leader="underscore" w:pos="8407"/>
        </w:tabs>
        <w:bidi/>
        <w:ind w:left="1922" w:hanging="357"/>
        <w:rPr>
          <w:rFonts w:hint="cs"/>
          <w:spacing w:val="0"/>
          <w:kern w:val="0"/>
          <w:sz w:val="20"/>
        </w:rPr>
      </w:pPr>
      <w:r w:rsidRPr="00E94418">
        <w:rPr>
          <w:rFonts w:hint="cs"/>
          <w:spacing w:val="0"/>
          <w:kern w:val="0"/>
          <w:sz w:val="20"/>
          <w:rtl/>
        </w:rPr>
        <w:t>اسم الأب</w:t>
      </w:r>
      <w:r w:rsidR="00C9174F">
        <w:rPr>
          <w:rFonts w:hint="cs"/>
          <w:spacing w:val="0"/>
          <w:kern w:val="0"/>
          <w:sz w:val="20"/>
          <w:rtl/>
        </w:rPr>
        <w:tab/>
      </w:r>
    </w:p>
    <w:p w:rsidR="004A1DE5" w:rsidRPr="00E94418" w:rsidRDefault="004A1DE5" w:rsidP="00F81C3E">
      <w:pPr>
        <w:pStyle w:val="Bullet1GA"/>
        <w:numPr>
          <w:ilvl w:val="0"/>
          <w:numId w:val="30"/>
        </w:numPr>
        <w:tabs>
          <w:tab w:val="clear" w:pos="2687"/>
          <w:tab w:val="left" w:pos="1926"/>
          <w:tab w:val="right" w:leader="underscore" w:pos="8407"/>
        </w:tabs>
        <w:bidi/>
        <w:ind w:left="1922" w:hanging="357"/>
        <w:rPr>
          <w:rFonts w:hint="cs"/>
          <w:spacing w:val="0"/>
          <w:kern w:val="0"/>
          <w:sz w:val="20"/>
        </w:rPr>
      </w:pPr>
      <w:r w:rsidRPr="00E94418">
        <w:rPr>
          <w:rFonts w:hint="cs"/>
          <w:spacing w:val="0"/>
          <w:kern w:val="0"/>
          <w:sz w:val="20"/>
          <w:rtl/>
        </w:rPr>
        <w:t>اسم الأم</w:t>
      </w:r>
      <w:r w:rsidR="00C9174F">
        <w:rPr>
          <w:rFonts w:hint="cs"/>
          <w:spacing w:val="0"/>
          <w:kern w:val="0"/>
          <w:sz w:val="20"/>
          <w:rtl/>
        </w:rPr>
        <w:tab/>
      </w:r>
    </w:p>
    <w:p w:rsidR="004A1DE5" w:rsidRDefault="004A1DE5" w:rsidP="00F81C3E">
      <w:pPr>
        <w:pStyle w:val="Bullet1GA"/>
        <w:numPr>
          <w:ilvl w:val="0"/>
          <w:numId w:val="30"/>
        </w:numPr>
        <w:tabs>
          <w:tab w:val="clear" w:pos="2687"/>
          <w:tab w:val="left" w:pos="1926"/>
          <w:tab w:val="right" w:leader="underscore" w:pos="8407"/>
        </w:tabs>
        <w:bidi/>
        <w:ind w:left="1922" w:hanging="357"/>
        <w:rPr>
          <w:rFonts w:hint="cs"/>
          <w:spacing w:val="0"/>
          <w:kern w:val="0"/>
          <w:sz w:val="20"/>
        </w:rPr>
      </w:pPr>
      <w:r w:rsidRPr="00E94418">
        <w:rPr>
          <w:rFonts w:hint="cs"/>
          <w:spacing w:val="0"/>
          <w:kern w:val="0"/>
          <w:sz w:val="20"/>
          <w:rtl/>
        </w:rPr>
        <w:t>الخلفية العرقية، والانتماء إلى شعب أصلي أو أقلية، والانتماء الديني، والعضوية في مجموعة سياسية أو اجتماعية، إذا كان ذكر ذلك مناسبا</w:t>
      </w:r>
      <w:r w:rsidR="00C9174F">
        <w:rPr>
          <w:rFonts w:hint="cs"/>
          <w:spacing w:val="0"/>
          <w:kern w:val="0"/>
          <w:sz w:val="20"/>
          <w:rtl/>
        </w:rPr>
        <w:t>ً</w:t>
      </w:r>
      <w:r w:rsidR="00C9174F">
        <w:rPr>
          <w:rFonts w:hint="cs"/>
          <w:spacing w:val="0"/>
          <w:kern w:val="0"/>
          <w:sz w:val="20"/>
          <w:rtl/>
        </w:rPr>
        <w:tab/>
      </w:r>
    </w:p>
    <w:p w:rsidR="008B610C" w:rsidRPr="00E94418" w:rsidRDefault="008B610C" w:rsidP="008B610C">
      <w:pPr>
        <w:pStyle w:val="Bullet1GA"/>
        <w:numPr>
          <w:ilvl w:val="0"/>
          <w:numId w:val="0"/>
        </w:numPr>
        <w:tabs>
          <w:tab w:val="right" w:leader="underscore" w:pos="8407"/>
        </w:tabs>
        <w:bidi/>
        <w:ind w:left="1548"/>
        <w:rPr>
          <w:rFonts w:hint="cs"/>
          <w:spacing w:val="0"/>
          <w:kern w:val="0"/>
          <w:sz w:val="20"/>
        </w:rPr>
      </w:pPr>
      <w:r>
        <w:rPr>
          <w:rFonts w:hint="cs"/>
          <w:spacing w:val="0"/>
          <w:kern w:val="0"/>
          <w:sz w:val="20"/>
          <w:rtl/>
        </w:rPr>
        <w:tab/>
      </w:r>
    </w:p>
    <w:p w:rsidR="004A1DE5" w:rsidRPr="00E94418" w:rsidRDefault="004A1DE5" w:rsidP="00F81C3E">
      <w:pPr>
        <w:pStyle w:val="Bullet1GA"/>
        <w:numPr>
          <w:ilvl w:val="0"/>
          <w:numId w:val="30"/>
        </w:numPr>
        <w:tabs>
          <w:tab w:val="clear" w:pos="2687"/>
          <w:tab w:val="left" w:pos="1926"/>
          <w:tab w:val="right" w:leader="underscore" w:pos="8407"/>
        </w:tabs>
        <w:bidi/>
        <w:ind w:left="1922" w:hanging="357"/>
        <w:rPr>
          <w:rFonts w:hint="cs"/>
          <w:spacing w:val="0"/>
          <w:kern w:val="0"/>
          <w:sz w:val="20"/>
        </w:rPr>
      </w:pPr>
      <w:r w:rsidRPr="00E94418">
        <w:rPr>
          <w:rFonts w:hint="cs"/>
          <w:spacing w:val="0"/>
          <w:kern w:val="0"/>
          <w:sz w:val="20"/>
          <w:rtl/>
        </w:rPr>
        <w:t>وثيقة الهوية (جواز السفر أو بطاقة الهوية الوطنية أو بطاقة الناخب أو أي بطاقة هوية وطنية أخرى مناسبة)</w:t>
      </w:r>
      <w:r w:rsidR="008B610C">
        <w:rPr>
          <w:rFonts w:hint="cs"/>
          <w:spacing w:val="0"/>
          <w:kern w:val="0"/>
          <w:sz w:val="20"/>
          <w:rtl/>
        </w:rPr>
        <w:tab/>
      </w:r>
    </w:p>
    <w:p w:rsidR="004A1DE5" w:rsidRPr="00E94418" w:rsidRDefault="004A1DE5" w:rsidP="00F81C3E">
      <w:pPr>
        <w:pStyle w:val="Bullet1GA"/>
        <w:numPr>
          <w:ilvl w:val="0"/>
          <w:numId w:val="30"/>
        </w:numPr>
        <w:tabs>
          <w:tab w:val="clear" w:pos="2687"/>
          <w:tab w:val="left" w:pos="1926"/>
          <w:tab w:val="right" w:leader="underscore" w:pos="8407"/>
        </w:tabs>
        <w:bidi/>
        <w:ind w:left="1922" w:hanging="357"/>
        <w:rPr>
          <w:rFonts w:hint="cs"/>
          <w:spacing w:val="0"/>
          <w:kern w:val="0"/>
          <w:sz w:val="20"/>
        </w:rPr>
      </w:pPr>
      <w:r w:rsidRPr="00E94418">
        <w:rPr>
          <w:rFonts w:hint="cs"/>
          <w:spacing w:val="0"/>
          <w:kern w:val="0"/>
          <w:sz w:val="20"/>
          <w:rtl/>
        </w:rPr>
        <w:t>هل كان الشخص يبلغ أقل من 18 عاما</w:t>
      </w:r>
      <w:r w:rsidR="003D535F">
        <w:rPr>
          <w:rFonts w:hint="cs"/>
          <w:spacing w:val="0"/>
          <w:kern w:val="0"/>
          <w:sz w:val="20"/>
          <w:rtl/>
        </w:rPr>
        <w:t>ً</w:t>
      </w:r>
      <w:r w:rsidRPr="00E94418">
        <w:rPr>
          <w:rFonts w:hint="cs"/>
          <w:spacing w:val="0"/>
          <w:kern w:val="0"/>
          <w:sz w:val="20"/>
          <w:rtl/>
        </w:rPr>
        <w:t xml:space="preserve"> من العمر وقت الاختفاء؟</w:t>
      </w:r>
    </w:p>
    <w:p w:rsidR="004A1DE5" w:rsidRPr="00E94418" w:rsidRDefault="008B610C" w:rsidP="008B610C">
      <w:pPr>
        <w:pStyle w:val="SingleTxtGA"/>
        <w:tabs>
          <w:tab w:val="clear" w:pos="1928"/>
          <w:tab w:val="clear" w:pos="2608"/>
          <w:tab w:val="clear" w:pos="3289"/>
          <w:tab w:val="clear" w:pos="3969"/>
          <w:tab w:val="left" w:pos="2472"/>
          <w:tab w:val="left" w:pos="3564"/>
          <w:tab w:val="left" w:pos="4025"/>
        </w:tabs>
        <w:ind w:left="1928"/>
        <w:rPr>
          <w:rFonts w:hint="cs"/>
          <w:spacing w:val="0"/>
          <w:kern w:val="0"/>
          <w:sz w:val="20"/>
        </w:rPr>
      </w:pPr>
      <w:r w:rsidRPr="00D03166">
        <w:rPr>
          <w:sz w:val="30"/>
          <w:szCs w:val="38"/>
        </w:rPr>
        <w:sym w:font="Wingdings 2" w:char="F02A"/>
      </w:r>
      <w:r>
        <w:rPr>
          <w:rFonts w:hint="cs"/>
          <w:spacing w:val="0"/>
          <w:kern w:val="0"/>
          <w:sz w:val="20"/>
          <w:rtl/>
        </w:rPr>
        <w:tab/>
      </w:r>
      <w:r w:rsidR="004A1DE5" w:rsidRPr="00E94418">
        <w:rPr>
          <w:rFonts w:hint="cs"/>
          <w:spacing w:val="0"/>
          <w:kern w:val="0"/>
          <w:sz w:val="20"/>
          <w:rtl/>
        </w:rPr>
        <w:t>نعم</w:t>
      </w:r>
      <w:r>
        <w:rPr>
          <w:rFonts w:hint="cs"/>
          <w:spacing w:val="0"/>
          <w:kern w:val="0"/>
          <w:sz w:val="20"/>
          <w:rtl/>
        </w:rPr>
        <w:t xml:space="preserve"> </w:t>
      </w:r>
      <w:r>
        <w:rPr>
          <w:rFonts w:hint="cs"/>
          <w:spacing w:val="0"/>
          <w:kern w:val="0"/>
          <w:sz w:val="20"/>
          <w:rtl/>
        </w:rPr>
        <w:tab/>
      </w:r>
      <w:r w:rsidRPr="00D03166">
        <w:rPr>
          <w:sz w:val="30"/>
          <w:szCs w:val="38"/>
        </w:rPr>
        <w:sym w:font="Wingdings 2" w:char="F02A"/>
      </w:r>
      <w:r>
        <w:rPr>
          <w:rFonts w:hint="cs"/>
          <w:spacing w:val="0"/>
          <w:kern w:val="0"/>
          <w:sz w:val="20"/>
          <w:rtl/>
        </w:rPr>
        <w:tab/>
      </w:r>
      <w:r w:rsidR="004A1DE5" w:rsidRPr="00E94418">
        <w:rPr>
          <w:rFonts w:hint="cs"/>
          <w:spacing w:val="0"/>
          <w:kern w:val="0"/>
          <w:sz w:val="20"/>
          <w:rtl/>
        </w:rPr>
        <w:t>لا</w:t>
      </w:r>
    </w:p>
    <w:p w:rsidR="004A1DE5" w:rsidRPr="00E94418" w:rsidRDefault="007C7B99" w:rsidP="00F81C3E">
      <w:pPr>
        <w:pStyle w:val="Bullet1GA"/>
        <w:numPr>
          <w:ilvl w:val="0"/>
          <w:numId w:val="30"/>
        </w:numPr>
        <w:tabs>
          <w:tab w:val="clear" w:pos="2687"/>
          <w:tab w:val="left" w:pos="1926"/>
          <w:tab w:val="left" w:leader="underscore" w:pos="5957"/>
          <w:tab w:val="right" w:leader="underscore" w:pos="8407"/>
        </w:tabs>
        <w:bidi/>
        <w:ind w:left="1922" w:hanging="357"/>
        <w:rPr>
          <w:rFonts w:hint="cs"/>
          <w:spacing w:val="0"/>
          <w:kern w:val="0"/>
          <w:sz w:val="20"/>
        </w:rPr>
      </w:pPr>
      <w:r>
        <w:rPr>
          <w:rFonts w:hint="cs"/>
          <w:spacing w:val="0"/>
          <w:kern w:val="0"/>
          <w:sz w:val="20"/>
          <w:rtl/>
        </w:rPr>
        <w:t>الحالة الزوجية/الأطفال</w:t>
      </w:r>
      <w:r w:rsidR="008B610C">
        <w:rPr>
          <w:rFonts w:hint="cs"/>
          <w:spacing w:val="0"/>
          <w:kern w:val="0"/>
          <w:sz w:val="20"/>
          <w:rtl/>
        </w:rPr>
        <w:tab/>
        <w:t>/</w:t>
      </w:r>
      <w:r w:rsidR="008B610C">
        <w:rPr>
          <w:rFonts w:hint="cs"/>
          <w:spacing w:val="0"/>
          <w:kern w:val="0"/>
          <w:sz w:val="20"/>
          <w:rtl/>
        </w:rPr>
        <w:tab/>
      </w:r>
    </w:p>
    <w:p w:rsidR="004A1DE5" w:rsidRPr="00E94418" w:rsidRDefault="004A1DE5" w:rsidP="00F81C3E">
      <w:pPr>
        <w:pStyle w:val="Bullet1GA"/>
        <w:numPr>
          <w:ilvl w:val="0"/>
          <w:numId w:val="30"/>
        </w:numPr>
        <w:tabs>
          <w:tab w:val="clear" w:pos="2687"/>
          <w:tab w:val="left" w:pos="1926"/>
          <w:tab w:val="right" w:leader="underscore" w:pos="8407"/>
        </w:tabs>
        <w:bidi/>
        <w:ind w:left="1922" w:hanging="357"/>
        <w:rPr>
          <w:rFonts w:hint="cs"/>
          <w:spacing w:val="0"/>
          <w:kern w:val="0"/>
          <w:sz w:val="20"/>
        </w:rPr>
      </w:pPr>
      <w:r w:rsidRPr="00E94418">
        <w:rPr>
          <w:rFonts w:hint="cs"/>
          <w:spacing w:val="0"/>
          <w:kern w:val="0"/>
          <w:sz w:val="20"/>
          <w:rtl/>
          <w:lang w:bidi="ar"/>
        </w:rPr>
        <w:t xml:space="preserve">هل </w:t>
      </w:r>
      <w:r w:rsidRPr="00E94418">
        <w:rPr>
          <w:rFonts w:hint="cs"/>
          <w:spacing w:val="0"/>
          <w:kern w:val="0"/>
          <w:sz w:val="20"/>
          <w:rtl/>
        </w:rPr>
        <w:t>الضحية</w:t>
      </w:r>
      <w:r w:rsidRPr="00E94418">
        <w:rPr>
          <w:rFonts w:hint="cs"/>
          <w:spacing w:val="0"/>
          <w:kern w:val="0"/>
          <w:sz w:val="20"/>
          <w:rtl/>
          <w:lang w:bidi="ar"/>
        </w:rPr>
        <w:t xml:space="preserve"> حامل؟</w:t>
      </w:r>
      <w:r w:rsidR="008B610C">
        <w:rPr>
          <w:rFonts w:hint="cs"/>
          <w:spacing w:val="0"/>
          <w:kern w:val="0"/>
          <w:sz w:val="20"/>
          <w:rtl/>
          <w:lang w:bidi="ar"/>
        </w:rPr>
        <w:t xml:space="preserve"> </w:t>
      </w:r>
      <w:r w:rsidRPr="00E94418">
        <w:rPr>
          <w:rFonts w:hint="cs"/>
          <w:spacing w:val="0"/>
          <w:kern w:val="0"/>
          <w:sz w:val="20"/>
          <w:rtl/>
          <w:lang w:bidi="ar"/>
        </w:rPr>
        <w:t xml:space="preserve"> </w:t>
      </w:r>
      <w:r w:rsidR="008B610C" w:rsidRPr="00D03166">
        <w:rPr>
          <w:sz w:val="30"/>
          <w:szCs w:val="38"/>
        </w:rPr>
        <w:sym w:font="Wingdings 2" w:char="F02A"/>
      </w:r>
      <w:r w:rsidR="008B610C">
        <w:rPr>
          <w:rFonts w:hint="cs"/>
          <w:spacing w:val="0"/>
          <w:kern w:val="0"/>
          <w:sz w:val="20"/>
          <w:rtl/>
          <w:lang w:bidi="ar"/>
        </w:rPr>
        <w:t xml:space="preserve">  </w:t>
      </w:r>
      <w:r w:rsidRPr="00E94418">
        <w:rPr>
          <w:rFonts w:hint="cs"/>
          <w:spacing w:val="0"/>
          <w:kern w:val="0"/>
          <w:sz w:val="20"/>
          <w:rtl/>
          <w:lang w:bidi="ar"/>
        </w:rPr>
        <w:t xml:space="preserve">نعم </w:t>
      </w:r>
      <w:r w:rsidR="008B610C">
        <w:rPr>
          <w:rFonts w:hint="cs"/>
          <w:spacing w:val="0"/>
          <w:kern w:val="0"/>
          <w:sz w:val="20"/>
          <w:rtl/>
          <w:lang w:bidi="ar"/>
        </w:rPr>
        <w:t xml:space="preserve">    </w:t>
      </w:r>
      <w:r w:rsidR="008B610C" w:rsidRPr="00D03166">
        <w:rPr>
          <w:sz w:val="30"/>
          <w:szCs w:val="38"/>
        </w:rPr>
        <w:sym w:font="Wingdings 2" w:char="F02A"/>
      </w:r>
      <w:r w:rsidR="008B610C">
        <w:rPr>
          <w:rFonts w:hint="cs"/>
          <w:spacing w:val="0"/>
          <w:kern w:val="0"/>
          <w:sz w:val="20"/>
          <w:rtl/>
          <w:lang w:bidi="ar"/>
        </w:rPr>
        <w:t xml:space="preserve"> </w:t>
      </w:r>
      <w:r w:rsidRPr="00E94418">
        <w:rPr>
          <w:rFonts w:hint="cs"/>
          <w:spacing w:val="0"/>
          <w:kern w:val="0"/>
          <w:sz w:val="20"/>
          <w:rtl/>
          <w:lang w:bidi="ar"/>
        </w:rPr>
        <w:t xml:space="preserve"> لا</w:t>
      </w:r>
      <w:r w:rsidRPr="00E94418">
        <w:rPr>
          <w:rFonts w:hint="cs"/>
          <w:spacing w:val="0"/>
          <w:kern w:val="0"/>
          <w:sz w:val="20"/>
          <w:rtl/>
        </w:rPr>
        <w:t>. وإذا كانت الضحية حاملا</w:t>
      </w:r>
      <w:r w:rsidR="00C6580F">
        <w:rPr>
          <w:rFonts w:hint="cs"/>
          <w:spacing w:val="0"/>
          <w:kern w:val="0"/>
          <w:sz w:val="20"/>
          <w:rtl/>
        </w:rPr>
        <w:t>ً</w:t>
      </w:r>
      <w:r w:rsidRPr="00E94418">
        <w:rPr>
          <w:rFonts w:hint="cs"/>
          <w:spacing w:val="0"/>
          <w:kern w:val="0"/>
          <w:sz w:val="20"/>
          <w:rtl/>
        </w:rPr>
        <w:t>، فيرجى ذكر عدد أشهر الحمل وقت اختفائها إذا أمكن</w:t>
      </w:r>
      <w:r w:rsidR="008B610C">
        <w:rPr>
          <w:rFonts w:hint="cs"/>
          <w:spacing w:val="0"/>
          <w:kern w:val="0"/>
          <w:sz w:val="20"/>
          <w:rtl/>
        </w:rPr>
        <w:tab/>
      </w:r>
    </w:p>
    <w:p w:rsidR="004A1DE5" w:rsidRPr="00245D2C" w:rsidRDefault="008B610C" w:rsidP="00245D2C">
      <w:pPr>
        <w:pStyle w:val="H23GA"/>
        <w:rPr>
          <w:rFonts w:hint="cs"/>
          <w:spacing w:val="0"/>
          <w:kern w:val="0"/>
          <w:rtl/>
        </w:rPr>
      </w:pPr>
      <w:r>
        <w:rPr>
          <w:rFonts w:hint="cs"/>
          <w:spacing w:val="0"/>
          <w:kern w:val="0"/>
          <w:rtl/>
        </w:rPr>
        <w:tab/>
      </w:r>
      <w:r w:rsidR="004A1DE5" w:rsidRPr="00245D2C">
        <w:rPr>
          <w:rFonts w:hint="cs"/>
          <w:spacing w:val="0"/>
          <w:kern w:val="0"/>
          <w:rtl/>
        </w:rPr>
        <w:t>4-</w:t>
      </w:r>
      <w:r w:rsidR="004A1DE5" w:rsidRPr="00245D2C">
        <w:rPr>
          <w:rFonts w:hint="cs"/>
          <w:spacing w:val="0"/>
          <w:kern w:val="0"/>
          <w:rtl/>
        </w:rPr>
        <w:tab/>
        <w:t>الوقائع المتعلقة بالبلاغ والمواد المنتهكة</w:t>
      </w:r>
    </w:p>
    <w:p w:rsidR="004A1DE5" w:rsidRPr="00E94418" w:rsidRDefault="004A1DE5" w:rsidP="00F81C3E">
      <w:pPr>
        <w:pStyle w:val="Bullet1GA"/>
        <w:numPr>
          <w:ilvl w:val="0"/>
          <w:numId w:val="30"/>
        </w:numPr>
        <w:tabs>
          <w:tab w:val="clear" w:pos="2687"/>
          <w:tab w:val="left" w:pos="1926"/>
        </w:tabs>
        <w:bidi/>
        <w:ind w:left="1926"/>
        <w:rPr>
          <w:rFonts w:hint="cs"/>
          <w:spacing w:val="0"/>
          <w:kern w:val="0"/>
          <w:sz w:val="20"/>
        </w:rPr>
      </w:pPr>
      <w:r w:rsidRPr="00E94418">
        <w:rPr>
          <w:rFonts w:hint="cs"/>
          <w:spacing w:val="0"/>
          <w:kern w:val="0"/>
          <w:sz w:val="20"/>
          <w:rtl/>
        </w:rPr>
        <w:t>المرجو تقديم تفاصيل، حسب التسلسل الزمني، عن الوقائع والظروف المتعلقة بالانتهاكات المزعومة، وإدراج جميع الأمور التي قد تكون مناسبة لتقييم حالتك الخاصة والنظر فيها.</w:t>
      </w:r>
    </w:p>
    <w:p w:rsidR="004A1DE5" w:rsidRPr="00E94418" w:rsidRDefault="004A1DE5" w:rsidP="00F81C3E">
      <w:pPr>
        <w:pStyle w:val="Bullet1GA"/>
        <w:numPr>
          <w:ilvl w:val="0"/>
          <w:numId w:val="30"/>
        </w:numPr>
        <w:tabs>
          <w:tab w:val="clear" w:pos="2687"/>
          <w:tab w:val="left" w:pos="1926"/>
        </w:tabs>
        <w:bidi/>
        <w:ind w:left="1926"/>
        <w:rPr>
          <w:rFonts w:hint="cs"/>
          <w:spacing w:val="0"/>
          <w:kern w:val="0"/>
          <w:sz w:val="20"/>
        </w:rPr>
      </w:pPr>
      <w:r w:rsidRPr="00E94418">
        <w:rPr>
          <w:rFonts w:hint="cs"/>
          <w:spacing w:val="0"/>
          <w:kern w:val="0"/>
          <w:sz w:val="20"/>
          <w:rtl/>
        </w:rPr>
        <w:t>حدد مواد الاتفاقية المزعوم انتهاكها، إذا أمكن ذلك.</w:t>
      </w:r>
    </w:p>
    <w:p w:rsidR="004A1DE5" w:rsidRPr="00E94418" w:rsidRDefault="004A1DE5" w:rsidP="007C7B99">
      <w:pPr>
        <w:pStyle w:val="Bullet1GA"/>
        <w:numPr>
          <w:ilvl w:val="0"/>
          <w:numId w:val="30"/>
        </w:numPr>
        <w:tabs>
          <w:tab w:val="clear" w:pos="2687"/>
          <w:tab w:val="left" w:pos="1926"/>
        </w:tabs>
        <w:bidi/>
        <w:ind w:left="1926"/>
        <w:rPr>
          <w:rFonts w:hint="cs"/>
          <w:spacing w:val="0"/>
          <w:kern w:val="0"/>
          <w:sz w:val="20"/>
        </w:rPr>
      </w:pPr>
      <w:r w:rsidRPr="00E94418">
        <w:rPr>
          <w:rFonts w:hint="cs"/>
          <w:spacing w:val="0"/>
          <w:kern w:val="0"/>
          <w:sz w:val="20"/>
          <w:rtl/>
        </w:rPr>
        <w:t xml:space="preserve">اشرح كيف ترى أن الوقائع والظروف المبينة انتهكت الحقوق المنصوص عليها في الاتفاقية. وإذا كان البلاغ </w:t>
      </w:r>
      <w:r w:rsidR="007C7B99">
        <w:rPr>
          <w:rFonts w:hint="cs"/>
          <w:spacing w:val="0"/>
          <w:kern w:val="0"/>
          <w:sz w:val="20"/>
          <w:rtl/>
        </w:rPr>
        <w:t xml:space="preserve">يشير </w:t>
      </w:r>
      <w:r w:rsidRPr="00E94418">
        <w:rPr>
          <w:rFonts w:hint="cs"/>
          <w:spacing w:val="0"/>
          <w:kern w:val="0"/>
          <w:sz w:val="20"/>
          <w:rtl/>
        </w:rPr>
        <w:t>إلى أكثر من حكم واحد، فيرجى وصف كل مسألة على حدة.</w:t>
      </w:r>
    </w:p>
    <w:p w:rsidR="004A1DE5" w:rsidRPr="00E94418" w:rsidRDefault="008B610C" w:rsidP="008B610C">
      <w:pPr>
        <w:pStyle w:val="SingleTxtGA"/>
        <w:rPr>
          <w:rFonts w:hint="cs"/>
          <w:kern w:val="0"/>
          <w:rtl/>
        </w:rPr>
      </w:pPr>
      <w:r>
        <w:rPr>
          <w:rFonts w:hint="cs"/>
          <w:i/>
          <w:iCs/>
          <w:kern w:val="0"/>
          <w:rtl/>
        </w:rPr>
        <w:tab/>
      </w:r>
      <w:r w:rsidR="004A1DE5" w:rsidRPr="00E94418">
        <w:rPr>
          <w:rFonts w:hint="cs"/>
          <w:i/>
          <w:iCs/>
          <w:kern w:val="0"/>
          <w:rtl/>
        </w:rPr>
        <w:t>ملاحظة مهمة</w:t>
      </w:r>
      <w:r w:rsidR="004A1DE5" w:rsidRPr="00E94418">
        <w:rPr>
          <w:rFonts w:hint="cs"/>
          <w:kern w:val="0"/>
          <w:rtl/>
        </w:rPr>
        <w:t xml:space="preserve">: المرجو ملاحظة أنه يُوصى بشدة </w:t>
      </w:r>
      <w:r w:rsidR="004A1DE5" w:rsidRPr="00E94418">
        <w:rPr>
          <w:rFonts w:hint="cs"/>
          <w:kern w:val="0"/>
          <w:rtl/>
          <w:lang w:bidi="ar"/>
        </w:rPr>
        <w:t>بإرفاق نسخ من الوثائق المناسبة ذات الصلة بادعاءاتك. ولا ترسل الوثائق الأصلية.</w:t>
      </w:r>
      <w:r w:rsidR="004A1DE5" w:rsidRPr="00E94418">
        <w:rPr>
          <w:rFonts w:hint="cs"/>
          <w:kern w:val="0"/>
          <w:rtl/>
        </w:rPr>
        <w:t xml:space="preserve"> </w:t>
      </w:r>
    </w:p>
    <w:p w:rsidR="004A1DE5" w:rsidRPr="00E94418" w:rsidRDefault="004A1DE5" w:rsidP="007C7B99">
      <w:pPr>
        <w:pStyle w:val="SingleTxtGA"/>
        <w:rPr>
          <w:rFonts w:hint="cs"/>
          <w:kern w:val="0"/>
          <w:rtl/>
        </w:rPr>
      </w:pPr>
      <w:r w:rsidRPr="00E94418">
        <w:rPr>
          <w:rFonts w:hint="cs"/>
          <w:kern w:val="0"/>
          <w:rtl/>
        </w:rPr>
        <w:tab/>
      </w:r>
      <w:r w:rsidRPr="008B610C">
        <w:rPr>
          <w:rFonts w:hint="cs"/>
          <w:i/>
          <w:iCs/>
          <w:kern w:val="0"/>
          <w:rtl/>
        </w:rPr>
        <w:t xml:space="preserve">إذا كان بلاغك </w:t>
      </w:r>
      <w:r w:rsidR="007C7B99">
        <w:rPr>
          <w:rFonts w:hint="cs"/>
          <w:i/>
          <w:iCs/>
          <w:kern w:val="0"/>
          <w:rtl/>
        </w:rPr>
        <w:t xml:space="preserve">يشير </w:t>
      </w:r>
      <w:r w:rsidRPr="008B610C">
        <w:rPr>
          <w:rFonts w:hint="cs"/>
          <w:i/>
          <w:iCs/>
          <w:kern w:val="0"/>
          <w:rtl/>
        </w:rPr>
        <w:t>إلى حالة اختفاء قسري</w:t>
      </w:r>
      <w:r w:rsidRPr="00E94418">
        <w:rPr>
          <w:rFonts w:hint="cs"/>
          <w:kern w:val="0"/>
          <w:rtl/>
        </w:rPr>
        <w:t xml:space="preserve"> لشخص (أشخاص)، فيرجى إدراج المعلومات التالية كجزء من الوقائع (إذا أمكن ذلك):</w:t>
      </w:r>
    </w:p>
    <w:p w:rsidR="004A1DE5" w:rsidRPr="007F0F99" w:rsidRDefault="004A1DE5" w:rsidP="007F0F99">
      <w:pPr>
        <w:pStyle w:val="SingleTxtGA"/>
        <w:rPr>
          <w:rFonts w:hint="cs"/>
          <w:spacing w:val="0"/>
          <w:kern w:val="0"/>
          <w:rtl/>
        </w:rPr>
      </w:pPr>
      <w:r w:rsidRPr="007F0F99">
        <w:rPr>
          <w:rFonts w:hint="cs"/>
          <w:spacing w:val="0"/>
          <w:kern w:val="0"/>
          <w:rtl/>
        </w:rPr>
        <w:tab/>
      </w:r>
      <w:r w:rsidR="007F0F99">
        <w:rPr>
          <w:rFonts w:hint="cs"/>
          <w:spacing w:val="0"/>
          <w:kern w:val="0"/>
          <w:rtl/>
        </w:rPr>
        <w:t>(</w:t>
      </w:r>
      <w:r w:rsidRPr="007F0F99">
        <w:rPr>
          <w:rFonts w:hint="cs"/>
          <w:spacing w:val="0"/>
          <w:kern w:val="0"/>
          <w:rtl/>
        </w:rPr>
        <w:t>أ)</w:t>
      </w:r>
      <w:r w:rsidRPr="007F0F99">
        <w:rPr>
          <w:rFonts w:hint="cs"/>
          <w:spacing w:val="0"/>
          <w:kern w:val="0"/>
          <w:rtl/>
        </w:rPr>
        <w:tab/>
        <w:t>تاريخ الاعتقال أو الاختطاف أو الاختفاء؛</w:t>
      </w:r>
    </w:p>
    <w:p w:rsidR="004A1DE5" w:rsidRPr="002A135E" w:rsidRDefault="004A1DE5" w:rsidP="007F0F99">
      <w:pPr>
        <w:pStyle w:val="SingleTxtGA"/>
        <w:rPr>
          <w:rFonts w:hint="cs"/>
          <w:spacing w:val="-4"/>
          <w:kern w:val="0"/>
          <w:rtl/>
        </w:rPr>
      </w:pPr>
      <w:r w:rsidRPr="002A135E">
        <w:rPr>
          <w:rFonts w:hint="cs"/>
          <w:spacing w:val="-4"/>
          <w:kern w:val="0"/>
          <w:rtl/>
        </w:rPr>
        <w:tab/>
      </w:r>
      <w:r w:rsidR="007F0F99" w:rsidRPr="002A135E">
        <w:rPr>
          <w:rFonts w:hint="cs"/>
          <w:spacing w:val="-4"/>
          <w:kern w:val="0"/>
          <w:rtl/>
        </w:rPr>
        <w:t>(</w:t>
      </w:r>
      <w:r w:rsidRPr="002A135E">
        <w:rPr>
          <w:rFonts w:hint="cs"/>
          <w:spacing w:val="-4"/>
          <w:kern w:val="0"/>
          <w:rtl/>
        </w:rPr>
        <w:t>ب)</w:t>
      </w:r>
      <w:r w:rsidRPr="002A135E">
        <w:rPr>
          <w:rFonts w:hint="cs"/>
          <w:spacing w:val="-4"/>
          <w:kern w:val="0"/>
          <w:rtl/>
        </w:rPr>
        <w:tab/>
        <w:t>المكان الذي حدث فيه الاعتقال أو الاختطاف أو الاختفاء (المرجو توخي الدقة قدر الإمكان. والمرجو ذكر الشارع أو المدينة أو المقاطعة أو أي معلومات مناسبة أخرى)؛</w:t>
      </w:r>
    </w:p>
    <w:p w:rsidR="004A1DE5" w:rsidRPr="007F0F99" w:rsidRDefault="004A1DE5" w:rsidP="00B53502">
      <w:pPr>
        <w:pStyle w:val="SingleTxtGA"/>
        <w:rPr>
          <w:rFonts w:hint="cs"/>
          <w:spacing w:val="0"/>
          <w:kern w:val="0"/>
          <w:rtl/>
        </w:rPr>
      </w:pPr>
      <w:r w:rsidRPr="007F0F99">
        <w:rPr>
          <w:rFonts w:hint="cs"/>
          <w:spacing w:val="0"/>
          <w:kern w:val="0"/>
          <w:rtl/>
        </w:rPr>
        <w:tab/>
      </w:r>
      <w:r w:rsidR="007F0F99">
        <w:rPr>
          <w:rFonts w:hint="cs"/>
          <w:spacing w:val="0"/>
          <w:kern w:val="0"/>
          <w:rtl/>
        </w:rPr>
        <w:t>(</w:t>
      </w:r>
      <w:r w:rsidRPr="007F0F99">
        <w:rPr>
          <w:rFonts w:hint="cs"/>
          <w:spacing w:val="0"/>
          <w:kern w:val="0"/>
          <w:rtl/>
        </w:rPr>
        <w:t>ج)</w:t>
      </w:r>
      <w:r w:rsidRPr="007F0F99">
        <w:rPr>
          <w:rFonts w:hint="cs"/>
          <w:spacing w:val="0"/>
          <w:kern w:val="0"/>
          <w:rtl/>
        </w:rPr>
        <w:tab/>
        <w:t>التاريخ الذي شُوهد فيه الشخص آخر مرة، إذا كان مختلفا</w:t>
      </w:r>
      <w:r w:rsidR="00473DCE">
        <w:rPr>
          <w:rFonts w:hint="cs"/>
          <w:spacing w:val="0"/>
          <w:kern w:val="0"/>
          <w:rtl/>
        </w:rPr>
        <w:t>ً</w:t>
      </w:r>
      <w:r w:rsidRPr="007F0F99">
        <w:rPr>
          <w:rFonts w:hint="cs"/>
          <w:spacing w:val="0"/>
          <w:kern w:val="0"/>
          <w:rtl/>
        </w:rPr>
        <w:t xml:space="preserve"> عن تاريخ الاعتقال أو الاختطاف (على سبيل المثال، إذا شُوهد في السجن بعد مرور أشهر على الاعتقال أو الاختطاف الأولي)؛</w:t>
      </w:r>
    </w:p>
    <w:p w:rsidR="004A1DE5" w:rsidRPr="007F0F99" w:rsidRDefault="004A1DE5" w:rsidP="002A135E">
      <w:pPr>
        <w:pStyle w:val="SingleTxtGA"/>
        <w:rPr>
          <w:rFonts w:hint="cs"/>
          <w:spacing w:val="0"/>
          <w:kern w:val="0"/>
          <w:rtl/>
        </w:rPr>
      </w:pPr>
      <w:r w:rsidRPr="007F0F99">
        <w:rPr>
          <w:rFonts w:hint="cs"/>
          <w:spacing w:val="0"/>
          <w:kern w:val="0"/>
          <w:rtl/>
        </w:rPr>
        <w:tab/>
      </w:r>
      <w:r w:rsidR="007F0F99">
        <w:rPr>
          <w:rFonts w:hint="cs"/>
          <w:spacing w:val="0"/>
          <w:kern w:val="0"/>
          <w:rtl/>
        </w:rPr>
        <w:t>(</w:t>
      </w:r>
      <w:r w:rsidRPr="007F0F99">
        <w:rPr>
          <w:rFonts w:hint="cs"/>
          <w:spacing w:val="0"/>
          <w:kern w:val="0"/>
          <w:rtl/>
        </w:rPr>
        <w:t>د)</w:t>
      </w:r>
      <w:r w:rsidRPr="007F0F99">
        <w:rPr>
          <w:rFonts w:hint="cs"/>
          <w:spacing w:val="0"/>
          <w:kern w:val="0"/>
          <w:rtl/>
        </w:rPr>
        <w:tab/>
        <w:t>المكان الذي شُوهد فيه الشخص آخر مرة (إذا كان مختلفا</w:t>
      </w:r>
      <w:r w:rsidR="00473DCE">
        <w:rPr>
          <w:rFonts w:hint="cs"/>
          <w:spacing w:val="0"/>
          <w:kern w:val="0"/>
          <w:rtl/>
        </w:rPr>
        <w:t>ً</w:t>
      </w:r>
      <w:r w:rsidRPr="007F0F99">
        <w:rPr>
          <w:rFonts w:hint="cs"/>
          <w:spacing w:val="0"/>
          <w:kern w:val="0"/>
          <w:rtl/>
        </w:rPr>
        <w:t xml:space="preserve"> عن مكان الاعتقال أو الاختطاف. على سبيل المثال، إذا شُوهد في السجن بعد مرور أشهر على الاعتقال أو الاختطاف الأولي. ويرجى توخي الدقة قدر الإمكان. والمرجو ذكر الشارع أو</w:t>
      </w:r>
      <w:r w:rsidR="002A135E">
        <w:rPr>
          <w:rFonts w:hint="eastAsia"/>
          <w:spacing w:val="0"/>
          <w:kern w:val="0"/>
          <w:rtl/>
        </w:rPr>
        <w:t> </w:t>
      </w:r>
      <w:r w:rsidRPr="007F0F99">
        <w:rPr>
          <w:rFonts w:hint="cs"/>
          <w:spacing w:val="0"/>
          <w:kern w:val="0"/>
          <w:rtl/>
        </w:rPr>
        <w:t>المدينة أو المقاطعة أو أي معلومات مناسبة أخرى)؛</w:t>
      </w:r>
    </w:p>
    <w:p w:rsidR="004A1DE5" w:rsidRPr="007F0F99" w:rsidRDefault="007F0F99" w:rsidP="007F0F99">
      <w:pPr>
        <w:pStyle w:val="SingleTxtGA"/>
        <w:rPr>
          <w:rFonts w:hint="cs"/>
          <w:spacing w:val="0"/>
          <w:kern w:val="0"/>
          <w:rtl/>
        </w:rPr>
      </w:pPr>
      <w:r>
        <w:rPr>
          <w:rFonts w:hint="cs"/>
          <w:spacing w:val="0"/>
          <w:kern w:val="0"/>
          <w:rtl/>
        </w:rPr>
        <w:tab/>
        <w:t>(</w:t>
      </w:r>
      <w:r w:rsidR="004A1DE5" w:rsidRPr="007F0F99">
        <w:rPr>
          <w:rFonts w:hint="cs"/>
          <w:spacing w:val="0"/>
          <w:kern w:val="0"/>
          <w:rtl/>
        </w:rPr>
        <w:t>ﻫ)</w:t>
      </w:r>
      <w:r w:rsidR="004A1DE5" w:rsidRPr="007F0F99">
        <w:rPr>
          <w:rFonts w:hint="cs"/>
          <w:spacing w:val="0"/>
          <w:kern w:val="0"/>
          <w:rtl/>
        </w:rPr>
        <w:tab/>
        <w:t>المرجو تقديم وصف كامل للطريقة التي جرى بها الاختفاء، إذا أمكن ذلك؛</w:t>
      </w:r>
    </w:p>
    <w:p w:rsidR="004A1DE5" w:rsidRPr="007F0F99" w:rsidRDefault="004A1DE5" w:rsidP="007F0F99">
      <w:pPr>
        <w:pStyle w:val="SingleTxtGA"/>
        <w:rPr>
          <w:rFonts w:hint="cs"/>
          <w:spacing w:val="0"/>
          <w:kern w:val="0"/>
          <w:rtl/>
        </w:rPr>
      </w:pPr>
      <w:r w:rsidRPr="007F0F99">
        <w:rPr>
          <w:rFonts w:hint="cs"/>
          <w:spacing w:val="0"/>
          <w:kern w:val="0"/>
          <w:rtl/>
        </w:rPr>
        <w:tab/>
      </w:r>
      <w:r w:rsidR="007F0F99" w:rsidRPr="007F0F99">
        <w:rPr>
          <w:rFonts w:hint="cs"/>
          <w:spacing w:val="0"/>
          <w:kern w:val="0"/>
          <w:rtl/>
        </w:rPr>
        <w:t>(</w:t>
      </w:r>
      <w:r w:rsidRPr="007F0F99">
        <w:rPr>
          <w:rFonts w:hint="cs"/>
          <w:spacing w:val="0"/>
          <w:kern w:val="0"/>
          <w:rtl/>
        </w:rPr>
        <w:t>و)</w:t>
      </w:r>
      <w:r w:rsidRPr="007F0F99">
        <w:rPr>
          <w:rFonts w:hint="cs"/>
          <w:spacing w:val="0"/>
          <w:kern w:val="0"/>
          <w:rtl/>
        </w:rPr>
        <w:tab/>
        <w:t>تحديد القوات أو الجهة أو الجماعة التابعة للدولة أو المدعمة من الدولة التي يُعتقد أنها مسؤولة عن الاختفاء، إذا أمكن ذلك:</w:t>
      </w:r>
    </w:p>
    <w:p w:rsidR="004A1DE5" w:rsidRPr="002A135E" w:rsidRDefault="004A1DE5" w:rsidP="00B53502">
      <w:pPr>
        <w:pStyle w:val="Roman1GA"/>
        <w:numPr>
          <w:ilvl w:val="0"/>
          <w:numId w:val="31"/>
        </w:numPr>
        <w:tabs>
          <w:tab w:val="clear" w:pos="2041"/>
          <w:tab w:val="left" w:pos="2598"/>
        </w:tabs>
        <w:bidi/>
        <w:ind w:left="2598"/>
        <w:rPr>
          <w:rFonts w:hint="cs"/>
          <w:spacing w:val="-2"/>
          <w:kern w:val="0"/>
          <w:rtl/>
        </w:rPr>
      </w:pPr>
      <w:r w:rsidRPr="002A135E">
        <w:rPr>
          <w:rFonts w:hint="cs"/>
          <w:spacing w:val="-2"/>
          <w:kern w:val="0"/>
          <w:rtl/>
        </w:rPr>
        <w:t>إذا كان من المعتقد أن الجناة عملاء للدولة، فيرجى تحديد وذكر من هم، والسبب وراء الاعتقاد أنهم المسؤولون. والمرجو توخي الدقة قدر الإمكان</w:t>
      </w:r>
      <w:r w:rsidR="002A135E" w:rsidRPr="002A135E">
        <w:rPr>
          <w:rFonts w:hint="cs"/>
          <w:spacing w:val="-2"/>
          <w:kern w:val="0"/>
          <w:rtl/>
        </w:rPr>
        <w:t xml:space="preserve"> </w:t>
      </w:r>
      <w:r w:rsidRPr="002A135E">
        <w:rPr>
          <w:rFonts w:hint="cs"/>
          <w:spacing w:val="-2"/>
          <w:kern w:val="0"/>
          <w:rtl/>
        </w:rPr>
        <w:t xml:space="preserve">- إن كانوا من الجيش، </w:t>
      </w:r>
      <w:r w:rsidR="00B53502">
        <w:rPr>
          <w:rFonts w:hint="cs"/>
          <w:spacing w:val="-2"/>
          <w:kern w:val="0"/>
          <w:rtl/>
        </w:rPr>
        <w:t xml:space="preserve">أو </w:t>
      </w:r>
      <w:r w:rsidRPr="002A135E">
        <w:rPr>
          <w:rFonts w:hint="cs"/>
          <w:spacing w:val="-2"/>
          <w:kern w:val="0"/>
          <w:rtl/>
        </w:rPr>
        <w:t xml:space="preserve">الشرطة، </w:t>
      </w:r>
      <w:r w:rsidR="00B53502">
        <w:rPr>
          <w:rFonts w:hint="cs"/>
          <w:spacing w:val="-2"/>
          <w:kern w:val="0"/>
          <w:rtl/>
        </w:rPr>
        <w:t xml:space="preserve">أو </w:t>
      </w:r>
      <w:r w:rsidRPr="002A135E">
        <w:rPr>
          <w:rFonts w:hint="cs"/>
          <w:spacing w:val="-2"/>
          <w:kern w:val="0"/>
          <w:rtl/>
        </w:rPr>
        <w:t>أشخاص</w:t>
      </w:r>
      <w:r w:rsidR="00B53502">
        <w:rPr>
          <w:rFonts w:hint="cs"/>
          <w:spacing w:val="-2"/>
          <w:kern w:val="0"/>
          <w:rtl/>
        </w:rPr>
        <w:t>اً</w:t>
      </w:r>
      <w:r w:rsidRPr="002A135E">
        <w:rPr>
          <w:rFonts w:hint="cs"/>
          <w:spacing w:val="-2"/>
          <w:kern w:val="0"/>
          <w:rtl/>
        </w:rPr>
        <w:t xml:space="preserve"> بزي موحد أو بلباس مدني، </w:t>
      </w:r>
      <w:r w:rsidR="00B53502">
        <w:rPr>
          <w:rFonts w:hint="cs"/>
          <w:spacing w:val="-2"/>
          <w:kern w:val="0"/>
          <w:rtl/>
        </w:rPr>
        <w:t>أو</w:t>
      </w:r>
      <w:r w:rsidR="00B53502">
        <w:rPr>
          <w:rFonts w:hint="eastAsia"/>
          <w:spacing w:val="-2"/>
          <w:kern w:val="0"/>
          <w:rtl/>
        </w:rPr>
        <w:t> </w:t>
      </w:r>
      <w:r w:rsidR="00B53502">
        <w:rPr>
          <w:rFonts w:hint="cs"/>
          <w:spacing w:val="-2"/>
          <w:kern w:val="0"/>
          <w:rtl/>
        </w:rPr>
        <w:t xml:space="preserve">موظفين في أجهزة </w:t>
      </w:r>
      <w:r w:rsidRPr="002A135E">
        <w:rPr>
          <w:rFonts w:hint="cs"/>
          <w:spacing w:val="-2"/>
          <w:kern w:val="0"/>
          <w:rtl/>
        </w:rPr>
        <w:t xml:space="preserve">الأمن، </w:t>
      </w:r>
      <w:r w:rsidR="00B53502">
        <w:rPr>
          <w:rFonts w:hint="cs"/>
          <w:spacing w:val="-2"/>
          <w:kern w:val="0"/>
          <w:rtl/>
        </w:rPr>
        <w:t>و</w:t>
      </w:r>
      <w:r w:rsidRPr="002A135E">
        <w:rPr>
          <w:rFonts w:hint="cs"/>
          <w:spacing w:val="-2"/>
          <w:kern w:val="0"/>
          <w:rtl/>
        </w:rPr>
        <w:t xml:space="preserve">الوحدة التي ينتمون إليها، </w:t>
      </w:r>
      <w:r w:rsidR="00B53502">
        <w:rPr>
          <w:rFonts w:hint="cs"/>
          <w:spacing w:val="-2"/>
          <w:kern w:val="0"/>
          <w:rtl/>
        </w:rPr>
        <w:t>و</w:t>
      </w:r>
      <w:r w:rsidRPr="002A135E">
        <w:rPr>
          <w:rFonts w:hint="cs"/>
          <w:spacing w:val="-2"/>
          <w:kern w:val="0"/>
          <w:rtl/>
        </w:rPr>
        <w:t>رتبهم ومهامهم، والهويات التي قدموها، وغير ذلك؛</w:t>
      </w:r>
    </w:p>
    <w:p w:rsidR="004A1DE5" w:rsidRPr="00E94418" w:rsidRDefault="004A1DE5" w:rsidP="00B53502">
      <w:pPr>
        <w:pStyle w:val="Roman1GA"/>
        <w:numPr>
          <w:ilvl w:val="0"/>
          <w:numId w:val="31"/>
        </w:numPr>
        <w:tabs>
          <w:tab w:val="clear" w:pos="2041"/>
          <w:tab w:val="left" w:pos="2598"/>
        </w:tabs>
        <w:bidi/>
        <w:ind w:left="2598"/>
        <w:rPr>
          <w:rFonts w:hint="cs"/>
          <w:spacing w:val="0"/>
          <w:kern w:val="0"/>
          <w:sz w:val="20"/>
          <w:rtl/>
        </w:rPr>
      </w:pPr>
      <w:r w:rsidRPr="00E94418">
        <w:rPr>
          <w:rFonts w:hint="cs"/>
          <w:spacing w:val="0"/>
          <w:kern w:val="0"/>
          <w:sz w:val="20"/>
          <w:rtl/>
          <w:lang w:bidi="ar"/>
        </w:rPr>
        <w:t xml:space="preserve">إذا تعذر تحديد </w:t>
      </w:r>
      <w:r w:rsidRPr="007F0F99">
        <w:rPr>
          <w:rFonts w:hint="cs"/>
          <w:spacing w:val="0"/>
          <w:kern w:val="0"/>
          <w:rtl/>
        </w:rPr>
        <w:t>هويتهم</w:t>
      </w:r>
      <w:r w:rsidRPr="00E94418">
        <w:rPr>
          <w:rFonts w:hint="cs"/>
          <w:spacing w:val="0"/>
          <w:kern w:val="0"/>
          <w:sz w:val="20"/>
          <w:rtl/>
          <w:lang w:bidi="ar"/>
        </w:rPr>
        <w:t xml:space="preserve"> كعملاء للدولة، فيرجى تحديد وذكر الجماعة أو</w:t>
      </w:r>
      <w:r w:rsidR="00B53502">
        <w:rPr>
          <w:rFonts w:hint="eastAsia"/>
          <w:spacing w:val="0"/>
          <w:kern w:val="0"/>
          <w:sz w:val="20"/>
          <w:rtl/>
          <w:lang w:bidi="ar"/>
        </w:rPr>
        <w:t> </w:t>
      </w:r>
      <w:r w:rsidRPr="00E94418">
        <w:rPr>
          <w:rFonts w:hint="cs"/>
          <w:spacing w:val="0"/>
          <w:kern w:val="0"/>
          <w:sz w:val="20"/>
          <w:rtl/>
          <w:lang w:bidi="ar"/>
        </w:rPr>
        <w:t>الجهة التي يُعتقد أنها المسؤولة. والمرجو ذكر إن كان أفرادها قد تصرفوا بإذن الدولة أو دعمها أو قبولها. ويرجى تفسير سبب الاعتقاد أن السلطات الحكومية أو أشخاص</w:t>
      </w:r>
      <w:r w:rsidR="00B53502">
        <w:rPr>
          <w:rFonts w:hint="cs"/>
          <w:spacing w:val="0"/>
          <w:kern w:val="0"/>
          <w:sz w:val="20"/>
          <w:rtl/>
          <w:lang w:bidi="ar"/>
        </w:rPr>
        <w:t>اً</w:t>
      </w:r>
      <w:r w:rsidRPr="00E94418">
        <w:rPr>
          <w:rFonts w:hint="cs"/>
          <w:spacing w:val="0"/>
          <w:kern w:val="0"/>
          <w:sz w:val="20"/>
          <w:rtl/>
          <w:lang w:bidi="ar"/>
        </w:rPr>
        <w:t xml:space="preserve"> لهم صلة بها قد يكونوا مسؤولين عن الحادث؛</w:t>
      </w:r>
    </w:p>
    <w:p w:rsidR="004A1DE5" w:rsidRPr="00E94418" w:rsidRDefault="007F0F99" w:rsidP="00B53502">
      <w:pPr>
        <w:pStyle w:val="SingleTxtGA"/>
        <w:rPr>
          <w:rFonts w:hint="cs"/>
          <w:spacing w:val="0"/>
          <w:kern w:val="0"/>
          <w:sz w:val="20"/>
          <w:rtl/>
        </w:rPr>
      </w:pPr>
      <w:r>
        <w:rPr>
          <w:rFonts w:hint="cs"/>
          <w:spacing w:val="0"/>
          <w:kern w:val="0"/>
          <w:sz w:val="20"/>
          <w:rtl/>
        </w:rPr>
        <w:tab/>
        <w:t>(</w:t>
      </w:r>
      <w:r w:rsidR="004A1DE5" w:rsidRPr="00E94418">
        <w:rPr>
          <w:rFonts w:hint="cs"/>
          <w:spacing w:val="0"/>
          <w:kern w:val="0"/>
          <w:sz w:val="20"/>
          <w:rtl/>
        </w:rPr>
        <w:t>ز)</w:t>
      </w:r>
      <w:r w:rsidR="004A1DE5" w:rsidRPr="00E94418">
        <w:rPr>
          <w:rFonts w:hint="cs"/>
          <w:spacing w:val="0"/>
          <w:kern w:val="0"/>
          <w:sz w:val="20"/>
          <w:rtl/>
        </w:rPr>
        <w:tab/>
        <w:t xml:space="preserve">تقديم معلومات </w:t>
      </w:r>
      <w:r w:rsidR="004A1DE5" w:rsidRPr="007F0F99">
        <w:rPr>
          <w:rFonts w:hint="cs"/>
          <w:spacing w:val="0"/>
          <w:kern w:val="0"/>
          <w:rtl/>
        </w:rPr>
        <w:t>إضافية</w:t>
      </w:r>
      <w:r w:rsidR="004A1DE5" w:rsidRPr="00E94418">
        <w:rPr>
          <w:rFonts w:hint="cs"/>
          <w:spacing w:val="0"/>
          <w:kern w:val="0"/>
          <w:sz w:val="20"/>
          <w:rtl/>
        </w:rPr>
        <w:t xml:space="preserve"> بشأن القضية</w:t>
      </w:r>
      <w:r w:rsidR="00B53502">
        <w:rPr>
          <w:rFonts w:hint="cs"/>
          <w:spacing w:val="0"/>
          <w:kern w:val="0"/>
          <w:sz w:val="20"/>
          <w:rtl/>
        </w:rPr>
        <w:t>:</w:t>
      </w:r>
      <w:r w:rsidR="004A1DE5" w:rsidRPr="00E94418">
        <w:rPr>
          <w:rFonts w:hint="cs"/>
          <w:spacing w:val="0"/>
          <w:kern w:val="0"/>
          <w:sz w:val="20"/>
          <w:rtl/>
        </w:rPr>
        <w:t xml:space="preserve"> يرجى الإشارة إلى أي معلومات مناسبة أخرى قد تكون مفيدة.</w:t>
      </w:r>
    </w:p>
    <w:p w:rsidR="004A1DE5" w:rsidRPr="00245D2C" w:rsidRDefault="007F0F99" w:rsidP="00245D2C">
      <w:pPr>
        <w:pStyle w:val="H23GA"/>
        <w:rPr>
          <w:rFonts w:hint="cs"/>
          <w:spacing w:val="0"/>
          <w:kern w:val="0"/>
          <w:rtl/>
        </w:rPr>
      </w:pPr>
      <w:r>
        <w:rPr>
          <w:rFonts w:hint="cs"/>
          <w:spacing w:val="0"/>
          <w:kern w:val="0"/>
          <w:rtl/>
        </w:rPr>
        <w:tab/>
      </w:r>
      <w:r w:rsidR="004A1DE5" w:rsidRPr="00245D2C">
        <w:rPr>
          <w:rFonts w:hint="cs"/>
          <w:spacing w:val="0"/>
          <w:kern w:val="0"/>
          <w:rtl/>
        </w:rPr>
        <w:t>5-</w:t>
      </w:r>
      <w:r w:rsidR="004A1DE5" w:rsidRPr="00245D2C">
        <w:rPr>
          <w:rFonts w:hint="cs"/>
          <w:spacing w:val="0"/>
          <w:kern w:val="0"/>
          <w:rtl/>
        </w:rPr>
        <w:tab/>
      </w:r>
      <w:r w:rsidR="004A1DE5" w:rsidRPr="00245D2C">
        <w:rPr>
          <w:spacing w:val="0"/>
          <w:kern w:val="0"/>
          <w:rtl/>
        </w:rPr>
        <w:t>استنفاد سبل الانتصاف المحلية الفعالة المتاحة</w:t>
      </w:r>
    </w:p>
    <w:p w:rsidR="004A1DE5" w:rsidRPr="00E94418" w:rsidRDefault="007F0F99" w:rsidP="00B53502">
      <w:pPr>
        <w:pStyle w:val="SingleTxtGA"/>
        <w:rPr>
          <w:rFonts w:hint="cs"/>
          <w:kern w:val="0"/>
          <w:rtl/>
        </w:rPr>
      </w:pPr>
      <w:r>
        <w:rPr>
          <w:rFonts w:hint="cs"/>
          <w:kern w:val="0"/>
          <w:rtl/>
        </w:rPr>
        <w:tab/>
      </w:r>
      <w:r w:rsidR="004A1DE5" w:rsidRPr="00E94418">
        <w:rPr>
          <w:rFonts w:hint="cs"/>
          <w:kern w:val="0"/>
          <w:rtl/>
        </w:rPr>
        <w:t xml:space="preserve">المرجو وصف الإجراء الذي اتخذه الشخص الذي يُزعم أنه ضحية، أو اتُخذ بالنيابة عنه </w:t>
      </w:r>
      <w:r w:rsidR="00B53502">
        <w:rPr>
          <w:rFonts w:hint="cs"/>
          <w:kern w:val="0"/>
          <w:rtl/>
        </w:rPr>
        <w:t xml:space="preserve">داخل الدولة المعنية </w:t>
      </w:r>
      <w:r w:rsidR="004A1DE5" w:rsidRPr="00E94418">
        <w:rPr>
          <w:rFonts w:hint="cs"/>
          <w:kern w:val="0"/>
          <w:rtl/>
        </w:rPr>
        <w:t>للحصول على تعويض عن الانتهاكا</w:t>
      </w:r>
      <w:r w:rsidR="004A1DE5" w:rsidRPr="00E94418">
        <w:rPr>
          <w:rFonts w:hint="eastAsia"/>
          <w:kern w:val="0"/>
          <w:rtl/>
        </w:rPr>
        <w:t>ت</w:t>
      </w:r>
      <w:r w:rsidR="004A1DE5" w:rsidRPr="00E94418">
        <w:rPr>
          <w:rFonts w:hint="cs"/>
          <w:kern w:val="0"/>
          <w:rtl/>
        </w:rPr>
        <w:t xml:space="preserve"> المزعومة. ومن أمثلة ذلك، الإجراءات الإدارية و/أو القانونية، بما في ذلك ما يلي:</w:t>
      </w:r>
    </w:p>
    <w:p w:rsidR="004A1DE5" w:rsidRPr="00E94418" w:rsidRDefault="004A1DE5" w:rsidP="00F81C3E">
      <w:pPr>
        <w:pStyle w:val="Bullet1GA"/>
        <w:numPr>
          <w:ilvl w:val="0"/>
          <w:numId w:val="30"/>
        </w:numPr>
        <w:tabs>
          <w:tab w:val="clear" w:pos="2687"/>
          <w:tab w:val="left" w:pos="1940"/>
        </w:tabs>
        <w:bidi/>
        <w:ind w:left="1940"/>
        <w:rPr>
          <w:rFonts w:hint="cs"/>
          <w:spacing w:val="0"/>
          <w:kern w:val="0"/>
          <w:sz w:val="20"/>
        </w:rPr>
      </w:pPr>
      <w:r w:rsidRPr="00E94418">
        <w:rPr>
          <w:rFonts w:hint="cs"/>
          <w:spacing w:val="0"/>
          <w:kern w:val="0"/>
          <w:sz w:val="20"/>
          <w:rtl/>
        </w:rPr>
        <w:t>نوع (أنواع) التعويض الملتمس</w:t>
      </w:r>
      <w:r w:rsidR="00C6580F">
        <w:rPr>
          <w:rFonts w:hint="cs"/>
          <w:spacing w:val="0"/>
          <w:kern w:val="0"/>
          <w:sz w:val="20"/>
          <w:rtl/>
        </w:rPr>
        <w:t>؛</w:t>
      </w:r>
    </w:p>
    <w:p w:rsidR="004A1DE5" w:rsidRPr="00E94418" w:rsidRDefault="004A1DE5" w:rsidP="00F81C3E">
      <w:pPr>
        <w:pStyle w:val="Bullet1GA"/>
        <w:numPr>
          <w:ilvl w:val="0"/>
          <w:numId w:val="30"/>
        </w:numPr>
        <w:tabs>
          <w:tab w:val="clear" w:pos="2687"/>
          <w:tab w:val="left" w:pos="1940"/>
        </w:tabs>
        <w:bidi/>
        <w:ind w:left="1940"/>
        <w:rPr>
          <w:rFonts w:hint="cs"/>
          <w:spacing w:val="0"/>
          <w:kern w:val="0"/>
          <w:sz w:val="20"/>
        </w:rPr>
      </w:pPr>
      <w:r w:rsidRPr="00E94418">
        <w:rPr>
          <w:rFonts w:hint="cs"/>
          <w:spacing w:val="0"/>
          <w:kern w:val="0"/>
          <w:sz w:val="20"/>
          <w:rtl/>
        </w:rPr>
        <w:t>التاريخ (التواريخ)</w:t>
      </w:r>
      <w:r w:rsidR="00C6580F">
        <w:rPr>
          <w:rFonts w:hint="cs"/>
          <w:spacing w:val="0"/>
          <w:kern w:val="0"/>
          <w:sz w:val="20"/>
          <w:rtl/>
        </w:rPr>
        <w:t>؛</w:t>
      </w:r>
    </w:p>
    <w:p w:rsidR="004A1DE5" w:rsidRPr="00E94418" w:rsidRDefault="004A1DE5" w:rsidP="00F81C3E">
      <w:pPr>
        <w:pStyle w:val="Bullet1GA"/>
        <w:numPr>
          <w:ilvl w:val="0"/>
          <w:numId w:val="30"/>
        </w:numPr>
        <w:tabs>
          <w:tab w:val="clear" w:pos="2687"/>
          <w:tab w:val="left" w:pos="1940"/>
        </w:tabs>
        <w:bidi/>
        <w:ind w:left="1940"/>
        <w:rPr>
          <w:rFonts w:hint="cs"/>
          <w:spacing w:val="0"/>
          <w:kern w:val="0"/>
          <w:sz w:val="20"/>
        </w:rPr>
      </w:pPr>
      <w:r w:rsidRPr="00E94418">
        <w:rPr>
          <w:rFonts w:hint="cs"/>
          <w:spacing w:val="0"/>
          <w:kern w:val="0"/>
          <w:sz w:val="20"/>
          <w:rtl/>
        </w:rPr>
        <w:t>المكان (الأماكن)</w:t>
      </w:r>
      <w:r w:rsidR="00C6580F">
        <w:rPr>
          <w:rFonts w:hint="cs"/>
          <w:spacing w:val="0"/>
          <w:kern w:val="0"/>
          <w:sz w:val="20"/>
          <w:rtl/>
        </w:rPr>
        <w:t>؛</w:t>
      </w:r>
    </w:p>
    <w:p w:rsidR="004A1DE5" w:rsidRPr="00E94418" w:rsidRDefault="004A1DE5" w:rsidP="00F81C3E">
      <w:pPr>
        <w:pStyle w:val="Bullet1GA"/>
        <w:numPr>
          <w:ilvl w:val="0"/>
          <w:numId w:val="30"/>
        </w:numPr>
        <w:tabs>
          <w:tab w:val="clear" w:pos="2687"/>
          <w:tab w:val="left" w:pos="1940"/>
        </w:tabs>
        <w:bidi/>
        <w:ind w:left="1940"/>
        <w:rPr>
          <w:rFonts w:hint="cs"/>
          <w:spacing w:val="0"/>
          <w:kern w:val="0"/>
          <w:sz w:val="20"/>
        </w:rPr>
      </w:pPr>
      <w:r w:rsidRPr="00E94418">
        <w:rPr>
          <w:rFonts w:hint="cs"/>
          <w:spacing w:val="0"/>
          <w:kern w:val="0"/>
          <w:sz w:val="20"/>
          <w:rtl/>
        </w:rPr>
        <w:t>من بدأ الإجراء</w:t>
      </w:r>
      <w:r w:rsidR="00C6580F">
        <w:rPr>
          <w:rFonts w:hint="cs"/>
          <w:spacing w:val="0"/>
          <w:kern w:val="0"/>
          <w:sz w:val="20"/>
          <w:rtl/>
        </w:rPr>
        <w:t>؛</w:t>
      </w:r>
    </w:p>
    <w:p w:rsidR="004A1DE5" w:rsidRPr="00E94418" w:rsidRDefault="004A1DE5" w:rsidP="00B53502">
      <w:pPr>
        <w:pStyle w:val="Bullet1GA"/>
        <w:numPr>
          <w:ilvl w:val="0"/>
          <w:numId w:val="30"/>
        </w:numPr>
        <w:tabs>
          <w:tab w:val="clear" w:pos="2687"/>
          <w:tab w:val="left" w:pos="1940"/>
        </w:tabs>
        <w:bidi/>
        <w:ind w:left="1940"/>
        <w:rPr>
          <w:rFonts w:hint="cs"/>
          <w:spacing w:val="0"/>
          <w:kern w:val="0"/>
          <w:sz w:val="20"/>
        </w:rPr>
      </w:pPr>
      <w:r w:rsidRPr="00E94418">
        <w:rPr>
          <w:rFonts w:hint="cs"/>
          <w:spacing w:val="0"/>
          <w:kern w:val="0"/>
          <w:sz w:val="20"/>
          <w:rtl/>
        </w:rPr>
        <w:t xml:space="preserve">السلطة أو الهيئة التي </w:t>
      </w:r>
      <w:r w:rsidR="00B53502">
        <w:rPr>
          <w:rFonts w:hint="cs"/>
          <w:spacing w:val="0"/>
          <w:kern w:val="0"/>
          <w:sz w:val="20"/>
          <w:rtl/>
        </w:rPr>
        <w:t>جرت مخاطبتها</w:t>
      </w:r>
      <w:r w:rsidR="00C6580F">
        <w:rPr>
          <w:rFonts w:hint="cs"/>
          <w:spacing w:val="0"/>
          <w:kern w:val="0"/>
          <w:sz w:val="20"/>
          <w:rtl/>
        </w:rPr>
        <w:t>؛</w:t>
      </w:r>
    </w:p>
    <w:p w:rsidR="004A1DE5" w:rsidRDefault="004A1DE5" w:rsidP="00F81C3E">
      <w:pPr>
        <w:pStyle w:val="Bullet1GA"/>
        <w:numPr>
          <w:ilvl w:val="0"/>
          <w:numId w:val="30"/>
        </w:numPr>
        <w:tabs>
          <w:tab w:val="clear" w:pos="2687"/>
          <w:tab w:val="left" w:pos="1940"/>
        </w:tabs>
        <w:bidi/>
        <w:ind w:left="1940"/>
        <w:rPr>
          <w:rFonts w:hint="cs"/>
          <w:spacing w:val="0"/>
          <w:kern w:val="0"/>
          <w:sz w:val="20"/>
        </w:rPr>
      </w:pPr>
      <w:r w:rsidRPr="00E94418">
        <w:rPr>
          <w:rFonts w:hint="cs"/>
          <w:spacing w:val="0"/>
          <w:kern w:val="0"/>
          <w:sz w:val="20"/>
          <w:rtl/>
        </w:rPr>
        <w:t>اسم المحكمة التي استمعت للقضية (إن وُجدت)</w:t>
      </w:r>
      <w:r w:rsidR="00C6580F">
        <w:rPr>
          <w:rFonts w:hint="cs"/>
          <w:spacing w:val="0"/>
          <w:kern w:val="0"/>
          <w:sz w:val="20"/>
          <w:rtl/>
        </w:rPr>
        <w:t>؛</w:t>
      </w:r>
    </w:p>
    <w:p w:rsidR="00B53502" w:rsidRPr="00E94418" w:rsidRDefault="00B53502" w:rsidP="00B53502">
      <w:pPr>
        <w:pStyle w:val="Bullet1GA"/>
        <w:numPr>
          <w:ilvl w:val="0"/>
          <w:numId w:val="30"/>
        </w:numPr>
        <w:tabs>
          <w:tab w:val="clear" w:pos="2687"/>
          <w:tab w:val="left" w:pos="1940"/>
        </w:tabs>
        <w:bidi/>
        <w:ind w:left="1940"/>
        <w:rPr>
          <w:rFonts w:hint="cs"/>
          <w:spacing w:val="0"/>
          <w:kern w:val="0"/>
          <w:sz w:val="20"/>
          <w:rtl/>
        </w:rPr>
      </w:pPr>
      <w:r>
        <w:rPr>
          <w:rFonts w:hint="cs"/>
          <w:spacing w:val="0"/>
          <w:kern w:val="0"/>
          <w:sz w:val="20"/>
          <w:rtl/>
        </w:rPr>
        <w:t>المحصلة/النتيجة (إن وُجدت)</w:t>
      </w:r>
      <w:r w:rsidR="00C6580F">
        <w:rPr>
          <w:rFonts w:hint="cs"/>
          <w:spacing w:val="0"/>
          <w:kern w:val="0"/>
          <w:sz w:val="20"/>
          <w:rtl/>
        </w:rPr>
        <w:t>.</w:t>
      </w:r>
    </w:p>
    <w:p w:rsidR="004A1DE5" w:rsidRPr="002A135E" w:rsidRDefault="002A135E" w:rsidP="00B53502">
      <w:pPr>
        <w:pStyle w:val="SingleTxtGA"/>
        <w:rPr>
          <w:rFonts w:hint="cs"/>
          <w:spacing w:val="0"/>
          <w:kern w:val="0"/>
          <w:rtl/>
          <w:lang w:bidi="ar"/>
        </w:rPr>
      </w:pPr>
      <w:r w:rsidRPr="002A135E">
        <w:rPr>
          <w:rFonts w:hint="cs"/>
          <w:spacing w:val="0"/>
          <w:kern w:val="0"/>
          <w:rtl/>
        </w:rPr>
        <w:tab/>
      </w:r>
      <w:r w:rsidR="004A1DE5" w:rsidRPr="002A135E">
        <w:rPr>
          <w:rFonts w:hint="cs"/>
          <w:spacing w:val="0"/>
          <w:kern w:val="0"/>
          <w:rtl/>
        </w:rPr>
        <w:t>وليس من الضروري استنفاد سبل الانتصاف المحلية إذا كان تطبيقها سيستغرق وقتا</w:t>
      </w:r>
      <w:r>
        <w:rPr>
          <w:rFonts w:hint="cs"/>
          <w:spacing w:val="0"/>
          <w:kern w:val="0"/>
          <w:rtl/>
        </w:rPr>
        <w:t>ً</w:t>
      </w:r>
      <w:r w:rsidR="00B53502">
        <w:rPr>
          <w:rFonts w:hint="eastAsia"/>
          <w:spacing w:val="0"/>
          <w:kern w:val="0"/>
          <w:rtl/>
        </w:rPr>
        <w:t> </w:t>
      </w:r>
      <w:r w:rsidR="004A1DE5" w:rsidRPr="002A135E">
        <w:rPr>
          <w:rFonts w:hint="cs"/>
          <w:spacing w:val="0"/>
          <w:kern w:val="0"/>
          <w:rtl/>
        </w:rPr>
        <w:t>طويلا</w:t>
      </w:r>
      <w:r>
        <w:rPr>
          <w:rFonts w:hint="cs"/>
          <w:spacing w:val="0"/>
          <w:kern w:val="0"/>
          <w:rtl/>
        </w:rPr>
        <w:t>ً</w:t>
      </w:r>
      <w:r w:rsidR="004A1DE5" w:rsidRPr="002A135E">
        <w:rPr>
          <w:rFonts w:hint="cs"/>
          <w:spacing w:val="0"/>
          <w:kern w:val="0"/>
          <w:rtl/>
        </w:rPr>
        <w:t xml:space="preserve"> </w:t>
      </w:r>
      <w:r w:rsidR="00B53502">
        <w:rPr>
          <w:rFonts w:hint="cs"/>
          <w:spacing w:val="0"/>
          <w:kern w:val="0"/>
          <w:rtl/>
        </w:rPr>
        <w:t>دون مبرر</w:t>
      </w:r>
      <w:r w:rsidR="004A1DE5" w:rsidRPr="002A135E">
        <w:rPr>
          <w:rFonts w:hint="cs"/>
          <w:spacing w:val="0"/>
          <w:kern w:val="0"/>
          <w:rtl/>
        </w:rPr>
        <w:t xml:space="preserve">، </w:t>
      </w:r>
      <w:r w:rsidR="00B53502">
        <w:rPr>
          <w:rFonts w:hint="cs"/>
          <w:spacing w:val="0"/>
          <w:kern w:val="0"/>
          <w:rtl/>
        </w:rPr>
        <w:t xml:space="preserve">أو </w:t>
      </w:r>
      <w:r w:rsidR="004A1DE5" w:rsidRPr="002A135E">
        <w:rPr>
          <w:rFonts w:hint="cs"/>
          <w:spacing w:val="0"/>
          <w:kern w:val="0"/>
          <w:rtl/>
        </w:rPr>
        <w:t xml:space="preserve">إذا كانت </w:t>
      </w:r>
      <w:r w:rsidR="004A1DE5" w:rsidRPr="002A135E">
        <w:rPr>
          <w:rFonts w:hint="cs"/>
          <w:spacing w:val="0"/>
          <w:kern w:val="0"/>
          <w:rtl/>
          <w:lang w:bidi="ar"/>
        </w:rPr>
        <w:t>ستفتقر إلى الفعالي</w:t>
      </w:r>
      <w:r w:rsidR="00B53502">
        <w:rPr>
          <w:rFonts w:hint="cs"/>
          <w:spacing w:val="0"/>
          <w:kern w:val="0"/>
          <w:rtl/>
          <w:lang w:bidi="ar"/>
        </w:rPr>
        <w:t>ـ</w:t>
      </w:r>
      <w:r w:rsidR="004A1DE5" w:rsidRPr="002A135E">
        <w:rPr>
          <w:rFonts w:hint="cs"/>
          <w:spacing w:val="0"/>
          <w:kern w:val="0"/>
          <w:rtl/>
          <w:lang w:bidi="ar"/>
        </w:rPr>
        <w:t xml:space="preserve">ة، </w:t>
      </w:r>
      <w:r w:rsidR="00B53502">
        <w:rPr>
          <w:rFonts w:hint="cs"/>
          <w:spacing w:val="0"/>
          <w:kern w:val="0"/>
          <w:rtl/>
          <w:lang w:bidi="ar"/>
        </w:rPr>
        <w:t xml:space="preserve">أو </w:t>
      </w:r>
      <w:r w:rsidR="004A1DE5" w:rsidRPr="002A135E">
        <w:rPr>
          <w:rFonts w:hint="cs"/>
          <w:spacing w:val="0"/>
          <w:kern w:val="0"/>
          <w:rtl/>
          <w:lang w:bidi="ar"/>
        </w:rPr>
        <w:t>إذا كانت غير متاح</w:t>
      </w:r>
      <w:r w:rsidR="00B53502">
        <w:rPr>
          <w:rFonts w:hint="cs"/>
          <w:spacing w:val="0"/>
          <w:kern w:val="0"/>
          <w:rtl/>
          <w:lang w:bidi="ar"/>
        </w:rPr>
        <w:t>ـ</w:t>
      </w:r>
      <w:r w:rsidR="004A1DE5" w:rsidRPr="002A135E">
        <w:rPr>
          <w:rFonts w:hint="cs"/>
          <w:spacing w:val="0"/>
          <w:kern w:val="0"/>
          <w:rtl/>
          <w:lang w:bidi="ar"/>
        </w:rPr>
        <w:t>ة لك. وإذا</w:t>
      </w:r>
      <w:r w:rsidR="00B53502">
        <w:rPr>
          <w:rFonts w:hint="eastAsia"/>
          <w:spacing w:val="0"/>
          <w:kern w:val="0"/>
          <w:rtl/>
          <w:lang w:bidi="ar"/>
        </w:rPr>
        <w:t> </w:t>
      </w:r>
      <w:r w:rsidR="004A1DE5" w:rsidRPr="002A135E">
        <w:rPr>
          <w:rFonts w:hint="cs"/>
          <w:spacing w:val="0"/>
          <w:kern w:val="0"/>
          <w:rtl/>
          <w:lang w:bidi="ar"/>
        </w:rPr>
        <w:t>لم</w:t>
      </w:r>
      <w:r w:rsidR="00B53502">
        <w:rPr>
          <w:rFonts w:hint="cs"/>
          <w:spacing w:val="0"/>
          <w:kern w:val="0"/>
          <w:rtl/>
          <w:lang w:bidi="ar"/>
        </w:rPr>
        <w:t xml:space="preserve"> </w:t>
      </w:r>
      <w:r w:rsidR="004A1DE5" w:rsidRPr="002A135E">
        <w:rPr>
          <w:rFonts w:hint="cs"/>
          <w:spacing w:val="0"/>
          <w:kern w:val="0"/>
          <w:rtl/>
          <w:lang w:bidi="ar"/>
        </w:rPr>
        <w:t>ت</w:t>
      </w:r>
      <w:r w:rsidR="00B53502">
        <w:rPr>
          <w:rFonts w:hint="cs"/>
          <w:spacing w:val="0"/>
          <w:kern w:val="0"/>
          <w:rtl/>
          <w:lang w:bidi="ar"/>
        </w:rPr>
        <w:t>ُ</w:t>
      </w:r>
      <w:r w:rsidR="004A1DE5" w:rsidRPr="002A135E">
        <w:rPr>
          <w:rFonts w:hint="cs"/>
          <w:spacing w:val="0"/>
          <w:kern w:val="0"/>
          <w:rtl/>
          <w:lang w:bidi="ar"/>
        </w:rPr>
        <w:t>ست</w:t>
      </w:r>
      <w:r w:rsidR="00B53502">
        <w:rPr>
          <w:rFonts w:hint="cs"/>
          <w:spacing w:val="0"/>
          <w:kern w:val="0"/>
          <w:rtl/>
          <w:lang w:bidi="ar"/>
        </w:rPr>
        <w:t>َ</w:t>
      </w:r>
      <w:r w:rsidR="004A1DE5" w:rsidRPr="002A135E">
        <w:rPr>
          <w:rFonts w:hint="cs"/>
          <w:spacing w:val="0"/>
          <w:kern w:val="0"/>
          <w:rtl/>
          <w:lang w:bidi="ar"/>
        </w:rPr>
        <w:t>نف</w:t>
      </w:r>
      <w:r w:rsidR="00B53502">
        <w:rPr>
          <w:rFonts w:hint="cs"/>
          <w:spacing w:val="0"/>
          <w:kern w:val="0"/>
          <w:rtl/>
          <w:lang w:bidi="ar"/>
        </w:rPr>
        <w:t>َ</w:t>
      </w:r>
      <w:r w:rsidR="004A1DE5" w:rsidRPr="002A135E">
        <w:rPr>
          <w:rFonts w:hint="cs"/>
          <w:spacing w:val="0"/>
          <w:kern w:val="0"/>
          <w:rtl/>
          <w:lang w:bidi="ar"/>
        </w:rPr>
        <w:t xml:space="preserve">د سبل الانتصاف لهذه الأسباب، أو </w:t>
      </w:r>
      <w:r w:rsidR="00B53502">
        <w:rPr>
          <w:rFonts w:hint="cs"/>
          <w:spacing w:val="0"/>
          <w:kern w:val="0"/>
          <w:rtl/>
          <w:lang w:bidi="ar"/>
        </w:rPr>
        <w:t>ل</w:t>
      </w:r>
      <w:r w:rsidR="004A1DE5" w:rsidRPr="002A135E">
        <w:rPr>
          <w:rFonts w:hint="cs"/>
          <w:spacing w:val="0"/>
          <w:kern w:val="0"/>
          <w:rtl/>
          <w:lang w:bidi="ar"/>
        </w:rPr>
        <w:t>أي سبب آخر، فيرجى شرح هذه الأسباب بالتفصيل.</w:t>
      </w:r>
    </w:p>
    <w:p w:rsidR="004A1DE5" w:rsidRPr="002A135E" w:rsidRDefault="002A135E" w:rsidP="00B53502">
      <w:pPr>
        <w:pStyle w:val="SingleTxtGA"/>
        <w:rPr>
          <w:rFonts w:hint="cs"/>
          <w:spacing w:val="0"/>
          <w:kern w:val="0"/>
          <w:rtl/>
        </w:rPr>
      </w:pPr>
      <w:r w:rsidRPr="002A135E">
        <w:rPr>
          <w:rFonts w:hint="cs"/>
          <w:i/>
          <w:iCs/>
          <w:spacing w:val="0"/>
          <w:kern w:val="0"/>
          <w:rtl/>
        </w:rPr>
        <w:tab/>
      </w:r>
      <w:r w:rsidR="004A1DE5" w:rsidRPr="002A135E">
        <w:rPr>
          <w:rFonts w:hint="cs"/>
          <w:i/>
          <w:iCs/>
          <w:spacing w:val="0"/>
          <w:kern w:val="0"/>
          <w:rtl/>
        </w:rPr>
        <w:t>ملاحظة مهمة</w:t>
      </w:r>
      <w:r w:rsidR="004A1DE5" w:rsidRPr="002A135E">
        <w:rPr>
          <w:rFonts w:hint="cs"/>
          <w:spacing w:val="0"/>
          <w:kern w:val="0"/>
          <w:rtl/>
        </w:rPr>
        <w:t xml:space="preserve">: المرجو </w:t>
      </w:r>
      <w:r w:rsidR="004A1DE5" w:rsidRPr="002A135E">
        <w:rPr>
          <w:rFonts w:hint="cs"/>
          <w:spacing w:val="0"/>
          <w:kern w:val="0"/>
          <w:rtl/>
          <w:lang w:bidi="ar"/>
        </w:rPr>
        <w:t xml:space="preserve">إرفاق نسخ من جميع الوثائق </w:t>
      </w:r>
      <w:r w:rsidR="00B53502">
        <w:rPr>
          <w:rFonts w:hint="cs"/>
          <w:spacing w:val="0"/>
          <w:kern w:val="0"/>
          <w:rtl/>
          <w:lang w:bidi="ar"/>
        </w:rPr>
        <w:t xml:space="preserve">ذات الصلة </w:t>
      </w:r>
      <w:r w:rsidR="004A1DE5" w:rsidRPr="002A135E">
        <w:rPr>
          <w:rFonts w:hint="cs"/>
          <w:spacing w:val="0"/>
          <w:kern w:val="0"/>
          <w:rtl/>
          <w:lang w:bidi="ar"/>
        </w:rPr>
        <w:t>(من قبيل القرارات الإدارية أو قرارات</w:t>
      </w:r>
      <w:r w:rsidR="00B53502">
        <w:rPr>
          <w:rFonts w:hint="cs"/>
          <w:spacing w:val="0"/>
          <w:kern w:val="0"/>
          <w:rtl/>
          <w:lang w:bidi="ar"/>
        </w:rPr>
        <w:t xml:space="preserve"> المحاكم</w:t>
      </w:r>
      <w:r w:rsidR="004A1DE5" w:rsidRPr="002A135E">
        <w:rPr>
          <w:rFonts w:hint="cs"/>
          <w:spacing w:val="0"/>
          <w:kern w:val="0"/>
          <w:rtl/>
          <w:lang w:bidi="ar"/>
        </w:rPr>
        <w:t>). ولا ترسل الوثائق الأصلية.</w:t>
      </w:r>
      <w:r w:rsidR="004A1DE5" w:rsidRPr="002A135E">
        <w:rPr>
          <w:rFonts w:hint="cs"/>
          <w:spacing w:val="0"/>
          <w:kern w:val="0"/>
          <w:rtl/>
        </w:rPr>
        <w:t xml:space="preserve"> </w:t>
      </w:r>
    </w:p>
    <w:p w:rsidR="004A1DE5" w:rsidRPr="00245D2C" w:rsidRDefault="002A135E" w:rsidP="00245D2C">
      <w:pPr>
        <w:pStyle w:val="H23GA"/>
        <w:rPr>
          <w:rFonts w:hint="cs"/>
          <w:spacing w:val="0"/>
          <w:kern w:val="0"/>
          <w:rtl/>
        </w:rPr>
      </w:pPr>
      <w:r>
        <w:rPr>
          <w:rFonts w:hint="cs"/>
          <w:spacing w:val="0"/>
          <w:kern w:val="0"/>
          <w:rtl/>
        </w:rPr>
        <w:tab/>
      </w:r>
      <w:r w:rsidR="004A1DE5" w:rsidRPr="00245D2C">
        <w:rPr>
          <w:rFonts w:hint="cs"/>
          <w:spacing w:val="0"/>
          <w:kern w:val="0"/>
          <w:rtl/>
        </w:rPr>
        <w:t>6-</w:t>
      </w:r>
      <w:r w:rsidR="004A1DE5" w:rsidRPr="00245D2C">
        <w:rPr>
          <w:rFonts w:hint="cs"/>
          <w:spacing w:val="0"/>
          <w:kern w:val="0"/>
          <w:rtl/>
        </w:rPr>
        <w:tab/>
        <w:t>تقديم الشكوى إلى إجراءات دولية أخرى</w:t>
      </w:r>
    </w:p>
    <w:p w:rsidR="004A1DE5" w:rsidRPr="002A135E" w:rsidRDefault="002A135E" w:rsidP="008E2828">
      <w:pPr>
        <w:pStyle w:val="SingleTxtGA"/>
        <w:rPr>
          <w:rFonts w:hint="cs"/>
          <w:spacing w:val="0"/>
          <w:kern w:val="0"/>
          <w:rtl/>
          <w:lang w:bidi="ar"/>
        </w:rPr>
      </w:pPr>
      <w:r w:rsidRPr="002A135E">
        <w:rPr>
          <w:rFonts w:hint="cs"/>
          <w:spacing w:val="0"/>
          <w:kern w:val="0"/>
          <w:rtl/>
        </w:rPr>
        <w:tab/>
      </w:r>
      <w:r w:rsidR="004A1DE5" w:rsidRPr="002A135E">
        <w:rPr>
          <w:rFonts w:hint="cs"/>
          <w:spacing w:val="0"/>
          <w:kern w:val="0"/>
          <w:rtl/>
        </w:rPr>
        <w:t xml:space="preserve">هل قُدمت المسألة نفسها للبحث في إطار إجراء آخر من إجراءات </w:t>
      </w:r>
      <w:r w:rsidR="004A1DE5" w:rsidRPr="002A135E">
        <w:rPr>
          <w:spacing w:val="0"/>
          <w:kern w:val="0"/>
          <w:rtl/>
        </w:rPr>
        <w:t>التحقيق</w:t>
      </w:r>
      <w:r w:rsidR="004A1DE5" w:rsidRPr="002A135E">
        <w:rPr>
          <w:rFonts w:hint="cs"/>
          <w:spacing w:val="0"/>
          <w:kern w:val="0"/>
          <w:rtl/>
        </w:rPr>
        <w:t xml:space="preserve"> الدولي</w:t>
      </w:r>
      <w:r w:rsidR="004A1DE5" w:rsidRPr="002A135E">
        <w:rPr>
          <w:spacing w:val="0"/>
          <w:kern w:val="0"/>
          <w:rtl/>
        </w:rPr>
        <w:t xml:space="preserve"> أو التسوية </w:t>
      </w:r>
      <w:r w:rsidR="004A1DE5" w:rsidRPr="002A135E">
        <w:rPr>
          <w:rFonts w:hint="cs"/>
          <w:spacing w:val="0"/>
          <w:kern w:val="0"/>
          <w:rtl/>
        </w:rPr>
        <w:t>الدولية (مثل اللجنة المعنية بحقوق الإنسان أو ل</w:t>
      </w:r>
      <w:r>
        <w:rPr>
          <w:rFonts w:hint="cs"/>
          <w:spacing w:val="0"/>
          <w:kern w:val="0"/>
          <w:rtl/>
        </w:rPr>
        <w:t xml:space="preserve">جنة مناهضة التعذيب أو غيرها من </w:t>
      </w:r>
      <w:r w:rsidR="004A1DE5" w:rsidRPr="002A135E">
        <w:rPr>
          <w:rFonts w:hint="cs"/>
          <w:spacing w:val="0"/>
          <w:kern w:val="0"/>
          <w:rtl/>
        </w:rPr>
        <w:t xml:space="preserve">اللجان التي ترصد تنفيذ المعاهدات الدولية الأساسية لحقوق الإنسان؛ أو آليات إقليمية مثل </w:t>
      </w:r>
      <w:r w:rsidR="004A1DE5" w:rsidRPr="002A135E">
        <w:rPr>
          <w:spacing w:val="0"/>
          <w:kern w:val="0"/>
          <w:rtl/>
        </w:rPr>
        <w:t>لجنة البلدان الأمريكية لحقوق الإنسان</w:t>
      </w:r>
      <w:r w:rsidR="008E2828">
        <w:rPr>
          <w:rFonts w:hint="cs"/>
          <w:spacing w:val="0"/>
          <w:kern w:val="0"/>
          <w:rtl/>
        </w:rPr>
        <w:t>،</w:t>
      </w:r>
      <w:r w:rsidR="004A1DE5" w:rsidRPr="002A135E">
        <w:rPr>
          <w:spacing w:val="0"/>
          <w:kern w:val="0"/>
          <w:rtl/>
        </w:rPr>
        <w:t xml:space="preserve"> </w:t>
      </w:r>
      <w:r w:rsidR="004A1DE5" w:rsidRPr="002A135E">
        <w:rPr>
          <w:rFonts w:hint="cs"/>
          <w:spacing w:val="0"/>
          <w:kern w:val="0"/>
          <w:rtl/>
        </w:rPr>
        <w:t xml:space="preserve">أو </w:t>
      </w:r>
      <w:r w:rsidR="004A1DE5" w:rsidRPr="002A135E">
        <w:rPr>
          <w:spacing w:val="0"/>
          <w:kern w:val="0"/>
          <w:rtl/>
        </w:rPr>
        <w:t>محكمة البلدان الأمريكية لحقوق الإنسان</w:t>
      </w:r>
      <w:r w:rsidR="008E2828">
        <w:rPr>
          <w:rFonts w:hint="cs"/>
          <w:spacing w:val="0"/>
          <w:kern w:val="0"/>
          <w:rtl/>
        </w:rPr>
        <w:t>،</w:t>
      </w:r>
      <w:r w:rsidR="004A1DE5" w:rsidRPr="002A135E">
        <w:rPr>
          <w:rFonts w:hint="cs"/>
          <w:spacing w:val="0"/>
          <w:kern w:val="0"/>
          <w:rtl/>
        </w:rPr>
        <w:t xml:space="preserve"> أو</w:t>
      </w:r>
      <w:r w:rsidR="008E2828">
        <w:rPr>
          <w:rFonts w:hint="eastAsia"/>
          <w:spacing w:val="0"/>
          <w:kern w:val="0"/>
          <w:rtl/>
        </w:rPr>
        <w:t> </w:t>
      </w:r>
      <w:r w:rsidR="004A1DE5" w:rsidRPr="002A135E">
        <w:rPr>
          <w:spacing w:val="0"/>
          <w:kern w:val="0"/>
          <w:rtl/>
        </w:rPr>
        <w:t>المحكمة الأوروبية لحقوق الإنسان</w:t>
      </w:r>
      <w:r w:rsidR="008E2828">
        <w:rPr>
          <w:rFonts w:hint="cs"/>
          <w:spacing w:val="0"/>
          <w:kern w:val="0"/>
          <w:rtl/>
        </w:rPr>
        <w:t>،</w:t>
      </w:r>
      <w:r w:rsidR="004A1DE5" w:rsidRPr="002A135E">
        <w:rPr>
          <w:rFonts w:hint="cs"/>
          <w:spacing w:val="0"/>
          <w:kern w:val="0"/>
          <w:rtl/>
        </w:rPr>
        <w:t xml:space="preserve"> أ</w:t>
      </w:r>
      <w:r w:rsidR="004A1DE5" w:rsidRPr="002A135E">
        <w:rPr>
          <w:rFonts w:hint="cs"/>
          <w:spacing w:val="0"/>
          <w:kern w:val="0"/>
          <w:rtl/>
          <w:lang w:bidi="ar"/>
        </w:rPr>
        <w:t>و اللجنة الأفريقية لحقوق الإنسان والشعوب</w:t>
      </w:r>
      <w:r w:rsidR="008E2828">
        <w:rPr>
          <w:rFonts w:hint="cs"/>
          <w:spacing w:val="0"/>
          <w:kern w:val="0"/>
          <w:rtl/>
          <w:lang w:bidi="ar"/>
        </w:rPr>
        <w:t>،</w:t>
      </w:r>
      <w:r w:rsidR="004A1DE5" w:rsidRPr="002A135E">
        <w:rPr>
          <w:rFonts w:hint="cs"/>
          <w:spacing w:val="0"/>
          <w:kern w:val="0"/>
          <w:rtl/>
          <w:lang w:bidi="ar"/>
        </w:rPr>
        <w:t xml:space="preserve"> أو</w:t>
      </w:r>
      <w:r w:rsidR="008E2828">
        <w:rPr>
          <w:rFonts w:hint="eastAsia"/>
          <w:spacing w:val="0"/>
          <w:kern w:val="0"/>
          <w:rtl/>
          <w:lang w:bidi="ar"/>
        </w:rPr>
        <w:t> </w:t>
      </w:r>
      <w:r w:rsidR="004A1DE5" w:rsidRPr="002A135E">
        <w:rPr>
          <w:rFonts w:hint="cs"/>
          <w:spacing w:val="0"/>
          <w:kern w:val="0"/>
          <w:rtl/>
          <w:lang w:bidi="ar"/>
        </w:rPr>
        <w:t>المحكمة الأفريقية لحقوق الإنسان</w:t>
      </w:r>
      <w:r w:rsidR="008E2828">
        <w:rPr>
          <w:rFonts w:hint="cs"/>
          <w:spacing w:val="0"/>
          <w:kern w:val="0"/>
          <w:rtl/>
          <w:lang w:bidi="ar"/>
        </w:rPr>
        <w:t xml:space="preserve"> والشعوب</w:t>
      </w:r>
      <w:r w:rsidR="004A1DE5" w:rsidRPr="002A135E">
        <w:rPr>
          <w:rFonts w:hint="cs"/>
          <w:spacing w:val="0"/>
          <w:kern w:val="0"/>
          <w:rtl/>
          <w:lang w:bidi="ar"/>
        </w:rPr>
        <w:t>)؟</w:t>
      </w:r>
    </w:p>
    <w:p w:rsidR="004A1DE5" w:rsidRPr="002A135E" w:rsidRDefault="002A135E" w:rsidP="002A135E">
      <w:pPr>
        <w:pStyle w:val="SingleTxtGA"/>
        <w:rPr>
          <w:rFonts w:hint="cs"/>
          <w:spacing w:val="0"/>
          <w:kern w:val="0"/>
          <w:rtl/>
        </w:rPr>
      </w:pPr>
      <w:r w:rsidRPr="002A135E">
        <w:rPr>
          <w:rFonts w:hint="cs"/>
          <w:spacing w:val="0"/>
          <w:kern w:val="0"/>
          <w:rtl/>
        </w:rPr>
        <w:tab/>
      </w:r>
      <w:r w:rsidR="004A1DE5" w:rsidRPr="002A135E">
        <w:rPr>
          <w:rFonts w:hint="cs"/>
          <w:spacing w:val="0"/>
          <w:kern w:val="0"/>
          <w:rtl/>
        </w:rPr>
        <w:t>إذا كان الأمر كذلك، فيرجى تقديم تفاصيل:</w:t>
      </w:r>
    </w:p>
    <w:p w:rsidR="004A1DE5" w:rsidRPr="00E94418" w:rsidRDefault="004A1DE5" w:rsidP="001C0FA1">
      <w:pPr>
        <w:pStyle w:val="Bullet1GA"/>
        <w:numPr>
          <w:ilvl w:val="0"/>
          <w:numId w:val="30"/>
        </w:numPr>
        <w:tabs>
          <w:tab w:val="clear" w:pos="2687"/>
          <w:tab w:val="left" w:pos="1940"/>
        </w:tabs>
        <w:bidi/>
        <w:ind w:left="1940"/>
        <w:rPr>
          <w:rFonts w:hint="cs"/>
          <w:spacing w:val="0"/>
          <w:kern w:val="0"/>
          <w:sz w:val="20"/>
          <w:rtl/>
        </w:rPr>
      </w:pPr>
      <w:r w:rsidRPr="00E94418">
        <w:rPr>
          <w:rFonts w:hint="cs"/>
          <w:spacing w:val="0"/>
          <w:kern w:val="0"/>
          <w:sz w:val="20"/>
          <w:rtl/>
        </w:rPr>
        <w:t>ما هو نوع الإجراء الذي اتُبع، أو الجاري اتباعه</w:t>
      </w:r>
      <w:r w:rsidR="001C0FA1">
        <w:rPr>
          <w:rFonts w:hint="cs"/>
          <w:spacing w:val="0"/>
          <w:kern w:val="0"/>
          <w:sz w:val="20"/>
          <w:rtl/>
        </w:rPr>
        <w:t>؛</w:t>
      </w:r>
    </w:p>
    <w:p w:rsidR="004A1DE5" w:rsidRPr="00E94418" w:rsidRDefault="004A1DE5" w:rsidP="00F81C3E">
      <w:pPr>
        <w:pStyle w:val="Bullet1GA"/>
        <w:numPr>
          <w:ilvl w:val="0"/>
          <w:numId w:val="30"/>
        </w:numPr>
        <w:tabs>
          <w:tab w:val="clear" w:pos="2687"/>
          <w:tab w:val="left" w:pos="1940"/>
        </w:tabs>
        <w:bidi/>
        <w:ind w:left="1940"/>
        <w:rPr>
          <w:rFonts w:hint="cs"/>
          <w:spacing w:val="0"/>
          <w:kern w:val="0"/>
          <w:sz w:val="20"/>
        </w:rPr>
      </w:pPr>
      <w:r w:rsidRPr="00E94418">
        <w:rPr>
          <w:rFonts w:hint="cs"/>
          <w:spacing w:val="0"/>
          <w:kern w:val="0"/>
          <w:sz w:val="20"/>
          <w:rtl/>
        </w:rPr>
        <w:t>ما هي الادعاءات الذي قدمتها</w:t>
      </w:r>
      <w:r w:rsidR="001C0FA1">
        <w:rPr>
          <w:rFonts w:hint="cs"/>
          <w:spacing w:val="0"/>
          <w:kern w:val="0"/>
          <w:sz w:val="20"/>
          <w:rtl/>
        </w:rPr>
        <w:t>؛</w:t>
      </w:r>
    </w:p>
    <w:p w:rsidR="004A1DE5" w:rsidRPr="00E94418" w:rsidRDefault="004A1DE5" w:rsidP="00F81C3E">
      <w:pPr>
        <w:pStyle w:val="Bullet1GA"/>
        <w:numPr>
          <w:ilvl w:val="0"/>
          <w:numId w:val="30"/>
        </w:numPr>
        <w:tabs>
          <w:tab w:val="clear" w:pos="2687"/>
          <w:tab w:val="left" w:pos="1940"/>
        </w:tabs>
        <w:bidi/>
        <w:ind w:left="1940"/>
        <w:rPr>
          <w:rFonts w:hint="cs"/>
          <w:spacing w:val="0"/>
          <w:kern w:val="0"/>
          <w:sz w:val="20"/>
        </w:rPr>
      </w:pPr>
      <w:r w:rsidRPr="00E94418">
        <w:rPr>
          <w:rFonts w:hint="cs"/>
          <w:spacing w:val="0"/>
          <w:kern w:val="0"/>
          <w:sz w:val="20"/>
          <w:rtl/>
        </w:rPr>
        <w:t>متى قدمت ش</w:t>
      </w:r>
      <w:r w:rsidR="001C0FA1">
        <w:rPr>
          <w:rFonts w:hint="cs"/>
          <w:spacing w:val="0"/>
          <w:kern w:val="0"/>
          <w:sz w:val="20"/>
          <w:rtl/>
        </w:rPr>
        <w:t>كواك؛</w:t>
      </w:r>
    </w:p>
    <w:p w:rsidR="004A1DE5" w:rsidRPr="00E94418" w:rsidRDefault="004A1DE5" w:rsidP="00F81C3E">
      <w:pPr>
        <w:pStyle w:val="Bullet1GA"/>
        <w:numPr>
          <w:ilvl w:val="0"/>
          <w:numId w:val="30"/>
        </w:numPr>
        <w:tabs>
          <w:tab w:val="clear" w:pos="2687"/>
          <w:tab w:val="left" w:pos="1940"/>
        </w:tabs>
        <w:bidi/>
        <w:ind w:left="1940"/>
        <w:rPr>
          <w:rFonts w:hint="cs"/>
          <w:spacing w:val="0"/>
          <w:kern w:val="0"/>
          <w:sz w:val="20"/>
        </w:rPr>
      </w:pPr>
      <w:r w:rsidRPr="00E94418">
        <w:rPr>
          <w:rFonts w:hint="cs"/>
          <w:spacing w:val="0"/>
          <w:kern w:val="0"/>
          <w:sz w:val="20"/>
          <w:rtl/>
        </w:rPr>
        <w:t>ماذا كانت النتيجة (إن وُجدت)</w:t>
      </w:r>
      <w:r w:rsidR="001C0FA1">
        <w:rPr>
          <w:rFonts w:hint="cs"/>
          <w:spacing w:val="0"/>
          <w:kern w:val="0"/>
          <w:sz w:val="20"/>
          <w:rtl/>
        </w:rPr>
        <w:t>.</w:t>
      </w:r>
    </w:p>
    <w:p w:rsidR="004A1DE5" w:rsidRPr="008E2828" w:rsidRDefault="002A135E" w:rsidP="008E2828">
      <w:pPr>
        <w:pStyle w:val="SingleTxtGA"/>
        <w:rPr>
          <w:rFonts w:hint="cs"/>
          <w:spacing w:val="0"/>
          <w:kern w:val="0"/>
        </w:rPr>
      </w:pPr>
      <w:r w:rsidRPr="008E2828">
        <w:rPr>
          <w:rFonts w:hint="cs"/>
          <w:i/>
          <w:iCs/>
          <w:spacing w:val="0"/>
          <w:kern w:val="0"/>
          <w:rtl/>
        </w:rPr>
        <w:tab/>
      </w:r>
      <w:r w:rsidR="004A1DE5" w:rsidRPr="008E2828">
        <w:rPr>
          <w:rFonts w:hint="cs"/>
          <w:i/>
          <w:iCs/>
          <w:spacing w:val="0"/>
          <w:kern w:val="0"/>
          <w:rtl/>
        </w:rPr>
        <w:t>ملاحظة مهمة</w:t>
      </w:r>
      <w:r w:rsidR="004A1DE5" w:rsidRPr="008E2828">
        <w:rPr>
          <w:rFonts w:hint="cs"/>
          <w:spacing w:val="0"/>
          <w:kern w:val="0"/>
          <w:rtl/>
        </w:rPr>
        <w:t xml:space="preserve">: المرجو </w:t>
      </w:r>
      <w:r w:rsidR="004A1DE5" w:rsidRPr="008E2828">
        <w:rPr>
          <w:rFonts w:hint="cs"/>
          <w:spacing w:val="0"/>
          <w:kern w:val="0"/>
          <w:rtl/>
          <w:lang w:bidi="ar"/>
        </w:rPr>
        <w:t xml:space="preserve">إرفاق نسخ من الوثائق </w:t>
      </w:r>
      <w:r w:rsidR="008E2828" w:rsidRPr="008E2828">
        <w:rPr>
          <w:rFonts w:hint="cs"/>
          <w:spacing w:val="0"/>
          <w:kern w:val="0"/>
          <w:rtl/>
          <w:lang w:bidi="ar"/>
        </w:rPr>
        <w:t xml:space="preserve">ذات الصلة </w:t>
      </w:r>
      <w:r w:rsidR="004A1DE5" w:rsidRPr="008E2828">
        <w:rPr>
          <w:rFonts w:hint="cs"/>
          <w:spacing w:val="0"/>
          <w:kern w:val="0"/>
          <w:rtl/>
          <w:lang w:bidi="ar"/>
        </w:rPr>
        <w:t>(</w:t>
      </w:r>
      <w:r w:rsidR="008E2828" w:rsidRPr="008E2828">
        <w:rPr>
          <w:rFonts w:hint="cs"/>
          <w:spacing w:val="0"/>
          <w:kern w:val="0"/>
          <w:rtl/>
          <w:lang w:bidi="ar"/>
        </w:rPr>
        <w:t>بلاغك</w:t>
      </w:r>
      <w:r w:rsidR="004A1DE5" w:rsidRPr="008E2828">
        <w:rPr>
          <w:rFonts w:hint="cs"/>
          <w:spacing w:val="0"/>
          <w:kern w:val="0"/>
          <w:rtl/>
          <w:lang w:bidi="ar"/>
        </w:rPr>
        <w:t>، والنتيجة</w:t>
      </w:r>
      <w:r w:rsidR="008E2828" w:rsidRPr="008E2828">
        <w:rPr>
          <w:rFonts w:hint="cs"/>
          <w:spacing w:val="0"/>
          <w:kern w:val="0"/>
          <w:rtl/>
          <w:lang w:bidi="ar"/>
        </w:rPr>
        <w:t xml:space="preserve"> النهائية، مثلاً</w:t>
      </w:r>
      <w:r w:rsidR="004A1DE5" w:rsidRPr="008E2828">
        <w:rPr>
          <w:rFonts w:hint="cs"/>
          <w:spacing w:val="0"/>
          <w:kern w:val="0"/>
          <w:rtl/>
          <w:lang w:bidi="ar"/>
        </w:rPr>
        <w:t>). ولا ترسل الوثائق الأصلية.</w:t>
      </w:r>
      <w:r w:rsidR="004A1DE5" w:rsidRPr="008E2828">
        <w:rPr>
          <w:rFonts w:hint="cs"/>
          <w:spacing w:val="0"/>
          <w:kern w:val="0"/>
          <w:rtl/>
        </w:rPr>
        <w:t xml:space="preserve"> </w:t>
      </w:r>
    </w:p>
    <w:p w:rsidR="004A1DE5" w:rsidRPr="00245D2C" w:rsidRDefault="002A135E" w:rsidP="00245D2C">
      <w:pPr>
        <w:pStyle w:val="H23GA"/>
        <w:rPr>
          <w:rFonts w:hint="cs"/>
          <w:spacing w:val="0"/>
          <w:kern w:val="0"/>
          <w:rtl/>
        </w:rPr>
      </w:pPr>
      <w:r>
        <w:rPr>
          <w:rFonts w:hint="cs"/>
          <w:spacing w:val="0"/>
          <w:kern w:val="0"/>
          <w:rtl/>
        </w:rPr>
        <w:tab/>
      </w:r>
      <w:r w:rsidR="004A1DE5" w:rsidRPr="00245D2C">
        <w:rPr>
          <w:rFonts w:hint="cs"/>
          <w:spacing w:val="0"/>
          <w:kern w:val="0"/>
          <w:rtl/>
        </w:rPr>
        <w:t>7-</w:t>
      </w:r>
      <w:r w:rsidR="004A1DE5" w:rsidRPr="00245D2C">
        <w:rPr>
          <w:rFonts w:hint="cs"/>
          <w:spacing w:val="0"/>
          <w:kern w:val="0"/>
          <w:rtl/>
        </w:rPr>
        <w:tab/>
        <w:t>طلب اتخاذ التدابير المؤقتة (اختياري)</w:t>
      </w:r>
    </w:p>
    <w:p w:rsidR="004A1DE5" w:rsidRPr="00E94418" w:rsidRDefault="002A135E" w:rsidP="002A135E">
      <w:pPr>
        <w:pStyle w:val="SingleTxtGA"/>
        <w:rPr>
          <w:rFonts w:hint="cs"/>
          <w:kern w:val="0"/>
          <w:rtl/>
          <w:lang w:bidi="ar"/>
        </w:rPr>
      </w:pPr>
      <w:r>
        <w:rPr>
          <w:rFonts w:hint="cs"/>
          <w:kern w:val="0"/>
          <w:rtl/>
        </w:rPr>
        <w:tab/>
      </w:r>
      <w:r w:rsidR="004A1DE5" w:rsidRPr="00E94418">
        <w:rPr>
          <w:rFonts w:hint="cs"/>
          <w:kern w:val="0"/>
          <w:rtl/>
        </w:rPr>
        <w:t xml:space="preserve">يجب أن تبين صراحة إن كنت ترغب في أن تطلب اللجنة من الدولة المعنية اتخاذ تدابير مؤقتة </w:t>
      </w:r>
      <w:r w:rsidR="004A1DE5" w:rsidRPr="00E94418">
        <w:rPr>
          <w:rFonts w:hint="cs"/>
          <w:kern w:val="0"/>
          <w:rtl/>
          <w:lang w:bidi="ar"/>
        </w:rPr>
        <w:t>للحيلولة دون إلحاق ضرر يتعذر تداركه بضحية الانتهاك المزعوم. وفي هذه الحالة، يرجى ما يلي:</w:t>
      </w:r>
    </w:p>
    <w:p w:rsidR="004A1DE5" w:rsidRPr="00E94418" w:rsidRDefault="002A135E" w:rsidP="008E2828">
      <w:pPr>
        <w:pStyle w:val="Bullet1GA"/>
        <w:numPr>
          <w:ilvl w:val="0"/>
          <w:numId w:val="30"/>
        </w:numPr>
        <w:tabs>
          <w:tab w:val="clear" w:pos="2687"/>
          <w:tab w:val="left" w:pos="1940"/>
        </w:tabs>
        <w:bidi/>
        <w:ind w:left="1940"/>
        <w:rPr>
          <w:rFonts w:hint="cs"/>
          <w:spacing w:val="0"/>
          <w:kern w:val="0"/>
          <w:sz w:val="20"/>
        </w:rPr>
      </w:pPr>
      <w:r>
        <w:rPr>
          <w:rFonts w:hint="cs"/>
          <w:spacing w:val="0"/>
          <w:kern w:val="0"/>
          <w:sz w:val="20"/>
          <w:rtl/>
        </w:rPr>
        <w:t xml:space="preserve">وصف </w:t>
      </w:r>
      <w:r w:rsidR="008E2828">
        <w:rPr>
          <w:rFonts w:hint="cs"/>
          <w:spacing w:val="0"/>
          <w:kern w:val="0"/>
          <w:sz w:val="20"/>
          <w:rtl/>
        </w:rPr>
        <w:t xml:space="preserve">الخطر </w:t>
      </w:r>
      <w:r>
        <w:rPr>
          <w:rFonts w:hint="cs"/>
          <w:spacing w:val="0"/>
          <w:kern w:val="0"/>
          <w:sz w:val="20"/>
          <w:rtl/>
        </w:rPr>
        <w:t>الشخصي على الضحية</w:t>
      </w:r>
      <w:r w:rsidR="008E2828">
        <w:rPr>
          <w:rFonts w:hint="cs"/>
          <w:spacing w:val="0"/>
          <w:kern w:val="0"/>
          <w:sz w:val="20"/>
          <w:rtl/>
        </w:rPr>
        <w:t>؛</w:t>
      </w:r>
    </w:p>
    <w:p w:rsidR="004A1DE5" w:rsidRPr="00E94418" w:rsidRDefault="004A1DE5" w:rsidP="008E2828">
      <w:pPr>
        <w:pStyle w:val="Bullet1GA"/>
        <w:numPr>
          <w:ilvl w:val="0"/>
          <w:numId w:val="30"/>
        </w:numPr>
        <w:tabs>
          <w:tab w:val="clear" w:pos="2687"/>
          <w:tab w:val="left" w:pos="1940"/>
        </w:tabs>
        <w:bidi/>
        <w:ind w:left="1940"/>
        <w:rPr>
          <w:rFonts w:hint="cs"/>
          <w:spacing w:val="0"/>
          <w:kern w:val="0"/>
          <w:sz w:val="20"/>
        </w:rPr>
      </w:pPr>
      <w:r w:rsidRPr="00E94418">
        <w:rPr>
          <w:rFonts w:hint="cs"/>
          <w:spacing w:val="0"/>
          <w:kern w:val="0"/>
          <w:sz w:val="20"/>
          <w:rtl/>
        </w:rPr>
        <w:t xml:space="preserve">تحديد </w:t>
      </w:r>
      <w:r w:rsidR="008E2828">
        <w:rPr>
          <w:rFonts w:hint="cs"/>
          <w:spacing w:val="0"/>
          <w:kern w:val="0"/>
          <w:sz w:val="20"/>
          <w:rtl/>
        </w:rPr>
        <w:t xml:space="preserve">الضرر </w:t>
      </w:r>
      <w:r w:rsidR="002A135E">
        <w:rPr>
          <w:rFonts w:hint="cs"/>
          <w:spacing w:val="0"/>
          <w:kern w:val="0"/>
          <w:sz w:val="20"/>
          <w:rtl/>
        </w:rPr>
        <w:t>المحتمل الذي يتعذر تداركه</w:t>
      </w:r>
      <w:r w:rsidR="008E2828">
        <w:rPr>
          <w:rFonts w:hint="cs"/>
          <w:spacing w:val="0"/>
          <w:kern w:val="0"/>
          <w:sz w:val="20"/>
          <w:rtl/>
        </w:rPr>
        <w:t>؛</w:t>
      </w:r>
    </w:p>
    <w:p w:rsidR="004A1DE5" w:rsidRPr="00E94418" w:rsidRDefault="004A1DE5" w:rsidP="008E2828">
      <w:pPr>
        <w:pStyle w:val="Bullet1GA"/>
        <w:numPr>
          <w:ilvl w:val="0"/>
          <w:numId w:val="30"/>
        </w:numPr>
        <w:tabs>
          <w:tab w:val="clear" w:pos="2687"/>
          <w:tab w:val="left" w:pos="1940"/>
        </w:tabs>
        <w:bidi/>
        <w:ind w:left="1940"/>
        <w:rPr>
          <w:rFonts w:hint="cs"/>
          <w:spacing w:val="0"/>
          <w:kern w:val="0"/>
          <w:sz w:val="20"/>
          <w:rtl/>
        </w:rPr>
      </w:pPr>
      <w:r w:rsidRPr="00E94418">
        <w:rPr>
          <w:rFonts w:hint="cs"/>
          <w:spacing w:val="0"/>
          <w:kern w:val="0"/>
          <w:sz w:val="20"/>
          <w:rtl/>
        </w:rPr>
        <w:t xml:space="preserve">ذكر ما يمكن أن تتخذه الدولة المعنية من تدابير لتفادي </w:t>
      </w:r>
      <w:r w:rsidRPr="00E94418">
        <w:rPr>
          <w:spacing w:val="0"/>
          <w:kern w:val="0"/>
          <w:sz w:val="20"/>
          <w:rtl/>
        </w:rPr>
        <w:t xml:space="preserve">وقوع ضرر </w:t>
      </w:r>
      <w:r w:rsidR="008E2828">
        <w:rPr>
          <w:rFonts w:hint="cs"/>
          <w:spacing w:val="0"/>
          <w:kern w:val="0"/>
          <w:sz w:val="20"/>
          <w:rtl/>
        </w:rPr>
        <w:t xml:space="preserve">محتمل </w:t>
      </w:r>
      <w:r w:rsidR="002A135E">
        <w:rPr>
          <w:rFonts w:hint="cs"/>
          <w:spacing w:val="0"/>
          <w:kern w:val="0"/>
          <w:sz w:val="20"/>
          <w:rtl/>
        </w:rPr>
        <w:t>يتعذر تداركه</w:t>
      </w:r>
      <w:r w:rsidR="008E2828">
        <w:rPr>
          <w:rFonts w:hint="cs"/>
          <w:spacing w:val="0"/>
          <w:kern w:val="0"/>
          <w:sz w:val="20"/>
          <w:rtl/>
        </w:rPr>
        <w:t>، إن أمكن.</w:t>
      </w:r>
    </w:p>
    <w:p w:rsidR="004A1DE5" w:rsidRPr="00245D2C" w:rsidRDefault="002A135E" w:rsidP="00245D2C">
      <w:pPr>
        <w:pStyle w:val="H23GA"/>
        <w:rPr>
          <w:rFonts w:hint="cs"/>
          <w:spacing w:val="0"/>
          <w:kern w:val="0"/>
          <w:rtl/>
        </w:rPr>
      </w:pPr>
      <w:r>
        <w:rPr>
          <w:rFonts w:hint="cs"/>
          <w:spacing w:val="0"/>
          <w:kern w:val="0"/>
          <w:rtl/>
        </w:rPr>
        <w:tab/>
        <w:t>8-</w:t>
      </w:r>
      <w:r>
        <w:rPr>
          <w:rFonts w:hint="cs"/>
          <w:spacing w:val="0"/>
          <w:kern w:val="0"/>
          <w:rtl/>
        </w:rPr>
        <w:tab/>
      </w:r>
      <w:r w:rsidR="004A1DE5" w:rsidRPr="00245D2C">
        <w:rPr>
          <w:rFonts w:hint="cs"/>
          <w:spacing w:val="0"/>
          <w:kern w:val="0"/>
          <w:rtl/>
        </w:rPr>
        <w:t>التاريخ والتوقيع</w:t>
      </w:r>
    </w:p>
    <w:p w:rsidR="004A1DE5" w:rsidRPr="002A135E" w:rsidRDefault="004A1DE5" w:rsidP="002A135E">
      <w:pPr>
        <w:pStyle w:val="SingleTxtGA"/>
        <w:rPr>
          <w:rFonts w:hint="cs"/>
          <w:spacing w:val="0"/>
          <w:kern w:val="0"/>
          <w:rtl/>
        </w:rPr>
      </w:pPr>
      <w:r w:rsidRPr="002A135E">
        <w:rPr>
          <w:rFonts w:hint="cs"/>
          <w:spacing w:val="0"/>
          <w:kern w:val="0"/>
          <w:rtl/>
        </w:rPr>
        <w:t>التاريخ/المكان:</w:t>
      </w:r>
    </w:p>
    <w:p w:rsidR="004A1DE5" w:rsidRPr="002A135E" w:rsidRDefault="004A1DE5" w:rsidP="002A135E">
      <w:pPr>
        <w:pStyle w:val="SingleTxtGA"/>
        <w:rPr>
          <w:rFonts w:hint="cs"/>
          <w:spacing w:val="0"/>
          <w:kern w:val="0"/>
          <w:rtl/>
        </w:rPr>
      </w:pPr>
      <w:r w:rsidRPr="002A135E">
        <w:rPr>
          <w:rFonts w:hint="cs"/>
          <w:spacing w:val="0"/>
          <w:kern w:val="0"/>
          <w:rtl/>
        </w:rPr>
        <w:t>توقيع صاحب (أصحاب) البلاغ و/أو الضحية (الضحايا):</w:t>
      </w:r>
    </w:p>
    <w:p w:rsidR="004A1DE5" w:rsidRPr="00245D2C" w:rsidRDefault="002A135E" w:rsidP="00245D2C">
      <w:pPr>
        <w:pStyle w:val="H23GA"/>
        <w:rPr>
          <w:rFonts w:hint="cs"/>
          <w:spacing w:val="0"/>
          <w:kern w:val="0"/>
          <w:rtl/>
        </w:rPr>
      </w:pPr>
      <w:r>
        <w:rPr>
          <w:rFonts w:hint="cs"/>
          <w:spacing w:val="0"/>
          <w:kern w:val="0"/>
          <w:rtl/>
        </w:rPr>
        <w:tab/>
        <w:t>9-</w:t>
      </w:r>
      <w:r>
        <w:rPr>
          <w:rFonts w:hint="cs"/>
          <w:spacing w:val="0"/>
          <w:kern w:val="0"/>
          <w:rtl/>
        </w:rPr>
        <w:tab/>
      </w:r>
      <w:r w:rsidR="004A1DE5" w:rsidRPr="00245D2C">
        <w:rPr>
          <w:rFonts w:hint="cs"/>
          <w:spacing w:val="0"/>
          <w:kern w:val="0"/>
          <w:rtl/>
        </w:rPr>
        <w:t>قائمة الوثائق المرفقة (لا ترسل الوثائق الأصلية، أرسل نسخا</w:t>
      </w:r>
      <w:r w:rsidR="00C6580F">
        <w:rPr>
          <w:rFonts w:hint="cs"/>
          <w:spacing w:val="0"/>
          <w:kern w:val="0"/>
          <w:rtl/>
        </w:rPr>
        <w:t>ً</w:t>
      </w:r>
      <w:r w:rsidR="004A1DE5" w:rsidRPr="00245D2C">
        <w:rPr>
          <w:rFonts w:hint="cs"/>
          <w:spacing w:val="0"/>
          <w:kern w:val="0"/>
          <w:rtl/>
        </w:rPr>
        <w:t xml:space="preserve"> فقط)</w:t>
      </w:r>
    </w:p>
    <w:p w:rsidR="004A1DE5" w:rsidRPr="002A135E" w:rsidRDefault="002A135E" w:rsidP="002A135E">
      <w:pPr>
        <w:pStyle w:val="SingleTxtGA"/>
        <w:rPr>
          <w:rFonts w:hint="cs"/>
          <w:i/>
          <w:iCs/>
          <w:spacing w:val="0"/>
          <w:kern w:val="0"/>
          <w:rtl/>
        </w:rPr>
      </w:pPr>
      <w:r w:rsidRPr="002A135E">
        <w:rPr>
          <w:rFonts w:hint="cs"/>
          <w:i/>
          <w:iCs/>
          <w:spacing w:val="0"/>
          <w:kern w:val="0"/>
          <w:rtl/>
        </w:rPr>
        <w:tab/>
      </w:r>
      <w:r w:rsidR="004A1DE5" w:rsidRPr="002A135E">
        <w:rPr>
          <w:rFonts w:hint="cs"/>
          <w:i/>
          <w:iCs/>
          <w:spacing w:val="0"/>
          <w:kern w:val="0"/>
          <w:rtl/>
        </w:rPr>
        <w:t>يطلب من صاحب (أصحاب) البلاغ التأكد، قبل إرسال استمارة البلاغ، من أن جميع العناصر المطلوبة المذكورة أعلاه مدرجة. وسيسمح هذا بالنظر على نحو أكثر سلاسة في القضية.</w:t>
      </w:r>
    </w:p>
    <w:p w:rsidR="004A1DE5" w:rsidRPr="002A135E" w:rsidRDefault="004A1DE5" w:rsidP="002A135E">
      <w:pPr>
        <w:pStyle w:val="HChGA"/>
        <w:spacing w:before="120"/>
        <w:rPr>
          <w:rFonts w:hint="cs"/>
          <w:spacing w:val="0"/>
          <w:szCs w:val="28"/>
          <w:rtl/>
        </w:rPr>
      </w:pPr>
      <w:r w:rsidRPr="00E94418">
        <w:rPr>
          <w:kern w:val="0"/>
          <w:rtl/>
        </w:rPr>
        <w:br w:type="page"/>
      </w:r>
      <w:r w:rsidRPr="002A135E">
        <w:rPr>
          <w:rFonts w:hint="cs"/>
          <w:spacing w:val="0"/>
          <w:kern w:val="0"/>
          <w:rtl/>
        </w:rPr>
        <w:t>المرفق السابع</w:t>
      </w:r>
    </w:p>
    <w:p w:rsidR="004A1DE5" w:rsidRPr="002A135E" w:rsidRDefault="004A1DE5" w:rsidP="002A135E">
      <w:pPr>
        <w:pStyle w:val="HChGA"/>
        <w:rPr>
          <w:rFonts w:hint="cs"/>
          <w:spacing w:val="0"/>
          <w:szCs w:val="28"/>
          <w:rtl/>
        </w:rPr>
      </w:pPr>
      <w:r w:rsidRPr="002A135E">
        <w:rPr>
          <w:rFonts w:hint="cs"/>
          <w:spacing w:val="0"/>
          <w:kern w:val="0"/>
          <w:rtl/>
        </w:rPr>
        <w:tab/>
      </w:r>
      <w:r w:rsidRPr="002A135E">
        <w:rPr>
          <w:rFonts w:hint="cs"/>
          <w:spacing w:val="0"/>
          <w:kern w:val="0"/>
          <w:rtl/>
        </w:rPr>
        <w:tab/>
        <w:t>البيان المشترك للجنة المعنية بالاختفاء القسري والفريق العامل المعني</w:t>
      </w:r>
      <w:r w:rsidRPr="002A135E">
        <w:rPr>
          <w:spacing w:val="0"/>
          <w:kern w:val="0"/>
          <w:rtl/>
        </w:rPr>
        <w:t xml:space="preserve"> بحالات الاختفاء القسري أو غير الطوعي</w:t>
      </w:r>
    </w:p>
    <w:p w:rsidR="004A1DE5" w:rsidRPr="00E94418" w:rsidRDefault="004A1DE5" w:rsidP="002A135E">
      <w:pPr>
        <w:spacing w:line="360" w:lineRule="auto"/>
        <w:ind w:left="720" w:right="1260"/>
        <w:jc w:val="right"/>
        <w:rPr>
          <w:rFonts w:hint="cs"/>
          <w:spacing w:val="0"/>
          <w:kern w:val="0"/>
          <w:sz w:val="20"/>
          <w:rtl/>
        </w:rPr>
      </w:pPr>
      <w:r w:rsidRPr="00E94418">
        <w:rPr>
          <w:rFonts w:hint="cs"/>
          <w:spacing w:val="0"/>
          <w:kern w:val="0"/>
          <w:sz w:val="20"/>
          <w:rtl/>
        </w:rPr>
        <w:t>جنيف، 11 تشرين الثاني/نوفمبر 2011</w:t>
      </w:r>
    </w:p>
    <w:p w:rsidR="004A1DE5" w:rsidRPr="002A135E" w:rsidRDefault="002A135E" w:rsidP="008E2828">
      <w:pPr>
        <w:pStyle w:val="SingleTxtGA"/>
        <w:rPr>
          <w:rFonts w:hint="cs"/>
          <w:spacing w:val="0"/>
          <w:kern w:val="0"/>
          <w:rtl/>
        </w:rPr>
      </w:pPr>
      <w:r w:rsidRPr="002A135E">
        <w:rPr>
          <w:rFonts w:hint="cs"/>
          <w:spacing w:val="0"/>
          <w:kern w:val="0"/>
          <w:rtl/>
        </w:rPr>
        <w:tab/>
      </w:r>
      <w:r w:rsidR="004A1DE5" w:rsidRPr="002A135E">
        <w:rPr>
          <w:rFonts w:hint="cs"/>
          <w:spacing w:val="0"/>
          <w:kern w:val="0"/>
          <w:rtl/>
        </w:rPr>
        <w:t xml:space="preserve">اجتمعت لجنة الأمم المتحدة المعنية بالاختفاء القسري </w:t>
      </w:r>
      <w:r w:rsidR="008E2828">
        <w:rPr>
          <w:rFonts w:hint="cs"/>
          <w:spacing w:val="0"/>
          <w:kern w:val="0"/>
          <w:rtl/>
        </w:rPr>
        <w:t>و</w:t>
      </w:r>
      <w:r w:rsidR="004A1DE5" w:rsidRPr="002A135E">
        <w:rPr>
          <w:rFonts w:hint="cs"/>
          <w:spacing w:val="0"/>
          <w:kern w:val="0"/>
          <w:rtl/>
        </w:rPr>
        <w:t>فريق الأمم المتحدة العامل المعني</w:t>
      </w:r>
      <w:r w:rsidR="004A1DE5" w:rsidRPr="002A135E">
        <w:rPr>
          <w:spacing w:val="0"/>
          <w:kern w:val="0"/>
          <w:rtl/>
        </w:rPr>
        <w:t xml:space="preserve"> بحالات الاختفاء القسري أو غير الطوعي</w:t>
      </w:r>
      <w:r w:rsidR="004A1DE5" w:rsidRPr="002A135E">
        <w:rPr>
          <w:rFonts w:hint="cs"/>
          <w:spacing w:val="0"/>
          <w:kern w:val="0"/>
          <w:rtl/>
        </w:rPr>
        <w:t xml:space="preserve"> </w:t>
      </w:r>
      <w:r w:rsidR="008E2828">
        <w:rPr>
          <w:rFonts w:hint="cs"/>
          <w:spacing w:val="0"/>
          <w:kern w:val="0"/>
          <w:rtl/>
        </w:rPr>
        <w:t xml:space="preserve">للمرة الأولى </w:t>
      </w:r>
      <w:r w:rsidR="004A1DE5" w:rsidRPr="002A135E">
        <w:rPr>
          <w:rFonts w:hint="cs"/>
          <w:spacing w:val="0"/>
          <w:kern w:val="0"/>
          <w:rtl/>
        </w:rPr>
        <w:t>يوم الأربعاء 8 تشرين الثاني/</w:t>
      </w:r>
      <w:r w:rsidR="008E2828">
        <w:rPr>
          <w:rFonts w:hint="cs"/>
          <w:spacing w:val="0"/>
          <w:kern w:val="0"/>
          <w:rtl/>
        </w:rPr>
        <w:t xml:space="preserve"> </w:t>
      </w:r>
      <w:r w:rsidR="004A1DE5" w:rsidRPr="002A135E">
        <w:rPr>
          <w:rFonts w:hint="cs"/>
          <w:spacing w:val="0"/>
          <w:kern w:val="0"/>
          <w:rtl/>
        </w:rPr>
        <w:t>نوفمبر 2011.</w:t>
      </w:r>
    </w:p>
    <w:p w:rsidR="004A1DE5" w:rsidRPr="002A135E" w:rsidRDefault="00C6580F" w:rsidP="008E2828">
      <w:pPr>
        <w:pStyle w:val="SingleTxtGA"/>
        <w:rPr>
          <w:rFonts w:hint="cs"/>
          <w:spacing w:val="0"/>
          <w:kern w:val="0"/>
          <w:rtl/>
        </w:rPr>
      </w:pPr>
      <w:r>
        <w:rPr>
          <w:rFonts w:hint="cs"/>
          <w:spacing w:val="0"/>
          <w:kern w:val="0"/>
          <w:rtl/>
        </w:rPr>
        <w:tab/>
      </w:r>
      <w:r w:rsidR="004A1DE5" w:rsidRPr="002A135E">
        <w:rPr>
          <w:spacing w:val="0"/>
          <w:kern w:val="0"/>
          <w:rtl/>
        </w:rPr>
        <w:t>و</w:t>
      </w:r>
      <w:r w:rsidR="004A1DE5" w:rsidRPr="002A135E">
        <w:rPr>
          <w:rFonts w:hint="cs"/>
          <w:spacing w:val="0"/>
          <w:kern w:val="0"/>
          <w:rtl/>
        </w:rPr>
        <w:t xml:space="preserve">قد </w:t>
      </w:r>
      <w:r w:rsidR="004A1DE5" w:rsidRPr="002A135E">
        <w:rPr>
          <w:spacing w:val="0"/>
          <w:kern w:val="0"/>
          <w:rtl/>
        </w:rPr>
        <w:t>اجتمعت اللجنة التي أنشئت حديثا</w:t>
      </w:r>
      <w:r w:rsidR="008E2828">
        <w:rPr>
          <w:rFonts w:hint="cs"/>
          <w:spacing w:val="0"/>
          <w:kern w:val="0"/>
          <w:rtl/>
        </w:rPr>
        <w:t>ً</w:t>
      </w:r>
      <w:r w:rsidR="004A1DE5" w:rsidRPr="002A135E">
        <w:rPr>
          <w:rFonts w:hint="cs"/>
          <w:spacing w:val="0"/>
          <w:kern w:val="0"/>
          <w:rtl/>
        </w:rPr>
        <w:t xml:space="preserve"> </w:t>
      </w:r>
      <w:r w:rsidR="008E2828">
        <w:rPr>
          <w:rFonts w:hint="cs"/>
          <w:spacing w:val="0"/>
          <w:kern w:val="0"/>
          <w:rtl/>
        </w:rPr>
        <w:t>و</w:t>
      </w:r>
      <w:r w:rsidR="004A1DE5" w:rsidRPr="002A135E">
        <w:rPr>
          <w:spacing w:val="0"/>
          <w:kern w:val="0"/>
          <w:rtl/>
        </w:rPr>
        <w:t xml:space="preserve">الفريق العامل الذي أنشئ في عام 1980، </w:t>
      </w:r>
      <w:r w:rsidR="004A1DE5" w:rsidRPr="002A135E">
        <w:rPr>
          <w:rFonts w:hint="cs"/>
          <w:spacing w:val="0"/>
          <w:kern w:val="0"/>
          <w:rtl/>
        </w:rPr>
        <w:t>من أجل وضع</w:t>
      </w:r>
      <w:r w:rsidR="004A1DE5" w:rsidRPr="002A135E">
        <w:rPr>
          <w:spacing w:val="0"/>
          <w:kern w:val="0"/>
          <w:rtl/>
        </w:rPr>
        <w:t xml:space="preserve"> منهجيات للتنسيق</w:t>
      </w:r>
      <w:r>
        <w:rPr>
          <w:rFonts w:hint="cs"/>
          <w:spacing w:val="0"/>
          <w:kern w:val="0"/>
          <w:rtl/>
        </w:rPr>
        <w:t>،</w:t>
      </w:r>
      <w:r w:rsidR="004A1DE5" w:rsidRPr="002A135E">
        <w:rPr>
          <w:spacing w:val="0"/>
          <w:kern w:val="0"/>
          <w:rtl/>
        </w:rPr>
        <w:t xml:space="preserve"> وتبادل </w:t>
      </w:r>
      <w:r w:rsidR="008E2828">
        <w:rPr>
          <w:rFonts w:hint="cs"/>
          <w:spacing w:val="0"/>
          <w:kern w:val="0"/>
          <w:rtl/>
        </w:rPr>
        <w:t xml:space="preserve">الخبرات </w:t>
      </w:r>
      <w:r w:rsidR="004A1DE5" w:rsidRPr="002A135E">
        <w:rPr>
          <w:rFonts w:hint="cs"/>
          <w:spacing w:val="0"/>
          <w:kern w:val="0"/>
          <w:rtl/>
        </w:rPr>
        <w:t>والآراء.</w:t>
      </w:r>
    </w:p>
    <w:p w:rsidR="004A1DE5" w:rsidRPr="002A135E" w:rsidRDefault="002A135E" w:rsidP="008E2828">
      <w:pPr>
        <w:pStyle w:val="SingleTxtGA"/>
        <w:rPr>
          <w:rFonts w:hint="cs"/>
          <w:spacing w:val="0"/>
          <w:kern w:val="0"/>
          <w:rtl/>
        </w:rPr>
      </w:pPr>
      <w:r w:rsidRPr="002A135E">
        <w:rPr>
          <w:rFonts w:hint="cs"/>
          <w:spacing w:val="0"/>
          <w:kern w:val="0"/>
          <w:rtl/>
        </w:rPr>
        <w:tab/>
      </w:r>
      <w:r w:rsidR="004A1DE5" w:rsidRPr="002A135E">
        <w:rPr>
          <w:rFonts w:hint="cs"/>
          <w:spacing w:val="0"/>
          <w:kern w:val="0"/>
          <w:rtl/>
        </w:rPr>
        <w:t>و</w:t>
      </w:r>
      <w:r w:rsidR="004A1DE5" w:rsidRPr="002A135E">
        <w:rPr>
          <w:spacing w:val="0"/>
          <w:kern w:val="0"/>
          <w:rtl/>
        </w:rPr>
        <w:t>حضر الاجتماع</w:t>
      </w:r>
      <w:r w:rsidR="004A1DE5" w:rsidRPr="002A135E">
        <w:rPr>
          <w:rFonts w:hint="cs"/>
          <w:spacing w:val="0"/>
          <w:kern w:val="0"/>
          <w:rtl/>
        </w:rPr>
        <w:t xml:space="preserve"> </w:t>
      </w:r>
      <w:r w:rsidR="004A1DE5" w:rsidRPr="002A135E">
        <w:rPr>
          <w:spacing w:val="0"/>
          <w:kern w:val="0"/>
          <w:rtl/>
        </w:rPr>
        <w:t xml:space="preserve">أعضاء الفريق العامل </w:t>
      </w:r>
      <w:r w:rsidR="008E2828">
        <w:rPr>
          <w:rFonts w:hint="cs"/>
          <w:spacing w:val="0"/>
          <w:kern w:val="0"/>
          <w:rtl/>
        </w:rPr>
        <w:t>الخمسة و</w:t>
      </w:r>
      <w:r w:rsidR="004A1DE5" w:rsidRPr="002A135E">
        <w:rPr>
          <w:rFonts w:hint="cs"/>
          <w:spacing w:val="0"/>
          <w:kern w:val="0"/>
          <w:rtl/>
        </w:rPr>
        <w:t>أعضاء ال</w:t>
      </w:r>
      <w:r w:rsidR="004A1DE5" w:rsidRPr="002A135E">
        <w:rPr>
          <w:spacing w:val="0"/>
          <w:kern w:val="0"/>
          <w:rtl/>
        </w:rPr>
        <w:t xml:space="preserve">لجنة </w:t>
      </w:r>
      <w:r w:rsidR="008E2828">
        <w:rPr>
          <w:rFonts w:hint="cs"/>
          <w:spacing w:val="0"/>
          <w:kern w:val="0"/>
          <w:rtl/>
        </w:rPr>
        <w:t xml:space="preserve">العشرة، وهم </w:t>
      </w:r>
      <w:r w:rsidR="004A1DE5" w:rsidRPr="002A135E">
        <w:rPr>
          <w:spacing w:val="0"/>
          <w:kern w:val="0"/>
          <w:rtl/>
        </w:rPr>
        <w:t xml:space="preserve">من جميع المناطق الجغرافية في العالم. </w:t>
      </w:r>
      <w:r w:rsidR="008E2828">
        <w:rPr>
          <w:rFonts w:hint="cs"/>
          <w:spacing w:val="0"/>
          <w:kern w:val="0"/>
          <w:rtl/>
        </w:rPr>
        <w:t xml:space="preserve">وأتاح </w:t>
      </w:r>
      <w:r w:rsidR="004A1DE5" w:rsidRPr="002A135E">
        <w:rPr>
          <w:spacing w:val="0"/>
          <w:kern w:val="0"/>
          <w:rtl/>
        </w:rPr>
        <w:t xml:space="preserve">هذا </w:t>
      </w:r>
      <w:r w:rsidR="004A1DE5" w:rsidRPr="002A135E">
        <w:rPr>
          <w:rFonts w:hint="cs"/>
          <w:spacing w:val="0"/>
          <w:kern w:val="0"/>
          <w:rtl/>
        </w:rPr>
        <w:t xml:space="preserve">الاجتماع </w:t>
      </w:r>
      <w:r w:rsidR="004A1DE5" w:rsidRPr="002A135E">
        <w:rPr>
          <w:spacing w:val="0"/>
          <w:kern w:val="0"/>
          <w:rtl/>
        </w:rPr>
        <w:t xml:space="preserve">استعراض </w:t>
      </w:r>
      <w:r w:rsidR="004A1DE5" w:rsidRPr="002A135E">
        <w:rPr>
          <w:rFonts w:hint="cs"/>
          <w:spacing w:val="0"/>
          <w:kern w:val="0"/>
          <w:rtl/>
        </w:rPr>
        <w:t>حالة</w:t>
      </w:r>
      <w:r w:rsidR="004A1DE5" w:rsidRPr="002A135E">
        <w:rPr>
          <w:spacing w:val="0"/>
          <w:kern w:val="0"/>
          <w:rtl/>
        </w:rPr>
        <w:t xml:space="preserve"> الاختفاء القسري</w:t>
      </w:r>
      <w:r w:rsidR="004A1DE5" w:rsidRPr="002A135E">
        <w:rPr>
          <w:rFonts w:hint="cs"/>
          <w:spacing w:val="0"/>
          <w:kern w:val="0"/>
          <w:rtl/>
        </w:rPr>
        <w:t xml:space="preserve"> على الصعيد العالمي</w:t>
      </w:r>
      <w:r w:rsidR="004A1DE5" w:rsidRPr="002A135E">
        <w:rPr>
          <w:spacing w:val="0"/>
          <w:kern w:val="0"/>
          <w:rtl/>
        </w:rPr>
        <w:t>.</w:t>
      </w:r>
    </w:p>
    <w:p w:rsidR="004A1DE5" w:rsidRPr="002A135E" w:rsidRDefault="002A135E" w:rsidP="008E2828">
      <w:pPr>
        <w:pStyle w:val="SingleTxtGA"/>
        <w:rPr>
          <w:rFonts w:hint="cs"/>
          <w:spacing w:val="0"/>
          <w:kern w:val="0"/>
          <w:rtl/>
        </w:rPr>
      </w:pPr>
      <w:r w:rsidRPr="002A135E">
        <w:rPr>
          <w:rFonts w:hint="cs"/>
          <w:spacing w:val="0"/>
          <w:kern w:val="0"/>
          <w:rtl/>
        </w:rPr>
        <w:tab/>
      </w:r>
      <w:r w:rsidR="004A1DE5" w:rsidRPr="002A135E">
        <w:rPr>
          <w:spacing w:val="0"/>
          <w:kern w:val="0"/>
          <w:rtl/>
        </w:rPr>
        <w:t>وأ</w:t>
      </w:r>
      <w:r w:rsidR="004A1DE5" w:rsidRPr="002A135E">
        <w:rPr>
          <w:rFonts w:hint="cs"/>
          <w:spacing w:val="0"/>
          <w:kern w:val="0"/>
          <w:rtl/>
        </w:rPr>
        <w:t>حاطت</w:t>
      </w:r>
      <w:r w:rsidR="004A1DE5" w:rsidRPr="002A135E">
        <w:rPr>
          <w:spacing w:val="0"/>
          <w:kern w:val="0"/>
          <w:rtl/>
        </w:rPr>
        <w:t xml:space="preserve"> اللجنة الجديدة، التي أنشئت لإنفاذ الاتفاقية الدولية لحماية جميع الأشخاص من الاختفاء القسري، علما</w:t>
      </w:r>
      <w:r w:rsidR="008E2828">
        <w:rPr>
          <w:rFonts w:hint="cs"/>
          <w:spacing w:val="0"/>
          <w:kern w:val="0"/>
          <w:rtl/>
        </w:rPr>
        <w:t>ً</w:t>
      </w:r>
      <w:r w:rsidR="004A1DE5" w:rsidRPr="002A135E">
        <w:rPr>
          <w:spacing w:val="0"/>
          <w:kern w:val="0"/>
          <w:rtl/>
        </w:rPr>
        <w:t xml:space="preserve"> </w:t>
      </w:r>
      <w:r w:rsidR="008E2828">
        <w:rPr>
          <w:rFonts w:hint="cs"/>
          <w:spacing w:val="0"/>
          <w:kern w:val="0"/>
          <w:rtl/>
        </w:rPr>
        <w:t xml:space="preserve">بخبرات </w:t>
      </w:r>
      <w:r w:rsidR="004A1DE5" w:rsidRPr="002A135E">
        <w:rPr>
          <w:spacing w:val="0"/>
          <w:kern w:val="0"/>
          <w:rtl/>
        </w:rPr>
        <w:t xml:space="preserve">الفريق العامل. </w:t>
      </w:r>
      <w:r w:rsidR="004A1DE5" w:rsidRPr="002A135E">
        <w:rPr>
          <w:rFonts w:hint="cs"/>
          <w:spacing w:val="0"/>
          <w:kern w:val="0"/>
          <w:rtl/>
        </w:rPr>
        <w:t>و</w:t>
      </w:r>
      <w:r w:rsidR="004A1DE5" w:rsidRPr="002A135E">
        <w:rPr>
          <w:spacing w:val="0"/>
          <w:kern w:val="0"/>
          <w:rtl/>
        </w:rPr>
        <w:t>قرر الفريق العامل واللجنة عقد اجتماعات مشتركة في المستقبل.</w:t>
      </w:r>
    </w:p>
    <w:p w:rsidR="004A1DE5" w:rsidRPr="002A135E" w:rsidRDefault="004A1DE5" w:rsidP="002A135E">
      <w:pPr>
        <w:pStyle w:val="HChGA"/>
        <w:spacing w:before="120"/>
        <w:rPr>
          <w:rFonts w:hint="cs"/>
          <w:spacing w:val="0"/>
          <w:szCs w:val="28"/>
          <w:rtl/>
        </w:rPr>
      </w:pPr>
      <w:r w:rsidRPr="00E94418">
        <w:rPr>
          <w:kern w:val="0"/>
          <w:rtl/>
        </w:rPr>
        <w:br w:type="page"/>
      </w:r>
      <w:r w:rsidRPr="002A135E">
        <w:rPr>
          <w:rFonts w:hint="cs"/>
          <w:spacing w:val="0"/>
          <w:kern w:val="0"/>
          <w:rtl/>
        </w:rPr>
        <w:t>المرفق الثامن</w:t>
      </w:r>
    </w:p>
    <w:p w:rsidR="004A1DE5" w:rsidRPr="002A135E" w:rsidRDefault="004A1DE5" w:rsidP="002A135E">
      <w:pPr>
        <w:pStyle w:val="HChGA"/>
        <w:rPr>
          <w:rFonts w:hint="cs"/>
          <w:spacing w:val="0"/>
          <w:szCs w:val="28"/>
          <w:rtl/>
        </w:rPr>
      </w:pPr>
      <w:r w:rsidRPr="002A135E">
        <w:rPr>
          <w:rFonts w:hint="cs"/>
          <w:kern w:val="0"/>
          <w:rtl/>
        </w:rPr>
        <w:tab/>
      </w:r>
      <w:r w:rsidRPr="002A135E">
        <w:rPr>
          <w:rFonts w:hint="cs"/>
          <w:kern w:val="0"/>
          <w:rtl/>
        </w:rPr>
        <w:tab/>
        <w:t>قائمة الوثائق المعروضة على اللجنة في دورتيها الأولى والثانية</w:t>
      </w:r>
      <w:r w:rsidR="002A135E">
        <w:rPr>
          <w:rFonts w:hint="cs"/>
          <w:kern w:val="0"/>
          <w:rtl/>
        </w:rPr>
        <w:t xml:space="preserve"> والثالثة </w:t>
      </w:r>
    </w:p>
    <w:tbl>
      <w:tblPr>
        <w:bidiVisual/>
        <w:tblW w:w="7373" w:type="dxa"/>
        <w:tblCellSpacing w:w="7" w:type="dxa"/>
        <w:tblInd w:w="1240" w:type="dxa"/>
        <w:tblLook w:val="0000" w:firstRow="0" w:lastRow="0" w:firstColumn="0" w:lastColumn="0" w:noHBand="0" w:noVBand="0"/>
      </w:tblPr>
      <w:tblGrid>
        <w:gridCol w:w="1850"/>
        <w:gridCol w:w="428"/>
        <w:gridCol w:w="5095"/>
      </w:tblGrid>
      <w:tr w:rsidR="002A135E" w:rsidRPr="00E94418" w:rsidTr="00C56B49">
        <w:trPr>
          <w:trHeight w:val="451"/>
          <w:tblCellSpacing w:w="7" w:type="dxa"/>
        </w:trPr>
        <w:tc>
          <w:tcPr>
            <w:tcW w:w="1240" w:type="pct"/>
          </w:tcPr>
          <w:p w:rsidR="002A135E" w:rsidRPr="00E94418" w:rsidRDefault="002A135E" w:rsidP="00C56B49">
            <w:pPr>
              <w:bidi w:val="0"/>
              <w:spacing w:after="120" w:line="380" w:lineRule="exact"/>
              <w:rPr>
                <w:rFonts w:hint="cs"/>
                <w:spacing w:val="0"/>
                <w:kern w:val="0"/>
                <w:sz w:val="20"/>
                <w:highlight w:val="yellow"/>
                <w:rtl/>
              </w:rPr>
            </w:pPr>
            <w:r w:rsidRPr="00E94418">
              <w:rPr>
                <w:rFonts w:eastAsia="SimSun"/>
                <w:spacing w:val="0"/>
                <w:kern w:val="0"/>
                <w:sz w:val="20"/>
                <w:lang w:eastAsia="zh-CN"/>
              </w:rPr>
              <w:t>CED/C/1/1</w:t>
            </w:r>
          </w:p>
        </w:tc>
        <w:tc>
          <w:tcPr>
            <w:tcW w:w="281" w:type="pct"/>
          </w:tcPr>
          <w:p w:rsidR="002A135E" w:rsidRPr="00E94418" w:rsidRDefault="002A135E" w:rsidP="00C56B49">
            <w:pPr>
              <w:spacing w:after="120" w:line="380" w:lineRule="exact"/>
              <w:rPr>
                <w:rFonts w:eastAsia="SimSun" w:hint="cs"/>
                <w:spacing w:val="0"/>
                <w:kern w:val="0"/>
                <w:sz w:val="20"/>
                <w:rtl/>
                <w:lang w:eastAsia="zh-CN"/>
              </w:rPr>
            </w:pPr>
          </w:p>
        </w:tc>
        <w:tc>
          <w:tcPr>
            <w:tcW w:w="3441" w:type="pct"/>
          </w:tcPr>
          <w:p w:rsidR="002A135E" w:rsidRPr="00E94418" w:rsidRDefault="002A135E" w:rsidP="00C56B49">
            <w:pPr>
              <w:spacing w:after="120" w:line="380" w:lineRule="exact"/>
              <w:rPr>
                <w:rFonts w:eastAsia="SimSun" w:hint="cs"/>
                <w:spacing w:val="0"/>
                <w:kern w:val="0"/>
                <w:sz w:val="20"/>
                <w:rtl/>
                <w:lang w:eastAsia="zh-CN"/>
              </w:rPr>
            </w:pPr>
            <w:r w:rsidRPr="00E94418">
              <w:rPr>
                <w:rFonts w:eastAsia="SimSun" w:hint="cs"/>
                <w:spacing w:val="0"/>
                <w:kern w:val="0"/>
                <w:sz w:val="20"/>
                <w:rtl/>
                <w:lang w:eastAsia="zh-CN"/>
              </w:rPr>
              <w:t>جدول الأعمال المؤقت للدورة الأولى للجنة وبرنامج عملها</w:t>
            </w:r>
          </w:p>
        </w:tc>
      </w:tr>
      <w:tr w:rsidR="002A135E" w:rsidRPr="00E94418" w:rsidTr="00C56B49">
        <w:trPr>
          <w:trHeight w:val="400"/>
          <w:tblCellSpacing w:w="7" w:type="dxa"/>
        </w:trPr>
        <w:tc>
          <w:tcPr>
            <w:tcW w:w="1240" w:type="pct"/>
          </w:tcPr>
          <w:p w:rsidR="002A135E" w:rsidRPr="00E94418" w:rsidRDefault="002A135E" w:rsidP="00C56B49">
            <w:pPr>
              <w:bidi w:val="0"/>
              <w:spacing w:after="120" w:line="380" w:lineRule="exact"/>
              <w:rPr>
                <w:rFonts w:eastAsia="SimSun"/>
                <w:spacing w:val="0"/>
                <w:kern w:val="0"/>
                <w:sz w:val="20"/>
                <w:lang w:eastAsia="zh-CN"/>
              </w:rPr>
            </w:pPr>
            <w:r w:rsidRPr="00E94418">
              <w:rPr>
                <w:rFonts w:eastAsia="SimSun"/>
                <w:spacing w:val="0"/>
                <w:kern w:val="0"/>
                <w:sz w:val="20"/>
                <w:lang w:eastAsia="zh-CN"/>
              </w:rPr>
              <w:t>CED/C/1/R.1/Rev.1</w:t>
            </w:r>
          </w:p>
        </w:tc>
        <w:tc>
          <w:tcPr>
            <w:tcW w:w="281" w:type="pct"/>
          </w:tcPr>
          <w:p w:rsidR="002A135E" w:rsidRPr="00E94418" w:rsidRDefault="002A135E" w:rsidP="00C56B49">
            <w:pPr>
              <w:spacing w:after="120" w:line="380" w:lineRule="exact"/>
              <w:rPr>
                <w:rFonts w:eastAsia="SimSun" w:hint="cs"/>
                <w:spacing w:val="0"/>
                <w:kern w:val="0"/>
                <w:sz w:val="20"/>
                <w:rtl/>
                <w:lang w:eastAsia="zh-CN"/>
              </w:rPr>
            </w:pPr>
          </w:p>
        </w:tc>
        <w:tc>
          <w:tcPr>
            <w:tcW w:w="3441" w:type="pct"/>
          </w:tcPr>
          <w:p w:rsidR="002A135E" w:rsidRPr="00E94418" w:rsidRDefault="002A135E" w:rsidP="00C56B49">
            <w:pPr>
              <w:spacing w:after="120" w:line="380" w:lineRule="exact"/>
              <w:rPr>
                <w:rFonts w:eastAsia="SimSun" w:hint="cs"/>
                <w:spacing w:val="0"/>
                <w:kern w:val="0"/>
                <w:sz w:val="20"/>
                <w:lang w:eastAsia="zh-CN"/>
              </w:rPr>
            </w:pPr>
            <w:r w:rsidRPr="00E94418">
              <w:rPr>
                <w:rFonts w:eastAsia="SimSun" w:hint="cs"/>
                <w:spacing w:val="0"/>
                <w:kern w:val="0"/>
                <w:sz w:val="20"/>
                <w:rtl/>
                <w:lang w:eastAsia="zh-CN"/>
              </w:rPr>
              <w:t>النظام الداخلي المؤقت للجنة</w:t>
            </w:r>
          </w:p>
        </w:tc>
      </w:tr>
      <w:tr w:rsidR="002A135E" w:rsidRPr="00E94418" w:rsidTr="00C56B49">
        <w:trPr>
          <w:trHeight w:val="400"/>
          <w:tblCellSpacing w:w="7" w:type="dxa"/>
        </w:trPr>
        <w:tc>
          <w:tcPr>
            <w:tcW w:w="1240" w:type="pct"/>
          </w:tcPr>
          <w:p w:rsidR="002A135E" w:rsidRPr="00E94418" w:rsidRDefault="002A135E" w:rsidP="00C56B49">
            <w:pPr>
              <w:bidi w:val="0"/>
              <w:spacing w:after="120" w:line="380" w:lineRule="exact"/>
              <w:rPr>
                <w:rFonts w:eastAsia="SimSun"/>
                <w:spacing w:val="0"/>
                <w:kern w:val="0"/>
                <w:sz w:val="20"/>
                <w:highlight w:val="yellow"/>
                <w:lang w:eastAsia="zh-CN"/>
              </w:rPr>
            </w:pPr>
            <w:r w:rsidRPr="00E94418">
              <w:rPr>
                <w:rFonts w:eastAsia="SimSun"/>
                <w:spacing w:val="0"/>
                <w:kern w:val="0"/>
                <w:sz w:val="20"/>
                <w:lang w:eastAsia="zh-CN"/>
              </w:rPr>
              <w:t>CED/C/2/1</w:t>
            </w:r>
          </w:p>
        </w:tc>
        <w:tc>
          <w:tcPr>
            <w:tcW w:w="281" w:type="pct"/>
          </w:tcPr>
          <w:p w:rsidR="002A135E" w:rsidRPr="00E94418" w:rsidRDefault="002A135E" w:rsidP="00C56B49">
            <w:pPr>
              <w:spacing w:after="120" w:line="380" w:lineRule="exact"/>
              <w:rPr>
                <w:rFonts w:eastAsia="SimSun" w:hint="cs"/>
                <w:spacing w:val="0"/>
                <w:kern w:val="0"/>
                <w:sz w:val="20"/>
                <w:rtl/>
                <w:lang w:eastAsia="zh-CN"/>
              </w:rPr>
            </w:pPr>
          </w:p>
        </w:tc>
        <w:tc>
          <w:tcPr>
            <w:tcW w:w="3441" w:type="pct"/>
          </w:tcPr>
          <w:p w:rsidR="002A135E" w:rsidRPr="00E94418" w:rsidRDefault="002A135E" w:rsidP="00C56B49">
            <w:pPr>
              <w:spacing w:after="120" w:line="380" w:lineRule="exact"/>
              <w:rPr>
                <w:rFonts w:eastAsia="SimSun"/>
                <w:spacing w:val="0"/>
                <w:kern w:val="0"/>
                <w:sz w:val="20"/>
                <w:lang w:eastAsia="zh-CN"/>
              </w:rPr>
            </w:pPr>
            <w:r w:rsidRPr="00E94418">
              <w:rPr>
                <w:rFonts w:eastAsia="SimSun" w:hint="cs"/>
                <w:spacing w:val="0"/>
                <w:kern w:val="0"/>
                <w:sz w:val="20"/>
                <w:rtl/>
                <w:lang w:eastAsia="zh-CN"/>
              </w:rPr>
              <w:t>جدول الأعمال المؤقت للدورة الثانية للجنة وبرنامج عملها</w:t>
            </w:r>
          </w:p>
        </w:tc>
      </w:tr>
      <w:tr w:rsidR="002A135E" w:rsidRPr="00E94418" w:rsidTr="00C56B49">
        <w:trPr>
          <w:tblCellSpacing w:w="7" w:type="dxa"/>
        </w:trPr>
        <w:tc>
          <w:tcPr>
            <w:tcW w:w="1240" w:type="pct"/>
          </w:tcPr>
          <w:p w:rsidR="002A135E" w:rsidRPr="00E94418" w:rsidRDefault="002A135E" w:rsidP="00C56B49">
            <w:pPr>
              <w:bidi w:val="0"/>
              <w:spacing w:after="120" w:line="380" w:lineRule="exact"/>
              <w:rPr>
                <w:rFonts w:eastAsia="SimSun"/>
                <w:spacing w:val="0"/>
                <w:kern w:val="0"/>
                <w:sz w:val="20"/>
                <w:highlight w:val="yellow"/>
                <w:lang w:eastAsia="zh-CN"/>
              </w:rPr>
            </w:pPr>
            <w:r w:rsidRPr="00E94418">
              <w:rPr>
                <w:rFonts w:eastAsia="SimSun"/>
                <w:spacing w:val="0"/>
                <w:kern w:val="0"/>
                <w:sz w:val="20"/>
                <w:lang w:eastAsia="zh-CN"/>
              </w:rPr>
              <w:t>CED/C/2</w:t>
            </w:r>
          </w:p>
        </w:tc>
        <w:tc>
          <w:tcPr>
            <w:tcW w:w="281" w:type="pct"/>
          </w:tcPr>
          <w:p w:rsidR="002A135E" w:rsidRPr="00E94418" w:rsidRDefault="002A135E" w:rsidP="00C56B49">
            <w:pPr>
              <w:spacing w:after="120" w:line="380" w:lineRule="exact"/>
              <w:rPr>
                <w:rFonts w:eastAsia="SimSun" w:hint="cs"/>
                <w:spacing w:val="0"/>
                <w:kern w:val="0"/>
                <w:sz w:val="20"/>
                <w:rtl/>
                <w:lang w:eastAsia="zh-CN"/>
              </w:rPr>
            </w:pPr>
          </w:p>
        </w:tc>
        <w:tc>
          <w:tcPr>
            <w:tcW w:w="3441" w:type="pct"/>
          </w:tcPr>
          <w:p w:rsidR="002A135E" w:rsidRPr="00E94418" w:rsidRDefault="002A135E" w:rsidP="00C56B49">
            <w:pPr>
              <w:spacing w:after="120" w:line="380" w:lineRule="exact"/>
              <w:rPr>
                <w:rFonts w:eastAsia="SimSun" w:hint="cs"/>
                <w:spacing w:val="0"/>
                <w:kern w:val="0"/>
                <w:sz w:val="20"/>
                <w:lang w:eastAsia="zh-CN"/>
              </w:rPr>
            </w:pPr>
            <w:r w:rsidRPr="00E94418">
              <w:rPr>
                <w:rFonts w:eastAsia="SimSun" w:hint="cs"/>
                <w:spacing w:val="0"/>
                <w:kern w:val="0"/>
                <w:sz w:val="20"/>
                <w:rtl/>
                <w:lang w:eastAsia="zh-CN"/>
              </w:rPr>
              <w:t>المبادئ التوجيهية المتعلقة بتقديم التقارير</w:t>
            </w:r>
          </w:p>
        </w:tc>
      </w:tr>
      <w:tr w:rsidR="002A135E" w:rsidRPr="00E94418" w:rsidTr="00C56B49">
        <w:trPr>
          <w:tblCellSpacing w:w="7" w:type="dxa"/>
        </w:trPr>
        <w:tc>
          <w:tcPr>
            <w:tcW w:w="1240" w:type="pct"/>
          </w:tcPr>
          <w:p w:rsidR="002A135E" w:rsidRPr="00E94418" w:rsidRDefault="002A135E" w:rsidP="00C56B49">
            <w:pPr>
              <w:bidi w:val="0"/>
              <w:spacing w:after="120" w:line="380" w:lineRule="exact"/>
              <w:rPr>
                <w:rFonts w:eastAsia="SimSun"/>
                <w:spacing w:val="0"/>
                <w:kern w:val="0"/>
                <w:sz w:val="20"/>
                <w:highlight w:val="yellow"/>
                <w:lang w:eastAsia="zh-CN"/>
              </w:rPr>
            </w:pPr>
            <w:r w:rsidRPr="00E94418">
              <w:rPr>
                <w:rFonts w:eastAsia="SimSun"/>
                <w:spacing w:val="0"/>
                <w:kern w:val="0"/>
                <w:sz w:val="20"/>
                <w:lang w:eastAsia="zh-CN"/>
              </w:rPr>
              <w:t>A/67/55</w:t>
            </w:r>
          </w:p>
        </w:tc>
        <w:tc>
          <w:tcPr>
            <w:tcW w:w="281" w:type="pct"/>
          </w:tcPr>
          <w:p w:rsidR="002A135E" w:rsidRPr="00E94418" w:rsidRDefault="002A135E" w:rsidP="00C56B49">
            <w:pPr>
              <w:spacing w:after="120" w:line="380" w:lineRule="exact"/>
              <w:rPr>
                <w:rFonts w:hint="cs"/>
                <w:spacing w:val="0"/>
                <w:kern w:val="0"/>
                <w:sz w:val="20"/>
                <w:rtl/>
              </w:rPr>
            </w:pPr>
          </w:p>
        </w:tc>
        <w:tc>
          <w:tcPr>
            <w:tcW w:w="3441" w:type="pct"/>
          </w:tcPr>
          <w:p w:rsidR="002A135E" w:rsidRPr="00E94418" w:rsidRDefault="002A135E" w:rsidP="00C56B49">
            <w:pPr>
              <w:spacing w:after="120" w:line="380" w:lineRule="exact"/>
              <w:rPr>
                <w:rFonts w:eastAsia="SimSun" w:hint="cs"/>
                <w:spacing w:val="0"/>
                <w:kern w:val="0"/>
                <w:sz w:val="20"/>
                <w:lang w:eastAsia="zh-CN"/>
              </w:rPr>
            </w:pPr>
            <w:r w:rsidRPr="00E94418">
              <w:rPr>
                <w:rFonts w:hint="cs"/>
                <w:spacing w:val="0"/>
                <w:kern w:val="0"/>
                <w:sz w:val="20"/>
                <w:rtl/>
              </w:rPr>
              <w:t>تقرير اللجنة المعنية بالاختفاء القسري إلى الجمعية العامة في دورتها السابعة والستين</w:t>
            </w:r>
            <w:r w:rsidRPr="00E94418">
              <w:rPr>
                <w:rFonts w:cs="Times New Roman" w:hint="cs"/>
                <w:spacing w:val="0"/>
                <w:kern w:val="0"/>
                <w:sz w:val="20"/>
                <w:rtl/>
              </w:rPr>
              <w:t>‬</w:t>
            </w:r>
            <w:r w:rsidRPr="00E94418">
              <w:rPr>
                <w:rFonts w:hint="cs"/>
                <w:spacing w:val="0"/>
                <w:kern w:val="0"/>
                <w:sz w:val="20"/>
                <w:rtl/>
              </w:rPr>
              <w:t>.</w:t>
            </w:r>
          </w:p>
        </w:tc>
      </w:tr>
      <w:tr w:rsidR="002A135E" w:rsidRPr="00E94418" w:rsidTr="00C56B49">
        <w:trPr>
          <w:tblCellSpacing w:w="7" w:type="dxa"/>
        </w:trPr>
        <w:tc>
          <w:tcPr>
            <w:tcW w:w="1240" w:type="pct"/>
          </w:tcPr>
          <w:p w:rsidR="002A135E" w:rsidRPr="00E94418" w:rsidRDefault="002A135E" w:rsidP="00C56B49">
            <w:pPr>
              <w:bidi w:val="0"/>
              <w:spacing w:after="120" w:line="380" w:lineRule="exact"/>
              <w:rPr>
                <w:rFonts w:eastAsia="SimSun"/>
                <w:spacing w:val="0"/>
                <w:kern w:val="0"/>
                <w:sz w:val="20"/>
                <w:highlight w:val="yellow"/>
                <w:lang w:eastAsia="zh-CN"/>
              </w:rPr>
            </w:pPr>
            <w:r w:rsidRPr="00E94418">
              <w:rPr>
                <w:rFonts w:eastAsia="SimSun"/>
                <w:spacing w:val="0"/>
                <w:kern w:val="0"/>
                <w:sz w:val="20"/>
                <w:lang w:eastAsia="zh-CN"/>
              </w:rPr>
              <w:t>CED/C/3/1</w:t>
            </w:r>
          </w:p>
        </w:tc>
        <w:tc>
          <w:tcPr>
            <w:tcW w:w="281" w:type="pct"/>
          </w:tcPr>
          <w:p w:rsidR="002A135E" w:rsidRPr="00E94418" w:rsidRDefault="002A135E" w:rsidP="00C56B49">
            <w:pPr>
              <w:spacing w:after="120" w:line="380" w:lineRule="exact"/>
              <w:rPr>
                <w:rFonts w:eastAsia="SimSun" w:hint="cs"/>
                <w:spacing w:val="0"/>
                <w:kern w:val="0"/>
                <w:sz w:val="20"/>
                <w:rtl/>
                <w:lang w:eastAsia="zh-CN"/>
              </w:rPr>
            </w:pPr>
          </w:p>
        </w:tc>
        <w:tc>
          <w:tcPr>
            <w:tcW w:w="3441" w:type="pct"/>
          </w:tcPr>
          <w:p w:rsidR="002A135E" w:rsidRPr="00E94418" w:rsidRDefault="002A135E" w:rsidP="00C56B49">
            <w:pPr>
              <w:spacing w:after="120" w:line="380" w:lineRule="exact"/>
              <w:rPr>
                <w:rFonts w:eastAsia="SimSun"/>
                <w:spacing w:val="0"/>
                <w:kern w:val="0"/>
                <w:sz w:val="20"/>
                <w:lang w:eastAsia="zh-CN"/>
              </w:rPr>
            </w:pPr>
            <w:r w:rsidRPr="00E94418">
              <w:rPr>
                <w:rFonts w:eastAsia="SimSun" w:hint="cs"/>
                <w:spacing w:val="0"/>
                <w:kern w:val="0"/>
                <w:sz w:val="20"/>
                <w:rtl/>
                <w:lang w:eastAsia="zh-CN"/>
              </w:rPr>
              <w:t>جدول الأعمال المؤقت للدورة الثالثة للجنة وبرنامج عملها</w:t>
            </w:r>
          </w:p>
        </w:tc>
      </w:tr>
    </w:tbl>
    <w:p w:rsidR="004A1DE5" w:rsidRPr="00C56B49" w:rsidRDefault="004A1DE5" w:rsidP="00C56B49">
      <w:pPr>
        <w:pStyle w:val="HChGA"/>
        <w:spacing w:before="120"/>
        <w:rPr>
          <w:rFonts w:hint="cs"/>
          <w:spacing w:val="0"/>
          <w:szCs w:val="28"/>
          <w:rtl/>
        </w:rPr>
      </w:pPr>
      <w:r w:rsidRPr="00E94418">
        <w:rPr>
          <w:kern w:val="0"/>
          <w:rtl/>
        </w:rPr>
        <w:br w:type="page"/>
      </w:r>
      <w:r w:rsidRPr="00C56B49">
        <w:rPr>
          <w:rFonts w:hint="cs"/>
          <w:spacing w:val="0"/>
          <w:kern w:val="0"/>
          <w:rtl/>
        </w:rPr>
        <w:t>المرفق التاسع</w:t>
      </w:r>
    </w:p>
    <w:p w:rsidR="004A1DE5" w:rsidRPr="00C56B49" w:rsidRDefault="004A1DE5" w:rsidP="00C56B49">
      <w:pPr>
        <w:pStyle w:val="HChGA"/>
        <w:rPr>
          <w:rFonts w:hint="cs"/>
          <w:spacing w:val="0"/>
          <w:szCs w:val="28"/>
          <w:rtl/>
        </w:rPr>
      </w:pPr>
      <w:r w:rsidRPr="00C56B49">
        <w:rPr>
          <w:rFonts w:hint="cs"/>
          <w:spacing w:val="0"/>
          <w:kern w:val="0"/>
          <w:rtl/>
        </w:rPr>
        <w:tab/>
      </w:r>
      <w:r w:rsidRPr="00C56B49">
        <w:rPr>
          <w:rFonts w:hint="cs"/>
          <w:spacing w:val="0"/>
          <w:kern w:val="0"/>
          <w:rtl/>
        </w:rPr>
        <w:tab/>
      </w:r>
      <w:r w:rsidRPr="00C56B49">
        <w:rPr>
          <w:rFonts w:hint="eastAsia"/>
          <w:spacing w:val="0"/>
          <w:kern w:val="0"/>
          <w:rtl/>
        </w:rPr>
        <w:t>ال</w:t>
      </w:r>
      <w:r w:rsidRPr="00C56B49">
        <w:rPr>
          <w:rFonts w:hint="cs"/>
          <w:spacing w:val="0"/>
          <w:kern w:val="0"/>
          <w:rtl/>
        </w:rPr>
        <w:t>جدول الزمني لتقديم تقارير الدول الأطراف بموجب المادة 29 من الاتفاقية</w:t>
      </w:r>
    </w:p>
    <w:tbl>
      <w:tblPr>
        <w:bidiVisual/>
        <w:tblW w:w="7370" w:type="dxa"/>
        <w:tblInd w:w="1134" w:type="dxa"/>
        <w:tblBorders>
          <w:top w:val="single" w:sz="4" w:space="0" w:color="auto"/>
          <w:bottom w:val="single" w:sz="12" w:space="0" w:color="auto"/>
        </w:tblBorders>
        <w:tblLayout w:type="fixed"/>
        <w:tblLook w:val="00A0" w:firstRow="1" w:lastRow="0" w:firstColumn="1" w:lastColumn="0" w:noHBand="0" w:noVBand="0"/>
      </w:tblPr>
      <w:tblGrid>
        <w:gridCol w:w="1404"/>
        <w:gridCol w:w="3079"/>
        <w:gridCol w:w="1316"/>
        <w:gridCol w:w="1571"/>
      </w:tblGrid>
      <w:tr w:rsidR="00C11118" w:rsidRPr="00C11118" w:rsidTr="00C11118">
        <w:trPr>
          <w:trHeight w:val="240"/>
          <w:tblHeader/>
        </w:trPr>
        <w:tc>
          <w:tcPr>
            <w:tcW w:w="1404" w:type="dxa"/>
            <w:tcBorders>
              <w:top w:val="single" w:sz="4" w:space="0" w:color="auto"/>
              <w:bottom w:val="single" w:sz="12" w:space="0" w:color="auto"/>
            </w:tcBorders>
            <w:shd w:val="clear" w:color="auto" w:fill="auto"/>
            <w:vAlign w:val="bottom"/>
          </w:tcPr>
          <w:p w:rsidR="00C56B49" w:rsidRPr="00C11118" w:rsidRDefault="00C56B49" w:rsidP="00C11118">
            <w:pPr>
              <w:spacing w:after="60" w:line="340" w:lineRule="exact"/>
              <w:rPr>
                <w:rFonts w:hint="cs"/>
                <w:iCs/>
                <w:spacing w:val="0"/>
                <w:kern w:val="0"/>
                <w:sz w:val="20"/>
                <w:szCs w:val="28"/>
              </w:rPr>
            </w:pPr>
            <w:r w:rsidRPr="00C11118">
              <w:rPr>
                <w:rFonts w:hint="cs"/>
                <w:iCs/>
                <w:spacing w:val="0"/>
                <w:kern w:val="0"/>
                <w:sz w:val="20"/>
                <w:szCs w:val="28"/>
                <w:rtl/>
              </w:rPr>
              <w:t>الدولة الطرف</w:t>
            </w:r>
          </w:p>
        </w:tc>
        <w:tc>
          <w:tcPr>
            <w:tcW w:w="3079" w:type="dxa"/>
            <w:tcBorders>
              <w:top w:val="single" w:sz="4" w:space="0" w:color="auto"/>
              <w:bottom w:val="single" w:sz="12" w:space="0" w:color="auto"/>
            </w:tcBorders>
            <w:shd w:val="clear" w:color="auto" w:fill="auto"/>
            <w:vAlign w:val="bottom"/>
          </w:tcPr>
          <w:p w:rsidR="00C56B49" w:rsidRPr="00C11118" w:rsidRDefault="00C56B49" w:rsidP="00C11118">
            <w:pPr>
              <w:spacing w:after="60" w:line="340" w:lineRule="exact"/>
              <w:ind w:left="57"/>
              <w:rPr>
                <w:rFonts w:hint="cs"/>
                <w:iCs/>
                <w:spacing w:val="0"/>
                <w:kern w:val="0"/>
                <w:sz w:val="20"/>
                <w:szCs w:val="28"/>
                <w:rtl/>
              </w:rPr>
            </w:pPr>
            <w:r w:rsidRPr="00C11118">
              <w:rPr>
                <w:iCs/>
                <w:spacing w:val="0"/>
                <w:kern w:val="0"/>
                <w:sz w:val="20"/>
                <w:szCs w:val="28"/>
                <w:rtl/>
              </w:rPr>
              <w:t>التصديق</w:t>
            </w:r>
            <w:r w:rsidR="008E2828">
              <w:rPr>
                <w:rFonts w:hint="cs"/>
                <w:iCs/>
                <w:spacing w:val="0"/>
                <w:kern w:val="0"/>
                <w:sz w:val="20"/>
                <w:szCs w:val="28"/>
                <w:rtl/>
              </w:rPr>
              <w:t>/الانضمام</w:t>
            </w:r>
          </w:p>
        </w:tc>
        <w:tc>
          <w:tcPr>
            <w:tcW w:w="1316" w:type="dxa"/>
            <w:tcBorders>
              <w:top w:val="single" w:sz="4" w:space="0" w:color="auto"/>
              <w:bottom w:val="single" w:sz="12" w:space="0" w:color="auto"/>
            </w:tcBorders>
            <w:shd w:val="clear" w:color="auto" w:fill="auto"/>
            <w:vAlign w:val="bottom"/>
          </w:tcPr>
          <w:p w:rsidR="00C56B49" w:rsidRPr="00C11118" w:rsidRDefault="00C56B49" w:rsidP="00C11118">
            <w:pPr>
              <w:spacing w:after="60" w:line="340" w:lineRule="exact"/>
              <w:ind w:left="113"/>
              <w:jc w:val="left"/>
              <w:rPr>
                <w:rFonts w:hint="cs"/>
                <w:iCs/>
                <w:spacing w:val="0"/>
                <w:kern w:val="0"/>
                <w:sz w:val="20"/>
                <w:szCs w:val="28"/>
              </w:rPr>
            </w:pPr>
            <w:r w:rsidRPr="00C11118">
              <w:rPr>
                <w:rFonts w:hint="cs"/>
                <w:iCs/>
                <w:spacing w:val="0"/>
                <w:kern w:val="0"/>
                <w:sz w:val="20"/>
                <w:szCs w:val="28"/>
                <w:rtl/>
              </w:rPr>
              <w:t>موعد تقديم التقرير</w:t>
            </w:r>
          </w:p>
        </w:tc>
        <w:tc>
          <w:tcPr>
            <w:tcW w:w="1571" w:type="dxa"/>
            <w:tcBorders>
              <w:top w:val="single" w:sz="4" w:space="0" w:color="auto"/>
              <w:bottom w:val="single" w:sz="12" w:space="0" w:color="auto"/>
            </w:tcBorders>
            <w:shd w:val="clear" w:color="auto" w:fill="auto"/>
          </w:tcPr>
          <w:p w:rsidR="00C56B49" w:rsidRPr="00C11118" w:rsidRDefault="00C56B49" w:rsidP="00C6580F">
            <w:pPr>
              <w:spacing w:after="60" w:line="340" w:lineRule="exact"/>
              <w:ind w:left="113"/>
              <w:jc w:val="left"/>
              <w:rPr>
                <w:rFonts w:hint="cs"/>
                <w:iCs/>
                <w:spacing w:val="0"/>
                <w:kern w:val="0"/>
                <w:sz w:val="20"/>
                <w:szCs w:val="28"/>
                <w:rtl/>
              </w:rPr>
            </w:pPr>
            <w:r w:rsidRPr="00C11118">
              <w:rPr>
                <w:rFonts w:hint="cs"/>
                <w:iCs/>
                <w:spacing w:val="0"/>
                <w:kern w:val="0"/>
                <w:sz w:val="20"/>
                <w:szCs w:val="28"/>
                <w:rtl/>
              </w:rPr>
              <w:t>الإعلان بموجب المادتين 31 و32</w:t>
            </w:r>
          </w:p>
        </w:tc>
      </w:tr>
      <w:tr w:rsidR="00C11118" w:rsidRPr="00C11118" w:rsidTr="00C11118">
        <w:trPr>
          <w:trHeight w:hRule="exact" w:val="113"/>
          <w:tblHeader/>
        </w:trPr>
        <w:tc>
          <w:tcPr>
            <w:tcW w:w="1404" w:type="dxa"/>
            <w:tcBorders>
              <w:top w:val="single" w:sz="12" w:space="0" w:color="auto"/>
              <w:bottom w:val="nil"/>
            </w:tcBorders>
            <w:shd w:val="clear" w:color="auto" w:fill="auto"/>
          </w:tcPr>
          <w:p w:rsidR="00C56B49" w:rsidRPr="00C11118" w:rsidRDefault="00C56B49" w:rsidP="00C11118">
            <w:pPr>
              <w:spacing w:after="60" w:line="340" w:lineRule="exact"/>
              <w:rPr>
                <w:rFonts w:eastAsia="SimSun"/>
                <w:spacing w:val="0"/>
                <w:kern w:val="0"/>
                <w:sz w:val="20"/>
                <w:szCs w:val="28"/>
                <w:lang w:eastAsia="zh-CN"/>
              </w:rPr>
            </w:pPr>
          </w:p>
        </w:tc>
        <w:tc>
          <w:tcPr>
            <w:tcW w:w="3079" w:type="dxa"/>
            <w:tcBorders>
              <w:top w:val="single" w:sz="12" w:space="0" w:color="auto"/>
              <w:bottom w:val="nil"/>
            </w:tcBorders>
            <w:shd w:val="clear" w:color="auto" w:fill="auto"/>
          </w:tcPr>
          <w:p w:rsidR="00C56B49" w:rsidRPr="00C11118" w:rsidRDefault="00C56B49" w:rsidP="00C11118">
            <w:pPr>
              <w:spacing w:after="60" w:line="340" w:lineRule="exact"/>
              <w:ind w:left="57"/>
              <w:rPr>
                <w:rFonts w:eastAsia="SimSun"/>
                <w:spacing w:val="0"/>
                <w:kern w:val="0"/>
                <w:sz w:val="20"/>
                <w:szCs w:val="28"/>
                <w:lang w:eastAsia="zh-CN"/>
              </w:rPr>
            </w:pPr>
          </w:p>
        </w:tc>
        <w:tc>
          <w:tcPr>
            <w:tcW w:w="1316" w:type="dxa"/>
            <w:tcBorders>
              <w:top w:val="single" w:sz="12" w:space="0" w:color="auto"/>
              <w:bottom w:val="nil"/>
            </w:tcBorders>
            <w:shd w:val="clear" w:color="auto" w:fill="auto"/>
          </w:tcPr>
          <w:p w:rsidR="00C56B49" w:rsidRPr="00C11118" w:rsidRDefault="00C56B49" w:rsidP="00C11118">
            <w:pPr>
              <w:spacing w:after="60" w:line="340" w:lineRule="exact"/>
              <w:ind w:left="113"/>
              <w:rPr>
                <w:rFonts w:eastAsia="SimSun"/>
                <w:spacing w:val="0"/>
                <w:kern w:val="0"/>
                <w:sz w:val="20"/>
                <w:szCs w:val="28"/>
                <w:lang w:eastAsia="zh-CN"/>
              </w:rPr>
            </w:pPr>
          </w:p>
        </w:tc>
        <w:tc>
          <w:tcPr>
            <w:tcW w:w="1571" w:type="dxa"/>
            <w:tcBorders>
              <w:top w:val="single" w:sz="12" w:space="0" w:color="auto"/>
              <w:bottom w:val="nil"/>
            </w:tcBorders>
            <w:shd w:val="clear" w:color="auto" w:fill="auto"/>
          </w:tcPr>
          <w:p w:rsidR="00C56B49" w:rsidRPr="00C11118" w:rsidRDefault="00C56B49" w:rsidP="00C11118">
            <w:pPr>
              <w:spacing w:after="60" w:line="340" w:lineRule="exact"/>
              <w:ind w:left="113"/>
              <w:rPr>
                <w:rFonts w:eastAsia="SimSun"/>
                <w:spacing w:val="0"/>
                <w:kern w:val="0"/>
                <w:sz w:val="20"/>
                <w:szCs w:val="28"/>
                <w:lang w:eastAsia="zh-CN"/>
              </w:rPr>
            </w:pP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الأرجنتين</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14 </w:t>
            </w:r>
            <w:r w:rsidRPr="00C11118">
              <w:rPr>
                <w:rFonts w:eastAsia="SimSun"/>
                <w:spacing w:val="0"/>
                <w:kern w:val="0"/>
                <w:sz w:val="20"/>
                <w:szCs w:val="28"/>
                <w:rtl/>
                <w:lang w:eastAsia="zh-CN"/>
              </w:rPr>
              <w:t>كانون الأول/ديس</w:t>
            </w:r>
            <w:r>
              <w:rPr>
                <w:rFonts w:eastAsia="SimSun"/>
                <w:spacing w:val="0"/>
                <w:kern w:val="0"/>
                <w:sz w:val="20"/>
                <w:szCs w:val="28"/>
                <w:rtl/>
                <w:lang w:eastAsia="zh-CN"/>
              </w:rPr>
              <w:t xml:space="preserve">مبر </w:t>
            </w:r>
            <w:r w:rsidRPr="00C11118">
              <w:rPr>
                <w:rFonts w:eastAsia="SimSun"/>
                <w:spacing w:val="0"/>
                <w:kern w:val="0"/>
                <w:sz w:val="20"/>
                <w:szCs w:val="28"/>
                <w:rtl/>
                <w:lang w:eastAsia="zh-CN"/>
              </w:rPr>
              <w:t>٢٠٠٧</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٣١</w:t>
            </w:r>
            <w:r w:rsidRPr="00C11118">
              <w:rPr>
                <w:rFonts w:eastAsia="SimSun" w:hint="cs"/>
                <w:spacing w:val="0"/>
                <w:kern w:val="0"/>
                <w:sz w:val="20"/>
                <w:szCs w:val="28"/>
                <w:rtl/>
                <w:lang w:eastAsia="zh-CN"/>
              </w:rPr>
              <w:t xml:space="preserve"> </w:t>
            </w:r>
            <w:r w:rsidRPr="00C11118">
              <w:rPr>
                <w:rFonts w:eastAsia="SimSun"/>
                <w:spacing w:val="0"/>
                <w:kern w:val="0"/>
                <w:sz w:val="20"/>
                <w:szCs w:val="28"/>
                <w:rtl/>
                <w:lang w:eastAsia="zh-CN"/>
              </w:rPr>
              <w:t>و٣٢</w:t>
            </w: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أرمينيا</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spacing w:val="0"/>
                <w:kern w:val="0"/>
                <w:sz w:val="20"/>
                <w:szCs w:val="28"/>
                <w:rtl/>
                <w:lang w:eastAsia="zh-CN"/>
              </w:rPr>
              <w:t>٢٤</w:t>
            </w:r>
            <w:r w:rsidRPr="00C11118">
              <w:rPr>
                <w:rFonts w:eastAsia="SimSun" w:hint="cs"/>
                <w:spacing w:val="0"/>
                <w:kern w:val="0"/>
                <w:sz w:val="20"/>
                <w:szCs w:val="28"/>
                <w:rtl/>
                <w:lang w:eastAsia="zh-CN"/>
              </w:rPr>
              <w:t xml:space="preserve"> </w:t>
            </w:r>
            <w:r w:rsidRPr="00C11118">
              <w:rPr>
                <w:rFonts w:eastAsia="SimSun"/>
                <w:spacing w:val="0"/>
                <w:kern w:val="0"/>
                <w:sz w:val="20"/>
                <w:szCs w:val="28"/>
                <w:rtl/>
                <w:lang w:eastAsia="zh-CN"/>
              </w:rPr>
              <w:t>كانون الثاني/يناير ٢٠١١</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٢٠١٣</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إسبانيا</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24 </w:t>
            </w:r>
            <w:r w:rsidRPr="00C11118">
              <w:rPr>
                <w:rFonts w:eastAsia="SimSun"/>
                <w:spacing w:val="0"/>
                <w:kern w:val="0"/>
                <w:sz w:val="20"/>
                <w:szCs w:val="28"/>
                <w:rtl/>
                <w:lang w:eastAsia="zh-CN"/>
              </w:rPr>
              <w:t>أيلول/سبتمبر ٢٠٠٩</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٣١</w:t>
            </w:r>
            <w:r w:rsidRPr="00C11118">
              <w:rPr>
                <w:rFonts w:eastAsia="SimSun" w:hint="cs"/>
                <w:spacing w:val="0"/>
                <w:kern w:val="0"/>
                <w:sz w:val="20"/>
                <w:szCs w:val="28"/>
                <w:rtl/>
                <w:lang w:eastAsia="zh-CN"/>
              </w:rPr>
              <w:t xml:space="preserve"> </w:t>
            </w:r>
            <w:r w:rsidRPr="00C11118">
              <w:rPr>
                <w:rFonts w:eastAsia="SimSun"/>
                <w:spacing w:val="0"/>
                <w:kern w:val="0"/>
                <w:sz w:val="20"/>
                <w:szCs w:val="28"/>
                <w:rtl/>
                <w:lang w:eastAsia="zh-CN"/>
              </w:rPr>
              <w:t>و٣٢</w:t>
            </w: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إكوادور</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20 </w:t>
            </w:r>
            <w:r w:rsidRPr="00C11118">
              <w:rPr>
                <w:rFonts w:eastAsia="SimSun"/>
                <w:spacing w:val="0"/>
                <w:kern w:val="0"/>
                <w:sz w:val="20"/>
                <w:szCs w:val="28"/>
                <w:rtl/>
                <w:lang w:eastAsia="zh-CN"/>
              </w:rPr>
              <w:t>تشرين الأول/أكتوبر ٢٠٠٩</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٣١</w:t>
            </w:r>
            <w:r w:rsidRPr="00C11118">
              <w:rPr>
                <w:rFonts w:eastAsia="SimSun" w:hint="cs"/>
                <w:spacing w:val="0"/>
                <w:kern w:val="0"/>
                <w:sz w:val="20"/>
                <w:szCs w:val="28"/>
                <w:rtl/>
                <w:lang w:eastAsia="zh-CN"/>
              </w:rPr>
              <w:t xml:space="preserve"> </w:t>
            </w:r>
            <w:r w:rsidRPr="00C11118">
              <w:rPr>
                <w:rFonts w:eastAsia="SimSun"/>
                <w:spacing w:val="0"/>
                <w:kern w:val="0"/>
                <w:sz w:val="20"/>
                <w:szCs w:val="28"/>
                <w:rtl/>
                <w:lang w:eastAsia="zh-CN"/>
              </w:rPr>
              <w:t>و٣٢</w:t>
            </w:r>
          </w:p>
        </w:tc>
      </w:tr>
      <w:tr w:rsidR="00C6580F" w:rsidRPr="00C11118" w:rsidTr="00C11118">
        <w:trPr>
          <w:trHeight w:val="240"/>
        </w:trPr>
        <w:tc>
          <w:tcPr>
            <w:tcW w:w="1404" w:type="dxa"/>
            <w:tcBorders>
              <w:top w:val="nil"/>
            </w:tcBorders>
            <w:shd w:val="clear" w:color="auto" w:fill="auto"/>
          </w:tcPr>
          <w:p w:rsidR="00C6580F" w:rsidRPr="00C11118" w:rsidRDefault="00C6580F" w:rsidP="00C11118">
            <w:pPr>
              <w:spacing w:after="60" w:line="340" w:lineRule="exact"/>
              <w:rPr>
                <w:rFonts w:eastAsia="SimSun" w:hint="cs"/>
                <w:spacing w:val="0"/>
                <w:kern w:val="0"/>
                <w:sz w:val="20"/>
                <w:szCs w:val="28"/>
                <w:rtl/>
                <w:lang w:eastAsia="zh-CN"/>
              </w:rPr>
            </w:pPr>
            <w:r w:rsidRPr="00C11118">
              <w:rPr>
                <w:rFonts w:eastAsia="SimSun" w:hint="cs"/>
                <w:spacing w:val="0"/>
                <w:kern w:val="0"/>
                <w:sz w:val="20"/>
                <w:szCs w:val="28"/>
                <w:rtl/>
                <w:lang w:eastAsia="zh-CN"/>
              </w:rPr>
              <w:t>ألبانيا</w:t>
            </w:r>
          </w:p>
        </w:tc>
        <w:tc>
          <w:tcPr>
            <w:tcW w:w="3079" w:type="dxa"/>
            <w:tcBorders>
              <w:top w:val="nil"/>
            </w:tcBorders>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8 </w:t>
            </w:r>
            <w:r w:rsidRPr="00C11118">
              <w:rPr>
                <w:rFonts w:eastAsia="SimSun"/>
                <w:spacing w:val="0"/>
                <w:kern w:val="0"/>
                <w:sz w:val="20"/>
                <w:szCs w:val="28"/>
                <w:rtl/>
                <w:lang w:eastAsia="zh-CN"/>
              </w:rPr>
              <w:t>تشرين الثاني/نوفمبر ٢٠٠٧</w:t>
            </w:r>
          </w:p>
        </w:tc>
        <w:tc>
          <w:tcPr>
            <w:tcW w:w="1316" w:type="dxa"/>
            <w:tcBorders>
              <w:top w:val="nil"/>
            </w:tcBorders>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tcBorders>
              <w:top w:val="nil"/>
            </w:tcBorders>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٣١</w:t>
            </w:r>
            <w:r w:rsidRPr="00C11118">
              <w:rPr>
                <w:rFonts w:eastAsia="SimSun" w:hint="cs"/>
                <w:spacing w:val="0"/>
                <w:kern w:val="0"/>
                <w:sz w:val="20"/>
                <w:szCs w:val="28"/>
                <w:rtl/>
                <w:lang w:eastAsia="zh-CN"/>
              </w:rPr>
              <w:t xml:space="preserve"> </w:t>
            </w:r>
            <w:r w:rsidRPr="00C11118">
              <w:rPr>
                <w:rFonts w:eastAsia="SimSun"/>
                <w:spacing w:val="0"/>
                <w:kern w:val="0"/>
                <w:sz w:val="20"/>
                <w:szCs w:val="28"/>
                <w:rtl/>
                <w:lang w:eastAsia="zh-CN"/>
              </w:rPr>
              <w:t>و٣٢</w:t>
            </w: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ألمانيا</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24 </w:t>
            </w:r>
            <w:r w:rsidRPr="00C11118">
              <w:rPr>
                <w:rFonts w:eastAsia="SimSun"/>
                <w:spacing w:val="0"/>
                <w:kern w:val="0"/>
                <w:sz w:val="20"/>
                <w:szCs w:val="28"/>
                <w:rtl/>
                <w:lang w:eastAsia="zh-CN"/>
              </w:rPr>
              <w:t>أيلول/سبتمبر ٢٠٠٩</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Pr>
                <w:rFonts w:eastAsia="SimSun" w:hint="cs"/>
                <w:spacing w:val="0"/>
                <w:kern w:val="0"/>
                <w:sz w:val="20"/>
                <w:szCs w:val="28"/>
                <w:rtl/>
                <w:lang w:eastAsia="zh-CN"/>
              </w:rPr>
              <w:t>أوروغواي</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4 </w:t>
            </w:r>
            <w:r w:rsidRPr="00C11118">
              <w:rPr>
                <w:rFonts w:eastAsia="SimSun"/>
                <w:spacing w:val="0"/>
                <w:kern w:val="0"/>
                <w:sz w:val="20"/>
                <w:szCs w:val="28"/>
                <w:rtl/>
                <w:lang w:eastAsia="zh-CN"/>
              </w:rPr>
              <w:t>آذار/مارس ٢٠٠٩</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٣١</w:t>
            </w:r>
            <w:r w:rsidRPr="00C11118">
              <w:rPr>
                <w:rFonts w:eastAsia="SimSun" w:hint="cs"/>
                <w:spacing w:val="0"/>
                <w:kern w:val="0"/>
                <w:sz w:val="20"/>
                <w:szCs w:val="28"/>
                <w:rtl/>
                <w:lang w:eastAsia="zh-CN"/>
              </w:rPr>
              <w:t xml:space="preserve"> </w:t>
            </w:r>
            <w:r w:rsidRPr="00C11118">
              <w:rPr>
                <w:rFonts w:eastAsia="SimSun"/>
                <w:spacing w:val="0"/>
                <w:kern w:val="0"/>
                <w:sz w:val="20"/>
                <w:szCs w:val="28"/>
                <w:rtl/>
                <w:lang w:eastAsia="zh-CN"/>
              </w:rPr>
              <w:t>و٣٢</w:t>
            </w:r>
          </w:p>
        </w:tc>
      </w:tr>
      <w:tr w:rsidR="00C6580F" w:rsidRPr="00C11118" w:rsidTr="00C11118">
        <w:trPr>
          <w:trHeight w:val="240"/>
        </w:trPr>
        <w:tc>
          <w:tcPr>
            <w:tcW w:w="1404" w:type="dxa"/>
            <w:tcBorders>
              <w:top w:val="nil"/>
              <w:bottom w:val="nil"/>
            </w:tcBorders>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Pr>
                <w:rFonts w:eastAsia="SimSun" w:hint="cs"/>
                <w:spacing w:val="0"/>
                <w:kern w:val="0"/>
                <w:sz w:val="20"/>
                <w:szCs w:val="28"/>
                <w:rtl/>
                <w:lang w:eastAsia="zh-CN"/>
              </w:rPr>
              <w:t>باراغواي</w:t>
            </w:r>
          </w:p>
        </w:tc>
        <w:tc>
          <w:tcPr>
            <w:tcW w:w="3079" w:type="dxa"/>
            <w:tcBorders>
              <w:top w:val="nil"/>
              <w:bottom w:val="nil"/>
            </w:tcBorders>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3 </w:t>
            </w:r>
            <w:r w:rsidRPr="00C11118">
              <w:rPr>
                <w:rFonts w:eastAsia="SimSun"/>
                <w:spacing w:val="0"/>
                <w:kern w:val="0"/>
                <w:sz w:val="20"/>
                <w:szCs w:val="28"/>
                <w:rtl/>
                <w:lang w:eastAsia="zh-CN"/>
              </w:rPr>
              <w:t>آب/أغسطس ٢٠١٠</w:t>
            </w:r>
          </w:p>
        </w:tc>
        <w:tc>
          <w:tcPr>
            <w:tcW w:w="1316" w:type="dxa"/>
            <w:tcBorders>
              <w:top w:val="nil"/>
              <w:bottom w:val="nil"/>
            </w:tcBorders>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tcBorders>
              <w:top w:val="nil"/>
              <w:bottom w:val="nil"/>
            </w:tcBorders>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البرازيل</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spacing w:val="0"/>
                <w:kern w:val="0"/>
                <w:sz w:val="20"/>
                <w:szCs w:val="28"/>
                <w:rtl/>
                <w:lang w:eastAsia="zh-CN"/>
              </w:rPr>
              <w:t>٢٩</w:t>
            </w:r>
            <w:r w:rsidRPr="00C11118">
              <w:rPr>
                <w:rFonts w:eastAsia="SimSun" w:hint="cs"/>
                <w:spacing w:val="0"/>
                <w:kern w:val="0"/>
                <w:sz w:val="20"/>
                <w:szCs w:val="28"/>
                <w:rtl/>
                <w:lang w:eastAsia="zh-CN"/>
              </w:rPr>
              <w:t xml:space="preserve"> </w:t>
            </w:r>
            <w:r w:rsidRPr="00C11118">
              <w:rPr>
                <w:rFonts w:eastAsia="SimSun"/>
                <w:spacing w:val="0"/>
                <w:kern w:val="0"/>
                <w:sz w:val="20"/>
                <w:szCs w:val="28"/>
                <w:rtl/>
                <w:lang w:eastAsia="zh-CN"/>
              </w:rPr>
              <w:t>تشرين الثاني/نوفمبر ٢٠١٠</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Pr>
                <w:rFonts w:eastAsia="SimSun" w:hint="cs"/>
                <w:spacing w:val="0"/>
                <w:kern w:val="0"/>
                <w:sz w:val="20"/>
                <w:szCs w:val="28"/>
                <w:rtl/>
                <w:lang w:eastAsia="zh-CN"/>
              </w:rPr>
              <w:t>بلجيك</w:t>
            </w:r>
            <w:r w:rsidRPr="00C11118">
              <w:rPr>
                <w:rFonts w:eastAsia="SimSun" w:hint="cs"/>
                <w:spacing w:val="0"/>
                <w:kern w:val="0"/>
                <w:sz w:val="20"/>
                <w:szCs w:val="28"/>
                <w:rtl/>
                <w:lang w:eastAsia="zh-CN"/>
              </w:rPr>
              <w:t>ا</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spacing w:val="0"/>
                <w:kern w:val="0"/>
                <w:sz w:val="20"/>
                <w:szCs w:val="28"/>
                <w:rtl/>
                <w:lang w:eastAsia="zh-CN"/>
              </w:rPr>
              <w:t>٢</w:t>
            </w:r>
            <w:r w:rsidRPr="00C11118">
              <w:rPr>
                <w:rFonts w:eastAsia="SimSun" w:hint="cs"/>
                <w:spacing w:val="0"/>
                <w:kern w:val="0"/>
                <w:sz w:val="20"/>
                <w:szCs w:val="28"/>
                <w:rtl/>
                <w:lang w:eastAsia="zh-CN"/>
              </w:rPr>
              <w:t xml:space="preserve"> </w:t>
            </w:r>
            <w:r w:rsidRPr="00C11118">
              <w:rPr>
                <w:rFonts w:eastAsia="SimSun"/>
                <w:spacing w:val="0"/>
                <w:kern w:val="0"/>
                <w:sz w:val="20"/>
                <w:szCs w:val="28"/>
                <w:rtl/>
                <w:lang w:eastAsia="zh-CN"/>
              </w:rPr>
              <w:t>حزيران/يونيه ٢٠١١</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٢٠١٣</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٣١</w:t>
            </w:r>
            <w:r w:rsidRPr="00C11118">
              <w:rPr>
                <w:rFonts w:eastAsia="SimSun" w:hint="cs"/>
                <w:spacing w:val="0"/>
                <w:kern w:val="0"/>
                <w:sz w:val="20"/>
                <w:szCs w:val="28"/>
                <w:rtl/>
                <w:lang w:eastAsia="zh-CN"/>
              </w:rPr>
              <w:t xml:space="preserve"> </w:t>
            </w:r>
            <w:r w:rsidRPr="00C11118">
              <w:rPr>
                <w:rFonts w:eastAsia="SimSun"/>
                <w:spacing w:val="0"/>
                <w:kern w:val="0"/>
                <w:sz w:val="20"/>
                <w:szCs w:val="28"/>
                <w:rtl/>
                <w:lang w:eastAsia="zh-CN"/>
              </w:rPr>
              <w:t>و٣٢</w:t>
            </w:r>
          </w:p>
        </w:tc>
      </w:tr>
      <w:tr w:rsidR="00C6580F" w:rsidRPr="00C11118" w:rsidTr="00C11118">
        <w:trPr>
          <w:trHeight w:val="240"/>
        </w:trPr>
        <w:tc>
          <w:tcPr>
            <w:tcW w:w="1404" w:type="dxa"/>
            <w:tcBorders>
              <w:bottom w:val="nil"/>
            </w:tcBorders>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بنما</w:t>
            </w:r>
          </w:p>
        </w:tc>
        <w:tc>
          <w:tcPr>
            <w:tcW w:w="3079" w:type="dxa"/>
            <w:tcBorders>
              <w:bottom w:val="nil"/>
            </w:tcBorders>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24 </w:t>
            </w:r>
            <w:r w:rsidRPr="00C11118">
              <w:rPr>
                <w:rFonts w:eastAsia="SimSun"/>
                <w:spacing w:val="0"/>
                <w:kern w:val="0"/>
                <w:sz w:val="20"/>
                <w:szCs w:val="28"/>
                <w:rtl/>
                <w:lang w:eastAsia="zh-CN"/>
              </w:rPr>
              <w:t>حزيران/يونيه ٢٠١١</w:t>
            </w:r>
          </w:p>
        </w:tc>
        <w:tc>
          <w:tcPr>
            <w:tcW w:w="1316" w:type="dxa"/>
            <w:tcBorders>
              <w:bottom w:val="nil"/>
            </w:tcBorders>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٢٠١٣</w:t>
            </w:r>
          </w:p>
        </w:tc>
        <w:tc>
          <w:tcPr>
            <w:tcW w:w="1571" w:type="dxa"/>
            <w:tcBorders>
              <w:bottom w:val="nil"/>
            </w:tcBorders>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بوركينا فاسو</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spacing w:val="0"/>
                <w:kern w:val="0"/>
                <w:sz w:val="20"/>
                <w:szCs w:val="28"/>
                <w:rtl/>
                <w:lang w:eastAsia="zh-CN"/>
              </w:rPr>
              <w:t>٣</w:t>
            </w:r>
            <w:r w:rsidRPr="00C11118">
              <w:rPr>
                <w:rFonts w:eastAsia="SimSun" w:hint="cs"/>
                <w:spacing w:val="0"/>
                <w:kern w:val="0"/>
                <w:sz w:val="20"/>
                <w:szCs w:val="28"/>
                <w:rtl/>
                <w:lang w:eastAsia="zh-CN"/>
              </w:rPr>
              <w:t xml:space="preserve"> </w:t>
            </w:r>
            <w:r w:rsidRPr="00C11118">
              <w:rPr>
                <w:rFonts w:eastAsia="SimSun"/>
                <w:spacing w:val="0"/>
                <w:kern w:val="0"/>
                <w:sz w:val="20"/>
                <w:szCs w:val="28"/>
                <w:rtl/>
                <w:lang w:eastAsia="zh-CN"/>
              </w:rPr>
              <w:t>كانون الأول/ديس</w:t>
            </w:r>
            <w:r>
              <w:rPr>
                <w:rFonts w:eastAsia="SimSun"/>
                <w:spacing w:val="0"/>
                <w:kern w:val="0"/>
                <w:sz w:val="20"/>
                <w:szCs w:val="28"/>
                <w:rtl/>
                <w:lang w:eastAsia="zh-CN"/>
              </w:rPr>
              <w:t xml:space="preserve">مبر </w:t>
            </w:r>
            <w:r w:rsidRPr="00C11118">
              <w:rPr>
                <w:rFonts w:eastAsia="SimSun"/>
                <w:spacing w:val="0"/>
                <w:kern w:val="0"/>
                <w:sz w:val="20"/>
                <w:szCs w:val="28"/>
                <w:rtl/>
                <w:lang w:eastAsia="zh-CN"/>
              </w:rPr>
              <w:t>٢٠٠٩</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shd w:val="clear" w:color="auto" w:fill="auto"/>
          </w:tcPr>
          <w:p w:rsidR="00C6580F" w:rsidRPr="00C11118" w:rsidRDefault="00C6580F" w:rsidP="00C11118">
            <w:pPr>
              <w:spacing w:after="60" w:line="340" w:lineRule="exact"/>
              <w:ind w:left="113"/>
              <w:rPr>
                <w:rFonts w:eastAsia="SimSun" w:hint="cs"/>
                <w:spacing w:val="0"/>
                <w:kern w:val="0"/>
                <w:sz w:val="20"/>
                <w:szCs w:val="28"/>
                <w:lang w:eastAsia="zh-CN"/>
              </w:rPr>
            </w:pP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بوليفيا</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spacing w:val="0"/>
                <w:kern w:val="0"/>
                <w:sz w:val="20"/>
                <w:szCs w:val="28"/>
                <w:rtl/>
                <w:lang w:eastAsia="zh-CN"/>
              </w:rPr>
              <w:t>١٧</w:t>
            </w:r>
            <w:r w:rsidRPr="00C11118">
              <w:rPr>
                <w:rFonts w:eastAsia="SimSun" w:hint="cs"/>
                <w:spacing w:val="0"/>
                <w:kern w:val="0"/>
                <w:sz w:val="20"/>
                <w:szCs w:val="28"/>
                <w:rtl/>
                <w:lang w:eastAsia="zh-CN"/>
              </w:rPr>
              <w:t xml:space="preserve"> </w:t>
            </w:r>
            <w:r w:rsidRPr="00C11118">
              <w:rPr>
                <w:rFonts w:eastAsia="SimSun"/>
                <w:spacing w:val="0"/>
                <w:kern w:val="0"/>
                <w:sz w:val="20"/>
                <w:szCs w:val="28"/>
                <w:rtl/>
                <w:lang w:eastAsia="zh-CN"/>
              </w:rPr>
              <w:t>كانون الأول/ديس</w:t>
            </w:r>
            <w:r>
              <w:rPr>
                <w:rFonts w:eastAsia="SimSun"/>
                <w:spacing w:val="0"/>
                <w:kern w:val="0"/>
                <w:sz w:val="20"/>
                <w:szCs w:val="28"/>
                <w:rtl/>
                <w:lang w:eastAsia="zh-CN"/>
              </w:rPr>
              <w:t xml:space="preserve">مبر </w:t>
            </w:r>
            <w:r w:rsidRPr="00C11118">
              <w:rPr>
                <w:rFonts w:eastAsia="SimSun"/>
                <w:spacing w:val="0"/>
                <w:kern w:val="0"/>
                <w:sz w:val="20"/>
                <w:szCs w:val="28"/>
                <w:rtl/>
                <w:lang w:eastAsia="zh-CN"/>
              </w:rPr>
              <w:t>٢٠٠٨</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تونس</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29 </w:t>
            </w:r>
            <w:r w:rsidRPr="00C11118">
              <w:rPr>
                <w:rFonts w:eastAsia="SimSun"/>
                <w:spacing w:val="0"/>
                <w:kern w:val="0"/>
                <w:sz w:val="20"/>
                <w:szCs w:val="28"/>
                <w:rtl/>
                <w:lang w:eastAsia="zh-CN"/>
              </w:rPr>
              <w:t>حزيران/يونيه ٢٠١١</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٢٠١٣</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الجبل الأسود</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20 </w:t>
            </w:r>
            <w:r w:rsidRPr="00C11118">
              <w:rPr>
                <w:rFonts w:eastAsia="SimSun"/>
                <w:spacing w:val="0"/>
                <w:kern w:val="0"/>
                <w:sz w:val="20"/>
                <w:szCs w:val="28"/>
                <w:rtl/>
                <w:lang w:eastAsia="zh-CN"/>
              </w:rPr>
              <w:t>أيلول/سبتمبر ٢٠١١</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٢٠١٣</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٣١</w:t>
            </w:r>
            <w:r w:rsidRPr="00C11118">
              <w:rPr>
                <w:rFonts w:eastAsia="SimSun" w:hint="cs"/>
                <w:spacing w:val="0"/>
                <w:kern w:val="0"/>
                <w:sz w:val="20"/>
                <w:szCs w:val="28"/>
                <w:rtl/>
                <w:lang w:eastAsia="zh-CN"/>
              </w:rPr>
              <w:t xml:space="preserve"> </w:t>
            </w:r>
            <w:r w:rsidRPr="00C11118">
              <w:rPr>
                <w:rFonts w:eastAsia="SimSun"/>
                <w:spacing w:val="0"/>
                <w:kern w:val="0"/>
                <w:sz w:val="20"/>
                <w:szCs w:val="28"/>
                <w:rtl/>
                <w:lang w:eastAsia="zh-CN"/>
              </w:rPr>
              <w:t>و٣٢</w:t>
            </w:r>
          </w:p>
        </w:tc>
      </w:tr>
      <w:tr w:rsidR="00C6580F" w:rsidRPr="00C11118" w:rsidTr="00C11118">
        <w:trPr>
          <w:trHeight w:val="240"/>
        </w:trPr>
        <w:tc>
          <w:tcPr>
            <w:tcW w:w="1404" w:type="dxa"/>
            <w:tcBorders>
              <w:top w:val="nil"/>
            </w:tcBorders>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السنغال</w:t>
            </w:r>
          </w:p>
        </w:tc>
        <w:tc>
          <w:tcPr>
            <w:tcW w:w="3079" w:type="dxa"/>
            <w:tcBorders>
              <w:top w:val="nil"/>
            </w:tcBorders>
            <w:shd w:val="clear" w:color="auto" w:fill="auto"/>
          </w:tcPr>
          <w:p w:rsidR="00C6580F" w:rsidRPr="00C11118" w:rsidRDefault="00C6580F" w:rsidP="00C11118">
            <w:pPr>
              <w:spacing w:after="60" w:line="340" w:lineRule="exact"/>
              <w:ind w:left="57"/>
              <w:rPr>
                <w:rFonts w:eastAsia="SimSun"/>
                <w:spacing w:val="-4"/>
                <w:kern w:val="0"/>
                <w:sz w:val="20"/>
                <w:szCs w:val="28"/>
                <w:lang w:eastAsia="zh-CN"/>
              </w:rPr>
            </w:pPr>
            <w:r w:rsidRPr="00C11118">
              <w:rPr>
                <w:rFonts w:eastAsia="SimSun" w:hint="cs"/>
                <w:spacing w:val="-4"/>
                <w:kern w:val="0"/>
                <w:sz w:val="20"/>
                <w:szCs w:val="28"/>
                <w:rtl/>
                <w:lang w:eastAsia="zh-CN"/>
              </w:rPr>
              <w:t xml:space="preserve">11 </w:t>
            </w:r>
            <w:r w:rsidRPr="00C11118">
              <w:rPr>
                <w:rFonts w:eastAsia="SimSun"/>
                <w:spacing w:val="-4"/>
                <w:kern w:val="0"/>
                <w:sz w:val="20"/>
                <w:szCs w:val="28"/>
                <w:rtl/>
                <w:lang w:eastAsia="zh-CN"/>
              </w:rPr>
              <w:t>كانون الأول/ديسمبر ٢٠٠٨</w:t>
            </w:r>
          </w:p>
        </w:tc>
        <w:tc>
          <w:tcPr>
            <w:tcW w:w="1316" w:type="dxa"/>
            <w:tcBorders>
              <w:top w:val="nil"/>
            </w:tcBorders>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tcBorders>
              <w:top w:val="nil"/>
            </w:tcBorders>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شيلي</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8 </w:t>
            </w:r>
            <w:r w:rsidRPr="00C11118">
              <w:rPr>
                <w:rFonts w:eastAsia="SimSun"/>
                <w:spacing w:val="0"/>
                <w:kern w:val="0"/>
                <w:sz w:val="20"/>
                <w:szCs w:val="28"/>
                <w:rtl/>
                <w:lang w:eastAsia="zh-CN"/>
              </w:rPr>
              <w:t>كانون الأول/ديس</w:t>
            </w:r>
            <w:r>
              <w:rPr>
                <w:rFonts w:eastAsia="SimSun"/>
                <w:spacing w:val="0"/>
                <w:kern w:val="0"/>
                <w:sz w:val="20"/>
                <w:szCs w:val="28"/>
                <w:rtl/>
                <w:lang w:eastAsia="zh-CN"/>
              </w:rPr>
              <w:t xml:space="preserve">مبر </w:t>
            </w:r>
            <w:r w:rsidRPr="00C11118">
              <w:rPr>
                <w:rFonts w:eastAsia="SimSun"/>
                <w:spacing w:val="0"/>
                <w:kern w:val="0"/>
                <w:sz w:val="20"/>
                <w:szCs w:val="28"/>
                <w:rtl/>
                <w:lang w:eastAsia="zh-CN"/>
              </w:rPr>
              <w:t>٢٠٠٩</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٣١</w:t>
            </w:r>
            <w:r w:rsidRPr="00C11118">
              <w:rPr>
                <w:rFonts w:eastAsia="SimSun" w:hint="cs"/>
                <w:spacing w:val="0"/>
                <w:kern w:val="0"/>
                <w:sz w:val="20"/>
                <w:szCs w:val="28"/>
                <w:rtl/>
                <w:lang w:eastAsia="zh-CN"/>
              </w:rPr>
              <w:t xml:space="preserve"> </w:t>
            </w:r>
            <w:r w:rsidRPr="00C11118">
              <w:rPr>
                <w:rFonts w:eastAsia="SimSun"/>
                <w:spacing w:val="0"/>
                <w:kern w:val="0"/>
                <w:sz w:val="20"/>
                <w:szCs w:val="28"/>
                <w:rtl/>
                <w:lang w:eastAsia="zh-CN"/>
              </w:rPr>
              <w:t>و٣٢</w:t>
            </w: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صربيا</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18 </w:t>
            </w:r>
            <w:r w:rsidRPr="00C11118">
              <w:rPr>
                <w:rFonts w:eastAsia="SimSun"/>
                <w:spacing w:val="0"/>
                <w:kern w:val="0"/>
                <w:sz w:val="20"/>
                <w:szCs w:val="28"/>
                <w:rtl/>
                <w:lang w:eastAsia="zh-CN"/>
              </w:rPr>
              <w:t>أيار/مايو ٢٠١١</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٢٠١٣</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٣١</w:t>
            </w:r>
            <w:r w:rsidRPr="00C11118">
              <w:rPr>
                <w:rFonts w:eastAsia="SimSun" w:hint="cs"/>
                <w:spacing w:val="0"/>
                <w:kern w:val="0"/>
                <w:sz w:val="20"/>
                <w:szCs w:val="28"/>
                <w:rtl/>
                <w:lang w:eastAsia="zh-CN"/>
              </w:rPr>
              <w:t xml:space="preserve"> </w:t>
            </w:r>
            <w:r w:rsidRPr="00C11118">
              <w:rPr>
                <w:rFonts w:eastAsia="SimSun"/>
                <w:spacing w:val="0"/>
                <w:kern w:val="0"/>
                <w:sz w:val="20"/>
                <w:szCs w:val="28"/>
                <w:rtl/>
                <w:lang w:eastAsia="zh-CN"/>
              </w:rPr>
              <w:t>و٣٢</w:t>
            </w: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Pr>
                <w:rFonts w:eastAsia="SimSun" w:hint="cs"/>
                <w:spacing w:val="0"/>
                <w:kern w:val="0"/>
                <w:sz w:val="20"/>
                <w:szCs w:val="28"/>
                <w:rtl/>
                <w:lang w:eastAsia="zh-CN"/>
              </w:rPr>
              <w:t>العراق</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23 </w:t>
            </w:r>
            <w:r w:rsidRPr="00C11118">
              <w:rPr>
                <w:rFonts w:eastAsia="SimSun"/>
                <w:spacing w:val="0"/>
                <w:kern w:val="0"/>
                <w:sz w:val="20"/>
                <w:szCs w:val="28"/>
                <w:rtl/>
                <w:lang w:eastAsia="zh-CN"/>
              </w:rPr>
              <w:t>تشرين الثاني/نوفمبر ٢٠١٠</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غابون</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19 </w:t>
            </w:r>
            <w:r w:rsidRPr="00C11118">
              <w:rPr>
                <w:rFonts w:eastAsia="SimSun"/>
                <w:spacing w:val="0"/>
                <w:kern w:val="0"/>
                <w:sz w:val="20"/>
                <w:szCs w:val="28"/>
                <w:rtl/>
                <w:lang w:eastAsia="zh-CN"/>
              </w:rPr>
              <w:t>كانون الثاني/يناير ٢٠١١</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٢٠١٣</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فرنسا</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23 </w:t>
            </w:r>
            <w:r w:rsidRPr="00C11118">
              <w:rPr>
                <w:rFonts w:eastAsia="SimSun"/>
                <w:spacing w:val="0"/>
                <w:kern w:val="0"/>
                <w:sz w:val="20"/>
                <w:szCs w:val="28"/>
                <w:rtl/>
                <w:lang w:eastAsia="zh-CN"/>
              </w:rPr>
              <w:t>أيلول/سبتمبر ٢٠٠٨</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٣١</w:t>
            </w:r>
            <w:r w:rsidRPr="00C11118">
              <w:rPr>
                <w:rFonts w:eastAsia="SimSun" w:hint="cs"/>
                <w:spacing w:val="0"/>
                <w:kern w:val="0"/>
                <w:sz w:val="20"/>
                <w:szCs w:val="28"/>
                <w:rtl/>
                <w:lang w:eastAsia="zh-CN"/>
              </w:rPr>
              <w:t xml:space="preserve"> </w:t>
            </w:r>
            <w:r w:rsidRPr="00C11118">
              <w:rPr>
                <w:rFonts w:eastAsia="SimSun"/>
                <w:spacing w:val="0"/>
                <w:kern w:val="0"/>
                <w:sz w:val="20"/>
                <w:szCs w:val="28"/>
                <w:rtl/>
                <w:lang w:eastAsia="zh-CN"/>
              </w:rPr>
              <w:t>و٣٢</w:t>
            </w: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كازاخستان</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27 </w:t>
            </w:r>
            <w:r w:rsidRPr="00C11118">
              <w:rPr>
                <w:rFonts w:eastAsia="SimSun"/>
                <w:spacing w:val="0"/>
                <w:kern w:val="0"/>
                <w:sz w:val="20"/>
                <w:szCs w:val="28"/>
                <w:rtl/>
                <w:lang w:eastAsia="zh-CN"/>
              </w:rPr>
              <w:t>شباط/فبراير ٢٠٠٩</w:t>
            </w:r>
            <w:r w:rsidRPr="00C11118">
              <w:rPr>
                <w:rFonts w:eastAsia="SimSun"/>
                <w:spacing w:val="0"/>
                <w:kern w:val="0"/>
                <w:sz w:val="20"/>
                <w:szCs w:val="28"/>
                <w:lang w:eastAsia="zh-CN"/>
              </w:rPr>
              <w:t xml:space="preserve"> </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p>
        </w:tc>
      </w:tr>
      <w:tr w:rsidR="00C6580F" w:rsidRPr="00C11118" w:rsidTr="00C6580F">
        <w:trPr>
          <w:trHeight w:val="240"/>
        </w:trPr>
        <w:tc>
          <w:tcPr>
            <w:tcW w:w="1404" w:type="dxa"/>
            <w:tcBorders>
              <w:bottom w:val="nil"/>
            </w:tcBorders>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كوبا</w:t>
            </w:r>
          </w:p>
        </w:tc>
        <w:tc>
          <w:tcPr>
            <w:tcW w:w="3079" w:type="dxa"/>
            <w:tcBorders>
              <w:bottom w:val="nil"/>
            </w:tcBorders>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2 </w:t>
            </w:r>
            <w:r w:rsidRPr="00C11118">
              <w:rPr>
                <w:rFonts w:eastAsia="SimSun"/>
                <w:spacing w:val="0"/>
                <w:kern w:val="0"/>
                <w:sz w:val="20"/>
                <w:szCs w:val="28"/>
                <w:rtl/>
                <w:lang w:eastAsia="zh-CN"/>
              </w:rPr>
              <w:t>شباط/فبراير ٢٠٠٩</w:t>
            </w:r>
          </w:p>
        </w:tc>
        <w:tc>
          <w:tcPr>
            <w:tcW w:w="1316" w:type="dxa"/>
            <w:tcBorders>
              <w:bottom w:val="nil"/>
            </w:tcBorders>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tcBorders>
              <w:bottom w:val="nil"/>
            </w:tcBorders>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p>
        </w:tc>
      </w:tr>
      <w:tr w:rsidR="00C6580F" w:rsidRPr="00C11118" w:rsidTr="00C6580F">
        <w:trPr>
          <w:trHeight w:val="240"/>
        </w:trPr>
        <w:tc>
          <w:tcPr>
            <w:tcW w:w="1404" w:type="dxa"/>
            <w:tcBorders>
              <w:top w:val="nil"/>
              <w:bottom w:val="nil"/>
            </w:tcBorders>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كوستاريكا</w:t>
            </w:r>
          </w:p>
        </w:tc>
        <w:tc>
          <w:tcPr>
            <w:tcW w:w="3079" w:type="dxa"/>
            <w:tcBorders>
              <w:top w:val="nil"/>
              <w:bottom w:val="nil"/>
            </w:tcBorders>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16 </w:t>
            </w:r>
            <w:r w:rsidRPr="00C11118">
              <w:rPr>
                <w:rFonts w:eastAsia="SimSun"/>
                <w:spacing w:val="0"/>
                <w:kern w:val="0"/>
                <w:sz w:val="20"/>
                <w:szCs w:val="28"/>
                <w:rtl/>
                <w:lang w:eastAsia="zh-CN"/>
              </w:rPr>
              <w:t>شباط/فبراير ٢٠١٢</w:t>
            </w:r>
          </w:p>
        </w:tc>
        <w:tc>
          <w:tcPr>
            <w:tcW w:w="1316" w:type="dxa"/>
            <w:tcBorders>
              <w:top w:val="nil"/>
              <w:bottom w:val="nil"/>
            </w:tcBorders>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٢٠١٤</w:t>
            </w:r>
          </w:p>
        </w:tc>
        <w:tc>
          <w:tcPr>
            <w:tcW w:w="1571" w:type="dxa"/>
            <w:tcBorders>
              <w:top w:val="nil"/>
              <w:bottom w:val="nil"/>
            </w:tcBorders>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p>
        </w:tc>
      </w:tr>
      <w:tr w:rsidR="00C6580F" w:rsidRPr="00C11118" w:rsidTr="00C6580F">
        <w:trPr>
          <w:trHeight w:val="240"/>
        </w:trPr>
        <w:tc>
          <w:tcPr>
            <w:tcW w:w="1404" w:type="dxa"/>
            <w:tcBorders>
              <w:top w:val="nil"/>
            </w:tcBorders>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مالي</w:t>
            </w:r>
          </w:p>
        </w:tc>
        <w:tc>
          <w:tcPr>
            <w:tcW w:w="3079" w:type="dxa"/>
            <w:tcBorders>
              <w:top w:val="nil"/>
            </w:tcBorders>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1 </w:t>
            </w:r>
            <w:r w:rsidRPr="00C11118">
              <w:rPr>
                <w:rFonts w:eastAsia="SimSun"/>
                <w:spacing w:val="0"/>
                <w:kern w:val="0"/>
                <w:sz w:val="20"/>
                <w:szCs w:val="28"/>
                <w:rtl/>
                <w:lang w:eastAsia="zh-CN"/>
              </w:rPr>
              <w:t>تموز/يوليه ٢٠٠٩</w:t>
            </w:r>
          </w:p>
        </w:tc>
        <w:tc>
          <w:tcPr>
            <w:tcW w:w="1316" w:type="dxa"/>
            <w:tcBorders>
              <w:top w:val="nil"/>
            </w:tcBorders>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tcBorders>
              <w:top w:val="nil"/>
            </w:tcBorders>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٣١</w:t>
            </w:r>
            <w:r w:rsidRPr="00C11118">
              <w:rPr>
                <w:rFonts w:eastAsia="SimSun" w:hint="cs"/>
                <w:spacing w:val="0"/>
                <w:kern w:val="0"/>
                <w:sz w:val="20"/>
                <w:szCs w:val="28"/>
                <w:rtl/>
                <w:lang w:eastAsia="zh-CN"/>
              </w:rPr>
              <w:t xml:space="preserve"> </w:t>
            </w:r>
            <w:r w:rsidRPr="00C11118">
              <w:rPr>
                <w:rFonts w:eastAsia="SimSun"/>
                <w:spacing w:val="0"/>
                <w:kern w:val="0"/>
                <w:sz w:val="20"/>
                <w:szCs w:val="28"/>
                <w:rtl/>
                <w:lang w:eastAsia="zh-CN"/>
              </w:rPr>
              <w:t>و٣٢</w:t>
            </w: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المكسيك</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18 </w:t>
            </w:r>
            <w:r w:rsidRPr="00C11118">
              <w:rPr>
                <w:rFonts w:eastAsia="SimSun"/>
                <w:spacing w:val="0"/>
                <w:kern w:val="0"/>
                <w:sz w:val="20"/>
                <w:szCs w:val="28"/>
                <w:rtl/>
                <w:lang w:eastAsia="zh-CN"/>
              </w:rPr>
              <w:t>آذار/مارس ٢٠٠٨</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نيجيريا</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27 </w:t>
            </w:r>
            <w:r w:rsidRPr="00C11118">
              <w:rPr>
                <w:rFonts w:eastAsia="SimSun"/>
                <w:spacing w:val="0"/>
                <w:kern w:val="0"/>
                <w:sz w:val="20"/>
                <w:szCs w:val="28"/>
                <w:rtl/>
                <w:lang w:eastAsia="zh-CN"/>
              </w:rPr>
              <w:t>تموز/يوليه ٢٠٠٩</w:t>
            </w:r>
            <w:r w:rsidRPr="00C11118">
              <w:rPr>
                <w:rFonts w:eastAsia="SimSun"/>
                <w:spacing w:val="0"/>
                <w:kern w:val="0"/>
                <w:sz w:val="20"/>
                <w:szCs w:val="28"/>
                <w:lang w:eastAsia="zh-CN"/>
              </w:rPr>
              <w:t xml:space="preserve"> </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هندوراس</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1 </w:t>
            </w:r>
            <w:r w:rsidRPr="00C11118">
              <w:rPr>
                <w:rFonts w:eastAsia="SimSun"/>
                <w:spacing w:val="0"/>
                <w:kern w:val="0"/>
                <w:sz w:val="20"/>
                <w:szCs w:val="28"/>
                <w:rtl/>
                <w:lang w:eastAsia="zh-CN"/>
              </w:rPr>
              <w:t>نيسان/أبريل ٢٠٠٨</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هولندا</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23 </w:t>
            </w:r>
            <w:r w:rsidRPr="00C11118">
              <w:rPr>
                <w:rFonts w:eastAsia="SimSun"/>
                <w:spacing w:val="0"/>
                <w:kern w:val="0"/>
                <w:sz w:val="20"/>
                <w:szCs w:val="28"/>
                <w:rtl/>
                <w:lang w:eastAsia="zh-CN"/>
              </w:rPr>
              <w:t>آذار/مارس ٢٠١١</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٢٠١٣</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٣١</w:t>
            </w:r>
            <w:r w:rsidRPr="00C11118">
              <w:rPr>
                <w:rFonts w:eastAsia="SimSun" w:hint="cs"/>
                <w:spacing w:val="0"/>
                <w:kern w:val="0"/>
                <w:sz w:val="20"/>
                <w:szCs w:val="28"/>
                <w:rtl/>
                <w:lang w:eastAsia="zh-CN"/>
              </w:rPr>
              <w:t xml:space="preserve"> </w:t>
            </w:r>
            <w:r w:rsidRPr="00C11118">
              <w:rPr>
                <w:rFonts w:eastAsia="SimSun"/>
                <w:spacing w:val="0"/>
                <w:kern w:val="0"/>
                <w:sz w:val="20"/>
                <w:szCs w:val="28"/>
                <w:rtl/>
                <w:lang w:eastAsia="zh-CN"/>
              </w:rPr>
              <w:t>و٣٢</w:t>
            </w:r>
          </w:p>
        </w:tc>
      </w:tr>
      <w:tr w:rsidR="00C6580F" w:rsidRPr="00C11118" w:rsidTr="00C11118">
        <w:trPr>
          <w:trHeight w:val="240"/>
        </w:trPr>
        <w:tc>
          <w:tcPr>
            <w:tcW w:w="1404" w:type="dxa"/>
            <w:shd w:val="clear" w:color="auto" w:fill="auto"/>
          </w:tcPr>
          <w:p w:rsidR="00C6580F" w:rsidRPr="00C11118" w:rsidRDefault="00C6580F" w:rsidP="00C11118">
            <w:pPr>
              <w:spacing w:after="60" w:line="340" w:lineRule="exact"/>
              <w:rPr>
                <w:rFonts w:eastAsia="SimSun" w:hint="cs"/>
                <w:spacing w:val="0"/>
                <w:kern w:val="0"/>
                <w:sz w:val="20"/>
                <w:szCs w:val="28"/>
                <w:lang w:eastAsia="zh-CN"/>
              </w:rPr>
            </w:pPr>
            <w:r w:rsidRPr="00C11118">
              <w:rPr>
                <w:rFonts w:eastAsia="SimSun" w:hint="cs"/>
                <w:spacing w:val="0"/>
                <w:kern w:val="0"/>
                <w:sz w:val="20"/>
                <w:szCs w:val="28"/>
                <w:rtl/>
                <w:lang w:eastAsia="zh-CN"/>
              </w:rPr>
              <w:t>اليابان</w:t>
            </w:r>
          </w:p>
        </w:tc>
        <w:tc>
          <w:tcPr>
            <w:tcW w:w="3079" w:type="dxa"/>
            <w:shd w:val="clear" w:color="auto" w:fill="auto"/>
          </w:tcPr>
          <w:p w:rsidR="00C6580F" w:rsidRPr="00C11118" w:rsidRDefault="00C6580F" w:rsidP="00C11118">
            <w:pPr>
              <w:spacing w:after="60" w:line="340" w:lineRule="exact"/>
              <w:ind w:left="57"/>
              <w:rPr>
                <w:rFonts w:eastAsia="SimSun"/>
                <w:spacing w:val="0"/>
                <w:kern w:val="0"/>
                <w:sz w:val="20"/>
                <w:szCs w:val="28"/>
                <w:lang w:eastAsia="zh-CN"/>
              </w:rPr>
            </w:pPr>
            <w:r w:rsidRPr="00C11118">
              <w:rPr>
                <w:rFonts w:eastAsia="SimSun" w:hint="cs"/>
                <w:spacing w:val="0"/>
                <w:kern w:val="0"/>
                <w:sz w:val="20"/>
                <w:szCs w:val="28"/>
                <w:rtl/>
                <w:lang w:eastAsia="zh-CN"/>
              </w:rPr>
              <w:t xml:space="preserve">23 </w:t>
            </w:r>
            <w:r w:rsidRPr="00C11118">
              <w:rPr>
                <w:rFonts w:eastAsia="SimSun"/>
                <w:spacing w:val="0"/>
                <w:kern w:val="0"/>
                <w:sz w:val="20"/>
                <w:szCs w:val="28"/>
                <w:rtl/>
                <w:lang w:eastAsia="zh-CN"/>
              </w:rPr>
              <w:t>تموز/يوليه ٢٠٠٩</w:t>
            </w:r>
          </w:p>
        </w:tc>
        <w:tc>
          <w:tcPr>
            <w:tcW w:w="1316"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٢٠١٢</w:t>
            </w:r>
          </w:p>
        </w:tc>
        <w:tc>
          <w:tcPr>
            <w:tcW w:w="1571" w:type="dxa"/>
            <w:shd w:val="clear" w:color="auto" w:fill="auto"/>
          </w:tcPr>
          <w:p w:rsidR="00C6580F" w:rsidRPr="00C11118" w:rsidRDefault="00C6580F" w:rsidP="00C11118">
            <w:pPr>
              <w:spacing w:after="60" w:line="340" w:lineRule="exact"/>
              <w:ind w:left="113"/>
              <w:rPr>
                <w:rFonts w:eastAsia="SimSun"/>
                <w:spacing w:val="0"/>
                <w:kern w:val="0"/>
                <w:sz w:val="20"/>
                <w:szCs w:val="28"/>
                <w:lang w:eastAsia="zh-CN"/>
              </w:rPr>
            </w:pPr>
            <w:r w:rsidRPr="00C11118">
              <w:rPr>
                <w:rFonts w:eastAsia="SimSun"/>
                <w:spacing w:val="0"/>
                <w:kern w:val="0"/>
                <w:sz w:val="20"/>
                <w:szCs w:val="28"/>
                <w:rtl/>
                <w:lang w:eastAsia="zh-CN"/>
              </w:rPr>
              <w:t>٣٢</w:t>
            </w:r>
          </w:p>
        </w:tc>
      </w:tr>
    </w:tbl>
    <w:p w:rsidR="004A1DE5" w:rsidRPr="00C11118" w:rsidRDefault="00C11118" w:rsidP="00C11118">
      <w:pPr>
        <w:spacing w:before="120" w:line="240" w:lineRule="atLeast"/>
        <w:jc w:val="center"/>
        <w:rPr>
          <w:rFonts w:hint="cs"/>
          <w:kern w:val="0"/>
          <w:u w:val="single"/>
          <w:rtl/>
        </w:rPr>
      </w:pPr>
      <w:r>
        <w:rPr>
          <w:kern w:val="0"/>
          <w:u w:val="single"/>
          <w:rtl/>
        </w:rPr>
        <w:tab/>
      </w:r>
      <w:r>
        <w:rPr>
          <w:kern w:val="0"/>
          <w:u w:val="single"/>
          <w:rtl/>
        </w:rPr>
        <w:tab/>
      </w:r>
      <w:r>
        <w:rPr>
          <w:kern w:val="0"/>
          <w:u w:val="single"/>
          <w:rtl/>
        </w:rPr>
        <w:tab/>
      </w:r>
    </w:p>
    <w:sectPr w:rsidR="004A1DE5" w:rsidRPr="00C11118" w:rsidSect="005C506D">
      <w:headerReference w:type="first" r:id="rId28"/>
      <w:footerReference w:type="first" r:id="rId29"/>
      <w:endnotePr>
        <w:numFmt w:val="decimal"/>
      </w:endnotePr>
      <w:pgSz w:w="11907" w:h="16840" w:code="9"/>
      <w:pgMar w:top="1701" w:right="1134" w:bottom="2268" w:left="1134" w:header="1134" w:footer="17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7DE" w:rsidRPr="00FE6865" w:rsidRDefault="008667DE" w:rsidP="00FE6865">
      <w:pPr>
        <w:pStyle w:val="Footer"/>
      </w:pPr>
    </w:p>
  </w:endnote>
  <w:endnote w:type="continuationSeparator" w:id="0">
    <w:p w:rsidR="008667DE" w:rsidRDefault="0086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Pr="00741D48" w:rsidRDefault="006B28AF" w:rsidP="00741D48">
    <w:pPr>
      <w:pStyle w:val="Footer"/>
      <w:tabs>
        <w:tab w:val="right" w:pos="9598"/>
      </w:tabs>
    </w:pPr>
    <w:r>
      <w:t>GE.10-62180</w:t>
    </w:r>
    <w:r>
      <w:tab/>
    </w:r>
    <w:r w:rsidRPr="00741D48">
      <w:rPr>
        <w:b/>
        <w:sz w:val="18"/>
      </w:rPr>
      <w:fldChar w:fldCharType="begin"/>
    </w:r>
    <w:r w:rsidRPr="00741D48">
      <w:rPr>
        <w:b/>
        <w:sz w:val="18"/>
      </w:rPr>
      <w:instrText xml:space="preserve"> PAGE  \* MERGEFORMAT </w:instrText>
    </w:r>
    <w:r w:rsidRPr="00741D48">
      <w:rPr>
        <w:b/>
        <w:sz w:val="18"/>
      </w:rPr>
      <w:fldChar w:fldCharType="separate"/>
    </w:r>
    <w:r>
      <w:rPr>
        <w:b/>
        <w:noProof/>
        <w:sz w:val="18"/>
      </w:rPr>
      <w:t>2</w:t>
    </w:r>
    <w:r w:rsidRPr="00741D4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Pr="00741D48" w:rsidRDefault="006B28AF" w:rsidP="005C506D">
    <w:pPr>
      <w:pStyle w:val="Footer"/>
      <w:tabs>
        <w:tab w:val="right" w:pos="9598"/>
      </w:tabs>
      <w:rPr>
        <w:b/>
        <w:sz w:val="18"/>
      </w:rPr>
    </w:pPr>
    <w:r w:rsidRPr="00741D48">
      <w:rPr>
        <w:b/>
        <w:sz w:val="18"/>
      </w:rPr>
      <w:fldChar w:fldCharType="begin"/>
    </w:r>
    <w:r w:rsidRPr="00741D48">
      <w:rPr>
        <w:b/>
        <w:sz w:val="18"/>
      </w:rPr>
      <w:instrText xml:space="preserve"> PAGE  \* MERGEFORMAT </w:instrText>
    </w:r>
    <w:r w:rsidRPr="00741D48">
      <w:rPr>
        <w:b/>
        <w:sz w:val="18"/>
      </w:rPr>
      <w:fldChar w:fldCharType="separate"/>
    </w:r>
    <w:r w:rsidR="00DF6999">
      <w:rPr>
        <w:b/>
        <w:noProof/>
        <w:sz w:val="18"/>
      </w:rPr>
      <w:t>37</w:t>
    </w:r>
    <w:r w:rsidRPr="00741D48">
      <w:rPr>
        <w:b/>
        <w:sz w:val="18"/>
      </w:rPr>
      <w:fldChar w:fldCharType="end"/>
    </w:r>
    <w:r>
      <w:rPr>
        <w:b/>
        <w:sz w:val="18"/>
      </w:rPr>
      <w:tab/>
    </w:r>
    <w:r>
      <w:t>GE.12-42805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Pr="00287E8F" w:rsidRDefault="006B28AF" w:rsidP="00F96384">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Pr="006619F2" w:rsidRDefault="006B28AF" w:rsidP="006619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Pr="00287E8F" w:rsidRDefault="006B28AF" w:rsidP="00287E8F">
    <w:pPr>
      <w:pStyle w:val="Footer"/>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Pr="002D4DFB" w:rsidRDefault="006B28AF" w:rsidP="00764B7E">
    <w:pPr>
      <w:pStyle w:val="Footer"/>
      <w:tabs>
        <w:tab w:val="right" w:pos="9598"/>
      </w:tabs>
      <w:rPr>
        <w:sz w:val="18"/>
        <w:szCs w:val="24"/>
      </w:rPr>
    </w:pPr>
    <w:r>
      <w:rPr>
        <w:rStyle w:val="PageNumber"/>
      </w:rPr>
      <w:fldChar w:fldCharType="begin"/>
    </w:r>
    <w:r>
      <w:rPr>
        <w:rStyle w:val="PageNumber"/>
      </w:rPr>
      <w:instrText xml:space="preserve"> PAGE </w:instrText>
    </w:r>
    <w:r>
      <w:rPr>
        <w:rStyle w:val="PageNumber"/>
      </w:rPr>
      <w:fldChar w:fldCharType="separate"/>
    </w:r>
    <w:r w:rsidR="00764B7E">
      <w:rPr>
        <w:rStyle w:val="PageNumber"/>
        <w:noProof/>
      </w:rPr>
      <w:t>iii</w:t>
    </w:r>
    <w:r>
      <w:rPr>
        <w:rStyle w:val="PageNumber"/>
      </w:rPr>
      <w:fldChar w:fldCharType="end"/>
    </w:r>
    <w:r>
      <w:rPr>
        <w:rStyle w:val="PageNumber"/>
      </w:rPr>
      <w:tab/>
    </w:r>
    <w:r w:rsidRPr="002D4DFB">
      <w:rPr>
        <w:sz w:val="18"/>
        <w:szCs w:val="24"/>
        <w:lang w:eastAsia="en-US"/>
      </w:rPr>
      <w:t>(A)     GE.</w:t>
    </w:r>
    <w:r>
      <w:rPr>
        <w:sz w:val="18"/>
        <w:szCs w:val="24"/>
      </w:rPr>
      <w:t>12</w:t>
    </w:r>
    <w:r w:rsidRPr="002D4DFB">
      <w:rPr>
        <w:sz w:val="18"/>
        <w:szCs w:val="24"/>
        <w:lang w:eastAsia="en-US"/>
      </w:rPr>
      <w:t>-</w:t>
    </w:r>
    <w:r>
      <w:rPr>
        <w:sz w:val="18"/>
        <w:szCs w:val="24"/>
      </w:rPr>
      <w:t>42805</w:t>
    </w:r>
    <w:r w:rsidRPr="002D4DFB">
      <w:rPr>
        <w:sz w:val="18"/>
        <w:szCs w:val="24"/>
        <w:lang w:eastAsia="en-US"/>
      </w:rPr>
      <w:t xml:space="preserve">    </w:t>
    </w:r>
    <w:r>
      <w:rPr>
        <w:sz w:val="18"/>
        <w:szCs w:val="24"/>
      </w:rPr>
      <w:t>160712</w:t>
    </w:r>
    <w:r w:rsidRPr="002D4DFB">
      <w:rPr>
        <w:sz w:val="18"/>
        <w:szCs w:val="24"/>
        <w:lang w:eastAsia="en-US"/>
      </w:rPr>
      <w:t xml:space="preserve">    </w:t>
    </w:r>
    <w:r w:rsidR="00764B7E">
      <w:rPr>
        <w:sz w:val="18"/>
        <w:szCs w:val="24"/>
      </w:rPr>
      <w:t>18</w:t>
    </w:r>
    <w:r>
      <w:rPr>
        <w:sz w:val="18"/>
        <w:szCs w:val="24"/>
      </w:rPr>
      <w:t>0712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Pr="006619F2" w:rsidRDefault="006B28AF" w:rsidP="007C16E5">
    <w:pPr>
      <w:pStyle w:val="Footer"/>
      <w:tabs>
        <w:tab w:val="right" w:pos="9598"/>
      </w:tabs>
    </w:pPr>
    <w:r>
      <w:rPr>
        <w:lang w:eastAsia="en-US"/>
      </w:rPr>
      <w:t>GE.</w:t>
    </w:r>
    <w:r>
      <w:t>12</w:t>
    </w:r>
    <w:r>
      <w:rPr>
        <w:lang w:eastAsia="en-US"/>
      </w:rPr>
      <w:t>-</w:t>
    </w:r>
    <w:r>
      <w:t>42805</w:t>
    </w:r>
    <w:r>
      <w:tab/>
    </w:r>
    <w:r>
      <w:rPr>
        <w:rStyle w:val="PageNumber"/>
      </w:rPr>
      <w:fldChar w:fldCharType="begin"/>
    </w:r>
    <w:r>
      <w:rPr>
        <w:rStyle w:val="PageNumber"/>
      </w:rPr>
      <w:instrText xml:space="preserve"> PAGE </w:instrText>
    </w:r>
    <w:r>
      <w:rPr>
        <w:rStyle w:val="PageNumber"/>
      </w:rPr>
      <w:fldChar w:fldCharType="separate"/>
    </w:r>
    <w:r w:rsidR="00DF6999">
      <w:rPr>
        <w:rStyle w:val="PageNumber"/>
        <w:noProof/>
      </w:rPr>
      <w:t>38</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Pr="00287E8F" w:rsidRDefault="006B28AF" w:rsidP="005C506D">
    <w:pPr>
      <w:pStyle w:val="Footer"/>
      <w:tabs>
        <w:tab w:val="right" w:pos="9598"/>
      </w:tabs>
    </w:pPr>
    <w:r>
      <w:rPr>
        <w:lang w:eastAsia="en-US"/>
      </w:rPr>
      <w:t>GE.</w:t>
    </w:r>
    <w:r>
      <w:t>12</w:t>
    </w:r>
    <w:r>
      <w:rPr>
        <w:lang w:eastAsia="en-US"/>
      </w:rPr>
      <w:t>-</w:t>
    </w:r>
    <w:r>
      <w:t>42805</w:t>
    </w:r>
    <w:r>
      <w:tab/>
    </w:r>
    <w:r>
      <w:rPr>
        <w:rStyle w:val="PageNumber"/>
      </w:rPr>
      <w:fldChar w:fldCharType="begin"/>
    </w:r>
    <w:r>
      <w:rPr>
        <w:rStyle w:val="PageNumber"/>
      </w:rPr>
      <w:instrText xml:space="preserve"> PAGE </w:instrText>
    </w:r>
    <w:r>
      <w:rPr>
        <w:rStyle w:val="PageNumber"/>
      </w:rPr>
      <w:fldChar w:fldCharType="separate"/>
    </w:r>
    <w:r w:rsidR="00764B7E">
      <w:rPr>
        <w:rStyle w:val="PageNumber"/>
        <w:noProof/>
      </w:rPr>
      <w:t>iv</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Pr="00287E8F" w:rsidRDefault="006B28AF" w:rsidP="005C506D">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DF6999">
      <w:rPr>
        <w:rStyle w:val="PageNumber"/>
        <w:noProof/>
      </w:rPr>
      <w:t>1</w:t>
    </w:r>
    <w:r>
      <w:rPr>
        <w:rStyle w:val="PageNumber"/>
      </w:rPr>
      <w:fldChar w:fldCharType="end"/>
    </w:r>
    <w:r>
      <w:rPr>
        <w:rStyle w:val="PageNumber"/>
      </w:rPr>
      <w:tab/>
    </w:r>
    <w:r>
      <w:rPr>
        <w:lang w:eastAsia="en-US"/>
      </w:rPr>
      <w:t>GE.</w:t>
    </w:r>
    <w:r>
      <w:t>12</w:t>
    </w:r>
    <w:r>
      <w:rPr>
        <w:lang w:eastAsia="en-US"/>
      </w:rPr>
      <w:t>-</w:t>
    </w:r>
    <w:r>
      <w:t>42805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7DE" w:rsidRDefault="008667DE" w:rsidP="009A0C39">
      <w:pPr>
        <w:spacing w:after="80" w:line="200" w:lineRule="atLeast"/>
        <w:ind w:left="680"/>
      </w:pPr>
      <w:r w:rsidRPr="00C10C26">
        <w:rPr>
          <w:sz w:val="16"/>
          <w:rtl/>
        </w:rPr>
        <w:t>__________</w:t>
      </w:r>
    </w:p>
  </w:footnote>
  <w:footnote w:type="continuationSeparator" w:id="0">
    <w:p w:rsidR="008667DE" w:rsidRDefault="008667DE" w:rsidP="00444AA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Pr="00741D48" w:rsidRDefault="006B28AF" w:rsidP="00741D48">
    <w:pPr>
      <w:pStyle w:val="Header"/>
      <w:jc w:val="right"/>
    </w:pPr>
    <w:r w:rsidRPr="00741D48">
      <w:t>A/65/10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Pr="00287E8F" w:rsidRDefault="006B28AF" w:rsidP="00D53B51">
    <w:pPr>
      <w:pStyle w:val="Header"/>
      <w:pBdr>
        <w:bottom w:val="single" w:sz="4" w:space="1" w:color="auto"/>
      </w:pBdr>
      <w:spacing w:line="240" w:lineRule="atLeast"/>
      <w:jc w:val="right"/>
    </w:pPr>
    <w:r>
      <w:t>A/67/56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Pr="00287E8F" w:rsidRDefault="006B28AF" w:rsidP="005C506D">
    <w:pPr>
      <w:pStyle w:val="Header"/>
      <w:pBdr>
        <w:bottom w:val="single" w:sz="4" w:space="1" w:color="auto"/>
      </w:pBdr>
      <w:spacing w:line="240" w:lineRule="atLeast"/>
      <w:jc w:val="left"/>
    </w:pPr>
    <w:r>
      <w:t>A/67/56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Pr="00741D48" w:rsidRDefault="006B28AF" w:rsidP="005C506D">
    <w:pPr>
      <w:pStyle w:val="Header"/>
      <w:spacing w:line="240" w:lineRule="atLeast"/>
      <w:jc w:val="left"/>
    </w:pPr>
    <w:r w:rsidRPr="00741D48">
      <w:t>A/</w:t>
    </w:r>
    <w:r>
      <w:t>67</w:t>
    </w:r>
    <w:r w:rsidRPr="00741D48">
      <w:t>/</w:t>
    </w:r>
    <w:r>
      <w:t>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Default="006B28AF" w:rsidP="007C16E5">
    <w:pPr>
      <w:pStyle w:val="Header"/>
      <w:pBdr>
        <w:bottom w:val="none" w:sz="0" w:space="0" w:color="auto"/>
      </w:pBdr>
      <w:spacing w:line="240" w:lineRule="atLeast"/>
    </w:pPr>
    <w:r>
      <w:t>A/67/56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Default="006B28AF" w:rsidP="00287E8F">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Pr="00287E8F" w:rsidRDefault="006B28AF" w:rsidP="00287E8F">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Default="006B28AF" w:rsidP="009D2EAD">
    <w:pPr>
      <w:pStyle w:val="Header"/>
      <w:pBdr>
        <w:bottom w:val="none" w:sz="0" w:space="0" w:color="auto"/>
      </w:pBdr>
      <w:spacing w:line="240" w:lineRule="atLeast"/>
    </w:pPr>
    <w:r>
      <w:t>A/67/56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Pr="005C4E10" w:rsidRDefault="006B28AF" w:rsidP="005C4E10">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Default="006B28AF" w:rsidP="006619F2">
    <w:pPr>
      <w:pStyle w:val="Header"/>
      <w:pBdr>
        <w:bottom w:val="single" w:sz="4" w:space="1" w:color="auto"/>
      </w:pBdr>
      <w:spacing w:line="240" w:lineRule="atLeast"/>
      <w:jc w:val="left"/>
    </w:pPr>
    <w:r>
      <w:t>A/67/56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AF" w:rsidRPr="00287E8F" w:rsidRDefault="006B28AF" w:rsidP="005C506D">
    <w:pPr>
      <w:pStyle w:val="Header"/>
      <w:pBdr>
        <w:bottom w:val="single" w:sz="4" w:space="1" w:color="auto"/>
      </w:pBdr>
      <w:spacing w:line="240" w:lineRule="atLeast"/>
      <w:jc w:val="right"/>
    </w:pPr>
    <w:r>
      <w:t>A/67/56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14CA36"/>
    <w:styleLink w:val="Style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02B91CB6"/>
    <w:multiLevelType w:val="hybridMultilevel"/>
    <w:tmpl w:val="E4EE165C"/>
    <w:lvl w:ilvl="0" w:tplc="075A6416">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0B851AF4"/>
    <w:multiLevelType w:val="hybridMultilevel"/>
    <w:tmpl w:val="DAE891C4"/>
    <w:lvl w:ilvl="0" w:tplc="FE5248B4">
      <w:start w:val="1"/>
      <w:numFmt w:val="bullet"/>
      <w:pStyle w:val="Bullet1GA"/>
      <w:lvlText w:val=""/>
      <w:lvlJc w:val="left"/>
      <w:pPr>
        <w:tabs>
          <w:tab w:val="num" w:pos="2041"/>
        </w:tabs>
        <w:ind w:left="2041" w:hanging="397"/>
      </w:pPr>
      <w:rPr>
        <w:rFonts w:ascii="Symbol" w:hAnsi="Symbol" w:hint="default"/>
      </w:rPr>
    </w:lvl>
    <w:lvl w:ilvl="1" w:tplc="04010019" w:tentative="1">
      <w:start w:val="1"/>
      <w:numFmt w:val="bullet"/>
      <w:lvlText w:val="o"/>
      <w:lvlJc w:val="left"/>
      <w:pPr>
        <w:tabs>
          <w:tab w:val="num" w:pos="1440"/>
        </w:tabs>
        <w:ind w:left="1440" w:hanging="360"/>
      </w:pPr>
      <w:rPr>
        <w:rFonts w:ascii="Courier New" w:hAnsi="Courier New" w:cs="Courier New" w:hint="default"/>
      </w:rPr>
    </w:lvl>
    <w:lvl w:ilvl="2" w:tplc="0401001B" w:tentative="1">
      <w:start w:val="1"/>
      <w:numFmt w:val="bullet"/>
      <w:lvlText w:val=""/>
      <w:lvlJc w:val="left"/>
      <w:pPr>
        <w:tabs>
          <w:tab w:val="num" w:pos="2160"/>
        </w:tabs>
        <w:ind w:left="2160" w:hanging="360"/>
      </w:pPr>
      <w:rPr>
        <w:rFonts w:ascii="Wingdings" w:hAnsi="Wingding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11">
    <w:nsid w:val="1ED05BF7"/>
    <w:multiLevelType w:val="hybridMultilevel"/>
    <w:tmpl w:val="DAD82EDA"/>
    <w:styleLink w:val="1"/>
    <w:lvl w:ilvl="0" w:tplc="FAE4B376">
      <w:start w:val="553"/>
      <w:numFmt w:val="decimal"/>
      <w:lvlRestart w:val="0"/>
      <w:lvlText w:val="(%1)"/>
      <w:lvlJc w:val="right"/>
      <w:pPr>
        <w:tabs>
          <w:tab w:val="num" w:pos="1292"/>
        </w:tabs>
        <w:ind w:left="1292" w:hanging="227"/>
      </w:pPr>
      <w:rPr>
        <w:rFonts w:ascii="Traditional Arabic" w:hAnsi="Traditional Arabic" w:cs="Traditional Arabic" w:hint="default"/>
        <w:i w:val="0"/>
        <w:iCs w:val="0"/>
        <w:sz w:val="26"/>
        <w:szCs w:val="26"/>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25946294"/>
    <w:multiLevelType w:val="multilevel"/>
    <w:tmpl w:val="6CDA85A2"/>
    <w:styleLink w:val="Style1"/>
    <w:lvl w:ilvl="0">
      <w:start w:val="1"/>
      <w:numFmt w:val="decimal"/>
      <w:lvlText w:val="%1."/>
      <w:lvlJc w:val="left"/>
      <w:pPr>
        <w:tabs>
          <w:tab w:val="num" w:pos="709"/>
        </w:tabs>
      </w:pPr>
      <w:rPr>
        <w:rFonts w:ascii="Times New Roman" w:hAnsi="Times New Roman" w:cs="Times New Roman" w:hint="default"/>
        <w:sz w:val="24"/>
      </w:rPr>
    </w:lvl>
    <w:lvl w:ilvl="1">
      <w:start w:val="1"/>
      <w:numFmt w:val="none"/>
      <w:lvlText w:val="%2"/>
      <w:lvlJc w:val="left"/>
      <w:pPr>
        <w:ind w:left="709" w:hanging="709"/>
      </w:pPr>
      <w:rPr>
        <w:rFonts w:cs="Times New Roman" w:hint="default"/>
      </w:rPr>
    </w:lvl>
    <w:lvl w:ilvl="2">
      <w:start w:val="1"/>
      <w:numFmt w:val="none"/>
      <w:lvlText w:val="%3"/>
      <w:lvlJc w:val="left"/>
      <w:pPr>
        <w:ind w:left="709" w:hanging="709"/>
      </w:pPr>
      <w:rPr>
        <w:rFonts w:cs="Times New Roman" w:hint="default"/>
      </w:rPr>
    </w:lvl>
    <w:lvl w:ilvl="3">
      <w:start w:val="1"/>
      <w:numFmt w:val="none"/>
      <w:lvlText w:val="%4"/>
      <w:lvlJc w:val="left"/>
      <w:pPr>
        <w:ind w:left="709" w:hanging="709"/>
      </w:pPr>
      <w:rPr>
        <w:rFonts w:cs="Times New Roman" w:hint="default"/>
      </w:rPr>
    </w:lvl>
    <w:lvl w:ilvl="4">
      <w:start w:val="1"/>
      <w:numFmt w:val="none"/>
      <w:lvlText w:val=""/>
      <w:lvlJc w:val="left"/>
      <w:pPr>
        <w:ind w:left="709" w:hanging="709"/>
      </w:pPr>
      <w:rPr>
        <w:rFonts w:cs="Times New Roman" w:hint="default"/>
      </w:rPr>
    </w:lvl>
    <w:lvl w:ilvl="5">
      <w:start w:val="1"/>
      <w:numFmt w:val="none"/>
      <w:lvlText w:val="%6"/>
      <w:lvlJc w:val="left"/>
      <w:pPr>
        <w:ind w:left="709" w:hanging="709"/>
      </w:pPr>
      <w:rPr>
        <w:rFonts w:cs="Times New Roman" w:hint="default"/>
      </w:rPr>
    </w:lvl>
    <w:lvl w:ilvl="6">
      <w:start w:val="1"/>
      <w:numFmt w:val="none"/>
      <w:lvlText w:val="%7"/>
      <w:lvlJc w:val="left"/>
      <w:pPr>
        <w:ind w:left="709" w:hanging="709"/>
      </w:pPr>
      <w:rPr>
        <w:rFonts w:cs="Times New Roman" w:hint="default"/>
      </w:rPr>
    </w:lvl>
    <w:lvl w:ilvl="7">
      <w:start w:val="1"/>
      <w:numFmt w:val="none"/>
      <w:lvlText w:val="%8"/>
      <w:lvlJc w:val="left"/>
      <w:pPr>
        <w:ind w:left="709" w:hanging="709"/>
      </w:pPr>
      <w:rPr>
        <w:rFonts w:cs="Times New Roman" w:hint="default"/>
      </w:rPr>
    </w:lvl>
    <w:lvl w:ilvl="8">
      <w:start w:val="1"/>
      <w:numFmt w:val="none"/>
      <w:lvlText w:val="%9"/>
      <w:lvlJc w:val="left"/>
      <w:pPr>
        <w:ind w:left="709" w:hanging="709"/>
      </w:pPr>
      <w:rPr>
        <w:rFonts w:cs="Times New Roman" w:hint="default"/>
      </w:rPr>
    </w:lvl>
  </w:abstractNum>
  <w:abstractNum w:abstractNumId="13">
    <w:nsid w:val="25F272F0"/>
    <w:multiLevelType w:val="multilevel"/>
    <w:tmpl w:val="F88E26C4"/>
    <w:styleLink w:val="111111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14">
    <w:nsid w:val="2A31567B"/>
    <w:multiLevelType w:val="multilevel"/>
    <w:tmpl w:val="0409001F"/>
    <w:styleLink w:val="111111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2A75D52"/>
    <w:multiLevelType w:val="hybridMultilevel"/>
    <w:tmpl w:val="AF6C6348"/>
    <w:styleLink w:val="1ai111"/>
    <w:lvl w:ilvl="0" w:tplc="6D5E22D8">
      <w:start w:val="1"/>
      <w:numFmt w:val="decimal"/>
      <w:pStyle w:val="ParaNoGA"/>
      <w:lvlText w:val="%1-"/>
      <w:lvlJc w:val="left"/>
      <w:pPr>
        <w:tabs>
          <w:tab w:val="num" w:pos="1361"/>
        </w:tabs>
        <w:ind w:left="1247"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33655D9C"/>
    <w:multiLevelType w:val="hybridMultilevel"/>
    <w:tmpl w:val="C9DCA460"/>
    <w:lvl w:ilvl="0" w:tplc="55FAABD4">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F3ED9BE"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nsid w:val="36C44687"/>
    <w:multiLevelType w:val="hybridMultilevel"/>
    <w:tmpl w:val="1F8C8FC2"/>
    <w:lvl w:ilvl="0" w:tplc="62246FB0">
      <w:start w:val="1"/>
      <w:numFmt w:val="bullet"/>
      <w:lvlText w:val=""/>
      <w:lvlJc w:val="left"/>
      <w:pPr>
        <w:tabs>
          <w:tab w:val="num" w:pos="1967"/>
        </w:tabs>
        <w:ind w:left="1967" w:hanging="360"/>
      </w:pPr>
      <w:rPr>
        <w:rFonts w:ascii="Symbol" w:hAnsi="Symbol" w:hint="default"/>
      </w:rPr>
    </w:lvl>
    <w:lvl w:ilvl="1" w:tplc="0409000F">
      <w:start w:val="1"/>
      <w:numFmt w:val="decimal"/>
      <w:lvlText w:val="%2."/>
      <w:lvlJc w:val="left"/>
      <w:pPr>
        <w:tabs>
          <w:tab w:val="num" w:pos="2687"/>
        </w:tabs>
        <w:ind w:left="2687" w:hanging="360"/>
      </w:pPr>
      <w:rPr>
        <w:rFonts w:hint="default"/>
      </w:rPr>
    </w:lvl>
    <w:lvl w:ilvl="2" w:tplc="0409001B" w:tentative="1">
      <w:start w:val="1"/>
      <w:numFmt w:val="bullet"/>
      <w:lvlText w:val=""/>
      <w:lvlJc w:val="left"/>
      <w:pPr>
        <w:tabs>
          <w:tab w:val="num" w:pos="3407"/>
        </w:tabs>
        <w:ind w:left="3407" w:hanging="360"/>
      </w:pPr>
      <w:rPr>
        <w:rFonts w:ascii="Wingdings" w:hAnsi="Wingdings" w:hint="default"/>
      </w:rPr>
    </w:lvl>
    <w:lvl w:ilvl="3" w:tplc="0409000F" w:tentative="1">
      <w:start w:val="1"/>
      <w:numFmt w:val="bullet"/>
      <w:lvlText w:val=""/>
      <w:lvlJc w:val="left"/>
      <w:pPr>
        <w:tabs>
          <w:tab w:val="num" w:pos="4127"/>
        </w:tabs>
        <w:ind w:left="4127" w:hanging="360"/>
      </w:pPr>
      <w:rPr>
        <w:rFonts w:ascii="Symbol" w:hAnsi="Symbol" w:hint="default"/>
      </w:rPr>
    </w:lvl>
    <w:lvl w:ilvl="4" w:tplc="04090019" w:tentative="1">
      <w:start w:val="1"/>
      <w:numFmt w:val="bullet"/>
      <w:lvlText w:val="o"/>
      <w:lvlJc w:val="left"/>
      <w:pPr>
        <w:tabs>
          <w:tab w:val="num" w:pos="4847"/>
        </w:tabs>
        <w:ind w:left="4847" w:hanging="360"/>
      </w:pPr>
      <w:rPr>
        <w:rFonts w:ascii="Courier New" w:hAnsi="Courier New" w:cs="Courier New" w:hint="default"/>
      </w:rPr>
    </w:lvl>
    <w:lvl w:ilvl="5" w:tplc="0409001B" w:tentative="1">
      <w:start w:val="1"/>
      <w:numFmt w:val="bullet"/>
      <w:lvlText w:val=""/>
      <w:lvlJc w:val="left"/>
      <w:pPr>
        <w:tabs>
          <w:tab w:val="num" w:pos="5567"/>
        </w:tabs>
        <w:ind w:left="5567" w:hanging="360"/>
      </w:pPr>
      <w:rPr>
        <w:rFonts w:ascii="Wingdings" w:hAnsi="Wingdings" w:hint="default"/>
      </w:rPr>
    </w:lvl>
    <w:lvl w:ilvl="6" w:tplc="0409000F" w:tentative="1">
      <w:start w:val="1"/>
      <w:numFmt w:val="bullet"/>
      <w:lvlText w:val=""/>
      <w:lvlJc w:val="left"/>
      <w:pPr>
        <w:tabs>
          <w:tab w:val="num" w:pos="6287"/>
        </w:tabs>
        <w:ind w:left="6287" w:hanging="360"/>
      </w:pPr>
      <w:rPr>
        <w:rFonts w:ascii="Symbol" w:hAnsi="Symbol" w:hint="default"/>
      </w:rPr>
    </w:lvl>
    <w:lvl w:ilvl="7" w:tplc="04090019" w:tentative="1">
      <w:start w:val="1"/>
      <w:numFmt w:val="bullet"/>
      <w:lvlText w:val="o"/>
      <w:lvlJc w:val="left"/>
      <w:pPr>
        <w:tabs>
          <w:tab w:val="num" w:pos="7007"/>
        </w:tabs>
        <w:ind w:left="7007" w:hanging="360"/>
      </w:pPr>
      <w:rPr>
        <w:rFonts w:ascii="Courier New" w:hAnsi="Courier New" w:cs="Courier New" w:hint="default"/>
      </w:rPr>
    </w:lvl>
    <w:lvl w:ilvl="8" w:tplc="0409001B" w:tentative="1">
      <w:start w:val="1"/>
      <w:numFmt w:val="bullet"/>
      <w:lvlText w:val=""/>
      <w:lvlJc w:val="left"/>
      <w:pPr>
        <w:tabs>
          <w:tab w:val="num" w:pos="7727"/>
        </w:tabs>
        <w:ind w:left="7727" w:hanging="360"/>
      </w:pPr>
      <w:rPr>
        <w:rFonts w:ascii="Wingdings" w:hAnsi="Wingdings" w:hint="default"/>
      </w:rPr>
    </w:lvl>
  </w:abstractNum>
  <w:abstractNum w:abstractNumId="19">
    <w:nsid w:val="394C6AF4"/>
    <w:multiLevelType w:val="hybridMultilevel"/>
    <w:tmpl w:val="B4F25B64"/>
    <w:lvl w:ilvl="0" w:tplc="04090001">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90003" w:tentative="1">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20">
    <w:nsid w:val="3DEF3F8B"/>
    <w:multiLevelType w:val="hybridMultilevel"/>
    <w:tmpl w:val="A072E08C"/>
    <w:lvl w:ilvl="0" w:tplc="760E590A">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1">
    <w:nsid w:val="3E6B4AC5"/>
    <w:multiLevelType w:val="multilevel"/>
    <w:tmpl w:val="0409001D"/>
    <w:styleLink w:val="Style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F1E1156"/>
    <w:multiLevelType w:val="hybridMultilevel"/>
    <w:tmpl w:val="8632BE1C"/>
    <w:lvl w:ilvl="0">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3">
    <w:nsid w:val="3F543BA6"/>
    <w:multiLevelType w:val="hybridMultilevel"/>
    <w:tmpl w:val="02F48984"/>
    <w:lvl w:ilvl="0" w:tplc="04090001">
      <w:start w:val="1"/>
      <w:numFmt w:val="bullet"/>
      <w:lvlText w:val=""/>
      <w:lvlJc w:val="left"/>
      <w:pPr>
        <w:tabs>
          <w:tab w:val="num" w:pos="1967"/>
        </w:tabs>
        <w:ind w:left="1967" w:hanging="360"/>
      </w:pPr>
      <w:rPr>
        <w:rFonts w:ascii="Symbol" w:hAnsi="Symbol" w:hint="default"/>
      </w:rPr>
    </w:lvl>
    <w:lvl w:ilvl="1" w:tplc="04090003" w:tentative="1">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24">
    <w:nsid w:val="40B06C04"/>
    <w:multiLevelType w:val="hybridMultilevel"/>
    <w:tmpl w:val="A27051CA"/>
    <w:lvl w:ilvl="0" w:tplc="04090003">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90003">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25">
    <w:nsid w:val="454B1ABE"/>
    <w:multiLevelType w:val="hybridMultilevel"/>
    <w:tmpl w:val="EA124830"/>
    <w:lvl w:ilvl="0" w:tplc="BCAC9798">
      <w:start w:val="1"/>
      <w:numFmt w:val="bullet"/>
      <w:lvlText w:val=""/>
      <w:lvlJc w:val="left"/>
      <w:pPr>
        <w:tabs>
          <w:tab w:val="num" w:pos="2687"/>
        </w:tabs>
        <w:ind w:left="2687" w:hanging="360"/>
      </w:pPr>
      <w:rPr>
        <w:rFonts w:ascii="Symbol" w:hAnsi="Symbol" w:hint="default"/>
        <w:lang w:bidi="ar-SA"/>
      </w:rPr>
    </w:lvl>
    <w:lvl w:ilvl="1" w:tplc="04090003" w:tentative="1">
      <w:start w:val="1"/>
      <w:numFmt w:val="bullet"/>
      <w:lvlText w:val="o"/>
      <w:lvlJc w:val="left"/>
      <w:pPr>
        <w:tabs>
          <w:tab w:val="num" w:pos="3407"/>
        </w:tabs>
        <w:ind w:left="3407" w:hanging="360"/>
      </w:pPr>
      <w:rPr>
        <w:rFonts w:ascii="Courier New" w:hAnsi="Courier New" w:cs="Courier New" w:hint="default"/>
      </w:rPr>
    </w:lvl>
    <w:lvl w:ilvl="2" w:tplc="04090005" w:tentative="1">
      <w:start w:val="1"/>
      <w:numFmt w:val="bullet"/>
      <w:lvlText w:val=""/>
      <w:lvlJc w:val="left"/>
      <w:pPr>
        <w:tabs>
          <w:tab w:val="num" w:pos="4127"/>
        </w:tabs>
        <w:ind w:left="4127" w:hanging="360"/>
      </w:pPr>
      <w:rPr>
        <w:rFonts w:ascii="Wingdings" w:hAnsi="Wingdings" w:hint="default"/>
      </w:rPr>
    </w:lvl>
    <w:lvl w:ilvl="3" w:tplc="04090001" w:tentative="1">
      <w:start w:val="1"/>
      <w:numFmt w:val="bullet"/>
      <w:lvlText w:val=""/>
      <w:lvlJc w:val="left"/>
      <w:pPr>
        <w:tabs>
          <w:tab w:val="num" w:pos="4847"/>
        </w:tabs>
        <w:ind w:left="4847" w:hanging="360"/>
      </w:pPr>
      <w:rPr>
        <w:rFonts w:ascii="Symbol" w:hAnsi="Symbol" w:hint="default"/>
      </w:rPr>
    </w:lvl>
    <w:lvl w:ilvl="4" w:tplc="04090003" w:tentative="1">
      <w:start w:val="1"/>
      <w:numFmt w:val="bullet"/>
      <w:lvlText w:val="o"/>
      <w:lvlJc w:val="left"/>
      <w:pPr>
        <w:tabs>
          <w:tab w:val="num" w:pos="5567"/>
        </w:tabs>
        <w:ind w:left="5567" w:hanging="360"/>
      </w:pPr>
      <w:rPr>
        <w:rFonts w:ascii="Courier New" w:hAnsi="Courier New" w:cs="Courier New" w:hint="default"/>
      </w:rPr>
    </w:lvl>
    <w:lvl w:ilvl="5" w:tplc="04090005" w:tentative="1">
      <w:start w:val="1"/>
      <w:numFmt w:val="bullet"/>
      <w:lvlText w:val=""/>
      <w:lvlJc w:val="left"/>
      <w:pPr>
        <w:tabs>
          <w:tab w:val="num" w:pos="6287"/>
        </w:tabs>
        <w:ind w:left="6287" w:hanging="360"/>
      </w:pPr>
      <w:rPr>
        <w:rFonts w:ascii="Wingdings" w:hAnsi="Wingdings" w:hint="default"/>
      </w:rPr>
    </w:lvl>
    <w:lvl w:ilvl="6" w:tplc="04090001" w:tentative="1">
      <w:start w:val="1"/>
      <w:numFmt w:val="bullet"/>
      <w:lvlText w:val=""/>
      <w:lvlJc w:val="left"/>
      <w:pPr>
        <w:tabs>
          <w:tab w:val="num" w:pos="7007"/>
        </w:tabs>
        <w:ind w:left="7007" w:hanging="360"/>
      </w:pPr>
      <w:rPr>
        <w:rFonts w:ascii="Symbol" w:hAnsi="Symbol" w:hint="default"/>
      </w:rPr>
    </w:lvl>
    <w:lvl w:ilvl="7" w:tplc="04090003" w:tentative="1">
      <w:start w:val="1"/>
      <w:numFmt w:val="bullet"/>
      <w:lvlText w:val="o"/>
      <w:lvlJc w:val="left"/>
      <w:pPr>
        <w:tabs>
          <w:tab w:val="num" w:pos="7727"/>
        </w:tabs>
        <w:ind w:left="7727" w:hanging="360"/>
      </w:pPr>
      <w:rPr>
        <w:rFonts w:ascii="Courier New" w:hAnsi="Courier New" w:cs="Courier New" w:hint="default"/>
      </w:rPr>
    </w:lvl>
    <w:lvl w:ilvl="8" w:tplc="04090005" w:tentative="1">
      <w:start w:val="1"/>
      <w:numFmt w:val="bullet"/>
      <w:lvlText w:val=""/>
      <w:lvlJc w:val="left"/>
      <w:pPr>
        <w:tabs>
          <w:tab w:val="num" w:pos="8447"/>
        </w:tabs>
        <w:ind w:left="8447" w:hanging="360"/>
      </w:pPr>
      <w:rPr>
        <w:rFonts w:ascii="Wingdings" w:hAnsi="Wingdings" w:hint="default"/>
      </w:rPr>
    </w:lvl>
  </w:abstractNum>
  <w:abstractNum w:abstractNumId="26">
    <w:nsid w:val="454B2370"/>
    <w:multiLevelType w:val="hybridMultilevel"/>
    <w:tmpl w:val="278EE6AE"/>
    <w:styleLink w:val="1ai4"/>
    <w:lvl w:ilvl="0" w:tplc="E60CEABA">
      <w:start w:val="1"/>
      <w:numFmt w:val="bullet"/>
      <w:pStyle w:val="Bullet2GA"/>
      <w:lvlText w:val=""/>
      <w:lvlJc w:val="left"/>
      <w:pPr>
        <w:tabs>
          <w:tab w:val="num" w:pos="1644"/>
        </w:tabs>
        <w:ind w:left="2041" w:firstLine="0"/>
      </w:pPr>
      <w:rPr>
        <w:rFonts w:ascii="Symbol" w:hAnsi="Symbol" w:hint="default"/>
      </w:rPr>
    </w:lvl>
    <w:lvl w:ilvl="1" w:tplc="04010019" w:tentative="1">
      <w:start w:val="1"/>
      <w:numFmt w:val="bullet"/>
      <w:lvlText w:val="o"/>
      <w:lvlJc w:val="left"/>
      <w:pPr>
        <w:tabs>
          <w:tab w:val="num" w:pos="3935"/>
        </w:tabs>
        <w:ind w:left="3935" w:hanging="360"/>
      </w:pPr>
      <w:rPr>
        <w:rFonts w:ascii="Courier New" w:hAnsi="Courier New" w:cs="Courier New" w:hint="default"/>
      </w:rPr>
    </w:lvl>
    <w:lvl w:ilvl="2" w:tplc="0401001B" w:tentative="1">
      <w:start w:val="1"/>
      <w:numFmt w:val="bullet"/>
      <w:lvlText w:val=""/>
      <w:lvlJc w:val="left"/>
      <w:pPr>
        <w:tabs>
          <w:tab w:val="num" w:pos="4655"/>
        </w:tabs>
        <w:ind w:left="4655" w:hanging="360"/>
      </w:pPr>
      <w:rPr>
        <w:rFonts w:ascii="Wingdings" w:hAnsi="Wingdings" w:hint="default"/>
      </w:rPr>
    </w:lvl>
    <w:lvl w:ilvl="3" w:tplc="0401000F" w:tentative="1">
      <w:start w:val="1"/>
      <w:numFmt w:val="bullet"/>
      <w:lvlText w:val=""/>
      <w:lvlJc w:val="left"/>
      <w:pPr>
        <w:tabs>
          <w:tab w:val="num" w:pos="5375"/>
        </w:tabs>
        <w:ind w:left="5375" w:hanging="360"/>
      </w:pPr>
      <w:rPr>
        <w:rFonts w:ascii="Symbol" w:hAnsi="Symbol" w:hint="default"/>
      </w:rPr>
    </w:lvl>
    <w:lvl w:ilvl="4" w:tplc="04010019" w:tentative="1">
      <w:start w:val="1"/>
      <w:numFmt w:val="bullet"/>
      <w:lvlText w:val="o"/>
      <w:lvlJc w:val="left"/>
      <w:pPr>
        <w:tabs>
          <w:tab w:val="num" w:pos="6095"/>
        </w:tabs>
        <w:ind w:left="6095" w:hanging="360"/>
      </w:pPr>
      <w:rPr>
        <w:rFonts w:ascii="Courier New" w:hAnsi="Courier New" w:cs="Courier New" w:hint="default"/>
      </w:rPr>
    </w:lvl>
    <w:lvl w:ilvl="5" w:tplc="0401001B" w:tentative="1">
      <w:start w:val="1"/>
      <w:numFmt w:val="bullet"/>
      <w:lvlText w:val=""/>
      <w:lvlJc w:val="left"/>
      <w:pPr>
        <w:tabs>
          <w:tab w:val="num" w:pos="6815"/>
        </w:tabs>
        <w:ind w:left="6815" w:hanging="360"/>
      </w:pPr>
      <w:rPr>
        <w:rFonts w:ascii="Wingdings" w:hAnsi="Wingdings" w:hint="default"/>
      </w:rPr>
    </w:lvl>
    <w:lvl w:ilvl="6" w:tplc="0401000F" w:tentative="1">
      <w:start w:val="1"/>
      <w:numFmt w:val="bullet"/>
      <w:lvlText w:val=""/>
      <w:lvlJc w:val="left"/>
      <w:pPr>
        <w:tabs>
          <w:tab w:val="num" w:pos="7535"/>
        </w:tabs>
        <w:ind w:left="7535" w:hanging="360"/>
      </w:pPr>
      <w:rPr>
        <w:rFonts w:ascii="Symbol" w:hAnsi="Symbol" w:hint="default"/>
      </w:rPr>
    </w:lvl>
    <w:lvl w:ilvl="7" w:tplc="04010019" w:tentative="1">
      <w:start w:val="1"/>
      <w:numFmt w:val="bullet"/>
      <w:lvlText w:val="o"/>
      <w:lvlJc w:val="left"/>
      <w:pPr>
        <w:tabs>
          <w:tab w:val="num" w:pos="8255"/>
        </w:tabs>
        <w:ind w:left="8255" w:hanging="360"/>
      </w:pPr>
      <w:rPr>
        <w:rFonts w:ascii="Courier New" w:hAnsi="Courier New" w:cs="Courier New" w:hint="default"/>
      </w:rPr>
    </w:lvl>
    <w:lvl w:ilvl="8" w:tplc="0401001B" w:tentative="1">
      <w:start w:val="1"/>
      <w:numFmt w:val="bullet"/>
      <w:lvlText w:val=""/>
      <w:lvlJc w:val="left"/>
      <w:pPr>
        <w:tabs>
          <w:tab w:val="num" w:pos="8975"/>
        </w:tabs>
        <w:ind w:left="8975" w:hanging="360"/>
      </w:pPr>
      <w:rPr>
        <w:rFonts w:ascii="Wingdings" w:hAnsi="Wingdings" w:hint="default"/>
      </w:rPr>
    </w:lvl>
  </w:abstractNum>
  <w:abstractNum w:abstractNumId="27">
    <w:nsid w:val="6C3A38F0"/>
    <w:multiLevelType w:val="hybridMultilevel"/>
    <w:tmpl w:val="4EEE7E3A"/>
    <w:styleLink w:val="Style11"/>
    <w:lvl w:ilvl="0" w:tplc="04090001">
      <w:start w:val="84"/>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03">
      <w:start w:val="1"/>
      <w:numFmt w:val="decimal"/>
      <w:lvlRestart w:val="0"/>
      <w:lvlText w:val="(%2)"/>
      <w:lvlJc w:val="right"/>
      <w:pPr>
        <w:tabs>
          <w:tab w:val="num" w:pos="1352"/>
        </w:tabs>
        <w:ind w:left="1352" w:hanging="227"/>
      </w:pPr>
      <w:rPr>
        <w:rFonts w:ascii="Traditional Arabic" w:hAnsi="Traditional Arabic" w:cs="Traditional Arabic" w:hint="cs"/>
        <w:sz w:val="26"/>
        <w:szCs w:val="26"/>
        <w:vertAlign w:val="baseline"/>
      </w:rPr>
    </w:lvl>
    <w:lvl w:ilvl="2" w:tplc="04090005" w:tentative="1">
      <w:start w:val="1"/>
      <w:numFmt w:val="lowerRoman"/>
      <w:lvlText w:val="%3."/>
      <w:lvlJc w:val="right"/>
      <w:pPr>
        <w:tabs>
          <w:tab w:val="num" w:pos="2205"/>
        </w:tabs>
        <w:ind w:left="2205" w:hanging="180"/>
      </w:pPr>
    </w:lvl>
    <w:lvl w:ilvl="3" w:tplc="04090001" w:tentative="1">
      <w:start w:val="1"/>
      <w:numFmt w:val="decimal"/>
      <w:lvlText w:val="%4."/>
      <w:lvlJc w:val="left"/>
      <w:pPr>
        <w:tabs>
          <w:tab w:val="num" w:pos="2925"/>
        </w:tabs>
        <w:ind w:left="2925" w:hanging="360"/>
      </w:pPr>
    </w:lvl>
    <w:lvl w:ilvl="4" w:tplc="04090003" w:tentative="1">
      <w:start w:val="1"/>
      <w:numFmt w:val="lowerLetter"/>
      <w:lvlText w:val="%5."/>
      <w:lvlJc w:val="left"/>
      <w:pPr>
        <w:tabs>
          <w:tab w:val="num" w:pos="3645"/>
        </w:tabs>
        <w:ind w:left="3645" w:hanging="360"/>
      </w:pPr>
    </w:lvl>
    <w:lvl w:ilvl="5" w:tplc="04090005" w:tentative="1">
      <w:start w:val="1"/>
      <w:numFmt w:val="lowerRoman"/>
      <w:lvlText w:val="%6."/>
      <w:lvlJc w:val="right"/>
      <w:pPr>
        <w:tabs>
          <w:tab w:val="num" w:pos="4365"/>
        </w:tabs>
        <w:ind w:left="4365" w:hanging="180"/>
      </w:pPr>
    </w:lvl>
    <w:lvl w:ilvl="6" w:tplc="04090001" w:tentative="1">
      <w:start w:val="1"/>
      <w:numFmt w:val="decimal"/>
      <w:lvlText w:val="%7."/>
      <w:lvlJc w:val="left"/>
      <w:pPr>
        <w:tabs>
          <w:tab w:val="num" w:pos="5085"/>
        </w:tabs>
        <w:ind w:left="5085" w:hanging="360"/>
      </w:pPr>
    </w:lvl>
    <w:lvl w:ilvl="7" w:tplc="04090003" w:tentative="1">
      <w:start w:val="1"/>
      <w:numFmt w:val="lowerLetter"/>
      <w:lvlText w:val="%8."/>
      <w:lvlJc w:val="left"/>
      <w:pPr>
        <w:tabs>
          <w:tab w:val="num" w:pos="5805"/>
        </w:tabs>
        <w:ind w:left="5805" w:hanging="360"/>
      </w:pPr>
    </w:lvl>
    <w:lvl w:ilvl="8" w:tplc="04090005" w:tentative="1">
      <w:start w:val="1"/>
      <w:numFmt w:val="lowerRoman"/>
      <w:lvlText w:val="%9."/>
      <w:lvlJc w:val="right"/>
      <w:pPr>
        <w:tabs>
          <w:tab w:val="num" w:pos="6525"/>
        </w:tabs>
        <w:ind w:left="6525" w:hanging="180"/>
      </w:pPr>
    </w:lvl>
  </w:abstractNum>
  <w:abstractNum w:abstractNumId="28">
    <w:nsid w:val="78D00C1C"/>
    <w:multiLevelType w:val="multilevel"/>
    <w:tmpl w:val="0409001D"/>
    <w:styleLink w:val="1ai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E32A09"/>
    <w:multiLevelType w:val="hybridMultilevel"/>
    <w:tmpl w:val="9C5295AC"/>
    <w:lvl w:ilvl="0" w:tplc="70ECADB4">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19" w:tentative="1">
      <w:start w:val="1"/>
      <w:numFmt w:val="bullet"/>
      <w:lvlText w:val="o"/>
      <w:lvlJc w:val="left"/>
      <w:pPr>
        <w:tabs>
          <w:tab w:val="num" w:pos="3595"/>
        </w:tabs>
        <w:ind w:left="3595" w:hanging="360"/>
      </w:pPr>
      <w:rPr>
        <w:rFonts w:ascii="Courier New" w:hAnsi="Courier New" w:cs="Courier New" w:hint="default"/>
      </w:rPr>
    </w:lvl>
    <w:lvl w:ilvl="2" w:tplc="0409001B" w:tentative="1">
      <w:start w:val="1"/>
      <w:numFmt w:val="bullet"/>
      <w:lvlText w:val=""/>
      <w:lvlJc w:val="left"/>
      <w:pPr>
        <w:tabs>
          <w:tab w:val="num" w:pos="4315"/>
        </w:tabs>
        <w:ind w:left="4315" w:hanging="360"/>
      </w:pPr>
      <w:rPr>
        <w:rFonts w:ascii="Wingdings" w:hAnsi="Wingdings" w:hint="default"/>
      </w:rPr>
    </w:lvl>
    <w:lvl w:ilvl="3" w:tplc="0409000F" w:tentative="1">
      <w:start w:val="1"/>
      <w:numFmt w:val="bullet"/>
      <w:lvlText w:val=""/>
      <w:lvlJc w:val="left"/>
      <w:pPr>
        <w:tabs>
          <w:tab w:val="num" w:pos="5035"/>
        </w:tabs>
        <w:ind w:left="5035" w:hanging="360"/>
      </w:pPr>
      <w:rPr>
        <w:rFonts w:ascii="Symbol" w:hAnsi="Symbol" w:hint="default"/>
      </w:rPr>
    </w:lvl>
    <w:lvl w:ilvl="4" w:tplc="04090019" w:tentative="1">
      <w:start w:val="1"/>
      <w:numFmt w:val="bullet"/>
      <w:lvlText w:val="o"/>
      <w:lvlJc w:val="left"/>
      <w:pPr>
        <w:tabs>
          <w:tab w:val="num" w:pos="5755"/>
        </w:tabs>
        <w:ind w:left="5755" w:hanging="360"/>
      </w:pPr>
      <w:rPr>
        <w:rFonts w:ascii="Courier New" w:hAnsi="Courier New" w:cs="Courier New" w:hint="default"/>
      </w:rPr>
    </w:lvl>
    <w:lvl w:ilvl="5" w:tplc="0409001B" w:tentative="1">
      <w:start w:val="1"/>
      <w:numFmt w:val="bullet"/>
      <w:lvlText w:val=""/>
      <w:lvlJc w:val="left"/>
      <w:pPr>
        <w:tabs>
          <w:tab w:val="num" w:pos="6475"/>
        </w:tabs>
        <w:ind w:left="6475" w:hanging="360"/>
      </w:pPr>
      <w:rPr>
        <w:rFonts w:ascii="Wingdings" w:hAnsi="Wingdings" w:hint="default"/>
      </w:rPr>
    </w:lvl>
    <w:lvl w:ilvl="6" w:tplc="0409000F" w:tentative="1">
      <w:start w:val="1"/>
      <w:numFmt w:val="bullet"/>
      <w:lvlText w:val=""/>
      <w:lvlJc w:val="left"/>
      <w:pPr>
        <w:tabs>
          <w:tab w:val="num" w:pos="7195"/>
        </w:tabs>
        <w:ind w:left="7195" w:hanging="360"/>
      </w:pPr>
      <w:rPr>
        <w:rFonts w:ascii="Symbol" w:hAnsi="Symbol" w:hint="default"/>
      </w:rPr>
    </w:lvl>
    <w:lvl w:ilvl="7" w:tplc="04090019" w:tentative="1">
      <w:start w:val="1"/>
      <w:numFmt w:val="bullet"/>
      <w:lvlText w:val="o"/>
      <w:lvlJc w:val="left"/>
      <w:pPr>
        <w:tabs>
          <w:tab w:val="num" w:pos="7915"/>
        </w:tabs>
        <w:ind w:left="7915" w:hanging="360"/>
      </w:pPr>
      <w:rPr>
        <w:rFonts w:ascii="Courier New" w:hAnsi="Courier New" w:cs="Courier New" w:hint="default"/>
      </w:rPr>
    </w:lvl>
    <w:lvl w:ilvl="8" w:tplc="0409001B" w:tentative="1">
      <w:start w:val="1"/>
      <w:numFmt w:val="bullet"/>
      <w:lvlText w:val=""/>
      <w:lvlJc w:val="left"/>
      <w:pPr>
        <w:tabs>
          <w:tab w:val="num" w:pos="8635"/>
        </w:tabs>
        <w:ind w:left="8635" w:hanging="360"/>
      </w:pPr>
      <w:rPr>
        <w:rFonts w:ascii="Wingdings" w:hAnsi="Wingdings" w:hint="default"/>
      </w:rPr>
    </w:lvl>
  </w:abstractNum>
  <w:num w:numId="1">
    <w:abstractNumId w:val="14"/>
  </w:num>
  <w:num w:numId="2">
    <w:abstractNumId w:val="28"/>
  </w:num>
  <w:num w:numId="3">
    <w:abstractNumId w:val="16"/>
  </w:num>
  <w:num w:numId="4">
    <w:abstractNumId w:val="13"/>
  </w:num>
  <w:num w:numId="5">
    <w:abstractNumId w:val="29"/>
  </w:num>
  <w:num w:numId="6">
    <w:abstractNumId w:val="26"/>
  </w:num>
  <w:num w:numId="7">
    <w:abstractNumId w:val="10"/>
  </w:num>
  <w:num w:numId="8">
    <w:abstractNumId w:val="27"/>
  </w:num>
  <w:num w:numId="9">
    <w:abstractNumId w:val="12"/>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1"/>
  </w:num>
  <w:num w:numId="21">
    <w:abstractNumId w:val="21"/>
  </w:num>
  <w:num w:numId="22">
    <w:abstractNumId w:val="9"/>
  </w:num>
  <w:num w:numId="23">
    <w:abstractNumId w:val="24"/>
  </w:num>
  <w:num w:numId="24">
    <w:abstractNumId w:val="20"/>
  </w:num>
  <w:num w:numId="25">
    <w:abstractNumId w:val="19"/>
  </w:num>
  <w:num w:numId="26">
    <w:abstractNumId w:val="17"/>
  </w:num>
  <w:num w:numId="27">
    <w:abstractNumId w:val="22"/>
  </w:num>
  <w:num w:numId="28">
    <w:abstractNumId w:val="18"/>
  </w:num>
  <w:num w:numId="29">
    <w:abstractNumId w:val="23"/>
  </w:num>
  <w:num w:numId="30">
    <w:abstractNumId w:val="2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0"/>
  </w:num>
  <w:num w:numId="35">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9F9"/>
    <w:rsid w:val="00004481"/>
    <w:rsid w:val="00007D8D"/>
    <w:rsid w:val="00011323"/>
    <w:rsid w:val="000157F9"/>
    <w:rsid w:val="00016DAB"/>
    <w:rsid w:val="00017C23"/>
    <w:rsid w:val="000200C9"/>
    <w:rsid w:val="00020EA3"/>
    <w:rsid w:val="000232FA"/>
    <w:rsid w:val="000310B5"/>
    <w:rsid w:val="00033368"/>
    <w:rsid w:val="00033B50"/>
    <w:rsid w:val="00033DC8"/>
    <w:rsid w:val="000341AA"/>
    <w:rsid w:val="0003535E"/>
    <w:rsid w:val="00035843"/>
    <w:rsid w:val="00037670"/>
    <w:rsid w:val="0004008F"/>
    <w:rsid w:val="00040E25"/>
    <w:rsid w:val="00042149"/>
    <w:rsid w:val="0004434B"/>
    <w:rsid w:val="000452FE"/>
    <w:rsid w:val="00046460"/>
    <w:rsid w:val="00046D35"/>
    <w:rsid w:val="000505D2"/>
    <w:rsid w:val="00052606"/>
    <w:rsid w:val="00057636"/>
    <w:rsid w:val="00061232"/>
    <w:rsid w:val="000648EA"/>
    <w:rsid w:val="0007085B"/>
    <w:rsid w:val="00070EDF"/>
    <w:rsid w:val="00071A2F"/>
    <w:rsid w:val="0007599D"/>
    <w:rsid w:val="00076F4C"/>
    <w:rsid w:val="000817E4"/>
    <w:rsid w:val="00091BEC"/>
    <w:rsid w:val="00091C28"/>
    <w:rsid w:val="000939E4"/>
    <w:rsid w:val="000956EB"/>
    <w:rsid w:val="000957C8"/>
    <w:rsid w:val="00096C1A"/>
    <w:rsid w:val="000A07A3"/>
    <w:rsid w:val="000A1958"/>
    <w:rsid w:val="000A2CCD"/>
    <w:rsid w:val="000A4875"/>
    <w:rsid w:val="000B08E7"/>
    <w:rsid w:val="000B16AE"/>
    <w:rsid w:val="000B16D6"/>
    <w:rsid w:val="000B3266"/>
    <w:rsid w:val="000B52F2"/>
    <w:rsid w:val="000B7869"/>
    <w:rsid w:val="000C31DE"/>
    <w:rsid w:val="000C3750"/>
    <w:rsid w:val="000C38A8"/>
    <w:rsid w:val="000C503F"/>
    <w:rsid w:val="000D00D1"/>
    <w:rsid w:val="000D01D8"/>
    <w:rsid w:val="000D0EAE"/>
    <w:rsid w:val="000D1876"/>
    <w:rsid w:val="000D5380"/>
    <w:rsid w:val="000D5AE4"/>
    <w:rsid w:val="000D6654"/>
    <w:rsid w:val="000D6C8F"/>
    <w:rsid w:val="000D7DD4"/>
    <w:rsid w:val="000E3FFF"/>
    <w:rsid w:val="000E5431"/>
    <w:rsid w:val="000E59B3"/>
    <w:rsid w:val="000F0180"/>
    <w:rsid w:val="000F0186"/>
    <w:rsid w:val="000F0264"/>
    <w:rsid w:val="000F06DD"/>
    <w:rsid w:val="000F2EBF"/>
    <w:rsid w:val="000F4827"/>
    <w:rsid w:val="000F4BA4"/>
    <w:rsid w:val="000F5FF6"/>
    <w:rsid w:val="00111427"/>
    <w:rsid w:val="00112043"/>
    <w:rsid w:val="00113FA5"/>
    <w:rsid w:val="00115C5B"/>
    <w:rsid w:val="0012030F"/>
    <w:rsid w:val="001248BD"/>
    <w:rsid w:val="001253A0"/>
    <w:rsid w:val="00131E44"/>
    <w:rsid w:val="00132410"/>
    <w:rsid w:val="00133100"/>
    <w:rsid w:val="001335F6"/>
    <w:rsid w:val="001337A2"/>
    <w:rsid w:val="00133FA4"/>
    <w:rsid w:val="001413A8"/>
    <w:rsid w:val="00142220"/>
    <w:rsid w:val="001446DC"/>
    <w:rsid w:val="001455A0"/>
    <w:rsid w:val="0015122E"/>
    <w:rsid w:val="001521CF"/>
    <w:rsid w:val="00154E09"/>
    <w:rsid w:val="0016018C"/>
    <w:rsid w:val="001602A3"/>
    <w:rsid w:val="00184C1D"/>
    <w:rsid w:val="00186104"/>
    <w:rsid w:val="0019151A"/>
    <w:rsid w:val="00191EBD"/>
    <w:rsid w:val="001931CA"/>
    <w:rsid w:val="00196D49"/>
    <w:rsid w:val="001A00A4"/>
    <w:rsid w:val="001A140A"/>
    <w:rsid w:val="001A2ABA"/>
    <w:rsid w:val="001A4F2A"/>
    <w:rsid w:val="001A5161"/>
    <w:rsid w:val="001A60BD"/>
    <w:rsid w:val="001A6354"/>
    <w:rsid w:val="001A6710"/>
    <w:rsid w:val="001B07C2"/>
    <w:rsid w:val="001B11CC"/>
    <w:rsid w:val="001B31A7"/>
    <w:rsid w:val="001B4E35"/>
    <w:rsid w:val="001B5228"/>
    <w:rsid w:val="001C0FA1"/>
    <w:rsid w:val="001C346E"/>
    <w:rsid w:val="001C34D9"/>
    <w:rsid w:val="001C4C1B"/>
    <w:rsid w:val="001D04A6"/>
    <w:rsid w:val="001D060B"/>
    <w:rsid w:val="001D7727"/>
    <w:rsid w:val="001E1835"/>
    <w:rsid w:val="001E2302"/>
    <w:rsid w:val="001E7E29"/>
    <w:rsid w:val="001F124F"/>
    <w:rsid w:val="001F234B"/>
    <w:rsid w:val="001F6A7E"/>
    <w:rsid w:val="001F76D4"/>
    <w:rsid w:val="00210D62"/>
    <w:rsid w:val="00211262"/>
    <w:rsid w:val="002132C6"/>
    <w:rsid w:val="002147EC"/>
    <w:rsid w:val="0021647E"/>
    <w:rsid w:val="002175A9"/>
    <w:rsid w:val="00217933"/>
    <w:rsid w:val="00220765"/>
    <w:rsid w:val="002224A3"/>
    <w:rsid w:val="00224705"/>
    <w:rsid w:val="00227BBF"/>
    <w:rsid w:val="0023455B"/>
    <w:rsid w:val="002348F2"/>
    <w:rsid w:val="00234DA5"/>
    <w:rsid w:val="00235326"/>
    <w:rsid w:val="00236791"/>
    <w:rsid w:val="0023736D"/>
    <w:rsid w:val="002374B1"/>
    <w:rsid w:val="002378CF"/>
    <w:rsid w:val="00243950"/>
    <w:rsid w:val="00245D2C"/>
    <w:rsid w:val="0024622A"/>
    <w:rsid w:val="00247CA7"/>
    <w:rsid w:val="0025170C"/>
    <w:rsid w:val="00252066"/>
    <w:rsid w:val="00254A59"/>
    <w:rsid w:val="00257225"/>
    <w:rsid w:val="00261321"/>
    <w:rsid w:val="00261862"/>
    <w:rsid w:val="00261F10"/>
    <w:rsid w:val="00262A65"/>
    <w:rsid w:val="00264727"/>
    <w:rsid w:val="002739B1"/>
    <w:rsid w:val="00275860"/>
    <w:rsid w:val="00275C42"/>
    <w:rsid w:val="002777FF"/>
    <w:rsid w:val="00281F22"/>
    <w:rsid w:val="002821E3"/>
    <w:rsid w:val="00286D38"/>
    <w:rsid w:val="00286FA6"/>
    <w:rsid w:val="00287E8F"/>
    <w:rsid w:val="0029082A"/>
    <w:rsid w:val="00296855"/>
    <w:rsid w:val="002968FA"/>
    <w:rsid w:val="002A135E"/>
    <w:rsid w:val="002A1F1E"/>
    <w:rsid w:val="002A6B9F"/>
    <w:rsid w:val="002A75C2"/>
    <w:rsid w:val="002B31C3"/>
    <w:rsid w:val="002B6B03"/>
    <w:rsid w:val="002C3C6B"/>
    <w:rsid w:val="002D074F"/>
    <w:rsid w:val="002D1D56"/>
    <w:rsid w:val="002D2B81"/>
    <w:rsid w:val="002D3EB4"/>
    <w:rsid w:val="002D4DFB"/>
    <w:rsid w:val="002D7F68"/>
    <w:rsid w:val="002E2CA1"/>
    <w:rsid w:val="002E5AB2"/>
    <w:rsid w:val="002F37F9"/>
    <w:rsid w:val="002F6333"/>
    <w:rsid w:val="002F6B5C"/>
    <w:rsid w:val="00300F63"/>
    <w:rsid w:val="00306627"/>
    <w:rsid w:val="00310160"/>
    <w:rsid w:val="00311DB4"/>
    <w:rsid w:val="00314916"/>
    <w:rsid w:val="00315805"/>
    <w:rsid w:val="00316B51"/>
    <w:rsid w:val="003212D6"/>
    <w:rsid w:val="00322EC3"/>
    <w:rsid w:val="00324033"/>
    <w:rsid w:val="003334E1"/>
    <w:rsid w:val="00333525"/>
    <w:rsid w:val="003346C9"/>
    <w:rsid w:val="00340A12"/>
    <w:rsid w:val="00341A8C"/>
    <w:rsid w:val="003429C3"/>
    <w:rsid w:val="00344281"/>
    <w:rsid w:val="003450AE"/>
    <w:rsid w:val="00345926"/>
    <w:rsid w:val="003519E6"/>
    <w:rsid w:val="00361332"/>
    <w:rsid w:val="0036371B"/>
    <w:rsid w:val="0036514D"/>
    <w:rsid w:val="00365343"/>
    <w:rsid w:val="00366AEB"/>
    <w:rsid w:val="00367252"/>
    <w:rsid w:val="003714AA"/>
    <w:rsid w:val="00371557"/>
    <w:rsid w:val="003756D4"/>
    <w:rsid w:val="00377CB1"/>
    <w:rsid w:val="00380B5F"/>
    <w:rsid w:val="00381297"/>
    <w:rsid w:val="003825B0"/>
    <w:rsid w:val="003837F6"/>
    <w:rsid w:val="00385F7A"/>
    <w:rsid w:val="003867BA"/>
    <w:rsid w:val="003902EF"/>
    <w:rsid w:val="003927FB"/>
    <w:rsid w:val="003938EC"/>
    <w:rsid w:val="003946F3"/>
    <w:rsid w:val="00394EDD"/>
    <w:rsid w:val="003A1A4F"/>
    <w:rsid w:val="003A3BA3"/>
    <w:rsid w:val="003B12C5"/>
    <w:rsid w:val="003B4356"/>
    <w:rsid w:val="003B6E31"/>
    <w:rsid w:val="003B7343"/>
    <w:rsid w:val="003C11E4"/>
    <w:rsid w:val="003C54A6"/>
    <w:rsid w:val="003C65B2"/>
    <w:rsid w:val="003D17D5"/>
    <w:rsid w:val="003D35EF"/>
    <w:rsid w:val="003D535F"/>
    <w:rsid w:val="003D6F73"/>
    <w:rsid w:val="003D7736"/>
    <w:rsid w:val="003E6478"/>
    <w:rsid w:val="003E6D4C"/>
    <w:rsid w:val="003E7273"/>
    <w:rsid w:val="003E7593"/>
    <w:rsid w:val="003F08A8"/>
    <w:rsid w:val="003F1194"/>
    <w:rsid w:val="003F11BC"/>
    <w:rsid w:val="003F1402"/>
    <w:rsid w:val="003F17CA"/>
    <w:rsid w:val="003F4D2B"/>
    <w:rsid w:val="004008F1"/>
    <w:rsid w:val="00403E4E"/>
    <w:rsid w:val="0041200C"/>
    <w:rsid w:val="00412E47"/>
    <w:rsid w:val="00413EC9"/>
    <w:rsid w:val="00416BCC"/>
    <w:rsid w:val="00422AAB"/>
    <w:rsid w:val="004247E2"/>
    <w:rsid w:val="004250E3"/>
    <w:rsid w:val="0042633F"/>
    <w:rsid w:val="004316F8"/>
    <w:rsid w:val="00431B54"/>
    <w:rsid w:val="00433AB6"/>
    <w:rsid w:val="00434934"/>
    <w:rsid w:val="00434CB9"/>
    <w:rsid w:val="00435072"/>
    <w:rsid w:val="00442083"/>
    <w:rsid w:val="00442414"/>
    <w:rsid w:val="004430E6"/>
    <w:rsid w:val="00444AA6"/>
    <w:rsid w:val="00451559"/>
    <w:rsid w:val="00452F0D"/>
    <w:rsid w:val="004531DC"/>
    <w:rsid w:val="00453636"/>
    <w:rsid w:val="00456BC1"/>
    <w:rsid w:val="00461AE2"/>
    <w:rsid w:val="004621B6"/>
    <w:rsid w:val="0047138B"/>
    <w:rsid w:val="0047280B"/>
    <w:rsid w:val="00472A81"/>
    <w:rsid w:val="00473DCE"/>
    <w:rsid w:val="00474514"/>
    <w:rsid w:val="00474F06"/>
    <w:rsid w:val="004759F9"/>
    <w:rsid w:val="0048386D"/>
    <w:rsid w:val="00486CA7"/>
    <w:rsid w:val="00492F33"/>
    <w:rsid w:val="00493AF8"/>
    <w:rsid w:val="00495350"/>
    <w:rsid w:val="00497873"/>
    <w:rsid w:val="00497B2D"/>
    <w:rsid w:val="004A0DB2"/>
    <w:rsid w:val="004A1DE5"/>
    <w:rsid w:val="004A3B1B"/>
    <w:rsid w:val="004A5804"/>
    <w:rsid w:val="004B0F16"/>
    <w:rsid w:val="004B2191"/>
    <w:rsid w:val="004B2C92"/>
    <w:rsid w:val="004B56D7"/>
    <w:rsid w:val="004C3D49"/>
    <w:rsid w:val="004C61D8"/>
    <w:rsid w:val="004C67BC"/>
    <w:rsid w:val="004C73BD"/>
    <w:rsid w:val="004C7F8C"/>
    <w:rsid w:val="004D6A3A"/>
    <w:rsid w:val="004E6846"/>
    <w:rsid w:val="004F0347"/>
    <w:rsid w:val="004F265C"/>
    <w:rsid w:val="004F444E"/>
    <w:rsid w:val="004F4AD7"/>
    <w:rsid w:val="00502613"/>
    <w:rsid w:val="00504F20"/>
    <w:rsid w:val="00506223"/>
    <w:rsid w:val="005074E1"/>
    <w:rsid w:val="00514716"/>
    <w:rsid w:val="005153BF"/>
    <w:rsid w:val="00515F24"/>
    <w:rsid w:val="00516163"/>
    <w:rsid w:val="00531A08"/>
    <w:rsid w:val="0053201A"/>
    <w:rsid w:val="00532D9F"/>
    <w:rsid w:val="00533273"/>
    <w:rsid w:val="00533D4A"/>
    <w:rsid w:val="00544565"/>
    <w:rsid w:val="005449D8"/>
    <w:rsid w:val="00545AA3"/>
    <w:rsid w:val="00545C25"/>
    <w:rsid w:val="00546210"/>
    <w:rsid w:val="00547343"/>
    <w:rsid w:val="00553803"/>
    <w:rsid w:val="00553C55"/>
    <w:rsid w:val="00557CD3"/>
    <w:rsid w:val="005607CC"/>
    <w:rsid w:val="00562EB2"/>
    <w:rsid w:val="00564653"/>
    <w:rsid w:val="00564F41"/>
    <w:rsid w:val="00571432"/>
    <w:rsid w:val="00571A42"/>
    <w:rsid w:val="005721C2"/>
    <w:rsid w:val="00572411"/>
    <w:rsid w:val="005732A2"/>
    <w:rsid w:val="005762A5"/>
    <w:rsid w:val="00577FBB"/>
    <w:rsid w:val="00582A32"/>
    <w:rsid w:val="00582A39"/>
    <w:rsid w:val="00587BB7"/>
    <w:rsid w:val="00590BA3"/>
    <w:rsid w:val="00592469"/>
    <w:rsid w:val="00592A42"/>
    <w:rsid w:val="005A1A9A"/>
    <w:rsid w:val="005A413E"/>
    <w:rsid w:val="005A64C6"/>
    <w:rsid w:val="005A7619"/>
    <w:rsid w:val="005B0489"/>
    <w:rsid w:val="005B486A"/>
    <w:rsid w:val="005B4C04"/>
    <w:rsid w:val="005B58D8"/>
    <w:rsid w:val="005B6D3E"/>
    <w:rsid w:val="005B7AE0"/>
    <w:rsid w:val="005C039A"/>
    <w:rsid w:val="005C0594"/>
    <w:rsid w:val="005C1029"/>
    <w:rsid w:val="005C4E10"/>
    <w:rsid w:val="005C506D"/>
    <w:rsid w:val="005C5ABB"/>
    <w:rsid w:val="005D05EB"/>
    <w:rsid w:val="005D2147"/>
    <w:rsid w:val="005D27EA"/>
    <w:rsid w:val="005D28E1"/>
    <w:rsid w:val="005D3B58"/>
    <w:rsid w:val="005D5266"/>
    <w:rsid w:val="005D670A"/>
    <w:rsid w:val="005D7C3C"/>
    <w:rsid w:val="005E21DD"/>
    <w:rsid w:val="005F0695"/>
    <w:rsid w:val="005F146F"/>
    <w:rsid w:val="005F37B6"/>
    <w:rsid w:val="005F598A"/>
    <w:rsid w:val="005F70FA"/>
    <w:rsid w:val="005F71B6"/>
    <w:rsid w:val="005F76A3"/>
    <w:rsid w:val="00600C6C"/>
    <w:rsid w:val="006014CF"/>
    <w:rsid w:val="00610657"/>
    <w:rsid w:val="006106C4"/>
    <w:rsid w:val="00610FB8"/>
    <w:rsid w:val="00611FC8"/>
    <w:rsid w:val="00614488"/>
    <w:rsid w:val="00616D89"/>
    <w:rsid w:val="0062423F"/>
    <w:rsid w:val="0062764B"/>
    <w:rsid w:val="00631CA6"/>
    <w:rsid w:val="00632D24"/>
    <w:rsid w:val="0064207B"/>
    <w:rsid w:val="00644BE2"/>
    <w:rsid w:val="00645426"/>
    <w:rsid w:val="006474D9"/>
    <w:rsid w:val="00654FEF"/>
    <w:rsid w:val="00660FD4"/>
    <w:rsid w:val="006613F0"/>
    <w:rsid w:val="006619F2"/>
    <w:rsid w:val="006657EC"/>
    <w:rsid w:val="0067715A"/>
    <w:rsid w:val="00681562"/>
    <w:rsid w:val="00683B43"/>
    <w:rsid w:val="0069045F"/>
    <w:rsid w:val="006928A1"/>
    <w:rsid w:val="00692B5C"/>
    <w:rsid w:val="00694B19"/>
    <w:rsid w:val="006A0BEE"/>
    <w:rsid w:val="006A4118"/>
    <w:rsid w:val="006A4425"/>
    <w:rsid w:val="006B28AF"/>
    <w:rsid w:val="006B4669"/>
    <w:rsid w:val="006B5FA8"/>
    <w:rsid w:val="006C1E9F"/>
    <w:rsid w:val="006C3A43"/>
    <w:rsid w:val="006C7325"/>
    <w:rsid w:val="006C768B"/>
    <w:rsid w:val="006D0C57"/>
    <w:rsid w:val="006D1C15"/>
    <w:rsid w:val="006D4B1C"/>
    <w:rsid w:val="006D6A53"/>
    <w:rsid w:val="006D7393"/>
    <w:rsid w:val="006E307B"/>
    <w:rsid w:val="006E3473"/>
    <w:rsid w:val="006E39FA"/>
    <w:rsid w:val="006E4636"/>
    <w:rsid w:val="006F1B6A"/>
    <w:rsid w:val="006F4917"/>
    <w:rsid w:val="006F6BF8"/>
    <w:rsid w:val="00701FB7"/>
    <w:rsid w:val="00704305"/>
    <w:rsid w:val="00707BDF"/>
    <w:rsid w:val="00710727"/>
    <w:rsid w:val="00711D81"/>
    <w:rsid w:val="00715F45"/>
    <w:rsid w:val="00717A0F"/>
    <w:rsid w:val="00721590"/>
    <w:rsid w:val="00731542"/>
    <w:rsid w:val="00731B84"/>
    <w:rsid w:val="00732B18"/>
    <w:rsid w:val="00734AE7"/>
    <w:rsid w:val="0073722B"/>
    <w:rsid w:val="007414DE"/>
    <w:rsid w:val="00741D48"/>
    <w:rsid w:val="00742926"/>
    <w:rsid w:val="0074299D"/>
    <w:rsid w:val="0074747E"/>
    <w:rsid w:val="00754278"/>
    <w:rsid w:val="00761C50"/>
    <w:rsid w:val="0076445E"/>
    <w:rsid w:val="00764B7E"/>
    <w:rsid w:val="00764F52"/>
    <w:rsid w:val="00766D00"/>
    <w:rsid w:val="007722DB"/>
    <w:rsid w:val="00774267"/>
    <w:rsid w:val="007745CF"/>
    <w:rsid w:val="00775C28"/>
    <w:rsid w:val="007772D9"/>
    <w:rsid w:val="007817B7"/>
    <w:rsid w:val="007837AA"/>
    <w:rsid w:val="007841F5"/>
    <w:rsid w:val="007928D6"/>
    <w:rsid w:val="007970A1"/>
    <w:rsid w:val="00797673"/>
    <w:rsid w:val="00797DD4"/>
    <w:rsid w:val="007A0582"/>
    <w:rsid w:val="007A274F"/>
    <w:rsid w:val="007A7FC7"/>
    <w:rsid w:val="007B232D"/>
    <w:rsid w:val="007B275E"/>
    <w:rsid w:val="007B27E6"/>
    <w:rsid w:val="007B2810"/>
    <w:rsid w:val="007B3737"/>
    <w:rsid w:val="007B4E0A"/>
    <w:rsid w:val="007B599E"/>
    <w:rsid w:val="007C0982"/>
    <w:rsid w:val="007C16E5"/>
    <w:rsid w:val="007C21A9"/>
    <w:rsid w:val="007C459D"/>
    <w:rsid w:val="007C6595"/>
    <w:rsid w:val="007C7B99"/>
    <w:rsid w:val="007D00E4"/>
    <w:rsid w:val="007D069B"/>
    <w:rsid w:val="007E0C1D"/>
    <w:rsid w:val="007E197F"/>
    <w:rsid w:val="007E40DF"/>
    <w:rsid w:val="007E725F"/>
    <w:rsid w:val="007E7C5A"/>
    <w:rsid w:val="007F0F99"/>
    <w:rsid w:val="007F10C5"/>
    <w:rsid w:val="007F68C4"/>
    <w:rsid w:val="007F7121"/>
    <w:rsid w:val="008054B9"/>
    <w:rsid w:val="00810882"/>
    <w:rsid w:val="008123F8"/>
    <w:rsid w:val="00812F04"/>
    <w:rsid w:val="00813CDA"/>
    <w:rsid w:val="0081523F"/>
    <w:rsid w:val="008153DE"/>
    <w:rsid w:val="008253A3"/>
    <w:rsid w:val="0083090B"/>
    <w:rsid w:val="008340A7"/>
    <w:rsid w:val="00836AA6"/>
    <w:rsid w:val="0084311B"/>
    <w:rsid w:val="00844353"/>
    <w:rsid w:val="008445E0"/>
    <w:rsid w:val="00852A10"/>
    <w:rsid w:val="00853D49"/>
    <w:rsid w:val="00856DD3"/>
    <w:rsid w:val="0086039A"/>
    <w:rsid w:val="0086058B"/>
    <w:rsid w:val="00860BEC"/>
    <w:rsid w:val="008611F7"/>
    <w:rsid w:val="00862634"/>
    <w:rsid w:val="0086284A"/>
    <w:rsid w:val="00863506"/>
    <w:rsid w:val="0086510E"/>
    <w:rsid w:val="008667DE"/>
    <w:rsid w:val="00866C59"/>
    <w:rsid w:val="008738C7"/>
    <w:rsid w:val="008752D8"/>
    <w:rsid w:val="00877306"/>
    <w:rsid w:val="00887B5C"/>
    <w:rsid w:val="00890B09"/>
    <w:rsid w:val="00890C87"/>
    <w:rsid w:val="00891344"/>
    <w:rsid w:val="00891EFF"/>
    <w:rsid w:val="0089353B"/>
    <w:rsid w:val="00894B2E"/>
    <w:rsid w:val="00895D1A"/>
    <w:rsid w:val="008A0A9F"/>
    <w:rsid w:val="008A1EDC"/>
    <w:rsid w:val="008A2D46"/>
    <w:rsid w:val="008A3A46"/>
    <w:rsid w:val="008A6242"/>
    <w:rsid w:val="008B15C1"/>
    <w:rsid w:val="008B18AF"/>
    <w:rsid w:val="008B44B8"/>
    <w:rsid w:val="008B4872"/>
    <w:rsid w:val="008B4BC6"/>
    <w:rsid w:val="008B610C"/>
    <w:rsid w:val="008C1198"/>
    <w:rsid w:val="008C2E1C"/>
    <w:rsid w:val="008C4A93"/>
    <w:rsid w:val="008C6083"/>
    <w:rsid w:val="008E2586"/>
    <w:rsid w:val="008E2828"/>
    <w:rsid w:val="008F3538"/>
    <w:rsid w:val="008F67F4"/>
    <w:rsid w:val="008F737D"/>
    <w:rsid w:val="008F79FA"/>
    <w:rsid w:val="009015A1"/>
    <w:rsid w:val="00901E57"/>
    <w:rsid w:val="009033EA"/>
    <w:rsid w:val="009048EE"/>
    <w:rsid w:val="00906B43"/>
    <w:rsid w:val="00906F59"/>
    <w:rsid w:val="009127FF"/>
    <w:rsid w:val="009136D9"/>
    <w:rsid w:val="00915B67"/>
    <w:rsid w:val="00923314"/>
    <w:rsid w:val="00930623"/>
    <w:rsid w:val="009308A8"/>
    <w:rsid w:val="009312A0"/>
    <w:rsid w:val="0093357C"/>
    <w:rsid w:val="00935C2E"/>
    <w:rsid w:val="00935F0E"/>
    <w:rsid w:val="009369A3"/>
    <w:rsid w:val="00940861"/>
    <w:rsid w:val="00940E9C"/>
    <w:rsid w:val="00942FFC"/>
    <w:rsid w:val="0095208F"/>
    <w:rsid w:val="009608CD"/>
    <w:rsid w:val="00960FB2"/>
    <w:rsid w:val="00961281"/>
    <w:rsid w:val="00964F3B"/>
    <w:rsid w:val="00967FD3"/>
    <w:rsid w:val="00971BCD"/>
    <w:rsid w:val="00977B3F"/>
    <w:rsid w:val="00977CBE"/>
    <w:rsid w:val="009814AE"/>
    <w:rsid w:val="00983870"/>
    <w:rsid w:val="00984216"/>
    <w:rsid w:val="009848AC"/>
    <w:rsid w:val="009923CA"/>
    <w:rsid w:val="0099256C"/>
    <w:rsid w:val="00992DFA"/>
    <w:rsid w:val="009945E7"/>
    <w:rsid w:val="00994B89"/>
    <w:rsid w:val="00995058"/>
    <w:rsid w:val="00995939"/>
    <w:rsid w:val="00996034"/>
    <w:rsid w:val="00996BBE"/>
    <w:rsid w:val="009A0C39"/>
    <w:rsid w:val="009A2BED"/>
    <w:rsid w:val="009A3851"/>
    <w:rsid w:val="009A4325"/>
    <w:rsid w:val="009B1041"/>
    <w:rsid w:val="009B27E0"/>
    <w:rsid w:val="009B2C3E"/>
    <w:rsid w:val="009B3937"/>
    <w:rsid w:val="009B439E"/>
    <w:rsid w:val="009B5E17"/>
    <w:rsid w:val="009B6374"/>
    <w:rsid w:val="009B7878"/>
    <w:rsid w:val="009C2C60"/>
    <w:rsid w:val="009C2F0D"/>
    <w:rsid w:val="009C5051"/>
    <w:rsid w:val="009C5DED"/>
    <w:rsid w:val="009D0675"/>
    <w:rsid w:val="009D1D39"/>
    <w:rsid w:val="009D1DD5"/>
    <w:rsid w:val="009D284A"/>
    <w:rsid w:val="009D2EAD"/>
    <w:rsid w:val="009E19CA"/>
    <w:rsid w:val="009E21DD"/>
    <w:rsid w:val="009E2387"/>
    <w:rsid w:val="009E5040"/>
    <w:rsid w:val="009E5348"/>
    <w:rsid w:val="009F0482"/>
    <w:rsid w:val="00A00013"/>
    <w:rsid w:val="00A02C4D"/>
    <w:rsid w:val="00A057AC"/>
    <w:rsid w:val="00A10FE3"/>
    <w:rsid w:val="00A11DDA"/>
    <w:rsid w:val="00A12EFA"/>
    <w:rsid w:val="00A1396F"/>
    <w:rsid w:val="00A13FD9"/>
    <w:rsid w:val="00A1408F"/>
    <w:rsid w:val="00A2499A"/>
    <w:rsid w:val="00A25E3E"/>
    <w:rsid w:val="00A26157"/>
    <w:rsid w:val="00A262E6"/>
    <w:rsid w:val="00A265C3"/>
    <w:rsid w:val="00A303C1"/>
    <w:rsid w:val="00A32981"/>
    <w:rsid w:val="00A32A84"/>
    <w:rsid w:val="00A33CBB"/>
    <w:rsid w:val="00A360A3"/>
    <w:rsid w:val="00A3784E"/>
    <w:rsid w:val="00A37FCF"/>
    <w:rsid w:val="00A42F2F"/>
    <w:rsid w:val="00A43F9A"/>
    <w:rsid w:val="00A5202E"/>
    <w:rsid w:val="00A543D4"/>
    <w:rsid w:val="00A61A78"/>
    <w:rsid w:val="00A61E53"/>
    <w:rsid w:val="00A63939"/>
    <w:rsid w:val="00A66BC8"/>
    <w:rsid w:val="00A66E2C"/>
    <w:rsid w:val="00A67C67"/>
    <w:rsid w:val="00A74AE6"/>
    <w:rsid w:val="00A77788"/>
    <w:rsid w:val="00A80795"/>
    <w:rsid w:val="00A80F45"/>
    <w:rsid w:val="00A90917"/>
    <w:rsid w:val="00A9763A"/>
    <w:rsid w:val="00AA0A0C"/>
    <w:rsid w:val="00AA2E74"/>
    <w:rsid w:val="00AA6287"/>
    <w:rsid w:val="00AA6874"/>
    <w:rsid w:val="00AB1EAE"/>
    <w:rsid w:val="00AB2B50"/>
    <w:rsid w:val="00AB3AFC"/>
    <w:rsid w:val="00AB4250"/>
    <w:rsid w:val="00AB6D82"/>
    <w:rsid w:val="00AC724B"/>
    <w:rsid w:val="00AD0014"/>
    <w:rsid w:val="00AD026C"/>
    <w:rsid w:val="00AD043B"/>
    <w:rsid w:val="00AD070A"/>
    <w:rsid w:val="00AD0CA1"/>
    <w:rsid w:val="00AD159F"/>
    <w:rsid w:val="00AD361A"/>
    <w:rsid w:val="00AD4CF2"/>
    <w:rsid w:val="00AE0D80"/>
    <w:rsid w:val="00AF0BBA"/>
    <w:rsid w:val="00AF36A0"/>
    <w:rsid w:val="00AF4E17"/>
    <w:rsid w:val="00B01F22"/>
    <w:rsid w:val="00B02485"/>
    <w:rsid w:val="00B054A2"/>
    <w:rsid w:val="00B05D12"/>
    <w:rsid w:val="00B10B3E"/>
    <w:rsid w:val="00B1631A"/>
    <w:rsid w:val="00B24185"/>
    <w:rsid w:val="00B266CD"/>
    <w:rsid w:val="00B26878"/>
    <w:rsid w:val="00B30468"/>
    <w:rsid w:val="00B31C56"/>
    <w:rsid w:val="00B328DA"/>
    <w:rsid w:val="00B35CAA"/>
    <w:rsid w:val="00B35DBA"/>
    <w:rsid w:val="00B4009E"/>
    <w:rsid w:val="00B41683"/>
    <w:rsid w:val="00B417E1"/>
    <w:rsid w:val="00B421CA"/>
    <w:rsid w:val="00B43B5F"/>
    <w:rsid w:val="00B53502"/>
    <w:rsid w:val="00B61C56"/>
    <w:rsid w:val="00B61C87"/>
    <w:rsid w:val="00B621D9"/>
    <w:rsid w:val="00B639B9"/>
    <w:rsid w:val="00B70D7C"/>
    <w:rsid w:val="00B70D8C"/>
    <w:rsid w:val="00B71F72"/>
    <w:rsid w:val="00B7470B"/>
    <w:rsid w:val="00B74FF8"/>
    <w:rsid w:val="00B77A4E"/>
    <w:rsid w:val="00B800FF"/>
    <w:rsid w:val="00B82666"/>
    <w:rsid w:val="00B85EF1"/>
    <w:rsid w:val="00B92A11"/>
    <w:rsid w:val="00B946C8"/>
    <w:rsid w:val="00B976CA"/>
    <w:rsid w:val="00BA2789"/>
    <w:rsid w:val="00BA2D5A"/>
    <w:rsid w:val="00BA53F0"/>
    <w:rsid w:val="00BA7994"/>
    <w:rsid w:val="00BB2C41"/>
    <w:rsid w:val="00BB66D9"/>
    <w:rsid w:val="00BC05AD"/>
    <w:rsid w:val="00BC2C59"/>
    <w:rsid w:val="00BC2C66"/>
    <w:rsid w:val="00BC3CD0"/>
    <w:rsid w:val="00BC42D3"/>
    <w:rsid w:val="00BC5423"/>
    <w:rsid w:val="00BC55C8"/>
    <w:rsid w:val="00BC5C10"/>
    <w:rsid w:val="00BD1AA2"/>
    <w:rsid w:val="00BD202F"/>
    <w:rsid w:val="00BD2A83"/>
    <w:rsid w:val="00BD4417"/>
    <w:rsid w:val="00BE2964"/>
    <w:rsid w:val="00BF08E2"/>
    <w:rsid w:val="00BF1523"/>
    <w:rsid w:val="00BF69A3"/>
    <w:rsid w:val="00C002C7"/>
    <w:rsid w:val="00C01121"/>
    <w:rsid w:val="00C11118"/>
    <w:rsid w:val="00C13325"/>
    <w:rsid w:val="00C148A7"/>
    <w:rsid w:val="00C16C59"/>
    <w:rsid w:val="00C172A0"/>
    <w:rsid w:val="00C22034"/>
    <w:rsid w:val="00C2374F"/>
    <w:rsid w:val="00C23F8B"/>
    <w:rsid w:val="00C24FBD"/>
    <w:rsid w:val="00C27397"/>
    <w:rsid w:val="00C273BA"/>
    <w:rsid w:val="00C313C8"/>
    <w:rsid w:val="00C32F5B"/>
    <w:rsid w:val="00C36C9E"/>
    <w:rsid w:val="00C4289E"/>
    <w:rsid w:val="00C44ACC"/>
    <w:rsid w:val="00C473BA"/>
    <w:rsid w:val="00C55D21"/>
    <w:rsid w:val="00C56B49"/>
    <w:rsid w:val="00C6106E"/>
    <w:rsid w:val="00C611ED"/>
    <w:rsid w:val="00C61E28"/>
    <w:rsid w:val="00C63639"/>
    <w:rsid w:val="00C63B10"/>
    <w:rsid w:val="00C6490A"/>
    <w:rsid w:val="00C64FE1"/>
    <w:rsid w:val="00C6580F"/>
    <w:rsid w:val="00C66023"/>
    <w:rsid w:val="00C66164"/>
    <w:rsid w:val="00C711E8"/>
    <w:rsid w:val="00C779BC"/>
    <w:rsid w:val="00C82645"/>
    <w:rsid w:val="00C8345E"/>
    <w:rsid w:val="00C8394E"/>
    <w:rsid w:val="00C83F4E"/>
    <w:rsid w:val="00C86294"/>
    <w:rsid w:val="00C86C81"/>
    <w:rsid w:val="00C9174F"/>
    <w:rsid w:val="00C93FB9"/>
    <w:rsid w:val="00C95A64"/>
    <w:rsid w:val="00CA08B4"/>
    <w:rsid w:val="00CA3CEE"/>
    <w:rsid w:val="00CA4C17"/>
    <w:rsid w:val="00CA5F7C"/>
    <w:rsid w:val="00CA7F0E"/>
    <w:rsid w:val="00CB0665"/>
    <w:rsid w:val="00CC7378"/>
    <w:rsid w:val="00CC7A64"/>
    <w:rsid w:val="00CD1069"/>
    <w:rsid w:val="00CD1424"/>
    <w:rsid w:val="00CD1955"/>
    <w:rsid w:val="00CD1EA0"/>
    <w:rsid w:val="00CD235D"/>
    <w:rsid w:val="00CD2674"/>
    <w:rsid w:val="00CE2874"/>
    <w:rsid w:val="00CE4414"/>
    <w:rsid w:val="00CF3ECF"/>
    <w:rsid w:val="00CF3F66"/>
    <w:rsid w:val="00CF5D94"/>
    <w:rsid w:val="00CF7EA4"/>
    <w:rsid w:val="00D00703"/>
    <w:rsid w:val="00D00E7B"/>
    <w:rsid w:val="00D01102"/>
    <w:rsid w:val="00D01B84"/>
    <w:rsid w:val="00D03166"/>
    <w:rsid w:val="00D11349"/>
    <w:rsid w:val="00D11BD5"/>
    <w:rsid w:val="00D143B8"/>
    <w:rsid w:val="00D144C3"/>
    <w:rsid w:val="00D14E04"/>
    <w:rsid w:val="00D20BBD"/>
    <w:rsid w:val="00D21059"/>
    <w:rsid w:val="00D2348F"/>
    <w:rsid w:val="00D24888"/>
    <w:rsid w:val="00D32377"/>
    <w:rsid w:val="00D33003"/>
    <w:rsid w:val="00D34474"/>
    <w:rsid w:val="00D36D30"/>
    <w:rsid w:val="00D414D0"/>
    <w:rsid w:val="00D41F25"/>
    <w:rsid w:val="00D4218B"/>
    <w:rsid w:val="00D43F03"/>
    <w:rsid w:val="00D51067"/>
    <w:rsid w:val="00D5144E"/>
    <w:rsid w:val="00D5332E"/>
    <w:rsid w:val="00D539E3"/>
    <w:rsid w:val="00D53B51"/>
    <w:rsid w:val="00D55557"/>
    <w:rsid w:val="00D6363D"/>
    <w:rsid w:val="00D65656"/>
    <w:rsid w:val="00D70188"/>
    <w:rsid w:val="00D713F4"/>
    <w:rsid w:val="00D71811"/>
    <w:rsid w:val="00D738C5"/>
    <w:rsid w:val="00D75657"/>
    <w:rsid w:val="00D8523D"/>
    <w:rsid w:val="00D85867"/>
    <w:rsid w:val="00D9518F"/>
    <w:rsid w:val="00D960AD"/>
    <w:rsid w:val="00D96226"/>
    <w:rsid w:val="00D96F65"/>
    <w:rsid w:val="00D97613"/>
    <w:rsid w:val="00D97BC6"/>
    <w:rsid w:val="00DA0E0E"/>
    <w:rsid w:val="00DA6E7F"/>
    <w:rsid w:val="00DB0C39"/>
    <w:rsid w:val="00DB7679"/>
    <w:rsid w:val="00DC0D74"/>
    <w:rsid w:val="00DC0EEC"/>
    <w:rsid w:val="00DC285A"/>
    <w:rsid w:val="00DC516F"/>
    <w:rsid w:val="00DC5D8B"/>
    <w:rsid w:val="00DD33B1"/>
    <w:rsid w:val="00DD35C8"/>
    <w:rsid w:val="00DD3C67"/>
    <w:rsid w:val="00DD3EFD"/>
    <w:rsid w:val="00DD400E"/>
    <w:rsid w:val="00DD4183"/>
    <w:rsid w:val="00DE5D78"/>
    <w:rsid w:val="00DE6982"/>
    <w:rsid w:val="00DE7E2F"/>
    <w:rsid w:val="00DF03D4"/>
    <w:rsid w:val="00DF151E"/>
    <w:rsid w:val="00DF1702"/>
    <w:rsid w:val="00DF4DD8"/>
    <w:rsid w:val="00DF544A"/>
    <w:rsid w:val="00DF5596"/>
    <w:rsid w:val="00DF62F7"/>
    <w:rsid w:val="00DF6352"/>
    <w:rsid w:val="00DF668E"/>
    <w:rsid w:val="00DF67FE"/>
    <w:rsid w:val="00DF6999"/>
    <w:rsid w:val="00DF7CCF"/>
    <w:rsid w:val="00E046FB"/>
    <w:rsid w:val="00E05DE3"/>
    <w:rsid w:val="00E07312"/>
    <w:rsid w:val="00E14D2B"/>
    <w:rsid w:val="00E17F4B"/>
    <w:rsid w:val="00E20DBA"/>
    <w:rsid w:val="00E23677"/>
    <w:rsid w:val="00E26C68"/>
    <w:rsid w:val="00E32171"/>
    <w:rsid w:val="00E352F3"/>
    <w:rsid w:val="00E3755E"/>
    <w:rsid w:val="00E44490"/>
    <w:rsid w:val="00E52E08"/>
    <w:rsid w:val="00E53A08"/>
    <w:rsid w:val="00E552F1"/>
    <w:rsid w:val="00E553F5"/>
    <w:rsid w:val="00E55E94"/>
    <w:rsid w:val="00E56DA4"/>
    <w:rsid w:val="00E57C42"/>
    <w:rsid w:val="00E619FC"/>
    <w:rsid w:val="00E63145"/>
    <w:rsid w:val="00E660D6"/>
    <w:rsid w:val="00E71DBA"/>
    <w:rsid w:val="00E72A56"/>
    <w:rsid w:val="00E74E23"/>
    <w:rsid w:val="00E771AB"/>
    <w:rsid w:val="00E81157"/>
    <w:rsid w:val="00E8395C"/>
    <w:rsid w:val="00E847BA"/>
    <w:rsid w:val="00E85836"/>
    <w:rsid w:val="00E86B55"/>
    <w:rsid w:val="00E921B0"/>
    <w:rsid w:val="00E9319D"/>
    <w:rsid w:val="00E94418"/>
    <w:rsid w:val="00E962DC"/>
    <w:rsid w:val="00EA39A5"/>
    <w:rsid w:val="00EA47BD"/>
    <w:rsid w:val="00EA796F"/>
    <w:rsid w:val="00EB077B"/>
    <w:rsid w:val="00EB1E5F"/>
    <w:rsid w:val="00EB1FC0"/>
    <w:rsid w:val="00EB37C3"/>
    <w:rsid w:val="00EB3CDE"/>
    <w:rsid w:val="00EB44E5"/>
    <w:rsid w:val="00EB4683"/>
    <w:rsid w:val="00EB6E91"/>
    <w:rsid w:val="00EC3726"/>
    <w:rsid w:val="00EC4853"/>
    <w:rsid w:val="00EC50B9"/>
    <w:rsid w:val="00EC79B9"/>
    <w:rsid w:val="00ED26A0"/>
    <w:rsid w:val="00ED2754"/>
    <w:rsid w:val="00ED3F9B"/>
    <w:rsid w:val="00EE0C65"/>
    <w:rsid w:val="00EE2498"/>
    <w:rsid w:val="00EE71DF"/>
    <w:rsid w:val="00F03490"/>
    <w:rsid w:val="00F034C2"/>
    <w:rsid w:val="00F04473"/>
    <w:rsid w:val="00F117F4"/>
    <w:rsid w:val="00F1727A"/>
    <w:rsid w:val="00F20CC7"/>
    <w:rsid w:val="00F22DB2"/>
    <w:rsid w:val="00F244BF"/>
    <w:rsid w:val="00F24E56"/>
    <w:rsid w:val="00F255AE"/>
    <w:rsid w:val="00F26FA0"/>
    <w:rsid w:val="00F307D0"/>
    <w:rsid w:val="00F30F9E"/>
    <w:rsid w:val="00F32158"/>
    <w:rsid w:val="00F322A3"/>
    <w:rsid w:val="00F33812"/>
    <w:rsid w:val="00F34395"/>
    <w:rsid w:val="00F34764"/>
    <w:rsid w:val="00F363F8"/>
    <w:rsid w:val="00F36E2E"/>
    <w:rsid w:val="00F4079B"/>
    <w:rsid w:val="00F41364"/>
    <w:rsid w:val="00F44CD2"/>
    <w:rsid w:val="00F46258"/>
    <w:rsid w:val="00F50003"/>
    <w:rsid w:val="00F50E12"/>
    <w:rsid w:val="00F51B86"/>
    <w:rsid w:val="00F521E1"/>
    <w:rsid w:val="00F535BB"/>
    <w:rsid w:val="00F54B0C"/>
    <w:rsid w:val="00F54E3C"/>
    <w:rsid w:val="00F6014F"/>
    <w:rsid w:val="00F6048B"/>
    <w:rsid w:val="00F624BA"/>
    <w:rsid w:val="00F63465"/>
    <w:rsid w:val="00F66E38"/>
    <w:rsid w:val="00F75D0D"/>
    <w:rsid w:val="00F81C3E"/>
    <w:rsid w:val="00F858BA"/>
    <w:rsid w:val="00F874BD"/>
    <w:rsid w:val="00F877CA"/>
    <w:rsid w:val="00F93BCA"/>
    <w:rsid w:val="00F9444E"/>
    <w:rsid w:val="00F96384"/>
    <w:rsid w:val="00FA6DD0"/>
    <w:rsid w:val="00FB0CD0"/>
    <w:rsid w:val="00FB2149"/>
    <w:rsid w:val="00FB5B45"/>
    <w:rsid w:val="00FB6569"/>
    <w:rsid w:val="00FB6BE3"/>
    <w:rsid w:val="00FB7700"/>
    <w:rsid w:val="00FC08CA"/>
    <w:rsid w:val="00FC10E5"/>
    <w:rsid w:val="00FC226B"/>
    <w:rsid w:val="00FC334F"/>
    <w:rsid w:val="00FC5598"/>
    <w:rsid w:val="00FC647F"/>
    <w:rsid w:val="00FC69A6"/>
    <w:rsid w:val="00FD00ED"/>
    <w:rsid w:val="00FD162B"/>
    <w:rsid w:val="00FD20EB"/>
    <w:rsid w:val="00FD27FB"/>
    <w:rsid w:val="00FD777F"/>
    <w:rsid w:val="00FE0D5F"/>
    <w:rsid w:val="00FE1D90"/>
    <w:rsid w:val="00FE22F8"/>
    <w:rsid w:val="00FE2803"/>
    <w:rsid w:val="00FE49ED"/>
    <w:rsid w:val="00FE4A43"/>
    <w:rsid w:val="00FE55A3"/>
    <w:rsid w:val="00FE5805"/>
    <w:rsid w:val="00FE5E3B"/>
    <w:rsid w:val="00FE6865"/>
    <w:rsid w:val="00FE7321"/>
    <w:rsid w:val="00FF1929"/>
    <w:rsid w:val="00FF29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F3B"/>
    <w:pPr>
      <w:bidi/>
      <w:jc w:val="lowKashida"/>
    </w:pPr>
    <w:rPr>
      <w:rFonts w:cs="Traditional Arabic"/>
      <w:spacing w:val="6"/>
      <w:kern w:val="16"/>
      <w:sz w:val="22"/>
      <w:szCs w:val="30"/>
      <w:lang w:val="en-US" w:eastAsia="ar-SA"/>
    </w:rPr>
  </w:style>
  <w:style w:type="paragraph" w:styleId="Heading1">
    <w:name w:val="heading 1"/>
    <w:aliases w:val="Table_GA, Char,Table_G"/>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587BB7"/>
    <w:pPr>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240" w:line="240" w:lineRule="exact"/>
      <w:ind w:left="1264" w:right="1259" w:hanging="1264"/>
      <w:jc w:val="left"/>
      <w:outlineLvl w:val="3"/>
    </w:pPr>
    <w:rPr>
      <w:rFonts w:ascii="Times New Roman" w:eastAsia="SimSun" w:hAnsi="Times New Roman" w:cs="Times New Roman"/>
      <w:bCs w:val="0"/>
      <w:i/>
      <w:spacing w:val="2"/>
      <w:w w:val="103"/>
      <w:kern w:val="14"/>
      <w:sz w:val="20"/>
      <w:szCs w:val="20"/>
      <w:lang w:val="fr-FR" w:eastAsia="en-US"/>
    </w:rPr>
  </w:style>
  <w:style w:type="paragraph" w:styleId="Heading5">
    <w:name w:val="heading 5"/>
    <w:basedOn w:val="Heading4"/>
    <w:next w:val="Normal"/>
    <w:link w:val="Heading5Char"/>
    <w:qFormat/>
    <w:rsid w:val="00587BB7"/>
    <w:pPr>
      <w:ind w:left="1259" w:hanging="1259"/>
      <w:outlineLvl w:val="4"/>
    </w:pPr>
    <w:rPr>
      <w:b w:val="0"/>
      <w:i w:val="0"/>
    </w:rPr>
  </w:style>
  <w:style w:type="paragraph" w:styleId="Heading6">
    <w:name w:val="heading 6"/>
    <w:basedOn w:val="Normal"/>
    <w:next w:val="Normal"/>
    <w:link w:val="Heading6Char"/>
    <w:qFormat/>
    <w:rsid w:val="00587BB7"/>
    <w:pPr>
      <w:keepNext/>
      <w:bidi w:val="0"/>
      <w:spacing w:before="240" w:after="240" w:line="240" w:lineRule="exact"/>
      <w:ind w:left="1259"/>
      <w:jc w:val="left"/>
      <w:outlineLvl w:val="5"/>
    </w:pPr>
    <w:rPr>
      <w:rFonts w:eastAsia="SimSun" w:cs="Times New Roman"/>
      <w:b/>
      <w:bCs/>
      <w:spacing w:val="0"/>
      <w:kern w:val="14"/>
      <w:sz w:val="20"/>
      <w:szCs w:val="20"/>
      <w:lang w:val="fr-FR" w:eastAsia="en-US"/>
    </w:rPr>
  </w:style>
  <w:style w:type="paragraph" w:styleId="Heading7">
    <w:name w:val="heading 7"/>
    <w:basedOn w:val="Normal"/>
    <w:next w:val="Normal"/>
    <w:link w:val="Heading7Char"/>
    <w:qFormat/>
    <w:rsid w:val="00A37FCF"/>
    <w:pPr>
      <w:spacing w:before="240" w:after="60" w:line="400" w:lineRule="exact"/>
      <w:outlineLvl w:val="6"/>
    </w:pPr>
    <w:rPr>
      <w:rFonts w:cs="Times New Roman"/>
      <w:spacing w:val="0"/>
      <w:w w:val="103"/>
      <w:kern w:val="14"/>
      <w:sz w:val="24"/>
      <w:szCs w:val="24"/>
      <w:lang w:eastAsia="en-US"/>
    </w:rPr>
  </w:style>
  <w:style w:type="paragraph" w:styleId="Heading8">
    <w:name w:val="heading 8"/>
    <w:basedOn w:val="Heading5"/>
    <w:next w:val="Normal"/>
    <w:link w:val="Heading8Char"/>
    <w:qFormat/>
    <w:rsid w:val="00587BB7"/>
    <w:pPr>
      <w:outlineLvl w:val="7"/>
    </w:pPr>
    <w:rPr>
      <w:i/>
    </w:rPr>
  </w:style>
  <w:style w:type="paragraph" w:styleId="Heading9">
    <w:name w:val="heading 9"/>
    <w:basedOn w:val="Heading8"/>
    <w:next w:val="Normal"/>
    <w:link w:val="Heading9Char"/>
    <w:qFormat/>
    <w:rsid w:val="00587BB7"/>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link w:val="HChGAChar"/>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link w:val="Bullet1GAChar"/>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link w:val="EndnoteTextChar"/>
    <w:rsid w:val="00E20DBA"/>
    <w:pPr>
      <w:tabs>
        <w:tab w:val="right" w:pos="1021"/>
      </w:tabs>
      <w:spacing w:after="60" w:line="300" w:lineRule="exact"/>
      <w:ind w:left="1247" w:right="1247" w:hanging="1247"/>
    </w:pPr>
    <w:rPr>
      <w:sz w:val="18"/>
      <w:szCs w:val="26"/>
    </w:rPr>
  </w:style>
  <w:style w:type="paragraph" w:styleId="FootnoteText">
    <w:name w:val="footnote text"/>
    <w:aliases w:val="Footnote Expulsion,Footnote Expulsion Char,fn,footnote text,Footnote Text_a,5_G"/>
    <w:basedOn w:val="Normal"/>
    <w:link w:val="FootnoteTextChar1"/>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Footnote Reference_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semiHidden/>
    <w:rsid w:val="00FE6865"/>
    <w:rPr>
      <w:vertAlign w:val="superscript"/>
    </w:rPr>
  </w:style>
  <w:style w:type="character" w:customStyle="1" w:styleId="FootnoteTextChar1">
    <w:name w:val="Footnote Text Char1"/>
    <w:aliases w:val="Footnote Expulsion Char1,Footnote Expulsion Char Char,fn Char,footnote text Char,Footnote Text_a Char1,5_G Char"/>
    <w:link w:val="FootnoteText"/>
    <w:semiHidden/>
    <w:rsid w:val="00132410"/>
    <w:rPr>
      <w:rFonts w:cs="Traditional Arabic"/>
      <w:lang w:val="en-US" w:eastAsia="en-US" w:bidi="ar-SA"/>
    </w:rPr>
  </w:style>
  <w:style w:type="character" w:styleId="Hyperlink">
    <w:name w:val="Hyperlink"/>
    <w:rsid w:val="00A61E53"/>
    <w:rPr>
      <w:color w:val="0000FF"/>
      <w:u w:val="single"/>
    </w:rPr>
  </w:style>
  <w:style w:type="paragraph" w:customStyle="1" w:styleId="FootnoteText2">
    <w:name w:val="Footnote Text2"/>
    <w:basedOn w:val="Normal"/>
    <w:rsid w:val="006014CF"/>
    <w:pPr>
      <w:tabs>
        <w:tab w:val="num" w:pos="1440"/>
      </w:tabs>
      <w:jc w:val="both"/>
    </w:pPr>
  </w:style>
  <w:style w:type="paragraph" w:customStyle="1" w:styleId="H23">
    <w:name w:val="_ H_2/3"/>
    <w:basedOn w:val="Normal"/>
    <w:next w:val="Normal"/>
    <w:rsid w:val="00096C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jc w:val="left"/>
      <w:outlineLvl w:val="1"/>
    </w:pPr>
    <w:rPr>
      <w:rFonts w:cs="Times New Roman"/>
      <w:b/>
      <w:spacing w:val="2"/>
      <w:w w:val="103"/>
      <w:kern w:val="14"/>
      <w:sz w:val="20"/>
      <w:szCs w:val="20"/>
      <w:lang w:val="en-GB" w:eastAsia="en-US"/>
    </w:rPr>
  </w:style>
  <w:style w:type="paragraph" w:customStyle="1" w:styleId="HCh">
    <w:name w:val="_ H _Ch"/>
    <w:basedOn w:val="Normal"/>
    <w:next w:val="Normal"/>
    <w:link w:val="HChChar"/>
    <w:rsid w:val="00033DC8"/>
    <w:pPr>
      <w:keepNext/>
      <w:keepLines/>
      <w:suppressAutoHyphens/>
      <w:spacing w:line="450" w:lineRule="exact"/>
      <w:outlineLvl w:val="0"/>
    </w:pPr>
    <w:rPr>
      <w:b/>
      <w:bCs/>
      <w:spacing w:val="-2"/>
      <w:w w:val="103"/>
      <w:kern w:val="14"/>
      <w:sz w:val="28"/>
      <w:szCs w:val="38"/>
      <w:lang w:eastAsia="en-US"/>
    </w:rPr>
  </w:style>
  <w:style w:type="paragraph" w:styleId="BalloonText">
    <w:name w:val="Balloon Text"/>
    <w:basedOn w:val="Normal"/>
    <w:semiHidden/>
    <w:rsid w:val="00587BB7"/>
    <w:pPr>
      <w:bidi w:val="0"/>
      <w:jc w:val="left"/>
    </w:pPr>
    <w:rPr>
      <w:rFonts w:ascii="Tahoma" w:hAnsi="Tahoma" w:cs="Tahoma"/>
      <w:spacing w:val="0"/>
      <w:kern w:val="0"/>
      <w:sz w:val="16"/>
      <w:szCs w:val="16"/>
      <w:lang w:eastAsia="en-US"/>
    </w:rPr>
  </w:style>
  <w:style w:type="paragraph" w:customStyle="1" w:styleId="SingleTxt">
    <w:name w:val="__Single Txt"/>
    <w:basedOn w:val="Normal"/>
    <w:link w:val="SingleTxtChar"/>
    <w:rsid w:val="00587BB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eastAsia="SimSun" w:cs="Times New Roman"/>
      <w:snapToGrid w:val="0"/>
      <w:spacing w:val="4"/>
      <w:w w:val="103"/>
      <w:kern w:val="14"/>
      <w:sz w:val="20"/>
      <w:szCs w:val="20"/>
      <w:lang w:val="en-GB" w:eastAsia="en-US"/>
    </w:rPr>
  </w:style>
  <w:style w:type="paragraph" w:styleId="ListParagraph">
    <w:name w:val="List Paragraph"/>
    <w:basedOn w:val="Normal"/>
    <w:qFormat/>
    <w:rsid w:val="00587BB7"/>
    <w:pPr>
      <w:bidi w:val="0"/>
      <w:spacing w:after="120" w:line="360" w:lineRule="auto"/>
      <w:ind w:left="720"/>
      <w:contextualSpacing/>
      <w:jc w:val="left"/>
    </w:pPr>
    <w:rPr>
      <w:rFonts w:eastAsia="SimSun" w:cs="Times New Roman"/>
      <w:snapToGrid w:val="0"/>
      <w:spacing w:val="0"/>
      <w:kern w:val="0"/>
      <w:sz w:val="24"/>
      <w:szCs w:val="24"/>
      <w:lang w:eastAsia="en-US"/>
    </w:rPr>
  </w:style>
  <w:style w:type="numbering" w:customStyle="1" w:styleId="Style1">
    <w:name w:val="Style1"/>
    <w:rsid w:val="00587BB7"/>
    <w:pPr>
      <w:numPr>
        <w:numId w:val="9"/>
      </w:numPr>
    </w:pPr>
  </w:style>
  <w:style w:type="paragraph" w:customStyle="1" w:styleId="HChG">
    <w:name w:val="_ H _Ch_G"/>
    <w:basedOn w:val="Normal"/>
    <w:next w:val="Normal"/>
    <w:rsid w:val="00587BB7"/>
    <w:pPr>
      <w:keepNext/>
      <w:keepLines/>
      <w:tabs>
        <w:tab w:val="right" w:pos="851"/>
      </w:tabs>
      <w:bidi w:val="0"/>
      <w:spacing w:before="360" w:after="240" w:line="300" w:lineRule="exact"/>
      <w:ind w:left="1134" w:right="1134" w:hanging="1134"/>
      <w:jc w:val="both"/>
    </w:pPr>
    <w:rPr>
      <w:rFonts w:cs="Times New Roman"/>
      <w:b/>
      <w:spacing w:val="0"/>
      <w:kern w:val="0"/>
      <w:sz w:val="28"/>
      <w:szCs w:val="20"/>
      <w:lang w:val="fr-CH" w:eastAsia="en-US"/>
    </w:rPr>
  </w:style>
  <w:style w:type="paragraph" w:customStyle="1" w:styleId="H1G">
    <w:name w:val="_ H_1_G"/>
    <w:basedOn w:val="Normal"/>
    <w:next w:val="Normal"/>
    <w:rsid w:val="00587BB7"/>
    <w:pPr>
      <w:keepNext/>
      <w:keepLines/>
      <w:tabs>
        <w:tab w:val="right" w:pos="851"/>
      </w:tabs>
      <w:bidi w:val="0"/>
      <w:spacing w:before="360" w:after="240" w:line="270" w:lineRule="exact"/>
      <w:ind w:left="1134" w:right="1134" w:hanging="1134"/>
      <w:jc w:val="both"/>
    </w:pPr>
    <w:rPr>
      <w:rFonts w:cs="Times New Roman"/>
      <w:b/>
      <w:spacing w:val="0"/>
      <w:kern w:val="0"/>
      <w:sz w:val="24"/>
      <w:szCs w:val="20"/>
      <w:lang w:val="fr-CH" w:eastAsia="en-US"/>
    </w:rPr>
  </w:style>
  <w:style w:type="character" w:customStyle="1" w:styleId="FootnoteExpulsionCharCharChar">
    <w:name w:val="Footnote Expulsion Char Char Char"/>
    <w:aliases w:val="Footnote Expulsion Char Char Char1"/>
    <w:locked/>
    <w:rsid w:val="00587BB7"/>
    <w:rPr>
      <w:rFonts w:cs="Traditional Arabic"/>
      <w:lang w:val="en-US" w:eastAsia="en-US" w:bidi="ar-SA"/>
    </w:rPr>
  </w:style>
  <w:style w:type="character" w:customStyle="1" w:styleId="Heading1Char">
    <w:name w:val="Heading 1 Char"/>
    <w:aliases w:val="Table_GA Char1, Char Char,Table_G Char"/>
    <w:link w:val="Heading1"/>
    <w:locked/>
    <w:rsid w:val="00587BB7"/>
    <w:rPr>
      <w:rFonts w:cs="Traditional Arabic"/>
      <w:spacing w:val="6"/>
      <w:kern w:val="16"/>
      <w:sz w:val="22"/>
      <w:szCs w:val="30"/>
      <w:lang w:val="en-US" w:eastAsia="ar-SA" w:bidi="ar-SA"/>
    </w:rPr>
  </w:style>
  <w:style w:type="paragraph" w:customStyle="1" w:styleId="H1">
    <w:name w:val="_ H_1"/>
    <w:basedOn w:val="Normal"/>
    <w:next w:val="SingleTxt"/>
    <w:rsid w:val="00587BB7"/>
    <w:pPr>
      <w:keepNext/>
      <w:keepLines/>
      <w:suppressAutoHyphens/>
      <w:bidi w:val="0"/>
      <w:spacing w:line="270" w:lineRule="exact"/>
      <w:jc w:val="left"/>
      <w:outlineLvl w:val="0"/>
    </w:pPr>
    <w:rPr>
      <w:rFonts w:eastAsia="SimSun" w:cs="Times New Roman"/>
      <w:b/>
      <w:spacing w:val="4"/>
      <w:w w:val="103"/>
      <w:kern w:val="14"/>
      <w:sz w:val="24"/>
      <w:szCs w:val="20"/>
      <w:lang w:val="fr-CA" w:eastAsia="en-US"/>
    </w:rPr>
  </w:style>
  <w:style w:type="paragraph" w:customStyle="1" w:styleId="HM">
    <w:name w:val="_ H __M"/>
    <w:basedOn w:val="HCh"/>
    <w:next w:val="Normal"/>
    <w:rsid w:val="00587BB7"/>
    <w:pPr>
      <w:bidi w:val="0"/>
      <w:spacing w:line="360" w:lineRule="exact"/>
      <w:jc w:val="left"/>
    </w:pPr>
    <w:rPr>
      <w:rFonts w:eastAsia="SimSun" w:cs="Times New Roman"/>
      <w:bCs w:val="0"/>
      <w:spacing w:val="-3"/>
      <w:w w:val="99"/>
      <w:sz w:val="34"/>
      <w:szCs w:val="20"/>
      <w:lang w:val="fr-CA"/>
    </w:rPr>
  </w:style>
  <w:style w:type="paragraph" w:customStyle="1" w:styleId="H4">
    <w:name w:val="_ H_4"/>
    <w:basedOn w:val="Normal"/>
    <w:next w:val="SingleTxt"/>
    <w:rsid w:val="00587BB7"/>
    <w:pPr>
      <w:keepNext/>
      <w:keepLines/>
      <w:tabs>
        <w:tab w:val="right" w:pos="360"/>
      </w:tabs>
      <w:suppressAutoHyphens/>
      <w:bidi w:val="0"/>
      <w:spacing w:line="240" w:lineRule="exact"/>
      <w:jc w:val="left"/>
      <w:outlineLvl w:val="3"/>
    </w:pPr>
    <w:rPr>
      <w:rFonts w:eastAsia="SimSun" w:cs="Times New Roman"/>
      <w:i/>
      <w:spacing w:val="3"/>
      <w:w w:val="103"/>
      <w:kern w:val="14"/>
      <w:sz w:val="20"/>
      <w:szCs w:val="20"/>
      <w:lang w:val="fr-CA" w:eastAsia="en-US"/>
    </w:rPr>
  </w:style>
  <w:style w:type="paragraph" w:customStyle="1" w:styleId="H56">
    <w:name w:val="_ H_5/6"/>
    <w:basedOn w:val="Normal"/>
    <w:next w:val="Normal"/>
    <w:rsid w:val="00587BB7"/>
    <w:pPr>
      <w:keepNext/>
      <w:keepLines/>
      <w:tabs>
        <w:tab w:val="right" w:pos="360"/>
      </w:tabs>
      <w:suppressAutoHyphens/>
      <w:bidi w:val="0"/>
      <w:spacing w:line="240" w:lineRule="exact"/>
      <w:jc w:val="left"/>
      <w:outlineLvl w:val="4"/>
    </w:pPr>
    <w:rPr>
      <w:rFonts w:eastAsia="SimSun" w:cs="Times New Roman"/>
      <w:spacing w:val="4"/>
      <w:w w:val="103"/>
      <w:kern w:val="14"/>
      <w:sz w:val="20"/>
      <w:szCs w:val="20"/>
      <w:lang w:val="fr-CA" w:eastAsia="en-US"/>
    </w:rPr>
  </w:style>
  <w:style w:type="paragraph" w:customStyle="1" w:styleId="DualTxt">
    <w:name w:val="__Dual Txt"/>
    <w:basedOn w:val="Normal"/>
    <w:rsid w:val="00587BB7"/>
    <w:pPr>
      <w:tabs>
        <w:tab w:val="left" w:pos="480"/>
        <w:tab w:val="left" w:pos="960"/>
        <w:tab w:val="left" w:pos="1440"/>
        <w:tab w:val="left" w:pos="1915"/>
        <w:tab w:val="left" w:pos="2405"/>
        <w:tab w:val="left" w:pos="2880"/>
        <w:tab w:val="left" w:pos="3355"/>
      </w:tabs>
      <w:bidi w:val="0"/>
      <w:spacing w:after="120" w:line="240" w:lineRule="exact"/>
      <w:jc w:val="both"/>
    </w:pPr>
    <w:rPr>
      <w:rFonts w:eastAsia="SimSun" w:cs="Times New Roman"/>
      <w:spacing w:val="4"/>
      <w:w w:val="103"/>
      <w:kern w:val="14"/>
      <w:sz w:val="20"/>
      <w:szCs w:val="20"/>
      <w:lang w:val="fr-CA" w:eastAsia="en-US"/>
    </w:rPr>
  </w:style>
  <w:style w:type="paragraph" w:customStyle="1" w:styleId="SM">
    <w:name w:val="__S_M"/>
    <w:basedOn w:val="Normal"/>
    <w:next w:val="Normal"/>
    <w:rsid w:val="00587BB7"/>
    <w:pPr>
      <w:keepNext/>
      <w:keepLines/>
      <w:tabs>
        <w:tab w:val="right" w:leader="dot" w:pos="360"/>
      </w:tabs>
      <w:suppressAutoHyphens/>
      <w:bidi w:val="0"/>
      <w:spacing w:line="390" w:lineRule="exact"/>
      <w:ind w:left="1267" w:right="1267"/>
      <w:jc w:val="left"/>
      <w:outlineLvl w:val="0"/>
    </w:pPr>
    <w:rPr>
      <w:rFonts w:eastAsia="SimSun" w:cs="Times New Roman"/>
      <w:b/>
      <w:spacing w:val="-4"/>
      <w:w w:val="98"/>
      <w:kern w:val="14"/>
      <w:sz w:val="40"/>
      <w:szCs w:val="20"/>
      <w:lang w:val="fr-CA" w:eastAsia="en-US"/>
    </w:rPr>
  </w:style>
  <w:style w:type="paragraph" w:customStyle="1" w:styleId="SL">
    <w:name w:val="__S_L"/>
    <w:basedOn w:val="SM"/>
    <w:next w:val="Normal"/>
    <w:rsid w:val="00587BB7"/>
    <w:pPr>
      <w:spacing w:line="540" w:lineRule="exact"/>
    </w:pPr>
    <w:rPr>
      <w:spacing w:val="-8"/>
      <w:w w:val="96"/>
      <w:sz w:val="57"/>
    </w:rPr>
  </w:style>
  <w:style w:type="paragraph" w:customStyle="1" w:styleId="SS">
    <w:name w:val="__S_S"/>
    <w:basedOn w:val="HCh"/>
    <w:next w:val="Normal"/>
    <w:rsid w:val="00587BB7"/>
    <w:pPr>
      <w:bidi w:val="0"/>
      <w:spacing w:line="300" w:lineRule="exact"/>
      <w:ind w:left="1267" w:right="1267"/>
      <w:jc w:val="left"/>
    </w:pPr>
    <w:rPr>
      <w:rFonts w:eastAsia="SimSun" w:cs="Times New Roman"/>
      <w:bCs w:val="0"/>
      <w:szCs w:val="20"/>
      <w:lang w:val="fr-CA"/>
    </w:rPr>
  </w:style>
  <w:style w:type="character" w:styleId="CommentReference">
    <w:name w:val="annotation reference"/>
    <w:semiHidden/>
    <w:rsid w:val="00587BB7"/>
    <w:rPr>
      <w:rFonts w:cs="Times New Roman"/>
      <w:sz w:val="6"/>
    </w:rPr>
  </w:style>
  <w:style w:type="character" w:styleId="LineNumber">
    <w:name w:val="line number"/>
    <w:rsid w:val="00587BB7"/>
    <w:rPr>
      <w:rFonts w:cs="Times New Roman"/>
      <w:sz w:val="14"/>
    </w:rPr>
  </w:style>
  <w:style w:type="paragraph" w:customStyle="1" w:styleId="Small">
    <w:name w:val="Small"/>
    <w:basedOn w:val="Normal"/>
    <w:next w:val="Normal"/>
    <w:rsid w:val="00587BB7"/>
    <w:pPr>
      <w:tabs>
        <w:tab w:val="right" w:pos="9965"/>
      </w:tabs>
      <w:bidi w:val="0"/>
      <w:spacing w:line="210" w:lineRule="exact"/>
      <w:jc w:val="left"/>
    </w:pPr>
    <w:rPr>
      <w:rFonts w:eastAsia="SimSun" w:cs="Times New Roman"/>
      <w:spacing w:val="5"/>
      <w:w w:val="104"/>
      <w:kern w:val="14"/>
      <w:sz w:val="17"/>
      <w:szCs w:val="20"/>
      <w:lang w:val="fr-CA" w:eastAsia="en-US"/>
    </w:rPr>
  </w:style>
  <w:style w:type="paragraph" w:customStyle="1" w:styleId="SmallX">
    <w:name w:val="SmallX"/>
    <w:basedOn w:val="Small"/>
    <w:next w:val="Normal"/>
    <w:rsid w:val="00587BB7"/>
    <w:pPr>
      <w:spacing w:line="180" w:lineRule="exact"/>
      <w:jc w:val="right"/>
    </w:pPr>
    <w:rPr>
      <w:spacing w:val="6"/>
      <w:w w:val="106"/>
      <w:sz w:val="14"/>
    </w:rPr>
  </w:style>
  <w:style w:type="paragraph" w:customStyle="1" w:styleId="XLarge">
    <w:name w:val="XLarge"/>
    <w:basedOn w:val="HM"/>
    <w:rsid w:val="00587BB7"/>
    <w:pPr>
      <w:tabs>
        <w:tab w:val="right" w:leader="dot" w:pos="360"/>
      </w:tabs>
      <w:spacing w:line="390" w:lineRule="exact"/>
    </w:pPr>
    <w:rPr>
      <w:spacing w:val="-4"/>
      <w:w w:val="98"/>
      <w:sz w:val="40"/>
    </w:rPr>
  </w:style>
  <w:style w:type="paragraph" w:styleId="CommentText">
    <w:name w:val="annotation text"/>
    <w:basedOn w:val="Normal"/>
    <w:link w:val="CommentTextChar"/>
    <w:semiHidden/>
    <w:rsid w:val="00587BB7"/>
    <w:pPr>
      <w:bidi w:val="0"/>
      <w:spacing w:line="240" w:lineRule="exact"/>
      <w:jc w:val="left"/>
    </w:pPr>
    <w:rPr>
      <w:rFonts w:eastAsia="SimSun" w:cs="Times New Roman"/>
      <w:spacing w:val="4"/>
      <w:w w:val="103"/>
      <w:kern w:val="14"/>
      <w:sz w:val="20"/>
      <w:szCs w:val="20"/>
      <w:lang w:val="fr-CA" w:eastAsia="en-US"/>
    </w:rPr>
  </w:style>
  <w:style w:type="paragraph" w:styleId="CommentSubject">
    <w:name w:val="annotation subject"/>
    <w:basedOn w:val="CommentText"/>
    <w:next w:val="CommentText"/>
    <w:semiHidden/>
    <w:rsid w:val="00587BB7"/>
    <w:rPr>
      <w:b/>
      <w:bCs/>
    </w:rPr>
  </w:style>
  <w:style w:type="paragraph" w:customStyle="1" w:styleId="Citation1">
    <w:name w:val="Citation1"/>
    <w:basedOn w:val="SingleTxt"/>
    <w:rsid w:val="00587BB7"/>
    <w:pPr>
      <w:suppressAutoHyphens w:val="0"/>
      <w:ind w:left="1742"/>
    </w:pPr>
    <w:rPr>
      <w:snapToGrid/>
      <w:spacing w:val="0"/>
      <w:w w:val="100"/>
      <w:lang w:val="fr-FR"/>
    </w:rPr>
  </w:style>
  <w:style w:type="paragraph" w:customStyle="1" w:styleId="Enumration">
    <w:name w:val="Enumération"/>
    <w:basedOn w:val="SingleTxt"/>
    <w:rsid w:val="00587BB7"/>
    <w:pPr>
      <w:tabs>
        <w:tab w:val="right" w:pos="1685"/>
      </w:tabs>
      <w:suppressAutoHyphens w:val="0"/>
      <w:ind w:left="1742" w:hanging="475"/>
    </w:pPr>
    <w:rPr>
      <w:snapToGrid/>
      <w:lang w:val="fr-FR"/>
    </w:rPr>
  </w:style>
  <w:style w:type="paragraph" w:customStyle="1" w:styleId="compare1">
    <w:name w:val="compare1"/>
    <w:basedOn w:val="Heading1"/>
    <w:rsid w:val="00587BB7"/>
    <w:pPr>
      <w:keepNext/>
      <w:keepLines/>
      <w:tabs>
        <w:tab w:val="clear" w:pos="1928"/>
        <w:tab w:val="clear" w:pos="2608"/>
        <w:tab w:val="clear" w:pos="3289"/>
        <w:tab w:val="clear" w:pos="3969"/>
        <w:tab w:val="clear" w:pos="4649"/>
        <w:tab w:val="clear" w:pos="533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line="300" w:lineRule="exact"/>
      <w:ind w:left="1264" w:right="1259" w:hanging="1264"/>
      <w:jc w:val="left"/>
    </w:pPr>
    <w:rPr>
      <w:rFonts w:eastAsia="SimSun" w:cs="Times New Roman"/>
      <w:b/>
      <w:snapToGrid w:val="0"/>
      <w:spacing w:val="-2"/>
      <w:w w:val="103"/>
      <w:kern w:val="14"/>
      <w:sz w:val="20"/>
      <w:szCs w:val="20"/>
      <w:lang w:eastAsia="en-US"/>
    </w:rPr>
  </w:style>
  <w:style w:type="paragraph" w:customStyle="1" w:styleId="compare2">
    <w:name w:val="compare2"/>
    <w:basedOn w:val="Heading2"/>
    <w:rsid w:val="00587BB7"/>
    <w:pPr>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240" w:line="270" w:lineRule="exact"/>
      <w:ind w:left="1264" w:right="1259" w:hanging="1264"/>
      <w:jc w:val="left"/>
    </w:pPr>
    <w:rPr>
      <w:rFonts w:ascii="Times New Roman" w:eastAsia="SimSun" w:hAnsi="Times New Roman" w:cs="Times New Roman"/>
      <w:bCs w:val="0"/>
      <w:i w:val="0"/>
      <w:iCs w:val="0"/>
      <w:spacing w:val="4"/>
      <w:w w:val="103"/>
      <w:kern w:val="14"/>
      <w:sz w:val="24"/>
      <w:szCs w:val="20"/>
      <w:lang w:val="fr-FR" w:eastAsia="en-US"/>
    </w:rPr>
  </w:style>
  <w:style w:type="paragraph" w:customStyle="1" w:styleId="compare3">
    <w:name w:val="compare3"/>
    <w:basedOn w:val="Heading3"/>
    <w:rsid w:val="00587BB7"/>
    <w:pPr>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240" w:line="240" w:lineRule="exact"/>
      <w:ind w:left="1264" w:right="1259" w:hanging="1264"/>
      <w:jc w:val="left"/>
    </w:pPr>
    <w:rPr>
      <w:rFonts w:ascii="Times New Roman" w:eastAsia="SimSun" w:hAnsi="Times New Roman" w:cs="Times New Roman"/>
      <w:bCs w:val="0"/>
      <w:spacing w:val="2"/>
      <w:w w:val="103"/>
      <w:kern w:val="14"/>
      <w:sz w:val="20"/>
      <w:szCs w:val="20"/>
      <w:lang w:val="fr-FR" w:eastAsia="en-US"/>
    </w:rPr>
  </w:style>
  <w:style w:type="paragraph" w:customStyle="1" w:styleId="QuoteChar">
    <w:name w:val="Quote Char"/>
    <w:basedOn w:val="SingleTxt"/>
    <w:link w:val="QuoteCharChar"/>
    <w:rsid w:val="00587BB7"/>
    <w:pPr>
      <w:suppressAutoHyphens w:val="0"/>
      <w:ind w:left="1742"/>
    </w:pPr>
    <w:rPr>
      <w:lang w:val="en-US"/>
    </w:rPr>
  </w:style>
  <w:style w:type="character" w:customStyle="1" w:styleId="QuoteCharChar">
    <w:name w:val="Quote Char Char"/>
    <w:link w:val="QuoteChar"/>
    <w:locked/>
    <w:rsid w:val="00587BB7"/>
    <w:rPr>
      <w:rFonts w:eastAsia="SimSun"/>
      <w:snapToGrid w:val="0"/>
      <w:spacing w:val="4"/>
      <w:w w:val="103"/>
      <w:kern w:val="14"/>
      <w:lang w:val="en-US" w:eastAsia="en-US" w:bidi="ar-SA"/>
    </w:rPr>
  </w:style>
  <w:style w:type="paragraph" w:styleId="NormalWeb">
    <w:name w:val="Normal (Web)"/>
    <w:basedOn w:val="Normal"/>
    <w:rsid w:val="00587BB7"/>
    <w:pPr>
      <w:bidi w:val="0"/>
      <w:spacing w:line="240" w:lineRule="exact"/>
      <w:jc w:val="left"/>
    </w:pPr>
    <w:rPr>
      <w:rFonts w:eastAsia="SimSun" w:cs="Times New Roman"/>
      <w:spacing w:val="4"/>
      <w:w w:val="103"/>
      <w:kern w:val="14"/>
      <w:sz w:val="24"/>
      <w:szCs w:val="24"/>
      <w:lang w:val="fr-CA" w:eastAsia="en-US"/>
    </w:rPr>
  </w:style>
  <w:style w:type="paragraph" w:customStyle="1" w:styleId="JuParaChar">
    <w:name w:val="Ju_Para Char"/>
    <w:basedOn w:val="Normal"/>
    <w:link w:val="JuParaCharChar"/>
    <w:rsid w:val="00587BB7"/>
    <w:pPr>
      <w:suppressAutoHyphens/>
      <w:bidi w:val="0"/>
      <w:ind w:firstLine="284"/>
      <w:jc w:val="both"/>
    </w:pPr>
    <w:rPr>
      <w:rFonts w:eastAsia="SimSun" w:cs="Times New Roman"/>
      <w:snapToGrid w:val="0"/>
      <w:spacing w:val="0"/>
      <w:kern w:val="0"/>
      <w:sz w:val="20"/>
      <w:szCs w:val="24"/>
      <w:lang w:val="x-none" w:eastAsia="fr-FR"/>
    </w:rPr>
  </w:style>
  <w:style w:type="character" w:customStyle="1" w:styleId="JuParaCharChar">
    <w:name w:val="Ju_Para Char Char"/>
    <w:link w:val="JuParaChar"/>
    <w:locked/>
    <w:rsid w:val="00587BB7"/>
    <w:rPr>
      <w:rFonts w:eastAsia="SimSun"/>
      <w:snapToGrid w:val="0"/>
      <w:szCs w:val="24"/>
      <w:lang w:val="x-none" w:eastAsia="fr-FR" w:bidi="ar-SA"/>
    </w:rPr>
  </w:style>
  <w:style w:type="paragraph" w:styleId="ListBullet">
    <w:name w:val="List Bullet"/>
    <w:basedOn w:val="Normal"/>
    <w:rsid w:val="00587BB7"/>
    <w:pPr>
      <w:tabs>
        <w:tab w:val="num" w:pos="360"/>
      </w:tabs>
      <w:bidi w:val="0"/>
      <w:spacing w:line="240" w:lineRule="exact"/>
      <w:ind w:left="360" w:hanging="360"/>
      <w:contextualSpacing/>
      <w:jc w:val="left"/>
    </w:pPr>
    <w:rPr>
      <w:rFonts w:eastAsia="SimSun" w:cs="Times New Roman"/>
      <w:spacing w:val="4"/>
      <w:w w:val="103"/>
      <w:kern w:val="14"/>
      <w:sz w:val="20"/>
      <w:szCs w:val="20"/>
      <w:lang w:val="fr-CA" w:eastAsia="en-US"/>
    </w:rPr>
  </w:style>
  <w:style w:type="paragraph" w:styleId="TOC1">
    <w:name w:val="toc 1"/>
    <w:basedOn w:val="Normal"/>
    <w:next w:val="Normal"/>
    <w:autoRedefine/>
    <w:rsid w:val="00587BB7"/>
    <w:pPr>
      <w:bidi w:val="0"/>
      <w:spacing w:line="240" w:lineRule="exact"/>
      <w:jc w:val="left"/>
    </w:pPr>
    <w:rPr>
      <w:rFonts w:eastAsia="SimSun" w:cs="Times New Roman"/>
      <w:spacing w:val="4"/>
      <w:w w:val="103"/>
      <w:kern w:val="14"/>
      <w:sz w:val="20"/>
      <w:szCs w:val="20"/>
      <w:lang w:val="fr-CA" w:eastAsia="en-US"/>
    </w:rPr>
  </w:style>
  <w:style w:type="paragraph" w:styleId="TOC2">
    <w:name w:val="toc 2"/>
    <w:basedOn w:val="Normal"/>
    <w:next w:val="Normal"/>
    <w:autoRedefine/>
    <w:rsid w:val="00587BB7"/>
    <w:pPr>
      <w:bidi w:val="0"/>
      <w:spacing w:line="240" w:lineRule="exact"/>
      <w:ind w:left="200"/>
      <w:jc w:val="left"/>
    </w:pPr>
    <w:rPr>
      <w:rFonts w:eastAsia="SimSun" w:cs="Times New Roman"/>
      <w:spacing w:val="4"/>
      <w:w w:val="103"/>
      <w:kern w:val="14"/>
      <w:sz w:val="20"/>
      <w:szCs w:val="20"/>
      <w:lang w:val="fr-CA" w:eastAsia="en-US"/>
    </w:rPr>
  </w:style>
  <w:style w:type="paragraph" w:styleId="TOC3">
    <w:name w:val="toc 3"/>
    <w:basedOn w:val="Normal"/>
    <w:next w:val="Normal"/>
    <w:autoRedefine/>
    <w:rsid w:val="00587BB7"/>
    <w:pPr>
      <w:bidi w:val="0"/>
      <w:spacing w:line="240" w:lineRule="exact"/>
      <w:ind w:left="400"/>
      <w:jc w:val="left"/>
    </w:pPr>
    <w:rPr>
      <w:rFonts w:eastAsia="SimSun" w:cs="Times New Roman"/>
      <w:spacing w:val="4"/>
      <w:w w:val="103"/>
      <w:kern w:val="14"/>
      <w:sz w:val="20"/>
      <w:szCs w:val="20"/>
      <w:lang w:val="fr-CA" w:eastAsia="en-US"/>
    </w:rPr>
  </w:style>
  <w:style w:type="paragraph" w:styleId="TOC4">
    <w:name w:val="toc 4"/>
    <w:basedOn w:val="Normal"/>
    <w:next w:val="Normal"/>
    <w:autoRedefine/>
    <w:rsid w:val="00587BB7"/>
    <w:pPr>
      <w:bidi w:val="0"/>
      <w:spacing w:line="240" w:lineRule="exact"/>
      <w:ind w:left="600"/>
      <w:jc w:val="left"/>
    </w:pPr>
    <w:rPr>
      <w:rFonts w:eastAsia="SimSun" w:cs="Times New Roman"/>
      <w:spacing w:val="4"/>
      <w:w w:val="103"/>
      <w:kern w:val="14"/>
      <w:sz w:val="20"/>
      <w:szCs w:val="20"/>
      <w:lang w:val="fr-CA" w:eastAsia="en-US"/>
    </w:rPr>
  </w:style>
  <w:style w:type="paragraph" w:styleId="TOC5">
    <w:name w:val="toc 5"/>
    <w:basedOn w:val="Normal"/>
    <w:next w:val="Normal"/>
    <w:autoRedefine/>
    <w:rsid w:val="00587BB7"/>
    <w:pPr>
      <w:bidi w:val="0"/>
      <w:spacing w:line="240" w:lineRule="exact"/>
      <w:ind w:left="800"/>
      <w:jc w:val="left"/>
    </w:pPr>
    <w:rPr>
      <w:rFonts w:eastAsia="SimSun" w:cs="Times New Roman"/>
      <w:spacing w:val="4"/>
      <w:w w:val="103"/>
      <w:kern w:val="14"/>
      <w:sz w:val="20"/>
      <w:szCs w:val="20"/>
      <w:lang w:val="fr-CA" w:eastAsia="en-US"/>
    </w:rPr>
  </w:style>
  <w:style w:type="paragraph" w:styleId="TOC8">
    <w:name w:val="toc 8"/>
    <w:basedOn w:val="Normal"/>
    <w:next w:val="Normal"/>
    <w:autoRedefine/>
    <w:rsid w:val="00587BB7"/>
    <w:pPr>
      <w:bidi w:val="0"/>
      <w:spacing w:line="240" w:lineRule="exact"/>
      <w:ind w:left="1400"/>
      <w:jc w:val="left"/>
    </w:pPr>
    <w:rPr>
      <w:rFonts w:eastAsia="SimSun" w:cs="Times New Roman"/>
      <w:spacing w:val="4"/>
      <w:w w:val="103"/>
      <w:kern w:val="14"/>
      <w:sz w:val="20"/>
      <w:szCs w:val="20"/>
      <w:lang w:val="fr-CA" w:eastAsia="en-US"/>
    </w:rPr>
  </w:style>
  <w:style w:type="paragraph" w:styleId="Index1">
    <w:name w:val="index 1"/>
    <w:basedOn w:val="Normal"/>
    <w:next w:val="Normal"/>
    <w:autoRedefine/>
    <w:rsid w:val="00587BB7"/>
    <w:pPr>
      <w:bidi w:val="0"/>
      <w:spacing w:before="120" w:after="120" w:line="360" w:lineRule="auto"/>
      <w:ind w:left="240" w:hanging="240"/>
      <w:jc w:val="both"/>
    </w:pPr>
    <w:rPr>
      <w:rFonts w:eastAsia="SimSun" w:cs="Times New Roman"/>
      <w:spacing w:val="0"/>
      <w:kern w:val="0"/>
      <w:sz w:val="24"/>
      <w:szCs w:val="20"/>
      <w:lang w:val="fr-FR" w:eastAsia="fr-FR"/>
    </w:rPr>
  </w:style>
  <w:style w:type="paragraph" w:customStyle="1" w:styleId="Standardnum">
    <w:name w:val="Standard (num)"/>
    <w:basedOn w:val="Normal"/>
    <w:link w:val="StandardnumChar"/>
    <w:rsid w:val="00587BB7"/>
    <w:pPr>
      <w:tabs>
        <w:tab w:val="num" w:pos="567"/>
      </w:tabs>
      <w:bidi w:val="0"/>
      <w:spacing w:before="120" w:after="120" w:line="360" w:lineRule="auto"/>
      <w:jc w:val="both"/>
    </w:pPr>
    <w:rPr>
      <w:rFonts w:eastAsia="Calibri" w:cs="Times New Roman"/>
      <w:snapToGrid w:val="0"/>
      <w:spacing w:val="0"/>
      <w:kern w:val="0"/>
      <w:sz w:val="24"/>
      <w:szCs w:val="24"/>
      <w:lang w:eastAsia="fr-FR"/>
    </w:rPr>
  </w:style>
  <w:style w:type="character" w:customStyle="1" w:styleId="StandardnumChar">
    <w:name w:val="Standard (num) Char"/>
    <w:link w:val="Standardnum"/>
    <w:locked/>
    <w:rsid w:val="00587BB7"/>
    <w:rPr>
      <w:rFonts w:eastAsia="Calibri"/>
      <w:snapToGrid w:val="0"/>
      <w:sz w:val="24"/>
      <w:szCs w:val="24"/>
      <w:lang w:val="en-US" w:eastAsia="fr-FR" w:bidi="ar-SA"/>
    </w:rPr>
  </w:style>
  <w:style w:type="paragraph" w:customStyle="1" w:styleId="boldtext">
    <w:name w:val="boldtext"/>
    <w:basedOn w:val="Normal"/>
    <w:rsid w:val="00587BB7"/>
    <w:pPr>
      <w:bidi w:val="0"/>
      <w:spacing w:before="100" w:beforeAutospacing="1" w:after="100" w:afterAutospacing="1"/>
      <w:jc w:val="left"/>
    </w:pPr>
    <w:rPr>
      <w:rFonts w:eastAsia="SimSun" w:cs="Times New Roman"/>
      <w:spacing w:val="0"/>
      <w:kern w:val="0"/>
      <w:sz w:val="24"/>
      <w:szCs w:val="24"/>
      <w:lang w:val="de-DE" w:eastAsia="de-DE"/>
    </w:rPr>
  </w:style>
  <w:style w:type="character" w:customStyle="1" w:styleId="StandardnumZchn">
    <w:name w:val="Standard (num) Zchn"/>
    <w:rsid w:val="00587BB7"/>
    <w:rPr>
      <w:sz w:val="24"/>
      <w:lang w:val="fr-FR" w:eastAsia="fr-FR"/>
    </w:rPr>
  </w:style>
  <w:style w:type="paragraph" w:styleId="Revision">
    <w:name w:val="Revision"/>
    <w:hidden/>
    <w:semiHidden/>
    <w:rsid w:val="00587BB7"/>
    <w:rPr>
      <w:rFonts w:eastAsia="SimSun"/>
      <w:spacing w:val="4"/>
      <w:w w:val="103"/>
      <w:kern w:val="14"/>
      <w:lang w:val="fr-CA" w:eastAsia="en-US"/>
    </w:rPr>
  </w:style>
  <w:style w:type="paragraph" w:customStyle="1" w:styleId="Citation2">
    <w:name w:val="Citation2"/>
    <w:basedOn w:val="SingleTxt"/>
    <w:rsid w:val="00587BB7"/>
    <w:pPr>
      <w:suppressAutoHyphens w:val="0"/>
      <w:ind w:left="1742"/>
    </w:pPr>
    <w:rPr>
      <w:snapToGrid/>
      <w:spacing w:val="0"/>
      <w:w w:val="100"/>
      <w:lang w:val="fr-FR"/>
    </w:rPr>
  </w:style>
  <w:style w:type="character" w:styleId="Emphasis">
    <w:name w:val="Emphasis"/>
    <w:qFormat/>
    <w:rsid w:val="00587BB7"/>
    <w:rPr>
      <w:i/>
    </w:rPr>
  </w:style>
  <w:style w:type="character" w:styleId="Strong">
    <w:name w:val="Strong"/>
    <w:qFormat/>
    <w:rsid w:val="00587BB7"/>
    <w:rPr>
      <w:b/>
    </w:rPr>
  </w:style>
  <w:style w:type="character" w:customStyle="1" w:styleId="tw4winMark">
    <w:name w:val="tw4winMark"/>
    <w:rsid w:val="00587BB7"/>
    <w:rPr>
      <w:rFonts w:ascii="Courier New" w:hAnsi="Courier New"/>
      <w:vanish/>
      <w:color w:val="800080"/>
      <w:vertAlign w:val="subscript"/>
    </w:rPr>
  </w:style>
  <w:style w:type="character" w:customStyle="1" w:styleId="StandardnumZchnZchn">
    <w:name w:val="Standard (num) Zchn Zchn"/>
    <w:locked/>
    <w:rsid w:val="00587BB7"/>
    <w:rPr>
      <w:rFonts w:eastAsia="Calibri"/>
      <w:sz w:val="24"/>
      <w:szCs w:val="24"/>
      <w:lang w:val="en-US" w:eastAsia="fr-FR" w:bidi="ar-SA"/>
    </w:rPr>
  </w:style>
  <w:style w:type="paragraph" w:styleId="Quote">
    <w:name w:val="Quote"/>
    <w:basedOn w:val="SingleTxt"/>
    <w:qFormat/>
    <w:rsid w:val="00587BB7"/>
    <w:pPr>
      <w:suppressAutoHyphens w:val="0"/>
      <w:ind w:left="1742"/>
    </w:pPr>
    <w:rPr>
      <w:snapToGrid/>
      <w:lang w:val="fr-FR"/>
    </w:rPr>
  </w:style>
  <w:style w:type="paragraph" w:customStyle="1" w:styleId="JuPara">
    <w:name w:val="Ju_Para"/>
    <w:basedOn w:val="Normal"/>
    <w:rsid w:val="00587BB7"/>
    <w:pPr>
      <w:suppressAutoHyphens/>
      <w:bidi w:val="0"/>
      <w:ind w:firstLine="284"/>
      <w:jc w:val="both"/>
    </w:pPr>
    <w:rPr>
      <w:rFonts w:eastAsia="SimSun" w:cs="Times New Roman"/>
      <w:spacing w:val="0"/>
      <w:kern w:val="0"/>
      <w:sz w:val="24"/>
      <w:szCs w:val="20"/>
      <w:lang w:eastAsia="fr-FR"/>
    </w:rPr>
  </w:style>
  <w:style w:type="character" w:customStyle="1" w:styleId="FootnoteExpulsionCharChar1">
    <w:name w:val="Footnote Expulsion Char Char1"/>
    <w:semiHidden/>
    <w:locked/>
    <w:rsid w:val="00CE4414"/>
    <w:rPr>
      <w:rFonts w:cs="Traditional Arabic"/>
      <w:lang w:val="en-US" w:eastAsia="en-US" w:bidi="ar-SA"/>
    </w:rPr>
  </w:style>
  <w:style w:type="paragraph" w:customStyle="1" w:styleId="XXLarge">
    <w:name w:val="XXLarge"/>
    <w:basedOn w:val="XLarge"/>
    <w:next w:val="Normal"/>
    <w:rsid w:val="00037670"/>
    <w:pPr>
      <w:bidi/>
      <w:spacing w:line="820" w:lineRule="exact"/>
      <w:jc w:val="right"/>
    </w:pPr>
    <w:rPr>
      <w:rFonts w:eastAsia="Times New Roman" w:cs="Traditional Arabic"/>
      <w:bCs/>
      <w:spacing w:val="-8"/>
      <w:w w:val="96"/>
      <w:sz w:val="57"/>
      <w:szCs w:val="86"/>
      <w:lang w:val="en-US"/>
    </w:rPr>
  </w:style>
  <w:style w:type="paragraph" w:customStyle="1" w:styleId="JDualTxt">
    <w:name w:val="J__Dual Txt"/>
    <w:basedOn w:val="Normal"/>
    <w:rsid w:val="00037670"/>
    <w:pPr>
      <w:tabs>
        <w:tab w:val="left" w:pos="475"/>
        <w:tab w:val="left" w:pos="950"/>
        <w:tab w:val="left" w:pos="1426"/>
        <w:tab w:val="left" w:pos="1901"/>
        <w:tab w:val="center" w:pos="2563"/>
        <w:tab w:val="right" w:pos="5040"/>
      </w:tabs>
      <w:spacing w:after="80" w:line="300" w:lineRule="exact"/>
    </w:pPr>
    <w:rPr>
      <w:spacing w:val="0"/>
      <w:w w:val="103"/>
      <w:kern w:val="14"/>
      <w:sz w:val="17"/>
      <w:szCs w:val="26"/>
      <w:lang w:eastAsia="en-US"/>
    </w:rPr>
  </w:style>
  <w:style w:type="paragraph" w:customStyle="1" w:styleId="JSingleTxt">
    <w:name w:val="J__Single Txt"/>
    <w:basedOn w:val="Normal"/>
    <w:rsid w:val="00037670"/>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pacing w:val="0"/>
      <w:w w:val="103"/>
      <w:kern w:val="14"/>
      <w:sz w:val="17"/>
      <w:szCs w:val="26"/>
      <w:lang w:eastAsia="en-US"/>
    </w:rPr>
  </w:style>
  <w:style w:type="paragraph" w:customStyle="1" w:styleId="JCH">
    <w:name w:val="J_C_H"/>
    <w:basedOn w:val="JSingleTxt"/>
    <w:rsid w:val="00037670"/>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037670"/>
    <w:pPr>
      <w:spacing w:line="420" w:lineRule="exact"/>
    </w:pPr>
    <w:rPr>
      <w:sz w:val="23"/>
      <w:szCs w:val="34"/>
    </w:rPr>
  </w:style>
  <w:style w:type="paragraph" w:customStyle="1" w:styleId="JH2">
    <w:name w:val="J_H_2"/>
    <w:basedOn w:val="JH1"/>
    <w:rsid w:val="00037670"/>
    <w:pPr>
      <w:spacing w:line="400" w:lineRule="exact"/>
    </w:pPr>
    <w:rPr>
      <w:sz w:val="20"/>
      <w:szCs w:val="30"/>
    </w:rPr>
  </w:style>
  <w:style w:type="paragraph" w:customStyle="1" w:styleId="JSmall">
    <w:name w:val="J_Small"/>
    <w:basedOn w:val="JSingleTxt"/>
    <w:next w:val="JSingleTxt"/>
    <w:rsid w:val="00037670"/>
    <w:pPr>
      <w:tabs>
        <w:tab w:val="clear" w:pos="1843"/>
        <w:tab w:val="clear" w:pos="2419"/>
        <w:tab w:val="clear" w:pos="2995"/>
        <w:tab w:val="clear" w:pos="3571"/>
        <w:tab w:val="clear" w:pos="4147"/>
        <w:tab w:val="clear" w:pos="4723"/>
        <w:tab w:val="clear" w:pos="5486"/>
        <w:tab w:val="clear" w:pos="9547"/>
      </w:tabs>
      <w:spacing w:after="120"/>
      <w:ind w:left="2563" w:right="1584"/>
    </w:pPr>
  </w:style>
  <w:style w:type="numbering" w:customStyle="1" w:styleId="10">
    <w:name w:val="بلا قائمة1"/>
    <w:next w:val="NoList"/>
    <w:semiHidden/>
    <w:rsid w:val="00A37FCF"/>
  </w:style>
  <w:style w:type="numbering" w:customStyle="1" w:styleId="1111111">
    <w:name w:val="1 / 1.1 / 1.1.11"/>
    <w:basedOn w:val="NoList"/>
    <w:next w:val="111111"/>
    <w:semiHidden/>
    <w:rsid w:val="00A37FCF"/>
    <w:pPr>
      <w:numPr>
        <w:numId w:val="2"/>
      </w:numPr>
    </w:pPr>
  </w:style>
  <w:style w:type="numbering" w:customStyle="1" w:styleId="1ai1">
    <w:name w:val="1 / a / i1"/>
    <w:basedOn w:val="NoList"/>
    <w:next w:val="1ai"/>
    <w:semiHidden/>
    <w:rsid w:val="00A37FCF"/>
    <w:pPr>
      <w:numPr>
        <w:numId w:val="3"/>
      </w:numPr>
    </w:pPr>
  </w:style>
  <w:style w:type="character" w:customStyle="1" w:styleId="SingleTxtChar">
    <w:name w:val="__Single Txt Char"/>
    <w:link w:val="SingleTxt"/>
    <w:rsid w:val="00A37FCF"/>
    <w:rPr>
      <w:rFonts w:eastAsia="SimSun"/>
      <w:snapToGrid w:val="0"/>
      <w:spacing w:val="4"/>
      <w:w w:val="103"/>
      <w:kern w:val="14"/>
      <w:lang w:val="en-GB" w:eastAsia="en-US" w:bidi="ar-SA"/>
    </w:rPr>
  </w:style>
  <w:style w:type="numbering" w:styleId="ArticleSection">
    <w:name w:val="Outline List 3"/>
    <w:basedOn w:val="NoList"/>
    <w:semiHidden/>
    <w:rsid w:val="00A37FCF"/>
    <w:pPr>
      <w:numPr>
        <w:numId w:val="19"/>
      </w:numPr>
    </w:pPr>
  </w:style>
  <w:style w:type="paragraph" w:styleId="BlockText">
    <w:name w:val="Block Text"/>
    <w:basedOn w:val="Normal"/>
    <w:semiHidden/>
    <w:rsid w:val="00A37FCF"/>
    <w:pPr>
      <w:spacing w:after="120" w:line="400" w:lineRule="exact"/>
      <w:ind w:left="1440" w:right="1440"/>
    </w:pPr>
    <w:rPr>
      <w:spacing w:val="0"/>
      <w:w w:val="103"/>
      <w:kern w:val="14"/>
      <w:sz w:val="20"/>
      <w:lang w:eastAsia="en-US"/>
    </w:rPr>
  </w:style>
  <w:style w:type="paragraph" w:styleId="BodyText">
    <w:name w:val="Body Text"/>
    <w:basedOn w:val="Normal"/>
    <w:link w:val="BodyTextChar"/>
    <w:semiHidden/>
    <w:rsid w:val="00A37FCF"/>
    <w:pPr>
      <w:spacing w:after="120" w:line="400" w:lineRule="exact"/>
    </w:pPr>
    <w:rPr>
      <w:spacing w:val="0"/>
      <w:w w:val="103"/>
      <w:kern w:val="14"/>
      <w:sz w:val="20"/>
      <w:lang w:eastAsia="en-US"/>
    </w:rPr>
  </w:style>
  <w:style w:type="paragraph" w:styleId="BodyText2">
    <w:name w:val="Body Text 2"/>
    <w:basedOn w:val="Normal"/>
    <w:link w:val="BodyText2Char"/>
    <w:semiHidden/>
    <w:rsid w:val="00A37FCF"/>
    <w:pPr>
      <w:spacing w:after="120" w:line="480" w:lineRule="auto"/>
    </w:pPr>
    <w:rPr>
      <w:spacing w:val="0"/>
      <w:w w:val="103"/>
      <w:kern w:val="14"/>
      <w:sz w:val="20"/>
      <w:lang w:eastAsia="en-US"/>
    </w:rPr>
  </w:style>
  <w:style w:type="paragraph" w:styleId="BodyText3">
    <w:name w:val="Body Text 3"/>
    <w:basedOn w:val="Normal"/>
    <w:link w:val="BodyText3Char"/>
    <w:semiHidden/>
    <w:rsid w:val="00A37FCF"/>
    <w:pPr>
      <w:spacing w:after="120" w:line="400" w:lineRule="exact"/>
    </w:pPr>
    <w:rPr>
      <w:spacing w:val="0"/>
      <w:w w:val="103"/>
      <w:kern w:val="14"/>
      <w:sz w:val="16"/>
      <w:szCs w:val="16"/>
      <w:lang w:eastAsia="en-US"/>
    </w:rPr>
  </w:style>
  <w:style w:type="paragraph" w:styleId="BodyTextFirstIndent">
    <w:name w:val="Body Text First Indent"/>
    <w:basedOn w:val="BodyText"/>
    <w:link w:val="BodyTextFirstIndentChar"/>
    <w:semiHidden/>
    <w:rsid w:val="00A37FCF"/>
    <w:pPr>
      <w:ind w:firstLine="210"/>
    </w:pPr>
  </w:style>
  <w:style w:type="paragraph" w:styleId="BodyTextIndent">
    <w:name w:val="Body Text Indent"/>
    <w:basedOn w:val="Normal"/>
    <w:link w:val="BodyTextIndentChar"/>
    <w:semiHidden/>
    <w:rsid w:val="00A37FCF"/>
    <w:pPr>
      <w:spacing w:after="120" w:line="400" w:lineRule="exact"/>
      <w:ind w:left="360"/>
    </w:pPr>
    <w:rPr>
      <w:spacing w:val="0"/>
      <w:w w:val="103"/>
      <w:kern w:val="14"/>
      <w:sz w:val="20"/>
      <w:lang w:eastAsia="en-US"/>
    </w:rPr>
  </w:style>
  <w:style w:type="paragraph" w:styleId="BodyTextFirstIndent2">
    <w:name w:val="Body Text First Indent 2"/>
    <w:basedOn w:val="BodyTextIndent"/>
    <w:link w:val="BodyTextFirstIndent2Char"/>
    <w:semiHidden/>
    <w:rsid w:val="00A37FCF"/>
    <w:pPr>
      <w:ind w:firstLine="210"/>
    </w:pPr>
  </w:style>
  <w:style w:type="paragraph" w:styleId="BodyTextIndent2">
    <w:name w:val="Body Text Indent 2"/>
    <w:basedOn w:val="Normal"/>
    <w:link w:val="BodyTextIndent2Char"/>
    <w:semiHidden/>
    <w:rsid w:val="00A37FCF"/>
    <w:pPr>
      <w:spacing w:after="120" w:line="480" w:lineRule="auto"/>
      <w:ind w:left="360"/>
    </w:pPr>
    <w:rPr>
      <w:spacing w:val="0"/>
      <w:w w:val="103"/>
      <w:kern w:val="14"/>
      <w:sz w:val="20"/>
      <w:lang w:eastAsia="en-US"/>
    </w:rPr>
  </w:style>
  <w:style w:type="paragraph" w:styleId="BodyTextIndent3">
    <w:name w:val="Body Text Indent 3"/>
    <w:basedOn w:val="Normal"/>
    <w:link w:val="BodyTextIndent3Char"/>
    <w:semiHidden/>
    <w:rsid w:val="00A37FCF"/>
    <w:pPr>
      <w:spacing w:after="120" w:line="400" w:lineRule="exact"/>
      <w:ind w:left="360"/>
    </w:pPr>
    <w:rPr>
      <w:spacing w:val="0"/>
      <w:w w:val="103"/>
      <w:kern w:val="14"/>
      <w:sz w:val="16"/>
      <w:szCs w:val="16"/>
      <w:lang w:eastAsia="en-US"/>
    </w:rPr>
  </w:style>
  <w:style w:type="paragraph" w:styleId="Closing">
    <w:name w:val="Closing"/>
    <w:basedOn w:val="Normal"/>
    <w:link w:val="ClosingChar"/>
    <w:semiHidden/>
    <w:rsid w:val="00A37FCF"/>
    <w:pPr>
      <w:spacing w:line="400" w:lineRule="exact"/>
      <w:ind w:left="4320"/>
    </w:pPr>
    <w:rPr>
      <w:spacing w:val="0"/>
      <w:w w:val="103"/>
      <w:kern w:val="14"/>
      <w:sz w:val="20"/>
      <w:lang w:eastAsia="en-US"/>
    </w:rPr>
  </w:style>
  <w:style w:type="paragraph" w:styleId="Date">
    <w:name w:val="Date"/>
    <w:basedOn w:val="Normal"/>
    <w:next w:val="Normal"/>
    <w:link w:val="DateChar"/>
    <w:semiHidden/>
    <w:rsid w:val="00A37FCF"/>
    <w:pPr>
      <w:spacing w:line="400" w:lineRule="exact"/>
    </w:pPr>
    <w:rPr>
      <w:spacing w:val="0"/>
      <w:w w:val="103"/>
      <w:kern w:val="14"/>
      <w:sz w:val="20"/>
      <w:lang w:eastAsia="en-US"/>
    </w:rPr>
  </w:style>
  <w:style w:type="paragraph" w:styleId="E-mailSignature">
    <w:name w:val="E-mail Signature"/>
    <w:basedOn w:val="Normal"/>
    <w:link w:val="E-mailSignatureChar"/>
    <w:semiHidden/>
    <w:rsid w:val="00A37FCF"/>
    <w:pPr>
      <w:spacing w:line="400" w:lineRule="exact"/>
    </w:pPr>
    <w:rPr>
      <w:spacing w:val="0"/>
      <w:w w:val="103"/>
      <w:kern w:val="14"/>
      <w:sz w:val="20"/>
      <w:lang w:eastAsia="en-US"/>
    </w:rPr>
  </w:style>
  <w:style w:type="paragraph" w:styleId="EnvelopeAddress">
    <w:name w:val="envelope address"/>
    <w:basedOn w:val="Normal"/>
    <w:semiHidden/>
    <w:rsid w:val="00A37FCF"/>
    <w:pPr>
      <w:framePr w:w="7920" w:h="1980" w:hRule="exact" w:hSpace="180" w:wrap="auto" w:hAnchor="page" w:xAlign="center" w:yAlign="bottom"/>
      <w:spacing w:line="400" w:lineRule="exact"/>
      <w:ind w:left="2880"/>
    </w:pPr>
    <w:rPr>
      <w:rFonts w:ascii="Arial" w:hAnsi="Arial" w:cs="Arial"/>
      <w:spacing w:val="0"/>
      <w:w w:val="103"/>
      <w:kern w:val="14"/>
      <w:sz w:val="24"/>
      <w:szCs w:val="24"/>
      <w:lang w:eastAsia="en-US"/>
    </w:rPr>
  </w:style>
  <w:style w:type="paragraph" w:styleId="EnvelopeReturn">
    <w:name w:val="envelope return"/>
    <w:basedOn w:val="Normal"/>
    <w:semiHidden/>
    <w:rsid w:val="00A37FCF"/>
    <w:pPr>
      <w:spacing w:line="400" w:lineRule="exact"/>
    </w:pPr>
    <w:rPr>
      <w:rFonts w:ascii="Arial" w:hAnsi="Arial" w:cs="Arial"/>
      <w:spacing w:val="0"/>
      <w:w w:val="103"/>
      <w:kern w:val="14"/>
      <w:sz w:val="20"/>
      <w:szCs w:val="20"/>
      <w:lang w:eastAsia="en-US"/>
    </w:rPr>
  </w:style>
  <w:style w:type="character" w:styleId="FollowedHyperlink">
    <w:name w:val="FollowedHyperlink"/>
    <w:semiHidden/>
    <w:rsid w:val="00A37FCF"/>
    <w:rPr>
      <w:color w:val="800080"/>
      <w:u w:val="single"/>
    </w:rPr>
  </w:style>
  <w:style w:type="character" w:styleId="HTMLAcronym">
    <w:name w:val="HTML Acronym"/>
    <w:basedOn w:val="DefaultParagraphFont"/>
    <w:semiHidden/>
    <w:rsid w:val="00A37FCF"/>
  </w:style>
  <w:style w:type="paragraph" w:styleId="HTMLAddress">
    <w:name w:val="HTML Address"/>
    <w:basedOn w:val="Normal"/>
    <w:link w:val="HTMLAddressChar"/>
    <w:semiHidden/>
    <w:rsid w:val="00A37FCF"/>
    <w:pPr>
      <w:spacing w:line="400" w:lineRule="exact"/>
    </w:pPr>
    <w:rPr>
      <w:i/>
      <w:iCs/>
      <w:spacing w:val="0"/>
      <w:w w:val="103"/>
      <w:kern w:val="14"/>
      <w:sz w:val="20"/>
      <w:lang w:eastAsia="en-US"/>
    </w:rPr>
  </w:style>
  <w:style w:type="character" w:styleId="HTMLCite">
    <w:name w:val="HTML Cite"/>
    <w:semiHidden/>
    <w:rsid w:val="00A37FCF"/>
    <w:rPr>
      <w:i/>
      <w:iCs/>
    </w:rPr>
  </w:style>
  <w:style w:type="character" w:styleId="HTMLCode">
    <w:name w:val="HTML Code"/>
    <w:semiHidden/>
    <w:rsid w:val="00A37FCF"/>
    <w:rPr>
      <w:rFonts w:ascii="Courier New" w:hAnsi="Courier New" w:cs="Courier New"/>
      <w:sz w:val="20"/>
      <w:szCs w:val="20"/>
    </w:rPr>
  </w:style>
  <w:style w:type="character" w:styleId="HTMLDefinition">
    <w:name w:val="HTML Definition"/>
    <w:semiHidden/>
    <w:rsid w:val="00A37FCF"/>
    <w:rPr>
      <w:i/>
      <w:iCs/>
    </w:rPr>
  </w:style>
  <w:style w:type="character" w:styleId="HTMLKeyboard">
    <w:name w:val="HTML Keyboard"/>
    <w:semiHidden/>
    <w:rsid w:val="00A37FCF"/>
    <w:rPr>
      <w:rFonts w:ascii="Courier New" w:hAnsi="Courier New" w:cs="Courier New"/>
      <w:sz w:val="20"/>
      <w:szCs w:val="20"/>
    </w:rPr>
  </w:style>
  <w:style w:type="paragraph" w:styleId="HTMLPreformatted">
    <w:name w:val="HTML Preformatted"/>
    <w:basedOn w:val="Normal"/>
    <w:link w:val="HTMLPreformattedChar"/>
    <w:semiHidden/>
    <w:rsid w:val="00A37FCF"/>
    <w:pPr>
      <w:spacing w:line="400" w:lineRule="exact"/>
    </w:pPr>
    <w:rPr>
      <w:rFonts w:ascii="Courier New" w:hAnsi="Courier New" w:cs="Courier New"/>
      <w:spacing w:val="0"/>
      <w:w w:val="103"/>
      <w:kern w:val="14"/>
      <w:sz w:val="20"/>
      <w:szCs w:val="20"/>
      <w:lang w:eastAsia="en-US"/>
    </w:rPr>
  </w:style>
  <w:style w:type="character" w:styleId="HTMLSample">
    <w:name w:val="HTML Sample"/>
    <w:semiHidden/>
    <w:rsid w:val="00A37FCF"/>
    <w:rPr>
      <w:rFonts w:ascii="Courier New" w:hAnsi="Courier New" w:cs="Courier New"/>
    </w:rPr>
  </w:style>
  <w:style w:type="character" w:styleId="HTMLTypewriter">
    <w:name w:val="HTML Typewriter"/>
    <w:semiHidden/>
    <w:rsid w:val="00A37FCF"/>
    <w:rPr>
      <w:rFonts w:ascii="Courier New" w:hAnsi="Courier New" w:cs="Courier New"/>
      <w:sz w:val="20"/>
      <w:szCs w:val="20"/>
    </w:rPr>
  </w:style>
  <w:style w:type="character" w:styleId="HTMLVariable">
    <w:name w:val="HTML Variable"/>
    <w:semiHidden/>
    <w:rsid w:val="00A37FCF"/>
    <w:rPr>
      <w:i/>
      <w:iCs/>
    </w:rPr>
  </w:style>
  <w:style w:type="paragraph" w:styleId="List">
    <w:name w:val="List"/>
    <w:basedOn w:val="Normal"/>
    <w:semiHidden/>
    <w:rsid w:val="00A37FCF"/>
    <w:pPr>
      <w:spacing w:line="400" w:lineRule="exact"/>
      <w:ind w:left="360" w:hanging="360"/>
    </w:pPr>
    <w:rPr>
      <w:spacing w:val="0"/>
      <w:w w:val="103"/>
      <w:kern w:val="14"/>
      <w:sz w:val="20"/>
      <w:lang w:eastAsia="en-US"/>
    </w:rPr>
  </w:style>
  <w:style w:type="paragraph" w:styleId="List2">
    <w:name w:val="List 2"/>
    <w:basedOn w:val="Normal"/>
    <w:semiHidden/>
    <w:rsid w:val="00A37FCF"/>
    <w:pPr>
      <w:spacing w:line="400" w:lineRule="exact"/>
      <w:ind w:left="720" w:hanging="360"/>
    </w:pPr>
    <w:rPr>
      <w:spacing w:val="0"/>
      <w:w w:val="103"/>
      <w:kern w:val="14"/>
      <w:sz w:val="20"/>
      <w:lang w:eastAsia="en-US"/>
    </w:rPr>
  </w:style>
  <w:style w:type="paragraph" w:styleId="List3">
    <w:name w:val="List 3"/>
    <w:basedOn w:val="Normal"/>
    <w:semiHidden/>
    <w:rsid w:val="00A37FCF"/>
    <w:pPr>
      <w:spacing w:line="400" w:lineRule="exact"/>
      <w:ind w:left="1080" w:hanging="360"/>
    </w:pPr>
    <w:rPr>
      <w:spacing w:val="0"/>
      <w:w w:val="103"/>
      <w:kern w:val="14"/>
      <w:sz w:val="20"/>
      <w:lang w:eastAsia="en-US"/>
    </w:rPr>
  </w:style>
  <w:style w:type="paragraph" w:styleId="List4">
    <w:name w:val="List 4"/>
    <w:basedOn w:val="Normal"/>
    <w:semiHidden/>
    <w:rsid w:val="00A37FCF"/>
    <w:pPr>
      <w:spacing w:line="400" w:lineRule="exact"/>
      <w:ind w:left="1440" w:hanging="360"/>
    </w:pPr>
    <w:rPr>
      <w:spacing w:val="0"/>
      <w:w w:val="103"/>
      <w:kern w:val="14"/>
      <w:sz w:val="20"/>
      <w:lang w:eastAsia="en-US"/>
    </w:rPr>
  </w:style>
  <w:style w:type="paragraph" w:styleId="List5">
    <w:name w:val="List 5"/>
    <w:basedOn w:val="Normal"/>
    <w:semiHidden/>
    <w:rsid w:val="00A37FCF"/>
    <w:pPr>
      <w:spacing w:line="400" w:lineRule="exact"/>
      <w:ind w:left="1800" w:hanging="360"/>
    </w:pPr>
    <w:rPr>
      <w:spacing w:val="0"/>
      <w:w w:val="103"/>
      <w:kern w:val="14"/>
      <w:sz w:val="20"/>
      <w:lang w:eastAsia="en-US"/>
    </w:rPr>
  </w:style>
  <w:style w:type="paragraph" w:styleId="ListBullet2">
    <w:name w:val="List Bullet 2"/>
    <w:basedOn w:val="Normal"/>
    <w:semiHidden/>
    <w:rsid w:val="00A37FCF"/>
    <w:pPr>
      <w:numPr>
        <w:numId w:val="10"/>
      </w:numPr>
      <w:spacing w:line="400" w:lineRule="exact"/>
    </w:pPr>
    <w:rPr>
      <w:spacing w:val="0"/>
      <w:w w:val="103"/>
      <w:kern w:val="14"/>
      <w:sz w:val="20"/>
      <w:lang w:eastAsia="en-US"/>
    </w:rPr>
  </w:style>
  <w:style w:type="paragraph" w:styleId="ListBullet3">
    <w:name w:val="List Bullet 3"/>
    <w:basedOn w:val="Normal"/>
    <w:semiHidden/>
    <w:rsid w:val="00A37FCF"/>
    <w:pPr>
      <w:numPr>
        <w:numId w:val="11"/>
      </w:numPr>
      <w:spacing w:line="400" w:lineRule="exact"/>
    </w:pPr>
    <w:rPr>
      <w:spacing w:val="0"/>
      <w:w w:val="103"/>
      <w:kern w:val="14"/>
      <w:sz w:val="20"/>
      <w:lang w:eastAsia="en-US"/>
    </w:rPr>
  </w:style>
  <w:style w:type="paragraph" w:styleId="ListBullet4">
    <w:name w:val="List Bullet 4"/>
    <w:basedOn w:val="Normal"/>
    <w:semiHidden/>
    <w:rsid w:val="00A37FCF"/>
    <w:pPr>
      <w:numPr>
        <w:numId w:val="12"/>
      </w:numPr>
      <w:spacing w:line="400" w:lineRule="exact"/>
    </w:pPr>
    <w:rPr>
      <w:spacing w:val="0"/>
      <w:w w:val="103"/>
      <w:kern w:val="14"/>
      <w:sz w:val="20"/>
      <w:lang w:eastAsia="en-US"/>
    </w:rPr>
  </w:style>
  <w:style w:type="paragraph" w:styleId="ListBullet5">
    <w:name w:val="List Bullet 5"/>
    <w:basedOn w:val="Normal"/>
    <w:semiHidden/>
    <w:rsid w:val="00A37FCF"/>
    <w:pPr>
      <w:numPr>
        <w:numId w:val="13"/>
      </w:numPr>
      <w:spacing w:line="400" w:lineRule="exact"/>
    </w:pPr>
    <w:rPr>
      <w:spacing w:val="0"/>
      <w:w w:val="103"/>
      <w:kern w:val="14"/>
      <w:sz w:val="20"/>
      <w:lang w:eastAsia="en-US"/>
    </w:rPr>
  </w:style>
  <w:style w:type="paragraph" w:styleId="ListContinue">
    <w:name w:val="List Continue"/>
    <w:basedOn w:val="Normal"/>
    <w:semiHidden/>
    <w:rsid w:val="00A37FCF"/>
    <w:pPr>
      <w:spacing w:after="120" w:line="400" w:lineRule="exact"/>
      <w:ind w:left="360"/>
    </w:pPr>
    <w:rPr>
      <w:spacing w:val="0"/>
      <w:w w:val="103"/>
      <w:kern w:val="14"/>
      <w:sz w:val="20"/>
      <w:lang w:eastAsia="en-US"/>
    </w:rPr>
  </w:style>
  <w:style w:type="paragraph" w:styleId="ListContinue2">
    <w:name w:val="List Continue 2"/>
    <w:basedOn w:val="Normal"/>
    <w:semiHidden/>
    <w:rsid w:val="00A37FCF"/>
    <w:pPr>
      <w:spacing w:after="120" w:line="400" w:lineRule="exact"/>
      <w:ind w:left="720"/>
    </w:pPr>
    <w:rPr>
      <w:spacing w:val="0"/>
      <w:w w:val="103"/>
      <w:kern w:val="14"/>
      <w:sz w:val="20"/>
      <w:lang w:eastAsia="en-US"/>
    </w:rPr>
  </w:style>
  <w:style w:type="paragraph" w:styleId="ListContinue3">
    <w:name w:val="List Continue 3"/>
    <w:basedOn w:val="Normal"/>
    <w:semiHidden/>
    <w:rsid w:val="00A37FCF"/>
    <w:pPr>
      <w:spacing w:after="120" w:line="400" w:lineRule="exact"/>
      <w:ind w:left="1080"/>
    </w:pPr>
    <w:rPr>
      <w:spacing w:val="0"/>
      <w:w w:val="103"/>
      <w:kern w:val="14"/>
      <w:sz w:val="20"/>
      <w:lang w:eastAsia="en-US"/>
    </w:rPr>
  </w:style>
  <w:style w:type="paragraph" w:styleId="ListContinue4">
    <w:name w:val="List Continue 4"/>
    <w:basedOn w:val="Normal"/>
    <w:semiHidden/>
    <w:rsid w:val="00A37FCF"/>
    <w:pPr>
      <w:spacing w:after="120" w:line="400" w:lineRule="exact"/>
      <w:ind w:left="1440"/>
    </w:pPr>
    <w:rPr>
      <w:spacing w:val="0"/>
      <w:w w:val="103"/>
      <w:kern w:val="14"/>
      <w:sz w:val="20"/>
      <w:lang w:eastAsia="en-US"/>
    </w:rPr>
  </w:style>
  <w:style w:type="paragraph" w:styleId="ListContinue5">
    <w:name w:val="List Continue 5"/>
    <w:basedOn w:val="Normal"/>
    <w:semiHidden/>
    <w:rsid w:val="00A37FCF"/>
    <w:pPr>
      <w:spacing w:after="120" w:line="400" w:lineRule="exact"/>
      <w:ind w:left="1800"/>
    </w:pPr>
    <w:rPr>
      <w:spacing w:val="0"/>
      <w:w w:val="103"/>
      <w:kern w:val="14"/>
      <w:sz w:val="20"/>
      <w:lang w:eastAsia="en-US"/>
    </w:rPr>
  </w:style>
  <w:style w:type="paragraph" w:styleId="ListNumber">
    <w:name w:val="List Number"/>
    <w:basedOn w:val="Normal"/>
    <w:semiHidden/>
    <w:rsid w:val="00A37FCF"/>
    <w:pPr>
      <w:numPr>
        <w:numId w:val="14"/>
      </w:numPr>
      <w:spacing w:line="400" w:lineRule="exact"/>
    </w:pPr>
    <w:rPr>
      <w:spacing w:val="0"/>
      <w:w w:val="103"/>
      <w:kern w:val="14"/>
      <w:sz w:val="20"/>
      <w:lang w:eastAsia="en-US"/>
    </w:rPr>
  </w:style>
  <w:style w:type="paragraph" w:styleId="ListNumber2">
    <w:name w:val="List Number 2"/>
    <w:basedOn w:val="Normal"/>
    <w:semiHidden/>
    <w:rsid w:val="00A37FCF"/>
    <w:pPr>
      <w:numPr>
        <w:numId w:val="15"/>
      </w:numPr>
      <w:spacing w:line="400" w:lineRule="exact"/>
    </w:pPr>
    <w:rPr>
      <w:spacing w:val="0"/>
      <w:w w:val="103"/>
      <w:kern w:val="14"/>
      <w:sz w:val="20"/>
      <w:lang w:eastAsia="en-US"/>
    </w:rPr>
  </w:style>
  <w:style w:type="paragraph" w:styleId="ListNumber3">
    <w:name w:val="List Number 3"/>
    <w:basedOn w:val="Normal"/>
    <w:semiHidden/>
    <w:rsid w:val="00A37FCF"/>
    <w:pPr>
      <w:numPr>
        <w:numId w:val="16"/>
      </w:numPr>
      <w:spacing w:line="400" w:lineRule="exact"/>
    </w:pPr>
    <w:rPr>
      <w:spacing w:val="0"/>
      <w:w w:val="103"/>
      <w:kern w:val="14"/>
      <w:sz w:val="20"/>
      <w:lang w:eastAsia="en-US"/>
    </w:rPr>
  </w:style>
  <w:style w:type="paragraph" w:styleId="ListNumber4">
    <w:name w:val="List Number 4"/>
    <w:basedOn w:val="Normal"/>
    <w:semiHidden/>
    <w:rsid w:val="00A37FCF"/>
    <w:pPr>
      <w:numPr>
        <w:numId w:val="17"/>
      </w:numPr>
      <w:spacing w:line="400" w:lineRule="exact"/>
    </w:pPr>
    <w:rPr>
      <w:spacing w:val="0"/>
      <w:w w:val="103"/>
      <w:kern w:val="14"/>
      <w:sz w:val="20"/>
      <w:lang w:eastAsia="en-US"/>
    </w:rPr>
  </w:style>
  <w:style w:type="paragraph" w:styleId="ListNumber5">
    <w:name w:val="List Number 5"/>
    <w:basedOn w:val="Normal"/>
    <w:semiHidden/>
    <w:rsid w:val="00A37FCF"/>
    <w:pPr>
      <w:numPr>
        <w:numId w:val="18"/>
      </w:numPr>
      <w:spacing w:line="400" w:lineRule="exact"/>
    </w:pPr>
    <w:rPr>
      <w:spacing w:val="0"/>
      <w:w w:val="103"/>
      <w:kern w:val="14"/>
      <w:sz w:val="20"/>
      <w:lang w:eastAsia="en-US"/>
    </w:rPr>
  </w:style>
  <w:style w:type="paragraph" w:styleId="MessageHeader">
    <w:name w:val="Message Header"/>
    <w:basedOn w:val="Normal"/>
    <w:link w:val="MessageHeaderChar"/>
    <w:semiHidden/>
    <w:rsid w:val="00A37FCF"/>
    <w:pPr>
      <w:pBdr>
        <w:top w:val="single" w:sz="6" w:space="1" w:color="auto"/>
        <w:left w:val="single" w:sz="6" w:space="1" w:color="auto"/>
        <w:bottom w:val="single" w:sz="6" w:space="1" w:color="auto"/>
        <w:right w:val="single" w:sz="6" w:space="1" w:color="auto"/>
      </w:pBdr>
      <w:shd w:val="pct20" w:color="auto" w:fill="auto"/>
      <w:spacing w:line="400" w:lineRule="exact"/>
      <w:ind w:left="1080" w:hanging="1080"/>
    </w:pPr>
    <w:rPr>
      <w:rFonts w:ascii="Arial" w:hAnsi="Arial" w:cs="Arial"/>
      <w:spacing w:val="0"/>
      <w:w w:val="103"/>
      <w:kern w:val="14"/>
      <w:sz w:val="24"/>
      <w:szCs w:val="24"/>
      <w:lang w:eastAsia="en-US"/>
    </w:rPr>
  </w:style>
  <w:style w:type="paragraph" w:styleId="NormalIndent">
    <w:name w:val="Normal Indent"/>
    <w:basedOn w:val="Normal"/>
    <w:semiHidden/>
    <w:rsid w:val="00A37FCF"/>
    <w:pPr>
      <w:spacing w:line="400" w:lineRule="exact"/>
      <w:ind w:left="680"/>
    </w:pPr>
    <w:rPr>
      <w:spacing w:val="0"/>
      <w:w w:val="103"/>
      <w:kern w:val="14"/>
      <w:sz w:val="20"/>
      <w:lang w:eastAsia="en-US"/>
    </w:rPr>
  </w:style>
  <w:style w:type="paragraph" w:styleId="NoteHeading">
    <w:name w:val="Note Heading"/>
    <w:basedOn w:val="Normal"/>
    <w:next w:val="Normal"/>
    <w:link w:val="NoteHeadingChar"/>
    <w:semiHidden/>
    <w:rsid w:val="00A37FCF"/>
    <w:pPr>
      <w:spacing w:line="400" w:lineRule="exact"/>
    </w:pPr>
    <w:rPr>
      <w:spacing w:val="0"/>
      <w:w w:val="103"/>
      <w:kern w:val="14"/>
      <w:sz w:val="20"/>
      <w:lang w:eastAsia="en-US"/>
    </w:rPr>
  </w:style>
  <w:style w:type="paragraph" w:styleId="PlainText">
    <w:name w:val="Plain Text"/>
    <w:basedOn w:val="Normal"/>
    <w:link w:val="PlainTextChar"/>
    <w:semiHidden/>
    <w:rsid w:val="00A37FCF"/>
    <w:pPr>
      <w:spacing w:line="400" w:lineRule="exact"/>
    </w:pPr>
    <w:rPr>
      <w:rFonts w:ascii="Courier New" w:hAnsi="Courier New" w:cs="Courier New"/>
      <w:spacing w:val="0"/>
      <w:w w:val="103"/>
      <w:kern w:val="14"/>
      <w:sz w:val="20"/>
      <w:szCs w:val="20"/>
      <w:lang w:eastAsia="en-US"/>
    </w:rPr>
  </w:style>
  <w:style w:type="paragraph" w:styleId="Salutation">
    <w:name w:val="Salutation"/>
    <w:basedOn w:val="Normal"/>
    <w:next w:val="Normal"/>
    <w:link w:val="SalutationChar"/>
    <w:semiHidden/>
    <w:rsid w:val="00A37FCF"/>
    <w:pPr>
      <w:spacing w:line="400" w:lineRule="exact"/>
    </w:pPr>
    <w:rPr>
      <w:spacing w:val="0"/>
      <w:w w:val="103"/>
      <w:kern w:val="14"/>
      <w:sz w:val="20"/>
      <w:lang w:eastAsia="en-US"/>
    </w:rPr>
  </w:style>
  <w:style w:type="paragraph" w:styleId="Signature">
    <w:name w:val="Signature"/>
    <w:basedOn w:val="Normal"/>
    <w:semiHidden/>
    <w:rsid w:val="00A37FCF"/>
    <w:pPr>
      <w:spacing w:line="400" w:lineRule="exact"/>
      <w:ind w:left="4320"/>
    </w:pPr>
    <w:rPr>
      <w:spacing w:val="0"/>
      <w:w w:val="103"/>
      <w:kern w:val="14"/>
      <w:sz w:val="20"/>
      <w:lang w:eastAsia="en-US"/>
    </w:rPr>
  </w:style>
  <w:style w:type="table" w:styleId="Table3Deffects1">
    <w:name w:val="Table 3D effects 1"/>
    <w:basedOn w:val="TableNormal"/>
    <w:semiHidden/>
    <w:rsid w:val="00A37FCF"/>
    <w:pPr>
      <w:bidi/>
      <w:spacing w:line="240" w:lineRule="atLeast"/>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7FCF"/>
    <w:pPr>
      <w:bidi/>
      <w:spacing w:line="240" w:lineRule="atLeast"/>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7FCF"/>
    <w:pPr>
      <w:bidi/>
      <w:spacing w:line="240" w:lineRule="atLeast"/>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7FCF"/>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7FCF"/>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7FCF"/>
    <w:pPr>
      <w:bidi/>
      <w:spacing w:line="240" w:lineRule="atLeast"/>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ongtext1">
    <w:name w:val="long_text1"/>
    <w:rsid w:val="00A37FCF"/>
    <w:rPr>
      <w:sz w:val="15"/>
      <w:szCs w:val="15"/>
    </w:rPr>
  </w:style>
  <w:style w:type="character" w:customStyle="1" w:styleId="SingleTxtGAChar">
    <w:name w:val="_ Single Txt_GA Char"/>
    <w:link w:val="SingleTxtGA"/>
    <w:rsid w:val="00A37FCF"/>
    <w:rPr>
      <w:rFonts w:cs="Traditional Arabic"/>
      <w:spacing w:val="6"/>
      <w:kern w:val="16"/>
      <w:sz w:val="22"/>
      <w:szCs w:val="30"/>
      <w:lang w:val="en-US" w:eastAsia="ar-SA" w:bidi="ar-SA"/>
    </w:rPr>
  </w:style>
  <w:style w:type="character" w:customStyle="1" w:styleId="Bullet1GAChar">
    <w:name w:val="_Bullet 1_GA Char"/>
    <w:link w:val="Bullet1GA"/>
    <w:rsid w:val="00A37FCF"/>
    <w:rPr>
      <w:rFonts w:cs="Traditional Arabic"/>
      <w:spacing w:val="6"/>
      <w:kern w:val="16"/>
      <w:sz w:val="22"/>
      <w:szCs w:val="30"/>
      <w:lang w:val="en-US" w:eastAsia="ar-SA" w:bidi="ar-SA"/>
    </w:rPr>
  </w:style>
  <w:style w:type="numbering" w:customStyle="1" w:styleId="2">
    <w:name w:val="بلا قائمة2"/>
    <w:next w:val="NoList"/>
    <w:semiHidden/>
    <w:rsid w:val="00296855"/>
  </w:style>
  <w:style w:type="numbering" w:customStyle="1" w:styleId="1111112">
    <w:name w:val="1 / 1.1 / 1.1.12"/>
    <w:basedOn w:val="NoList"/>
    <w:next w:val="111111"/>
    <w:semiHidden/>
    <w:rsid w:val="00296855"/>
    <w:pPr>
      <w:numPr>
        <w:numId w:val="1"/>
      </w:numPr>
    </w:pPr>
  </w:style>
  <w:style w:type="numbering" w:customStyle="1" w:styleId="1ai2">
    <w:name w:val="1 / a / i2"/>
    <w:basedOn w:val="NoList"/>
    <w:next w:val="1ai"/>
    <w:semiHidden/>
    <w:rsid w:val="00296855"/>
    <w:pPr>
      <w:numPr>
        <w:numId w:val="2"/>
      </w:numPr>
    </w:pPr>
  </w:style>
  <w:style w:type="numbering" w:customStyle="1" w:styleId="Style11">
    <w:name w:val="Style11"/>
    <w:rsid w:val="00296855"/>
    <w:pPr>
      <w:numPr>
        <w:numId w:val="8"/>
      </w:numPr>
    </w:pPr>
  </w:style>
  <w:style w:type="numbering" w:customStyle="1" w:styleId="3">
    <w:name w:val="بلا قائمة3"/>
    <w:next w:val="NoList"/>
    <w:semiHidden/>
    <w:rsid w:val="00D5144E"/>
  </w:style>
  <w:style w:type="numbering" w:customStyle="1" w:styleId="1111113">
    <w:name w:val="1 / 1.1 / 1.1.13"/>
    <w:basedOn w:val="NoList"/>
    <w:next w:val="111111"/>
    <w:semiHidden/>
    <w:rsid w:val="00D5144E"/>
    <w:pPr>
      <w:numPr>
        <w:numId w:val="1"/>
      </w:numPr>
    </w:pPr>
  </w:style>
  <w:style w:type="numbering" w:customStyle="1" w:styleId="1ai3">
    <w:name w:val="1 / a / i3"/>
    <w:basedOn w:val="NoList"/>
    <w:next w:val="1ai"/>
    <w:semiHidden/>
    <w:rsid w:val="00D5144E"/>
    <w:pPr>
      <w:numPr>
        <w:numId w:val="2"/>
      </w:numPr>
    </w:pPr>
  </w:style>
  <w:style w:type="paragraph" w:customStyle="1" w:styleId="NotesCDI">
    <w:name w:val="Notes CDI"/>
    <w:basedOn w:val="FootnoteText"/>
    <w:rsid w:val="00D5144E"/>
    <w:pPr>
      <w:bidi w:val="0"/>
      <w:spacing w:after="120"/>
      <w:jc w:val="both"/>
    </w:pPr>
    <w:rPr>
      <w:rFonts w:cs="Times New Roman"/>
      <w:spacing w:val="0"/>
      <w:kern w:val="0"/>
      <w:sz w:val="20"/>
      <w:lang w:val="fr-CH" w:eastAsia="en-US"/>
    </w:rPr>
  </w:style>
  <w:style w:type="character" w:customStyle="1" w:styleId="FootnoteTextChar">
    <w:name w:val="Footnote Text Char"/>
    <w:locked/>
    <w:rsid w:val="00D5144E"/>
    <w:rPr>
      <w:rFonts w:ascii="Times New Roman" w:hAnsi="Times New Roman" w:cs="Times New Roman"/>
      <w:lang w:val="fr-CH" w:eastAsia="en-US"/>
    </w:rPr>
  </w:style>
  <w:style w:type="numbering" w:customStyle="1" w:styleId="4">
    <w:name w:val="بلا قائمة4"/>
    <w:next w:val="NoList"/>
    <w:semiHidden/>
    <w:rsid w:val="002374B1"/>
  </w:style>
  <w:style w:type="numbering" w:customStyle="1" w:styleId="1111114">
    <w:name w:val="1 / 1.1 / 1.1.14"/>
    <w:basedOn w:val="NoList"/>
    <w:next w:val="111111"/>
    <w:semiHidden/>
    <w:rsid w:val="002374B1"/>
    <w:pPr>
      <w:numPr>
        <w:numId w:val="4"/>
      </w:numPr>
    </w:pPr>
  </w:style>
  <w:style w:type="numbering" w:customStyle="1" w:styleId="1ai4">
    <w:name w:val="1 / a / i4"/>
    <w:basedOn w:val="NoList"/>
    <w:next w:val="1ai"/>
    <w:semiHidden/>
    <w:rsid w:val="002374B1"/>
    <w:pPr>
      <w:numPr>
        <w:numId w:val="6"/>
      </w:numPr>
    </w:pPr>
  </w:style>
  <w:style w:type="numbering" w:customStyle="1" w:styleId="11">
    <w:name w:val="بلا قائمة11"/>
    <w:next w:val="NoList"/>
    <w:semiHidden/>
    <w:rsid w:val="002374B1"/>
  </w:style>
  <w:style w:type="numbering" w:customStyle="1" w:styleId="11111111">
    <w:name w:val="1 / 1.1 / 1.1.111"/>
    <w:basedOn w:val="NoList"/>
    <w:next w:val="111111"/>
    <w:semiHidden/>
    <w:rsid w:val="002374B1"/>
    <w:pPr>
      <w:numPr>
        <w:numId w:val="1"/>
      </w:numPr>
    </w:pPr>
  </w:style>
  <w:style w:type="numbering" w:customStyle="1" w:styleId="1ai11">
    <w:name w:val="1 / a / i11"/>
    <w:basedOn w:val="NoList"/>
    <w:next w:val="1ai"/>
    <w:semiHidden/>
    <w:rsid w:val="002374B1"/>
    <w:pPr>
      <w:numPr>
        <w:numId w:val="2"/>
      </w:numPr>
    </w:pPr>
  </w:style>
  <w:style w:type="numbering" w:customStyle="1" w:styleId="Style12">
    <w:name w:val="Style12"/>
    <w:rsid w:val="002374B1"/>
    <w:pPr>
      <w:numPr>
        <w:numId w:val="10"/>
      </w:numPr>
    </w:pPr>
  </w:style>
  <w:style w:type="numbering" w:customStyle="1" w:styleId="111">
    <w:name w:val="بلا قائمة111"/>
    <w:next w:val="NoList"/>
    <w:semiHidden/>
    <w:rsid w:val="002374B1"/>
  </w:style>
  <w:style w:type="numbering" w:customStyle="1" w:styleId="111111111">
    <w:name w:val="1 / 1.1 / 1.1.1111"/>
    <w:basedOn w:val="NoList"/>
    <w:next w:val="111111"/>
    <w:semiHidden/>
    <w:rsid w:val="002374B1"/>
    <w:pPr>
      <w:numPr>
        <w:numId w:val="2"/>
      </w:numPr>
    </w:pPr>
  </w:style>
  <w:style w:type="numbering" w:customStyle="1" w:styleId="1ai111">
    <w:name w:val="1 / a / i111"/>
    <w:basedOn w:val="NoList"/>
    <w:next w:val="1ai"/>
    <w:semiHidden/>
    <w:rsid w:val="002374B1"/>
    <w:pPr>
      <w:numPr>
        <w:numId w:val="3"/>
      </w:numPr>
    </w:pPr>
  </w:style>
  <w:style w:type="numbering" w:customStyle="1" w:styleId="1">
    <w:name w:val="مقالة / مقطع1"/>
    <w:basedOn w:val="NoList"/>
    <w:next w:val="ArticleSection"/>
    <w:semiHidden/>
    <w:rsid w:val="002374B1"/>
    <w:pPr>
      <w:numPr>
        <w:numId w:val="20"/>
      </w:numPr>
    </w:pPr>
  </w:style>
  <w:style w:type="numbering" w:customStyle="1" w:styleId="21">
    <w:name w:val="بلا قائمة21"/>
    <w:next w:val="NoList"/>
    <w:semiHidden/>
    <w:rsid w:val="002374B1"/>
  </w:style>
  <w:style w:type="numbering" w:customStyle="1" w:styleId="11111121">
    <w:name w:val="1 / 1.1 / 1.1.121"/>
    <w:basedOn w:val="NoList"/>
    <w:next w:val="111111"/>
    <w:semiHidden/>
    <w:rsid w:val="002374B1"/>
    <w:pPr>
      <w:numPr>
        <w:numId w:val="1"/>
      </w:numPr>
    </w:pPr>
  </w:style>
  <w:style w:type="numbering" w:customStyle="1" w:styleId="1ai21">
    <w:name w:val="1 / a / i21"/>
    <w:basedOn w:val="NoList"/>
    <w:next w:val="1ai"/>
    <w:semiHidden/>
    <w:rsid w:val="002374B1"/>
    <w:pPr>
      <w:numPr>
        <w:numId w:val="2"/>
      </w:numPr>
    </w:pPr>
  </w:style>
  <w:style w:type="numbering" w:customStyle="1" w:styleId="Style111">
    <w:name w:val="Style111"/>
    <w:rsid w:val="002374B1"/>
    <w:pPr>
      <w:numPr>
        <w:numId w:val="21"/>
      </w:numPr>
    </w:pPr>
  </w:style>
  <w:style w:type="numbering" w:customStyle="1" w:styleId="5">
    <w:name w:val="بلا قائمة5"/>
    <w:next w:val="NoList"/>
    <w:semiHidden/>
    <w:rsid w:val="009D1D39"/>
  </w:style>
  <w:style w:type="numbering" w:customStyle="1" w:styleId="1111115">
    <w:name w:val="1 / 1.1 / 1.1.15"/>
    <w:basedOn w:val="NoList"/>
    <w:next w:val="111111"/>
    <w:semiHidden/>
    <w:rsid w:val="009D1D39"/>
    <w:pPr>
      <w:numPr>
        <w:numId w:val="1"/>
      </w:numPr>
    </w:pPr>
  </w:style>
  <w:style w:type="numbering" w:customStyle="1" w:styleId="1ai5">
    <w:name w:val="1 / a / i5"/>
    <w:basedOn w:val="NoList"/>
    <w:next w:val="1ai"/>
    <w:semiHidden/>
    <w:rsid w:val="009D1D39"/>
    <w:pPr>
      <w:numPr>
        <w:numId w:val="2"/>
      </w:numPr>
    </w:pPr>
  </w:style>
  <w:style w:type="numbering" w:customStyle="1" w:styleId="6">
    <w:name w:val="بلا قائمة6"/>
    <w:next w:val="NoList"/>
    <w:semiHidden/>
    <w:rsid w:val="006F1B6A"/>
  </w:style>
  <w:style w:type="numbering" w:customStyle="1" w:styleId="1111116">
    <w:name w:val="1 / 1.1 / 1.1.16"/>
    <w:basedOn w:val="NoList"/>
    <w:next w:val="111111"/>
    <w:semiHidden/>
    <w:rsid w:val="006F1B6A"/>
    <w:pPr>
      <w:numPr>
        <w:numId w:val="1"/>
      </w:numPr>
    </w:pPr>
  </w:style>
  <w:style w:type="numbering" w:customStyle="1" w:styleId="1ai6">
    <w:name w:val="1 / a / i6"/>
    <w:basedOn w:val="NoList"/>
    <w:next w:val="1ai"/>
    <w:semiHidden/>
    <w:rsid w:val="006F1B6A"/>
    <w:pPr>
      <w:numPr>
        <w:numId w:val="2"/>
      </w:numPr>
    </w:pPr>
  </w:style>
  <w:style w:type="character" w:customStyle="1" w:styleId="TitleChar">
    <w:name w:val="Title Char"/>
    <w:link w:val="Title"/>
    <w:rsid w:val="006F1B6A"/>
    <w:rPr>
      <w:rFonts w:cs="Traditional Arabic"/>
      <w:lang w:val="en-US" w:eastAsia="en-US" w:bidi="ar-SA"/>
    </w:rPr>
  </w:style>
  <w:style w:type="character" w:customStyle="1" w:styleId="CharChar2">
    <w:name w:val=" Char Char2"/>
    <w:semiHidden/>
    <w:locked/>
    <w:rsid w:val="00B054A2"/>
    <w:rPr>
      <w:rFonts w:cs="Traditional Arabic"/>
      <w:lang w:val="en-US" w:eastAsia="en-US" w:bidi="ar-SA"/>
    </w:rPr>
  </w:style>
  <w:style w:type="character" w:customStyle="1" w:styleId="H1GAChar">
    <w:name w:val="_ H_1_GA Char"/>
    <w:link w:val="H1GA"/>
    <w:rsid w:val="00B054A2"/>
    <w:rPr>
      <w:rFonts w:cs="Traditional Arabic"/>
      <w:b/>
      <w:bCs/>
      <w:spacing w:val="6"/>
      <w:kern w:val="16"/>
      <w:sz w:val="24"/>
      <w:szCs w:val="34"/>
      <w:lang w:val="en-US" w:eastAsia="ar-SA" w:bidi="ar-SA"/>
    </w:rPr>
  </w:style>
  <w:style w:type="character" w:customStyle="1" w:styleId="H23GAChar">
    <w:name w:val="_ H_2/3_GA Char"/>
    <w:link w:val="H23GA"/>
    <w:rsid w:val="00B054A2"/>
    <w:rPr>
      <w:rFonts w:cs="Traditional Arabic"/>
      <w:b/>
      <w:bCs/>
      <w:spacing w:val="6"/>
      <w:kern w:val="16"/>
      <w:sz w:val="22"/>
      <w:szCs w:val="30"/>
      <w:lang w:val="en-US" w:eastAsia="ar-SA" w:bidi="ar-SA"/>
    </w:rPr>
  </w:style>
  <w:style w:type="character" w:customStyle="1" w:styleId="FooterChar">
    <w:name w:val="Footer Char"/>
    <w:aliases w:val="3_GA Char,3_G Char"/>
    <w:link w:val="Footer"/>
    <w:semiHidden/>
    <w:rsid w:val="004A1DE5"/>
    <w:rPr>
      <w:rFonts w:cs="Traditional Arabic"/>
      <w:spacing w:val="6"/>
      <w:kern w:val="16"/>
      <w:sz w:val="16"/>
      <w:szCs w:val="22"/>
      <w:lang w:val="en-GB" w:eastAsia="ar-SA" w:bidi="ar-SA"/>
    </w:rPr>
  </w:style>
  <w:style w:type="character" w:customStyle="1" w:styleId="HeaderChar">
    <w:name w:val="Header Char"/>
    <w:aliases w:val="6_GA Char,6_G Char"/>
    <w:link w:val="Header"/>
    <w:semiHidden/>
    <w:rsid w:val="004A1DE5"/>
    <w:rPr>
      <w:rFonts w:cs="Traditional Arabic"/>
      <w:b/>
      <w:bCs/>
      <w:spacing w:val="6"/>
      <w:kern w:val="16"/>
      <w:sz w:val="18"/>
      <w:szCs w:val="26"/>
      <w:lang w:val="en-US" w:eastAsia="ar-SA" w:bidi="ar-SA"/>
    </w:rPr>
  </w:style>
  <w:style w:type="character" w:customStyle="1" w:styleId="HChGAChar">
    <w:name w:val="_ H _Ch_GA Char"/>
    <w:link w:val="HChGA"/>
    <w:rsid w:val="004A1DE5"/>
    <w:rPr>
      <w:rFonts w:cs="Traditional Arabic"/>
      <w:b/>
      <w:bCs/>
      <w:spacing w:val="6"/>
      <w:kern w:val="16"/>
      <w:sz w:val="28"/>
      <w:szCs w:val="38"/>
      <w:lang w:val="en-US" w:eastAsia="ar-SA" w:bidi="ar-SA"/>
    </w:rPr>
  </w:style>
  <w:style w:type="character" w:customStyle="1" w:styleId="HChChar">
    <w:name w:val="_ H _Ch Char"/>
    <w:link w:val="HCh"/>
    <w:rsid w:val="004A1DE5"/>
    <w:rPr>
      <w:rFonts w:cs="Traditional Arabic"/>
      <w:b/>
      <w:bCs/>
      <w:spacing w:val="-2"/>
      <w:w w:val="103"/>
      <w:kern w:val="14"/>
      <w:sz w:val="28"/>
      <w:szCs w:val="38"/>
      <w:lang w:val="en-US" w:eastAsia="en-US" w:bidi="ar-SA"/>
    </w:rPr>
  </w:style>
  <w:style w:type="character" w:customStyle="1" w:styleId="FootnoteTextaChar">
    <w:name w:val="Footnote Text_a Char"/>
    <w:aliases w:val="5_G Char Char"/>
    <w:rsid w:val="004A1DE5"/>
    <w:rPr>
      <w:rFonts w:cs="Traditional Arabic"/>
      <w:lang w:val="en-US" w:eastAsia="en-US" w:bidi="ar-SA"/>
    </w:rPr>
  </w:style>
  <w:style w:type="table" w:customStyle="1" w:styleId="12">
    <w:name w:val="شبكة جدول1"/>
    <w:basedOn w:val="TableNormal"/>
    <w:next w:val="TableGrid"/>
    <w:rsid w:val="004A1DE5"/>
    <w:pPr>
      <w:bidi/>
      <w:spacing w:before="240" w:after="240"/>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GAChar">
    <w:name w:val="Table_GA Char"/>
    <w:aliases w:val="Table_G Char Char"/>
    <w:rsid w:val="004A1DE5"/>
    <w:rPr>
      <w:rFonts w:cs="Traditional Arabic"/>
      <w:szCs w:val="30"/>
      <w:lang w:val="en-US" w:eastAsia="en-US" w:bidi="ar-SA"/>
    </w:rPr>
  </w:style>
  <w:style w:type="character" w:customStyle="1" w:styleId="Heading2Char">
    <w:name w:val="Heading 2 Char"/>
    <w:link w:val="Heading2"/>
    <w:semiHidden/>
    <w:rsid w:val="004A1DE5"/>
    <w:rPr>
      <w:rFonts w:ascii="Arial" w:hAnsi="Arial" w:cs="Arial"/>
      <w:b/>
      <w:bCs/>
      <w:i/>
      <w:iCs/>
      <w:spacing w:val="6"/>
      <w:kern w:val="16"/>
      <w:sz w:val="28"/>
      <w:szCs w:val="28"/>
      <w:lang w:val="en-US" w:eastAsia="ar-SA" w:bidi="ar-SA"/>
    </w:rPr>
  </w:style>
  <w:style w:type="character" w:customStyle="1" w:styleId="Heading3Char">
    <w:name w:val="Heading 3 Char"/>
    <w:link w:val="Heading3"/>
    <w:semiHidden/>
    <w:rsid w:val="004A1DE5"/>
    <w:rPr>
      <w:rFonts w:ascii="Arial" w:hAnsi="Arial" w:cs="Arial"/>
      <w:b/>
      <w:bCs/>
      <w:spacing w:val="6"/>
      <w:kern w:val="16"/>
      <w:sz w:val="26"/>
      <w:szCs w:val="26"/>
      <w:lang w:val="en-US" w:eastAsia="ar-SA" w:bidi="ar-SA"/>
    </w:rPr>
  </w:style>
  <w:style w:type="character" w:customStyle="1" w:styleId="Heading4Char">
    <w:name w:val="Heading 4 Char"/>
    <w:link w:val="Heading4"/>
    <w:semiHidden/>
    <w:rsid w:val="004A1DE5"/>
    <w:rPr>
      <w:rFonts w:eastAsia="SimSun"/>
      <w:b/>
      <w:i/>
      <w:spacing w:val="2"/>
      <w:w w:val="103"/>
      <w:kern w:val="14"/>
      <w:lang w:val="fr-FR" w:eastAsia="en-US" w:bidi="ar-SA"/>
    </w:rPr>
  </w:style>
  <w:style w:type="character" w:customStyle="1" w:styleId="Heading5Char">
    <w:name w:val="Heading 5 Char"/>
    <w:link w:val="Heading5"/>
    <w:semiHidden/>
    <w:rsid w:val="004A1DE5"/>
    <w:rPr>
      <w:rFonts w:eastAsia="SimSun"/>
      <w:spacing w:val="2"/>
      <w:w w:val="103"/>
      <w:kern w:val="14"/>
      <w:lang w:val="fr-FR" w:eastAsia="en-US" w:bidi="ar-SA"/>
    </w:rPr>
  </w:style>
  <w:style w:type="character" w:customStyle="1" w:styleId="Heading6Char">
    <w:name w:val="Heading 6 Char"/>
    <w:link w:val="Heading6"/>
    <w:semiHidden/>
    <w:rsid w:val="004A1DE5"/>
    <w:rPr>
      <w:rFonts w:eastAsia="SimSun"/>
      <w:b/>
      <w:bCs/>
      <w:kern w:val="14"/>
      <w:lang w:val="fr-FR" w:eastAsia="en-US" w:bidi="ar-SA"/>
    </w:rPr>
  </w:style>
  <w:style w:type="character" w:customStyle="1" w:styleId="Heading7Char">
    <w:name w:val="Heading 7 Char"/>
    <w:link w:val="Heading7"/>
    <w:semiHidden/>
    <w:rsid w:val="004A1DE5"/>
    <w:rPr>
      <w:w w:val="103"/>
      <w:kern w:val="14"/>
      <w:sz w:val="24"/>
      <w:szCs w:val="24"/>
      <w:lang w:val="en-US" w:eastAsia="en-US" w:bidi="ar-SA"/>
    </w:rPr>
  </w:style>
  <w:style w:type="character" w:customStyle="1" w:styleId="Heading8Char">
    <w:name w:val="Heading 8 Char"/>
    <w:link w:val="Heading8"/>
    <w:semiHidden/>
    <w:rsid w:val="004A1DE5"/>
    <w:rPr>
      <w:rFonts w:eastAsia="SimSun"/>
      <w:i/>
      <w:spacing w:val="2"/>
      <w:w w:val="103"/>
      <w:kern w:val="14"/>
      <w:lang w:val="fr-FR" w:eastAsia="en-US" w:bidi="ar-SA"/>
    </w:rPr>
  </w:style>
  <w:style w:type="character" w:customStyle="1" w:styleId="Heading9Char">
    <w:name w:val="Heading 9 Char"/>
    <w:link w:val="Heading9"/>
    <w:semiHidden/>
    <w:rsid w:val="004A1DE5"/>
    <w:rPr>
      <w:rFonts w:eastAsia="SimSun"/>
      <w:i/>
      <w:spacing w:val="2"/>
      <w:w w:val="103"/>
      <w:kern w:val="14"/>
      <w:lang w:val="fr-FR" w:eastAsia="en-US" w:bidi="ar-SA"/>
    </w:rPr>
  </w:style>
  <w:style w:type="paragraph" w:customStyle="1" w:styleId="HMG">
    <w:name w:val="_ H __M_G"/>
    <w:basedOn w:val="Normal"/>
    <w:next w:val="Normal"/>
    <w:rsid w:val="004A1DE5"/>
    <w:pPr>
      <w:keepNext/>
      <w:keepLines/>
      <w:tabs>
        <w:tab w:val="right" w:pos="851"/>
      </w:tabs>
      <w:suppressAutoHyphens/>
      <w:bidi w:val="0"/>
      <w:spacing w:before="240" w:after="240" w:line="360" w:lineRule="exact"/>
      <w:ind w:left="1134" w:right="1134" w:hanging="1134"/>
      <w:jc w:val="left"/>
    </w:pPr>
    <w:rPr>
      <w:rFonts w:cs="Times New Roman"/>
      <w:b/>
      <w:snapToGrid w:val="0"/>
      <w:spacing w:val="0"/>
      <w:kern w:val="0"/>
      <w:sz w:val="34"/>
      <w:szCs w:val="20"/>
      <w:lang w:val="en-GB" w:eastAsia="en-US"/>
    </w:rPr>
  </w:style>
  <w:style w:type="paragraph" w:customStyle="1" w:styleId="ParaNoG">
    <w:name w:val="_ParaNo._G"/>
    <w:basedOn w:val="SingleTxtG"/>
    <w:rsid w:val="004A1DE5"/>
  </w:style>
  <w:style w:type="paragraph" w:customStyle="1" w:styleId="SingleTxtG">
    <w:name w:val="_ Single Txt_G"/>
    <w:basedOn w:val="Normal"/>
    <w:rsid w:val="004A1DE5"/>
    <w:pPr>
      <w:suppressAutoHyphens/>
      <w:bidi w:val="0"/>
      <w:spacing w:after="120" w:line="240" w:lineRule="atLeast"/>
      <w:ind w:left="1134" w:right="1134"/>
      <w:jc w:val="both"/>
    </w:pPr>
    <w:rPr>
      <w:rFonts w:cs="Times New Roman"/>
      <w:snapToGrid w:val="0"/>
      <w:spacing w:val="0"/>
      <w:kern w:val="0"/>
      <w:sz w:val="20"/>
      <w:szCs w:val="20"/>
      <w:lang w:val="en-GB" w:eastAsia="en-US"/>
    </w:rPr>
  </w:style>
  <w:style w:type="character" w:customStyle="1" w:styleId="PlainTextChar">
    <w:name w:val="Plain Text Char"/>
    <w:link w:val="PlainText"/>
    <w:semiHidden/>
    <w:rsid w:val="004A1DE5"/>
    <w:rPr>
      <w:rFonts w:ascii="Courier New" w:hAnsi="Courier New" w:cs="Courier New"/>
      <w:w w:val="103"/>
      <w:kern w:val="14"/>
      <w:lang w:val="en-US" w:eastAsia="en-US" w:bidi="ar-SA"/>
    </w:rPr>
  </w:style>
  <w:style w:type="character" w:customStyle="1" w:styleId="BodyTextChar">
    <w:name w:val="Body Text Char"/>
    <w:link w:val="BodyText"/>
    <w:semiHidden/>
    <w:rsid w:val="004A1DE5"/>
    <w:rPr>
      <w:rFonts w:cs="Traditional Arabic"/>
      <w:w w:val="103"/>
      <w:kern w:val="14"/>
      <w:szCs w:val="30"/>
      <w:lang w:val="en-US" w:eastAsia="en-US" w:bidi="ar-SA"/>
    </w:rPr>
  </w:style>
  <w:style w:type="character" w:customStyle="1" w:styleId="BodyTextIndentChar">
    <w:name w:val="Body Text Indent Char"/>
    <w:link w:val="BodyTextIndent"/>
    <w:semiHidden/>
    <w:rsid w:val="004A1DE5"/>
    <w:rPr>
      <w:rFonts w:cs="Traditional Arabic"/>
      <w:w w:val="103"/>
      <w:kern w:val="14"/>
      <w:szCs w:val="30"/>
      <w:lang w:val="en-US" w:eastAsia="en-US" w:bidi="ar-SA"/>
    </w:rPr>
  </w:style>
  <w:style w:type="paragraph" w:customStyle="1" w:styleId="SMG">
    <w:name w:val="__S_M_G"/>
    <w:basedOn w:val="Normal"/>
    <w:next w:val="Normal"/>
    <w:rsid w:val="004A1DE5"/>
    <w:pPr>
      <w:keepNext/>
      <w:keepLines/>
      <w:suppressAutoHyphens/>
      <w:bidi w:val="0"/>
      <w:spacing w:before="240" w:after="240" w:line="420" w:lineRule="exact"/>
      <w:ind w:left="1134" w:right="1134"/>
      <w:jc w:val="left"/>
    </w:pPr>
    <w:rPr>
      <w:rFonts w:cs="Times New Roman"/>
      <w:b/>
      <w:snapToGrid w:val="0"/>
      <w:spacing w:val="0"/>
      <w:kern w:val="0"/>
      <w:sz w:val="40"/>
      <w:szCs w:val="20"/>
      <w:lang w:val="en-GB" w:eastAsia="en-US"/>
    </w:rPr>
  </w:style>
  <w:style w:type="paragraph" w:customStyle="1" w:styleId="SLG">
    <w:name w:val="__S_L_G"/>
    <w:basedOn w:val="Normal"/>
    <w:next w:val="Normal"/>
    <w:rsid w:val="004A1DE5"/>
    <w:pPr>
      <w:keepNext/>
      <w:keepLines/>
      <w:suppressAutoHyphens/>
      <w:bidi w:val="0"/>
      <w:spacing w:before="240" w:after="240" w:line="580" w:lineRule="exact"/>
      <w:ind w:left="1134" w:right="1134"/>
      <w:jc w:val="left"/>
    </w:pPr>
    <w:rPr>
      <w:rFonts w:cs="Times New Roman"/>
      <w:b/>
      <w:snapToGrid w:val="0"/>
      <w:spacing w:val="0"/>
      <w:kern w:val="0"/>
      <w:sz w:val="56"/>
      <w:szCs w:val="20"/>
      <w:lang w:val="en-GB" w:eastAsia="en-US"/>
    </w:rPr>
  </w:style>
  <w:style w:type="paragraph" w:customStyle="1" w:styleId="SSG">
    <w:name w:val="__S_S_G"/>
    <w:basedOn w:val="Normal"/>
    <w:next w:val="Normal"/>
    <w:rsid w:val="004A1DE5"/>
    <w:pPr>
      <w:keepNext/>
      <w:keepLines/>
      <w:suppressAutoHyphens/>
      <w:bidi w:val="0"/>
      <w:spacing w:before="240" w:after="240" w:line="300" w:lineRule="exact"/>
      <w:ind w:left="1134" w:right="1134"/>
      <w:jc w:val="left"/>
    </w:pPr>
    <w:rPr>
      <w:rFonts w:cs="Times New Roman"/>
      <w:b/>
      <w:snapToGrid w:val="0"/>
      <w:spacing w:val="0"/>
      <w:kern w:val="0"/>
      <w:sz w:val="28"/>
      <w:szCs w:val="20"/>
      <w:lang w:val="en-GB" w:eastAsia="en-US"/>
    </w:rPr>
  </w:style>
  <w:style w:type="paragraph" w:customStyle="1" w:styleId="XLargeG">
    <w:name w:val="__XLarge_G"/>
    <w:basedOn w:val="Normal"/>
    <w:next w:val="Normal"/>
    <w:rsid w:val="004A1DE5"/>
    <w:pPr>
      <w:keepNext/>
      <w:keepLines/>
      <w:suppressAutoHyphens/>
      <w:bidi w:val="0"/>
      <w:spacing w:before="240" w:after="240" w:line="420" w:lineRule="exact"/>
      <w:ind w:left="1134" w:right="1134"/>
      <w:jc w:val="left"/>
    </w:pPr>
    <w:rPr>
      <w:rFonts w:cs="Times New Roman"/>
      <w:b/>
      <w:snapToGrid w:val="0"/>
      <w:spacing w:val="0"/>
      <w:kern w:val="0"/>
      <w:sz w:val="40"/>
      <w:szCs w:val="20"/>
      <w:lang w:val="en-GB" w:eastAsia="en-US"/>
    </w:rPr>
  </w:style>
  <w:style w:type="paragraph" w:customStyle="1" w:styleId="Bullet1G">
    <w:name w:val="_Bullet 1_G"/>
    <w:basedOn w:val="Normal"/>
    <w:rsid w:val="004A1DE5"/>
    <w:pPr>
      <w:tabs>
        <w:tab w:val="num" w:pos="1701"/>
      </w:tabs>
      <w:suppressAutoHyphens/>
      <w:bidi w:val="0"/>
      <w:spacing w:after="120" w:line="240" w:lineRule="atLeast"/>
      <w:ind w:left="1701" w:right="1134" w:hanging="170"/>
      <w:jc w:val="both"/>
    </w:pPr>
    <w:rPr>
      <w:rFonts w:cs="Times New Roman"/>
      <w:snapToGrid w:val="0"/>
      <w:spacing w:val="0"/>
      <w:kern w:val="0"/>
      <w:sz w:val="20"/>
      <w:szCs w:val="20"/>
      <w:lang w:val="en-GB" w:eastAsia="en-US"/>
    </w:rPr>
  </w:style>
  <w:style w:type="character" w:customStyle="1" w:styleId="EndnoteTextChar">
    <w:name w:val="Endnote Text Char"/>
    <w:aliases w:val="2_ GA Char,2_G Char"/>
    <w:link w:val="EndnoteText"/>
    <w:semiHidden/>
    <w:rsid w:val="004A1DE5"/>
    <w:rPr>
      <w:rFonts w:cs="Traditional Arabic"/>
      <w:spacing w:val="6"/>
      <w:kern w:val="16"/>
      <w:sz w:val="18"/>
      <w:szCs w:val="26"/>
      <w:lang w:val="en-US" w:eastAsia="ar-SA" w:bidi="ar-SA"/>
    </w:rPr>
  </w:style>
  <w:style w:type="character" w:customStyle="1" w:styleId="CommentTextChar">
    <w:name w:val="Comment Text Char"/>
    <w:link w:val="CommentText"/>
    <w:semiHidden/>
    <w:rsid w:val="004A1DE5"/>
    <w:rPr>
      <w:rFonts w:eastAsia="SimSun"/>
      <w:spacing w:val="4"/>
      <w:w w:val="103"/>
      <w:kern w:val="14"/>
      <w:lang w:val="fr-CA" w:eastAsia="en-US" w:bidi="ar-SA"/>
    </w:rPr>
  </w:style>
  <w:style w:type="paragraph" w:customStyle="1" w:styleId="Bullet2G">
    <w:name w:val="_Bullet 2_G"/>
    <w:basedOn w:val="Normal"/>
    <w:rsid w:val="004A1DE5"/>
    <w:pPr>
      <w:tabs>
        <w:tab w:val="num" w:pos="2268"/>
      </w:tabs>
      <w:suppressAutoHyphens/>
      <w:bidi w:val="0"/>
      <w:spacing w:after="120" w:line="240" w:lineRule="atLeast"/>
      <w:ind w:left="2268" w:right="1134" w:hanging="170"/>
      <w:jc w:val="both"/>
    </w:pPr>
    <w:rPr>
      <w:rFonts w:cs="Times New Roman"/>
      <w:snapToGrid w:val="0"/>
      <w:spacing w:val="0"/>
      <w:kern w:val="0"/>
      <w:sz w:val="20"/>
      <w:szCs w:val="20"/>
      <w:lang w:val="en-GB" w:eastAsia="en-US"/>
    </w:rPr>
  </w:style>
  <w:style w:type="paragraph" w:customStyle="1" w:styleId="H23G">
    <w:name w:val="_ H_2/3_G"/>
    <w:basedOn w:val="Normal"/>
    <w:next w:val="Normal"/>
    <w:rsid w:val="004A1DE5"/>
    <w:pPr>
      <w:keepNext/>
      <w:keepLines/>
      <w:tabs>
        <w:tab w:val="right" w:pos="851"/>
      </w:tabs>
      <w:suppressAutoHyphens/>
      <w:bidi w:val="0"/>
      <w:spacing w:before="240" w:after="120" w:line="240" w:lineRule="exact"/>
      <w:ind w:left="1134" w:right="1134" w:hanging="1134"/>
      <w:jc w:val="left"/>
    </w:pPr>
    <w:rPr>
      <w:rFonts w:cs="Times New Roman"/>
      <w:b/>
      <w:snapToGrid w:val="0"/>
      <w:spacing w:val="0"/>
      <w:kern w:val="0"/>
      <w:sz w:val="20"/>
      <w:szCs w:val="20"/>
      <w:lang w:val="en-GB" w:eastAsia="en-US"/>
    </w:rPr>
  </w:style>
  <w:style w:type="paragraph" w:customStyle="1" w:styleId="H4G">
    <w:name w:val="_ H_4_G"/>
    <w:basedOn w:val="Normal"/>
    <w:next w:val="Normal"/>
    <w:rsid w:val="004A1DE5"/>
    <w:pPr>
      <w:keepNext/>
      <w:keepLines/>
      <w:tabs>
        <w:tab w:val="right" w:pos="851"/>
      </w:tabs>
      <w:suppressAutoHyphens/>
      <w:bidi w:val="0"/>
      <w:spacing w:before="240" w:after="120" w:line="240" w:lineRule="exact"/>
      <w:ind w:left="1134" w:right="1134" w:hanging="1134"/>
      <w:jc w:val="left"/>
    </w:pPr>
    <w:rPr>
      <w:rFonts w:cs="Times New Roman"/>
      <w:i/>
      <w:snapToGrid w:val="0"/>
      <w:spacing w:val="0"/>
      <w:kern w:val="0"/>
      <w:sz w:val="20"/>
      <w:szCs w:val="20"/>
      <w:lang w:val="en-GB" w:eastAsia="en-US"/>
    </w:rPr>
  </w:style>
  <w:style w:type="paragraph" w:customStyle="1" w:styleId="H56G">
    <w:name w:val="_ H_5/6_G"/>
    <w:basedOn w:val="Normal"/>
    <w:next w:val="Normal"/>
    <w:rsid w:val="004A1DE5"/>
    <w:pPr>
      <w:keepNext/>
      <w:keepLines/>
      <w:tabs>
        <w:tab w:val="right" w:pos="851"/>
      </w:tabs>
      <w:suppressAutoHyphens/>
      <w:bidi w:val="0"/>
      <w:spacing w:before="240" w:after="120" w:line="240" w:lineRule="exact"/>
      <w:ind w:left="1134" w:right="1134" w:hanging="1134"/>
      <w:jc w:val="left"/>
    </w:pPr>
    <w:rPr>
      <w:rFonts w:cs="Times New Roman"/>
      <w:snapToGrid w:val="0"/>
      <w:spacing w:val="0"/>
      <w:kern w:val="0"/>
      <w:sz w:val="20"/>
      <w:szCs w:val="20"/>
      <w:lang w:val="en-GB" w:eastAsia="en-US"/>
    </w:rPr>
  </w:style>
  <w:style w:type="character" w:customStyle="1" w:styleId="BodyText2Char">
    <w:name w:val="Body Text 2 Char"/>
    <w:link w:val="BodyText2"/>
    <w:semiHidden/>
    <w:rsid w:val="004A1DE5"/>
    <w:rPr>
      <w:rFonts w:cs="Traditional Arabic"/>
      <w:w w:val="103"/>
      <w:kern w:val="14"/>
      <w:szCs w:val="30"/>
      <w:lang w:val="en-US" w:eastAsia="en-US" w:bidi="ar-SA"/>
    </w:rPr>
  </w:style>
  <w:style w:type="character" w:customStyle="1" w:styleId="BodyText3Char">
    <w:name w:val="Body Text 3 Char"/>
    <w:link w:val="BodyText3"/>
    <w:semiHidden/>
    <w:rsid w:val="004A1DE5"/>
    <w:rPr>
      <w:rFonts w:cs="Traditional Arabic"/>
      <w:w w:val="103"/>
      <w:kern w:val="14"/>
      <w:sz w:val="16"/>
      <w:szCs w:val="16"/>
      <w:lang w:val="en-US" w:eastAsia="en-US" w:bidi="ar-SA"/>
    </w:rPr>
  </w:style>
  <w:style w:type="character" w:customStyle="1" w:styleId="BodyTextFirstIndentChar">
    <w:name w:val="Body Text First Indent Char"/>
    <w:basedOn w:val="BodyTextChar"/>
    <w:link w:val="BodyTextFirstIndent"/>
    <w:semiHidden/>
    <w:rsid w:val="004A1DE5"/>
    <w:rPr>
      <w:rFonts w:cs="Traditional Arabic"/>
      <w:w w:val="103"/>
      <w:kern w:val="14"/>
      <w:szCs w:val="30"/>
      <w:lang w:val="en-US" w:eastAsia="en-US" w:bidi="ar-SA"/>
    </w:rPr>
  </w:style>
  <w:style w:type="character" w:customStyle="1" w:styleId="BodyTextFirstIndent2Char">
    <w:name w:val="Body Text First Indent 2 Char"/>
    <w:basedOn w:val="BodyTextIndentChar"/>
    <w:link w:val="BodyTextFirstIndent2"/>
    <w:semiHidden/>
    <w:rsid w:val="004A1DE5"/>
    <w:rPr>
      <w:rFonts w:cs="Traditional Arabic"/>
      <w:w w:val="103"/>
      <w:kern w:val="14"/>
      <w:szCs w:val="30"/>
      <w:lang w:val="en-US" w:eastAsia="en-US" w:bidi="ar-SA"/>
    </w:rPr>
  </w:style>
  <w:style w:type="character" w:customStyle="1" w:styleId="BodyTextIndent2Char">
    <w:name w:val="Body Text Indent 2 Char"/>
    <w:link w:val="BodyTextIndent2"/>
    <w:semiHidden/>
    <w:rsid w:val="004A1DE5"/>
    <w:rPr>
      <w:rFonts w:cs="Traditional Arabic"/>
      <w:w w:val="103"/>
      <w:kern w:val="14"/>
      <w:szCs w:val="30"/>
      <w:lang w:val="en-US" w:eastAsia="en-US" w:bidi="ar-SA"/>
    </w:rPr>
  </w:style>
  <w:style w:type="character" w:customStyle="1" w:styleId="BodyTextIndent3Char">
    <w:name w:val="Body Text Indent 3 Char"/>
    <w:link w:val="BodyTextIndent3"/>
    <w:semiHidden/>
    <w:rsid w:val="004A1DE5"/>
    <w:rPr>
      <w:rFonts w:cs="Traditional Arabic"/>
      <w:w w:val="103"/>
      <w:kern w:val="14"/>
      <w:sz w:val="16"/>
      <w:szCs w:val="16"/>
      <w:lang w:val="en-US" w:eastAsia="en-US" w:bidi="ar-SA"/>
    </w:rPr>
  </w:style>
  <w:style w:type="character" w:customStyle="1" w:styleId="ClosingChar">
    <w:name w:val="Closing Char"/>
    <w:link w:val="Closing"/>
    <w:semiHidden/>
    <w:rsid w:val="004A1DE5"/>
    <w:rPr>
      <w:rFonts w:cs="Traditional Arabic"/>
      <w:w w:val="103"/>
      <w:kern w:val="14"/>
      <w:szCs w:val="30"/>
      <w:lang w:val="en-US" w:eastAsia="en-US" w:bidi="ar-SA"/>
    </w:rPr>
  </w:style>
  <w:style w:type="character" w:customStyle="1" w:styleId="DateChar">
    <w:name w:val="Date Char"/>
    <w:link w:val="Date"/>
    <w:semiHidden/>
    <w:rsid w:val="004A1DE5"/>
    <w:rPr>
      <w:rFonts w:cs="Traditional Arabic"/>
      <w:w w:val="103"/>
      <w:kern w:val="14"/>
      <w:szCs w:val="30"/>
      <w:lang w:val="en-US" w:eastAsia="en-US" w:bidi="ar-SA"/>
    </w:rPr>
  </w:style>
  <w:style w:type="character" w:customStyle="1" w:styleId="E-mailSignatureChar">
    <w:name w:val="E-mail Signature Char"/>
    <w:link w:val="E-mailSignature"/>
    <w:semiHidden/>
    <w:rsid w:val="004A1DE5"/>
    <w:rPr>
      <w:rFonts w:cs="Traditional Arabic"/>
      <w:w w:val="103"/>
      <w:kern w:val="14"/>
      <w:szCs w:val="30"/>
      <w:lang w:val="en-US" w:eastAsia="en-US" w:bidi="ar-SA"/>
    </w:rPr>
  </w:style>
  <w:style w:type="character" w:customStyle="1" w:styleId="HTMLAddressChar">
    <w:name w:val="HTML Address Char"/>
    <w:link w:val="HTMLAddress"/>
    <w:semiHidden/>
    <w:rsid w:val="004A1DE5"/>
    <w:rPr>
      <w:rFonts w:cs="Traditional Arabic"/>
      <w:i/>
      <w:iCs/>
      <w:w w:val="103"/>
      <w:kern w:val="14"/>
      <w:szCs w:val="30"/>
      <w:lang w:val="en-US" w:eastAsia="en-US" w:bidi="ar-SA"/>
    </w:rPr>
  </w:style>
  <w:style w:type="character" w:customStyle="1" w:styleId="HTMLPreformattedChar">
    <w:name w:val="HTML Preformatted Char"/>
    <w:link w:val="HTMLPreformatted"/>
    <w:semiHidden/>
    <w:rsid w:val="004A1DE5"/>
    <w:rPr>
      <w:rFonts w:ascii="Courier New" w:hAnsi="Courier New" w:cs="Courier New"/>
      <w:w w:val="103"/>
      <w:kern w:val="14"/>
      <w:lang w:val="en-US" w:eastAsia="en-US" w:bidi="ar-SA"/>
    </w:rPr>
  </w:style>
  <w:style w:type="character" w:customStyle="1" w:styleId="MessageHeaderChar">
    <w:name w:val="Message Header Char"/>
    <w:link w:val="MessageHeader"/>
    <w:semiHidden/>
    <w:rsid w:val="004A1DE5"/>
    <w:rPr>
      <w:rFonts w:ascii="Arial" w:hAnsi="Arial" w:cs="Arial"/>
      <w:w w:val="103"/>
      <w:kern w:val="14"/>
      <w:sz w:val="24"/>
      <w:szCs w:val="24"/>
      <w:lang w:val="en-US" w:eastAsia="en-US" w:bidi="ar-SA"/>
    </w:rPr>
  </w:style>
  <w:style w:type="character" w:customStyle="1" w:styleId="NoteHeadingChar">
    <w:name w:val="Note Heading Char"/>
    <w:link w:val="NoteHeading"/>
    <w:semiHidden/>
    <w:rsid w:val="004A1DE5"/>
    <w:rPr>
      <w:rFonts w:cs="Traditional Arabic"/>
      <w:w w:val="103"/>
      <w:kern w:val="14"/>
      <w:szCs w:val="30"/>
      <w:lang w:val="en-US" w:eastAsia="en-US" w:bidi="ar-SA"/>
    </w:rPr>
  </w:style>
  <w:style w:type="character" w:customStyle="1" w:styleId="SalutationChar">
    <w:name w:val="Salutation Char"/>
    <w:link w:val="Salutation"/>
    <w:semiHidden/>
    <w:rsid w:val="004A1DE5"/>
    <w:rPr>
      <w:rFonts w:cs="Traditional Arabic"/>
      <w:w w:val="103"/>
      <w:kern w:val="14"/>
      <w:szCs w:val="30"/>
      <w:lang w:val="en-US" w:eastAsia="en-US" w:bidi="ar-SA"/>
    </w:rPr>
  </w:style>
  <w:style w:type="paragraph" w:styleId="Subtitle">
    <w:name w:val="Subtitle"/>
    <w:basedOn w:val="Normal"/>
    <w:link w:val="SubtitleChar"/>
    <w:qFormat/>
    <w:rsid w:val="004A1DE5"/>
    <w:pPr>
      <w:suppressAutoHyphens/>
      <w:bidi w:val="0"/>
      <w:spacing w:after="60" w:line="240" w:lineRule="atLeast"/>
      <w:jc w:val="center"/>
      <w:outlineLvl w:val="1"/>
    </w:pPr>
    <w:rPr>
      <w:rFonts w:ascii="Arial" w:hAnsi="Arial" w:cs="Arial"/>
      <w:snapToGrid w:val="0"/>
      <w:spacing w:val="0"/>
      <w:kern w:val="0"/>
      <w:sz w:val="24"/>
      <w:szCs w:val="24"/>
      <w:lang w:val="en-GB" w:eastAsia="en-US"/>
    </w:rPr>
  </w:style>
  <w:style w:type="character" w:customStyle="1" w:styleId="SubtitleChar">
    <w:name w:val="Subtitle Char"/>
    <w:link w:val="Subtitle"/>
    <w:rsid w:val="004A1DE5"/>
    <w:rPr>
      <w:rFonts w:ascii="Arial" w:hAnsi="Arial" w:cs="Arial"/>
      <w:snapToGrid w:val="0"/>
      <w:sz w:val="24"/>
      <w:szCs w:val="24"/>
      <w:lang w:val="en-GB" w:eastAsia="en-US" w:bidi="ar-SA"/>
    </w:rPr>
  </w:style>
  <w:style w:type="table" w:styleId="TableClassic4">
    <w:name w:val="Table Classic 4"/>
    <w:basedOn w:val="TableNormal"/>
    <w:semiHidden/>
    <w:rsid w:val="004A1DE5"/>
    <w:pPr>
      <w:suppressAutoHyphens/>
      <w:spacing w:line="240" w:lineRule="atLeast"/>
    </w:pPr>
    <w:rPr>
      <w:snapToGrid w:val="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semiHidden/>
    <w:rsid w:val="004A1DE5"/>
    <w:pPr>
      <w:suppressAutoHyphens/>
      <w:spacing w:line="240" w:lineRule="atLeast"/>
    </w:pPr>
    <w:rPr>
      <w:snapToGrid w:val="0"/>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semiHidden/>
    <w:rsid w:val="004A1DE5"/>
    <w:pPr>
      <w:suppressAutoHyphens/>
      <w:spacing w:line="240" w:lineRule="atLeast"/>
    </w:pPr>
    <w:rPr>
      <w:snapToGrid w:val="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semiHidden/>
    <w:rsid w:val="004A1DE5"/>
    <w:pPr>
      <w:suppressAutoHyphens/>
      <w:spacing w:line="240" w:lineRule="atLeast"/>
    </w:pPr>
    <w:rPr>
      <w:snapToGrid w:val="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semiHidden/>
    <w:rsid w:val="004A1DE5"/>
    <w:pPr>
      <w:suppressAutoHyphens/>
      <w:spacing w:line="240" w:lineRule="atLeast"/>
    </w:pPr>
    <w:rPr>
      <w:b/>
      <w:bCs/>
      <w:snapToGrid w:val="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semiHidden/>
    <w:rsid w:val="004A1DE5"/>
    <w:pPr>
      <w:suppressAutoHyphens/>
      <w:spacing w:line="240" w:lineRule="atLeast"/>
    </w:pPr>
    <w:rPr>
      <w:b/>
      <w:bCs/>
      <w:snapToGrid w:val="0"/>
    </w:rPr>
    <w:tblPr>
      <w:tblInd w:w="0" w:type="dxa"/>
      <w:tblCellMar>
        <w:top w:w="0" w:type="dxa"/>
        <w:left w:w="108" w:type="dxa"/>
        <w:bottom w:w="0" w:type="dxa"/>
        <w:right w:w="108" w:type="dxa"/>
      </w:tblCellMar>
    </w:tblPr>
  </w:style>
  <w:style w:type="table" w:styleId="TableColumns3">
    <w:name w:val="Table Columns 3"/>
    <w:basedOn w:val="TableNormal"/>
    <w:semiHidden/>
    <w:rsid w:val="004A1DE5"/>
    <w:pPr>
      <w:suppressAutoHyphens/>
      <w:spacing w:line="240" w:lineRule="atLeast"/>
    </w:pPr>
    <w:rPr>
      <w:b/>
      <w:bCs/>
      <w:snapToGrid w:val="0"/>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semiHidden/>
    <w:rsid w:val="004A1DE5"/>
    <w:pPr>
      <w:suppressAutoHyphens/>
      <w:spacing w:line="240" w:lineRule="atLeast"/>
    </w:pPr>
    <w:rPr>
      <w:snapToGrid w:val="0"/>
    </w:rPr>
    <w:tblPr>
      <w:tblInd w:w="0" w:type="dxa"/>
      <w:tblCellMar>
        <w:top w:w="0" w:type="dxa"/>
        <w:left w:w="108" w:type="dxa"/>
        <w:bottom w:w="0" w:type="dxa"/>
        <w:right w:w="108" w:type="dxa"/>
      </w:tblCellMar>
    </w:tblPr>
  </w:style>
  <w:style w:type="table" w:styleId="TableColumns5">
    <w:name w:val="Table Columns 5"/>
    <w:basedOn w:val="TableNormal"/>
    <w:semiHidden/>
    <w:rsid w:val="004A1DE5"/>
    <w:pPr>
      <w:suppressAutoHyphens/>
      <w:spacing w:line="240" w:lineRule="atLeast"/>
    </w:pPr>
    <w:rPr>
      <w:snapToGrid w:val="0"/>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semiHidden/>
    <w:rsid w:val="004A1DE5"/>
    <w:pPr>
      <w:suppressAutoHyphens/>
      <w:spacing w:line="240" w:lineRule="atLeast"/>
    </w:pPr>
    <w:rPr>
      <w:snapToGrid w:val="0"/>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semiHidden/>
    <w:rsid w:val="004A1DE5"/>
    <w:pPr>
      <w:suppressAutoHyphens/>
      <w:spacing w:line="240" w:lineRule="atLeast"/>
    </w:pPr>
    <w:rPr>
      <w:snapToGrid w:val="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semiHidden/>
    <w:rsid w:val="004A1DE5"/>
    <w:pPr>
      <w:suppressAutoHyphens/>
      <w:spacing w:line="240" w:lineRule="atLeast"/>
    </w:pPr>
    <w:rPr>
      <w:snapToGrid w:val="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semiHidden/>
    <w:rsid w:val="004A1DE5"/>
    <w:pPr>
      <w:suppressAutoHyphens/>
      <w:spacing w:line="240" w:lineRule="atLeast"/>
    </w:pPr>
    <w:rPr>
      <w:snapToGrid w:val="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semiHidden/>
    <w:rsid w:val="004A1DE5"/>
    <w:pPr>
      <w:suppressAutoHyphens/>
      <w:spacing w:line="240" w:lineRule="atLeast"/>
    </w:pPr>
    <w:rPr>
      <w:snapToGrid w:val="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semiHidden/>
    <w:rsid w:val="004A1DE5"/>
    <w:pPr>
      <w:suppressAutoHyphens/>
      <w:spacing w:line="240" w:lineRule="atLeast"/>
    </w:pPr>
    <w:rPr>
      <w:snapToGrid w:val="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semiHidden/>
    <w:rsid w:val="004A1DE5"/>
    <w:pPr>
      <w:suppressAutoHyphens/>
      <w:spacing w:line="240" w:lineRule="atLeast"/>
    </w:pPr>
    <w:rPr>
      <w:snapToGrid w:val="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semiHidden/>
    <w:rsid w:val="004A1DE5"/>
    <w:pPr>
      <w:suppressAutoHyphens/>
      <w:spacing w:line="240" w:lineRule="atLeast"/>
    </w:pPr>
    <w:rPr>
      <w:snapToGrid w:val="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semiHidden/>
    <w:rsid w:val="004A1DE5"/>
    <w:pPr>
      <w:suppressAutoHyphens/>
      <w:spacing w:line="240" w:lineRule="atLeast"/>
    </w:pPr>
    <w:rPr>
      <w:b/>
      <w:bCs/>
      <w:snapToGrid w:val="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semiHidden/>
    <w:rsid w:val="004A1DE5"/>
    <w:pPr>
      <w:suppressAutoHyphens/>
      <w:spacing w:line="240" w:lineRule="atLeast"/>
    </w:pPr>
    <w:rPr>
      <w:snapToGrid w:val="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semiHidden/>
    <w:rsid w:val="004A1DE5"/>
    <w:pPr>
      <w:suppressAutoHyphens/>
      <w:spacing w:line="240" w:lineRule="atLeast"/>
    </w:pPr>
    <w:rPr>
      <w:snapToGrid w:val="0"/>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semiHidden/>
    <w:rsid w:val="004A1DE5"/>
    <w:pPr>
      <w:suppressAutoHyphens/>
      <w:spacing w:line="240" w:lineRule="atLeast"/>
    </w:pPr>
    <w:rPr>
      <w:snapToGrid w:val="0"/>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semiHidden/>
    <w:rsid w:val="004A1DE5"/>
    <w:pPr>
      <w:suppressAutoHyphens/>
      <w:spacing w:line="240" w:lineRule="atLeast"/>
    </w:pPr>
    <w:rPr>
      <w:snapToGrid w:val="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semiHidden/>
    <w:rsid w:val="004A1DE5"/>
    <w:pPr>
      <w:suppressAutoHyphens/>
      <w:spacing w:line="240" w:lineRule="atLeast"/>
    </w:pPr>
    <w:rPr>
      <w:snapToGrid w:val="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semiHidden/>
    <w:rsid w:val="004A1DE5"/>
    <w:pPr>
      <w:suppressAutoHyphens/>
      <w:spacing w:line="240" w:lineRule="atLeast"/>
    </w:pPr>
    <w:rPr>
      <w:snapToGrid w:val="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semiHidden/>
    <w:rsid w:val="004A1DE5"/>
    <w:pPr>
      <w:suppressAutoHyphens/>
      <w:spacing w:line="240" w:lineRule="atLeast"/>
    </w:pPr>
    <w:rPr>
      <w:snapToGrid w:val="0"/>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semiHidden/>
    <w:rsid w:val="004A1DE5"/>
    <w:pPr>
      <w:suppressAutoHyphens/>
      <w:spacing w:line="240" w:lineRule="atLeast"/>
    </w:pPr>
    <w:rPr>
      <w:snapToGrid w:val="0"/>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semiHidden/>
    <w:rsid w:val="004A1DE5"/>
    <w:pPr>
      <w:suppressAutoHyphens/>
      <w:spacing w:line="240" w:lineRule="atLeast"/>
    </w:pPr>
    <w:rPr>
      <w:snapToGrid w:val="0"/>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semiHidden/>
    <w:rsid w:val="004A1DE5"/>
    <w:pPr>
      <w:suppressAutoHyphens/>
      <w:spacing w:line="240" w:lineRule="atLeast"/>
    </w:pPr>
    <w:rPr>
      <w:snapToGrid w:val="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semiHidden/>
    <w:rsid w:val="004A1DE5"/>
    <w:pPr>
      <w:suppressAutoHyphens/>
      <w:spacing w:line="240" w:lineRule="atLeast"/>
    </w:pPr>
    <w:rPr>
      <w:snapToGrid w:val="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semiHidden/>
    <w:rsid w:val="004A1DE5"/>
    <w:pPr>
      <w:suppressAutoHyphens/>
      <w:spacing w:line="240" w:lineRule="atLeast"/>
    </w:pPr>
    <w:rPr>
      <w:snapToGrid w:val="0"/>
    </w:rPr>
    <w:tblPr>
      <w:tblInd w:w="0" w:type="dxa"/>
      <w:tblCellMar>
        <w:top w:w="0" w:type="dxa"/>
        <w:left w:w="108" w:type="dxa"/>
        <w:bottom w:w="0" w:type="dxa"/>
        <w:right w:w="108" w:type="dxa"/>
      </w:tblCellMar>
    </w:tblPr>
  </w:style>
  <w:style w:type="table" w:styleId="TableSimple3">
    <w:name w:val="Table Simple 3"/>
    <w:basedOn w:val="TableNormal"/>
    <w:semiHidden/>
    <w:rsid w:val="004A1DE5"/>
    <w:pPr>
      <w:suppressAutoHyphens/>
      <w:spacing w:line="240" w:lineRule="atLeast"/>
    </w:pPr>
    <w:rPr>
      <w:snapToGrid w:val="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semiHidden/>
    <w:rsid w:val="004A1DE5"/>
    <w:pPr>
      <w:suppressAutoHyphens/>
      <w:spacing w:line="240" w:lineRule="atLeast"/>
    </w:pPr>
    <w:rPr>
      <w:snapToGrid w:val="0"/>
    </w:rPr>
    <w:tblPr>
      <w:tblInd w:w="0" w:type="dxa"/>
      <w:tblCellMar>
        <w:top w:w="0" w:type="dxa"/>
        <w:left w:w="108" w:type="dxa"/>
        <w:bottom w:w="0" w:type="dxa"/>
        <w:right w:w="108" w:type="dxa"/>
      </w:tblCellMar>
    </w:tblPr>
  </w:style>
  <w:style w:type="table" w:styleId="TableSubtle2">
    <w:name w:val="Table Subtle 2"/>
    <w:basedOn w:val="TableNormal"/>
    <w:semiHidden/>
    <w:rsid w:val="004A1DE5"/>
    <w:pPr>
      <w:suppressAutoHyphens/>
      <w:spacing w:line="240" w:lineRule="atLeast"/>
    </w:pPr>
    <w:rPr>
      <w:snapToGrid w:val="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semiHidden/>
    <w:rsid w:val="004A1DE5"/>
    <w:pPr>
      <w:suppressAutoHyphens/>
      <w:spacing w:line="240" w:lineRule="atLeast"/>
    </w:pPr>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A1DE5"/>
    <w:pPr>
      <w:suppressAutoHyphens/>
      <w:spacing w:line="240" w:lineRule="atLeast"/>
    </w:pPr>
    <w:rPr>
      <w:snapToGrid w:val="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semiHidden/>
    <w:rsid w:val="004A1DE5"/>
    <w:pPr>
      <w:suppressAutoHyphens/>
      <w:spacing w:line="240" w:lineRule="atLeast"/>
    </w:pPr>
    <w:rPr>
      <w:snapToGrid w:val="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semiHidden/>
    <w:rsid w:val="004A1DE5"/>
    <w:pPr>
      <w:suppressAutoHyphens/>
      <w:spacing w:line="240" w:lineRule="atLeast"/>
    </w:pPr>
    <w:rPr>
      <w:snapToGrid w:val="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styleId="Title">
    <w:name w:val="Title"/>
    <w:basedOn w:val="Normal"/>
    <w:link w:val="TitleChar"/>
    <w:qFormat/>
    <w:rsid w:val="004A1DE5"/>
    <w:pPr>
      <w:suppressAutoHyphens/>
      <w:bidi w:val="0"/>
      <w:spacing w:before="240" w:after="60" w:line="240" w:lineRule="atLeast"/>
      <w:jc w:val="center"/>
      <w:outlineLvl w:val="0"/>
    </w:pPr>
    <w:rPr>
      <w:spacing w:val="0"/>
      <w:kern w:val="0"/>
      <w:sz w:val="20"/>
      <w:szCs w:val="20"/>
      <w:lang w:eastAsia="en-US"/>
    </w:rPr>
  </w:style>
  <w:style w:type="character" w:customStyle="1" w:styleId="SingleTxtGChar">
    <w:name w:val="_ Single Txt_G Char"/>
    <w:locked/>
    <w:rsid w:val="004A1DE5"/>
    <w:rPr>
      <w:rFonts w:cs="Times New Roman"/>
      <w:lang w:val="en-GB" w:bidi="ar-SA"/>
    </w:rPr>
  </w:style>
  <w:style w:type="character" w:customStyle="1" w:styleId="HChGChar">
    <w:name w:val="_ H _Ch_G Char"/>
    <w:locked/>
    <w:rsid w:val="004A1DE5"/>
    <w:rPr>
      <w:rFonts w:cs="Times New Roman"/>
      <w:b/>
      <w:sz w:val="28"/>
      <w:lang w:val="en-GB" w:bidi="ar-SA"/>
    </w:rPr>
  </w:style>
  <w:style w:type="character" w:customStyle="1" w:styleId="tw4winError">
    <w:name w:val="tw4winError"/>
    <w:rsid w:val="004A1DE5"/>
    <w:rPr>
      <w:rFonts w:ascii="Courier New" w:hAnsi="Courier New"/>
      <w:color w:val="00FF00"/>
      <w:sz w:val="40"/>
    </w:rPr>
  </w:style>
  <w:style w:type="character" w:customStyle="1" w:styleId="tw4winTerm">
    <w:name w:val="tw4winTerm"/>
    <w:rsid w:val="004A1DE5"/>
    <w:rPr>
      <w:color w:val="0000FF"/>
    </w:rPr>
  </w:style>
  <w:style w:type="character" w:customStyle="1" w:styleId="tw4winPopup">
    <w:name w:val="tw4winPopup"/>
    <w:rsid w:val="004A1DE5"/>
    <w:rPr>
      <w:rFonts w:ascii="Courier New" w:hAnsi="Courier New"/>
      <w:noProof/>
      <w:color w:val="008000"/>
    </w:rPr>
  </w:style>
  <w:style w:type="character" w:customStyle="1" w:styleId="tw4winJump">
    <w:name w:val="tw4winJump"/>
    <w:rsid w:val="004A1DE5"/>
    <w:rPr>
      <w:rFonts w:ascii="Courier New" w:hAnsi="Courier New"/>
      <w:noProof/>
      <w:color w:val="008080"/>
    </w:rPr>
  </w:style>
  <w:style w:type="character" w:customStyle="1" w:styleId="tw4winExternal">
    <w:name w:val="tw4winExternal"/>
    <w:rsid w:val="004A1DE5"/>
    <w:rPr>
      <w:rFonts w:ascii="Courier New" w:hAnsi="Courier New"/>
      <w:noProof/>
      <w:color w:val="808080"/>
    </w:rPr>
  </w:style>
  <w:style w:type="character" w:customStyle="1" w:styleId="tw4winInternal">
    <w:name w:val="tw4winInternal"/>
    <w:rsid w:val="004A1DE5"/>
    <w:rPr>
      <w:rFonts w:ascii="Courier New" w:hAnsi="Courier New"/>
      <w:noProof/>
      <w:color w:val="FF0000"/>
    </w:rPr>
  </w:style>
  <w:style w:type="character" w:customStyle="1" w:styleId="DONOTTRANSLATE">
    <w:name w:val="DO_NOT_TRANSLATE"/>
    <w:rsid w:val="004A1DE5"/>
    <w:rPr>
      <w:rFonts w:ascii="Courier New" w:hAnsi="Courier New"/>
      <w:noProof/>
      <w:color w:val="800000"/>
    </w:rPr>
  </w:style>
  <w:style w:type="paragraph" w:customStyle="1" w:styleId="a">
    <w:name w:val="(أ) إلى (د)"/>
    <w:basedOn w:val="Normal"/>
    <w:rsid w:val="004A1DE5"/>
    <w:pPr>
      <w:numPr>
        <w:numId w:val="22"/>
      </w:numPr>
      <w:tabs>
        <w:tab w:val="clear" w:pos="1440"/>
      </w:tabs>
      <w:ind w:left="0" w:right="0" w:firstLine="720"/>
      <w:jc w:val="both"/>
    </w:pPr>
  </w:style>
  <w:style w:type="paragraph" w:customStyle="1" w:styleId="a0">
    <w:name w:val="(ه‍)"/>
    <w:basedOn w:val="a"/>
    <w:rsid w:val="004A1DE5"/>
    <w:pPr>
      <w:numPr>
        <w:numId w:val="23"/>
      </w:numPr>
      <w:tabs>
        <w:tab w:val="clear" w:pos="1080"/>
        <w:tab w:val="left" w:pos="720"/>
      </w:tabs>
    </w:pPr>
  </w:style>
  <w:style w:type="paragraph" w:customStyle="1" w:styleId="parag">
    <w:name w:val="parag"/>
    <w:rsid w:val="004A1DE5"/>
    <w:pPr>
      <w:numPr>
        <w:numId w:val="2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customStyle="1" w:styleId="Artic1-">
    <w:name w:val="Artic_1-"/>
    <w:basedOn w:val="Normal"/>
    <w:rsid w:val="004A1DE5"/>
    <w:pPr>
      <w:numPr>
        <w:numId w:val="26"/>
      </w:numPr>
      <w:jc w:val="both"/>
    </w:pPr>
  </w:style>
  <w:style w:type="paragraph" w:customStyle="1" w:styleId="-">
    <w:name w:val="(و) -"/>
    <w:basedOn w:val="Normal"/>
    <w:rsid w:val="004A1DE5"/>
    <w:pPr>
      <w:numPr>
        <w:numId w:val="25"/>
      </w:numPr>
      <w:tabs>
        <w:tab w:val="clear" w:pos="1080"/>
      </w:tabs>
      <w:jc w:val="both"/>
    </w:pPr>
  </w:style>
  <w:style w:type="paragraph" w:styleId="TOC9">
    <w:name w:val="toc 9"/>
    <w:basedOn w:val="Normal"/>
    <w:next w:val="Normal"/>
    <w:autoRedefine/>
    <w:semiHidden/>
    <w:rsid w:val="004A1DE5"/>
    <w:pPr>
      <w:ind w:left="1760"/>
      <w:jc w:val="both"/>
    </w:pPr>
  </w:style>
  <w:style w:type="paragraph" w:customStyle="1" w:styleId="Rom1-">
    <w:name w:val="Rom_'1'-"/>
    <w:basedOn w:val="Normal"/>
    <w:rsid w:val="004A1DE5"/>
    <w:pPr>
      <w:numPr>
        <w:numId w:val="27"/>
      </w:numPr>
      <w:ind w:right="0"/>
      <w:jc w:val="both"/>
    </w:pPr>
  </w:style>
  <w:style w:type="paragraph" w:customStyle="1" w:styleId="H1CLB">
    <w:name w:val="H1_C+L+B"/>
    <w:basedOn w:val="Normal"/>
    <w:rsid w:val="004A1DE5"/>
    <w:pPr>
      <w:jc w:val="center"/>
    </w:pPr>
    <w:rPr>
      <w:bCs/>
      <w:sz w:val="28"/>
      <w:szCs w:val="36"/>
    </w:rPr>
  </w:style>
  <w:style w:type="paragraph" w:customStyle="1" w:styleId="H2CL">
    <w:name w:val="H2_C+L"/>
    <w:basedOn w:val="Normal"/>
    <w:rsid w:val="004A1DE5"/>
    <w:pPr>
      <w:jc w:val="center"/>
    </w:pPr>
    <w:rPr>
      <w:sz w:val="28"/>
      <w:szCs w:val="36"/>
    </w:rPr>
  </w:style>
  <w:style w:type="paragraph" w:customStyle="1" w:styleId="H3CB">
    <w:name w:val="H3_C+B"/>
    <w:basedOn w:val="Normal"/>
    <w:rsid w:val="004A1DE5"/>
    <w:pPr>
      <w:jc w:val="center"/>
    </w:pPr>
    <w:rPr>
      <w:b/>
      <w:bCs/>
    </w:rPr>
  </w:style>
  <w:style w:type="paragraph" w:customStyle="1" w:styleId="H4CU">
    <w:name w:val="H4_C+U"/>
    <w:basedOn w:val="Normal"/>
    <w:rsid w:val="004A1DE5"/>
    <w:pPr>
      <w:jc w:val="center"/>
    </w:pPr>
    <w:rPr>
      <w:u w:val="single"/>
    </w:rPr>
  </w:style>
  <w:style w:type="paragraph" w:customStyle="1" w:styleId="H5RLB">
    <w:name w:val="H5_R+L+B"/>
    <w:basedOn w:val="Normal"/>
    <w:rsid w:val="004A1DE5"/>
    <w:pPr>
      <w:jc w:val="both"/>
    </w:pPr>
    <w:rPr>
      <w:b/>
      <w:bCs/>
      <w:sz w:val="28"/>
      <w:szCs w:val="36"/>
    </w:rPr>
  </w:style>
  <w:style w:type="paragraph" w:customStyle="1" w:styleId="H6RL">
    <w:name w:val="H6_R+L"/>
    <w:basedOn w:val="Normal"/>
    <w:rsid w:val="004A1DE5"/>
    <w:pPr>
      <w:jc w:val="both"/>
    </w:pPr>
    <w:rPr>
      <w:sz w:val="28"/>
      <w:szCs w:val="36"/>
    </w:rPr>
  </w:style>
  <w:style w:type="paragraph" w:customStyle="1" w:styleId="H7RBI">
    <w:name w:val="H7_R+B+I"/>
    <w:basedOn w:val="Normal"/>
    <w:rsid w:val="004A1DE5"/>
    <w:pPr>
      <w:jc w:val="both"/>
    </w:pPr>
    <w:rPr>
      <w:b/>
      <w:bCs/>
      <w:i/>
      <w:iCs/>
    </w:rPr>
  </w:style>
  <w:style w:type="paragraph" w:customStyle="1" w:styleId="H8">
    <w:name w:val="H8"/>
    <w:basedOn w:val="Normal"/>
    <w:rsid w:val="004A1DE5"/>
    <w:pPr>
      <w:jc w:val="both"/>
    </w:pPr>
    <w:rPr>
      <w:i/>
      <w:iCs/>
    </w:rPr>
  </w:style>
  <w:style w:type="paragraph" w:customStyle="1" w:styleId="H8RI">
    <w:name w:val="H8_R+I"/>
    <w:basedOn w:val="Normal"/>
    <w:rsid w:val="004A1DE5"/>
    <w:pPr>
      <w:jc w:val="both"/>
    </w:pPr>
    <w:rPr>
      <w:i/>
      <w:iCs/>
    </w:rPr>
  </w:style>
  <w:style w:type="paragraph" w:customStyle="1" w:styleId="H9RU">
    <w:name w:val="H9_R+U"/>
    <w:basedOn w:val="Normal"/>
    <w:rsid w:val="004A1DE5"/>
    <w:pPr>
      <w:jc w:val="both"/>
    </w:pPr>
    <w:rPr>
      <w:u w:val="single"/>
    </w:rPr>
  </w:style>
  <w:style w:type="paragraph" w:customStyle="1" w:styleId="HCCIn">
    <w:name w:val="HC_C+In."/>
    <w:basedOn w:val="Normal"/>
    <w:rsid w:val="004A1DE5"/>
    <w:pPr>
      <w:ind w:left="2705" w:right="1985" w:hanging="720"/>
      <w:jc w:val="both"/>
    </w:pPr>
  </w:style>
  <w:style w:type="paragraph" w:customStyle="1" w:styleId="HaRIn">
    <w:name w:val="Ha_R+In."/>
    <w:basedOn w:val="Normal"/>
    <w:rsid w:val="004A1DE5"/>
    <w:pPr>
      <w:ind w:left="720" w:hanging="720"/>
      <w:jc w:val="both"/>
    </w:pPr>
  </w:style>
  <w:style w:type="paragraph" w:customStyle="1" w:styleId="HCCCm">
    <w:name w:val="HCC_Cm"/>
    <w:basedOn w:val="Normal"/>
    <w:rsid w:val="004A1DE5"/>
    <w:pPr>
      <w:keepNext/>
      <w:ind w:left="1985" w:right="1985"/>
      <w:jc w:val="both"/>
    </w:pPr>
  </w:style>
  <w:style w:type="paragraph" w:customStyle="1" w:styleId="FootnoteText3">
    <w:name w:val="Footnote Text3"/>
    <w:basedOn w:val="Normal"/>
    <w:rsid w:val="004A1DE5"/>
    <w:pPr>
      <w:tabs>
        <w:tab w:val="num" w:pos="0"/>
      </w:tabs>
    </w:pPr>
    <w:rPr>
      <w:rFonts w:cs="Times New Roman"/>
      <w:sz w:val="24"/>
      <w:szCs w:val="24"/>
      <w:lang w:eastAsia="en-US"/>
    </w:rPr>
  </w:style>
  <w:style w:type="paragraph" w:customStyle="1" w:styleId="FootnoteText1">
    <w:name w:val="Footnote Text1"/>
    <w:basedOn w:val="Normal"/>
    <w:rsid w:val="004A1DE5"/>
    <w:pPr>
      <w:numPr>
        <w:ilvl w:val="1"/>
        <w:numId w:val="1"/>
      </w:numPr>
    </w:pPr>
  </w:style>
  <w:style w:type="paragraph" w:customStyle="1" w:styleId="ParaNo">
    <w:name w:val="ParaNo."/>
    <w:basedOn w:val="Normal"/>
    <w:link w:val="ParaNoChar"/>
    <w:rsid w:val="004A1DE5"/>
    <w:pPr>
      <w:tabs>
        <w:tab w:val="left" w:pos="737"/>
      </w:tabs>
      <w:bidi w:val="0"/>
      <w:spacing w:after="240"/>
      <w:ind w:left="-1" w:firstLine="1"/>
      <w:jc w:val="left"/>
    </w:pPr>
    <w:rPr>
      <w:rFonts w:cs="Times New Roman"/>
      <w:spacing w:val="0"/>
      <w:kern w:val="0"/>
      <w:sz w:val="24"/>
      <w:szCs w:val="20"/>
      <w:lang w:val="fr-CH" w:eastAsia="en-US"/>
    </w:rPr>
  </w:style>
  <w:style w:type="character" w:customStyle="1" w:styleId="ParaNoChar">
    <w:name w:val="ParaNo. Char"/>
    <w:link w:val="ParaNo"/>
    <w:rsid w:val="004A1DE5"/>
    <w:rPr>
      <w:sz w:val="24"/>
      <w:lang w:val="fr-CH" w:eastAsia="en-US" w:bidi="ar-SA"/>
    </w:rPr>
  </w:style>
  <w:style w:type="paragraph" w:customStyle="1" w:styleId="singletxt0">
    <w:name w:val="singletxt"/>
    <w:basedOn w:val="Normal"/>
    <w:rsid w:val="004A1DE5"/>
    <w:pPr>
      <w:bidi w:val="0"/>
      <w:spacing w:before="100" w:beforeAutospacing="1" w:after="100" w:afterAutospacing="1"/>
      <w:jc w:val="left"/>
    </w:pPr>
    <w:rPr>
      <w:rFonts w:eastAsia="SimSun" w:cs="Times New Roman"/>
      <w:snapToGrid w:val="0"/>
      <w:spacing w:val="0"/>
      <w:kern w:val="0"/>
      <w:sz w:val="24"/>
      <w:szCs w:val="24"/>
      <w:lang w:eastAsia="en-US"/>
    </w:rPr>
  </w:style>
  <w:style w:type="paragraph" w:customStyle="1" w:styleId="h230">
    <w:name w:val="h23"/>
    <w:basedOn w:val="Normal"/>
    <w:rsid w:val="004A1DE5"/>
    <w:pPr>
      <w:bidi w:val="0"/>
      <w:spacing w:before="100" w:beforeAutospacing="1" w:after="100" w:afterAutospacing="1"/>
      <w:jc w:val="left"/>
    </w:pPr>
    <w:rPr>
      <w:rFonts w:eastAsia="SimSun" w:cs="Times New Roman"/>
      <w:snapToGrid w:val="0"/>
      <w:spacing w:val="0"/>
      <w:kern w:val="0"/>
      <w:sz w:val="24"/>
      <w:szCs w:val="24"/>
      <w:lang w:eastAsia="en-US"/>
    </w:rPr>
  </w:style>
  <w:style w:type="paragraph" w:customStyle="1" w:styleId="Headinf2">
    <w:name w:val="Headinf 2"/>
    <w:basedOn w:val="Normal"/>
    <w:rsid w:val="004A1DE5"/>
    <w:pPr>
      <w:bidi w:val="0"/>
      <w:jc w:val="left"/>
    </w:pPr>
    <w:rPr>
      <w:rFonts w:cs="Times New Roman"/>
      <w:b/>
      <w:bCs/>
      <w:snapToGrid w:val="0"/>
      <w:spacing w:val="0"/>
      <w:kern w:val="0"/>
      <w:sz w:val="24"/>
      <w:szCs w:val="24"/>
      <w:lang w:val="en-GB" w:eastAsia="en-US"/>
    </w:rPr>
  </w:style>
  <w:style w:type="paragraph" w:customStyle="1" w:styleId="Heaing2">
    <w:name w:val="Heaing 2"/>
    <w:basedOn w:val="Normal"/>
    <w:rsid w:val="004A1DE5"/>
    <w:pPr>
      <w:bidi w:val="0"/>
      <w:jc w:val="left"/>
    </w:pPr>
    <w:rPr>
      <w:rFonts w:cs="Times New Roman"/>
      <w:b/>
      <w:bCs/>
      <w:snapToGrid w:val="0"/>
      <w:spacing w:val="0"/>
      <w:kern w:val="0"/>
      <w:sz w:val="24"/>
      <w:szCs w:val="24"/>
      <w:lang w:val="en-GB" w:eastAsia="en-US"/>
    </w:rPr>
  </w:style>
  <w:style w:type="character" w:customStyle="1" w:styleId="a1">
    <w:name w:val="a1"/>
    <w:rsid w:val="004A1DE5"/>
    <w:rPr>
      <w:rFonts w:ascii="Times New Roman" w:hAnsi="Times New Roman" w:cs="Times New Roman" w:hint="default"/>
      <w:color w:val="00008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treaties.un.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1</TotalTime>
  <Pages>47</Pages>
  <Words>7687</Words>
  <Characters>43816</Characters>
  <Application>Microsoft Office Word</Application>
  <DocSecurity>4</DocSecurity>
  <Lines>365</Lines>
  <Paragraphs>102</Paragraphs>
  <ScaleCrop>false</ScaleCrop>
  <HeadingPairs>
    <vt:vector size="2" baseType="variant">
      <vt:variant>
        <vt:lpstr>العنوان</vt:lpstr>
      </vt:variant>
      <vt:variant>
        <vt:i4>1</vt:i4>
      </vt:variant>
    </vt:vector>
  </HeadingPairs>
  <TitlesOfParts>
    <vt:vector size="1" baseType="lpstr">
      <vt:lpstr>A/67/56</vt:lpstr>
    </vt:vector>
  </TitlesOfParts>
  <Company>CSD</Company>
  <LinksUpToDate>false</LinksUpToDate>
  <CharactersWithSpaces>51401</CharactersWithSpaces>
  <SharedDoc>false</SharedDoc>
  <HLinks>
    <vt:vector size="6" baseType="variant">
      <vt:variant>
        <vt:i4>6488105</vt:i4>
      </vt:variant>
      <vt:variant>
        <vt:i4>0</vt:i4>
      </vt:variant>
      <vt:variant>
        <vt:i4>0</vt:i4>
      </vt:variant>
      <vt:variant>
        <vt:i4>5</vt:i4>
      </vt:variant>
      <vt:variant>
        <vt:lpwstr>http://treaties.un.org/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A/67/56</dc:title>
  <dc:subject>Mouatta</dc:subject>
  <dc:creator>BALAN</dc:creator>
  <cp:keywords/>
  <dc:description/>
  <cp:lastModifiedBy>BALAN</cp:lastModifiedBy>
  <cp:revision>2</cp:revision>
  <cp:lastPrinted>2012-07-17T13:23:00Z</cp:lastPrinted>
  <dcterms:created xsi:type="dcterms:W3CDTF">2012-07-18T09:41:00Z</dcterms:created>
  <dcterms:modified xsi:type="dcterms:W3CDTF">2012-07-18T09:41:00Z</dcterms:modified>
</cp:coreProperties>
</file>