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FD3B98" w:rsidRDefault="005D1AE2" w:rsidP="000E62AA">
            <w:pPr>
              <w:spacing w:line="240" w:lineRule="atLeast"/>
              <w:jc w:val="right"/>
              <w:rPr>
                <w:sz w:val="20"/>
                <w:szCs w:val="21"/>
              </w:rPr>
            </w:pPr>
            <w:r>
              <w:rPr>
                <w:sz w:val="40"/>
                <w:szCs w:val="21"/>
              </w:rPr>
              <w:t>A</w:t>
            </w:r>
            <w:r>
              <w:rPr>
                <w:sz w:val="20"/>
                <w:szCs w:val="21"/>
              </w:rPr>
              <w:t>/HRC/41/53</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5D1AE2" w:rsidP="000E62AA">
            <w:pPr>
              <w:spacing w:before="240" w:line="240" w:lineRule="atLeast"/>
              <w:rPr>
                <w:sz w:val="20"/>
              </w:rPr>
            </w:pPr>
            <w:r>
              <w:rPr>
                <w:sz w:val="20"/>
              </w:rPr>
              <w:t>Distr.: General</w:t>
            </w:r>
          </w:p>
          <w:p w:rsidR="00A1364C" w:rsidRPr="00F124C6" w:rsidRDefault="005D1AE2" w:rsidP="000E62AA">
            <w:pPr>
              <w:spacing w:line="240" w:lineRule="atLeast"/>
              <w:rPr>
                <w:sz w:val="20"/>
              </w:rPr>
            </w:pPr>
            <w:r>
              <w:rPr>
                <w:sz w:val="20"/>
              </w:rPr>
              <w:t>16</w:t>
            </w:r>
            <w:r w:rsidR="00CA766F">
              <w:rPr>
                <w:sz w:val="20"/>
              </w:rPr>
              <w:t xml:space="preserve"> </w:t>
            </w:r>
            <w:r>
              <w:rPr>
                <w:sz w:val="20"/>
              </w:rPr>
              <w:t>May</w:t>
            </w:r>
            <w:r w:rsidR="008B4347">
              <w:rPr>
                <w:sz w:val="20"/>
              </w:rPr>
              <w:t xml:space="preserve"> </w:t>
            </w:r>
            <w:r>
              <w:rPr>
                <w:sz w:val="20"/>
              </w:rPr>
              <w:t>2</w:t>
            </w:r>
            <w:r w:rsidR="008B4347">
              <w:rPr>
                <w:sz w:val="20"/>
              </w:rPr>
              <w:t>0</w:t>
            </w:r>
            <w:r>
              <w:rPr>
                <w:sz w:val="20"/>
              </w:rPr>
              <w:t>19</w:t>
            </w:r>
          </w:p>
          <w:p w:rsidR="00A1364C" w:rsidRPr="00F124C6" w:rsidRDefault="005D1AE2" w:rsidP="000E62AA">
            <w:pPr>
              <w:spacing w:line="240" w:lineRule="atLeast"/>
              <w:rPr>
                <w:sz w:val="20"/>
              </w:rPr>
            </w:pPr>
            <w:r>
              <w:rPr>
                <w:sz w:val="20"/>
              </w:rPr>
              <w:t>Chinese</w:t>
            </w:r>
            <w:r w:rsidR="00A1364C" w:rsidRPr="00F124C6">
              <w:rPr>
                <w:sz w:val="20"/>
              </w:rPr>
              <w:t xml:space="preserve"> </w:t>
            </w:r>
          </w:p>
          <w:p w:rsidR="00A1364C" w:rsidRPr="00F124C6" w:rsidRDefault="005D1AE2" w:rsidP="000E62AA">
            <w:pPr>
              <w:spacing w:line="240" w:lineRule="atLeast"/>
            </w:pPr>
            <w:r>
              <w:rPr>
                <w:sz w:val="20"/>
              </w:rPr>
              <w:t>Original: English</w:t>
            </w:r>
          </w:p>
        </w:tc>
      </w:tr>
    </w:tbl>
    <w:p w:rsidR="00CA766F" w:rsidRDefault="00CA766F" w:rsidP="00C7253F">
      <w:pPr>
        <w:spacing w:before="120"/>
        <w:rPr>
          <w:rFonts w:eastAsia="黑体"/>
          <w:sz w:val="24"/>
          <w:szCs w:val="24"/>
          <w:lang w:val="fr-CH"/>
        </w:rPr>
      </w:pPr>
      <w:r>
        <w:rPr>
          <w:rFonts w:eastAsia="黑体" w:hint="eastAsia"/>
          <w:sz w:val="24"/>
          <w:szCs w:val="24"/>
          <w:lang w:val="fr-CH"/>
        </w:rPr>
        <w:t>人权理事会</w:t>
      </w:r>
    </w:p>
    <w:p w:rsidR="00F43464" w:rsidRPr="00F43464" w:rsidRDefault="00F43464" w:rsidP="00F43464">
      <w:pPr>
        <w:rPr>
          <w:rFonts w:eastAsia="黑体" w:hint="eastAsia"/>
          <w:szCs w:val="21"/>
          <w:lang w:val="fr-CH"/>
        </w:rPr>
      </w:pPr>
      <w:r w:rsidRPr="00F43464">
        <w:rPr>
          <w:rFonts w:eastAsia="黑体" w:hint="eastAsia"/>
          <w:szCs w:val="21"/>
          <w:lang w:val="fr-CH"/>
        </w:rPr>
        <w:t>第四十一届会议</w:t>
      </w:r>
    </w:p>
    <w:p w:rsidR="00F43464" w:rsidRPr="00F43464" w:rsidRDefault="005D1AE2" w:rsidP="00F43464">
      <w:pPr>
        <w:rPr>
          <w:rFonts w:ascii="Time New Roman" w:hAnsi="Time New Roman" w:hint="eastAsia"/>
          <w:szCs w:val="21"/>
          <w:lang w:val="fr-CH"/>
        </w:rPr>
      </w:pPr>
      <w:r>
        <w:rPr>
          <w:rFonts w:ascii="Time New Roman" w:hAnsi="Time New Roman" w:hint="eastAsia"/>
          <w:szCs w:val="21"/>
          <w:lang w:val="fr-CH"/>
        </w:rPr>
        <w:t>2</w:t>
      </w:r>
      <w:r w:rsidR="00F43464" w:rsidRPr="00F43464">
        <w:rPr>
          <w:rFonts w:ascii="Time New Roman" w:hAnsi="Time New Roman" w:hint="eastAsia"/>
          <w:szCs w:val="21"/>
          <w:lang w:val="fr-CH"/>
        </w:rPr>
        <w:t>0</w:t>
      </w:r>
      <w:r>
        <w:rPr>
          <w:rFonts w:ascii="Time New Roman" w:hAnsi="Time New Roman" w:hint="eastAsia"/>
          <w:szCs w:val="21"/>
          <w:lang w:val="fr-CH"/>
        </w:rPr>
        <w:t>19</w:t>
      </w:r>
      <w:r w:rsidR="00F43464" w:rsidRPr="00F43464">
        <w:rPr>
          <w:rFonts w:ascii="Time New Roman" w:hAnsi="Time New Roman" w:hint="eastAsia"/>
          <w:szCs w:val="21"/>
          <w:lang w:val="fr-CH"/>
        </w:rPr>
        <w:t>年</w:t>
      </w:r>
      <w:r>
        <w:rPr>
          <w:rFonts w:ascii="Time New Roman" w:hAnsi="Time New Roman" w:hint="eastAsia"/>
          <w:szCs w:val="21"/>
          <w:lang w:val="fr-CH"/>
        </w:rPr>
        <w:t>6</w:t>
      </w:r>
      <w:r w:rsidR="00F43464" w:rsidRPr="00F43464">
        <w:rPr>
          <w:rFonts w:ascii="Time New Roman" w:hAnsi="Time New Roman" w:hint="eastAsia"/>
          <w:szCs w:val="21"/>
          <w:lang w:val="fr-CH"/>
        </w:rPr>
        <w:t>月</w:t>
      </w:r>
      <w:r>
        <w:rPr>
          <w:rFonts w:ascii="Time New Roman" w:hAnsi="Time New Roman" w:hint="eastAsia"/>
          <w:szCs w:val="21"/>
          <w:lang w:val="fr-CH"/>
        </w:rPr>
        <w:t>24</w:t>
      </w:r>
      <w:r w:rsidR="00F43464" w:rsidRPr="00F43464">
        <w:rPr>
          <w:rFonts w:ascii="Time New Roman" w:hAnsi="Time New Roman" w:hint="eastAsia"/>
          <w:szCs w:val="21"/>
          <w:lang w:val="fr-CH"/>
        </w:rPr>
        <w:t>日至</w:t>
      </w:r>
      <w:r>
        <w:rPr>
          <w:rFonts w:ascii="Time New Roman" w:hAnsi="Time New Roman" w:hint="eastAsia"/>
          <w:szCs w:val="21"/>
          <w:lang w:val="fr-CH"/>
        </w:rPr>
        <w:t>7</w:t>
      </w:r>
      <w:r w:rsidR="00F43464" w:rsidRPr="00F43464">
        <w:rPr>
          <w:rFonts w:ascii="Time New Roman" w:hAnsi="Time New Roman" w:hint="eastAsia"/>
          <w:szCs w:val="21"/>
          <w:lang w:val="fr-CH"/>
        </w:rPr>
        <w:t>月</w:t>
      </w:r>
      <w:r>
        <w:rPr>
          <w:rFonts w:ascii="Time New Roman" w:hAnsi="Time New Roman" w:hint="eastAsia"/>
          <w:szCs w:val="21"/>
          <w:lang w:val="fr-CH"/>
        </w:rPr>
        <w:t>12</w:t>
      </w:r>
      <w:r w:rsidR="00F43464" w:rsidRPr="00F43464">
        <w:rPr>
          <w:rFonts w:ascii="Time New Roman" w:hAnsi="Time New Roman" w:hint="eastAsia"/>
          <w:szCs w:val="21"/>
          <w:lang w:val="fr-CH"/>
        </w:rPr>
        <w:t>日</w:t>
      </w:r>
    </w:p>
    <w:p w:rsidR="00F43464" w:rsidRPr="00F43464" w:rsidRDefault="00F43464" w:rsidP="00F43464">
      <w:pPr>
        <w:rPr>
          <w:rFonts w:eastAsia="黑体" w:hint="eastAsia"/>
          <w:szCs w:val="21"/>
          <w:lang w:val="fr-CH"/>
        </w:rPr>
      </w:pPr>
      <w:r w:rsidRPr="00F43464">
        <w:rPr>
          <w:rFonts w:ascii="Time New Roman" w:hAnsi="Time New Roman" w:hint="eastAsia"/>
          <w:szCs w:val="21"/>
          <w:lang w:val="fr-CH"/>
        </w:rPr>
        <w:t>议程项目</w:t>
      </w:r>
      <w:r w:rsidR="005D1AE2">
        <w:rPr>
          <w:rFonts w:ascii="Time New Roman" w:hAnsi="Time New Roman" w:hint="eastAsia"/>
          <w:szCs w:val="21"/>
          <w:lang w:val="fr-CH"/>
        </w:rPr>
        <w:t>4</w:t>
      </w:r>
    </w:p>
    <w:p w:rsidR="00CA766F" w:rsidRDefault="00F43464" w:rsidP="00F43464">
      <w:pPr>
        <w:rPr>
          <w:rFonts w:eastAsia="黑体"/>
          <w:lang w:val="fr-CH"/>
        </w:rPr>
      </w:pPr>
      <w:r w:rsidRPr="00F43464">
        <w:rPr>
          <w:rFonts w:eastAsia="黑体" w:hint="eastAsia"/>
          <w:szCs w:val="21"/>
          <w:lang w:val="fr-CH"/>
        </w:rPr>
        <w:t>需要理事会注意的人权状况</w:t>
      </w:r>
    </w:p>
    <w:p w:rsidR="00F43464" w:rsidRPr="00F43464" w:rsidRDefault="00F43464" w:rsidP="00F43464">
      <w:pPr>
        <w:pStyle w:val="HChGC"/>
        <w:rPr>
          <w:lang w:val="en-GB"/>
        </w:rPr>
      </w:pPr>
      <w:r>
        <w:rPr>
          <w:lang w:val="en-GB"/>
        </w:rPr>
        <w:tab/>
      </w:r>
      <w:r>
        <w:rPr>
          <w:lang w:val="en-GB"/>
        </w:rPr>
        <w:tab/>
      </w:r>
      <w:r w:rsidRPr="00F43464">
        <w:rPr>
          <w:rFonts w:hint="eastAsia"/>
          <w:lang w:val="en-GB"/>
        </w:rPr>
        <w:t>厄立特里亚的人权状况</w:t>
      </w:r>
    </w:p>
    <w:p w:rsidR="00F43464" w:rsidRPr="00F43464" w:rsidRDefault="00F43464" w:rsidP="00F43464">
      <w:pPr>
        <w:pStyle w:val="H1GC"/>
        <w:rPr>
          <w:lang w:val="en-GB"/>
        </w:rPr>
      </w:pPr>
      <w:r w:rsidRPr="00F43464">
        <w:rPr>
          <w:lang w:val="en-GB"/>
        </w:rPr>
        <w:tab/>
      </w:r>
      <w:r w:rsidRPr="00F43464">
        <w:rPr>
          <w:lang w:val="en-GB"/>
        </w:rPr>
        <w:tab/>
      </w:r>
      <w:r w:rsidRPr="00F43464">
        <w:rPr>
          <w:rFonts w:hint="eastAsia"/>
          <w:lang w:val="en-GB"/>
        </w:rPr>
        <w:t>厄立特里亚人权状况特别报告员的报告</w:t>
      </w:r>
      <w:r w:rsidRPr="00F43464">
        <w:rPr>
          <w:lang w:val="en-GB"/>
        </w:rPr>
        <w:footnoteReference w:customMarkFollows="1" w:id="2"/>
        <w:t>*</w:t>
      </w:r>
    </w:p>
    <w:tbl>
      <w:tblPr>
        <w:tblW w:w="0" w:type="auto"/>
        <w:tblLayout w:type="fixed"/>
        <w:tblCellMar>
          <w:left w:w="0" w:type="dxa"/>
          <w:right w:w="0" w:type="dxa"/>
        </w:tblCellMar>
        <w:tblLook w:val="01E0" w:firstRow="1" w:lastRow="1" w:firstColumn="1" w:lastColumn="1" w:noHBand="0" w:noVBand="0"/>
      </w:tblPr>
      <w:tblGrid>
        <w:gridCol w:w="9639"/>
      </w:tblGrid>
      <w:tr w:rsidR="00560309" w:rsidRPr="00E82040">
        <w:tc>
          <w:tcPr>
            <w:tcW w:w="9639" w:type="dxa"/>
            <w:tcBorders>
              <w:top w:val="single" w:sz="4" w:space="0" w:color="auto"/>
              <w:left w:val="single" w:sz="4" w:space="0" w:color="auto"/>
              <w:bottom w:val="nil"/>
              <w:right w:val="single" w:sz="4" w:space="0" w:color="auto"/>
            </w:tcBorders>
            <w:noWrap/>
            <w:tcMar>
              <w:left w:w="0" w:type="dxa"/>
              <w:right w:w="0" w:type="dxa"/>
            </w:tcMar>
          </w:tcPr>
          <w:p w:rsidR="00560309" w:rsidRPr="00EF406B" w:rsidRDefault="00560309" w:rsidP="006C6117">
            <w:pPr>
              <w:tabs>
                <w:tab w:val="left" w:pos="255"/>
                <w:tab w:val="left" w:pos="431"/>
              </w:tabs>
              <w:spacing w:before="240"/>
              <w:rPr>
                <w:rFonts w:eastAsia="楷体"/>
                <w:sz w:val="23"/>
                <w:szCs w:val="23"/>
                <w:lang w:val="es-ES"/>
              </w:rPr>
            </w:pPr>
            <w:r w:rsidRPr="00E82040">
              <w:rPr>
                <w:rFonts w:eastAsia="楷体_GB2312"/>
                <w:sz w:val="23"/>
                <w:szCs w:val="23"/>
                <w:lang w:val="es-ES"/>
              </w:rPr>
              <w:tab/>
            </w:r>
            <w:r w:rsidRPr="00EF406B">
              <w:rPr>
                <w:rFonts w:eastAsia="楷体" w:hint="eastAsia"/>
                <w:sz w:val="23"/>
                <w:szCs w:val="23"/>
                <w:lang w:val="es-ES"/>
              </w:rPr>
              <w:t>概</w:t>
            </w:r>
            <w:r w:rsidRPr="00EF406B">
              <w:rPr>
                <w:rFonts w:eastAsia="楷体" w:hint="eastAsia"/>
                <w:sz w:val="23"/>
                <w:szCs w:val="23"/>
                <w:lang w:val="es-ES" w:eastAsia="es-ES"/>
              </w:rPr>
              <w:t>要</w:t>
            </w:r>
          </w:p>
        </w:tc>
      </w:tr>
      <w:tr w:rsidR="00560309" w:rsidRPr="00E82040">
        <w:tc>
          <w:tcPr>
            <w:tcW w:w="9639" w:type="dxa"/>
            <w:tcBorders>
              <w:top w:val="nil"/>
              <w:left w:val="single" w:sz="4" w:space="0" w:color="auto"/>
              <w:bottom w:val="nil"/>
              <w:right w:val="single" w:sz="4" w:space="0" w:color="auto"/>
            </w:tcBorders>
            <w:noWrap/>
            <w:tcMar>
              <w:left w:w="0" w:type="dxa"/>
              <w:right w:w="0" w:type="dxa"/>
            </w:tcMar>
          </w:tcPr>
          <w:p w:rsidR="00560309" w:rsidRPr="00C231DB" w:rsidRDefault="00560309" w:rsidP="006C6117">
            <w:pPr>
              <w:pStyle w:val="SingleTxtGC"/>
              <w:tabs>
                <w:tab w:val="clear" w:pos="1996"/>
                <w:tab w:val="clear" w:pos="2427"/>
              </w:tabs>
              <w:rPr>
                <w:lang w:val="es-ES"/>
              </w:rPr>
            </w:pPr>
            <w:r>
              <w:rPr>
                <w:rFonts w:hint="eastAsia"/>
                <w:lang w:val="es-ES"/>
              </w:rPr>
              <w:tab/>
            </w:r>
            <w:r w:rsidR="005443EE" w:rsidRPr="005443EE">
              <w:rPr>
                <w:rFonts w:hint="eastAsia"/>
                <w:lang w:val="es-ES"/>
              </w:rPr>
              <w:t>本报告根据人权理事会第</w:t>
            </w:r>
            <w:r w:rsidR="005D1AE2">
              <w:rPr>
                <w:rFonts w:hint="eastAsia"/>
                <w:lang w:val="es-ES"/>
              </w:rPr>
              <w:t>38/15</w:t>
            </w:r>
            <w:r w:rsidR="005443EE" w:rsidRPr="005443EE">
              <w:rPr>
                <w:rFonts w:hint="eastAsia"/>
                <w:lang w:val="es-ES"/>
              </w:rPr>
              <w:t>号决议提交</w:t>
            </w:r>
            <w:r w:rsidR="005D1AE2">
              <w:rPr>
                <w:rFonts w:hint="eastAsia"/>
                <w:lang w:val="es-ES"/>
              </w:rPr>
              <w:t>，</w:t>
            </w:r>
            <w:r w:rsidR="005443EE" w:rsidRPr="005443EE">
              <w:rPr>
                <w:rFonts w:hint="eastAsia"/>
                <w:lang w:val="es-ES"/>
              </w:rPr>
              <w:t>理事会在该决议中决定将</w:t>
            </w:r>
            <w:r w:rsidR="005443EE" w:rsidRPr="00946A4A">
              <w:rPr>
                <w:rFonts w:hint="eastAsia"/>
                <w:spacing w:val="-4"/>
                <w:lang w:val="es-ES"/>
              </w:rPr>
              <w:t>厄立特里亚人权状况特别报告员的任期延长一年</w:t>
            </w:r>
            <w:r w:rsidR="005D1AE2" w:rsidRPr="00946A4A">
              <w:rPr>
                <w:rFonts w:hint="eastAsia"/>
                <w:spacing w:val="-4"/>
                <w:lang w:val="es-ES"/>
              </w:rPr>
              <w:t>，</w:t>
            </w:r>
            <w:r w:rsidR="005443EE" w:rsidRPr="00946A4A">
              <w:rPr>
                <w:rFonts w:hint="eastAsia"/>
                <w:spacing w:val="-4"/>
                <w:lang w:val="es-ES"/>
              </w:rPr>
              <w:t>并</w:t>
            </w:r>
            <w:proofErr w:type="gramStart"/>
            <w:r w:rsidR="005443EE" w:rsidRPr="00946A4A">
              <w:rPr>
                <w:rFonts w:hint="eastAsia"/>
                <w:spacing w:val="-4"/>
                <w:lang w:val="es-ES"/>
              </w:rPr>
              <w:t>请任务</w:t>
            </w:r>
            <w:proofErr w:type="gramEnd"/>
            <w:r w:rsidR="005443EE" w:rsidRPr="00946A4A">
              <w:rPr>
                <w:rFonts w:hint="eastAsia"/>
                <w:spacing w:val="-4"/>
                <w:lang w:val="es-ES"/>
              </w:rPr>
              <w:t>负责人向理事会第四十一届</w:t>
            </w:r>
            <w:r w:rsidR="005443EE" w:rsidRPr="005443EE">
              <w:rPr>
                <w:rFonts w:hint="eastAsia"/>
                <w:lang w:val="es-ES"/>
              </w:rPr>
              <w:t>会议提交一份书面报告。</w:t>
            </w:r>
            <w:bookmarkStart w:id="0" w:name="_GoBack"/>
            <w:bookmarkEnd w:id="0"/>
          </w:p>
        </w:tc>
      </w:tr>
      <w:tr w:rsidR="00560309" w:rsidRPr="00E82040">
        <w:tc>
          <w:tcPr>
            <w:tcW w:w="9639" w:type="dxa"/>
            <w:tcBorders>
              <w:top w:val="nil"/>
              <w:left w:val="single" w:sz="4" w:space="0" w:color="auto"/>
              <w:bottom w:val="nil"/>
              <w:right w:val="single" w:sz="4" w:space="0" w:color="auto"/>
            </w:tcBorders>
            <w:noWrap/>
            <w:tcMar>
              <w:left w:w="0" w:type="dxa"/>
              <w:right w:w="0" w:type="dxa"/>
            </w:tcMar>
          </w:tcPr>
          <w:p w:rsidR="00560309" w:rsidRDefault="00560309" w:rsidP="006C6117">
            <w:pPr>
              <w:pStyle w:val="SingleTxtGC"/>
              <w:tabs>
                <w:tab w:val="clear" w:pos="1996"/>
                <w:tab w:val="clear" w:pos="2427"/>
              </w:tabs>
              <w:rPr>
                <w:lang w:val="es-ES"/>
              </w:rPr>
            </w:pPr>
            <w:r>
              <w:rPr>
                <w:lang w:val="es-ES"/>
              </w:rPr>
              <w:tab/>
            </w:r>
            <w:r w:rsidR="005443EE" w:rsidRPr="005443EE">
              <w:rPr>
                <w:rFonts w:hint="eastAsia"/>
                <w:lang w:val="es-ES"/>
              </w:rPr>
              <w:t>在本报告所述期间</w:t>
            </w:r>
            <w:r w:rsidR="005D1AE2">
              <w:rPr>
                <w:rFonts w:hint="eastAsia"/>
                <w:lang w:val="es-ES"/>
              </w:rPr>
              <w:t>，</w:t>
            </w:r>
            <w:r w:rsidR="005443EE" w:rsidRPr="005443EE">
              <w:rPr>
                <w:rFonts w:hint="eastAsia"/>
                <w:lang w:val="es-ES"/>
              </w:rPr>
              <w:t>特别报告员未获准进入厄立特里亚进行国内访问。她通过对其他国家进行实地访问和与广泛的利益攸关方接触</w:t>
            </w:r>
            <w:r w:rsidR="005D1AE2">
              <w:rPr>
                <w:rFonts w:hint="eastAsia"/>
                <w:lang w:val="es-ES"/>
              </w:rPr>
              <w:t>，</w:t>
            </w:r>
            <w:r w:rsidR="005443EE" w:rsidRPr="005443EE">
              <w:rPr>
                <w:rFonts w:hint="eastAsia"/>
                <w:lang w:val="es-ES"/>
              </w:rPr>
              <w:t>监测该国的人权状况。虽然特别报告</w:t>
            </w:r>
            <w:proofErr w:type="gramStart"/>
            <w:r w:rsidR="005443EE" w:rsidRPr="005443EE">
              <w:rPr>
                <w:rFonts w:hint="eastAsia"/>
                <w:lang w:val="es-ES"/>
              </w:rPr>
              <w:t>员欢迎</w:t>
            </w:r>
            <w:proofErr w:type="gramEnd"/>
            <w:r w:rsidR="005443EE" w:rsidRPr="005443EE">
              <w:rPr>
                <w:rFonts w:hint="eastAsia"/>
                <w:lang w:val="es-ES"/>
              </w:rPr>
              <w:t>有机会在</w:t>
            </w:r>
            <w:r w:rsidR="005D1AE2">
              <w:rPr>
                <w:rFonts w:hint="eastAsia"/>
                <w:lang w:val="es-ES"/>
              </w:rPr>
              <w:t>2</w:t>
            </w:r>
            <w:r w:rsidR="005443EE" w:rsidRPr="005443EE">
              <w:rPr>
                <w:rFonts w:hint="eastAsia"/>
                <w:lang w:val="es-ES"/>
              </w:rPr>
              <w:t>0</w:t>
            </w:r>
            <w:r w:rsidR="005D1AE2">
              <w:rPr>
                <w:rFonts w:hint="eastAsia"/>
                <w:lang w:val="es-ES"/>
              </w:rPr>
              <w:t>19</w:t>
            </w:r>
            <w:r w:rsidR="005443EE" w:rsidRPr="005443EE">
              <w:rPr>
                <w:rFonts w:hint="eastAsia"/>
                <w:lang w:val="es-ES"/>
              </w:rPr>
              <w:t>年</w:t>
            </w:r>
            <w:r w:rsidR="005D1AE2">
              <w:rPr>
                <w:rFonts w:hint="eastAsia"/>
                <w:lang w:val="es-ES"/>
              </w:rPr>
              <w:t>3</w:t>
            </w:r>
            <w:r w:rsidR="005443EE" w:rsidRPr="005443EE">
              <w:rPr>
                <w:rFonts w:hint="eastAsia"/>
                <w:lang w:val="es-ES"/>
              </w:rPr>
              <w:t>月人权理事会第四十届会议期间会见厄立特里亚代表团</w:t>
            </w:r>
            <w:r w:rsidR="005D1AE2">
              <w:rPr>
                <w:rFonts w:hint="eastAsia"/>
                <w:lang w:val="es-ES"/>
              </w:rPr>
              <w:t>，</w:t>
            </w:r>
            <w:r w:rsidR="005443EE" w:rsidRPr="005443EE">
              <w:rPr>
                <w:rFonts w:hint="eastAsia"/>
                <w:lang w:val="es-ES"/>
              </w:rPr>
              <w:t>但她指出</w:t>
            </w:r>
            <w:r w:rsidR="005D1AE2">
              <w:rPr>
                <w:rFonts w:hint="eastAsia"/>
                <w:lang w:val="es-ES"/>
              </w:rPr>
              <w:t>，</w:t>
            </w:r>
            <w:r w:rsidR="005443EE" w:rsidRPr="005443EE">
              <w:rPr>
                <w:rFonts w:hint="eastAsia"/>
                <w:lang w:val="es-ES"/>
              </w:rPr>
              <w:t>该国政府仍然反对在实质性问题上与其任务合作</w:t>
            </w:r>
            <w:r w:rsidR="005D1AE2">
              <w:rPr>
                <w:rFonts w:hint="eastAsia"/>
                <w:lang w:val="es-ES"/>
              </w:rPr>
              <w:t>，</w:t>
            </w:r>
            <w:r w:rsidR="005443EE" w:rsidRPr="005443EE">
              <w:rPr>
                <w:rFonts w:hint="eastAsia"/>
                <w:lang w:val="es-ES"/>
              </w:rPr>
              <w:t>反对允许她进入该国。</w:t>
            </w:r>
          </w:p>
        </w:tc>
      </w:tr>
      <w:tr w:rsidR="005443EE" w:rsidRPr="00E82040">
        <w:tc>
          <w:tcPr>
            <w:tcW w:w="9639" w:type="dxa"/>
            <w:tcBorders>
              <w:top w:val="nil"/>
              <w:left w:val="single" w:sz="4" w:space="0" w:color="auto"/>
              <w:bottom w:val="nil"/>
              <w:right w:val="single" w:sz="4" w:space="0" w:color="auto"/>
            </w:tcBorders>
            <w:noWrap/>
            <w:tcMar>
              <w:left w:w="0" w:type="dxa"/>
              <w:right w:w="0" w:type="dxa"/>
            </w:tcMar>
          </w:tcPr>
          <w:p w:rsidR="005443EE" w:rsidRDefault="00FE79A3" w:rsidP="006C6117">
            <w:pPr>
              <w:pStyle w:val="SingleTxtGC"/>
              <w:tabs>
                <w:tab w:val="clear" w:pos="1996"/>
                <w:tab w:val="clear" w:pos="2427"/>
              </w:tabs>
              <w:rPr>
                <w:lang w:val="es-ES"/>
              </w:rPr>
            </w:pPr>
            <w:r>
              <w:rPr>
                <w:lang w:val="es-ES"/>
              </w:rPr>
              <w:tab/>
            </w:r>
            <w:r w:rsidR="005443EE" w:rsidRPr="005443EE">
              <w:rPr>
                <w:rFonts w:hint="eastAsia"/>
                <w:lang w:val="es-ES"/>
              </w:rPr>
              <w:t>自</w:t>
            </w:r>
            <w:r w:rsidR="005D1AE2">
              <w:rPr>
                <w:rFonts w:hint="eastAsia"/>
                <w:lang w:val="es-ES"/>
              </w:rPr>
              <w:t>2</w:t>
            </w:r>
            <w:r w:rsidR="005443EE" w:rsidRPr="005443EE">
              <w:rPr>
                <w:rFonts w:hint="eastAsia"/>
                <w:lang w:val="es-ES"/>
              </w:rPr>
              <w:t>0</w:t>
            </w:r>
            <w:r w:rsidR="005D1AE2">
              <w:rPr>
                <w:rFonts w:hint="eastAsia"/>
                <w:lang w:val="es-ES"/>
              </w:rPr>
              <w:t>18</w:t>
            </w:r>
            <w:r w:rsidR="005443EE" w:rsidRPr="005443EE">
              <w:rPr>
                <w:rFonts w:hint="eastAsia"/>
                <w:lang w:val="es-ES"/>
              </w:rPr>
              <w:t>年</w:t>
            </w:r>
            <w:r w:rsidR="005D1AE2">
              <w:rPr>
                <w:rFonts w:hint="eastAsia"/>
                <w:lang w:val="es-ES"/>
              </w:rPr>
              <w:t>7</w:t>
            </w:r>
            <w:r w:rsidR="005443EE" w:rsidRPr="005443EE">
              <w:rPr>
                <w:rFonts w:hint="eastAsia"/>
                <w:lang w:val="es-ES"/>
              </w:rPr>
              <w:t>月厄立特里亚和埃塞俄比亚签署《和平友好联合宣言》以来</w:t>
            </w:r>
            <w:r w:rsidR="005D1AE2">
              <w:rPr>
                <w:rFonts w:hint="eastAsia"/>
                <w:lang w:val="es-ES"/>
              </w:rPr>
              <w:t>，</w:t>
            </w:r>
            <w:r w:rsidR="005443EE" w:rsidRPr="005443EE">
              <w:rPr>
                <w:rFonts w:hint="eastAsia"/>
                <w:lang w:val="es-ES"/>
              </w:rPr>
              <w:t>两国在实现可持续和平方面继续取得进展。厄立特里亚还改善了与该区域邻国的关系</w:t>
            </w:r>
            <w:r w:rsidR="005D1AE2">
              <w:rPr>
                <w:rFonts w:hint="eastAsia"/>
                <w:lang w:val="es-ES"/>
              </w:rPr>
              <w:t>，</w:t>
            </w:r>
            <w:r w:rsidR="005443EE" w:rsidRPr="005443EE">
              <w:rPr>
                <w:rFonts w:hint="eastAsia"/>
                <w:lang w:val="es-ES"/>
              </w:rPr>
              <w:t>参与了促进东非一体化和经济联系的努力</w:t>
            </w:r>
            <w:r w:rsidR="005D1AE2">
              <w:rPr>
                <w:rFonts w:hint="eastAsia"/>
                <w:lang w:val="es-ES"/>
              </w:rPr>
              <w:t>，</w:t>
            </w:r>
            <w:r w:rsidR="005443EE" w:rsidRPr="005443EE">
              <w:rPr>
                <w:rFonts w:hint="eastAsia"/>
                <w:lang w:val="es-ES"/>
              </w:rPr>
              <w:t>并显示出与各国实现双边关系正常化的更大意愿。</w:t>
            </w:r>
            <w:r w:rsidR="005D1AE2">
              <w:rPr>
                <w:rFonts w:hint="eastAsia"/>
                <w:lang w:val="es-ES"/>
              </w:rPr>
              <w:t>2</w:t>
            </w:r>
            <w:r w:rsidR="005443EE" w:rsidRPr="005443EE">
              <w:rPr>
                <w:rFonts w:hint="eastAsia"/>
                <w:lang w:val="es-ES"/>
              </w:rPr>
              <w:t>0</w:t>
            </w:r>
            <w:r w:rsidR="005D1AE2">
              <w:rPr>
                <w:rFonts w:hint="eastAsia"/>
                <w:lang w:val="es-ES"/>
              </w:rPr>
              <w:t>18</w:t>
            </w:r>
            <w:r w:rsidR="005443EE" w:rsidRPr="005443EE">
              <w:rPr>
                <w:rFonts w:hint="eastAsia"/>
                <w:lang w:val="es-ES"/>
              </w:rPr>
              <w:t>年</w:t>
            </w:r>
            <w:r w:rsidR="005D1AE2">
              <w:rPr>
                <w:rFonts w:hint="eastAsia"/>
                <w:lang w:val="es-ES"/>
              </w:rPr>
              <w:t>11</w:t>
            </w:r>
            <w:r w:rsidR="005443EE" w:rsidRPr="005443EE">
              <w:rPr>
                <w:rFonts w:hint="eastAsia"/>
                <w:lang w:val="es-ES"/>
              </w:rPr>
              <w:t>月</w:t>
            </w:r>
            <w:r w:rsidR="005D1AE2">
              <w:rPr>
                <w:rFonts w:hint="eastAsia"/>
                <w:lang w:val="es-ES"/>
              </w:rPr>
              <w:t>，</w:t>
            </w:r>
            <w:r w:rsidR="005443EE" w:rsidRPr="005443EE">
              <w:rPr>
                <w:rFonts w:hint="eastAsia"/>
                <w:lang w:val="es-ES"/>
              </w:rPr>
              <w:t>安全理事会解除了对厄立特里亚的制裁。</w:t>
            </w:r>
          </w:p>
        </w:tc>
      </w:tr>
      <w:tr w:rsidR="005443EE" w:rsidRPr="00E82040">
        <w:tc>
          <w:tcPr>
            <w:tcW w:w="9639" w:type="dxa"/>
            <w:tcBorders>
              <w:top w:val="nil"/>
              <w:left w:val="single" w:sz="4" w:space="0" w:color="auto"/>
              <w:bottom w:val="nil"/>
              <w:right w:val="single" w:sz="4" w:space="0" w:color="auto"/>
            </w:tcBorders>
            <w:noWrap/>
            <w:tcMar>
              <w:left w:w="0" w:type="dxa"/>
              <w:right w:w="0" w:type="dxa"/>
            </w:tcMar>
          </w:tcPr>
          <w:p w:rsidR="005443EE" w:rsidRPr="005443EE" w:rsidRDefault="00FE79A3" w:rsidP="00FE79A3">
            <w:pPr>
              <w:pStyle w:val="SingleTxtGC"/>
              <w:tabs>
                <w:tab w:val="clear" w:pos="1996"/>
                <w:tab w:val="clear" w:pos="2427"/>
              </w:tabs>
              <w:spacing w:after="0"/>
              <w:rPr>
                <w:rFonts w:hint="eastAsia"/>
                <w:lang w:val="es-ES"/>
              </w:rPr>
            </w:pPr>
            <w:r>
              <w:rPr>
                <w:lang w:val="es-ES"/>
              </w:rPr>
              <w:tab/>
            </w:r>
            <w:r w:rsidR="005443EE" w:rsidRPr="005443EE">
              <w:rPr>
                <w:rFonts w:hint="eastAsia"/>
                <w:lang w:val="es-ES"/>
              </w:rPr>
              <w:t>该区域和平与安全的积极势头提高了厄立特里亚国内和国际社会对厄立特里亚政府实施政治和体制改革的期望。然而</w:t>
            </w:r>
            <w:r w:rsidR="005D1AE2">
              <w:rPr>
                <w:rFonts w:hint="eastAsia"/>
                <w:lang w:val="es-ES"/>
              </w:rPr>
              <w:t>，</w:t>
            </w:r>
            <w:r w:rsidR="005443EE" w:rsidRPr="005443EE">
              <w:rPr>
                <w:rFonts w:hint="eastAsia"/>
                <w:lang w:val="es-ES"/>
              </w:rPr>
              <w:t>厄立特里亚当局尚未开始国内改革进程</w:t>
            </w:r>
            <w:r w:rsidR="005D1AE2">
              <w:rPr>
                <w:rFonts w:hint="eastAsia"/>
                <w:lang w:val="es-ES"/>
              </w:rPr>
              <w:t>，</w:t>
            </w:r>
            <w:r w:rsidR="005443EE" w:rsidRPr="005443EE">
              <w:rPr>
                <w:rFonts w:hint="eastAsia"/>
                <w:lang w:val="es-ES"/>
              </w:rPr>
              <w:t>人权状况没有变化。在本报告中</w:t>
            </w:r>
            <w:r w:rsidR="005D1AE2">
              <w:rPr>
                <w:rFonts w:hint="eastAsia"/>
                <w:lang w:val="es-ES"/>
              </w:rPr>
              <w:t>，</w:t>
            </w:r>
            <w:r w:rsidR="005443EE" w:rsidRPr="005443EE">
              <w:rPr>
                <w:rFonts w:hint="eastAsia"/>
                <w:lang w:val="es-ES"/>
              </w:rPr>
              <w:t>特别报告员确定了仍未解决的关键问题领域</w:t>
            </w:r>
            <w:r w:rsidR="005D1AE2">
              <w:rPr>
                <w:rFonts w:hint="eastAsia"/>
                <w:lang w:val="es-ES"/>
              </w:rPr>
              <w:t>，</w:t>
            </w:r>
            <w:r w:rsidR="005443EE" w:rsidRPr="005443EE">
              <w:rPr>
                <w:rFonts w:hint="eastAsia"/>
                <w:lang w:val="es-ES"/>
              </w:rPr>
              <w:t>并为在人权方面取得有意义和持久的进展制定了基准。</w:t>
            </w:r>
          </w:p>
        </w:tc>
      </w:tr>
      <w:tr w:rsidR="00560309" w:rsidRPr="00E82040">
        <w:tc>
          <w:tcPr>
            <w:tcW w:w="9639" w:type="dxa"/>
            <w:tcBorders>
              <w:top w:val="nil"/>
              <w:left w:val="single" w:sz="4" w:space="0" w:color="auto"/>
              <w:bottom w:val="single" w:sz="4" w:space="0" w:color="auto"/>
              <w:right w:val="single" w:sz="4" w:space="0" w:color="auto"/>
            </w:tcBorders>
            <w:noWrap/>
            <w:tcMar>
              <w:left w:w="0" w:type="dxa"/>
              <w:right w:w="0" w:type="dxa"/>
            </w:tcMar>
          </w:tcPr>
          <w:p w:rsidR="00560309" w:rsidRPr="00E82040" w:rsidRDefault="00560309" w:rsidP="006C6117">
            <w:pPr>
              <w:tabs>
                <w:tab w:val="left" w:pos="431"/>
                <w:tab w:val="left" w:pos="1134"/>
                <w:tab w:val="left" w:pos="1565"/>
                <w:tab w:val="left" w:pos="1996"/>
                <w:tab w:val="left" w:pos="2427"/>
              </w:tabs>
              <w:spacing w:line="320" w:lineRule="atLeast"/>
              <w:rPr>
                <w:rFonts w:ascii="宋体" w:hAnsi="宋体"/>
                <w:lang w:val="es-ES"/>
              </w:rPr>
            </w:pPr>
          </w:p>
        </w:tc>
      </w:tr>
    </w:tbl>
    <w:p w:rsidR="0064542C" w:rsidRDefault="0064542C" w:rsidP="00F43464">
      <w:pPr>
        <w:pStyle w:val="SingleTxtGC"/>
        <w:rPr>
          <w:lang w:val="en-GB"/>
        </w:rPr>
      </w:pPr>
    </w:p>
    <w:p w:rsidR="00B03EC3" w:rsidRDefault="00B03EC3" w:rsidP="00B03EC3">
      <w:pPr>
        <w:pStyle w:val="HChGC"/>
        <w:spacing w:before="0" w:after="0"/>
        <w:rPr>
          <w:lang w:val="en-GB"/>
        </w:rPr>
      </w:pPr>
    </w:p>
    <w:p w:rsidR="00D6699A" w:rsidRPr="00D6699A" w:rsidRDefault="00D6699A" w:rsidP="00B03EC3">
      <w:pPr>
        <w:pStyle w:val="HChGC"/>
        <w:spacing w:before="0" w:after="360"/>
        <w:rPr>
          <w:lang w:val="en-GB"/>
        </w:rPr>
      </w:pPr>
      <w:r w:rsidRPr="00D6699A">
        <w:rPr>
          <w:lang w:val="en-GB"/>
        </w:rPr>
        <w:tab/>
      </w:r>
      <w:proofErr w:type="gramStart"/>
      <w:r w:rsidRPr="00D6699A">
        <w:rPr>
          <w:rFonts w:hint="eastAsia"/>
          <w:lang w:val="en-GB"/>
        </w:rPr>
        <w:t>一</w:t>
      </w:r>
      <w:proofErr w:type="gramEnd"/>
      <w:r w:rsidRPr="00D6699A">
        <w:rPr>
          <w:lang w:val="en-GB"/>
        </w:rPr>
        <w:t>.</w:t>
      </w:r>
      <w:r w:rsidRPr="00D6699A">
        <w:rPr>
          <w:lang w:val="en-GB"/>
        </w:rPr>
        <w:tab/>
      </w:r>
      <w:r w:rsidRPr="00D6699A">
        <w:rPr>
          <w:rFonts w:hint="eastAsia"/>
          <w:lang w:val="en-GB"/>
        </w:rPr>
        <w:t>导言</w:t>
      </w:r>
    </w:p>
    <w:p w:rsidR="00D6699A" w:rsidRPr="00D6699A" w:rsidRDefault="005D1AE2" w:rsidP="00B03EC3">
      <w:pPr>
        <w:pStyle w:val="SingleTxtGC"/>
        <w:spacing w:line="336" w:lineRule="exact"/>
        <w:rPr>
          <w:lang w:val="en-GB"/>
        </w:rPr>
      </w:pPr>
      <w:r>
        <w:rPr>
          <w:lang w:val="en-GB"/>
        </w:rPr>
        <w:t>1.</w:t>
      </w:r>
      <w:r w:rsidR="00D6699A" w:rsidRPr="00D6699A">
        <w:rPr>
          <w:lang w:val="en-GB"/>
        </w:rPr>
        <w:tab/>
      </w:r>
      <w:r w:rsidR="00D6699A" w:rsidRPr="00D6699A">
        <w:rPr>
          <w:rFonts w:hint="eastAsia"/>
          <w:lang w:val="en-GB"/>
        </w:rPr>
        <w:t>本报告根据人权理事会第</w:t>
      </w:r>
      <w:r>
        <w:rPr>
          <w:lang w:val="en-GB"/>
        </w:rPr>
        <w:t>38/15</w:t>
      </w:r>
      <w:r w:rsidR="00D6699A" w:rsidRPr="00D6699A">
        <w:rPr>
          <w:rFonts w:hint="eastAsia"/>
          <w:lang w:val="en-GB"/>
        </w:rPr>
        <w:t>号决议提交</w:t>
      </w:r>
      <w:r>
        <w:rPr>
          <w:rFonts w:hint="eastAsia"/>
          <w:lang w:val="en-GB"/>
        </w:rPr>
        <w:t>，</w:t>
      </w:r>
      <w:r w:rsidR="00D6699A" w:rsidRPr="00D6699A">
        <w:rPr>
          <w:rFonts w:hint="eastAsia"/>
          <w:lang w:val="en-GB"/>
        </w:rPr>
        <w:t>理事会在该决议中决定将厄立特里亚人权状况特别报告员的任期延长一年</w:t>
      </w:r>
      <w:r>
        <w:rPr>
          <w:rFonts w:hint="eastAsia"/>
          <w:lang w:val="en-GB"/>
        </w:rPr>
        <w:t>，</w:t>
      </w:r>
      <w:r w:rsidR="00D6699A" w:rsidRPr="00D6699A">
        <w:rPr>
          <w:rFonts w:hint="eastAsia"/>
          <w:lang w:val="en-GB"/>
        </w:rPr>
        <w:t>并</w:t>
      </w:r>
      <w:proofErr w:type="gramStart"/>
      <w:r w:rsidR="00D6699A" w:rsidRPr="00D6699A">
        <w:rPr>
          <w:rFonts w:hint="eastAsia"/>
          <w:lang w:val="en-GB"/>
        </w:rPr>
        <w:t>请任务</w:t>
      </w:r>
      <w:proofErr w:type="gramEnd"/>
      <w:r w:rsidR="00D6699A" w:rsidRPr="00D6699A">
        <w:rPr>
          <w:rFonts w:hint="eastAsia"/>
          <w:lang w:val="en-GB"/>
        </w:rPr>
        <w:t>负责人向理事会第四十一届会议提交一份书面报告。</w:t>
      </w:r>
    </w:p>
    <w:p w:rsidR="00D6699A" w:rsidRPr="00D6699A" w:rsidRDefault="005D1AE2" w:rsidP="00B03EC3">
      <w:pPr>
        <w:pStyle w:val="SingleTxtGC"/>
        <w:spacing w:line="336" w:lineRule="exact"/>
        <w:rPr>
          <w:rFonts w:hint="eastAsia"/>
          <w:lang w:val="en-GB"/>
        </w:rPr>
      </w:pPr>
      <w:r>
        <w:rPr>
          <w:lang w:val="en-GB"/>
        </w:rPr>
        <w:t>2.</w:t>
      </w:r>
      <w:r w:rsidR="00D6699A" w:rsidRPr="00D6699A">
        <w:rPr>
          <w:lang w:val="en-GB"/>
        </w:rPr>
        <w:tab/>
      </w:r>
      <w:r w:rsidR="00D6699A" w:rsidRPr="00D6699A">
        <w:rPr>
          <w:rFonts w:hint="eastAsia"/>
          <w:lang w:val="en-GB"/>
        </w:rPr>
        <w:t>自</w:t>
      </w:r>
      <w:r>
        <w:rPr>
          <w:lang w:val="en-GB"/>
        </w:rPr>
        <w:t>2</w:t>
      </w:r>
      <w:r w:rsidR="00D6699A" w:rsidRPr="00D6699A">
        <w:rPr>
          <w:lang w:val="en-GB"/>
        </w:rPr>
        <w:t>0</w:t>
      </w:r>
      <w:r>
        <w:rPr>
          <w:lang w:val="en-GB"/>
        </w:rPr>
        <w:t>18</w:t>
      </w:r>
      <w:r w:rsidR="00D6699A" w:rsidRPr="00D6699A">
        <w:rPr>
          <w:rFonts w:hint="eastAsia"/>
          <w:lang w:val="en-GB"/>
        </w:rPr>
        <w:t>年</w:t>
      </w:r>
      <w:r>
        <w:rPr>
          <w:lang w:val="en-GB"/>
        </w:rPr>
        <w:t>1</w:t>
      </w:r>
      <w:r w:rsidR="00D6699A" w:rsidRPr="00D6699A">
        <w:rPr>
          <w:lang w:val="en-GB"/>
        </w:rPr>
        <w:t>0</w:t>
      </w:r>
      <w:r w:rsidR="00D6699A" w:rsidRPr="00D6699A">
        <w:rPr>
          <w:rFonts w:hint="eastAsia"/>
          <w:lang w:val="en-GB"/>
        </w:rPr>
        <w:t>月被任命以来</w:t>
      </w:r>
      <w:r>
        <w:rPr>
          <w:rFonts w:hint="eastAsia"/>
          <w:lang w:val="en-GB"/>
        </w:rPr>
        <w:t>，</w:t>
      </w:r>
      <w:r w:rsidR="00D6699A" w:rsidRPr="00D6699A">
        <w:rPr>
          <w:rFonts w:hint="eastAsia"/>
          <w:lang w:val="en-GB"/>
        </w:rPr>
        <w:t>特别报告员一直努力以独立、公正和建设性的方式执行任务。在本报告中</w:t>
      </w:r>
      <w:r>
        <w:rPr>
          <w:rFonts w:hint="eastAsia"/>
          <w:lang w:val="en-GB"/>
        </w:rPr>
        <w:t>，</w:t>
      </w:r>
      <w:r w:rsidR="00D6699A" w:rsidRPr="00D6699A">
        <w:rPr>
          <w:rFonts w:hint="eastAsia"/>
          <w:lang w:val="en-GB"/>
        </w:rPr>
        <w:t>她介绍了她的活动。她还注意到相关的区域事态发展</w:t>
      </w:r>
      <w:r>
        <w:rPr>
          <w:rFonts w:hint="eastAsia"/>
          <w:lang w:val="en-GB"/>
        </w:rPr>
        <w:t>，</w:t>
      </w:r>
      <w:r w:rsidR="00D6699A" w:rsidRPr="00D6699A">
        <w:rPr>
          <w:rFonts w:hint="eastAsia"/>
          <w:lang w:val="en-GB"/>
        </w:rPr>
        <w:t>并描述了厄立特里亚政府与其任务合作的程度及其与国际人权机构的接触。她概述了厄立特里亚的人权状况</w:t>
      </w:r>
      <w:r>
        <w:rPr>
          <w:rFonts w:hint="eastAsia"/>
          <w:lang w:val="en-GB"/>
        </w:rPr>
        <w:t>，</w:t>
      </w:r>
      <w:r w:rsidR="00D6699A" w:rsidRPr="00D6699A">
        <w:rPr>
          <w:rFonts w:hint="eastAsia"/>
          <w:lang w:val="en-GB"/>
        </w:rPr>
        <w:t>重点是优先领域和改善厄立特里亚人权状况的基准。本报告涵盖</w:t>
      </w:r>
      <w:r>
        <w:rPr>
          <w:lang w:val="en-GB"/>
        </w:rPr>
        <w:t>2</w:t>
      </w:r>
      <w:r w:rsidR="00D6699A" w:rsidRPr="00D6699A">
        <w:rPr>
          <w:lang w:val="en-GB"/>
        </w:rPr>
        <w:t>0</w:t>
      </w:r>
      <w:r>
        <w:rPr>
          <w:lang w:val="en-GB"/>
        </w:rPr>
        <w:t>18</w:t>
      </w:r>
      <w:r w:rsidR="00D6699A" w:rsidRPr="00D6699A">
        <w:rPr>
          <w:rFonts w:hint="eastAsia"/>
          <w:lang w:val="en-GB"/>
        </w:rPr>
        <w:t>年</w:t>
      </w:r>
      <w:r>
        <w:rPr>
          <w:lang w:val="en-GB"/>
        </w:rPr>
        <w:t>11</w:t>
      </w:r>
      <w:r w:rsidR="00D6699A" w:rsidRPr="00D6699A">
        <w:rPr>
          <w:rFonts w:hint="eastAsia"/>
          <w:lang w:val="en-GB"/>
        </w:rPr>
        <w:t>月</w:t>
      </w:r>
      <w:r>
        <w:rPr>
          <w:lang w:val="en-GB"/>
        </w:rPr>
        <w:t>1</w:t>
      </w:r>
      <w:r w:rsidR="00D6699A" w:rsidRPr="00D6699A">
        <w:rPr>
          <w:rFonts w:hint="eastAsia"/>
          <w:lang w:val="en-GB"/>
        </w:rPr>
        <w:t>日至</w:t>
      </w:r>
      <w:r>
        <w:rPr>
          <w:lang w:val="en-GB"/>
        </w:rPr>
        <w:t>2</w:t>
      </w:r>
      <w:r w:rsidR="00D6699A" w:rsidRPr="00D6699A">
        <w:rPr>
          <w:lang w:val="en-GB"/>
        </w:rPr>
        <w:t>0</w:t>
      </w:r>
      <w:r>
        <w:rPr>
          <w:lang w:val="en-GB"/>
        </w:rPr>
        <w:t>19</w:t>
      </w:r>
      <w:r w:rsidR="00D6699A" w:rsidRPr="00D6699A">
        <w:rPr>
          <w:rFonts w:hint="eastAsia"/>
          <w:lang w:val="en-GB"/>
        </w:rPr>
        <w:t>年</w:t>
      </w:r>
      <w:r>
        <w:rPr>
          <w:lang w:val="en-GB"/>
        </w:rPr>
        <w:t>5</w:t>
      </w:r>
      <w:r w:rsidR="00D6699A" w:rsidRPr="00D6699A">
        <w:rPr>
          <w:rFonts w:hint="eastAsia"/>
          <w:lang w:val="en-GB"/>
        </w:rPr>
        <w:t>月</w:t>
      </w:r>
      <w:r>
        <w:rPr>
          <w:lang w:val="en-GB"/>
        </w:rPr>
        <w:t>6</w:t>
      </w:r>
      <w:r w:rsidR="00D6699A" w:rsidRPr="00D6699A">
        <w:rPr>
          <w:rFonts w:hint="eastAsia"/>
          <w:lang w:val="en-GB"/>
        </w:rPr>
        <w:t>日期间。</w:t>
      </w:r>
    </w:p>
    <w:p w:rsidR="00D6699A" w:rsidRPr="00D6699A" w:rsidRDefault="005D1AE2" w:rsidP="00B03EC3">
      <w:pPr>
        <w:pStyle w:val="SingleTxtGC"/>
        <w:spacing w:line="336" w:lineRule="exact"/>
        <w:rPr>
          <w:lang w:val="en-GB"/>
        </w:rPr>
      </w:pPr>
      <w:r>
        <w:rPr>
          <w:lang w:val="en-GB"/>
        </w:rPr>
        <w:t>3.</w:t>
      </w:r>
      <w:r w:rsidR="00D6699A" w:rsidRPr="00D6699A">
        <w:rPr>
          <w:lang w:val="en-GB"/>
        </w:rPr>
        <w:tab/>
      </w:r>
      <w:r w:rsidR="00D6699A" w:rsidRPr="00D6699A">
        <w:rPr>
          <w:rFonts w:hint="eastAsia"/>
          <w:lang w:val="en-GB"/>
        </w:rPr>
        <w:t>在本报告所述期间</w:t>
      </w:r>
      <w:r>
        <w:rPr>
          <w:rFonts w:hint="eastAsia"/>
          <w:lang w:val="en-GB"/>
        </w:rPr>
        <w:t>，</w:t>
      </w:r>
      <w:r w:rsidR="00D6699A" w:rsidRPr="00D6699A">
        <w:rPr>
          <w:rFonts w:hint="eastAsia"/>
          <w:lang w:val="en-GB"/>
        </w:rPr>
        <w:t>特别报告员未获准进入厄立特里亚进行国内访问。她通过对其他一些国家进行实地访问</w:t>
      </w:r>
      <w:r>
        <w:rPr>
          <w:rFonts w:hint="eastAsia"/>
          <w:lang w:val="en-GB"/>
        </w:rPr>
        <w:t>，</w:t>
      </w:r>
      <w:r w:rsidR="00D6699A" w:rsidRPr="00D6699A">
        <w:rPr>
          <w:rFonts w:hint="eastAsia"/>
          <w:lang w:val="en-GB"/>
        </w:rPr>
        <w:t>并与广泛的利益攸关方接触</w:t>
      </w:r>
      <w:r>
        <w:rPr>
          <w:rFonts w:hint="eastAsia"/>
          <w:lang w:val="en-GB"/>
        </w:rPr>
        <w:t>，</w:t>
      </w:r>
      <w:r w:rsidR="00D6699A" w:rsidRPr="00D6699A">
        <w:rPr>
          <w:rFonts w:hint="eastAsia"/>
          <w:lang w:val="en-GB"/>
        </w:rPr>
        <w:t>包括厄立特里亚政府驻日内瓦官员、联合国和其他国际机构的代表、外交使团成员、各国政府机构和部委、民间社会组织、学术界、研究人员、当地社区领袖、宗教机构代表、厄立特里亚侨民和普通公民</w:t>
      </w:r>
      <w:r>
        <w:rPr>
          <w:rFonts w:hint="eastAsia"/>
          <w:lang w:val="en-GB"/>
        </w:rPr>
        <w:t>，</w:t>
      </w:r>
      <w:r w:rsidR="00D6699A" w:rsidRPr="00D6699A">
        <w:rPr>
          <w:rFonts w:hint="eastAsia"/>
          <w:lang w:val="en-GB"/>
        </w:rPr>
        <w:t>来监测该国的人权状况。本报告借鉴了她的访问结果以及在整个报告所述期间进行的访谈中获得的信息。</w:t>
      </w:r>
    </w:p>
    <w:p w:rsidR="00D6699A" w:rsidRPr="00D6699A" w:rsidRDefault="00D6699A" w:rsidP="00B03EC3">
      <w:pPr>
        <w:pStyle w:val="HChGC"/>
        <w:spacing w:after="360"/>
        <w:rPr>
          <w:lang w:val="en-GB"/>
        </w:rPr>
      </w:pPr>
      <w:r w:rsidRPr="00D6699A">
        <w:rPr>
          <w:lang w:val="en-GB"/>
        </w:rPr>
        <w:tab/>
      </w:r>
      <w:r w:rsidRPr="00D6699A">
        <w:rPr>
          <w:rFonts w:hint="eastAsia"/>
          <w:lang w:val="en-GB"/>
        </w:rPr>
        <w:t>二</w:t>
      </w:r>
      <w:r w:rsidRPr="00D6699A">
        <w:rPr>
          <w:lang w:val="en-GB"/>
        </w:rPr>
        <w:t>.</w:t>
      </w:r>
      <w:r w:rsidRPr="00D6699A">
        <w:rPr>
          <w:lang w:val="en-GB"/>
        </w:rPr>
        <w:tab/>
      </w:r>
      <w:r w:rsidRPr="00D6699A">
        <w:rPr>
          <w:rFonts w:hint="eastAsia"/>
          <w:lang w:val="en-GB"/>
        </w:rPr>
        <w:t>活动</w:t>
      </w:r>
    </w:p>
    <w:p w:rsidR="00D6699A" w:rsidRPr="00D6699A" w:rsidRDefault="005D1AE2" w:rsidP="00B03EC3">
      <w:pPr>
        <w:pStyle w:val="SingleTxtGC"/>
        <w:spacing w:line="330" w:lineRule="exact"/>
        <w:rPr>
          <w:rFonts w:hint="eastAsia"/>
          <w:lang w:val="en-GB"/>
        </w:rPr>
      </w:pPr>
      <w:r>
        <w:rPr>
          <w:lang w:val="en-GB"/>
        </w:rPr>
        <w:t>4.</w:t>
      </w:r>
      <w:r w:rsidR="00D6699A" w:rsidRPr="00D6699A">
        <w:rPr>
          <w:lang w:val="en-GB"/>
        </w:rPr>
        <w:tab/>
      </w:r>
      <w:r w:rsidR="00D6699A" w:rsidRPr="00D6699A">
        <w:rPr>
          <w:rFonts w:hint="eastAsia"/>
          <w:lang w:val="en-GB"/>
        </w:rPr>
        <w:t>自</w:t>
      </w:r>
      <w:r>
        <w:rPr>
          <w:lang w:val="en-GB"/>
        </w:rPr>
        <w:t>2</w:t>
      </w:r>
      <w:r w:rsidR="00D6699A" w:rsidRPr="00D6699A">
        <w:rPr>
          <w:lang w:val="en-GB"/>
        </w:rPr>
        <w:t>0</w:t>
      </w:r>
      <w:r>
        <w:rPr>
          <w:lang w:val="en-GB"/>
        </w:rPr>
        <w:t>18</w:t>
      </w:r>
      <w:r w:rsidR="00D6699A" w:rsidRPr="00D6699A">
        <w:rPr>
          <w:rFonts w:hint="eastAsia"/>
          <w:lang w:val="en-GB"/>
        </w:rPr>
        <w:t>年</w:t>
      </w:r>
      <w:r>
        <w:rPr>
          <w:lang w:val="en-GB"/>
        </w:rPr>
        <w:t>11</w:t>
      </w:r>
      <w:r w:rsidR="00D6699A" w:rsidRPr="00D6699A">
        <w:rPr>
          <w:rFonts w:hint="eastAsia"/>
          <w:lang w:val="en-GB"/>
        </w:rPr>
        <w:t>月以来</w:t>
      </w:r>
      <w:r>
        <w:rPr>
          <w:rFonts w:hint="eastAsia"/>
          <w:lang w:val="en-GB"/>
        </w:rPr>
        <w:t>，</w:t>
      </w:r>
      <w:r w:rsidR="00D6699A" w:rsidRPr="00D6699A">
        <w:rPr>
          <w:rFonts w:hint="eastAsia"/>
          <w:lang w:val="en-GB"/>
        </w:rPr>
        <w:t>特别报告员进行了四次访问。</w:t>
      </w:r>
      <w:r>
        <w:rPr>
          <w:lang w:val="en-GB"/>
        </w:rPr>
        <w:t>2</w:t>
      </w:r>
      <w:r w:rsidR="00D6699A" w:rsidRPr="00D6699A">
        <w:rPr>
          <w:lang w:val="en-GB"/>
        </w:rPr>
        <w:t>0</w:t>
      </w:r>
      <w:r>
        <w:rPr>
          <w:lang w:val="en-GB"/>
        </w:rPr>
        <w:t>18</w:t>
      </w:r>
      <w:r w:rsidR="00D6699A" w:rsidRPr="00D6699A">
        <w:rPr>
          <w:rFonts w:hint="eastAsia"/>
          <w:lang w:val="en-GB"/>
        </w:rPr>
        <w:t>年</w:t>
      </w:r>
      <w:r>
        <w:rPr>
          <w:lang w:val="en-GB"/>
        </w:rPr>
        <w:t>11</w:t>
      </w:r>
      <w:r w:rsidR="00D6699A" w:rsidRPr="00D6699A">
        <w:rPr>
          <w:rFonts w:hint="eastAsia"/>
          <w:lang w:val="en-GB"/>
        </w:rPr>
        <w:t>月</w:t>
      </w:r>
      <w:r>
        <w:rPr>
          <w:rFonts w:hint="eastAsia"/>
          <w:lang w:val="en-GB"/>
        </w:rPr>
        <w:t>，</w:t>
      </w:r>
      <w:r w:rsidR="00D6699A" w:rsidRPr="00D6699A">
        <w:rPr>
          <w:rFonts w:hint="eastAsia"/>
          <w:lang w:val="en-GB"/>
        </w:rPr>
        <w:t>她前往日内瓦参加由联合国人权事务高级专员办事处</w:t>
      </w:r>
      <w:r>
        <w:rPr>
          <w:lang w:val="en-GB"/>
        </w:rPr>
        <w:t>(</w:t>
      </w:r>
      <w:r w:rsidR="00D6699A" w:rsidRPr="00D6699A">
        <w:rPr>
          <w:rFonts w:hint="eastAsia"/>
          <w:lang w:val="en-GB"/>
        </w:rPr>
        <w:t>人权高专办</w:t>
      </w:r>
      <w:r>
        <w:rPr>
          <w:lang w:val="en-GB"/>
        </w:rPr>
        <w:t>)</w:t>
      </w:r>
      <w:r w:rsidR="00D6699A" w:rsidRPr="00D6699A">
        <w:rPr>
          <w:rFonts w:hint="eastAsia"/>
          <w:lang w:val="en-GB"/>
        </w:rPr>
        <w:t>组织的为期一周的</w:t>
      </w:r>
      <w:proofErr w:type="gramStart"/>
      <w:r w:rsidR="00D6699A" w:rsidRPr="00D6699A">
        <w:rPr>
          <w:rFonts w:hint="eastAsia"/>
          <w:lang w:val="en-GB"/>
        </w:rPr>
        <w:t>新特别</w:t>
      </w:r>
      <w:proofErr w:type="gramEnd"/>
      <w:r w:rsidR="00D6699A" w:rsidRPr="00D6699A">
        <w:rPr>
          <w:rFonts w:hint="eastAsia"/>
          <w:lang w:val="en-GB"/>
        </w:rPr>
        <w:t>程序任务负责人上岗培训活动。这项活动之后的一周里</w:t>
      </w:r>
      <w:r>
        <w:rPr>
          <w:rFonts w:hint="eastAsia"/>
          <w:lang w:val="en-GB"/>
        </w:rPr>
        <w:t>，</w:t>
      </w:r>
      <w:r w:rsidR="00D6699A" w:rsidRPr="00D6699A">
        <w:rPr>
          <w:rFonts w:hint="eastAsia"/>
          <w:lang w:val="en-GB"/>
        </w:rPr>
        <w:t>她还会见了外交使团成员、联合国不同机构的代表和厄立特里亚侨民。</w:t>
      </w:r>
      <w:r>
        <w:rPr>
          <w:lang w:val="en-GB"/>
        </w:rPr>
        <w:t>2</w:t>
      </w:r>
      <w:r w:rsidR="00D6699A" w:rsidRPr="00D6699A">
        <w:rPr>
          <w:lang w:val="en-GB"/>
        </w:rPr>
        <w:t>0</w:t>
      </w:r>
      <w:r>
        <w:rPr>
          <w:lang w:val="en-GB"/>
        </w:rPr>
        <w:t>19</w:t>
      </w:r>
      <w:r w:rsidR="00D6699A" w:rsidRPr="00D6699A">
        <w:rPr>
          <w:rFonts w:hint="eastAsia"/>
          <w:lang w:val="en-GB"/>
        </w:rPr>
        <w:t>年</w:t>
      </w:r>
      <w:r>
        <w:rPr>
          <w:lang w:val="en-GB"/>
        </w:rPr>
        <w:t>1</w:t>
      </w:r>
      <w:r w:rsidR="00D6699A" w:rsidRPr="00D6699A">
        <w:rPr>
          <w:rFonts w:hint="eastAsia"/>
          <w:lang w:val="en-GB"/>
        </w:rPr>
        <w:t>月</w:t>
      </w:r>
      <w:r>
        <w:rPr>
          <w:rFonts w:hint="eastAsia"/>
          <w:lang w:val="en-GB"/>
        </w:rPr>
        <w:t>，</w:t>
      </w:r>
      <w:r w:rsidR="00D6699A" w:rsidRPr="00D6699A">
        <w:rPr>
          <w:rFonts w:hint="eastAsia"/>
          <w:lang w:val="en-GB"/>
        </w:rPr>
        <w:t>特别报告员前往瑞典和大不列颠及北爱尔兰联合王国</w:t>
      </w:r>
      <w:r>
        <w:rPr>
          <w:rFonts w:hint="eastAsia"/>
          <w:lang w:val="en-GB"/>
        </w:rPr>
        <w:t>，</w:t>
      </w:r>
      <w:r w:rsidR="00D6699A" w:rsidRPr="00D6699A">
        <w:rPr>
          <w:rFonts w:hint="eastAsia"/>
          <w:lang w:val="en-GB"/>
        </w:rPr>
        <w:t>参加与其任务相关问题的各种会议和磋商。</w:t>
      </w:r>
      <w:r>
        <w:rPr>
          <w:lang w:val="en-GB"/>
        </w:rPr>
        <w:t>2</w:t>
      </w:r>
      <w:r w:rsidR="00D6699A" w:rsidRPr="00D6699A">
        <w:rPr>
          <w:lang w:val="en-GB"/>
        </w:rPr>
        <w:t>0</w:t>
      </w:r>
      <w:r>
        <w:rPr>
          <w:lang w:val="en-GB"/>
        </w:rPr>
        <w:t>19</w:t>
      </w:r>
      <w:r w:rsidR="00D6699A" w:rsidRPr="00D6699A">
        <w:rPr>
          <w:rFonts w:hint="eastAsia"/>
          <w:lang w:val="en-GB"/>
        </w:rPr>
        <w:t>年</w:t>
      </w:r>
      <w:r>
        <w:rPr>
          <w:lang w:val="en-GB"/>
        </w:rPr>
        <w:t>3</w:t>
      </w:r>
      <w:r w:rsidR="00D6699A" w:rsidRPr="00D6699A">
        <w:rPr>
          <w:rFonts w:hint="eastAsia"/>
          <w:lang w:val="en-GB"/>
        </w:rPr>
        <w:t>月</w:t>
      </w:r>
      <w:r>
        <w:rPr>
          <w:rFonts w:hint="eastAsia"/>
          <w:lang w:val="en-GB"/>
        </w:rPr>
        <w:t>，</w:t>
      </w:r>
      <w:r w:rsidR="00D6699A" w:rsidRPr="00D6699A">
        <w:rPr>
          <w:rFonts w:hint="eastAsia"/>
          <w:lang w:val="en-GB"/>
        </w:rPr>
        <w:t>特别报告员参加了人权理事会第四十届会议期间举行的关于厄立特里亚人权状况的强化互动对话。在此期间</w:t>
      </w:r>
      <w:r>
        <w:rPr>
          <w:rFonts w:hint="eastAsia"/>
          <w:lang w:val="en-GB"/>
        </w:rPr>
        <w:t>，</w:t>
      </w:r>
      <w:r w:rsidR="00D6699A" w:rsidRPr="00D6699A">
        <w:rPr>
          <w:rFonts w:hint="eastAsia"/>
          <w:lang w:val="en-GB"/>
        </w:rPr>
        <w:t>她还参加了与外交使团成员的双边会议</w:t>
      </w:r>
      <w:r>
        <w:rPr>
          <w:rFonts w:hint="eastAsia"/>
          <w:lang w:val="en-GB"/>
        </w:rPr>
        <w:t>，</w:t>
      </w:r>
      <w:r w:rsidR="00D6699A" w:rsidRPr="00D6699A">
        <w:rPr>
          <w:rFonts w:hint="eastAsia"/>
          <w:lang w:val="en-GB"/>
        </w:rPr>
        <w:t>以及与各国际机构和民间社会组织代表的会议。</w:t>
      </w:r>
      <w:r>
        <w:rPr>
          <w:lang w:val="en-GB"/>
        </w:rPr>
        <w:t>2</w:t>
      </w:r>
      <w:r w:rsidR="00D6699A" w:rsidRPr="00D6699A">
        <w:rPr>
          <w:lang w:val="en-GB"/>
        </w:rPr>
        <w:t>0</w:t>
      </w:r>
      <w:r>
        <w:rPr>
          <w:lang w:val="en-GB"/>
        </w:rPr>
        <w:t>19</w:t>
      </w:r>
      <w:r w:rsidR="00D6699A" w:rsidRPr="00D6699A">
        <w:rPr>
          <w:rFonts w:hint="eastAsia"/>
          <w:lang w:val="en-GB"/>
        </w:rPr>
        <w:t>年</w:t>
      </w:r>
      <w:r>
        <w:rPr>
          <w:lang w:val="en-GB"/>
        </w:rPr>
        <w:t>4</w:t>
      </w:r>
      <w:r w:rsidR="00D6699A" w:rsidRPr="00D6699A">
        <w:rPr>
          <w:rFonts w:hint="eastAsia"/>
          <w:lang w:val="en-GB"/>
        </w:rPr>
        <w:t>月初</w:t>
      </w:r>
      <w:r>
        <w:rPr>
          <w:rFonts w:hint="eastAsia"/>
          <w:lang w:val="en-GB"/>
        </w:rPr>
        <w:t>，</w:t>
      </w:r>
      <w:r w:rsidR="00D6699A" w:rsidRPr="00D6699A">
        <w:rPr>
          <w:rFonts w:hint="eastAsia"/>
          <w:lang w:val="en-GB"/>
        </w:rPr>
        <w:t>特别报告员前往德国和比利时</w:t>
      </w:r>
      <w:r>
        <w:rPr>
          <w:rFonts w:hint="eastAsia"/>
          <w:lang w:val="en-GB"/>
        </w:rPr>
        <w:t>，</w:t>
      </w:r>
      <w:r w:rsidR="00D6699A" w:rsidRPr="00D6699A">
        <w:rPr>
          <w:rFonts w:hint="eastAsia"/>
          <w:lang w:val="en-GB"/>
        </w:rPr>
        <w:t>会见不同的利益攸关方</w:t>
      </w:r>
      <w:r>
        <w:rPr>
          <w:rFonts w:hint="eastAsia"/>
          <w:lang w:val="en-GB"/>
        </w:rPr>
        <w:t>，</w:t>
      </w:r>
      <w:r w:rsidR="00D6699A" w:rsidRPr="00D6699A">
        <w:rPr>
          <w:rFonts w:hint="eastAsia"/>
          <w:lang w:val="en-GB"/>
        </w:rPr>
        <w:t>讨论厄立特里亚的人权状况和保护难民问题。</w:t>
      </w:r>
    </w:p>
    <w:p w:rsidR="00D6699A" w:rsidRPr="00D6699A" w:rsidRDefault="005D1AE2" w:rsidP="00B03EC3">
      <w:pPr>
        <w:pStyle w:val="SingleTxtGC"/>
        <w:spacing w:line="330" w:lineRule="exact"/>
        <w:rPr>
          <w:lang w:val="en-GB"/>
        </w:rPr>
      </w:pPr>
      <w:r>
        <w:rPr>
          <w:lang w:val="en-GB"/>
        </w:rPr>
        <w:t>5.</w:t>
      </w:r>
      <w:r w:rsidR="00D6699A" w:rsidRPr="00D6699A">
        <w:rPr>
          <w:lang w:val="en-GB"/>
        </w:rPr>
        <w:tab/>
      </w:r>
      <w:r w:rsidR="00D6699A" w:rsidRPr="00D6699A">
        <w:rPr>
          <w:rFonts w:hint="eastAsia"/>
          <w:lang w:val="en-GB"/>
        </w:rPr>
        <w:t>特别报告员赞赏比利时、德国、瑞典、瑞士和联合王国政府在她访问期间提供的合作。</w:t>
      </w:r>
    </w:p>
    <w:p w:rsidR="00D6699A" w:rsidRPr="00D6699A" w:rsidRDefault="005D1AE2" w:rsidP="00B03EC3">
      <w:pPr>
        <w:pStyle w:val="SingleTxtGC"/>
        <w:spacing w:line="330" w:lineRule="exact"/>
        <w:rPr>
          <w:lang w:val="en-GB"/>
        </w:rPr>
      </w:pPr>
      <w:r>
        <w:rPr>
          <w:lang w:val="en-GB"/>
        </w:rPr>
        <w:t>6.</w:t>
      </w:r>
      <w:r w:rsidR="00D6699A" w:rsidRPr="00D6699A">
        <w:rPr>
          <w:lang w:val="en-GB"/>
        </w:rPr>
        <w:tab/>
      </w:r>
      <w:r w:rsidR="00D6699A" w:rsidRPr="00D6699A">
        <w:rPr>
          <w:rFonts w:hint="eastAsia"/>
          <w:lang w:val="en-GB"/>
        </w:rPr>
        <w:t>鉴于她无法进入厄立特里亚</w:t>
      </w:r>
      <w:r>
        <w:rPr>
          <w:rFonts w:hint="eastAsia"/>
          <w:lang w:val="en-GB"/>
        </w:rPr>
        <w:t>，</w:t>
      </w:r>
      <w:r w:rsidR="00D6699A" w:rsidRPr="00D6699A">
        <w:rPr>
          <w:rFonts w:hint="eastAsia"/>
          <w:lang w:val="en-GB"/>
        </w:rPr>
        <w:t>特别报告员于</w:t>
      </w:r>
      <w:r>
        <w:rPr>
          <w:lang w:val="en-GB"/>
        </w:rPr>
        <w:t>2</w:t>
      </w:r>
      <w:r w:rsidR="00D6699A" w:rsidRPr="00D6699A">
        <w:rPr>
          <w:lang w:val="en-GB"/>
        </w:rPr>
        <w:t>0</w:t>
      </w:r>
      <w:r>
        <w:rPr>
          <w:lang w:val="en-GB"/>
        </w:rPr>
        <w:t>19</w:t>
      </w:r>
      <w:r w:rsidR="00D6699A" w:rsidRPr="00D6699A">
        <w:rPr>
          <w:rFonts w:hint="eastAsia"/>
          <w:lang w:val="en-GB"/>
        </w:rPr>
        <w:t>年</w:t>
      </w:r>
      <w:r>
        <w:rPr>
          <w:lang w:val="en-GB"/>
        </w:rPr>
        <w:t>1</w:t>
      </w:r>
      <w:r w:rsidR="00D6699A" w:rsidRPr="00D6699A">
        <w:rPr>
          <w:rFonts w:hint="eastAsia"/>
          <w:lang w:val="en-GB"/>
        </w:rPr>
        <w:t>月</w:t>
      </w:r>
      <w:r>
        <w:rPr>
          <w:lang w:val="en-GB"/>
        </w:rPr>
        <w:t>25</w:t>
      </w:r>
      <w:r w:rsidR="00D6699A" w:rsidRPr="00D6699A">
        <w:rPr>
          <w:rFonts w:hint="eastAsia"/>
          <w:lang w:val="en-GB"/>
        </w:rPr>
        <w:t>日向埃塞俄比亚政府提交了一份进行国别访问的请求</w:t>
      </w:r>
      <w:r>
        <w:rPr>
          <w:rFonts w:hint="eastAsia"/>
          <w:lang w:val="en-GB"/>
        </w:rPr>
        <w:t>，</w:t>
      </w:r>
      <w:r w:rsidR="00D6699A" w:rsidRPr="00D6699A">
        <w:rPr>
          <w:rFonts w:hint="eastAsia"/>
          <w:lang w:val="en-GB"/>
        </w:rPr>
        <w:t>目的是访问该地区</w:t>
      </w:r>
      <w:r>
        <w:rPr>
          <w:rFonts w:hint="eastAsia"/>
          <w:lang w:val="en-GB"/>
        </w:rPr>
        <w:t>，</w:t>
      </w:r>
      <w:r w:rsidR="00D6699A" w:rsidRPr="00D6699A">
        <w:rPr>
          <w:rFonts w:hint="eastAsia"/>
          <w:lang w:val="en-GB"/>
        </w:rPr>
        <w:t>并与埃塞俄比亚政府官员、亚的斯亚贝巴厄立特里亚政府官员和非洲联盟代表等讨论与其任务相关的问题。埃塞俄比亚政府尚未对这一请求做出正式回应。</w:t>
      </w:r>
    </w:p>
    <w:p w:rsidR="00B03EC3" w:rsidRDefault="00B03EC3">
      <w:pPr>
        <w:overflowPunct/>
        <w:adjustRightInd/>
        <w:snapToGrid/>
        <w:spacing w:line="240" w:lineRule="auto"/>
        <w:rPr>
          <w:rFonts w:eastAsia="黑体"/>
          <w:snapToGrid/>
          <w:sz w:val="28"/>
          <w:szCs w:val="28"/>
          <w:lang w:val="en-GB"/>
        </w:rPr>
      </w:pPr>
      <w:r>
        <w:rPr>
          <w:lang w:val="en-GB"/>
        </w:rPr>
        <w:br w:type="page"/>
      </w:r>
    </w:p>
    <w:p w:rsidR="00D6699A" w:rsidRPr="00D6699A" w:rsidRDefault="00D6699A" w:rsidP="006C6117">
      <w:pPr>
        <w:pStyle w:val="HChGC"/>
        <w:rPr>
          <w:lang w:val="en-GB"/>
        </w:rPr>
      </w:pPr>
      <w:r w:rsidRPr="00D6699A">
        <w:rPr>
          <w:lang w:val="en-GB"/>
        </w:rPr>
        <w:lastRenderedPageBreak/>
        <w:tab/>
      </w:r>
      <w:r w:rsidRPr="00D6699A">
        <w:rPr>
          <w:rFonts w:hint="eastAsia"/>
          <w:lang w:val="en-GB"/>
        </w:rPr>
        <w:t>三</w:t>
      </w:r>
      <w:r w:rsidRPr="00D6699A">
        <w:rPr>
          <w:lang w:val="en-GB"/>
        </w:rPr>
        <w:t>.</w:t>
      </w:r>
      <w:r w:rsidRPr="00D6699A">
        <w:rPr>
          <w:lang w:val="en-GB"/>
        </w:rPr>
        <w:tab/>
      </w:r>
      <w:r w:rsidRPr="00D6699A">
        <w:rPr>
          <w:rFonts w:hint="eastAsia"/>
          <w:lang w:val="en-GB"/>
        </w:rPr>
        <w:t>区域动态</w:t>
      </w:r>
    </w:p>
    <w:p w:rsidR="00D6699A" w:rsidRPr="00D6699A" w:rsidRDefault="005D1AE2" w:rsidP="00D6699A">
      <w:pPr>
        <w:pStyle w:val="SingleTxtGC"/>
        <w:rPr>
          <w:lang w:val="en-GB"/>
        </w:rPr>
      </w:pPr>
      <w:r>
        <w:rPr>
          <w:lang w:val="en-GB"/>
        </w:rPr>
        <w:t>7.</w:t>
      </w:r>
      <w:r w:rsidR="00D6699A" w:rsidRPr="00D6699A">
        <w:rPr>
          <w:lang w:val="en-GB"/>
        </w:rPr>
        <w:tab/>
      </w:r>
      <w:r w:rsidR="00D6699A" w:rsidRPr="00D6699A">
        <w:rPr>
          <w:rFonts w:hint="eastAsia"/>
          <w:lang w:val="en-GB"/>
        </w:rPr>
        <w:t>在本报告所述期间</w:t>
      </w:r>
      <w:r>
        <w:rPr>
          <w:rFonts w:hint="eastAsia"/>
          <w:lang w:val="en-GB"/>
        </w:rPr>
        <w:t>，</w:t>
      </w:r>
      <w:r w:rsidR="00D6699A" w:rsidRPr="00D6699A">
        <w:rPr>
          <w:rFonts w:hint="eastAsia"/>
          <w:lang w:val="en-GB"/>
        </w:rPr>
        <w:t>非洲之角出现了重大发展。自</w:t>
      </w:r>
      <w:r>
        <w:rPr>
          <w:lang w:val="en-GB"/>
        </w:rPr>
        <w:t>2</w:t>
      </w:r>
      <w:r w:rsidR="00D6699A" w:rsidRPr="00D6699A">
        <w:rPr>
          <w:lang w:val="en-GB"/>
        </w:rPr>
        <w:t>0</w:t>
      </w:r>
      <w:r>
        <w:rPr>
          <w:lang w:val="en-GB"/>
        </w:rPr>
        <w:t>18</w:t>
      </w:r>
      <w:r w:rsidR="00D6699A" w:rsidRPr="00D6699A">
        <w:rPr>
          <w:rFonts w:hint="eastAsia"/>
          <w:lang w:val="en-GB"/>
        </w:rPr>
        <w:t>年</w:t>
      </w:r>
      <w:r>
        <w:rPr>
          <w:lang w:val="en-GB"/>
        </w:rPr>
        <w:t>7</w:t>
      </w:r>
      <w:r w:rsidR="00D6699A" w:rsidRPr="00D6699A">
        <w:rPr>
          <w:rFonts w:hint="eastAsia"/>
          <w:lang w:val="en-GB"/>
        </w:rPr>
        <w:t>月厄立特里亚和埃塞俄比亚签署《和平友好联合宣言》以来</w:t>
      </w:r>
      <w:r>
        <w:rPr>
          <w:rFonts w:hint="eastAsia"/>
          <w:lang w:val="en-GB"/>
        </w:rPr>
        <w:t>，</w:t>
      </w:r>
      <w:r w:rsidR="00D6699A" w:rsidRPr="00D6699A">
        <w:rPr>
          <w:rFonts w:hint="eastAsia"/>
          <w:lang w:val="en-GB"/>
        </w:rPr>
        <w:t>两国继续努力改善外交关系</w:t>
      </w:r>
      <w:r>
        <w:rPr>
          <w:rFonts w:hint="eastAsia"/>
          <w:lang w:val="en-GB"/>
        </w:rPr>
        <w:t>，</w:t>
      </w:r>
      <w:r w:rsidR="00D6699A" w:rsidRPr="00D6699A">
        <w:rPr>
          <w:rFonts w:hint="eastAsia"/>
          <w:lang w:val="en-GB"/>
        </w:rPr>
        <w:t>并加强努力实现可持续和平。</w:t>
      </w:r>
      <w:r w:rsidR="00D6699A" w:rsidRPr="00D6699A">
        <w:rPr>
          <w:vertAlign w:val="superscript"/>
          <w:lang w:val="en-GB"/>
        </w:rPr>
        <w:footnoteReference w:id="3"/>
      </w:r>
      <w:r w:rsidR="00D6699A" w:rsidRPr="00D6699A">
        <w:rPr>
          <w:rFonts w:hint="eastAsia"/>
          <w:lang w:val="en-GB"/>
        </w:rPr>
        <w:t xml:space="preserve"> </w:t>
      </w:r>
      <w:r w:rsidR="00D6699A" w:rsidRPr="00D6699A">
        <w:rPr>
          <w:rFonts w:hint="eastAsia"/>
          <w:lang w:val="en-GB"/>
        </w:rPr>
        <w:t>厄立特里亚还改善了与吉布提和索马里的关系</w:t>
      </w:r>
      <w:r>
        <w:rPr>
          <w:rFonts w:hint="eastAsia"/>
          <w:lang w:val="en-GB"/>
        </w:rPr>
        <w:t>，</w:t>
      </w:r>
      <w:r w:rsidR="00D6699A" w:rsidRPr="00D6699A">
        <w:rPr>
          <w:rFonts w:hint="eastAsia"/>
          <w:lang w:val="en-GB"/>
        </w:rPr>
        <w:t>厄立特里亚官员参与了推动区域一体化和加强更广泛东非区域经济联系的努力。厄立特里亚政府已显示出与若干其他国家实现双边关系正常化的更大意愿。最近几个月</w:t>
      </w:r>
      <w:r>
        <w:rPr>
          <w:rFonts w:hint="eastAsia"/>
          <w:lang w:val="en-GB"/>
        </w:rPr>
        <w:t>，</w:t>
      </w:r>
      <w:r w:rsidR="00D6699A" w:rsidRPr="00D6699A">
        <w:rPr>
          <w:rFonts w:hint="eastAsia"/>
          <w:lang w:val="en-GB"/>
        </w:rPr>
        <w:t>来自不同国家的若干高级别代表、特使、外交官和议员访问了阿斯马拉。安全理事会承认这些积极的事态发展</w:t>
      </w:r>
      <w:r>
        <w:rPr>
          <w:rFonts w:hint="eastAsia"/>
          <w:lang w:val="en-GB"/>
        </w:rPr>
        <w:t>，</w:t>
      </w:r>
      <w:r w:rsidR="00D6699A" w:rsidRPr="00D6699A">
        <w:rPr>
          <w:rFonts w:hint="eastAsia"/>
          <w:lang w:val="en-GB"/>
        </w:rPr>
        <w:t>于</w:t>
      </w:r>
      <w:r>
        <w:rPr>
          <w:lang w:val="en-GB"/>
        </w:rPr>
        <w:t>2</w:t>
      </w:r>
      <w:r w:rsidR="00D6699A" w:rsidRPr="00D6699A">
        <w:rPr>
          <w:lang w:val="en-GB"/>
        </w:rPr>
        <w:t>0</w:t>
      </w:r>
      <w:r>
        <w:rPr>
          <w:lang w:val="en-GB"/>
        </w:rPr>
        <w:t>18</w:t>
      </w:r>
      <w:r w:rsidR="00D6699A" w:rsidRPr="00D6699A">
        <w:rPr>
          <w:rFonts w:hint="eastAsia"/>
          <w:lang w:val="en-GB"/>
        </w:rPr>
        <w:t>年</w:t>
      </w:r>
      <w:r>
        <w:rPr>
          <w:lang w:val="en-GB"/>
        </w:rPr>
        <w:t>11</w:t>
      </w:r>
      <w:r w:rsidR="00D6699A" w:rsidRPr="00D6699A">
        <w:rPr>
          <w:rFonts w:hint="eastAsia"/>
          <w:lang w:val="en-GB"/>
        </w:rPr>
        <w:t>月一致投票取消对厄立特里亚的制裁。</w:t>
      </w:r>
      <w:r w:rsidR="00D6699A" w:rsidRPr="00D6699A">
        <w:rPr>
          <w:vertAlign w:val="superscript"/>
          <w:lang w:val="en-GB"/>
        </w:rPr>
        <w:footnoteReference w:id="4"/>
      </w:r>
      <w:r w:rsidR="00D6699A" w:rsidRPr="00D6699A">
        <w:rPr>
          <w:lang w:val="en-GB"/>
        </w:rPr>
        <w:t xml:space="preserve"> </w:t>
      </w:r>
      <w:r>
        <w:rPr>
          <w:lang w:val="en-GB"/>
        </w:rPr>
        <w:t>2</w:t>
      </w:r>
      <w:r w:rsidR="00D6699A" w:rsidRPr="00D6699A">
        <w:rPr>
          <w:lang w:val="en-GB"/>
        </w:rPr>
        <w:t>0</w:t>
      </w:r>
      <w:r>
        <w:rPr>
          <w:lang w:val="en-GB"/>
        </w:rPr>
        <w:t>19</w:t>
      </w:r>
      <w:r w:rsidR="00D6699A" w:rsidRPr="00D6699A">
        <w:rPr>
          <w:rFonts w:hint="eastAsia"/>
          <w:lang w:val="en-GB"/>
        </w:rPr>
        <w:t>年</w:t>
      </w:r>
      <w:r>
        <w:rPr>
          <w:lang w:val="en-GB"/>
        </w:rPr>
        <w:t>3</w:t>
      </w:r>
      <w:r w:rsidR="00D6699A" w:rsidRPr="00D6699A">
        <w:rPr>
          <w:rFonts w:hint="eastAsia"/>
          <w:lang w:val="en-GB"/>
        </w:rPr>
        <w:t>月</w:t>
      </w:r>
      <w:r>
        <w:rPr>
          <w:rFonts w:hint="eastAsia"/>
          <w:lang w:val="en-GB"/>
        </w:rPr>
        <w:t>，</w:t>
      </w:r>
      <w:r w:rsidR="00D6699A" w:rsidRPr="00D6699A">
        <w:rPr>
          <w:rFonts w:hint="eastAsia"/>
          <w:lang w:val="en-GB"/>
        </w:rPr>
        <w:t>秘书长任命了一名非洲之角问题特使</w:t>
      </w:r>
      <w:r>
        <w:rPr>
          <w:rFonts w:hint="eastAsia"/>
          <w:lang w:val="en-GB"/>
        </w:rPr>
        <w:t>，</w:t>
      </w:r>
      <w:r w:rsidR="00D6699A" w:rsidRPr="00D6699A">
        <w:rPr>
          <w:rFonts w:hint="eastAsia"/>
          <w:lang w:val="en-GB"/>
        </w:rPr>
        <w:t>与政府间发展组织和相关次区域和区域组织合作</w:t>
      </w:r>
      <w:r>
        <w:rPr>
          <w:rFonts w:hint="eastAsia"/>
          <w:lang w:val="en-GB"/>
        </w:rPr>
        <w:t>，</w:t>
      </w:r>
      <w:r w:rsidR="00D6699A" w:rsidRPr="00D6699A">
        <w:rPr>
          <w:rFonts w:hint="eastAsia"/>
          <w:lang w:val="en-GB"/>
        </w:rPr>
        <w:t>巩固最近在和平与安全方面取得的进展</w:t>
      </w:r>
      <w:r>
        <w:rPr>
          <w:lang w:val="en-GB"/>
        </w:rPr>
        <w:t>(S/2</w:t>
      </w:r>
      <w:r w:rsidR="00D6699A" w:rsidRPr="00D6699A">
        <w:rPr>
          <w:lang w:val="en-GB"/>
        </w:rPr>
        <w:t>0</w:t>
      </w:r>
      <w:r>
        <w:rPr>
          <w:lang w:val="en-GB"/>
        </w:rPr>
        <w:t>19/227</w:t>
      </w:r>
      <w:r w:rsidR="00D6699A" w:rsidRPr="00D6699A">
        <w:rPr>
          <w:rFonts w:hint="eastAsia"/>
          <w:lang w:val="en-GB"/>
        </w:rPr>
        <w:t>和</w:t>
      </w:r>
      <w:r>
        <w:rPr>
          <w:lang w:val="en-GB"/>
        </w:rPr>
        <w:t>S/2</w:t>
      </w:r>
      <w:r w:rsidR="00D6699A" w:rsidRPr="00D6699A">
        <w:rPr>
          <w:lang w:val="en-GB"/>
        </w:rPr>
        <w:t>0</w:t>
      </w:r>
      <w:r>
        <w:rPr>
          <w:lang w:val="en-GB"/>
        </w:rPr>
        <w:t>18/955)</w:t>
      </w:r>
      <w:r w:rsidR="00D6699A" w:rsidRPr="00D6699A">
        <w:rPr>
          <w:rFonts w:hint="eastAsia"/>
          <w:lang w:val="en-GB"/>
        </w:rPr>
        <w:t>。</w:t>
      </w:r>
      <w:r w:rsidR="00D6699A" w:rsidRPr="00D6699A">
        <w:rPr>
          <w:vertAlign w:val="superscript"/>
          <w:lang w:val="en-GB"/>
        </w:rPr>
        <w:footnoteReference w:id="5"/>
      </w:r>
    </w:p>
    <w:p w:rsidR="00D6699A" w:rsidRPr="00D6699A" w:rsidRDefault="005D1AE2" w:rsidP="00D6699A">
      <w:pPr>
        <w:pStyle w:val="SingleTxtGC"/>
        <w:rPr>
          <w:lang w:val="en-GB"/>
        </w:rPr>
      </w:pPr>
      <w:r>
        <w:rPr>
          <w:lang w:val="en-GB"/>
        </w:rPr>
        <w:t>8.</w:t>
      </w:r>
      <w:r w:rsidR="00D6699A" w:rsidRPr="00D6699A">
        <w:rPr>
          <w:lang w:val="en-GB"/>
        </w:rPr>
        <w:tab/>
      </w:r>
      <w:r w:rsidR="00D6699A" w:rsidRPr="00D6699A">
        <w:rPr>
          <w:rFonts w:hint="eastAsia"/>
          <w:lang w:val="en-GB"/>
        </w:rPr>
        <w:t>在上述《联合宣言》签署后</w:t>
      </w:r>
      <w:r>
        <w:rPr>
          <w:rFonts w:hint="eastAsia"/>
          <w:lang w:val="en-GB"/>
        </w:rPr>
        <w:t>，</w:t>
      </w:r>
      <w:r w:rsidR="00D6699A" w:rsidRPr="00D6699A">
        <w:rPr>
          <w:rFonts w:hint="eastAsia"/>
          <w:lang w:val="en-GB"/>
        </w:rPr>
        <w:t>厄立特里亚和埃塞俄比亚之间的空中和陆地运输恢复</w:t>
      </w:r>
      <w:r>
        <w:rPr>
          <w:rFonts w:hint="eastAsia"/>
          <w:lang w:val="en-GB"/>
        </w:rPr>
        <w:t>，</w:t>
      </w:r>
      <w:r w:rsidR="00D6699A" w:rsidRPr="00D6699A">
        <w:rPr>
          <w:rFonts w:hint="eastAsia"/>
          <w:lang w:val="en-GB"/>
        </w:rPr>
        <w:t>允许人员和货物自由流动。这一发展带来了新的贸易机会和经济交流</w:t>
      </w:r>
      <w:r>
        <w:rPr>
          <w:rFonts w:hint="eastAsia"/>
          <w:lang w:val="en-GB"/>
        </w:rPr>
        <w:t>，</w:t>
      </w:r>
      <w:r w:rsidR="00D6699A" w:rsidRPr="00D6699A">
        <w:rPr>
          <w:rFonts w:hint="eastAsia"/>
          <w:lang w:val="en-GB"/>
        </w:rPr>
        <w:t>使得厄立特里亚主要城市更容易获得基本食品和家庭用品</w:t>
      </w:r>
      <w:r>
        <w:rPr>
          <w:rFonts w:hint="eastAsia"/>
          <w:lang w:val="en-GB"/>
        </w:rPr>
        <w:t>，</w:t>
      </w:r>
      <w:r w:rsidR="00D6699A" w:rsidRPr="00D6699A">
        <w:rPr>
          <w:rFonts w:hint="eastAsia"/>
          <w:lang w:val="en-GB"/>
        </w:rPr>
        <w:t>并使得这些物品价格下降。在基层</w:t>
      </w:r>
      <w:r>
        <w:rPr>
          <w:rFonts w:hint="eastAsia"/>
          <w:lang w:val="en-GB"/>
        </w:rPr>
        <w:t>，</w:t>
      </w:r>
      <w:r w:rsidR="00D6699A" w:rsidRPr="00D6699A">
        <w:rPr>
          <w:rFonts w:hint="eastAsia"/>
          <w:lang w:val="en-GB"/>
        </w:rPr>
        <w:t>跨界社区和家庭能够重新建立联系。然而</w:t>
      </w:r>
      <w:r>
        <w:rPr>
          <w:rFonts w:hint="eastAsia"/>
          <w:lang w:val="en-GB"/>
        </w:rPr>
        <w:t>，</w:t>
      </w:r>
      <w:r w:rsidR="00D6699A" w:rsidRPr="00D6699A">
        <w:rPr>
          <w:rFonts w:hint="eastAsia"/>
          <w:lang w:val="en-GB"/>
        </w:rPr>
        <w:t>自</w:t>
      </w:r>
      <w:r>
        <w:rPr>
          <w:lang w:val="en-GB"/>
        </w:rPr>
        <w:t>2</w:t>
      </w:r>
      <w:r w:rsidR="00D6699A" w:rsidRPr="00D6699A">
        <w:rPr>
          <w:lang w:val="en-GB"/>
        </w:rPr>
        <w:t>0</w:t>
      </w:r>
      <w:r>
        <w:rPr>
          <w:lang w:val="en-GB"/>
        </w:rPr>
        <w:t>18</w:t>
      </w:r>
      <w:r w:rsidR="00D6699A" w:rsidRPr="00D6699A">
        <w:rPr>
          <w:rFonts w:hint="eastAsia"/>
          <w:lang w:val="en-GB"/>
        </w:rPr>
        <w:t>年</w:t>
      </w:r>
      <w:r>
        <w:rPr>
          <w:lang w:val="en-GB"/>
        </w:rPr>
        <w:t>12</w:t>
      </w:r>
      <w:r w:rsidR="00D6699A" w:rsidRPr="00D6699A">
        <w:rPr>
          <w:rFonts w:hint="eastAsia"/>
          <w:lang w:val="en-GB"/>
        </w:rPr>
        <w:t>月以来</w:t>
      </w:r>
      <w:r>
        <w:rPr>
          <w:rFonts w:hint="eastAsia"/>
          <w:lang w:val="en-GB"/>
        </w:rPr>
        <w:t>，</w:t>
      </w:r>
      <w:r w:rsidR="00D6699A" w:rsidRPr="00D6699A">
        <w:rPr>
          <w:rFonts w:hint="eastAsia"/>
          <w:lang w:val="en-GB"/>
        </w:rPr>
        <w:t>厄立特里亚当局单方面关闭了与埃塞俄比亚之间的一些陆地过境点</w:t>
      </w:r>
      <w:r w:rsidR="00D6699A" w:rsidRPr="00D6699A">
        <w:rPr>
          <w:vertAlign w:val="superscript"/>
          <w:lang w:val="en-GB"/>
        </w:rPr>
        <w:footnoteReference w:id="6"/>
      </w:r>
      <w:r>
        <w:rPr>
          <w:rFonts w:hint="eastAsia"/>
          <w:lang w:val="en-GB"/>
        </w:rPr>
        <w:t>，</w:t>
      </w:r>
      <w:r w:rsidR="00D6699A" w:rsidRPr="00D6699A">
        <w:rPr>
          <w:rFonts w:hint="eastAsia"/>
          <w:lang w:val="en-GB"/>
        </w:rPr>
        <w:t>并恢复了厄立特里亚国民的出境签证要求。</w:t>
      </w:r>
    </w:p>
    <w:p w:rsidR="00D6699A" w:rsidRPr="00D6699A" w:rsidRDefault="005D1AE2" w:rsidP="00D6699A">
      <w:pPr>
        <w:pStyle w:val="SingleTxtGC"/>
        <w:rPr>
          <w:lang w:val="en-GB"/>
        </w:rPr>
      </w:pPr>
      <w:r>
        <w:rPr>
          <w:lang w:val="en-GB"/>
        </w:rPr>
        <w:t>9.</w:t>
      </w:r>
      <w:r w:rsidR="00D6699A" w:rsidRPr="00D6699A">
        <w:rPr>
          <w:lang w:val="en-GB"/>
        </w:rPr>
        <w:tab/>
      </w:r>
      <w:r w:rsidR="00D6699A" w:rsidRPr="00D6699A">
        <w:rPr>
          <w:rFonts w:hint="eastAsia"/>
          <w:lang w:val="en-GB"/>
        </w:rPr>
        <w:t>虽然这种新的政治气候对该区域</w:t>
      </w:r>
      <w:r>
        <w:rPr>
          <w:rFonts w:hint="eastAsia"/>
          <w:lang w:val="en-GB"/>
        </w:rPr>
        <w:t>，</w:t>
      </w:r>
      <w:r w:rsidR="00D6699A" w:rsidRPr="00D6699A">
        <w:rPr>
          <w:rFonts w:hint="eastAsia"/>
          <w:lang w:val="en-GB"/>
        </w:rPr>
        <w:t>特别是厄立特里亚来说</w:t>
      </w:r>
      <w:r>
        <w:rPr>
          <w:rFonts w:hint="eastAsia"/>
          <w:lang w:val="en-GB"/>
        </w:rPr>
        <w:t>，</w:t>
      </w:r>
      <w:r w:rsidR="00D6699A" w:rsidRPr="00D6699A">
        <w:rPr>
          <w:rFonts w:hint="eastAsia"/>
          <w:lang w:val="en-GB"/>
        </w:rPr>
        <w:t>代表着一个关键时刻</w:t>
      </w:r>
      <w:r>
        <w:rPr>
          <w:rFonts w:hint="eastAsia"/>
          <w:lang w:val="en-GB"/>
        </w:rPr>
        <w:t>，</w:t>
      </w:r>
      <w:r w:rsidR="00D6699A" w:rsidRPr="00D6699A">
        <w:rPr>
          <w:rFonts w:hint="eastAsia"/>
          <w:lang w:val="en-GB"/>
        </w:rPr>
        <w:t>但仍有各种问题未得到解决。在编写本报告时</w:t>
      </w:r>
      <w:r>
        <w:rPr>
          <w:rFonts w:hint="eastAsia"/>
          <w:lang w:val="en-GB"/>
        </w:rPr>
        <w:t>，</w:t>
      </w:r>
      <w:r w:rsidR="00D6699A" w:rsidRPr="00D6699A">
        <w:rPr>
          <w:rFonts w:hint="eastAsia"/>
          <w:lang w:val="en-GB"/>
        </w:rPr>
        <w:t>厄立特里亚和埃塞俄比亚之间的和平进程尚未通过正式的双边框架制度化。此外</w:t>
      </w:r>
      <w:r>
        <w:rPr>
          <w:rFonts w:hint="eastAsia"/>
          <w:lang w:val="en-GB"/>
        </w:rPr>
        <w:t>，</w:t>
      </w:r>
      <w:r w:rsidR="00D6699A" w:rsidRPr="00D6699A">
        <w:rPr>
          <w:rFonts w:hint="eastAsia"/>
          <w:lang w:val="en-GB"/>
        </w:rPr>
        <w:t>管理贸易、关税和货币</w:t>
      </w:r>
      <w:r w:rsidR="00D6699A" w:rsidRPr="002958FA">
        <w:rPr>
          <w:rFonts w:hint="eastAsia"/>
          <w:spacing w:val="4"/>
          <w:lang w:val="en-GB"/>
        </w:rPr>
        <w:t>的双边协定尚未缔结。重要的是</w:t>
      </w:r>
      <w:r w:rsidRPr="002958FA">
        <w:rPr>
          <w:rFonts w:hint="eastAsia"/>
          <w:spacing w:val="4"/>
          <w:lang w:val="en-GB"/>
        </w:rPr>
        <w:t>，</w:t>
      </w:r>
      <w:r w:rsidR="00D6699A" w:rsidRPr="002958FA">
        <w:rPr>
          <w:rFonts w:hint="eastAsia"/>
          <w:spacing w:val="4"/>
          <w:lang w:val="en-GB"/>
        </w:rPr>
        <w:t>两国仍需正式划定边界</w:t>
      </w:r>
      <w:r w:rsidRPr="002958FA">
        <w:rPr>
          <w:rFonts w:hint="eastAsia"/>
          <w:spacing w:val="4"/>
          <w:lang w:val="en-GB"/>
        </w:rPr>
        <w:t>，</w:t>
      </w:r>
      <w:r w:rsidR="00D6699A" w:rsidRPr="002958FA">
        <w:rPr>
          <w:rFonts w:hint="eastAsia"/>
          <w:spacing w:val="4"/>
          <w:lang w:val="en-GB"/>
        </w:rPr>
        <w:t>解决长期的边界争</w:t>
      </w:r>
      <w:r w:rsidR="00D6699A" w:rsidRPr="00D6699A">
        <w:rPr>
          <w:rFonts w:hint="eastAsia"/>
          <w:lang w:val="en-GB"/>
        </w:rPr>
        <w:t>端。</w:t>
      </w:r>
      <w:r w:rsidR="00D6699A" w:rsidRPr="00D6699A">
        <w:rPr>
          <w:vertAlign w:val="superscript"/>
          <w:lang w:val="en-GB"/>
        </w:rPr>
        <w:footnoteReference w:id="7"/>
      </w:r>
    </w:p>
    <w:p w:rsidR="00D6699A" w:rsidRPr="00D6699A" w:rsidRDefault="005D1AE2" w:rsidP="00D6699A">
      <w:pPr>
        <w:pStyle w:val="SingleTxtGC"/>
        <w:rPr>
          <w:lang w:val="en-GB"/>
        </w:rPr>
      </w:pPr>
      <w:r>
        <w:rPr>
          <w:lang w:val="en-GB"/>
        </w:rPr>
        <w:t>10.</w:t>
      </w:r>
      <w:r w:rsidR="00D6699A" w:rsidRPr="00D6699A">
        <w:rPr>
          <w:lang w:val="en-GB"/>
        </w:rPr>
        <w:tab/>
      </w:r>
      <w:r w:rsidR="00D6699A" w:rsidRPr="00D6699A">
        <w:rPr>
          <w:rFonts w:hint="eastAsia"/>
          <w:lang w:val="en-GB"/>
        </w:rPr>
        <w:t>吉布提和厄立特里亚由于</w:t>
      </w:r>
      <w:r>
        <w:rPr>
          <w:lang w:val="en-GB"/>
        </w:rPr>
        <w:t>2</w:t>
      </w:r>
      <w:r w:rsidR="00D6699A" w:rsidRPr="00D6699A">
        <w:rPr>
          <w:lang w:val="en-GB"/>
        </w:rPr>
        <w:t>00</w:t>
      </w:r>
      <w:r>
        <w:rPr>
          <w:lang w:val="en-GB"/>
        </w:rPr>
        <w:t>8</w:t>
      </w:r>
      <w:r w:rsidR="00D6699A" w:rsidRPr="00D6699A">
        <w:rPr>
          <w:rFonts w:hint="eastAsia"/>
          <w:lang w:val="en-GB"/>
        </w:rPr>
        <w:t>年的边界争端</w:t>
      </w:r>
      <w:r>
        <w:rPr>
          <w:rFonts w:hint="eastAsia"/>
          <w:lang w:val="en-GB"/>
        </w:rPr>
        <w:t>，</w:t>
      </w:r>
      <w:r w:rsidR="00D6699A" w:rsidRPr="00D6699A">
        <w:rPr>
          <w:rFonts w:hint="eastAsia"/>
          <w:lang w:val="en-GB"/>
        </w:rPr>
        <w:t>也存在未决的紧张局势。此外</w:t>
      </w:r>
      <w:r>
        <w:rPr>
          <w:rFonts w:hint="eastAsia"/>
          <w:lang w:val="en-GB"/>
        </w:rPr>
        <w:t>，</w:t>
      </w:r>
      <w:r w:rsidR="00D6699A" w:rsidRPr="00D6699A">
        <w:rPr>
          <w:rFonts w:hint="eastAsia"/>
          <w:lang w:val="en-GB"/>
        </w:rPr>
        <w:t>厄立特里亚尚未</w:t>
      </w:r>
      <w:proofErr w:type="gramStart"/>
      <w:r w:rsidR="00D6699A" w:rsidRPr="00D6699A">
        <w:rPr>
          <w:rFonts w:hint="eastAsia"/>
          <w:lang w:val="en-GB"/>
        </w:rPr>
        <w:t>公布自</w:t>
      </w:r>
      <w:proofErr w:type="gramEnd"/>
      <w:r>
        <w:rPr>
          <w:lang w:val="en-GB"/>
        </w:rPr>
        <w:t>2</w:t>
      </w:r>
      <w:r w:rsidR="00D6699A" w:rsidRPr="00D6699A">
        <w:rPr>
          <w:lang w:val="en-GB"/>
        </w:rPr>
        <w:t>00</w:t>
      </w:r>
      <w:r>
        <w:rPr>
          <w:lang w:val="en-GB"/>
        </w:rPr>
        <w:t>8</w:t>
      </w:r>
      <w:r w:rsidR="00D6699A" w:rsidRPr="00D6699A">
        <w:rPr>
          <w:rFonts w:hint="eastAsia"/>
          <w:lang w:val="en-GB"/>
        </w:rPr>
        <w:t>年</w:t>
      </w:r>
      <w:r>
        <w:rPr>
          <w:lang w:val="en-GB"/>
        </w:rPr>
        <w:t>6</w:t>
      </w:r>
      <w:r w:rsidR="00D6699A" w:rsidRPr="00D6699A">
        <w:rPr>
          <w:rFonts w:hint="eastAsia"/>
          <w:lang w:val="en-GB"/>
        </w:rPr>
        <w:t>月两国发生冲突以来下落不明的吉布提战俘的信息。</w:t>
      </w:r>
      <w:r w:rsidR="00D6699A" w:rsidRPr="00D6699A">
        <w:rPr>
          <w:vertAlign w:val="superscript"/>
          <w:lang w:val="en-GB"/>
        </w:rPr>
        <w:footnoteReference w:id="8"/>
      </w:r>
      <w:r w:rsidR="00D6699A" w:rsidRPr="00D6699A">
        <w:rPr>
          <w:rFonts w:hint="eastAsia"/>
          <w:lang w:val="en-GB"/>
        </w:rPr>
        <w:t xml:space="preserve"> </w:t>
      </w:r>
      <w:r w:rsidR="00D6699A" w:rsidRPr="00D6699A">
        <w:rPr>
          <w:rFonts w:hint="eastAsia"/>
          <w:lang w:val="en-GB"/>
        </w:rPr>
        <w:t>安全理事会于</w:t>
      </w:r>
      <w:r>
        <w:rPr>
          <w:lang w:val="en-GB"/>
        </w:rPr>
        <w:t>2</w:t>
      </w:r>
      <w:r w:rsidR="00D6699A" w:rsidRPr="00D6699A">
        <w:rPr>
          <w:lang w:val="en-GB"/>
        </w:rPr>
        <w:t>0</w:t>
      </w:r>
      <w:r>
        <w:rPr>
          <w:lang w:val="en-GB"/>
        </w:rPr>
        <w:t>18</w:t>
      </w:r>
      <w:r w:rsidR="00D6699A" w:rsidRPr="00D6699A">
        <w:rPr>
          <w:rFonts w:hint="eastAsia"/>
          <w:lang w:val="en-GB"/>
        </w:rPr>
        <w:t>年</w:t>
      </w:r>
      <w:r>
        <w:rPr>
          <w:lang w:val="en-GB"/>
        </w:rPr>
        <w:t>11</w:t>
      </w:r>
      <w:r w:rsidR="00D6699A" w:rsidRPr="00D6699A">
        <w:rPr>
          <w:rFonts w:hint="eastAsia"/>
          <w:lang w:val="en-GB"/>
        </w:rPr>
        <w:t>月解除对厄立特里亚的制裁后</w:t>
      </w:r>
      <w:r>
        <w:rPr>
          <w:rFonts w:hint="eastAsia"/>
          <w:lang w:val="en-GB"/>
        </w:rPr>
        <w:t>，</w:t>
      </w:r>
      <w:r w:rsidR="00D6699A" w:rsidRPr="00D6699A">
        <w:rPr>
          <w:rFonts w:hint="eastAsia"/>
          <w:lang w:val="en-GB"/>
        </w:rPr>
        <w:t>请秘书长随时向安理会通报两国关系正常化进展情况。</w:t>
      </w:r>
      <w:r w:rsidR="00D6699A" w:rsidRPr="00D6699A">
        <w:rPr>
          <w:vertAlign w:val="superscript"/>
          <w:lang w:val="en-GB"/>
        </w:rPr>
        <w:footnoteReference w:id="9"/>
      </w:r>
      <w:r w:rsidR="00D6699A" w:rsidRPr="00D6699A">
        <w:rPr>
          <w:lang w:val="en-GB"/>
        </w:rPr>
        <w:t xml:space="preserve"> </w:t>
      </w:r>
      <w:r>
        <w:rPr>
          <w:lang w:val="en-GB"/>
        </w:rPr>
        <w:t>2</w:t>
      </w:r>
      <w:r w:rsidR="00D6699A" w:rsidRPr="00D6699A">
        <w:rPr>
          <w:lang w:val="en-GB"/>
        </w:rPr>
        <w:t>0</w:t>
      </w:r>
      <w:r>
        <w:rPr>
          <w:lang w:val="en-GB"/>
        </w:rPr>
        <w:t>19</w:t>
      </w:r>
      <w:r w:rsidR="00D6699A" w:rsidRPr="00D6699A">
        <w:rPr>
          <w:rFonts w:hint="eastAsia"/>
          <w:lang w:val="en-GB"/>
        </w:rPr>
        <w:t>年</w:t>
      </w:r>
      <w:r>
        <w:rPr>
          <w:lang w:val="en-GB"/>
        </w:rPr>
        <w:t>2</w:t>
      </w:r>
      <w:r w:rsidR="00D6699A" w:rsidRPr="00D6699A">
        <w:rPr>
          <w:rFonts w:hint="eastAsia"/>
          <w:lang w:val="en-GB"/>
        </w:rPr>
        <w:t>月</w:t>
      </w:r>
      <w:r>
        <w:rPr>
          <w:rFonts w:hint="eastAsia"/>
          <w:lang w:val="en-GB"/>
        </w:rPr>
        <w:t>，</w:t>
      </w:r>
      <w:r w:rsidR="00D6699A" w:rsidRPr="00D6699A">
        <w:rPr>
          <w:rFonts w:hint="eastAsia"/>
          <w:lang w:val="en-GB"/>
        </w:rPr>
        <w:t>秘书长表示</w:t>
      </w:r>
      <w:r>
        <w:rPr>
          <w:rFonts w:hint="eastAsia"/>
          <w:lang w:val="en-GB"/>
        </w:rPr>
        <w:t>，</w:t>
      </w:r>
      <w:r w:rsidR="00D6699A" w:rsidRPr="00D6699A">
        <w:rPr>
          <w:rFonts w:hint="eastAsia"/>
          <w:lang w:val="en-GB"/>
        </w:rPr>
        <w:t>吉布提希望通过具有约束力的国际仲裁解决与厄立特里亚的边界争端</w:t>
      </w:r>
      <w:r>
        <w:rPr>
          <w:lang w:val="en-GB"/>
        </w:rPr>
        <w:t>(S/2</w:t>
      </w:r>
      <w:r w:rsidR="00D6699A" w:rsidRPr="00D6699A">
        <w:rPr>
          <w:lang w:val="en-GB"/>
        </w:rPr>
        <w:t>0</w:t>
      </w:r>
      <w:r>
        <w:rPr>
          <w:lang w:val="en-GB"/>
        </w:rPr>
        <w:t>19/154)</w:t>
      </w:r>
      <w:r w:rsidR="00D6699A" w:rsidRPr="00D6699A">
        <w:rPr>
          <w:rFonts w:hint="eastAsia"/>
          <w:lang w:val="en-GB"/>
        </w:rPr>
        <w:t>。</w:t>
      </w:r>
    </w:p>
    <w:p w:rsidR="00D6699A" w:rsidRPr="00D6699A" w:rsidRDefault="00D6699A" w:rsidP="006C6117">
      <w:pPr>
        <w:pStyle w:val="HChGC"/>
        <w:rPr>
          <w:lang w:val="en-GB"/>
        </w:rPr>
      </w:pPr>
      <w:r w:rsidRPr="00D6699A">
        <w:rPr>
          <w:lang w:val="en-GB"/>
        </w:rPr>
        <w:lastRenderedPageBreak/>
        <w:tab/>
      </w:r>
      <w:r w:rsidRPr="00D6699A">
        <w:rPr>
          <w:rFonts w:hint="eastAsia"/>
          <w:lang w:val="en-GB"/>
        </w:rPr>
        <w:t>四</w:t>
      </w:r>
      <w:r w:rsidRPr="00D6699A">
        <w:rPr>
          <w:lang w:val="en-GB"/>
        </w:rPr>
        <w:t>.</w:t>
      </w:r>
      <w:r w:rsidRPr="00D6699A">
        <w:rPr>
          <w:lang w:val="en-GB"/>
        </w:rPr>
        <w:tab/>
      </w:r>
      <w:r w:rsidRPr="00D6699A">
        <w:rPr>
          <w:rFonts w:hint="eastAsia"/>
          <w:lang w:val="en-GB"/>
        </w:rPr>
        <w:t>与特别报告员的合作和与国际人权机构的接触</w:t>
      </w:r>
    </w:p>
    <w:p w:rsidR="00D6699A" w:rsidRPr="00D6699A" w:rsidRDefault="005D1AE2" w:rsidP="00D6699A">
      <w:pPr>
        <w:pStyle w:val="SingleTxtGC"/>
        <w:rPr>
          <w:lang w:val="en-GB"/>
        </w:rPr>
      </w:pPr>
      <w:r>
        <w:rPr>
          <w:lang w:val="en-GB"/>
        </w:rPr>
        <w:t>11.</w:t>
      </w:r>
      <w:r w:rsidR="00D6699A" w:rsidRPr="00D6699A">
        <w:rPr>
          <w:lang w:val="en-GB"/>
        </w:rPr>
        <w:tab/>
      </w:r>
      <w:r w:rsidR="00D6699A" w:rsidRPr="00D6699A">
        <w:rPr>
          <w:rFonts w:hint="eastAsia"/>
          <w:lang w:val="en-GB"/>
        </w:rPr>
        <w:t>自开始承担任务以来</w:t>
      </w:r>
      <w:r>
        <w:rPr>
          <w:rFonts w:hint="eastAsia"/>
          <w:lang w:val="en-GB"/>
        </w:rPr>
        <w:t>，</w:t>
      </w:r>
      <w:r w:rsidR="00D6699A" w:rsidRPr="00D6699A">
        <w:rPr>
          <w:rFonts w:hint="eastAsia"/>
          <w:lang w:val="en-GB"/>
        </w:rPr>
        <w:t>特别报告员一直寻求与厄立特里亚政府进行建设性对话。特别报告</w:t>
      </w:r>
      <w:proofErr w:type="gramStart"/>
      <w:r w:rsidR="00D6699A" w:rsidRPr="00D6699A">
        <w:rPr>
          <w:rFonts w:hint="eastAsia"/>
          <w:lang w:val="en-GB"/>
        </w:rPr>
        <w:t>员欢迎</w:t>
      </w:r>
      <w:proofErr w:type="gramEnd"/>
      <w:r w:rsidR="00D6699A" w:rsidRPr="00D6699A">
        <w:rPr>
          <w:rFonts w:hint="eastAsia"/>
          <w:lang w:val="en-GB"/>
        </w:rPr>
        <w:t>有机会在人权理事会第四十届会议期间会见厄立特里亚代表团。虽然这次会议富有成效</w:t>
      </w:r>
      <w:r>
        <w:rPr>
          <w:rFonts w:hint="eastAsia"/>
          <w:lang w:val="en-GB"/>
        </w:rPr>
        <w:t>，</w:t>
      </w:r>
      <w:r w:rsidR="00D6699A" w:rsidRPr="00D6699A">
        <w:rPr>
          <w:rFonts w:hint="eastAsia"/>
          <w:lang w:val="en-GB"/>
        </w:rPr>
        <w:t>但代表团团</w:t>
      </w:r>
      <w:proofErr w:type="gramStart"/>
      <w:r w:rsidR="00D6699A" w:rsidRPr="00D6699A">
        <w:rPr>
          <w:rFonts w:hint="eastAsia"/>
          <w:lang w:val="en-GB"/>
        </w:rPr>
        <w:t>长明确</w:t>
      </w:r>
      <w:proofErr w:type="gramEnd"/>
      <w:r w:rsidR="00D6699A" w:rsidRPr="00D6699A">
        <w:rPr>
          <w:rFonts w:hint="eastAsia"/>
          <w:lang w:val="en-GB"/>
        </w:rPr>
        <w:t>表示</w:t>
      </w:r>
      <w:r>
        <w:rPr>
          <w:rFonts w:hint="eastAsia"/>
          <w:lang w:val="en-GB"/>
        </w:rPr>
        <w:t>，</w:t>
      </w:r>
      <w:r w:rsidR="00D6699A" w:rsidRPr="00D6699A">
        <w:rPr>
          <w:rFonts w:hint="eastAsia"/>
          <w:lang w:val="en-GB"/>
        </w:rPr>
        <w:t>厄立特里亚政府仍然反对国别专设任务</w:t>
      </w:r>
      <w:r>
        <w:rPr>
          <w:rFonts w:hint="eastAsia"/>
          <w:lang w:val="en-GB"/>
        </w:rPr>
        <w:t>，</w:t>
      </w:r>
      <w:r w:rsidR="00D6699A" w:rsidRPr="00D6699A">
        <w:rPr>
          <w:rFonts w:hint="eastAsia"/>
          <w:lang w:val="en-GB"/>
        </w:rPr>
        <w:t>不会允许特别报告员进入该国。特别报告员感到遗憾的是</w:t>
      </w:r>
      <w:r>
        <w:rPr>
          <w:rFonts w:hint="eastAsia"/>
          <w:lang w:val="en-GB"/>
        </w:rPr>
        <w:t>，</w:t>
      </w:r>
      <w:r w:rsidR="00D6699A" w:rsidRPr="00D6699A">
        <w:rPr>
          <w:rFonts w:hint="eastAsia"/>
          <w:lang w:val="en-GB"/>
        </w:rPr>
        <w:t>尽管发出了合作的信号</w:t>
      </w:r>
      <w:r>
        <w:rPr>
          <w:rFonts w:hint="eastAsia"/>
          <w:lang w:val="en-GB"/>
        </w:rPr>
        <w:t>，</w:t>
      </w:r>
      <w:r w:rsidR="00D6699A" w:rsidRPr="00D6699A">
        <w:rPr>
          <w:rFonts w:hint="eastAsia"/>
          <w:lang w:val="en-GB"/>
        </w:rPr>
        <w:t>政府仍不允许她进入该国进行访问。</w:t>
      </w:r>
    </w:p>
    <w:p w:rsidR="00D6699A" w:rsidRPr="00D6699A" w:rsidRDefault="005D1AE2" w:rsidP="00D6699A">
      <w:pPr>
        <w:pStyle w:val="SingleTxtGC"/>
        <w:rPr>
          <w:lang w:val="en-GB"/>
        </w:rPr>
      </w:pPr>
      <w:r>
        <w:rPr>
          <w:lang w:val="en-GB"/>
        </w:rPr>
        <w:t>12.</w:t>
      </w:r>
      <w:r w:rsidR="00D6699A" w:rsidRPr="00D6699A">
        <w:rPr>
          <w:lang w:val="en-GB"/>
        </w:rPr>
        <w:tab/>
      </w:r>
      <w:r w:rsidR="00D6699A" w:rsidRPr="00D6699A">
        <w:rPr>
          <w:rFonts w:hint="eastAsia"/>
          <w:lang w:val="en-GB"/>
        </w:rPr>
        <w:t>自</w:t>
      </w:r>
      <w:r>
        <w:rPr>
          <w:lang w:val="en-GB"/>
        </w:rPr>
        <w:t>2</w:t>
      </w:r>
      <w:r w:rsidR="00D6699A" w:rsidRPr="00D6699A">
        <w:rPr>
          <w:lang w:val="en-GB"/>
        </w:rPr>
        <w:t>0</w:t>
      </w:r>
      <w:r>
        <w:rPr>
          <w:lang w:val="en-GB"/>
        </w:rPr>
        <w:t>19</w:t>
      </w:r>
      <w:r w:rsidR="00D6699A" w:rsidRPr="00D6699A">
        <w:rPr>
          <w:rFonts w:hint="eastAsia"/>
          <w:lang w:val="en-GB"/>
        </w:rPr>
        <w:t>年初以来</w:t>
      </w:r>
      <w:r>
        <w:rPr>
          <w:rFonts w:hint="eastAsia"/>
          <w:lang w:val="en-GB"/>
        </w:rPr>
        <w:t>，</w:t>
      </w:r>
      <w:r w:rsidR="00D6699A" w:rsidRPr="00D6699A">
        <w:rPr>
          <w:rFonts w:hint="eastAsia"/>
          <w:lang w:val="en-GB"/>
        </w:rPr>
        <w:t>厄立特里亚一直积极与国际人权机构接触。</w:t>
      </w:r>
      <w:r>
        <w:rPr>
          <w:lang w:val="en-GB"/>
        </w:rPr>
        <w:t>1</w:t>
      </w:r>
      <w:r w:rsidR="00D6699A" w:rsidRPr="00D6699A">
        <w:rPr>
          <w:rFonts w:hint="eastAsia"/>
          <w:lang w:val="en-GB"/>
        </w:rPr>
        <w:t>月</w:t>
      </w:r>
      <w:r>
        <w:rPr>
          <w:lang w:val="en-GB"/>
        </w:rPr>
        <w:t>28</w:t>
      </w:r>
      <w:r w:rsidR="00D6699A" w:rsidRPr="00D6699A">
        <w:rPr>
          <w:rFonts w:hint="eastAsia"/>
          <w:lang w:val="en-GB"/>
        </w:rPr>
        <w:t>日</w:t>
      </w:r>
      <w:r>
        <w:rPr>
          <w:rFonts w:hint="eastAsia"/>
          <w:lang w:val="en-GB"/>
        </w:rPr>
        <w:t>，</w:t>
      </w:r>
      <w:r w:rsidR="00D6699A" w:rsidRPr="00D6699A">
        <w:rPr>
          <w:rFonts w:hint="eastAsia"/>
          <w:lang w:val="en-GB"/>
        </w:rPr>
        <w:t>厄立特里亚参加了第三轮普遍定期审议</w:t>
      </w:r>
      <w:r>
        <w:rPr>
          <w:rFonts w:hint="eastAsia"/>
          <w:lang w:val="en-GB"/>
        </w:rPr>
        <w:t>，</w:t>
      </w:r>
      <w:r w:rsidR="00D6699A" w:rsidRPr="00D6699A">
        <w:rPr>
          <w:rFonts w:hint="eastAsia"/>
          <w:lang w:val="en-GB"/>
        </w:rPr>
        <w:t>并提交了一份国家报告</w:t>
      </w:r>
      <w:r>
        <w:rPr>
          <w:lang w:val="en-GB"/>
        </w:rPr>
        <w:t>(A/HRC/WG</w:t>
      </w:r>
      <w:r w:rsidR="00D6699A" w:rsidRPr="00D6699A">
        <w:rPr>
          <w:lang w:val="en-GB"/>
        </w:rPr>
        <w:t>.</w:t>
      </w:r>
      <w:r>
        <w:rPr>
          <w:lang w:val="en-GB"/>
        </w:rPr>
        <w:t>6/32/ERI/1)</w:t>
      </w:r>
      <w:r w:rsidR="00D6699A" w:rsidRPr="00D6699A">
        <w:rPr>
          <w:rFonts w:hint="eastAsia"/>
          <w:lang w:val="en-GB"/>
        </w:rPr>
        <w:t>。</w:t>
      </w:r>
      <w:r w:rsidR="00D6699A" w:rsidRPr="00D6699A">
        <w:rPr>
          <w:vertAlign w:val="superscript"/>
          <w:lang w:val="en-GB"/>
        </w:rPr>
        <w:footnoteReference w:id="10"/>
      </w:r>
      <w:r w:rsidR="00D6699A" w:rsidRPr="00D6699A">
        <w:rPr>
          <w:rFonts w:hint="eastAsia"/>
          <w:lang w:val="en-GB"/>
        </w:rPr>
        <w:t xml:space="preserve"> </w:t>
      </w:r>
      <w:r w:rsidR="00D6699A" w:rsidRPr="00D6699A">
        <w:rPr>
          <w:rFonts w:hint="eastAsia"/>
          <w:lang w:val="en-GB"/>
        </w:rPr>
        <w:t>同样在</w:t>
      </w:r>
      <w:r>
        <w:rPr>
          <w:lang w:val="en-GB"/>
        </w:rPr>
        <w:t>1</w:t>
      </w:r>
      <w:r w:rsidR="00D6699A" w:rsidRPr="00D6699A">
        <w:rPr>
          <w:rFonts w:hint="eastAsia"/>
          <w:lang w:val="en-GB"/>
        </w:rPr>
        <w:t>月</w:t>
      </w:r>
      <w:r>
        <w:rPr>
          <w:rFonts w:hint="eastAsia"/>
          <w:lang w:val="en-GB"/>
        </w:rPr>
        <w:t>，</w:t>
      </w:r>
      <w:r w:rsidR="00D6699A" w:rsidRPr="00D6699A">
        <w:rPr>
          <w:rFonts w:hint="eastAsia"/>
          <w:lang w:val="en-GB"/>
        </w:rPr>
        <w:t>厄立特里亚加入了人权理事会</w:t>
      </w:r>
      <w:r>
        <w:rPr>
          <w:rFonts w:hint="eastAsia"/>
          <w:lang w:val="en-GB"/>
        </w:rPr>
        <w:t>，</w:t>
      </w:r>
      <w:r w:rsidR="00D6699A" w:rsidRPr="00D6699A">
        <w:rPr>
          <w:rFonts w:hint="eastAsia"/>
          <w:lang w:val="en-GB"/>
        </w:rPr>
        <w:t>并在</w:t>
      </w:r>
      <w:r>
        <w:rPr>
          <w:lang w:val="en-GB"/>
        </w:rPr>
        <w:t>3</w:t>
      </w:r>
      <w:r w:rsidR="00D6699A" w:rsidRPr="00D6699A">
        <w:rPr>
          <w:rFonts w:hint="eastAsia"/>
          <w:lang w:val="en-GB"/>
        </w:rPr>
        <w:t>月参加了理事会第四十届会议。</w:t>
      </w:r>
      <w:r>
        <w:rPr>
          <w:lang w:val="en-GB"/>
        </w:rPr>
        <w:t>3</w:t>
      </w:r>
      <w:r w:rsidR="00D6699A" w:rsidRPr="00D6699A">
        <w:rPr>
          <w:rFonts w:hint="eastAsia"/>
          <w:lang w:val="en-GB"/>
        </w:rPr>
        <w:t>月</w:t>
      </w:r>
      <w:r>
        <w:rPr>
          <w:lang w:val="en-GB"/>
        </w:rPr>
        <w:t>11</w:t>
      </w:r>
      <w:r w:rsidR="00D6699A" w:rsidRPr="00D6699A">
        <w:rPr>
          <w:rFonts w:hint="eastAsia"/>
          <w:lang w:val="en-GB"/>
        </w:rPr>
        <w:t>日</w:t>
      </w:r>
      <w:r>
        <w:rPr>
          <w:rFonts w:hint="eastAsia"/>
          <w:lang w:val="en-GB"/>
        </w:rPr>
        <w:t>，</w:t>
      </w:r>
      <w:r w:rsidR="00D6699A" w:rsidRPr="00D6699A">
        <w:rPr>
          <w:rFonts w:hint="eastAsia"/>
          <w:lang w:val="en-GB"/>
        </w:rPr>
        <w:t>厄立特里亚代表团团长在理事会举行的关于厄立特里亚人权状况的强化互动对话中发言。</w:t>
      </w:r>
      <w:r>
        <w:rPr>
          <w:lang w:val="en-GB"/>
        </w:rPr>
        <w:t>3</w:t>
      </w:r>
      <w:r w:rsidR="00D6699A" w:rsidRPr="00D6699A">
        <w:rPr>
          <w:rFonts w:hint="eastAsia"/>
          <w:lang w:val="en-GB"/>
        </w:rPr>
        <w:t>月</w:t>
      </w:r>
      <w:r>
        <w:rPr>
          <w:lang w:val="en-GB"/>
        </w:rPr>
        <w:t>12</w:t>
      </w:r>
      <w:r w:rsidR="00D6699A" w:rsidRPr="00D6699A">
        <w:rPr>
          <w:rFonts w:hint="eastAsia"/>
          <w:lang w:val="en-GB"/>
        </w:rPr>
        <w:t>日和</w:t>
      </w:r>
      <w:r>
        <w:rPr>
          <w:lang w:val="en-GB"/>
        </w:rPr>
        <w:t>13</w:t>
      </w:r>
      <w:r w:rsidR="00D6699A" w:rsidRPr="00D6699A">
        <w:rPr>
          <w:rFonts w:hint="eastAsia"/>
          <w:lang w:val="en-GB"/>
        </w:rPr>
        <w:t>日</w:t>
      </w:r>
      <w:r>
        <w:rPr>
          <w:rFonts w:hint="eastAsia"/>
          <w:lang w:val="en-GB"/>
        </w:rPr>
        <w:t>，</w:t>
      </w:r>
      <w:r w:rsidR="00D6699A" w:rsidRPr="00D6699A">
        <w:rPr>
          <w:rFonts w:hint="eastAsia"/>
          <w:lang w:val="en-GB"/>
        </w:rPr>
        <w:t>该代表团参加了人权事务委员会第</w:t>
      </w:r>
      <w:r>
        <w:rPr>
          <w:lang w:val="en-GB"/>
        </w:rPr>
        <w:t>125</w:t>
      </w:r>
      <w:r w:rsidR="00D6699A" w:rsidRPr="00D6699A">
        <w:rPr>
          <w:rFonts w:hint="eastAsia"/>
          <w:lang w:val="en-GB"/>
        </w:rPr>
        <w:t>届会议</w:t>
      </w:r>
      <w:r>
        <w:rPr>
          <w:rFonts w:hint="eastAsia"/>
          <w:lang w:val="en-GB"/>
        </w:rPr>
        <w:t>，</w:t>
      </w:r>
      <w:r w:rsidR="00D6699A" w:rsidRPr="00D6699A">
        <w:rPr>
          <w:rFonts w:hint="eastAsia"/>
          <w:lang w:val="en-GB"/>
        </w:rPr>
        <w:t>会上审查了厄立特里亚的公民权利和政治权利状况</w:t>
      </w:r>
      <w:r>
        <w:rPr>
          <w:lang w:val="en-GB"/>
        </w:rPr>
        <w:t>(CCPR/C/ERI/CO/1)</w:t>
      </w:r>
      <w:r w:rsidR="00D6699A" w:rsidRPr="00D6699A">
        <w:rPr>
          <w:rFonts w:hint="eastAsia"/>
          <w:lang w:val="en-GB"/>
        </w:rPr>
        <w:t>。</w:t>
      </w:r>
    </w:p>
    <w:p w:rsidR="00D6699A" w:rsidRPr="00D6699A" w:rsidRDefault="005D1AE2" w:rsidP="00D6699A">
      <w:pPr>
        <w:pStyle w:val="SingleTxtGC"/>
        <w:rPr>
          <w:lang w:val="en-GB"/>
        </w:rPr>
      </w:pPr>
      <w:r>
        <w:rPr>
          <w:lang w:val="en-GB"/>
        </w:rPr>
        <w:t>13.</w:t>
      </w:r>
      <w:r w:rsidR="00D6699A" w:rsidRPr="00D6699A">
        <w:rPr>
          <w:lang w:val="en-GB"/>
        </w:rPr>
        <w:tab/>
      </w:r>
      <w:r w:rsidR="00D6699A" w:rsidRPr="00D6699A">
        <w:rPr>
          <w:rFonts w:hint="eastAsia"/>
          <w:lang w:val="en-GB"/>
        </w:rPr>
        <w:t>特别报告</w:t>
      </w:r>
      <w:proofErr w:type="gramStart"/>
      <w:r w:rsidR="00D6699A" w:rsidRPr="00D6699A">
        <w:rPr>
          <w:rFonts w:hint="eastAsia"/>
          <w:lang w:val="en-GB"/>
        </w:rPr>
        <w:t>员欢迎</w:t>
      </w:r>
      <w:proofErr w:type="gramEnd"/>
      <w:r w:rsidR="00D6699A" w:rsidRPr="00D6699A">
        <w:rPr>
          <w:rFonts w:hint="eastAsia"/>
          <w:lang w:val="en-GB"/>
        </w:rPr>
        <w:t>这些事态发展</w:t>
      </w:r>
      <w:r>
        <w:rPr>
          <w:rFonts w:hint="eastAsia"/>
          <w:lang w:val="en-GB"/>
        </w:rPr>
        <w:t>，</w:t>
      </w:r>
      <w:r w:rsidR="00D6699A" w:rsidRPr="00D6699A">
        <w:rPr>
          <w:rFonts w:hint="eastAsia"/>
          <w:lang w:val="en-GB"/>
        </w:rPr>
        <w:t>因为它们表明厄立特里亚承认上述人权机构的核心作用和核心使命</w:t>
      </w:r>
      <w:r>
        <w:rPr>
          <w:rFonts w:hint="eastAsia"/>
          <w:lang w:val="en-GB"/>
        </w:rPr>
        <w:t>，</w:t>
      </w:r>
      <w:r w:rsidR="00D6699A" w:rsidRPr="00D6699A">
        <w:rPr>
          <w:rFonts w:hint="eastAsia"/>
          <w:lang w:val="en-GB"/>
        </w:rPr>
        <w:t>并承认参加这些论坛的重要性。然而</w:t>
      </w:r>
      <w:r>
        <w:rPr>
          <w:rFonts w:hint="eastAsia"/>
          <w:lang w:val="en-GB"/>
        </w:rPr>
        <w:t>，</w:t>
      </w:r>
      <w:r w:rsidR="00D6699A" w:rsidRPr="00D6699A">
        <w:rPr>
          <w:rFonts w:hint="eastAsia"/>
          <w:lang w:val="en-GB"/>
        </w:rPr>
        <w:t>为了使其参与有意义和具有实质性</w:t>
      </w:r>
      <w:r>
        <w:rPr>
          <w:rFonts w:hint="eastAsia"/>
          <w:lang w:val="en-GB"/>
        </w:rPr>
        <w:t>，</w:t>
      </w:r>
      <w:r w:rsidR="00D6699A" w:rsidRPr="00D6699A">
        <w:rPr>
          <w:rFonts w:hint="eastAsia"/>
          <w:lang w:val="en-GB"/>
        </w:rPr>
        <w:t>需要在厄立特里亚国民享有基本权利</w:t>
      </w:r>
      <w:r>
        <w:rPr>
          <w:rFonts w:hint="eastAsia"/>
          <w:lang w:val="en-GB"/>
        </w:rPr>
        <w:t>，</w:t>
      </w:r>
      <w:r w:rsidR="00D6699A" w:rsidRPr="00D6699A">
        <w:rPr>
          <w:rFonts w:hint="eastAsia"/>
          <w:lang w:val="en-GB"/>
        </w:rPr>
        <w:t>特别是公民权利和政治权利方面取得切实的改善。如下文第</w:t>
      </w:r>
      <w:r>
        <w:rPr>
          <w:lang w:val="en-GB"/>
        </w:rPr>
        <w:t>16</w:t>
      </w:r>
      <w:r w:rsidR="00D6699A" w:rsidRPr="00D6699A">
        <w:rPr>
          <w:lang w:val="en-GB"/>
        </w:rPr>
        <w:t>-</w:t>
      </w:r>
      <w:r>
        <w:rPr>
          <w:lang w:val="en-GB"/>
        </w:rPr>
        <w:t>63</w:t>
      </w:r>
      <w:r w:rsidR="00D6699A" w:rsidRPr="00D6699A">
        <w:rPr>
          <w:rFonts w:hint="eastAsia"/>
          <w:lang w:val="en-GB"/>
        </w:rPr>
        <w:t>段所述</w:t>
      </w:r>
      <w:r>
        <w:rPr>
          <w:rFonts w:hint="eastAsia"/>
          <w:lang w:val="en-GB"/>
        </w:rPr>
        <w:t>，</w:t>
      </w:r>
      <w:r w:rsidR="00D6699A" w:rsidRPr="00D6699A">
        <w:rPr>
          <w:rFonts w:hint="eastAsia"/>
          <w:lang w:val="en-GB"/>
        </w:rPr>
        <w:t>政府需要采取紧急行动</w:t>
      </w:r>
      <w:r>
        <w:rPr>
          <w:rFonts w:hint="eastAsia"/>
          <w:lang w:val="en-GB"/>
        </w:rPr>
        <w:t>，</w:t>
      </w:r>
      <w:r w:rsidR="00D6699A" w:rsidRPr="00D6699A">
        <w:rPr>
          <w:rFonts w:hint="eastAsia"/>
          <w:lang w:val="en-GB"/>
        </w:rPr>
        <w:t>解决该国持续存在的侵犯人权行为。</w:t>
      </w:r>
    </w:p>
    <w:p w:rsidR="00D6699A" w:rsidRPr="00D6699A" w:rsidRDefault="005D1AE2" w:rsidP="00D6699A">
      <w:pPr>
        <w:pStyle w:val="SingleTxtGC"/>
        <w:rPr>
          <w:lang w:val="en-GB"/>
        </w:rPr>
      </w:pPr>
      <w:r>
        <w:rPr>
          <w:lang w:val="en-GB"/>
        </w:rPr>
        <w:t>14.</w:t>
      </w:r>
      <w:r w:rsidR="00D6699A" w:rsidRPr="00D6699A">
        <w:rPr>
          <w:lang w:val="en-GB"/>
        </w:rPr>
        <w:tab/>
      </w:r>
      <w:r w:rsidR="00D6699A" w:rsidRPr="00D6699A">
        <w:rPr>
          <w:rFonts w:hint="eastAsia"/>
          <w:lang w:val="en-GB"/>
        </w:rPr>
        <w:t>为了促进在制定和执行厄立特里亚人权议程方面取得进展</w:t>
      </w:r>
      <w:r>
        <w:rPr>
          <w:rFonts w:hint="eastAsia"/>
          <w:lang w:val="en-GB"/>
        </w:rPr>
        <w:t>，</w:t>
      </w:r>
      <w:r w:rsidR="00D6699A" w:rsidRPr="00D6699A">
        <w:rPr>
          <w:rFonts w:hint="eastAsia"/>
          <w:lang w:val="en-GB"/>
        </w:rPr>
        <w:t>特别报告</w:t>
      </w:r>
      <w:proofErr w:type="gramStart"/>
      <w:r w:rsidR="00D6699A" w:rsidRPr="00D6699A">
        <w:rPr>
          <w:rFonts w:hint="eastAsia"/>
          <w:lang w:val="en-GB"/>
        </w:rPr>
        <w:t>员鼓励</w:t>
      </w:r>
      <w:proofErr w:type="gramEnd"/>
      <w:r w:rsidR="00D6699A" w:rsidRPr="00D6699A">
        <w:rPr>
          <w:rFonts w:hint="eastAsia"/>
          <w:lang w:val="en-GB"/>
        </w:rPr>
        <w:t>该国政府加强与人权高专办、人权理事会特别程序任务负责人以及专门人权机构的合作</w:t>
      </w:r>
      <w:r>
        <w:rPr>
          <w:rFonts w:hint="eastAsia"/>
          <w:lang w:val="en-GB"/>
        </w:rPr>
        <w:t>，</w:t>
      </w:r>
      <w:r w:rsidR="00D6699A" w:rsidRPr="00D6699A">
        <w:rPr>
          <w:rFonts w:hint="eastAsia"/>
          <w:lang w:val="en-GB"/>
        </w:rPr>
        <w:t>包括允许定期进行国别访问。特别报告员还鼓励政府加强与非洲人权和民族权委员会的合作</w:t>
      </w:r>
      <w:r>
        <w:rPr>
          <w:rFonts w:hint="eastAsia"/>
          <w:lang w:val="en-GB"/>
        </w:rPr>
        <w:t>，</w:t>
      </w:r>
      <w:r w:rsidR="00D6699A" w:rsidRPr="00D6699A">
        <w:rPr>
          <w:rFonts w:hint="eastAsia"/>
          <w:lang w:val="en-GB"/>
        </w:rPr>
        <w:t>并邀请该委员会的厄立特里亚问题报告员进行国别访问。</w:t>
      </w:r>
    </w:p>
    <w:p w:rsidR="00D6699A" w:rsidRPr="00D6699A" w:rsidRDefault="005D1AE2" w:rsidP="00D6699A">
      <w:pPr>
        <w:pStyle w:val="SingleTxtGC"/>
        <w:rPr>
          <w:lang w:val="en-GB"/>
        </w:rPr>
      </w:pPr>
      <w:r>
        <w:rPr>
          <w:lang w:val="en-GB"/>
        </w:rPr>
        <w:t>15.</w:t>
      </w:r>
      <w:r w:rsidR="00D6699A" w:rsidRPr="00D6699A">
        <w:rPr>
          <w:lang w:val="en-GB"/>
        </w:rPr>
        <w:tab/>
      </w:r>
      <w:r w:rsidR="00D6699A" w:rsidRPr="00D6699A">
        <w:rPr>
          <w:rFonts w:hint="eastAsia"/>
          <w:lang w:val="en-GB"/>
        </w:rPr>
        <w:t>作为人权理事会成员</w:t>
      </w:r>
      <w:r>
        <w:rPr>
          <w:rFonts w:hint="eastAsia"/>
          <w:lang w:val="en-GB"/>
        </w:rPr>
        <w:t>，</w:t>
      </w:r>
      <w:r w:rsidR="00D6699A" w:rsidRPr="00D6699A">
        <w:rPr>
          <w:rFonts w:hint="eastAsia"/>
          <w:lang w:val="en-GB"/>
        </w:rPr>
        <w:t>厄立特里亚必须遵守促进和保护人权的最高标准</w:t>
      </w:r>
      <w:r>
        <w:rPr>
          <w:rFonts w:hint="eastAsia"/>
          <w:lang w:val="en-GB"/>
        </w:rPr>
        <w:t>，</w:t>
      </w:r>
      <w:r w:rsidR="00D6699A" w:rsidRPr="00D6699A">
        <w:rPr>
          <w:rFonts w:hint="eastAsia"/>
          <w:lang w:val="en-GB"/>
        </w:rPr>
        <w:t>必须与理事会及其机制充分合作。在编写本报告时</w:t>
      </w:r>
      <w:r>
        <w:rPr>
          <w:rFonts w:hint="eastAsia"/>
          <w:lang w:val="en-GB"/>
        </w:rPr>
        <w:t>，</w:t>
      </w:r>
      <w:r w:rsidR="00D6699A" w:rsidRPr="00D6699A">
        <w:rPr>
          <w:rFonts w:hint="eastAsia"/>
          <w:lang w:val="en-GB"/>
        </w:rPr>
        <w:t>厄立特里亚尚未签署新成员承诺通过良好做法和促进安全和有利于人权的环境来加强理事会工作的保证。</w:t>
      </w:r>
    </w:p>
    <w:p w:rsidR="00D6699A" w:rsidRPr="00D6699A" w:rsidRDefault="00D6699A" w:rsidP="006C6117">
      <w:pPr>
        <w:pStyle w:val="HChGC"/>
        <w:rPr>
          <w:lang w:val="en-GB"/>
        </w:rPr>
      </w:pPr>
      <w:r w:rsidRPr="00D6699A">
        <w:rPr>
          <w:lang w:val="en-GB"/>
        </w:rPr>
        <w:tab/>
      </w:r>
      <w:r w:rsidRPr="00D6699A">
        <w:rPr>
          <w:rFonts w:hint="eastAsia"/>
          <w:lang w:val="en-GB"/>
        </w:rPr>
        <w:t>五</w:t>
      </w:r>
      <w:r w:rsidRPr="00D6699A">
        <w:rPr>
          <w:lang w:val="en-GB"/>
        </w:rPr>
        <w:t>.</w:t>
      </w:r>
      <w:r w:rsidRPr="00D6699A">
        <w:rPr>
          <w:lang w:val="en-GB"/>
        </w:rPr>
        <w:tab/>
      </w:r>
      <w:r w:rsidRPr="00D6699A">
        <w:rPr>
          <w:rFonts w:hint="eastAsia"/>
          <w:lang w:val="en-GB"/>
        </w:rPr>
        <w:t>主要人权挑战</w:t>
      </w:r>
    </w:p>
    <w:p w:rsidR="00D6699A" w:rsidRPr="00D6699A" w:rsidRDefault="005D1AE2" w:rsidP="00D6699A">
      <w:pPr>
        <w:pStyle w:val="SingleTxtGC"/>
        <w:rPr>
          <w:lang w:val="en-GB"/>
        </w:rPr>
      </w:pPr>
      <w:r>
        <w:rPr>
          <w:lang w:val="en-GB"/>
        </w:rPr>
        <w:t>16.</w:t>
      </w:r>
      <w:r w:rsidR="00D6699A" w:rsidRPr="00D6699A">
        <w:rPr>
          <w:lang w:val="en-GB"/>
        </w:rPr>
        <w:tab/>
      </w:r>
      <w:r w:rsidR="00D6699A" w:rsidRPr="00D6699A">
        <w:rPr>
          <w:rFonts w:hint="eastAsia"/>
          <w:lang w:val="en-GB"/>
        </w:rPr>
        <w:t>特别报告</w:t>
      </w:r>
      <w:proofErr w:type="gramStart"/>
      <w:r w:rsidR="00D6699A" w:rsidRPr="00D6699A">
        <w:rPr>
          <w:rFonts w:hint="eastAsia"/>
          <w:lang w:val="en-GB"/>
        </w:rPr>
        <w:t>员欢迎</w:t>
      </w:r>
      <w:proofErr w:type="gramEnd"/>
      <w:r w:rsidR="00D6699A" w:rsidRPr="00D6699A">
        <w:rPr>
          <w:rFonts w:hint="eastAsia"/>
          <w:lang w:val="en-GB"/>
        </w:rPr>
        <w:t>上述积极事态发展</w:t>
      </w:r>
      <w:r>
        <w:rPr>
          <w:rFonts w:hint="eastAsia"/>
          <w:lang w:val="en-GB"/>
        </w:rPr>
        <w:t>，</w:t>
      </w:r>
      <w:r w:rsidR="00D6699A" w:rsidRPr="00D6699A">
        <w:rPr>
          <w:rFonts w:hint="eastAsia"/>
          <w:lang w:val="en-GB"/>
        </w:rPr>
        <w:t>但仍对厄立特里亚持续存在侵犯人权行为感到关切</w:t>
      </w:r>
      <w:r>
        <w:rPr>
          <w:rFonts w:hint="eastAsia"/>
          <w:lang w:val="en-GB"/>
        </w:rPr>
        <w:t>，</w:t>
      </w:r>
      <w:r w:rsidR="00D6699A" w:rsidRPr="00D6699A">
        <w:rPr>
          <w:rFonts w:hint="eastAsia"/>
          <w:lang w:val="en-GB"/>
        </w:rPr>
        <w:t>并强调了以下优先领域</w:t>
      </w:r>
      <w:r>
        <w:rPr>
          <w:rFonts w:hint="eastAsia"/>
          <w:lang w:val="en-GB"/>
        </w:rPr>
        <w:t>，</w:t>
      </w:r>
      <w:r w:rsidR="00D6699A" w:rsidRPr="00D6699A">
        <w:rPr>
          <w:rFonts w:hint="eastAsia"/>
          <w:lang w:val="en-GB"/>
        </w:rPr>
        <w:t>这些领域的问题仍未得到解决</w:t>
      </w:r>
      <w:r>
        <w:rPr>
          <w:rFonts w:hint="eastAsia"/>
          <w:lang w:val="en-GB"/>
        </w:rPr>
        <w:t>，</w:t>
      </w:r>
      <w:r w:rsidR="00D6699A" w:rsidRPr="00D6699A">
        <w:rPr>
          <w:rFonts w:hint="eastAsia"/>
          <w:lang w:val="en-GB"/>
        </w:rPr>
        <w:t>需要就此进行紧急改革和采取政府行动</w:t>
      </w:r>
      <w:r>
        <w:rPr>
          <w:lang w:val="en-GB"/>
        </w:rPr>
        <w:t>：</w:t>
      </w:r>
    </w:p>
    <w:p w:rsidR="00D6699A" w:rsidRPr="00D6699A" w:rsidRDefault="00D6699A" w:rsidP="00D6699A">
      <w:pPr>
        <w:pStyle w:val="SingleTxtGC"/>
        <w:rPr>
          <w:lang w:val="en-GB"/>
        </w:rPr>
      </w:pPr>
      <w:r w:rsidRPr="00D6699A">
        <w:rPr>
          <w:lang w:val="en-GB"/>
        </w:rPr>
        <w:tab/>
      </w:r>
      <w:r w:rsidR="005D1AE2">
        <w:rPr>
          <w:lang w:val="en-GB"/>
        </w:rPr>
        <w:t>(a)</w:t>
      </w:r>
      <w:r w:rsidRPr="00D6699A">
        <w:rPr>
          <w:lang w:val="en-GB"/>
        </w:rPr>
        <w:tab/>
      </w:r>
      <w:r w:rsidRPr="00D6699A">
        <w:rPr>
          <w:rFonts w:hint="eastAsia"/>
          <w:lang w:val="en-GB"/>
        </w:rPr>
        <w:t>结束无限期和任意拘留以及强迫失踪的做法</w:t>
      </w:r>
      <w:r w:rsidR="005D1AE2">
        <w:rPr>
          <w:rFonts w:hint="eastAsia"/>
          <w:lang w:val="en-GB"/>
        </w:rPr>
        <w:t>；</w:t>
      </w:r>
    </w:p>
    <w:p w:rsidR="00D6699A" w:rsidRPr="00D6699A" w:rsidRDefault="00D6699A" w:rsidP="00D6699A">
      <w:pPr>
        <w:pStyle w:val="SingleTxtGC"/>
        <w:rPr>
          <w:lang w:val="en-GB"/>
        </w:rPr>
      </w:pPr>
      <w:r w:rsidRPr="00D6699A">
        <w:rPr>
          <w:lang w:val="en-GB"/>
        </w:rPr>
        <w:tab/>
      </w:r>
      <w:r w:rsidR="005D1AE2">
        <w:rPr>
          <w:lang w:val="en-GB"/>
        </w:rPr>
        <w:t>(b)</w:t>
      </w:r>
      <w:r w:rsidRPr="00D6699A">
        <w:rPr>
          <w:lang w:val="en-GB"/>
        </w:rPr>
        <w:tab/>
      </w:r>
      <w:r w:rsidRPr="00D6699A">
        <w:rPr>
          <w:rFonts w:hint="eastAsia"/>
          <w:lang w:val="en-GB"/>
        </w:rPr>
        <w:t>改革国民役</w:t>
      </w:r>
      <w:r w:rsidR="005D1AE2">
        <w:rPr>
          <w:lang w:val="en-GB"/>
        </w:rPr>
        <w:t>/</w:t>
      </w:r>
      <w:r w:rsidRPr="00D6699A">
        <w:rPr>
          <w:rFonts w:hint="eastAsia"/>
          <w:lang w:val="en-GB"/>
        </w:rPr>
        <w:t>兵役制度</w:t>
      </w:r>
      <w:r w:rsidR="005D1AE2">
        <w:rPr>
          <w:rFonts w:hint="eastAsia"/>
          <w:lang w:val="en-GB"/>
        </w:rPr>
        <w:t>；</w:t>
      </w:r>
    </w:p>
    <w:p w:rsidR="00D6699A" w:rsidRPr="00D6699A" w:rsidRDefault="00D6699A" w:rsidP="00D6699A">
      <w:pPr>
        <w:pStyle w:val="SingleTxtGC"/>
        <w:rPr>
          <w:lang w:val="en-GB"/>
        </w:rPr>
      </w:pPr>
      <w:r w:rsidRPr="00D6699A">
        <w:rPr>
          <w:lang w:val="en-GB"/>
        </w:rPr>
        <w:tab/>
      </w:r>
      <w:r w:rsidR="005D1AE2">
        <w:rPr>
          <w:lang w:val="en-GB"/>
        </w:rPr>
        <w:t>(c)</w:t>
      </w:r>
      <w:r w:rsidRPr="00D6699A">
        <w:rPr>
          <w:lang w:val="en-GB"/>
        </w:rPr>
        <w:tab/>
      </w:r>
      <w:r w:rsidRPr="00D6699A">
        <w:rPr>
          <w:rFonts w:hint="eastAsia"/>
          <w:lang w:val="en-GB"/>
        </w:rPr>
        <w:t>实施促进和保护人权的宪法和法律框架</w:t>
      </w:r>
      <w:r w:rsidR="005D1AE2">
        <w:rPr>
          <w:rFonts w:hint="eastAsia"/>
          <w:lang w:val="en-GB"/>
        </w:rPr>
        <w:t>；</w:t>
      </w:r>
    </w:p>
    <w:p w:rsidR="00D6699A" w:rsidRPr="00D6699A" w:rsidRDefault="00D6699A" w:rsidP="00D6699A">
      <w:pPr>
        <w:pStyle w:val="SingleTxtGC"/>
        <w:rPr>
          <w:lang w:val="en-GB"/>
        </w:rPr>
      </w:pPr>
      <w:r w:rsidRPr="00D6699A">
        <w:rPr>
          <w:lang w:val="en-GB"/>
        </w:rPr>
        <w:tab/>
      </w:r>
      <w:r w:rsidR="005D1AE2">
        <w:rPr>
          <w:lang w:val="en-GB"/>
        </w:rPr>
        <w:t>(d)</w:t>
      </w:r>
      <w:r w:rsidRPr="00D6699A">
        <w:rPr>
          <w:lang w:val="en-GB"/>
        </w:rPr>
        <w:tab/>
      </w:r>
      <w:r w:rsidRPr="00D6699A">
        <w:rPr>
          <w:rFonts w:hint="eastAsia"/>
          <w:lang w:val="en-GB"/>
        </w:rPr>
        <w:t>加强对宗教和信仰自由的尊重</w:t>
      </w:r>
      <w:r w:rsidR="005D1AE2">
        <w:rPr>
          <w:rFonts w:hint="eastAsia"/>
          <w:lang w:val="en-GB"/>
        </w:rPr>
        <w:t>；</w:t>
      </w:r>
    </w:p>
    <w:p w:rsidR="00D6699A" w:rsidRPr="00D6699A" w:rsidRDefault="00D6699A" w:rsidP="00D6699A">
      <w:pPr>
        <w:pStyle w:val="SingleTxtGC"/>
        <w:rPr>
          <w:lang w:val="en-GB"/>
        </w:rPr>
      </w:pPr>
      <w:r w:rsidRPr="00D6699A">
        <w:rPr>
          <w:lang w:val="en-GB"/>
        </w:rPr>
        <w:lastRenderedPageBreak/>
        <w:tab/>
      </w:r>
      <w:r w:rsidR="005D1AE2">
        <w:rPr>
          <w:lang w:val="en-GB"/>
        </w:rPr>
        <w:t>(e)</w:t>
      </w:r>
      <w:r w:rsidRPr="00D6699A">
        <w:rPr>
          <w:lang w:val="en-GB"/>
        </w:rPr>
        <w:tab/>
      </w:r>
      <w:r w:rsidRPr="00D6699A">
        <w:rPr>
          <w:rFonts w:hint="eastAsia"/>
          <w:lang w:val="en-GB"/>
        </w:rPr>
        <w:t>解决性别暴力问题</w:t>
      </w:r>
      <w:r w:rsidR="005D1AE2">
        <w:rPr>
          <w:rFonts w:hint="eastAsia"/>
          <w:lang w:val="en-GB"/>
        </w:rPr>
        <w:t>，</w:t>
      </w:r>
      <w:r w:rsidRPr="00D6699A">
        <w:rPr>
          <w:rFonts w:hint="eastAsia"/>
          <w:lang w:val="en-GB"/>
        </w:rPr>
        <w:t>促进妇女权利和性别平等</w:t>
      </w:r>
      <w:r w:rsidR="005D1AE2">
        <w:rPr>
          <w:rFonts w:hint="eastAsia"/>
          <w:lang w:val="en-GB"/>
        </w:rPr>
        <w:t>；</w:t>
      </w:r>
    </w:p>
    <w:p w:rsidR="00D6699A" w:rsidRPr="00D6699A" w:rsidRDefault="00D6699A" w:rsidP="00D6699A">
      <w:pPr>
        <w:pStyle w:val="SingleTxtGC"/>
        <w:rPr>
          <w:lang w:val="en-GB"/>
        </w:rPr>
      </w:pPr>
      <w:r w:rsidRPr="00D6699A">
        <w:rPr>
          <w:lang w:val="en-GB"/>
        </w:rPr>
        <w:tab/>
      </w:r>
      <w:r w:rsidR="005D1AE2">
        <w:rPr>
          <w:lang w:val="en-GB"/>
        </w:rPr>
        <w:t>(f)</w:t>
      </w:r>
      <w:r w:rsidRPr="00D6699A">
        <w:rPr>
          <w:lang w:val="en-GB"/>
        </w:rPr>
        <w:tab/>
      </w:r>
      <w:r w:rsidRPr="00D6699A">
        <w:rPr>
          <w:rFonts w:hint="eastAsia"/>
          <w:lang w:val="en-GB"/>
        </w:rPr>
        <w:t>加强对少数民族权利的尊重</w:t>
      </w:r>
      <w:r w:rsidR="005D1AE2">
        <w:rPr>
          <w:rFonts w:hint="eastAsia"/>
          <w:lang w:val="en-GB"/>
        </w:rPr>
        <w:t>；</w:t>
      </w:r>
    </w:p>
    <w:p w:rsidR="00D6699A" w:rsidRPr="00D6699A" w:rsidRDefault="00D6699A" w:rsidP="00D6699A">
      <w:pPr>
        <w:pStyle w:val="SingleTxtGC"/>
        <w:rPr>
          <w:lang w:val="en-GB"/>
        </w:rPr>
      </w:pPr>
      <w:r w:rsidRPr="00D6699A">
        <w:rPr>
          <w:lang w:val="en-GB"/>
        </w:rPr>
        <w:tab/>
      </w:r>
      <w:r w:rsidR="005D1AE2">
        <w:rPr>
          <w:lang w:val="en-GB"/>
        </w:rPr>
        <w:t>(g)</w:t>
      </w:r>
      <w:r w:rsidRPr="00D6699A">
        <w:rPr>
          <w:lang w:val="en-GB"/>
        </w:rPr>
        <w:tab/>
      </w:r>
      <w:r w:rsidRPr="00D6699A">
        <w:rPr>
          <w:rFonts w:hint="eastAsia"/>
          <w:lang w:val="en-GB"/>
        </w:rPr>
        <w:t>促进结社自由与和平集会自由</w:t>
      </w:r>
      <w:r w:rsidR="005D1AE2">
        <w:rPr>
          <w:rFonts w:hint="eastAsia"/>
          <w:lang w:val="en-GB"/>
        </w:rPr>
        <w:t>；</w:t>
      </w:r>
    </w:p>
    <w:p w:rsidR="00D6699A" w:rsidRPr="00D6699A" w:rsidRDefault="00D6699A" w:rsidP="00D6699A">
      <w:pPr>
        <w:pStyle w:val="SingleTxtGC"/>
        <w:rPr>
          <w:lang w:val="en-GB"/>
        </w:rPr>
      </w:pPr>
      <w:r w:rsidRPr="00D6699A">
        <w:rPr>
          <w:lang w:val="en-GB"/>
        </w:rPr>
        <w:tab/>
      </w:r>
      <w:r w:rsidR="005D1AE2">
        <w:rPr>
          <w:lang w:val="en-GB"/>
        </w:rPr>
        <w:t>(h)</w:t>
      </w:r>
      <w:r w:rsidRPr="00D6699A">
        <w:rPr>
          <w:lang w:val="en-GB"/>
        </w:rPr>
        <w:tab/>
      </w:r>
      <w:r w:rsidRPr="00D6699A">
        <w:rPr>
          <w:rFonts w:hint="eastAsia"/>
          <w:lang w:val="en-GB"/>
        </w:rPr>
        <w:t>促进表达自由和新闻自由</w:t>
      </w:r>
      <w:r w:rsidR="005D1AE2">
        <w:rPr>
          <w:rFonts w:hint="eastAsia"/>
          <w:lang w:val="en-GB"/>
        </w:rPr>
        <w:t>；</w:t>
      </w:r>
    </w:p>
    <w:p w:rsidR="00D6699A" w:rsidRPr="00D6699A" w:rsidRDefault="00D6699A" w:rsidP="00D6699A">
      <w:pPr>
        <w:pStyle w:val="SingleTxtGC"/>
        <w:rPr>
          <w:lang w:val="en-GB"/>
        </w:rPr>
      </w:pPr>
      <w:r w:rsidRPr="00D6699A">
        <w:rPr>
          <w:lang w:val="en-GB"/>
        </w:rPr>
        <w:tab/>
      </w:r>
      <w:r w:rsidR="005D1AE2">
        <w:rPr>
          <w:lang w:val="en-GB"/>
        </w:rPr>
        <w:t>(i)</w:t>
      </w:r>
      <w:r w:rsidRPr="00D6699A">
        <w:rPr>
          <w:lang w:val="en-GB"/>
        </w:rPr>
        <w:tab/>
      </w:r>
      <w:r w:rsidRPr="00D6699A">
        <w:rPr>
          <w:rFonts w:hint="eastAsia"/>
          <w:lang w:val="en-GB"/>
        </w:rPr>
        <w:t>解决厄立特里亚境内吉布提战俘的状况</w:t>
      </w:r>
      <w:r w:rsidR="005D1AE2">
        <w:rPr>
          <w:rFonts w:hint="eastAsia"/>
          <w:lang w:val="en-GB"/>
        </w:rPr>
        <w:t>；</w:t>
      </w:r>
    </w:p>
    <w:p w:rsidR="00D6699A" w:rsidRPr="00D6699A" w:rsidRDefault="00D6699A" w:rsidP="00D6699A">
      <w:pPr>
        <w:pStyle w:val="SingleTxtGC"/>
        <w:rPr>
          <w:lang w:val="en-GB"/>
        </w:rPr>
      </w:pPr>
      <w:r w:rsidRPr="00D6699A">
        <w:rPr>
          <w:lang w:val="en-GB"/>
        </w:rPr>
        <w:tab/>
      </w:r>
      <w:r w:rsidR="005D1AE2">
        <w:rPr>
          <w:lang w:val="en-GB"/>
        </w:rPr>
        <w:t>(j)</w:t>
      </w:r>
      <w:r w:rsidRPr="00D6699A">
        <w:rPr>
          <w:lang w:val="en-GB"/>
        </w:rPr>
        <w:tab/>
      </w:r>
      <w:r w:rsidRPr="00D6699A">
        <w:rPr>
          <w:rFonts w:hint="eastAsia"/>
          <w:lang w:val="en-GB"/>
        </w:rPr>
        <w:t>改善在该国开展业务的国际机构的行动和准入自由。</w:t>
      </w:r>
    </w:p>
    <w:p w:rsidR="00D6699A" w:rsidRPr="00D6699A" w:rsidRDefault="00D6699A" w:rsidP="00D6699A">
      <w:pPr>
        <w:pStyle w:val="SingleTxtGC"/>
        <w:rPr>
          <w:lang w:val="en-GB"/>
        </w:rPr>
      </w:pPr>
      <w:r w:rsidRPr="00D6699A">
        <w:rPr>
          <w:rFonts w:hint="eastAsia"/>
          <w:bCs/>
          <w:lang w:val="en-GB"/>
        </w:rPr>
        <w:t>特别报告员注意到厄立特里亚常驻联合国日内瓦办事处和日内瓦其他国际组织代表团在</w:t>
      </w:r>
      <w:r w:rsidR="005D1AE2">
        <w:rPr>
          <w:bCs/>
          <w:lang w:val="en-GB"/>
        </w:rPr>
        <w:t>2</w:t>
      </w:r>
      <w:r w:rsidRPr="00D6699A">
        <w:rPr>
          <w:bCs/>
          <w:lang w:val="en-GB"/>
        </w:rPr>
        <w:t>0</w:t>
      </w:r>
      <w:r w:rsidR="005D1AE2">
        <w:rPr>
          <w:bCs/>
          <w:lang w:val="en-GB"/>
        </w:rPr>
        <w:t>19</w:t>
      </w:r>
      <w:r w:rsidRPr="00D6699A">
        <w:rPr>
          <w:rFonts w:hint="eastAsia"/>
          <w:bCs/>
          <w:lang w:val="en-GB"/>
        </w:rPr>
        <w:t>年</w:t>
      </w:r>
      <w:r w:rsidR="005D1AE2">
        <w:rPr>
          <w:bCs/>
          <w:lang w:val="en-GB"/>
        </w:rPr>
        <w:t>5</w:t>
      </w:r>
      <w:r w:rsidRPr="00D6699A">
        <w:rPr>
          <w:rFonts w:hint="eastAsia"/>
          <w:bCs/>
          <w:lang w:val="en-GB"/>
        </w:rPr>
        <w:t>月</w:t>
      </w:r>
      <w:r w:rsidR="005D1AE2">
        <w:rPr>
          <w:bCs/>
          <w:lang w:val="en-GB"/>
        </w:rPr>
        <w:t>3</w:t>
      </w:r>
      <w:r w:rsidRPr="00D6699A">
        <w:rPr>
          <w:rFonts w:hint="eastAsia"/>
          <w:bCs/>
          <w:lang w:val="en-GB"/>
        </w:rPr>
        <w:t>日的信中对本报告提出的意见。常驻代表团在信中写道</w:t>
      </w:r>
      <w:r w:rsidR="005D1AE2">
        <w:rPr>
          <w:rFonts w:hint="eastAsia"/>
          <w:bCs/>
          <w:lang w:val="en-GB"/>
        </w:rPr>
        <w:t>，</w:t>
      </w:r>
      <w:r w:rsidRPr="00D6699A">
        <w:rPr>
          <w:rFonts w:hint="eastAsia"/>
          <w:bCs/>
          <w:lang w:val="en-GB"/>
        </w:rPr>
        <w:t>该报告有失公允</w:t>
      </w:r>
      <w:r w:rsidR="005D1AE2">
        <w:rPr>
          <w:rFonts w:hint="eastAsia"/>
          <w:bCs/>
          <w:lang w:val="en-GB"/>
        </w:rPr>
        <w:t>，</w:t>
      </w:r>
      <w:r w:rsidRPr="00D6699A">
        <w:rPr>
          <w:rFonts w:hint="eastAsia"/>
          <w:bCs/>
          <w:lang w:val="en-GB"/>
        </w:rPr>
        <w:t>未能认识到厄立特里亚取得的明显进展和面临的真正挑战</w:t>
      </w:r>
      <w:r w:rsidR="005D1AE2">
        <w:rPr>
          <w:rFonts w:hint="eastAsia"/>
          <w:bCs/>
          <w:lang w:val="en-GB"/>
        </w:rPr>
        <w:t>，</w:t>
      </w:r>
      <w:r w:rsidRPr="00D6699A">
        <w:rPr>
          <w:rFonts w:hint="eastAsia"/>
          <w:bCs/>
          <w:lang w:val="en-GB"/>
        </w:rPr>
        <w:t>它重复了以往任务负责人的假设</w:t>
      </w:r>
      <w:r w:rsidR="005D1AE2">
        <w:rPr>
          <w:rFonts w:hint="eastAsia"/>
          <w:bCs/>
          <w:lang w:val="en-GB"/>
        </w:rPr>
        <w:t>，</w:t>
      </w:r>
      <w:r w:rsidRPr="00D6699A">
        <w:rPr>
          <w:rFonts w:hint="eastAsia"/>
          <w:bCs/>
          <w:lang w:val="en-GB"/>
        </w:rPr>
        <w:t>基于强化这些假设的选择性信息</w:t>
      </w:r>
      <w:r w:rsidR="005D1AE2">
        <w:rPr>
          <w:rFonts w:hint="eastAsia"/>
          <w:bCs/>
          <w:lang w:val="en-GB"/>
        </w:rPr>
        <w:t>，</w:t>
      </w:r>
      <w:r w:rsidRPr="00D6699A">
        <w:rPr>
          <w:rFonts w:hint="eastAsia"/>
          <w:bCs/>
          <w:lang w:val="en-GB"/>
        </w:rPr>
        <w:t>通过规定具体的优先事项和基准提出了不符合不干涉内政和国家主权原则的建议。常驻代表团坚持认为</w:t>
      </w:r>
      <w:r w:rsidR="005D1AE2">
        <w:rPr>
          <w:rFonts w:hint="eastAsia"/>
          <w:bCs/>
          <w:lang w:val="en-GB"/>
        </w:rPr>
        <w:t>，</w:t>
      </w:r>
      <w:r w:rsidRPr="00D6699A">
        <w:rPr>
          <w:rFonts w:hint="eastAsia"/>
          <w:bCs/>
          <w:lang w:val="en-GB"/>
        </w:rPr>
        <w:t>厄立特里亚政府继续努力建设必要的人力和机构能力</w:t>
      </w:r>
      <w:r w:rsidR="005D1AE2">
        <w:rPr>
          <w:rFonts w:hint="eastAsia"/>
          <w:bCs/>
          <w:lang w:val="en-GB"/>
        </w:rPr>
        <w:t>，</w:t>
      </w:r>
      <w:r w:rsidRPr="00D6699A">
        <w:rPr>
          <w:rFonts w:hint="eastAsia"/>
          <w:bCs/>
          <w:lang w:val="en-GB"/>
        </w:rPr>
        <w:t>以确保每个厄立特里亚人都能过上没有匮乏和恐惧的体面生活。特别报告</w:t>
      </w:r>
      <w:proofErr w:type="gramStart"/>
      <w:r w:rsidRPr="00D6699A">
        <w:rPr>
          <w:rFonts w:hint="eastAsia"/>
          <w:bCs/>
          <w:lang w:val="en-GB"/>
        </w:rPr>
        <w:t>员感谢</w:t>
      </w:r>
      <w:proofErr w:type="gramEnd"/>
      <w:r w:rsidRPr="00D6699A">
        <w:rPr>
          <w:rFonts w:hint="eastAsia"/>
          <w:bCs/>
          <w:lang w:val="en-GB"/>
        </w:rPr>
        <w:t>这些意见</w:t>
      </w:r>
      <w:r w:rsidR="005D1AE2">
        <w:rPr>
          <w:rFonts w:hint="eastAsia"/>
          <w:bCs/>
          <w:lang w:val="en-GB"/>
        </w:rPr>
        <w:t>，</w:t>
      </w:r>
      <w:r w:rsidRPr="00D6699A">
        <w:rPr>
          <w:rFonts w:hint="eastAsia"/>
          <w:bCs/>
          <w:lang w:val="en-GB"/>
        </w:rPr>
        <w:t>但指出常驻代表团没有处理本报告中提出的实质性问题。</w:t>
      </w:r>
    </w:p>
    <w:p w:rsidR="00D6699A" w:rsidRPr="00D6699A" w:rsidRDefault="00D6699A" w:rsidP="006C6117">
      <w:pPr>
        <w:pStyle w:val="H1GC"/>
        <w:rPr>
          <w:lang w:val="en-GB"/>
        </w:rPr>
      </w:pPr>
      <w:r w:rsidRPr="00D6699A">
        <w:rPr>
          <w:lang w:val="en-GB"/>
        </w:rPr>
        <w:tab/>
      </w:r>
      <w:r w:rsidR="005D1AE2">
        <w:rPr>
          <w:lang w:val="en-GB"/>
        </w:rPr>
        <w:t>A</w:t>
      </w:r>
      <w:r w:rsidRPr="00D6699A">
        <w:rPr>
          <w:lang w:val="en-GB"/>
        </w:rPr>
        <w:t>.</w:t>
      </w:r>
      <w:r w:rsidRPr="00D6699A">
        <w:rPr>
          <w:lang w:val="en-GB"/>
        </w:rPr>
        <w:tab/>
      </w:r>
      <w:r w:rsidRPr="00D6699A">
        <w:rPr>
          <w:rFonts w:hint="eastAsia"/>
          <w:lang w:val="en-GB"/>
        </w:rPr>
        <w:t>结束无限期和任意拘留以及强迫失踪的做法</w:t>
      </w:r>
    </w:p>
    <w:p w:rsidR="00D6699A" w:rsidRPr="00D6699A" w:rsidRDefault="005D1AE2" w:rsidP="00C00C67">
      <w:pPr>
        <w:pStyle w:val="SingleTxtGC"/>
        <w:rPr>
          <w:lang w:val="en-GB"/>
        </w:rPr>
      </w:pPr>
      <w:r>
        <w:rPr>
          <w:lang w:val="en-GB"/>
        </w:rPr>
        <w:t>17.</w:t>
      </w:r>
      <w:r w:rsidR="00D6699A" w:rsidRPr="00D6699A">
        <w:rPr>
          <w:lang w:val="en-GB"/>
        </w:rPr>
        <w:tab/>
      </w:r>
      <w:r w:rsidR="00D6699A" w:rsidRPr="00D6699A">
        <w:rPr>
          <w:rFonts w:hint="eastAsia"/>
          <w:lang w:val="en-GB"/>
        </w:rPr>
        <w:t>特别报告员对关于厄立特里亚境内任意逮捕、无限期拘留、拘留期间死亡和强迫失踪事件的报告感到关切。她指出</w:t>
      </w:r>
      <w:r>
        <w:rPr>
          <w:rFonts w:hint="eastAsia"/>
          <w:lang w:val="en-GB"/>
        </w:rPr>
        <w:t>，</w:t>
      </w:r>
      <w:r w:rsidR="00D6699A" w:rsidRPr="00D6699A">
        <w:rPr>
          <w:rFonts w:hint="eastAsia"/>
          <w:lang w:val="en-GB"/>
        </w:rPr>
        <w:t>厄立特里亚继续关押政治犯和良心犯。她感到关切的是</w:t>
      </w:r>
      <w:r>
        <w:rPr>
          <w:rFonts w:hint="eastAsia"/>
          <w:lang w:val="en-GB"/>
        </w:rPr>
        <w:t>，</w:t>
      </w:r>
      <w:r w:rsidR="00D6699A" w:rsidRPr="00D6699A">
        <w:rPr>
          <w:rFonts w:hint="eastAsia"/>
          <w:lang w:val="en-GB"/>
        </w:rPr>
        <w:t>个人继续遭到隔离监禁和无限期拘留</w:t>
      </w:r>
      <w:r>
        <w:rPr>
          <w:rFonts w:hint="eastAsia"/>
          <w:lang w:val="en-GB"/>
        </w:rPr>
        <w:t>，</w:t>
      </w:r>
      <w:r w:rsidR="00D6699A" w:rsidRPr="00D6699A">
        <w:rPr>
          <w:rFonts w:hint="eastAsia"/>
          <w:lang w:val="en-GB"/>
        </w:rPr>
        <w:t>这侵犯了他们基本的正当程序权利</w:t>
      </w:r>
      <w:r>
        <w:rPr>
          <w:rFonts w:hint="eastAsia"/>
          <w:lang w:val="en-GB"/>
        </w:rPr>
        <w:t>，</w:t>
      </w:r>
      <w:r w:rsidR="00D6699A" w:rsidRPr="00D6699A">
        <w:rPr>
          <w:rFonts w:hint="eastAsia"/>
          <w:lang w:val="en-GB"/>
        </w:rPr>
        <w:t>包括获知对其指控、被</w:t>
      </w:r>
      <w:proofErr w:type="gramStart"/>
      <w:r w:rsidR="00D6699A" w:rsidRPr="00D6699A">
        <w:rPr>
          <w:rFonts w:hint="eastAsia"/>
          <w:lang w:val="en-GB"/>
        </w:rPr>
        <w:t>迅速带见法官</w:t>
      </w:r>
      <w:proofErr w:type="gramEnd"/>
      <w:r w:rsidR="00D6699A" w:rsidRPr="00D6699A">
        <w:rPr>
          <w:rFonts w:hint="eastAsia"/>
          <w:lang w:val="en-GB"/>
        </w:rPr>
        <w:t>、对他们的拘留进行司法审查、获得律师代理和医疗服务以及接受家人探视的权利。这些案件共有的一个特点是受害者及其家人无法获得有效的法律补救。尽管各种联合国机构和机制一再呼吁尊重正当程序并追究责任</w:t>
      </w:r>
      <w:r>
        <w:rPr>
          <w:lang w:val="en-GB"/>
        </w:rPr>
        <w:t>(</w:t>
      </w:r>
      <w:r w:rsidR="00D6699A" w:rsidRPr="00D6699A">
        <w:rPr>
          <w:rFonts w:hint="eastAsia"/>
          <w:lang w:val="en-GB"/>
        </w:rPr>
        <w:t>例如</w:t>
      </w:r>
      <w:r>
        <w:rPr>
          <w:rFonts w:hint="eastAsia"/>
          <w:lang w:val="en-GB"/>
        </w:rPr>
        <w:t>，</w:t>
      </w:r>
      <w:r>
        <w:rPr>
          <w:lang w:val="en-GB"/>
        </w:rPr>
        <w:t>CCPR/C/ERI/CO/1,</w:t>
      </w:r>
      <w:r w:rsidR="00C00C67">
        <w:rPr>
          <w:lang w:val="en-GB"/>
        </w:rPr>
        <w:t xml:space="preserve"> </w:t>
      </w:r>
      <w:r w:rsidR="00D6699A" w:rsidRPr="00D6699A">
        <w:rPr>
          <w:rFonts w:hint="eastAsia"/>
          <w:lang w:val="en-GB"/>
        </w:rPr>
        <w:t>第</w:t>
      </w:r>
      <w:r>
        <w:rPr>
          <w:lang w:val="en-GB"/>
        </w:rPr>
        <w:t>27</w:t>
      </w:r>
      <w:r w:rsidR="00C00C67">
        <w:rPr>
          <w:lang w:val="en-GB"/>
        </w:rPr>
        <w:t>-</w:t>
      </w:r>
      <w:r>
        <w:rPr>
          <w:lang w:val="en-GB"/>
        </w:rPr>
        <w:t>28</w:t>
      </w:r>
      <w:r w:rsidR="00D6699A" w:rsidRPr="00D6699A">
        <w:rPr>
          <w:rFonts w:hint="eastAsia"/>
          <w:lang w:val="en-GB"/>
        </w:rPr>
        <w:t>段</w:t>
      </w:r>
      <w:r>
        <w:rPr>
          <w:rFonts w:hint="eastAsia"/>
          <w:lang w:val="en-GB"/>
        </w:rPr>
        <w:t>；</w:t>
      </w:r>
      <w:r w:rsidR="00D6699A" w:rsidRPr="00D6699A">
        <w:rPr>
          <w:rFonts w:hint="eastAsia"/>
          <w:lang w:val="en-GB"/>
        </w:rPr>
        <w:t>人权理事会第</w:t>
      </w:r>
      <w:r>
        <w:rPr>
          <w:lang w:val="en-GB"/>
        </w:rPr>
        <w:t>38/15</w:t>
      </w:r>
      <w:r w:rsidR="00D6699A" w:rsidRPr="00D6699A">
        <w:rPr>
          <w:rFonts w:hint="eastAsia"/>
          <w:lang w:val="en-GB"/>
        </w:rPr>
        <w:t>号决议</w:t>
      </w:r>
      <w:r>
        <w:rPr>
          <w:rFonts w:hint="eastAsia"/>
          <w:lang w:val="en-GB"/>
        </w:rPr>
        <w:t>，</w:t>
      </w:r>
      <w:r w:rsidR="00D6699A" w:rsidRPr="00D6699A">
        <w:rPr>
          <w:rFonts w:hint="eastAsia"/>
          <w:lang w:val="en-GB"/>
        </w:rPr>
        <w:t>第</w:t>
      </w:r>
      <w:r>
        <w:rPr>
          <w:lang w:val="en-GB"/>
        </w:rPr>
        <w:t>6</w:t>
      </w:r>
      <w:r w:rsidR="00D6699A" w:rsidRPr="00D6699A">
        <w:rPr>
          <w:rFonts w:hint="eastAsia"/>
          <w:lang w:val="en-GB"/>
        </w:rPr>
        <w:t>段</w:t>
      </w:r>
      <w:r>
        <w:rPr>
          <w:rFonts w:hint="eastAsia"/>
          <w:lang w:val="en-GB"/>
        </w:rPr>
        <w:t>；</w:t>
      </w:r>
      <w:r>
        <w:rPr>
          <w:lang w:val="en-GB"/>
        </w:rPr>
        <w:t>A/HRC/35/39,</w:t>
      </w:r>
      <w:r w:rsidR="00C00C67">
        <w:rPr>
          <w:lang w:val="en-GB"/>
        </w:rPr>
        <w:t xml:space="preserve"> </w:t>
      </w:r>
      <w:r w:rsidR="00D6699A" w:rsidRPr="00D6699A">
        <w:rPr>
          <w:rFonts w:hint="eastAsia"/>
          <w:lang w:val="en-GB"/>
        </w:rPr>
        <w:t>第</w:t>
      </w:r>
      <w:r>
        <w:rPr>
          <w:lang w:val="en-GB"/>
        </w:rPr>
        <w:t>78</w:t>
      </w:r>
      <w:r w:rsidR="00D6699A" w:rsidRPr="00D6699A">
        <w:rPr>
          <w:rFonts w:hint="eastAsia"/>
          <w:lang w:val="en-GB"/>
        </w:rPr>
        <w:t>段</w:t>
      </w:r>
      <w:r>
        <w:rPr>
          <w:rFonts w:hint="eastAsia"/>
          <w:lang w:val="en-GB"/>
        </w:rPr>
        <w:t>；</w:t>
      </w:r>
      <w:r w:rsidR="00D6699A" w:rsidRPr="00D6699A">
        <w:rPr>
          <w:rFonts w:hint="eastAsia"/>
          <w:lang w:val="en-GB"/>
        </w:rPr>
        <w:t>和</w:t>
      </w:r>
      <w:r>
        <w:rPr>
          <w:lang w:val="en-GB"/>
        </w:rPr>
        <w:t>A/HRC/32/47,</w:t>
      </w:r>
      <w:r w:rsidR="00C00C67">
        <w:rPr>
          <w:lang w:val="en-GB"/>
        </w:rPr>
        <w:t xml:space="preserve"> </w:t>
      </w:r>
      <w:r w:rsidR="00D6699A" w:rsidRPr="00D6699A">
        <w:rPr>
          <w:rFonts w:hint="eastAsia"/>
          <w:lang w:val="en-GB"/>
        </w:rPr>
        <w:t>第</w:t>
      </w:r>
      <w:r>
        <w:rPr>
          <w:lang w:val="en-GB"/>
        </w:rPr>
        <w:t>122</w:t>
      </w:r>
      <w:r w:rsidR="00D6699A" w:rsidRPr="00D6699A">
        <w:rPr>
          <w:rFonts w:hint="eastAsia"/>
          <w:lang w:val="en-GB"/>
        </w:rPr>
        <w:t>段</w:t>
      </w:r>
      <w:r>
        <w:rPr>
          <w:rFonts w:hint="eastAsia"/>
          <w:lang w:val="en-GB"/>
        </w:rPr>
        <w:t>)</w:t>
      </w:r>
      <w:r>
        <w:rPr>
          <w:rFonts w:hint="eastAsia"/>
          <w:lang w:val="en-GB"/>
        </w:rPr>
        <w:t>，</w:t>
      </w:r>
      <w:r w:rsidR="00D6699A" w:rsidRPr="00D6699A">
        <w:rPr>
          <w:rFonts w:hint="eastAsia"/>
          <w:lang w:val="en-GB"/>
        </w:rPr>
        <w:t>尽管各成员国在第二轮普遍定期审议期间提出了具体建议</w:t>
      </w:r>
      <w:r>
        <w:rPr>
          <w:lang w:val="en-GB"/>
        </w:rPr>
        <w:t>(A/HRC/26/13,</w:t>
      </w:r>
      <w:r w:rsidR="00C00C67">
        <w:rPr>
          <w:lang w:val="en-GB"/>
        </w:rPr>
        <w:t xml:space="preserve"> </w:t>
      </w:r>
      <w:r w:rsidR="00D6699A" w:rsidRPr="00D6699A">
        <w:rPr>
          <w:rFonts w:hint="eastAsia"/>
          <w:lang w:val="en-GB"/>
        </w:rPr>
        <w:t>第</w:t>
      </w:r>
      <w:r>
        <w:rPr>
          <w:lang w:val="en-GB"/>
        </w:rPr>
        <w:t>122.134</w:t>
      </w:r>
      <w:r w:rsidR="00C00C67">
        <w:rPr>
          <w:lang w:val="en-GB"/>
        </w:rPr>
        <w:t>-</w:t>
      </w:r>
      <w:r>
        <w:rPr>
          <w:lang w:val="en-GB"/>
        </w:rPr>
        <w:t>122.137</w:t>
      </w:r>
      <w:r w:rsidR="00D6699A" w:rsidRPr="00D6699A">
        <w:rPr>
          <w:rFonts w:hint="eastAsia"/>
          <w:lang w:val="en-GB"/>
        </w:rPr>
        <w:t>、</w:t>
      </w:r>
      <w:r>
        <w:rPr>
          <w:lang w:val="en-GB"/>
        </w:rPr>
        <w:t>122.139</w:t>
      </w:r>
      <w:r w:rsidR="00C00C67">
        <w:rPr>
          <w:lang w:val="en-GB"/>
        </w:rPr>
        <w:t>-</w:t>
      </w:r>
      <w:r>
        <w:rPr>
          <w:lang w:val="en-GB"/>
        </w:rPr>
        <w:t>122.14</w:t>
      </w:r>
      <w:r w:rsidR="00D6699A" w:rsidRPr="00D6699A">
        <w:rPr>
          <w:lang w:val="en-GB"/>
        </w:rPr>
        <w:t>0</w:t>
      </w:r>
      <w:r w:rsidR="00D6699A" w:rsidRPr="00D6699A">
        <w:rPr>
          <w:rFonts w:hint="eastAsia"/>
          <w:lang w:val="en-GB"/>
        </w:rPr>
        <w:t>、</w:t>
      </w:r>
      <w:r>
        <w:rPr>
          <w:lang w:val="en-GB"/>
        </w:rPr>
        <w:t>122.142</w:t>
      </w:r>
      <w:r w:rsidR="00D6699A" w:rsidRPr="00D6699A">
        <w:rPr>
          <w:rFonts w:hint="eastAsia"/>
          <w:lang w:val="en-GB"/>
        </w:rPr>
        <w:t>以及</w:t>
      </w:r>
      <w:r>
        <w:rPr>
          <w:lang w:val="en-GB"/>
        </w:rPr>
        <w:t>122.144</w:t>
      </w:r>
      <w:r w:rsidR="00C00C67">
        <w:rPr>
          <w:lang w:val="en-GB"/>
        </w:rPr>
        <w:t>-</w:t>
      </w:r>
      <w:r>
        <w:rPr>
          <w:lang w:val="en-GB"/>
        </w:rPr>
        <w:t>122.15</w:t>
      </w:r>
      <w:r w:rsidR="00D6699A" w:rsidRPr="00D6699A">
        <w:rPr>
          <w:lang w:val="en-GB"/>
        </w:rPr>
        <w:t>0</w:t>
      </w:r>
      <w:r w:rsidR="00D6699A" w:rsidRPr="00D6699A">
        <w:rPr>
          <w:rFonts w:hint="eastAsia"/>
          <w:lang w:val="en-GB"/>
        </w:rPr>
        <w:t>段</w:t>
      </w:r>
      <w:r>
        <w:rPr>
          <w:lang w:val="en-GB"/>
        </w:rPr>
        <w:t>)</w:t>
      </w:r>
      <w:r>
        <w:rPr>
          <w:rFonts w:hint="eastAsia"/>
          <w:lang w:val="en-GB"/>
        </w:rPr>
        <w:t>，</w:t>
      </w:r>
      <w:r w:rsidR="00D6699A" w:rsidRPr="00D6699A">
        <w:rPr>
          <w:rFonts w:hint="eastAsia"/>
          <w:lang w:val="en-GB"/>
        </w:rPr>
        <w:t>这种侵犯人权行为继续不受惩罚。在</w:t>
      </w:r>
      <w:r>
        <w:rPr>
          <w:lang w:val="en-GB"/>
        </w:rPr>
        <w:t>2</w:t>
      </w:r>
      <w:r w:rsidR="00D6699A" w:rsidRPr="00D6699A">
        <w:rPr>
          <w:lang w:val="en-GB"/>
        </w:rPr>
        <w:t>0</w:t>
      </w:r>
      <w:r>
        <w:rPr>
          <w:lang w:val="en-GB"/>
        </w:rPr>
        <w:t>18</w:t>
      </w:r>
      <w:r w:rsidR="00D6699A" w:rsidRPr="00D6699A">
        <w:rPr>
          <w:rFonts w:hint="eastAsia"/>
          <w:lang w:val="en-GB"/>
        </w:rPr>
        <w:t>年底举行的第六十三届常会上</w:t>
      </w:r>
      <w:r>
        <w:rPr>
          <w:rFonts w:hint="eastAsia"/>
          <w:lang w:val="en-GB"/>
        </w:rPr>
        <w:t>，</w:t>
      </w:r>
      <w:r w:rsidR="00D6699A" w:rsidRPr="00D6699A">
        <w:rPr>
          <w:rFonts w:hint="eastAsia"/>
          <w:lang w:val="en-GB"/>
        </w:rPr>
        <w:t>非洲人权和民</w:t>
      </w:r>
      <w:r w:rsidR="00D6699A" w:rsidRPr="00C00C67">
        <w:rPr>
          <w:rFonts w:hint="eastAsia"/>
          <w:spacing w:val="2"/>
          <w:lang w:val="en-GB"/>
        </w:rPr>
        <w:t>族权委员会也对缺乏关于对厄立特里亚被拘留者的一系列基本保障的信息表示关</w:t>
      </w:r>
      <w:r w:rsidR="00D6699A" w:rsidRPr="00D6699A">
        <w:rPr>
          <w:rFonts w:hint="eastAsia"/>
          <w:lang w:val="en-GB"/>
        </w:rPr>
        <w:t>切。</w:t>
      </w:r>
      <w:r w:rsidR="00D6699A" w:rsidRPr="00D6699A">
        <w:rPr>
          <w:vertAlign w:val="superscript"/>
          <w:lang w:val="en-GB"/>
        </w:rPr>
        <w:footnoteReference w:id="11"/>
      </w:r>
    </w:p>
    <w:p w:rsidR="00D6699A" w:rsidRPr="00D6699A" w:rsidRDefault="005D1AE2" w:rsidP="00D6699A">
      <w:pPr>
        <w:pStyle w:val="SingleTxtGC"/>
        <w:rPr>
          <w:lang w:val="en-GB"/>
        </w:rPr>
      </w:pPr>
      <w:r>
        <w:rPr>
          <w:lang w:val="en-GB"/>
        </w:rPr>
        <w:t>18.</w:t>
      </w:r>
      <w:r w:rsidR="00D6699A" w:rsidRPr="00D6699A">
        <w:rPr>
          <w:lang w:val="en-GB"/>
        </w:rPr>
        <w:tab/>
      </w:r>
      <w:r w:rsidR="00D6699A" w:rsidRPr="00D6699A">
        <w:rPr>
          <w:rFonts w:hint="eastAsia"/>
          <w:lang w:val="en-GB"/>
        </w:rPr>
        <w:t>无限期和任意拘留以及强迫失踪违反了国际人权文书中所载的具有约束力的政府义务</w:t>
      </w:r>
      <w:r>
        <w:rPr>
          <w:rFonts w:hint="eastAsia"/>
          <w:lang w:val="en-GB"/>
        </w:rPr>
        <w:t>，</w:t>
      </w:r>
      <w:r w:rsidR="00D6699A" w:rsidRPr="00D6699A">
        <w:rPr>
          <w:vertAlign w:val="superscript"/>
          <w:lang w:val="en-GB"/>
        </w:rPr>
        <w:footnoteReference w:id="12"/>
      </w:r>
      <w:r w:rsidR="00D6699A" w:rsidRPr="00D6699A">
        <w:rPr>
          <w:rFonts w:hint="eastAsia"/>
          <w:lang w:val="en-GB"/>
        </w:rPr>
        <w:t xml:space="preserve"> </w:t>
      </w:r>
      <w:r w:rsidR="00D6699A" w:rsidRPr="00D6699A">
        <w:rPr>
          <w:rFonts w:hint="eastAsia"/>
          <w:lang w:val="en-GB"/>
        </w:rPr>
        <w:t>也不符合政府所声明的积极促进尊重人权的意愿。</w:t>
      </w:r>
    </w:p>
    <w:p w:rsidR="00D6699A" w:rsidRPr="00D6699A" w:rsidRDefault="005D1AE2" w:rsidP="00D6699A">
      <w:pPr>
        <w:pStyle w:val="SingleTxtGC"/>
        <w:rPr>
          <w:lang w:val="en-GB"/>
        </w:rPr>
      </w:pPr>
      <w:r>
        <w:rPr>
          <w:lang w:val="en-GB"/>
        </w:rPr>
        <w:t>19.</w:t>
      </w:r>
      <w:r w:rsidR="00D6699A" w:rsidRPr="00D6699A">
        <w:rPr>
          <w:lang w:val="en-GB"/>
        </w:rPr>
        <w:tab/>
      </w:r>
      <w:r w:rsidR="00D6699A" w:rsidRPr="00D6699A">
        <w:rPr>
          <w:rFonts w:hint="eastAsia"/>
          <w:lang w:val="en-GB"/>
        </w:rPr>
        <w:t>在报告所述期间</w:t>
      </w:r>
      <w:r>
        <w:rPr>
          <w:rFonts w:hint="eastAsia"/>
          <w:lang w:val="en-GB"/>
        </w:rPr>
        <w:t>，</w:t>
      </w:r>
      <w:r w:rsidR="00D6699A" w:rsidRPr="00D6699A">
        <w:rPr>
          <w:rFonts w:hint="eastAsia"/>
          <w:lang w:val="en-GB"/>
        </w:rPr>
        <w:t>特别报告员收到了厄立特里亚人搜寻关押在厄立特里亚的个人的许多报告。很难确定被任意和非法拘留者的确切人数。当局不公布被拘留者的信息。同样难以确定目前正在运作的民事和军事、军队官方和非官方拘留中</w:t>
      </w:r>
      <w:r w:rsidR="00D6699A" w:rsidRPr="00D6699A">
        <w:rPr>
          <w:rFonts w:hint="eastAsia"/>
          <w:lang w:val="en-GB"/>
        </w:rPr>
        <w:lastRenderedPageBreak/>
        <w:t>心的数量。包括红十字国际委员会在内的独立人道主义组织都未获准进入拘留中心监测拘留条件。</w:t>
      </w:r>
    </w:p>
    <w:p w:rsidR="00D6699A" w:rsidRPr="00D6699A" w:rsidRDefault="005D1AE2" w:rsidP="002614A7">
      <w:pPr>
        <w:pStyle w:val="SingleTxtGC"/>
        <w:rPr>
          <w:lang w:val="en-GB"/>
        </w:rPr>
      </w:pPr>
      <w:r>
        <w:rPr>
          <w:lang w:val="en-GB"/>
        </w:rPr>
        <w:t>20.</w:t>
      </w:r>
      <w:r w:rsidR="00D6699A" w:rsidRPr="00D6699A">
        <w:rPr>
          <w:lang w:val="en-GB"/>
        </w:rPr>
        <w:tab/>
      </w:r>
      <w:r w:rsidR="00D6699A" w:rsidRPr="00D6699A">
        <w:rPr>
          <w:rFonts w:hint="eastAsia"/>
          <w:lang w:val="en-GB"/>
        </w:rPr>
        <w:t>一些被关押在监狱里的人很小就被捕了。其中一个案件是</w:t>
      </w:r>
      <w:r>
        <w:rPr>
          <w:lang w:val="en-GB"/>
        </w:rPr>
        <w:t>Ciham</w:t>
      </w:r>
      <w:r w:rsidR="00D6699A" w:rsidRPr="00D6699A">
        <w:rPr>
          <w:lang w:val="en-GB"/>
        </w:rPr>
        <w:t xml:space="preserve"> </w:t>
      </w:r>
      <w:r>
        <w:rPr>
          <w:lang w:val="en-GB"/>
        </w:rPr>
        <w:t>Ali</w:t>
      </w:r>
      <w:r w:rsidR="00D6699A" w:rsidRPr="00D6699A">
        <w:rPr>
          <w:lang w:val="en-GB"/>
        </w:rPr>
        <w:t xml:space="preserve"> </w:t>
      </w:r>
      <w:r>
        <w:rPr>
          <w:lang w:val="en-GB"/>
        </w:rPr>
        <w:t>Abdu</w:t>
      </w:r>
      <w:r w:rsidR="00D6699A" w:rsidRPr="00D6699A">
        <w:rPr>
          <w:rFonts w:hint="eastAsia"/>
          <w:lang w:val="en-GB"/>
        </w:rPr>
        <w:t>的案件</w:t>
      </w:r>
      <w:r>
        <w:rPr>
          <w:rFonts w:hint="eastAsia"/>
          <w:lang w:val="en-GB"/>
        </w:rPr>
        <w:t>，</w:t>
      </w:r>
      <w:r w:rsidR="00D6699A" w:rsidRPr="00D6699A">
        <w:rPr>
          <w:rFonts w:hint="eastAsia"/>
          <w:lang w:val="en-GB"/>
        </w:rPr>
        <w:t>他是厄立特里亚和美利坚合众国的国民</w:t>
      </w:r>
      <w:r>
        <w:rPr>
          <w:rFonts w:hint="eastAsia"/>
          <w:lang w:val="en-GB"/>
        </w:rPr>
        <w:t>，</w:t>
      </w:r>
      <w:r w:rsidR="00D6699A" w:rsidRPr="00D6699A">
        <w:rPr>
          <w:rFonts w:hint="eastAsia"/>
          <w:lang w:val="en-GB"/>
        </w:rPr>
        <w:t>出生在美国</w:t>
      </w:r>
      <w:r>
        <w:rPr>
          <w:rFonts w:hint="eastAsia"/>
          <w:lang w:val="en-GB"/>
        </w:rPr>
        <w:t>，</w:t>
      </w:r>
      <w:r w:rsidR="00D6699A" w:rsidRPr="00D6699A">
        <w:rPr>
          <w:rFonts w:hint="eastAsia"/>
          <w:lang w:val="en-GB"/>
        </w:rPr>
        <w:t>在厄立特里亚被隔离监禁了六年多。</w:t>
      </w:r>
      <w:r>
        <w:rPr>
          <w:lang w:val="en-GB"/>
        </w:rPr>
        <w:t>2</w:t>
      </w:r>
      <w:r w:rsidR="00D6699A" w:rsidRPr="00D6699A">
        <w:rPr>
          <w:lang w:val="en-GB"/>
        </w:rPr>
        <w:t>0</w:t>
      </w:r>
      <w:r>
        <w:rPr>
          <w:lang w:val="en-GB"/>
        </w:rPr>
        <w:t>12</w:t>
      </w:r>
      <w:r w:rsidR="00D6699A" w:rsidRPr="00D6699A">
        <w:rPr>
          <w:rFonts w:hint="eastAsia"/>
          <w:lang w:val="en-GB"/>
        </w:rPr>
        <w:t>年</w:t>
      </w:r>
      <w:r>
        <w:rPr>
          <w:lang w:val="en-GB"/>
        </w:rPr>
        <w:t>12</w:t>
      </w:r>
      <w:r w:rsidR="00D6699A" w:rsidRPr="00D6699A">
        <w:rPr>
          <w:rFonts w:hint="eastAsia"/>
          <w:lang w:val="en-GB"/>
        </w:rPr>
        <w:t>月</w:t>
      </w:r>
      <w:r>
        <w:rPr>
          <w:rFonts w:hint="eastAsia"/>
          <w:lang w:val="en-GB"/>
        </w:rPr>
        <w:t>，</w:t>
      </w:r>
      <w:r w:rsidR="00D6699A" w:rsidRPr="00D6699A">
        <w:rPr>
          <w:rFonts w:hint="eastAsia"/>
          <w:lang w:val="en-GB"/>
        </w:rPr>
        <w:t>她因试图在没有出境签证的情况下离开厄立特里亚而被捕</w:t>
      </w:r>
      <w:r>
        <w:rPr>
          <w:rFonts w:hint="eastAsia"/>
          <w:lang w:val="en-GB"/>
        </w:rPr>
        <w:t>，</w:t>
      </w:r>
      <w:r w:rsidR="00D6699A" w:rsidRPr="00D6699A">
        <w:rPr>
          <w:rFonts w:hint="eastAsia"/>
          <w:lang w:val="en-GB"/>
        </w:rPr>
        <w:t>当时她</w:t>
      </w:r>
      <w:r>
        <w:rPr>
          <w:lang w:val="en-GB"/>
        </w:rPr>
        <w:t>15</w:t>
      </w:r>
      <w:r w:rsidR="00D6699A" w:rsidRPr="00D6699A">
        <w:rPr>
          <w:rFonts w:hint="eastAsia"/>
          <w:lang w:val="en-GB"/>
        </w:rPr>
        <w:t>岁。她的父亲</w:t>
      </w:r>
      <w:r>
        <w:rPr>
          <w:rFonts w:hint="eastAsia"/>
          <w:lang w:val="en-GB"/>
        </w:rPr>
        <w:t>，</w:t>
      </w:r>
      <w:r w:rsidR="00D6699A" w:rsidRPr="00D6699A">
        <w:rPr>
          <w:rFonts w:hint="eastAsia"/>
          <w:lang w:val="en-GB"/>
        </w:rPr>
        <w:t>前新闻部长</w:t>
      </w:r>
      <w:r>
        <w:rPr>
          <w:lang w:val="en-GB"/>
        </w:rPr>
        <w:t>Ali</w:t>
      </w:r>
      <w:r w:rsidR="00D6699A" w:rsidRPr="00D6699A">
        <w:rPr>
          <w:lang w:val="en-GB"/>
        </w:rPr>
        <w:t xml:space="preserve"> </w:t>
      </w:r>
      <w:r>
        <w:rPr>
          <w:lang w:val="en-GB"/>
        </w:rPr>
        <w:t>Abdu</w:t>
      </w:r>
      <w:r w:rsidR="00D6699A" w:rsidRPr="00D6699A">
        <w:rPr>
          <w:lang w:val="en-GB"/>
        </w:rPr>
        <w:t xml:space="preserve"> </w:t>
      </w:r>
      <w:r>
        <w:rPr>
          <w:lang w:val="en-GB"/>
        </w:rPr>
        <w:t xml:space="preserve">Ahmed, </w:t>
      </w:r>
      <w:r w:rsidR="00D6699A" w:rsidRPr="00D6699A">
        <w:rPr>
          <w:rFonts w:hint="eastAsia"/>
          <w:lang w:val="en-GB"/>
        </w:rPr>
        <w:t>于</w:t>
      </w:r>
      <w:r>
        <w:rPr>
          <w:lang w:val="en-GB"/>
        </w:rPr>
        <w:t>2</w:t>
      </w:r>
      <w:r w:rsidR="00D6699A" w:rsidRPr="00D6699A">
        <w:rPr>
          <w:lang w:val="en-GB"/>
        </w:rPr>
        <w:t>0</w:t>
      </w:r>
      <w:r>
        <w:rPr>
          <w:lang w:val="en-GB"/>
        </w:rPr>
        <w:t>12</w:t>
      </w:r>
      <w:r w:rsidR="00D6699A" w:rsidRPr="00D6699A">
        <w:rPr>
          <w:rFonts w:hint="eastAsia"/>
          <w:lang w:val="en-GB"/>
        </w:rPr>
        <w:t>年底逃离该国。现已</w:t>
      </w:r>
      <w:r>
        <w:rPr>
          <w:lang w:val="en-GB"/>
        </w:rPr>
        <w:t>22</w:t>
      </w:r>
      <w:r w:rsidR="00D6699A" w:rsidRPr="00D6699A">
        <w:rPr>
          <w:rFonts w:hint="eastAsia"/>
          <w:lang w:val="en-GB"/>
        </w:rPr>
        <w:t>岁的</w:t>
      </w:r>
      <w:r>
        <w:rPr>
          <w:lang w:val="en-GB"/>
        </w:rPr>
        <w:t>Ciham</w:t>
      </w:r>
      <w:r w:rsidR="00D6699A" w:rsidRPr="00D6699A">
        <w:rPr>
          <w:rFonts w:hint="eastAsia"/>
          <w:lang w:val="en-GB"/>
        </w:rPr>
        <w:t>仍被关押在一个未知地点</w:t>
      </w:r>
      <w:r>
        <w:rPr>
          <w:rFonts w:hint="eastAsia"/>
          <w:lang w:val="en-GB"/>
        </w:rPr>
        <w:t>，</w:t>
      </w:r>
      <w:r w:rsidR="00D6699A" w:rsidRPr="00D6699A">
        <w:rPr>
          <w:rFonts w:hint="eastAsia"/>
          <w:lang w:val="en-GB"/>
        </w:rPr>
        <w:t>没有受到指控或审判。</w:t>
      </w:r>
    </w:p>
    <w:p w:rsidR="00D6699A" w:rsidRPr="00D6699A" w:rsidRDefault="005D1AE2" w:rsidP="00A440C5">
      <w:pPr>
        <w:pStyle w:val="SingleTxtGC"/>
        <w:rPr>
          <w:lang w:val="en-GB"/>
        </w:rPr>
      </w:pPr>
      <w:r>
        <w:rPr>
          <w:lang w:val="en-GB"/>
        </w:rPr>
        <w:t>21.</w:t>
      </w:r>
      <w:r w:rsidR="00D6699A" w:rsidRPr="00D6699A">
        <w:rPr>
          <w:lang w:val="en-GB"/>
        </w:rPr>
        <w:tab/>
      </w:r>
      <w:r w:rsidR="00D6699A" w:rsidRPr="00D6699A">
        <w:rPr>
          <w:rFonts w:hint="eastAsia"/>
          <w:lang w:val="en-GB"/>
        </w:rPr>
        <w:t>一些被视为持不同政见者的人员仍被无限期拘留。一个典型的例子是被称为</w:t>
      </w:r>
      <w:r>
        <w:rPr>
          <w:rFonts w:hint="eastAsia"/>
          <w:lang w:val="en-GB"/>
        </w:rPr>
        <w:t>G</w:t>
      </w:r>
      <w:r w:rsidR="00D6699A" w:rsidRPr="00D6699A">
        <w:rPr>
          <w:rFonts w:hint="eastAsia"/>
          <w:lang w:val="en-GB"/>
        </w:rPr>
        <w:t>-</w:t>
      </w:r>
      <w:r>
        <w:rPr>
          <w:lang w:val="en-GB"/>
        </w:rPr>
        <w:t>15</w:t>
      </w:r>
      <w:r w:rsidR="00D6699A" w:rsidRPr="00D6699A">
        <w:rPr>
          <w:rFonts w:hint="eastAsia"/>
          <w:lang w:val="en-GB"/>
        </w:rPr>
        <w:t>的</w:t>
      </w:r>
      <w:r>
        <w:rPr>
          <w:lang w:val="en-GB"/>
        </w:rPr>
        <w:t>11</w:t>
      </w:r>
      <w:r w:rsidR="00D6699A" w:rsidRPr="00D6699A">
        <w:rPr>
          <w:rFonts w:hint="eastAsia"/>
          <w:lang w:val="en-GB"/>
        </w:rPr>
        <w:t>名前政府高级成员的案件</w:t>
      </w:r>
      <w:r>
        <w:rPr>
          <w:rFonts w:hint="eastAsia"/>
          <w:lang w:val="en-GB"/>
        </w:rPr>
        <w:t>，</w:t>
      </w:r>
      <w:r w:rsidR="00D6699A" w:rsidRPr="00D6699A">
        <w:rPr>
          <w:rFonts w:hint="eastAsia"/>
          <w:lang w:val="en-GB"/>
        </w:rPr>
        <w:t>他们自</w:t>
      </w:r>
      <w:r>
        <w:rPr>
          <w:lang w:val="en-GB"/>
        </w:rPr>
        <w:t>2</w:t>
      </w:r>
      <w:r w:rsidR="00D6699A" w:rsidRPr="00D6699A">
        <w:rPr>
          <w:lang w:val="en-GB"/>
        </w:rPr>
        <w:t>00</w:t>
      </w:r>
      <w:r>
        <w:rPr>
          <w:lang w:val="en-GB"/>
        </w:rPr>
        <w:t>1</w:t>
      </w:r>
      <w:r w:rsidR="00D6699A" w:rsidRPr="00D6699A">
        <w:rPr>
          <w:rFonts w:hint="eastAsia"/>
          <w:lang w:val="en-GB"/>
        </w:rPr>
        <w:t>年</w:t>
      </w:r>
      <w:r>
        <w:rPr>
          <w:lang w:val="en-GB"/>
        </w:rPr>
        <w:t>9</w:t>
      </w:r>
      <w:r w:rsidR="00D6699A" w:rsidRPr="00D6699A">
        <w:rPr>
          <w:rFonts w:hint="eastAsia"/>
          <w:lang w:val="en-GB"/>
        </w:rPr>
        <w:t>月被捕以来一直下落不明。更近的一个案件是前财政部长</w:t>
      </w:r>
      <w:r w:rsidR="00D6699A" w:rsidRPr="00D6699A">
        <w:rPr>
          <w:lang w:val="en-GB"/>
        </w:rPr>
        <w:t>贝尔哈内</w:t>
      </w:r>
      <w:r w:rsidR="002614A7">
        <w:rPr>
          <w:rFonts w:hint="eastAsia"/>
          <w:lang w:val="en-GB"/>
        </w:rPr>
        <w:t>·</w:t>
      </w:r>
      <w:r w:rsidR="00D6699A" w:rsidRPr="00D6699A">
        <w:rPr>
          <w:lang w:val="en-GB"/>
        </w:rPr>
        <w:t>阿布雷</w:t>
      </w:r>
      <w:proofErr w:type="gramStart"/>
      <w:r w:rsidR="00D6699A" w:rsidRPr="00D6699A">
        <w:rPr>
          <w:lang w:val="en-GB"/>
        </w:rPr>
        <w:t>赫</w:t>
      </w:r>
      <w:proofErr w:type="gramEnd"/>
      <w:r>
        <w:rPr>
          <w:rFonts w:hint="eastAsia"/>
          <w:lang w:val="en-GB"/>
        </w:rPr>
        <w:t>，</w:t>
      </w:r>
      <w:r w:rsidR="00D6699A" w:rsidRPr="00D6699A">
        <w:rPr>
          <w:rFonts w:hint="eastAsia"/>
          <w:lang w:val="en-GB"/>
        </w:rPr>
        <w:t>他在出版了一本批评政府的书后于</w:t>
      </w:r>
      <w:r>
        <w:rPr>
          <w:lang w:val="en-GB"/>
        </w:rPr>
        <w:t>2</w:t>
      </w:r>
      <w:r w:rsidR="00D6699A" w:rsidRPr="00D6699A">
        <w:rPr>
          <w:lang w:val="en-GB"/>
        </w:rPr>
        <w:t>0</w:t>
      </w:r>
      <w:r>
        <w:rPr>
          <w:lang w:val="en-GB"/>
        </w:rPr>
        <w:t>18</w:t>
      </w:r>
      <w:r w:rsidR="00D6699A" w:rsidRPr="00D6699A">
        <w:rPr>
          <w:rFonts w:hint="eastAsia"/>
          <w:lang w:val="en-GB"/>
        </w:rPr>
        <w:t>年</w:t>
      </w:r>
      <w:r>
        <w:rPr>
          <w:lang w:val="en-GB"/>
        </w:rPr>
        <w:t>9</w:t>
      </w:r>
      <w:r w:rsidR="00D6699A" w:rsidRPr="00D6699A">
        <w:rPr>
          <w:rFonts w:hint="eastAsia"/>
          <w:lang w:val="en-GB"/>
        </w:rPr>
        <w:t>月在阿斯马拉被捕。他</w:t>
      </w:r>
      <w:r>
        <w:rPr>
          <w:lang w:val="en-GB"/>
        </w:rPr>
        <w:t>74</w:t>
      </w:r>
      <w:r w:rsidR="00D6699A" w:rsidRPr="00D6699A">
        <w:rPr>
          <w:rFonts w:hint="eastAsia"/>
          <w:lang w:val="en-GB"/>
        </w:rPr>
        <w:t>岁了</w:t>
      </w:r>
      <w:r>
        <w:rPr>
          <w:rFonts w:hint="eastAsia"/>
          <w:lang w:val="en-GB"/>
        </w:rPr>
        <w:t>，</w:t>
      </w:r>
      <w:r w:rsidR="00D6699A" w:rsidRPr="00D6699A">
        <w:rPr>
          <w:rFonts w:hint="eastAsia"/>
          <w:lang w:val="en-GB"/>
        </w:rPr>
        <w:t>据说身体不好。在他的一名家庭成员未经政府许可离开了该国之后</w:t>
      </w:r>
      <w:r>
        <w:rPr>
          <w:rFonts w:hint="eastAsia"/>
          <w:lang w:val="en-GB"/>
        </w:rPr>
        <w:t>，</w:t>
      </w:r>
      <w:r w:rsidR="00D6699A" w:rsidRPr="00D6699A">
        <w:rPr>
          <w:rFonts w:hint="eastAsia"/>
          <w:lang w:val="en-GB"/>
        </w:rPr>
        <w:t>他</w:t>
      </w:r>
      <w:r>
        <w:rPr>
          <w:lang w:val="en-GB"/>
        </w:rPr>
        <w:t>6</w:t>
      </w:r>
      <w:r w:rsidR="00D6699A" w:rsidRPr="00D6699A">
        <w:rPr>
          <w:lang w:val="en-GB"/>
        </w:rPr>
        <w:t>0</w:t>
      </w:r>
      <w:r w:rsidR="00D6699A" w:rsidRPr="00D6699A">
        <w:rPr>
          <w:rFonts w:hint="eastAsia"/>
          <w:lang w:val="en-GB"/>
        </w:rPr>
        <w:t>岁的妻子</w:t>
      </w:r>
      <w:r>
        <w:rPr>
          <w:lang w:val="en-GB"/>
        </w:rPr>
        <w:t>Almaz</w:t>
      </w:r>
      <w:r w:rsidR="00D6699A" w:rsidRPr="00D6699A">
        <w:rPr>
          <w:lang w:val="en-GB"/>
        </w:rPr>
        <w:t xml:space="preserve"> </w:t>
      </w:r>
      <w:r>
        <w:rPr>
          <w:lang w:val="en-GB"/>
        </w:rPr>
        <w:t>Habtemariam</w:t>
      </w:r>
      <w:r w:rsidR="00D6699A" w:rsidRPr="00D6699A">
        <w:rPr>
          <w:rFonts w:hint="eastAsia"/>
          <w:lang w:val="en-GB"/>
        </w:rPr>
        <w:t>于</w:t>
      </w:r>
      <w:r>
        <w:rPr>
          <w:lang w:val="en-GB"/>
        </w:rPr>
        <w:t>2</w:t>
      </w:r>
      <w:r w:rsidR="00D6699A" w:rsidRPr="00D6699A">
        <w:rPr>
          <w:lang w:val="en-GB"/>
        </w:rPr>
        <w:t>0</w:t>
      </w:r>
      <w:r>
        <w:rPr>
          <w:lang w:val="en-GB"/>
        </w:rPr>
        <w:t>18</w:t>
      </w:r>
      <w:r w:rsidR="00D6699A" w:rsidRPr="00D6699A">
        <w:rPr>
          <w:rFonts w:hint="eastAsia"/>
          <w:lang w:val="en-GB"/>
        </w:rPr>
        <w:t>年</w:t>
      </w:r>
      <w:r>
        <w:rPr>
          <w:lang w:val="en-GB"/>
        </w:rPr>
        <w:t>1</w:t>
      </w:r>
      <w:r w:rsidR="00D6699A" w:rsidRPr="00D6699A">
        <w:rPr>
          <w:rFonts w:hint="eastAsia"/>
          <w:lang w:val="en-GB"/>
        </w:rPr>
        <w:t>月在阿斯马拉被捕。在编写本报告时</w:t>
      </w:r>
      <w:r>
        <w:rPr>
          <w:rFonts w:hint="eastAsia"/>
          <w:lang w:val="en-GB"/>
        </w:rPr>
        <w:t>，</w:t>
      </w:r>
      <w:r w:rsidR="00D6699A" w:rsidRPr="00D6699A">
        <w:rPr>
          <w:rFonts w:hint="eastAsia"/>
          <w:lang w:val="en-GB"/>
        </w:rPr>
        <w:t>两人仍被拘留</w:t>
      </w:r>
      <w:r>
        <w:rPr>
          <w:rFonts w:hint="eastAsia"/>
          <w:lang w:val="en-GB"/>
        </w:rPr>
        <w:t>，</w:t>
      </w:r>
      <w:r w:rsidR="00D6699A" w:rsidRPr="00D6699A">
        <w:rPr>
          <w:rFonts w:hint="eastAsia"/>
          <w:lang w:val="en-GB"/>
        </w:rPr>
        <w:t>没有受到指控</w:t>
      </w:r>
      <w:r>
        <w:rPr>
          <w:rFonts w:hint="eastAsia"/>
          <w:lang w:val="en-GB"/>
        </w:rPr>
        <w:t>，</w:t>
      </w:r>
      <w:r w:rsidR="00D6699A" w:rsidRPr="00D6699A">
        <w:rPr>
          <w:rFonts w:hint="eastAsia"/>
          <w:lang w:val="en-GB"/>
        </w:rPr>
        <w:t>当局也没有公布关于拘留他们的地点的信息。非洲人权和民族权委员会目前正在审查</w:t>
      </w:r>
      <w:r w:rsidR="00D6699A" w:rsidRPr="00D6699A">
        <w:rPr>
          <w:lang w:val="en-GB"/>
        </w:rPr>
        <w:t>贝尔哈内</w:t>
      </w:r>
      <w:r w:rsidR="00A440C5">
        <w:rPr>
          <w:rFonts w:hint="eastAsia"/>
          <w:lang w:val="en-GB"/>
        </w:rPr>
        <w:t>·</w:t>
      </w:r>
      <w:r w:rsidR="00D6699A" w:rsidRPr="00D6699A">
        <w:rPr>
          <w:lang w:val="en-GB"/>
        </w:rPr>
        <w:t>阿布雷</w:t>
      </w:r>
      <w:proofErr w:type="gramStart"/>
      <w:r w:rsidR="00D6699A" w:rsidRPr="00D6699A">
        <w:rPr>
          <w:lang w:val="en-GB"/>
        </w:rPr>
        <w:t>赫</w:t>
      </w:r>
      <w:proofErr w:type="gramEnd"/>
      <w:r w:rsidR="00D6699A" w:rsidRPr="00D6699A">
        <w:rPr>
          <w:rFonts w:hint="eastAsia"/>
          <w:lang w:val="en-GB"/>
        </w:rPr>
        <w:t>的案件</w:t>
      </w:r>
      <w:r>
        <w:rPr>
          <w:rFonts w:hint="eastAsia"/>
          <w:lang w:val="en-GB"/>
        </w:rPr>
        <w:t>，</w:t>
      </w:r>
      <w:r w:rsidR="00D6699A" w:rsidRPr="00D6699A">
        <w:rPr>
          <w:rFonts w:hint="eastAsia"/>
          <w:lang w:val="en-GB"/>
        </w:rPr>
        <w:t>并于</w:t>
      </w:r>
      <w:r>
        <w:rPr>
          <w:lang w:val="en-GB"/>
        </w:rPr>
        <w:t>2</w:t>
      </w:r>
      <w:r w:rsidR="00D6699A" w:rsidRPr="00D6699A">
        <w:rPr>
          <w:lang w:val="en-GB"/>
        </w:rPr>
        <w:t>0</w:t>
      </w:r>
      <w:r>
        <w:rPr>
          <w:lang w:val="en-GB"/>
        </w:rPr>
        <w:t>18</w:t>
      </w:r>
      <w:r w:rsidR="00D6699A" w:rsidRPr="00D6699A">
        <w:rPr>
          <w:rFonts w:hint="eastAsia"/>
          <w:lang w:val="en-GB"/>
        </w:rPr>
        <w:t>年</w:t>
      </w:r>
      <w:r>
        <w:rPr>
          <w:lang w:val="en-GB"/>
        </w:rPr>
        <w:t>1</w:t>
      </w:r>
      <w:r w:rsidR="00D6699A" w:rsidRPr="00D6699A">
        <w:rPr>
          <w:lang w:val="en-GB"/>
        </w:rPr>
        <w:t>0</w:t>
      </w:r>
      <w:r w:rsidR="00D6699A" w:rsidRPr="00D6699A">
        <w:rPr>
          <w:rFonts w:hint="eastAsia"/>
          <w:lang w:val="en-GB"/>
        </w:rPr>
        <w:t>月就对他的拘留下发了临时措施</w:t>
      </w:r>
      <w:r>
        <w:rPr>
          <w:rFonts w:hint="eastAsia"/>
          <w:lang w:val="en-GB"/>
        </w:rPr>
        <w:t>，</w:t>
      </w:r>
      <w:r w:rsidR="00D6699A" w:rsidRPr="00D6699A">
        <w:rPr>
          <w:rFonts w:hint="eastAsia"/>
          <w:lang w:val="en-GB"/>
        </w:rPr>
        <w:t>但厄立特里亚当局没有遵守这些措施。</w:t>
      </w:r>
    </w:p>
    <w:p w:rsidR="00D6699A" w:rsidRPr="00D6699A" w:rsidRDefault="005D1AE2" w:rsidP="00D6699A">
      <w:pPr>
        <w:pStyle w:val="SingleTxtGC"/>
        <w:rPr>
          <w:lang w:val="en-GB"/>
        </w:rPr>
      </w:pPr>
      <w:r>
        <w:rPr>
          <w:lang w:val="en-GB"/>
        </w:rPr>
        <w:t>22.</w:t>
      </w:r>
      <w:r w:rsidR="00D6699A" w:rsidRPr="00D6699A">
        <w:rPr>
          <w:lang w:val="en-GB"/>
        </w:rPr>
        <w:tab/>
      </w:r>
      <w:r w:rsidR="00D6699A" w:rsidRPr="00D6699A">
        <w:rPr>
          <w:rFonts w:hint="eastAsia"/>
          <w:lang w:val="en-GB"/>
        </w:rPr>
        <w:t>无数人在被安全部队逮捕后失踪。他们中的许多人留下了亲人</w:t>
      </w:r>
      <w:r>
        <w:rPr>
          <w:rFonts w:hint="eastAsia"/>
          <w:lang w:val="en-GB"/>
        </w:rPr>
        <w:t>，</w:t>
      </w:r>
      <w:r w:rsidR="00D6699A" w:rsidRPr="00D6699A">
        <w:rPr>
          <w:rFonts w:hint="eastAsia"/>
          <w:lang w:val="en-GB"/>
        </w:rPr>
        <w:t>继续遭受巨大的情感创伤</w:t>
      </w:r>
      <w:r>
        <w:rPr>
          <w:rFonts w:hint="eastAsia"/>
          <w:lang w:val="en-GB"/>
        </w:rPr>
        <w:t>，</w:t>
      </w:r>
      <w:r w:rsidR="00D6699A" w:rsidRPr="00D6699A">
        <w:rPr>
          <w:rFonts w:hint="eastAsia"/>
          <w:lang w:val="en-GB"/>
        </w:rPr>
        <w:t>无法告别过去。例如</w:t>
      </w:r>
      <w:r>
        <w:rPr>
          <w:rFonts w:hint="eastAsia"/>
          <w:lang w:val="en-GB"/>
        </w:rPr>
        <w:t>，</w:t>
      </w:r>
      <w:r>
        <w:rPr>
          <w:lang w:val="en-GB"/>
        </w:rPr>
        <w:t>Teklebrhan</w:t>
      </w:r>
      <w:r w:rsidR="00D6699A" w:rsidRPr="00D6699A">
        <w:rPr>
          <w:lang w:val="en-GB"/>
        </w:rPr>
        <w:t xml:space="preserve"> </w:t>
      </w:r>
      <w:r>
        <w:rPr>
          <w:lang w:val="en-GB"/>
        </w:rPr>
        <w:t>Ghebresadick(</w:t>
      </w:r>
      <w:r w:rsidR="00D6699A" w:rsidRPr="00D6699A">
        <w:rPr>
          <w:rFonts w:hint="eastAsia"/>
          <w:lang w:val="en-GB"/>
        </w:rPr>
        <w:t>也被称为</w:t>
      </w:r>
      <w:r>
        <w:rPr>
          <w:lang w:val="en-GB"/>
        </w:rPr>
        <w:t>Wedi</w:t>
      </w:r>
      <w:r w:rsidR="00D6699A" w:rsidRPr="00D6699A">
        <w:rPr>
          <w:lang w:val="en-GB"/>
        </w:rPr>
        <w:t xml:space="preserve"> </w:t>
      </w:r>
      <w:r>
        <w:rPr>
          <w:lang w:val="en-GB"/>
        </w:rPr>
        <w:t>Bashai)</w:t>
      </w:r>
      <w:r w:rsidR="00D6699A" w:rsidRPr="00D6699A">
        <w:rPr>
          <w:rFonts w:hint="eastAsia"/>
          <w:lang w:val="en-GB"/>
        </w:rPr>
        <w:t>和</w:t>
      </w:r>
      <w:r>
        <w:rPr>
          <w:lang w:val="en-GB"/>
        </w:rPr>
        <w:t>Woldemariam</w:t>
      </w:r>
      <w:r w:rsidR="00D6699A" w:rsidRPr="00D6699A">
        <w:rPr>
          <w:lang w:val="en-GB"/>
        </w:rPr>
        <w:t xml:space="preserve"> </w:t>
      </w:r>
      <w:r>
        <w:rPr>
          <w:lang w:val="en-GB"/>
        </w:rPr>
        <w:t xml:space="preserve">Bahlibi, </w:t>
      </w:r>
      <w:r w:rsidR="00D6699A" w:rsidRPr="00D6699A">
        <w:rPr>
          <w:rFonts w:hint="eastAsia"/>
          <w:lang w:val="en-GB"/>
        </w:rPr>
        <w:t>据报</w:t>
      </w:r>
      <w:r>
        <w:rPr>
          <w:lang w:val="en-GB"/>
        </w:rPr>
        <w:t>1992</w:t>
      </w:r>
      <w:r w:rsidR="00D6699A" w:rsidRPr="00D6699A">
        <w:rPr>
          <w:rFonts w:hint="eastAsia"/>
          <w:lang w:val="en-GB"/>
        </w:rPr>
        <w:t>年</w:t>
      </w:r>
      <w:r>
        <w:rPr>
          <w:lang w:val="en-GB"/>
        </w:rPr>
        <w:t>4</w:t>
      </w:r>
      <w:r w:rsidR="00D6699A" w:rsidRPr="00D6699A">
        <w:rPr>
          <w:rFonts w:hint="eastAsia"/>
          <w:lang w:val="en-GB"/>
        </w:rPr>
        <w:t>月他们在苏丹被厄立特里亚安全部队逮捕并带至厄立特里亚</w:t>
      </w:r>
      <w:r>
        <w:rPr>
          <w:rFonts w:hint="eastAsia"/>
          <w:lang w:val="en-GB"/>
        </w:rPr>
        <w:t>，</w:t>
      </w:r>
      <w:r w:rsidR="00D6699A" w:rsidRPr="00D6699A">
        <w:rPr>
          <w:rFonts w:hint="eastAsia"/>
          <w:lang w:val="en-GB"/>
        </w:rPr>
        <w:t>此后再也没有人见过他们。当时</w:t>
      </w:r>
      <w:r>
        <w:rPr>
          <w:rFonts w:hint="eastAsia"/>
          <w:lang w:val="en-GB"/>
        </w:rPr>
        <w:t>，</w:t>
      </w:r>
      <w:r w:rsidR="00D6699A" w:rsidRPr="00D6699A">
        <w:rPr>
          <w:rFonts w:hint="eastAsia"/>
          <w:lang w:val="en-GB"/>
        </w:rPr>
        <w:t>他们都是厄立特里亚解放阵线革命委员会的成员。其家人多年来一直在厄立特里亚寻找他们</w:t>
      </w:r>
      <w:r>
        <w:rPr>
          <w:rFonts w:hint="eastAsia"/>
          <w:lang w:val="en-GB"/>
        </w:rPr>
        <w:t>，</w:t>
      </w:r>
      <w:r w:rsidR="00D6699A" w:rsidRPr="00D6699A">
        <w:rPr>
          <w:rFonts w:hint="eastAsia"/>
          <w:lang w:val="en-GB"/>
        </w:rPr>
        <w:t>但未果。在另一起案件中</w:t>
      </w:r>
      <w:r>
        <w:rPr>
          <w:rFonts w:hint="eastAsia"/>
          <w:lang w:val="en-GB"/>
        </w:rPr>
        <w:t>，</w:t>
      </w:r>
      <w:r w:rsidR="00D6699A" w:rsidRPr="00D6699A">
        <w:rPr>
          <w:rFonts w:hint="eastAsia"/>
          <w:lang w:val="en-GB"/>
        </w:rPr>
        <w:t>兄弟两人</w:t>
      </w:r>
      <w:r>
        <w:rPr>
          <w:lang w:val="en-GB"/>
        </w:rPr>
        <w:t>18</w:t>
      </w:r>
      <w:r w:rsidR="00D6699A" w:rsidRPr="00D6699A">
        <w:rPr>
          <w:rFonts w:hint="eastAsia"/>
          <w:lang w:val="en-GB"/>
        </w:rPr>
        <w:t>年前被安全部队逮捕</w:t>
      </w:r>
      <w:r>
        <w:rPr>
          <w:rFonts w:hint="eastAsia"/>
          <w:lang w:val="en-GB"/>
        </w:rPr>
        <w:t>，</w:t>
      </w:r>
      <w:r w:rsidR="00D6699A" w:rsidRPr="00D6699A">
        <w:rPr>
          <w:rFonts w:hint="eastAsia"/>
          <w:lang w:val="en-GB"/>
        </w:rPr>
        <w:t>被捕时年龄分别为</w:t>
      </w:r>
      <w:r>
        <w:rPr>
          <w:lang w:val="en-GB"/>
        </w:rPr>
        <w:t>2</w:t>
      </w:r>
      <w:r w:rsidR="00D6699A" w:rsidRPr="00D6699A">
        <w:rPr>
          <w:lang w:val="en-GB"/>
        </w:rPr>
        <w:t>0</w:t>
      </w:r>
      <w:r w:rsidR="00D6699A" w:rsidRPr="00D6699A">
        <w:rPr>
          <w:rFonts w:hint="eastAsia"/>
          <w:lang w:val="en-GB"/>
        </w:rPr>
        <w:t>岁和</w:t>
      </w:r>
      <w:r>
        <w:rPr>
          <w:lang w:val="en-GB"/>
        </w:rPr>
        <w:t>22</w:t>
      </w:r>
      <w:r w:rsidR="00D6699A" w:rsidRPr="00D6699A">
        <w:rPr>
          <w:rFonts w:hint="eastAsia"/>
          <w:lang w:val="en-GB"/>
        </w:rPr>
        <w:t>岁</w:t>
      </w:r>
      <w:r>
        <w:rPr>
          <w:rFonts w:hint="eastAsia"/>
          <w:lang w:val="en-GB"/>
        </w:rPr>
        <w:t>，</w:t>
      </w:r>
      <w:r w:rsidR="00D6699A" w:rsidRPr="00D6699A">
        <w:rPr>
          <w:rFonts w:hint="eastAsia"/>
          <w:lang w:val="en-GB"/>
        </w:rPr>
        <w:t>从那以后</w:t>
      </w:r>
      <w:r>
        <w:rPr>
          <w:rFonts w:hint="eastAsia"/>
          <w:lang w:val="en-GB"/>
        </w:rPr>
        <w:t>，</w:t>
      </w:r>
      <w:r w:rsidR="00D6699A" w:rsidRPr="00D6699A">
        <w:rPr>
          <w:rFonts w:hint="eastAsia"/>
          <w:lang w:val="en-GB"/>
        </w:rPr>
        <w:t>他们的家人一直在等待关于他们下落的信息。其中一人在阿斯马拉的家中被带走</w:t>
      </w:r>
      <w:r>
        <w:rPr>
          <w:rFonts w:hint="eastAsia"/>
          <w:lang w:val="en-GB"/>
        </w:rPr>
        <w:t>，</w:t>
      </w:r>
      <w:r w:rsidR="00D6699A" w:rsidRPr="00D6699A">
        <w:rPr>
          <w:rFonts w:hint="eastAsia"/>
          <w:lang w:val="en-GB"/>
        </w:rPr>
        <w:t>另一个在</w:t>
      </w:r>
      <w:proofErr w:type="gramStart"/>
      <w:r w:rsidR="00D6699A" w:rsidRPr="00D6699A">
        <w:rPr>
          <w:rFonts w:hint="eastAsia"/>
          <w:lang w:val="en-GB"/>
        </w:rPr>
        <w:t>萨</w:t>
      </w:r>
      <w:proofErr w:type="gramEnd"/>
      <w:r w:rsidR="00D6699A" w:rsidRPr="00D6699A">
        <w:rPr>
          <w:rFonts w:hint="eastAsia"/>
          <w:lang w:val="en-GB"/>
        </w:rPr>
        <w:t>瓦军事训练营被带走。</w:t>
      </w:r>
      <w:r>
        <w:rPr>
          <w:lang w:val="en-GB"/>
        </w:rPr>
        <w:t>Ahmedsheik</w:t>
      </w:r>
      <w:r w:rsidR="00D6699A" w:rsidRPr="00D6699A">
        <w:rPr>
          <w:lang w:val="en-GB"/>
        </w:rPr>
        <w:t xml:space="preserve"> </w:t>
      </w:r>
      <w:r>
        <w:rPr>
          <w:lang w:val="en-GB"/>
        </w:rPr>
        <w:t>Faras</w:t>
      </w:r>
      <w:r w:rsidR="00D6699A" w:rsidRPr="00D6699A">
        <w:rPr>
          <w:rFonts w:hint="eastAsia"/>
          <w:lang w:val="en-GB"/>
        </w:rPr>
        <w:t>于</w:t>
      </w:r>
      <w:r>
        <w:rPr>
          <w:lang w:val="en-GB"/>
        </w:rPr>
        <w:t>2</w:t>
      </w:r>
      <w:r w:rsidR="00D6699A" w:rsidRPr="00D6699A">
        <w:rPr>
          <w:lang w:val="en-GB"/>
        </w:rPr>
        <w:t>00</w:t>
      </w:r>
      <w:r>
        <w:rPr>
          <w:lang w:val="en-GB"/>
        </w:rPr>
        <w:t>7</w:t>
      </w:r>
      <w:r w:rsidR="00D6699A" w:rsidRPr="00D6699A">
        <w:rPr>
          <w:rFonts w:hint="eastAsia"/>
          <w:lang w:val="en-GB"/>
        </w:rPr>
        <w:t>年</w:t>
      </w:r>
      <w:r>
        <w:rPr>
          <w:lang w:val="en-GB"/>
        </w:rPr>
        <w:t>5</w:t>
      </w:r>
      <w:r w:rsidR="00D6699A" w:rsidRPr="00D6699A">
        <w:rPr>
          <w:rFonts w:hint="eastAsia"/>
          <w:lang w:val="en-GB"/>
        </w:rPr>
        <w:t>月在马</w:t>
      </w:r>
      <w:proofErr w:type="gramStart"/>
      <w:r w:rsidR="00D6699A" w:rsidRPr="00D6699A">
        <w:rPr>
          <w:rFonts w:hint="eastAsia"/>
          <w:lang w:val="en-GB"/>
        </w:rPr>
        <w:t>萨</w:t>
      </w:r>
      <w:proofErr w:type="gramEnd"/>
      <w:r w:rsidR="00D6699A" w:rsidRPr="00D6699A">
        <w:rPr>
          <w:rFonts w:hint="eastAsia"/>
          <w:lang w:val="en-GB"/>
        </w:rPr>
        <w:t>瓦被捕</w:t>
      </w:r>
      <w:r>
        <w:rPr>
          <w:rFonts w:hint="eastAsia"/>
          <w:lang w:val="en-GB"/>
        </w:rPr>
        <w:t>，</w:t>
      </w:r>
      <w:r w:rsidR="00D6699A" w:rsidRPr="00D6699A">
        <w:rPr>
          <w:rFonts w:hint="eastAsia"/>
          <w:lang w:val="en-GB"/>
        </w:rPr>
        <w:t>当时</w:t>
      </w:r>
      <w:r>
        <w:rPr>
          <w:lang w:val="en-GB"/>
        </w:rPr>
        <w:t>8</w:t>
      </w:r>
      <w:r w:rsidR="00D6699A" w:rsidRPr="00D6699A">
        <w:rPr>
          <w:lang w:val="en-GB"/>
        </w:rPr>
        <w:t>0</w:t>
      </w:r>
      <w:r w:rsidR="00D6699A" w:rsidRPr="00D6699A">
        <w:rPr>
          <w:rFonts w:hint="eastAsia"/>
          <w:lang w:val="en-GB"/>
        </w:rPr>
        <w:t>岁</w:t>
      </w:r>
      <w:r>
        <w:rPr>
          <w:rFonts w:hint="eastAsia"/>
          <w:lang w:val="en-GB"/>
        </w:rPr>
        <w:t>，</w:t>
      </w:r>
      <w:r w:rsidR="00D6699A" w:rsidRPr="00D6699A">
        <w:rPr>
          <w:rFonts w:hint="eastAsia"/>
          <w:lang w:val="en-GB"/>
        </w:rPr>
        <w:t>三年后死于狱中。迄今为止</w:t>
      </w:r>
      <w:r>
        <w:rPr>
          <w:rFonts w:hint="eastAsia"/>
          <w:lang w:val="en-GB"/>
        </w:rPr>
        <w:t>，</w:t>
      </w:r>
      <w:r w:rsidR="00D6699A" w:rsidRPr="00D6699A">
        <w:rPr>
          <w:rFonts w:hint="eastAsia"/>
          <w:lang w:val="en-GB"/>
        </w:rPr>
        <w:t>他的家人没有收到任何信息说明他被捕的原因、后来死亡的情况或埋葬地点。还有许多家庭仍在等待当局公布他们所爱之人的命运和下落</w:t>
      </w:r>
      <w:r>
        <w:rPr>
          <w:rFonts w:hint="eastAsia"/>
          <w:lang w:val="en-GB"/>
        </w:rPr>
        <w:t>，</w:t>
      </w:r>
      <w:r w:rsidR="00D6699A" w:rsidRPr="00D6699A">
        <w:rPr>
          <w:rFonts w:hint="eastAsia"/>
          <w:lang w:val="en-GB"/>
        </w:rPr>
        <w:t>等待那些对他们的失踪负有责任的人承担责任。</w:t>
      </w:r>
    </w:p>
    <w:p w:rsidR="00D6699A" w:rsidRPr="00D6699A" w:rsidRDefault="005D1AE2" w:rsidP="00D6699A">
      <w:pPr>
        <w:pStyle w:val="SingleTxtGC"/>
        <w:rPr>
          <w:rFonts w:hint="eastAsia"/>
          <w:lang w:val="en-GB"/>
        </w:rPr>
      </w:pPr>
      <w:r>
        <w:rPr>
          <w:lang w:val="en-GB"/>
        </w:rPr>
        <w:t>23.</w:t>
      </w:r>
      <w:r w:rsidR="00D6699A" w:rsidRPr="00D6699A">
        <w:rPr>
          <w:lang w:val="en-GB"/>
        </w:rPr>
        <w:tab/>
      </w:r>
      <w:r w:rsidR="00D6699A" w:rsidRPr="00D6699A">
        <w:rPr>
          <w:rFonts w:hint="eastAsia"/>
          <w:lang w:val="en-GB"/>
        </w:rPr>
        <w:t>特别报告</w:t>
      </w:r>
      <w:proofErr w:type="gramStart"/>
      <w:r w:rsidR="00D6699A" w:rsidRPr="00D6699A">
        <w:rPr>
          <w:rFonts w:hint="eastAsia"/>
          <w:lang w:val="en-GB"/>
        </w:rPr>
        <w:t>员强烈</w:t>
      </w:r>
      <w:proofErr w:type="gramEnd"/>
      <w:r w:rsidR="00D6699A" w:rsidRPr="00D6699A">
        <w:rPr>
          <w:rFonts w:hint="eastAsia"/>
          <w:lang w:val="en-GB"/>
        </w:rPr>
        <w:t>敦促厄立特里亚政府充分遵守其国际义务</w:t>
      </w:r>
      <w:r>
        <w:rPr>
          <w:rFonts w:hint="eastAsia"/>
          <w:lang w:val="en-GB"/>
        </w:rPr>
        <w:t>，</w:t>
      </w:r>
      <w:r w:rsidR="00D6699A" w:rsidRPr="00D6699A">
        <w:rPr>
          <w:rFonts w:hint="eastAsia"/>
          <w:lang w:val="en-GB"/>
        </w:rPr>
        <w:t>停止使用无限期和任意拘留以及强迫失踪。她呼吁政府至少</w:t>
      </w:r>
      <w:r>
        <w:rPr>
          <w:lang w:val="en-GB"/>
        </w:rPr>
        <w:t>：</w:t>
      </w:r>
    </w:p>
    <w:p w:rsidR="00D6699A" w:rsidRPr="00D6699A" w:rsidRDefault="00D6699A" w:rsidP="00D6699A">
      <w:pPr>
        <w:pStyle w:val="SingleTxtGC"/>
        <w:rPr>
          <w:rFonts w:hint="eastAsia"/>
          <w:lang w:val="en-GB"/>
        </w:rPr>
      </w:pPr>
      <w:r w:rsidRPr="00D6699A">
        <w:rPr>
          <w:lang w:val="en-GB"/>
        </w:rPr>
        <w:tab/>
      </w:r>
      <w:r w:rsidR="005D1AE2">
        <w:rPr>
          <w:lang w:val="en-GB"/>
        </w:rPr>
        <w:t>(a)</w:t>
      </w:r>
      <w:r w:rsidRPr="00D6699A">
        <w:rPr>
          <w:lang w:val="en-GB"/>
        </w:rPr>
        <w:tab/>
      </w:r>
      <w:r w:rsidRPr="00D6699A">
        <w:rPr>
          <w:rFonts w:hint="eastAsia"/>
          <w:lang w:val="en-GB"/>
        </w:rPr>
        <w:t>向亲属提供信息</w:t>
      </w:r>
      <w:r w:rsidR="005D1AE2">
        <w:rPr>
          <w:rFonts w:hint="eastAsia"/>
          <w:lang w:val="en-GB"/>
        </w:rPr>
        <w:t>，</w:t>
      </w:r>
      <w:r w:rsidRPr="00D6699A">
        <w:rPr>
          <w:rFonts w:hint="eastAsia"/>
          <w:lang w:val="en-GB"/>
        </w:rPr>
        <w:t>说明任意和无限期拘留受害者的下落</w:t>
      </w:r>
      <w:r w:rsidR="005D1AE2">
        <w:rPr>
          <w:rFonts w:hint="eastAsia"/>
          <w:lang w:val="en-GB"/>
        </w:rPr>
        <w:t>；</w:t>
      </w:r>
    </w:p>
    <w:p w:rsidR="00D6699A" w:rsidRPr="00D6699A" w:rsidRDefault="00D6699A" w:rsidP="00D6699A">
      <w:pPr>
        <w:pStyle w:val="SingleTxtGC"/>
        <w:rPr>
          <w:rFonts w:hint="eastAsia"/>
          <w:lang w:val="en-GB"/>
        </w:rPr>
      </w:pPr>
      <w:r w:rsidRPr="00D6699A">
        <w:rPr>
          <w:lang w:val="en-GB"/>
        </w:rPr>
        <w:tab/>
      </w:r>
      <w:r w:rsidR="005D1AE2">
        <w:rPr>
          <w:lang w:val="en-GB"/>
        </w:rPr>
        <w:t>(b)</w:t>
      </w:r>
      <w:r w:rsidRPr="00D6699A">
        <w:rPr>
          <w:lang w:val="en-GB"/>
        </w:rPr>
        <w:tab/>
      </w:r>
      <w:r w:rsidRPr="00D6699A">
        <w:rPr>
          <w:rFonts w:hint="eastAsia"/>
          <w:lang w:val="en-GB"/>
        </w:rPr>
        <w:t>立即释放政治犯和良心犯</w:t>
      </w:r>
      <w:r w:rsidR="005D1AE2">
        <w:rPr>
          <w:rFonts w:hint="eastAsia"/>
          <w:lang w:val="en-GB"/>
        </w:rPr>
        <w:t>；</w:t>
      </w:r>
    </w:p>
    <w:p w:rsidR="00D6699A" w:rsidRPr="00D6699A" w:rsidRDefault="00D6699A" w:rsidP="00D6699A">
      <w:pPr>
        <w:pStyle w:val="SingleTxtGC"/>
        <w:rPr>
          <w:rFonts w:hint="eastAsia"/>
          <w:lang w:val="en-GB"/>
        </w:rPr>
      </w:pPr>
      <w:r w:rsidRPr="00D6699A">
        <w:rPr>
          <w:lang w:val="en-GB"/>
        </w:rPr>
        <w:tab/>
      </w:r>
      <w:r w:rsidR="005D1AE2">
        <w:rPr>
          <w:lang w:val="en-GB"/>
        </w:rPr>
        <w:t>(c)</w:t>
      </w:r>
      <w:r w:rsidRPr="00D6699A">
        <w:rPr>
          <w:lang w:val="en-GB"/>
        </w:rPr>
        <w:tab/>
      </w:r>
      <w:r w:rsidRPr="00D6699A">
        <w:rPr>
          <w:rFonts w:hint="eastAsia"/>
          <w:lang w:val="en-GB"/>
        </w:rPr>
        <w:t>向被拘留者提供法律保障和有效的法律补救</w:t>
      </w:r>
      <w:r w:rsidR="005D1AE2">
        <w:rPr>
          <w:rFonts w:hint="eastAsia"/>
          <w:lang w:val="en-GB"/>
        </w:rPr>
        <w:t>；</w:t>
      </w:r>
    </w:p>
    <w:p w:rsidR="00D6699A" w:rsidRPr="00D6699A" w:rsidRDefault="00D6699A" w:rsidP="004F48DF">
      <w:pPr>
        <w:pStyle w:val="SingleTxtGC"/>
        <w:rPr>
          <w:rFonts w:hint="eastAsia"/>
          <w:lang w:val="en-GB"/>
        </w:rPr>
      </w:pPr>
      <w:r w:rsidRPr="00D6699A">
        <w:rPr>
          <w:lang w:val="en-GB"/>
        </w:rPr>
        <w:tab/>
      </w:r>
      <w:r w:rsidR="005D1AE2">
        <w:rPr>
          <w:lang w:val="en-GB"/>
        </w:rPr>
        <w:t>(d)</w:t>
      </w:r>
      <w:r w:rsidRPr="00D6699A">
        <w:rPr>
          <w:lang w:val="en-GB"/>
        </w:rPr>
        <w:tab/>
      </w:r>
      <w:r w:rsidRPr="00D6699A">
        <w:rPr>
          <w:rFonts w:hint="eastAsia"/>
          <w:lang w:val="en-GB"/>
        </w:rPr>
        <w:t>允许囚犯与其家人联系</w:t>
      </w:r>
      <w:r w:rsidR="005D1AE2">
        <w:rPr>
          <w:rFonts w:hint="eastAsia"/>
          <w:lang w:val="en-GB"/>
        </w:rPr>
        <w:t>，</w:t>
      </w:r>
      <w:r w:rsidRPr="00D6699A">
        <w:rPr>
          <w:rFonts w:hint="eastAsia"/>
          <w:lang w:val="en-GB"/>
        </w:rPr>
        <w:t>并允许定期获得家人探视</w:t>
      </w:r>
      <w:r w:rsidR="005D1AE2">
        <w:rPr>
          <w:rFonts w:hint="eastAsia"/>
          <w:lang w:val="en-GB"/>
        </w:rPr>
        <w:t>；</w:t>
      </w:r>
      <w:r w:rsidR="004F48DF" w:rsidRPr="00D6699A">
        <w:rPr>
          <w:rFonts w:hint="eastAsia"/>
          <w:lang w:val="en-GB"/>
        </w:rPr>
        <w:t xml:space="preserve"> </w:t>
      </w:r>
    </w:p>
    <w:p w:rsidR="00D6699A" w:rsidRPr="00D6699A" w:rsidRDefault="00D6699A" w:rsidP="004F48DF">
      <w:pPr>
        <w:pStyle w:val="SingleTxtGC"/>
        <w:rPr>
          <w:rFonts w:hint="eastAsia"/>
          <w:lang w:val="en-GB"/>
        </w:rPr>
      </w:pPr>
      <w:r w:rsidRPr="00D6699A">
        <w:rPr>
          <w:lang w:val="en-GB"/>
        </w:rPr>
        <w:tab/>
      </w:r>
      <w:r w:rsidR="005D1AE2">
        <w:rPr>
          <w:lang w:val="en-GB"/>
        </w:rPr>
        <w:t>(e)</w:t>
      </w:r>
      <w:r w:rsidRPr="00D6699A">
        <w:rPr>
          <w:lang w:val="en-GB"/>
        </w:rPr>
        <w:tab/>
      </w:r>
      <w:r w:rsidRPr="00D6699A">
        <w:rPr>
          <w:rFonts w:hint="eastAsia"/>
          <w:lang w:val="en-GB"/>
        </w:rPr>
        <w:t>通过并实施《联合国囚犯待遇最低限度标准规则》</w:t>
      </w:r>
      <w:r w:rsidR="005D1AE2">
        <w:rPr>
          <w:lang w:val="en-GB"/>
        </w:rPr>
        <w:t>(</w:t>
      </w:r>
      <w:r w:rsidRPr="00D6699A">
        <w:rPr>
          <w:rFonts w:hint="eastAsia"/>
          <w:lang w:val="en-GB"/>
        </w:rPr>
        <w:t>《纳尔逊</w:t>
      </w:r>
      <w:r w:rsidR="004F48DF">
        <w:rPr>
          <w:rFonts w:hint="eastAsia"/>
          <w:lang w:val="en-GB"/>
        </w:rPr>
        <w:t>·</w:t>
      </w:r>
      <w:r w:rsidRPr="00D6699A">
        <w:rPr>
          <w:rFonts w:hint="eastAsia"/>
          <w:lang w:val="en-GB"/>
        </w:rPr>
        <w:t>曼德拉规则》</w:t>
      </w:r>
      <w:r w:rsidR="005D1AE2">
        <w:rPr>
          <w:lang w:val="en-GB"/>
        </w:rPr>
        <w:t>)</w:t>
      </w:r>
      <w:r w:rsidR="005D1AE2">
        <w:rPr>
          <w:rFonts w:hint="eastAsia"/>
          <w:lang w:val="en-GB"/>
        </w:rPr>
        <w:t>；</w:t>
      </w:r>
      <w:r w:rsidRPr="00D6699A">
        <w:rPr>
          <w:vertAlign w:val="superscript"/>
          <w:lang w:val="en-GB"/>
        </w:rPr>
        <w:footnoteReference w:id="13"/>
      </w:r>
    </w:p>
    <w:p w:rsidR="00D6699A" w:rsidRPr="00D6699A" w:rsidRDefault="00D6699A" w:rsidP="00D6699A">
      <w:pPr>
        <w:pStyle w:val="SingleTxtGC"/>
        <w:rPr>
          <w:rFonts w:hint="eastAsia"/>
          <w:lang w:val="en-GB"/>
        </w:rPr>
      </w:pPr>
      <w:r w:rsidRPr="00D6699A">
        <w:rPr>
          <w:lang w:val="en-GB"/>
        </w:rPr>
        <w:lastRenderedPageBreak/>
        <w:tab/>
      </w:r>
      <w:r w:rsidR="005D1AE2">
        <w:rPr>
          <w:lang w:val="en-GB"/>
        </w:rPr>
        <w:t>(f)</w:t>
      </w:r>
      <w:r w:rsidRPr="00D6699A">
        <w:rPr>
          <w:lang w:val="en-GB"/>
        </w:rPr>
        <w:tab/>
      </w:r>
      <w:r w:rsidRPr="00D6699A">
        <w:rPr>
          <w:rFonts w:hint="eastAsia"/>
          <w:lang w:val="en-GB"/>
        </w:rPr>
        <w:t>迅速和公正地调查强迫失踪案件</w:t>
      </w:r>
      <w:r w:rsidR="005D1AE2">
        <w:rPr>
          <w:rFonts w:hint="eastAsia"/>
          <w:lang w:val="en-GB"/>
        </w:rPr>
        <w:t>，</w:t>
      </w:r>
      <w:r w:rsidRPr="00D6699A">
        <w:rPr>
          <w:rFonts w:hint="eastAsia"/>
          <w:lang w:val="en-GB"/>
        </w:rPr>
        <w:t>并追究肇事者的责任</w:t>
      </w:r>
      <w:r w:rsidR="005D1AE2">
        <w:rPr>
          <w:rFonts w:hint="eastAsia"/>
          <w:lang w:val="en-GB"/>
        </w:rPr>
        <w:t>；</w:t>
      </w:r>
    </w:p>
    <w:p w:rsidR="00D6699A" w:rsidRPr="00D6699A" w:rsidRDefault="00D6699A" w:rsidP="00D6699A">
      <w:pPr>
        <w:pStyle w:val="SingleTxtGC"/>
        <w:rPr>
          <w:rFonts w:hint="eastAsia"/>
          <w:lang w:val="en-GB"/>
        </w:rPr>
      </w:pPr>
      <w:r w:rsidRPr="00D6699A">
        <w:rPr>
          <w:lang w:val="en-GB"/>
        </w:rPr>
        <w:tab/>
      </w:r>
      <w:r w:rsidR="005D1AE2">
        <w:rPr>
          <w:lang w:val="en-GB"/>
        </w:rPr>
        <w:t>(g)</w:t>
      </w:r>
      <w:r w:rsidRPr="00D6699A">
        <w:rPr>
          <w:lang w:val="en-GB"/>
        </w:rPr>
        <w:tab/>
      </w:r>
      <w:r w:rsidRPr="00D6699A">
        <w:rPr>
          <w:rFonts w:hint="eastAsia"/>
          <w:lang w:val="en-GB"/>
        </w:rPr>
        <w:t>确保亲属知晓其亲人的命运和下落</w:t>
      </w:r>
      <w:r w:rsidR="005D1AE2">
        <w:rPr>
          <w:rFonts w:hint="eastAsia"/>
          <w:lang w:val="en-GB"/>
        </w:rPr>
        <w:t>，</w:t>
      </w:r>
      <w:r w:rsidRPr="00D6699A">
        <w:rPr>
          <w:rFonts w:hint="eastAsia"/>
          <w:lang w:val="en-GB"/>
        </w:rPr>
        <w:t>并酌情获得赔偿。</w:t>
      </w:r>
    </w:p>
    <w:p w:rsidR="00D6699A" w:rsidRPr="00D6699A" w:rsidRDefault="005D1AE2" w:rsidP="00D6699A">
      <w:pPr>
        <w:pStyle w:val="SingleTxtGC"/>
        <w:rPr>
          <w:rFonts w:hint="eastAsia"/>
          <w:lang w:val="en-GB"/>
        </w:rPr>
      </w:pPr>
      <w:r>
        <w:rPr>
          <w:lang w:val="en-GB"/>
        </w:rPr>
        <w:t>24.</w:t>
      </w:r>
      <w:r w:rsidR="00D6699A" w:rsidRPr="00D6699A">
        <w:rPr>
          <w:lang w:val="en-GB"/>
        </w:rPr>
        <w:tab/>
      </w:r>
      <w:r w:rsidR="00D6699A" w:rsidRPr="00D6699A">
        <w:rPr>
          <w:rFonts w:hint="eastAsia"/>
          <w:lang w:val="en-GB"/>
        </w:rPr>
        <w:t>她还建议政府签署和批准《保护所有人免遭强迫失踪国际公约》</w:t>
      </w:r>
      <w:r>
        <w:rPr>
          <w:rFonts w:hint="eastAsia"/>
          <w:lang w:val="en-GB"/>
        </w:rPr>
        <w:t>，</w:t>
      </w:r>
      <w:r w:rsidR="00D6699A" w:rsidRPr="00D6699A">
        <w:rPr>
          <w:rFonts w:hint="eastAsia"/>
          <w:lang w:val="en-GB"/>
        </w:rPr>
        <w:t>并将其条款纳入国内法。</w:t>
      </w:r>
    </w:p>
    <w:p w:rsidR="00D6699A" w:rsidRPr="00D6699A" w:rsidRDefault="005D1AE2" w:rsidP="00D6699A">
      <w:pPr>
        <w:pStyle w:val="SingleTxtGC"/>
        <w:rPr>
          <w:rFonts w:hint="eastAsia"/>
          <w:lang w:val="en-GB"/>
        </w:rPr>
      </w:pPr>
      <w:r>
        <w:rPr>
          <w:lang w:val="en-GB"/>
        </w:rPr>
        <w:t>25.</w:t>
      </w:r>
      <w:r w:rsidR="00D6699A" w:rsidRPr="00D6699A">
        <w:rPr>
          <w:lang w:val="en-GB"/>
        </w:rPr>
        <w:tab/>
      </w:r>
      <w:r w:rsidR="00D6699A" w:rsidRPr="00D6699A">
        <w:rPr>
          <w:rFonts w:hint="eastAsia"/>
          <w:lang w:val="en-GB"/>
        </w:rPr>
        <w:t>通过尊重正当程序标准并立即释放那些被非法和任意拘留的人</w:t>
      </w:r>
      <w:r>
        <w:rPr>
          <w:rFonts w:hint="eastAsia"/>
          <w:lang w:val="en-GB"/>
        </w:rPr>
        <w:t>，</w:t>
      </w:r>
      <w:r w:rsidR="00D6699A" w:rsidRPr="00D6699A">
        <w:rPr>
          <w:rFonts w:hint="eastAsia"/>
          <w:lang w:val="en-GB"/>
        </w:rPr>
        <w:t>政府将发出致力于维护人权的明确信号。</w:t>
      </w:r>
    </w:p>
    <w:p w:rsidR="00D6699A" w:rsidRPr="00D6699A" w:rsidRDefault="00D6699A" w:rsidP="004F48DF">
      <w:pPr>
        <w:pStyle w:val="H1GC"/>
        <w:rPr>
          <w:lang w:val="en-GB"/>
        </w:rPr>
      </w:pPr>
      <w:r w:rsidRPr="00D6699A">
        <w:rPr>
          <w:lang w:val="en-GB"/>
        </w:rPr>
        <w:tab/>
      </w:r>
      <w:r w:rsidR="005D1AE2">
        <w:rPr>
          <w:lang w:val="en-GB"/>
        </w:rPr>
        <w:t>B</w:t>
      </w:r>
      <w:r w:rsidRPr="00D6699A">
        <w:rPr>
          <w:lang w:val="en-GB"/>
        </w:rPr>
        <w:t>.</w:t>
      </w:r>
      <w:r w:rsidRPr="00D6699A">
        <w:rPr>
          <w:lang w:val="en-GB"/>
        </w:rPr>
        <w:tab/>
      </w:r>
      <w:r w:rsidRPr="00D6699A">
        <w:rPr>
          <w:rFonts w:hint="eastAsia"/>
          <w:lang w:val="en-GB"/>
        </w:rPr>
        <w:t>改革国民役</w:t>
      </w:r>
      <w:r w:rsidR="005D1AE2">
        <w:rPr>
          <w:rFonts w:hint="eastAsia"/>
          <w:lang w:val="en-GB"/>
        </w:rPr>
        <w:t>/</w:t>
      </w:r>
      <w:r w:rsidRPr="00D6699A">
        <w:rPr>
          <w:rFonts w:hint="eastAsia"/>
          <w:lang w:val="en-GB"/>
        </w:rPr>
        <w:t>兵役制度</w:t>
      </w:r>
    </w:p>
    <w:p w:rsidR="00D6699A" w:rsidRPr="00D6699A" w:rsidRDefault="005D1AE2" w:rsidP="00D6699A">
      <w:pPr>
        <w:pStyle w:val="SingleTxtGC"/>
        <w:rPr>
          <w:lang w:val="en-GB"/>
        </w:rPr>
      </w:pPr>
      <w:r>
        <w:rPr>
          <w:lang w:val="en-GB"/>
        </w:rPr>
        <w:t>26.</w:t>
      </w:r>
      <w:r w:rsidR="00D6699A" w:rsidRPr="00D6699A">
        <w:rPr>
          <w:lang w:val="en-GB"/>
        </w:rPr>
        <w:tab/>
      </w:r>
      <w:r w:rsidR="00D6699A" w:rsidRPr="00D6699A">
        <w:rPr>
          <w:rFonts w:hint="eastAsia"/>
          <w:lang w:val="en-GB"/>
        </w:rPr>
        <w:t>近期区域和平与安全方面的发展预计将促使厄立特里亚对国民役</w:t>
      </w:r>
      <w:r>
        <w:rPr>
          <w:lang w:val="en-GB"/>
        </w:rPr>
        <w:t>/</w:t>
      </w:r>
      <w:r w:rsidR="00D6699A" w:rsidRPr="00D6699A">
        <w:rPr>
          <w:rFonts w:hint="eastAsia"/>
          <w:lang w:val="en-GB"/>
        </w:rPr>
        <w:t>兵役制度进行改革</w:t>
      </w:r>
      <w:r>
        <w:rPr>
          <w:rFonts w:hint="eastAsia"/>
          <w:lang w:val="en-GB"/>
        </w:rPr>
        <w:t>，</w:t>
      </w:r>
      <w:r w:rsidR="00D6699A" w:rsidRPr="00D6699A">
        <w:rPr>
          <w:rFonts w:hint="eastAsia"/>
          <w:lang w:val="en-GB"/>
        </w:rPr>
        <w:t>并使应征士兵复员。然而</w:t>
      </w:r>
      <w:r>
        <w:rPr>
          <w:rFonts w:hint="eastAsia"/>
          <w:lang w:val="en-GB"/>
        </w:rPr>
        <w:t>，</w:t>
      </w:r>
      <w:r w:rsidR="00D6699A" w:rsidRPr="00D6699A">
        <w:rPr>
          <w:rFonts w:hint="eastAsia"/>
          <w:lang w:val="en-GB"/>
        </w:rPr>
        <w:t>迄今为止</w:t>
      </w:r>
      <w:r>
        <w:rPr>
          <w:rFonts w:hint="eastAsia"/>
          <w:lang w:val="en-GB"/>
        </w:rPr>
        <w:t>，</w:t>
      </w:r>
      <w:r w:rsidR="00D6699A" w:rsidRPr="00D6699A">
        <w:rPr>
          <w:rFonts w:hint="eastAsia"/>
          <w:lang w:val="en-GB"/>
        </w:rPr>
        <w:t>尚无任何关于缩短国民役</w:t>
      </w:r>
      <w:r>
        <w:rPr>
          <w:lang w:val="en-GB"/>
        </w:rPr>
        <w:t>/</w:t>
      </w:r>
      <w:r w:rsidR="00D6699A" w:rsidRPr="00D6699A">
        <w:rPr>
          <w:rFonts w:hint="eastAsia"/>
          <w:lang w:val="en-GB"/>
        </w:rPr>
        <w:t>兵役期限或复员计划的官方宣告。</w:t>
      </w:r>
    </w:p>
    <w:p w:rsidR="00D6699A" w:rsidRPr="00D6699A" w:rsidRDefault="005D1AE2" w:rsidP="00D6699A">
      <w:pPr>
        <w:pStyle w:val="SingleTxtGC"/>
        <w:rPr>
          <w:lang w:val="en-GB"/>
        </w:rPr>
      </w:pPr>
      <w:r>
        <w:rPr>
          <w:lang w:val="en-GB"/>
        </w:rPr>
        <w:t>27.</w:t>
      </w:r>
      <w:r w:rsidR="00D6699A" w:rsidRPr="00D6699A">
        <w:rPr>
          <w:lang w:val="en-GB"/>
        </w:rPr>
        <w:tab/>
      </w:r>
      <w:r w:rsidR="00D6699A" w:rsidRPr="00D6699A">
        <w:rPr>
          <w:rFonts w:hint="eastAsia"/>
          <w:lang w:val="en-GB"/>
        </w:rPr>
        <w:t>厄立特里亚官员坚持认为</w:t>
      </w:r>
      <w:r>
        <w:rPr>
          <w:rFonts w:hint="eastAsia"/>
          <w:lang w:val="en-GB"/>
        </w:rPr>
        <w:t>，</w:t>
      </w:r>
      <w:r w:rsidR="00D6699A" w:rsidRPr="00D6699A">
        <w:rPr>
          <w:rFonts w:hint="eastAsia"/>
          <w:lang w:val="en-GB"/>
        </w:rPr>
        <w:t>国民役</w:t>
      </w:r>
      <w:r>
        <w:rPr>
          <w:lang w:val="en-GB"/>
        </w:rPr>
        <w:t>/</w:t>
      </w:r>
      <w:r w:rsidR="00D6699A" w:rsidRPr="00D6699A">
        <w:rPr>
          <w:rFonts w:hint="eastAsia"/>
          <w:lang w:val="en-GB"/>
        </w:rPr>
        <w:t>兵役制度遭到歪曲和误解</w:t>
      </w:r>
      <w:r>
        <w:rPr>
          <w:rFonts w:hint="eastAsia"/>
          <w:lang w:val="en-GB"/>
        </w:rPr>
        <w:t>，</w:t>
      </w:r>
      <w:r w:rsidR="00D6699A" w:rsidRPr="00D6699A">
        <w:rPr>
          <w:rFonts w:hint="eastAsia"/>
          <w:lang w:val="en-GB"/>
        </w:rPr>
        <w:t>并声称这是为新一代年轻人提供</w:t>
      </w:r>
      <w:proofErr w:type="gramStart"/>
      <w:r w:rsidR="00D6699A" w:rsidRPr="00D6699A">
        <w:rPr>
          <w:rFonts w:hint="eastAsia"/>
          <w:lang w:val="en-GB"/>
        </w:rPr>
        <w:t>平等教育</w:t>
      </w:r>
      <w:proofErr w:type="gramEnd"/>
      <w:r w:rsidR="00D6699A" w:rsidRPr="00D6699A">
        <w:rPr>
          <w:rFonts w:hint="eastAsia"/>
          <w:lang w:val="en-GB"/>
        </w:rPr>
        <w:t>的制度。</w:t>
      </w:r>
      <w:r w:rsidR="00D6699A" w:rsidRPr="00D6699A">
        <w:rPr>
          <w:vertAlign w:val="superscript"/>
          <w:lang w:val="en-GB"/>
        </w:rPr>
        <w:footnoteReference w:id="14"/>
      </w:r>
      <w:r w:rsidR="00D6699A" w:rsidRPr="00D6699A">
        <w:rPr>
          <w:rFonts w:hint="eastAsia"/>
          <w:lang w:val="en-GB"/>
        </w:rPr>
        <w:t xml:space="preserve"> </w:t>
      </w:r>
      <w:r w:rsidR="00D6699A" w:rsidRPr="00D6699A">
        <w:rPr>
          <w:rFonts w:hint="eastAsia"/>
          <w:lang w:val="en-GB"/>
        </w:rPr>
        <w:t>然而</w:t>
      </w:r>
      <w:r>
        <w:rPr>
          <w:rFonts w:hint="eastAsia"/>
          <w:lang w:val="en-GB"/>
        </w:rPr>
        <w:t>，</w:t>
      </w:r>
      <w:r w:rsidR="00D6699A" w:rsidRPr="00D6699A">
        <w:rPr>
          <w:rFonts w:hint="eastAsia"/>
          <w:lang w:val="en-GB"/>
        </w:rPr>
        <w:t>过去和现在应征入伍者的描述却不同。</w:t>
      </w:r>
    </w:p>
    <w:p w:rsidR="00D6699A" w:rsidRPr="00D6699A" w:rsidRDefault="005D1AE2" w:rsidP="00D6699A">
      <w:pPr>
        <w:pStyle w:val="SingleTxtGC"/>
        <w:rPr>
          <w:rFonts w:hint="eastAsia"/>
          <w:lang w:val="en-GB"/>
        </w:rPr>
      </w:pPr>
      <w:r>
        <w:rPr>
          <w:lang w:val="en-GB"/>
        </w:rPr>
        <w:t>28.</w:t>
      </w:r>
      <w:r w:rsidR="00D6699A" w:rsidRPr="00D6699A">
        <w:rPr>
          <w:lang w:val="en-GB"/>
        </w:rPr>
        <w:tab/>
      </w:r>
      <w:r w:rsidR="00D6699A" w:rsidRPr="00D6699A">
        <w:rPr>
          <w:rFonts w:hint="eastAsia"/>
          <w:lang w:val="en-GB"/>
        </w:rPr>
        <w:t>国民役</w:t>
      </w:r>
      <w:r>
        <w:rPr>
          <w:lang w:val="en-GB"/>
        </w:rPr>
        <w:t>/</w:t>
      </w:r>
      <w:r w:rsidR="00D6699A" w:rsidRPr="00D6699A">
        <w:rPr>
          <w:rFonts w:hint="eastAsia"/>
          <w:lang w:val="en-GB"/>
        </w:rPr>
        <w:t>兵役仍然是非自愿性质和无限期的。虽然国民役</w:t>
      </w:r>
      <w:r>
        <w:rPr>
          <w:lang w:val="en-GB"/>
        </w:rPr>
        <w:t>/</w:t>
      </w:r>
      <w:r w:rsidR="00D6699A" w:rsidRPr="00D6699A">
        <w:rPr>
          <w:rFonts w:hint="eastAsia"/>
          <w:lang w:val="en-GB"/>
        </w:rPr>
        <w:t>兵役的法定期限是</w:t>
      </w:r>
      <w:r>
        <w:rPr>
          <w:lang w:val="en-GB"/>
        </w:rPr>
        <w:t>18</w:t>
      </w:r>
      <w:r w:rsidR="00D6699A" w:rsidRPr="00D6699A">
        <w:rPr>
          <w:rFonts w:hint="eastAsia"/>
          <w:lang w:val="en-GB"/>
        </w:rPr>
        <w:t>个月</w:t>
      </w:r>
      <w:r>
        <w:rPr>
          <w:rFonts w:hint="eastAsia"/>
          <w:lang w:val="en-GB"/>
        </w:rPr>
        <w:t>，</w:t>
      </w:r>
      <w:r w:rsidR="00D6699A" w:rsidRPr="00D6699A">
        <w:rPr>
          <w:vertAlign w:val="superscript"/>
          <w:lang w:val="en-GB"/>
        </w:rPr>
        <w:footnoteReference w:id="15"/>
      </w:r>
      <w:r w:rsidR="00493B8F">
        <w:rPr>
          <w:rFonts w:hint="eastAsia"/>
          <w:lang w:val="en-GB"/>
        </w:rPr>
        <w:t xml:space="preserve"> </w:t>
      </w:r>
      <w:r w:rsidR="00D6699A" w:rsidRPr="00D6699A">
        <w:rPr>
          <w:rFonts w:hint="eastAsia"/>
          <w:lang w:val="en-GB"/>
        </w:rPr>
        <w:t>但实际上</w:t>
      </w:r>
      <w:r>
        <w:rPr>
          <w:rFonts w:hint="eastAsia"/>
          <w:lang w:val="en-GB"/>
        </w:rPr>
        <w:t>，</w:t>
      </w:r>
      <w:r w:rsidR="00D6699A" w:rsidRPr="00D6699A">
        <w:rPr>
          <w:rFonts w:hint="eastAsia"/>
          <w:lang w:val="en-GB"/>
        </w:rPr>
        <w:t>许多厄立特里亚人被征召服役的时间远远超过这一期限。</w:t>
      </w:r>
      <w:r w:rsidR="00D6699A" w:rsidRPr="00D6699A">
        <w:rPr>
          <w:vertAlign w:val="superscript"/>
          <w:lang w:val="en-GB"/>
        </w:rPr>
        <w:footnoteReference w:id="16"/>
      </w:r>
      <w:r w:rsidR="00D6699A" w:rsidRPr="00D6699A">
        <w:rPr>
          <w:rFonts w:hint="eastAsia"/>
          <w:lang w:val="en-GB"/>
        </w:rPr>
        <w:t xml:space="preserve"> </w:t>
      </w:r>
      <w:r w:rsidR="00D6699A" w:rsidRPr="00D6699A">
        <w:rPr>
          <w:rFonts w:hint="eastAsia"/>
          <w:lang w:val="en-GB"/>
        </w:rPr>
        <w:t>学生继续被要求在</w:t>
      </w:r>
      <w:r>
        <w:rPr>
          <w:lang w:val="en-GB"/>
        </w:rPr>
        <w:t>Sawa</w:t>
      </w:r>
      <w:r w:rsidR="00D6699A" w:rsidRPr="00D6699A">
        <w:rPr>
          <w:rFonts w:hint="eastAsia"/>
          <w:lang w:val="en-GB"/>
        </w:rPr>
        <w:t>军事训练</w:t>
      </w:r>
      <w:proofErr w:type="gramStart"/>
      <w:r w:rsidR="00D6699A" w:rsidRPr="00D6699A">
        <w:rPr>
          <w:rFonts w:hint="eastAsia"/>
          <w:lang w:val="en-GB"/>
        </w:rPr>
        <w:t>营完成</w:t>
      </w:r>
      <w:proofErr w:type="gramEnd"/>
      <w:r w:rsidR="00D6699A" w:rsidRPr="00D6699A">
        <w:rPr>
          <w:rFonts w:hint="eastAsia"/>
          <w:lang w:val="en-GB"/>
        </w:rPr>
        <w:t>最后一年的中等教育</w:t>
      </w:r>
      <w:r>
        <w:rPr>
          <w:rFonts w:hint="eastAsia"/>
          <w:lang w:val="en-GB"/>
        </w:rPr>
        <w:t>，</w:t>
      </w:r>
      <w:r w:rsidR="00D6699A" w:rsidRPr="00D6699A">
        <w:rPr>
          <w:rFonts w:hint="eastAsia"/>
          <w:lang w:val="en-GB"/>
        </w:rPr>
        <w:t>而且必须参加强制性军事训练。</w:t>
      </w:r>
      <w:r w:rsidR="00D6699A" w:rsidRPr="00D6699A">
        <w:rPr>
          <w:vertAlign w:val="superscript"/>
          <w:lang w:val="en-GB"/>
        </w:rPr>
        <w:footnoteReference w:id="17"/>
      </w:r>
      <w:r w:rsidR="00D6699A" w:rsidRPr="00D6699A">
        <w:rPr>
          <w:rFonts w:hint="eastAsia"/>
          <w:lang w:val="en-GB"/>
        </w:rPr>
        <w:t xml:space="preserve"> </w:t>
      </w:r>
      <w:r w:rsidR="00D6699A" w:rsidRPr="00D6699A">
        <w:rPr>
          <w:rFonts w:hint="eastAsia"/>
          <w:lang w:val="en-GB"/>
        </w:rPr>
        <w:t>那些在军事训练后被允许接受高等教育的人被要求在毕业后履行国民役义务。其他人在接受军事训练后被直接分</w:t>
      </w:r>
      <w:proofErr w:type="gramStart"/>
      <w:r w:rsidR="00D6699A" w:rsidRPr="00D6699A">
        <w:rPr>
          <w:rFonts w:hint="eastAsia"/>
          <w:lang w:val="en-GB"/>
        </w:rPr>
        <w:t>配服</w:t>
      </w:r>
      <w:proofErr w:type="gramEnd"/>
      <w:r w:rsidR="00D6699A" w:rsidRPr="00D6699A">
        <w:rPr>
          <w:rFonts w:hint="eastAsia"/>
          <w:lang w:val="en-GB"/>
        </w:rPr>
        <w:t>国民役。被征召</w:t>
      </w:r>
      <w:r w:rsidR="00D6699A" w:rsidRPr="0026096F">
        <w:rPr>
          <w:rFonts w:hint="eastAsia"/>
          <w:spacing w:val="-6"/>
          <w:lang w:val="en-GB"/>
        </w:rPr>
        <w:t>者在厄立特里亚社会的所有部门</w:t>
      </w:r>
      <w:r w:rsidRPr="0026096F">
        <w:rPr>
          <w:rFonts w:hint="eastAsia"/>
          <w:spacing w:val="-6"/>
          <w:lang w:val="en-GB"/>
        </w:rPr>
        <w:t>，</w:t>
      </w:r>
      <w:r w:rsidR="00D6699A" w:rsidRPr="0026096F">
        <w:rPr>
          <w:rFonts w:hint="eastAsia"/>
          <w:spacing w:val="-6"/>
          <w:lang w:val="en-GB"/>
        </w:rPr>
        <w:t>包括学校和医院等公共机构</w:t>
      </w:r>
      <w:r w:rsidRPr="0026096F">
        <w:rPr>
          <w:rFonts w:hint="eastAsia"/>
          <w:spacing w:val="-6"/>
          <w:lang w:val="en-GB"/>
        </w:rPr>
        <w:t>，</w:t>
      </w:r>
      <w:r w:rsidR="00D6699A" w:rsidRPr="0026096F">
        <w:rPr>
          <w:rFonts w:hint="eastAsia"/>
          <w:spacing w:val="-6"/>
          <w:lang w:val="en-GB"/>
        </w:rPr>
        <w:t>以及建筑、采矿</w:t>
      </w:r>
      <w:r w:rsidR="00D6699A" w:rsidRPr="00D6699A">
        <w:rPr>
          <w:vertAlign w:val="superscript"/>
          <w:lang w:val="en-GB"/>
        </w:rPr>
        <w:footnoteReference w:id="18"/>
      </w:r>
      <w:r w:rsidR="00D6699A" w:rsidRPr="00D6699A">
        <w:rPr>
          <w:rFonts w:hint="eastAsia"/>
          <w:lang w:val="en-GB"/>
        </w:rPr>
        <w:t xml:space="preserve"> </w:t>
      </w:r>
      <w:r w:rsidR="00D6699A" w:rsidRPr="00D6699A">
        <w:rPr>
          <w:rFonts w:hint="eastAsia"/>
          <w:lang w:val="en-GB"/>
        </w:rPr>
        <w:t>和私营部门履行国民役义务。他们获得的工资不足以支付基本生活费用或养家糊口</w:t>
      </w:r>
      <w:r w:rsidR="00D6699A" w:rsidRPr="00D6699A">
        <w:rPr>
          <w:vertAlign w:val="superscript"/>
          <w:lang w:val="en-GB"/>
        </w:rPr>
        <w:footnoteReference w:id="19"/>
      </w:r>
      <w:r>
        <w:rPr>
          <w:rFonts w:hint="eastAsia"/>
          <w:lang w:val="en-GB"/>
        </w:rPr>
        <w:t>，</w:t>
      </w:r>
      <w:r w:rsidR="00D6699A" w:rsidRPr="00D6699A">
        <w:rPr>
          <w:rFonts w:hint="eastAsia"/>
          <w:lang w:val="en-GB"/>
        </w:rPr>
        <w:t>没有向被征召者提供适足住房。有些人被迫无偿工作。有报告称</w:t>
      </w:r>
      <w:r>
        <w:rPr>
          <w:rFonts w:hint="eastAsia"/>
          <w:lang w:val="en-GB"/>
        </w:rPr>
        <w:t>，</w:t>
      </w:r>
      <w:r w:rsidR="00D6699A" w:rsidRPr="00D6699A">
        <w:rPr>
          <w:rFonts w:hint="eastAsia"/>
          <w:lang w:val="en-GB"/>
        </w:rPr>
        <w:t>国民役</w:t>
      </w:r>
      <w:r>
        <w:rPr>
          <w:lang w:val="en-GB"/>
        </w:rPr>
        <w:t>/</w:t>
      </w:r>
      <w:r w:rsidR="00D6699A" w:rsidRPr="00D6699A">
        <w:rPr>
          <w:rFonts w:hint="eastAsia"/>
          <w:lang w:val="en-GB"/>
        </w:rPr>
        <w:t>兵役应征者受到虐待和凌辱。逃避征兵会导致被逮捕和拘留。此外</w:t>
      </w:r>
      <w:r>
        <w:rPr>
          <w:rFonts w:hint="eastAsia"/>
          <w:lang w:val="en-GB"/>
        </w:rPr>
        <w:t>，</w:t>
      </w:r>
      <w:r w:rsidR="00D6699A" w:rsidRPr="00D6699A">
        <w:rPr>
          <w:rFonts w:hint="eastAsia"/>
          <w:lang w:val="en-GB"/>
        </w:rPr>
        <w:t>如下文第</w:t>
      </w:r>
      <w:r>
        <w:rPr>
          <w:lang w:val="en-GB"/>
        </w:rPr>
        <w:t>4</w:t>
      </w:r>
      <w:r w:rsidR="00D6699A" w:rsidRPr="00D6699A">
        <w:rPr>
          <w:lang w:val="en-GB"/>
        </w:rPr>
        <w:t>0</w:t>
      </w:r>
      <w:r w:rsidR="00D6699A" w:rsidRPr="00D6699A">
        <w:rPr>
          <w:rFonts w:hint="eastAsia"/>
          <w:lang w:val="en-GB"/>
        </w:rPr>
        <w:t>段所述</w:t>
      </w:r>
      <w:r>
        <w:rPr>
          <w:rFonts w:hint="eastAsia"/>
          <w:lang w:val="en-GB"/>
        </w:rPr>
        <w:t>，</w:t>
      </w:r>
      <w:r w:rsidR="00D6699A" w:rsidRPr="00D6699A">
        <w:rPr>
          <w:rFonts w:hint="eastAsia"/>
          <w:lang w:val="en-GB"/>
        </w:rPr>
        <w:t>厄立特里亚当局判处依良心拒服兵役者监禁</w:t>
      </w:r>
      <w:r>
        <w:rPr>
          <w:rFonts w:hint="eastAsia"/>
          <w:lang w:val="en-GB"/>
        </w:rPr>
        <w:t>，</w:t>
      </w:r>
      <w:r w:rsidR="00D6699A" w:rsidRPr="00D6699A">
        <w:rPr>
          <w:rFonts w:hint="eastAsia"/>
          <w:lang w:val="en-GB"/>
        </w:rPr>
        <w:t>并且不提供替代兵役的民役选择。</w:t>
      </w:r>
    </w:p>
    <w:p w:rsidR="00D6699A" w:rsidRPr="00D6699A" w:rsidRDefault="005D1AE2" w:rsidP="00D6699A">
      <w:pPr>
        <w:pStyle w:val="SingleTxtGC"/>
        <w:rPr>
          <w:lang w:val="en-GB"/>
        </w:rPr>
      </w:pPr>
      <w:r>
        <w:rPr>
          <w:lang w:val="en-GB"/>
        </w:rPr>
        <w:lastRenderedPageBreak/>
        <w:t>29.</w:t>
      </w:r>
      <w:r w:rsidR="00D6699A" w:rsidRPr="00D6699A">
        <w:rPr>
          <w:lang w:val="en-GB"/>
        </w:rPr>
        <w:tab/>
      </w:r>
      <w:r w:rsidR="00D6699A" w:rsidRPr="00D6699A">
        <w:rPr>
          <w:rFonts w:hint="eastAsia"/>
          <w:lang w:val="en-GB"/>
        </w:rPr>
        <w:t>国民役</w:t>
      </w:r>
      <w:r>
        <w:rPr>
          <w:lang w:val="en-GB"/>
        </w:rPr>
        <w:t>/</w:t>
      </w:r>
      <w:r w:rsidR="00D6699A" w:rsidRPr="00D6699A">
        <w:rPr>
          <w:rFonts w:hint="eastAsia"/>
          <w:lang w:val="en-GB"/>
        </w:rPr>
        <w:t>兵役对妇女和女童的生活有特别负面的影响。特别报告员收到了曾经被征召的女性的证词</w:t>
      </w:r>
      <w:r>
        <w:rPr>
          <w:rFonts w:hint="eastAsia"/>
          <w:lang w:val="en-GB"/>
        </w:rPr>
        <w:t>，</w:t>
      </w:r>
      <w:r w:rsidR="00D6699A" w:rsidRPr="00D6699A">
        <w:rPr>
          <w:rFonts w:hint="eastAsia"/>
          <w:lang w:val="en-GB"/>
        </w:rPr>
        <w:t>称她们受到上级军官的虐待</w:t>
      </w:r>
      <w:r>
        <w:rPr>
          <w:rFonts w:hint="eastAsia"/>
          <w:lang w:val="en-GB"/>
        </w:rPr>
        <w:t>，</w:t>
      </w:r>
      <w:r w:rsidR="00D6699A" w:rsidRPr="00D6699A">
        <w:rPr>
          <w:rFonts w:hint="eastAsia"/>
          <w:lang w:val="en-GB"/>
        </w:rPr>
        <w:t>包括身体和语言虐待</w:t>
      </w:r>
      <w:r>
        <w:rPr>
          <w:rFonts w:hint="eastAsia"/>
          <w:lang w:val="en-GB"/>
        </w:rPr>
        <w:t>，</w:t>
      </w:r>
      <w:r w:rsidR="00D6699A" w:rsidRPr="00D6699A">
        <w:rPr>
          <w:rFonts w:hint="eastAsia"/>
          <w:lang w:val="en-GB"/>
        </w:rPr>
        <w:t>被迫做家庭佣人</w:t>
      </w:r>
      <w:r>
        <w:rPr>
          <w:rFonts w:hint="eastAsia"/>
          <w:lang w:val="en-GB"/>
        </w:rPr>
        <w:t>，</w:t>
      </w:r>
      <w:r w:rsidR="00D6699A" w:rsidRPr="00D6699A">
        <w:rPr>
          <w:rFonts w:hint="eastAsia"/>
          <w:lang w:val="en-GB"/>
        </w:rPr>
        <w:t>她们还说对入伍女兵的性骚扰和性虐待很普遍</w:t>
      </w:r>
      <w:r>
        <w:rPr>
          <w:rFonts w:hint="eastAsia"/>
          <w:lang w:val="en-GB"/>
        </w:rPr>
        <w:t>，</w:t>
      </w:r>
      <w:r w:rsidR="00D6699A" w:rsidRPr="00D6699A">
        <w:rPr>
          <w:rFonts w:hint="eastAsia"/>
          <w:lang w:val="en-GB"/>
        </w:rPr>
        <w:t>特别是在</w:t>
      </w:r>
      <w:proofErr w:type="gramStart"/>
      <w:r w:rsidR="00D6699A" w:rsidRPr="00D6699A">
        <w:rPr>
          <w:rFonts w:hint="eastAsia"/>
          <w:lang w:val="en-GB"/>
        </w:rPr>
        <w:t>萨</w:t>
      </w:r>
      <w:proofErr w:type="gramEnd"/>
      <w:r w:rsidR="00D6699A" w:rsidRPr="00D6699A">
        <w:rPr>
          <w:rFonts w:hint="eastAsia"/>
          <w:lang w:val="en-GB"/>
        </w:rPr>
        <w:t>瓦军事训练营。特别报告员还收到报告称</w:t>
      </w:r>
      <w:r>
        <w:rPr>
          <w:rFonts w:hint="eastAsia"/>
          <w:lang w:val="en-GB"/>
        </w:rPr>
        <w:t>，</w:t>
      </w:r>
      <w:r w:rsidR="00D6699A" w:rsidRPr="00D6699A">
        <w:rPr>
          <w:rFonts w:hint="eastAsia"/>
          <w:lang w:val="en-GB"/>
        </w:rPr>
        <w:t>一些家长选择不再送女儿上学</w:t>
      </w:r>
      <w:r>
        <w:rPr>
          <w:rFonts w:hint="eastAsia"/>
          <w:lang w:val="en-GB"/>
        </w:rPr>
        <w:t>，</w:t>
      </w:r>
      <w:r w:rsidR="00D6699A" w:rsidRPr="00D6699A">
        <w:rPr>
          <w:rFonts w:hint="eastAsia"/>
          <w:lang w:val="en-GB"/>
        </w:rPr>
        <w:t>以避免强制征兵。一些少女和年轻妇女选择结婚生子</w:t>
      </w:r>
      <w:r>
        <w:rPr>
          <w:rFonts w:hint="eastAsia"/>
          <w:lang w:val="en-GB"/>
        </w:rPr>
        <w:t>，</w:t>
      </w:r>
      <w:r w:rsidR="00D6699A" w:rsidRPr="00D6699A">
        <w:rPr>
          <w:rFonts w:hint="eastAsia"/>
          <w:lang w:val="en-GB"/>
        </w:rPr>
        <w:t>以避免服国民役</w:t>
      </w:r>
      <w:r>
        <w:rPr>
          <w:rFonts w:hint="eastAsia"/>
          <w:lang w:val="en-GB"/>
        </w:rPr>
        <w:t>/</w:t>
      </w:r>
      <w:r w:rsidR="00D6699A" w:rsidRPr="00D6699A">
        <w:rPr>
          <w:rFonts w:hint="eastAsia"/>
          <w:lang w:val="en-GB"/>
        </w:rPr>
        <w:t>兵役。</w:t>
      </w:r>
    </w:p>
    <w:p w:rsidR="00D6699A" w:rsidRPr="00D6699A" w:rsidRDefault="005D1AE2" w:rsidP="00D6699A">
      <w:pPr>
        <w:pStyle w:val="SingleTxtGC"/>
        <w:rPr>
          <w:lang w:val="en-GB"/>
        </w:rPr>
      </w:pPr>
      <w:r>
        <w:rPr>
          <w:lang w:val="en-GB"/>
        </w:rPr>
        <w:t>30.</w:t>
      </w:r>
      <w:r w:rsidR="00D6699A" w:rsidRPr="00D6699A">
        <w:rPr>
          <w:lang w:val="en-GB"/>
        </w:rPr>
        <w:tab/>
      </w:r>
      <w:r w:rsidR="00D6699A" w:rsidRPr="00D6699A">
        <w:rPr>
          <w:rFonts w:hint="eastAsia"/>
          <w:lang w:val="en-GB"/>
        </w:rPr>
        <w:t>国民役</w:t>
      </w:r>
      <w:r>
        <w:rPr>
          <w:lang w:val="en-GB"/>
        </w:rPr>
        <w:t>/</w:t>
      </w:r>
      <w:r w:rsidR="00D6699A" w:rsidRPr="00D6699A">
        <w:rPr>
          <w:rFonts w:hint="eastAsia"/>
          <w:lang w:val="en-GB"/>
        </w:rPr>
        <w:t>兵役仍然是厄立特里亚人移民他国的主要驱动力之一。</w:t>
      </w:r>
      <w:r w:rsidR="00D6699A" w:rsidRPr="00D6699A">
        <w:rPr>
          <w:vertAlign w:val="superscript"/>
          <w:lang w:val="en-GB"/>
        </w:rPr>
        <w:footnoteReference w:id="20"/>
      </w:r>
      <w:r w:rsidR="00D6699A" w:rsidRPr="00D6699A">
        <w:rPr>
          <w:rFonts w:hint="eastAsia"/>
          <w:lang w:val="en-GB"/>
        </w:rPr>
        <w:t xml:space="preserve"> </w:t>
      </w:r>
      <w:r w:rsidR="00D6699A" w:rsidRPr="00D6699A">
        <w:rPr>
          <w:rFonts w:hint="eastAsia"/>
          <w:lang w:val="en-GB"/>
        </w:rPr>
        <w:t>这也是导致年轻人过早辍学和不完成学业的一个重要因素。无法规划未来、缺乏接受高等教育的前景、低工资</w:t>
      </w:r>
      <w:r>
        <w:rPr>
          <w:lang w:val="en-GB"/>
        </w:rPr>
        <w:t>(</w:t>
      </w:r>
      <w:r w:rsidR="00D6699A" w:rsidRPr="00D6699A">
        <w:rPr>
          <w:rFonts w:hint="eastAsia"/>
          <w:lang w:val="en-GB"/>
        </w:rPr>
        <w:t>导致无法养家糊口</w:t>
      </w:r>
      <w:r>
        <w:rPr>
          <w:lang w:val="en-GB"/>
        </w:rPr>
        <w:t>)</w:t>
      </w:r>
      <w:r w:rsidR="00D6699A" w:rsidRPr="00D6699A">
        <w:rPr>
          <w:rFonts w:hint="eastAsia"/>
          <w:lang w:val="en-GB"/>
        </w:rPr>
        <w:t>以及国民役</w:t>
      </w:r>
      <w:r>
        <w:rPr>
          <w:lang w:val="en-GB"/>
        </w:rPr>
        <w:t>/</w:t>
      </w:r>
      <w:r w:rsidR="00D6699A" w:rsidRPr="00D6699A">
        <w:rPr>
          <w:rFonts w:hint="eastAsia"/>
          <w:lang w:val="en-GB"/>
        </w:rPr>
        <w:t>兵役没有限期这一事实继续驱使许多厄立特里亚人离开他们的国家。</w:t>
      </w:r>
    </w:p>
    <w:p w:rsidR="00D6699A" w:rsidRPr="00D6699A" w:rsidRDefault="005D1AE2" w:rsidP="00D6699A">
      <w:pPr>
        <w:pStyle w:val="SingleTxtGC"/>
        <w:rPr>
          <w:lang w:val="en-GB"/>
        </w:rPr>
      </w:pPr>
      <w:r>
        <w:rPr>
          <w:lang w:val="en-GB"/>
        </w:rPr>
        <w:t>31.</w:t>
      </w:r>
      <w:r w:rsidR="00D6699A" w:rsidRPr="00D6699A">
        <w:rPr>
          <w:lang w:val="en-GB"/>
        </w:rPr>
        <w:tab/>
      </w:r>
      <w:r w:rsidR="00D6699A" w:rsidRPr="00D6699A">
        <w:rPr>
          <w:rFonts w:hint="eastAsia"/>
          <w:lang w:val="en-GB"/>
        </w:rPr>
        <w:t>在</w:t>
      </w:r>
      <w:r>
        <w:rPr>
          <w:lang w:val="en-GB"/>
        </w:rPr>
        <w:t>2</w:t>
      </w:r>
      <w:r w:rsidR="00D6699A" w:rsidRPr="00D6699A">
        <w:rPr>
          <w:lang w:val="en-GB"/>
        </w:rPr>
        <w:t>0</w:t>
      </w:r>
      <w:r>
        <w:rPr>
          <w:lang w:val="en-GB"/>
        </w:rPr>
        <w:t>19</w:t>
      </w:r>
      <w:r w:rsidR="00D6699A" w:rsidRPr="00D6699A">
        <w:rPr>
          <w:rFonts w:hint="eastAsia"/>
          <w:lang w:val="en-GB"/>
        </w:rPr>
        <w:t>年</w:t>
      </w:r>
      <w:r>
        <w:rPr>
          <w:lang w:val="en-GB"/>
        </w:rPr>
        <w:t>3</w:t>
      </w:r>
      <w:r w:rsidR="00D6699A" w:rsidRPr="00D6699A">
        <w:rPr>
          <w:rFonts w:hint="eastAsia"/>
          <w:lang w:val="en-GB"/>
        </w:rPr>
        <w:t>月与特别报告员的会晤中</w:t>
      </w:r>
      <w:r>
        <w:rPr>
          <w:rFonts w:hint="eastAsia"/>
          <w:lang w:val="en-GB"/>
        </w:rPr>
        <w:t>，</w:t>
      </w:r>
      <w:r w:rsidR="00D6699A" w:rsidRPr="00D6699A">
        <w:rPr>
          <w:rFonts w:hint="eastAsia"/>
          <w:lang w:val="en-GB"/>
        </w:rPr>
        <w:t>厄立特里亚官员表示</w:t>
      </w:r>
      <w:r>
        <w:rPr>
          <w:rFonts w:hint="eastAsia"/>
          <w:lang w:val="en-GB"/>
        </w:rPr>
        <w:t>，</w:t>
      </w:r>
      <w:r w:rsidR="00D6699A" w:rsidRPr="00D6699A">
        <w:rPr>
          <w:rFonts w:hint="eastAsia"/>
          <w:lang w:val="en-GB"/>
        </w:rPr>
        <w:t>当政府有资源为应征士兵创造就业机会时</w:t>
      </w:r>
      <w:r>
        <w:rPr>
          <w:rFonts w:hint="eastAsia"/>
          <w:lang w:val="en-GB"/>
        </w:rPr>
        <w:t>，</w:t>
      </w:r>
      <w:r w:rsidR="00D6699A" w:rsidRPr="00D6699A">
        <w:rPr>
          <w:rFonts w:hint="eastAsia"/>
          <w:lang w:val="en-GB"/>
        </w:rPr>
        <w:t>将开始对国民役</w:t>
      </w:r>
      <w:r>
        <w:rPr>
          <w:lang w:val="en-GB"/>
        </w:rPr>
        <w:t>/</w:t>
      </w:r>
      <w:r w:rsidR="00D6699A" w:rsidRPr="00D6699A">
        <w:rPr>
          <w:rFonts w:hint="eastAsia"/>
          <w:lang w:val="en-GB"/>
        </w:rPr>
        <w:t>兵役制度进行改革</w:t>
      </w:r>
      <w:r>
        <w:rPr>
          <w:rFonts w:hint="eastAsia"/>
          <w:lang w:val="en-GB"/>
        </w:rPr>
        <w:t>，</w:t>
      </w:r>
      <w:r w:rsidR="00D6699A" w:rsidRPr="00D6699A">
        <w:rPr>
          <w:rFonts w:hint="eastAsia"/>
          <w:lang w:val="en-GB"/>
        </w:rPr>
        <w:t>而且复员将逐步开展。</w:t>
      </w:r>
      <w:r w:rsidR="00D6699A" w:rsidRPr="00D6699A">
        <w:rPr>
          <w:vertAlign w:val="superscript"/>
          <w:lang w:val="en-GB"/>
        </w:rPr>
        <w:footnoteReference w:id="21"/>
      </w:r>
      <w:r w:rsidR="00D6699A" w:rsidRPr="00D6699A">
        <w:rPr>
          <w:rFonts w:hint="eastAsia"/>
          <w:lang w:val="en-GB"/>
        </w:rPr>
        <w:t xml:space="preserve"> </w:t>
      </w:r>
      <w:r w:rsidR="00D6699A" w:rsidRPr="00D6699A">
        <w:rPr>
          <w:rFonts w:hint="eastAsia"/>
          <w:lang w:val="en-GB"/>
        </w:rPr>
        <w:t>他们还指出</w:t>
      </w:r>
      <w:r>
        <w:rPr>
          <w:rFonts w:hint="eastAsia"/>
          <w:lang w:val="en-GB"/>
        </w:rPr>
        <w:t>，</w:t>
      </w:r>
      <w:r w:rsidR="00D6699A" w:rsidRPr="00D6699A">
        <w:rPr>
          <w:rFonts w:hint="eastAsia"/>
          <w:lang w:val="en-GB"/>
        </w:rPr>
        <w:t>该国的经济状况不允许增加应征士兵的工资。特别报告</w:t>
      </w:r>
      <w:proofErr w:type="gramStart"/>
      <w:r w:rsidR="00D6699A" w:rsidRPr="00D6699A">
        <w:rPr>
          <w:rFonts w:hint="eastAsia"/>
          <w:lang w:val="en-GB"/>
        </w:rPr>
        <w:t>员承认</w:t>
      </w:r>
      <w:proofErr w:type="gramEnd"/>
      <w:r w:rsidR="00D6699A" w:rsidRPr="00D6699A">
        <w:rPr>
          <w:rFonts w:hint="eastAsia"/>
          <w:lang w:val="en-GB"/>
        </w:rPr>
        <w:t>这些挑战</w:t>
      </w:r>
      <w:r>
        <w:rPr>
          <w:rFonts w:hint="eastAsia"/>
          <w:lang w:val="en-GB"/>
        </w:rPr>
        <w:t>，</w:t>
      </w:r>
      <w:r w:rsidR="00D6699A" w:rsidRPr="00D6699A">
        <w:rPr>
          <w:rFonts w:hint="eastAsia"/>
          <w:lang w:val="en-GB"/>
        </w:rPr>
        <w:t>敦促政府寻求国际捐助者</w:t>
      </w:r>
      <w:r>
        <w:rPr>
          <w:rFonts w:hint="eastAsia"/>
          <w:lang w:val="en-GB"/>
        </w:rPr>
        <w:t>，</w:t>
      </w:r>
      <w:r w:rsidR="00D6699A" w:rsidRPr="00D6699A">
        <w:rPr>
          <w:rFonts w:hint="eastAsia"/>
          <w:lang w:val="en-GB"/>
        </w:rPr>
        <w:t>包括国际金融机构和其他伙</w:t>
      </w:r>
      <w:r w:rsidR="00D6699A" w:rsidRPr="004F48DF">
        <w:rPr>
          <w:rFonts w:hint="eastAsia"/>
          <w:spacing w:val="-2"/>
          <w:lang w:val="en-GB"/>
        </w:rPr>
        <w:t>伴的技术援助</w:t>
      </w:r>
      <w:r>
        <w:rPr>
          <w:rFonts w:hint="eastAsia"/>
          <w:spacing w:val="-2"/>
          <w:lang w:val="en-GB"/>
        </w:rPr>
        <w:t>，</w:t>
      </w:r>
      <w:r w:rsidR="00D6699A" w:rsidRPr="004F48DF">
        <w:rPr>
          <w:rFonts w:hint="eastAsia"/>
          <w:spacing w:val="-2"/>
          <w:lang w:val="en-GB"/>
        </w:rPr>
        <w:t>并制定一项改革国民役</w:t>
      </w:r>
      <w:r>
        <w:rPr>
          <w:spacing w:val="-2"/>
          <w:lang w:val="en-GB"/>
        </w:rPr>
        <w:t>/</w:t>
      </w:r>
      <w:r w:rsidR="00D6699A" w:rsidRPr="004F48DF">
        <w:rPr>
          <w:rFonts w:hint="eastAsia"/>
          <w:spacing w:val="-2"/>
          <w:lang w:val="en-GB"/>
        </w:rPr>
        <w:t>兵役制度的多年计划。这一计划应力</w:t>
      </w:r>
      <w:r w:rsidR="00D6699A" w:rsidRPr="00D6699A">
        <w:rPr>
          <w:rFonts w:hint="eastAsia"/>
          <w:lang w:val="en-GB"/>
        </w:rPr>
        <w:t>求</w:t>
      </w:r>
      <w:r>
        <w:rPr>
          <w:lang w:val="en-GB"/>
        </w:rPr>
        <w:t>：</w:t>
      </w:r>
    </w:p>
    <w:p w:rsidR="00D6699A" w:rsidRPr="00D6699A" w:rsidRDefault="00D6699A" w:rsidP="00D6699A">
      <w:pPr>
        <w:pStyle w:val="SingleTxtGC"/>
        <w:rPr>
          <w:lang w:val="en-GB"/>
        </w:rPr>
      </w:pPr>
      <w:r w:rsidRPr="00D6699A">
        <w:rPr>
          <w:lang w:val="en-GB"/>
        </w:rPr>
        <w:tab/>
      </w:r>
      <w:r w:rsidR="005D1AE2">
        <w:rPr>
          <w:lang w:val="en-GB"/>
        </w:rPr>
        <w:t>(a)</w:t>
      </w:r>
      <w:r w:rsidRPr="00D6699A">
        <w:rPr>
          <w:lang w:val="en-GB"/>
        </w:rPr>
        <w:tab/>
      </w:r>
      <w:r w:rsidRPr="00D6699A">
        <w:rPr>
          <w:rFonts w:hint="eastAsia"/>
          <w:lang w:val="en-GB"/>
        </w:rPr>
        <w:t>逐步遣散应征士兵</w:t>
      </w:r>
      <w:r w:rsidR="005D1AE2">
        <w:rPr>
          <w:rFonts w:hint="eastAsia"/>
          <w:lang w:val="en-GB"/>
        </w:rPr>
        <w:t>，</w:t>
      </w:r>
      <w:r w:rsidRPr="00D6699A">
        <w:rPr>
          <w:rFonts w:hint="eastAsia"/>
          <w:lang w:val="en-GB"/>
        </w:rPr>
        <w:t>从已经服完</w:t>
      </w:r>
      <w:r w:rsidR="005D1AE2">
        <w:rPr>
          <w:lang w:val="en-GB"/>
        </w:rPr>
        <w:t>18</w:t>
      </w:r>
      <w:r w:rsidRPr="00D6699A">
        <w:rPr>
          <w:rFonts w:hint="eastAsia"/>
          <w:lang w:val="en-GB"/>
        </w:rPr>
        <w:t>个月兵役的人开始</w:t>
      </w:r>
      <w:r w:rsidR="005D1AE2">
        <w:rPr>
          <w:rFonts w:hint="eastAsia"/>
          <w:lang w:val="en-GB"/>
        </w:rPr>
        <w:t>；</w:t>
      </w:r>
    </w:p>
    <w:p w:rsidR="00D6699A" w:rsidRPr="00D6699A" w:rsidRDefault="00D6699A" w:rsidP="00D6699A">
      <w:pPr>
        <w:pStyle w:val="SingleTxtGC"/>
        <w:rPr>
          <w:lang w:val="en-GB"/>
        </w:rPr>
      </w:pPr>
      <w:r w:rsidRPr="00D6699A">
        <w:rPr>
          <w:lang w:val="en-GB"/>
        </w:rPr>
        <w:tab/>
      </w:r>
      <w:r w:rsidR="005D1AE2">
        <w:rPr>
          <w:lang w:val="en-GB"/>
        </w:rPr>
        <w:t>(b)</w:t>
      </w:r>
      <w:r w:rsidRPr="00D6699A">
        <w:rPr>
          <w:lang w:val="en-GB"/>
        </w:rPr>
        <w:tab/>
      </w:r>
      <w:r w:rsidRPr="00D6699A">
        <w:rPr>
          <w:rFonts w:hint="eastAsia"/>
          <w:lang w:val="en-GB"/>
        </w:rPr>
        <w:t>加强促进经济增长战略的机构能力</w:t>
      </w:r>
      <w:r w:rsidR="005D1AE2">
        <w:rPr>
          <w:rFonts w:hint="eastAsia"/>
          <w:lang w:val="en-GB"/>
        </w:rPr>
        <w:t>；</w:t>
      </w:r>
    </w:p>
    <w:p w:rsidR="00D6699A" w:rsidRPr="00D6699A" w:rsidRDefault="00D6699A" w:rsidP="00D6699A">
      <w:pPr>
        <w:pStyle w:val="SingleTxtGC"/>
        <w:rPr>
          <w:lang w:val="en-GB"/>
        </w:rPr>
      </w:pPr>
      <w:r w:rsidRPr="00D6699A">
        <w:rPr>
          <w:lang w:val="en-GB"/>
        </w:rPr>
        <w:tab/>
      </w:r>
      <w:r w:rsidR="005D1AE2">
        <w:rPr>
          <w:lang w:val="en-GB"/>
        </w:rPr>
        <w:t>(c)</w:t>
      </w:r>
      <w:r w:rsidRPr="00D6699A">
        <w:rPr>
          <w:lang w:val="en-GB"/>
        </w:rPr>
        <w:tab/>
      </w:r>
      <w:r w:rsidRPr="00D6699A">
        <w:rPr>
          <w:rFonts w:hint="eastAsia"/>
          <w:lang w:val="en-GB"/>
        </w:rPr>
        <w:t>军队职业化</w:t>
      </w:r>
    </w:p>
    <w:p w:rsidR="00D6699A" w:rsidRPr="00D6699A" w:rsidRDefault="00D6699A" w:rsidP="00D6699A">
      <w:pPr>
        <w:pStyle w:val="SingleTxtGC"/>
        <w:rPr>
          <w:lang w:val="en-GB"/>
        </w:rPr>
      </w:pPr>
      <w:r w:rsidRPr="00D6699A">
        <w:rPr>
          <w:lang w:val="en-GB"/>
        </w:rPr>
        <w:tab/>
      </w:r>
      <w:r w:rsidR="005D1AE2">
        <w:rPr>
          <w:lang w:val="en-GB"/>
        </w:rPr>
        <w:t>(d)</w:t>
      </w:r>
      <w:r w:rsidRPr="00D6699A">
        <w:rPr>
          <w:lang w:val="en-GB"/>
        </w:rPr>
        <w:tab/>
      </w:r>
      <w:r w:rsidRPr="00D6699A">
        <w:rPr>
          <w:rFonts w:hint="eastAsia"/>
          <w:lang w:val="en-GB"/>
        </w:rPr>
        <w:t>创造公共服务职业选择</w:t>
      </w:r>
      <w:r w:rsidR="005D1AE2">
        <w:rPr>
          <w:rFonts w:hint="eastAsia"/>
          <w:lang w:val="en-GB"/>
        </w:rPr>
        <w:t>；</w:t>
      </w:r>
    </w:p>
    <w:p w:rsidR="00D6699A" w:rsidRPr="00D6699A" w:rsidRDefault="00D6699A" w:rsidP="00D6699A">
      <w:pPr>
        <w:pStyle w:val="SingleTxtGC"/>
        <w:rPr>
          <w:lang w:val="en-GB"/>
        </w:rPr>
      </w:pPr>
      <w:r w:rsidRPr="00D6699A">
        <w:rPr>
          <w:lang w:val="en-GB"/>
        </w:rPr>
        <w:tab/>
      </w:r>
      <w:r w:rsidR="005D1AE2">
        <w:rPr>
          <w:lang w:val="en-GB"/>
        </w:rPr>
        <w:t>(e)</w:t>
      </w:r>
      <w:r w:rsidRPr="00D6699A">
        <w:rPr>
          <w:lang w:val="en-GB"/>
        </w:rPr>
        <w:tab/>
      </w:r>
      <w:r w:rsidRPr="00D6699A">
        <w:rPr>
          <w:rFonts w:hint="eastAsia"/>
          <w:lang w:val="en-GB"/>
        </w:rPr>
        <w:t>支持投资于创造可直接惠及国民役</w:t>
      </w:r>
      <w:r w:rsidR="005D1AE2">
        <w:rPr>
          <w:lang w:val="en-GB"/>
        </w:rPr>
        <w:t>/</w:t>
      </w:r>
      <w:r w:rsidRPr="00D6699A">
        <w:rPr>
          <w:rFonts w:hint="eastAsia"/>
          <w:lang w:val="en-GB"/>
        </w:rPr>
        <w:t>兵役应征者的就业机会。</w:t>
      </w:r>
    </w:p>
    <w:p w:rsidR="00D6699A" w:rsidRPr="00D6699A" w:rsidRDefault="00D6699A" w:rsidP="00D6699A">
      <w:pPr>
        <w:pStyle w:val="SingleTxtGC"/>
        <w:rPr>
          <w:lang w:val="en-GB"/>
        </w:rPr>
      </w:pPr>
      <w:r w:rsidRPr="00D6699A">
        <w:rPr>
          <w:rFonts w:hint="eastAsia"/>
          <w:lang w:val="en-GB"/>
        </w:rPr>
        <w:t>特别报告员还敦促政府寻求国际劳工组织等专门机构的技术援助</w:t>
      </w:r>
      <w:r w:rsidR="005D1AE2">
        <w:rPr>
          <w:rFonts w:hint="eastAsia"/>
          <w:lang w:val="en-GB"/>
        </w:rPr>
        <w:t>，</w:t>
      </w:r>
      <w:r w:rsidRPr="00D6699A">
        <w:rPr>
          <w:rFonts w:hint="eastAsia"/>
          <w:lang w:val="en-GB"/>
        </w:rPr>
        <w:t>为所有公共和</w:t>
      </w:r>
      <w:r w:rsidRPr="00FC394B">
        <w:rPr>
          <w:rFonts w:hint="eastAsia"/>
          <w:spacing w:val="4"/>
          <w:lang w:val="en-GB"/>
        </w:rPr>
        <w:t>私营部门的工人制定根植于体面工作和公平工作条件的原则的适当劳工准则和条</w:t>
      </w:r>
      <w:r w:rsidRPr="00D6699A">
        <w:rPr>
          <w:rFonts w:hint="eastAsia"/>
          <w:lang w:val="en-GB"/>
        </w:rPr>
        <w:t>例。</w:t>
      </w:r>
    </w:p>
    <w:p w:rsidR="00D6699A" w:rsidRPr="00D6699A" w:rsidRDefault="005D1AE2" w:rsidP="00D6699A">
      <w:pPr>
        <w:pStyle w:val="SingleTxtGC"/>
        <w:rPr>
          <w:lang w:val="en-GB"/>
        </w:rPr>
      </w:pPr>
      <w:r>
        <w:rPr>
          <w:lang w:val="en-GB"/>
        </w:rPr>
        <w:t>32.</w:t>
      </w:r>
      <w:r w:rsidR="00D6699A" w:rsidRPr="00D6699A">
        <w:rPr>
          <w:lang w:val="en-GB"/>
        </w:rPr>
        <w:tab/>
      </w:r>
      <w:r w:rsidR="00D6699A" w:rsidRPr="00D6699A">
        <w:rPr>
          <w:rFonts w:hint="eastAsia"/>
          <w:lang w:val="en-GB"/>
        </w:rPr>
        <w:t>特别报告员呼吁政府将中等教育与军事培训分开</w:t>
      </w:r>
      <w:r>
        <w:rPr>
          <w:rFonts w:hint="eastAsia"/>
          <w:lang w:val="en-GB"/>
        </w:rPr>
        <w:t>，</w:t>
      </w:r>
      <w:r w:rsidR="00D6699A" w:rsidRPr="00D6699A">
        <w:rPr>
          <w:rFonts w:hint="eastAsia"/>
          <w:lang w:val="en-GB"/>
        </w:rPr>
        <w:t>并建立监督机制</w:t>
      </w:r>
      <w:r>
        <w:rPr>
          <w:rFonts w:hint="eastAsia"/>
          <w:lang w:val="en-GB"/>
        </w:rPr>
        <w:t>，</w:t>
      </w:r>
      <w:r w:rsidR="00D6699A" w:rsidRPr="00D6699A">
        <w:rPr>
          <w:rFonts w:hint="eastAsia"/>
          <w:lang w:val="en-GB"/>
        </w:rPr>
        <w:t>防止和惩罚国民役</w:t>
      </w:r>
      <w:r>
        <w:rPr>
          <w:lang w:val="en-GB"/>
        </w:rPr>
        <w:t>/</w:t>
      </w:r>
      <w:r w:rsidR="00D6699A" w:rsidRPr="00D6699A">
        <w:rPr>
          <w:rFonts w:hint="eastAsia"/>
          <w:lang w:val="en-GB"/>
        </w:rPr>
        <w:t>兵役训练营中的虐待和凌辱行为。她敦促政府释放出于良心拒服兵役者</w:t>
      </w:r>
      <w:r>
        <w:rPr>
          <w:rFonts w:hint="eastAsia"/>
          <w:lang w:val="en-GB"/>
        </w:rPr>
        <w:t>，</w:t>
      </w:r>
      <w:r w:rsidR="00D6699A" w:rsidRPr="00D6699A">
        <w:rPr>
          <w:rFonts w:hint="eastAsia"/>
          <w:lang w:val="en-GB"/>
        </w:rPr>
        <w:t>并提供替代民役。</w:t>
      </w:r>
    </w:p>
    <w:p w:rsidR="00D6699A" w:rsidRPr="00D6699A" w:rsidRDefault="005D1AE2" w:rsidP="00D6699A">
      <w:pPr>
        <w:pStyle w:val="SingleTxtGC"/>
        <w:rPr>
          <w:lang w:val="en-GB"/>
        </w:rPr>
      </w:pPr>
      <w:r>
        <w:rPr>
          <w:lang w:val="en-GB"/>
        </w:rPr>
        <w:t>33.</w:t>
      </w:r>
      <w:r w:rsidR="00D6699A" w:rsidRPr="00D6699A">
        <w:rPr>
          <w:lang w:val="en-GB"/>
        </w:rPr>
        <w:tab/>
      </w:r>
      <w:r w:rsidR="00D6699A" w:rsidRPr="00D6699A">
        <w:rPr>
          <w:rFonts w:hint="eastAsia"/>
          <w:lang w:val="en-GB"/>
        </w:rPr>
        <w:t>最后</w:t>
      </w:r>
      <w:r>
        <w:rPr>
          <w:rFonts w:hint="eastAsia"/>
          <w:lang w:val="en-GB"/>
        </w:rPr>
        <w:t>，</w:t>
      </w:r>
      <w:r w:rsidR="00D6699A" w:rsidRPr="00D6699A">
        <w:rPr>
          <w:rFonts w:hint="eastAsia"/>
          <w:lang w:val="en-GB"/>
        </w:rPr>
        <w:t>特别报告员强调</w:t>
      </w:r>
      <w:r>
        <w:rPr>
          <w:rFonts w:hint="eastAsia"/>
          <w:lang w:val="en-GB"/>
        </w:rPr>
        <w:t>，</w:t>
      </w:r>
      <w:r w:rsidR="00D6699A" w:rsidRPr="00D6699A">
        <w:rPr>
          <w:rFonts w:hint="eastAsia"/>
          <w:lang w:val="en-GB"/>
        </w:rPr>
        <w:t>在国民役</w:t>
      </w:r>
      <w:r>
        <w:rPr>
          <w:lang w:val="en-GB"/>
        </w:rPr>
        <w:t>/</w:t>
      </w:r>
      <w:r w:rsidR="00D6699A" w:rsidRPr="00D6699A">
        <w:rPr>
          <w:rFonts w:hint="eastAsia"/>
          <w:lang w:val="en-GB"/>
        </w:rPr>
        <w:t>兵役改革实施之前</w:t>
      </w:r>
      <w:r>
        <w:rPr>
          <w:rFonts w:hint="eastAsia"/>
          <w:lang w:val="en-GB"/>
        </w:rPr>
        <w:t>，</w:t>
      </w:r>
      <w:r w:rsidR="00D6699A" w:rsidRPr="00D6699A">
        <w:rPr>
          <w:rFonts w:hint="eastAsia"/>
          <w:lang w:val="en-GB"/>
        </w:rPr>
        <w:t>寻求在厄立特里亚执行项目的国际组织和工商企业必须开展适当的人权尽职调查</w:t>
      </w:r>
      <w:r>
        <w:rPr>
          <w:rFonts w:hint="eastAsia"/>
          <w:lang w:val="en-GB"/>
        </w:rPr>
        <w:t>，</w:t>
      </w:r>
      <w:r w:rsidR="00D6699A" w:rsidRPr="00D6699A">
        <w:rPr>
          <w:rFonts w:hint="eastAsia"/>
          <w:lang w:val="en-GB"/>
        </w:rPr>
        <w:t>并采取措施确保受雇于此类项目的人员的基本权利得到尊重</w:t>
      </w:r>
      <w:r>
        <w:rPr>
          <w:rFonts w:hint="eastAsia"/>
          <w:lang w:val="en-GB"/>
        </w:rPr>
        <w:t>，</w:t>
      </w:r>
      <w:r w:rsidR="00D6699A" w:rsidRPr="00D6699A">
        <w:rPr>
          <w:rFonts w:hint="eastAsia"/>
          <w:lang w:val="en-GB"/>
        </w:rPr>
        <w:t>劳动力自愿参与</w:t>
      </w:r>
      <w:r>
        <w:rPr>
          <w:rFonts w:hint="eastAsia"/>
          <w:lang w:val="en-GB"/>
        </w:rPr>
        <w:t>，</w:t>
      </w:r>
      <w:r w:rsidR="00D6699A" w:rsidRPr="00D6699A">
        <w:rPr>
          <w:rFonts w:hint="eastAsia"/>
          <w:lang w:val="en-GB"/>
        </w:rPr>
        <w:t>工人获得充分的经济补偿。</w:t>
      </w:r>
      <w:r w:rsidR="00D6699A" w:rsidRPr="00D6699A">
        <w:rPr>
          <w:lang w:val="en-GB"/>
        </w:rPr>
        <w:t xml:space="preserve"> </w:t>
      </w:r>
    </w:p>
    <w:p w:rsidR="00D6699A" w:rsidRPr="00D6699A" w:rsidRDefault="00D6699A" w:rsidP="004F48DF">
      <w:pPr>
        <w:pStyle w:val="H1GC"/>
        <w:rPr>
          <w:lang w:val="en-GB"/>
        </w:rPr>
      </w:pPr>
      <w:r w:rsidRPr="00D6699A">
        <w:rPr>
          <w:lang w:val="en-GB"/>
        </w:rPr>
        <w:tab/>
      </w:r>
      <w:r w:rsidR="005D1AE2">
        <w:rPr>
          <w:lang w:val="en-GB"/>
        </w:rPr>
        <w:t>C</w:t>
      </w:r>
      <w:r w:rsidRPr="00D6699A">
        <w:rPr>
          <w:lang w:val="en-GB"/>
        </w:rPr>
        <w:t>.</w:t>
      </w:r>
      <w:r w:rsidRPr="00D6699A">
        <w:rPr>
          <w:lang w:val="en-GB"/>
        </w:rPr>
        <w:tab/>
      </w:r>
      <w:r w:rsidRPr="00D6699A">
        <w:rPr>
          <w:rFonts w:hint="eastAsia"/>
          <w:lang w:val="en-GB"/>
        </w:rPr>
        <w:t>实施促进和保护人权的宪法和法律框架</w:t>
      </w:r>
    </w:p>
    <w:p w:rsidR="00D6699A" w:rsidRPr="00D6699A" w:rsidRDefault="005D1AE2" w:rsidP="00D6699A">
      <w:pPr>
        <w:pStyle w:val="SingleTxtGC"/>
        <w:rPr>
          <w:lang w:val="en-GB"/>
        </w:rPr>
      </w:pPr>
      <w:r>
        <w:rPr>
          <w:lang w:val="en-GB"/>
        </w:rPr>
        <w:t>34.</w:t>
      </w:r>
      <w:r w:rsidR="00D6699A" w:rsidRPr="00D6699A">
        <w:rPr>
          <w:lang w:val="en-GB"/>
        </w:rPr>
        <w:tab/>
      </w:r>
      <w:r w:rsidR="00D6699A" w:rsidRPr="00D6699A">
        <w:rPr>
          <w:rFonts w:hint="eastAsia"/>
          <w:lang w:val="en-GB"/>
        </w:rPr>
        <w:t>特别报告员感到关切的是</w:t>
      </w:r>
      <w:r>
        <w:rPr>
          <w:rFonts w:hint="eastAsia"/>
          <w:lang w:val="en-GB"/>
        </w:rPr>
        <w:t>，</w:t>
      </w:r>
      <w:r w:rsidR="00D6699A" w:rsidRPr="00D6699A">
        <w:rPr>
          <w:rFonts w:hint="eastAsia"/>
          <w:lang w:val="en-GB"/>
        </w:rPr>
        <w:t>厄立特里亚仍然没有宪法来概述该国的政府体制</w:t>
      </w:r>
      <w:r>
        <w:rPr>
          <w:rFonts w:hint="eastAsia"/>
          <w:lang w:val="en-GB"/>
        </w:rPr>
        <w:t>，</w:t>
      </w:r>
      <w:r w:rsidR="00D6699A" w:rsidRPr="00D6699A">
        <w:rPr>
          <w:rFonts w:hint="eastAsia"/>
          <w:lang w:val="en-GB"/>
        </w:rPr>
        <w:t>规定机构间制衡制度</w:t>
      </w:r>
      <w:r>
        <w:rPr>
          <w:rFonts w:hint="eastAsia"/>
          <w:lang w:val="en-GB"/>
        </w:rPr>
        <w:t>，</w:t>
      </w:r>
      <w:r w:rsidR="00D6699A" w:rsidRPr="00D6699A">
        <w:rPr>
          <w:rFonts w:hint="eastAsia"/>
          <w:lang w:val="en-GB"/>
        </w:rPr>
        <w:t>并规定公民的权利。</w:t>
      </w:r>
      <w:r>
        <w:rPr>
          <w:lang w:val="en-GB"/>
        </w:rPr>
        <w:t>1997</w:t>
      </w:r>
      <w:r w:rsidR="00D6699A" w:rsidRPr="00D6699A">
        <w:rPr>
          <w:rFonts w:hint="eastAsia"/>
          <w:lang w:val="en-GB"/>
        </w:rPr>
        <w:t>年批准的宪法没有生效</w:t>
      </w:r>
      <w:r>
        <w:rPr>
          <w:rFonts w:hint="eastAsia"/>
          <w:lang w:val="en-GB"/>
        </w:rPr>
        <w:t>，</w:t>
      </w:r>
      <w:r w:rsidR="00D6699A" w:rsidRPr="00D6699A">
        <w:rPr>
          <w:rFonts w:hint="eastAsia"/>
          <w:lang w:val="en-GB"/>
        </w:rPr>
        <w:t>而且当局尚未通过新宪法。此外</w:t>
      </w:r>
      <w:r>
        <w:rPr>
          <w:rFonts w:hint="eastAsia"/>
          <w:lang w:val="en-GB"/>
        </w:rPr>
        <w:t>，</w:t>
      </w:r>
      <w:r w:rsidR="00D6699A" w:rsidRPr="00D6699A">
        <w:rPr>
          <w:rFonts w:hint="eastAsia"/>
          <w:lang w:val="en-GB"/>
        </w:rPr>
        <w:t>该国没有立法机构来讨论和通过促进和保护基本权利的立法。国民议会自</w:t>
      </w:r>
      <w:r>
        <w:rPr>
          <w:lang w:val="en-GB"/>
        </w:rPr>
        <w:t>2</w:t>
      </w:r>
      <w:r w:rsidR="00D6699A" w:rsidRPr="00D6699A">
        <w:rPr>
          <w:lang w:val="en-GB"/>
        </w:rPr>
        <w:t>00</w:t>
      </w:r>
      <w:r>
        <w:rPr>
          <w:lang w:val="en-GB"/>
        </w:rPr>
        <w:t>2</w:t>
      </w:r>
      <w:r w:rsidR="00D6699A" w:rsidRPr="00D6699A">
        <w:rPr>
          <w:rFonts w:hint="eastAsia"/>
          <w:lang w:val="en-GB"/>
        </w:rPr>
        <w:t>年以来一直暂停运作。</w:t>
      </w:r>
    </w:p>
    <w:p w:rsidR="00D6699A" w:rsidRPr="00D6699A" w:rsidRDefault="005D1AE2" w:rsidP="00D6699A">
      <w:pPr>
        <w:pStyle w:val="SingleTxtGC"/>
        <w:rPr>
          <w:lang w:val="en-GB"/>
        </w:rPr>
      </w:pPr>
      <w:r>
        <w:rPr>
          <w:lang w:val="en-GB"/>
        </w:rPr>
        <w:lastRenderedPageBreak/>
        <w:t>35.</w:t>
      </w:r>
      <w:r w:rsidR="00D6699A" w:rsidRPr="00D6699A">
        <w:rPr>
          <w:lang w:val="en-GB"/>
        </w:rPr>
        <w:tab/>
      </w:r>
      <w:r w:rsidR="00D6699A" w:rsidRPr="00D6699A">
        <w:rPr>
          <w:rFonts w:hint="eastAsia"/>
          <w:lang w:val="en-GB"/>
        </w:rPr>
        <w:t>在</w:t>
      </w:r>
      <w:r>
        <w:rPr>
          <w:lang w:val="en-GB"/>
        </w:rPr>
        <w:t>2</w:t>
      </w:r>
      <w:r w:rsidR="00D6699A" w:rsidRPr="00D6699A">
        <w:rPr>
          <w:lang w:val="en-GB"/>
        </w:rPr>
        <w:t>0</w:t>
      </w:r>
      <w:r>
        <w:rPr>
          <w:lang w:val="en-GB"/>
        </w:rPr>
        <w:t>19</w:t>
      </w:r>
      <w:r w:rsidR="00D6699A" w:rsidRPr="00D6699A">
        <w:rPr>
          <w:rFonts w:hint="eastAsia"/>
          <w:lang w:val="en-GB"/>
        </w:rPr>
        <w:t>年</w:t>
      </w:r>
      <w:r>
        <w:rPr>
          <w:lang w:val="en-GB"/>
        </w:rPr>
        <w:t>3</w:t>
      </w:r>
      <w:r w:rsidR="00D6699A" w:rsidRPr="00D6699A">
        <w:rPr>
          <w:rFonts w:hint="eastAsia"/>
          <w:lang w:val="en-GB"/>
        </w:rPr>
        <w:t>月与特别报告员会晤期间</w:t>
      </w:r>
      <w:r>
        <w:rPr>
          <w:rFonts w:hint="eastAsia"/>
          <w:lang w:val="en-GB"/>
        </w:rPr>
        <w:t>，</w:t>
      </w:r>
      <w:r w:rsidR="00D6699A" w:rsidRPr="00D6699A">
        <w:rPr>
          <w:rFonts w:hint="eastAsia"/>
          <w:lang w:val="en-GB"/>
        </w:rPr>
        <w:t>厄立特里亚官员表示</w:t>
      </w:r>
      <w:r>
        <w:rPr>
          <w:rFonts w:hint="eastAsia"/>
          <w:lang w:val="en-GB"/>
        </w:rPr>
        <w:t>，</w:t>
      </w:r>
      <w:r>
        <w:rPr>
          <w:lang w:val="en-GB"/>
        </w:rPr>
        <w:t>2</w:t>
      </w:r>
      <w:r w:rsidR="00D6699A" w:rsidRPr="00D6699A">
        <w:rPr>
          <w:lang w:val="en-GB"/>
        </w:rPr>
        <w:t>0</w:t>
      </w:r>
      <w:r>
        <w:rPr>
          <w:lang w:val="en-GB"/>
        </w:rPr>
        <w:t>15</w:t>
      </w:r>
      <w:r w:rsidR="00D6699A" w:rsidRPr="00D6699A">
        <w:rPr>
          <w:rFonts w:hint="eastAsia"/>
          <w:lang w:val="en-GB"/>
        </w:rPr>
        <w:t>年成立了一个起草新宪法的机构。特别报告员指出</w:t>
      </w:r>
      <w:r>
        <w:rPr>
          <w:rFonts w:hint="eastAsia"/>
          <w:lang w:val="en-GB"/>
        </w:rPr>
        <w:t>，</w:t>
      </w:r>
      <w:r w:rsidR="00D6699A" w:rsidRPr="00D6699A">
        <w:rPr>
          <w:rFonts w:hint="eastAsia"/>
          <w:lang w:val="en-GB"/>
        </w:rPr>
        <w:t>该机构的组成、起草进程的时间框架和相关模式缺乏透明度和信息。她敦促政府公布关于宪法起草进程的信息</w:t>
      </w:r>
      <w:r>
        <w:rPr>
          <w:rFonts w:hint="eastAsia"/>
          <w:lang w:val="en-GB"/>
        </w:rPr>
        <w:t>，</w:t>
      </w:r>
      <w:r w:rsidR="00D6699A" w:rsidRPr="00D6699A">
        <w:rPr>
          <w:rFonts w:hint="eastAsia"/>
          <w:lang w:val="en-GB"/>
        </w:rPr>
        <w:t>通过寻求公众参与并让包括妇女在内的所有关键群体参与进来</w:t>
      </w:r>
      <w:r>
        <w:rPr>
          <w:rFonts w:hint="eastAsia"/>
          <w:lang w:val="en-GB"/>
        </w:rPr>
        <w:t>，</w:t>
      </w:r>
      <w:r w:rsidR="00D6699A" w:rsidRPr="00D6699A">
        <w:rPr>
          <w:rFonts w:hint="eastAsia"/>
          <w:lang w:val="en-GB"/>
        </w:rPr>
        <w:t>使这一进程具有包容性。特别报告</w:t>
      </w:r>
      <w:proofErr w:type="gramStart"/>
      <w:r w:rsidR="00D6699A" w:rsidRPr="00D6699A">
        <w:rPr>
          <w:rFonts w:hint="eastAsia"/>
          <w:lang w:val="en-GB"/>
        </w:rPr>
        <w:t>员建议</w:t>
      </w:r>
      <w:proofErr w:type="gramEnd"/>
      <w:r w:rsidR="00D6699A" w:rsidRPr="00D6699A">
        <w:rPr>
          <w:rFonts w:hint="eastAsia"/>
          <w:lang w:val="en-GB"/>
        </w:rPr>
        <w:t>厄立特里亚政府作为紧急事项</w:t>
      </w:r>
      <w:r>
        <w:rPr>
          <w:rFonts w:hint="eastAsia"/>
          <w:lang w:val="en-GB"/>
        </w:rPr>
        <w:t>，</w:t>
      </w:r>
      <w:r w:rsidR="00D6699A" w:rsidRPr="00D6699A">
        <w:rPr>
          <w:rFonts w:hint="eastAsia"/>
          <w:lang w:val="en-GB"/>
        </w:rPr>
        <w:t>优先起草新宪法</w:t>
      </w:r>
      <w:r>
        <w:rPr>
          <w:rFonts w:hint="eastAsia"/>
          <w:lang w:val="en-GB"/>
        </w:rPr>
        <w:t>，</w:t>
      </w:r>
      <w:r w:rsidR="00D6699A" w:rsidRPr="00D6699A">
        <w:rPr>
          <w:rFonts w:hint="eastAsia"/>
          <w:lang w:val="en-GB"/>
        </w:rPr>
        <w:t>并临时执行</w:t>
      </w:r>
      <w:r>
        <w:rPr>
          <w:lang w:val="en-GB"/>
        </w:rPr>
        <w:t>1997</w:t>
      </w:r>
      <w:r w:rsidR="00D6699A" w:rsidRPr="00D6699A">
        <w:rPr>
          <w:rFonts w:hint="eastAsia"/>
          <w:lang w:val="en-GB"/>
        </w:rPr>
        <w:t>年宪法。</w:t>
      </w:r>
    </w:p>
    <w:p w:rsidR="00D6699A" w:rsidRPr="00D6699A" w:rsidRDefault="005D1AE2" w:rsidP="00D6699A">
      <w:pPr>
        <w:pStyle w:val="SingleTxtGC"/>
        <w:rPr>
          <w:lang w:val="en-GB"/>
        </w:rPr>
      </w:pPr>
      <w:r>
        <w:rPr>
          <w:lang w:val="en-GB"/>
        </w:rPr>
        <w:t>36.</w:t>
      </w:r>
      <w:r w:rsidR="00D6699A" w:rsidRPr="00D6699A">
        <w:rPr>
          <w:lang w:val="en-GB"/>
        </w:rPr>
        <w:tab/>
      </w:r>
      <w:r w:rsidR="00D6699A" w:rsidRPr="00D6699A">
        <w:rPr>
          <w:rFonts w:hint="eastAsia"/>
          <w:lang w:val="en-GB"/>
        </w:rPr>
        <w:t>特别报告员指出</w:t>
      </w:r>
      <w:r>
        <w:rPr>
          <w:rFonts w:hint="eastAsia"/>
          <w:lang w:val="en-GB"/>
        </w:rPr>
        <w:t>，</w:t>
      </w:r>
      <w:r w:rsidR="00D6699A" w:rsidRPr="00D6699A">
        <w:rPr>
          <w:rFonts w:hint="eastAsia"/>
          <w:lang w:val="en-GB"/>
        </w:rPr>
        <w:t>厄立特里亚缺乏独立的司法机构来执行对基本权利的保护和尊重</w:t>
      </w:r>
      <w:r>
        <w:rPr>
          <w:rFonts w:hint="eastAsia"/>
          <w:lang w:val="en-GB"/>
        </w:rPr>
        <w:t>，</w:t>
      </w:r>
      <w:r w:rsidR="00D6699A" w:rsidRPr="00D6699A">
        <w:rPr>
          <w:rFonts w:hint="eastAsia"/>
          <w:lang w:val="en-GB"/>
        </w:rPr>
        <w:t>也没有公共辩护律师运作的系统。如上文所述</w:t>
      </w:r>
      <w:r>
        <w:rPr>
          <w:rFonts w:hint="eastAsia"/>
          <w:lang w:val="en-GB"/>
        </w:rPr>
        <w:t>，</w:t>
      </w:r>
      <w:r w:rsidR="00D6699A" w:rsidRPr="00D6699A">
        <w:rPr>
          <w:rFonts w:hint="eastAsia"/>
          <w:lang w:val="en-GB"/>
        </w:rPr>
        <w:t>基本正当程序权利遭到系统性侵犯。为了重建法治基础</w:t>
      </w:r>
      <w:r>
        <w:rPr>
          <w:rFonts w:hint="eastAsia"/>
          <w:lang w:val="en-GB"/>
        </w:rPr>
        <w:t>，</w:t>
      </w:r>
      <w:r w:rsidR="00D6699A" w:rsidRPr="00D6699A">
        <w:rPr>
          <w:rFonts w:hint="eastAsia"/>
          <w:lang w:val="en-GB"/>
        </w:rPr>
        <w:t>重建对司法机构的信任</w:t>
      </w:r>
      <w:r>
        <w:rPr>
          <w:rFonts w:hint="eastAsia"/>
          <w:lang w:val="en-GB"/>
        </w:rPr>
        <w:t>，</w:t>
      </w:r>
      <w:r w:rsidR="00D6699A" w:rsidRPr="00D6699A">
        <w:rPr>
          <w:rFonts w:hint="eastAsia"/>
          <w:lang w:val="en-GB"/>
        </w:rPr>
        <w:t>改善诉诸司法的机会</w:t>
      </w:r>
      <w:r>
        <w:rPr>
          <w:rFonts w:hint="eastAsia"/>
          <w:lang w:val="en-GB"/>
        </w:rPr>
        <w:t>，</w:t>
      </w:r>
      <w:r w:rsidR="00D6699A" w:rsidRPr="00D6699A">
        <w:rPr>
          <w:rFonts w:hint="eastAsia"/>
          <w:lang w:val="en-GB"/>
        </w:rPr>
        <w:t>特别报告</w:t>
      </w:r>
      <w:proofErr w:type="gramStart"/>
      <w:r w:rsidR="00D6699A" w:rsidRPr="00D6699A">
        <w:rPr>
          <w:rFonts w:hint="eastAsia"/>
          <w:lang w:val="en-GB"/>
        </w:rPr>
        <w:t>员鼓励</w:t>
      </w:r>
      <w:proofErr w:type="gramEnd"/>
      <w:r w:rsidR="00D6699A" w:rsidRPr="00D6699A">
        <w:rPr>
          <w:rFonts w:hint="eastAsia"/>
          <w:lang w:val="en-GB"/>
        </w:rPr>
        <w:t>政府加强法律教育。具体而言</w:t>
      </w:r>
      <w:r>
        <w:rPr>
          <w:rFonts w:hint="eastAsia"/>
          <w:lang w:val="en-GB"/>
        </w:rPr>
        <w:t>，</w:t>
      </w:r>
      <w:r w:rsidR="00D6699A" w:rsidRPr="00D6699A">
        <w:rPr>
          <w:rFonts w:hint="eastAsia"/>
          <w:lang w:val="en-GB"/>
        </w:rPr>
        <w:t>她敦促当局重建一所法学院</w:t>
      </w:r>
      <w:r>
        <w:rPr>
          <w:rFonts w:hint="eastAsia"/>
          <w:lang w:val="en-GB"/>
        </w:rPr>
        <w:t>，</w:t>
      </w:r>
      <w:r w:rsidR="00D6699A" w:rsidRPr="00D6699A">
        <w:rPr>
          <w:rFonts w:hint="eastAsia"/>
          <w:lang w:val="en-GB"/>
        </w:rPr>
        <w:t>并创建一所司法培训学校。她还鼓励政府向警官、检察官、法官、律师和传</w:t>
      </w:r>
      <w:r w:rsidR="00D6699A" w:rsidRPr="00FC394B">
        <w:rPr>
          <w:rFonts w:hint="eastAsia"/>
          <w:spacing w:val="4"/>
          <w:lang w:val="en-GB"/>
        </w:rPr>
        <w:t>统领袖提供关于人权的能力建设培训</w:t>
      </w:r>
      <w:r w:rsidRPr="00FC394B">
        <w:rPr>
          <w:rFonts w:hint="eastAsia"/>
          <w:spacing w:val="4"/>
          <w:lang w:val="en-GB"/>
        </w:rPr>
        <w:t>，</w:t>
      </w:r>
      <w:r w:rsidR="00D6699A" w:rsidRPr="00FC394B">
        <w:rPr>
          <w:rFonts w:hint="eastAsia"/>
          <w:spacing w:val="4"/>
          <w:lang w:val="en-GB"/>
        </w:rPr>
        <w:t>以此作为促进和保护享有这些权利的手</w:t>
      </w:r>
      <w:r w:rsidR="00D6699A" w:rsidRPr="00D6699A">
        <w:rPr>
          <w:rFonts w:hint="eastAsia"/>
          <w:lang w:val="en-GB"/>
        </w:rPr>
        <w:t>段。</w:t>
      </w:r>
    </w:p>
    <w:p w:rsidR="00D6699A" w:rsidRPr="00D6699A" w:rsidRDefault="005D1AE2" w:rsidP="00D6699A">
      <w:pPr>
        <w:pStyle w:val="SingleTxtGC"/>
        <w:rPr>
          <w:lang w:val="en-GB"/>
        </w:rPr>
      </w:pPr>
      <w:r>
        <w:rPr>
          <w:lang w:val="en-GB"/>
        </w:rPr>
        <w:t>37.</w:t>
      </w:r>
      <w:r w:rsidR="00D6699A" w:rsidRPr="00D6699A">
        <w:rPr>
          <w:lang w:val="en-GB"/>
        </w:rPr>
        <w:tab/>
      </w:r>
      <w:r w:rsidR="00D6699A" w:rsidRPr="00D6699A">
        <w:rPr>
          <w:rFonts w:hint="eastAsia"/>
          <w:lang w:val="en-GB"/>
        </w:rPr>
        <w:t>特别报告员注意到</w:t>
      </w:r>
      <w:r>
        <w:rPr>
          <w:rFonts w:hint="eastAsia"/>
          <w:lang w:val="en-GB"/>
        </w:rPr>
        <w:t>，</w:t>
      </w:r>
      <w:r>
        <w:rPr>
          <w:lang w:val="en-GB"/>
        </w:rPr>
        <w:t>2</w:t>
      </w:r>
      <w:r w:rsidR="00D6699A" w:rsidRPr="00D6699A">
        <w:rPr>
          <w:lang w:val="en-GB"/>
        </w:rPr>
        <w:t>0</w:t>
      </w:r>
      <w:r>
        <w:rPr>
          <w:lang w:val="en-GB"/>
        </w:rPr>
        <w:t>15</w:t>
      </w:r>
      <w:r w:rsidR="00D6699A" w:rsidRPr="00D6699A">
        <w:rPr>
          <w:rFonts w:hint="eastAsia"/>
          <w:lang w:val="en-GB"/>
        </w:rPr>
        <w:t>年</w:t>
      </w:r>
      <w:r>
        <w:rPr>
          <w:rFonts w:hint="eastAsia"/>
          <w:lang w:val="en-GB"/>
        </w:rPr>
        <w:t>，</w:t>
      </w:r>
      <w:r w:rsidR="00D6699A" w:rsidRPr="00D6699A">
        <w:rPr>
          <w:rFonts w:hint="eastAsia"/>
          <w:lang w:val="en-GB"/>
        </w:rPr>
        <w:t>厄立特里亚当局颁布了《民法》、《刑法》、《民事诉讼法》和《刑事诉讼法》。然而</w:t>
      </w:r>
      <w:r>
        <w:rPr>
          <w:rFonts w:hint="eastAsia"/>
          <w:lang w:val="en-GB"/>
        </w:rPr>
        <w:t>，</w:t>
      </w:r>
      <w:r w:rsidR="00D6699A" w:rsidRPr="00D6699A">
        <w:rPr>
          <w:rFonts w:hint="eastAsia"/>
          <w:lang w:val="en-GB"/>
        </w:rPr>
        <w:t>这些法律是在宪法真空和没有国家立法机构的情况下颁布的。尽管当局坚持认为这些新的法律已经生效</w:t>
      </w:r>
      <w:r>
        <w:rPr>
          <w:rFonts w:hint="eastAsia"/>
          <w:lang w:val="en-GB"/>
        </w:rPr>
        <w:t>，</w:t>
      </w:r>
      <w:r w:rsidR="00D6699A" w:rsidRPr="00D6699A">
        <w:rPr>
          <w:rFonts w:hint="eastAsia"/>
          <w:lang w:val="en-GB"/>
        </w:rPr>
        <w:t>但其执行程度尚不清楚</w:t>
      </w:r>
      <w:r>
        <w:rPr>
          <w:rFonts w:hint="eastAsia"/>
          <w:lang w:val="en-GB"/>
        </w:rPr>
        <w:t>，</w:t>
      </w:r>
      <w:r w:rsidR="00D6699A" w:rsidRPr="00D6699A">
        <w:rPr>
          <w:rFonts w:hint="eastAsia"/>
          <w:lang w:val="en-GB"/>
        </w:rPr>
        <w:t>以前的过渡法律似乎仍然有效。</w:t>
      </w:r>
    </w:p>
    <w:p w:rsidR="00D6699A" w:rsidRPr="00D6699A" w:rsidRDefault="005D1AE2" w:rsidP="00D6699A">
      <w:pPr>
        <w:pStyle w:val="SingleTxtGC"/>
        <w:rPr>
          <w:lang w:val="en-GB"/>
        </w:rPr>
      </w:pPr>
      <w:r>
        <w:rPr>
          <w:lang w:val="en-GB"/>
        </w:rPr>
        <w:t>38.</w:t>
      </w:r>
      <w:r w:rsidR="00D6699A" w:rsidRPr="00D6699A">
        <w:rPr>
          <w:lang w:val="en-GB"/>
        </w:rPr>
        <w:tab/>
      </w:r>
      <w:r w:rsidR="00D6699A" w:rsidRPr="00D6699A">
        <w:rPr>
          <w:rFonts w:hint="eastAsia"/>
          <w:lang w:val="en-GB"/>
        </w:rPr>
        <w:t>最后</w:t>
      </w:r>
      <w:r>
        <w:rPr>
          <w:rFonts w:hint="eastAsia"/>
          <w:lang w:val="en-GB"/>
        </w:rPr>
        <w:t>，</w:t>
      </w:r>
      <w:r w:rsidR="00D6699A" w:rsidRPr="00D6699A">
        <w:rPr>
          <w:rFonts w:hint="eastAsia"/>
          <w:lang w:val="en-GB"/>
        </w:rPr>
        <w:t>特别报告员指出</w:t>
      </w:r>
      <w:r>
        <w:rPr>
          <w:rFonts w:hint="eastAsia"/>
          <w:lang w:val="en-GB"/>
        </w:rPr>
        <w:t>，</w:t>
      </w:r>
      <w:r w:rsidR="00D6699A" w:rsidRPr="00D6699A">
        <w:rPr>
          <w:rFonts w:hint="eastAsia"/>
          <w:lang w:val="en-GB"/>
        </w:rPr>
        <w:t>厄立特里亚缺乏一个监测该国人权状况的国家机构。她鼓励政府根据《关于促进和保护人权的国家机构的地位的原则》</w:t>
      </w:r>
      <w:r>
        <w:rPr>
          <w:lang w:val="en-GB"/>
        </w:rPr>
        <w:t>(</w:t>
      </w:r>
      <w:r w:rsidR="00D6699A" w:rsidRPr="00D6699A">
        <w:rPr>
          <w:rFonts w:hint="eastAsia"/>
          <w:lang w:val="en-GB"/>
        </w:rPr>
        <w:t>《巴黎原则》</w:t>
      </w:r>
      <w:r>
        <w:rPr>
          <w:lang w:val="en-GB"/>
        </w:rPr>
        <w:t>)</w:t>
      </w:r>
      <w:r>
        <w:rPr>
          <w:rFonts w:hint="eastAsia"/>
          <w:lang w:val="en-GB"/>
        </w:rPr>
        <w:t>，</w:t>
      </w:r>
      <w:r w:rsidR="00D6699A" w:rsidRPr="00D6699A">
        <w:rPr>
          <w:rFonts w:hint="eastAsia"/>
          <w:lang w:val="en-GB"/>
        </w:rPr>
        <w:t>设立一个独立的国家人权机构</w:t>
      </w:r>
      <w:r>
        <w:rPr>
          <w:rFonts w:hint="eastAsia"/>
          <w:lang w:val="en-GB"/>
        </w:rPr>
        <w:t>，</w:t>
      </w:r>
      <w:r w:rsidR="00D6699A" w:rsidRPr="00D6699A">
        <w:rPr>
          <w:rFonts w:hint="eastAsia"/>
          <w:lang w:val="en-GB"/>
        </w:rPr>
        <w:t>给予该机构广泛的人权任务授权和充分的人力和财政资源</w:t>
      </w:r>
      <w:r>
        <w:rPr>
          <w:rFonts w:hint="eastAsia"/>
          <w:lang w:val="en-GB"/>
        </w:rPr>
        <w:t>，</w:t>
      </w:r>
      <w:r w:rsidR="00D6699A" w:rsidRPr="00D6699A">
        <w:rPr>
          <w:rFonts w:hint="eastAsia"/>
          <w:lang w:val="en-GB"/>
        </w:rPr>
        <w:t>以在该国促进和保护人权。</w:t>
      </w:r>
    </w:p>
    <w:p w:rsidR="00D6699A" w:rsidRPr="00D6699A" w:rsidRDefault="00D6699A" w:rsidP="004F48DF">
      <w:pPr>
        <w:pStyle w:val="H1GC"/>
        <w:rPr>
          <w:lang w:val="en-GB"/>
        </w:rPr>
      </w:pPr>
      <w:r w:rsidRPr="00D6699A">
        <w:rPr>
          <w:lang w:val="en-GB"/>
        </w:rPr>
        <w:tab/>
      </w:r>
      <w:r w:rsidR="005D1AE2">
        <w:rPr>
          <w:lang w:val="en-GB"/>
        </w:rPr>
        <w:t>D</w:t>
      </w:r>
      <w:r w:rsidRPr="00D6699A">
        <w:rPr>
          <w:lang w:val="en-GB"/>
        </w:rPr>
        <w:t>.</w:t>
      </w:r>
      <w:r w:rsidRPr="00D6699A">
        <w:rPr>
          <w:lang w:val="en-GB"/>
        </w:rPr>
        <w:tab/>
      </w:r>
      <w:r w:rsidRPr="00D6699A">
        <w:rPr>
          <w:rFonts w:hint="eastAsia"/>
          <w:lang w:val="en-GB"/>
        </w:rPr>
        <w:t>加强对宗教和信仰自由的尊重</w:t>
      </w:r>
    </w:p>
    <w:p w:rsidR="00D6699A" w:rsidRPr="00D6699A" w:rsidRDefault="005D1AE2" w:rsidP="00CC4F77">
      <w:pPr>
        <w:pStyle w:val="SingleTxtGC"/>
        <w:rPr>
          <w:lang w:val="en-GB"/>
        </w:rPr>
      </w:pPr>
      <w:r>
        <w:rPr>
          <w:lang w:val="en-GB"/>
        </w:rPr>
        <w:t>39.</w:t>
      </w:r>
      <w:r w:rsidR="00D6699A" w:rsidRPr="00D6699A">
        <w:rPr>
          <w:lang w:val="en-GB"/>
        </w:rPr>
        <w:tab/>
      </w:r>
      <w:r w:rsidR="00D6699A" w:rsidRPr="00D6699A">
        <w:rPr>
          <w:rFonts w:hint="eastAsia"/>
          <w:lang w:val="en-GB"/>
        </w:rPr>
        <w:t>在本报告所述期间</w:t>
      </w:r>
      <w:r>
        <w:rPr>
          <w:rFonts w:hint="eastAsia"/>
          <w:lang w:val="en-GB"/>
        </w:rPr>
        <w:t>，</w:t>
      </w:r>
      <w:r w:rsidR="00D6699A" w:rsidRPr="00D6699A">
        <w:rPr>
          <w:rFonts w:hint="eastAsia"/>
          <w:lang w:val="en-GB"/>
        </w:rPr>
        <w:t>特别报告员继续收到关于厄立特里亚严重限制宗教和信仰自由的报告。政府只承认四个宗教团体</w:t>
      </w:r>
      <w:r w:rsidR="00CC4F77" w:rsidRPr="00CC4F77">
        <w:rPr>
          <w:rFonts w:hint="eastAsia"/>
          <w:spacing w:val="-50"/>
          <w:lang w:val="en-GB"/>
        </w:rPr>
        <w:t>―</w:t>
      </w:r>
      <w:r w:rsidR="00CC4F77" w:rsidRPr="00CC4F77">
        <w:rPr>
          <w:rFonts w:hint="eastAsia"/>
          <w:lang w:val="en-GB"/>
        </w:rPr>
        <w:t>―</w:t>
      </w:r>
      <w:r w:rsidR="00D6699A" w:rsidRPr="00D6699A">
        <w:rPr>
          <w:rFonts w:hint="eastAsia"/>
          <w:lang w:val="en-GB"/>
        </w:rPr>
        <w:t>科普</w:t>
      </w:r>
      <w:proofErr w:type="gramStart"/>
      <w:r w:rsidR="00D6699A" w:rsidRPr="00D6699A">
        <w:rPr>
          <w:rFonts w:hint="eastAsia"/>
          <w:lang w:val="en-GB"/>
        </w:rPr>
        <w:t>特</w:t>
      </w:r>
      <w:proofErr w:type="gramEnd"/>
      <w:r w:rsidR="00D6699A" w:rsidRPr="00D6699A">
        <w:rPr>
          <w:rFonts w:hint="eastAsia"/>
          <w:lang w:val="en-GB"/>
        </w:rPr>
        <w:t>东正教、罗马天主教、福音路德教和</w:t>
      </w:r>
      <w:proofErr w:type="gramStart"/>
      <w:r w:rsidR="00D6699A" w:rsidRPr="00D6699A">
        <w:rPr>
          <w:rFonts w:hint="eastAsia"/>
          <w:lang w:val="en-GB"/>
        </w:rPr>
        <w:t>逊尼</w:t>
      </w:r>
      <w:proofErr w:type="gramEnd"/>
      <w:r w:rsidR="00D6699A" w:rsidRPr="00D6699A">
        <w:rPr>
          <w:rFonts w:hint="eastAsia"/>
          <w:lang w:val="en-GB"/>
        </w:rPr>
        <w:t>派伊斯兰教</w:t>
      </w:r>
      <w:r w:rsidR="00CC4F77" w:rsidRPr="00CC4F77">
        <w:rPr>
          <w:rFonts w:hint="eastAsia"/>
          <w:spacing w:val="-50"/>
          <w:lang w:val="en-GB"/>
        </w:rPr>
        <w:t>―</w:t>
      </w:r>
      <w:r w:rsidR="00CC4F77" w:rsidRPr="00CC4F77">
        <w:rPr>
          <w:rFonts w:hint="eastAsia"/>
          <w:lang w:val="en-GB"/>
        </w:rPr>
        <w:t>―</w:t>
      </w:r>
      <w:r w:rsidR="00D6699A" w:rsidRPr="00D6699A">
        <w:rPr>
          <w:rFonts w:hint="eastAsia"/>
          <w:lang w:val="en-GB"/>
        </w:rPr>
        <w:t>其他未注册教派的成员不得自由信奉其信仰或参加宗教集会。福音派基督教和五旬节派社区继续面临着对其信奉信仰活动的严重限制。已登记和未登记团体的追随者因其宗教信仰遭到任意逮捕和拘留。几名宗教团体成员最近在拘留中死亡。</w:t>
      </w:r>
    </w:p>
    <w:p w:rsidR="00D6699A" w:rsidRPr="00D6699A" w:rsidRDefault="005D1AE2" w:rsidP="00CC4F77">
      <w:pPr>
        <w:pStyle w:val="SingleTxtGC"/>
        <w:rPr>
          <w:rFonts w:hint="eastAsia"/>
          <w:lang w:val="en-GB"/>
        </w:rPr>
      </w:pPr>
      <w:r>
        <w:rPr>
          <w:lang w:val="en-GB"/>
        </w:rPr>
        <w:t>40.</w:t>
      </w:r>
      <w:r w:rsidR="00D6699A" w:rsidRPr="00D6699A">
        <w:rPr>
          <w:lang w:val="en-GB"/>
        </w:rPr>
        <w:tab/>
      </w:r>
      <w:r w:rsidR="00D6699A" w:rsidRPr="00D6699A">
        <w:rPr>
          <w:rFonts w:hint="eastAsia"/>
          <w:lang w:val="en-GB"/>
        </w:rPr>
        <w:t>耶和华见证会成员因政治中立和出于良心拒服兵役而面临严重迫害</w:t>
      </w:r>
      <w:r>
        <w:rPr>
          <w:rFonts w:hint="eastAsia"/>
          <w:lang w:val="en-GB"/>
        </w:rPr>
        <w:t>，</w:t>
      </w:r>
      <w:r w:rsidR="00D6699A" w:rsidRPr="00D6699A">
        <w:rPr>
          <w:rFonts w:hint="eastAsia"/>
          <w:lang w:val="en-GB"/>
        </w:rPr>
        <w:t>包括被拒绝给予公民身份和旅行证件。目前</w:t>
      </w:r>
      <w:r>
        <w:rPr>
          <w:rFonts w:hint="eastAsia"/>
          <w:lang w:val="en-GB"/>
        </w:rPr>
        <w:t>，</w:t>
      </w:r>
      <w:r w:rsidR="00D6699A" w:rsidRPr="00D6699A">
        <w:rPr>
          <w:rFonts w:hint="eastAsia"/>
          <w:lang w:val="en-GB"/>
        </w:rPr>
        <w:t>该教会有</w:t>
      </w:r>
      <w:r>
        <w:rPr>
          <w:lang w:val="en-GB"/>
        </w:rPr>
        <w:t>53</w:t>
      </w:r>
      <w:r w:rsidR="00D6699A" w:rsidRPr="00D6699A">
        <w:rPr>
          <w:rFonts w:hint="eastAsia"/>
          <w:lang w:val="en-GB"/>
        </w:rPr>
        <w:t>名成员</w:t>
      </w:r>
      <w:r w:rsidR="00D6699A" w:rsidRPr="00D6699A">
        <w:rPr>
          <w:vertAlign w:val="superscript"/>
          <w:lang w:val="en-GB"/>
        </w:rPr>
        <w:footnoteReference w:id="22"/>
      </w:r>
      <w:r w:rsidR="00D6699A" w:rsidRPr="00D6699A">
        <w:rPr>
          <w:rFonts w:hint="eastAsia"/>
          <w:lang w:val="en-GB"/>
        </w:rPr>
        <w:t xml:space="preserve"> </w:t>
      </w:r>
      <w:r w:rsidR="00D6699A" w:rsidRPr="00D6699A">
        <w:rPr>
          <w:rFonts w:hint="eastAsia"/>
          <w:lang w:val="en-GB"/>
        </w:rPr>
        <w:t>被关押在阿斯马拉郊区的</w:t>
      </w:r>
      <w:r>
        <w:rPr>
          <w:lang w:val="en-GB"/>
        </w:rPr>
        <w:t>Mai</w:t>
      </w:r>
      <w:r w:rsidR="00D6699A" w:rsidRPr="00D6699A">
        <w:rPr>
          <w:lang w:val="en-GB"/>
        </w:rPr>
        <w:t xml:space="preserve"> </w:t>
      </w:r>
      <w:r>
        <w:rPr>
          <w:lang w:val="en-GB"/>
        </w:rPr>
        <w:t>Serwa</w:t>
      </w:r>
      <w:r w:rsidR="00D6699A" w:rsidRPr="00D6699A">
        <w:rPr>
          <w:rFonts w:hint="eastAsia"/>
          <w:lang w:val="en-GB"/>
        </w:rPr>
        <w:t>监狱</w:t>
      </w:r>
      <w:r>
        <w:rPr>
          <w:rFonts w:hint="eastAsia"/>
          <w:lang w:val="en-GB"/>
        </w:rPr>
        <w:t>，</w:t>
      </w:r>
      <w:r w:rsidR="00D6699A" w:rsidRPr="00D6699A">
        <w:rPr>
          <w:rFonts w:hint="eastAsia"/>
          <w:lang w:val="en-GB"/>
        </w:rPr>
        <w:t>其中有</w:t>
      </w:r>
      <w:r>
        <w:rPr>
          <w:lang w:val="en-GB"/>
        </w:rPr>
        <w:t>11</w:t>
      </w:r>
      <w:r w:rsidR="00D6699A" w:rsidRPr="00D6699A">
        <w:rPr>
          <w:rFonts w:hint="eastAsia"/>
          <w:lang w:val="en-GB"/>
        </w:rPr>
        <w:t>名妇女和</w:t>
      </w:r>
      <w:r>
        <w:rPr>
          <w:lang w:val="en-GB"/>
        </w:rPr>
        <w:t>15</w:t>
      </w:r>
      <w:r w:rsidR="00D6699A" w:rsidRPr="00D6699A">
        <w:rPr>
          <w:rFonts w:hint="eastAsia"/>
          <w:lang w:val="en-GB"/>
        </w:rPr>
        <w:t>名</w:t>
      </w:r>
      <w:r>
        <w:rPr>
          <w:lang w:val="en-GB"/>
        </w:rPr>
        <w:t>6</w:t>
      </w:r>
      <w:r w:rsidR="00D6699A" w:rsidRPr="00D6699A">
        <w:rPr>
          <w:lang w:val="en-GB"/>
        </w:rPr>
        <w:t>0</w:t>
      </w:r>
      <w:r w:rsidR="00D6699A" w:rsidRPr="00D6699A">
        <w:rPr>
          <w:rFonts w:hint="eastAsia"/>
          <w:lang w:val="en-GB"/>
        </w:rPr>
        <w:t>岁以上的男子。自</w:t>
      </w:r>
      <w:r>
        <w:rPr>
          <w:lang w:val="en-GB"/>
        </w:rPr>
        <w:t>2</w:t>
      </w:r>
      <w:r w:rsidR="00D6699A" w:rsidRPr="00D6699A">
        <w:rPr>
          <w:lang w:val="en-GB"/>
        </w:rPr>
        <w:t>0</w:t>
      </w:r>
      <w:r>
        <w:rPr>
          <w:lang w:val="en-GB"/>
        </w:rPr>
        <w:t>18</w:t>
      </w:r>
      <w:r w:rsidR="00D6699A" w:rsidRPr="00D6699A">
        <w:rPr>
          <w:rFonts w:hint="eastAsia"/>
          <w:lang w:val="en-GB"/>
        </w:rPr>
        <w:t>年</w:t>
      </w:r>
      <w:r>
        <w:rPr>
          <w:lang w:val="en-GB"/>
        </w:rPr>
        <w:t>6</w:t>
      </w:r>
      <w:r w:rsidR="00D6699A" w:rsidRPr="00D6699A">
        <w:rPr>
          <w:rFonts w:hint="eastAsia"/>
          <w:lang w:val="en-GB"/>
        </w:rPr>
        <w:t>月以来</w:t>
      </w:r>
      <w:r>
        <w:rPr>
          <w:rFonts w:hint="eastAsia"/>
          <w:lang w:val="en-GB"/>
        </w:rPr>
        <w:t>，</w:t>
      </w:r>
      <w:r w:rsidR="00D6699A" w:rsidRPr="00D6699A">
        <w:rPr>
          <w:rFonts w:hint="eastAsia"/>
          <w:lang w:val="en-GB"/>
        </w:rPr>
        <w:t>这些被拘留者未获准家人探视。三名男子</w:t>
      </w:r>
      <w:r w:rsidR="00CC4F77" w:rsidRPr="00CC4F77">
        <w:rPr>
          <w:rFonts w:hint="eastAsia"/>
          <w:spacing w:val="-50"/>
          <w:lang w:val="en-GB"/>
        </w:rPr>
        <w:t>―</w:t>
      </w:r>
      <w:r w:rsidR="00CC4F77" w:rsidRPr="00CC4F77">
        <w:rPr>
          <w:rFonts w:hint="eastAsia"/>
          <w:lang w:val="en-GB"/>
        </w:rPr>
        <w:t>―</w:t>
      </w:r>
      <w:r>
        <w:rPr>
          <w:lang w:val="en-GB"/>
        </w:rPr>
        <w:t>Paulos</w:t>
      </w:r>
      <w:r w:rsidR="00D6699A" w:rsidRPr="00D6699A">
        <w:rPr>
          <w:lang w:val="en-GB"/>
        </w:rPr>
        <w:t xml:space="preserve"> </w:t>
      </w:r>
      <w:r>
        <w:rPr>
          <w:lang w:val="en-GB"/>
        </w:rPr>
        <w:t>Eyasu</w:t>
      </w:r>
      <w:r w:rsidR="00D6699A" w:rsidRPr="00D6699A">
        <w:rPr>
          <w:rFonts w:hint="eastAsia"/>
          <w:lang w:val="en-GB"/>
        </w:rPr>
        <w:t>、</w:t>
      </w:r>
      <w:r>
        <w:rPr>
          <w:lang w:val="en-GB"/>
        </w:rPr>
        <w:t>Negede</w:t>
      </w:r>
      <w:r w:rsidR="00D6699A" w:rsidRPr="00D6699A">
        <w:rPr>
          <w:lang w:val="en-GB"/>
        </w:rPr>
        <w:t xml:space="preserve"> </w:t>
      </w:r>
      <w:r>
        <w:rPr>
          <w:lang w:val="en-GB"/>
        </w:rPr>
        <w:t>Teklemariam</w:t>
      </w:r>
      <w:r w:rsidR="00D6699A" w:rsidRPr="00D6699A">
        <w:rPr>
          <w:rFonts w:hint="eastAsia"/>
          <w:lang w:val="en-GB"/>
        </w:rPr>
        <w:t>和</w:t>
      </w:r>
      <w:r>
        <w:rPr>
          <w:lang w:val="en-GB"/>
        </w:rPr>
        <w:t>Isaac</w:t>
      </w:r>
      <w:r w:rsidR="00D6699A" w:rsidRPr="00D6699A">
        <w:rPr>
          <w:lang w:val="en-GB"/>
        </w:rPr>
        <w:t xml:space="preserve"> </w:t>
      </w:r>
      <w:r>
        <w:rPr>
          <w:lang w:val="en-GB"/>
        </w:rPr>
        <w:t>Mogos</w:t>
      </w:r>
      <w:r w:rsidR="00CC4F77" w:rsidRPr="00CC4F77">
        <w:rPr>
          <w:rFonts w:hint="eastAsia"/>
          <w:spacing w:val="-50"/>
          <w:lang w:val="en-GB"/>
        </w:rPr>
        <w:t>―</w:t>
      </w:r>
      <w:r w:rsidR="00CC4F77" w:rsidRPr="00CC4F77">
        <w:rPr>
          <w:rFonts w:hint="eastAsia"/>
          <w:lang w:val="en-GB"/>
        </w:rPr>
        <w:t>―</w:t>
      </w:r>
      <w:r w:rsidR="00D6699A" w:rsidRPr="00D6699A">
        <w:rPr>
          <w:rFonts w:hint="eastAsia"/>
          <w:lang w:val="en-GB"/>
        </w:rPr>
        <w:t>已经在未经指控或审判的情况下被监禁</w:t>
      </w:r>
      <w:r>
        <w:rPr>
          <w:lang w:val="en-GB"/>
        </w:rPr>
        <w:t>24</w:t>
      </w:r>
      <w:r w:rsidR="00D6699A" w:rsidRPr="00D6699A">
        <w:rPr>
          <w:rFonts w:hint="eastAsia"/>
          <w:lang w:val="en-GB"/>
        </w:rPr>
        <w:t>年以上</w:t>
      </w:r>
      <w:r>
        <w:rPr>
          <w:rFonts w:hint="eastAsia"/>
          <w:lang w:val="en-GB"/>
        </w:rPr>
        <w:t>，</w:t>
      </w:r>
      <w:r w:rsidR="00D6699A" w:rsidRPr="00D6699A">
        <w:rPr>
          <w:rFonts w:hint="eastAsia"/>
          <w:lang w:val="en-GB"/>
        </w:rPr>
        <w:t>另外</w:t>
      </w:r>
      <w:r>
        <w:rPr>
          <w:lang w:val="en-GB"/>
        </w:rPr>
        <w:t>1</w:t>
      </w:r>
      <w:r w:rsidR="00D6699A" w:rsidRPr="00D6699A">
        <w:rPr>
          <w:lang w:val="en-GB"/>
        </w:rPr>
        <w:t>0</w:t>
      </w:r>
      <w:r w:rsidR="00D6699A" w:rsidRPr="00D6699A">
        <w:rPr>
          <w:rFonts w:hint="eastAsia"/>
          <w:lang w:val="en-GB"/>
        </w:rPr>
        <w:t>人已被拘留</w:t>
      </w:r>
      <w:r>
        <w:rPr>
          <w:lang w:val="en-GB"/>
        </w:rPr>
        <w:t>1</w:t>
      </w:r>
      <w:r w:rsidR="00D6699A" w:rsidRPr="00D6699A">
        <w:rPr>
          <w:lang w:val="en-GB"/>
        </w:rPr>
        <w:t>0</w:t>
      </w:r>
      <w:r w:rsidR="00D6699A" w:rsidRPr="00D6699A">
        <w:rPr>
          <w:rFonts w:hint="eastAsia"/>
          <w:lang w:val="en-GB"/>
        </w:rPr>
        <w:t>年以上。该教会的一些成员已经逃离厄立特里亚</w:t>
      </w:r>
      <w:r>
        <w:rPr>
          <w:rFonts w:hint="eastAsia"/>
          <w:lang w:val="en-GB"/>
        </w:rPr>
        <w:t>，</w:t>
      </w:r>
      <w:r w:rsidR="00D6699A" w:rsidRPr="00D6699A">
        <w:rPr>
          <w:rFonts w:hint="eastAsia"/>
          <w:lang w:val="en-GB"/>
        </w:rPr>
        <w:t>留在该国的人只能偷偷开展信仰活动。像许多被监禁在厄立特里亚的其他人一样</w:t>
      </w:r>
      <w:r>
        <w:rPr>
          <w:rFonts w:hint="eastAsia"/>
          <w:lang w:val="en-GB"/>
        </w:rPr>
        <w:t>，</w:t>
      </w:r>
      <w:r w:rsidR="00D6699A" w:rsidRPr="00D6699A">
        <w:rPr>
          <w:rFonts w:hint="eastAsia"/>
          <w:lang w:val="en-GB"/>
        </w:rPr>
        <w:t>被拘留的耶和华见证会成员没有诉诸法律的权利</w:t>
      </w:r>
      <w:r>
        <w:rPr>
          <w:rFonts w:hint="eastAsia"/>
          <w:lang w:val="en-GB"/>
        </w:rPr>
        <w:t>，</w:t>
      </w:r>
      <w:r w:rsidR="00D6699A" w:rsidRPr="00D6699A">
        <w:rPr>
          <w:rFonts w:hint="eastAsia"/>
          <w:lang w:val="en-GB"/>
        </w:rPr>
        <w:t>因此不能质疑对他们的无限期拘留。特别报告员敦促厄立特里亚政府与该教会进行对话</w:t>
      </w:r>
      <w:r>
        <w:rPr>
          <w:rFonts w:hint="eastAsia"/>
          <w:lang w:val="en-GB"/>
        </w:rPr>
        <w:t>，</w:t>
      </w:r>
      <w:r w:rsidR="00D6699A" w:rsidRPr="00D6699A">
        <w:rPr>
          <w:rFonts w:hint="eastAsia"/>
          <w:lang w:val="en-GB"/>
        </w:rPr>
        <w:t>并释放监狱中的囚</w:t>
      </w:r>
      <w:r w:rsidR="00D6699A" w:rsidRPr="00D6699A">
        <w:rPr>
          <w:rFonts w:hint="eastAsia"/>
          <w:lang w:val="en-GB"/>
        </w:rPr>
        <w:lastRenderedPageBreak/>
        <w:t>犯。她还敦促政府向该教会的成员提供机会</w:t>
      </w:r>
      <w:r>
        <w:rPr>
          <w:rFonts w:hint="eastAsia"/>
          <w:lang w:val="en-GB"/>
        </w:rPr>
        <w:t>，</w:t>
      </w:r>
      <w:r w:rsidR="00D6699A" w:rsidRPr="00D6699A">
        <w:rPr>
          <w:rFonts w:hint="eastAsia"/>
          <w:lang w:val="en-GB"/>
        </w:rPr>
        <w:t>以符合其宗教信仰的形式参与某种形式的民役。</w:t>
      </w:r>
    </w:p>
    <w:p w:rsidR="00D6699A" w:rsidRPr="00D6699A" w:rsidRDefault="005D1AE2" w:rsidP="002C2130">
      <w:pPr>
        <w:pStyle w:val="SingleTxtGC"/>
        <w:rPr>
          <w:lang w:val="en-GB"/>
        </w:rPr>
      </w:pPr>
      <w:r>
        <w:rPr>
          <w:lang w:val="en-GB"/>
        </w:rPr>
        <w:t>41.</w:t>
      </w:r>
      <w:r w:rsidR="00D6699A" w:rsidRPr="00D6699A">
        <w:rPr>
          <w:lang w:val="en-GB"/>
        </w:rPr>
        <w:tab/>
      </w:r>
      <w:r w:rsidR="00D6699A" w:rsidRPr="00D6699A">
        <w:rPr>
          <w:rFonts w:hint="eastAsia"/>
          <w:lang w:val="en-GB"/>
        </w:rPr>
        <w:t>注册宗教的领袖也面临任意逮捕和长期拘留。例如</w:t>
      </w:r>
      <w:r>
        <w:rPr>
          <w:rFonts w:hint="eastAsia"/>
          <w:lang w:val="en-GB"/>
        </w:rPr>
        <w:t>，</w:t>
      </w:r>
      <w:r>
        <w:rPr>
          <w:lang w:val="en-GB"/>
        </w:rPr>
        <w:t>9</w:t>
      </w:r>
      <w:r w:rsidR="00D6699A" w:rsidRPr="00D6699A">
        <w:rPr>
          <w:lang w:val="en-GB"/>
        </w:rPr>
        <w:t>0</w:t>
      </w:r>
      <w:r w:rsidR="00D6699A" w:rsidRPr="00D6699A">
        <w:rPr>
          <w:rFonts w:hint="eastAsia"/>
          <w:lang w:val="en-GB"/>
        </w:rPr>
        <w:t>多岁的厄立特里亚东正教主教阿布</w:t>
      </w:r>
      <w:r w:rsidR="002C2130">
        <w:rPr>
          <w:rFonts w:hint="eastAsia"/>
          <w:lang w:val="en-GB"/>
        </w:rPr>
        <w:t>·</w:t>
      </w:r>
      <w:r w:rsidR="00D6699A" w:rsidRPr="00D6699A">
        <w:rPr>
          <w:rFonts w:hint="eastAsia"/>
          <w:lang w:val="en-GB"/>
        </w:rPr>
        <w:t>安东尼欧斯自</w:t>
      </w:r>
      <w:r>
        <w:rPr>
          <w:lang w:val="en-GB"/>
        </w:rPr>
        <w:t>2</w:t>
      </w:r>
      <w:r w:rsidR="00D6699A" w:rsidRPr="00D6699A">
        <w:rPr>
          <w:lang w:val="en-GB"/>
        </w:rPr>
        <w:t>00</w:t>
      </w:r>
      <w:r>
        <w:rPr>
          <w:lang w:val="en-GB"/>
        </w:rPr>
        <w:t>7</w:t>
      </w:r>
      <w:r w:rsidR="00D6699A" w:rsidRPr="00D6699A">
        <w:rPr>
          <w:rFonts w:hint="eastAsia"/>
          <w:lang w:val="en-GB"/>
        </w:rPr>
        <w:t>年以来一直处于软禁之中</w:t>
      </w:r>
      <w:r>
        <w:rPr>
          <w:rFonts w:hint="eastAsia"/>
          <w:lang w:val="en-GB"/>
        </w:rPr>
        <w:t>，</w:t>
      </w:r>
      <w:r w:rsidR="00D6699A" w:rsidRPr="00D6699A">
        <w:rPr>
          <w:rFonts w:hint="eastAsia"/>
          <w:lang w:val="en-GB"/>
        </w:rPr>
        <w:t>此前他反对国家干涉他的教会事务</w:t>
      </w:r>
      <w:r>
        <w:rPr>
          <w:rFonts w:hint="eastAsia"/>
          <w:lang w:val="en-GB"/>
        </w:rPr>
        <w:t>，</w:t>
      </w:r>
      <w:r w:rsidR="00D6699A" w:rsidRPr="00D6699A">
        <w:rPr>
          <w:rFonts w:hint="eastAsia"/>
          <w:lang w:val="en-GB"/>
        </w:rPr>
        <w:t>并要求释放被监禁的东正教牧师。</w:t>
      </w:r>
      <w:r>
        <w:rPr>
          <w:lang w:val="en-GB"/>
        </w:rPr>
        <w:t>2</w:t>
      </w:r>
      <w:r w:rsidR="00D6699A" w:rsidRPr="00D6699A">
        <w:rPr>
          <w:lang w:val="en-GB"/>
        </w:rPr>
        <w:t>0</w:t>
      </w:r>
      <w:r>
        <w:rPr>
          <w:lang w:val="en-GB"/>
        </w:rPr>
        <w:t>17</w:t>
      </w:r>
      <w:r w:rsidR="00D6699A" w:rsidRPr="00D6699A">
        <w:rPr>
          <w:rFonts w:hint="eastAsia"/>
          <w:lang w:val="en-GB"/>
        </w:rPr>
        <w:t>年</w:t>
      </w:r>
      <w:r>
        <w:rPr>
          <w:lang w:val="en-GB"/>
        </w:rPr>
        <w:t>7</w:t>
      </w:r>
      <w:r w:rsidR="00D6699A" w:rsidRPr="00D6699A">
        <w:rPr>
          <w:rFonts w:hint="eastAsia"/>
          <w:lang w:val="en-GB"/>
        </w:rPr>
        <w:t>月</w:t>
      </w:r>
      <w:r>
        <w:rPr>
          <w:rFonts w:hint="eastAsia"/>
          <w:lang w:val="en-GB"/>
        </w:rPr>
        <w:t>，</w:t>
      </w:r>
      <w:r w:rsidR="00D6699A" w:rsidRPr="00D6699A">
        <w:rPr>
          <w:rFonts w:hint="eastAsia"/>
          <w:lang w:val="en-GB"/>
        </w:rPr>
        <w:t>他在礼拜仪式期间被护送到阿斯马拉的恩达玛利亚大教堂</w:t>
      </w:r>
      <w:r>
        <w:rPr>
          <w:rFonts w:hint="eastAsia"/>
          <w:lang w:val="en-GB"/>
        </w:rPr>
        <w:t>，</w:t>
      </w:r>
      <w:r w:rsidR="00D6699A" w:rsidRPr="00D6699A">
        <w:rPr>
          <w:rFonts w:hint="eastAsia"/>
          <w:lang w:val="en-GB"/>
        </w:rPr>
        <w:t>此后一直被拘留。自</w:t>
      </w:r>
      <w:r>
        <w:rPr>
          <w:lang w:val="en-GB"/>
        </w:rPr>
        <w:t>2</w:t>
      </w:r>
      <w:r w:rsidR="00D6699A" w:rsidRPr="00D6699A">
        <w:rPr>
          <w:lang w:val="en-GB"/>
        </w:rPr>
        <w:t>00</w:t>
      </w:r>
      <w:r>
        <w:rPr>
          <w:lang w:val="en-GB"/>
        </w:rPr>
        <w:t>8</w:t>
      </w:r>
      <w:r w:rsidR="00D6699A" w:rsidRPr="00D6699A">
        <w:rPr>
          <w:rFonts w:hint="eastAsia"/>
          <w:lang w:val="en-GB"/>
        </w:rPr>
        <w:t>年以来</w:t>
      </w:r>
      <w:r>
        <w:rPr>
          <w:rFonts w:hint="eastAsia"/>
          <w:lang w:val="en-GB"/>
        </w:rPr>
        <w:t>，</w:t>
      </w:r>
      <w:r>
        <w:rPr>
          <w:lang w:val="en-GB"/>
        </w:rPr>
        <w:t>4</w:t>
      </w:r>
      <w:r w:rsidR="00D6699A" w:rsidRPr="00D6699A">
        <w:rPr>
          <w:lang w:val="en-GB"/>
        </w:rPr>
        <w:t>0</w:t>
      </w:r>
      <w:r w:rsidR="00D6699A" w:rsidRPr="00D6699A">
        <w:rPr>
          <w:rFonts w:hint="eastAsia"/>
          <w:lang w:val="en-GB"/>
        </w:rPr>
        <w:t>名</w:t>
      </w:r>
      <w:proofErr w:type="gramStart"/>
      <w:r w:rsidR="00D6699A" w:rsidRPr="00D6699A">
        <w:rPr>
          <w:rFonts w:hint="eastAsia"/>
          <w:lang w:val="en-GB"/>
        </w:rPr>
        <w:t>萨霍族</w:t>
      </w:r>
      <w:proofErr w:type="gramEnd"/>
      <w:r w:rsidR="00D6699A" w:rsidRPr="00D6699A">
        <w:rPr>
          <w:rFonts w:hint="eastAsia"/>
          <w:lang w:val="en-GB"/>
        </w:rPr>
        <w:t>穆斯林神职人员和学者被任意拘留。如下文第</w:t>
      </w:r>
      <w:r>
        <w:rPr>
          <w:lang w:val="en-GB"/>
        </w:rPr>
        <w:t>54</w:t>
      </w:r>
      <w:r w:rsidR="00D6699A" w:rsidRPr="00D6699A">
        <w:rPr>
          <w:rFonts w:hint="eastAsia"/>
          <w:lang w:val="en-GB"/>
        </w:rPr>
        <w:t>段所述</w:t>
      </w:r>
      <w:r>
        <w:rPr>
          <w:rFonts w:hint="eastAsia"/>
          <w:lang w:val="en-GB"/>
        </w:rPr>
        <w:t>，</w:t>
      </w:r>
      <w:r w:rsidR="00D6699A" w:rsidRPr="00D6699A">
        <w:rPr>
          <w:rFonts w:hint="eastAsia"/>
          <w:lang w:val="en-GB"/>
        </w:rPr>
        <w:t>阿斯马拉</w:t>
      </w:r>
      <w:r>
        <w:rPr>
          <w:lang w:val="en-GB"/>
        </w:rPr>
        <w:t>Al</w:t>
      </w:r>
      <w:r w:rsidR="00D6699A" w:rsidRPr="00D6699A">
        <w:rPr>
          <w:lang w:val="en-GB"/>
        </w:rPr>
        <w:t xml:space="preserve"> </w:t>
      </w:r>
      <w:r>
        <w:rPr>
          <w:lang w:val="en-GB"/>
        </w:rPr>
        <w:t>Diaa</w:t>
      </w:r>
      <w:r w:rsidR="00D6699A" w:rsidRPr="00D6699A">
        <w:rPr>
          <w:rFonts w:hint="eastAsia"/>
          <w:lang w:val="en-GB"/>
        </w:rPr>
        <w:t>伊斯兰学校的社区领袖在抗议国家干涉学校事务和试图禁止宗教教义后</w:t>
      </w:r>
      <w:r>
        <w:rPr>
          <w:rFonts w:hint="eastAsia"/>
          <w:lang w:val="en-GB"/>
        </w:rPr>
        <w:t>，</w:t>
      </w:r>
      <w:r w:rsidR="00D6699A" w:rsidRPr="00D6699A">
        <w:rPr>
          <w:rFonts w:hint="eastAsia"/>
          <w:lang w:val="en-GB"/>
        </w:rPr>
        <w:t>于</w:t>
      </w:r>
      <w:r>
        <w:rPr>
          <w:lang w:val="en-GB"/>
        </w:rPr>
        <w:t>2</w:t>
      </w:r>
      <w:r w:rsidR="00D6699A" w:rsidRPr="00D6699A">
        <w:rPr>
          <w:lang w:val="en-GB"/>
        </w:rPr>
        <w:t>0</w:t>
      </w:r>
      <w:r>
        <w:rPr>
          <w:lang w:val="en-GB"/>
        </w:rPr>
        <w:t>17</w:t>
      </w:r>
      <w:r w:rsidR="00D6699A" w:rsidRPr="00D6699A">
        <w:rPr>
          <w:rFonts w:hint="eastAsia"/>
          <w:lang w:val="en-GB"/>
        </w:rPr>
        <w:t>年</w:t>
      </w:r>
      <w:r>
        <w:rPr>
          <w:lang w:val="en-GB"/>
        </w:rPr>
        <w:t>1</w:t>
      </w:r>
      <w:r w:rsidR="00D6699A" w:rsidRPr="00D6699A">
        <w:rPr>
          <w:lang w:val="en-GB"/>
        </w:rPr>
        <w:t>0</w:t>
      </w:r>
      <w:r w:rsidR="00D6699A" w:rsidRPr="00D6699A">
        <w:rPr>
          <w:rFonts w:hint="eastAsia"/>
          <w:lang w:val="en-GB"/>
        </w:rPr>
        <w:t>月被捕。此后</w:t>
      </w:r>
      <w:r>
        <w:rPr>
          <w:rFonts w:hint="eastAsia"/>
          <w:lang w:val="en-GB"/>
        </w:rPr>
        <w:t>，</w:t>
      </w:r>
      <w:r w:rsidR="00D6699A" w:rsidRPr="00D6699A">
        <w:rPr>
          <w:rFonts w:hint="eastAsia"/>
          <w:lang w:val="en-GB"/>
        </w:rPr>
        <w:t>这个穆斯林社区的两位年长领导人在监禁中死亡。</w:t>
      </w:r>
    </w:p>
    <w:p w:rsidR="00D6699A" w:rsidRPr="00D6699A" w:rsidRDefault="005D1AE2" w:rsidP="00C24EE5">
      <w:pPr>
        <w:pStyle w:val="SingleTxtGC"/>
        <w:rPr>
          <w:rFonts w:hint="eastAsia"/>
          <w:lang w:val="en-GB"/>
        </w:rPr>
      </w:pPr>
      <w:r>
        <w:rPr>
          <w:lang w:val="en-GB"/>
        </w:rPr>
        <w:t>42.</w:t>
      </w:r>
      <w:r w:rsidR="00D6699A" w:rsidRPr="00D6699A">
        <w:rPr>
          <w:lang w:val="en-GB"/>
        </w:rPr>
        <w:tab/>
      </w:r>
      <w:r>
        <w:rPr>
          <w:lang w:val="en-GB"/>
        </w:rPr>
        <w:t>2</w:t>
      </w:r>
      <w:r w:rsidR="00D6699A" w:rsidRPr="00D6699A">
        <w:rPr>
          <w:lang w:val="en-GB"/>
        </w:rPr>
        <w:t>0</w:t>
      </w:r>
      <w:r>
        <w:rPr>
          <w:lang w:val="en-GB"/>
        </w:rPr>
        <w:t>18</w:t>
      </w:r>
      <w:r w:rsidR="00D6699A" w:rsidRPr="00D6699A">
        <w:rPr>
          <w:rFonts w:hint="eastAsia"/>
          <w:lang w:val="en-GB"/>
        </w:rPr>
        <w:t>年</w:t>
      </w:r>
      <w:r>
        <w:rPr>
          <w:lang w:val="en-GB"/>
        </w:rPr>
        <w:t>7</w:t>
      </w:r>
      <w:r w:rsidR="00D6699A" w:rsidRPr="00D6699A">
        <w:rPr>
          <w:rFonts w:hint="eastAsia"/>
          <w:lang w:val="en-GB"/>
        </w:rPr>
        <w:t>月</w:t>
      </w:r>
      <w:r>
        <w:rPr>
          <w:rFonts w:hint="eastAsia"/>
          <w:lang w:val="en-GB"/>
        </w:rPr>
        <w:t>，</w:t>
      </w:r>
      <w:r>
        <w:rPr>
          <w:lang w:val="en-GB"/>
        </w:rPr>
        <w:t>35</w:t>
      </w:r>
      <w:r w:rsidR="00D6699A" w:rsidRPr="00D6699A">
        <w:rPr>
          <w:rFonts w:hint="eastAsia"/>
          <w:lang w:val="en-GB"/>
        </w:rPr>
        <w:t>名基督教徒</w:t>
      </w:r>
      <w:r w:rsidR="00C24EE5" w:rsidRPr="00C24EE5">
        <w:rPr>
          <w:rFonts w:hint="eastAsia"/>
          <w:spacing w:val="-50"/>
          <w:lang w:val="en-GB"/>
        </w:rPr>
        <w:t>―</w:t>
      </w:r>
      <w:r w:rsidR="00C24EE5" w:rsidRPr="00C24EE5">
        <w:rPr>
          <w:rFonts w:hint="eastAsia"/>
          <w:lang w:val="en-GB"/>
        </w:rPr>
        <w:t>―</w:t>
      </w:r>
      <w:r>
        <w:rPr>
          <w:lang w:val="en-GB"/>
        </w:rPr>
        <w:t>11</w:t>
      </w:r>
      <w:r w:rsidR="00D6699A" w:rsidRPr="00D6699A">
        <w:rPr>
          <w:rFonts w:hint="eastAsia"/>
          <w:lang w:val="en-GB"/>
        </w:rPr>
        <w:t>名妇女和</w:t>
      </w:r>
      <w:r>
        <w:rPr>
          <w:lang w:val="en-GB"/>
        </w:rPr>
        <w:t>24</w:t>
      </w:r>
      <w:r w:rsidR="00D6699A" w:rsidRPr="00D6699A">
        <w:rPr>
          <w:rFonts w:hint="eastAsia"/>
          <w:lang w:val="en-GB"/>
        </w:rPr>
        <w:t>名男子</w:t>
      </w:r>
      <w:r w:rsidR="00C24EE5" w:rsidRPr="00C24EE5">
        <w:rPr>
          <w:rFonts w:hint="eastAsia"/>
          <w:spacing w:val="-50"/>
          <w:lang w:val="en-GB"/>
        </w:rPr>
        <w:t>―</w:t>
      </w:r>
      <w:r w:rsidR="00C24EE5" w:rsidRPr="00C24EE5">
        <w:rPr>
          <w:rFonts w:hint="eastAsia"/>
          <w:lang w:val="en-GB"/>
        </w:rPr>
        <w:t>―</w:t>
      </w:r>
      <w:r w:rsidR="00D6699A" w:rsidRPr="00D6699A">
        <w:rPr>
          <w:rFonts w:hint="eastAsia"/>
          <w:lang w:val="en-GB"/>
        </w:rPr>
        <w:t>从</w:t>
      </w:r>
      <w:r>
        <w:rPr>
          <w:lang w:val="en-GB"/>
        </w:rPr>
        <w:t>Mai</w:t>
      </w:r>
      <w:r w:rsidR="00D6699A" w:rsidRPr="00D6699A">
        <w:rPr>
          <w:lang w:val="en-GB"/>
        </w:rPr>
        <w:t xml:space="preserve"> </w:t>
      </w:r>
      <w:r>
        <w:rPr>
          <w:lang w:val="en-GB"/>
        </w:rPr>
        <w:t>Serwa</w:t>
      </w:r>
      <w:r w:rsidR="00D6699A" w:rsidRPr="00D6699A">
        <w:rPr>
          <w:rFonts w:hint="eastAsia"/>
          <w:lang w:val="en-GB"/>
        </w:rPr>
        <w:t>监狱保释出狱。他们因属于未登记的基督教教派而被拘留。</w:t>
      </w:r>
    </w:p>
    <w:p w:rsidR="00D6699A" w:rsidRPr="00D6699A" w:rsidRDefault="005D1AE2" w:rsidP="00D6699A">
      <w:pPr>
        <w:pStyle w:val="SingleTxtGC"/>
        <w:rPr>
          <w:lang w:val="en-GB"/>
        </w:rPr>
      </w:pPr>
      <w:r>
        <w:rPr>
          <w:lang w:val="en-GB"/>
        </w:rPr>
        <w:t>43.</w:t>
      </w:r>
      <w:r w:rsidR="00D6699A" w:rsidRPr="00D6699A">
        <w:rPr>
          <w:lang w:val="en-GB"/>
        </w:rPr>
        <w:tab/>
      </w:r>
      <w:r w:rsidR="00D6699A" w:rsidRPr="00D6699A">
        <w:rPr>
          <w:rFonts w:hint="eastAsia"/>
          <w:lang w:val="en-GB"/>
        </w:rPr>
        <w:t>特别报告员回顾</w:t>
      </w:r>
      <w:r>
        <w:rPr>
          <w:rFonts w:hint="eastAsia"/>
          <w:lang w:val="en-GB"/>
        </w:rPr>
        <w:t>，</w:t>
      </w:r>
      <w:r w:rsidR="00D6699A" w:rsidRPr="00D6699A">
        <w:rPr>
          <w:rFonts w:hint="eastAsia"/>
          <w:lang w:val="en-GB"/>
        </w:rPr>
        <w:t>宗教自由权载于《公民权利和政治权利国际公约》第十八条</w:t>
      </w:r>
      <w:r>
        <w:rPr>
          <w:rFonts w:hint="eastAsia"/>
          <w:lang w:val="en-GB"/>
        </w:rPr>
        <w:t>，</w:t>
      </w:r>
      <w:r w:rsidR="00D6699A" w:rsidRPr="00D6699A">
        <w:rPr>
          <w:rFonts w:hint="eastAsia"/>
          <w:lang w:val="en-GB"/>
        </w:rPr>
        <w:t>厄立特里亚是该《公约》的缔约国。她呼吁厄立特里亚政府允许厄立特里亚人民行使其宗教自由权</w:t>
      </w:r>
      <w:r>
        <w:rPr>
          <w:rFonts w:hint="eastAsia"/>
          <w:lang w:val="en-GB"/>
        </w:rPr>
        <w:t>，</w:t>
      </w:r>
      <w:r w:rsidR="00D6699A" w:rsidRPr="00D6699A">
        <w:rPr>
          <w:rFonts w:hint="eastAsia"/>
          <w:lang w:val="en-GB"/>
        </w:rPr>
        <w:t>并释放因其宗教信仰而入狱的人。</w:t>
      </w:r>
    </w:p>
    <w:p w:rsidR="00D6699A" w:rsidRPr="00D6699A" w:rsidRDefault="005D1AE2" w:rsidP="00D6699A">
      <w:pPr>
        <w:pStyle w:val="SingleTxtGC"/>
        <w:rPr>
          <w:rFonts w:hint="eastAsia"/>
          <w:lang w:val="en-GB"/>
        </w:rPr>
      </w:pPr>
      <w:r>
        <w:rPr>
          <w:lang w:val="en-GB"/>
        </w:rPr>
        <w:t>44.</w:t>
      </w:r>
      <w:r w:rsidR="00D6699A" w:rsidRPr="00D6699A">
        <w:rPr>
          <w:lang w:val="en-GB"/>
        </w:rPr>
        <w:tab/>
      </w:r>
      <w:r w:rsidR="00D6699A" w:rsidRPr="00D6699A">
        <w:rPr>
          <w:rFonts w:hint="eastAsia"/>
          <w:lang w:val="en-GB"/>
        </w:rPr>
        <w:t>通过立即释放因信仰而被监禁的人</w:t>
      </w:r>
      <w:r>
        <w:rPr>
          <w:rFonts w:hint="eastAsia"/>
          <w:lang w:val="en-GB"/>
        </w:rPr>
        <w:t>，</w:t>
      </w:r>
      <w:r w:rsidR="00D6699A" w:rsidRPr="00D6699A">
        <w:rPr>
          <w:rFonts w:hint="eastAsia"/>
          <w:lang w:val="en-GB"/>
        </w:rPr>
        <w:t>政府将证明其对于履行其国际人权义务的承诺。</w:t>
      </w:r>
    </w:p>
    <w:p w:rsidR="00D6699A" w:rsidRPr="00D6699A" w:rsidRDefault="00D6699A" w:rsidP="005D1AE2">
      <w:pPr>
        <w:pStyle w:val="H1GC"/>
        <w:rPr>
          <w:lang w:val="en-GB"/>
        </w:rPr>
      </w:pPr>
      <w:r w:rsidRPr="00D6699A">
        <w:rPr>
          <w:lang w:val="en-GB"/>
        </w:rPr>
        <w:tab/>
      </w:r>
      <w:r w:rsidR="005D1AE2">
        <w:rPr>
          <w:lang w:val="en-GB"/>
        </w:rPr>
        <w:t>E</w:t>
      </w:r>
      <w:r w:rsidRPr="00D6699A">
        <w:rPr>
          <w:lang w:val="en-GB"/>
        </w:rPr>
        <w:t>.</w:t>
      </w:r>
      <w:r w:rsidRPr="00D6699A">
        <w:rPr>
          <w:lang w:val="en-GB"/>
        </w:rPr>
        <w:tab/>
      </w:r>
      <w:r w:rsidRPr="00D6699A">
        <w:rPr>
          <w:rFonts w:hint="eastAsia"/>
          <w:lang w:val="en-GB"/>
        </w:rPr>
        <w:t>解决性别暴力问题</w:t>
      </w:r>
      <w:r w:rsidR="005D1AE2">
        <w:rPr>
          <w:rFonts w:hint="eastAsia"/>
          <w:lang w:val="en-GB"/>
        </w:rPr>
        <w:t>，</w:t>
      </w:r>
      <w:r w:rsidRPr="00D6699A">
        <w:rPr>
          <w:rFonts w:hint="eastAsia"/>
          <w:lang w:val="en-GB"/>
        </w:rPr>
        <w:t>促进妇女权利和性别平等</w:t>
      </w:r>
    </w:p>
    <w:p w:rsidR="00D6699A" w:rsidRPr="00D6699A" w:rsidRDefault="005D1AE2" w:rsidP="00D6699A">
      <w:pPr>
        <w:pStyle w:val="SingleTxtGC"/>
        <w:rPr>
          <w:rFonts w:hint="eastAsia"/>
          <w:lang w:val="en-GB"/>
        </w:rPr>
      </w:pPr>
      <w:r>
        <w:rPr>
          <w:lang w:val="en-GB"/>
        </w:rPr>
        <w:t>45.</w:t>
      </w:r>
      <w:r w:rsidR="00D6699A" w:rsidRPr="00D6699A">
        <w:rPr>
          <w:lang w:val="en-GB"/>
        </w:rPr>
        <w:tab/>
      </w:r>
      <w:r w:rsidR="00D6699A" w:rsidRPr="00D6699A">
        <w:rPr>
          <w:rFonts w:hint="eastAsia"/>
          <w:lang w:val="en-GB"/>
        </w:rPr>
        <w:t>特别报告员注意到政府解决性别暴力问题的努力。她欢迎该国禁止切割女性生殖器官等有害习俗和终止童婚的努力。然而</w:t>
      </w:r>
      <w:r>
        <w:rPr>
          <w:rFonts w:hint="eastAsia"/>
          <w:lang w:val="en-GB"/>
        </w:rPr>
        <w:t>，</w:t>
      </w:r>
      <w:r w:rsidR="00D6699A" w:rsidRPr="00D6699A">
        <w:rPr>
          <w:rFonts w:hint="eastAsia"/>
          <w:lang w:val="en-GB"/>
        </w:rPr>
        <w:t>她指出</w:t>
      </w:r>
      <w:r>
        <w:rPr>
          <w:rFonts w:hint="eastAsia"/>
          <w:lang w:val="en-GB"/>
        </w:rPr>
        <w:t>，</w:t>
      </w:r>
      <w:r w:rsidR="00D6699A" w:rsidRPr="00D6699A">
        <w:rPr>
          <w:rFonts w:hint="eastAsia"/>
          <w:lang w:val="en-GB"/>
        </w:rPr>
        <w:t>基于性别的歧视和暴力侵害妇女行为在厄立特里亚仍然普遍存在。她强调指出</w:t>
      </w:r>
      <w:r>
        <w:rPr>
          <w:rFonts w:hint="eastAsia"/>
          <w:lang w:val="en-GB"/>
        </w:rPr>
        <w:t>，</w:t>
      </w:r>
      <w:r w:rsidR="00D6699A" w:rsidRPr="00D6699A">
        <w:rPr>
          <w:rFonts w:hint="eastAsia"/>
          <w:lang w:val="en-GB"/>
        </w:rPr>
        <w:t>厄立特里亚缺乏解决暴力侵害妇女行为的全面框架</w:t>
      </w:r>
      <w:r>
        <w:rPr>
          <w:rFonts w:hint="eastAsia"/>
          <w:lang w:val="en-GB"/>
        </w:rPr>
        <w:t>，</w:t>
      </w:r>
      <w:r w:rsidR="00D6699A" w:rsidRPr="00D6699A">
        <w:rPr>
          <w:rFonts w:hint="eastAsia"/>
          <w:lang w:val="en-GB"/>
        </w:rPr>
        <w:t>包括处理一切形式性暴力和性别暴力问题</w:t>
      </w:r>
      <w:r>
        <w:rPr>
          <w:rFonts w:hint="eastAsia"/>
          <w:lang w:val="en-GB"/>
        </w:rPr>
        <w:t>，</w:t>
      </w:r>
      <w:r w:rsidR="00D6699A" w:rsidRPr="00D6699A">
        <w:rPr>
          <w:rFonts w:hint="eastAsia"/>
          <w:lang w:val="en-GB"/>
        </w:rPr>
        <w:t>并向受害者提供充分的法律补救的刑事条款。她还指出</w:t>
      </w:r>
      <w:r>
        <w:rPr>
          <w:rFonts w:hint="eastAsia"/>
          <w:lang w:val="en-GB"/>
        </w:rPr>
        <w:t>，</w:t>
      </w:r>
      <w:r w:rsidR="00D6699A" w:rsidRPr="00D6699A">
        <w:rPr>
          <w:rFonts w:hint="eastAsia"/>
          <w:lang w:val="en-GB"/>
        </w:rPr>
        <w:t>政府尚未通过执行安全理事会第</w:t>
      </w:r>
      <w:r>
        <w:rPr>
          <w:lang w:val="en-GB"/>
        </w:rPr>
        <w:t>1325(2</w:t>
      </w:r>
      <w:r w:rsidR="00D6699A" w:rsidRPr="00D6699A">
        <w:rPr>
          <w:lang w:val="en-GB"/>
        </w:rPr>
        <w:t>000</w:t>
      </w:r>
      <w:r>
        <w:rPr>
          <w:lang w:val="en-GB"/>
        </w:rPr>
        <w:t>)</w:t>
      </w:r>
      <w:r w:rsidR="00D6699A" w:rsidRPr="00D6699A">
        <w:rPr>
          <w:rFonts w:hint="eastAsia"/>
          <w:lang w:val="en-GB"/>
        </w:rPr>
        <w:t>号决议的国家行动计划。特别报告员进一步指出</w:t>
      </w:r>
      <w:r>
        <w:rPr>
          <w:rFonts w:hint="eastAsia"/>
          <w:lang w:val="en-GB"/>
        </w:rPr>
        <w:t>，</w:t>
      </w:r>
      <w:r>
        <w:rPr>
          <w:lang w:val="en-GB"/>
        </w:rPr>
        <w:t>2</w:t>
      </w:r>
      <w:r w:rsidR="00D6699A" w:rsidRPr="00D6699A">
        <w:rPr>
          <w:lang w:val="en-GB"/>
        </w:rPr>
        <w:t>0</w:t>
      </w:r>
      <w:r>
        <w:rPr>
          <w:lang w:val="en-GB"/>
        </w:rPr>
        <w:t>15</w:t>
      </w:r>
      <w:r w:rsidR="00D6699A" w:rsidRPr="00D6699A">
        <w:rPr>
          <w:rFonts w:hint="eastAsia"/>
          <w:lang w:val="en-GB"/>
        </w:rPr>
        <w:t>年《刑法》禁止同性关系</w:t>
      </w:r>
      <w:r>
        <w:rPr>
          <w:rFonts w:hint="eastAsia"/>
          <w:lang w:val="en-GB"/>
        </w:rPr>
        <w:t>，</w:t>
      </w:r>
      <w:r w:rsidR="00D6699A" w:rsidRPr="00D6699A">
        <w:rPr>
          <w:rFonts w:hint="eastAsia"/>
          <w:lang w:val="en-GB"/>
        </w:rPr>
        <w:t>这未能尊重和保护具有</w:t>
      </w:r>
      <w:proofErr w:type="gramStart"/>
      <w:r w:rsidR="00D6699A" w:rsidRPr="00D6699A">
        <w:rPr>
          <w:rFonts w:hint="eastAsia"/>
          <w:lang w:val="en-GB"/>
        </w:rPr>
        <w:t>不</w:t>
      </w:r>
      <w:proofErr w:type="gramEnd"/>
      <w:r w:rsidR="00D6699A" w:rsidRPr="00D6699A">
        <w:rPr>
          <w:rFonts w:hint="eastAsia"/>
          <w:lang w:val="en-GB"/>
        </w:rPr>
        <w:t>同性取向、性别认同和表达方式的个人的权利。特别报告</w:t>
      </w:r>
      <w:proofErr w:type="gramStart"/>
      <w:r w:rsidR="00D6699A" w:rsidRPr="00D6699A">
        <w:rPr>
          <w:rFonts w:hint="eastAsia"/>
          <w:lang w:val="en-GB"/>
        </w:rPr>
        <w:t>员鼓励</w:t>
      </w:r>
      <w:proofErr w:type="gramEnd"/>
      <w:r w:rsidR="00D6699A" w:rsidRPr="00D6699A">
        <w:rPr>
          <w:rFonts w:hint="eastAsia"/>
          <w:lang w:val="en-GB"/>
        </w:rPr>
        <w:t>政府通过一项全面的政策和适当的立法</w:t>
      </w:r>
      <w:r>
        <w:rPr>
          <w:rFonts w:hint="eastAsia"/>
          <w:lang w:val="en-GB"/>
        </w:rPr>
        <w:t>，</w:t>
      </w:r>
      <w:r w:rsidR="00D6699A" w:rsidRPr="00D6699A">
        <w:rPr>
          <w:rFonts w:hint="eastAsia"/>
          <w:lang w:val="en-GB"/>
        </w:rPr>
        <w:t>将一切形式的性别暴力行为定为犯罪并予以消除</w:t>
      </w:r>
      <w:r>
        <w:rPr>
          <w:rFonts w:hint="eastAsia"/>
          <w:lang w:val="en-GB"/>
        </w:rPr>
        <w:t>，</w:t>
      </w:r>
      <w:r w:rsidR="00D6699A" w:rsidRPr="00D6699A">
        <w:rPr>
          <w:rFonts w:hint="eastAsia"/>
          <w:lang w:val="en-GB"/>
        </w:rPr>
        <w:t>促进性别平等。</w:t>
      </w:r>
    </w:p>
    <w:p w:rsidR="00D6699A" w:rsidRPr="00D6699A" w:rsidRDefault="005D1AE2" w:rsidP="00D6699A">
      <w:pPr>
        <w:pStyle w:val="SingleTxtGC"/>
        <w:rPr>
          <w:rFonts w:hint="eastAsia"/>
          <w:lang w:val="en-GB"/>
        </w:rPr>
      </w:pPr>
      <w:r>
        <w:rPr>
          <w:lang w:val="en-GB"/>
        </w:rPr>
        <w:t>46.</w:t>
      </w:r>
      <w:r w:rsidR="00D6699A" w:rsidRPr="00D6699A">
        <w:rPr>
          <w:lang w:val="en-GB"/>
        </w:rPr>
        <w:tab/>
      </w:r>
      <w:r w:rsidR="00D6699A" w:rsidRPr="00D6699A">
        <w:rPr>
          <w:rFonts w:hint="eastAsia"/>
          <w:lang w:val="en-GB"/>
        </w:rPr>
        <w:t>特别报告员感到关切的是</w:t>
      </w:r>
      <w:r>
        <w:rPr>
          <w:rFonts w:hint="eastAsia"/>
          <w:lang w:val="en-GB"/>
        </w:rPr>
        <w:t>，</w:t>
      </w:r>
      <w:r w:rsidR="00D6699A" w:rsidRPr="00D6699A">
        <w:rPr>
          <w:rFonts w:hint="eastAsia"/>
          <w:lang w:val="en-GB"/>
        </w:rPr>
        <w:t>厄立特里亚妇女和女孩继续面临遭受人口贩运和性剥削的风险</w:t>
      </w:r>
      <w:r>
        <w:rPr>
          <w:rFonts w:hint="eastAsia"/>
          <w:lang w:val="en-GB"/>
        </w:rPr>
        <w:t>，</w:t>
      </w:r>
      <w:r w:rsidR="00D6699A" w:rsidRPr="00D6699A">
        <w:rPr>
          <w:rFonts w:hint="eastAsia"/>
          <w:lang w:val="en-GB"/>
        </w:rPr>
        <w:t>特别是来自厄立特里亚人领导的在该国内外活动的网络的风险。特别报告员注意到</w:t>
      </w:r>
      <w:r>
        <w:rPr>
          <w:rFonts w:hint="eastAsia"/>
          <w:lang w:val="en-GB"/>
        </w:rPr>
        <w:t>，</w:t>
      </w:r>
      <w:r w:rsidR="00D6699A" w:rsidRPr="00D6699A">
        <w:rPr>
          <w:rFonts w:hint="eastAsia"/>
          <w:lang w:val="en-GB"/>
        </w:rPr>
        <w:t>虽然厄立特里亚政府批准了《联合国打击跨国有组织犯罪公约关于预防、禁止和惩治贩运人口特别是妇女和儿童行为的补充议定书》</w:t>
      </w:r>
      <w:r>
        <w:rPr>
          <w:rFonts w:hint="eastAsia"/>
          <w:lang w:val="en-GB"/>
        </w:rPr>
        <w:t>，</w:t>
      </w:r>
      <w:r w:rsidR="00D6699A" w:rsidRPr="00D6699A">
        <w:rPr>
          <w:rFonts w:hint="eastAsia"/>
          <w:lang w:val="en-GB"/>
        </w:rPr>
        <w:t>但尚未建立适当的法律框架和全面政策来解决贩运人口问题。她鼓励政府</w:t>
      </w:r>
      <w:r>
        <w:rPr>
          <w:lang w:val="en-GB"/>
        </w:rPr>
        <w:t>：</w:t>
      </w:r>
      <w:r w:rsidR="00D6699A" w:rsidRPr="00D6699A">
        <w:rPr>
          <w:rFonts w:hint="eastAsia"/>
          <w:lang w:val="en-GB"/>
        </w:rPr>
        <w:t>通过加强与邻国当局的合作</w:t>
      </w:r>
      <w:r>
        <w:rPr>
          <w:rFonts w:hint="eastAsia"/>
          <w:lang w:val="en-GB"/>
        </w:rPr>
        <w:t>，</w:t>
      </w:r>
      <w:r w:rsidR="00D6699A" w:rsidRPr="00D6699A">
        <w:rPr>
          <w:rFonts w:hint="eastAsia"/>
          <w:lang w:val="en-GB"/>
        </w:rPr>
        <w:t>加大打击人口贩运的力度</w:t>
      </w:r>
      <w:r>
        <w:rPr>
          <w:rFonts w:hint="eastAsia"/>
          <w:lang w:val="en-GB"/>
        </w:rPr>
        <w:t>；</w:t>
      </w:r>
      <w:r w:rsidR="00D6699A" w:rsidRPr="00D6699A">
        <w:rPr>
          <w:rFonts w:hint="eastAsia"/>
          <w:lang w:val="en-GB"/>
        </w:rPr>
        <w:t>采取措施调查和起诉肇事者</w:t>
      </w:r>
      <w:r>
        <w:rPr>
          <w:rFonts w:hint="eastAsia"/>
          <w:lang w:val="en-GB"/>
        </w:rPr>
        <w:t>；</w:t>
      </w:r>
      <w:r w:rsidR="00D6699A" w:rsidRPr="00D6699A">
        <w:rPr>
          <w:rFonts w:hint="eastAsia"/>
          <w:lang w:val="en-GB"/>
        </w:rPr>
        <w:t>并制定充分保护受害者权利的反贩运立法。</w:t>
      </w:r>
    </w:p>
    <w:p w:rsidR="00D6699A" w:rsidRPr="00D6699A" w:rsidRDefault="005D1AE2" w:rsidP="00D6699A">
      <w:pPr>
        <w:pStyle w:val="SingleTxtGC"/>
        <w:rPr>
          <w:lang w:val="en-GB"/>
        </w:rPr>
      </w:pPr>
      <w:r>
        <w:rPr>
          <w:lang w:val="en-GB"/>
        </w:rPr>
        <w:t>47.</w:t>
      </w:r>
      <w:r w:rsidR="00D6699A" w:rsidRPr="00D6699A">
        <w:rPr>
          <w:lang w:val="en-GB"/>
        </w:rPr>
        <w:tab/>
      </w:r>
      <w:r w:rsidR="00D6699A" w:rsidRPr="00D6699A">
        <w:rPr>
          <w:rFonts w:hint="eastAsia"/>
          <w:lang w:val="en-GB"/>
        </w:rPr>
        <w:t>特别报告员收到了关于妇女和女孩在诉诸司法方面继续面临障碍的信息。她感到关切的是</w:t>
      </w:r>
      <w:r>
        <w:rPr>
          <w:rFonts w:hint="eastAsia"/>
          <w:lang w:val="en-GB"/>
        </w:rPr>
        <w:t>，</w:t>
      </w:r>
      <w:r w:rsidR="00D6699A" w:rsidRPr="00D6699A">
        <w:rPr>
          <w:rFonts w:hint="eastAsia"/>
          <w:lang w:val="en-GB"/>
        </w:rPr>
        <w:t>没有采取措施确保司法机构的独立性和对性别问题的敏感性。根据收到的资料</w:t>
      </w:r>
      <w:r>
        <w:rPr>
          <w:rFonts w:hint="eastAsia"/>
          <w:lang w:val="en-GB"/>
        </w:rPr>
        <w:t>，</w:t>
      </w:r>
      <w:r w:rsidR="00D6699A" w:rsidRPr="00D6699A">
        <w:rPr>
          <w:rFonts w:hint="eastAsia"/>
          <w:lang w:val="en-GB"/>
        </w:rPr>
        <w:t>被拘留的妇女面临不同形式的性别暴力</w:t>
      </w:r>
      <w:r>
        <w:rPr>
          <w:rFonts w:hint="eastAsia"/>
          <w:lang w:val="en-GB"/>
        </w:rPr>
        <w:t>，</w:t>
      </w:r>
      <w:r w:rsidR="00D6699A" w:rsidRPr="00D6699A">
        <w:rPr>
          <w:rFonts w:hint="eastAsia"/>
          <w:lang w:val="en-GB"/>
        </w:rPr>
        <w:t>关于女性被拘留者待遇和保护的条例存在差距</w:t>
      </w:r>
      <w:r>
        <w:rPr>
          <w:rFonts w:hint="eastAsia"/>
          <w:lang w:val="en-GB"/>
        </w:rPr>
        <w:t>，</w:t>
      </w:r>
      <w:r w:rsidR="00D6699A" w:rsidRPr="00D6699A">
        <w:rPr>
          <w:rFonts w:hint="eastAsia"/>
          <w:lang w:val="en-GB"/>
        </w:rPr>
        <w:t>特别是在获得医疗保健、拘留条件和人道待遇方面。特别报告员收到的证词表明</w:t>
      </w:r>
      <w:r>
        <w:rPr>
          <w:rFonts w:hint="eastAsia"/>
          <w:lang w:val="en-GB"/>
        </w:rPr>
        <w:t>，</w:t>
      </w:r>
      <w:r w:rsidR="00D6699A" w:rsidRPr="00D6699A">
        <w:rPr>
          <w:rFonts w:hint="eastAsia"/>
          <w:lang w:val="en-GB"/>
        </w:rPr>
        <w:t>女性被拘留者面临遭受强奸、性虐待和羞辱的风险</w:t>
      </w:r>
      <w:r>
        <w:rPr>
          <w:rFonts w:hint="eastAsia"/>
          <w:lang w:val="en-GB"/>
        </w:rPr>
        <w:t>，</w:t>
      </w:r>
      <w:r w:rsidR="00D6699A" w:rsidRPr="00D6699A">
        <w:rPr>
          <w:rFonts w:hint="eastAsia"/>
          <w:lang w:val="en-GB"/>
        </w:rPr>
        <w:t>特别是来自监狱看守的风险。她鼓励政府制定一项全面政策</w:t>
      </w:r>
      <w:r>
        <w:rPr>
          <w:rFonts w:hint="eastAsia"/>
          <w:lang w:val="en-GB"/>
        </w:rPr>
        <w:t>，</w:t>
      </w:r>
      <w:r w:rsidR="00D6699A" w:rsidRPr="00D6699A">
        <w:rPr>
          <w:rFonts w:hint="eastAsia"/>
          <w:lang w:val="en-GB"/>
        </w:rPr>
        <w:t>消除司法障碍</w:t>
      </w:r>
      <w:r>
        <w:rPr>
          <w:rFonts w:hint="eastAsia"/>
          <w:lang w:val="en-GB"/>
        </w:rPr>
        <w:t>，</w:t>
      </w:r>
      <w:r w:rsidR="00D6699A" w:rsidRPr="00D6699A">
        <w:rPr>
          <w:rFonts w:hint="eastAsia"/>
          <w:lang w:val="en-GB"/>
        </w:rPr>
        <w:t>确</w:t>
      </w:r>
      <w:r w:rsidR="00D6699A" w:rsidRPr="00D6699A">
        <w:rPr>
          <w:rFonts w:hint="eastAsia"/>
          <w:lang w:val="en-GB"/>
        </w:rPr>
        <w:lastRenderedPageBreak/>
        <w:t>保适当的补救措施</w:t>
      </w:r>
      <w:r>
        <w:rPr>
          <w:rFonts w:hint="eastAsia"/>
          <w:lang w:val="en-GB"/>
        </w:rPr>
        <w:t>，</w:t>
      </w:r>
      <w:r w:rsidR="00D6699A" w:rsidRPr="00D6699A">
        <w:rPr>
          <w:rFonts w:hint="eastAsia"/>
          <w:lang w:val="en-GB"/>
        </w:rPr>
        <w:t>并为妇女提供获得法律援助的机会。她还鼓励政府采取措施执行《联合国女性囚犯待遇和女性罪犯非拘禁措施规则》</w:t>
      </w:r>
      <w:r>
        <w:rPr>
          <w:lang w:val="en-GB"/>
        </w:rPr>
        <w:t>(</w:t>
      </w:r>
      <w:r w:rsidR="00D6699A" w:rsidRPr="00D6699A">
        <w:rPr>
          <w:rFonts w:hint="eastAsia"/>
          <w:lang w:val="en-GB"/>
        </w:rPr>
        <w:t>《曼谷规则》</w:t>
      </w:r>
      <w:r>
        <w:rPr>
          <w:lang w:val="en-GB"/>
        </w:rPr>
        <w:t>)</w:t>
      </w:r>
      <w:r w:rsidR="00D6699A" w:rsidRPr="00D6699A">
        <w:rPr>
          <w:rFonts w:hint="eastAsia"/>
          <w:lang w:val="en-GB"/>
        </w:rPr>
        <w:t>。</w:t>
      </w:r>
      <w:r w:rsidR="00D6699A" w:rsidRPr="00D6699A">
        <w:rPr>
          <w:vertAlign w:val="superscript"/>
          <w:lang w:val="en-GB"/>
        </w:rPr>
        <w:footnoteReference w:id="23"/>
      </w:r>
    </w:p>
    <w:p w:rsidR="00D6699A" w:rsidRPr="00D6699A" w:rsidRDefault="005D1AE2" w:rsidP="00D6699A">
      <w:pPr>
        <w:pStyle w:val="SingleTxtGC"/>
        <w:rPr>
          <w:lang w:val="en-GB"/>
        </w:rPr>
      </w:pPr>
      <w:r>
        <w:rPr>
          <w:lang w:val="en-GB"/>
        </w:rPr>
        <w:t>48.</w:t>
      </w:r>
      <w:r w:rsidR="00D6699A" w:rsidRPr="00D6699A">
        <w:rPr>
          <w:lang w:val="en-GB"/>
        </w:rPr>
        <w:tab/>
      </w:r>
      <w:r w:rsidR="00D6699A" w:rsidRPr="00D6699A">
        <w:rPr>
          <w:rFonts w:hint="eastAsia"/>
          <w:lang w:val="en-GB"/>
        </w:rPr>
        <w:t>特别报告员注意到政府提高妇女对公共生活各个方面的参与和促进性别平等的努力。然而</w:t>
      </w:r>
      <w:r>
        <w:rPr>
          <w:rFonts w:hint="eastAsia"/>
          <w:lang w:val="en-GB"/>
        </w:rPr>
        <w:t>，</w:t>
      </w:r>
      <w:r w:rsidR="00D6699A" w:rsidRPr="00D6699A">
        <w:rPr>
          <w:rFonts w:hint="eastAsia"/>
          <w:lang w:val="en-GB"/>
        </w:rPr>
        <w:t>她指出</w:t>
      </w:r>
      <w:r>
        <w:rPr>
          <w:rFonts w:hint="eastAsia"/>
          <w:lang w:val="en-GB"/>
        </w:rPr>
        <w:t>，</w:t>
      </w:r>
      <w:r w:rsidR="00D6699A" w:rsidRPr="00D6699A">
        <w:rPr>
          <w:rFonts w:hint="eastAsia"/>
          <w:lang w:val="en-GB"/>
        </w:rPr>
        <w:t>妇女没有参与政府目前促进区域和平与安全的举措。内阁高级职位、军队高级职位和司法机构中的妇女人数仍然不足。只有与执政的人民民主和正义阵线站在一边的妇女才获任政府职务</w:t>
      </w:r>
      <w:r>
        <w:rPr>
          <w:rFonts w:hint="eastAsia"/>
          <w:lang w:val="en-GB"/>
        </w:rPr>
        <w:t>，</w:t>
      </w:r>
      <w:r w:rsidR="00D6699A" w:rsidRPr="00D6699A">
        <w:rPr>
          <w:rFonts w:hint="eastAsia"/>
          <w:lang w:val="en-GB"/>
        </w:rPr>
        <w:t>不允许妇女独立组织起来维护自己的利益</w:t>
      </w:r>
      <w:r>
        <w:rPr>
          <w:rFonts w:hint="eastAsia"/>
          <w:lang w:val="en-GB"/>
        </w:rPr>
        <w:t>，</w:t>
      </w:r>
      <w:r w:rsidR="00D6699A" w:rsidRPr="00D6699A">
        <w:rPr>
          <w:rFonts w:hint="eastAsia"/>
          <w:lang w:val="en-GB"/>
        </w:rPr>
        <w:t>或是组建或参与未经当局批准的基层组织。如上文第</w:t>
      </w:r>
      <w:r>
        <w:rPr>
          <w:lang w:val="en-GB"/>
        </w:rPr>
        <w:t>29</w:t>
      </w:r>
      <w:r w:rsidR="00D6699A" w:rsidRPr="00D6699A">
        <w:rPr>
          <w:rFonts w:hint="eastAsia"/>
          <w:lang w:val="en-GB"/>
        </w:rPr>
        <w:t>段所强调</w:t>
      </w:r>
      <w:r>
        <w:rPr>
          <w:rFonts w:hint="eastAsia"/>
          <w:lang w:val="en-GB"/>
        </w:rPr>
        <w:t>，</w:t>
      </w:r>
      <w:r w:rsidR="00D6699A" w:rsidRPr="00D6699A">
        <w:rPr>
          <w:rFonts w:hint="eastAsia"/>
          <w:lang w:val="en-GB"/>
        </w:rPr>
        <w:t>特别报告员还提请注意参加国家役</w:t>
      </w:r>
      <w:r>
        <w:rPr>
          <w:lang w:val="en-GB"/>
        </w:rPr>
        <w:t>/</w:t>
      </w:r>
      <w:r w:rsidR="00D6699A" w:rsidRPr="00D6699A">
        <w:rPr>
          <w:rFonts w:hint="eastAsia"/>
          <w:lang w:val="en-GB"/>
        </w:rPr>
        <w:t>兵役对妇女和女童生活的负面影响</w:t>
      </w:r>
      <w:r>
        <w:rPr>
          <w:rFonts w:hint="eastAsia"/>
          <w:lang w:val="en-GB"/>
        </w:rPr>
        <w:t>，</w:t>
      </w:r>
      <w:r w:rsidR="00D6699A" w:rsidRPr="00D6699A">
        <w:rPr>
          <w:rFonts w:hint="eastAsia"/>
          <w:lang w:val="en-GB"/>
        </w:rPr>
        <w:t>特别是对她们获得教育和体面就业以及遭受暴力侵害和早婚的影响。</w:t>
      </w:r>
    </w:p>
    <w:p w:rsidR="00D6699A" w:rsidRPr="00D6699A" w:rsidRDefault="005D1AE2" w:rsidP="00D6699A">
      <w:pPr>
        <w:pStyle w:val="SingleTxtGC"/>
        <w:rPr>
          <w:rFonts w:hint="eastAsia"/>
          <w:lang w:val="en-GB"/>
        </w:rPr>
      </w:pPr>
      <w:r>
        <w:rPr>
          <w:lang w:val="en-GB"/>
        </w:rPr>
        <w:t>49.</w:t>
      </w:r>
      <w:r w:rsidR="00D6699A" w:rsidRPr="00D6699A">
        <w:rPr>
          <w:lang w:val="en-GB"/>
        </w:rPr>
        <w:tab/>
      </w:r>
      <w:r w:rsidR="00D6699A" w:rsidRPr="00D6699A">
        <w:rPr>
          <w:rFonts w:hint="eastAsia"/>
          <w:lang w:val="en-GB"/>
        </w:rPr>
        <w:t>妇女参与经济活动可以对促进厄立特里亚生产力和经济增长发挥关键作用。特别报告员注意到政府支持女企业家以帮助她们发展和维持企业的努力。她鼓励政府通过减少阻碍妇女参与的法律障碍</w:t>
      </w:r>
      <w:r>
        <w:rPr>
          <w:rFonts w:hint="eastAsia"/>
          <w:lang w:val="en-GB"/>
        </w:rPr>
        <w:t>，</w:t>
      </w:r>
      <w:r w:rsidR="00D6699A" w:rsidRPr="00D6699A">
        <w:rPr>
          <w:rFonts w:hint="eastAsia"/>
          <w:lang w:val="en-GB"/>
        </w:rPr>
        <w:t>如繁重的企业执照费和对每月提取现金的限制</w:t>
      </w:r>
      <w:r>
        <w:rPr>
          <w:rFonts w:hint="eastAsia"/>
          <w:lang w:val="en-GB"/>
        </w:rPr>
        <w:t>，</w:t>
      </w:r>
      <w:r w:rsidR="00D6699A" w:rsidRPr="00D6699A">
        <w:rPr>
          <w:rFonts w:hint="eastAsia"/>
          <w:lang w:val="en-GB"/>
        </w:rPr>
        <w:t>来促进妇女参与经济活动。她强调</w:t>
      </w:r>
      <w:r>
        <w:rPr>
          <w:rFonts w:hint="eastAsia"/>
          <w:lang w:val="en-GB"/>
        </w:rPr>
        <w:t>，</w:t>
      </w:r>
      <w:r w:rsidR="00D6699A" w:rsidRPr="00D6699A">
        <w:rPr>
          <w:rFonts w:hint="eastAsia"/>
          <w:lang w:val="en-GB"/>
        </w:rPr>
        <w:t>虽然厄立特里亚国内的法规</w:t>
      </w:r>
      <w:r w:rsidR="00D6699A" w:rsidRPr="00D6699A">
        <w:rPr>
          <w:vertAlign w:val="superscript"/>
          <w:lang w:val="en-GB"/>
        </w:rPr>
        <w:footnoteReference w:id="24"/>
      </w:r>
      <w:r w:rsidR="00D6699A" w:rsidRPr="00D6699A">
        <w:rPr>
          <w:rFonts w:hint="eastAsia"/>
          <w:lang w:val="en-GB"/>
        </w:rPr>
        <w:t xml:space="preserve"> </w:t>
      </w:r>
      <w:r w:rsidR="00D6699A" w:rsidRPr="00D6699A">
        <w:rPr>
          <w:rFonts w:hint="eastAsia"/>
          <w:lang w:val="en-GB"/>
        </w:rPr>
        <w:t>保障妇女的继承权和获得土地的权利</w:t>
      </w:r>
      <w:r>
        <w:rPr>
          <w:rFonts w:hint="eastAsia"/>
          <w:lang w:val="en-GB"/>
        </w:rPr>
        <w:t>，</w:t>
      </w:r>
      <w:r w:rsidR="00D6699A" w:rsidRPr="00D6699A">
        <w:rPr>
          <w:rFonts w:hint="eastAsia"/>
          <w:lang w:val="en-GB"/>
        </w:rPr>
        <w:t>但在实践中</w:t>
      </w:r>
      <w:r>
        <w:rPr>
          <w:rFonts w:hint="eastAsia"/>
          <w:lang w:val="en-GB"/>
        </w:rPr>
        <w:t>，</w:t>
      </w:r>
      <w:r w:rsidR="00D6699A" w:rsidRPr="00D6699A">
        <w:rPr>
          <w:rFonts w:hint="eastAsia"/>
          <w:lang w:val="en-GB"/>
        </w:rPr>
        <w:t>在某些地方社区</w:t>
      </w:r>
      <w:r>
        <w:rPr>
          <w:rFonts w:hint="eastAsia"/>
          <w:lang w:val="en-GB"/>
        </w:rPr>
        <w:t>，</w:t>
      </w:r>
      <w:r w:rsidR="00D6699A" w:rsidRPr="00D6699A">
        <w:rPr>
          <w:rFonts w:hint="eastAsia"/>
          <w:lang w:val="en-GB"/>
        </w:rPr>
        <w:t>妇女在继承权和财产权方面没有得到平等待遇的保障</w:t>
      </w:r>
      <w:r>
        <w:rPr>
          <w:rFonts w:hint="eastAsia"/>
          <w:lang w:val="en-GB"/>
        </w:rPr>
        <w:t>，</w:t>
      </w:r>
      <w:r w:rsidR="00D6699A" w:rsidRPr="00D6699A">
        <w:rPr>
          <w:rFonts w:hint="eastAsia"/>
          <w:lang w:val="en-GB"/>
        </w:rPr>
        <w:t>特别是婚后。特别报告员回顾说</w:t>
      </w:r>
      <w:r>
        <w:rPr>
          <w:rFonts w:hint="eastAsia"/>
          <w:lang w:val="en-GB"/>
        </w:rPr>
        <w:t>，</w:t>
      </w:r>
      <w:r w:rsidR="00D6699A" w:rsidRPr="00D6699A">
        <w:rPr>
          <w:rFonts w:hint="eastAsia"/>
          <w:lang w:val="en-GB"/>
        </w:rPr>
        <w:t>支持增强妇女经济权能可以提高生产率</w:t>
      </w:r>
      <w:r>
        <w:rPr>
          <w:rFonts w:hint="eastAsia"/>
          <w:lang w:val="en-GB"/>
        </w:rPr>
        <w:t>，</w:t>
      </w:r>
      <w:r w:rsidR="00D6699A" w:rsidRPr="00D6699A">
        <w:rPr>
          <w:rFonts w:hint="eastAsia"/>
          <w:lang w:val="en-GB"/>
        </w:rPr>
        <w:t>减少收入不平等。</w:t>
      </w:r>
    </w:p>
    <w:p w:rsidR="00D6699A" w:rsidRPr="00D6699A" w:rsidRDefault="00D6699A" w:rsidP="005D1AE2">
      <w:pPr>
        <w:pStyle w:val="H1GC"/>
        <w:rPr>
          <w:lang w:val="en-GB"/>
        </w:rPr>
      </w:pPr>
      <w:r w:rsidRPr="00D6699A">
        <w:rPr>
          <w:lang w:val="en-GB"/>
        </w:rPr>
        <w:tab/>
      </w:r>
      <w:r w:rsidR="005D1AE2">
        <w:rPr>
          <w:lang w:val="en-GB"/>
        </w:rPr>
        <w:t>F</w:t>
      </w:r>
      <w:r w:rsidRPr="00D6699A">
        <w:rPr>
          <w:lang w:val="en-GB"/>
        </w:rPr>
        <w:t>.</w:t>
      </w:r>
      <w:r w:rsidRPr="00D6699A">
        <w:rPr>
          <w:lang w:val="en-GB"/>
        </w:rPr>
        <w:tab/>
      </w:r>
      <w:r w:rsidRPr="00D6699A">
        <w:rPr>
          <w:rFonts w:hint="eastAsia"/>
          <w:lang w:val="en-GB"/>
        </w:rPr>
        <w:t>加强对少数民族权利的尊重</w:t>
      </w:r>
    </w:p>
    <w:p w:rsidR="00D6699A" w:rsidRPr="00D6699A" w:rsidRDefault="005D1AE2" w:rsidP="00D6699A">
      <w:pPr>
        <w:pStyle w:val="SingleTxtGC"/>
        <w:rPr>
          <w:lang w:val="en-GB"/>
        </w:rPr>
      </w:pPr>
      <w:r>
        <w:rPr>
          <w:lang w:val="en-GB"/>
        </w:rPr>
        <w:t>50.</w:t>
      </w:r>
      <w:r w:rsidR="00D6699A" w:rsidRPr="00D6699A">
        <w:rPr>
          <w:lang w:val="en-GB"/>
        </w:rPr>
        <w:tab/>
      </w:r>
      <w:r w:rsidR="00D6699A" w:rsidRPr="00D6699A">
        <w:rPr>
          <w:rFonts w:hint="eastAsia"/>
          <w:lang w:val="en-GB"/>
        </w:rPr>
        <w:t>特别报告员继续收到报告称</w:t>
      </w:r>
      <w:r>
        <w:rPr>
          <w:rFonts w:hint="eastAsia"/>
          <w:lang w:val="en-GB"/>
        </w:rPr>
        <w:t>，</w:t>
      </w:r>
      <w:r w:rsidR="00D6699A" w:rsidRPr="00D6699A">
        <w:rPr>
          <w:rFonts w:hint="eastAsia"/>
          <w:lang w:val="en-GB"/>
        </w:rPr>
        <w:t>厄立特里亚的少数民族群体面临歧视、排斥</w:t>
      </w:r>
      <w:r>
        <w:rPr>
          <w:rFonts w:hint="eastAsia"/>
          <w:lang w:val="en-GB"/>
        </w:rPr>
        <w:t>，</w:t>
      </w:r>
      <w:r w:rsidR="00D6699A" w:rsidRPr="00D6699A">
        <w:rPr>
          <w:rFonts w:hint="eastAsia"/>
          <w:lang w:val="en-GB"/>
        </w:rPr>
        <w:t>基本权利被剥夺</w:t>
      </w:r>
      <w:r>
        <w:rPr>
          <w:rFonts w:hint="eastAsia"/>
          <w:lang w:val="en-GB"/>
        </w:rPr>
        <w:t>，</w:t>
      </w:r>
      <w:r w:rsidR="00D6699A" w:rsidRPr="00D6699A">
        <w:rPr>
          <w:rFonts w:hint="eastAsia"/>
          <w:lang w:val="en-GB"/>
        </w:rPr>
        <w:t>并遭受暴力侵害。她指出</w:t>
      </w:r>
      <w:r>
        <w:rPr>
          <w:rFonts w:hint="eastAsia"/>
          <w:lang w:val="en-GB"/>
        </w:rPr>
        <w:t>，</w:t>
      </w:r>
      <w:r w:rsidR="00D6699A" w:rsidRPr="00D6699A">
        <w:rPr>
          <w:rFonts w:hint="eastAsia"/>
          <w:lang w:val="en-GB"/>
        </w:rPr>
        <w:t>包括阿法尔和库纳马在内的某些少数群体被排除在政府减轻贫困和实现经济发展的努力之外。</w:t>
      </w:r>
    </w:p>
    <w:p w:rsidR="00D6699A" w:rsidRPr="00D6699A" w:rsidRDefault="005D1AE2" w:rsidP="00D6699A">
      <w:pPr>
        <w:pStyle w:val="SingleTxtGC"/>
        <w:rPr>
          <w:lang w:val="en-GB"/>
        </w:rPr>
      </w:pPr>
      <w:r>
        <w:rPr>
          <w:lang w:val="en-GB"/>
        </w:rPr>
        <w:t>51.</w:t>
      </w:r>
      <w:r w:rsidR="00D6699A" w:rsidRPr="00D6699A">
        <w:rPr>
          <w:lang w:val="en-GB"/>
        </w:rPr>
        <w:tab/>
      </w:r>
      <w:r w:rsidR="00D6699A" w:rsidRPr="00D6699A">
        <w:rPr>
          <w:lang w:val="en-GB"/>
        </w:rPr>
        <w:t>根据收到的资料</w:t>
      </w:r>
      <w:r>
        <w:rPr>
          <w:lang w:val="en-GB"/>
        </w:rPr>
        <w:t>，</w:t>
      </w:r>
      <w:r w:rsidR="00D6699A" w:rsidRPr="00D6699A">
        <w:rPr>
          <w:lang w:val="en-GB"/>
        </w:rPr>
        <w:t>厄立特里亚沿海地区阿法尔社区的状况仍然岌岌可危。自从阿拉伯联合酋长国在阿</w:t>
      </w:r>
      <w:proofErr w:type="gramStart"/>
      <w:r w:rsidR="00D6699A" w:rsidRPr="00D6699A">
        <w:rPr>
          <w:lang w:val="en-GB"/>
        </w:rPr>
        <w:t>萨布建立</w:t>
      </w:r>
      <w:proofErr w:type="gramEnd"/>
      <w:r w:rsidR="00D6699A" w:rsidRPr="00D6699A">
        <w:rPr>
          <w:lang w:val="en-GB"/>
        </w:rPr>
        <w:t>基地以来</w:t>
      </w:r>
      <w:r>
        <w:rPr>
          <w:lang w:val="en-GB"/>
        </w:rPr>
        <w:t>，</w:t>
      </w:r>
      <w:r w:rsidR="00D6699A" w:rsidRPr="00D6699A">
        <w:rPr>
          <w:lang w:val="en-GB"/>
        </w:rPr>
        <w:t>阿法尔社区开展传统生计活动</w:t>
      </w:r>
      <w:r>
        <w:rPr>
          <w:lang w:val="en-GB"/>
        </w:rPr>
        <w:t>，</w:t>
      </w:r>
      <w:r w:rsidR="00D6699A" w:rsidRPr="00D6699A">
        <w:rPr>
          <w:lang w:val="en-GB"/>
        </w:rPr>
        <w:t>如制盐和捕鱼的权利受到严重限制。此外</w:t>
      </w:r>
      <w:r>
        <w:rPr>
          <w:lang w:val="en-GB"/>
        </w:rPr>
        <w:t>，</w:t>
      </w:r>
      <w:r w:rsidR="00D6699A" w:rsidRPr="00D6699A">
        <w:rPr>
          <w:lang w:val="en-GB"/>
        </w:rPr>
        <w:t>目前重建阿萨布港和扩大该地区道路基础设施的项目正在对该社区的祖传土地产生影响。由于当局不承认阿法尔人的土地权利</w:t>
      </w:r>
      <w:r>
        <w:rPr>
          <w:lang w:val="en-GB"/>
        </w:rPr>
        <w:t>，</w:t>
      </w:r>
      <w:r w:rsidR="00D6699A" w:rsidRPr="00D6699A">
        <w:rPr>
          <w:rFonts w:hint="eastAsia"/>
          <w:lang w:val="en-GB"/>
        </w:rPr>
        <w:t>据称</w:t>
      </w:r>
      <w:r w:rsidR="00D6699A" w:rsidRPr="00D6699A">
        <w:rPr>
          <w:lang w:val="en-GB"/>
        </w:rPr>
        <w:t>这些项目</w:t>
      </w:r>
      <w:r w:rsidR="00D6699A" w:rsidRPr="00D6699A">
        <w:rPr>
          <w:rFonts w:hint="eastAsia"/>
          <w:lang w:val="en-GB"/>
        </w:rPr>
        <w:t>在</w:t>
      </w:r>
      <w:r w:rsidR="00D6699A" w:rsidRPr="00D6699A">
        <w:rPr>
          <w:lang w:val="en-GB"/>
        </w:rPr>
        <w:t>实施</w:t>
      </w:r>
      <w:r w:rsidR="00D6699A" w:rsidRPr="00D6699A">
        <w:rPr>
          <w:rFonts w:hint="eastAsia"/>
          <w:lang w:val="en-GB"/>
        </w:rPr>
        <w:t>时</w:t>
      </w:r>
      <w:r w:rsidR="00D6699A" w:rsidRPr="00D6699A">
        <w:rPr>
          <w:lang w:val="en-GB"/>
        </w:rPr>
        <w:t>没有</w:t>
      </w:r>
      <w:r w:rsidR="00D6699A" w:rsidRPr="00D6699A">
        <w:rPr>
          <w:rFonts w:hint="eastAsia"/>
          <w:lang w:val="en-GB"/>
        </w:rPr>
        <w:t>让</w:t>
      </w:r>
      <w:r w:rsidR="00D6699A" w:rsidRPr="00D6699A">
        <w:rPr>
          <w:lang w:val="en-GB"/>
        </w:rPr>
        <w:t>他们参与</w:t>
      </w:r>
      <w:r w:rsidR="00D6699A" w:rsidRPr="00D6699A">
        <w:rPr>
          <w:rFonts w:hint="eastAsia"/>
          <w:lang w:val="en-GB"/>
        </w:rPr>
        <w:t>进来</w:t>
      </w:r>
      <w:r w:rsidR="00D6699A" w:rsidRPr="00D6699A">
        <w:rPr>
          <w:lang w:val="en-GB"/>
        </w:rPr>
        <w:t>或咨询</w:t>
      </w:r>
      <w:r w:rsidR="00D6699A" w:rsidRPr="00D6699A">
        <w:rPr>
          <w:rFonts w:hint="eastAsia"/>
          <w:lang w:val="en-GB"/>
        </w:rPr>
        <w:t>他们的意见</w:t>
      </w:r>
      <w:r w:rsidR="00D6699A" w:rsidRPr="00D6699A">
        <w:rPr>
          <w:lang w:val="en-GB"/>
        </w:rPr>
        <w:t>。此外</w:t>
      </w:r>
      <w:r>
        <w:rPr>
          <w:lang w:val="en-GB"/>
        </w:rPr>
        <w:t>，</w:t>
      </w:r>
      <w:r w:rsidR="00D6699A" w:rsidRPr="00D6699A">
        <w:rPr>
          <w:lang w:val="en-GB"/>
        </w:rPr>
        <w:t>特别报告员收到了关于厄立特里亚沿海水域阿法尔渔民遭到袭击的各种报告。据报告</w:t>
      </w:r>
      <w:r>
        <w:rPr>
          <w:lang w:val="en-GB"/>
        </w:rPr>
        <w:t>，</w:t>
      </w:r>
      <w:r w:rsidR="00D6699A" w:rsidRPr="00D6699A">
        <w:rPr>
          <w:lang w:val="en-GB"/>
        </w:rPr>
        <w:t>在</w:t>
      </w:r>
      <w:r>
        <w:rPr>
          <w:lang w:val="en-GB"/>
        </w:rPr>
        <w:t>2</w:t>
      </w:r>
      <w:r w:rsidR="00D6699A" w:rsidRPr="00D6699A">
        <w:rPr>
          <w:lang w:val="en-GB"/>
        </w:rPr>
        <w:t>0</w:t>
      </w:r>
      <w:r>
        <w:rPr>
          <w:lang w:val="en-GB"/>
        </w:rPr>
        <w:t>16</w:t>
      </w:r>
      <w:r w:rsidR="00D6699A" w:rsidRPr="00D6699A">
        <w:rPr>
          <w:lang w:val="en-GB"/>
        </w:rPr>
        <w:t>年</w:t>
      </w:r>
      <w:r>
        <w:rPr>
          <w:lang w:val="en-GB"/>
        </w:rPr>
        <w:t>1</w:t>
      </w:r>
      <w:r w:rsidR="00D6699A" w:rsidRPr="00D6699A">
        <w:rPr>
          <w:lang w:val="en-GB"/>
        </w:rPr>
        <w:t>0</w:t>
      </w:r>
      <w:r w:rsidR="00D6699A" w:rsidRPr="00D6699A">
        <w:rPr>
          <w:lang w:val="en-GB"/>
        </w:rPr>
        <w:t>月至</w:t>
      </w:r>
      <w:r>
        <w:rPr>
          <w:lang w:val="en-GB"/>
        </w:rPr>
        <w:t>2</w:t>
      </w:r>
      <w:r w:rsidR="00D6699A" w:rsidRPr="00D6699A">
        <w:rPr>
          <w:lang w:val="en-GB"/>
        </w:rPr>
        <w:t>0</w:t>
      </w:r>
      <w:r>
        <w:rPr>
          <w:lang w:val="en-GB"/>
        </w:rPr>
        <w:t>18</w:t>
      </w:r>
      <w:r w:rsidR="00D6699A" w:rsidRPr="00D6699A">
        <w:rPr>
          <w:lang w:val="en-GB"/>
        </w:rPr>
        <w:t>年</w:t>
      </w:r>
      <w:r>
        <w:rPr>
          <w:lang w:val="en-GB"/>
        </w:rPr>
        <w:t>8</w:t>
      </w:r>
      <w:r w:rsidR="00D6699A" w:rsidRPr="00D6699A">
        <w:rPr>
          <w:lang w:val="en-GB"/>
        </w:rPr>
        <w:t>月的</w:t>
      </w:r>
      <w:r w:rsidR="00D6699A" w:rsidRPr="00D6699A">
        <w:rPr>
          <w:rFonts w:hint="eastAsia"/>
          <w:lang w:val="en-GB"/>
        </w:rPr>
        <w:t>不同</w:t>
      </w:r>
      <w:r w:rsidR="00D6699A" w:rsidRPr="00D6699A">
        <w:rPr>
          <w:lang w:val="en-GB"/>
        </w:rPr>
        <w:t>事件中</w:t>
      </w:r>
      <w:r>
        <w:rPr>
          <w:lang w:val="en-GB"/>
        </w:rPr>
        <w:t>，</w:t>
      </w:r>
      <w:r w:rsidR="00D6699A" w:rsidRPr="00D6699A">
        <w:rPr>
          <w:rFonts w:hint="eastAsia"/>
          <w:lang w:val="en-GB"/>
        </w:rPr>
        <w:t>由于</w:t>
      </w:r>
      <w:r w:rsidR="00D6699A" w:rsidRPr="00D6699A">
        <w:rPr>
          <w:lang w:val="en-GB"/>
        </w:rPr>
        <w:t>阿拉伯联合酋长国直升机向海上船只开火</w:t>
      </w:r>
      <w:r>
        <w:rPr>
          <w:lang w:val="en-GB"/>
        </w:rPr>
        <w:t>，</w:t>
      </w:r>
      <w:r w:rsidR="00D6699A" w:rsidRPr="00D6699A">
        <w:rPr>
          <w:lang w:val="en-GB"/>
        </w:rPr>
        <w:t>至少有</w:t>
      </w:r>
      <w:r>
        <w:rPr>
          <w:lang w:val="en-GB"/>
        </w:rPr>
        <w:t>1</w:t>
      </w:r>
      <w:r w:rsidR="00D6699A" w:rsidRPr="00D6699A">
        <w:rPr>
          <w:lang w:val="en-GB"/>
        </w:rPr>
        <w:t>0</w:t>
      </w:r>
      <w:r w:rsidR="00D6699A" w:rsidRPr="00D6699A">
        <w:rPr>
          <w:lang w:val="en-GB"/>
        </w:rPr>
        <w:t>名阿法尔渔民丧生</w:t>
      </w:r>
      <w:r>
        <w:rPr>
          <w:lang w:val="en-GB"/>
        </w:rPr>
        <w:t>，</w:t>
      </w:r>
      <w:r w:rsidR="00D6699A" w:rsidRPr="00D6699A">
        <w:rPr>
          <w:lang w:val="en-GB"/>
        </w:rPr>
        <w:t>另有几名受伤。在</w:t>
      </w:r>
      <w:r>
        <w:rPr>
          <w:lang w:val="en-GB"/>
        </w:rPr>
        <w:t>2</w:t>
      </w:r>
      <w:r w:rsidR="00D6699A" w:rsidRPr="00D6699A">
        <w:rPr>
          <w:lang w:val="en-GB"/>
        </w:rPr>
        <w:t>0</w:t>
      </w:r>
      <w:r>
        <w:rPr>
          <w:lang w:val="en-GB"/>
        </w:rPr>
        <w:t>18</w:t>
      </w:r>
      <w:r w:rsidR="00D6699A" w:rsidRPr="00D6699A">
        <w:rPr>
          <w:lang w:val="en-GB"/>
        </w:rPr>
        <w:t>年</w:t>
      </w:r>
      <w:r>
        <w:rPr>
          <w:lang w:val="en-GB"/>
        </w:rPr>
        <w:t>2</w:t>
      </w:r>
      <w:r w:rsidR="00D6699A" w:rsidRPr="00D6699A">
        <w:rPr>
          <w:lang w:val="en-GB"/>
        </w:rPr>
        <w:t>月的一起事件中</w:t>
      </w:r>
      <w:r>
        <w:rPr>
          <w:lang w:val="en-GB"/>
        </w:rPr>
        <w:t>，</w:t>
      </w:r>
      <w:r w:rsidR="00D6699A" w:rsidRPr="00D6699A">
        <w:rPr>
          <w:lang w:val="en-GB"/>
        </w:rPr>
        <w:t>马</w:t>
      </w:r>
      <w:proofErr w:type="gramStart"/>
      <w:r w:rsidR="00D6699A" w:rsidRPr="00D6699A">
        <w:rPr>
          <w:lang w:val="en-GB"/>
        </w:rPr>
        <w:t>萨</w:t>
      </w:r>
      <w:proofErr w:type="gramEnd"/>
      <w:r w:rsidR="00D6699A" w:rsidRPr="00D6699A">
        <w:rPr>
          <w:lang w:val="en-GB"/>
        </w:rPr>
        <w:t>瓦附近</w:t>
      </w:r>
      <w:r>
        <w:rPr>
          <w:rFonts w:hint="eastAsia"/>
          <w:lang w:val="en-GB"/>
        </w:rPr>
        <w:t>Bori</w:t>
      </w:r>
      <w:r w:rsidR="00D6699A" w:rsidRPr="00D6699A">
        <w:rPr>
          <w:lang w:val="en-GB"/>
        </w:rPr>
        <w:t>海岸的</w:t>
      </w:r>
      <w:r>
        <w:rPr>
          <w:lang w:val="en-GB"/>
        </w:rPr>
        <w:t>1</w:t>
      </w:r>
      <w:r w:rsidR="00D6699A" w:rsidRPr="00D6699A">
        <w:rPr>
          <w:lang w:val="en-GB"/>
        </w:rPr>
        <w:t>0</w:t>
      </w:r>
      <w:r w:rsidR="00D6699A" w:rsidRPr="00D6699A">
        <w:rPr>
          <w:lang w:val="en-GB"/>
        </w:rPr>
        <w:t>名渔民出海后失踪。</w:t>
      </w:r>
      <w:r>
        <w:rPr>
          <w:lang w:val="en-GB"/>
        </w:rPr>
        <w:t>2</w:t>
      </w:r>
      <w:r w:rsidR="00D6699A" w:rsidRPr="00D6699A">
        <w:rPr>
          <w:lang w:val="en-GB"/>
        </w:rPr>
        <w:t>0</w:t>
      </w:r>
      <w:r>
        <w:rPr>
          <w:lang w:val="en-GB"/>
        </w:rPr>
        <w:t>19</w:t>
      </w:r>
      <w:r w:rsidR="00D6699A" w:rsidRPr="00D6699A">
        <w:rPr>
          <w:lang w:val="en-GB"/>
        </w:rPr>
        <w:t>年</w:t>
      </w:r>
      <w:r>
        <w:rPr>
          <w:lang w:val="en-GB"/>
        </w:rPr>
        <w:t>2</w:t>
      </w:r>
      <w:r w:rsidR="00D6699A" w:rsidRPr="00D6699A">
        <w:rPr>
          <w:lang w:val="en-GB"/>
        </w:rPr>
        <w:t>月初</w:t>
      </w:r>
      <w:r>
        <w:rPr>
          <w:lang w:val="en-GB"/>
        </w:rPr>
        <w:t>，</w:t>
      </w:r>
      <w:r w:rsidR="00D6699A" w:rsidRPr="00D6699A">
        <w:rPr>
          <w:lang w:val="en-GB"/>
        </w:rPr>
        <w:t>阿</w:t>
      </w:r>
      <w:proofErr w:type="gramStart"/>
      <w:r w:rsidR="00D6699A" w:rsidRPr="00D6699A">
        <w:rPr>
          <w:lang w:val="en-GB"/>
        </w:rPr>
        <w:t>萨布附近</w:t>
      </w:r>
      <w:proofErr w:type="gramEnd"/>
      <w:r>
        <w:rPr>
          <w:lang w:val="en-GB"/>
        </w:rPr>
        <w:t>Makkaka</w:t>
      </w:r>
      <w:r w:rsidR="00D6699A" w:rsidRPr="00D6699A">
        <w:rPr>
          <w:lang w:val="en-GB"/>
        </w:rPr>
        <w:t>海岸的三名渔民</w:t>
      </w:r>
      <w:r w:rsidR="00D6699A" w:rsidRPr="00D6699A">
        <w:rPr>
          <w:rFonts w:hint="eastAsia"/>
          <w:lang w:val="en-GB"/>
        </w:rPr>
        <w:t>据称</w:t>
      </w:r>
      <w:r w:rsidR="00D6699A" w:rsidRPr="00D6699A">
        <w:rPr>
          <w:lang w:val="en-GB"/>
        </w:rPr>
        <w:t>在捕鱼时失踪</w:t>
      </w:r>
      <w:r>
        <w:rPr>
          <w:lang w:val="en-GB"/>
        </w:rPr>
        <w:t>，</w:t>
      </w:r>
      <w:r>
        <w:rPr>
          <w:lang w:val="en-GB"/>
        </w:rPr>
        <w:t>3</w:t>
      </w:r>
      <w:r w:rsidR="00D6699A" w:rsidRPr="00D6699A">
        <w:rPr>
          <w:lang w:val="en-GB"/>
        </w:rPr>
        <w:t>月</w:t>
      </w:r>
      <w:r>
        <w:rPr>
          <w:lang w:val="en-GB"/>
        </w:rPr>
        <w:t>，</w:t>
      </w:r>
      <w:r w:rsidR="00D6699A" w:rsidRPr="00D6699A">
        <w:rPr>
          <w:lang w:val="en-GB"/>
        </w:rPr>
        <w:t>据说亲属在海上发现了另外两名渔民的尸体。多年来</w:t>
      </w:r>
      <w:r>
        <w:rPr>
          <w:lang w:val="en-GB"/>
        </w:rPr>
        <w:t>，</w:t>
      </w:r>
      <w:r w:rsidR="00D6699A" w:rsidRPr="00D6699A">
        <w:rPr>
          <w:lang w:val="en-GB"/>
        </w:rPr>
        <w:t>许多厄立特里亚阿法尔人已经逃离</w:t>
      </w:r>
      <w:r w:rsidR="00D6699A" w:rsidRPr="00D6699A">
        <w:rPr>
          <w:rFonts w:hint="eastAsia"/>
          <w:lang w:val="en-GB"/>
        </w:rPr>
        <w:t>该国</w:t>
      </w:r>
      <w:r w:rsidR="00D6699A" w:rsidRPr="00D6699A">
        <w:rPr>
          <w:lang w:val="en-GB"/>
        </w:rPr>
        <w:t>。</w:t>
      </w:r>
      <w:r w:rsidR="00D6699A" w:rsidRPr="00D6699A">
        <w:rPr>
          <w:rFonts w:hint="eastAsia"/>
          <w:lang w:val="en-GB"/>
        </w:rPr>
        <w:t>有</w:t>
      </w:r>
      <w:r w:rsidR="00D6699A" w:rsidRPr="00D6699A">
        <w:rPr>
          <w:lang w:val="en-GB"/>
        </w:rPr>
        <w:t>约</w:t>
      </w:r>
      <w:r>
        <w:rPr>
          <w:lang w:val="en-GB"/>
        </w:rPr>
        <w:t>2</w:t>
      </w:r>
      <w:r w:rsidR="00D6699A" w:rsidRPr="00D6699A">
        <w:rPr>
          <w:lang w:val="en-GB"/>
        </w:rPr>
        <w:t>0 000</w:t>
      </w:r>
      <w:r w:rsidR="00D6699A" w:rsidRPr="00D6699A">
        <w:rPr>
          <w:lang w:val="en-GB"/>
        </w:rPr>
        <w:t>名厄立特里亚阿法尔人目前作为难民生活在埃塞俄比亚。</w:t>
      </w:r>
    </w:p>
    <w:p w:rsidR="00D6699A" w:rsidRPr="00D6699A" w:rsidRDefault="005D1AE2" w:rsidP="00D6699A">
      <w:pPr>
        <w:pStyle w:val="SingleTxtGC"/>
        <w:rPr>
          <w:lang w:val="en-GB"/>
        </w:rPr>
      </w:pPr>
      <w:r>
        <w:rPr>
          <w:lang w:val="en-GB"/>
        </w:rPr>
        <w:t>52.</w:t>
      </w:r>
      <w:r w:rsidR="00D6699A" w:rsidRPr="00D6699A">
        <w:rPr>
          <w:lang w:val="en-GB"/>
        </w:rPr>
        <w:tab/>
      </w:r>
      <w:r w:rsidR="00D6699A" w:rsidRPr="00D6699A">
        <w:rPr>
          <w:rFonts w:hint="eastAsia"/>
          <w:lang w:val="en-GB"/>
        </w:rPr>
        <w:t>特别报告员敦促政府促进少数民族的权利</w:t>
      </w:r>
      <w:r>
        <w:rPr>
          <w:rFonts w:hint="eastAsia"/>
          <w:lang w:val="en-GB"/>
        </w:rPr>
        <w:t>，</w:t>
      </w:r>
      <w:r w:rsidR="00D6699A" w:rsidRPr="00D6699A">
        <w:rPr>
          <w:rFonts w:hint="eastAsia"/>
          <w:lang w:val="en-GB"/>
        </w:rPr>
        <w:t>包括为此制定公平发展和社会包容的政策。她呼吁政府确保尊重少数民族的权利</w:t>
      </w:r>
      <w:r>
        <w:rPr>
          <w:rFonts w:hint="eastAsia"/>
          <w:lang w:val="en-GB"/>
        </w:rPr>
        <w:t>，</w:t>
      </w:r>
      <w:r w:rsidR="00D6699A" w:rsidRPr="00D6699A">
        <w:rPr>
          <w:rFonts w:hint="eastAsia"/>
          <w:lang w:val="en-GB"/>
        </w:rPr>
        <w:t>保证他们能参与将影响他们的决策</w:t>
      </w:r>
      <w:r>
        <w:rPr>
          <w:rFonts w:hint="eastAsia"/>
          <w:lang w:val="en-GB"/>
        </w:rPr>
        <w:t>，</w:t>
      </w:r>
      <w:r w:rsidR="00D6699A" w:rsidRPr="00D6699A">
        <w:rPr>
          <w:rFonts w:hint="eastAsia"/>
          <w:lang w:val="en-GB"/>
        </w:rPr>
        <w:t>并将他们纳入经济发展和减贫战略。</w:t>
      </w:r>
    </w:p>
    <w:p w:rsidR="00D6699A" w:rsidRPr="00D6699A" w:rsidRDefault="00D6699A" w:rsidP="005D1AE2">
      <w:pPr>
        <w:pStyle w:val="H1GC"/>
        <w:rPr>
          <w:lang w:val="en-GB"/>
        </w:rPr>
      </w:pPr>
      <w:r w:rsidRPr="00D6699A">
        <w:rPr>
          <w:lang w:val="en-GB"/>
        </w:rPr>
        <w:lastRenderedPageBreak/>
        <w:tab/>
      </w:r>
      <w:r w:rsidR="005D1AE2">
        <w:rPr>
          <w:lang w:val="en-GB"/>
        </w:rPr>
        <w:t>G</w:t>
      </w:r>
      <w:r w:rsidRPr="00D6699A">
        <w:rPr>
          <w:lang w:val="en-GB"/>
        </w:rPr>
        <w:t>.</w:t>
      </w:r>
      <w:r w:rsidRPr="00D6699A">
        <w:rPr>
          <w:lang w:val="en-GB"/>
        </w:rPr>
        <w:tab/>
      </w:r>
      <w:r w:rsidRPr="00D6699A">
        <w:rPr>
          <w:rFonts w:hint="eastAsia"/>
          <w:lang w:val="en-GB"/>
        </w:rPr>
        <w:t>促进结社自由与和平集会自由</w:t>
      </w:r>
    </w:p>
    <w:p w:rsidR="00D6699A" w:rsidRPr="00D6699A" w:rsidRDefault="005D1AE2" w:rsidP="00D6699A">
      <w:pPr>
        <w:pStyle w:val="SingleTxtGC"/>
        <w:rPr>
          <w:lang w:val="en-GB"/>
        </w:rPr>
      </w:pPr>
      <w:r>
        <w:rPr>
          <w:lang w:val="en-GB"/>
        </w:rPr>
        <w:t>53.</w:t>
      </w:r>
      <w:r w:rsidR="00D6699A" w:rsidRPr="00D6699A">
        <w:rPr>
          <w:lang w:val="en-GB"/>
        </w:rPr>
        <w:tab/>
      </w:r>
      <w:r w:rsidR="00D6699A" w:rsidRPr="00D6699A">
        <w:rPr>
          <w:rFonts w:hint="eastAsia"/>
          <w:lang w:val="en-GB"/>
        </w:rPr>
        <w:t>特别报告员对厄立特里亚当局限制独立人权维护者和民间社会组织的结社自由及和平集会自由表示关切。政府坚持声称</w:t>
      </w:r>
      <w:r>
        <w:rPr>
          <w:rFonts w:hint="eastAsia"/>
          <w:lang w:val="en-GB"/>
        </w:rPr>
        <w:t>，</w:t>
      </w:r>
      <w:r w:rsidR="00D6699A" w:rsidRPr="00D6699A">
        <w:rPr>
          <w:rFonts w:hint="eastAsia"/>
          <w:lang w:val="en-GB"/>
        </w:rPr>
        <w:t>民间社会组织可以在厄立特里亚自由运作。但实际上</w:t>
      </w:r>
      <w:r>
        <w:rPr>
          <w:rFonts w:hint="eastAsia"/>
          <w:lang w:val="en-GB"/>
        </w:rPr>
        <w:t>，</w:t>
      </w:r>
      <w:r w:rsidR="00D6699A" w:rsidRPr="00D6699A">
        <w:rPr>
          <w:rFonts w:hint="eastAsia"/>
          <w:lang w:val="en-GB"/>
        </w:rPr>
        <w:t>现行条例</w:t>
      </w:r>
      <w:r w:rsidR="00D6699A" w:rsidRPr="00D6699A">
        <w:rPr>
          <w:vertAlign w:val="superscript"/>
          <w:lang w:val="en-GB"/>
        </w:rPr>
        <w:footnoteReference w:id="25"/>
      </w:r>
      <w:r w:rsidR="0089710A">
        <w:rPr>
          <w:rFonts w:hint="eastAsia"/>
          <w:lang w:val="en-GB"/>
        </w:rPr>
        <w:t xml:space="preserve"> </w:t>
      </w:r>
      <w:r w:rsidR="00D6699A" w:rsidRPr="00D6699A">
        <w:rPr>
          <w:rFonts w:hint="eastAsia"/>
          <w:lang w:val="en-GB"/>
        </w:rPr>
        <w:t>限制了民间社会组织以及救济和康复组织的活动。民间社会组织只能与政府各部委合作实施项目</w:t>
      </w:r>
      <w:r>
        <w:rPr>
          <w:rFonts w:hint="eastAsia"/>
          <w:lang w:val="en-GB"/>
        </w:rPr>
        <w:t>，</w:t>
      </w:r>
      <w:r w:rsidR="00D6699A" w:rsidRPr="00D6699A">
        <w:rPr>
          <w:rFonts w:hint="eastAsia"/>
          <w:lang w:val="en-GB"/>
        </w:rPr>
        <w:t>只有与政府站在一边的组织才得以运作。唯一得到法律承认的政党是人民民主和正义阵线。</w:t>
      </w:r>
    </w:p>
    <w:p w:rsidR="00D6699A" w:rsidRPr="00D6699A" w:rsidRDefault="005D1AE2" w:rsidP="00D6699A">
      <w:pPr>
        <w:pStyle w:val="SingleTxtGC"/>
        <w:rPr>
          <w:lang w:val="en-GB"/>
        </w:rPr>
      </w:pPr>
      <w:r>
        <w:rPr>
          <w:lang w:val="en-GB"/>
        </w:rPr>
        <w:t>54.</w:t>
      </w:r>
      <w:r w:rsidR="00D6699A" w:rsidRPr="00D6699A">
        <w:rPr>
          <w:lang w:val="en-GB"/>
        </w:rPr>
        <w:tab/>
      </w:r>
      <w:r w:rsidR="00D6699A" w:rsidRPr="00D6699A">
        <w:rPr>
          <w:lang w:val="en-GB"/>
        </w:rPr>
        <w:t>表达异议的民间社会行为者遭到任意逮捕、虐待和长期拘留。例如</w:t>
      </w:r>
      <w:r>
        <w:rPr>
          <w:lang w:val="en-GB"/>
        </w:rPr>
        <w:t>，</w:t>
      </w:r>
      <w:r>
        <w:rPr>
          <w:lang w:val="en-GB"/>
        </w:rPr>
        <w:t>2</w:t>
      </w:r>
      <w:r w:rsidR="00D6699A" w:rsidRPr="00D6699A">
        <w:rPr>
          <w:lang w:val="en-GB"/>
        </w:rPr>
        <w:t>0</w:t>
      </w:r>
      <w:r>
        <w:rPr>
          <w:lang w:val="en-GB"/>
        </w:rPr>
        <w:t>17</w:t>
      </w:r>
      <w:r w:rsidR="00D6699A" w:rsidRPr="00D6699A">
        <w:rPr>
          <w:lang w:val="en-GB"/>
        </w:rPr>
        <w:t>年</w:t>
      </w:r>
      <w:r>
        <w:rPr>
          <w:lang w:val="en-GB"/>
        </w:rPr>
        <w:t>1</w:t>
      </w:r>
      <w:r w:rsidR="00D6699A" w:rsidRPr="00D6699A">
        <w:rPr>
          <w:lang w:val="en-GB"/>
        </w:rPr>
        <w:t>0</w:t>
      </w:r>
      <w:r w:rsidR="00D6699A" w:rsidRPr="00D6699A">
        <w:rPr>
          <w:lang w:val="en-GB"/>
        </w:rPr>
        <w:t>月</w:t>
      </w:r>
      <w:r>
        <w:rPr>
          <w:lang w:val="en-GB"/>
        </w:rPr>
        <w:t>，</w:t>
      </w:r>
      <w:r w:rsidR="00D6699A" w:rsidRPr="00D6699A">
        <w:rPr>
          <w:lang w:val="en-GB"/>
        </w:rPr>
        <w:t>安全部队逮捕了阿斯马拉</w:t>
      </w:r>
      <w:r>
        <w:rPr>
          <w:lang w:val="en-GB"/>
        </w:rPr>
        <w:t>Al</w:t>
      </w:r>
      <w:r w:rsidR="00D6699A" w:rsidRPr="00D6699A">
        <w:rPr>
          <w:lang w:val="en-GB"/>
        </w:rPr>
        <w:t xml:space="preserve"> </w:t>
      </w:r>
      <w:r>
        <w:rPr>
          <w:lang w:val="en-GB"/>
        </w:rPr>
        <w:t>Diaa</w:t>
      </w:r>
      <w:r w:rsidR="00D6699A" w:rsidRPr="00D6699A">
        <w:rPr>
          <w:rFonts w:hint="eastAsia"/>
          <w:lang w:val="en-GB"/>
        </w:rPr>
        <w:t>伊</w:t>
      </w:r>
      <w:r w:rsidR="00D6699A" w:rsidRPr="00D6699A">
        <w:rPr>
          <w:lang w:val="en-GB"/>
        </w:rPr>
        <w:t>斯兰学校的董事会成员和社区领袖</w:t>
      </w:r>
      <w:r>
        <w:rPr>
          <w:lang w:val="en-GB"/>
        </w:rPr>
        <w:t>，</w:t>
      </w:r>
      <w:r w:rsidR="00D6699A" w:rsidRPr="00D6699A">
        <w:rPr>
          <w:lang w:val="en-GB"/>
        </w:rPr>
        <w:t>因为他们抗议政府控制该学校的决定。</w:t>
      </w:r>
      <w:r>
        <w:rPr>
          <w:lang w:val="en-GB"/>
        </w:rPr>
        <w:t>2</w:t>
      </w:r>
      <w:r w:rsidR="00D6699A" w:rsidRPr="00D6699A">
        <w:rPr>
          <w:lang w:val="en-GB"/>
        </w:rPr>
        <w:t>0</w:t>
      </w:r>
      <w:r>
        <w:rPr>
          <w:lang w:val="en-GB"/>
        </w:rPr>
        <w:t>19</w:t>
      </w:r>
      <w:r w:rsidR="00D6699A" w:rsidRPr="00D6699A">
        <w:rPr>
          <w:lang w:val="en-GB"/>
        </w:rPr>
        <w:t>年</w:t>
      </w:r>
      <w:r>
        <w:rPr>
          <w:lang w:val="en-GB"/>
        </w:rPr>
        <w:t>1</w:t>
      </w:r>
      <w:r w:rsidR="00D6699A" w:rsidRPr="00D6699A">
        <w:rPr>
          <w:lang w:val="en-GB"/>
        </w:rPr>
        <w:t>月</w:t>
      </w:r>
      <w:r>
        <w:rPr>
          <w:lang w:val="en-GB"/>
        </w:rPr>
        <w:t>，</w:t>
      </w:r>
      <w:r w:rsidR="00D6699A" w:rsidRPr="00D6699A">
        <w:rPr>
          <w:lang w:val="en-GB"/>
        </w:rPr>
        <w:t>董事会成员之一、</w:t>
      </w:r>
      <w:r>
        <w:rPr>
          <w:lang w:val="en-GB"/>
        </w:rPr>
        <w:t>7</w:t>
      </w:r>
      <w:r w:rsidR="00D6699A" w:rsidRPr="00D6699A">
        <w:rPr>
          <w:lang w:val="en-GB"/>
        </w:rPr>
        <w:t>0</w:t>
      </w:r>
      <w:r w:rsidR="00D6699A" w:rsidRPr="00D6699A">
        <w:rPr>
          <w:lang w:val="en-GB"/>
        </w:rPr>
        <w:t>多岁的长者</w:t>
      </w:r>
      <w:r>
        <w:rPr>
          <w:lang w:val="en-GB"/>
        </w:rPr>
        <w:t>Haji</w:t>
      </w:r>
      <w:r w:rsidR="00D6699A" w:rsidRPr="00D6699A">
        <w:rPr>
          <w:lang w:val="en-GB"/>
        </w:rPr>
        <w:t xml:space="preserve"> </w:t>
      </w:r>
      <w:r>
        <w:rPr>
          <w:lang w:val="en-GB"/>
        </w:rPr>
        <w:t>Ibrahim</w:t>
      </w:r>
      <w:r w:rsidR="00D6699A" w:rsidRPr="00D6699A">
        <w:rPr>
          <w:lang w:val="en-GB"/>
        </w:rPr>
        <w:t xml:space="preserve"> </w:t>
      </w:r>
      <w:r>
        <w:rPr>
          <w:lang w:val="en-GB"/>
        </w:rPr>
        <w:t>Younis</w:t>
      </w:r>
      <w:r w:rsidR="00D6699A" w:rsidRPr="00D6699A">
        <w:rPr>
          <w:lang w:val="en-GB"/>
        </w:rPr>
        <w:t>在狱中去世。他未经指控被任意关押在</w:t>
      </w:r>
      <w:r>
        <w:rPr>
          <w:lang w:val="en-GB"/>
        </w:rPr>
        <w:t>Mai</w:t>
      </w:r>
      <w:r w:rsidR="00D6699A" w:rsidRPr="00D6699A">
        <w:rPr>
          <w:lang w:val="en-GB"/>
        </w:rPr>
        <w:t xml:space="preserve"> </w:t>
      </w:r>
      <w:r>
        <w:rPr>
          <w:lang w:val="en-GB"/>
        </w:rPr>
        <w:t>Serwa</w:t>
      </w:r>
      <w:r w:rsidR="00D6699A" w:rsidRPr="00D6699A">
        <w:rPr>
          <w:lang w:val="en-GB"/>
        </w:rPr>
        <w:t>监狱。</w:t>
      </w:r>
      <w:r w:rsidR="00D6699A" w:rsidRPr="00D6699A">
        <w:rPr>
          <w:rFonts w:hint="eastAsia"/>
          <w:lang w:val="en-GB"/>
        </w:rPr>
        <w:t>在</w:t>
      </w:r>
      <w:r w:rsidR="00D6699A" w:rsidRPr="00D6699A">
        <w:rPr>
          <w:lang w:val="en-GB"/>
        </w:rPr>
        <w:t>他</w:t>
      </w:r>
      <w:r w:rsidR="00D6699A" w:rsidRPr="00D6699A">
        <w:rPr>
          <w:rFonts w:hint="eastAsia"/>
          <w:lang w:val="en-GB"/>
        </w:rPr>
        <w:t>去世之前</w:t>
      </w:r>
      <w:r>
        <w:rPr>
          <w:rFonts w:hint="eastAsia"/>
          <w:lang w:val="en-GB"/>
        </w:rPr>
        <w:t>，</w:t>
      </w:r>
      <w:r w:rsidR="00D6699A" w:rsidRPr="00D6699A">
        <w:rPr>
          <w:rFonts w:hint="eastAsia"/>
          <w:lang w:val="en-GB"/>
        </w:rPr>
        <w:t>该校</w:t>
      </w:r>
      <w:r>
        <w:rPr>
          <w:rFonts w:hint="eastAsia"/>
          <w:lang w:val="en-GB"/>
        </w:rPr>
        <w:t>9</w:t>
      </w:r>
      <w:r>
        <w:rPr>
          <w:lang w:val="en-GB"/>
        </w:rPr>
        <w:t>3</w:t>
      </w:r>
      <w:r w:rsidR="00D6699A" w:rsidRPr="00D6699A">
        <w:rPr>
          <w:rFonts w:hint="eastAsia"/>
          <w:lang w:val="en-GB"/>
        </w:rPr>
        <w:t>岁的校长</w:t>
      </w:r>
      <w:r>
        <w:rPr>
          <w:lang w:val="en-GB"/>
        </w:rPr>
        <w:t>Haji</w:t>
      </w:r>
      <w:r w:rsidR="00D6699A" w:rsidRPr="00D6699A">
        <w:rPr>
          <w:lang w:val="en-GB"/>
        </w:rPr>
        <w:t xml:space="preserve"> </w:t>
      </w:r>
      <w:r>
        <w:rPr>
          <w:lang w:val="en-GB"/>
        </w:rPr>
        <w:t>Musa</w:t>
      </w:r>
      <w:r w:rsidR="00D6699A" w:rsidRPr="00D6699A">
        <w:rPr>
          <w:lang w:val="en-GB"/>
        </w:rPr>
        <w:t xml:space="preserve"> </w:t>
      </w:r>
      <w:r>
        <w:rPr>
          <w:lang w:val="en-GB"/>
        </w:rPr>
        <w:t>Mohamednur</w:t>
      </w:r>
      <w:r w:rsidR="00D6699A" w:rsidRPr="00D6699A">
        <w:rPr>
          <w:lang w:val="en-GB"/>
        </w:rPr>
        <w:t>于</w:t>
      </w:r>
      <w:r>
        <w:rPr>
          <w:lang w:val="en-GB"/>
        </w:rPr>
        <w:t>2</w:t>
      </w:r>
      <w:r w:rsidR="00D6699A" w:rsidRPr="00D6699A">
        <w:rPr>
          <w:lang w:val="en-GB"/>
        </w:rPr>
        <w:t>0</w:t>
      </w:r>
      <w:r>
        <w:rPr>
          <w:lang w:val="en-GB"/>
        </w:rPr>
        <w:t>18</w:t>
      </w:r>
      <w:r w:rsidR="00D6699A" w:rsidRPr="00D6699A">
        <w:rPr>
          <w:lang w:val="en-GB"/>
        </w:rPr>
        <w:t>年</w:t>
      </w:r>
      <w:r>
        <w:rPr>
          <w:lang w:val="en-GB"/>
        </w:rPr>
        <w:t>3</w:t>
      </w:r>
      <w:r w:rsidR="00D6699A" w:rsidRPr="00D6699A">
        <w:rPr>
          <w:lang w:val="en-GB"/>
        </w:rPr>
        <w:t>月在</w:t>
      </w:r>
      <w:r w:rsidR="00D6699A" w:rsidRPr="00D6699A">
        <w:rPr>
          <w:rFonts w:hint="eastAsia"/>
          <w:lang w:val="en-GB"/>
        </w:rPr>
        <w:t>被</w:t>
      </w:r>
      <w:r w:rsidR="00D6699A" w:rsidRPr="00D6699A">
        <w:rPr>
          <w:lang w:val="en-GB"/>
        </w:rPr>
        <w:t>羁押</w:t>
      </w:r>
      <w:r w:rsidR="00D6699A" w:rsidRPr="00D6699A">
        <w:rPr>
          <w:rFonts w:hint="eastAsia"/>
          <w:lang w:val="en-GB"/>
        </w:rPr>
        <w:t>期间</w:t>
      </w:r>
      <w:r w:rsidR="00D6699A" w:rsidRPr="00D6699A">
        <w:rPr>
          <w:lang w:val="en-GB"/>
        </w:rPr>
        <w:t>去世。</w:t>
      </w:r>
      <w:r w:rsidR="00D6699A" w:rsidRPr="00D6699A">
        <w:rPr>
          <w:rFonts w:hint="eastAsia"/>
          <w:lang w:val="en-GB"/>
        </w:rPr>
        <w:t>有若干报告称</w:t>
      </w:r>
      <w:r w:rsidR="00D6699A" w:rsidRPr="00D6699A">
        <w:rPr>
          <w:lang w:val="en-GB"/>
        </w:rPr>
        <w:t>该校的几名家长和学生在参加</w:t>
      </w:r>
      <w:r>
        <w:rPr>
          <w:lang w:val="en-GB"/>
        </w:rPr>
        <w:t>Haji</w:t>
      </w:r>
      <w:r w:rsidR="00D6699A" w:rsidRPr="00D6699A">
        <w:rPr>
          <w:lang w:val="en-GB"/>
        </w:rPr>
        <w:t xml:space="preserve"> </w:t>
      </w:r>
      <w:r>
        <w:rPr>
          <w:lang w:val="en-GB"/>
        </w:rPr>
        <w:t>Musa</w:t>
      </w:r>
      <w:r w:rsidR="00D6699A" w:rsidRPr="00D6699A">
        <w:rPr>
          <w:lang w:val="en-GB"/>
        </w:rPr>
        <w:t xml:space="preserve"> </w:t>
      </w:r>
      <w:r>
        <w:rPr>
          <w:lang w:val="en-GB"/>
        </w:rPr>
        <w:t>Mohamednur</w:t>
      </w:r>
      <w:r w:rsidR="00D6699A" w:rsidRPr="00D6699A">
        <w:rPr>
          <w:lang w:val="en-GB"/>
        </w:rPr>
        <w:t>的送葬队伍后被捕</w:t>
      </w:r>
      <w:r>
        <w:rPr>
          <w:lang w:val="en-GB"/>
        </w:rPr>
        <w:t>，</w:t>
      </w:r>
      <w:r w:rsidR="00D6699A" w:rsidRPr="00D6699A">
        <w:rPr>
          <w:lang w:val="en-GB"/>
        </w:rPr>
        <w:t>目前仍被关押在</w:t>
      </w:r>
      <w:r>
        <w:rPr>
          <w:lang w:val="en-GB"/>
        </w:rPr>
        <w:t>Adi</w:t>
      </w:r>
      <w:r w:rsidR="00D6699A" w:rsidRPr="00D6699A">
        <w:rPr>
          <w:lang w:val="en-GB"/>
        </w:rPr>
        <w:t xml:space="preserve"> </w:t>
      </w:r>
      <w:r>
        <w:rPr>
          <w:lang w:val="en-GB"/>
        </w:rPr>
        <w:t>Abeito</w:t>
      </w:r>
      <w:r w:rsidR="00D6699A" w:rsidRPr="00D6699A">
        <w:rPr>
          <w:lang w:val="en-GB"/>
        </w:rPr>
        <w:t>监狱</w:t>
      </w:r>
      <w:r>
        <w:rPr>
          <w:rFonts w:hint="eastAsia"/>
          <w:lang w:val="en-GB"/>
        </w:rPr>
        <w:t>，</w:t>
      </w:r>
      <w:r w:rsidR="00D6699A" w:rsidRPr="00D6699A">
        <w:rPr>
          <w:lang w:val="en-GB"/>
        </w:rPr>
        <w:t>特别报告员正在跟踪</w:t>
      </w:r>
      <w:r w:rsidR="00D6699A" w:rsidRPr="00D6699A">
        <w:rPr>
          <w:rFonts w:hint="eastAsia"/>
          <w:lang w:val="en-GB"/>
        </w:rPr>
        <w:t>这些报告</w:t>
      </w:r>
      <w:r w:rsidR="00D6699A" w:rsidRPr="00D6699A">
        <w:rPr>
          <w:lang w:val="en-GB"/>
        </w:rPr>
        <w:t>。特别报告员认为</w:t>
      </w:r>
      <w:r>
        <w:rPr>
          <w:lang w:val="en-GB"/>
        </w:rPr>
        <w:t>，</w:t>
      </w:r>
      <w:r w:rsidR="00D6699A" w:rsidRPr="00D6699A">
        <w:rPr>
          <w:lang w:val="en-GB"/>
        </w:rPr>
        <w:t>所有在押人员都应享有正当程序</w:t>
      </w:r>
      <w:r>
        <w:rPr>
          <w:lang w:val="en-GB"/>
        </w:rPr>
        <w:t>，</w:t>
      </w:r>
      <w:r w:rsidR="00D6699A" w:rsidRPr="00D6699A">
        <w:rPr>
          <w:lang w:val="en-GB"/>
        </w:rPr>
        <w:t>在押期间死亡</w:t>
      </w:r>
      <w:r w:rsidR="00D6699A" w:rsidRPr="00D6699A">
        <w:rPr>
          <w:rFonts w:hint="eastAsia"/>
          <w:lang w:val="en-GB"/>
        </w:rPr>
        <w:t>事件</w:t>
      </w:r>
      <w:r w:rsidR="00D6699A" w:rsidRPr="00D6699A">
        <w:rPr>
          <w:lang w:val="en-GB"/>
        </w:rPr>
        <w:t>必须得到及时调查</w:t>
      </w:r>
      <w:r>
        <w:rPr>
          <w:lang w:val="en-GB"/>
        </w:rPr>
        <w:t>，</w:t>
      </w:r>
      <w:r w:rsidR="00D6699A" w:rsidRPr="00D6699A">
        <w:rPr>
          <w:lang w:val="en-GB"/>
        </w:rPr>
        <w:t>必须</w:t>
      </w:r>
      <w:r w:rsidR="00D6699A" w:rsidRPr="00D6699A">
        <w:rPr>
          <w:rFonts w:hint="eastAsia"/>
          <w:lang w:val="en-GB"/>
        </w:rPr>
        <w:t>向</w:t>
      </w:r>
      <w:r w:rsidR="00D6699A" w:rsidRPr="00D6699A">
        <w:rPr>
          <w:lang w:val="en-GB"/>
        </w:rPr>
        <w:t>在押期间死亡人员的家属</w:t>
      </w:r>
      <w:r w:rsidR="00D6699A" w:rsidRPr="00D6699A">
        <w:rPr>
          <w:rFonts w:hint="eastAsia"/>
          <w:lang w:val="en-GB"/>
        </w:rPr>
        <w:t>告知</w:t>
      </w:r>
      <w:r w:rsidR="00D6699A" w:rsidRPr="00D6699A">
        <w:rPr>
          <w:lang w:val="en-GB"/>
        </w:rPr>
        <w:t>死亡原因。</w:t>
      </w:r>
    </w:p>
    <w:p w:rsidR="00D6699A" w:rsidRPr="00D6699A" w:rsidRDefault="005D1AE2" w:rsidP="00D6699A">
      <w:pPr>
        <w:pStyle w:val="SingleTxtGC"/>
        <w:rPr>
          <w:lang w:val="en-GB"/>
        </w:rPr>
      </w:pPr>
      <w:r>
        <w:rPr>
          <w:lang w:val="en-GB"/>
        </w:rPr>
        <w:t>55.</w:t>
      </w:r>
      <w:r w:rsidR="00D6699A" w:rsidRPr="00D6699A">
        <w:rPr>
          <w:lang w:val="en-GB"/>
        </w:rPr>
        <w:tab/>
      </w:r>
      <w:r w:rsidR="00D6699A" w:rsidRPr="00D6699A">
        <w:rPr>
          <w:rFonts w:hint="eastAsia"/>
          <w:lang w:val="en-GB"/>
        </w:rPr>
        <w:t>特别报告员敦促厄立特里亚政府为民间社会</w:t>
      </w:r>
      <w:r>
        <w:rPr>
          <w:rFonts w:hint="eastAsia"/>
          <w:lang w:val="en-GB"/>
        </w:rPr>
        <w:t>，</w:t>
      </w:r>
      <w:r w:rsidR="00D6699A" w:rsidRPr="00D6699A">
        <w:rPr>
          <w:rFonts w:hint="eastAsia"/>
          <w:lang w:val="en-GB"/>
        </w:rPr>
        <w:t>特别是为促进意见和表达自由和保护人权的组织</w:t>
      </w:r>
      <w:r>
        <w:rPr>
          <w:rFonts w:hint="eastAsia"/>
          <w:lang w:val="en-GB"/>
        </w:rPr>
        <w:t>，</w:t>
      </w:r>
      <w:r w:rsidR="00D6699A" w:rsidRPr="00D6699A">
        <w:rPr>
          <w:rFonts w:hint="eastAsia"/>
          <w:lang w:val="en-GB"/>
        </w:rPr>
        <w:t>创造和维持空间。她还敦促政府支持民间社会的多样性</w:t>
      </w:r>
      <w:r>
        <w:rPr>
          <w:rFonts w:hint="eastAsia"/>
          <w:lang w:val="en-GB"/>
        </w:rPr>
        <w:t>，</w:t>
      </w:r>
      <w:r w:rsidR="00D6699A" w:rsidRPr="00D6699A">
        <w:rPr>
          <w:rFonts w:hint="eastAsia"/>
          <w:lang w:val="en-GB"/>
        </w:rPr>
        <w:t>防止威胁、袭击、任意逮捕和拘留</w:t>
      </w:r>
      <w:r>
        <w:rPr>
          <w:rFonts w:hint="eastAsia"/>
          <w:lang w:val="en-GB"/>
        </w:rPr>
        <w:t>，</w:t>
      </w:r>
      <w:r w:rsidR="00D6699A" w:rsidRPr="00D6699A">
        <w:rPr>
          <w:rFonts w:hint="eastAsia"/>
          <w:lang w:val="en-GB"/>
        </w:rPr>
        <w:t>以及任何其他形式的报复。她回顾说</w:t>
      </w:r>
      <w:r>
        <w:rPr>
          <w:rFonts w:hint="eastAsia"/>
          <w:lang w:val="en-GB"/>
        </w:rPr>
        <w:t>，</w:t>
      </w:r>
      <w:r w:rsidR="00D6699A" w:rsidRPr="00D6699A">
        <w:rPr>
          <w:rFonts w:hint="eastAsia"/>
          <w:lang w:val="en-GB"/>
        </w:rPr>
        <w:t>创造和维持一个安全的环境</w:t>
      </w:r>
      <w:r>
        <w:rPr>
          <w:rFonts w:hint="eastAsia"/>
          <w:lang w:val="en-GB"/>
        </w:rPr>
        <w:t>，</w:t>
      </w:r>
      <w:r w:rsidR="00D6699A" w:rsidRPr="00D6699A">
        <w:rPr>
          <w:rFonts w:hint="eastAsia"/>
          <w:lang w:val="en-GB"/>
        </w:rPr>
        <w:t>让民间社会能够不受阻碍和安全地运作</w:t>
      </w:r>
      <w:r>
        <w:rPr>
          <w:rFonts w:hint="eastAsia"/>
          <w:lang w:val="en-GB"/>
        </w:rPr>
        <w:t>，</w:t>
      </w:r>
      <w:r w:rsidR="00D6699A" w:rsidRPr="00D6699A">
        <w:rPr>
          <w:rFonts w:hint="eastAsia"/>
          <w:lang w:val="en-GB"/>
        </w:rPr>
        <w:t>将有助于政府履行其现有的国际人权义务和承诺。</w:t>
      </w:r>
    </w:p>
    <w:p w:rsidR="00D6699A" w:rsidRPr="00D6699A" w:rsidRDefault="00D6699A" w:rsidP="005D1AE2">
      <w:pPr>
        <w:pStyle w:val="H1GC"/>
        <w:rPr>
          <w:lang w:val="en-GB"/>
        </w:rPr>
      </w:pPr>
      <w:r w:rsidRPr="00D6699A">
        <w:rPr>
          <w:lang w:val="en-GB"/>
        </w:rPr>
        <w:tab/>
      </w:r>
      <w:r w:rsidR="005D1AE2">
        <w:rPr>
          <w:lang w:val="en-GB"/>
        </w:rPr>
        <w:t>H</w:t>
      </w:r>
      <w:r w:rsidRPr="00D6699A">
        <w:rPr>
          <w:lang w:val="en-GB"/>
        </w:rPr>
        <w:t>.</w:t>
      </w:r>
      <w:r w:rsidRPr="00D6699A">
        <w:rPr>
          <w:lang w:val="en-GB"/>
        </w:rPr>
        <w:tab/>
      </w:r>
      <w:r w:rsidRPr="00D6699A">
        <w:rPr>
          <w:rFonts w:hint="eastAsia"/>
          <w:lang w:val="en-GB"/>
        </w:rPr>
        <w:t>促进表达自由和新闻自由</w:t>
      </w:r>
    </w:p>
    <w:p w:rsidR="00D6699A" w:rsidRPr="00D6699A" w:rsidRDefault="005D1AE2" w:rsidP="00D6699A">
      <w:pPr>
        <w:pStyle w:val="SingleTxtGC"/>
        <w:rPr>
          <w:lang w:val="en-GB"/>
        </w:rPr>
      </w:pPr>
      <w:r>
        <w:rPr>
          <w:lang w:val="en-GB"/>
        </w:rPr>
        <w:t>56.</w:t>
      </w:r>
      <w:r w:rsidR="00D6699A" w:rsidRPr="00D6699A">
        <w:rPr>
          <w:lang w:val="en-GB"/>
        </w:rPr>
        <w:tab/>
      </w:r>
      <w:r w:rsidR="00D6699A" w:rsidRPr="00D6699A">
        <w:rPr>
          <w:rFonts w:hint="eastAsia"/>
          <w:lang w:val="en-GB"/>
        </w:rPr>
        <w:t>特别报告员仍然对表达和新闻自由受到严重限制的报道感到关切。她注意到</w:t>
      </w:r>
      <w:r>
        <w:rPr>
          <w:rFonts w:hint="eastAsia"/>
          <w:lang w:val="en-GB"/>
        </w:rPr>
        <w:t>，</w:t>
      </w:r>
      <w:r w:rsidR="00D6699A" w:rsidRPr="00D6699A">
        <w:rPr>
          <w:rFonts w:hint="eastAsia"/>
          <w:lang w:val="en-GB"/>
        </w:rPr>
        <w:t>政府有权审查所有大众媒体</w:t>
      </w:r>
      <w:r>
        <w:rPr>
          <w:rFonts w:hint="eastAsia"/>
          <w:lang w:val="en-GB"/>
        </w:rPr>
        <w:t>，</w:t>
      </w:r>
      <w:r w:rsidR="00D6699A" w:rsidRPr="00D6699A">
        <w:rPr>
          <w:rFonts w:hint="eastAsia"/>
          <w:lang w:val="en-GB"/>
        </w:rPr>
        <w:t>实施苛刻的许可证要求</w:t>
      </w:r>
      <w:r>
        <w:rPr>
          <w:rFonts w:hint="eastAsia"/>
          <w:lang w:val="en-GB"/>
        </w:rPr>
        <w:t>，</w:t>
      </w:r>
      <w:r w:rsidR="00D6699A" w:rsidRPr="00D6699A">
        <w:rPr>
          <w:rFonts w:hint="eastAsia"/>
          <w:lang w:val="en-GB"/>
        </w:rPr>
        <w:t>并规定内容。</w:t>
      </w:r>
      <w:r w:rsidR="00D6699A" w:rsidRPr="00D6699A">
        <w:rPr>
          <w:vertAlign w:val="superscript"/>
          <w:lang w:val="en-GB"/>
        </w:rPr>
        <w:footnoteReference w:id="26"/>
      </w:r>
      <w:r w:rsidR="00D6699A" w:rsidRPr="00D6699A">
        <w:rPr>
          <w:rFonts w:hint="eastAsia"/>
          <w:lang w:val="en-GB"/>
        </w:rPr>
        <w:t xml:space="preserve"> </w:t>
      </w:r>
      <w:r w:rsidR="00D6699A" w:rsidRPr="00D6699A">
        <w:rPr>
          <w:rFonts w:hint="eastAsia"/>
          <w:lang w:val="en-GB"/>
        </w:rPr>
        <w:t>此外</w:t>
      </w:r>
      <w:r>
        <w:rPr>
          <w:rFonts w:hint="eastAsia"/>
          <w:lang w:val="en-GB"/>
        </w:rPr>
        <w:t>，</w:t>
      </w:r>
      <w:r w:rsidR="00D6699A" w:rsidRPr="00D6699A">
        <w:rPr>
          <w:rFonts w:hint="eastAsia"/>
          <w:lang w:val="en-GB"/>
        </w:rPr>
        <w:t>规范诽谤罪的刑事条款被用来限制表达自由和媒体自由</w:t>
      </w:r>
      <w:r>
        <w:rPr>
          <w:rFonts w:hint="eastAsia"/>
          <w:lang w:val="en-GB"/>
        </w:rPr>
        <w:t>，</w:t>
      </w:r>
      <w:r w:rsidR="00D6699A" w:rsidRPr="00D6699A">
        <w:rPr>
          <w:rFonts w:hint="eastAsia"/>
          <w:lang w:val="en-GB"/>
        </w:rPr>
        <w:t>并损害公民表达意见的权利。厄立特里亚境内唯一获得许可的媒体是受到严密监控的政府电视台和报纸。私营媒体自</w:t>
      </w:r>
      <w:r>
        <w:rPr>
          <w:lang w:val="en-GB"/>
        </w:rPr>
        <w:t>2</w:t>
      </w:r>
      <w:r w:rsidR="00D6699A" w:rsidRPr="00D6699A">
        <w:rPr>
          <w:lang w:val="en-GB"/>
        </w:rPr>
        <w:t>00</w:t>
      </w:r>
      <w:r>
        <w:rPr>
          <w:lang w:val="en-GB"/>
        </w:rPr>
        <w:t>1</w:t>
      </w:r>
      <w:r w:rsidR="00D6699A" w:rsidRPr="00D6699A">
        <w:rPr>
          <w:rFonts w:hint="eastAsia"/>
          <w:lang w:val="en-GB"/>
        </w:rPr>
        <w:t>年以来就被关闭了。该国境内只有很少一部分人能够上网。几个私人卫星电视频道最近开始从国外向厄立特里亚广播</w:t>
      </w:r>
      <w:r>
        <w:rPr>
          <w:rFonts w:hint="eastAsia"/>
          <w:lang w:val="en-GB"/>
        </w:rPr>
        <w:t>，</w:t>
      </w:r>
      <w:r w:rsidR="00D6699A" w:rsidRPr="00D6699A">
        <w:rPr>
          <w:rFonts w:hint="eastAsia"/>
          <w:lang w:val="en-GB"/>
        </w:rPr>
        <w:t>拥有</w:t>
      </w:r>
      <w:proofErr w:type="gramStart"/>
      <w:r w:rsidR="00D6699A" w:rsidRPr="00D6699A">
        <w:rPr>
          <w:rFonts w:hint="eastAsia"/>
          <w:lang w:val="en-GB"/>
        </w:rPr>
        <w:t>碟</w:t>
      </w:r>
      <w:proofErr w:type="gramEnd"/>
      <w:r w:rsidR="00D6699A" w:rsidRPr="00D6699A">
        <w:rPr>
          <w:rFonts w:hint="eastAsia"/>
          <w:lang w:val="en-GB"/>
        </w:rPr>
        <w:t>盘式卫星电视接收器的当地居民可籍此获知其他国家的最新动态。</w:t>
      </w:r>
    </w:p>
    <w:p w:rsidR="00D6699A" w:rsidRPr="00D6699A" w:rsidRDefault="005D1AE2" w:rsidP="00D6699A">
      <w:pPr>
        <w:pStyle w:val="SingleTxtGC"/>
        <w:rPr>
          <w:lang w:val="en-GB"/>
        </w:rPr>
      </w:pPr>
      <w:r>
        <w:rPr>
          <w:lang w:val="en-GB"/>
        </w:rPr>
        <w:t>57.</w:t>
      </w:r>
      <w:r w:rsidR="00D6699A" w:rsidRPr="00D6699A">
        <w:rPr>
          <w:lang w:val="en-GB"/>
        </w:rPr>
        <w:tab/>
      </w:r>
      <w:r w:rsidR="00D6699A" w:rsidRPr="00D6699A">
        <w:rPr>
          <w:rFonts w:hint="eastAsia"/>
          <w:lang w:val="en-GB"/>
        </w:rPr>
        <w:t>根据各种消息来源</w:t>
      </w:r>
      <w:r>
        <w:rPr>
          <w:rFonts w:hint="eastAsia"/>
          <w:lang w:val="en-GB"/>
        </w:rPr>
        <w:t>，</w:t>
      </w:r>
      <w:r w:rsidR="00D6699A" w:rsidRPr="00D6699A">
        <w:rPr>
          <w:rFonts w:hint="eastAsia"/>
          <w:lang w:val="en-GB"/>
        </w:rPr>
        <w:t>至少仍有</w:t>
      </w:r>
      <w:r>
        <w:rPr>
          <w:lang w:val="en-GB"/>
        </w:rPr>
        <w:t>16</w:t>
      </w:r>
      <w:r w:rsidR="00D6699A" w:rsidRPr="00D6699A">
        <w:rPr>
          <w:rFonts w:hint="eastAsia"/>
          <w:lang w:val="en-GB"/>
        </w:rPr>
        <w:t>名记者在厄立特里亚被拘留。厄立特里亚和瑞典国民</w:t>
      </w:r>
      <w:r>
        <w:rPr>
          <w:lang w:val="en-GB"/>
        </w:rPr>
        <w:t>Dawit</w:t>
      </w:r>
      <w:r w:rsidR="00D6699A" w:rsidRPr="00D6699A">
        <w:rPr>
          <w:lang w:val="en-GB"/>
        </w:rPr>
        <w:t xml:space="preserve"> </w:t>
      </w:r>
      <w:r>
        <w:rPr>
          <w:lang w:val="en-GB"/>
        </w:rPr>
        <w:t>Isaak</w:t>
      </w:r>
      <w:r w:rsidR="00D6699A" w:rsidRPr="00D6699A">
        <w:rPr>
          <w:rFonts w:hint="eastAsia"/>
          <w:lang w:val="en-GB"/>
        </w:rPr>
        <w:t>是其中之一</w:t>
      </w:r>
      <w:r>
        <w:rPr>
          <w:rFonts w:hint="eastAsia"/>
          <w:lang w:val="en-GB"/>
        </w:rPr>
        <w:t>，</w:t>
      </w:r>
      <w:r w:rsidR="00D6699A" w:rsidRPr="00D6699A">
        <w:rPr>
          <w:rFonts w:hint="eastAsia"/>
          <w:lang w:val="en-GB"/>
        </w:rPr>
        <w:t>他于</w:t>
      </w:r>
      <w:r>
        <w:rPr>
          <w:lang w:val="en-GB"/>
        </w:rPr>
        <w:t>2</w:t>
      </w:r>
      <w:r w:rsidR="00D6699A" w:rsidRPr="00D6699A">
        <w:rPr>
          <w:lang w:val="en-GB"/>
        </w:rPr>
        <w:t>00</w:t>
      </w:r>
      <w:r>
        <w:rPr>
          <w:lang w:val="en-GB"/>
        </w:rPr>
        <w:t>1</w:t>
      </w:r>
      <w:r w:rsidR="00D6699A" w:rsidRPr="00D6699A">
        <w:rPr>
          <w:rFonts w:hint="eastAsia"/>
          <w:lang w:val="en-GB"/>
        </w:rPr>
        <w:t>年</w:t>
      </w:r>
      <w:r>
        <w:rPr>
          <w:lang w:val="en-GB"/>
        </w:rPr>
        <w:t>9</w:t>
      </w:r>
      <w:r w:rsidR="00D6699A" w:rsidRPr="00D6699A">
        <w:rPr>
          <w:rFonts w:hint="eastAsia"/>
          <w:lang w:val="en-GB"/>
        </w:rPr>
        <w:t>月</w:t>
      </w:r>
      <w:r>
        <w:rPr>
          <w:lang w:val="en-GB"/>
        </w:rPr>
        <w:t>23</w:t>
      </w:r>
      <w:r w:rsidR="00D6699A" w:rsidRPr="00D6699A">
        <w:rPr>
          <w:rFonts w:hint="eastAsia"/>
          <w:lang w:val="en-GB"/>
        </w:rPr>
        <w:t>日在政府镇压独立媒体期间在阿斯马拉被捕</w:t>
      </w:r>
      <w:r>
        <w:rPr>
          <w:rFonts w:hint="eastAsia"/>
          <w:lang w:val="en-GB"/>
        </w:rPr>
        <w:t>，</w:t>
      </w:r>
      <w:r w:rsidR="00D6699A" w:rsidRPr="00D6699A">
        <w:rPr>
          <w:rFonts w:hint="eastAsia"/>
          <w:lang w:val="en-GB"/>
        </w:rPr>
        <w:t>当时还有其他记者也被捕</w:t>
      </w:r>
      <w:r>
        <w:rPr>
          <w:rFonts w:hint="eastAsia"/>
          <w:lang w:val="en-GB"/>
        </w:rPr>
        <w:t>，</w:t>
      </w:r>
      <w:r w:rsidR="00D6699A" w:rsidRPr="00D6699A">
        <w:rPr>
          <w:rFonts w:hint="eastAsia"/>
          <w:lang w:val="en-GB"/>
        </w:rPr>
        <w:t>此后他一直被隔离监禁。在</w:t>
      </w:r>
      <w:r>
        <w:rPr>
          <w:lang w:val="en-GB"/>
        </w:rPr>
        <w:t>2</w:t>
      </w:r>
      <w:r w:rsidR="00D6699A" w:rsidRPr="00D6699A">
        <w:rPr>
          <w:lang w:val="en-GB"/>
        </w:rPr>
        <w:t>0</w:t>
      </w:r>
      <w:r>
        <w:rPr>
          <w:lang w:val="en-GB"/>
        </w:rPr>
        <w:t>16</w:t>
      </w:r>
      <w:r w:rsidR="00D6699A" w:rsidRPr="00D6699A">
        <w:rPr>
          <w:rFonts w:hint="eastAsia"/>
          <w:lang w:val="en-GB"/>
        </w:rPr>
        <w:t>年的一项决定中</w:t>
      </w:r>
      <w:r w:rsidR="00D6699A" w:rsidRPr="00D6699A">
        <w:rPr>
          <w:vertAlign w:val="superscript"/>
          <w:lang w:val="en-GB"/>
        </w:rPr>
        <w:footnoteReference w:id="27"/>
      </w:r>
      <w:r>
        <w:rPr>
          <w:rFonts w:hint="eastAsia"/>
          <w:lang w:val="en-GB"/>
        </w:rPr>
        <w:t>，</w:t>
      </w:r>
      <w:r w:rsidR="00D6699A" w:rsidRPr="00D6699A">
        <w:rPr>
          <w:rFonts w:hint="eastAsia"/>
          <w:lang w:val="en-GB"/>
        </w:rPr>
        <w:t>非洲人权和民族权委员会认为</w:t>
      </w:r>
      <w:r>
        <w:rPr>
          <w:rFonts w:hint="eastAsia"/>
          <w:lang w:val="en-GB"/>
        </w:rPr>
        <w:t>，</w:t>
      </w:r>
      <w:r w:rsidR="00D6699A" w:rsidRPr="00D6699A">
        <w:rPr>
          <w:rFonts w:hint="eastAsia"/>
          <w:lang w:val="en-GB"/>
        </w:rPr>
        <w:t>厄立特里亚应释放或迅速审判自</w:t>
      </w:r>
      <w:r>
        <w:rPr>
          <w:lang w:val="en-GB"/>
        </w:rPr>
        <w:t>2</w:t>
      </w:r>
      <w:r w:rsidR="00D6699A" w:rsidRPr="00D6699A">
        <w:rPr>
          <w:lang w:val="en-GB"/>
        </w:rPr>
        <w:t>00</w:t>
      </w:r>
      <w:r>
        <w:rPr>
          <w:lang w:val="en-GB"/>
        </w:rPr>
        <w:t>1</w:t>
      </w:r>
      <w:r w:rsidR="00D6699A" w:rsidRPr="00D6699A">
        <w:rPr>
          <w:rFonts w:hint="eastAsia"/>
          <w:lang w:val="en-GB"/>
        </w:rPr>
        <w:t>年</w:t>
      </w:r>
      <w:r>
        <w:rPr>
          <w:lang w:val="en-GB"/>
        </w:rPr>
        <w:t>9</w:t>
      </w:r>
      <w:r w:rsidR="00D6699A" w:rsidRPr="00D6699A">
        <w:rPr>
          <w:rFonts w:hint="eastAsia"/>
          <w:lang w:val="en-GB"/>
        </w:rPr>
        <w:t>月以来被拘留的记者</w:t>
      </w:r>
      <w:r>
        <w:rPr>
          <w:rFonts w:hint="eastAsia"/>
          <w:lang w:val="en-GB"/>
        </w:rPr>
        <w:t>，</w:t>
      </w:r>
      <w:r w:rsidR="00D6699A" w:rsidRPr="00D6699A">
        <w:rPr>
          <w:rFonts w:hint="eastAsia"/>
          <w:lang w:val="en-GB"/>
        </w:rPr>
        <w:t>允许被拘留者立即与其家人和法律顾问接触</w:t>
      </w:r>
      <w:r>
        <w:rPr>
          <w:rFonts w:hint="eastAsia"/>
          <w:lang w:val="en-GB"/>
        </w:rPr>
        <w:t>，</w:t>
      </w:r>
      <w:r w:rsidR="00D6699A" w:rsidRPr="00D6699A">
        <w:rPr>
          <w:rFonts w:hint="eastAsia"/>
          <w:lang w:val="en-GB"/>
        </w:rPr>
        <w:t>并确保向被拘留者支付赔偿。厄立特里亚政府尚未遵守这项决定。</w:t>
      </w:r>
    </w:p>
    <w:p w:rsidR="00D6699A" w:rsidRPr="00D6699A" w:rsidRDefault="005D1AE2" w:rsidP="00D6699A">
      <w:pPr>
        <w:pStyle w:val="SingleTxtGC"/>
        <w:rPr>
          <w:lang w:val="en-GB"/>
        </w:rPr>
      </w:pPr>
      <w:r>
        <w:rPr>
          <w:lang w:val="en-GB"/>
        </w:rPr>
        <w:lastRenderedPageBreak/>
        <w:t>58.</w:t>
      </w:r>
      <w:r w:rsidR="00D6699A" w:rsidRPr="00D6699A">
        <w:rPr>
          <w:lang w:val="en-GB"/>
        </w:rPr>
        <w:tab/>
      </w:r>
      <w:r w:rsidR="00D6699A" w:rsidRPr="00D6699A">
        <w:rPr>
          <w:rFonts w:hint="eastAsia"/>
          <w:lang w:val="en-GB"/>
        </w:rPr>
        <w:t>特别报告员收到了关于对记者施加的限制以及他们在拘留中遭受的虐待的各种证词。一名记者叙述说</w:t>
      </w:r>
      <w:r>
        <w:rPr>
          <w:rFonts w:hint="eastAsia"/>
          <w:lang w:val="en-GB"/>
        </w:rPr>
        <w:t>，</w:t>
      </w:r>
      <w:r w:rsidR="00D6699A" w:rsidRPr="00D6699A">
        <w:rPr>
          <w:rFonts w:hint="eastAsia"/>
          <w:lang w:val="en-GB"/>
        </w:rPr>
        <w:t>她在</w:t>
      </w:r>
      <w:r>
        <w:rPr>
          <w:lang w:val="en-GB"/>
        </w:rPr>
        <w:t>Mai</w:t>
      </w:r>
      <w:r w:rsidR="00D6699A" w:rsidRPr="00D6699A">
        <w:rPr>
          <w:lang w:val="en-GB"/>
        </w:rPr>
        <w:t xml:space="preserve"> </w:t>
      </w:r>
      <w:r>
        <w:rPr>
          <w:lang w:val="en-GB"/>
        </w:rPr>
        <w:t>Serwa</w:t>
      </w:r>
      <w:r w:rsidR="00D6699A" w:rsidRPr="00D6699A">
        <w:rPr>
          <w:rFonts w:hint="eastAsia"/>
          <w:lang w:val="en-GB"/>
        </w:rPr>
        <w:t>监狱被关押了将近六年。</w:t>
      </w:r>
      <w:r>
        <w:rPr>
          <w:lang w:val="en-GB"/>
        </w:rPr>
        <w:t>2</w:t>
      </w:r>
      <w:r w:rsidR="00D6699A" w:rsidRPr="00D6699A">
        <w:rPr>
          <w:lang w:val="en-GB"/>
        </w:rPr>
        <w:t>00</w:t>
      </w:r>
      <w:r>
        <w:rPr>
          <w:lang w:val="en-GB"/>
        </w:rPr>
        <w:t>9</w:t>
      </w:r>
      <w:r w:rsidR="00D6699A" w:rsidRPr="00D6699A">
        <w:rPr>
          <w:rFonts w:hint="eastAsia"/>
          <w:lang w:val="en-GB"/>
        </w:rPr>
        <w:t>年</w:t>
      </w:r>
      <w:r>
        <w:rPr>
          <w:lang w:val="en-GB"/>
        </w:rPr>
        <w:t>2</w:t>
      </w:r>
      <w:r w:rsidR="00D6699A" w:rsidRPr="00D6699A">
        <w:rPr>
          <w:rFonts w:hint="eastAsia"/>
          <w:lang w:val="en-GB"/>
        </w:rPr>
        <w:t>月</w:t>
      </w:r>
      <w:r>
        <w:rPr>
          <w:rFonts w:hint="eastAsia"/>
          <w:lang w:val="en-GB"/>
        </w:rPr>
        <w:t>，</w:t>
      </w:r>
      <w:r w:rsidR="00D6699A" w:rsidRPr="00D6699A">
        <w:rPr>
          <w:rFonts w:hint="eastAsia"/>
          <w:lang w:val="en-GB"/>
        </w:rPr>
        <w:t>在她工作的电台关闭后</w:t>
      </w:r>
      <w:r>
        <w:rPr>
          <w:rFonts w:hint="eastAsia"/>
          <w:lang w:val="en-GB"/>
        </w:rPr>
        <w:t>，</w:t>
      </w:r>
      <w:r w:rsidR="00D6699A" w:rsidRPr="00D6699A">
        <w:rPr>
          <w:rFonts w:hint="eastAsia"/>
          <w:lang w:val="en-GB"/>
        </w:rPr>
        <w:t>安全部队逮捕了她和</w:t>
      </w:r>
      <w:r>
        <w:rPr>
          <w:lang w:val="en-GB"/>
        </w:rPr>
        <w:t>25</w:t>
      </w:r>
      <w:r w:rsidR="00D6699A" w:rsidRPr="00D6699A">
        <w:rPr>
          <w:rFonts w:hint="eastAsia"/>
          <w:lang w:val="en-GB"/>
        </w:rPr>
        <w:t>名同事。在拘留期间</w:t>
      </w:r>
      <w:r>
        <w:rPr>
          <w:rFonts w:hint="eastAsia"/>
          <w:lang w:val="en-GB"/>
        </w:rPr>
        <w:t>，</w:t>
      </w:r>
      <w:r w:rsidR="00D6699A" w:rsidRPr="00D6699A">
        <w:rPr>
          <w:rFonts w:hint="eastAsia"/>
          <w:lang w:val="en-GB"/>
        </w:rPr>
        <w:t>她遭到单独监禁、殴打和酷刑</w:t>
      </w:r>
      <w:r>
        <w:rPr>
          <w:rFonts w:hint="eastAsia"/>
          <w:lang w:val="en-GB"/>
        </w:rPr>
        <w:t>，</w:t>
      </w:r>
      <w:r w:rsidR="00D6699A" w:rsidRPr="00D6699A">
        <w:rPr>
          <w:rFonts w:hint="eastAsia"/>
          <w:lang w:val="en-GB"/>
        </w:rPr>
        <w:t>在此期间</w:t>
      </w:r>
      <w:r>
        <w:rPr>
          <w:rFonts w:hint="eastAsia"/>
          <w:lang w:val="en-GB"/>
        </w:rPr>
        <w:t>，</w:t>
      </w:r>
      <w:r w:rsidR="00D6699A" w:rsidRPr="00D6699A">
        <w:rPr>
          <w:rFonts w:hint="eastAsia"/>
          <w:lang w:val="en-GB"/>
        </w:rPr>
        <w:t>她被询问与埃塞俄比亚媒体的关系。由于她遭受的虐待</w:t>
      </w:r>
      <w:r>
        <w:rPr>
          <w:rFonts w:hint="eastAsia"/>
          <w:lang w:val="en-GB"/>
        </w:rPr>
        <w:t>，</w:t>
      </w:r>
      <w:r w:rsidR="00D6699A" w:rsidRPr="00D6699A">
        <w:rPr>
          <w:rFonts w:hint="eastAsia"/>
          <w:lang w:val="en-GB"/>
        </w:rPr>
        <w:t>她在当地医院住了几个月</w:t>
      </w:r>
      <w:r>
        <w:rPr>
          <w:rFonts w:hint="eastAsia"/>
          <w:lang w:val="en-GB"/>
        </w:rPr>
        <w:t>，</w:t>
      </w:r>
      <w:r w:rsidR="00D6699A" w:rsidRPr="00D6699A">
        <w:rPr>
          <w:rFonts w:hint="eastAsia"/>
          <w:lang w:val="en-GB"/>
        </w:rPr>
        <w:t>随后再次被监禁。她最终在</w:t>
      </w:r>
      <w:r>
        <w:rPr>
          <w:lang w:val="en-GB"/>
        </w:rPr>
        <w:t>2</w:t>
      </w:r>
      <w:r w:rsidR="00D6699A" w:rsidRPr="00D6699A">
        <w:rPr>
          <w:lang w:val="en-GB"/>
        </w:rPr>
        <w:t>0</w:t>
      </w:r>
      <w:r>
        <w:rPr>
          <w:lang w:val="en-GB"/>
        </w:rPr>
        <w:t>15</w:t>
      </w:r>
      <w:r w:rsidR="00D6699A" w:rsidRPr="00D6699A">
        <w:rPr>
          <w:rFonts w:hint="eastAsia"/>
          <w:lang w:val="en-GB"/>
        </w:rPr>
        <w:t>年获释。据称与她一起被拘留的同事也被释放。</w:t>
      </w:r>
    </w:p>
    <w:p w:rsidR="00D6699A" w:rsidRPr="00D6699A" w:rsidRDefault="005D1AE2" w:rsidP="00D6699A">
      <w:pPr>
        <w:pStyle w:val="SingleTxtGC"/>
        <w:rPr>
          <w:lang w:val="en-GB"/>
        </w:rPr>
      </w:pPr>
      <w:r>
        <w:rPr>
          <w:lang w:val="en-GB"/>
        </w:rPr>
        <w:t>59.</w:t>
      </w:r>
      <w:r w:rsidR="00D6699A" w:rsidRPr="00D6699A">
        <w:rPr>
          <w:lang w:val="en-GB"/>
        </w:rPr>
        <w:tab/>
      </w:r>
      <w:r w:rsidR="00D6699A" w:rsidRPr="00D6699A">
        <w:rPr>
          <w:rFonts w:hint="eastAsia"/>
          <w:lang w:val="en-GB"/>
        </w:rPr>
        <w:t>特别报告员呼吁政府停止因人们表达意见</w:t>
      </w:r>
      <w:r>
        <w:rPr>
          <w:rFonts w:hint="eastAsia"/>
          <w:lang w:val="en-GB"/>
        </w:rPr>
        <w:t>，</w:t>
      </w:r>
      <w:r w:rsidR="00D6699A" w:rsidRPr="00D6699A">
        <w:rPr>
          <w:rFonts w:hint="eastAsia"/>
          <w:lang w:val="en-GB"/>
        </w:rPr>
        <w:t>包括批评政府而对他们进行骚扰、逮捕和拘留</w:t>
      </w:r>
      <w:r>
        <w:rPr>
          <w:rFonts w:hint="eastAsia"/>
          <w:lang w:val="en-GB"/>
        </w:rPr>
        <w:t>，</w:t>
      </w:r>
      <w:r w:rsidR="00D6699A" w:rsidRPr="00D6699A">
        <w:rPr>
          <w:rFonts w:hint="eastAsia"/>
          <w:lang w:val="en-GB"/>
        </w:rPr>
        <w:t>并立即释放所有因行使意见自由权而被拘留的人。她进一步敦促政府允许记者和其他受雇于媒体的人员</w:t>
      </w:r>
      <w:r>
        <w:rPr>
          <w:rFonts w:hint="eastAsia"/>
          <w:lang w:val="en-GB"/>
        </w:rPr>
        <w:t>，</w:t>
      </w:r>
      <w:r w:rsidR="00D6699A" w:rsidRPr="00D6699A">
        <w:rPr>
          <w:rFonts w:hint="eastAsia"/>
          <w:lang w:val="en-GB"/>
        </w:rPr>
        <w:t>包括私人媒体</w:t>
      </w:r>
      <w:r>
        <w:rPr>
          <w:rFonts w:hint="eastAsia"/>
          <w:lang w:val="en-GB"/>
        </w:rPr>
        <w:t>，</w:t>
      </w:r>
      <w:r w:rsidR="00D6699A" w:rsidRPr="00D6699A">
        <w:rPr>
          <w:rFonts w:hint="eastAsia"/>
          <w:lang w:val="en-GB"/>
        </w:rPr>
        <w:t>在该国自由和独立地工作。</w:t>
      </w:r>
    </w:p>
    <w:p w:rsidR="00D6699A" w:rsidRPr="00D6699A" w:rsidRDefault="00D6699A" w:rsidP="005D1AE2">
      <w:pPr>
        <w:pStyle w:val="H1GC"/>
        <w:rPr>
          <w:lang w:val="en-GB"/>
        </w:rPr>
      </w:pPr>
      <w:r w:rsidRPr="00D6699A">
        <w:rPr>
          <w:lang w:val="en-GB"/>
        </w:rPr>
        <w:tab/>
      </w:r>
      <w:r w:rsidR="005D1AE2">
        <w:rPr>
          <w:lang w:val="en-GB"/>
        </w:rPr>
        <w:t>I</w:t>
      </w:r>
      <w:r w:rsidRPr="00D6699A">
        <w:rPr>
          <w:lang w:val="en-GB"/>
        </w:rPr>
        <w:t>.</w:t>
      </w:r>
      <w:r w:rsidRPr="00D6699A">
        <w:rPr>
          <w:lang w:val="en-GB"/>
        </w:rPr>
        <w:tab/>
      </w:r>
      <w:r w:rsidRPr="00D6699A">
        <w:rPr>
          <w:rFonts w:hint="eastAsia"/>
          <w:lang w:val="en-GB"/>
        </w:rPr>
        <w:t>解决厄立特里亚境内吉布提战俘的状况</w:t>
      </w:r>
    </w:p>
    <w:p w:rsidR="00D6699A" w:rsidRPr="00D6699A" w:rsidRDefault="005D1AE2" w:rsidP="00D6699A">
      <w:pPr>
        <w:pStyle w:val="SingleTxtGC"/>
        <w:rPr>
          <w:lang w:val="en-GB"/>
        </w:rPr>
      </w:pPr>
      <w:r>
        <w:rPr>
          <w:lang w:val="en-GB"/>
        </w:rPr>
        <w:t>60.</w:t>
      </w:r>
      <w:r w:rsidR="00D6699A" w:rsidRPr="00D6699A">
        <w:rPr>
          <w:lang w:val="en-GB"/>
        </w:rPr>
        <w:tab/>
      </w:r>
      <w:r w:rsidR="00D6699A" w:rsidRPr="001F2515">
        <w:rPr>
          <w:rFonts w:hint="eastAsia"/>
          <w:spacing w:val="-4"/>
          <w:lang w:val="en-GB"/>
        </w:rPr>
        <w:t>特别报告员对自</w:t>
      </w:r>
      <w:r w:rsidRPr="001F2515">
        <w:rPr>
          <w:spacing w:val="-4"/>
          <w:lang w:val="en-GB"/>
        </w:rPr>
        <w:t>2</w:t>
      </w:r>
      <w:r w:rsidR="00D6699A" w:rsidRPr="001F2515">
        <w:rPr>
          <w:spacing w:val="-4"/>
          <w:lang w:val="en-GB"/>
        </w:rPr>
        <w:t>00</w:t>
      </w:r>
      <w:r w:rsidRPr="001F2515">
        <w:rPr>
          <w:spacing w:val="-4"/>
          <w:lang w:val="en-GB"/>
        </w:rPr>
        <w:t>8</w:t>
      </w:r>
      <w:r w:rsidR="00D6699A" w:rsidRPr="001F2515">
        <w:rPr>
          <w:rFonts w:hint="eastAsia"/>
          <w:spacing w:val="-4"/>
          <w:lang w:val="en-GB"/>
        </w:rPr>
        <w:t>年</w:t>
      </w:r>
      <w:r w:rsidRPr="001F2515">
        <w:rPr>
          <w:spacing w:val="-4"/>
          <w:lang w:val="en-GB"/>
        </w:rPr>
        <w:t>6</w:t>
      </w:r>
      <w:r w:rsidR="00D6699A" w:rsidRPr="001F2515">
        <w:rPr>
          <w:rFonts w:hint="eastAsia"/>
          <w:spacing w:val="-4"/>
          <w:lang w:val="en-GB"/>
        </w:rPr>
        <w:t>月</w:t>
      </w:r>
      <w:r w:rsidRPr="001F2515">
        <w:rPr>
          <w:spacing w:val="-4"/>
          <w:lang w:val="en-GB"/>
        </w:rPr>
        <w:t>12</w:t>
      </w:r>
      <w:r w:rsidR="00D6699A" w:rsidRPr="001F2515">
        <w:rPr>
          <w:rFonts w:hint="eastAsia"/>
          <w:spacing w:val="-4"/>
          <w:lang w:val="en-GB"/>
        </w:rPr>
        <w:t>日以来在厄立特里亚下落不明的其余</w:t>
      </w:r>
      <w:r w:rsidRPr="001F2515">
        <w:rPr>
          <w:spacing w:val="-4"/>
          <w:lang w:val="en-GB"/>
        </w:rPr>
        <w:t>13</w:t>
      </w:r>
      <w:r w:rsidR="00D6699A" w:rsidRPr="001F2515">
        <w:rPr>
          <w:rFonts w:hint="eastAsia"/>
          <w:spacing w:val="-4"/>
          <w:lang w:val="en-GB"/>
        </w:rPr>
        <w:t>名</w:t>
      </w:r>
      <w:r w:rsidR="00D6699A" w:rsidRPr="001F2515">
        <w:rPr>
          <w:spacing w:val="-4"/>
          <w:vertAlign w:val="superscript"/>
          <w:lang w:val="en-GB"/>
        </w:rPr>
        <w:footnoteReference w:id="28"/>
      </w:r>
      <w:r w:rsidR="001F2515">
        <w:rPr>
          <w:rFonts w:hint="eastAsia"/>
          <w:spacing w:val="-4"/>
          <w:lang w:val="en-GB"/>
        </w:rPr>
        <w:t xml:space="preserve"> </w:t>
      </w:r>
      <w:r w:rsidR="00D6699A" w:rsidRPr="00D6699A">
        <w:rPr>
          <w:rFonts w:hint="eastAsia"/>
          <w:lang w:val="en-GB"/>
        </w:rPr>
        <w:t>吉布提战俘的状况表示关切。安全理事会和人权理事会都一再提出这个问题。</w:t>
      </w:r>
      <w:r w:rsidR="00D6699A" w:rsidRPr="00D6699A">
        <w:rPr>
          <w:vertAlign w:val="superscript"/>
          <w:lang w:val="en-GB"/>
        </w:rPr>
        <w:footnoteReference w:id="29"/>
      </w:r>
      <w:r w:rsidR="00D6699A" w:rsidRPr="00D6699A">
        <w:rPr>
          <w:rFonts w:hint="eastAsia"/>
          <w:lang w:val="en-GB"/>
        </w:rPr>
        <w:t xml:space="preserve"> </w:t>
      </w:r>
      <w:r w:rsidR="00D6699A" w:rsidRPr="00D6699A">
        <w:rPr>
          <w:rFonts w:hint="eastAsia"/>
          <w:lang w:val="en-GB"/>
        </w:rPr>
        <w:t>这些战俘的家人十多年来一直在等待有关他们的命运和下落的信息。特别报告员指出</w:t>
      </w:r>
      <w:r>
        <w:rPr>
          <w:rFonts w:hint="eastAsia"/>
          <w:lang w:val="en-GB"/>
        </w:rPr>
        <w:t>，</w:t>
      </w:r>
      <w:r w:rsidR="00D6699A" w:rsidRPr="00D6699A">
        <w:rPr>
          <w:rFonts w:hint="eastAsia"/>
          <w:lang w:val="en-GB"/>
        </w:rPr>
        <w:t>秘书长推动的斡旋进程旨在解决厄立特里亚和吉布提之间的未决问题</w:t>
      </w:r>
      <w:r>
        <w:rPr>
          <w:rFonts w:hint="eastAsia"/>
          <w:lang w:val="en-GB"/>
        </w:rPr>
        <w:t>，</w:t>
      </w:r>
      <w:r w:rsidR="00D6699A" w:rsidRPr="00D6699A">
        <w:rPr>
          <w:rFonts w:hint="eastAsia"/>
          <w:lang w:val="en-GB"/>
        </w:rPr>
        <w:t>包括在行动中失踪的吉布提战俘问题</w:t>
      </w:r>
      <w:r>
        <w:rPr>
          <w:lang w:val="en-GB"/>
        </w:rPr>
        <w:t>(S/2</w:t>
      </w:r>
      <w:r w:rsidR="00D6699A" w:rsidRPr="00D6699A">
        <w:rPr>
          <w:lang w:val="en-GB"/>
        </w:rPr>
        <w:t>0</w:t>
      </w:r>
      <w:r>
        <w:rPr>
          <w:lang w:val="en-GB"/>
        </w:rPr>
        <w:t>19/154)</w:t>
      </w:r>
      <w:r w:rsidR="00D6699A" w:rsidRPr="00D6699A">
        <w:rPr>
          <w:rFonts w:hint="eastAsia"/>
          <w:lang w:val="en-GB"/>
        </w:rPr>
        <w:t>。</w:t>
      </w:r>
      <w:r w:rsidR="00D6699A" w:rsidRPr="00D6699A">
        <w:rPr>
          <w:vertAlign w:val="superscript"/>
          <w:lang w:val="en-GB"/>
        </w:rPr>
        <w:footnoteReference w:id="30"/>
      </w:r>
    </w:p>
    <w:p w:rsidR="00D6699A" w:rsidRPr="00D6699A" w:rsidRDefault="005D1AE2" w:rsidP="00D6699A">
      <w:pPr>
        <w:pStyle w:val="SingleTxtGC"/>
        <w:rPr>
          <w:lang w:val="en-GB"/>
        </w:rPr>
      </w:pPr>
      <w:r>
        <w:rPr>
          <w:lang w:val="en-GB"/>
        </w:rPr>
        <w:t>61.</w:t>
      </w:r>
      <w:r w:rsidR="00D6699A" w:rsidRPr="00D6699A">
        <w:rPr>
          <w:lang w:val="en-GB"/>
        </w:rPr>
        <w:tab/>
      </w:r>
      <w:r w:rsidR="00D6699A" w:rsidRPr="00D6699A">
        <w:rPr>
          <w:rFonts w:hint="eastAsia"/>
          <w:lang w:val="en-GB"/>
        </w:rPr>
        <w:t>在</w:t>
      </w:r>
      <w:r>
        <w:rPr>
          <w:lang w:val="en-GB"/>
        </w:rPr>
        <w:t>2</w:t>
      </w:r>
      <w:r w:rsidR="00D6699A" w:rsidRPr="00D6699A">
        <w:rPr>
          <w:lang w:val="en-GB"/>
        </w:rPr>
        <w:t>0</w:t>
      </w:r>
      <w:r>
        <w:rPr>
          <w:lang w:val="en-GB"/>
        </w:rPr>
        <w:t>19</w:t>
      </w:r>
      <w:r w:rsidR="00D6699A" w:rsidRPr="00D6699A">
        <w:rPr>
          <w:rFonts w:hint="eastAsia"/>
          <w:lang w:val="en-GB"/>
        </w:rPr>
        <w:t>年</w:t>
      </w:r>
      <w:r>
        <w:rPr>
          <w:lang w:val="en-GB"/>
        </w:rPr>
        <w:t>5</w:t>
      </w:r>
      <w:r w:rsidR="00D6699A" w:rsidRPr="00D6699A">
        <w:rPr>
          <w:rFonts w:hint="eastAsia"/>
          <w:lang w:val="en-GB"/>
        </w:rPr>
        <w:t>月</w:t>
      </w:r>
      <w:r>
        <w:rPr>
          <w:lang w:val="en-GB"/>
        </w:rPr>
        <w:t>3</w:t>
      </w:r>
      <w:r w:rsidR="00D6699A" w:rsidRPr="00D6699A">
        <w:rPr>
          <w:rFonts w:hint="eastAsia"/>
          <w:lang w:val="en-GB"/>
        </w:rPr>
        <w:t>日的一封信中</w:t>
      </w:r>
      <w:r>
        <w:rPr>
          <w:lang w:val="en-GB"/>
        </w:rPr>
        <w:t>(</w:t>
      </w:r>
      <w:r w:rsidR="00D6699A" w:rsidRPr="00D6699A">
        <w:rPr>
          <w:rFonts w:hint="eastAsia"/>
          <w:lang w:val="en-GB"/>
        </w:rPr>
        <w:t>见上文第</w:t>
      </w:r>
      <w:r>
        <w:rPr>
          <w:lang w:val="en-GB"/>
        </w:rPr>
        <w:t>16</w:t>
      </w:r>
      <w:r w:rsidR="00D6699A" w:rsidRPr="00D6699A">
        <w:rPr>
          <w:rFonts w:hint="eastAsia"/>
          <w:lang w:val="en-GB"/>
        </w:rPr>
        <w:t>段</w:t>
      </w:r>
      <w:r>
        <w:rPr>
          <w:lang w:val="en-GB"/>
        </w:rPr>
        <w:t>)</w:t>
      </w:r>
      <w:r>
        <w:rPr>
          <w:rFonts w:hint="eastAsia"/>
          <w:lang w:val="en-GB"/>
        </w:rPr>
        <w:t>，</w:t>
      </w:r>
      <w:r w:rsidR="00D6699A" w:rsidRPr="00D6699A">
        <w:rPr>
          <w:rFonts w:hint="eastAsia"/>
          <w:lang w:val="en-GB"/>
        </w:rPr>
        <w:t>厄立特里亚常驻联合国日内瓦办事处和日内瓦其他组织代表团表示</w:t>
      </w:r>
      <w:r>
        <w:rPr>
          <w:rFonts w:hint="eastAsia"/>
          <w:lang w:val="en-GB"/>
        </w:rPr>
        <w:t>，</w:t>
      </w:r>
      <w:r w:rsidR="00D6699A" w:rsidRPr="00D6699A">
        <w:rPr>
          <w:rFonts w:hint="eastAsia"/>
          <w:lang w:val="en-GB"/>
        </w:rPr>
        <w:t>厄立特里亚没有关押吉布提战俘</w:t>
      </w:r>
      <w:r>
        <w:rPr>
          <w:rFonts w:hint="eastAsia"/>
          <w:lang w:val="en-GB"/>
        </w:rPr>
        <w:t>，</w:t>
      </w:r>
      <w:r w:rsidR="00D6699A" w:rsidRPr="00D6699A">
        <w:rPr>
          <w:rFonts w:hint="eastAsia"/>
          <w:lang w:val="en-GB"/>
        </w:rPr>
        <w:t>不知道上述人员的下落</w:t>
      </w:r>
      <w:r>
        <w:rPr>
          <w:rFonts w:hint="eastAsia"/>
          <w:lang w:val="en-GB"/>
        </w:rPr>
        <w:t>，</w:t>
      </w:r>
      <w:r w:rsidR="00D6699A" w:rsidRPr="00D6699A">
        <w:rPr>
          <w:rFonts w:hint="eastAsia"/>
          <w:lang w:val="en-GB"/>
        </w:rPr>
        <w:t>厄立特里亚已于</w:t>
      </w:r>
      <w:r>
        <w:rPr>
          <w:lang w:val="en-GB"/>
        </w:rPr>
        <w:t>2</w:t>
      </w:r>
      <w:r w:rsidR="00D6699A" w:rsidRPr="00D6699A">
        <w:rPr>
          <w:lang w:val="en-GB"/>
        </w:rPr>
        <w:t>0</w:t>
      </w:r>
      <w:r>
        <w:rPr>
          <w:lang w:val="en-GB"/>
        </w:rPr>
        <w:t>16</w:t>
      </w:r>
      <w:r w:rsidR="00D6699A" w:rsidRPr="00D6699A">
        <w:rPr>
          <w:rFonts w:hint="eastAsia"/>
          <w:lang w:val="en-GB"/>
        </w:rPr>
        <w:t>年</w:t>
      </w:r>
      <w:r>
        <w:rPr>
          <w:lang w:val="en-GB"/>
        </w:rPr>
        <w:t>3</w:t>
      </w:r>
      <w:r w:rsidR="00D6699A" w:rsidRPr="00D6699A">
        <w:rPr>
          <w:rFonts w:hint="eastAsia"/>
          <w:lang w:val="en-GB"/>
        </w:rPr>
        <w:t>月释放了所有吉布提战俘。特别报告员指出</w:t>
      </w:r>
      <w:r>
        <w:rPr>
          <w:rFonts w:hint="eastAsia"/>
          <w:lang w:val="en-GB"/>
        </w:rPr>
        <w:t>，</w:t>
      </w:r>
      <w:r w:rsidR="00D6699A" w:rsidRPr="00D6699A">
        <w:rPr>
          <w:rFonts w:hint="eastAsia"/>
          <w:lang w:val="en-GB"/>
        </w:rPr>
        <w:t>这封信没有回应对失踪吉布提战俘的关切</w:t>
      </w:r>
      <w:r>
        <w:rPr>
          <w:rFonts w:hint="eastAsia"/>
          <w:lang w:val="en-GB"/>
        </w:rPr>
        <w:t>，</w:t>
      </w:r>
      <w:r w:rsidR="00D6699A" w:rsidRPr="00D6699A">
        <w:rPr>
          <w:rFonts w:hint="eastAsia"/>
          <w:lang w:val="en-GB"/>
        </w:rPr>
        <w:t>请该国政府调查此事</w:t>
      </w:r>
      <w:r>
        <w:rPr>
          <w:rFonts w:hint="eastAsia"/>
          <w:lang w:val="en-GB"/>
        </w:rPr>
        <w:t>，</w:t>
      </w:r>
      <w:r w:rsidR="00D6699A" w:rsidRPr="00D6699A">
        <w:rPr>
          <w:rFonts w:hint="eastAsia"/>
          <w:lang w:val="en-GB"/>
        </w:rPr>
        <w:t>并提供关于调查结果的资料。</w:t>
      </w:r>
    </w:p>
    <w:p w:rsidR="00D6699A" w:rsidRPr="00D6699A" w:rsidRDefault="00D6699A" w:rsidP="005D1AE2">
      <w:pPr>
        <w:pStyle w:val="H1GC"/>
        <w:rPr>
          <w:lang w:val="en-GB"/>
        </w:rPr>
      </w:pPr>
      <w:r w:rsidRPr="00D6699A">
        <w:rPr>
          <w:lang w:val="en-GB"/>
        </w:rPr>
        <w:tab/>
      </w:r>
      <w:r w:rsidR="005D1AE2">
        <w:rPr>
          <w:lang w:val="en-GB"/>
        </w:rPr>
        <w:t>J</w:t>
      </w:r>
      <w:r w:rsidRPr="00D6699A">
        <w:rPr>
          <w:lang w:val="en-GB"/>
        </w:rPr>
        <w:t>.</w:t>
      </w:r>
      <w:r w:rsidRPr="00D6699A">
        <w:rPr>
          <w:lang w:val="en-GB"/>
        </w:rPr>
        <w:tab/>
      </w:r>
      <w:r w:rsidRPr="00D6699A">
        <w:rPr>
          <w:rFonts w:hint="eastAsia"/>
          <w:lang w:val="en-GB"/>
        </w:rPr>
        <w:t>改善在厄立特里亚开展业务的国际机构的行动和准入自由</w:t>
      </w:r>
    </w:p>
    <w:p w:rsidR="00D6699A" w:rsidRPr="00D6699A" w:rsidRDefault="005D1AE2" w:rsidP="00D6699A">
      <w:pPr>
        <w:pStyle w:val="SingleTxtGC"/>
        <w:rPr>
          <w:lang w:val="en-GB"/>
        </w:rPr>
      </w:pPr>
      <w:r>
        <w:rPr>
          <w:lang w:val="en-GB"/>
        </w:rPr>
        <w:t>62.</w:t>
      </w:r>
      <w:r w:rsidR="00D6699A" w:rsidRPr="00D6699A">
        <w:rPr>
          <w:lang w:val="en-GB"/>
        </w:rPr>
        <w:tab/>
      </w:r>
      <w:r w:rsidR="00D6699A" w:rsidRPr="00D6699A">
        <w:rPr>
          <w:rFonts w:hint="eastAsia"/>
          <w:lang w:val="en-GB"/>
        </w:rPr>
        <w:t>特别报告员注意到</w:t>
      </w:r>
      <w:r>
        <w:rPr>
          <w:rFonts w:hint="eastAsia"/>
          <w:lang w:val="en-GB"/>
        </w:rPr>
        <w:t>，</w:t>
      </w:r>
      <w:r w:rsidR="00D6699A" w:rsidRPr="00D6699A">
        <w:rPr>
          <w:rFonts w:hint="eastAsia"/>
          <w:lang w:val="en-GB"/>
        </w:rPr>
        <w:t>在厄立特里亚的国际人道主义机构和联合国机构的工作人员仍然受到国内行动限制。所有国际人道主义工作人员、联合国工作人员、外交官和外国人前往阿斯马拉市中心半径</w:t>
      </w:r>
      <w:r>
        <w:rPr>
          <w:lang w:val="en-GB"/>
        </w:rPr>
        <w:t>25</w:t>
      </w:r>
      <w:r w:rsidR="00D6699A" w:rsidRPr="00D6699A">
        <w:rPr>
          <w:rFonts w:hint="eastAsia"/>
          <w:lang w:val="en-GB"/>
        </w:rPr>
        <w:t>公里以外地区时</w:t>
      </w:r>
      <w:r>
        <w:rPr>
          <w:rFonts w:hint="eastAsia"/>
          <w:lang w:val="en-GB"/>
        </w:rPr>
        <w:t>，</w:t>
      </w:r>
      <w:r w:rsidR="00D6699A" w:rsidRPr="00D6699A">
        <w:rPr>
          <w:rFonts w:hint="eastAsia"/>
          <w:lang w:val="en-GB"/>
        </w:rPr>
        <w:t>仍需获得当局的许可。这些行动和准入限制妨碍了国际机构执行任务的能力。</w:t>
      </w:r>
    </w:p>
    <w:p w:rsidR="00D6699A" w:rsidRPr="00D6699A" w:rsidRDefault="005D1AE2" w:rsidP="00D6699A">
      <w:pPr>
        <w:pStyle w:val="SingleTxtGC"/>
        <w:rPr>
          <w:lang w:val="en-GB"/>
        </w:rPr>
      </w:pPr>
      <w:r>
        <w:rPr>
          <w:lang w:val="en-GB"/>
        </w:rPr>
        <w:t>63.</w:t>
      </w:r>
      <w:r w:rsidR="00D6699A" w:rsidRPr="00D6699A">
        <w:rPr>
          <w:lang w:val="en-GB"/>
        </w:rPr>
        <w:tab/>
      </w:r>
      <w:r w:rsidR="00D6699A" w:rsidRPr="00D6699A">
        <w:rPr>
          <w:rFonts w:hint="eastAsia"/>
          <w:lang w:val="en-GB"/>
        </w:rPr>
        <w:t>特别报告员指出</w:t>
      </w:r>
      <w:r>
        <w:rPr>
          <w:rFonts w:hint="eastAsia"/>
          <w:lang w:val="en-GB"/>
        </w:rPr>
        <w:t>，</w:t>
      </w:r>
      <w:r w:rsidR="00D6699A" w:rsidRPr="00D6699A">
        <w:rPr>
          <w:rFonts w:hint="eastAsia"/>
          <w:lang w:val="en-GB"/>
        </w:rPr>
        <w:t>厄立特里亚可以受益于包括人权高专办在内的相关国际人道主义机构和联合国专门机构加强的技术援助。各种国际组织和国际伙伴正在寻求加强与厄立特里亚政府的技术合作</w:t>
      </w:r>
      <w:r>
        <w:rPr>
          <w:rFonts w:hint="eastAsia"/>
          <w:lang w:val="en-GB"/>
        </w:rPr>
        <w:t>，</w:t>
      </w:r>
      <w:r w:rsidR="00D6699A" w:rsidRPr="00D6699A">
        <w:rPr>
          <w:rFonts w:hint="eastAsia"/>
          <w:lang w:val="en-GB"/>
        </w:rPr>
        <w:t>以促进发展和加强国家机构。为了实现可持续的进步和发展</w:t>
      </w:r>
      <w:r>
        <w:rPr>
          <w:rFonts w:hint="eastAsia"/>
          <w:lang w:val="en-GB"/>
        </w:rPr>
        <w:t>，</w:t>
      </w:r>
      <w:r w:rsidR="00D6699A" w:rsidRPr="00D6699A">
        <w:rPr>
          <w:rFonts w:hint="eastAsia"/>
          <w:lang w:val="en-GB"/>
        </w:rPr>
        <w:t>包括人权领域的进步和发展</w:t>
      </w:r>
      <w:r>
        <w:rPr>
          <w:rFonts w:hint="eastAsia"/>
          <w:lang w:val="en-GB"/>
        </w:rPr>
        <w:t>，</w:t>
      </w:r>
      <w:r w:rsidR="00D6699A" w:rsidRPr="00D6699A">
        <w:rPr>
          <w:rFonts w:hint="eastAsia"/>
          <w:lang w:val="en-GB"/>
        </w:rPr>
        <w:t>厄立特里亚当局必须为国际机构、捐助者和其他伙伴创造一个有利于他们在该国开展业务的环境</w:t>
      </w:r>
      <w:r>
        <w:rPr>
          <w:rFonts w:hint="eastAsia"/>
          <w:lang w:val="en-GB"/>
        </w:rPr>
        <w:t>，</w:t>
      </w:r>
      <w:r w:rsidR="00D6699A" w:rsidRPr="00D6699A">
        <w:rPr>
          <w:rFonts w:hint="eastAsia"/>
          <w:lang w:val="en-GB"/>
        </w:rPr>
        <w:t>并允许他们不受阻碍地自由行动和出入。</w:t>
      </w:r>
    </w:p>
    <w:p w:rsidR="00D6699A" w:rsidRPr="00D6699A" w:rsidRDefault="00D6699A" w:rsidP="005D1AE2">
      <w:pPr>
        <w:pStyle w:val="HChGC"/>
        <w:rPr>
          <w:lang w:val="en-GB"/>
        </w:rPr>
      </w:pPr>
      <w:r w:rsidRPr="00D6699A">
        <w:rPr>
          <w:lang w:val="en-GB"/>
        </w:rPr>
        <w:lastRenderedPageBreak/>
        <w:tab/>
      </w:r>
      <w:r w:rsidRPr="00D6699A">
        <w:rPr>
          <w:rFonts w:hint="eastAsia"/>
          <w:lang w:val="en-GB"/>
        </w:rPr>
        <w:t>六</w:t>
      </w:r>
      <w:r w:rsidRPr="00D6699A">
        <w:rPr>
          <w:lang w:val="en-GB"/>
        </w:rPr>
        <w:t>.</w:t>
      </w:r>
      <w:r w:rsidRPr="00D6699A">
        <w:rPr>
          <w:lang w:val="en-GB"/>
        </w:rPr>
        <w:tab/>
      </w:r>
      <w:r w:rsidRPr="00D6699A">
        <w:rPr>
          <w:rFonts w:hint="eastAsia"/>
          <w:lang w:val="en-GB"/>
        </w:rPr>
        <w:t>厄立特里亚移民和难民的状况</w:t>
      </w:r>
    </w:p>
    <w:p w:rsidR="00D6699A" w:rsidRPr="00D6699A" w:rsidRDefault="00D6699A" w:rsidP="005D1AE2">
      <w:pPr>
        <w:pStyle w:val="H1GC"/>
        <w:rPr>
          <w:lang w:val="en-GB"/>
        </w:rPr>
      </w:pPr>
      <w:r w:rsidRPr="00D6699A">
        <w:rPr>
          <w:lang w:val="en-GB"/>
        </w:rPr>
        <w:tab/>
      </w:r>
      <w:r w:rsidR="005D1AE2">
        <w:rPr>
          <w:lang w:val="en-GB"/>
        </w:rPr>
        <w:t>A</w:t>
      </w:r>
      <w:r w:rsidRPr="00D6699A">
        <w:rPr>
          <w:lang w:val="en-GB"/>
        </w:rPr>
        <w:t>.</w:t>
      </w:r>
      <w:r w:rsidRPr="00D6699A">
        <w:rPr>
          <w:lang w:val="en-GB"/>
        </w:rPr>
        <w:tab/>
      </w:r>
      <w:r w:rsidRPr="00D6699A">
        <w:rPr>
          <w:rFonts w:hint="eastAsia"/>
          <w:lang w:val="en-GB"/>
        </w:rPr>
        <w:t>流动的移民和难民</w:t>
      </w:r>
    </w:p>
    <w:p w:rsidR="00D6699A" w:rsidRPr="00D6699A" w:rsidRDefault="005D1AE2" w:rsidP="00D6699A">
      <w:pPr>
        <w:pStyle w:val="SingleTxtGC"/>
        <w:rPr>
          <w:lang w:val="en-GB"/>
        </w:rPr>
      </w:pPr>
      <w:r>
        <w:rPr>
          <w:lang w:val="en-GB"/>
        </w:rPr>
        <w:t>64.</w:t>
      </w:r>
      <w:r w:rsidR="00D6699A" w:rsidRPr="00D6699A">
        <w:rPr>
          <w:lang w:val="en-GB"/>
        </w:rPr>
        <w:tab/>
      </w:r>
      <w:r w:rsidR="00D6699A" w:rsidRPr="00D6699A">
        <w:rPr>
          <w:rFonts w:hint="eastAsia"/>
          <w:lang w:val="en-GB"/>
        </w:rPr>
        <w:t>在本报告所述期间</w:t>
      </w:r>
      <w:r>
        <w:rPr>
          <w:rFonts w:hint="eastAsia"/>
          <w:lang w:val="en-GB"/>
        </w:rPr>
        <w:t>，</w:t>
      </w:r>
      <w:r w:rsidR="00D6699A" w:rsidRPr="00D6699A">
        <w:rPr>
          <w:rFonts w:hint="eastAsia"/>
          <w:lang w:val="en-GB"/>
        </w:rPr>
        <w:t>厄立特里亚人继续逃离该国。</w:t>
      </w:r>
      <w:r>
        <w:rPr>
          <w:lang w:val="en-GB"/>
        </w:rPr>
        <w:t>2</w:t>
      </w:r>
      <w:r w:rsidR="00D6699A" w:rsidRPr="00D6699A">
        <w:rPr>
          <w:lang w:val="en-GB"/>
        </w:rPr>
        <w:t>0</w:t>
      </w:r>
      <w:r>
        <w:rPr>
          <w:lang w:val="en-GB"/>
        </w:rPr>
        <w:t>18</w:t>
      </w:r>
      <w:r w:rsidR="00D6699A" w:rsidRPr="00D6699A">
        <w:rPr>
          <w:rFonts w:hint="eastAsia"/>
          <w:lang w:val="en-GB"/>
        </w:rPr>
        <w:t>年</w:t>
      </w:r>
      <w:r>
        <w:rPr>
          <w:lang w:val="en-GB"/>
        </w:rPr>
        <w:t>9</w:t>
      </w:r>
      <w:r w:rsidR="00D6699A" w:rsidRPr="00D6699A">
        <w:rPr>
          <w:rFonts w:hint="eastAsia"/>
          <w:lang w:val="en-GB"/>
        </w:rPr>
        <w:t>月厄立特里亚和埃塞俄比亚之间边界的开放导致进入埃塞俄比亚的厄立特里亚移民和难民人数激增。</w:t>
      </w:r>
      <w:r>
        <w:rPr>
          <w:lang w:val="en-GB"/>
        </w:rPr>
        <w:t>2</w:t>
      </w:r>
      <w:r w:rsidR="00D6699A" w:rsidRPr="00D6699A">
        <w:rPr>
          <w:lang w:val="en-GB"/>
        </w:rPr>
        <w:t>0</w:t>
      </w:r>
      <w:r>
        <w:rPr>
          <w:lang w:val="en-GB"/>
        </w:rPr>
        <w:t>18</w:t>
      </w:r>
      <w:r w:rsidR="00D6699A" w:rsidRPr="00D6699A">
        <w:rPr>
          <w:rFonts w:hint="eastAsia"/>
          <w:lang w:val="en-GB"/>
        </w:rPr>
        <w:t>年</w:t>
      </w:r>
      <w:r>
        <w:rPr>
          <w:lang w:val="en-GB"/>
        </w:rPr>
        <w:t>9</w:t>
      </w:r>
      <w:r w:rsidR="00D6699A" w:rsidRPr="00D6699A">
        <w:rPr>
          <w:rFonts w:hint="eastAsia"/>
          <w:lang w:val="en-GB"/>
        </w:rPr>
        <w:t>月至</w:t>
      </w:r>
      <w:r>
        <w:rPr>
          <w:lang w:val="en-GB"/>
        </w:rPr>
        <w:t>12</w:t>
      </w:r>
      <w:r w:rsidR="00D6699A" w:rsidRPr="00D6699A">
        <w:rPr>
          <w:rFonts w:hint="eastAsia"/>
          <w:lang w:val="en-GB"/>
        </w:rPr>
        <w:t>月</w:t>
      </w:r>
      <w:r>
        <w:rPr>
          <w:rFonts w:hint="eastAsia"/>
          <w:lang w:val="en-GB"/>
        </w:rPr>
        <w:t>，</w:t>
      </w:r>
      <w:r w:rsidR="00D6699A" w:rsidRPr="00D6699A">
        <w:rPr>
          <w:rFonts w:hint="eastAsia"/>
          <w:lang w:val="en-GB"/>
        </w:rPr>
        <w:t>据估计有</w:t>
      </w:r>
      <w:r>
        <w:rPr>
          <w:lang w:val="en-GB"/>
        </w:rPr>
        <w:t>45</w:t>
      </w:r>
      <w:r w:rsidR="00D6699A" w:rsidRPr="00D6699A">
        <w:rPr>
          <w:lang w:val="en-GB"/>
        </w:rPr>
        <w:t xml:space="preserve"> 000</w:t>
      </w:r>
      <w:r w:rsidR="00D6699A" w:rsidRPr="00D6699A">
        <w:rPr>
          <w:rFonts w:hint="eastAsia"/>
          <w:lang w:val="en-GB"/>
        </w:rPr>
        <w:t>名厄立特里亚难民跨越边境进入埃塞俄比亚</w:t>
      </w:r>
      <w:r>
        <w:rPr>
          <w:rFonts w:hint="eastAsia"/>
          <w:lang w:val="en-GB"/>
        </w:rPr>
        <w:t>，</w:t>
      </w:r>
      <w:r w:rsidR="00D6699A" w:rsidRPr="00D6699A">
        <w:rPr>
          <w:rFonts w:hint="eastAsia"/>
          <w:lang w:val="en-GB"/>
        </w:rPr>
        <w:t>主要进入提格雷地区。在此期间离开厄立特里亚的实际人数估计更高</w:t>
      </w:r>
      <w:r>
        <w:rPr>
          <w:rFonts w:hint="eastAsia"/>
          <w:lang w:val="en-GB"/>
        </w:rPr>
        <w:t>，</w:t>
      </w:r>
      <w:r w:rsidR="00D6699A" w:rsidRPr="00D6699A">
        <w:rPr>
          <w:rFonts w:hint="eastAsia"/>
          <w:lang w:val="en-GB"/>
        </w:rPr>
        <w:t>因为许多人未经边境或难民当局登记就直接前往埃塞俄比亚各城市。这段时期的绝大多数难民是妇女和儿童</w:t>
      </w:r>
      <w:r>
        <w:rPr>
          <w:rFonts w:hint="eastAsia"/>
          <w:lang w:val="en-GB"/>
        </w:rPr>
        <w:t>，</w:t>
      </w:r>
      <w:r w:rsidR="00D6699A" w:rsidRPr="00D6699A">
        <w:rPr>
          <w:rFonts w:hint="eastAsia"/>
          <w:lang w:val="en-GB"/>
        </w:rPr>
        <w:t>其中许多人寻求与在国外生活的亲人团聚。逃离者中有大量孤身儿童和离散儿童。</w:t>
      </w:r>
      <w:r w:rsidR="00D6699A" w:rsidRPr="00D6699A">
        <w:rPr>
          <w:vertAlign w:val="superscript"/>
          <w:lang w:val="en-GB"/>
        </w:rPr>
        <w:footnoteReference w:id="31"/>
      </w:r>
    </w:p>
    <w:p w:rsidR="00D6699A" w:rsidRPr="00D6699A" w:rsidRDefault="005D1AE2" w:rsidP="00D6699A">
      <w:pPr>
        <w:pStyle w:val="SingleTxtGC"/>
        <w:rPr>
          <w:lang w:val="en-GB"/>
        </w:rPr>
      </w:pPr>
      <w:r>
        <w:rPr>
          <w:lang w:val="en-GB"/>
        </w:rPr>
        <w:t>65.</w:t>
      </w:r>
      <w:r w:rsidR="00D6699A" w:rsidRPr="00D6699A">
        <w:rPr>
          <w:lang w:val="en-GB"/>
        </w:rPr>
        <w:tab/>
      </w:r>
      <w:r>
        <w:rPr>
          <w:lang w:val="en-GB"/>
        </w:rPr>
        <w:t>2</w:t>
      </w:r>
      <w:r w:rsidR="00D6699A" w:rsidRPr="00D6699A">
        <w:rPr>
          <w:lang w:val="en-GB"/>
        </w:rPr>
        <w:t>0</w:t>
      </w:r>
      <w:r>
        <w:rPr>
          <w:lang w:val="en-GB"/>
        </w:rPr>
        <w:t>18</w:t>
      </w:r>
      <w:r w:rsidR="00D6699A" w:rsidRPr="00D6699A">
        <w:rPr>
          <w:rFonts w:hint="eastAsia"/>
          <w:lang w:val="en-GB"/>
        </w:rPr>
        <w:t>年</w:t>
      </w:r>
      <w:r>
        <w:rPr>
          <w:lang w:val="en-GB"/>
        </w:rPr>
        <w:t>12</w:t>
      </w:r>
      <w:r w:rsidR="00D6699A" w:rsidRPr="00D6699A">
        <w:rPr>
          <w:rFonts w:hint="eastAsia"/>
          <w:lang w:val="en-GB"/>
        </w:rPr>
        <w:t>月下旬</w:t>
      </w:r>
      <w:r>
        <w:rPr>
          <w:rFonts w:hint="eastAsia"/>
          <w:lang w:val="en-GB"/>
        </w:rPr>
        <w:t>，</w:t>
      </w:r>
      <w:r w:rsidR="00D6699A" w:rsidRPr="00D6699A">
        <w:rPr>
          <w:rFonts w:hint="eastAsia"/>
          <w:lang w:val="en-GB"/>
        </w:rPr>
        <w:t>厄立特里亚当局恢复了对厄立特里亚人的出境许可的要求。特别报告员感到关切的是</w:t>
      </w:r>
      <w:r>
        <w:rPr>
          <w:rFonts w:hint="eastAsia"/>
          <w:lang w:val="en-GB"/>
        </w:rPr>
        <w:t>，</w:t>
      </w:r>
      <w:r w:rsidR="00D6699A" w:rsidRPr="00D6699A">
        <w:rPr>
          <w:rFonts w:hint="eastAsia"/>
          <w:lang w:val="en-GB"/>
        </w:rPr>
        <w:t>这一要求迫使无法获得出境签证的厄立特里亚人求助于偷运移民网络</w:t>
      </w:r>
      <w:r>
        <w:rPr>
          <w:rFonts w:hint="eastAsia"/>
          <w:lang w:val="en-GB"/>
        </w:rPr>
        <w:t>，</w:t>
      </w:r>
      <w:r w:rsidR="00D6699A" w:rsidRPr="00D6699A">
        <w:rPr>
          <w:rFonts w:hint="eastAsia"/>
          <w:lang w:val="en-GB"/>
        </w:rPr>
        <w:t>使他们面临贩运、剥削和虐待的危险。</w:t>
      </w:r>
    </w:p>
    <w:p w:rsidR="00D6699A" w:rsidRPr="00D6699A" w:rsidRDefault="005D1AE2" w:rsidP="00D6699A">
      <w:pPr>
        <w:pStyle w:val="SingleTxtGC"/>
        <w:rPr>
          <w:lang w:val="en-GB"/>
        </w:rPr>
      </w:pPr>
      <w:r>
        <w:rPr>
          <w:lang w:val="en-GB"/>
        </w:rPr>
        <w:t>66.</w:t>
      </w:r>
      <w:r w:rsidR="00D6699A" w:rsidRPr="00D6699A">
        <w:rPr>
          <w:lang w:val="en-GB"/>
        </w:rPr>
        <w:tab/>
      </w:r>
      <w:r w:rsidR="00D6699A" w:rsidRPr="00D6699A">
        <w:rPr>
          <w:rFonts w:hint="eastAsia"/>
          <w:lang w:val="en-GB"/>
        </w:rPr>
        <w:t>根据各种消息来源</w:t>
      </w:r>
      <w:r>
        <w:rPr>
          <w:rFonts w:hint="eastAsia"/>
          <w:lang w:val="en-GB"/>
        </w:rPr>
        <w:t>，</w:t>
      </w:r>
      <w:r>
        <w:rPr>
          <w:lang w:val="en-GB"/>
        </w:rPr>
        <w:t>2</w:t>
      </w:r>
      <w:r w:rsidR="00D6699A" w:rsidRPr="00D6699A">
        <w:rPr>
          <w:lang w:val="en-GB"/>
        </w:rPr>
        <w:t>0</w:t>
      </w:r>
      <w:r>
        <w:rPr>
          <w:lang w:val="en-GB"/>
        </w:rPr>
        <w:t>19</w:t>
      </w:r>
      <w:r w:rsidR="00D6699A" w:rsidRPr="00D6699A">
        <w:rPr>
          <w:rFonts w:hint="eastAsia"/>
          <w:lang w:val="en-GB"/>
        </w:rPr>
        <w:t>年</w:t>
      </w:r>
      <w:r>
        <w:rPr>
          <w:lang w:val="en-GB"/>
        </w:rPr>
        <w:t>2</w:t>
      </w:r>
      <w:r w:rsidR="00D6699A" w:rsidRPr="00D6699A">
        <w:rPr>
          <w:rFonts w:hint="eastAsia"/>
          <w:lang w:val="en-GB"/>
        </w:rPr>
        <w:t>月和</w:t>
      </w:r>
      <w:r>
        <w:rPr>
          <w:lang w:val="en-GB"/>
        </w:rPr>
        <w:t>3</w:t>
      </w:r>
      <w:r w:rsidR="00D6699A" w:rsidRPr="00D6699A">
        <w:rPr>
          <w:rFonts w:hint="eastAsia"/>
          <w:lang w:val="en-GB"/>
        </w:rPr>
        <w:t>月</w:t>
      </w:r>
      <w:r>
        <w:rPr>
          <w:rFonts w:hint="eastAsia"/>
          <w:lang w:val="en-GB"/>
        </w:rPr>
        <w:t>，</w:t>
      </w:r>
      <w:r w:rsidR="00D6699A" w:rsidRPr="00D6699A">
        <w:rPr>
          <w:rFonts w:hint="eastAsia"/>
          <w:lang w:val="en-GB"/>
        </w:rPr>
        <w:t>平均每天有</w:t>
      </w:r>
      <w:r>
        <w:rPr>
          <w:lang w:val="en-GB"/>
        </w:rPr>
        <w:t>25</w:t>
      </w:r>
      <w:r w:rsidR="00D6699A" w:rsidRPr="00D6699A">
        <w:rPr>
          <w:lang w:val="en-GB"/>
        </w:rPr>
        <w:t>0-</w:t>
      </w:r>
      <w:r>
        <w:rPr>
          <w:lang w:val="en-GB"/>
        </w:rPr>
        <w:t>3</w:t>
      </w:r>
      <w:r w:rsidR="00D6699A" w:rsidRPr="00D6699A">
        <w:rPr>
          <w:lang w:val="en-GB"/>
        </w:rPr>
        <w:t>00</w:t>
      </w:r>
      <w:r w:rsidR="00D6699A" w:rsidRPr="00D6699A">
        <w:rPr>
          <w:rFonts w:hint="eastAsia"/>
          <w:lang w:val="en-GB"/>
        </w:rPr>
        <w:t>人从厄立特里亚进入埃塞俄比亚。根据收到的资料</w:t>
      </w:r>
      <w:r>
        <w:rPr>
          <w:rFonts w:hint="eastAsia"/>
          <w:lang w:val="en-GB"/>
        </w:rPr>
        <w:t>，</w:t>
      </w:r>
      <w:r w:rsidR="00D6699A" w:rsidRPr="00D6699A">
        <w:rPr>
          <w:rFonts w:hint="eastAsia"/>
          <w:lang w:val="en-GB"/>
        </w:rPr>
        <w:t>在此期间的过境者大约有</w:t>
      </w:r>
      <w:r>
        <w:rPr>
          <w:lang w:val="en-GB"/>
        </w:rPr>
        <w:t>3</w:t>
      </w:r>
      <w:r w:rsidR="00D6699A" w:rsidRPr="00D6699A">
        <w:rPr>
          <w:lang w:val="en-GB"/>
        </w:rPr>
        <w:t>0</w:t>
      </w:r>
      <w:r>
        <w:rPr>
          <w:lang w:val="en-GB"/>
        </w:rPr>
        <w:t>%</w:t>
      </w:r>
      <w:r w:rsidR="00D6699A" w:rsidRPr="00D6699A">
        <w:rPr>
          <w:rFonts w:hint="eastAsia"/>
          <w:lang w:val="en-GB"/>
        </w:rPr>
        <w:t>的是国民役</w:t>
      </w:r>
      <w:r>
        <w:rPr>
          <w:lang w:val="en-GB"/>
        </w:rPr>
        <w:t>/</w:t>
      </w:r>
      <w:r w:rsidR="00D6699A" w:rsidRPr="00D6699A">
        <w:rPr>
          <w:rFonts w:hint="eastAsia"/>
          <w:lang w:val="en-GB"/>
        </w:rPr>
        <w:t>兵役应征者。许多试图在没有出境签证的情况下跨越边境的人依靠</w:t>
      </w:r>
      <w:r>
        <w:rPr>
          <w:rFonts w:hint="eastAsia"/>
          <w:lang w:val="en-GB"/>
        </w:rPr>
        <w:t>“</w:t>
      </w:r>
      <w:r w:rsidR="00D6699A" w:rsidRPr="00D6699A">
        <w:rPr>
          <w:rFonts w:hint="eastAsia"/>
          <w:lang w:val="en-GB"/>
        </w:rPr>
        <w:t>护送者</w:t>
      </w:r>
      <w:r>
        <w:rPr>
          <w:rFonts w:hint="eastAsia"/>
          <w:lang w:val="en-GB"/>
        </w:rPr>
        <w:t>”</w:t>
      </w:r>
      <w:r w:rsidR="00D6699A" w:rsidRPr="00D6699A">
        <w:rPr>
          <w:rFonts w:hint="eastAsia"/>
          <w:lang w:val="en-GB"/>
        </w:rPr>
        <w:t>或偷运移民者来躲避边境管制和避开正式的过境点。</w:t>
      </w:r>
      <w:r w:rsidR="00D6699A" w:rsidRPr="00D6699A">
        <w:rPr>
          <w:vertAlign w:val="superscript"/>
          <w:lang w:val="en-GB"/>
        </w:rPr>
        <w:footnoteReference w:id="32"/>
      </w:r>
    </w:p>
    <w:p w:rsidR="00D6699A" w:rsidRPr="00D6699A" w:rsidRDefault="005D1AE2" w:rsidP="00D6699A">
      <w:pPr>
        <w:pStyle w:val="SingleTxtGC"/>
        <w:rPr>
          <w:lang w:val="en-GB"/>
        </w:rPr>
      </w:pPr>
      <w:r>
        <w:rPr>
          <w:lang w:val="en-GB"/>
        </w:rPr>
        <w:t>67.</w:t>
      </w:r>
      <w:r w:rsidR="00D6699A" w:rsidRPr="00D6699A">
        <w:rPr>
          <w:lang w:val="en-GB"/>
        </w:rPr>
        <w:tab/>
      </w:r>
      <w:r w:rsidR="00D6699A" w:rsidRPr="00D6699A">
        <w:rPr>
          <w:rFonts w:hint="eastAsia"/>
          <w:lang w:val="en-GB"/>
        </w:rPr>
        <w:t>埃塞俄比亚对接纳难民保持开放政策。特别报告</w:t>
      </w:r>
      <w:proofErr w:type="gramStart"/>
      <w:r w:rsidR="00D6699A" w:rsidRPr="00D6699A">
        <w:rPr>
          <w:rFonts w:hint="eastAsia"/>
          <w:lang w:val="en-GB"/>
        </w:rPr>
        <w:t>员欢迎</w:t>
      </w:r>
      <w:proofErr w:type="gramEnd"/>
      <w:r w:rsidR="00D6699A" w:rsidRPr="00D6699A">
        <w:rPr>
          <w:rFonts w:hint="eastAsia"/>
          <w:lang w:val="en-GB"/>
        </w:rPr>
        <w:t>埃塞俄比亚于</w:t>
      </w:r>
      <w:r>
        <w:rPr>
          <w:lang w:val="en-GB"/>
        </w:rPr>
        <w:t>2</w:t>
      </w:r>
      <w:r w:rsidR="00D6699A" w:rsidRPr="00D6699A">
        <w:rPr>
          <w:lang w:val="en-GB"/>
        </w:rPr>
        <w:t>0</w:t>
      </w:r>
      <w:r>
        <w:rPr>
          <w:lang w:val="en-GB"/>
        </w:rPr>
        <w:t>19</w:t>
      </w:r>
      <w:r w:rsidR="00D6699A" w:rsidRPr="00D6699A">
        <w:rPr>
          <w:rFonts w:hint="eastAsia"/>
          <w:lang w:val="en-GB"/>
        </w:rPr>
        <w:t>年</w:t>
      </w:r>
      <w:r>
        <w:rPr>
          <w:lang w:val="en-GB"/>
        </w:rPr>
        <w:t>2</w:t>
      </w:r>
      <w:r w:rsidR="00D6699A" w:rsidRPr="00D6699A">
        <w:rPr>
          <w:rFonts w:hint="eastAsia"/>
          <w:lang w:val="en-GB"/>
        </w:rPr>
        <w:t>月出台了新的《难民公告》</w:t>
      </w:r>
      <w:r>
        <w:rPr>
          <w:rFonts w:hint="eastAsia"/>
          <w:lang w:val="en-GB"/>
        </w:rPr>
        <w:t>，</w:t>
      </w:r>
      <w:r w:rsidR="00D6699A" w:rsidRPr="00D6699A">
        <w:rPr>
          <w:rFonts w:hint="eastAsia"/>
          <w:lang w:val="en-GB"/>
        </w:rPr>
        <w:t>加强了该国难民的权利</w:t>
      </w:r>
      <w:r>
        <w:rPr>
          <w:rFonts w:hint="eastAsia"/>
          <w:lang w:val="en-GB"/>
        </w:rPr>
        <w:t>，</w:t>
      </w:r>
      <w:r w:rsidR="00D6699A" w:rsidRPr="00D6699A">
        <w:rPr>
          <w:rFonts w:hint="eastAsia"/>
          <w:lang w:val="en-GB"/>
        </w:rPr>
        <w:t>并促进了他们融入当地社会。</w:t>
      </w:r>
      <w:r w:rsidR="00D6699A" w:rsidRPr="00D6699A">
        <w:rPr>
          <w:vertAlign w:val="superscript"/>
          <w:lang w:val="en-GB"/>
        </w:rPr>
        <w:footnoteReference w:id="33"/>
      </w:r>
      <w:r w:rsidR="00D6699A" w:rsidRPr="00D6699A">
        <w:rPr>
          <w:rFonts w:hint="eastAsia"/>
          <w:lang w:val="en-GB"/>
        </w:rPr>
        <w:t xml:space="preserve"> </w:t>
      </w:r>
      <w:r w:rsidR="00D6699A" w:rsidRPr="00D6699A">
        <w:rPr>
          <w:rFonts w:hint="eastAsia"/>
          <w:lang w:val="en-GB"/>
        </w:rPr>
        <w:t>除其他外</w:t>
      </w:r>
      <w:r>
        <w:rPr>
          <w:rFonts w:hint="eastAsia"/>
          <w:lang w:val="en-GB"/>
        </w:rPr>
        <w:t>，</w:t>
      </w:r>
      <w:r w:rsidR="00D6699A" w:rsidRPr="00D6699A">
        <w:rPr>
          <w:rFonts w:hint="eastAsia"/>
          <w:lang w:val="en-GB"/>
        </w:rPr>
        <w:t>新法规寻求扩大该国的</w:t>
      </w:r>
      <w:r>
        <w:rPr>
          <w:rFonts w:hint="eastAsia"/>
          <w:lang w:val="en-GB"/>
        </w:rPr>
        <w:t>“</w:t>
      </w:r>
      <w:r w:rsidR="00D6699A" w:rsidRPr="00D6699A">
        <w:rPr>
          <w:rFonts w:hint="eastAsia"/>
          <w:lang w:val="en-GB"/>
        </w:rPr>
        <w:t>走出营地</w:t>
      </w:r>
      <w:r>
        <w:rPr>
          <w:rFonts w:hint="eastAsia"/>
          <w:lang w:val="en-GB"/>
        </w:rPr>
        <w:t>”</w:t>
      </w:r>
      <w:r w:rsidR="00D6699A" w:rsidRPr="00D6699A">
        <w:rPr>
          <w:rFonts w:hint="eastAsia"/>
          <w:lang w:val="en-GB"/>
        </w:rPr>
        <w:t>政策</w:t>
      </w:r>
      <w:r>
        <w:rPr>
          <w:rFonts w:hint="eastAsia"/>
          <w:lang w:val="en-GB"/>
        </w:rPr>
        <w:t>，</w:t>
      </w:r>
      <w:r w:rsidR="00D6699A" w:rsidRPr="00D6699A">
        <w:rPr>
          <w:rFonts w:hint="eastAsia"/>
          <w:lang w:val="en-GB"/>
        </w:rPr>
        <w:t>允许难民获得工作许可和营业执照</w:t>
      </w:r>
      <w:r>
        <w:rPr>
          <w:rFonts w:hint="eastAsia"/>
          <w:lang w:val="en-GB"/>
        </w:rPr>
        <w:t>，</w:t>
      </w:r>
      <w:r w:rsidR="00D6699A" w:rsidRPr="00D6699A">
        <w:rPr>
          <w:rFonts w:hint="eastAsia"/>
          <w:lang w:val="en-GB"/>
        </w:rPr>
        <w:t>获得土地</w:t>
      </w:r>
      <w:r>
        <w:rPr>
          <w:rFonts w:hint="eastAsia"/>
          <w:lang w:val="en-GB"/>
        </w:rPr>
        <w:t>，</w:t>
      </w:r>
      <w:r w:rsidR="00D6699A" w:rsidRPr="00D6699A">
        <w:rPr>
          <w:rFonts w:hint="eastAsia"/>
          <w:lang w:val="en-GB"/>
        </w:rPr>
        <w:t>继续学习和居住在难民营地之外。截至</w:t>
      </w:r>
      <w:r>
        <w:rPr>
          <w:lang w:val="en-GB"/>
        </w:rPr>
        <w:t>2</w:t>
      </w:r>
      <w:r w:rsidR="00D6699A" w:rsidRPr="00D6699A">
        <w:rPr>
          <w:lang w:val="en-GB"/>
        </w:rPr>
        <w:t>0</w:t>
      </w:r>
      <w:r>
        <w:rPr>
          <w:lang w:val="en-GB"/>
        </w:rPr>
        <w:t>18</w:t>
      </w:r>
      <w:r w:rsidR="00D6699A" w:rsidRPr="00D6699A">
        <w:rPr>
          <w:rFonts w:hint="eastAsia"/>
          <w:lang w:val="en-GB"/>
        </w:rPr>
        <w:t>年</w:t>
      </w:r>
      <w:r>
        <w:rPr>
          <w:lang w:val="en-GB"/>
        </w:rPr>
        <w:t>12</w:t>
      </w:r>
      <w:r w:rsidR="00D6699A" w:rsidRPr="00D6699A">
        <w:rPr>
          <w:rFonts w:hint="eastAsia"/>
          <w:lang w:val="en-GB"/>
        </w:rPr>
        <w:t>月底</w:t>
      </w:r>
      <w:r>
        <w:rPr>
          <w:rFonts w:hint="eastAsia"/>
          <w:lang w:val="en-GB"/>
        </w:rPr>
        <w:t>，</w:t>
      </w:r>
      <w:r w:rsidR="00D6699A" w:rsidRPr="00D6699A">
        <w:rPr>
          <w:rFonts w:hint="eastAsia"/>
          <w:lang w:val="en-GB"/>
        </w:rPr>
        <w:t>埃塞俄比亚接纳了大约</w:t>
      </w:r>
      <w:r>
        <w:rPr>
          <w:lang w:val="en-GB"/>
        </w:rPr>
        <w:t>173</w:t>
      </w:r>
      <w:r w:rsidR="00D6699A" w:rsidRPr="00D6699A">
        <w:rPr>
          <w:lang w:val="en-GB"/>
        </w:rPr>
        <w:t xml:space="preserve"> 000</w:t>
      </w:r>
      <w:r w:rsidR="00D6699A" w:rsidRPr="00D6699A">
        <w:rPr>
          <w:rFonts w:hint="eastAsia"/>
          <w:lang w:val="en-GB"/>
        </w:rPr>
        <w:t>名厄立特里亚难民。</w:t>
      </w:r>
    </w:p>
    <w:p w:rsidR="00D6699A" w:rsidRPr="00D6699A" w:rsidRDefault="005D1AE2" w:rsidP="00D6699A">
      <w:pPr>
        <w:pStyle w:val="SingleTxtGC"/>
        <w:rPr>
          <w:rFonts w:hint="eastAsia"/>
          <w:lang w:val="en-GB"/>
        </w:rPr>
      </w:pPr>
      <w:r>
        <w:rPr>
          <w:lang w:val="en-GB"/>
        </w:rPr>
        <w:t>68.</w:t>
      </w:r>
      <w:r w:rsidR="00D6699A" w:rsidRPr="00D6699A">
        <w:rPr>
          <w:lang w:val="en-GB"/>
        </w:rPr>
        <w:tab/>
      </w:r>
      <w:r>
        <w:rPr>
          <w:lang w:val="en-GB"/>
        </w:rPr>
        <w:t>2</w:t>
      </w:r>
      <w:r w:rsidR="00D6699A" w:rsidRPr="00D6699A">
        <w:rPr>
          <w:lang w:val="en-GB"/>
        </w:rPr>
        <w:t>0</w:t>
      </w:r>
      <w:r>
        <w:rPr>
          <w:lang w:val="en-GB"/>
        </w:rPr>
        <w:t>19</w:t>
      </w:r>
      <w:r w:rsidR="00D6699A" w:rsidRPr="00D6699A">
        <w:rPr>
          <w:rFonts w:hint="eastAsia"/>
          <w:lang w:val="en-GB"/>
        </w:rPr>
        <w:t>年</w:t>
      </w:r>
      <w:r>
        <w:rPr>
          <w:lang w:val="en-GB"/>
        </w:rPr>
        <w:t>1</w:t>
      </w:r>
      <w:r w:rsidR="00D6699A" w:rsidRPr="00D6699A">
        <w:rPr>
          <w:rFonts w:hint="eastAsia"/>
          <w:lang w:val="en-GB"/>
        </w:rPr>
        <w:t>月底</w:t>
      </w:r>
      <w:r>
        <w:rPr>
          <w:rFonts w:hint="eastAsia"/>
          <w:lang w:val="en-GB"/>
        </w:rPr>
        <w:t>，</w:t>
      </w:r>
      <w:r w:rsidR="00D6699A" w:rsidRPr="00D6699A">
        <w:rPr>
          <w:rFonts w:hint="eastAsia"/>
          <w:lang w:val="en-GB"/>
        </w:rPr>
        <w:t>苏丹宣布重新开放与厄立特里亚的边界。然而</w:t>
      </w:r>
      <w:r>
        <w:rPr>
          <w:rFonts w:hint="eastAsia"/>
          <w:lang w:val="en-GB"/>
        </w:rPr>
        <w:t>，</w:t>
      </w:r>
      <w:r w:rsidR="00D6699A" w:rsidRPr="00D6699A">
        <w:rPr>
          <w:rFonts w:hint="eastAsia"/>
          <w:lang w:val="en-GB"/>
        </w:rPr>
        <w:t>试图越过边境进入苏丹的厄立特里亚国民仍然需要出境许可。在本报告所述期间</w:t>
      </w:r>
      <w:r>
        <w:rPr>
          <w:rFonts w:hint="eastAsia"/>
          <w:lang w:val="en-GB"/>
        </w:rPr>
        <w:t>，</w:t>
      </w:r>
      <w:r w:rsidR="00D6699A" w:rsidRPr="00D6699A">
        <w:rPr>
          <w:rFonts w:hint="eastAsia"/>
          <w:lang w:val="en-GB"/>
        </w:rPr>
        <w:t>移民和难民继续流入苏丹</w:t>
      </w:r>
      <w:r>
        <w:rPr>
          <w:rFonts w:hint="eastAsia"/>
          <w:lang w:val="en-GB"/>
        </w:rPr>
        <w:t>，</w:t>
      </w:r>
      <w:r w:rsidR="00D6699A" w:rsidRPr="00D6699A">
        <w:rPr>
          <w:rFonts w:hint="eastAsia"/>
          <w:lang w:val="en-GB"/>
        </w:rPr>
        <w:t>尽管人数有所减少。特别报告员收到报告称</w:t>
      </w:r>
      <w:r>
        <w:rPr>
          <w:rFonts w:hint="eastAsia"/>
          <w:lang w:val="en-GB"/>
        </w:rPr>
        <w:t>，</w:t>
      </w:r>
      <w:r w:rsidR="00D6699A" w:rsidRPr="00D6699A">
        <w:rPr>
          <w:rFonts w:hint="eastAsia"/>
          <w:lang w:val="en-GB"/>
        </w:rPr>
        <w:t>厄立特里亚</w:t>
      </w:r>
      <w:r w:rsidR="00D6699A" w:rsidRPr="00D6699A">
        <w:rPr>
          <w:lang w:val="en-GB"/>
        </w:rPr>
        <w:t>-</w:t>
      </w:r>
      <w:r w:rsidR="00D6699A" w:rsidRPr="00D6699A">
        <w:rPr>
          <w:rFonts w:hint="eastAsia"/>
          <w:lang w:val="en-GB"/>
        </w:rPr>
        <w:t>苏丹边境沿线的偷运和贩运网络仍然活跃。</w:t>
      </w:r>
      <w:r>
        <w:rPr>
          <w:lang w:val="en-GB"/>
        </w:rPr>
        <w:t>2</w:t>
      </w:r>
      <w:r w:rsidR="00D6699A" w:rsidRPr="00D6699A">
        <w:rPr>
          <w:lang w:val="en-GB"/>
        </w:rPr>
        <w:t>0</w:t>
      </w:r>
      <w:r>
        <w:rPr>
          <w:lang w:val="en-GB"/>
        </w:rPr>
        <w:t>18</w:t>
      </w:r>
      <w:r w:rsidR="00D6699A" w:rsidRPr="00D6699A">
        <w:rPr>
          <w:rFonts w:hint="eastAsia"/>
          <w:lang w:val="en-GB"/>
        </w:rPr>
        <w:t>年</w:t>
      </w:r>
      <w:r>
        <w:rPr>
          <w:lang w:val="en-GB"/>
        </w:rPr>
        <w:t>11</w:t>
      </w:r>
      <w:r w:rsidR="00D6699A" w:rsidRPr="00D6699A">
        <w:rPr>
          <w:rFonts w:hint="eastAsia"/>
          <w:lang w:val="en-GB"/>
        </w:rPr>
        <w:t>月</w:t>
      </w:r>
      <w:r>
        <w:rPr>
          <w:rFonts w:hint="eastAsia"/>
          <w:lang w:val="en-GB"/>
        </w:rPr>
        <w:t>，</w:t>
      </w:r>
      <w:r w:rsidR="00D6699A" w:rsidRPr="00D6699A">
        <w:rPr>
          <w:rFonts w:hint="eastAsia"/>
          <w:lang w:val="en-GB"/>
        </w:rPr>
        <w:t>苏丹当局表示</w:t>
      </w:r>
      <w:r>
        <w:rPr>
          <w:rFonts w:hint="eastAsia"/>
          <w:lang w:val="en-GB"/>
        </w:rPr>
        <w:t>，</w:t>
      </w:r>
      <w:r w:rsidR="00D6699A" w:rsidRPr="00D6699A">
        <w:rPr>
          <w:rFonts w:hint="eastAsia"/>
          <w:lang w:val="en-GB"/>
        </w:rPr>
        <w:t>一支联合部队释放了东卡萨拉州</w:t>
      </w:r>
      <w:r>
        <w:rPr>
          <w:lang w:val="en-GB"/>
        </w:rPr>
        <w:t>8</w:t>
      </w:r>
      <w:r w:rsidR="00D6699A" w:rsidRPr="00D6699A">
        <w:rPr>
          <w:lang w:val="en-GB"/>
        </w:rPr>
        <w:t>0</w:t>
      </w:r>
      <w:r w:rsidR="00D6699A" w:rsidRPr="00D6699A">
        <w:rPr>
          <w:rFonts w:hint="eastAsia"/>
          <w:lang w:val="en-GB"/>
        </w:rPr>
        <w:t>多名厄立特里亚人口贩运受害者</w:t>
      </w:r>
      <w:r>
        <w:rPr>
          <w:rFonts w:hint="eastAsia"/>
          <w:lang w:val="en-GB"/>
        </w:rPr>
        <w:t>，</w:t>
      </w:r>
      <w:r w:rsidR="00D6699A" w:rsidRPr="00D6699A">
        <w:rPr>
          <w:rFonts w:hint="eastAsia"/>
          <w:lang w:val="en-GB"/>
        </w:rPr>
        <w:t>其中包括约</w:t>
      </w:r>
      <w:r>
        <w:rPr>
          <w:lang w:val="en-GB"/>
        </w:rPr>
        <w:t>5</w:t>
      </w:r>
      <w:r w:rsidR="00D6699A" w:rsidRPr="00D6699A">
        <w:rPr>
          <w:lang w:val="en-GB"/>
        </w:rPr>
        <w:t>0</w:t>
      </w:r>
      <w:r w:rsidR="00D6699A" w:rsidRPr="00D6699A">
        <w:rPr>
          <w:rFonts w:hint="eastAsia"/>
          <w:lang w:val="en-GB"/>
        </w:rPr>
        <w:t>名妇女</w:t>
      </w:r>
      <w:r>
        <w:rPr>
          <w:rFonts w:hint="eastAsia"/>
          <w:lang w:val="en-GB"/>
        </w:rPr>
        <w:t>，</w:t>
      </w:r>
      <w:r w:rsidR="00D6699A" w:rsidRPr="00D6699A">
        <w:rPr>
          <w:rFonts w:hint="eastAsia"/>
          <w:lang w:val="en-GB"/>
        </w:rPr>
        <w:t>她们被关押了几周并遭到虐待和勒索。</w:t>
      </w:r>
    </w:p>
    <w:p w:rsidR="00D6699A" w:rsidRPr="00D6699A" w:rsidRDefault="005D1AE2" w:rsidP="00D6699A">
      <w:pPr>
        <w:pStyle w:val="SingleTxtGC"/>
        <w:rPr>
          <w:rFonts w:hint="eastAsia"/>
          <w:lang w:val="en-GB"/>
        </w:rPr>
      </w:pPr>
      <w:r>
        <w:rPr>
          <w:lang w:val="en-GB"/>
        </w:rPr>
        <w:t>69.</w:t>
      </w:r>
      <w:r w:rsidR="00D6699A" w:rsidRPr="00D6699A">
        <w:rPr>
          <w:lang w:val="en-GB"/>
        </w:rPr>
        <w:tab/>
      </w:r>
      <w:r w:rsidR="00D6699A" w:rsidRPr="00D6699A">
        <w:rPr>
          <w:rFonts w:hint="eastAsia"/>
          <w:lang w:val="en-GB"/>
        </w:rPr>
        <w:t>特别报告员仍然对滞留在利比亚的厄立特里亚移民和难民的状况深感关切。在</w:t>
      </w:r>
      <w:r>
        <w:rPr>
          <w:lang w:val="en-GB"/>
        </w:rPr>
        <w:t>2</w:t>
      </w:r>
      <w:r w:rsidR="00D6699A" w:rsidRPr="00D6699A">
        <w:rPr>
          <w:lang w:val="en-GB"/>
        </w:rPr>
        <w:t>0</w:t>
      </w:r>
      <w:r>
        <w:rPr>
          <w:lang w:val="en-GB"/>
        </w:rPr>
        <w:t>18</w:t>
      </w:r>
      <w:r w:rsidR="00D6699A" w:rsidRPr="00D6699A">
        <w:rPr>
          <w:rFonts w:hint="eastAsia"/>
          <w:lang w:val="en-GB"/>
        </w:rPr>
        <w:t>年</w:t>
      </w:r>
      <w:r>
        <w:rPr>
          <w:lang w:val="en-GB"/>
        </w:rPr>
        <w:t>12</w:t>
      </w:r>
      <w:r w:rsidR="00D6699A" w:rsidRPr="00D6699A">
        <w:rPr>
          <w:rFonts w:hint="eastAsia"/>
          <w:lang w:val="en-GB"/>
        </w:rPr>
        <w:t>月发布的一份联合报告中</w:t>
      </w:r>
      <w:r>
        <w:rPr>
          <w:rFonts w:hint="eastAsia"/>
          <w:lang w:val="en-GB"/>
        </w:rPr>
        <w:t>，</w:t>
      </w:r>
      <w:r w:rsidR="00D6699A" w:rsidRPr="00D6699A">
        <w:rPr>
          <w:rFonts w:hint="eastAsia"/>
          <w:lang w:val="en-GB"/>
        </w:rPr>
        <w:t>联合国利比亚支助团和人权高专办描述了移民和难民在利比亚过境和停留期间经历的绝望状况</w:t>
      </w:r>
      <w:r>
        <w:rPr>
          <w:rFonts w:hint="eastAsia"/>
          <w:lang w:val="en-GB"/>
        </w:rPr>
        <w:t>，</w:t>
      </w:r>
      <w:r w:rsidR="00D6699A" w:rsidRPr="00D6699A">
        <w:rPr>
          <w:rFonts w:hint="eastAsia"/>
          <w:lang w:val="en-GB"/>
        </w:rPr>
        <w:t>以及他们遭受的</w:t>
      </w:r>
      <w:r w:rsidR="001C7A00">
        <w:rPr>
          <w:rFonts w:hint="eastAsia"/>
          <w:lang w:val="en-GB"/>
        </w:rPr>
        <w:t>“</w:t>
      </w:r>
      <w:r w:rsidR="00D6699A" w:rsidRPr="00D6699A">
        <w:rPr>
          <w:rFonts w:hint="eastAsia"/>
          <w:lang w:val="en-GB"/>
        </w:rPr>
        <w:t>难以</w:t>
      </w:r>
      <w:r w:rsidR="00D6699A" w:rsidRPr="00D6699A">
        <w:rPr>
          <w:rFonts w:hint="eastAsia"/>
          <w:lang w:val="en-GB"/>
        </w:rPr>
        <w:lastRenderedPageBreak/>
        <w:t>想象的恐怖</w:t>
      </w:r>
      <w:r w:rsidR="001C7A00">
        <w:rPr>
          <w:rFonts w:hint="eastAsia"/>
          <w:lang w:val="en-GB"/>
        </w:rPr>
        <w:t>”</w:t>
      </w:r>
      <w:r>
        <w:rPr>
          <w:rFonts w:hint="eastAsia"/>
          <w:lang w:val="en-GB"/>
        </w:rPr>
        <w:t>，</w:t>
      </w:r>
      <w:r w:rsidR="00D6699A" w:rsidRPr="00D6699A">
        <w:rPr>
          <w:rFonts w:hint="eastAsia"/>
          <w:lang w:val="en-GB"/>
        </w:rPr>
        <w:t>特别是在被关押期间。</w:t>
      </w:r>
      <w:r w:rsidR="00D6699A" w:rsidRPr="00D6699A">
        <w:rPr>
          <w:vertAlign w:val="superscript"/>
          <w:lang w:val="en-GB"/>
        </w:rPr>
        <w:footnoteReference w:id="34"/>
      </w:r>
      <w:r w:rsidR="00D6699A" w:rsidRPr="00D6699A">
        <w:rPr>
          <w:lang w:val="en-GB"/>
        </w:rPr>
        <w:t xml:space="preserve"> </w:t>
      </w:r>
      <w:r>
        <w:rPr>
          <w:lang w:val="en-GB"/>
        </w:rPr>
        <w:t>2</w:t>
      </w:r>
      <w:r w:rsidR="00D6699A" w:rsidRPr="00D6699A">
        <w:rPr>
          <w:lang w:val="en-GB"/>
        </w:rPr>
        <w:t>0</w:t>
      </w:r>
      <w:r>
        <w:rPr>
          <w:lang w:val="en-GB"/>
        </w:rPr>
        <w:t>19</w:t>
      </w:r>
      <w:r w:rsidR="00D6699A" w:rsidRPr="00D6699A">
        <w:rPr>
          <w:rFonts w:hint="eastAsia"/>
          <w:lang w:val="en-GB"/>
        </w:rPr>
        <w:t>年</w:t>
      </w:r>
      <w:r>
        <w:rPr>
          <w:lang w:val="en-GB"/>
        </w:rPr>
        <w:t>4</w:t>
      </w:r>
      <w:r w:rsidR="00D6699A" w:rsidRPr="00D6699A">
        <w:rPr>
          <w:rFonts w:hint="eastAsia"/>
          <w:lang w:val="en-GB"/>
        </w:rPr>
        <w:t>月初的黎波里周围爆发冲突后</w:t>
      </w:r>
      <w:r>
        <w:rPr>
          <w:rFonts w:hint="eastAsia"/>
          <w:lang w:val="en-GB"/>
        </w:rPr>
        <w:t>，</w:t>
      </w:r>
      <w:r w:rsidR="00D6699A" w:rsidRPr="00D6699A">
        <w:rPr>
          <w:rFonts w:hint="eastAsia"/>
          <w:lang w:val="en-GB"/>
        </w:rPr>
        <w:t>许多难民和移民被困在拘留中心</w:t>
      </w:r>
      <w:r>
        <w:rPr>
          <w:rFonts w:hint="eastAsia"/>
          <w:lang w:val="en-GB"/>
        </w:rPr>
        <w:t>，</w:t>
      </w:r>
      <w:r w:rsidR="00D6699A" w:rsidRPr="00D6699A">
        <w:rPr>
          <w:rFonts w:hint="eastAsia"/>
          <w:lang w:val="en-GB"/>
        </w:rPr>
        <w:t>得不到食物、水或基本用品。人道主义机构进行了干预</w:t>
      </w:r>
      <w:r>
        <w:rPr>
          <w:rFonts w:hint="eastAsia"/>
          <w:lang w:val="en-GB"/>
        </w:rPr>
        <w:t>，</w:t>
      </w:r>
      <w:r w:rsidR="00D6699A" w:rsidRPr="00D6699A">
        <w:rPr>
          <w:rFonts w:hint="eastAsia"/>
          <w:lang w:val="en-GB"/>
        </w:rPr>
        <w:t>以确保他们紧急撤离交战地区。</w:t>
      </w:r>
    </w:p>
    <w:p w:rsidR="00D6699A" w:rsidRPr="00D6699A" w:rsidRDefault="005D1AE2" w:rsidP="00D6699A">
      <w:pPr>
        <w:pStyle w:val="SingleTxtGC"/>
        <w:rPr>
          <w:rFonts w:hint="eastAsia"/>
          <w:lang w:val="en-GB"/>
        </w:rPr>
      </w:pPr>
      <w:r>
        <w:rPr>
          <w:lang w:val="en-GB"/>
        </w:rPr>
        <w:t>70.</w:t>
      </w:r>
      <w:r w:rsidR="00D6699A" w:rsidRPr="00D6699A">
        <w:rPr>
          <w:lang w:val="en-GB"/>
        </w:rPr>
        <w:tab/>
      </w:r>
      <w:r w:rsidR="00D6699A" w:rsidRPr="00D6699A">
        <w:rPr>
          <w:rFonts w:hint="eastAsia"/>
          <w:lang w:val="en-GB"/>
        </w:rPr>
        <w:t>在本报告所述期间</w:t>
      </w:r>
      <w:r>
        <w:rPr>
          <w:rFonts w:hint="eastAsia"/>
          <w:lang w:val="en-GB"/>
        </w:rPr>
        <w:t>，</w:t>
      </w:r>
      <w:r w:rsidR="00D6699A" w:rsidRPr="00D6699A">
        <w:rPr>
          <w:rFonts w:hint="eastAsia"/>
          <w:lang w:val="en-GB"/>
        </w:rPr>
        <w:t>特别报告员收到了被利比亚各种武装团体和民兵俘虏的厄立特里亚人的证词</w:t>
      </w:r>
      <w:r>
        <w:rPr>
          <w:rFonts w:hint="eastAsia"/>
          <w:lang w:val="en-GB"/>
        </w:rPr>
        <w:t>，</w:t>
      </w:r>
      <w:r w:rsidR="00D6699A" w:rsidRPr="00D6699A">
        <w:rPr>
          <w:rFonts w:hint="eastAsia"/>
          <w:lang w:val="en-GB"/>
        </w:rPr>
        <w:t>他们报告说在被俘虏期间遭受强迫劳动、酷刑和殴打。特别报告员还收到关于厄立特里亚妇女和女童遭受武装分子性剥削和强迫卖淫的案件资料</w:t>
      </w:r>
      <w:r>
        <w:rPr>
          <w:rFonts w:hint="eastAsia"/>
          <w:lang w:val="en-GB"/>
        </w:rPr>
        <w:t>；</w:t>
      </w:r>
      <w:r w:rsidR="00D6699A" w:rsidRPr="00D6699A">
        <w:rPr>
          <w:rFonts w:hint="eastAsia"/>
          <w:lang w:val="en-GB"/>
        </w:rPr>
        <w:t>一些人因为受到强奸而生了孩子。若干消息来源指出</w:t>
      </w:r>
      <w:r>
        <w:rPr>
          <w:rFonts w:hint="eastAsia"/>
          <w:lang w:val="en-GB"/>
        </w:rPr>
        <w:t>，</w:t>
      </w:r>
      <w:r w:rsidR="00D6699A" w:rsidRPr="00D6699A">
        <w:rPr>
          <w:rFonts w:hint="eastAsia"/>
          <w:lang w:val="en-GB"/>
        </w:rPr>
        <w:t>孤身穿越利比亚的男童和男童遭受不同武装行为体的性暴力和性剥削的风险更高</w:t>
      </w:r>
      <w:r>
        <w:rPr>
          <w:rFonts w:hint="eastAsia"/>
          <w:lang w:val="en-GB"/>
        </w:rPr>
        <w:t>，</w:t>
      </w:r>
      <w:r w:rsidR="00D6699A" w:rsidRPr="00D6699A">
        <w:rPr>
          <w:rFonts w:hint="eastAsia"/>
          <w:lang w:val="en-GB"/>
        </w:rPr>
        <w:t>尤其是在被拘留期间。</w:t>
      </w:r>
    </w:p>
    <w:p w:rsidR="00D6699A" w:rsidRPr="00D6699A" w:rsidRDefault="005D1AE2" w:rsidP="00D6699A">
      <w:pPr>
        <w:pStyle w:val="SingleTxtGC"/>
        <w:rPr>
          <w:lang w:val="en-GB"/>
        </w:rPr>
      </w:pPr>
      <w:r>
        <w:rPr>
          <w:lang w:val="en-GB"/>
        </w:rPr>
        <w:t>71.</w:t>
      </w:r>
      <w:r w:rsidR="00D6699A" w:rsidRPr="00D6699A">
        <w:rPr>
          <w:lang w:val="en-GB"/>
        </w:rPr>
        <w:tab/>
      </w:r>
      <w:r w:rsidR="00D6699A" w:rsidRPr="00D6699A">
        <w:rPr>
          <w:rFonts w:hint="eastAsia"/>
          <w:lang w:val="en-GB"/>
        </w:rPr>
        <w:t>厄立特里亚人还面临被贩运者和武装分子绑架的风险</w:t>
      </w:r>
      <w:r>
        <w:rPr>
          <w:rFonts w:hint="eastAsia"/>
          <w:lang w:val="en-GB"/>
        </w:rPr>
        <w:t>，</w:t>
      </w:r>
      <w:r w:rsidR="00D6699A" w:rsidRPr="00D6699A">
        <w:rPr>
          <w:rFonts w:hint="eastAsia"/>
          <w:lang w:val="en-GB"/>
        </w:rPr>
        <w:t>贩运者和武装分子随后对他们施以酷刑</w:t>
      </w:r>
      <w:r>
        <w:rPr>
          <w:rFonts w:hint="eastAsia"/>
          <w:lang w:val="en-GB"/>
        </w:rPr>
        <w:t>，</w:t>
      </w:r>
      <w:r w:rsidR="00D6699A" w:rsidRPr="00D6699A">
        <w:rPr>
          <w:rFonts w:hint="eastAsia"/>
          <w:lang w:val="en-GB"/>
        </w:rPr>
        <w:t>向其亲属勒索钱财或将其出售给其他团体。这种做法已经变得系统化</w:t>
      </w:r>
      <w:r>
        <w:rPr>
          <w:rFonts w:hint="eastAsia"/>
          <w:lang w:val="en-GB"/>
        </w:rPr>
        <w:t>，</w:t>
      </w:r>
      <w:r w:rsidR="00D6699A" w:rsidRPr="00D6699A">
        <w:rPr>
          <w:rFonts w:hint="eastAsia"/>
          <w:lang w:val="en-GB"/>
        </w:rPr>
        <w:t>近年来</w:t>
      </w:r>
      <w:r>
        <w:rPr>
          <w:rFonts w:hint="eastAsia"/>
          <w:lang w:val="en-GB"/>
        </w:rPr>
        <w:t>，</w:t>
      </w:r>
      <w:r w:rsidR="00D6699A" w:rsidRPr="00D6699A">
        <w:rPr>
          <w:rFonts w:hint="eastAsia"/>
          <w:lang w:val="en-GB"/>
        </w:rPr>
        <w:t>萨赫勒地区各国都有记录。</w:t>
      </w:r>
      <w:r w:rsidR="00D6699A" w:rsidRPr="00D6699A">
        <w:rPr>
          <w:vertAlign w:val="superscript"/>
          <w:lang w:val="en-GB"/>
        </w:rPr>
        <w:footnoteReference w:id="35"/>
      </w:r>
      <w:r w:rsidR="00D6699A" w:rsidRPr="00D6699A">
        <w:rPr>
          <w:rFonts w:hint="eastAsia"/>
          <w:lang w:val="en-GB"/>
        </w:rPr>
        <w:t xml:space="preserve"> </w:t>
      </w:r>
      <w:r w:rsidR="00D6699A" w:rsidRPr="00D6699A">
        <w:rPr>
          <w:rFonts w:hint="eastAsia"/>
          <w:lang w:val="en-GB"/>
        </w:rPr>
        <w:t>贩运者和武装分子掠夺厄立特里亚移民和难民</w:t>
      </w:r>
      <w:r>
        <w:rPr>
          <w:rFonts w:hint="eastAsia"/>
          <w:lang w:val="en-GB"/>
        </w:rPr>
        <w:t>，</w:t>
      </w:r>
      <w:r w:rsidR="00D6699A" w:rsidRPr="00D6699A">
        <w:rPr>
          <w:rFonts w:hint="eastAsia"/>
          <w:lang w:val="en-GB"/>
        </w:rPr>
        <w:t>因为他们希望通过侨民网络获得大笔赎金。特别报告员收到的报告显示</w:t>
      </w:r>
      <w:r>
        <w:rPr>
          <w:rFonts w:hint="eastAsia"/>
          <w:lang w:val="en-GB"/>
        </w:rPr>
        <w:t>，</w:t>
      </w:r>
      <w:r w:rsidR="00D6699A" w:rsidRPr="00D6699A">
        <w:rPr>
          <w:rFonts w:hint="eastAsia"/>
          <w:lang w:val="en-GB"/>
        </w:rPr>
        <w:t>在最近的一些案例中</w:t>
      </w:r>
      <w:r>
        <w:rPr>
          <w:rFonts w:hint="eastAsia"/>
          <w:lang w:val="en-GB"/>
        </w:rPr>
        <w:t>，</w:t>
      </w:r>
      <w:r w:rsidR="00D6699A" w:rsidRPr="00D6699A">
        <w:rPr>
          <w:rFonts w:hint="eastAsia"/>
          <w:lang w:val="en-GB"/>
        </w:rPr>
        <w:t>居住在西欧的厄立特里亚家庭收到利比亚贩运网络索要赎金的要求</w:t>
      </w:r>
      <w:r>
        <w:rPr>
          <w:rFonts w:hint="eastAsia"/>
          <w:lang w:val="en-GB"/>
        </w:rPr>
        <w:t>，</w:t>
      </w:r>
      <w:r w:rsidR="00D6699A" w:rsidRPr="00D6699A">
        <w:rPr>
          <w:rFonts w:hint="eastAsia"/>
          <w:lang w:val="en-GB"/>
        </w:rPr>
        <w:t>以换取他们亲属的获释。一些家庭一再被迫支付大笔金额来解救他们的亲属。一个积极的事态发展是</w:t>
      </w:r>
      <w:r>
        <w:rPr>
          <w:rFonts w:hint="eastAsia"/>
          <w:lang w:val="en-GB"/>
        </w:rPr>
        <w:t>，</w:t>
      </w:r>
      <w:r>
        <w:rPr>
          <w:lang w:val="en-GB"/>
        </w:rPr>
        <w:t>2</w:t>
      </w:r>
      <w:r w:rsidR="00D6699A" w:rsidRPr="00D6699A">
        <w:rPr>
          <w:lang w:val="en-GB"/>
        </w:rPr>
        <w:t>0</w:t>
      </w:r>
      <w:r>
        <w:rPr>
          <w:lang w:val="en-GB"/>
        </w:rPr>
        <w:t>18</w:t>
      </w:r>
      <w:r w:rsidR="00D6699A" w:rsidRPr="00D6699A">
        <w:rPr>
          <w:rFonts w:hint="eastAsia"/>
          <w:lang w:val="en-GB"/>
        </w:rPr>
        <w:t>年</w:t>
      </w:r>
      <w:r>
        <w:rPr>
          <w:lang w:val="en-GB"/>
        </w:rPr>
        <w:t>6</w:t>
      </w:r>
      <w:r w:rsidR="00D6699A" w:rsidRPr="00D6699A">
        <w:rPr>
          <w:rFonts w:hint="eastAsia"/>
          <w:lang w:val="en-GB"/>
        </w:rPr>
        <w:t>月</w:t>
      </w:r>
      <w:r>
        <w:rPr>
          <w:rFonts w:hint="eastAsia"/>
          <w:lang w:val="en-GB"/>
        </w:rPr>
        <w:t>，</w:t>
      </w:r>
      <w:r w:rsidR="00D6699A" w:rsidRPr="00D6699A">
        <w:rPr>
          <w:rFonts w:hint="eastAsia"/>
          <w:lang w:val="en-GB"/>
        </w:rPr>
        <w:t>安全理事会</w:t>
      </w:r>
      <w:r w:rsidR="00D6699A" w:rsidRPr="00D6699A">
        <w:rPr>
          <w:vertAlign w:val="superscript"/>
          <w:lang w:val="en-GB"/>
        </w:rPr>
        <w:footnoteReference w:id="36"/>
      </w:r>
      <w:r w:rsidR="00D6699A" w:rsidRPr="00D6699A">
        <w:rPr>
          <w:rFonts w:hint="eastAsia"/>
          <w:lang w:val="en-GB"/>
        </w:rPr>
        <w:t xml:space="preserve"> </w:t>
      </w:r>
      <w:r w:rsidR="00D6699A" w:rsidRPr="00D6699A">
        <w:rPr>
          <w:rFonts w:hint="eastAsia"/>
          <w:lang w:val="en-GB"/>
        </w:rPr>
        <w:t>和欧洲联盟首次对利比亚的六名人口贩运者实施制裁</w:t>
      </w:r>
      <w:r>
        <w:rPr>
          <w:rFonts w:hint="eastAsia"/>
          <w:lang w:val="en-GB"/>
        </w:rPr>
        <w:t>，</w:t>
      </w:r>
      <w:r w:rsidR="00D6699A" w:rsidRPr="00D6699A">
        <w:rPr>
          <w:rFonts w:hint="eastAsia"/>
          <w:lang w:val="en-GB"/>
        </w:rPr>
        <w:t>其中两名是厄立特里亚人。</w:t>
      </w:r>
    </w:p>
    <w:p w:rsidR="00D6699A" w:rsidRPr="00D6699A" w:rsidRDefault="005D1AE2" w:rsidP="00D6699A">
      <w:pPr>
        <w:pStyle w:val="SingleTxtGC"/>
        <w:rPr>
          <w:lang w:val="en-GB"/>
        </w:rPr>
      </w:pPr>
      <w:r>
        <w:rPr>
          <w:lang w:val="en-GB"/>
        </w:rPr>
        <w:t>72.</w:t>
      </w:r>
      <w:r w:rsidR="00D6699A" w:rsidRPr="00D6699A">
        <w:rPr>
          <w:lang w:val="en-GB"/>
        </w:rPr>
        <w:tab/>
      </w:r>
      <w:r w:rsidR="00D6699A" w:rsidRPr="00D6699A">
        <w:rPr>
          <w:rFonts w:hint="eastAsia"/>
          <w:lang w:val="en-GB"/>
        </w:rPr>
        <w:t>利比亚目前的冲突和利比亚海岸警卫队在地中海拦截移民和难民的做法</w:t>
      </w:r>
      <w:r>
        <w:rPr>
          <w:rFonts w:hint="eastAsia"/>
          <w:lang w:val="en-GB"/>
        </w:rPr>
        <w:t>，</w:t>
      </w:r>
      <w:r w:rsidR="00D6699A" w:rsidRPr="00D6699A">
        <w:rPr>
          <w:rFonts w:hint="eastAsia"/>
          <w:lang w:val="en-GB"/>
        </w:rPr>
        <w:t>导致通过地中海中部路线抵达欧洲的人数大幅减少。</w:t>
      </w:r>
      <w:r w:rsidR="00D6699A" w:rsidRPr="00D6699A">
        <w:rPr>
          <w:vertAlign w:val="superscript"/>
          <w:lang w:val="en-GB"/>
        </w:rPr>
        <w:footnoteReference w:id="37"/>
      </w:r>
      <w:r w:rsidR="00D6699A" w:rsidRPr="00D6699A">
        <w:rPr>
          <w:rFonts w:hint="eastAsia"/>
          <w:lang w:val="en-GB"/>
        </w:rPr>
        <w:t xml:space="preserve"> </w:t>
      </w:r>
      <w:r w:rsidR="00D6699A" w:rsidRPr="00D6699A">
        <w:rPr>
          <w:rFonts w:hint="eastAsia"/>
          <w:lang w:val="en-GB"/>
        </w:rPr>
        <w:t>然而</w:t>
      </w:r>
      <w:r>
        <w:rPr>
          <w:rFonts w:hint="eastAsia"/>
          <w:lang w:val="en-GB"/>
        </w:rPr>
        <w:t>，</w:t>
      </w:r>
      <w:r w:rsidR="00D6699A" w:rsidRPr="00D6699A">
        <w:rPr>
          <w:rFonts w:hint="eastAsia"/>
          <w:lang w:val="en-GB"/>
        </w:rPr>
        <w:t>厄立特里亚人在第三国寻求庇护时</w:t>
      </w:r>
      <w:r>
        <w:rPr>
          <w:rFonts w:hint="eastAsia"/>
          <w:lang w:val="en-GB"/>
        </w:rPr>
        <w:t>，</w:t>
      </w:r>
      <w:r w:rsidR="00D6699A" w:rsidRPr="00D6699A">
        <w:rPr>
          <w:rFonts w:hint="eastAsia"/>
          <w:lang w:val="en-GB"/>
        </w:rPr>
        <w:t>继续面临威胁生命的情况。据报告</w:t>
      </w:r>
      <w:r>
        <w:rPr>
          <w:rFonts w:hint="eastAsia"/>
          <w:lang w:val="en-GB"/>
        </w:rPr>
        <w:t>，</w:t>
      </w:r>
      <w:r w:rsidR="00D6699A" w:rsidRPr="00D6699A">
        <w:rPr>
          <w:rFonts w:hint="eastAsia"/>
          <w:lang w:val="en-GB"/>
        </w:rPr>
        <w:t>厄立特里亚移民和难民正在使用其他路线</w:t>
      </w:r>
      <w:r>
        <w:rPr>
          <w:rFonts w:hint="eastAsia"/>
          <w:lang w:val="en-GB"/>
        </w:rPr>
        <w:t>，</w:t>
      </w:r>
      <w:r w:rsidR="00D6699A" w:rsidRPr="00D6699A">
        <w:rPr>
          <w:rFonts w:hint="eastAsia"/>
          <w:lang w:val="en-GB"/>
        </w:rPr>
        <w:t>通过土耳其到达希腊</w:t>
      </w:r>
      <w:r w:rsidR="00D6699A" w:rsidRPr="00D6699A">
        <w:rPr>
          <w:vertAlign w:val="superscript"/>
          <w:lang w:val="en-GB"/>
        </w:rPr>
        <w:footnoteReference w:id="38"/>
      </w:r>
      <w:r>
        <w:rPr>
          <w:rFonts w:hint="eastAsia"/>
          <w:lang w:val="en-GB"/>
        </w:rPr>
        <w:t>，</w:t>
      </w:r>
      <w:r w:rsidR="00D6699A" w:rsidRPr="00D6699A">
        <w:rPr>
          <w:rFonts w:hint="eastAsia"/>
          <w:lang w:val="en-GB"/>
        </w:rPr>
        <w:t>通过阿尔及利亚和突尼斯到达南欧。另一些人则向南穿越埃塞俄比亚</w:t>
      </w:r>
      <w:r>
        <w:rPr>
          <w:rFonts w:hint="eastAsia"/>
          <w:lang w:val="en-GB"/>
        </w:rPr>
        <w:t>，</w:t>
      </w:r>
      <w:r w:rsidR="00D6699A" w:rsidRPr="00D6699A">
        <w:rPr>
          <w:rFonts w:hint="eastAsia"/>
          <w:lang w:val="en-GB"/>
        </w:rPr>
        <w:t>然后前往肯尼亚和乌干达。</w:t>
      </w:r>
    </w:p>
    <w:p w:rsidR="00D6699A" w:rsidRPr="00D6699A" w:rsidRDefault="00D6699A" w:rsidP="005D1AE2">
      <w:pPr>
        <w:pStyle w:val="H1GC"/>
        <w:rPr>
          <w:lang w:val="en-GB"/>
        </w:rPr>
      </w:pPr>
      <w:r w:rsidRPr="00D6699A">
        <w:rPr>
          <w:lang w:val="en-GB"/>
        </w:rPr>
        <w:tab/>
      </w:r>
      <w:r w:rsidR="005D1AE2">
        <w:rPr>
          <w:lang w:val="en-GB"/>
        </w:rPr>
        <w:t>B</w:t>
      </w:r>
      <w:r w:rsidRPr="00D6699A">
        <w:rPr>
          <w:lang w:val="en-GB"/>
        </w:rPr>
        <w:t>.</w:t>
      </w:r>
      <w:r w:rsidRPr="00D6699A">
        <w:rPr>
          <w:lang w:val="en-GB"/>
        </w:rPr>
        <w:tab/>
      </w:r>
      <w:r w:rsidRPr="00D6699A">
        <w:rPr>
          <w:rFonts w:hint="eastAsia"/>
          <w:lang w:val="en-GB"/>
        </w:rPr>
        <w:t>适用于厄立特里亚寻求庇护者的庇护政策</w:t>
      </w:r>
    </w:p>
    <w:p w:rsidR="00D6699A" w:rsidRPr="00D6699A" w:rsidRDefault="005D1AE2" w:rsidP="005D1AE2">
      <w:pPr>
        <w:pStyle w:val="SingleTxtGC"/>
        <w:rPr>
          <w:lang w:val="en-GB"/>
        </w:rPr>
      </w:pPr>
      <w:r>
        <w:rPr>
          <w:lang w:val="en-GB"/>
        </w:rPr>
        <w:t>73.</w:t>
      </w:r>
      <w:r w:rsidR="00D6699A" w:rsidRPr="00D6699A">
        <w:rPr>
          <w:lang w:val="en-GB"/>
        </w:rPr>
        <w:tab/>
      </w:r>
      <w:r w:rsidR="00D6699A" w:rsidRPr="00D6699A">
        <w:rPr>
          <w:rFonts w:hint="eastAsia"/>
          <w:lang w:val="en-GB"/>
        </w:rPr>
        <w:t>特别报告员感到关切的是</w:t>
      </w:r>
      <w:r>
        <w:rPr>
          <w:rFonts w:hint="eastAsia"/>
          <w:lang w:val="en-GB"/>
        </w:rPr>
        <w:t>，</w:t>
      </w:r>
      <w:r w:rsidR="00D6699A" w:rsidRPr="00D6699A">
        <w:rPr>
          <w:rFonts w:hint="eastAsia"/>
          <w:lang w:val="en-GB"/>
        </w:rPr>
        <w:t>一些政府正在收紧适用于厄立特里亚寻求庇护者的庇护条例。在先前的报告中</w:t>
      </w:r>
      <w:r>
        <w:rPr>
          <w:rFonts w:hint="eastAsia"/>
          <w:lang w:val="en-GB"/>
        </w:rPr>
        <w:t>，</w:t>
      </w:r>
      <w:r w:rsidR="00D6699A" w:rsidRPr="00D6699A">
        <w:rPr>
          <w:rFonts w:hint="eastAsia"/>
          <w:lang w:val="en-GB"/>
        </w:rPr>
        <w:t>特别报告</w:t>
      </w:r>
      <w:proofErr w:type="gramStart"/>
      <w:r w:rsidR="00D6699A" w:rsidRPr="00D6699A">
        <w:rPr>
          <w:rFonts w:hint="eastAsia"/>
          <w:lang w:val="en-GB"/>
        </w:rPr>
        <w:t>员记录</w:t>
      </w:r>
      <w:proofErr w:type="gramEnd"/>
      <w:r w:rsidR="00D6699A" w:rsidRPr="00D6699A">
        <w:rPr>
          <w:rFonts w:hint="eastAsia"/>
          <w:lang w:val="en-GB"/>
        </w:rPr>
        <w:t>了若干国家对厄立特里亚寻求庇护者的保护政策的变化</w:t>
      </w:r>
      <w:r>
        <w:rPr>
          <w:lang w:val="en-GB"/>
        </w:rPr>
        <w:t>(</w:t>
      </w:r>
      <w:r w:rsidR="00D6699A" w:rsidRPr="00D6699A">
        <w:rPr>
          <w:rFonts w:hint="eastAsia"/>
          <w:lang w:val="en-GB"/>
        </w:rPr>
        <w:t>例如</w:t>
      </w:r>
      <w:r>
        <w:rPr>
          <w:rFonts w:hint="eastAsia"/>
          <w:lang w:val="en-GB"/>
        </w:rPr>
        <w:t>，</w:t>
      </w:r>
      <w:r>
        <w:rPr>
          <w:lang w:val="en-GB"/>
        </w:rPr>
        <w:t xml:space="preserve">A/HRC/35/39, </w:t>
      </w:r>
      <w:r w:rsidR="00D6699A" w:rsidRPr="00D6699A">
        <w:rPr>
          <w:rFonts w:hint="eastAsia"/>
          <w:lang w:val="en-GB"/>
        </w:rPr>
        <w:t>第</w:t>
      </w:r>
      <w:r>
        <w:rPr>
          <w:lang w:val="en-GB"/>
        </w:rPr>
        <w:t>39-4</w:t>
      </w:r>
      <w:r w:rsidR="00D6699A" w:rsidRPr="00D6699A">
        <w:rPr>
          <w:lang w:val="en-GB"/>
        </w:rPr>
        <w:t>0</w:t>
      </w:r>
      <w:r w:rsidR="00D6699A" w:rsidRPr="00D6699A">
        <w:rPr>
          <w:rFonts w:hint="eastAsia"/>
          <w:lang w:val="en-GB"/>
        </w:rPr>
        <w:t>段</w:t>
      </w:r>
      <w:r>
        <w:rPr>
          <w:rFonts w:hint="eastAsia"/>
          <w:lang w:val="en-GB"/>
        </w:rPr>
        <w:t>；</w:t>
      </w:r>
      <w:r w:rsidR="00D6699A" w:rsidRPr="00D6699A">
        <w:rPr>
          <w:rFonts w:hint="eastAsia"/>
          <w:lang w:val="en-GB"/>
        </w:rPr>
        <w:t>以及</w:t>
      </w:r>
      <w:r>
        <w:rPr>
          <w:lang w:val="en-GB"/>
        </w:rPr>
        <w:t xml:space="preserve">A/HRC/38/50, </w:t>
      </w:r>
      <w:r w:rsidR="00D6699A" w:rsidRPr="00D6699A">
        <w:rPr>
          <w:rFonts w:hint="eastAsia"/>
          <w:lang w:val="en-GB"/>
        </w:rPr>
        <w:t>第</w:t>
      </w:r>
      <w:r>
        <w:rPr>
          <w:lang w:val="en-GB"/>
        </w:rPr>
        <w:t>99-1</w:t>
      </w:r>
      <w:r w:rsidR="00D6699A" w:rsidRPr="00D6699A">
        <w:rPr>
          <w:lang w:val="en-GB"/>
        </w:rPr>
        <w:t>0</w:t>
      </w:r>
      <w:r>
        <w:rPr>
          <w:lang w:val="en-GB"/>
        </w:rPr>
        <w:t>4</w:t>
      </w:r>
      <w:r w:rsidR="00D6699A" w:rsidRPr="00D6699A">
        <w:rPr>
          <w:rFonts w:hint="eastAsia"/>
          <w:lang w:val="en-GB"/>
        </w:rPr>
        <w:t>段</w:t>
      </w:r>
      <w:r>
        <w:rPr>
          <w:lang w:val="en-GB"/>
        </w:rPr>
        <w:t>)</w:t>
      </w:r>
      <w:r w:rsidR="00D6699A" w:rsidRPr="00D6699A">
        <w:rPr>
          <w:rFonts w:hint="eastAsia"/>
          <w:lang w:val="en-GB"/>
        </w:rPr>
        <w:t>。</w:t>
      </w:r>
    </w:p>
    <w:p w:rsidR="00AD6E71" w:rsidRDefault="00AD6E71">
      <w:pPr>
        <w:overflowPunct/>
        <w:adjustRightInd/>
        <w:snapToGrid/>
        <w:spacing w:line="240" w:lineRule="auto"/>
        <w:rPr>
          <w:lang w:val="en-GB"/>
        </w:rPr>
      </w:pPr>
      <w:r>
        <w:rPr>
          <w:lang w:val="en-GB"/>
        </w:rPr>
        <w:br w:type="page"/>
      </w:r>
    </w:p>
    <w:p w:rsidR="00D6699A" w:rsidRPr="00D6699A" w:rsidRDefault="005D1AE2" w:rsidP="00197810">
      <w:pPr>
        <w:pStyle w:val="SingleTxtGC"/>
        <w:spacing w:line="330" w:lineRule="exact"/>
        <w:rPr>
          <w:lang w:val="en-GB"/>
        </w:rPr>
      </w:pPr>
      <w:r>
        <w:rPr>
          <w:lang w:val="en-GB"/>
        </w:rPr>
        <w:lastRenderedPageBreak/>
        <w:t>74.</w:t>
      </w:r>
      <w:r w:rsidR="00D6699A" w:rsidRPr="00D6699A">
        <w:rPr>
          <w:lang w:val="en-GB"/>
        </w:rPr>
        <w:tab/>
      </w:r>
      <w:r w:rsidR="00D6699A" w:rsidRPr="00D6699A">
        <w:rPr>
          <w:rFonts w:hint="eastAsia"/>
          <w:lang w:val="en-GB"/>
        </w:rPr>
        <w:t>厄立特里亚是瑞士寻求庇护者的主要来源国之一。近年来</w:t>
      </w:r>
      <w:r>
        <w:rPr>
          <w:rFonts w:hint="eastAsia"/>
          <w:lang w:val="en-GB"/>
        </w:rPr>
        <w:t>，</w:t>
      </w:r>
      <w:r w:rsidR="00D6699A" w:rsidRPr="00D6699A">
        <w:rPr>
          <w:rFonts w:hint="eastAsia"/>
          <w:lang w:val="en-GB"/>
        </w:rPr>
        <w:t>瑞士移民当局在评估向厄立特里亚寻求庇护者提供的保护时采用了更严格的接纳标准。</w:t>
      </w:r>
      <w:r>
        <w:rPr>
          <w:lang w:val="en-GB"/>
        </w:rPr>
        <w:t>2</w:t>
      </w:r>
      <w:r w:rsidR="00D6699A" w:rsidRPr="00D6699A">
        <w:rPr>
          <w:lang w:val="en-GB"/>
        </w:rPr>
        <w:t>0</w:t>
      </w:r>
      <w:r>
        <w:rPr>
          <w:lang w:val="en-GB"/>
        </w:rPr>
        <w:t>17</w:t>
      </w:r>
      <w:r w:rsidR="00D6699A" w:rsidRPr="00D6699A">
        <w:rPr>
          <w:rFonts w:hint="eastAsia"/>
          <w:lang w:val="en-GB"/>
        </w:rPr>
        <w:t>年</w:t>
      </w:r>
      <w:r>
        <w:rPr>
          <w:lang w:val="en-GB"/>
        </w:rPr>
        <w:t>1</w:t>
      </w:r>
      <w:r w:rsidR="00D6699A" w:rsidRPr="00D6699A">
        <w:rPr>
          <w:rFonts w:hint="eastAsia"/>
          <w:lang w:val="en-GB"/>
        </w:rPr>
        <w:t>月</w:t>
      </w:r>
      <w:r>
        <w:rPr>
          <w:rFonts w:hint="eastAsia"/>
          <w:lang w:val="en-GB"/>
        </w:rPr>
        <w:t>，</w:t>
      </w:r>
      <w:r w:rsidR="00D6699A" w:rsidRPr="00D6699A">
        <w:rPr>
          <w:rFonts w:hint="eastAsia"/>
          <w:lang w:val="en-GB"/>
        </w:rPr>
        <w:t>瑞士联邦行政法院裁定</w:t>
      </w:r>
      <w:r>
        <w:rPr>
          <w:rFonts w:hint="eastAsia"/>
          <w:lang w:val="en-GB"/>
        </w:rPr>
        <w:t>，</w:t>
      </w:r>
      <w:r w:rsidR="00D6699A" w:rsidRPr="00D6699A">
        <w:rPr>
          <w:rFonts w:hint="eastAsia"/>
          <w:lang w:val="en-GB"/>
        </w:rPr>
        <w:t>非法离开厄立特里亚本身不再是给予难民地位的理由</w:t>
      </w:r>
      <w:r>
        <w:rPr>
          <w:rFonts w:hint="eastAsia"/>
          <w:lang w:val="en-GB"/>
        </w:rPr>
        <w:t>；</w:t>
      </w:r>
      <w:r w:rsidR="00D6699A" w:rsidRPr="00D6699A">
        <w:rPr>
          <w:rFonts w:hint="eastAsia"/>
          <w:lang w:val="en-GB"/>
        </w:rPr>
        <w:t>还必须存在其他因素。</w:t>
      </w:r>
      <w:r w:rsidR="00D6699A" w:rsidRPr="00D6699A">
        <w:rPr>
          <w:vertAlign w:val="superscript"/>
          <w:lang w:val="en-GB"/>
        </w:rPr>
        <w:footnoteReference w:id="39"/>
      </w:r>
      <w:r w:rsidR="00D6699A" w:rsidRPr="00D6699A">
        <w:rPr>
          <w:rFonts w:hint="eastAsia"/>
          <w:lang w:val="en-GB"/>
        </w:rPr>
        <w:t xml:space="preserve"> </w:t>
      </w:r>
      <w:r>
        <w:rPr>
          <w:lang w:val="en-GB"/>
        </w:rPr>
        <w:t>2</w:t>
      </w:r>
      <w:r w:rsidR="00D6699A" w:rsidRPr="00D6699A">
        <w:rPr>
          <w:lang w:val="en-GB"/>
        </w:rPr>
        <w:t>0</w:t>
      </w:r>
      <w:r>
        <w:rPr>
          <w:lang w:val="en-GB"/>
        </w:rPr>
        <w:t>17</w:t>
      </w:r>
      <w:r w:rsidR="00D6699A" w:rsidRPr="00D6699A">
        <w:rPr>
          <w:rFonts w:hint="eastAsia"/>
          <w:lang w:val="en-GB"/>
        </w:rPr>
        <w:t>年</w:t>
      </w:r>
      <w:r>
        <w:rPr>
          <w:lang w:val="en-GB"/>
        </w:rPr>
        <w:t>8</w:t>
      </w:r>
      <w:r w:rsidR="00D6699A" w:rsidRPr="00D6699A">
        <w:rPr>
          <w:rFonts w:hint="eastAsia"/>
          <w:lang w:val="en-GB"/>
        </w:rPr>
        <w:t>月的一项裁决确认了这种限制性更强的方针</w:t>
      </w:r>
      <w:r>
        <w:rPr>
          <w:rFonts w:hint="eastAsia"/>
          <w:lang w:val="en-GB"/>
        </w:rPr>
        <w:t>，</w:t>
      </w:r>
      <w:r w:rsidR="00D6699A" w:rsidRPr="00D6699A">
        <w:rPr>
          <w:rFonts w:hint="eastAsia"/>
          <w:lang w:val="en-GB"/>
        </w:rPr>
        <w:t>法院在该裁决中认定</w:t>
      </w:r>
      <w:r>
        <w:rPr>
          <w:rFonts w:hint="eastAsia"/>
          <w:lang w:val="en-GB"/>
        </w:rPr>
        <w:t>，</w:t>
      </w:r>
      <w:r w:rsidR="00D6699A" w:rsidRPr="00D6699A">
        <w:rPr>
          <w:rFonts w:hint="eastAsia"/>
          <w:lang w:val="en-GB"/>
        </w:rPr>
        <w:t>曾服国民役的厄立特里亚人如果返回该国</w:t>
      </w:r>
      <w:r>
        <w:rPr>
          <w:rFonts w:hint="eastAsia"/>
          <w:lang w:val="en-GB"/>
        </w:rPr>
        <w:t>，</w:t>
      </w:r>
      <w:r w:rsidR="00D6699A" w:rsidRPr="00D6699A">
        <w:rPr>
          <w:rFonts w:hint="eastAsia"/>
          <w:lang w:val="en-GB"/>
        </w:rPr>
        <w:t>不一定会面临被召回服役或受到惩罚的风险。</w:t>
      </w:r>
      <w:r w:rsidR="00D6699A" w:rsidRPr="00D6699A">
        <w:rPr>
          <w:vertAlign w:val="superscript"/>
          <w:lang w:val="en-GB"/>
        </w:rPr>
        <w:footnoteReference w:id="40"/>
      </w:r>
      <w:r w:rsidR="00D6699A" w:rsidRPr="00D6699A">
        <w:rPr>
          <w:rFonts w:hint="eastAsia"/>
          <w:lang w:val="en-GB"/>
        </w:rPr>
        <w:t xml:space="preserve"> </w:t>
      </w:r>
      <w:r>
        <w:rPr>
          <w:lang w:val="en-GB"/>
        </w:rPr>
        <w:t>2</w:t>
      </w:r>
      <w:r w:rsidR="00D6699A" w:rsidRPr="00D6699A">
        <w:rPr>
          <w:lang w:val="en-GB"/>
        </w:rPr>
        <w:t>0</w:t>
      </w:r>
      <w:r>
        <w:rPr>
          <w:lang w:val="en-GB"/>
        </w:rPr>
        <w:t>18</w:t>
      </w:r>
      <w:r w:rsidR="00D6699A" w:rsidRPr="00D6699A">
        <w:rPr>
          <w:rFonts w:hint="eastAsia"/>
          <w:lang w:val="en-GB"/>
        </w:rPr>
        <w:t>年</w:t>
      </w:r>
      <w:r>
        <w:rPr>
          <w:lang w:val="en-GB"/>
        </w:rPr>
        <w:t>7</w:t>
      </w:r>
      <w:r w:rsidR="00D6699A" w:rsidRPr="00D6699A">
        <w:rPr>
          <w:rFonts w:hint="eastAsia"/>
          <w:lang w:val="en-GB"/>
        </w:rPr>
        <w:t>月</w:t>
      </w:r>
      <w:r>
        <w:rPr>
          <w:rFonts w:hint="eastAsia"/>
          <w:lang w:val="en-GB"/>
        </w:rPr>
        <w:t>，</w:t>
      </w:r>
      <w:r w:rsidR="00D6699A" w:rsidRPr="00D6699A">
        <w:rPr>
          <w:rFonts w:hint="eastAsia"/>
          <w:lang w:val="en-GB"/>
        </w:rPr>
        <w:t>法院裁定</w:t>
      </w:r>
      <w:r>
        <w:rPr>
          <w:rFonts w:hint="eastAsia"/>
          <w:lang w:val="en-GB"/>
        </w:rPr>
        <w:t>，</w:t>
      </w:r>
      <w:r w:rsidR="00D6699A" w:rsidRPr="00D6699A">
        <w:rPr>
          <w:rFonts w:hint="eastAsia"/>
          <w:lang w:val="en-GB"/>
        </w:rPr>
        <w:t>返回厄立特里亚后将不得不面临强迫征兵本身并不是获得庇护的充分理由。</w:t>
      </w:r>
      <w:r w:rsidR="00D6699A" w:rsidRPr="00D6699A">
        <w:rPr>
          <w:vertAlign w:val="superscript"/>
          <w:lang w:val="en-GB"/>
        </w:rPr>
        <w:footnoteReference w:id="41"/>
      </w:r>
      <w:r w:rsidR="00D6699A" w:rsidRPr="00D6699A">
        <w:rPr>
          <w:rFonts w:hint="eastAsia"/>
          <w:lang w:val="en-GB"/>
        </w:rPr>
        <w:t xml:space="preserve"> </w:t>
      </w:r>
      <w:r w:rsidR="00D6699A" w:rsidRPr="00D6699A">
        <w:rPr>
          <w:rFonts w:hint="eastAsia"/>
          <w:lang w:val="en-GB"/>
        </w:rPr>
        <w:t>从</w:t>
      </w:r>
      <w:r>
        <w:rPr>
          <w:lang w:val="en-GB"/>
        </w:rPr>
        <w:t>2</w:t>
      </w:r>
      <w:r w:rsidR="00D6699A" w:rsidRPr="00D6699A">
        <w:rPr>
          <w:lang w:val="en-GB"/>
        </w:rPr>
        <w:t>0</w:t>
      </w:r>
      <w:r>
        <w:rPr>
          <w:lang w:val="en-GB"/>
        </w:rPr>
        <w:t>18</w:t>
      </w:r>
      <w:r w:rsidR="00D6699A" w:rsidRPr="00D6699A">
        <w:rPr>
          <w:rFonts w:hint="eastAsia"/>
          <w:lang w:val="en-GB"/>
        </w:rPr>
        <w:t>年初开始</w:t>
      </w:r>
      <w:r>
        <w:rPr>
          <w:rFonts w:hint="eastAsia"/>
          <w:lang w:val="en-GB"/>
        </w:rPr>
        <w:t>，</w:t>
      </w:r>
      <w:r w:rsidR="00D6699A" w:rsidRPr="00D6699A">
        <w:rPr>
          <w:rFonts w:hint="eastAsia"/>
          <w:lang w:val="en-GB"/>
        </w:rPr>
        <w:t>国家移民秘书处一直在重新评估厄立特里亚人的临时入境情况</w:t>
      </w:r>
      <w:r>
        <w:rPr>
          <w:rFonts w:hint="eastAsia"/>
          <w:lang w:val="en-GB"/>
        </w:rPr>
        <w:t>，</w:t>
      </w:r>
      <w:r w:rsidR="00D6699A" w:rsidRPr="00D6699A">
        <w:rPr>
          <w:rFonts w:hint="eastAsia"/>
          <w:lang w:val="en-GB"/>
        </w:rPr>
        <w:t>截至</w:t>
      </w:r>
      <w:r>
        <w:rPr>
          <w:lang w:val="en-GB"/>
        </w:rPr>
        <w:t>2</w:t>
      </w:r>
      <w:r w:rsidR="00D6699A" w:rsidRPr="00D6699A">
        <w:rPr>
          <w:lang w:val="en-GB"/>
        </w:rPr>
        <w:t>0</w:t>
      </w:r>
      <w:r>
        <w:rPr>
          <w:lang w:val="en-GB"/>
        </w:rPr>
        <w:t>18</w:t>
      </w:r>
      <w:r w:rsidR="00D6699A" w:rsidRPr="00D6699A">
        <w:rPr>
          <w:rFonts w:hint="eastAsia"/>
          <w:lang w:val="en-GB"/>
        </w:rPr>
        <w:t>年</w:t>
      </w:r>
      <w:r>
        <w:rPr>
          <w:lang w:val="en-GB"/>
        </w:rPr>
        <w:t>9</w:t>
      </w:r>
      <w:r w:rsidR="00D6699A" w:rsidRPr="00D6699A">
        <w:rPr>
          <w:rFonts w:hint="eastAsia"/>
          <w:lang w:val="en-GB"/>
        </w:rPr>
        <w:t>月</w:t>
      </w:r>
      <w:r>
        <w:rPr>
          <w:rFonts w:hint="eastAsia"/>
          <w:lang w:val="en-GB"/>
        </w:rPr>
        <w:t>，</w:t>
      </w:r>
      <w:r w:rsidR="00D6699A" w:rsidRPr="00D6699A">
        <w:rPr>
          <w:rFonts w:hint="eastAsia"/>
          <w:lang w:val="en-GB"/>
        </w:rPr>
        <w:t>在已审查的</w:t>
      </w:r>
      <w:r>
        <w:rPr>
          <w:lang w:val="en-GB"/>
        </w:rPr>
        <w:t>25</w:t>
      </w:r>
      <w:r w:rsidR="00D6699A" w:rsidRPr="00D6699A">
        <w:rPr>
          <w:lang w:val="en-GB"/>
        </w:rPr>
        <w:t>0</w:t>
      </w:r>
      <w:r w:rsidR="00D6699A" w:rsidRPr="00D6699A">
        <w:rPr>
          <w:rFonts w:hint="eastAsia"/>
          <w:lang w:val="en-GB"/>
        </w:rPr>
        <w:t>起案件中</w:t>
      </w:r>
      <w:r>
        <w:rPr>
          <w:rFonts w:hint="eastAsia"/>
          <w:lang w:val="en-GB"/>
        </w:rPr>
        <w:t>，</w:t>
      </w:r>
      <w:r w:rsidR="00D6699A" w:rsidRPr="00D6699A">
        <w:rPr>
          <w:rFonts w:hint="eastAsia"/>
          <w:lang w:val="en-GB"/>
        </w:rPr>
        <w:t>有</w:t>
      </w:r>
      <w:r>
        <w:rPr>
          <w:lang w:val="en-GB"/>
        </w:rPr>
        <w:t>9%</w:t>
      </w:r>
      <w:r w:rsidR="00D6699A" w:rsidRPr="00D6699A">
        <w:rPr>
          <w:rFonts w:hint="eastAsia"/>
          <w:lang w:val="en-GB"/>
        </w:rPr>
        <w:t>的案件中的临时入境许可被撤销。</w:t>
      </w:r>
      <w:r w:rsidR="00D6699A" w:rsidRPr="00D6699A">
        <w:rPr>
          <w:vertAlign w:val="superscript"/>
          <w:lang w:val="en-GB"/>
        </w:rPr>
        <w:footnoteReference w:id="42"/>
      </w:r>
      <w:r w:rsidR="00D6699A" w:rsidRPr="00D6699A">
        <w:rPr>
          <w:rFonts w:hint="eastAsia"/>
          <w:lang w:val="en-GB"/>
        </w:rPr>
        <w:t xml:space="preserve"> </w:t>
      </w:r>
      <w:r w:rsidR="00D6699A" w:rsidRPr="00D6699A">
        <w:rPr>
          <w:rFonts w:hint="eastAsia"/>
          <w:lang w:val="en-GB"/>
        </w:rPr>
        <w:t>国家移民事务秘书处计划在</w:t>
      </w:r>
      <w:r>
        <w:rPr>
          <w:lang w:val="en-GB"/>
        </w:rPr>
        <w:t>2</w:t>
      </w:r>
      <w:r w:rsidR="00D6699A" w:rsidRPr="00D6699A">
        <w:rPr>
          <w:lang w:val="en-GB"/>
        </w:rPr>
        <w:t>0</w:t>
      </w:r>
      <w:r>
        <w:rPr>
          <w:lang w:val="en-GB"/>
        </w:rPr>
        <w:t>19</w:t>
      </w:r>
      <w:r w:rsidR="00D6699A" w:rsidRPr="00D6699A">
        <w:rPr>
          <w:rFonts w:hint="eastAsia"/>
          <w:lang w:val="en-GB"/>
        </w:rPr>
        <w:t>年年中之前再重新评估大约</w:t>
      </w:r>
      <w:r>
        <w:rPr>
          <w:lang w:val="en-GB"/>
        </w:rPr>
        <w:t>2,8</w:t>
      </w:r>
      <w:r w:rsidR="00D6699A" w:rsidRPr="00D6699A">
        <w:rPr>
          <w:lang w:val="en-GB"/>
        </w:rPr>
        <w:t>00</w:t>
      </w:r>
      <w:r w:rsidR="00D6699A" w:rsidRPr="00D6699A">
        <w:rPr>
          <w:rFonts w:hint="eastAsia"/>
          <w:lang w:val="en-GB"/>
        </w:rPr>
        <w:t>起案件。特别报告员指出</w:t>
      </w:r>
      <w:r>
        <w:rPr>
          <w:rFonts w:hint="eastAsia"/>
          <w:lang w:val="en-GB"/>
        </w:rPr>
        <w:t>，</w:t>
      </w:r>
      <w:r w:rsidR="00D6699A" w:rsidRPr="00D6699A">
        <w:rPr>
          <w:rFonts w:hint="eastAsia"/>
          <w:lang w:val="en-GB"/>
        </w:rPr>
        <w:t>取消临时入境许可会产生严重后果</w:t>
      </w:r>
      <w:r>
        <w:rPr>
          <w:rFonts w:hint="eastAsia"/>
          <w:lang w:val="en-GB"/>
        </w:rPr>
        <w:t>，</w:t>
      </w:r>
      <w:r w:rsidR="00D6699A" w:rsidRPr="00D6699A">
        <w:rPr>
          <w:rFonts w:hint="eastAsia"/>
          <w:lang w:val="en-GB"/>
        </w:rPr>
        <w:t>因为被取消的入境许可的持有者不再享有工作权、受教育权或社会援助权</w:t>
      </w:r>
      <w:r>
        <w:rPr>
          <w:rFonts w:hint="eastAsia"/>
          <w:lang w:val="en-GB"/>
        </w:rPr>
        <w:t>，</w:t>
      </w:r>
      <w:r w:rsidR="00D6699A" w:rsidRPr="00D6699A">
        <w:rPr>
          <w:rFonts w:hint="eastAsia"/>
          <w:lang w:val="en-GB"/>
        </w:rPr>
        <w:t>这使他们的生存选择有限。回到厄立特里亚将使他们中的许多人面临逮捕、骚扰和暴力。</w:t>
      </w:r>
      <w:r>
        <w:rPr>
          <w:lang w:val="en-GB"/>
        </w:rPr>
        <w:t>2</w:t>
      </w:r>
      <w:r w:rsidR="00D6699A" w:rsidRPr="00D6699A">
        <w:rPr>
          <w:lang w:val="en-GB"/>
        </w:rPr>
        <w:t>0</w:t>
      </w:r>
      <w:r>
        <w:rPr>
          <w:lang w:val="en-GB"/>
        </w:rPr>
        <w:t>18</w:t>
      </w:r>
      <w:r w:rsidR="00D6699A" w:rsidRPr="00D6699A">
        <w:rPr>
          <w:rFonts w:hint="eastAsia"/>
          <w:lang w:val="en-GB"/>
        </w:rPr>
        <w:t>年</w:t>
      </w:r>
      <w:r>
        <w:rPr>
          <w:lang w:val="en-GB"/>
        </w:rPr>
        <w:t>12</w:t>
      </w:r>
      <w:r w:rsidR="00D6699A" w:rsidRPr="00D6699A">
        <w:rPr>
          <w:rFonts w:hint="eastAsia"/>
          <w:lang w:val="en-GB"/>
        </w:rPr>
        <w:t>月</w:t>
      </w:r>
      <w:r>
        <w:rPr>
          <w:rFonts w:hint="eastAsia"/>
          <w:lang w:val="en-GB"/>
        </w:rPr>
        <w:t>，</w:t>
      </w:r>
      <w:r w:rsidR="00D6699A" w:rsidRPr="00D6699A">
        <w:rPr>
          <w:rFonts w:hint="eastAsia"/>
          <w:lang w:val="en-GB"/>
        </w:rPr>
        <w:t>禁止酷刑委员会审查了一名在瑞士的厄立特里亚寻求庇护者的情况</w:t>
      </w:r>
      <w:r>
        <w:rPr>
          <w:rFonts w:hint="eastAsia"/>
          <w:lang w:val="en-GB"/>
        </w:rPr>
        <w:t>，</w:t>
      </w:r>
      <w:r w:rsidR="00D6699A" w:rsidRPr="00D6699A">
        <w:rPr>
          <w:rFonts w:hint="eastAsia"/>
          <w:lang w:val="en-GB"/>
        </w:rPr>
        <w:t>判定将申诉人遣返厄立特里亚将违反《禁止酷刑和其他残忍、不人道或有辱人格的待遇或处罚公约》第</w:t>
      </w:r>
      <w:r>
        <w:rPr>
          <w:lang w:val="en-GB"/>
        </w:rPr>
        <w:t>3</w:t>
      </w:r>
      <w:r w:rsidR="00D6699A" w:rsidRPr="00D6699A">
        <w:rPr>
          <w:rFonts w:hint="eastAsia"/>
          <w:lang w:val="en-GB"/>
        </w:rPr>
        <w:t>条。</w:t>
      </w:r>
      <w:r w:rsidR="00D6699A" w:rsidRPr="00D6699A">
        <w:rPr>
          <w:vertAlign w:val="superscript"/>
          <w:lang w:val="en-GB"/>
        </w:rPr>
        <w:footnoteReference w:id="43"/>
      </w:r>
    </w:p>
    <w:p w:rsidR="00D6699A" w:rsidRPr="00D6699A" w:rsidRDefault="00D6699A" w:rsidP="00197810">
      <w:pPr>
        <w:pStyle w:val="HChGC"/>
        <w:spacing w:after="360"/>
        <w:rPr>
          <w:lang w:val="en-GB"/>
        </w:rPr>
      </w:pPr>
      <w:r w:rsidRPr="00D6699A">
        <w:rPr>
          <w:lang w:val="en-GB"/>
        </w:rPr>
        <w:tab/>
      </w:r>
      <w:r w:rsidRPr="00D6699A">
        <w:rPr>
          <w:rFonts w:hint="eastAsia"/>
          <w:lang w:val="en-GB"/>
        </w:rPr>
        <w:t>七</w:t>
      </w:r>
      <w:r w:rsidRPr="00D6699A">
        <w:rPr>
          <w:lang w:val="en-GB"/>
        </w:rPr>
        <w:t>.</w:t>
      </w:r>
      <w:r w:rsidRPr="00D6699A">
        <w:rPr>
          <w:lang w:val="en-GB"/>
        </w:rPr>
        <w:tab/>
      </w:r>
      <w:r w:rsidRPr="00D6699A">
        <w:rPr>
          <w:rFonts w:hint="eastAsia"/>
          <w:lang w:val="en-GB"/>
        </w:rPr>
        <w:t>结论和改善人权状况进展的基准</w:t>
      </w:r>
    </w:p>
    <w:p w:rsidR="00D6699A" w:rsidRPr="00D6699A" w:rsidRDefault="005D1AE2" w:rsidP="00D6699A">
      <w:pPr>
        <w:pStyle w:val="SingleTxtGC"/>
        <w:rPr>
          <w:lang w:val="en-GB"/>
        </w:rPr>
      </w:pPr>
      <w:r>
        <w:rPr>
          <w:lang w:val="en-GB"/>
        </w:rPr>
        <w:t>75.</w:t>
      </w:r>
      <w:r w:rsidR="00D6699A" w:rsidRPr="00D6699A">
        <w:rPr>
          <w:lang w:val="en-GB"/>
        </w:rPr>
        <w:tab/>
      </w:r>
      <w:r w:rsidR="00D6699A" w:rsidRPr="00D6699A">
        <w:rPr>
          <w:rFonts w:hint="eastAsia"/>
          <w:lang w:val="en-GB"/>
        </w:rPr>
        <w:t>该区域和平与安全的积极势头给厄立特里亚国内和国际社会带来了对厄立特里亚政府实施政治和体制改革的期望。然而</w:t>
      </w:r>
      <w:r>
        <w:rPr>
          <w:rFonts w:hint="eastAsia"/>
          <w:lang w:val="en-GB"/>
        </w:rPr>
        <w:t>，</w:t>
      </w:r>
      <w:r w:rsidR="00D6699A" w:rsidRPr="00D6699A">
        <w:rPr>
          <w:rFonts w:hint="eastAsia"/>
          <w:lang w:val="en-GB"/>
        </w:rPr>
        <w:t>如本报告所述</w:t>
      </w:r>
      <w:r>
        <w:rPr>
          <w:rFonts w:hint="eastAsia"/>
          <w:lang w:val="en-GB"/>
        </w:rPr>
        <w:t>，</w:t>
      </w:r>
      <w:r w:rsidR="00D6699A" w:rsidRPr="00D6699A">
        <w:rPr>
          <w:rFonts w:hint="eastAsia"/>
          <w:lang w:val="en-GB"/>
        </w:rPr>
        <w:t>重大人权关切仍未得到解决。和平创造的机会意义深远</w:t>
      </w:r>
      <w:r>
        <w:rPr>
          <w:rFonts w:hint="eastAsia"/>
          <w:lang w:val="en-GB"/>
        </w:rPr>
        <w:t>，</w:t>
      </w:r>
      <w:r w:rsidR="00D6699A" w:rsidRPr="00D6699A">
        <w:rPr>
          <w:rFonts w:hint="eastAsia"/>
          <w:lang w:val="en-GB"/>
        </w:rPr>
        <w:t>厄立特里亚当局应利用其在该地区的新合作机会来实施急需的国内改革。厄立特里亚人民应该是和平红利的主要受益者。</w:t>
      </w:r>
    </w:p>
    <w:p w:rsidR="00D6699A" w:rsidRPr="00D6699A" w:rsidRDefault="005D1AE2" w:rsidP="00D6699A">
      <w:pPr>
        <w:pStyle w:val="SingleTxtGC"/>
        <w:rPr>
          <w:lang w:val="en-GB"/>
        </w:rPr>
      </w:pPr>
      <w:r>
        <w:rPr>
          <w:lang w:val="en-GB"/>
        </w:rPr>
        <w:t>76.</w:t>
      </w:r>
      <w:r w:rsidR="00D6699A" w:rsidRPr="00D6699A">
        <w:rPr>
          <w:lang w:val="en-GB"/>
        </w:rPr>
        <w:tab/>
      </w:r>
      <w:r w:rsidR="00D6699A" w:rsidRPr="00D6699A">
        <w:rPr>
          <w:rFonts w:hint="eastAsia"/>
          <w:lang w:val="en-GB"/>
        </w:rPr>
        <w:t>人权理事会在第</w:t>
      </w:r>
      <w:r>
        <w:rPr>
          <w:lang w:val="en-GB"/>
        </w:rPr>
        <w:t>38/15</w:t>
      </w:r>
      <w:r w:rsidR="00D6699A" w:rsidRPr="00D6699A">
        <w:rPr>
          <w:rFonts w:hint="eastAsia"/>
          <w:lang w:val="en-GB"/>
        </w:rPr>
        <w:t>号决议中请特别报告员为改善人权状况的进展制定基准</w:t>
      </w:r>
      <w:r>
        <w:rPr>
          <w:rFonts w:hint="eastAsia"/>
          <w:lang w:val="en-GB"/>
        </w:rPr>
        <w:t>，</w:t>
      </w:r>
      <w:r w:rsidR="00D6699A" w:rsidRPr="00D6699A">
        <w:rPr>
          <w:rFonts w:hint="eastAsia"/>
          <w:lang w:val="en-GB"/>
        </w:rPr>
        <w:t>并为执行这些基准制定有时限的行动计划。根据特别报告员的理解</w:t>
      </w:r>
      <w:r>
        <w:rPr>
          <w:rFonts w:hint="eastAsia"/>
          <w:lang w:val="en-GB"/>
        </w:rPr>
        <w:t>，</w:t>
      </w:r>
      <w:r w:rsidR="00D6699A" w:rsidRPr="00D6699A">
        <w:rPr>
          <w:rFonts w:hint="eastAsia"/>
          <w:lang w:val="en-GB"/>
        </w:rPr>
        <w:t>这些基准是解决厄立特里亚人权关切所需达到的最低人权标准。她在制定这些基准时进行了广泛磋商</w:t>
      </w:r>
      <w:r>
        <w:rPr>
          <w:rFonts w:hint="eastAsia"/>
          <w:lang w:val="en-GB"/>
        </w:rPr>
        <w:t>，</w:t>
      </w:r>
      <w:r w:rsidR="00D6699A" w:rsidRPr="00D6699A">
        <w:rPr>
          <w:rFonts w:hint="eastAsia"/>
          <w:lang w:val="en-GB"/>
        </w:rPr>
        <w:t>并注意到联合国各人权机构和机制以前提出的建议。特别报告员认为</w:t>
      </w:r>
      <w:r>
        <w:rPr>
          <w:rFonts w:hint="eastAsia"/>
          <w:lang w:val="en-GB"/>
        </w:rPr>
        <w:t>，</w:t>
      </w:r>
      <w:r w:rsidR="00D6699A" w:rsidRPr="00D6699A">
        <w:rPr>
          <w:rFonts w:hint="eastAsia"/>
          <w:lang w:val="en-GB"/>
        </w:rPr>
        <w:t>这些基准应转化为界定和促进在厄立特里亚落实人权的政策和措施</w:t>
      </w:r>
      <w:r>
        <w:rPr>
          <w:rFonts w:hint="eastAsia"/>
          <w:lang w:val="en-GB"/>
        </w:rPr>
        <w:t>，</w:t>
      </w:r>
      <w:r w:rsidR="00D6699A" w:rsidRPr="00D6699A">
        <w:rPr>
          <w:rFonts w:hint="eastAsia"/>
          <w:lang w:val="en-GB"/>
        </w:rPr>
        <w:t>并为此目的在下文的清单中列入了具体的进展指标。她指出</w:t>
      </w:r>
      <w:r>
        <w:rPr>
          <w:rFonts w:hint="eastAsia"/>
          <w:lang w:val="en-GB"/>
        </w:rPr>
        <w:t>，</w:t>
      </w:r>
      <w:r w:rsidR="00D6699A" w:rsidRPr="00D6699A">
        <w:rPr>
          <w:rFonts w:hint="eastAsia"/>
          <w:lang w:val="en-GB"/>
        </w:rPr>
        <w:t>这份清单并不详尽</w:t>
      </w:r>
      <w:r>
        <w:rPr>
          <w:rFonts w:hint="eastAsia"/>
          <w:lang w:val="en-GB"/>
        </w:rPr>
        <w:t>，</w:t>
      </w:r>
      <w:r w:rsidR="00D6699A" w:rsidRPr="00D6699A">
        <w:rPr>
          <w:rFonts w:hint="eastAsia"/>
          <w:lang w:val="en-GB"/>
        </w:rPr>
        <w:t>并鼓励政府制定它认为在人权方面取得进展所必需的额外基准。</w:t>
      </w:r>
    </w:p>
    <w:p w:rsidR="00D6699A" w:rsidRPr="00D6699A" w:rsidRDefault="005D1AE2" w:rsidP="00D6699A">
      <w:pPr>
        <w:pStyle w:val="SingleTxtGC"/>
        <w:rPr>
          <w:lang w:val="en-GB"/>
        </w:rPr>
      </w:pPr>
      <w:r>
        <w:rPr>
          <w:lang w:val="en-GB"/>
        </w:rPr>
        <w:t>77.</w:t>
      </w:r>
      <w:r w:rsidR="00D6699A" w:rsidRPr="00D6699A">
        <w:rPr>
          <w:lang w:val="en-GB"/>
        </w:rPr>
        <w:tab/>
      </w:r>
      <w:r w:rsidR="00D6699A" w:rsidRPr="00D6699A">
        <w:rPr>
          <w:rFonts w:hint="eastAsia"/>
          <w:lang w:val="en-GB"/>
        </w:rPr>
        <w:t>根据本报告所载的调查结果和建议</w:t>
      </w:r>
      <w:r>
        <w:rPr>
          <w:rFonts w:hint="eastAsia"/>
          <w:lang w:val="en-GB"/>
        </w:rPr>
        <w:t>，</w:t>
      </w:r>
      <w:r w:rsidR="00D6699A" w:rsidRPr="00D6699A">
        <w:rPr>
          <w:rFonts w:hint="eastAsia"/>
          <w:lang w:val="en-GB"/>
        </w:rPr>
        <w:t>遵循国际人权规范和原则</w:t>
      </w:r>
      <w:r>
        <w:rPr>
          <w:rFonts w:hint="eastAsia"/>
          <w:lang w:val="en-GB"/>
        </w:rPr>
        <w:t>，</w:t>
      </w:r>
      <w:r w:rsidR="00D6699A" w:rsidRPr="00D6699A">
        <w:rPr>
          <w:rFonts w:hint="eastAsia"/>
          <w:lang w:val="en-GB"/>
        </w:rPr>
        <w:t>在人权领域取得有意义和持久的进展</w:t>
      </w:r>
      <w:r>
        <w:rPr>
          <w:rFonts w:hint="eastAsia"/>
          <w:lang w:val="en-GB"/>
        </w:rPr>
        <w:t>，</w:t>
      </w:r>
      <w:r w:rsidR="00D6699A" w:rsidRPr="00D6699A">
        <w:rPr>
          <w:rFonts w:hint="eastAsia"/>
          <w:lang w:val="en-GB"/>
        </w:rPr>
        <w:t>需要以下五项基准和相关指标。</w:t>
      </w:r>
    </w:p>
    <w:p w:rsidR="00DB16FB" w:rsidRDefault="00DB16FB">
      <w:pPr>
        <w:overflowPunct/>
        <w:adjustRightInd/>
        <w:snapToGrid/>
        <w:spacing w:line="240" w:lineRule="auto"/>
        <w:rPr>
          <w:lang w:val="en-GB"/>
        </w:rPr>
      </w:pPr>
      <w:r>
        <w:rPr>
          <w:lang w:val="en-GB"/>
        </w:rPr>
        <w:br w:type="page"/>
      </w:r>
    </w:p>
    <w:p w:rsidR="00D6699A" w:rsidRPr="00DB16FB" w:rsidRDefault="005D1AE2" w:rsidP="005D1AE2">
      <w:pPr>
        <w:pStyle w:val="SingleTxtGC"/>
        <w:rPr>
          <w:rFonts w:ascii="Time New Roman" w:eastAsia="黑体" w:hAnsi="Time New Roman" w:hint="eastAsia"/>
          <w:lang w:val="en-GB"/>
        </w:rPr>
      </w:pPr>
      <w:r w:rsidRPr="00DB16FB">
        <w:rPr>
          <w:rFonts w:ascii="Time New Roman" w:eastAsia="黑体" w:hAnsi="Time New Roman"/>
          <w:lang w:val="en-GB"/>
        </w:rPr>
        <w:lastRenderedPageBreak/>
        <w:t>78.</w:t>
      </w:r>
      <w:r w:rsidR="00D6699A" w:rsidRPr="00DB16FB">
        <w:rPr>
          <w:rFonts w:ascii="Time New Roman" w:eastAsia="黑体" w:hAnsi="Time New Roman"/>
          <w:lang w:val="en-GB"/>
        </w:rPr>
        <w:tab/>
      </w:r>
      <w:r w:rsidR="00D6699A" w:rsidRPr="00DB16FB">
        <w:rPr>
          <w:rFonts w:ascii="Time New Roman" w:eastAsia="黑体" w:hAnsi="Time New Roman" w:hint="eastAsia"/>
          <w:lang w:val="en-GB"/>
        </w:rPr>
        <w:t>基准</w:t>
      </w:r>
      <w:r w:rsidRPr="00DB16FB">
        <w:rPr>
          <w:rFonts w:ascii="Time New Roman" w:eastAsia="黑体" w:hAnsi="Time New Roman"/>
          <w:lang w:val="en-GB"/>
        </w:rPr>
        <w:t>1</w:t>
      </w:r>
      <w:r w:rsidRPr="00DB16FB">
        <w:rPr>
          <w:rFonts w:ascii="Time New Roman" w:eastAsia="黑体" w:hAnsi="Time New Roman"/>
          <w:lang w:val="en-GB"/>
        </w:rPr>
        <w:t>：</w:t>
      </w:r>
      <w:r w:rsidR="00D6699A" w:rsidRPr="00DB16FB">
        <w:rPr>
          <w:rFonts w:ascii="Time New Roman" w:eastAsia="黑体" w:hAnsi="Time New Roman" w:hint="eastAsia"/>
          <w:lang w:val="en-GB"/>
        </w:rPr>
        <w:t>在促进法治和加强国家司法和执法机构方面有所改进</w:t>
      </w:r>
      <w:r w:rsidRPr="00DB16FB">
        <w:rPr>
          <w:rFonts w:ascii="Time New Roman" w:eastAsia="黑体" w:hAnsi="Time New Roman"/>
          <w:lang w:val="en-GB"/>
        </w:rPr>
        <w:t>(</w:t>
      </w:r>
      <w:r w:rsidR="00D6699A" w:rsidRPr="00DB16FB">
        <w:rPr>
          <w:rFonts w:ascii="Time New Roman" w:eastAsia="黑体" w:hAnsi="Time New Roman" w:hint="eastAsia"/>
          <w:lang w:val="en-GB"/>
        </w:rPr>
        <w:t>见上文第</w:t>
      </w:r>
      <w:r w:rsidRPr="00DB16FB">
        <w:rPr>
          <w:rFonts w:ascii="Time New Roman" w:eastAsia="黑体" w:hAnsi="Time New Roman"/>
          <w:lang w:val="en-GB"/>
        </w:rPr>
        <w:t>23-25</w:t>
      </w:r>
      <w:r w:rsidR="00D6699A" w:rsidRPr="00DB16FB">
        <w:rPr>
          <w:rFonts w:ascii="Time New Roman" w:eastAsia="黑体" w:hAnsi="Time New Roman" w:hint="eastAsia"/>
          <w:lang w:val="en-GB"/>
        </w:rPr>
        <w:t>、</w:t>
      </w:r>
      <w:r w:rsidRPr="00DB16FB">
        <w:rPr>
          <w:rFonts w:ascii="Time New Roman" w:eastAsia="黑体" w:hAnsi="Time New Roman"/>
          <w:lang w:val="en-GB"/>
        </w:rPr>
        <w:t>35-38</w:t>
      </w:r>
      <w:r w:rsidR="00D6699A" w:rsidRPr="00DB16FB">
        <w:rPr>
          <w:rFonts w:ascii="Time New Roman" w:eastAsia="黑体" w:hAnsi="Time New Roman" w:hint="eastAsia"/>
          <w:lang w:val="en-GB"/>
        </w:rPr>
        <w:t>和</w:t>
      </w:r>
      <w:r w:rsidRPr="00DB16FB">
        <w:rPr>
          <w:rFonts w:ascii="Time New Roman" w:eastAsia="黑体" w:hAnsi="Time New Roman"/>
          <w:lang w:val="en-GB"/>
        </w:rPr>
        <w:t>61</w:t>
      </w:r>
      <w:r w:rsidR="00D6699A" w:rsidRPr="00DB16FB">
        <w:rPr>
          <w:rFonts w:ascii="Time New Roman" w:eastAsia="黑体" w:hAnsi="Time New Roman" w:hint="eastAsia"/>
          <w:lang w:val="en-GB"/>
        </w:rPr>
        <w:t>段</w:t>
      </w:r>
      <w:r w:rsidRPr="00DB16FB">
        <w:rPr>
          <w:rFonts w:ascii="Time New Roman" w:eastAsia="黑体" w:hAnsi="Time New Roman"/>
          <w:lang w:val="en-GB"/>
        </w:rPr>
        <w:t>)</w:t>
      </w:r>
      <w:r w:rsidR="00D6699A" w:rsidRPr="00DB16FB">
        <w:rPr>
          <w:rFonts w:ascii="Time New Roman" w:eastAsia="黑体" w:hAnsi="Time New Roman" w:hint="eastAsia"/>
          <w:lang w:val="en-GB"/>
        </w:rPr>
        <w:t>。相关指标是</w:t>
      </w:r>
      <w:r w:rsidRPr="00DB16FB">
        <w:rPr>
          <w:rFonts w:ascii="Time New Roman" w:eastAsia="黑体" w:hAnsi="Time New Roman"/>
          <w:lang w:val="en-GB"/>
        </w:rPr>
        <w:t>：</w:t>
      </w:r>
    </w:p>
    <w:p w:rsidR="00D6699A" w:rsidRPr="00DB16FB" w:rsidRDefault="00D6699A" w:rsidP="00D6699A">
      <w:pPr>
        <w:pStyle w:val="SingleTxtGC"/>
        <w:rPr>
          <w:rFonts w:ascii="Time New Roman" w:eastAsia="黑体" w:hAnsi="Time New Roman" w:hint="eastAsia"/>
          <w:lang w:val="en-GB"/>
        </w:rPr>
      </w:pPr>
      <w:r w:rsidRPr="00DB16FB">
        <w:rPr>
          <w:rFonts w:ascii="Time New Roman" w:eastAsia="黑体" w:hAnsi="Time New Roman"/>
          <w:lang w:val="en-GB"/>
        </w:rPr>
        <w:tab/>
      </w:r>
      <w:r w:rsidR="005D1AE2" w:rsidRPr="00DB16FB">
        <w:rPr>
          <w:rFonts w:ascii="Time New Roman" w:eastAsia="黑体" w:hAnsi="Time New Roman"/>
          <w:lang w:val="en-GB"/>
        </w:rPr>
        <w:t>(a)</w:t>
      </w:r>
      <w:r w:rsidRPr="00DB16FB">
        <w:rPr>
          <w:rFonts w:ascii="Time New Roman" w:eastAsia="黑体" w:hAnsi="Time New Roman"/>
          <w:lang w:val="en-GB"/>
        </w:rPr>
        <w:tab/>
      </w:r>
      <w:r w:rsidRPr="00DB16FB">
        <w:rPr>
          <w:rFonts w:ascii="Time New Roman" w:eastAsia="黑体" w:hAnsi="Time New Roman" w:hint="eastAsia"/>
          <w:lang w:val="en-GB"/>
        </w:rPr>
        <w:t>释放政治犯、良心犯和被非法和任意拘留的人</w:t>
      </w:r>
      <w:r w:rsidR="005D1AE2" w:rsidRPr="00DB16FB">
        <w:rPr>
          <w:rFonts w:ascii="Time New Roman" w:eastAsia="黑体" w:hAnsi="Time New Roman" w:hint="eastAsia"/>
          <w:lang w:val="en-GB"/>
        </w:rPr>
        <w:t>；</w:t>
      </w:r>
    </w:p>
    <w:p w:rsidR="00D6699A" w:rsidRPr="00DB16FB" w:rsidRDefault="00D6699A" w:rsidP="00D6699A">
      <w:pPr>
        <w:pStyle w:val="SingleTxtGC"/>
        <w:rPr>
          <w:rFonts w:ascii="Time New Roman" w:eastAsia="黑体" w:hAnsi="Time New Roman" w:hint="eastAsia"/>
          <w:lang w:val="en-GB"/>
        </w:rPr>
      </w:pPr>
      <w:r w:rsidRPr="00DB16FB">
        <w:rPr>
          <w:rFonts w:ascii="Time New Roman" w:eastAsia="黑体" w:hAnsi="Time New Roman"/>
          <w:lang w:val="en-GB"/>
        </w:rPr>
        <w:tab/>
      </w:r>
      <w:r w:rsidR="005D1AE2" w:rsidRPr="00DB16FB">
        <w:rPr>
          <w:rFonts w:ascii="Time New Roman" w:eastAsia="黑体" w:hAnsi="Time New Roman"/>
          <w:lang w:val="en-GB"/>
        </w:rPr>
        <w:t>(b)</w:t>
      </w:r>
      <w:r w:rsidRPr="00DB16FB">
        <w:rPr>
          <w:rFonts w:ascii="Time New Roman" w:eastAsia="黑体" w:hAnsi="Time New Roman"/>
          <w:lang w:val="en-GB"/>
        </w:rPr>
        <w:tab/>
      </w:r>
      <w:r w:rsidRPr="00DB16FB">
        <w:rPr>
          <w:rFonts w:ascii="Time New Roman" w:eastAsia="黑体" w:hAnsi="Time New Roman" w:hint="eastAsia"/>
          <w:lang w:val="en-GB"/>
        </w:rPr>
        <w:t>改善保护公民权利和政治权利的环境</w:t>
      </w:r>
      <w:r w:rsidR="005D1AE2" w:rsidRPr="00DB16FB">
        <w:rPr>
          <w:rFonts w:ascii="Time New Roman" w:eastAsia="黑体" w:hAnsi="Time New Roman" w:hint="eastAsia"/>
          <w:lang w:val="en-GB"/>
        </w:rPr>
        <w:t>，</w:t>
      </w:r>
      <w:r w:rsidRPr="00DB16FB">
        <w:rPr>
          <w:rFonts w:ascii="Time New Roman" w:eastAsia="黑体" w:hAnsi="Time New Roman" w:hint="eastAsia"/>
          <w:lang w:val="en-GB"/>
        </w:rPr>
        <w:t>包括通过为民主警务和执法建立可持续基础</w:t>
      </w:r>
      <w:r w:rsidR="005D1AE2" w:rsidRPr="00DB16FB">
        <w:rPr>
          <w:rFonts w:ascii="Time New Roman" w:eastAsia="黑体" w:hAnsi="Time New Roman" w:hint="eastAsia"/>
          <w:lang w:val="en-GB"/>
        </w:rPr>
        <w:t>；</w:t>
      </w:r>
    </w:p>
    <w:p w:rsidR="00D6699A" w:rsidRPr="00DB16FB" w:rsidRDefault="00D6699A" w:rsidP="00D6699A">
      <w:pPr>
        <w:pStyle w:val="SingleTxtGC"/>
        <w:rPr>
          <w:rFonts w:ascii="Time New Roman" w:eastAsia="黑体" w:hAnsi="Time New Roman" w:hint="eastAsia"/>
          <w:lang w:val="en-GB"/>
        </w:rPr>
      </w:pPr>
      <w:r w:rsidRPr="00DB16FB">
        <w:rPr>
          <w:rFonts w:ascii="Time New Roman" w:eastAsia="黑体" w:hAnsi="Time New Roman"/>
          <w:lang w:val="en-GB"/>
        </w:rPr>
        <w:tab/>
      </w:r>
      <w:r w:rsidR="005D1AE2" w:rsidRPr="00DB16FB">
        <w:rPr>
          <w:rFonts w:ascii="Time New Roman" w:eastAsia="黑体" w:hAnsi="Time New Roman"/>
          <w:lang w:val="en-GB"/>
        </w:rPr>
        <w:t>(c)</w:t>
      </w:r>
      <w:r w:rsidRPr="00DB16FB">
        <w:rPr>
          <w:rFonts w:ascii="Time New Roman" w:eastAsia="黑体" w:hAnsi="Time New Roman"/>
          <w:lang w:val="en-GB"/>
        </w:rPr>
        <w:tab/>
      </w:r>
      <w:r w:rsidRPr="00DB16FB">
        <w:rPr>
          <w:rFonts w:ascii="Time New Roman" w:eastAsia="黑体" w:hAnsi="Time New Roman" w:hint="eastAsia"/>
          <w:lang w:val="en-GB"/>
        </w:rPr>
        <w:t>启动参与性宪法起草进程</w:t>
      </w:r>
      <w:r w:rsidR="005D1AE2" w:rsidRPr="00DB16FB">
        <w:rPr>
          <w:rFonts w:ascii="Time New Roman" w:eastAsia="黑体" w:hAnsi="Time New Roman" w:hint="eastAsia"/>
          <w:lang w:val="en-GB"/>
        </w:rPr>
        <w:t>，</w:t>
      </w:r>
      <w:r w:rsidRPr="00DB16FB">
        <w:rPr>
          <w:rFonts w:ascii="Time New Roman" w:eastAsia="黑体" w:hAnsi="Time New Roman" w:hint="eastAsia"/>
          <w:lang w:val="en-GB"/>
        </w:rPr>
        <w:t>并实行法律改革</w:t>
      </w:r>
      <w:r w:rsidR="005D1AE2" w:rsidRPr="00DB16FB">
        <w:rPr>
          <w:rFonts w:ascii="Time New Roman" w:eastAsia="黑体" w:hAnsi="Time New Roman" w:hint="eastAsia"/>
          <w:lang w:val="en-GB"/>
        </w:rPr>
        <w:t>，</w:t>
      </w:r>
      <w:r w:rsidRPr="00DB16FB">
        <w:rPr>
          <w:rFonts w:ascii="Time New Roman" w:eastAsia="黑体" w:hAnsi="Time New Roman" w:hint="eastAsia"/>
          <w:lang w:val="en-GB"/>
        </w:rPr>
        <w:t>以保障公民权利和政治权利的行使</w:t>
      </w:r>
      <w:r w:rsidR="005D1AE2" w:rsidRPr="00DB16FB">
        <w:rPr>
          <w:rFonts w:ascii="Time New Roman" w:eastAsia="黑体" w:hAnsi="Time New Roman" w:hint="eastAsia"/>
          <w:lang w:val="en-GB"/>
        </w:rPr>
        <w:t>；</w:t>
      </w:r>
    </w:p>
    <w:p w:rsidR="00D6699A" w:rsidRPr="00DB16FB" w:rsidRDefault="00D6699A" w:rsidP="00D6699A">
      <w:pPr>
        <w:pStyle w:val="SingleTxtGC"/>
        <w:rPr>
          <w:rFonts w:ascii="Time New Roman" w:eastAsia="黑体" w:hAnsi="Time New Roman" w:hint="eastAsia"/>
          <w:lang w:val="en-GB"/>
        </w:rPr>
      </w:pPr>
      <w:r w:rsidRPr="00DB16FB">
        <w:rPr>
          <w:rFonts w:ascii="Time New Roman" w:eastAsia="黑体" w:hAnsi="Time New Roman"/>
          <w:lang w:val="en-GB"/>
        </w:rPr>
        <w:tab/>
      </w:r>
      <w:r w:rsidR="005D1AE2" w:rsidRPr="00DB16FB">
        <w:rPr>
          <w:rFonts w:ascii="Time New Roman" w:eastAsia="黑体" w:hAnsi="Time New Roman"/>
          <w:lang w:val="en-GB"/>
        </w:rPr>
        <w:t>(d)</w:t>
      </w:r>
      <w:r w:rsidRPr="00DB16FB">
        <w:rPr>
          <w:rFonts w:ascii="Time New Roman" w:eastAsia="黑体" w:hAnsi="Time New Roman"/>
          <w:lang w:val="en-GB"/>
        </w:rPr>
        <w:tab/>
      </w:r>
      <w:r w:rsidRPr="00DB16FB">
        <w:rPr>
          <w:rFonts w:ascii="Time New Roman" w:eastAsia="黑体" w:hAnsi="Time New Roman" w:hint="eastAsia"/>
          <w:lang w:val="en-GB"/>
        </w:rPr>
        <w:t>在建立法治和民主机构</w:t>
      </w:r>
      <w:r w:rsidR="005D1AE2" w:rsidRPr="00DB16FB">
        <w:rPr>
          <w:rFonts w:ascii="Time New Roman" w:eastAsia="黑体" w:hAnsi="Time New Roman" w:hint="eastAsia"/>
          <w:lang w:val="en-GB"/>
        </w:rPr>
        <w:t>，</w:t>
      </w:r>
      <w:r w:rsidRPr="00DB16FB">
        <w:rPr>
          <w:rFonts w:ascii="Time New Roman" w:eastAsia="黑体" w:hAnsi="Time New Roman" w:hint="eastAsia"/>
          <w:lang w:val="en-GB"/>
        </w:rPr>
        <w:t>包括国家人权机构、法学院和司法学院方面取得进展</w:t>
      </w:r>
      <w:r w:rsidR="005D1AE2" w:rsidRPr="00DB16FB">
        <w:rPr>
          <w:rFonts w:ascii="Time New Roman" w:eastAsia="黑体" w:hAnsi="Time New Roman" w:hint="eastAsia"/>
          <w:lang w:val="en-GB"/>
        </w:rPr>
        <w:t>，</w:t>
      </w:r>
      <w:r w:rsidRPr="00DB16FB">
        <w:rPr>
          <w:rFonts w:ascii="Time New Roman" w:eastAsia="黑体" w:hAnsi="Time New Roman" w:hint="eastAsia"/>
          <w:lang w:val="en-GB"/>
        </w:rPr>
        <w:t>在确保所有人能够诉诸司法方面取得进展</w:t>
      </w:r>
      <w:r w:rsidR="005D1AE2" w:rsidRPr="00DB16FB">
        <w:rPr>
          <w:rFonts w:ascii="Time New Roman" w:eastAsia="黑体" w:hAnsi="Time New Roman" w:hint="eastAsia"/>
          <w:lang w:val="en-GB"/>
        </w:rPr>
        <w:t>；</w:t>
      </w:r>
    </w:p>
    <w:p w:rsidR="00D6699A" w:rsidRPr="00DB16FB" w:rsidRDefault="00D6699A" w:rsidP="00D6699A">
      <w:pPr>
        <w:pStyle w:val="SingleTxtGC"/>
        <w:rPr>
          <w:rFonts w:ascii="Time New Roman" w:eastAsia="黑体" w:hAnsi="Time New Roman" w:hint="eastAsia"/>
          <w:lang w:val="en-GB"/>
        </w:rPr>
      </w:pPr>
      <w:r w:rsidRPr="00DB16FB">
        <w:rPr>
          <w:rFonts w:ascii="Time New Roman" w:eastAsia="黑体" w:hAnsi="Time New Roman"/>
          <w:lang w:val="en-GB"/>
        </w:rPr>
        <w:tab/>
      </w:r>
      <w:r w:rsidR="005D1AE2" w:rsidRPr="00DB16FB">
        <w:rPr>
          <w:rFonts w:ascii="Time New Roman" w:eastAsia="黑体" w:hAnsi="Time New Roman"/>
          <w:lang w:val="en-GB"/>
        </w:rPr>
        <w:t>(e)</w:t>
      </w:r>
      <w:r w:rsidRPr="00DB16FB">
        <w:rPr>
          <w:rFonts w:ascii="Time New Roman" w:eastAsia="黑体" w:hAnsi="Time New Roman"/>
          <w:lang w:val="en-GB"/>
        </w:rPr>
        <w:tab/>
      </w:r>
      <w:r w:rsidRPr="00DB16FB">
        <w:rPr>
          <w:rFonts w:ascii="Time New Roman" w:eastAsia="黑体" w:hAnsi="Time New Roman" w:hint="eastAsia"/>
          <w:lang w:val="en-GB"/>
        </w:rPr>
        <w:t>采取举措重建国民议会。</w:t>
      </w:r>
    </w:p>
    <w:p w:rsidR="00D6699A" w:rsidRPr="00DB16FB" w:rsidRDefault="005D1AE2" w:rsidP="008A10AA">
      <w:pPr>
        <w:pStyle w:val="SingleTxtGC"/>
        <w:rPr>
          <w:rFonts w:ascii="Time New Roman" w:eastAsia="黑体" w:hAnsi="Time New Roman" w:hint="eastAsia"/>
          <w:lang w:val="en-GB"/>
        </w:rPr>
      </w:pPr>
      <w:r w:rsidRPr="00DB16FB">
        <w:rPr>
          <w:rFonts w:ascii="Time New Roman" w:eastAsia="黑体" w:hAnsi="Time New Roman"/>
          <w:lang w:val="en-GB"/>
        </w:rPr>
        <w:t>79.</w:t>
      </w:r>
      <w:r w:rsidR="00D6699A" w:rsidRPr="00DB16FB">
        <w:rPr>
          <w:rFonts w:ascii="Time New Roman" w:eastAsia="黑体" w:hAnsi="Time New Roman"/>
          <w:lang w:val="en-GB"/>
        </w:rPr>
        <w:tab/>
      </w:r>
      <w:r w:rsidR="00D6699A" w:rsidRPr="00DB16FB">
        <w:rPr>
          <w:rFonts w:ascii="Time New Roman" w:eastAsia="黑体" w:hAnsi="Time New Roman" w:hint="eastAsia"/>
          <w:lang w:val="en-GB"/>
        </w:rPr>
        <w:t>基准</w:t>
      </w:r>
      <w:r w:rsidRPr="00DB16FB">
        <w:rPr>
          <w:rFonts w:ascii="Time New Roman" w:eastAsia="黑体" w:hAnsi="Time New Roman"/>
          <w:lang w:val="en-GB"/>
        </w:rPr>
        <w:t>2</w:t>
      </w:r>
      <w:r w:rsidRPr="00DB16FB">
        <w:rPr>
          <w:rFonts w:ascii="Time New Roman" w:eastAsia="黑体" w:hAnsi="Time New Roman"/>
          <w:lang w:val="en-GB"/>
        </w:rPr>
        <w:t>：</w:t>
      </w:r>
      <w:r w:rsidR="00D6699A" w:rsidRPr="00DB16FB">
        <w:rPr>
          <w:rFonts w:ascii="Time New Roman" w:eastAsia="黑体" w:hAnsi="Time New Roman" w:hint="eastAsia"/>
          <w:lang w:val="en-GB"/>
        </w:rPr>
        <w:t>对国民役</w:t>
      </w:r>
      <w:r w:rsidRPr="00DB16FB">
        <w:rPr>
          <w:rFonts w:ascii="Time New Roman" w:eastAsia="黑体" w:hAnsi="Time New Roman"/>
          <w:lang w:val="en-GB"/>
        </w:rPr>
        <w:t>/</w:t>
      </w:r>
      <w:r w:rsidR="00D6699A" w:rsidRPr="00DB16FB">
        <w:rPr>
          <w:rFonts w:ascii="Time New Roman" w:eastAsia="黑体" w:hAnsi="Time New Roman" w:hint="eastAsia"/>
          <w:lang w:val="en-GB"/>
        </w:rPr>
        <w:t>兵役制度实行改革的明确承诺</w:t>
      </w:r>
      <w:r w:rsidRPr="00DB16FB">
        <w:rPr>
          <w:rFonts w:ascii="Time New Roman" w:eastAsia="黑体" w:hAnsi="Time New Roman"/>
          <w:lang w:val="en-GB"/>
        </w:rPr>
        <w:t>(</w:t>
      </w:r>
      <w:r w:rsidR="00D6699A" w:rsidRPr="00DB16FB">
        <w:rPr>
          <w:rFonts w:ascii="Time New Roman" w:eastAsia="黑体" w:hAnsi="Time New Roman" w:hint="eastAsia"/>
          <w:lang w:val="en-GB"/>
        </w:rPr>
        <w:t>见上文第</w:t>
      </w:r>
      <w:r w:rsidRPr="00DB16FB">
        <w:rPr>
          <w:rFonts w:ascii="Time New Roman" w:eastAsia="黑体" w:hAnsi="Time New Roman"/>
          <w:lang w:val="en-GB"/>
        </w:rPr>
        <w:t>31</w:t>
      </w:r>
      <w:r w:rsidR="008A10AA">
        <w:rPr>
          <w:rFonts w:ascii="Time New Roman" w:eastAsia="黑体" w:hAnsi="Time New Roman"/>
          <w:lang w:val="en-GB"/>
        </w:rPr>
        <w:t>-</w:t>
      </w:r>
      <w:r w:rsidRPr="00DB16FB">
        <w:rPr>
          <w:rFonts w:ascii="Time New Roman" w:eastAsia="黑体" w:hAnsi="Time New Roman"/>
          <w:lang w:val="en-GB"/>
        </w:rPr>
        <w:t>32</w:t>
      </w:r>
      <w:r w:rsidR="00D6699A" w:rsidRPr="00DB16FB">
        <w:rPr>
          <w:rFonts w:ascii="Time New Roman" w:eastAsia="黑体" w:hAnsi="Time New Roman" w:hint="eastAsia"/>
          <w:lang w:val="en-GB"/>
        </w:rPr>
        <w:t>段</w:t>
      </w:r>
      <w:r w:rsidRPr="00DB16FB">
        <w:rPr>
          <w:rFonts w:ascii="Time New Roman" w:eastAsia="黑体" w:hAnsi="Time New Roman"/>
          <w:lang w:val="en-GB"/>
        </w:rPr>
        <w:t>)</w:t>
      </w:r>
      <w:r w:rsidR="00D6699A" w:rsidRPr="00DB16FB">
        <w:rPr>
          <w:rFonts w:ascii="Time New Roman" w:eastAsia="黑体" w:hAnsi="Time New Roman" w:hint="eastAsia"/>
          <w:lang w:val="en-GB"/>
        </w:rPr>
        <w:t>。相关指标是</w:t>
      </w:r>
      <w:r w:rsidRPr="00DB16FB">
        <w:rPr>
          <w:rFonts w:ascii="Time New Roman" w:eastAsia="黑体" w:hAnsi="Time New Roman"/>
          <w:lang w:val="en-GB"/>
        </w:rPr>
        <w:t>：</w:t>
      </w:r>
    </w:p>
    <w:p w:rsidR="00D6699A" w:rsidRPr="00DB16FB" w:rsidRDefault="00D6699A" w:rsidP="00D6699A">
      <w:pPr>
        <w:pStyle w:val="SingleTxtGC"/>
        <w:rPr>
          <w:rFonts w:ascii="Time New Roman" w:eastAsia="黑体" w:hAnsi="Time New Roman" w:hint="eastAsia"/>
          <w:lang w:val="en-GB"/>
        </w:rPr>
      </w:pPr>
      <w:r w:rsidRPr="00DB16FB">
        <w:rPr>
          <w:rFonts w:ascii="Time New Roman" w:eastAsia="黑体" w:hAnsi="Time New Roman"/>
          <w:lang w:val="en-GB"/>
        </w:rPr>
        <w:tab/>
      </w:r>
      <w:r w:rsidR="005D1AE2" w:rsidRPr="00DB16FB">
        <w:rPr>
          <w:rFonts w:ascii="Time New Roman" w:eastAsia="黑体" w:hAnsi="Time New Roman"/>
          <w:lang w:val="en-GB"/>
        </w:rPr>
        <w:t>(a)</w:t>
      </w:r>
      <w:r w:rsidRPr="00DB16FB">
        <w:rPr>
          <w:rFonts w:ascii="Time New Roman" w:eastAsia="黑体" w:hAnsi="Time New Roman"/>
          <w:lang w:val="en-GB"/>
        </w:rPr>
        <w:tab/>
      </w:r>
      <w:r w:rsidRPr="00DB16FB">
        <w:rPr>
          <w:rFonts w:ascii="Time New Roman" w:eastAsia="黑体" w:hAnsi="Time New Roman" w:hint="eastAsia"/>
          <w:lang w:val="en-GB"/>
        </w:rPr>
        <w:t>将国民役</w:t>
      </w:r>
      <w:r w:rsidR="005D1AE2" w:rsidRPr="00DB16FB">
        <w:rPr>
          <w:rFonts w:ascii="Time New Roman" w:eastAsia="黑体" w:hAnsi="Time New Roman"/>
          <w:lang w:val="en-GB"/>
        </w:rPr>
        <w:t>/</w:t>
      </w:r>
      <w:r w:rsidRPr="00DB16FB">
        <w:rPr>
          <w:rFonts w:ascii="Time New Roman" w:eastAsia="黑体" w:hAnsi="Time New Roman" w:hint="eastAsia"/>
          <w:lang w:val="en-GB"/>
        </w:rPr>
        <w:t>兵役期限减少到</w:t>
      </w:r>
      <w:r w:rsidR="005D1AE2" w:rsidRPr="00DB16FB">
        <w:rPr>
          <w:rFonts w:ascii="Time New Roman" w:eastAsia="黑体" w:hAnsi="Time New Roman"/>
          <w:lang w:val="en-GB"/>
        </w:rPr>
        <w:t>18</w:t>
      </w:r>
      <w:r w:rsidRPr="00DB16FB">
        <w:rPr>
          <w:rFonts w:ascii="Time New Roman" w:eastAsia="黑体" w:hAnsi="Time New Roman" w:hint="eastAsia"/>
          <w:lang w:val="en-GB"/>
        </w:rPr>
        <w:t>个月</w:t>
      </w:r>
      <w:r w:rsidR="005D1AE2" w:rsidRPr="00DB16FB">
        <w:rPr>
          <w:rFonts w:ascii="Time New Roman" w:eastAsia="黑体" w:hAnsi="Time New Roman" w:hint="eastAsia"/>
          <w:lang w:val="en-GB"/>
        </w:rPr>
        <w:t>；</w:t>
      </w:r>
    </w:p>
    <w:p w:rsidR="00D6699A" w:rsidRPr="00DB16FB" w:rsidRDefault="00D6699A" w:rsidP="00D6699A">
      <w:pPr>
        <w:pStyle w:val="SingleTxtGC"/>
        <w:rPr>
          <w:rFonts w:ascii="Time New Roman" w:eastAsia="黑体" w:hAnsi="Time New Roman" w:hint="eastAsia"/>
          <w:lang w:val="en-GB"/>
        </w:rPr>
      </w:pPr>
      <w:r w:rsidRPr="00DB16FB">
        <w:rPr>
          <w:rFonts w:ascii="Time New Roman" w:eastAsia="黑体" w:hAnsi="Time New Roman"/>
          <w:lang w:val="en-GB"/>
        </w:rPr>
        <w:tab/>
      </w:r>
      <w:r w:rsidR="005D1AE2" w:rsidRPr="00DB16FB">
        <w:rPr>
          <w:rFonts w:ascii="Time New Roman" w:eastAsia="黑体" w:hAnsi="Time New Roman"/>
          <w:lang w:val="en-GB"/>
        </w:rPr>
        <w:t>(b)</w:t>
      </w:r>
      <w:r w:rsidRPr="00DB16FB">
        <w:rPr>
          <w:rFonts w:ascii="Time New Roman" w:eastAsia="黑体" w:hAnsi="Time New Roman"/>
          <w:lang w:val="en-GB"/>
        </w:rPr>
        <w:tab/>
      </w:r>
      <w:r w:rsidRPr="00DB16FB">
        <w:rPr>
          <w:rFonts w:ascii="Time New Roman" w:eastAsia="黑体" w:hAnsi="Time New Roman" w:hint="eastAsia"/>
          <w:lang w:val="en-GB"/>
        </w:rPr>
        <w:t>制定一项多年期计划</w:t>
      </w:r>
      <w:r w:rsidR="005D1AE2" w:rsidRPr="00DB16FB">
        <w:rPr>
          <w:rFonts w:ascii="Time New Roman" w:eastAsia="黑体" w:hAnsi="Time New Roman" w:hint="eastAsia"/>
          <w:lang w:val="en-GB"/>
        </w:rPr>
        <w:t>，</w:t>
      </w:r>
      <w:r w:rsidRPr="00DB16FB">
        <w:rPr>
          <w:rFonts w:ascii="Time New Roman" w:eastAsia="黑体" w:hAnsi="Time New Roman" w:hint="eastAsia"/>
          <w:lang w:val="en-GB"/>
        </w:rPr>
        <w:t>逐步遣散入伍士兵</w:t>
      </w:r>
      <w:r w:rsidR="005D1AE2" w:rsidRPr="00DB16FB">
        <w:rPr>
          <w:rFonts w:ascii="Time New Roman" w:eastAsia="黑体" w:hAnsi="Time New Roman" w:hint="eastAsia"/>
          <w:lang w:val="en-GB"/>
        </w:rPr>
        <w:t>，</w:t>
      </w:r>
      <w:r w:rsidRPr="00DB16FB">
        <w:rPr>
          <w:rFonts w:ascii="Time New Roman" w:eastAsia="黑体" w:hAnsi="Time New Roman" w:hint="eastAsia"/>
          <w:lang w:val="en-GB"/>
        </w:rPr>
        <w:t>促进创造就业</w:t>
      </w:r>
      <w:r w:rsidR="005D1AE2" w:rsidRPr="00DB16FB">
        <w:rPr>
          <w:rFonts w:ascii="Time New Roman" w:eastAsia="黑体" w:hAnsi="Time New Roman" w:hint="eastAsia"/>
          <w:lang w:val="en-GB"/>
        </w:rPr>
        <w:t>，</w:t>
      </w:r>
      <w:r w:rsidRPr="00DB16FB">
        <w:rPr>
          <w:rFonts w:ascii="Time New Roman" w:eastAsia="黑体" w:hAnsi="Time New Roman" w:hint="eastAsia"/>
          <w:lang w:val="en-GB"/>
        </w:rPr>
        <w:t>并引入公平的工作条件。</w:t>
      </w:r>
    </w:p>
    <w:p w:rsidR="00D6699A" w:rsidRPr="00DB16FB" w:rsidRDefault="005D1AE2" w:rsidP="00630C30">
      <w:pPr>
        <w:pStyle w:val="SingleTxtGC"/>
        <w:rPr>
          <w:rFonts w:ascii="Time New Roman" w:eastAsia="黑体" w:hAnsi="Time New Roman" w:hint="eastAsia"/>
          <w:lang w:val="en-GB"/>
        </w:rPr>
      </w:pPr>
      <w:r w:rsidRPr="00DB16FB">
        <w:rPr>
          <w:rFonts w:ascii="Time New Roman" w:eastAsia="黑体" w:hAnsi="Time New Roman"/>
          <w:lang w:val="en-GB"/>
        </w:rPr>
        <w:t>80.</w:t>
      </w:r>
      <w:r w:rsidR="00D6699A" w:rsidRPr="00DB16FB">
        <w:rPr>
          <w:rFonts w:ascii="Time New Roman" w:eastAsia="黑体" w:hAnsi="Time New Roman"/>
          <w:lang w:val="en-GB"/>
        </w:rPr>
        <w:tab/>
      </w:r>
      <w:r w:rsidR="00D6699A" w:rsidRPr="00DB16FB">
        <w:rPr>
          <w:rFonts w:ascii="Time New Roman" w:eastAsia="黑体" w:hAnsi="Time New Roman" w:hint="eastAsia"/>
          <w:lang w:val="en-GB"/>
        </w:rPr>
        <w:t>基准</w:t>
      </w:r>
      <w:r w:rsidRPr="00DB16FB">
        <w:rPr>
          <w:rFonts w:ascii="Time New Roman" w:eastAsia="黑体" w:hAnsi="Time New Roman"/>
          <w:lang w:val="en-GB"/>
        </w:rPr>
        <w:t>3</w:t>
      </w:r>
      <w:r w:rsidRPr="00DB16FB">
        <w:rPr>
          <w:rFonts w:ascii="Time New Roman" w:eastAsia="黑体" w:hAnsi="Time New Roman"/>
          <w:lang w:val="en-GB"/>
        </w:rPr>
        <w:t>：</w:t>
      </w:r>
      <w:r w:rsidR="00D6699A" w:rsidRPr="00DB16FB">
        <w:rPr>
          <w:rFonts w:ascii="Time New Roman" w:eastAsia="黑体" w:hAnsi="Time New Roman" w:hint="eastAsia"/>
          <w:lang w:val="en-GB"/>
        </w:rPr>
        <w:t>加大努力保障宗教、结社、表达和新闻自由</w:t>
      </w:r>
      <w:r w:rsidRPr="00DB16FB">
        <w:rPr>
          <w:rFonts w:ascii="Time New Roman" w:eastAsia="黑体" w:hAnsi="Time New Roman" w:hint="eastAsia"/>
          <w:lang w:val="en-GB"/>
        </w:rPr>
        <w:t>，</w:t>
      </w:r>
      <w:r w:rsidR="00D6699A" w:rsidRPr="00DB16FB">
        <w:rPr>
          <w:rFonts w:ascii="Time New Roman" w:eastAsia="黑体" w:hAnsi="Time New Roman" w:hint="eastAsia"/>
          <w:lang w:val="en-GB"/>
        </w:rPr>
        <w:t>并加大努力结束宗教和种族歧视</w:t>
      </w:r>
      <w:r w:rsidRPr="00DB16FB">
        <w:rPr>
          <w:rFonts w:ascii="Time New Roman" w:eastAsia="黑体" w:hAnsi="Time New Roman"/>
          <w:lang w:val="en-GB"/>
        </w:rPr>
        <w:t>(</w:t>
      </w:r>
      <w:r w:rsidR="00D6699A" w:rsidRPr="00DB16FB">
        <w:rPr>
          <w:rFonts w:ascii="Time New Roman" w:eastAsia="黑体" w:hAnsi="Time New Roman" w:hint="eastAsia"/>
          <w:lang w:val="en-GB"/>
        </w:rPr>
        <w:t>见上文第</w:t>
      </w:r>
      <w:r w:rsidRPr="00DB16FB">
        <w:rPr>
          <w:rFonts w:ascii="Time New Roman" w:eastAsia="黑体" w:hAnsi="Time New Roman"/>
          <w:lang w:val="en-GB"/>
        </w:rPr>
        <w:t>4</w:t>
      </w:r>
      <w:r w:rsidR="00D6699A" w:rsidRPr="00DB16FB">
        <w:rPr>
          <w:rFonts w:ascii="Time New Roman" w:eastAsia="黑体" w:hAnsi="Time New Roman"/>
          <w:lang w:val="en-GB"/>
        </w:rPr>
        <w:t>0</w:t>
      </w:r>
      <w:r w:rsidR="00D6699A" w:rsidRPr="00DB16FB">
        <w:rPr>
          <w:rFonts w:ascii="Time New Roman" w:eastAsia="黑体" w:hAnsi="Time New Roman" w:hint="eastAsia"/>
          <w:lang w:val="en-GB"/>
        </w:rPr>
        <w:t>、</w:t>
      </w:r>
      <w:r w:rsidRPr="00DB16FB">
        <w:rPr>
          <w:rFonts w:ascii="Time New Roman" w:eastAsia="黑体" w:hAnsi="Time New Roman"/>
          <w:lang w:val="en-GB"/>
        </w:rPr>
        <w:t>43</w:t>
      </w:r>
      <w:r w:rsidR="00630C30" w:rsidRPr="00DB16FB">
        <w:rPr>
          <w:rFonts w:ascii="Time New Roman" w:eastAsia="黑体" w:hAnsi="Time New Roman"/>
          <w:lang w:val="en-GB"/>
        </w:rPr>
        <w:t>-</w:t>
      </w:r>
      <w:r w:rsidRPr="00DB16FB">
        <w:rPr>
          <w:rFonts w:ascii="Time New Roman" w:eastAsia="黑体" w:hAnsi="Time New Roman"/>
          <w:lang w:val="en-GB"/>
        </w:rPr>
        <w:t>44</w:t>
      </w:r>
      <w:r w:rsidR="00D6699A" w:rsidRPr="00DB16FB">
        <w:rPr>
          <w:rFonts w:ascii="Time New Roman" w:eastAsia="黑体" w:hAnsi="Time New Roman" w:hint="eastAsia"/>
          <w:lang w:val="en-GB"/>
        </w:rPr>
        <w:t>、</w:t>
      </w:r>
      <w:r w:rsidRPr="00DB16FB">
        <w:rPr>
          <w:rFonts w:ascii="Time New Roman" w:eastAsia="黑体" w:hAnsi="Time New Roman"/>
          <w:lang w:val="en-GB"/>
        </w:rPr>
        <w:t>48</w:t>
      </w:r>
      <w:r w:rsidR="00D6699A" w:rsidRPr="00DB16FB">
        <w:rPr>
          <w:rFonts w:ascii="Time New Roman" w:eastAsia="黑体" w:hAnsi="Time New Roman" w:hint="eastAsia"/>
          <w:lang w:val="en-GB"/>
        </w:rPr>
        <w:t>、</w:t>
      </w:r>
      <w:r w:rsidRPr="00DB16FB">
        <w:rPr>
          <w:rFonts w:ascii="Time New Roman" w:eastAsia="黑体" w:hAnsi="Time New Roman"/>
          <w:lang w:val="en-GB"/>
        </w:rPr>
        <w:t>52</w:t>
      </w:r>
      <w:r w:rsidR="00D6699A" w:rsidRPr="00DB16FB">
        <w:rPr>
          <w:rFonts w:ascii="Time New Roman" w:eastAsia="黑体" w:hAnsi="Time New Roman" w:hint="eastAsia"/>
          <w:lang w:val="en-GB"/>
        </w:rPr>
        <w:t>、</w:t>
      </w:r>
      <w:r w:rsidRPr="00DB16FB">
        <w:rPr>
          <w:rFonts w:ascii="Time New Roman" w:eastAsia="黑体" w:hAnsi="Time New Roman"/>
          <w:lang w:val="en-GB"/>
        </w:rPr>
        <w:t>55</w:t>
      </w:r>
      <w:r w:rsidR="00D6699A" w:rsidRPr="00DB16FB">
        <w:rPr>
          <w:rFonts w:ascii="Time New Roman" w:eastAsia="黑体" w:hAnsi="Time New Roman" w:hint="eastAsia"/>
          <w:lang w:val="en-GB"/>
        </w:rPr>
        <w:t>和</w:t>
      </w:r>
      <w:r w:rsidRPr="00DB16FB">
        <w:rPr>
          <w:rFonts w:ascii="Time New Roman" w:eastAsia="黑体" w:hAnsi="Time New Roman"/>
          <w:lang w:val="en-GB"/>
        </w:rPr>
        <w:t>59</w:t>
      </w:r>
      <w:r w:rsidR="00D6699A" w:rsidRPr="00DB16FB">
        <w:rPr>
          <w:rFonts w:ascii="Time New Roman" w:eastAsia="黑体" w:hAnsi="Time New Roman" w:hint="eastAsia"/>
          <w:lang w:val="en-GB"/>
        </w:rPr>
        <w:t>段</w:t>
      </w:r>
      <w:r w:rsidRPr="00DB16FB">
        <w:rPr>
          <w:rFonts w:ascii="Time New Roman" w:eastAsia="黑体" w:hAnsi="Time New Roman"/>
          <w:lang w:val="en-GB"/>
        </w:rPr>
        <w:t>)</w:t>
      </w:r>
      <w:r w:rsidR="00D6699A" w:rsidRPr="00DB16FB">
        <w:rPr>
          <w:rFonts w:ascii="Time New Roman" w:eastAsia="黑体" w:hAnsi="Time New Roman" w:hint="eastAsia"/>
          <w:lang w:val="en-GB"/>
        </w:rPr>
        <w:t>。相关指标是</w:t>
      </w:r>
      <w:r w:rsidRPr="00DB16FB">
        <w:rPr>
          <w:rFonts w:ascii="Time New Roman" w:eastAsia="黑体" w:hAnsi="Time New Roman"/>
          <w:lang w:val="en-GB"/>
        </w:rPr>
        <w:t>：</w:t>
      </w:r>
    </w:p>
    <w:p w:rsidR="00D6699A" w:rsidRPr="00DB16FB" w:rsidRDefault="00D6699A" w:rsidP="00D6699A">
      <w:pPr>
        <w:pStyle w:val="SingleTxtGC"/>
        <w:rPr>
          <w:rFonts w:ascii="Time New Roman" w:eastAsia="黑体" w:hAnsi="Time New Roman" w:hint="eastAsia"/>
          <w:spacing w:val="-4"/>
          <w:lang w:val="en-GB"/>
        </w:rPr>
      </w:pPr>
      <w:r w:rsidRPr="00DB16FB">
        <w:rPr>
          <w:rFonts w:ascii="Time New Roman" w:eastAsia="黑体" w:hAnsi="Time New Roman"/>
          <w:spacing w:val="-4"/>
          <w:lang w:val="en-GB"/>
        </w:rPr>
        <w:tab/>
      </w:r>
      <w:r w:rsidR="005D1AE2" w:rsidRPr="00DB16FB">
        <w:rPr>
          <w:rFonts w:ascii="Time New Roman" w:eastAsia="黑体" w:hAnsi="Time New Roman"/>
          <w:spacing w:val="-4"/>
          <w:lang w:val="en-GB"/>
        </w:rPr>
        <w:t>(a)</w:t>
      </w:r>
      <w:r w:rsidRPr="00DB16FB">
        <w:rPr>
          <w:rFonts w:ascii="Time New Roman" w:eastAsia="黑体" w:hAnsi="Time New Roman"/>
          <w:spacing w:val="-4"/>
          <w:lang w:val="en-GB"/>
        </w:rPr>
        <w:tab/>
      </w:r>
      <w:r w:rsidRPr="00DB16FB">
        <w:rPr>
          <w:rFonts w:ascii="Time New Roman" w:eastAsia="黑体" w:hAnsi="Time New Roman" w:hint="eastAsia"/>
          <w:spacing w:val="-4"/>
          <w:lang w:val="en-GB"/>
        </w:rPr>
        <w:t>从监狱中释放记者和民间社会活动分子</w:t>
      </w:r>
      <w:r w:rsidR="005D1AE2" w:rsidRPr="00DB16FB">
        <w:rPr>
          <w:rFonts w:ascii="Time New Roman" w:eastAsia="黑体" w:hAnsi="Time New Roman" w:hint="eastAsia"/>
          <w:spacing w:val="-4"/>
          <w:lang w:val="en-GB"/>
        </w:rPr>
        <w:t>，</w:t>
      </w:r>
      <w:r w:rsidRPr="00DB16FB">
        <w:rPr>
          <w:rFonts w:ascii="Time New Roman" w:eastAsia="黑体" w:hAnsi="Time New Roman" w:hint="eastAsia"/>
          <w:spacing w:val="-4"/>
          <w:lang w:val="en-GB"/>
        </w:rPr>
        <w:t>并释放因信仰而被监禁的人</w:t>
      </w:r>
      <w:r w:rsidR="005D1AE2" w:rsidRPr="00DB16FB">
        <w:rPr>
          <w:rFonts w:ascii="Time New Roman" w:eastAsia="黑体" w:hAnsi="Time New Roman" w:hint="eastAsia"/>
          <w:spacing w:val="-4"/>
          <w:lang w:val="en-GB"/>
        </w:rPr>
        <w:t>；</w:t>
      </w:r>
    </w:p>
    <w:p w:rsidR="00D6699A" w:rsidRPr="00DB16FB" w:rsidRDefault="00D6699A" w:rsidP="00D6699A">
      <w:pPr>
        <w:pStyle w:val="SingleTxtGC"/>
        <w:rPr>
          <w:rFonts w:ascii="Time New Roman" w:eastAsia="黑体" w:hAnsi="Time New Roman" w:hint="eastAsia"/>
          <w:lang w:val="en-GB"/>
        </w:rPr>
      </w:pPr>
      <w:r w:rsidRPr="00DB16FB">
        <w:rPr>
          <w:rFonts w:ascii="Time New Roman" w:eastAsia="黑体" w:hAnsi="Time New Roman"/>
          <w:lang w:val="en-GB"/>
        </w:rPr>
        <w:tab/>
      </w:r>
      <w:r w:rsidR="005D1AE2" w:rsidRPr="00DB16FB">
        <w:rPr>
          <w:rFonts w:ascii="Time New Roman" w:eastAsia="黑体" w:hAnsi="Time New Roman"/>
          <w:lang w:val="en-GB"/>
        </w:rPr>
        <w:t>(b)</w:t>
      </w:r>
      <w:r w:rsidRPr="00DB16FB">
        <w:rPr>
          <w:rFonts w:ascii="Time New Roman" w:eastAsia="黑体" w:hAnsi="Time New Roman"/>
          <w:lang w:val="en-GB"/>
        </w:rPr>
        <w:tab/>
      </w:r>
      <w:r w:rsidRPr="00DB16FB">
        <w:rPr>
          <w:rFonts w:ascii="Time New Roman" w:eastAsia="黑体" w:hAnsi="Time New Roman" w:hint="eastAsia"/>
          <w:lang w:val="en-GB"/>
        </w:rPr>
        <w:t>改善人权维护者、政治反对派成员、记者和民间社会行为者的工作环境</w:t>
      </w:r>
      <w:r w:rsidR="005D1AE2" w:rsidRPr="00DB16FB">
        <w:rPr>
          <w:rFonts w:ascii="Time New Roman" w:eastAsia="黑体" w:hAnsi="Time New Roman" w:hint="eastAsia"/>
          <w:lang w:val="en-GB"/>
        </w:rPr>
        <w:t>，</w:t>
      </w:r>
      <w:r w:rsidRPr="00DB16FB">
        <w:rPr>
          <w:rFonts w:ascii="Time New Roman" w:eastAsia="黑体" w:hAnsi="Time New Roman" w:hint="eastAsia"/>
          <w:lang w:val="en-GB"/>
        </w:rPr>
        <w:t>并为民间社会创造空间</w:t>
      </w:r>
      <w:r w:rsidR="005D1AE2" w:rsidRPr="00DB16FB">
        <w:rPr>
          <w:rFonts w:ascii="Time New Roman" w:eastAsia="黑体" w:hAnsi="Time New Roman" w:hint="eastAsia"/>
          <w:lang w:val="en-GB"/>
        </w:rPr>
        <w:t>；</w:t>
      </w:r>
    </w:p>
    <w:p w:rsidR="00D6699A" w:rsidRPr="00DB16FB" w:rsidRDefault="00D6699A" w:rsidP="00D6699A">
      <w:pPr>
        <w:pStyle w:val="SingleTxtGC"/>
        <w:rPr>
          <w:rFonts w:ascii="Time New Roman" w:eastAsia="黑体" w:hAnsi="Time New Roman" w:hint="eastAsia"/>
          <w:lang w:val="en-GB"/>
        </w:rPr>
      </w:pPr>
      <w:r w:rsidRPr="00DB16FB">
        <w:rPr>
          <w:rFonts w:ascii="Time New Roman" w:eastAsia="黑体" w:hAnsi="Time New Roman"/>
          <w:lang w:val="en-GB"/>
        </w:rPr>
        <w:tab/>
      </w:r>
      <w:r w:rsidR="005D1AE2" w:rsidRPr="00DB16FB">
        <w:rPr>
          <w:rFonts w:ascii="Time New Roman" w:eastAsia="黑体" w:hAnsi="Time New Roman"/>
          <w:lang w:val="en-GB"/>
        </w:rPr>
        <w:t>(c)</w:t>
      </w:r>
      <w:r w:rsidRPr="00DB16FB">
        <w:rPr>
          <w:rFonts w:ascii="Time New Roman" w:eastAsia="黑体" w:hAnsi="Time New Roman"/>
          <w:lang w:val="en-GB"/>
        </w:rPr>
        <w:tab/>
      </w:r>
      <w:r w:rsidRPr="00DB16FB">
        <w:rPr>
          <w:rFonts w:ascii="Time New Roman" w:eastAsia="黑体" w:hAnsi="Time New Roman" w:hint="eastAsia"/>
          <w:lang w:val="en-GB"/>
        </w:rPr>
        <w:t>建立独立的民间社会、宗教和政治组织</w:t>
      </w:r>
      <w:r w:rsidR="005D1AE2" w:rsidRPr="00DB16FB">
        <w:rPr>
          <w:rFonts w:ascii="Time New Roman" w:eastAsia="黑体" w:hAnsi="Time New Roman" w:hint="eastAsia"/>
          <w:lang w:val="en-GB"/>
        </w:rPr>
        <w:t>；</w:t>
      </w:r>
    </w:p>
    <w:p w:rsidR="00D6699A" w:rsidRPr="00DB16FB" w:rsidRDefault="00D6699A" w:rsidP="00D6699A">
      <w:pPr>
        <w:pStyle w:val="SingleTxtGC"/>
        <w:rPr>
          <w:rFonts w:ascii="Time New Roman" w:eastAsia="黑体" w:hAnsi="Time New Roman" w:hint="eastAsia"/>
          <w:lang w:val="en-GB"/>
        </w:rPr>
      </w:pPr>
      <w:r w:rsidRPr="00DB16FB">
        <w:rPr>
          <w:rFonts w:ascii="Time New Roman" w:eastAsia="黑体" w:hAnsi="Time New Roman"/>
          <w:lang w:val="en-GB"/>
        </w:rPr>
        <w:tab/>
      </w:r>
      <w:r w:rsidR="005D1AE2" w:rsidRPr="00DB16FB">
        <w:rPr>
          <w:rFonts w:ascii="Time New Roman" w:eastAsia="黑体" w:hAnsi="Time New Roman"/>
          <w:lang w:val="en-GB"/>
        </w:rPr>
        <w:t>(d)</w:t>
      </w:r>
      <w:r w:rsidRPr="00DB16FB">
        <w:rPr>
          <w:rFonts w:ascii="Time New Roman" w:eastAsia="黑体" w:hAnsi="Time New Roman"/>
          <w:lang w:val="en-GB"/>
        </w:rPr>
        <w:tab/>
      </w:r>
      <w:r w:rsidRPr="00DB16FB">
        <w:rPr>
          <w:rFonts w:ascii="Time New Roman" w:eastAsia="黑体" w:hAnsi="Time New Roman" w:hint="eastAsia"/>
          <w:lang w:val="en-GB"/>
        </w:rPr>
        <w:t>向私营广播电台和电视台发放许可证</w:t>
      </w:r>
      <w:r w:rsidR="005D1AE2" w:rsidRPr="00DB16FB">
        <w:rPr>
          <w:rFonts w:ascii="Time New Roman" w:eastAsia="黑体" w:hAnsi="Time New Roman" w:hint="eastAsia"/>
          <w:lang w:val="en-GB"/>
        </w:rPr>
        <w:t>；</w:t>
      </w:r>
    </w:p>
    <w:p w:rsidR="00D6699A" w:rsidRPr="00DB16FB" w:rsidRDefault="00D6699A" w:rsidP="00D6699A">
      <w:pPr>
        <w:pStyle w:val="SingleTxtGC"/>
        <w:rPr>
          <w:rFonts w:ascii="Time New Roman" w:eastAsia="黑体" w:hAnsi="Time New Roman" w:hint="eastAsia"/>
          <w:lang w:val="en-GB"/>
        </w:rPr>
      </w:pPr>
      <w:r w:rsidRPr="00DB16FB">
        <w:rPr>
          <w:rFonts w:ascii="Time New Roman" w:eastAsia="黑体" w:hAnsi="Time New Roman"/>
          <w:lang w:val="en-GB"/>
        </w:rPr>
        <w:tab/>
      </w:r>
      <w:r w:rsidR="005D1AE2" w:rsidRPr="00DB16FB">
        <w:rPr>
          <w:rFonts w:ascii="Time New Roman" w:eastAsia="黑体" w:hAnsi="Time New Roman"/>
          <w:lang w:val="en-GB"/>
        </w:rPr>
        <w:t>(e)</w:t>
      </w:r>
      <w:r w:rsidRPr="00DB16FB">
        <w:rPr>
          <w:rFonts w:ascii="Time New Roman" w:eastAsia="黑体" w:hAnsi="Time New Roman"/>
          <w:lang w:val="en-GB"/>
        </w:rPr>
        <w:tab/>
      </w:r>
      <w:r w:rsidRPr="00DB16FB">
        <w:rPr>
          <w:rFonts w:ascii="Time New Roman" w:eastAsia="黑体" w:hAnsi="Time New Roman" w:hint="eastAsia"/>
          <w:lang w:val="en-GB"/>
        </w:rPr>
        <w:t>制定政策</w:t>
      </w:r>
      <w:r w:rsidR="005D1AE2" w:rsidRPr="00DB16FB">
        <w:rPr>
          <w:rFonts w:ascii="Time New Roman" w:eastAsia="黑体" w:hAnsi="Time New Roman" w:hint="eastAsia"/>
          <w:lang w:val="en-GB"/>
        </w:rPr>
        <w:t>，</w:t>
      </w:r>
      <w:r w:rsidRPr="00DB16FB">
        <w:rPr>
          <w:rFonts w:ascii="Time New Roman" w:eastAsia="黑体" w:hAnsi="Time New Roman" w:hint="eastAsia"/>
          <w:lang w:val="en-GB"/>
        </w:rPr>
        <w:t>促进少数民族的公平发展和融入社会</w:t>
      </w:r>
      <w:r w:rsidR="005D1AE2" w:rsidRPr="00DB16FB">
        <w:rPr>
          <w:rFonts w:ascii="Time New Roman" w:eastAsia="黑体" w:hAnsi="Time New Roman" w:hint="eastAsia"/>
          <w:lang w:val="en-GB"/>
        </w:rPr>
        <w:t>，</w:t>
      </w:r>
      <w:r w:rsidRPr="00DB16FB">
        <w:rPr>
          <w:rFonts w:ascii="Time New Roman" w:eastAsia="黑体" w:hAnsi="Time New Roman" w:hint="eastAsia"/>
          <w:lang w:val="en-GB"/>
        </w:rPr>
        <w:t>特别是在经济发展和减贫方面。</w:t>
      </w:r>
    </w:p>
    <w:p w:rsidR="00D6699A" w:rsidRPr="00DB16FB" w:rsidRDefault="005D1AE2" w:rsidP="00630C30">
      <w:pPr>
        <w:pStyle w:val="SingleTxtGC"/>
        <w:rPr>
          <w:rFonts w:ascii="Time New Roman" w:eastAsia="黑体" w:hAnsi="Time New Roman" w:hint="eastAsia"/>
          <w:lang w:val="en-GB"/>
        </w:rPr>
      </w:pPr>
      <w:r w:rsidRPr="00DB16FB">
        <w:rPr>
          <w:rFonts w:ascii="Time New Roman" w:eastAsia="黑体" w:hAnsi="Time New Roman"/>
          <w:lang w:val="en-GB"/>
        </w:rPr>
        <w:t>81.</w:t>
      </w:r>
      <w:r w:rsidR="00D6699A" w:rsidRPr="00DB16FB">
        <w:rPr>
          <w:rFonts w:ascii="Time New Roman" w:eastAsia="黑体" w:hAnsi="Time New Roman"/>
          <w:lang w:val="en-GB"/>
        </w:rPr>
        <w:tab/>
      </w:r>
      <w:r w:rsidR="00D6699A" w:rsidRPr="00DB16FB">
        <w:rPr>
          <w:rFonts w:ascii="Time New Roman" w:eastAsia="黑体" w:hAnsi="Time New Roman" w:hint="eastAsia"/>
          <w:lang w:val="en-GB"/>
        </w:rPr>
        <w:t>基准</w:t>
      </w:r>
      <w:r w:rsidRPr="00DB16FB">
        <w:rPr>
          <w:rFonts w:ascii="Time New Roman" w:eastAsia="黑体" w:hAnsi="Time New Roman"/>
          <w:lang w:val="en-GB"/>
        </w:rPr>
        <w:t>4</w:t>
      </w:r>
      <w:r w:rsidRPr="00DB16FB">
        <w:rPr>
          <w:rFonts w:ascii="Time New Roman" w:eastAsia="黑体" w:hAnsi="Time New Roman"/>
          <w:lang w:val="en-GB"/>
        </w:rPr>
        <w:t>：</w:t>
      </w:r>
      <w:r w:rsidR="00D6699A" w:rsidRPr="00DB16FB">
        <w:rPr>
          <w:rFonts w:ascii="Time New Roman" w:eastAsia="黑体" w:hAnsi="Time New Roman" w:hint="eastAsia"/>
          <w:lang w:val="en-GB"/>
        </w:rPr>
        <w:t>明确承诺解决一切形式的性别暴力</w:t>
      </w:r>
      <w:r w:rsidRPr="00DB16FB">
        <w:rPr>
          <w:rFonts w:ascii="Time New Roman" w:eastAsia="黑体" w:hAnsi="Time New Roman" w:hint="eastAsia"/>
          <w:lang w:val="en-GB"/>
        </w:rPr>
        <w:t>，</w:t>
      </w:r>
      <w:r w:rsidR="00D6699A" w:rsidRPr="00DB16FB">
        <w:rPr>
          <w:rFonts w:ascii="Time New Roman" w:eastAsia="黑体" w:hAnsi="Time New Roman" w:hint="eastAsia"/>
          <w:lang w:val="en-GB"/>
        </w:rPr>
        <w:t>并促进妇女权利和性别平等</w:t>
      </w:r>
      <w:r w:rsidRPr="00DB16FB">
        <w:rPr>
          <w:rFonts w:ascii="Time New Roman" w:eastAsia="黑体" w:hAnsi="Time New Roman"/>
          <w:lang w:val="en-GB"/>
        </w:rPr>
        <w:t>(</w:t>
      </w:r>
      <w:r w:rsidR="00D6699A" w:rsidRPr="00DB16FB">
        <w:rPr>
          <w:rFonts w:ascii="Time New Roman" w:eastAsia="黑体" w:hAnsi="Time New Roman" w:hint="eastAsia"/>
          <w:lang w:val="en-GB"/>
        </w:rPr>
        <w:t>见上文第</w:t>
      </w:r>
      <w:r w:rsidRPr="00DB16FB">
        <w:rPr>
          <w:rFonts w:ascii="Time New Roman" w:eastAsia="黑体" w:hAnsi="Time New Roman"/>
          <w:lang w:val="en-GB"/>
        </w:rPr>
        <w:t>45</w:t>
      </w:r>
      <w:r w:rsidR="00630C30" w:rsidRPr="00DB16FB">
        <w:rPr>
          <w:rFonts w:ascii="Time New Roman" w:eastAsia="黑体" w:hAnsi="Time New Roman"/>
          <w:lang w:val="en-GB"/>
        </w:rPr>
        <w:t>-</w:t>
      </w:r>
      <w:r w:rsidRPr="00DB16FB">
        <w:rPr>
          <w:rFonts w:ascii="Time New Roman" w:eastAsia="黑体" w:hAnsi="Time New Roman"/>
          <w:lang w:val="en-GB"/>
        </w:rPr>
        <w:t>49</w:t>
      </w:r>
      <w:r w:rsidR="00D6699A" w:rsidRPr="00DB16FB">
        <w:rPr>
          <w:rFonts w:ascii="Time New Roman" w:eastAsia="黑体" w:hAnsi="Time New Roman" w:hint="eastAsia"/>
          <w:lang w:val="en-GB"/>
        </w:rPr>
        <w:t>段</w:t>
      </w:r>
      <w:r w:rsidRPr="00DB16FB">
        <w:rPr>
          <w:rFonts w:ascii="Time New Roman" w:eastAsia="黑体" w:hAnsi="Time New Roman"/>
          <w:lang w:val="en-GB"/>
        </w:rPr>
        <w:t>)</w:t>
      </w:r>
      <w:r w:rsidR="00D6699A" w:rsidRPr="00DB16FB">
        <w:rPr>
          <w:rFonts w:ascii="Time New Roman" w:eastAsia="黑体" w:hAnsi="Time New Roman" w:hint="eastAsia"/>
          <w:lang w:val="en-GB"/>
        </w:rPr>
        <w:t>。相关指标是</w:t>
      </w:r>
      <w:r w:rsidRPr="00DB16FB">
        <w:rPr>
          <w:rFonts w:ascii="Time New Roman" w:eastAsia="黑体" w:hAnsi="Time New Roman"/>
          <w:lang w:val="en-GB"/>
        </w:rPr>
        <w:t>：</w:t>
      </w:r>
    </w:p>
    <w:p w:rsidR="00D6699A" w:rsidRPr="00DB16FB" w:rsidRDefault="00D6699A" w:rsidP="00D6699A">
      <w:pPr>
        <w:pStyle w:val="SingleTxtGC"/>
        <w:rPr>
          <w:rFonts w:ascii="Time New Roman" w:eastAsia="黑体" w:hAnsi="Time New Roman" w:hint="eastAsia"/>
          <w:lang w:val="en-GB"/>
        </w:rPr>
      </w:pPr>
      <w:r w:rsidRPr="00DB16FB">
        <w:rPr>
          <w:rFonts w:ascii="Time New Roman" w:eastAsia="黑体" w:hAnsi="Time New Roman"/>
          <w:lang w:val="en-GB"/>
        </w:rPr>
        <w:tab/>
      </w:r>
      <w:r w:rsidR="005D1AE2" w:rsidRPr="00DB16FB">
        <w:rPr>
          <w:rFonts w:ascii="Time New Roman" w:eastAsia="黑体" w:hAnsi="Time New Roman"/>
          <w:lang w:val="en-GB"/>
        </w:rPr>
        <w:t>(a)</w:t>
      </w:r>
      <w:r w:rsidRPr="00DB16FB">
        <w:rPr>
          <w:rFonts w:ascii="Time New Roman" w:eastAsia="黑体" w:hAnsi="Time New Roman"/>
          <w:lang w:val="en-GB"/>
        </w:rPr>
        <w:tab/>
      </w:r>
      <w:r w:rsidRPr="00DB16FB">
        <w:rPr>
          <w:rFonts w:ascii="Time New Roman" w:eastAsia="黑体" w:hAnsi="Time New Roman" w:hint="eastAsia"/>
          <w:lang w:val="en-GB"/>
        </w:rPr>
        <w:t>通过一项全面的政策和立法</w:t>
      </w:r>
      <w:r w:rsidR="005D1AE2" w:rsidRPr="00DB16FB">
        <w:rPr>
          <w:rFonts w:ascii="Time New Roman" w:eastAsia="黑体" w:hAnsi="Time New Roman" w:hint="eastAsia"/>
          <w:lang w:val="en-GB"/>
        </w:rPr>
        <w:t>，</w:t>
      </w:r>
      <w:r w:rsidRPr="00DB16FB">
        <w:rPr>
          <w:rFonts w:ascii="Time New Roman" w:eastAsia="黑体" w:hAnsi="Time New Roman" w:hint="eastAsia"/>
          <w:lang w:val="en-GB"/>
        </w:rPr>
        <w:t>解决一切形式的性别暴力</w:t>
      </w:r>
      <w:r w:rsidR="005D1AE2" w:rsidRPr="00DB16FB">
        <w:rPr>
          <w:rFonts w:ascii="Time New Roman" w:eastAsia="黑体" w:hAnsi="Time New Roman" w:hint="eastAsia"/>
          <w:lang w:val="en-GB"/>
        </w:rPr>
        <w:t>；</w:t>
      </w:r>
    </w:p>
    <w:p w:rsidR="00D6699A" w:rsidRPr="00DB16FB" w:rsidRDefault="00D6699A" w:rsidP="00D6699A">
      <w:pPr>
        <w:pStyle w:val="SingleTxtGC"/>
        <w:rPr>
          <w:rFonts w:ascii="Time New Roman" w:eastAsia="黑体" w:hAnsi="Time New Roman" w:hint="eastAsia"/>
          <w:lang w:val="en-GB"/>
        </w:rPr>
      </w:pPr>
      <w:r w:rsidRPr="00DB16FB">
        <w:rPr>
          <w:rFonts w:ascii="Time New Roman" w:eastAsia="黑体" w:hAnsi="Time New Roman"/>
          <w:lang w:val="en-GB"/>
        </w:rPr>
        <w:tab/>
      </w:r>
      <w:r w:rsidR="005D1AE2" w:rsidRPr="00DB16FB">
        <w:rPr>
          <w:rFonts w:ascii="Time New Roman" w:eastAsia="黑体" w:hAnsi="Time New Roman"/>
          <w:lang w:val="en-GB"/>
        </w:rPr>
        <w:t>(b)</w:t>
      </w:r>
      <w:r w:rsidRPr="00DB16FB">
        <w:rPr>
          <w:rFonts w:ascii="Time New Roman" w:eastAsia="黑体" w:hAnsi="Time New Roman"/>
          <w:lang w:val="en-GB"/>
        </w:rPr>
        <w:tab/>
      </w:r>
      <w:r w:rsidRPr="00DB16FB">
        <w:rPr>
          <w:rFonts w:ascii="Time New Roman" w:eastAsia="黑体" w:hAnsi="Time New Roman" w:hint="eastAsia"/>
          <w:lang w:val="en-GB"/>
        </w:rPr>
        <w:t>通过执行安全理事会第</w:t>
      </w:r>
      <w:r w:rsidR="005D1AE2" w:rsidRPr="00DB16FB">
        <w:rPr>
          <w:rFonts w:ascii="Time New Roman" w:eastAsia="黑体" w:hAnsi="Time New Roman"/>
          <w:lang w:val="en-GB"/>
        </w:rPr>
        <w:t>1325</w:t>
      </w:r>
      <w:r w:rsidRPr="00DB16FB">
        <w:rPr>
          <w:rFonts w:ascii="Time New Roman" w:eastAsia="黑体" w:hAnsi="Time New Roman"/>
          <w:lang w:val="en-GB"/>
        </w:rPr>
        <w:t xml:space="preserve"> </w:t>
      </w:r>
      <w:r w:rsidR="005D1AE2" w:rsidRPr="00DB16FB">
        <w:rPr>
          <w:rFonts w:ascii="Time New Roman" w:eastAsia="黑体" w:hAnsi="Time New Roman"/>
          <w:lang w:val="en-GB"/>
        </w:rPr>
        <w:t>(2</w:t>
      </w:r>
      <w:r w:rsidRPr="00DB16FB">
        <w:rPr>
          <w:rFonts w:ascii="Time New Roman" w:eastAsia="黑体" w:hAnsi="Time New Roman"/>
          <w:lang w:val="en-GB"/>
        </w:rPr>
        <w:t>000</w:t>
      </w:r>
      <w:r w:rsidR="005D1AE2" w:rsidRPr="00DB16FB">
        <w:rPr>
          <w:rFonts w:ascii="Time New Roman" w:eastAsia="黑体" w:hAnsi="Time New Roman"/>
          <w:lang w:val="en-GB"/>
        </w:rPr>
        <w:t>)</w:t>
      </w:r>
      <w:r w:rsidRPr="00DB16FB">
        <w:rPr>
          <w:rFonts w:ascii="Time New Roman" w:eastAsia="黑体" w:hAnsi="Time New Roman" w:hint="eastAsia"/>
          <w:lang w:val="en-GB"/>
        </w:rPr>
        <w:t>号决议的国家行动计划</w:t>
      </w:r>
      <w:r w:rsidR="005D1AE2" w:rsidRPr="00DB16FB">
        <w:rPr>
          <w:rFonts w:ascii="Time New Roman" w:eastAsia="黑体" w:hAnsi="Time New Roman" w:hint="eastAsia"/>
          <w:lang w:val="en-GB"/>
        </w:rPr>
        <w:t>；</w:t>
      </w:r>
    </w:p>
    <w:p w:rsidR="00D6699A" w:rsidRPr="00DB16FB" w:rsidRDefault="00D6699A" w:rsidP="00D6699A">
      <w:pPr>
        <w:pStyle w:val="SingleTxtGC"/>
        <w:rPr>
          <w:rFonts w:ascii="Time New Roman" w:eastAsia="黑体" w:hAnsi="Time New Roman" w:hint="eastAsia"/>
          <w:lang w:val="en-GB"/>
        </w:rPr>
      </w:pPr>
      <w:r w:rsidRPr="00DB16FB">
        <w:rPr>
          <w:rFonts w:ascii="Time New Roman" w:eastAsia="黑体" w:hAnsi="Time New Roman"/>
          <w:lang w:val="en-GB"/>
        </w:rPr>
        <w:tab/>
      </w:r>
      <w:r w:rsidR="005D1AE2" w:rsidRPr="00DB16FB">
        <w:rPr>
          <w:rFonts w:ascii="Time New Roman" w:eastAsia="黑体" w:hAnsi="Time New Roman"/>
          <w:lang w:val="en-GB"/>
        </w:rPr>
        <w:t>(c)</w:t>
      </w:r>
      <w:r w:rsidRPr="00DB16FB">
        <w:rPr>
          <w:rFonts w:ascii="Time New Roman" w:eastAsia="黑体" w:hAnsi="Time New Roman"/>
          <w:lang w:val="en-GB"/>
        </w:rPr>
        <w:tab/>
      </w:r>
      <w:r w:rsidRPr="00DB16FB">
        <w:rPr>
          <w:rFonts w:ascii="Time New Roman" w:eastAsia="黑体" w:hAnsi="Time New Roman" w:hint="eastAsia"/>
          <w:lang w:val="en-GB"/>
        </w:rPr>
        <w:t>在确保妇女充分有效地参与政治、经济和公共生活</w:t>
      </w:r>
      <w:r w:rsidR="005D1AE2" w:rsidRPr="00DB16FB">
        <w:rPr>
          <w:rFonts w:ascii="Time New Roman" w:eastAsia="黑体" w:hAnsi="Time New Roman" w:hint="eastAsia"/>
          <w:lang w:val="en-GB"/>
        </w:rPr>
        <w:t>，</w:t>
      </w:r>
      <w:r w:rsidRPr="00DB16FB">
        <w:rPr>
          <w:rFonts w:ascii="Time New Roman" w:eastAsia="黑体" w:hAnsi="Time New Roman" w:hint="eastAsia"/>
          <w:lang w:val="en-GB"/>
        </w:rPr>
        <w:t>并获得在各级决策中担任领导职位的平等机会方面取得进展。</w:t>
      </w:r>
    </w:p>
    <w:p w:rsidR="00D6699A" w:rsidRPr="00DB16FB" w:rsidRDefault="005D1AE2" w:rsidP="006E37A9">
      <w:pPr>
        <w:pStyle w:val="SingleTxtGC"/>
        <w:rPr>
          <w:rFonts w:ascii="Time New Roman" w:eastAsia="黑体" w:hAnsi="Time New Roman" w:hint="eastAsia"/>
          <w:lang w:val="en-GB"/>
        </w:rPr>
      </w:pPr>
      <w:r w:rsidRPr="00DB16FB">
        <w:rPr>
          <w:rFonts w:ascii="Time New Roman" w:eastAsia="黑体" w:hAnsi="Time New Roman"/>
          <w:lang w:val="en-GB"/>
        </w:rPr>
        <w:t>82.</w:t>
      </w:r>
      <w:r w:rsidR="00D6699A" w:rsidRPr="00DB16FB">
        <w:rPr>
          <w:rFonts w:ascii="Time New Roman" w:eastAsia="黑体" w:hAnsi="Time New Roman"/>
          <w:lang w:val="en-GB"/>
        </w:rPr>
        <w:tab/>
      </w:r>
      <w:r w:rsidR="00D6699A" w:rsidRPr="00DB16FB">
        <w:rPr>
          <w:rFonts w:ascii="Time New Roman" w:eastAsia="黑体" w:hAnsi="Time New Roman" w:hint="eastAsia"/>
          <w:lang w:val="en-GB"/>
        </w:rPr>
        <w:t>基准</w:t>
      </w:r>
      <w:r w:rsidRPr="00DB16FB">
        <w:rPr>
          <w:rFonts w:ascii="Time New Roman" w:eastAsia="黑体" w:hAnsi="Time New Roman"/>
          <w:lang w:val="en-GB"/>
        </w:rPr>
        <w:t>5</w:t>
      </w:r>
      <w:r w:rsidRPr="00DB16FB">
        <w:rPr>
          <w:rFonts w:ascii="Time New Roman" w:eastAsia="黑体" w:hAnsi="Time New Roman"/>
          <w:lang w:val="en-GB"/>
        </w:rPr>
        <w:t>：</w:t>
      </w:r>
      <w:r w:rsidR="00D6699A" w:rsidRPr="00DB16FB">
        <w:rPr>
          <w:rFonts w:ascii="Time New Roman" w:eastAsia="黑体" w:hAnsi="Time New Roman" w:hint="eastAsia"/>
          <w:lang w:val="en-GB"/>
        </w:rPr>
        <w:t>加强与联合国专门人权机构、国际机构和非洲人权和民族权委员会的合作</w:t>
      </w:r>
      <w:r w:rsidRPr="00DB16FB">
        <w:rPr>
          <w:rFonts w:ascii="Time New Roman" w:eastAsia="黑体" w:hAnsi="Time New Roman"/>
          <w:lang w:val="en-GB"/>
        </w:rPr>
        <w:t>(</w:t>
      </w:r>
      <w:r w:rsidR="00D6699A" w:rsidRPr="00DB16FB">
        <w:rPr>
          <w:rFonts w:ascii="Time New Roman" w:eastAsia="黑体" w:hAnsi="Time New Roman" w:hint="eastAsia"/>
          <w:lang w:val="en-GB"/>
        </w:rPr>
        <w:t>见上文第</w:t>
      </w:r>
      <w:r w:rsidRPr="00DB16FB">
        <w:rPr>
          <w:rFonts w:ascii="Time New Roman" w:eastAsia="黑体" w:hAnsi="Time New Roman"/>
          <w:lang w:val="en-GB"/>
        </w:rPr>
        <w:t>14</w:t>
      </w:r>
      <w:r w:rsidR="00D6699A" w:rsidRPr="00DB16FB">
        <w:rPr>
          <w:rFonts w:ascii="Time New Roman" w:eastAsia="黑体" w:hAnsi="Time New Roman" w:hint="eastAsia"/>
          <w:lang w:val="en-GB"/>
        </w:rPr>
        <w:t>和</w:t>
      </w:r>
      <w:r w:rsidRPr="00DB16FB">
        <w:rPr>
          <w:rFonts w:ascii="Time New Roman" w:eastAsia="黑体" w:hAnsi="Time New Roman"/>
          <w:lang w:val="en-GB"/>
        </w:rPr>
        <w:t>63</w:t>
      </w:r>
      <w:r w:rsidR="00D6699A" w:rsidRPr="00DB16FB">
        <w:rPr>
          <w:rFonts w:ascii="Time New Roman" w:eastAsia="黑体" w:hAnsi="Time New Roman" w:hint="eastAsia"/>
          <w:lang w:val="en-GB"/>
        </w:rPr>
        <w:t>段</w:t>
      </w:r>
      <w:r w:rsidRPr="00DB16FB">
        <w:rPr>
          <w:rFonts w:ascii="Time New Roman" w:eastAsia="黑体" w:hAnsi="Time New Roman"/>
          <w:lang w:val="en-GB"/>
        </w:rPr>
        <w:t>)</w:t>
      </w:r>
      <w:r w:rsidR="00D6699A" w:rsidRPr="00DB16FB">
        <w:rPr>
          <w:rFonts w:ascii="Time New Roman" w:eastAsia="黑体" w:hAnsi="Time New Roman" w:hint="eastAsia"/>
          <w:lang w:val="en-GB"/>
        </w:rPr>
        <w:t>。相关指标是</w:t>
      </w:r>
      <w:r w:rsidRPr="00DB16FB">
        <w:rPr>
          <w:rFonts w:ascii="Time New Roman" w:eastAsia="黑体" w:hAnsi="Time New Roman"/>
          <w:lang w:val="en-GB"/>
        </w:rPr>
        <w:t>：</w:t>
      </w:r>
    </w:p>
    <w:p w:rsidR="00D6699A" w:rsidRPr="00DB16FB" w:rsidRDefault="00D6699A" w:rsidP="00D6699A">
      <w:pPr>
        <w:pStyle w:val="SingleTxtGC"/>
        <w:rPr>
          <w:rFonts w:ascii="Time New Roman" w:eastAsia="黑体" w:hAnsi="Time New Roman" w:hint="eastAsia"/>
          <w:lang w:val="en-GB"/>
        </w:rPr>
      </w:pPr>
      <w:r w:rsidRPr="00DB16FB">
        <w:rPr>
          <w:rFonts w:ascii="Time New Roman" w:eastAsia="黑体" w:hAnsi="Time New Roman"/>
          <w:lang w:val="en-GB"/>
        </w:rPr>
        <w:tab/>
      </w:r>
      <w:r w:rsidR="005D1AE2" w:rsidRPr="00DB16FB">
        <w:rPr>
          <w:rFonts w:ascii="Time New Roman" w:eastAsia="黑体" w:hAnsi="Time New Roman"/>
          <w:lang w:val="en-GB"/>
        </w:rPr>
        <w:t>(a)</w:t>
      </w:r>
      <w:r w:rsidRPr="00DB16FB">
        <w:rPr>
          <w:rFonts w:ascii="Time New Roman" w:eastAsia="黑体" w:hAnsi="Time New Roman"/>
          <w:lang w:val="en-GB"/>
        </w:rPr>
        <w:tab/>
      </w:r>
      <w:r w:rsidRPr="00DB16FB">
        <w:rPr>
          <w:rFonts w:ascii="Time New Roman" w:eastAsia="黑体" w:hAnsi="Time New Roman" w:hint="eastAsia"/>
          <w:lang w:val="en-GB"/>
        </w:rPr>
        <w:t>取消国际机构在该国的行动和准入限制</w:t>
      </w:r>
      <w:r w:rsidR="005D1AE2" w:rsidRPr="00DB16FB">
        <w:rPr>
          <w:rFonts w:ascii="Time New Roman" w:eastAsia="黑体" w:hAnsi="Time New Roman" w:hint="eastAsia"/>
          <w:lang w:val="en-GB"/>
        </w:rPr>
        <w:t>；</w:t>
      </w:r>
    </w:p>
    <w:p w:rsidR="00D6699A" w:rsidRPr="00DB16FB" w:rsidRDefault="00D6699A" w:rsidP="00D6699A">
      <w:pPr>
        <w:pStyle w:val="SingleTxtGC"/>
        <w:rPr>
          <w:rFonts w:ascii="Time New Roman" w:eastAsia="黑体" w:hAnsi="Time New Roman" w:hint="eastAsia"/>
          <w:lang w:val="en-GB"/>
        </w:rPr>
      </w:pPr>
      <w:r w:rsidRPr="00DB16FB">
        <w:rPr>
          <w:rFonts w:ascii="Time New Roman" w:eastAsia="黑体" w:hAnsi="Time New Roman"/>
          <w:lang w:val="en-GB"/>
        </w:rPr>
        <w:tab/>
      </w:r>
      <w:r w:rsidR="005D1AE2" w:rsidRPr="00DB16FB">
        <w:rPr>
          <w:rFonts w:ascii="Time New Roman" w:eastAsia="黑体" w:hAnsi="Time New Roman"/>
          <w:lang w:val="en-GB"/>
        </w:rPr>
        <w:t>(b)</w:t>
      </w:r>
      <w:r w:rsidRPr="00DB16FB">
        <w:rPr>
          <w:rFonts w:ascii="Time New Roman" w:eastAsia="黑体" w:hAnsi="Time New Roman"/>
          <w:lang w:val="en-GB"/>
        </w:rPr>
        <w:tab/>
      </w:r>
      <w:r w:rsidRPr="00DB16FB">
        <w:rPr>
          <w:rFonts w:ascii="Time New Roman" w:eastAsia="黑体" w:hAnsi="Time New Roman" w:hint="eastAsia"/>
          <w:lang w:val="en-GB"/>
        </w:rPr>
        <w:t>向人权理事会特别程序任务负责人和非洲人权和民族权委员会成员发出国别访问的长期邀请</w:t>
      </w:r>
      <w:r w:rsidR="005D1AE2" w:rsidRPr="00DB16FB">
        <w:rPr>
          <w:rFonts w:ascii="Time New Roman" w:eastAsia="黑体" w:hAnsi="Time New Roman" w:hint="eastAsia"/>
          <w:lang w:val="en-GB"/>
        </w:rPr>
        <w:t>；</w:t>
      </w:r>
    </w:p>
    <w:p w:rsidR="00D6699A" w:rsidRPr="00DB16FB" w:rsidRDefault="00D6699A" w:rsidP="00D6699A">
      <w:pPr>
        <w:pStyle w:val="SingleTxtGC"/>
        <w:rPr>
          <w:rFonts w:ascii="Time New Roman" w:eastAsia="黑体" w:hAnsi="Time New Roman" w:hint="eastAsia"/>
          <w:lang w:val="en-GB"/>
        </w:rPr>
      </w:pPr>
      <w:r w:rsidRPr="00DB16FB">
        <w:rPr>
          <w:rFonts w:ascii="Time New Roman" w:eastAsia="黑体" w:hAnsi="Time New Roman"/>
          <w:lang w:val="en-GB"/>
        </w:rPr>
        <w:tab/>
      </w:r>
      <w:r w:rsidR="005D1AE2" w:rsidRPr="00DB16FB">
        <w:rPr>
          <w:rFonts w:ascii="Time New Roman" w:eastAsia="黑体" w:hAnsi="Time New Roman"/>
          <w:lang w:val="en-GB"/>
        </w:rPr>
        <w:t>(c)</w:t>
      </w:r>
      <w:r w:rsidRPr="00DB16FB">
        <w:rPr>
          <w:rFonts w:ascii="Time New Roman" w:eastAsia="黑体" w:hAnsi="Time New Roman"/>
          <w:lang w:val="en-GB"/>
        </w:rPr>
        <w:tab/>
      </w:r>
      <w:r w:rsidRPr="00DB16FB">
        <w:rPr>
          <w:rFonts w:ascii="Time New Roman" w:eastAsia="黑体" w:hAnsi="Time New Roman" w:hint="eastAsia"/>
          <w:lang w:val="en-GB"/>
        </w:rPr>
        <w:t>与人权高专办共同制定多年</w:t>
      </w:r>
      <w:proofErr w:type="gramStart"/>
      <w:r w:rsidRPr="00DB16FB">
        <w:rPr>
          <w:rFonts w:ascii="Time New Roman" w:eastAsia="黑体" w:hAnsi="Time New Roman" w:hint="eastAsia"/>
          <w:lang w:val="en-GB"/>
        </w:rPr>
        <w:t>期技术</w:t>
      </w:r>
      <w:proofErr w:type="gramEnd"/>
      <w:r w:rsidRPr="00DB16FB">
        <w:rPr>
          <w:rFonts w:ascii="Time New Roman" w:eastAsia="黑体" w:hAnsi="Time New Roman" w:hint="eastAsia"/>
          <w:lang w:val="en-GB"/>
        </w:rPr>
        <w:t>合作计划。</w:t>
      </w:r>
    </w:p>
    <w:p w:rsidR="00D6699A" w:rsidRPr="00790C4A" w:rsidRDefault="005D1AE2" w:rsidP="00D6699A">
      <w:pPr>
        <w:pStyle w:val="SingleTxtGC"/>
        <w:rPr>
          <w:rFonts w:ascii="Time New Roman" w:hAnsi="Time New Roman"/>
          <w:lang w:val="en-GB"/>
        </w:rPr>
      </w:pPr>
      <w:r w:rsidRPr="00790C4A">
        <w:rPr>
          <w:rFonts w:ascii="Time New Roman" w:hAnsi="Time New Roman"/>
          <w:lang w:val="en-GB"/>
        </w:rPr>
        <w:lastRenderedPageBreak/>
        <w:t>83.</w:t>
      </w:r>
      <w:r w:rsidR="00D6699A" w:rsidRPr="00790C4A">
        <w:rPr>
          <w:rFonts w:ascii="Time New Roman" w:hAnsi="Time New Roman"/>
          <w:lang w:val="en-GB"/>
        </w:rPr>
        <w:tab/>
      </w:r>
      <w:r w:rsidR="00D6699A" w:rsidRPr="00790C4A">
        <w:rPr>
          <w:rFonts w:ascii="Time New Roman" w:hAnsi="Time New Roman" w:hint="eastAsia"/>
          <w:lang w:val="en-GB"/>
        </w:rPr>
        <w:t>特别报告员在其报告中提出了若干建议</w:t>
      </w:r>
      <w:r w:rsidRPr="00790C4A">
        <w:rPr>
          <w:rFonts w:ascii="Time New Roman" w:hAnsi="Time New Roman" w:hint="eastAsia"/>
          <w:lang w:val="en-GB"/>
        </w:rPr>
        <w:t>，</w:t>
      </w:r>
      <w:r w:rsidR="00D6699A" w:rsidRPr="00790C4A">
        <w:rPr>
          <w:rFonts w:ascii="Time New Roman" w:hAnsi="Time New Roman" w:hint="eastAsia"/>
          <w:lang w:val="en-GB"/>
        </w:rPr>
        <w:t>供厄立特里亚政府立即采取行动</w:t>
      </w:r>
      <w:r w:rsidRPr="00790C4A">
        <w:rPr>
          <w:rFonts w:ascii="Time New Roman" w:hAnsi="Time New Roman" w:hint="eastAsia"/>
          <w:lang w:val="en-GB"/>
        </w:rPr>
        <w:t>，</w:t>
      </w:r>
      <w:r w:rsidR="00D6699A" w:rsidRPr="00790C4A">
        <w:rPr>
          <w:rFonts w:ascii="Time New Roman" w:hAnsi="Time New Roman" w:hint="eastAsia"/>
          <w:lang w:val="en-GB"/>
        </w:rPr>
        <w:t>以建立对其声称的促进和保护人</w:t>
      </w:r>
      <w:proofErr w:type="gramStart"/>
      <w:r w:rsidR="00D6699A" w:rsidRPr="00790C4A">
        <w:rPr>
          <w:rFonts w:ascii="Time New Roman" w:hAnsi="Time New Roman" w:hint="eastAsia"/>
          <w:lang w:val="en-GB"/>
        </w:rPr>
        <w:t>权承诺</w:t>
      </w:r>
      <w:proofErr w:type="gramEnd"/>
      <w:r w:rsidR="00D6699A" w:rsidRPr="00790C4A">
        <w:rPr>
          <w:rFonts w:ascii="Time New Roman" w:hAnsi="Time New Roman" w:hint="eastAsia"/>
          <w:lang w:val="en-GB"/>
        </w:rPr>
        <w:t>的信心。这些建议包括释放各类被任意和非法拘留的人员</w:t>
      </w:r>
      <w:r w:rsidRPr="00790C4A">
        <w:rPr>
          <w:rFonts w:ascii="Time New Roman" w:hAnsi="Time New Roman" w:hint="eastAsia"/>
          <w:lang w:val="en-GB"/>
        </w:rPr>
        <w:t>，</w:t>
      </w:r>
      <w:r w:rsidR="00D6699A" w:rsidRPr="00790C4A">
        <w:rPr>
          <w:rFonts w:ascii="Time New Roman" w:hAnsi="Time New Roman" w:hint="eastAsia"/>
          <w:lang w:val="en-GB"/>
        </w:rPr>
        <w:t>解除对在该国开展业务或希望在该国开展业务的国际机构的准入和行动的限制。特别报告员还强调了需要更广泛协商、技术合作、财政投资和能力建设的具体领域</w:t>
      </w:r>
      <w:r w:rsidRPr="00790C4A">
        <w:rPr>
          <w:rFonts w:ascii="Time New Roman" w:hAnsi="Time New Roman" w:hint="eastAsia"/>
          <w:lang w:val="en-GB"/>
        </w:rPr>
        <w:t>，</w:t>
      </w:r>
      <w:r w:rsidR="00D6699A" w:rsidRPr="00790C4A">
        <w:rPr>
          <w:rFonts w:ascii="Time New Roman" w:hAnsi="Time New Roman" w:hint="eastAsia"/>
          <w:lang w:val="en-GB"/>
        </w:rPr>
        <w:t>包括以下领域</w:t>
      </w:r>
      <w:r w:rsidRPr="00790C4A">
        <w:rPr>
          <w:rFonts w:ascii="Time New Roman" w:hAnsi="Time New Roman" w:hint="eastAsia"/>
          <w:lang w:val="en-GB"/>
        </w:rPr>
        <w:t>：</w:t>
      </w:r>
      <w:r w:rsidR="00D6699A" w:rsidRPr="00790C4A">
        <w:rPr>
          <w:rFonts w:ascii="Time New Roman" w:hAnsi="Time New Roman" w:hint="eastAsia"/>
          <w:lang w:val="en-GB"/>
        </w:rPr>
        <w:t>改革国民役</w:t>
      </w:r>
      <w:r w:rsidRPr="00790C4A">
        <w:rPr>
          <w:rFonts w:ascii="Time New Roman" w:hAnsi="Time New Roman"/>
          <w:lang w:val="en-GB"/>
        </w:rPr>
        <w:t>/</w:t>
      </w:r>
      <w:r w:rsidR="00D6699A" w:rsidRPr="00790C4A">
        <w:rPr>
          <w:rFonts w:ascii="Time New Roman" w:hAnsi="Time New Roman" w:hint="eastAsia"/>
          <w:lang w:val="en-GB"/>
        </w:rPr>
        <w:t>兵役制度、加强法治、为公共和私营部门的工人制定适当的劳动准则和条例</w:t>
      </w:r>
      <w:r w:rsidRPr="00790C4A">
        <w:rPr>
          <w:rFonts w:ascii="Time New Roman" w:hAnsi="Time New Roman" w:hint="eastAsia"/>
          <w:lang w:val="en-GB"/>
        </w:rPr>
        <w:t>，</w:t>
      </w:r>
      <w:r w:rsidR="00D6699A" w:rsidRPr="00790C4A">
        <w:rPr>
          <w:rFonts w:ascii="Time New Roman" w:hAnsi="Time New Roman" w:hint="eastAsia"/>
          <w:lang w:val="en-GB"/>
        </w:rPr>
        <w:t>以及制定一项国家计划来实施促进妇女权利的改革。她敦促政府着手解决这些问题。</w:t>
      </w:r>
    </w:p>
    <w:p w:rsidR="00D6699A" w:rsidRPr="00790C4A" w:rsidRDefault="005D1AE2" w:rsidP="00D6699A">
      <w:pPr>
        <w:pStyle w:val="SingleTxtGC"/>
        <w:rPr>
          <w:rFonts w:ascii="Time New Roman" w:hAnsi="Time New Roman"/>
          <w:lang w:val="en-GB"/>
        </w:rPr>
      </w:pPr>
      <w:r w:rsidRPr="00790C4A">
        <w:rPr>
          <w:rFonts w:ascii="Time New Roman" w:hAnsi="Time New Roman"/>
          <w:lang w:val="en-GB"/>
        </w:rPr>
        <w:t>84.</w:t>
      </w:r>
      <w:r w:rsidR="00D6699A" w:rsidRPr="00790C4A">
        <w:rPr>
          <w:rFonts w:ascii="Time New Roman" w:hAnsi="Time New Roman"/>
          <w:lang w:val="en-GB"/>
        </w:rPr>
        <w:tab/>
      </w:r>
      <w:r w:rsidR="00D6699A" w:rsidRPr="00790C4A">
        <w:rPr>
          <w:rFonts w:ascii="Time New Roman" w:hAnsi="Time New Roman" w:hint="eastAsia"/>
          <w:lang w:val="en-GB"/>
        </w:rPr>
        <w:t>最后</w:t>
      </w:r>
      <w:r w:rsidRPr="00790C4A">
        <w:rPr>
          <w:rFonts w:ascii="Time New Roman" w:hAnsi="Time New Roman" w:hint="eastAsia"/>
          <w:lang w:val="en-GB"/>
        </w:rPr>
        <w:t>，</w:t>
      </w:r>
      <w:r w:rsidR="00D6699A" w:rsidRPr="00790C4A">
        <w:rPr>
          <w:rFonts w:ascii="Time New Roman" w:hAnsi="Time New Roman" w:hint="eastAsia"/>
          <w:lang w:val="en-GB"/>
        </w:rPr>
        <w:t>特别报告员指出</w:t>
      </w:r>
      <w:r w:rsidRPr="00790C4A">
        <w:rPr>
          <w:rFonts w:ascii="Time New Roman" w:hAnsi="Time New Roman" w:hint="eastAsia"/>
          <w:lang w:val="en-GB"/>
        </w:rPr>
        <w:t>，</w:t>
      </w:r>
      <w:r w:rsidR="00D6699A" w:rsidRPr="00790C4A">
        <w:rPr>
          <w:rFonts w:ascii="Time New Roman" w:hAnsi="Time New Roman" w:hint="eastAsia"/>
          <w:lang w:val="en-GB"/>
        </w:rPr>
        <w:t>在其剩余任期内</w:t>
      </w:r>
      <w:r w:rsidRPr="00790C4A">
        <w:rPr>
          <w:rFonts w:ascii="Time New Roman" w:hAnsi="Time New Roman" w:hint="eastAsia"/>
          <w:lang w:val="en-GB"/>
        </w:rPr>
        <w:t>，</w:t>
      </w:r>
      <w:r w:rsidR="00D6699A" w:rsidRPr="00790C4A">
        <w:rPr>
          <w:rFonts w:ascii="Time New Roman" w:hAnsi="Time New Roman" w:hint="eastAsia"/>
          <w:lang w:val="en-GB"/>
        </w:rPr>
        <w:t>她将继续监测在上述基准方面取得的进展</w:t>
      </w:r>
      <w:r w:rsidRPr="00790C4A">
        <w:rPr>
          <w:rFonts w:ascii="Time New Roman" w:hAnsi="Time New Roman" w:hint="eastAsia"/>
          <w:lang w:val="en-GB"/>
        </w:rPr>
        <w:t>，</w:t>
      </w:r>
      <w:r w:rsidR="00D6699A" w:rsidRPr="00790C4A">
        <w:rPr>
          <w:rFonts w:ascii="Time New Roman" w:hAnsi="Time New Roman" w:hint="eastAsia"/>
          <w:lang w:val="en-GB"/>
        </w:rPr>
        <w:t>并将向人权理事会第四十一届会议口头介绍这些问题的最新情况。</w:t>
      </w:r>
    </w:p>
    <w:p w:rsidR="00F43464" w:rsidRPr="00DB16FB" w:rsidRDefault="00D6699A" w:rsidP="006C6117">
      <w:pPr>
        <w:spacing w:before="240"/>
        <w:jc w:val="center"/>
        <w:rPr>
          <w:rFonts w:ascii="Time New Roman" w:eastAsia="黑体" w:hAnsi="Time New Roman" w:hint="eastAsia"/>
          <w:u w:val="single"/>
        </w:rPr>
      </w:pPr>
      <w:r w:rsidRPr="00DB16FB">
        <w:rPr>
          <w:rFonts w:ascii="Time New Roman" w:eastAsia="黑体" w:hAnsi="Time New Roman" w:hint="eastAsia"/>
          <w:u w:val="single"/>
        </w:rPr>
        <w:tab/>
      </w:r>
      <w:r w:rsidRPr="00DB16FB">
        <w:rPr>
          <w:rFonts w:ascii="Time New Roman" w:eastAsia="黑体" w:hAnsi="Time New Roman" w:hint="eastAsia"/>
          <w:u w:val="single"/>
        </w:rPr>
        <w:tab/>
      </w:r>
      <w:r w:rsidRPr="00DB16FB">
        <w:rPr>
          <w:rFonts w:ascii="Time New Roman" w:eastAsia="黑体" w:hAnsi="Time New Roman" w:hint="eastAsia"/>
          <w:u w:val="single"/>
        </w:rPr>
        <w:tab/>
      </w:r>
      <w:r w:rsidRPr="00DB16FB">
        <w:rPr>
          <w:rFonts w:ascii="Time New Roman" w:eastAsia="黑体" w:hAnsi="Time New Roman"/>
          <w:u w:val="single"/>
        </w:rPr>
        <w:tab/>
      </w:r>
    </w:p>
    <w:sectPr w:rsidR="00F43464" w:rsidRPr="00DB16FB"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AE2" w:rsidRPr="000D319F" w:rsidRDefault="005D1AE2" w:rsidP="000D319F">
      <w:pPr>
        <w:pStyle w:val="af0"/>
        <w:spacing w:after="240"/>
        <w:ind w:left="907"/>
        <w:rPr>
          <w:rFonts w:asciiTheme="majorBidi" w:eastAsia="宋体" w:hAnsiTheme="majorBidi" w:cstheme="majorBidi"/>
          <w:sz w:val="21"/>
          <w:szCs w:val="21"/>
          <w:lang w:val="en-US"/>
        </w:rPr>
      </w:pPr>
    </w:p>
    <w:p w:rsidR="005D1AE2" w:rsidRPr="000D319F" w:rsidRDefault="005D1AE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D1AE2" w:rsidRPr="000D319F" w:rsidRDefault="005D1AE2" w:rsidP="000D319F">
      <w:pPr>
        <w:pStyle w:val="af0"/>
      </w:pPr>
    </w:p>
  </w:endnote>
  <w:endnote w:type="continuationNotice" w:id="1">
    <w:p w:rsidR="005D1AE2" w:rsidRDefault="005D1A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AE2" w:rsidRPr="00FD3B98" w:rsidRDefault="005D1AE2" w:rsidP="00FD3B98">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F16497">
      <w:rPr>
        <w:rStyle w:val="af2"/>
        <w:noProof/>
      </w:rPr>
      <w:t>18</w:t>
    </w:r>
    <w:r>
      <w:rPr>
        <w:rStyle w:val="af2"/>
      </w:rPr>
      <w:fldChar w:fldCharType="end"/>
    </w:r>
    <w:r>
      <w:rPr>
        <w:rStyle w:val="af2"/>
      </w:rPr>
      <w:tab/>
    </w:r>
    <w:r w:rsidRPr="00FD3B98">
      <w:rPr>
        <w:rStyle w:val="af2"/>
        <w:b w:val="0"/>
        <w:snapToGrid w:val="0"/>
        <w:sz w:val="16"/>
      </w:rPr>
      <w:t>GE.19-08042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AE2" w:rsidRPr="00FD3B98" w:rsidRDefault="005D1AE2" w:rsidP="00FD3B98">
    <w:pPr>
      <w:pStyle w:val="af0"/>
      <w:tabs>
        <w:tab w:val="right" w:pos="9638"/>
      </w:tabs>
      <w:rPr>
        <w:rStyle w:val="af2"/>
      </w:rPr>
    </w:pPr>
    <w:r>
      <w:t>GE.19-08042</w:t>
    </w:r>
    <w:r>
      <w:tab/>
    </w:r>
    <w:r>
      <w:rPr>
        <w:rStyle w:val="af2"/>
      </w:rPr>
      <w:fldChar w:fldCharType="begin"/>
    </w:r>
    <w:r>
      <w:rPr>
        <w:rStyle w:val="af2"/>
      </w:rPr>
      <w:instrText xml:space="preserve"> PAGE  \* MERGEFORMAT </w:instrText>
    </w:r>
    <w:r>
      <w:rPr>
        <w:rStyle w:val="af2"/>
      </w:rPr>
      <w:fldChar w:fldCharType="separate"/>
    </w:r>
    <w:r w:rsidR="00F16497">
      <w:rPr>
        <w:rStyle w:val="af2"/>
        <w:noProof/>
      </w:rPr>
      <w:t>17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AE2" w:rsidRPr="008B4347" w:rsidRDefault="005D1AE2" w:rsidP="00CA766F">
    <w:pPr>
      <w:pStyle w:val="af0"/>
      <w:tabs>
        <w:tab w:val="left" w:pos="1701"/>
        <w:tab w:val="left" w:pos="2552"/>
        <w:tab w:val="left" w:pos="8448"/>
      </w:tabs>
      <w:spacing w:before="360"/>
      <w:rPr>
        <w:rFonts w:eastAsiaTheme="minorEastAsia"/>
        <w:b/>
        <w:sz w:val="21"/>
        <w:lang w:eastAsia="zh-CN"/>
      </w:rPr>
    </w:pPr>
    <w:r>
      <w:rPr>
        <w:sz w:val="20"/>
        <w:lang w:eastAsia="zh-CN"/>
      </w:rPr>
      <w:t>GE.19-08042</w:t>
    </w:r>
    <w:r w:rsidRPr="00EE277A">
      <w:rPr>
        <w:sz w:val="20"/>
        <w:lang w:eastAsia="zh-CN"/>
      </w:rPr>
      <w:t xml:space="preserve"> (C)</w:t>
    </w:r>
    <w:r>
      <w:rPr>
        <w:sz w:val="20"/>
        <w:lang w:eastAsia="zh-CN"/>
      </w:rPr>
      <w:tab/>
      <w:t>030619</w:t>
    </w:r>
    <w:r>
      <w:rPr>
        <w:sz w:val="20"/>
        <w:lang w:eastAsia="zh-CN"/>
      </w:rPr>
      <w:tab/>
    </w:r>
    <w:r w:rsidRPr="00EE277A">
      <w:rPr>
        <w:sz w:val="20"/>
        <w:lang w:eastAsia="zh-CN"/>
      </w:rPr>
      <w:t>0</w:t>
    </w:r>
    <w:r>
      <w:rPr>
        <w:sz w:val="20"/>
        <w:lang w:eastAsia="zh-CN"/>
      </w:rPr>
      <w:t>70619</w:t>
    </w:r>
  </w:p>
  <w:p w:rsidR="005D1AE2" w:rsidRPr="00487939" w:rsidRDefault="005D1AE2" w:rsidP="006C6117">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A/HRC/41/5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1/5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AE2" w:rsidRPr="000157B1" w:rsidRDefault="005D1AE2"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5D1AE2" w:rsidRPr="000157B1" w:rsidRDefault="005D1AE2"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5D1AE2" w:rsidRDefault="005D1AE2"/>
  </w:footnote>
  <w:footnote w:id="2">
    <w:p w:rsidR="005D1AE2" w:rsidRPr="005219AE" w:rsidRDefault="005D1AE2" w:rsidP="00F43464">
      <w:pPr>
        <w:pStyle w:val="a6"/>
      </w:pPr>
      <w:r w:rsidRPr="00FE79A3">
        <w:rPr>
          <w:rStyle w:val="a8"/>
          <w:szCs w:val="21"/>
          <w:vertAlign w:val="baseline"/>
        </w:rPr>
        <w:tab/>
        <w:t>*</w:t>
      </w:r>
      <w:r w:rsidRPr="00FE79A3">
        <w:rPr>
          <w:rStyle w:val="a8"/>
          <w:szCs w:val="21"/>
          <w:vertAlign w:val="baseline"/>
        </w:rPr>
        <w:tab/>
      </w:r>
      <w:r w:rsidRPr="00D31905">
        <w:rPr>
          <w:rFonts w:ascii="宋体" w:hAnsi="宋体" w:cs="微软雅黑" w:hint="eastAsia"/>
        </w:rPr>
        <w:t>因提交方无法控制的情况，经协议，本报告迟于标准发布日期发布。</w:t>
      </w:r>
    </w:p>
  </w:footnote>
  <w:footnote w:id="3">
    <w:p w:rsidR="005D1AE2" w:rsidRPr="005A4D8C" w:rsidRDefault="005D1AE2" w:rsidP="00D6699A">
      <w:pPr>
        <w:pStyle w:val="a6"/>
        <w:rPr>
          <w:rFonts w:eastAsiaTheme="minorEastAsia"/>
        </w:rPr>
      </w:pPr>
      <w:r>
        <w:tab/>
      </w:r>
      <w:r w:rsidRPr="005A4D8C">
        <w:rPr>
          <w:rStyle w:val="a8"/>
        </w:rPr>
        <w:footnoteRef/>
      </w:r>
      <w:r w:rsidRPr="005A4D8C">
        <w:tab/>
        <w:t>2018</w:t>
      </w:r>
      <w:r w:rsidRPr="005A4D8C">
        <w:rPr>
          <w:rFonts w:eastAsiaTheme="minorEastAsia"/>
        </w:rPr>
        <w:t>年</w:t>
      </w:r>
      <w:r w:rsidRPr="005A4D8C">
        <w:rPr>
          <w:rFonts w:eastAsiaTheme="minorEastAsia"/>
        </w:rPr>
        <w:t>9</w:t>
      </w:r>
      <w:r w:rsidRPr="005A4D8C">
        <w:rPr>
          <w:rFonts w:eastAsiaTheme="minorEastAsia"/>
        </w:rPr>
        <w:t>月，两国在沙特阿拉伯吉达签署了《和平、友好与全面合作协议》。</w:t>
      </w:r>
    </w:p>
  </w:footnote>
  <w:footnote w:id="4">
    <w:p w:rsidR="005D1AE2" w:rsidRPr="005A4D8C" w:rsidRDefault="005D1AE2" w:rsidP="00D6699A">
      <w:pPr>
        <w:pStyle w:val="a6"/>
      </w:pPr>
      <w:r w:rsidRPr="005A4D8C">
        <w:tab/>
      </w:r>
      <w:r w:rsidRPr="005A4D8C">
        <w:rPr>
          <w:rStyle w:val="a8"/>
        </w:rPr>
        <w:footnoteRef/>
      </w:r>
      <w:r w:rsidRPr="005A4D8C">
        <w:tab/>
      </w:r>
      <w:r w:rsidRPr="005A4D8C">
        <w:rPr>
          <w:rFonts w:eastAsiaTheme="minorEastAsia"/>
        </w:rPr>
        <w:t>安理会第</w:t>
      </w:r>
      <w:r w:rsidRPr="005A4D8C">
        <w:t>2444 (2018)</w:t>
      </w:r>
      <w:r w:rsidRPr="005A4D8C">
        <w:rPr>
          <w:rFonts w:eastAsiaTheme="minorEastAsia"/>
        </w:rPr>
        <w:t>号决议。</w:t>
      </w:r>
      <w:r w:rsidRPr="005A4D8C">
        <w:t xml:space="preserve"> </w:t>
      </w:r>
    </w:p>
  </w:footnote>
  <w:footnote w:id="5">
    <w:p w:rsidR="005D1AE2" w:rsidRPr="005A4D8C" w:rsidRDefault="005D1AE2" w:rsidP="00D6699A">
      <w:pPr>
        <w:pStyle w:val="a6"/>
      </w:pPr>
      <w:r w:rsidRPr="005A4D8C">
        <w:tab/>
      </w:r>
      <w:r w:rsidRPr="005A4D8C">
        <w:rPr>
          <w:rStyle w:val="a8"/>
        </w:rPr>
        <w:footnoteRef/>
      </w:r>
      <w:r w:rsidRPr="005A4D8C">
        <w:tab/>
        <w:t>2018</w:t>
      </w:r>
      <w:r w:rsidRPr="005A4D8C">
        <w:rPr>
          <w:rFonts w:eastAsiaTheme="minorEastAsia"/>
        </w:rPr>
        <w:t>年</w:t>
      </w:r>
      <w:r w:rsidRPr="005A4D8C">
        <w:rPr>
          <w:rFonts w:eastAsiaTheme="minorEastAsia"/>
        </w:rPr>
        <w:t>10</w:t>
      </w:r>
      <w:r w:rsidRPr="005A4D8C">
        <w:rPr>
          <w:rFonts w:eastAsiaTheme="minorEastAsia"/>
        </w:rPr>
        <w:t>月，</w:t>
      </w:r>
      <w:r w:rsidRPr="005A4D8C">
        <w:t>秘书长将苏丹和南苏丹问题特使的职权范围扩大到非洲之角区域。</w:t>
      </w:r>
    </w:p>
  </w:footnote>
  <w:footnote w:id="6">
    <w:p w:rsidR="005D1AE2" w:rsidRPr="005A4D8C" w:rsidRDefault="005D1AE2" w:rsidP="00D6699A">
      <w:pPr>
        <w:pStyle w:val="a6"/>
      </w:pPr>
      <w:r w:rsidRPr="005A4D8C">
        <w:tab/>
      </w:r>
      <w:r w:rsidRPr="005A4D8C">
        <w:rPr>
          <w:rStyle w:val="a8"/>
        </w:rPr>
        <w:footnoteRef/>
      </w:r>
      <w:r w:rsidRPr="005A4D8C">
        <w:tab/>
      </w:r>
      <w:r w:rsidRPr="005A4D8C">
        <w:t>例如，</w:t>
      </w:r>
      <w:r w:rsidRPr="005A4D8C">
        <w:t>2019</w:t>
      </w:r>
      <w:r w:rsidRPr="005A4D8C">
        <w:t>年</w:t>
      </w:r>
      <w:r w:rsidRPr="005A4D8C">
        <w:t>4</w:t>
      </w:r>
      <w:r w:rsidRPr="005A4D8C">
        <w:t>月，厄立特里亚当局单方面关闭了连接厄立特里亚和埃塞俄比亚提格雷地区的</w:t>
      </w:r>
      <w:r w:rsidRPr="005A4D8C">
        <w:t>Oum Hajer-Humera</w:t>
      </w:r>
      <w:r w:rsidRPr="005A4D8C">
        <w:rPr>
          <w:rFonts w:eastAsiaTheme="minorEastAsia"/>
        </w:rPr>
        <w:t>边防站</w:t>
      </w:r>
      <w:r w:rsidRPr="005A4D8C">
        <w:t>。</w:t>
      </w:r>
    </w:p>
  </w:footnote>
  <w:footnote w:id="7">
    <w:p w:rsidR="005D1AE2" w:rsidRPr="005A4D8C" w:rsidRDefault="005D1AE2" w:rsidP="005A4D8C">
      <w:pPr>
        <w:pStyle w:val="a6"/>
      </w:pPr>
      <w:r w:rsidRPr="005A4D8C">
        <w:tab/>
      </w:r>
      <w:r w:rsidRPr="005A4D8C">
        <w:rPr>
          <w:rStyle w:val="a8"/>
        </w:rPr>
        <w:footnoteRef/>
      </w:r>
      <w:r w:rsidRPr="005A4D8C">
        <w:tab/>
      </w:r>
      <w:r w:rsidRPr="005A4D8C">
        <w:t>在这方面，厄立特里亚</w:t>
      </w:r>
      <w:r w:rsidR="005A4D8C">
        <w:rPr>
          <w:rFonts w:hint="eastAsia"/>
          <w:spacing w:val="-50"/>
        </w:rPr>
        <w:t>―</w:t>
      </w:r>
      <w:r w:rsidR="005A4D8C">
        <w:rPr>
          <w:rFonts w:hint="eastAsia"/>
        </w:rPr>
        <w:t>―</w:t>
      </w:r>
      <w:r w:rsidRPr="005A4D8C">
        <w:t>埃塞俄比亚边界委员会</w:t>
      </w:r>
      <w:r w:rsidRPr="005A4D8C">
        <w:t>2002</w:t>
      </w:r>
      <w:r w:rsidRPr="005A4D8C">
        <w:t>年关于划界的决定仍有待执行。见厄立特里亚和埃塞俄比亚</w:t>
      </w:r>
      <w:proofErr w:type="gramStart"/>
      <w:r w:rsidRPr="005A4D8C">
        <w:t>划界案</w:t>
      </w:r>
      <w:proofErr w:type="gramEnd"/>
      <w:r w:rsidRPr="005A4D8C">
        <w:t>的裁决，</w:t>
      </w:r>
      <w:r w:rsidRPr="005A4D8C">
        <w:t>2002</w:t>
      </w:r>
      <w:r w:rsidRPr="005A4D8C">
        <w:t>年</w:t>
      </w:r>
      <w:r w:rsidRPr="005A4D8C">
        <w:t>4</w:t>
      </w:r>
      <w:r w:rsidRPr="005A4D8C">
        <w:t>月</w:t>
      </w:r>
      <w:r w:rsidRPr="005A4D8C">
        <w:t>13</w:t>
      </w:r>
      <w:r w:rsidRPr="005A4D8C">
        <w:t>日，联合国，《国际仲裁裁决汇编》，第二十五卷，第</w:t>
      </w:r>
      <w:r w:rsidRPr="005A4D8C">
        <w:t>83-195</w:t>
      </w:r>
      <w:r w:rsidRPr="005A4D8C">
        <w:t>页。</w:t>
      </w:r>
    </w:p>
  </w:footnote>
  <w:footnote w:id="8">
    <w:p w:rsidR="005D1AE2" w:rsidRPr="005A4D8C" w:rsidRDefault="005D1AE2" w:rsidP="00D43B5E">
      <w:pPr>
        <w:pStyle w:val="a6"/>
      </w:pPr>
      <w:r w:rsidRPr="005A4D8C">
        <w:tab/>
      </w:r>
      <w:r w:rsidRPr="005A4D8C">
        <w:rPr>
          <w:rStyle w:val="a8"/>
        </w:rPr>
        <w:footnoteRef/>
      </w:r>
      <w:r w:rsidRPr="005A4D8C">
        <w:tab/>
      </w:r>
      <w:r w:rsidRPr="005A4D8C">
        <w:t>安全理事会第</w:t>
      </w:r>
      <w:r w:rsidRPr="005A4D8C">
        <w:t>2444 (2018)</w:t>
      </w:r>
      <w:r w:rsidRPr="005A4D8C">
        <w:t>号决议，第</w:t>
      </w:r>
      <w:r w:rsidRPr="005A4D8C">
        <w:t>6</w:t>
      </w:r>
      <w:r w:rsidRPr="005A4D8C">
        <w:t>段和第</w:t>
      </w:r>
      <w:r w:rsidRPr="005A4D8C">
        <w:t>57</w:t>
      </w:r>
      <w:r w:rsidRPr="005A4D8C">
        <w:t>段。另见下文第</w:t>
      </w:r>
      <w:r w:rsidRPr="005A4D8C">
        <w:t>60</w:t>
      </w:r>
      <w:r w:rsidR="00D43B5E" w:rsidRPr="005A4D8C">
        <w:t>-</w:t>
      </w:r>
      <w:r w:rsidRPr="005A4D8C">
        <w:t>61</w:t>
      </w:r>
      <w:r w:rsidRPr="005A4D8C">
        <w:t>段。</w:t>
      </w:r>
    </w:p>
  </w:footnote>
  <w:footnote w:id="9">
    <w:p w:rsidR="005D1AE2" w:rsidRPr="005A4D8C" w:rsidRDefault="005D1AE2" w:rsidP="00D6699A">
      <w:pPr>
        <w:pStyle w:val="a6"/>
      </w:pPr>
      <w:r w:rsidRPr="005A4D8C">
        <w:tab/>
      </w:r>
      <w:r w:rsidRPr="005A4D8C">
        <w:rPr>
          <w:rStyle w:val="a8"/>
        </w:rPr>
        <w:footnoteRef/>
      </w:r>
      <w:r w:rsidRPr="005A4D8C">
        <w:tab/>
      </w:r>
      <w:r w:rsidRPr="005A4D8C">
        <w:t>安全理事会第</w:t>
      </w:r>
      <w:r w:rsidRPr="005A4D8C">
        <w:t>2444 (2018)</w:t>
      </w:r>
      <w:r w:rsidRPr="005A4D8C">
        <w:t>号决议，第</w:t>
      </w:r>
      <w:r w:rsidRPr="005A4D8C">
        <w:t>57</w:t>
      </w:r>
      <w:r w:rsidRPr="005A4D8C">
        <w:t>段。</w:t>
      </w:r>
    </w:p>
  </w:footnote>
  <w:footnote w:id="10">
    <w:p w:rsidR="005D1AE2" w:rsidRPr="005A4D8C" w:rsidRDefault="005D1AE2" w:rsidP="00D6699A">
      <w:pPr>
        <w:pStyle w:val="a6"/>
      </w:pPr>
      <w:r w:rsidRPr="005A4D8C">
        <w:tab/>
      </w:r>
      <w:r w:rsidRPr="005A4D8C">
        <w:rPr>
          <w:rStyle w:val="a8"/>
        </w:rPr>
        <w:footnoteRef/>
      </w:r>
      <w:r w:rsidRPr="005A4D8C">
        <w:tab/>
      </w:r>
      <w:r w:rsidRPr="005A4D8C">
        <w:rPr>
          <w:spacing w:val="-4"/>
        </w:rPr>
        <w:t>特别报告员注意到，</w:t>
      </w:r>
      <w:r w:rsidRPr="005A4D8C">
        <w:rPr>
          <w:spacing w:val="-4"/>
        </w:rPr>
        <w:t>2016</w:t>
      </w:r>
      <w:r w:rsidRPr="005A4D8C">
        <w:rPr>
          <w:spacing w:val="-4"/>
        </w:rPr>
        <w:t>年，厄立特里亚向非洲儿童权利与福利问题专家委员会提交了报告，</w:t>
      </w:r>
      <w:r w:rsidRPr="005A4D8C">
        <w:t>2017</w:t>
      </w:r>
      <w:r w:rsidRPr="005A4D8C">
        <w:t>年，厄立特里亚向非洲人权和民族权委员会提交了涵盖</w:t>
      </w:r>
      <w:r w:rsidRPr="005A4D8C">
        <w:t>1999</w:t>
      </w:r>
      <w:r w:rsidRPr="005A4D8C">
        <w:t>年至</w:t>
      </w:r>
      <w:r w:rsidRPr="005A4D8C">
        <w:t>2016</w:t>
      </w:r>
      <w:r w:rsidRPr="005A4D8C">
        <w:t>年期间的初次和合并报告。</w:t>
      </w:r>
    </w:p>
  </w:footnote>
  <w:footnote w:id="11">
    <w:p w:rsidR="005D1AE2" w:rsidRPr="005A4D8C" w:rsidRDefault="005D1AE2" w:rsidP="00F04A34">
      <w:pPr>
        <w:pStyle w:val="a6"/>
        <w:jc w:val="left"/>
      </w:pPr>
      <w:r w:rsidRPr="005A4D8C">
        <w:tab/>
      </w:r>
      <w:r w:rsidRPr="005A4D8C">
        <w:rPr>
          <w:rStyle w:val="a8"/>
        </w:rPr>
        <w:footnoteRef/>
      </w:r>
      <w:r w:rsidRPr="005A4D8C">
        <w:tab/>
      </w:r>
      <w:r w:rsidRPr="005A4D8C">
        <w:rPr>
          <w:rFonts w:eastAsiaTheme="minorEastAsia"/>
        </w:rPr>
        <w:t>见</w:t>
      </w:r>
      <w:r w:rsidRPr="005A4D8C">
        <w:t>www.achpr.org/files/sessions/63rd_os/conc-obs/1st-1999-2016/concluding_observations_and_recommendations_on_the_initial_and_combined_periodic.pdf.</w:t>
      </w:r>
    </w:p>
  </w:footnote>
  <w:footnote w:id="12">
    <w:p w:rsidR="005D1AE2" w:rsidRPr="005A4D8C" w:rsidRDefault="005D1AE2" w:rsidP="00D6699A">
      <w:pPr>
        <w:pStyle w:val="a6"/>
      </w:pPr>
      <w:r w:rsidRPr="005A4D8C">
        <w:tab/>
      </w:r>
      <w:r w:rsidRPr="005A4D8C">
        <w:rPr>
          <w:rStyle w:val="a8"/>
        </w:rPr>
        <w:footnoteRef/>
      </w:r>
      <w:r w:rsidRPr="005A4D8C">
        <w:tab/>
      </w:r>
      <w:r w:rsidRPr="005A4D8C">
        <w:t>包括《公民权利和政治权利国际公约》</w:t>
      </w:r>
      <w:r w:rsidRPr="005A4D8C">
        <w:t>(</w:t>
      </w:r>
      <w:r w:rsidRPr="005A4D8C">
        <w:rPr>
          <w:rFonts w:eastAsiaTheme="minorEastAsia"/>
        </w:rPr>
        <w:t>第六至七条、第九至十条和第十四条</w:t>
      </w:r>
      <w:r w:rsidRPr="005A4D8C">
        <w:t>)</w:t>
      </w:r>
      <w:r w:rsidRPr="005A4D8C">
        <w:t>和《禁止酷刑和其他残忍、不人道或有辱人格的待遇或处罚公约》</w:t>
      </w:r>
      <w:r w:rsidRPr="005A4D8C">
        <w:t>(</w:t>
      </w:r>
      <w:r w:rsidRPr="005A4D8C">
        <w:t>第</w:t>
      </w:r>
      <w:r w:rsidRPr="005A4D8C">
        <w:t>2</w:t>
      </w:r>
      <w:r w:rsidRPr="005A4D8C">
        <w:t>条和第</w:t>
      </w:r>
      <w:r w:rsidRPr="005A4D8C">
        <w:t>4</w:t>
      </w:r>
      <w:r w:rsidRPr="005A4D8C">
        <w:t>条</w:t>
      </w:r>
      <w:r w:rsidRPr="005A4D8C">
        <w:t>)</w:t>
      </w:r>
    </w:p>
  </w:footnote>
  <w:footnote w:id="13">
    <w:p w:rsidR="005D1AE2" w:rsidRPr="005A4D8C" w:rsidRDefault="005D1AE2" w:rsidP="00D6699A">
      <w:pPr>
        <w:pStyle w:val="a6"/>
        <w:rPr>
          <w:rFonts w:eastAsiaTheme="minorEastAsia"/>
        </w:rPr>
      </w:pPr>
      <w:r w:rsidRPr="005A4D8C">
        <w:tab/>
      </w:r>
      <w:r w:rsidRPr="005A4D8C">
        <w:rPr>
          <w:rStyle w:val="a8"/>
        </w:rPr>
        <w:footnoteRef/>
      </w:r>
      <w:r w:rsidRPr="005A4D8C">
        <w:tab/>
      </w:r>
      <w:r w:rsidRPr="005A4D8C">
        <w:rPr>
          <w:rFonts w:eastAsiaTheme="minorEastAsia"/>
        </w:rPr>
        <w:t>大会第</w:t>
      </w:r>
      <w:r w:rsidRPr="005A4D8C">
        <w:rPr>
          <w:rFonts w:eastAsiaTheme="minorEastAsia"/>
        </w:rPr>
        <w:t>70/175</w:t>
      </w:r>
      <w:r w:rsidRPr="005A4D8C">
        <w:rPr>
          <w:rFonts w:eastAsiaTheme="minorEastAsia"/>
        </w:rPr>
        <w:t>号决议，附件。</w:t>
      </w:r>
    </w:p>
  </w:footnote>
  <w:footnote w:id="14">
    <w:p w:rsidR="005D1AE2" w:rsidRPr="005A4D8C" w:rsidRDefault="005D1AE2" w:rsidP="00D6699A">
      <w:pPr>
        <w:pStyle w:val="a6"/>
      </w:pPr>
      <w:r w:rsidRPr="005A4D8C">
        <w:tab/>
      </w:r>
      <w:r w:rsidRPr="005A4D8C">
        <w:rPr>
          <w:rStyle w:val="a8"/>
        </w:rPr>
        <w:footnoteRef/>
      </w:r>
      <w:r w:rsidRPr="005A4D8C">
        <w:tab/>
        <w:t>2019</w:t>
      </w:r>
      <w:r w:rsidRPr="005A4D8C">
        <w:t>年</w:t>
      </w:r>
      <w:r w:rsidRPr="005A4D8C">
        <w:t>3</w:t>
      </w:r>
      <w:r w:rsidRPr="005A4D8C">
        <w:t>月在日内瓦与厄立特里亚代表团的会谈。</w:t>
      </w:r>
    </w:p>
  </w:footnote>
  <w:footnote w:id="15">
    <w:p w:rsidR="005D1AE2" w:rsidRPr="005A4D8C" w:rsidRDefault="005D1AE2" w:rsidP="00D6699A">
      <w:pPr>
        <w:pStyle w:val="a6"/>
      </w:pPr>
      <w:r w:rsidRPr="005A4D8C">
        <w:tab/>
      </w:r>
      <w:r w:rsidRPr="005A4D8C">
        <w:rPr>
          <w:rStyle w:val="a8"/>
        </w:rPr>
        <w:footnoteRef/>
      </w:r>
      <w:r w:rsidRPr="005A4D8C">
        <w:tab/>
      </w:r>
      <w:r w:rsidRPr="005A4D8C">
        <w:rPr>
          <w:rFonts w:eastAsiaTheme="minorEastAsia"/>
        </w:rPr>
        <w:t>《国民役公告》</w:t>
      </w:r>
      <w:r w:rsidRPr="005A4D8C">
        <w:rPr>
          <w:rFonts w:eastAsiaTheme="minorEastAsia"/>
        </w:rPr>
        <w:t>(</w:t>
      </w:r>
      <w:r w:rsidRPr="005A4D8C">
        <w:rPr>
          <w:rFonts w:eastAsiaTheme="minorEastAsia"/>
        </w:rPr>
        <w:t>第</w:t>
      </w:r>
      <w:r w:rsidRPr="005A4D8C">
        <w:t>82/1995</w:t>
      </w:r>
      <w:r w:rsidRPr="005A4D8C">
        <w:rPr>
          <w:rFonts w:eastAsiaTheme="minorEastAsia"/>
        </w:rPr>
        <w:t>号</w:t>
      </w:r>
      <w:r w:rsidRPr="005A4D8C">
        <w:rPr>
          <w:rFonts w:eastAsiaTheme="minorEastAsia"/>
        </w:rPr>
        <w:t>)</w:t>
      </w:r>
      <w:r w:rsidRPr="005A4D8C">
        <w:rPr>
          <w:rFonts w:eastAsiaTheme="minorEastAsia"/>
        </w:rPr>
        <w:t>，第</w:t>
      </w:r>
      <w:r w:rsidRPr="005A4D8C">
        <w:rPr>
          <w:rFonts w:eastAsiaTheme="minorEastAsia"/>
        </w:rPr>
        <w:t>2(7)</w:t>
      </w:r>
      <w:r w:rsidRPr="005A4D8C">
        <w:rPr>
          <w:rFonts w:eastAsiaTheme="minorEastAsia"/>
        </w:rPr>
        <w:t>条和第</w:t>
      </w:r>
      <w:r w:rsidRPr="005A4D8C">
        <w:rPr>
          <w:rFonts w:eastAsiaTheme="minorEastAsia"/>
        </w:rPr>
        <w:t>8</w:t>
      </w:r>
      <w:r w:rsidRPr="005A4D8C">
        <w:rPr>
          <w:rFonts w:eastAsiaTheme="minorEastAsia"/>
        </w:rPr>
        <w:t>条。</w:t>
      </w:r>
    </w:p>
  </w:footnote>
  <w:footnote w:id="16">
    <w:p w:rsidR="005D1AE2" w:rsidRPr="005A4D8C" w:rsidRDefault="005D1AE2" w:rsidP="00D6699A">
      <w:pPr>
        <w:pStyle w:val="a6"/>
      </w:pPr>
      <w:r w:rsidRPr="005A4D8C">
        <w:tab/>
      </w:r>
      <w:r w:rsidRPr="005A4D8C">
        <w:rPr>
          <w:rStyle w:val="a8"/>
        </w:rPr>
        <w:footnoteRef/>
      </w:r>
      <w:r w:rsidRPr="005A4D8C">
        <w:tab/>
      </w:r>
      <w:r w:rsidRPr="005A4D8C">
        <w:t>在本报告所述期间，特别报告员收到了厄立特里亚人的各种证词，他们的亲属在二十多年后仍在服国民役</w:t>
      </w:r>
      <w:r w:rsidRPr="005A4D8C">
        <w:t>/</w:t>
      </w:r>
      <w:r w:rsidRPr="005A4D8C">
        <w:t>兵役。</w:t>
      </w:r>
    </w:p>
  </w:footnote>
  <w:footnote w:id="17">
    <w:p w:rsidR="005D1AE2" w:rsidRPr="005A4D8C" w:rsidRDefault="005D1AE2" w:rsidP="00D6699A">
      <w:pPr>
        <w:pStyle w:val="a6"/>
      </w:pPr>
      <w:r w:rsidRPr="005A4D8C">
        <w:tab/>
      </w:r>
      <w:r w:rsidRPr="005A4D8C">
        <w:rPr>
          <w:rStyle w:val="a8"/>
        </w:rPr>
        <w:footnoteRef/>
      </w:r>
      <w:r w:rsidRPr="005A4D8C">
        <w:tab/>
        <w:t>2017</w:t>
      </w:r>
      <w:r w:rsidRPr="005A4D8C">
        <w:t>年</w:t>
      </w:r>
      <w:r w:rsidRPr="005A4D8C">
        <w:t>1</w:t>
      </w:r>
      <w:r w:rsidRPr="005A4D8C">
        <w:t>月，非洲儿童权利与福利问题专家委员会注意到关于厄立特里亚强迫招募儿童入伍的报告，并建议不要将教育系统用于对儿童进行全面兵役之前的军事培训，</w:t>
      </w:r>
      <w:r w:rsidR="006E4D40">
        <w:rPr>
          <w:rFonts w:hint="eastAsia"/>
        </w:rPr>
        <w:t>“</w:t>
      </w:r>
      <w:r w:rsidRPr="005A4D8C">
        <w:t>非洲儿童权利与福利问题专家委员会对厄立特里亚关于《非洲儿童权利与福利宪章》执行情况的报告的结论性建议</w:t>
      </w:r>
      <w:r w:rsidR="006E4D40">
        <w:rPr>
          <w:rFonts w:hint="eastAsia"/>
        </w:rPr>
        <w:t>”</w:t>
      </w:r>
      <w:r w:rsidRPr="005A4D8C">
        <w:t>(</w:t>
      </w:r>
      <w:r w:rsidRPr="005A4D8C">
        <w:t>亚的斯亚贝巴，</w:t>
      </w:r>
      <w:r w:rsidRPr="005A4D8C">
        <w:t>2017</w:t>
      </w:r>
      <w:r w:rsidRPr="005A4D8C">
        <w:t>年</w:t>
      </w:r>
      <w:r w:rsidRPr="005A4D8C">
        <w:t>)</w:t>
      </w:r>
      <w:r w:rsidRPr="005A4D8C">
        <w:t>，第</w:t>
      </w:r>
      <w:r w:rsidRPr="005A4D8C">
        <w:t>22</w:t>
      </w:r>
      <w:r w:rsidRPr="005A4D8C">
        <w:t>段。</w:t>
      </w:r>
    </w:p>
  </w:footnote>
  <w:footnote w:id="18">
    <w:p w:rsidR="005D1AE2" w:rsidRPr="005A4D8C" w:rsidRDefault="005D1AE2" w:rsidP="00D6699A">
      <w:pPr>
        <w:pStyle w:val="a6"/>
      </w:pPr>
      <w:r w:rsidRPr="005A4D8C">
        <w:tab/>
      </w:r>
      <w:r w:rsidRPr="005A4D8C">
        <w:rPr>
          <w:rStyle w:val="a8"/>
        </w:rPr>
        <w:footnoteRef/>
      </w:r>
      <w:r w:rsidRPr="005A4D8C">
        <w:tab/>
      </w:r>
      <w:r w:rsidRPr="005A4D8C">
        <w:t>加拿大最高法院目前正在审理针对加拿大不列颠哥伦比亚省矿业公司</w:t>
      </w:r>
      <w:r w:rsidRPr="005A4D8C">
        <w:t>Nevsun</w:t>
      </w:r>
      <w:r w:rsidRPr="005A4D8C">
        <w:t>资源有限公司的案件。几名厄立特里亚人对该公司提起诉讼，指控该公司在厄立特里亚比沙矿场参与实施强迫劳动、奴役和酷刑。他们声称，作为他们国民役</w:t>
      </w:r>
      <w:r w:rsidRPr="005A4D8C">
        <w:t>/</w:t>
      </w:r>
      <w:r w:rsidRPr="005A4D8C">
        <w:t>兵役方案的一部分，他们被迫在矿场工作。加拿大最高法院应就加拿大法院是否有权审理此案做出裁决。</w:t>
      </w:r>
    </w:p>
  </w:footnote>
  <w:footnote w:id="19">
    <w:p w:rsidR="005D1AE2" w:rsidRPr="005A4D8C" w:rsidRDefault="005D1AE2" w:rsidP="00D6699A">
      <w:pPr>
        <w:pStyle w:val="a6"/>
      </w:pPr>
      <w:r w:rsidRPr="005A4D8C">
        <w:tab/>
      </w:r>
      <w:r w:rsidRPr="005A4D8C">
        <w:rPr>
          <w:rStyle w:val="a8"/>
        </w:rPr>
        <w:footnoteRef/>
      </w:r>
      <w:r w:rsidRPr="005A4D8C">
        <w:tab/>
      </w:r>
      <w:r w:rsidRPr="005A4D8C">
        <w:t>一些散居国外的厄立特里亚人说，他们经常给被征召服国民役</w:t>
      </w:r>
      <w:r w:rsidRPr="005A4D8C">
        <w:t>/</w:t>
      </w:r>
      <w:r w:rsidRPr="005A4D8C">
        <w:t>兵役的亲属汇款，因为他们无法养活自己</w:t>
      </w:r>
      <w:r w:rsidRPr="005A4D8C">
        <w:rPr>
          <w:rFonts w:eastAsia="微软雅黑"/>
        </w:rPr>
        <w:t>。</w:t>
      </w:r>
    </w:p>
  </w:footnote>
  <w:footnote w:id="20">
    <w:p w:rsidR="005D1AE2" w:rsidRPr="005A4D8C" w:rsidRDefault="005D1AE2" w:rsidP="00D6699A">
      <w:pPr>
        <w:pStyle w:val="a6"/>
      </w:pPr>
      <w:r w:rsidRPr="005A4D8C">
        <w:tab/>
      </w:r>
      <w:r w:rsidRPr="005A4D8C">
        <w:rPr>
          <w:rStyle w:val="a8"/>
        </w:rPr>
        <w:footnoteRef/>
      </w:r>
      <w:r w:rsidRPr="005A4D8C">
        <w:tab/>
      </w:r>
      <w:r w:rsidRPr="005A4D8C">
        <w:rPr>
          <w:rFonts w:eastAsiaTheme="minorEastAsia"/>
        </w:rPr>
        <w:t>基于与国际组织代表、研究人员、厄立特里亚难民以及厄立特里亚国民进行的访谈</w:t>
      </w:r>
    </w:p>
  </w:footnote>
  <w:footnote w:id="21">
    <w:p w:rsidR="005D1AE2" w:rsidRPr="005A4D8C" w:rsidRDefault="005D1AE2" w:rsidP="00D6699A">
      <w:pPr>
        <w:pStyle w:val="a6"/>
        <w:rPr>
          <w:rFonts w:eastAsiaTheme="minorEastAsia"/>
        </w:rPr>
      </w:pPr>
      <w:r w:rsidRPr="005A4D8C">
        <w:tab/>
      </w:r>
      <w:r w:rsidRPr="005A4D8C">
        <w:rPr>
          <w:rStyle w:val="a8"/>
        </w:rPr>
        <w:footnoteRef/>
      </w:r>
      <w:r w:rsidRPr="005A4D8C">
        <w:tab/>
        <w:t>2019</w:t>
      </w:r>
      <w:r w:rsidRPr="005A4D8C">
        <w:rPr>
          <w:rFonts w:eastAsiaTheme="minorEastAsia"/>
        </w:rPr>
        <w:t>年</w:t>
      </w:r>
      <w:r w:rsidRPr="005A4D8C">
        <w:rPr>
          <w:rFonts w:eastAsiaTheme="minorEastAsia"/>
        </w:rPr>
        <w:t>3</w:t>
      </w:r>
      <w:r w:rsidRPr="005A4D8C">
        <w:rPr>
          <w:rFonts w:eastAsiaTheme="minorEastAsia"/>
        </w:rPr>
        <w:t>月在日内瓦与厄立特里亚代表团的会谈。</w:t>
      </w:r>
    </w:p>
  </w:footnote>
  <w:footnote w:id="22">
    <w:p w:rsidR="005D1AE2" w:rsidRPr="005A4D8C" w:rsidRDefault="005D1AE2" w:rsidP="00D6699A">
      <w:pPr>
        <w:pStyle w:val="a6"/>
      </w:pPr>
      <w:r w:rsidRPr="005A4D8C">
        <w:tab/>
      </w:r>
      <w:r w:rsidRPr="005A4D8C">
        <w:rPr>
          <w:rStyle w:val="a8"/>
        </w:rPr>
        <w:footnoteRef/>
      </w:r>
      <w:r w:rsidRPr="005A4D8C">
        <w:tab/>
        <w:t>2011</w:t>
      </w:r>
      <w:r w:rsidRPr="005A4D8C">
        <w:t>年至</w:t>
      </w:r>
      <w:r w:rsidRPr="005A4D8C">
        <w:t>2018</w:t>
      </w:r>
      <w:r w:rsidRPr="005A4D8C">
        <w:t>年期间，又有</w:t>
      </w:r>
      <w:r w:rsidRPr="005A4D8C">
        <w:t>4</w:t>
      </w:r>
      <w:r w:rsidRPr="005A4D8C">
        <w:t>名耶和华见证会成员在监狱中死亡。</w:t>
      </w:r>
    </w:p>
  </w:footnote>
  <w:footnote w:id="23">
    <w:p w:rsidR="005D1AE2" w:rsidRPr="005A4D8C" w:rsidRDefault="005D1AE2" w:rsidP="00D6699A">
      <w:pPr>
        <w:pStyle w:val="a6"/>
        <w:rPr>
          <w:rFonts w:eastAsiaTheme="minorEastAsia"/>
        </w:rPr>
      </w:pPr>
      <w:r w:rsidRPr="005A4D8C">
        <w:tab/>
      </w:r>
      <w:r w:rsidRPr="005A4D8C">
        <w:rPr>
          <w:rStyle w:val="a8"/>
        </w:rPr>
        <w:footnoteRef/>
      </w:r>
      <w:r w:rsidRPr="005A4D8C">
        <w:tab/>
      </w:r>
      <w:r w:rsidRPr="005A4D8C">
        <w:rPr>
          <w:rFonts w:eastAsiaTheme="minorEastAsia"/>
        </w:rPr>
        <w:t>大会第</w:t>
      </w:r>
      <w:r w:rsidRPr="005A4D8C">
        <w:rPr>
          <w:rFonts w:eastAsiaTheme="minorEastAsia"/>
        </w:rPr>
        <w:t>65/229</w:t>
      </w:r>
      <w:r w:rsidRPr="005A4D8C">
        <w:rPr>
          <w:rFonts w:eastAsiaTheme="minorEastAsia"/>
        </w:rPr>
        <w:t>号决议，附件。</w:t>
      </w:r>
    </w:p>
  </w:footnote>
  <w:footnote w:id="24">
    <w:p w:rsidR="005D1AE2" w:rsidRPr="005A4D8C" w:rsidRDefault="005D1AE2" w:rsidP="00D6699A">
      <w:pPr>
        <w:pStyle w:val="a6"/>
        <w:rPr>
          <w:highlight w:val="yellow"/>
        </w:rPr>
      </w:pPr>
      <w:r w:rsidRPr="005A4D8C">
        <w:tab/>
      </w:r>
      <w:r w:rsidRPr="005A4D8C">
        <w:rPr>
          <w:rStyle w:val="a8"/>
        </w:rPr>
        <w:footnoteRef/>
      </w:r>
      <w:r w:rsidRPr="005A4D8C">
        <w:tab/>
      </w:r>
      <w:r w:rsidRPr="005A4D8C">
        <w:rPr>
          <w:rFonts w:eastAsiaTheme="minorEastAsia"/>
        </w:rPr>
        <w:t>《</w:t>
      </w:r>
      <w:r w:rsidRPr="005A4D8C">
        <w:t>改革厄立特里亚的土地保有制度，决定为发展和国家重建目的征用土地的方式，并决定土地委员会的权力和职责的公告》</w:t>
      </w:r>
      <w:r w:rsidRPr="005A4D8C">
        <w:t>(</w:t>
      </w:r>
      <w:r w:rsidRPr="005A4D8C">
        <w:t>第</w:t>
      </w:r>
      <w:r w:rsidRPr="005A4D8C">
        <w:t>58/1994</w:t>
      </w:r>
      <w:r w:rsidRPr="005A4D8C">
        <w:t>号</w:t>
      </w:r>
      <w:r w:rsidRPr="005A4D8C">
        <w:t>)</w:t>
      </w:r>
      <w:r w:rsidRPr="005A4D8C">
        <w:t>和过渡民法。</w:t>
      </w:r>
    </w:p>
  </w:footnote>
  <w:footnote w:id="25">
    <w:p w:rsidR="005D1AE2" w:rsidRPr="005A4D8C" w:rsidRDefault="005D1AE2" w:rsidP="00D6699A">
      <w:pPr>
        <w:pStyle w:val="a6"/>
      </w:pPr>
      <w:r w:rsidRPr="005A4D8C">
        <w:tab/>
      </w:r>
      <w:r w:rsidRPr="005A4D8C">
        <w:rPr>
          <w:rStyle w:val="a8"/>
        </w:rPr>
        <w:footnoteRef/>
      </w:r>
      <w:r w:rsidRPr="005A4D8C">
        <w:tab/>
      </w:r>
      <w:r w:rsidRPr="005A4D8C">
        <w:rPr>
          <w:rFonts w:eastAsiaTheme="minorEastAsia"/>
        </w:rPr>
        <w:t>《</w:t>
      </w:r>
      <w:r w:rsidRPr="005A4D8C">
        <w:t>决定非政府组织管理的公告》</w:t>
      </w:r>
      <w:r w:rsidRPr="005A4D8C">
        <w:t>(</w:t>
      </w:r>
      <w:r w:rsidRPr="005A4D8C">
        <w:t>第</w:t>
      </w:r>
      <w:r w:rsidRPr="005A4D8C">
        <w:t>145/2005</w:t>
      </w:r>
      <w:r w:rsidRPr="005A4D8C">
        <w:t>号</w:t>
      </w:r>
      <w:r w:rsidRPr="005A4D8C">
        <w:t>)</w:t>
      </w:r>
      <w:r w:rsidRPr="005A4D8C">
        <w:t>。</w:t>
      </w:r>
    </w:p>
  </w:footnote>
  <w:footnote w:id="26">
    <w:p w:rsidR="005D1AE2" w:rsidRPr="005A4D8C" w:rsidRDefault="005D1AE2" w:rsidP="00D6699A">
      <w:pPr>
        <w:pStyle w:val="a6"/>
      </w:pPr>
      <w:r w:rsidRPr="005A4D8C">
        <w:tab/>
      </w:r>
      <w:r w:rsidRPr="005A4D8C">
        <w:rPr>
          <w:rStyle w:val="a8"/>
        </w:rPr>
        <w:footnoteRef/>
      </w:r>
      <w:r w:rsidRPr="005A4D8C">
        <w:tab/>
      </w:r>
      <w:r w:rsidRPr="005A4D8C">
        <w:rPr>
          <w:rFonts w:eastAsiaTheme="minorEastAsia"/>
        </w:rPr>
        <w:t>《新闻公告》</w:t>
      </w:r>
      <w:r w:rsidRPr="005A4D8C">
        <w:t>(</w:t>
      </w:r>
      <w:r w:rsidRPr="005A4D8C">
        <w:rPr>
          <w:rFonts w:eastAsiaTheme="minorEastAsia"/>
        </w:rPr>
        <w:t>第</w:t>
      </w:r>
      <w:r w:rsidRPr="005A4D8C">
        <w:t>90/1996</w:t>
      </w:r>
      <w:r w:rsidRPr="005A4D8C">
        <w:rPr>
          <w:rFonts w:eastAsiaTheme="minorEastAsia"/>
        </w:rPr>
        <w:t>号</w:t>
      </w:r>
      <w:r w:rsidRPr="005A4D8C">
        <w:t>)</w:t>
      </w:r>
      <w:r w:rsidRPr="005A4D8C">
        <w:rPr>
          <w:rFonts w:eastAsiaTheme="minorEastAsia"/>
        </w:rPr>
        <w:t>。</w:t>
      </w:r>
    </w:p>
  </w:footnote>
  <w:footnote w:id="27">
    <w:p w:rsidR="005D1AE2" w:rsidRPr="005A4D8C" w:rsidRDefault="005D1AE2" w:rsidP="00D6699A">
      <w:pPr>
        <w:pStyle w:val="a6"/>
      </w:pPr>
      <w:r w:rsidRPr="005A4D8C">
        <w:tab/>
      </w:r>
      <w:r w:rsidRPr="005A4D8C">
        <w:rPr>
          <w:rStyle w:val="a8"/>
        </w:rPr>
        <w:footnoteRef/>
      </w:r>
      <w:r w:rsidRPr="005A4D8C">
        <w:tab/>
      </w:r>
      <w:r w:rsidRPr="005A4D8C">
        <w:rPr>
          <w:rFonts w:eastAsiaTheme="minorEastAsia"/>
        </w:rPr>
        <w:t>非洲人权和民族权委员会第</w:t>
      </w:r>
      <w:r w:rsidRPr="005A4D8C">
        <w:rPr>
          <w:rFonts w:eastAsiaTheme="minorEastAsia"/>
        </w:rPr>
        <w:t>428/12</w:t>
      </w:r>
      <w:r w:rsidRPr="005A4D8C">
        <w:rPr>
          <w:rFonts w:eastAsiaTheme="minorEastAsia"/>
        </w:rPr>
        <w:t>号来文</w:t>
      </w:r>
      <w:r w:rsidRPr="005A4D8C">
        <w:rPr>
          <w:rFonts w:eastAsiaTheme="minorEastAsia"/>
        </w:rPr>
        <w:t>(Dawit Isaak</w:t>
      </w:r>
      <w:r w:rsidRPr="005A4D8C">
        <w:rPr>
          <w:rFonts w:eastAsia="楷体_GB2312"/>
        </w:rPr>
        <w:t>诉厄立特里亚</w:t>
      </w:r>
      <w:r w:rsidRPr="005A4D8C">
        <w:rPr>
          <w:rFonts w:eastAsiaTheme="minorEastAsia"/>
        </w:rPr>
        <w:t>)</w:t>
      </w:r>
      <w:r w:rsidRPr="005A4D8C">
        <w:rPr>
          <w:rFonts w:eastAsiaTheme="minorEastAsia"/>
        </w:rPr>
        <w:t>。</w:t>
      </w:r>
    </w:p>
  </w:footnote>
  <w:footnote w:id="28">
    <w:p w:rsidR="005D1AE2" w:rsidRPr="005A4D8C" w:rsidRDefault="005D1AE2" w:rsidP="00D6699A">
      <w:pPr>
        <w:pStyle w:val="a6"/>
      </w:pPr>
      <w:r w:rsidRPr="005A4D8C">
        <w:tab/>
      </w:r>
      <w:r w:rsidRPr="005A4D8C">
        <w:rPr>
          <w:rStyle w:val="a8"/>
        </w:rPr>
        <w:footnoteRef/>
      </w:r>
      <w:r w:rsidRPr="005A4D8C">
        <w:tab/>
      </w:r>
      <w:r w:rsidRPr="005A4D8C">
        <w:rPr>
          <w:rFonts w:eastAsiaTheme="minorEastAsia"/>
        </w:rPr>
        <w:t>吉布提</w:t>
      </w:r>
      <w:r w:rsidRPr="005A4D8C">
        <w:t>常驻联合国日内瓦办事处和日内瓦其他组织代表团告知特别报告员，失踪的战俘人数为</w:t>
      </w:r>
      <w:r w:rsidRPr="005A4D8C">
        <w:t>13</w:t>
      </w:r>
      <w:r w:rsidRPr="005A4D8C">
        <w:t>人。</w:t>
      </w:r>
    </w:p>
  </w:footnote>
  <w:footnote w:id="29">
    <w:p w:rsidR="005D1AE2" w:rsidRPr="005A4D8C" w:rsidRDefault="005D1AE2" w:rsidP="00D6699A">
      <w:pPr>
        <w:pStyle w:val="a6"/>
        <w:rPr>
          <w:rFonts w:eastAsiaTheme="minorEastAsia"/>
        </w:rPr>
      </w:pPr>
      <w:r w:rsidRPr="005A4D8C">
        <w:tab/>
      </w:r>
      <w:r w:rsidRPr="005A4D8C">
        <w:rPr>
          <w:rStyle w:val="a8"/>
        </w:rPr>
        <w:footnoteRef/>
      </w:r>
      <w:r w:rsidRPr="005A4D8C">
        <w:tab/>
      </w:r>
      <w:r w:rsidRPr="005A4D8C">
        <w:rPr>
          <w:rFonts w:eastAsiaTheme="minorEastAsia"/>
        </w:rPr>
        <w:t>安全理事会第</w:t>
      </w:r>
      <w:r w:rsidR="00B337ED">
        <w:t>2444</w:t>
      </w:r>
      <w:r w:rsidRPr="005A4D8C">
        <w:t>(2018)</w:t>
      </w:r>
      <w:r w:rsidRPr="005A4D8C">
        <w:rPr>
          <w:rFonts w:eastAsiaTheme="minorEastAsia"/>
        </w:rPr>
        <w:t>号决议，第</w:t>
      </w:r>
      <w:r w:rsidRPr="005A4D8C">
        <w:t>6</w:t>
      </w:r>
      <w:r w:rsidRPr="005A4D8C">
        <w:rPr>
          <w:rFonts w:eastAsiaTheme="minorEastAsia"/>
        </w:rPr>
        <w:t>段；第</w:t>
      </w:r>
      <w:r w:rsidR="00B337ED">
        <w:t>2385</w:t>
      </w:r>
      <w:r w:rsidRPr="005A4D8C">
        <w:t>(2017)</w:t>
      </w:r>
      <w:r w:rsidRPr="005A4D8C">
        <w:rPr>
          <w:rFonts w:eastAsiaTheme="minorEastAsia"/>
        </w:rPr>
        <w:t>号决议，第</w:t>
      </w:r>
      <w:r w:rsidRPr="005A4D8C">
        <w:t>39</w:t>
      </w:r>
      <w:r w:rsidRPr="005A4D8C">
        <w:rPr>
          <w:rFonts w:eastAsiaTheme="minorEastAsia"/>
        </w:rPr>
        <w:t>段和第</w:t>
      </w:r>
      <w:r w:rsidR="00B337ED">
        <w:t>1907</w:t>
      </w:r>
      <w:r w:rsidRPr="005A4D8C">
        <w:t>(2009)</w:t>
      </w:r>
      <w:r w:rsidRPr="005A4D8C">
        <w:rPr>
          <w:rFonts w:eastAsiaTheme="minorEastAsia"/>
        </w:rPr>
        <w:t>号决议，第</w:t>
      </w:r>
      <w:r w:rsidRPr="005A4D8C">
        <w:t>4</w:t>
      </w:r>
      <w:r w:rsidRPr="005A4D8C">
        <w:rPr>
          <w:rFonts w:eastAsiaTheme="minorEastAsia"/>
        </w:rPr>
        <w:t>段</w:t>
      </w:r>
      <w:r w:rsidRPr="005A4D8C">
        <w:t>;</w:t>
      </w:r>
      <w:r w:rsidR="00B337ED">
        <w:t xml:space="preserve"> </w:t>
      </w:r>
      <w:r w:rsidRPr="005A4D8C">
        <w:rPr>
          <w:rFonts w:eastAsiaTheme="minorEastAsia"/>
        </w:rPr>
        <w:t>以及人权理事会第</w:t>
      </w:r>
      <w:r w:rsidRPr="005A4D8C">
        <w:t>38/15</w:t>
      </w:r>
      <w:r w:rsidRPr="005A4D8C">
        <w:rPr>
          <w:rFonts w:eastAsiaTheme="minorEastAsia"/>
        </w:rPr>
        <w:t>号决议，第</w:t>
      </w:r>
      <w:r w:rsidRPr="005A4D8C">
        <w:t>10</w:t>
      </w:r>
      <w:r w:rsidRPr="005A4D8C">
        <w:rPr>
          <w:rFonts w:eastAsiaTheme="minorEastAsia"/>
        </w:rPr>
        <w:t>段；第</w:t>
      </w:r>
      <w:r w:rsidRPr="005A4D8C">
        <w:t>35/35</w:t>
      </w:r>
      <w:r w:rsidRPr="005A4D8C">
        <w:rPr>
          <w:rFonts w:eastAsiaTheme="minorEastAsia"/>
        </w:rPr>
        <w:t>号决议，第</w:t>
      </w:r>
      <w:r w:rsidRPr="005A4D8C">
        <w:t>11</w:t>
      </w:r>
      <w:r w:rsidRPr="005A4D8C">
        <w:rPr>
          <w:rFonts w:eastAsiaTheme="minorEastAsia"/>
        </w:rPr>
        <w:t>段。另见</w:t>
      </w:r>
      <w:r w:rsidRPr="005A4D8C">
        <w:t>S/2018/1003</w:t>
      </w:r>
      <w:r w:rsidRPr="005A4D8C">
        <w:rPr>
          <w:rFonts w:eastAsiaTheme="minorEastAsia"/>
        </w:rPr>
        <w:t>号文件，第</w:t>
      </w:r>
      <w:r w:rsidRPr="005A4D8C">
        <w:rPr>
          <w:rFonts w:eastAsiaTheme="minorEastAsia"/>
        </w:rPr>
        <w:t>44-46</w:t>
      </w:r>
      <w:r w:rsidRPr="005A4D8C">
        <w:rPr>
          <w:rFonts w:eastAsiaTheme="minorEastAsia"/>
        </w:rPr>
        <w:t>段。</w:t>
      </w:r>
    </w:p>
  </w:footnote>
  <w:footnote w:id="30">
    <w:p w:rsidR="005D1AE2" w:rsidRPr="005A4D8C" w:rsidRDefault="005D1AE2" w:rsidP="00D6699A">
      <w:pPr>
        <w:pStyle w:val="a6"/>
      </w:pPr>
      <w:r w:rsidRPr="005A4D8C">
        <w:tab/>
      </w:r>
      <w:r w:rsidRPr="005A4D8C">
        <w:rPr>
          <w:rStyle w:val="a8"/>
        </w:rPr>
        <w:footnoteRef/>
      </w:r>
      <w:r w:rsidRPr="005A4D8C">
        <w:tab/>
      </w:r>
      <w:r w:rsidRPr="005A4D8C">
        <w:rPr>
          <w:rFonts w:eastAsiaTheme="minorEastAsia"/>
        </w:rPr>
        <w:t>另见安全理事会第</w:t>
      </w:r>
      <w:r w:rsidR="00B337ED">
        <w:t>2444</w:t>
      </w:r>
      <w:r w:rsidRPr="005A4D8C">
        <w:t>(2018)</w:t>
      </w:r>
      <w:r w:rsidRPr="005A4D8C">
        <w:rPr>
          <w:rFonts w:eastAsiaTheme="minorEastAsia"/>
        </w:rPr>
        <w:t>号决议，第</w:t>
      </w:r>
      <w:r w:rsidRPr="005A4D8C">
        <w:t>6</w:t>
      </w:r>
      <w:r w:rsidRPr="005A4D8C">
        <w:rPr>
          <w:rFonts w:eastAsiaTheme="minorEastAsia"/>
        </w:rPr>
        <w:t>段和第</w:t>
      </w:r>
      <w:r w:rsidRPr="005A4D8C">
        <w:t>57</w:t>
      </w:r>
      <w:r w:rsidRPr="005A4D8C">
        <w:rPr>
          <w:rFonts w:eastAsiaTheme="minorEastAsia"/>
        </w:rPr>
        <w:t>段。</w:t>
      </w:r>
    </w:p>
  </w:footnote>
  <w:footnote w:id="31">
    <w:p w:rsidR="005D1AE2" w:rsidRPr="005A4D8C" w:rsidRDefault="005D1AE2" w:rsidP="00D6699A">
      <w:pPr>
        <w:pStyle w:val="a6"/>
      </w:pPr>
      <w:r w:rsidRPr="005A4D8C">
        <w:tab/>
      </w:r>
      <w:r w:rsidRPr="005A4D8C">
        <w:rPr>
          <w:rStyle w:val="a8"/>
        </w:rPr>
        <w:footnoteRef/>
      </w:r>
      <w:r w:rsidRPr="005A4D8C">
        <w:tab/>
      </w:r>
      <w:r w:rsidRPr="005A4D8C">
        <w:t>根据若干消息来源，孤身和离散儿童离开的原因各不相同。许多青少年，特别是男孩，很早就辍学，为了逃避征兵而逃离。另一些人因为绝望和看不到未来而离开这个国家。一些孩子在他们的学校老师躲避国民役</w:t>
      </w:r>
      <w:r w:rsidRPr="005A4D8C">
        <w:t>/</w:t>
      </w:r>
      <w:r w:rsidRPr="005A4D8C">
        <w:t>兵役后与同学一同离开。还有一些人的父母或老年亲属已经在国外，他们派人带他们出国，或者受到家人的鼓励去国外找工作。</w:t>
      </w:r>
    </w:p>
  </w:footnote>
  <w:footnote w:id="32">
    <w:p w:rsidR="005D1AE2" w:rsidRPr="005A4D8C" w:rsidRDefault="005D1AE2" w:rsidP="00D6699A">
      <w:pPr>
        <w:pStyle w:val="a6"/>
      </w:pPr>
      <w:r w:rsidRPr="005A4D8C">
        <w:tab/>
      </w:r>
      <w:r w:rsidRPr="005A4D8C">
        <w:rPr>
          <w:rStyle w:val="a8"/>
        </w:rPr>
        <w:footnoteRef/>
      </w:r>
      <w:r w:rsidRPr="005A4D8C">
        <w:tab/>
      </w:r>
      <w:r w:rsidRPr="005A4D8C">
        <w:t>最近几个月离开厄立特里亚的个人的证词表明，为这些偷运移民服务支付的费用差别很大。一些在偷运移民网络的帮助安排下从阿斯马</w:t>
      </w:r>
      <w:proofErr w:type="gramStart"/>
      <w:r w:rsidRPr="005A4D8C">
        <w:t>拉出发</w:t>
      </w:r>
      <w:proofErr w:type="gramEnd"/>
      <w:r w:rsidRPr="005A4D8C">
        <w:t>的人报告</w:t>
      </w:r>
      <w:proofErr w:type="gramStart"/>
      <w:r w:rsidRPr="005A4D8C">
        <w:t>说支付</w:t>
      </w:r>
      <w:proofErr w:type="gramEnd"/>
      <w:r w:rsidRPr="005A4D8C">
        <w:t>了几千美元。有时，散居国外的家庭成员会在家人安全离开该国后向走私者支付报酬。在另一些情况下，一些个人自行前往边境，雇用当地的</w:t>
      </w:r>
      <w:r w:rsidR="00C56029">
        <w:rPr>
          <w:rFonts w:hint="eastAsia"/>
        </w:rPr>
        <w:t>“</w:t>
      </w:r>
      <w:r w:rsidRPr="005A4D8C">
        <w:t>护送者</w:t>
      </w:r>
      <w:r w:rsidR="00C56029">
        <w:rPr>
          <w:rFonts w:hint="eastAsia"/>
        </w:rPr>
        <w:t>”</w:t>
      </w:r>
      <w:r w:rsidRPr="005A4D8C">
        <w:t>帮助他们越过边境，据称付给护送者的费用从</w:t>
      </w:r>
      <w:r w:rsidRPr="005A4D8C">
        <w:t>50</w:t>
      </w:r>
      <w:r w:rsidRPr="005A4D8C">
        <w:t>到</w:t>
      </w:r>
      <w:r w:rsidRPr="005A4D8C">
        <w:t>80</w:t>
      </w:r>
      <w:r w:rsidRPr="005A4D8C">
        <w:t>美元不等。</w:t>
      </w:r>
    </w:p>
  </w:footnote>
  <w:footnote w:id="33">
    <w:p w:rsidR="005D1AE2" w:rsidRPr="005A4D8C" w:rsidRDefault="005D1AE2" w:rsidP="00D6699A">
      <w:pPr>
        <w:pStyle w:val="a6"/>
      </w:pPr>
      <w:r w:rsidRPr="005A4D8C">
        <w:tab/>
      </w:r>
      <w:r w:rsidRPr="005A4D8C">
        <w:rPr>
          <w:rStyle w:val="a8"/>
        </w:rPr>
        <w:footnoteRef/>
      </w:r>
      <w:r w:rsidRPr="005A4D8C">
        <w:tab/>
      </w:r>
      <w:r w:rsidRPr="005A4D8C">
        <w:t>《难民公告》</w:t>
      </w:r>
      <w:r w:rsidRPr="005A4D8C">
        <w:t>(</w:t>
      </w:r>
      <w:r w:rsidRPr="005A4D8C">
        <w:t>第</w:t>
      </w:r>
      <w:r w:rsidRPr="005A4D8C">
        <w:t>1110/2019</w:t>
      </w:r>
      <w:r w:rsidRPr="005A4D8C">
        <w:t>号</w:t>
      </w:r>
      <w:r w:rsidRPr="005A4D8C">
        <w:t>)</w:t>
      </w:r>
      <w:r w:rsidRPr="005A4D8C">
        <w:t>。</w:t>
      </w:r>
    </w:p>
  </w:footnote>
  <w:footnote w:id="34">
    <w:p w:rsidR="005D1AE2" w:rsidRPr="005A4D8C" w:rsidRDefault="005D1AE2" w:rsidP="00D6699A">
      <w:pPr>
        <w:pStyle w:val="a6"/>
      </w:pPr>
      <w:r w:rsidRPr="005A4D8C">
        <w:tab/>
      </w:r>
      <w:r w:rsidRPr="005A4D8C">
        <w:rPr>
          <w:rStyle w:val="a8"/>
        </w:rPr>
        <w:footnoteRef/>
      </w:r>
      <w:r w:rsidRPr="005A4D8C">
        <w:tab/>
      </w:r>
      <w:r w:rsidRPr="00C56029">
        <w:rPr>
          <w:spacing w:val="6"/>
        </w:rPr>
        <w:t>联合国利比亚支助团和人权高专办，</w:t>
      </w:r>
      <w:r w:rsidR="00C56029" w:rsidRPr="00C56029">
        <w:rPr>
          <w:rFonts w:hint="eastAsia"/>
          <w:spacing w:val="6"/>
        </w:rPr>
        <w:t>“</w:t>
      </w:r>
      <w:r w:rsidRPr="00C56029">
        <w:rPr>
          <w:spacing w:val="6"/>
        </w:rPr>
        <w:t>绝望与危险：在利比亚的移民和难民的人权情况报告</w:t>
      </w:r>
      <w:r w:rsidR="00C56029" w:rsidRPr="00C56029">
        <w:rPr>
          <w:rFonts w:hint="eastAsia"/>
          <w:spacing w:val="6"/>
        </w:rPr>
        <w:t>”</w:t>
      </w:r>
      <w:r w:rsidRPr="005A4D8C">
        <w:t>。</w:t>
      </w:r>
    </w:p>
  </w:footnote>
  <w:footnote w:id="35">
    <w:p w:rsidR="005D1AE2" w:rsidRPr="005A4D8C" w:rsidRDefault="005D1AE2" w:rsidP="00D6699A">
      <w:pPr>
        <w:pStyle w:val="a6"/>
      </w:pPr>
      <w:r w:rsidRPr="005A4D8C">
        <w:tab/>
      </w:r>
      <w:r w:rsidRPr="005A4D8C">
        <w:rPr>
          <w:rStyle w:val="a8"/>
        </w:rPr>
        <w:footnoteRef/>
      </w:r>
      <w:r w:rsidRPr="005A4D8C">
        <w:tab/>
      </w:r>
      <w:r w:rsidRPr="005A4D8C">
        <w:t>例如，在乍得、埃及、利比亚和苏丹。</w:t>
      </w:r>
      <w:r w:rsidRPr="005A4D8C">
        <w:t>2009</w:t>
      </w:r>
      <w:r w:rsidRPr="005A4D8C">
        <w:t>年至</w:t>
      </w:r>
      <w:r w:rsidRPr="005A4D8C">
        <w:t>2014</w:t>
      </w:r>
      <w:r w:rsidRPr="005A4D8C">
        <w:t>年期间，埃及西奈沙漠的贝都因人部落经常绑架和在监狱营地折磨厄立特里亚人，向其亲属索要赎金。</w:t>
      </w:r>
    </w:p>
  </w:footnote>
  <w:footnote w:id="36">
    <w:p w:rsidR="005D1AE2" w:rsidRPr="005A4D8C" w:rsidRDefault="005D1AE2" w:rsidP="003D7D9C">
      <w:pPr>
        <w:pStyle w:val="a6"/>
      </w:pPr>
      <w:r w:rsidRPr="005A4D8C">
        <w:tab/>
      </w:r>
      <w:r w:rsidRPr="005A4D8C">
        <w:rPr>
          <w:rStyle w:val="a8"/>
        </w:rPr>
        <w:footnoteRef/>
      </w:r>
      <w:r w:rsidRPr="005A4D8C">
        <w:tab/>
      </w:r>
      <w:r w:rsidRPr="003D7D9C">
        <w:rPr>
          <w:spacing w:val="-2"/>
        </w:rPr>
        <w:t>联合国，</w:t>
      </w:r>
      <w:r w:rsidR="003D7D9C" w:rsidRPr="003D7D9C">
        <w:rPr>
          <w:rFonts w:hint="eastAsia"/>
          <w:spacing w:val="-2"/>
        </w:rPr>
        <w:t>“</w:t>
      </w:r>
      <w:r w:rsidRPr="003D7D9C">
        <w:rPr>
          <w:spacing w:val="-2"/>
        </w:rPr>
        <w:t>安全理事会利比亚问题委员会在其制裁名单上增加了</w:t>
      </w:r>
      <w:r w:rsidRPr="003D7D9C">
        <w:rPr>
          <w:spacing w:val="-2"/>
        </w:rPr>
        <w:t>6</w:t>
      </w:r>
      <w:r w:rsidRPr="003D7D9C">
        <w:rPr>
          <w:spacing w:val="-2"/>
        </w:rPr>
        <w:t>名个人</w:t>
      </w:r>
      <w:r w:rsidR="003D7D9C" w:rsidRPr="003D7D9C">
        <w:rPr>
          <w:rFonts w:hint="eastAsia"/>
          <w:spacing w:val="-2"/>
        </w:rPr>
        <w:t>”</w:t>
      </w:r>
      <w:r w:rsidRPr="003D7D9C">
        <w:rPr>
          <w:spacing w:val="-2"/>
        </w:rPr>
        <w:t>，新闻稿，</w:t>
      </w:r>
      <w:r w:rsidRPr="003D7D9C">
        <w:rPr>
          <w:spacing w:val="-2"/>
        </w:rPr>
        <w:t>2018</w:t>
      </w:r>
      <w:r w:rsidRPr="003D7D9C">
        <w:rPr>
          <w:spacing w:val="-2"/>
        </w:rPr>
        <w:t>年</w:t>
      </w:r>
      <w:r w:rsidRPr="005A4D8C">
        <w:t>6</w:t>
      </w:r>
      <w:r w:rsidRPr="005A4D8C">
        <w:t>月</w:t>
      </w:r>
      <w:r w:rsidRPr="005A4D8C">
        <w:t>7</w:t>
      </w:r>
      <w:r w:rsidRPr="005A4D8C">
        <w:t>日。</w:t>
      </w:r>
    </w:p>
  </w:footnote>
  <w:footnote w:id="37">
    <w:p w:rsidR="005D1AE2" w:rsidRPr="005A4D8C" w:rsidRDefault="005D1AE2" w:rsidP="00D6699A">
      <w:pPr>
        <w:pStyle w:val="a6"/>
      </w:pPr>
      <w:r w:rsidRPr="005A4D8C">
        <w:tab/>
      </w:r>
      <w:r w:rsidRPr="005A4D8C">
        <w:rPr>
          <w:rStyle w:val="a8"/>
        </w:rPr>
        <w:footnoteRef/>
      </w:r>
      <w:r w:rsidRPr="005A4D8C">
        <w:tab/>
        <w:t>2019</w:t>
      </w:r>
      <w:r w:rsidRPr="005A4D8C">
        <w:t>年</w:t>
      </w:r>
      <w:r w:rsidRPr="005A4D8C">
        <w:t>1</w:t>
      </w:r>
      <w:r w:rsidRPr="005A4D8C">
        <w:t>月至</w:t>
      </w:r>
      <w:r w:rsidRPr="005A4D8C">
        <w:t>3</w:t>
      </w:r>
      <w:r w:rsidRPr="005A4D8C">
        <w:t>月期间，大约</w:t>
      </w:r>
      <w:r w:rsidRPr="005A4D8C">
        <w:t>520</w:t>
      </w:r>
      <w:r w:rsidRPr="005A4D8C">
        <w:t>名难民和移民通过海路抵达意大利，厄立特里亚人占其中的</w:t>
      </w:r>
      <w:r w:rsidRPr="005A4D8C">
        <w:t>2.2%</w:t>
      </w:r>
      <w:r w:rsidRPr="005A4D8C">
        <w:t>。跨越地中海的厄立特里亚人人数从</w:t>
      </w:r>
      <w:r w:rsidRPr="005A4D8C">
        <w:t>2018</w:t>
      </w:r>
      <w:r w:rsidRPr="005A4D8C">
        <w:t>年</w:t>
      </w:r>
      <w:r w:rsidRPr="005A4D8C">
        <w:t>1</w:t>
      </w:r>
      <w:r w:rsidRPr="005A4D8C">
        <w:t>月至</w:t>
      </w:r>
      <w:r w:rsidRPr="005A4D8C">
        <w:t>3</w:t>
      </w:r>
      <w:r w:rsidRPr="005A4D8C">
        <w:t>月期间的</w:t>
      </w:r>
      <w:r w:rsidRPr="005A4D8C">
        <w:t>1 550</w:t>
      </w:r>
      <w:r w:rsidRPr="005A4D8C">
        <w:t>多人减少到</w:t>
      </w:r>
      <w:r w:rsidRPr="005A4D8C">
        <w:t>2019</w:t>
      </w:r>
      <w:r w:rsidRPr="005A4D8C">
        <w:t>年同期的</w:t>
      </w:r>
      <w:r w:rsidRPr="005A4D8C">
        <w:t>11</w:t>
      </w:r>
      <w:r w:rsidRPr="005A4D8C">
        <w:t>人。联合国难民事务高级专员办事处，业务门户：难民形势，</w:t>
      </w:r>
      <w:r w:rsidR="00862C5E">
        <w:rPr>
          <w:rFonts w:hint="eastAsia"/>
        </w:rPr>
        <w:t>“</w:t>
      </w:r>
      <w:r w:rsidRPr="005A4D8C">
        <w:t>地中海局势</w:t>
      </w:r>
      <w:r w:rsidR="00862C5E">
        <w:rPr>
          <w:rFonts w:hint="eastAsia"/>
        </w:rPr>
        <w:t>”</w:t>
      </w:r>
      <w:r w:rsidRPr="005A4D8C">
        <w:t>。</w:t>
      </w:r>
    </w:p>
  </w:footnote>
  <w:footnote w:id="38">
    <w:p w:rsidR="005D1AE2" w:rsidRPr="005A4D8C" w:rsidRDefault="005D1AE2" w:rsidP="00D6699A">
      <w:pPr>
        <w:pStyle w:val="a6"/>
      </w:pPr>
      <w:r w:rsidRPr="005A4D8C">
        <w:tab/>
      </w:r>
      <w:r w:rsidRPr="005A4D8C">
        <w:rPr>
          <w:rStyle w:val="a8"/>
        </w:rPr>
        <w:footnoteRef/>
      </w:r>
      <w:r w:rsidRPr="005A4D8C">
        <w:tab/>
        <w:t>2019</w:t>
      </w:r>
      <w:r w:rsidRPr="005A4D8C">
        <w:t>年</w:t>
      </w:r>
      <w:r w:rsidRPr="005A4D8C">
        <w:t>2</w:t>
      </w:r>
      <w:r w:rsidRPr="005A4D8C">
        <w:t>月，厄立特里亚人是在爱琴海被土耳其海岸警卫队逮捕或营救的移民和难民人数最多的</w:t>
      </w:r>
      <w:r w:rsidRPr="005A4D8C">
        <w:t>10</w:t>
      </w:r>
      <w:r w:rsidRPr="005A4D8C">
        <w:t>国国民之一。国际移民组织，</w:t>
      </w:r>
      <w:r w:rsidR="00862C5E">
        <w:rPr>
          <w:rFonts w:hint="eastAsia"/>
        </w:rPr>
        <w:t>“</w:t>
      </w:r>
      <w:r w:rsidRPr="005A4D8C">
        <w:t>移民情况监测：土耳其</w:t>
      </w:r>
      <w:r w:rsidR="00862C5E">
        <w:rPr>
          <w:rFonts w:hint="eastAsia"/>
        </w:rPr>
        <w:t>”</w:t>
      </w:r>
      <w:r w:rsidRPr="005A4D8C">
        <w:t>，情况报告，</w:t>
      </w:r>
      <w:r w:rsidRPr="005A4D8C">
        <w:t>2019</w:t>
      </w:r>
      <w:r w:rsidRPr="005A4D8C">
        <w:t>年</w:t>
      </w:r>
      <w:r w:rsidRPr="005A4D8C">
        <w:t>2</w:t>
      </w:r>
      <w:r w:rsidRPr="005A4D8C">
        <w:t>月，第</w:t>
      </w:r>
      <w:r w:rsidRPr="005A4D8C">
        <w:t>2</w:t>
      </w:r>
      <w:r w:rsidRPr="005A4D8C">
        <w:t>页。</w:t>
      </w:r>
    </w:p>
  </w:footnote>
  <w:footnote w:id="39">
    <w:p w:rsidR="005D1AE2" w:rsidRPr="005A4D8C" w:rsidRDefault="005D1AE2" w:rsidP="00D6699A">
      <w:pPr>
        <w:pStyle w:val="a6"/>
      </w:pPr>
      <w:r w:rsidRPr="005A4D8C">
        <w:tab/>
      </w:r>
      <w:r w:rsidRPr="005A4D8C">
        <w:rPr>
          <w:rStyle w:val="a8"/>
        </w:rPr>
        <w:footnoteRef/>
      </w:r>
      <w:r w:rsidRPr="005A4D8C">
        <w:tab/>
        <w:t>D-7898</w:t>
      </w:r>
      <w:r w:rsidRPr="005A4D8C">
        <w:t>号决定</w:t>
      </w:r>
      <w:r w:rsidRPr="005A4D8C">
        <w:t>(2017</w:t>
      </w:r>
      <w:r w:rsidRPr="005A4D8C">
        <w:t>年</w:t>
      </w:r>
      <w:r w:rsidRPr="005A4D8C">
        <w:t>1</w:t>
      </w:r>
      <w:r w:rsidRPr="005A4D8C">
        <w:t>月</w:t>
      </w:r>
      <w:r w:rsidRPr="005A4D8C">
        <w:t>30</w:t>
      </w:r>
      <w:r w:rsidRPr="005A4D8C">
        <w:t>日</w:t>
      </w:r>
      <w:r w:rsidRPr="005A4D8C">
        <w:t>)</w:t>
      </w:r>
      <w:r w:rsidRPr="005A4D8C">
        <w:t>。</w:t>
      </w:r>
    </w:p>
  </w:footnote>
  <w:footnote w:id="40">
    <w:p w:rsidR="005D1AE2" w:rsidRPr="005A4D8C" w:rsidRDefault="005D1AE2" w:rsidP="00D6699A">
      <w:pPr>
        <w:pStyle w:val="a6"/>
      </w:pPr>
      <w:r w:rsidRPr="005A4D8C">
        <w:tab/>
      </w:r>
      <w:r w:rsidRPr="005A4D8C">
        <w:rPr>
          <w:rStyle w:val="a8"/>
        </w:rPr>
        <w:footnoteRef/>
      </w:r>
      <w:r w:rsidRPr="005A4D8C">
        <w:tab/>
        <w:t>D-2311/2016</w:t>
      </w:r>
      <w:r w:rsidRPr="005A4D8C">
        <w:t>号决定</w:t>
      </w:r>
      <w:r w:rsidRPr="005A4D8C">
        <w:t>(2017</w:t>
      </w:r>
      <w:r w:rsidRPr="005A4D8C">
        <w:t>年</w:t>
      </w:r>
      <w:r w:rsidRPr="005A4D8C">
        <w:t>8</w:t>
      </w:r>
      <w:r w:rsidRPr="005A4D8C">
        <w:t>月</w:t>
      </w:r>
      <w:r w:rsidRPr="005A4D8C">
        <w:t>17</w:t>
      </w:r>
      <w:r w:rsidRPr="005A4D8C">
        <w:t>日</w:t>
      </w:r>
      <w:r w:rsidRPr="005A4D8C">
        <w:t>)</w:t>
      </w:r>
      <w:r w:rsidRPr="005A4D8C">
        <w:t>。</w:t>
      </w:r>
    </w:p>
  </w:footnote>
  <w:footnote w:id="41">
    <w:p w:rsidR="005D1AE2" w:rsidRPr="005A4D8C" w:rsidRDefault="005D1AE2" w:rsidP="00D6699A">
      <w:pPr>
        <w:pStyle w:val="a6"/>
      </w:pPr>
      <w:r w:rsidRPr="005A4D8C">
        <w:tab/>
      </w:r>
      <w:r w:rsidRPr="005A4D8C">
        <w:rPr>
          <w:rStyle w:val="a8"/>
        </w:rPr>
        <w:footnoteRef/>
      </w:r>
      <w:r w:rsidRPr="005A4D8C">
        <w:tab/>
        <w:t>E-5022/2017</w:t>
      </w:r>
      <w:r w:rsidRPr="005A4D8C">
        <w:t>号决定</w:t>
      </w:r>
      <w:r w:rsidRPr="005A4D8C">
        <w:t>(2018</w:t>
      </w:r>
      <w:r w:rsidRPr="005A4D8C">
        <w:t>年</w:t>
      </w:r>
      <w:r w:rsidRPr="005A4D8C">
        <w:t>7</w:t>
      </w:r>
      <w:r w:rsidRPr="005A4D8C">
        <w:t>月</w:t>
      </w:r>
      <w:r w:rsidRPr="005A4D8C">
        <w:t>10</w:t>
      </w:r>
      <w:r w:rsidRPr="005A4D8C">
        <w:t>日</w:t>
      </w:r>
      <w:r w:rsidRPr="005A4D8C">
        <w:t>)</w:t>
      </w:r>
      <w:r w:rsidRPr="005A4D8C">
        <w:t>。另见</w:t>
      </w:r>
      <w:r w:rsidRPr="005A4D8C">
        <w:t>E-5762/2015</w:t>
      </w:r>
      <w:r w:rsidRPr="005A4D8C">
        <w:t>号决定</w:t>
      </w:r>
      <w:r w:rsidRPr="005A4D8C">
        <w:t>(2018</w:t>
      </w:r>
      <w:r w:rsidRPr="005A4D8C">
        <w:t>年</w:t>
      </w:r>
      <w:r w:rsidRPr="005A4D8C">
        <w:t>10</w:t>
      </w:r>
      <w:r w:rsidRPr="005A4D8C">
        <w:t>月</w:t>
      </w:r>
      <w:r w:rsidRPr="005A4D8C">
        <w:t>2</w:t>
      </w:r>
      <w:r w:rsidRPr="005A4D8C">
        <w:t>日</w:t>
      </w:r>
      <w:r w:rsidRPr="005A4D8C">
        <w:t>)</w:t>
      </w:r>
      <w:r w:rsidRPr="005A4D8C">
        <w:t>。</w:t>
      </w:r>
    </w:p>
  </w:footnote>
  <w:footnote w:id="42">
    <w:p w:rsidR="005D1AE2" w:rsidRPr="005A4D8C" w:rsidRDefault="005D1AE2" w:rsidP="0027432F">
      <w:pPr>
        <w:pStyle w:val="a6"/>
        <w:tabs>
          <w:tab w:val="left" w:pos="7371"/>
        </w:tabs>
        <w:jc w:val="left"/>
      </w:pPr>
      <w:r w:rsidRPr="005A4D8C">
        <w:tab/>
      </w:r>
      <w:r w:rsidRPr="005A4D8C">
        <w:rPr>
          <w:rStyle w:val="a8"/>
        </w:rPr>
        <w:footnoteRef/>
      </w:r>
      <w:r w:rsidRPr="005A4D8C">
        <w:tab/>
      </w:r>
      <w:r w:rsidRPr="0027432F">
        <w:rPr>
          <w:rFonts w:eastAsiaTheme="minorEastAsia"/>
          <w:spacing w:val="20"/>
          <w:lang w:val="fr-CH"/>
        </w:rPr>
        <w:t>国家</w:t>
      </w:r>
      <w:r w:rsidRPr="0027432F">
        <w:rPr>
          <w:spacing w:val="20"/>
          <w:lang w:val="fr-CH"/>
        </w:rPr>
        <w:t>移民事务秘书处</w:t>
      </w:r>
      <w:r w:rsidR="0027432F" w:rsidRPr="0027432F">
        <w:rPr>
          <w:spacing w:val="20"/>
        </w:rPr>
        <w:t>，</w:t>
      </w:r>
      <w:r w:rsidR="00FA558C" w:rsidRPr="0027432F">
        <w:rPr>
          <w:rFonts w:hint="eastAsia"/>
          <w:spacing w:val="20"/>
        </w:rPr>
        <w:t>“</w:t>
      </w:r>
      <w:r w:rsidRPr="0027432F">
        <w:rPr>
          <w:spacing w:val="20"/>
          <w:lang w:val="fr-CH"/>
        </w:rPr>
        <w:t>厄立特里亚侨民临时入境试点审查项目结束</w:t>
      </w:r>
      <w:r w:rsidR="0027432F" w:rsidRPr="0027432F">
        <w:br/>
      </w:r>
      <w:r w:rsidRPr="005A4D8C">
        <w:t>(</w:t>
      </w:r>
      <w:r w:rsidRPr="0027432F">
        <w:rPr>
          <w:spacing w:val="-10"/>
        </w:rPr>
        <w:t xml:space="preserve">Fin du projet pilote d’examen des admissions </w:t>
      </w:r>
      <w:r w:rsidRPr="0027432F">
        <w:rPr>
          <w:spacing w:val="-8"/>
        </w:rPr>
        <w:t>provisoires des ressortissants erythréens</w:t>
      </w:r>
      <w:r w:rsidRPr="0027432F">
        <w:rPr>
          <w:spacing w:val="-10"/>
        </w:rPr>
        <w:t>)</w:t>
      </w:r>
      <w:r w:rsidR="00FA558C" w:rsidRPr="0027432F">
        <w:rPr>
          <w:rFonts w:hint="eastAsia"/>
          <w:spacing w:val="-10"/>
        </w:rPr>
        <w:t>”</w:t>
      </w:r>
      <w:r w:rsidRPr="0027432F">
        <w:rPr>
          <w:spacing w:val="-10"/>
        </w:rPr>
        <w:t>，</w:t>
      </w:r>
      <w:r w:rsidRPr="0027432F">
        <w:rPr>
          <w:spacing w:val="-6"/>
          <w:lang w:val="fr-CH"/>
        </w:rPr>
        <w:t>可查阅法文</w:t>
      </w:r>
      <w:r w:rsidRPr="0027432F">
        <w:rPr>
          <w:spacing w:val="-10"/>
        </w:rPr>
        <w:t>:</w:t>
      </w:r>
      <w:r w:rsidR="00FA558C">
        <w:t xml:space="preserve"> </w:t>
      </w:r>
      <w:hyperlink r:id="rId1" w:history="1">
        <w:r w:rsidRPr="005A4D8C">
          <w:t>www.sem.admin.ch/sem/fr/home/aktuell/news/2018/2018-09-03.html</w:t>
        </w:r>
      </w:hyperlink>
      <w:r w:rsidR="0027432F">
        <w:rPr>
          <w:rFonts w:hint="eastAsia"/>
        </w:rPr>
        <w:t>。</w:t>
      </w:r>
    </w:p>
  </w:footnote>
  <w:footnote w:id="43">
    <w:p w:rsidR="005D1AE2" w:rsidRPr="005A4D8C" w:rsidRDefault="005D1AE2" w:rsidP="0027432F">
      <w:pPr>
        <w:pStyle w:val="a6"/>
      </w:pPr>
      <w:r w:rsidRPr="005A4D8C">
        <w:tab/>
      </w:r>
      <w:r w:rsidRPr="005A4D8C">
        <w:rPr>
          <w:rStyle w:val="a8"/>
        </w:rPr>
        <w:footnoteRef/>
      </w:r>
      <w:r w:rsidRPr="005A4D8C">
        <w:tab/>
      </w:r>
      <w:r w:rsidRPr="005A4D8C">
        <w:t>委员会认为，瑞士当局应重新评估申请人的庇护申请</w:t>
      </w:r>
      <w:r w:rsidRPr="005A4D8C">
        <w:t>(CAT/C/65/D/811/2017</w:t>
      </w:r>
      <w:r w:rsidRPr="005A4D8C">
        <w:t>，第</w:t>
      </w:r>
      <w:r w:rsidRPr="005A4D8C">
        <w:t>7.1</w:t>
      </w:r>
      <w:r w:rsidR="0027432F">
        <w:t>-</w:t>
      </w:r>
      <w:r w:rsidRPr="005A4D8C">
        <w:t>9</w:t>
      </w:r>
      <w:r w:rsidRPr="005A4D8C">
        <w:t>段</w:t>
      </w:r>
      <w:r w:rsidRPr="005A4D8C">
        <w:t>)</w:t>
      </w:r>
      <w:r w:rsidRPr="005A4D8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AE2" w:rsidRDefault="005D1AE2" w:rsidP="00FD3B98">
    <w:pPr>
      <w:pStyle w:val="af3"/>
    </w:pPr>
    <w:r>
      <w:t>A/HRC/41/53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AE2" w:rsidRPr="00202A30" w:rsidRDefault="005D1AE2" w:rsidP="00FD3B98">
    <w:pPr>
      <w:pStyle w:val="af3"/>
      <w:jc w:val="right"/>
    </w:pPr>
    <w:r>
      <w:t>A/HRC/41/53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9796B"/>
    <w:multiLevelType w:val="hybridMultilevel"/>
    <w:tmpl w:val="5754A4C6"/>
    <w:lvl w:ilvl="0" w:tplc="C95C82DE">
      <w:start w:val="1"/>
      <w:numFmt w:val="lowerLetter"/>
      <w:lvlText w:val="(%1)"/>
      <w:lvlJc w:val="left"/>
      <w:pPr>
        <w:ind w:left="2421" w:hanging="360"/>
      </w:pPr>
      <w:rPr>
        <w:rFonts w:hint="default"/>
        <w:b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E126818"/>
    <w:multiLevelType w:val="hybridMultilevel"/>
    <w:tmpl w:val="445E4820"/>
    <w:lvl w:ilvl="0" w:tplc="D29C3C6E">
      <w:start w:val="1"/>
      <w:numFmt w:val="lowerLetter"/>
      <w:lvlText w:val="(%1)"/>
      <w:lvlJc w:val="left"/>
      <w:pPr>
        <w:ind w:left="1854" w:hanging="360"/>
      </w:pPr>
      <w:rPr>
        <w:rFonts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8" w15:restartNumberingAfterBreak="0">
    <w:nsid w:val="147F7B80"/>
    <w:multiLevelType w:val="hybridMultilevel"/>
    <w:tmpl w:val="8CFAE82A"/>
    <w:lvl w:ilvl="0" w:tplc="ED404A6C">
      <w:start w:val="1"/>
      <w:numFmt w:val="lowerLetter"/>
      <w:lvlText w:val="(%1)"/>
      <w:lvlJc w:val="left"/>
      <w:pPr>
        <w:ind w:left="1854" w:hanging="360"/>
      </w:pPr>
      <w:rPr>
        <w:rFonts w:hint="default"/>
      </w:rPr>
    </w:lvl>
    <w:lvl w:ilvl="1" w:tplc="4DA41B26">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B69B7"/>
    <w:multiLevelType w:val="hybridMultilevel"/>
    <w:tmpl w:val="B1B4C236"/>
    <w:lvl w:ilvl="0" w:tplc="ED404A6C">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1A3C21B9"/>
    <w:multiLevelType w:val="hybridMultilevel"/>
    <w:tmpl w:val="ED101EF4"/>
    <w:lvl w:ilvl="0" w:tplc="ED404A6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950F03"/>
    <w:multiLevelType w:val="hybridMultilevel"/>
    <w:tmpl w:val="489CF706"/>
    <w:lvl w:ilvl="0" w:tplc="D29C3C6E">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2C1F5B41"/>
    <w:multiLevelType w:val="hybridMultilevel"/>
    <w:tmpl w:val="CF78E272"/>
    <w:lvl w:ilvl="0" w:tplc="ED404A6C">
      <w:start w:val="1"/>
      <w:numFmt w:val="lowerLetter"/>
      <w:lvlText w:val="(%1)"/>
      <w:lvlJc w:val="left"/>
      <w:pPr>
        <w:ind w:left="1854" w:hanging="360"/>
      </w:pPr>
      <w:rPr>
        <w:rFonts w:hint="default"/>
      </w:rPr>
    </w:lvl>
    <w:lvl w:ilvl="1" w:tplc="E2883262">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CF85609"/>
    <w:multiLevelType w:val="hybridMultilevel"/>
    <w:tmpl w:val="9B84AD5C"/>
    <w:lvl w:ilvl="0" w:tplc="A0A8D56C">
      <w:start w:val="5"/>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224AD3"/>
    <w:multiLevelType w:val="hybridMultilevel"/>
    <w:tmpl w:val="0C80E4BC"/>
    <w:lvl w:ilvl="0" w:tplc="408A4F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AD52E0D"/>
    <w:multiLevelType w:val="hybridMultilevel"/>
    <w:tmpl w:val="B5808ADC"/>
    <w:lvl w:ilvl="0" w:tplc="A0A8D56C">
      <w:start w:val="5"/>
      <w:numFmt w:val="bullet"/>
      <w:lvlText w:val="•"/>
      <w:lvlJc w:val="left"/>
      <w:pPr>
        <w:ind w:left="2988" w:hanging="360"/>
      </w:pPr>
      <w:rPr>
        <w:rFonts w:ascii="Times New Roman" w:eastAsia="Times New Roman" w:hAnsi="Times New Roman" w:cs="Times New Roman" w:hint="default"/>
      </w:rPr>
    </w:lvl>
    <w:lvl w:ilvl="1" w:tplc="08090003" w:tentative="1">
      <w:start w:val="1"/>
      <w:numFmt w:val="bullet"/>
      <w:lvlText w:val="o"/>
      <w:lvlJc w:val="left"/>
      <w:pPr>
        <w:ind w:left="2934" w:hanging="360"/>
      </w:pPr>
      <w:rPr>
        <w:rFonts w:ascii="Courier New" w:hAnsi="Courier New" w:cs="Courier New" w:hint="default"/>
      </w:rPr>
    </w:lvl>
    <w:lvl w:ilvl="2" w:tplc="08090005">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20" w15:restartNumberingAfterBreak="0">
    <w:nsid w:val="3CD33568"/>
    <w:multiLevelType w:val="hybridMultilevel"/>
    <w:tmpl w:val="4F1EBE78"/>
    <w:lvl w:ilvl="0" w:tplc="A0A8D56C">
      <w:start w:val="5"/>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44B92E43"/>
    <w:multiLevelType w:val="hybridMultilevel"/>
    <w:tmpl w:val="E42C3290"/>
    <w:lvl w:ilvl="0" w:tplc="A0A8D56C">
      <w:start w:val="5"/>
      <w:numFmt w:val="bullet"/>
      <w:lvlText w:val="•"/>
      <w:lvlJc w:val="left"/>
      <w:pPr>
        <w:ind w:left="2988" w:hanging="360"/>
      </w:pPr>
      <w:rPr>
        <w:rFonts w:ascii="Times New Roman" w:eastAsia="Times New Roman" w:hAnsi="Times New Roman" w:cs="Times New Roman" w:hint="default"/>
      </w:rPr>
    </w:lvl>
    <w:lvl w:ilvl="1" w:tplc="08090003" w:tentative="1">
      <w:start w:val="1"/>
      <w:numFmt w:val="bullet"/>
      <w:lvlText w:val="o"/>
      <w:lvlJc w:val="left"/>
      <w:pPr>
        <w:ind w:left="2934" w:hanging="360"/>
      </w:pPr>
      <w:rPr>
        <w:rFonts w:ascii="Courier New" w:hAnsi="Courier New" w:cs="Courier New" w:hint="default"/>
      </w:rPr>
    </w:lvl>
    <w:lvl w:ilvl="2" w:tplc="A0A8D56C">
      <w:start w:val="5"/>
      <w:numFmt w:val="bullet"/>
      <w:lvlText w:val="•"/>
      <w:lvlJc w:val="left"/>
      <w:pPr>
        <w:ind w:left="3654" w:hanging="360"/>
      </w:pPr>
      <w:rPr>
        <w:rFonts w:ascii="Times New Roman" w:eastAsia="Times New Roman" w:hAnsi="Times New Roman" w:cs="Times New Roman"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22" w15:restartNumberingAfterBreak="0">
    <w:nsid w:val="4552191E"/>
    <w:multiLevelType w:val="hybridMultilevel"/>
    <w:tmpl w:val="88AC9948"/>
    <w:lvl w:ilvl="0" w:tplc="ED404A6C">
      <w:start w:val="1"/>
      <w:numFmt w:val="lowerLetter"/>
      <w:lvlText w:val="(%1)"/>
      <w:lvlJc w:val="left"/>
      <w:pPr>
        <w:ind w:left="720" w:hanging="360"/>
      </w:pPr>
      <w:rPr>
        <w:rFonts w:hint="default"/>
      </w:rPr>
    </w:lvl>
    <w:lvl w:ilvl="1" w:tplc="ED404A6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DD4C2A"/>
    <w:multiLevelType w:val="hybridMultilevel"/>
    <w:tmpl w:val="3C7816A8"/>
    <w:lvl w:ilvl="0" w:tplc="ED404A6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7127D1"/>
    <w:multiLevelType w:val="hybridMultilevel"/>
    <w:tmpl w:val="69F2EF3A"/>
    <w:lvl w:ilvl="0" w:tplc="ED404A6C">
      <w:start w:val="1"/>
      <w:numFmt w:val="lowerLetter"/>
      <w:lvlText w:val="(%1)"/>
      <w:lvlJc w:val="left"/>
      <w:pPr>
        <w:ind w:left="720" w:hanging="360"/>
      </w:pPr>
      <w:rPr>
        <w:rFonts w:hint="default"/>
      </w:rPr>
    </w:lvl>
    <w:lvl w:ilvl="1" w:tplc="ED404A6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1D40E5"/>
    <w:multiLevelType w:val="hybridMultilevel"/>
    <w:tmpl w:val="A420EA56"/>
    <w:lvl w:ilvl="0" w:tplc="ED404A6C">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5E2A4B2E"/>
    <w:multiLevelType w:val="hybridMultilevel"/>
    <w:tmpl w:val="90301698"/>
    <w:lvl w:ilvl="0" w:tplc="3662B1AA">
      <w:start w:val="1"/>
      <w:numFmt w:val="lowerLetter"/>
      <w:lvlText w:val="(%1)"/>
      <w:lvlJc w:val="left"/>
      <w:pPr>
        <w:ind w:left="2061" w:hanging="360"/>
      </w:pPr>
      <w:rPr>
        <w:rFonts w:hint="default"/>
        <w:b w:val="0"/>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5E55316"/>
    <w:multiLevelType w:val="hybridMultilevel"/>
    <w:tmpl w:val="EBB40C1C"/>
    <w:lvl w:ilvl="0" w:tplc="E32EF2CE">
      <w:start w:val="1"/>
      <w:numFmt w:val="decimal"/>
      <w:lvlText w:val="%1."/>
      <w:lvlJc w:val="left"/>
      <w:pPr>
        <w:ind w:left="2925" w:hanging="360"/>
      </w:pPr>
      <w:rPr>
        <w:b w:val="0"/>
      </w:rPr>
    </w:lvl>
    <w:lvl w:ilvl="1" w:tplc="08090019" w:tentative="1">
      <w:start w:val="1"/>
      <w:numFmt w:val="lowerLetter"/>
      <w:lvlText w:val="%2."/>
      <w:lvlJc w:val="left"/>
      <w:pPr>
        <w:ind w:left="3645" w:hanging="360"/>
      </w:pPr>
    </w:lvl>
    <w:lvl w:ilvl="2" w:tplc="0809001B" w:tentative="1">
      <w:start w:val="1"/>
      <w:numFmt w:val="lowerRoman"/>
      <w:lvlText w:val="%3."/>
      <w:lvlJc w:val="right"/>
      <w:pPr>
        <w:ind w:left="4365" w:hanging="180"/>
      </w:pPr>
    </w:lvl>
    <w:lvl w:ilvl="3" w:tplc="0809000F" w:tentative="1">
      <w:start w:val="1"/>
      <w:numFmt w:val="decimal"/>
      <w:lvlText w:val="%4."/>
      <w:lvlJc w:val="left"/>
      <w:pPr>
        <w:ind w:left="5085" w:hanging="360"/>
      </w:pPr>
    </w:lvl>
    <w:lvl w:ilvl="4" w:tplc="08090019" w:tentative="1">
      <w:start w:val="1"/>
      <w:numFmt w:val="lowerLetter"/>
      <w:lvlText w:val="%5."/>
      <w:lvlJc w:val="left"/>
      <w:pPr>
        <w:ind w:left="5805" w:hanging="360"/>
      </w:pPr>
    </w:lvl>
    <w:lvl w:ilvl="5" w:tplc="0809001B" w:tentative="1">
      <w:start w:val="1"/>
      <w:numFmt w:val="lowerRoman"/>
      <w:lvlText w:val="%6."/>
      <w:lvlJc w:val="right"/>
      <w:pPr>
        <w:ind w:left="6525" w:hanging="180"/>
      </w:pPr>
    </w:lvl>
    <w:lvl w:ilvl="6" w:tplc="0809000F" w:tentative="1">
      <w:start w:val="1"/>
      <w:numFmt w:val="decimal"/>
      <w:lvlText w:val="%7."/>
      <w:lvlJc w:val="left"/>
      <w:pPr>
        <w:ind w:left="7245" w:hanging="360"/>
      </w:pPr>
    </w:lvl>
    <w:lvl w:ilvl="7" w:tplc="08090019" w:tentative="1">
      <w:start w:val="1"/>
      <w:numFmt w:val="lowerLetter"/>
      <w:lvlText w:val="%8."/>
      <w:lvlJc w:val="left"/>
      <w:pPr>
        <w:ind w:left="7965" w:hanging="360"/>
      </w:pPr>
    </w:lvl>
    <w:lvl w:ilvl="8" w:tplc="0809001B" w:tentative="1">
      <w:start w:val="1"/>
      <w:numFmt w:val="lowerRoman"/>
      <w:lvlText w:val="%9."/>
      <w:lvlJc w:val="right"/>
      <w:pPr>
        <w:ind w:left="8685" w:hanging="180"/>
      </w:pPr>
    </w:lvl>
  </w:abstractNum>
  <w:abstractNum w:abstractNumId="30"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73606EB6"/>
    <w:multiLevelType w:val="hybridMultilevel"/>
    <w:tmpl w:val="FC0E71BC"/>
    <w:lvl w:ilvl="0" w:tplc="DE02AADE">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8E3685A"/>
    <w:multiLevelType w:val="hybridMultilevel"/>
    <w:tmpl w:val="6680D886"/>
    <w:lvl w:ilvl="0" w:tplc="98D23826">
      <w:start w:val="1"/>
      <w:numFmt w:val="upperRoman"/>
      <w:lvlText w:val="%1."/>
      <w:lvlJc w:val="left"/>
      <w:pPr>
        <w:ind w:left="1570" w:hanging="720"/>
      </w:pPr>
      <w:rPr>
        <w:sz w:val="18"/>
      </w:rPr>
    </w:lvl>
    <w:lvl w:ilvl="1" w:tplc="100C0019">
      <w:start w:val="1"/>
      <w:numFmt w:val="lowerLetter"/>
      <w:lvlText w:val="%2."/>
      <w:lvlJc w:val="left"/>
      <w:pPr>
        <w:ind w:left="1930" w:hanging="360"/>
      </w:pPr>
    </w:lvl>
    <w:lvl w:ilvl="2" w:tplc="100C001B">
      <w:start w:val="1"/>
      <w:numFmt w:val="lowerRoman"/>
      <w:lvlText w:val="%3."/>
      <w:lvlJc w:val="right"/>
      <w:pPr>
        <w:ind w:left="2650" w:hanging="180"/>
      </w:pPr>
    </w:lvl>
    <w:lvl w:ilvl="3" w:tplc="100C000F">
      <w:start w:val="1"/>
      <w:numFmt w:val="decimal"/>
      <w:lvlText w:val="%4."/>
      <w:lvlJc w:val="left"/>
      <w:pPr>
        <w:ind w:left="3370" w:hanging="360"/>
      </w:pPr>
    </w:lvl>
    <w:lvl w:ilvl="4" w:tplc="100C0019">
      <w:start w:val="1"/>
      <w:numFmt w:val="lowerLetter"/>
      <w:lvlText w:val="%5."/>
      <w:lvlJc w:val="left"/>
      <w:pPr>
        <w:ind w:left="4090" w:hanging="360"/>
      </w:pPr>
    </w:lvl>
    <w:lvl w:ilvl="5" w:tplc="100C001B">
      <w:start w:val="1"/>
      <w:numFmt w:val="lowerRoman"/>
      <w:lvlText w:val="%6."/>
      <w:lvlJc w:val="right"/>
      <w:pPr>
        <w:ind w:left="4810" w:hanging="180"/>
      </w:pPr>
    </w:lvl>
    <w:lvl w:ilvl="6" w:tplc="100C000F">
      <w:start w:val="1"/>
      <w:numFmt w:val="decimal"/>
      <w:lvlText w:val="%7."/>
      <w:lvlJc w:val="left"/>
      <w:pPr>
        <w:ind w:left="5530" w:hanging="360"/>
      </w:pPr>
    </w:lvl>
    <w:lvl w:ilvl="7" w:tplc="100C0019">
      <w:start w:val="1"/>
      <w:numFmt w:val="lowerLetter"/>
      <w:lvlText w:val="%8."/>
      <w:lvlJc w:val="left"/>
      <w:pPr>
        <w:ind w:left="6250" w:hanging="360"/>
      </w:pPr>
    </w:lvl>
    <w:lvl w:ilvl="8" w:tplc="100C001B">
      <w:start w:val="1"/>
      <w:numFmt w:val="lowerRoman"/>
      <w:lvlText w:val="%9."/>
      <w:lvlJc w:val="right"/>
      <w:pPr>
        <w:ind w:left="6970" w:hanging="180"/>
      </w:pPr>
    </w:lvl>
  </w:abstractNum>
  <w:abstractNum w:abstractNumId="36" w15:restartNumberingAfterBreak="0">
    <w:nsid w:val="7D9E5DB3"/>
    <w:multiLevelType w:val="hybridMultilevel"/>
    <w:tmpl w:val="C5D65A92"/>
    <w:lvl w:ilvl="0" w:tplc="ED404A6C">
      <w:start w:val="1"/>
      <w:numFmt w:val="lowerLetter"/>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7" w15:restartNumberingAfterBreak="0">
    <w:nsid w:val="7E3632C5"/>
    <w:multiLevelType w:val="hybridMultilevel"/>
    <w:tmpl w:val="9D6A5770"/>
    <w:lvl w:ilvl="0" w:tplc="ED404A6C">
      <w:start w:val="1"/>
      <w:numFmt w:val="lowerLetter"/>
      <w:lvlText w:val="(%1)"/>
      <w:lvlJc w:val="left"/>
      <w:pPr>
        <w:ind w:left="2628" w:hanging="360"/>
      </w:pPr>
      <w:rPr>
        <w:rFonts w:hint="default"/>
      </w:rPr>
    </w:lvl>
    <w:lvl w:ilvl="1" w:tplc="F97461DC">
      <w:start w:val="1"/>
      <w:numFmt w:val="lowerRoman"/>
      <w:lvlText w:val="%2."/>
      <w:lvlJc w:val="left"/>
      <w:pPr>
        <w:ind w:left="3708" w:hanging="720"/>
      </w:pPr>
      <w:rPr>
        <w:rFonts w:hint="default"/>
      </w:r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7"/>
  </w:num>
  <w:num w:numId="2">
    <w:abstractNumId w:val="30"/>
  </w:num>
  <w:num w:numId="3">
    <w:abstractNumId w:val="9"/>
  </w:num>
  <w:num w:numId="4">
    <w:abstractNumId w:val="0"/>
  </w:num>
  <w:num w:numId="5">
    <w:abstractNumId w:val="7"/>
  </w:num>
  <w:num w:numId="6">
    <w:abstractNumId w:val="30"/>
  </w:num>
  <w:num w:numId="7">
    <w:abstractNumId w:val="9"/>
  </w:num>
  <w:num w:numId="8">
    <w:abstractNumId w:val="17"/>
  </w:num>
  <w:num w:numId="9">
    <w:abstractNumId w:val="13"/>
  </w:num>
  <w:num w:numId="10">
    <w:abstractNumId w:val="1"/>
  </w:num>
  <w:num w:numId="11">
    <w:abstractNumId w:val="27"/>
  </w:num>
  <w:num w:numId="12">
    <w:abstractNumId w:val="28"/>
  </w:num>
  <w:num w:numId="13">
    <w:abstractNumId w:val="34"/>
  </w:num>
  <w:num w:numId="14">
    <w:abstractNumId w:val="10"/>
  </w:num>
  <w:num w:numId="15">
    <w:abstractNumId w:val="2"/>
  </w:num>
  <w:num w:numId="16">
    <w:abstractNumId w:val="31"/>
  </w:num>
  <w:num w:numId="17">
    <w:abstractNumId w:val="32"/>
  </w:num>
  <w:num w:numId="18">
    <w:abstractNumId w:val="6"/>
  </w:num>
  <w:num w:numId="19">
    <w:abstractNumId w:val="4"/>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8"/>
  </w:num>
  <w:num w:numId="23">
    <w:abstractNumId w:val="37"/>
  </w:num>
  <w:num w:numId="24">
    <w:abstractNumId w:val="20"/>
  </w:num>
  <w:num w:numId="25">
    <w:abstractNumId w:val="19"/>
  </w:num>
  <w:num w:numId="26">
    <w:abstractNumId w:val="21"/>
  </w:num>
  <w:num w:numId="27">
    <w:abstractNumId w:val="16"/>
  </w:num>
  <w:num w:numId="28">
    <w:abstractNumId w:val="36"/>
  </w:num>
  <w:num w:numId="29">
    <w:abstractNumId w:val="26"/>
  </w:num>
  <w:num w:numId="30">
    <w:abstractNumId w:val="23"/>
  </w:num>
  <w:num w:numId="31">
    <w:abstractNumId w:val="24"/>
  </w:num>
  <w:num w:numId="32">
    <w:abstractNumId w:val="3"/>
  </w:num>
  <w:num w:numId="33">
    <w:abstractNumId w:val="12"/>
  </w:num>
  <w:num w:numId="34">
    <w:abstractNumId w:val="22"/>
  </w:num>
  <w:num w:numId="35">
    <w:abstractNumId w:val="33"/>
  </w:num>
  <w:num w:numId="36">
    <w:abstractNumId w:val="11"/>
  </w:num>
  <w:num w:numId="37">
    <w:abstractNumId w:val="8"/>
  </w:num>
  <w:num w:numId="38">
    <w:abstractNumId w:val="25"/>
  </w:num>
  <w:num w:numId="39">
    <w:abstractNumId w:val="15"/>
  </w:num>
  <w:num w:numId="40">
    <w:abstractNumId w:val="5"/>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dirty"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47C"/>
    <w:rsid w:val="00011483"/>
    <w:rsid w:val="0004396A"/>
    <w:rsid w:val="00054E5E"/>
    <w:rsid w:val="0005767E"/>
    <w:rsid w:val="000D319F"/>
    <w:rsid w:val="000D6BBD"/>
    <w:rsid w:val="000E4D0E"/>
    <w:rsid w:val="000E62AA"/>
    <w:rsid w:val="00144B69"/>
    <w:rsid w:val="00152D5C"/>
    <w:rsid w:val="00153E86"/>
    <w:rsid w:val="00186C47"/>
    <w:rsid w:val="00197810"/>
    <w:rsid w:val="001B16DD"/>
    <w:rsid w:val="001B1BD1"/>
    <w:rsid w:val="001C3EF2"/>
    <w:rsid w:val="001C7A00"/>
    <w:rsid w:val="001D17F6"/>
    <w:rsid w:val="001F2515"/>
    <w:rsid w:val="00204B42"/>
    <w:rsid w:val="0022146A"/>
    <w:rsid w:val="002231C3"/>
    <w:rsid w:val="0024417F"/>
    <w:rsid w:val="00250F8D"/>
    <w:rsid w:val="00256232"/>
    <w:rsid w:val="0026096F"/>
    <w:rsid w:val="002614A7"/>
    <w:rsid w:val="0027432F"/>
    <w:rsid w:val="002939D6"/>
    <w:rsid w:val="002958FA"/>
    <w:rsid w:val="002B3AC7"/>
    <w:rsid w:val="002C2130"/>
    <w:rsid w:val="002E1C97"/>
    <w:rsid w:val="002F5834"/>
    <w:rsid w:val="00326EBF"/>
    <w:rsid w:val="00327FE4"/>
    <w:rsid w:val="00346D15"/>
    <w:rsid w:val="0037569F"/>
    <w:rsid w:val="003C0C9C"/>
    <w:rsid w:val="003D7D9C"/>
    <w:rsid w:val="00427F63"/>
    <w:rsid w:val="00474C6B"/>
    <w:rsid w:val="00493B8F"/>
    <w:rsid w:val="004972E2"/>
    <w:rsid w:val="004C4A0A"/>
    <w:rsid w:val="004F48DF"/>
    <w:rsid w:val="005443EE"/>
    <w:rsid w:val="00557D9A"/>
    <w:rsid w:val="00560309"/>
    <w:rsid w:val="005A4D8C"/>
    <w:rsid w:val="005C00B0"/>
    <w:rsid w:val="005D1AE2"/>
    <w:rsid w:val="005E01D9"/>
    <w:rsid w:val="005E3084"/>
    <w:rsid w:val="005E3A08"/>
    <w:rsid w:val="005E403A"/>
    <w:rsid w:val="00621B85"/>
    <w:rsid w:val="00623FC4"/>
    <w:rsid w:val="00630C30"/>
    <w:rsid w:val="0064542C"/>
    <w:rsid w:val="00680656"/>
    <w:rsid w:val="006B1119"/>
    <w:rsid w:val="006B7A8F"/>
    <w:rsid w:val="006C6117"/>
    <w:rsid w:val="006C65D8"/>
    <w:rsid w:val="006E37A9"/>
    <w:rsid w:val="006E3E46"/>
    <w:rsid w:val="006E41E9"/>
    <w:rsid w:val="006E4D40"/>
    <w:rsid w:val="006E71B1"/>
    <w:rsid w:val="00705D89"/>
    <w:rsid w:val="00713F9D"/>
    <w:rsid w:val="00731A42"/>
    <w:rsid w:val="007609D1"/>
    <w:rsid w:val="0076547C"/>
    <w:rsid w:val="00767E69"/>
    <w:rsid w:val="0077079A"/>
    <w:rsid w:val="00790C4A"/>
    <w:rsid w:val="007A5599"/>
    <w:rsid w:val="007C0CAE"/>
    <w:rsid w:val="007D30C6"/>
    <w:rsid w:val="007E5DAD"/>
    <w:rsid w:val="00811540"/>
    <w:rsid w:val="00856233"/>
    <w:rsid w:val="00860F27"/>
    <w:rsid w:val="00862C5E"/>
    <w:rsid w:val="0088709D"/>
    <w:rsid w:val="0089710A"/>
    <w:rsid w:val="008A10AA"/>
    <w:rsid w:val="008B0560"/>
    <w:rsid w:val="008B2BFA"/>
    <w:rsid w:val="008B4347"/>
    <w:rsid w:val="008D32CC"/>
    <w:rsid w:val="00923C5A"/>
    <w:rsid w:val="0093206A"/>
    <w:rsid w:val="00936F03"/>
    <w:rsid w:val="00943B69"/>
    <w:rsid w:val="00944CB3"/>
    <w:rsid w:val="00946A4A"/>
    <w:rsid w:val="00952103"/>
    <w:rsid w:val="009B09D7"/>
    <w:rsid w:val="009D35ED"/>
    <w:rsid w:val="00A03CB6"/>
    <w:rsid w:val="00A1364C"/>
    <w:rsid w:val="00A21076"/>
    <w:rsid w:val="00A3739A"/>
    <w:rsid w:val="00A440C5"/>
    <w:rsid w:val="00A52DAF"/>
    <w:rsid w:val="00A84072"/>
    <w:rsid w:val="00A84DF2"/>
    <w:rsid w:val="00A87B40"/>
    <w:rsid w:val="00AD6E71"/>
    <w:rsid w:val="00B03EC3"/>
    <w:rsid w:val="00B16570"/>
    <w:rsid w:val="00B337ED"/>
    <w:rsid w:val="00B423E7"/>
    <w:rsid w:val="00B53320"/>
    <w:rsid w:val="00BC6522"/>
    <w:rsid w:val="00BF6D17"/>
    <w:rsid w:val="00C00C67"/>
    <w:rsid w:val="00C121D5"/>
    <w:rsid w:val="00C17349"/>
    <w:rsid w:val="00C24EE5"/>
    <w:rsid w:val="00C351AA"/>
    <w:rsid w:val="00C52236"/>
    <w:rsid w:val="00C56029"/>
    <w:rsid w:val="00C63AAB"/>
    <w:rsid w:val="00C7253F"/>
    <w:rsid w:val="00C7387D"/>
    <w:rsid w:val="00C7577A"/>
    <w:rsid w:val="00C760F9"/>
    <w:rsid w:val="00CA766F"/>
    <w:rsid w:val="00CC4F77"/>
    <w:rsid w:val="00D26A05"/>
    <w:rsid w:val="00D43B5E"/>
    <w:rsid w:val="00D45C65"/>
    <w:rsid w:val="00D6699A"/>
    <w:rsid w:val="00D67E3B"/>
    <w:rsid w:val="00D85827"/>
    <w:rsid w:val="00D93FA6"/>
    <w:rsid w:val="00D97B98"/>
    <w:rsid w:val="00DB16FB"/>
    <w:rsid w:val="00DC671F"/>
    <w:rsid w:val="00DE4DA7"/>
    <w:rsid w:val="00E33B38"/>
    <w:rsid w:val="00E47FE5"/>
    <w:rsid w:val="00E574AF"/>
    <w:rsid w:val="00E71878"/>
    <w:rsid w:val="00E845B2"/>
    <w:rsid w:val="00F00D09"/>
    <w:rsid w:val="00F04A34"/>
    <w:rsid w:val="00F16497"/>
    <w:rsid w:val="00F43464"/>
    <w:rsid w:val="00F664DD"/>
    <w:rsid w:val="00F714DA"/>
    <w:rsid w:val="00F75B02"/>
    <w:rsid w:val="00FA558C"/>
    <w:rsid w:val="00FB24E5"/>
    <w:rsid w:val="00FB456B"/>
    <w:rsid w:val="00FC394B"/>
    <w:rsid w:val="00FD3B98"/>
    <w:rsid w:val="00FE79A3"/>
    <w:rsid w:val="00FF2A2D"/>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C34BCA"/>
  <w15:docId w15:val="{3E4BB328-A93F-4D7B-A655-82550CCD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aliases w:val="Table_G"/>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E3A08"/>
    <w:pPr>
      <w:keepNext/>
      <w:keepLines/>
      <w:tabs>
        <w:tab w:val="right" w:pos="851"/>
      </w:tabs>
      <w:spacing w:before="240" w:after="120"/>
      <w:ind w:left="1134" w:right="1134" w:hanging="1134"/>
      <w:outlineLvl w:val="4"/>
    </w:pPr>
    <w:rPr>
      <w:rFonts w:eastAsia="楷体_GB2312"/>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aliases w:val="5_G 字符"/>
    <w:basedOn w:val="a0"/>
    <w:link w:val="a6"/>
    <w:rsid w:val="00C52236"/>
    <w:rPr>
      <w:snapToGrid w:val="0"/>
      <w:sz w:val="18"/>
    </w:rPr>
  </w:style>
  <w:style w:type="character" w:styleId="a8">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aliases w:val="2_G"/>
    <w:basedOn w:val="a6"/>
    <w:link w:val="ad"/>
    <w:qFormat/>
    <w:rsid w:val="00923C5A"/>
    <w:pPr>
      <w:spacing w:after="0"/>
    </w:pPr>
  </w:style>
  <w:style w:type="character" w:customStyle="1" w:styleId="ad">
    <w:name w:val="尾注文本 字符"/>
    <w:aliases w:val="2_G 字符"/>
    <w:basedOn w:val="a0"/>
    <w:link w:val="ac"/>
    <w:rsid w:val="00923C5A"/>
    <w:rPr>
      <w:snapToGrid w:val="0"/>
      <w:sz w:val="18"/>
    </w:rPr>
  </w:style>
  <w:style w:type="character" w:styleId="ae">
    <w:name w:val="endnote reference"/>
    <w:aliases w:val="1_G"/>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BF6D17"/>
    <w:pPr>
      <w:spacing w:line="240" w:lineRule="auto"/>
    </w:pPr>
    <w:rPr>
      <w:rFonts w:eastAsia="Times New Roman"/>
      <w:sz w:val="16"/>
      <w:szCs w:val="16"/>
      <w:lang w:val="en-GB" w:eastAsia="en-US"/>
    </w:rPr>
  </w:style>
  <w:style w:type="character" w:customStyle="1" w:styleId="af1">
    <w:name w:val="页脚 字符"/>
    <w:aliases w:val="3_G 字符"/>
    <w:link w:val="af0"/>
    <w:rsid w:val="00BF6D17"/>
    <w:rPr>
      <w:rFonts w:eastAsia="Times New Roman"/>
      <w:snapToGrid w:val="0"/>
      <w:sz w:val="16"/>
      <w:szCs w:val="16"/>
      <w:lang w:val="en-GB" w:eastAsia="en-US"/>
    </w:rPr>
  </w:style>
  <w:style w:type="character" w:styleId="af2">
    <w:name w:val="page number"/>
    <w:aliases w:val="7_G"/>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aliases w:val="6_G"/>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aliases w:val="6_G 字符"/>
    <w:link w:val="af3"/>
    <w:rsid w:val="00BF6D17"/>
    <w:rPr>
      <w:rFonts w:eastAsia="Times New Roman"/>
      <w:b/>
      <w:snapToGrid w:val="0"/>
      <w:sz w:val="18"/>
      <w:szCs w:val="18"/>
      <w:lang w:val="en-GB" w:eastAsia="en-US"/>
    </w:rPr>
  </w:style>
  <w:style w:type="character" w:customStyle="1" w:styleId="10">
    <w:name w:val="标题 1 字符"/>
    <w:aliases w:val="Table_G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uiPriority w:val="99"/>
    <w:rsid w:val="00D93FA6"/>
    <w:rPr>
      <w:color w:val="0000FF"/>
      <w:u w:val="none"/>
    </w:rPr>
  </w:style>
  <w:style w:type="character" w:styleId="af8">
    <w:name w:val="FollowedHyperlink"/>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qFormat/>
    <w:rsid w:val="00D6699A"/>
    <w:pPr>
      <w:keepNext/>
      <w:keepLines/>
      <w:tabs>
        <w:tab w:val="right" w:pos="851"/>
      </w:tabs>
      <w:suppressAutoHyphens/>
      <w:kinsoku w:val="0"/>
      <w:autoSpaceDE w:val="0"/>
      <w:autoSpaceDN w:val="0"/>
      <w:spacing w:before="240" w:after="240" w:line="360" w:lineRule="exact"/>
      <w:ind w:left="1134" w:right="1134" w:hanging="1134"/>
    </w:pPr>
    <w:rPr>
      <w:rFonts w:eastAsiaTheme="minorHAnsi"/>
      <w:b/>
      <w:snapToGrid/>
      <w:sz w:val="34"/>
      <w:lang w:val="en-GB" w:eastAsia="en-US"/>
    </w:rPr>
  </w:style>
  <w:style w:type="paragraph" w:customStyle="1" w:styleId="HChG">
    <w:name w:val="_ H _Ch_G"/>
    <w:basedOn w:val="a"/>
    <w:next w:val="a"/>
    <w:qFormat/>
    <w:rsid w:val="00D6699A"/>
    <w:pPr>
      <w:keepNext/>
      <w:keepLines/>
      <w:tabs>
        <w:tab w:val="right" w:pos="851"/>
      </w:tabs>
      <w:suppressAutoHyphens/>
      <w:kinsoku w:val="0"/>
      <w:autoSpaceDE w:val="0"/>
      <w:autoSpaceDN w:val="0"/>
      <w:spacing w:before="360" w:after="240" w:line="300" w:lineRule="exact"/>
      <w:ind w:left="1134" w:right="1134" w:hanging="1134"/>
    </w:pPr>
    <w:rPr>
      <w:rFonts w:eastAsiaTheme="minorHAnsi"/>
      <w:b/>
      <w:snapToGrid/>
      <w:sz w:val="28"/>
      <w:lang w:val="en-GB" w:eastAsia="en-US"/>
    </w:rPr>
  </w:style>
  <w:style w:type="paragraph" w:customStyle="1" w:styleId="H1G">
    <w:name w:val="_ H_1_G"/>
    <w:basedOn w:val="a"/>
    <w:next w:val="a"/>
    <w:qFormat/>
    <w:rsid w:val="00D6699A"/>
    <w:pPr>
      <w:keepNext/>
      <w:keepLines/>
      <w:tabs>
        <w:tab w:val="right" w:pos="851"/>
      </w:tabs>
      <w:suppressAutoHyphens/>
      <w:kinsoku w:val="0"/>
      <w:autoSpaceDE w:val="0"/>
      <w:autoSpaceDN w:val="0"/>
      <w:spacing w:before="360" w:after="240" w:line="270" w:lineRule="exact"/>
      <w:ind w:left="1134" w:right="1134" w:hanging="1134"/>
    </w:pPr>
    <w:rPr>
      <w:rFonts w:eastAsiaTheme="minorHAnsi"/>
      <w:b/>
      <w:snapToGrid/>
      <w:sz w:val="24"/>
      <w:lang w:val="en-GB" w:eastAsia="en-US"/>
    </w:rPr>
  </w:style>
  <w:style w:type="paragraph" w:customStyle="1" w:styleId="H23G">
    <w:name w:val="_ H_2/3_G"/>
    <w:basedOn w:val="a"/>
    <w:next w:val="a"/>
    <w:qFormat/>
    <w:rsid w:val="00D6699A"/>
    <w:pPr>
      <w:keepNext/>
      <w:keepLines/>
      <w:tabs>
        <w:tab w:val="right" w:pos="851"/>
      </w:tabs>
      <w:suppressAutoHyphens/>
      <w:kinsoku w:val="0"/>
      <w:autoSpaceDE w:val="0"/>
      <w:autoSpaceDN w:val="0"/>
      <w:spacing w:before="240" w:after="120" w:line="240" w:lineRule="exact"/>
      <w:ind w:left="1134" w:right="1134" w:hanging="1134"/>
    </w:pPr>
    <w:rPr>
      <w:rFonts w:eastAsiaTheme="minorHAnsi"/>
      <w:b/>
      <w:snapToGrid/>
      <w:sz w:val="20"/>
      <w:lang w:val="en-GB" w:eastAsia="en-US"/>
    </w:rPr>
  </w:style>
  <w:style w:type="paragraph" w:customStyle="1" w:styleId="H4G">
    <w:name w:val="_ H_4_G"/>
    <w:basedOn w:val="a"/>
    <w:next w:val="a"/>
    <w:qFormat/>
    <w:rsid w:val="00D6699A"/>
    <w:pPr>
      <w:keepNext/>
      <w:keepLines/>
      <w:tabs>
        <w:tab w:val="right" w:pos="851"/>
      </w:tabs>
      <w:suppressAutoHyphens/>
      <w:kinsoku w:val="0"/>
      <w:autoSpaceDE w:val="0"/>
      <w:autoSpaceDN w:val="0"/>
      <w:spacing w:before="240" w:after="120" w:line="240" w:lineRule="exact"/>
      <w:ind w:left="1134" w:right="1134" w:hanging="1134"/>
    </w:pPr>
    <w:rPr>
      <w:rFonts w:eastAsiaTheme="minorHAnsi"/>
      <w:i/>
      <w:snapToGrid/>
      <w:sz w:val="20"/>
      <w:lang w:val="en-GB" w:eastAsia="en-US"/>
    </w:rPr>
  </w:style>
  <w:style w:type="paragraph" w:customStyle="1" w:styleId="H56G">
    <w:name w:val="_ H_5/6_G"/>
    <w:basedOn w:val="a"/>
    <w:next w:val="a"/>
    <w:qFormat/>
    <w:rsid w:val="00D6699A"/>
    <w:pPr>
      <w:keepNext/>
      <w:keepLines/>
      <w:tabs>
        <w:tab w:val="right" w:pos="851"/>
      </w:tabs>
      <w:suppressAutoHyphens/>
      <w:kinsoku w:val="0"/>
      <w:autoSpaceDE w:val="0"/>
      <w:autoSpaceDN w:val="0"/>
      <w:spacing w:before="240" w:after="120" w:line="240" w:lineRule="exact"/>
      <w:ind w:left="1134" w:right="1134" w:hanging="1134"/>
    </w:pPr>
    <w:rPr>
      <w:rFonts w:eastAsiaTheme="minorHAnsi"/>
      <w:snapToGrid/>
      <w:sz w:val="20"/>
      <w:lang w:val="en-GB" w:eastAsia="en-US"/>
    </w:rPr>
  </w:style>
  <w:style w:type="paragraph" w:customStyle="1" w:styleId="SingleTxtG">
    <w:name w:val="_ Single Txt_G"/>
    <w:basedOn w:val="a"/>
    <w:qFormat/>
    <w:rsid w:val="00D6699A"/>
    <w:pPr>
      <w:suppressAutoHyphens/>
      <w:kinsoku w:val="0"/>
      <w:autoSpaceDE w:val="0"/>
      <w:autoSpaceDN w:val="0"/>
      <w:spacing w:after="120" w:line="240" w:lineRule="atLeast"/>
      <w:ind w:left="1134" w:right="1134"/>
      <w:jc w:val="both"/>
    </w:pPr>
    <w:rPr>
      <w:rFonts w:eastAsiaTheme="minorHAnsi"/>
      <w:snapToGrid/>
      <w:sz w:val="20"/>
      <w:lang w:val="en-GB" w:eastAsia="en-US"/>
    </w:rPr>
  </w:style>
  <w:style w:type="paragraph" w:customStyle="1" w:styleId="SLG">
    <w:name w:val="__S_L_G"/>
    <w:basedOn w:val="a"/>
    <w:next w:val="a"/>
    <w:rsid w:val="00D6699A"/>
    <w:pPr>
      <w:keepNext/>
      <w:keepLines/>
      <w:suppressAutoHyphens/>
      <w:kinsoku w:val="0"/>
      <w:autoSpaceDE w:val="0"/>
      <w:autoSpaceDN w:val="0"/>
      <w:spacing w:before="240" w:after="240" w:line="580" w:lineRule="exact"/>
      <w:ind w:left="1134" w:right="1134"/>
    </w:pPr>
    <w:rPr>
      <w:rFonts w:eastAsiaTheme="minorHAnsi"/>
      <w:b/>
      <w:snapToGrid/>
      <w:sz w:val="56"/>
      <w:lang w:val="en-GB" w:eastAsia="en-US"/>
    </w:rPr>
  </w:style>
  <w:style w:type="paragraph" w:customStyle="1" w:styleId="SMG">
    <w:name w:val="__S_M_G"/>
    <w:basedOn w:val="a"/>
    <w:next w:val="a"/>
    <w:rsid w:val="00D6699A"/>
    <w:pPr>
      <w:keepNext/>
      <w:keepLines/>
      <w:suppressAutoHyphens/>
      <w:kinsoku w:val="0"/>
      <w:autoSpaceDE w:val="0"/>
      <w:autoSpaceDN w:val="0"/>
      <w:spacing w:before="240" w:after="240" w:line="420" w:lineRule="exact"/>
      <w:ind w:left="1134" w:right="1134"/>
    </w:pPr>
    <w:rPr>
      <w:rFonts w:eastAsiaTheme="minorHAnsi"/>
      <w:b/>
      <w:snapToGrid/>
      <w:sz w:val="40"/>
      <w:lang w:val="en-GB" w:eastAsia="en-US"/>
    </w:rPr>
  </w:style>
  <w:style w:type="paragraph" w:customStyle="1" w:styleId="SSG">
    <w:name w:val="__S_S_G"/>
    <w:basedOn w:val="a"/>
    <w:next w:val="a"/>
    <w:rsid w:val="00D6699A"/>
    <w:pPr>
      <w:keepNext/>
      <w:keepLines/>
      <w:suppressAutoHyphens/>
      <w:kinsoku w:val="0"/>
      <w:autoSpaceDE w:val="0"/>
      <w:autoSpaceDN w:val="0"/>
      <w:spacing w:before="240" w:after="240" w:line="300" w:lineRule="exact"/>
      <w:ind w:left="1134" w:right="1134"/>
    </w:pPr>
    <w:rPr>
      <w:rFonts w:eastAsiaTheme="minorHAnsi"/>
      <w:b/>
      <w:snapToGrid/>
      <w:sz w:val="28"/>
      <w:lang w:val="en-GB" w:eastAsia="en-US"/>
    </w:rPr>
  </w:style>
  <w:style w:type="paragraph" w:customStyle="1" w:styleId="XLargeG">
    <w:name w:val="__XLarge_G"/>
    <w:basedOn w:val="a"/>
    <w:next w:val="a"/>
    <w:rsid w:val="00D6699A"/>
    <w:pPr>
      <w:keepNext/>
      <w:keepLines/>
      <w:suppressAutoHyphens/>
      <w:kinsoku w:val="0"/>
      <w:autoSpaceDE w:val="0"/>
      <w:autoSpaceDN w:val="0"/>
      <w:spacing w:before="240" w:after="240" w:line="420" w:lineRule="exact"/>
      <w:ind w:left="1134" w:right="1134"/>
    </w:pPr>
    <w:rPr>
      <w:rFonts w:eastAsiaTheme="minorHAnsi"/>
      <w:b/>
      <w:snapToGrid/>
      <w:sz w:val="40"/>
      <w:lang w:val="en-GB" w:eastAsia="en-US"/>
    </w:rPr>
  </w:style>
  <w:style w:type="paragraph" w:customStyle="1" w:styleId="Bullet1G">
    <w:name w:val="_Bullet 1_G"/>
    <w:basedOn w:val="a"/>
    <w:qFormat/>
    <w:rsid w:val="00D6699A"/>
    <w:pPr>
      <w:numPr>
        <w:numId w:val="15"/>
      </w:numPr>
      <w:suppressAutoHyphens/>
      <w:kinsoku w:val="0"/>
      <w:autoSpaceDE w:val="0"/>
      <w:autoSpaceDN w:val="0"/>
      <w:spacing w:after="120" w:line="240" w:lineRule="atLeast"/>
      <w:ind w:right="1134"/>
      <w:jc w:val="both"/>
    </w:pPr>
    <w:rPr>
      <w:rFonts w:eastAsiaTheme="minorHAnsi"/>
      <w:snapToGrid/>
      <w:sz w:val="20"/>
      <w:lang w:val="en-GB" w:eastAsia="en-US"/>
    </w:rPr>
  </w:style>
  <w:style w:type="paragraph" w:customStyle="1" w:styleId="Bullet2G">
    <w:name w:val="_Bullet 2_G"/>
    <w:basedOn w:val="a"/>
    <w:qFormat/>
    <w:rsid w:val="00D6699A"/>
    <w:pPr>
      <w:numPr>
        <w:numId w:val="16"/>
      </w:numPr>
      <w:suppressAutoHyphens/>
      <w:kinsoku w:val="0"/>
      <w:autoSpaceDE w:val="0"/>
      <w:autoSpaceDN w:val="0"/>
      <w:spacing w:after="120" w:line="240" w:lineRule="atLeast"/>
      <w:ind w:right="1134"/>
      <w:jc w:val="both"/>
    </w:pPr>
    <w:rPr>
      <w:rFonts w:eastAsiaTheme="minorHAnsi"/>
      <w:snapToGrid/>
      <w:sz w:val="20"/>
      <w:lang w:val="en-GB" w:eastAsia="en-US"/>
    </w:rPr>
  </w:style>
  <w:style w:type="paragraph" w:customStyle="1" w:styleId="ParaNoG">
    <w:name w:val="_ParaNo._G"/>
    <w:basedOn w:val="SingleTxtG"/>
    <w:qFormat/>
    <w:rsid w:val="00D6699A"/>
    <w:pPr>
      <w:numPr>
        <w:numId w:val="10"/>
      </w:numPr>
    </w:pPr>
  </w:style>
  <w:style w:type="numbering" w:styleId="111111">
    <w:name w:val="Outline List 2"/>
    <w:basedOn w:val="a2"/>
    <w:semiHidden/>
    <w:rsid w:val="00D6699A"/>
    <w:pPr>
      <w:numPr>
        <w:numId w:val="12"/>
      </w:numPr>
    </w:pPr>
  </w:style>
  <w:style w:type="numbering" w:styleId="1111110">
    <w:name w:val="Outline List 1"/>
    <w:basedOn w:val="a2"/>
    <w:semiHidden/>
    <w:rsid w:val="00D6699A"/>
    <w:pPr>
      <w:numPr>
        <w:numId w:val="13"/>
      </w:numPr>
    </w:pPr>
  </w:style>
  <w:style w:type="character" w:styleId="afc">
    <w:name w:val="Book Title"/>
    <w:basedOn w:val="a0"/>
    <w:uiPriority w:val="33"/>
    <w:rsid w:val="00D6699A"/>
    <w:rPr>
      <w:b/>
      <w:bCs/>
      <w:smallCaps/>
      <w:spacing w:val="5"/>
    </w:rPr>
  </w:style>
  <w:style w:type="paragraph" w:styleId="afd">
    <w:name w:val="List Paragraph"/>
    <w:basedOn w:val="a"/>
    <w:uiPriority w:val="34"/>
    <w:qFormat/>
    <w:rsid w:val="00D6699A"/>
    <w:pPr>
      <w:overflowPunct/>
      <w:adjustRightInd/>
      <w:snapToGrid/>
      <w:spacing w:line="240" w:lineRule="auto"/>
      <w:ind w:left="720"/>
      <w:contextualSpacing/>
    </w:pPr>
    <w:rPr>
      <w:snapToGrid/>
      <w:sz w:val="20"/>
      <w:lang w:val="en-GB"/>
    </w:rPr>
  </w:style>
  <w:style w:type="paragraph" w:styleId="afe">
    <w:name w:val="Normal (Web)"/>
    <w:basedOn w:val="a"/>
    <w:uiPriority w:val="99"/>
    <w:semiHidden/>
    <w:unhideWhenUsed/>
    <w:rsid w:val="00D6699A"/>
    <w:pPr>
      <w:overflowPunct/>
      <w:adjustRightInd/>
      <w:snapToGrid/>
      <w:spacing w:before="100" w:beforeAutospacing="1" w:after="100" w:afterAutospacing="1" w:line="240" w:lineRule="auto"/>
    </w:pPr>
    <w:rPr>
      <w:snapToGrid/>
      <w:sz w:val="24"/>
      <w:szCs w:val="24"/>
    </w:rPr>
  </w:style>
  <w:style w:type="character" w:styleId="aff">
    <w:name w:val="annotation reference"/>
    <w:basedOn w:val="a0"/>
    <w:semiHidden/>
    <w:unhideWhenUsed/>
    <w:rsid w:val="00D6699A"/>
    <w:rPr>
      <w:sz w:val="16"/>
      <w:szCs w:val="16"/>
    </w:rPr>
  </w:style>
  <w:style w:type="paragraph" w:styleId="aff0">
    <w:name w:val="annotation text"/>
    <w:basedOn w:val="a"/>
    <w:link w:val="aff1"/>
    <w:semiHidden/>
    <w:unhideWhenUsed/>
    <w:rsid w:val="00D6699A"/>
    <w:pPr>
      <w:overflowPunct/>
      <w:adjustRightInd/>
      <w:snapToGrid/>
      <w:spacing w:line="240" w:lineRule="auto"/>
    </w:pPr>
    <w:rPr>
      <w:snapToGrid/>
      <w:sz w:val="20"/>
      <w:lang w:val="en-GB"/>
    </w:rPr>
  </w:style>
  <w:style w:type="character" w:customStyle="1" w:styleId="aff1">
    <w:name w:val="批注文字 字符"/>
    <w:basedOn w:val="a0"/>
    <w:link w:val="aff0"/>
    <w:semiHidden/>
    <w:rsid w:val="00D6699A"/>
    <w:rPr>
      <w:lang w:val="en-GB"/>
    </w:rPr>
  </w:style>
  <w:style w:type="paragraph" w:styleId="aff2">
    <w:name w:val="annotation subject"/>
    <w:basedOn w:val="aff0"/>
    <w:next w:val="aff0"/>
    <w:link w:val="aff3"/>
    <w:semiHidden/>
    <w:unhideWhenUsed/>
    <w:rsid w:val="00D6699A"/>
    <w:rPr>
      <w:b/>
      <w:bCs/>
    </w:rPr>
  </w:style>
  <w:style w:type="character" w:customStyle="1" w:styleId="aff3">
    <w:name w:val="批注主题 字符"/>
    <w:basedOn w:val="aff1"/>
    <w:link w:val="aff2"/>
    <w:semiHidden/>
    <w:rsid w:val="00D6699A"/>
    <w:rPr>
      <w:b/>
      <w:bCs/>
      <w:lang w:val="en-GB"/>
    </w:rPr>
  </w:style>
  <w:style w:type="character" w:customStyle="1" w:styleId="11">
    <w:name w:val="未处理的提及1"/>
    <w:basedOn w:val="a0"/>
    <w:uiPriority w:val="99"/>
    <w:semiHidden/>
    <w:unhideWhenUsed/>
    <w:rsid w:val="00D66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sem.admin.ch/sem/fr/home/aktuell/news/2018/2018-09-0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98062-1880-48F1-A618-90684454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18</Pages>
  <Words>16057</Words>
  <Characters>17243</Characters>
  <Application>Microsoft Office Word</Application>
  <DocSecurity>0</DocSecurity>
  <Lines>571</Lines>
  <Paragraphs>164</Paragraphs>
  <ScaleCrop>false</ScaleCrop>
  <Company>DCM</Company>
  <LinksUpToDate>false</LinksUpToDate>
  <CharactersWithSpaces>17535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A/HRC/41/53</dc:title>
  <dc:subject>1908042</dc:subject>
  <dc:creator>tian</dc:creator>
  <cp:keywords/>
  <dc:description/>
  <cp:lastModifiedBy>Hui Tian</cp:lastModifiedBy>
  <cp:revision>2</cp:revision>
  <cp:lastPrinted>2014-05-09T11:28:00Z</cp:lastPrinted>
  <dcterms:created xsi:type="dcterms:W3CDTF">2019-06-07T12:58:00Z</dcterms:created>
  <dcterms:modified xsi:type="dcterms:W3CDTF">2019-06-07T12:58:00Z</dcterms:modified>
</cp:coreProperties>
</file>