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259"/>
        <w:gridCol w:w="2236"/>
        <w:gridCol w:w="3214"/>
        <w:gridCol w:w="2930"/>
      </w:tblGrid>
      <w:tr w:rsidR="00963CBA" w:rsidRPr="000D5D9F" w:rsidTr="00E618F4">
        <w:trPr>
          <w:trHeight w:val="851"/>
        </w:trPr>
        <w:tc>
          <w:tcPr>
            <w:tcW w:w="1259" w:type="dxa"/>
            <w:tcBorders>
              <w:top w:val="nil"/>
              <w:left w:val="nil"/>
              <w:bottom w:val="single" w:sz="4" w:space="0" w:color="auto"/>
              <w:right w:val="nil"/>
            </w:tcBorders>
            <w:shd w:val="clear" w:color="auto" w:fill="auto"/>
          </w:tcPr>
          <w:p w:rsidR="00446DE4" w:rsidRPr="00986DB0" w:rsidRDefault="00446DE4" w:rsidP="00D46048">
            <w:pPr>
              <w:spacing w:after="80" w:line="340" w:lineRule="exact"/>
              <w:rPr>
                <w:lang w:val="en-US"/>
              </w:rPr>
            </w:pPr>
          </w:p>
        </w:tc>
        <w:tc>
          <w:tcPr>
            <w:tcW w:w="2236" w:type="dxa"/>
            <w:tcBorders>
              <w:top w:val="nil"/>
              <w:left w:val="nil"/>
              <w:bottom w:val="single" w:sz="4" w:space="0" w:color="auto"/>
              <w:right w:val="nil"/>
            </w:tcBorders>
            <w:shd w:val="clear" w:color="auto" w:fill="auto"/>
            <w:vAlign w:val="bottom"/>
          </w:tcPr>
          <w:p w:rsidR="00446DE4" w:rsidRPr="000D5D9F" w:rsidRDefault="00B3317B" w:rsidP="00D46048">
            <w:pPr>
              <w:spacing w:after="80" w:line="340" w:lineRule="exact"/>
              <w:rPr>
                <w:sz w:val="28"/>
                <w:szCs w:val="28"/>
                <w:lang w:val="en-US"/>
              </w:rPr>
            </w:pPr>
            <w:r w:rsidRPr="000D5D9F">
              <w:rPr>
                <w:sz w:val="28"/>
                <w:szCs w:val="28"/>
                <w:lang w:val="en-US"/>
              </w:rPr>
              <w:t>United Nations</w:t>
            </w:r>
          </w:p>
        </w:tc>
        <w:tc>
          <w:tcPr>
            <w:tcW w:w="6144" w:type="dxa"/>
            <w:gridSpan w:val="2"/>
            <w:tcBorders>
              <w:top w:val="nil"/>
              <w:left w:val="nil"/>
              <w:bottom w:val="single" w:sz="4" w:space="0" w:color="auto"/>
              <w:right w:val="nil"/>
            </w:tcBorders>
            <w:shd w:val="clear" w:color="auto" w:fill="auto"/>
            <w:vAlign w:val="bottom"/>
          </w:tcPr>
          <w:p w:rsidR="00446DE4" w:rsidRPr="000D5D9F" w:rsidRDefault="00BE2F38" w:rsidP="00BE2F38">
            <w:pPr>
              <w:jc w:val="right"/>
              <w:rPr>
                <w:lang w:val="en-US"/>
              </w:rPr>
            </w:pPr>
            <w:r w:rsidRPr="000D5D9F">
              <w:rPr>
                <w:sz w:val="40"/>
                <w:lang w:val="en-US"/>
              </w:rPr>
              <w:t>HRI</w:t>
            </w:r>
            <w:r w:rsidRPr="000D5D9F">
              <w:rPr>
                <w:lang w:val="en-US"/>
              </w:rPr>
              <w:t>/CORE/MNG/2013</w:t>
            </w:r>
          </w:p>
        </w:tc>
      </w:tr>
      <w:tr w:rsidR="003107FA" w:rsidRPr="000D5D9F" w:rsidTr="00E618F4">
        <w:trPr>
          <w:trHeight w:val="2835"/>
        </w:trPr>
        <w:tc>
          <w:tcPr>
            <w:tcW w:w="1259" w:type="dxa"/>
            <w:tcBorders>
              <w:top w:val="single" w:sz="4" w:space="0" w:color="auto"/>
              <w:left w:val="nil"/>
              <w:bottom w:val="single" w:sz="12" w:space="0" w:color="auto"/>
              <w:right w:val="nil"/>
            </w:tcBorders>
            <w:shd w:val="clear" w:color="auto" w:fill="auto"/>
          </w:tcPr>
          <w:p w:rsidR="003107FA" w:rsidRPr="000D5D9F" w:rsidRDefault="00A61ABD" w:rsidP="00D46048">
            <w:pPr>
              <w:spacing w:before="120"/>
              <w:jc w:val="center"/>
              <w:rPr>
                <w:lang w:val="en-US"/>
              </w:rPr>
            </w:pPr>
            <w:r w:rsidRPr="000D5D9F">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shd w:val="clear" w:color="auto" w:fill="auto"/>
          </w:tcPr>
          <w:p w:rsidR="003107FA" w:rsidRPr="000D5D9F" w:rsidRDefault="004143EA" w:rsidP="00D46048">
            <w:pPr>
              <w:spacing w:before="120" w:line="380" w:lineRule="exact"/>
              <w:rPr>
                <w:rFonts w:ascii="Times New Roman Bold" w:hAnsi="Times New Roman Bold"/>
                <w:b/>
                <w:sz w:val="34"/>
                <w:szCs w:val="40"/>
                <w:lang w:val="en-US"/>
              </w:rPr>
            </w:pPr>
            <w:r w:rsidRPr="000D5D9F">
              <w:rPr>
                <w:rFonts w:ascii="Times New Roman Bold" w:hAnsi="Times New Roman Bold"/>
                <w:b/>
                <w:sz w:val="34"/>
                <w:szCs w:val="40"/>
                <w:lang w:val="en-US"/>
              </w:rPr>
              <w:t>International</w:t>
            </w:r>
            <w:r w:rsidR="00D75627" w:rsidRPr="000D5D9F">
              <w:rPr>
                <w:rFonts w:ascii="Times New Roman Bold" w:hAnsi="Times New Roman Bold"/>
                <w:b/>
                <w:sz w:val="34"/>
                <w:szCs w:val="40"/>
                <w:lang w:val="en-US"/>
              </w:rPr>
              <w:t xml:space="preserve"> </w:t>
            </w:r>
            <w:r w:rsidRPr="000D5D9F">
              <w:rPr>
                <w:rFonts w:ascii="Times New Roman Bold" w:hAnsi="Times New Roman Bold"/>
                <w:b/>
                <w:sz w:val="34"/>
                <w:szCs w:val="40"/>
                <w:lang w:val="en-US"/>
              </w:rPr>
              <w:t>Human Rights</w:t>
            </w:r>
            <w:r w:rsidRPr="000D5D9F">
              <w:rPr>
                <w:rFonts w:ascii="Times New Roman Bold" w:hAnsi="Times New Roman Bold"/>
                <w:b/>
                <w:sz w:val="34"/>
                <w:szCs w:val="40"/>
                <w:lang w:val="en-US"/>
              </w:rPr>
              <w:br/>
              <w:t>Instruments</w:t>
            </w:r>
          </w:p>
        </w:tc>
        <w:tc>
          <w:tcPr>
            <w:tcW w:w="2930" w:type="dxa"/>
            <w:tcBorders>
              <w:top w:val="single" w:sz="4" w:space="0" w:color="auto"/>
              <w:left w:val="nil"/>
              <w:bottom w:val="single" w:sz="12" w:space="0" w:color="auto"/>
              <w:right w:val="nil"/>
            </w:tcBorders>
            <w:shd w:val="clear" w:color="auto" w:fill="auto"/>
          </w:tcPr>
          <w:p w:rsidR="003107FA" w:rsidRPr="000D5D9F" w:rsidRDefault="00BE2F38" w:rsidP="00BE2F38">
            <w:pPr>
              <w:spacing w:before="240" w:line="240" w:lineRule="exact"/>
              <w:rPr>
                <w:lang w:val="en-US"/>
              </w:rPr>
            </w:pPr>
            <w:r w:rsidRPr="000D5D9F">
              <w:rPr>
                <w:lang w:val="en-US"/>
              </w:rPr>
              <w:t>Distr.: General</w:t>
            </w:r>
          </w:p>
          <w:p w:rsidR="00BE2F38" w:rsidRPr="000D5D9F" w:rsidRDefault="005110DD" w:rsidP="00A11884">
            <w:pPr>
              <w:spacing w:line="240" w:lineRule="exact"/>
              <w:rPr>
                <w:lang w:val="en-US"/>
              </w:rPr>
            </w:pPr>
            <w:r>
              <w:rPr>
                <w:lang w:val="en-US"/>
              </w:rPr>
              <w:t>5</w:t>
            </w:r>
            <w:r w:rsidR="00F26854" w:rsidRPr="000D5D9F">
              <w:rPr>
                <w:lang w:val="en-US"/>
              </w:rPr>
              <w:t xml:space="preserve"> December</w:t>
            </w:r>
            <w:r w:rsidR="00BE2F38" w:rsidRPr="000D5D9F">
              <w:rPr>
                <w:lang w:val="en-US"/>
              </w:rPr>
              <w:t xml:space="preserve"> 2013</w:t>
            </w:r>
          </w:p>
          <w:p w:rsidR="00BE2F38" w:rsidRPr="000D5D9F" w:rsidRDefault="00BE2F38" w:rsidP="00BE2F38">
            <w:pPr>
              <w:spacing w:line="240" w:lineRule="exact"/>
              <w:rPr>
                <w:lang w:val="en-US"/>
              </w:rPr>
            </w:pPr>
          </w:p>
          <w:p w:rsidR="00BE2F38" w:rsidRPr="000D5D9F" w:rsidRDefault="00BE2F38" w:rsidP="00BE2F38">
            <w:pPr>
              <w:spacing w:line="240" w:lineRule="exact"/>
              <w:rPr>
                <w:lang w:val="en-US"/>
              </w:rPr>
            </w:pPr>
            <w:r w:rsidRPr="000D5D9F">
              <w:rPr>
                <w:lang w:val="en-US"/>
              </w:rPr>
              <w:t>Original: English</w:t>
            </w:r>
          </w:p>
        </w:tc>
      </w:tr>
    </w:tbl>
    <w:p w:rsidR="008D0DB5" w:rsidRDefault="00E618F4" w:rsidP="00C029BA">
      <w:pPr>
        <w:pStyle w:val="HMG"/>
        <w:rPr>
          <w:lang w:val="en-US"/>
        </w:rPr>
      </w:pPr>
      <w:r w:rsidRPr="000D5D9F">
        <w:rPr>
          <w:lang w:val="en-US"/>
        </w:rPr>
        <w:tab/>
      </w:r>
      <w:r w:rsidRPr="000D5D9F">
        <w:rPr>
          <w:lang w:val="en-US"/>
        </w:rPr>
        <w:tab/>
      </w:r>
      <w:r w:rsidR="00F56D06">
        <w:rPr>
          <w:noProof/>
          <w:lang w:val="en-US" w:eastAsia="zh-CN"/>
        </w:rPr>
        <w:pict>
          <v:shape id="_x0000_s1026" type="#_x0000_t75" style="position:absolute;left:0;text-align:left;margin-left:432.55pt;margin-top:623.6pt;width:50.25pt;height:50.25pt;z-index:1;mso-position-horizontal-relative:margin;mso-position-vertical-relative:margin" o:allowoverlap="f">
            <v:imagedata r:id="rId8" o:title="2013&amp;Size=2 &amp;Lang=E"/>
            <w10:wrap type="square" anchorx="margin" anchory="margin"/>
          </v:shape>
        </w:pict>
      </w:r>
    </w:p>
    <w:p w:rsidR="00E618F4" w:rsidRPr="000D5D9F" w:rsidRDefault="008D0DB5" w:rsidP="00C029BA">
      <w:pPr>
        <w:pStyle w:val="HMG"/>
        <w:rPr>
          <w:lang w:val="en-US"/>
        </w:rPr>
      </w:pPr>
      <w:r>
        <w:rPr>
          <w:lang w:val="en-US"/>
        </w:rPr>
        <w:tab/>
      </w:r>
      <w:r>
        <w:rPr>
          <w:lang w:val="en-US"/>
        </w:rPr>
        <w:tab/>
      </w:r>
      <w:r w:rsidR="00E618F4" w:rsidRPr="000D5D9F">
        <w:rPr>
          <w:lang w:val="en-US"/>
        </w:rPr>
        <w:t xml:space="preserve">Common core document forming part </w:t>
      </w:r>
      <w:r w:rsidR="00C029BA" w:rsidRPr="000D5D9F">
        <w:rPr>
          <w:lang w:val="en-US"/>
        </w:rPr>
        <w:br/>
      </w:r>
      <w:r w:rsidR="00E618F4" w:rsidRPr="000D5D9F">
        <w:rPr>
          <w:lang w:val="en-US"/>
        </w:rPr>
        <w:t>of the reports of States parties</w:t>
      </w:r>
    </w:p>
    <w:p w:rsidR="00E618F4" w:rsidRPr="000D5D9F" w:rsidRDefault="00E618F4" w:rsidP="00C029BA">
      <w:pPr>
        <w:pStyle w:val="HMG"/>
        <w:rPr>
          <w:lang w:val="en-US"/>
        </w:rPr>
      </w:pPr>
      <w:r w:rsidRPr="000D5D9F">
        <w:rPr>
          <w:lang w:val="en-US"/>
        </w:rPr>
        <w:tab/>
      </w:r>
      <w:r w:rsidRPr="000D5D9F">
        <w:rPr>
          <w:lang w:val="en-US"/>
        </w:rPr>
        <w:tab/>
      </w:r>
      <w:smartTag w:uri="urn:schemas-microsoft-com:office:smarttags" w:element="place">
        <w:smartTag w:uri="urn:schemas-microsoft-com:office:smarttags" w:element="country-region">
          <w:r w:rsidRPr="000D5D9F">
            <w:rPr>
              <w:lang w:val="en-US"/>
            </w:rPr>
            <w:t>Mongolia</w:t>
          </w:r>
        </w:smartTag>
      </w:smartTag>
      <w:r w:rsidR="00C029BA" w:rsidRPr="000D5D9F">
        <w:rPr>
          <w:rStyle w:val="FootnoteReference"/>
          <w:b w:val="0"/>
          <w:bCs/>
          <w:sz w:val="20"/>
          <w:vertAlign w:val="baseline"/>
          <w:lang w:val="en-US"/>
        </w:rPr>
        <w:footnoteReference w:customMarkFollows="1" w:id="2"/>
        <w:t>*</w:t>
      </w:r>
    </w:p>
    <w:p w:rsidR="00E618F4" w:rsidRPr="000D5D9F" w:rsidRDefault="00E618F4" w:rsidP="00E618F4">
      <w:pPr>
        <w:pStyle w:val="SingleTxtG"/>
        <w:jc w:val="right"/>
        <w:rPr>
          <w:lang w:val="en-US"/>
        </w:rPr>
      </w:pPr>
      <w:r w:rsidRPr="000D5D9F">
        <w:rPr>
          <w:lang w:val="en-US"/>
        </w:rPr>
        <w:t>[2 July 2013]</w:t>
      </w:r>
    </w:p>
    <w:p w:rsidR="00E618F4" w:rsidRPr="000D5D9F" w:rsidRDefault="00E618F4" w:rsidP="00E618F4">
      <w:pPr>
        <w:spacing w:after="120"/>
        <w:rPr>
          <w:sz w:val="28"/>
          <w:lang w:val="en-US"/>
        </w:rPr>
      </w:pPr>
      <w:r w:rsidRPr="000D5D9F">
        <w:rPr>
          <w:lang w:val="en-US"/>
        </w:rPr>
        <w:br w:type="page"/>
      </w:r>
      <w:r w:rsidRPr="000D5D9F">
        <w:rPr>
          <w:sz w:val="28"/>
          <w:lang w:val="en-US"/>
        </w:rPr>
        <w:t>Contents</w:t>
      </w:r>
    </w:p>
    <w:p w:rsidR="00E618F4" w:rsidRPr="000D5D9F" w:rsidRDefault="00E618F4" w:rsidP="00E618F4">
      <w:pPr>
        <w:tabs>
          <w:tab w:val="right" w:pos="8929"/>
          <w:tab w:val="right" w:pos="9638"/>
        </w:tabs>
        <w:spacing w:after="120"/>
        <w:ind w:left="283"/>
        <w:rPr>
          <w:lang w:val="en-US"/>
        </w:rPr>
      </w:pPr>
      <w:r w:rsidRPr="000D5D9F">
        <w:rPr>
          <w:i/>
          <w:sz w:val="18"/>
          <w:lang w:val="en-US"/>
        </w:rPr>
        <w:tab/>
        <w:t>Paragraphs</w:t>
      </w:r>
      <w:r w:rsidRPr="000D5D9F">
        <w:rPr>
          <w:i/>
          <w:sz w:val="18"/>
          <w:lang w:val="en-US"/>
        </w:rPr>
        <w:tab/>
        <w:t>Page</w:t>
      </w:r>
    </w:p>
    <w:p w:rsidR="00C029BA" w:rsidRPr="000D5D9F" w:rsidRDefault="00C029BA" w:rsidP="00C029BA">
      <w:pPr>
        <w:tabs>
          <w:tab w:val="right" w:pos="850"/>
          <w:tab w:val="right" w:leader="dot" w:pos="7654"/>
          <w:tab w:val="right" w:pos="8929"/>
          <w:tab w:val="right" w:pos="9638"/>
        </w:tabs>
        <w:spacing w:after="120"/>
        <w:ind w:left="1134" w:hanging="1134"/>
        <w:rPr>
          <w:lang w:val="en-US"/>
        </w:rPr>
      </w:pPr>
      <w:r w:rsidRPr="000D5D9F">
        <w:rPr>
          <w:lang w:val="en-US"/>
        </w:rPr>
        <w:tab/>
        <w:t>I.</w:t>
      </w:r>
      <w:r w:rsidRPr="000D5D9F">
        <w:rPr>
          <w:lang w:val="en-US"/>
        </w:rPr>
        <w:tab/>
        <w:t>General background</w:t>
      </w:r>
      <w:r w:rsidRPr="000D5D9F">
        <w:rPr>
          <w:lang w:val="en-US"/>
        </w:rPr>
        <w:tab/>
      </w:r>
      <w:r w:rsidRPr="000D5D9F">
        <w:rPr>
          <w:lang w:val="en-US"/>
        </w:rPr>
        <w:tab/>
        <w:t>1−11</w:t>
      </w:r>
      <w:r w:rsidRPr="000D5D9F">
        <w:rPr>
          <w:lang w:val="en-US"/>
        </w:rPr>
        <w:tab/>
      </w:r>
      <w:r w:rsidR="006A6D7D" w:rsidRPr="000D5D9F">
        <w:rPr>
          <w:lang w:val="en-US"/>
        </w:rPr>
        <w:t>3</w:t>
      </w:r>
    </w:p>
    <w:p w:rsidR="00C029BA" w:rsidRPr="000D5D9F" w:rsidRDefault="00C029BA" w:rsidP="00C029BA">
      <w:pPr>
        <w:tabs>
          <w:tab w:val="right" w:leader="dot" w:pos="7654"/>
          <w:tab w:val="right" w:pos="8929"/>
          <w:tab w:val="right" w:pos="9638"/>
        </w:tabs>
        <w:spacing w:after="120"/>
        <w:ind w:left="1559" w:hanging="425"/>
        <w:rPr>
          <w:lang w:val="en-US"/>
        </w:rPr>
      </w:pPr>
      <w:r w:rsidRPr="000D5D9F">
        <w:rPr>
          <w:lang w:val="en-US"/>
        </w:rPr>
        <w:t>A.</w:t>
      </w:r>
      <w:r w:rsidRPr="000D5D9F">
        <w:rPr>
          <w:lang w:val="en-US"/>
        </w:rPr>
        <w:tab/>
        <w:t>Geographic locatio</w:t>
      </w:r>
      <w:r w:rsidR="006A6D7D" w:rsidRPr="000D5D9F">
        <w:rPr>
          <w:lang w:val="en-US"/>
        </w:rPr>
        <w:t>n and climatic conditions</w:t>
      </w:r>
      <w:r w:rsidR="006A6D7D" w:rsidRPr="000D5D9F">
        <w:rPr>
          <w:lang w:val="en-US"/>
        </w:rPr>
        <w:tab/>
      </w:r>
      <w:r w:rsidR="006A6D7D" w:rsidRPr="000D5D9F">
        <w:rPr>
          <w:lang w:val="en-US"/>
        </w:rPr>
        <w:tab/>
        <w:t>1–4</w:t>
      </w:r>
      <w:r w:rsidR="006A6D7D" w:rsidRPr="000D5D9F">
        <w:rPr>
          <w:lang w:val="en-US"/>
        </w:rPr>
        <w:tab/>
        <w:t>3</w:t>
      </w:r>
    </w:p>
    <w:p w:rsidR="00C029BA" w:rsidRPr="000D5D9F" w:rsidRDefault="006A6D7D" w:rsidP="00C029BA">
      <w:pPr>
        <w:tabs>
          <w:tab w:val="right" w:leader="dot" w:pos="7654"/>
          <w:tab w:val="right" w:pos="8929"/>
          <w:tab w:val="right" w:pos="9638"/>
        </w:tabs>
        <w:spacing w:after="120"/>
        <w:ind w:left="1559" w:hanging="425"/>
        <w:rPr>
          <w:lang w:val="en-US"/>
        </w:rPr>
      </w:pPr>
      <w:r w:rsidRPr="000D5D9F">
        <w:rPr>
          <w:lang w:val="en-US"/>
        </w:rPr>
        <w:t>B.</w:t>
      </w:r>
      <w:r w:rsidRPr="000D5D9F">
        <w:rPr>
          <w:lang w:val="en-US"/>
        </w:rPr>
        <w:tab/>
        <w:t>History and culture</w:t>
      </w:r>
      <w:r w:rsidRPr="000D5D9F">
        <w:rPr>
          <w:lang w:val="en-US"/>
        </w:rPr>
        <w:tab/>
      </w:r>
      <w:r w:rsidRPr="000D5D9F">
        <w:rPr>
          <w:lang w:val="en-US"/>
        </w:rPr>
        <w:tab/>
        <w:t>5–6</w:t>
      </w:r>
      <w:r w:rsidRPr="000D5D9F">
        <w:rPr>
          <w:lang w:val="en-US"/>
        </w:rPr>
        <w:tab/>
        <w:t>3</w:t>
      </w:r>
    </w:p>
    <w:p w:rsidR="00C029BA" w:rsidRPr="000D5D9F" w:rsidRDefault="006A6D7D" w:rsidP="00C029BA">
      <w:pPr>
        <w:tabs>
          <w:tab w:val="right" w:leader="dot" w:pos="7654"/>
          <w:tab w:val="right" w:pos="8929"/>
          <w:tab w:val="right" w:pos="9638"/>
        </w:tabs>
        <w:spacing w:after="120"/>
        <w:ind w:left="1559" w:hanging="425"/>
        <w:rPr>
          <w:lang w:val="en-US"/>
        </w:rPr>
      </w:pPr>
      <w:r w:rsidRPr="000D5D9F">
        <w:rPr>
          <w:lang w:val="en-US"/>
        </w:rPr>
        <w:t>C.</w:t>
      </w:r>
      <w:r w:rsidRPr="000D5D9F">
        <w:rPr>
          <w:lang w:val="en-US"/>
        </w:rPr>
        <w:tab/>
        <w:t>Population</w:t>
      </w:r>
      <w:r w:rsidRPr="000D5D9F">
        <w:rPr>
          <w:lang w:val="en-US"/>
        </w:rPr>
        <w:tab/>
      </w:r>
      <w:r w:rsidRPr="000D5D9F">
        <w:rPr>
          <w:lang w:val="en-US"/>
        </w:rPr>
        <w:tab/>
        <w:t>7–8</w:t>
      </w:r>
      <w:r w:rsidRPr="000D5D9F">
        <w:rPr>
          <w:lang w:val="en-US"/>
        </w:rPr>
        <w:tab/>
        <w:t>3</w:t>
      </w:r>
    </w:p>
    <w:p w:rsidR="00C029BA" w:rsidRPr="000D5D9F" w:rsidRDefault="006A6D7D" w:rsidP="00C029BA">
      <w:pPr>
        <w:tabs>
          <w:tab w:val="right" w:leader="dot" w:pos="7654"/>
          <w:tab w:val="right" w:pos="8929"/>
          <w:tab w:val="right" w:pos="9638"/>
        </w:tabs>
        <w:spacing w:after="120"/>
        <w:ind w:left="1559" w:hanging="425"/>
        <w:rPr>
          <w:lang w:val="en-US"/>
        </w:rPr>
      </w:pPr>
      <w:r w:rsidRPr="000D5D9F">
        <w:rPr>
          <w:lang w:val="en-US"/>
        </w:rPr>
        <w:t>D.</w:t>
      </w:r>
      <w:r w:rsidRPr="000D5D9F">
        <w:rPr>
          <w:lang w:val="en-US"/>
        </w:rPr>
        <w:tab/>
        <w:t>Economic situation</w:t>
      </w:r>
      <w:r w:rsidRPr="000D5D9F">
        <w:rPr>
          <w:lang w:val="en-US"/>
        </w:rPr>
        <w:tab/>
      </w:r>
      <w:r w:rsidRPr="000D5D9F">
        <w:rPr>
          <w:lang w:val="en-US"/>
        </w:rPr>
        <w:tab/>
        <w:t>9–11</w:t>
      </w:r>
      <w:r w:rsidRPr="000D5D9F">
        <w:rPr>
          <w:lang w:val="en-US"/>
        </w:rPr>
        <w:tab/>
        <w:t>4</w:t>
      </w:r>
    </w:p>
    <w:p w:rsidR="00C029BA" w:rsidRPr="000D5D9F" w:rsidRDefault="00C029BA" w:rsidP="00C029BA">
      <w:pPr>
        <w:tabs>
          <w:tab w:val="right" w:pos="850"/>
          <w:tab w:val="right" w:leader="dot" w:pos="7654"/>
          <w:tab w:val="right" w:pos="8929"/>
          <w:tab w:val="right" w:pos="9638"/>
        </w:tabs>
        <w:spacing w:after="120"/>
        <w:ind w:left="1134" w:hanging="1134"/>
        <w:rPr>
          <w:lang w:val="en-US"/>
        </w:rPr>
      </w:pPr>
      <w:r w:rsidRPr="000D5D9F">
        <w:rPr>
          <w:lang w:val="en-US"/>
        </w:rPr>
        <w:tab/>
        <w:t>II.</w:t>
      </w:r>
      <w:r w:rsidRPr="000D5D9F">
        <w:rPr>
          <w:lang w:val="en-US"/>
        </w:rPr>
        <w:tab/>
        <w:t>Constitution, political and legal structure</w:t>
      </w:r>
      <w:r w:rsidRPr="000D5D9F">
        <w:rPr>
          <w:lang w:val="en-US"/>
        </w:rPr>
        <w:tab/>
      </w:r>
      <w:r w:rsidRPr="000D5D9F">
        <w:rPr>
          <w:lang w:val="en-US"/>
        </w:rPr>
        <w:tab/>
        <w:t>12–24</w:t>
      </w:r>
      <w:r w:rsidRPr="000D5D9F">
        <w:rPr>
          <w:lang w:val="en-US"/>
        </w:rPr>
        <w:tab/>
      </w:r>
      <w:r w:rsidR="006A6D7D" w:rsidRPr="000D5D9F">
        <w:rPr>
          <w:lang w:val="en-US"/>
        </w:rPr>
        <w:t>4</w:t>
      </w:r>
    </w:p>
    <w:p w:rsidR="00C029BA" w:rsidRPr="000D5D9F" w:rsidRDefault="00C029BA" w:rsidP="00C029BA">
      <w:pPr>
        <w:tabs>
          <w:tab w:val="right" w:pos="850"/>
          <w:tab w:val="right" w:leader="dot" w:pos="7654"/>
          <w:tab w:val="right" w:pos="8929"/>
          <w:tab w:val="right" w:pos="9638"/>
        </w:tabs>
        <w:spacing w:after="120"/>
        <w:ind w:left="1134" w:hanging="1134"/>
        <w:rPr>
          <w:lang w:val="en-US"/>
        </w:rPr>
      </w:pPr>
      <w:r w:rsidRPr="000D5D9F">
        <w:rPr>
          <w:lang w:val="en-US"/>
        </w:rPr>
        <w:tab/>
        <w:t>III.</w:t>
      </w:r>
      <w:r w:rsidRPr="000D5D9F">
        <w:rPr>
          <w:lang w:val="en-US"/>
        </w:rPr>
        <w:tab/>
        <w:t>Protection and support of human rights</w:t>
      </w:r>
      <w:r w:rsidRPr="000D5D9F">
        <w:rPr>
          <w:lang w:val="en-US"/>
        </w:rPr>
        <w:tab/>
      </w:r>
      <w:r w:rsidRPr="000D5D9F">
        <w:rPr>
          <w:lang w:val="en-US"/>
        </w:rPr>
        <w:tab/>
        <w:t>25–32</w:t>
      </w:r>
      <w:r w:rsidRPr="000D5D9F">
        <w:rPr>
          <w:lang w:val="en-US"/>
        </w:rPr>
        <w:tab/>
      </w:r>
      <w:r w:rsidR="006A6D7D" w:rsidRPr="000D5D9F">
        <w:rPr>
          <w:lang w:val="en-US"/>
        </w:rPr>
        <w:t>6</w:t>
      </w:r>
    </w:p>
    <w:p w:rsidR="00C029BA" w:rsidRPr="000D5D9F" w:rsidRDefault="00C029BA" w:rsidP="004F4ED7">
      <w:pPr>
        <w:tabs>
          <w:tab w:val="right" w:leader="dot" w:pos="7654"/>
          <w:tab w:val="right" w:pos="8929"/>
          <w:tab w:val="right" w:pos="9638"/>
        </w:tabs>
        <w:spacing w:after="120"/>
        <w:ind w:left="1559" w:hanging="425"/>
        <w:rPr>
          <w:lang w:val="en-US"/>
        </w:rPr>
      </w:pPr>
      <w:r w:rsidRPr="000D5D9F">
        <w:rPr>
          <w:lang w:val="en-US"/>
        </w:rPr>
        <w:t>A.</w:t>
      </w:r>
      <w:r w:rsidRPr="000D5D9F">
        <w:rPr>
          <w:lang w:val="en-US"/>
        </w:rPr>
        <w:tab/>
        <w:t xml:space="preserve">Recognition of international </w:t>
      </w:r>
      <w:r w:rsidR="004F4ED7" w:rsidRPr="000D5D9F">
        <w:rPr>
          <w:lang w:val="en-US"/>
        </w:rPr>
        <w:t xml:space="preserve">human rights </w:t>
      </w:r>
      <w:r w:rsidRPr="000D5D9F">
        <w:rPr>
          <w:lang w:val="en-US"/>
        </w:rPr>
        <w:t>standards and norms</w:t>
      </w:r>
      <w:r w:rsidRPr="000D5D9F">
        <w:rPr>
          <w:lang w:val="en-US"/>
        </w:rPr>
        <w:tab/>
      </w:r>
      <w:r w:rsidRPr="000D5D9F">
        <w:rPr>
          <w:lang w:val="en-US"/>
        </w:rPr>
        <w:tab/>
        <w:t>25</w:t>
      </w:r>
      <w:r w:rsidR="005019EA" w:rsidRPr="000D5D9F">
        <w:rPr>
          <w:lang w:val="en-US"/>
        </w:rPr>
        <w:tab/>
      </w:r>
      <w:r w:rsidR="006A6D7D" w:rsidRPr="000D5D9F">
        <w:rPr>
          <w:lang w:val="en-US"/>
        </w:rPr>
        <w:t>6</w:t>
      </w:r>
    </w:p>
    <w:p w:rsidR="00C029BA" w:rsidRPr="000D5D9F" w:rsidRDefault="00C029BA" w:rsidP="00C029BA">
      <w:pPr>
        <w:tabs>
          <w:tab w:val="right" w:leader="dot" w:pos="7654"/>
          <w:tab w:val="right" w:pos="8929"/>
          <w:tab w:val="right" w:pos="9638"/>
        </w:tabs>
        <w:spacing w:after="120"/>
        <w:ind w:left="1559" w:hanging="425"/>
        <w:rPr>
          <w:lang w:val="en-US"/>
        </w:rPr>
      </w:pPr>
      <w:r w:rsidRPr="000D5D9F">
        <w:rPr>
          <w:lang w:val="en-US"/>
        </w:rPr>
        <w:t>B.</w:t>
      </w:r>
      <w:r w:rsidRPr="000D5D9F">
        <w:rPr>
          <w:lang w:val="en-US"/>
        </w:rPr>
        <w:tab/>
        <w:t>Protection of human rights as reflected in national legislation</w:t>
      </w:r>
      <w:r w:rsidRPr="000D5D9F">
        <w:rPr>
          <w:lang w:val="en-US"/>
        </w:rPr>
        <w:tab/>
      </w:r>
      <w:r w:rsidRPr="000D5D9F">
        <w:rPr>
          <w:lang w:val="en-US"/>
        </w:rPr>
        <w:tab/>
        <w:t>26–32</w:t>
      </w:r>
      <w:r w:rsidR="005019EA" w:rsidRPr="000D5D9F">
        <w:rPr>
          <w:lang w:val="en-US"/>
        </w:rPr>
        <w:tab/>
      </w:r>
      <w:r w:rsidR="008C4B1F" w:rsidRPr="000D5D9F">
        <w:rPr>
          <w:lang w:val="en-US"/>
        </w:rPr>
        <w:t>7</w:t>
      </w:r>
    </w:p>
    <w:p w:rsidR="00BE2F38" w:rsidRPr="000D5D9F" w:rsidRDefault="00E618F4" w:rsidP="00E618F4">
      <w:pPr>
        <w:pStyle w:val="HChG"/>
        <w:rPr>
          <w:lang w:val="en-US"/>
        </w:rPr>
      </w:pPr>
      <w:r w:rsidRPr="000D5D9F">
        <w:rPr>
          <w:lang w:val="en-US"/>
        </w:rPr>
        <w:br w:type="page"/>
      </w:r>
      <w:r w:rsidR="00D822BD" w:rsidRPr="000D5D9F">
        <w:rPr>
          <w:lang w:val="en-US"/>
        </w:rPr>
        <w:tab/>
        <w:t>I.</w:t>
      </w:r>
      <w:r w:rsidR="00D822BD" w:rsidRPr="000D5D9F">
        <w:rPr>
          <w:lang w:val="en-US"/>
        </w:rPr>
        <w:tab/>
        <w:t>General background</w:t>
      </w:r>
    </w:p>
    <w:p w:rsidR="00BE2F38" w:rsidRPr="000D5D9F" w:rsidRDefault="00D822BD" w:rsidP="00E618F4">
      <w:pPr>
        <w:pStyle w:val="H1G"/>
        <w:rPr>
          <w:lang w:val="en-US"/>
        </w:rPr>
      </w:pPr>
      <w:r w:rsidRPr="000D5D9F">
        <w:rPr>
          <w:lang w:val="en-US"/>
        </w:rPr>
        <w:tab/>
        <w:t>A.</w:t>
      </w:r>
      <w:r w:rsidRPr="000D5D9F">
        <w:rPr>
          <w:lang w:val="en-US"/>
        </w:rPr>
        <w:tab/>
      </w:r>
      <w:r w:rsidR="00BE2F38" w:rsidRPr="000D5D9F">
        <w:rPr>
          <w:lang w:val="en-US"/>
        </w:rPr>
        <w:t>Geographic location and climatic conditions</w:t>
      </w:r>
    </w:p>
    <w:p w:rsidR="00BE2F38" w:rsidRPr="000D5D9F" w:rsidRDefault="00BE2F38" w:rsidP="00632BFF">
      <w:pPr>
        <w:pStyle w:val="SingleTxtG"/>
        <w:numPr>
          <w:ilvl w:val="0"/>
          <w:numId w:val="16"/>
        </w:numPr>
        <w:ind w:left="1134" w:firstLine="0"/>
        <w:rPr>
          <w:lang w:val="en-US"/>
        </w:rPr>
      </w:pPr>
      <w:smartTag w:uri="urn:schemas-microsoft-com:office:smarttags" w:element="country-region">
        <w:r w:rsidRPr="000D5D9F">
          <w:rPr>
            <w:lang w:val="en-US"/>
          </w:rPr>
          <w:t>Mongolia</w:t>
        </w:r>
      </w:smartTag>
      <w:r w:rsidR="00986DB0" w:rsidRPr="000D5D9F">
        <w:rPr>
          <w:lang w:val="en-US"/>
        </w:rPr>
        <w:t xml:space="preserve"> </w:t>
      </w:r>
      <w:r w:rsidRPr="000D5D9F">
        <w:rPr>
          <w:lang w:val="en-US"/>
        </w:rPr>
        <w:t>is a landlocked</w:t>
      </w:r>
      <w:r w:rsidR="00986DB0" w:rsidRPr="000D5D9F">
        <w:rPr>
          <w:lang w:val="en-US"/>
        </w:rPr>
        <w:t xml:space="preserve"> </w:t>
      </w:r>
      <w:r w:rsidRPr="000D5D9F">
        <w:rPr>
          <w:lang w:val="en-US"/>
        </w:rPr>
        <w:t>country</w:t>
      </w:r>
      <w:r w:rsidR="00986DB0" w:rsidRPr="000D5D9F">
        <w:rPr>
          <w:lang w:val="en-US"/>
        </w:rPr>
        <w:t xml:space="preserve"> </w:t>
      </w:r>
      <w:r w:rsidRPr="000D5D9F">
        <w:rPr>
          <w:lang w:val="en-US"/>
        </w:rPr>
        <w:t>in</w:t>
      </w:r>
      <w:r w:rsidR="00986DB0" w:rsidRPr="000D5D9F">
        <w:rPr>
          <w:lang w:val="en-US"/>
        </w:rPr>
        <w:t xml:space="preserve"> </w:t>
      </w:r>
      <w:r w:rsidRPr="000D5D9F">
        <w:rPr>
          <w:lang w:val="en-US"/>
        </w:rPr>
        <w:t>central</w:t>
      </w:r>
      <w:r w:rsidR="00986DB0" w:rsidRPr="000D5D9F">
        <w:rPr>
          <w:lang w:val="en-US"/>
        </w:rPr>
        <w:t xml:space="preserve"> </w:t>
      </w:r>
      <w:r w:rsidRPr="000D5D9F">
        <w:rPr>
          <w:lang w:val="en-US"/>
        </w:rPr>
        <w:t>Asia,</w:t>
      </w:r>
      <w:r w:rsidR="00986DB0" w:rsidRPr="000D5D9F">
        <w:rPr>
          <w:lang w:val="en-US"/>
        </w:rPr>
        <w:t xml:space="preserve"> </w:t>
      </w:r>
      <w:r w:rsidRPr="000D5D9F">
        <w:rPr>
          <w:lang w:val="en-US"/>
        </w:rPr>
        <w:t>situated</w:t>
      </w:r>
      <w:r w:rsidR="00986DB0" w:rsidRPr="000D5D9F">
        <w:rPr>
          <w:lang w:val="en-US"/>
        </w:rPr>
        <w:t xml:space="preserve"> </w:t>
      </w:r>
      <w:r w:rsidRPr="000D5D9F">
        <w:rPr>
          <w:lang w:val="en-US"/>
        </w:rPr>
        <w:t>between</w:t>
      </w:r>
      <w:r w:rsidR="00986DB0" w:rsidRPr="000D5D9F">
        <w:rPr>
          <w:lang w:val="en-US"/>
        </w:rPr>
        <w:t xml:space="preserve"> </w:t>
      </w:r>
      <w:smartTag w:uri="urn:schemas-microsoft-com:office:smarttags" w:element="country-region">
        <w:r w:rsidRPr="000D5D9F">
          <w:rPr>
            <w:lang w:val="en-US"/>
          </w:rPr>
          <w:t>Russia</w:t>
        </w:r>
      </w:smartTag>
      <w:r w:rsidR="00986DB0" w:rsidRPr="000D5D9F">
        <w:rPr>
          <w:lang w:val="en-US"/>
        </w:rPr>
        <w:t xml:space="preserve"> </w:t>
      </w:r>
      <w:r w:rsidRPr="000D5D9F">
        <w:rPr>
          <w:lang w:val="en-US"/>
        </w:rPr>
        <w:t>and</w:t>
      </w:r>
      <w:r w:rsidR="00986DB0" w:rsidRPr="000D5D9F">
        <w:rPr>
          <w:lang w:val="en-US"/>
        </w:rPr>
        <w:t xml:space="preserve"> </w:t>
      </w:r>
      <w:smartTag w:uri="urn:schemas-microsoft-com:office:smarttags" w:element="place">
        <w:smartTag w:uri="urn:schemas-microsoft-com:office:smarttags" w:element="country-region">
          <w:r w:rsidRPr="000D5D9F">
            <w:rPr>
              <w:lang w:val="en-US"/>
            </w:rPr>
            <w:t>China</w:t>
          </w:r>
        </w:smartTag>
      </w:smartTag>
      <w:r w:rsidRPr="000D5D9F">
        <w:rPr>
          <w:lang w:val="en-US"/>
        </w:rPr>
        <w:t>,</w:t>
      </w:r>
      <w:r w:rsidR="00986DB0" w:rsidRPr="000D5D9F">
        <w:rPr>
          <w:lang w:val="en-US"/>
        </w:rPr>
        <w:t xml:space="preserve"> </w:t>
      </w:r>
      <w:r w:rsidRPr="000D5D9F">
        <w:rPr>
          <w:lang w:val="en-US"/>
        </w:rPr>
        <w:t>with</w:t>
      </w:r>
      <w:r w:rsidR="00986DB0" w:rsidRPr="000D5D9F">
        <w:rPr>
          <w:lang w:val="en-US"/>
        </w:rPr>
        <w:t xml:space="preserve"> </w:t>
      </w:r>
      <w:r w:rsidRPr="000D5D9F">
        <w:rPr>
          <w:lang w:val="en-US"/>
        </w:rPr>
        <w:t>a territory of 1</w:t>
      </w:r>
      <w:r w:rsidR="00632BFF" w:rsidRPr="000D5D9F">
        <w:rPr>
          <w:lang w:val="en-US"/>
        </w:rPr>
        <w:t>,</w:t>
      </w:r>
      <w:r w:rsidRPr="000D5D9F">
        <w:rPr>
          <w:lang w:val="en-US"/>
        </w:rPr>
        <w:t>562</w:t>
      </w:r>
      <w:r w:rsidR="00632BFF" w:rsidRPr="000D5D9F">
        <w:rPr>
          <w:lang w:val="en-US"/>
        </w:rPr>
        <w:t>,</w:t>
      </w:r>
      <w:r w:rsidRPr="000D5D9F">
        <w:rPr>
          <w:lang w:val="en-US"/>
        </w:rPr>
        <w:t>0</w:t>
      </w:r>
      <w:r w:rsidR="00632BFF" w:rsidRPr="000D5D9F">
        <w:rPr>
          <w:lang w:val="en-US"/>
        </w:rPr>
        <w:t>00</w:t>
      </w:r>
      <w:r w:rsidRPr="000D5D9F">
        <w:rPr>
          <w:lang w:val="en-US"/>
        </w:rPr>
        <w:t xml:space="preserve"> square kilometers. The territory is greater than that of </w:t>
      </w:r>
      <w:smartTag w:uri="urn:schemas-microsoft-com:office:smarttags" w:element="country-region">
        <w:r w:rsidRPr="000D5D9F">
          <w:rPr>
            <w:lang w:val="en-US"/>
          </w:rPr>
          <w:t>Great Britain</w:t>
        </w:r>
      </w:smartTag>
      <w:r w:rsidRPr="000D5D9F">
        <w:rPr>
          <w:lang w:val="en-US"/>
        </w:rPr>
        <w:t xml:space="preserve">, </w:t>
      </w:r>
      <w:smartTag w:uri="urn:schemas-microsoft-com:office:smarttags" w:element="country-region">
        <w:r w:rsidRPr="000D5D9F">
          <w:rPr>
            <w:lang w:val="en-US"/>
          </w:rPr>
          <w:t>France</w:t>
        </w:r>
      </w:smartTag>
      <w:r w:rsidRPr="000D5D9F">
        <w:rPr>
          <w:lang w:val="en-US"/>
        </w:rPr>
        <w:t xml:space="preserve">, </w:t>
      </w:r>
      <w:smartTag w:uri="urn:schemas-microsoft-com:office:smarttags" w:element="country-region">
        <w:r w:rsidRPr="000D5D9F">
          <w:rPr>
            <w:lang w:val="en-US"/>
          </w:rPr>
          <w:t>Germany</w:t>
        </w:r>
      </w:smartTag>
      <w:r w:rsidRPr="000D5D9F">
        <w:rPr>
          <w:lang w:val="en-US"/>
        </w:rPr>
        <w:t xml:space="preserve"> and </w:t>
      </w:r>
      <w:smartTag w:uri="urn:schemas-microsoft-com:office:smarttags" w:element="country-region">
        <w:r w:rsidRPr="000D5D9F">
          <w:rPr>
            <w:lang w:val="en-US"/>
          </w:rPr>
          <w:t>Italy</w:t>
        </w:r>
      </w:smartTag>
      <w:r w:rsidRPr="000D5D9F">
        <w:rPr>
          <w:lang w:val="en-US"/>
        </w:rPr>
        <w:t xml:space="preserve"> put together and ranks by</w:t>
      </w:r>
      <w:r w:rsidR="00E618F4" w:rsidRPr="000D5D9F">
        <w:rPr>
          <w:lang w:val="en-US"/>
        </w:rPr>
        <w:t xml:space="preserve"> size as</w:t>
      </w:r>
      <w:r w:rsidR="00986DB0" w:rsidRPr="000D5D9F">
        <w:rPr>
          <w:lang w:val="en-US"/>
        </w:rPr>
        <w:t xml:space="preserve"> </w:t>
      </w:r>
      <w:r w:rsidR="00E618F4" w:rsidRPr="000D5D9F">
        <w:rPr>
          <w:lang w:val="en-US"/>
        </w:rPr>
        <w:t xml:space="preserve">7th </w:t>
      </w:r>
      <w:r w:rsidRPr="000D5D9F">
        <w:rPr>
          <w:lang w:val="en-US"/>
        </w:rPr>
        <w:t xml:space="preserve">in </w:t>
      </w:r>
      <w:smartTag w:uri="urn:schemas-microsoft-com:office:smarttags" w:element="place">
        <w:r w:rsidRPr="000D5D9F">
          <w:rPr>
            <w:lang w:val="en-US"/>
          </w:rPr>
          <w:t>Asia</w:t>
        </w:r>
      </w:smartTag>
      <w:r w:rsidR="00986DB0" w:rsidRPr="000D5D9F">
        <w:rPr>
          <w:lang w:val="en-US"/>
        </w:rPr>
        <w:t xml:space="preserve"> </w:t>
      </w:r>
      <w:r w:rsidRPr="000D5D9F">
        <w:rPr>
          <w:lang w:val="en-US"/>
        </w:rPr>
        <w:t>and 18th in the world.</w:t>
      </w:r>
    </w:p>
    <w:p w:rsidR="00BE2F38" w:rsidRPr="000D5D9F" w:rsidRDefault="00BE2F38" w:rsidP="007A28B9">
      <w:pPr>
        <w:pStyle w:val="SingleTxtG"/>
        <w:numPr>
          <w:ilvl w:val="0"/>
          <w:numId w:val="16"/>
        </w:numPr>
        <w:ind w:left="1134" w:firstLine="0"/>
        <w:rPr>
          <w:lang w:val="en-US"/>
        </w:rPr>
      </w:pPr>
      <w:r w:rsidRPr="000D5D9F">
        <w:rPr>
          <w:lang w:val="en-US"/>
        </w:rPr>
        <w:t>The climate is severe and harsh with significant differences in the day and night temperatures</w:t>
      </w:r>
      <w:r w:rsidR="00986DB0" w:rsidRPr="000D5D9F">
        <w:rPr>
          <w:lang w:val="en-US"/>
        </w:rPr>
        <w:t xml:space="preserve"> </w:t>
      </w:r>
      <w:r w:rsidRPr="000D5D9F">
        <w:rPr>
          <w:lang w:val="en-US"/>
        </w:rPr>
        <w:t>as well as in hot and cold seasons, fluctuating between -45</w:t>
      </w:r>
      <w:r w:rsidR="002D1A5E" w:rsidRPr="000D5D9F">
        <w:rPr>
          <w:lang w:val="en-US"/>
        </w:rPr>
        <w:t>°</w:t>
      </w:r>
      <w:r w:rsidRPr="000D5D9F">
        <w:rPr>
          <w:lang w:val="en-US"/>
        </w:rPr>
        <w:t>C in winter to +40</w:t>
      </w:r>
      <w:r w:rsidR="002D1A5E" w:rsidRPr="000D5D9F">
        <w:rPr>
          <w:lang w:val="en-US"/>
        </w:rPr>
        <w:t>°</w:t>
      </w:r>
      <w:r w:rsidRPr="000D5D9F">
        <w:rPr>
          <w:lang w:val="en-US"/>
        </w:rPr>
        <w:t>C in summer. The amount of rainfall is low, averaging</w:t>
      </w:r>
      <w:r w:rsidR="00986DB0" w:rsidRPr="000D5D9F">
        <w:rPr>
          <w:lang w:val="en-US"/>
        </w:rPr>
        <w:t xml:space="preserve"> </w:t>
      </w:r>
      <w:r w:rsidRPr="000D5D9F">
        <w:rPr>
          <w:lang w:val="en-US"/>
        </w:rPr>
        <w:t>250-400 mm in the northe</w:t>
      </w:r>
      <w:r w:rsidR="00E618F4" w:rsidRPr="000D5D9F">
        <w:rPr>
          <w:lang w:val="en-US"/>
        </w:rPr>
        <w:t>rn part of the country and 100-150</w:t>
      </w:r>
      <w:r w:rsidR="002D1A5E" w:rsidRPr="000D5D9F">
        <w:rPr>
          <w:lang w:val="en-US"/>
        </w:rPr>
        <w:t xml:space="preserve"> </w:t>
      </w:r>
      <w:r w:rsidR="00E618F4" w:rsidRPr="000D5D9F">
        <w:rPr>
          <w:lang w:val="en-US"/>
        </w:rPr>
        <w:t>mm in the southern part.</w:t>
      </w:r>
    </w:p>
    <w:p w:rsidR="00BE2F38" w:rsidRPr="000D5D9F" w:rsidRDefault="00BE2F38" w:rsidP="007A28B9">
      <w:pPr>
        <w:pStyle w:val="SingleTxtG"/>
        <w:numPr>
          <w:ilvl w:val="0"/>
          <w:numId w:val="16"/>
        </w:numPr>
        <w:ind w:left="1134" w:firstLine="0"/>
        <w:rPr>
          <w:lang w:val="en-US"/>
        </w:rPr>
      </w:pPr>
      <w:r w:rsidRPr="000D5D9F">
        <w:rPr>
          <w:lang w:val="en-US"/>
        </w:rPr>
        <w:t>The majority of the territory is occupied by a desert and steppes with forests accounting for less than 10</w:t>
      </w:r>
      <w:r w:rsidR="00632BFF" w:rsidRPr="000D5D9F">
        <w:rPr>
          <w:lang w:val="en-US"/>
        </w:rPr>
        <w:t xml:space="preserve"> per cent</w:t>
      </w:r>
      <w:r w:rsidRPr="000D5D9F">
        <w:rPr>
          <w:lang w:val="en-US"/>
        </w:rPr>
        <w:t>. Water resources of rivers are insufficient compared to the total territory of the country, soils are thin with average fertility, vulnerable to erosion and pollution. However, the majority of soils are virgin lands due to their use only as pasture for livestock.</w:t>
      </w:r>
    </w:p>
    <w:p w:rsidR="00BE2F38" w:rsidRPr="000D5D9F" w:rsidRDefault="00BE2F38" w:rsidP="007A28B9">
      <w:pPr>
        <w:pStyle w:val="SingleTxtG"/>
        <w:numPr>
          <w:ilvl w:val="0"/>
          <w:numId w:val="16"/>
        </w:numPr>
        <w:ind w:left="1134" w:firstLine="0"/>
        <w:rPr>
          <w:lang w:val="en-US"/>
        </w:rPr>
      </w:pPr>
      <w:r w:rsidRPr="000D5D9F">
        <w:rPr>
          <w:lang w:val="en-US"/>
        </w:rPr>
        <w:t>There are abundant resources of minerals and raw materials such as gold, copper, uranium, coal, deposits of whi</w:t>
      </w:r>
      <w:r w:rsidR="00E618F4" w:rsidRPr="000D5D9F">
        <w:rPr>
          <w:lang w:val="en-US"/>
        </w:rPr>
        <w:t>ch have an international value.</w:t>
      </w:r>
    </w:p>
    <w:p w:rsidR="00BE2F38" w:rsidRPr="000D5D9F" w:rsidRDefault="00E618F4" w:rsidP="00E618F4">
      <w:pPr>
        <w:pStyle w:val="H1G"/>
        <w:rPr>
          <w:lang w:val="en-US"/>
        </w:rPr>
      </w:pPr>
      <w:r w:rsidRPr="000D5D9F">
        <w:rPr>
          <w:lang w:val="en-US"/>
        </w:rPr>
        <w:tab/>
        <w:t>B.</w:t>
      </w:r>
      <w:r w:rsidRPr="000D5D9F">
        <w:rPr>
          <w:lang w:val="en-US"/>
        </w:rPr>
        <w:tab/>
      </w:r>
      <w:r w:rsidR="00BE2F38" w:rsidRPr="000D5D9F">
        <w:rPr>
          <w:lang w:val="en-US"/>
        </w:rPr>
        <w:t>History and culture</w:t>
      </w:r>
    </w:p>
    <w:p w:rsidR="00BE2F38" w:rsidRPr="000D5D9F" w:rsidRDefault="00BE2F38" w:rsidP="00E853FD">
      <w:pPr>
        <w:pStyle w:val="SingleTxtG"/>
        <w:numPr>
          <w:ilvl w:val="0"/>
          <w:numId w:val="16"/>
        </w:numPr>
        <w:ind w:left="1134" w:firstLine="0"/>
        <w:rPr>
          <w:lang w:val="en-US"/>
        </w:rPr>
      </w:pPr>
      <w:r w:rsidRPr="000D5D9F">
        <w:rPr>
          <w:lang w:val="en-US"/>
        </w:rPr>
        <w:t xml:space="preserve">Humans started inhabiting the territory of the present </w:t>
      </w:r>
      <w:smartTag w:uri="urn:schemas-microsoft-com:office:smarttags" w:element="place">
        <w:smartTag w:uri="urn:schemas-microsoft-com:office:smarttags" w:element="country-region">
          <w:r w:rsidRPr="000D5D9F">
            <w:rPr>
              <w:lang w:val="en-US"/>
            </w:rPr>
            <w:t>Mongolia</w:t>
          </w:r>
        </w:smartTag>
      </w:smartTag>
      <w:r w:rsidRPr="000D5D9F">
        <w:rPr>
          <w:lang w:val="en-US"/>
        </w:rPr>
        <w:t xml:space="preserve"> ne</w:t>
      </w:r>
      <w:r w:rsidR="00D822BD" w:rsidRPr="000D5D9F">
        <w:rPr>
          <w:lang w:val="en-US"/>
        </w:rPr>
        <w:t>arly one million years ago.</w:t>
      </w:r>
      <w:r w:rsidR="00986DB0" w:rsidRPr="000D5D9F">
        <w:rPr>
          <w:lang w:val="en-US"/>
        </w:rPr>
        <w:t xml:space="preserve"> </w:t>
      </w:r>
      <w:r w:rsidR="00D822BD" w:rsidRPr="000D5D9F">
        <w:rPr>
          <w:lang w:val="en-US"/>
        </w:rPr>
        <w:t xml:space="preserve">In </w:t>
      </w:r>
      <w:r w:rsidRPr="000D5D9F">
        <w:rPr>
          <w:lang w:val="en-US"/>
        </w:rPr>
        <w:t xml:space="preserve">2011, </w:t>
      </w:r>
      <w:r w:rsidR="00D748AC" w:rsidRPr="000D5D9F">
        <w:rPr>
          <w:lang w:val="en-US"/>
        </w:rPr>
        <w:t xml:space="preserve">the </w:t>
      </w:r>
      <w:r w:rsidRPr="000D5D9F">
        <w:rPr>
          <w:lang w:val="en-US"/>
        </w:rPr>
        <w:t>2200th</w:t>
      </w:r>
      <w:r w:rsidR="00986DB0" w:rsidRPr="000D5D9F">
        <w:rPr>
          <w:lang w:val="en-US"/>
        </w:rPr>
        <w:t xml:space="preserve"> </w:t>
      </w:r>
      <w:r w:rsidRPr="000D5D9F">
        <w:rPr>
          <w:lang w:val="en-US"/>
        </w:rPr>
        <w:t xml:space="preserve">anniversary of the first </w:t>
      </w:r>
      <w:proofErr w:type="spellStart"/>
      <w:smartTag w:uri="urn:schemas-microsoft-com:office:smarttags" w:element="PlaceName">
        <w:r w:rsidRPr="000D5D9F">
          <w:rPr>
            <w:lang w:val="en-US"/>
          </w:rPr>
          <w:t>Hunnu</w:t>
        </w:r>
      </w:smartTag>
      <w:proofErr w:type="spellEnd"/>
      <w:r w:rsidRPr="000D5D9F">
        <w:rPr>
          <w:lang w:val="en-US"/>
        </w:rPr>
        <w:t xml:space="preserve"> </w:t>
      </w:r>
      <w:smartTag w:uri="urn:schemas-microsoft-com:office:smarttags" w:element="PlaceName">
        <w:r w:rsidRPr="000D5D9F">
          <w:rPr>
            <w:lang w:val="en-US"/>
          </w:rPr>
          <w:t>Empire</w:t>
        </w:r>
      </w:smartTag>
      <w:r w:rsidRPr="000D5D9F">
        <w:rPr>
          <w:lang w:val="en-US"/>
        </w:rPr>
        <w:t xml:space="preserve"> </w:t>
      </w:r>
      <w:smartTag w:uri="urn:schemas-microsoft-com:office:smarttags" w:element="PlaceType">
        <w:r w:rsidRPr="000D5D9F">
          <w:rPr>
            <w:lang w:val="en-US"/>
          </w:rPr>
          <w:t>State</w:t>
        </w:r>
      </w:smartTag>
      <w:r w:rsidRPr="000D5D9F">
        <w:rPr>
          <w:lang w:val="en-US"/>
        </w:rPr>
        <w:t xml:space="preserve"> established on the territory of present </w:t>
      </w:r>
      <w:smartTag w:uri="urn:schemas-microsoft-com:office:smarttags" w:element="place">
        <w:smartTag w:uri="urn:schemas-microsoft-com:office:smarttags" w:element="country-region">
          <w:r w:rsidRPr="000D5D9F">
            <w:rPr>
              <w:lang w:val="en-US"/>
            </w:rPr>
            <w:t>Mongolia</w:t>
          </w:r>
        </w:smartTag>
      </w:smartTag>
      <w:r w:rsidRPr="000D5D9F">
        <w:rPr>
          <w:lang w:val="en-US"/>
        </w:rPr>
        <w:t xml:space="preserve"> was celebrated. The 800th anniversary of the Great Mongolian Empire established by </w:t>
      </w:r>
      <w:proofErr w:type="spellStart"/>
      <w:r w:rsidRPr="000D5D9F">
        <w:rPr>
          <w:lang w:val="en-US"/>
        </w:rPr>
        <w:t>Chinggis</w:t>
      </w:r>
      <w:proofErr w:type="spellEnd"/>
      <w:r w:rsidRPr="000D5D9F">
        <w:rPr>
          <w:lang w:val="en-US"/>
        </w:rPr>
        <w:t xml:space="preserve"> Khan and his heirs in </w:t>
      </w:r>
      <w:r w:rsidR="00D748AC" w:rsidRPr="000D5D9F">
        <w:rPr>
          <w:lang w:val="en-US"/>
        </w:rPr>
        <w:t xml:space="preserve">the </w:t>
      </w:r>
      <w:r w:rsidRPr="000D5D9F">
        <w:rPr>
          <w:lang w:val="en-US"/>
        </w:rPr>
        <w:t>12-13th century was commemorated in 2006. At th</w:t>
      </w:r>
      <w:r w:rsidR="00E618F4" w:rsidRPr="000D5D9F">
        <w:rPr>
          <w:lang w:val="en-US"/>
        </w:rPr>
        <w:t xml:space="preserve">e end of the 17th century </w:t>
      </w:r>
      <w:smartTag w:uri="urn:schemas-microsoft-com:office:smarttags" w:element="country-region">
        <w:r w:rsidR="00E618F4" w:rsidRPr="000D5D9F">
          <w:rPr>
            <w:lang w:val="en-US"/>
          </w:rPr>
          <w:t>Mongolia</w:t>
        </w:r>
      </w:smartTag>
      <w:r w:rsidR="00E618F4" w:rsidRPr="000D5D9F">
        <w:rPr>
          <w:lang w:val="en-US"/>
        </w:rPr>
        <w:t xml:space="preserve"> went under</w:t>
      </w:r>
      <w:r w:rsidRPr="000D5D9F">
        <w:rPr>
          <w:lang w:val="en-US"/>
        </w:rPr>
        <w:t xml:space="preserve"> Manchu</w:t>
      </w:r>
      <w:r w:rsidR="00986DB0" w:rsidRPr="000D5D9F">
        <w:rPr>
          <w:lang w:val="en-US"/>
        </w:rPr>
        <w:t xml:space="preserve"> </w:t>
      </w:r>
      <w:r w:rsidRPr="000D5D9F">
        <w:rPr>
          <w:lang w:val="en-US"/>
        </w:rPr>
        <w:t>rule</w:t>
      </w:r>
      <w:r w:rsidR="00986DB0" w:rsidRPr="000D5D9F">
        <w:rPr>
          <w:lang w:val="en-US"/>
        </w:rPr>
        <w:t xml:space="preserve"> </w:t>
      </w:r>
      <w:r w:rsidRPr="000D5D9F">
        <w:rPr>
          <w:lang w:val="en-US"/>
        </w:rPr>
        <w:t>along</w:t>
      </w:r>
      <w:r w:rsidR="00986DB0" w:rsidRPr="000D5D9F">
        <w:rPr>
          <w:lang w:val="en-US"/>
        </w:rPr>
        <w:t xml:space="preserve"> </w:t>
      </w:r>
      <w:r w:rsidRPr="000D5D9F">
        <w:rPr>
          <w:lang w:val="en-US"/>
        </w:rPr>
        <w:t>wi</w:t>
      </w:r>
      <w:r w:rsidR="00E618F4" w:rsidRPr="000D5D9F">
        <w:rPr>
          <w:lang w:val="en-US"/>
        </w:rPr>
        <w:t>th</w:t>
      </w:r>
      <w:r w:rsidR="00986DB0" w:rsidRPr="000D5D9F">
        <w:rPr>
          <w:lang w:val="en-US"/>
        </w:rPr>
        <w:t xml:space="preserve"> </w:t>
      </w:r>
      <w:smartTag w:uri="urn:schemas-microsoft-com:office:smarttags" w:element="place">
        <w:smartTag w:uri="urn:schemas-microsoft-com:office:smarttags" w:element="country-region">
          <w:r w:rsidR="00E618F4" w:rsidRPr="000D5D9F">
            <w:rPr>
              <w:lang w:val="en-US"/>
            </w:rPr>
            <w:t>China</w:t>
          </w:r>
        </w:smartTag>
      </w:smartTag>
      <w:r w:rsidR="00986DB0" w:rsidRPr="000D5D9F">
        <w:rPr>
          <w:lang w:val="en-US"/>
        </w:rPr>
        <w:t xml:space="preserve"> </w:t>
      </w:r>
      <w:r w:rsidR="00E618F4" w:rsidRPr="000D5D9F">
        <w:rPr>
          <w:lang w:val="en-US"/>
        </w:rPr>
        <w:t>for</w:t>
      </w:r>
      <w:r w:rsidR="00986DB0" w:rsidRPr="000D5D9F">
        <w:rPr>
          <w:lang w:val="en-US"/>
        </w:rPr>
        <w:t xml:space="preserve"> </w:t>
      </w:r>
      <w:r w:rsidR="00E618F4" w:rsidRPr="000D5D9F">
        <w:rPr>
          <w:lang w:val="en-US"/>
        </w:rPr>
        <w:t>200</w:t>
      </w:r>
      <w:r w:rsidR="00986DB0" w:rsidRPr="000D5D9F">
        <w:rPr>
          <w:lang w:val="en-US"/>
        </w:rPr>
        <w:t xml:space="preserve"> </w:t>
      </w:r>
      <w:r w:rsidR="00E618F4" w:rsidRPr="000D5D9F">
        <w:rPr>
          <w:lang w:val="en-US"/>
        </w:rPr>
        <w:t>years. An</w:t>
      </w:r>
      <w:r w:rsidRPr="000D5D9F">
        <w:rPr>
          <w:lang w:val="en-US"/>
        </w:rPr>
        <w:t xml:space="preserve"> independent </w:t>
      </w:r>
      <w:smartTag w:uri="urn:schemas-microsoft-com:office:smarttags" w:element="place">
        <w:smartTag w:uri="urn:schemas-microsoft-com:office:smarttags" w:element="PlaceName">
          <w:r w:rsidRPr="000D5D9F">
            <w:rPr>
              <w:lang w:val="en-US"/>
            </w:rPr>
            <w:t>Mongolian</w:t>
          </w:r>
        </w:smartTag>
        <w:r w:rsidRPr="000D5D9F">
          <w:rPr>
            <w:lang w:val="en-US"/>
          </w:rPr>
          <w:t xml:space="preserve"> </w:t>
        </w:r>
        <w:smartTag w:uri="urn:schemas-microsoft-com:office:smarttags" w:element="PlaceType">
          <w:r w:rsidRPr="000D5D9F">
            <w:rPr>
              <w:lang w:val="en-US"/>
            </w:rPr>
            <w:t>Republic</w:t>
          </w:r>
        </w:smartTag>
      </w:smartTag>
      <w:r w:rsidRPr="000D5D9F">
        <w:rPr>
          <w:lang w:val="en-US"/>
        </w:rPr>
        <w:t xml:space="preserve"> under the rule of </w:t>
      </w:r>
      <w:proofErr w:type="spellStart"/>
      <w:r w:rsidRPr="000D5D9F">
        <w:rPr>
          <w:lang w:val="en-US"/>
        </w:rPr>
        <w:t>Bogd</w:t>
      </w:r>
      <w:proofErr w:type="spellEnd"/>
      <w:r w:rsidRPr="000D5D9F">
        <w:rPr>
          <w:lang w:val="en-US"/>
        </w:rPr>
        <w:t xml:space="preserve"> Khan was declared as a result of a national liberation movement. Although a national democratic revolution took place in 1921, since </w:t>
      </w:r>
      <w:r w:rsidR="002D1A5E" w:rsidRPr="000D5D9F">
        <w:rPr>
          <w:lang w:val="en-US"/>
        </w:rPr>
        <w:t xml:space="preserve">the </w:t>
      </w:r>
      <w:r w:rsidRPr="000D5D9F">
        <w:rPr>
          <w:lang w:val="en-US"/>
        </w:rPr>
        <w:t xml:space="preserve">1940s </w:t>
      </w:r>
      <w:smartTag w:uri="urn:schemas-microsoft-com:office:smarttags" w:element="country-region">
        <w:r w:rsidRPr="000D5D9F">
          <w:rPr>
            <w:lang w:val="en-US"/>
          </w:rPr>
          <w:t>Mongolia</w:t>
        </w:r>
      </w:smartTag>
      <w:r w:rsidRPr="000D5D9F">
        <w:rPr>
          <w:lang w:val="en-US"/>
        </w:rPr>
        <w:t xml:space="preserve"> became a satellite of the </w:t>
      </w:r>
      <w:smartTag w:uri="urn:schemas-microsoft-com:office:smarttags" w:element="place">
        <w:smartTag w:uri="urn:schemas-microsoft-com:office:smarttags" w:element="country-region">
          <w:r w:rsidRPr="000D5D9F">
            <w:rPr>
              <w:lang w:val="en-US"/>
            </w:rPr>
            <w:t>USSR</w:t>
          </w:r>
        </w:smartTag>
      </w:smartTag>
      <w:r w:rsidRPr="000D5D9F">
        <w:rPr>
          <w:lang w:val="en-US"/>
        </w:rPr>
        <w:t xml:space="preserve"> and a part of a socialist block for nearly 40 years, which brought progress as well as setback.</w:t>
      </w:r>
      <w:r w:rsidR="00986DB0" w:rsidRPr="000D5D9F">
        <w:rPr>
          <w:lang w:val="en-US"/>
        </w:rPr>
        <w:t xml:space="preserve"> </w:t>
      </w:r>
      <w:r w:rsidRPr="000D5D9F">
        <w:rPr>
          <w:lang w:val="en-US"/>
        </w:rPr>
        <w:t>The main achievements of that period include improved public health,</w:t>
      </w:r>
      <w:r w:rsidR="00E618F4" w:rsidRPr="000D5D9F">
        <w:rPr>
          <w:lang w:val="en-US"/>
        </w:rPr>
        <w:t xml:space="preserve"> </w:t>
      </w:r>
      <w:r w:rsidRPr="000D5D9F">
        <w:rPr>
          <w:lang w:val="en-US"/>
        </w:rPr>
        <w:t xml:space="preserve">public education and culture as well as </w:t>
      </w:r>
      <w:r w:rsidR="00D748AC" w:rsidRPr="000D5D9F">
        <w:rPr>
          <w:lang w:val="en-US"/>
        </w:rPr>
        <w:t xml:space="preserve">United Nations </w:t>
      </w:r>
      <w:r w:rsidRPr="000D5D9F">
        <w:rPr>
          <w:lang w:val="en-US"/>
        </w:rPr>
        <w:t xml:space="preserve">membership in 1961. With </w:t>
      </w:r>
      <w:r w:rsidR="00E853FD" w:rsidRPr="000D5D9F">
        <w:rPr>
          <w:lang w:val="en-US"/>
        </w:rPr>
        <w:t xml:space="preserve">the </w:t>
      </w:r>
      <w:r w:rsidRPr="000D5D9F">
        <w:rPr>
          <w:lang w:val="en-US"/>
        </w:rPr>
        <w:t xml:space="preserve">victory of a democratic revolution in 1990, </w:t>
      </w:r>
      <w:smartTag w:uri="urn:schemas-microsoft-com:office:smarttags" w:element="place">
        <w:smartTag w:uri="urn:schemas-microsoft-com:office:smarttags" w:element="country-region">
          <w:r w:rsidRPr="000D5D9F">
            <w:rPr>
              <w:lang w:val="en-US"/>
            </w:rPr>
            <w:t>Mongolia</w:t>
          </w:r>
        </w:smartTag>
      </w:smartTag>
      <w:r w:rsidRPr="000D5D9F">
        <w:rPr>
          <w:lang w:val="en-US"/>
        </w:rPr>
        <w:t xml:space="preserve"> became a democratic </w:t>
      </w:r>
      <w:r w:rsidR="00D748AC" w:rsidRPr="000D5D9F">
        <w:rPr>
          <w:lang w:val="en-US"/>
        </w:rPr>
        <w:t>S</w:t>
      </w:r>
      <w:r w:rsidRPr="000D5D9F">
        <w:rPr>
          <w:lang w:val="en-US"/>
        </w:rPr>
        <w:t>tate with modern civilization.</w:t>
      </w:r>
    </w:p>
    <w:p w:rsidR="00BE2F38" w:rsidRPr="000D5D9F" w:rsidRDefault="00E853FD" w:rsidP="007A28B9">
      <w:pPr>
        <w:pStyle w:val="SingleTxtG"/>
        <w:numPr>
          <w:ilvl w:val="0"/>
          <w:numId w:val="16"/>
        </w:numPr>
        <w:ind w:left="1134" w:firstLine="0"/>
        <w:rPr>
          <w:lang w:val="en-US"/>
        </w:rPr>
      </w:pPr>
      <w:r w:rsidRPr="000D5D9F">
        <w:rPr>
          <w:lang w:val="en-US"/>
        </w:rPr>
        <w:t xml:space="preserve">The </w:t>
      </w:r>
      <w:r w:rsidR="00BE2F38" w:rsidRPr="000D5D9F">
        <w:rPr>
          <w:lang w:val="en-US"/>
        </w:rPr>
        <w:t xml:space="preserve">Mongols are </w:t>
      </w:r>
      <w:r w:rsidRPr="000D5D9F">
        <w:rPr>
          <w:lang w:val="en-US"/>
        </w:rPr>
        <w:t xml:space="preserve">a </w:t>
      </w:r>
      <w:r w:rsidR="00BE2F38" w:rsidRPr="000D5D9F">
        <w:rPr>
          <w:lang w:val="en-US"/>
        </w:rPr>
        <w:t xml:space="preserve">people with </w:t>
      </w:r>
      <w:r w:rsidRPr="000D5D9F">
        <w:rPr>
          <w:lang w:val="en-US"/>
        </w:rPr>
        <w:t xml:space="preserve">an </w:t>
      </w:r>
      <w:r w:rsidR="00BE2F38" w:rsidRPr="000D5D9F">
        <w:rPr>
          <w:lang w:val="en-US"/>
        </w:rPr>
        <w:t xml:space="preserve">ancient culture. </w:t>
      </w:r>
      <w:r w:rsidRPr="000D5D9F">
        <w:rPr>
          <w:lang w:val="en-US"/>
        </w:rPr>
        <w:t xml:space="preserve">The </w:t>
      </w:r>
      <w:r w:rsidR="00BE2F38" w:rsidRPr="000D5D9F">
        <w:rPr>
          <w:lang w:val="en-US"/>
        </w:rPr>
        <w:t xml:space="preserve">Mongolian language is of the Altai family and is a well developed language with </w:t>
      </w:r>
      <w:r w:rsidRPr="000D5D9F">
        <w:rPr>
          <w:lang w:val="en-US"/>
        </w:rPr>
        <w:t xml:space="preserve">a </w:t>
      </w:r>
      <w:r w:rsidR="00BE2F38" w:rsidRPr="000D5D9F">
        <w:rPr>
          <w:lang w:val="en-US"/>
        </w:rPr>
        <w:t>rich vocabulary. Mongolian</w:t>
      </w:r>
      <w:r w:rsidRPr="000D5D9F">
        <w:rPr>
          <w:lang w:val="en-US"/>
        </w:rPr>
        <w:t>s</w:t>
      </w:r>
      <w:r w:rsidR="00BE2F38" w:rsidRPr="000D5D9F">
        <w:rPr>
          <w:lang w:val="en-US"/>
        </w:rPr>
        <w:t xml:space="preserve"> use the ancient Mongolian script that has a thousand-year history along with the Cyrillic alphabet. Mongolian wrestling, horse racing, archery,</w:t>
      </w:r>
      <w:r w:rsidR="00E618F4" w:rsidRPr="000D5D9F">
        <w:rPr>
          <w:lang w:val="en-US"/>
        </w:rPr>
        <w:t xml:space="preserve"> </w:t>
      </w:r>
      <w:r w:rsidR="00BE2F38" w:rsidRPr="000D5D9F">
        <w:rPr>
          <w:lang w:val="en-US"/>
        </w:rPr>
        <w:t>long songs, throat singing and dances are a valuable contribution of Mongols to the global cultural heritage.</w:t>
      </w:r>
    </w:p>
    <w:p w:rsidR="00BE2F38" w:rsidRPr="000D5D9F" w:rsidRDefault="00E618F4" w:rsidP="00E618F4">
      <w:pPr>
        <w:pStyle w:val="H1G"/>
        <w:rPr>
          <w:lang w:val="en-US"/>
        </w:rPr>
      </w:pPr>
      <w:r w:rsidRPr="000D5D9F">
        <w:rPr>
          <w:lang w:val="en-US"/>
        </w:rPr>
        <w:tab/>
        <w:t>C.</w:t>
      </w:r>
      <w:r w:rsidRPr="000D5D9F">
        <w:rPr>
          <w:lang w:val="en-US"/>
        </w:rPr>
        <w:tab/>
      </w:r>
      <w:r w:rsidR="00BE2F38" w:rsidRPr="000D5D9F">
        <w:rPr>
          <w:lang w:val="en-US"/>
        </w:rPr>
        <w:t>Population</w:t>
      </w:r>
    </w:p>
    <w:p w:rsidR="00BE2F38" w:rsidRPr="000D5D9F" w:rsidRDefault="00BE2F38" w:rsidP="0054373E">
      <w:pPr>
        <w:pStyle w:val="SingleTxtG"/>
        <w:numPr>
          <w:ilvl w:val="0"/>
          <w:numId w:val="16"/>
        </w:numPr>
        <w:ind w:left="1134" w:firstLine="0"/>
        <w:rPr>
          <w:lang w:val="en-US"/>
        </w:rPr>
      </w:pPr>
      <w:smartTag w:uri="urn:schemas-microsoft-com:office:smarttags" w:element="place">
        <w:smartTag w:uri="urn:schemas-microsoft-com:office:smarttags" w:element="country-region">
          <w:r w:rsidRPr="000D5D9F">
            <w:rPr>
              <w:lang w:val="en-US"/>
            </w:rPr>
            <w:t>Mongolia</w:t>
          </w:r>
        </w:smartTag>
      </w:smartTag>
      <w:r w:rsidR="00986DB0" w:rsidRPr="000D5D9F">
        <w:rPr>
          <w:lang w:val="en-US"/>
        </w:rPr>
        <w:t xml:space="preserve"> </w:t>
      </w:r>
      <w:r w:rsidRPr="000D5D9F">
        <w:rPr>
          <w:lang w:val="en-US"/>
        </w:rPr>
        <w:t>has</w:t>
      </w:r>
      <w:r w:rsidR="00986DB0" w:rsidRPr="000D5D9F">
        <w:rPr>
          <w:lang w:val="en-US"/>
        </w:rPr>
        <w:t xml:space="preserve"> </w:t>
      </w:r>
      <w:r w:rsidRPr="000D5D9F">
        <w:rPr>
          <w:lang w:val="en-US"/>
        </w:rPr>
        <w:t>a</w:t>
      </w:r>
      <w:r w:rsidR="00986DB0" w:rsidRPr="000D5D9F">
        <w:rPr>
          <w:lang w:val="en-US"/>
        </w:rPr>
        <w:t xml:space="preserve"> </w:t>
      </w:r>
      <w:r w:rsidRPr="000D5D9F">
        <w:rPr>
          <w:lang w:val="en-US"/>
        </w:rPr>
        <w:t>population</w:t>
      </w:r>
      <w:r w:rsidR="00986DB0" w:rsidRPr="000D5D9F">
        <w:rPr>
          <w:lang w:val="en-US"/>
        </w:rPr>
        <w:t xml:space="preserve"> </w:t>
      </w:r>
      <w:r w:rsidRPr="000D5D9F">
        <w:rPr>
          <w:lang w:val="en-US"/>
        </w:rPr>
        <w:t>of</w:t>
      </w:r>
      <w:r w:rsidR="00986DB0" w:rsidRPr="000D5D9F">
        <w:rPr>
          <w:lang w:val="en-US"/>
        </w:rPr>
        <w:t xml:space="preserve"> </w:t>
      </w:r>
      <w:r w:rsidRPr="000D5D9F">
        <w:rPr>
          <w:lang w:val="en-US"/>
        </w:rPr>
        <w:t>2.7</w:t>
      </w:r>
      <w:r w:rsidR="00986DB0" w:rsidRPr="000D5D9F">
        <w:rPr>
          <w:lang w:val="en-US"/>
        </w:rPr>
        <w:t xml:space="preserve"> </w:t>
      </w:r>
      <w:r w:rsidRPr="000D5D9F">
        <w:rPr>
          <w:lang w:val="en-US"/>
        </w:rPr>
        <w:t>million</w:t>
      </w:r>
      <w:r w:rsidR="00986DB0" w:rsidRPr="000D5D9F">
        <w:rPr>
          <w:lang w:val="en-US"/>
        </w:rPr>
        <w:t xml:space="preserve"> </w:t>
      </w:r>
      <w:r w:rsidRPr="000D5D9F">
        <w:rPr>
          <w:lang w:val="en-US"/>
        </w:rPr>
        <w:t>people</w:t>
      </w:r>
      <w:r w:rsidR="00986DB0" w:rsidRPr="000D5D9F">
        <w:rPr>
          <w:lang w:val="en-US"/>
        </w:rPr>
        <w:t xml:space="preserve"> </w:t>
      </w:r>
      <w:r w:rsidRPr="000D5D9F">
        <w:rPr>
          <w:lang w:val="en-US"/>
        </w:rPr>
        <w:t>and</w:t>
      </w:r>
      <w:r w:rsidR="00986DB0" w:rsidRPr="000D5D9F">
        <w:rPr>
          <w:lang w:val="en-US"/>
        </w:rPr>
        <w:t xml:space="preserve"> </w:t>
      </w:r>
      <w:r w:rsidRPr="000D5D9F">
        <w:rPr>
          <w:lang w:val="en-US"/>
        </w:rPr>
        <w:t>is</w:t>
      </w:r>
      <w:r w:rsidR="00986DB0" w:rsidRPr="000D5D9F">
        <w:rPr>
          <w:lang w:val="en-US"/>
        </w:rPr>
        <w:t xml:space="preserve"> </w:t>
      </w:r>
      <w:r w:rsidRPr="000D5D9F">
        <w:rPr>
          <w:lang w:val="en-US"/>
        </w:rPr>
        <w:t>considered</w:t>
      </w:r>
      <w:r w:rsidR="00986DB0" w:rsidRPr="000D5D9F">
        <w:rPr>
          <w:lang w:val="en-US"/>
        </w:rPr>
        <w:t xml:space="preserve"> </w:t>
      </w:r>
      <w:r w:rsidRPr="000D5D9F">
        <w:rPr>
          <w:lang w:val="en-US"/>
        </w:rPr>
        <w:t>a</w:t>
      </w:r>
      <w:r w:rsidR="00986DB0" w:rsidRPr="000D5D9F">
        <w:rPr>
          <w:lang w:val="en-US"/>
        </w:rPr>
        <w:t xml:space="preserve"> </w:t>
      </w:r>
      <w:r w:rsidRPr="000D5D9F">
        <w:rPr>
          <w:lang w:val="en-US"/>
        </w:rPr>
        <w:t>country</w:t>
      </w:r>
      <w:r w:rsidR="00986DB0" w:rsidRPr="000D5D9F">
        <w:rPr>
          <w:lang w:val="en-US"/>
        </w:rPr>
        <w:t xml:space="preserve"> </w:t>
      </w:r>
      <w:r w:rsidRPr="000D5D9F">
        <w:rPr>
          <w:lang w:val="en-US"/>
        </w:rPr>
        <w:t>with</w:t>
      </w:r>
      <w:r w:rsidR="00986DB0" w:rsidRPr="000D5D9F">
        <w:rPr>
          <w:lang w:val="en-US"/>
        </w:rPr>
        <w:t xml:space="preserve"> </w:t>
      </w:r>
      <w:r w:rsidRPr="000D5D9F">
        <w:rPr>
          <w:lang w:val="en-US"/>
        </w:rPr>
        <w:t>a</w:t>
      </w:r>
      <w:r w:rsidR="00986DB0" w:rsidRPr="000D5D9F">
        <w:rPr>
          <w:lang w:val="en-US"/>
        </w:rPr>
        <w:t xml:space="preserve"> </w:t>
      </w:r>
      <w:r w:rsidRPr="000D5D9F">
        <w:rPr>
          <w:lang w:val="en-US"/>
        </w:rPr>
        <w:t>small population</w:t>
      </w:r>
      <w:r w:rsidR="00986DB0" w:rsidRPr="000D5D9F">
        <w:rPr>
          <w:lang w:val="en-US"/>
        </w:rPr>
        <w:t xml:space="preserve"> </w:t>
      </w:r>
      <w:r w:rsidRPr="000D5D9F">
        <w:rPr>
          <w:lang w:val="en-US"/>
        </w:rPr>
        <w:t>with</w:t>
      </w:r>
      <w:r w:rsidR="00986DB0" w:rsidRPr="000D5D9F">
        <w:rPr>
          <w:lang w:val="en-US"/>
        </w:rPr>
        <w:t xml:space="preserve"> </w:t>
      </w:r>
      <w:r w:rsidRPr="000D5D9F">
        <w:rPr>
          <w:lang w:val="en-US"/>
        </w:rPr>
        <w:t>low</w:t>
      </w:r>
      <w:r w:rsidR="00986DB0" w:rsidRPr="000D5D9F">
        <w:rPr>
          <w:lang w:val="en-US"/>
        </w:rPr>
        <w:t xml:space="preserve"> </w:t>
      </w:r>
      <w:r w:rsidRPr="000D5D9F">
        <w:rPr>
          <w:lang w:val="en-US"/>
        </w:rPr>
        <w:t>density.</w:t>
      </w:r>
      <w:r w:rsidR="00986DB0" w:rsidRPr="000D5D9F">
        <w:rPr>
          <w:lang w:val="en-US"/>
        </w:rPr>
        <w:t xml:space="preserve"> </w:t>
      </w:r>
      <w:r w:rsidRPr="000D5D9F">
        <w:rPr>
          <w:lang w:val="en-US"/>
        </w:rPr>
        <w:t>Except</w:t>
      </w:r>
      <w:r w:rsidR="00986DB0" w:rsidRPr="000D5D9F">
        <w:rPr>
          <w:lang w:val="en-US"/>
        </w:rPr>
        <w:t xml:space="preserve"> </w:t>
      </w:r>
      <w:r w:rsidRPr="000D5D9F">
        <w:rPr>
          <w:lang w:val="en-US"/>
        </w:rPr>
        <w:t>for</w:t>
      </w:r>
      <w:r w:rsidR="00986DB0" w:rsidRPr="000D5D9F">
        <w:rPr>
          <w:lang w:val="en-US"/>
        </w:rPr>
        <w:t xml:space="preserve"> </w:t>
      </w:r>
      <w:r w:rsidRPr="000D5D9F">
        <w:rPr>
          <w:lang w:val="en-US"/>
        </w:rPr>
        <w:t>a</w:t>
      </w:r>
      <w:r w:rsidR="00986DB0" w:rsidRPr="000D5D9F">
        <w:rPr>
          <w:lang w:val="en-US"/>
        </w:rPr>
        <w:t xml:space="preserve"> </w:t>
      </w:r>
      <w:r w:rsidRPr="000D5D9F">
        <w:rPr>
          <w:lang w:val="en-US"/>
        </w:rPr>
        <w:t>small</w:t>
      </w:r>
      <w:r w:rsidR="00986DB0" w:rsidRPr="000D5D9F">
        <w:rPr>
          <w:lang w:val="en-US"/>
        </w:rPr>
        <w:t xml:space="preserve"> </w:t>
      </w:r>
      <w:r w:rsidRPr="000D5D9F">
        <w:rPr>
          <w:lang w:val="en-US"/>
        </w:rPr>
        <w:t>number</w:t>
      </w:r>
      <w:r w:rsidR="00986DB0" w:rsidRPr="000D5D9F">
        <w:rPr>
          <w:lang w:val="en-US"/>
        </w:rPr>
        <w:t xml:space="preserve"> </w:t>
      </w:r>
      <w:r w:rsidRPr="000D5D9F">
        <w:rPr>
          <w:lang w:val="en-US"/>
        </w:rPr>
        <w:t>of</w:t>
      </w:r>
      <w:r w:rsidR="00986DB0" w:rsidRPr="000D5D9F">
        <w:rPr>
          <w:lang w:val="en-US"/>
        </w:rPr>
        <w:t xml:space="preserve"> </w:t>
      </w:r>
      <w:r w:rsidRPr="000D5D9F">
        <w:rPr>
          <w:lang w:val="en-US"/>
        </w:rPr>
        <w:t>Kazakhs</w:t>
      </w:r>
      <w:r w:rsidR="00986DB0" w:rsidRPr="000D5D9F">
        <w:rPr>
          <w:lang w:val="en-US"/>
        </w:rPr>
        <w:t xml:space="preserve"> </w:t>
      </w:r>
      <w:r w:rsidRPr="000D5D9F">
        <w:rPr>
          <w:lang w:val="en-US"/>
        </w:rPr>
        <w:t>or</w:t>
      </w:r>
      <w:r w:rsidR="00986DB0" w:rsidRPr="000D5D9F">
        <w:rPr>
          <w:lang w:val="en-US"/>
        </w:rPr>
        <w:t xml:space="preserve"> </w:t>
      </w:r>
      <w:r w:rsidRPr="000D5D9F">
        <w:rPr>
          <w:lang w:val="en-US"/>
        </w:rPr>
        <w:t>Turkish</w:t>
      </w:r>
      <w:r w:rsidR="00986DB0" w:rsidRPr="000D5D9F">
        <w:rPr>
          <w:lang w:val="en-US"/>
        </w:rPr>
        <w:t xml:space="preserve"> </w:t>
      </w:r>
      <w:r w:rsidRPr="000D5D9F">
        <w:rPr>
          <w:lang w:val="en-US"/>
        </w:rPr>
        <w:t>origin,</w:t>
      </w:r>
      <w:r w:rsidR="00986DB0" w:rsidRPr="000D5D9F">
        <w:rPr>
          <w:lang w:val="en-US"/>
        </w:rPr>
        <w:t xml:space="preserve"> </w:t>
      </w:r>
      <w:r w:rsidRPr="000D5D9F">
        <w:rPr>
          <w:lang w:val="en-US"/>
        </w:rPr>
        <w:t>the population is in general homogenous, consisting of Mongols. In the last half of the last century, the population of the country grew by 66.1</w:t>
      </w:r>
      <w:r w:rsidR="00632BFF" w:rsidRPr="000D5D9F">
        <w:rPr>
          <w:lang w:val="en-US"/>
        </w:rPr>
        <w:t xml:space="preserve"> per cent</w:t>
      </w:r>
      <w:r w:rsidRPr="000D5D9F">
        <w:rPr>
          <w:lang w:val="en-US"/>
        </w:rPr>
        <w:t>. In the first decade of the present century the population growth decreased to 13.7</w:t>
      </w:r>
      <w:r w:rsidR="00632BFF" w:rsidRPr="000D5D9F">
        <w:rPr>
          <w:lang w:val="en-US"/>
        </w:rPr>
        <w:t xml:space="preserve"> per cent</w:t>
      </w:r>
      <w:r w:rsidRPr="000D5D9F">
        <w:rPr>
          <w:lang w:val="en-US"/>
        </w:rPr>
        <w:t xml:space="preserve">, but the 2010 </w:t>
      </w:r>
      <w:r w:rsidR="00D748AC" w:rsidRPr="000D5D9F">
        <w:rPr>
          <w:lang w:val="en-US"/>
        </w:rPr>
        <w:t>World Health Organization</w:t>
      </w:r>
      <w:r w:rsidRPr="000D5D9F">
        <w:rPr>
          <w:lang w:val="en-US"/>
        </w:rPr>
        <w:t xml:space="preserve"> comparative data showed that the birth rate was</w:t>
      </w:r>
      <w:r w:rsidR="00E618F4" w:rsidRPr="000D5D9F">
        <w:rPr>
          <w:lang w:val="en-US"/>
        </w:rPr>
        <w:t xml:space="preserve"> </w:t>
      </w:r>
      <w:r w:rsidRPr="000D5D9F">
        <w:rPr>
          <w:lang w:val="en-US"/>
        </w:rPr>
        <w:t xml:space="preserve">238 </w:t>
      </w:r>
      <w:proofErr w:type="spellStart"/>
      <w:r w:rsidRPr="000D5D9F">
        <w:rPr>
          <w:lang w:val="en-US"/>
        </w:rPr>
        <w:t>promilles</w:t>
      </w:r>
      <w:proofErr w:type="spellEnd"/>
      <w:r w:rsidRPr="000D5D9F">
        <w:rPr>
          <w:lang w:val="en-US"/>
        </w:rPr>
        <w:t xml:space="preserve"> </w:t>
      </w:r>
      <w:r w:rsidR="0054373E" w:rsidRPr="000D5D9F">
        <w:rPr>
          <w:lang w:val="en-US"/>
        </w:rPr>
        <w:t>(</w:t>
      </w:r>
      <w:r w:rsidRPr="000D5D9F">
        <w:rPr>
          <w:lang w:val="en-US"/>
        </w:rPr>
        <w:t>global average</w:t>
      </w:r>
      <w:r w:rsidR="0054373E" w:rsidRPr="000D5D9F">
        <w:rPr>
          <w:lang w:val="en-US"/>
        </w:rPr>
        <w:t xml:space="preserve"> = </w:t>
      </w:r>
      <w:r w:rsidRPr="000D5D9F">
        <w:rPr>
          <w:lang w:val="en-US"/>
        </w:rPr>
        <w:t>203</w:t>
      </w:r>
      <w:r w:rsidR="0054373E" w:rsidRPr="000D5D9F">
        <w:rPr>
          <w:lang w:val="en-US"/>
        </w:rPr>
        <w:t>)</w:t>
      </w:r>
      <w:r w:rsidRPr="000D5D9F">
        <w:rPr>
          <w:lang w:val="en-US"/>
        </w:rPr>
        <w:t xml:space="preserve">, the mortality rate was 56 </w:t>
      </w:r>
      <w:r w:rsidR="0054373E" w:rsidRPr="000D5D9F">
        <w:rPr>
          <w:lang w:val="en-US"/>
        </w:rPr>
        <w:t>(</w:t>
      </w:r>
      <w:r w:rsidRPr="000D5D9F">
        <w:rPr>
          <w:lang w:val="en-US"/>
        </w:rPr>
        <w:t xml:space="preserve">global average </w:t>
      </w:r>
      <w:r w:rsidR="0054373E" w:rsidRPr="000D5D9F">
        <w:rPr>
          <w:lang w:val="en-US"/>
        </w:rPr>
        <w:t xml:space="preserve">= </w:t>
      </w:r>
      <w:r w:rsidRPr="000D5D9F">
        <w:rPr>
          <w:lang w:val="en-US"/>
        </w:rPr>
        <w:t>86</w:t>
      </w:r>
      <w:r w:rsidR="0054373E" w:rsidRPr="000D5D9F">
        <w:rPr>
          <w:lang w:val="en-US"/>
        </w:rPr>
        <w:t>)</w:t>
      </w:r>
      <w:r w:rsidRPr="000D5D9F">
        <w:rPr>
          <w:lang w:val="en-US"/>
        </w:rPr>
        <w:t xml:space="preserve">, the net growth was 182 </w:t>
      </w:r>
      <w:r w:rsidR="0054373E" w:rsidRPr="000D5D9F">
        <w:rPr>
          <w:lang w:val="en-US"/>
        </w:rPr>
        <w:t>(</w:t>
      </w:r>
      <w:r w:rsidRPr="000D5D9F">
        <w:rPr>
          <w:lang w:val="en-US"/>
        </w:rPr>
        <w:t>global average</w:t>
      </w:r>
      <w:r w:rsidR="0054373E" w:rsidRPr="000D5D9F">
        <w:rPr>
          <w:lang w:val="en-US"/>
        </w:rPr>
        <w:t xml:space="preserve"> = </w:t>
      </w:r>
      <w:r w:rsidRPr="000D5D9F">
        <w:rPr>
          <w:lang w:val="en-US"/>
        </w:rPr>
        <w:t>118</w:t>
      </w:r>
      <w:r w:rsidR="0054373E" w:rsidRPr="000D5D9F">
        <w:rPr>
          <w:lang w:val="en-US"/>
        </w:rPr>
        <w:t>)</w:t>
      </w:r>
      <w:r w:rsidRPr="000D5D9F">
        <w:rPr>
          <w:lang w:val="en-US"/>
        </w:rPr>
        <w:t>, which are fine indicators.</w:t>
      </w:r>
    </w:p>
    <w:p w:rsidR="00BE2F38" w:rsidRPr="000D5D9F" w:rsidRDefault="00BE2F38" w:rsidP="00166CD3">
      <w:pPr>
        <w:pStyle w:val="SingleTxtG"/>
        <w:numPr>
          <w:ilvl w:val="0"/>
          <w:numId w:val="16"/>
        </w:numPr>
        <w:ind w:left="1134" w:firstLine="0"/>
        <w:rPr>
          <w:lang w:val="en-US"/>
        </w:rPr>
      </w:pPr>
      <w:r w:rsidRPr="000D5D9F">
        <w:rPr>
          <w:lang w:val="en-US"/>
        </w:rPr>
        <w:t>Of the total population, young people under 35 account for 66.7</w:t>
      </w:r>
      <w:r w:rsidR="00632BFF" w:rsidRPr="000D5D9F">
        <w:rPr>
          <w:lang w:val="en-US"/>
        </w:rPr>
        <w:t xml:space="preserve"> per cent</w:t>
      </w:r>
      <w:r w:rsidRPr="000D5D9F">
        <w:rPr>
          <w:lang w:val="en-US"/>
        </w:rPr>
        <w:t xml:space="preserve"> and those over 60 years old account for 33.3</w:t>
      </w:r>
      <w:r w:rsidR="00632BFF" w:rsidRPr="000D5D9F">
        <w:rPr>
          <w:lang w:val="en-US"/>
        </w:rPr>
        <w:t xml:space="preserve"> per cent</w:t>
      </w:r>
      <w:r w:rsidRPr="000D5D9F">
        <w:rPr>
          <w:lang w:val="en-US"/>
        </w:rPr>
        <w:t>. The process of aging of the population is predicted to be slow in the next 15-20 years, which makes the demographic load favorable and gives an opportunity for a “demographic window” to be open for a quite long time. As of 2009 the average life expectancy was 68, with that of men 64 and that of women 72. In 2010, the human development index was 0.622.</w:t>
      </w:r>
    </w:p>
    <w:p w:rsidR="00BE2F38" w:rsidRPr="000D5D9F" w:rsidRDefault="00E618F4" w:rsidP="00E618F4">
      <w:pPr>
        <w:pStyle w:val="H1G"/>
        <w:rPr>
          <w:lang w:val="en-US"/>
        </w:rPr>
      </w:pPr>
      <w:r w:rsidRPr="000D5D9F">
        <w:rPr>
          <w:lang w:val="en-US"/>
        </w:rPr>
        <w:tab/>
        <w:t>D.</w:t>
      </w:r>
      <w:r w:rsidRPr="000D5D9F">
        <w:rPr>
          <w:lang w:val="en-US"/>
        </w:rPr>
        <w:tab/>
      </w:r>
      <w:r w:rsidR="00BE2F38" w:rsidRPr="000D5D9F">
        <w:rPr>
          <w:lang w:val="en-US"/>
        </w:rPr>
        <w:t>Economic situation</w:t>
      </w:r>
    </w:p>
    <w:p w:rsidR="00BE2F38" w:rsidRPr="000D5D9F" w:rsidRDefault="00BE2F38" w:rsidP="00C6478E">
      <w:pPr>
        <w:pStyle w:val="SingleTxtG"/>
        <w:numPr>
          <w:ilvl w:val="0"/>
          <w:numId w:val="16"/>
        </w:numPr>
        <w:ind w:left="1134" w:firstLine="0"/>
        <w:rPr>
          <w:lang w:val="en-US"/>
        </w:rPr>
      </w:pPr>
      <w:r w:rsidRPr="000D5D9F">
        <w:rPr>
          <w:lang w:val="en-US"/>
        </w:rPr>
        <w:t xml:space="preserve">Nearly 20 years have passed since the transition of </w:t>
      </w:r>
      <w:smartTag w:uri="urn:schemas-microsoft-com:office:smarttags" w:element="place">
        <w:smartTag w:uri="urn:schemas-microsoft-com:office:smarttags" w:element="country-region">
          <w:r w:rsidRPr="000D5D9F">
            <w:rPr>
              <w:lang w:val="en-US"/>
            </w:rPr>
            <w:t>Mongolia</w:t>
          </w:r>
        </w:smartTag>
      </w:smartTag>
      <w:r w:rsidRPr="000D5D9F">
        <w:rPr>
          <w:lang w:val="en-US"/>
        </w:rPr>
        <w:t xml:space="preserve"> from </w:t>
      </w:r>
      <w:r w:rsidR="00166CD3" w:rsidRPr="000D5D9F">
        <w:rPr>
          <w:lang w:val="en-US"/>
        </w:rPr>
        <w:t xml:space="preserve">a </w:t>
      </w:r>
      <w:r w:rsidRPr="000D5D9F">
        <w:rPr>
          <w:lang w:val="en-US"/>
        </w:rPr>
        <w:t xml:space="preserve">centrally planned to </w:t>
      </w:r>
      <w:r w:rsidR="00166CD3" w:rsidRPr="000D5D9F">
        <w:rPr>
          <w:lang w:val="en-US"/>
        </w:rPr>
        <w:t xml:space="preserve">a </w:t>
      </w:r>
      <w:r w:rsidRPr="000D5D9F">
        <w:rPr>
          <w:lang w:val="en-US"/>
        </w:rPr>
        <w:t xml:space="preserve">market economy. The first three years of transition were those of collapse. In the next </w:t>
      </w:r>
      <w:r w:rsidR="00166CD3" w:rsidRPr="000D5D9F">
        <w:rPr>
          <w:lang w:val="en-US"/>
        </w:rPr>
        <w:t xml:space="preserve">four </w:t>
      </w:r>
      <w:r w:rsidRPr="000D5D9F">
        <w:rPr>
          <w:lang w:val="en-US"/>
        </w:rPr>
        <w:t>years the decline stopped and a slight growth was observed. Since 2000 the growth accelerated and reached</w:t>
      </w:r>
      <w:r w:rsidR="00E618F4" w:rsidRPr="000D5D9F">
        <w:rPr>
          <w:lang w:val="en-US"/>
        </w:rPr>
        <w:t xml:space="preserve"> </w:t>
      </w:r>
      <w:r w:rsidRPr="000D5D9F">
        <w:rPr>
          <w:lang w:val="en-US"/>
        </w:rPr>
        <w:t>10.2</w:t>
      </w:r>
      <w:r w:rsidR="00632BFF" w:rsidRPr="000D5D9F">
        <w:rPr>
          <w:lang w:val="en-US"/>
        </w:rPr>
        <w:t xml:space="preserve"> per cent</w:t>
      </w:r>
      <w:r w:rsidRPr="000D5D9F">
        <w:rPr>
          <w:lang w:val="en-US"/>
        </w:rPr>
        <w:t xml:space="preserve"> in 2007.</w:t>
      </w:r>
      <w:r w:rsidR="00986DB0" w:rsidRPr="000D5D9F">
        <w:rPr>
          <w:lang w:val="en-US"/>
        </w:rPr>
        <w:t xml:space="preserve"> </w:t>
      </w:r>
      <w:r w:rsidRPr="000D5D9F">
        <w:rPr>
          <w:lang w:val="en-US"/>
        </w:rPr>
        <w:t>However, in 2009 it went down by 1.3</w:t>
      </w:r>
      <w:r w:rsidR="00632BFF" w:rsidRPr="000D5D9F">
        <w:rPr>
          <w:lang w:val="en-US"/>
        </w:rPr>
        <w:t xml:space="preserve"> per cent</w:t>
      </w:r>
      <w:r w:rsidR="00733304" w:rsidRPr="000D5D9F">
        <w:rPr>
          <w:lang w:val="en-US"/>
        </w:rPr>
        <w:t>,</w:t>
      </w:r>
      <w:r w:rsidRPr="000D5D9F">
        <w:rPr>
          <w:lang w:val="en-US"/>
        </w:rPr>
        <w:t xml:space="preserve"> reaching 6.1</w:t>
      </w:r>
      <w:r w:rsidR="00632BFF" w:rsidRPr="000D5D9F">
        <w:rPr>
          <w:lang w:val="en-US"/>
        </w:rPr>
        <w:t xml:space="preserve"> per cent</w:t>
      </w:r>
      <w:r w:rsidRPr="000D5D9F">
        <w:rPr>
          <w:lang w:val="en-US"/>
        </w:rPr>
        <w:t xml:space="preserve"> in 2010. Experts view that the</w:t>
      </w:r>
      <w:r w:rsidR="00986DB0" w:rsidRPr="000D5D9F">
        <w:rPr>
          <w:lang w:val="en-US"/>
        </w:rPr>
        <w:t xml:space="preserve"> </w:t>
      </w:r>
      <w:r w:rsidRPr="000D5D9F">
        <w:rPr>
          <w:lang w:val="en-US"/>
        </w:rPr>
        <w:t>Mongolian</w:t>
      </w:r>
      <w:r w:rsidR="00986DB0" w:rsidRPr="000D5D9F">
        <w:rPr>
          <w:lang w:val="en-US"/>
        </w:rPr>
        <w:t xml:space="preserve"> </w:t>
      </w:r>
      <w:r w:rsidRPr="000D5D9F">
        <w:rPr>
          <w:lang w:val="en-US"/>
        </w:rPr>
        <w:t>economy</w:t>
      </w:r>
      <w:r w:rsidR="00986DB0" w:rsidRPr="000D5D9F">
        <w:rPr>
          <w:lang w:val="en-US"/>
        </w:rPr>
        <w:t xml:space="preserve"> </w:t>
      </w:r>
      <w:r w:rsidRPr="000D5D9F">
        <w:rPr>
          <w:lang w:val="en-US"/>
        </w:rPr>
        <w:t>will</w:t>
      </w:r>
      <w:r w:rsidR="00986DB0" w:rsidRPr="000D5D9F">
        <w:rPr>
          <w:lang w:val="en-US"/>
        </w:rPr>
        <w:t xml:space="preserve"> </w:t>
      </w:r>
      <w:r w:rsidRPr="000D5D9F">
        <w:rPr>
          <w:lang w:val="en-US"/>
        </w:rPr>
        <w:t>grow</w:t>
      </w:r>
      <w:r w:rsidR="00986DB0" w:rsidRPr="000D5D9F">
        <w:rPr>
          <w:lang w:val="en-US"/>
        </w:rPr>
        <w:t xml:space="preserve"> </w:t>
      </w:r>
      <w:r w:rsidR="00C6478E" w:rsidRPr="000D5D9F">
        <w:rPr>
          <w:lang w:val="en-US"/>
        </w:rPr>
        <w:t xml:space="preserve">twofold </w:t>
      </w:r>
      <w:r w:rsidRPr="000D5D9F">
        <w:rPr>
          <w:lang w:val="en-US"/>
        </w:rPr>
        <w:t>in</w:t>
      </w:r>
      <w:r w:rsidR="00986DB0" w:rsidRPr="000D5D9F">
        <w:rPr>
          <w:lang w:val="en-US"/>
        </w:rPr>
        <w:t xml:space="preserve"> </w:t>
      </w:r>
      <w:r w:rsidRPr="000D5D9F">
        <w:rPr>
          <w:lang w:val="en-US"/>
        </w:rPr>
        <w:t>the</w:t>
      </w:r>
      <w:r w:rsidR="00986DB0" w:rsidRPr="000D5D9F">
        <w:rPr>
          <w:lang w:val="en-US"/>
        </w:rPr>
        <w:t xml:space="preserve"> </w:t>
      </w:r>
      <w:r w:rsidR="00C6478E" w:rsidRPr="000D5D9F">
        <w:rPr>
          <w:lang w:val="en-US"/>
        </w:rPr>
        <w:t xml:space="preserve">next </w:t>
      </w:r>
      <w:r w:rsidRPr="000D5D9F">
        <w:rPr>
          <w:lang w:val="en-US"/>
        </w:rPr>
        <w:t>3-4</w:t>
      </w:r>
      <w:r w:rsidR="00986DB0" w:rsidRPr="000D5D9F">
        <w:rPr>
          <w:lang w:val="en-US"/>
        </w:rPr>
        <w:t xml:space="preserve"> </w:t>
      </w:r>
      <w:r w:rsidRPr="000D5D9F">
        <w:rPr>
          <w:lang w:val="en-US"/>
        </w:rPr>
        <w:t>years</w:t>
      </w:r>
      <w:r w:rsidR="00986DB0" w:rsidRPr="000D5D9F">
        <w:rPr>
          <w:lang w:val="en-US"/>
        </w:rPr>
        <w:t xml:space="preserve"> </w:t>
      </w:r>
      <w:r w:rsidRPr="000D5D9F">
        <w:rPr>
          <w:lang w:val="en-US"/>
        </w:rPr>
        <w:t>as</w:t>
      </w:r>
      <w:r w:rsidR="00986DB0" w:rsidRPr="000D5D9F">
        <w:rPr>
          <w:lang w:val="en-US"/>
        </w:rPr>
        <w:t xml:space="preserve"> </w:t>
      </w:r>
      <w:r w:rsidRPr="000D5D9F">
        <w:rPr>
          <w:lang w:val="en-US"/>
        </w:rPr>
        <w:t>a</w:t>
      </w:r>
      <w:r w:rsidR="00986DB0" w:rsidRPr="000D5D9F">
        <w:rPr>
          <w:lang w:val="en-US"/>
        </w:rPr>
        <w:t xml:space="preserve"> </w:t>
      </w:r>
      <w:r w:rsidRPr="000D5D9F">
        <w:rPr>
          <w:lang w:val="en-US"/>
        </w:rPr>
        <w:t>result</w:t>
      </w:r>
      <w:r w:rsidR="00986DB0" w:rsidRPr="000D5D9F">
        <w:rPr>
          <w:lang w:val="en-US"/>
        </w:rPr>
        <w:t xml:space="preserve"> </w:t>
      </w:r>
      <w:r w:rsidRPr="000D5D9F">
        <w:rPr>
          <w:lang w:val="en-US"/>
        </w:rPr>
        <w:t>of</w:t>
      </w:r>
      <w:r w:rsidR="00986DB0" w:rsidRPr="000D5D9F">
        <w:rPr>
          <w:lang w:val="en-US"/>
        </w:rPr>
        <w:t xml:space="preserve"> </w:t>
      </w:r>
      <w:r w:rsidRPr="000D5D9F">
        <w:rPr>
          <w:lang w:val="en-US"/>
        </w:rPr>
        <w:t>intensive development of mining and substantial growth will continue in the next 10 years.</w:t>
      </w:r>
    </w:p>
    <w:p w:rsidR="00BE2F38" w:rsidRPr="000D5D9F" w:rsidRDefault="00BE2F38" w:rsidP="00733304">
      <w:pPr>
        <w:pStyle w:val="SingleTxtG"/>
        <w:numPr>
          <w:ilvl w:val="0"/>
          <w:numId w:val="16"/>
        </w:numPr>
        <w:ind w:left="1134" w:firstLine="0"/>
        <w:rPr>
          <w:lang w:val="en-US"/>
        </w:rPr>
      </w:pPr>
      <w:r w:rsidRPr="000D5D9F">
        <w:rPr>
          <w:lang w:val="en-US"/>
        </w:rPr>
        <w:t xml:space="preserve">Although </w:t>
      </w:r>
      <w:smartTag w:uri="urn:schemas-microsoft-com:office:smarttags" w:element="place">
        <w:smartTag w:uri="urn:schemas-microsoft-com:office:smarttags" w:element="country-region">
          <w:r w:rsidRPr="000D5D9F">
            <w:rPr>
              <w:lang w:val="en-US"/>
            </w:rPr>
            <w:t>Mongolia</w:t>
          </w:r>
        </w:smartTag>
      </w:smartTag>
      <w:r w:rsidRPr="000D5D9F">
        <w:rPr>
          <w:lang w:val="en-US"/>
        </w:rPr>
        <w:t xml:space="preserve"> is ranked second </w:t>
      </w:r>
      <w:r w:rsidR="00733304" w:rsidRPr="000D5D9F">
        <w:rPr>
          <w:lang w:val="en-US"/>
        </w:rPr>
        <w:t>in</w:t>
      </w:r>
      <w:r w:rsidRPr="000D5D9F">
        <w:rPr>
          <w:lang w:val="en-US"/>
        </w:rPr>
        <w:t xml:space="preserve"> economic growth among 15 countries comparable to it, it is ranked only 14th by growth of employment, i.e. second from the end, which shows that benefits of</w:t>
      </w:r>
      <w:r w:rsidR="00986DB0" w:rsidRPr="000D5D9F">
        <w:rPr>
          <w:lang w:val="en-US"/>
        </w:rPr>
        <w:t xml:space="preserve"> </w:t>
      </w:r>
      <w:r w:rsidRPr="000D5D9F">
        <w:rPr>
          <w:lang w:val="en-US"/>
        </w:rPr>
        <w:t>growth</w:t>
      </w:r>
      <w:r w:rsidR="00986DB0" w:rsidRPr="000D5D9F">
        <w:rPr>
          <w:lang w:val="en-US"/>
        </w:rPr>
        <w:t xml:space="preserve"> </w:t>
      </w:r>
      <w:r w:rsidRPr="000D5D9F">
        <w:rPr>
          <w:lang w:val="en-US"/>
        </w:rPr>
        <w:t>should</w:t>
      </w:r>
      <w:r w:rsidR="00986DB0" w:rsidRPr="000D5D9F">
        <w:rPr>
          <w:lang w:val="en-US"/>
        </w:rPr>
        <w:t xml:space="preserve"> </w:t>
      </w:r>
      <w:r w:rsidRPr="000D5D9F">
        <w:rPr>
          <w:lang w:val="en-US"/>
        </w:rPr>
        <w:t>translate</w:t>
      </w:r>
      <w:r w:rsidR="00986DB0" w:rsidRPr="000D5D9F">
        <w:rPr>
          <w:lang w:val="en-US"/>
        </w:rPr>
        <w:t xml:space="preserve"> </w:t>
      </w:r>
      <w:r w:rsidRPr="000D5D9F">
        <w:rPr>
          <w:lang w:val="en-US"/>
        </w:rPr>
        <w:t>into</w:t>
      </w:r>
      <w:r w:rsidR="00986DB0" w:rsidRPr="000D5D9F">
        <w:rPr>
          <w:lang w:val="en-US"/>
        </w:rPr>
        <w:t xml:space="preserve"> </w:t>
      </w:r>
      <w:r w:rsidRPr="000D5D9F">
        <w:rPr>
          <w:lang w:val="en-US"/>
        </w:rPr>
        <w:t>high-income</w:t>
      </w:r>
      <w:r w:rsidR="00986DB0" w:rsidRPr="000D5D9F">
        <w:rPr>
          <w:lang w:val="en-US"/>
        </w:rPr>
        <w:t xml:space="preserve"> </w:t>
      </w:r>
      <w:r w:rsidRPr="000D5D9F">
        <w:rPr>
          <w:lang w:val="en-US"/>
        </w:rPr>
        <w:t>employment,</w:t>
      </w:r>
      <w:r w:rsidR="00986DB0" w:rsidRPr="000D5D9F">
        <w:rPr>
          <w:lang w:val="en-US"/>
        </w:rPr>
        <w:t xml:space="preserve"> </w:t>
      </w:r>
      <w:r w:rsidRPr="000D5D9F">
        <w:rPr>
          <w:lang w:val="en-US"/>
        </w:rPr>
        <w:t>spreading</w:t>
      </w:r>
      <w:r w:rsidR="00986DB0" w:rsidRPr="000D5D9F">
        <w:rPr>
          <w:lang w:val="en-US"/>
        </w:rPr>
        <w:t xml:space="preserve"> </w:t>
      </w:r>
      <w:r w:rsidRPr="000D5D9F">
        <w:rPr>
          <w:lang w:val="en-US"/>
        </w:rPr>
        <w:t>benefits</w:t>
      </w:r>
      <w:r w:rsidR="00986DB0" w:rsidRPr="000D5D9F">
        <w:rPr>
          <w:lang w:val="en-US"/>
        </w:rPr>
        <w:t xml:space="preserve"> </w:t>
      </w:r>
      <w:r w:rsidRPr="000D5D9F">
        <w:rPr>
          <w:lang w:val="en-US"/>
        </w:rPr>
        <w:t>to</w:t>
      </w:r>
      <w:r w:rsidR="00986DB0" w:rsidRPr="000D5D9F">
        <w:rPr>
          <w:lang w:val="en-US"/>
        </w:rPr>
        <w:t xml:space="preserve"> </w:t>
      </w:r>
      <w:r w:rsidRPr="000D5D9F">
        <w:rPr>
          <w:lang w:val="en-US"/>
        </w:rPr>
        <w:t>all</w:t>
      </w:r>
      <w:r w:rsidR="00986DB0" w:rsidRPr="000D5D9F">
        <w:rPr>
          <w:lang w:val="en-US"/>
        </w:rPr>
        <w:t xml:space="preserve"> </w:t>
      </w:r>
      <w:r w:rsidRPr="000D5D9F">
        <w:rPr>
          <w:lang w:val="en-US"/>
        </w:rPr>
        <w:t>population groups, which is a pressing issue in our society today. In the past years poverty has not decreased</w:t>
      </w:r>
      <w:r w:rsidR="00E618F4" w:rsidRPr="000D5D9F">
        <w:rPr>
          <w:lang w:val="en-US"/>
        </w:rPr>
        <w:t xml:space="preserve"> </w:t>
      </w:r>
      <w:r w:rsidRPr="000D5D9F">
        <w:rPr>
          <w:lang w:val="en-US"/>
        </w:rPr>
        <w:t>below 36</w:t>
      </w:r>
      <w:r w:rsidR="00632BFF" w:rsidRPr="000D5D9F">
        <w:rPr>
          <w:lang w:val="en-US"/>
        </w:rPr>
        <w:t xml:space="preserve"> per cent</w:t>
      </w:r>
      <w:r w:rsidRPr="000D5D9F">
        <w:rPr>
          <w:lang w:val="en-US"/>
        </w:rPr>
        <w:t>, real unemployment remained at a double digit figure, the poverty depth grew from 8.8 in 2006 to 11.3 in 2007.</w:t>
      </w:r>
    </w:p>
    <w:p w:rsidR="00BE2F38" w:rsidRPr="000D5D9F" w:rsidRDefault="00E618F4" w:rsidP="00733304">
      <w:pPr>
        <w:pStyle w:val="SingleTxtG"/>
        <w:numPr>
          <w:ilvl w:val="0"/>
          <w:numId w:val="16"/>
        </w:numPr>
        <w:ind w:left="1134" w:firstLine="0"/>
        <w:rPr>
          <w:lang w:val="en-US"/>
        </w:rPr>
      </w:pPr>
      <w:r w:rsidRPr="000D5D9F">
        <w:rPr>
          <w:lang w:val="en-US"/>
        </w:rPr>
        <w:t>Proper, insightful management of mining development with regard to national interests, development</w:t>
      </w:r>
      <w:r w:rsidR="00BE2F38" w:rsidRPr="000D5D9F">
        <w:rPr>
          <w:lang w:val="en-US"/>
        </w:rPr>
        <w:t xml:space="preserve"> and diversification</w:t>
      </w:r>
      <w:r w:rsidR="00986DB0" w:rsidRPr="000D5D9F">
        <w:rPr>
          <w:lang w:val="en-US"/>
        </w:rPr>
        <w:t xml:space="preserve"> </w:t>
      </w:r>
      <w:r w:rsidR="00BE2F38" w:rsidRPr="000D5D9F">
        <w:rPr>
          <w:lang w:val="en-US"/>
        </w:rPr>
        <w:t>of labor-intensive</w:t>
      </w:r>
      <w:r w:rsidR="00986DB0" w:rsidRPr="000D5D9F">
        <w:rPr>
          <w:lang w:val="en-US"/>
        </w:rPr>
        <w:t xml:space="preserve"> </w:t>
      </w:r>
      <w:r w:rsidR="00BE2F38" w:rsidRPr="000D5D9F">
        <w:rPr>
          <w:lang w:val="en-US"/>
        </w:rPr>
        <w:t>sectors such as infrastructure,</w:t>
      </w:r>
      <w:r w:rsidR="00986DB0" w:rsidRPr="000D5D9F">
        <w:rPr>
          <w:lang w:val="en-US"/>
        </w:rPr>
        <w:t xml:space="preserve"> </w:t>
      </w:r>
      <w:r w:rsidR="00BE2F38" w:rsidRPr="000D5D9F">
        <w:rPr>
          <w:lang w:val="en-US"/>
        </w:rPr>
        <w:t xml:space="preserve">processing and food industry, the service sector, will help to avoid the resource curse, thus providing </w:t>
      </w:r>
      <w:r w:rsidR="00733304" w:rsidRPr="000D5D9F">
        <w:rPr>
          <w:lang w:val="en-US"/>
        </w:rPr>
        <w:t xml:space="preserve">a </w:t>
      </w:r>
      <w:r w:rsidR="00BE2F38" w:rsidRPr="000D5D9F">
        <w:rPr>
          <w:lang w:val="en-US"/>
        </w:rPr>
        <w:t>basis for long-term sustainable development.</w:t>
      </w:r>
      <w:r w:rsidR="00986DB0" w:rsidRPr="000D5D9F">
        <w:rPr>
          <w:lang w:val="en-US"/>
        </w:rPr>
        <w:t xml:space="preserve"> </w:t>
      </w:r>
      <w:r w:rsidR="00BE2F38" w:rsidRPr="000D5D9F">
        <w:rPr>
          <w:lang w:val="en-US"/>
        </w:rPr>
        <w:t xml:space="preserve">One of the specifics of economic development of our country is due to the fact </w:t>
      </w:r>
      <w:r w:rsidRPr="000D5D9F">
        <w:rPr>
          <w:lang w:val="en-US"/>
        </w:rPr>
        <w:t>that the majority of production</w:t>
      </w:r>
      <w:r w:rsidR="00BE2F38" w:rsidRPr="000D5D9F">
        <w:rPr>
          <w:lang w:val="en-US"/>
        </w:rPr>
        <w:t xml:space="preserve"> and services or over 70</w:t>
      </w:r>
      <w:r w:rsidR="00632BFF" w:rsidRPr="000D5D9F">
        <w:rPr>
          <w:lang w:val="en-US"/>
        </w:rPr>
        <w:t xml:space="preserve"> per cent</w:t>
      </w:r>
      <w:r w:rsidR="00BE2F38" w:rsidRPr="000D5D9F">
        <w:rPr>
          <w:lang w:val="en-US"/>
        </w:rPr>
        <w:t xml:space="preserve"> is produced by the private sector. Development of the private sector and privatization made an impact on the social</w:t>
      </w:r>
      <w:r w:rsidRPr="000D5D9F">
        <w:rPr>
          <w:lang w:val="en-US"/>
        </w:rPr>
        <w:t xml:space="preserve"> </w:t>
      </w:r>
      <w:r w:rsidR="00BE2F38" w:rsidRPr="000D5D9F">
        <w:rPr>
          <w:lang w:val="en-US"/>
        </w:rPr>
        <w:t xml:space="preserve">life in two ways. Researchers noticed that while badly-managed privatization of </w:t>
      </w:r>
      <w:r w:rsidR="00733304" w:rsidRPr="000D5D9F">
        <w:rPr>
          <w:lang w:val="en-US"/>
        </w:rPr>
        <w:t>S</w:t>
      </w:r>
      <w:r w:rsidR="00BE2F38" w:rsidRPr="000D5D9F">
        <w:rPr>
          <w:lang w:val="en-US"/>
        </w:rPr>
        <w:t>tate factories led to rise in unemployment and poverty, newly established private enterprises and services became a factor for increasing demand for workforce, thus affecting unemployment in a positive way.</w:t>
      </w:r>
    </w:p>
    <w:p w:rsidR="00BE2F38" w:rsidRPr="000D5D9F" w:rsidRDefault="00E618F4" w:rsidP="00A10817">
      <w:pPr>
        <w:pStyle w:val="HChG"/>
        <w:rPr>
          <w:lang w:val="en-US"/>
        </w:rPr>
      </w:pPr>
      <w:r w:rsidRPr="000D5D9F">
        <w:rPr>
          <w:lang w:val="en-US"/>
        </w:rPr>
        <w:tab/>
      </w:r>
      <w:r w:rsidR="00477998" w:rsidRPr="000D5D9F">
        <w:rPr>
          <w:lang w:val="en-US"/>
        </w:rPr>
        <w:t>II</w:t>
      </w:r>
      <w:r w:rsidR="00986DB0" w:rsidRPr="000D5D9F">
        <w:rPr>
          <w:lang w:val="en-US"/>
        </w:rPr>
        <w:t>.</w:t>
      </w:r>
      <w:r w:rsidRPr="000D5D9F">
        <w:rPr>
          <w:lang w:val="en-US"/>
        </w:rPr>
        <w:tab/>
      </w:r>
      <w:r w:rsidR="00A10817" w:rsidRPr="000D5D9F">
        <w:rPr>
          <w:lang w:val="en-US"/>
        </w:rPr>
        <w:t>C</w:t>
      </w:r>
      <w:r w:rsidRPr="000D5D9F">
        <w:rPr>
          <w:lang w:val="en-US"/>
        </w:rPr>
        <w:t>onstitution, political and legal structure</w:t>
      </w:r>
    </w:p>
    <w:p w:rsidR="00BE2F38" w:rsidRPr="000D5D9F" w:rsidRDefault="00BE2F38" w:rsidP="00967AA4">
      <w:pPr>
        <w:pStyle w:val="SingleTxtG"/>
        <w:numPr>
          <w:ilvl w:val="0"/>
          <w:numId w:val="16"/>
        </w:numPr>
        <w:ind w:left="1134" w:firstLine="0"/>
        <w:rPr>
          <w:lang w:val="en-US"/>
        </w:rPr>
      </w:pPr>
      <w:r w:rsidRPr="000D5D9F">
        <w:rPr>
          <w:lang w:val="en-US"/>
        </w:rPr>
        <w:t xml:space="preserve">The new Constitution passed in 1992 declared that </w:t>
      </w:r>
      <w:smartTag w:uri="urn:schemas-microsoft-com:office:smarttags" w:element="place">
        <w:smartTag w:uri="urn:schemas-microsoft-com:office:smarttags" w:element="country-region">
          <w:r w:rsidRPr="000D5D9F">
            <w:rPr>
              <w:lang w:val="en-US"/>
            </w:rPr>
            <w:t>Mongolia</w:t>
          </w:r>
        </w:smartTag>
      </w:smartTag>
      <w:r w:rsidRPr="000D5D9F">
        <w:rPr>
          <w:lang w:val="en-US"/>
        </w:rPr>
        <w:t xml:space="preserve"> is a parliamentary republic.</w:t>
      </w:r>
      <w:r w:rsidR="00E618F4" w:rsidRPr="000D5D9F">
        <w:rPr>
          <w:lang w:val="en-US"/>
        </w:rPr>
        <w:t xml:space="preserve"> </w:t>
      </w:r>
      <w:r w:rsidRPr="000D5D9F">
        <w:rPr>
          <w:lang w:val="en-US"/>
        </w:rPr>
        <w:t xml:space="preserve">The public authority in </w:t>
      </w:r>
      <w:smartTag w:uri="urn:schemas-microsoft-com:office:smarttags" w:element="place">
        <w:smartTag w:uri="urn:schemas-microsoft-com:office:smarttags" w:element="country-region">
          <w:r w:rsidRPr="000D5D9F">
            <w:rPr>
              <w:lang w:val="en-US"/>
            </w:rPr>
            <w:t>Mongolia</w:t>
          </w:r>
        </w:smartTag>
      </w:smartTag>
      <w:r w:rsidRPr="000D5D9F">
        <w:rPr>
          <w:lang w:val="en-US"/>
        </w:rPr>
        <w:t xml:space="preserve"> is distributed by sectors with the State Great </w:t>
      </w:r>
      <w:proofErr w:type="spellStart"/>
      <w:r w:rsidRPr="000D5D9F">
        <w:rPr>
          <w:lang w:val="en-US"/>
        </w:rPr>
        <w:t>Khural</w:t>
      </w:r>
      <w:proofErr w:type="spellEnd"/>
      <w:r w:rsidRPr="000D5D9F">
        <w:rPr>
          <w:lang w:val="en-US"/>
        </w:rPr>
        <w:t xml:space="preserve"> as the highest</w:t>
      </w:r>
      <w:r w:rsidR="00986DB0" w:rsidRPr="000D5D9F">
        <w:rPr>
          <w:lang w:val="en-US"/>
        </w:rPr>
        <w:t xml:space="preserve"> </w:t>
      </w:r>
      <w:r w:rsidRPr="000D5D9F">
        <w:rPr>
          <w:lang w:val="en-US"/>
        </w:rPr>
        <w:t>law-making</w:t>
      </w:r>
      <w:r w:rsidR="00986DB0" w:rsidRPr="000D5D9F">
        <w:rPr>
          <w:lang w:val="en-US"/>
        </w:rPr>
        <w:t xml:space="preserve"> </w:t>
      </w:r>
      <w:r w:rsidRPr="000D5D9F">
        <w:rPr>
          <w:lang w:val="en-US"/>
        </w:rPr>
        <w:t>institution,</w:t>
      </w:r>
      <w:r w:rsidR="00986DB0" w:rsidRPr="000D5D9F">
        <w:rPr>
          <w:lang w:val="en-US"/>
        </w:rPr>
        <w:t xml:space="preserve"> </w:t>
      </w:r>
      <w:r w:rsidRPr="000D5D9F">
        <w:rPr>
          <w:lang w:val="en-US"/>
        </w:rPr>
        <w:t>the</w:t>
      </w:r>
      <w:r w:rsidR="00986DB0" w:rsidRPr="000D5D9F">
        <w:rPr>
          <w:lang w:val="en-US"/>
        </w:rPr>
        <w:t xml:space="preserve"> </w:t>
      </w:r>
      <w:r w:rsidR="00733304" w:rsidRPr="000D5D9F">
        <w:rPr>
          <w:lang w:val="en-US"/>
        </w:rPr>
        <w:t>G</w:t>
      </w:r>
      <w:r w:rsidRPr="000D5D9F">
        <w:rPr>
          <w:lang w:val="en-US"/>
        </w:rPr>
        <w:t>overnment</w:t>
      </w:r>
      <w:r w:rsidR="00986DB0" w:rsidRPr="000D5D9F">
        <w:rPr>
          <w:lang w:val="en-US"/>
        </w:rPr>
        <w:t xml:space="preserve"> </w:t>
      </w:r>
      <w:r w:rsidRPr="000D5D9F">
        <w:rPr>
          <w:lang w:val="en-US"/>
        </w:rPr>
        <w:t>as</w:t>
      </w:r>
      <w:r w:rsidR="00986DB0" w:rsidRPr="000D5D9F">
        <w:rPr>
          <w:lang w:val="en-US"/>
        </w:rPr>
        <w:t xml:space="preserve"> </w:t>
      </w:r>
      <w:r w:rsidRPr="000D5D9F">
        <w:rPr>
          <w:lang w:val="en-US"/>
        </w:rPr>
        <w:t>the</w:t>
      </w:r>
      <w:r w:rsidR="00986DB0" w:rsidRPr="000D5D9F">
        <w:rPr>
          <w:lang w:val="en-US"/>
        </w:rPr>
        <w:t xml:space="preserve"> </w:t>
      </w:r>
      <w:r w:rsidRPr="000D5D9F">
        <w:rPr>
          <w:lang w:val="en-US"/>
        </w:rPr>
        <w:t>highest</w:t>
      </w:r>
      <w:r w:rsidR="00986DB0" w:rsidRPr="000D5D9F">
        <w:rPr>
          <w:lang w:val="en-US"/>
        </w:rPr>
        <w:t xml:space="preserve"> </w:t>
      </w:r>
      <w:r w:rsidRPr="000D5D9F">
        <w:rPr>
          <w:lang w:val="en-US"/>
        </w:rPr>
        <w:t>executive</w:t>
      </w:r>
      <w:r w:rsidR="00986DB0" w:rsidRPr="000D5D9F">
        <w:rPr>
          <w:lang w:val="en-US"/>
        </w:rPr>
        <w:t xml:space="preserve"> </w:t>
      </w:r>
      <w:r w:rsidRPr="000D5D9F">
        <w:rPr>
          <w:lang w:val="en-US"/>
        </w:rPr>
        <w:t>body,</w:t>
      </w:r>
      <w:r w:rsidR="00986DB0" w:rsidRPr="000D5D9F">
        <w:rPr>
          <w:lang w:val="en-US"/>
        </w:rPr>
        <w:t xml:space="preserve"> </w:t>
      </w:r>
      <w:r w:rsidRPr="000D5D9F">
        <w:rPr>
          <w:lang w:val="en-US"/>
        </w:rPr>
        <w:t>and</w:t>
      </w:r>
      <w:r w:rsidR="00986DB0" w:rsidRPr="000D5D9F">
        <w:rPr>
          <w:lang w:val="en-US"/>
        </w:rPr>
        <w:t xml:space="preserve"> </w:t>
      </w:r>
      <w:r w:rsidRPr="000D5D9F">
        <w:rPr>
          <w:lang w:val="en-US"/>
        </w:rPr>
        <w:t xml:space="preserve">the Supreme Court as the highest judicial power. The State Great </w:t>
      </w:r>
      <w:proofErr w:type="spellStart"/>
      <w:r w:rsidRPr="000D5D9F">
        <w:rPr>
          <w:lang w:val="en-US"/>
        </w:rPr>
        <w:t>Khural</w:t>
      </w:r>
      <w:proofErr w:type="spellEnd"/>
      <w:r w:rsidRPr="000D5D9F">
        <w:rPr>
          <w:lang w:val="en-US"/>
        </w:rPr>
        <w:t xml:space="preserve"> has one chamber and consists of 76 members elected by citizens eligible for election, on the basis of universal, free, direct suffrage. It is the highest organ of </w:t>
      </w:r>
      <w:r w:rsidR="00967AA4" w:rsidRPr="000D5D9F">
        <w:rPr>
          <w:lang w:val="en-US"/>
        </w:rPr>
        <w:t>S</w:t>
      </w:r>
      <w:r w:rsidRPr="000D5D9F">
        <w:rPr>
          <w:lang w:val="en-US"/>
        </w:rPr>
        <w:t>tate power and has an exclusive power to enact laws.</w:t>
      </w:r>
    </w:p>
    <w:p w:rsidR="00BE2F38" w:rsidRPr="000D5D9F" w:rsidRDefault="00BE2F38" w:rsidP="00DC497D">
      <w:pPr>
        <w:pStyle w:val="SingleTxtG"/>
        <w:numPr>
          <w:ilvl w:val="0"/>
          <w:numId w:val="16"/>
        </w:numPr>
        <w:ind w:left="1134" w:firstLine="0"/>
        <w:rPr>
          <w:lang w:val="en-US"/>
        </w:rPr>
      </w:pPr>
      <w:r w:rsidRPr="000D5D9F">
        <w:rPr>
          <w:lang w:val="en-US"/>
        </w:rPr>
        <w:t>The</w:t>
      </w:r>
      <w:r w:rsidR="00986DB0" w:rsidRPr="000D5D9F">
        <w:rPr>
          <w:lang w:val="en-US"/>
        </w:rPr>
        <w:t xml:space="preserve"> </w:t>
      </w:r>
      <w:r w:rsidRPr="000D5D9F">
        <w:rPr>
          <w:lang w:val="en-US"/>
        </w:rPr>
        <w:t>Government</w:t>
      </w:r>
      <w:r w:rsidR="00986DB0" w:rsidRPr="000D5D9F">
        <w:rPr>
          <w:lang w:val="en-US"/>
        </w:rPr>
        <w:t xml:space="preserve"> </w:t>
      </w:r>
      <w:r w:rsidRPr="000D5D9F">
        <w:rPr>
          <w:lang w:val="en-US"/>
        </w:rPr>
        <w:t>comprises</w:t>
      </w:r>
      <w:r w:rsidR="00986DB0" w:rsidRPr="000D5D9F">
        <w:rPr>
          <w:lang w:val="en-US"/>
        </w:rPr>
        <w:t xml:space="preserve"> </w:t>
      </w:r>
      <w:r w:rsidRPr="000D5D9F">
        <w:rPr>
          <w:lang w:val="en-US"/>
        </w:rPr>
        <w:t>the</w:t>
      </w:r>
      <w:r w:rsidR="00986DB0" w:rsidRPr="000D5D9F">
        <w:rPr>
          <w:lang w:val="en-US"/>
        </w:rPr>
        <w:t xml:space="preserve"> </w:t>
      </w:r>
      <w:r w:rsidRPr="000D5D9F">
        <w:rPr>
          <w:lang w:val="en-US"/>
        </w:rPr>
        <w:t>Prime</w:t>
      </w:r>
      <w:r w:rsidR="00986DB0" w:rsidRPr="000D5D9F">
        <w:rPr>
          <w:lang w:val="en-US"/>
        </w:rPr>
        <w:t xml:space="preserve"> </w:t>
      </w:r>
      <w:r w:rsidRPr="000D5D9F">
        <w:rPr>
          <w:lang w:val="en-US"/>
        </w:rPr>
        <w:t>Minister</w:t>
      </w:r>
      <w:r w:rsidR="00986DB0" w:rsidRPr="000D5D9F">
        <w:rPr>
          <w:lang w:val="en-US"/>
        </w:rPr>
        <w:t xml:space="preserve"> </w:t>
      </w:r>
      <w:r w:rsidRPr="000D5D9F">
        <w:rPr>
          <w:lang w:val="en-US"/>
        </w:rPr>
        <w:t>and</w:t>
      </w:r>
      <w:r w:rsidR="00986DB0" w:rsidRPr="000D5D9F">
        <w:rPr>
          <w:lang w:val="en-US"/>
        </w:rPr>
        <w:t xml:space="preserve"> </w:t>
      </w:r>
      <w:r w:rsidRPr="000D5D9F">
        <w:rPr>
          <w:lang w:val="en-US"/>
        </w:rPr>
        <w:t>its</w:t>
      </w:r>
      <w:r w:rsidR="00986DB0" w:rsidRPr="000D5D9F">
        <w:rPr>
          <w:lang w:val="en-US"/>
        </w:rPr>
        <w:t xml:space="preserve"> </w:t>
      </w:r>
      <w:r w:rsidRPr="000D5D9F">
        <w:rPr>
          <w:lang w:val="en-US"/>
        </w:rPr>
        <w:t>members</w:t>
      </w:r>
      <w:r w:rsidR="00DC497D" w:rsidRPr="000D5D9F">
        <w:rPr>
          <w:lang w:val="en-US"/>
        </w:rPr>
        <w:t xml:space="preserve">, the </w:t>
      </w:r>
      <w:r w:rsidRPr="000D5D9F">
        <w:rPr>
          <w:lang w:val="en-US"/>
        </w:rPr>
        <w:t>ministers.</w:t>
      </w:r>
      <w:r w:rsidR="00986DB0" w:rsidRPr="000D5D9F">
        <w:rPr>
          <w:lang w:val="en-US"/>
        </w:rPr>
        <w:t xml:space="preserve"> </w:t>
      </w:r>
      <w:r w:rsidRPr="000D5D9F">
        <w:rPr>
          <w:lang w:val="en-US"/>
        </w:rPr>
        <w:t>General</w:t>
      </w:r>
      <w:r w:rsidR="00986DB0" w:rsidRPr="000D5D9F">
        <w:rPr>
          <w:lang w:val="en-US"/>
        </w:rPr>
        <w:t xml:space="preserve"> </w:t>
      </w:r>
      <w:r w:rsidRPr="000D5D9F">
        <w:rPr>
          <w:lang w:val="en-US"/>
        </w:rPr>
        <w:t xml:space="preserve">and specialized ministries have the power to elaborate policies and implement comprehensive measures with special coordinating and implementing agencies of the </w:t>
      </w:r>
      <w:r w:rsidR="00967AA4" w:rsidRPr="000D5D9F">
        <w:rPr>
          <w:lang w:val="en-US"/>
        </w:rPr>
        <w:t>G</w:t>
      </w:r>
      <w:r w:rsidRPr="000D5D9F">
        <w:rPr>
          <w:lang w:val="en-US"/>
        </w:rPr>
        <w:t>overnment.</w:t>
      </w:r>
    </w:p>
    <w:p w:rsidR="00BE2F38" w:rsidRPr="000D5D9F" w:rsidRDefault="00BE2F38" w:rsidP="007A28B9">
      <w:pPr>
        <w:pStyle w:val="SingleTxtG"/>
        <w:numPr>
          <w:ilvl w:val="0"/>
          <w:numId w:val="16"/>
        </w:numPr>
        <w:ind w:left="1134" w:firstLine="0"/>
        <w:rPr>
          <w:lang w:val="en-US"/>
        </w:rPr>
      </w:pPr>
      <w:r w:rsidRPr="000D5D9F">
        <w:rPr>
          <w:lang w:val="en-US"/>
        </w:rPr>
        <w:t xml:space="preserve">Judicial power is vested in courts of all levels, </w:t>
      </w:r>
      <w:r w:rsidR="00967AA4" w:rsidRPr="000D5D9F">
        <w:rPr>
          <w:lang w:val="en-US"/>
        </w:rPr>
        <w:t xml:space="preserve">the </w:t>
      </w:r>
      <w:r w:rsidRPr="000D5D9F">
        <w:rPr>
          <w:lang w:val="en-US"/>
        </w:rPr>
        <w:t>Prosecutor’s Office and the Supreme Court.</w:t>
      </w:r>
    </w:p>
    <w:p w:rsidR="00BE2F38" w:rsidRPr="000D5D9F" w:rsidRDefault="00BE2F38" w:rsidP="007A28B9">
      <w:pPr>
        <w:pStyle w:val="SingleTxtG"/>
        <w:numPr>
          <w:ilvl w:val="0"/>
          <w:numId w:val="16"/>
        </w:numPr>
        <w:ind w:left="1134" w:firstLine="0"/>
        <w:rPr>
          <w:lang w:val="en-US"/>
        </w:rPr>
      </w:pPr>
      <w:r w:rsidRPr="000D5D9F">
        <w:rPr>
          <w:lang w:val="en-US"/>
        </w:rPr>
        <w:t xml:space="preserve">The President is the Head of State, elected by universal elections and he/she shall exercise a power to initiate or to veto against a law, to appoint and dismiss judges, to propose to the State Great </w:t>
      </w:r>
      <w:proofErr w:type="spellStart"/>
      <w:r w:rsidRPr="000D5D9F">
        <w:rPr>
          <w:lang w:val="en-US"/>
        </w:rPr>
        <w:t>Khural</w:t>
      </w:r>
      <w:proofErr w:type="spellEnd"/>
      <w:r w:rsidRPr="000D5D9F">
        <w:rPr>
          <w:lang w:val="en-US"/>
        </w:rPr>
        <w:t xml:space="preserve"> the candidature for the appointment to the post of Prime Minister.</w:t>
      </w:r>
    </w:p>
    <w:p w:rsidR="00BE2F38" w:rsidRPr="000D5D9F" w:rsidRDefault="00BE2F38" w:rsidP="007A28B9">
      <w:pPr>
        <w:pStyle w:val="SingleTxtG"/>
        <w:numPr>
          <w:ilvl w:val="0"/>
          <w:numId w:val="16"/>
        </w:numPr>
        <w:ind w:left="1134" w:firstLine="0"/>
        <w:rPr>
          <w:lang w:val="en-US"/>
        </w:rPr>
      </w:pPr>
      <w:r w:rsidRPr="000D5D9F">
        <w:rPr>
          <w:lang w:val="en-US"/>
        </w:rPr>
        <w:t xml:space="preserve">The </w:t>
      </w:r>
      <w:smartTag w:uri="urn:schemas-microsoft-com:office:smarttags" w:element="place">
        <w:smartTag w:uri="urn:schemas-microsoft-com:office:smarttags" w:element="PlaceType">
          <w:r w:rsidRPr="000D5D9F">
            <w:rPr>
              <w:lang w:val="en-US"/>
            </w:rPr>
            <w:t>territory</w:t>
          </w:r>
        </w:smartTag>
        <w:r w:rsidRPr="000D5D9F">
          <w:rPr>
            <w:lang w:val="en-US"/>
          </w:rPr>
          <w:t xml:space="preserve"> of </w:t>
        </w:r>
        <w:smartTag w:uri="urn:schemas-microsoft-com:office:smarttags" w:element="PlaceName">
          <w:r w:rsidRPr="000D5D9F">
            <w:rPr>
              <w:lang w:val="en-US"/>
            </w:rPr>
            <w:t>Mongolia</w:t>
          </w:r>
        </w:smartTag>
      </w:smartTag>
      <w:r w:rsidRPr="000D5D9F">
        <w:rPr>
          <w:lang w:val="en-US"/>
        </w:rPr>
        <w:t xml:space="preserve"> is divided administratively into </w:t>
      </w:r>
      <w:proofErr w:type="spellStart"/>
      <w:r w:rsidRPr="000D5D9F">
        <w:rPr>
          <w:lang w:val="en-US"/>
        </w:rPr>
        <w:t>aimags</w:t>
      </w:r>
      <w:proofErr w:type="spellEnd"/>
      <w:r w:rsidRPr="000D5D9F">
        <w:rPr>
          <w:lang w:val="en-US"/>
        </w:rPr>
        <w:t xml:space="preserve"> and a capital city; </w:t>
      </w:r>
      <w:proofErr w:type="spellStart"/>
      <w:r w:rsidRPr="000D5D9F">
        <w:rPr>
          <w:lang w:val="en-US"/>
        </w:rPr>
        <w:t>aimags</w:t>
      </w:r>
      <w:proofErr w:type="spellEnd"/>
      <w:r w:rsidRPr="000D5D9F">
        <w:rPr>
          <w:lang w:val="en-US"/>
        </w:rPr>
        <w:t xml:space="preserve"> are subdivided into </w:t>
      </w:r>
      <w:proofErr w:type="spellStart"/>
      <w:r w:rsidRPr="000D5D9F">
        <w:rPr>
          <w:lang w:val="en-US"/>
        </w:rPr>
        <w:t>soums</w:t>
      </w:r>
      <w:proofErr w:type="spellEnd"/>
      <w:r w:rsidRPr="000D5D9F">
        <w:rPr>
          <w:lang w:val="en-US"/>
        </w:rPr>
        <w:t xml:space="preserve">; </w:t>
      </w:r>
      <w:proofErr w:type="spellStart"/>
      <w:r w:rsidRPr="000D5D9F">
        <w:rPr>
          <w:lang w:val="en-US"/>
        </w:rPr>
        <w:t>soums</w:t>
      </w:r>
      <w:proofErr w:type="spellEnd"/>
      <w:r w:rsidRPr="000D5D9F">
        <w:rPr>
          <w:lang w:val="en-US"/>
        </w:rPr>
        <w:t xml:space="preserve"> into </w:t>
      </w:r>
      <w:proofErr w:type="spellStart"/>
      <w:r w:rsidRPr="000D5D9F">
        <w:rPr>
          <w:lang w:val="en-US"/>
        </w:rPr>
        <w:t>baghs</w:t>
      </w:r>
      <w:proofErr w:type="spellEnd"/>
      <w:r w:rsidRPr="000D5D9F">
        <w:rPr>
          <w:lang w:val="en-US"/>
        </w:rPr>
        <w:t xml:space="preserve">; the capital city is subdivided into districts and districts into </w:t>
      </w:r>
      <w:proofErr w:type="spellStart"/>
      <w:r w:rsidRPr="000D5D9F">
        <w:rPr>
          <w:lang w:val="en-US"/>
        </w:rPr>
        <w:t>khoroo</w:t>
      </w:r>
      <w:proofErr w:type="spellEnd"/>
      <w:r w:rsidRPr="000D5D9F">
        <w:rPr>
          <w:lang w:val="en-US"/>
        </w:rPr>
        <w:t>. The self-governing</w:t>
      </w:r>
      <w:r w:rsidR="00986DB0" w:rsidRPr="000D5D9F">
        <w:rPr>
          <w:lang w:val="en-US"/>
        </w:rPr>
        <w:t xml:space="preserve"> </w:t>
      </w:r>
      <w:r w:rsidRPr="000D5D9F">
        <w:rPr>
          <w:lang w:val="en-US"/>
        </w:rPr>
        <w:t xml:space="preserve">bodies in the above units are </w:t>
      </w:r>
      <w:proofErr w:type="spellStart"/>
      <w:r w:rsidRPr="000D5D9F">
        <w:rPr>
          <w:lang w:val="en-US"/>
        </w:rPr>
        <w:t>Khurals</w:t>
      </w:r>
      <w:proofErr w:type="spellEnd"/>
      <w:r w:rsidRPr="000D5D9F">
        <w:rPr>
          <w:lang w:val="en-US"/>
        </w:rPr>
        <w:t xml:space="preserve"> of Representatives</w:t>
      </w:r>
      <w:r w:rsidR="00986DB0" w:rsidRPr="000D5D9F">
        <w:rPr>
          <w:lang w:val="en-US"/>
        </w:rPr>
        <w:t xml:space="preserve"> </w:t>
      </w:r>
      <w:r w:rsidRPr="000D5D9F">
        <w:rPr>
          <w:lang w:val="en-US"/>
        </w:rPr>
        <w:t>of the citizen</w:t>
      </w:r>
      <w:r w:rsidR="00DC497D" w:rsidRPr="000D5D9F">
        <w:rPr>
          <w:lang w:val="en-US"/>
        </w:rPr>
        <w:t>s</w:t>
      </w:r>
      <w:r w:rsidRPr="000D5D9F">
        <w:rPr>
          <w:lang w:val="en-US"/>
        </w:rPr>
        <w:t xml:space="preserve"> and public meetings of citizen</w:t>
      </w:r>
      <w:r w:rsidR="00967AA4" w:rsidRPr="000D5D9F">
        <w:rPr>
          <w:lang w:val="en-US"/>
        </w:rPr>
        <w:t>s</w:t>
      </w:r>
      <w:r w:rsidRPr="000D5D9F">
        <w:rPr>
          <w:lang w:val="en-US"/>
        </w:rPr>
        <w:t xml:space="preserve"> of </w:t>
      </w:r>
      <w:r w:rsidR="00DC497D" w:rsidRPr="000D5D9F">
        <w:rPr>
          <w:lang w:val="en-US"/>
        </w:rPr>
        <w:t xml:space="preserve">the </w:t>
      </w:r>
      <w:r w:rsidRPr="000D5D9F">
        <w:rPr>
          <w:lang w:val="en-US"/>
        </w:rPr>
        <w:t>respective territories and Governors of all levels.</w:t>
      </w:r>
    </w:p>
    <w:p w:rsidR="00BE2F38" w:rsidRPr="000D5D9F" w:rsidRDefault="00BE2F38" w:rsidP="007A28B9">
      <w:pPr>
        <w:pStyle w:val="SingleTxtG"/>
        <w:numPr>
          <w:ilvl w:val="0"/>
          <w:numId w:val="16"/>
        </w:numPr>
        <w:ind w:left="1134" w:firstLine="0"/>
        <w:rPr>
          <w:lang w:val="en-US"/>
        </w:rPr>
      </w:pPr>
      <w:r w:rsidRPr="000D5D9F">
        <w:rPr>
          <w:lang w:val="en-US"/>
        </w:rPr>
        <w:t>Non-government</w:t>
      </w:r>
      <w:r w:rsidR="00967AA4" w:rsidRPr="000D5D9F">
        <w:rPr>
          <w:lang w:val="en-US"/>
        </w:rPr>
        <w:t>al</w:t>
      </w:r>
      <w:r w:rsidR="00986DB0" w:rsidRPr="000D5D9F">
        <w:rPr>
          <w:lang w:val="en-US"/>
        </w:rPr>
        <w:t xml:space="preserve"> </w:t>
      </w:r>
      <w:r w:rsidRPr="000D5D9F">
        <w:rPr>
          <w:lang w:val="en-US"/>
        </w:rPr>
        <w:t>organizations</w:t>
      </w:r>
      <w:r w:rsidR="00967AA4" w:rsidRPr="000D5D9F">
        <w:rPr>
          <w:lang w:val="en-US"/>
        </w:rPr>
        <w:t xml:space="preserve"> (NGOs)</w:t>
      </w:r>
      <w:r w:rsidR="00986DB0" w:rsidRPr="000D5D9F">
        <w:rPr>
          <w:lang w:val="en-US"/>
        </w:rPr>
        <w:t xml:space="preserve"> </w:t>
      </w:r>
      <w:r w:rsidRPr="000D5D9F">
        <w:rPr>
          <w:lang w:val="en-US"/>
        </w:rPr>
        <w:t>represent</w:t>
      </w:r>
      <w:r w:rsidR="00986DB0" w:rsidRPr="000D5D9F">
        <w:rPr>
          <w:lang w:val="en-US"/>
        </w:rPr>
        <w:t xml:space="preserve"> </w:t>
      </w:r>
      <w:r w:rsidRPr="000D5D9F">
        <w:rPr>
          <w:lang w:val="en-US"/>
        </w:rPr>
        <w:t>civil</w:t>
      </w:r>
      <w:r w:rsidR="00986DB0" w:rsidRPr="000D5D9F">
        <w:rPr>
          <w:lang w:val="en-US"/>
        </w:rPr>
        <w:t xml:space="preserve"> </w:t>
      </w:r>
      <w:r w:rsidRPr="000D5D9F">
        <w:rPr>
          <w:lang w:val="en-US"/>
        </w:rPr>
        <w:t>society</w:t>
      </w:r>
      <w:r w:rsidR="00986DB0" w:rsidRPr="000D5D9F">
        <w:rPr>
          <w:lang w:val="en-US"/>
        </w:rPr>
        <w:t xml:space="preserve"> </w:t>
      </w:r>
      <w:r w:rsidRPr="000D5D9F">
        <w:rPr>
          <w:lang w:val="en-US"/>
        </w:rPr>
        <w:t>in</w:t>
      </w:r>
      <w:r w:rsidR="00986DB0" w:rsidRPr="000D5D9F">
        <w:rPr>
          <w:lang w:val="en-US"/>
        </w:rPr>
        <w:t xml:space="preserve"> </w:t>
      </w:r>
      <w:smartTag w:uri="urn:schemas-microsoft-com:office:smarttags" w:element="place">
        <w:smartTag w:uri="urn:schemas-microsoft-com:office:smarttags" w:element="country-region">
          <w:r w:rsidRPr="000D5D9F">
            <w:rPr>
              <w:lang w:val="en-US"/>
            </w:rPr>
            <w:t>Mongolia</w:t>
          </w:r>
        </w:smartTag>
      </w:smartTag>
      <w:r w:rsidRPr="000D5D9F">
        <w:rPr>
          <w:lang w:val="en-US"/>
        </w:rPr>
        <w:t>.</w:t>
      </w:r>
      <w:r w:rsidR="00986DB0" w:rsidRPr="000D5D9F">
        <w:rPr>
          <w:lang w:val="en-US"/>
        </w:rPr>
        <w:t xml:space="preserve"> </w:t>
      </w:r>
      <w:r w:rsidRPr="000D5D9F">
        <w:rPr>
          <w:lang w:val="en-US"/>
        </w:rPr>
        <w:t>They</w:t>
      </w:r>
      <w:r w:rsidR="00986DB0" w:rsidRPr="000D5D9F">
        <w:rPr>
          <w:lang w:val="en-US"/>
        </w:rPr>
        <w:t xml:space="preserve"> </w:t>
      </w:r>
      <w:r w:rsidRPr="000D5D9F">
        <w:rPr>
          <w:lang w:val="en-US"/>
        </w:rPr>
        <w:t>are</w:t>
      </w:r>
      <w:r w:rsidR="00986DB0" w:rsidRPr="000D5D9F">
        <w:rPr>
          <w:lang w:val="en-US"/>
        </w:rPr>
        <w:t xml:space="preserve"> </w:t>
      </w:r>
      <w:r w:rsidRPr="000D5D9F">
        <w:rPr>
          <w:lang w:val="en-US"/>
        </w:rPr>
        <w:t>established</w:t>
      </w:r>
      <w:r w:rsidR="00986DB0" w:rsidRPr="000D5D9F">
        <w:rPr>
          <w:lang w:val="en-US"/>
        </w:rPr>
        <w:t xml:space="preserve"> </w:t>
      </w:r>
      <w:r w:rsidRPr="000D5D9F">
        <w:rPr>
          <w:lang w:val="en-US"/>
        </w:rPr>
        <w:t>and operate in line with the 1997 Law on NGO</w:t>
      </w:r>
      <w:r w:rsidR="00967AA4" w:rsidRPr="000D5D9F">
        <w:rPr>
          <w:lang w:val="en-US"/>
        </w:rPr>
        <w:t>s</w:t>
      </w:r>
      <w:r w:rsidRPr="000D5D9F">
        <w:rPr>
          <w:lang w:val="en-US"/>
        </w:rPr>
        <w:t>. At present, there are 8329 registered NGOs that operate in different fields.</w:t>
      </w:r>
    </w:p>
    <w:p w:rsidR="00BE2F38" w:rsidRPr="000D5D9F" w:rsidRDefault="00BE2F38" w:rsidP="00967AA4">
      <w:pPr>
        <w:pStyle w:val="SingleTxtG"/>
        <w:numPr>
          <w:ilvl w:val="0"/>
          <w:numId w:val="16"/>
        </w:numPr>
        <w:ind w:left="1134" w:firstLine="0"/>
        <w:rPr>
          <w:lang w:val="en-US"/>
        </w:rPr>
      </w:pPr>
      <w:r w:rsidRPr="000D5D9F">
        <w:rPr>
          <w:lang w:val="en-US"/>
        </w:rPr>
        <w:t>Relations</w:t>
      </w:r>
      <w:r w:rsidR="00986DB0" w:rsidRPr="000D5D9F">
        <w:rPr>
          <w:lang w:val="en-US"/>
        </w:rPr>
        <w:t xml:space="preserve"> </w:t>
      </w:r>
      <w:r w:rsidRPr="000D5D9F">
        <w:rPr>
          <w:lang w:val="en-US"/>
        </w:rPr>
        <w:t>between</w:t>
      </w:r>
      <w:r w:rsidR="00986DB0" w:rsidRPr="000D5D9F">
        <w:rPr>
          <w:lang w:val="en-US"/>
        </w:rPr>
        <w:t xml:space="preserve"> </w:t>
      </w:r>
      <w:r w:rsidRPr="000D5D9F">
        <w:rPr>
          <w:lang w:val="en-US"/>
        </w:rPr>
        <w:t>religions,</w:t>
      </w:r>
      <w:r w:rsidR="00986DB0" w:rsidRPr="000D5D9F">
        <w:rPr>
          <w:lang w:val="en-US"/>
        </w:rPr>
        <w:t xml:space="preserve"> </w:t>
      </w:r>
      <w:r w:rsidRPr="000D5D9F">
        <w:rPr>
          <w:lang w:val="en-US"/>
        </w:rPr>
        <w:t>churches</w:t>
      </w:r>
      <w:r w:rsidR="00986DB0" w:rsidRPr="000D5D9F">
        <w:rPr>
          <w:lang w:val="en-US"/>
        </w:rPr>
        <w:t xml:space="preserve"> </w:t>
      </w:r>
      <w:r w:rsidRPr="000D5D9F">
        <w:rPr>
          <w:lang w:val="en-US"/>
        </w:rPr>
        <w:t>and</w:t>
      </w:r>
      <w:r w:rsidR="00986DB0" w:rsidRPr="000D5D9F">
        <w:rPr>
          <w:lang w:val="en-US"/>
        </w:rPr>
        <w:t xml:space="preserve"> </w:t>
      </w:r>
      <w:r w:rsidRPr="000D5D9F">
        <w:rPr>
          <w:lang w:val="en-US"/>
        </w:rPr>
        <w:t>temples</w:t>
      </w:r>
      <w:r w:rsidR="00986DB0" w:rsidRPr="000D5D9F">
        <w:rPr>
          <w:lang w:val="en-US"/>
        </w:rPr>
        <w:t xml:space="preserve"> </w:t>
      </w:r>
      <w:r w:rsidRPr="000D5D9F">
        <w:rPr>
          <w:lang w:val="en-US"/>
        </w:rPr>
        <w:t>are</w:t>
      </w:r>
      <w:r w:rsidR="00986DB0" w:rsidRPr="000D5D9F">
        <w:rPr>
          <w:lang w:val="en-US"/>
        </w:rPr>
        <w:t xml:space="preserve"> </w:t>
      </w:r>
      <w:r w:rsidRPr="000D5D9F">
        <w:rPr>
          <w:lang w:val="en-US"/>
        </w:rPr>
        <w:t>regulated</w:t>
      </w:r>
      <w:r w:rsidR="00986DB0" w:rsidRPr="000D5D9F">
        <w:rPr>
          <w:lang w:val="en-US"/>
        </w:rPr>
        <w:t xml:space="preserve"> </w:t>
      </w:r>
      <w:r w:rsidRPr="000D5D9F">
        <w:rPr>
          <w:lang w:val="en-US"/>
        </w:rPr>
        <w:t>by</w:t>
      </w:r>
      <w:r w:rsidR="00986DB0" w:rsidRPr="000D5D9F">
        <w:rPr>
          <w:lang w:val="en-US"/>
        </w:rPr>
        <w:t xml:space="preserve"> </w:t>
      </w:r>
      <w:r w:rsidRPr="000D5D9F">
        <w:rPr>
          <w:lang w:val="en-US"/>
        </w:rPr>
        <w:t>the</w:t>
      </w:r>
      <w:r w:rsidR="00986DB0" w:rsidRPr="000D5D9F">
        <w:rPr>
          <w:lang w:val="en-US"/>
        </w:rPr>
        <w:t xml:space="preserve"> </w:t>
      </w:r>
      <w:r w:rsidRPr="000D5D9F">
        <w:rPr>
          <w:lang w:val="en-US"/>
        </w:rPr>
        <w:t>law</w:t>
      </w:r>
      <w:r w:rsidR="00986DB0" w:rsidRPr="000D5D9F">
        <w:rPr>
          <w:lang w:val="en-US"/>
        </w:rPr>
        <w:t xml:space="preserve"> </w:t>
      </w:r>
      <w:r w:rsidRPr="000D5D9F">
        <w:rPr>
          <w:lang w:val="en-US"/>
        </w:rPr>
        <w:t>and</w:t>
      </w:r>
      <w:r w:rsidR="00986DB0" w:rsidRPr="000D5D9F">
        <w:rPr>
          <w:lang w:val="en-US"/>
        </w:rPr>
        <w:t xml:space="preserve"> </w:t>
      </w:r>
      <w:r w:rsidRPr="000D5D9F">
        <w:rPr>
          <w:lang w:val="en-US"/>
        </w:rPr>
        <w:t>principles</w:t>
      </w:r>
      <w:r w:rsidR="00986DB0" w:rsidRPr="000D5D9F">
        <w:rPr>
          <w:lang w:val="en-US"/>
        </w:rPr>
        <w:t xml:space="preserve"> </w:t>
      </w:r>
      <w:r w:rsidRPr="000D5D9F">
        <w:rPr>
          <w:lang w:val="en-US"/>
        </w:rPr>
        <w:t>of mutual</w:t>
      </w:r>
      <w:r w:rsidR="00986DB0" w:rsidRPr="000D5D9F">
        <w:rPr>
          <w:lang w:val="en-US"/>
        </w:rPr>
        <w:t xml:space="preserve"> </w:t>
      </w:r>
      <w:r w:rsidRPr="000D5D9F">
        <w:rPr>
          <w:lang w:val="en-US"/>
        </w:rPr>
        <w:t>non-involvement</w:t>
      </w:r>
      <w:r w:rsidR="00986DB0" w:rsidRPr="000D5D9F">
        <w:rPr>
          <w:lang w:val="en-US"/>
        </w:rPr>
        <w:t xml:space="preserve"> </w:t>
      </w:r>
      <w:r w:rsidRPr="000D5D9F">
        <w:rPr>
          <w:lang w:val="en-US"/>
        </w:rPr>
        <w:t xml:space="preserve">of the </w:t>
      </w:r>
      <w:r w:rsidR="00967AA4" w:rsidRPr="000D5D9F">
        <w:rPr>
          <w:lang w:val="en-US"/>
        </w:rPr>
        <w:t>S</w:t>
      </w:r>
      <w:r w:rsidRPr="000D5D9F">
        <w:rPr>
          <w:lang w:val="en-US"/>
        </w:rPr>
        <w:t>tate</w:t>
      </w:r>
      <w:r w:rsidR="00986DB0" w:rsidRPr="000D5D9F">
        <w:rPr>
          <w:lang w:val="en-US"/>
        </w:rPr>
        <w:t xml:space="preserve"> </w:t>
      </w:r>
      <w:r w:rsidRPr="000D5D9F">
        <w:rPr>
          <w:lang w:val="en-US"/>
        </w:rPr>
        <w:t>and church</w:t>
      </w:r>
      <w:r w:rsidR="00986DB0" w:rsidRPr="000D5D9F">
        <w:rPr>
          <w:lang w:val="en-US"/>
        </w:rPr>
        <w:t xml:space="preserve"> </w:t>
      </w:r>
      <w:r w:rsidRPr="000D5D9F">
        <w:rPr>
          <w:lang w:val="en-US"/>
        </w:rPr>
        <w:t xml:space="preserve">in </w:t>
      </w:r>
      <w:r w:rsidR="00967AA4" w:rsidRPr="000D5D9F">
        <w:rPr>
          <w:lang w:val="en-US"/>
        </w:rPr>
        <w:t>S</w:t>
      </w:r>
      <w:r w:rsidRPr="000D5D9F">
        <w:rPr>
          <w:lang w:val="en-US"/>
        </w:rPr>
        <w:t>tate</w:t>
      </w:r>
      <w:r w:rsidR="00986DB0" w:rsidRPr="000D5D9F">
        <w:rPr>
          <w:lang w:val="en-US"/>
        </w:rPr>
        <w:t xml:space="preserve"> </w:t>
      </w:r>
      <w:r w:rsidRPr="000D5D9F">
        <w:rPr>
          <w:lang w:val="en-US"/>
        </w:rPr>
        <w:t>affairs</w:t>
      </w:r>
      <w:r w:rsidR="00986DB0" w:rsidRPr="000D5D9F">
        <w:rPr>
          <w:lang w:val="en-US"/>
        </w:rPr>
        <w:t xml:space="preserve"> </w:t>
      </w:r>
      <w:r w:rsidRPr="000D5D9F">
        <w:rPr>
          <w:lang w:val="en-US"/>
        </w:rPr>
        <w:t>and in religious</w:t>
      </w:r>
      <w:r w:rsidR="00986DB0" w:rsidRPr="000D5D9F">
        <w:rPr>
          <w:lang w:val="en-US"/>
        </w:rPr>
        <w:t xml:space="preserve"> </w:t>
      </w:r>
      <w:r w:rsidRPr="000D5D9F">
        <w:rPr>
          <w:lang w:val="en-US"/>
        </w:rPr>
        <w:t>activities</w:t>
      </w:r>
      <w:r w:rsidR="00986DB0" w:rsidRPr="000D5D9F">
        <w:rPr>
          <w:lang w:val="en-US"/>
        </w:rPr>
        <w:t xml:space="preserve"> </w:t>
      </w:r>
      <w:r w:rsidRPr="000D5D9F">
        <w:rPr>
          <w:lang w:val="en-US"/>
        </w:rPr>
        <w:t>that guarantee</w:t>
      </w:r>
      <w:r w:rsidR="00986DB0" w:rsidRPr="000D5D9F">
        <w:rPr>
          <w:lang w:val="en-US"/>
        </w:rPr>
        <w:t xml:space="preserve"> </w:t>
      </w:r>
      <w:r w:rsidRPr="000D5D9F">
        <w:rPr>
          <w:lang w:val="en-US"/>
        </w:rPr>
        <w:t>freedom</w:t>
      </w:r>
      <w:r w:rsidR="00986DB0" w:rsidRPr="000D5D9F">
        <w:rPr>
          <w:lang w:val="en-US"/>
        </w:rPr>
        <w:t xml:space="preserve"> </w:t>
      </w:r>
      <w:r w:rsidRPr="000D5D9F">
        <w:rPr>
          <w:lang w:val="en-US"/>
        </w:rPr>
        <w:t>of</w:t>
      </w:r>
      <w:r w:rsidR="00986DB0" w:rsidRPr="000D5D9F">
        <w:rPr>
          <w:lang w:val="en-US"/>
        </w:rPr>
        <w:t xml:space="preserve"> </w:t>
      </w:r>
      <w:r w:rsidRPr="000D5D9F">
        <w:rPr>
          <w:lang w:val="en-US"/>
        </w:rPr>
        <w:t>religious</w:t>
      </w:r>
      <w:r w:rsidR="00986DB0" w:rsidRPr="000D5D9F">
        <w:rPr>
          <w:lang w:val="en-US"/>
        </w:rPr>
        <w:t xml:space="preserve"> </w:t>
      </w:r>
      <w:r w:rsidRPr="000D5D9F">
        <w:rPr>
          <w:lang w:val="en-US"/>
        </w:rPr>
        <w:t>worship</w:t>
      </w:r>
      <w:r w:rsidR="00986DB0" w:rsidRPr="000D5D9F">
        <w:rPr>
          <w:lang w:val="en-US"/>
        </w:rPr>
        <w:t xml:space="preserve"> </w:t>
      </w:r>
      <w:r w:rsidRPr="000D5D9F">
        <w:rPr>
          <w:lang w:val="en-US"/>
        </w:rPr>
        <w:t>and</w:t>
      </w:r>
      <w:r w:rsidR="00986DB0" w:rsidRPr="000D5D9F">
        <w:rPr>
          <w:lang w:val="en-US"/>
        </w:rPr>
        <w:t xml:space="preserve"> </w:t>
      </w:r>
      <w:r w:rsidRPr="000D5D9F">
        <w:rPr>
          <w:lang w:val="en-US"/>
        </w:rPr>
        <w:t>provide</w:t>
      </w:r>
      <w:r w:rsidR="00986DB0" w:rsidRPr="000D5D9F">
        <w:rPr>
          <w:lang w:val="en-US"/>
        </w:rPr>
        <w:t xml:space="preserve"> </w:t>
      </w:r>
      <w:r w:rsidRPr="000D5D9F">
        <w:rPr>
          <w:lang w:val="en-US"/>
        </w:rPr>
        <w:t>conditions</w:t>
      </w:r>
      <w:r w:rsidR="00986DB0" w:rsidRPr="000D5D9F">
        <w:rPr>
          <w:lang w:val="en-US"/>
        </w:rPr>
        <w:t xml:space="preserve"> </w:t>
      </w:r>
      <w:r w:rsidRPr="000D5D9F">
        <w:rPr>
          <w:lang w:val="en-US"/>
        </w:rPr>
        <w:t>for</w:t>
      </w:r>
      <w:r w:rsidR="00986DB0" w:rsidRPr="000D5D9F">
        <w:rPr>
          <w:lang w:val="en-US"/>
        </w:rPr>
        <w:t xml:space="preserve"> </w:t>
      </w:r>
      <w:r w:rsidRPr="000D5D9F">
        <w:rPr>
          <w:lang w:val="en-US"/>
        </w:rPr>
        <w:t>introduction</w:t>
      </w:r>
      <w:r w:rsidR="00986DB0" w:rsidRPr="000D5D9F">
        <w:rPr>
          <w:lang w:val="en-US"/>
        </w:rPr>
        <w:t xml:space="preserve"> </w:t>
      </w:r>
      <w:r w:rsidRPr="000D5D9F">
        <w:rPr>
          <w:lang w:val="en-US"/>
        </w:rPr>
        <w:t>of</w:t>
      </w:r>
      <w:r w:rsidR="00986DB0" w:rsidRPr="000D5D9F">
        <w:rPr>
          <w:lang w:val="en-US"/>
        </w:rPr>
        <w:t xml:space="preserve"> </w:t>
      </w:r>
      <w:r w:rsidRPr="000D5D9F">
        <w:rPr>
          <w:lang w:val="en-US"/>
        </w:rPr>
        <w:t>different religious movements.</w:t>
      </w:r>
    </w:p>
    <w:p w:rsidR="00BE2F38" w:rsidRPr="000D5D9F" w:rsidRDefault="00E618F4" w:rsidP="007A28B9">
      <w:pPr>
        <w:pStyle w:val="SingleTxtG"/>
        <w:numPr>
          <w:ilvl w:val="0"/>
          <w:numId w:val="16"/>
        </w:numPr>
        <w:ind w:left="1134" w:firstLine="0"/>
        <w:rPr>
          <w:lang w:val="en-US"/>
        </w:rPr>
      </w:pPr>
      <w:r w:rsidRPr="000D5D9F">
        <w:rPr>
          <w:lang w:val="en-US"/>
        </w:rPr>
        <w:t xml:space="preserve">At present, different Buddhist, Christian, Muslim, </w:t>
      </w:r>
      <w:smartTag w:uri="urn:schemas-microsoft-com:office:smarttags" w:element="place">
        <w:r w:rsidRPr="000D5D9F">
          <w:rPr>
            <w:lang w:val="en-US"/>
          </w:rPr>
          <w:t>Bahia</w:t>
        </w:r>
      </w:smartTag>
      <w:r w:rsidRPr="000D5D9F">
        <w:rPr>
          <w:lang w:val="en-US"/>
        </w:rPr>
        <w:t>,</w:t>
      </w:r>
      <w:r w:rsidR="00BE2F38" w:rsidRPr="000D5D9F">
        <w:rPr>
          <w:lang w:val="en-US"/>
        </w:rPr>
        <w:t xml:space="preserve"> Shamanist</w:t>
      </w:r>
      <w:r w:rsidR="00986DB0" w:rsidRPr="000D5D9F">
        <w:rPr>
          <w:lang w:val="en-US"/>
        </w:rPr>
        <w:t xml:space="preserve"> </w:t>
      </w:r>
      <w:r w:rsidR="00BE2F38" w:rsidRPr="000D5D9F">
        <w:rPr>
          <w:lang w:val="en-US"/>
        </w:rPr>
        <w:t>and</w:t>
      </w:r>
      <w:r w:rsidR="00986DB0" w:rsidRPr="000D5D9F">
        <w:rPr>
          <w:lang w:val="en-US"/>
        </w:rPr>
        <w:t xml:space="preserve"> </w:t>
      </w:r>
      <w:r w:rsidR="00BE2F38" w:rsidRPr="000D5D9F">
        <w:rPr>
          <w:lang w:val="en-US"/>
        </w:rPr>
        <w:t>Moon</w:t>
      </w:r>
      <w:r w:rsidR="00986DB0" w:rsidRPr="000D5D9F">
        <w:rPr>
          <w:lang w:val="en-US"/>
        </w:rPr>
        <w:t xml:space="preserve"> </w:t>
      </w:r>
      <w:r w:rsidR="00BE2F38" w:rsidRPr="000D5D9F">
        <w:rPr>
          <w:lang w:val="en-US"/>
        </w:rPr>
        <w:t>religious organizations have been registered, of which over 50</w:t>
      </w:r>
      <w:r w:rsidR="00632BFF" w:rsidRPr="000D5D9F">
        <w:rPr>
          <w:lang w:val="en-US"/>
        </w:rPr>
        <w:t xml:space="preserve"> per cent</w:t>
      </w:r>
      <w:r w:rsidR="00BE2F38" w:rsidRPr="000D5D9F">
        <w:rPr>
          <w:lang w:val="en-US"/>
        </w:rPr>
        <w:t xml:space="preserve"> are Buddhist and nearly 40</w:t>
      </w:r>
      <w:r w:rsidR="00632BFF" w:rsidRPr="000D5D9F">
        <w:rPr>
          <w:lang w:val="en-US"/>
        </w:rPr>
        <w:t xml:space="preserve"> per cent</w:t>
      </w:r>
      <w:r w:rsidR="00BE2F38" w:rsidRPr="000D5D9F">
        <w:rPr>
          <w:lang w:val="en-US"/>
        </w:rPr>
        <w:t xml:space="preserve"> are Christian.</w:t>
      </w:r>
    </w:p>
    <w:p w:rsidR="00BE2F38" w:rsidRPr="000D5D9F" w:rsidRDefault="00BE2F38" w:rsidP="007A28B9">
      <w:pPr>
        <w:pStyle w:val="SingleTxtG"/>
        <w:numPr>
          <w:ilvl w:val="0"/>
          <w:numId w:val="16"/>
        </w:numPr>
        <w:ind w:left="1134" w:firstLine="0"/>
        <w:rPr>
          <w:lang w:val="en-US"/>
        </w:rPr>
      </w:pPr>
      <w:r w:rsidRPr="000D5D9F">
        <w:rPr>
          <w:lang w:val="en-US"/>
        </w:rPr>
        <w:t>Civil society organizations, political parties and trade unions conduct their activities on the basis of special laws. Fascist and communist parties are prohibited.</w:t>
      </w:r>
    </w:p>
    <w:p w:rsidR="00BE2F38" w:rsidRPr="000D5D9F" w:rsidRDefault="00E618F4" w:rsidP="00CE55D5">
      <w:pPr>
        <w:pStyle w:val="SingleTxtG"/>
        <w:numPr>
          <w:ilvl w:val="0"/>
          <w:numId w:val="16"/>
        </w:numPr>
        <w:ind w:left="1134" w:firstLine="0"/>
        <w:rPr>
          <w:lang w:val="en-US"/>
        </w:rPr>
      </w:pPr>
      <w:r w:rsidRPr="000D5D9F">
        <w:rPr>
          <w:lang w:val="en-US"/>
        </w:rPr>
        <w:t xml:space="preserve">There are at present 27 registered parties in </w:t>
      </w:r>
      <w:smartTag w:uri="urn:schemas-microsoft-com:office:smarttags" w:element="place">
        <w:smartTag w:uri="urn:schemas-microsoft-com:office:smarttags" w:element="country-region">
          <w:r w:rsidRPr="000D5D9F">
            <w:rPr>
              <w:lang w:val="en-US"/>
            </w:rPr>
            <w:t>Mongolia</w:t>
          </w:r>
        </w:smartTag>
      </w:smartTag>
      <w:r w:rsidRPr="000D5D9F">
        <w:rPr>
          <w:lang w:val="en-US"/>
        </w:rPr>
        <w:t xml:space="preserve">. The Mongolian Democratic Party, the </w:t>
      </w:r>
      <w:r w:rsidR="00BE2F38" w:rsidRPr="000D5D9F">
        <w:rPr>
          <w:lang w:val="en-US"/>
        </w:rPr>
        <w:t xml:space="preserve">Mongolian People’s Party, the Civil Will and the Green Party have </w:t>
      </w:r>
      <w:r w:rsidRPr="000D5D9F">
        <w:rPr>
          <w:lang w:val="en-US"/>
        </w:rPr>
        <w:t xml:space="preserve">seats in the Parliament. In the </w:t>
      </w:r>
      <w:r w:rsidR="00BE2F38" w:rsidRPr="000D5D9F">
        <w:rPr>
          <w:lang w:val="en-US"/>
        </w:rPr>
        <w:t>2008 elections the Mongolian People’s Party won 59.2</w:t>
      </w:r>
      <w:r w:rsidR="00632BFF" w:rsidRPr="000D5D9F">
        <w:rPr>
          <w:lang w:val="en-US"/>
        </w:rPr>
        <w:t xml:space="preserve"> per cent</w:t>
      </w:r>
      <w:r w:rsidR="00BE2F38" w:rsidRPr="000D5D9F">
        <w:rPr>
          <w:lang w:val="en-US"/>
        </w:rPr>
        <w:t xml:space="preserve"> and the Democratic Party </w:t>
      </w:r>
      <w:r w:rsidR="00CE55D5" w:rsidRPr="000D5D9F">
        <w:rPr>
          <w:lang w:val="en-US"/>
        </w:rPr>
        <w:t xml:space="preserve">– </w:t>
      </w:r>
      <w:r w:rsidR="00BE2F38" w:rsidRPr="000D5D9F">
        <w:rPr>
          <w:lang w:val="en-US"/>
        </w:rPr>
        <w:t>38.9</w:t>
      </w:r>
      <w:r w:rsidR="00632BFF" w:rsidRPr="000D5D9F">
        <w:rPr>
          <w:lang w:val="en-US"/>
        </w:rPr>
        <w:t xml:space="preserve"> per cent</w:t>
      </w:r>
      <w:r w:rsidR="00BE2F38" w:rsidRPr="000D5D9F">
        <w:rPr>
          <w:lang w:val="en-US"/>
        </w:rPr>
        <w:t xml:space="preserve"> of seats in the parliament. Of 76 parliament members only 3 are women.</w:t>
      </w:r>
    </w:p>
    <w:p w:rsidR="00BE2F38" w:rsidRPr="000D5D9F" w:rsidRDefault="00BE2F38" w:rsidP="00CE55D5">
      <w:pPr>
        <w:pStyle w:val="SingleTxtG"/>
        <w:numPr>
          <w:ilvl w:val="0"/>
          <w:numId w:val="16"/>
        </w:numPr>
        <w:ind w:left="1134" w:firstLine="0"/>
        <w:rPr>
          <w:lang w:val="en-US"/>
        </w:rPr>
      </w:pPr>
      <w:r w:rsidRPr="000D5D9F">
        <w:rPr>
          <w:lang w:val="en-US"/>
        </w:rPr>
        <w:t>Judiciary authority is included in a special chapter in the Constitution of Mongolia, with articles</w:t>
      </w:r>
      <w:r w:rsidR="00E618F4" w:rsidRPr="000D5D9F">
        <w:rPr>
          <w:lang w:val="en-US"/>
        </w:rPr>
        <w:t xml:space="preserve"> </w:t>
      </w:r>
      <w:r w:rsidRPr="000D5D9F">
        <w:rPr>
          <w:lang w:val="en-US"/>
        </w:rPr>
        <w:t>47</w:t>
      </w:r>
      <w:r w:rsidR="00CE55D5" w:rsidRPr="000D5D9F">
        <w:rPr>
          <w:lang w:val="en-US"/>
        </w:rPr>
        <w:t>–</w:t>
      </w:r>
      <w:r w:rsidRPr="000D5D9F">
        <w:rPr>
          <w:lang w:val="en-US"/>
        </w:rPr>
        <w:t>56 regulating basic judicial power relations such as the court and the prosecutor’s system, their basic duties and principles of their operations. They are examined in detail in the Law on the Court and the Law on Prosecutor’s Office. Article 16 of the Constitution states that every citizen has “the right to appeal to the court to protect his/her rights if he/she considers that the rights or freedoms have been violated; to self-defense; to receive legal assistance; to have evidence examined; to fair trial. Every person shall be presumed innocent until proved guilty by a court by due process of law”, which is a concept followed by the judiciary of the country.</w:t>
      </w:r>
    </w:p>
    <w:p w:rsidR="00BE2F38" w:rsidRPr="000D5D9F" w:rsidRDefault="00BE2F38" w:rsidP="007A28B9">
      <w:pPr>
        <w:pStyle w:val="SingleTxtG"/>
        <w:numPr>
          <w:ilvl w:val="0"/>
          <w:numId w:val="16"/>
        </w:numPr>
        <w:ind w:left="1134" w:firstLine="0"/>
        <w:rPr>
          <w:lang w:val="en-US"/>
        </w:rPr>
      </w:pPr>
      <w:r w:rsidRPr="000D5D9F">
        <w:rPr>
          <w:lang w:val="en-US"/>
        </w:rPr>
        <w:t>Article</w:t>
      </w:r>
      <w:r w:rsidR="00986DB0" w:rsidRPr="000D5D9F">
        <w:rPr>
          <w:lang w:val="en-US"/>
        </w:rPr>
        <w:t xml:space="preserve"> </w:t>
      </w:r>
      <w:r w:rsidRPr="000D5D9F">
        <w:rPr>
          <w:lang w:val="en-US"/>
        </w:rPr>
        <w:t>40.1.4</w:t>
      </w:r>
      <w:r w:rsidR="00986DB0" w:rsidRPr="000D5D9F">
        <w:rPr>
          <w:lang w:val="en-US"/>
        </w:rPr>
        <w:t xml:space="preserve"> </w:t>
      </w:r>
      <w:r w:rsidRPr="000D5D9F">
        <w:rPr>
          <w:lang w:val="en-US"/>
        </w:rPr>
        <w:t>of the Law on Criminal</w:t>
      </w:r>
      <w:r w:rsidR="00986DB0" w:rsidRPr="000D5D9F">
        <w:rPr>
          <w:lang w:val="en-US"/>
        </w:rPr>
        <w:t xml:space="preserve"> </w:t>
      </w:r>
      <w:r w:rsidRPr="000D5D9F">
        <w:rPr>
          <w:lang w:val="en-US"/>
        </w:rPr>
        <w:t>procedures</w:t>
      </w:r>
      <w:r w:rsidR="00986DB0" w:rsidRPr="000D5D9F">
        <w:rPr>
          <w:lang w:val="en-US"/>
        </w:rPr>
        <w:t xml:space="preserve"> </w:t>
      </w:r>
      <w:r w:rsidRPr="000D5D9F">
        <w:rPr>
          <w:lang w:val="en-US"/>
        </w:rPr>
        <w:t>indicates</w:t>
      </w:r>
      <w:r w:rsidR="00986DB0" w:rsidRPr="000D5D9F">
        <w:rPr>
          <w:lang w:val="en-US"/>
        </w:rPr>
        <w:t xml:space="preserve"> </w:t>
      </w:r>
      <w:r w:rsidRPr="000D5D9F">
        <w:rPr>
          <w:lang w:val="en-US"/>
        </w:rPr>
        <w:t>that if a person</w:t>
      </w:r>
      <w:r w:rsidR="00986DB0" w:rsidRPr="000D5D9F">
        <w:rPr>
          <w:lang w:val="en-US"/>
        </w:rPr>
        <w:t xml:space="preserve"> </w:t>
      </w:r>
      <w:r w:rsidRPr="000D5D9F">
        <w:rPr>
          <w:lang w:val="en-US"/>
        </w:rPr>
        <w:t>is incapable</w:t>
      </w:r>
      <w:r w:rsidR="00986DB0" w:rsidRPr="000D5D9F">
        <w:rPr>
          <w:lang w:val="en-US"/>
        </w:rPr>
        <w:t xml:space="preserve"> </w:t>
      </w:r>
      <w:r w:rsidRPr="000D5D9F">
        <w:rPr>
          <w:lang w:val="en-US"/>
        </w:rPr>
        <w:t xml:space="preserve">of exercising his/her right for self-defense because of speech, hearing, vision impairments or mental illness, a lawyer and an interpreter, the sign-language interpreter should be present at court, which is followed at all levels of case registration, investigation, prosecution and court. However, there is </w:t>
      </w:r>
      <w:r w:rsidR="00D90053" w:rsidRPr="000D5D9F">
        <w:rPr>
          <w:lang w:val="en-US"/>
        </w:rPr>
        <w:t xml:space="preserve">a </w:t>
      </w:r>
      <w:r w:rsidRPr="000D5D9F">
        <w:rPr>
          <w:lang w:val="en-US"/>
        </w:rPr>
        <w:t xml:space="preserve">lack of data on the percentage of cases concerning persons with disabilities out of </w:t>
      </w:r>
      <w:r w:rsidR="00D90053" w:rsidRPr="000D5D9F">
        <w:rPr>
          <w:lang w:val="en-US"/>
        </w:rPr>
        <w:t xml:space="preserve">the </w:t>
      </w:r>
      <w:r w:rsidRPr="000D5D9F">
        <w:rPr>
          <w:lang w:val="en-US"/>
        </w:rPr>
        <w:t>total number of cases at court.</w:t>
      </w:r>
    </w:p>
    <w:p w:rsidR="00BE2F38" w:rsidRPr="000D5D9F" w:rsidRDefault="00BE2F38" w:rsidP="007A28B9">
      <w:pPr>
        <w:pStyle w:val="SingleTxtG"/>
        <w:numPr>
          <w:ilvl w:val="0"/>
          <w:numId w:val="16"/>
        </w:numPr>
        <w:ind w:left="1134" w:firstLine="0"/>
        <w:rPr>
          <w:lang w:val="en-US"/>
        </w:rPr>
      </w:pPr>
      <w:r w:rsidRPr="000D5D9F">
        <w:rPr>
          <w:lang w:val="en-US"/>
        </w:rPr>
        <w:t>In the last few years there is a trend for the rise of crime, which worries the society, but it is necessary to notice that detection of criminal cases has improved.</w:t>
      </w:r>
    </w:p>
    <w:p w:rsidR="00BE2F38" w:rsidRPr="000D5D9F" w:rsidRDefault="00477998" w:rsidP="00477998">
      <w:pPr>
        <w:pStyle w:val="HChG"/>
        <w:rPr>
          <w:lang w:val="en-US"/>
        </w:rPr>
      </w:pPr>
      <w:r w:rsidRPr="000D5D9F">
        <w:rPr>
          <w:lang w:val="en-US"/>
        </w:rPr>
        <w:tab/>
        <w:t>III.</w:t>
      </w:r>
      <w:r w:rsidRPr="000D5D9F">
        <w:rPr>
          <w:lang w:val="en-US"/>
        </w:rPr>
        <w:tab/>
        <w:t>Protection and support of human rights</w:t>
      </w:r>
    </w:p>
    <w:p w:rsidR="00BE2F38" w:rsidRPr="000D5D9F" w:rsidRDefault="00477998" w:rsidP="004F4ED7">
      <w:pPr>
        <w:pStyle w:val="H1G"/>
        <w:rPr>
          <w:lang w:val="en-US"/>
        </w:rPr>
      </w:pPr>
      <w:r w:rsidRPr="000D5D9F">
        <w:rPr>
          <w:lang w:val="en-US"/>
        </w:rPr>
        <w:tab/>
        <w:t>A.</w:t>
      </w:r>
      <w:r w:rsidRPr="000D5D9F">
        <w:rPr>
          <w:lang w:val="en-US"/>
        </w:rPr>
        <w:tab/>
      </w:r>
      <w:r w:rsidR="00BE2F38" w:rsidRPr="000D5D9F">
        <w:rPr>
          <w:lang w:val="en-US"/>
        </w:rPr>
        <w:t>Recognition of</w:t>
      </w:r>
      <w:r w:rsidR="00986DB0" w:rsidRPr="000D5D9F">
        <w:rPr>
          <w:lang w:val="en-US"/>
        </w:rPr>
        <w:t xml:space="preserve"> </w:t>
      </w:r>
      <w:r w:rsidR="00BE2F38" w:rsidRPr="000D5D9F">
        <w:rPr>
          <w:lang w:val="en-US"/>
        </w:rPr>
        <w:t xml:space="preserve">international </w:t>
      </w:r>
      <w:r w:rsidR="004F4ED7" w:rsidRPr="000D5D9F">
        <w:rPr>
          <w:lang w:val="en-US"/>
        </w:rPr>
        <w:t xml:space="preserve">human rights </w:t>
      </w:r>
      <w:r w:rsidR="00BE2F38" w:rsidRPr="000D5D9F">
        <w:rPr>
          <w:lang w:val="en-US"/>
        </w:rPr>
        <w:t>stan</w:t>
      </w:r>
      <w:r w:rsidR="001222B8" w:rsidRPr="000D5D9F">
        <w:rPr>
          <w:lang w:val="en-US"/>
        </w:rPr>
        <w:t>dards and norms</w:t>
      </w:r>
    </w:p>
    <w:p w:rsidR="00BE2F38" w:rsidRPr="000D5D9F" w:rsidRDefault="00BE2F38" w:rsidP="007A28B9">
      <w:pPr>
        <w:pStyle w:val="SingleTxtG"/>
        <w:numPr>
          <w:ilvl w:val="0"/>
          <w:numId w:val="16"/>
        </w:numPr>
        <w:ind w:left="1134" w:firstLine="0"/>
        <w:rPr>
          <w:lang w:val="en-US"/>
        </w:rPr>
      </w:pPr>
      <w:r w:rsidRPr="000D5D9F">
        <w:rPr>
          <w:lang w:val="en-US"/>
        </w:rPr>
        <w:t>Information</w:t>
      </w:r>
      <w:r w:rsidR="00986DB0" w:rsidRPr="000D5D9F">
        <w:rPr>
          <w:lang w:val="en-US"/>
        </w:rPr>
        <w:t xml:space="preserve"> </w:t>
      </w:r>
      <w:r w:rsidRPr="000D5D9F">
        <w:rPr>
          <w:lang w:val="en-US"/>
        </w:rPr>
        <w:t xml:space="preserve">on </w:t>
      </w:r>
      <w:r w:rsidR="00967AA4" w:rsidRPr="000D5D9F">
        <w:rPr>
          <w:lang w:val="en-US"/>
        </w:rPr>
        <w:t xml:space="preserve">the </w:t>
      </w:r>
      <w:r w:rsidRPr="000D5D9F">
        <w:rPr>
          <w:lang w:val="en-US"/>
        </w:rPr>
        <w:t>main</w:t>
      </w:r>
      <w:r w:rsidR="00986DB0" w:rsidRPr="000D5D9F">
        <w:rPr>
          <w:lang w:val="en-US"/>
        </w:rPr>
        <w:t xml:space="preserve"> </w:t>
      </w:r>
      <w:r w:rsidRPr="000D5D9F">
        <w:rPr>
          <w:lang w:val="en-US"/>
        </w:rPr>
        <w:t>international</w:t>
      </w:r>
      <w:r w:rsidR="00986DB0" w:rsidRPr="000D5D9F">
        <w:rPr>
          <w:lang w:val="en-US"/>
        </w:rPr>
        <w:t xml:space="preserve"> </w:t>
      </w:r>
      <w:r w:rsidRPr="000D5D9F">
        <w:rPr>
          <w:lang w:val="en-US"/>
        </w:rPr>
        <w:t>documents</w:t>
      </w:r>
      <w:r w:rsidR="00986DB0" w:rsidRPr="000D5D9F">
        <w:rPr>
          <w:lang w:val="en-US"/>
        </w:rPr>
        <w:t xml:space="preserve"> </w:t>
      </w:r>
      <w:r w:rsidRPr="000D5D9F">
        <w:rPr>
          <w:lang w:val="en-US"/>
        </w:rPr>
        <w:t>related</w:t>
      </w:r>
      <w:r w:rsidR="00986DB0" w:rsidRPr="000D5D9F">
        <w:rPr>
          <w:lang w:val="en-US"/>
        </w:rPr>
        <w:t xml:space="preserve"> </w:t>
      </w:r>
      <w:r w:rsidRPr="000D5D9F">
        <w:rPr>
          <w:lang w:val="en-US"/>
        </w:rPr>
        <w:t>to human</w:t>
      </w:r>
      <w:r w:rsidR="00986DB0" w:rsidRPr="000D5D9F">
        <w:rPr>
          <w:lang w:val="en-US"/>
        </w:rPr>
        <w:t xml:space="preserve"> </w:t>
      </w:r>
      <w:r w:rsidRPr="000D5D9F">
        <w:rPr>
          <w:lang w:val="en-US"/>
        </w:rPr>
        <w:t>rights</w:t>
      </w:r>
      <w:r w:rsidR="00986DB0" w:rsidRPr="000D5D9F">
        <w:rPr>
          <w:lang w:val="en-US"/>
        </w:rPr>
        <w:t xml:space="preserve"> </w:t>
      </w:r>
      <w:r w:rsidRPr="000D5D9F">
        <w:rPr>
          <w:lang w:val="en-US"/>
        </w:rPr>
        <w:t>that were acceded</w:t>
      </w:r>
      <w:r w:rsidR="00986DB0" w:rsidRPr="000D5D9F">
        <w:rPr>
          <w:lang w:val="en-US"/>
        </w:rPr>
        <w:t xml:space="preserve"> </w:t>
      </w:r>
      <w:r w:rsidRPr="000D5D9F">
        <w:rPr>
          <w:lang w:val="en-US"/>
        </w:rPr>
        <w:t>by</w:t>
      </w:r>
      <w:r w:rsidR="00477998" w:rsidRPr="000D5D9F">
        <w:rPr>
          <w:lang w:val="en-US"/>
        </w:rPr>
        <w:t xml:space="preserve"> </w:t>
      </w:r>
      <w:smartTag w:uri="urn:schemas-microsoft-com:office:smarttags" w:element="place">
        <w:smartTag w:uri="urn:schemas-microsoft-com:office:smarttags" w:element="country-region">
          <w:r w:rsidRPr="000D5D9F">
            <w:rPr>
              <w:lang w:val="en-US"/>
            </w:rPr>
            <w:t>Mongolia</w:t>
          </w:r>
        </w:smartTag>
      </w:smartTag>
      <w:r w:rsidRPr="000D5D9F">
        <w:rPr>
          <w:lang w:val="en-US"/>
        </w:rPr>
        <w:t xml:space="preserve"> is shown in the following tables.</w:t>
      </w:r>
    </w:p>
    <w:p w:rsidR="00E916B4" w:rsidRPr="000D5D9F" w:rsidRDefault="00E916B4" w:rsidP="001918D4">
      <w:pPr>
        <w:pStyle w:val="Heading1"/>
        <w:spacing w:after="120"/>
        <w:rPr>
          <w:lang w:val="en-US"/>
        </w:rPr>
      </w:pPr>
      <w:r w:rsidRPr="000D5D9F">
        <w:rPr>
          <w:lang w:val="en-US"/>
        </w:rPr>
        <w:t>Table</w:t>
      </w:r>
      <w:r w:rsidR="00986DB0" w:rsidRPr="000D5D9F">
        <w:rPr>
          <w:lang w:val="en-US"/>
        </w:rPr>
        <w:t xml:space="preserve"> </w:t>
      </w:r>
      <w:r w:rsidR="008669D2" w:rsidRPr="000D5D9F">
        <w:rPr>
          <w:lang w:val="en-US"/>
        </w:rPr>
        <w:t>1</w:t>
      </w:r>
      <w:r w:rsidR="008669D2" w:rsidRPr="000D5D9F">
        <w:rPr>
          <w:lang w:val="en-US"/>
        </w:rPr>
        <w:br/>
      </w:r>
      <w:r w:rsidR="001918D4" w:rsidRPr="000D5D9F">
        <w:rPr>
          <w:b/>
          <w:bCs/>
          <w:lang w:val="en-US"/>
        </w:rPr>
        <w:t>F</w:t>
      </w:r>
      <w:r w:rsidRPr="000D5D9F">
        <w:rPr>
          <w:b/>
          <w:bCs/>
          <w:lang w:val="en-US"/>
        </w:rPr>
        <w:t>undamental</w:t>
      </w:r>
      <w:r w:rsidR="00986DB0" w:rsidRPr="000D5D9F">
        <w:rPr>
          <w:b/>
          <w:bCs/>
          <w:lang w:val="en-US"/>
        </w:rPr>
        <w:t xml:space="preserve"> </w:t>
      </w:r>
      <w:r w:rsidRPr="000D5D9F">
        <w:rPr>
          <w:b/>
          <w:bCs/>
          <w:lang w:val="en-US"/>
        </w:rPr>
        <w:t>conventions</w:t>
      </w:r>
      <w:r w:rsidR="00986DB0" w:rsidRPr="000D5D9F">
        <w:rPr>
          <w:b/>
          <w:bCs/>
          <w:lang w:val="en-US"/>
        </w:rPr>
        <w:t xml:space="preserve"> </w:t>
      </w:r>
      <w:r w:rsidRPr="000D5D9F">
        <w:rPr>
          <w:b/>
          <w:bCs/>
          <w:lang w:val="en-US"/>
        </w:rPr>
        <w:t>and</w:t>
      </w:r>
      <w:r w:rsidR="00986DB0" w:rsidRPr="000D5D9F">
        <w:rPr>
          <w:b/>
          <w:bCs/>
          <w:lang w:val="en-US"/>
        </w:rPr>
        <w:t xml:space="preserve"> </w:t>
      </w:r>
      <w:r w:rsidRPr="000D5D9F">
        <w:rPr>
          <w:b/>
          <w:bCs/>
          <w:lang w:val="en-US"/>
        </w:rPr>
        <w:t>protocols</w:t>
      </w:r>
      <w:r w:rsidR="00986DB0" w:rsidRPr="000D5D9F">
        <w:rPr>
          <w:b/>
          <w:bCs/>
          <w:lang w:val="en-US"/>
        </w:rPr>
        <w:t xml:space="preserve"> </w:t>
      </w:r>
      <w:r w:rsidRPr="000D5D9F">
        <w:rPr>
          <w:b/>
          <w:bCs/>
          <w:lang w:val="en-US"/>
        </w:rPr>
        <w:t>related</w:t>
      </w:r>
      <w:r w:rsidR="00986DB0" w:rsidRPr="000D5D9F">
        <w:rPr>
          <w:b/>
          <w:bCs/>
          <w:lang w:val="en-US"/>
        </w:rPr>
        <w:t xml:space="preserve"> </w:t>
      </w:r>
      <w:r w:rsidRPr="000D5D9F">
        <w:rPr>
          <w:b/>
          <w:bCs/>
          <w:lang w:val="en-US"/>
        </w:rPr>
        <w:t>to</w:t>
      </w:r>
      <w:r w:rsidR="00986DB0" w:rsidRPr="000D5D9F">
        <w:rPr>
          <w:b/>
          <w:bCs/>
          <w:lang w:val="en-US"/>
        </w:rPr>
        <w:t xml:space="preserve"> </w:t>
      </w:r>
      <w:r w:rsidRPr="000D5D9F">
        <w:rPr>
          <w:b/>
          <w:bCs/>
          <w:lang w:val="en-US"/>
        </w:rPr>
        <w:t>human</w:t>
      </w:r>
      <w:r w:rsidR="00986DB0" w:rsidRPr="000D5D9F">
        <w:rPr>
          <w:b/>
          <w:bCs/>
          <w:lang w:val="en-US"/>
        </w:rPr>
        <w:t xml:space="preserve"> </w:t>
      </w:r>
      <w:r w:rsidRPr="000D5D9F">
        <w:rPr>
          <w:b/>
          <w:bCs/>
          <w:lang w:val="en-US"/>
        </w:rPr>
        <w:t>rights</w:t>
      </w:r>
      <w:r w:rsidR="00986DB0" w:rsidRPr="000D5D9F">
        <w:rPr>
          <w:b/>
          <w:bCs/>
          <w:lang w:val="en-US"/>
        </w:rPr>
        <w:t xml:space="preserve"> </w:t>
      </w:r>
      <w:r w:rsidRPr="000D5D9F">
        <w:rPr>
          <w:b/>
          <w:bCs/>
          <w:lang w:val="en-US"/>
        </w:rPr>
        <w:t>ratified</w:t>
      </w:r>
      <w:r w:rsidR="00986DB0" w:rsidRPr="000D5D9F">
        <w:rPr>
          <w:b/>
          <w:bCs/>
          <w:lang w:val="en-US"/>
        </w:rPr>
        <w:t xml:space="preserve"> </w:t>
      </w:r>
      <w:r w:rsidRPr="000D5D9F">
        <w:rPr>
          <w:b/>
          <w:bCs/>
          <w:lang w:val="en-US"/>
        </w:rPr>
        <w:t xml:space="preserve">by </w:t>
      </w:r>
      <w:smartTag w:uri="urn:schemas-microsoft-com:office:smarttags" w:element="place">
        <w:smartTag w:uri="urn:schemas-microsoft-com:office:smarttags" w:element="country-region">
          <w:r w:rsidRPr="000D5D9F">
            <w:rPr>
              <w:b/>
              <w:bCs/>
              <w:lang w:val="en-US"/>
            </w:rPr>
            <w:t>Mongolia</w:t>
          </w:r>
        </w:smartTag>
      </w:smartTag>
    </w:p>
    <w:tbl>
      <w:tblPr>
        <w:tblW w:w="0" w:type="auto"/>
        <w:tblInd w:w="1134" w:type="dxa"/>
        <w:tblBorders>
          <w:top w:val="single" w:sz="4" w:space="0" w:color="000000"/>
          <w:bottom w:val="single" w:sz="12" w:space="0" w:color="000000"/>
        </w:tblBorders>
        <w:tblLayout w:type="fixed"/>
        <w:tblCellMar>
          <w:left w:w="0" w:type="dxa"/>
          <w:right w:w="0" w:type="dxa"/>
        </w:tblCellMar>
        <w:tblLook w:val="04A0"/>
      </w:tblPr>
      <w:tblGrid>
        <w:gridCol w:w="5954"/>
        <w:gridCol w:w="1418"/>
      </w:tblGrid>
      <w:tr w:rsidR="00E916B4" w:rsidRPr="000D5D9F" w:rsidTr="001222B8">
        <w:trPr>
          <w:tblHeader/>
        </w:trPr>
        <w:tc>
          <w:tcPr>
            <w:tcW w:w="5954" w:type="dxa"/>
            <w:tcBorders>
              <w:top w:val="single" w:sz="4" w:space="0" w:color="000000"/>
              <w:bottom w:val="single" w:sz="12" w:space="0" w:color="000000"/>
            </w:tcBorders>
            <w:shd w:val="clear" w:color="auto" w:fill="auto"/>
            <w:vAlign w:val="bottom"/>
          </w:tcPr>
          <w:p w:rsidR="009A64BC" w:rsidRPr="000D5D9F" w:rsidRDefault="00E916B4" w:rsidP="00986DB0">
            <w:pPr>
              <w:suppressAutoHyphens w:val="0"/>
              <w:spacing w:before="80" w:after="80" w:line="200" w:lineRule="exact"/>
              <w:ind w:right="113"/>
              <w:rPr>
                <w:i/>
                <w:sz w:val="16"/>
                <w:szCs w:val="18"/>
                <w:lang w:val="en-US"/>
              </w:rPr>
            </w:pPr>
            <w:r w:rsidRPr="000D5D9F">
              <w:rPr>
                <w:i/>
                <w:sz w:val="16"/>
                <w:szCs w:val="18"/>
                <w:lang w:val="en-US"/>
              </w:rPr>
              <w:t>Names of conventions</w:t>
            </w:r>
          </w:p>
        </w:tc>
        <w:tc>
          <w:tcPr>
            <w:tcW w:w="1418" w:type="dxa"/>
            <w:tcBorders>
              <w:top w:val="single" w:sz="4" w:space="0" w:color="000000"/>
              <w:bottom w:val="single" w:sz="12" w:space="0" w:color="000000"/>
            </w:tcBorders>
            <w:shd w:val="clear" w:color="auto" w:fill="auto"/>
            <w:vAlign w:val="bottom"/>
          </w:tcPr>
          <w:p w:rsidR="00E916B4" w:rsidRPr="000D5D9F" w:rsidRDefault="009A64BC" w:rsidP="00986DB0">
            <w:pPr>
              <w:suppressAutoHyphens w:val="0"/>
              <w:spacing w:before="80" w:after="80" w:line="200" w:lineRule="exact"/>
              <w:ind w:right="113"/>
              <w:rPr>
                <w:i/>
                <w:sz w:val="16"/>
                <w:szCs w:val="18"/>
                <w:lang w:val="en-US"/>
              </w:rPr>
            </w:pPr>
            <w:r w:rsidRPr="000D5D9F">
              <w:rPr>
                <w:i/>
                <w:sz w:val="16"/>
                <w:szCs w:val="18"/>
                <w:lang w:val="en-US"/>
              </w:rPr>
              <w:t>Acceded/ratified in</w:t>
            </w:r>
          </w:p>
        </w:tc>
      </w:tr>
      <w:tr w:rsidR="00E916B4" w:rsidRPr="000D5D9F" w:rsidTr="001222B8">
        <w:tc>
          <w:tcPr>
            <w:tcW w:w="5954" w:type="dxa"/>
            <w:tcBorders>
              <w:top w:val="single" w:sz="12" w:space="0" w:color="000000"/>
            </w:tcBorders>
            <w:shd w:val="clear" w:color="auto" w:fill="auto"/>
          </w:tcPr>
          <w:p w:rsidR="00E916B4" w:rsidRPr="000D5D9F" w:rsidRDefault="008525B4" w:rsidP="00986DB0">
            <w:pPr>
              <w:suppressAutoHyphens w:val="0"/>
              <w:spacing w:before="40" w:after="120" w:line="220" w:lineRule="exact"/>
              <w:ind w:right="113"/>
              <w:rPr>
                <w:lang w:val="en-US"/>
              </w:rPr>
            </w:pPr>
            <w:r w:rsidRPr="000D5D9F">
              <w:rPr>
                <w:lang w:val="en-US"/>
              </w:rPr>
              <w:t xml:space="preserve">UNESCO </w:t>
            </w:r>
            <w:r w:rsidR="00E916B4" w:rsidRPr="000D5D9F">
              <w:rPr>
                <w:lang w:val="en-US"/>
              </w:rPr>
              <w:t>Convention Against Discrimination in Education (1960)</w:t>
            </w:r>
          </w:p>
        </w:tc>
        <w:tc>
          <w:tcPr>
            <w:tcW w:w="1418" w:type="dxa"/>
            <w:tcBorders>
              <w:top w:val="single" w:sz="12" w:space="0" w:color="000000"/>
            </w:tcBorders>
            <w:shd w:val="clear" w:color="auto" w:fill="auto"/>
          </w:tcPr>
          <w:p w:rsidR="00E916B4" w:rsidRPr="000D5D9F" w:rsidRDefault="00E916B4" w:rsidP="00986DB0">
            <w:pPr>
              <w:suppressAutoHyphens w:val="0"/>
              <w:spacing w:before="40" w:after="120" w:line="220" w:lineRule="exact"/>
              <w:ind w:right="113"/>
              <w:rPr>
                <w:lang w:val="en-US"/>
              </w:rPr>
            </w:pPr>
            <w:r w:rsidRPr="000D5D9F">
              <w:rPr>
                <w:lang w:val="en-US"/>
              </w:rPr>
              <w:t>1964</w:t>
            </w:r>
          </w:p>
        </w:tc>
      </w:tr>
      <w:tr w:rsidR="00E916B4" w:rsidRPr="000D5D9F" w:rsidTr="001222B8">
        <w:tc>
          <w:tcPr>
            <w:tcW w:w="5954" w:type="dxa"/>
            <w:shd w:val="clear" w:color="auto" w:fill="auto"/>
          </w:tcPr>
          <w:p w:rsidR="00E916B4" w:rsidRPr="000D5D9F" w:rsidRDefault="00E916B4" w:rsidP="00986DB0">
            <w:pPr>
              <w:suppressAutoHyphens w:val="0"/>
              <w:spacing w:before="40" w:after="120" w:line="220" w:lineRule="exact"/>
              <w:ind w:right="113"/>
              <w:rPr>
                <w:lang w:val="en-US"/>
              </w:rPr>
            </w:pPr>
            <w:r w:rsidRPr="000D5D9F">
              <w:rPr>
                <w:lang w:val="en-US"/>
              </w:rPr>
              <w:t xml:space="preserve">International Convention on the Elimination of All Forms </w:t>
            </w:r>
            <w:r w:rsidR="008669D2" w:rsidRPr="000D5D9F">
              <w:rPr>
                <w:lang w:val="en-US"/>
              </w:rPr>
              <w:t>of Racial </w:t>
            </w:r>
            <w:r w:rsidRPr="000D5D9F">
              <w:rPr>
                <w:lang w:val="en-US"/>
              </w:rPr>
              <w:t>Discrimination (196</w:t>
            </w:r>
            <w:r w:rsidR="008525B4" w:rsidRPr="000D5D9F">
              <w:rPr>
                <w:lang w:val="en-US"/>
              </w:rPr>
              <w:t>5</w:t>
            </w:r>
            <w:r w:rsidRPr="000D5D9F">
              <w:rPr>
                <w:lang w:val="en-US"/>
              </w:rPr>
              <w:t>)</w:t>
            </w:r>
          </w:p>
        </w:tc>
        <w:tc>
          <w:tcPr>
            <w:tcW w:w="1418" w:type="dxa"/>
            <w:shd w:val="clear" w:color="auto" w:fill="auto"/>
          </w:tcPr>
          <w:p w:rsidR="00E916B4" w:rsidRPr="000D5D9F" w:rsidRDefault="00E916B4" w:rsidP="00986DB0">
            <w:pPr>
              <w:suppressAutoHyphens w:val="0"/>
              <w:spacing w:before="40" w:after="120" w:line="220" w:lineRule="exact"/>
              <w:ind w:right="113"/>
              <w:rPr>
                <w:lang w:val="en-US"/>
              </w:rPr>
            </w:pPr>
            <w:r w:rsidRPr="000D5D9F">
              <w:rPr>
                <w:lang w:val="en-US"/>
              </w:rPr>
              <w:t>1969</w:t>
            </w:r>
          </w:p>
        </w:tc>
      </w:tr>
      <w:tr w:rsidR="00E916B4" w:rsidRPr="000D5D9F" w:rsidTr="001222B8">
        <w:tc>
          <w:tcPr>
            <w:tcW w:w="5954" w:type="dxa"/>
            <w:shd w:val="clear" w:color="auto" w:fill="auto"/>
          </w:tcPr>
          <w:p w:rsidR="00E916B4" w:rsidRPr="000D5D9F" w:rsidRDefault="00E916B4" w:rsidP="00986DB0">
            <w:pPr>
              <w:suppressAutoHyphens w:val="0"/>
              <w:spacing w:before="40" w:after="120" w:line="220" w:lineRule="exact"/>
              <w:ind w:right="113"/>
              <w:rPr>
                <w:lang w:val="en-US"/>
              </w:rPr>
            </w:pPr>
            <w:r w:rsidRPr="000D5D9F">
              <w:rPr>
                <w:lang w:val="en-US"/>
              </w:rPr>
              <w:t>International Covenant on Civil and Political Rights</w:t>
            </w:r>
            <w:r w:rsidR="008525B4" w:rsidRPr="000D5D9F">
              <w:rPr>
                <w:lang w:val="en-US"/>
              </w:rPr>
              <w:t xml:space="preserve"> </w:t>
            </w:r>
            <w:r w:rsidRPr="000D5D9F">
              <w:rPr>
                <w:lang w:val="en-US"/>
              </w:rPr>
              <w:t>(1966)</w:t>
            </w:r>
          </w:p>
        </w:tc>
        <w:tc>
          <w:tcPr>
            <w:tcW w:w="1418" w:type="dxa"/>
            <w:shd w:val="clear" w:color="auto" w:fill="auto"/>
          </w:tcPr>
          <w:p w:rsidR="00E916B4" w:rsidRPr="000D5D9F" w:rsidRDefault="00E916B4" w:rsidP="00986DB0">
            <w:pPr>
              <w:suppressAutoHyphens w:val="0"/>
              <w:spacing w:before="40" w:after="120" w:line="220" w:lineRule="exact"/>
              <w:ind w:right="113"/>
              <w:rPr>
                <w:lang w:val="en-US"/>
              </w:rPr>
            </w:pPr>
            <w:r w:rsidRPr="000D5D9F">
              <w:rPr>
                <w:lang w:val="en-US"/>
              </w:rPr>
              <w:t>1974</w:t>
            </w:r>
          </w:p>
        </w:tc>
      </w:tr>
      <w:tr w:rsidR="00E916B4" w:rsidRPr="000D5D9F" w:rsidTr="001222B8">
        <w:tc>
          <w:tcPr>
            <w:tcW w:w="5954" w:type="dxa"/>
            <w:shd w:val="clear" w:color="auto" w:fill="auto"/>
          </w:tcPr>
          <w:p w:rsidR="00E916B4" w:rsidRPr="000D5D9F" w:rsidRDefault="00E916B4" w:rsidP="00986DB0">
            <w:pPr>
              <w:suppressAutoHyphens w:val="0"/>
              <w:spacing w:before="40" w:after="120" w:line="220" w:lineRule="exact"/>
              <w:ind w:right="113"/>
              <w:rPr>
                <w:lang w:val="en-US"/>
              </w:rPr>
            </w:pPr>
            <w:r w:rsidRPr="000D5D9F">
              <w:rPr>
                <w:lang w:val="en-US"/>
              </w:rPr>
              <w:t>International</w:t>
            </w:r>
            <w:r w:rsidR="00986DB0" w:rsidRPr="000D5D9F">
              <w:rPr>
                <w:lang w:val="en-US"/>
              </w:rPr>
              <w:t xml:space="preserve"> </w:t>
            </w:r>
            <w:r w:rsidRPr="000D5D9F">
              <w:rPr>
                <w:lang w:val="en-US"/>
              </w:rPr>
              <w:t>Covenant</w:t>
            </w:r>
            <w:r w:rsidR="00986DB0" w:rsidRPr="000D5D9F">
              <w:rPr>
                <w:lang w:val="en-US"/>
              </w:rPr>
              <w:t xml:space="preserve"> </w:t>
            </w:r>
            <w:r w:rsidRPr="000D5D9F">
              <w:rPr>
                <w:lang w:val="en-US"/>
              </w:rPr>
              <w:t>on</w:t>
            </w:r>
            <w:r w:rsidR="00986DB0" w:rsidRPr="000D5D9F">
              <w:rPr>
                <w:lang w:val="en-US"/>
              </w:rPr>
              <w:t xml:space="preserve"> </w:t>
            </w:r>
            <w:r w:rsidRPr="000D5D9F">
              <w:rPr>
                <w:lang w:val="en-US"/>
              </w:rPr>
              <w:t>Economic,</w:t>
            </w:r>
            <w:r w:rsidR="00986DB0" w:rsidRPr="000D5D9F">
              <w:rPr>
                <w:lang w:val="en-US"/>
              </w:rPr>
              <w:t xml:space="preserve"> </w:t>
            </w:r>
            <w:r w:rsidRPr="000D5D9F">
              <w:rPr>
                <w:lang w:val="en-US"/>
              </w:rPr>
              <w:t>Social</w:t>
            </w:r>
            <w:r w:rsidR="00986DB0" w:rsidRPr="000D5D9F">
              <w:rPr>
                <w:lang w:val="en-US"/>
              </w:rPr>
              <w:t xml:space="preserve"> </w:t>
            </w:r>
            <w:r w:rsidRPr="000D5D9F">
              <w:rPr>
                <w:lang w:val="en-US"/>
              </w:rPr>
              <w:t>and</w:t>
            </w:r>
            <w:r w:rsidR="00986DB0" w:rsidRPr="000D5D9F">
              <w:rPr>
                <w:lang w:val="en-US"/>
              </w:rPr>
              <w:t xml:space="preserve"> </w:t>
            </w:r>
            <w:r w:rsidRPr="000D5D9F">
              <w:rPr>
                <w:lang w:val="en-US"/>
              </w:rPr>
              <w:t>Cultural Rights (1966)</w:t>
            </w:r>
          </w:p>
        </w:tc>
        <w:tc>
          <w:tcPr>
            <w:tcW w:w="1418" w:type="dxa"/>
            <w:shd w:val="clear" w:color="auto" w:fill="auto"/>
          </w:tcPr>
          <w:p w:rsidR="00E916B4" w:rsidRPr="000D5D9F" w:rsidRDefault="00E916B4" w:rsidP="00986DB0">
            <w:pPr>
              <w:suppressAutoHyphens w:val="0"/>
              <w:spacing w:before="40" w:after="120" w:line="220" w:lineRule="exact"/>
              <w:ind w:right="113"/>
              <w:rPr>
                <w:lang w:val="en-US"/>
              </w:rPr>
            </w:pPr>
            <w:r w:rsidRPr="000D5D9F">
              <w:rPr>
                <w:lang w:val="en-US"/>
              </w:rPr>
              <w:t>1974</w:t>
            </w:r>
          </w:p>
        </w:tc>
      </w:tr>
      <w:tr w:rsidR="00E916B4" w:rsidRPr="000D5D9F" w:rsidTr="001222B8">
        <w:tc>
          <w:tcPr>
            <w:tcW w:w="5954" w:type="dxa"/>
            <w:shd w:val="clear" w:color="auto" w:fill="auto"/>
          </w:tcPr>
          <w:p w:rsidR="00E916B4" w:rsidRPr="000D5D9F" w:rsidRDefault="00E916B4" w:rsidP="00986DB0">
            <w:pPr>
              <w:suppressAutoHyphens w:val="0"/>
              <w:spacing w:before="40" w:after="120" w:line="220" w:lineRule="exact"/>
              <w:ind w:right="113"/>
              <w:rPr>
                <w:lang w:val="en-US"/>
              </w:rPr>
            </w:pPr>
            <w:r w:rsidRPr="000D5D9F">
              <w:rPr>
                <w:lang w:val="en-US"/>
              </w:rPr>
              <w:t>Convention on the Elimination of All Forms of Discr</w:t>
            </w:r>
            <w:r w:rsidR="001222B8" w:rsidRPr="000D5D9F">
              <w:rPr>
                <w:lang w:val="en-US"/>
              </w:rPr>
              <w:t>imination against </w:t>
            </w:r>
            <w:r w:rsidRPr="000D5D9F">
              <w:rPr>
                <w:lang w:val="en-US"/>
              </w:rPr>
              <w:t>Women (1979)</w:t>
            </w:r>
          </w:p>
        </w:tc>
        <w:tc>
          <w:tcPr>
            <w:tcW w:w="1418" w:type="dxa"/>
            <w:shd w:val="clear" w:color="auto" w:fill="auto"/>
          </w:tcPr>
          <w:p w:rsidR="00E916B4" w:rsidRPr="000D5D9F" w:rsidRDefault="00E916B4" w:rsidP="00986DB0">
            <w:pPr>
              <w:suppressAutoHyphens w:val="0"/>
              <w:spacing w:before="40" w:after="120" w:line="220" w:lineRule="exact"/>
              <w:ind w:right="113"/>
              <w:rPr>
                <w:lang w:val="en-US"/>
              </w:rPr>
            </w:pPr>
            <w:r w:rsidRPr="000D5D9F">
              <w:rPr>
                <w:lang w:val="en-US"/>
              </w:rPr>
              <w:t>1981</w:t>
            </w:r>
          </w:p>
        </w:tc>
      </w:tr>
      <w:tr w:rsidR="00E916B4" w:rsidRPr="000D5D9F" w:rsidTr="001222B8">
        <w:tc>
          <w:tcPr>
            <w:tcW w:w="5954" w:type="dxa"/>
            <w:shd w:val="clear" w:color="auto" w:fill="auto"/>
          </w:tcPr>
          <w:p w:rsidR="00E916B4" w:rsidRPr="000D5D9F" w:rsidRDefault="00E916B4" w:rsidP="00986DB0">
            <w:pPr>
              <w:suppressAutoHyphens w:val="0"/>
              <w:spacing w:before="40" w:after="120" w:line="220" w:lineRule="exact"/>
              <w:ind w:right="113"/>
              <w:rPr>
                <w:lang w:val="en-US"/>
              </w:rPr>
            </w:pPr>
            <w:r w:rsidRPr="000D5D9F">
              <w:rPr>
                <w:lang w:val="en-US"/>
              </w:rPr>
              <w:t xml:space="preserve">Convention on the Rights of the Child </w:t>
            </w:r>
            <w:r w:rsidR="0049584B" w:rsidRPr="000D5D9F">
              <w:rPr>
                <w:lang w:val="en-US"/>
              </w:rPr>
              <w:t>(1989)</w:t>
            </w:r>
            <w:r w:rsidRPr="000D5D9F">
              <w:rPr>
                <w:lang w:val="en-US"/>
              </w:rPr>
              <w:t xml:space="preserve"> </w:t>
            </w:r>
          </w:p>
        </w:tc>
        <w:tc>
          <w:tcPr>
            <w:tcW w:w="1418" w:type="dxa"/>
            <w:shd w:val="clear" w:color="auto" w:fill="auto"/>
          </w:tcPr>
          <w:p w:rsidR="00E916B4" w:rsidRPr="000D5D9F" w:rsidRDefault="00E916B4" w:rsidP="00986DB0">
            <w:pPr>
              <w:suppressAutoHyphens w:val="0"/>
              <w:spacing w:before="40" w:after="120" w:line="220" w:lineRule="exact"/>
              <w:ind w:right="113"/>
              <w:rPr>
                <w:lang w:val="en-US"/>
              </w:rPr>
            </w:pPr>
            <w:r w:rsidRPr="000D5D9F">
              <w:rPr>
                <w:lang w:val="en-US"/>
              </w:rPr>
              <w:t>1990</w:t>
            </w:r>
          </w:p>
        </w:tc>
      </w:tr>
      <w:tr w:rsidR="00E916B4" w:rsidRPr="000D5D9F" w:rsidTr="001222B8">
        <w:tc>
          <w:tcPr>
            <w:tcW w:w="5954" w:type="dxa"/>
            <w:shd w:val="clear" w:color="auto" w:fill="auto"/>
          </w:tcPr>
          <w:p w:rsidR="00E916B4" w:rsidRPr="000D5D9F" w:rsidRDefault="00E916B4" w:rsidP="00986DB0">
            <w:pPr>
              <w:suppressAutoHyphens w:val="0"/>
              <w:spacing w:before="40" w:after="120" w:line="220" w:lineRule="exact"/>
              <w:ind w:right="113"/>
              <w:rPr>
                <w:lang w:val="en-US"/>
              </w:rPr>
            </w:pPr>
            <w:r w:rsidRPr="000D5D9F">
              <w:rPr>
                <w:lang w:val="en-US"/>
              </w:rPr>
              <w:t>Optional Protocol to the Inte</w:t>
            </w:r>
            <w:r w:rsidR="00986DB0" w:rsidRPr="000D5D9F">
              <w:rPr>
                <w:lang w:val="en-US"/>
              </w:rPr>
              <w:t>rnational Covenant on Civil and </w:t>
            </w:r>
            <w:r w:rsidR="001222B8" w:rsidRPr="000D5D9F">
              <w:rPr>
                <w:lang w:val="en-US"/>
              </w:rPr>
              <w:t>Political </w:t>
            </w:r>
            <w:r w:rsidRPr="000D5D9F">
              <w:rPr>
                <w:lang w:val="en-US"/>
              </w:rPr>
              <w:t xml:space="preserve">Rights (1976) </w:t>
            </w:r>
          </w:p>
        </w:tc>
        <w:tc>
          <w:tcPr>
            <w:tcW w:w="1418" w:type="dxa"/>
            <w:shd w:val="clear" w:color="auto" w:fill="auto"/>
          </w:tcPr>
          <w:p w:rsidR="00E916B4" w:rsidRPr="000D5D9F" w:rsidRDefault="00E916B4" w:rsidP="00986DB0">
            <w:pPr>
              <w:suppressAutoHyphens w:val="0"/>
              <w:spacing w:before="40" w:after="120" w:line="220" w:lineRule="exact"/>
              <w:ind w:right="113"/>
              <w:rPr>
                <w:lang w:val="en-US"/>
              </w:rPr>
            </w:pPr>
            <w:r w:rsidRPr="000D5D9F">
              <w:rPr>
                <w:lang w:val="en-US"/>
              </w:rPr>
              <w:t>1991</w:t>
            </w:r>
          </w:p>
        </w:tc>
      </w:tr>
      <w:tr w:rsidR="00E916B4" w:rsidRPr="000D5D9F" w:rsidTr="001222B8">
        <w:tc>
          <w:tcPr>
            <w:tcW w:w="5954" w:type="dxa"/>
            <w:shd w:val="clear" w:color="auto" w:fill="auto"/>
          </w:tcPr>
          <w:p w:rsidR="00E916B4" w:rsidRPr="000D5D9F" w:rsidRDefault="00E916B4" w:rsidP="00986DB0">
            <w:pPr>
              <w:suppressAutoHyphens w:val="0"/>
              <w:spacing w:before="40" w:after="120" w:line="220" w:lineRule="exact"/>
              <w:ind w:right="113"/>
              <w:rPr>
                <w:lang w:val="en-US"/>
              </w:rPr>
            </w:pPr>
            <w:r w:rsidRPr="000D5D9F">
              <w:rPr>
                <w:lang w:val="en-US"/>
              </w:rPr>
              <w:t>Convention on Consent to Marriage, Minimum Age for</w:t>
            </w:r>
            <w:r w:rsidR="001222B8" w:rsidRPr="000D5D9F">
              <w:rPr>
                <w:lang w:val="en-US"/>
              </w:rPr>
              <w:t xml:space="preserve"> Marriage and </w:t>
            </w:r>
            <w:r w:rsidRPr="000D5D9F">
              <w:rPr>
                <w:lang w:val="en-US"/>
              </w:rPr>
              <w:t>Registration of Marriages (1962)</w:t>
            </w:r>
          </w:p>
        </w:tc>
        <w:tc>
          <w:tcPr>
            <w:tcW w:w="1418" w:type="dxa"/>
            <w:shd w:val="clear" w:color="auto" w:fill="auto"/>
          </w:tcPr>
          <w:p w:rsidR="00E916B4" w:rsidRPr="000D5D9F" w:rsidRDefault="00E916B4" w:rsidP="00986DB0">
            <w:pPr>
              <w:suppressAutoHyphens w:val="0"/>
              <w:spacing w:before="40" w:after="120" w:line="220" w:lineRule="exact"/>
              <w:ind w:right="113"/>
              <w:rPr>
                <w:lang w:val="en-US"/>
              </w:rPr>
            </w:pPr>
            <w:r w:rsidRPr="000D5D9F">
              <w:rPr>
                <w:lang w:val="en-US"/>
              </w:rPr>
              <w:t>1991</w:t>
            </w:r>
          </w:p>
        </w:tc>
      </w:tr>
      <w:tr w:rsidR="00E916B4" w:rsidRPr="000D5D9F" w:rsidTr="001222B8">
        <w:tc>
          <w:tcPr>
            <w:tcW w:w="5954" w:type="dxa"/>
            <w:shd w:val="clear" w:color="auto" w:fill="auto"/>
          </w:tcPr>
          <w:p w:rsidR="00E916B4" w:rsidRPr="000D5D9F" w:rsidRDefault="00E916B4" w:rsidP="00986DB0">
            <w:pPr>
              <w:suppressAutoHyphens w:val="0"/>
              <w:spacing w:before="40" w:after="120" w:line="220" w:lineRule="exact"/>
              <w:ind w:right="113"/>
              <w:rPr>
                <w:lang w:val="en-US"/>
              </w:rPr>
            </w:pPr>
            <w:r w:rsidRPr="000D5D9F">
              <w:rPr>
                <w:lang w:val="en-US"/>
              </w:rPr>
              <w:t>Convention on Protection of Childre</w:t>
            </w:r>
            <w:r w:rsidR="00986DB0" w:rsidRPr="000D5D9F">
              <w:rPr>
                <w:lang w:val="en-US"/>
              </w:rPr>
              <w:t>n and Cooperation in Respect of </w:t>
            </w:r>
            <w:r w:rsidRPr="000D5D9F">
              <w:rPr>
                <w:lang w:val="en-US"/>
              </w:rPr>
              <w:t>Intercountry Adoption (1993)</w:t>
            </w:r>
          </w:p>
        </w:tc>
        <w:tc>
          <w:tcPr>
            <w:tcW w:w="1418" w:type="dxa"/>
            <w:shd w:val="clear" w:color="auto" w:fill="auto"/>
          </w:tcPr>
          <w:p w:rsidR="00E916B4" w:rsidRPr="000D5D9F" w:rsidRDefault="00E916B4" w:rsidP="00986DB0">
            <w:pPr>
              <w:suppressAutoHyphens w:val="0"/>
              <w:spacing w:before="40" w:after="120" w:line="220" w:lineRule="exact"/>
              <w:ind w:right="113"/>
              <w:rPr>
                <w:lang w:val="en-US"/>
              </w:rPr>
            </w:pPr>
            <w:r w:rsidRPr="000D5D9F">
              <w:rPr>
                <w:lang w:val="en-US"/>
              </w:rPr>
              <w:t>1998</w:t>
            </w:r>
          </w:p>
        </w:tc>
      </w:tr>
      <w:tr w:rsidR="00E916B4" w:rsidRPr="000D5D9F" w:rsidTr="001222B8">
        <w:tc>
          <w:tcPr>
            <w:tcW w:w="5954" w:type="dxa"/>
            <w:shd w:val="clear" w:color="auto" w:fill="auto"/>
          </w:tcPr>
          <w:p w:rsidR="00E916B4" w:rsidRPr="000D5D9F" w:rsidRDefault="00E916B4" w:rsidP="00986DB0">
            <w:pPr>
              <w:suppressAutoHyphens w:val="0"/>
              <w:spacing w:before="40" w:after="120" w:line="220" w:lineRule="exact"/>
              <w:ind w:right="113"/>
              <w:rPr>
                <w:lang w:val="en-US"/>
              </w:rPr>
            </w:pPr>
            <w:r w:rsidRPr="000D5D9F">
              <w:rPr>
                <w:lang w:val="en-US"/>
              </w:rPr>
              <w:t xml:space="preserve">Convention </w:t>
            </w:r>
            <w:r w:rsidR="001918D4" w:rsidRPr="000D5D9F">
              <w:rPr>
                <w:lang w:val="en-US"/>
              </w:rPr>
              <w:t>a</w:t>
            </w:r>
            <w:r w:rsidRPr="000D5D9F">
              <w:rPr>
                <w:lang w:val="en-US"/>
              </w:rPr>
              <w:t>gainst Torture and Other Cruel, Inhuman or Degrading Treatment or Punishment (1984)</w:t>
            </w:r>
          </w:p>
        </w:tc>
        <w:tc>
          <w:tcPr>
            <w:tcW w:w="1418" w:type="dxa"/>
            <w:shd w:val="clear" w:color="auto" w:fill="auto"/>
          </w:tcPr>
          <w:p w:rsidR="00E916B4" w:rsidRPr="000D5D9F" w:rsidRDefault="00E916B4" w:rsidP="00986DB0">
            <w:pPr>
              <w:suppressAutoHyphens w:val="0"/>
              <w:spacing w:before="40" w:after="120" w:line="220" w:lineRule="exact"/>
              <w:ind w:right="113"/>
              <w:rPr>
                <w:lang w:val="en-US"/>
              </w:rPr>
            </w:pPr>
            <w:r w:rsidRPr="000D5D9F">
              <w:rPr>
                <w:lang w:val="en-US"/>
              </w:rPr>
              <w:t>2000</w:t>
            </w:r>
          </w:p>
        </w:tc>
      </w:tr>
      <w:tr w:rsidR="00E916B4" w:rsidRPr="000D5D9F" w:rsidTr="001222B8">
        <w:tc>
          <w:tcPr>
            <w:tcW w:w="5954" w:type="dxa"/>
            <w:shd w:val="clear" w:color="auto" w:fill="auto"/>
          </w:tcPr>
          <w:p w:rsidR="00E916B4" w:rsidRPr="000D5D9F" w:rsidRDefault="00E916B4" w:rsidP="00986DB0">
            <w:pPr>
              <w:suppressAutoHyphens w:val="0"/>
              <w:spacing w:before="40" w:after="120" w:line="220" w:lineRule="exact"/>
              <w:ind w:right="113"/>
              <w:rPr>
                <w:lang w:val="en-US"/>
              </w:rPr>
            </w:pPr>
            <w:r w:rsidRPr="000D5D9F">
              <w:rPr>
                <w:lang w:val="en-US"/>
              </w:rPr>
              <w:t xml:space="preserve">Optional Protocol to the Convention on the Rights </w:t>
            </w:r>
            <w:r w:rsidR="001222B8" w:rsidRPr="000D5D9F">
              <w:rPr>
                <w:lang w:val="en-US"/>
              </w:rPr>
              <w:t xml:space="preserve">of the Child on </w:t>
            </w:r>
            <w:r w:rsidRPr="000D5D9F">
              <w:rPr>
                <w:lang w:val="en-US"/>
              </w:rPr>
              <w:t xml:space="preserve">the </w:t>
            </w:r>
            <w:r w:rsidR="001918D4" w:rsidRPr="000D5D9F">
              <w:rPr>
                <w:lang w:val="en-US"/>
              </w:rPr>
              <w:t>s</w:t>
            </w:r>
            <w:r w:rsidRPr="000D5D9F">
              <w:rPr>
                <w:lang w:val="en-US"/>
              </w:rPr>
              <w:t xml:space="preserve">ale of </w:t>
            </w:r>
            <w:r w:rsidR="001918D4" w:rsidRPr="000D5D9F">
              <w:rPr>
                <w:lang w:val="en-US"/>
              </w:rPr>
              <w:t>c</w:t>
            </w:r>
            <w:r w:rsidRPr="000D5D9F">
              <w:rPr>
                <w:lang w:val="en-US"/>
              </w:rPr>
              <w:t xml:space="preserve">hildren, </w:t>
            </w:r>
            <w:r w:rsidR="001918D4" w:rsidRPr="000D5D9F">
              <w:rPr>
                <w:lang w:val="en-US"/>
              </w:rPr>
              <w:t>c</w:t>
            </w:r>
            <w:r w:rsidRPr="000D5D9F">
              <w:rPr>
                <w:lang w:val="en-US"/>
              </w:rPr>
              <w:t xml:space="preserve">hild </w:t>
            </w:r>
            <w:r w:rsidR="001918D4" w:rsidRPr="000D5D9F">
              <w:rPr>
                <w:lang w:val="en-US"/>
              </w:rPr>
              <w:t>p</w:t>
            </w:r>
            <w:r w:rsidRPr="000D5D9F">
              <w:rPr>
                <w:lang w:val="en-US"/>
              </w:rPr>
              <w:t xml:space="preserve">rostitution and </w:t>
            </w:r>
            <w:r w:rsidR="001918D4" w:rsidRPr="000D5D9F">
              <w:rPr>
                <w:lang w:val="en-US"/>
              </w:rPr>
              <w:t>c</w:t>
            </w:r>
            <w:r w:rsidRPr="000D5D9F">
              <w:rPr>
                <w:lang w:val="en-US"/>
              </w:rPr>
              <w:t xml:space="preserve">hild </w:t>
            </w:r>
            <w:r w:rsidR="001918D4" w:rsidRPr="000D5D9F">
              <w:rPr>
                <w:lang w:val="en-US"/>
              </w:rPr>
              <w:t>p</w:t>
            </w:r>
            <w:r w:rsidRPr="000D5D9F">
              <w:rPr>
                <w:lang w:val="en-US"/>
              </w:rPr>
              <w:t>ornography (2000)</w:t>
            </w:r>
          </w:p>
        </w:tc>
        <w:tc>
          <w:tcPr>
            <w:tcW w:w="1418" w:type="dxa"/>
            <w:shd w:val="clear" w:color="auto" w:fill="auto"/>
          </w:tcPr>
          <w:p w:rsidR="00E916B4" w:rsidRPr="000D5D9F" w:rsidRDefault="00E916B4" w:rsidP="00986DB0">
            <w:pPr>
              <w:suppressAutoHyphens w:val="0"/>
              <w:spacing w:before="40" w:after="120" w:line="220" w:lineRule="exact"/>
              <w:ind w:right="113"/>
              <w:rPr>
                <w:lang w:val="en-US"/>
              </w:rPr>
            </w:pPr>
            <w:r w:rsidRPr="000D5D9F">
              <w:rPr>
                <w:lang w:val="en-US"/>
              </w:rPr>
              <w:t>2003</w:t>
            </w:r>
          </w:p>
        </w:tc>
      </w:tr>
      <w:tr w:rsidR="00E916B4" w:rsidRPr="000D5D9F" w:rsidTr="001222B8">
        <w:tc>
          <w:tcPr>
            <w:tcW w:w="5954" w:type="dxa"/>
            <w:shd w:val="clear" w:color="auto" w:fill="auto"/>
          </w:tcPr>
          <w:p w:rsidR="00E916B4" w:rsidRPr="000D5D9F" w:rsidRDefault="00E916B4" w:rsidP="00986DB0">
            <w:pPr>
              <w:suppressAutoHyphens w:val="0"/>
              <w:spacing w:before="40" w:after="120" w:line="220" w:lineRule="exact"/>
              <w:ind w:right="113"/>
              <w:rPr>
                <w:lang w:val="en-US"/>
              </w:rPr>
            </w:pPr>
            <w:r w:rsidRPr="000D5D9F">
              <w:rPr>
                <w:lang w:val="en-US"/>
              </w:rPr>
              <w:t>Optional Protocol to the Conventio</w:t>
            </w:r>
            <w:r w:rsidR="001222B8" w:rsidRPr="000D5D9F">
              <w:rPr>
                <w:lang w:val="en-US"/>
              </w:rPr>
              <w:t xml:space="preserve">n on the Rights of the Child on </w:t>
            </w:r>
            <w:r w:rsidRPr="000D5D9F">
              <w:rPr>
                <w:lang w:val="en-US"/>
              </w:rPr>
              <w:t xml:space="preserve">the </w:t>
            </w:r>
            <w:r w:rsidR="001918D4" w:rsidRPr="000D5D9F">
              <w:rPr>
                <w:lang w:val="en-US"/>
              </w:rPr>
              <w:t>i</w:t>
            </w:r>
            <w:r w:rsidRPr="000D5D9F">
              <w:rPr>
                <w:lang w:val="en-US"/>
              </w:rPr>
              <w:t xml:space="preserve">nvolvement of </w:t>
            </w:r>
            <w:r w:rsidR="001918D4" w:rsidRPr="000D5D9F">
              <w:rPr>
                <w:lang w:val="en-US"/>
              </w:rPr>
              <w:t>c</w:t>
            </w:r>
            <w:r w:rsidRPr="000D5D9F">
              <w:rPr>
                <w:lang w:val="en-US"/>
              </w:rPr>
              <w:t xml:space="preserve">hildren in </w:t>
            </w:r>
            <w:r w:rsidR="001918D4" w:rsidRPr="000D5D9F">
              <w:rPr>
                <w:lang w:val="en-US"/>
              </w:rPr>
              <w:t>a</w:t>
            </w:r>
            <w:r w:rsidRPr="000D5D9F">
              <w:rPr>
                <w:lang w:val="en-US"/>
              </w:rPr>
              <w:t xml:space="preserve">rmed </w:t>
            </w:r>
            <w:r w:rsidR="001918D4" w:rsidRPr="000D5D9F">
              <w:rPr>
                <w:lang w:val="en-US"/>
              </w:rPr>
              <w:t>c</w:t>
            </w:r>
            <w:r w:rsidRPr="000D5D9F">
              <w:rPr>
                <w:lang w:val="en-US"/>
              </w:rPr>
              <w:t>onflict (2000)</w:t>
            </w:r>
          </w:p>
        </w:tc>
        <w:tc>
          <w:tcPr>
            <w:tcW w:w="1418" w:type="dxa"/>
            <w:shd w:val="clear" w:color="auto" w:fill="auto"/>
          </w:tcPr>
          <w:p w:rsidR="00E916B4" w:rsidRPr="000D5D9F" w:rsidRDefault="00E916B4" w:rsidP="00986DB0">
            <w:pPr>
              <w:suppressAutoHyphens w:val="0"/>
              <w:spacing w:before="40" w:after="120" w:line="220" w:lineRule="exact"/>
              <w:ind w:right="113"/>
              <w:rPr>
                <w:lang w:val="en-US"/>
              </w:rPr>
            </w:pPr>
            <w:r w:rsidRPr="000D5D9F">
              <w:rPr>
                <w:lang w:val="en-US"/>
              </w:rPr>
              <w:t>2004</w:t>
            </w:r>
          </w:p>
        </w:tc>
      </w:tr>
      <w:tr w:rsidR="00E916B4" w:rsidRPr="000D5D9F" w:rsidTr="001222B8">
        <w:tc>
          <w:tcPr>
            <w:tcW w:w="5954" w:type="dxa"/>
            <w:shd w:val="clear" w:color="auto" w:fill="auto"/>
          </w:tcPr>
          <w:p w:rsidR="00E916B4" w:rsidRPr="000D5D9F" w:rsidRDefault="00E916B4" w:rsidP="00986DB0">
            <w:pPr>
              <w:suppressAutoHyphens w:val="0"/>
              <w:spacing w:before="40" w:after="120" w:line="220" w:lineRule="exact"/>
              <w:ind w:right="113"/>
              <w:rPr>
                <w:lang w:val="en-US"/>
              </w:rPr>
            </w:pPr>
            <w:r w:rsidRPr="000D5D9F">
              <w:rPr>
                <w:lang w:val="en-US"/>
              </w:rPr>
              <w:t>Convention on the Rights of P</w:t>
            </w:r>
            <w:r w:rsidR="00104262" w:rsidRPr="000D5D9F">
              <w:rPr>
                <w:lang w:val="en-US"/>
              </w:rPr>
              <w:t>ersons with Disabilities (2006)</w:t>
            </w:r>
          </w:p>
        </w:tc>
        <w:tc>
          <w:tcPr>
            <w:tcW w:w="1418" w:type="dxa"/>
            <w:shd w:val="clear" w:color="auto" w:fill="auto"/>
          </w:tcPr>
          <w:p w:rsidR="00E916B4" w:rsidRPr="000D5D9F" w:rsidRDefault="00E916B4" w:rsidP="00986DB0">
            <w:pPr>
              <w:suppressAutoHyphens w:val="0"/>
              <w:spacing w:before="40" w:after="120" w:line="220" w:lineRule="exact"/>
              <w:ind w:right="113"/>
              <w:rPr>
                <w:lang w:val="en-US"/>
              </w:rPr>
            </w:pPr>
            <w:r w:rsidRPr="000D5D9F">
              <w:rPr>
                <w:lang w:val="en-US"/>
              </w:rPr>
              <w:t>2009</w:t>
            </w:r>
          </w:p>
        </w:tc>
      </w:tr>
      <w:tr w:rsidR="00E916B4" w:rsidRPr="000D5D9F" w:rsidTr="001222B8">
        <w:tc>
          <w:tcPr>
            <w:tcW w:w="5954" w:type="dxa"/>
            <w:shd w:val="clear" w:color="auto" w:fill="auto"/>
          </w:tcPr>
          <w:p w:rsidR="00E916B4" w:rsidRPr="000D5D9F" w:rsidRDefault="00E916B4" w:rsidP="00986DB0">
            <w:pPr>
              <w:suppressAutoHyphens w:val="0"/>
              <w:spacing w:before="40" w:after="120" w:line="220" w:lineRule="exact"/>
              <w:ind w:right="113"/>
              <w:rPr>
                <w:lang w:val="en-US"/>
              </w:rPr>
            </w:pPr>
            <w:r w:rsidRPr="000D5D9F">
              <w:rPr>
                <w:lang w:val="en-US"/>
              </w:rPr>
              <w:t>Optional Protocol to the Conventio</w:t>
            </w:r>
            <w:r w:rsidR="00986DB0" w:rsidRPr="000D5D9F">
              <w:rPr>
                <w:lang w:val="en-US"/>
              </w:rPr>
              <w:t>n on the Rights of Persons with </w:t>
            </w:r>
            <w:r w:rsidRPr="000D5D9F">
              <w:rPr>
                <w:lang w:val="en-US"/>
              </w:rPr>
              <w:t>Disabilities (2006)</w:t>
            </w:r>
          </w:p>
        </w:tc>
        <w:tc>
          <w:tcPr>
            <w:tcW w:w="1418" w:type="dxa"/>
            <w:shd w:val="clear" w:color="auto" w:fill="auto"/>
          </w:tcPr>
          <w:p w:rsidR="00E916B4" w:rsidRPr="000D5D9F" w:rsidRDefault="00E916B4" w:rsidP="00986DB0">
            <w:pPr>
              <w:suppressAutoHyphens w:val="0"/>
              <w:spacing w:before="40" w:after="120" w:line="220" w:lineRule="exact"/>
              <w:ind w:right="113"/>
              <w:rPr>
                <w:lang w:val="en-US"/>
              </w:rPr>
            </w:pPr>
            <w:r w:rsidRPr="000D5D9F">
              <w:rPr>
                <w:lang w:val="en-US"/>
              </w:rPr>
              <w:t>2009</w:t>
            </w:r>
          </w:p>
        </w:tc>
      </w:tr>
      <w:tr w:rsidR="00E916B4" w:rsidRPr="000D5D9F" w:rsidTr="001222B8">
        <w:tc>
          <w:tcPr>
            <w:tcW w:w="5954" w:type="dxa"/>
            <w:shd w:val="clear" w:color="auto" w:fill="auto"/>
          </w:tcPr>
          <w:p w:rsidR="00E916B4" w:rsidRPr="000D5D9F" w:rsidRDefault="00E916B4" w:rsidP="00986DB0">
            <w:pPr>
              <w:suppressAutoHyphens w:val="0"/>
              <w:spacing w:before="40" w:after="120" w:line="220" w:lineRule="exact"/>
              <w:ind w:right="113"/>
              <w:rPr>
                <w:lang w:val="en-US"/>
              </w:rPr>
            </w:pPr>
            <w:r w:rsidRPr="000D5D9F">
              <w:rPr>
                <w:lang w:val="en-US"/>
              </w:rPr>
              <w:t>Optional</w:t>
            </w:r>
            <w:r w:rsidR="00986DB0" w:rsidRPr="000D5D9F">
              <w:rPr>
                <w:lang w:val="en-US"/>
              </w:rPr>
              <w:t xml:space="preserve"> </w:t>
            </w:r>
            <w:r w:rsidRPr="000D5D9F">
              <w:rPr>
                <w:lang w:val="en-US"/>
              </w:rPr>
              <w:t>Protocol</w:t>
            </w:r>
            <w:r w:rsidR="00986DB0" w:rsidRPr="000D5D9F">
              <w:rPr>
                <w:lang w:val="en-US"/>
              </w:rPr>
              <w:t xml:space="preserve"> </w:t>
            </w:r>
            <w:r w:rsidRPr="000D5D9F">
              <w:rPr>
                <w:lang w:val="en-US"/>
              </w:rPr>
              <w:t>to</w:t>
            </w:r>
            <w:r w:rsidR="00986DB0" w:rsidRPr="000D5D9F">
              <w:rPr>
                <w:lang w:val="en-US"/>
              </w:rPr>
              <w:t xml:space="preserve"> </w:t>
            </w:r>
            <w:r w:rsidRPr="000D5D9F">
              <w:rPr>
                <w:lang w:val="en-US"/>
              </w:rPr>
              <w:t>the</w:t>
            </w:r>
            <w:r w:rsidR="00986DB0" w:rsidRPr="000D5D9F">
              <w:rPr>
                <w:lang w:val="en-US"/>
              </w:rPr>
              <w:t xml:space="preserve"> </w:t>
            </w:r>
            <w:r w:rsidRPr="000D5D9F">
              <w:rPr>
                <w:lang w:val="en-US"/>
              </w:rPr>
              <w:t>International</w:t>
            </w:r>
            <w:r w:rsidR="00986DB0" w:rsidRPr="000D5D9F">
              <w:rPr>
                <w:lang w:val="en-US"/>
              </w:rPr>
              <w:t xml:space="preserve"> </w:t>
            </w:r>
            <w:r w:rsidR="008D0C1B" w:rsidRPr="000D5D9F">
              <w:rPr>
                <w:lang w:val="en-US"/>
              </w:rPr>
              <w:t xml:space="preserve">Covenant </w:t>
            </w:r>
            <w:r w:rsidRPr="000D5D9F">
              <w:rPr>
                <w:lang w:val="en-US"/>
              </w:rPr>
              <w:t>on</w:t>
            </w:r>
            <w:r w:rsidR="00986DB0" w:rsidRPr="000D5D9F">
              <w:rPr>
                <w:lang w:val="en-US"/>
              </w:rPr>
              <w:t xml:space="preserve"> </w:t>
            </w:r>
            <w:r w:rsidR="001222B8" w:rsidRPr="000D5D9F">
              <w:rPr>
                <w:lang w:val="en-US"/>
              </w:rPr>
              <w:t>Economic, Social </w:t>
            </w:r>
            <w:r w:rsidR="00986DB0" w:rsidRPr="000D5D9F">
              <w:rPr>
                <w:lang w:val="en-US"/>
              </w:rPr>
              <w:t>and </w:t>
            </w:r>
            <w:r w:rsidRPr="000D5D9F">
              <w:rPr>
                <w:lang w:val="en-US"/>
              </w:rPr>
              <w:t>Cultural Rights (2008)</w:t>
            </w:r>
          </w:p>
        </w:tc>
        <w:tc>
          <w:tcPr>
            <w:tcW w:w="1418" w:type="dxa"/>
            <w:shd w:val="clear" w:color="auto" w:fill="auto"/>
          </w:tcPr>
          <w:p w:rsidR="00E916B4" w:rsidRPr="000D5D9F" w:rsidRDefault="00E916B4" w:rsidP="00986DB0">
            <w:pPr>
              <w:suppressAutoHyphens w:val="0"/>
              <w:spacing w:before="40" w:after="120" w:line="220" w:lineRule="exact"/>
              <w:ind w:right="113"/>
              <w:rPr>
                <w:lang w:val="en-US"/>
              </w:rPr>
            </w:pPr>
            <w:r w:rsidRPr="000D5D9F">
              <w:rPr>
                <w:lang w:val="en-US"/>
              </w:rPr>
              <w:t>2010</w:t>
            </w:r>
          </w:p>
        </w:tc>
      </w:tr>
    </w:tbl>
    <w:p w:rsidR="00BE2F38" w:rsidRPr="000D5D9F" w:rsidRDefault="001222B8" w:rsidP="001222B8">
      <w:pPr>
        <w:pStyle w:val="Heading1"/>
        <w:spacing w:before="240" w:after="120"/>
        <w:rPr>
          <w:lang w:val="en-US"/>
        </w:rPr>
      </w:pPr>
      <w:r w:rsidRPr="000D5D9F">
        <w:rPr>
          <w:lang w:val="en-US"/>
        </w:rPr>
        <w:t>Table 2</w:t>
      </w:r>
      <w:r w:rsidRPr="000D5D9F">
        <w:rPr>
          <w:lang w:val="en-US"/>
        </w:rPr>
        <w:br/>
      </w:r>
      <w:r w:rsidR="009A64BC" w:rsidRPr="000D5D9F">
        <w:rPr>
          <w:b/>
          <w:bCs/>
          <w:lang w:val="en-US"/>
        </w:rPr>
        <w:t xml:space="preserve">ILO conventions ratified by </w:t>
      </w:r>
      <w:smartTag w:uri="urn:schemas-microsoft-com:office:smarttags" w:element="place">
        <w:smartTag w:uri="urn:schemas-microsoft-com:office:smarttags" w:element="country-region">
          <w:r w:rsidR="009A64BC" w:rsidRPr="000D5D9F">
            <w:rPr>
              <w:b/>
              <w:bCs/>
              <w:lang w:val="en-US"/>
            </w:rPr>
            <w:t>Mongolia</w:t>
          </w:r>
        </w:smartTag>
      </w:smartTag>
    </w:p>
    <w:tbl>
      <w:tblPr>
        <w:tblW w:w="0" w:type="auto"/>
        <w:tblInd w:w="1134" w:type="dxa"/>
        <w:tblBorders>
          <w:top w:val="single" w:sz="4" w:space="0" w:color="000000"/>
          <w:bottom w:val="single" w:sz="12" w:space="0" w:color="000000"/>
        </w:tblBorders>
        <w:tblLayout w:type="fixed"/>
        <w:tblCellMar>
          <w:left w:w="0" w:type="dxa"/>
          <w:right w:w="0" w:type="dxa"/>
        </w:tblCellMar>
        <w:tblLook w:val="04A0"/>
      </w:tblPr>
      <w:tblGrid>
        <w:gridCol w:w="5954"/>
        <w:gridCol w:w="1418"/>
      </w:tblGrid>
      <w:tr w:rsidR="00986439" w:rsidRPr="000D5D9F" w:rsidTr="001222B8">
        <w:trPr>
          <w:tblHeader/>
        </w:trPr>
        <w:tc>
          <w:tcPr>
            <w:tcW w:w="5954" w:type="dxa"/>
            <w:tcBorders>
              <w:top w:val="single" w:sz="4" w:space="0" w:color="000000"/>
              <w:bottom w:val="single" w:sz="12" w:space="0" w:color="000000"/>
            </w:tcBorders>
            <w:shd w:val="clear" w:color="auto" w:fill="auto"/>
            <w:vAlign w:val="bottom"/>
          </w:tcPr>
          <w:p w:rsidR="00986439" w:rsidRPr="000D5D9F" w:rsidRDefault="009A64BC" w:rsidP="001222B8">
            <w:pPr>
              <w:suppressAutoHyphens w:val="0"/>
              <w:spacing w:before="80" w:after="80" w:line="200" w:lineRule="exact"/>
              <w:ind w:right="113"/>
              <w:rPr>
                <w:i/>
                <w:sz w:val="16"/>
                <w:lang w:val="en-US"/>
              </w:rPr>
            </w:pPr>
            <w:r w:rsidRPr="000D5D9F">
              <w:rPr>
                <w:i/>
                <w:sz w:val="16"/>
                <w:lang w:val="en-US"/>
              </w:rPr>
              <w:t>Names of conventions</w:t>
            </w:r>
          </w:p>
        </w:tc>
        <w:tc>
          <w:tcPr>
            <w:tcW w:w="1418" w:type="dxa"/>
            <w:tcBorders>
              <w:top w:val="single" w:sz="4" w:space="0" w:color="000000"/>
              <w:bottom w:val="single" w:sz="12" w:space="0" w:color="000000"/>
            </w:tcBorders>
            <w:shd w:val="clear" w:color="auto" w:fill="auto"/>
            <w:vAlign w:val="bottom"/>
          </w:tcPr>
          <w:p w:rsidR="00986439" w:rsidRPr="000D5D9F" w:rsidRDefault="009A64BC" w:rsidP="001222B8">
            <w:pPr>
              <w:suppressAutoHyphens w:val="0"/>
              <w:spacing w:before="80" w:after="80" w:line="200" w:lineRule="exact"/>
              <w:ind w:right="113"/>
              <w:rPr>
                <w:i/>
                <w:sz w:val="16"/>
                <w:lang w:val="en-US"/>
              </w:rPr>
            </w:pPr>
            <w:r w:rsidRPr="000D5D9F">
              <w:rPr>
                <w:i/>
                <w:sz w:val="16"/>
                <w:lang w:val="en-US"/>
              </w:rPr>
              <w:t>Acceded/ratified in</w:t>
            </w:r>
          </w:p>
        </w:tc>
      </w:tr>
      <w:tr w:rsidR="00986439" w:rsidRPr="000D5D9F" w:rsidTr="001222B8">
        <w:tc>
          <w:tcPr>
            <w:tcW w:w="5954" w:type="dxa"/>
            <w:tcBorders>
              <w:top w:val="single" w:sz="12" w:space="0" w:color="000000"/>
            </w:tcBorders>
            <w:shd w:val="clear" w:color="auto" w:fill="auto"/>
          </w:tcPr>
          <w:p w:rsidR="00986439" w:rsidRPr="000D5D9F" w:rsidRDefault="009A64BC" w:rsidP="001222B8">
            <w:pPr>
              <w:suppressAutoHyphens w:val="0"/>
              <w:spacing w:before="40" w:after="120" w:line="220" w:lineRule="exact"/>
              <w:ind w:right="113"/>
              <w:rPr>
                <w:lang w:val="en-US"/>
              </w:rPr>
            </w:pPr>
            <w:r w:rsidRPr="000D5D9F">
              <w:rPr>
                <w:lang w:val="en-US"/>
              </w:rPr>
              <w:t xml:space="preserve">Right to </w:t>
            </w:r>
            <w:proofErr w:type="spellStart"/>
            <w:r w:rsidRPr="000D5D9F">
              <w:rPr>
                <w:lang w:val="en-US"/>
              </w:rPr>
              <w:t>Organi</w:t>
            </w:r>
            <w:r w:rsidR="00A02636" w:rsidRPr="000D5D9F">
              <w:rPr>
                <w:lang w:val="en-US"/>
              </w:rPr>
              <w:t>s</w:t>
            </w:r>
            <w:r w:rsidRPr="000D5D9F">
              <w:rPr>
                <w:lang w:val="en-US"/>
              </w:rPr>
              <w:t>e</w:t>
            </w:r>
            <w:proofErr w:type="spellEnd"/>
            <w:r w:rsidRPr="000D5D9F">
              <w:rPr>
                <w:lang w:val="en-US"/>
              </w:rPr>
              <w:t xml:space="preserve"> and Collective Bargaining</w:t>
            </w:r>
            <w:r w:rsidR="001222B8" w:rsidRPr="000D5D9F">
              <w:rPr>
                <w:lang w:val="en-US"/>
              </w:rPr>
              <w:t xml:space="preserve"> </w:t>
            </w:r>
            <w:r w:rsidRPr="000D5D9F">
              <w:rPr>
                <w:lang w:val="en-US"/>
              </w:rPr>
              <w:t>Convention (98)</w:t>
            </w:r>
          </w:p>
        </w:tc>
        <w:tc>
          <w:tcPr>
            <w:tcW w:w="1418" w:type="dxa"/>
            <w:tcBorders>
              <w:top w:val="single" w:sz="12" w:space="0" w:color="000000"/>
            </w:tcBorders>
            <w:shd w:val="clear" w:color="auto" w:fill="auto"/>
          </w:tcPr>
          <w:p w:rsidR="00986439" w:rsidRPr="000D5D9F" w:rsidRDefault="009A64BC" w:rsidP="001222B8">
            <w:pPr>
              <w:suppressAutoHyphens w:val="0"/>
              <w:spacing w:before="40" w:after="120" w:line="220" w:lineRule="exact"/>
              <w:ind w:right="113"/>
              <w:rPr>
                <w:lang w:val="en-US"/>
              </w:rPr>
            </w:pPr>
            <w:r w:rsidRPr="000D5D9F">
              <w:rPr>
                <w:lang w:val="en-US"/>
              </w:rPr>
              <w:t>1969</w:t>
            </w:r>
          </w:p>
        </w:tc>
      </w:tr>
      <w:tr w:rsidR="00986439" w:rsidRPr="000D5D9F" w:rsidTr="001222B8">
        <w:tc>
          <w:tcPr>
            <w:tcW w:w="5954" w:type="dxa"/>
            <w:shd w:val="clear" w:color="auto" w:fill="auto"/>
          </w:tcPr>
          <w:p w:rsidR="00986439" w:rsidRPr="000D5D9F" w:rsidRDefault="009A64BC" w:rsidP="001222B8">
            <w:pPr>
              <w:suppressAutoHyphens w:val="0"/>
              <w:spacing w:before="40" w:after="120" w:line="220" w:lineRule="exact"/>
              <w:ind w:right="113"/>
              <w:rPr>
                <w:lang w:val="en-US"/>
              </w:rPr>
            </w:pPr>
            <w:r w:rsidRPr="000D5D9F">
              <w:rPr>
                <w:lang w:val="en-US"/>
              </w:rPr>
              <w:t xml:space="preserve">Freedom of Association and Protection of the Right to </w:t>
            </w:r>
            <w:proofErr w:type="spellStart"/>
            <w:r w:rsidRPr="000D5D9F">
              <w:rPr>
                <w:lang w:val="en-US"/>
              </w:rPr>
              <w:t>Organi</w:t>
            </w:r>
            <w:r w:rsidR="00A02636" w:rsidRPr="000D5D9F">
              <w:rPr>
                <w:lang w:val="en-US"/>
              </w:rPr>
              <w:t>s</w:t>
            </w:r>
            <w:r w:rsidRPr="000D5D9F">
              <w:rPr>
                <w:lang w:val="en-US"/>
              </w:rPr>
              <w:t>e</w:t>
            </w:r>
            <w:proofErr w:type="spellEnd"/>
            <w:r w:rsidRPr="000D5D9F">
              <w:rPr>
                <w:lang w:val="en-US"/>
              </w:rPr>
              <w:t xml:space="preserve"> (87)</w:t>
            </w:r>
          </w:p>
        </w:tc>
        <w:tc>
          <w:tcPr>
            <w:tcW w:w="1418" w:type="dxa"/>
            <w:shd w:val="clear" w:color="auto" w:fill="auto"/>
          </w:tcPr>
          <w:p w:rsidR="00986439" w:rsidRPr="000D5D9F" w:rsidRDefault="009A64BC" w:rsidP="001222B8">
            <w:pPr>
              <w:suppressAutoHyphens w:val="0"/>
              <w:spacing w:before="40" w:after="120" w:line="220" w:lineRule="exact"/>
              <w:ind w:right="113"/>
              <w:rPr>
                <w:lang w:val="en-US"/>
              </w:rPr>
            </w:pPr>
            <w:r w:rsidRPr="000D5D9F">
              <w:rPr>
                <w:lang w:val="en-US"/>
              </w:rPr>
              <w:t>1969</w:t>
            </w:r>
          </w:p>
        </w:tc>
      </w:tr>
      <w:tr w:rsidR="00986439" w:rsidRPr="000D5D9F" w:rsidTr="001222B8">
        <w:tc>
          <w:tcPr>
            <w:tcW w:w="5954" w:type="dxa"/>
            <w:shd w:val="clear" w:color="auto" w:fill="auto"/>
          </w:tcPr>
          <w:p w:rsidR="00986439" w:rsidRPr="000D5D9F" w:rsidRDefault="009A64BC" w:rsidP="001222B8">
            <w:pPr>
              <w:suppressAutoHyphens w:val="0"/>
              <w:spacing w:before="40" w:after="120" w:line="220" w:lineRule="exact"/>
              <w:ind w:right="113"/>
              <w:rPr>
                <w:lang w:val="en-US"/>
              </w:rPr>
            </w:pPr>
            <w:r w:rsidRPr="000D5D9F">
              <w:rPr>
                <w:lang w:val="en-US"/>
              </w:rPr>
              <w:t>Equal Remuneration Convention (100)</w:t>
            </w:r>
          </w:p>
        </w:tc>
        <w:tc>
          <w:tcPr>
            <w:tcW w:w="1418" w:type="dxa"/>
            <w:shd w:val="clear" w:color="auto" w:fill="auto"/>
          </w:tcPr>
          <w:p w:rsidR="00986439" w:rsidRPr="000D5D9F" w:rsidRDefault="009A64BC" w:rsidP="001222B8">
            <w:pPr>
              <w:suppressAutoHyphens w:val="0"/>
              <w:spacing w:before="40" w:after="120" w:line="220" w:lineRule="exact"/>
              <w:ind w:right="113"/>
              <w:rPr>
                <w:lang w:val="en-US"/>
              </w:rPr>
            </w:pPr>
            <w:r w:rsidRPr="000D5D9F">
              <w:rPr>
                <w:lang w:val="en-US"/>
              </w:rPr>
              <w:t>1969</w:t>
            </w:r>
          </w:p>
        </w:tc>
      </w:tr>
      <w:tr w:rsidR="00986439" w:rsidRPr="000D5D9F" w:rsidTr="001222B8">
        <w:tc>
          <w:tcPr>
            <w:tcW w:w="5954" w:type="dxa"/>
            <w:shd w:val="clear" w:color="auto" w:fill="auto"/>
          </w:tcPr>
          <w:p w:rsidR="00986439" w:rsidRPr="000D5D9F" w:rsidRDefault="009A64BC" w:rsidP="001222B8">
            <w:pPr>
              <w:suppressAutoHyphens w:val="0"/>
              <w:spacing w:before="40" w:after="120" w:line="220" w:lineRule="exact"/>
              <w:ind w:right="113"/>
              <w:rPr>
                <w:lang w:val="en-US"/>
              </w:rPr>
            </w:pPr>
            <w:r w:rsidRPr="000D5D9F">
              <w:rPr>
                <w:lang w:val="en-US"/>
              </w:rPr>
              <w:t>Discrimination (Employment and Occupation) Convention (111)</w:t>
            </w:r>
          </w:p>
        </w:tc>
        <w:tc>
          <w:tcPr>
            <w:tcW w:w="1418" w:type="dxa"/>
            <w:shd w:val="clear" w:color="auto" w:fill="auto"/>
          </w:tcPr>
          <w:p w:rsidR="00986439" w:rsidRPr="000D5D9F" w:rsidRDefault="009A64BC" w:rsidP="001222B8">
            <w:pPr>
              <w:suppressAutoHyphens w:val="0"/>
              <w:spacing w:before="40" w:after="120" w:line="220" w:lineRule="exact"/>
              <w:ind w:right="113"/>
              <w:rPr>
                <w:lang w:val="en-US"/>
              </w:rPr>
            </w:pPr>
            <w:r w:rsidRPr="000D5D9F">
              <w:rPr>
                <w:lang w:val="en-US"/>
              </w:rPr>
              <w:t>1969</w:t>
            </w:r>
          </w:p>
        </w:tc>
      </w:tr>
      <w:tr w:rsidR="00986439" w:rsidRPr="000D5D9F" w:rsidTr="001222B8">
        <w:tc>
          <w:tcPr>
            <w:tcW w:w="5954" w:type="dxa"/>
            <w:shd w:val="clear" w:color="auto" w:fill="auto"/>
          </w:tcPr>
          <w:p w:rsidR="00986439" w:rsidRPr="000D5D9F" w:rsidRDefault="009A64BC" w:rsidP="001222B8">
            <w:pPr>
              <w:suppressAutoHyphens w:val="0"/>
              <w:spacing w:before="40" w:after="120" w:line="220" w:lineRule="exact"/>
              <w:ind w:right="113"/>
              <w:rPr>
                <w:lang w:val="en-US"/>
              </w:rPr>
            </w:pPr>
            <w:r w:rsidRPr="000D5D9F">
              <w:rPr>
                <w:lang w:val="en-US"/>
              </w:rPr>
              <w:t>Work</w:t>
            </w:r>
            <w:r w:rsidR="00CE55D5" w:rsidRPr="000D5D9F">
              <w:rPr>
                <w:lang w:val="en-US"/>
              </w:rPr>
              <w:t>e</w:t>
            </w:r>
            <w:r w:rsidR="005B54EA" w:rsidRPr="000D5D9F">
              <w:rPr>
                <w:lang w:val="en-US"/>
              </w:rPr>
              <w:t>rs’</w:t>
            </w:r>
            <w:r w:rsidRPr="000D5D9F">
              <w:rPr>
                <w:lang w:val="en-US"/>
              </w:rPr>
              <w:t xml:space="preserve"> representatives</w:t>
            </w:r>
            <w:r w:rsidR="00CE55D5" w:rsidRPr="000D5D9F">
              <w:rPr>
                <w:lang w:val="en-US"/>
              </w:rPr>
              <w:t xml:space="preserve"> Convention</w:t>
            </w:r>
            <w:r w:rsidRPr="000D5D9F">
              <w:rPr>
                <w:lang w:val="en-US"/>
              </w:rPr>
              <w:t xml:space="preserve"> (135)</w:t>
            </w:r>
          </w:p>
        </w:tc>
        <w:tc>
          <w:tcPr>
            <w:tcW w:w="1418" w:type="dxa"/>
            <w:shd w:val="clear" w:color="auto" w:fill="auto"/>
          </w:tcPr>
          <w:p w:rsidR="00986439" w:rsidRPr="000D5D9F" w:rsidRDefault="009A64BC" w:rsidP="001222B8">
            <w:pPr>
              <w:suppressAutoHyphens w:val="0"/>
              <w:spacing w:before="40" w:after="120" w:line="220" w:lineRule="exact"/>
              <w:ind w:right="113"/>
              <w:rPr>
                <w:lang w:val="en-US"/>
              </w:rPr>
            </w:pPr>
            <w:r w:rsidRPr="000D5D9F">
              <w:rPr>
                <w:lang w:val="en-US"/>
              </w:rPr>
              <w:t>1974</w:t>
            </w:r>
          </w:p>
        </w:tc>
      </w:tr>
      <w:tr w:rsidR="00986439" w:rsidRPr="000D5D9F" w:rsidTr="001222B8">
        <w:tc>
          <w:tcPr>
            <w:tcW w:w="5954" w:type="dxa"/>
            <w:shd w:val="clear" w:color="auto" w:fill="auto"/>
          </w:tcPr>
          <w:p w:rsidR="00986439" w:rsidRPr="000D5D9F" w:rsidRDefault="009A64BC" w:rsidP="001222B8">
            <w:pPr>
              <w:suppressAutoHyphens w:val="0"/>
              <w:spacing w:before="40" w:after="120" w:line="220" w:lineRule="exact"/>
              <w:ind w:right="113"/>
              <w:rPr>
                <w:lang w:val="en-US"/>
              </w:rPr>
            </w:pPr>
            <w:r w:rsidRPr="000D5D9F">
              <w:rPr>
                <w:lang w:val="en-US"/>
              </w:rPr>
              <w:t>Tripartite Consultation Convention (144)</w:t>
            </w:r>
          </w:p>
        </w:tc>
        <w:tc>
          <w:tcPr>
            <w:tcW w:w="1418" w:type="dxa"/>
            <w:shd w:val="clear" w:color="auto" w:fill="auto"/>
          </w:tcPr>
          <w:p w:rsidR="00986439" w:rsidRPr="000D5D9F" w:rsidRDefault="009A64BC" w:rsidP="001222B8">
            <w:pPr>
              <w:suppressAutoHyphens w:val="0"/>
              <w:spacing w:before="40" w:after="120" w:line="220" w:lineRule="exact"/>
              <w:ind w:right="113"/>
              <w:rPr>
                <w:lang w:val="en-US"/>
              </w:rPr>
            </w:pPr>
            <w:r w:rsidRPr="000D5D9F">
              <w:rPr>
                <w:lang w:val="en-US"/>
              </w:rPr>
              <w:t>1998</w:t>
            </w:r>
          </w:p>
        </w:tc>
      </w:tr>
      <w:tr w:rsidR="00986439" w:rsidRPr="000D5D9F" w:rsidTr="001222B8">
        <w:tc>
          <w:tcPr>
            <w:tcW w:w="5954" w:type="dxa"/>
            <w:shd w:val="clear" w:color="auto" w:fill="auto"/>
          </w:tcPr>
          <w:p w:rsidR="00986439" w:rsidRPr="000D5D9F" w:rsidRDefault="009A64BC" w:rsidP="001222B8">
            <w:pPr>
              <w:suppressAutoHyphens w:val="0"/>
              <w:spacing w:before="40" w:after="120" w:line="220" w:lineRule="exact"/>
              <w:ind w:right="113"/>
              <w:rPr>
                <w:lang w:val="en-US"/>
              </w:rPr>
            </w:pPr>
            <w:r w:rsidRPr="000D5D9F">
              <w:rPr>
                <w:lang w:val="en-US"/>
              </w:rPr>
              <w:t>Employment Policy Convention (122)</w:t>
            </w:r>
          </w:p>
        </w:tc>
        <w:tc>
          <w:tcPr>
            <w:tcW w:w="1418" w:type="dxa"/>
            <w:shd w:val="clear" w:color="auto" w:fill="auto"/>
          </w:tcPr>
          <w:p w:rsidR="00986439" w:rsidRPr="000D5D9F" w:rsidRDefault="009A64BC" w:rsidP="001222B8">
            <w:pPr>
              <w:suppressAutoHyphens w:val="0"/>
              <w:spacing w:before="40" w:after="120" w:line="220" w:lineRule="exact"/>
              <w:ind w:right="113"/>
              <w:rPr>
                <w:lang w:val="en-US"/>
              </w:rPr>
            </w:pPr>
            <w:r w:rsidRPr="000D5D9F">
              <w:rPr>
                <w:lang w:val="en-US"/>
              </w:rPr>
              <w:t>2005</w:t>
            </w:r>
          </w:p>
        </w:tc>
      </w:tr>
      <w:tr w:rsidR="00986439" w:rsidRPr="000D5D9F" w:rsidTr="001222B8">
        <w:tc>
          <w:tcPr>
            <w:tcW w:w="5954" w:type="dxa"/>
            <w:shd w:val="clear" w:color="auto" w:fill="auto"/>
          </w:tcPr>
          <w:p w:rsidR="00986439" w:rsidRPr="000D5D9F" w:rsidRDefault="009A64BC" w:rsidP="001222B8">
            <w:pPr>
              <w:suppressAutoHyphens w:val="0"/>
              <w:spacing w:before="40" w:after="120" w:line="220" w:lineRule="exact"/>
              <w:ind w:right="113"/>
              <w:rPr>
                <w:lang w:val="en-US"/>
              </w:rPr>
            </w:pPr>
            <w:r w:rsidRPr="000D5D9F">
              <w:rPr>
                <w:lang w:val="en-US"/>
              </w:rPr>
              <w:t xml:space="preserve">Forced </w:t>
            </w:r>
            <w:proofErr w:type="spellStart"/>
            <w:r w:rsidRPr="000D5D9F">
              <w:rPr>
                <w:lang w:val="en-US"/>
              </w:rPr>
              <w:t>Labo</w:t>
            </w:r>
            <w:r w:rsidR="007345EA" w:rsidRPr="000D5D9F">
              <w:rPr>
                <w:lang w:val="en-US"/>
              </w:rPr>
              <w:t>u</w:t>
            </w:r>
            <w:r w:rsidRPr="000D5D9F">
              <w:rPr>
                <w:lang w:val="en-US"/>
              </w:rPr>
              <w:t>r</w:t>
            </w:r>
            <w:proofErr w:type="spellEnd"/>
            <w:r w:rsidRPr="000D5D9F">
              <w:rPr>
                <w:lang w:val="en-US"/>
              </w:rPr>
              <w:t xml:space="preserve"> Convention (29)</w:t>
            </w:r>
          </w:p>
        </w:tc>
        <w:tc>
          <w:tcPr>
            <w:tcW w:w="1418" w:type="dxa"/>
            <w:shd w:val="clear" w:color="auto" w:fill="auto"/>
          </w:tcPr>
          <w:p w:rsidR="00986439" w:rsidRPr="000D5D9F" w:rsidRDefault="009A64BC" w:rsidP="001222B8">
            <w:pPr>
              <w:suppressAutoHyphens w:val="0"/>
              <w:spacing w:before="40" w:after="120" w:line="220" w:lineRule="exact"/>
              <w:ind w:right="113"/>
              <w:rPr>
                <w:lang w:val="en-US"/>
              </w:rPr>
            </w:pPr>
            <w:r w:rsidRPr="000D5D9F">
              <w:rPr>
                <w:lang w:val="en-US"/>
              </w:rPr>
              <w:t>2005</w:t>
            </w:r>
          </w:p>
        </w:tc>
      </w:tr>
      <w:tr w:rsidR="00986439" w:rsidRPr="000D5D9F" w:rsidTr="001222B8">
        <w:tc>
          <w:tcPr>
            <w:tcW w:w="5954" w:type="dxa"/>
            <w:shd w:val="clear" w:color="auto" w:fill="auto"/>
          </w:tcPr>
          <w:p w:rsidR="00986439" w:rsidRPr="000D5D9F" w:rsidRDefault="009A64BC" w:rsidP="001222B8">
            <w:pPr>
              <w:suppressAutoHyphens w:val="0"/>
              <w:spacing w:before="40" w:after="120" w:line="220" w:lineRule="exact"/>
              <w:ind w:right="113"/>
              <w:rPr>
                <w:lang w:val="en-US"/>
              </w:rPr>
            </w:pPr>
            <w:r w:rsidRPr="000D5D9F">
              <w:rPr>
                <w:lang w:val="en-US"/>
              </w:rPr>
              <w:t xml:space="preserve">Abolition of Forced </w:t>
            </w:r>
            <w:proofErr w:type="spellStart"/>
            <w:r w:rsidRPr="000D5D9F">
              <w:rPr>
                <w:lang w:val="en-US"/>
              </w:rPr>
              <w:t>Labo</w:t>
            </w:r>
            <w:r w:rsidR="007345EA" w:rsidRPr="000D5D9F">
              <w:rPr>
                <w:lang w:val="en-US"/>
              </w:rPr>
              <w:t>u</w:t>
            </w:r>
            <w:r w:rsidRPr="000D5D9F">
              <w:rPr>
                <w:lang w:val="en-US"/>
              </w:rPr>
              <w:t>r</w:t>
            </w:r>
            <w:proofErr w:type="spellEnd"/>
            <w:r w:rsidRPr="000D5D9F">
              <w:rPr>
                <w:lang w:val="en-US"/>
              </w:rPr>
              <w:t xml:space="preserve"> Convention 105)</w:t>
            </w:r>
          </w:p>
        </w:tc>
        <w:tc>
          <w:tcPr>
            <w:tcW w:w="1418" w:type="dxa"/>
            <w:shd w:val="clear" w:color="auto" w:fill="auto"/>
          </w:tcPr>
          <w:p w:rsidR="00986439" w:rsidRPr="000D5D9F" w:rsidRDefault="009A64BC" w:rsidP="001222B8">
            <w:pPr>
              <w:suppressAutoHyphens w:val="0"/>
              <w:spacing w:before="40" w:after="120" w:line="220" w:lineRule="exact"/>
              <w:ind w:right="113"/>
              <w:rPr>
                <w:lang w:val="en-US"/>
              </w:rPr>
            </w:pPr>
            <w:r w:rsidRPr="000D5D9F">
              <w:rPr>
                <w:lang w:val="en-US"/>
              </w:rPr>
              <w:t>2005</w:t>
            </w:r>
          </w:p>
        </w:tc>
      </w:tr>
      <w:tr w:rsidR="00986439" w:rsidRPr="000D5D9F" w:rsidTr="001222B8">
        <w:tc>
          <w:tcPr>
            <w:tcW w:w="5954" w:type="dxa"/>
            <w:shd w:val="clear" w:color="auto" w:fill="auto"/>
          </w:tcPr>
          <w:p w:rsidR="00986439" w:rsidRPr="000D5D9F" w:rsidRDefault="009A64BC" w:rsidP="001222B8">
            <w:pPr>
              <w:suppressAutoHyphens w:val="0"/>
              <w:spacing w:before="40" w:after="120" w:line="220" w:lineRule="exact"/>
              <w:ind w:right="113"/>
              <w:rPr>
                <w:lang w:val="en-US"/>
              </w:rPr>
            </w:pPr>
            <w:r w:rsidRPr="000D5D9F">
              <w:rPr>
                <w:lang w:val="en-US"/>
              </w:rPr>
              <w:t xml:space="preserve">Worst Forms of Child </w:t>
            </w:r>
            <w:proofErr w:type="spellStart"/>
            <w:r w:rsidRPr="000D5D9F">
              <w:rPr>
                <w:lang w:val="en-US"/>
              </w:rPr>
              <w:t>Labo</w:t>
            </w:r>
            <w:r w:rsidR="007345EA" w:rsidRPr="000D5D9F">
              <w:rPr>
                <w:lang w:val="en-US"/>
              </w:rPr>
              <w:t>u</w:t>
            </w:r>
            <w:r w:rsidRPr="000D5D9F">
              <w:rPr>
                <w:lang w:val="en-US"/>
              </w:rPr>
              <w:t>r</w:t>
            </w:r>
            <w:proofErr w:type="spellEnd"/>
            <w:r w:rsidRPr="000D5D9F">
              <w:rPr>
                <w:lang w:val="en-US"/>
              </w:rPr>
              <w:t xml:space="preserve"> Convention (182)</w:t>
            </w:r>
          </w:p>
        </w:tc>
        <w:tc>
          <w:tcPr>
            <w:tcW w:w="1418" w:type="dxa"/>
            <w:shd w:val="clear" w:color="auto" w:fill="auto"/>
          </w:tcPr>
          <w:p w:rsidR="00986439" w:rsidRPr="000D5D9F" w:rsidRDefault="009A64BC" w:rsidP="001222B8">
            <w:pPr>
              <w:suppressAutoHyphens w:val="0"/>
              <w:spacing w:before="40" w:after="120" w:line="220" w:lineRule="exact"/>
              <w:ind w:right="113"/>
              <w:rPr>
                <w:lang w:val="en-US"/>
              </w:rPr>
            </w:pPr>
            <w:r w:rsidRPr="000D5D9F">
              <w:rPr>
                <w:lang w:val="en-US"/>
              </w:rPr>
              <w:t>2000</w:t>
            </w:r>
          </w:p>
        </w:tc>
      </w:tr>
      <w:tr w:rsidR="00986439" w:rsidRPr="000D5D9F" w:rsidTr="001222B8">
        <w:tc>
          <w:tcPr>
            <w:tcW w:w="5954" w:type="dxa"/>
            <w:shd w:val="clear" w:color="auto" w:fill="auto"/>
          </w:tcPr>
          <w:p w:rsidR="00986439" w:rsidRPr="000D5D9F" w:rsidRDefault="009A64BC" w:rsidP="001222B8">
            <w:pPr>
              <w:suppressAutoHyphens w:val="0"/>
              <w:spacing w:before="40" w:after="120" w:line="220" w:lineRule="exact"/>
              <w:ind w:right="113"/>
              <w:rPr>
                <w:lang w:val="en-US"/>
              </w:rPr>
            </w:pPr>
            <w:r w:rsidRPr="000D5D9F">
              <w:rPr>
                <w:lang w:val="en-US"/>
              </w:rPr>
              <w:t>Occupational Safety and Health Convention (155)</w:t>
            </w:r>
          </w:p>
        </w:tc>
        <w:tc>
          <w:tcPr>
            <w:tcW w:w="1418" w:type="dxa"/>
            <w:shd w:val="clear" w:color="auto" w:fill="auto"/>
          </w:tcPr>
          <w:p w:rsidR="00986439" w:rsidRPr="000D5D9F" w:rsidRDefault="009A64BC" w:rsidP="001222B8">
            <w:pPr>
              <w:suppressAutoHyphens w:val="0"/>
              <w:spacing w:before="40" w:after="120" w:line="220" w:lineRule="exact"/>
              <w:ind w:right="113"/>
              <w:rPr>
                <w:lang w:val="en-US"/>
              </w:rPr>
            </w:pPr>
            <w:r w:rsidRPr="000D5D9F">
              <w:rPr>
                <w:lang w:val="en-US"/>
              </w:rPr>
              <w:t>1998</w:t>
            </w:r>
          </w:p>
        </w:tc>
      </w:tr>
      <w:tr w:rsidR="00986439" w:rsidRPr="000D5D9F" w:rsidTr="001222B8">
        <w:tc>
          <w:tcPr>
            <w:tcW w:w="5954" w:type="dxa"/>
            <w:shd w:val="clear" w:color="auto" w:fill="auto"/>
          </w:tcPr>
          <w:p w:rsidR="00986439" w:rsidRPr="000D5D9F" w:rsidRDefault="009A64BC" w:rsidP="001222B8">
            <w:pPr>
              <w:suppressAutoHyphens w:val="0"/>
              <w:spacing w:before="40" w:after="120" w:line="220" w:lineRule="exact"/>
              <w:ind w:right="113"/>
              <w:rPr>
                <w:lang w:val="en-US"/>
              </w:rPr>
            </w:pPr>
            <w:r w:rsidRPr="000D5D9F">
              <w:rPr>
                <w:lang w:val="en-US"/>
              </w:rPr>
              <w:t xml:space="preserve">Vocational rehabilitation and Employment </w:t>
            </w:r>
            <w:r w:rsidR="005B54EA" w:rsidRPr="000D5D9F">
              <w:rPr>
                <w:lang w:val="en-US"/>
              </w:rPr>
              <w:t>(Disabled Persons)</w:t>
            </w:r>
            <w:r w:rsidRPr="000D5D9F">
              <w:rPr>
                <w:lang w:val="en-US"/>
              </w:rPr>
              <w:t xml:space="preserve"> Convention (159)</w:t>
            </w:r>
          </w:p>
        </w:tc>
        <w:tc>
          <w:tcPr>
            <w:tcW w:w="1418" w:type="dxa"/>
            <w:shd w:val="clear" w:color="auto" w:fill="auto"/>
          </w:tcPr>
          <w:p w:rsidR="00986439" w:rsidRPr="000D5D9F" w:rsidRDefault="009A64BC" w:rsidP="001222B8">
            <w:pPr>
              <w:suppressAutoHyphens w:val="0"/>
              <w:spacing w:before="40" w:after="120" w:line="220" w:lineRule="exact"/>
              <w:ind w:right="113"/>
              <w:rPr>
                <w:lang w:val="en-US"/>
              </w:rPr>
            </w:pPr>
            <w:r w:rsidRPr="000D5D9F">
              <w:rPr>
                <w:lang w:val="en-US"/>
              </w:rPr>
              <w:t>2002</w:t>
            </w:r>
          </w:p>
        </w:tc>
      </w:tr>
      <w:tr w:rsidR="00986439" w:rsidRPr="000D5D9F" w:rsidTr="001222B8">
        <w:tc>
          <w:tcPr>
            <w:tcW w:w="5954" w:type="dxa"/>
            <w:shd w:val="clear" w:color="auto" w:fill="auto"/>
          </w:tcPr>
          <w:p w:rsidR="00986439" w:rsidRPr="000D5D9F" w:rsidRDefault="009A64BC" w:rsidP="001222B8">
            <w:pPr>
              <w:suppressAutoHyphens w:val="0"/>
              <w:spacing w:before="40" w:after="120" w:line="220" w:lineRule="exact"/>
              <w:ind w:right="113"/>
              <w:rPr>
                <w:lang w:val="en-US"/>
              </w:rPr>
            </w:pPr>
            <w:r w:rsidRPr="000D5D9F">
              <w:rPr>
                <w:lang w:val="en-US"/>
              </w:rPr>
              <w:t>Minimum Age convention (138)</w:t>
            </w:r>
          </w:p>
        </w:tc>
        <w:tc>
          <w:tcPr>
            <w:tcW w:w="1418" w:type="dxa"/>
            <w:shd w:val="clear" w:color="auto" w:fill="auto"/>
          </w:tcPr>
          <w:p w:rsidR="00986439" w:rsidRPr="000D5D9F" w:rsidRDefault="009A64BC" w:rsidP="001222B8">
            <w:pPr>
              <w:suppressAutoHyphens w:val="0"/>
              <w:spacing w:before="40" w:after="120" w:line="220" w:lineRule="exact"/>
              <w:ind w:right="113"/>
              <w:rPr>
                <w:lang w:val="en-US"/>
              </w:rPr>
            </w:pPr>
            <w:r w:rsidRPr="000D5D9F">
              <w:rPr>
                <w:lang w:val="en-US"/>
              </w:rPr>
              <w:t>1981</w:t>
            </w:r>
          </w:p>
        </w:tc>
      </w:tr>
      <w:tr w:rsidR="00986439" w:rsidRPr="000D5D9F" w:rsidTr="001222B8">
        <w:tc>
          <w:tcPr>
            <w:tcW w:w="5954" w:type="dxa"/>
            <w:shd w:val="clear" w:color="auto" w:fill="auto"/>
          </w:tcPr>
          <w:p w:rsidR="00986439" w:rsidRPr="000D5D9F" w:rsidRDefault="009A64BC" w:rsidP="001222B8">
            <w:pPr>
              <w:suppressAutoHyphens w:val="0"/>
              <w:spacing w:before="40" w:after="120" w:line="220" w:lineRule="exact"/>
              <w:ind w:right="113"/>
              <w:rPr>
                <w:lang w:val="en-US"/>
              </w:rPr>
            </w:pPr>
            <w:r w:rsidRPr="000D5D9F">
              <w:rPr>
                <w:lang w:val="en-US"/>
              </w:rPr>
              <w:t>Minimum Age (</w:t>
            </w:r>
            <w:r w:rsidR="005B54EA" w:rsidRPr="000D5D9F">
              <w:rPr>
                <w:lang w:val="en-US"/>
              </w:rPr>
              <w:t>U</w:t>
            </w:r>
            <w:r w:rsidRPr="000D5D9F">
              <w:rPr>
                <w:lang w:val="en-US"/>
              </w:rPr>
              <w:t xml:space="preserve">nderground </w:t>
            </w:r>
            <w:r w:rsidR="005B54EA" w:rsidRPr="000D5D9F">
              <w:rPr>
                <w:lang w:val="en-US"/>
              </w:rPr>
              <w:t>W</w:t>
            </w:r>
            <w:r w:rsidRPr="000D5D9F">
              <w:rPr>
                <w:lang w:val="en-US"/>
              </w:rPr>
              <w:t xml:space="preserve">ork) </w:t>
            </w:r>
            <w:r w:rsidR="00CE55D5" w:rsidRPr="000D5D9F">
              <w:rPr>
                <w:lang w:val="en-US"/>
              </w:rPr>
              <w:t xml:space="preserve">Convention </w:t>
            </w:r>
            <w:r w:rsidRPr="000D5D9F">
              <w:rPr>
                <w:lang w:val="en-US"/>
              </w:rPr>
              <w:t>(123)</w:t>
            </w:r>
          </w:p>
        </w:tc>
        <w:tc>
          <w:tcPr>
            <w:tcW w:w="1418" w:type="dxa"/>
            <w:shd w:val="clear" w:color="auto" w:fill="auto"/>
          </w:tcPr>
          <w:p w:rsidR="00986439" w:rsidRPr="000D5D9F" w:rsidRDefault="009A64BC" w:rsidP="001222B8">
            <w:pPr>
              <w:suppressAutoHyphens w:val="0"/>
              <w:spacing w:before="40" w:after="120" w:line="220" w:lineRule="exact"/>
              <w:ind w:right="113"/>
              <w:rPr>
                <w:lang w:val="en-US"/>
              </w:rPr>
            </w:pPr>
            <w:r w:rsidRPr="000D5D9F">
              <w:rPr>
                <w:lang w:val="en-US"/>
              </w:rPr>
              <w:t>1981</w:t>
            </w:r>
          </w:p>
        </w:tc>
      </w:tr>
      <w:tr w:rsidR="00986439" w:rsidRPr="000D5D9F" w:rsidTr="001222B8">
        <w:tc>
          <w:tcPr>
            <w:tcW w:w="5954" w:type="dxa"/>
            <w:shd w:val="clear" w:color="auto" w:fill="auto"/>
          </w:tcPr>
          <w:p w:rsidR="00986439" w:rsidRPr="000D5D9F" w:rsidRDefault="009A64BC" w:rsidP="001222B8">
            <w:pPr>
              <w:suppressAutoHyphens w:val="0"/>
              <w:spacing w:before="40" w:after="120" w:line="220" w:lineRule="exact"/>
              <w:ind w:right="113"/>
              <w:rPr>
                <w:lang w:val="en-US"/>
              </w:rPr>
            </w:pPr>
            <w:r w:rsidRPr="000D5D9F">
              <w:rPr>
                <w:lang w:val="en-US"/>
              </w:rPr>
              <w:t>Maternity Protection Convention</w:t>
            </w:r>
            <w:r w:rsidR="00CE55D5" w:rsidRPr="000D5D9F">
              <w:rPr>
                <w:lang w:val="en-US"/>
              </w:rPr>
              <w:t xml:space="preserve"> </w:t>
            </w:r>
            <w:r w:rsidR="00D91550" w:rsidRPr="000D5D9F">
              <w:rPr>
                <w:lang w:val="en-US"/>
              </w:rPr>
              <w:t>(Revised)</w:t>
            </w:r>
            <w:r w:rsidRPr="000D5D9F">
              <w:rPr>
                <w:lang w:val="en-US"/>
              </w:rPr>
              <w:t xml:space="preserve"> (103)</w:t>
            </w:r>
          </w:p>
        </w:tc>
        <w:tc>
          <w:tcPr>
            <w:tcW w:w="1418" w:type="dxa"/>
            <w:shd w:val="clear" w:color="auto" w:fill="auto"/>
          </w:tcPr>
          <w:p w:rsidR="00986439" w:rsidRPr="000D5D9F" w:rsidRDefault="009A64BC" w:rsidP="001222B8">
            <w:pPr>
              <w:suppressAutoHyphens w:val="0"/>
              <w:spacing w:before="40" w:after="120" w:line="220" w:lineRule="exact"/>
              <w:ind w:right="113"/>
              <w:rPr>
                <w:lang w:val="en-US"/>
              </w:rPr>
            </w:pPr>
            <w:r w:rsidRPr="000D5D9F">
              <w:rPr>
                <w:lang w:val="en-US"/>
              </w:rPr>
              <w:t>1969</w:t>
            </w:r>
          </w:p>
        </w:tc>
      </w:tr>
    </w:tbl>
    <w:p w:rsidR="00BE2F38" w:rsidRPr="000D5D9F" w:rsidRDefault="00D65772" w:rsidP="00D65772">
      <w:pPr>
        <w:pStyle w:val="H1G"/>
        <w:rPr>
          <w:lang w:val="en-US"/>
        </w:rPr>
      </w:pPr>
      <w:r w:rsidRPr="000D5D9F">
        <w:rPr>
          <w:lang w:val="en-US"/>
        </w:rPr>
        <w:tab/>
        <w:t>B</w:t>
      </w:r>
      <w:r w:rsidR="001222B8" w:rsidRPr="000D5D9F">
        <w:rPr>
          <w:lang w:val="en-US"/>
        </w:rPr>
        <w:t>.</w:t>
      </w:r>
      <w:r w:rsidR="00BE2F38" w:rsidRPr="000D5D9F">
        <w:rPr>
          <w:lang w:val="en-US"/>
        </w:rPr>
        <w:tab/>
        <w:t>Protection of human rights as re</w:t>
      </w:r>
      <w:r w:rsidR="001222B8" w:rsidRPr="000D5D9F">
        <w:rPr>
          <w:lang w:val="en-US"/>
        </w:rPr>
        <w:t>flected in national legislation</w:t>
      </w:r>
    </w:p>
    <w:p w:rsidR="00BE2F38" w:rsidRPr="000D5D9F" w:rsidRDefault="00104262" w:rsidP="007D60BA">
      <w:pPr>
        <w:pStyle w:val="SingleTxtG"/>
        <w:numPr>
          <w:ilvl w:val="0"/>
          <w:numId w:val="16"/>
        </w:numPr>
        <w:ind w:left="1134" w:firstLine="0"/>
        <w:rPr>
          <w:lang w:val="en-US"/>
        </w:rPr>
      </w:pPr>
      <w:r w:rsidRPr="000D5D9F">
        <w:rPr>
          <w:lang w:val="en-US"/>
        </w:rPr>
        <w:t>The Constitution</w:t>
      </w:r>
      <w:r w:rsidR="00986DB0" w:rsidRPr="000D5D9F">
        <w:rPr>
          <w:lang w:val="en-US"/>
        </w:rPr>
        <w:t xml:space="preserve"> </w:t>
      </w:r>
      <w:r w:rsidRPr="000D5D9F">
        <w:rPr>
          <w:lang w:val="en-US"/>
        </w:rPr>
        <w:t xml:space="preserve">of Mongolia has a separate chapter </w:t>
      </w:r>
      <w:r w:rsidR="00BE2F38" w:rsidRPr="000D5D9F">
        <w:rPr>
          <w:lang w:val="en-US"/>
        </w:rPr>
        <w:t>on rights</w:t>
      </w:r>
      <w:r w:rsidR="00986DB0" w:rsidRPr="000D5D9F">
        <w:rPr>
          <w:lang w:val="en-US"/>
        </w:rPr>
        <w:t xml:space="preserve"> </w:t>
      </w:r>
      <w:r w:rsidR="00BE2F38" w:rsidRPr="000D5D9F">
        <w:rPr>
          <w:lang w:val="en-US"/>
        </w:rPr>
        <w:t>and freedoms</w:t>
      </w:r>
      <w:r w:rsidR="00986DB0" w:rsidRPr="000D5D9F">
        <w:rPr>
          <w:lang w:val="en-US"/>
        </w:rPr>
        <w:t xml:space="preserve"> </w:t>
      </w:r>
      <w:r w:rsidR="00BE2F38" w:rsidRPr="000D5D9F">
        <w:rPr>
          <w:lang w:val="en-US"/>
        </w:rPr>
        <w:t>of Mongolian citiz</w:t>
      </w:r>
      <w:r w:rsidRPr="000D5D9F">
        <w:rPr>
          <w:lang w:val="en-US"/>
        </w:rPr>
        <w:t xml:space="preserve">en, which include the right to life </w:t>
      </w:r>
      <w:r w:rsidR="007D60BA" w:rsidRPr="000D5D9F">
        <w:rPr>
          <w:lang w:val="en-US"/>
        </w:rPr>
        <w:t>(</w:t>
      </w:r>
      <w:r w:rsidRPr="000D5D9F">
        <w:rPr>
          <w:lang w:val="en-US"/>
        </w:rPr>
        <w:t>16</w:t>
      </w:r>
      <w:r w:rsidR="007D60BA" w:rsidRPr="000D5D9F">
        <w:rPr>
          <w:lang w:val="en-US"/>
        </w:rPr>
        <w:t>)</w:t>
      </w:r>
      <w:r w:rsidRPr="000D5D9F">
        <w:rPr>
          <w:lang w:val="en-US"/>
        </w:rPr>
        <w:t>, the right to free choice of employment,</w:t>
      </w:r>
      <w:r w:rsidR="00BE2F38" w:rsidRPr="000D5D9F">
        <w:rPr>
          <w:lang w:val="en-US"/>
        </w:rPr>
        <w:t xml:space="preserve"> favorable conditions of work, remuneration, rest </w:t>
      </w:r>
      <w:r w:rsidR="007D60BA" w:rsidRPr="000D5D9F">
        <w:rPr>
          <w:lang w:val="en-US"/>
        </w:rPr>
        <w:t>(</w:t>
      </w:r>
      <w:r w:rsidR="00BE2F38" w:rsidRPr="000D5D9F">
        <w:rPr>
          <w:lang w:val="en-US"/>
        </w:rPr>
        <w:t>16-4</w:t>
      </w:r>
      <w:r w:rsidR="007D60BA" w:rsidRPr="000D5D9F">
        <w:rPr>
          <w:lang w:val="en-US"/>
        </w:rPr>
        <w:t>)</w:t>
      </w:r>
      <w:r w:rsidR="00BE2F38" w:rsidRPr="000D5D9F">
        <w:rPr>
          <w:lang w:val="en-US"/>
        </w:rPr>
        <w:t xml:space="preserve">, the right to material and financial assistance in old age, disability, childbirth and childcare and in other circumstances as provided by law </w:t>
      </w:r>
      <w:r w:rsidR="007D60BA" w:rsidRPr="000D5D9F">
        <w:rPr>
          <w:lang w:val="en-US"/>
        </w:rPr>
        <w:t>(</w:t>
      </w:r>
      <w:r w:rsidR="00BE2F38" w:rsidRPr="000D5D9F">
        <w:rPr>
          <w:lang w:val="en-US"/>
        </w:rPr>
        <w:t>16-5</w:t>
      </w:r>
      <w:r w:rsidR="007D60BA" w:rsidRPr="000D5D9F">
        <w:rPr>
          <w:lang w:val="en-US"/>
        </w:rPr>
        <w:t>)</w:t>
      </w:r>
      <w:r w:rsidR="00BE2F38" w:rsidRPr="000D5D9F">
        <w:rPr>
          <w:lang w:val="en-US"/>
        </w:rPr>
        <w:t xml:space="preserve">, the right to protection of health and medical care </w:t>
      </w:r>
      <w:r w:rsidR="007D60BA" w:rsidRPr="000D5D9F">
        <w:rPr>
          <w:lang w:val="en-US"/>
        </w:rPr>
        <w:t>(</w:t>
      </w:r>
      <w:r w:rsidR="00BE2F38" w:rsidRPr="000D5D9F">
        <w:rPr>
          <w:lang w:val="en-US"/>
        </w:rPr>
        <w:t>16-6</w:t>
      </w:r>
      <w:r w:rsidR="007D60BA" w:rsidRPr="000D5D9F">
        <w:rPr>
          <w:lang w:val="en-US"/>
        </w:rPr>
        <w:t>)</w:t>
      </w:r>
      <w:r w:rsidR="00BE2F38" w:rsidRPr="000D5D9F">
        <w:rPr>
          <w:lang w:val="en-US"/>
        </w:rPr>
        <w:t xml:space="preserve">, the right to education with provision of basic general education free of charge </w:t>
      </w:r>
      <w:r w:rsidR="007D60BA" w:rsidRPr="000D5D9F">
        <w:rPr>
          <w:lang w:val="en-US"/>
        </w:rPr>
        <w:t>(</w:t>
      </w:r>
      <w:r w:rsidR="00BE2F38" w:rsidRPr="000D5D9F">
        <w:rPr>
          <w:lang w:val="en-US"/>
        </w:rPr>
        <w:t>16</w:t>
      </w:r>
      <w:r w:rsidR="00FB7C29" w:rsidRPr="000D5D9F">
        <w:rPr>
          <w:lang w:val="en-US"/>
        </w:rPr>
        <w:noBreakHyphen/>
      </w:r>
      <w:r w:rsidR="00BE2F38" w:rsidRPr="000D5D9F">
        <w:rPr>
          <w:lang w:val="en-US"/>
        </w:rPr>
        <w:t>7</w:t>
      </w:r>
      <w:r w:rsidR="007D60BA" w:rsidRPr="000D5D9F">
        <w:rPr>
          <w:lang w:val="en-US"/>
        </w:rPr>
        <w:t>)</w:t>
      </w:r>
      <w:r w:rsidR="00BE2F38" w:rsidRPr="000D5D9F">
        <w:rPr>
          <w:lang w:val="en-US"/>
        </w:rPr>
        <w:t>.</w:t>
      </w:r>
    </w:p>
    <w:p w:rsidR="00BE2F38" w:rsidRPr="000D5D9F" w:rsidRDefault="00BE2F38" w:rsidP="007A28B9">
      <w:pPr>
        <w:pStyle w:val="SingleTxtG"/>
        <w:numPr>
          <w:ilvl w:val="0"/>
          <w:numId w:val="16"/>
        </w:numPr>
        <w:ind w:left="1134" w:firstLine="0"/>
        <w:rPr>
          <w:lang w:val="en-US"/>
        </w:rPr>
      </w:pPr>
      <w:r w:rsidRPr="000D5D9F">
        <w:rPr>
          <w:lang w:val="en-US"/>
        </w:rPr>
        <w:t>Implementation of the above rights reflected in the Constitution, detailed legal coordination is shown in laws and regulations in each field. These laws will be mentioned in detail in parts on implementation of related articles of the Covenant.</w:t>
      </w:r>
    </w:p>
    <w:p w:rsidR="00BE2F38" w:rsidRPr="000D5D9F" w:rsidRDefault="00BE2F38" w:rsidP="00967AA4">
      <w:pPr>
        <w:pStyle w:val="SingleTxtG"/>
        <w:numPr>
          <w:ilvl w:val="0"/>
          <w:numId w:val="16"/>
        </w:numPr>
        <w:ind w:left="1134" w:firstLine="0"/>
        <w:rPr>
          <w:lang w:val="en-US"/>
        </w:rPr>
      </w:pPr>
      <w:r w:rsidRPr="000D5D9F">
        <w:rPr>
          <w:lang w:val="en-US"/>
        </w:rPr>
        <w:t xml:space="preserve">One of </w:t>
      </w:r>
      <w:r w:rsidR="00967AA4" w:rsidRPr="000D5D9F">
        <w:rPr>
          <w:lang w:val="en-US"/>
        </w:rPr>
        <w:t xml:space="preserve">the </w:t>
      </w:r>
      <w:r w:rsidRPr="000D5D9F">
        <w:rPr>
          <w:lang w:val="en-US"/>
        </w:rPr>
        <w:t>important instruments of human rights protection is liability for those who violated the law. All laws mentioned previously include compensations</w:t>
      </w:r>
      <w:r w:rsidR="00986DB0" w:rsidRPr="000D5D9F">
        <w:rPr>
          <w:lang w:val="en-US"/>
        </w:rPr>
        <w:t xml:space="preserve"> </w:t>
      </w:r>
      <w:r w:rsidRPr="000D5D9F">
        <w:rPr>
          <w:lang w:val="en-US"/>
        </w:rPr>
        <w:t>for victims and liabilities of persons who violated the law.</w:t>
      </w:r>
    </w:p>
    <w:p w:rsidR="00950330" w:rsidRPr="000D5D9F" w:rsidRDefault="00FB7C29" w:rsidP="00950330">
      <w:pPr>
        <w:pStyle w:val="H23G"/>
        <w:rPr>
          <w:lang w:val="en-US"/>
        </w:rPr>
      </w:pPr>
      <w:r w:rsidRPr="000D5D9F">
        <w:rPr>
          <w:lang w:val="en-US"/>
        </w:rPr>
        <w:tab/>
      </w:r>
      <w:r w:rsidR="00950330" w:rsidRPr="000D5D9F">
        <w:rPr>
          <w:lang w:val="en-US"/>
        </w:rPr>
        <w:t>1</w:t>
      </w:r>
      <w:r w:rsidR="00BE2F38" w:rsidRPr="000D5D9F">
        <w:rPr>
          <w:lang w:val="en-US"/>
        </w:rPr>
        <w:t>.</w:t>
      </w:r>
      <w:r w:rsidR="00950330" w:rsidRPr="000D5D9F">
        <w:rPr>
          <w:lang w:val="en-US"/>
        </w:rPr>
        <w:tab/>
      </w:r>
      <w:r w:rsidR="00BE2F38" w:rsidRPr="000D5D9F">
        <w:rPr>
          <w:lang w:val="en-US"/>
        </w:rPr>
        <w:t>Support of human rights at national level</w:t>
      </w:r>
    </w:p>
    <w:p w:rsidR="00BE2F38" w:rsidRPr="000D5D9F" w:rsidRDefault="00BE2F38" w:rsidP="00967AA4">
      <w:pPr>
        <w:pStyle w:val="SingleTxtG"/>
        <w:numPr>
          <w:ilvl w:val="0"/>
          <w:numId w:val="16"/>
        </w:numPr>
        <w:ind w:left="1134" w:firstLine="0"/>
        <w:rPr>
          <w:lang w:val="en-US"/>
        </w:rPr>
      </w:pPr>
      <w:r w:rsidRPr="000D5D9F">
        <w:rPr>
          <w:lang w:val="en-US"/>
        </w:rPr>
        <w:t xml:space="preserve">The </w:t>
      </w:r>
      <w:r w:rsidR="00967AA4" w:rsidRPr="000D5D9F">
        <w:rPr>
          <w:lang w:val="en-US"/>
        </w:rPr>
        <w:t>G</w:t>
      </w:r>
      <w:r w:rsidRPr="000D5D9F">
        <w:rPr>
          <w:lang w:val="en-US"/>
        </w:rPr>
        <w:t xml:space="preserve">overnment of Mongolia understands that protection of human rights and freedoms by law depends in great measure on </w:t>
      </w:r>
      <w:r w:rsidR="00967AA4" w:rsidRPr="000D5D9F">
        <w:rPr>
          <w:lang w:val="en-US"/>
        </w:rPr>
        <w:t xml:space="preserve">the </w:t>
      </w:r>
      <w:r w:rsidRPr="000D5D9F">
        <w:rPr>
          <w:lang w:val="en-US"/>
        </w:rPr>
        <w:t>capacity of citizen</w:t>
      </w:r>
      <w:r w:rsidR="00967AA4" w:rsidRPr="000D5D9F">
        <w:rPr>
          <w:lang w:val="en-US"/>
        </w:rPr>
        <w:t>s</w:t>
      </w:r>
      <w:r w:rsidRPr="000D5D9F">
        <w:rPr>
          <w:lang w:val="en-US"/>
        </w:rPr>
        <w:t xml:space="preserve"> to realize their rights and support by the </w:t>
      </w:r>
      <w:r w:rsidR="00967AA4" w:rsidRPr="000D5D9F">
        <w:rPr>
          <w:lang w:val="en-US"/>
        </w:rPr>
        <w:t>S</w:t>
      </w:r>
      <w:r w:rsidRPr="000D5D9F">
        <w:rPr>
          <w:lang w:val="en-US"/>
        </w:rPr>
        <w:t>tate and community in this aspect.</w:t>
      </w:r>
      <w:r w:rsidR="00986DB0" w:rsidRPr="000D5D9F">
        <w:rPr>
          <w:lang w:val="en-US"/>
        </w:rPr>
        <w:t xml:space="preserve"> </w:t>
      </w:r>
      <w:r w:rsidRPr="000D5D9F">
        <w:rPr>
          <w:lang w:val="en-US"/>
        </w:rPr>
        <w:t xml:space="preserve">The </w:t>
      </w:r>
      <w:r w:rsidR="00967AA4" w:rsidRPr="000D5D9F">
        <w:rPr>
          <w:lang w:val="en-US"/>
        </w:rPr>
        <w:t>G</w:t>
      </w:r>
      <w:r w:rsidRPr="000D5D9F">
        <w:rPr>
          <w:lang w:val="en-US"/>
        </w:rPr>
        <w:t>overnment has taken significant measures such as development of policies</w:t>
      </w:r>
      <w:r w:rsidR="00986DB0" w:rsidRPr="000D5D9F">
        <w:rPr>
          <w:lang w:val="en-US"/>
        </w:rPr>
        <w:t xml:space="preserve"> </w:t>
      </w:r>
      <w:r w:rsidRPr="000D5D9F">
        <w:rPr>
          <w:lang w:val="en-US"/>
        </w:rPr>
        <w:t>and</w:t>
      </w:r>
      <w:r w:rsidR="00986DB0" w:rsidRPr="000D5D9F">
        <w:rPr>
          <w:lang w:val="en-US"/>
        </w:rPr>
        <w:t xml:space="preserve"> </w:t>
      </w:r>
      <w:r w:rsidRPr="000D5D9F">
        <w:rPr>
          <w:lang w:val="en-US"/>
        </w:rPr>
        <w:t>strategies</w:t>
      </w:r>
      <w:r w:rsidR="00986DB0" w:rsidRPr="000D5D9F">
        <w:rPr>
          <w:lang w:val="en-US"/>
        </w:rPr>
        <w:t xml:space="preserve"> </w:t>
      </w:r>
      <w:r w:rsidRPr="000D5D9F">
        <w:rPr>
          <w:lang w:val="en-US"/>
        </w:rPr>
        <w:t>by</w:t>
      </w:r>
      <w:r w:rsidR="00986DB0" w:rsidRPr="000D5D9F">
        <w:rPr>
          <w:lang w:val="en-US"/>
        </w:rPr>
        <w:t xml:space="preserve"> </w:t>
      </w:r>
      <w:r w:rsidRPr="000D5D9F">
        <w:rPr>
          <w:lang w:val="en-US"/>
        </w:rPr>
        <w:t>law-making</w:t>
      </w:r>
      <w:r w:rsidR="00986DB0" w:rsidRPr="000D5D9F">
        <w:rPr>
          <w:lang w:val="en-US"/>
        </w:rPr>
        <w:t xml:space="preserve"> </w:t>
      </w:r>
      <w:r w:rsidRPr="000D5D9F">
        <w:rPr>
          <w:lang w:val="en-US"/>
        </w:rPr>
        <w:t>and</w:t>
      </w:r>
      <w:r w:rsidR="00986DB0" w:rsidRPr="000D5D9F">
        <w:rPr>
          <w:lang w:val="en-US"/>
        </w:rPr>
        <w:t xml:space="preserve"> </w:t>
      </w:r>
      <w:r w:rsidRPr="000D5D9F">
        <w:rPr>
          <w:lang w:val="en-US"/>
        </w:rPr>
        <w:t>implementing</w:t>
      </w:r>
      <w:r w:rsidR="00986DB0" w:rsidRPr="000D5D9F">
        <w:rPr>
          <w:lang w:val="en-US"/>
        </w:rPr>
        <w:t xml:space="preserve"> </w:t>
      </w:r>
      <w:r w:rsidRPr="000D5D9F">
        <w:rPr>
          <w:lang w:val="en-US"/>
        </w:rPr>
        <w:t>agencies,</w:t>
      </w:r>
      <w:r w:rsidR="00986DB0" w:rsidRPr="000D5D9F">
        <w:rPr>
          <w:lang w:val="en-US"/>
        </w:rPr>
        <w:t xml:space="preserve"> </w:t>
      </w:r>
      <w:r w:rsidRPr="000D5D9F">
        <w:rPr>
          <w:lang w:val="en-US"/>
        </w:rPr>
        <w:t>development</w:t>
      </w:r>
      <w:r w:rsidR="00986DB0" w:rsidRPr="000D5D9F">
        <w:rPr>
          <w:lang w:val="en-US"/>
        </w:rPr>
        <w:t xml:space="preserve"> </w:t>
      </w:r>
      <w:r w:rsidRPr="000D5D9F">
        <w:rPr>
          <w:lang w:val="en-US"/>
        </w:rPr>
        <w:t>of</w:t>
      </w:r>
      <w:r w:rsidR="00986DB0" w:rsidRPr="000D5D9F">
        <w:rPr>
          <w:lang w:val="en-US"/>
        </w:rPr>
        <w:t xml:space="preserve"> </w:t>
      </w:r>
      <w:r w:rsidRPr="000D5D9F">
        <w:rPr>
          <w:lang w:val="en-US"/>
        </w:rPr>
        <w:t>specific programs and legislation, allocation of necessary budget and resources, organization of training, promotion in mass media, cooperation with public and non-government</w:t>
      </w:r>
      <w:r w:rsidR="00967AA4" w:rsidRPr="000D5D9F">
        <w:rPr>
          <w:lang w:val="en-US"/>
        </w:rPr>
        <w:t>al</w:t>
      </w:r>
      <w:r w:rsidRPr="000D5D9F">
        <w:rPr>
          <w:lang w:val="en-US"/>
        </w:rPr>
        <w:t xml:space="preserve"> organizations operating in the field of general and special</w:t>
      </w:r>
      <w:r w:rsidR="00986DB0" w:rsidRPr="000D5D9F">
        <w:rPr>
          <w:lang w:val="en-US"/>
        </w:rPr>
        <w:t xml:space="preserve"> </w:t>
      </w:r>
      <w:r w:rsidRPr="000D5D9F">
        <w:rPr>
          <w:lang w:val="en-US"/>
        </w:rPr>
        <w:t xml:space="preserve">human rights, in </w:t>
      </w:r>
      <w:r w:rsidR="00BF3909" w:rsidRPr="000D5D9F">
        <w:rPr>
          <w:lang w:val="en-US"/>
        </w:rPr>
        <w:t xml:space="preserve">the </w:t>
      </w:r>
      <w:r w:rsidRPr="000D5D9F">
        <w:rPr>
          <w:lang w:val="en-US"/>
        </w:rPr>
        <w:t>inter</w:t>
      </w:r>
      <w:r w:rsidR="00950330" w:rsidRPr="000D5D9F">
        <w:rPr>
          <w:lang w:val="en-US"/>
        </w:rPr>
        <w:t>est of different social groups.</w:t>
      </w:r>
    </w:p>
    <w:p w:rsidR="00BE2F38" w:rsidRPr="000D5D9F" w:rsidRDefault="00950330" w:rsidP="00967AA4">
      <w:pPr>
        <w:pStyle w:val="SingleTxtG"/>
        <w:numPr>
          <w:ilvl w:val="0"/>
          <w:numId w:val="16"/>
        </w:numPr>
        <w:ind w:left="1134" w:firstLine="0"/>
        <w:rPr>
          <w:lang w:val="en-US"/>
        </w:rPr>
      </w:pPr>
      <w:r w:rsidRPr="000D5D9F">
        <w:rPr>
          <w:lang w:val="en-US"/>
        </w:rPr>
        <w:t>Such offices as the National</w:t>
      </w:r>
      <w:r w:rsidR="00BE2F38" w:rsidRPr="000D5D9F">
        <w:rPr>
          <w:lang w:val="en-US"/>
        </w:rPr>
        <w:t xml:space="preserve"> Commissione</w:t>
      </w:r>
      <w:r w:rsidRPr="000D5D9F">
        <w:rPr>
          <w:lang w:val="en-US"/>
        </w:rPr>
        <w:t>r for Human Rights, the National Authority for Children</w:t>
      </w:r>
      <w:r w:rsidR="00967AA4" w:rsidRPr="000D5D9F">
        <w:rPr>
          <w:lang w:val="en-US"/>
        </w:rPr>
        <w:t xml:space="preserve"> –</w:t>
      </w:r>
      <w:r w:rsidRPr="000D5D9F">
        <w:rPr>
          <w:lang w:val="en-US"/>
        </w:rPr>
        <w:t xml:space="preserve"> a </w:t>
      </w:r>
      <w:r w:rsidR="00967AA4" w:rsidRPr="000D5D9F">
        <w:rPr>
          <w:lang w:val="en-US"/>
        </w:rPr>
        <w:t>G</w:t>
      </w:r>
      <w:r w:rsidRPr="000D5D9F">
        <w:rPr>
          <w:lang w:val="en-US"/>
        </w:rPr>
        <w:t xml:space="preserve">overnment implementing agency, operate in the structure of the </w:t>
      </w:r>
      <w:r w:rsidR="00BE2F38" w:rsidRPr="000D5D9F">
        <w:rPr>
          <w:lang w:val="en-US"/>
        </w:rPr>
        <w:t>executive organizations. The National Council for Human Rights, the National Council on Gender Equality, the</w:t>
      </w:r>
      <w:r w:rsidR="00986DB0" w:rsidRPr="000D5D9F">
        <w:rPr>
          <w:lang w:val="en-US"/>
        </w:rPr>
        <w:t xml:space="preserve"> </w:t>
      </w:r>
      <w:r w:rsidR="00BE2F38" w:rsidRPr="000D5D9F">
        <w:rPr>
          <w:lang w:val="en-US"/>
        </w:rPr>
        <w:t>Nat</w:t>
      </w:r>
      <w:r w:rsidRPr="000D5D9F">
        <w:rPr>
          <w:lang w:val="en-US"/>
        </w:rPr>
        <w:t>ional</w:t>
      </w:r>
      <w:r w:rsidR="00986DB0" w:rsidRPr="000D5D9F">
        <w:rPr>
          <w:lang w:val="en-US"/>
        </w:rPr>
        <w:t xml:space="preserve"> </w:t>
      </w:r>
      <w:r w:rsidRPr="000D5D9F">
        <w:rPr>
          <w:lang w:val="en-US"/>
        </w:rPr>
        <w:t>Council</w:t>
      </w:r>
      <w:r w:rsidR="00986DB0" w:rsidRPr="000D5D9F">
        <w:rPr>
          <w:lang w:val="en-US"/>
        </w:rPr>
        <w:t xml:space="preserve"> </w:t>
      </w:r>
      <w:r w:rsidRPr="000D5D9F">
        <w:rPr>
          <w:lang w:val="en-US"/>
        </w:rPr>
        <w:t>for</w:t>
      </w:r>
      <w:r w:rsidR="00986DB0" w:rsidRPr="000D5D9F">
        <w:rPr>
          <w:lang w:val="en-US"/>
        </w:rPr>
        <w:t xml:space="preserve"> </w:t>
      </w:r>
      <w:r w:rsidRPr="000D5D9F">
        <w:rPr>
          <w:lang w:val="en-US"/>
        </w:rPr>
        <w:t xml:space="preserve">Children, the Tripartite National Committee on Labor and </w:t>
      </w:r>
      <w:r w:rsidR="00BE2F38" w:rsidRPr="000D5D9F">
        <w:rPr>
          <w:lang w:val="en-US"/>
        </w:rPr>
        <w:t>Social Consensus, the National Council on Employment, the National Council on Vocational Education and Training headed by the Prime Minister and other high officials at the level of Ministers are among organizations that operate to protect rights and interests of citizen. There are agencies in charge of implementing</w:t>
      </w:r>
      <w:r w:rsidR="00986DB0" w:rsidRPr="000D5D9F">
        <w:rPr>
          <w:lang w:val="en-US"/>
        </w:rPr>
        <w:t xml:space="preserve"> </w:t>
      </w:r>
      <w:r w:rsidR="00BE2F38" w:rsidRPr="000D5D9F">
        <w:rPr>
          <w:lang w:val="en-US"/>
        </w:rPr>
        <w:t>human rights in such ministries</w:t>
      </w:r>
      <w:r w:rsidR="00986DB0" w:rsidRPr="000D5D9F">
        <w:rPr>
          <w:lang w:val="en-US"/>
        </w:rPr>
        <w:t xml:space="preserve"> </w:t>
      </w:r>
      <w:r w:rsidR="00BE2F38" w:rsidRPr="000D5D9F">
        <w:rPr>
          <w:lang w:val="en-US"/>
        </w:rPr>
        <w:t>as Ministry</w:t>
      </w:r>
      <w:r w:rsidR="00986DB0" w:rsidRPr="000D5D9F">
        <w:rPr>
          <w:lang w:val="en-US"/>
        </w:rPr>
        <w:t xml:space="preserve"> </w:t>
      </w:r>
      <w:r w:rsidR="00BE2F38" w:rsidRPr="000D5D9F">
        <w:rPr>
          <w:lang w:val="en-US"/>
        </w:rPr>
        <w:t>of Education,</w:t>
      </w:r>
      <w:r w:rsidR="00986DB0" w:rsidRPr="000D5D9F">
        <w:rPr>
          <w:lang w:val="en-US"/>
        </w:rPr>
        <w:t xml:space="preserve"> </w:t>
      </w:r>
      <w:r w:rsidR="00BE2F38" w:rsidRPr="000D5D9F">
        <w:rPr>
          <w:lang w:val="en-US"/>
        </w:rPr>
        <w:t>Science and Culture, Ministry of Social Welfare and Labor and the Ministry of Health.</w:t>
      </w:r>
    </w:p>
    <w:p w:rsidR="00BE2F38" w:rsidRPr="000D5D9F" w:rsidRDefault="00BE2F38" w:rsidP="007A28B9">
      <w:pPr>
        <w:pStyle w:val="SingleTxtG"/>
        <w:numPr>
          <w:ilvl w:val="0"/>
          <w:numId w:val="16"/>
        </w:numPr>
        <w:ind w:left="1134" w:firstLine="0"/>
        <w:rPr>
          <w:lang w:val="en-US"/>
        </w:rPr>
      </w:pPr>
      <w:r w:rsidRPr="000D5D9F">
        <w:rPr>
          <w:lang w:val="en-US"/>
        </w:rPr>
        <w:t>In order to raise awareness on human rights, including rights of vulnera</w:t>
      </w:r>
      <w:r w:rsidR="00950330" w:rsidRPr="000D5D9F">
        <w:rPr>
          <w:lang w:val="en-US"/>
        </w:rPr>
        <w:t>ble, special groups, protection</w:t>
      </w:r>
      <w:r w:rsidRPr="000D5D9F">
        <w:rPr>
          <w:lang w:val="en-US"/>
        </w:rPr>
        <w:t xml:space="preserve"> and</w:t>
      </w:r>
      <w:r w:rsidR="00986DB0" w:rsidRPr="000D5D9F">
        <w:rPr>
          <w:lang w:val="en-US"/>
        </w:rPr>
        <w:t xml:space="preserve"> </w:t>
      </w:r>
      <w:r w:rsidRPr="000D5D9F">
        <w:rPr>
          <w:lang w:val="en-US"/>
        </w:rPr>
        <w:t>support</w:t>
      </w:r>
      <w:r w:rsidR="00986DB0" w:rsidRPr="000D5D9F">
        <w:rPr>
          <w:lang w:val="en-US"/>
        </w:rPr>
        <w:t xml:space="preserve"> </w:t>
      </w:r>
      <w:r w:rsidRPr="000D5D9F">
        <w:rPr>
          <w:lang w:val="en-US"/>
        </w:rPr>
        <w:t>of</w:t>
      </w:r>
      <w:r w:rsidR="00986DB0" w:rsidRPr="000D5D9F">
        <w:rPr>
          <w:lang w:val="en-US"/>
        </w:rPr>
        <w:t xml:space="preserve"> </w:t>
      </w:r>
      <w:r w:rsidRPr="000D5D9F">
        <w:rPr>
          <w:lang w:val="en-US"/>
        </w:rPr>
        <w:t>their</w:t>
      </w:r>
      <w:r w:rsidR="00986DB0" w:rsidRPr="000D5D9F">
        <w:rPr>
          <w:lang w:val="en-US"/>
        </w:rPr>
        <w:t xml:space="preserve"> </w:t>
      </w:r>
      <w:r w:rsidR="00950330" w:rsidRPr="000D5D9F">
        <w:rPr>
          <w:lang w:val="en-US"/>
        </w:rPr>
        <w:t>rights,</w:t>
      </w:r>
      <w:r w:rsidR="00986DB0" w:rsidRPr="000D5D9F">
        <w:rPr>
          <w:lang w:val="en-US"/>
        </w:rPr>
        <w:t xml:space="preserve"> </w:t>
      </w:r>
      <w:r w:rsidR="00950330" w:rsidRPr="000D5D9F">
        <w:rPr>
          <w:lang w:val="en-US"/>
        </w:rPr>
        <w:t>such</w:t>
      </w:r>
      <w:r w:rsidR="00986DB0" w:rsidRPr="000D5D9F">
        <w:rPr>
          <w:lang w:val="en-US"/>
        </w:rPr>
        <w:t xml:space="preserve"> </w:t>
      </w:r>
      <w:r w:rsidR="00950330" w:rsidRPr="000D5D9F">
        <w:rPr>
          <w:lang w:val="en-US"/>
        </w:rPr>
        <w:t>activities as</w:t>
      </w:r>
      <w:r w:rsidRPr="000D5D9F">
        <w:rPr>
          <w:lang w:val="en-US"/>
        </w:rPr>
        <w:t xml:space="preserve"> </w:t>
      </w:r>
      <w:r w:rsidR="00950330" w:rsidRPr="000D5D9F">
        <w:rPr>
          <w:lang w:val="en-US"/>
        </w:rPr>
        <w:t>distribution of</w:t>
      </w:r>
      <w:r w:rsidR="00986DB0" w:rsidRPr="000D5D9F">
        <w:rPr>
          <w:lang w:val="en-US"/>
        </w:rPr>
        <w:t xml:space="preserve"> </w:t>
      </w:r>
      <w:r w:rsidR="00950330" w:rsidRPr="000D5D9F">
        <w:rPr>
          <w:lang w:val="en-US"/>
        </w:rPr>
        <w:t>handouts and</w:t>
      </w:r>
      <w:r w:rsidRPr="000D5D9F">
        <w:rPr>
          <w:lang w:val="en-US"/>
        </w:rPr>
        <w:t xml:space="preserve"> printed materials, </w:t>
      </w:r>
      <w:r w:rsidR="00967AA4" w:rsidRPr="000D5D9F">
        <w:rPr>
          <w:lang w:val="en-US"/>
        </w:rPr>
        <w:t xml:space="preserve">and </w:t>
      </w:r>
      <w:r w:rsidRPr="000D5D9F">
        <w:rPr>
          <w:lang w:val="en-US"/>
        </w:rPr>
        <w:t>organization of training are conducted among</w:t>
      </w:r>
      <w:r w:rsidR="00950330" w:rsidRPr="000D5D9F">
        <w:rPr>
          <w:lang w:val="en-US"/>
        </w:rPr>
        <w:t xml:space="preserve"> civil servants and management.</w:t>
      </w:r>
    </w:p>
    <w:p w:rsidR="00271279" w:rsidRPr="000D5D9F" w:rsidRDefault="00BE2F38" w:rsidP="00967AA4">
      <w:pPr>
        <w:pStyle w:val="SingleTxtG"/>
        <w:numPr>
          <w:ilvl w:val="0"/>
          <w:numId w:val="16"/>
        </w:numPr>
        <w:ind w:left="1134" w:firstLine="0"/>
        <w:rPr>
          <w:lang w:val="en-US"/>
        </w:rPr>
      </w:pPr>
      <w:r w:rsidRPr="000D5D9F">
        <w:rPr>
          <w:lang w:val="en-US"/>
        </w:rPr>
        <w:t xml:space="preserve">The Government of Mongolia pays special attention to </w:t>
      </w:r>
      <w:r w:rsidR="00967AA4" w:rsidRPr="000D5D9F">
        <w:rPr>
          <w:lang w:val="en-US"/>
        </w:rPr>
        <w:t xml:space="preserve">the </w:t>
      </w:r>
      <w:r w:rsidRPr="000D5D9F">
        <w:rPr>
          <w:lang w:val="en-US"/>
        </w:rPr>
        <w:t xml:space="preserve">importance of cooperation between the </w:t>
      </w:r>
      <w:r w:rsidR="00967AA4" w:rsidRPr="000D5D9F">
        <w:rPr>
          <w:lang w:val="en-US"/>
        </w:rPr>
        <w:t>S</w:t>
      </w:r>
      <w:r w:rsidRPr="000D5D9F">
        <w:rPr>
          <w:lang w:val="en-US"/>
        </w:rPr>
        <w:t xml:space="preserve">tate, community and private organizations, </w:t>
      </w:r>
      <w:r w:rsidR="00967AA4" w:rsidRPr="000D5D9F">
        <w:rPr>
          <w:lang w:val="en-US"/>
        </w:rPr>
        <w:t xml:space="preserve">the </w:t>
      </w:r>
      <w:r w:rsidRPr="000D5D9F">
        <w:rPr>
          <w:lang w:val="en-US"/>
        </w:rPr>
        <w:t>mass media, their close relations and assistance in protection and support of human rights and freedoms, especially of interests of vulnerable groups of population. Special measures taken by the Government in this field are described in the part of the report related to specific provi</w:t>
      </w:r>
      <w:r w:rsidR="00950330" w:rsidRPr="000D5D9F">
        <w:rPr>
          <w:lang w:val="en-US"/>
        </w:rPr>
        <w:t>sions of the Covenant.</w:t>
      </w:r>
    </w:p>
    <w:p w:rsidR="00950330" w:rsidRPr="00986DB0" w:rsidRDefault="00950330" w:rsidP="00950330">
      <w:pPr>
        <w:pStyle w:val="SingleTxtG"/>
        <w:spacing w:before="240" w:after="0"/>
        <w:jc w:val="center"/>
        <w:rPr>
          <w:u w:val="single"/>
          <w:lang w:val="en-US"/>
        </w:rPr>
      </w:pPr>
      <w:r w:rsidRPr="00986DB0">
        <w:rPr>
          <w:u w:val="single"/>
          <w:lang w:val="en-US"/>
        </w:rPr>
        <w:tab/>
      </w:r>
      <w:r w:rsidRPr="00986DB0">
        <w:rPr>
          <w:u w:val="single"/>
          <w:lang w:val="en-US"/>
        </w:rPr>
        <w:tab/>
      </w:r>
      <w:r w:rsidRPr="00986DB0">
        <w:rPr>
          <w:u w:val="single"/>
          <w:lang w:val="en-US"/>
        </w:rPr>
        <w:tab/>
      </w:r>
    </w:p>
    <w:sectPr w:rsidR="00950330" w:rsidRPr="00986DB0" w:rsidSect="00BE2F38">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C58" w:rsidRDefault="00326C58"/>
  </w:endnote>
  <w:endnote w:type="continuationSeparator" w:id="0">
    <w:p w:rsidR="00326C58" w:rsidRDefault="00326C58"/>
  </w:endnote>
  <w:endnote w:type="continuationNotice" w:id="1">
    <w:p w:rsidR="00326C58" w:rsidRDefault="00326C5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0" w:usb1="00000000" w:usb2="00000000" w:usb3="00000000" w:csb0="00000000"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D9F" w:rsidRPr="00BE2F38" w:rsidRDefault="000D5D9F" w:rsidP="00BE2F38">
    <w:pPr>
      <w:pStyle w:val="Footer"/>
      <w:tabs>
        <w:tab w:val="right" w:pos="9638"/>
      </w:tabs>
    </w:pPr>
    <w:r w:rsidRPr="00BE2F38">
      <w:rPr>
        <w:b/>
        <w:sz w:val="18"/>
      </w:rPr>
      <w:fldChar w:fldCharType="begin"/>
    </w:r>
    <w:r w:rsidRPr="00BE2F38">
      <w:rPr>
        <w:b/>
        <w:sz w:val="18"/>
      </w:rPr>
      <w:instrText xml:space="preserve"> PAGE  \* MERGEFORMAT </w:instrText>
    </w:r>
    <w:r w:rsidRPr="00BE2F38">
      <w:rPr>
        <w:b/>
        <w:sz w:val="18"/>
      </w:rPr>
      <w:fldChar w:fldCharType="separate"/>
    </w:r>
    <w:r w:rsidR="00793B36">
      <w:rPr>
        <w:b/>
        <w:noProof/>
        <w:sz w:val="18"/>
      </w:rPr>
      <w:t>2</w:t>
    </w:r>
    <w:r w:rsidRPr="00BE2F38">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D9F" w:rsidRPr="00BE2F38" w:rsidRDefault="000D5D9F" w:rsidP="00BE2F38">
    <w:pPr>
      <w:pStyle w:val="Footer"/>
      <w:tabs>
        <w:tab w:val="right" w:pos="9638"/>
      </w:tabs>
      <w:rPr>
        <w:b/>
        <w:sz w:val="18"/>
      </w:rPr>
    </w:pPr>
    <w:r>
      <w:tab/>
    </w:r>
    <w:r w:rsidRPr="00BE2F38">
      <w:rPr>
        <w:b/>
        <w:sz w:val="18"/>
      </w:rPr>
      <w:fldChar w:fldCharType="begin"/>
    </w:r>
    <w:r w:rsidRPr="00BE2F38">
      <w:rPr>
        <w:b/>
        <w:sz w:val="18"/>
      </w:rPr>
      <w:instrText xml:space="preserve"> PAGE  \* MERGEFORMAT </w:instrText>
    </w:r>
    <w:r w:rsidRPr="00BE2F38">
      <w:rPr>
        <w:b/>
        <w:sz w:val="18"/>
      </w:rPr>
      <w:fldChar w:fldCharType="separate"/>
    </w:r>
    <w:r w:rsidR="00793B36">
      <w:rPr>
        <w:b/>
        <w:noProof/>
        <w:sz w:val="18"/>
      </w:rPr>
      <w:t>7</w:t>
    </w:r>
    <w:r w:rsidRPr="00BE2F38">
      <w:rPr>
        <w:b/>
        <w:sz w:val="18"/>
      </w:rPr>
      <w:fldChar w:fldCharType="end"/>
    </w:r>
  </w:p>
  <w:p w:rsidR="000D5D9F" w:rsidRDefault="000D5D9F"/>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D9F" w:rsidRPr="00BE2F38" w:rsidRDefault="000D5D9F">
    <w:pPr>
      <w:pStyle w:val="Footer"/>
      <w:rPr>
        <w:sz w:val="20"/>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34.45pt;margin-top:646.25pt;width:73.25pt;height:18.15pt;z-index:1;mso-position-horizontal-relative:margin;mso-position-vertical-relative:margin">
          <v:imagedata r:id="rId1" o:title="recycle_English"/>
          <w10:wrap anchorx="margin" anchory="margin"/>
          <w10:anchorlock/>
        </v:shape>
      </w:pict>
    </w:r>
    <w:r>
      <w:rPr>
        <w:sz w:val="20"/>
      </w:rPr>
      <w:t>GE.13-</w:t>
    </w:r>
    <w:r w:rsidR="003E1B6E">
      <w:rPr>
        <w:sz w:val="20"/>
      </w:rPr>
      <w:t>49429</w:t>
    </w:r>
    <w:r w:rsidR="00F56D06">
      <w:rPr>
        <w:sz w:val="20"/>
      </w:rPr>
      <w:br/>
    </w:r>
    <w:r w:rsidR="00F56D06" w:rsidRPr="00F56D06">
      <w:rPr>
        <w:rFonts w:ascii="C39T30Lfz" w:hAnsi="C39T30Lfz"/>
        <w:sz w:val="56"/>
      </w:rPr>
      <w:t></w:t>
    </w:r>
    <w:r w:rsidR="00F56D06" w:rsidRPr="00F56D06">
      <w:rPr>
        <w:rFonts w:ascii="C39T30Lfz" w:hAnsi="C39T30Lfz"/>
        <w:sz w:val="56"/>
      </w:rPr>
      <w:t></w:t>
    </w:r>
    <w:r w:rsidR="00F56D06" w:rsidRPr="00F56D06">
      <w:rPr>
        <w:rFonts w:ascii="C39T30Lfz" w:hAnsi="C39T30Lfz"/>
        <w:sz w:val="56"/>
      </w:rPr>
      <w:t></w:t>
    </w:r>
    <w:r w:rsidR="00F56D06" w:rsidRPr="00F56D06">
      <w:rPr>
        <w:rFonts w:ascii="C39T30Lfz" w:hAnsi="C39T30Lfz"/>
        <w:sz w:val="56"/>
      </w:rPr>
      <w:t></w:t>
    </w:r>
    <w:r w:rsidR="00F56D06" w:rsidRPr="00F56D06">
      <w:rPr>
        <w:rFonts w:ascii="C39T30Lfz" w:hAnsi="C39T30Lfz"/>
        <w:sz w:val="56"/>
      </w:rPr>
      <w:t></w:t>
    </w:r>
    <w:r w:rsidR="00F56D06" w:rsidRPr="00F56D06">
      <w:rPr>
        <w:rFonts w:ascii="C39T30Lfz" w:hAnsi="C39T30Lfz"/>
        <w:sz w:val="56"/>
      </w:rPr>
      <w:t></w:t>
    </w:r>
    <w:r w:rsidR="00F56D06" w:rsidRPr="00F56D06">
      <w:rPr>
        <w:rFonts w:ascii="C39T30Lfz" w:hAnsi="C39T30Lfz"/>
        <w:sz w:val="56"/>
      </w:rPr>
      <w:t></w:t>
    </w:r>
    <w:r w:rsidR="00F56D06" w:rsidRPr="00F56D06">
      <w:rPr>
        <w:rFonts w:ascii="C39T30Lfz" w:hAnsi="C39T30Lfz"/>
        <w:sz w:val="56"/>
      </w:rPr>
      <w:t></w:t>
    </w:r>
    <w:r w:rsidR="00F56D06" w:rsidRPr="00F56D06">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C58" w:rsidRPr="000B175B" w:rsidRDefault="00326C58" w:rsidP="000B175B">
      <w:pPr>
        <w:tabs>
          <w:tab w:val="right" w:pos="2155"/>
        </w:tabs>
        <w:spacing w:after="80"/>
        <w:ind w:left="680"/>
        <w:rPr>
          <w:u w:val="single"/>
        </w:rPr>
      </w:pPr>
      <w:r>
        <w:rPr>
          <w:u w:val="single"/>
        </w:rPr>
        <w:tab/>
      </w:r>
    </w:p>
  </w:footnote>
  <w:footnote w:type="continuationSeparator" w:id="0">
    <w:p w:rsidR="00326C58" w:rsidRPr="00FC68B7" w:rsidRDefault="00326C58" w:rsidP="00FC68B7">
      <w:pPr>
        <w:tabs>
          <w:tab w:val="left" w:pos="2155"/>
        </w:tabs>
        <w:spacing w:after="80"/>
        <w:ind w:left="680"/>
        <w:rPr>
          <w:u w:val="single"/>
        </w:rPr>
      </w:pPr>
      <w:r>
        <w:rPr>
          <w:u w:val="single"/>
        </w:rPr>
        <w:tab/>
      </w:r>
    </w:p>
  </w:footnote>
  <w:footnote w:type="continuationNotice" w:id="1">
    <w:p w:rsidR="00326C58" w:rsidRDefault="00326C58"/>
  </w:footnote>
  <w:footnote w:id="2">
    <w:p w:rsidR="000D5D9F" w:rsidRPr="00F26854" w:rsidRDefault="000D5D9F" w:rsidP="00F26854">
      <w:pPr>
        <w:pStyle w:val="FootnoteText"/>
        <w:rPr>
          <w:lang w:val="en-US"/>
        </w:rPr>
      </w:pPr>
      <w:r>
        <w:tab/>
      </w:r>
      <w:r w:rsidRPr="00F26854">
        <w:rPr>
          <w:rStyle w:val="FootnoteReference"/>
          <w:sz w:val="20"/>
          <w:vertAlign w:val="baseline"/>
          <w:lang w:val="en-US"/>
        </w:rPr>
        <w:t>*</w:t>
      </w:r>
      <w:r w:rsidRPr="00F26854">
        <w:rPr>
          <w:sz w:val="20"/>
          <w:lang w:val="en-US"/>
        </w:rPr>
        <w:tab/>
      </w:r>
      <w:r w:rsidRPr="00632BFF">
        <w:rPr>
          <w:lang w:val="en-US"/>
        </w:rPr>
        <w:t>The present document is bein</w:t>
      </w:r>
      <w:r>
        <w:rPr>
          <w:lang w:val="en-US"/>
        </w:rPr>
        <w:t>g issued without formal editing</w:t>
      </w:r>
      <w:r w:rsidRPr="00F26854">
        <w:rPr>
          <w:lang w:val="en-US" w:eastAsia="en-GB"/>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D9F" w:rsidRPr="00BE2F38" w:rsidRDefault="000D5D9F">
    <w:pPr>
      <w:pStyle w:val="Header"/>
    </w:pPr>
    <w:r>
      <w:t>HRI/CORE/MNG/2013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D9F" w:rsidRPr="00BE2F38" w:rsidRDefault="000D5D9F" w:rsidP="00BE2F38">
    <w:pPr>
      <w:pStyle w:val="Header"/>
      <w:jc w:val="right"/>
    </w:pPr>
    <w:r>
      <w:t>HRI/CORE/MNG/2013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nsid w:val="3D4A7E41"/>
    <w:multiLevelType w:val="hybridMultilevel"/>
    <w:tmpl w:val="9BAC7EAA"/>
    <w:lvl w:ilvl="0" w:tplc="F44462D2">
      <w:start w:val="1"/>
      <w:numFmt w:val="decimal"/>
      <w:lvlText w:val="%1."/>
      <w:lvlJc w:val="left"/>
      <w:pPr>
        <w:tabs>
          <w:tab w:val="num" w:pos="1854"/>
        </w:tabs>
        <w:ind w:left="185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64EA3664"/>
    <w:multiLevelType w:val="hybridMultilevel"/>
    <w:tmpl w:val="CA98A364"/>
    <w:lvl w:ilvl="0" w:tplc="FBC8EEB2">
      <w:start w:val="1"/>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6">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1"/>
  </w:num>
  <w:num w:numId="13">
    <w:abstractNumId w:val="10"/>
  </w:num>
  <w:num w:numId="14">
    <w:abstractNumId w:val="16"/>
  </w:num>
  <w:num w:numId="15">
    <w:abstractNumId w:val="12"/>
  </w:num>
  <w:num w:numId="16">
    <w:abstractNumId w:val="13"/>
  </w:num>
  <w:num w:numId="17">
    <w:abstractNumId w:val="1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proofState w:spelling="clean" w:grammar="clean"/>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E2F38"/>
    <w:rsid w:val="000024AD"/>
    <w:rsid w:val="00050F6B"/>
    <w:rsid w:val="00072C8C"/>
    <w:rsid w:val="00091419"/>
    <w:rsid w:val="000931C0"/>
    <w:rsid w:val="000B175B"/>
    <w:rsid w:val="000B3A0F"/>
    <w:rsid w:val="000C11CF"/>
    <w:rsid w:val="000D5D9F"/>
    <w:rsid w:val="000E0415"/>
    <w:rsid w:val="00104262"/>
    <w:rsid w:val="001222B8"/>
    <w:rsid w:val="0014195E"/>
    <w:rsid w:val="00166CD3"/>
    <w:rsid w:val="00172EF0"/>
    <w:rsid w:val="00177508"/>
    <w:rsid w:val="00177B85"/>
    <w:rsid w:val="001918D4"/>
    <w:rsid w:val="001B4B04"/>
    <w:rsid w:val="001C2E97"/>
    <w:rsid w:val="001C3192"/>
    <w:rsid w:val="001C6663"/>
    <w:rsid w:val="001C7895"/>
    <w:rsid w:val="001D26DF"/>
    <w:rsid w:val="001D2FDC"/>
    <w:rsid w:val="001E3807"/>
    <w:rsid w:val="00211E0B"/>
    <w:rsid w:val="00237785"/>
    <w:rsid w:val="002413BB"/>
    <w:rsid w:val="00241466"/>
    <w:rsid w:val="002428AE"/>
    <w:rsid w:val="00271279"/>
    <w:rsid w:val="002840C0"/>
    <w:rsid w:val="002A77AC"/>
    <w:rsid w:val="002B112B"/>
    <w:rsid w:val="002C30E4"/>
    <w:rsid w:val="002D1A5E"/>
    <w:rsid w:val="00306BCA"/>
    <w:rsid w:val="003107FA"/>
    <w:rsid w:val="00320DA9"/>
    <w:rsid w:val="003229D8"/>
    <w:rsid w:val="003230F2"/>
    <w:rsid w:val="00326C58"/>
    <w:rsid w:val="00346DDC"/>
    <w:rsid w:val="0039277A"/>
    <w:rsid w:val="003972E0"/>
    <w:rsid w:val="003C2CC4"/>
    <w:rsid w:val="003D4B23"/>
    <w:rsid w:val="003E1B6E"/>
    <w:rsid w:val="004143EA"/>
    <w:rsid w:val="00414738"/>
    <w:rsid w:val="004325CB"/>
    <w:rsid w:val="00446DE4"/>
    <w:rsid w:val="00473FF8"/>
    <w:rsid w:val="00477998"/>
    <w:rsid w:val="0049584B"/>
    <w:rsid w:val="004C3CA3"/>
    <w:rsid w:val="004F0947"/>
    <w:rsid w:val="004F4ED7"/>
    <w:rsid w:val="005019EA"/>
    <w:rsid w:val="005110DD"/>
    <w:rsid w:val="005420F2"/>
    <w:rsid w:val="0054373E"/>
    <w:rsid w:val="0054642E"/>
    <w:rsid w:val="005467AD"/>
    <w:rsid w:val="00565E60"/>
    <w:rsid w:val="00592CC0"/>
    <w:rsid w:val="005A0DB2"/>
    <w:rsid w:val="005B3274"/>
    <w:rsid w:val="005B3DB3"/>
    <w:rsid w:val="005B54EA"/>
    <w:rsid w:val="005F0087"/>
    <w:rsid w:val="00611FC4"/>
    <w:rsid w:val="006176FB"/>
    <w:rsid w:val="00624BCD"/>
    <w:rsid w:val="00630F33"/>
    <w:rsid w:val="00632BFF"/>
    <w:rsid w:val="00640B26"/>
    <w:rsid w:val="00670903"/>
    <w:rsid w:val="00675609"/>
    <w:rsid w:val="006A5A3C"/>
    <w:rsid w:val="006A6D7D"/>
    <w:rsid w:val="006A7392"/>
    <w:rsid w:val="006C0D34"/>
    <w:rsid w:val="006E564B"/>
    <w:rsid w:val="00712FC5"/>
    <w:rsid w:val="0072632A"/>
    <w:rsid w:val="00733304"/>
    <w:rsid w:val="007345EA"/>
    <w:rsid w:val="007930C8"/>
    <w:rsid w:val="00793B36"/>
    <w:rsid w:val="007970F7"/>
    <w:rsid w:val="007A28B9"/>
    <w:rsid w:val="007B6BA5"/>
    <w:rsid w:val="007C3390"/>
    <w:rsid w:val="007C4F4B"/>
    <w:rsid w:val="007D60BA"/>
    <w:rsid w:val="007F6611"/>
    <w:rsid w:val="008175E9"/>
    <w:rsid w:val="008242D7"/>
    <w:rsid w:val="00831C9F"/>
    <w:rsid w:val="00847708"/>
    <w:rsid w:val="008525B4"/>
    <w:rsid w:val="00852DDA"/>
    <w:rsid w:val="008541A3"/>
    <w:rsid w:val="008669D2"/>
    <w:rsid w:val="00871FD5"/>
    <w:rsid w:val="00890832"/>
    <w:rsid w:val="00893F7B"/>
    <w:rsid w:val="008979B1"/>
    <w:rsid w:val="008A6B25"/>
    <w:rsid w:val="008A6C4F"/>
    <w:rsid w:val="008B32FC"/>
    <w:rsid w:val="008C4B1F"/>
    <w:rsid w:val="008D0C1B"/>
    <w:rsid w:val="008D0DB5"/>
    <w:rsid w:val="008E0E46"/>
    <w:rsid w:val="00943277"/>
    <w:rsid w:val="00947927"/>
    <w:rsid w:val="00950330"/>
    <w:rsid w:val="00963CBA"/>
    <w:rsid w:val="00967AA4"/>
    <w:rsid w:val="00977848"/>
    <w:rsid w:val="00986439"/>
    <w:rsid w:val="00986DB0"/>
    <w:rsid w:val="00991261"/>
    <w:rsid w:val="009A64BC"/>
    <w:rsid w:val="009B641A"/>
    <w:rsid w:val="009B6FD4"/>
    <w:rsid w:val="009F027E"/>
    <w:rsid w:val="009F1F9A"/>
    <w:rsid w:val="00A02636"/>
    <w:rsid w:val="00A10817"/>
    <w:rsid w:val="00A11884"/>
    <w:rsid w:val="00A1427D"/>
    <w:rsid w:val="00A14D35"/>
    <w:rsid w:val="00A16544"/>
    <w:rsid w:val="00A16993"/>
    <w:rsid w:val="00A36509"/>
    <w:rsid w:val="00A61ABD"/>
    <w:rsid w:val="00A72F22"/>
    <w:rsid w:val="00A748A6"/>
    <w:rsid w:val="00A81FC9"/>
    <w:rsid w:val="00A879A4"/>
    <w:rsid w:val="00AB3C95"/>
    <w:rsid w:val="00B30179"/>
    <w:rsid w:val="00B3317B"/>
    <w:rsid w:val="00B81E12"/>
    <w:rsid w:val="00B832C2"/>
    <w:rsid w:val="00B93068"/>
    <w:rsid w:val="00BC74E9"/>
    <w:rsid w:val="00BE2F38"/>
    <w:rsid w:val="00BE4751"/>
    <w:rsid w:val="00BE618E"/>
    <w:rsid w:val="00BF3909"/>
    <w:rsid w:val="00C029BA"/>
    <w:rsid w:val="00C463DD"/>
    <w:rsid w:val="00C63658"/>
    <w:rsid w:val="00C6478E"/>
    <w:rsid w:val="00C745C3"/>
    <w:rsid w:val="00C7679C"/>
    <w:rsid w:val="00CE4A8F"/>
    <w:rsid w:val="00CE55D5"/>
    <w:rsid w:val="00D2031B"/>
    <w:rsid w:val="00D25FE2"/>
    <w:rsid w:val="00D43252"/>
    <w:rsid w:val="00D46048"/>
    <w:rsid w:val="00D628F0"/>
    <w:rsid w:val="00D65772"/>
    <w:rsid w:val="00D748AC"/>
    <w:rsid w:val="00D75627"/>
    <w:rsid w:val="00D822BD"/>
    <w:rsid w:val="00D90053"/>
    <w:rsid w:val="00D91550"/>
    <w:rsid w:val="00D978C6"/>
    <w:rsid w:val="00DA67AD"/>
    <w:rsid w:val="00DC497D"/>
    <w:rsid w:val="00DD0A8C"/>
    <w:rsid w:val="00E130AB"/>
    <w:rsid w:val="00E53566"/>
    <w:rsid w:val="00E5644E"/>
    <w:rsid w:val="00E618F4"/>
    <w:rsid w:val="00E7260F"/>
    <w:rsid w:val="00E73FCD"/>
    <w:rsid w:val="00E853FD"/>
    <w:rsid w:val="00E916B4"/>
    <w:rsid w:val="00E96630"/>
    <w:rsid w:val="00ED767E"/>
    <w:rsid w:val="00ED7A2A"/>
    <w:rsid w:val="00EE3F75"/>
    <w:rsid w:val="00EF1D7F"/>
    <w:rsid w:val="00F26854"/>
    <w:rsid w:val="00F40E75"/>
    <w:rsid w:val="00F56D06"/>
    <w:rsid w:val="00F64E5C"/>
    <w:rsid w:val="00F8433C"/>
    <w:rsid w:val="00FB7C29"/>
    <w:rsid w:val="00FC68B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rPr>
  </w:style>
  <w:style w:type="paragraph" w:styleId="Heading1">
    <w:name w:val="heading 1"/>
    <w:aliases w:val="Table_G"/>
    <w:basedOn w:val="SingleTxtG"/>
    <w:next w:val="SingleTxtG"/>
    <w:qFormat/>
    <w:rsid w:val="00271279"/>
    <w:pPr>
      <w:keepNext/>
      <w:keepLines/>
      <w:spacing w:after="0" w:line="240" w:lineRule="auto"/>
      <w:ind w:right="0"/>
      <w:jc w:val="left"/>
      <w:outlineLvl w:val="0"/>
    </w:pPr>
  </w:style>
  <w:style w:type="paragraph" w:styleId="Heading2">
    <w:name w:val="heading 2"/>
    <w:basedOn w:val="Normal"/>
    <w:next w:val="Normal"/>
    <w:qFormat/>
    <w:rsid w:val="00271279"/>
    <w:pPr>
      <w:outlineLvl w:val="1"/>
    </w:pPr>
    <w:rPr>
      <w:lang w:val="fr-CH"/>
    </w:rPr>
  </w:style>
  <w:style w:type="paragraph" w:styleId="Heading3">
    <w:name w:val="heading 3"/>
    <w:basedOn w:val="Normal"/>
    <w:next w:val="Normal"/>
    <w:qFormat/>
    <w:rsid w:val="00271279"/>
    <w:pPr>
      <w:outlineLvl w:val="2"/>
    </w:pPr>
    <w:rPr>
      <w:lang w:val="fr-CH"/>
    </w:rPr>
  </w:style>
  <w:style w:type="paragraph" w:styleId="Heading4">
    <w:name w:val="heading 4"/>
    <w:basedOn w:val="Normal"/>
    <w:next w:val="Normal"/>
    <w:qFormat/>
    <w:rsid w:val="00271279"/>
    <w:pPr>
      <w:outlineLvl w:val="3"/>
    </w:pPr>
    <w:rPr>
      <w:lang w:val="fr-CH"/>
    </w:rPr>
  </w:style>
  <w:style w:type="paragraph" w:styleId="Heading5">
    <w:name w:val="heading 5"/>
    <w:basedOn w:val="Normal"/>
    <w:next w:val="Normal"/>
    <w:qFormat/>
    <w:rsid w:val="00271279"/>
    <w:pPr>
      <w:outlineLvl w:val="4"/>
    </w:pPr>
    <w:rPr>
      <w:lang w:val="fr-CH"/>
    </w:rPr>
  </w:style>
  <w:style w:type="paragraph" w:styleId="Heading6">
    <w:name w:val="heading 6"/>
    <w:basedOn w:val="Normal"/>
    <w:next w:val="Normal"/>
    <w:qFormat/>
    <w:rsid w:val="00271279"/>
    <w:pPr>
      <w:outlineLvl w:val="5"/>
    </w:pPr>
    <w:rPr>
      <w:lang w:val="fr-CH"/>
    </w:rPr>
  </w:style>
  <w:style w:type="paragraph" w:styleId="Heading7">
    <w:name w:val="heading 7"/>
    <w:basedOn w:val="Normal"/>
    <w:next w:val="Normal"/>
    <w:qFormat/>
    <w:rsid w:val="00271279"/>
    <w:pPr>
      <w:outlineLvl w:val="6"/>
    </w:pPr>
    <w:rPr>
      <w:lang w:val="fr-CH"/>
    </w:rPr>
  </w:style>
  <w:style w:type="paragraph" w:styleId="Heading8">
    <w:name w:val="heading 8"/>
    <w:basedOn w:val="Normal"/>
    <w:next w:val="Normal"/>
    <w:qFormat/>
    <w:rsid w:val="00271279"/>
    <w:pPr>
      <w:outlineLvl w:val="7"/>
    </w:pPr>
    <w:rPr>
      <w:lang w:val="fr-CH"/>
    </w:rPr>
  </w:style>
  <w:style w:type="paragraph" w:styleId="Heading9">
    <w:name w:val="heading 9"/>
    <w:basedOn w:val="Normal"/>
    <w:next w:val="Normal"/>
    <w:qFormat/>
    <w:rsid w:val="00271279"/>
    <w:pPr>
      <w:outlineLvl w:val="8"/>
    </w:pPr>
    <w:rPr>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271279"/>
    <w:pPr>
      <w:keepNext/>
      <w:keepLines/>
      <w:tabs>
        <w:tab w:val="right" w:pos="851"/>
      </w:tabs>
      <w:spacing w:before="240" w:after="240" w:line="360" w:lineRule="exact"/>
      <w:ind w:left="1134" w:right="1134" w:hanging="1134"/>
    </w:pPr>
    <w:rPr>
      <w:b/>
      <w:sz w:val="34"/>
      <w:lang w:val="fr-CH"/>
    </w:rPr>
  </w:style>
  <w:style w:type="paragraph" w:customStyle="1" w:styleId="HChG">
    <w:name w:val="_ H _Ch_G"/>
    <w:basedOn w:val="Normal"/>
    <w:next w:val="Normal"/>
    <w:rsid w:val="00271279"/>
    <w:pPr>
      <w:keepNext/>
      <w:keepLines/>
      <w:tabs>
        <w:tab w:val="right" w:pos="851"/>
      </w:tabs>
      <w:spacing w:before="360" w:after="240" w:line="300" w:lineRule="exact"/>
      <w:ind w:left="1134" w:right="1134" w:hanging="1134"/>
    </w:pPr>
    <w:rPr>
      <w:b/>
      <w:sz w:val="28"/>
      <w:lang w:val="fr-CH"/>
    </w:rPr>
  </w:style>
  <w:style w:type="paragraph" w:customStyle="1" w:styleId="SingleTxtG">
    <w:name w:val="_ Single Txt_G"/>
    <w:basedOn w:val="Normal"/>
    <w:link w:val="SingleTxtGChar"/>
    <w:rsid w:val="00271279"/>
    <w:pPr>
      <w:spacing w:after="120"/>
      <w:ind w:left="1134" w:right="1134"/>
      <w:jc w:val="both"/>
    </w:pPr>
    <w:rPr>
      <w:lang w:val="fr-CH"/>
    </w:rPr>
  </w:style>
  <w:style w:type="character" w:styleId="PageNumber">
    <w:name w:val="page number"/>
    <w:aliases w:val="7_G"/>
    <w:rsid w:val="00271279"/>
    <w:rPr>
      <w:rFonts w:ascii="Times New Roman" w:hAnsi="Times New Roman"/>
      <w:b/>
      <w:sz w:val="18"/>
      <w:lang w:val="fr-CH"/>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271279"/>
    <w:pPr>
      <w:keepNext/>
      <w:keepLines/>
      <w:spacing w:before="240" w:after="240" w:line="420" w:lineRule="exact"/>
      <w:ind w:left="1134" w:right="1134"/>
    </w:pPr>
    <w:rPr>
      <w:b/>
      <w:sz w:val="40"/>
      <w:lang w:val="fr-CH"/>
    </w:rPr>
  </w:style>
  <w:style w:type="paragraph" w:customStyle="1" w:styleId="SLG">
    <w:name w:val="__S_L_G"/>
    <w:basedOn w:val="Normal"/>
    <w:next w:val="Normal"/>
    <w:rsid w:val="00271279"/>
    <w:pPr>
      <w:keepNext/>
      <w:keepLines/>
      <w:spacing w:before="240" w:after="240" w:line="580" w:lineRule="exact"/>
      <w:ind w:left="1134" w:right="1134"/>
    </w:pPr>
    <w:rPr>
      <w:b/>
      <w:sz w:val="56"/>
      <w:lang w:val="fr-CH"/>
    </w:rPr>
  </w:style>
  <w:style w:type="paragraph" w:customStyle="1" w:styleId="SSG">
    <w:name w:val="__S_S_G"/>
    <w:basedOn w:val="Normal"/>
    <w:next w:val="Normal"/>
    <w:rsid w:val="00271279"/>
    <w:pPr>
      <w:keepNext/>
      <w:keepLines/>
      <w:spacing w:before="240" w:after="240" w:line="300" w:lineRule="exact"/>
      <w:ind w:left="1134" w:right="1134"/>
    </w:pPr>
    <w:rPr>
      <w:b/>
      <w:sz w:val="28"/>
      <w:lang w:val="fr-CH"/>
    </w:rPr>
  </w:style>
  <w:style w:type="character" w:styleId="EndnoteReference">
    <w:name w:val="endnote reference"/>
    <w:aliases w:val="1_G"/>
    <w:rsid w:val="00271279"/>
    <w:rPr>
      <w:rFonts w:ascii="Times New Roman" w:hAnsi="Times New Roman"/>
      <w:sz w:val="18"/>
      <w:vertAlign w:val="superscript"/>
      <w:lang w:val="fr-CH"/>
    </w:rPr>
  </w:style>
  <w:style w:type="character" w:styleId="FootnoteReference">
    <w:name w:val="footnote reference"/>
    <w:aliases w:val="4_G"/>
    <w:rsid w:val="00271279"/>
    <w:rPr>
      <w:rFonts w:ascii="Times New Roman" w:hAnsi="Times New Roman"/>
      <w:sz w:val="18"/>
      <w:vertAlign w:val="superscript"/>
      <w:lang w:val="fr-CH"/>
    </w:rPr>
  </w:style>
  <w:style w:type="paragraph" w:styleId="FootnoteText">
    <w:name w:val="footnote text"/>
    <w:aliases w:val="5_G"/>
    <w:basedOn w:val="Normal"/>
    <w:link w:val="FootnoteTextChar"/>
    <w:uiPriority w:val="99"/>
    <w:rsid w:val="00271279"/>
    <w:pPr>
      <w:tabs>
        <w:tab w:val="right" w:pos="1021"/>
      </w:tabs>
      <w:spacing w:line="220" w:lineRule="exact"/>
      <w:ind w:left="1134" w:right="1134" w:hanging="1134"/>
    </w:pPr>
    <w:rPr>
      <w:sz w:val="18"/>
      <w:lang w:val="fr-CH"/>
    </w:rPr>
  </w:style>
  <w:style w:type="paragraph" w:customStyle="1" w:styleId="XLargeG">
    <w:name w:val="__XLarge_G"/>
    <w:basedOn w:val="Normal"/>
    <w:next w:val="Normal"/>
    <w:rsid w:val="00271279"/>
    <w:pPr>
      <w:keepNext/>
      <w:keepLines/>
      <w:spacing w:before="240" w:after="240" w:line="420" w:lineRule="exact"/>
      <w:ind w:left="1134" w:right="1134"/>
    </w:pPr>
    <w:rPr>
      <w:b/>
      <w:sz w:val="40"/>
      <w:lang w:val="fr-CH"/>
    </w:rPr>
  </w:style>
  <w:style w:type="paragraph" w:customStyle="1" w:styleId="Bullet1G">
    <w:name w:val="_Bullet 1_G"/>
    <w:basedOn w:val="Normal"/>
    <w:rsid w:val="00271279"/>
    <w:pPr>
      <w:numPr>
        <w:numId w:val="14"/>
      </w:numPr>
      <w:spacing w:after="120"/>
      <w:ind w:right="1134"/>
      <w:jc w:val="both"/>
    </w:pPr>
    <w:rPr>
      <w:lang w:val="fr-CH"/>
    </w:rPr>
  </w:style>
  <w:style w:type="paragraph" w:styleId="EndnoteText">
    <w:name w:val="endnote text"/>
    <w:aliases w:val="2_G"/>
    <w:basedOn w:val="FootnoteText"/>
    <w:rsid w:val="00271279"/>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271279"/>
    <w:pPr>
      <w:numPr>
        <w:numId w:val="15"/>
      </w:numPr>
      <w:spacing w:after="120"/>
      <w:ind w:right="1134"/>
      <w:jc w:val="both"/>
    </w:pPr>
    <w:rPr>
      <w:lang w:val="fr-CH"/>
    </w:rPr>
  </w:style>
  <w:style w:type="paragraph" w:customStyle="1" w:styleId="H1G">
    <w:name w:val="_ H_1_G"/>
    <w:basedOn w:val="Normal"/>
    <w:next w:val="Normal"/>
    <w:rsid w:val="00271279"/>
    <w:pPr>
      <w:keepNext/>
      <w:keepLines/>
      <w:tabs>
        <w:tab w:val="right" w:pos="851"/>
      </w:tabs>
      <w:spacing w:before="360" w:after="240" w:line="270" w:lineRule="exact"/>
      <w:ind w:left="1134" w:right="1134" w:hanging="1134"/>
    </w:pPr>
    <w:rPr>
      <w:b/>
      <w:sz w:val="24"/>
      <w:lang w:val="fr-CH"/>
    </w:rPr>
  </w:style>
  <w:style w:type="paragraph" w:customStyle="1" w:styleId="H23G">
    <w:name w:val="_ H_2/3_G"/>
    <w:basedOn w:val="Normal"/>
    <w:next w:val="Normal"/>
    <w:rsid w:val="00271279"/>
    <w:pPr>
      <w:keepNext/>
      <w:keepLines/>
      <w:tabs>
        <w:tab w:val="right" w:pos="851"/>
      </w:tabs>
      <w:spacing w:before="240" w:after="120" w:line="240" w:lineRule="exact"/>
      <w:ind w:left="1134" w:right="1134" w:hanging="1134"/>
    </w:pPr>
    <w:rPr>
      <w:b/>
      <w:lang w:val="fr-CH"/>
    </w:rPr>
  </w:style>
  <w:style w:type="paragraph" w:customStyle="1" w:styleId="H4G">
    <w:name w:val="_ H_4_G"/>
    <w:basedOn w:val="Normal"/>
    <w:next w:val="Normal"/>
    <w:rsid w:val="00271279"/>
    <w:pPr>
      <w:keepNext/>
      <w:keepLines/>
      <w:tabs>
        <w:tab w:val="right" w:pos="851"/>
      </w:tabs>
      <w:spacing w:before="240" w:after="120" w:line="240" w:lineRule="exact"/>
      <w:ind w:left="1134" w:right="1134" w:hanging="1134"/>
    </w:pPr>
    <w:rPr>
      <w:i/>
      <w:lang w:val="fr-CH"/>
    </w:rPr>
  </w:style>
  <w:style w:type="paragraph" w:customStyle="1" w:styleId="H56G">
    <w:name w:val="_ H_5/6_G"/>
    <w:basedOn w:val="Normal"/>
    <w:next w:val="Normal"/>
    <w:rsid w:val="00271279"/>
    <w:pPr>
      <w:keepNext/>
      <w:keepLines/>
      <w:tabs>
        <w:tab w:val="right" w:pos="851"/>
      </w:tabs>
      <w:spacing w:before="240" w:after="120" w:line="240" w:lineRule="exact"/>
      <w:ind w:left="1134" w:right="1134" w:hanging="1134"/>
    </w:pPr>
    <w:rPr>
      <w:lang w:val="fr-CH"/>
    </w:r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271279"/>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271279"/>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271279"/>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next w:val="Normal"/>
    <w:rsid w:val="00271279"/>
    <w:pPr>
      <w:spacing w:line="240" w:lineRule="auto"/>
    </w:pPr>
    <w:rPr>
      <w:sz w:val="16"/>
      <w:lang w:val="fr-CH"/>
    </w:rPr>
  </w:style>
  <w:style w:type="paragraph" w:styleId="Header">
    <w:name w:val="header"/>
    <w:aliases w:val="6_G"/>
    <w:basedOn w:val="Normal"/>
    <w:next w:val="Normal"/>
    <w:rsid w:val="00271279"/>
    <w:pPr>
      <w:pBdr>
        <w:bottom w:val="single" w:sz="4" w:space="4" w:color="auto"/>
      </w:pBdr>
      <w:spacing w:line="240" w:lineRule="auto"/>
    </w:pPr>
    <w:rPr>
      <w:b/>
      <w:sz w:val="18"/>
      <w:lang w:val="fr-CH"/>
    </w:rPr>
  </w:style>
  <w:style w:type="character" w:customStyle="1" w:styleId="SingleTxtGChar">
    <w:name w:val="_ Single Txt_G Char"/>
    <w:link w:val="SingleTxtG"/>
    <w:rsid w:val="00E618F4"/>
    <w:rPr>
      <w:lang w:val="fr-CH" w:eastAsia="en-US"/>
    </w:rPr>
  </w:style>
  <w:style w:type="character" w:customStyle="1" w:styleId="FootnoteTextChar">
    <w:name w:val="Footnote Text Char"/>
    <w:aliases w:val="5_G Char"/>
    <w:link w:val="FootnoteText"/>
    <w:uiPriority w:val="99"/>
    <w:rsid w:val="00E618F4"/>
    <w:rPr>
      <w:sz w:val="18"/>
      <w:lang w:val="fr-CH" w:eastAsia="en-US"/>
    </w:rPr>
  </w:style>
  <w:style w:type="paragraph" w:styleId="BalloonText">
    <w:name w:val="Balloon Text"/>
    <w:basedOn w:val="Normal"/>
    <w:semiHidden/>
    <w:rsid w:val="00F268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HRI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HRI_E.dotm</Template>
  <TotalTime>1</TotalTime>
  <Pages>8</Pages>
  <Words>2650</Words>
  <Characters>14155</Characters>
  <Application>Microsoft Office Outlook</Application>
  <DocSecurity>4</DocSecurity>
  <Lines>288</Lines>
  <Paragraphs>151</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16654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Danielle KIRBY</dc:creator>
  <cp:keywords/>
  <cp:lastModifiedBy>PACIS MAMANGUN</cp:lastModifiedBy>
  <cp:revision>2</cp:revision>
  <cp:lastPrinted>2013-12-09T07:54:00Z</cp:lastPrinted>
  <dcterms:created xsi:type="dcterms:W3CDTF">2013-12-09T11:38:00Z</dcterms:created>
  <dcterms:modified xsi:type="dcterms:W3CDTF">2013-12-09T11:38:00Z</dcterms:modified>
</cp:coreProperties>
</file>