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50" w:rsidRDefault="00176C50">
      <w:pPr>
        <w:pStyle w:val="Heading2"/>
        <w:spacing w:before="120" w:after="160"/>
        <w:rPr>
          <w:rFonts w:hint="eastAsia"/>
        </w:rPr>
      </w:pPr>
    </w:p>
    <w:p w:rsidR="00176C50" w:rsidRDefault="00176C50">
      <w:pPr>
        <w:pStyle w:val="Heading2"/>
        <w:spacing w:before="120" w:after="160"/>
        <w:rPr>
          <w:rFonts w:hint="eastAsia"/>
        </w:rPr>
      </w:pPr>
    </w:p>
    <w:p w:rsidR="00176C50" w:rsidRPr="00176C50" w:rsidRDefault="00176C50" w:rsidP="00176C50">
      <w:pPr>
        <w:rPr>
          <w:rFonts w:hint="eastAsia"/>
        </w:rPr>
      </w:pPr>
    </w:p>
    <w:p w:rsidR="005E7492" w:rsidRDefault="005E7492">
      <w:pPr>
        <w:pStyle w:val="Heading2"/>
        <w:spacing w:before="120" w:after="160"/>
        <w:rPr>
          <w:rFonts w:hint="eastAsia"/>
        </w:rPr>
      </w:pPr>
      <w:r>
        <w:rPr>
          <w:rFonts w:hint="eastAsia"/>
        </w:rPr>
        <w:t>作为</w:t>
      </w:r>
      <w:r w:rsidR="00706708">
        <w:rPr>
          <w:rFonts w:hint="eastAsia"/>
        </w:rPr>
        <w:t>缔</w:t>
      </w:r>
      <w:r>
        <w:rPr>
          <w:rFonts w:hint="eastAsia"/>
        </w:rPr>
        <w:t>约国报告组成部分的核心文件</w:t>
      </w:r>
    </w:p>
    <w:p w:rsidR="005E7492" w:rsidRDefault="00706708">
      <w:pPr>
        <w:pStyle w:val="Heading2"/>
        <w:spacing w:after="160"/>
        <w:rPr>
          <w:rFonts w:hint="eastAsia"/>
          <w:position w:val="6"/>
          <w:lang w:val="tr-TR"/>
        </w:rPr>
      </w:pPr>
      <w:r>
        <w:rPr>
          <w:rFonts w:hint="eastAsia"/>
        </w:rPr>
        <w:t>土耳其</w:t>
      </w:r>
      <w:r w:rsidRPr="006E0F35">
        <w:rPr>
          <w:position w:val="6"/>
          <w:lang w:val="tr-TR"/>
        </w:rPr>
        <w:footnoteReference w:customMarkFollows="1" w:id="1"/>
        <w:sym w:font="Symbol" w:char="F02A"/>
      </w:r>
    </w:p>
    <w:p w:rsidR="00176C50" w:rsidRDefault="00176C50" w:rsidP="00176C50">
      <w:pPr>
        <w:rPr>
          <w:rFonts w:hint="eastAsia"/>
          <w:lang w:val="tr-TR"/>
        </w:rPr>
      </w:pPr>
    </w:p>
    <w:p w:rsidR="00176C50" w:rsidRDefault="00176C50" w:rsidP="00176C50">
      <w:pPr>
        <w:rPr>
          <w:rFonts w:hint="eastAsia"/>
          <w:lang w:val="tr-TR"/>
        </w:rPr>
      </w:pPr>
    </w:p>
    <w:p w:rsidR="00176C50" w:rsidRDefault="00176C50" w:rsidP="00176C50">
      <w:pPr>
        <w:rPr>
          <w:rFonts w:hint="eastAsia"/>
          <w:lang w:val="tr-TR"/>
        </w:rPr>
      </w:pPr>
    </w:p>
    <w:p w:rsidR="00176C50" w:rsidRPr="00176C50" w:rsidRDefault="00176C50" w:rsidP="00176C50">
      <w:pPr>
        <w:rPr>
          <w:rFonts w:hint="eastAsia"/>
          <w:lang w:val="tr-TR"/>
        </w:rPr>
      </w:pPr>
    </w:p>
    <w:p w:rsidR="005E7492" w:rsidRDefault="00136108">
      <w:pPr>
        <w:pStyle w:val="12cm"/>
        <w:spacing w:before="0" w:after="160"/>
        <w:rPr>
          <w:rFonts w:hint="eastAsia"/>
        </w:rPr>
      </w:pPr>
      <w:r>
        <w:rPr>
          <w:rFonts w:hint="eastAsia"/>
        </w:rPr>
        <w:t>[</w:t>
      </w:r>
      <w:r w:rsidR="005E7492">
        <w:rPr>
          <w:rFonts w:hint="eastAsia"/>
        </w:rPr>
        <w:t>200</w:t>
      </w:r>
      <w:r w:rsidR="00706708">
        <w:rPr>
          <w:rFonts w:hint="eastAsia"/>
        </w:rPr>
        <w:t>7</w:t>
      </w:r>
      <w:r w:rsidR="005E7492">
        <w:rPr>
          <w:rFonts w:hint="eastAsia"/>
        </w:rPr>
        <w:t>年</w:t>
      </w:r>
      <w:r w:rsidR="00706708">
        <w:rPr>
          <w:rFonts w:hint="eastAsia"/>
        </w:rPr>
        <w:t>2</w:t>
      </w:r>
      <w:r w:rsidR="005E7492">
        <w:rPr>
          <w:rFonts w:hint="eastAsia"/>
        </w:rPr>
        <w:t>月</w:t>
      </w:r>
      <w:r w:rsidR="00706708">
        <w:rPr>
          <w:rFonts w:hint="eastAsia"/>
        </w:rPr>
        <w:t>22</w:t>
      </w:r>
      <w:r w:rsidR="005E7492">
        <w:rPr>
          <w:rFonts w:hint="eastAsia"/>
        </w:rPr>
        <w:t>日</w:t>
      </w:r>
      <w:r>
        <w:rPr>
          <w:rFonts w:hint="eastAsia"/>
        </w:rPr>
        <w:t>]</w:t>
      </w:r>
    </w:p>
    <w:p w:rsidR="00706708" w:rsidRDefault="00176C50">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rPr>
        <w:br w:type="page"/>
      </w:r>
      <w:r w:rsidR="00706708">
        <w:rPr>
          <w:rFonts w:hint="eastAsia"/>
          <w:spacing w:val="10"/>
          <w:kern w:val="24"/>
          <w:sz w:val="26"/>
        </w:rPr>
        <w:t>目</w:t>
      </w:r>
      <w:r w:rsidR="00706708">
        <w:rPr>
          <w:spacing w:val="10"/>
          <w:kern w:val="24"/>
          <w:sz w:val="26"/>
        </w:rPr>
        <w:tab/>
      </w:r>
      <w:r w:rsidR="00706708">
        <w:rPr>
          <w:rFonts w:hint="eastAsia"/>
          <w:spacing w:val="10"/>
          <w:kern w:val="24"/>
          <w:sz w:val="26"/>
        </w:rPr>
        <w:t>录</w:t>
      </w:r>
    </w:p>
    <w:p w:rsidR="00706708" w:rsidRDefault="00706708">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706708">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5E7492" w:rsidRDefault="00706708" w:rsidP="00706708">
      <w:pPr>
        <w:pStyle w:val="a7"/>
        <w:rPr>
          <w:rFonts w:hint="eastAsia"/>
        </w:rPr>
      </w:pPr>
      <w:r w:rsidRPr="00706708">
        <w:rPr>
          <w:rFonts w:hint="eastAsia"/>
          <w:lang w:val="en-GB"/>
        </w:rPr>
        <w:t>一、一般事实及统计资料</w:t>
      </w:r>
      <w:r w:rsidR="005E7492">
        <w:t>………………………</w:t>
      </w:r>
      <w:r w:rsidR="005E7492">
        <w:rPr>
          <w:rFonts w:hint="eastAsia"/>
        </w:rPr>
        <w:tab/>
      </w:r>
      <w:r>
        <w:rPr>
          <w:rFonts w:hint="eastAsia"/>
        </w:rPr>
        <w:tab/>
      </w:r>
      <w:r w:rsidRPr="00706708">
        <w:rPr>
          <w:lang w:val="en-GB"/>
        </w:rPr>
        <w:t>1</w:t>
      </w:r>
      <w:r>
        <w:rPr>
          <w:rFonts w:hint="eastAsia"/>
          <w:lang w:val="en-GB"/>
        </w:rPr>
        <w:tab/>
      </w:r>
      <w:r w:rsidRPr="00706708">
        <w:rPr>
          <w:lang w:val="en-GB"/>
        </w:rPr>
        <w:t>-</w:t>
      </w:r>
      <w:r>
        <w:rPr>
          <w:rFonts w:hint="eastAsia"/>
          <w:lang w:val="en-GB"/>
        </w:rPr>
        <w:tab/>
      </w:r>
      <w:r w:rsidRPr="00706708">
        <w:rPr>
          <w:lang w:val="en-GB"/>
        </w:rPr>
        <w:t>66</w:t>
      </w:r>
      <w:r w:rsidR="005E7492">
        <w:rPr>
          <w:rFonts w:hint="eastAsia"/>
        </w:rPr>
        <w:tab/>
      </w:r>
      <w:r w:rsidR="0075007F">
        <w:rPr>
          <w:rFonts w:hint="eastAsia"/>
        </w:rPr>
        <w:t>3</w:t>
      </w:r>
    </w:p>
    <w:p w:rsidR="00706708" w:rsidRPr="00706708" w:rsidRDefault="00706708" w:rsidP="00706708">
      <w:pPr>
        <w:pStyle w:val="a7"/>
        <w:rPr>
          <w:rFonts w:hint="eastAsia"/>
          <w:lang w:val="en-GB"/>
        </w:rPr>
      </w:pPr>
      <w:r>
        <w:rPr>
          <w:rFonts w:hint="eastAsia"/>
          <w:lang w:val="en-GB"/>
        </w:rPr>
        <w:tab/>
        <w:t>A.</w:t>
      </w:r>
      <w:r w:rsidR="00A95096">
        <w:rPr>
          <w:rFonts w:hint="eastAsia"/>
          <w:lang w:val="en-GB"/>
        </w:rPr>
        <w:tab/>
      </w:r>
      <w:r w:rsidRPr="00706708">
        <w:rPr>
          <w:rFonts w:hint="eastAsia"/>
          <w:lang w:val="en-GB"/>
        </w:rPr>
        <w:t>人口、经济、社会和文化特征</w:t>
      </w:r>
      <w:r w:rsidRPr="00706708">
        <w:rPr>
          <w:rFonts w:hint="eastAsia"/>
          <w:lang w:val="en-GB"/>
        </w:rPr>
        <w:tab/>
      </w:r>
      <w:r w:rsidRPr="00706708">
        <w:rPr>
          <w:lang w:val="en-GB"/>
        </w:rPr>
        <w:tab/>
        <w:t>1</w:t>
      </w:r>
      <w:r>
        <w:rPr>
          <w:rFonts w:hint="eastAsia"/>
          <w:lang w:val="en-GB"/>
        </w:rPr>
        <w:tab/>
      </w:r>
      <w:r w:rsidRPr="00706708">
        <w:rPr>
          <w:lang w:val="en-GB"/>
        </w:rPr>
        <w:t>-</w:t>
      </w:r>
      <w:r>
        <w:rPr>
          <w:rFonts w:hint="eastAsia"/>
          <w:lang w:val="en-GB"/>
        </w:rPr>
        <w:tab/>
      </w:r>
      <w:r w:rsidRPr="00706708">
        <w:rPr>
          <w:lang w:val="en-GB"/>
        </w:rPr>
        <w:t>26</w:t>
      </w:r>
      <w:r w:rsidRPr="00706708">
        <w:rPr>
          <w:lang w:val="en-GB"/>
        </w:rPr>
        <w:tab/>
      </w:r>
      <w:r w:rsidR="0075007F">
        <w:rPr>
          <w:rFonts w:hint="eastAsia"/>
          <w:lang w:val="en-GB"/>
        </w:rPr>
        <w:t>3</w:t>
      </w:r>
    </w:p>
    <w:p w:rsidR="00706708" w:rsidRPr="00706708" w:rsidRDefault="00706708" w:rsidP="00706708">
      <w:pPr>
        <w:pStyle w:val="a7"/>
        <w:rPr>
          <w:rFonts w:hint="eastAsia"/>
          <w:lang w:val="en-GB"/>
        </w:rPr>
      </w:pPr>
      <w:r>
        <w:rPr>
          <w:rFonts w:hint="eastAsia"/>
          <w:lang w:val="en-GB"/>
        </w:rPr>
        <w:tab/>
        <w:t>B.</w:t>
      </w:r>
      <w:r w:rsidR="00A95096">
        <w:rPr>
          <w:rFonts w:hint="eastAsia"/>
          <w:lang w:val="en-GB"/>
        </w:rPr>
        <w:tab/>
      </w:r>
      <w:r w:rsidRPr="00706708">
        <w:rPr>
          <w:rFonts w:hint="eastAsia"/>
          <w:lang w:val="en-GB"/>
        </w:rPr>
        <w:t>宪法、政治和法律构造</w:t>
      </w:r>
      <w:r>
        <w:rPr>
          <w:rFonts w:hint="eastAsia"/>
          <w:lang w:val="en-GB"/>
        </w:rPr>
        <w:tab/>
      </w:r>
      <w:r w:rsidRPr="00706708">
        <w:rPr>
          <w:lang w:val="en-GB"/>
        </w:rPr>
        <w:tab/>
        <w:t>27</w:t>
      </w:r>
      <w:r>
        <w:rPr>
          <w:rFonts w:hint="eastAsia"/>
          <w:lang w:val="en-GB"/>
        </w:rPr>
        <w:tab/>
      </w:r>
      <w:r w:rsidRPr="00706708">
        <w:rPr>
          <w:lang w:val="en-GB"/>
        </w:rPr>
        <w:t>-</w:t>
      </w:r>
      <w:r>
        <w:rPr>
          <w:rFonts w:hint="eastAsia"/>
          <w:lang w:val="en-GB"/>
        </w:rPr>
        <w:tab/>
      </w:r>
      <w:r w:rsidRPr="00706708">
        <w:rPr>
          <w:lang w:val="en-GB"/>
        </w:rPr>
        <w:t>66</w:t>
      </w:r>
      <w:r w:rsidRPr="00706708">
        <w:rPr>
          <w:lang w:val="en-GB"/>
        </w:rPr>
        <w:tab/>
      </w:r>
      <w:r w:rsidR="0075007F">
        <w:rPr>
          <w:rFonts w:hint="eastAsia"/>
          <w:lang w:val="en-GB"/>
        </w:rPr>
        <w:t>7</w:t>
      </w:r>
    </w:p>
    <w:p w:rsidR="00706708" w:rsidRPr="00706708" w:rsidRDefault="00706708" w:rsidP="00706708">
      <w:pPr>
        <w:pStyle w:val="a7"/>
        <w:rPr>
          <w:rFonts w:hint="eastAsia"/>
          <w:lang w:val="en-GB"/>
        </w:rPr>
      </w:pPr>
      <w:r w:rsidRPr="00706708">
        <w:rPr>
          <w:rFonts w:hint="eastAsia"/>
          <w:lang w:val="en-GB"/>
        </w:rPr>
        <w:t>二、保护和促进人权的一般框架</w:t>
      </w:r>
      <w:r w:rsidRPr="00706708">
        <w:rPr>
          <w:rFonts w:hint="eastAsia"/>
          <w:lang w:val="en-GB"/>
        </w:rPr>
        <w:tab/>
      </w:r>
      <w:r w:rsidRPr="00706708">
        <w:rPr>
          <w:lang w:val="en-GB"/>
        </w:rPr>
        <w:tab/>
        <w:t>67</w:t>
      </w:r>
      <w:r>
        <w:rPr>
          <w:rFonts w:hint="eastAsia"/>
          <w:lang w:val="en-GB"/>
        </w:rPr>
        <w:tab/>
      </w:r>
      <w:r w:rsidRPr="00706708">
        <w:rPr>
          <w:lang w:val="en-GB"/>
        </w:rPr>
        <w:t>-</w:t>
      </w:r>
      <w:r>
        <w:rPr>
          <w:rFonts w:hint="eastAsia"/>
          <w:lang w:val="en-GB"/>
        </w:rPr>
        <w:tab/>
      </w:r>
      <w:r w:rsidRPr="00706708">
        <w:rPr>
          <w:lang w:val="en-GB"/>
        </w:rPr>
        <w:t>168</w:t>
      </w:r>
      <w:r w:rsidRPr="00706708">
        <w:rPr>
          <w:lang w:val="en-GB"/>
        </w:rPr>
        <w:tab/>
      </w:r>
      <w:r w:rsidR="00420C96">
        <w:rPr>
          <w:rFonts w:hint="eastAsia"/>
          <w:lang w:val="en-GB"/>
        </w:rPr>
        <w:t>13</w:t>
      </w:r>
    </w:p>
    <w:p w:rsidR="00706708" w:rsidRPr="00706708" w:rsidRDefault="00706708" w:rsidP="00706708">
      <w:pPr>
        <w:pStyle w:val="a7"/>
        <w:rPr>
          <w:rFonts w:hint="eastAsia"/>
          <w:bCs/>
          <w:lang w:val="en-GB"/>
        </w:rPr>
      </w:pPr>
      <w:r>
        <w:rPr>
          <w:rFonts w:hint="eastAsia"/>
          <w:bCs/>
          <w:lang w:val="en-GB"/>
        </w:rPr>
        <w:tab/>
      </w:r>
      <w:r w:rsidRPr="00706708">
        <w:rPr>
          <w:bCs/>
          <w:lang w:val="en-GB"/>
        </w:rPr>
        <w:t>A.</w:t>
      </w:r>
      <w:r w:rsidR="00A95096">
        <w:rPr>
          <w:rFonts w:hint="eastAsia"/>
          <w:bCs/>
          <w:lang w:val="en-GB"/>
        </w:rPr>
        <w:tab/>
      </w:r>
      <w:r w:rsidRPr="00706708">
        <w:rPr>
          <w:rFonts w:hint="eastAsia"/>
          <w:bCs/>
          <w:lang w:val="en-GB"/>
        </w:rPr>
        <w:t>接受国际人权规范</w:t>
      </w:r>
      <w:r w:rsidRPr="00706708">
        <w:rPr>
          <w:rFonts w:hint="eastAsia"/>
          <w:bCs/>
          <w:lang w:val="en-GB"/>
        </w:rPr>
        <w:tab/>
      </w:r>
      <w:r w:rsidRPr="00706708">
        <w:rPr>
          <w:rFonts w:hint="eastAsia"/>
          <w:bCs/>
          <w:lang w:val="en-GB"/>
        </w:rPr>
        <w:tab/>
      </w:r>
      <w:r w:rsidRPr="00706708">
        <w:rPr>
          <w:bCs/>
          <w:lang w:val="en-GB"/>
        </w:rPr>
        <w:t>67</w:t>
      </w:r>
      <w:r>
        <w:rPr>
          <w:rFonts w:hint="eastAsia"/>
          <w:bCs/>
          <w:lang w:val="en-GB"/>
        </w:rPr>
        <w:tab/>
      </w:r>
      <w:r w:rsidRPr="00706708">
        <w:rPr>
          <w:bCs/>
          <w:lang w:val="en-GB"/>
        </w:rPr>
        <w:t>-</w:t>
      </w:r>
      <w:r>
        <w:rPr>
          <w:rFonts w:hint="eastAsia"/>
          <w:bCs/>
          <w:lang w:val="en-GB"/>
        </w:rPr>
        <w:tab/>
      </w:r>
      <w:r w:rsidRPr="00706708">
        <w:rPr>
          <w:bCs/>
          <w:lang w:val="en-GB"/>
        </w:rPr>
        <w:t>70</w:t>
      </w:r>
      <w:r w:rsidRPr="00706708">
        <w:rPr>
          <w:bCs/>
          <w:lang w:val="en-GB"/>
        </w:rPr>
        <w:tab/>
      </w:r>
      <w:r w:rsidR="00420C96">
        <w:rPr>
          <w:rFonts w:hint="eastAsia"/>
          <w:bCs/>
          <w:lang w:val="en-GB"/>
        </w:rPr>
        <w:t>13</w:t>
      </w:r>
    </w:p>
    <w:p w:rsidR="00706708" w:rsidRPr="00706708" w:rsidRDefault="00706708" w:rsidP="00706708">
      <w:pPr>
        <w:pStyle w:val="a7"/>
        <w:rPr>
          <w:rFonts w:hint="eastAsia"/>
          <w:lang w:val="en-GB"/>
        </w:rPr>
      </w:pPr>
      <w:r>
        <w:rPr>
          <w:rFonts w:hint="eastAsia"/>
          <w:lang w:val="en-GB"/>
        </w:rPr>
        <w:tab/>
      </w:r>
      <w:r w:rsidRPr="00706708">
        <w:rPr>
          <w:lang w:val="en-GB"/>
        </w:rPr>
        <w:t>B.</w:t>
      </w:r>
      <w:r w:rsidR="00A95096">
        <w:rPr>
          <w:rFonts w:hint="eastAsia"/>
          <w:lang w:val="en-GB"/>
        </w:rPr>
        <w:tab/>
      </w:r>
      <w:r w:rsidRPr="00706708">
        <w:rPr>
          <w:rFonts w:hint="eastAsia"/>
          <w:lang w:val="en-GB"/>
        </w:rPr>
        <w:t>在国家一级保护人权的一般法律框架</w:t>
      </w:r>
      <w:r w:rsidRPr="00706708">
        <w:rPr>
          <w:lang w:val="en-GB"/>
        </w:rPr>
        <w:tab/>
      </w:r>
      <w:r w:rsidRPr="00706708">
        <w:rPr>
          <w:lang w:val="en-GB"/>
        </w:rPr>
        <w:tab/>
        <w:t>71</w:t>
      </w:r>
      <w:r>
        <w:rPr>
          <w:rFonts w:hint="eastAsia"/>
          <w:lang w:val="en-GB"/>
        </w:rPr>
        <w:tab/>
      </w:r>
      <w:r w:rsidRPr="00706708">
        <w:rPr>
          <w:lang w:val="en-GB"/>
        </w:rPr>
        <w:t>-</w:t>
      </w:r>
      <w:r>
        <w:rPr>
          <w:rFonts w:hint="eastAsia"/>
          <w:lang w:val="en-GB"/>
        </w:rPr>
        <w:tab/>
      </w:r>
      <w:r w:rsidRPr="00706708">
        <w:rPr>
          <w:lang w:val="en-GB"/>
        </w:rPr>
        <w:t>130</w:t>
      </w:r>
      <w:r w:rsidR="00420C96">
        <w:rPr>
          <w:rFonts w:hint="eastAsia"/>
          <w:lang w:val="en-GB"/>
        </w:rPr>
        <w:tab/>
        <w:t>14</w:t>
      </w:r>
    </w:p>
    <w:p w:rsidR="00706708" w:rsidRPr="00706708" w:rsidRDefault="00706708" w:rsidP="00706708">
      <w:pPr>
        <w:pStyle w:val="a7"/>
        <w:rPr>
          <w:rFonts w:hint="eastAsia"/>
          <w:lang w:val="en-GB"/>
        </w:rPr>
      </w:pPr>
      <w:r>
        <w:rPr>
          <w:rFonts w:hint="eastAsia"/>
          <w:lang w:val="en-GB"/>
        </w:rPr>
        <w:tab/>
      </w:r>
      <w:r w:rsidRPr="00706708">
        <w:rPr>
          <w:lang w:val="en-GB"/>
        </w:rPr>
        <w:t>C.</w:t>
      </w:r>
      <w:r w:rsidR="00A95096">
        <w:rPr>
          <w:rFonts w:hint="eastAsia"/>
          <w:lang w:val="en-GB"/>
        </w:rPr>
        <w:tab/>
      </w:r>
      <w:r w:rsidRPr="00706708">
        <w:rPr>
          <w:rFonts w:hint="eastAsia"/>
          <w:lang w:val="en-GB"/>
        </w:rPr>
        <w:t>在国家一级促进人权的基本框架</w:t>
      </w:r>
      <w:r>
        <w:rPr>
          <w:lang w:val="en-GB"/>
        </w:rPr>
        <w:tab/>
      </w:r>
      <w:r w:rsidRPr="00706708">
        <w:rPr>
          <w:lang w:val="en-GB"/>
        </w:rPr>
        <w:tab/>
        <w:t>131</w:t>
      </w:r>
      <w:r>
        <w:rPr>
          <w:rFonts w:hint="eastAsia"/>
          <w:lang w:val="en-GB"/>
        </w:rPr>
        <w:tab/>
      </w:r>
      <w:r w:rsidRPr="00706708">
        <w:rPr>
          <w:lang w:val="en-GB"/>
        </w:rPr>
        <w:t>-</w:t>
      </w:r>
      <w:r>
        <w:rPr>
          <w:rFonts w:hint="eastAsia"/>
          <w:lang w:val="en-GB"/>
        </w:rPr>
        <w:tab/>
      </w:r>
      <w:r w:rsidRPr="00706708">
        <w:rPr>
          <w:lang w:val="en-GB"/>
        </w:rPr>
        <w:t>161</w:t>
      </w:r>
      <w:r w:rsidR="0075007F">
        <w:rPr>
          <w:rFonts w:hint="eastAsia"/>
          <w:lang w:val="en-GB"/>
        </w:rPr>
        <w:tab/>
      </w:r>
      <w:r w:rsidR="00420C96">
        <w:rPr>
          <w:rFonts w:hint="eastAsia"/>
          <w:lang w:val="en-GB"/>
        </w:rPr>
        <w:t>23</w:t>
      </w:r>
    </w:p>
    <w:p w:rsidR="00706708" w:rsidRPr="00706708" w:rsidRDefault="00706708" w:rsidP="00706708">
      <w:pPr>
        <w:pStyle w:val="a7"/>
        <w:rPr>
          <w:rFonts w:hint="eastAsia"/>
          <w:lang w:val="en-GB"/>
        </w:rPr>
      </w:pPr>
      <w:r>
        <w:rPr>
          <w:rFonts w:hint="eastAsia"/>
          <w:lang w:val="en-GB"/>
        </w:rPr>
        <w:tab/>
      </w:r>
      <w:r w:rsidRPr="00706708">
        <w:rPr>
          <w:lang w:val="en-GB"/>
        </w:rPr>
        <w:t>D.</w:t>
      </w:r>
      <w:r w:rsidR="00A95096">
        <w:rPr>
          <w:rFonts w:hint="eastAsia"/>
          <w:lang w:val="en-GB"/>
        </w:rPr>
        <w:tab/>
      </w:r>
      <w:r w:rsidRPr="00706708">
        <w:rPr>
          <w:rFonts w:hint="eastAsia"/>
          <w:lang w:val="en-GB"/>
        </w:rPr>
        <w:t>报告程序对在国家一级促进人权的作用</w:t>
      </w:r>
      <w:r w:rsidRPr="00706708">
        <w:rPr>
          <w:lang w:val="en-GB"/>
        </w:rPr>
        <w:tab/>
      </w:r>
      <w:r w:rsidRPr="00706708">
        <w:rPr>
          <w:lang w:val="en-GB"/>
        </w:rPr>
        <w:tab/>
        <w:t>162</w:t>
      </w:r>
      <w:r>
        <w:rPr>
          <w:rFonts w:hint="eastAsia"/>
          <w:lang w:val="en-GB"/>
        </w:rPr>
        <w:tab/>
      </w:r>
      <w:r w:rsidRPr="00706708">
        <w:rPr>
          <w:lang w:val="en-GB"/>
        </w:rPr>
        <w:t>-</w:t>
      </w:r>
      <w:r>
        <w:rPr>
          <w:rFonts w:hint="eastAsia"/>
          <w:lang w:val="en-GB"/>
        </w:rPr>
        <w:tab/>
      </w:r>
      <w:r w:rsidRPr="00706708">
        <w:rPr>
          <w:lang w:val="en-GB"/>
        </w:rPr>
        <w:t>167</w:t>
      </w:r>
      <w:r w:rsidRPr="00706708">
        <w:rPr>
          <w:lang w:val="en-GB"/>
        </w:rPr>
        <w:tab/>
      </w:r>
      <w:r w:rsidR="0075007F">
        <w:rPr>
          <w:rFonts w:hint="eastAsia"/>
          <w:lang w:val="en-GB"/>
        </w:rPr>
        <w:t>31</w:t>
      </w:r>
    </w:p>
    <w:p w:rsidR="00706708" w:rsidRPr="00706708" w:rsidRDefault="00706708" w:rsidP="00706708">
      <w:pPr>
        <w:pStyle w:val="a7"/>
        <w:rPr>
          <w:rFonts w:hint="eastAsia"/>
          <w:bCs/>
          <w:lang w:val="en-GB"/>
        </w:rPr>
      </w:pPr>
      <w:r>
        <w:rPr>
          <w:rFonts w:hint="eastAsia"/>
          <w:lang w:val="en-GB"/>
        </w:rPr>
        <w:tab/>
      </w:r>
      <w:r w:rsidRPr="00706708">
        <w:rPr>
          <w:lang w:val="en-GB"/>
        </w:rPr>
        <w:t>E.</w:t>
      </w:r>
      <w:r w:rsidR="00A95096">
        <w:rPr>
          <w:rFonts w:hint="eastAsia"/>
          <w:lang w:val="en-GB"/>
        </w:rPr>
        <w:tab/>
      </w:r>
      <w:r w:rsidRPr="00706708">
        <w:rPr>
          <w:rFonts w:hint="eastAsia"/>
          <w:lang w:val="en-GB"/>
        </w:rPr>
        <w:t>其他相关人权资料</w:t>
      </w:r>
      <w:r w:rsidRPr="00706708">
        <w:rPr>
          <w:rFonts w:hint="eastAsia"/>
          <w:lang w:val="en-GB"/>
        </w:rPr>
        <w:tab/>
      </w:r>
      <w:r w:rsidRPr="00706708">
        <w:rPr>
          <w:lang w:val="en-GB"/>
        </w:rPr>
        <w:tab/>
      </w:r>
      <w:r w:rsidRPr="00706708">
        <w:rPr>
          <w:lang w:val="en-GB"/>
        </w:rPr>
        <w:tab/>
        <w:t>168</w:t>
      </w:r>
      <w:r w:rsidRPr="00706708">
        <w:rPr>
          <w:lang w:val="en-GB"/>
        </w:rPr>
        <w:tab/>
      </w:r>
      <w:r w:rsidR="00420C96">
        <w:rPr>
          <w:rFonts w:hint="eastAsia"/>
          <w:lang w:val="en-GB"/>
        </w:rPr>
        <w:t>31</w:t>
      </w:r>
    </w:p>
    <w:p w:rsidR="00706708" w:rsidRDefault="00706708" w:rsidP="00706708">
      <w:pPr>
        <w:pStyle w:val="a7"/>
        <w:rPr>
          <w:rFonts w:hint="eastAsia"/>
          <w:lang w:val="en-GB"/>
        </w:rPr>
      </w:pPr>
      <w:r w:rsidRPr="00706708">
        <w:rPr>
          <w:rFonts w:hint="eastAsia"/>
          <w:lang w:val="en-GB"/>
        </w:rPr>
        <w:t>三、非歧视和平等</w:t>
      </w:r>
      <w:r w:rsidRPr="00706708">
        <w:rPr>
          <w:rFonts w:hint="eastAsia"/>
          <w:lang w:val="en-GB"/>
        </w:rPr>
        <w:tab/>
      </w:r>
      <w:r w:rsidRPr="00706708">
        <w:rPr>
          <w:lang w:val="en-GB"/>
        </w:rPr>
        <w:tab/>
        <w:t>169</w:t>
      </w:r>
      <w:r>
        <w:rPr>
          <w:rFonts w:hint="eastAsia"/>
          <w:lang w:val="en-GB"/>
        </w:rPr>
        <w:tab/>
      </w:r>
      <w:r w:rsidRPr="00706708">
        <w:rPr>
          <w:lang w:val="en-GB"/>
        </w:rPr>
        <w:t>-</w:t>
      </w:r>
      <w:r>
        <w:rPr>
          <w:rFonts w:hint="eastAsia"/>
          <w:lang w:val="en-GB"/>
        </w:rPr>
        <w:tab/>
      </w:r>
      <w:r w:rsidRPr="00706708">
        <w:rPr>
          <w:lang w:val="en-GB"/>
        </w:rPr>
        <w:t>210</w:t>
      </w:r>
      <w:r w:rsidRPr="00706708">
        <w:rPr>
          <w:lang w:val="en-GB"/>
        </w:rPr>
        <w:tab/>
      </w:r>
      <w:r w:rsidR="00420C96">
        <w:rPr>
          <w:rFonts w:hint="eastAsia"/>
          <w:lang w:val="en-GB"/>
        </w:rPr>
        <w:t>32</w:t>
      </w:r>
    </w:p>
    <w:p w:rsidR="00554F30" w:rsidRDefault="00554F30" w:rsidP="00706708">
      <w:pPr>
        <w:pStyle w:val="a7"/>
        <w:rPr>
          <w:rFonts w:hint="eastAsia"/>
          <w:lang w:val="en-GB"/>
        </w:rPr>
      </w:pPr>
    </w:p>
    <w:p w:rsidR="00554F30" w:rsidRPr="00706708" w:rsidRDefault="00554F30" w:rsidP="00554F30">
      <w:pPr>
        <w:pStyle w:val="Heading3"/>
        <w:rPr>
          <w:rFonts w:hint="eastAsia"/>
          <w:lang w:val="en-GB"/>
        </w:rPr>
      </w:pPr>
      <w:r>
        <w:rPr>
          <w:rFonts w:hint="eastAsia"/>
          <w:lang w:val="en-GB"/>
        </w:rPr>
        <w:t>附</w:t>
      </w:r>
      <w:r>
        <w:rPr>
          <w:rFonts w:hint="eastAsia"/>
          <w:lang w:val="en-GB"/>
        </w:rPr>
        <w:t xml:space="preserve">  </w:t>
      </w:r>
      <w:r>
        <w:rPr>
          <w:rFonts w:hint="eastAsia"/>
          <w:lang w:val="en-GB"/>
        </w:rPr>
        <w:t>件</w:t>
      </w:r>
    </w:p>
    <w:p w:rsidR="00706708" w:rsidRPr="00706708" w:rsidRDefault="00706708" w:rsidP="00706708">
      <w:pPr>
        <w:pStyle w:val="a8"/>
        <w:rPr>
          <w:lang w:val="en-GB"/>
        </w:rPr>
      </w:pPr>
      <w:r w:rsidRPr="00706708">
        <w:rPr>
          <w:rFonts w:hint="eastAsia"/>
          <w:lang w:val="en-GB"/>
        </w:rPr>
        <w:t>一、人口与发展统计指标</w:t>
      </w:r>
      <w:r>
        <w:rPr>
          <w:rFonts w:hint="eastAsia"/>
          <w:lang w:val="en-GB"/>
        </w:rPr>
        <w:tab/>
      </w:r>
      <w:r w:rsidR="00420C96">
        <w:rPr>
          <w:rFonts w:hint="eastAsia"/>
          <w:lang w:val="en-GB"/>
        </w:rPr>
        <w:tab/>
        <w:t>39</w:t>
      </w:r>
    </w:p>
    <w:p w:rsidR="00706708" w:rsidRPr="00706708" w:rsidRDefault="00706708" w:rsidP="00706708">
      <w:pPr>
        <w:pStyle w:val="a8"/>
        <w:rPr>
          <w:lang w:val="en-GB"/>
        </w:rPr>
      </w:pPr>
      <w:r w:rsidRPr="00706708">
        <w:rPr>
          <w:rFonts w:hint="eastAsia"/>
          <w:lang w:val="en-GB"/>
        </w:rPr>
        <w:t>二、土耳其经济统计指标</w:t>
      </w:r>
      <w:r>
        <w:rPr>
          <w:rFonts w:hint="eastAsia"/>
          <w:lang w:val="en-GB"/>
        </w:rPr>
        <w:tab/>
      </w:r>
      <w:r w:rsidR="00420C96">
        <w:rPr>
          <w:rFonts w:hint="eastAsia"/>
          <w:lang w:val="en-GB"/>
        </w:rPr>
        <w:tab/>
        <w:t>46</w:t>
      </w:r>
    </w:p>
    <w:p w:rsidR="00706708" w:rsidRPr="00706708" w:rsidRDefault="00706708" w:rsidP="00706708">
      <w:pPr>
        <w:pStyle w:val="a8"/>
        <w:rPr>
          <w:lang w:val="en-GB"/>
        </w:rPr>
      </w:pPr>
      <w:r w:rsidRPr="00706708">
        <w:rPr>
          <w:rFonts w:hint="eastAsia"/>
        </w:rPr>
        <w:t>三、土耳其签署或批准的与人权问题有关的国际公约</w:t>
      </w:r>
      <w:r w:rsidR="00420C96">
        <w:rPr>
          <w:rFonts w:hint="eastAsia"/>
        </w:rPr>
        <w:tab/>
      </w:r>
      <w:r w:rsidR="00420C96">
        <w:rPr>
          <w:rFonts w:hint="eastAsia"/>
        </w:rPr>
        <w:tab/>
        <w:t>48</w:t>
      </w:r>
    </w:p>
    <w:p w:rsidR="00706708" w:rsidRPr="00706708" w:rsidRDefault="00706708" w:rsidP="00706708">
      <w:pPr>
        <w:pStyle w:val="a8"/>
        <w:rPr>
          <w:rFonts w:hint="eastAsia"/>
          <w:lang w:val="en-GB"/>
        </w:rPr>
      </w:pPr>
      <w:r w:rsidRPr="00706708">
        <w:rPr>
          <w:rFonts w:hint="eastAsia"/>
        </w:rPr>
        <w:t>四、</w:t>
      </w:r>
      <w:r w:rsidRPr="00706708">
        <w:rPr>
          <w:rFonts w:hint="eastAsia"/>
          <w:lang w:val="en-GB"/>
        </w:rPr>
        <w:t>土耳其加入的</w:t>
      </w:r>
      <w:r w:rsidR="00B609DB" w:rsidRPr="00B609DB">
        <w:rPr>
          <w:rFonts w:hint="eastAsia"/>
          <w:lang w:val="en-GB"/>
        </w:rPr>
        <w:t>欧洲委员会</w:t>
      </w:r>
      <w:r w:rsidRPr="00706708">
        <w:rPr>
          <w:rFonts w:hint="eastAsia"/>
          <w:lang w:val="en-GB"/>
        </w:rPr>
        <w:t>在人权方面的公约</w:t>
      </w:r>
      <w:r w:rsidR="00420C96">
        <w:rPr>
          <w:rFonts w:hint="eastAsia"/>
          <w:lang w:val="en-GB"/>
        </w:rPr>
        <w:tab/>
      </w:r>
      <w:r w:rsidR="00420C96">
        <w:rPr>
          <w:rFonts w:hint="eastAsia"/>
          <w:lang w:val="en-GB"/>
        </w:rPr>
        <w:tab/>
        <w:t>51</w:t>
      </w:r>
    </w:p>
    <w:p w:rsidR="00706708" w:rsidRDefault="00706708" w:rsidP="00706708">
      <w:pPr>
        <w:pStyle w:val="a8"/>
        <w:rPr>
          <w:lang w:val="en-GB"/>
        </w:rPr>
      </w:pPr>
      <w:r w:rsidRPr="00706708">
        <w:rPr>
          <w:rFonts w:hint="eastAsia"/>
          <w:lang w:val="en-GB"/>
        </w:rPr>
        <w:t>五、土耳其已签署但未批准的</w:t>
      </w:r>
      <w:r w:rsidR="00B609DB" w:rsidRPr="00B609DB">
        <w:rPr>
          <w:rFonts w:hint="eastAsia"/>
          <w:lang w:val="en-GB"/>
        </w:rPr>
        <w:t>欧洲委员会</w:t>
      </w:r>
      <w:r w:rsidRPr="00706708">
        <w:rPr>
          <w:rFonts w:hint="eastAsia"/>
          <w:lang w:val="en-GB"/>
        </w:rPr>
        <w:t>在人权方面的公约</w:t>
      </w:r>
      <w:r w:rsidR="00420C96">
        <w:rPr>
          <w:rFonts w:hint="eastAsia"/>
          <w:lang w:val="en-GB"/>
        </w:rPr>
        <w:tab/>
      </w:r>
      <w:r w:rsidR="00420C96">
        <w:rPr>
          <w:rFonts w:hint="eastAsia"/>
          <w:lang w:val="en-GB"/>
        </w:rPr>
        <w:tab/>
        <w:t>59</w:t>
      </w:r>
    </w:p>
    <w:p w:rsidR="00706708" w:rsidRPr="00706708" w:rsidRDefault="00706708" w:rsidP="00706708">
      <w:pPr>
        <w:pStyle w:val="Heading2"/>
        <w:rPr>
          <w:lang w:val="en-GB"/>
        </w:rPr>
      </w:pPr>
      <w:r>
        <w:rPr>
          <w:lang w:val="en-GB"/>
        </w:rPr>
        <w:br w:type="page"/>
      </w:r>
      <w:r w:rsidRPr="00706708">
        <w:rPr>
          <w:rFonts w:hint="eastAsia"/>
        </w:rPr>
        <w:t>一、</w:t>
      </w:r>
      <w:r w:rsidRPr="00706708">
        <w:rPr>
          <w:rFonts w:hint="eastAsia"/>
          <w:lang w:val="en-GB"/>
        </w:rPr>
        <w:t>一般事实及统计资料</w:t>
      </w:r>
    </w:p>
    <w:p w:rsidR="00706708" w:rsidRPr="00706708" w:rsidRDefault="00706708" w:rsidP="00706708">
      <w:pPr>
        <w:pStyle w:val="Heading3"/>
        <w:rPr>
          <w:rFonts w:hint="eastAsia"/>
          <w:lang w:val="en-GB"/>
        </w:rPr>
      </w:pPr>
      <w:r w:rsidRPr="00706708">
        <w:rPr>
          <w:u w:val="none"/>
          <w:lang w:val="en-GB"/>
        </w:rPr>
        <w:t xml:space="preserve">A. </w:t>
      </w:r>
      <w:r>
        <w:rPr>
          <w:rFonts w:hint="eastAsia"/>
          <w:u w:val="none"/>
          <w:lang w:val="en-GB"/>
        </w:rPr>
        <w:t xml:space="preserve"> </w:t>
      </w:r>
      <w:r w:rsidRPr="00706708">
        <w:rPr>
          <w:rFonts w:hint="eastAsia"/>
          <w:lang w:val="en-GB"/>
        </w:rPr>
        <w:t>人口、经济、社会和文化特征</w:t>
      </w:r>
    </w:p>
    <w:p w:rsidR="00706708" w:rsidRPr="00706708" w:rsidRDefault="00136108" w:rsidP="00706708">
      <w:pPr>
        <w:ind w:firstLine="510"/>
        <w:rPr>
          <w:lang w:val="en-GB"/>
        </w:rPr>
      </w:pPr>
      <w:r>
        <w:rPr>
          <w:lang w:val="en-GB"/>
        </w:rPr>
        <w:t>1.</w:t>
      </w:r>
      <w:r w:rsidR="003F08B9">
        <w:rPr>
          <w:rFonts w:hint="eastAsia"/>
          <w:lang w:val="en-GB"/>
        </w:rPr>
        <w:t xml:space="preserve">  </w:t>
      </w:r>
      <w:r w:rsidR="00706708" w:rsidRPr="00706708">
        <w:rPr>
          <w:rFonts w:hint="eastAsia"/>
          <w:lang w:val="en-GB"/>
        </w:rPr>
        <w:t>土耳其横跨欧亚两洲的巴尔干半岛、地中海、黑海和里海地区之间的十字路口</w:t>
      </w:r>
      <w:r>
        <w:rPr>
          <w:rFonts w:hint="eastAsia"/>
          <w:lang w:val="en-GB"/>
        </w:rPr>
        <w:t>，</w:t>
      </w:r>
      <w:r w:rsidR="00706708" w:rsidRPr="00706708">
        <w:rPr>
          <w:rFonts w:hint="eastAsia"/>
          <w:lang w:val="en-GB"/>
        </w:rPr>
        <w:t>因此</w:t>
      </w:r>
      <w:r>
        <w:rPr>
          <w:rFonts w:hint="eastAsia"/>
          <w:lang w:val="en-GB"/>
        </w:rPr>
        <w:t>，</w:t>
      </w:r>
      <w:r w:rsidR="00706708" w:rsidRPr="00706708">
        <w:rPr>
          <w:rFonts w:hint="eastAsia"/>
          <w:lang w:val="en-GB"/>
        </w:rPr>
        <w:t>本土安纳托利亚历来是政治、经济和文化的引力中心</w:t>
      </w:r>
      <w:r>
        <w:rPr>
          <w:rFonts w:hint="eastAsia"/>
          <w:lang w:val="en-GB"/>
        </w:rPr>
        <w:t>，</w:t>
      </w:r>
      <w:r w:rsidR="00706708" w:rsidRPr="00706708">
        <w:rPr>
          <w:rFonts w:hint="eastAsia"/>
          <w:lang w:val="en-GB"/>
        </w:rPr>
        <w:t>历史上许多文明曾先后在这里相互衔接。</w:t>
      </w:r>
    </w:p>
    <w:p w:rsidR="00706708" w:rsidRPr="00706708" w:rsidRDefault="00136108" w:rsidP="00706708">
      <w:pPr>
        <w:ind w:firstLine="510"/>
        <w:rPr>
          <w:rFonts w:hint="eastAsia"/>
          <w:lang w:val="en-GB"/>
        </w:rPr>
      </w:pPr>
      <w:r>
        <w:rPr>
          <w:lang w:val="en-GB"/>
        </w:rPr>
        <w:t>2.</w:t>
      </w:r>
      <w:r w:rsidR="003F08B9">
        <w:rPr>
          <w:rFonts w:hint="eastAsia"/>
          <w:lang w:val="en-GB"/>
        </w:rPr>
        <w:t xml:space="preserve">  </w:t>
      </w:r>
      <w:r w:rsidR="00706708" w:rsidRPr="00706708">
        <w:rPr>
          <w:rFonts w:hint="eastAsia"/>
          <w:lang w:val="en-GB"/>
        </w:rPr>
        <w:t>统治</w:t>
      </w:r>
      <w:r w:rsidR="00706708" w:rsidRPr="00706708">
        <w:rPr>
          <w:rFonts w:hint="eastAsia"/>
          <w:lang w:val="en-GB"/>
        </w:rPr>
        <w:t>600</w:t>
      </w:r>
      <w:r w:rsidR="00706708" w:rsidRPr="00706708">
        <w:rPr>
          <w:rFonts w:hint="eastAsia"/>
          <w:lang w:val="en-GB"/>
        </w:rPr>
        <w:t>多年的奥斯曼帝国覆灭之后</w:t>
      </w:r>
      <w:r>
        <w:rPr>
          <w:rFonts w:hint="eastAsia"/>
          <w:lang w:val="en-GB"/>
        </w:rPr>
        <w:t>，</w:t>
      </w:r>
      <w:r w:rsidR="00706708" w:rsidRPr="00706708">
        <w:rPr>
          <w:rFonts w:hint="eastAsia"/>
          <w:lang w:val="en-GB"/>
        </w:rPr>
        <w:t>1923</w:t>
      </w:r>
      <w:r w:rsidR="00706708" w:rsidRPr="00706708">
        <w:rPr>
          <w:rFonts w:hint="eastAsia"/>
          <w:lang w:val="en-GB"/>
        </w:rPr>
        <w:t>年</w:t>
      </w:r>
      <w:r w:rsidR="00706708" w:rsidRPr="00706708">
        <w:rPr>
          <w:rFonts w:hint="eastAsia"/>
          <w:lang w:val="en-GB"/>
        </w:rPr>
        <w:t>7</w:t>
      </w:r>
      <w:r w:rsidR="00706708" w:rsidRPr="00706708">
        <w:rPr>
          <w:rFonts w:hint="eastAsia"/>
          <w:lang w:val="en-GB"/>
        </w:rPr>
        <w:t>月</w:t>
      </w:r>
      <w:r w:rsidR="00706708" w:rsidRPr="00706708">
        <w:rPr>
          <w:rFonts w:hint="eastAsia"/>
          <w:lang w:val="en-GB"/>
        </w:rPr>
        <w:t>24</w:t>
      </w:r>
      <w:r w:rsidR="00706708" w:rsidRPr="00706708">
        <w:rPr>
          <w:rFonts w:hint="eastAsia"/>
          <w:lang w:val="en-GB"/>
        </w:rPr>
        <w:t>日签署的《洛桑和平条约》标志着反抗侵略的民族解放战争的结束以及新国家得到国际上的承认。</w:t>
      </w:r>
      <w:r w:rsidR="00706708" w:rsidRPr="00706708">
        <w:rPr>
          <w:rFonts w:hint="eastAsia"/>
          <w:lang w:val="en-GB"/>
        </w:rPr>
        <w:t>1923</w:t>
      </w:r>
      <w:r w:rsidR="00706708" w:rsidRPr="00706708">
        <w:rPr>
          <w:rFonts w:hint="eastAsia"/>
          <w:lang w:val="en-GB"/>
        </w:rPr>
        <w:t>年</w:t>
      </w:r>
      <w:r w:rsidR="00706708" w:rsidRPr="00706708">
        <w:rPr>
          <w:rFonts w:hint="eastAsia"/>
          <w:lang w:val="en-GB"/>
        </w:rPr>
        <w:t>10</w:t>
      </w:r>
      <w:r w:rsidR="00706708" w:rsidRPr="00706708">
        <w:rPr>
          <w:rFonts w:hint="eastAsia"/>
          <w:lang w:val="en-GB"/>
        </w:rPr>
        <w:t>月</w:t>
      </w:r>
      <w:r w:rsidR="00706708" w:rsidRPr="00706708">
        <w:rPr>
          <w:rFonts w:hint="eastAsia"/>
          <w:lang w:val="en-GB"/>
        </w:rPr>
        <w:t>29</w:t>
      </w:r>
      <w:r w:rsidR="00706708" w:rsidRPr="00706708">
        <w:rPr>
          <w:rFonts w:hint="eastAsia"/>
          <w:lang w:val="en-GB"/>
        </w:rPr>
        <w:t>日</w:t>
      </w:r>
      <w:r>
        <w:rPr>
          <w:rFonts w:hint="eastAsia"/>
          <w:lang w:val="en-GB"/>
        </w:rPr>
        <w:t>，</w:t>
      </w:r>
      <w:r w:rsidR="00706708" w:rsidRPr="00706708">
        <w:rPr>
          <w:rFonts w:hint="eastAsia"/>
          <w:lang w:val="en-GB"/>
        </w:rPr>
        <w:t>土耳其共和国宣告成立</w:t>
      </w:r>
      <w:r>
        <w:rPr>
          <w:rFonts w:hint="eastAsia"/>
          <w:lang w:val="en-GB"/>
        </w:rPr>
        <w:t>，</w:t>
      </w:r>
      <w:r w:rsidR="00706708" w:rsidRPr="00706708">
        <w:rPr>
          <w:rFonts w:hint="eastAsia"/>
          <w:lang w:val="en-GB"/>
        </w:rPr>
        <w:t>现代化举措立即开始实施</w:t>
      </w:r>
      <w:r>
        <w:rPr>
          <w:rFonts w:hint="eastAsia"/>
          <w:lang w:val="en-GB"/>
        </w:rPr>
        <w:t>，</w:t>
      </w:r>
      <w:r w:rsidR="00706708" w:rsidRPr="00706708">
        <w:rPr>
          <w:rFonts w:hint="eastAsia"/>
          <w:lang w:val="en-GB"/>
        </w:rPr>
        <w:t>土耳其由此日益明确显现其西方属性。</w:t>
      </w:r>
    </w:p>
    <w:p w:rsidR="00706708" w:rsidRPr="00706708" w:rsidRDefault="00136108" w:rsidP="00706708">
      <w:pPr>
        <w:ind w:firstLine="510"/>
        <w:rPr>
          <w:rFonts w:hint="eastAsia"/>
          <w:lang w:val="en-GB"/>
        </w:rPr>
      </w:pPr>
      <w:r>
        <w:rPr>
          <w:lang w:val="en-GB"/>
        </w:rPr>
        <w:t>3.</w:t>
      </w:r>
      <w:r w:rsidR="003F08B9">
        <w:rPr>
          <w:rFonts w:hint="eastAsia"/>
          <w:lang w:val="en-GB"/>
        </w:rPr>
        <w:t xml:space="preserve">  </w:t>
      </w:r>
      <w:r w:rsidR="00706708" w:rsidRPr="00706708">
        <w:rPr>
          <w:rFonts w:hint="eastAsia"/>
          <w:lang w:val="en-GB"/>
        </w:rPr>
        <w:t>尽管目前土耳其大部分人口信奉伊斯兰教</w:t>
      </w:r>
      <w:r>
        <w:rPr>
          <w:rFonts w:hint="eastAsia"/>
          <w:lang w:val="en-GB"/>
        </w:rPr>
        <w:t>，</w:t>
      </w:r>
      <w:r w:rsidR="00706708" w:rsidRPr="00706708">
        <w:rPr>
          <w:rFonts w:hint="eastAsia"/>
          <w:lang w:val="en-GB"/>
        </w:rPr>
        <w:t>但是它仍是一个世俗国家</w:t>
      </w:r>
      <w:r>
        <w:rPr>
          <w:rFonts w:hint="eastAsia"/>
          <w:lang w:val="en-GB"/>
        </w:rPr>
        <w:t>，</w:t>
      </w:r>
      <w:r w:rsidR="00706708" w:rsidRPr="00706708">
        <w:rPr>
          <w:rFonts w:hint="eastAsia"/>
          <w:lang w:val="en-GB"/>
        </w:rPr>
        <w:t>具有运行良好的市场经济和多元民主制度。</w:t>
      </w:r>
    </w:p>
    <w:p w:rsidR="00706708" w:rsidRPr="00706708" w:rsidRDefault="00136108" w:rsidP="00706708">
      <w:pPr>
        <w:ind w:firstLine="510"/>
        <w:rPr>
          <w:rFonts w:hint="eastAsia"/>
          <w:lang w:val="en-GB"/>
        </w:rPr>
      </w:pPr>
      <w:r>
        <w:rPr>
          <w:lang w:val="en-GB"/>
        </w:rPr>
        <w:t>4.</w:t>
      </w:r>
      <w:r w:rsidR="003F08B9">
        <w:rPr>
          <w:rFonts w:hint="eastAsia"/>
          <w:lang w:val="en-GB"/>
        </w:rPr>
        <w:t xml:space="preserve">  </w:t>
      </w:r>
      <w:r w:rsidR="00706708" w:rsidRPr="00706708">
        <w:rPr>
          <w:rFonts w:hint="eastAsia"/>
          <w:lang w:val="en-GB"/>
        </w:rPr>
        <w:t>土耳其的官方语言为土耳其语</w:t>
      </w:r>
      <w:r>
        <w:rPr>
          <w:rFonts w:hint="eastAsia"/>
          <w:lang w:val="en-GB"/>
        </w:rPr>
        <w:t>，</w:t>
      </w:r>
      <w:r w:rsidR="00706708" w:rsidRPr="00706708">
        <w:rPr>
          <w:rFonts w:hint="eastAsia"/>
          <w:lang w:val="en-GB"/>
        </w:rPr>
        <w:t>土耳其地方上还讲许多不同语言和方言。</w:t>
      </w:r>
    </w:p>
    <w:p w:rsidR="00706708" w:rsidRPr="00706708" w:rsidRDefault="00136108" w:rsidP="00706708">
      <w:pPr>
        <w:ind w:firstLine="510"/>
        <w:rPr>
          <w:rFonts w:hint="eastAsia"/>
          <w:lang w:val="en-GB"/>
        </w:rPr>
      </w:pPr>
      <w:r>
        <w:rPr>
          <w:lang w:val="en-GB"/>
        </w:rPr>
        <w:t>5.</w:t>
      </w:r>
      <w:r w:rsidR="003F08B9">
        <w:rPr>
          <w:rFonts w:hint="eastAsia"/>
          <w:lang w:val="en-GB"/>
        </w:rPr>
        <w:t xml:space="preserve">  </w:t>
      </w:r>
      <w:r w:rsidR="00706708" w:rsidRPr="00706708">
        <w:rPr>
          <w:rFonts w:hint="eastAsia"/>
          <w:lang w:val="en-GB"/>
        </w:rPr>
        <w:t>土耳其的外交政策是基于“国家太平</w:t>
      </w:r>
      <w:r>
        <w:rPr>
          <w:rFonts w:hint="eastAsia"/>
          <w:lang w:val="en-GB"/>
        </w:rPr>
        <w:t>，</w:t>
      </w:r>
      <w:r w:rsidR="00706708" w:rsidRPr="00706708">
        <w:rPr>
          <w:rFonts w:hint="eastAsia"/>
          <w:lang w:val="en-GB"/>
        </w:rPr>
        <w:t>世界和平”的根本原则。该国于</w:t>
      </w:r>
      <w:r w:rsidR="00706708" w:rsidRPr="00706708">
        <w:rPr>
          <w:rFonts w:hint="eastAsia"/>
          <w:lang w:val="en-GB"/>
        </w:rPr>
        <w:t>1932</w:t>
      </w:r>
      <w:r w:rsidR="00706708" w:rsidRPr="00706708">
        <w:rPr>
          <w:rFonts w:hint="eastAsia"/>
          <w:lang w:val="en-GB"/>
        </w:rPr>
        <w:t>年加入国际联盟</w:t>
      </w:r>
      <w:r>
        <w:rPr>
          <w:rFonts w:hint="eastAsia"/>
          <w:lang w:val="en-GB"/>
        </w:rPr>
        <w:t>，</w:t>
      </w:r>
      <w:r w:rsidR="00706708" w:rsidRPr="00706708">
        <w:rPr>
          <w:rFonts w:hint="eastAsia"/>
          <w:lang w:val="en-GB"/>
        </w:rPr>
        <w:t>是</w:t>
      </w:r>
      <w:r w:rsidR="00706708" w:rsidRPr="00706708">
        <w:rPr>
          <w:rFonts w:hint="eastAsia"/>
          <w:lang w:val="en-GB"/>
        </w:rPr>
        <w:t>1945</w:t>
      </w:r>
      <w:r w:rsidR="00706708" w:rsidRPr="00706708">
        <w:rPr>
          <w:rFonts w:hint="eastAsia"/>
          <w:lang w:val="en-GB"/>
        </w:rPr>
        <w:t>年联合国的创始国之一。</w:t>
      </w:r>
      <w:r w:rsidR="00706708" w:rsidRPr="00706708">
        <w:rPr>
          <w:rFonts w:hint="eastAsia"/>
          <w:lang w:val="en-GB"/>
        </w:rPr>
        <w:t>1949</w:t>
      </w:r>
      <w:r w:rsidR="00706708" w:rsidRPr="00706708">
        <w:rPr>
          <w:rFonts w:hint="eastAsia"/>
          <w:lang w:val="en-GB"/>
        </w:rPr>
        <w:t>年</w:t>
      </w:r>
      <w:r>
        <w:rPr>
          <w:rFonts w:hint="eastAsia"/>
          <w:lang w:val="en-GB"/>
        </w:rPr>
        <w:t>，</w:t>
      </w:r>
      <w:r w:rsidR="00706708" w:rsidRPr="00706708">
        <w:rPr>
          <w:rFonts w:hint="eastAsia"/>
          <w:lang w:val="en-GB"/>
        </w:rPr>
        <w:t>土耳其通过《世界人权宣言》并是</w:t>
      </w:r>
      <w:r w:rsidR="00B609DB" w:rsidRPr="00B609DB">
        <w:rPr>
          <w:rFonts w:hint="eastAsia"/>
          <w:lang w:val="en-GB"/>
        </w:rPr>
        <w:t>欧洲委员会</w:t>
      </w:r>
      <w:r w:rsidR="00706708" w:rsidRPr="00706708">
        <w:rPr>
          <w:rFonts w:hint="eastAsia"/>
          <w:lang w:val="en-GB"/>
        </w:rPr>
        <w:t>创始国之一。土耳其于</w:t>
      </w:r>
      <w:r w:rsidR="00706708" w:rsidRPr="00706708">
        <w:rPr>
          <w:rFonts w:hint="eastAsia"/>
          <w:lang w:val="en-GB"/>
        </w:rPr>
        <w:t>1952</w:t>
      </w:r>
      <w:r w:rsidR="00706708" w:rsidRPr="00706708">
        <w:rPr>
          <w:rFonts w:hint="eastAsia"/>
          <w:lang w:val="en-GB"/>
        </w:rPr>
        <w:t>年加入北大西洋公约组织</w:t>
      </w:r>
      <w:r>
        <w:rPr>
          <w:rFonts w:hint="eastAsia"/>
          <w:lang w:val="en-GB"/>
        </w:rPr>
        <w:t>(</w:t>
      </w:r>
      <w:r w:rsidR="00706708" w:rsidRPr="00706708">
        <w:rPr>
          <w:rFonts w:hint="eastAsia"/>
          <w:lang w:val="en-GB"/>
        </w:rPr>
        <w:t>北约</w:t>
      </w:r>
      <w:r>
        <w:rPr>
          <w:rFonts w:hint="eastAsia"/>
          <w:lang w:val="en-GB"/>
        </w:rPr>
        <w:t>)</w:t>
      </w:r>
      <w:r w:rsidR="00706708" w:rsidRPr="00706708">
        <w:rPr>
          <w:rFonts w:hint="eastAsia"/>
          <w:lang w:val="en-GB"/>
        </w:rPr>
        <w:t>。自经济合作与发展组织</w:t>
      </w:r>
      <w:r>
        <w:rPr>
          <w:rFonts w:hint="eastAsia"/>
          <w:lang w:val="en-GB"/>
        </w:rPr>
        <w:t>(</w:t>
      </w:r>
      <w:r w:rsidR="00706708" w:rsidRPr="00706708">
        <w:rPr>
          <w:rFonts w:hint="eastAsia"/>
          <w:lang w:val="en-GB"/>
        </w:rPr>
        <w:t>经合组织</w:t>
      </w:r>
      <w:r>
        <w:rPr>
          <w:rFonts w:hint="eastAsia"/>
          <w:lang w:val="en-GB"/>
        </w:rPr>
        <w:t>)</w:t>
      </w:r>
      <w:r w:rsidR="00706708" w:rsidRPr="00706708">
        <w:rPr>
          <w:rFonts w:hint="eastAsia"/>
          <w:lang w:val="en-GB"/>
        </w:rPr>
        <w:t>1960</w:t>
      </w:r>
      <w:r w:rsidR="00706708" w:rsidRPr="00706708">
        <w:rPr>
          <w:rFonts w:hint="eastAsia"/>
          <w:lang w:val="en-GB"/>
        </w:rPr>
        <w:t>年成立以来</w:t>
      </w:r>
      <w:r>
        <w:rPr>
          <w:rFonts w:hint="eastAsia"/>
          <w:lang w:val="en-GB"/>
        </w:rPr>
        <w:t>，</w:t>
      </w:r>
      <w:r w:rsidR="00706708" w:rsidRPr="00706708">
        <w:rPr>
          <w:rFonts w:hint="eastAsia"/>
          <w:lang w:val="en-GB"/>
        </w:rPr>
        <w:t>土耳其积极参加该组织的活动。自欧洲安全和合作会议</w:t>
      </w:r>
      <w:r>
        <w:rPr>
          <w:rFonts w:hint="eastAsia"/>
          <w:lang w:val="en-GB"/>
        </w:rPr>
        <w:t>(</w:t>
      </w:r>
      <w:r w:rsidR="00706708" w:rsidRPr="00706708">
        <w:rPr>
          <w:rFonts w:hint="eastAsia"/>
          <w:lang w:val="en-GB"/>
        </w:rPr>
        <w:t>欧安会</w:t>
      </w:r>
      <w:r>
        <w:rPr>
          <w:rFonts w:hint="eastAsia"/>
          <w:lang w:val="en-GB"/>
        </w:rPr>
        <w:t>)</w:t>
      </w:r>
      <w:r w:rsidR="00706708" w:rsidRPr="00706708">
        <w:rPr>
          <w:rFonts w:hint="eastAsia"/>
          <w:lang w:val="en-GB"/>
        </w:rPr>
        <w:t>举行以来</w:t>
      </w:r>
      <w:r>
        <w:rPr>
          <w:rFonts w:hint="eastAsia"/>
          <w:lang w:val="en-GB"/>
        </w:rPr>
        <w:t>，</w:t>
      </w:r>
      <w:r w:rsidR="00706708" w:rsidRPr="00706708">
        <w:rPr>
          <w:rFonts w:hint="eastAsia"/>
          <w:lang w:val="en-GB"/>
        </w:rPr>
        <w:t>土耳其还一直是欧洲安全与合作组织</w:t>
      </w:r>
      <w:r>
        <w:rPr>
          <w:rFonts w:hint="eastAsia"/>
          <w:lang w:val="en-GB"/>
        </w:rPr>
        <w:t>(</w:t>
      </w:r>
      <w:r w:rsidR="00706708" w:rsidRPr="00706708">
        <w:rPr>
          <w:rFonts w:hint="eastAsia"/>
          <w:lang w:val="en-GB"/>
        </w:rPr>
        <w:t>欧安组织</w:t>
      </w:r>
      <w:r>
        <w:rPr>
          <w:rFonts w:hint="eastAsia"/>
          <w:lang w:val="en-GB"/>
        </w:rPr>
        <w:t>)</w:t>
      </w:r>
      <w:r w:rsidR="00706708" w:rsidRPr="00706708">
        <w:rPr>
          <w:rFonts w:hint="eastAsia"/>
          <w:lang w:val="en-GB"/>
        </w:rPr>
        <w:t>的积极参加国。</w:t>
      </w:r>
    </w:p>
    <w:p w:rsidR="00706708" w:rsidRPr="00706708" w:rsidRDefault="00136108" w:rsidP="00706708">
      <w:pPr>
        <w:ind w:firstLine="510"/>
        <w:rPr>
          <w:lang w:val="en-GB"/>
        </w:rPr>
      </w:pPr>
      <w:r>
        <w:rPr>
          <w:lang w:val="en-GB"/>
        </w:rPr>
        <w:t>6.</w:t>
      </w:r>
      <w:r w:rsidR="003F08B9">
        <w:rPr>
          <w:rFonts w:hint="eastAsia"/>
          <w:lang w:val="en-GB"/>
        </w:rPr>
        <w:t xml:space="preserve">  </w:t>
      </w:r>
      <w:r w:rsidR="00706708" w:rsidRPr="00706708">
        <w:rPr>
          <w:rFonts w:hint="eastAsia"/>
          <w:lang w:val="en-GB"/>
        </w:rPr>
        <w:t>为成为欧洲经济共同体正式成员</w:t>
      </w:r>
      <w:r>
        <w:rPr>
          <w:rFonts w:hint="eastAsia"/>
          <w:lang w:val="en-GB"/>
        </w:rPr>
        <w:t>，</w:t>
      </w:r>
      <w:r w:rsidR="00706708" w:rsidRPr="00706708">
        <w:rPr>
          <w:rFonts w:hint="eastAsia"/>
          <w:lang w:val="en-GB"/>
        </w:rPr>
        <w:t>土耳其于</w:t>
      </w:r>
      <w:r w:rsidR="00706708" w:rsidRPr="00706708">
        <w:rPr>
          <w:rFonts w:hint="eastAsia"/>
          <w:lang w:val="en-GB"/>
        </w:rPr>
        <w:t>1963</w:t>
      </w:r>
      <w:r w:rsidR="00706708" w:rsidRPr="00706708">
        <w:rPr>
          <w:rFonts w:hint="eastAsia"/>
          <w:lang w:val="en-GB"/>
        </w:rPr>
        <w:t>年签署《安卡拉协定》</w:t>
      </w:r>
      <w:r>
        <w:rPr>
          <w:rFonts w:hint="eastAsia"/>
          <w:lang w:val="en-GB"/>
        </w:rPr>
        <w:t>，</w:t>
      </w:r>
      <w:r w:rsidR="00706708" w:rsidRPr="00706708">
        <w:rPr>
          <w:rFonts w:hint="eastAsia"/>
          <w:lang w:val="en-GB"/>
        </w:rPr>
        <w:t>成为欧洲经济共同体准成员。</w:t>
      </w:r>
      <w:r w:rsidR="00706708" w:rsidRPr="00706708">
        <w:rPr>
          <w:rFonts w:hint="eastAsia"/>
          <w:lang w:val="en-GB"/>
        </w:rPr>
        <w:t>1996</w:t>
      </w:r>
      <w:r w:rsidR="00706708" w:rsidRPr="00706708">
        <w:rPr>
          <w:rFonts w:hint="eastAsia"/>
          <w:lang w:val="en-GB"/>
        </w:rPr>
        <w:t>年</w:t>
      </w:r>
      <w:r>
        <w:rPr>
          <w:rFonts w:hint="eastAsia"/>
          <w:lang w:val="en-GB"/>
        </w:rPr>
        <w:t>，</w:t>
      </w:r>
      <w:r w:rsidR="00706708" w:rsidRPr="00706708">
        <w:rPr>
          <w:rFonts w:hint="eastAsia"/>
          <w:lang w:val="en-GB"/>
        </w:rPr>
        <w:t>土耳其按照《安卡拉协定》与欧洲联盟</w:t>
      </w:r>
      <w:r>
        <w:rPr>
          <w:rFonts w:hint="eastAsia"/>
          <w:lang w:val="en-GB"/>
        </w:rPr>
        <w:t>(</w:t>
      </w:r>
      <w:r w:rsidR="00706708" w:rsidRPr="00706708">
        <w:rPr>
          <w:rFonts w:hint="eastAsia"/>
          <w:lang w:val="en-GB"/>
        </w:rPr>
        <w:t>欧盟</w:t>
      </w:r>
      <w:r>
        <w:rPr>
          <w:rFonts w:hint="eastAsia"/>
          <w:lang w:val="en-GB"/>
        </w:rPr>
        <w:t>)</w:t>
      </w:r>
      <w:r w:rsidR="00706708" w:rsidRPr="00706708">
        <w:rPr>
          <w:rFonts w:hint="eastAsia"/>
          <w:lang w:val="en-GB"/>
        </w:rPr>
        <w:t>缔结了一项《关税同盟》协定。在</w:t>
      </w:r>
      <w:r w:rsidR="00706708" w:rsidRPr="00706708">
        <w:rPr>
          <w:rFonts w:hint="eastAsia"/>
          <w:lang w:val="en-GB"/>
        </w:rPr>
        <w:t>1999</w:t>
      </w:r>
      <w:r w:rsidR="00706708" w:rsidRPr="00706708">
        <w:rPr>
          <w:rFonts w:hint="eastAsia"/>
          <w:lang w:val="en-GB"/>
        </w:rPr>
        <w:t>年的赫尔辛基峰会上</w:t>
      </w:r>
      <w:r>
        <w:rPr>
          <w:rFonts w:hint="eastAsia"/>
          <w:lang w:val="en-GB"/>
        </w:rPr>
        <w:t>，</w:t>
      </w:r>
      <w:r w:rsidR="00706708" w:rsidRPr="00706708">
        <w:rPr>
          <w:rFonts w:hint="eastAsia"/>
          <w:lang w:val="en-GB"/>
        </w:rPr>
        <w:t>土耳其获得欧盟正式成员候选国资格。关于土耳其加入欧洲联盟的谈判于</w:t>
      </w:r>
      <w:r w:rsidR="00706708" w:rsidRPr="00706708">
        <w:rPr>
          <w:rFonts w:hint="eastAsia"/>
          <w:lang w:val="en-GB"/>
        </w:rPr>
        <w:t>2005</w:t>
      </w:r>
      <w:r w:rsidR="00706708" w:rsidRPr="00706708">
        <w:rPr>
          <w:rFonts w:hint="eastAsia"/>
          <w:lang w:val="en-GB"/>
        </w:rPr>
        <w:t>年</w:t>
      </w:r>
      <w:r w:rsidR="00706708" w:rsidRPr="00706708">
        <w:rPr>
          <w:rFonts w:hint="eastAsia"/>
          <w:lang w:val="en-GB"/>
        </w:rPr>
        <w:t>10</w:t>
      </w:r>
      <w:r w:rsidR="00706708" w:rsidRPr="00706708">
        <w:rPr>
          <w:rFonts w:hint="eastAsia"/>
          <w:lang w:val="en-GB"/>
        </w:rPr>
        <w:t>月</w:t>
      </w:r>
      <w:r w:rsidR="00706708" w:rsidRPr="00706708">
        <w:rPr>
          <w:rFonts w:hint="eastAsia"/>
          <w:lang w:val="en-GB"/>
        </w:rPr>
        <w:t>3</w:t>
      </w:r>
      <w:r w:rsidR="00706708" w:rsidRPr="00706708">
        <w:rPr>
          <w:rFonts w:hint="eastAsia"/>
          <w:lang w:val="en-GB"/>
        </w:rPr>
        <w:t>日正式启动。</w:t>
      </w:r>
    </w:p>
    <w:p w:rsidR="00706708" w:rsidRPr="00706708" w:rsidRDefault="00136108" w:rsidP="00706708">
      <w:pPr>
        <w:ind w:firstLine="510"/>
        <w:rPr>
          <w:lang w:val="en-GB"/>
        </w:rPr>
      </w:pPr>
      <w:r>
        <w:rPr>
          <w:lang w:val="en-GB"/>
        </w:rPr>
        <w:t>7.</w:t>
      </w:r>
      <w:r w:rsidR="003F08B9">
        <w:rPr>
          <w:rFonts w:hint="eastAsia"/>
          <w:lang w:val="en-GB"/>
        </w:rPr>
        <w:t xml:space="preserve">  </w:t>
      </w:r>
      <w:r w:rsidR="00706708" w:rsidRPr="00706708">
        <w:rPr>
          <w:rFonts w:hint="eastAsia"/>
          <w:lang w:val="en-GB"/>
        </w:rPr>
        <w:t>土耳其是黑海经济合作组织</w:t>
      </w:r>
      <w:r>
        <w:rPr>
          <w:rFonts w:hint="eastAsia"/>
          <w:lang w:val="en-GB"/>
        </w:rPr>
        <w:t>(</w:t>
      </w:r>
      <w:r w:rsidR="00706708" w:rsidRPr="00706708">
        <w:rPr>
          <w:rFonts w:hint="eastAsia"/>
          <w:lang w:val="en-GB"/>
        </w:rPr>
        <w:t>黑海经合</w:t>
      </w:r>
      <w:r>
        <w:rPr>
          <w:rFonts w:hint="eastAsia"/>
          <w:lang w:val="en-GB"/>
        </w:rPr>
        <w:t>)</w:t>
      </w:r>
      <w:r w:rsidR="00706708" w:rsidRPr="00706708">
        <w:rPr>
          <w:rFonts w:hint="eastAsia"/>
          <w:lang w:val="en-GB"/>
        </w:rPr>
        <w:t>、</w:t>
      </w:r>
      <w:r>
        <w:rPr>
          <w:rFonts w:hint="eastAsia"/>
          <w:lang w:val="en-GB"/>
        </w:rPr>
        <w:t>(</w:t>
      </w:r>
      <w:r w:rsidR="00706708" w:rsidRPr="00706708">
        <w:rPr>
          <w:rFonts w:hint="eastAsia"/>
          <w:lang w:val="en-GB"/>
        </w:rPr>
        <w:t>经合组织</w:t>
      </w:r>
      <w:r>
        <w:rPr>
          <w:rFonts w:hint="eastAsia"/>
          <w:lang w:val="en-GB"/>
        </w:rPr>
        <w:t>)</w:t>
      </w:r>
      <w:r>
        <w:rPr>
          <w:rFonts w:hint="eastAsia"/>
          <w:lang w:val="en-GB"/>
        </w:rPr>
        <w:t>，</w:t>
      </w:r>
      <w:r w:rsidR="00706708" w:rsidRPr="00706708">
        <w:rPr>
          <w:rFonts w:hint="eastAsia"/>
          <w:lang w:val="en-GB"/>
        </w:rPr>
        <w:t>发展中八国集团和伊斯兰会议组织的成员</w:t>
      </w:r>
      <w:r>
        <w:rPr>
          <w:rFonts w:hint="eastAsia"/>
          <w:lang w:val="en-GB"/>
        </w:rPr>
        <w:t>，</w:t>
      </w:r>
      <w:r w:rsidR="00706708" w:rsidRPr="00706708">
        <w:rPr>
          <w:rFonts w:hint="eastAsia"/>
          <w:lang w:val="en-GB"/>
        </w:rPr>
        <w:t>它同时还积极参加其他若干区域举措</w:t>
      </w:r>
      <w:r>
        <w:rPr>
          <w:rFonts w:hint="eastAsia"/>
          <w:lang w:val="en-GB"/>
        </w:rPr>
        <w:t>，</w:t>
      </w:r>
      <w:r w:rsidR="00706708" w:rsidRPr="00706708">
        <w:rPr>
          <w:rFonts w:hint="eastAsia"/>
          <w:lang w:val="en-GB"/>
        </w:rPr>
        <w:t>这些都反映出土耳其外交政策在全球政治中的多面性。</w:t>
      </w:r>
    </w:p>
    <w:p w:rsidR="00706708" w:rsidRPr="00706708" w:rsidRDefault="00136108" w:rsidP="00706708">
      <w:pPr>
        <w:ind w:firstLine="510"/>
        <w:rPr>
          <w:lang w:val="en-GB"/>
        </w:rPr>
      </w:pPr>
      <w:r>
        <w:rPr>
          <w:lang w:val="en-GB"/>
        </w:rPr>
        <w:t>8.</w:t>
      </w:r>
      <w:r w:rsidR="003F08B9">
        <w:rPr>
          <w:rFonts w:hint="eastAsia"/>
          <w:lang w:val="en-GB"/>
        </w:rPr>
        <w:t xml:space="preserve">  </w:t>
      </w:r>
      <w:r w:rsidR="00706708" w:rsidRPr="00706708">
        <w:rPr>
          <w:rFonts w:hint="eastAsia"/>
          <w:lang w:val="en-GB"/>
        </w:rPr>
        <w:t>自</w:t>
      </w:r>
      <w:r w:rsidR="00706708" w:rsidRPr="00706708">
        <w:rPr>
          <w:rFonts w:hint="eastAsia"/>
          <w:lang w:val="en-GB"/>
        </w:rPr>
        <w:t>1984</w:t>
      </w:r>
      <w:r w:rsidR="00706708" w:rsidRPr="00706708">
        <w:rPr>
          <w:rFonts w:hint="eastAsia"/>
          <w:lang w:val="en-GB"/>
        </w:rPr>
        <w:t>年以来</w:t>
      </w:r>
      <w:r>
        <w:rPr>
          <w:rFonts w:hint="eastAsia"/>
          <w:lang w:val="en-GB"/>
        </w:rPr>
        <w:t>，</w:t>
      </w:r>
      <w:r w:rsidR="00706708" w:rsidRPr="00706708">
        <w:rPr>
          <w:rFonts w:hint="eastAsia"/>
          <w:lang w:val="en-GB"/>
        </w:rPr>
        <w:t>土耳其一直在打击一个分裂主义恐怖运动。库德工人党恐怖组织实施的恐怖行为已经造成</w:t>
      </w:r>
      <w:r w:rsidR="00706708" w:rsidRPr="00706708">
        <w:rPr>
          <w:rFonts w:hint="eastAsia"/>
          <w:lang w:val="en-GB"/>
        </w:rPr>
        <w:t>35000</w:t>
      </w:r>
      <w:r w:rsidR="00706708" w:rsidRPr="00706708">
        <w:rPr>
          <w:rFonts w:hint="eastAsia"/>
          <w:lang w:val="en-GB"/>
        </w:rPr>
        <w:t>多名土耳其公民死亡</w:t>
      </w:r>
      <w:r>
        <w:rPr>
          <w:rFonts w:hint="eastAsia"/>
          <w:lang w:val="en-GB"/>
        </w:rPr>
        <w:t>，</w:t>
      </w:r>
      <w:r w:rsidR="00706708" w:rsidRPr="00706708">
        <w:rPr>
          <w:rFonts w:hint="eastAsia"/>
          <w:lang w:val="en-GB"/>
        </w:rPr>
        <w:t>其中有数千无辜平民遭到恐怖分子的蓄意袭击</w:t>
      </w:r>
      <w:r>
        <w:rPr>
          <w:rFonts w:hint="eastAsia"/>
          <w:lang w:val="en-GB"/>
        </w:rPr>
        <w:t>，</w:t>
      </w:r>
      <w:r w:rsidR="00706708" w:rsidRPr="00706708">
        <w:rPr>
          <w:rFonts w:hint="eastAsia"/>
          <w:lang w:val="en-GB"/>
        </w:rPr>
        <w:t>恐怖活动还造成大量物资和经济损失。作为一个民主法治国家</w:t>
      </w:r>
      <w:r>
        <w:rPr>
          <w:rFonts w:hint="eastAsia"/>
          <w:lang w:val="en-GB"/>
        </w:rPr>
        <w:t>，</w:t>
      </w:r>
      <w:r w:rsidR="00706708" w:rsidRPr="00706708">
        <w:rPr>
          <w:rFonts w:hint="eastAsia"/>
          <w:lang w:val="en-GB"/>
        </w:rPr>
        <w:t>土耳其尊崇公众和平、民族团结和正义的理念</w:t>
      </w:r>
      <w:r>
        <w:rPr>
          <w:rFonts w:hint="eastAsia"/>
          <w:lang w:val="en-GB"/>
        </w:rPr>
        <w:t>，</w:t>
      </w:r>
      <w:r w:rsidR="00706708" w:rsidRPr="00706708">
        <w:rPr>
          <w:rFonts w:hint="eastAsia"/>
          <w:lang w:val="en-GB"/>
        </w:rPr>
        <w:t>尊重人权</w:t>
      </w:r>
      <w:r>
        <w:rPr>
          <w:rFonts w:hint="eastAsia"/>
          <w:lang w:val="en-GB"/>
        </w:rPr>
        <w:t>，</w:t>
      </w:r>
      <w:r w:rsidR="00706708" w:rsidRPr="00706708">
        <w:rPr>
          <w:rFonts w:hint="eastAsia"/>
          <w:lang w:val="en-GB"/>
        </w:rPr>
        <w:t>在完全遵照其国内法和国际义务打击恐怖主义方面取得了很大成功。</w:t>
      </w:r>
    </w:p>
    <w:p w:rsidR="00706708" w:rsidRPr="00706708" w:rsidRDefault="00136108" w:rsidP="00706708">
      <w:pPr>
        <w:ind w:firstLine="510"/>
        <w:rPr>
          <w:lang w:val="en-GB"/>
        </w:rPr>
      </w:pPr>
      <w:r>
        <w:rPr>
          <w:lang w:val="en-GB"/>
        </w:rPr>
        <w:t>9.</w:t>
      </w:r>
      <w:r w:rsidR="003F08B9">
        <w:rPr>
          <w:rFonts w:hint="eastAsia"/>
          <w:lang w:val="en-GB"/>
        </w:rPr>
        <w:t xml:space="preserve">  </w:t>
      </w:r>
      <w:r w:rsidR="00706708" w:rsidRPr="00706708">
        <w:rPr>
          <w:rFonts w:hint="eastAsia"/>
          <w:lang w:val="en-GB"/>
        </w:rPr>
        <w:t>土耳其的总面积为</w:t>
      </w:r>
      <w:r w:rsidR="00706708" w:rsidRPr="00706708">
        <w:rPr>
          <w:rFonts w:hint="eastAsia"/>
          <w:lang w:val="en-GB"/>
        </w:rPr>
        <w:t>76</w:t>
      </w:r>
      <w:r>
        <w:rPr>
          <w:rFonts w:hint="eastAsia"/>
          <w:lang w:val="en-GB"/>
        </w:rPr>
        <w:t>9,</w:t>
      </w:r>
      <w:r w:rsidR="00706708" w:rsidRPr="00706708">
        <w:rPr>
          <w:rFonts w:hint="eastAsia"/>
          <w:lang w:val="en-GB"/>
        </w:rPr>
        <w:t>604</w:t>
      </w:r>
      <w:r w:rsidR="00706708" w:rsidRPr="00706708">
        <w:rPr>
          <w:rFonts w:hint="eastAsia"/>
          <w:lang w:val="en-GB"/>
        </w:rPr>
        <w:t>平方公里</w:t>
      </w:r>
      <w:r>
        <w:rPr>
          <w:rFonts w:hint="eastAsia"/>
          <w:lang w:val="en-GB"/>
        </w:rPr>
        <w:t>，</w:t>
      </w:r>
      <w:r w:rsidR="00706708" w:rsidRPr="00706708">
        <w:rPr>
          <w:rFonts w:hint="eastAsia"/>
          <w:lang w:val="en-GB"/>
        </w:rPr>
        <w:t>其陆地边境线长</w:t>
      </w:r>
      <w:r>
        <w:rPr>
          <w:rFonts w:hint="eastAsia"/>
          <w:lang w:val="en-GB"/>
        </w:rPr>
        <w:t>2,</w:t>
      </w:r>
      <w:r w:rsidR="00706708" w:rsidRPr="00706708">
        <w:rPr>
          <w:rFonts w:hint="eastAsia"/>
          <w:lang w:val="en-GB"/>
        </w:rPr>
        <w:t>573</w:t>
      </w:r>
      <w:r w:rsidR="00706708" w:rsidRPr="00706708">
        <w:rPr>
          <w:rFonts w:hint="eastAsia"/>
          <w:lang w:val="en-GB"/>
        </w:rPr>
        <w:t>公里</w:t>
      </w:r>
      <w:r>
        <w:rPr>
          <w:rFonts w:hint="eastAsia"/>
          <w:lang w:val="en-GB"/>
        </w:rPr>
        <w:t>，</w:t>
      </w:r>
      <w:r w:rsidR="00706708" w:rsidRPr="00706708">
        <w:rPr>
          <w:rFonts w:hint="eastAsia"/>
          <w:lang w:val="en-GB"/>
        </w:rPr>
        <w:t>海岸线</w:t>
      </w:r>
      <w:r>
        <w:rPr>
          <w:rFonts w:hint="eastAsia"/>
          <w:lang w:val="en-GB"/>
        </w:rPr>
        <w:t>(</w:t>
      </w:r>
      <w:r w:rsidR="00706708" w:rsidRPr="00706708">
        <w:rPr>
          <w:rFonts w:hint="eastAsia"/>
          <w:lang w:val="en-GB"/>
        </w:rPr>
        <w:t>包括岛屿</w:t>
      </w:r>
      <w:r>
        <w:rPr>
          <w:rFonts w:hint="eastAsia"/>
          <w:lang w:val="en-GB"/>
        </w:rPr>
        <w:t>)</w:t>
      </w:r>
      <w:r w:rsidR="00706708" w:rsidRPr="00706708">
        <w:rPr>
          <w:rFonts w:hint="eastAsia"/>
          <w:lang w:val="en-GB"/>
        </w:rPr>
        <w:t>长</w:t>
      </w:r>
      <w:r>
        <w:rPr>
          <w:rFonts w:hint="eastAsia"/>
          <w:lang w:val="en-GB"/>
        </w:rPr>
        <w:t>8,</w:t>
      </w:r>
      <w:r w:rsidR="00706708" w:rsidRPr="00706708">
        <w:rPr>
          <w:rFonts w:hint="eastAsia"/>
          <w:lang w:val="en-GB"/>
        </w:rPr>
        <w:t>333</w:t>
      </w:r>
      <w:r w:rsidR="00706708" w:rsidRPr="00706708">
        <w:rPr>
          <w:rFonts w:hint="eastAsia"/>
          <w:lang w:val="en-GB"/>
        </w:rPr>
        <w:t>公里。有两个欧洲国家</w:t>
      </w:r>
      <w:r>
        <w:rPr>
          <w:rFonts w:hint="eastAsia"/>
          <w:lang w:val="en-GB"/>
        </w:rPr>
        <w:t>(</w:t>
      </w:r>
      <w:r w:rsidR="00706708" w:rsidRPr="00706708">
        <w:rPr>
          <w:rFonts w:hint="eastAsia"/>
          <w:lang w:val="en-GB"/>
        </w:rPr>
        <w:t>保加利亚和希腊</w:t>
      </w:r>
      <w:r>
        <w:rPr>
          <w:rFonts w:hint="eastAsia"/>
          <w:lang w:val="en-GB"/>
        </w:rPr>
        <w:t>)</w:t>
      </w:r>
      <w:r w:rsidR="00706708" w:rsidRPr="00706708">
        <w:rPr>
          <w:rFonts w:hint="eastAsia"/>
          <w:lang w:val="en-GB"/>
        </w:rPr>
        <w:t>和六个亚洲国家</w:t>
      </w:r>
      <w:r>
        <w:rPr>
          <w:rFonts w:hint="eastAsia"/>
          <w:lang w:val="en-GB"/>
        </w:rPr>
        <w:t>(</w:t>
      </w:r>
      <w:r w:rsidR="00706708" w:rsidRPr="00706708">
        <w:rPr>
          <w:rFonts w:hint="eastAsia"/>
          <w:lang w:val="en-GB"/>
        </w:rPr>
        <w:t>亚美尼亚、阿塞拜疆、格鲁吉亚、伊朗、伊拉克和叙利亚</w:t>
      </w:r>
      <w:r>
        <w:rPr>
          <w:rFonts w:hint="eastAsia"/>
          <w:lang w:val="en-GB"/>
        </w:rPr>
        <w:t>)</w:t>
      </w:r>
      <w:r w:rsidR="00706708" w:rsidRPr="00706708">
        <w:rPr>
          <w:rFonts w:hint="eastAsia"/>
          <w:lang w:val="en-GB"/>
        </w:rPr>
        <w:t>与土耳其陆地边界接壤。</w:t>
      </w:r>
    </w:p>
    <w:p w:rsidR="00706708" w:rsidRPr="00706708" w:rsidRDefault="00706708" w:rsidP="00706708">
      <w:pPr>
        <w:ind w:firstLine="510"/>
        <w:rPr>
          <w:rFonts w:hint="eastAsia"/>
          <w:lang w:val="en-GB"/>
        </w:rPr>
      </w:pPr>
      <w:r w:rsidRPr="00706708">
        <w:rPr>
          <w:lang w:val="en-GB"/>
        </w:rPr>
        <w:t>1</w:t>
      </w:r>
      <w:r w:rsidR="00136108">
        <w:rPr>
          <w:lang w:val="en-GB"/>
        </w:rPr>
        <w:t>0.</w:t>
      </w:r>
      <w:r w:rsidR="003F08B9">
        <w:rPr>
          <w:rFonts w:hint="eastAsia"/>
          <w:lang w:val="en-GB"/>
        </w:rPr>
        <w:t xml:space="preserve">  </w:t>
      </w:r>
      <w:r w:rsidRPr="00706708">
        <w:rPr>
          <w:rFonts w:hint="eastAsia"/>
          <w:lang w:val="en-GB"/>
        </w:rPr>
        <w:t>根据对</w:t>
      </w:r>
      <w:r w:rsidRPr="00706708">
        <w:rPr>
          <w:rFonts w:hint="eastAsia"/>
          <w:lang w:val="en-GB"/>
        </w:rPr>
        <w:t>2005</w:t>
      </w:r>
      <w:r w:rsidRPr="00706708">
        <w:rPr>
          <w:rFonts w:hint="eastAsia"/>
          <w:lang w:val="en-GB"/>
        </w:rPr>
        <w:t>年年中的人口估算</w:t>
      </w:r>
      <w:r w:rsidR="00136108">
        <w:rPr>
          <w:rFonts w:hint="eastAsia"/>
          <w:lang w:val="en-GB"/>
        </w:rPr>
        <w:t>，</w:t>
      </w:r>
      <w:r w:rsidRPr="00706708">
        <w:rPr>
          <w:rFonts w:hint="eastAsia"/>
          <w:lang w:val="en-GB"/>
        </w:rPr>
        <w:t>土耳其有</w:t>
      </w:r>
      <w:r w:rsidRPr="00706708">
        <w:rPr>
          <w:rFonts w:hint="eastAsia"/>
          <w:lang w:val="en-GB"/>
        </w:rPr>
        <w:t>7</w:t>
      </w:r>
      <w:r w:rsidR="00136108">
        <w:rPr>
          <w:rFonts w:hint="eastAsia"/>
          <w:lang w:val="en-GB"/>
        </w:rPr>
        <w:t>2,</w:t>
      </w:r>
      <w:r w:rsidRPr="00706708">
        <w:rPr>
          <w:rFonts w:hint="eastAsia"/>
          <w:lang w:val="en-GB"/>
        </w:rPr>
        <w:t>06</w:t>
      </w:r>
      <w:r w:rsidR="00136108">
        <w:rPr>
          <w:rFonts w:hint="eastAsia"/>
          <w:lang w:val="en-GB"/>
        </w:rPr>
        <w:t>5,</w:t>
      </w:r>
      <w:r w:rsidRPr="00706708">
        <w:rPr>
          <w:rFonts w:hint="eastAsia"/>
          <w:lang w:val="en-GB"/>
        </w:rPr>
        <w:t>000</w:t>
      </w:r>
      <w:r w:rsidRPr="00706708">
        <w:rPr>
          <w:rFonts w:hint="eastAsia"/>
          <w:lang w:val="en-GB"/>
        </w:rPr>
        <w:t>人口</w:t>
      </w:r>
      <w:r w:rsidR="00136108">
        <w:rPr>
          <w:rFonts w:hint="eastAsia"/>
          <w:lang w:val="en-GB"/>
        </w:rPr>
        <w:t>，</w:t>
      </w:r>
      <w:r w:rsidRPr="00706708">
        <w:rPr>
          <w:rFonts w:hint="eastAsia"/>
          <w:lang w:val="en-GB"/>
        </w:rPr>
        <w:t>其中女性</w:t>
      </w:r>
      <w:r w:rsidRPr="00706708">
        <w:rPr>
          <w:rFonts w:hint="eastAsia"/>
          <w:lang w:val="en-GB"/>
        </w:rPr>
        <w:t>3</w:t>
      </w:r>
      <w:r w:rsidR="00136108">
        <w:rPr>
          <w:rFonts w:hint="eastAsia"/>
          <w:lang w:val="en-GB"/>
        </w:rPr>
        <w:t>5,</w:t>
      </w:r>
      <w:r w:rsidRPr="00706708">
        <w:rPr>
          <w:rFonts w:hint="eastAsia"/>
          <w:lang w:val="en-GB"/>
        </w:rPr>
        <w:t>71</w:t>
      </w:r>
      <w:r w:rsidR="00136108">
        <w:rPr>
          <w:rFonts w:hint="eastAsia"/>
          <w:lang w:val="en-GB"/>
        </w:rPr>
        <w:t>6,</w:t>
      </w:r>
      <w:r w:rsidRPr="00706708">
        <w:rPr>
          <w:rFonts w:hint="eastAsia"/>
          <w:lang w:val="en-GB"/>
        </w:rPr>
        <w:t>000</w:t>
      </w:r>
      <w:r w:rsidRPr="00706708">
        <w:rPr>
          <w:rFonts w:hint="eastAsia"/>
          <w:lang w:val="en-GB"/>
        </w:rPr>
        <w:t>人</w:t>
      </w:r>
      <w:r w:rsidR="00136108">
        <w:rPr>
          <w:rFonts w:hint="eastAsia"/>
          <w:lang w:val="en-GB"/>
        </w:rPr>
        <w:t>，</w:t>
      </w:r>
      <w:r w:rsidRPr="00706708">
        <w:rPr>
          <w:rFonts w:hint="eastAsia"/>
          <w:lang w:val="en-GB"/>
        </w:rPr>
        <w:t>男性</w:t>
      </w:r>
      <w:r w:rsidRPr="00706708">
        <w:rPr>
          <w:rFonts w:hint="eastAsia"/>
          <w:lang w:val="en-GB"/>
        </w:rPr>
        <w:t>3</w:t>
      </w:r>
      <w:r w:rsidR="00136108">
        <w:rPr>
          <w:rFonts w:hint="eastAsia"/>
          <w:lang w:val="en-GB"/>
        </w:rPr>
        <w:t>6,</w:t>
      </w:r>
      <w:r w:rsidRPr="00706708">
        <w:rPr>
          <w:rFonts w:hint="eastAsia"/>
          <w:lang w:val="en-GB"/>
        </w:rPr>
        <w:t>34</w:t>
      </w:r>
      <w:r w:rsidR="00136108">
        <w:rPr>
          <w:rFonts w:hint="eastAsia"/>
          <w:lang w:val="en-GB"/>
        </w:rPr>
        <w:t>9,</w:t>
      </w:r>
      <w:r w:rsidRPr="00706708">
        <w:rPr>
          <w:rFonts w:hint="eastAsia"/>
          <w:lang w:val="en-GB"/>
        </w:rPr>
        <w:t>000</w:t>
      </w:r>
      <w:r w:rsidRPr="00706708">
        <w:rPr>
          <w:rFonts w:hint="eastAsia"/>
          <w:lang w:val="en-GB"/>
        </w:rPr>
        <w:t>人。</w:t>
      </w:r>
      <w:r w:rsidRPr="00706708">
        <w:rPr>
          <w:rFonts w:hint="eastAsia"/>
          <w:lang w:val="en-GB"/>
        </w:rPr>
        <w:t>65</w:t>
      </w:r>
      <w:r w:rsidRPr="00706708">
        <w:rPr>
          <w:rFonts w:hint="eastAsia"/>
          <w:lang w:val="en-GB"/>
        </w:rPr>
        <w:t>岁以上人口占总人口</w:t>
      </w:r>
      <w:r w:rsidR="00136108">
        <w:rPr>
          <w:rFonts w:hint="eastAsia"/>
          <w:lang w:val="en-GB"/>
        </w:rPr>
        <w:t>5.</w:t>
      </w:r>
      <w:r w:rsidRPr="00706708">
        <w:rPr>
          <w:rFonts w:hint="eastAsia"/>
          <w:lang w:val="en-GB"/>
        </w:rPr>
        <w:t>9</w:t>
      </w:r>
      <w:r w:rsidR="00136108">
        <w:rPr>
          <w:rFonts w:hint="eastAsia"/>
          <w:lang w:val="en-GB"/>
        </w:rPr>
        <w:t>%(1,</w:t>
      </w:r>
      <w:r w:rsidRPr="00706708">
        <w:rPr>
          <w:rFonts w:hint="eastAsia"/>
          <w:lang w:val="en-GB"/>
        </w:rPr>
        <w:t>92</w:t>
      </w:r>
      <w:r w:rsidR="00136108">
        <w:rPr>
          <w:rFonts w:hint="eastAsia"/>
          <w:lang w:val="en-GB"/>
        </w:rPr>
        <w:t>6,</w:t>
      </w:r>
      <w:r w:rsidRPr="00706708">
        <w:rPr>
          <w:rFonts w:hint="eastAsia"/>
          <w:lang w:val="en-GB"/>
        </w:rPr>
        <w:t>000</w:t>
      </w:r>
      <w:r w:rsidRPr="00706708">
        <w:rPr>
          <w:rFonts w:hint="eastAsia"/>
          <w:lang w:val="en-GB"/>
        </w:rPr>
        <w:t>为男性</w:t>
      </w:r>
      <w:r w:rsidR="00136108">
        <w:rPr>
          <w:rFonts w:hint="eastAsia"/>
          <w:lang w:val="en-GB"/>
        </w:rPr>
        <w:t>，</w:t>
      </w:r>
      <w:r w:rsidR="00136108">
        <w:rPr>
          <w:rFonts w:hint="eastAsia"/>
          <w:lang w:val="en-GB"/>
        </w:rPr>
        <w:t>2,</w:t>
      </w:r>
      <w:r w:rsidRPr="00706708">
        <w:rPr>
          <w:rFonts w:hint="eastAsia"/>
          <w:lang w:val="en-GB"/>
        </w:rPr>
        <w:t>32</w:t>
      </w:r>
      <w:r w:rsidR="00136108">
        <w:rPr>
          <w:rFonts w:hint="eastAsia"/>
          <w:lang w:val="en-GB"/>
        </w:rPr>
        <w:t>5,</w:t>
      </w:r>
      <w:r w:rsidRPr="00706708">
        <w:rPr>
          <w:rFonts w:hint="eastAsia"/>
          <w:lang w:val="en-GB"/>
        </w:rPr>
        <w:t>000</w:t>
      </w:r>
      <w:r w:rsidRPr="00706708">
        <w:rPr>
          <w:rFonts w:hint="eastAsia"/>
          <w:lang w:val="en-GB"/>
        </w:rPr>
        <w:t>为女性</w:t>
      </w:r>
      <w:r w:rsidR="00136108">
        <w:rPr>
          <w:rFonts w:hint="eastAsia"/>
          <w:lang w:val="en-GB"/>
        </w:rPr>
        <w:t>)</w:t>
      </w:r>
      <w:r w:rsidR="00136108">
        <w:rPr>
          <w:rFonts w:hint="eastAsia"/>
          <w:lang w:val="en-GB"/>
        </w:rPr>
        <w:t>；</w:t>
      </w:r>
      <w:r w:rsidRPr="00706708">
        <w:rPr>
          <w:rFonts w:hint="eastAsia"/>
          <w:lang w:val="en-GB"/>
        </w:rPr>
        <w:t>15</w:t>
      </w:r>
      <w:r w:rsidRPr="00706708">
        <w:rPr>
          <w:rFonts w:hint="eastAsia"/>
          <w:lang w:val="en-GB"/>
        </w:rPr>
        <w:t>岁以下人口占</w:t>
      </w:r>
      <w:r w:rsidRPr="00706708">
        <w:rPr>
          <w:rFonts w:hint="eastAsia"/>
          <w:lang w:val="en-GB"/>
        </w:rPr>
        <w:t>28</w:t>
      </w:r>
      <w:r w:rsidR="00136108">
        <w:rPr>
          <w:rFonts w:hint="eastAsia"/>
          <w:lang w:val="en-GB"/>
        </w:rPr>
        <w:t>%(</w:t>
      </w:r>
      <w:r w:rsidRPr="00706708">
        <w:rPr>
          <w:rFonts w:hint="eastAsia"/>
          <w:lang w:val="en-GB"/>
        </w:rPr>
        <w:t>1</w:t>
      </w:r>
      <w:r w:rsidR="00136108">
        <w:rPr>
          <w:rFonts w:hint="eastAsia"/>
          <w:lang w:val="en-GB"/>
        </w:rPr>
        <w:t>0,</w:t>
      </w:r>
      <w:r w:rsidRPr="00706708">
        <w:rPr>
          <w:rFonts w:hint="eastAsia"/>
          <w:lang w:val="en-GB"/>
        </w:rPr>
        <w:t>44</w:t>
      </w:r>
      <w:r w:rsidR="00136108">
        <w:rPr>
          <w:rFonts w:hint="eastAsia"/>
          <w:lang w:val="en-GB"/>
        </w:rPr>
        <w:t>4,</w:t>
      </w:r>
      <w:r w:rsidRPr="00706708">
        <w:rPr>
          <w:rFonts w:hint="eastAsia"/>
          <w:lang w:val="en-GB"/>
        </w:rPr>
        <w:t>000</w:t>
      </w:r>
      <w:r w:rsidRPr="00706708">
        <w:rPr>
          <w:rFonts w:hint="eastAsia"/>
          <w:lang w:val="en-GB"/>
        </w:rPr>
        <w:t>为男性</w:t>
      </w:r>
      <w:r w:rsidR="00136108">
        <w:rPr>
          <w:rFonts w:hint="eastAsia"/>
          <w:lang w:val="en-GB"/>
        </w:rPr>
        <w:t>，</w:t>
      </w:r>
      <w:r w:rsidRPr="00706708">
        <w:rPr>
          <w:rFonts w:hint="eastAsia"/>
          <w:lang w:val="en-GB"/>
        </w:rPr>
        <w:t>1</w:t>
      </w:r>
      <w:r w:rsidR="00136108">
        <w:rPr>
          <w:rFonts w:hint="eastAsia"/>
          <w:lang w:val="en-GB"/>
        </w:rPr>
        <w:t>0,</w:t>
      </w:r>
      <w:r w:rsidRPr="00706708">
        <w:rPr>
          <w:rFonts w:hint="eastAsia"/>
          <w:lang w:val="en-GB"/>
        </w:rPr>
        <w:t>05</w:t>
      </w:r>
      <w:r w:rsidR="00136108">
        <w:rPr>
          <w:rFonts w:hint="eastAsia"/>
          <w:lang w:val="en-GB"/>
        </w:rPr>
        <w:t>5,</w:t>
      </w:r>
      <w:r w:rsidRPr="00706708">
        <w:rPr>
          <w:rFonts w:hint="eastAsia"/>
          <w:lang w:val="en-GB"/>
        </w:rPr>
        <w:t>000</w:t>
      </w:r>
      <w:r w:rsidRPr="00706708">
        <w:rPr>
          <w:rFonts w:hint="eastAsia"/>
          <w:lang w:val="en-GB"/>
        </w:rPr>
        <w:t>为女性</w:t>
      </w:r>
      <w:r w:rsidR="00136108">
        <w:rPr>
          <w:rFonts w:hint="eastAsia"/>
          <w:lang w:val="en-GB"/>
        </w:rPr>
        <w:t>)</w:t>
      </w:r>
      <w:r w:rsidRPr="00706708">
        <w:rPr>
          <w:rFonts w:hint="eastAsia"/>
          <w:lang w:val="en-GB"/>
        </w:rPr>
        <w:t>。有</w:t>
      </w:r>
      <w:r w:rsidRPr="00706708">
        <w:rPr>
          <w:rFonts w:hint="eastAsia"/>
          <w:lang w:val="en-GB"/>
        </w:rPr>
        <w:t>4</w:t>
      </w:r>
      <w:r w:rsidR="00136108">
        <w:rPr>
          <w:rFonts w:hint="eastAsia"/>
          <w:lang w:val="en-GB"/>
        </w:rPr>
        <w:t>4,</w:t>
      </w:r>
      <w:r w:rsidRPr="00706708">
        <w:rPr>
          <w:rFonts w:hint="eastAsia"/>
          <w:lang w:val="en-GB"/>
        </w:rPr>
        <w:t>74</w:t>
      </w:r>
      <w:r w:rsidR="00136108">
        <w:rPr>
          <w:rFonts w:hint="eastAsia"/>
          <w:lang w:val="en-GB"/>
        </w:rPr>
        <w:t>7,</w:t>
      </w:r>
      <w:r w:rsidRPr="00706708">
        <w:rPr>
          <w:rFonts w:hint="eastAsia"/>
          <w:lang w:val="en-GB"/>
        </w:rPr>
        <w:t>000</w:t>
      </w:r>
      <w:r w:rsidRPr="00706708">
        <w:rPr>
          <w:rFonts w:hint="eastAsia"/>
          <w:lang w:val="en-GB"/>
        </w:rPr>
        <w:t>人居住在城市</w:t>
      </w:r>
      <w:r w:rsidR="00136108">
        <w:rPr>
          <w:rFonts w:hint="eastAsia"/>
          <w:lang w:val="en-GB"/>
        </w:rPr>
        <w:t>，</w:t>
      </w:r>
      <w:r w:rsidRPr="00706708">
        <w:rPr>
          <w:rFonts w:hint="eastAsia"/>
          <w:lang w:val="en-GB"/>
        </w:rPr>
        <w:t>2</w:t>
      </w:r>
      <w:r w:rsidR="00136108">
        <w:rPr>
          <w:rFonts w:hint="eastAsia"/>
          <w:lang w:val="en-GB"/>
        </w:rPr>
        <w:t>7,</w:t>
      </w:r>
      <w:r w:rsidRPr="00706708">
        <w:rPr>
          <w:rFonts w:hint="eastAsia"/>
          <w:lang w:val="en-GB"/>
        </w:rPr>
        <w:t>31</w:t>
      </w:r>
      <w:r w:rsidR="00136108">
        <w:rPr>
          <w:rFonts w:hint="eastAsia"/>
          <w:lang w:val="en-GB"/>
        </w:rPr>
        <w:t>8,</w:t>
      </w:r>
      <w:r w:rsidRPr="00706708">
        <w:rPr>
          <w:rFonts w:hint="eastAsia"/>
          <w:lang w:val="en-GB"/>
        </w:rPr>
        <w:t>000</w:t>
      </w:r>
      <w:r w:rsidRPr="00706708">
        <w:rPr>
          <w:rFonts w:hint="eastAsia"/>
          <w:lang w:val="en-GB"/>
        </w:rPr>
        <w:t>人居住在农村地区</w:t>
      </w:r>
      <w:r w:rsidR="00136108">
        <w:rPr>
          <w:rFonts w:hint="eastAsia"/>
          <w:lang w:val="en-GB"/>
        </w:rPr>
        <w:t>(</w:t>
      </w:r>
      <w:r w:rsidRPr="00706708">
        <w:rPr>
          <w:rFonts w:hint="eastAsia"/>
          <w:lang w:val="en-GB"/>
        </w:rPr>
        <w:t>即人口为</w:t>
      </w:r>
      <w:r w:rsidRPr="00706708">
        <w:rPr>
          <w:rFonts w:hint="eastAsia"/>
          <w:lang w:val="en-GB"/>
        </w:rPr>
        <w:t>2</w:t>
      </w:r>
      <w:r w:rsidR="00136108">
        <w:rPr>
          <w:rFonts w:hint="eastAsia"/>
          <w:lang w:val="en-GB"/>
        </w:rPr>
        <w:t>0,</w:t>
      </w:r>
      <w:r w:rsidRPr="00706708">
        <w:rPr>
          <w:rFonts w:hint="eastAsia"/>
          <w:lang w:val="en-GB"/>
        </w:rPr>
        <w:t>000</w:t>
      </w:r>
      <w:r w:rsidRPr="00706708">
        <w:rPr>
          <w:rFonts w:hint="eastAsia"/>
          <w:lang w:val="en-GB"/>
        </w:rPr>
        <w:t>或更少的地区</w:t>
      </w:r>
      <w:r w:rsidR="00136108">
        <w:rPr>
          <w:rFonts w:hint="eastAsia"/>
          <w:lang w:val="en-GB"/>
        </w:rPr>
        <w:t>)</w:t>
      </w:r>
      <w:r w:rsidRPr="00706708">
        <w:rPr>
          <w:rFonts w:hint="eastAsia"/>
          <w:lang w:val="en-GB"/>
        </w:rPr>
        <w:t>。人口密度为每平方公里</w:t>
      </w:r>
      <w:r w:rsidRPr="00706708">
        <w:rPr>
          <w:rFonts w:hint="eastAsia"/>
          <w:lang w:val="en-GB"/>
        </w:rPr>
        <w:t>94</w:t>
      </w:r>
      <w:r w:rsidRPr="00706708">
        <w:rPr>
          <w:rFonts w:hint="eastAsia"/>
          <w:lang w:val="en-GB"/>
        </w:rPr>
        <w:t>人。人口年均增长率为</w:t>
      </w:r>
      <w:r w:rsidR="00136108">
        <w:rPr>
          <w:rFonts w:hint="eastAsia"/>
          <w:lang w:val="en-GB"/>
        </w:rPr>
        <w:t>1.</w:t>
      </w:r>
      <w:r w:rsidRPr="00706708">
        <w:rPr>
          <w:rFonts w:hint="eastAsia"/>
          <w:lang w:val="en-GB"/>
        </w:rPr>
        <w:t>3</w:t>
      </w:r>
      <w:r w:rsidR="00136108">
        <w:rPr>
          <w:rFonts w:hint="eastAsia"/>
          <w:lang w:val="en-GB"/>
        </w:rPr>
        <w:t>%</w:t>
      </w:r>
      <w:r w:rsidR="00136108">
        <w:rPr>
          <w:rFonts w:hint="eastAsia"/>
          <w:lang w:val="en-GB"/>
        </w:rPr>
        <w:t>，</w:t>
      </w:r>
      <w:r w:rsidRPr="00706708">
        <w:rPr>
          <w:rFonts w:hint="eastAsia"/>
          <w:lang w:val="en-GB"/>
        </w:rPr>
        <w:t>到</w:t>
      </w:r>
      <w:r w:rsidRPr="00706708">
        <w:rPr>
          <w:rFonts w:hint="eastAsia"/>
          <w:lang w:val="en-GB"/>
        </w:rPr>
        <w:t>2050</w:t>
      </w:r>
      <w:r w:rsidRPr="00706708">
        <w:rPr>
          <w:rFonts w:hint="eastAsia"/>
          <w:lang w:val="en-GB"/>
        </w:rPr>
        <w:t>年预计降至接近于零</w:t>
      </w:r>
      <w:r w:rsidR="00136108">
        <w:rPr>
          <w:rFonts w:hint="eastAsia"/>
          <w:lang w:val="en-GB"/>
        </w:rPr>
        <w:t>，</w:t>
      </w:r>
      <w:r w:rsidRPr="00706708">
        <w:rPr>
          <w:rFonts w:hint="eastAsia"/>
          <w:lang w:val="en-GB"/>
        </w:rPr>
        <w:t>总人口维持在一亿以下。</w:t>
      </w:r>
    </w:p>
    <w:p w:rsidR="00706708" w:rsidRPr="00706708" w:rsidRDefault="00706708" w:rsidP="00706708">
      <w:pPr>
        <w:ind w:firstLine="510"/>
        <w:rPr>
          <w:rFonts w:hint="eastAsia"/>
          <w:lang w:val="en-GB"/>
        </w:rPr>
      </w:pPr>
      <w:r w:rsidRPr="00706708">
        <w:rPr>
          <w:lang w:val="en-GB"/>
        </w:rPr>
        <w:t>1</w:t>
      </w:r>
      <w:r w:rsidR="00136108">
        <w:rPr>
          <w:lang w:val="en-GB"/>
        </w:rPr>
        <w:t>1.</w:t>
      </w:r>
      <w:r w:rsidR="003F08B9">
        <w:rPr>
          <w:rFonts w:hint="eastAsia"/>
          <w:lang w:val="en-GB"/>
        </w:rPr>
        <w:t xml:space="preserve">  </w:t>
      </w:r>
      <w:r w:rsidRPr="00706708">
        <w:rPr>
          <w:rFonts w:hint="eastAsia"/>
          <w:lang w:val="en-GB"/>
        </w:rPr>
        <w:t>在我国</w:t>
      </w:r>
      <w:r w:rsidRPr="00706708">
        <w:rPr>
          <w:rFonts w:hint="eastAsia"/>
          <w:lang w:val="en-GB"/>
        </w:rPr>
        <w:t>81</w:t>
      </w:r>
      <w:r w:rsidRPr="00706708">
        <w:rPr>
          <w:rFonts w:hint="eastAsia"/>
          <w:lang w:val="en-GB"/>
        </w:rPr>
        <w:t>个省份中</w:t>
      </w:r>
      <w:r w:rsidR="00136108">
        <w:rPr>
          <w:rFonts w:hint="eastAsia"/>
          <w:lang w:val="en-GB"/>
        </w:rPr>
        <w:t>，</w:t>
      </w:r>
      <w:r w:rsidRPr="00706708">
        <w:rPr>
          <w:rFonts w:hint="eastAsia"/>
          <w:lang w:val="en-GB"/>
        </w:rPr>
        <w:t>增长最快的三个省分别为</w:t>
      </w:r>
      <w:r w:rsidR="00136108">
        <w:rPr>
          <w:rFonts w:hint="eastAsia"/>
          <w:lang w:val="en-GB"/>
        </w:rPr>
        <w:t>：</w:t>
      </w:r>
      <w:r w:rsidRPr="00706708">
        <w:rPr>
          <w:rFonts w:hint="eastAsia"/>
          <w:lang w:val="en-GB"/>
        </w:rPr>
        <w:t>伊斯坦布尔人口</w:t>
      </w:r>
      <w:r w:rsidRPr="00706708">
        <w:rPr>
          <w:rFonts w:hint="eastAsia"/>
          <w:lang w:val="en-GB"/>
        </w:rPr>
        <w:t>1000</w:t>
      </w:r>
      <w:r w:rsidRPr="00706708">
        <w:rPr>
          <w:rFonts w:hint="eastAsia"/>
          <w:lang w:val="en-GB"/>
        </w:rPr>
        <w:t>万</w:t>
      </w:r>
      <w:r w:rsidR="00136108">
        <w:rPr>
          <w:rFonts w:hint="eastAsia"/>
          <w:lang w:val="en-GB"/>
        </w:rPr>
        <w:t>，</w:t>
      </w:r>
      <w:r w:rsidRPr="00706708">
        <w:rPr>
          <w:rFonts w:hint="eastAsia"/>
          <w:lang w:val="en-GB"/>
        </w:rPr>
        <w:t>安卡拉</w:t>
      </w:r>
      <w:r w:rsidRPr="00706708">
        <w:rPr>
          <w:rFonts w:hint="eastAsia"/>
          <w:lang w:val="en-GB"/>
        </w:rPr>
        <w:t>400</w:t>
      </w:r>
      <w:r w:rsidRPr="00706708">
        <w:rPr>
          <w:rFonts w:hint="eastAsia"/>
          <w:lang w:val="en-GB"/>
        </w:rPr>
        <w:t>万</w:t>
      </w:r>
      <w:r w:rsidR="00136108">
        <w:rPr>
          <w:rFonts w:hint="eastAsia"/>
          <w:lang w:val="en-GB"/>
        </w:rPr>
        <w:t>，</w:t>
      </w:r>
      <w:r w:rsidRPr="00706708">
        <w:rPr>
          <w:rFonts w:hint="eastAsia"/>
          <w:lang w:val="en-GB"/>
        </w:rPr>
        <w:t>伊兹密尔</w:t>
      </w:r>
      <w:r w:rsidRPr="00706708">
        <w:rPr>
          <w:rFonts w:hint="eastAsia"/>
          <w:lang w:val="en-GB"/>
        </w:rPr>
        <w:t>340</w:t>
      </w:r>
      <w:r w:rsidRPr="00706708">
        <w:rPr>
          <w:rFonts w:hint="eastAsia"/>
          <w:lang w:val="en-GB"/>
        </w:rPr>
        <w:t>万。近</w:t>
      </w:r>
      <w:r w:rsidRPr="00706708">
        <w:rPr>
          <w:rFonts w:hint="eastAsia"/>
          <w:lang w:val="en-GB"/>
        </w:rPr>
        <w:t>30</w:t>
      </w:r>
      <w:r w:rsidRPr="00706708">
        <w:rPr>
          <w:rFonts w:hint="eastAsia"/>
          <w:lang w:val="en-GB"/>
        </w:rPr>
        <w:t>年来安塔利亚的人口增长率最高</w:t>
      </w:r>
      <w:r w:rsidR="00136108">
        <w:rPr>
          <w:rFonts w:hint="eastAsia"/>
          <w:lang w:val="en-GB"/>
        </w:rPr>
        <w:t>，</w:t>
      </w:r>
      <w:r w:rsidRPr="00706708">
        <w:rPr>
          <w:rFonts w:hint="eastAsia"/>
          <w:lang w:val="en-GB"/>
        </w:rPr>
        <w:t>达到</w:t>
      </w:r>
      <w:r w:rsidRPr="00706708">
        <w:rPr>
          <w:lang w:val="en-GB"/>
        </w:rPr>
        <w:t>4</w:t>
      </w:r>
      <w:r w:rsidR="00136108">
        <w:rPr>
          <w:lang w:val="en-GB"/>
        </w:rPr>
        <w:t>1.</w:t>
      </w:r>
      <w:r w:rsidRPr="00706708">
        <w:rPr>
          <w:lang w:val="en-GB"/>
        </w:rPr>
        <w:t>8‰</w:t>
      </w:r>
      <w:r w:rsidR="00136108">
        <w:rPr>
          <w:rFonts w:hint="eastAsia"/>
          <w:lang w:val="en-GB"/>
        </w:rPr>
        <w:t>；</w:t>
      </w:r>
      <w:r w:rsidRPr="00706708">
        <w:rPr>
          <w:rFonts w:hint="eastAsia"/>
          <w:lang w:val="en-GB"/>
        </w:rPr>
        <w:t>其次是</w:t>
      </w:r>
      <w:r w:rsidRPr="00706708">
        <w:rPr>
          <w:lang w:val="en-GB"/>
        </w:rPr>
        <w:t>尚勒乌尔法</w:t>
      </w:r>
      <w:r w:rsidR="00136108">
        <w:rPr>
          <w:rFonts w:hint="eastAsia"/>
          <w:lang w:val="en-GB"/>
        </w:rPr>
        <w:t>，</w:t>
      </w:r>
      <w:r w:rsidRPr="00706708">
        <w:rPr>
          <w:rFonts w:hint="eastAsia"/>
          <w:lang w:val="en-GB"/>
        </w:rPr>
        <w:t>增长率为</w:t>
      </w:r>
      <w:r w:rsidRPr="00706708">
        <w:rPr>
          <w:lang w:val="en-GB"/>
        </w:rPr>
        <w:t>3</w:t>
      </w:r>
      <w:r w:rsidR="00136108">
        <w:rPr>
          <w:lang w:val="en-GB"/>
        </w:rPr>
        <w:t>6.</w:t>
      </w:r>
      <w:r w:rsidRPr="00706708">
        <w:rPr>
          <w:lang w:val="en-GB"/>
        </w:rPr>
        <w:t>6‰</w:t>
      </w:r>
      <w:r w:rsidR="00136108">
        <w:rPr>
          <w:rFonts w:hint="eastAsia"/>
          <w:lang w:val="en-GB"/>
        </w:rPr>
        <w:t>；</w:t>
      </w:r>
      <w:r w:rsidRPr="00706708">
        <w:rPr>
          <w:rFonts w:hint="eastAsia"/>
          <w:lang w:val="en-GB"/>
        </w:rPr>
        <w:t>伊斯坦布尔</w:t>
      </w:r>
      <w:r w:rsidRPr="00706708">
        <w:rPr>
          <w:lang w:val="en-GB"/>
        </w:rPr>
        <w:t>3</w:t>
      </w:r>
      <w:r w:rsidR="00136108">
        <w:rPr>
          <w:lang w:val="en-GB"/>
        </w:rPr>
        <w:t>3.</w:t>
      </w:r>
      <w:r w:rsidRPr="00706708">
        <w:rPr>
          <w:lang w:val="en-GB"/>
        </w:rPr>
        <w:t>1‰</w:t>
      </w:r>
      <w:r w:rsidRPr="00706708">
        <w:rPr>
          <w:rFonts w:hint="eastAsia"/>
          <w:lang w:val="en-GB"/>
        </w:rPr>
        <w:t>。通杰利最低</w:t>
      </w:r>
      <w:r w:rsidR="00136108">
        <w:rPr>
          <w:rFonts w:hint="eastAsia"/>
          <w:lang w:val="en-GB"/>
        </w:rPr>
        <w:t>，</w:t>
      </w:r>
      <w:r w:rsidRPr="00706708">
        <w:rPr>
          <w:rFonts w:hint="eastAsia"/>
          <w:lang w:val="en-GB"/>
        </w:rPr>
        <w:t>为负</w:t>
      </w:r>
      <w:r w:rsidRPr="00706708">
        <w:rPr>
          <w:lang w:val="en-GB"/>
        </w:rPr>
        <w:t>3</w:t>
      </w:r>
      <w:r w:rsidR="00136108">
        <w:rPr>
          <w:lang w:val="en-GB"/>
        </w:rPr>
        <w:t>5.</w:t>
      </w:r>
      <w:r w:rsidRPr="00706708">
        <w:rPr>
          <w:lang w:val="en-GB"/>
        </w:rPr>
        <w:t>6‰</w:t>
      </w:r>
      <w:r w:rsidRPr="00706708">
        <w:rPr>
          <w:rFonts w:hint="eastAsia"/>
          <w:lang w:val="en-GB"/>
        </w:rPr>
        <w:t>。</w:t>
      </w:r>
    </w:p>
    <w:p w:rsidR="00706708" w:rsidRPr="00706708" w:rsidRDefault="00706708" w:rsidP="00706708">
      <w:pPr>
        <w:ind w:firstLine="510"/>
        <w:rPr>
          <w:rFonts w:hint="eastAsia"/>
          <w:lang w:val="en-GB"/>
        </w:rPr>
      </w:pPr>
      <w:r w:rsidRPr="00706708">
        <w:rPr>
          <w:lang w:val="en-GB"/>
        </w:rPr>
        <w:t>1</w:t>
      </w:r>
      <w:r w:rsidR="00136108">
        <w:rPr>
          <w:lang w:val="en-GB"/>
        </w:rPr>
        <w:t>2.</w:t>
      </w:r>
      <w:r w:rsidR="003F08B9">
        <w:rPr>
          <w:rFonts w:hint="eastAsia"/>
          <w:lang w:val="en-GB"/>
        </w:rPr>
        <w:t xml:space="preserve">  </w:t>
      </w:r>
      <w:r w:rsidRPr="00706708">
        <w:rPr>
          <w:rFonts w:hint="eastAsia"/>
          <w:lang w:val="en-GB"/>
        </w:rPr>
        <w:t>根据</w:t>
      </w:r>
      <w:r w:rsidRPr="00706708">
        <w:rPr>
          <w:rFonts w:hint="eastAsia"/>
          <w:lang w:val="en-GB"/>
        </w:rPr>
        <w:t>2004</w:t>
      </w:r>
      <w:r w:rsidRPr="00706708">
        <w:rPr>
          <w:rFonts w:hint="eastAsia"/>
          <w:lang w:val="en-GB"/>
        </w:rPr>
        <w:t>年的人口统计指标</w:t>
      </w:r>
      <w:r w:rsidR="00136108">
        <w:rPr>
          <w:rFonts w:hint="eastAsia"/>
          <w:lang w:val="en-GB"/>
        </w:rPr>
        <w:t>，</w:t>
      </w:r>
      <w:r w:rsidRPr="00706708">
        <w:rPr>
          <w:rFonts w:hint="eastAsia"/>
          <w:lang w:val="en-GB"/>
        </w:rPr>
        <w:t>妇女的预期寿命为</w:t>
      </w:r>
      <w:r w:rsidRPr="00706708">
        <w:rPr>
          <w:rFonts w:hint="eastAsia"/>
          <w:lang w:val="en-GB"/>
        </w:rPr>
        <w:t>7</w:t>
      </w:r>
      <w:r w:rsidR="00136108">
        <w:rPr>
          <w:rFonts w:hint="eastAsia"/>
          <w:lang w:val="en-GB"/>
        </w:rPr>
        <w:t>3.</w:t>
      </w:r>
      <w:r w:rsidRPr="00706708">
        <w:rPr>
          <w:rFonts w:hint="eastAsia"/>
          <w:lang w:val="en-GB"/>
        </w:rPr>
        <w:t>6</w:t>
      </w:r>
      <w:r w:rsidRPr="00706708">
        <w:rPr>
          <w:rFonts w:hint="eastAsia"/>
          <w:lang w:val="en-GB"/>
        </w:rPr>
        <w:t>岁</w:t>
      </w:r>
      <w:r w:rsidR="00136108">
        <w:rPr>
          <w:rFonts w:hint="eastAsia"/>
          <w:lang w:val="en-GB"/>
        </w:rPr>
        <w:t>，</w:t>
      </w:r>
      <w:r w:rsidRPr="00706708">
        <w:rPr>
          <w:rFonts w:hint="eastAsia"/>
          <w:lang w:val="en-GB"/>
        </w:rPr>
        <w:t>男子为</w:t>
      </w:r>
      <w:r w:rsidRPr="00706708">
        <w:rPr>
          <w:rFonts w:hint="eastAsia"/>
          <w:lang w:val="en-GB"/>
        </w:rPr>
        <w:t>6</w:t>
      </w:r>
      <w:r w:rsidR="00136108">
        <w:rPr>
          <w:rFonts w:hint="eastAsia"/>
          <w:lang w:val="en-GB"/>
        </w:rPr>
        <w:t>8.</w:t>
      </w:r>
      <w:r w:rsidRPr="00706708">
        <w:rPr>
          <w:rFonts w:hint="eastAsia"/>
          <w:lang w:val="en-GB"/>
        </w:rPr>
        <w:t>8</w:t>
      </w:r>
      <w:r w:rsidRPr="00706708">
        <w:rPr>
          <w:rFonts w:hint="eastAsia"/>
          <w:lang w:val="en-GB"/>
        </w:rPr>
        <w:t>岁。人口死亡率为</w:t>
      </w:r>
      <w:r w:rsidRPr="00706708">
        <w:rPr>
          <w:lang w:val="en-GB"/>
        </w:rPr>
        <w:t>71‰</w:t>
      </w:r>
      <w:r w:rsidRPr="00706708">
        <w:rPr>
          <w:rFonts w:hint="eastAsia"/>
          <w:lang w:val="en-GB"/>
        </w:rPr>
        <w:t>。每千活产婴儿死亡率为</w:t>
      </w:r>
      <w:r w:rsidRPr="00706708">
        <w:rPr>
          <w:rFonts w:hint="eastAsia"/>
          <w:lang w:val="en-GB"/>
        </w:rPr>
        <w:t>2</w:t>
      </w:r>
      <w:r w:rsidR="00136108">
        <w:rPr>
          <w:rFonts w:hint="eastAsia"/>
          <w:lang w:val="en-GB"/>
        </w:rPr>
        <w:t>4.</w:t>
      </w:r>
      <w:r w:rsidRPr="00706708">
        <w:rPr>
          <w:rFonts w:hint="eastAsia"/>
          <w:lang w:val="en-GB"/>
        </w:rPr>
        <w:t>6</w:t>
      </w:r>
      <w:r w:rsidRPr="00706708">
        <w:rPr>
          <w:rFonts w:hint="eastAsia"/>
          <w:lang w:val="en-GB"/>
        </w:rPr>
        <w:t>。妇女和男子的平均结婚年龄分别上升至</w:t>
      </w:r>
      <w:r w:rsidRPr="00706708">
        <w:rPr>
          <w:rFonts w:hint="eastAsia"/>
          <w:lang w:val="en-GB"/>
        </w:rPr>
        <w:t>1</w:t>
      </w:r>
      <w:r w:rsidR="00136108">
        <w:rPr>
          <w:rFonts w:hint="eastAsia"/>
          <w:lang w:val="en-GB"/>
        </w:rPr>
        <w:t>9.</w:t>
      </w:r>
      <w:r w:rsidRPr="00706708">
        <w:rPr>
          <w:rFonts w:hint="eastAsia"/>
          <w:lang w:val="en-GB"/>
        </w:rPr>
        <w:t>5</w:t>
      </w:r>
      <w:r w:rsidRPr="00706708">
        <w:rPr>
          <w:rFonts w:hint="eastAsia"/>
          <w:lang w:val="en-GB"/>
        </w:rPr>
        <w:t>岁和</w:t>
      </w:r>
      <w:r w:rsidRPr="00706708">
        <w:rPr>
          <w:rFonts w:hint="eastAsia"/>
          <w:lang w:val="en-GB"/>
        </w:rPr>
        <w:t>2</w:t>
      </w:r>
      <w:r w:rsidR="00136108">
        <w:rPr>
          <w:rFonts w:hint="eastAsia"/>
          <w:lang w:val="en-GB"/>
        </w:rPr>
        <w:t>3.</w:t>
      </w:r>
      <w:r w:rsidRPr="00706708">
        <w:rPr>
          <w:rFonts w:hint="eastAsia"/>
          <w:lang w:val="en-GB"/>
        </w:rPr>
        <w:t>6</w:t>
      </w:r>
      <w:r w:rsidRPr="00706708">
        <w:rPr>
          <w:rFonts w:hint="eastAsia"/>
          <w:lang w:val="en-GB"/>
        </w:rPr>
        <w:t>岁。</w:t>
      </w:r>
    </w:p>
    <w:p w:rsidR="00706708" w:rsidRPr="00706708" w:rsidRDefault="00706708" w:rsidP="00706708">
      <w:pPr>
        <w:ind w:firstLine="510"/>
        <w:rPr>
          <w:rFonts w:hint="eastAsia"/>
          <w:lang w:val="en-GB"/>
        </w:rPr>
      </w:pPr>
      <w:r w:rsidRPr="00706708">
        <w:rPr>
          <w:lang w:val="en-GB"/>
        </w:rPr>
        <w:t>1</w:t>
      </w:r>
      <w:r w:rsidR="00136108">
        <w:rPr>
          <w:lang w:val="en-GB"/>
        </w:rPr>
        <w:t>3.</w:t>
      </w:r>
      <w:r w:rsidR="003F08B9">
        <w:rPr>
          <w:rFonts w:hint="eastAsia"/>
          <w:lang w:val="en-GB"/>
        </w:rPr>
        <w:t xml:space="preserve">  </w:t>
      </w:r>
      <w:r w:rsidRPr="00706708">
        <w:rPr>
          <w:rFonts w:hint="eastAsia"/>
          <w:lang w:val="en-GB"/>
        </w:rPr>
        <w:t>2005</w:t>
      </w:r>
      <w:r w:rsidRPr="00706708">
        <w:rPr>
          <w:rFonts w:hint="eastAsia"/>
          <w:lang w:val="en-GB"/>
        </w:rPr>
        <w:t>年</w:t>
      </w:r>
      <w:r w:rsidR="00136108">
        <w:rPr>
          <w:rFonts w:hint="eastAsia"/>
          <w:lang w:val="en-GB"/>
        </w:rPr>
        <w:t>，</w:t>
      </w:r>
      <w:r w:rsidRPr="00706708">
        <w:rPr>
          <w:rFonts w:hint="eastAsia"/>
          <w:lang w:val="en-GB"/>
        </w:rPr>
        <w:t>土耳其的劳动人口为</w:t>
      </w:r>
      <w:r w:rsidRPr="00706708">
        <w:rPr>
          <w:rFonts w:hint="eastAsia"/>
          <w:lang w:val="en-GB"/>
        </w:rPr>
        <w:t>2</w:t>
      </w:r>
      <w:r w:rsidR="00136108">
        <w:rPr>
          <w:rFonts w:hint="eastAsia"/>
          <w:lang w:val="en-GB"/>
        </w:rPr>
        <w:t>4,</w:t>
      </w:r>
      <w:r w:rsidRPr="00706708">
        <w:rPr>
          <w:rFonts w:hint="eastAsia"/>
          <w:lang w:val="en-GB"/>
        </w:rPr>
        <w:t>56</w:t>
      </w:r>
      <w:r w:rsidR="00136108">
        <w:rPr>
          <w:rFonts w:hint="eastAsia"/>
          <w:lang w:val="en-GB"/>
        </w:rPr>
        <w:t>5,</w:t>
      </w:r>
      <w:r w:rsidRPr="00706708">
        <w:rPr>
          <w:rFonts w:hint="eastAsia"/>
          <w:lang w:val="en-GB"/>
        </w:rPr>
        <w:t>000</w:t>
      </w:r>
      <w:r w:rsidRPr="00706708">
        <w:rPr>
          <w:rFonts w:hint="eastAsia"/>
          <w:lang w:val="en-GB"/>
        </w:rPr>
        <w:t>人</w:t>
      </w:r>
      <w:r w:rsidR="00136108">
        <w:rPr>
          <w:rFonts w:hint="eastAsia"/>
          <w:lang w:val="en-GB"/>
        </w:rPr>
        <w:t>，</w:t>
      </w:r>
      <w:r w:rsidRPr="00706708">
        <w:rPr>
          <w:rFonts w:hint="eastAsia"/>
          <w:lang w:val="en-GB"/>
        </w:rPr>
        <w:t>其中男女比例分别约为</w:t>
      </w:r>
      <w:r w:rsidRPr="00706708">
        <w:rPr>
          <w:rFonts w:hint="eastAsia"/>
          <w:lang w:val="en-GB"/>
        </w:rPr>
        <w:t>7</w:t>
      </w:r>
      <w:r w:rsidR="00136108">
        <w:rPr>
          <w:rFonts w:hint="eastAsia"/>
          <w:lang w:val="en-GB"/>
        </w:rPr>
        <w:t>4.</w:t>
      </w:r>
      <w:r w:rsidRPr="00706708">
        <w:rPr>
          <w:rFonts w:hint="eastAsia"/>
          <w:lang w:val="en-GB"/>
        </w:rPr>
        <w:t>1</w:t>
      </w:r>
      <w:r w:rsidR="00136108">
        <w:rPr>
          <w:rFonts w:hint="eastAsia"/>
          <w:lang w:val="en-GB"/>
        </w:rPr>
        <w:t>%</w:t>
      </w:r>
      <w:r w:rsidRPr="00706708">
        <w:rPr>
          <w:rFonts w:hint="eastAsia"/>
          <w:lang w:val="en-GB"/>
        </w:rPr>
        <w:t>和</w:t>
      </w:r>
      <w:r w:rsidRPr="00706708">
        <w:rPr>
          <w:rFonts w:hint="eastAsia"/>
          <w:lang w:val="en-GB"/>
        </w:rPr>
        <w:t>2</w:t>
      </w:r>
      <w:r w:rsidR="00136108">
        <w:rPr>
          <w:rFonts w:hint="eastAsia"/>
          <w:lang w:val="en-GB"/>
        </w:rPr>
        <w:t>5.</w:t>
      </w:r>
      <w:r w:rsidRPr="00706708">
        <w:rPr>
          <w:rFonts w:hint="eastAsia"/>
          <w:lang w:val="en-GB"/>
        </w:rPr>
        <w:t>9</w:t>
      </w:r>
      <w:r w:rsidR="00136108">
        <w:rPr>
          <w:rFonts w:hint="eastAsia"/>
          <w:lang w:val="en-GB"/>
        </w:rPr>
        <w:t>%</w:t>
      </w:r>
      <w:r w:rsidR="00136108">
        <w:rPr>
          <w:rFonts w:hint="eastAsia"/>
          <w:lang w:val="en-GB"/>
        </w:rPr>
        <w:t>，</w:t>
      </w:r>
      <w:r w:rsidRPr="00706708">
        <w:rPr>
          <w:rFonts w:hint="eastAsia"/>
          <w:lang w:val="en-GB"/>
        </w:rPr>
        <w:t>妇女的比例正在上升。农业部门就业人口的比例从</w:t>
      </w:r>
      <w:r w:rsidRPr="00706708">
        <w:rPr>
          <w:rFonts w:hint="eastAsia"/>
          <w:lang w:val="en-GB"/>
        </w:rPr>
        <w:t>1988</w:t>
      </w:r>
      <w:r w:rsidRPr="00706708">
        <w:rPr>
          <w:rFonts w:hint="eastAsia"/>
          <w:lang w:val="en-GB"/>
        </w:rPr>
        <w:t>年的</w:t>
      </w:r>
      <w:r w:rsidRPr="00706708">
        <w:rPr>
          <w:rFonts w:hint="eastAsia"/>
          <w:lang w:val="en-GB"/>
        </w:rPr>
        <w:t>4</w:t>
      </w:r>
      <w:r w:rsidR="00136108">
        <w:rPr>
          <w:rFonts w:hint="eastAsia"/>
          <w:lang w:val="en-GB"/>
        </w:rPr>
        <w:t>6.</w:t>
      </w:r>
      <w:r w:rsidRPr="00706708">
        <w:rPr>
          <w:rFonts w:hint="eastAsia"/>
          <w:lang w:val="en-GB"/>
        </w:rPr>
        <w:t>5</w:t>
      </w:r>
      <w:r w:rsidR="00136108">
        <w:rPr>
          <w:rFonts w:hint="eastAsia"/>
          <w:lang w:val="en-GB"/>
        </w:rPr>
        <w:t>%</w:t>
      </w:r>
      <w:r w:rsidRPr="00706708">
        <w:rPr>
          <w:rFonts w:hint="eastAsia"/>
          <w:lang w:val="en-GB"/>
        </w:rPr>
        <w:t>逐年稳步降至</w:t>
      </w:r>
      <w:r w:rsidRPr="00706708">
        <w:rPr>
          <w:rFonts w:hint="eastAsia"/>
          <w:lang w:val="en-GB"/>
        </w:rPr>
        <w:t>2005</w:t>
      </w:r>
      <w:r w:rsidRPr="00706708">
        <w:rPr>
          <w:rFonts w:hint="eastAsia"/>
          <w:lang w:val="en-GB"/>
        </w:rPr>
        <w:t>年的</w:t>
      </w:r>
      <w:r w:rsidRPr="00706708">
        <w:rPr>
          <w:rFonts w:hint="eastAsia"/>
          <w:lang w:val="en-GB"/>
        </w:rPr>
        <w:t>2</w:t>
      </w:r>
      <w:r w:rsidR="00136108">
        <w:rPr>
          <w:rFonts w:hint="eastAsia"/>
          <w:lang w:val="en-GB"/>
        </w:rPr>
        <w:t>9.</w:t>
      </w:r>
      <w:r w:rsidRPr="00706708">
        <w:rPr>
          <w:rFonts w:hint="eastAsia"/>
          <w:lang w:val="en-GB"/>
        </w:rPr>
        <w:t>5</w:t>
      </w:r>
      <w:r w:rsidR="00136108">
        <w:rPr>
          <w:rFonts w:hint="eastAsia"/>
          <w:lang w:val="en-GB"/>
        </w:rPr>
        <w:t>%</w:t>
      </w:r>
      <w:r w:rsidR="00136108">
        <w:rPr>
          <w:rFonts w:hint="eastAsia"/>
          <w:lang w:val="en-GB"/>
        </w:rPr>
        <w:t>；</w:t>
      </w:r>
      <w:r w:rsidRPr="00706708">
        <w:rPr>
          <w:rFonts w:hint="eastAsia"/>
          <w:lang w:val="en-GB"/>
        </w:rPr>
        <w:t>工业部门就业人口比例稳定于</w:t>
      </w:r>
      <w:r w:rsidRPr="00706708">
        <w:rPr>
          <w:rFonts w:hint="eastAsia"/>
          <w:lang w:val="en-GB"/>
        </w:rPr>
        <w:t>16-19</w:t>
      </w:r>
      <w:r w:rsidR="00136108">
        <w:rPr>
          <w:rFonts w:hint="eastAsia"/>
          <w:lang w:val="en-GB"/>
        </w:rPr>
        <w:t>%</w:t>
      </w:r>
      <w:r w:rsidRPr="00706708">
        <w:rPr>
          <w:rFonts w:hint="eastAsia"/>
          <w:lang w:val="en-GB"/>
        </w:rPr>
        <w:t>之间</w:t>
      </w:r>
      <w:r w:rsidR="00136108">
        <w:rPr>
          <w:rFonts w:hint="eastAsia"/>
          <w:lang w:val="en-GB"/>
        </w:rPr>
        <w:t>；</w:t>
      </w:r>
      <w:r w:rsidRPr="00706708">
        <w:rPr>
          <w:rFonts w:hint="eastAsia"/>
          <w:lang w:val="en-GB"/>
        </w:rPr>
        <w:t>而服务部门正在从总劳动力供给中吸收越来越多的就业人口。</w:t>
      </w:r>
      <w:r w:rsidRPr="00706708">
        <w:rPr>
          <w:rFonts w:hint="eastAsia"/>
          <w:lang w:val="en-GB"/>
        </w:rPr>
        <w:t>2005</w:t>
      </w:r>
      <w:r w:rsidRPr="00706708">
        <w:rPr>
          <w:rFonts w:hint="eastAsia"/>
          <w:lang w:val="en-GB"/>
        </w:rPr>
        <w:t>年的失业率为</w:t>
      </w:r>
      <w:r w:rsidRPr="00706708">
        <w:rPr>
          <w:rFonts w:hint="eastAsia"/>
          <w:lang w:val="en-GB"/>
        </w:rPr>
        <w:t>1</w:t>
      </w:r>
      <w:r w:rsidR="00136108">
        <w:rPr>
          <w:rFonts w:hint="eastAsia"/>
          <w:lang w:val="en-GB"/>
        </w:rPr>
        <w:t>0.</w:t>
      </w:r>
      <w:r w:rsidRPr="00706708">
        <w:rPr>
          <w:rFonts w:hint="eastAsia"/>
          <w:lang w:val="en-GB"/>
        </w:rPr>
        <w:t>3</w:t>
      </w:r>
      <w:r w:rsidR="00136108">
        <w:rPr>
          <w:rFonts w:hint="eastAsia"/>
          <w:lang w:val="en-GB"/>
        </w:rPr>
        <w:t>%</w:t>
      </w:r>
      <w:r w:rsidRPr="00706708">
        <w:rPr>
          <w:rFonts w:hint="eastAsia"/>
          <w:lang w:val="en-GB"/>
        </w:rPr>
        <w:t>。</w:t>
      </w:r>
    </w:p>
    <w:p w:rsidR="00706708" w:rsidRPr="00706708" w:rsidRDefault="00706708" w:rsidP="00706708">
      <w:pPr>
        <w:ind w:firstLine="510"/>
        <w:rPr>
          <w:rFonts w:hint="eastAsia"/>
          <w:lang w:val="en-GB"/>
        </w:rPr>
      </w:pPr>
      <w:r w:rsidRPr="00706708">
        <w:rPr>
          <w:lang w:val="en-GB"/>
        </w:rPr>
        <w:t>1</w:t>
      </w:r>
      <w:r w:rsidR="00136108">
        <w:rPr>
          <w:lang w:val="en-GB"/>
        </w:rPr>
        <w:t>4.</w:t>
      </w:r>
      <w:r w:rsidR="003F08B9">
        <w:rPr>
          <w:rFonts w:hint="eastAsia"/>
          <w:lang w:val="en-GB"/>
        </w:rPr>
        <w:t xml:space="preserve">  </w:t>
      </w:r>
      <w:r w:rsidRPr="00706708">
        <w:rPr>
          <w:rFonts w:hint="eastAsia"/>
          <w:lang w:val="en-GB"/>
        </w:rPr>
        <w:t>经过了</w:t>
      </w:r>
      <w:r w:rsidRPr="00706708">
        <w:rPr>
          <w:rFonts w:hint="eastAsia"/>
          <w:lang w:val="en-GB"/>
        </w:rPr>
        <w:t>1980</w:t>
      </w:r>
      <w:r w:rsidRPr="00706708">
        <w:rPr>
          <w:rFonts w:hint="eastAsia"/>
          <w:lang w:val="en-GB"/>
        </w:rPr>
        <w:t>年代初期的贸易自由化和</w:t>
      </w:r>
      <w:r w:rsidRPr="00706708">
        <w:rPr>
          <w:rFonts w:hint="eastAsia"/>
          <w:lang w:val="en-GB"/>
        </w:rPr>
        <w:t>1989</w:t>
      </w:r>
      <w:r w:rsidRPr="00706708">
        <w:rPr>
          <w:rFonts w:hint="eastAsia"/>
          <w:lang w:val="en-GB"/>
        </w:rPr>
        <w:t>年的资本流动</w:t>
      </w:r>
      <w:r w:rsidR="00136108">
        <w:rPr>
          <w:rFonts w:hint="eastAsia"/>
          <w:lang w:val="en-GB"/>
        </w:rPr>
        <w:t>，</w:t>
      </w:r>
      <w:r w:rsidRPr="00706708">
        <w:rPr>
          <w:rFonts w:hint="eastAsia"/>
          <w:lang w:val="en-GB"/>
        </w:rPr>
        <w:t>更由于近年来经济表现稳健</w:t>
      </w:r>
      <w:r w:rsidR="00136108">
        <w:rPr>
          <w:rFonts w:hint="eastAsia"/>
          <w:lang w:val="en-GB"/>
        </w:rPr>
        <w:t>，</w:t>
      </w:r>
      <w:r w:rsidRPr="00706708">
        <w:rPr>
          <w:rFonts w:hint="eastAsia"/>
          <w:lang w:val="en-GB"/>
        </w:rPr>
        <w:t>土耳其已经取得了运行良好的市场经济地位</w:t>
      </w:r>
      <w:r w:rsidR="00136108">
        <w:rPr>
          <w:rFonts w:hint="eastAsia"/>
          <w:lang w:val="en-GB"/>
        </w:rPr>
        <w:t>，</w:t>
      </w:r>
      <w:r w:rsidRPr="00706708">
        <w:rPr>
          <w:rFonts w:hint="eastAsia"/>
          <w:lang w:val="en-GB"/>
        </w:rPr>
        <w:t>该地位也获得</w:t>
      </w:r>
      <w:r w:rsidR="00B609DB" w:rsidRPr="00B609DB">
        <w:rPr>
          <w:rFonts w:hint="eastAsia"/>
          <w:lang w:val="en-GB"/>
        </w:rPr>
        <w:t>欧洲委员会</w:t>
      </w:r>
      <w:r w:rsidRPr="00706708">
        <w:rPr>
          <w:rFonts w:hint="eastAsia"/>
          <w:lang w:val="en-GB"/>
        </w:rPr>
        <w:t>2005</w:t>
      </w:r>
      <w:r w:rsidRPr="00706708">
        <w:rPr>
          <w:rFonts w:hint="eastAsia"/>
          <w:lang w:val="en-GB"/>
        </w:rPr>
        <w:t>年《关于土耳其加入欧盟的进展报告》的确认。自</w:t>
      </w:r>
      <w:r w:rsidRPr="00706708">
        <w:rPr>
          <w:rFonts w:hint="eastAsia"/>
          <w:lang w:val="en-GB"/>
        </w:rPr>
        <w:t>1999</w:t>
      </w:r>
      <w:r w:rsidRPr="00706708">
        <w:rPr>
          <w:rFonts w:hint="eastAsia"/>
          <w:lang w:val="en-GB"/>
        </w:rPr>
        <w:t>年底以来</w:t>
      </w:r>
      <w:r w:rsidR="00136108">
        <w:rPr>
          <w:rFonts w:hint="eastAsia"/>
          <w:lang w:val="en-GB"/>
        </w:rPr>
        <w:t>，</w:t>
      </w:r>
      <w:r w:rsidRPr="00706708">
        <w:rPr>
          <w:rFonts w:hint="eastAsia"/>
          <w:lang w:val="en-GB"/>
        </w:rPr>
        <w:t>土耳其按照国际货币基金组织的备用协定</w:t>
      </w:r>
      <w:r w:rsidR="00136108">
        <w:rPr>
          <w:rFonts w:hint="eastAsia"/>
          <w:lang w:val="en-GB"/>
        </w:rPr>
        <w:t>，</w:t>
      </w:r>
      <w:r w:rsidRPr="00706708">
        <w:rPr>
          <w:rFonts w:hint="eastAsia"/>
          <w:lang w:val="en-GB"/>
        </w:rPr>
        <w:t>大力改善宏观经济平衡</w:t>
      </w:r>
      <w:r w:rsidR="00136108">
        <w:rPr>
          <w:rFonts w:hint="eastAsia"/>
          <w:lang w:val="en-GB"/>
        </w:rPr>
        <w:t>，</w:t>
      </w:r>
      <w:r w:rsidRPr="00706708">
        <w:rPr>
          <w:rFonts w:hint="eastAsia"/>
          <w:lang w:val="en-GB"/>
        </w:rPr>
        <w:t>稳定经济</w:t>
      </w:r>
      <w:r w:rsidR="00136108">
        <w:rPr>
          <w:rFonts w:hint="eastAsia"/>
          <w:lang w:val="en-GB"/>
        </w:rPr>
        <w:t>，</w:t>
      </w:r>
      <w:r w:rsidRPr="00706708">
        <w:rPr>
          <w:rFonts w:hint="eastAsia"/>
          <w:lang w:val="en-GB"/>
        </w:rPr>
        <w:t>进行了广泛的机构改革</w:t>
      </w:r>
      <w:r w:rsidR="00136108">
        <w:rPr>
          <w:rFonts w:hint="eastAsia"/>
          <w:lang w:val="en-GB"/>
        </w:rPr>
        <w:t>，</w:t>
      </w:r>
      <w:r w:rsidRPr="00706708">
        <w:rPr>
          <w:rFonts w:hint="eastAsia"/>
          <w:lang w:val="en-GB"/>
        </w:rPr>
        <w:t>为更快可持续增长和提高竞争力铺平了道路。</w:t>
      </w:r>
    </w:p>
    <w:p w:rsidR="00706708" w:rsidRPr="00706708" w:rsidRDefault="00706708" w:rsidP="00706708">
      <w:pPr>
        <w:ind w:firstLine="510"/>
        <w:rPr>
          <w:lang w:val="en-GB"/>
        </w:rPr>
      </w:pPr>
      <w:r w:rsidRPr="00706708">
        <w:rPr>
          <w:lang w:val="en-GB"/>
        </w:rPr>
        <w:t>1</w:t>
      </w:r>
      <w:r w:rsidR="00136108">
        <w:rPr>
          <w:lang w:val="en-GB"/>
        </w:rPr>
        <w:t>5.</w:t>
      </w:r>
      <w:r w:rsidR="003F08B9">
        <w:rPr>
          <w:rFonts w:hint="eastAsia"/>
          <w:lang w:val="en-GB"/>
        </w:rPr>
        <w:t xml:space="preserve">  </w:t>
      </w:r>
      <w:r w:rsidRPr="00706708">
        <w:rPr>
          <w:rFonts w:hint="eastAsia"/>
          <w:lang w:val="en-GB"/>
        </w:rPr>
        <w:t>2005</w:t>
      </w:r>
      <w:r w:rsidRPr="00706708">
        <w:rPr>
          <w:rFonts w:hint="eastAsia"/>
          <w:lang w:val="en-GB"/>
        </w:rPr>
        <w:t>年的国民生产总值为</w:t>
      </w:r>
      <w:r w:rsidRPr="00706708">
        <w:rPr>
          <w:rFonts w:hint="eastAsia"/>
          <w:lang w:val="en-GB"/>
        </w:rPr>
        <w:t>360</w:t>
      </w:r>
      <w:r w:rsidR="00F07E94">
        <w:rPr>
          <w:rFonts w:hint="eastAsia"/>
          <w:lang w:val="en-GB"/>
        </w:rPr>
        <w:t>,</w:t>
      </w:r>
      <w:r w:rsidR="00136108">
        <w:rPr>
          <w:rFonts w:hint="eastAsia"/>
          <w:lang w:val="en-GB"/>
        </w:rPr>
        <w:t>8</w:t>
      </w:r>
      <w:r w:rsidRPr="00706708">
        <w:rPr>
          <w:rFonts w:hint="eastAsia"/>
          <w:lang w:val="en-GB"/>
        </w:rPr>
        <w:t>76</w:t>
      </w:r>
      <w:r w:rsidRPr="00706708">
        <w:rPr>
          <w:rFonts w:hint="eastAsia"/>
          <w:lang w:val="en-GB"/>
        </w:rPr>
        <w:t>亿美元</w:t>
      </w:r>
      <w:r w:rsidR="00136108">
        <w:rPr>
          <w:rFonts w:hint="eastAsia"/>
          <w:lang w:val="en-GB"/>
        </w:rPr>
        <w:t>，</w:t>
      </w:r>
      <w:r w:rsidRPr="00706708">
        <w:rPr>
          <w:rFonts w:hint="eastAsia"/>
          <w:lang w:val="en-GB"/>
        </w:rPr>
        <w:t>使土耳其成为</w:t>
      </w:r>
      <w:r w:rsidRPr="00706708">
        <w:rPr>
          <w:rFonts w:hint="eastAsia"/>
          <w:lang w:val="en-GB"/>
        </w:rPr>
        <w:t>30</w:t>
      </w:r>
      <w:r w:rsidRPr="00706708">
        <w:rPr>
          <w:rFonts w:hint="eastAsia"/>
          <w:lang w:val="en-GB"/>
        </w:rPr>
        <w:t>个经合组织国家中第</w:t>
      </w:r>
      <w:r w:rsidRPr="00706708">
        <w:rPr>
          <w:rFonts w:hint="eastAsia"/>
          <w:lang w:val="en-GB"/>
        </w:rPr>
        <w:t>16</w:t>
      </w:r>
      <w:r w:rsidRPr="00706708">
        <w:rPr>
          <w:rFonts w:hint="eastAsia"/>
          <w:lang w:val="en-GB"/>
        </w:rPr>
        <w:t>大经济体。</w:t>
      </w:r>
      <w:r w:rsidRPr="00706708">
        <w:rPr>
          <w:rFonts w:hint="eastAsia"/>
          <w:lang w:val="en-GB"/>
        </w:rPr>
        <w:t>2005</w:t>
      </w:r>
      <w:r w:rsidRPr="00706708">
        <w:rPr>
          <w:rFonts w:hint="eastAsia"/>
          <w:lang w:val="en-GB"/>
        </w:rPr>
        <w:t>年的人均国民生产总值达到</w:t>
      </w:r>
      <w:r w:rsidRPr="00706708">
        <w:rPr>
          <w:rFonts w:hint="eastAsia"/>
          <w:lang w:val="en-GB"/>
        </w:rPr>
        <w:t>5008</w:t>
      </w:r>
      <w:r w:rsidRPr="00706708">
        <w:rPr>
          <w:rFonts w:hint="eastAsia"/>
          <w:lang w:val="en-GB"/>
        </w:rPr>
        <w:t>美元的历史最高点。</w:t>
      </w:r>
      <w:r w:rsidRPr="00706708">
        <w:rPr>
          <w:rFonts w:hint="eastAsia"/>
          <w:lang w:val="en-GB"/>
        </w:rPr>
        <w:t>2005</w:t>
      </w:r>
      <w:r w:rsidRPr="00706708">
        <w:rPr>
          <w:rFonts w:hint="eastAsia"/>
          <w:lang w:val="en-GB"/>
        </w:rPr>
        <w:t>年</w:t>
      </w:r>
      <w:r w:rsidR="00136108">
        <w:rPr>
          <w:rFonts w:hint="eastAsia"/>
          <w:lang w:val="en-GB"/>
        </w:rPr>
        <w:t>，</w:t>
      </w:r>
      <w:r w:rsidRPr="00706708">
        <w:rPr>
          <w:rFonts w:hint="eastAsia"/>
          <w:lang w:val="en-GB"/>
        </w:rPr>
        <w:t>土耳其的实际国内生产总值与国民生产总值分别上升</w:t>
      </w:r>
      <w:r w:rsidR="00136108">
        <w:rPr>
          <w:rFonts w:hint="eastAsia"/>
          <w:lang w:val="en-GB"/>
        </w:rPr>
        <w:t>7.</w:t>
      </w:r>
      <w:r w:rsidRPr="00706708">
        <w:rPr>
          <w:rFonts w:hint="eastAsia"/>
          <w:lang w:val="en-GB"/>
        </w:rPr>
        <w:t>4</w:t>
      </w:r>
      <w:r w:rsidR="00136108">
        <w:rPr>
          <w:rFonts w:hint="eastAsia"/>
          <w:lang w:val="en-GB"/>
        </w:rPr>
        <w:t>%</w:t>
      </w:r>
      <w:r w:rsidRPr="00706708">
        <w:rPr>
          <w:rFonts w:hint="eastAsia"/>
          <w:lang w:val="en-GB"/>
        </w:rPr>
        <w:t>和</w:t>
      </w:r>
      <w:r w:rsidR="00136108">
        <w:rPr>
          <w:rFonts w:hint="eastAsia"/>
          <w:lang w:val="en-GB"/>
        </w:rPr>
        <w:t>7.</w:t>
      </w:r>
      <w:r w:rsidRPr="00706708">
        <w:rPr>
          <w:rFonts w:hint="eastAsia"/>
          <w:lang w:val="en-GB"/>
        </w:rPr>
        <w:t>6</w:t>
      </w:r>
      <w:r w:rsidR="00136108">
        <w:rPr>
          <w:rFonts w:hint="eastAsia"/>
          <w:lang w:val="en-GB"/>
        </w:rPr>
        <w:t>%</w:t>
      </w:r>
      <w:r w:rsidR="00136108">
        <w:rPr>
          <w:rFonts w:hint="eastAsia"/>
          <w:lang w:val="en-GB"/>
        </w:rPr>
        <w:t>，</w:t>
      </w:r>
      <w:r w:rsidRPr="00706708">
        <w:rPr>
          <w:rFonts w:hint="eastAsia"/>
          <w:lang w:val="en-GB"/>
        </w:rPr>
        <w:t>达到自</w:t>
      </w:r>
      <w:r w:rsidRPr="00706708">
        <w:rPr>
          <w:rFonts w:hint="eastAsia"/>
          <w:lang w:val="en-GB"/>
        </w:rPr>
        <w:t>1966</w:t>
      </w:r>
      <w:r w:rsidRPr="00706708">
        <w:rPr>
          <w:rFonts w:hint="eastAsia"/>
          <w:lang w:val="en-GB"/>
        </w:rPr>
        <w:t>年以来最高的增长率</w:t>
      </w:r>
      <w:r w:rsidR="00136108">
        <w:rPr>
          <w:rFonts w:hint="eastAsia"/>
          <w:lang w:val="en-GB"/>
        </w:rPr>
        <w:t>，</w:t>
      </w:r>
      <w:r w:rsidRPr="00706708">
        <w:rPr>
          <w:rFonts w:hint="eastAsia"/>
          <w:lang w:val="en-GB"/>
        </w:rPr>
        <w:t>也使土耳其成为世界上增长最快的经济体之一。过去三年土耳其的实际国内生产总值累计增长率为</w:t>
      </w:r>
      <w:r w:rsidRPr="00706708">
        <w:rPr>
          <w:rFonts w:hint="eastAsia"/>
          <w:lang w:val="en-GB"/>
        </w:rPr>
        <w:t>2</w:t>
      </w:r>
      <w:r w:rsidR="00136108">
        <w:rPr>
          <w:rFonts w:hint="eastAsia"/>
          <w:lang w:val="en-GB"/>
        </w:rPr>
        <w:t>3.</w:t>
      </w:r>
      <w:r w:rsidRPr="00706708">
        <w:rPr>
          <w:rFonts w:hint="eastAsia"/>
          <w:lang w:val="en-GB"/>
        </w:rPr>
        <w:t>7</w:t>
      </w:r>
      <w:r w:rsidR="00136108">
        <w:rPr>
          <w:rFonts w:hint="eastAsia"/>
          <w:lang w:val="en-GB"/>
        </w:rPr>
        <w:t>%</w:t>
      </w:r>
      <w:r w:rsidRPr="00706708">
        <w:rPr>
          <w:rFonts w:hint="eastAsia"/>
          <w:lang w:val="en-GB"/>
        </w:rPr>
        <w:t>。</w:t>
      </w:r>
    </w:p>
    <w:p w:rsidR="00706708" w:rsidRPr="00706708" w:rsidRDefault="003F08B9" w:rsidP="00706708">
      <w:pPr>
        <w:ind w:firstLine="510"/>
        <w:rPr>
          <w:lang w:val="en-GB"/>
        </w:rPr>
      </w:pPr>
      <w:r>
        <w:rPr>
          <w:lang w:val="en-GB"/>
        </w:rPr>
        <w:t>1</w:t>
      </w:r>
      <w:r w:rsidR="00136108">
        <w:rPr>
          <w:lang w:val="en-GB"/>
        </w:rPr>
        <w:t>6.</w:t>
      </w:r>
      <w:r>
        <w:rPr>
          <w:rFonts w:hint="eastAsia"/>
          <w:lang w:val="en-GB"/>
        </w:rPr>
        <w:t xml:space="preserve">  </w:t>
      </w:r>
      <w:r w:rsidR="00706708" w:rsidRPr="00706708">
        <w:rPr>
          <w:rFonts w:hint="eastAsia"/>
          <w:lang w:val="en-GB"/>
        </w:rPr>
        <w:t>2005</w:t>
      </w:r>
      <w:r w:rsidR="00706708" w:rsidRPr="00706708">
        <w:rPr>
          <w:rFonts w:hint="eastAsia"/>
          <w:lang w:val="en-GB"/>
        </w:rPr>
        <w:t>年的年度消费价格指数和批发价格指数分别为</w:t>
      </w:r>
      <w:r w:rsidR="00136108">
        <w:rPr>
          <w:rFonts w:hint="eastAsia"/>
          <w:lang w:val="en-GB"/>
        </w:rPr>
        <w:t>7.</w:t>
      </w:r>
      <w:r w:rsidR="00706708" w:rsidRPr="00706708">
        <w:rPr>
          <w:rFonts w:hint="eastAsia"/>
          <w:lang w:val="en-GB"/>
        </w:rPr>
        <w:t>72</w:t>
      </w:r>
      <w:r w:rsidR="00136108">
        <w:rPr>
          <w:rFonts w:hint="eastAsia"/>
          <w:lang w:val="en-GB"/>
        </w:rPr>
        <w:t>%</w:t>
      </w:r>
      <w:r w:rsidR="00706708" w:rsidRPr="00706708">
        <w:rPr>
          <w:rFonts w:hint="eastAsia"/>
          <w:lang w:val="en-GB"/>
        </w:rPr>
        <w:t>和</w:t>
      </w:r>
      <w:r w:rsidR="00136108">
        <w:rPr>
          <w:rFonts w:hint="eastAsia"/>
          <w:lang w:val="en-GB"/>
        </w:rPr>
        <w:t>2.</w:t>
      </w:r>
      <w:r w:rsidR="00706708" w:rsidRPr="00706708">
        <w:rPr>
          <w:rFonts w:hint="eastAsia"/>
          <w:lang w:val="en-GB"/>
        </w:rPr>
        <w:t>66</w:t>
      </w:r>
      <w:r w:rsidR="00136108">
        <w:rPr>
          <w:rFonts w:hint="eastAsia"/>
          <w:lang w:val="en-GB"/>
        </w:rPr>
        <w:t>%</w:t>
      </w:r>
      <w:r w:rsidR="00136108">
        <w:rPr>
          <w:rFonts w:hint="eastAsia"/>
          <w:lang w:val="en-GB"/>
        </w:rPr>
        <w:t>，</w:t>
      </w:r>
      <w:r w:rsidR="00706708" w:rsidRPr="00706708">
        <w:rPr>
          <w:rFonts w:hint="eastAsia"/>
          <w:lang w:val="en-GB"/>
        </w:rPr>
        <w:t>是土耳其经历</w:t>
      </w:r>
      <w:r w:rsidR="00706708" w:rsidRPr="00706708">
        <w:rPr>
          <w:rFonts w:hint="eastAsia"/>
          <w:lang w:val="en-GB"/>
        </w:rPr>
        <w:t>30</w:t>
      </w:r>
      <w:r w:rsidR="00706708" w:rsidRPr="00706708">
        <w:rPr>
          <w:rFonts w:hint="eastAsia"/>
          <w:lang w:val="en-GB"/>
        </w:rPr>
        <w:t>年高通胀后首次出现单位数通胀率。</w:t>
      </w:r>
    </w:p>
    <w:p w:rsidR="00706708" w:rsidRPr="00706708" w:rsidRDefault="00706708" w:rsidP="00706708">
      <w:pPr>
        <w:ind w:firstLine="510"/>
        <w:rPr>
          <w:lang w:val="en-GB"/>
        </w:rPr>
      </w:pPr>
      <w:r w:rsidRPr="00706708">
        <w:rPr>
          <w:lang w:val="en-GB"/>
        </w:rPr>
        <w:t>1</w:t>
      </w:r>
      <w:r w:rsidR="00136108">
        <w:rPr>
          <w:lang w:val="en-GB"/>
        </w:rPr>
        <w:t>7.</w:t>
      </w:r>
      <w:r w:rsidR="003F08B9">
        <w:rPr>
          <w:rFonts w:hint="eastAsia"/>
          <w:lang w:val="en-GB"/>
        </w:rPr>
        <w:t xml:space="preserve">  </w:t>
      </w:r>
      <w:r w:rsidRPr="00706708">
        <w:rPr>
          <w:rFonts w:hint="eastAsia"/>
          <w:lang w:val="en-GB"/>
        </w:rPr>
        <w:t>2005</w:t>
      </w:r>
      <w:r w:rsidRPr="00706708">
        <w:rPr>
          <w:rFonts w:hint="eastAsia"/>
          <w:lang w:val="en-GB"/>
        </w:rPr>
        <w:t>年末</w:t>
      </w:r>
      <w:r w:rsidR="00136108">
        <w:rPr>
          <w:rFonts w:hint="eastAsia"/>
          <w:lang w:val="en-GB"/>
        </w:rPr>
        <w:t>，</w:t>
      </w:r>
      <w:r w:rsidRPr="00706708">
        <w:rPr>
          <w:rFonts w:hint="eastAsia"/>
          <w:lang w:val="en-GB"/>
        </w:rPr>
        <w:t>未偿还外债</w:t>
      </w:r>
      <w:r w:rsidR="00136108">
        <w:rPr>
          <w:rFonts w:hint="eastAsia"/>
          <w:lang w:val="en-GB"/>
        </w:rPr>
        <w:t>(</w:t>
      </w:r>
      <w:r w:rsidRPr="00706708">
        <w:rPr>
          <w:rFonts w:hint="eastAsia"/>
          <w:lang w:val="en-GB"/>
        </w:rPr>
        <w:t>包括私营部门债务</w:t>
      </w:r>
      <w:r w:rsidR="00136108">
        <w:rPr>
          <w:rFonts w:hint="eastAsia"/>
          <w:lang w:val="en-GB"/>
        </w:rPr>
        <w:t>)</w:t>
      </w:r>
      <w:r w:rsidRPr="00706708">
        <w:rPr>
          <w:rFonts w:hint="eastAsia"/>
          <w:lang w:val="en-GB"/>
        </w:rPr>
        <w:t>总额为</w:t>
      </w:r>
      <w:r w:rsidRPr="00706708">
        <w:rPr>
          <w:rFonts w:hint="eastAsia"/>
          <w:lang w:val="en-GB"/>
        </w:rPr>
        <w:t>1701</w:t>
      </w:r>
      <w:r w:rsidRPr="00706708">
        <w:rPr>
          <w:rFonts w:hint="eastAsia"/>
          <w:lang w:val="en-GB"/>
        </w:rPr>
        <w:t>亿美元</w:t>
      </w:r>
      <w:r w:rsidR="00136108">
        <w:rPr>
          <w:rFonts w:hint="eastAsia"/>
          <w:lang w:val="en-GB"/>
        </w:rPr>
        <w:t>，</w:t>
      </w:r>
      <w:r w:rsidRPr="00706708">
        <w:rPr>
          <w:rFonts w:hint="eastAsia"/>
          <w:lang w:val="en-GB"/>
        </w:rPr>
        <w:t>其中</w:t>
      </w:r>
      <w:r w:rsidRPr="00706708">
        <w:rPr>
          <w:rFonts w:hint="eastAsia"/>
          <w:lang w:val="en-GB"/>
        </w:rPr>
        <w:t>7</w:t>
      </w:r>
      <w:r w:rsidR="00136108">
        <w:rPr>
          <w:rFonts w:hint="eastAsia"/>
          <w:lang w:val="en-GB"/>
        </w:rPr>
        <w:t>7.</w:t>
      </w:r>
      <w:r w:rsidRPr="00706708">
        <w:rPr>
          <w:rFonts w:hint="eastAsia"/>
          <w:lang w:val="en-GB"/>
        </w:rPr>
        <w:t>5</w:t>
      </w:r>
      <w:r w:rsidR="00136108">
        <w:rPr>
          <w:rFonts w:hint="eastAsia"/>
          <w:lang w:val="en-GB"/>
        </w:rPr>
        <w:t>%</w:t>
      </w:r>
      <w:r w:rsidRPr="00706708">
        <w:rPr>
          <w:rFonts w:hint="eastAsia"/>
          <w:lang w:val="en-GB"/>
        </w:rPr>
        <w:t>为中长期债务。</w:t>
      </w:r>
      <w:r w:rsidRPr="00706708">
        <w:rPr>
          <w:rFonts w:hint="eastAsia"/>
          <w:lang w:val="en-GB"/>
        </w:rPr>
        <w:t>2005</w:t>
      </w:r>
      <w:r w:rsidRPr="00706708">
        <w:rPr>
          <w:rFonts w:hint="eastAsia"/>
          <w:lang w:val="en-GB"/>
        </w:rPr>
        <w:t>年</w:t>
      </w:r>
      <w:r w:rsidRPr="00706708">
        <w:rPr>
          <w:rFonts w:hint="eastAsia"/>
          <w:lang w:val="en-GB"/>
        </w:rPr>
        <w:t>12</w:t>
      </w:r>
      <w:r w:rsidRPr="00706708">
        <w:rPr>
          <w:rFonts w:hint="eastAsia"/>
          <w:lang w:val="en-GB"/>
        </w:rPr>
        <w:t>月的实际利率暴跌至</w:t>
      </w:r>
      <w:r w:rsidR="00136108">
        <w:rPr>
          <w:rFonts w:hint="eastAsia"/>
          <w:lang w:val="en-GB"/>
        </w:rPr>
        <w:t>7.</w:t>
      </w:r>
      <w:r w:rsidRPr="00706708">
        <w:rPr>
          <w:rFonts w:hint="eastAsia"/>
          <w:lang w:val="en-GB"/>
        </w:rPr>
        <w:t>96</w:t>
      </w:r>
      <w:r w:rsidR="00136108">
        <w:rPr>
          <w:rFonts w:hint="eastAsia"/>
          <w:lang w:val="en-GB"/>
        </w:rPr>
        <w:t>%</w:t>
      </w:r>
      <w:r w:rsidRPr="00706708">
        <w:rPr>
          <w:rFonts w:hint="eastAsia"/>
          <w:lang w:val="en-GB"/>
        </w:rPr>
        <w:t>以下</w:t>
      </w:r>
      <w:r w:rsidR="00136108">
        <w:rPr>
          <w:rFonts w:hint="eastAsia"/>
          <w:lang w:val="en-GB"/>
        </w:rPr>
        <w:t>，</w:t>
      </w:r>
      <w:r w:rsidRPr="00706708">
        <w:rPr>
          <w:rFonts w:hint="eastAsia"/>
          <w:lang w:val="en-GB"/>
        </w:rPr>
        <w:t>而过去</w:t>
      </w:r>
      <w:r w:rsidRPr="00706708">
        <w:rPr>
          <w:rFonts w:hint="eastAsia"/>
          <w:lang w:val="en-GB"/>
        </w:rPr>
        <w:t>10</w:t>
      </w:r>
      <w:r w:rsidRPr="00706708">
        <w:rPr>
          <w:rFonts w:hint="eastAsia"/>
          <w:lang w:val="en-GB"/>
        </w:rPr>
        <w:t>年的利率一直在</w:t>
      </w:r>
      <w:r w:rsidRPr="00706708">
        <w:rPr>
          <w:rFonts w:hint="eastAsia"/>
          <w:lang w:val="en-GB"/>
        </w:rPr>
        <w:t>20</w:t>
      </w:r>
      <w:r w:rsidR="00136108">
        <w:rPr>
          <w:rFonts w:hint="eastAsia"/>
          <w:lang w:val="en-GB"/>
        </w:rPr>
        <w:t>%</w:t>
      </w:r>
      <w:r w:rsidRPr="00706708">
        <w:rPr>
          <w:rFonts w:hint="eastAsia"/>
          <w:lang w:val="en-GB"/>
        </w:rPr>
        <w:t>至</w:t>
      </w:r>
      <w:r w:rsidRPr="00706708">
        <w:rPr>
          <w:rFonts w:hint="eastAsia"/>
          <w:lang w:val="en-GB"/>
        </w:rPr>
        <w:t>30</w:t>
      </w:r>
      <w:r w:rsidR="00136108">
        <w:rPr>
          <w:rFonts w:hint="eastAsia"/>
          <w:lang w:val="en-GB"/>
        </w:rPr>
        <w:t>%</w:t>
      </w:r>
      <w:r w:rsidRPr="00706708">
        <w:rPr>
          <w:rFonts w:hint="eastAsia"/>
          <w:lang w:val="en-GB"/>
        </w:rPr>
        <w:t>之间波动。</w:t>
      </w:r>
    </w:p>
    <w:p w:rsidR="00706708" w:rsidRPr="00706708" w:rsidRDefault="00706708" w:rsidP="00706708">
      <w:pPr>
        <w:ind w:firstLine="510"/>
        <w:rPr>
          <w:lang w:val="en-GB"/>
        </w:rPr>
      </w:pPr>
      <w:r w:rsidRPr="00706708">
        <w:rPr>
          <w:lang w:val="en-GB"/>
        </w:rPr>
        <w:t>1</w:t>
      </w:r>
      <w:r w:rsidR="00136108">
        <w:rPr>
          <w:lang w:val="en-GB"/>
        </w:rPr>
        <w:t>8.</w:t>
      </w:r>
      <w:r w:rsidRPr="00706708">
        <w:rPr>
          <w:lang w:val="en-GB"/>
        </w:rPr>
        <w:t xml:space="preserve"> </w:t>
      </w:r>
      <w:r w:rsidR="003F08B9">
        <w:rPr>
          <w:rFonts w:hint="eastAsia"/>
          <w:lang w:val="en-GB"/>
        </w:rPr>
        <w:t xml:space="preserve"> </w:t>
      </w:r>
      <w:r w:rsidRPr="00706708">
        <w:rPr>
          <w:rFonts w:hint="eastAsia"/>
          <w:lang w:val="en-GB"/>
        </w:rPr>
        <w:t>根据上一次于</w:t>
      </w:r>
      <w:r w:rsidRPr="00706708">
        <w:rPr>
          <w:rFonts w:hint="eastAsia"/>
          <w:lang w:val="en-GB"/>
        </w:rPr>
        <w:t>2000</w:t>
      </w:r>
      <w:r w:rsidRPr="00706708">
        <w:rPr>
          <w:rFonts w:hint="eastAsia"/>
          <w:lang w:val="en-GB"/>
        </w:rPr>
        <w:t>年进行人口普查的结果</w:t>
      </w:r>
      <w:r w:rsidR="00136108">
        <w:rPr>
          <w:rFonts w:hint="eastAsia"/>
          <w:lang w:val="en-GB"/>
        </w:rPr>
        <w:t>，</w:t>
      </w:r>
      <w:r w:rsidRPr="00706708">
        <w:rPr>
          <w:rFonts w:hint="eastAsia"/>
          <w:lang w:val="en-GB"/>
        </w:rPr>
        <w:t>6</w:t>
      </w:r>
      <w:r w:rsidRPr="00706708">
        <w:rPr>
          <w:rFonts w:hint="eastAsia"/>
          <w:lang w:val="en-GB"/>
        </w:rPr>
        <w:t>岁以上男性人口的文盲率为</w:t>
      </w:r>
      <w:r w:rsidR="00136108">
        <w:rPr>
          <w:rFonts w:hint="eastAsia"/>
          <w:lang w:val="en-GB"/>
        </w:rPr>
        <w:t>6.</w:t>
      </w:r>
      <w:r w:rsidRPr="00706708">
        <w:rPr>
          <w:rFonts w:hint="eastAsia"/>
          <w:lang w:val="en-GB"/>
        </w:rPr>
        <w:t>14</w:t>
      </w:r>
      <w:r w:rsidR="00136108">
        <w:rPr>
          <w:rFonts w:hint="eastAsia"/>
          <w:lang w:val="en-GB"/>
        </w:rPr>
        <w:t>%</w:t>
      </w:r>
      <w:r w:rsidR="00136108">
        <w:rPr>
          <w:rFonts w:hint="eastAsia"/>
          <w:lang w:val="en-GB"/>
        </w:rPr>
        <w:t>，</w:t>
      </w:r>
      <w:r w:rsidRPr="00706708">
        <w:rPr>
          <w:rFonts w:hint="eastAsia"/>
          <w:lang w:val="en-GB"/>
        </w:rPr>
        <w:t>而同一年龄组中女性文盲率却高达</w:t>
      </w:r>
      <w:r w:rsidRPr="00706708">
        <w:rPr>
          <w:rFonts w:hint="eastAsia"/>
          <w:lang w:val="en-GB"/>
        </w:rPr>
        <w:t>1</w:t>
      </w:r>
      <w:r w:rsidR="00136108">
        <w:rPr>
          <w:rFonts w:hint="eastAsia"/>
          <w:lang w:val="en-GB"/>
        </w:rPr>
        <w:t>9.</w:t>
      </w:r>
      <w:r w:rsidRPr="00706708">
        <w:rPr>
          <w:rFonts w:hint="eastAsia"/>
          <w:lang w:val="en-GB"/>
        </w:rPr>
        <w:t>36</w:t>
      </w:r>
      <w:r w:rsidR="00136108">
        <w:rPr>
          <w:rFonts w:hint="eastAsia"/>
          <w:lang w:val="en-GB"/>
        </w:rPr>
        <w:t>%</w:t>
      </w:r>
      <w:r w:rsidRPr="00706708">
        <w:rPr>
          <w:rFonts w:hint="eastAsia"/>
          <w:lang w:val="en-GB"/>
        </w:rPr>
        <w:t>。就区域分布来看</w:t>
      </w:r>
      <w:r w:rsidR="00136108">
        <w:rPr>
          <w:rFonts w:hint="eastAsia"/>
          <w:lang w:val="en-GB"/>
        </w:rPr>
        <w:t>，</w:t>
      </w:r>
      <w:r w:rsidRPr="00706708">
        <w:rPr>
          <w:rFonts w:hint="eastAsia"/>
          <w:lang w:val="en-GB"/>
        </w:rPr>
        <w:t>安纳托利亚东南地区的妇女文盲率最高</w:t>
      </w:r>
      <w:r w:rsidR="00136108">
        <w:rPr>
          <w:rFonts w:hint="eastAsia"/>
          <w:lang w:val="en-GB"/>
        </w:rPr>
        <w:t>，</w:t>
      </w:r>
      <w:r w:rsidRPr="00706708">
        <w:rPr>
          <w:rFonts w:hint="eastAsia"/>
          <w:lang w:val="en-GB"/>
        </w:rPr>
        <w:t>为</w:t>
      </w:r>
      <w:r w:rsidRPr="00706708">
        <w:rPr>
          <w:rFonts w:hint="eastAsia"/>
          <w:lang w:val="en-GB"/>
        </w:rPr>
        <w:t>3</w:t>
      </w:r>
      <w:r w:rsidR="00136108">
        <w:rPr>
          <w:rFonts w:hint="eastAsia"/>
          <w:lang w:val="en-GB"/>
        </w:rPr>
        <w:t>9.</w:t>
      </w:r>
      <w:r w:rsidRPr="00706708">
        <w:rPr>
          <w:rFonts w:hint="eastAsia"/>
          <w:lang w:val="en-GB"/>
        </w:rPr>
        <w:t>8</w:t>
      </w:r>
      <w:r w:rsidR="00136108">
        <w:rPr>
          <w:rFonts w:hint="eastAsia"/>
          <w:lang w:val="en-GB"/>
        </w:rPr>
        <w:t>%</w:t>
      </w:r>
      <w:r w:rsidR="00136108">
        <w:rPr>
          <w:rFonts w:hint="eastAsia"/>
          <w:lang w:val="en-GB"/>
        </w:rPr>
        <w:t>，</w:t>
      </w:r>
      <w:r w:rsidRPr="00706708">
        <w:rPr>
          <w:rFonts w:hint="eastAsia"/>
          <w:lang w:val="en-GB"/>
        </w:rPr>
        <w:t>而最发达的马尔马拉地区的妇女文盲率最低</w:t>
      </w:r>
      <w:r w:rsidR="00136108">
        <w:rPr>
          <w:rFonts w:hint="eastAsia"/>
          <w:lang w:val="en-GB"/>
        </w:rPr>
        <w:t>，</w:t>
      </w:r>
      <w:r w:rsidRPr="00706708">
        <w:rPr>
          <w:rFonts w:hint="eastAsia"/>
          <w:lang w:val="en-GB"/>
        </w:rPr>
        <w:t>为</w:t>
      </w:r>
      <w:r w:rsidRPr="00706708">
        <w:rPr>
          <w:rFonts w:hint="eastAsia"/>
          <w:lang w:val="en-GB"/>
        </w:rPr>
        <w:t>1</w:t>
      </w:r>
      <w:r w:rsidR="00136108">
        <w:rPr>
          <w:rFonts w:hint="eastAsia"/>
          <w:lang w:val="en-GB"/>
        </w:rPr>
        <w:t>1.</w:t>
      </w:r>
      <w:r w:rsidRPr="00706708">
        <w:rPr>
          <w:rFonts w:hint="eastAsia"/>
          <w:lang w:val="en-GB"/>
        </w:rPr>
        <w:t>9</w:t>
      </w:r>
      <w:r w:rsidR="00136108">
        <w:rPr>
          <w:rFonts w:hint="eastAsia"/>
          <w:lang w:val="en-GB"/>
        </w:rPr>
        <w:t>%</w:t>
      </w:r>
      <w:r w:rsidRPr="00706708">
        <w:rPr>
          <w:rFonts w:hint="eastAsia"/>
          <w:lang w:val="en-GB"/>
        </w:rPr>
        <w:t>。由政府和民间社会发起的鼓励女孩接受教育的“吸收女孩入学”运动已经于</w:t>
      </w:r>
      <w:r w:rsidRPr="00706708">
        <w:rPr>
          <w:rFonts w:hint="eastAsia"/>
          <w:lang w:val="en-GB"/>
        </w:rPr>
        <w:t>2005</w:t>
      </w:r>
      <w:r w:rsidRPr="00706708">
        <w:rPr>
          <w:rFonts w:hint="eastAsia"/>
          <w:lang w:val="en-GB"/>
        </w:rPr>
        <w:t>年在所有</w:t>
      </w:r>
      <w:r w:rsidRPr="00706708">
        <w:rPr>
          <w:rFonts w:hint="eastAsia"/>
          <w:lang w:val="en-GB"/>
        </w:rPr>
        <w:t>81</w:t>
      </w:r>
      <w:r w:rsidRPr="00706708">
        <w:rPr>
          <w:rFonts w:hint="eastAsia"/>
          <w:lang w:val="en-GB"/>
        </w:rPr>
        <w:t>个省份全面展开。在该运动的范围内</w:t>
      </w:r>
      <w:r w:rsidR="00136108">
        <w:rPr>
          <w:rFonts w:hint="eastAsia"/>
          <w:lang w:val="en-GB"/>
        </w:rPr>
        <w:t>，</w:t>
      </w:r>
      <w:r w:rsidRPr="00706708">
        <w:rPr>
          <w:rFonts w:hint="eastAsia"/>
          <w:lang w:val="en-GB"/>
        </w:rPr>
        <w:t>2005</w:t>
      </w:r>
      <w:r w:rsidRPr="00706708">
        <w:rPr>
          <w:rFonts w:hint="eastAsia"/>
          <w:lang w:val="en-GB"/>
        </w:rPr>
        <w:t>年新增入学女孩人数达到</w:t>
      </w:r>
      <w:r w:rsidRPr="00706708">
        <w:rPr>
          <w:rFonts w:hint="eastAsia"/>
          <w:lang w:val="en-GB"/>
        </w:rPr>
        <w:t>17</w:t>
      </w:r>
      <w:r w:rsidR="00136108">
        <w:rPr>
          <w:rFonts w:hint="eastAsia"/>
          <w:lang w:val="en-GB"/>
        </w:rPr>
        <w:t>5,</w:t>
      </w:r>
      <w:r w:rsidRPr="00706708">
        <w:rPr>
          <w:rFonts w:hint="eastAsia"/>
          <w:lang w:val="en-GB"/>
        </w:rPr>
        <w:t>452</w:t>
      </w:r>
      <w:r w:rsidRPr="00706708">
        <w:rPr>
          <w:rFonts w:hint="eastAsia"/>
          <w:lang w:val="en-GB"/>
        </w:rPr>
        <w:t>人。女性人口的小学入学率从</w:t>
      </w:r>
      <w:r w:rsidRPr="00706708">
        <w:rPr>
          <w:rFonts w:hint="eastAsia"/>
          <w:lang w:val="en-GB"/>
        </w:rPr>
        <w:t>1999</w:t>
      </w:r>
      <w:r w:rsidRPr="00706708">
        <w:rPr>
          <w:rFonts w:hint="eastAsia"/>
          <w:lang w:val="en-GB"/>
        </w:rPr>
        <w:t>至</w:t>
      </w:r>
      <w:r w:rsidRPr="00706708">
        <w:rPr>
          <w:rFonts w:hint="eastAsia"/>
          <w:lang w:val="en-GB"/>
        </w:rPr>
        <w:t>2000</w:t>
      </w:r>
      <w:r w:rsidRPr="00706708">
        <w:rPr>
          <w:rFonts w:hint="eastAsia"/>
          <w:lang w:val="en-GB"/>
        </w:rPr>
        <w:t>年的</w:t>
      </w:r>
      <w:r w:rsidRPr="00706708">
        <w:rPr>
          <w:rFonts w:hint="eastAsia"/>
          <w:lang w:val="en-GB"/>
        </w:rPr>
        <w:t>8</w:t>
      </w:r>
      <w:r w:rsidR="00136108">
        <w:rPr>
          <w:rFonts w:hint="eastAsia"/>
          <w:lang w:val="en-GB"/>
        </w:rPr>
        <w:t>8.</w:t>
      </w:r>
      <w:r w:rsidRPr="00706708">
        <w:rPr>
          <w:rFonts w:hint="eastAsia"/>
          <w:lang w:val="en-GB"/>
        </w:rPr>
        <w:t>45</w:t>
      </w:r>
      <w:r w:rsidR="00136108">
        <w:rPr>
          <w:rFonts w:hint="eastAsia"/>
          <w:lang w:val="en-GB"/>
        </w:rPr>
        <w:t>%</w:t>
      </w:r>
      <w:r w:rsidRPr="00706708">
        <w:rPr>
          <w:rFonts w:hint="eastAsia"/>
          <w:lang w:val="en-GB"/>
        </w:rPr>
        <w:t>提高到</w:t>
      </w:r>
      <w:r w:rsidRPr="00706708">
        <w:rPr>
          <w:rFonts w:hint="eastAsia"/>
          <w:lang w:val="en-GB"/>
        </w:rPr>
        <w:t>2001</w:t>
      </w:r>
      <w:r w:rsidRPr="00706708">
        <w:rPr>
          <w:rFonts w:hint="eastAsia"/>
          <w:lang w:val="en-GB"/>
        </w:rPr>
        <w:t>至</w:t>
      </w:r>
      <w:r w:rsidRPr="00706708">
        <w:rPr>
          <w:rFonts w:hint="eastAsia"/>
          <w:lang w:val="en-GB"/>
        </w:rPr>
        <w:t>2002</w:t>
      </w:r>
      <w:r w:rsidRPr="00706708">
        <w:rPr>
          <w:rFonts w:hint="eastAsia"/>
          <w:lang w:val="en-GB"/>
        </w:rPr>
        <w:t>年的</w:t>
      </w:r>
      <w:r w:rsidRPr="00706708">
        <w:rPr>
          <w:rFonts w:hint="eastAsia"/>
          <w:lang w:val="en-GB"/>
        </w:rPr>
        <w:t>93</w:t>
      </w:r>
      <w:r w:rsidR="00136108">
        <w:rPr>
          <w:rFonts w:hint="eastAsia"/>
          <w:lang w:val="en-GB"/>
        </w:rPr>
        <w:t>%</w:t>
      </w:r>
      <w:r w:rsidR="00136108">
        <w:rPr>
          <w:rFonts w:hint="eastAsia"/>
          <w:lang w:val="en-GB"/>
        </w:rPr>
        <w:t>；</w:t>
      </w:r>
      <w:r w:rsidRPr="00706708">
        <w:rPr>
          <w:rFonts w:hint="eastAsia"/>
          <w:lang w:val="en-GB"/>
        </w:rPr>
        <w:t>中学和同等教育机构的入学率从</w:t>
      </w:r>
      <w:r w:rsidRPr="00706708">
        <w:rPr>
          <w:rFonts w:hint="eastAsia"/>
          <w:lang w:val="en-GB"/>
        </w:rPr>
        <w:t>1999</w:t>
      </w:r>
      <w:r w:rsidRPr="00706708">
        <w:rPr>
          <w:rFonts w:hint="eastAsia"/>
          <w:lang w:val="en-GB"/>
        </w:rPr>
        <w:t>至</w:t>
      </w:r>
      <w:r w:rsidRPr="00706708">
        <w:rPr>
          <w:rFonts w:hint="eastAsia"/>
          <w:lang w:val="en-GB"/>
        </w:rPr>
        <w:t>2000</w:t>
      </w:r>
      <w:r w:rsidRPr="00706708">
        <w:rPr>
          <w:rFonts w:hint="eastAsia"/>
          <w:lang w:val="en-GB"/>
        </w:rPr>
        <w:t>年的</w:t>
      </w:r>
      <w:r w:rsidRPr="00706708">
        <w:rPr>
          <w:rFonts w:hint="eastAsia"/>
          <w:lang w:val="en-GB"/>
        </w:rPr>
        <w:t>4</w:t>
      </w:r>
      <w:r w:rsidR="00136108">
        <w:rPr>
          <w:rFonts w:hint="eastAsia"/>
          <w:lang w:val="en-GB"/>
        </w:rPr>
        <w:t>8.</w:t>
      </w:r>
      <w:r w:rsidRPr="00706708">
        <w:rPr>
          <w:rFonts w:hint="eastAsia"/>
          <w:lang w:val="en-GB"/>
        </w:rPr>
        <w:t>42</w:t>
      </w:r>
      <w:r w:rsidR="00136108">
        <w:rPr>
          <w:rFonts w:hint="eastAsia"/>
          <w:lang w:val="en-GB"/>
        </w:rPr>
        <w:t>%</w:t>
      </w:r>
      <w:r w:rsidRPr="00706708">
        <w:rPr>
          <w:rFonts w:hint="eastAsia"/>
          <w:lang w:val="en-GB"/>
        </w:rPr>
        <w:t>提高到</w:t>
      </w:r>
      <w:r w:rsidRPr="00706708">
        <w:rPr>
          <w:rFonts w:hint="eastAsia"/>
          <w:lang w:val="en-GB"/>
        </w:rPr>
        <w:t>2001</w:t>
      </w:r>
      <w:r w:rsidRPr="00706708">
        <w:rPr>
          <w:rFonts w:hint="eastAsia"/>
          <w:lang w:val="en-GB"/>
        </w:rPr>
        <w:t>至</w:t>
      </w:r>
      <w:r w:rsidRPr="00706708">
        <w:rPr>
          <w:rFonts w:hint="eastAsia"/>
          <w:lang w:val="en-GB"/>
        </w:rPr>
        <w:t>2002</w:t>
      </w:r>
      <w:r w:rsidRPr="00706708">
        <w:rPr>
          <w:rFonts w:hint="eastAsia"/>
          <w:lang w:val="en-GB"/>
        </w:rPr>
        <w:t>年的</w:t>
      </w:r>
      <w:r w:rsidRPr="00706708">
        <w:rPr>
          <w:rFonts w:hint="eastAsia"/>
          <w:lang w:val="en-GB"/>
        </w:rPr>
        <w:t>5</w:t>
      </w:r>
      <w:r w:rsidR="00136108">
        <w:rPr>
          <w:rFonts w:hint="eastAsia"/>
          <w:lang w:val="en-GB"/>
        </w:rPr>
        <w:t>2.</w:t>
      </w:r>
      <w:r w:rsidRPr="00706708">
        <w:rPr>
          <w:rFonts w:hint="eastAsia"/>
          <w:lang w:val="en-GB"/>
        </w:rPr>
        <w:t>67</w:t>
      </w:r>
      <w:r w:rsidR="00136108">
        <w:rPr>
          <w:rFonts w:hint="eastAsia"/>
          <w:lang w:val="en-GB"/>
        </w:rPr>
        <w:t>%</w:t>
      </w:r>
      <w:r w:rsidR="00136108">
        <w:rPr>
          <w:rFonts w:hint="eastAsia"/>
          <w:lang w:val="en-GB"/>
        </w:rPr>
        <w:t>；</w:t>
      </w:r>
      <w:r w:rsidRPr="00706708">
        <w:rPr>
          <w:rFonts w:hint="eastAsia"/>
          <w:lang w:val="en-GB"/>
        </w:rPr>
        <w:t>大学及大学以上教育机构的入学率从</w:t>
      </w:r>
      <w:r w:rsidRPr="00706708">
        <w:rPr>
          <w:rFonts w:hint="eastAsia"/>
          <w:lang w:val="en-GB"/>
        </w:rPr>
        <w:t>1999</w:t>
      </w:r>
      <w:r w:rsidRPr="00706708">
        <w:rPr>
          <w:rFonts w:hint="eastAsia"/>
          <w:lang w:val="en-GB"/>
        </w:rPr>
        <w:t>至</w:t>
      </w:r>
      <w:r w:rsidRPr="00706708">
        <w:rPr>
          <w:rFonts w:hint="eastAsia"/>
          <w:lang w:val="en-GB"/>
        </w:rPr>
        <w:t>2000</w:t>
      </w:r>
      <w:r w:rsidRPr="00706708">
        <w:rPr>
          <w:rFonts w:hint="eastAsia"/>
          <w:lang w:val="en-GB"/>
        </w:rPr>
        <w:t>年的</w:t>
      </w:r>
      <w:r w:rsidRPr="00706708">
        <w:rPr>
          <w:rFonts w:hint="eastAsia"/>
          <w:lang w:val="en-GB"/>
        </w:rPr>
        <w:t>1</w:t>
      </w:r>
      <w:r w:rsidR="00136108">
        <w:rPr>
          <w:rFonts w:hint="eastAsia"/>
          <w:lang w:val="en-GB"/>
        </w:rPr>
        <w:t>7.</w:t>
      </w:r>
      <w:r w:rsidRPr="00706708">
        <w:rPr>
          <w:rFonts w:hint="eastAsia"/>
          <w:lang w:val="en-GB"/>
        </w:rPr>
        <w:t>42</w:t>
      </w:r>
      <w:r w:rsidR="00136108">
        <w:rPr>
          <w:rFonts w:hint="eastAsia"/>
          <w:lang w:val="en-GB"/>
        </w:rPr>
        <w:t>%</w:t>
      </w:r>
      <w:r w:rsidRPr="00706708">
        <w:rPr>
          <w:rFonts w:hint="eastAsia"/>
          <w:lang w:val="en-GB"/>
        </w:rPr>
        <w:t>提高到</w:t>
      </w:r>
      <w:r w:rsidRPr="00706708">
        <w:rPr>
          <w:rFonts w:hint="eastAsia"/>
          <w:lang w:val="en-GB"/>
        </w:rPr>
        <w:t>2001</w:t>
      </w:r>
      <w:r w:rsidRPr="00706708">
        <w:rPr>
          <w:rFonts w:hint="eastAsia"/>
          <w:lang w:val="en-GB"/>
        </w:rPr>
        <w:t>至</w:t>
      </w:r>
      <w:r w:rsidRPr="00706708">
        <w:rPr>
          <w:rFonts w:hint="eastAsia"/>
          <w:lang w:val="en-GB"/>
        </w:rPr>
        <w:t>2002</w:t>
      </w:r>
      <w:r w:rsidRPr="00706708">
        <w:rPr>
          <w:rFonts w:hint="eastAsia"/>
          <w:lang w:val="en-GB"/>
        </w:rPr>
        <w:t>年的</w:t>
      </w:r>
      <w:r w:rsidRPr="00706708">
        <w:rPr>
          <w:rFonts w:hint="eastAsia"/>
          <w:lang w:val="en-GB"/>
        </w:rPr>
        <w:t>1</w:t>
      </w:r>
      <w:r w:rsidR="00136108">
        <w:rPr>
          <w:rFonts w:hint="eastAsia"/>
          <w:lang w:val="en-GB"/>
        </w:rPr>
        <w:t>8.</w:t>
      </w:r>
      <w:r w:rsidRPr="00706708">
        <w:rPr>
          <w:rFonts w:hint="eastAsia"/>
          <w:lang w:val="en-GB"/>
        </w:rPr>
        <w:t>17</w:t>
      </w:r>
      <w:r w:rsidR="00136108">
        <w:rPr>
          <w:rFonts w:hint="eastAsia"/>
          <w:lang w:val="en-GB"/>
        </w:rPr>
        <w:t>%</w:t>
      </w:r>
      <w:r w:rsidRPr="00706708">
        <w:rPr>
          <w:rFonts w:hint="eastAsia"/>
          <w:lang w:val="en-GB"/>
        </w:rPr>
        <w:t>。</w:t>
      </w:r>
    </w:p>
    <w:p w:rsidR="00706708" w:rsidRPr="00706708" w:rsidRDefault="00706708" w:rsidP="00706708">
      <w:pPr>
        <w:ind w:firstLine="510"/>
        <w:rPr>
          <w:rFonts w:hint="eastAsia"/>
          <w:lang w:val="en-GB"/>
        </w:rPr>
      </w:pPr>
      <w:r w:rsidRPr="00706708">
        <w:rPr>
          <w:lang w:val="en-GB"/>
        </w:rPr>
        <w:t>1</w:t>
      </w:r>
      <w:r w:rsidR="00136108">
        <w:rPr>
          <w:lang w:val="en-GB"/>
        </w:rPr>
        <w:t>9.</w:t>
      </w:r>
      <w:r w:rsidR="003F08B9">
        <w:rPr>
          <w:rFonts w:hint="eastAsia"/>
          <w:lang w:val="en-GB"/>
        </w:rPr>
        <w:t xml:space="preserve">  </w:t>
      </w:r>
      <w:r w:rsidRPr="00706708">
        <w:rPr>
          <w:rFonts w:hint="eastAsia"/>
          <w:lang w:val="en-GB"/>
        </w:rPr>
        <w:t>在</w:t>
      </w:r>
      <w:r w:rsidRPr="00706708">
        <w:rPr>
          <w:rFonts w:hint="eastAsia"/>
          <w:lang w:val="en-GB"/>
        </w:rPr>
        <w:t>2003-2004</w:t>
      </w:r>
      <w:r w:rsidRPr="00706708">
        <w:rPr>
          <w:rFonts w:hint="eastAsia"/>
          <w:lang w:val="en-GB"/>
        </w:rPr>
        <w:t>学年期间</w:t>
      </w:r>
      <w:r w:rsidR="00136108">
        <w:rPr>
          <w:rFonts w:hint="eastAsia"/>
          <w:lang w:val="en-GB"/>
        </w:rPr>
        <w:t>：</w:t>
      </w:r>
    </w:p>
    <w:p w:rsidR="00706708" w:rsidRPr="00706708" w:rsidRDefault="00706708" w:rsidP="00DB13B2">
      <w:pPr>
        <w:pStyle w:val="a0"/>
        <w:ind w:left="1530"/>
        <w:rPr>
          <w:rFonts w:hint="eastAsia"/>
          <w:lang w:val="en-GB"/>
        </w:rPr>
      </w:pPr>
      <w:r w:rsidRPr="00706708">
        <w:rPr>
          <w:rFonts w:hint="eastAsia"/>
          <w:lang w:val="en-GB"/>
        </w:rPr>
        <w:t>在</w:t>
      </w:r>
      <w:r w:rsidRPr="00706708">
        <w:rPr>
          <w:rFonts w:hint="eastAsia"/>
          <w:lang w:val="en-GB"/>
        </w:rPr>
        <w:t>1</w:t>
      </w:r>
      <w:r w:rsidR="00136108">
        <w:rPr>
          <w:rFonts w:hint="eastAsia"/>
          <w:lang w:val="en-GB"/>
        </w:rPr>
        <w:t>3,</w:t>
      </w:r>
      <w:r w:rsidRPr="00706708">
        <w:rPr>
          <w:rFonts w:hint="eastAsia"/>
          <w:lang w:val="en-GB"/>
        </w:rPr>
        <w:t>692</w:t>
      </w:r>
      <w:r w:rsidRPr="00706708">
        <w:rPr>
          <w:rFonts w:hint="eastAsia"/>
          <w:lang w:val="en-GB"/>
        </w:rPr>
        <w:t>所学前教育机构上学的儿童共有</w:t>
      </w:r>
      <w:r w:rsidRPr="00706708">
        <w:rPr>
          <w:rFonts w:hint="eastAsia"/>
          <w:lang w:val="en-GB"/>
        </w:rPr>
        <w:t>35</w:t>
      </w:r>
      <w:r w:rsidR="00136108">
        <w:rPr>
          <w:rFonts w:hint="eastAsia"/>
          <w:lang w:val="en-GB"/>
        </w:rPr>
        <w:t>8,</w:t>
      </w:r>
      <w:r w:rsidRPr="00706708">
        <w:rPr>
          <w:rFonts w:hint="eastAsia"/>
          <w:lang w:val="en-GB"/>
        </w:rPr>
        <w:t>499</w:t>
      </w:r>
      <w:r w:rsidRPr="00706708">
        <w:rPr>
          <w:rFonts w:hint="eastAsia"/>
          <w:lang w:val="en-GB"/>
        </w:rPr>
        <w:t>名</w:t>
      </w:r>
      <w:r w:rsidR="00136108">
        <w:rPr>
          <w:rFonts w:hint="eastAsia"/>
          <w:lang w:val="en-GB"/>
        </w:rPr>
        <w:t>，</w:t>
      </w:r>
      <w:r w:rsidRPr="00706708">
        <w:rPr>
          <w:rFonts w:hint="eastAsia"/>
          <w:lang w:val="en-GB"/>
        </w:rPr>
        <w:t>教师总数为</w:t>
      </w:r>
      <w:r w:rsidRPr="00706708">
        <w:rPr>
          <w:rFonts w:hint="eastAsia"/>
          <w:lang w:val="en-GB"/>
        </w:rPr>
        <w:t>1</w:t>
      </w:r>
      <w:r w:rsidR="00136108">
        <w:rPr>
          <w:rFonts w:hint="eastAsia"/>
          <w:lang w:val="en-GB"/>
        </w:rPr>
        <w:t>9,</w:t>
      </w:r>
      <w:r w:rsidRPr="00706708">
        <w:rPr>
          <w:rFonts w:hint="eastAsia"/>
          <w:lang w:val="en-GB"/>
        </w:rPr>
        <w:t>122</w:t>
      </w:r>
      <w:r w:rsidRPr="00706708">
        <w:rPr>
          <w:rFonts w:hint="eastAsia"/>
          <w:lang w:val="en-GB"/>
        </w:rPr>
        <w:t>名</w:t>
      </w:r>
      <w:r w:rsidR="00136108">
        <w:rPr>
          <w:rFonts w:hint="eastAsia"/>
          <w:lang w:val="en-GB"/>
        </w:rPr>
        <w:t>；</w:t>
      </w:r>
    </w:p>
    <w:p w:rsidR="00706708" w:rsidRPr="00706708" w:rsidRDefault="00706708" w:rsidP="00DB13B2">
      <w:pPr>
        <w:pStyle w:val="a0"/>
        <w:ind w:left="1530"/>
        <w:rPr>
          <w:rFonts w:hint="eastAsia"/>
          <w:lang w:val="en-GB"/>
        </w:rPr>
      </w:pPr>
      <w:r w:rsidRPr="00706708">
        <w:rPr>
          <w:rFonts w:hint="eastAsia"/>
          <w:lang w:val="en-GB"/>
        </w:rPr>
        <w:t>在</w:t>
      </w:r>
      <w:r w:rsidRPr="00706708">
        <w:rPr>
          <w:rFonts w:hint="eastAsia"/>
          <w:lang w:val="en-GB"/>
        </w:rPr>
        <w:t>3</w:t>
      </w:r>
      <w:r w:rsidR="00136108">
        <w:rPr>
          <w:rFonts w:hint="eastAsia"/>
          <w:lang w:val="en-GB"/>
        </w:rPr>
        <w:t>6,</w:t>
      </w:r>
      <w:r w:rsidRPr="00706708">
        <w:rPr>
          <w:rFonts w:hint="eastAsia"/>
          <w:lang w:val="en-GB"/>
        </w:rPr>
        <w:t>117</w:t>
      </w:r>
      <w:r w:rsidRPr="00706708">
        <w:rPr>
          <w:rFonts w:hint="eastAsia"/>
          <w:lang w:val="en-GB"/>
        </w:rPr>
        <w:t>所小学中共有</w:t>
      </w:r>
      <w:r w:rsidRPr="00706708">
        <w:rPr>
          <w:rFonts w:hint="eastAsia"/>
          <w:lang w:val="en-GB"/>
        </w:rPr>
        <w:t>1</w:t>
      </w:r>
      <w:r w:rsidR="00136108">
        <w:rPr>
          <w:rFonts w:hint="eastAsia"/>
          <w:lang w:val="en-GB"/>
        </w:rPr>
        <w:t>0,</w:t>
      </w:r>
      <w:r w:rsidRPr="00706708">
        <w:rPr>
          <w:rFonts w:hint="eastAsia"/>
          <w:lang w:val="en-GB"/>
        </w:rPr>
        <w:t>4</w:t>
      </w:r>
      <w:r w:rsidR="00F07E94">
        <w:rPr>
          <w:rFonts w:hint="eastAsia"/>
          <w:lang w:val="en-GB"/>
        </w:rPr>
        <w:t>7</w:t>
      </w:r>
      <w:r w:rsidRPr="00706708">
        <w:rPr>
          <w:rFonts w:hint="eastAsia"/>
          <w:lang w:val="en-GB"/>
        </w:rPr>
        <w:t>9</w:t>
      </w:r>
      <w:r w:rsidR="00136108">
        <w:rPr>
          <w:rFonts w:hint="eastAsia"/>
          <w:lang w:val="en-GB"/>
        </w:rPr>
        <w:t>,</w:t>
      </w:r>
      <w:r w:rsidRPr="00706708">
        <w:rPr>
          <w:rFonts w:hint="eastAsia"/>
          <w:lang w:val="en-GB"/>
        </w:rPr>
        <w:t>538</w:t>
      </w:r>
      <w:r w:rsidRPr="00706708">
        <w:rPr>
          <w:rFonts w:hint="eastAsia"/>
          <w:lang w:val="en-GB"/>
        </w:rPr>
        <w:t>名学生上学</w:t>
      </w:r>
      <w:r w:rsidR="00136108">
        <w:rPr>
          <w:rFonts w:hint="eastAsia"/>
          <w:lang w:val="en-GB"/>
        </w:rPr>
        <w:t>，</w:t>
      </w:r>
      <w:r w:rsidRPr="00706708">
        <w:rPr>
          <w:rFonts w:hint="eastAsia"/>
          <w:lang w:val="en-GB"/>
        </w:rPr>
        <w:t>教师人数为</w:t>
      </w:r>
      <w:r w:rsidRPr="00706708">
        <w:rPr>
          <w:rFonts w:hint="eastAsia"/>
          <w:lang w:val="en-GB"/>
        </w:rPr>
        <w:t>38</w:t>
      </w:r>
      <w:r w:rsidR="00136108">
        <w:rPr>
          <w:rFonts w:hint="eastAsia"/>
          <w:lang w:val="en-GB"/>
        </w:rPr>
        <w:t>4,</w:t>
      </w:r>
      <w:r w:rsidRPr="00706708">
        <w:rPr>
          <w:rFonts w:hint="eastAsia"/>
          <w:lang w:val="en-GB"/>
        </w:rPr>
        <w:t>029</w:t>
      </w:r>
      <w:r w:rsidRPr="00706708">
        <w:rPr>
          <w:rFonts w:hint="eastAsia"/>
          <w:lang w:val="en-GB"/>
        </w:rPr>
        <w:t>人</w:t>
      </w:r>
      <w:r w:rsidR="00136108">
        <w:rPr>
          <w:rFonts w:hint="eastAsia"/>
          <w:lang w:val="en-GB"/>
        </w:rPr>
        <w:t>；</w:t>
      </w:r>
    </w:p>
    <w:p w:rsidR="00706708" w:rsidRPr="00706708" w:rsidRDefault="00706708" w:rsidP="00DB13B2">
      <w:pPr>
        <w:pStyle w:val="a0"/>
        <w:ind w:left="1530"/>
        <w:rPr>
          <w:rFonts w:hint="eastAsia"/>
          <w:lang w:val="en-GB"/>
        </w:rPr>
      </w:pPr>
      <w:r w:rsidRPr="00706708">
        <w:rPr>
          <w:rFonts w:hint="eastAsia"/>
          <w:lang w:val="en-GB"/>
        </w:rPr>
        <w:t>在提供中等教育的</w:t>
      </w:r>
      <w:r w:rsidRPr="00706708">
        <w:rPr>
          <w:rFonts w:hint="eastAsia"/>
          <w:lang w:val="en-GB"/>
        </w:rPr>
        <w:t>6512</w:t>
      </w:r>
      <w:r w:rsidRPr="00706708">
        <w:rPr>
          <w:rFonts w:hint="eastAsia"/>
          <w:lang w:val="en-GB"/>
        </w:rPr>
        <w:t>所学校里共有</w:t>
      </w:r>
      <w:r w:rsidR="00136108">
        <w:rPr>
          <w:rFonts w:hint="eastAsia"/>
          <w:lang w:val="en-GB"/>
        </w:rPr>
        <w:t>3,</w:t>
      </w:r>
      <w:r w:rsidRPr="00706708">
        <w:rPr>
          <w:rFonts w:hint="eastAsia"/>
          <w:lang w:val="en-GB"/>
        </w:rPr>
        <w:t>59</w:t>
      </w:r>
      <w:r w:rsidR="00136108">
        <w:rPr>
          <w:rFonts w:hint="eastAsia"/>
          <w:lang w:val="en-GB"/>
        </w:rPr>
        <w:t>3,</w:t>
      </w:r>
      <w:r w:rsidRPr="00706708">
        <w:rPr>
          <w:rFonts w:hint="eastAsia"/>
          <w:lang w:val="en-GB"/>
        </w:rPr>
        <w:t>404</w:t>
      </w:r>
      <w:r w:rsidRPr="00706708">
        <w:rPr>
          <w:rFonts w:hint="eastAsia"/>
          <w:lang w:val="en-GB"/>
        </w:rPr>
        <w:t>名学生上学</w:t>
      </w:r>
      <w:r w:rsidR="00136108">
        <w:rPr>
          <w:rFonts w:hint="eastAsia"/>
          <w:lang w:val="en-GB"/>
        </w:rPr>
        <w:t>，</w:t>
      </w:r>
      <w:r w:rsidRPr="00706708">
        <w:rPr>
          <w:rFonts w:hint="eastAsia"/>
          <w:lang w:val="en-GB"/>
        </w:rPr>
        <w:t>教师人数为</w:t>
      </w:r>
      <w:r w:rsidRPr="00706708">
        <w:rPr>
          <w:rFonts w:hint="eastAsia"/>
          <w:lang w:val="en-GB"/>
        </w:rPr>
        <w:t>16</w:t>
      </w:r>
      <w:r w:rsidR="00136108">
        <w:rPr>
          <w:rFonts w:hint="eastAsia"/>
          <w:lang w:val="en-GB"/>
        </w:rPr>
        <w:t>0,</w:t>
      </w:r>
      <w:r w:rsidRPr="00706708">
        <w:rPr>
          <w:rFonts w:hint="eastAsia"/>
          <w:lang w:val="en-GB"/>
        </w:rPr>
        <w:t>049</w:t>
      </w:r>
      <w:r w:rsidRPr="00706708">
        <w:rPr>
          <w:rFonts w:hint="eastAsia"/>
          <w:lang w:val="en-GB"/>
        </w:rPr>
        <w:t>人</w:t>
      </w:r>
      <w:r w:rsidR="00136108">
        <w:rPr>
          <w:rFonts w:hint="eastAsia"/>
          <w:lang w:val="en-GB"/>
        </w:rPr>
        <w:t>；</w:t>
      </w:r>
    </w:p>
    <w:p w:rsidR="00706708" w:rsidRPr="00706708" w:rsidRDefault="00706708" w:rsidP="00DB13B2">
      <w:pPr>
        <w:pStyle w:val="a0"/>
        <w:ind w:left="1530"/>
        <w:rPr>
          <w:rFonts w:hint="eastAsia"/>
          <w:lang w:val="en-GB"/>
        </w:rPr>
      </w:pPr>
      <w:r w:rsidRPr="00706708">
        <w:rPr>
          <w:rFonts w:hint="eastAsia"/>
          <w:lang w:val="en-GB"/>
        </w:rPr>
        <w:t>共有</w:t>
      </w:r>
      <w:r w:rsidRPr="00706708">
        <w:rPr>
          <w:rFonts w:hint="eastAsia"/>
          <w:lang w:val="en-GB"/>
        </w:rPr>
        <w:t>2</w:t>
      </w:r>
      <w:r w:rsidR="00136108">
        <w:rPr>
          <w:rFonts w:hint="eastAsia"/>
          <w:lang w:val="en-GB"/>
        </w:rPr>
        <w:t>0,</w:t>
      </w:r>
      <w:r w:rsidRPr="00706708">
        <w:rPr>
          <w:rFonts w:hint="eastAsia"/>
          <w:lang w:val="en-GB"/>
        </w:rPr>
        <w:t>411</w:t>
      </w:r>
      <w:r w:rsidRPr="00706708">
        <w:rPr>
          <w:rFonts w:hint="eastAsia"/>
          <w:lang w:val="en-GB"/>
        </w:rPr>
        <w:t>名学生在</w:t>
      </w:r>
      <w:r w:rsidRPr="00706708">
        <w:rPr>
          <w:rFonts w:hint="eastAsia"/>
          <w:lang w:val="en-GB"/>
        </w:rPr>
        <w:t>432</w:t>
      </w:r>
      <w:r w:rsidRPr="00706708">
        <w:rPr>
          <w:rFonts w:hint="eastAsia"/>
          <w:lang w:val="en-GB"/>
        </w:rPr>
        <w:t>所</w:t>
      </w:r>
      <w:r w:rsidR="00136108">
        <w:rPr>
          <w:rFonts w:hint="eastAsia"/>
          <w:lang w:val="en-GB"/>
        </w:rPr>
        <w:t>(</w:t>
      </w:r>
      <w:r w:rsidRPr="00706708">
        <w:rPr>
          <w:rFonts w:hint="eastAsia"/>
          <w:lang w:val="en-GB"/>
        </w:rPr>
        <w:t>为包括视障、听觉障碍、肢体残疾、智障和患慢性病的残疾儿童设立的</w:t>
      </w:r>
      <w:r w:rsidR="00136108">
        <w:rPr>
          <w:rFonts w:hint="eastAsia"/>
          <w:lang w:val="en-GB"/>
        </w:rPr>
        <w:t>)</w:t>
      </w:r>
      <w:r w:rsidRPr="00706708">
        <w:rPr>
          <w:rFonts w:hint="eastAsia"/>
          <w:lang w:val="en-GB"/>
        </w:rPr>
        <w:t>特殊教育机构或班级上学</w:t>
      </w:r>
      <w:r w:rsidR="00136108">
        <w:rPr>
          <w:rFonts w:hint="eastAsia"/>
          <w:lang w:val="en-GB"/>
        </w:rPr>
        <w:t>，</w:t>
      </w:r>
      <w:r w:rsidRPr="00706708">
        <w:rPr>
          <w:rFonts w:hint="eastAsia"/>
          <w:lang w:val="en-GB"/>
        </w:rPr>
        <w:t>教师人数为</w:t>
      </w:r>
      <w:r w:rsidRPr="00706708">
        <w:rPr>
          <w:rFonts w:hint="eastAsia"/>
          <w:lang w:val="en-GB"/>
        </w:rPr>
        <w:t>3867</w:t>
      </w:r>
      <w:r w:rsidRPr="00706708">
        <w:rPr>
          <w:rFonts w:hint="eastAsia"/>
          <w:lang w:val="en-GB"/>
        </w:rPr>
        <w:t>人</w:t>
      </w:r>
      <w:r w:rsidR="00136108">
        <w:rPr>
          <w:rFonts w:hint="eastAsia"/>
          <w:lang w:val="en-GB"/>
        </w:rPr>
        <w:t>；</w:t>
      </w:r>
    </w:p>
    <w:p w:rsidR="00706708" w:rsidRPr="00706708" w:rsidRDefault="00706708" w:rsidP="00DB13B2">
      <w:pPr>
        <w:pStyle w:val="a0"/>
        <w:ind w:left="1530"/>
        <w:rPr>
          <w:rFonts w:hint="eastAsia"/>
          <w:lang w:val="en-GB"/>
        </w:rPr>
      </w:pPr>
      <w:r w:rsidRPr="00706708">
        <w:rPr>
          <w:rFonts w:hint="eastAsia"/>
          <w:lang w:val="en-GB"/>
        </w:rPr>
        <w:t>共有</w:t>
      </w:r>
      <w:r w:rsidR="00136108">
        <w:rPr>
          <w:rFonts w:hint="eastAsia"/>
          <w:lang w:val="en-GB"/>
        </w:rPr>
        <w:t>2,</w:t>
      </w:r>
      <w:r w:rsidRPr="00706708">
        <w:rPr>
          <w:rFonts w:hint="eastAsia"/>
          <w:lang w:val="en-GB"/>
        </w:rPr>
        <w:t>87</w:t>
      </w:r>
      <w:r w:rsidR="00136108">
        <w:rPr>
          <w:rFonts w:hint="eastAsia"/>
          <w:lang w:val="en-GB"/>
        </w:rPr>
        <w:t>9,</w:t>
      </w:r>
      <w:r w:rsidRPr="00706708">
        <w:rPr>
          <w:rFonts w:hint="eastAsia"/>
          <w:lang w:val="en-GB"/>
        </w:rPr>
        <w:t>391</w:t>
      </w:r>
      <w:r w:rsidRPr="00706708">
        <w:rPr>
          <w:rFonts w:hint="eastAsia"/>
          <w:lang w:val="en-GB"/>
        </w:rPr>
        <w:t>人参加</w:t>
      </w:r>
      <w:r w:rsidRPr="00706708">
        <w:rPr>
          <w:rFonts w:hint="eastAsia"/>
          <w:lang w:val="en-GB"/>
        </w:rPr>
        <w:t>7955</w:t>
      </w:r>
      <w:r w:rsidRPr="00706708">
        <w:rPr>
          <w:rFonts w:hint="eastAsia"/>
          <w:lang w:val="en-GB"/>
        </w:rPr>
        <w:t>所非正规教育机构</w:t>
      </w:r>
      <w:r w:rsidR="00136108">
        <w:rPr>
          <w:rFonts w:hint="eastAsia"/>
          <w:lang w:val="en-GB"/>
        </w:rPr>
        <w:t>，</w:t>
      </w:r>
      <w:r w:rsidRPr="00706708">
        <w:rPr>
          <w:rFonts w:hint="eastAsia"/>
          <w:lang w:val="en-GB"/>
        </w:rPr>
        <w:t>包括公共教育中心和学徒培训中心的教育</w:t>
      </w:r>
      <w:r w:rsidR="00136108">
        <w:rPr>
          <w:rFonts w:hint="eastAsia"/>
          <w:lang w:val="en-GB"/>
        </w:rPr>
        <w:t>，</w:t>
      </w:r>
      <w:r w:rsidRPr="00706708">
        <w:rPr>
          <w:rFonts w:hint="eastAsia"/>
          <w:lang w:val="en-GB"/>
        </w:rPr>
        <w:t>教师人数为</w:t>
      </w:r>
      <w:r w:rsidRPr="00706708">
        <w:rPr>
          <w:rFonts w:hint="eastAsia"/>
          <w:lang w:val="en-GB"/>
        </w:rPr>
        <w:t>5</w:t>
      </w:r>
      <w:r w:rsidR="00136108">
        <w:rPr>
          <w:rFonts w:hint="eastAsia"/>
          <w:lang w:val="en-GB"/>
        </w:rPr>
        <w:t>1,</w:t>
      </w:r>
      <w:r w:rsidRPr="00706708">
        <w:rPr>
          <w:rFonts w:hint="eastAsia"/>
          <w:lang w:val="en-GB"/>
        </w:rPr>
        <w:t>385</w:t>
      </w:r>
      <w:r w:rsidRPr="00706708">
        <w:rPr>
          <w:rFonts w:hint="eastAsia"/>
          <w:lang w:val="en-GB"/>
        </w:rPr>
        <w:t>人。</w:t>
      </w:r>
    </w:p>
    <w:p w:rsidR="00706708" w:rsidRPr="0074639D" w:rsidRDefault="00706708" w:rsidP="00706708">
      <w:pPr>
        <w:ind w:firstLine="510"/>
        <w:rPr>
          <w:rFonts w:hint="eastAsia"/>
          <w:spacing w:val="8"/>
          <w:lang w:val="en-GB"/>
        </w:rPr>
      </w:pPr>
      <w:r w:rsidRPr="0074639D">
        <w:rPr>
          <w:spacing w:val="8"/>
          <w:lang w:val="en-GB"/>
        </w:rPr>
        <w:t>2</w:t>
      </w:r>
      <w:r w:rsidR="00136108">
        <w:rPr>
          <w:spacing w:val="8"/>
          <w:lang w:val="en-GB"/>
        </w:rPr>
        <w:t>0.</w:t>
      </w:r>
      <w:r w:rsidR="00DB13B2" w:rsidRPr="0074639D">
        <w:rPr>
          <w:rFonts w:hint="eastAsia"/>
          <w:spacing w:val="8"/>
          <w:lang w:val="en-GB"/>
        </w:rPr>
        <w:t xml:space="preserve">  </w:t>
      </w:r>
      <w:r w:rsidRPr="0074639D">
        <w:rPr>
          <w:rFonts w:hint="eastAsia"/>
          <w:spacing w:val="8"/>
          <w:lang w:val="en-GB"/>
        </w:rPr>
        <w:t>2004-2005</w:t>
      </w:r>
      <w:r w:rsidRPr="0074639D">
        <w:rPr>
          <w:rFonts w:hint="eastAsia"/>
          <w:spacing w:val="8"/>
          <w:lang w:val="en-GB"/>
        </w:rPr>
        <w:t>学年大学的总数为</w:t>
      </w:r>
      <w:r w:rsidRPr="0074639D">
        <w:rPr>
          <w:rFonts w:hint="eastAsia"/>
          <w:spacing w:val="8"/>
          <w:lang w:val="en-GB"/>
        </w:rPr>
        <w:t>79</w:t>
      </w:r>
      <w:r w:rsidRPr="0074639D">
        <w:rPr>
          <w:rFonts w:hint="eastAsia"/>
          <w:spacing w:val="8"/>
          <w:lang w:val="en-GB"/>
        </w:rPr>
        <w:t>所</w:t>
      </w:r>
      <w:r w:rsidR="00136108">
        <w:rPr>
          <w:rFonts w:hint="eastAsia"/>
          <w:spacing w:val="8"/>
          <w:lang w:val="en-GB"/>
        </w:rPr>
        <w:t>，</w:t>
      </w:r>
      <w:r w:rsidRPr="0074639D">
        <w:rPr>
          <w:rFonts w:hint="eastAsia"/>
          <w:spacing w:val="8"/>
          <w:lang w:val="en-GB"/>
        </w:rPr>
        <w:t>其中</w:t>
      </w:r>
      <w:r w:rsidRPr="0074639D">
        <w:rPr>
          <w:rFonts w:hint="eastAsia"/>
          <w:spacing w:val="8"/>
          <w:lang w:val="en-GB"/>
        </w:rPr>
        <w:t>53</w:t>
      </w:r>
      <w:r w:rsidRPr="0074639D">
        <w:rPr>
          <w:rFonts w:hint="eastAsia"/>
          <w:spacing w:val="8"/>
          <w:lang w:val="en-GB"/>
        </w:rPr>
        <w:t>所为公立大学</w:t>
      </w:r>
      <w:r w:rsidR="00136108">
        <w:rPr>
          <w:rFonts w:hint="eastAsia"/>
          <w:spacing w:val="8"/>
          <w:lang w:val="en-GB"/>
        </w:rPr>
        <w:t>，</w:t>
      </w:r>
      <w:r w:rsidRPr="0074639D">
        <w:rPr>
          <w:rFonts w:hint="eastAsia"/>
          <w:spacing w:val="8"/>
          <w:lang w:val="en-GB"/>
        </w:rPr>
        <w:t>其余</w:t>
      </w:r>
      <w:r w:rsidRPr="0074639D">
        <w:rPr>
          <w:rFonts w:hint="eastAsia"/>
          <w:spacing w:val="8"/>
          <w:lang w:val="en-GB"/>
        </w:rPr>
        <w:t>26</w:t>
      </w:r>
      <w:r w:rsidRPr="0074639D">
        <w:rPr>
          <w:rFonts w:hint="eastAsia"/>
          <w:spacing w:val="8"/>
          <w:lang w:val="en-GB"/>
        </w:rPr>
        <w:t>所为基金会下属的私立大学。在</w:t>
      </w:r>
      <w:r w:rsidRPr="0074639D">
        <w:rPr>
          <w:rFonts w:hint="eastAsia"/>
          <w:spacing w:val="8"/>
          <w:lang w:val="en-GB"/>
        </w:rPr>
        <w:t>79</w:t>
      </w:r>
      <w:r w:rsidRPr="0074639D">
        <w:rPr>
          <w:rFonts w:hint="eastAsia"/>
          <w:spacing w:val="8"/>
          <w:lang w:val="en-GB"/>
        </w:rPr>
        <w:t>所大学中</w:t>
      </w:r>
      <w:r w:rsidR="00136108">
        <w:rPr>
          <w:rFonts w:hint="eastAsia"/>
          <w:spacing w:val="8"/>
          <w:lang w:val="en-GB"/>
        </w:rPr>
        <w:t>，</w:t>
      </w:r>
      <w:r w:rsidRPr="0074639D">
        <w:rPr>
          <w:rFonts w:hint="eastAsia"/>
          <w:spacing w:val="8"/>
          <w:lang w:val="en-GB"/>
        </w:rPr>
        <w:t>提供教育服务的共有</w:t>
      </w:r>
      <w:r w:rsidRPr="0074639D">
        <w:rPr>
          <w:rFonts w:hint="eastAsia"/>
          <w:spacing w:val="8"/>
          <w:lang w:val="en-GB"/>
        </w:rPr>
        <w:t>594</w:t>
      </w:r>
      <w:r w:rsidRPr="0074639D">
        <w:rPr>
          <w:rFonts w:hint="eastAsia"/>
          <w:spacing w:val="8"/>
          <w:lang w:val="en-GB"/>
        </w:rPr>
        <w:t>个系、</w:t>
      </w:r>
      <w:r w:rsidRPr="0074639D">
        <w:rPr>
          <w:rFonts w:hint="eastAsia"/>
          <w:spacing w:val="8"/>
          <w:lang w:val="en-GB"/>
        </w:rPr>
        <w:t>179</w:t>
      </w:r>
      <w:r w:rsidRPr="0074639D">
        <w:rPr>
          <w:rFonts w:hint="eastAsia"/>
          <w:spacing w:val="8"/>
          <w:lang w:val="en-GB"/>
        </w:rPr>
        <w:t>所高等学院、</w:t>
      </w:r>
      <w:r w:rsidRPr="0074639D">
        <w:rPr>
          <w:rFonts w:hint="eastAsia"/>
          <w:spacing w:val="8"/>
          <w:lang w:val="en-GB"/>
        </w:rPr>
        <w:t>473</w:t>
      </w:r>
      <w:r w:rsidRPr="0074639D">
        <w:rPr>
          <w:rFonts w:hint="eastAsia"/>
          <w:spacing w:val="8"/>
          <w:lang w:val="en-GB"/>
        </w:rPr>
        <w:t>所高等职业学校和</w:t>
      </w:r>
      <w:r w:rsidRPr="0074639D">
        <w:rPr>
          <w:rFonts w:hint="eastAsia"/>
          <w:spacing w:val="8"/>
          <w:lang w:val="en-GB"/>
        </w:rPr>
        <w:t>220</w:t>
      </w:r>
      <w:r w:rsidRPr="0074639D">
        <w:rPr>
          <w:rFonts w:hint="eastAsia"/>
          <w:spacing w:val="8"/>
          <w:lang w:val="en-GB"/>
        </w:rPr>
        <w:t>所学院。</w:t>
      </w:r>
      <w:r w:rsidRPr="0074639D">
        <w:rPr>
          <w:rFonts w:hint="eastAsia"/>
          <w:spacing w:val="8"/>
          <w:lang w:val="en-GB"/>
        </w:rPr>
        <w:t>2004-2005</w:t>
      </w:r>
      <w:r w:rsidRPr="0074639D">
        <w:rPr>
          <w:rFonts w:hint="eastAsia"/>
          <w:spacing w:val="8"/>
          <w:lang w:val="en-GB"/>
        </w:rPr>
        <w:t>学年接受高等教育的学生人数</w:t>
      </w:r>
      <w:r w:rsidR="00136108">
        <w:rPr>
          <w:rFonts w:hint="eastAsia"/>
          <w:spacing w:val="8"/>
          <w:lang w:val="en-GB"/>
        </w:rPr>
        <w:t>，</w:t>
      </w:r>
      <w:r w:rsidRPr="0074639D">
        <w:rPr>
          <w:rFonts w:hint="eastAsia"/>
          <w:spacing w:val="8"/>
          <w:lang w:val="en-GB"/>
        </w:rPr>
        <w:t>包括参加开放大学的学生总数为</w:t>
      </w:r>
      <w:r w:rsidR="00136108">
        <w:rPr>
          <w:rFonts w:hint="eastAsia"/>
          <w:spacing w:val="8"/>
          <w:lang w:val="en-GB"/>
        </w:rPr>
        <w:t>2,</w:t>
      </w:r>
      <w:r w:rsidRPr="0074639D">
        <w:rPr>
          <w:rFonts w:hint="eastAsia"/>
          <w:spacing w:val="8"/>
          <w:lang w:val="en-GB"/>
        </w:rPr>
        <w:t>07</w:t>
      </w:r>
      <w:r w:rsidR="00136108">
        <w:rPr>
          <w:rFonts w:hint="eastAsia"/>
          <w:spacing w:val="8"/>
          <w:lang w:val="en-GB"/>
        </w:rPr>
        <w:t>3,</w:t>
      </w:r>
      <w:r w:rsidRPr="0074639D">
        <w:rPr>
          <w:rFonts w:hint="eastAsia"/>
          <w:spacing w:val="8"/>
          <w:lang w:val="en-GB"/>
        </w:rPr>
        <w:t>428</w:t>
      </w:r>
      <w:r w:rsidRPr="0074639D">
        <w:rPr>
          <w:rFonts w:hint="eastAsia"/>
          <w:spacing w:val="8"/>
          <w:lang w:val="en-GB"/>
        </w:rPr>
        <w:t>人</w:t>
      </w:r>
      <w:r w:rsidR="00136108">
        <w:rPr>
          <w:rFonts w:hint="eastAsia"/>
          <w:spacing w:val="8"/>
          <w:lang w:val="en-GB"/>
        </w:rPr>
        <w:t>，</w:t>
      </w:r>
      <w:r w:rsidRPr="0074639D">
        <w:rPr>
          <w:rFonts w:hint="eastAsia"/>
          <w:spacing w:val="8"/>
          <w:lang w:val="en-GB"/>
        </w:rPr>
        <w:t>教育工作人员为</w:t>
      </w:r>
      <w:r w:rsidRPr="0074639D">
        <w:rPr>
          <w:rFonts w:hint="eastAsia"/>
          <w:spacing w:val="8"/>
          <w:lang w:val="en-GB"/>
        </w:rPr>
        <w:t>7</w:t>
      </w:r>
      <w:r w:rsidR="00136108">
        <w:rPr>
          <w:rFonts w:hint="eastAsia"/>
          <w:spacing w:val="8"/>
          <w:lang w:val="en-GB"/>
        </w:rPr>
        <w:t>9,</w:t>
      </w:r>
      <w:r w:rsidRPr="0074639D">
        <w:rPr>
          <w:rFonts w:hint="eastAsia"/>
          <w:spacing w:val="8"/>
          <w:lang w:val="en-GB"/>
        </w:rPr>
        <w:t>555</w:t>
      </w:r>
      <w:r w:rsidRPr="0074639D">
        <w:rPr>
          <w:rFonts w:hint="eastAsia"/>
          <w:spacing w:val="8"/>
          <w:lang w:val="en-GB"/>
        </w:rPr>
        <w:t>人。</w:t>
      </w:r>
    </w:p>
    <w:p w:rsidR="00706708" w:rsidRPr="00706708" w:rsidRDefault="00706708" w:rsidP="00706708">
      <w:pPr>
        <w:ind w:firstLine="510"/>
        <w:rPr>
          <w:rFonts w:hint="eastAsia"/>
          <w:lang w:val="en-GB"/>
        </w:rPr>
      </w:pPr>
      <w:r w:rsidRPr="00706708">
        <w:rPr>
          <w:lang w:val="en-GB"/>
        </w:rPr>
        <w:t>2</w:t>
      </w:r>
      <w:r w:rsidR="00136108">
        <w:rPr>
          <w:lang w:val="en-GB"/>
        </w:rPr>
        <w:t>1.</w:t>
      </w:r>
      <w:r w:rsidR="00DB13B2">
        <w:rPr>
          <w:rFonts w:hint="eastAsia"/>
          <w:lang w:val="en-GB"/>
        </w:rPr>
        <w:t xml:space="preserve">  </w:t>
      </w:r>
      <w:r w:rsidRPr="00706708">
        <w:rPr>
          <w:rFonts w:hint="eastAsia"/>
          <w:lang w:val="en-GB"/>
        </w:rPr>
        <w:t>1990</w:t>
      </w:r>
      <w:r w:rsidRPr="00706708">
        <w:rPr>
          <w:rFonts w:hint="eastAsia"/>
          <w:lang w:val="en-GB"/>
        </w:rPr>
        <w:t>至</w:t>
      </w:r>
      <w:r w:rsidRPr="00706708">
        <w:rPr>
          <w:rFonts w:hint="eastAsia"/>
          <w:lang w:val="en-GB"/>
        </w:rPr>
        <w:t>2004</w:t>
      </w:r>
      <w:r w:rsidRPr="00706708">
        <w:rPr>
          <w:rFonts w:hint="eastAsia"/>
          <w:lang w:val="en-GB"/>
        </w:rPr>
        <w:t>年期间</w:t>
      </w:r>
      <w:r w:rsidR="00136108">
        <w:rPr>
          <w:rFonts w:hint="eastAsia"/>
          <w:lang w:val="en-GB"/>
        </w:rPr>
        <w:t>，</w:t>
      </w:r>
      <w:r w:rsidRPr="00706708">
        <w:rPr>
          <w:rFonts w:hint="eastAsia"/>
          <w:lang w:val="en-GB"/>
        </w:rPr>
        <w:t>卫生服务各项指标也有所改进。在这个时期</w:t>
      </w:r>
      <w:r w:rsidR="00136108">
        <w:rPr>
          <w:rFonts w:hint="eastAsia"/>
          <w:lang w:val="en-GB"/>
        </w:rPr>
        <w:t>，</w:t>
      </w:r>
      <w:r w:rsidRPr="00706708">
        <w:rPr>
          <w:rFonts w:hint="eastAsia"/>
          <w:lang w:val="en-GB"/>
        </w:rPr>
        <w:t>可用的病床数量从</w:t>
      </w:r>
      <w:r w:rsidRPr="00706708">
        <w:rPr>
          <w:rFonts w:hint="eastAsia"/>
          <w:lang w:val="en-GB"/>
        </w:rPr>
        <w:t>13</w:t>
      </w:r>
      <w:r w:rsidR="00136108">
        <w:rPr>
          <w:rFonts w:hint="eastAsia"/>
          <w:lang w:val="en-GB"/>
        </w:rPr>
        <w:t>6,</w:t>
      </w:r>
      <w:r w:rsidRPr="00706708">
        <w:rPr>
          <w:rFonts w:hint="eastAsia"/>
          <w:lang w:val="en-GB"/>
        </w:rPr>
        <w:t>638</w:t>
      </w:r>
      <w:r w:rsidRPr="00706708">
        <w:rPr>
          <w:rFonts w:hint="eastAsia"/>
          <w:lang w:val="en-GB"/>
        </w:rPr>
        <w:t>个增加至</w:t>
      </w:r>
      <w:r w:rsidRPr="00706708">
        <w:rPr>
          <w:rFonts w:hint="eastAsia"/>
          <w:lang w:val="en-GB"/>
        </w:rPr>
        <w:t>18</w:t>
      </w:r>
      <w:r w:rsidR="00136108">
        <w:rPr>
          <w:rFonts w:hint="eastAsia"/>
          <w:lang w:val="en-GB"/>
        </w:rPr>
        <w:t>7.</w:t>
      </w:r>
      <w:r w:rsidRPr="00706708">
        <w:rPr>
          <w:rFonts w:hint="eastAsia"/>
          <w:lang w:val="en-GB"/>
        </w:rPr>
        <w:t>788</w:t>
      </w:r>
      <w:r w:rsidRPr="00706708">
        <w:rPr>
          <w:rFonts w:hint="eastAsia"/>
          <w:lang w:val="en-GB"/>
        </w:rPr>
        <w:t>个。卫生部门的人力资源也有所增加。</w:t>
      </w:r>
      <w:r w:rsidRPr="00706708">
        <w:rPr>
          <w:rFonts w:hint="eastAsia"/>
          <w:lang w:val="en-GB"/>
        </w:rPr>
        <w:t>2004</w:t>
      </w:r>
      <w:r w:rsidRPr="00706708">
        <w:rPr>
          <w:rFonts w:hint="eastAsia"/>
          <w:lang w:val="en-GB"/>
        </w:rPr>
        <w:t>年全国的医院数量达到</w:t>
      </w:r>
      <w:r w:rsidRPr="00706708">
        <w:rPr>
          <w:rFonts w:hint="eastAsia"/>
          <w:lang w:val="en-GB"/>
        </w:rPr>
        <w:t>1217</w:t>
      </w:r>
      <w:r w:rsidRPr="00706708">
        <w:rPr>
          <w:rFonts w:hint="eastAsia"/>
          <w:lang w:val="en-GB"/>
        </w:rPr>
        <w:t>家</w:t>
      </w:r>
      <w:r w:rsidR="00136108">
        <w:rPr>
          <w:rFonts w:hint="eastAsia"/>
          <w:lang w:val="en-GB"/>
        </w:rPr>
        <w:t>，</w:t>
      </w:r>
      <w:r w:rsidRPr="00706708">
        <w:rPr>
          <w:rFonts w:hint="eastAsia"/>
          <w:lang w:val="en-GB"/>
        </w:rPr>
        <w:t>病床的利用率达到</w:t>
      </w:r>
      <w:r w:rsidRPr="00706708">
        <w:rPr>
          <w:rFonts w:hint="eastAsia"/>
          <w:lang w:val="en-GB"/>
        </w:rPr>
        <w:t>6</w:t>
      </w:r>
      <w:r w:rsidR="00136108">
        <w:rPr>
          <w:rFonts w:hint="eastAsia"/>
          <w:lang w:val="en-GB"/>
        </w:rPr>
        <w:t>4.</w:t>
      </w:r>
      <w:r w:rsidRPr="00706708">
        <w:rPr>
          <w:rFonts w:hint="eastAsia"/>
          <w:lang w:val="en-GB"/>
        </w:rPr>
        <w:t>9</w:t>
      </w:r>
      <w:r w:rsidR="00136108">
        <w:rPr>
          <w:rFonts w:hint="eastAsia"/>
          <w:lang w:val="en-GB"/>
        </w:rPr>
        <w:t>%</w:t>
      </w:r>
      <w:r w:rsidRPr="00706708">
        <w:rPr>
          <w:rFonts w:hint="eastAsia"/>
          <w:lang w:val="en-GB"/>
        </w:rPr>
        <w:t>。大部分的卫生服务仍由公共部门提供</w:t>
      </w:r>
      <w:r w:rsidR="00136108">
        <w:rPr>
          <w:rFonts w:hint="eastAsia"/>
          <w:lang w:val="en-GB"/>
        </w:rPr>
        <w:t>，</w:t>
      </w:r>
      <w:r w:rsidRPr="00706708">
        <w:rPr>
          <w:rFonts w:hint="eastAsia"/>
          <w:lang w:val="en-GB"/>
        </w:rPr>
        <w:t>可用病床中有</w:t>
      </w:r>
      <w:r w:rsidRPr="00706708">
        <w:rPr>
          <w:rFonts w:hint="eastAsia"/>
          <w:lang w:val="en-GB"/>
        </w:rPr>
        <w:t>9</w:t>
      </w:r>
      <w:r w:rsidR="00136108">
        <w:rPr>
          <w:rFonts w:hint="eastAsia"/>
          <w:lang w:val="en-GB"/>
        </w:rPr>
        <w:t>2.</w:t>
      </w:r>
      <w:r w:rsidRPr="00706708">
        <w:rPr>
          <w:rFonts w:hint="eastAsia"/>
          <w:lang w:val="en-GB"/>
        </w:rPr>
        <w:t>2</w:t>
      </w:r>
      <w:r w:rsidR="00136108">
        <w:rPr>
          <w:rFonts w:hint="eastAsia"/>
          <w:lang w:val="en-GB"/>
        </w:rPr>
        <w:t>%</w:t>
      </w:r>
      <w:r w:rsidRPr="00706708">
        <w:rPr>
          <w:rFonts w:hint="eastAsia"/>
          <w:lang w:val="en-GB"/>
        </w:rPr>
        <w:t>以及几乎所有保护性的卫生服务都由公共部门提供。私人部门的投资也获得补贴。</w:t>
      </w:r>
    </w:p>
    <w:p w:rsidR="00706708" w:rsidRPr="00706708" w:rsidRDefault="00706708" w:rsidP="00706708">
      <w:pPr>
        <w:ind w:firstLine="510"/>
        <w:rPr>
          <w:lang w:val="en-GB"/>
        </w:rPr>
      </w:pPr>
      <w:r w:rsidRPr="00706708">
        <w:rPr>
          <w:lang w:val="en-GB"/>
        </w:rPr>
        <w:t>2</w:t>
      </w:r>
      <w:r w:rsidR="00136108">
        <w:rPr>
          <w:lang w:val="en-GB"/>
        </w:rPr>
        <w:t>2.</w:t>
      </w:r>
      <w:r w:rsidR="00DB13B2">
        <w:rPr>
          <w:rFonts w:hint="eastAsia"/>
          <w:lang w:val="en-GB"/>
        </w:rPr>
        <w:t xml:space="preserve">  </w:t>
      </w:r>
      <w:r w:rsidRPr="00706708">
        <w:rPr>
          <w:rFonts w:hint="eastAsia"/>
          <w:lang w:val="en-GB"/>
        </w:rPr>
        <w:t>2003</w:t>
      </w:r>
      <w:r w:rsidRPr="00706708">
        <w:rPr>
          <w:rFonts w:hint="eastAsia"/>
          <w:lang w:val="en-GB"/>
        </w:rPr>
        <w:t>年</w:t>
      </w:r>
      <w:r w:rsidR="00136108">
        <w:rPr>
          <w:rFonts w:hint="eastAsia"/>
          <w:lang w:val="en-GB"/>
        </w:rPr>
        <w:t>，</w:t>
      </w:r>
      <w:r w:rsidRPr="00706708">
        <w:rPr>
          <w:rFonts w:hint="eastAsia"/>
          <w:lang w:val="en-GB"/>
        </w:rPr>
        <w:t>社会保险计划涵盖</w:t>
      </w:r>
      <w:r w:rsidRPr="00706708">
        <w:rPr>
          <w:rFonts w:hint="eastAsia"/>
          <w:lang w:val="en-GB"/>
        </w:rPr>
        <w:t>8</w:t>
      </w:r>
      <w:r w:rsidR="00136108">
        <w:rPr>
          <w:rFonts w:hint="eastAsia"/>
          <w:lang w:val="en-GB"/>
        </w:rPr>
        <w:t>6.</w:t>
      </w:r>
      <w:r w:rsidRPr="00706708">
        <w:rPr>
          <w:rFonts w:hint="eastAsia"/>
          <w:lang w:val="en-GB"/>
        </w:rPr>
        <w:t>4</w:t>
      </w:r>
      <w:r w:rsidR="00136108">
        <w:rPr>
          <w:rFonts w:hint="eastAsia"/>
          <w:lang w:val="en-GB"/>
        </w:rPr>
        <w:t>%</w:t>
      </w:r>
      <w:r w:rsidRPr="00706708">
        <w:rPr>
          <w:rFonts w:hint="eastAsia"/>
          <w:lang w:val="en-GB"/>
        </w:rPr>
        <w:t>的人口</w:t>
      </w:r>
      <w:r w:rsidR="00136108">
        <w:rPr>
          <w:rFonts w:hint="eastAsia"/>
          <w:lang w:val="en-GB"/>
        </w:rPr>
        <w:t>，</w:t>
      </w:r>
      <w:r w:rsidRPr="00706708">
        <w:rPr>
          <w:rFonts w:hint="eastAsia"/>
          <w:lang w:val="en-GB"/>
        </w:rPr>
        <w:t>2004</w:t>
      </w:r>
      <w:r w:rsidRPr="00706708">
        <w:rPr>
          <w:rFonts w:hint="eastAsia"/>
          <w:lang w:val="en-GB"/>
        </w:rPr>
        <w:t>年底国家预算中的社会援助支出总额为</w:t>
      </w:r>
      <w:r w:rsidRPr="00706708">
        <w:rPr>
          <w:rFonts w:hint="eastAsia"/>
          <w:lang w:val="en-GB"/>
        </w:rPr>
        <w:t>1</w:t>
      </w:r>
      <w:r w:rsidR="00136108">
        <w:rPr>
          <w:rFonts w:hint="eastAsia"/>
          <w:lang w:val="en-GB"/>
        </w:rPr>
        <w:t>9.</w:t>
      </w:r>
      <w:r w:rsidRPr="00706708">
        <w:rPr>
          <w:rFonts w:hint="eastAsia"/>
          <w:lang w:val="en-GB"/>
        </w:rPr>
        <w:t>906</w:t>
      </w:r>
      <w:r w:rsidRPr="00706708">
        <w:rPr>
          <w:rFonts w:hint="eastAsia"/>
          <w:lang w:val="en-GB"/>
        </w:rPr>
        <w:t>亿美元</w:t>
      </w:r>
      <w:r w:rsidR="00136108">
        <w:rPr>
          <w:rFonts w:hint="eastAsia"/>
          <w:lang w:val="en-GB"/>
        </w:rPr>
        <w:t>，</w:t>
      </w:r>
      <w:r w:rsidRPr="00706708">
        <w:rPr>
          <w:rFonts w:hint="eastAsia"/>
          <w:lang w:val="en-GB"/>
        </w:rPr>
        <w:t>占国内生产总值的</w:t>
      </w:r>
      <w:r w:rsidR="00136108">
        <w:rPr>
          <w:rFonts w:hint="eastAsia"/>
          <w:lang w:val="en-GB"/>
        </w:rPr>
        <w:t>0.</w:t>
      </w:r>
      <w:r w:rsidRPr="00706708">
        <w:rPr>
          <w:rFonts w:hint="eastAsia"/>
          <w:lang w:val="en-GB"/>
        </w:rPr>
        <w:t>7</w:t>
      </w:r>
      <w:r w:rsidR="00136108">
        <w:rPr>
          <w:rFonts w:hint="eastAsia"/>
          <w:lang w:val="en-GB"/>
        </w:rPr>
        <w:t>%</w:t>
      </w:r>
      <w:r w:rsidRPr="00706708">
        <w:rPr>
          <w:rFonts w:hint="eastAsia"/>
          <w:lang w:val="en-GB"/>
        </w:rPr>
        <w:t>。另一方面</w:t>
      </w:r>
      <w:r w:rsidR="00136108">
        <w:rPr>
          <w:rFonts w:hint="eastAsia"/>
          <w:lang w:val="en-GB"/>
        </w:rPr>
        <w:t>，</w:t>
      </w:r>
      <w:r w:rsidRPr="00706708">
        <w:rPr>
          <w:rFonts w:hint="eastAsia"/>
          <w:lang w:val="en-GB"/>
        </w:rPr>
        <w:t>截至</w:t>
      </w:r>
      <w:r w:rsidRPr="00706708">
        <w:rPr>
          <w:rFonts w:hint="eastAsia"/>
          <w:lang w:val="en-GB"/>
        </w:rPr>
        <w:t>2005</w:t>
      </w:r>
      <w:r w:rsidRPr="00706708">
        <w:rPr>
          <w:rFonts w:hint="eastAsia"/>
          <w:lang w:val="en-GB"/>
        </w:rPr>
        <w:t>年</w:t>
      </w:r>
      <w:r w:rsidRPr="00706708">
        <w:rPr>
          <w:rFonts w:hint="eastAsia"/>
          <w:lang w:val="en-GB"/>
        </w:rPr>
        <w:t>6</w:t>
      </w:r>
      <w:r w:rsidRPr="00706708">
        <w:rPr>
          <w:rFonts w:hint="eastAsia"/>
          <w:lang w:val="en-GB"/>
        </w:rPr>
        <w:t>月</w:t>
      </w:r>
      <w:r w:rsidR="00136108">
        <w:rPr>
          <w:rFonts w:hint="eastAsia"/>
          <w:lang w:val="en-GB"/>
        </w:rPr>
        <w:t>，</w:t>
      </w:r>
      <w:r w:rsidRPr="00706708">
        <w:rPr>
          <w:rFonts w:hint="eastAsia"/>
          <w:lang w:val="en-GB"/>
        </w:rPr>
        <w:t>已经有</w:t>
      </w:r>
      <w:r w:rsidRPr="00706708">
        <w:rPr>
          <w:rFonts w:hint="eastAsia"/>
          <w:lang w:val="en-GB"/>
        </w:rPr>
        <w:t>880</w:t>
      </w:r>
      <w:r w:rsidRPr="00706708">
        <w:rPr>
          <w:rFonts w:hint="eastAsia"/>
          <w:lang w:val="en-GB"/>
        </w:rPr>
        <w:t>万人注册参加绿卡方案</w:t>
      </w:r>
      <w:r w:rsidR="00136108">
        <w:rPr>
          <w:rFonts w:hint="eastAsia"/>
          <w:lang w:val="en-GB"/>
        </w:rPr>
        <w:t>，</w:t>
      </w:r>
      <w:r w:rsidRPr="00706708">
        <w:rPr>
          <w:rFonts w:hint="eastAsia"/>
          <w:lang w:val="en-GB"/>
        </w:rPr>
        <w:t>该方案为无社会保险者和收入低于最低净工资三分之一的人提供社保。</w:t>
      </w:r>
    </w:p>
    <w:p w:rsidR="00706708" w:rsidRPr="00706708" w:rsidRDefault="00706708" w:rsidP="00706708">
      <w:pPr>
        <w:ind w:firstLine="510"/>
        <w:rPr>
          <w:lang w:val="en-GB"/>
        </w:rPr>
      </w:pPr>
      <w:r w:rsidRPr="00706708">
        <w:rPr>
          <w:lang w:val="en-GB"/>
        </w:rPr>
        <w:t>2</w:t>
      </w:r>
      <w:r w:rsidR="00136108">
        <w:rPr>
          <w:lang w:val="en-GB"/>
        </w:rPr>
        <w:t>3.</w:t>
      </w:r>
      <w:r w:rsidR="00DB13B2">
        <w:rPr>
          <w:rFonts w:hint="eastAsia"/>
          <w:lang w:val="en-GB"/>
        </w:rPr>
        <w:t xml:space="preserve">  </w:t>
      </w:r>
      <w:r w:rsidRPr="00706708">
        <w:rPr>
          <w:rFonts w:hint="eastAsia"/>
          <w:lang w:val="en-GB"/>
        </w:rPr>
        <w:t>在视听媒体方面</w:t>
      </w:r>
      <w:r w:rsidR="00136108">
        <w:rPr>
          <w:rFonts w:hint="eastAsia"/>
          <w:lang w:val="en-GB"/>
        </w:rPr>
        <w:t>，</w:t>
      </w:r>
      <w:r w:rsidRPr="00706708">
        <w:rPr>
          <w:rFonts w:hint="eastAsia"/>
          <w:lang w:val="en-GB"/>
        </w:rPr>
        <w:t>土耳其广播电台于</w:t>
      </w:r>
      <w:r w:rsidRPr="00706708">
        <w:rPr>
          <w:rFonts w:hint="eastAsia"/>
          <w:lang w:val="en-GB"/>
        </w:rPr>
        <w:t>1927</w:t>
      </w:r>
      <w:r w:rsidRPr="00706708">
        <w:rPr>
          <w:rFonts w:hint="eastAsia"/>
          <w:lang w:val="en-GB"/>
        </w:rPr>
        <w:t>年</w:t>
      </w:r>
      <w:r w:rsidRPr="00706708">
        <w:rPr>
          <w:rFonts w:hint="eastAsia"/>
          <w:lang w:val="en-GB"/>
        </w:rPr>
        <w:t>5</w:t>
      </w:r>
      <w:r w:rsidRPr="00706708">
        <w:rPr>
          <w:rFonts w:hint="eastAsia"/>
          <w:lang w:val="en-GB"/>
        </w:rPr>
        <w:t>月</w:t>
      </w:r>
      <w:r w:rsidRPr="00706708">
        <w:rPr>
          <w:rFonts w:hint="eastAsia"/>
          <w:lang w:val="en-GB"/>
        </w:rPr>
        <w:t>6</w:t>
      </w:r>
      <w:r w:rsidRPr="00706708">
        <w:rPr>
          <w:rFonts w:hint="eastAsia"/>
          <w:lang w:val="en-GB"/>
        </w:rPr>
        <w:t>日在伊斯坦布尔开播</w:t>
      </w:r>
      <w:r w:rsidR="00136108">
        <w:rPr>
          <w:rFonts w:hint="eastAsia"/>
          <w:lang w:val="en-GB"/>
        </w:rPr>
        <w:t>，</w:t>
      </w:r>
      <w:r w:rsidRPr="00706708">
        <w:rPr>
          <w:rFonts w:hint="eastAsia"/>
          <w:lang w:val="en-GB"/>
        </w:rPr>
        <w:t>1968</w:t>
      </w:r>
      <w:r w:rsidRPr="00706708">
        <w:rPr>
          <w:rFonts w:hint="eastAsia"/>
          <w:lang w:val="en-GB"/>
        </w:rPr>
        <w:t>年</w:t>
      </w:r>
      <w:r w:rsidRPr="00706708">
        <w:rPr>
          <w:rFonts w:hint="eastAsia"/>
          <w:lang w:val="en-GB"/>
        </w:rPr>
        <w:t>1</w:t>
      </w:r>
      <w:r w:rsidRPr="00706708">
        <w:rPr>
          <w:rFonts w:hint="eastAsia"/>
          <w:lang w:val="en-GB"/>
        </w:rPr>
        <w:t>月</w:t>
      </w:r>
      <w:r w:rsidRPr="00706708">
        <w:rPr>
          <w:rFonts w:hint="eastAsia"/>
          <w:lang w:val="en-GB"/>
        </w:rPr>
        <w:t>31</w:t>
      </w:r>
      <w:r w:rsidRPr="00706708">
        <w:rPr>
          <w:rFonts w:hint="eastAsia"/>
          <w:lang w:val="en-GB"/>
        </w:rPr>
        <w:t>日土耳其首次开播电视。截至</w:t>
      </w:r>
      <w:r w:rsidRPr="00706708">
        <w:rPr>
          <w:rFonts w:hint="eastAsia"/>
          <w:lang w:val="en-GB"/>
        </w:rPr>
        <w:t>2006</w:t>
      </w:r>
      <w:r w:rsidRPr="00706708">
        <w:rPr>
          <w:rFonts w:hint="eastAsia"/>
          <w:lang w:val="en-GB"/>
        </w:rPr>
        <w:t>年</w:t>
      </w:r>
      <w:r w:rsidRPr="00706708">
        <w:rPr>
          <w:rFonts w:hint="eastAsia"/>
          <w:lang w:val="en-GB"/>
        </w:rPr>
        <w:t>8</w:t>
      </w:r>
      <w:r w:rsidRPr="00706708">
        <w:rPr>
          <w:rFonts w:hint="eastAsia"/>
          <w:lang w:val="en-GB"/>
        </w:rPr>
        <w:t>月</w:t>
      </w:r>
      <w:r w:rsidR="00136108">
        <w:rPr>
          <w:rFonts w:hint="eastAsia"/>
          <w:lang w:val="en-GB"/>
        </w:rPr>
        <w:t>，</w:t>
      </w:r>
      <w:r w:rsidRPr="00706708">
        <w:rPr>
          <w:rFonts w:hint="eastAsia"/>
          <w:lang w:val="en-GB"/>
        </w:rPr>
        <w:t>已经有</w:t>
      </w:r>
      <w:r w:rsidRPr="00706708">
        <w:rPr>
          <w:rFonts w:hint="eastAsia"/>
          <w:lang w:val="en-GB"/>
        </w:rPr>
        <w:t>23</w:t>
      </w:r>
      <w:r w:rsidRPr="00706708">
        <w:rPr>
          <w:rFonts w:hint="eastAsia"/>
          <w:lang w:val="en-GB"/>
        </w:rPr>
        <w:t>个对全国播出的电视频道、</w:t>
      </w:r>
      <w:r w:rsidRPr="00706708">
        <w:rPr>
          <w:rFonts w:hint="eastAsia"/>
          <w:lang w:val="en-GB"/>
        </w:rPr>
        <w:t>16</w:t>
      </w:r>
      <w:r w:rsidRPr="00706708">
        <w:rPr>
          <w:rFonts w:hint="eastAsia"/>
          <w:lang w:val="en-GB"/>
        </w:rPr>
        <w:t>个区域频道和</w:t>
      </w:r>
      <w:r w:rsidRPr="00706708">
        <w:rPr>
          <w:rFonts w:hint="eastAsia"/>
          <w:lang w:val="en-GB"/>
        </w:rPr>
        <w:t>214</w:t>
      </w:r>
      <w:r w:rsidRPr="00706708">
        <w:rPr>
          <w:rFonts w:hint="eastAsia"/>
          <w:lang w:val="en-GB"/>
        </w:rPr>
        <w:t>个地方频道。私人广播电台的数量如下</w:t>
      </w:r>
      <w:r w:rsidR="00136108">
        <w:rPr>
          <w:rFonts w:hint="eastAsia"/>
          <w:lang w:val="en-GB"/>
        </w:rPr>
        <w:t>：</w:t>
      </w:r>
      <w:r w:rsidRPr="00706708">
        <w:rPr>
          <w:rFonts w:hint="eastAsia"/>
          <w:lang w:val="en-GB"/>
        </w:rPr>
        <w:t>36</w:t>
      </w:r>
      <w:r w:rsidRPr="00706708">
        <w:rPr>
          <w:rFonts w:hint="eastAsia"/>
          <w:lang w:val="en-GB"/>
        </w:rPr>
        <w:t>家对全国广播的电台、</w:t>
      </w:r>
      <w:r w:rsidRPr="00706708">
        <w:rPr>
          <w:rFonts w:hint="eastAsia"/>
          <w:lang w:val="en-GB"/>
        </w:rPr>
        <w:t>101</w:t>
      </w:r>
      <w:r w:rsidRPr="00706708">
        <w:rPr>
          <w:rFonts w:hint="eastAsia"/>
          <w:lang w:val="en-GB"/>
        </w:rPr>
        <w:t>家区域电台和</w:t>
      </w:r>
      <w:r w:rsidRPr="00706708">
        <w:rPr>
          <w:rFonts w:hint="eastAsia"/>
          <w:lang w:val="en-GB"/>
        </w:rPr>
        <w:t>952</w:t>
      </w:r>
      <w:r w:rsidRPr="00706708">
        <w:rPr>
          <w:rFonts w:hint="eastAsia"/>
          <w:lang w:val="en-GB"/>
        </w:rPr>
        <w:t>家地方电台</w:t>
      </w:r>
      <w:r w:rsidR="00136108">
        <w:rPr>
          <w:rFonts w:hint="eastAsia"/>
          <w:lang w:val="en-GB"/>
        </w:rPr>
        <w:t>，</w:t>
      </w:r>
      <w:r w:rsidRPr="00706708">
        <w:rPr>
          <w:rFonts w:hint="eastAsia"/>
          <w:lang w:val="en-GB"/>
        </w:rPr>
        <w:t>这些数字不包括公共电视频道和广播电台</w:t>
      </w:r>
      <w:r w:rsidR="00136108">
        <w:rPr>
          <w:rFonts w:hint="eastAsia"/>
          <w:lang w:val="en-GB"/>
        </w:rPr>
        <w:t>(</w:t>
      </w:r>
      <w:r w:rsidRPr="00706708">
        <w:rPr>
          <w:rFonts w:hint="eastAsia"/>
          <w:lang w:val="en-GB"/>
        </w:rPr>
        <w:t>包括大学、气象和其他电台</w:t>
      </w:r>
      <w:r w:rsidR="00136108">
        <w:rPr>
          <w:rFonts w:hint="eastAsia"/>
          <w:lang w:val="en-GB"/>
        </w:rPr>
        <w:t>)</w:t>
      </w:r>
      <w:r w:rsidRPr="00706708">
        <w:rPr>
          <w:rFonts w:hint="eastAsia"/>
          <w:lang w:val="en-GB"/>
        </w:rPr>
        <w:t>。有线电视台的数量为</w:t>
      </w:r>
      <w:r w:rsidRPr="00706708">
        <w:rPr>
          <w:rFonts w:hint="eastAsia"/>
          <w:lang w:val="en-GB"/>
        </w:rPr>
        <w:t>66</w:t>
      </w:r>
      <w:r w:rsidRPr="00706708">
        <w:rPr>
          <w:rFonts w:hint="eastAsia"/>
          <w:lang w:val="en-GB"/>
        </w:rPr>
        <w:t>家</w:t>
      </w:r>
      <w:r w:rsidR="00136108">
        <w:rPr>
          <w:rFonts w:hint="eastAsia"/>
          <w:lang w:val="en-GB"/>
        </w:rPr>
        <w:t>，</w:t>
      </w:r>
      <w:r w:rsidRPr="00706708">
        <w:rPr>
          <w:rFonts w:hint="eastAsia"/>
          <w:lang w:val="en-GB"/>
        </w:rPr>
        <w:t>另外有</w:t>
      </w:r>
      <w:r w:rsidRPr="00706708">
        <w:rPr>
          <w:rFonts w:hint="eastAsia"/>
          <w:lang w:val="en-GB"/>
        </w:rPr>
        <w:t>74</w:t>
      </w:r>
      <w:r w:rsidRPr="00706708">
        <w:rPr>
          <w:rFonts w:hint="eastAsia"/>
          <w:lang w:val="en-GB"/>
        </w:rPr>
        <w:t>家电视台和</w:t>
      </w:r>
      <w:r w:rsidRPr="00706708">
        <w:rPr>
          <w:rFonts w:hint="eastAsia"/>
          <w:lang w:val="en-GB"/>
        </w:rPr>
        <w:t>47</w:t>
      </w:r>
      <w:r w:rsidRPr="00706708">
        <w:rPr>
          <w:rFonts w:hint="eastAsia"/>
          <w:lang w:val="en-GB"/>
        </w:rPr>
        <w:t>家广播电台通过卫星转播节目。</w:t>
      </w:r>
    </w:p>
    <w:p w:rsidR="00706708" w:rsidRPr="00706708" w:rsidRDefault="00706708" w:rsidP="00706708">
      <w:pPr>
        <w:ind w:firstLine="510"/>
        <w:rPr>
          <w:rFonts w:hint="eastAsia"/>
          <w:lang w:val="en-GB"/>
        </w:rPr>
      </w:pPr>
      <w:r w:rsidRPr="00706708">
        <w:rPr>
          <w:lang w:val="en-GB"/>
        </w:rPr>
        <w:t>2</w:t>
      </w:r>
      <w:r w:rsidR="00136108">
        <w:rPr>
          <w:lang w:val="en-GB"/>
        </w:rPr>
        <w:t>4.</w:t>
      </w:r>
      <w:r w:rsidR="00DB13B2">
        <w:rPr>
          <w:rFonts w:hint="eastAsia"/>
          <w:lang w:val="en-GB"/>
        </w:rPr>
        <w:t xml:space="preserve">  </w:t>
      </w:r>
      <w:r w:rsidRPr="00706708">
        <w:rPr>
          <w:rFonts w:hint="eastAsia"/>
          <w:lang w:val="en-GB"/>
        </w:rPr>
        <w:t>出版业于</w:t>
      </w:r>
      <w:r w:rsidRPr="00706708">
        <w:rPr>
          <w:rFonts w:hint="eastAsia"/>
          <w:lang w:val="en-GB"/>
        </w:rPr>
        <w:t>19</w:t>
      </w:r>
      <w:r w:rsidRPr="00706708">
        <w:rPr>
          <w:rFonts w:hint="eastAsia"/>
          <w:lang w:val="en-GB"/>
        </w:rPr>
        <w:t>世纪中叶被引入土耳其社会</w:t>
      </w:r>
      <w:r w:rsidR="00136108">
        <w:rPr>
          <w:rFonts w:hint="eastAsia"/>
          <w:lang w:val="en-GB"/>
        </w:rPr>
        <w:t>，</w:t>
      </w:r>
      <w:r w:rsidRPr="00706708">
        <w:rPr>
          <w:rFonts w:hint="eastAsia"/>
          <w:lang w:val="en-GB"/>
        </w:rPr>
        <w:t>目前土耳其约出版</w:t>
      </w:r>
      <w:r w:rsidRPr="00706708">
        <w:rPr>
          <w:rFonts w:hint="eastAsia"/>
          <w:lang w:val="en-GB"/>
        </w:rPr>
        <w:t>3450</w:t>
      </w:r>
      <w:r w:rsidRPr="00706708">
        <w:rPr>
          <w:rFonts w:hint="eastAsia"/>
          <w:lang w:val="en-GB"/>
        </w:rPr>
        <w:t>种期刊。新闻杂志的总数在</w:t>
      </w:r>
      <w:r w:rsidRPr="00706708">
        <w:rPr>
          <w:rFonts w:hint="eastAsia"/>
          <w:lang w:val="en-GB"/>
        </w:rPr>
        <w:t>1990</w:t>
      </w:r>
      <w:r w:rsidRPr="00706708">
        <w:rPr>
          <w:rFonts w:hint="eastAsia"/>
          <w:lang w:val="en-GB"/>
        </w:rPr>
        <w:t>年只有</w:t>
      </w:r>
      <w:r w:rsidRPr="00706708">
        <w:rPr>
          <w:rFonts w:hint="eastAsia"/>
          <w:lang w:val="en-GB"/>
        </w:rPr>
        <w:t>20</w:t>
      </w:r>
      <w:r w:rsidRPr="00706708">
        <w:rPr>
          <w:rFonts w:hint="eastAsia"/>
          <w:lang w:val="en-GB"/>
        </w:rPr>
        <w:t>种</w:t>
      </w:r>
      <w:r w:rsidR="00136108">
        <w:rPr>
          <w:rFonts w:hint="eastAsia"/>
          <w:lang w:val="en-GB"/>
        </w:rPr>
        <w:t>，</w:t>
      </w:r>
      <w:r w:rsidRPr="00706708">
        <w:rPr>
          <w:rFonts w:hint="eastAsia"/>
          <w:lang w:val="en-GB"/>
        </w:rPr>
        <w:t>到</w:t>
      </w:r>
      <w:r w:rsidRPr="00706708">
        <w:rPr>
          <w:rFonts w:hint="eastAsia"/>
          <w:lang w:val="en-GB"/>
        </w:rPr>
        <w:t>2004</w:t>
      </w:r>
      <w:r w:rsidRPr="00706708">
        <w:rPr>
          <w:rFonts w:hint="eastAsia"/>
          <w:lang w:val="en-GB"/>
        </w:rPr>
        <w:t>年增至</w:t>
      </w:r>
      <w:r w:rsidRPr="00706708">
        <w:rPr>
          <w:rFonts w:hint="eastAsia"/>
          <w:lang w:val="en-GB"/>
        </w:rPr>
        <w:t>247</w:t>
      </w:r>
      <w:r w:rsidRPr="00706708">
        <w:rPr>
          <w:rFonts w:hint="eastAsia"/>
          <w:lang w:val="en-GB"/>
        </w:rPr>
        <w:t>种。一般性周刊或月刊杂志的总发行量约为</w:t>
      </w:r>
      <w:r w:rsidRPr="00706708">
        <w:rPr>
          <w:rFonts w:hint="eastAsia"/>
          <w:lang w:val="en-GB"/>
        </w:rPr>
        <w:t>230</w:t>
      </w:r>
      <w:r w:rsidRPr="00706708">
        <w:rPr>
          <w:rFonts w:hint="eastAsia"/>
          <w:lang w:val="en-GB"/>
        </w:rPr>
        <w:t>万份。据</w:t>
      </w:r>
      <w:r w:rsidRPr="00706708">
        <w:rPr>
          <w:rFonts w:hint="eastAsia"/>
          <w:lang w:val="en-GB"/>
        </w:rPr>
        <w:t>2005</w:t>
      </w:r>
      <w:r w:rsidRPr="00706708">
        <w:rPr>
          <w:rFonts w:hint="eastAsia"/>
          <w:lang w:val="en-GB"/>
        </w:rPr>
        <w:t>年</w:t>
      </w:r>
      <w:r w:rsidRPr="00706708">
        <w:rPr>
          <w:rFonts w:hint="eastAsia"/>
          <w:lang w:val="en-GB"/>
        </w:rPr>
        <w:t>2</w:t>
      </w:r>
      <w:r w:rsidRPr="00706708">
        <w:rPr>
          <w:rFonts w:hint="eastAsia"/>
          <w:lang w:val="en-GB"/>
        </w:rPr>
        <w:t>月的数据</w:t>
      </w:r>
      <w:r w:rsidR="00136108">
        <w:rPr>
          <w:rFonts w:hint="eastAsia"/>
          <w:lang w:val="en-GB"/>
        </w:rPr>
        <w:t>，</w:t>
      </w:r>
      <w:r w:rsidRPr="00706708">
        <w:rPr>
          <w:rFonts w:hint="eastAsia"/>
          <w:lang w:val="en-GB"/>
        </w:rPr>
        <w:t>日报在土耳其的平均销售量为</w:t>
      </w:r>
      <w:r w:rsidRPr="00706708">
        <w:rPr>
          <w:rFonts w:hint="eastAsia"/>
          <w:lang w:val="en-GB"/>
        </w:rPr>
        <w:t>400</w:t>
      </w:r>
      <w:r w:rsidRPr="00706708">
        <w:rPr>
          <w:rFonts w:hint="eastAsia"/>
          <w:lang w:val="en-GB"/>
        </w:rPr>
        <w:t>万份。日报的读者数量高得多</w:t>
      </w:r>
      <w:r w:rsidR="00136108">
        <w:rPr>
          <w:rFonts w:hint="eastAsia"/>
          <w:lang w:val="en-GB"/>
        </w:rPr>
        <w:t>，</w:t>
      </w:r>
      <w:r w:rsidRPr="00706708">
        <w:rPr>
          <w:rFonts w:hint="eastAsia"/>
          <w:lang w:val="en-GB"/>
        </w:rPr>
        <w:t>因为人们偏好通过互联网阅读报纸和在工作地点、学校、俱乐部和其他公共场所与其他人传阅报纸。</w:t>
      </w:r>
    </w:p>
    <w:p w:rsidR="00706708" w:rsidRPr="00706708" w:rsidRDefault="00706708" w:rsidP="00706708">
      <w:pPr>
        <w:ind w:firstLine="510"/>
        <w:rPr>
          <w:rFonts w:hint="eastAsia"/>
          <w:lang w:val="en-GB"/>
        </w:rPr>
      </w:pPr>
      <w:r w:rsidRPr="00706708">
        <w:rPr>
          <w:lang w:val="en-GB"/>
        </w:rPr>
        <w:t>2</w:t>
      </w:r>
      <w:r w:rsidR="00136108">
        <w:rPr>
          <w:lang w:val="en-GB"/>
        </w:rPr>
        <w:t>5.</w:t>
      </w:r>
      <w:r w:rsidR="00DB13B2">
        <w:rPr>
          <w:rFonts w:hint="eastAsia"/>
          <w:lang w:val="en-GB"/>
        </w:rPr>
        <w:t xml:space="preserve">  </w:t>
      </w:r>
      <w:r w:rsidRPr="00706708">
        <w:rPr>
          <w:rFonts w:hint="eastAsia"/>
          <w:lang w:val="en-GB"/>
        </w:rPr>
        <w:t>土耳其的文化生活非常丰富</w:t>
      </w:r>
      <w:r w:rsidR="00136108">
        <w:rPr>
          <w:rFonts w:hint="eastAsia"/>
          <w:lang w:val="en-GB"/>
        </w:rPr>
        <w:t>，</w:t>
      </w:r>
      <w:r w:rsidRPr="00706708">
        <w:rPr>
          <w:rFonts w:hint="eastAsia"/>
          <w:lang w:val="en-GB"/>
        </w:rPr>
        <w:t>除了坐落于安卡拉的国家图书馆和各大学的图书馆外</w:t>
      </w:r>
      <w:r w:rsidR="00136108">
        <w:rPr>
          <w:rFonts w:hint="eastAsia"/>
          <w:lang w:val="en-GB"/>
        </w:rPr>
        <w:t>，</w:t>
      </w:r>
      <w:r w:rsidRPr="00706708">
        <w:rPr>
          <w:rFonts w:hint="eastAsia"/>
          <w:lang w:val="en-GB"/>
        </w:rPr>
        <w:t>有</w:t>
      </w:r>
      <w:r w:rsidRPr="00706708">
        <w:rPr>
          <w:rFonts w:hint="eastAsia"/>
          <w:lang w:val="en-GB"/>
        </w:rPr>
        <w:t>1260</w:t>
      </w:r>
      <w:r w:rsidRPr="00706708">
        <w:rPr>
          <w:rFonts w:hint="eastAsia"/>
          <w:lang w:val="en-GB"/>
        </w:rPr>
        <w:t>所公共、儿童和手稿图书馆</w:t>
      </w:r>
      <w:r w:rsidR="00136108">
        <w:rPr>
          <w:rFonts w:hint="eastAsia"/>
          <w:lang w:val="en-GB"/>
        </w:rPr>
        <w:t>，</w:t>
      </w:r>
      <w:r w:rsidRPr="00706708">
        <w:rPr>
          <w:rFonts w:hint="eastAsia"/>
          <w:lang w:val="en-GB"/>
        </w:rPr>
        <w:t>另外还有</w:t>
      </w:r>
      <w:r w:rsidRPr="00706708">
        <w:rPr>
          <w:rFonts w:hint="eastAsia"/>
          <w:lang w:val="en-GB"/>
        </w:rPr>
        <w:t>95</w:t>
      </w:r>
      <w:r w:rsidRPr="00706708">
        <w:rPr>
          <w:rFonts w:hint="eastAsia"/>
          <w:lang w:val="en-GB"/>
        </w:rPr>
        <w:t>所国有博物馆、</w:t>
      </w:r>
      <w:r w:rsidRPr="00706708">
        <w:rPr>
          <w:rFonts w:hint="eastAsia"/>
          <w:lang w:val="en-GB"/>
        </w:rPr>
        <w:t>98</w:t>
      </w:r>
      <w:r w:rsidRPr="00706708">
        <w:rPr>
          <w:rFonts w:hint="eastAsia"/>
          <w:lang w:val="en-GB"/>
        </w:rPr>
        <w:t>所私人博物馆、</w:t>
      </w:r>
      <w:r w:rsidRPr="00706708">
        <w:rPr>
          <w:rFonts w:hint="eastAsia"/>
          <w:lang w:val="en-GB"/>
        </w:rPr>
        <w:t>45</w:t>
      </w:r>
      <w:r w:rsidRPr="00706708">
        <w:rPr>
          <w:rFonts w:hint="eastAsia"/>
          <w:lang w:val="en-GB"/>
        </w:rPr>
        <w:t>所提供服务的文化中心和</w:t>
      </w:r>
      <w:r w:rsidRPr="00706708">
        <w:rPr>
          <w:rFonts w:hint="eastAsia"/>
          <w:lang w:val="en-GB"/>
        </w:rPr>
        <w:t>74</w:t>
      </w:r>
      <w:r w:rsidRPr="00706708">
        <w:rPr>
          <w:rFonts w:hint="eastAsia"/>
          <w:lang w:val="en-GB"/>
        </w:rPr>
        <w:t>所在建的文化中心</w:t>
      </w:r>
      <w:r w:rsidR="00136108">
        <w:rPr>
          <w:rFonts w:hint="eastAsia"/>
          <w:lang w:val="en-GB"/>
        </w:rPr>
        <w:t>，</w:t>
      </w:r>
      <w:r w:rsidRPr="00706708">
        <w:rPr>
          <w:rFonts w:hint="eastAsia"/>
          <w:lang w:val="en-GB"/>
        </w:rPr>
        <w:t>所有这些中心都隶属于文化和旅游部。</w:t>
      </w:r>
    </w:p>
    <w:p w:rsidR="00706708" w:rsidRPr="00706708" w:rsidRDefault="00706708" w:rsidP="00DB13B2">
      <w:pPr>
        <w:spacing w:after="240"/>
        <w:ind w:firstLine="510"/>
        <w:rPr>
          <w:rFonts w:hint="eastAsia"/>
          <w:lang w:val="en-GB"/>
        </w:rPr>
      </w:pPr>
      <w:r w:rsidRPr="00706708">
        <w:rPr>
          <w:lang w:val="en-GB"/>
        </w:rPr>
        <w:t>2</w:t>
      </w:r>
      <w:r w:rsidR="00136108">
        <w:rPr>
          <w:lang w:val="en-GB"/>
        </w:rPr>
        <w:t>6.</w:t>
      </w:r>
      <w:r w:rsidR="00DB13B2">
        <w:rPr>
          <w:rFonts w:hint="eastAsia"/>
          <w:lang w:val="en-GB"/>
        </w:rPr>
        <w:t xml:space="preserve">  </w:t>
      </w:r>
      <w:r w:rsidRPr="00706708">
        <w:rPr>
          <w:rFonts w:hint="eastAsia"/>
          <w:lang w:val="en-GB"/>
        </w:rPr>
        <w:t>涉及本节内容的更多参考资料见附件一中的相关统计数据。</w:t>
      </w:r>
    </w:p>
    <w:p w:rsidR="00706708" w:rsidRPr="00706708" w:rsidRDefault="00706708" w:rsidP="00DB13B2">
      <w:pPr>
        <w:pStyle w:val="Heading3"/>
        <w:rPr>
          <w:rFonts w:hint="eastAsia"/>
          <w:lang w:val="en-GB"/>
        </w:rPr>
      </w:pPr>
      <w:r w:rsidRPr="00DB13B2">
        <w:rPr>
          <w:u w:val="none"/>
          <w:lang w:val="en-GB"/>
        </w:rPr>
        <w:t>B.</w:t>
      </w:r>
      <w:r w:rsidR="00DB13B2">
        <w:rPr>
          <w:rFonts w:hint="eastAsia"/>
          <w:u w:val="none"/>
          <w:lang w:val="en-GB"/>
        </w:rPr>
        <w:t xml:space="preserve">  </w:t>
      </w:r>
      <w:r w:rsidRPr="00706708">
        <w:rPr>
          <w:rFonts w:hint="eastAsia"/>
          <w:lang w:val="en-GB"/>
        </w:rPr>
        <w:t>宪法、政治和法律构造</w:t>
      </w:r>
    </w:p>
    <w:p w:rsidR="00706708" w:rsidRPr="00706708" w:rsidRDefault="00706708" w:rsidP="00DB13B2">
      <w:pPr>
        <w:pStyle w:val="Heading4"/>
        <w:rPr>
          <w:lang w:val="en-GB"/>
        </w:rPr>
      </w:pPr>
      <w:r w:rsidRPr="00706708">
        <w:rPr>
          <w:rFonts w:hint="eastAsia"/>
          <w:lang w:val="en-GB"/>
        </w:rPr>
        <w:t>宪法历程</w:t>
      </w:r>
    </w:p>
    <w:p w:rsidR="00706708" w:rsidRPr="00706708" w:rsidRDefault="00DB13B2" w:rsidP="00706708">
      <w:pPr>
        <w:ind w:firstLine="510"/>
        <w:rPr>
          <w:rFonts w:hint="eastAsia"/>
          <w:lang w:val="en-GB"/>
        </w:rPr>
      </w:pPr>
      <w:r>
        <w:rPr>
          <w:lang w:val="en-GB"/>
        </w:rPr>
        <w:t>2</w:t>
      </w:r>
      <w:r w:rsidR="00136108">
        <w:rPr>
          <w:lang w:val="en-GB"/>
        </w:rPr>
        <w:t>7.</w:t>
      </w:r>
      <w:r>
        <w:rPr>
          <w:rFonts w:hint="eastAsia"/>
          <w:lang w:val="en-GB"/>
        </w:rPr>
        <w:t xml:space="preserve">  </w:t>
      </w:r>
      <w:r w:rsidR="00706708" w:rsidRPr="00706708">
        <w:rPr>
          <w:rFonts w:hint="eastAsia"/>
          <w:lang w:val="en-GB"/>
        </w:rPr>
        <w:t>土耳其的宪法历程可追溯至</w:t>
      </w:r>
      <w:r w:rsidR="00706708" w:rsidRPr="00706708">
        <w:rPr>
          <w:rFonts w:hint="eastAsia"/>
          <w:lang w:val="en-GB"/>
        </w:rPr>
        <w:t>19</w:t>
      </w:r>
      <w:r w:rsidR="00706708" w:rsidRPr="00706708">
        <w:rPr>
          <w:rFonts w:hint="eastAsia"/>
          <w:lang w:val="en-GB"/>
        </w:rPr>
        <w:t>世纪下半叶的奥斯曼帝国时代。土耳其君主分别于</w:t>
      </w:r>
      <w:r w:rsidR="00706708" w:rsidRPr="00706708">
        <w:rPr>
          <w:rFonts w:hint="eastAsia"/>
          <w:lang w:val="en-GB"/>
        </w:rPr>
        <w:t>1839</w:t>
      </w:r>
      <w:r w:rsidR="00706708" w:rsidRPr="00706708">
        <w:rPr>
          <w:rFonts w:hint="eastAsia"/>
          <w:lang w:val="en-GB"/>
        </w:rPr>
        <w:t>年和</w:t>
      </w:r>
      <w:r w:rsidR="00706708" w:rsidRPr="00706708">
        <w:rPr>
          <w:rFonts w:hint="eastAsia"/>
          <w:lang w:val="en-GB"/>
        </w:rPr>
        <w:t>1856</w:t>
      </w:r>
      <w:r w:rsidR="00706708" w:rsidRPr="00706708">
        <w:rPr>
          <w:rFonts w:hint="eastAsia"/>
          <w:lang w:val="en-GB"/>
        </w:rPr>
        <w:t>年宣布的诏令承认基本的人权</w:t>
      </w:r>
      <w:r w:rsidR="00136108">
        <w:rPr>
          <w:rFonts w:hint="eastAsia"/>
          <w:lang w:val="en-GB"/>
        </w:rPr>
        <w:t>，</w:t>
      </w:r>
      <w:r w:rsidR="00706708" w:rsidRPr="00706708">
        <w:rPr>
          <w:rFonts w:hint="eastAsia"/>
          <w:lang w:val="en-GB"/>
        </w:rPr>
        <w:t>为土耳其的议会传统奠定了基础</w:t>
      </w:r>
      <w:r w:rsidR="00136108">
        <w:rPr>
          <w:rFonts w:hint="eastAsia"/>
          <w:lang w:val="en-GB"/>
        </w:rPr>
        <w:t>，</w:t>
      </w:r>
      <w:r w:rsidR="00706708" w:rsidRPr="00706708">
        <w:rPr>
          <w:rFonts w:hint="eastAsia"/>
          <w:lang w:val="en-GB"/>
        </w:rPr>
        <w:t>为颁布并于</w:t>
      </w:r>
      <w:r w:rsidR="00706708" w:rsidRPr="00706708">
        <w:rPr>
          <w:rFonts w:hint="eastAsia"/>
          <w:lang w:val="en-GB"/>
        </w:rPr>
        <w:t>1876</w:t>
      </w:r>
      <w:r w:rsidR="00706708" w:rsidRPr="00706708">
        <w:rPr>
          <w:rFonts w:hint="eastAsia"/>
          <w:lang w:val="en-GB"/>
        </w:rPr>
        <w:t>年通过第一部《奥斯曼宪法》铺平了道路。</w:t>
      </w:r>
    </w:p>
    <w:p w:rsidR="00706708" w:rsidRPr="00706708" w:rsidRDefault="00DB13B2" w:rsidP="00706708">
      <w:pPr>
        <w:ind w:firstLine="510"/>
        <w:rPr>
          <w:lang w:val="en-GB"/>
        </w:rPr>
      </w:pPr>
      <w:r>
        <w:rPr>
          <w:lang w:val="en-GB"/>
        </w:rPr>
        <w:t>2</w:t>
      </w:r>
      <w:r w:rsidR="00136108">
        <w:rPr>
          <w:lang w:val="en-GB"/>
        </w:rPr>
        <w:t>8.</w:t>
      </w:r>
      <w:r>
        <w:rPr>
          <w:rFonts w:hint="eastAsia"/>
          <w:lang w:val="en-GB"/>
        </w:rPr>
        <w:t xml:space="preserve">  </w:t>
      </w:r>
      <w:r w:rsidR="00706708" w:rsidRPr="00706708">
        <w:rPr>
          <w:rFonts w:hint="eastAsia"/>
          <w:lang w:val="en-GB"/>
        </w:rPr>
        <w:t>20</w:t>
      </w:r>
      <w:r w:rsidR="00706708" w:rsidRPr="00706708">
        <w:rPr>
          <w:rFonts w:hint="eastAsia"/>
          <w:lang w:val="en-GB"/>
        </w:rPr>
        <w:t>世纪初</w:t>
      </w:r>
      <w:r w:rsidR="00136108">
        <w:rPr>
          <w:rFonts w:hint="eastAsia"/>
          <w:lang w:val="en-GB"/>
        </w:rPr>
        <w:t>，</w:t>
      </w:r>
      <w:r w:rsidR="00706708" w:rsidRPr="00706708">
        <w:rPr>
          <w:rFonts w:hint="eastAsia"/>
          <w:lang w:val="en-GB"/>
        </w:rPr>
        <w:t>议会民主逐渐扩大。解放战争时期通过的</w:t>
      </w:r>
      <w:r w:rsidR="00706708" w:rsidRPr="00706708">
        <w:rPr>
          <w:rFonts w:hint="eastAsia"/>
          <w:lang w:val="en-GB"/>
        </w:rPr>
        <w:t>1921</w:t>
      </w:r>
      <w:r w:rsidR="00706708" w:rsidRPr="00706708">
        <w:rPr>
          <w:rFonts w:hint="eastAsia"/>
          <w:lang w:val="en-GB"/>
        </w:rPr>
        <w:t>年《宪法》将“民族主权”的原则称为土耳其社会革命性的转折。</w:t>
      </w:r>
      <w:r w:rsidR="00706708" w:rsidRPr="00706708">
        <w:rPr>
          <w:rFonts w:hint="eastAsia"/>
          <w:lang w:val="en-GB"/>
        </w:rPr>
        <w:t>1921</w:t>
      </w:r>
      <w:r w:rsidR="00706708" w:rsidRPr="00706708">
        <w:rPr>
          <w:rFonts w:hint="eastAsia"/>
          <w:lang w:val="en-GB"/>
        </w:rPr>
        <w:t>年《宪法》颁布之后又分别于</w:t>
      </w:r>
      <w:r w:rsidR="00706708" w:rsidRPr="00706708">
        <w:rPr>
          <w:rFonts w:hint="eastAsia"/>
          <w:lang w:val="en-GB"/>
        </w:rPr>
        <w:t>1924</w:t>
      </w:r>
      <w:r w:rsidR="00706708" w:rsidRPr="00706708">
        <w:rPr>
          <w:rFonts w:hint="eastAsia"/>
          <w:lang w:val="en-GB"/>
        </w:rPr>
        <w:t>、</w:t>
      </w:r>
      <w:r w:rsidR="00706708" w:rsidRPr="00706708">
        <w:rPr>
          <w:rFonts w:hint="eastAsia"/>
          <w:lang w:val="en-GB"/>
        </w:rPr>
        <w:t>1961</w:t>
      </w:r>
      <w:r w:rsidR="00706708" w:rsidRPr="00706708">
        <w:rPr>
          <w:rFonts w:hint="eastAsia"/>
          <w:lang w:val="en-GB"/>
        </w:rPr>
        <w:t>和</w:t>
      </w:r>
      <w:r w:rsidR="00706708" w:rsidRPr="00706708">
        <w:rPr>
          <w:rFonts w:hint="eastAsia"/>
          <w:lang w:val="en-GB"/>
        </w:rPr>
        <w:t>1982</w:t>
      </w:r>
      <w:r w:rsidR="00706708" w:rsidRPr="00706708">
        <w:rPr>
          <w:rFonts w:hint="eastAsia"/>
          <w:lang w:val="en-GB"/>
        </w:rPr>
        <w:t>年颁布了土耳其共和国第一、第二和第三部《宪法》。分权制原则由</w:t>
      </w:r>
      <w:r w:rsidR="00706708" w:rsidRPr="00706708">
        <w:rPr>
          <w:rFonts w:hint="eastAsia"/>
          <w:lang w:val="en-GB"/>
        </w:rPr>
        <w:t>1961</w:t>
      </w:r>
      <w:r w:rsidR="00706708" w:rsidRPr="00706708">
        <w:rPr>
          <w:rFonts w:hint="eastAsia"/>
          <w:lang w:val="en-GB"/>
        </w:rPr>
        <w:t>年的《宪法》充分确立。</w:t>
      </w:r>
    </w:p>
    <w:p w:rsidR="00706708" w:rsidRPr="00706708" w:rsidRDefault="00706708" w:rsidP="00DB13B2">
      <w:pPr>
        <w:spacing w:after="240"/>
        <w:ind w:firstLine="510"/>
        <w:rPr>
          <w:lang w:val="en-GB"/>
        </w:rPr>
      </w:pPr>
      <w:r w:rsidRPr="00706708">
        <w:rPr>
          <w:lang w:val="en-GB"/>
        </w:rPr>
        <w:t>2</w:t>
      </w:r>
      <w:r w:rsidR="00136108">
        <w:rPr>
          <w:lang w:val="en-GB"/>
        </w:rPr>
        <w:t>9.</w:t>
      </w:r>
      <w:r w:rsidR="00DB13B2">
        <w:rPr>
          <w:rFonts w:hint="eastAsia"/>
          <w:lang w:val="en-GB"/>
        </w:rPr>
        <w:t xml:space="preserve"> </w:t>
      </w:r>
      <w:r w:rsidRPr="00706708">
        <w:rPr>
          <w:lang w:val="en-GB"/>
        </w:rPr>
        <w:t xml:space="preserve"> </w:t>
      </w:r>
      <w:r w:rsidRPr="00706708">
        <w:rPr>
          <w:rFonts w:hint="eastAsia"/>
          <w:lang w:val="en-GB"/>
        </w:rPr>
        <w:t>根据</w:t>
      </w:r>
      <w:r w:rsidRPr="00706708">
        <w:rPr>
          <w:rFonts w:hint="eastAsia"/>
          <w:lang w:val="en-GB"/>
        </w:rPr>
        <w:t>1982</w:t>
      </w:r>
      <w:r w:rsidRPr="00706708">
        <w:rPr>
          <w:rFonts w:hint="eastAsia"/>
          <w:lang w:val="en-GB"/>
        </w:rPr>
        <w:t>年颁布、至今有效的《宪法》第</w:t>
      </w:r>
      <w:r w:rsidRPr="00706708">
        <w:rPr>
          <w:rFonts w:hint="eastAsia"/>
          <w:lang w:val="en-GB"/>
        </w:rPr>
        <w:t>2</w:t>
      </w:r>
      <w:r w:rsidRPr="00706708">
        <w:rPr>
          <w:rFonts w:hint="eastAsia"/>
          <w:lang w:val="en-GB"/>
        </w:rPr>
        <w:t>条</w:t>
      </w:r>
      <w:r w:rsidR="00136108">
        <w:rPr>
          <w:rFonts w:hint="eastAsia"/>
          <w:lang w:val="en-GB"/>
        </w:rPr>
        <w:t>，</w:t>
      </w:r>
      <w:r w:rsidRPr="00706708">
        <w:rPr>
          <w:rFonts w:hint="eastAsia"/>
          <w:lang w:val="en-GB"/>
        </w:rPr>
        <w:t>土耳其共和国是一个基于法治的民主、世俗、社会国家。“尊重人权”也是共和国一项根本和不可侵犯的原则。</w:t>
      </w:r>
    </w:p>
    <w:p w:rsidR="00706708" w:rsidRPr="00706708" w:rsidRDefault="00706708" w:rsidP="00DB13B2">
      <w:pPr>
        <w:pStyle w:val="Heading4"/>
        <w:rPr>
          <w:lang w:val="en-GB"/>
        </w:rPr>
      </w:pPr>
      <w:r w:rsidRPr="00706708">
        <w:rPr>
          <w:rFonts w:hint="eastAsia"/>
          <w:lang w:val="en-GB"/>
        </w:rPr>
        <w:t>立法机构</w:t>
      </w:r>
    </w:p>
    <w:p w:rsidR="00706708" w:rsidRPr="00706708" w:rsidRDefault="00DB13B2" w:rsidP="00706708">
      <w:pPr>
        <w:ind w:firstLine="510"/>
        <w:rPr>
          <w:lang w:val="en-GB"/>
        </w:rPr>
      </w:pPr>
      <w:r>
        <w:rPr>
          <w:lang w:val="en-GB"/>
        </w:rPr>
        <w:t>3</w:t>
      </w:r>
      <w:r w:rsidR="00136108">
        <w:rPr>
          <w:lang w:val="en-GB"/>
        </w:rPr>
        <w:t>0.</w:t>
      </w:r>
      <w:r>
        <w:rPr>
          <w:rFonts w:hint="eastAsia"/>
          <w:lang w:val="en-GB"/>
        </w:rPr>
        <w:t xml:space="preserve">  </w:t>
      </w:r>
      <w:r w:rsidR="00706708" w:rsidRPr="00706708">
        <w:rPr>
          <w:rFonts w:hint="eastAsia"/>
          <w:lang w:val="en-GB"/>
        </w:rPr>
        <w:t>立法权力归属于</w:t>
      </w:r>
      <w:r w:rsidR="00706708" w:rsidRPr="004B7046">
        <w:rPr>
          <w:rFonts w:ascii="Time New Roman" w:eastAsia="SimHei" w:hAnsi="Time New Roman" w:hint="eastAsia"/>
          <w:lang w:val="en-GB"/>
        </w:rPr>
        <w:t>土耳其大国民议会</w:t>
      </w:r>
      <w:r w:rsidR="00136108">
        <w:rPr>
          <w:rFonts w:hint="eastAsia"/>
          <w:lang w:val="en-GB"/>
        </w:rPr>
        <w:t>(</w:t>
      </w:r>
      <w:r w:rsidR="00706708" w:rsidRPr="00706708">
        <w:rPr>
          <w:rFonts w:hint="eastAsia"/>
          <w:lang w:val="en-GB"/>
        </w:rPr>
        <w:t>国民议会</w:t>
      </w:r>
      <w:r w:rsidR="00136108">
        <w:rPr>
          <w:rFonts w:hint="eastAsia"/>
          <w:lang w:val="en-GB"/>
        </w:rPr>
        <w:t>)</w:t>
      </w:r>
      <w:r w:rsidR="00706708" w:rsidRPr="00706708">
        <w:rPr>
          <w:rFonts w:hint="eastAsia"/>
          <w:lang w:val="en-GB"/>
        </w:rPr>
        <w:t>。国民议会实行单院制</w:t>
      </w:r>
      <w:r w:rsidR="00136108">
        <w:rPr>
          <w:rFonts w:hint="eastAsia"/>
          <w:lang w:val="en-GB"/>
        </w:rPr>
        <w:t>，</w:t>
      </w:r>
      <w:r w:rsidR="00706708" w:rsidRPr="00706708">
        <w:rPr>
          <w:rFonts w:hint="eastAsia"/>
          <w:lang w:val="en-GB"/>
        </w:rPr>
        <w:t>有</w:t>
      </w:r>
      <w:r w:rsidR="00706708" w:rsidRPr="00706708">
        <w:rPr>
          <w:rFonts w:hint="eastAsia"/>
          <w:lang w:val="en-GB"/>
        </w:rPr>
        <w:t>550</w:t>
      </w:r>
      <w:r w:rsidR="00706708" w:rsidRPr="00706708">
        <w:rPr>
          <w:rFonts w:hint="eastAsia"/>
          <w:lang w:val="en-GB"/>
        </w:rPr>
        <w:t>名议员</w:t>
      </w:r>
      <w:r w:rsidR="00136108">
        <w:rPr>
          <w:rFonts w:hint="eastAsia"/>
          <w:lang w:val="en-GB"/>
        </w:rPr>
        <w:t>，</w:t>
      </w:r>
      <w:r w:rsidR="00706708" w:rsidRPr="00706708">
        <w:rPr>
          <w:rFonts w:hint="eastAsia"/>
          <w:lang w:val="en-GB"/>
        </w:rPr>
        <w:t>议会每五年选举一次。</w:t>
      </w:r>
    </w:p>
    <w:p w:rsidR="00706708" w:rsidRPr="00706708" w:rsidRDefault="00DB13B2" w:rsidP="00706708">
      <w:pPr>
        <w:ind w:firstLine="510"/>
        <w:rPr>
          <w:rFonts w:hint="eastAsia"/>
          <w:lang w:val="en-GB"/>
        </w:rPr>
      </w:pPr>
      <w:r>
        <w:rPr>
          <w:lang w:val="en-GB"/>
        </w:rPr>
        <w:t>3</w:t>
      </w:r>
      <w:r w:rsidR="00136108">
        <w:rPr>
          <w:lang w:val="en-GB"/>
        </w:rPr>
        <w:t>1.</w:t>
      </w:r>
      <w:r>
        <w:rPr>
          <w:rFonts w:hint="eastAsia"/>
          <w:lang w:val="en-GB"/>
        </w:rPr>
        <w:t xml:space="preserve">  </w:t>
      </w:r>
      <w:r w:rsidR="00706708" w:rsidRPr="00706708">
        <w:rPr>
          <w:rFonts w:hint="eastAsia"/>
          <w:lang w:val="en-GB"/>
        </w:rPr>
        <w:t>选民包括所有</w:t>
      </w:r>
      <w:r w:rsidR="00706708" w:rsidRPr="00706708">
        <w:rPr>
          <w:rFonts w:hint="eastAsia"/>
          <w:lang w:val="en-GB"/>
        </w:rPr>
        <w:t>18</w:t>
      </w:r>
      <w:r w:rsidR="00706708" w:rsidRPr="00706708">
        <w:rPr>
          <w:rFonts w:hint="eastAsia"/>
          <w:lang w:val="en-GB"/>
        </w:rPr>
        <w:t>岁及</w:t>
      </w:r>
      <w:r w:rsidR="00706708" w:rsidRPr="00706708">
        <w:rPr>
          <w:rFonts w:hint="eastAsia"/>
          <w:lang w:val="en-GB"/>
        </w:rPr>
        <w:t>18</w:t>
      </w:r>
      <w:r w:rsidR="00706708" w:rsidRPr="00706708">
        <w:rPr>
          <w:rFonts w:hint="eastAsia"/>
          <w:lang w:val="en-GB"/>
        </w:rPr>
        <w:t>岁以上的土耳其公民。除了在武装部队在役军人、军校学员、囚犯和被禁止提供公共服务的人员以外</w:t>
      </w:r>
      <w:r w:rsidR="00136108">
        <w:rPr>
          <w:rFonts w:hint="eastAsia"/>
          <w:lang w:val="en-GB"/>
        </w:rPr>
        <w:t>，</w:t>
      </w:r>
      <w:r w:rsidR="00706708" w:rsidRPr="00706708">
        <w:rPr>
          <w:rFonts w:hint="eastAsia"/>
          <w:lang w:val="en-GB"/>
        </w:rPr>
        <w:t>所有土耳其公民都有投票权。土耳其妇女于</w:t>
      </w:r>
      <w:r w:rsidR="00706708" w:rsidRPr="00706708">
        <w:rPr>
          <w:rFonts w:hint="eastAsia"/>
          <w:lang w:val="en-GB"/>
        </w:rPr>
        <w:t>1930</w:t>
      </w:r>
      <w:r w:rsidR="00706708" w:rsidRPr="00706708">
        <w:rPr>
          <w:rFonts w:hint="eastAsia"/>
          <w:lang w:val="en-GB"/>
        </w:rPr>
        <w:t>年获得县级选举的投票权和被选举权</w:t>
      </w:r>
      <w:r w:rsidR="00136108">
        <w:rPr>
          <w:rFonts w:hint="eastAsia"/>
          <w:lang w:val="en-GB"/>
        </w:rPr>
        <w:t>，</w:t>
      </w:r>
      <w:r w:rsidR="00706708" w:rsidRPr="00706708">
        <w:rPr>
          <w:rFonts w:hint="eastAsia"/>
          <w:lang w:val="en-GB"/>
        </w:rPr>
        <w:t>于</w:t>
      </w:r>
      <w:r w:rsidR="00706708" w:rsidRPr="00706708">
        <w:rPr>
          <w:rFonts w:hint="eastAsia"/>
          <w:lang w:val="en-GB"/>
        </w:rPr>
        <w:t>1934</w:t>
      </w:r>
      <w:r w:rsidR="00706708" w:rsidRPr="00706708">
        <w:rPr>
          <w:rFonts w:hint="eastAsia"/>
          <w:lang w:val="en-GB"/>
        </w:rPr>
        <w:t>年获得大选的投票权和被选举权。</w:t>
      </w:r>
    </w:p>
    <w:p w:rsidR="00706708" w:rsidRPr="00706708" w:rsidRDefault="00DB13B2" w:rsidP="00706708">
      <w:pPr>
        <w:ind w:firstLine="510"/>
        <w:rPr>
          <w:rFonts w:hint="eastAsia"/>
          <w:lang w:val="en-GB"/>
        </w:rPr>
      </w:pPr>
      <w:r>
        <w:rPr>
          <w:lang w:val="en-GB"/>
        </w:rPr>
        <w:t>3</w:t>
      </w:r>
      <w:r w:rsidR="00136108">
        <w:rPr>
          <w:lang w:val="en-GB"/>
        </w:rPr>
        <w:t>2.</w:t>
      </w:r>
      <w:r>
        <w:rPr>
          <w:rFonts w:hint="eastAsia"/>
          <w:lang w:val="en-GB"/>
        </w:rPr>
        <w:t xml:space="preserve">  </w:t>
      </w:r>
      <w:r w:rsidR="00706708" w:rsidRPr="00706708">
        <w:rPr>
          <w:rFonts w:hint="eastAsia"/>
          <w:lang w:val="en-GB"/>
        </w:rPr>
        <w:t>根据《宪法》第</w:t>
      </w:r>
      <w:r w:rsidR="00706708" w:rsidRPr="00706708">
        <w:rPr>
          <w:rFonts w:hint="eastAsia"/>
          <w:lang w:val="en-GB"/>
        </w:rPr>
        <w:t>76</w:t>
      </w:r>
      <w:r w:rsidR="00706708" w:rsidRPr="00706708">
        <w:rPr>
          <w:rFonts w:hint="eastAsia"/>
          <w:lang w:val="en-GB"/>
        </w:rPr>
        <w:t>条</w:t>
      </w:r>
      <w:r w:rsidR="00136108">
        <w:rPr>
          <w:rFonts w:hint="eastAsia"/>
          <w:lang w:val="en-GB"/>
        </w:rPr>
        <w:t>，</w:t>
      </w:r>
      <w:r w:rsidR="00706708" w:rsidRPr="00706708">
        <w:rPr>
          <w:rFonts w:hint="eastAsia"/>
          <w:lang w:val="en-GB"/>
        </w:rPr>
        <w:t>所有</w:t>
      </w:r>
      <w:r w:rsidR="00706708" w:rsidRPr="00706708">
        <w:rPr>
          <w:rFonts w:hint="eastAsia"/>
          <w:lang w:val="en-GB"/>
        </w:rPr>
        <w:t>25</w:t>
      </w:r>
      <w:r w:rsidR="00706708" w:rsidRPr="00706708">
        <w:rPr>
          <w:rFonts w:hint="eastAsia"/>
          <w:lang w:val="en-GB"/>
        </w:rPr>
        <w:t>岁以上的土耳其公民都有资格当选议员</w:t>
      </w:r>
      <w:r w:rsidR="00136108">
        <w:rPr>
          <w:rFonts w:hint="eastAsia"/>
          <w:lang w:val="en-GB"/>
        </w:rPr>
        <w:t>，</w:t>
      </w:r>
      <w:r w:rsidR="00706708" w:rsidRPr="00706708">
        <w:rPr>
          <w:rFonts w:hint="eastAsia"/>
          <w:lang w:val="en-GB"/>
        </w:rPr>
        <w:t>该条还规定</w:t>
      </w:r>
      <w:r w:rsidR="00136108">
        <w:rPr>
          <w:rFonts w:hint="eastAsia"/>
          <w:lang w:val="en-GB"/>
        </w:rPr>
        <w:t>：</w:t>
      </w:r>
    </w:p>
    <w:p w:rsidR="00706708" w:rsidRPr="00554F30" w:rsidRDefault="00DB13B2" w:rsidP="00DB13B2">
      <w:pPr>
        <w:ind w:left="1020"/>
        <w:rPr>
          <w:rFonts w:hint="eastAsia"/>
          <w:snapToGrid/>
          <w:lang w:val="en-GB"/>
        </w:rPr>
      </w:pPr>
      <w:r>
        <w:rPr>
          <w:rFonts w:eastAsia="KaiTi_GB2312" w:hint="eastAsia"/>
          <w:snapToGrid/>
          <w:lang w:val="en-GB"/>
        </w:rPr>
        <w:tab/>
      </w:r>
      <w:r w:rsidR="00706708" w:rsidRPr="00554F30">
        <w:rPr>
          <w:rFonts w:hint="eastAsia"/>
          <w:snapToGrid/>
          <w:lang w:val="en-GB"/>
        </w:rPr>
        <w:t>未完成小学教育者、被剥夺法律能力者、未履行义务兵役者、被禁止担任公职者、除非故意犯罪外被判刑期总长达一年或超过一年或被处重刑者、由于挪用公款、腐败、行贿受贿、盗窃、欺诈、伪造、背信、假破产等可耻罪行被定罪者、由于走私、在公共招标或采购活动中作弊被定罪者、由于与泄露国家机密、参与恐怖主义行动或煽动和鼓励这类行为相关活动被定罪者</w:t>
      </w:r>
      <w:r w:rsidR="00136108" w:rsidRPr="00554F30">
        <w:rPr>
          <w:rFonts w:hint="eastAsia"/>
          <w:snapToGrid/>
          <w:lang w:val="en-GB"/>
        </w:rPr>
        <w:t>，</w:t>
      </w:r>
      <w:r w:rsidR="00706708" w:rsidRPr="00554F30">
        <w:rPr>
          <w:rFonts w:hint="eastAsia"/>
          <w:snapToGrid/>
          <w:lang w:val="en-GB"/>
        </w:rPr>
        <w:t>即使获得赦免</w:t>
      </w:r>
      <w:r w:rsidR="00136108" w:rsidRPr="00554F30">
        <w:rPr>
          <w:rFonts w:hint="eastAsia"/>
          <w:snapToGrid/>
          <w:lang w:val="en-GB"/>
        </w:rPr>
        <w:t>，</w:t>
      </w:r>
      <w:r w:rsidR="00706708" w:rsidRPr="00554F30">
        <w:rPr>
          <w:rFonts w:hint="eastAsia"/>
          <w:snapToGrid/>
          <w:lang w:val="en-GB"/>
        </w:rPr>
        <w:t>也不得参选议会代表。</w:t>
      </w:r>
    </w:p>
    <w:p w:rsidR="00706708" w:rsidRPr="00706708" w:rsidRDefault="00DB13B2" w:rsidP="00706708">
      <w:pPr>
        <w:ind w:firstLine="510"/>
        <w:rPr>
          <w:lang w:val="en-GB"/>
        </w:rPr>
      </w:pPr>
      <w:r>
        <w:rPr>
          <w:lang w:val="en-GB"/>
        </w:rPr>
        <w:t>3</w:t>
      </w:r>
      <w:r w:rsidR="00136108">
        <w:rPr>
          <w:lang w:val="en-GB"/>
        </w:rPr>
        <w:t>3.</w:t>
      </w:r>
      <w:r>
        <w:rPr>
          <w:rFonts w:hint="eastAsia"/>
          <w:lang w:val="en-GB"/>
        </w:rPr>
        <w:t xml:space="preserve">  </w:t>
      </w:r>
      <w:r w:rsidR="00706708" w:rsidRPr="00706708">
        <w:rPr>
          <w:rFonts w:hint="eastAsia"/>
          <w:lang w:val="en-GB"/>
        </w:rPr>
        <w:t>土耳其的选举只有一个阶段即完成。根据比例代表制</w:t>
      </w:r>
      <w:r w:rsidR="00136108">
        <w:rPr>
          <w:rFonts w:hint="eastAsia"/>
          <w:lang w:val="en-GB"/>
        </w:rPr>
        <w:t>，</w:t>
      </w:r>
      <w:r w:rsidR="00706708" w:rsidRPr="00706708">
        <w:rPr>
          <w:rFonts w:hint="eastAsia"/>
          <w:lang w:val="en-GB"/>
        </w:rPr>
        <w:t>在司法机关的管理监督下</w:t>
      </w:r>
      <w:r w:rsidR="00136108">
        <w:rPr>
          <w:rFonts w:hint="eastAsia"/>
          <w:lang w:val="en-GB"/>
        </w:rPr>
        <w:t>，</w:t>
      </w:r>
      <w:r w:rsidR="00706708" w:rsidRPr="00706708">
        <w:rPr>
          <w:rFonts w:hint="eastAsia"/>
          <w:lang w:val="en-GB"/>
        </w:rPr>
        <w:t>全国在同一天进行普遍、平等和秘密的投票。相关法律列出了生活在国外的土耳其公民的投票要求。投票者享受充分的投票自由。选票的计票、记录和关于选票的详细说明都公开进行。</w:t>
      </w:r>
    </w:p>
    <w:p w:rsidR="00706708" w:rsidRPr="00706708" w:rsidRDefault="00DB13B2" w:rsidP="00706708">
      <w:pPr>
        <w:ind w:firstLine="510"/>
        <w:rPr>
          <w:rFonts w:hint="eastAsia"/>
          <w:lang w:val="en-GB"/>
        </w:rPr>
      </w:pPr>
      <w:r>
        <w:rPr>
          <w:lang w:val="en-GB"/>
        </w:rPr>
        <w:t>3</w:t>
      </w:r>
      <w:r w:rsidR="00136108">
        <w:rPr>
          <w:lang w:val="en-GB"/>
        </w:rPr>
        <w:t>4.</w:t>
      </w:r>
      <w:r>
        <w:rPr>
          <w:rFonts w:hint="eastAsia"/>
          <w:lang w:val="en-GB"/>
        </w:rPr>
        <w:t xml:space="preserve">  </w:t>
      </w:r>
      <w:r w:rsidR="00706708" w:rsidRPr="00706708">
        <w:rPr>
          <w:rFonts w:hint="eastAsia"/>
          <w:lang w:val="en-GB"/>
        </w:rPr>
        <w:t>根据最近一次</w:t>
      </w:r>
      <w:r w:rsidR="00706708" w:rsidRPr="00706708">
        <w:rPr>
          <w:rFonts w:hint="eastAsia"/>
          <w:lang w:val="en-GB"/>
        </w:rPr>
        <w:t>2002</w:t>
      </w:r>
      <w:r w:rsidR="00706708" w:rsidRPr="00706708">
        <w:rPr>
          <w:rFonts w:hint="eastAsia"/>
          <w:lang w:val="en-GB"/>
        </w:rPr>
        <w:t>年</w:t>
      </w:r>
      <w:r w:rsidR="00706708" w:rsidRPr="00706708">
        <w:rPr>
          <w:rFonts w:hint="eastAsia"/>
          <w:lang w:val="en-GB"/>
        </w:rPr>
        <w:t>11</w:t>
      </w:r>
      <w:r w:rsidR="00706708" w:rsidRPr="00706708">
        <w:rPr>
          <w:rFonts w:hint="eastAsia"/>
          <w:lang w:val="en-GB"/>
        </w:rPr>
        <w:t>月选举的官方统计结果</w:t>
      </w:r>
      <w:r w:rsidR="00136108">
        <w:rPr>
          <w:rFonts w:hint="eastAsia"/>
          <w:lang w:val="en-GB"/>
        </w:rPr>
        <w:t>，</w:t>
      </w:r>
      <w:r w:rsidR="00706708" w:rsidRPr="00706708">
        <w:rPr>
          <w:rFonts w:hint="eastAsia"/>
          <w:lang w:val="en-GB"/>
        </w:rPr>
        <w:t>在</w:t>
      </w:r>
      <w:r w:rsidR="00706708" w:rsidRPr="00706708">
        <w:rPr>
          <w:rFonts w:hint="eastAsia"/>
          <w:lang w:val="en-GB"/>
        </w:rPr>
        <w:t>4</w:t>
      </w:r>
      <w:r w:rsidR="00136108">
        <w:rPr>
          <w:rFonts w:hint="eastAsia"/>
          <w:lang w:val="en-GB"/>
        </w:rPr>
        <w:t>1,</w:t>
      </w:r>
      <w:r w:rsidR="00706708" w:rsidRPr="00706708">
        <w:rPr>
          <w:rFonts w:hint="eastAsia"/>
          <w:lang w:val="en-GB"/>
        </w:rPr>
        <w:t>23</w:t>
      </w:r>
      <w:r w:rsidR="00136108">
        <w:rPr>
          <w:rFonts w:hint="eastAsia"/>
          <w:lang w:val="en-GB"/>
        </w:rPr>
        <w:t>1,</w:t>
      </w:r>
      <w:r w:rsidR="00706708" w:rsidRPr="00706708">
        <w:rPr>
          <w:rFonts w:hint="eastAsia"/>
          <w:lang w:val="en-GB"/>
        </w:rPr>
        <w:t>967</w:t>
      </w:r>
      <w:r w:rsidR="00706708" w:rsidRPr="00706708">
        <w:rPr>
          <w:rFonts w:hint="eastAsia"/>
          <w:lang w:val="en-GB"/>
        </w:rPr>
        <w:t>名选民中有</w:t>
      </w:r>
      <w:r w:rsidR="00706708" w:rsidRPr="00706708">
        <w:rPr>
          <w:rFonts w:hint="eastAsia"/>
          <w:lang w:val="en-GB"/>
        </w:rPr>
        <w:t>3</w:t>
      </w:r>
      <w:r w:rsidR="00136108">
        <w:rPr>
          <w:rFonts w:hint="eastAsia"/>
          <w:lang w:val="en-GB"/>
        </w:rPr>
        <w:t>2,</w:t>
      </w:r>
      <w:r w:rsidR="00706708" w:rsidRPr="00706708">
        <w:rPr>
          <w:rFonts w:hint="eastAsia"/>
          <w:lang w:val="en-GB"/>
        </w:rPr>
        <w:t>76</w:t>
      </w:r>
      <w:r w:rsidR="00136108">
        <w:rPr>
          <w:rFonts w:hint="eastAsia"/>
          <w:lang w:val="en-GB"/>
        </w:rPr>
        <w:t>8,</w:t>
      </w:r>
      <w:r w:rsidR="00706708" w:rsidRPr="00706708">
        <w:rPr>
          <w:rFonts w:hint="eastAsia"/>
          <w:lang w:val="en-GB"/>
        </w:rPr>
        <w:t>161</w:t>
      </w:r>
      <w:r w:rsidR="00706708" w:rsidRPr="00706708">
        <w:rPr>
          <w:rFonts w:hint="eastAsia"/>
          <w:lang w:val="en-GB"/>
        </w:rPr>
        <w:t>人</w:t>
      </w:r>
      <w:r w:rsidR="00136108">
        <w:rPr>
          <w:rFonts w:hint="eastAsia"/>
          <w:lang w:val="en-GB"/>
        </w:rPr>
        <w:t>(</w:t>
      </w:r>
      <w:r w:rsidR="00706708" w:rsidRPr="00706708">
        <w:rPr>
          <w:rFonts w:hint="eastAsia"/>
          <w:lang w:val="en-GB"/>
        </w:rPr>
        <w:t>投票率为</w:t>
      </w:r>
      <w:r w:rsidR="00706708" w:rsidRPr="00706708">
        <w:rPr>
          <w:rFonts w:hint="eastAsia"/>
          <w:lang w:val="en-GB"/>
        </w:rPr>
        <w:t>7</w:t>
      </w:r>
      <w:r w:rsidR="00136108">
        <w:rPr>
          <w:rFonts w:hint="eastAsia"/>
          <w:lang w:val="en-GB"/>
        </w:rPr>
        <w:t>9.</w:t>
      </w:r>
      <w:r w:rsidR="00706708" w:rsidRPr="00706708">
        <w:rPr>
          <w:rFonts w:hint="eastAsia"/>
          <w:lang w:val="en-GB"/>
        </w:rPr>
        <w:t>1</w:t>
      </w:r>
      <w:r w:rsidR="00136108">
        <w:rPr>
          <w:rFonts w:hint="eastAsia"/>
          <w:lang w:val="en-GB"/>
        </w:rPr>
        <w:t>%)</w:t>
      </w:r>
      <w:r w:rsidR="00706708" w:rsidRPr="00706708">
        <w:rPr>
          <w:rFonts w:hint="eastAsia"/>
          <w:lang w:val="en-GB"/>
        </w:rPr>
        <w:t>在选举中投票</w:t>
      </w:r>
      <w:r w:rsidR="00136108">
        <w:rPr>
          <w:rFonts w:hint="eastAsia"/>
          <w:lang w:val="en-GB"/>
        </w:rPr>
        <w:t>，</w:t>
      </w:r>
      <w:r w:rsidR="00706708" w:rsidRPr="00706708">
        <w:rPr>
          <w:rFonts w:hint="eastAsia"/>
          <w:lang w:val="en-GB"/>
        </w:rPr>
        <w:t>其中有</w:t>
      </w:r>
      <w:r w:rsidR="00706708" w:rsidRPr="00706708">
        <w:rPr>
          <w:rFonts w:hint="eastAsia"/>
          <w:lang w:val="en-GB"/>
        </w:rPr>
        <w:t>3</w:t>
      </w:r>
      <w:r w:rsidR="00136108">
        <w:rPr>
          <w:rFonts w:hint="eastAsia"/>
          <w:lang w:val="en-GB"/>
        </w:rPr>
        <w:t>1,</w:t>
      </w:r>
      <w:r w:rsidR="00706708" w:rsidRPr="00706708">
        <w:rPr>
          <w:rFonts w:hint="eastAsia"/>
          <w:lang w:val="en-GB"/>
        </w:rPr>
        <w:t>52</w:t>
      </w:r>
      <w:r w:rsidR="00136108">
        <w:rPr>
          <w:rFonts w:hint="eastAsia"/>
          <w:lang w:val="en-GB"/>
        </w:rPr>
        <w:t>8,</w:t>
      </w:r>
      <w:r w:rsidR="00706708" w:rsidRPr="00706708">
        <w:rPr>
          <w:rFonts w:hint="eastAsia"/>
          <w:lang w:val="en-GB"/>
        </w:rPr>
        <w:t>783</w:t>
      </w:r>
      <w:r w:rsidR="00706708" w:rsidRPr="00706708">
        <w:rPr>
          <w:rFonts w:hint="eastAsia"/>
          <w:lang w:val="en-GB"/>
        </w:rPr>
        <w:t>份选票为有效选票。正义与发展党赢得了国民议会</w:t>
      </w:r>
      <w:r w:rsidR="00706708" w:rsidRPr="00706708">
        <w:rPr>
          <w:rFonts w:hint="eastAsia"/>
          <w:lang w:val="en-GB"/>
        </w:rPr>
        <w:t>550</w:t>
      </w:r>
      <w:r w:rsidR="00706708" w:rsidRPr="00706708">
        <w:rPr>
          <w:rFonts w:hint="eastAsia"/>
          <w:lang w:val="en-GB"/>
        </w:rPr>
        <w:t>个席位中的</w:t>
      </w:r>
      <w:r w:rsidR="00706708" w:rsidRPr="00706708">
        <w:rPr>
          <w:rFonts w:hint="eastAsia"/>
          <w:lang w:val="en-GB"/>
        </w:rPr>
        <w:t>363</w:t>
      </w:r>
      <w:r w:rsidR="00706708" w:rsidRPr="00706708">
        <w:rPr>
          <w:rFonts w:hint="eastAsia"/>
          <w:lang w:val="en-GB"/>
        </w:rPr>
        <w:t>席</w:t>
      </w:r>
      <w:r w:rsidR="00136108">
        <w:rPr>
          <w:rFonts w:hint="eastAsia"/>
          <w:lang w:val="en-GB"/>
        </w:rPr>
        <w:t>，</w:t>
      </w:r>
      <w:r w:rsidR="00706708" w:rsidRPr="00706708">
        <w:rPr>
          <w:rFonts w:hint="eastAsia"/>
          <w:lang w:val="en-GB"/>
        </w:rPr>
        <w:t>组成十多年以来第一个掌权的一党政府。另外只有一个党</w:t>
      </w:r>
      <w:r w:rsidR="00F07E94" w:rsidRPr="00F07E94">
        <w:rPr>
          <w:rFonts w:hint="eastAsia"/>
          <w:spacing w:val="-50"/>
          <w:lang w:val="en-GB"/>
        </w:rPr>
        <w:t>―</w:t>
      </w:r>
      <w:r w:rsidR="00F07E94" w:rsidRPr="00F07E94">
        <w:rPr>
          <w:rFonts w:hint="eastAsia"/>
          <w:lang w:val="en-GB"/>
        </w:rPr>
        <w:t>―</w:t>
      </w:r>
      <w:r w:rsidR="00706708" w:rsidRPr="00706708">
        <w:rPr>
          <w:rFonts w:hint="eastAsia"/>
          <w:lang w:val="en-GB"/>
        </w:rPr>
        <w:t>共和人民党超过了进入议会的</w:t>
      </w:r>
      <w:r w:rsidR="00706708" w:rsidRPr="00706708">
        <w:rPr>
          <w:rFonts w:hint="eastAsia"/>
          <w:lang w:val="en-GB"/>
        </w:rPr>
        <w:t>10</w:t>
      </w:r>
      <w:r w:rsidR="00136108">
        <w:rPr>
          <w:rFonts w:hint="eastAsia"/>
          <w:lang w:val="en-GB"/>
        </w:rPr>
        <w:t>%</w:t>
      </w:r>
      <w:r w:rsidR="00706708" w:rsidRPr="00706708">
        <w:rPr>
          <w:rFonts w:hint="eastAsia"/>
          <w:lang w:val="en-GB"/>
        </w:rPr>
        <w:t>选票下限。正义与发展党获得了</w:t>
      </w:r>
      <w:r w:rsidR="00706708" w:rsidRPr="00706708">
        <w:rPr>
          <w:rFonts w:hint="eastAsia"/>
          <w:lang w:val="en-GB"/>
        </w:rPr>
        <w:t>3</w:t>
      </w:r>
      <w:r w:rsidR="00136108">
        <w:rPr>
          <w:rFonts w:hint="eastAsia"/>
          <w:lang w:val="en-GB"/>
        </w:rPr>
        <w:t>4.</w:t>
      </w:r>
      <w:r w:rsidR="00706708" w:rsidRPr="00706708">
        <w:rPr>
          <w:rFonts w:hint="eastAsia"/>
          <w:lang w:val="en-GB"/>
        </w:rPr>
        <w:t>29</w:t>
      </w:r>
      <w:r w:rsidR="00136108">
        <w:rPr>
          <w:rFonts w:hint="eastAsia"/>
          <w:lang w:val="en-GB"/>
        </w:rPr>
        <w:t>%</w:t>
      </w:r>
      <w:r w:rsidR="00706708" w:rsidRPr="00706708">
        <w:rPr>
          <w:rFonts w:hint="eastAsia"/>
          <w:lang w:val="en-GB"/>
        </w:rPr>
        <w:t>的选票</w:t>
      </w:r>
      <w:r w:rsidR="00136108">
        <w:rPr>
          <w:rFonts w:hint="eastAsia"/>
          <w:lang w:val="en-GB"/>
        </w:rPr>
        <w:t>，</w:t>
      </w:r>
      <w:r w:rsidR="00706708" w:rsidRPr="00706708">
        <w:rPr>
          <w:rFonts w:hint="eastAsia"/>
          <w:lang w:val="en-GB"/>
        </w:rPr>
        <w:t>共和人民党获得了</w:t>
      </w:r>
      <w:r w:rsidR="00706708" w:rsidRPr="00706708">
        <w:rPr>
          <w:rFonts w:hint="eastAsia"/>
          <w:lang w:val="en-GB"/>
        </w:rPr>
        <w:t>1</w:t>
      </w:r>
      <w:r w:rsidR="00136108">
        <w:rPr>
          <w:rFonts w:hint="eastAsia"/>
          <w:lang w:val="en-GB"/>
        </w:rPr>
        <w:t>9.</w:t>
      </w:r>
      <w:r w:rsidR="00706708" w:rsidRPr="00706708">
        <w:rPr>
          <w:rFonts w:hint="eastAsia"/>
          <w:lang w:val="en-GB"/>
        </w:rPr>
        <w:t>38</w:t>
      </w:r>
      <w:r w:rsidR="00136108">
        <w:rPr>
          <w:rFonts w:hint="eastAsia"/>
          <w:lang w:val="en-GB"/>
        </w:rPr>
        <w:t>%</w:t>
      </w:r>
      <w:r w:rsidR="00706708" w:rsidRPr="00706708">
        <w:rPr>
          <w:rFonts w:hint="eastAsia"/>
          <w:lang w:val="en-GB"/>
        </w:rPr>
        <w:t>的选票</w:t>
      </w:r>
      <w:r w:rsidR="00136108">
        <w:rPr>
          <w:rFonts w:hint="eastAsia"/>
          <w:lang w:val="en-GB"/>
        </w:rPr>
        <w:t>，</w:t>
      </w:r>
      <w:r w:rsidR="00706708" w:rsidRPr="00706708">
        <w:rPr>
          <w:rFonts w:hint="eastAsia"/>
          <w:lang w:val="en-GB"/>
        </w:rPr>
        <w:t>赢得</w:t>
      </w:r>
      <w:r w:rsidR="00706708" w:rsidRPr="00706708">
        <w:rPr>
          <w:rFonts w:hint="eastAsia"/>
          <w:lang w:val="en-GB"/>
        </w:rPr>
        <w:t>178</w:t>
      </w:r>
      <w:r w:rsidR="00706708" w:rsidRPr="00706708">
        <w:rPr>
          <w:rFonts w:hint="eastAsia"/>
          <w:lang w:val="en-GB"/>
        </w:rPr>
        <w:t>席。此外有</w:t>
      </w:r>
      <w:r w:rsidR="00706708" w:rsidRPr="00706708">
        <w:rPr>
          <w:rFonts w:hint="eastAsia"/>
          <w:lang w:val="en-GB"/>
        </w:rPr>
        <w:t>9</w:t>
      </w:r>
      <w:r w:rsidR="00706708" w:rsidRPr="00706708">
        <w:rPr>
          <w:rFonts w:hint="eastAsia"/>
          <w:lang w:val="en-GB"/>
        </w:rPr>
        <w:t>个独立候选人获得了议会席位。</w:t>
      </w:r>
    </w:p>
    <w:p w:rsidR="00706708" w:rsidRPr="00706708" w:rsidRDefault="00DB13B2" w:rsidP="00706708">
      <w:pPr>
        <w:ind w:firstLine="510"/>
        <w:rPr>
          <w:rFonts w:hint="eastAsia"/>
          <w:lang w:val="en-GB"/>
        </w:rPr>
      </w:pPr>
      <w:r>
        <w:rPr>
          <w:lang w:val="en-GB"/>
        </w:rPr>
        <w:t>3</w:t>
      </w:r>
      <w:r w:rsidR="00136108">
        <w:rPr>
          <w:lang w:val="en-GB"/>
        </w:rPr>
        <w:t>5.</w:t>
      </w:r>
      <w:r>
        <w:rPr>
          <w:rFonts w:hint="eastAsia"/>
          <w:lang w:val="en-GB"/>
        </w:rPr>
        <w:t xml:space="preserve">  </w:t>
      </w:r>
      <w:r w:rsidR="00706708" w:rsidRPr="00706708">
        <w:rPr>
          <w:rFonts w:hint="eastAsia"/>
          <w:lang w:val="en-GB"/>
        </w:rPr>
        <w:t>目前议会中有</w:t>
      </w:r>
      <w:r w:rsidR="00706708" w:rsidRPr="00706708">
        <w:rPr>
          <w:rFonts w:hint="eastAsia"/>
          <w:lang w:val="en-GB"/>
        </w:rPr>
        <w:t>24</w:t>
      </w:r>
      <w:r w:rsidR="00706708" w:rsidRPr="00706708">
        <w:rPr>
          <w:rFonts w:hint="eastAsia"/>
          <w:lang w:val="en-GB"/>
        </w:rPr>
        <w:t>名女性议员</w:t>
      </w:r>
      <w:r w:rsidR="00136108">
        <w:rPr>
          <w:rFonts w:hint="eastAsia"/>
          <w:lang w:val="en-GB"/>
        </w:rPr>
        <w:t>，</w:t>
      </w:r>
      <w:r w:rsidR="00706708" w:rsidRPr="00706708">
        <w:rPr>
          <w:rFonts w:hint="eastAsia"/>
          <w:lang w:val="en-GB"/>
        </w:rPr>
        <w:t>2006</w:t>
      </w:r>
      <w:r w:rsidR="00706708" w:rsidRPr="00706708">
        <w:rPr>
          <w:rFonts w:hint="eastAsia"/>
          <w:lang w:val="en-GB"/>
        </w:rPr>
        <w:t>年</w:t>
      </w:r>
      <w:r w:rsidR="00706708" w:rsidRPr="00706708">
        <w:rPr>
          <w:rFonts w:hint="eastAsia"/>
          <w:lang w:val="en-GB"/>
        </w:rPr>
        <w:t>12</w:t>
      </w:r>
      <w:r w:rsidR="00706708" w:rsidRPr="00706708">
        <w:rPr>
          <w:rFonts w:hint="eastAsia"/>
          <w:lang w:val="en-GB"/>
        </w:rPr>
        <w:t>月</w:t>
      </w:r>
      <w:r w:rsidR="00706708" w:rsidRPr="00706708">
        <w:rPr>
          <w:rFonts w:hint="eastAsia"/>
          <w:lang w:val="en-GB"/>
        </w:rPr>
        <w:t>1</w:t>
      </w:r>
      <w:r w:rsidR="00706708" w:rsidRPr="00706708">
        <w:rPr>
          <w:rFonts w:hint="eastAsia"/>
          <w:lang w:val="en-GB"/>
        </w:rPr>
        <w:t>日的议会席位分布如下</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正义与发展党</w:t>
      </w:r>
      <w:r w:rsidR="00136108">
        <w:rPr>
          <w:rFonts w:hint="eastAsia"/>
          <w:lang w:val="en-GB"/>
        </w:rPr>
        <w:t>：</w:t>
      </w:r>
      <w:r w:rsidRPr="00706708">
        <w:rPr>
          <w:rFonts w:hint="eastAsia"/>
          <w:lang w:val="en-GB"/>
        </w:rPr>
        <w:t>354</w:t>
      </w:r>
      <w:r w:rsidRPr="00706708">
        <w:rPr>
          <w:rFonts w:hint="eastAsia"/>
          <w:lang w:val="en-GB"/>
        </w:rPr>
        <w:t>席</w:t>
      </w:r>
      <w:r w:rsidR="00136108">
        <w:rPr>
          <w:rFonts w:hint="eastAsia"/>
          <w:lang w:val="en-GB"/>
        </w:rPr>
        <w:t>(</w:t>
      </w:r>
      <w:r w:rsidRPr="00706708">
        <w:rPr>
          <w:rFonts w:hint="eastAsia"/>
          <w:lang w:val="en-GB"/>
        </w:rPr>
        <w:t>343</w:t>
      </w:r>
      <w:r w:rsidRPr="00706708">
        <w:rPr>
          <w:rFonts w:hint="eastAsia"/>
          <w:lang w:val="en-GB"/>
        </w:rPr>
        <w:t>名男性</w:t>
      </w:r>
      <w:r w:rsidR="00136108">
        <w:rPr>
          <w:rFonts w:hint="eastAsia"/>
          <w:lang w:val="en-GB"/>
        </w:rPr>
        <w:t>，</w:t>
      </w:r>
      <w:r w:rsidRPr="00706708">
        <w:rPr>
          <w:rFonts w:hint="eastAsia"/>
          <w:lang w:val="en-GB"/>
        </w:rPr>
        <w:t>11</w:t>
      </w:r>
      <w:r w:rsidRPr="00706708">
        <w:rPr>
          <w:rFonts w:hint="eastAsia"/>
          <w:lang w:val="en-GB"/>
        </w:rPr>
        <w:t>名女性</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共和人民党</w:t>
      </w:r>
      <w:r w:rsidR="00136108">
        <w:rPr>
          <w:rFonts w:hint="eastAsia"/>
          <w:lang w:val="en-GB"/>
        </w:rPr>
        <w:t>：</w:t>
      </w:r>
      <w:r w:rsidRPr="00706708">
        <w:rPr>
          <w:rFonts w:hint="eastAsia"/>
          <w:lang w:val="en-GB"/>
        </w:rPr>
        <w:t>154</w:t>
      </w:r>
      <w:r w:rsidRPr="00706708">
        <w:rPr>
          <w:rFonts w:hint="eastAsia"/>
          <w:lang w:val="en-GB"/>
        </w:rPr>
        <w:t>席</w:t>
      </w:r>
      <w:r w:rsidR="00136108">
        <w:rPr>
          <w:rFonts w:hint="eastAsia"/>
          <w:lang w:val="en-GB"/>
        </w:rPr>
        <w:t>(</w:t>
      </w:r>
      <w:r w:rsidRPr="00706708">
        <w:rPr>
          <w:rFonts w:hint="eastAsia"/>
          <w:lang w:val="en-GB"/>
        </w:rPr>
        <w:t>143</w:t>
      </w:r>
      <w:r w:rsidRPr="00706708">
        <w:rPr>
          <w:rFonts w:hint="eastAsia"/>
          <w:lang w:val="en-GB"/>
        </w:rPr>
        <w:t>名男性</w:t>
      </w:r>
      <w:r w:rsidR="00136108">
        <w:rPr>
          <w:rFonts w:hint="eastAsia"/>
          <w:lang w:val="en-GB"/>
        </w:rPr>
        <w:t>，</w:t>
      </w:r>
      <w:r w:rsidRPr="00706708">
        <w:rPr>
          <w:rFonts w:hint="eastAsia"/>
          <w:lang w:val="en-GB"/>
        </w:rPr>
        <w:t>11</w:t>
      </w:r>
      <w:r w:rsidRPr="00706708">
        <w:rPr>
          <w:rFonts w:hint="eastAsia"/>
          <w:lang w:val="en-GB"/>
        </w:rPr>
        <w:t>名女性</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祖国党</w:t>
      </w:r>
      <w:r w:rsidR="00136108">
        <w:rPr>
          <w:rFonts w:hint="eastAsia"/>
          <w:lang w:val="en-GB"/>
        </w:rPr>
        <w:t>：</w:t>
      </w:r>
      <w:r w:rsidRPr="00706708">
        <w:rPr>
          <w:rFonts w:hint="eastAsia"/>
          <w:lang w:val="en-GB"/>
        </w:rPr>
        <w:t>21</w:t>
      </w:r>
      <w:r w:rsidRPr="00706708">
        <w:rPr>
          <w:rFonts w:hint="eastAsia"/>
          <w:lang w:val="en-GB"/>
        </w:rPr>
        <w:t>席</w:t>
      </w:r>
      <w:r w:rsidR="00136108">
        <w:rPr>
          <w:rFonts w:hint="eastAsia"/>
          <w:lang w:val="en-GB"/>
        </w:rPr>
        <w:t>(</w:t>
      </w:r>
      <w:r w:rsidRPr="00706708">
        <w:rPr>
          <w:rFonts w:hint="eastAsia"/>
          <w:lang w:val="en-GB"/>
        </w:rPr>
        <w:t>19</w:t>
      </w:r>
      <w:r w:rsidRPr="00706708">
        <w:rPr>
          <w:rFonts w:hint="eastAsia"/>
          <w:lang w:val="en-GB"/>
        </w:rPr>
        <w:t>名男性</w:t>
      </w:r>
      <w:r w:rsidR="00136108">
        <w:rPr>
          <w:rFonts w:hint="eastAsia"/>
          <w:lang w:val="en-GB"/>
        </w:rPr>
        <w:t>，</w:t>
      </w:r>
      <w:r w:rsidRPr="00706708">
        <w:rPr>
          <w:rFonts w:hint="eastAsia"/>
          <w:lang w:val="en-GB"/>
        </w:rPr>
        <w:t>2</w:t>
      </w:r>
      <w:r w:rsidRPr="00706708">
        <w:rPr>
          <w:rFonts w:hint="eastAsia"/>
          <w:lang w:val="en-GB"/>
        </w:rPr>
        <w:t>名女性</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正确道路党</w:t>
      </w:r>
      <w:r w:rsidR="00136108">
        <w:rPr>
          <w:rFonts w:hint="eastAsia"/>
          <w:lang w:val="en-GB"/>
        </w:rPr>
        <w:t>：</w:t>
      </w:r>
      <w:r w:rsidRPr="00706708">
        <w:rPr>
          <w:rFonts w:hint="eastAsia"/>
          <w:lang w:val="en-GB"/>
        </w:rPr>
        <w:t>4</w:t>
      </w:r>
      <w:r w:rsidRPr="00706708">
        <w:rPr>
          <w:rFonts w:hint="eastAsia"/>
          <w:lang w:val="en-GB"/>
        </w:rPr>
        <w:t>席</w:t>
      </w:r>
      <w:r w:rsidR="00136108">
        <w:rPr>
          <w:rFonts w:hint="eastAsia"/>
          <w:lang w:val="en-GB"/>
        </w:rPr>
        <w:t>(</w:t>
      </w:r>
      <w:r w:rsidRPr="00706708">
        <w:rPr>
          <w:rFonts w:hint="eastAsia"/>
          <w:lang w:val="en-GB"/>
        </w:rPr>
        <w:t>4</w:t>
      </w:r>
      <w:r w:rsidRPr="00706708">
        <w:rPr>
          <w:rFonts w:hint="eastAsia"/>
          <w:lang w:val="en-GB"/>
        </w:rPr>
        <w:t>名男性</w:t>
      </w:r>
      <w:r w:rsidR="00136108">
        <w:rPr>
          <w:rFonts w:hint="eastAsia"/>
          <w:lang w:val="en-GB"/>
        </w:rPr>
        <w:t>)</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社会民主人民党</w:t>
      </w:r>
      <w:r w:rsidR="00136108">
        <w:rPr>
          <w:rFonts w:hint="eastAsia"/>
          <w:lang w:val="en-GB"/>
        </w:rPr>
        <w:t>：</w:t>
      </w:r>
      <w:r w:rsidRPr="00706708">
        <w:rPr>
          <w:rFonts w:hint="eastAsia"/>
          <w:lang w:val="en-GB"/>
        </w:rPr>
        <w:t>1</w:t>
      </w:r>
      <w:r w:rsidRPr="00706708">
        <w:rPr>
          <w:rFonts w:hint="eastAsia"/>
          <w:lang w:val="en-GB"/>
        </w:rPr>
        <w:t>席</w:t>
      </w:r>
      <w:r w:rsidR="00136108">
        <w:rPr>
          <w:rFonts w:hint="eastAsia"/>
          <w:lang w:val="en-GB"/>
        </w:rPr>
        <w:t>(</w:t>
      </w:r>
      <w:r w:rsidRPr="00706708">
        <w:rPr>
          <w:rFonts w:hint="eastAsia"/>
          <w:lang w:val="en-GB"/>
        </w:rPr>
        <w:t>1</w:t>
      </w:r>
      <w:r w:rsidRPr="00706708">
        <w:rPr>
          <w:rFonts w:hint="eastAsia"/>
          <w:lang w:val="en-GB"/>
        </w:rPr>
        <w:t>名男性</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人民崛起党</w:t>
      </w:r>
      <w:r w:rsidR="00136108">
        <w:rPr>
          <w:rFonts w:hint="eastAsia"/>
          <w:lang w:val="en-GB"/>
        </w:rPr>
        <w:t>：</w:t>
      </w:r>
      <w:r w:rsidRPr="00706708">
        <w:rPr>
          <w:rFonts w:hint="eastAsia"/>
          <w:lang w:val="en-GB"/>
        </w:rPr>
        <w:t>1</w:t>
      </w:r>
      <w:r w:rsidRPr="00706708">
        <w:rPr>
          <w:rFonts w:hint="eastAsia"/>
          <w:lang w:val="en-GB"/>
        </w:rPr>
        <w:t>席</w:t>
      </w:r>
      <w:r w:rsidR="00136108">
        <w:rPr>
          <w:rFonts w:hint="eastAsia"/>
          <w:lang w:val="en-GB"/>
        </w:rPr>
        <w:t>(</w:t>
      </w:r>
      <w:r w:rsidRPr="00706708">
        <w:rPr>
          <w:rFonts w:hint="eastAsia"/>
          <w:lang w:val="en-GB"/>
        </w:rPr>
        <w:t>1</w:t>
      </w:r>
      <w:r w:rsidRPr="00706708">
        <w:rPr>
          <w:rFonts w:hint="eastAsia"/>
          <w:lang w:val="en-GB"/>
        </w:rPr>
        <w:t>名男性</w:t>
      </w:r>
      <w:r w:rsidR="00136108">
        <w:rPr>
          <w:rFonts w:hint="eastAsia"/>
          <w:lang w:val="en-GB"/>
        </w:rPr>
        <w:t>)</w:t>
      </w:r>
    </w:p>
    <w:p w:rsidR="00706708" w:rsidRPr="00706708" w:rsidRDefault="00706708" w:rsidP="00DB13B2">
      <w:pPr>
        <w:pStyle w:val="a0"/>
        <w:ind w:left="1530"/>
        <w:rPr>
          <w:lang w:val="en-GB"/>
        </w:rPr>
      </w:pPr>
      <w:r w:rsidRPr="00706708">
        <w:rPr>
          <w:rFonts w:hint="eastAsia"/>
          <w:lang w:val="en-GB"/>
        </w:rPr>
        <w:t>青年党</w:t>
      </w:r>
      <w:r w:rsidR="00136108">
        <w:rPr>
          <w:rFonts w:hint="eastAsia"/>
          <w:lang w:val="en-GB"/>
        </w:rPr>
        <w:t>：</w:t>
      </w:r>
      <w:r w:rsidRPr="00706708">
        <w:rPr>
          <w:rFonts w:hint="eastAsia"/>
          <w:lang w:val="en-GB"/>
        </w:rPr>
        <w:t>1</w:t>
      </w:r>
      <w:r w:rsidRPr="00706708">
        <w:rPr>
          <w:rFonts w:hint="eastAsia"/>
          <w:lang w:val="en-GB"/>
        </w:rPr>
        <w:t>席</w:t>
      </w:r>
      <w:r w:rsidR="00136108">
        <w:rPr>
          <w:rFonts w:hint="eastAsia"/>
          <w:lang w:val="en-GB"/>
        </w:rPr>
        <w:t>(</w:t>
      </w:r>
      <w:r w:rsidRPr="00706708">
        <w:rPr>
          <w:rFonts w:hint="eastAsia"/>
          <w:lang w:val="en-GB"/>
        </w:rPr>
        <w:t>1</w:t>
      </w:r>
      <w:r w:rsidRPr="00706708">
        <w:rPr>
          <w:rFonts w:hint="eastAsia"/>
          <w:lang w:val="en-GB"/>
        </w:rPr>
        <w:t>名男性</w:t>
      </w:r>
      <w:r w:rsidR="00136108">
        <w:rPr>
          <w:rFonts w:hint="eastAsia"/>
          <w:lang w:val="en-GB"/>
        </w:rPr>
        <w:t>)</w:t>
      </w:r>
    </w:p>
    <w:p w:rsidR="00706708" w:rsidRPr="00706708" w:rsidRDefault="00706708" w:rsidP="007B39AA">
      <w:pPr>
        <w:spacing w:after="240"/>
        <w:rPr>
          <w:rFonts w:hint="eastAsia"/>
          <w:bCs/>
          <w:lang w:val="en-GB"/>
        </w:rPr>
      </w:pPr>
      <w:r w:rsidRPr="00706708">
        <w:rPr>
          <w:rFonts w:hint="eastAsia"/>
          <w:bCs/>
          <w:lang w:val="en-GB"/>
        </w:rPr>
        <w:t>议会中还有</w:t>
      </w:r>
      <w:r w:rsidRPr="00706708">
        <w:rPr>
          <w:rFonts w:hint="eastAsia"/>
          <w:bCs/>
          <w:lang w:val="en-GB"/>
        </w:rPr>
        <w:t>9</w:t>
      </w:r>
      <w:r w:rsidRPr="00706708">
        <w:rPr>
          <w:rFonts w:hint="eastAsia"/>
          <w:bCs/>
          <w:lang w:val="en-GB"/>
        </w:rPr>
        <w:t>名</w:t>
      </w:r>
      <w:r w:rsidR="00136108">
        <w:rPr>
          <w:rFonts w:hint="eastAsia"/>
          <w:bCs/>
          <w:lang w:val="en-GB"/>
        </w:rPr>
        <w:t>(</w:t>
      </w:r>
      <w:r w:rsidRPr="00706708">
        <w:rPr>
          <w:rFonts w:hint="eastAsia"/>
          <w:bCs/>
          <w:lang w:val="en-GB"/>
        </w:rPr>
        <w:t>男性</w:t>
      </w:r>
      <w:r w:rsidR="00136108">
        <w:rPr>
          <w:rFonts w:hint="eastAsia"/>
          <w:bCs/>
          <w:lang w:val="en-GB"/>
        </w:rPr>
        <w:t>)</w:t>
      </w:r>
      <w:r w:rsidRPr="00706708">
        <w:rPr>
          <w:rFonts w:hint="eastAsia"/>
          <w:bCs/>
          <w:lang w:val="en-GB"/>
        </w:rPr>
        <w:t>无党派议员。</w:t>
      </w:r>
    </w:p>
    <w:p w:rsidR="00706708" w:rsidRPr="00706708" w:rsidRDefault="00706708" w:rsidP="00DB13B2">
      <w:pPr>
        <w:pStyle w:val="Heading4"/>
        <w:rPr>
          <w:rFonts w:hint="eastAsia"/>
          <w:lang w:val="en-GB"/>
        </w:rPr>
      </w:pPr>
      <w:r w:rsidRPr="00706708">
        <w:rPr>
          <w:rFonts w:hint="eastAsia"/>
          <w:lang w:val="en-GB"/>
        </w:rPr>
        <w:t>行政部门</w:t>
      </w:r>
    </w:p>
    <w:p w:rsidR="00DB13B2" w:rsidRDefault="00DB13B2" w:rsidP="00706708">
      <w:pPr>
        <w:ind w:firstLine="510"/>
        <w:rPr>
          <w:rFonts w:hint="eastAsia"/>
          <w:lang w:val="en-GB"/>
        </w:rPr>
      </w:pPr>
      <w:r>
        <w:rPr>
          <w:lang w:val="en-GB"/>
        </w:rPr>
        <w:t>3</w:t>
      </w:r>
      <w:r w:rsidR="00136108">
        <w:rPr>
          <w:lang w:val="en-GB"/>
        </w:rPr>
        <w:t>6.</w:t>
      </w:r>
      <w:r>
        <w:rPr>
          <w:rFonts w:hint="eastAsia"/>
          <w:lang w:val="en-GB"/>
        </w:rPr>
        <w:t xml:space="preserve">  </w:t>
      </w:r>
      <w:r w:rsidR="00706708" w:rsidRPr="00706708">
        <w:rPr>
          <w:rFonts w:hint="eastAsia"/>
          <w:lang w:val="en-GB"/>
        </w:rPr>
        <w:t>土耳其的行政部门为双重结构</w:t>
      </w:r>
      <w:r w:rsidR="00136108">
        <w:rPr>
          <w:rFonts w:hint="eastAsia"/>
          <w:lang w:val="en-GB"/>
        </w:rPr>
        <w:t>，</w:t>
      </w:r>
      <w:r w:rsidR="00706708" w:rsidRPr="00706708">
        <w:rPr>
          <w:rFonts w:hint="eastAsia"/>
          <w:lang w:val="en-GB"/>
        </w:rPr>
        <w:t>由总统和内阁组成。</w:t>
      </w:r>
      <w:r w:rsidR="00706708" w:rsidRPr="00DB13B2">
        <w:rPr>
          <w:rFonts w:ascii="Time New Roman" w:eastAsia="SimHei" w:hAnsi="Time New Roman" w:hint="eastAsia"/>
          <w:lang w:val="en-GB"/>
        </w:rPr>
        <w:t>总统</w:t>
      </w:r>
      <w:r w:rsidR="00706708" w:rsidRPr="00706708">
        <w:rPr>
          <w:rFonts w:hint="eastAsia"/>
          <w:lang w:val="en-GB"/>
        </w:rPr>
        <w:t>为国家首脑</w:t>
      </w:r>
      <w:r w:rsidR="00136108">
        <w:rPr>
          <w:rFonts w:hint="eastAsia"/>
          <w:lang w:val="en-GB"/>
        </w:rPr>
        <w:t>，</w:t>
      </w:r>
      <w:r w:rsidR="00706708" w:rsidRPr="00706708">
        <w:rPr>
          <w:rFonts w:hint="eastAsia"/>
          <w:lang w:val="en-GB"/>
        </w:rPr>
        <w:t>由国民议会选举选出</w:t>
      </w:r>
      <w:r w:rsidR="00136108">
        <w:rPr>
          <w:rFonts w:hint="eastAsia"/>
          <w:lang w:val="en-GB"/>
        </w:rPr>
        <w:t>，</w:t>
      </w:r>
      <w:r w:rsidR="00706708" w:rsidRPr="00706708">
        <w:rPr>
          <w:rFonts w:hint="eastAsia"/>
          <w:lang w:val="en-GB"/>
        </w:rPr>
        <w:t>任期七年。年龄在</w:t>
      </w:r>
      <w:r w:rsidR="00706708" w:rsidRPr="00706708">
        <w:rPr>
          <w:rFonts w:hint="eastAsia"/>
          <w:lang w:val="en-GB"/>
        </w:rPr>
        <w:t>40</w:t>
      </w:r>
      <w:r w:rsidR="00706708" w:rsidRPr="00706708">
        <w:rPr>
          <w:rFonts w:hint="eastAsia"/>
          <w:lang w:val="en-GB"/>
        </w:rPr>
        <w:t>岁以上的土耳其公民可以经国民议会秘密投票当选总统。总统不能竞选连任。不能向任何法律机构</w:t>
      </w:r>
      <w:r w:rsidR="00136108">
        <w:rPr>
          <w:rFonts w:hint="eastAsia"/>
          <w:lang w:val="en-GB"/>
        </w:rPr>
        <w:t>，</w:t>
      </w:r>
      <w:r w:rsidR="00706708" w:rsidRPr="00706708">
        <w:rPr>
          <w:rFonts w:hint="eastAsia"/>
          <w:lang w:val="en-GB"/>
        </w:rPr>
        <w:t>包括宪法法庭上诉</w:t>
      </w:r>
      <w:r w:rsidR="00136108">
        <w:rPr>
          <w:rFonts w:hint="eastAsia"/>
          <w:lang w:val="en-GB"/>
        </w:rPr>
        <w:t>，</w:t>
      </w:r>
      <w:r w:rsidR="00706708" w:rsidRPr="00706708">
        <w:rPr>
          <w:rFonts w:hint="eastAsia"/>
          <w:lang w:val="en-GB"/>
        </w:rPr>
        <w:t>反对由总统直接签署的政令或总统令。</w:t>
      </w:r>
    </w:p>
    <w:p w:rsidR="00706708" w:rsidRPr="00706708" w:rsidRDefault="00706708" w:rsidP="00DB13B2">
      <w:pPr>
        <w:spacing w:after="240"/>
        <w:ind w:firstLine="510"/>
        <w:rPr>
          <w:lang w:val="en-GB"/>
        </w:rPr>
      </w:pPr>
      <w:r w:rsidRPr="00706708">
        <w:rPr>
          <w:lang w:val="en-GB"/>
        </w:rPr>
        <w:t>3</w:t>
      </w:r>
      <w:r w:rsidR="00136108">
        <w:rPr>
          <w:lang w:val="en-GB"/>
        </w:rPr>
        <w:t>7.</w:t>
      </w:r>
      <w:r w:rsidR="00DB13B2">
        <w:rPr>
          <w:rFonts w:hint="eastAsia"/>
          <w:lang w:val="en-GB"/>
        </w:rPr>
        <w:t xml:space="preserve">  </w:t>
      </w:r>
      <w:r w:rsidRPr="00DB13B2">
        <w:rPr>
          <w:rFonts w:ascii="Time New Roman" w:eastAsia="SimHei" w:hAnsi="Time New Roman" w:hint="eastAsia"/>
          <w:lang w:val="en-GB"/>
        </w:rPr>
        <w:t>内阁</w:t>
      </w:r>
      <w:r w:rsidRPr="00706708">
        <w:rPr>
          <w:rFonts w:hint="eastAsia"/>
          <w:lang w:val="en-GB"/>
        </w:rPr>
        <w:t>成员包括总统从国民议会成员中指定的总理和由总理提名、由总统任命的各位部长。内阁在行使责任方面向议会负责。</w:t>
      </w:r>
    </w:p>
    <w:p w:rsidR="00706708" w:rsidRPr="00706708" w:rsidRDefault="00706708" w:rsidP="00DB13B2">
      <w:pPr>
        <w:pStyle w:val="Heading4"/>
        <w:rPr>
          <w:rFonts w:hint="eastAsia"/>
          <w:lang w:val="en-GB"/>
        </w:rPr>
      </w:pPr>
      <w:r w:rsidRPr="00706708">
        <w:rPr>
          <w:rFonts w:hint="eastAsia"/>
          <w:lang w:val="en-GB"/>
        </w:rPr>
        <w:t>司法部门</w:t>
      </w:r>
    </w:p>
    <w:p w:rsidR="00706708" w:rsidRPr="00706708" w:rsidRDefault="00DB13B2" w:rsidP="00706708">
      <w:pPr>
        <w:ind w:firstLine="510"/>
        <w:rPr>
          <w:lang w:val="en-GB"/>
        </w:rPr>
      </w:pPr>
      <w:r>
        <w:rPr>
          <w:lang w:val="en-GB"/>
        </w:rPr>
        <w:t>3</w:t>
      </w:r>
      <w:r w:rsidR="00136108">
        <w:rPr>
          <w:lang w:val="en-GB"/>
        </w:rPr>
        <w:t>8.</w:t>
      </w:r>
      <w:r>
        <w:rPr>
          <w:rFonts w:hint="eastAsia"/>
          <w:lang w:val="en-GB"/>
        </w:rPr>
        <w:t xml:space="preserve">  </w:t>
      </w:r>
      <w:r w:rsidR="00706708" w:rsidRPr="00706708">
        <w:rPr>
          <w:rFonts w:hint="eastAsia"/>
          <w:lang w:val="en-GB"/>
        </w:rPr>
        <w:t>所有立法、行政程序和活动都受司法管制。司法权由独立法院和最高司法机构行使。法官基于《宪法》规定、法律和判例进行裁决。立法和行政部门必须遵守法院裁决</w:t>
      </w:r>
      <w:r w:rsidR="00136108">
        <w:rPr>
          <w:rFonts w:hint="eastAsia"/>
          <w:lang w:val="en-GB"/>
        </w:rPr>
        <w:t>，</w:t>
      </w:r>
      <w:r w:rsidR="00706708" w:rsidRPr="00706708">
        <w:rPr>
          <w:rFonts w:hint="eastAsia"/>
          <w:lang w:val="en-GB"/>
        </w:rPr>
        <w:t>不得改变或拖延执行这些裁决。</w:t>
      </w:r>
    </w:p>
    <w:p w:rsidR="00706708" w:rsidRPr="00706708" w:rsidRDefault="00706708" w:rsidP="00706708">
      <w:pPr>
        <w:ind w:firstLine="510"/>
        <w:rPr>
          <w:rFonts w:hint="eastAsia"/>
          <w:lang w:val="tr-TR"/>
        </w:rPr>
      </w:pPr>
      <w:r w:rsidRPr="00706708">
        <w:rPr>
          <w:lang w:val="en-GB"/>
        </w:rPr>
        <w:t>3</w:t>
      </w:r>
      <w:r w:rsidR="00136108">
        <w:rPr>
          <w:lang w:val="en-GB"/>
        </w:rPr>
        <w:t>9.</w:t>
      </w:r>
      <w:r w:rsidR="00DB13B2">
        <w:rPr>
          <w:rFonts w:hint="eastAsia"/>
          <w:lang w:val="en-GB"/>
        </w:rPr>
        <w:t xml:space="preserve">  </w:t>
      </w:r>
      <w:r w:rsidRPr="00706708">
        <w:rPr>
          <w:rFonts w:hint="eastAsia"/>
          <w:lang w:val="en-GB"/>
        </w:rPr>
        <w:t>法官和检察官独立、公平地履行职责。独立和公平的原则受到法律保障。根据《宪法》第</w:t>
      </w:r>
      <w:r w:rsidRPr="00706708">
        <w:rPr>
          <w:rFonts w:hint="eastAsia"/>
          <w:lang w:val="en-GB"/>
        </w:rPr>
        <w:t>1</w:t>
      </w:r>
      <w:r w:rsidRPr="00706708">
        <w:rPr>
          <w:rFonts w:hint="eastAsia"/>
          <w:lang w:val="en-GB"/>
        </w:rPr>
        <w:t>部分第</w:t>
      </w:r>
      <w:r w:rsidRPr="00706708">
        <w:rPr>
          <w:rFonts w:hint="eastAsia"/>
          <w:lang w:val="en-GB"/>
        </w:rPr>
        <w:t>3</w:t>
      </w:r>
      <w:r w:rsidRPr="00706708">
        <w:rPr>
          <w:rFonts w:hint="eastAsia"/>
          <w:lang w:val="en-GB"/>
        </w:rPr>
        <w:t>章</w:t>
      </w:r>
      <w:r w:rsidR="00136108">
        <w:rPr>
          <w:rFonts w:hint="eastAsia"/>
          <w:lang w:val="en-GB"/>
        </w:rPr>
        <w:t>，</w:t>
      </w:r>
      <w:r w:rsidRPr="00706708">
        <w:rPr>
          <w:rFonts w:hint="eastAsia"/>
          <w:lang w:val="tr-TR"/>
        </w:rPr>
        <w:t>任何机关、机构、部门或者个人都不得向法院或法官下达有关如何行使司法权的命令或指令</w:t>
      </w:r>
      <w:r w:rsidR="00136108">
        <w:rPr>
          <w:rFonts w:hint="eastAsia"/>
          <w:lang w:val="tr-TR"/>
        </w:rPr>
        <w:t>，</w:t>
      </w:r>
      <w:r w:rsidRPr="00706708">
        <w:rPr>
          <w:rFonts w:hint="eastAsia"/>
          <w:lang w:val="tr-TR"/>
        </w:rPr>
        <w:t>或者向法庭和法官传发通告、提出建议或提议。同样</w:t>
      </w:r>
      <w:r w:rsidR="00136108">
        <w:rPr>
          <w:rFonts w:hint="eastAsia"/>
          <w:lang w:val="tr-TR"/>
        </w:rPr>
        <w:t>，</w:t>
      </w:r>
      <w:r w:rsidRPr="00706708">
        <w:rPr>
          <w:rFonts w:hint="eastAsia"/>
          <w:lang w:val="tr-TR"/>
        </w:rPr>
        <w:t>国民议会也不可就如何对正在审理的案件行使司法权问题进行提问、展开辩论或者发表声明。</w:t>
      </w:r>
    </w:p>
    <w:p w:rsidR="00706708" w:rsidRPr="00706708" w:rsidRDefault="00DB13B2" w:rsidP="00706708">
      <w:pPr>
        <w:ind w:firstLine="510"/>
        <w:rPr>
          <w:rFonts w:hint="eastAsia"/>
          <w:lang w:val="en-GB"/>
        </w:rPr>
      </w:pPr>
      <w:r>
        <w:rPr>
          <w:lang w:val="en-GB"/>
        </w:rPr>
        <w:t>4</w:t>
      </w:r>
      <w:r w:rsidR="00136108">
        <w:rPr>
          <w:lang w:val="en-GB"/>
        </w:rPr>
        <w:t>0.</w:t>
      </w:r>
      <w:r>
        <w:rPr>
          <w:rFonts w:hint="eastAsia"/>
          <w:lang w:val="en-GB"/>
        </w:rPr>
        <w:t xml:space="preserve">  </w:t>
      </w:r>
      <w:r w:rsidR="00706708" w:rsidRPr="00706708">
        <w:rPr>
          <w:rFonts w:hint="eastAsia"/>
          <w:lang w:val="en-GB"/>
        </w:rPr>
        <w:t>法院的审讯向公众开放。法院可决定全部或部分审讯不公开进行</w:t>
      </w:r>
      <w:r w:rsidR="00136108">
        <w:rPr>
          <w:rFonts w:hint="eastAsia"/>
          <w:lang w:val="en-GB"/>
        </w:rPr>
        <w:t>，</w:t>
      </w:r>
      <w:r w:rsidR="00706708" w:rsidRPr="00706708">
        <w:rPr>
          <w:rFonts w:hint="eastAsia"/>
          <w:lang w:val="en-GB"/>
        </w:rPr>
        <w:t>这是因为有些情况绝对需要这类措施保护公共道德或公共安全。同样</w:t>
      </w:r>
      <w:r w:rsidR="00136108">
        <w:rPr>
          <w:rFonts w:hint="eastAsia"/>
          <w:lang w:val="en-GB"/>
        </w:rPr>
        <w:t>，</w:t>
      </w:r>
      <w:r w:rsidR="00706708" w:rsidRPr="00706708">
        <w:rPr>
          <w:rFonts w:hint="eastAsia"/>
          <w:lang w:val="en-GB"/>
        </w:rPr>
        <w:t>涉及未成年人的法院审讯和判决也不公开进行。在罪行和刑罚方面</w:t>
      </w:r>
      <w:r w:rsidR="00136108">
        <w:rPr>
          <w:rFonts w:hint="eastAsia"/>
          <w:lang w:val="en-GB"/>
        </w:rPr>
        <w:t>，</w:t>
      </w:r>
      <w:r w:rsidR="00706708" w:rsidRPr="00706708">
        <w:rPr>
          <w:rFonts w:hint="eastAsia"/>
          <w:lang w:val="en-GB"/>
        </w:rPr>
        <w:t>适用合法性、罪刑相称性、罪责个人自负和无罪推定原则。法律为审讯未成年人制定了专门条款。《宪法》规定</w:t>
      </w:r>
      <w:r w:rsidR="00136108">
        <w:rPr>
          <w:rFonts w:hint="eastAsia"/>
          <w:lang w:val="en-GB"/>
        </w:rPr>
        <w:t>，</w:t>
      </w:r>
      <w:r w:rsidR="00706708" w:rsidRPr="00706708">
        <w:rPr>
          <w:rFonts w:hint="eastAsia"/>
          <w:lang w:val="en-GB"/>
        </w:rPr>
        <w:t>司法机构有责任尽快并以最低成本结束审讯。</w:t>
      </w:r>
    </w:p>
    <w:p w:rsidR="00706708" w:rsidRPr="00706708" w:rsidRDefault="00DB13B2" w:rsidP="00706708">
      <w:pPr>
        <w:ind w:firstLine="510"/>
        <w:rPr>
          <w:lang w:val="en-GB"/>
        </w:rPr>
      </w:pPr>
      <w:r>
        <w:rPr>
          <w:lang w:val="en-GB"/>
        </w:rPr>
        <w:t>4</w:t>
      </w:r>
      <w:r w:rsidR="00136108">
        <w:rPr>
          <w:lang w:val="en-GB"/>
        </w:rPr>
        <w:t>1.</w:t>
      </w:r>
      <w:r>
        <w:rPr>
          <w:rFonts w:hint="eastAsia"/>
          <w:lang w:val="en-GB"/>
        </w:rPr>
        <w:t xml:space="preserve">  </w:t>
      </w:r>
      <w:r w:rsidR="00706708" w:rsidRPr="00706708">
        <w:rPr>
          <w:rFonts w:hint="eastAsia"/>
          <w:lang w:val="en-GB"/>
        </w:rPr>
        <w:t>在土耳其法律体系中</w:t>
      </w:r>
      <w:r w:rsidR="00136108">
        <w:rPr>
          <w:rFonts w:hint="eastAsia"/>
          <w:lang w:val="en-GB"/>
        </w:rPr>
        <w:t>，</w:t>
      </w:r>
      <w:r w:rsidR="00706708" w:rsidRPr="00706708">
        <w:rPr>
          <w:rFonts w:hint="eastAsia"/>
          <w:lang w:val="en-GB"/>
        </w:rPr>
        <w:t>普通、行政和军事司法是分开进行的。司法法院包括普通一审法院</w:t>
      </w:r>
      <w:r w:rsidR="00136108">
        <w:rPr>
          <w:rFonts w:hint="eastAsia"/>
          <w:lang w:val="en-GB"/>
        </w:rPr>
        <w:t>(</w:t>
      </w:r>
      <w:r w:rsidR="00706708" w:rsidRPr="00706708">
        <w:rPr>
          <w:rFonts w:hint="eastAsia"/>
          <w:lang w:val="en-GB"/>
        </w:rPr>
        <w:t>和平刑事法院、一审刑事法院、重大刑事法院、和平民事法院、一审民事法院和商事法院</w:t>
      </w:r>
      <w:r w:rsidR="00136108">
        <w:rPr>
          <w:rFonts w:hint="eastAsia"/>
          <w:lang w:val="en-GB"/>
        </w:rPr>
        <w:t>)</w:t>
      </w:r>
      <w:r w:rsidR="00706708" w:rsidRPr="00706708">
        <w:rPr>
          <w:rFonts w:hint="eastAsia"/>
          <w:lang w:val="en-GB"/>
        </w:rPr>
        <w:t>和专门一审法院</w:t>
      </w:r>
      <w:r w:rsidR="00136108">
        <w:rPr>
          <w:rFonts w:hint="eastAsia"/>
          <w:lang w:val="en-GB"/>
        </w:rPr>
        <w:t>(</w:t>
      </w:r>
      <w:r w:rsidR="00706708" w:rsidRPr="00706708">
        <w:rPr>
          <w:rFonts w:hint="eastAsia"/>
          <w:lang w:val="en-GB"/>
        </w:rPr>
        <w:t>专门重大刑事法院、青少年法院、家庭法院、土地登记法院、劳工法院、知识产权法院以及消费者法院</w:t>
      </w:r>
      <w:r w:rsidR="00136108">
        <w:rPr>
          <w:rFonts w:hint="eastAsia"/>
          <w:lang w:val="en-GB"/>
        </w:rPr>
        <w:t>)</w:t>
      </w:r>
      <w:r w:rsidR="00706708" w:rsidRPr="00706708">
        <w:rPr>
          <w:rFonts w:hint="eastAsia"/>
          <w:lang w:val="en-GB"/>
        </w:rPr>
        <w:t>。议会于</w:t>
      </w:r>
      <w:r w:rsidR="00706708" w:rsidRPr="00706708">
        <w:rPr>
          <w:rFonts w:hint="eastAsia"/>
          <w:lang w:val="en-GB"/>
        </w:rPr>
        <w:t>2004</w:t>
      </w:r>
      <w:r w:rsidR="00706708" w:rsidRPr="00706708">
        <w:rPr>
          <w:rFonts w:hint="eastAsia"/>
          <w:lang w:val="en-GB"/>
        </w:rPr>
        <w:t>年</w:t>
      </w:r>
      <w:r w:rsidR="00706708" w:rsidRPr="00706708">
        <w:rPr>
          <w:rFonts w:hint="eastAsia"/>
          <w:lang w:val="en-GB"/>
        </w:rPr>
        <w:t>9</w:t>
      </w:r>
      <w:r w:rsidR="00706708" w:rsidRPr="00706708">
        <w:rPr>
          <w:rFonts w:hint="eastAsia"/>
          <w:lang w:val="en-GB"/>
        </w:rPr>
        <w:t>月通过《建立区域上诉法院法》</w:t>
      </w:r>
      <w:r w:rsidR="00136108">
        <w:rPr>
          <w:rFonts w:hint="eastAsia"/>
          <w:lang w:val="en-GB"/>
        </w:rPr>
        <w:t>，</w:t>
      </w:r>
      <w:r w:rsidR="00706708" w:rsidRPr="00706708">
        <w:rPr>
          <w:rFonts w:hint="eastAsia"/>
          <w:lang w:val="en-GB"/>
        </w:rPr>
        <w:t>并在</w:t>
      </w:r>
      <w:r w:rsidR="00706708" w:rsidRPr="00706708">
        <w:rPr>
          <w:rFonts w:hint="eastAsia"/>
          <w:lang w:val="en-GB"/>
        </w:rPr>
        <w:t>2004</w:t>
      </w:r>
      <w:r w:rsidR="00706708" w:rsidRPr="00706708">
        <w:rPr>
          <w:rFonts w:hint="eastAsia"/>
          <w:lang w:val="en-GB"/>
        </w:rPr>
        <w:t>年</w:t>
      </w:r>
      <w:r w:rsidR="00706708" w:rsidRPr="00706708">
        <w:rPr>
          <w:rFonts w:hint="eastAsia"/>
          <w:lang w:val="en-GB"/>
        </w:rPr>
        <w:t>10</w:t>
      </w:r>
      <w:r w:rsidR="00706708" w:rsidRPr="00706708">
        <w:rPr>
          <w:rFonts w:hint="eastAsia"/>
          <w:lang w:val="en-GB"/>
        </w:rPr>
        <w:t>月的公报中颁布该法。</w:t>
      </w:r>
      <w:r w:rsidR="00706708" w:rsidRPr="00DB13B2">
        <w:rPr>
          <w:rFonts w:ascii="Time New Roman" w:eastAsia="SimHei" w:hAnsi="Time New Roman" w:hint="eastAsia"/>
          <w:lang w:val="en-GB"/>
        </w:rPr>
        <w:t>高等上诉法院</w:t>
      </w:r>
      <w:r w:rsidR="00136108">
        <w:rPr>
          <w:rFonts w:hint="eastAsia"/>
          <w:lang w:val="en-GB"/>
        </w:rPr>
        <w:t>(</w:t>
      </w:r>
      <w:r w:rsidR="00706708" w:rsidRPr="00706708">
        <w:rPr>
          <w:rFonts w:hint="eastAsia"/>
          <w:lang w:val="en-GB"/>
        </w:rPr>
        <w:t>亦称上诉法院</w:t>
      </w:r>
      <w:r w:rsidR="00136108">
        <w:rPr>
          <w:rFonts w:hint="eastAsia"/>
          <w:lang w:val="en-GB"/>
        </w:rPr>
        <w:t>)</w:t>
      </w:r>
      <w:r w:rsidR="00706708" w:rsidRPr="00706708">
        <w:rPr>
          <w:rFonts w:hint="eastAsia"/>
          <w:lang w:val="en-GB"/>
        </w:rPr>
        <w:t>是对法院裁决和审判进行审查的终审法院。高等上诉法院作出的裁决成为全国各下级法院进行法律裁决的先例</w:t>
      </w:r>
      <w:r w:rsidR="00136108">
        <w:rPr>
          <w:rFonts w:hint="eastAsia"/>
          <w:lang w:val="en-GB"/>
        </w:rPr>
        <w:t>，</w:t>
      </w:r>
      <w:r w:rsidR="00706708" w:rsidRPr="00706708">
        <w:rPr>
          <w:rFonts w:hint="eastAsia"/>
          <w:lang w:val="en-GB"/>
        </w:rPr>
        <w:t>以便实现统一适用。它还能够应要求修改其裁决。</w:t>
      </w:r>
    </w:p>
    <w:p w:rsidR="00706708" w:rsidRPr="00706708" w:rsidRDefault="00DB13B2" w:rsidP="00706708">
      <w:pPr>
        <w:ind w:firstLine="510"/>
        <w:rPr>
          <w:rFonts w:hint="eastAsia"/>
          <w:lang w:val="en-GB"/>
        </w:rPr>
      </w:pPr>
      <w:r>
        <w:rPr>
          <w:lang w:val="en-GB"/>
        </w:rPr>
        <w:t>4</w:t>
      </w:r>
      <w:r w:rsidR="00136108">
        <w:rPr>
          <w:lang w:val="en-GB"/>
        </w:rPr>
        <w:t>2.</w:t>
      </w:r>
      <w:r>
        <w:rPr>
          <w:rFonts w:hint="eastAsia"/>
          <w:lang w:val="en-GB"/>
        </w:rPr>
        <w:t xml:space="preserve">  </w:t>
      </w:r>
      <w:r w:rsidR="00706708" w:rsidRPr="00706708">
        <w:rPr>
          <w:rFonts w:hint="eastAsia"/>
          <w:lang w:val="en-GB"/>
        </w:rPr>
        <w:t>行政法院体系包括行政庭、税务庭和区域行政庭。</w:t>
      </w:r>
      <w:r w:rsidR="00706708" w:rsidRPr="00DB13B2">
        <w:rPr>
          <w:rFonts w:ascii="Time New Roman" w:eastAsia="SimHei" w:hAnsi="Time New Roman" w:hint="eastAsia"/>
          <w:lang w:val="en-GB"/>
        </w:rPr>
        <w:t>国务委员会</w:t>
      </w:r>
      <w:r w:rsidR="00706708" w:rsidRPr="00706708">
        <w:rPr>
          <w:rFonts w:hint="eastAsia"/>
          <w:lang w:val="en-GB"/>
        </w:rPr>
        <w:t>是对行政法院的裁决和审判进行审查的终审法院</w:t>
      </w:r>
      <w:r w:rsidR="00136108">
        <w:rPr>
          <w:rFonts w:hint="eastAsia"/>
          <w:lang w:val="en-GB"/>
        </w:rPr>
        <w:t>，</w:t>
      </w:r>
      <w:r w:rsidR="00706708" w:rsidRPr="00706708">
        <w:rPr>
          <w:rFonts w:hint="eastAsia"/>
          <w:lang w:val="en-GB"/>
        </w:rPr>
        <w:t>由它确保各行政法院裁决的一致性。国务委员会同时也是国家最高顾问机构</w:t>
      </w:r>
      <w:r w:rsidR="00136108">
        <w:rPr>
          <w:rFonts w:hint="eastAsia"/>
          <w:lang w:val="en-GB"/>
        </w:rPr>
        <w:t>，</w:t>
      </w:r>
      <w:r w:rsidR="00706708" w:rsidRPr="00706708">
        <w:rPr>
          <w:rFonts w:hint="eastAsia"/>
          <w:lang w:val="en-GB"/>
        </w:rPr>
        <w:t>它应总理或内阁要求</w:t>
      </w:r>
      <w:r w:rsidR="00136108">
        <w:rPr>
          <w:rFonts w:hint="eastAsia"/>
          <w:lang w:val="en-GB"/>
        </w:rPr>
        <w:t>，</w:t>
      </w:r>
      <w:r w:rsidR="00706708" w:rsidRPr="00706708">
        <w:rPr>
          <w:rFonts w:hint="eastAsia"/>
          <w:lang w:val="en-GB"/>
        </w:rPr>
        <w:t>以该身份表明其关于立法草案的意见。</w:t>
      </w:r>
    </w:p>
    <w:p w:rsidR="00706708" w:rsidRPr="00706708" w:rsidRDefault="00DB13B2" w:rsidP="00706708">
      <w:pPr>
        <w:ind w:firstLine="510"/>
        <w:rPr>
          <w:rFonts w:hint="eastAsia"/>
          <w:lang w:val="en-GB"/>
        </w:rPr>
      </w:pPr>
      <w:r>
        <w:rPr>
          <w:lang w:val="en-GB"/>
        </w:rPr>
        <w:t>4</w:t>
      </w:r>
      <w:r w:rsidR="00136108">
        <w:rPr>
          <w:lang w:val="en-GB"/>
        </w:rPr>
        <w:t>3.</w:t>
      </w:r>
      <w:r>
        <w:rPr>
          <w:rFonts w:hint="eastAsia"/>
          <w:lang w:val="en-GB"/>
        </w:rPr>
        <w:t xml:space="preserve">  </w:t>
      </w:r>
      <w:r w:rsidR="00706708" w:rsidRPr="00706708">
        <w:rPr>
          <w:rFonts w:hint="eastAsia"/>
          <w:lang w:val="en-GB"/>
        </w:rPr>
        <w:t>军事司法由军事法院和军纪法院行使。这些法院有权对军事人员的军事犯罪、对其他军事人员或在军事地点实施的罪行、或与军务及军责相关的罪行进行审判。议会于</w:t>
      </w:r>
      <w:r w:rsidR="00706708" w:rsidRPr="00706708">
        <w:rPr>
          <w:rFonts w:hint="eastAsia"/>
          <w:lang w:val="en-GB"/>
        </w:rPr>
        <w:t>2006</w:t>
      </w:r>
      <w:r w:rsidR="00706708" w:rsidRPr="00706708">
        <w:rPr>
          <w:rFonts w:hint="eastAsia"/>
          <w:lang w:val="en-GB"/>
        </w:rPr>
        <w:t>年</w:t>
      </w:r>
      <w:r w:rsidR="00706708" w:rsidRPr="00706708">
        <w:rPr>
          <w:rFonts w:hint="eastAsia"/>
          <w:lang w:val="en-GB"/>
        </w:rPr>
        <w:t>6</w:t>
      </w:r>
      <w:r w:rsidR="00706708" w:rsidRPr="00706708">
        <w:rPr>
          <w:rFonts w:hint="eastAsia"/>
          <w:lang w:val="en-GB"/>
        </w:rPr>
        <w:t>月</w:t>
      </w:r>
      <w:r w:rsidR="00706708" w:rsidRPr="00706708">
        <w:rPr>
          <w:rFonts w:hint="eastAsia"/>
          <w:lang w:val="en-GB"/>
        </w:rPr>
        <w:t>29</w:t>
      </w:r>
      <w:r w:rsidR="00706708" w:rsidRPr="00706708">
        <w:rPr>
          <w:rFonts w:hint="eastAsia"/>
          <w:lang w:val="en-GB"/>
        </w:rPr>
        <w:t>日批准了《军事法院的建立和行使职能法修订法》后</w:t>
      </w:r>
      <w:r w:rsidR="00136108">
        <w:rPr>
          <w:rFonts w:hint="eastAsia"/>
          <w:lang w:val="en-GB"/>
        </w:rPr>
        <w:t>，</w:t>
      </w:r>
      <w:r w:rsidR="00706708" w:rsidRPr="00706708">
        <w:rPr>
          <w:rFonts w:hint="eastAsia"/>
          <w:lang w:val="en-GB"/>
        </w:rPr>
        <w:t>军事法院除可以审讯与军事人员共同犯军事罪行的平民以外</w:t>
      </w:r>
      <w:r w:rsidR="00136108">
        <w:rPr>
          <w:rFonts w:hint="eastAsia"/>
          <w:lang w:val="en-GB"/>
        </w:rPr>
        <w:t>，</w:t>
      </w:r>
      <w:r w:rsidR="00706708" w:rsidRPr="00706708">
        <w:rPr>
          <w:rFonts w:hint="eastAsia"/>
          <w:lang w:val="en-GB"/>
        </w:rPr>
        <w:t>在和平时期的管辖权仅限于对军事人员的审讯。</w:t>
      </w:r>
      <w:r w:rsidR="00706708" w:rsidRPr="00DB13B2">
        <w:rPr>
          <w:rFonts w:ascii="Time New Roman" w:eastAsia="SimHei" w:hAnsi="Time New Roman" w:hint="eastAsia"/>
          <w:lang w:val="en-GB"/>
        </w:rPr>
        <w:t>高等军事上诉法院</w:t>
      </w:r>
      <w:r w:rsidR="00706708" w:rsidRPr="00706708">
        <w:rPr>
          <w:rFonts w:hint="eastAsia"/>
          <w:lang w:val="en-GB"/>
        </w:rPr>
        <w:t>和</w:t>
      </w:r>
      <w:r w:rsidR="00706708" w:rsidRPr="00DB13B2">
        <w:rPr>
          <w:rFonts w:ascii="Time New Roman" w:eastAsia="SimHei" w:hAnsi="Time New Roman" w:hint="eastAsia"/>
          <w:lang w:val="en-GB"/>
        </w:rPr>
        <w:t>高等军事行政上诉法院</w:t>
      </w:r>
      <w:r w:rsidR="00706708" w:rsidRPr="00706708">
        <w:rPr>
          <w:rFonts w:hint="eastAsia"/>
          <w:lang w:val="en-GB"/>
        </w:rPr>
        <w:t>是对军事法院裁决和审判进行审查的终审法院。</w:t>
      </w:r>
    </w:p>
    <w:p w:rsidR="00706708" w:rsidRPr="00706708" w:rsidRDefault="00706708" w:rsidP="00706708">
      <w:pPr>
        <w:ind w:firstLine="510"/>
        <w:rPr>
          <w:rFonts w:hint="eastAsia"/>
          <w:lang w:val="en-GB"/>
        </w:rPr>
      </w:pPr>
      <w:r w:rsidRPr="00706708">
        <w:rPr>
          <w:lang w:val="en-GB"/>
        </w:rPr>
        <w:t>4</w:t>
      </w:r>
      <w:r w:rsidR="00136108">
        <w:rPr>
          <w:lang w:val="en-GB"/>
        </w:rPr>
        <w:t>4.</w:t>
      </w:r>
      <w:r w:rsidR="00354BF8">
        <w:rPr>
          <w:rFonts w:hint="eastAsia"/>
          <w:lang w:val="en-GB"/>
        </w:rPr>
        <w:t xml:space="preserve">  </w:t>
      </w:r>
      <w:r w:rsidRPr="00706708">
        <w:rPr>
          <w:rFonts w:hint="eastAsia"/>
          <w:lang w:val="en-GB"/>
        </w:rPr>
        <w:t>1982</w:t>
      </w:r>
      <w:r w:rsidRPr="00706708">
        <w:rPr>
          <w:rFonts w:hint="eastAsia"/>
          <w:lang w:val="en-GB"/>
        </w:rPr>
        <w:t>年的《宪法》建立了</w:t>
      </w:r>
      <w:r w:rsidRPr="00DB13B2">
        <w:rPr>
          <w:rFonts w:ascii="Time New Roman" w:eastAsia="SimHei" w:hAnsi="Time New Roman" w:hint="eastAsia"/>
          <w:lang w:val="en-GB"/>
        </w:rPr>
        <w:t>国家安全法院</w:t>
      </w:r>
      <w:r w:rsidR="00136108">
        <w:rPr>
          <w:rFonts w:hint="eastAsia"/>
          <w:lang w:val="en-GB"/>
        </w:rPr>
        <w:t>，</w:t>
      </w:r>
      <w:r w:rsidRPr="00706708">
        <w:rPr>
          <w:rFonts w:hint="eastAsia"/>
          <w:lang w:val="en-GB"/>
        </w:rPr>
        <w:t>处理反对国家不容分割的完整性、反对自由民主秩序、或反对其特征由《宪法》规定的共和国的罪行</w:t>
      </w:r>
      <w:r w:rsidR="00136108">
        <w:rPr>
          <w:rFonts w:hint="eastAsia"/>
          <w:lang w:val="en-GB"/>
        </w:rPr>
        <w:t>，</w:t>
      </w:r>
      <w:r w:rsidRPr="00706708">
        <w:rPr>
          <w:rFonts w:hint="eastAsia"/>
          <w:lang w:val="en-GB"/>
        </w:rPr>
        <w:t>以及直接涉及国家内部和外部安全的罪行。《宪法》的相关条款于</w:t>
      </w:r>
      <w:r w:rsidRPr="00706708">
        <w:rPr>
          <w:rFonts w:hint="eastAsia"/>
          <w:lang w:val="en-GB"/>
        </w:rPr>
        <w:t>2004</w:t>
      </w:r>
      <w:r w:rsidRPr="00706708">
        <w:rPr>
          <w:rFonts w:hint="eastAsia"/>
          <w:lang w:val="en-GB"/>
        </w:rPr>
        <w:t>年</w:t>
      </w:r>
      <w:r w:rsidRPr="00706708">
        <w:rPr>
          <w:rFonts w:hint="eastAsia"/>
          <w:lang w:val="en-GB"/>
        </w:rPr>
        <w:t>5</w:t>
      </w:r>
      <w:r w:rsidRPr="00706708">
        <w:rPr>
          <w:rFonts w:hint="eastAsia"/>
          <w:lang w:val="en-GB"/>
        </w:rPr>
        <w:t>月</w:t>
      </w:r>
      <w:r w:rsidRPr="00706708">
        <w:rPr>
          <w:rFonts w:hint="eastAsia"/>
          <w:lang w:val="en-GB"/>
        </w:rPr>
        <w:t>7</w:t>
      </w:r>
      <w:r w:rsidRPr="00706708">
        <w:rPr>
          <w:rFonts w:hint="eastAsia"/>
          <w:lang w:val="en-GB"/>
        </w:rPr>
        <w:t>日被废除。</w:t>
      </w:r>
      <w:r w:rsidRPr="00706708">
        <w:rPr>
          <w:rFonts w:hint="eastAsia"/>
          <w:lang w:val="en-GB"/>
        </w:rPr>
        <w:t>2004</w:t>
      </w:r>
      <w:r w:rsidRPr="00706708">
        <w:rPr>
          <w:rFonts w:hint="eastAsia"/>
          <w:lang w:val="en-GB"/>
        </w:rPr>
        <w:t>年</w:t>
      </w:r>
      <w:r w:rsidRPr="00706708">
        <w:rPr>
          <w:rFonts w:hint="eastAsia"/>
          <w:lang w:val="en-GB"/>
        </w:rPr>
        <w:t>6</w:t>
      </w:r>
      <w:r w:rsidRPr="00706708">
        <w:rPr>
          <w:rFonts w:hint="eastAsia"/>
          <w:lang w:val="en-GB"/>
        </w:rPr>
        <w:t>月</w:t>
      </w:r>
      <w:r w:rsidRPr="00706708">
        <w:rPr>
          <w:rFonts w:hint="eastAsia"/>
          <w:lang w:val="en-GB"/>
        </w:rPr>
        <w:t>16</w:t>
      </w:r>
      <w:r w:rsidRPr="00706708">
        <w:rPr>
          <w:rFonts w:hint="eastAsia"/>
          <w:lang w:val="en-GB"/>
        </w:rPr>
        <w:t>日</w:t>
      </w:r>
      <w:r w:rsidR="00136108">
        <w:rPr>
          <w:rFonts w:hint="eastAsia"/>
          <w:lang w:val="en-GB"/>
        </w:rPr>
        <w:t>，</w:t>
      </w:r>
      <w:r w:rsidRPr="00706708">
        <w:rPr>
          <w:rFonts w:hint="eastAsia"/>
          <w:lang w:val="en-GB"/>
        </w:rPr>
        <w:t>《刑事程序法》进行了修订</w:t>
      </w:r>
      <w:r w:rsidR="00136108">
        <w:rPr>
          <w:rFonts w:hint="eastAsia"/>
          <w:lang w:val="en-GB"/>
        </w:rPr>
        <w:t>，</w:t>
      </w:r>
      <w:r w:rsidRPr="00706708">
        <w:rPr>
          <w:rFonts w:hint="eastAsia"/>
          <w:lang w:val="en-GB"/>
        </w:rPr>
        <w:t>废除国家安全法院</w:t>
      </w:r>
      <w:r w:rsidR="00136108">
        <w:rPr>
          <w:rFonts w:hint="eastAsia"/>
          <w:lang w:val="en-GB"/>
        </w:rPr>
        <w:t>，</w:t>
      </w:r>
      <w:r w:rsidRPr="00706708">
        <w:rPr>
          <w:rFonts w:hint="eastAsia"/>
          <w:lang w:val="en-GB"/>
        </w:rPr>
        <w:t>并废除《建立国家安全法院法》和《议事规则》。国家安全法院由重大刑事法院取代</w:t>
      </w:r>
      <w:r w:rsidR="00136108">
        <w:rPr>
          <w:rFonts w:hint="eastAsia"/>
          <w:lang w:val="en-GB"/>
        </w:rPr>
        <w:t>，</w:t>
      </w:r>
      <w:r w:rsidRPr="00706708">
        <w:rPr>
          <w:rFonts w:hint="eastAsia"/>
          <w:lang w:val="en-GB"/>
        </w:rPr>
        <w:t>由其专门处理主要涉及恐怖主义和毒品罪行的刑事诉讼案件。</w:t>
      </w:r>
    </w:p>
    <w:p w:rsidR="00706708" w:rsidRPr="00706708" w:rsidRDefault="00DB13B2" w:rsidP="00706708">
      <w:pPr>
        <w:ind w:firstLine="510"/>
        <w:rPr>
          <w:rFonts w:hint="eastAsia"/>
          <w:lang w:val="en-GB"/>
        </w:rPr>
      </w:pPr>
      <w:r>
        <w:rPr>
          <w:lang w:val="en-GB"/>
        </w:rPr>
        <w:t>4</w:t>
      </w:r>
      <w:r w:rsidR="00136108">
        <w:rPr>
          <w:lang w:val="en-GB"/>
        </w:rPr>
        <w:t>5.</w:t>
      </w:r>
      <w:r>
        <w:rPr>
          <w:rFonts w:hint="eastAsia"/>
          <w:lang w:val="en-GB"/>
        </w:rPr>
        <w:t xml:space="preserve">  </w:t>
      </w:r>
      <w:r w:rsidR="00706708" w:rsidRPr="00DB13B2">
        <w:rPr>
          <w:rFonts w:ascii="Time New Roman" w:eastAsia="SimHei" w:hAnsi="Time New Roman" w:hint="eastAsia"/>
          <w:lang w:val="en-GB"/>
        </w:rPr>
        <w:t>宪法法院</w:t>
      </w:r>
      <w:r w:rsidR="00706708" w:rsidRPr="00706708">
        <w:rPr>
          <w:rFonts w:hint="eastAsia"/>
          <w:lang w:val="en-GB"/>
        </w:rPr>
        <w:t>成立于</w:t>
      </w:r>
      <w:r w:rsidR="00706708" w:rsidRPr="00706708">
        <w:rPr>
          <w:rFonts w:hint="eastAsia"/>
          <w:lang w:val="en-GB"/>
        </w:rPr>
        <w:t>1961</w:t>
      </w:r>
      <w:r w:rsidR="00706708" w:rsidRPr="00706708">
        <w:rPr>
          <w:rFonts w:hint="eastAsia"/>
          <w:lang w:val="en-GB"/>
        </w:rPr>
        <w:t>年</w:t>
      </w:r>
      <w:r w:rsidR="00136108">
        <w:rPr>
          <w:rFonts w:hint="eastAsia"/>
          <w:lang w:val="en-GB"/>
        </w:rPr>
        <w:t>，</w:t>
      </w:r>
      <w:r w:rsidR="00706708" w:rsidRPr="00706708">
        <w:rPr>
          <w:rFonts w:hint="eastAsia"/>
          <w:lang w:val="en-GB"/>
        </w:rPr>
        <w:t>拥有</w:t>
      </w:r>
      <w:r w:rsidR="00706708" w:rsidRPr="00706708">
        <w:rPr>
          <w:rFonts w:hint="eastAsia"/>
          <w:lang w:val="tr-TR"/>
        </w:rPr>
        <w:t>高等法院中最高的地位。其基本职能是审查法律、具有法律权力的政令以及土耳其大国民议会议事规则的形式和实质内容是否符合宪法。宪法法院的裁决是最终裁决。不能以任何形式改动这些裁决</w:t>
      </w:r>
      <w:r w:rsidR="00136108">
        <w:rPr>
          <w:rFonts w:hint="eastAsia"/>
          <w:lang w:val="tr-TR"/>
        </w:rPr>
        <w:t>，</w:t>
      </w:r>
      <w:r w:rsidR="00706708" w:rsidRPr="00706708">
        <w:rPr>
          <w:rFonts w:hint="eastAsia"/>
          <w:lang w:val="tr-TR"/>
        </w:rPr>
        <w:t>也不能延误其适用。</w:t>
      </w:r>
    </w:p>
    <w:p w:rsidR="00706708" w:rsidRPr="00706708" w:rsidRDefault="00DB13B2" w:rsidP="00706708">
      <w:pPr>
        <w:ind w:firstLine="510"/>
        <w:rPr>
          <w:lang w:val="en-GB"/>
        </w:rPr>
      </w:pPr>
      <w:r>
        <w:rPr>
          <w:lang w:val="en-GB"/>
        </w:rPr>
        <w:t>4</w:t>
      </w:r>
      <w:r w:rsidR="00136108">
        <w:rPr>
          <w:lang w:val="en-GB"/>
        </w:rPr>
        <w:t>6.</w:t>
      </w:r>
      <w:r>
        <w:rPr>
          <w:rFonts w:hint="eastAsia"/>
          <w:lang w:val="en-GB"/>
        </w:rPr>
        <w:t xml:space="preserve">  </w:t>
      </w:r>
      <w:r w:rsidR="00706708" w:rsidRPr="00DB13B2">
        <w:rPr>
          <w:rFonts w:ascii="Time New Roman" w:eastAsia="SimHei" w:hAnsi="Time New Roman" w:hint="eastAsia"/>
          <w:lang w:val="en-GB"/>
        </w:rPr>
        <w:t>审计法院</w:t>
      </w:r>
      <w:r w:rsidR="00706708" w:rsidRPr="00706708">
        <w:rPr>
          <w:rFonts w:hint="eastAsia"/>
          <w:lang w:val="en-GB"/>
        </w:rPr>
        <w:t>的责任是代表土耳其大国民议会审计所有涉及收入、支出和由一般及补贴预算拨款购置的政府部门不动产的的有关账目。对其裁决进行司法审查的申请不能由行政法院受理。</w:t>
      </w:r>
    </w:p>
    <w:p w:rsidR="00706708" w:rsidRPr="00706708" w:rsidRDefault="00706708" w:rsidP="00706708">
      <w:pPr>
        <w:ind w:firstLine="510"/>
        <w:rPr>
          <w:lang w:val="en-GB"/>
        </w:rPr>
      </w:pPr>
      <w:r w:rsidRPr="00706708">
        <w:rPr>
          <w:lang w:val="en-GB"/>
        </w:rPr>
        <w:t>4</w:t>
      </w:r>
      <w:r w:rsidR="00136108">
        <w:rPr>
          <w:lang w:val="en-GB"/>
        </w:rPr>
        <w:t>7.</w:t>
      </w:r>
      <w:r w:rsidR="00DB13B2">
        <w:rPr>
          <w:rFonts w:hint="eastAsia"/>
          <w:lang w:val="en-GB"/>
        </w:rPr>
        <w:t xml:space="preserve">  </w:t>
      </w:r>
      <w:r w:rsidRPr="00DB13B2">
        <w:rPr>
          <w:rFonts w:ascii="Time New Roman" w:eastAsia="SimHei" w:hAnsi="Time New Roman" w:hint="eastAsia"/>
          <w:lang w:val="en-GB"/>
        </w:rPr>
        <w:t>管辖权纠纷法院</w:t>
      </w:r>
      <w:r w:rsidRPr="00706708">
        <w:rPr>
          <w:rFonts w:hint="eastAsia"/>
          <w:lang w:val="en-GB"/>
        </w:rPr>
        <w:t>是解决与司法、行政或军事法院判决相关争端的最终机构。该法院由高等上诉法院、国务委员会、高等军事上诉法院和高等军事行政上诉法院成员组成。</w:t>
      </w:r>
    </w:p>
    <w:p w:rsidR="00706708" w:rsidRPr="00706708" w:rsidRDefault="00706708" w:rsidP="00DB13B2">
      <w:pPr>
        <w:spacing w:after="240"/>
        <w:ind w:firstLine="510"/>
        <w:rPr>
          <w:rFonts w:hint="eastAsia"/>
          <w:lang w:val="en-GB"/>
        </w:rPr>
      </w:pPr>
      <w:r w:rsidRPr="00706708">
        <w:rPr>
          <w:lang w:val="en-GB"/>
        </w:rPr>
        <w:t>4</w:t>
      </w:r>
      <w:r w:rsidR="00136108">
        <w:rPr>
          <w:lang w:val="en-GB"/>
        </w:rPr>
        <w:t>8.</w:t>
      </w:r>
      <w:r w:rsidR="00DB13B2">
        <w:rPr>
          <w:rFonts w:hint="eastAsia"/>
          <w:lang w:val="en-GB"/>
        </w:rPr>
        <w:t xml:space="preserve">  </w:t>
      </w:r>
      <w:r w:rsidRPr="00DB13B2">
        <w:rPr>
          <w:rFonts w:ascii="Time New Roman" w:eastAsia="SimHei" w:hAnsi="Time New Roman" w:hint="eastAsia"/>
          <w:lang w:val="en-GB"/>
        </w:rPr>
        <w:t>法官检察官高级理事会</w:t>
      </w:r>
      <w:r w:rsidRPr="00706708">
        <w:rPr>
          <w:rFonts w:hint="eastAsia"/>
          <w:lang w:val="en-GB"/>
        </w:rPr>
        <w:t>进行与行政法院和司法法院法官及检察官相关的行政决定。其决定内容包括录用、委任、调动、临时权力下放、晋升、职位的分配、履行职责、纪律处罚和撤职等。除法律赋予的其他职能外</w:t>
      </w:r>
      <w:r w:rsidR="00136108">
        <w:rPr>
          <w:rFonts w:hint="eastAsia"/>
          <w:lang w:val="en-GB"/>
        </w:rPr>
        <w:t>，</w:t>
      </w:r>
      <w:r w:rsidRPr="00706708">
        <w:rPr>
          <w:rFonts w:hint="eastAsia"/>
          <w:lang w:val="en-GB"/>
        </w:rPr>
        <w:t>它还就司法部所做关于撤销某法院、法官或检察官办公室</w:t>
      </w:r>
      <w:r w:rsidR="00136108">
        <w:rPr>
          <w:rFonts w:hint="eastAsia"/>
          <w:lang w:val="en-GB"/>
        </w:rPr>
        <w:t>，</w:t>
      </w:r>
      <w:r w:rsidRPr="00706708">
        <w:rPr>
          <w:rFonts w:hint="eastAsia"/>
          <w:lang w:val="en-GB"/>
        </w:rPr>
        <w:t>或法院管辖变更的提案作最终决定。不得向任何司法审理机构上诉</w:t>
      </w:r>
      <w:r w:rsidR="00136108">
        <w:rPr>
          <w:rFonts w:hint="eastAsia"/>
          <w:lang w:val="en-GB"/>
        </w:rPr>
        <w:t>，</w:t>
      </w:r>
      <w:r w:rsidRPr="00706708">
        <w:rPr>
          <w:rFonts w:hint="eastAsia"/>
          <w:lang w:val="en-GB"/>
        </w:rPr>
        <w:t>反对委员会的决定。</w:t>
      </w:r>
    </w:p>
    <w:p w:rsidR="00706708" w:rsidRPr="00706708" w:rsidRDefault="00706708" w:rsidP="00DB13B2">
      <w:pPr>
        <w:pStyle w:val="Heading4"/>
        <w:rPr>
          <w:rFonts w:hint="eastAsia"/>
          <w:lang w:val="en-GB"/>
        </w:rPr>
      </w:pPr>
      <w:r w:rsidRPr="00706708">
        <w:rPr>
          <w:rFonts w:hint="eastAsia"/>
          <w:lang w:val="en-GB"/>
        </w:rPr>
        <w:t>地方行政机关</w:t>
      </w:r>
    </w:p>
    <w:p w:rsidR="00706708" w:rsidRPr="00706708" w:rsidRDefault="00706708" w:rsidP="00706708">
      <w:pPr>
        <w:ind w:firstLine="510"/>
        <w:rPr>
          <w:lang w:val="en-GB"/>
        </w:rPr>
      </w:pPr>
      <w:r w:rsidRPr="00706708">
        <w:rPr>
          <w:lang w:val="en-GB"/>
        </w:rPr>
        <w:t>4</w:t>
      </w:r>
      <w:r w:rsidR="00136108">
        <w:rPr>
          <w:lang w:val="en-GB"/>
        </w:rPr>
        <w:t>9.</w:t>
      </w:r>
      <w:r w:rsidR="00DB13B2">
        <w:rPr>
          <w:rFonts w:hint="eastAsia"/>
          <w:lang w:val="en-GB"/>
        </w:rPr>
        <w:t xml:space="preserve">  </w:t>
      </w:r>
      <w:r w:rsidRPr="00706708">
        <w:rPr>
          <w:rFonts w:hint="eastAsia"/>
          <w:lang w:val="en-GB"/>
        </w:rPr>
        <w:t>根据《宪法》第</w:t>
      </w:r>
      <w:r w:rsidRPr="00706708">
        <w:rPr>
          <w:rFonts w:hint="eastAsia"/>
          <w:lang w:val="en-GB"/>
        </w:rPr>
        <w:t>127</w:t>
      </w:r>
      <w:r w:rsidRPr="00706708">
        <w:rPr>
          <w:rFonts w:hint="eastAsia"/>
          <w:lang w:val="en-GB"/>
        </w:rPr>
        <w:t>条</w:t>
      </w:r>
      <w:r w:rsidR="00136108">
        <w:rPr>
          <w:rFonts w:hint="eastAsia"/>
          <w:lang w:val="en-GB"/>
        </w:rPr>
        <w:t>：</w:t>
      </w:r>
      <w:r w:rsidRPr="00706708">
        <w:rPr>
          <w:rFonts w:hint="eastAsia"/>
          <w:lang w:val="en-GB"/>
        </w:rPr>
        <w:t>“地方行政机关是公共法人实体</w:t>
      </w:r>
      <w:r w:rsidR="00136108">
        <w:rPr>
          <w:rFonts w:hint="eastAsia"/>
          <w:lang w:val="en-GB"/>
        </w:rPr>
        <w:t>，</w:t>
      </w:r>
      <w:r w:rsidRPr="00706708">
        <w:rPr>
          <w:rFonts w:hint="eastAsia"/>
          <w:lang w:val="en-GB"/>
        </w:rPr>
        <w:t>其设立的目的是为了满足各省、县区、村镇居民的本地共同需求</w:t>
      </w:r>
      <w:r w:rsidR="00136108">
        <w:rPr>
          <w:rFonts w:hint="eastAsia"/>
          <w:lang w:val="en-GB"/>
        </w:rPr>
        <w:t>，</w:t>
      </w:r>
      <w:r w:rsidRPr="00706708">
        <w:rPr>
          <w:rFonts w:hint="eastAsia"/>
          <w:lang w:val="en-GB"/>
        </w:rPr>
        <w:t>这些机关的决策机构由法律规定的全体选民选出</w:t>
      </w:r>
      <w:r w:rsidR="00136108">
        <w:rPr>
          <w:rFonts w:hint="eastAsia"/>
          <w:lang w:val="en-GB"/>
        </w:rPr>
        <w:t>，</w:t>
      </w:r>
      <w:r w:rsidRPr="00706708">
        <w:rPr>
          <w:rFonts w:hint="eastAsia"/>
          <w:lang w:val="en-GB"/>
        </w:rPr>
        <w:t>机关的架构原则也由法律决定。”</w:t>
      </w:r>
    </w:p>
    <w:p w:rsidR="00706708" w:rsidRPr="00706708" w:rsidRDefault="00706708" w:rsidP="00706708">
      <w:pPr>
        <w:ind w:firstLine="510"/>
        <w:rPr>
          <w:lang w:val="en-GB"/>
        </w:rPr>
      </w:pPr>
      <w:r w:rsidRPr="00706708">
        <w:rPr>
          <w:lang w:val="en-GB"/>
        </w:rPr>
        <w:t>5</w:t>
      </w:r>
      <w:r w:rsidR="00136108">
        <w:rPr>
          <w:lang w:val="en-GB"/>
        </w:rPr>
        <w:t>0.</w:t>
      </w:r>
      <w:r w:rsidR="00DB13B2">
        <w:rPr>
          <w:rFonts w:hint="eastAsia"/>
          <w:lang w:val="en-GB"/>
        </w:rPr>
        <w:t xml:space="preserve">  </w:t>
      </w:r>
      <w:r w:rsidRPr="00706708">
        <w:rPr>
          <w:rFonts w:hint="eastAsia"/>
          <w:lang w:val="en-GB"/>
        </w:rPr>
        <w:t>土耳其的地方政府分为三类</w:t>
      </w:r>
      <w:r w:rsidR="00136108">
        <w:rPr>
          <w:rFonts w:hint="eastAsia"/>
          <w:lang w:val="en-GB"/>
        </w:rPr>
        <w:t>：</w:t>
      </w:r>
      <w:r w:rsidR="00136108">
        <w:rPr>
          <w:rFonts w:hint="eastAsia"/>
          <w:lang w:val="en-GB"/>
        </w:rPr>
        <w:t>(</w:t>
      </w:r>
      <w:r w:rsidRPr="00706708">
        <w:rPr>
          <w:rFonts w:hint="eastAsia"/>
          <w:lang w:val="en-GB"/>
        </w:rPr>
        <w:t>1</w:t>
      </w:r>
      <w:r w:rsidR="00136108">
        <w:rPr>
          <w:rFonts w:hint="eastAsia"/>
          <w:lang w:val="en-GB"/>
        </w:rPr>
        <w:t>)</w:t>
      </w:r>
      <w:r w:rsidR="00DB13B2">
        <w:rPr>
          <w:rFonts w:hint="eastAsia"/>
          <w:lang w:val="en-GB"/>
        </w:rPr>
        <w:t xml:space="preserve"> </w:t>
      </w:r>
      <w:r w:rsidRPr="00DB13B2">
        <w:rPr>
          <w:rFonts w:ascii="Time New Roman" w:eastAsia="SimHei" w:hAnsi="Time New Roman" w:hint="eastAsia"/>
          <w:lang w:val="en-GB"/>
        </w:rPr>
        <w:t>专设省政府</w:t>
      </w:r>
      <w:r w:rsidR="00136108">
        <w:rPr>
          <w:rFonts w:hint="eastAsia"/>
          <w:lang w:val="en-GB"/>
        </w:rPr>
        <w:t>；</w:t>
      </w:r>
      <w:r w:rsidR="00136108">
        <w:rPr>
          <w:rFonts w:hint="eastAsia"/>
          <w:lang w:val="en-GB"/>
        </w:rPr>
        <w:t>(</w:t>
      </w:r>
      <w:r w:rsidRPr="00706708">
        <w:rPr>
          <w:rFonts w:hint="eastAsia"/>
          <w:lang w:val="en-GB"/>
        </w:rPr>
        <w:t>2</w:t>
      </w:r>
      <w:r w:rsidR="00136108">
        <w:rPr>
          <w:rFonts w:hint="eastAsia"/>
          <w:lang w:val="en-GB"/>
        </w:rPr>
        <w:t>)</w:t>
      </w:r>
      <w:r w:rsidR="00DB13B2">
        <w:rPr>
          <w:rFonts w:hint="eastAsia"/>
          <w:lang w:val="en-GB"/>
        </w:rPr>
        <w:t xml:space="preserve"> </w:t>
      </w:r>
      <w:r w:rsidRPr="00DB13B2">
        <w:rPr>
          <w:rFonts w:ascii="Time New Roman" w:eastAsia="SimHei" w:hAnsi="Time New Roman" w:hint="eastAsia"/>
          <w:lang w:val="en-GB"/>
        </w:rPr>
        <w:t>县</w:t>
      </w:r>
      <w:r w:rsidRPr="00706708">
        <w:rPr>
          <w:rFonts w:hint="eastAsia"/>
          <w:lang w:val="en-GB"/>
        </w:rPr>
        <w:t>和</w:t>
      </w:r>
      <w:r w:rsidR="00136108">
        <w:rPr>
          <w:rFonts w:hint="eastAsia"/>
          <w:lang w:val="en-GB"/>
        </w:rPr>
        <w:t xml:space="preserve"> (</w:t>
      </w:r>
      <w:r w:rsidRPr="00706708">
        <w:rPr>
          <w:rFonts w:hint="eastAsia"/>
          <w:lang w:val="en-GB"/>
        </w:rPr>
        <w:t>3</w:t>
      </w:r>
      <w:r w:rsidR="00136108">
        <w:rPr>
          <w:rFonts w:hint="eastAsia"/>
          <w:lang w:val="en-GB"/>
        </w:rPr>
        <w:t>)</w:t>
      </w:r>
      <w:r w:rsidR="00DB13B2">
        <w:rPr>
          <w:rFonts w:hint="eastAsia"/>
          <w:lang w:val="en-GB"/>
        </w:rPr>
        <w:t xml:space="preserve"> </w:t>
      </w:r>
      <w:r w:rsidRPr="00DB13B2">
        <w:rPr>
          <w:rFonts w:ascii="Time New Roman" w:eastAsia="SimHei" w:hAnsi="Time New Roman" w:hint="eastAsia"/>
          <w:lang w:val="en-GB"/>
        </w:rPr>
        <w:t>村</w:t>
      </w:r>
      <w:r w:rsidRPr="00706708">
        <w:rPr>
          <w:rFonts w:hint="eastAsia"/>
          <w:lang w:val="en-GB"/>
        </w:rPr>
        <w:t>。所有的地方行政机构都有法人资格</w:t>
      </w:r>
      <w:r w:rsidR="00136108">
        <w:rPr>
          <w:rFonts w:hint="eastAsia"/>
          <w:lang w:val="en-GB"/>
        </w:rPr>
        <w:t>，</w:t>
      </w:r>
      <w:r w:rsidRPr="00706708">
        <w:rPr>
          <w:rFonts w:hint="eastAsia"/>
          <w:lang w:val="en-GB"/>
        </w:rPr>
        <w:t>都实行基于分权制原则的自治。《宪法》第</w:t>
      </w:r>
      <w:r w:rsidRPr="00706708">
        <w:rPr>
          <w:rFonts w:hint="eastAsia"/>
          <w:lang w:val="en-GB"/>
        </w:rPr>
        <w:t>127</w:t>
      </w:r>
      <w:r w:rsidRPr="00706708">
        <w:rPr>
          <w:rFonts w:hint="eastAsia"/>
          <w:lang w:val="en-GB"/>
        </w:rPr>
        <w:t>条规定</w:t>
      </w:r>
      <w:r w:rsidR="00136108">
        <w:rPr>
          <w:rFonts w:hint="eastAsia"/>
          <w:lang w:val="en-GB"/>
        </w:rPr>
        <w:t>：</w:t>
      </w:r>
    </w:p>
    <w:p w:rsidR="00706708" w:rsidRPr="00554F30" w:rsidRDefault="00DB13B2" w:rsidP="00DB13B2">
      <w:pPr>
        <w:ind w:left="1020"/>
        <w:rPr>
          <w:rFonts w:hint="eastAsia"/>
          <w:snapToGrid/>
          <w:lang w:val="en-GB"/>
        </w:rPr>
      </w:pPr>
      <w:r w:rsidRPr="00554F30">
        <w:rPr>
          <w:rFonts w:hint="eastAsia"/>
          <w:snapToGrid/>
          <w:lang w:val="en-GB"/>
        </w:rPr>
        <w:tab/>
      </w:r>
      <w:r w:rsidR="00706708" w:rsidRPr="00554F30">
        <w:rPr>
          <w:rFonts w:hint="eastAsia"/>
          <w:snapToGrid/>
          <w:lang w:val="en-GB"/>
        </w:rPr>
        <w:t>中央政府根据法定原则和程序对地方政府司行政托管权</w:t>
      </w:r>
      <w:r w:rsidR="00136108" w:rsidRPr="00554F30">
        <w:rPr>
          <w:rFonts w:hint="eastAsia"/>
          <w:snapToGrid/>
          <w:lang w:val="en-GB"/>
        </w:rPr>
        <w:t>，</w:t>
      </w:r>
      <w:r w:rsidR="00706708" w:rsidRPr="00554F30">
        <w:rPr>
          <w:rFonts w:hint="eastAsia"/>
          <w:snapToGrid/>
          <w:lang w:val="en-GB"/>
        </w:rPr>
        <w:t>目的是确保地方事务机构依照行政有机统一原则司职、适当保证公务统一、维护公共利益</w:t>
      </w:r>
      <w:r w:rsidR="00136108" w:rsidRPr="00554F30">
        <w:rPr>
          <w:rFonts w:hint="eastAsia"/>
          <w:snapToGrid/>
          <w:lang w:val="en-GB"/>
        </w:rPr>
        <w:t>，</w:t>
      </w:r>
      <w:r w:rsidR="00706708" w:rsidRPr="00554F30">
        <w:rPr>
          <w:rFonts w:hint="eastAsia"/>
          <w:snapToGrid/>
          <w:lang w:val="en-GB"/>
        </w:rPr>
        <w:t>满足地方需求。</w:t>
      </w:r>
    </w:p>
    <w:p w:rsidR="00706708" w:rsidRPr="00706708" w:rsidRDefault="00706708" w:rsidP="00706708">
      <w:pPr>
        <w:ind w:firstLine="510"/>
        <w:rPr>
          <w:bCs/>
          <w:lang w:val="en-GB"/>
        </w:rPr>
      </w:pPr>
      <w:r w:rsidRPr="00706708">
        <w:rPr>
          <w:lang w:val="en-GB"/>
        </w:rPr>
        <w:t>5</w:t>
      </w:r>
      <w:r w:rsidR="00136108">
        <w:rPr>
          <w:lang w:val="en-GB"/>
        </w:rPr>
        <w:t>1.</w:t>
      </w:r>
      <w:r w:rsidR="00DB13B2">
        <w:rPr>
          <w:rFonts w:hint="eastAsia"/>
          <w:lang w:val="en-GB"/>
        </w:rPr>
        <w:t xml:space="preserve">  </w:t>
      </w:r>
      <w:r w:rsidRPr="00706708">
        <w:rPr>
          <w:rFonts w:hint="eastAsia"/>
          <w:lang w:val="en-GB"/>
        </w:rPr>
        <w:t>地方行政机关决策机构的成员通过选举产生。地方政府选举由司法部门指导和监督</w:t>
      </w:r>
      <w:r w:rsidR="00136108">
        <w:rPr>
          <w:rFonts w:hint="eastAsia"/>
          <w:lang w:val="en-GB"/>
        </w:rPr>
        <w:t>，</w:t>
      </w:r>
      <w:r w:rsidRPr="00706708">
        <w:rPr>
          <w:rFonts w:hint="eastAsia"/>
          <w:lang w:val="en-GB"/>
        </w:rPr>
        <w:t>按照自由、平等、秘密、直接、普选和公开计票的原则进行</w:t>
      </w:r>
      <w:r w:rsidR="00136108">
        <w:rPr>
          <w:rFonts w:hint="eastAsia"/>
          <w:lang w:val="en-GB"/>
        </w:rPr>
        <w:t>，</w:t>
      </w:r>
      <w:r w:rsidRPr="00706708">
        <w:rPr>
          <w:rFonts w:hint="eastAsia"/>
          <w:lang w:val="en-GB"/>
        </w:rPr>
        <w:t>选举每五年进行一次。然而</w:t>
      </w:r>
      <w:r w:rsidR="00136108">
        <w:rPr>
          <w:rFonts w:hint="eastAsia"/>
          <w:lang w:val="en-GB"/>
        </w:rPr>
        <w:t>，</w:t>
      </w:r>
      <w:r w:rsidRPr="00706708">
        <w:rPr>
          <w:rFonts w:hint="eastAsia"/>
          <w:lang w:val="en-GB"/>
        </w:rPr>
        <w:t>如果地方选举的时间在议会大选或补选之前或之后一年之内</w:t>
      </w:r>
      <w:r w:rsidR="00136108">
        <w:rPr>
          <w:rFonts w:hint="eastAsia"/>
          <w:lang w:val="en-GB"/>
        </w:rPr>
        <w:t>，</w:t>
      </w:r>
      <w:r w:rsidRPr="00706708">
        <w:rPr>
          <w:rFonts w:hint="eastAsia"/>
          <w:lang w:val="en-GB"/>
        </w:rPr>
        <w:t>则出于行政原因</w:t>
      </w:r>
      <w:r w:rsidR="00136108">
        <w:rPr>
          <w:rFonts w:hint="eastAsia"/>
          <w:lang w:val="en-GB"/>
        </w:rPr>
        <w:t>，</w:t>
      </w:r>
      <w:r w:rsidRPr="00706708">
        <w:rPr>
          <w:rFonts w:hint="eastAsia"/>
          <w:lang w:val="en-GB"/>
        </w:rPr>
        <w:t>这类地方选举将与议会选举同时举行。任何年满</w:t>
      </w:r>
      <w:r w:rsidRPr="00706708">
        <w:rPr>
          <w:rFonts w:hint="eastAsia"/>
          <w:lang w:val="en-GB"/>
        </w:rPr>
        <w:t>25</w:t>
      </w:r>
      <w:r w:rsidRPr="00706708">
        <w:rPr>
          <w:rFonts w:hint="eastAsia"/>
          <w:lang w:val="en-GB"/>
        </w:rPr>
        <w:t>岁、符合当选议员资格的土耳其公民</w:t>
      </w:r>
      <w:r w:rsidR="00136108">
        <w:rPr>
          <w:rFonts w:hint="eastAsia"/>
          <w:lang w:val="en-GB"/>
        </w:rPr>
        <w:t>，</w:t>
      </w:r>
      <w:r w:rsidRPr="00706708">
        <w:rPr>
          <w:rFonts w:hint="eastAsia"/>
          <w:lang w:val="en-GB"/>
        </w:rPr>
        <w:t>都可当选县长、村长、省政委员会、县政委员会或村执行委员会成员。但是</w:t>
      </w:r>
      <w:r w:rsidR="00136108">
        <w:rPr>
          <w:rFonts w:hint="eastAsia"/>
          <w:lang w:val="en-GB"/>
        </w:rPr>
        <w:t>，</w:t>
      </w:r>
      <w:r w:rsidRPr="00706708">
        <w:rPr>
          <w:rFonts w:hint="eastAsia"/>
          <w:lang w:val="en-GB"/>
        </w:rPr>
        <w:t>当选村长或村执行委员会成员的资格不要求小学毕业</w:t>
      </w:r>
      <w:r w:rsidR="00136108">
        <w:rPr>
          <w:rFonts w:hint="eastAsia"/>
          <w:lang w:val="en-GB"/>
        </w:rPr>
        <w:t>，</w:t>
      </w:r>
      <w:r w:rsidRPr="00706708">
        <w:rPr>
          <w:rFonts w:hint="eastAsia"/>
          <w:lang w:val="en-GB"/>
        </w:rPr>
        <w:t>只要候选人识字就符合资格。为了成为县长或省或县政委员会委员</w:t>
      </w:r>
      <w:r w:rsidR="00136108">
        <w:rPr>
          <w:rFonts w:hint="eastAsia"/>
          <w:lang w:val="en-GB"/>
        </w:rPr>
        <w:t>，</w:t>
      </w:r>
      <w:r w:rsidRPr="00706708">
        <w:rPr>
          <w:rFonts w:hint="eastAsia"/>
          <w:lang w:val="en-GB"/>
        </w:rPr>
        <w:t>任何有资格当选的土耳其公民可申请成为政党名单中某个政党的候选人</w:t>
      </w:r>
      <w:r w:rsidR="00136108">
        <w:rPr>
          <w:rFonts w:hint="eastAsia"/>
          <w:lang w:val="en-GB"/>
        </w:rPr>
        <w:t>，</w:t>
      </w:r>
      <w:r w:rsidRPr="00706708">
        <w:rPr>
          <w:rFonts w:hint="eastAsia"/>
          <w:lang w:val="en-GB"/>
        </w:rPr>
        <w:t>或者申请成为独立候选人。选举村行政机关不需候选程序。省和县政委员会的选举有</w:t>
      </w:r>
      <w:r w:rsidRPr="00706708">
        <w:rPr>
          <w:rFonts w:hint="eastAsia"/>
          <w:lang w:val="en-GB"/>
        </w:rPr>
        <w:t>10</w:t>
      </w:r>
      <w:r w:rsidR="00136108">
        <w:rPr>
          <w:rFonts w:hint="eastAsia"/>
          <w:lang w:val="en-GB"/>
        </w:rPr>
        <w:t>%</w:t>
      </w:r>
      <w:r w:rsidRPr="00706708">
        <w:rPr>
          <w:rFonts w:hint="eastAsia"/>
          <w:lang w:val="en-GB"/>
        </w:rPr>
        <w:t>的最低选票要求</w:t>
      </w:r>
      <w:r w:rsidR="00136108">
        <w:rPr>
          <w:rFonts w:hint="eastAsia"/>
          <w:lang w:val="en-GB"/>
        </w:rPr>
        <w:t>，</w:t>
      </w:r>
      <w:r w:rsidRPr="00706708">
        <w:rPr>
          <w:rFonts w:hint="eastAsia"/>
          <w:lang w:val="en-GB"/>
        </w:rPr>
        <w:t>选举县长、村长和村执行委员会成员实行多数票制。</w:t>
      </w:r>
    </w:p>
    <w:p w:rsidR="00706708" w:rsidRPr="00706708" w:rsidRDefault="00706708" w:rsidP="00706708">
      <w:pPr>
        <w:ind w:firstLine="510"/>
        <w:rPr>
          <w:rFonts w:hint="eastAsia"/>
          <w:lang w:val="en-GB"/>
        </w:rPr>
      </w:pPr>
      <w:r w:rsidRPr="00706708">
        <w:rPr>
          <w:bCs/>
          <w:lang w:val="en-GB"/>
        </w:rPr>
        <w:t>5</w:t>
      </w:r>
      <w:r w:rsidR="00136108">
        <w:rPr>
          <w:bCs/>
          <w:lang w:val="en-GB"/>
        </w:rPr>
        <w:t>2.</w:t>
      </w:r>
      <w:r w:rsidR="00DB13B2">
        <w:rPr>
          <w:rFonts w:hint="eastAsia"/>
          <w:bCs/>
          <w:lang w:val="en-GB"/>
        </w:rPr>
        <w:t xml:space="preserve">  </w:t>
      </w:r>
      <w:r w:rsidRPr="00DB13B2">
        <w:rPr>
          <w:rFonts w:ascii="Time New Roman" w:eastAsia="SimHei" w:hAnsi="Time New Roman" w:hint="eastAsia"/>
          <w:lang w:val="en-GB"/>
        </w:rPr>
        <w:t>专设省行政机关</w:t>
      </w:r>
      <w:r w:rsidRPr="00706708">
        <w:rPr>
          <w:rFonts w:hint="eastAsia"/>
          <w:lang w:val="en-GB"/>
        </w:rPr>
        <w:t>是公共法律实体</w:t>
      </w:r>
      <w:r w:rsidR="00136108">
        <w:rPr>
          <w:rFonts w:hint="eastAsia"/>
          <w:lang w:val="en-GB"/>
        </w:rPr>
        <w:t>，</w:t>
      </w:r>
      <w:r w:rsidRPr="00706708">
        <w:rPr>
          <w:rFonts w:hint="eastAsia"/>
          <w:lang w:val="en-GB"/>
        </w:rPr>
        <w:t>其目的是为了满足省内居民的需求</w:t>
      </w:r>
      <w:r w:rsidR="00136108">
        <w:rPr>
          <w:rFonts w:hint="eastAsia"/>
          <w:lang w:val="en-GB"/>
        </w:rPr>
        <w:t>，</w:t>
      </w:r>
      <w:r w:rsidRPr="00706708">
        <w:rPr>
          <w:rFonts w:hint="eastAsia"/>
          <w:lang w:val="en-GB"/>
        </w:rPr>
        <w:t>其决策机构由选举产生</w:t>
      </w:r>
      <w:r w:rsidR="00136108">
        <w:rPr>
          <w:rFonts w:hint="eastAsia"/>
          <w:lang w:val="en-GB"/>
        </w:rPr>
        <w:t>，</w:t>
      </w:r>
      <w:r w:rsidRPr="00706708">
        <w:rPr>
          <w:rFonts w:hint="eastAsia"/>
          <w:lang w:val="en-GB"/>
        </w:rPr>
        <w:t>有行政和财政自治权。目前</w:t>
      </w:r>
      <w:r w:rsidR="00136108">
        <w:rPr>
          <w:rFonts w:hint="eastAsia"/>
          <w:lang w:val="en-GB"/>
        </w:rPr>
        <w:t>，</w:t>
      </w:r>
      <w:r w:rsidRPr="00706708">
        <w:rPr>
          <w:rFonts w:hint="eastAsia"/>
          <w:lang w:val="en-GB"/>
        </w:rPr>
        <w:t>土耳其有</w:t>
      </w:r>
      <w:r w:rsidRPr="00706708">
        <w:rPr>
          <w:rFonts w:hint="eastAsia"/>
          <w:lang w:val="en-GB"/>
        </w:rPr>
        <w:t>81</w:t>
      </w:r>
      <w:r w:rsidRPr="00706708">
        <w:rPr>
          <w:rFonts w:hint="eastAsia"/>
          <w:lang w:val="en-GB"/>
        </w:rPr>
        <w:t>个专设省行政机关。专设省行政机关被赋予的责任均为地方和集体责任</w:t>
      </w:r>
      <w:r w:rsidR="00136108">
        <w:rPr>
          <w:rFonts w:hint="eastAsia"/>
          <w:lang w:val="en-GB"/>
        </w:rPr>
        <w:t>，</w:t>
      </w:r>
      <w:r w:rsidRPr="00706708">
        <w:rPr>
          <w:rFonts w:hint="eastAsia"/>
          <w:lang w:val="en-GB"/>
        </w:rPr>
        <w:t>这些责任领域如下</w:t>
      </w:r>
      <w:r w:rsidR="00136108">
        <w:rPr>
          <w:rFonts w:hint="eastAsia"/>
          <w:lang w:val="en-GB"/>
        </w:rPr>
        <w:t>：</w:t>
      </w:r>
      <w:r w:rsidRPr="00706708">
        <w:rPr>
          <w:rFonts w:hint="eastAsia"/>
          <w:lang w:val="en-GB"/>
        </w:rPr>
        <w:t>青年和体育、卫生、农业、工业和贸易、省环境组织规划、公共工程和公共房屋、土地保留、预防土壤侵蚀、文化、艺术、旅游、社会服务与援助、为穷人提供小额贷款、日托中心和孤儿院、为小学和中学建设收购土地及与校舍的建筑、维护、重建和其他需要相关的服务。此外</w:t>
      </w:r>
      <w:r w:rsidR="00136108">
        <w:rPr>
          <w:rFonts w:hint="eastAsia"/>
          <w:lang w:val="en-GB"/>
        </w:rPr>
        <w:t>，</w:t>
      </w:r>
      <w:r w:rsidRPr="00706708">
        <w:rPr>
          <w:rFonts w:hint="eastAsia"/>
          <w:lang w:val="en-GB"/>
        </w:rPr>
        <w:t>它们的责任还涉及公共设施开发与建设、基础设施、排水系统、固体垃圾管理、环境、应急援助和营救工作、支持森林村、绿化、以及在县边界以外建设公园和花园的服务。</w:t>
      </w:r>
    </w:p>
    <w:p w:rsidR="00706708" w:rsidRPr="00706708" w:rsidRDefault="00706708" w:rsidP="00706708">
      <w:pPr>
        <w:ind w:firstLine="510"/>
        <w:rPr>
          <w:rFonts w:hint="eastAsia"/>
          <w:lang w:val="en-GB"/>
        </w:rPr>
      </w:pPr>
      <w:r w:rsidRPr="00706708">
        <w:rPr>
          <w:lang w:val="en-GB"/>
        </w:rPr>
        <w:t>5</w:t>
      </w:r>
      <w:r w:rsidR="00136108">
        <w:rPr>
          <w:lang w:val="en-GB"/>
        </w:rPr>
        <w:t>3.</w:t>
      </w:r>
      <w:r w:rsidR="00DB13B2">
        <w:rPr>
          <w:rFonts w:hint="eastAsia"/>
          <w:lang w:val="en-GB"/>
        </w:rPr>
        <w:t xml:space="preserve">  </w:t>
      </w:r>
      <w:r w:rsidRPr="00706708">
        <w:rPr>
          <w:rFonts w:hint="eastAsia"/>
          <w:lang w:val="en-GB"/>
        </w:rPr>
        <w:t>专设省行政机关有三个主要机构</w:t>
      </w:r>
      <w:r w:rsidR="00136108">
        <w:rPr>
          <w:rFonts w:hint="eastAsia"/>
          <w:lang w:val="en-GB"/>
        </w:rPr>
        <w:t>：</w:t>
      </w:r>
      <w:r w:rsidR="00136108">
        <w:rPr>
          <w:rFonts w:hint="eastAsia"/>
          <w:lang w:val="en-GB"/>
        </w:rPr>
        <w:t>(</w:t>
      </w:r>
      <w:r w:rsidRPr="00706708">
        <w:rPr>
          <w:rFonts w:hint="eastAsia"/>
          <w:lang w:val="en-GB"/>
        </w:rPr>
        <w:t>1</w:t>
      </w:r>
      <w:r w:rsidR="00136108">
        <w:rPr>
          <w:rFonts w:hint="eastAsia"/>
          <w:lang w:val="en-GB"/>
        </w:rPr>
        <w:t>)</w:t>
      </w:r>
      <w:r w:rsidR="00DB13B2">
        <w:rPr>
          <w:rFonts w:hint="eastAsia"/>
          <w:lang w:val="en-GB"/>
        </w:rPr>
        <w:t xml:space="preserve"> </w:t>
      </w:r>
      <w:r w:rsidRPr="00DB13B2">
        <w:rPr>
          <w:rFonts w:ascii="Time New Roman" w:eastAsia="SimHei" w:hAnsi="Time New Roman" w:hint="eastAsia"/>
          <w:lang w:val="en-GB"/>
        </w:rPr>
        <w:t>省委员会</w:t>
      </w:r>
      <w:r w:rsidR="00136108">
        <w:rPr>
          <w:rFonts w:hint="eastAsia"/>
          <w:lang w:val="en-GB"/>
        </w:rPr>
        <w:t>；</w:t>
      </w:r>
      <w:r w:rsidR="00136108">
        <w:rPr>
          <w:rFonts w:hint="eastAsia"/>
          <w:lang w:val="en-GB"/>
        </w:rPr>
        <w:t>(</w:t>
      </w:r>
      <w:r w:rsidRPr="00706708">
        <w:rPr>
          <w:rFonts w:hint="eastAsia"/>
          <w:lang w:val="en-GB"/>
        </w:rPr>
        <w:t>2</w:t>
      </w:r>
      <w:r w:rsidR="00136108">
        <w:rPr>
          <w:rFonts w:hint="eastAsia"/>
          <w:lang w:val="en-GB"/>
        </w:rPr>
        <w:t>)</w:t>
      </w:r>
      <w:r w:rsidR="00DB13B2">
        <w:rPr>
          <w:rFonts w:hint="eastAsia"/>
          <w:lang w:val="en-GB"/>
        </w:rPr>
        <w:t xml:space="preserve"> </w:t>
      </w:r>
      <w:r w:rsidRPr="00DB13B2">
        <w:rPr>
          <w:rFonts w:ascii="Time New Roman" w:eastAsia="SimHei" w:hAnsi="Time New Roman" w:hint="eastAsia"/>
          <w:lang w:val="en-GB"/>
        </w:rPr>
        <w:t>省执行委员会</w:t>
      </w:r>
      <w:r w:rsidRPr="00706708">
        <w:rPr>
          <w:rFonts w:hint="eastAsia"/>
          <w:lang w:val="en-GB"/>
        </w:rPr>
        <w:t>和</w:t>
      </w:r>
      <w:r w:rsidR="00136108">
        <w:rPr>
          <w:rFonts w:hint="eastAsia"/>
          <w:lang w:val="en-GB"/>
        </w:rPr>
        <w:t xml:space="preserve"> (</w:t>
      </w:r>
      <w:r w:rsidRPr="00706708">
        <w:rPr>
          <w:rFonts w:hint="eastAsia"/>
          <w:lang w:val="en-GB"/>
        </w:rPr>
        <w:t>3</w:t>
      </w:r>
      <w:r w:rsidR="00136108">
        <w:rPr>
          <w:rFonts w:hint="eastAsia"/>
          <w:lang w:val="en-GB"/>
        </w:rPr>
        <w:t>)</w:t>
      </w:r>
      <w:r w:rsidR="003D4808">
        <w:rPr>
          <w:rFonts w:hint="eastAsia"/>
          <w:lang w:val="en-GB"/>
        </w:rPr>
        <w:t xml:space="preserve"> </w:t>
      </w:r>
      <w:r w:rsidRPr="00DB13B2">
        <w:rPr>
          <w:rFonts w:ascii="Time New Roman" w:eastAsia="SimHei" w:hAnsi="Time New Roman" w:hint="eastAsia"/>
          <w:lang w:val="en-GB"/>
        </w:rPr>
        <w:t>省长</w:t>
      </w:r>
      <w:r w:rsidRPr="00706708">
        <w:rPr>
          <w:rFonts w:hint="eastAsia"/>
          <w:lang w:val="en-GB"/>
        </w:rPr>
        <w:t>。</w:t>
      </w:r>
    </w:p>
    <w:p w:rsidR="00706708" w:rsidRPr="00354BF8" w:rsidRDefault="00DB13B2" w:rsidP="00706708">
      <w:pPr>
        <w:ind w:firstLine="510"/>
        <w:rPr>
          <w:rFonts w:hint="eastAsia"/>
          <w:b/>
          <w:bCs/>
          <w:spacing w:val="9"/>
          <w:lang w:val="en-GB"/>
        </w:rPr>
      </w:pPr>
      <w:r w:rsidRPr="00354BF8">
        <w:rPr>
          <w:spacing w:val="7"/>
          <w:lang w:val="en-GB"/>
        </w:rPr>
        <w:t>5</w:t>
      </w:r>
      <w:r w:rsidR="00136108">
        <w:rPr>
          <w:spacing w:val="7"/>
          <w:lang w:val="en-GB"/>
        </w:rPr>
        <w:t>4.</w:t>
      </w:r>
      <w:r w:rsidRPr="00354BF8">
        <w:rPr>
          <w:rFonts w:hint="eastAsia"/>
          <w:spacing w:val="7"/>
          <w:lang w:val="en-GB"/>
        </w:rPr>
        <w:t xml:space="preserve">  </w:t>
      </w:r>
      <w:r w:rsidR="00706708" w:rsidRPr="00354BF8">
        <w:rPr>
          <w:rFonts w:ascii="Time New Roman" w:eastAsia="SimHei" w:hAnsi="Time New Roman" w:hint="eastAsia"/>
          <w:spacing w:val="9"/>
          <w:lang w:val="en-GB"/>
        </w:rPr>
        <w:t>省委员会</w:t>
      </w:r>
      <w:r w:rsidR="00706708" w:rsidRPr="00354BF8">
        <w:rPr>
          <w:rFonts w:hint="eastAsia"/>
          <w:spacing w:val="9"/>
          <w:lang w:val="en-GB"/>
        </w:rPr>
        <w:t>是专设省行政机关的决策机构</w:t>
      </w:r>
      <w:r w:rsidR="00136108">
        <w:rPr>
          <w:rFonts w:hint="eastAsia"/>
          <w:spacing w:val="9"/>
          <w:lang w:val="en-GB"/>
        </w:rPr>
        <w:t>，</w:t>
      </w:r>
      <w:r w:rsidR="00706708" w:rsidRPr="00354BF8">
        <w:rPr>
          <w:rFonts w:hint="eastAsia"/>
          <w:spacing w:val="9"/>
          <w:lang w:val="en-GB"/>
        </w:rPr>
        <w:t>其成员由省内具有投票资格的居民选举产生</w:t>
      </w:r>
      <w:r w:rsidR="00136108">
        <w:rPr>
          <w:rFonts w:hint="eastAsia"/>
          <w:spacing w:val="9"/>
          <w:lang w:val="en-GB"/>
        </w:rPr>
        <w:t>，</w:t>
      </w:r>
      <w:r w:rsidR="00706708" w:rsidRPr="00354BF8">
        <w:rPr>
          <w:rFonts w:hint="eastAsia"/>
          <w:spacing w:val="9"/>
          <w:lang w:val="en-GB"/>
        </w:rPr>
        <w:t>任期五年。省委员会的主任由委员会成员在他们当中选出</w:t>
      </w:r>
      <w:r w:rsidR="00136108">
        <w:rPr>
          <w:rFonts w:hint="eastAsia"/>
          <w:spacing w:val="9"/>
          <w:lang w:val="en-GB"/>
        </w:rPr>
        <w:t>，</w:t>
      </w:r>
      <w:r w:rsidR="00706708" w:rsidRPr="00354BF8">
        <w:rPr>
          <w:rFonts w:hint="eastAsia"/>
          <w:spacing w:val="9"/>
          <w:lang w:val="en-GB"/>
        </w:rPr>
        <w:t>履行以下职责</w:t>
      </w:r>
      <w:r w:rsidR="00136108">
        <w:rPr>
          <w:rFonts w:hint="eastAsia"/>
          <w:spacing w:val="9"/>
          <w:lang w:val="en-GB"/>
        </w:rPr>
        <w:t>：</w:t>
      </w:r>
      <w:r w:rsidR="00136108">
        <w:rPr>
          <w:rFonts w:hint="eastAsia"/>
          <w:spacing w:val="9"/>
          <w:lang w:val="en-GB"/>
        </w:rPr>
        <w:t>(</w:t>
      </w:r>
      <w:r w:rsidR="00706708" w:rsidRPr="00354BF8">
        <w:rPr>
          <w:rFonts w:hint="eastAsia"/>
          <w:spacing w:val="9"/>
          <w:lang w:val="en-GB"/>
        </w:rPr>
        <w:t>1</w:t>
      </w:r>
      <w:r w:rsidR="00136108">
        <w:rPr>
          <w:rFonts w:hint="eastAsia"/>
          <w:spacing w:val="9"/>
          <w:lang w:val="en-GB"/>
        </w:rPr>
        <w:t>)</w:t>
      </w:r>
      <w:r w:rsidR="00354BF8" w:rsidRPr="00354BF8">
        <w:rPr>
          <w:rFonts w:hint="eastAsia"/>
          <w:spacing w:val="9"/>
          <w:lang w:val="en-GB"/>
        </w:rPr>
        <w:t xml:space="preserve"> </w:t>
      </w:r>
      <w:r w:rsidR="00706708" w:rsidRPr="00354BF8">
        <w:rPr>
          <w:rFonts w:hint="eastAsia"/>
          <w:spacing w:val="9"/>
          <w:lang w:val="en-GB"/>
        </w:rPr>
        <w:t>通过战略规划以及投资和工作方案</w:t>
      </w:r>
      <w:r w:rsidR="00136108">
        <w:rPr>
          <w:rFonts w:hint="eastAsia"/>
          <w:spacing w:val="9"/>
          <w:lang w:val="en-GB"/>
        </w:rPr>
        <w:t>，</w:t>
      </w:r>
      <w:r w:rsidR="00706708" w:rsidRPr="00354BF8">
        <w:rPr>
          <w:rFonts w:hint="eastAsia"/>
          <w:spacing w:val="9"/>
          <w:lang w:val="en-GB"/>
        </w:rPr>
        <w:t>审查专设省行政机关的活动并说明对专设省行政机关人员业绩进行评估的标准</w:t>
      </w:r>
      <w:r w:rsidR="00136108">
        <w:rPr>
          <w:rFonts w:hint="eastAsia"/>
          <w:spacing w:val="9"/>
          <w:lang w:val="en-GB"/>
        </w:rPr>
        <w:t>；</w:t>
      </w:r>
      <w:r w:rsidR="00136108">
        <w:rPr>
          <w:rFonts w:hint="eastAsia"/>
          <w:spacing w:val="9"/>
          <w:lang w:val="en-GB"/>
        </w:rPr>
        <w:t>(</w:t>
      </w:r>
      <w:r w:rsidR="00706708" w:rsidRPr="00354BF8">
        <w:rPr>
          <w:rFonts w:hint="eastAsia"/>
          <w:spacing w:val="9"/>
          <w:lang w:val="en-GB"/>
        </w:rPr>
        <w:t>2</w:t>
      </w:r>
      <w:r w:rsidR="00136108">
        <w:rPr>
          <w:rFonts w:hint="eastAsia"/>
          <w:spacing w:val="9"/>
          <w:lang w:val="en-GB"/>
        </w:rPr>
        <w:t>)</w:t>
      </w:r>
      <w:r w:rsidR="00354BF8" w:rsidRPr="00354BF8">
        <w:rPr>
          <w:rFonts w:hint="eastAsia"/>
          <w:spacing w:val="9"/>
          <w:lang w:val="en-GB"/>
        </w:rPr>
        <w:t xml:space="preserve"> </w:t>
      </w:r>
      <w:r w:rsidR="00706708" w:rsidRPr="00354BF8">
        <w:rPr>
          <w:rFonts w:hint="eastAsia"/>
          <w:spacing w:val="9"/>
          <w:lang w:val="en-GB"/>
        </w:rPr>
        <w:t>批准专设省行政机关的预算及最终账目</w:t>
      </w:r>
      <w:r w:rsidR="00136108">
        <w:rPr>
          <w:rFonts w:hint="eastAsia"/>
          <w:spacing w:val="9"/>
          <w:lang w:val="en-GB"/>
        </w:rPr>
        <w:t>；</w:t>
      </w:r>
      <w:r w:rsidR="00136108">
        <w:rPr>
          <w:rFonts w:hint="eastAsia"/>
          <w:spacing w:val="9"/>
          <w:lang w:val="en-GB"/>
        </w:rPr>
        <w:t>(</w:t>
      </w:r>
      <w:r w:rsidR="00706708" w:rsidRPr="00354BF8">
        <w:rPr>
          <w:rFonts w:hint="eastAsia"/>
          <w:spacing w:val="9"/>
          <w:lang w:val="en-GB"/>
        </w:rPr>
        <w:t>3</w:t>
      </w:r>
      <w:r w:rsidR="00136108">
        <w:rPr>
          <w:rFonts w:hint="eastAsia"/>
          <w:spacing w:val="9"/>
          <w:lang w:val="en-GB"/>
        </w:rPr>
        <w:t>)</w:t>
      </w:r>
      <w:r w:rsidR="00354BF8" w:rsidRPr="00354BF8">
        <w:rPr>
          <w:rFonts w:hint="eastAsia"/>
          <w:spacing w:val="9"/>
          <w:lang w:val="en-GB"/>
        </w:rPr>
        <w:t xml:space="preserve"> </w:t>
      </w:r>
      <w:r w:rsidR="00706708" w:rsidRPr="00354BF8">
        <w:rPr>
          <w:rFonts w:hint="eastAsia"/>
          <w:spacing w:val="9"/>
          <w:lang w:val="en-GB"/>
        </w:rPr>
        <w:t>选举省执行委员会的成员</w:t>
      </w:r>
      <w:r w:rsidR="00136108">
        <w:rPr>
          <w:rFonts w:hint="eastAsia"/>
          <w:spacing w:val="9"/>
          <w:lang w:val="en-GB"/>
        </w:rPr>
        <w:t>；</w:t>
      </w:r>
      <w:r w:rsidR="00136108">
        <w:rPr>
          <w:rFonts w:hint="eastAsia"/>
          <w:spacing w:val="9"/>
          <w:lang w:val="en-GB"/>
        </w:rPr>
        <w:t>(</w:t>
      </w:r>
      <w:r w:rsidR="00706708" w:rsidRPr="00354BF8">
        <w:rPr>
          <w:rFonts w:hint="eastAsia"/>
          <w:spacing w:val="9"/>
          <w:lang w:val="en-GB"/>
        </w:rPr>
        <w:t>4</w:t>
      </w:r>
      <w:r w:rsidR="00136108">
        <w:rPr>
          <w:rFonts w:hint="eastAsia"/>
          <w:spacing w:val="9"/>
          <w:lang w:val="en-GB"/>
        </w:rPr>
        <w:t>)</w:t>
      </w:r>
      <w:r w:rsidR="00354BF8" w:rsidRPr="00354BF8">
        <w:rPr>
          <w:rFonts w:hint="eastAsia"/>
          <w:spacing w:val="9"/>
          <w:lang w:val="en-GB"/>
        </w:rPr>
        <w:t xml:space="preserve"> </w:t>
      </w:r>
      <w:r w:rsidR="00706708" w:rsidRPr="00354BF8">
        <w:rPr>
          <w:rFonts w:hint="eastAsia"/>
          <w:spacing w:val="9"/>
          <w:lang w:val="en-GB"/>
        </w:rPr>
        <w:t>批准专设省行政机关发布的规章。</w:t>
      </w:r>
    </w:p>
    <w:p w:rsidR="00706708" w:rsidRPr="00706708" w:rsidRDefault="00DB13B2" w:rsidP="00706708">
      <w:pPr>
        <w:ind w:firstLine="510"/>
        <w:rPr>
          <w:rFonts w:hint="eastAsia"/>
          <w:lang w:val="en-GB"/>
        </w:rPr>
      </w:pPr>
      <w:r>
        <w:rPr>
          <w:bCs/>
          <w:lang w:val="en-GB"/>
        </w:rPr>
        <w:t>5</w:t>
      </w:r>
      <w:r w:rsidR="00136108">
        <w:rPr>
          <w:bCs/>
          <w:lang w:val="en-GB"/>
        </w:rPr>
        <w:t>5.</w:t>
      </w:r>
      <w:r>
        <w:rPr>
          <w:rFonts w:hint="eastAsia"/>
          <w:bCs/>
          <w:lang w:val="en-GB"/>
        </w:rPr>
        <w:t xml:space="preserve">  </w:t>
      </w:r>
      <w:r w:rsidR="00706708" w:rsidRPr="00DB13B2">
        <w:rPr>
          <w:rFonts w:ascii="Time New Roman" w:eastAsia="SimHei" w:hAnsi="Time New Roman" w:hint="eastAsia"/>
          <w:lang w:val="en-GB"/>
        </w:rPr>
        <w:t>省执行委员会</w:t>
      </w:r>
      <w:r w:rsidR="00706708" w:rsidRPr="00706708">
        <w:rPr>
          <w:rFonts w:hint="eastAsia"/>
          <w:lang w:val="en-GB"/>
        </w:rPr>
        <w:t>由省长担任首脑</w:t>
      </w:r>
      <w:r w:rsidR="00136108">
        <w:rPr>
          <w:rFonts w:hint="eastAsia"/>
          <w:lang w:val="en-GB"/>
        </w:rPr>
        <w:t>，</w:t>
      </w:r>
      <w:r w:rsidR="00706708" w:rsidRPr="00706708">
        <w:rPr>
          <w:rFonts w:hint="eastAsia"/>
          <w:lang w:val="en-GB"/>
        </w:rPr>
        <w:t>是专设省行政机关的二级决策机构。它共有</w:t>
      </w:r>
      <w:r w:rsidR="00706708" w:rsidRPr="00706708">
        <w:rPr>
          <w:rFonts w:hint="eastAsia"/>
          <w:lang w:val="en-GB"/>
        </w:rPr>
        <w:t>10</w:t>
      </w:r>
      <w:r w:rsidR="00706708" w:rsidRPr="00706708">
        <w:rPr>
          <w:rFonts w:hint="eastAsia"/>
          <w:lang w:val="en-GB"/>
        </w:rPr>
        <w:t>名成员</w:t>
      </w:r>
      <w:r w:rsidR="00136108">
        <w:rPr>
          <w:rFonts w:hint="eastAsia"/>
          <w:lang w:val="en-GB"/>
        </w:rPr>
        <w:t>，</w:t>
      </w:r>
      <w:r w:rsidR="00706708" w:rsidRPr="00706708">
        <w:rPr>
          <w:rFonts w:hint="eastAsia"/>
          <w:lang w:val="en-GB"/>
        </w:rPr>
        <w:t>其中</w:t>
      </w:r>
      <w:r w:rsidR="00706708" w:rsidRPr="00706708">
        <w:rPr>
          <w:rFonts w:hint="eastAsia"/>
          <w:lang w:val="en-GB"/>
        </w:rPr>
        <w:t>5</w:t>
      </w:r>
      <w:r w:rsidR="00706708" w:rsidRPr="00706708">
        <w:rPr>
          <w:rFonts w:hint="eastAsia"/>
          <w:lang w:val="en-GB"/>
        </w:rPr>
        <w:t>名由省委员会在其成员中选出</w:t>
      </w:r>
      <w:r w:rsidR="00136108">
        <w:rPr>
          <w:rFonts w:hint="eastAsia"/>
          <w:lang w:val="en-GB"/>
        </w:rPr>
        <w:t>，</w:t>
      </w:r>
      <w:r w:rsidR="00706708" w:rsidRPr="00706708">
        <w:rPr>
          <w:rFonts w:hint="eastAsia"/>
          <w:lang w:val="en-GB"/>
        </w:rPr>
        <w:t>任期</w:t>
      </w:r>
      <w:r w:rsidR="00706708" w:rsidRPr="00706708">
        <w:rPr>
          <w:rFonts w:hint="eastAsia"/>
          <w:lang w:val="en-GB"/>
        </w:rPr>
        <w:t>1</w:t>
      </w:r>
      <w:r w:rsidR="00706708" w:rsidRPr="00706708">
        <w:rPr>
          <w:rFonts w:hint="eastAsia"/>
          <w:lang w:val="en-GB"/>
        </w:rPr>
        <w:t>年</w:t>
      </w:r>
      <w:r w:rsidR="00136108">
        <w:rPr>
          <w:rFonts w:hint="eastAsia"/>
          <w:lang w:val="en-GB"/>
        </w:rPr>
        <w:t>，</w:t>
      </w:r>
      <w:r w:rsidR="00706708" w:rsidRPr="00706708">
        <w:rPr>
          <w:rFonts w:hint="eastAsia"/>
          <w:lang w:val="en-GB"/>
        </w:rPr>
        <w:t>其他</w:t>
      </w:r>
      <w:r w:rsidR="00706708" w:rsidRPr="00706708">
        <w:rPr>
          <w:rFonts w:hint="eastAsia"/>
          <w:lang w:val="en-GB"/>
        </w:rPr>
        <w:t>5</w:t>
      </w:r>
      <w:r w:rsidR="00706708" w:rsidRPr="00706708">
        <w:rPr>
          <w:rFonts w:hint="eastAsia"/>
          <w:lang w:val="en-GB"/>
        </w:rPr>
        <w:t>人由省长选出。</w:t>
      </w:r>
    </w:p>
    <w:p w:rsidR="0014568F" w:rsidRPr="0014568F" w:rsidRDefault="00706708" w:rsidP="00706708">
      <w:pPr>
        <w:ind w:firstLine="510"/>
        <w:rPr>
          <w:rFonts w:hint="eastAsia"/>
          <w:b/>
          <w:lang w:val="en-GB"/>
        </w:rPr>
      </w:pPr>
      <w:r w:rsidRPr="00706708">
        <w:rPr>
          <w:bCs/>
          <w:lang w:val="en-GB"/>
        </w:rPr>
        <w:t>5</w:t>
      </w:r>
      <w:r w:rsidR="00136108">
        <w:rPr>
          <w:bCs/>
          <w:lang w:val="en-GB"/>
        </w:rPr>
        <w:t>6.</w:t>
      </w:r>
      <w:r w:rsidR="0014568F" w:rsidRPr="00354BF8">
        <w:rPr>
          <w:bCs/>
          <w:lang w:val="en-GB"/>
        </w:rPr>
        <w:t xml:space="preserve">  </w:t>
      </w:r>
      <w:r w:rsidRPr="00706708">
        <w:rPr>
          <w:rFonts w:hint="eastAsia"/>
          <w:b/>
          <w:lang w:val="en-GB"/>
        </w:rPr>
        <w:t>省长</w:t>
      </w:r>
      <w:r w:rsidRPr="00706708">
        <w:rPr>
          <w:rFonts w:hint="eastAsia"/>
          <w:lang w:val="en-GB"/>
        </w:rPr>
        <w:t>是专设省行政机关的首脑</w:t>
      </w:r>
      <w:r w:rsidR="00136108">
        <w:rPr>
          <w:rFonts w:hint="eastAsia"/>
          <w:lang w:val="en-GB"/>
        </w:rPr>
        <w:t>，</w:t>
      </w:r>
      <w:r w:rsidRPr="00706708">
        <w:rPr>
          <w:rFonts w:hint="eastAsia"/>
          <w:lang w:val="en-GB"/>
        </w:rPr>
        <w:t>也是该机构的法人代表。作为专设省行政机关层级组织中的最高成员</w:t>
      </w:r>
      <w:r w:rsidR="00136108">
        <w:rPr>
          <w:rFonts w:hint="eastAsia"/>
          <w:lang w:val="en-GB"/>
        </w:rPr>
        <w:t>，</w:t>
      </w:r>
      <w:r w:rsidRPr="00706708">
        <w:rPr>
          <w:rFonts w:hint="eastAsia"/>
          <w:lang w:val="en-GB"/>
        </w:rPr>
        <w:t>省长对专设省行政机关进行行政管理并保护其权利和利益。</w:t>
      </w:r>
    </w:p>
    <w:p w:rsidR="0014568F" w:rsidRPr="0014568F" w:rsidRDefault="00706708" w:rsidP="00706708">
      <w:pPr>
        <w:ind w:firstLine="510"/>
        <w:rPr>
          <w:rFonts w:hint="eastAsia"/>
          <w:b/>
          <w:lang w:val="en-GB"/>
        </w:rPr>
      </w:pPr>
      <w:r w:rsidRPr="00706708">
        <w:rPr>
          <w:lang w:val="en-GB"/>
        </w:rPr>
        <w:t>5</w:t>
      </w:r>
      <w:r w:rsidR="00136108">
        <w:rPr>
          <w:lang w:val="en-GB"/>
        </w:rPr>
        <w:t>7.</w:t>
      </w:r>
      <w:r w:rsidR="0014568F" w:rsidRPr="00354BF8">
        <w:rPr>
          <w:lang w:val="en-GB"/>
        </w:rPr>
        <w:t xml:space="preserve">  </w:t>
      </w:r>
      <w:r w:rsidRPr="0014568F">
        <w:rPr>
          <w:rFonts w:ascii="Time New Roman" w:eastAsia="SimHei" w:hAnsi="Time New Roman" w:hint="eastAsia"/>
          <w:lang w:val="en-GB"/>
        </w:rPr>
        <w:t>县</w:t>
      </w:r>
      <w:r w:rsidRPr="00706708">
        <w:rPr>
          <w:rFonts w:hint="eastAsia"/>
          <w:lang w:val="en-GB"/>
        </w:rPr>
        <w:t>目前是地方行政管理体系中的基本单位</w:t>
      </w:r>
      <w:r w:rsidR="00136108">
        <w:rPr>
          <w:rFonts w:hint="eastAsia"/>
          <w:lang w:val="en-GB"/>
        </w:rPr>
        <w:t>，</w:t>
      </w:r>
      <w:r w:rsidRPr="00706708">
        <w:rPr>
          <w:rFonts w:hint="eastAsia"/>
          <w:lang w:val="en-GB"/>
        </w:rPr>
        <w:t>必须设在每个省和区的中心。此外</w:t>
      </w:r>
      <w:r w:rsidR="00136108">
        <w:rPr>
          <w:rFonts w:hint="eastAsia"/>
          <w:lang w:val="en-GB"/>
        </w:rPr>
        <w:t>，</w:t>
      </w:r>
      <w:r w:rsidRPr="00706708">
        <w:rPr>
          <w:rFonts w:hint="eastAsia"/>
          <w:lang w:val="en-GB"/>
        </w:rPr>
        <w:t>人口至少</w:t>
      </w:r>
      <w:r w:rsidRPr="00706708">
        <w:rPr>
          <w:rFonts w:hint="eastAsia"/>
          <w:lang w:val="en-GB"/>
        </w:rPr>
        <w:t>5000</w:t>
      </w:r>
      <w:r w:rsidRPr="00706708">
        <w:rPr>
          <w:rFonts w:hint="eastAsia"/>
          <w:lang w:val="en-GB"/>
        </w:rPr>
        <w:t>的居民区可建县。目前土耳其有</w:t>
      </w:r>
      <w:r w:rsidRPr="00706708">
        <w:rPr>
          <w:rFonts w:hint="eastAsia"/>
          <w:lang w:val="en-GB"/>
        </w:rPr>
        <w:t>3225</w:t>
      </w:r>
      <w:r w:rsidRPr="00706708">
        <w:rPr>
          <w:rFonts w:hint="eastAsia"/>
          <w:lang w:val="en-GB"/>
        </w:rPr>
        <w:t>个县</w:t>
      </w:r>
      <w:r w:rsidR="00136108">
        <w:rPr>
          <w:rFonts w:hint="eastAsia"/>
          <w:lang w:val="en-GB"/>
        </w:rPr>
        <w:t>，</w:t>
      </w:r>
      <w:r w:rsidRPr="00706708">
        <w:rPr>
          <w:rFonts w:hint="eastAsia"/>
          <w:lang w:val="en-GB"/>
        </w:rPr>
        <w:t>其中</w:t>
      </w:r>
      <w:r w:rsidRPr="00706708">
        <w:rPr>
          <w:rFonts w:hint="eastAsia"/>
          <w:lang w:val="en-GB"/>
        </w:rPr>
        <w:t>10</w:t>
      </w:r>
      <w:r w:rsidR="00136108">
        <w:rPr>
          <w:rFonts w:hint="eastAsia"/>
          <w:lang w:val="en-GB"/>
        </w:rPr>
        <w:t>%</w:t>
      </w:r>
      <w:r w:rsidRPr="00706708">
        <w:rPr>
          <w:rFonts w:hint="eastAsia"/>
          <w:lang w:val="en-GB"/>
        </w:rPr>
        <w:t>的人口超过</w:t>
      </w:r>
      <w:r w:rsidRPr="00706708">
        <w:rPr>
          <w:rFonts w:hint="eastAsia"/>
          <w:lang w:val="en-GB"/>
        </w:rPr>
        <w:t>2</w:t>
      </w:r>
      <w:r w:rsidR="00136108">
        <w:rPr>
          <w:rFonts w:hint="eastAsia"/>
          <w:lang w:val="en-GB"/>
        </w:rPr>
        <w:t>5,</w:t>
      </w:r>
      <w:r w:rsidRPr="00706708">
        <w:rPr>
          <w:rFonts w:hint="eastAsia"/>
          <w:lang w:val="en-GB"/>
        </w:rPr>
        <w:t>00</w:t>
      </w:r>
      <w:r w:rsidR="00136108">
        <w:rPr>
          <w:rFonts w:hint="eastAsia"/>
          <w:lang w:val="en-GB"/>
        </w:rPr>
        <w:t>0,</w:t>
      </w:r>
      <w:r w:rsidR="003D4808">
        <w:rPr>
          <w:rFonts w:hint="eastAsia"/>
          <w:lang w:val="en-GB"/>
        </w:rPr>
        <w:t xml:space="preserve"> </w:t>
      </w:r>
      <w:r w:rsidRPr="00706708">
        <w:rPr>
          <w:rFonts w:hint="eastAsia"/>
          <w:lang w:val="en-GB"/>
        </w:rPr>
        <w:t>有</w:t>
      </w:r>
      <w:r w:rsidRPr="00706708">
        <w:rPr>
          <w:rFonts w:hint="eastAsia"/>
          <w:lang w:val="en-GB"/>
        </w:rPr>
        <w:t>16</w:t>
      </w:r>
      <w:r w:rsidRPr="00706708">
        <w:rPr>
          <w:rFonts w:hint="eastAsia"/>
          <w:lang w:val="en-GB"/>
        </w:rPr>
        <w:t>个县是大县。</w:t>
      </w:r>
    </w:p>
    <w:p w:rsidR="0014568F" w:rsidRPr="0014568F" w:rsidRDefault="00706708" w:rsidP="00706708">
      <w:pPr>
        <w:ind w:firstLine="510"/>
        <w:rPr>
          <w:b/>
          <w:lang w:val="en-GB"/>
        </w:rPr>
      </w:pPr>
      <w:r w:rsidRPr="00706708">
        <w:rPr>
          <w:lang w:val="en-GB"/>
        </w:rPr>
        <w:t>5</w:t>
      </w:r>
      <w:r w:rsidR="00136108">
        <w:rPr>
          <w:lang w:val="en-GB"/>
        </w:rPr>
        <w:t>8.</w:t>
      </w:r>
      <w:r w:rsidR="0014568F" w:rsidRPr="00354BF8">
        <w:rPr>
          <w:lang w:val="en-GB"/>
        </w:rPr>
        <w:t xml:space="preserve">  </w:t>
      </w:r>
      <w:r w:rsidRPr="00706708">
        <w:rPr>
          <w:rFonts w:hint="eastAsia"/>
          <w:lang w:val="en-GB"/>
        </w:rPr>
        <w:t>县在地方和社区一级提供以下领域的服务</w:t>
      </w:r>
      <w:r w:rsidR="00136108">
        <w:rPr>
          <w:rFonts w:hint="eastAsia"/>
          <w:lang w:val="en-GB"/>
        </w:rPr>
        <w:t>：</w:t>
      </w:r>
      <w:r w:rsidRPr="00706708">
        <w:rPr>
          <w:rFonts w:hint="eastAsia"/>
          <w:lang w:val="en-GB"/>
        </w:rPr>
        <w:t>城市基础设施、地理和城市信息系统、环境和环境健康、清洁与固体垃圾管理、县级警务、消防部门、应急援助、救援与救护车服务、地方交通管理、丧葬服务与公墓、绿化、公园和娱乐区域、住房、文化和艺术、旅游和促销、青年与体育、社会服务与援助、婚姻服务、职业培训、发展经济和商业活动。县可建立学前教育机构和各种类型的卫生机构。</w:t>
      </w:r>
    </w:p>
    <w:p w:rsidR="0014568F" w:rsidRPr="0014568F" w:rsidRDefault="00706708" w:rsidP="00706708">
      <w:pPr>
        <w:ind w:firstLine="510"/>
        <w:rPr>
          <w:rFonts w:eastAsia="SimHei" w:hint="eastAsia"/>
          <w:lang w:val="en-GB"/>
        </w:rPr>
      </w:pPr>
      <w:r w:rsidRPr="00706708">
        <w:rPr>
          <w:lang w:val="en-GB"/>
        </w:rPr>
        <w:t>5</w:t>
      </w:r>
      <w:r w:rsidR="00136108">
        <w:rPr>
          <w:lang w:val="en-GB"/>
        </w:rPr>
        <w:t>9.</w:t>
      </w:r>
      <w:r w:rsidR="0014568F" w:rsidRPr="00354BF8">
        <w:rPr>
          <w:lang w:val="en-GB"/>
        </w:rPr>
        <w:t xml:space="preserve">  </w:t>
      </w:r>
      <w:r w:rsidRPr="00706708">
        <w:rPr>
          <w:rFonts w:hint="eastAsia"/>
          <w:lang w:val="en-GB"/>
        </w:rPr>
        <w:t>县有三个主要机构</w:t>
      </w:r>
      <w:r w:rsidR="00136108">
        <w:rPr>
          <w:rFonts w:hint="eastAsia"/>
          <w:lang w:val="en-GB"/>
        </w:rPr>
        <w:t>：</w:t>
      </w:r>
      <w:r w:rsidR="00136108">
        <w:rPr>
          <w:rFonts w:hint="eastAsia"/>
          <w:lang w:val="en-GB"/>
        </w:rPr>
        <w:t>(</w:t>
      </w:r>
      <w:r w:rsidRPr="00706708">
        <w:rPr>
          <w:rFonts w:hint="eastAsia"/>
          <w:lang w:val="en-GB"/>
        </w:rPr>
        <w:t>1</w:t>
      </w:r>
      <w:r w:rsidR="00136108">
        <w:rPr>
          <w:rFonts w:hint="eastAsia"/>
          <w:lang w:val="en-GB"/>
        </w:rPr>
        <w:t>)</w:t>
      </w:r>
      <w:r w:rsidR="0014568F">
        <w:rPr>
          <w:rFonts w:hint="eastAsia"/>
          <w:lang w:val="en-GB"/>
        </w:rPr>
        <w:t xml:space="preserve"> </w:t>
      </w:r>
      <w:r w:rsidRPr="0014568F">
        <w:rPr>
          <w:rFonts w:eastAsia="SimHei" w:hint="eastAsia"/>
          <w:lang w:val="en-GB"/>
        </w:rPr>
        <w:t>县政委员会</w:t>
      </w:r>
      <w:r w:rsidR="00136108">
        <w:rPr>
          <w:rFonts w:hint="eastAsia"/>
          <w:lang w:val="en-GB"/>
        </w:rPr>
        <w:t>；</w:t>
      </w:r>
      <w:r w:rsidR="00136108">
        <w:rPr>
          <w:rFonts w:hint="eastAsia"/>
          <w:lang w:val="en-GB"/>
        </w:rPr>
        <w:t>(</w:t>
      </w:r>
      <w:r w:rsidRPr="00706708">
        <w:rPr>
          <w:rFonts w:hint="eastAsia"/>
          <w:lang w:val="en-GB"/>
        </w:rPr>
        <w:t>2</w:t>
      </w:r>
      <w:r w:rsidR="00136108">
        <w:rPr>
          <w:rFonts w:hint="eastAsia"/>
          <w:lang w:val="en-GB"/>
        </w:rPr>
        <w:t>)</w:t>
      </w:r>
      <w:r w:rsidR="0014568F">
        <w:rPr>
          <w:rFonts w:hint="eastAsia"/>
          <w:lang w:val="en-GB"/>
        </w:rPr>
        <w:t xml:space="preserve"> </w:t>
      </w:r>
      <w:r w:rsidRPr="0014568F">
        <w:rPr>
          <w:rFonts w:eastAsia="SimHei" w:hint="eastAsia"/>
          <w:lang w:val="en-GB"/>
        </w:rPr>
        <w:t>县执行委员会</w:t>
      </w:r>
      <w:r w:rsidRPr="00706708">
        <w:rPr>
          <w:rFonts w:hint="eastAsia"/>
          <w:lang w:val="en-GB"/>
        </w:rPr>
        <w:t>和</w:t>
      </w:r>
      <w:r w:rsidR="00136108">
        <w:rPr>
          <w:rFonts w:hint="eastAsia"/>
          <w:lang w:val="en-GB"/>
        </w:rPr>
        <w:t xml:space="preserve"> (</w:t>
      </w:r>
      <w:r w:rsidRPr="00706708">
        <w:rPr>
          <w:rFonts w:hint="eastAsia"/>
          <w:lang w:val="en-GB"/>
        </w:rPr>
        <w:t>3</w:t>
      </w:r>
      <w:r w:rsidR="00136108">
        <w:rPr>
          <w:rFonts w:hint="eastAsia"/>
          <w:lang w:val="en-GB"/>
        </w:rPr>
        <w:t>)</w:t>
      </w:r>
      <w:r w:rsidR="0014568F">
        <w:rPr>
          <w:rFonts w:hint="eastAsia"/>
          <w:lang w:val="en-GB"/>
        </w:rPr>
        <w:t xml:space="preserve"> </w:t>
      </w:r>
      <w:r w:rsidRPr="0014568F">
        <w:rPr>
          <w:rFonts w:eastAsia="SimHei" w:hint="eastAsia"/>
          <w:lang w:val="en-GB"/>
        </w:rPr>
        <w:t>县长</w:t>
      </w:r>
      <w:r w:rsidRPr="00706708">
        <w:rPr>
          <w:rFonts w:hint="eastAsia"/>
          <w:lang w:val="en-GB"/>
        </w:rPr>
        <w:t>。</w:t>
      </w:r>
    </w:p>
    <w:p w:rsidR="0014568F" w:rsidRPr="0014568F" w:rsidRDefault="00706708" w:rsidP="00706708">
      <w:pPr>
        <w:ind w:firstLine="510"/>
        <w:rPr>
          <w:rFonts w:eastAsia="SimHei" w:hint="eastAsia"/>
          <w:lang w:val="en-GB"/>
        </w:rPr>
      </w:pPr>
      <w:r w:rsidRPr="00706708">
        <w:rPr>
          <w:lang w:val="en-GB"/>
        </w:rPr>
        <w:t>6</w:t>
      </w:r>
      <w:r w:rsidR="00136108">
        <w:rPr>
          <w:lang w:val="en-GB"/>
        </w:rPr>
        <w:t>0.</w:t>
      </w:r>
      <w:r w:rsidR="0014568F" w:rsidRPr="0014568F">
        <w:rPr>
          <w:rFonts w:eastAsia="SimHei"/>
          <w:lang w:val="en-GB"/>
        </w:rPr>
        <w:t xml:space="preserve">  </w:t>
      </w:r>
      <w:r w:rsidRPr="0014568F">
        <w:rPr>
          <w:rFonts w:eastAsia="SimHei" w:hint="eastAsia"/>
          <w:lang w:val="en-GB"/>
        </w:rPr>
        <w:t>县政委员会</w:t>
      </w:r>
      <w:r w:rsidRPr="00706708">
        <w:rPr>
          <w:rFonts w:hint="eastAsia"/>
          <w:lang w:val="en-GB"/>
        </w:rPr>
        <w:t>是县的决策机构</w:t>
      </w:r>
      <w:r w:rsidR="00136108">
        <w:rPr>
          <w:rFonts w:hint="eastAsia"/>
          <w:lang w:val="en-GB"/>
        </w:rPr>
        <w:t>，</w:t>
      </w:r>
      <w:r w:rsidRPr="00706708">
        <w:rPr>
          <w:rFonts w:hint="eastAsia"/>
          <w:lang w:val="en-GB"/>
        </w:rPr>
        <w:t>选举的成员任期</w:t>
      </w:r>
      <w:r w:rsidRPr="00706708">
        <w:rPr>
          <w:rFonts w:hint="eastAsia"/>
          <w:lang w:val="en-GB"/>
        </w:rPr>
        <w:t>5</w:t>
      </w:r>
      <w:r w:rsidRPr="00706708">
        <w:rPr>
          <w:rFonts w:hint="eastAsia"/>
          <w:lang w:val="en-GB"/>
        </w:rPr>
        <w:t>年。成员的人数根据县管辖人口的数量而变化。县政委员会的主要职能包括</w:t>
      </w:r>
      <w:r w:rsidR="00136108">
        <w:rPr>
          <w:rFonts w:hint="eastAsia"/>
          <w:lang w:val="en-GB"/>
        </w:rPr>
        <w:t>：</w:t>
      </w:r>
      <w:r w:rsidRPr="00706708">
        <w:rPr>
          <w:rFonts w:hint="eastAsia"/>
          <w:lang w:val="en-GB"/>
        </w:rPr>
        <w:t>批准战略规划以及投资和工作方案</w:t>
      </w:r>
      <w:r w:rsidR="00136108">
        <w:rPr>
          <w:rFonts w:hint="eastAsia"/>
          <w:lang w:val="en-GB"/>
        </w:rPr>
        <w:t>；</w:t>
      </w:r>
      <w:r w:rsidRPr="00706708">
        <w:rPr>
          <w:rFonts w:hint="eastAsia"/>
          <w:lang w:val="en-GB"/>
        </w:rPr>
        <w:t>审查县的活动</w:t>
      </w:r>
      <w:r w:rsidR="00136108">
        <w:rPr>
          <w:rFonts w:hint="eastAsia"/>
          <w:lang w:val="en-GB"/>
        </w:rPr>
        <w:t>；</w:t>
      </w:r>
      <w:r w:rsidRPr="00706708">
        <w:rPr>
          <w:rFonts w:hint="eastAsia"/>
          <w:lang w:val="en-GB"/>
        </w:rPr>
        <w:t>说明对县人员业绩进行评估的标准以及批准县的开发计划。县政委员会每月举行一次会议。</w:t>
      </w:r>
    </w:p>
    <w:p w:rsidR="0014568F" w:rsidRPr="0014568F" w:rsidRDefault="00706708" w:rsidP="00706708">
      <w:pPr>
        <w:ind w:firstLine="510"/>
        <w:rPr>
          <w:rFonts w:eastAsia="SimHei"/>
          <w:lang w:val="en-GB"/>
        </w:rPr>
      </w:pPr>
      <w:r w:rsidRPr="00706708">
        <w:rPr>
          <w:bCs/>
          <w:lang w:val="en-GB"/>
        </w:rPr>
        <w:t>6</w:t>
      </w:r>
      <w:r w:rsidR="00136108">
        <w:rPr>
          <w:bCs/>
          <w:lang w:val="en-GB"/>
        </w:rPr>
        <w:t>1.</w:t>
      </w:r>
      <w:r w:rsidR="0014568F" w:rsidRPr="0014568F">
        <w:rPr>
          <w:rFonts w:eastAsia="SimHei"/>
          <w:bCs/>
          <w:lang w:val="en-GB"/>
        </w:rPr>
        <w:t xml:space="preserve">  </w:t>
      </w:r>
      <w:r w:rsidRPr="0014568F">
        <w:rPr>
          <w:rFonts w:eastAsia="SimHei" w:hint="eastAsia"/>
          <w:lang w:val="en-GB"/>
        </w:rPr>
        <w:t>县执行委员会</w:t>
      </w:r>
      <w:r w:rsidRPr="00706708">
        <w:rPr>
          <w:rFonts w:hint="eastAsia"/>
          <w:lang w:val="en-GB"/>
        </w:rPr>
        <w:t>既是县的决策机构</w:t>
      </w:r>
      <w:r w:rsidR="00136108">
        <w:rPr>
          <w:rFonts w:hint="eastAsia"/>
          <w:lang w:val="en-GB"/>
        </w:rPr>
        <w:t>，</w:t>
      </w:r>
      <w:r w:rsidRPr="00706708">
        <w:rPr>
          <w:rFonts w:hint="eastAsia"/>
          <w:lang w:val="en-GB"/>
        </w:rPr>
        <w:t>也是其顾问机构。它由县长、县服务部门的主任及县政委员会在其成员中选出的代表组成。委员会选举的成员任期一年。</w:t>
      </w:r>
    </w:p>
    <w:p w:rsidR="0014568F" w:rsidRPr="0014568F" w:rsidRDefault="00706708" w:rsidP="00706708">
      <w:pPr>
        <w:ind w:firstLine="510"/>
        <w:rPr>
          <w:rFonts w:eastAsia="SimHei"/>
          <w:lang w:val="en-GB"/>
        </w:rPr>
      </w:pPr>
      <w:r w:rsidRPr="00706708">
        <w:rPr>
          <w:lang w:val="en-GB"/>
        </w:rPr>
        <w:t>6</w:t>
      </w:r>
      <w:r w:rsidR="00136108">
        <w:rPr>
          <w:lang w:val="en-GB"/>
        </w:rPr>
        <w:t>2.</w:t>
      </w:r>
      <w:r w:rsidR="0014568F" w:rsidRPr="0014568F">
        <w:rPr>
          <w:rFonts w:eastAsia="SimHei"/>
          <w:lang w:val="en-GB"/>
        </w:rPr>
        <w:t xml:space="preserve">  </w:t>
      </w:r>
      <w:r w:rsidRPr="0014568F">
        <w:rPr>
          <w:rFonts w:eastAsia="SimHei" w:hint="eastAsia"/>
          <w:lang w:val="en-GB"/>
        </w:rPr>
        <w:t>县长</w:t>
      </w:r>
      <w:r w:rsidRPr="00706708">
        <w:rPr>
          <w:rFonts w:hint="eastAsia"/>
          <w:lang w:val="en-GB"/>
        </w:rPr>
        <w:t>是县行政管理机关的首脑和县的法人代表。县长由选举产生</w:t>
      </w:r>
      <w:r w:rsidR="00136108">
        <w:rPr>
          <w:rFonts w:hint="eastAsia"/>
          <w:lang w:val="en-GB"/>
        </w:rPr>
        <w:t>，</w:t>
      </w:r>
      <w:r w:rsidRPr="00706708">
        <w:rPr>
          <w:rFonts w:hint="eastAsia"/>
          <w:lang w:val="en-GB"/>
        </w:rPr>
        <w:t>任期五年。作为级别最高的县级官员</w:t>
      </w:r>
      <w:r w:rsidR="00136108">
        <w:rPr>
          <w:rFonts w:hint="eastAsia"/>
          <w:lang w:val="en-GB"/>
        </w:rPr>
        <w:t>，</w:t>
      </w:r>
      <w:r w:rsidRPr="00706708">
        <w:rPr>
          <w:rFonts w:hint="eastAsia"/>
          <w:lang w:val="en-GB"/>
        </w:rPr>
        <w:t>县长对县进行行政管理并保护其权利和利益。县长还主持县政委员会和县执行委员会的工作。</w:t>
      </w:r>
    </w:p>
    <w:p w:rsidR="0014568F" w:rsidRPr="0014568F" w:rsidRDefault="00706708" w:rsidP="00706708">
      <w:pPr>
        <w:ind w:firstLine="510"/>
        <w:rPr>
          <w:rFonts w:eastAsia="SimHei" w:hint="eastAsia"/>
          <w:lang w:val="en-GB"/>
        </w:rPr>
      </w:pPr>
      <w:r w:rsidRPr="00706708">
        <w:rPr>
          <w:lang w:val="en-GB"/>
        </w:rPr>
        <w:t>6</w:t>
      </w:r>
      <w:r w:rsidR="00136108">
        <w:rPr>
          <w:lang w:val="en-GB"/>
        </w:rPr>
        <w:t>3.</w:t>
      </w:r>
      <w:r w:rsidR="0014568F" w:rsidRPr="0014568F">
        <w:rPr>
          <w:rFonts w:eastAsia="SimHei"/>
          <w:lang w:val="en-GB"/>
        </w:rPr>
        <w:t xml:space="preserve">  </w:t>
      </w:r>
      <w:r w:rsidRPr="0014568F">
        <w:rPr>
          <w:rFonts w:eastAsia="SimHei" w:hint="eastAsia"/>
          <w:lang w:val="en-GB"/>
        </w:rPr>
        <w:t>村</w:t>
      </w:r>
      <w:r w:rsidRPr="00706708">
        <w:rPr>
          <w:rFonts w:hint="eastAsia"/>
          <w:lang w:val="en-GB"/>
        </w:rPr>
        <w:t>是土耳其最小的地方行政单位。村的定义是居民少于</w:t>
      </w:r>
      <w:r w:rsidRPr="00706708">
        <w:rPr>
          <w:rFonts w:hint="eastAsia"/>
          <w:lang w:val="en-GB"/>
        </w:rPr>
        <w:t>2000</w:t>
      </w:r>
      <w:r w:rsidRPr="00706708">
        <w:rPr>
          <w:rFonts w:hint="eastAsia"/>
          <w:lang w:val="en-GB"/>
        </w:rPr>
        <w:t>人的行政单位。村有三个主要机构</w:t>
      </w:r>
      <w:r w:rsidR="00136108">
        <w:rPr>
          <w:rFonts w:hint="eastAsia"/>
          <w:lang w:val="en-GB"/>
        </w:rPr>
        <w:t>：</w:t>
      </w:r>
      <w:r w:rsidR="00136108">
        <w:rPr>
          <w:rFonts w:hint="eastAsia"/>
          <w:lang w:val="en-GB"/>
        </w:rPr>
        <w:t>(</w:t>
      </w:r>
      <w:r w:rsidRPr="00706708">
        <w:rPr>
          <w:rFonts w:hint="eastAsia"/>
          <w:lang w:val="en-GB"/>
        </w:rPr>
        <w:t>1</w:t>
      </w:r>
      <w:r w:rsidR="00136108">
        <w:rPr>
          <w:rFonts w:hint="eastAsia"/>
          <w:lang w:val="en-GB"/>
        </w:rPr>
        <w:t>)</w:t>
      </w:r>
      <w:r w:rsidR="0014568F">
        <w:rPr>
          <w:rFonts w:hint="eastAsia"/>
          <w:lang w:val="en-GB"/>
        </w:rPr>
        <w:t xml:space="preserve"> </w:t>
      </w:r>
      <w:r w:rsidRPr="0014568F">
        <w:rPr>
          <w:rFonts w:eastAsia="SimHei" w:hint="eastAsia"/>
          <w:lang w:val="en-GB"/>
        </w:rPr>
        <w:t>村长</w:t>
      </w:r>
      <w:r w:rsidR="00136108">
        <w:rPr>
          <w:rFonts w:hint="eastAsia"/>
          <w:lang w:val="en-GB"/>
        </w:rPr>
        <w:t>；</w:t>
      </w:r>
      <w:r w:rsidR="00136108">
        <w:rPr>
          <w:rFonts w:hint="eastAsia"/>
          <w:lang w:val="en-GB"/>
        </w:rPr>
        <w:t>(</w:t>
      </w:r>
      <w:r w:rsidRPr="00706708">
        <w:rPr>
          <w:rFonts w:hint="eastAsia"/>
          <w:lang w:val="en-GB"/>
        </w:rPr>
        <w:t>2</w:t>
      </w:r>
      <w:r w:rsidR="00136108">
        <w:rPr>
          <w:rFonts w:hint="eastAsia"/>
          <w:lang w:val="en-GB"/>
        </w:rPr>
        <w:t>)</w:t>
      </w:r>
      <w:r w:rsidR="0014568F">
        <w:rPr>
          <w:rFonts w:hint="eastAsia"/>
          <w:lang w:val="en-GB"/>
        </w:rPr>
        <w:t xml:space="preserve"> </w:t>
      </w:r>
      <w:r w:rsidRPr="0014568F">
        <w:rPr>
          <w:rFonts w:eastAsia="SimHei" w:hint="eastAsia"/>
          <w:lang w:val="en-GB"/>
        </w:rPr>
        <w:t>执行委员会</w:t>
      </w:r>
      <w:r w:rsidRPr="00706708">
        <w:rPr>
          <w:rFonts w:hint="eastAsia"/>
          <w:lang w:val="en-GB"/>
        </w:rPr>
        <w:t>和</w:t>
      </w:r>
      <w:r w:rsidR="00136108">
        <w:rPr>
          <w:rFonts w:hint="eastAsia"/>
          <w:lang w:val="en-GB"/>
        </w:rPr>
        <w:t>(</w:t>
      </w:r>
      <w:r w:rsidRPr="00706708">
        <w:rPr>
          <w:rFonts w:hint="eastAsia"/>
          <w:lang w:val="en-GB"/>
        </w:rPr>
        <w:t>3</w:t>
      </w:r>
      <w:r w:rsidR="00136108">
        <w:rPr>
          <w:rFonts w:hint="eastAsia"/>
          <w:lang w:val="en-GB"/>
        </w:rPr>
        <w:t>)</w:t>
      </w:r>
      <w:r w:rsidR="0014568F">
        <w:rPr>
          <w:rFonts w:hint="eastAsia"/>
          <w:lang w:val="en-GB"/>
        </w:rPr>
        <w:t xml:space="preserve"> </w:t>
      </w:r>
      <w:r w:rsidRPr="0014568F">
        <w:rPr>
          <w:rFonts w:eastAsia="SimHei" w:hint="eastAsia"/>
          <w:lang w:val="en-GB"/>
        </w:rPr>
        <w:t>村委员会</w:t>
      </w:r>
      <w:r w:rsidRPr="00706708">
        <w:rPr>
          <w:rFonts w:hint="eastAsia"/>
          <w:lang w:val="en-GB"/>
        </w:rPr>
        <w:t>。</w:t>
      </w:r>
    </w:p>
    <w:p w:rsidR="00706708" w:rsidRPr="00706708" w:rsidRDefault="00706708" w:rsidP="00706708">
      <w:pPr>
        <w:ind w:firstLine="510"/>
        <w:rPr>
          <w:lang w:val="en-GB"/>
        </w:rPr>
      </w:pPr>
      <w:r w:rsidRPr="00706708">
        <w:rPr>
          <w:lang w:val="en-GB"/>
        </w:rPr>
        <w:t>6</w:t>
      </w:r>
      <w:r w:rsidR="00136108">
        <w:rPr>
          <w:lang w:val="en-GB"/>
        </w:rPr>
        <w:t>4.</w:t>
      </w:r>
      <w:r w:rsidR="0014568F" w:rsidRPr="0014568F">
        <w:rPr>
          <w:rFonts w:eastAsia="SimHei"/>
          <w:lang w:val="en-GB"/>
        </w:rPr>
        <w:t xml:space="preserve">  </w:t>
      </w:r>
      <w:r w:rsidRPr="00706708">
        <w:rPr>
          <w:rFonts w:hint="eastAsia"/>
          <w:lang w:val="en-GB"/>
        </w:rPr>
        <w:t>村的行政首脑是</w:t>
      </w:r>
      <w:r w:rsidRPr="0014568F">
        <w:rPr>
          <w:rFonts w:eastAsia="SimHei" w:hint="eastAsia"/>
          <w:lang w:val="en-GB"/>
        </w:rPr>
        <w:t>村长</w:t>
      </w:r>
      <w:r w:rsidR="00136108">
        <w:rPr>
          <w:rFonts w:hint="eastAsia"/>
          <w:lang w:val="en-GB"/>
        </w:rPr>
        <w:t>，</w:t>
      </w:r>
      <w:r w:rsidRPr="00706708">
        <w:rPr>
          <w:rFonts w:hint="eastAsia"/>
          <w:lang w:val="en-GB"/>
        </w:rPr>
        <w:t>他也是村的法人代表。村长与村执行委员会共同履行职责</w:t>
      </w:r>
      <w:r w:rsidR="00136108">
        <w:rPr>
          <w:rFonts w:hint="eastAsia"/>
          <w:lang w:val="en-GB"/>
        </w:rPr>
        <w:t>，</w:t>
      </w:r>
      <w:r w:rsidRPr="00706708">
        <w:rPr>
          <w:rFonts w:hint="eastAsia"/>
          <w:lang w:val="en-GB"/>
        </w:rPr>
        <w:t>村长由村委员会选举产生</w:t>
      </w:r>
      <w:r w:rsidR="00136108">
        <w:rPr>
          <w:rFonts w:hint="eastAsia"/>
          <w:lang w:val="en-GB"/>
        </w:rPr>
        <w:t>，</w:t>
      </w:r>
      <w:r w:rsidRPr="00706708">
        <w:rPr>
          <w:rFonts w:hint="eastAsia"/>
          <w:lang w:val="en-GB"/>
        </w:rPr>
        <w:t>任期</w:t>
      </w:r>
      <w:r w:rsidRPr="00706708">
        <w:rPr>
          <w:rFonts w:hint="eastAsia"/>
          <w:lang w:val="en-GB"/>
        </w:rPr>
        <w:t>5</w:t>
      </w:r>
      <w:r w:rsidRPr="00706708">
        <w:rPr>
          <w:rFonts w:hint="eastAsia"/>
          <w:lang w:val="en-GB"/>
        </w:rPr>
        <w:t>年。</w:t>
      </w:r>
    </w:p>
    <w:p w:rsidR="00706708" w:rsidRPr="00706708" w:rsidRDefault="00706708" w:rsidP="00706708">
      <w:pPr>
        <w:ind w:firstLine="510"/>
        <w:rPr>
          <w:rFonts w:hint="eastAsia"/>
          <w:lang w:val="en-GB"/>
        </w:rPr>
      </w:pPr>
      <w:r w:rsidRPr="00706708">
        <w:rPr>
          <w:lang w:val="en-GB"/>
        </w:rPr>
        <w:t>6</w:t>
      </w:r>
      <w:r w:rsidR="00136108">
        <w:rPr>
          <w:lang w:val="en-GB"/>
        </w:rPr>
        <w:t>5.</w:t>
      </w:r>
      <w:r w:rsidR="0014568F" w:rsidRPr="0014568F">
        <w:rPr>
          <w:rFonts w:eastAsia="SimHei"/>
          <w:lang w:val="en-GB"/>
        </w:rPr>
        <w:t xml:space="preserve">  </w:t>
      </w:r>
      <w:r w:rsidRPr="0014568F">
        <w:rPr>
          <w:rFonts w:eastAsia="SimHei" w:hint="eastAsia"/>
          <w:lang w:val="en-GB"/>
        </w:rPr>
        <w:t>执行委员会</w:t>
      </w:r>
      <w:r w:rsidRPr="00706708">
        <w:rPr>
          <w:rFonts w:hint="eastAsia"/>
          <w:lang w:val="en-GB"/>
        </w:rPr>
        <w:t>执行村中的工作</w:t>
      </w:r>
      <w:r w:rsidR="00136108">
        <w:rPr>
          <w:rFonts w:hint="eastAsia"/>
          <w:lang w:val="en-GB"/>
        </w:rPr>
        <w:t>，</w:t>
      </w:r>
      <w:r w:rsidRPr="00706708">
        <w:rPr>
          <w:rFonts w:hint="eastAsia"/>
          <w:lang w:val="en-GB"/>
        </w:rPr>
        <w:t>制定执行工作的决策并监督工作的执行。执行委员会的首脑是村长。执行委员会有些委员由村委员会选出任职</w:t>
      </w:r>
      <w:r w:rsidR="00136108">
        <w:rPr>
          <w:rFonts w:hint="eastAsia"/>
          <w:lang w:val="en-GB"/>
        </w:rPr>
        <w:t>，</w:t>
      </w:r>
      <w:r w:rsidRPr="00706708">
        <w:rPr>
          <w:rFonts w:hint="eastAsia"/>
          <w:lang w:val="en-GB"/>
        </w:rPr>
        <w:t>任期五年</w:t>
      </w:r>
      <w:r w:rsidR="00136108">
        <w:rPr>
          <w:rFonts w:hint="eastAsia"/>
          <w:lang w:val="en-GB"/>
        </w:rPr>
        <w:t>，</w:t>
      </w:r>
      <w:r w:rsidRPr="00706708">
        <w:rPr>
          <w:rFonts w:hint="eastAsia"/>
          <w:lang w:val="en-GB"/>
        </w:rPr>
        <w:t>另一些为当然委员</w:t>
      </w:r>
      <w:r w:rsidR="00136108">
        <w:rPr>
          <w:rFonts w:hint="eastAsia"/>
          <w:lang w:val="en-GB"/>
        </w:rPr>
        <w:t>，</w:t>
      </w:r>
      <w:r w:rsidRPr="00706708">
        <w:rPr>
          <w:rFonts w:hint="eastAsia"/>
          <w:lang w:val="en-GB"/>
        </w:rPr>
        <w:t>如校长和宗教官员</w:t>
      </w:r>
      <w:r w:rsidR="00136108">
        <w:rPr>
          <w:rFonts w:hint="eastAsia"/>
          <w:lang w:val="en-GB"/>
        </w:rPr>
        <w:t>(</w:t>
      </w:r>
      <w:r w:rsidRPr="00706708">
        <w:rPr>
          <w:rFonts w:hint="eastAsia"/>
          <w:lang w:val="en-GB"/>
        </w:rPr>
        <w:t>阿訇</w:t>
      </w:r>
      <w:r w:rsidR="00136108">
        <w:rPr>
          <w:rFonts w:hint="eastAsia"/>
          <w:lang w:val="en-GB"/>
        </w:rPr>
        <w:t>)</w:t>
      </w:r>
      <w:r w:rsidRPr="00706708">
        <w:rPr>
          <w:rFonts w:hint="eastAsia"/>
          <w:lang w:val="en-GB"/>
        </w:rPr>
        <w:t>。执行委员会每周举行一次会议</w:t>
      </w:r>
      <w:r w:rsidR="00136108">
        <w:rPr>
          <w:rFonts w:hint="eastAsia"/>
          <w:lang w:val="en-GB"/>
        </w:rPr>
        <w:t>，</w:t>
      </w:r>
      <w:r w:rsidRPr="00706708">
        <w:rPr>
          <w:rFonts w:hint="eastAsia"/>
          <w:lang w:val="en-GB"/>
        </w:rPr>
        <w:t>其职责包括决定工作方案、监督村长的开支、通过预算及调解村民之间的纠纷等。</w:t>
      </w:r>
    </w:p>
    <w:p w:rsidR="0014568F" w:rsidRPr="0014568F" w:rsidRDefault="00706708" w:rsidP="0014568F">
      <w:pPr>
        <w:spacing w:after="320"/>
        <w:ind w:firstLine="510"/>
        <w:rPr>
          <w:rFonts w:eastAsia="SimHei" w:hint="eastAsia"/>
          <w:lang w:val="en-GB"/>
        </w:rPr>
      </w:pPr>
      <w:r w:rsidRPr="00706708">
        <w:rPr>
          <w:lang w:val="en-GB"/>
        </w:rPr>
        <w:t>6</w:t>
      </w:r>
      <w:r w:rsidR="00136108">
        <w:rPr>
          <w:lang w:val="en-GB"/>
        </w:rPr>
        <w:t>6.</w:t>
      </w:r>
      <w:r w:rsidR="0014568F" w:rsidRPr="0014568F">
        <w:rPr>
          <w:rFonts w:eastAsia="SimHei"/>
          <w:lang w:val="en-GB"/>
        </w:rPr>
        <w:t xml:space="preserve">  </w:t>
      </w:r>
      <w:r w:rsidRPr="00706708">
        <w:rPr>
          <w:rFonts w:hint="eastAsia"/>
          <w:lang w:val="en-GB"/>
        </w:rPr>
        <w:t>村委员会由当地全体选民组成</w:t>
      </w:r>
      <w:r w:rsidR="00136108">
        <w:rPr>
          <w:rFonts w:hint="eastAsia"/>
          <w:lang w:val="en-GB"/>
        </w:rPr>
        <w:t>，</w:t>
      </w:r>
      <w:r w:rsidRPr="00706708">
        <w:rPr>
          <w:rFonts w:hint="eastAsia"/>
          <w:lang w:val="en-GB"/>
        </w:rPr>
        <w:t>因此能够体现直接民主。村委员会不仅选举村长和执行委员会的委员</w:t>
      </w:r>
      <w:r w:rsidR="00136108">
        <w:rPr>
          <w:rFonts w:hint="eastAsia"/>
          <w:lang w:val="en-GB"/>
        </w:rPr>
        <w:t>，</w:t>
      </w:r>
      <w:r w:rsidRPr="00706708">
        <w:rPr>
          <w:rFonts w:hint="eastAsia"/>
          <w:lang w:val="en-GB"/>
        </w:rPr>
        <w:t>还有权通过行政决定</w:t>
      </w:r>
      <w:r w:rsidR="00136108">
        <w:rPr>
          <w:rFonts w:hint="eastAsia"/>
          <w:lang w:val="en-GB"/>
        </w:rPr>
        <w:t>，</w:t>
      </w:r>
      <w:r w:rsidRPr="00706708">
        <w:rPr>
          <w:rFonts w:hint="eastAsia"/>
          <w:lang w:val="en-GB"/>
        </w:rPr>
        <w:t>如可以将某些法律本来归类为“非强制”的职责改为“强制”职责。</w:t>
      </w:r>
    </w:p>
    <w:p w:rsidR="0014568F" w:rsidRPr="0014568F" w:rsidRDefault="00706708" w:rsidP="0014568F">
      <w:pPr>
        <w:pStyle w:val="Heading2"/>
        <w:rPr>
          <w:rFonts w:hint="eastAsia"/>
          <w:lang w:val="en-GB"/>
        </w:rPr>
      </w:pPr>
      <w:r w:rsidRPr="0014568F">
        <w:rPr>
          <w:rFonts w:hint="eastAsia"/>
          <w:lang w:val="en-GB"/>
        </w:rPr>
        <w:t>二、保护和增进人权的一般框架</w:t>
      </w:r>
    </w:p>
    <w:p w:rsidR="0014568F" w:rsidRPr="0014568F" w:rsidRDefault="00706708" w:rsidP="0014568F">
      <w:pPr>
        <w:pStyle w:val="Heading3"/>
        <w:rPr>
          <w:rFonts w:hint="eastAsia"/>
          <w:lang w:val="en-GB"/>
        </w:rPr>
      </w:pPr>
      <w:r w:rsidRPr="0014568F">
        <w:rPr>
          <w:u w:val="none"/>
          <w:lang w:val="en-GB"/>
        </w:rPr>
        <w:t>A.</w:t>
      </w:r>
      <w:r w:rsidR="0014568F" w:rsidRPr="0014568F">
        <w:rPr>
          <w:u w:val="none"/>
          <w:lang w:val="en-GB"/>
        </w:rPr>
        <w:t xml:space="preserve"> </w:t>
      </w:r>
      <w:r w:rsidR="0014568F" w:rsidRPr="00354BF8">
        <w:rPr>
          <w:u w:val="none"/>
          <w:lang w:val="en-GB"/>
        </w:rPr>
        <w:t xml:space="preserve"> </w:t>
      </w:r>
      <w:r w:rsidRPr="0014568F">
        <w:rPr>
          <w:rFonts w:hint="eastAsia"/>
          <w:lang w:val="en-GB"/>
        </w:rPr>
        <w:t>接受国际人权规范</w:t>
      </w:r>
    </w:p>
    <w:p w:rsidR="0014568F" w:rsidRPr="0014568F" w:rsidRDefault="00706708" w:rsidP="00706708">
      <w:pPr>
        <w:ind w:firstLine="510"/>
        <w:rPr>
          <w:rFonts w:eastAsia="SimHei" w:hint="eastAsia"/>
          <w:lang w:val="en-GB"/>
        </w:rPr>
      </w:pPr>
      <w:r w:rsidRPr="00706708">
        <w:rPr>
          <w:lang w:val="en-GB"/>
        </w:rPr>
        <w:t>6</w:t>
      </w:r>
      <w:r w:rsidR="00136108">
        <w:rPr>
          <w:lang w:val="en-GB"/>
        </w:rPr>
        <w:t>7.</w:t>
      </w:r>
      <w:r w:rsidR="0014568F" w:rsidRPr="0014568F">
        <w:rPr>
          <w:rFonts w:eastAsia="SimHei"/>
          <w:lang w:val="en-GB"/>
        </w:rPr>
        <w:t xml:space="preserve">  </w:t>
      </w:r>
      <w:bookmarkStart w:id="0" w:name="_Toc73328514"/>
      <w:bookmarkStart w:id="1" w:name="_Toc73946165"/>
      <w:bookmarkStart w:id="2" w:name="_Toc74572407"/>
      <w:r w:rsidRPr="00706708">
        <w:rPr>
          <w:rFonts w:hint="eastAsia"/>
          <w:lang w:val="en-GB"/>
        </w:rPr>
        <w:t>土耳其已经成为关于基本权利和自由的各项核心国际文书的缔约国</w:t>
      </w:r>
      <w:r w:rsidR="00136108">
        <w:rPr>
          <w:rFonts w:hint="eastAsia"/>
          <w:lang w:val="en-GB"/>
        </w:rPr>
        <w:t>，</w:t>
      </w:r>
      <w:r w:rsidRPr="00706708">
        <w:rPr>
          <w:rFonts w:hint="eastAsia"/>
          <w:lang w:val="en-GB"/>
        </w:rPr>
        <w:t>这些国际文书包括联合国所有七个主要的国际人权条约。土耳其签署或批准的联合国框架内与人权问题相关的国际公约见附件二的表格。</w:t>
      </w:r>
    </w:p>
    <w:p w:rsidR="0014568F" w:rsidRPr="0014568F" w:rsidRDefault="00706708" w:rsidP="00706708">
      <w:pPr>
        <w:ind w:firstLine="510"/>
        <w:rPr>
          <w:rFonts w:eastAsia="SimHei" w:hint="eastAsia"/>
          <w:lang w:val="en-GB"/>
        </w:rPr>
      </w:pPr>
      <w:r w:rsidRPr="00706708">
        <w:rPr>
          <w:lang w:val="en-GB"/>
        </w:rPr>
        <w:t>6</w:t>
      </w:r>
      <w:r w:rsidR="00136108">
        <w:rPr>
          <w:lang w:val="en-GB"/>
        </w:rPr>
        <w:t>8.</w:t>
      </w:r>
      <w:r w:rsidR="0014568F" w:rsidRPr="0014568F">
        <w:rPr>
          <w:rFonts w:eastAsia="SimHei"/>
          <w:lang w:val="en-GB"/>
        </w:rPr>
        <w:t xml:space="preserve">  </w:t>
      </w:r>
      <w:r w:rsidRPr="00706708">
        <w:rPr>
          <w:rFonts w:hint="eastAsia"/>
          <w:lang w:val="en-GB"/>
        </w:rPr>
        <w:t>此外</w:t>
      </w:r>
      <w:r w:rsidR="00136108">
        <w:rPr>
          <w:rFonts w:hint="eastAsia"/>
          <w:lang w:val="en-GB"/>
        </w:rPr>
        <w:t>，</w:t>
      </w:r>
      <w:r w:rsidRPr="00706708">
        <w:rPr>
          <w:rFonts w:hint="eastAsia"/>
          <w:lang w:val="en-GB"/>
        </w:rPr>
        <w:t>截至</w:t>
      </w:r>
      <w:r w:rsidRPr="00706708">
        <w:rPr>
          <w:rFonts w:hint="eastAsia"/>
          <w:lang w:val="en-GB"/>
        </w:rPr>
        <w:t>2007</w:t>
      </w:r>
      <w:r w:rsidRPr="00706708">
        <w:rPr>
          <w:rFonts w:hint="eastAsia"/>
          <w:lang w:val="en-GB"/>
        </w:rPr>
        <w:t>年</w:t>
      </w:r>
      <w:r w:rsidRPr="00706708">
        <w:rPr>
          <w:rFonts w:hint="eastAsia"/>
          <w:lang w:val="en-GB"/>
        </w:rPr>
        <w:t>1</w:t>
      </w:r>
      <w:r w:rsidRPr="00706708">
        <w:rPr>
          <w:rFonts w:hint="eastAsia"/>
          <w:lang w:val="en-GB"/>
        </w:rPr>
        <w:t>月</w:t>
      </w:r>
      <w:r w:rsidR="00136108">
        <w:rPr>
          <w:rFonts w:hint="eastAsia"/>
          <w:lang w:val="en-GB"/>
        </w:rPr>
        <w:t>，</w:t>
      </w:r>
      <w:r w:rsidRPr="00706708">
        <w:rPr>
          <w:rFonts w:hint="eastAsia"/>
          <w:lang w:val="en-GB"/>
        </w:rPr>
        <w:t>土耳其已是</w:t>
      </w:r>
      <w:r w:rsidR="00B609DB" w:rsidRPr="00B609DB">
        <w:rPr>
          <w:rFonts w:hint="eastAsia"/>
          <w:lang w:val="en-GB"/>
        </w:rPr>
        <w:t>欧洲委员会</w:t>
      </w:r>
      <w:r w:rsidRPr="00706708">
        <w:rPr>
          <w:rFonts w:hint="eastAsia"/>
          <w:lang w:val="en-GB"/>
        </w:rPr>
        <w:t>200</w:t>
      </w:r>
      <w:r w:rsidRPr="00706708">
        <w:rPr>
          <w:rFonts w:hint="eastAsia"/>
          <w:lang w:val="en-GB"/>
        </w:rPr>
        <w:t>个公约中</w:t>
      </w:r>
      <w:r w:rsidRPr="00706708">
        <w:rPr>
          <w:rFonts w:hint="eastAsia"/>
          <w:lang w:val="en-GB"/>
        </w:rPr>
        <w:t>96</w:t>
      </w:r>
      <w:r w:rsidRPr="00706708">
        <w:rPr>
          <w:rFonts w:hint="eastAsia"/>
          <w:lang w:val="en-GB"/>
        </w:rPr>
        <w:t>个公约的缔约国</w:t>
      </w:r>
      <w:r w:rsidR="00136108">
        <w:rPr>
          <w:rFonts w:hint="eastAsia"/>
          <w:lang w:val="en-GB"/>
        </w:rPr>
        <w:t>，</w:t>
      </w:r>
      <w:r w:rsidRPr="00706708">
        <w:rPr>
          <w:rFonts w:hint="eastAsia"/>
          <w:lang w:val="en-GB"/>
        </w:rPr>
        <w:t>土耳其签署或批准的</w:t>
      </w:r>
      <w:r w:rsidR="00B609DB" w:rsidRPr="00B609DB">
        <w:rPr>
          <w:rFonts w:hint="eastAsia"/>
          <w:lang w:val="en-GB"/>
        </w:rPr>
        <w:t>欧洲委员会</w:t>
      </w:r>
      <w:r w:rsidRPr="00706708">
        <w:rPr>
          <w:rFonts w:hint="eastAsia"/>
          <w:lang w:val="en-GB"/>
        </w:rPr>
        <w:t>人权领域的公约见附件三的表格。</w:t>
      </w:r>
    </w:p>
    <w:p w:rsidR="0014568F" w:rsidRPr="0014568F" w:rsidRDefault="00706708" w:rsidP="00706708">
      <w:pPr>
        <w:ind w:firstLine="510"/>
        <w:rPr>
          <w:rFonts w:eastAsia="SimHei" w:hint="eastAsia"/>
          <w:lang w:val="en-GB"/>
        </w:rPr>
      </w:pPr>
      <w:r w:rsidRPr="00706708">
        <w:rPr>
          <w:lang w:val="en-GB"/>
        </w:rPr>
        <w:t>6</w:t>
      </w:r>
      <w:r w:rsidR="00136108">
        <w:rPr>
          <w:lang w:val="en-GB"/>
        </w:rPr>
        <w:t>9.</w:t>
      </w:r>
      <w:r w:rsidR="0014568F" w:rsidRPr="0014568F">
        <w:rPr>
          <w:rFonts w:eastAsia="SimHei"/>
          <w:lang w:val="en-GB"/>
        </w:rPr>
        <w:t xml:space="preserve">  </w:t>
      </w:r>
      <w:r w:rsidRPr="00706708">
        <w:rPr>
          <w:rFonts w:hint="eastAsia"/>
          <w:lang w:val="en-GB"/>
        </w:rPr>
        <w:t>作为欧安组织的参加国</w:t>
      </w:r>
      <w:r w:rsidR="00136108">
        <w:rPr>
          <w:rFonts w:hint="eastAsia"/>
          <w:lang w:val="en-GB"/>
        </w:rPr>
        <w:t>，</w:t>
      </w:r>
      <w:r w:rsidRPr="00706708">
        <w:rPr>
          <w:rFonts w:hint="eastAsia"/>
          <w:lang w:val="en-GB"/>
        </w:rPr>
        <w:t>土耳其在政治上也受到列入欧安组织文件的人权方面相关的各种承诺的约束。</w:t>
      </w:r>
    </w:p>
    <w:p w:rsidR="0014568F" w:rsidRPr="0014568F" w:rsidRDefault="00706708" w:rsidP="00706708">
      <w:pPr>
        <w:ind w:firstLine="510"/>
        <w:rPr>
          <w:rFonts w:eastAsia="SimHei" w:hint="eastAsia"/>
          <w:lang w:val="en-GB"/>
        </w:rPr>
      </w:pPr>
      <w:r w:rsidRPr="00706708">
        <w:rPr>
          <w:lang w:val="en-GB"/>
        </w:rPr>
        <w:t>7</w:t>
      </w:r>
      <w:r w:rsidR="00136108">
        <w:rPr>
          <w:lang w:val="en-GB"/>
        </w:rPr>
        <w:t>0.</w:t>
      </w:r>
      <w:r w:rsidR="0014568F" w:rsidRPr="0014568F">
        <w:rPr>
          <w:rFonts w:eastAsia="SimHei"/>
          <w:lang w:val="en-GB"/>
        </w:rPr>
        <w:t xml:space="preserve">  </w:t>
      </w:r>
      <w:r w:rsidRPr="00706708">
        <w:rPr>
          <w:rFonts w:hint="eastAsia"/>
          <w:lang w:val="en-GB"/>
        </w:rPr>
        <w:t>土耳其对联合国主要人权文书所做的声明和保留是国际法所允许的</w:t>
      </w:r>
      <w:r w:rsidR="00136108">
        <w:rPr>
          <w:rFonts w:hint="eastAsia"/>
          <w:lang w:val="en-GB"/>
        </w:rPr>
        <w:t>，</w:t>
      </w:r>
      <w:r w:rsidRPr="00706708">
        <w:rPr>
          <w:rFonts w:hint="eastAsia"/>
          <w:lang w:val="en-GB"/>
        </w:rPr>
        <w:t>也符合相关文书的目的和宗旨。这些声明和保留列表如下</w:t>
      </w:r>
      <w:r w:rsidR="00136108">
        <w:rPr>
          <w:rFonts w:hint="eastAsia"/>
          <w:lang w:val="en-GB"/>
        </w:rPr>
        <w:t>，</w:t>
      </w:r>
      <w:r w:rsidRPr="00706708">
        <w:rPr>
          <w:rFonts w:hint="eastAsia"/>
          <w:lang w:val="en-GB"/>
        </w:rPr>
        <w:t>对声明和保留所作解释见土耳其提交相关委员会的定期报告。</w:t>
      </w:r>
    </w:p>
    <w:p w:rsidR="00706708" w:rsidRPr="00706708" w:rsidRDefault="00706708" w:rsidP="00136108">
      <w:pPr>
        <w:pStyle w:val="a0"/>
        <w:ind w:left="1530"/>
        <w:rPr>
          <w:rFonts w:hint="eastAsia"/>
          <w:lang w:val="en-GB"/>
        </w:rPr>
      </w:pPr>
      <w:r w:rsidRPr="00706708">
        <w:rPr>
          <w:rFonts w:hint="eastAsia"/>
          <w:u w:val="single"/>
          <w:lang w:val="en-GB"/>
        </w:rPr>
        <w:t>《经济、社会、文化权利国际公约》</w:t>
      </w:r>
      <w:r w:rsidR="00136108">
        <w:rPr>
          <w:rFonts w:hint="eastAsia"/>
          <w:lang w:val="en-GB"/>
        </w:rPr>
        <w:t>：</w:t>
      </w:r>
      <w:r w:rsidRPr="00706708">
        <w:rPr>
          <w:rFonts w:hint="eastAsia"/>
          <w:lang w:val="en-GB"/>
        </w:rPr>
        <w:t>三项声明</w:t>
      </w:r>
      <w:r w:rsidR="00136108">
        <w:rPr>
          <w:rFonts w:hint="eastAsia"/>
          <w:lang w:val="en-GB"/>
        </w:rPr>
        <w:t>；</w:t>
      </w:r>
      <w:r w:rsidRPr="00706708">
        <w:rPr>
          <w:rFonts w:hint="eastAsia"/>
          <w:lang w:val="en-GB"/>
        </w:rPr>
        <w:t>关于第十三条第</w:t>
      </w:r>
      <w:r w:rsidRPr="00706708">
        <w:rPr>
          <w:rFonts w:hint="eastAsia"/>
          <w:lang w:val="en-GB"/>
        </w:rPr>
        <w:t>3</w:t>
      </w:r>
      <w:r w:rsidRPr="00706708">
        <w:rPr>
          <w:rFonts w:hint="eastAsia"/>
          <w:lang w:val="en-GB"/>
        </w:rPr>
        <w:t>和第</w:t>
      </w:r>
      <w:r w:rsidRPr="00706708">
        <w:rPr>
          <w:rFonts w:hint="eastAsia"/>
          <w:lang w:val="en-GB"/>
        </w:rPr>
        <w:t>4</w:t>
      </w:r>
      <w:r w:rsidRPr="00706708">
        <w:rPr>
          <w:rFonts w:hint="eastAsia"/>
          <w:lang w:val="en-GB"/>
        </w:rPr>
        <w:t>款的一项保留。</w:t>
      </w:r>
    </w:p>
    <w:p w:rsidR="00706708" w:rsidRPr="00706708" w:rsidRDefault="00706708" w:rsidP="00136108">
      <w:pPr>
        <w:pStyle w:val="a0"/>
        <w:ind w:left="1530"/>
        <w:rPr>
          <w:rFonts w:hint="eastAsia"/>
          <w:lang w:val="en-GB"/>
        </w:rPr>
      </w:pPr>
      <w:r w:rsidRPr="00706708">
        <w:rPr>
          <w:rFonts w:hint="eastAsia"/>
          <w:u w:val="single"/>
          <w:lang w:val="en-GB"/>
        </w:rPr>
        <w:t>《公民权利和政治权利国际公约》</w:t>
      </w:r>
      <w:r w:rsidR="00136108">
        <w:rPr>
          <w:rFonts w:hint="eastAsia"/>
          <w:lang w:val="en-GB"/>
        </w:rPr>
        <w:t>：</w:t>
      </w:r>
      <w:r w:rsidRPr="00706708">
        <w:rPr>
          <w:rFonts w:hint="eastAsia"/>
          <w:lang w:val="en-GB"/>
        </w:rPr>
        <w:t>三项声明</w:t>
      </w:r>
      <w:r w:rsidR="00136108">
        <w:rPr>
          <w:rFonts w:hint="eastAsia"/>
          <w:lang w:val="en-GB"/>
        </w:rPr>
        <w:t>；</w:t>
      </w:r>
      <w:r w:rsidRPr="00706708">
        <w:rPr>
          <w:rFonts w:hint="eastAsia"/>
          <w:lang w:val="en-GB"/>
        </w:rPr>
        <w:t>关于第</w:t>
      </w:r>
      <w:r w:rsidRPr="00706708">
        <w:rPr>
          <w:rFonts w:hint="eastAsia"/>
          <w:lang w:val="en-GB"/>
        </w:rPr>
        <w:t>27</w:t>
      </w:r>
      <w:r w:rsidRPr="00706708">
        <w:rPr>
          <w:rFonts w:hint="eastAsia"/>
          <w:lang w:val="en-GB"/>
        </w:rPr>
        <w:t>条的一项保留。</w:t>
      </w:r>
    </w:p>
    <w:p w:rsidR="00706708" w:rsidRPr="00706708" w:rsidRDefault="00706708" w:rsidP="00136108">
      <w:pPr>
        <w:pStyle w:val="a0"/>
        <w:ind w:left="1530"/>
        <w:rPr>
          <w:rFonts w:hint="eastAsia"/>
          <w:lang w:val="en-GB"/>
        </w:rPr>
      </w:pPr>
      <w:r w:rsidRPr="00706708">
        <w:rPr>
          <w:rFonts w:hint="eastAsia"/>
          <w:u w:val="single"/>
          <w:lang w:val="en-GB"/>
        </w:rPr>
        <w:t>《公民权利和政治权利国际公约任择议定书》</w:t>
      </w:r>
      <w:r w:rsidR="00136108">
        <w:rPr>
          <w:rFonts w:hint="eastAsia"/>
          <w:lang w:val="en-GB"/>
        </w:rPr>
        <w:t>：</w:t>
      </w:r>
      <w:r w:rsidRPr="00706708">
        <w:rPr>
          <w:rFonts w:hint="eastAsia"/>
          <w:lang w:val="en-GB"/>
        </w:rPr>
        <w:t>两项声明</w:t>
      </w:r>
      <w:r w:rsidR="00136108">
        <w:rPr>
          <w:rFonts w:hint="eastAsia"/>
          <w:lang w:val="en-GB"/>
        </w:rPr>
        <w:t>；</w:t>
      </w:r>
      <w:r w:rsidRPr="00706708">
        <w:rPr>
          <w:rFonts w:hint="eastAsia"/>
          <w:lang w:val="en-GB"/>
        </w:rPr>
        <w:t>关于第五条</w:t>
      </w:r>
      <w:r w:rsidRPr="00706708">
        <w:rPr>
          <w:rFonts w:hint="eastAsia"/>
          <w:lang w:val="en-GB"/>
        </w:rPr>
        <w:t>2</w:t>
      </w:r>
      <w:r w:rsidR="00136108">
        <w:rPr>
          <w:rFonts w:hint="eastAsia"/>
          <w:lang w:val="en-GB"/>
        </w:rPr>
        <w:t>(</w:t>
      </w:r>
      <w:r w:rsidRPr="00706708">
        <w:rPr>
          <w:rFonts w:hint="eastAsia"/>
          <w:lang w:val="en-GB"/>
        </w:rPr>
        <w:t>a</w:t>
      </w:r>
      <w:r w:rsidR="00136108">
        <w:rPr>
          <w:rFonts w:hint="eastAsia"/>
          <w:lang w:val="en-GB"/>
        </w:rPr>
        <w:t>)</w:t>
      </w:r>
      <w:r w:rsidRPr="00706708">
        <w:rPr>
          <w:rFonts w:hint="eastAsia"/>
          <w:lang w:val="en-GB"/>
        </w:rPr>
        <w:t xml:space="preserve"> </w:t>
      </w:r>
      <w:r w:rsidRPr="00706708">
        <w:rPr>
          <w:rFonts w:hint="eastAsia"/>
          <w:lang w:val="en-GB"/>
        </w:rPr>
        <w:t>的一项保留。</w:t>
      </w:r>
    </w:p>
    <w:p w:rsidR="00706708" w:rsidRPr="00706708" w:rsidRDefault="00706708" w:rsidP="00136108">
      <w:pPr>
        <w:pStyle w:val="a0"/>
        <w:ind w:left="1530"/>
        <w:rPr>
          <w:rFonts w:hint="eastAsia"/>
          <w:lang w:val="en-GB"/>
        </w:rPr>
      </w:pPr>
      <w:r w:rsidRPr="00706708">
        <w:rPr>
          <w:rFonts w:hint="eastAsia"/>
          <w:u w:val="single"/>
          <w:lang w:val="en-GB"/>
        </w:rPr>
        <w:t>《消除一切形式种族歧视国际公约》</w:t>
      </w:r>
      <w:r w:rsidR="00136108">
        <w:rPr>
          <w:rFonts w:hint="eastAsia"/>
          <w:lang w:val="en-GB"/>
        </w:rPr>
        <w:t>：</w:t>
      </w:r>
      <w:r w:rsidRPr="00706708">
        <w:rPr>
          <w:rFonts w:hint="eastAsia"/>
          <w:lang w:val="en-GB"/>
        </w:rPr>
        <w:t>两项声明</w:t>
      </w:r>
      <w:r w:rsidR="00136108">
        <w:rPr>
          <w:rFonts w:hint="eastAsia"/>
          <w:lang w:val="en-GB"/>
        </w:rPr>
        <w:t>；</w:t>
      </w:r>
      <w:r w:rsidRPr="00706708">
        <w:rPr>
          <w:rFonts w:hint="eastAsia"/>
          <w:lang w:val="en-GB"/>
        </w:rPr>
        <w:t>关于第二十二条的一项保留。</w:t>
      </w:r>
    </w:p>
    <w:p w:rsidR="00706708" w:rsidRPr="00706708" w:rsidRDefault="00706708" w:rsidP="00136108">
      <w:pPr>
        <w:pStyle w:val="a0"/>
        <w:ind w:left="1530"/>
        <w:rPr>
          <w:rFonts w:hint="eastAsia"/>
          <w:lang w:val="en-GB"/>
        </w:rPr>
      </w:pPr>
      <w:r w:rsidRPr="00706708">
        <w:rPr>
          <w:rFonts w:hint="eastAsia"/>
          <w:u w:val="single"/>
          <w:lang w:val="en-GB"/>
        </w:rPr>
        <w:t>《消除对妇女一切形式歧视公约》</w:t>
      </w:r>
      <w:r w:rsidR="00136108">
        <w:rPr>
          <w:rFonts w:hint="eastAsia"/>
          <w:lang w:val="en-GB"/>
        </w:rPr>
        <w:t>：</w:t>
      </w:r>
      <w:r w:rsidRPr="00706708">
        <w:rPr>
          <w:rFonts w:hint="eastAsia"/>
          <w:lang w:val="en-GB"/>
        </w:rPr>
        <w:t>关于第二十九条第</w:t>
      </w:r>
      <w:r w:rsidRPr="00706708">
        <w:rPr>
          <w:rFonts w:hint="eastAsia"/>
          <w:lang w:val="en-GB"/>
        </w:rPr>
        <w:t>1</w:t>
      </w:r>
      <w:r w:rsidRPr="00706708">
        <w:rPr>
          <w:rFonts w:hint="eastAsia"/>
          <w:lang w:val="en-GB"/>
        </w:rPr>
        <w:t>款的一项声明和一项保留</w:t>
      </w:r>
      <w:r w:rsidR="00136108">
        <w:rPr>
          <w:rFonts w:hint="eastAsia"/>
          <w:lang w:val="en-GB"/>
        </w:rPr>
        <w:t>(</w:t>
      </w:r>
      <w:r w:rsidRPr="00706708">
        <w:rPr>
          <w:rFonts w:hint="eastAsia"/>
          <w:lang w:val="en-GB"/>
        </w:rPr>
        <w:t>更早关于第十五条第</w:t>
      </w:r>
      <w:r w:rsidRPr="00706708">
        <w:rPr>
          <w:rFonts w:hint="eastAsia"/>
          <w:lang w:val="en-GB"/>
        </w:rPr>
        <w:t>2</w:t>
      </w:r>
      <w:r w:rsidRPr="00706708">
        <w:rPr>
          <w:rFonts w:hint="eastAsia"/>
          <w:lang w:val="en-GB"/>
        </w:rPr>
        <w:t>款和第</w:t>
      </w:r>
      <w:r w:rsidRPr="00706708">
        <w:rPr>
          <w:rFonts w:hint="eastAsia"/>
          <w:lang w:val="en-GB"/>
        </w:rPr>
        <w:t>4</w:t>
      </w:r>
      <w:r w:rsidRPr="00706708">
        <w:rPr>
          <w:rFonts w:hint="eastAsia"/>
          <w:lang w:val="en-GB"/>
        </w:rPr>
        <w:t>款以及关于第十六条第</w:t>
      </w:r>
      <w:r w:rsidRPr="00706708">
        <w:rPr>
          <w:rFonts w:hint="eastAsia"/>
          <w:lang w:val="en-GB"/>
        </w:rPr>
        <w:t>1</w:t>
      </w:r>
      <w:r w:rsidRPr="00706708">
        <w:rPr>
          <w:rFonts w:hint="eastAsia"/>
          <w:lang w:val="en-GB"/>
        </w:rPr>
        <w:t>款的保留已撤销</w:t>
      </w:r>
      <w:r w:rsidR="00136108">
        <w:rPr>
          <w:rFonts w:hint="eastAsia"/>
          <w:lang w:val="en-GB"/>
        </w:rPr>
        <w:t>)</w:t>
      </w:r>
      <w:r w:rsidRPr="00706708">
        <w:rPr>
          <w:rFonts w:hint="eastAsia"/>
          <w:lang w:val="en-GB"/>
        </w:rPr>
        <w:t>。</w:t>
      </w:r>
    </w:p>
    <w:p w:rsidR="00706708" w:rsidRPr="00706708" w:rsidRDefault="00706708" w:rsidP="00136108">
      <w:pPr>
        <w:pStyle w:val="a0"/>
        <w:ind w:left="1530"/>
        <w:rPr>
          <w:rFonts w:hint="eastAsia"/>
          <w:lang w:val="en-GB"/>
        </w:rPr>
      </w:pPr>
      <w:r w:rsidRPr="00706708">
        <w:rPr>
          <w:rFonts w:hint="eastAsia"/>
          <w:lang w:val="en-GB"/>
        </w:rPr>
        <w:t>《禁止酷刑和其他残忍、不人道或有辱人格的待遇或处罚公约》</w:t>
      </w:r>
      <w:r w:rsidR="00136108">
        <w:rPr>
          <w:rFonts w:hint="eastAsia"/>
          <w:lang w:val="en-GB"/>
        </w:rPr>
        <w:t>：</w:t>
      </w:r>
      <w:r w:rsidRPr="00706708">
        <w:rPr>
          <w:rFonts w:hint="eastAsia"/>
          <w:lang w:val="en-GB"/>
        </w:rPr>
        <w:t>关于第</w:t>
      </w:r>
      <w:r w:rsidRPr="00706708">
        <w:rPr>
          <w:rFonts w:hint="eastAsia"/>
          <w:lang w:val="en-GB"/>
        </w:rPr>
        <w:t>30</w:t>
      </w:r>
      <w:r w:rsidRPr="00706708">
        <w:rPr>
          <w:rFonts w:hint="eastAsia"/>
          <w:lang w:val="en-GB"/>
        </w:rPr>
        <w:t>条的一项保留。</w:t>
      </w:r>
    </w:p>
    <w:p w:rsidR="00706708" w:rsidRPr="00706708" w:rsidRDefault="00706708" w:rsidP="00136108">
      <w:pPr>
        <w:pStyle w:val="a0"/>
        <w:ind w:left="1530"/>
        <w:rPr>
          <w:rFonts w:hint="eastAsia"/>
          <w:lang w:val="en-GB"/>
        </w:rPr>
      </w:pPr>
      <w:r w:rsidRPr="00706708">
        <w:rPr>
          <w:rFonts w:hint="eastAsia"/>
          <w:u w:val="single"/>
          <w:lang w:val="en-GB"/>
        </w:rPr>
        <w:t>《儿童权利公约》</w:t>
      </w:r>
      <w:r w:rsidR="00136108">
        <w:rPr>
          <w:rFonts w:hint="eastAsia"/>
          <w:lang w:val="en-GB"/>
        </w:rPr>
        <w:t>：</w:t>
      </w:r>
      <w:r w:rsidRPr="00706708">
        <w:rPr>
          <w:rFonts w:hint="eastAsia"/>
          <w:lang w:val="en-GB"/>
        </w:rPr>
        <w:t>关于第</w:t>
      </w:r>
      <w:r w:rsidRPr="00706708">
        <w:rPr>
          <w:rFonts w:hint="eastAsia"/>
          <w:lang w:val="en-GB"/>
        </w:rPr>
        <w:t>17</w:t>
      </w:r>
      <w:r w:rsidRPr="00706708">
        <w:rPr>
          <w:rFonts w:hint="eastAsia"/>
          <w:lang w:val="en-GB"/>
        </w:rPr>
        <w:t>、</w:t>
      </w:r>
      <w:r w:rsidRPr="00706708">
        <w:rPr>
          <w:rFonts w:hint="eastAsia"/>
          <w:lang w:val="en-GB"/>
        </w:rPr>
        <w:t>29</w:t>
      </w:r>
      <w:r w:rsidRPr="00706708">
        <w:rPr>
          <w:rFonts w:hint="eastAsia"/>
          <w:lang w:val="en-GB"/>
        </w:rPr>
        <w:t>和</w:t>
      </w:r>
      <w:r w:rsidRPr="00706708">
        <w:rPr>
          <w:rFonts w:hint="eastAsia"/>
          <w:lang w:val="en-GB"/>
        </w:rPr>
        <w:t>30</w:t>
      </w:r>
      <w:r w:rsidRPr="00706708">
        <w:rPr>
          <w:rFonts w:hint="eastAsia"/>
          <w:lang w:val="en-GB"/>
        </w:rPr>
        <w:t>条的三项保留。</w:t>
      </w:r>
    </w:p>
    <w:p w:rsidR="00706708" w:rsidRPr="00706708" w:rsidRDefault="00706708" w:rsidP="00136108">
      <w:pPr>
        <w:pStyle w:val="a0"/>
        <w:ind w:left="1530"/>
        <w:rPr>
          <w:rFonts w:hint="eastAsia"/>
          <w:lang w:val="en-GB"/>
        </w:rPr>
      </w:pPr>
      <w:r w:rsidRPr="00706708">
        <w:rPr>
          <w:rFonts w:hint="eastAsia"/>
          <w:u w:val="single"/>
          <w:lang w:val="en-GB"/>
        </w:rPr>
        <w:t>《保护所有移徙工人及其家庭成员权利国际公约》</w:t>
      </w:r>
      <w:r w:rsidR="00136108">
        <w:rPr>
          <w:rFonts w:hint="eastAsia"/>
          <w:lang w:val="en-GB"/>
        </w:rPr>
        <w:t>：</w:t>
      </w:r>
      <w:r w:rsidRPr="00706708">
        <w:rPr>
          <w:rFonts w:hint="eastAsia"/>
          <w:lang w:val="en-GB"/>
        </w:rPr>
        <w:t>关于第</w:t>
      </w:r>
      <w:r w:rsidRPr="00706708">
        <w:rPr>
          <w:rFonts w:hint="eastAsia"/>
          <w:lang w:val="en-GB"/>
        </w:rPr>
        <w:t>15</w:t>
      </w:r>
      <w:r w:rsidRPr="00706708">
        <w:rPr>
          <w:rFonts w:hint="eastAsia"/>
          <w:lang w:val="en-GB"/>
        </w:rPr>
        <w:t>、</w:t>
      </w:r>
      <w:r w:rsidRPr="00706708">
        <w:rPr>
          <w:rFonts w:hint="eastAsia"/>
          <w:lang w:val="en-GB"/>
        </w:rPr>
        <w:t>45</w:t>
      </w:r>
      <w:r w:rsidRPr="00706708">
        <w:rPr>
          <w:rFonts w:hint="eastAsia"/>
          <w:lang w:val="en-GB"/>
        </w:rPr>
        <w:t>和</w:t>
      </w:r>
      <w:r w:rsidRPr="00706708">
        <w:rPr>
          <w:rFonts w:hint="eastAsia"/>
          <w:lang w:val="en-GB"/>
        </w:rPr>
        <w:t>46</w:t>
      </w:r>
      <w:r w:rsidRPr="00706708">
        <w:rPr>
          <w:rFonts w:hint="eastAsia"/>
          <w:lang w:val="en-GB"/>
        </w:rPr>
        <w:t>条的三项声明</w:t>
      </w:r>
      <w:r w:rsidR="00136108">
        <w:rPr>
          <w:rFonts w:hint="eastAsia"/>
          <w:lang w:val="en-GB"/>
        </w:rPr>
        <w:t>；</w:t>
      </w:r>
      <w:r w:rsidRPr="00706708">
        <w:rPr>
          <w:rFonts w:hint="eastAsia"/>
          <w:lang w:val="en-GB"/>
        </w:rPr>
        <w:t>关于第</w:t>
      </w:r>
      <w:r w:rsidRPr="00706708">
        <w:rPr>
          <w:rFonts w:hint="eastAsia"/>
          <w:lang w:val="en-GB"/>
        </w:rPr>
        <w:t>40</w:t>
      </w:r>
      <w:r w:rsidRPr="00706708">
        <w:rPr>
          <w:rFonts w:hint="eastAsia"/>
          <w:lang w:val="en-GB"/>
        </w:rPr>
        <w:t>条的一项保留。</w:t>
      </w:r>
    </w:p>
    <w:p w:rsidR="00706708" w:rsidRPr="00706708" w:rsidRDefault="00706708" w:rsidP="00136108">
      <w:pPr>
        <w:pStyle w:val="a0"/>
        <w:ind w:left="1530"/>
        <w:rPr>
          <w:rFonts w:hint="eastAsia"/>
          <w:lang w:val="en-GB"/>
        </w:rPr>
      </w:pPr>
      <w:r w:rsidRPr="00706708">
        <w:rPr>
          <w:rFonts w:hint="eastAsia"/>
          <w:lang w:val="en-GB"/>
        </w:rPr>
        <w:t>《儿童权利公约关于儿童卷入武装冲突问题的任择议定书》</w:t>
      </w:r>
      <w:r w:rsidR="00136108">
        <w:rPr>
          <w:rFonts w:hint="eastAsia"/>
          <w:lang w:val="en-GB"/>
        </w:rPr>
        <w:t>：</w:t>
      </w:r>
      <w:r w:rsidRPr="00706708">
        <w:rPr>
          <w:rFonts w:hint="eastAsia"/>
          <w:lang w:val="en-GB"/>
        </w:rPr>
        <w:t>一项声明</w:t>
      </w:r>
      <w:r w:rsidR="00136108">
        <w:rPr>
          <w:rFonts w:hint="eastAsia"/>
          <w:lang w:val="en-GB"/>
        </w:rPr>
        <w:t>；</w:t>
      </w:r>
      <w:r w:rsidRPr="00706708">
        <w:rPr>
          <w:rFonts w:hint="eastAsia"/>
          <w:lang w:val="en-GB"/>
        </w:rPr>
        <w:t>关于第</w:t>
      </w:r>
      <w:r w:rsidRPr="00706708">
        <w:rPr>
          <w:rFonts w:hint="eastAsia"/>
          <w:lang w:val="en-GB"/>
        </w:rPr>
        <w:t>3</w:t>
      </w:r>
      <w:r w:rsidRPr="00706708">
        <w:rPr>
          <w:rFonts w:hint="eastAsia"/>
          <w:lang w:val="en-GB"/>
        </w:rPr>
        <w:t>条的一项保留。</w:t>
      </w:r>
    </w:p>
    <w:p w:rsidR="0014568F" w:rsidRPr="0014568F" w:rsidRDefault="00706708" w:rsidP="00136108">
      <w:pPr>
        <w:pStyle w:val="a0"/>
        <w:spacing w:after="240"/>
        <w:ind w:left="1530"/>
        <w:rPr>
          <w:rFonts w:eastAsia="SimHei" w:hint="eastAsia"/>
          <w:lang w:val="en-GB"/>
        </w:rPr>
      </w:pPr>
      <w:r w:rsidRPr="00706708">
        <w:rPr>
          <w:rFonts w:hint="eastAsia"/>
          <w:lang w:val="en-GB"/>
        </w:rPr>
        <w:t>《儿童权利公约关于买卖儿童、儿童卖淫和儿童色情制品问题的任择议定书》</w:t>
      </w:r>
      <w:r w:rsidR="00136108">
        <w:rPr>
          <w:rFonts w:hint="eastAsia"/>
          <w:lang w:val="en-GB"/>
        </w:rPr>
        <w:t>：</w:t>
      </w:r>
      <w:r w:rsidRPr="00706708">
        <w:rPr>
          <w:rFonts w:hint="eastAsia"/>
          <w:lang w:val="en-GB"/>
        </w:rPr>
        <w:t>一项声明。</w:t>
      </w:r>
    </w:p>
    <w:p w:rsidR="0014568F" w:rsidRPr="0014568F" w:rsidRDefault="00706708" w:rsidP="0014568F">
      <w:pPr>
        <w:pStyle w:val="Heading3"/>
        <w:rPr>
          <w:rFonts w:hint="eastAsia"/>
          <w:lang w:val="en-GB"/>
        </w:rPr>
      </w:pPr>
      <w:r w:rsidRPr="0014568F">
        <w:rPr>
          <w:u w:val="none"/>
          <w:lang w:val="en-GB"/>
        </w:rPr>
        <w:t>B.</w:t>
      </w:r>
      <w:bookmarkEnd w:id="0"/>
      <w:bookmarkEnd w:id="1"/>
      <w:bookmarkEnd w:id="2"/>
      <w:r w:rsidR="0014568F" w:rsidRPr="0014568F">
        <w:rPr>
          <w:rFonts w:hint="eastAsia"/>
          <w:u w:val="none"/>
          <w:lang w:val="en-GB"/>
        </w:rPr>
        <w:t xml:space="preserve">  </w:t>
      </w:r>
      <w:r w:rsidRPr="0014568F">
        <w:rPr>
          <w:rFonts w:hint="eastAsia"/>
          <w:lang w:val="en-GB"/>
        </w:rPr>
        <w:t>国家一级保护人权所循的一般法律框架</w:t>
      </w:r>
    </w:p>
    <w:p w:rsidR="0014568F" w:rsidRPr="0014568F" w:rsidRDefault="00706708" w:rsidP="00706708">
      <w:pPr>
        <w:ind w:firstLine="510"/>
        <w:rPr>
          <w:rFonts w:eastAsia="SimHei" w:hint="eastAsia"/>
          <w:lang w:val="en-GB"/>
        </w:rPr>
      </w:pPr>
      <w:r w:rsidRPr="00706708">
        <w:rPr>
          <w:lang w:val="en-GB"/>
        </w:rPr>
        <w:t>7</w:t>
      </w:r>
      <w:r w:rsidR="00136108">
        <w:rPr>
          <w:lang w:val="en-GB"/>
        </w:rPr>
        <w:t>1.</w:t>
      </w:r>
      <w:r w:rsidR="0014568F" w:rsidRPr="0014568F">
        <w:rPr>
          <w:rFonts w:eastAsia="SimHei"/>
          <w:lang w:val="en-GB"/>
        </w:rPr>
        <w:t xml:space="preserve">  </w:t>
      </w:r>
      <w:r w:rsidRPr="00706708">
        <w:rPr>
          <w:rFonts w:hint="eastAsia"/>
          <w:lang w:val="en-GB"/>
        </w:rPr>
        <w:t>在保护与增进人权方面</w:t>
      </w:r>
      <w:r w:rsidR="00136108">
        <w:rPr>
          <w:rFonts w:hint="eastAsia"/>
          <w:lang w:val="en-GB"/>
        </w:rPr>
        <w:t>，</w:t>
      </w:r>
      <w:r w:rsidRPr="00706708">
        <w:rPr>
          <w:rFonts w:hint="eastAsia"/>
          <w:lang w:val="en-GB"/>
        </w:rPr>
        <w:t>土耳其制定了健全有效的国内法律和机构框架</w:t>
      </w:r>
      <w:r w:rsidR="00136108">
        <w:rPr>
          <w:rFonts w:hint="eastAsia"/>
          <w:lang w:val="en-GB"/>
        </w:rPr>
        <w:t>，</w:t>
      </w:r>
      <w:r w:rsidRPr="00706708">
        <w:rPr>
          <w:rFonts w:hint="eastAsia"/>
          <w:lang w:val="en-GB"/>
        </w:rPr>
        <w:t>并定期审查该框架</w:t>
      </w:r>
      <w:r w:rsidR="00136108">
        <w:rPr>
          <w:rFonts w:hint="eastAsia"/>
          <w:lang w:val="en-GB"/>
        </w:rPr>
        <w:t>，</w:t>
      </w:r>
      <w:r w:rsidRPr="00706708">
        <w:rPr>
          <w:rFonts w:hint="eastAsia"/>
          <w:lang w:val="en-GB"/>
        </w:rPr>
        <w:t>加以调整以适应当时的需求。</w:t>
      </w:r>
    </w:p>
    <w:p w:rsidR="0014568F" w:rsidRPr="0014568F" w:rsidRDefault="00706708" w:rsidP="00136108">
      <w:pPr>
        <w:spacing w:after="240"/>
        <w:ind w:firstLine="510"/>
        <w:rPr>
          <w:rFonts w:eastAsia="SimHei" w:hint="eastAsia"/>
          <w:lang w:val="en-GB"/>
        </w:rPr>
      </w:pPr>
      <w:r w:rsidRPr="00706708">
        <w:rPr>
          <w:lang w:val="en-GB"/>
        </w:rPr>
        <w:t>7</w:t>
      </w:r>
      <w:r w:rsidR="00136108">
        <w:rPr>
          <w:lang w:val="en-GB"/>
        </w:rPr>
        <w:t>2.</w:t>
      </w:r>
      <w:r w:rsidR="0014568F" w:rsidRPr="0014568F">
        <w:rPr>
          <w:rFonts w:eastAsia="SimHei"/>
          <w:lang w:val="en-GB"/>
        </w:rPr>
        <w:t xml:space="preserve">  </w:t>
      </w:r>
      <w:r w:rsidRPr="00FB398E">
        <w:rPr>
          <w:rFonts w:hint="eastAsia"/>
          <w:spacing w:val="9"/>
          <w:lang w:val="en-GB"/>
        </w:rPr>
        <w:t>任何认为自己的基本权利或自由受到侵犯的土耳其公民</w:t>
      </w:r>
      <w:r w:rsidR="00136108" w:rsidRPr="00FB398E">
        <w:rPr>
          <w:rFonts w:hint="eastAsia"/>
          <w:spacing w:val="9"/>
          <w:lang w:val="en-GB"/>
        </w:rPr>
        <w:t>，</w:t>
      </w:r>
      <w:r w:rsidRPr="00FB398E">
        <w:rPr>
          <w:rFonts w:hint="eastAsia"/>
          <w:spacing w:val="9"/>
          <w:lang w:val="en-GB"/>
        </w:rPr>
        <w:t>都有权在相关司法法院起诉政府和行政机关。如果有人声称在向法院提出的诉讼中发生违反《宪法》行为</w:t>
      </w:r>
      <w:r w:rsidR="00136108" w:rsidRPr="00FB398E">
        <w:rPr>
          <w:rFonts w:hint="eastAsia"/>
          <w:spacing w:val="9"/>
          <w:lang w:val="en-GB"/>
        </w:rPr>
        <w:t>，</w:t>
      </w:r>
      <w:r w:rsidRPr="00FB398E">
        <w:rPr>
          <w:rFonts w:hint="eastAsia"/>
          <w:spacing w:val="9"/>
          <w:lang w:val="en-GB"/>
        </w:rPr>
        <w:t>则该相关法院可将其申诉转交宪法法院</w:t>
      </w:r>
      <w:r w:rsidR="00136108" w:rsidRPr="00FB398E">
        <w:rPr>
          <w:rFonts w:hint="eastAsia"/>
          <w:spacing w:val="9"/>
          <w:lang w:val="en-GB"/>
        </w:rPr>
        <w:t>，</w:t>
      </w:r>
      <w:r w:rsidRPr="00FB398E">
        <w:rPr>
          <w:rFonts w:hint="eastAsia"/>
          <w:spacing w:val="9"/>
          <w:lang w:val="en-GB"/>
        </w:rPr>
        <w:t>由其裁定该申诉是否有效。</w:t>
      </w:r>
    </w:p>
    <w:p w:rsidR="00706708" w:rsidRPr="0014568F" w:rsidRDefault="00706708" w:rsidP="0014568F">
      <w:pPr>
        <w:pStyle w:val="Heading4"/>
        <w:rPr>
          <w:lang w:val="en-GB"/>
        </w:rPr>
      </w:pPr>
      <w:r w:rsidRPr="0014568F">
        <w:rPr>
          <w:rFonts w:hint="eastAsia"/>
          <w:lang w:val="en-GB"/>
        </w:rPr>
        <w:t>人权机构</w:t>
      </w:r>
    </w:p>
    <w:p w:rsidR="0014568F" w:rsidRPr="0014568F" w:rsidRDefault="00706708" w:rsidP="00706708">
      <w:pPr>
        <w:ind w:firstLine="510"/>
        <w:rPr>
          <w:rFonts w:eastAsia="SimHei"/>
          <w:lang w:val="en-GB"/>
        </w:rPr>
      </w:pPr>
      <w:r w:rsidRPr="00706708">
        <w:rPr>
          <w:lang w:val="en-GB"/>
        </w:rPr>
        <w:t>7</w:t>
      </w:r>
      <w:r w:rsidR="00136108">
        <w:rPr>
          <w:lang w:val="en-GB"/>
        </w:rPr>
        <w:t>3.</w:t>
      </w:r>
      <w:r w:rsidR="0014568F" w:rsidRPr="0014568F">
        <w:rPr>
          <w:rFonts w:eastAsia="SimHei"/>
          <w:lang w:val="en-GB"/>
        </w:rPr>
        <w:t xml:space="preserve">  </w:t>
      </w:r>
      <w:r w:rsidRPr="00706708">
        <w:rPr>
          <w:rFonts w:hint="eastAsia"/>
          <w:lang w:val="tr-TR"/>
        </w:rPr>
        <w:t>根据</w:t>
      </w:r>
      <w:r w:rsidRPr="00706708">
        <w:rPr>
          <w:rFonts w:hint="eastAsia"/>
          <w:lang w:val="tr-TR"/>
        </w:rPr>
        <w:t>1990</w:t>
      </w:r>
      <w:r w:rsidRPr="00706708">
        <w:rPr>
          <w:rFonts w:hint="eastAsia"/>
          <w:lang w:val="tr-TR"/>
        </w:rPr>
        <w:t>年</w:t>
      </w:r>
      <w:r w:rsidRPr="00706708">
        <w:rPr>
          <w:rFonts w:hint="eastAsia"/>
          <w:lang w:val="tr-TR"/>
        </w:rPr>
        <w:t>12</w:t>
      </w:r>
      <w:r w:rsidRPr="00706708">
        <w:rPr>
          <w:rFonts w:hint="eastAsia"/>
          <w:lang w:val="tr-TR"/>
        </w:rPr>
        <w:t>月</w:t>
      </w:r>
      <w:r w:rsidRPr="00706708">
        <w:rPr>
          <w:rFonts w:hint="eastAsia"/>
          <w:lang w:val="tr-TR"/>
        </w:rPr>
        <w:t>5</w:t>
      </w:r>
      <w:r w:rsidRPr="00706708">
        <w:rPr>
          <w:rFonts w:hint="eastAsia"/>
          <w:lang w:val="tr-TR"/>
        </w:rPr>
        <w:t>日第</w:t>
      </w:r>
      <w:r w:rsidRPr="00706708">
        <w:rPr>
          <w:rFonts w:hint="eastAsia"/>
          <w:lang w:val="tr-TR"/>
        </w:rPr>
        <w:t>3686</w:t>
      </w:r>
      <w:r w:rsidRPr="00706708">
        <w:rPr>
          <w:rFonts w:hint="eastAsia"/>
          <w:lang w:val="tr-TR"/>
        </w:rPr>
        <w:t>号法成立的</w:t>
      </w:r>
      <w:r w:rsidRPr="0014568F">
        <w:rPr>
          <w:rFonts w:eastAsia="SimHei" w:hint="eastAsia"/>
          <w:lang w:val="tr-TR"/>
        </w:rPr>
        <w:t>国民议会人权调查委员会</w:t>
      </w:r>
      <w:r w:rsidR="00136108">
        <w:rPr>
          <w:rFonts w:hint="eastAsia"/>
          <w:lang w:val="tr-TR"/>
        </w:rPr>
        <w:t>，</w:t>
      </w:r>
      <w:r w:rsidRPr="00706708">
        <w:rPr>
          <w:rFonts w:hint="eastAsia"/>
          <w:lang w:val="tr-TR"/>
        </w:rPr>
        <w:t>其基本职能是担当议会监督机制</w:t>
      </w:r>
      <w:r w:rsidR="00136108">
        <w:rPr>
          <w:rFonts w:hint="eastAsia"/>
          <w:lang w:val="tr-TR"/>
        </w:rPr>
        <w:t>，</w:t>
      </w:r>
      <w:r w:rsidRPr="00706708">
        <w:rPr>
          <w:rFonts w:hint="eastAsia"/>
          <w:lang w:val="tr-TR"/>
        </w:rPr>
        <w:t>监督对所称侵犯人权事项的处理。该委员会有</w:t>
      </w:r>
      <w:r w:rsidRPr="00706708">
        <w:rPr>
          <w:rFonts w:hint="eastAsia"/>
          <w:lang w:val="tr-TR"/>
        </w:rPr>
        <w:t>23</w:t>
      </w:r>
      <w:r w:rsidRPr="00706708">
        <w:rPr>
          <w:rFonts w:hint="eastAsia"/>
          <w:lang w:val="tr-TR"/>
        </w:rPr>
        <w:t>名成员</w:t>
      </w:r>
      <w:r w:rsidR="00136108">
        <w:rPr>
          <w:rFonts w:hint="eastAsia"/>
          <w:lang w:val="tr-TR"/>
        </w:rPr>
        <w:t>，</w:t>
      </w:r>
      <w:r w:rsidRPr="00706708">
        <w:rPr>
          <w:rFonts w:hint="eastAsia"/>
          <w:lang w:val="tr-TR"/>
        </w:rPr>
        <w:t>所有政党和独立人士按照其席位所占比例确定代表人数。委员会审查土耳其的人权做法在多大程度上符合《宪法》、国家立法以及土耳其作为缔约国的各项国际公约。</w:t>
      </w:r>
    </w:p>
    <w:p w:rsidR="0014568F" w:rsidRPr="0014568F" w:rsidRDefault="00706708" w:rsidP="00706708">
      <w:pPr>
        <w:ind w:firstLine="510"/>
        <w:rPr>
          <w:rFonts w:eastAsia="SimHei" w:hint="eastAsia"/>
          <w:lang w:val="en-GB"/>
        </w:rPr>
      </w:pPr>
      <w:r w:rsidRPr="00706708">
        <w:rPr>
          <w:lang w:val="en-GB"/>
        </w:rPr>
        <w:t>7</w:t>
      </w:r>
      <w:r w:rsidR="00136108">
        <w:rPr>
          <w:lang w:val="en-GB"/>
        </w:rPr>
        <w:t>4.</w:t>
      </w:r>
      <w:r w:rsidR="0014568F" w:rsidRPr="0014568F">
        <w:rPr>
          <w:rFonts w:eastAsia="SimHei"/>
          <w:lang w:val="en-GB"/>
        </w:rPr>
        <w:t xml:space="preserve">  </w:t>
      </w:r>
      <w:r w:rsidRPr="004B7046">
        <w:rPr>
          <w:rFonts w:hint="eastAsia"/>
          <w:spacing w:val="9"/>
          <w:lang w:val="en-GB"/>
        </w:rPr>
        <w:t>委员会接收和审查住在土耳其但不一定是公民的人员指称人权受到侵犯的申诉</w:t>
      </w:r>
      <w:r w:rsidR="00136108">
        <w:rPr>
          <w:rFonts w:hint="eastAsia"/>
          <w:spacing w:val="9"/>
          <w:lang w:val="en-GB"/>
        </w:rPr>
        <w:t>，</w:t>
      </w:r>
      <w:r w:rsidRPr="004B7046">
        <w:rPr>
          <w:rFonts w:hint="eastAsia"/>
          <w:spacing w:val="9"/>
          <w:lang w:val="en-GB"/>
        </w:rPr>
        <w:t>并将其结论转发给主管政府机构</w:t>
      </w:r>
      <w:r w:rsidR="00136108">
        <w:rPr>
          <w:rFonts w:hint="eastAsia"/>
          <w:spacing w:val="9"/>
          <w:lang w:val="en-GB"/>
        </w:rPr>
        <w:t>，</w:t>
      </w:r>
      <w:r w:rsidRPr="004B7046">
        <w:rPr>
          <w:rFonts w:hint="eastAsia"/>
          <w:spacing w:val="9"/>
          <w:lang w:val="en-GB"/>
        </w:rPr>
        <w:t>以便采取行动。委员会拥有广泛调查的权力</w:t>
      </w:r>
      <w:r w:rsidR="00136108">
        <w:rPr>
          <w:rFonts w:hint="eastAsia"/>
          <w:spacing w:val="9"/>
          <w:lang w:val="en-GB"/>
        </w:rPr>
        <w:t>，</w:t>
      </w:r>
      <w:r w:rsidRPr="004B7046">
        <w:rPr>
          <w:rFonts w:hint="eastAsia"/>
          <w:spacing w:val="9"/>
          <w:lang w:val="en-GB"/>
        </w:rPr>
        <w:t>在履行职责过程中</w:t>
      </w:r>
      <w:r w:rsidR="00136108">
        <w:rPr>
          <w:rFonts w:hint="eastAsia"/>
          <w:spacing w:val="9"/>
          <w:lang w:val="en-GB"/>
        </w:rPr>
        <w:t>，</w:t>
      </w:r>
      <w:r w:rsidRPr="004B7046">
        <w:rPr>
          <w:rFonts w:hint="eastAsia"/>
          <w:spacing w:val="9"/>
          <w:lang w:val="en-GB"/>
        </w:rPr>
        <w:t>委员会有权要求各部委和其他政府部门、地方机关、大学、其他公共机构以及私人机构提供资料、去它们所在的地点进行调查以及邀请这些机构的代表到委员会作证和提供资料。在认为必要的情况下</w:t>
      </w:r>
      <w:r w:rsidR="00136108">
        <w:rPr>
          <w:rFonts w:hint="eastAsia"/>
          <w:spacing w:val="9"/>
          <w:lang w:val="en-GB"/>
        </w:rPr>
        <w:t>，</w:t>
      </w:r>
      <w:r w:rsidRPr="004B7046">
        <w:rPr>
          <w:rFonts w:hint="eastAsia"/>
          <w:spacing w:val="9"/>
          <w:lang w:val="en-GB"/>
        </w:rPr>
        <w:t>委员会还可考察拘押中心和监狱现场。执行任务时</w:t>
      </w:r>
      <w:r w:rsidR="00136108">
        <w:rPr>
          <w:rFonts w:hint="eastAsia"/>
          <w:spacing w:val="9"/>
          <w:lang w:val="en-GB"/>
        </w:rPr>
        <w:t>，</w:t>
      </w:r>
      <w:r w:rsidRPr="004B7046">
        <w:rPr>
          <w:rFonts w:hint="eastAsia"/>
          <w:spacing w:val="9"/>
          <w:lang w:val="en-GB"/>
        </w:rPr>
        <w:t>委员会还与相关的非政府组织合作。</w:t>
      </w:r>
    </w:p>
    <w:p w:rsidR="0014568F" w:rsidRPr="0014568F" w:rsidRDefault="00706708" w:rsidP="00706708">
      <w:pPr>
        <w:ind w:firstLine="510"/>
        <w:rPr>
          <w:rFonts w:eastAsia="SimHei"/>
          <w:lang w:val="en-GB"/>
        </w:rPr>
      </w:pPr>
      <w:r w:rsidRPr="00706708">
        <w:rPr>
          <w:lang w:val="en-GB"/>
        </w:rPr>
        <w:t>7</w:t>
      </w:r>
      <w:r w:rsidR="00136108">
        <w:rPr>
          <w:lang w:val="en-GB"/>
        </w:rPr>
        <w:t>5.</w:t>
      </w:r>
      <w:r w:rsidR="0014568F" w:rsidRPr="0014568F">
        <w:rPr>
          <w:rFonts w:eastAsia="SimHei"/>
          <w:lang w:val="en-GB"/>
        </w:rPr>
        <w:t xml:space="preserve">  </w:t>
      </w:r>
      <w:r w:rsidRPr="00706708">
        <w:rPr>
          <w:rFonts w:hint="eastAsia"/>
          <w:lang w:val="en-GB"/>
        </w:rPr>
        <w:t>委员会的任务还包括提出立法修订建议</w:t>
      </w:r>
      <w:r w:rsidR="00136108">
        <w:rPr>
          <w:rFonts w:hint="eastAsia"/>
          <w:lang w:val="en-GB"/>
        </w:rPr>
        <w:t>，</w:t>
      </w:r>
      <w:r w:rsidRPr="00706708">
        <w:rPr>
          <w:rFonts w:hint="eastAsia"/>
          <w:lang w:val="en-GB"/>
        </w:rPr>
        <w:t>确保国家立法与</w:t>
      </w:r>
      <w:r w:rsidRPr="00706708">
        <w:rPr>
          <w:rFonts w:hint="eastAsia"/>
          <w:lang w:val="tr-TR"/>
        </w:rPr>
        <w:t>土耳其作为缔约国的各项国际人权公约相一致。委员会向国民议会主席提交年度和特别报告</w:t>
      </w:r>
      <w:r w:rsidR="00136108">
        <w:rPr>
          <w:rFonts w:hint="eastAsia"/>
          <w:lang w:val="tr-TR"/>
        </w:rPr>
        <w:t>，</w:t>
      </w:r>
      <w:r w:rsidRPr="00706708">
        <w:rPr>
          <w:rFonts w:hint="eastAsia"/>
          <w:lang w:val="tr-TR"/>
        </w:rPr>
        <w:t>说明其责任范围内的相关问题及履行职责的情况。这些报告可能纳入国民议会大会的议程。委员会的报告还提交给总理府和相关部委。</w:t>
      </w:r>
    </w:p>
    <w:p w:rsidR="0014568F" w:rsidRPr="0014568F" w:rsidRDefault="00706708" w:rsidP="00706708">
      <w:pPr>
        <w:ind w:firstLine="510"/>
        <w:rPr>
          <w:rFonts w:eastAsia="SimHei" w:hint="eastAsia"/>
          <w:lang w:val="en-GB"/>
        </w:rPr>
      </w:pPr>
      <w:r w:rsidRPr="00706708">
        <w:rPr>
          <w:lang w:val="en-GB"/>
        </w:rPr>
        <w:t>7</w:t>
      </w:r>
      <w:r w:rsidR="00136108">
        <w:rPr>
          <w:lang w:val="en-GB"/>
        </w:rPr>
        <w:t>6.</w:t>
      </w:r>
      <w:r w:rsidR="0014568F" w:rsidRPr="0014568F">
        <w:rPr>
          <w:rFonts w:eastAsia="SimHei"/>
          <w:lang w:val="en-GB"/>
        </w:rPr>
        <w:t xml:space="preserve">  </w:t>
      </w:r>
      <w:r w:rsidRPr="00706708">
        <w:rPr>
          <w:rFonts w:hint="eastAsia"/>
          <w:lang w:val="tr-TR"/>
        </w:rPr>
        <w:t>政府内的人权工作以</w:t>
      </w:r>
      <w:r w:rsidRPr="0014568F">
        <w:rPr>
          <w:rFonts w:eastAsia="SimHei" w:hint="eastAsia"/>
          <w:lang w:val="tr-TR"/>
        </w:rPr>
        <w:t>人权事务高级委员会</w:t>
      </w:r>
      <w:r w:rsidRPr="00706708">
        <w:rPr>
          <w:rFonts w:hint="eastAsia"/>
          <w:lang w:val="tr-TR"/>
        </w:rPr>
        <w:t>为主导</w:t>
      </w:r>
      <w:r w:rsidR="00136108">
        <w:rPr>
          <w:rFonts w:hint="eastAsia"/>
          <w:lang w:val="tr-TR"/>
        </w:rPr>
        <w:t>，</w:t>
      </w:r>
      <w:r w:rsidRPr="00706708">
        <w:rPr>
          <w:rFonts w:hint="eastAsia"/>
          <w:lang w:val="tr-TR"/>
        </w:rPr>
        <w:t>该委员会由主管人权事务的部长</w:t>
      </w:r>
      <w:r w:rsidR="00136108">
        <w:rPr>
          <w:rFonts w:hint="eastAsia"/>
          <w:lang w:val="tr-TR"/>
        </w:rPr>
        <w:t>(</w:t>
      </w:r>
      <w:r w:rsidRPr="00706708">
        <w:rPr>
          <w:rFonts w:hint="eastAsia"/>
          <w:lang w:val="tr-TR"/>
        </w:rPr>
        <w:t>目前是副总理兼外交部长</w:t>
      </w:r>
      <w:r w:rsidR="00136108">
        <w:rPr>
          <w:rFonts w:hint="eastAsia"/>
          <w:lang w:val="tr-TR"/>
        </w:rPr>
        <w:t>)</w:t>
      </w:r>
      <w:r w:rsidRPr="00706708">
        <w:rPr>
          <w:rFonts w:hint="eastAsia"/>
          <w:lang w:val="tr-TR"/>
        </w:rPr>
        <w:t>主持</w:t>
      </w:r>
      <w:r w:rsidR="00136108">
        <w:rPr>
          <w:rFonts w:hint="eastAsia"/>
          <w:lang w:val="tr-TR"/>
        </w:rPr>
        <w:t>，</w:t>
      </w:r>
      <w:r w:rsidRPr="00706708">
        <w:rPr>
          <w:rFonts w:hint="eastAsia"/>
          <w:lang w:val="tr-TR"/>
        </w:rPr>
        <w:t>总理府和外交部、司法部、内务部、全国教育部、劳动和社会保障部和卫生部的副秘书长均为高级委员会的成员。高级委员会主要负责编制和建议立法草案及行政规章</w:t>
      </w:r>
      <w:r w:rsidR="00136108">
        <w:rPr>
          <w:rFonts w:hint="eastAsia"/>
          <w:lang w:val="tr-TR"/>
        </w:rPr>
        <w:t>，</w:t>
      </w:r>
      <w:r w:rsidRPr="00706708">
        <w:rPr>
          <w:rFonts w:hint="eastAsia"/>
          <w:lang w:val="tr-TR"/>
        </w:rPr>
        <w:t>以便更好地增进和保护人权。它还提出建议</w:t>
      </w:r>
      <w:r w:rsidR="00136108">
        <w:rPr>
          <w:rFonts w:hint="eastAsia"/>
          <w:lang w:val="tr-TR"/>
        </w:rPr>
        <w:t>，</w:t>
      </w:r>
      <w:r w:rsidRPr="00706708">
        <w:rPr>
          <w:rFonts w:hint="eastAsia"/>
          <w:lang w:val="tr-TR"/>
        </w:rPr>
        <w:t>使生效的法律以及法律草案与保护人权方面的普遍标准和土耳其的国际承诺保持一致。</w:t>
      </w:r>
    </w:p>
    <w:p w:rsidR="0014568F" w:rsidRPr="0014568F" w:rsidRDefault="00706708" w:rsidP="00706708">
      <w:pPr>
        <w:ind w:firstLine="510"/>
        <w:rPr>
          <w:rFonts w:eastAsia="SimHei" w:hint="eastAsia"/>
          <w:lang w:val="en-GB"/>
        </w:rPr>
      </w:pPr>
      <w:r w:rsidRPr="00706708">
        <w:rPr>
          <w:lang w:val="en-GB"/>
        </w:rPr>
        <w:t>7</w:t>
      </w:r>
      <w:r w:rsidR="00136108">
        <w:rPr>
          <w:lang w:val="en-GB"/>
        </w:rPr>
        <w:t>7.</w:t>
      </w:r>
      <w:r w:rsidR="0014568F" w:rsidRPr="0014568F">
        <w:rPr>
          <w:rFonts w:eastAsia="SimHei"/>
          <w:lang w:val="en-GB"/>
        </w:rPr>
        <w:t xml:space="preserve">  </w:t>
      </w:r>
      <w:r w:rsidRPr="0014568F">
        <w:rPr>
          <w:rFonts w:eastAsia="SimHei" w:hint="eastAsia"/>
          <w:lang w:val="en-GB"/>
        </w:rPr>
        <w:t>人权事务咨询委员会</w:t>
      </w:r>
      <w:r w:rsidRPr="00706708">
        <w:rPr>
          <w:rFonts w:hint="eastAsia"/>
          <w:lang w:val="en-GB"/>
        </w:rPr>
        <w:t>是一个顾问机构</w:t>
      </w:r>
      <w:r w:rsidR="00136108">
        <w:rPr>
          <w:rFonts w:hint="eastAsia"/>
          <w:lang w:val="en-GB"/>
        </w:rPr>
        <w:t>，</w:t>
      </w:r>
      <w:r w:rsidRPr="00706708">
        <w:rPr>
          <w:rFonts w:hint="eastAsia"/>
          <w:lang w:val="en-GB"/>
        </w:rPr>
        <w:t>由高级别政府官员、非政府组织和职业协会代表以及人权专家组成。依其身份</w:t>
      </w:r>
      <w:r w:rsidR="00136108">
        <w:rPr>
          <w:rFonts w:hint="eastAsia"/>
          <w:lang w:val="en-GB"/>
        </w:rPr>
        <w:t>，</w:t>
      </w:r>
      <w:r w:rsidRPr="00706708">
        <w:rPr>
          <w:rFonts w:hint="eastAsia"/>
          <w:lang w:val="en-GB"/>
        </w:rPr>
        <w:t>该委员会设有一个常设论坛</w:t>
      </w:r>
      <w:r w:rsidR="00136108">
        <w:rPr>
          <w:rFonts w:hint="eastAsia"/>
          <w:lang w:val="en-GB"/>
        </w:rPr>
        <w:t>，</w:t>
      </w:r>
      <w:r w:rsidRPr="00706708">
        <w:rPr>
          <w:rFonts w:hint="eastAsia"/>
          <w:lang w:val="en-GB"/>
        </w:rPr>
        <w:t>供政府和民间社会的代表定期进行交流</w:t>
      </w:r>
      <w:r w:rsidR="00136108">
        <w:rPr>
          <w:rFonts w:hint="eastAsia"/>
          <w:lang w:val="en-GB"/>
        </w:rPr>
        <w:t>，</w:t>
      </w:r>
      <w:r w:rsidRPr="00706708">
        <w:rPr>
          <w:rFonts w:hint="eastAsia"/>
          <w:lang w:val="en-GB"/>
        </w:rPr>
        <w:t>以此确保非政府组织积极参与决策程序。咨询委员会作为国家和国际人权方面问题的顾问机构</w:t>
      </w:r>
      <w:r w:rsidR="00136108">
        <w:rPr>
          <w:rFonts w:hint="eastAsia"/>
          <w:lang w:val="en-GB"/>
        </w:rPr>
        <w:t>，</w:t>
      </w:r>
      <w:r w:rsidRPr="00706708">
        <w:rPr>
          <w:rFonts w:hint="eastAsia"/>
          <w:lang w:val="en-GB"/>
        </w:rPr>
        <w:t>向人权事务高级委员会报告。委员会起草各种有关人权政策和落实事务的建议</w:t>
      </w:r>
      <w:r w:rsidR="00136108">
        <w:rPr>
          <w:rFonts w:hint="eastAsia"/>
          <w:lang w:val="en-GB"/>
        </w:rPr>
        <w:t>，</w:t>
      </w:r>
      <w:r w:rsidRPr="00706708">
        <w:rPr>
          <w:rFonts w:hint="eastAsia"/>
          <w:lang w:val="en-GB"/>
        </w:rPr>
        <w:t>供政府考虑。</w:t>
      </w:r>
    </w:p>
    <w:p w:rsidR="0014568F" w:rsidRPr="0014568F" w:rsidRDefault="00706708" w:rsidP="00706708">
      <w:pPr>
        <w:ind w:firstLine="510"/>
        <w:rPr>
          <w:rFonts w:eastAsia="SimHei" w:hint="eastAsia"/>
          <w:lang w:val="en-GB"/>
        </w:rPr>
      </w:pPr>
      <w:r w:rsidRPr="00706708">
        <w:rPr>
          <w:lang w:val="en-GB"/>
        </w:rPr>
        <w:t>7</w:t>
      </w:r>
      <w:r w:rsidR="00136108">
        <w:rPr>
          <w:lang w:val="en-GB"/>
        </w:rPr>
        <w:t>8.</w:t>
      </w:r>
      <w:r w:rsidR="0014568F" w:rsidRPr="0014568F">
        <w:rPr>
          <w:rFonts w:eastAsia="SimHei"/>
          <w:lang w:val="en-GB"/>
        </w:rPr>
        <w:t xml:space="preserve">  </w:t>
      </w:r>
      <w:r w:rsidRPr="00706708">
        <w:rPr>
          <w:rFonts w:hint="eastAsia"/>
          <w:lang w:val="en-GB"/>
        </w:rPr>
        <w:t>隶属于总理府的</w:t>
      </w:r>
      <w:r w:rsidRPr="0014568F">
        <w:rPr>
          <w:rFonts w:eastAsia="SimHei" w:hint="eastAsia"/>
          <w:lang w:val="en-GB"/>
        </w:rPr>
        <w:t>人权主席团</w:t>
      </w:r>
      <w:r w:rsidRPr="00706708">
        <w:rPr>
          <w:rFonts w:hint="eastAsia"/>
          <w:lang w:val="en-GB"/>
        </w:rPr>
        <w:t>成立于</w:t>
      </w:r>
      <w:r w:rsidRPr="00706708">
        <w:rPr>
          <w:rFonts w:hint="eastAsia"/>
          <w:lang w:val="en-GB"/>
        </w:rPr>
        <w:t>2001</w:t>
      </w:r>
      <w:r w:rsidRPr="00706708">
        <w:rPr>
          <w:rFonts w:hint="eastAsia"/>
          <w:lang w:val="en-GB"/>
        </w:rPr>
        <w:t>年</w:t>
      </w:r>
      <w:r w:rsidRPr="00706708">
        <w:rPr>
          <w:rFonts w:hint="eastAsia"/>
          <w:lang w:val="en-GB"/>
        </w:rPr>
        <w:t>4</w:t>
      </w:r>
      <w:r w:rsidRPr="00706708">
        <w:rPr>
          <w:rFonts w:hint="eastAsia"/>
          <w:lang w:val="en-GB"/>
        </w:rPr>
        <w:t>月</w:t>
      </w:r>
      <w:r w:rsidR="00136108">
        <w:rPr>
          <w:rFonts w:hint="eastAsia"/>
          <w:lang w:val="en-GB"/>
        </w:rPr>
        <w:t>，</w:t>
      </w:r>
      <w:r w:rsidRPr="00706708">
        <w:rPr>
          <w:rFonts w:hint="eastAsia"/>
          <w:lang w:val="en-GB"/>
        </w:rPr>
        <w:t>主要负责协调不同政府机构人权领域的工作。人权主席团监督与保护人权相关法律条款的实施情况</w:t>
      </w:r>
      <w:r w:rsidR="00136108">
        <w:rPr>
          <w:rFonts w:hint="eastAsia"/>
          <w:lang w:val="en-GB"/>
        </w:rPr>
        <w:t>，</w:t>
      </w:r>
      <w:r w:rsidRPr="00706708">
        <w:rPr>
          <w:rFonts w:hint="eastAsia"/>
          <w:lang w:val="en-GB"/>
        </w:rPr>
        <w:t>以便确保国家立法和土耳其为缔约国的国际人权公约的一致性。主席团承担的另一重要任务是接收和审查个人提出的与侵犯人权相关的投诉。</w:t>
      </w:r>
      <w:r w:rsidRPr="00706708">
        <w:rPr>
          <w:rFonts w:hint="eastAsia"/>
          <w:lang w:val="en-GB"/>
        </w:rPr>
        <w:t>2004</w:t>
      </w:r>
      <w:r w:rsidRPr="00706708">
        <w:rPr>
          <w:rFonts w:hint="eastAsia"/>
          <w:lang w:val="en-GB"/>
        </w:rPr>
        <w:t>年</w:t>
      </w:r>
      <w:r w:rsidR="00136108">
        <w:rPr>
          <w:rFonts w:hint="eastAsia"/>
          <w:lang w:val="en-GB"/>
        </w:rPr>
        <w:t>，</w:t>
      </w:r>
      <w:r w:rsidRPr="00706708">
        <w:rPr>
          <w:rFonts w:hint="eastAsia"/>
          <w:lang w:val="en-GB"/>
        </w:rPr>
        <w:t>主席团收到</w:t>
      </w:r>
      <w:r w:rsidRPr="00706708">
        <w:rPr>
          <w:rFonts w:hint="eastAsia"/>
          <w:lang w:val="en-GB"/>
        </w:rPr>
        <w:t>354</w:t>
      </w:r>
      <w:r w:rsidRPr="00706708">
        <w:rPr>
          <w:rFonts w:hint="eastAsia"/>
          <w:lang w:val="en-GB"/>
        </w:rPr>
        <w:t>份投诉</w:t>
      </w:r>
      <w:r w:rsidR="00136108">
        <w:rPr>
          <w:rFonts w:hint="eastAsia"/>
          <w:lang w:val="en-GB"/>
        </w:rPr>
        <w:t>，</w:t>
      </w:r>
      <w:r w:rsidRPr="00706708">
        <w:rPr>
          <w:rFonts w:hint="eastAsia"/>
          <w:lang w:val="en-GB"/>
        </w:rPr>
        <w:t>2005</w:t>
      </w:r>
      <w:r w:rsidRPr="00706708">
        <w:rPr>
          <w:rFonts w:hint="eastAsia"/>
          <w:lang w:val="en-GB"/>
        </w:rPr>
        <w:t>年收到</w:t>
      </w:r>
      <w:r w:rsidRPr="00706708">
        <w:rPr>
          <w:rFonts w:hint="eastAsia"/>
          <w:lang w:val="en-GB"/>
        </w:rPr>
        <w:t>547</w:t>
      </w:r>
      <w:r w:rsidRPr="00706708">
        <w:rPr>
          <w:rFonts w:hint="eastAsia"/>
          <w:lang w:val="en-GB"/>
        </w:rPr>
        <w:t>份。投诉数量的增加昭示公民对存在这类补救方式的认识有所提高。此外</w:t>
      </w:r>
      <w:r w:rsidR="00136108">
        <w:rPr>
          <w:rFonts w:hint="eastAsia"/>
          <w:lang w:val="en-GB"/>
        </w:rPr>
        <w:t>，</w:t>
      </w:r>
      <w:r w:rsidRPr="00706708">
        <w:rPr>
          <w:rFonts w:hint="eastAsia"/>
          <w:lang w:val="en-GB"/>
        </w:rPr>
        <w:t>主席团还负责协调相关官方机构成员在人权领域的在职培训。主席团还担任人权事务高级委员会和人权事务咨询委员会的秘书处。</w:t>
      </w:r>
    </w:p>
    <w:p w:rsidR="0014568F" w:rsidRPr="0014568F" w:rsidRDefault="00706708" w:rsidP="00706708">
      <w:pPr>
        <w:ind w:firstLine="510"/>
        <w:rPr>
          <w:rFonts w:eastAsia="SimHei"/>
          <w:lang w:val="en-GB"/>
        </w:rPr>
      </w:pPr>
      <w:r w:rsidRPr="00706708">
        <w:rPr>
          <w:lang w:val="en-GB"/>
        </w:rPr>
        <w:t>7</w:t>
      </w:r>
      <w:r w:rsidR="00136108">
        <w:rPr>
          <w:lang w:val="en-GB"/>
        </w:rPr>
        <w:t>9.</w:t>
      </w:r>
      <w:r w:rsidR="0014568F" w:rsidRPr="0014568F">
        <w:rPr>
          <w:rFonts w:eastAsia="SimHei"/>
          <w:lang w:val="en-GB"/>
        </w:rPr>
        <w:t xml:space="preserve">  </w:t>
      </w:r>
      <w:r w:rsidRPr="00706708">
        <w:rPr>
          <w:rFonts w:hint="eastAsia"/>
          <w:lang w:val="en-GB"/>
        </w:rPr>
        <w:t>设立了人权事务高级委员会、人权事务咨询委员会和人权主席团的第</w:t>
      </w:r>
      <w:r w:rsidRPr="00706708">
        <w:rPr>
          <w:rFonts w:hint="eastAsia"/>
          <w:lang w:val="en-GB"/>
        </w:rPr>
        <w:t>4643</w:t>
      </w:r>
      <w:r w:rsidRPr="00706708">
        <w:rPr>
          <w:rFonts w:hint="eastAsia"/>
          <w:lang w:val="en-GB"/>
        </w:rPr>
        <w:t>号法律还规定设立</w:t>
      </w:r>
      <w:r w:rsidRPr="0014568F">
        <w:rPr>
          <w:rFonts w:eastAsia="SimHei" w:hint="eastAsia"/>
          <w:lang w:val="en-GB"/>
        </w:rPr>
        <w:t>人权调查代表团</w:t>
      </w:r>
      <w:r w:rsidR="00136108">
        <w:rPr>
          <w:rFonts w:hint="eastAsia"/>
          <w:lang w:val="en-GB"/>
        </w:rPr>
        <w:t>，</w:t>
      </w:r>
      <w:r w:rsidRPr="00706708">
        <w:rPr>
          <w:rFonts w:hint="eastAsia"/>
          <w:lang w:val="en-GB"/>
        </w:rPr>
        <w:t>该代表团由政府和非政府机构代表组成</w:t>
      </w:r>
      <w:r w:rsidR="00136108">
        <w:rPr>
          <w:rFonts w:hint="eastAsia"/>
          <w:lang w:val="en-GB"/>
        </w:rPr>
        <w:t>，</w:t>
      </w:r>
      <w:r w:rsidRPr="00706708">
        <w:rPr>
          <w:rFonts w:hint="eastAsia"/>
          <w:lang w:val="en-GB"/>
        </w:rPr>
        <w:t>在地方一级对侵犯人权的指控进行调查并向相关当局汇报其调查结果。</w:t>
      </w:r>
    </w:p>
    <w:p w:rsidR="0014568F" w:rsidRPr="0014568F" w:rsidRDefault="00706708" w:rsidP="00706708">
      <w:pPr>
        <w:ind w:firstLine="510"/>
        <w:rPr>
          <w:rFonts w:eastAsia="SimHei" w:hint="eastAsia"/>
          <w:lang w:val="en-GB"/>
        </w:rPr>
      </w:pPr>
      <w:r w:rsidRPr="00706708">
        <w:rPr>
          <w:lang w:val="en-GB"/>
        </w:rPr>
        <w:t>8</w:t>
      </w:r>
      <w:r w:rsidR="00136108">
        <w:rPr>
          <w:lang w:val="en-GB"/>
        </w:rPr>
        <w:t>0.</w:t>
      </w:r>
      <w:r w:rsidR="0014568F" w:rsidRPr="0014568F">
        <w:rPr>
          <w:rFonts w:eastAsia="SimHei"/>
          <w:lang w:val="en-GB"/>
        </w:rPr>
        <w:t xml:space="preserve">  </w:t>
      </w:r>
      <w:r w:rsidRPr="0014568F">
        <w:rPr>
          <w:rFonts w:eastAsia="SimHei" w:hint="eastAsia"/>
          <w:lang w:val="en-GB"/>
        </w:rPr>
        <w:t>人权委员会</w:t>
      </w:r>
      <w:r w:rsidRPr="00706708">
        <w:rPr>
          <w:rFonts w:hint="eastAsia"/>
          <w:lang w:val="en-GB"/>
        </w:rPr>
        <w:t>初创于</w:t>
      </w:r>
      <w:r w:rsidRPr="00706708">
        <w:rPr>
          <w:rFonts w:hint="eastAsia"/>
          <w:lang w:val="en-GB"/>
        </w:rPr>
        <w:t>2000</w:t>
      </w:r>
      <w:r w:rsidRPr="00706708">
        <w:rPr>
          <w:rFonts w:hint="eastAsia"/>
          <w:lang w:val="en-GB"/>
        </w:rPr>
        <w:t>年</w:t>
      </w:r>
      <w:r w:rsidR="00136108">
        <w:rPr>
          <w:rFonts w:hint="eastAsia"/>
          <w:lang w:val="en-GB"/>
        </w:rPr>
        <w:t>，</w:t>
      </w:r>
      <w:r w:rsidRPr="00706708">
        <w:rPr>
          <w:rFonts w:hint="eastAsia"/>
          <w:lang w:val="en-GB"/>
        </w:rPr>
        <w:t>目前已在全国所有</w:t>
      </w:r>
      <w:r w:rsidRPr="00706708">
        <w:rPr>
          <w:rFonts w:hint="eastAsia"/>
          <w:lang w:val="en-GB"/>
        </w:rPr>
        <w:t>81</w:t>
      </w:r>
      <w:r w:rsidRPr="00706708">
        <w:rPr>
          <w:rFonts w:hint="eastAsia"/>
          <w:lang w:val="en-GB"/>
        </w:rPr>
        <w:t>个省和</w:t>
      </w:r>
      <w:r w:rsidRPr="00706708">
        <w:rPr>
          <w:rFonts w:hint="eastAsia"/>
          <w:lang w:val="en-GB"/>
        </w:rPr>
        <w:t>850</w:t>
      </w:r>
      <w:r w:rsidRPr="00706708">
        <w:rPr>
          <w:rFonts w:hint="eastAsia"/>
          <w:lang w:val="en-GB"/>
        </w:rPr>
        <w:t>个区建立起来</w:t>
      </w:r>
      <w:r w:rsidR="00136108">
        <w:rPr>
          <w:rFonts w:hint="eastAsia"/>
          <w:lang w:val="en-GB"/>
        </w:rPr>
        <w:t>，</w:t>
      </w:r>
      <w:r w:rsidRPr="00706708">
        <w:rPr>
          <w:rFonts w:hint="eastAsia"/>
          <w:lang w:val="en-GB"/>
        </w:rPr>
        <w:t>它们负责接收和调查有关侵犯人权问题的投诉和指控</w:t>
      </w:r>
      <w:r w:rsidR="00136108">
        <w:rPr>
          <w:rFonts w:hint="eastAsia"/>
          <w:lang w:val="en-GB"/>
        </w:rPr>
        <w:t>，</w:t>
      </w:r>
      <w:r w:rsidRPr="00706708">
        <w:rPr>
          <w:rFonts w:hint="eastAsia"/>
          <w:lang w:val="en-GB"/>
        </w:rPr>
        <w:t>然后将调查结果转达负责机构</w:t>
      </w:r>
      <w:r w:rsidR="00136108">
        <w:rPr>
          <w:rFonts w:hint="eastAsia"/>
          <w:lang w:val="en-GB"/>
        </w:rPr>
        <w:t>，</w:t>
      </w:r>
      <w:r w:rsidRPr="00706708">
        <w:rPr>
          <w:rFonts w:hint="eastAsia"/>
          <w:lang w:val="en-GB"/>
        </w:rPr>
        <w:t>以便采取行政和</w:t>
      </w:r>
      <w:r w:rsidR="00136108">
        <w:rPr>
          <w:rFonts w:hint="eastAsia"/>
          <w:lang w:val="en-GB"/>
        </w:rPr>
        <w:t>/</w:t>
      </w:r>
      <w:r w:rsidRPr="00706708">
        <w:rPr>
          <w:rFonts w:hint="eastAsia"/>
          <w:lang w:val="en-GB"/>
        </w:rPr>
        <w:t>或法律行动。它们还采取措施</w:t>
      </w:r>
      <w:r w:rsidR="00136108">
        <w:rPr>
          <w:rFonts w:hint="eastAsia"/>
          <w:lang w:val="en-GB"/>
        </w:rPr>
        <w:t>，</w:t>
      </w:r>
      <w:r w:rsidRPr="00706708">
        <w:rPr>
          <w:rFonts w:hint="eastAsia"/>
          <w:lang w:val="en-GB"/>
        </w:rPr>
        <w:t>预防一切形式的歧视</w:t>
      </w:r>
      <w:r w:rsidR="00136108">
        <w:rPr>
          <w:rFonts w:hint="eastAsia"/>
          <w:lang w:val="en-GB"/>
        </w:rPr>
        <w:t>，</w:t>
      </w:r>
      <w:r w:rsidRPr="00706708">
        <w:rPr>
          <w:rFonts w:hint="eastAsia"/>
          <w:lang w:val="en-GB"/>
        </w:rPr>
        <w:t>并在地方一级开展人权教育方案。人权委员会由至少</w:t>
      </w:r>
      <w:r w:rsidRPr="00706708">
        <w:rPr>
          <w:rFonts w:hint="eastAsia"/>
          <w:lang w:val="en-GB"/>
        </w:rPr>
        <w:t>16</w:t>
      </w:r>
      <w:r w:rsidRPr="00706708">
        <w:rPr>
          <w:rFonts w:hint="eastAsia"/>
          <w:lang w:val="en-GB"/>
        </w:rPr>
        <w:t>名成员组成</w:t>
      </w:r>
      <w:r w:rsidR="00136108">
        <w:rPr>
          <w:rFonts w:hint="eastAsia"/>
          <w:lang w:val="en-GB"/>
        </w:rPr>
        <w:t>，</w:t>
      </w:r>
      <w:r w:rsidRPr="00706708">
        <w:rPr>
          <w:rFonts w:hint="eastAsia"/>
          <w:lang w:val="en-GB"/>
        </w:rPr>
        <w:t>其中包括学术机构、律师协会、医学会、贸工联合会、非政府组织、媒体以及地方行政机关的代表。</w:t>
      </w:r>
      <w:r w:rsidRPr="00706708">
        <w:rPr>
          <w:rFonts w:hint="eastAsia"/>
          <w:lang w:val="en-GB"/>
        </w:rPr>
        <w:t>2003</w:t>
      </w:r>
      <w:r w:rsidRPr="00706708">
        <w:rPr>
          <w:rFonts w:hint="eastAsia"/>
          <w:lang w:val="en-GB"/>
        </w:rPr>
        <w:t>年进行的修订将参加每个委员会的政府官员人数限制为</w:t>
      </w:r>
      <w:r w:rsidRPr="00706708">
        <w:rPr>
          <w:rFonts w:hint="eastAsia"/>
          <w:lang w:val="en-GB"/>
        </w:rPr>
        <w:t>2</w:t>
      </w:r>
      <w:r w:rsidRPr="00706708">
        <w:rPr>
          <w:rFonts w:hint="eastAsia"/>
          <w:lang w:val="en-GB"/>
        </w:rPr>
        <w:t>人</w:t>
      </w:r>
      <w:r w:rsidR="00136108">
        <w:rPr>
          <w:rFonts w:hint="eastAsia"/>
          <w:lang w:val="en-GB"/>
        </w:rPr>
        <w:t>，</w:t>
      </w:r>
      <w:r w:rsidRPr="00706708">
        <w:rPr>
          <w:rFonts w:hint="eastAsia"/>
          <w:lang w:val="en-GB"/>
        </w:rPr>
        <w:t>并终止宪兵和警察代表参加委员会。</w:t>
      </w:r>
      <w:r w:rsidRPr="00706708">
        <w:rPr>
          <w:rFonts w:hint="eastAsia"/>
          <w:lang w:val="en-GB"/>
        </w:rPr>
        <w:t>2004</w:t>
      </w:r>
      <w:r w:rsidRPr="00706708">
        <w:rPr>
          <w:rFonts w:hint="eastAsia"/>
          <w:lang w:val="en-GB"/>
        </w:rPr>
        <w:t>年</w:t>
      </w:r>
      <w:r w:rsidR="00136108">
        <w:rPr>
          <w:rFonts w:hint="eastAsia"/>
          <w:lang w:val="en-GB"/>
        </w:rPr>
        <w:t>，</w:t>
      </w:r>
      <w:r w:rsidRPr="00706708">
        <w:rPr>
          <w:rFonts w:hint="eastAsia"/>
          <w:lang w:val="en-GB"/>
        </w:rPr>
        <w:t>人权委员会收到</w:t>
      </w:r>
      <w:r w:rsidRPr="00706708">
        <w:rPr>
          <w:rFonts w:hint="eastAsia"/>
          <w:lang w:val="en-GB"/>
        </w:rPr>
        <w:t>493</w:t>
      </w:r>
      <w:r w:rsidRPr="00706708">
        <w:rPr>
          <w:rFonts w:hint="eastAsia"/>
          <w:lang w:val="en-GB"/>
        </w:rPr>
        <w:t>份关于侵犯人权问题的投诉</w:t>
      </w:r>
      <w:r w:rsidR="00136108">
        <w:rPr>
          <w:rFonts w:hint="eastAsia"/>
          <w:lang w:val="en-GB"/>
        </w:rPr>
        <w:t>，</w:t>
      </w:r>
      <w:r w:rsidRPr="00706708">
        <w:rPr>
          <w:rFonts w:hint="eastAsia"/>
          <w:lang w:val="en-GB"/>
        </w:rPr>
        <w:t>2005</w:t>
      </w:r>
      <w:r w:rsidRPr="00706708">
        <w:rPr>
          <w:rFonts w:hint="eastAsia"/>
          <w:lang w:val="en-GB"/>
        </w:rPr>
        <w:t>年收到</w:t>
      </w:r>
      <w:r w:rsidRPr="00706708">
        <w:rPr>
          <w:rFonts w:hint="eastAsia"/>
          <w:lang w:val="en-GB"/>
        </w:rPr>
        <w:t>830</w:t>
      </w:r>
      <w:r w:rsidRPr="00706708">
        <w:rPr>
          <w:rFonts w:hint="eastAsia"/>
          <w:lang w:val="en-GB"/>
        </w:rPr>
        <w:t>份投诉。</w:t>
      </w:r>
      <w:r w:rsidRPr="00706708">
        <w:rPr>
          <w:rFonts w:hint="eastAsia"/>
          <w:lang w:val="en-GB"/>
        </w:rPr>
        <w:t>2004</w:t>
      </w:r>
      <w:r w:rsidRPr="00706708">
        <w:rPr>
          <w:rFonts w:hint="eastAsia"/>
          <w:lang w:val="en-GB"/>
        </w:rPr>
        <w:t>至</w:t>
      </w:r>
      <w:r w:rsidRPr="00706708">
        <w:rPr>
          <w:rFonts w:hint="eastAsia"/>
          <w:lang w:val="en-GB"/>
        </w:rPr>
        <w:t>2005</w:t>
      </w:r>
      <w:r w:rsidRPr="00706708">
        <w:rPr>
          <w:rFonts w:hint="eastAsia"/>
          <w:lang w:val="en-GB"/>
        </w:rPr>
        <w:t>年期间提交的投诉数量的增加不仅说明侵犯人权事件的数量增加</w:t>
      </w:r>
      <w:r w:rsidR="00136108">
        <w:rPr>
          <w:rFonts w:hint="eastAsia"/>
          <w:lang w:val="en-GB"/>
        </w:rPr>
        <w:t>，</w:t>
      </w:r>
      <w:r w:rsidRPr="00706708">
        <w:rPr>
          <w:rFonts w:hint="eastAsia"/>
          <w:lang w:val="en-GB"/>
        </w:rPr>
        <w:t>更表明公民对存在这类补救办法的了解程度有所提高</w:t>
      </w:r>
      <w:r w:rsidR="00136108">
        <w:rPr>
          <w:rFonts w:hint="eastAsia"/>
          <w:lang w:val="en-GB"/>
        </w:rPr>
        <w:t>，</w:t>
      </w:r>
      <w:r w:rsidRPr="00706708">
        <w:rPr>
          <w:rFonts w:hint="eastAsia"/>
          <w:lang w:val="en-GB"/>
        </w:rPr>
        <w:t>而且对这类机构的工作更为信任。</w:t>
      </w:r>
    </w:p>
    <w:p w:rsidR="0014568F" w:rsidRPr="0014568F" w:rsidRDefault="00706708" w:rsidP="00706708">
      <w:pPr>
        <w:ind w:firstLine="510"/>
        <w:rPr>
          <w:rFonts w:eastAsia="SimHei" w:hint="eastAsia"/>
          <w:lang w:val="en-GB"/>
        </w:rPr>
      </w:pPr>
      <w:r w:rsidRPr="00706708">
        <w:rPr>
          <w:lang w:val="en-GB"/>
        </w:rPr>
        <w:t>8</w:t>
      </w:r>
      <w:r w:rsidR="00136108">
        <w:rPr>
          <w:lang w:val="en-GB"/>
        </w:rPr>
        <w:t>1.</w:t>
      </w:r>
      <w:r w:rsidR="0014568F" w:rsidRPr="0014568F">
        <w:rPr>
          <w:rFonts w:eastAsia="SimHei"/>
          <w:lang w:val="en-GB"/>
        </w:rPr>
        <w:t xml:space="preserve">  </w:t>
      </w:r>
      <w:r w:rsidRPr="00706708">
        <w:rPr>
          <w:rFonts w:hint="eastAsia"/>
          <w:lang w:val="en-GB"/>
        </w:rPr>
        <w:t>成立于</w:t>
      </w:r>
      <w:r w:rsidRPr="00706708">
        <w:rPr>
          <w:rFonts w:hint="eastAsia"/>
          <w:lang w:val="en-GB"/>
        </w:rPr>
        <w:t>2004</w:t>
      </w:r>
      <w:r w:rsidRPr="00706708">
        <w:rPr>
          <w:rFonts w:hint="eastAsia"/>
          <w:lang w:val="en-GB"/>
        </w:rPr>
        <w:t>年、隶属于内务部的</w:t>
      </w:r>
      <w:r w:rsidRPr="0014568F">
        <w:rPr>
          <w:rFonts w:eastAsia="SimHei" w:hint="eastAsia"/>
          <w:lang w:val="en-GB"/>
        </w:rPr>
        <w:t>侵犯人权指称调查局</w:t>
      </w:r>
      <w:r w:rsidRPr="00706708">
        <w:rPr>
          <w:rFonts w:hint="eastAsia"/>
          <w:lang w:val="en-GB"/>
        </w:rPr>
        <w:t>的任务是调查关于执法人员侵犯人权的投诉。</w:t>
      </w:r>
    </w:p>
    <w:p w:rsidR="0014568F" w:rsidRPr="0014568F" w:rsidRDefault="00706708" w:rsidP="00706708">
      <w:pPr>
        <w:ind w:firstLine="510"/>
        <w:rPr>
          <w:rFonts w:eastAsia="SimHei"/>
          <w:lang w:val="en-GB"/>
        </w:rPr>
      </w:pPr>
      <w:r w:rsidRPr="00706708">
        <w:rPr>
          <w:lang w:val="en-GB"/>
        </w:rPr>
        <w:t>8</w:t>
      </w:r>
      <w:r w:rsidR="00136108">
        <w:rPr>
          <w:lang w:val="en-GB"/>
        </w:rPr>
        <w:t>2.</w:t>
      </w:r>
      <w:r w:rsidR="0014568F" w:rsidRPr="0014568F">
        <w:rPr>
          <w:rFonts w:eastAsia="SimHei"/>
          <w:lang w:val="en-GB"/>
        </w:rPr>
        <w:t xml:space="preserve">  </w:t>
      </w:r>
      <w:r w:rsidRPr="0014568F">
        <w:rPr>
          <w:rFonts w:eastAsia="SimHei" w:hint="eastAsia"/>
          <w:lang w:val="en-GB"/>
        </w:rPr>
        <w:t>宪兵侵犯人权问题调查评定中心</w:t>
      </w:r>
      <w:r w:rsidR="00136108">
        <w:rPr>
          <w:rFonts w:hint="eastAsia"/>
          <w:lang w:val="en-GB"/>
        </w:rPr>
        <w:t>，</w:t>
      </w:r>
      <w:r w:rsidRPr="00706708">
        <w:rPr>
          <w:rFonts w:hint="eastAsia"/>
          <w:lang w:val="en-GB"/>
        </w:rPr>
        <w:t>简称</w:t>
      </w:r>
      <w:r w:rsidRPr="0014568F">
        <w:rPr>
          <w:rFonts w:eastAsia="SimHei" w:hint="eastAsia"/>
          <w:lang w:val="en-GB"/>
        </w:rPr>
        <w:t>宪兵侵权调查中心</w:t>
      </w:r>
      <w:r w:rsidR="00136108">
        <w:rPr>
          <w:rFonts w:eastAsia="SimHei" w:hint="eastAsia"/>
          <w:lang w:val="en-GB"/>
        </w:rPr>
        <w:t>(</w:t>
      </w:r>
      <w:r w:rsidRPr="00706708">
        <w:rPr>
          <w:lang w:val="en-GB"/>
        </w:rPr>
        <w:t>JIHIDEM</w:t>
      </w:r>
      <w:r w:rsidR="00136108">
        <w:rPr>
          <w:rFonts w:hint="eastAsia"/>
          <w:lang w:val="en-GB"/>
        </w:rPr>
        <w:t>)</w:t>
      </w:r>
      <w:r w:rsidRPr="00706708">
        <w:rPr>
          <w:rFonts w:hint="eastAsia"/>
          <w:lang w:val="en-GB"/>
        </w:rPr>
        <w:t>的任务是调查关于宪兵人员在执勤时侵犯人权的指控。如果</w:t>
      </w:r>
      <w:r w:rsidRPr="00706708">
        <w:rPr>
          <w:lang w:val="en-GB"/>
        </w:rPr>
        <w:t>宪兵侵权调查中心</w:t>
      </w:r>
      <w:r w:rsidRPr="00706708">
        <w:rPr>
          <w:rFonts w:hint="eastAsia"/>
          <w:lang w:val="en-GB"/>
        </w:rPr>
        <w:t>认为某项特别指控属实</w:t>
      </w:r>
      <w:r w:rsidR="00136108">
        <w:rPr>
          <w:rFonts w:hint="eastAsia"/>
          <w:lang w:val="en-GB"/>
        </w:rPr>
        <w:t>，</w:t>
      </w:r>
      <w:r w:rsidRPr="00706708">
        <w:rPr>
          <w:rFonts w:hint="eastAsia"/>
          <w:lang w:val="en-GB"/>
        </w:rPr>
        <w:t>它将进一步启动进行司法或行政调查的程序</w:t>
      </w:r>
      <w:r w:rsidR="00136108">
        <w:rPr>
          <w:rFonts w:hint="eastAsia"/>
          <w:lang w:val="en-GB"/>
        </w:rPr>
        <w:t>，</w:t>
      </w:r>
      <w:r w:rsidRPr="00706708">
        <w:rPr>
          <w:rFonts w:hint="eastAsia"/>
          <w:lang w:val="en-GB"/>
        </w:rPr>
        <w:t>并将结果告知投诉者。</w:t>
      </w:r>
      <w:r w:rsidRPr="00706708">
        <w:rPr>
          <w:lang w:val="en-GB"/>
        </w:rPr>
        <w:t>宪兵侵权调查中心</w:t>
      </w:r>
      <w:r w:rsidRPr="00706708">
        <w:rPr>
          <w:rFonts w:hint="eastAsia"/>
          <w:lang w:val="en-GB"/>
        </w:rPr>
        <w:t>还可将其关于这类指控所做的工作公之于众。</w:t>
      </w:r>
    </w:p>
    <w:p w:rsidR="0014568F" w:rsidRPr="0014568F" w:rsidRDefault="00706708" w:rsidP="00706708">
      <w:pPr>
        <w:ind w:firstLine="510"/>
        <w:rPr>
          <w:rFonts w:eastAsia="SimHei"/>
          <w:lang w:val="en-GB"/>
        </w:rPr>
      </w:pPr>
      <w:r w:rsidRPr="00706708">
        <w:rPr>
          <w:lang w:val="en-GB"/>
        </w:rPr>
        <w:t>8</w:t>
      </w:r>
      <w:r w:rsidR="00136108">
        <w:rPr>
          <w:lang w:val="en-GB"/>
        </w:rPr>
        <w:t>3.</w:t>
      </w:r>
      <w:r w:rsidR="0014568F" w:rsidRPr="0014568F">
        <w:rPr>
          <w:rFonts w:eastAsia="SimHei"/>
          <w:lang w:val="en-GB"/>
        </w:rPr>
        <w:t xml:space="preserve">  </w:t>
      </w:r>
      <w:r w:rsidRPr="00706708">
        <w:rPr>
          <w:rFonts w:hint="eastAsia"/>
          <w:lang w:val="en-GB"/>
        </w:rPr>
        <w:t>外交部下也有一个特设部门</w:t>
      </w:r>
      <w:r w:rsidR="00136108">
        <w:rPr>
          <w:rFonts w:hint="eastAsia"/>
          <w:lang w:val="en-GB"/>
        </w:rPr>
        <w:t>，</w:t>
      </w:r>
      <w:r w:rsidRPr="00706708">
        <w:rPr>
          <w:rFonts w:hint="eastAsia"/>
          <w:lang w:val="en-GB"/>
        </w:rPr>
        <w:t>即</w:t>
      </w:r>
      <w:r w:rsidRPr="0014568F">
        <w:rPr>
          <w:rFonts w:eastAsia="SimHei" w:hint="eastAsia"/>
          <w:lang w:val="en-GB"/>
        </w:rPr>
        <w:t>欧洲理事会和人权事务副总干事司</w:t>
      </w:r>
      <w:r w:rsidR="00136108">
        <w:rPr>
          <w:rFonts w:hint="eastAsia"/>
          <w:lang w:val="en-GB"/>
        </w:rPr>
        <w:t>，</w:t>
      </w:r>
      <w:r w:rsidRPr="00706708">
        <w:rPr>
          <w:rFonts w:hint="eastAsia"/>
          <w:lang w:val="en-GB"/>
        </w:rPr>
        <w:t>专门处理人权问题。该部门的主要职责包括处理与人权领域国际组织的关系以及双边人权问题</w:t>
      </w:r>
      <w:r w:rsidR="00136108">
        <w:rPr>
          <w:rFonts w:hint="eastAsia"/>
          <w:lang w:val="en-GB"/>
        </w:rPr>
        <w:t>，</w:t>
      </w:r>
      <w:r w:rsidRPr="00706708">
        <w:rPr>
          <w:rFonts w:hint="eastAsia"/>
          <w:lang w:val="en-GB"/>
        </w:rPr>
        <w:t>其管辖事务还包括处理向欧洲人权法院提交的投诉。</w:t>
      </w:r>
    </w:p>
    <w:p w:rsidR="0014568F" w:rsidRPr="0014568F" w:rsidRDefault="00706708" w:rsidP="00706708">
      <w:pPr>
        <w:ind w:firstLine="510"/>
        <w:rPr>
          <w:rFonts w:eastAsia="SimHei" w:hint="eastAsia"/>
          <w:lang w:val="en-GB"/>
        </w:rPr>
      </w:pPr>
      <w:r w:rsidRPr="00706708">
        <w:rPr>
          <w:lang w:val="en-GB"/>
        </w:rPr>
        <w:t>8</w:t>
      </w:r>
      <w:r w:rsidR="00136108">
        <w:rPr>
          <w:lang w:val="en-GB"/>
        </w:rPr>
        <w:t>4.</w:t>
      </w:r>
      <w:r w:rsidR="0014568F" w:rsidRPr="0014568F">
        <w:rPr>
          <w:rFonts w:eastAsia="SimHei"/>
          <w:lang w:val="en-GB"/>
        </w:rPr>
        <w:t xml:space="preserve">  </w:t>
      </w:r>
      <w:r w:rsidRPr="00706708">
        <w:rPr>
          <w:rFonts w:hint="eastAsia"/>
          <w:lang w:val="en-GB"/>
        </w:rPr>
        <w:t>在政治层面还特别设立了一个</w:t>
      </w:r>
      <w:r w:rsidRPr="0014568F">
        <w:rPr>
          <w:rFonts w:eastAsia="SimHei" w:hint="eastAsia"/>
          <w:lang w:val="en-GB"/>
        </w:rPr>
        <w:t>改革监督小组</w:t>
      </w:r>
      <w:r w:rsidR="00136108">
        <w:rPr>
          <w:rFonts w:hint="eastAsia"/>
          <w:lang w:val="en-GB"/>
        </w:rPr>
        <w:t>，</w:t>
      </w:r>
      <w:r w:rsidRPr="00706708">
        <w:rPr>
          <w:rFonts w:hint="eastAsia"/>
          <w:lang w:val="en-GB"/>
        </w:rPr>
        <w:t>负责审查近期改革工作实际落实的进展情况</w:t>
      </w:r>
      <w:r w:rsidR="00136108">
        <w:rPr>
          <w:rFonts w:hint="eastAsia"/>
          <w:lang w:val="en-GB"/>
        </w:rPr>
        <w:t>，</w:t>
      </w:r>
      <w:r w:rsidRPr="00706708">
        <w:rPr>
          <w:rFonts w:hint="eastAsia"/>
          <w:lang w:val="en-GB"/>
        </w:rPr>
        <w:t>特别是旨在改善土耳其人权状况改革的落实情况。该小组目前由副总理兼外交部长主持</w:t>
      </w:r>
      <w:r w:rsidR="00136108">
        <w:rPr>
          <w:rFonts w:hint="eastAsia"/>
          <w:lang w:val="en-GB"/>
        </w:rPr>
        <w:t>，</w:t>
      </w:r>
      <w:r w:rsidRPr="00706708">
        <w:rPr>
          <w:rFonts w:hint="eastAsia"/>
          <w:lang w:val="en-GB"/>
        </w:rPr>
        <w:t>成员包括司法部长、内务部长、国务部长和首席谈判</w:t>
      </w:r>
      <w:r w:rsidR="00136108">
        <w:rPr>
          <w:rFonts w:hint="eastAsia"/>
          <w:lang w:val="en-GB"/>
        </w:rPr>
        <w:t>(</w:t>
      </w:r>
      <w:r w:rsidRPr="00706708">
        <w:rPr>
          <w:rFonts w:hint="eastAsia"/>
          <w:lang w:val="en-GB"/>
        </w:rPr>
        <w:t>欧盟</w:t>
      </w:r>
      <w:r w:rsidR="00136108">
        <w:rPr>
          <w:rFonts w:hint="eastAsia"/>
          <w:lang w:val="en-GB"/>
        </w:rPr>
        <w:t>)</w:t>
      </w:r>
      <w:r w:rsidRPr="00706708">
        <w:rPr>
          <w:rFonts w:hint="eastAsia"/>
          <w:lang w:val="en-GB"/>
        </w:rPr>
        <w:t>。相关各部的高级官员以及负责欧盟事务的秘书长、人权委员会首脑和人权事务咨询委员会主席协助小组的工作。小组经常举行会议</w:t>
      </w:r>
      <w:r w:rsidR="00136108">
        <w:rPr>
          <w:rFonts w:hint="eastAsia"/>
          <w:lang w:val="en-GB"/>
        </w:rPr>
        <w:t>，</w:t>
      </w:r>
      <w:r w:rsidRPr="00706708">
        <w:rPr>
          <w:rFonts w:hint="eastAsia"/>
          <w:lang w:val="en-GB"/>
        </w:rPr>
        <w:t>讨论涉及筹备新改革项目和落实近期改革工作的相关问题。</w:t>
      </w:r>
    </w:p>
    <w:p w:rsidR="0014568F" w:rsidRPr="0014568F" w:rsidRDefault="00706708" w:rsidP="0014568F">
      <w:pPr>
        <w:spacing w:after="240"/>
        <w:ind w:firstLine="510"/>
        <w:rPr>
          <w:rFonts w:eastAsia="SimHei"/>
          <w:lang w:val="en-GB"/>
        </w:rPr>
      </w:pPr>
      <w:r w:rsidRPr="00706708">
        <w:rPr>
          <w:lang w:val="en-GB"/>
        </w:rPr>
        <w:t>8</w:t>
      </w:r>
      <w:r w:rsidR="00136108">
        <w:rPr>
          <w:lang w:val="en-GB"/>
        </w:rPr>
        <w:t>5.</w:t>
      </w:r>
      <w:r w:rsidR="0014568F" w:rsidRPr="0014568F">
        <w:rPr>
          <w:rFonts w:eastAsia="SimHei"/>
          <w:lang w:val="en-GB"/>
        </w:rPr>
        <w:t xml:space="preserve">  </w:t>
      </w:r>
      <w:r w:rsidRPr="00706708">
        <w:rPr>
          <w:rFonts w:hint="eastAsia"/>
          <w:lang w:val="en-GB"/>
        </w:rPr>
        <w:t>除了现有的人权机制外</w:t>
      </w:r>
      <w:r w:rsidR="00136108">
        <w:rPr>
          <w:rFonts w:hint="eastAsia"/>
          <w:lang w:val="en-GB"/>
        </w:rPr>
        <w:t>，</w:t>
      </w:r>
      <w:r w:rsidRPr="00706708">
        <w:rPr>
          <w:rFonts w:hint="eastAsia"/>
          <w:lang w:val="en-GB"/>
        </w:rPr>
        <w:t>议会通过了司法部制定的在土耳其设立监察员制度的法律。截至</w:t>
      </w:r>
      <w:r w:rsidRPr="00706708">
        <w:rPr>
          <w:rFonts w:hint="eastAsia"/>
          <w:lang w:val="en-GB"/>
        </w:rPr>
        <w:t>2007</w:t>
      </w:r>
      <w:r w:rsidRPr="00706708">
        <w:rPr>
          <w:rFonts w:hint="eastAsia"/>
          <w:lang w:val="en-GB"/>
        </w:rPr>
        <w:t>年</w:t>
      </w:r>
      <w:r w:rsidRPr="00706708">
        <w:rPr>
          <w:rFonts w:hint="eastAsia"/>
          <w:lang w:val="en-GB"/>
        </w:rPr>
        <w:t>1</w:t>
      </w:r>
      <w:r w:rsidRPr="00706708">
        <w:rPr>
          <w:rFonts w:hint="eastAsia"/>
          <w:lang w:val="en-GB"/>
        </w:rPr>
        <w:t>月</w:t>
      </w:r>
      <w:r w:rsidR="00136108">
        <w:rPr>
          <w:rFonts w:hint="eastAsia"/>
          <w:lang w:val="en-GB"/>
        </w:rPr>
        <w:t>，</w:t>
      </w:r>
      <w:r w:rsidRPr="00706708">
        <w:rPr>
          <w:rFonts w:hint="eastAsia"/>
          <w:lang w:val="en-GB"/>
        </w:rPr>
        <w:t>该法还在宪法法院进行审查</w:t>
      </w:r>
      <w:r w:rsidR="00136108">
        <w:rPr>
          <w:rFonts w:hint="eastAsia"/>
          <w:lang w:val="en-GB"/>
        </w:rPr>
        <w:t>，</w:t>
      </w:r>
      <w:r w:rsidRPr="00706708">
        <w:rPr>
          <w:rFonts w:hint="eastAsia"/>
          <w:lang w:val="en-GB"/>
        </w:rPr>
        <w:t>所以宪法法院规定对其延缓执行。</w:t>
      </w:r>
    </w:p>
    <w:p w:rsidR="00706708" w:rsidRPr="0014568F" w:rsidRDefault="00706708" w:rsidP="0014568F">
      <w:pPr>
        <w:pStyle w:val="Heading4"/>
        <w:rPr>
          <w:rFonts w:hint="eastAsia"/>
          <w:lang w:val="en-GB"/>
        </w:rPr>
      </w:pPr>
      <w:r w:rsidRPr="0014568F">
        <w:rPr>
          <w:rFonts w:hint="eastAsia"/>
          <w:lang w:val="en-GB"/>
        </w:rPr>
        <w:t>为个人提供的补救措施</w:t>
      </w:r>
    </w:p>
    <w:p w:rsidR="0014568F" w:rsidRPr="0014568F" w:rsidRDefault="00706708" w:rsidP="00706708">
      <w:pPr>
        <w:ind w:firstLine="510"/>
        <w:rPr>
          <w:rFonts w:eastAsia="SimHei"/>
          <w:lang w:val="en-GB"/>
        </w:rPr>
      </w:pPr>
      <w:r w:rsidRPr="00706708">
        <w:rPr>
          <w:lang w:val="en-GB"/>
        </w:rPr>
        <w:t>8</w:t>
      </w:r>
      <w:r w:rsidR="00136108">
        <w:rPr>
          <w:lang w:val="en-GB"/>
        </w:rPr>
        <w:t>6.</w:t>
      </w:r>
      <w:r w:rsidR="0014568F" w:rsidRPr="0014568F">
        <w:rPr>
          <w:rFonts w:eastAsia="SimHei"/>
          <w:lang w:val="en-GB"/>
        </w:rPr>
        <w:t xml:space="preserve">  </w:t>
      </w:r>
      <w:r w:rsidRPr="00706708">
        <w:rPr>
          <w:rFonts w:hint="eastAsia"/>
          <w:lang w:val="en-GB"/>
        </w:rPr>
        <w:t>如上文所述</w:t>
      </w:r>
      <w:r w:rsidR="00136108">
        <w:rPr>
          <w:rFonts w:hint="eastAsia"/>
          <w:lang w:val="en-GB"/>
        </w:rPr>
        <w:t>，</w:t>
      </w:r>
      <w:r w:rsidRPr="00706708">
        <w:rPr>
          <w:rFonts w:hint="eastAsia"/>
          <w:lang w:val="en-GB"/>
        </w:rPr>
        <w:t>土耳其公民凡认为其基本权利或自由受到侵犯的</w:t>
      </w:r>
      <w:r w:rsidR="00136108">
        <w:rPr>
          <w:rFonts w:hint="eastAsia"/>
          <w:lang w:val="en-GB"/>
        </w:rPr>
        <w:t>，</w:t>
      </w:r>
      <w:r w:rsidRPr="00706708">
        <w:rPr>
          <w:rFonts w:hint="eastAsia"/>
          <w:lang w:val="en-GB"/>
        </w:rPr>
        <w:t>都有权向相关法院起诉政府。除了这些司法补救外</w:t>
      </w:r>
      <w:r w:rsidR="00136108">
        <w:rPr>
          <w:rFonts w:hint="eastAsia"/>
          <w:lang w:val="en-GB"/>
        </w:rPr>
        <w:t>，</w:t>
      </w:r>
      <w:r w:rsidRPr="00706708">
        <w:rPr>
          <w:rFonts w:hint="eastAsia"/>
          <w:lang w:val="en-GB"/>
        </w:rPr>
        <w:t>个人还可以直接向国民议会的人权调查委员会、人权主席团或人权委员会提出起诉。</w:t>
      </w:r>
    </w:p>
    <w:p w:rsidR="0014568F" w:rsidRPr="0014568F" w:rsidRDefault="00706708" w:rsidP="00706708">
      <w:pPr>
        <w:ind w:firstLine="510"/>
        <w:rPr>
          <w:rFonts w:eastAsia="SimHei" w:hint="eastAsia"/>
          <w:lang w:val="en-GB"/>
        </w:rPr>
      </w:pPr>
      <w:r w:rsidRPr="00706708">
        <w:rPr>
          <w:lang w:val="en-GB"/>
        </w:rPr>
        <w:t>8</w:t>
      </w:r>
      <w:r w:rsidR="00136108">
        <w:rPr>
          <w:lang w:val="en-GB"/>
        </w:rPr>
        <w:t>7.</w:t>
      </w:r>
      <w:r w:rsidR="0014568F" w:rsidRPr="0014568F">
        <w:rPr>
          <w:rFonts w:eastAsia="SimHei"/>
          <w:lang w:val="en-GB"/>
        </w:rPr>
        <w:t xml:space="preserve">  </w:t>
      </w:r>
      <w:r w:rsidRPr="00706708">
        <w:rPr>
          <w:rFonts w:hint="eastAsia"/>
          <w:lang w:val="en-GB"/>
        </w:rPr>
        <w:t>土耳其法制的基本原则是</w:t>
      </w:r>
      <w:r w:rsidR="00136108">
        <w:rPr>
          <w:rFonts w:hint="eastAsia"/>
          <w:lang w:val="en-GB"/>
        </w:rPr>
        <w:t>，</w:t>
      </w:r>
      <w:r w:rsidRPr="00706708">
        <w:rPr>
          <w:rFonts w:hint="eastAsia"/>
          <w:lang w:val="tr-TR"/>
        </w:rPr>
        <w:t>国家对公职人员的过度行为或罪行承担直接责任。因此</w:t>
      </w:r>
      <w:r w:rsidR="00136108">
        <w:rPr>
          <w:rFonts w:hint="eastAsia"/>
          <w:lang w:val="tr-TR"/>
        </w:rPr>
        <w:t>，</w:t>
      </w:r>
      <w:r w:rsidRPr="00706708">
        <w:rPr>
          <w:rFonts w:hint="eastAsia"/>
          <w:lang w:val="tr-TR"/>
        </w:rPr>
        <w:t>此类行为造成的损害均由国家直接负责作出赔偿。</w:t>
      </w:r>
    </w:p>
    <w:p w:rsidR="0014568F" w:rsidRPr="0014568F" w:rsidRDefault="00706708" w:rsidP="00706708">
      <w:pPr>
        <w:ind w:firstLine="510"/>
        <w:rPr>
          <w:rFonts w:eastAsia="SimHei" w:hint="eastAsia"/>
          <w:lang w:val="en-GB"/>
        </w:rPr>
      </w:pPr>
      <w:r w:rsidRPr="00706708">
        <w:rPr>
          <w:lang w:val="en-GB"/>
        </w:rPr>
        <w:t>8</w:t>
      </w:r>
      <w:r w:rsidR="00136108">
        <w:rPr>
          <w:lang w:val="en-GB"/>
        </w:rPr>
        <w:t>8.</w:t>
      </w:r>
      <w:r w:rsidR="0014568F" w:rsidRPr="0014568F">
        <w:rPr>
          <w:rFonts w:eastAsia="SimHei"/>
          <w:lang w:val="en-GB"/>
        </w:rPr>
        <w:t xml:space="preserve">  </w:t>
      </w:r>
      <w:r w:rsidRPr="00706708">
        <w:rPr>
          <w:rFonts w:hint="eastAsia"/>
          <w:lang w:val="en-GB"/>
        </w:rPr>
        <w:t>为此</w:t>
      </w:r>
      <w:r w:rsidR="00136108">
        <w:rPr>
          <w:rFonts w:hint="eastAsia"/>
          <w:lang w:val="en-GB"/>
        </w:rPr>
        <w:t>，</w:t>
      </w:r>
      <w:r w:rsidRPr="00706708">
        <w:rPr>
          <w:rFonts w:hint="eastAsia"/>
          <w:lang w:val="en-GB"/>
        </w:rPr>
        <w:t>《宪法》第</w:t>
      </w:r>
      <w:r w:rsidRPr="00706708">
        <w:rPr>
          <w:rFonts w:hint="eastAsia"/>
          <w:lang w:val="en-GB"/>
        </w:rPr>
        <w:t>40</w:t>
      </w:r>
      <w:r w:rsidRPr="00706708">
        <w:rPr>
          <w:rFonts w:hint="eastAsia"/>
          <w:lang w:val="en-GB"/>
        </w:rPr>
        <w:t>条规定</w:t>
      </w:r>
      <w:r w:rsidR="00136108">
        <w:rPr>
          <w:rFonts w:hint="eastAsia"/>
          <w:lang w:val="en-GB"/>
        </w:rPr>
        <w:t>：</w:t>
      </w:r>
    </w:p>
    <w:p w:rsidR="00706708" w:rsidRPr="00554F30" w:rsidRDefault="00706708" w:rsidP="0014568F">
      <w:pPr>
        <w:ind w:left="1020" w:firstLine="510"/>
        <w:rPr>
          <w:rFonts w:hint="eastAsia"/>
          <w:snapToGrid/>
        </w:rPr>
      </w:pPr>
      <w:r w:rsidRPr="00554F30">
        <w:rPr>
          <w:rFonts w:hint="eastAsia"/>
          <w:snapToGrid/>
        </w:rPr>
        <w:t>凡宪法权利和自由遭到侵犯的人员</w:t>
      </w:r>
      <w:r w:rsidR="00136108" w:rsidRPr="00554F30">
        <w:rPr>
          <w:rFonts w:hint="eastAsia"/>
          <w:snapToGrid/>
        </w:rPr>
        <w:t>，</w:t>
      </w:r>
      <w:r w:rsidRPr="00554F30">
        <w:rPr>
          <w:rFonts w:hint="eastAsia"/>
          <w:snapToGrid/>
        </w:rPr>
        <w:t>均有权要求立即与主管部门接洽。国家有责任在受理时说明该有关人员应申请采用哪些法律补救措施</w:t>
      </w:r>
      <w:r w:rsidR="00136108" w:rsidRPr="00554F30">
        <w:rPr>
          <w:rFonts w:hint="eastAsia"/>
          <w:snapToGrid/>
        </w:rPr>
        <w:t>，</w:t>
      </w:r>
      <w:r w:rsidRPr="00554F30">
        <w:rPr>
          <w:rFonts w:hint="eastAsia"/>
          <w:snapToGrid/>
        </w:rPr>
        <w:t>向哪个主管部门投诉以及提出的时限。任何人因遭到公职人员非法对待而蒙受的损害要由国家作出补偿。国家保留对责任官员的追究权。</w:t>
      </w:r>
    </w:p>
    <w:p w:rsidR="0014568F" w:rsidRPr="0014568F" w:rsidRDefault="00706708" w:rsidP="00706708">
      <w:pPr>
        <w:ind w:firstLine="510"/>
        <w:rPr>
          <w:rFonts w:eastAsia="SimHei" w:hint="eastAsia"/>
        </w:rPr>
      </w:pPr>
      <w:r w:rsidRPr="00706708">
        <w:rPr>
          <w:lang w:val="en-GB"/>
        </w:rPr>
        <w:t>8</w:t>
      </w:r>
      <w:r w:rsidR="00136108">
        <w:rPr>
          <w:lang w:val="en-GB"/>
        </w:rPr>
        <w:t>9.</w:t>
      </w:r>
      <w:r w:rsidR="0014568F">
        <w:rPr>
          <w:rFonts w:hint="eastAsia"/>
          <w:lang w:val="en-GB"/>
        </w:rPr>
        <w:t xml:space="preserve">  </w:t>
      </w:r>
      <w:r w:rsidRPr="00706708">
        <w:rPr>
          <w:rFonts w:hint="eastAsia"/>
        </w:rPr>
        <w:t>以“请求司法审查”为标题的《宪法》第</w:t>
      </w:r>
      <w:r w:rsidRPr="00706708">
        <w:rPr>
          <w:rFonts w:hint="eastAsia"/>
        </w:rPr>
        <w:t>125</w:t>
      </w:r>
      <w:r w:rsidRPr="00706708">
        <w:rPr>
          <w:rFonts w:hint="eastAsia"/>
        </w:rPr>
        <w:t>条规定</w:t>
      </w:r>
      <w:r w:rsidR="00136108">
        <w:rPr>
          <w:rFonts w:hint="eastAsia"/>
        </w:rPr>
        <w:t>，</w:t>
      </w:r>
      <w:r w:rsidRPr="00706708">
        <w:rPr>
          <w:rFonts w:hint="eastAsia"/>
        </w:rPr>
        <w:t>对于行政机关的一切行动和行为</w:t>
      </w:r>
      <w:r w:rsidR="00136108">
        <w:rPr>
          <w:rFonts w:hint="eastAsia"/>
        </w:rPr>
        <w:t>，</w:t>
      </w:r>
      <w:r w:rsidRPr="00706708">
        <w:rPr>
          <w:rFonts w:hint="eastAsia"/>
        </w:rPr>
        <w:t>都可提出司法审查的请求。该条还规定</w:t>
      </w:r>
      <w:r w:rsidR="00136108">
        <w:rPr>
          <w:rFonts w:hint="eastAsia"/>
        </w:rPr>
        <w:t>：</w:t>
      </w:r>
      <w:r w:rsidRPr="00706708">
        <w:rPr>
          <w:rFonts w:hint="eastAsia"/>
        </w:rPr>
        <w:t>“行政当局应为其行动和行为所造成的损害作出赔偿。”</w:t>
      </w:r>
    </w:p>
    <w:p w:rsidR="0014568F" w:rsidRPr="0014568F" w:rsidRDefault="00706708" w:rsidP="00706708">
      <w:pPr>
        <w:ind w:firstLine="510"/>
        <w:rPr>
          <w:rFonts w:eastAsia="SimHei"/>
          <w:lang w:val="en-GB"/>
        </w:rPr>
      </w:pPr>
      <w:r w:rsidRPr="00706708">
        <w:rPr>
          <w:lang w:val="en-GB"/>
        </w:rPr>
        <w:t>9</w:t>
      </w:r>
      <w:r w:rsidR="00136108">
        <w:rPr>
          <w:lang w:val="en-GB"/>
        </w:rPr>
        <w:t>0.</w:t>
      </w:r>
      <w:r w:rsidR="0014568F" w:rsidRPr="0014568F">
        <w:rPr>
          <w:rFonts w:eastAsia="SimHei"/>
          <w:lang w:val="en-GB"/>
        </w:rPr>
        <w:t xml:space="preserve">  </w:t>
      </w:r>
      <w:r w:rsidRPr="00706708">
        <w:rPr>
          <w:rFonts w:hint="eastAsia"/>
          <w:lang w:val="en-GB"/>
        </w:rPr>
        <w:t>《宪法》第</w:t>
      </w:r>
      <w:r w:rsidRPr="00706708">
        <w:rPr>
          <w:rFonts w:hint="eastAsia"/>
          <w:lang w:val="en-GB"/>
        </w:rPr>
        <w:t>129</w:t>
      </w:r>
      <w:r w:rsidRPr="00706708">
        <w:rPr>
          <w:rFonts w:hint="eastAsia"/>
          <w:lang w:val="en-GB"/>
        </w:rPr>
        <w:t>条规定</w:t>
      </w:r>
      <w:r w:rsidR="00136108">
        <w:rPr>
          <w:rFonts w:hint="eastAsia"/>
          <w:lang w:val="en-GB"/>
        </w:rPr>
        <w:t>，</w:t>
      </w:r>
      <w:r w:rsidRPr="00706708">
        <w:rPr>
          <w:rFonts w:hint="eastAsia"/>
          <w:lang w:val="en-GB"/>
        </w:rPr>
        <w:t>对于公务员和其他公共雇员在履行其职责时所犯错误造成的损害</w:t>
      </w:r>
      <w:r w:rsidR="00136108">
        <w:rPr>
          <w:rFonts w:hint="eastAsia"/>
          <w:lang w:val="en-GB"/>
        </w:rPr>
        <w:t>，</w:t>
      </w:r>
      <w:r w:rsidRPr="00706708">
        <w:rPr>
          <w:rFonts w:hint="eastAsia"/>
          <w:lang w:val="en-GB"/>
        </w:rPr>
        <w:t>应对行政机关提出起诉。</w:t>
      </w:r>
    </w:p>
    <w:p w:rsidR="0014568F" w:rsidRPr="0014568F" w:rsidRDefault="00706708" w:rsidP="00706708">
      <w:pPr>
        <w:ind w:firstLine="510"/>
        <w:rPr>
          <w:rFonts w:eastAsia="SimHei" w:hint="eastAsia"/>
          <w:lang w:val="en-GB"/>
        </w:rPr>
      </w:pPr>
      <w:r w:rsidRPr="00706708">
        <w:rPr>
          <w:lang w:val="en-GB"/>
        </w:rPr>
        <w:t>9</w:t>
      </w:r>
      <w:r w:rsidR="00136108">
        <w:rPr>
          <w:lang w:val="en-GB"/>
        </w:rPr>
        <w:t>1.</w:t>
      </w:r>
      <w:r w:rsidR="0014568F" w:rsidRPr="0014568F">
        <w:rPr>
          <w:rFonts w:eastAsia="SimHei"/>
          <w:lang w:val="en-GB"/>
        </w:rPr>
        <w:t xml:space="preserve">  </w:t>
      </w:r>
      <w:r w:rsidRPr="00706708">
        <w:rPr>
          <w:rFonts w:hint="eastAsia"/>
          <w:lang w:val="en-GB"/>
        </w:rPr>
        <w:t>关于公务员的第</w:t>
      </w:r>
      <w:r w:rsidRPr="00706708">
        <w:rPr>
          <w:rFonts w:hint="eastAsia"/>
          <w:lang w:val="en-GB"/>
        </w:rPr>
        <w:t>657</w:t>
      </w:r>
      <w:r w:rsidRPr="00706708">
        <w:rPr>
          <w:rFonts w:hint="eastAsia"/>
          <w:lang w:val="en-GB"/>
        </w:rPr>
        <w:t>号法律第</w:t>
      </w:r>
      <w:r w:rsidRPr="00706708">
        <w:rPr>
          <w:rFonts w:hint="eastAsia"/>
          <w:lang w:val="en-GB"/>
        </w:rPr>
        <w:t>13</w:t>
      </w:r>
      <w:r w:rsidRPr="00706708">
        <w:rPr>
          <w:rFonts w:hint="eastAsia"/>
          <w:lang w:val="en-GB"/>
        </w:rPr>
        <w:t>条规定</w:t>
      </w:r>
      <w:r w:rsidR="00136108">
        <w:rPr>
          <w:rFonts w:hint="eastAsia"/>
          <w:lang w:val="en-GB"/>
        </w:rPr>
        <w:t>，</w:t>
      </w:r>
      <w:r w:rsidRPr="00706708">
        <w:rPr>
          <w:rFonts w:hint="eastAsia"/>
          <w:lang w:val="en-GB"/>
        </w:rPr>
        <w:t>因某一公职人员的不法行为造成的损害</w:t>
      </w:r>
      <w:r w:rsidR="00136108">
        <w:rPr>
          <w:rFonts w:hint="eastAsia"/>
          <w:lang w:val="en-GB"/>
        </w:rPr>
        <w:t>，</w:t>
      </w:r>
      <w:r w:rsidRPr="00706708">
        <w:rPr>
          <w:rFonts w:hint="eastAsia"/>
          <w:lang w:val="en-GB"/>
        </w:rPr>
        <w:t>国家要承担直接责任</w:t>
      </w:r>
      <w:r w:rsidR="00136108">
        <w:rPr>
          <w:rFonts w:hint="eastAsia"/>
          <w:lang w:val="en-GB"/>
        </w:rPr>
        <w:t>，</w:t>
      </w:r>
      <w:r w:rsidRPr="00706708">
        <w:rPr>
          <w:rFonts w:hint="eastAsia"/>
          <w:lang w:val="en-GB"/>
        </w:rPr>
        <w:t>并且在行政法院立案进行赔偿审理。</w:t>
      </w:r>
    </w:p>
    <w:p w:rsidR="0014568F" w:rsidRPr="0014568F" w:rsidRDefault="00706708" w:rsidP="00706708">
      <w:pPr>
        <w:ind w:firstLine="510"/>
        <w:rPr>
          <w:rFonts w:eastAsia="SimHei" w:hint="eastAsia"/>
          <w:lang w:val="en-GB"/>
        </w:rPr>
      </w:pPr>
      <w:r w:rsidRPr="00706708">
        <w:rPr>
          <w:lang w:val="en-GB"/>
        </w:rPr>
        <w:t>9</w:t>
      </w:r>
      <w:r w:rsidR="00136108">
        <w:rPr>
          <w:lang w:val="en-GB"/>
        </w:rPr>
        <w:t>2.</w:t>
      </w:r>
      <w:r w:rsidR="0014568F" w:rsidRPr="0014568F">
        <w:rPr>
          <w:rFonts w:eastAsia="SimHei"/>
          <w:lang w:val="en-GB"/>
        </w:rPr>
        <w:t xml:space="preserve">  </w:t>
      </w:r>
      <w:r w:rsidRPr="00706708">
        <w:rPr>
          <w:rFonts w:hint="eastAsia"/>
          <w:lang w:val="en-GB"/>
        </w:rPr>
        <w:t>2005</w:t>
      </w:r>
      <w:r w:rsidRPr="00706708">
        <w:rPr>
          <w:rFonts w:hint="eastAsia"/>
          <w:lang w:val="en-GB"/>
        </w:rPr>
        <w:t>年</w:t>
      </w:r>
      <w:r w:rsidRPr="00706708">
        <w:rPr>
          <w:rFonts w:hint="eastAsia"/>
          <w:lang w:val="en-GB"/>
        </w:rPr>
        <w:t>6</w:t>
      </w:r>
      <w:r w:rsidRPr="00706708">
        <w:rPr>
          <w:rFonts w:hint="eastAsia"/>
          <w:lang w:val="en-GB"/>
        </w:rPr>
        <w:t>月</w:t>
      </w:r>
      <w:r w:rsidRPr="00706708">
        <w:rPr>
          <w:rFonts w:hint="eastAsia"/>
          <w:lang w:val="en-GB"/>
        </w:rPr>
        <w:t>1</w:t>
      </w:r>
      <w:r w:rsidRPr="00706708">
        <w:rPr>
          <w:rFonts w:hint="eastAsia"/>
          <w:lang w:val="en-GB"/>
        </w:rPr>
        <w:t>日生效的第</w:t>
      </w:r>
      <w:r w:rsidRPr="00706708">
        <w:rPr>
          <w:rFonts w:hint="eastAsia"/>
          <w:lang w:val="en-GB"/>
        </w:rPr>
        <w:t>5237</w:t>
      </w:r>
      <w:r w:rsidRPr="00706708">
        <w:rPr>
          <w:rFonts w:hint="eastAsia"/>
          <w:lang w:val="en-GB"/>
        </w:rPr>
        <w:t>号《土耳其刑法》第</w:t>
      </w:r>
      <w:r w:rsidRPr="00706708">
        <w:rPr>
          <w:rFonts w:hint="eastAsia"/>
          <w:lang w:val="en-GB"/>
        </w:rPr>
        <w:t>141</w:t>
      </w:r>
      <w:r w:rsidRPr="00706708">
        <w:rPr>
          <w:rFonts w:hint="eastAsia"/>
          <w:lang w:val="en-GB"/>
        </w:rPr>
        <w:t>条列举了有资格获得国家赔偿者的类别</w:t>
      </w:r>
      <w:r w:rsidR="00136108">
        <w:rPr>
          <w:rFonts w:hint="eastAsia"/>
          <w:lang w:val="en-GB"/>
        </w:rPr>
        <w:t>，</w:t>
      </w:r>
      <w:r w:rsidRPr="00706708">
        <w:rPr>
          <w:rFonts w:hint="eastAsia"/>
          <w:lang w:val="en-GB"/>
        </w:rPr>
        <w:t>第</w:t>
      </w:r>
      <w:r w:rsidRPr="00706708">
        <w:rPr>
          <w:rFonts w:hint="eastAsia"/>
          <w:lang w:val="en-GB"/>
        </w:rPr>
        <w:t>142</w:t>
      </w:r>
      <w:r w:rsidRPr="00706708">
        <w:rPr>
          <w:rFonts w:hint="eastAsia"/>
          <w:lang w:val="en-GB"/>
        </w:rPr>
        <w:t>条说明了获得此类赔偿资格的条件。根据以上规定</w:t>
      </w:r>
      <w:r w:rsidR="00136108">
        <w:rPr>
          <w:rFonts w:hint="eastAsia"/>
          <w:lang w:val="en-GB"/>
        </w:rPr>
        <w:t>，</w:t>
      </w:r>
      <w:r w:rsidRPr="00706708">
        <w:rPr>
          <w:rFonts w:hint="eastAsia"/>
          <w:lang w:val="en-GB"/>
        </w:rPr>
        <w:t>凡声称遭到任意或非法拘押或逮捕者</w:t>
      </w:r>
      <w:r w:rsidR="00136108">
        <w:rPr>
          <w:rFonts w:hint="eastAsia"/>
          <w:lang w:val="en-GB"/>
        </w:rPr>
        <w:t>，</w:t>
      </w:r>
      <w:r w:rsidRPr="00706708">
        <w:rPr>
          <w:rFonts w:hint="eastAsia"/>
          <w:lang w:val="en-GB"/>
        </w:rPr>
        <w:t>可以申请取得国家赔偿。</w:t>
      </w:r>
    </w:p>
    <w:p w:rsidR="0014568F" w:rsidRPr="0014568F" w:rsidRDefault="00706708" w:rsidP="00706708">
      <w:pPr>
        <w:ind w:firstLine="510"/>
        <w:rPr>
          <w:rFonts w:eastAsia="SimHei" w:hint="eastAsia"/>
          <w:lang w:val="en-GB"/>
        </w:rPr>
      </w:pPr>
      <w:r w:rsidRPr="00706708">
        <w:rPr>
          <w:lang w:val="en-GB"/>
        </w:rPr>
        <w:t>9</w:t>
      </w:r>
      <w:r w:rsidR="00136108">
        <w:rPr>
          <w:lang w:val="en-GB"/>
        </w:rPr>
        <w:t>3.</w:t>
      </w:r>
      <w:r w:rsidR="0014568F" w:rsidRPr="0014568F">
        <w:rPr>
          <w:rFonts w:eastAsia="SimHei"/>
          <w:lang w:val="en-GB"/>
        </w:rPr>
        <w:t xml:space="preserve">  </w:t>
      </w:r>
      <w:r w:rsidRPr="00706708">
        <w:rPr>
          <w:rFonts w:hint="eastAsia"/>
          <w:lang w:val="en-GB"/>
        </w:rPr>
        <w:t>上述法律第</w:t>
      </w:r>
      <w:r w:rsidRPr="00706708">
        <w:rPr>
          <w:rFonts w:hint="eastAsia"/>
          <w:lang w:val="en-GB"/>
        </w:rPr>
        <w:t>2</w:t>
      </w:r>
      <w:r w:rsidRPr="00706708">
        <w:rPr>
          <w:rFonts w:hint="eastAsia"/>
          <w:lang w:val="en-GB"/>
        </w:rPr>
        <w:t>条规定</w:t>
      </w:r>
      <w:r w:rsidR="00136108">
        <w:rPr>
          <w:rFonts w:hint="eastAsia"/>
          <w:lang w:val="en-GB"/>
        </w:rPr>
        <w:t>，</w:t>
      </w:r>
      <w:r w:rsidRPr="00706708">
        <w:rPr>
          <w:rFonts w:hint="eastAsia"/>
          <w:lang w:val="en-GB"/>
        </w:rPr>
        <w:t>任何因第</w:t>
      </w:r>
      <w:r w:rsidRPr="00706708">
        <w:rPr>
          <w:rFonts w:hint="eastAsia"/>
          <w:lang w:val="en-GB"/>
        </w:rPr>
        <w:t>1</w:t>
      </w:r>
      <w:r w:rsidRPr="00706708">
        <w:rPr>
          <w:rFonts w:hint="eastAsia"/>
          <w:lang w:val="en-GB"/>
        </w:rPr>
        <w:t>条中列举的原因而蒙受损害者</w:t>
      </w:r>
      <w:r w:rsidR="00136108">
        <w:rPr>
          <w:rFonts w:hint="eastAsia"/>
          <w:lang w:val="en-GB"/>
        </w:rPr>
        <w:t>，</w:t>
      </w:r>
      <w:r w:rsidRPr="00706708">
        <w:rPr>
          <w:rFonts w:hint="eastAsia"/>
          <w:lang w:val="en-GB"/>
        </w:rPr>
        <w:t>可在导致其蒙受损失的裁决生效后三个月内</w:t>
      </w:r>
      <w:r w:rsidR="00136108">
        <w:rPr>
          <w:rFonts w:hint="eastAsia"/>
          <w:lang w:val="en-GB"/>
        </w:rPr>
        <w:t>，</w:t>
      </w:r>
      <w:r w:rsidRPr="00706708">
        <w:rPr>
          <w:rFonts w:hint="eastAsia"/>
          <w:lang w:val="en-GB"/>
        </w:rPr>
        <w:t>向其居住所在地拥有司法权的重大刑事法院提出损害索赔。</w:t>
      </w:r>
    </w:p>
    <w:p w:rsidR="0014568F" w:rsidRPr="0014568F" w:rsidRDefault="00706708" w:rsidP="00706708">
      <w:pPr>
        <w:ind w:firstLine="510"/>
        <w:rPr>
          <w:rFonts w:eastAsia="SimHei" w:hint="eastAsia"/>
          <w:lang w:val="en-GB"/>
        </w:rPr>
      </w:pPr>
      <w:r w:rsidRPr="00706708">
        <w:rPr>
          <w:lang w:val="en-GB"/>
        </w:rPr>
        <w:t>9</w:t>
      </w:r>
      <w:r w:rsidR="00136108">
        <w:rPr>
          <w:lang w:val="en-GB"/>
        </w:rPr>
        <w:t>4.</w:t>
      </w:r>
      <w:r w:rsidR="0014568F" w:rsidRPr="0014568F">
        <w:rPr>
          <w:rFonts w:eastAsia="SimHei"/>
          <w:lang w:val="en-GB"/>
        </w:rPr>
        <w:t xml:space="preserve">  </w:t>
      </w:r>
      <w:r w:rsidRPr="00706708">
        <w:rPr>
          <w:rFonts w:hint="eastAsia"/>
          <w:lang w:val="en-GB"/>
        </w:rPr>
        <w:t>题为“请愿权”的《宪法》第</w:t>
      </w:r>
      <w:r w:rsidRPr="00706708">
        <w:rPr>
          <w:rFonts w:hint="eastAsia"/>
          <w:lang w:val="en-GB"/>
        </w:rPr>
        <w:t>74</w:t>
      </w:r>
      <w:r w:rsidRPr="00706708">
        <w:rPr>
          <w:rFonts w:hint="eastAsia"/>
          <w:lang w:val="en-GB"/>
        </w:rPr>
        <w:t>条规定</w:t>
      </w:r>
      <w:r w:rsidR="00136108">
        <w:rPr>
          <w:rFonts w:hint="eastAsia"/>
          <w:lang w:val="en-GB"/>
        </w:rPr>
        <w:t>：</w:t>
      </w:r>
      <w:r w:rsidRPr="00706708">
        <w:rPr>
          <w:rFonts w:hint="eastAsia"/>
          <w:lang w:val="en-GB"/>
        </w:rPr>
        <w:t>“考虑互惠原则的公民和外籍侨民有权就涉及本人或公众的要求和申诉</w:t>
      </w:r>
      <w:r w:rsidR="00136108">
        <w:rPr>
          <w:rFonts w:hint="eastAsia"/>
          <w:lang w:val="en-GB"/>
        </w:rPr>
        <w:t>，</w:t>
      </w:r>
      <w:r w:rsidRPr="00706708">
        <w:rPr>
          <w:rFonts w:hint="eastAsia"/>
          <w:lang w:val="en-GB"/>
        </w:rPr>
        <w:t>向主管当局和土耳其大国民议会提出书面请求。”该条还规定</w:t>
      </w:r>
      <w:r w:rsidR="00136108">
        <w:rPr>
          <w:rFonts w:hint="eastAsia"/>
          <w:lang w:val="en-GB"/>
        </w:rPr>
        <w:t>，</w:t>
      </w:r>
      <w:r w:rsidRPr="00706708">
        <w:rPr>
          <w:rFonts w:hint="eastAsia"/>
          <w:lang w:val="en-GB"/>
        </w:rPr>
        <w:t>应该不延宕地将请求结果书面通知请愿人。</w:t>
      </w:r>
      <w:r w:rsidRPr="00706708">
        <w:rPr>
          <w:rFonts w:hint="eastAsia"/>
          <w:lang w:val="en-GB"/>
        </w:rPr>
        <w:t>1984</w:t>
      </w:r>
      <w:r w:rsidRPr="00706708">
        <w:rPr>
          <w:rFonts w:hint="eastAsia"/>
          <w:lang w:val="en-GB"/>
        </w:rPr>
        <w:t>年</w:t>
      </w:r>
      <w:r w:rsidRPr="00706708">
        <w:rPr>
          <w:rFonts w:hint="eastAsia"/>
          <w:lang w:val="en-GB"/>
        </w:rPr>
        <w:t>1</w:t>
      </w:r>
      <w:r w:rsidRPr="00706708">
        <w:rPr>
          <w:rFonts w:hint="eastAsia"/>
          <w:lang w:val="en-GB"/>
        </w:rPr>
        <w:t>月</w:t>
      </w:r>
      <w:r w:rsidRPr="00706708">
        <w:rPr>
          <w:rFonts w:hint="eastAsia"/>
          <w:lang w:val="en-GB"/>
        </w:rPr>
        <w:t>1</w:t>
      </w:r>
      <w:r w:rsidRPr="00706708">
        <w:rPr>
          <w:rFonts w:hint="eastAsia"/>
          <w:lang w:val="en-GB"/>
        </w:rPr>
        <w:t>日题为“请愿权的运用”的第</w:t>
      </w:r>
      <w:r w:rsidRPr="00706708">
        <w:rPr>
          <w:rFonts w:hint="eastAsia"/>
          <w:lang w:val="en-GB"/>
        </w:rPr>
        <w:t>3071</w:t>
      </w:r>
      <w:r w:rsidRPr="00706708">
        <w:rPr>
          <w:rFonts w:hint="eastAsia"/>
          <w:lang w:val="en-GB"/>
        </w:rPr>
        <w:t>号法律规定了享有请愿权的制度。根据该法第</w:t>
      </w:r>
      <w:r w:rsidRPr="00706708">
        <w:rPr>
          <w:rFonts w:hint="eastAsia"/>
          <w:lang w:val="en-GB"/>
        </w:rPr>
        <w:t>7</w:t>
      </w:r>
      <w:r w:rsidRPr="00706708">
        <w:rPr>
          <w:rFonts w:hint="eastAsia"/>
          <w:lang w:val="en-GB"/>
        </w:rPr>
        <w:t>条</w:t>
      </w:r>
      <w:r w:rsidR="00136108">
        <w:rPr>
          <w:rFonts w:hint="eastAsia"/>
          <w:lang w:val="en-GB"/>
        </w:rPr>
        <w:t>，</w:t>
      </w:r>
      <w:r w:rsidRPr="00706708">
        <w:rPr>
          <w:rFonts w:hint="eastAsia"/>
          <w:lang w:val="en-GB"/>
        </w:rPr>
        <w:t>土耳其公民就涉及本人或公众的要求或申诉启动的请求程序产生的结果</w:t>
      </w:r>
      <w:r w:rsidR="00136108">
        <w:rPr>
          <w:rFonts w:hint="eastAsia"/>
          <w:lang w:val="en-GB"/>
        </w:rPr>
        <w:t>，</w:t>
      </w:r>
      <w:r w:rsidRPr="00706708">
        <w:rPr>
          <w:rFonts w:hint="eastAsia"/>
          <w:lang w:val="en-GB"/>
        </w:rPr>
        <w:t>必须在两个月之内通知其本人。</w:t>
      </w:r>
    </w:p>
    <w:p w:rsidR="0014568F" w:rsidRPr="0014568F" w:rsidRDefault="00706708" w:rsidP="00706708">
      <w:pPr>
        <w:ind w:firstLine="510"/>
        <w:rPr>
          <w:rFonts w:eastAsia="SimHei" w:hint="eastAsia"/>
          <w:lang w:val="en-GB"/>
        </w:rPr>
      </w:pPr>
      <w:r w:rsidRPr="00706708">
        <w:rPr>
          <w:lang w:val="en-GB"/>
        </w:rPr>
        <w:t>9</w:t>
      </w:r>
      <w:r w:rsidR="00136108">
        <w:rPr>
          <w:lang w:val="en-GB"/>
        </w:rPr>
        <w:t>5.</w:t>
      </w:r>
      <w:r w:rsidR="0014568F" w:rsidRPr="0014568F">
        <w:rPr>
          <w:rFonts w:eastAsia="SimHei"/>
          <w:lang w:val="en-GB"/>
        </w:rPr>
        <w:t xml:space="preserve">  </w:t>
      </w:r>
      <w:r w:rsidRPr="00706708">
        <w:rPr>
          <w:rFonts w:hint="eastAsia"/>
          <w:lang w:val="en-GB"/>
        </w:rPr>
        <w:t>关于运用“知情权”的法律于</w:t>
      </w:r>
      <w:r w:rsidRPr="00706708">
        <w:rPr>
          <w:rFonts w:hint="eastAsia"/>
          <w:lang w:val="en-GB"/>
        </w:rPr>
        <w:t>2003</w:t>
      </w:r>
      <w:r w:rsidRPr="00706708">
        <w:rPr>
          <w:rFonts w:hint="eastAsia"/>
          <w:lang w:val="en-GB"/>
        </w:rPr>
        <w:t>年</w:t>
      </w:r>
      <w:r w:rsidRPr="00706708">
        <w:rPr>
          <w:rFonts w:hint="eastAsia"/>
          <w:lang w:val="en-GB"/>
        </w:rPr>
        <w:t>10</w:t>
      </w:r>
      <w:r w:rsidRPr="00706708">
        <w:rPr>
          <w:rFonts w:hint="eastAsia"/>
          <w:lang w:val="en-GB"/>
        </w:rPr>
        <w:t>月通过</w:t>
      </w:r>
      <w:r w:rsidR="00136108">
        <w:rPr>
          <w:rFonts w:hint="eastAsia"/>
          <w:lang w:val="en-GB"/>
        </w:rPr>
        <w:t>，</w:t>
      </w:r>
      <w:r w:rsidRPr="00706708">
        <w:rPr>
          <w:rFonts w:hint="eastAsia"/>
          <w:lang w:val="en-GB"/>
        </w:rPr>
        <w:t>于</w:t>
      </w:r>
      <w:r w:rsidRPr="00706708">
        <w:rPr>
          <w:rFonts w:hint="eastAsia"/>
          <w:lang w:val="en-GB"/>
        </w:rPr>
        <w:t>2004</w:t>
      </w:r>
      <w:r w:rsidRPr="00706708">
        <w:rPr>
          <w:rFonts w:hint="eastAsia"/>
          <w:lang w:val="en-GB"/>
        </w:rPr>
        <w:t>年</w:t>
      </w:r>
      <w:r w:rsidRPr="00706708">
        <w:rPr>
          <w:rFonts w:hint="eastAsia"/>
          <w:lang w:val="en-GB"/>
        </w:rPr>
        <w:t>4</w:t>
      </w:r>
      <w:r w:rsidRPr="00706708">
        <w:rPr>
          <w:rFonts w:hint="eastAsia"/>
          <w:lang w:val="en-GB"/>
        </w:rPr>
        <w:t>月生效</w:t>
      </w:r>
      <w:r w:rsidR="00136108">
        <w:rPr>
          <w:rFonts w:hint="eastAsia"/>
          <w:lang w:val="en-GB"/>
        </w:rPr>
        <w:t>，</w:t>
      </w:r>
      <w:r w:rsidRPr="00706708">
        <w:rPr>
          <w:rFonts w:hint="eastAsia"/>
          <w:lang w:val="en-GB"/>
        </w:rPr>
        <w:t>该法第</w:t>
      </w:r>
      <w:r w:rsidRPr="00706708">
        <w:rPr>
          <w:rFonts w:hint="eastAsia"/>
          <w:lang w:val="en-GB"/>
        </w:rPr>
        <w:t>4</w:t>
      </w:r>
      <w:r w:rsidRPr="00706708">
        <w:rPr>
          <w:rFonts w:hint="eastAsia"/>
          <w:lang w:val="en-GB"/>
        </w:rPr>
        <w:t>条规定</w:t>
      </w:r>
      <w:r w:rsidR="00136108">
        <w:rPr>
          <w:rFonts w:hint="eastAsia"/>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人人都有知情权。土耳其的外籍侨民和在土耳其运营的外国法人实体可行使本法规定的权利</w:t>
      </w:r>
      <w:r w:rsidR="00136108" w:rsidRPr="00554F30">
        <w:rPr>
          <w:rFonts w:hint="eastAsia"/>
          <w:snapToGrid/>
          <w:lang w:val="en-GB"/>
        </w:rPr>
        <w:t>，</w:t>
      </w:r>
      <w:r w:rsidRPr="00554F30">
        <w:rPr>
          <w:rFonts w:hint="eastAsia"/>
          <w:snapToGrid/>
          <w:lang w:val="en-GB"/>
        </w:rPr>
        <w:t>前提是他们索取的资料与他们自身或活动领域相关</w:t>
      </w:r>
      <w:r w:rsidR="00136108" w:rsidRPr="00554F30">
        <w:rPr>
          <w:rFonts w:hint="eastAsia"/>
          <w:snapToGrid/>
          <w:lang w:val="en-GB"/>
        </w:rPr>
        <w:t>，</w:t>
      </w:r>
      <w:r w:rsidRPr="00554F30">
        <w:rPr>
          <w:rFonts w:hint="eastAsia"/>
          <w:snapToGrid/>
          <w:lang w:val="en-GB"/>
        </w:rPr>
        <w:t>并且基于互惠原则。</w:t>
      </w:r>
    </w:p>
    <w:p w:rsidR="00706708" w:rsidRPr="00706708" w:rsidRDefault="00706708" w:rsidP="00706708">
      <w:pPr>
        <w:ind w:firstLine="510"/>
        <w:rPr>
          <w:rFonts w:hint="eastAsia"/>
          <w:lang w:val="en-GB"/>
        </w:rPr>
      </w:pPr>
      <w:r w:rsidRPr="00706708">
        <w:rPr>
          <w:lang w:val="en-GB"/>
        </w:rPr>
        <w:t>9</w:t>
      </w:r>
      <w:r w:rsidR="00136108">
        <w:rPr>
          <w:lang w:val="en-GB"/>
        </w:rPr>
        <w:t>6.</w:t>
      </w:r>
      <w:r w:rsidR="0014568F" w:rsidRPr="0014568F">
        <w:rPr>
          <w:rFonts w:eastAsia="SimHei"/>
          <w:lang w:val="en-GB"/>
        </w:rPr>
        <w:t xml:space="preserve">  </w:t>
      </w:r>
      <w:r w:rsidRPr="00706708">
        <w:rPr>
          <w:rFonts w:hint="eastAsia"/>
          <w:lang w:val="en-GB"/>
        </w:rPr>
        <w:t>第</w:t>
      </w:r>
      <w:r w:rsidRPr="00706708">
        <w:rPr>
          <w:rFonts w:hint="eastAsia"/>
          <w:lang w:val="en-GB"/>
        </w:rPr>
        <w:t>5</w:t>
      </w:r>
      <w:r w:rsidRPr="00706708">
        <w:rPr>
          <w:rFonts w:hint="eastAsia"/>
          <w:lang w:val="en-GB"/>
        </w:rPr>
        <w:t>条规定了提供资料的公共机构的责任</w:t>
      </w:r>
      <w:r w:rsidR="00136108">
        <w:rPr>
          <w:rFonts w:hint="eastAsia"/>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除本法规定的例外情况外</w:t>
      </w:r>
      <w:r w:rsidR="00136108" w:rsidRPr="00554F30">
        <w:rPr>
          <w:rFonts w:hint="eastAsia"/>
          <w:snapToGrid/>
          <w:lang w:val="en-GB"/>
        </w:rPr>
        <w:t>，</w:t>
      </w:r>
      <w:r w:rsidRPr="00554F30">
        <w:rPr>
          <w:rFonts w:hint="eastAsia"/>
          <w:snapToGrid/>
          <w:lang w:val="en-GB"/>
        </w:rPr>
        <w:t>这些机构</w:t>
      </w:r>
      <w:r w:rsidR="00136108" w:rsidRPr="00554F30">
        <w:rPr>
          <w:rFonts w:hint="eastAsia"/>
          <w:snapToGrid/>
          <w:lang w:val="en-GB"/>
        </w:rPr>
        <w:t>(</w:t>
      </w:r>
      <w:r w:rsidRPr="00554F30">
        <w:rPr>
          <w:rFonts w:hint="eastAsia"/>
          <w:snapToGrid/>
          <w:lang w:val="en-GB"/>
        </w:rPr>
        <w:t>公共机构和具有公共机构资格的专业组织</w:t>
      </w:r>
      <w:r w:rsidR="00136108" w:rsidRPr="00554F30">
        <w:rPr>
          <w:rFonts w:hint="eastAsia"/>
          <w:snapToGrid/>
          <w:lang w:val="en-GB"/>
        </w:rPr>
        <w:t>)</w:t>
      </w:r>
      <w:r w:rsidRPr="00554F30">
        <w:rPr>
          <w:rFonts w:hint="eastAsia"/>
          <w:snapToGrid/>
          <w:lang w:val="en-GB"/>
        </w:rPr>
        <w:t>一般均须采取行政和技术措施</w:t>
      </w:r>
      <w:r w:rsidR="00136108" w:rsidRPr="00554F30">
        <w:rPr>
          <w:rFonts w:hint="eastAsia"/>
          <w:snapToGrid/>
          <w:lang w:val="en-GB"/>
        </w:rPr>
        <w:t>，</w:t>
      </w:r>
      <w:r w:rsidRPr="00554F30">
        <w:rPr>
          <w:rFonts w:hint="eastAsia"/>
          <w:snapToGrid/>
          <w:lang w:val="en-GB"/>
        </w:rPr>
        <w:t>提供各种信息和文件、提供申请人的资料</w:t>
      </w:r>
      <w:r w:rsidR="00136108" w:rsidRPr="00554F30">
        <w:rPr>
          <w:rFonts w:hint="eastAsia"/>
          <w:snapToGrid/>
          <w:lang w:val="en-GB"/>
        </w:rPr>
        <w:t>，</w:t>
      </w:r>
      <w:r w:rsidRPr="00554F30">
        <w:rPr>
          <w:rFonts w:hint="eastAsia"/>
          <w:snapToGrid/>
          <w:lang w:val="en-GB"/>
        </w:rPr>
        <w:t>快速、有效、正确地对查阅资料许可的申请进行审查并做出相关决定。</w:t>
      </w:r>
    </w:p>
    <w:p w:rsidR="0014568F" w:rsidRPr="0014568F" w:rsidRDefault="00706708" w:rsidP="00706708">
      <w:pPr>
        <w:ind w:firstLine="510"/>
        <w:rPr>
          <w:rFonts w:eastAsia="SimHei"/>
          <w:lang w:val="en-GB"/>
        </w:rPr>
      </w:pPr>
      <w:r w:rsidRPr="00706708">
        <w:rPr>
          <w:lang w:val="en-GB"/>
        </w:rPr>
        <w:t>9</w:t>
      </w:r>
      <w:r w:rsidR="00136108">
        <w:rPr>
          <w:lang w:val="en-GB"/>
        </w:rPr>
        <w:t>7.</w:t>
      </w:r>
      <w:r w:rsidR="0014568F" w:rsidRPr="0014568F">
        <w:rPr>
          <w:rFonts w:eastAsia="SimHei"/>
          <w:lang w:val="en-GB"/>
        </w:rPr>
        <w:t xml:space="preserve">  </w:t>
      </w:r>
      <w:r w:rsidRPr="00706708">
        <w:rPr>
          <w:rFonts w:hint="eastAsia"/>
          <w:lang w:val="en-GB"/>
        </w:rPr>
        <w:t>2004</w:t>
      </w:r>
      <w:r w:rsidRPr="00706708">
        <w:rPr>
          <w:rFonts w:hint="eastAsia"/>
          <w:lang w:val="en-GB"/>
        </w:rPr>
        <w:t>年</w:t>
      </w:r>
      <w:r w:rsidRPr="00706708">
        <w:rPr>
          <w:rFonts w:hint="eastAsia"/>
          <w:lang w:val="en-GB"/>
        </w:rPr>
        <w:t>4</w:t>
      </w:r>
      <w:r w:rsidRPr="00706708">
        <w:rPr>
          <w:rFonts w:hint="eastAsia"/>
          <w:lang w:val="en-GB"/>
        </w:rPr>
        <w:t>月</w:t>
      </w:r>
      <w:r w:rsidRPr="00706708">
        <w:rPr>
          <w:rFonts w:hint="eastAsia"/>
          <w:lang w:val="en-GB"/>
        </w:rPr>
        <w:t>27</w:t>
      </w:r>
      <w:r w:rsidRPr="00706708">
        <w:rPr>
          <w:rFonts w:hint="eastAsia"/>
          <w:lang w:val="en-GB"/>
        </w:rPr>
        <w:t>日的公报发布了关于执行《知情权法》的方法和原则的《细则》。根据《细则》第</w:t>
      </w:r>
      <w:r w:rsidRPr="00706708">
        <w:rPr>
          <w:rFonts w:hint="eastAsia"/>
          <w:lang w:val="en-GB"/>
        </w:rPr>
        <w:t>20</w:t>
      </w:r>
      <w:r w:rsidRPr="00706708">
        <w:rPr>
          <w:rFonts w:hint="eastAsia"/>
          <w:lang w:val="en-GB"/>
        </w:rPr>
        <w:t>条规定</w:t>
      </w:r>
      <w:r w:rsidR="00136108">
        <w:rPr>
          <w:rFonts w:hint="eastAsia"/>
          <w:lang w:val="en-GB"/>
        </w:rPr>
        <w:t>，</w:t>
      </w:r>
      <w:r w:rsidRPr="00706708">
        <w:rPr>
          <w:rFonts w:hint="eastAsia"/>
          <w:lang w:val="en-GB"/>
        </w:rPr>
        <w:t>要在</w:t>
      </w:r>
      <w:r w:rsidRPr="00706708">
        <w:rPr>
          <w:rFonts w:hint="eastAsia"/>
          <w:lang w:val="en-GB"/>
        </w:rPr>
        <w:t>15</w:t>
      </w:r>
      <w:r w:rsidRPr="00706708">
        <w:rPr>
          <w:rFonts w:hint="eastAsia"/>
          <w:lang w:val="en-GB"/>
        </w:rPr>
        <w:t>个工作日以内对查阅资料许可的申请给以答复。</w:t>
      </w:r>
    </w:p>
    <w:p w:rsidR="0014568F" w:rsidRPr="0014568F" w:rsidRDefault="00706708" w:rsidP="00706708">
      <w:pPr>
        <w:ind w:firstLine="510"/>
        <w:rPr>
          <w:rFonts w:eastAsia="SimHei"/>
          <w:lang w:val="en-GB"/>
        </w:rPr>
      </w:pPr>
      <w:r w:rsidRPr="00706708">
        <w:rPr>
          <w:lang w:val="en-GB"/>
        </w:rPr>
        <w:t>9</w:t>
      </w:r>
      <w:r w:rsidR="00136108">
        <w:rPr>
          <w:lang w:val="en-GB"/>
        </w:rPr>
        <w:t>8.</w:t>
      </w:r>
      <w:r w:rsidR="0014568F" w:rsidRPr="0014568F">
        <w:rPr>
          <w:rFonts w:eastAsia="SimHei"/>
          <w:lang w:val="en-GB"/>
        </w:rPr>
        <w:t xml:space="preserve">  </w:t>
      </w:r>
      <w:r w:rsidRPr="00706708">
        <w:rPr>
          <w:rFonts w:hint="eastAsia"/>
          <w:lang w:val="en-GB"/>
        </w:rPr>
        <w:t>议会于</w:t>
      </w:r>
      <w:r w:rsidRPr="00706708">
        <w:rPr>
          <w:rFonts w:hint="eastAsia"/>
          <w:lang w:val="en-GB"/>
        </w:rPr>
        <w:t>2004</w:t>
      </w:r>
      <w:r w:rsidRPr="00706708">
        <w:rPr>
          <w:rFonts w:hint="eastAsia"/>
          <w:lang w:val="en-GB"/>
        </w:rPr>
        <w:t>年</w:t>
      </w:r>
      <w:r w:rsidRPr="00706708">
        <w:rPr>
          <w:rFonts w:hint="eastAsia"/>
          <w:lang w:val="en-GB"/>
        </w:rPr>
        <w:t>7</w:t>
      </w:r>
      <w:r w:rsidRPr="00706708">
        <w:rPr>
          <w:rFonts w:hint="eastAsia"/>
          <w:lang w:val="en-GB"/>
        </w:rPr>
        <w:t>月</w:t>
      </w:r>
      <w:r w:rsidRPr="00706708">
        <w:rPr>
          <w:rFonts w:hint="eastAsia"/>
          <w:lang w:val="en-GB"/>
        </w:rPr>
        <w:t>17</w:t>
      </w:r>
      <w:r w:rsidRPr="00706708">
        <w:rPr>
          <w:rFonts w:hint="eastAsia"/>
          <w:lang w:val="en-GB"/>
        </w:rPr>
        <w:t>日通过的第</w:t>
      </w:r>
      <w:r w:rsidRPr="00706708">
        <w:rPr>
          <w:rFonts w:hint="eastAsia"/>
          <w:lang w:val="en-GB"/>
        </w:rPr>
        <w:t>5233</w:t>
      </w:r>
      <w:r w:rsidRPr="00706708">
        <w:rPr>
          <w:rFonts w:hint="eastAsia"/>
          <w:lang w:val="en-GB"/>
        </w:rPr>
        <w:t>号《关于补偿恐怖主义行为和反恐怖措施造成损害的法律》</w:t>
      </w:r>
      <w:r w:rsidR="00136108">
        <w:rPr>
          <w:rFonts w:hint="eastAsia"/>
          <w:lang w:val="en-GB"/>
        </w:rPr>
        <w:t>，</w:t>
      </w:r>
      <w:r w:rsidRPr="00706708">
        <w:rPr>
          <w:rFonts w:hint="eastAsia"/>
          <w:lang w:val="en-GB"/>
        </w:rPr>
        <w:t>旨在通过与相关的自然人或法人制定协议</w:t>
      </w:r>
      <w:r w:rsidR="00136108">
        <w:rPr>
          <w:rFonts w:hint="eastAsia"/>
          <w:lang w:val="en-GB"/>
        </w:rPr>
        <w:t>，</w:t>
      </w:r>
      <w:r w:rsidRPr="00706708">
        <w:rPr>
          <w:rFonts w:hint="eastAsia"/>
          <w:lang w:val="en-GB"/>
        </w:rPr>
        <w:t>对这类损害进行赔偿。关于实施上述法律的《细则》在</w:t>
      </w:r>
      <w:r w:rsidRPr="00706708">
        <w:rPr>
          <w:rFonts w:hint="eastAsia"/>
          <w:lang w:val="en-GB"/>
        </w:rPr>
        <w:t>2004</w:t>
      </w:r>
      <w:r w:rsidRPr="00706708">
        <w:rPr>
          <w:rFonts w:hint="eastAsia"/>
          <w:lang w:val="en-GB"/>
        </w:rPr>
        <w:t>年</w:t>
      </w:r>
      <w:r w:rsidRPr="00706708">
        <w:rPr>
          <w:rFonts w:hint="eastAsia"/>
          <w:lang w:val="en-GB"/>
        </w:rPr>
        <w:t>10</w:t>
      </w:r>
      <w:r w:rsidRPr="00706708">
        <w:rPr>
          <w:rFonts w:hint="eastAsia"/>
          <w:lang w:val="en-GB"/>
        </w:rPr>
        <w:t>月</w:t>
      </w:r>
      <w:r w:rsidRPr="00706708">
        <w:rPr>
          <w:rFonts w:hint="eastAsia"/>
          <w:lang w:val="en-GB"/>
        </w:rPr>
        <w:t>20</w:t>
      </w:r>
      <w:r w:rsidRPr="00706708">
        <w:rPr>
          <w:rFonts w:hint="eastAsia"/>
          <w:lang w:val="en-GB"/>
        </w:rPr>
        <w:t>日的公报中发布</w:t>
      </w:r>
      <w:r w:rsidR="00136108">
        <w:rPr>
          <w:rFonts w:hint="eastAsia"/>
          <w:lang w:val="en-GB"/>
        </w:rPr>
        <w:t>，</w:t>
      </w:r>
      <w:r w:rsidRPr="00706708">
        <w:rPr>
          <w:rFonts w:hint="eastAsia"/>
          <w:lang w:val="en-GB"/>
        </w:rPr>
        <w:t>随后设立了损害评估委员会和赔偿委员会。这些委员会在监督和协调委员会的监督下开始接收和处理申请。</w:t>
      </w:r>
    </w:p>
    <w:p w:rsidR="0014568F" w:rsidRPr="0014568F" w:rsidRDefault="00706708" w:rsidP="0014568F">
      <w:pPr>
        <w:spacing w:after="240"/>
        <w:ind w:firstLine="510"/>
        <w:rPr>
          <w:rFonts w:eastAsia="SimHei"/>
          <w:lang w:val="en-GB"/>
        </w:rPr>
      </w:pPr>
      <w:r w:rsidRPr="00706708">
        <w:rPr>
          <w:lang w:val="en-GB"/>
        </w:rPr>
        <w:t>9</w:t>
      </w:r>
      <w:r w:rsidR="00136108">
        <w:rPr>
          <w:lang w:val="en-GB"/>
        </w:rPr>
        <w:t>9.</w:t>
      </w:r>
      <w:r w:rsidR="00FB398E">
        <w:rPr>
          <w:rFonts w:hint="eastAsia"/>
          <w:lang w:val="en-GB"/>
        </w:rPr>
        <w:t xml:space="preserve">  </w:t>
      </w:r>
      <w:r w:rsidRPr="00706708">
        <w:rPr>
          <w:rFonts w:hint="eastAsia"/>
          <w:lang w:val="en-GB"/>
        </w:rPr>
        <w:t>欧洲人权法院于</w:t>
      </w:r>
      <w:r w:rsidRPr="00706708">
        <w:rPr>
          <w:rFonts w:hint="eastAsia"/>
          <w:lang w:val="en-GB"/>
        </w:rPr>
        <w:t>2006</w:t>
      </w:r>
      <w:r w:rsidRPr="00706708">
        <w:rPr>
          <w:rFonts w:hint="eastAsia"/>
          <w:lang w:val="en-GB"/>
        </w:rPr>
        <w:t>年</w:t>
      </w:r>
      <w:r w:rsidRPr="00706708">
        <w:rPr>
          <w:rFonts w:hint="eastAsia"/>
          <w:lang w:val="en-GB"/>
        </w:rPr>
        <w:t>1</w:t>
      </w:r>
      <w:r w:rsidRPr="00706708">
        <w:rPr>
          <w:rFonts w:hint="eastAsia"/>
          <w:lang w:val="en-GB"/>
        </w:rPr>
        <w:t>月</w:t>
      </w:r>
      <w:r w:rsidRPr="00706708">
        <w:rPr>
          <w:rFonts w:hint="eastAsia"/>
          <w:lang w:val="en-GB"/>
        </w:rPr>
        <w:t>12</w:t>
      </w:r>
      <w:r w:rsidRPr="00706708">
        <w:rPr>
          <w:rFonts w:hint="eastAsia"/>
          <w:lang w:val="en-GB"/>
        </w:rPr>
        <w:t>日通过的</w:t>
      </w:r>
      <w:r w:rsidRPr="00706708">
        <w:rPr>
          <w:i/>
          <w:lang w:val="en-GB"/>
        </w:rPr>
        <w:t>İçyer</w:t>
      </w:r>
      <w:r w:rsidRPr="00706708">
        <w:rPr>
          <w:rFonts w:hint="eastAsia"/>
          <w:lang w:val="en-GB"/>
        </w:rPr>
        <w:t>裁定承认上述法律为寻求这类损害赔偿者提供了有效的国内补救。自从法院的</w:t>
      </w:r>
      <w:r w:rsidRPr="00706708">
        <w:rPr>
          <w:i/>
          <w:lang w:val="en-GB"/>
        </w:rPr>
        <w:t>İçyer</w:t>
      </w:r>
      <w:r w:rsidRPr="00706708">
        <w:rPr>
          <w:rFonts w:hint="eastAsia"/>
          <w:lang w:val="en-GB"/>
        </w:rPr>
        <w:t>裁定通过以来</w:t>
      </w:r>
      <w:r w:rsidR="00136108">
        <w:rPr>
          <w:rFonts w:hint="eastAsia"/>
          <w:lang w:val="en-GB"/>
        </w:rPr>
        <w:t>，</w:t>
      </w:r>
      <w:r w:rsidRPr="00706708">
        <w:rPr>
          <w:rFonts w:hint="eastAsia"/>
          <w:lang w:val="en-GB"/>
        </w:rPr>
        <w:t>已经发现有数百例个人向欧洲人权法院索赔的相似申请不可受理</w:t>
      </w:r>
      <w:r w:rsidR="00136108">
        <w:rPr>
          <w:rFonts w:hint="eastAsia"/>
          <w:lang w:val="en-GB"/>
        </w:rPr>
        <w:t>，</w:t>
      </w:r>
      <w:r w:rsidRPr="00706708">
        <w:rPr>
          <w:rFonts w:hint="eastAsia"/>
          <w:lang w:val="en-GB"/>
        </w:rPr>
        <w:t>申请人已被告知向赔偿委员会提出申请。</w:t>
      </w:r>
    </w:p>
    <w:p w:rsidR="00706708" w:rsidRPr="0014568F" w:rsidRDefault="00706708" w:rsidP="0014568F">
      <w:pPr>
        <w:pStyle w:val="Heading4"/>
        <w:rPr>
          <w:rFonts w:hint="eastAsia"/>
          <w:lang w:val="en-GB"/>
        </w:rPr>
      </w:pPr>
      <w:r w:rsidRPr="0014568F">
        <w:rPr>
          <w:rFonts w:hint="eastAsia"/>
          <w:lang w:val="en-GB"/>
        </w:rPr>
        <w:t>保护基本人权的宪法保障措施</w:t>
      </w:r>
    </w:p>
    <w:p w:rsidR="0014568F" w:rsidRPr="0014568F" w:rsidRDefault="00706708" w:rsidP="00706708">
      <w:pPr>
        <w:ind w:firstLine="510"/>
        <w:rPr>
          <w:rFonts w:eastAsia="SimHei"/>
          <w:lang w:val="en-GB"/>
        </w:rPr>
      </w:pPr>
      <w:r w:rsidRPr="00706708">
        <w:rPr>
          <w:lang w:val="en-GB"/>
        </w:rPr>
        <w:t>10</w:t>
      </w:r>
      <w:r w:rsidR="00136108">
        <w:rPr>
          <w:lang w:val="en-GB"/>
        </w:rPr>
        <w:t>0.</w:t>
      </w:r>
      <w:r w:rsidR="0014568F" w:rsidRPr="0014568F">
        <w:rPr>
          <w:rFonts w:eastAsia="SimHei"/>
          <w:lang w:val="en-GB"/>
        </w:rPr>
        <w:t xml:space="preserve">  </w:t>
      </w:r>
      <w:r w:rsidRPr="00706708">
        <w:rPr>
          <w:rFonts w:hint="eastAsia"/>
          <w:lang w:val="en-GB"/>
        </w:rPr>
        <w:t>尊重人权是土耳其共和国尊崇的最重要又不可侵犯的原则之一。土耳其加入的国际人权文书规定的权利几乎全部都已受到《宪法》的保障。</w:t>
      </w:r>
    </w:p>
    <w:p w:rsidR="0014568F" w:rsidRPr="0014568F" w:rsidRDefault="00706708" w:rsidP="00706708">
      <w:pPr>
        <w:ind w:firstLine="510"/>
        <w:rPr>
          <w:rFonts w:eastAsia="SimHei"/>
          <w:lang w:val="en-GB"/>
        </w:rPr>
      </w:pPr>
      <w:r w:rsidRPr="00706708">
        <w:rPr>
          <w:lang w:val="en-GB"/>
        </w:rPr>
        <w:t>10</w:t>
      </w:r>
      <w:r w:rsidR="00136108">
        <w:rPr>
          <w:lang w:val="en-GB"/>
        </w:rPr>
        <w:t>1.</w:t>
      </w:r>
      <w:r w:rsidR="0014568F" w:rsidRPr="0014568F">
        <w:rPr>
          <w:rFonts w:eastAsia="SimHei"/>
          <w:lang w:val="en-GB"/>
        </w:rPr>
        <w:t xml:space="preserve">  </w:t>
      </w:r>
      <w:r w:rsidRPr="00706708">
        <w:rPr>
          <w:rFonts w:hint="eastAsia"/>
          <w:lang w:val="en-GB"/>
        </w:rPr>
        <w:t>《宪法》在序言中规定</w:t>
      </w:r>
      <w:r w:rsidR="00136108">
        <w:rPr>
          <w:rFonts w:hint="eastAsia"/>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在民族文化、文明和法治的庇护下</w:t>
      </w:r>
      <w:r w:rsidR="00136108" w:rsidRPr="00554F30">
        <w:rPr>
          <w:rFonts w:hint="eastAsia"/>
          <w:snapToGrid/>
          <w:lang w:val="en-GB"/>
        </w:rPr>
        <w:t>，</w:t>
      </w:r>
      <w:r w:rsidRPr="00554F30">
        <w:rPr>
          <w:rFonts w:hint="eastAsia"/>
          <w:snapToGrid/>
          <w:lang w:val="en-GB"/>
        </w:rPr>
        <w:t>通过行使《宪法》根据平等和社会公正的要求确立的基本权利和自由</w:t>
      </w:r>
      <w:r w:rsidR="00136108" w:rsidRPr="00554F30">
        <w:rPr>
          <w:rFonts w:hint="eastAsia"/>
          <w:snapToGrid/>
          <w:lang w:val="en-GB"/>
        </w:rPr>
        <w:t>，</w:t>
      </w:r>
      <w:r w:rsidRPr="00554F30">
        <w:rPr>
          <w:rFonts w:hint="eastAsia"/>
          <w:snapToGrid/>
          <w:lang w:val="en-GB"/>
        </w:rPr>
        <w:t>享有体面的生活</w:t>
      </w:r>
      <w:r w:rsidR="00136108" w:rsidRPr="00554F30">
        <w:rPr>
          <w:rFonts w:hint="eastAsia"/>
          <w:snapToGrid/>
          <w:lang w:val="en-GB"/>
        </w:rPr>
        <w:t>，</w:t>
      </w:r>
      <w:r w:rsidRPr="00554F30">
        <w:rPr>
          <w:rFonts w:hint="eastAsia"/>
          <w:snapToGrid/>
          <w:lang w:val="en-GB"/>
        </w:rPr>
        <w:t>开发个人的物质和精神财富</w:t>
      </w:r>
      <w:r w:rsidR="00136108" w:rsidRPr="00554F30">
        <w:rPr>
          <w:rFonts w:hint="eastAsia"/>
          <w:snapToGrid/>
          <w:lang w:val="en-GB"/>
        </w:rPr>
        <w:t>，</w:t>
      </w:r>
      <w:r w:rsidRPr="00554F30">
        <w:rPr>
          <w:rFonts w:hint="eastAsia"/>
          <w:snapToGrid/>
          <w:lang w:val="en-GB"/>
        </w:rPr>
        <w:t>这是每个土耳其公民与生俱来的权利。</w:t>
      </w:r>
    </w:p>
    <w:p w:rsidR="0014568F" w:rsidRPr="0014568F" w:rsidRDefault="00706708" w:rsidP="00706708">
      <w:pPr>
        <w:ind w:firstLine="510"/>
        <w:rPr>
          <w:rFonts w:eastAsia="SimHei"/>
          <w:lang w:val="en-GB"/>
        </w:rPr>
      </w:pPr>
      <w:r w:rsidRPr="00706708">
        <w:rPr>
          <w:lang w:val="en-GB"/>
        </w:rPr>
        <w:t>10</w:t>
      </w:r>
      <w:r w:rsidR="00136108">
        <w:rPr>
          <w:lang w:val="en-GB"/>
        </w:rPr>
        <w:t>2.</w:t>
      </w:r>
      <w:r w:rsidR="0014568F" w:rsidRPr="0014568F">
        <w:rPr>
          <w:rFonts w:eastAsia="SimHei"/>
          <w:lang w:val="en-GB"/>
        </w:rPr>
        <w:t xml:space="preserve">  </w:t>
      </w:r>
      <w:r w:rsidRPr="00706708">
        <w:rPr>
          <w:rFonts w:hint="eastAsia"/>
          <w:lang w:val="en-GB"/>
        </w:rPr>
        <w:t>《宪法》第</w:t>
      </w:r>
      <w:r w:rsidRPr="00706708">
        <w:rPr>
          <w:rFonts w:hint="eastAsia"/>
          <w:lang w:val="en-GB"/>
        </w:rPr>
        <w:t>2</w:t>
      </w:r>
      <w:r w:rsidRPr="00706708">
        <w:rPr>
          <w:rFonts w:hint="eastAsia"/>
          <w:lang w:val="en-GB"/>
        </w:rPr>
        <w:t>条说明了国家的特征</w:t>
      </w:r>
      <w:r w:rsidR="00136108">
        <w:rPr>
          <w:rFonts w:hint="eastAsia"/>
          <w:lang w:val="en-GB"/>
        </w:rPr>
        <w:t>，</w:t>
      </w:r>
      <w:r w:rsidRPr="00706708">
        <w:rPr>
          <w:rFonts w:hint="eastAsia"/>
          <w:lang w:val="en-GB"/>
        </w:rPr>
        <w:t>即土耳其共和国是“一个民主、世俗和实行法治的社会国家</w:t>
      </w:r>
      <w:r w:rsidR="00354BF8">
        <w:rPr>
          <w:rFonts w:hint="eastAsia"/>
          <w:lang w:val="en-GB"/>
        </w:rPr>
        <w:t>……</w:t>
      </w:r>
      <w:r w:rsidRPr="00706708">
        <w:rPr>
          <w:rFonts w:hint="eastAsia"/>
          <w:lang w:val="en-GB"/>
        </w:rPr>
        <w:t>尊重人权。”这是《宪法》不可侵犯的原则。</w:t>
      </w:r>
    </w:p>
    <w:p w:rsidR="00706708" w:rsidRPr="00706708" w:rsidRDefault="00706708" w:rsidP="00706708">
      <w:pPr>
        <w:ind w:firstLine="510"/>
        <w:rPr>
          <w:lang w:val="en-GB"/>
        </w:rPr>
      </w:pPr>
      <w:r w:rsidRPr="00706708">
        <w:rPr>
          <w:lang w:val="en-GB"/>
        </w:rPr>
        <w:t>10</w:t>
      </w:r>
      <w:r w:rsidR="00136108">
        <w:rPr>
          <w:lang w:val="en-GB"/>
        </w:rPr>
        <w:t>3.</w:t>
      </w:r>
      <w:r w:rsidR="0014568F" w:rsidRPr="0014568F">
        <w:rPr>
          <w:rFonts w:eastAsia="SimHei"/>
          <w:lang w:val="en-GB"/>
        </w:rPr>
        <w:t xml:space="preserve">  </w:t>
      </w:r>
      <w:r w:rsidRPr="00706708">
        <w:rPr>
          <w:rFonts w:hint="eastAsia"/>
          <w:lang w:val="en-GB"/>
        </w:rPr>
        <w:t>《宪法》第</w:t>
      </w:r>
      <w:r w:rsidRPr="00706708">
        <w:rPr>
          <w:rFonts w:hint="eastAsia"/>
          <w:lang w:val="en-GB"/>
        </w:rPr>
        <w:t>5</w:t>
      </w:r>
      <w:r w:rsidRPr="00706708">
        <w:rPr>
          <w:rFonts w:hint="eastAsia"/>
          <w:lang w:val="en-GB"/>
        </w:rPr>
        <w:t>条规定的国家的根本目标和职责之一是</w:t>
      </w:r>
      <w:r w:rsidR="00136108">
        <w:rPr>
          <w:rFonts w:hint="eastAsia"/>
          <w:lang w:val="en-GB"/>
        </w:rPr>
        <w:t>：</w:t>
      </w:r>
    </w:p>
    <w:p w:rsidR="00706708" w:rsidRPr="00554F30" w:rsidRDefault="0014568F" w:rsidP="0014568F">
      <w:pPr>
        <w:ind w:left="1020"/>
        <w:rPr>
          <w:snapToGrid/>
          <w:spacing w:val="6"/>
          <w:lang w:val="en-GB"/>
        </w:rPr>
      </w:pPr>
      <w:r w:rsidRPr="00554F30">
        <w:rPr>
          <w:rFonts w:hint="eastAsia"/>
          <w:snapToGrid/>
          <w:lang w:val="en-GB"/>
        </w:rPr>
        <w:tab/>
      </w:r>
      <w:r w:rsidR="00706708" w:rsidRPr="00554F30">
        <w:rPr>
          <w:rFonts w:hint="eastAsia"/>
          <w:snapToGrid/>
          <w:spacing w:val="6"/>
          <w:lang w:val="en-GB"/>
        </w:rPr>
        <w:t>确保个人和社会的福祉、和平和幸福</w:t>
      </w:r>
      <w:r w:rsidR="00136108" w:rsidRPr="00554F30">
        <w:rPr>
          <w:rFonts w:hint="eastAsia"/>
          <w:snapToGrid/>
          <w:spacing w:val="6"/>
          <w:lang w:val="en-GB"/>
        </w:rPr>
        <w:t>；</w:t>
      </w:r>
      <w:r w:rsidR="00706708" w:rsidRPr="00554F30">
        <w:rPr>
          <w:rFonts w:hint="eastAsia"/>
          <w:snapToGrid/>
          <w:spacing w:val="6"/>
          <w:lang w:val="en-GB"/>
        </w:rPr>
        <w:t>努力消除那些不符合公正原则、限制个人基本权利和自由、限制实行法治的社会国家的基本权利和自由的政治、社会和经济障碍</w:t>
      </w:r>
      <w:r w:rsidR="00136108" w:rsidRPr="00554F30">
        <w:rPr>
          <w:rFonts w:hint="eastAsia"/>
          <w:snapToGrid/>
          <w:spacing w:val="6"/>
          <w:lang w:val="en-GB"/>
        </w:rPr>
        <w:t>；</w:t>
      </w:r>
      <w:r w:rsidR="00706708" w:rsidRPr="00554F30">
        <w:rPr>
          <w:rFonts w:hint="eastAsia"/>
          <w:snapToGrid/>
          <w:spacing w:val="6"/>
          <w:lang w:val="en-GB"/>
        </w:rPr>
        <w:t>为个人发展物质和精神生活提供必要的条件。</w:t>
      </w:r>
    </w:p>
    <w:p w:rsidR="0014568F" w:rsidRPr="0014568F" w:rsidRDefault="00706708" w:rsidP="00706708">
      <w:pPr>
        <w:ind w:firstLine="510"/>
        <w:rPr>
          <w:rFonts w:eastAsia="SimHei"/>
          <w:lang w:val="en-GB"/>
        </w:rPr>
      </w:pPr>
      <w:r w:rsidRPr="00706708">
        <w:rPr>
          <w:lang w:val="en-GB"/>
        </w:rPr>
        <w:t>10</w:t>
      </w:r>
      <w:r w:rsidR="00136108">
        <w:rPr>
          <w:lang w:val="en-GB"/>
        </w:rPr>
        <w:t>4.</w:t>
      </w:r>
      <w:r w:rsidR="0014568F" w:rsidRPr="0014568F">
        <w:rPr>
          <w:rFonts w:eastAsia="SimHei"/>
          <w:lang w:val="en-GB"/>
        </w:rPr>
        <w:t xml:space="preserve">  </w:t>
      </w:r>
      <w:r w:rsidRPr="00706708">
        <w:rPr>
          <w:rFonts w:hint="eastAsia"/>
          <w:lang w:val="en-GB"/>
        </w:rPr>
        <w:t>《宪法》的第二部分</w:t>
      </w:r>
      <w:r w:rsidR="00136108">
        <w:rPr>
          <w:rFonts w:hint="eastAsia"/>
          <w:lang w:val="en-GB"/>
        </w:rPr>
        <w:t>(</w:t>
      </w:r>
      <w:r w:rsidRPr="00706708">
        <w:rPr>
          <w:rFonts w:hint="eastAsia"/>
          <w:lang w:val="en-GB"/>
        </w:rPr>
        <w:t>第</w:t>
      </w:r>
      <w:r w:rsidRPr="00706708">
        <w:rPr>
          <w:rFonts w:hint="eastAsia"/>
          <w:lang w:val="en-GB"/>
        </w:rPr>
        <w:t>12</w:t>
      </w:r>
      <w:r w:rsidRPr="00706708">
        <w:rPr>
          <w:rFonts w:hint="eastAsia"/>
          <w:lang w:val="en-GB"/>
        </w:rPr>
        <w:t>至</w:t>
      </w:r>
      <w:r w:rsidRPr="00706708">
        <w:rPr>
          <w:rFonts w:hint="eastAsia"/>
          <w:lang w:val="en-GB"/>
        </w:rPr>
        <w:t>74</w:t>
      </w:r>
      <w:r w:rsidRPr="00706708">
        <w:rPr>
          <w:rFonts w:hint="eastAsia"/>
          <w:lang w:val="en-GB"/>
        </w:rPr>
        <w:t>条</w:t>
      </w:r>
      <w:r w:rsidR="00136108">
        <w:rPr>
          <w:rFonts w:hint="eastAsia"/>
          <w:lang w:val="en-GB"/>
        </w:rPr>
        <w:t>)</w:t>
      </w:r>
      <w:r w:rsidRPr="00706708">
        <w:rPr>
          <w:rFonts w:hint="eastAsia"/>
          <w:lang w:val="en-GB"/>
        </w:rPr>
        <w:t>题为“基本权利与责任”</w:t>
      </w:r>
      <w:r w:rsidR="00136108">
        <w:rPr>
          <w:rFonts w:hint="eastAsia"/>
          <w:lang w:val="en-GB"/>
        </w:rPr>
        <w:t>，</w:t>
      </w:r>
      <w:r w:rsidRPr="00706708">
        <w:rPr>
          <w:rFonts w:hint="eastAsia"/>
          <w:lang w:val="en-GB"/>
        </w:rPr>
        <w:t>详细列举了受到宪法保障的基本权利和自由。受宪法保障的公民、政治、经济和社会权利列入第二部分的不同章节</w:t>
      </w:r>
      <w:r w:rsidR="00136108">
        <w:rPr>
          <w:rFonts w:hint="eastAsia"/>
          <w:lang w:val="en-GB"/>
        </w:rPr>
        <w:t>，</w:t>
      </w:r>
      <w:r w:rsidRPr="00706708">
        <w:rPr>
          <w:rFonts w:hint="eastAsia"/>
          <w:lang w:val="en-GB"/>
        </w:rPr>
        <w:t>分别题为“个人的权利与责任”、“社会和经济权利与责任”以及“政治权利与责任。”</w:t>
      </w:r>
    </w:p>
    <w:p w:rsidR="0014568F" w:rsidRPr="0014568F" w:rsidRDefault="00706708" w:rsidP="00706708">
      <w:pPr>
        <w:ind w:firstLine="510"/>
        <w:rPr>
          <w:rFonts w:eastAsia="SimHei" w:hint="eastAsia"/>
          <w:lang w:val="en-GB"/>
        </w:rPr>
      </w:pPr>
      <w:r w:rsidRPr="00706708">
        <w:rPr>
          <w:lang w:val="en-GB"/>
        </w:rPr>
        <w:t>10</w:t>
      </w:r>
      <w:r w:rsidR="00136108">
        <w:rPr>
          <w:lang w:val="en-GB"/>
        </w:rPr>
        <w:t>5.</w:t>
      </w:r>
      <w:r w:rsidR="0014568F" w:rsidRPr="0014568F">
        <w:rPr>
          <w:rFonts w:eastAsia="SimHei"/>
          <w:lang w:val="en-GB"/>
        </w:rPr>
        <w:t xml:space="preserve">  </w:t>
      </w:r>
      <w:r w:rsidRPr="00706708">
        <w:rPr>
          <w:rFonts w:hint="eastAsia"/>
          <w:lang w:val="en-GB"/>
        </w:rPr>
        <w:t>《宪法》第</w:t>
      </w:r>
      <w:r w:rsidRPr="00706708">
        <w:rPr>
          <w:rFonts w:hint="eastAsia"/>
          <w:lang w:val="en-GB"/>
        </w:rPr>
        <w:t>10</w:t>
      </w:r>
      <w:r w:rsidRPr="00706708">
        <w:rPr>
          <w:rFonts w:hint="eastAsia"/>
          <w:lang w:val="en-GB"/>
        </w:rPr>
        <w:t>条规定</w:t>
      </w:r>
      <w:r w:rsidR="00136108">
        <w:rPr>
          <w:rFonts w:hint="eastAsia"/>
          <w:lang w:val="en-GB"/>
        </w:rPr>
        <w:t>：</w:t>
      </w:r>
      <w:r w:rsidRPr="00706708">
        <w:rPr>
          <w:rFonts w:hint="eastAsia"/>
          <w:lang w:val="en-GB"/>
        </w:rPr>
        <w:t>“所有人</w:t>
      </w:r>
      <w:r w:rsidR="00136108">
        <w:rPr>
          <w:rFonts w:hint="eastAsia"/>
          <w:lang w:val="en-GB"/>
        </w:rPr>
        <w:t>，</w:t>
      </w:r>
      <w:r w:rsidRPr="00706708">
        <w:rPr>
          <w:rFonts w:hint="eastAsia"/>
          <w:lang w:val="en-GB"/>
        </w:rPr>
        <w:t>不论语言、种族、肤色、性别、政治见解、哲学信仰、宗教和教派或任何诸如此类的因素</w:t>
      </w:r>
      <w:r w:rsidR="00136108">
        <w:rPr>
          <w:rFonts w:hint="eastAsia"/>
          <w:lang w:val="en-GB"/>
        </w:rPr>
        <w:t>，</w:t>
      </w:r>
      <w:r w:rsidRPr="00706708">
        <w:rPr>
          <w:rFonts w:hint="eastAsia"/>
          <w:lang w:val="en-GB"/>
        </w:rPr>
        <w:t>在法律面前一律平等</w:t>
      </w:r>
      <w:r w:rsidR="00136108">
        <w:rPr>
          <w:rFonts w:hint="eastAsia"/>
          <w:lang w:val="en-GB"/>
        </w:rPr>
        <w:t>，</w:t>
      </w:r>
      <w:r w:rsidRPr="00706708">
        <w:rPr>
          <w:rFonts w:hint="eastAsia"/>
          <w:lang w:val="en-GB"/>
        </w:rPr>
        <w:t>一视同仁”</w:t>
      </w:r>
      <w:r w:rsidR="00136108">
        <w:rPr>
          <w:rFonts w:hint="eastAsia"/>
          <w:lang w:val="en-GB"/>
        </w:rPr>
        <w:t>；</w:t>
      </w:r>
      <w:r w:rsidRPr="00706708">
        <w:rPr>
          <w:rFonts w:hint="eastAsia"/>
          <w:lang w:val="en-GB"/>
        </w:rPr>
        <w:t>“国家机关和行政当局在其一切程序中都必须遵守法律面前人人平等的原则。”《宪法》第</w:t>
      </w:r>
      <w:r w:rsidRPr="00706708">
        <w:rPr>
          <w:rFonts w:hint="eastAsia"/>
          <w:lang w:val="en-GB"/>
        </w:rPr>
        <w:t>16</w:t>
      </w:r>
      <w:r w:rsidRPr="00706708">
        <w:rPr>
          <w:rFonts w:hint="eastAsia"/>
          <w:lang w:val="en-GB"/>
        </w:rPr>
        <w:t>条规定</w:t>
      </w:r>
      <w:r w:rsidR="00136108">
        <w:rPr>
          <w:rFonts w:hint="eastAsia"/>
          <w:lang w:val="en-GB"/>
        </w:rPr>
        <w:t>，</w:t>
      </w:r>
      <w:r w:rsidRPr="00706708">
        <w:rPr>
          <w:rFonts w:hint="eastAsia"/>
          <w:lang w:val="en-GB"/>
        </w:rPr>
        <w:t>外国人的基本权利和自由只能由法律按照国际法加以约束。然而</w:t>
      </w:r>
      <w:r w:rsidR="00136108">
        <w:rPr>
          <w:rFonts w:hint="eastAsia"/>
          <w:lang w:val="en-GB"/>
        </w:rPr>
        <w:t>，</w:t>
      </w:r>
      <w:r w:rsidRPr="00706708">
        <w:rPr>
          <w:rFonts w:hint="eastAsia"/>
          <w:lang w:val="en-GB"/>
        </w:rPr>
        <w:t>政治权利和进入公共服务领域的权利仅赋予土耳其公民。</w:t>
      </w:r>
    </w:p>
    <w:p w:rsidR="0014568F" w:rsidRPr="0014568F" w:rsidRDefault="00706708" w:rsidP="00706708">
      <w:pPr>
        <w:ind w:firstLine="510"/>
        <w:rPr>
          <w:rFonts w:eastAsia="SimHei" w:hint="eastAsia"/>
          <w:lang w:val="en-GB"/>
        </w:rPr>
      </w:pPr>
      <w:r w:rsidRPr="00706708">
        <w:rPr>
          <w:lang w:val="en-GB"/>
        </w:rPr>
        <w:t>10</w:t>
      </w:r>
      <w:r w:rsidR="00136108">
        <w:rPr>
          <w:lang w:val="en-GB"/>
        </w:rPr>
        <w:t>6.</w:t>
      </w:r>
      <w:r w:rsidR="0014568F" w:rsidRPr="0014568F">
        <w:rPr>
          <w:rFonts w:eastAsia="SimHei"/>
          <w:lang w:val="en-GB"/>
        </w:rPr>
        <w:t xml:space="preserve">  </w:t>
      </w:r>
      <w:r w:rsidRPr="00706708">
        <w:rPr>
          <w:rFonts w:hint="eastAsia"/>
          <w:lang w:val="en-GB"/>
        </w:rPr>
        <w:t>《宪法》中限制基本权利和自由的规则符合普遍规则。《宪法》第</w:t>
      </w:r>
      <w:r w:rsidRPr="00706708">
        <w:rPr>
          <w:rFonts w:hint="eastAsia"/>
          <w:lang w:val="en-GB"/>
        </w:rPr>
        <w:t>13</w:t>
      </w:r>
      <w:r w:rsidRPr="00706708">
        <w:rPr>
          <w:rFonts w:hint="eastAsia"/>
          <w:lang w:val="en-GB"/>
        </w:rPr>
        <w:t>条规定</w:t>
      </w:r>
      <w:r w:rsidR="00136108">
        <w:rPr>
          <w:rFonts w:hint="eastAsia"/>
          <w:lang w:val="en-GB"/>
        </w:rPr>
        <w:t>：</w:t>
      </w:r>
    </w:p>
    <w:p w:rsidR="00706708" w:rsidRPr="00554F30" w:rsidRDefault="00706708" w:rsidP="0014568F">
      <w:pPr>
        <w:ind w:left="1020" w:firstLine="510"/>
        <w:rPr>
          <w:snapToGrid/>
          <w:lang w:val="en-GB"/>
        </w:rPr>
      </w:pPr>
      <w:r w:rsidRPr="00554F30">
        <w:rPr>
          <w:rFonts w:hint="eastAsia"/>
          <w:snapToGrid/>
          <w:lang w:val="en-GB"/>
        </w:rPr>
        <w:t>法律只有在符合《宪法》相关条款说明的原因和不违反基本权利和自由实质的前提下</w:t>
      </w:r>
      <w:r w:rsidR="00136108" w:rsidRPr="00554F30">
        <w:rPr>
          <w:rFonts w:hint="eastAsia"/>
          <w:snapToGrid/>
          <w:lang w:val="en-GB"/>
        </w:rPr>
        <w:t>，</w:t>
      </w:r>
      <w:r w:rsidRPr="00554F30">
        <w:rPr>
          <w:rFonts w:hint="eastAsia"/>
          <w:snapToGrid/>
          <w:lang w:val="en-GB"/>
        </w:rPr>
        <w:t>才可限制基本权利和自由。这些限制不得与《宪法》的内容与精神相抵触</w:t>
      </w:r>
      <w:r w:rsidR="00136108" w:rsidRPr="00554F30">
        <w:rPr>
          <w:rFonts w:hint="eastAsia"/>
          <w:snapToGrid/>
          <w:lang w:val="en-GB"/>
        </w:rPr>
        <w:t>；</w:t>
      </w:r>
      <w:r w:rsidRPr="00554F30">
        <w:rPr>
          <w:rFonts w:hint="eastAsia"/>
          <w:snapToGrid/>
          <w:lang w:val="en-GB"/>
        </w:rPr>
        <w:t>不得与社会和世俗共和国民主秩序的要求相抵触</w:t>
      </w:r>
      <w:r w:rsidR="00136108" w:rsidRPr="00554F30">
        <w:rPr>
          <w:rFonts w:hint="eastAsia"/>
          <w:snapToGrid/>
          <w:lang w:val="en-GB"/>
        </w:rPr>
        <w:t>；</w:t>
      </w:r>
      <w:r w:rsidRPr="00554F30">
        <w:rPr>
          <w:rFonts w:hint="eastAsia"/>
          <w:snapToGrid/>
          <w:lang w:val="en-GB"/>
        </w:rPr>
        <w:t>不</w:t>
      </w:r>
      <w:r w:rsidR="0014568F" w:rsidRPr="00554F30">
        <w:rPr>
          <w:rFonts w:hint="eastAsia"/>
          <w:snapToGrid/>
          <w:lang w:val="en-GB"/>
        </w:rPr>
        <w:t>得与相称原则相抵触。</w:t>
      </w:r>
    </w:p>
    <w:p w:rsidR="00706708" w:rsidRPr="00706708" w:rsidRDefault="00706708" w:rsidP="00706708">
      <w:pPr>
        <w:ind w:firstLine="510"/>
        <w:rPr>
          <w:rFonts w:hint="eastAsia"/>
          <w:lang w:val="en-GB"/>
        </w:rPr>
      </w:pPr>
      <w:r w:rsidRPr="00706708">
        <w:rPr>
          <w:lang w:val="en-GB"/>
        </w:rPr>
        <w:t>10</w:t>
      </w:r>
      <w:r w:rsidR="00136108">
        <w:rPr>
          <w:lang w:val="en-GB"/>
        </w:rPr>
        <w:t>7.</w:t>
      </w:r>
      <w:r w:rsidR="0014568F" w:rsidRPr="0014568F">
        <w:rPr>
          <w:rFonts w:eastAsia="SimHei"/>
          <w:lang w:val="en-GB"/>
        </w:rPr>
        <w:t xml:space="preserve">  </w:t>
      </w:r>
      <w:r w:rsidRPr="00706708">
        <w:rPr>
          <w:rFonts w:hint="eastAsia"/>
          <w:lang w:val="en-GB"/>
        </w:rPr>
        <w:t>《宪法》第</w:t>
      </w:r>
      <w:r w:rsidRPr="00706708">
        <w:rPr>
          <w:rFonts w:hint="eastAsia"/>
          <w:lang w:val="en-GB"/>
        </w:rPr>
        <w:t>15</w:t>
      </w:r>
      <w:r w:rsidRPr="00706708">
        <w:rPr>
          <w:rFonts w:hint="eastAsia"/>
          <w:lang w:val="en-GB"/>
        </w:rPr>
        <w:t>条规定了暂停行使基本权利和自由的规定</w:t>
      </w:r>
      <w:r w:rsidR="00136108">
        <w:rPr>
          <w:rFonts w:hint="eastAsia"/>
          <w:lang w:val="en-GB"/>
        </w:rPr>
        <w:t>，</w:t>
      </w:r>
      <w:r w:rsidRPr="00706708">
        <w:rPr>
          <w:rFonts w:hint="eastAsia"/>
          <w:lang w:val="en-GB"/>
        </w:rPr>
        <w:t>即</w:t>
      </w:r>
      <w:r w:rsidR="00136108">
        <w:rPr>
          <w:rFonts w:hint="eastAsia"/>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在战争、动员、戒严或紧急状态期间</w:t>
      </w:r>
      <w:r w:rsidR="00136108" w:rsidRPr="00554F30">
        <w:rPr>
          <w:rFonts w:hint="eastAsia"/>
          <w:snapToGrid/>
          <w:lang w:val="en-GB"/>
        </w:rPr>
        <w:t>，</w:t>
      </w:r>
      <w:r w:rsidRPr="00554F30">
        <w:rPr>
          <w:rFonts w:hint="eastAsia"/>
          <w:snapToGrid/>
          <w:lang w:val="en-GB"/>
        </w:rPr>
        <w:t>基本权利和自由的行使可部分或全部暂停</w:t>
      </w:r>
      <w:r w:rsidR="00136108" w:rsidRPr="00554F30">
        <w:rPr>
          <w:rFonts w:hint="eastAsia"/>
          <w:snapToGrid/>
          <w:lang w:val="en-GB"/>
        </w:rPr>
        <w:t>，</w:t>
      </w:r>
      <w:r w:rsidRPr="00554F30">
        <w:rPr>
          <w:rFonts w:hint="eastAsia"/>
          <w:snapToGrid/>
          <w:lang w:val="en-GB"/>
        </w:rPr>
        <w:t>或可视形势危急状况的程度而采取措施</w:t>
      </w:r>
      <w:r w:rsidR="00136108" w:rsidRPr="00554F30">
        <w:rPr>
          <w:rFonts w:hint="eastAsia"/>
          <w:snapToGrid/>
          <w:lang w:val="en-GB"/>
        </w:rPr>
        <w:t>，</w:t>
      </w:r>
      <w:r w:rsidRPr="00554F30">
        <w:rPr>
          <w:rFonts w:hint="eastAsia"/>
          <w:snapToGrid/>
          <w:lang w:val="en-GB"/>
        </w:rPr>
        <w:t>在不违反国际法义务的前提下</w:t>
      </w:r>
      <w:r w:rsidR="00136108" w:rsidRPr="00554F30">
        <w:rPr>
          <w:rFonts w:hint="eastAsia"/>
          <w:snapToGrid/>
          <w:lang w:val="en-GB"/>
        </w:rPr>
        <w:t>，</w:t>
      </w:r>
      <w:r w:rsidRPr="00554F30">
        <w:rPr>
          <w:rFonts w:hint="eastAsia"/>
          <w:snapToGrid/>
          <w:lang w:val="en-GB"/>
        </w:rPr>
        <w:t>克减《宪法》所载的保障。</w:t>
      </w:r>
    </w:p>
    <w:p w:rsidR="00706708" w:rsidRPr="00554F30" w:rsidRDefault="00706708" w:rsidP="00706708">
      <w:pPr>
        <w:ind w:firstLine="510"/>
        <w:rPr>
          <w:rFonts w:hint="eastAsia"/>
          <w:snapToGrid/>
          <w:lang w:val="en-GB"/>
        </w:rPr>
      </w:pPr>
      <w:r w:rsidRPr="00554F30">
        <w:rPr>
          <w:snapToGrid/>
          <w:lang w:val="en-GB"/>
        </w:rPr>
        <w:t>10</w:t>
      </w:r>
      <w:r w:rsidR="00136108" w:rsidRPr="00554F30">
        <w:rPr>
          <w:snapToGrid/>
          <w:lang w:val="en-GB"/>
        </w:rPr>
        <w:t>8.</w:t>
      </w:r>
      <w:r w:rsidR="0014568F" w:rsidRPr="00554F30">
        <w:rPr>
          <w:snapToGrid/>
          <w:lang w:val="en-GB"/>
        </w:rPr>
        <w:t xml:space="preserve">  </w:t>
      </w:r>
      <w:r w:rsidRPr="00554F30">
        <w:rPr>
          <w:rFonts w:hint="eastAsia"/>
          <w:snapToGrid/>
          <w:lang w:val="en-GB"/>
        </w:rPr>
        <w:t>然而</w:t>
      </w:r>
      <w:r w:rsidR="00136108" w:rsidRPr="00554F30">
        <w:rPr>
          <w:rFonts w:hint="eastAsia"/>
          <w:snapToGrid/>
          <w:lang w:val="en-GB"/>
        </w:rPr>
        <w:t>，</w:t>
      </w:r>
      <w:r w:rsidRPr="00554F30">
        <w:rPr>
          <w:rFonts w:hint="eastAsia"/>
          <w:snapToGrid/>
          <w:lang w:val="en-GB"/>
        </w:rPr>
        <w:t>上述条款还规定</w:t>
      </w:r>
      <w:r w:rsidR="00136108" w:rsidRPr="00554F30">
        <w:rPr>
          <w:rFonts w:hint="eastAsia"/>
          <w:snapToGrid/>
          <w:lang w:val="en-GB"/>
        </w:rPr>
        <w:t>，</w:t>
      </w:r>
      <w:r w:rsidRPr="00554F30">
        <w:rPr>
          <w:rFonts w:hint="eastAsia"/>
          <w:snapToGrid/>
          <w:lang w:val="en-GB"/>
        </w:rPr>
        <w:t>即使是在上述情况下</w:t>
      </w:r>
      <w:r w:rsidR="00136108" w:rsidRPr="00554F30">
        <w:rPr>
          <w:rFonts w:hint="eastAsia"/>
          <w:snapToGrid/>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除非由于合法的战争行为造成死亡</w:t>
      </w:r>
      <w:r w:rsidR="00136108" w:rsidRPr="00554F30">
        <w:rPr>
          <w:rFonts w:hint="eastAsia"/>
          <w:snapToGrid/>
          <w:lang w:val="en-GB"/>
        </w:rPr>
        <w:t>，</w:t>
      </w:r>
      <w:r w:rsidRPr="00554F30">
        <w:rPr>
          <w:rFonts w:hint="eastAsia"/>
          <w:snapToGrid/>
          <w:lang w:val="en-GB"/>
        </w:rPr>
        <w:t>个人的生命权及其物质和精神生活的完整性不容侵犯</w:t>
      </w:r>
      <w:r w:rsidR="00136108" w:rsidRPr="00554F30">
        <w:rPr>
          <w:rFonts w:hint="eastAsia"/>
          <w:snapToGrid/>
          <w:lang w:val="en-GB"/>
        </w:rPr>
        <w:t>；</w:t>
      </w:r>
      <w:r w:rsidRPr="00554F30">
        <w:rPr>
          <w:rFonts w:hint="eastAsia"/>
          <w:snapToGrid/>
          <w:lang w:val="en-GB"/>
        </w:rPr>
        <w:t>禁止强迫任何人透露其宗教、良心、思想或见解</w:t>
      </w:r>
      <w:r w:rsidR="00136108" w:rsidRPr="00554F30">
        <w:rPr>
          <w:rFonts w:hint="eastAsia"/>
          <w:snapToGrid/>
          <w:lang w:val="en-GB"/>
        </w:rPr>
        <w:t>，</w:t>
      </w:r>
      <w:r w:rsidRPr="00554F30">
        <w:rPr>
          <w:rFonts w:hint="eastAsia"/>
          <w:snapToGrid/>
          <w:lang w:val="en-GB"/>
        </w:rPr>
        <w:t>也禁止以这些原因为由对其进行谴责</w:t>
      </w:r>
      <w:r w:rsidR="00136108" w:rsidRPr="00554F30">
        <w:rPr>
          <w:rFonts w:hint="eastAsia"/>
          <w:snapToGrid/>
          <w:lang w:val="en-GB"/>
        </w:rPr>
        <w:t>；</w:t>
      </w:r>
      <w:r w:rsidRPr="00554F30">
        <w:rPr>
          <w:rFonts w:hint="eastAsia"/>
          <w:snapToGrid/>
          <w:lang w:val="en-GB"/>
        </w:rPr>
        <w:t>不得使罪行和刑罚具有追溯性</w:t>
      </w:r>
      <w:r w:rsidR="00136108" w:rsidRPr="00554F30">
        <w:rPr>
          <w:rFonts w:hint="eastAsia"/>
          <w:snapToGrid/>
          <w:lang w:val="en-GB"/>
        </w:rPr>
        <w:t>；</w:t>
      </w:r>
      <w:r w:rsidRPr="00554F30">
        <w:rPr>
          <w:rFonts w:hint="eastAsia"/>
          <w:snapToGrid/>
          <w:lang w:val="en-GB"/>
        </w:rPr>
        <w:t>在法院判决之前</w:t>
      </w:r>
      <w:r w:rsidR="00136108" w:rsidRPr="00554F30">
        <w:rPr>
          <w:rFonts w:hint="eastAsia"/>
          <w:snapToGrid/>
          <w:lang w:val="en-GB"/>
        </w:rPr>
        <w:t>，</w:t>
      </w:r>
      <w:r w:rsidRPr="00554F30">
        <w:rPr>
          <w:rFonts w:hint="eastAsia"/>
          <w:snapToGrid/>
          <w:lang w:val="en-GB"/>
        </w:rPr>
        <w:t>不得认定任何人有罪。</w:t>
      </w:r>
    </w:p>
    <w:p w:rsidR="00706708" w:rsidRPr="00554F30" w:rsidRDefault="00706708" w:rsidP="00706708">
      <w:pPr>
        <w:ind w:firstLine="510"/>
        <w:rPr>
          <w:snapToGrid/>
          <w:lang w:val="en-GB"/>
        </w:rPr>
      </w:pPr>
      <w:r w:rsidRPr="00554F30">
        <w:rPr>
          <w:snapToGrid/>
          <w:lang w:val="en-GB"/>
        </w:rPr>
        <w:t>10</w:t>
      </w:r>
      <w:r w:rsidR="00136108" w:rsidRPr="00554F30">
        <w:rPr>
          <w:snapToGrid/>
          <w:lang w:val="en-GB"/>
        </w:rPr>
        <w:t>9.</w:t>
      </w:r>
      <w:r w:rsidR="0014568F" w:rsidRPr="00554F30">
        <w:rPr>
          <w:snapToGrid/>
          <w:lang w:val="en-GB"/>
        </w:rPr>
        <w:t xml:space="preserve">  </w:t>
      </w:r>
      <w:r w:rsidRPr="00554F30">
        <w:rPr>
          <w:rFonts w:hint="eastAsia"/>
          <w:snapToGrid/>
          <w:lang w:val="en-GB"/>
        </w:rPr>
        <w:t>《宪法》还禁止滥用基本权利和自由。第</w:t>
      </w:r>
      <w:r w:rsidRPr="00554F30">
        <w:rPr>
          <w:rFonts w:hint="eastAsia"/>
          <w:snapToGrid/>
          <w:lang w:val="en-GB"/>
        </w:rPr>
        <w:t>14</w:t>
      </w:r>
      <w:r w:rsidRPr="00554F30">
        <w:rPr>
          <w:rFonts w:hint="eastAsia"/>
          <w:snapToGrid/>
          <w:lang w:val="en-GB"/>
        </w:rPr>
        <w:t>条声明</w:t>
      </w:r>
      <w:r w:rsidR="00136108" w:rsidRPr="00554F30">
        <w:rPr>
          <w:rFonts w:hint="eastAsia"/>
          <w:snapToGrid/>
          <w:lang w:val="en-GB"/>
        </w:rPr>
        <w:t>：</w:t>
      </w:r>
    </w:p>
    <w:p w:rsidR="00706708" w:rsidRPr="00554F30" w:rsidRDefault="00706708" w:rsidP="0014568F">
      <w:pPr>
        <w:ind w:left="1020" w:firstLine="510"/>
        <w:rPr>
          <w:rFonts w:hint="eastAsia"/>
          <w:snapToGrid/>
          <w:lang w:val="en-GB"/>
        </w:rPr>
      </w:pPr>
      <w:r w:rsidRPr="00554F30">
        <w:rPr>
          <w:rFonts w:hint="eastAsia"/>
          <w:snapToGrid/>
          <w:lang w:val="en-GB"/>
        </w:rPr>
        <w:t>禁止以侵害国家领土和民族不可分割的完整性和威胁土耳其共和国基于人权的民主和世俗秩序为目的</w:t>
      </w:r>
      <w:r w:rsidR="00136108" w:rsidRPr="00554F30">
        <w:rPr>
          <w:rFonts w:hint="eastAsia"/>
          <w:snapToGrid/>
          <w:lang w:val="en-GB"/>
        </w:rPr>
        <w:t>，</w:t>
      </w:r>
      <w:r w:rsidRPr="00554F30">
        <w:rPr>
          <w:rFonts w:hint="eastAsia"/>
          <w:snapToGrid/>
          <w:lang w:val="en-GB"/>
        </w:rPr>
        <w:t>行使载入宪法的权利和自由。</w:t>
      </w:r>
    </w:p>
    <w:p w:rsidR="00706708" w:rsidRPr="00554F30" w:rsidRDefault="00706708" w:rsidP="0014568F">
      <w:pPr>
        <w:ind w:left="1020" w:firstLine="510"/>
        <w:rPr>
          <w:rFonts w:hint="eastAsia"/>
          <w:snapToGrid/>
          <w:lang w:val="en-GB"/>
        </w:rPr>
      </w:pPr>
      <w:r w:rsidRPr="00554F30">
        <w:rPr>
          <w:rFonts w:hint="eastAsia"/>
          <w:snapToGrid/>
          <w:lang w:val="en-GB"/>
        </w:rPr>
        <w:t>本宪法的任何规定不得解释为允许国家或个人损害宪法所规定的基本权利和自由</w:t>
      </w:r>
      <w:r w:rsidR="00136108" w:rsidRPr="00554F30">
        <w:rPr>
          <w:rFonts w:hint="eastAsia"/>
          <w:snapToGrid/>
          <w:lang w:val="en-GB"/>
        </w:rPr>
        <w:t>，</w:t>
      </w:r>
      <w:r w:rsidRPr="00554F30">
        <w:rPr>
          <w:rFonts w:hint="eastAsia"/>
          <w:snapToGrid/>
          <w:lang w:val="en-GB"/>
        </w:rPr>
        <w:t>也不得解释为可从事旨在更广泛地限制本宪法所定基本权利和自由的活动。</w:t>
      </w:r>
    </w:p>
    <w:p w:rsidR="00706708" w:rsidRPr="00706708" w:rsidRDefault="00706708" w:rsidP="0014568F">
      <w:pPr>
        <w:spacing w:after="240"/>
        <w:ind w:firstLine="510"/>
        <w:rPr>
          <w:rFonts w:hint="eastAsia"/>
          <w:lang w:val="en-GB"/>
        </w:rPr>
      </w:pPr>
      <w:r w:rsidRPr="00706708">
        <w:rPr>
          <w:lang w:val="en-GB"/>
        </w:rPr>
        <w:t>11</w:t>
      </w:r>
      <w:r w:rsidR="00136108">
        <w:rPr>
          <w:lang w:val="en-GB"/>
        </w:rPr>
        <w:t>0.</w:t>
      </w:r>
      <w:r w:rsidR="0014568F" w:rsidRPr="0014568F">
        <w:rPr>
          <w:rFonts w:eastAsia="SimHei"/>
          <w:lang w:val="en-GB"/>
        </w:rPr>
        <w:t xml:space="preserve">  </w:t>
      </w:r>
      <w:r w:rsidRPr="00706708">
        <w:rPr>
          <w:rFonts w:hint="eastAsia"/>
          <w:lang w:val="en-GB"/>
        </w:rPr>
        <w:t>根据《宪法》第</w:t>
      </w:r>
      <w:r w:rsidRPr="00706708">
        <w:rPr>
          <w:rFonts w:hint="eastAsia"/>
          <w:lang w:val="en-GB"/>
        </w:rPr>
        <w:t>90</w:t>
      </w:r>
      <w:r w:rsidRPr="00706708">
        <w:rPr>
          <w:rFonts w:hint="eastAsia"/>
          <w:lang w:val="en-GB"/>
        </w:rPr>
        <w:t>条</w:t>
      </w:r>
      <w:r w:rsidR="00136108">
        <w:rPr>
          <w:rFonts w:hint="eastAsia"/>
          <w:lang w:val="en-GB"/>
        </w:rPr>
        <w:t>，</w:t>
      </w:r>
      <w:r w:rsidRPr="00706708">
        <w:rPr>
          <w:rFonts w:hint="eastAsia"/>
          <w:lang w:val="en-GB"/>
        </w:rPr>
        <w:t>如果批准条约可能导致土耳其法律的修改</w:t>
      </w:r>
      <w:r w:rsidR="00136108">
        <w:rPr>
          <w:rFonts w:hint="eastAsia"/>
          <w:lang w:val="en-GB"/>
        </w:rPr>
        <w:t>，</w:t>
      </w:r>
      <w:r w:rsidRPr="00706708">
        <w:rPr>
          <w:rFonts w:hint="eastAsia"/>
          <w:lang w:val="en-GB"/>
        </w:rPr>
        <w:t>则必须经国民议会以一项法律核准该条约的批准方可通过</w:t>
      </w:r>
      <w:r w:rsidR="00136108">
        <w:rPr>
          <w:rFonts w:hint="eastAsia"/>
          <w:lang w:val="en-GB"/>
        </w:rPr>
        <w:t>，</w:t>
      </w:r>
      <w:r w:rsidRPr="00706708">
        <w:rPr>
          <w:rFonts w:hint="eastAsia"/>
          <w:lang w:val="en-GB"/>
        </w:rPr>
        <w:t>并且如涉及国内法</w:t>
      </w:r>
      <w:r w:rsidR="00136108">
        <w:rPr>
          <w:rFonts w:hint="eastAsia"/>
          <w:lang w:val="en-GB"/>
        </w:rPr>
        <w:t>，</w:t>
      </w:r>
      <w:r w:rsidRPr="00706708">
        <w:rPr>
          <w:rFonts w:hint="eastAsia"/>
          <w:lang w:val="en-GB"/>
        </w:rPr>
        <w:t>则需内阁颁布一项政令予以最后批准</w:t>
      </w:r>
      <w:r w:rsidR="00136108">
        <w:rPr>
          <w:rFonts w:hint="eastAsia"/>
          <w:lang w:val="en-GB"/>
        </w:rPr>
        <w:t>，</w:t>
      </w:r>
      <w:r w:rsidRPr="00706708">
        <w:rPr>
          <w:rFonts w:hint="eastAsia"/>
          <w:lang w:val="en-GB"/>
        </w:rPr>
        <w:t>随后需由总统核准</w:t>
      </w:r>
      <w:r w:rsidR="00136108">
        <w:rPr>
          <w:rFonts w:hint="eastAsia"/>
          <w:lang w:val="en-GB"/>
        </w:rPr>
        <w:t>，</w:t>
      </w:r>
      <w:r w:rsidRPr="00706708">
        <w:rPr>
          <w:rFonts w:hint="eastAsia"/>
          <w:lang w:val="en-GB"/>
        </w:rPr>
        <w:t>因为按照《宪法》第</w:t>
      </w:r>
      <w:r w:rsidRPr="00706708">
        <w:rPr>
          <w:rFonts w:hint="eastAsia"/>
          <w:lang w:val="en-GB"/>
        </w:rPr>
        <w:t>104</w:t>
      </w:r>
      <w:r w:rsidRPr="00706708">
        <w:rPr>
          <w:rFonts w:hint="eastAsia"/>
          <w:lang w:val="en-GB"/>
        </w:rPr>
        <w:t>条</w:t>
      </w:r>
      <w:r w:rsidR="00136108">
        <w:rPr>
          <w:rFonts w:hint="eastAsia"/>
          <w:lang w:val="en-GB"/>
        </w:rPr>
        <w:t>，</w:t>
      </w:r>
      <w:r w:rsidRPr="00706708">
        <w:rPr>
          <w:rFonts w:hint="eastAsia"/>
          <w:lang w:val="en-GB"/>
        </w:rPr>
        <w:t>总统拥有“批准和颁布国际条约的权力。”</w:t>
      </w:r>
    </w:p>
    <w:p w:rsidR="00706708" w:rsidRPr="0014568F" w:rsidRDefault="00706708" w:rsidP="0014568F">
      <w:pPr>
        <w:pStyle w:val="Heading4"/>
        <w:rPr>
          <w:rFonts w:hint="eastAsia"/>
          <w:lang w:val="en-GB"/>
        </w:rPr>
      </w:pPr>
      <w:r w:rsidRPr="0014568F">
        <w:rPr>
          <w:rFonts w:hint="eastAsia"/>
          <w:lang w:val="en-GB"/>
        </w:rPr>
        <w:t>国际人权条约纳入国家法律体系的状况</w:t>
      </w:r>
    </w:p>
    <w:p w:rsidR="00706708" w:rsidRPr="00706708" w:rsidRDefault="00706708" w:rsidP="0014568F">
      <w:pPr>
        <w:spacing w:after="240"/>
        <w:ind w:firstLine="510"/>
        <w:rPr>
          <w:rFonts w:hint="eastAsia"/>
          <w:i/>
          <w:u w:val="single"/>
          <w:lang w:val="en-GB"/>
        </w:rPr>
      </w:pPr>
      <w:r w:rsidRPr="00706708">
        <w:rPr>
          <w:lang w:val="en-GB"/>
        </w:rPr>
        <w:t>11</w:t>
      </w:r>
      <w:r w:rsidR="00136108">
        <w:rPr>
          <w:lang w:val="en-GB"/>
        </w:rPr>
        <w:t>1.</w:t>
      </w:r>
      <w:r w:rsidR="0014568F" w:rsidRPr="0014568F">
        <w:rPr>
          <w:rFonts w:eastAsia="SimHei"/>
          <w:lang w:val="en-GB"/>
        </w:rPr>
        <w:t xml:space="preserve">  </w:t>
      </w:r>
      <w:r w:rsidRPr="00706708">
        <w:rPr>
          <w:rFonts w:hint="eastAsia"/>
          <w:lang w:val="en-GB"/>
        </w:rPr>
        <w:t>根据《宪法》第</w:t>
      </w:r>
      <w:r w:rsidRPr="00706708">
        <w:rPr>
          <w:rFonts w:hint="eastAsia"/>
          <w:lang w:val="en-GB"/>
        </w:rPr>
        <w:t>90</w:t>
      </w:r>
      <w:r w:rsidRPr="00706708">
        <w:rPr>
          <w:rFonts w:hint="eastAsia"/>
          <w:lang w:val="en-GB"/>
        </w:rPr>
        <w:t>条</w:t>
      </w:r>
      <w:r w:rsidR="00136108">
        <w:rPr>
          <w:rFonts w:hint="eastAsia"/>
          <w:lang w:val="en-GB"/>
        </w:rPr>
        <w:t>，</w:t>
      </w:r>
      <w:r w:rsidRPr="00706708">
        <w:rPr>
          <w:rFonts w:hint="eastAsia"/>
          <w:lang w:val="en-GB"/>
        </w:rPr>
        <w:t>按规定生效的国际协议具有法律效力。不得以其不符合宪法为由向宪法法院提出关于这些协议的上诉。当按规定生效的关于基本人权和自由的国际协议和国内法因对同一事项的条款不同而发生冲突时</w:t>
      </w:r>
      <w:r w:rsidR="00136108">
        <w:rPr>
          <w:rFonts w:hint="eastAsia"/>
          <w:lang w:val="en-GB"/>
        </w:rPr>
        <w:t>，</w:t>
      </w:r>
      <w:r w:rsidRPr="00706708">
        <w:rPr>
          <w:rFonts w:hint="eastAsia"/>
          <w:lang w:val="en-GB"/>
        </w:rPr>
        <w:t>以国际协议的条款为准。因此</w:t>
      </w:r>
      <w:r w:rsidR="00136108">
        <w:rPr>
          <w:rFonts w:hint="eastAsia"/>
          <w:lang w:val="en-GB"/>
        </w:rPr>
        <w:t>，</w:t>
      </w:r>
      <w:r w:rsidRPr="00706708">
        <w:rPr>
          <w:rFonts w:hint="eastAsia"/>
          <w:lang w:val="en-GB"/>
        </w:rPr>
        <w:t>土耳其法院可直接援引经土耳其批准的国际人权条约的条款。</w:t>
      </w:r>
    </w:p>
    <w:p w:rsidR="00706708" w:rsidRPr="0014568F" w:rsidRDefault="00706708" w:rsidP="0014568F">
      <w:pPr>
        <w:pStyle w:val="Heading4"/>
        <w:rPr>
          <w:rFonts w:hint="eastAsia"/>
          <w:lang w:val="en-GB"/>
        </w:rPr>
      </w:pPr>
      <w:r w:rsidRPr="0014568F">
        <w:rPr>
          <w:rFonts w:hint="eastAsia"/>
          <w:lang w:val="en-GB"/>
        </w:rPr>
        <w:t>专职保护人权的其他政府机构</w:t>
      </w:r>
    </w:p>
    <w:p w:rsidR="0014568F" w:rsidRPr="0014568F" w:rsidRDefault="00706708" w:rsidP="00706708">
      <w:pPr>
        <w:ind w:firstLine="510"/>
        <w:rPr>
          <w:rFonts w:eastAsia="SimHei"/>
          <w:lang w:val="en-GB"/>
        </w:rPr>
      </w:pPr>
      <w:r w:rsidRPr="00706708">
        <w:rPr>
          <w:lang w:val="en-GB"/>
        </w:rPr>
        <w:t>11</w:t>
      </w:r>
      <w:r w:rsidR="00136108">
        <w:rPr>
          <w:lang w:val="en-GB"/>
        </w:rPr>
        <w:t>2.</w:t>
      </w:r>
      <w:r w:rsidR="0014568F" w:rsidRPr="0014568F">
        <w:rPr>
          <w:rFonts w:eastAsia="SimHei"/>
          <w:lang w:val="en-GB"/>
        </w:rPr>
        <w:t xml:space="preserve">  </w:t>
      </w:r>
      <w:r w:rsidRPr="00706708">
        <w:rPr>
          <w:rFonts w:hint="eastAsia"/>
          <w:lang w:val="en-GB"/>
        </w:rPr>
        <w:t>除了上述有权接收和调查侵犯人权事务的一般政府机构以外</w:t>
      </w:r>
      <w:r w:rsidR="00136108">
        <w:rPr>
          <w:rFonts w:hint="eastAsia"/>
          <w:lang w:val="en-GB"/>
        </w:rPr>
        <w:t>，</w:t>
      </w:r>
      <w:r w:rsidRPr="00706708">
        <w:rPr>
          <w:rFonts w:hint="eastAsia"/>
          <w:lang w:val="en-GB"/>
        </w:rPr>
        <w:t>还有许多专门的公共机构或机制</w:t>
      </w:r>
      <w:r w:rsidR="00136108">
        <w:rPr>
          <w:rFonts w:hint="eastAsia"/>
          <w:lang w:val="en-GB"/>
        </w:rPr>
        <w:t>，</w:t>
      </w:r>
      <w:r w:rsidRPr="00706708">
        <w:rPr>
          <w:rFonts w:hint="eastAsia"/>
          <w:lang w:val="en-GB"/>
        </w:rPr>
        <w:t>确保人权得到保护和增进。</w:t>
      </w:r>
    </w:p>
    <w:p w:rsidR="0014568F" w:rsidRPr="0014568F" w:rsidRDefault="00706708" w:rsidP="00706708">
      <w:pPr>
        <w:ind w:firstLine="510"/>
        <w:rPr>
          <w:rFonts w:eastAsia="SimHei" w:hint="eastAsia"/>
          <w:lang w:val="en-GB"/>
        </w:rPr>
      </w:pPr>
      <w:r w:rsidRPr="00706708">
        <w:rPr>
          <w:lang w:val="en-GB"/>
        </w:rPr>
        <w:t>11</w:t>
      </w:r>
      <w:r w:rsidR="00136108">
        <w:rPr>
          <w:lang w:val="en-GB"/>
        </w:rPr>
        <w:t>3.</w:t>
      </w:r>
      <w:r w:rsidR="0014568F" w:rsidRPr="0014568F">
        <w:rPr>
          <w:rFonts w:eastAsia="SimHei"/>
          <w:lang w:val="en-GB"/>
        </w:rPr>
        <w:t xml:space="preserve">  </w:t>
      </w:r>
      <w:r w:rsidRPr="00706708">
        <w:rPr>
          <w:rFonts w:hint="eastAsia"/>
          <w:lang w:val="en-GB"/>
        </w:rPr>
        <w:t>主要负责改善妇女地位和保护妇女权利的政府机构是总理府的一个下设机构</w:t>
      </w:r>
      <w:r w:rsidR="00136108">
        <w:rPr>
          <w:rFonts w:hint="eastAsia"/>
          <w:lang w:val="en-GB"/>
        </w:rPr>
        <w:t>，</w:t>
      </w:r>
      <w:r w:rsidRPr="00706708">
        <w:rPr>
          <w:rFonts w:hint="eastAsia"/>
          <w:lang w:val="en-GB"/>
        </w:rPr>
        <w:t>即</w:t>
      </w:r>
      <w:r w:rsidRPr="0014568F">
        <w:rPr>
          <w:rFonts w:eastAsia="SimHei" w:hint="eastAsia"/>
          <w:lang w:val="en-GB"/>
        </w:rPr>
        <w:t>妇女地位司</w:t>
      </w:r>
      <w:r w:rsidRPr="00706708">
        <w:rPr>
          <w:rFonts w:hint="eastAsia"/>
          <w:lang w:val="en-GB"/>
        </w:rPr>
        <w:t>。该司初建于</w:t>
      </w:r>
      <w:r w:rsidRPr="00706708">
        <w:rPr>
          <w:rFonts w:hint="eastAsia"/>
          <w:lang w:val="en-GB"/>
        </w:rPr>
        <w:t>1990</w:t>
      </w:r>
      <w:r w:rsidRPr="00706708">
        <w:rPr>
          <w:rFonts w:hint="eastAsia"/>
          <w:lang w:val="en-GB"/>
        </w:rPr>
        <w:t>年</w:t>
      </w:r>
      <w:r w:rsidR="00136108">
        <w:rPr>
          <w:rFonts w:hint="eastAsia"/>
          <w:lang w:val="en-GB"/>
        </w:rPr>
        <w:t>，</w:t>
      </w:r>
      <w:r w:rsidRPr="00706708">
        <w:rPr>
          <w:rFonts w:hint="eastAsia"/>
          <w:lang w:val="en-GB"/>
        </w:rPr>
        <w:t>其名称、组织和责任上次经</w:t>
      </w:r>
      <w:r w:rsidRPr="00706708">
        <w:rPr>
          <w:rFonts w:hint="eastAsia"/>
          <w:lang w:val="en-GB"/>
        </w:rPr>
        <w:t>2004</w:t>
      </w:r>
      <w:r w:rsidRPr="00706708">
        <w:rPr>
          <w:rFonts w:hint="eastAsia"/>
          <w:lang w:val="en-GB"/>
        </w:rPr>
        <w:t>年</w:t>
      </w:r>
      <w:r w:rsidRPr="00706708">
        <w:rPr>
          <w:rFonts w:hint="eastAsia"/>
          <w:lang w:val="en-GB"/>
        </w:rPr>
        <w:t>11</w:t>
      </w:r>
      <w:r w:rsidRPr="00706708">
        <w:rPr>
          <w:rFonts w:hint="eastAsia"/>
          <w:lang w:val="en-GB"/>
        </w:rPr>
        <w:t>月</w:t>
      </w:r>
      <w:r w:rsidRPr="00706708">
        <w:rPr>
          <w:rFonts w:hint="eastAsia"/>
          <w:lang w:val="en-GB"/>
        </w:rPr>
        <w:t>6</w:t>
      </w:r>
      <w:r w:rsidRPr="00706708">
        <w:rPr>
          <w:rFonts w:hint="eastAsia"/>
          <w:lang w:val="en-GB"/>
        </w:rPr>
        <w:t>日生效的第</w:t>
      </w:r>
      <w:r w:rsidRPr="00706708">
        <w:rPr>
          <w:rFonts w:hint="eastAsia"/>
          <w:lang w:val="en-GB"/>
        </w:rPr>
        <w:t>5251</w:t>
      </w:r>
      <w:r w:rsidRPr="00706708">
        <w:rPr>
          <w:rFonts w:hint="eastAsia"/>
          <w:lang w:val="en-GB"/>
        </w:rPr>
        <w:t>号法律的修订。该司的责任是防止对妇女一切形式的歧视、改善妇女权利、使妇女积极参与所有经济、社会和文化领域的活动、打击暴力侵害妇女的行为、开展研究</w:t>
      </w:r>
      <w:r w:rsidR="00136108">
        <w:rPr>
          <w:rFonts w:hint="eastAsia"/>
          <w:lang w:val="en-GB"/>
        </w:rPr>
        <w:t>，</w:t>
      </w:r>
      <w:r w:rsidRPr="00706708">
        <w:rPr>
          <w:rFonts w:hint="eastAsia"/>
          <w:lang w:val="en-GB"/>
        </w:rPr>
        <w:t>为妇女制定基本政策和方案奠定基础</w:t>
      </w:r>
      <w:r w:rsidR="00136108">
        <w:rPr>
          <w:rFonts w:hint="eastAsia"/>
          <w:lang w:val="en-GB"/>
        </w:rPr>
        <w:t>，</w:t>
      </w:r>
      <w:r w:rsidRPr="00706708">
        <w:rPr>
          <w:rFonts w:hint="eastAsia"/>
          <w:lang w:val="en-GB"/>
        </w:rPr>
        <w:t>以确保妇女能够同等利用发展的机会和可能性。妇女地位司与所有的公共机构</w:t>
      </w:r>
      <w:r w:rsidR="00136108">
        <w:rPr>
          <w:rFonts w:hint="eastAsia"/>
          <w:lang w:val="en-GB"/>
        </w:rPr>
        <w:t>，</w:t>
      </w:r>
      <w:r w:rsidRPr="00706708">
        <w:rPr>
          <w:rFonts w:hint="eastAsia"/>
          <w:lang w:val="en-GB"/>
        </w:rPr>
        <w:t>特别是与内务部、司法部、国民教育部、卫生部、劳动和社会保障部以及农业和农村事务部合作开展活动。</w:t>
      </w:r>
    </w:p>
    <w:p w:rsidR="0014568F" w:rsidRPr="0014568F" w:rsidRDefault="00706708" w:rsidP="00706708">
      <w:pPr>
        <w:ind w:firstLine="510"/>
        <w:rPr>
          <w:rFonts w:eastAsia="SimHei" w:hint="eastAsia"/>
          <w:lang w:val="en-GB"/>
        </w:rPr>
      </w:pPr>
      <w:r w:rsidRPr="00706708">
        <w:rPr>
          <w:lang w:val="en-GB"/>
        </w:rPr>
        <w:t>11</w:t>
      </w:r>
      <w:r w:rsidR="00136108">
        <w:rPr>
          <w:lang w:val="en-GB"/>
        </w:rPr>
        <w:t>4.</w:t>
      </w:r>
      <w:r w:rsidR="0014568F" w:rsidRPr="0014568F">
        <w:rPr>
          <w:rFonts w:eastAsia="SimHei"/>
          <w:lang w:val="en-GB"/>
        </w:rPr>
        <w:t xml:space="preserve">  </w:t>
      </w:r>
      <w:r w:rsidRPr="00706708">
        <w:rPr>
          <w:rFonts w:hint="eastAsia"/>
          <w:lang w:val="en-GB"/>
        </w:rPr>
        <w:t>此外还设立了纳入非政府组织的</w:t>
      </w:r>
      <w:r w:rsidRPr="0014568F">
        <w:rPr>
          <w:rFonts w:eastAsia="SimHei" w:hint="eastAsia"/>
          <w:lang w:val="en-GB"/>
        </w:rPr>
        <w:t>妇女地位咨询委员会</w:t>
      </w:r>
      <w:r w:rsidR="00136108">
        <w:rPr>
          <w:rFonts w:hint="eastAsia"/>
          <w:lang w:val="en-GB"/>
        </w:rPr>
        <w:t>，</w:t>
      </w:r>
      <w:r w:rsidRPr="00706708">
        <w:rPr>
          <w:rFonts w:hint="eastAsia"/>
          <w:lang w:val="en-GB"/>
        </w:rPr>
        <w:t>该委员会于</w:t>
      </w:r>
      <w:r w:rsidRPr="00706708">
        <w:rPr>
          <w:rFonts w:hint="eastAsia"/>
          <w:lang w:val="en-GB"/>
        </w:rPr>
        <w:t>2006</w:t>
      </w:r>
      <w:r w:rsidRPr="00706708">
        <w:rPr>
          <w:rFonts w:hint="eastAsia"/>
          <w:lang w:val="en-GB"/>
        </w:rPr>
        <w:t>年开始其活动</w:t>
      </w:r>
      <w:r w:rsidR="00136108">
        <w:rPr>
          <w:rFonts w:hint="eastAsia"/>
          <w:lang w:val="en-GB"/>
        </w:rPr>
        <w:t>，</w:t>
      </w:r>
      <w:r w:rsidRPr="00706708">
        <w:rPr>
          <w:rFonts w:hint="eastAsia"/>
          <w:lang w:val="en-GB"/>
        </w:rPr>
        <w:t>这是提高妇女权利的重要步骤。</w:t>
      </w:r>
    </w:p>
    <w:p w:rsidR="0014568F" w:rsidRPr="0014568F" w:rsidRDefault="00706708" w:rsidP="00706708">
      <w:pPr>
        <w:ind w:firstLine="510"/>
        <w:rPr>
          <w:rFonts w:eastAsia="SimHei" w:hint="eastAsia"/>
          <w:lang w:val="en-GB"/>
        </w:rPr>
      </w:pPr>
      <w:r w:rsidRPr="00706708">
        <w:rPr>
          <w:lang w:val="en-GB"/>
        </w:rPr>
        <w:t>11</w:t>
      </w:r>
      <w:r w:rsidR="00136108">
        <w:rPr>
          <w:lang w:val="en-GB"/>
        </w:rPr>
        <w:t>5.</w:t>
      </w:r>
      <w:r w:rsidR="0014568F" w:rsidRPr="0014568F">
        <w:rPr>
          <w:rFonts w:eastAsia="SimHei"/>
          <w:lang w:val="en-GB"/>
        </w:rPr>
        <w:t xml:space="preserve">  </w:t>
      </w:r>
      <w:r w:rsidRPr="00706708">
        <w:rPr>
          <w:rFonts w:hint="eastAsia"/>
          <w:lang w:val="en-GB"/>
        </w:rPr>
        <w:t>在建立促进妇女进步的机构机制方面积极的进展包括</w:t>
      </w:r>
      <w:r w:rsidRPr="00706708">
        <w:rPr>
          <w:rFonts w:hint="eastAsia"/>
          <w:lang w:val="en-GB"/>
        </w:rPr>
        <w:t>1989</w:t>
      </w:r>
      <w:r w:rsidRPr="00706708">
        <w:rPr>
          <w:rFonts w:hint="eastAsia"/>
          <w:lang w:val="en-GB"/>
        </w:rPr>
        <w:t>年起陆续在</w:t>
      </w:r>
      <w:r w:rsidRPr="00706708">
        <w:rPr>
          <w:rFonts w:hint="eastAsia"/>
          <w:lang w:val="en-GB"/>
        </w:rPr>
        <w:t>14</w:t>
      </w:r>
      <w:r w:rsidRPr="00706708">
        <w:rPr>
          <w:rFonts w:hint="eastAsia"/>
          <w:lang w:val="en-GB"/>
        </w:rPr>
        <w:t>所大学设立的</w:t>
      </w:r>
      <w:r w:rsidRPr="0014568F">
        <w:rPr>
          <w:rFonts w:eastAsia="SimHei" w:hint="eastAsia"/>
          <w:lang w:val="en-GB"/>
        </w:rPr>
        <w:t>妇女问题研究和解决中心</w:t>
      </w:r>
      <w:r w:rsidRPr="00706708">
        <w:rPr>
          <w:rFonts w:hint="eastAsia"/>
          <w:lang w:val="en-GB"/>
        </w:rPr>
        <w:t>。</w:t>
      </w:r>
    </w:p>
    <w:p w:rsidR="0014568F" w:rsidRPr="0014568F" w:rsidRDefault="00706708" w:rsidP="00706708">
      <w:pPr>
        <w:ind w:firstLine="510"/>
        <w:rPr>
          <w:rFonts w:eastAsia="SimHei" w:hint="eastAsia"/>
          <w:lang w:val="en-GB"/>
        </w:rPr>
      </w:pPr>
      <w:r w:rsidRPr="00706708">
        <w:rPr>
          <w:lang w:val="en-GB"/>
        </w:rPr>
        <w:t>11</w:t>
      </w:r>
      <w:r w:rsidR="00136108">
        <w:rPr>
          <w:lang w:val="en-GB"/>
        </w:rPr>
        <w:t>6.</w:t>
      </w:r>
      <w:r w:rsidR="0014568F" w:rsidRPr="0014568F">
        <w:rPr>
          <w:rFonts w:eastAsia="SimHei"/>
          <w:lang w:val="en-GB"/>
        </w:rPr>
        <w:t xml:space="preserve">  </w:t>
      </w:r>
      <w:r w:rsidRPr="00706708">
        <w:rPr>
          <w:rFonts w:hint="eastAsia"/>
          <w:lang w:val="en-GB"/>
        </w:rPr>
        <w:t>还采取了特殊措施</w:t>
      </w:r>
      <w:r w:rsidR="00136108">
        <w:rPr>
          <w:rFonts w:hint="eastAsia"/>
          <w:lang w:val="en-GB"/>
        </w:rPr>
        <w:t>，</w:t>
      </w:r>
      <w:r w:rsidRPr="00706708">
        <w:rPr>
          <w:rFonts w:hint="eastAsia"/>
          <w:lang w:val="en-GB"/>
        </w:rPr>
        <w:t>防止暴力侵害妇女并保护受害妇女。按照</w:t>
      </w:r>
      <w:r w:rsidRPr="00706708">
        <w:rPr>
          <w:rFonts w:hint="eastAsia"/>
          <w:lang w:val="en-GB"/>
        </w:rPr>
        <w:t>2004</w:t>
      </w:r>
      <w:r w:rsidRPr="00706708">
        <w:rPr>
          <w:rFonts w:hint="eastAsia"/>
          <w:lang w:val="en-GB"/>
        </w:rPr>
        <w:t>年</w:t>
      </w:r>
      <w:r w:rsidRPr="00706708">
        <w:rPr>
          <w:rFonts w:hint="eastAsia"/>
          <w:lang w:val="en-GB"/>
        </w:rPr>
        <w:t>12</w:t>
      </w:r>
      <w:r w:rsidRPr="00706708">
        <w:rPr>
          <w:rFonts w:hint="eastAsia"/>
          <w:lang w:val="en-GB"/>
        </w:rPr>
        <w:t>月</w:t>
      </w:r>
      <w:r w:rsidRPr="00706708">
        <w:rPr>
          <w:rFonts w:hint="eastAsia"/>
          <w:lang w:val="en-GB"/>
        </w:rPr>
        <w:t>7</w:t>
      </w:r>
      <w:r w:rsidRPr="00706708">
        <w:rPr>
          <w:rFonts w:hint="eastAsia"/>
          <w:lang w:val="en-GB"/>
        </w:rPr>
        <w:t>日议会通过的《县政法》</w:t>
      </w:r>
      <w:r w:rsidR="00136108">
        <w:rPr>
          <w:rFonts w:hint="eastAsia"/>
          <w:lang w:val="en-GB"/>
        </w:rPr>
        <w:t>，</w:t>
      </w:r>
      <w:r w:rsidRPr="00706708">
        <w:rPr>
          <w:rFonts w:hint="eastAsia"/>
          <w:lang w:val="en-GB"/>
        </w:rPr>
        <w:t>各大县以及下辖人口超过</w:t>
      </w:r>
      <w:r w:rsidRPr="00706708">
        <w:rPr>
          <w:rFonts w:hint="eastAsia"/>
          <w:lang w:val="en-GB"/>
        </w:rPr>
        <w:t>5</w:t>
      </w:r>
      <w:r w:rsidRPr="00706708">
        <w:rPr>
          <w:rFonts w:hint="eastAsia"/>
          <w:lang w:val="en-GB"/>
        </w:rPr>
        <w:t>万的县应为妇女和儿童建立庇护所。</w:t>
      </w:r>
      <w:r w:rsidRPr="0014568F">
        <w:rPr>
          <w:rFonts w:eastAsia="SimHei" w:hint="eastAsia"/>
          <w:lang w:val="en-GB"/>
        </w:rPr>
        <w:t>社会服务和儿童保护机构司</w:t>
      </w:r>
      <w:r w:rsidRPr="00706708">
        <w:rPr>
          <w:rFonts w:hint="eastAsia"/>
          <w:lang w:val="en-GB"/>
        </w:rPr>
        <w:t>为总理府的另一下设机构</w:t>
      </w:r>
      <w:r w:rsidR="00136108">
        <w:rPr>
          <w:rFonts w:hint="eastAsia"/>
          <w:lang w:val="en-GB"/>
        </w:rPr>
        <w:t>，</w:t>
      </w:r>
      <w:r w:rsidRPr="00706708">
        <w:rPr>
          <w:rFonts w:hint="eastAsia"/>
          <w:lang w:val="en-GB"/>
        </w:rPr>
        <w:t>该机构通过上述为妇女及其儿女提供的避难所与治疗服务的庇护所</w:t>
      </w:r>
      <w:r w:rsidR="00136108">
        <w:rPr>
          <w:rFonts w:hint="eastAsia"/>
          <w:lang w:val="en-GB"/>
        </w:rPr>
        <w:t>，</w:t>
      </w:r>
      <w:r w:rsidRPr="00706708">
        <w:rPr>
          <w:rFonts w:hint="eastAsia"/>
          <w:lang w:val="en-GB"/>
        </w:rPr>
        <w:t>为被殴打妇女以及有遭遇暴力侵害风险的妇女提供服务。该机构还与非政府组织合作开展培训项目</w:t>
      </w:r>
      <w:r w:rsidR="00136108">
        <w:rPr>
          <w:rFonts w:hint="eastAsia"/>
          <w:lang w:val="en-GB"/>
        </w:rPr>
        <w:t>，</w:t>
      </w:r>
      <w:r w:rsidRPr="00706708">
        <w:rPr>
          <w:rFonts w:hint="eastAsia"/>
          <w:lang w:val="en-GB"/>
        </w:rPr>
        <w:t>提供每周半天的关于妇女人权的课程</w:t>
      </w:r>
      <w:r w:rsidR="00136108">
        <w:rPr>
          <w:rFonts w:hint="eastAsia"/>
          <w:lang w:val="en-GB"/>
        </w:rPr>
        <w:t>，</w:t>
      </w:r>
      <w:r w:rsidRPr="00706708">
        <w:rPr>
          <w:rFonts w:hint="eastAsia"/>
          <w:lang w:val="en-GB"/>
        </w:rPr>
        <w:t>目的是提高妇女对自身权利的认识</w:t>
      </w:r>
      <w:r w:rsidR="00136108">
        <w:rPr>
          <w:rFonts w:hint="eastAsia"/>
          <w:lang w:val="en-GB"/>
        </w:rPr>
        <w:t>，</w:t>
      </w:r>
      <w:r w:rsidRPr="00706708">
        <w:rPr>
          <w:rFonts w:hint="eastAsia"/>
          <w:lang w:val="en-GB"/>
        </w:rPr>
        <w:t>并促进妇女自信</w:t>
      </w:r>
      <w:r w:rsidR="00136108">
        <w:rPr>
          <w:rFonts w:hint="eastAsia"/>
          <w:lang w:val="en-GB"/>
        </w:rPr>
        <w:t>，</w:t>
      </w:r>
      <w:r w:rsidRPr="00706708">
        <w:rPr>
          <w:rFonts w:hint="eastAsia"/>
          <w:lang w:val="en-GB"/>
        </w:rPr>
        <w:t>提高她们自我保护的能力。</w:t>
      </w:r>
    </w:p>
    <w:p w:rsidR="0014568F" w:rsidRPr="0014568F" w:rsidRDefault="00706708" w:rsidP="00706708">
      <w:pPr>
        <w:ind w:firstLine="510"/>
        <w:rPr>
          <w:rFonts w:eastAsia="SimHei" w:hint="eastAsia"/>
          <w:lang w:val="en-GB"/>
        </w:rPr>
      </w:pPr>
      <w:r w:rsidRPr="00706708">
        <w:rPr>
          <w:lang w:val="en-GB"/>
        </w:rPr>
        <w:t>11</w:t>
      </w:r>
      <w:r w:rsidR="00136108">
        <w:rPr>
          <w:lang w:val="en-GB"/>
        </w:rPr>
        <w:t>7.</w:t>
      </w:r>
      <w:r w:rsidR="0014568F" w:rsidRPr="0014568F">
        <w:rPr>
          <w:rFonts w:eastAsia="SimHei"/>
          <w:lang w:val="en-GB"/>
        </w:rPr>
        <w:t xml:space="preserve">  </w:t>
      </w:r>
      <w:r w:rsidRPr="00706708">
        <w:rPr>
          <w:rFonts w:hint="eastAsia"/>
          <w:lang w:val="en-GB"/>
        </w:rPr>
        <w:t>所有</w:t>
      </w:r>
      <w:r w:rsidRPr="00706708">
        <w:rPr>
          <w:rFonts w:hint="eastAsia"/>
          <w:lang w:val="en-GB"/>
        </w:rPr>
        <w:t>81</w:t>
      </w:r>
      <w:r w:rsidRPr="00706708">
        <w:rPr>
          <w:rFonts w:hint="eastAsia"/>
          <w:lang w:val="en-GB"/>
        </w:rPr>
        <w:t>个省的</w:t>
      </w:r>
      <w:r w:rsidRPr="0014568F">
        <w:rPr>
          <w:rFonts w:eastAsia="SimHei" w:hint="eastAsia"/>
          <w:lang w:val="en-GB"/>
        </w:rPr>
        <w:t>省社会服务司</w:t>
      </w:r>
      <w:r w:rsidRPr="00706708">
        <w:rPr>
          <w:rFonts w:hint="eastAsia"/>
          <w:lang w:val="en-GB"/>
        </w:rPr>
        <w:t>和某些县级行政机关还提供指导和咨询服务。</w:t>
      </w:r>
    </w:p>
    <w:p w:rsidR="0014568F" w:rsidRPr="0014568F" w:rsidRDefault="00706708" w:rsidP="00706708">
      <w:pPr>
        <w:ind w:firstLine="510"/>
        <w:rPr>
          <w:rFonts w:eastAsia="SimHei"/>
          <w:lang w:val="en-GB"/>
        </w:rPr>
      </w:pPr>
      <w:r w:rsidRPr="00706708">
        <w:rPr>
          <w:lang w:val="en-GB"/>
        </w:rPr>
        <w:t>11</w:t>
      </w:r>
      <w:r w:rsidR="00136108">
        <w:rPr>
          <w:lang w:val="en-GB"/>
        </w:rPr>
        <w:t>8.</w:t>
      </w:r>
      <w:r w:rsidR="0014568F" w:rsidRPr="0014568F">
        <w:rPr>
          <w:rFonts w:eastAsia="SimHei"/>
          <w:lang w:val="en-GB"/>
        </w:rPr>
        <w:t xml:space="preserve">  </w:t>
      </w:r>
      <w:r w:rsidRPr="00706708">
        <w:rPr>
          <w:rFonts w:hint="eastAsia"/>
          <w:lang w:val="en-GB"/>
        </w:rPr>
        <w:t>妇女地位司及社会服务和儿童保护机构司都必须为政府服务和方案制定国家政策和计划</w:t>
      </w:r>
      <w:r w:rsidR="00136108">
        <w:rPr>
          <w:rFonts w:hint="eastAsia"/>
          <w:lang w:val="en-GB"/>
        </w:rPr>
        <w:t>，</w:t>
      </w:r>
      <w:r w:rsidRPr="00706708">
        <w:rPr>
          <w:rFonts w:hint="eastAsia"/>
          <w:lang w:val="en-GB"/>
        </w:rPr>
        <w:t>以消除对妇女和儿童的暴力侵害。</w:t>
      </w:r>
    </w:p>
    <w:p w:rsidR="0014568F" w:rsidRPr="0014568F" w:rsidRDefault="00706708" w:rsidP="00706708">
      <w:pPr>
        <w:ind w:firstLine="510"/>
        <w:rPr>
          <w:rFonts w:eastAsia="SimHei" w:hint="eastAsia"/>
          <w:lang w:val="en-GB"/>
        </w:rPr>
      </w:pPr>
      <w:r w:rsidRPr="00706708">
        <w:rPr>
          <w:lang w:val="en-GB"/>
        </w:rPr>
        <w:t>11</w:t>
      </w:r>
      <w:r w:rsidR="00136108">
        <w:rPr>
          <w:lang w:val="en-GB"/>
        </w:rPr>
        <w:t>9.</w:t>
      </w:r>
      <w:r w:rsidR="0014568F" w:rsidRPr="0014568F">
        <w:rPr>
          <w:rFonts w:eastAsia="SimHei"/>
          <w:lang w:val="en-GB"/>
        </w:rPr>
        <w:t xml:space="preserve">  </w:t>
      </w:r>
      <w:r w:rsidRPr="00706708">
        <w:rPr>
          <w:rFonts w:hint="eastAsia"/>
          <w:lang w:val="en-GB"/>
        </w:rPr>
        <w:t>上述社会服务和儿童保护机构司是主要负责保护儿童权利的政府机构。在保护儿童及其权利方面</w:t>
      </w:r>
      <w:r w:rsidR="00136108">
        <w:rPr>
          <w:rFonts w:hint="eastAsia"/>
          <w:lang w:val="en-GB"/>
        </w:rPr>
        <w:t>，</w:t>
      </w:r>
      <w:r w:rsidRPr="00706708">
        <w:rPr>
          <w:rFonts w:hint="eastAsia"/>
          <w:lang w:val="en-GB"/>
        </w:rPr>
        <w:t>负责社会弱势群体问题的该机构提供收养、提供保护家庭、儿童看护和孤儿院服务。该机构管理的儿童看护机构、孤儿院及儿童和青年中心对需要保护的儿童提供服务。它还通过</w:t>
      </w:r>
      <w:r w:rsidRPr="0014568F">
        <w:rPr>
          <w:rFonts w:eastAsia="SimHei" w:hint="eastAsia"/>
          <w:lang w:val="en-GB"/>
        </w:rPr>
        <w:t>家庭咨询和恢复中心</w:t>
      </w:r>
      <w:r w:rsidRPr="00706708">
        <w:rPr>
          <w:rFonts w:hint="eastAsia"/>
          <w:lang w:val="en-GB"/>
        </w:rPr>
        <w:t>及一个名为“家中服务”的模式为家长提供量身定做的家庭培训服务。</w:t>
      </w:r>
    </w:p>
    <w:p w:rsidR="0014568F" w:rsidRPr="0014568F" w:rsidRDefault="00706708" w:rsidP="00706708">
      <w:pPr>
        <w:ind w:firstLine="510"/>
        <w:rPr>
          <w:rFonts w:eastAsia="SimHei"/>
          <w:lang w:val="en-GB"/>
        </w:rPr>
      </w:pPr>
      <w:r w:rsidRPr="00706708">
        <w:rPr>
          <w:lang w:val="en-GB"/>
        </w:rPr>
        <w:t>12</w:t>
      </w:r>
      <w:r w:rsidR="00136108">
        <w:rPr>
          <w:lang w:val="en-GB"/>
        </w:rPr>
        <w:t>0.</w:t>
      </w:r>
      <w:r w:rsidR="0014568F" w:rsidRPr="0014568F">
        <w:rPr>
          <w:rFonts w:eastAsia="SimHei"/>
          <w:lang w:val="en-GB"/>
        </w:rPr>
        <w:t xml:space="preserve">  </w:t>
      </w:r>
      <w:r w:rsidRPr="00706708">
        <w:rPr>
          <w:rFonts w:hint="eastAsia"/>
          <w:lang w:val="en-GB"/>
        </w:rPr>
        <w:t>自土耳其于</w:t>
      </w:r>
      <w:r w:rsidRPr="00706708">
        <w:rPr>
          <w:rFonts w:hint="eastAsia"/>
          <w:lang w:val="en-GB"/>
        </w:rPr>
        <w:t>1995</w:t>
      </w:r>
      <w:r w:rsidRPr="00706708">
        <w:rPr>
          <w:rFonts w:hint="eastAsia"/>
          <w:lang w:val="en-GB"/>
        </w:rPr>
        <w:t>年批准《儿童权利公约》以来</w:t>
      </w:r>
      <w:r w:rsidR="00136108">
        <w:rPr>
          <w:rFonts w:hint="eastAsia"/>
          <w:lang w:val="en-GB"/>
        </w:rPr>
        <w:t>，</w:t>
      </w:r>
      <w:r w:rsidRPr="00706708">
        <w:rPr>
          <w:rFonts w:hint="eastAsia"/>
          <w:lang w:val="en-GB"/>
        </w:rPr>
        <w:t>该机构被赋予在土耳其执行《儿童权利公约》“协调机构”的任务。此外</w:t>
      </w:r>
      <w:r w:rsidR="00136108">
        <w:rPr>
          <w:rFonts w:hint="eastAsia"/>
          <w:lang w:val="en-GB"/>
        </w:rPr>
        <w:t>，</w:t>
      </w:r>
      <w:r w:rsidRPr="00706708">
        <w:rPr>
          <w:rFonts w:hint="eastAsia"/>
          <w:lang w:val="en-GB"/>
        </w:rPr>
        <w:t>为了更好地执行其协调任务</w:t>
      </w:r>
      <w:r w:rsidR="00136108">
        <w:rPr>
          <w:rFonts w:hint="eastAsia"/>
          <w:lang w:val="en-GB"/>
        </w:rPr>
        <w:t>，</w:t>
      </w:r>
      <w:r w:rsidRPr="00706708">
        <w:rPr>
          <w:rFonts w:hint="eastAsia"/>
          <w:lang w:val="en-GB"/>
        </w:rPr>
        <w:t>还设立了</w:t>
      </w:r>
      <w:r w:rsidRPr="0014568F">
        <w:rPr>
          <w:rFonts w:eastAsia="SimHei" w:hint="eastAsia"/>
          <w:lang w:val="en-GB"/>
        </w:rPr>
        <w:t>儿童权利理事会</w:t>
      </w:r>
      <w:r w:rsidR="00136108">
        <w:rPr>
          <w:rFonts w:hint="eastAsia"/>
          <w:lang w:val="en-GB"/>
        </w:rPr>
        <w:t>，</w:t>
      </w:r>
      <w:r w:rsidRPr="00706708">
        <w:rPr>
          <w:rFonts w:hint="eastAsia"/>
          <w:lang w:val="en-GB"/>
        </w:rPr>
        <w:t>理事会包括联合国儿童基金会</w:t>
      </w:r>
      <w:r w:rsidR="00136108">
        <w:rPr>
          <w:rFonts w:hint="eastAsia"/>
          <w:lang w:val="en-GB"/>
        </w:rPr>
        <w:t>(</w:t>
      </w:r>
      <w:r w:rsidRPr="00706708">
        <w:rPr>
          <w:rFonts w:hint="eastAsia"/>
          <w:lang w:val="en-GB"/>
        </w:rPr>
        <w:t>儿童基金</w:t>
      </w:r>
      <w:r w:rsidR="00136108">
        <w:rPr>
          <w:rFonts w:hint="eastAsia"/>
          <w:lang w:val="en-GB"/>
        </w:rPr>
        <w:t>)</w:t>
      </w:r>
      <w:r w:rsidRPr="00706708">
        <w:rPr>
          <w:rFonts w:hint="eastAsia"/>
          <w:lang w:val="en-GB"/>
        </w:rPr>
        <w:t>、司法部、安卡拉县、安卡拉律师协会、</w:t>
      </w:r>
      <w:r w:rsidR="00354BF8">
        <w:rPr>
          <w:rFonts w:hint="eastAsia"/>
          <w:lang w:val="en-GB"/>
        </w:rPr>
        <w:t>Hacettepe</w:t>
      </w:r>
      <w:r w:rsidRPr="00706708">
        <w:rPr>
          <w:rFonts w:hint="eastAsia"/>
          <w:lang w:val="en-GB"/>
        </w:rPr>
        <w:t>大学社会服务学院和安卡拉大学教育系的代表。</w:t>
      </w:r>
    </w:p>
    <w:p w:rsidR="0014568F" w:rsidRPr="0014568F" w:rsidRDefault="00706708" w:rsidP="00706708">
      <w:pPr>
        <w:ind w:firstLine="510"/>
        <w:rPr>
          <w:rFonts w:eastAsia="SimHei" w:hint="eastAsia"/>
          <w:bCs/>
          <w:lang w:val="en-GB"/>
        </w:rPr>
      </w:pPr>
      <w:r w:rsidRPr="00706708">
        <w:rPr>
          <w:lang w:val="en-GB"/>
        </w:rPr>
        <w:t>12</w:t>
      </w:r>
      <w:r w:rsidR="00136108">
        <w:rPr>
          <w:lang w:val="en-GB"/>
        </w:rPr>
        <w:t>1.</w:t>
      </w:r>
      <w:r w:rsidR="0014568F" w:rsidRPr="0014568F">
        <w:rPr>
          <w:rFonts w:eastAsia="SimHei"/>
          <w:lang w:val="en-GB"/>
        </w:rPr>
        <w:t xml:space="preserve">  </w:t>
      </w:r>
      <w:r w:rsidRPr="00706708">
        <w:rPr>
          <w:rFonts w:hint="eastAsia"/>
          <w:bCs/>
          <w:lang w:val="en-GB"/>
        </w:rPr>
        <w:t>此外</w:t>
      </w:r>
      <w:r w:rsidR="00136108">
        <w:rPr>
          <w:rFonts w:hint="eastAsia"/>
          <w:bCs/>
          <w:lang w:val="en-GB"/>
        </w:rPr>
        <w:t>，</w:t>
      </w:r>
      <w:r w:rsidRPr="00706708">
        <w:rPr>
          <w:rFonts w:hint="eastAsia"/>
          <w:bCs/>
          <w:lang w:val="en-GB"/>
        </w:rPr>
        <w:t>设立了</w:t>
      </w:r>
      <w:r w:rsidRPr="0014568F">
        <w:rPr>
          <w:rFonts w:eastAsia="SimHei" w:hint="eastAsia"/>
          <w:bCs/>
          <w:lang w:val="en-GB"/>
        </w:rPr>
        <w:t>监督和评估儿童权利的上、下委员会</w:t>
      </w:r>
      <w:r w:rsidR="00136108">
        <w:rPr>
          <w:rFonts w:hint="eastAsia"/>
          <w:bCs/>
          <w:lang w:val="en-GB"/>
        </w:rPr>
        <w:t>，</w:t>
      </w:r>
      <w:r w:rsidRPr="00706708">
        <w:rPr>
          <w:rFonts w:hint="eastAsia"/>
          <w:bCs/>
          <w:lang w:val="en-GB"/>
        </w:rPr>
        <w:t>责任是监测和评估儿童权利行使的情况。该机构已开始运转</w:t>
      </w:r>
      <w:r w:rsidR="00136108">
        <w:rPr>
          <w:rFonts w:hint="eastAsia"/>
          <w:bCs/>
          <w:lang w:val="en-GB"/>
        </w:rPr>
        <w:t>，</w:t>
      </w:r>
      <w:r w:rsidRPr="00706708">
        <w:rPr>
          <w:rFonts w:hint="eastAsia"/>
          <w:bCs/>
          <w:lang w:val="en-GB"/>
        </w:rPr>
        <w:t>以便提供计划</w:t>
      </w:r>
      <w:r w:rsidR="00136108">
        <w:rPr>
          <w:rFonts w:hint="eastAsia"/>
          <w:bCs/>
          <w:lang w:val="en-GB"/>
        </w:rPr>
        <w:t>，</w:t>
      </w:r>
      <w:r w:rsidRPr="00706708">
        <w:rPr>
          <w:rFonts w:hint="eastAsia"/>
          <w:bCs/>
          <w:lang w:val="en-GB"/>
        </w:rPr>
        <w:t>并确保相关政府机构之间的协调。</w:t>
      </w:r>
    </w:p>
    <w:p w:rsidR="0014568F" w:rsidRPr="0014568F" w:rsidRDefault="00706708" w:rsidP="00706708">
      <w:pPr>
        <w:ind w:firstLine="510"/>
        <w:rPr>
          <w:rFonts w:eastAsia="SimHei" w:hint="eastAsia"/>
          <w:lang w:val="en-GB"/>
        </w:rPr>
      </w:pPr>
      <w:r w:rsidRPr="00706708">
        <w:rPr>
          <w:lang w:val="en-GB"/>
        </w:rPr>
        <w:t>12</w:t>
      </w:r>
      <w:r w:rsidR="00136108">
        <w:rPr>
          <w:lang w:val="en-GB"/>
        </w:rPr>
        <w:t>2.</w:t>
      </w:r>
      <w:r w:rsidR="0014568F" w:rsidRPr="0014568F">
        <w:rPr>
          <w:rFonts w:eastAsia="SimHei"/>
          <w:lang w:val="en-GB"/>
        </w:rPr>
        <w:t xml:space="preserve">  </w:t>
      </w:r>
      <w:r w:rsidRPr="00706708">
        <w:rPr>
          <w:rFonts w:hint="eastAsia"/>
          <w:lang w:val="en-GB"/>
        </w:rPr>
        <w:t>社会服务和儿童保护机构司还是负责通过老人院向老年人提供服务的主要政府机构。</w:t>
      </w:r>
    </w:p>
    <w:p w:rsidR="0014568F" w:rsidRPr="0014568F" w:rsidRDefault="00706708" w:rsidP="00706708">
      <w:pPr>
        <w:ind w:firstLine="510"/>
        <w:rPr>
          <w:rFonts w:eastAsia="SimHei"/>
          <w:lang w:val="en-GB"/>
        </w:rPr>
      </w:pPr>
      <w:r w:rsidRPr="00706708">
        <w:rPr>
          <w:lang w:val="en-GB"/>
        </w:rPr>
        <w:t>12</w:t>
      </w:r>
      <w:r w:rsidR="00136108">
        <w:rPr>
          <w:lang w:val="en-GB"/>
        </w:rPr>
        <w:t>3.</w:t>
      </w:r>
      <w:r w:rsidR="0014568F" w:rsidRPr="0014568F">
        <w:rPr>
          <w:rFonts w:eastAsia="SimHei"/>
          <w:lang w:val="en-GB"/>
        </w:rPr>
        <w:t xml:space="preserve">  </w:t>
      </w:r>
      <w:r w:rsidRPr="00706708">
        <w:rPr>
          <w:rFonts w:hint="eastAsia"/>
          <w:lang w:val="en-GB"/>
        </w:rPr>
        <w:t>设立于</w:t>
      </w:r>
      <w:r w:rsidRPr="00706708">
        <w:rPr>
          <w:rFonts w:hint="eastAsia"/>
          <w:lang w:val="en-GB"/>
        </w:rPr>
        <w:t>1997</w:t>
      </w:r>
      <w:r w:rsidRPr="00706708">
        <w:rPr>
          <w:rFonts w:hint="eastAsia"/>
          <w:lang w:val="en-GB"/>
        </w:rPr>
        <w:t>年的总理府下设机构</w:t>
      </w:r>
      <w:r w:rsidR="00354BF8" w:rsidRPr="00354BF8">
        <w:rPr>
          <w:rFonts w:hint="eastAsia"/>
          <w:spacing w:val="-50"/>
          <w:lang w:val="en-GB"/>
        </w:rPr>
        <w:t>―</w:t>
      </w:r>
      <w:r w:rsidR="00354BF8" w:rsidRPr="00354BF8">
        <w:rPr>
          <w:rFonts w:hint="eastAsia"/>
          <w:lang w:val="en-GB"/>
        </w:rPr>
        <w:t>―</w:t>
      </w:r>
      <w:r w:rsidRPr="0014568F">
        <w:rPr>
          <w:rFonts w:eastAsia="SimHei" w:hint="eastAsia"/>
          <w:lang w:val="en-GB"/>
        </w:rPr>
        <w:t>残疾人管理局</w:t>
      </w:r>
      <w:r w:rsidRPr="00706708">
        <w:rPr>
          <w:rFonts w:hint="eastAsia"/>
          <w:lang w:val="en-GB"/>
        </w:rPr>
        <w:t>是负责协调残疾人服务、确保有效提供服务的政府机构。社会服务和儿童保护机构司也为残疾人提供服务</w:t>
      </w:r>
      <w:r w:rsidR="00136108">
        <w:rPr>
          <w:rFonts w:hint="eastAsia"/>
          <w:lang w:val="en-GB"/>
        </w:rPr>
        <w:t>，</w:t>
      </w:r>
      <w:r w:rsidRPr="00706708">
        <w:rPr>
          <w:rFonts w:hint="eastAsia"/>
          <w:lang w:val="en-GB"/>
        </w:rPr>
        <w:t>包括为家长提供咨询和教育服务、职业培训和康复以及帮助残疾人重新融入社会的服务。</w:t>
      </w:r>
    </w:p>
    <w:p w:rsidR="0014568F" w:rsidRPr="0014568F" w:rsidRDefault="00706708" w:rsidP="00706708">
      <w:pPr>
        <w:ind w:firstLine="510"/>
        <w:rPr>
          <w:rFonts w:eastAsia="SimHei" w:hint="eastAsia"/>
          <w:lang w:val="en-GB"/>
        </w:rPr>
      </w:pPr>
      <w:r w:rsidRPr="00706708">
        <w:rPr>
          <w:lang w:val="en-GB"/>
        </w:rPr>
        <w:t>12</w:t>
      </w:r>
      <w:r w:rsidR="00136108">
        <w:rPr>
          <w:lang w:val="en-GB"/>
        </w:rPr>
        <w:t>4.</w:t>
      </w:r>
      <w:r w:rsidR="0014568F" w:rsidRPr="0014568F">
        <w:rPr>
          <w:rFonts w:eastAsia="SimHei"/>
          <w:lang w:val="en-GB"/>
        </w:rPr>
        <w:t xml:space="preserve">  </w:t>
      </w:r>
      <w:r w:rsidRPr="0014568F">
        <w:rPr>
          <w:rFonts w:eastAsia="SimHei" w:hint="eastAsia"/>
          <w:lang w:val="en-GB"/>
        </w:rPr>
        <w:t>家庭和社会研究司</w:t>
      </w:r>
      <w:r w:rsidRPr="00706708">
        <w:rPr>
          <w:rFonts w:hint="eastAsia"/>
          <w:lang w:val="en-GB"/>
        </w:rPr>
        <w:t>是总理办公厅的下设机构</w:t>
      </w:r>
      <w:r w:rsidR="00136108">
        <w:rPr>
          <w:rFonts w:hint="eastAsia"/>
          <w:lang w:val="en-GB"/>
        </w:rPr>
        <w:t>，</w:t>
      </w:r>
      <w:r w:rsidRPr="00706708">
        <w:rPr>
          <w:rFonts w:hint="eastAsia"/>
          <w:lang w:val="en-GB"/>
        </w:rPr>
        <w:t>成立于</w:t>
      </w:r>
      <w:r w:rsidRPr="00706708">
        <w:rPr>
          <w:rFonts w:hint="eastAsia"/>
          <w:lang w:val="en-GB"/>
        </w:rPr>
        <w:t>1989</w:t>
      </w:r>
      <w:r w:rsidRPr="00706708">
        <w:rPr>
          <w:rFonts w:hint="eastAsia"/>
          <w:lang w:val="en-GB"/>
        </w:rPr>
        <w:t>年</w:t>
      </w:r>
      <w:r w:rsidR="00136108">
        <w:rPr>
          <w:rFonts w:hint="eastAsia"/>
          <w:lang w:val="en-GB"/>
        </w:rPr>
        <w:t>，</w:t>
      </w:r>
      <w:r w:rsidRPr="00706708">
        <w:rPr>
          <w:rFonts w:hint="eastAsia"/>
          <w:lang w:val="en-GB"/>
        </w:rPr>
        <w:t>目的是识别和消除土耳其的社会问题</w:t>
      </w:r>
      <w:r w:rsidR="00136108">
        <w:rPr>
          <w:rFonts w:hint="eastAsia"/>
          <w:lang w:val="en-GB"/>
        </w:rPr>
        <w:t>；</w:t>
      </w:r>
      <w:r w:rsidRPr="00706708">
        <w:rPr>
          <w:rFonts w:hint="eastAsia"/>
          <w:lang w:val="en-GB"/>
        </w:rPr>
        <w:t>进行关于保护土耳其家庭完整性和改善家庭社会福利的国家和国际科学研究</w:t>
      </w:r>
      <w:r w:rsidR="00136108">
        <w:rPr>
          <w:rFonts w:hint="eastAsia"/>
          <w:lang w:val="en-GB"/>
        </w:rPr>
        <w:t>；</w:t>
      </w:r>
      <w:r w:rsidRPr="00706708">
        <w:rPr>
          <w:rFonts w:hint="eastAsia"/>
          <w:lang w:val="en-GB"/>
        </w:rPr>
        <w:t>开发项目和促进项目实施</w:t>
      </w:r>
      <w:r w:rsidR="00136108">
        <w:rPr>
          <w:rFonts w:hint="eastAsia"/>
          <w:lang w:val="en-GB"/>
        </w:rPr>
        <w:t>；</w:t>
      </w:r>
      <w:r w:rsidRPr="00706708">
        <w:rPr>
          <w:rFonts w:hint="eastAsia"/>
          <w:lang w:val="en-GB"/>
        </w:rPr>
        <w:t>制定关于家庭的国家政策等。该司所研究的问题包括家庭和社会暴力、流浪儿童、青少年问题和家庭教育。该司参照其在这些领域的研究结果开发出若干项目</w:t>
      </w:r>
      <w:r w:rsidR="00136108">
        <w:rPr>
          <w:rFonts w:hint="eastAsia"/>
          <w:lang w:val="en-GB"/>
        </w:rPr>
        <w:t>，</w:t>
      </w:r>
      <w:r w:rsidRPr="00706708">
        <w:rPr>
          <w:rFonts w:hint="eastAsia"/>
          <w:lang w:val="en-GB"/>
        </w:rPr>
        <w:t>请县级行政机关注意</w:t>
      </w:r>
      <w:r w:rsidR="00136108">
        <w:rPr>
          <w:rFonts w:hint="eastAsia"/>
          <w:lang w:val="en-GB"/>
        </w:rPr>
        <w:t>，</w:t>
      </w:r>
      <w:r w:rsidRPr="00706708">
        <w:rPr>
          <w:rFonts w:hint="eastAsia"/>
          <w:lang w:val="en-GB"/>
        </w:rPr>
        <w:t>并敦促落实这些项目。</w:t>
      </w:r>
    </w:p>
    <w:p w:rsidR="0014568F" w:rsidRPr="0014568F" w:rsidRDefault="00706708" w:rsidP="0014568F">
      <w:pPr>
        <w:spacing w:after="240"/>
        <w:ind w:firstLine="510"/>
        <w:rPr>
          <w:rFonts w:eastAsia="SimHei" w:hint="eastAsia"/>
          <w:lang w:val="en-GB"/>
        </w:rPr>
      </w:pPr>
      <w:r w:rsidRPr="00706708">
        <w:rPr>
          <w:lang w:val="en-GB"/>
        </w:rPr>
        <w:t>12</w:t>
      </w:r>
      <w:r w:rsidR="00136108">
        <w:rPr>
          <w:lang w:val="en-GB"/>
        </w:rPr>
        <w:t>5.</w:t>
      </w:r>
      <w:r w:rsidR="0014568F" w:rsidRPr="0014568F">
        <w:rPr>
          <w:rFonts w:eastAsia="SimHei"/>
          <w:lang w:val="en-GB"/>
        </w:rPr>
        <w:t xml:space="preserve">  </w:t>
      </w:r>
      <w:r w:rsidRPr="00354BF8">
        <w:rPr>
          <w:rFonts w:hint="eastAsia"/>
          <w:spacing w:val="8"/>
          <w:lang w:val="en-GB"/>
        </w:rPr>
        <w:t>负责确保职场健康和安全的政府机构包括劳动和社会保障部、卫生部、国民教育部和土耳其统计局。</w:t>
      </w:r>
      <w:r w:rsidRPr="00354BF8">
        <w:rPr>
          <w:rFonts w:eastAsia="SimHei" w:hint="eastAsia"/>
          <w:spacing w:val="8"/>
          <w:lang w:val="en-GB"/>
        </w:rPr>
        <w:t>劳动和社会保障部的职场健康和安全司</w:t>
      </w:r>
      <w:r w:rsidRPr="00354BF8">
        <w:rPr>
          <w:rFonts w:hint="eastAsia"/>
          <w:spacing w:val="8"/>
          <w:lang w:val="en-GB"/>
        </w:rPr>
        <w:t>采取有效措施</w:t>
      </w:r>
      <w:r w:rsidR="00136108">
        <w:rPr>
          <w:rFonts w:hint="eastAsia"/>
          <w:spacing w:val="8"/>
          <w:lang w:val="en-GB"/>
        </w:rPr>
        <w:t>，</w:t>
      </w:r>
      <w:r w:rsidRPr="00354BF8">
        <w:rPr>
          <w:rFonts w:hint="eastAsia"/>
          <w:spacing w:val="8"/>
          <w:lang w:val="en-GB"/>
        </w:rPr>
        <w:t>确保职场的健康与安全</w:t>
      </w:r>
      <w:r w:rsidR="00136108">
        <w:rPr>
          <w:rFonts w:hint="eastAsia"/>
          <w:spacing w:val="8"/>
          <w:lang w:val="en-GB"/>
        </w:rPr>
        <w:t>，</w:t>
      </w:r>
      <w:r w:rsidRPr="00354BF8">
        <w:rPr>
          <w:rFonts w:hint="eastAsia"/>
          <w:spacing w:val="8"/>
          <w:lang w:val="en-GB"/>
        </w:rPr>
        <w:t>包括与欧盟开展联合项目以及举办区域研讨会</w:t>
      </w:r>
      <w:r w:rsidR="00136108">
        <w:rPr>
          <w:rFonts w:hint="eastAsia"/>
          <w:spacing w:val="8"/>
          <w:lang w:val="en-GB"/>
        </w:rPr>
        <w:t>，</w:t>
      </w:r>
      <w:r w:rsidRPr="00354BF8">
        <w:rPr>
          <w:rFonts w:hint="eastAsia"/>
          <w:spacing w:val="8"/>
          <w:lang w:val="en-GB"/>
        </w:rPr>
        <w:t>提高对这些领域的认识。依照国际劳工组织</w:t>
      </w:r>
      <w:r w:rsidR="00136108">
        <w:rPr>
          <w:rFonts w:hint="eastAsia"/>
          <w:spacing w:val="8"/>
          <w:lang w:val="en-GB"/>
        </w:rPr>
        <w:t>(</w:t>
      </w:r>
      <w:r w:rsidRPr="00354BF8">
        <w:rPr>
          <w:rFonts w:hint="eastAsia"/>
          <w:spacing w:val="8"/>
          <w:lang w:val="en-GB"/>
        </w:rPr>
        <w:t>劳工组织</w:t>
      </w:r>
      <w:r w:rsidR="00136108">
        <w:rPr>
          <w:rFonts w:hint="eastAsia"/>
          <w:spacing w:val="8"/>
          <w:lang w:val="en-GB"/>
        </w:rPr>
        <w:t>)</w:t>
      </w:r>
      <w:r w:rsidRPr="00354BF8">
        <w:rPr>
          <w:rFonts w:hint="eastAsia"/>
          <w:spacing w:val="8"/>
          <w:lang w:val="en-GB"/>
        </w:rPr>
        <w:t>第</w:t>
      </w:r>
      <w:r w:rsidRPr="00354BF8">
        <w:rPr>
          <w:rFonts w:hint="eastAsia"/>
          <w:spacing w:val="8"/>
          <w:lang w:val="en-GB"/>
        </w:rPr>
        <w:t>155</w:t>
      </w:r>
      <w:r w:rsidRPr="00354BF8">
        <w:rPr>
          <w:rFonts w:hint="eastAsia"/>
          <w:spacing w:val="8"/>
          <w:lang w:val="en-GB"/>
        </w:rPr>
        <w:t>号公约设立的</w:t>
      </w:r>
      <w:r w:rsidRPr="00354BF8">
        <w:rPr>
          <w:rFonts w:eastAsia="SimHei" w:hint="eastAsia"/>
          <w:spacing w:val="8"/>
          <w:lang w:val="en-GB"/>
        </w:rPr>
        <w:t>国家职场健康与安全理事会</w:t>
      </w:r>
      <w:r w:rsidRPr="00354BF8">
        <w:rPr>
          <w:rFonts w:hint="eastAsia"/>
          <w:spacing w:val="8"/>
          <w:lang w:val="en-GB"/>
        </w:rPr>
        <w:t>于</w:t>
      </w:r>
      <w:r w:rsidRPr="00354BF8">
        <w:rPr>
          <w:rFonts w:hint="eastAsia"/>
          <w:spacing w:val="8"/>
          <w:lang w:val="en-GB"/>
        </w:rPr>
        <w:t>2005</w:t>
      </w:r>
      <w:r w:rsidRPr="00354BF8">
        <w:rPr>
          <w:rFonts w:hint="eastAsia"/>
          <w:spacing w:val="8"/>
          <w:lang w:val="en-GB"/>
        </w:rPr>
        <w:t>年举行了第一次会议</w:t>
      </w:r>
      <w:r w:rsidR="00136108">
        <w:rPr>
          <w:rFonts w:hint="eastAsia"/>
          <w:spacing w:val="8"/>
          <w:lang w:val="en-GB"/>
        </w:rPr>
        <w:t>，</w:t>
      </w:r>
      <w:r w:rsidRPr="00354BF8">
        <w:rPr>
          <w:rFonts w:hint="eastAsia"/>
          <w:spacing w:val="8"/>
          <w:lang w:val="en-GB"/>
        </w:rPr>
        <w:t>所有相关的利益攸关方参加了会议。</w:t>
      </w:r>
    </w:p>
    <w:p w:rsidR="00706708" w:rsidRPr="0014568F" w:rsidRDefault="00706708" w:rsidP="0014568F">
      <w:pPr>
        <w:pStyle w:val="Heading4"/>
        <w:rPr>
          <w:rFonts w:hint="eastAsia"/>
          <w:lang w:val="en-GB"/>
        </w:rPr>
      </w:pPr>
      <w:r w:rsidRPr="0014568F">
        <w:rPr>
          <w:rFonts w:hint="eastAsia"/>
          <w:lang w:val="en-GB"/>
        </w:rPr>
        <w:t>承认欧洲人权法院的管辖权</w:t>
      </w:r>
    </w:p>
    <w:p w:rsidR="0014568F" w:rsidRPr="0014568F" w:rsidRDefault="00706708" w:rsidP="00706708">
      <w:pPr>
        <w:ind w:firstLine="510"/>
        <w:rPr>
          <w:rFonts w:eastAsia="SimHei" w:hint="eastAsia"/>
          <w:lang w:val="en-GB"/>
        </w:rPr>
      </w:pPr>
      <w:r w:rsidRPr="00706708">
        <w:rPr>
          <w:lang w:val="en-GB"/>
        </w:rPr>
        <w:t>12</w:t>
      </w:r>
      <w:r w:rsidR="00136108">
        <w:rPr>
          <w:lang w:val="en-GB"/>
        </w:rPr>
        <w:t>6.</w:t>
      </w:r>
      <w:r w:rsidR="0014568F" w:rsidRPr="0014568F">
        <w:rPr>
          <w:rFonts w:eastAsia="SimHei"/>
          <w:lang w:val="en-GB"/>
        </w:rPr>
        <w:t xml:space="preserve">  </w:t>
      </w:r>
      <w:r w:rsidRPr="00706708">
        <w:rPr>
          <w:rFonts w:hint="eastAsia"/>
          <w:lang w:val="en-GB"/>
        </w:rPr>
        <w:t>自</w:t>
      </w:r>
      <w:r w:rsidRPr="00706708">
        <w:rPr>
          <w:rFonts w:hint="eastAsia"/>
          <w:lang w:val="en-GB"/>
        </w:rPr>
        <w:t>1954</w:t>
      </w:r>
      <w:r w:rsidRPr="00706708">
        <w:rPr>
          <w:rFonts w:hint="eastAsia"/>
          <w:lang w:val="en-GB"/>
        </w:rPr>
        <w:t>年</w:t>
      </w:r>
      <w:r w:rsidRPr="00706708">
        <w:rPr>
          <w:rFonts w:hint="eastAsia"/>
          <w:lang w:val="en-GB"/>
        </w:rPr>
        <w:t>5</w:t>
      </w:r>
      <w:r w:rsidRPr="00706708">
        <w:rPr>
          <w:rFonts w:hint="eastAsia"/>
          <w:lang w:val="en-GB"/>
        </w:rPr>
        <w:t>月</w:t>
      </w:r>
      <w:r w:rsidRPr="00706708">
        <w:rPr>
          <w:rFonts w:hint="eastAsia"/>
          <w:lang w:val="en-GB"/>
        </w:rPr>
        <w:t>18</w:t>
      </w:r>
      <w:r w:rsidRPr="00706708">
        <w:rPr>
          <w:rFonts w:hint="eastAsia"/>
          <w:lang w:val="en-GB"/>
        </w:rPr>
        <w:t>日以来</w:t>
      </w:r>
      <w:r w:rsidR="00136108">
        <w:rPr>
          <w:rFonts w:hint="eastAsia"/>
          <w:lang w:val="en-GB"/>
        </w:rPr>
        <w:t>，</w:t>
      </w:r>
      <w:r w:rsidRPr="00706708">
        <w:rPr>
          <w:rFonts w:hint="eastAsia"/>
          <w:lang w:val="en-GB"/>
        </w:rPr>
        <w:t>土耳其一直是《欧洲人权公约》的缔约国</w:t>
      </w:r>
      <w:r w:rsidR="00136108">
        <w:rPr>
          <w:rFonts w:hint="eastAsia"/>
          <w:lang w:val="en-GB"/>
        </w:rPr>
        <w:t>，</w:t>
      </w:r>
      <w:r w:rsidRPr="00706708">
        <w:rPr>
          <w:rFonts w:hint="eastAsia"/>
          <w:lang w:val="en-GB"/>
        </w:rPr>
        <w:t>该公约在区域一级建立了最先进的人权保护机制</w:t>
      </w:r>
      <w:r w:rsidR="00136108">
        <w:rPr>
          <w:rFonts w:hint="eastAsia"/>
          <w:lang w:val="en-GB"/>
        </w:rPr>
        <w:t>，</w:t>
      </w:r>
      <w:r w:rsidRPr="00706708">
        <w:rPr>
          <w:rFonts w:hint="eastAsia"/>
          <w:lang w:val="en-GB"/>
        </w:rPr>
        <w:t>即欧洲人权法院。</w:t>
      </w:r>
    </w:p>
    <w:p w:rsidR="0014568F" w:rsidRPr="0014568F" w:rsidRDefault="00706708" w:rsidP="00706708">
      <w:pPr>
        <w:ind w:firstLine="510"/>
        <w:rPr>
          <w:rFonts w:eastAsia="SimHei" w:hint="eastAsia"/>
          <w:lang w:val="en-GB"/>
        </w:rPr>
      </w:pPr>
      <w:r w:rsidRPr="00706708">
        <w:rPr>
          <w:lang w:val="en-GB"/>
        </w:rPr>
        <w:t>12</w:t>
      </w:r>
      <w:r w:rsidR="00136108">
        <w:rPr>
          <w:lang w:val="en-GB"/>
        </w:rPr>
        <w:t>7.</w:t>
      </w:r>
      <w:r w:rsidR="0014568F" w:rsidRPr="0014568F">
        <w:rPr>
          <w:rFonts w:eastAsia="SimHei"/>
          <w:lang w:val="en-GB"/>
        </w:rPr>
        <w:t xml:space="preserve">  </w:t>
      </w:r>
      <w:r w:rsidRPr="00706708">
        <w:rPr>
          <w:rFonts w:hint="eastAsia"/>
          <w:lang w:val="en-GB"/>
        </w:rPr>
        <w:t>《欧洲人权公约》通过废除欧洲人权委员会、规定所有关于侵犯人权的投诉都可以直接诉诸新的常设法院</w:t>
      </w:r>
      <w:r w:rsidR="00354BF8" w:rsidRPr="00354BF8">
        <w:rPr>
          <w:rFonts w:hint="eastAsia"/>
          <w:spacing w:val="-50"/>
          <w:lang w:val="en-GB"/>
        </w:rPr>
        <w:t>―</w:t>
      </w:r>
      <w:r w:rsidR="00354BF8" w:rsidRPr="00354BF8">
        <w:rPr>
          <w:rFonts w:hint="eastAsia"/>
          <w:lang w:val="en-GB"/>
        </w:rPr>
        <w:t>―</w:t>
      </w:r>
      <w:r w:rsidRPr="00706708">
        <w:rPr>
          <w:rFonts w:hint="eastAsia"/>
          <w:lang w:val="en-GB"/>
        </w:rPr>
        <w:t>欧洲人权法院的做法</w:t>
      </w:r>
      <w:r w:rsidR="00136108">
        <w:rPr>
          <w:rFonts w:hint="eastAsia"/>
          <w:lang w:val="en-GB"/>
        </w:rPr>
        <w:t>，</w:t>
      </w:r>
      <w:r w:rsidRPr="00706708">
        <w:rPr>
          <w:rFonts w:hint="eastAsia"/>
          <w:lang w:val="en-GB"/>
        </w:rPr>
        <w:t>从根本上改变了《公约》的监测体制。早在该公约第</w:t>
      </w:r>
      <w:r w:rsidRPr="00706708">
        <w:rPr>
          <w:rFonts w:hint="eastAsia"/>
          <w:lang w:val="en-GB"/>
        </w:rPr>
        <w:t>11</w:t>
      </w:r>
      <w:r w:rsidRPr="00706708">
        <w:rPr>
          <w:rFonts w:hint="eastAsia"/>
          <w:lang w:val="en-GB"/>
        </w:rPr>
        <w:t>号议定书于</w:t>
      </w:r>
      <w:r w:rsidRPr="00706708">
        <w:rPr>
          <w:rFonts w:hint="eastAsia"/>
          <w:lang w:val="en-GB"/>
        </w:rPr>
        <w:t>1998</w:t>
      </w:r>
      <w:r w:rsidRPr="00706708">
        <w:rPr>
          <w:rFonts w:hint="eastAsia"/>
          <w:lang w:val="en-GB"/>
        </w:rPr>
        <w:t>年生效之前</w:t>
      </w:r>
      <w:r w:rsidR="00136108">
        <w:rPr>
          <w:rFonts w:hint="eastAsia"/>
          <w:lang w:val="en-GB"/>
        </w:rPr>
        <w:t>，</w:t>
      </w:r>
      <w:r w:rsidRPr="00706708">
        <w:rPr>
          <w:rFonts w:hint="eastAsia"/>
          <w:lang w:val="en-GB"/>
        </w:rPr>
        <w:t>土耳其已于</w:t>
      </w:r>
      <w:r w:rsidRPr="00706708">
        <w:rPr>
          <w:rFonts w:hint="eastAsia"/>
          <w:lang w:val="en-GB"/>
        </w:rPr>
        <w:t>1987</w:t>
      </w:r>
      <w:r w:rsidRPr="00706708">
        <w:rPr>
          <w:rFonts w:hint="eastAsia"/>
          <w:lang w:val="en-GB"/>
        </w:rPr>
        <w:t>年承认欧洲人权委员会有权接受任何人、非政府组织或个人集体提出的请愿</w:t>
      </w:r>
      <w:r w:rsidR="00136108">
        <w:rPr>
          <w:rFonts w:hint="eastAsia"/>
          <w:lang w:val="en-GB"/>
        </w:rPr>
        <w:t>，</w:t>
      </w:r>
      <w:r w:rsidRPr="00706708">
        <w:rPr>
          <w:rFonts w:hint="eastAsia"/>
          <w:lang w:val="en-GB"/>
        </w:rPr>
        <w:t>并于</w:t>
      </w:r>
      <w:r w:rsidRPr="00706708">
        <w:rPr>
          <w:rFonts w:hint="eastAsia"/>
          <w:lang w:val="en-GB"/>
        </w:rPr>
        <w:t>1990</w:t>
      </w:r>
      <w:r w:rsidRPr="00706708">
        <w:rPr>
          <w:rFonts w:hint="eastAsia"/>
          <w:lang w:val="en-GB"/>
        </w:rPr>
        <w:t>年承认欧洲人权法院的管辖权。正如第</w:t>
      </w:r>
      <w:r w:rsidRPr="00706708">
        <w:rPr>
          <w:rFonts w:hint="eastAsia"/>
          <w:lang w:val="en-GB"/>
        </w:rPr>
        <w:t>11</w:t>
      </w:r>
      <w:r w:rsidRPr="00706708">
        <w:rPr>
          <w:rFonts w:hint="eastAsia"/>
          <w:lang w:val="en-GB"/>
        </w:rPr>
        <w:t>号议定书修订内容所示</w:t>
      </w:r>
      <w:r w:rsidR="00136108">
        <w:rPr>
          <w:rFonts w:hint="eastAsia"/>
          <w:lang w:val="en-GB"/>
        </w:rPr>
        <w:t>，</w:t>
      </w:r>
      <w:r w:rsidRPr="00706708">
        <w:rPr>
          <w:rFonts w:hint="eastAsia"/>
          <w:lang w:val="en-GB"/>
        </w:rPr>
        <w:t>《欧洲人权公约》现在规定</w:t>
      </w:r>
      <w:r w:rsidR="00136108">
        <w:rPr>
          <w:rFonts w:hint="eastAsia"/>
          <w:lang w:val="en-GB"/>
        </w:rPr>
        <w:t>，</w:t>
      </w:r>
      <w:r w:rsidRPr="00706708">
        <w:rPr>
          <w:rFonts w:hint="eastAsia"/>
          <w:lang w:val="en-GB"/>
        </w:rPr>
        <w:t>法院的管辖不再由缔约国酌情自定</w:t>
      </w:r>
      <w:r w:rsidR="00136108">
        <w:rPr>
          <w:rFonts w:hint="eastAsia"/>
          <w:lang w:val="en-GB"/>
        </w:rPr>
        <w:t>，</w:t>
      </w:r>
      <w:r w:rsidRPr="00706708">
        <w:rPr>
          <w:rFonts w:hint="eastAsia"/>
          <w:lang w:val="en-GB"/>
        </w:rPr>
        <w:t>而是对缔约国具有强制性。</w:t>
      </w:r>
    </w:p>
    <w:p w:rsidR="0014568F" w:rsidRPr="0014568F" w:rsidRDefault="00706708" w:rsidP="00706708">
      <w:pPr>
        <w:ind w:firstLine="510"/>
        <w:rPr>
          <w:rFonts w:eastAsia="SimHei"/>
          <w:lang w:val="en-GB"/>
        </w:rPr>
      </w:pPr>
      <w:r w:rsidRPr="00706708">
        <w:rPr>
          <w:lang w:val="en-GB"/>
        </w:rPr>
        <w:t>12</w:t>
      </w:r>
      <w:r w:rsidR="00136108">
        <w:rPr>
          <w:lang w:val="en-GB"/>
        </w:rPr>
        <w:t>8.</w:t>
      </w:r>
      <w:r w:rsidR="0014568F" w:rsidRPr="0014568F">
        <w:rPr>
          <w:rFonts w:eastAsia="SimHei"/>
          <w:lang w:val="en-GB"/>
        </w:rPr>
        <w:t xml:space="preserve">  </w:t>
      </w:r>
      <w:r w:rsidRPr="00706708">
        <w:rPr>
          <w:rFonts w:hint="eastAsia"/>
          <w:lang w:val="en-GB"/>
        </w:rPr>
        <w:t>在土耳其</w:t>
      </w:r>
      <w:r w:rsidR="00136108">
        <w:rPr>
          <w:rFonts w:hint="eastAsia"/>
          <w:lang w:val="en-GB"/>
        </w:rPr>
        <w:t>，</w:t>
      </w:r>
      <w:r w:rsidRPr="00706708">
        <w:rPr>
          <w:rFonts w:hint="eastAsia"/>
          <w:lang w:val="en-GB"/>
        </w:rPr>
        <w:t>国家法院参照欧洲人权法院的相关判例法进行裁决。</w:t>
      </w:r>
    </w:p>
    <w:p w:rsidR="0014568F" w:rsidRPr="0014568F" w:rsidRDefault="00706708" w:rsidP="00706708">
      <w:pPr>
        <w:ind w:firstLine="510"/>
        <w:rPr>
          <w:rFonts w:eastAsia="SimHei"/>
          <w:lang w:val="en-GB"/>
        </w:rPr>
      </w:pPr>
      <w:r w:rsidRPr="00706708">
        <w:rPr>
          <w:lang w:val="en-GB"/>
        </w:rPr>
        <w:t>12</w:t>
      </w:r>
      <w:r w:rsidR="00136108">
        <w:rPr>
          <w:lang w:val="en-GB"/>
        </w:rPr>
        <w:t>9.</w:t>
      </w:r>
      <w:r w:rsidR="0014568F" w:rsidRPr="0014568F">
        <w:rPr>
          <w:rFonts w:eastAsia="SimHei"/>
          <w:lang w:val="en-GB"/>
        </w:rPr>
        <w:t xml:space="preserve">  </w:t>
      </w:r>
      <w:r w:rsidRPr="00706708">
        <w:rPr>
          <w:rFonts w:hint="eastAsia"/>
          <w:lang w:val="en-GB"/>
        </w:rPr>
        <w:t>截至</w:t>
      </w:r>
      <w:r w:rsidRPr="00706708">
        <w:rPr>
          <w:rFonts w:hint="eastAsia"/>
          <w:lang w:val="en-GB"/>
        </w:rPr>
        <w:t>2007</w:t>
      </w:r>
      <w:r w:rsidRPr="00706708">
        <w:rPr>
          <w:rFonts w:hint="eastAsia"/>
          <w:lang w:val="en-GB"/>
        </w:rPr>
        <w:t>年</w:t>
      </w:r>
      <w:r w:rsidRPr="00706708">
        <w:rPr>
          <w:rFonts w:hint="eastAsia"/>
          <w:lang w:val="en-GB"/>
        </w:rPr>
        <w:t>1</w:t>
      </w:r>
      <w:r w:rsidRPr="00706708">
        <w:rPr>
          <w:rFonts w:hint="eastAsia"/>
          <w:lang w:val="en-GB"/>
        </w:rPr>
        <w:t>月</w:t>
      </w:r>
      <w:r w:rsidRPr="00706708">
        <w:rPr>
          <w:rFonts w:hint="eastAsia"/>
          <w:lang w:val="en-GB"/>
        </w:rPr>
        <w:t>1</w:t>
      </w:r>
      <w:r w:rsidRPr="00706708">
        <w:rPr>
          <w:rFonts w:hint="eastAsia"/>
          <w:lang w:val="en-GB"/>
        </w:rPr>
        <w:t>日</w:t>
      </w:r>
      <w:r w:rsidR="00136108">
        <w:rPr>
          <w:rFonts w:hint="eastAsia"/>
          <w:lang w:val="en-GB"/>
        </w:rPr>
        <w:t>，</w:t>
      </w:r>
      <w:r w:rsidRPr="00706708">
        <w:rPr>
          <w:rFonts w:hint="eastAsia"/>
          <w:lang w:val="en-GB"/>
        </w:rPr>
        <w:t>向欧洲人权法院投诉土耳其而仍未裁决的案件数量约为</w:t>
      </w:r>
      <w:r w:rsidRPr="00706708">
        <w:rPr>
          <w:rFonts w:hint="eastAsia"/>
          <w:lang w:val="en-GB"/>
        </w:rPr>
        <w:t>9000</w:t>
      </w:r>
      <w:r w:rsidRPr="00706708">
        <w:rPr>
          <w:rFonts w:hint="eastAsia"/>
          <w:lang w:val="en-GB"/>
        </w:rPr>
        <w:t>件</w:t>
      </w:r>
      <w:r w:rsidR="00136108">
        <w:rPr>
          <w:rFonts w:hint="eastAsia"/>
          <w:lang w:val="en-GB"/>
        </w:rPr>
        <w:t>，</w:t>
      </w:r>
      <w:r w:rsidRPr="00706708">
        <w:rPr>
          <w:rFonts w:hint="eastAsia"/>
          <w:lang w:val="en-GB"/>
        </w:rPr>
        <w:t>占该法院未裁决案件总数的</w:t>
      </w:r>
      <w:r w:rsidRPr="00706708">
        <w:rPr>
          <w:rFonts w:hint="eastAsia"/>
          <w:lang w:val="en-GB"/>
        </w:rPr>
        <w:t>10</w:t>
      </w:r>
      <w:r w:rsidR="00136108">
        <w:rPr>
          <w:rFonts w:hint="eastAsia"/>
          <w:lang w:val="en-GB"/>
        </w:rPr>
        <w:t>%</w:t>
      </w:r>
      <w:r w:rsidRPr="00706708">
        <w:rPr>
          <w:rFonts w:hint="eastAsia"/>
          <w:lang w:val="en-GB"/>
        </w:rPr>
        <w:t>。</w:t>
      </w:r>
      <w:r w:rsidRPr="00706708">
        <w:rPr>
          <w:rFonts w:hint="eastAsia"/>
          <w:lang w:val="en-GB"/>
        </w:rPr>
        <w:t>2006</w:t>
      </w:r>
      <w:r w:rsidRPr="00706708">
        <w:rPr>
          <w:rFonts w:hint="eastAsia"/>
          <w:lang w:val="en-GB"/>
        </w:rPr>
        <w:t>年又有</w:t>
      </w:r>
      <w:r w:rsidRPr="00706708">
        <w:rPr>
          <w:rFonts w:hint="eastAsia"/>
          <w:lang w:val="en-GB"/>
        </w:rPr>
        <w:t>2280</w:t>
      </w:r>
      <w:r w:rsidRPr="00706708">
        <w:rPr>
          <w:rFonts w:hint="eastAsia"/>
          <w:lang w:val="en-GB"/>
        </w:rPr>
        <w:t>份投诉土耳其的新案件</w:t>
      </w:r>
      <w:r w:rsidR="00136108">
        <w:rPr>
          <w:rFonts w:hint="eastAsia"/>
          <w:lang w:val="en-GB"/>
        </w:rPr>
        <w:t>，</w:t>
      </w:r>
      <w:r w:rsidRPr="00706708">
        <w:rPr>
          <w:rFonts w:hint="eastAsia"/>
          <w:lang w:val="en-GB"/>
        </w:rPr>
        <w:t>有</w:t>
      </w:r>
      <w:r w:rsidRPr="00706708">
        <w:rPr>
          <w:rFonts w:hint="eastAsia"/>
          <w:lang w:val="en-GB"/>
        </w:rPr>
        <w:t>3166</w:t>
      </w:r>
      <w:r w:rsidRPr="00706708">
        <w:rPr>
          <w:rFonts w:hint="eastAsia"/>
          <w:lang w:val="en-GB"/>
        </w:rPr>
        <w:t>份投诉被法院宣布为不可受理而退回。就新投诉案件数量而言</w:t>
      </w:r>
      <w:r w:rsidR="00136108">
        <w:rPr>
          <w:rFonts w:hint="eastAsia"/>
          <w:lang w:val="en-GB"/>
        </w:rPr>
        <w:t>，</w:t>
      </w:r>
      <w:r w:rsidRPr="00706708">
        <w:rPr>
          <w:rFonts w:hint="eastAsia"/>
          <w:lang w:val="en-GB"/>
        </w:rPr>
        <w:t>土耳其位列</w:t>
      </w:r>
      <w:r w:rsidR="00B609DB" w:rsidRPr="00B609DB">
        <w:rPr>
          <w:rFonts w:hint="eastAsia"/>
          <w:lang w:val="en-GB"/>
        </w:rPr>
        <w:t>欧洲委员会</w:t>
      </w:r>
      <w:r w:rsidRPr="00706708">
        <w:rPr>
          <w:rFonts w:hint="eastAsia"/>
          <w:lang w:val="en-GB"/>
        </w:rPr>
        <w:t>成员国第</w:t>
      </w:r>
      <w:r w:rsidRPr="00706708">
        <w:rPr>
          <w:rFonts w:hint="eastAsia"/>
          <w:lang w:val="en-GB"/>
        </w:rPr>
        <w:t>7</w:t>
      </w:r>
      <w:r w:rsidRPr="00706708">
        <w:rPr>
          <w:rFonts w:hint="eastAsia"/>
          <w:lang w:val="en-GB"/>
        </w:rPr>
        <w:t>位。法院发布的统计数据显示</w:t>
      </w:r>
      <w:r w:rsidR="00136108">
        <w:rPr>
          <w:rFonts w:hint="eastAsia"/>
          <w:lang w:val="en-GB"/>
        </w:rPr>
        <w:t>，</w:t>
      </w:r>
      <w:r w:rsidRPr="00706708">
        <w:rPr>
          <w:rFonts w:hint="eastAsia"/>
          <w:lang w:val="en-GB"/>
        </w:rPr>
        <w:t>2005</w:t>
      </w:r>
      <w:r w:rsidRPr="00706708">
        <w:rPr>
          <w:rFonts w:hint="eastAsia"/>
          <w:lang w:val="en-GB"/>
        </w:rPr>
        <w:t>年</w:t>
      </w:r>
      <w:r w:rsidR="00136108">
        <w:rPr>
          <w:rFonts w:hint="eastAsia"/>
          <w:lang w:val="en-GB"/>
        </w:rPr>
        <w:t>，</w:t>
      </w:r>
      <w:r w:rsidRPr="00706708">
        <w:rPr>
          <w:rFonts w:hint="eastAsia"/>
          <w:lang w:val="en-GB"/>
        </w:rPr>
        <w:t>投诉土耳其案件的人口比率为每</w:t>
      </w:r>
      <w:r w:rsidRPr="00706708">
        <w:rPr>
          <w:rFonts w:hint="eastAsia"/>
          <w:lang w:val="en-GB"/>
        </w:rPr>
        <w:t>1</w:t>
      </w:r>
      <w:r w:rsidRPr="00706708">
        <w:rPr>
          <w:rFonts w:hint="eastAsia"/>
          <w:lang w:val="en-GB"/>
        </w:rPr>
        <w:t>万人</w:t>
      </w:r>
      <w:r w:rsidR="00136108">
        <w:rPr>
          <w:rFonts w:hint="eastAsia"/>
          <w:lang w:val="en-GB"/>
        </w:rPr>
        <w:t>0</w:t>
      </w:r>
      <w:r w:rsidR="00282FE1">
        <w:rPr>
          <w:rFonts w:hint="eastAsia"/>
          <w:lang w:val="en-GB"/>
        </w:rPr>
        <w:t>.</w:t>
      </w:r>
      <w:r w:rsidRPr="00706708">
        <w:rPr>
          <w:rFonts w:hint="eastAsia"/>
          <w:lang w:val="en-GB"/>
        </w:rPr>
        <w:t>34</w:t>
      </w:r>
      <w:r w:rsidRPr="00706708">
        <w:rPr>
          <w:rFonts w:hint="eastAsia"/>
          <w:lang w:val="en-GB"/>
        </w:rPr>
        <w:t>件</w:t>
      </w:r>
      <w:r w:rsidR="00136108">
        <w:rPr>
          <w:rFonts w:hint="eastAsia"/>
          <w:lang w:val="en-GB"/>
        </w:rPr>
        <w:t>，</w:t>
      </w:r>
      <w:r w:rsidRPr="00706708">
        <w:rPr>
          <w:rFonts w:hint="eastAsia"/>
          <w:lang w:val="en-GB"/>
        </w:rPr>
        <w:t>低于另外</w:t>
      </w:r>
      <w:r w:rsidRPr="00706708">
        <w:rPr>
          <w:rFonts w:hint="eastAsia"/>
          <w:lang w:val="en-GB"/>
        </w:rPr>
        <w:t>30</w:t>
      </w:r>
      <w:r w:rsidRPr="00706708">
        <w:rPr>
          <w:rFonts w:hint="eastAsia"/>
          <w:lang w:val="en-GB"/>
        </w:rPr>
        <w:t>个</w:t>
      </w:r>
      <w:r w:rsidR="00B609DB" w:rsidRPr="00B609DB">
        <w:rPr>
          <w:rFonts w:hint="eastAsia"/>
          <w:lang w:val="en-GB"/>
        </w:rPr>
        <w:t>欧洲委员会</w:t>
      </w:r>
      <w:r w:rsidRPr="00706708">
        <w:rPr>
          <w:rFonts w:hint="eastAsia"/>
          <w:lang w:val="en-GB"/>
        </w:rPr>
        <w:t>成员国。截至</w:t>
      </w:r>
      <w:r w:rsidRPr="00706708">
        <w:rPr>
          <w:rFonts w:hint="eastAsia"/>
          <w:lang w:val="en-GB"/>
        </w:rPr>
        <w:t>2007</w:t>
      </w:r>
      <w:r w:rsidRPr="00706708">
        <w:rPr>
          <w:rFonts w:hint="eastAsia"/>
          <w:lang w:val="en-GB"/>
        </w:rPr>
        <w:t>年</w:t>
      </w:r>
      <w:r w:rsidRPr="00706708">
        <w:rPr>
          <w:rFonts w:hint="eastAsia"/>
          <w:lang w:val="en-GB"/>
        </w:rPr>
        <w:t>1</w:t>
      </w:r>
      <w:r w:rsidRPr="00706708">
        <w:rPr>
          <w:rFonts w:hint="eastAsia"/>
          <w:lang w:val="en-GB"/>
        </w:rPr>
        <w:t>月</w:t>
      </w:r>
      <w:r w:rsidR="00136108">
        <w:rPr>
          <w:rFonts w:hint="eastAsia"/>
          <w:lang w:val="en-GB"/>
        </w:rPr>
        <w:t>，</w:t>
      </w:r>
      <w:r w:rsidRPr="00706708">
        <w:rPr>
          <w:rFonts w:hint="eastAsia"/>
          <w:lang w:val="en-GB"/>
        </w:rPr>
        <w:t>法院向土耳其通报的是</w:t>
      </w:r>
      <w:r w:rsidRPr="00706708">
        <w:rPr>
          <w:rFonts w:hint="eastAsia"/>
          <w:lang w:val="en-GB"/>
        </w:rPr>
        <w:t>2004</w:t>
      </w:r>
      <w:r w:rsidRPr="00706708">
        <w:rPr>
          <w:rFonts w:hint="eastAsia"/>
          <w:lang w:val="en-GB"/>
        </w:rPr>
        <w:t>年收到的投诉</w:t>
      </w:r>
      <w:r w:rsidR="00136108">
        <w:rPr>
          <w:rFonts w:hint="eastAsia"/>
          <w:lang w:val="en-GB"/>
        </w:rPr>
        <w:t>，</w:t>
      </w:r>
      <w:r w:rsidRPr="00706708">
        <w:rPr>
          <w:rFonts w:hint="eastAsia"/>
          <w:lang w:val="en-GB"/>
        </w:rPr>
        <w:t>而同时仍然在对</w:t>
      </w:r>
      <w:r w:rsidRPr="00706708">
        <w:rPr>
          <w:rFonts w:hint="eastAsia"/>
          <w:lang w:val="en-GB"/>
        </w:rPr>
        <w:t>2001</w:t>
      </w:r>
      <w:r w:rsidRPr="00706708">
        <w:rPr>
          <w:rFonts w:hint="eastAsia"/>
          <w:lang w:val="en-GB"/>
        </w:rPr>
        <w:t>年提出的投诉发布判决。土耳其进行的全面改革也考虑到了欧洲人权法院的判例法</w:t>
      </w:r>
      <w:r w:rsidR="00136108">
        <w:rPr>
          <w:rFonts w:hint="eastAsia"/>
          <w:lang w:val="en-GB"/>
        </w:rPr>
        <w:t>，</w:t>
      </w:r>
      <w:r w:rsidRPr="00706708">
        <w:rPr>
          <w:rFonts w:hint="eastAsia"/>
          <w:lang w:val="en-GB"/>
        </w:rPr>
        <w:t>取得了积极的成绩</w:t>
      </w:r>
      <w:r w:rsidR="00136108">
        <w:rPr>
          <w:rFonts w:hint="eastAsia"/>
          <w:lang w:val="en-GB"/>
        </w:rPr>
        <w:t>，</w:t>
      </w:r>
      <w:r w:rsidRPr="00706708">
        <w:rPr>
          <w:rFonts w:hint="eastAsia"/>
          <w:lang w:val="en-GB"/>
        </w:rPr>
        <w:t>但是</w:t>
      </w:r>
      <w:r w:rsidR="00136108">
        <w:rPr>
          <w:rFonts w:hint="eastAsia"/>
          <w:lang w:val="en-GB"/>
        </w:rPr>
        <w:t>，</w:t>
      </w:r>
      <w:r w:rsidRPr="00706708">
        <w:rPr>
          <w:rFonts w:hint="eastAsia"/>
          <w:lang w:val="en-GB"/>
        </w:rPr>
        <w:t>在改革的这一阶段里提出的投诉</w:t>
      </w:r>
      <w:r w:rsidR="00136108">
        <w:rPr>
          <w:rFonts w:hint="eastAsia"/>
          <w:lang w:val="en-GB"/>
        </w:rPr>
        <w:t>，</w:t>
      </w:r>
      <w:r w:rsidRPr="00706708">
        <w:rPr>
          <w:rFonts w:hint="eastAsia"/>
          <w:lang w:val="en-GB"/>
        </w:rPr>
        <w:t>欧洲人权法院还没有开始判决。因此</w:t>
      </w:r>
      <w:r w:rsidR="00136108">
        <w:rPr>
          <w:rFonts w:hint="eastAsia"/>
          <w:lang w:val="en-GB"/>
        </w:rPr>
        <w:t>，</w:t>
      </w:r>
      <w:r w:rsidRPr="00706708">
        <w:rPr>
          <w:rFonts w:hint="eastAsia"/>
          <w:lang w:val="en-GB"/>
        </w:rPr>
        <w:t>从这个意义上来说</w:t>
      </w:r>
      <w:r w:rsidR="00136108">
        <w:rPr>
          <w:rFonts w:hint="eastAsia"/>
          <w:lang w:val="en-GB"/>
        </w:rPr>
        <w:t>，</w:t>
      </w:r>
      <w:r w:rsidRPr="00706708">
        <w:rPr>
          <w:rFonts w:hint="eastAsia"/>
          <w:lang w:val="en-GB"/>
        </w:rPr>
        <w:t>很明显</w:t>
      </w:r>
      <w:r w:rsidR="00136108">
        <w:rPr>
          <w:rFonts w:hint="eastAsia"/>
          <w:lang w:val="en-GB"/>
        </w:rPr>
        <w:t>，</w:t>
      </w:r>
      <w:r w:rsidRPr="00706708">
        <w:rPr>
          <w:rFonts w:hint="eastAsia"/>
          <w:lang w:val="en-GB"/>
        </w:rPr>
        <w:t>土耳其上述改革进程的成功成果还未经过欧洲人权法院的全面检验。</w:t>
      </w:r>
    </w:p>
    <w:p w:rsidR="0014568F" w:rsidRPr="0014568F" w:rsidRDefault="00706708" w:rsidP="0014568F">
      <w:pPr>
        <w:spacing w:after="240"/>
        <w:ind w:firstLine="510"/>
        <w:rPr>
          <w:rFonts w:eastAsia="SimHei" w:hint="eastAsia"/>
          <w:lang w:val="en-GB"/>
        </w:rPr>
      </w:pPr>
      <w:r w:rsidRPr="00706708">
        <w:rPr>
          <w:lang w:val="en-GB"/>
        </w:rPr>
        <w:t>13</w:t>
      </w:r>
      <w:r w:rsidR="00136108">
        <w:rPr>
          <w:lang w:val="en-GB"/>
        </w:rPr>
        <w:t>0.</w:t>
      </w:r>
      <w:r w:rsidR="0014568F" w:rsidRPr="0014568F">
        <w:rPr>
          <w:rFonts w:eastAsia="SimHei"/>
          <w:lang w:val="en-GB"/>
        </w:rPr>
        <w:t xml:space="preserve">  </w:t>
      </w:r>
      <w:r w:rsidRPr="00706708">
        <w:rPr>
          <w:rFonts w:hint="eastAsia"/>
          <w:lang w:val="en-GB"/>
        </w:rPr>
        <w:t>《保护人权与基本自由公约》第</w:t>
      </w:r>
      <w:r w:rsidRPr="00706708">
        <w:rPr>
          <w:rFonts w:hint="eastAsia"/>
          <w:lang w:val="en-GB"/>
        </w:rPr>
        <w:t>14</w:t>
      </w:r>
      <w:r w:rsidRPr="00706708">
        <w:rPr>
          <w:rFonts w:hint="eastAsia"/>
          <w:lang w:val="en-GB"/>
        </w:rPr>
        <w:t>号议定书是对《公约》控制体制的修订</w:t>
      </w:r>
      <w:r w:rsidR="00136108">
        <w:rPr>
          <w:rFonts w:hint="eastAsia"/>
          <w:lang w:val="en-GB"/>
        </w:rPr>
        <w:t>，</w:t>
      </w:r>
      <w:r w:rsidRPr="00706708">
        <w:rPr>
          <w:rFonts w:hint="eastAsia"/>
          <w:lang w:val="en-GB"/>
        </w:rPr>
        <w:t>作为政府于</w:t>
      </w:r>
      <w:r w:rsidRPr="00706708">
        <w:rPr>
          <w:rFonts w:hint="eastAsia"/>
          <w:lang w:val="en-GB"/>
        </w:rPr>
        <w:t>2006</w:t>
      </w:r>
      <w:r w:rsidRPr="00706708">
        <w:rPr>
          <w:rFonts w:hint="eastAsia"/>
          <w:lang w:val="en-GB"/>
        </w:rPr>
        <w:t>年</w:t>
      </w:r>
      <w:r w:rsidRPr="00706708">
        <w:rPr>
          <w:rFonts w:hint="eastAsia"/>
          <w:lang w:val="en-GB"/>
        </w:rPr>
        <w:t>4</w:t>
      </w:r>
      <w:r w:rsidRPr="00706708">
        <w:rPr>
          <w:rFonts w:hint="eastAsia"/>
          <w:lang w:val="en-GB"/>
        </w:rPr>
        <w:t>月</w:t>
      </w:r>
      <w:r w:rsidRPr="00706708">
        <w:rPr>
          <w:rFonts w:hint="eastAsia"/>
          <w:lang w:val="en-GB"/>
        </w:rPr>
        <w:t>12</w:t>
      </w:r>
      <w:r w:rsidRPr="00706708">
        <w:rPr>
          <w:rFonts w:hint="eastAsia"/>
          <w:lang w:val="en-GB"/>
        </w:rPr>
        <w:t>日宣布的第</w:t>
      </w:r>
      <w:r w:rsidRPr="00706708">
        <w:rPr>
          <w:rFonts w:hint="eastAsia"/>
          <w:lang w:val="en-GB"/>
        </w:rPr>
        <w:t>9</w:t>
      </w:r>
      <w:r w:rsidRPr="00706708">
        <w:rPr>
          <w:rFonts w:hint="eastAsia"/>
          <w:lang w:val="en-GB"/>
        </w:rPr>
        <w:t>号一揽子改革方案的一部分</w:t>
      </w:r>
      <w:r w:rsidR="00136108">
        <w:rPr>
          <w:rFonts w:hint="eastAsia"/>
          <w:lang w:val="en-GB"/>
        </w:rPr>
        <w:t>，</w:t>
      </w:r>
      <w:r w:rsidRPr="00706708">
        <w:rPr>
          <w:rFonts w:hint="eastAsia"/>
          <w:lang w:val="en-GB"/>
        </w:rPr>
        <w:t>土耳其于</w:t>
      </w:r>
      <w:r w:rsidRPr="00706708">
        <w:rPr>
          <w:rFonts w:hint="eastAsia"/>
          <w:lang w:val="en-GB"/>
        </w:rPr>
        <w:t>2006</w:t>
      </w:r>
      <w:r w:rsidRPr="00706708">
        <w:rPr>
          <w:rFonts w:hint="eastAsia"/>
          <w:lang w:val="en-GB"/>
        </w:rPr>
        <w:t>年</w:t>
      </w:r>
      <w:r w:rsidRPr="00706708">
        <w:rPr>
          <w:rFonts w:hint="eastAsia"/>
          <w:lang w:val="en-GB"/>
        </w:rPr>
        <w:t>10</w:t>
      </w:r>
      <w:r w:rsidRPr="00706708">
        <w:rPr>
          <w:rFonts w:hint="eastAsia"/>
          <w:lang w:val="en-GB"/>
        </w:rPr>
        <w:t>月</w:t>
      </w:r>
      <w:r w:rsidRPr="00706708">
        <w:rPr>
          <w:rFonts w:hint="eastAsia"/>
          <w:lang w:val="en-GB"/>
        </w:rPr>
        <w:t>2</w:t>
      </w:r>
      <w:r w:rsidRPr="00706708">
        <w:rPr>
          <w:rFonts w:hint="eastAsia"/>
          <w:lang w:val="en-GB"/>
        </w:rPr>
        <w:t>日批准了该议定书。</w:t>
      </w:r>
    </w:p>
    <w:p w:rsidR="0014568F" w:rsidRPr="0014568F" w:rsidRDefault="00706708" w:rsidP="0014568F">
      <w:pPr>
        <w:pStyle w:val="Heading3"/>
        <w:rPr>
          <w:rFonts w:hint="eastAsia"/>
          <w:lang w:val="en-GB"/>
        </w:rPr>
      </w:pPr>
      <w:r w:rsidRPr="0014568F">
        <w:rPr>
          <w:u w:val="none"/>
          <w:lang w:val="en-GB"/>
        </w:rPr>
        <w:t>C.</w:t>
      </w:r>
      <w:r w:rsidR="0014568F" w:rsidRPr="0014568F">
        <w:rPr>
          <w:rFonts w:hint="eastAsia"/>
          <w:u w:val="none"/>
          <w:lang w:val="en-GB"/>
        </w:rPr>
        <w:t xml:space="preserve">  </w:t>
      </w:r>
      <w:r w:rsidRPr="0014568F">
        <w:rPr>
          <w:rFonts w:hint="eastAsia"/>
          <w:lang w:val="en-GB"/>
        </w:rPr>
        <w:t>在国家一级增进人权的基本框架</w:t>
      </w:r>
    </w:p>
    <w:p w:rsidR="0014568F" w:rsidRPr="0014568F" w:rsidRDefault="00706708" w:rsidP="0014568F">
      <w:pPr>
        <w:spacing w:after="240"/>
        <w:ind w:firstLine="510"/>
        <w:rPr>
          <w:rFonts w:eastAsia="SimHei" w:hint="eastAsia"/>
          <w:lang w:val="en-GB"/>
        </w:rPr>
      </w:pPr>
      <w:r w:rsidRPr="00706708">
        <w:rPr>
          <w:lang w:val="en-GB"/>
        </w:rPr>
        <w:t>13</w:t>
      </w:r>
      <w:r w:rsidR="00136108">
        <w:rPr>
          <w:lang w:val="en-GB"/>
        </w:rPr>
        <w:t>1.</w:t>
      </w:r>
      <w:r w:rsidR="0014568F" w:rsidRPr="0014568F">
        <w:rPr>
          <w:rFonts w:eastAsia="SimHei"/>
          <w:lang w:val="en-GB"/>
        </w:rPr>
        <w:t xml:space="preserve">  </w:t>
      </w:r>
      <w:r w:rsidRPr="00706708">
        <w:rPr>
          <w:rFonts w:hint="eastAsia"/>
          <w:lang w:val="en-GB"/>
        </w:rPr>
        <w:t>负责在国家一级增进人权的主要政府机构除其他外</w:t>
      </w:r>
      <w:r w:rsidR="00136108">
        <w:rPr>
          <w:rFonts w:hint="eastAsia"/>
          <w:lang w:val="en-GB"/>
        </w:rPr>
        <w:t>，</w:t>
      </w:r>
      <w:r w:rsidRPr="00706708">
        <w:rPr>
          <w:rFonts w:hint="eastAsia"/>
          <w:lang w:val="en-GB"/>
        </w:rPr>
        <w:t>包括</w:t>
      </w:r>
      <w:r w:rsidRPr="0014568F">
        <w:rPr>
          <w:rFonts w:eastAsia="SimHei" w:hint="eastAsia"/>
          <w:lang w:val="en-GB"/>
        </w:rPr>
        <w:t>人权事务高级委员会</w:t>
      </w:r>
      <w:r w:rsidRPr="00706708">
        <w:rPr>
          <w:rFonts w:hint="eastAsia"/>
          <w:lang w:val="en-GB"/>
        </w:rPr>
        <w:t>、</w:t>
      </w:r>
      <w:r w:rsidRPr="0014568F">
        <w:rPr>
          <w:rFonts w:eastAsia="SimHei" w:hint="eastAsia"/>
          <w:lang w:val="en-GB"/>
        </w:rPr>
        <w:t>人权事务咨询委员会</w:t>
      </w:r>
      <w:r w:rsidRPr="00706708">
        <w:rPr>
          <w:rFonts w:hint="eastAsia"/>
          <w:lang w:val="en-GB"/>
        </w:rPr>
        <w:t>和</w:t>
      </w:r>
      <w:r w:rsidRPr="0014568F">
        <w:rPr>
          <w:rFonts w:eastAsia="SimHei" w:hint="eastAsia"/>
          <w:lang w:val="en-GB"/>
        </w:rPr>
        <w:t>人权主席团</w:t>
      </w:r>
      <w:r w:rsidRPr="00706708">
        <w:rPr>
          <w:rFonts w:hint="eastAsia"/>
          <w:lang w:val="en-GB"/>
        </w:rPr>
        <w:t>。此外</w:t>
      </w:r>
      <w:r w:rsidR="00136108">
        <w:rPr>
          <w:rFonts w:hint="eastAsia"/>
          <w:lang w:val="en-GB"/>
        </w:rPr>
        <w:t>，</w:t>
      </w:r>
      <w:r w:rsidRPr="00706708">
        <w:rPr>
          <w:rFonts w:hint="eastAsia"/>
          <w:lang w:val="en-GB"/>
        </w:rPr>
        <w:t>还有其他一些政府机构也承担促进弱势群体</w:t>
      </w:r>
      <w:r w:rsidR="00136108">
        <w:rPr>
          <w:rFonts w:hint="eastAsia"/>
          <w:lang w:val="en-GB"/>
        </w:rPr>
        <w:t>，</w:t>
      </w:r>
      <w:r w:rsidRPr="00706708">
        <w:rPr>
          <w:rFonts w:hint="eastAsia"/>
          <w:lang w:val="en-GB"/>
        </w:rPr>
        <w:t>如妇女、儿童、老年人和残疾人权利的工作。这些机构包括</w:t>
      </w:r>
      <w:r w:rsidRPr="0014568F">
        <w:rPr>
          <w:rFonts w:eastAsia="SimHei" w:hint="eastAsia"/>
          <w:lang w:val="en-GB"/>
        </w:rPr>
        <w:t>妇女地位司</w:t>
      </w:r>
      <w:r w:rsidRPr="00706708">
        <w:rPr>
          <w:rFonts w:hint="eastAsia"/>
          <w:lang w:val="en-GB"/>
        </w:rPr>
        <w:t>、</w:t>
      </w:r>
      <w:r w:rsidRPr="0014568F">
        <w:rPr>
          <w:rFonts w:eastAsia="SimHei" w:hint="eastAsia"/>
          <w:lang w:val="en-GB"/>
        </w:rPr>
        <w:t>残疾人管理局</w:t>
      </w:r>
      <w:r w:rsidRPr="00706708">
        <w:rPr>
          <w:rFonts w:hint="eastAsia"/>
          <w:lang w:val="en-GB"/>
        </w:rPr>
        <w:t>和</w:t>
      </w:r>
      <w:r w:rsidRPr="0014568F">
        <w:rPr>
          <w:rFonts w:eastAsia="SimHei" w:hint="eastAsia"/>
          <w:lang w:val="en-GB"/>
        </w:rPr>
        <w:t>社会服务和儿童保护机构司</w:t>
      </w:r>
      <w:r w:rsidRPr="00706708">
        <w:rPr>
          <w:rFonts w:hint="eastAsia"/>
          <w:lang w:val="en-GB"/>
        </w:rPr>
        <w:t>。</w:t>
      </w:r>
      <w:r w:rsidR="00136108">
        <w:rPr>
          <w:rFonts w:hint="eastAsia"/>
          <w:lang w:val="en-GB"/>
        </w:rPr>
        <w:t>(</w:t>
      </w:r>
      <w:r w:rsidRPr="00706708">
        <w:rPr>
          <w:rFonts w:hint="eastAsia"/>
          <w:lang w:val="en-GB"/>
        </w:rPr>
        <w:t>本段提到的机构的构成与职能的具体资料见本文</w:t>
      </w:r>
      <w:r w:rsidRPr="00706708">
        <w:rPr>
          <w:rFonts w:hint="eastAsia"/>
          <w:lang w:val="en-GB"/>
        </w:rPr>
        <w:t>D</w:t>
      </w:r>
      <w:r w:rsidRPr="00706708">
        <w:rPr>
          <w:rFonts w:hint="eastAsia"/>
          <w:lang w:val="en-GB"/>
        </w:rPr>
        <w:t>部分</w:t>
      </w:r>
      <w:r w:rsidR="00136108">
        <w:rPr>
          <w:rFonts w:hint="eastAsia"/>
          <w:lang w:val="en-GB"/>
        </w:rPr>
        <w:t>)</w:t>
      </w:r>
    </w:p>
    <w:p w:rsidR="00706708" w:rsidRPr="0014568F" w:rsidRDefault="00706708" w:rsidP="0014568F">
      <w:pPr>
        <w:pStyle w:val="Heading4"/>
        <w:rPr>
          <w:rFonts w:hint="eastAsia"/>
          <w:lang w:val="en-GB"/>
        </w:rPr>
      </w:pPr>
      <w:r w:rsidRPr="0014568F">
        <w:rPr>
          <w:rFonts w:hint="eastAsia"/>
          <w:lang w:val="en-GB"/>
        </w:rPr>
        <w:t>通过教育与培训增进人权意识</w:t>
      </w:r>
    </w:p>
    <w:p w:rsidR="0014568F" w:rsidRPr="0014568F" w:rsidRDefault="00706708" w:rsidP="00706708">
      <w:pPr>
        <w:ind w:firstLine="510"/>
        <w:rPr>
          <w:rFonts w:eastAsia="SimHei" w:hint="eastAsia"/>
          <w:lang w:val="en-GB"/>
        </w:rPr>
      </w:pPr>
      <w:r w:rsidRPr="00706708">
        <w:rPr>
          <w:lang w:val="en-GB"/>
        </w:rPr>
        <w:t>13</w:t>
      </w:r>
      <w:r w:rsidR="00136108">
        <w:rPr>
          <w:lang w:val="en-GB"/>
        </w:rPr>
        <w:t>2.</w:t>
      </w:r>
      <w:r w:rsidR="0014568F" w:rsidRPr="0014568F">
        <w:rPr>
          <w:rFonts w:eastAsia="SimHei"/>
          <w:lang w:val="en-GB"/>
        </w:rPr>
        <w:t xml:space="preserve">  </w:t>
      </w:r>
      <w:r w:rsidRPr="00706708">
        <w:rPr>
          <w:rFonts w:hint="eastAsia"/>
          <w:lang w:val="en-GB"/>
        </w:rPr>
        <w:t>土耳其主要通过教育培养人权意识。为了协调人权教育领域的工作和活动</w:t>
      </w:r>
      <w:r w:rsidR="00136108">
        <w:rPr>
          <w:rFonts w:hint="eastAsia"/>
          <w:lang w:val="en-GB"/>
        </w:rPr>
        <w:t>，</w:t>
      </w:r>
      <w:r w:rsidRPr="00706708">
        <w:rPr>
          <w:rFonts w:hint="eastAsia"/>
          <w:lang w:val="en-GB"/>
        </w:rPr>
        <w:t>1998</w:t>
      </w:r>
      <w:r w:rsidRPr="00706708">
        <w:rPr>
          <w:rFonts w:hint="eastAsia"/>
          <w:lang w:val="en-GB"/>
        </w:rPr>
        <w:t>年设立了</w:t>
      </w:r>
      <w:r w:rsidRPr="0014568F">
        <w:rPr>
          <w:rFonts w:eastAsia="SimHei" w:hint="eastAsia"/>
          <w:lang w:val="en-GB"/>
        </w:rPr>
        <w:t>联合国人权教育十年全国委员会</w:t>
      </w:r>
      <w:r w:rsidR="00136108">
        <w:rPr>
          <w:rFonts w:hint="eastAsia"/>
          <w:lang w:val="en-GB"/>
        </w:rPr>
        <w:t>，</w:t>
      </w:r>
      <w:r w:rsidRPr="00706708">
        <w:rPr>
          <w:rFonts w:hint="eastAsia"/>
          <w:lang w:val="en-GB"/>
        </w:rPr>
        <w:t>作为联合国人权教育十年期间的咨询机构。委员会为</w:t>
      </w:r>
      <w:r w:rsidRPr="00706708">
        <w:rPr>
          <w:rFonts w:hint="eastAsia"/>
          <w:lang w:val="en-GB"/>
        </w:rPr>
        <w:t>1998</w:t>
      </w:r>
      <w:r w:rsidRPr="00706708">
        <w:rPr>
          <w:rFonts w:hint="eastAsia"/>
          <w:lang w:val="en-GB"/>
        </w:rPr>
        <w:t>至</w:t>
      </w:r>
      <w:r w:rsidRPr="00706708">
        <w:rPr>
          <w:rFonts w:hint="eastAsia"/>
          <w:lang w:val="en-GB"/>
        </w:rPr>
        <w:t>2007</w:t>
      </w:r>
      <w:r w:rsidRPr="00706708">
        <w:rPr>
          <w:rFonts w:hint="eastAsia"/>
          <w:lang w:val="en-GB"/>
        </w:rPr>
        <w:t>年编制了国家方案</w:t>
      </w:r>
      <w:r w:rsidR="00136108">
        <w:rPr>
          <w:rFonts w:hint="eastAsia"/>
          <w:lang w:val="en-GB"/>
        </w:rPr>
        <w:t>，</w:t>
      </w:r>
      <w:r w:rsidRPr="00706708">
        <w:rPr>
          <w:rFonts w:hint="eastAsia"/>
          <w:lang w:val="en-GB"/>
        </w:rPr>
        <w:t>纳入了联合国人权教育行动计划确立的有关准则和原则。</w:t>
      </w:r>
      <w:r w:rsidRPr="00706708">
        <w:rPr>
          <w:rFonts w:hint="eastAsia"/>
          <w:lang w:val="en-GB"/>
        </w:rPr>
        <w:t>1999</w:t>
      </w:r>
      <w:r w:rsidRPr="00706708">
        <w:rPr>
          <w:rFonts w:hint="eastAsia"/>
          <w:lang w:val="en-GB"/>
        </w:rPr>
        <w:t>年</w:t>
      </w:r>
      <w:r w:rsidRPr="00706708">
        <w:rPr>
          <w:rFonts w:hint="eastAsia"/>
          <w:lang w:val="en-GB"/>
        </w:rPr>
        <w:t>7</w:t>
      </w:r>
      <w:r w:rsidRPr="00706708">
        <w:rPr>
          <w:rFonts w:hint="eastAsia"/>
          <w:lang w:val="en-GB"/>
        </w:rPr>
        <w:t>月国家方案获得通过</w:t>
      </w:r>
      <w:r w:rsidR="00136108">
        <w:rPr>
          <w:rFonts w:hint="eastAsia"/>
          <w:lang w:val="en-GB"/>
        </w:rPr>
        <w:t>，</w:t>
      </w:r>
      <w:r w:rsidRPr="00706708">
        <w:rPr>
          <w:rFonts w:hint="eastAsia"/>
          <w:lang w:val="en-GB"/>
        </w:rPr>
        <w:t>并由总理府转交各有关部门实施。该方案发起了全国规模的提高人权意识公共宣传活动</w:t>
      </w:r>
      <w:r w:rsidR="00136108">
        <w:rPr>
          <w:rFonts w:hint="eastAsia"/>
          <w:lang w:val="en-GB"/>
        </w:rPr>
        <w:t>，</w:t>
      </w:r>
      <w:r w:rsidRPr="00706708">
        <w:rPr>
          <w:rFonts w:hint="eastAsia"/>
          <w:lang w:val="en-GB"/>
        </w:rPr>
        <w:t>并为公务员</w:t>
      </w:r>
      <w:r w:rsidR="00136108">
        <w:rPr>
          <w:rFonts w:hint="eastAsia"/>
          <w:lang w:val="en-GB"/>
        </w:rPr>
        <w:t>，</w:t>
      </w:r>
      <w:r w:rsidRPr="00706708">
        <w:rPr>
          <w:rFonts w:hint="eastAsia"/>
          <w:lang w:val="en-GB"/>
        </w:rPr>
        <w:t>特别是执法部门雇员和司法机构成员提供集中的人权培训。</w:t>
      </w:r>
    </w:p>
    <w:p w:rsidR="0014568F" w:rsidRPr="0014568F" w:rsidRDefault="00706708" w:rsidP="00706708">
      <w:pPr>
        <w:ind w:firstLine="510"/>
        <w:rPr>
          <w:rFonts w:eastAsia="SimHei" w:hint="eastAsia"/>
          <w:lang w:val="en-GB"/>
        </w:rPr>
      </w:pPr>
      <w:r w:rsidRPr="00706708">
        <w:rPr>
          <w:lang w:val="en-GB"/>
        </w:rPr>
        <w:t>13</w:t>
      </w:r>
      <w:r w:rsidR="00136108">
        <w:rPr>
          <w:lang w:val="en-GB"/>
        </w:rPr>
        <w:t>3.</w:t>
      </w:r>
      <w:r w:rsidR="0014568F" w:rsidRPr="0014568F">
        <w:rPr>
          <w:rFonts w:eastAsia="SimHei"/>
          <w:lang w:val="en-GB"/>
        </w:rPr>
        <w:t xml:space="preserve">  </w:t>
      </w:r>
      <w:r w:rsidRPr="00706708">
        <w:rPr>
          <w:rFonts w:hint="eastAsia"/>
          <w:lang w:val="en-GB"/>
        </w:rPr>
        <w:t>联合国人权教育十年结束后</w:t>
      </w:r>
      <w:r w:rsidR="00136108">
        <w:rPr>
          <w:rFonts w:hint="eastAsia"/>
          <w:lang w:val="en-GB"/>
        </w:rPr>
        <w:t>，</w:t>
      </w:r>
      <w:r w:rsidRPr="00706708">
        <w:rPr>
          <w:rFonts w:hint="eastAsia"/>
          <w:lang w:val="en-GB"/>
        </w:rPr>
        <w:t>国家委员会于</w:t>
      </w:r>
      <w:r w:rsidRPr="00706708">
        <w:rPr>
          <w:rFonts w:hint="eastAsia"/>
          <w:lang w:val="en-GB"/>
        </w:rPr>
        <w:t>2006</w:t>
      </w:r>
      <w:r w:rsidRPr="00706708">
        <w:rPr>
          <w:rFonts w:hint="eastAsia"/>
          <w:lang w:val="en-GB"/>
        </w:rPr>
        <w:t>年</w:t>
      </w:r>
      <w:r w:rsidRPr="00706708">
        <w:rPr>
          <w:rFonts w:hint="eastAsia"/>
          <w:lang w:val="en-GB"/>
        </w:rPr>
        <w:t>11</w:t>
      </w:r>
      <w:r w:rsidRPr="00706708">
        <w:rPr>
          <w:rFonts w:hint="eastAsia"/>
          <w:lang w:val="en-GB"/>
        </w:rPr>
        <w:t>月更名为国家人权教育委员会。根据世界人权教育方案</w:t>
      </w:r>
      <w:r w:rsidR="00136108">
        <w:rPr>
          <w:rFonts w:hint="eastAsia"/>
          <w:lang w:val="en-GB"/>
        </w:rPr>
        <w:t>，</w:t>
      </w:r>
      <w:r w:rsidRPr="00706708">
        <w:rPr>
          <w:rFonts w:hint="eastAsia"/>
          <w:lang w:val="en-GB"/>
        </w:rPr>
        <w:t>委员会承担的任务是监测国家方案的执行情况和与各政府和非政府组织及媒体合作。国家委员会在国家方案中确立了下列各组教育对象</w:t>
      </w:r>
      <w:r w:rsidR="00136108">
        <w:rPr>
          <w:rFonts w:hint="eastAsia"/>
          <w:lang w:val="en-GB"/>
        </w:rPr>
        <w:t>：</w:t>
      </w:r>
    </w:p>
    <w:p w:rsidR="00706708" w:rsidRPr="00706708" w:rsidRDefault="00706708" w:rsidP="0014568F">
      <w:pPr>
        <w:pStyle w:val="a0"/>
        <w:ind w:left="1530"/>
        <w:rPr>
          <w:rFonts w:hint="eastAsia"/>
          <w:lang w:val="en-GB"/>
        </w:rPr>
      </w:pPr>
      <w:r w:rsidRPr="00706708">
        <w:rPr>
          <w:rFonts w:hint="eastAsia"/>
          <w:lang w:val="en-GB"/>
        </w:rPr>
        <w:t>在学校中传授人权课程的教师</w:t>
      </w:r>
      <w:r w:rsidR="00136108">
        <w:rPr>
          <w:rFonts w:hint="eastAsia"/>
          <w:lang w:val="en-GB"/>
        </w:rPr>
        <w:t>，</w:t>
      </w:r>
    </w:p>
    <w:p w:rsidR="00706708" w:rsidRPr="00706708" w:rsidRDefault="00706708" w:rsidP="0014568F">
      <w:pPr>
        <w:pStyle w:val="a0"/>
        <w:ind w:left="1530"/>
        <w:rPr>
          <w:rFonts w:hint="eastAsia"/>
          <w:lang w:val="en-GB"/>
        </w:rPr>
      </w:pPr>
      <w:r w:rsidRPr="00706708">
        <w:rPr>
          <w:rFonts w:hint="eastAsia"/>
          <w:lang w:val="en-GB"/>
        </w:rPr>
        <w:t>执法人员</w:t>
      </w:r>
      <w:r w:rsidR="00136108">
        <w:rPr>
          <w:rFonts w:hint="eastAsia"/>
          <w:lang w:val="en-GB"/>
        </w:rPr>
        <w:t>，</w:t>
      </w:r>
    </w:p>
    <w:p w:rsidR="00706708" w:rsidRPr="00706708" w:rsidRDefault="00706708" w:rsidP="0014568F">
      <w:pPr>
        <w:pStyle w:val="a0"/>
        <w:ind w:left="1530"/>
        <w:rPr>
          <w:rFonts w:hint="eastAsia"/>
          <w:lang w:val="en-GB"/>
        </w:rPr>
      </w:pPr>
      <w:r w:rsidRPr="00706708">
        <w:rPr>
          <w:rFonts w:hint="eastAsia"/>
          <w:lang w:val="en-GB"/>
        </w:rPr>
        <w:t>司法人员</w:t>
      </w:r>
      <w:r w:rsidR="00136108">
        <w:rPr>
          <w:rFonts w:hint="eastAsia"/>
          <w:lang w:val="en-GB"/>
        </w:rPr>
        <w:t>，</w:t>
      </w:r>
    </w:p>
    <w:p w:rsidR="00706708" w:rsidRPr="00706708" w:rsidRDefault="00706708" w:rsidP="0014568F">
      <w:pPr>
        <w:pStyle w:val="a0"/>
        <w:ind w:left="1530"/>
        <w:rPr>
          <w:rFonts w:hint="eastAsia"/>
          <w:lang w:val="en-GB"/>
        </w:rPr>
      </w:pPr>
      <w:r w:rsidRPr="00706708">
        <w:rPr>
          <w:rFonts w:hint="eastAsia"/>
          <w:lang w:val="en-GB"/>
        </w:rPr>
        <w:t>大众媒体工作人员</w:t>
      </w:r>
      <w:r w:rsidR="00136108">
        <w:rPr>
          <w:rFonts w:hint="eastAsia"/>
          <w:lang w:val="en-GB"/>
        </w:rPr>
        <w:t>，</w:t>
      </w:r>
    </w:p>
    <w:p w:rsidR="00706708" w:rsidRPr="00706708" w:rsidRDefault="00706708" w:rsidP="0014568F">
      <w:pPr>
        <w:pStyle w:val="a0"/>
        <w:ind w:left="1530"/>
        <w:rPr>
          <w:rFonts w:hint="eastAsia"/>
          <w:lang w:val="en-GB"/>
        </w:rPr>
      </w:pPr>
      <w:r w:rsidRPr="00706708">
        <w:rPr>
          <w:rFonts w:hint="eastAsia"/>
          <w:lang w:val="en-GB"/>
        </w:rPr>
        <w:t>从事与人权相关活动的非政府组织成员</w:t>
      </w:r>
      <w:r w:rsidR="00136108">
        <w:rPr>
          <w:rFonts w:hint="eastAsia"/>
          <w:lang w:val="en-GB"/>
        </w:rPr>
        <w:t>，</w:t>
      </w:r>
    </w:p>
    <w:p w:rsidR="0014568F" w:rsidRPr="0014568F" w:rsidRDefault="00706708" w:rsidP="0014568F">
      <w:pPr>
        <w:pStyle w:val="a0"/>
        <w:ind w:left="1530"/>
        <w:rPr>
          <w:rFonts w:eastAsia="SimHei" w:hint="eastAsia"/>
          <w:lang w:val="en-GB"/>
        </w:rPr>
      </w:pPr>
      <w:r w:rsidRPr="00706708">
        <w:rPr>
          <w:rFonts w:hint="eastAsia"/>
          <w:lang w:val="en-GB"/>
        </w:rPr>
        <w:t>为城市中在经济和社会方面处于不利地位的阶层家庭提供人权教育的社会工作者和社区中心工作人员。</w:t>
      </w:r>
    </w:p>
    <w:p w:rsidR="0014568F" w:rsidRPr="0014568F" w:rsidRDefault="00706708" w:rsidP="00706708">
      <w:pPr>
        <w:ind w:firstLine="510"/>
        <w:rPr>
          <w:rFonts w:eastAsia="SimHei" w:hint="eastAsia"/>
          <w:lang w:val="en-GB"/>
        </w:rPr>
      </w:pPr>
      <w:r w:rsidRPr="00706708">
        <w:rPr>
          <w:lang w:val="en-GB"/>
        </w:rPr>
        <w:t>13</w:t>
      </w:r>
      <w:r w:rsidR="00136108">
        <w:rPr>
          <w:lang w:val="en-GB"/>
        </w:rPr>
        <w:t>4.</w:t>
      </w:r>
      <w:r w:rsidR="0014568F" w:rsidRPr="0014568F">
        <w:rPr>
          <w:rFonts w:eastAsia="SimHei"/>
          <w:lang w:val="en-GB"/>
        </w:rPr>
        <w:t xml:space="preserve">  </w:t>
      </w:r>
      <w:r w:rsidRPr="00706708">
        <w:rPr>
          <w:rFonts w:hint="eastAsia"/>
          <w:lang w:val="en-GB"/>
        </w:rPr>
        <w:t>根据国家方案</w:t>
      </w:r>
      <w:r w:rsidR="00136108">
        <w:rPr>
          <w:rFonts w:hint="eastAsia"/>
          <w:lang w:val="en-GB"/>
        </w:rPr>
        <w:t>，</w:t>
      </w:r>
      <w:r w:rsidRPr="00706708">
        <w:rPr>
          <w:rFonts w:hint="eastAsia"/>
          <w:lang w:val="en-GB"/>
        </w:rPr>
        <w:t>所有与人权问题直接相关的政府机构都强化了人权方案的在职培训。为此</w:t>
      </w:r>
      <w:r w:rsidR="00136108">
        <w:rPr>
          <w:rFonts w:hint="eastAsia"/>
          <w:lang w:val="en-GB"/>
        </w:rPr>
        <w:t>，</w:t>
      </w:r>
      <w:r w:rsidRPr="00706708">
        <w:rPr>
          <w:rFonts w:hint="eastAsia"/>
          <w:lang w:val="tr-TR"/>
        </w:rPr>
        <w:t>见习法官和见习检察官在法官和检察官培训中心的两年见习期间必须接受有关人权课程的培训。</w:t>
      </w:r>
      <w:r w:rsidRPr="00706708">
        <w:rPr>
          <w:rFonts w:hint="eastAsia"/>
          <w:lang w:val="en-GB"/>
        </w:rPr>
        <w:t>司法部将人权列为已经完成见习期培训并正式工作的法官和检察官的在职培训内容。法官和检察官的人权课程是与</w:t>
      </w:r>
      <w:r w:rsidR="00B609DB" w:rsidRPr="00B609DB">
        <w:rPr>
          <w:rFonts w:hint="eastAsia"/>
          <w:lang w:val="en-GB"/>
        </w:rPr>
        <w:t>欧洲委员会</w:t>
      </w:r>
      <w:r w:rsidRPr="00706708">
        <w:rPr>
          <w:rFonts w:hint="eastAsia"/>
          <w:lang w:val="en-GB"/>
        </w:rPr>
        <w:t>和其他国际组织共同提供的。同时</w:t>
      </w:r>
      <w:r w:rsidR="00136108">
        <w:rPr>
          <w:rFonts w:hint="eastAsia"/>
          <w:lang w:val="en-GB"/>
        </w:rPr>
        <w:t>，</w:t>
      </w:r>
      <w:r w:rsidRPr="00706708">
        <w:rPr>
          <w:rFonts w:hint="eastAsia"/>
          <w:lang w:val="en-GB"/>
        </w:rPr>
        <w:t>还与若干国家合作制定了双边方案</w:t>
      </w:r>
      <w:r w:rsidR="00136108">
        <w:rPr>
          <w:rFonts w:hint="eastAsia"/>
          <w:lang w:val="en-GB"/>
        </w:rPr>
        <w:t>，</w:t>
      </w:r>
      <w:r w:rsidRPr="00706708">
        <w:rPr>
          <w:rFonts w:hint="eastAsia"/>
          <w:lang w:val="en-GB"/>
        </w:rPr>
        <w:t>对法官和检察官进行人权领域的培训。</w:t>
      </w:r>
    </w:p>
    <w:p w:rsidR="0014568F" w:rsidRPr="0014568F" w:rsidRDefault="00706708" w:rsidP="00706708">
      <w:pPr>
        <w:ind w:firstLine="510"/>
        <w:rPr>
          <w:rFonts w:eastAsia="SimHei" w:hint="eastAsia"/>
          <w:bCs/>
          <w:lang w:val="en-GB"/>
        </w:rPr>
      </w:pPr>
      <w:r w:rsidRPr="00706708">
        <w:rPr>
          <w:lang w:val="en-GB"/>
        </w:rPr>
        <w:t>13</w:t>
      </w:r>
      <w:r w:rsidR="00136108">
        <w:rPr>
          <w:lang w:val="en-GB"/>
        </w:rPr>
        <w:t>5.</w:t>
      </w:r>
      <w:r w:rsidR="0014568F" w:rsidRPr="0014568F">
        <w:rPr>
          <w:rFonts w:eastAsia="SimHei"/>
          <w:lang w:val="en-GB"/>
        </w:rPr>
        <w:t xml:space="preserve">  </w:t>
      </w:r>
      <w:r w:rsidRPr="00706708">
        <w:rPr>
          <w:rFonts w:hint="eastAsia"/>
          <w:bCs/>
          <w:lang w:val="en-GB"/>
        </w:rPr>
        <w:t>除了将人权课程纳入培训大纲以外</w:t>
      </w:r>
      <w:r w:rsidR="00136108">
        <w:rPr>
          <w:rFonts w:hint="eastAsia"/>
          <w:bCs/>
          <w:lang w:val="en-GB"/>
        </w:rPr>
        <w:t>，</w:t>
      </w:r>
      <w:r w:rsidRPr="00706708">
        <w:rPr>
          <w:rFonts w:hint="eastAsia"/>
          <w:bCs/>
          <w:lang w:val="en-GB"/>
        </w:rPr>
        <w:t>司法部还和联合国、</w:t>
      </w:r>
      <w:r w:rsidR="00B609DB" w:rsidRPr="00B609DB">
        <w:rPr>
          <w:rFonts w:hint="eastAsia"/>
          <w:bCs/>
          <w:lang w:val="en-GB"/>
        </w:rPr>
        <w:t>欧洲委员会</w:t>
      </w:r>
      <w:r w:rsidRPr="00706708">
        <w:rPr>
          <w:rFonts w:hint="eastAsia"/>
          <w:bCs/>
          <w:lang w:val="en-GB"/>
        </w:rPr>
        <w:t>、欧洲联盟、大学和非政府组织合作</w:t>
      </w:r>
      <w:r w:rsidR="00136108">
        <w:rPr>
          <w:rFonts w:hint="eastAsia"/>
          <w:bCs/>
          <w:lang w:val="en-GB"/>
        </w:rPr>
        <w:t>，</w:t>
      </w:r>
      <w:r w:rsidRPr="00706708">
        <w:rPr>
          <w:rFonts w:hint="eastAsia"/>
          <w:bCs/>
          <w:lang w:val="en-GB"/>
        </w:rPr>
        <w:t>在各级组织司法机构成员定期在职研讨会</w:t>
      </w:r>
      <w:r w:rsidR="00136108">
        <w:rPr>
          <w:rFonts w:hint="eastAsia"/>
          <w:bCs/>
          <w:lang w:val="en-GB"/>
        </w:rPr>
        <w:t>，</w:t>
      </w:r>
      <w:r w:rsidRPr="00706708">
        <w:rPr>
          <w:rFonts w:hint="eastAsia"/>
          <w:bCs/>
          <w:lang w:val="en-GB"/>
        </w:rPr>
        <w:t>向与会者通报根据各有关联合国公约、欧安组织文件和</w:t>
      </w:r>
      <w:r w:rsidR="00B609DB" w:rsidRPr="00B609DB">
        <w:rPr>
          <w:rFonts w:hint="eastAsia"/>
          <w:bCs/>
          <w:lang w:val="en-GB"/>
        </w:rPr>
        <w:t>欧洲委员会</w:t>
      </w:r>
      <w:r w:rsidRPr="00706708">
        <w:rPr>
          <w:rFonts w:hint="eastAsia"/>
          <w:bCs/>
          <w:lang w:val="en-GB"/>
        </w:rPr>
        <w:t>公约</w:t>
      </w:r>
      <w:r w:rsidR="00136108">
        <w:rPr>
          <w:rFonts w:hint="eastAsia"/>
          <w:bCs/>
          <w:lang w:val="en-GB"/>
        </w:rPr>
        <w:t>(</w:t>
      </w:r>
      <w:r w:rsidRPr="00706708">
        <w:rPr>
          <w:rFonts w:hint="eastAsia"/>
          <w:bCs/>
          <w:lang w:val="en-GB"/>
        </w:rPr>
        <w:t>特别是《欧洲人权公约》和《欧洲</w:t>
      </w:r>
      <w:r w:rsidRPr="00706708">
        <w:rPr>
          <w:bCs/>
          <w:lang w:val="en-GB"/>
        </w:rPr>
        <w:t>防止酷刑和不人道或有辱人格的待遇或处罚</w:t>
      </w:r>
      <w:r w:rsidRPr="00706708">
        <w:rPr>
          <w:rFonts w:hint="eastAsia"/>
          <w:bCs/>
          <w:lang w:val="en-GB"/>
        </w:rPr>
        <w:t>公约》</w:t>
      </w:r>
      <w:r w:rsidR="00136108">
        <w:rPr>
          <w:rFonts w:hint="eastAsia"/>
          <w:bCs/>
          <w:lang w:val="en-GB"/>
        </w:rPr>
        <w:t>)</w:t>
      </w:r>
      <w:r w:rsidR="00136108">
        <w:rPr>
          <w:rFonts w:hint="eastAsia"/>
          <w:bCs/>
          <w:lang w:val="en-GB"/>
        </w:rPr>
        <w:t>，</w:t>
      </w:r>
      <w:r w:rsidRPr="00706708">
        <w:rPr>
          <w:rFonts w:hint="eastAsia"/>
          <w:bCs/>
          <w:lang w:val="en-GB"/>
        </w:rPr>
        <w:t>土耳其所承担的义务</w:t>
      </w:r>
      <w:r w:rsidR="00136108">
        <w:rPr>
          <w:rFonts w:hint="eastAsia"/>
          <w:bCs/>
          <w:lang w:val="en-GB"/>
        </w:rPr>
        <w:t>；</w:t>
      </w:r>
      <w:r w:rsidRPr="00706708">
        <w:rPr>
          <w:rFonts w:hint="eastAsia"/>
          <w:bCs/>
          <w:lang w:val="en-GB"/>
        </w:rPr>
        <w:t>通报这些文书在土耳其国内法中的实效以及欧洲人权法院一些涉及土耳其的裁决。</w:t>
      </w:r>
      <w:r w:rsidRPr="00706708">
        <w:rPr>
          <w:rFonts w:hint="eastAsia"/>
          <w:lang w:val="tr-TR"/>
        </w:rPr>
        <w:t>这些研讨会的课程向法官和检察官具体通报了被告在何种情况下可援用上述这些文书的条款</w:t>
      </w:r>
      <w:r w:rsidR="00136108">
        <w:rPr>
          <w:rFonts w:hint="eastAsia"/>
          <w:lang w:val="tr-TR"/>
        </w:rPr>
        <w:t>，</w:t>
      </w:r>
      <w:r w:rsidRPr="00706708">
        <w:rPr>
          <w:rFonts w:hint="eastAsia"/>
          <w:lang w:val="tr-TR"/>
        </w:rPr>
        <w:t>以及如何根据事实将上述这些作为土耳其国内立法一部分的条款列入法院的裁决。</w:t>
      </w:r>
      <w:r w:rsidRPr="00706708">
        <w:rPr>
          <w:rFonts w:hint="eastAsia"/>
          <w:bCs/>
          <w:lang w:val="en-GB"/>
        </w:rPr>
        <w:t>参加上述人权研讨会的法官和检察官已达</w:t>
      </w:r>
      <w:r w:rsidRPr="00706708">
        <w:rPr>
          <w:rFonts w:hint="eastAsia"/>
          <w:bCs/>
          <w:lang w:val="en-GB"/>
        </w:rPr>
        <w:t>8242</w:t>
      </w:r>
      <w:r w:rsidRPr="00706708">
        <w:rPr>
          <w:rFonts w:hint="eastAsia"/>
          <w:bCs/>
          <w:lang w:val="en-GB"/>
        </w:rPr>
        <w:t>人。</w:t>
      </w:r>
    </w:p>
    <w:p w:rsidR="0014568F" w:rsidRPr="0014568F" w:rsidRDefault="00706708" w:rsidP="00706708">
      <w:pPr>
        <w:ind w:firstLine="510"/>
        <w:rPr>
          <w:rFonts w:eastAsia="SimHei" w:hint="eastAsia"/>
          <w:lang w:val="en-GB"/>
        </w:rPr>
      </w:pPr>
      <w:r w:rsidRPr="00706708">
        <w:rPr>
          <w:lang w:val="en-GB"/>
        </w:rPr>
        <w:t>13</w:t>
      </w:r>
      <w:r w:rsidR="00136108">
        <w:rPr>
          <w:lang w:val="en-GB"/>
        </w:rPr>
        <w:t>6.</w:t>
      </w:r>
      <w:r w:rsidR="0014568F" w:rsidRPr="0014568F">
        <w:rPr>
          <w:rFonts w:eastAsia="SimHei"/>
          <w:lang w:val="en-GB"/>
        </w:rPr>
        <w:t xml:space="preserve">  </w:t>
      </w:r>
      <w:r w:rsidRPr="00706708">
        <w:rPr>
          <w:rFonts w:hint="eastAsia"/>
          <w:lang w:val="en-GB"/>
        </w:rPr>
        <w:t>强化行政部门人员培训被认为是颇为有效地落实人权的手段。在该框架下</w:t>
      </w:r>
      <w:r w:rsidR="00136108">
        <w:rPr>
          <w:rFonts w:hint="eastAsia"/>
          <w:lang w:val="en-GB"/>
        </w:rPr>
        <w:t>，</w:t>
      </w:r>
      <w:r w:rsidRPr="00706708">
        <w:rPr>
          <w:rFonts w:hint="eastAsia"/>
          <w:lang w:val="en-GB"/>
        </w:rPr>
        <w:t>自</w:t>
      </w:r>
      <w:r w:rsidRPr="00706708">
        <w:rPr>
          <w:rFonts w:hint="eastAsia"/>
          <w:lang w:val="en-GB"/>
        </w:rPr>
        <w:t>1991</w:t>
      </w:r>
      <w:r w:rsidRPr="00706708">
        <w:rPr>
          <w:rFonts w:hint="eastAsia"/>
          <w:lang w:val="en-GB"/>
        </w:rPr>
        <w:t>年以来</w:t>
      </w:r>
      <w:r w:rsidR="00136108">
        <w:rPr>
          <w:rFonts w:hint="eastAsia"/>
          <w:lang w:val="en-GB"/>
        </w:rPr>
        <w:t>，</w:t>
      </w:r>
      <w:r w:rsidRPr="00706708">
        <w:rPr>
          <w:rFonts w:hint="eastAsia"/>
          <w:lang w:val="en-GB"/>
        </w:rPr>
        <w:t>有关人权课程已成为警校和警官学校课程设置中的必修课。根据全国委员会建议编纂的第</w:t>
      </w:r>
      <w:r w:rsidRPr="00706708">
        <w:rPr>
          <w:rFonts w:hint="eastAsia"/>
          <w:lang w:val="en-GB"/>
        </w:rPr>
        <w:t>4652</w:t>
      </w:r>
      <w:r w:rsidRPr="00706708">
        <w:rPr>
          <w:rFonts w:hint="eastAsia"/>
          <w:lang w:val="en-GB"/>
        </w:rPr>
        <w:t>号《警察高等教育法》于</w:t>
      </w:r>
      <w:r w:rsidRPr="00706708">
        <w:rPr>
          <w:rFonts w:hint="eastAsia"/>
          <w:lang w:val="en-GB"/>
        </w:rPr>
        <w:t>2001</w:t>
      </w:r>
      <w:r w:rsidRPr="00706708">
        <w:rPr>
          <w:rFonts w:hint="eastAsia"/>
          <w:lang w:val="en-GB"/>
        </w:rPr>
        <w:t>年</w:t>
      </w:r>
      <w:r w:rsidRPr="00706708">
        <w:rPr>
          <w:rFonts w:hint="eastAsia"/>
          <w:lang w:val="en-GB"/>
        </w:rPr>
        <w:t>4</w:t>
      </w:r>
      <w:r w:rsidRPr="00706708">
        <w:rPr>
          <w:rFonts w:hint="eastAsia"/>
          <w:lang w:val="en-GB"/>
        </w:rPr>
        <w:t>月</w:t>
      </w:r>
      <w:r w:rsidRPr="00706708">
        <w:rPr>
          <w:rFonts w:hint="eastAsia"/>
          <w:lang w:val="en-GB"/>
        </w:rPr>
        <w:t>25</w:t>
      </w:r>
      <w:r w:rsidRPr="00706708">
        <w:rPr>
          <w:rFonts w:hint="eastAsia"/>
          <w:lang w:val="en-GB"/>
        </w:rPr>
        <w:t>日由议会通过</w:t>
      </w:r>
      <w:r w:rsidR="00136108">
        <w:rPr>
          <w:rFonts w:hint="eastAsia"/>
          <w:lang w:val="en-GB"/>
        </w:rPr>
        <w:t>，</w:t>
      </w:r>
      <w:r w:rsidRPr="00706708">
        <w:rPr>
          <w:rFonts w:hint="eastAsia"/>
          <w:lang w:val="en-GB"/>
        </w:rPr>
        <w:t>于</w:t>
      </w:r>
      <w:r w:rsidRPr="00706708">
        <w:rPr>
          <w:rFonts w:hint="eastAsia"/>
          <w:lang w:val="en-GB"/>
        </w:rPr>
        <w:t>2001</w:t>
      </w:r>
      <w:r w:rsidRPr="00706708">
        <w:rPr>
          <w:rFonts w:hint="eastAsia"/>
          <w:lang w:val="en-GB"/>
        </w:rPr>
        <w:t>年</w:t>
      </w:r>
      <w:r w:rsidRPr="00706708">
        <w:rPr>
          <w:rFonts w:hint="eastAsia"/>
          <w:lang w:val="en-GB"/>
        </w:rPr>
        <w:t>5</w:t>
      </w:r>
      <w:r w:rsidRPr="00706708">
        <w:rPr>
          <w:rFonts w:hint="eastAsia"/>
          <w:lang w:val="en-GB"/>
        </w:rPr>
        <w:t>月</w:t>
      </w:r>
      <w:r w:rsidRPr="00706708">
        <w:rPr>
          <w:rFonts w:hint="eastAsia"/>
          <w:lang w:val="en-GB"/>
        </w:rPr>
        <w:t>9</w:t>
      </w:r>
      <w:r w:rsidRPr="00706708">
        <w:rPr>
          <w:rFonts w:hint="eastAsia"/>
          <w:lang w:val="en-GB"/>
        </w:rPr>
        <w:t>日生效。根据这项法律</w:t>
      </w:r>
      <w:r w:rsidR="00136108">
        <w:rPr>
          <w:rFonts w:hint="eastAsia"/>
          <w:lang w:val="en-GB"/>
        </w:rPr>
        <w:t>，</w:t>
      </w:r>
      <w:r w:rsidRPr="00706708">
        <w:rPr>
          <w:rFonts w:hint="eastAsia"/>
          <w:lang w:val="tr-TR"/>
        </w:rPr>
        <w:t>土耳其全国</w:t>
      </w:r>
      <w:r w:rsidRPr="00706708">
        <w:rPr>
          <w:rFonts w:hint="eastAsia"/>
          <w:lang w:val="tr-TR"/>
        </w:rPr>
        <w:t>26</w:t>
      </w:r>
      <w:r w:rsidRPr="00706708">
        <w:rPr>
          <w:rFonts w:hint="eastAsia"/>
          <w:lang w:val="tr-TR"/>
        </w:rPr>
        <w:t>所警察学校将原先</w:t>
      </w:r>
      <w:r w:rsidRPr="00706708">
        <w:rPr>
          <w:rFonts w:hint="eastAsia"/>
          <w:lang w:val="tr-TR"/>
        </w:rPr>
        <w:t>9</w:t>
      </w:r>
      <w:r w:rsidRPr="00706708">
        <w:rPr>
          <w:rFonts w:hint="eastAsia"/>
          <w:lang w:val="tr-TR"/>
        </w:rPr>
        <w:t>个月的警官培训</w:t>
      </w:r>
      <w:r w:rsidR="00136108">
        <w:rPr>
          <w:rFonts w:hint="eastAsia"/>
          <w:lang w:val="tr-TR"/>
        </w:rPr>
        <w:t>，</w:t>
      </w:r>
      <w:r w:rsidRPr="00706708">
        <w:rPr>
          <w:rFonts w:hint="eastAsia"/>
          <w:lang w:val="tr-TR"/>
        </w:rPr>
        <w:t>改为为期两年的职业学校</w:t>
      </w:r>
      <w:r w:rsidR="00136108">
        <w:rPr>
          <w:rFonts w:hint="eastAsia"/>
          <w:lang w:val="tr-TR"/>
        </w:rPr>
        <w:t>，</w:t>
      </w:r>
      <w:r w:rsidRPr="00706708">
        <w:rPr>
          <w:rFonts w:hint="eastAsia"/>
          <w:lang w:val="tr-TR"/>
        </w:rPr>
        <w:t>更加侧重人权教育。</w:t>
      </w:r>
    </w:p>
    <w:p w:rsidR="0014568F" w:rsidRPr="0014568F" w:rsidRDefault="00706708" w:rsidP="00706708">
      <w:pPr>
        <w:ind w:firstLine="510"/>
        <w:rPr>
          <w:rFonts w:eastAsia="SimHei"/>
          <w:lang w:val="en-GB"/>
        </w:rPr>
      </w:pPr>
      <w:r w:rsidRPr="00706708">
        <w:rPr>
          <w:lang w:val="en-GB"/>
        </w:rPr>
        <w:t>13</w:t>
      </w:r>
      <w:r w:rsidR="00136108">
        <w:rPr>
          <w:lang w:val="en-GB"/>
        </w:rPr>
        <w:t>7.</w:t>
      </w:r>
      <w:r w:rsidR="0014568F" w:rsidRPr="0014568F">
        <w:rPr>
          <w:rFonts w:eastAsia="SimHei"/>
          <w:lang w:val="en-GB"/>
        </w:rPr>
        <w:t xml:space="preserve">  </w:t>
      </w:r>
      <w:r w:rsidRPr="00706708">
        <w:rPr>
          <w:rFonts w:hint="eastAsia"/>
          <w:lang w:val="en-GB"/>
        </w:rPr>
        <w:t>在该过程中</w:t>
      </w:r>
      <w:r w:rsidR="00136108">
        <w:rPr>
          <w:rFonts w:hint="eastAsia"/>
          <w:lang w:val="en-GB"/>
        </w:rPr>
        <w:t>，</w:t>
      </w:r>
      <w:r w:rsidRPr="00706708">
        <w:rPr>
          <w:rFonts w:hint="eastAsia"/>
          <w:lang w:val="en-GB"/>
        </w:rPr>
        <w:t>内务部为各级工作人员举办了若干定期研讨会、会议和讲习班</w:t>
      </w:r>
      <w:r w:rsidR="00136108">
        <w:rPr>
          <w:rFonts w:hint="eastAsia"/>
          <w:lang w:val="en-GB"/>
        </w:rPr>
        <w:t>，</w:t>
      </w:r>
      <w:r w:rsidRPr="00706708">
        <w:rPr>
          <w:rFonts w:hint="eastAsia"/>
          <w:lang w:val="en-GB"/>
        </w:rPr>
        <w:t>作为落实人权培训的部分工作。这些研讨会探讨了如下一些专题</w:t>
      </w:r>
      <w:r w:rsidR="00136108">
        <w:rPr>
          <w:rFonts w:hint="eastAsia"/>
          <w:lang w:val="en-GB"/>
        </w:rPr>
        <w:t>，</w:t>
      </w:r>
      <w:r w:rsidRPr="00706708">
        <w:rPr>
          <w:rFonts w:hint="eastAsia"/>
          <w:lang w:val="en-GB"/>
        </w:rPr>
        <w:t>诸如</w:t>
      </w:r>
      <w:r w:rsidR="00136108">
        <w:rPr>
          <w:rFonts w:hint="eastAsia"/>
          <w:lang w:val="en-GB"/>
        </w:rPr>
        <w:t>：</w:t>
      </w:r>
      <w:r w:rsidRPr="00706708">
        <w:rPr>
          <w:rFonts w:hint="eastAsia"/>
          <w:lang w:val="tr-TR"/>
        </w:rPr>
        <w:t>土耳其国内法的人权条款</w:t>
      </w:r>
      <w:r w:rsidR="00136108">
        <w:rPr>
          <w:rFonts w:hint="eastAsia"/>
          <w:lang w:val="tr-TR"/>
        </w:rPr>
        <w:t>；</w:t>
      </w:r>
      <w:r w:rsidRPr="00706708">
        <w:rPr>
          <w:rFonts w:hint="eastAsia"/>
          <w:lang w:val="tr-TR"/>
        </w:rPr>
        <w:t>根据土耳其作为缔约国的国际文书以及国内立法</w:t>
      </w:r>
      <w:r w:rsidR="00136108">
        <w:rPr>
          <w:rFonts w:hint="eastAsia"/>
          <w:lang w:val="tr-TR"/>
        </w:rPr>
        <w:t>，</w:t>
      </w:r>
      <w:r w:rsidRPr="00706708">
        <w:rPr>
          <w:rFonts w:hint="eastAsia"/>
          <w:lang w:val="tr-TR"/>
        </w:rPr>
        <w:t>高级行政人员和执法官员应当承担的人权义务和责任</w:t>
      </w:r>
      <w:r w:rsidR="00136108">
        <w:rPr>
          <w:rFonts w:hint="eastAsia"/>
          <w:lang w:val="tr-TR"/>
        </w:rPr>
        <w:t>；</w:t>
      </w:r>
      <w:r w:rsidRPr="00706708">
        <w:rPr>
          <w:rFonts w:hint="eastAsia"/>
          <w:lang w:val="tr-TR"/>
        </w:rPr>
        <w:t>土耳其按联合国、</w:t>
      </w:r>
      <w:r w:rsidR="00B609DB" w:rsidRPr="00B609DB">
        <w:rPr>
          <w:rFonts w:hint="eastAsia"/>
          <w:lang w:val="tr-TR"/>
        </w:rPr>
        <w:t>欧洲委员会</w:t>
      </w:r>
      <w:r w:rsidRPr="00706708">
        <w:rPr>
          <w:rFonts w:hint="eastAsia"/>
          <w:lang w:val="tr-TR"/>
        </w:rPr>
        <w:t>公约和欧安组织文件规定承担的人权义务</w:t>
      </w:r>
      <w:r w:rsidR="00136108">
        <w:rPr>
          <w:rFonts w:hint="eastAsia"/>
          <w:lang w:val="tr-TR"/>
        </w:rPr>
        <w:t>；</w:t>
      </w:r>
      <w:r w:rsidRPr="00706708">
        <w:rPr>
          <w:rFonts w:hint="eastAsia"/>
          <w:lang w:val="tr-TR"/>
        </w:rPr>
        <w:t>联合国禁止酷刑委员会和欧洲防止酷刑委员会的权限、工作方法和程序</w:t>
      </w:r>
      <w:r w:rsidR="00136108">
        <w:rPr>
          <w:rFonts w:hint="eastAsia"/>
          <w:lang w:val="tr-TR"/>
        </w:rPr>
        <w:t>，</w:t>
      </w:r>
      <w:r w:rsidRPr="00706708">
        <w:rPr>
          <w:rFonts w:hint="eastAsia"/>
          <w:lang w:val="tr-TR"/>
        </w:rPr>
        <w:t>以及欧洲人权法院的裁决。</w:t>
      </w:r>
    </w:p>
    <w:p w:rsidR="0014568F" w:rsidRPr="0014568F" w:rsidRDefault="00706708" w:rsidP="00706708">
      <w:pPr>
        <w:ind w:firstLine="510"/>
        <w:rPr>
          <w:rFonts w:eastAsia="SimHei" w:hint="eastAsia"/>
          <w:lang w:val="en-GB"/>
        </w:rPr>
      </w:pPr>
      <w:r w:rsidRPr="00706708">
        <w:rPr>
          <w:lang w:val="en-GB"/>
        </w:rPr>
        <w:t>13</w:t>
      </w:r>
      <w:r w:rsidR="00136108">
        <w:rPr>
          <w:lang w:val="en-GB"/>
        </w:rPr>
        <w:t>8.</w:t>
      </w:r>
      <w:r w:rsidR="0014568F" w:rsidRPr="0014568F">
        <w:rPr>
          <w:rFonts w:eastAsia="SimHei"/>
          <w:lang w:val="en-GB"/>
        </w:rPr>
        <w:t xml:space="preserve">  </w:t>
      </w:r>
      <w:r w:rsidRPr="00706708">
        <w:rPr>
          <w:rFonts w:hint="eastAsia"/>
          <w:lang w:val="en-GB"/>
        </w:rPr>
        <w:t>上述研讨会主要针对高级行政管理人员</w:t>
      </w:r>
      <w:r w:rsidR="00136108">
        <w:rPr>
          <w:rFonts w:hint="eastAsia"/>
          <w:lang w:val="en-GB"/>
        </w:rPr>
        <w:t>(</w:t>
      </w:r>
      <w:r w:rsidRPr="00706708">
        <w:rPr>
          <w:rFonts w:hint="eastAsia"/>
          <w:lang w:val="en-GB"/>
        </w:rPr>
        <w:t>省长和县长</w:t>
      </w:r>
      <w:r w:rsidR="00136108">
        <w:rPr>
          <w:rFonts w:hint="eastAsia"/>
          <w:lang w:val="en-GB"/>
        </w:rPr>
        <w:t>)</w:t>
      </w:r>
      <w:r w:rsidRPr="00706708">
        <w:rPr>
          <w:rFonts w:hint="eastAsia"/>
          <w:lang w:val="en-GB"/>
        </w:rPr>
        <w:t>以及高级警官和宪兵队官员</w:t>
      </w:r>
      <w:r w:rsidR="00136108">
        <w:rPr>
          <w:rFonts w:hint="eastAsia"/>
          <w:lang w:val="en-GB"/>
        </w:rPr>
        <w:t>，</w:t>
      </w:r>
      <w:r w:rsidRPr="00706708">
        <w:rPr>
          <w:rFonts w:hint="eastAsia"/>
          <w:lang w:val="en-GB"/>
        </w:rPr>
        <w:t>他们共同负责各省、区的安全、法律和秩序</w:t>
      </w:r>
      <w:r w:rsidR="00136108">
        <w:rPr>
          <w:rFonts w:hint="eastAsia"/>
          <w:lang w:val="en-GB"/>
        </w:rPr>
        <w:t>，</w:t>
      </w:r>
      <w:r w:rsidRPr="00706708">
        <w:rPr>
          <w:rFonts w:hint="eastAsia"/>
          <w:lang w:val="en-GB"/>
        </w:rPr>
        <w:t>并有责任在实践中协调这些服务。在与全国委员会共同制定的“内务部及其附属机构人权教育项目”框架内</w:t>
      </w:r>
      <w:r w:rsidR="00136108">
        <w:rPr>
          <w:rFonts w:hint="eastAsia"/>
          <w:lang w:val="en-GB"/>
        </w:rPr>
        <w:t>，</w:t>
      </w:r>
      <w:r w:rsidRPr="00706708">
        <w:rPr>
          <w:rFonts w:hint="eastAsia"/>
          <w:lang w:val="en-GB"/>
        </w:rPr>
        <w:t>内务部计划</w:t>
      </w:r>
      <w:r w:rsidRPr="00706708">
        <w:rPr>
          <w:rFonts w:hint="eastAsia"/>
          <w:lang w:val="tr-TR"/>
        </w:rPr>
        <w:t>系统地为省法律和秩序安全局、巡逻队、治安部队、交警和非法贩运</w:t>
      </w:r>
      <w:r w:rsidR="00136108">
        <w:rPr>
          <w:rFonts w:hint="eastAsia"/>
          <w:lang w:val="tr-TR"/>
        </w:rPr>
        <w:t>/</w:t>
      </w:r>
      <w:r w:rsidRPr="00706708">
        <w:rPr>
          <w:rFonts w:hint="eastAsia"/>
          <w:lang w:val="tr-TR"/>
        </w:rPr>
        <w:t>有组织犯罪事务部门的主管和低级别工作人员开办与人权直接相关的专业培训</w:t>
      </w:r>
      <w:r w:rsidR="00136108">
        <w:rPr>
          <w:rFonts w:hint="eastAsia"/>
          <w:lang w:val="tr-TR"/>
        </w:rPr>
        <w:t>，</w:t>
      </w:r>
      <w:r w:rsidRPr="00706708">
        <w:rPr>
          <w:rFonts w:hint="eastAsia"/>
          <w:lang w:val="tr-TR"/>
        </w:rPr>
        <w:t>并且一直推行下去</w:t>
      </w:r>
      <w:r w:rsidR="00136108">
        <w:rPr>
          <w:rFonts w:hint="eastAsia"/>
          <w:lang w:val="tr-TR"/>
        </w:rPr>
        <w:t>，</w:t>
      </w:r>
      <w:r w:rsidRPr="00706708">
        <w:rPr>
          <w:rFonts w:hint="eastAsia"/>
          <w:lang w:val="tr-TR"/>
        </w:rPr>
        <w:t>直至所有的工作人员都接受过人权意识的培训。</w:t>
      </w:r>
    </w:p>
    <w:p w:rsidR="0014568F" w:rsidRPr="0014568F" w:rsidRDefault="00706708" w:rsidP="00706708">
      <w:pPr>
        <w:ind w:firstLine="510"/>
        <w:rPr>
          <w:rFonts w:eastAsia="SimHei"/>
          <w:lang w:val="en-GB"/>
        </w:rPr>
      </w:pPr>
      <w:r w:rsidRPr="00706708">
        <w:rPr>
          <w:lang w:val="en-GB"/>
        </w:rPr>
        <w:t>13</w:t>
      </w:r>
      <w:r w:rsidR="00136108">
        <w:rPr>
          <w:lang w:val="en-GB"/>
        </w:rPr>
        <w:t>9.</w:t>
      </w:r>
      <w:r w:rsidR="0014568F" w:rsidRPr="0014568F">
        <w:rPr>
          <w:rFonts w:eastAsia="SimHei"/>
          <w:lang w:val="en-GB"/>
        </w:rPr>
        <w:t xml:space="preserve">  </w:t>
      </w:r>
      <w:r w:rsidRPr="00706708">
        <w:rPr>
          <w:rFonts w:hint="eastAsia"/>
          <w:lang w:val="en-GB"/>
        </w:rPr>
        <w:t>2004</w:t>
      </w:r>
      <w:r w:rsidRPr="00706708">
        <w:rPr>
          <w:rFonts w:hint="eastAsia"/>
          <w:lang w:val="en-GB"/>
        </w:rPr>
        <w:t>年</w:t>
      </w:r>
      <w:r w:rsidR="00136108">
        <w:rPr>
          <w:rFonts w:hint="eastAsia"/>
          <w:lang w:val="en-GB"/>
        </w:rPr>
        <w:t>，</w:t>
      </w:r>
      <w:r w:rsidRPr="00706708">
        <w:rPr>
          <w:rFonts w:hint="eastAsia"/>
          <w:lang w:val="en-GB"/>
        </w:rPr>
        <w:t>总理办公厅下设的人权主席团在题为“提高人权和民主原则意识”的项目范围内</w:t>
      </w:r>
      <w:r w:rsidR="00136108">
        <w:rPr>
          <w:rFonts w:hint="eastAsia"/>
          <w:lang w:val="en-GB"/>
        </w:rPr>
        <w:t>，</w:t>
      </w:r>
      <w:r w:rsidRPr="00706708">
        <w:rPr>
          <w:rFonts w:hint="eastAsia"/>
          <w:lang w:val="en-GB"/>
        </w:rPr>
        <w:t>与欧盟委员会和</w:t>
      </w:r>
      <w:r w:rsidR="00B609DB" w:rsidRPr="00B609DB">
        <w:rPr>
          <w:rFonts w:hint="eastAsia"/>
          <w:lang w:val="en-GB"/>
        </w:rPr>
        <w:t>欧洲委员会</w:t>
      </w:r>
      <w:r w:rsidRPr="00706708">
        <w:rPr>
          <w:rFonts w:hint="eastAsia"/>
          <w:lang w:val="en-GB"/>
        </w:rPr>
        <w:t>合作</w:t>
      </w:r>
      <w:r w:rsidR="00136108">
        <w:rPr>
          <w:rFonts w:hint="eastAsia"/>
          <w:lang w:val="en-GB"/>
        </w:rPr>
        <w:t>，</w:t>
      </w:r>
      <w:r w:rsidRPr="00706708">
        <w:rPr>
          <w:rFonts w:hint="eastAsia"/>
          <w:lang w:val="en-GB"/>
        </w:rPr>
        <w:t>为人权委员会举行了</w:t>
      </w:r>
      <w:r w:rsidRPr="00706708">
        <w:rPr>
          <w:rFonts w:hint="eastAsia"/>
          <w:lang w:val="en-GB"/>
        </w:rPr>
        <w:t>8</w:t>
      </w:r>
      <w:r w:rsidRPr="00706708">
        <w:rPr>
          <w:rFonts w:hint="eastAsia"/>
          <w:lang w:val="en-GB"/>
        </w:rPr>
        <w:t>次圆桌会议</w:t>
      </w:r>
      <w:r w:rsidR="00136108">
        <w:rPr>
          <w:rFonts w:hint="eastAsia"/>
          <w:lang w:val="en-GB"/>
        </w:rPr>
        <w:t>，</w:t>
      </w:r>
      <w:r w:rsidRPr="00706708">
        <w:rPr>
          <w:rFonts w:hint="eastAsia"/>
          <w:lang w:val="en-GB"/>
        </w:rPr>
        <w:t>为非政府组织举行了</w:t>
      </w:r>
      <w:r w:rsidRPr="00706708">
        <w:rPr>
          <w:rFonts w:hint="eastAsia"/>
          <w:lang w:val="en-GB"/>
        </w:rPr>
        <w:t>7</w:t>
      </w:r>
      <w:r w:rsidRPr="00706708">
        <w:rPr>
          <w:rFonts w:hint="eastAsia"/>
          <w:lang w:val="en-GB"/>
        </w:rPr>
        <w:t>次。</w:t>
      </w:r>
    </w:p>
    <w:p w:rsidR="0014568F" w:rsidRPr="0014568F" w:rsidRDefault="00706708" w:rsidP="00706708">
      <w:pPr>
        <w:ind w:firstLine="510"/>
        <w:rPr>
          <w:rFonts w:eastAsia="SimHei" w:hint="eastAsia"/>
          <w:lang w:val="en-GB"/>
        </w:rPr>
      </w:pPr>
      <w:r w:rsidRPr="00706708">
        <w:rPr>
          <w:lang w:val="en-GB"/>
        </w:rPr>
        <w:t>14</w:t>
      </w:r>
      <w:r w:rsidR="00136108">
        <w:rPr>
          <w:lang w:val="en-GB"/>
        </w:rPr>
        <w:t>0.</w:t>
      </w:r>
      <w:r w:rsidR="0014568F" w:rsidRPr="0014568F">
        <w:rPr>
          <w:rFonts w:eastAsia="SimHei"/>
          <w:lang w:val="en-GB"/>
        </w:rPr>
        <w:t xml:space="preserve">  </w:t>
      </w:r>
      <w:r w:rsidRPr="00706708">
        <w:rPr>
          <w:rFonts w:hint="eastAsia"/>
          <w:lang w:val="en-GB"/>
        </w:rPr>
        <w:t>人权主席团和欧盟于</w:t>
      </w:r>
      <w:r w:rsidRPr="00706708">
        <w:rPr>
          <w:rFonts w:hint="eastAsia"/>
          <w:lang w:val="en-GB"/>
        </w:rPr>
        <w:t>2005</w:t>
      </w:r>
      <w:r w:rsidRPr="00706708">
        <w:rPr>
          <w:rFonts w:hint="eastAsia"/>
          <w:lang w:val="en-GB"/>
        </w:rPr>
        <w:t>年</w:t>
      </w:r>
      <w:r w:rsidRPr="00706708">
        <w:rPr>
          <w:rFonts w:hint="eastAsia"/>
          <w:lang w:val="en-GB"/>
        </w:rPr>
        <w:t>6</w:t>
      </w:r>
      <w:r w:rsidRPr="00706708">
        <w:rPr>
          <w:rFonts w:hint="eastAsia"/>
          <w:lang w:val="en-GB"/>
        </w:rPr>
        <w:t>月至</w:t>
      </w:r>
      <w:r w:rsidRPr="00706708">
        <w:rPr>
          <w:rFonts w:hint="eastAsia"/>
          <w:lang w:val="en-GB"/>
        </w:rPr>
        <w:t>2006</w:t>
      </w:r>
      <w:r w:rsidRPr="00706708">
        <w:rPr>
          <w:rFonts w:hint="eastAsia"/>
          <w:lang w:val="en-GB"/>
        </w:rPr>
        <w:t>年</w:t>
      </w:r>
      <w:r w:rsidRPr="00706708">
        <w:rPr>
          <w:rFonts w:hint="eastAsia"/>
          <w:lang w:val="en-GB"/>
        </w:rPr>
        <w:t>2</w:t>
      </w:r>
      <w:r w:rsidRPr="00706708">
        <w:rPr>
          <w:rFonts w:hint="eastAsia"/>
          <w:lang w:val="en-GB"/>
        </w:rPr>
        <w:t>月期间实施了一项人权教育计划</w:t>
      </w:r>
      <w:r w:rsidR="00136108">
        <w:rPr>
          <w:rFonts w:hint="eastAsia"/>
          <w:lang w:val="en-GB"/>
        </w:rPr>
        <w:t>，</w:t>
      </w:r>
      <w:r w:rsidRPr="00706708">
        <w:rPr>
          <w:rFonts w:hint="eastAsia"/>
          <w:lang w:val="en-GB"/>
        </w:rPr>
        <w:t>有</w:t>
      </w:r>
      <w:r w:rsidRPr="00706708">
        <w:rPr>
          <w:rFonts w:hint="eastAsia"/>
          <w:lang w:val="en-GB"/>
        </w:rPr>
        <w:t>632</w:t>
      </w:r>
      <w:r w:rsidRPr="00706708">
        <w:rPr>
          <w:rFonts w:hint="eastAsia"/>
          <w:lang w:val="en-GB"/>
        </w:rPr>
        <w:t>名人权委员会成员学习了基本人权问题的课程</w:t>
      </w:r>
      <w:r w:rsidR="00136108">
        <w:rPr>
          <w:rFonts w:hint="eastAsia"/>
          <w:lang w:val="en-GB"/>
        </w:rPr>
        <w:t>，</w:t>
      </w:r>
      <w:r w:rsidRPr="00706708">
        <w:rPr>
          <w:rFonts w:hint="eastAsia"/>
          <w:lang w:val="en-GB"/>
        </w:rPr>
        <w:t>并与人权受到侵害的受害者进行了交流。</w:t>
      </w:r>
    </w:p>
    <w:p w:rsidR="0014568F" w:rsidRPr="0014568F" w:rsidRDefault="00706708" w:rsidP="00706708">
      <w:pPr>
        <w:ind w:firstLine="510"/>
        <w:rPr>
          <w:rFonts w:eastAsia="SimHei" w:hint="eastAsia"/>
          <w:lang w:val="tr-TR"/>
        </w:rPr>
      </w:pPr>
      <w:r w:rsidRPr="00706708">
        <w:rPr>
          <w:lang w:val="en-GB"/>
        </w:rPr>
        <w:t>14</w:t>
      </w:r>
      <w:r w:rsidR="00136108">
        <w:rPr>
          <w:lang w:val="en-GB"/>
        </w:rPr>
        <w:t>1.</w:t>
      </w:r>
      <w:r w:rsidR="0014568F" w:rsidRPr="0014568F">
        <w:rPr>
          <w:rFonts w:eastAsia="SimHei"/>
          <w:lang w:val="en-GB"/>
        </w:rPr>
        <w:t xml:space="preserve">  </w:t>
      </w:r>
      <w:r w:rsidRPr="00706708">
        <w:rPr>
          <w:rFonts w:hint="eastAsia"/>
          <w:lang w:val="en-GB"/>
        </w:rPr>
        <w:t>同时还向监狱的典狱长</w:t>
      </w:r>
      <w:r w:rsidR="00136108">
        <w:rPr>
          <w:rFonts w:hint="eastAsia"/>
          <w:lang w:val="en-GB"/>
        </w:rPr>
        <w:t>，</w:t>
      </w:r>
      <w:r w:rsidRPr="00706708">
        <w:rPr>
          <w:rFonts w:hint="eastAsia"/>
          <w:lang w:val="en-GB"/>
        </w:rPr>
        <w:t>以及惩戒机构雇用的医生、心理医生、社会工作者和教员开展人权教育。根据《司法部下属见习公务员培训条例》的规定</w:t>
      </w:r>
      <w:r w:rsidR="00136108">
        <w:rPr>
          <w:rFonts w:hint="eastAsia"/>
          <w:lang w:val="en-GB"/>
        </w:rPr>
        <w:t>，</w:t>
      </w:r>
      <w:r w:rsidRPr="00706708">
        <w:rPr>
          <w:rFonts w:hint="eastAsia"/>
          <w:lang w:val="en-GB"/>
        </w:rPr>
        <w:t>监狱警卫和惩戒机构的安全官员在获得长期任命之前也必须在为期一年的见习培训期间</w:t>
      </w:r>
      <w:r w:rsidR="00136108">
        <w:rPr>
          <w:rFonts w:hint="eastAsia"/>
          <w:lang w:val="en-GB"/>
        </w:rPr>
        <w:t>，</w:t>
      </w:r>
      <w:r w:rsidRPr="00706708">
        <w:rPr>
          <w:rFonts w:hint="eastAsia"/>
          <w:lang w:val="en-GB"/>
        </w:rPr>
        <w:t>接受包括专业和人权专题在内的培训。此外</w:t>
      </w:r>
      <w:r w:rsidR="00136108">
        <w:rPr>
          <w:rFonts w:hint="eastAsia"/>
          <w:lang w:val="en-GB"/>
        </w:rPr>
        <w:t>，</w:t>
      </w:r>
      <w:r w:rsidRPr="00706708">
        <w:rPr>
          <w:rFonts w:hint="eastAsia"/>
          <w:lang w:val="en-GB"/>
        </w:rPr>
        <w:t>还通过向所有惩戒机构的工作人员分发专家和学者编写的书籍、手册和其他有关的文献</w:t>
      </w:r>
      <w:r w:rsidR="00136108">
        <w:rPr>
          <w:rFonts w:hint="eastAsia"/>
          <w:lang w:val="en-GB"/>
        </w:rPr>
        <w:t>，</w:t>
      </w:r>
      <w:r w:rsidRPr="00706708">
        <w:rPr>
          <w:rFonts w:hint="eastAsia"/>
          <w:lang w:val="en-GB"/>
        </w:rPr>
        <w:t>作为对监狱工作人员人权教育的补充。</w:t>
      </w:r>
    </w:p>
    <w:p w:rsidR="0014568F" w:rsidRPr="0014568F" w:rsidRDefault="00706708" w:rsidP="00706708">
      <w:pPr>
        <w:ind w:firstLine="510"/>
        <w:rPr>
          <w:rFonts w:eastAsia="SimHei" w:hint="eastAsia"/>
          <w:lang w:val="en-GB"/>
        </w:rPr>
      </w:pPr>
      <w:r w:rsidRPr="00706708">
        <w:rPr>
          <w:lang w:val="en-GB"/>
        </w:rPr>
        <w:t>14</w:t>
      </w:r>
      <w:r w:rsidR="00136108">
        <w:rPr>
          <w:lang w:val="en-GB"/>
        </w:rPr>
        <w:t>2.</w:t>
      </w:r>
      <w:r w:rsidR="0014568F" w:rsidRPr="0014568F">
        <w:rPr>
          <w:rFonts w:eastAsia="SimHei"/>
          <w:lang w:val="en-GB"/>
        </w:rPr>
        <w:t xml:space="preserve">  </w:t>
      </w:r>
      <w:r w:rsidRPr="00706708">
        <w:rPr>
          <w:rFonts w:hint="eastAsia"/>
          <w:lang w:val="en-GB"/>
        </w:rPr>
        <w:t>至于针对学校教师的人权培训</w:t>
      </w:r>
      <w:r w:rsidR="00136108">
        <w:rPr>
          <w:rFonts w:hint="eastAsia"/>
          <w:lang w:val="en-GB"/>
        </w:rPr>
        <w:t>，</w:t>
      </w:r>
      <w:r w:rsidRPr="00706708">
        <w:rPr>
          <w:rFonts w:hint="eastAsia"/>
          <w:lang w:val="en-GB"/>
        </w:rPr>
        <w:t>在</w:t>
      </w:r>
      <w:r w:rsidRPr="00706708">
        <w:rPr>
          <w:rFonts w:hint="eastAsia"/>
          <w:lang w:val="en-GB"/>
        </w:rPr>
        <w:t>2001</w:t>
      </w:r>
      <w:r w:rsidRPr="00706708">
        <w:rPr>
          <w:rFonts w:hint="eastAsia"/>
          <w:lang w:val="en-GB"/>
        </w:rPr>
        <w:t>至</w:t>
      </w:r>
      <w:r w:rsidRPr="00706708">
        <w:rPr>
          <w:rFonts w:hint="eastAsia"/>
          <w:lang w:val="en-GB"/>
        </w:rPr>
        <w:t>2003</w:t>
      </w:r>
      <w:r w:rsidRPr="00706708">
        <w:rPr>
          <w:rFonts w:hint="eastAsia"/>
          <w:lang w:val="en-GB"/>
        </w:rPr>
        <w:t>年间</w:t>
      </w:r>
      <w:r w:rsidR="00136108">
        <w:rPr>
          <w:rFonts w:hint="eastAsia"/>
          <w:lang w:val="en-GB"/>
        </w:rPr>
        <w:t>，</w:t>
      </w:r>
      <w:r w:rsidRPr="00706708">
        <w:rPr>
          <w:rFonts w:hint="eastAsia"/>
          <w:lang w:val="en-GB"/>
        </w:rPr>
        <w:t>有</w:t>
      </w:r>
      <w:r w:rsidRPr="00706708">
        <w:rPr>
          <w:rFonts w:hint="eastAsia"/>
          <w:lang w:val="en-GB"/>
        </w:rPr>
        <w:t>180</w:t>
      </w:r>
      <w:r w:rsidRPr="00706708">
        <w:rPr>
          <w:rFonts w:hint="eastAsia"/>
          <w:lang w:val="en-GB"/>
        </w:rPr>
        <w:t>所小学和中学的教师上了</w:t>
      </w:r>
      <w:r w:rsidRPr="00706708">
        <w:rPr>
          <w:rFonts w:hint="eastAsia"/>
          <w:lang w:val="en-GB"/>
        </w:rPr>
        <w:t>2</w:t>
      </w:r>
      <w:r w:rsidRPr="00706708">
        <w:rPr>
          <w:rFonts w:hint="eastAsia"/>
          <w:lang w:val="en-GB"/>
        </w:rPr>
        <w:t>周培训人权教育工作者的人权课。</w:t>
      </w:r>
      <w:r w:rsidRPr="00706708">
        <w:rPr>
          <w:rFonts w:hint="eastAsia"/>
          <w:lang w:val="en-GB"/>
        </w:rPr>
        <w:t>2004</w:t>
      </w:r>
      <w:r w:rsidRPr="00706708">
        <w:rPr>
          <w:rFonts w:hint="eastAsia"/>
          <w:lang w:val="en-GB"/>
        </w:rPr>
        <w:t>至</w:t>
      </w:r>
      <w:r w:rsidRPr="00706708">
        <w:rPr>
          <w:rFonts w:hint="eastAsia"/>
          <w:lang w:val="en-GB"/>
        </w:rPr>
        <w:t>2005</w:t>
      </w:r>
      <w:r w:rsidRPr="00706708">
        <w:rPr>
          <w:rFonts w:hint="eastAsia"/>
          <w:lang w:val="en-GB"/>
        </w:rPr>
        <w:t>学年期间</w:t>
      </w:r>
      <w:r w:rsidR="00136108">
        <w:rPr>
          <w:rFonts w:hint="eastAsia"/>
          <w:lang w:val="en-GB"/>
        </w:rPr>
        <w:t>，</w:t>
      </w:r>
      <w:r w:rsidRPr="00706708">
        <w:rPr>
          <w:rFonts w:hint="eastAsia"/>
          <w:lang w:val="en-GB"/>
        </w:rPr>
        <w:t>在</w:t>
      </w:r>
      <w:r w:rsidR="00B609DB" w:rsidRPr="00B609DB">
        <w:rPr>
          <w:rFonts w:hint="eastAsia"/>
          <w:lang w:val="en-GB"/>
        </w:rPr>
        <w:t>欧洲委员会</w:t>
      </w:r>
      <w:r w:rsidRPr="00706708">
        <w:rPr>
          <w:rFonts w:hint="eastAsia"/>
          <w:lang w:val="en-GB"/>
        </w:rPr>
        <w:t>“欧洲教育促进公民意识年”项目范围内</w:t>
      </w:r>
      <w:r w:rsidR="00136108">
        <w:rPr>
          <w:rFonts w:hint="eastAsia"/>
          <w:lang w:val="en-GB"/>
        </w:rPr>
        <w:t>，</w:t>
      </w:r>
      <w:r w:rsidRPr="00706708">
        <w:rPr>
          <w:rFonts w:hint="eastAsia"/>
          <w:lang w:val="en-GB"/>
        </w:rPr>
        <w:t>有</w:t>
      </w:r>
      <w:r w:rsidRPr="00706708">
        <w:rPr>
          <w:rFonts w:hint="eastAsia"/>
          <w:lang w:val="en-GB"/>
        </w:rPr>
        <w:t>162</w:t>
      </w:r>
      <w:r w:rsidRPr="00706708">
        <w:rPr>
          <w:rFonts w:hint="eastAsia"/>
          <w:lang w:val="en-GB"/>
        </w:rPr>
        <w:t>名教师参加了关于教育促进公民意识、民主和人权的在职培训课程。还将继续为学校教师举办类似的研讨会和课程。</w:t>
      </w:r>
    </w:p>
    <w:p w:rsidR="0014568F" w:rsidRPr="0014568F" w:rsidRDefault="00706708" w:rsidP="00706708">
      <w:pPr>
        <w:ind w:firstLine="510"/>
        <w:rPr>
          <w:rFonts w:eastAsia="SimHei" w:hint="eastAsia"/>
          <w:iCs/>
          <w:lang w:val="en-GB"/>
        </w:rPr>
      </w:pPr>
      <w:r w:rsidRPr="00706708">
        <w:rPr>
          <w:iCs/>
          <w:lang w:val="en-GB"/>
        </w:rPr>
        <w:t>14</w:t>
      </w:r>
      <w:r w:rsidR="00136108">
        <w:rPr>
          <w:iCs/>
          <w:lang w:val="en-GB"/>
        </w:rPr>
        <w:t>3.</w:t>
      </w:r>
      <w:r w:rsidR="0014568F" w:rsidRPr="0014568F">
        <w:rPr>
          <w:rFonts w:eastAsia="SimHei"/>
          <w:iCs/>
          <w:lang w:val="en-GB"/>
        </w:rPr>
        <w:t xml:space="preserve">  </w:t>
      </w:r>
      <w:r w:rsidRPr="00706708">
        <w:rPr>
          <w:rFonts w:hint="eastAsia"/>
          <w:iCs/>
          <w:lang w:val="en-GB"/>
        </w:rPr>
        <w:t>根据第</w:t>
      </w:r>
      <w:r w:rsidRPr="00706708">
        <w:rPr>
          <w:rFonts w:hint="eastAsia"/>
          <w:iCs/>
          <w:lang w:val="en-GB"/>
        </w:rPr>
        <w:t>1739</w:t>
      </w:r>
      <w:r w:rsidRPr="00706708">
        <w:rPr>
          <w:rFonts w:hint="eastAsia"/>
          <w:iCs/>
          <w:lang w:val="en-GB"/>
        </w:rPr>
        <w:t>号《国民教育基本法》第</w:t>
      </w:r>
      <w:r w:rsidRPr="00706708">
        <w:rPr>
          <w:rFonts w:hint="eastAsia"/>
          <w:iCs/>
          <w:lang w:val="en-GB"/>
        </w:rPr>
        <w:t>2</w:t>
      </w:r>
      <w:r w:rsidRPr="00706708">
        <w:rPr>
          <w:rFonts w:hint="eastAsia"/>
          <w:iCs/>
          <w:lang w:val="en-GB"/>
        </w:rPr>
        <w:t>条</w:t>
      </w:r>
      <w:r w:rsidR="00136108">
        <w:rPr>
          <w:rFonts w:hint="eastAsia"/>
          <w:iCs/>
          <w:lang w:val="en-GB"/>
        </w:rPr>
        <w:t>，</w:t>
      </w:r>
      <w:r w:rsidRPr="00706708">
        <w:rPr>
          <w:rFonts w:hint="eastAsia"/>
          <w:iCs/>
          <w:lang w:val="en-GB"/>
        </w:rPr>
        <w:t>土耳其国民教育体制的目标之一是教育全体公民成为尊重人权的个体。已经采取了许多措施</w:t>
      </w:r>
      <w:r w:rsidR="00136108">
        <w:rPr>
          <w:rFonts w:hint="eastAsia"/>
          <w:iCs/>
          <w:lang w:val="en-GB"/>
        </w:rPr>
        <w:t>，</w:t>
      </w:r>
      <w:r w:rsidRPr="00706708">
        <w:rPr>
          <w:rFonts w:hint="eastAsia"/>
          <w:iCs/>
          <w:lang w:val="en-GB"/>
        </w:rPr>
        <w:t>通过教育和培训促进尊重人权和基本自由</w:t>
      </w:r>
      <w:r w:rsidR="00136108">
        <w:rPr>
          <w:rFonts w:hint="eastAsia"/>
          <w:iCs/>
          <w:lang w:val="en-GB"/>
        </w:rPr>
        <w:t>，</w:t>
      </w:r>
      <w:r w:rsidRPr="00706708">
        <w:rPr>
          <w:rFonts w:hint="eastAsia"/>
          <w:iCs/>
          <w:lang w:val="en-GB"/>
        </w:rPr>
        <w:t>其中包括以下措施</w:t>
      </w:r>
      <w:r w:rsidR="00136108">
        <w:rPr>
          <w:rFonts w:hint="eastAsia"/>
          <w:iCs/>
          <w:lang w:val="en-GB"/>
        </w:rPr>
        <w:t>：</w:t>
      </w:r>
    </w:p>
    <w:p w:rsidR="00706708" w:rsidRPr="00706708" w:rsidRDefault="00706708" w:rsidP="00457AFC">
      <w:pPr>
        <w:pStyle w:val="a0"/>
        <w:ind w:left="1530"/>
        <w:rPr>
          <w:lang w:val="en-GB"/>
        </w:rPr>
      </w:pPr>
      <w:r w:rsidRPr="00706708">
        <w:rPr>
          <w:rFonts w:hint="eastAsia"/>
          <w:lang w:val="en-GB"/>
        </w:rPr>
        <w:t>在中学课程中增加了题为“民主和人权”的选修课。</w:t>
      </w:r>
    </w:p>
    <w:p w:rsidR="00706708" w:rsidRPr="00706708" w:rsidRDefault="00706708" w:rsidP="00457AFC">
      <w:pPr>
        <w:pStyle w:val="a0"/>
        <w:ind w:left="1530"/>
        <w:rPr>
          <w:lang w:val="en-GB"/>
        </w:rPr>
      </w:pPr>
      <w:r w:rsidRPr="00706708">
        <w:rPr>
          <w:rFonts w:hint="eastAsia"/>
          <w:lang w:val="en-GB"/>
        </w:rPr>
        <w:t>几所大学推出了关于人权的硕士和博士方案</w:t>
      </w:r>
      <w:r w:rsidR="00136108">
        <w:rPr>
          <w:rFonts w:hint="eastAsia"/>
          <w:lang w:val="en-GB"/>
        </w:rPr>
        <w:t>，</w:t>
      </w:r>
      <w:r w:rsidRPr="00706708">
        <w:rPr>
          <w:rFonts w:hint="eastAsia"/>
          <w:lang w:val="en-GB"/>
        </w:rPr>
        <w:t>在本科方案中也列入了该专题的课程。</w:t>
      </w:r>
    </w:p>
    <w:p w:rsidR="00706708" w:rsidRPr="00706708" w:rsidRDefault="00706708" w:rsidP="00457AFC">
      <w:pPr>
        <w:pStyle w:val="a0"/>
        <w:ind w:left="1530"/>
        <w:rPr>
          <w:lang w:val="en-GB"/>
        </w:rPr>
      </w:pPr>
      <w:r w:rsidRPr="00706708">
        <w:rPr>
          <w:rFonts w:hint="eastAsia"/>
          <w:lang w:val="en-GB"/>
        </w:rPr>
        <w:t>人权主席团将推出一个题为“提高关于土耳其被拘留人权利的认识”的项目。根据土耳其和美国政府的一项协议</w:t>
      </w:r>
      <w:r w:rsidR="00136108">
        <w:rPr>
          <w:rFonts w:hint="eastAsia"/>
          <w:lang w:val="en-GB"/>
        </w:rPr>
        <w:t>，</w:t>
      </w:r>
      <w:r w:rsidRPr="00706708">
        <w:rPr>
          <w:rFonts w:hint="eastAsia"/>
          <w:lang w:val="en-GB"/>
        </w:rPr>
        <w:t>美国政府将为该项目拨款</w:t>
      </w:r>
      <w:r w:rsidRPr="00706708">
        <w:rPr>
          <w:rFonts w:hint="eastAsia"/>
          <w:lang w:val="en-GB"/>
        </w:rPr>
        <w:t>5</w:t>
      </w:r>
      <w:r w:rsidRPr="00706708">
        <w:rPr>
          <w:rFonts w:hint="eastAsia"/>
          <w:lang w:val="en-GB"/>
        </w:rPr>
        <w:t>万美元</w:t>
      </w:r>
      <w:r w:rsidR="00136108">
        <w:rPr>
          <w:rFonts w:hint="eastAsia"/>
          <w:lang w:val="en-GB"/>
        </w:rPr>
        <w:t>，</w:t>
      </w:r>
      <w:r w:rsidRPr="00706708">
        <w:rPr>
          <w:rFonts w:hint="eastAsia"/>
          <w:lang w:val="en-GB"/>
        </w:rPr>
        <w:t>作为项目的部分资金。</w:t>
      </w:r>
    </w:p>
    <w:p w:rsidR="00706708" w:rsidRPr="00706708" w:rsidRDefault="00706708" w:rsidP="00457AFC">
      <w:pPr>
        <w:pStyle w:val="a0"/>
        <w:ind w:left="1530"/>
        <w:rPr>
          <w:lang w:val="en-GB"/>
        </w:rPr>
      </w:pPr>
      <w:r w:rsidRPr="00706708">
        <w:rPr>
          <w:rFonts w:hint="eastAsia"/>
          <w:lang w:val="en-GB"/>
        </w:rPr>
        <w:t>在一些纪念活动中</w:t>
      </w:r>
      <w:r w:rsidR="00136108">
        <w:rPr>
          <w:rFonts w:hint="eastAsia"/>
          <w:lang w:val="en-GB"/>
        </w:rPr>
        <w:t>，</w:t>
      </w:r>
      <w:r w:rsidRPr="00706708">
        <w:rPr>
          <w:rFonts w:hint="eastAsia"/>
          <w:lang w:val="en-GB"/>
        </w:rPr>
        <w:t>如</w:t>
      </w:r>
      <w:r w:rsidRPr="00706708">
        <w:rPr>
          <w:rFonts w:hint="eastAsia"/>
          <w:lang w:val="en-GB"/>
        </w:rPr>
        <w:t>1998</w:t>
      </w:r>
      <w:r w:rsidRPr="00706708">
        <w:rPr>
          <w:rFonts w:hint="eastAsia"/>
          <w:lang w:val="en-GB"/>
        </w:rPr>
        <w:t>年庆祝《世界人权宣言》</w:t>
      </w:r>
      <w:r w:rsidRPr="00706708">
        <w:rPr>
          <w:rFonts w:hint="eastAsia"/>
          <w:lang w:val="en-GB"/>
        </w:rPr>
        <w:t>50</w:t>
      </w:r>
      <w:r w:rsidRPr="00706708">
        <w:rPr>
          <w:rFonts w:hint="eastAsia"/>
          <w:lang w:val="en-GB"/>
        </w:rPr>
        <w:t>周年</w:t>
      </w:r>
      <w:r w:rsidR="00136108">
        <w:rPr>
          <w:rFonts w:hint="eastAsia"/>
          <w:lang w:val="en-GB"/>
        </w:rPr>
        <w:t>，</w:t>
      </w:r>
      <w:r w:rsidRPr="00706708">
        <w:rPr>
          <w:rFonts w:hint="eastAsia"/>
          <w:lang w:val="en-GB"/>
        </w:rPr>
        <w:t>司法部和联合国人权教育十年全国委员会为监狱囚犯和员工组织了几次关于人权的绘画、漫画、诗歌和作文竞赛。</w:t>
      </w:r>
    </w:p>
    <w:p w:rsidR="00706708" w:rsidRPr="00706708" w:rsidRDefault="00706708" w:rsidP="00457AFC">
      <w:pPr>
        <w:pStyle w:val="a0"/>
        <w:ind w:left="1530"/>
        <w:rPr>
          <w:lang w:val="en-GB"/>
        </w:rPr>
      </w:pPr>
      <w:r w:rsidRPr="00706708">
        <w:rPr>
          <w:rFonts w:hint="eastAsia"/>
          <w:lang w:val="en-GB"/>
        </w:rPr>
        <w:t>在从人权角度改进教材方面</w:t>
      </w:r>
      <w:r w:rsidR="00136108">
        <w:rPr>
          <w:rFonts w:hint="eastAsia"/>
          <w:lang w:val="en-GB"/>
        </w:rPr>
        <w:t>，</w:t>
      </w:r>
      <w:r w:rsidRPr="00706708">
        <w:rPr>
          <w:rFonts w:hint="eastAsia"/>
          <w:lang w:val="en-GB"/>
        </w:rPr>
        <w:t>国民教育部的《教材规章》于</w:t>
      </w:r>
      <w:r w:rsidRPr="00706708">
        <w:rPr>
          <w:rFonts w:hint="eastAsia"/>
          <w:lang w:val="en-GB"/>
        </w:rPr>
        <w:t>2004</w:t>
      </w:r>
      <w:r w:rsidRPr="00706708">
        <w:rPr>
          <w:rFonts w:hint="eastAsia"/>
          <w:lang w:val="en-GB"/>
        </w:rPr>
        <w:t>年</w:t>
      </w:r>
      <w:r w:rsidRPr="00706708">
        <w:rPr>
          <w:rFonts w:hint="eastAsia"/>
          <w:lang w:val="en-GB"/>
        </w:rPr>
        <w:t>3</w:t>
      </w:r>
      <w:r w:rsidRPr="00706708">
        <w:rPr>
          <w:rFonts w:hint="eastAsia"/>
          <w:lang w:val="en-GB"/>
        </w:rPr>
        <w:t>月进行了修订</w:t>
      </w:r>
      <w:r w:rsidR="00136108">
        <w:rPr>
          <w:rFonts w:hint="eastAsia"/>
          <w:lang w:val="en-GB"/>
        </w:rPr>
        <w:t>，</w:t>
      </w:r>
      <w:r w:rsidRPr="00706708">
        <w:rPr>
          <w:rFonts w:hint="eastAsia"/>
          <w:lang w:val="en-GB"/>
        </w:rPr>
        <w:t>增加了教材不得包含任何侵犯人权规范或歧视内容的原则。</w:t>
      </w:r>
    </w:p>
    <w:p w:rsidR="00706708" w:rsidRPr="00706708" w:rsidRDefault="00706708" w:rsidP="00457AFC">
      <w:pPr>
        <w:pStyle w:val="a0"/>
        <w:ind w:left="1530"/>
        <w:rPr>
          <w:lang w:val="en-GB"/>
        </w:rPr>
      </w:pPr>
      <w:r w:rsidRPr="00706708">
        <w:rPr>
          <w:rFonts w:hint="eastAsia"/>
          <w:lang w:val="en-GB"/>
        </w:rPr>
        <w:t>应联合国人权教育十年全国委员会的要求</w:t>
      </w:r>
      <w:r w:rsidR="00136108">
        <w:rPr>
          <w:rFonts w:hint="eastAsia"/>
          <w:lang w:val="en-GB"/>
        </w:rPr>
        <w:t>，</w:t>
      </w:r>
      <w:r w:rsidRPr="00706708">
        <w:rPr>
          <w:rFonts w:hint="eastAsia"/>
          <w:lang w:val="en-GB"/>
        </w:rPr>
        <w:t>土耳其历史基金会于</w:t>
      </w:r>
      <w:r w:rsidRPr="00706708">
        <w:rPr>
          <w:rFonts w:hint="eastAsia"/>
          <w:lang w:val="en-GB"/>
        </w:rPr>
        <w:t>2002</w:t>
      </w:r>
      <w:r w:rsidRPr="00706708">
        <w:rPr>
          <w:rFonts w:hint="eastAsia"/>
          <w:lang w:val="en-GB"/>
        </w:rPr>
        <w:t>年</w:t>
      </w:r>
      <w:r w:rsidRPr="00706708">
        <w:rPr>
          <w:rFonts w:hint="eastAsia"/>
          <w:lang w:val="en-GB"/>
        </w:rPr>
        <w:t>5</w:t>
      </w:r>
      <w:r w:rsidRPr="00706708">
        <w:rPr>
          <w:rFonts w:hint="eastAsia"/>
          <w:lang w:val="en-GB"/>
        </w:rPr>
        <w:t>月推出了“中小学教材增进人权项目”</w:t>
      </w:r>
      <w:r w:rsidR="00136108">
        <w:rPr>
          <w:rFonts w:hint="eastAsia"/>
          <w:lang w:val="en-GB"/>
        </w:rPr>
        <w:t>，</w:t>
      </w:r>
      <w:r w:rsidRPr="00706708">
        <w:rPr>
          <w:rFonts w:hint="eastAsia"/>
          <w:lang w:val="en-GB"/>
        </w:rPr>
        <w:t>旨在审查所有中小学教材</w:t>
      </w:r>
      <w:r w:rsidR="00136108">
        <w:rPr>
          <w:rFonts w:hint="eastAsia"/>
          <w:lang w:val="en-GB"/>
        </w:rPr>
        <w:t>，</w:t>
      </w:r>
      <w:r w:rsidRPr="00706708">
        <w:rPr>
          <w:rFonts w:hint="eastAsia"/>
          <w:lang w:val="en-GB"/>
        </w:rPr>
        <w:t>清除不符合人权规范的内容</w:t>
      </w:r>
      <w:r w:rsidR="00136108">
        <w:rPr>
          <w:rFonts w:hint="eastAsia"/>
          <w:lang w:val="en-GB"/>
        </w:rPr>
        <w:t>，</w:t>
      </w:r>
      <w:r w:rsidRPr="00706708">
        <w:rPr>
          <w:rFonts w:hint="eastAsia"/>
          <w:lang w:val="en-GB"/>
        </w:rPr>
        <w:t>并向国民教育部提出改善教材内容的建议</w:t>
      </w:r>
      <w:r w:rsidR="00136108">
        <w:rPr>
          <w:rFonts w:hint="eastAsia"/>
          <w:lang w:val="en-GB"/>
        </w:rPr>
        <w:t>，</w:t>
      </w:r>
      <w:r w:rsidRPr="00706708">
        <w:rPr>
          <w:rFonts w:hint="eastAsia"/>
          <w:lang w:val="en-GB"/>
        </w:rPr>
        <w:t>确保所有教材以及教师、教材编写者、家长和普通教育者都具有尊重人权的意识。</w:t>
      </w:r>
    </w:p>
    <w:p w:rsidR="00706708" w:rsidRPr="00706708" w:rsidRDefault="00706708" w:rsidP="00457AFC">
      <w:pPr>
        <w:pStyle w:val="a0"/>
        <w:ind w:left="1530"/>
        <w:rPr>
          <w:lang w:val="en-GB"/>
        </w:rPr>
      </w:pPr>
      <w:r w:rsidRPr="00706708">
        <w:rPr>
          <w:rFonts w:hint="eastAsia"/>
          <w:lang w:val="en-GB"/>
        </w:rPr>
        <w:t>在由国民教育部和国民议会联合实施的“民主教育和学校议会项目”范围内</w:t>
      </w:r>
      <w:r w:rsidR="00136108">
        <w:rPr>
          <w:rFonts w:hint="eastAsia"/>
          <w:lang w:val="en-GB"/>
        </w:rPr>
        <w:t>，</w:t>
      </w:r>
      <w:r w:rsidRPr="00706708">
        <w:rPr>
          <w:rFonts w:hint="eastAsia"/>
          <w:lang w:val="en-GB"/>
        </w:rPr>
        <w:t>组织了多次关于民主教育的活动</w:t>
      </w:r>
      <w:r w:rsidR="00136108">
        <w:rPr>
          <w:rFonts w:hint="eastAsia"/>
          <w:lang w:val="en-GB"/>
        </w:rPr>
        <w:t>，</w:t>
      </w:r>
      <w:r w:rsidRPr="00706708">
        <w:rPr>
          <w:rFonts w:hint="eastAsia"/>
          <w:lang w:val="en-GB"/>
        </w:rPr>
        <w:t>并在</w:t>
      </w:r>
      <w:r w:rsidRPr="00706708">
        <w:rPr>
          <w:rFonts w:hint="eastAsia"/>
          <w:lang w:val="en-GB"/>
        </w:rPr>
        <w:t>2004</w:t>
      </w:r>
      <w:r w:rsidRPr="00706708">
        <w:rPr>
          <w:rFonts w:hint="eastAsia"/>
          <w:lang w:val="en-GB"/>
        </w:rPr>
        <w:t>至</w:t>
      </w:r>
      <w:r w:rsidRPr="00706708">
        <w:rPr>
          <w:rFonts w:hint="eastAsia"/>
          <w:lang w:val="en-GB"/>
        </w:rPr>
        <w:t>2005</w:t>
      </w:r>
      <w:r w:rsidRPr="00706708">
        <w:rPr>
          <w:rFonts w:hint="eastAsia"/>
          <w:lang w:val="en-GB"/>
        </w:rPr>
        <w:t>学年期间在教育部下属的所有学校进行了选举宣传活动</w:t>
      </w:r>
      <w:r w:rsidR="00136108">
        <w:rPr>
          <w:rFonts w:hint="eastAsia"/>
          <w:lang w:val="en-GB"/>
        </w:rPr>
        <w:t>，</w:t>
      </w:r>
      <w:r w:rsidRPr="00706708">
        <w:rPr>
          <w:rFonts w:hint="eastAsia"/>
          <w:lang w:val="en-GB"/>
        </w:rPr>
        <w:t>通过选举建立了“学生议会”。该项目在</w:t>
      </w:r>
      <w:r w:rsidRPr="00706708">
        <w:rPr>
          <w:rFonts w:hint="eastAsia"/>
          <w:lang w:val="en-GB"/>
        </w:rPr>
        <w:t>2005</w:t>
      </w:r>
      <w:r w:rsidRPr="00706708">
        <w:rPr>
          <w:rFonts w:hint="eastAsia"/>
          <w:lang w:val="en-GB"/>
        </w:rPr>
        <w:t>至</w:t>
      </w:r>
      <w:r w:rsidRPr="00706708">
        <w:rPr>
          <w:rFonts w:hint="eastAsia"/>
          <w:lang w:val="en-GB"/>
        </w:rPr>
        <w:t>2006</w:t>
      </w:r>
      <w:r w:rsidRPr="00706708">
        <w:rPr>
          <w:rFonts w:hint="eastAsia"/>
          <w:lang w:val="en-GB"/>
        </w:rPr>
        <w:t>学年期间仍将继续。</w:t>
      </w:r>
    </w:p>
    <w:p w:rsidR="0014568F" w:rsidRPr="0014568F" w:rsidRDefault="00706708" w:rsidP="00457AFC">
      <w:pPr>
        <w:pStyle w:val="a0"/>
        <w:spacing w:after="240"/>
        <w:ind w:left="1530"/>
        <w:rPr>
          <w:rFonts w:eastAsia="SimHei"/>
          <w:lang w:val="en-GB"/>
        </w:rPr>
      </w:pPr>
      <w:r w:rsidRPr="00706708">
        <w:rPr>
          <w:rFonts w:hint="eastAsia"/>
          <w:lang w:val="en-GB"/>
        </w:rPr>
        <w:t>国民教育部还参加了</w:t>
      </w:r>
      <w:r w:rsidRPr="00706708">
        <w:rPr>
          <w:rFonts w:hint="eastAsia"/>
          <w:lang w:val="en-GB"/>
        </w:rPr>
        <w:t>2005</w:t>
      </w:r>
      <w:r w:rsidRPr="00706708">
        <w:rPr>
          <w:rFonts w:hint="eastAsia"/>
          <w:lang w:val="en-GB"/>
        </w:rPr>
        <w:t>年由欧安组织斯洛文尼亚主席提出的“在欧安组织区域内进行儿童人权教育的试点项目。”</w:t>
      </w:r>
    </w:p>
    <w:p w:rsidR="00706708" w:rsidRPr="0014568F" w:rsidRDefault="00706708" w:rsidP="00457AFC">
      <w:pPr>
        <w:pStyle w:val="Heading4"/>
        <w:rPr>
          <w:rFonts w:hint="eastAsia"/>
          <w:lang w:val="en-GB"/>
        </w:rPr>
      </w:pPr>
      <w:r w:rsidRPr="0014568F">
        <w:rPr>
          <w:rFonts w:hint="eastAsia"/>
          <w:lang w:val="en-GB"/>
        </w:rPr>
        <w:t>人权资料的公开传播</w:t>
      </w:r>
    </w:p>
    <w:p w:rsidR="0014568F" w:rsidRPr="0014568F" w:rsidRDefault="00706708" w:rsidP="00706708">
      <w:pPr>
        <w:ind w:firstLine="510"/>
        <w:rPr>
          <w:rFonts w:eastAsia="SimHei" w:hint="eastAsia"/>
          <w:lang w:val="en-GB"/>
        </w:rPr>
      </w:pPr>
      <w:r w:rsidRPr="00706708">
        <w:rPr>
          <w:lang w:val="en-GB"/>
        </w:rPr>
        <w:t>14</w:t>
      </w:r>
      <w:r w:rsidR="00136108">
        <w:rPr>
          <w:lang w:val="en-GB"/>
        </w:rPr>
        <w:t>4.</w:t>
      </w:r>
      <w:r w:rsidR="0014568F" w:rsidRPr="0014568F">
        <w:rPr>
          <w:rFonts w:eastAsia="SimHei"/>
          <w:lang w:val="en-GB"/>
        </w:rPr>
        <w:t xml:space="preserve">  </w:t>
      </w:r>
      <w:r w:rsidRPr="00706708">
        <w:rPr>
          <w:rFonts w:hint="eastAsia"/>
          <w:lang w:val="en-GB"/>
        </w:rPr>
        <w:t>一旦议会批准某项国际条约</w:t>
      </w:r>
      <w:r w:rsidR="00136108">
        <w:rPr>
          <w:rFonts w:hint="eastAsia"/>
          <w:lang w:val="en-GB"/>
        </w:rPr>
        <w:t>，</w:t>
      </w:r>
      <w:r w:rsidRPr="00706708">
        <w:rPr>
          <w:rFonts w:hint="eastAsia"/>
          <w:lang w:val="en-GB"/>
        </w:rPr>
        <w:t>其原文和土耳其文的官方译文会在公报中出版</w:t>
      </w:r>
      <w:r w:rsidR="00136108">
        <w:rPr>
          <w:rFonts w:hint="eastAsia"/>
          <w:lang w:val="en-GB"/>
        </w:rPr>
        <w:t>，</w:t>
      </w:r>
      <w:r w:rsidRPr="00706708">
        <w:rPr>
          <w:rFonts w:hint="eastAsia"/>
          <w:lang w:val="en-GB"/>
        </w:rPr>
        <w:t>该条约在土耳其直接适用。官方译文仅有土耳其文。政府部门并不出版和散发官方汇编的国际人权文件</w:t>
      </w:r>
      <w:r w:rsidR="00136108">
        <w:rPr>
          <w:rFonts w:hint="eastAsia"/>
          <w:lang w:val="en-GB"/>
        </w:rPr>
        <w:t>，</w:t>
      </w:r>
      <w:r w:rsidRPr="00706708">
        <w:rPr>
          <w:rFonts w:hint="eastAsia"/>
          <w:lang w:val="en-GB"/>
        </w:rPr>
        <w:t>但是公众可以获得包括这类文件原文和土耳其译文的私人出版物。政府部门通过内部通讯和通告提供关于国际人权文书的文本和资料</w:t>
      </w:r>
      <w:r w:rsidR="00136108">
        <w:rPr>
          <w:rFonts w:hint="eastAsia"/>
          <w:lang w:val="en-GB"/>
        </w:rPr>
        <w:t>，</w:t>
      </w:r>
      <w:r w:rsidRPr="00706708">
        <w:rPr>
          <w:rFonts w:hint="eastAsia"/>
          <w:lang w:val="en-GB"/>
        </w:rPr>
        <w:t>供官方使用。另一方面</w:t>
      </w:r>
      <w:r w:rsidR="00136108">
        <w:rPr>
          <w:rFonts w:hint="eastAsia"/>
          <w:lang w:val="en-GB"/>
        </w:rPr>
        <w:t>，</w:t>
      </w:r>
      <w:r w:rsidRPr="00706708">
        <w:rPr>
          <w:rFonts w:hint="eastAsia"/>
          <w:lang w:val="en-GB"/>
        </w:rPr>
        <w:t>国民议会的人权调查委员会于</w:t>
      </w:r>
      <w:r w:rsidRPr="00706708">
        <w:rPr>
          <w:rFonts w:hint="eastAsia"/>
          <w:lang w:val="en-GB"/>
        </w:rPr>
        <w:t>2001</w:t>
      </w:r>
      <w:r w:rsidRPr="00706708">
        <w:rPr>
          <w:rFonts w:hint="eastAsia"/>
          <w:lang w:val="en-GB"/>
        </w:rPr>
        <w:t>年编纂和出版了一本关于联合国、</w:t>
      </w:r>
      <w:r w:rsidR="00B609DB" w:rsidRPr="00B609DB">
        <w:rPr>
          <w:rFonts w:hint="eastAsia"/>
          <w:lang w:val="en-GB"/>
        </w:rPr>
        <w:t>欧洲委员会</w:t>
      </w:r>
      <w:r w:rsidRPr="00706708">
        <w:rPr>
          <w:rFonts w:hint="eastAsia"/>
          <w:lang w:val="en-GB"/>
        </w:rPr>
        <w:t>和欧安组织人权文件的书籍</w:t>
      </w:r>
      <w:r w:rsidR="00136108">
        <w:rPr>
          <w:rFonts w:hint="eastAsia"/>
          <w:lang w:val="en-GB"/>
        </w:rPr>
        <w:t>，</w:t>
      </w:r>
      <w:r w:rsidRPr="00706708">
        <w:rPr>
          <w:rFonts w:hint="eastAsia"/>
          <w:lang w:val="en-GB"/>
        </w:rPr>
        <w:t>并向国民议会、大学、图书馆、国家非政府组织和若干其他机构分发该书。</w:t>
      </w:r>
    </w:p>
    <w:p w:rsidR="0014568F" w:rsidRPr="0014568F" w:rsidRDefault="00706708" w:rsidP="00703CD7">
      <w:pPr>
        <w:spacing w:after="240"/>
        <w:ind w:firstLine="510"/>
        <w:rPr>
          <w:rFonts w:eastAsia="SimHei" w:hint="eastAsia"/>
          <w:lang w:val="en-GB"/>
        </w:rPr>
      </w:pPr>
      <w:r w:rsidRPr="00706708">
        <w:rPr>
          <w:lang w:val="en-GB"/>
        </w:rPr>
        <w:t>14</w:t>
      </w:r>
      <w:r w:rsidR="00136108">
        <w:rPr>
          <w:lang w:val="en-GB"/>
        </w:rPr>
        <w:t>5.</w:t>
      </w:r>
      <w:r w:rsidR="0014568F" w:rsidRPr="0014568F">
        <w:rPr>
          <w:rFonts w:eastAsia="SimHei"/>
          <w:lang w:val="en-GB"/>
        </w:rPr>
        <w:t xml:space="preserve">  </w:t>
      </w:r>
      <w:r w:rsidRPr="00706708">
        <w:rPr>
          <w:rFonts w:hint="eastAsia"/>
          <w:lang w:val="en-GB"/>
        </w:rPr>
        <w:t>公开分发关于人权问题的资料主要是通过互联网实现的。主要的联合国和</w:t>
      </w:r>
      <w:r w:rsidR="00B609DB" w:rsidRPr="00B609DB">
        <w:rPr>
          <w:rFonts w:hint="eastAsia"/>
          <w:lang w:val="en-GB"/>
        </w:rPr>
        <w:t>欧洲委员会</w:t>
      </w:r>
      <w:r w:rsidRPr="00706708">
        <w:rPr>
          <w:rFonts w:hint="eastAsia"/>
          <w:lang w:val="en-GB"/>
        </w:rPr>
        <w:t>条约的原文</w:t>
      </w:r>
      <w:r w:rsidR="00457AFC" w:rsidRPr="00457AFC">
        <w:rPr>
          <w:lang w:val="en-GB"/>
        </w:rPr>
        <w:t>http</w:t>
      </w:r>
      <w:r w:rsidR="00136108">
        <w:rPr>
          <w:lang w:val="en-GB"/>
        </w:rPr>
        <w:t>://</w:t>
      </w:r>
      <w:r w:rsidR="00457AFC" w:rsidRPr="00457AFC">
        <w:rPr>
          <w:iCs/>
          <w:lang w:val="en-GB"/>
        </w:rPr>
        <w:t>www.mfa.gov.tr</w:t>
      </w:r>
      <w:r w:rsidR="00136108">
        <w:rPr>
          <w:iCs/>
          <w:lang w:val="en-GB"/>
        </w:rPr>
        <w:t>/</w:t>
      </w:r>
      <w:r w:rsidR="00457AFC" w:rsidRPr="00457AFC">
        <w:rPr>
          <w:iCs/>
          <w:lang w:val="en-GB"/>
        </w:rPr>
        <w:t>MFA_tr</w:t>
      </w:r>
      <w:r w:rsidR="00136108">
        <w:rPr>
          <w:iCs/>
          <w:lang w:val="en-GB"/>
        </w:rPr>
        <w:t>/</w:t>
      </w:r>
      <w:r w:rsidR="00457AFC" w:rsidRPr="00457AFC">
        <w:rPr>
          <w:iCs/>
          <w:lang w:val="en-GB"/>
        </w:rPr>
        <w:t>DisPolitika</w:t>
      </w:r>
      <w:r w:rsidR="00136108">
        <w:rPr>
          <w:iCs/>
          <w:lang w:val="en-GB"/>
        </w:rPr>
        <w:t>/</w:t>
      </w:r>
      <w:r w:rsidR="00457AFC" w:rsidRPr="00457AFC">
        <w:rPr>
          <w:iCs/>
          <w:lang w:val="en-GB"/>
        </w:rPr>
        <w:t>AnaKonular</w:t>
      </w:r>
      <w:r w:rsidR="00136108">
        <w:rPr>
          <w:iCs/>
          <w:lang w:val="en-GB"/>
        </w:rPr>
        <w:t>/</w:t>
      </w:r>
      <w:r w:rsidR="00457AFC">
        <w:rPr>
          <w:rFonts w:hint="eastAsia"/>
          <w:iCs/>
          <w:lang w:val="en-GB"/>
        </w:rPr>
        <w:t xml:space="preserve"> </w:t>
      </w:r>
      <w:r w:rsidRPr="00457AFC">
        <w:rPr>
          <w:iCs/>
          <w:lang w:val="en-GB"/>
        </w:rPr>
        <w:t>TurkiyedeInsanHaklari</w:t>
      </w:r>
      <w:r w:rsidRPr="00457AFC">
        <w:rPr>
          <w:rFonts w:hint="eastAsia"/>
          <w:lang w:val="en-GB"/>
        </w:rPr>
        <w:t>、某</w:t>
      </w:r>
      <w:r w:rsidRPr="00706708">
        <w:rPr>
          <w:rFonts w:hint="eastAsia"/>
          <w:lang w:val="en-GB"/>
        </w:rPr>
        <w:t>些主题国际人权文书的土耳其译文</w:t>
      </w:r>
      <w:r w:rsidR="00136108">
        <w:rPr>
          <w:rFonts w:hint="eastAsia"/>
          <w:lang w:val="en-GB"/>
        </w:rPr>
        <w:t>(</w:t>
      </w:r>
      <w:r w:rsidRPr="00706708">
        <w:rPr>
          <w:rFonts w:hint="eastAsia"/>
          <w:lang w:val="en-GB"/>
        </w:rPr>
        <w:t>关于妇女问题的内容</w:t>
      </w:r>
      <w:r w:rsidR="00136108">
        <w:rPr>
          <w:rFonts w:hint="eastAsia"/>
          <w:lang w:val="en-GB"/>
        </w:rPr>
        <w:t>：</w:t>
      </w:r>
      <w:r w:rsidRPr="00457AFC">
        <w:rPr>
          <w:lang w:val="en-GB"/>
        </w:rPr>
        <w:t>http</w:t>
      </w:r>
      <w:r w:rsidR="00136108">
        <w:rPr>
          <w:lang w:val="en-GB"/>
        </w:rPr>
        <w:t>://</w:t>
      </w:r>
      <w:r w:rsidRPr="00457AFC">
        <w:rPr>
          <w:iCs/>
          <w:lang w:val="en-GB"/>
        </w:rPr>
        <w:t>www.kssgm.gov.tr</w:t>
      </w:r>
      <w:r w:rsidR="00136108">
        <w:rPr>
          <w:iCs/>
          <w:lang w:val="en-GB"/>
        </w:rPr>
        <w:t>/</w:t>
      </w:r>
      <w:r w:rsidRPr="00457AFC">
        <w:rPr>
          <w:iCs/>
          <w:lang w:val="en-GB"/>
        </w:rPr>
        <w:t>uluslararasi.html</w:t>
      </w:r>
      <w:r w:rsidR="00136108">
        <w:rPr>
          <w:rFonts w:hint="eastAsia"/>
          <w:lang w:val="en-GB"/>
        </w:rPr>
        <w:t>)</w:t>
      </w:r>
      <w:r w:rsidRPr="00457AFC">
        <w:rPr>
          <w:rFonts w:hint="eastAsia"/>
          <w:lang w:val="en-GB"/>
        </w:rPr>
        <w:t>、欧洲人权法院判例法</w:t>
      </w:r>
      <w:r w:rsidR="00136108">
        <w:rPr>
          <w:rFonts w:hint="eastAsia"/>
          <w:lang w:val="en-GB"/>
        </w:rPr>
        <w:t>(</w:t>
      </w:r>
      <w:r w:rsidR="00703CD7" w:rsidRPr="00703CD7">
        <w:rPr>
          <w:iCs/>
          <w:lang w:val="en-GB"/>
        </w:rPr>
        <w:t>http</w:t>
      </w:r>
      <w:r w:rsidR="00136108">
        <w:rPr>
          <w:iCs/>
          <w:lang w:val="en-GB"/>
        </w:rPr>
        <w:t>://</w:t>
      </w:r>
      <w:r w:rsidR="00703CD7" w:rsidRPr="00703CD7">
        <w:rPr>
          <w:iCs/>
          <w:lang w:val="en-GB"/>
        </w:rPr>
        <w:t>www.</w:t>
      </w:r>
      <w:r w:rsidR="00703CD7">
        <w:rPr>
          <w:rFonts w:hint="eastAsia"/>
          <w:iCs/>
          <w:lang w:val="en-GB"/>
        </w:rPr>
        <w:t xml:space="preserve"> </w:t>
      </w:r>
      <w:r w:rsidR="00703CD7" w:rsidRPr="00703CD7">
        <w:rPr>
          <w:iCs/>
          <w:lang w:val="en-GB"/>
        </w:rPr>
        <w:t>inhak-bb.adalet</w:t>
      </w:r>
      <w:r w:rsidRPr="00457AFC">
        <w:rPr>
          <w:iCs/>
          <w:lang w:val="en-GB"/>
        </w:rPr>
        <w:t>.gov.tr</w:t>
      </w:r>
      <w:r w:rsidR="00136108">
        <w:rPr>
          <w:iCs/>
          <w:lang w:val="en-GB"/>
        </w:rPr>
        <w:t>/</w:t>
      </w:r>
      <w:r w:rsidRPr="00457AFC">
        <w:rPr>
          <w:iCs/>
          <w:lang w:val="en-GB"/>
        </w:rPr>
        <w:t>aihm</w:t>
      </w:r>
      <w:r w:rsidR="00136108">
        <w:rPr>
          <w:iCs/>
          <w:lang w:val="en-GB"/>
        </w:rPr>
        <w:t>/</w:t>
      </w:r>
      <w:r w:rsidRPr="00457AFC">
        <w:rPr>
          <w:iCs/>
          <w:lang w:val="en-GB"/>
        </w:rPr>
        <w:t>aihm.htm</w:t>
      </w:r>
      <w:r w:rsidR="00136108">
        <w:rPr>
          <w:rFonts w:hint="eastAsia"/>
          <w:iCs/>
          <w:lang w:val="en-GB"/>
        </w:rPr>
        <w:t>)</w:t>
      </w:r>
      <w:r w:rsidRPr="00457AFC">
        <w:rPr>
          <w:rFonts w:hint="eastAsia"/>
          <w:iCs/>
          <w:lang w:val="en-GB"/>
        </w:rPr>
        <w:t>都</w:t>
      </w:r>
      <w:r w:rsidRPr="00706708">
        <w:rPr>
          <w:rFonts w:hint="eastAsia"/>
          <w:iCs/>
          <w:lang w:val="en-GB"/>
        </w:rPr>
        <w:t>能够通过不同政府部门和民间社会组织的网站查阅。这些网站载有关于国家人权法以及国内投诉机制的详细资料。</w:t>
      </w:r>
    </w:p>
    <w:p w:rsidR="00706708" w:rsidRPr="0014568F" w:rsidRDefault="00706708" w:rsidP="00703CD7">
      <w:pPr>
        <w:pStyle w:val="Heading4"/>
        <w:rPr>
          <w:rFonts w:hint="eastAsia"/>
          <w:lang w:val="en-GB"/>
        </w:rPr>
      </w:pPr>
      <w:r w:rsidRPr="0014568F">
        <w:rPr>
          <w:rFonts w:hint="eastAsia"/>
          <w:lang w:val="en-GB"/>
        </w:rPr>
        <w:t>通过大众媒体增进人权意识</w:t>
      </w:r>
    </w:p>
    <w:p w:rsidR="0014568F" w:rsidRPr="0014568F" w:rsidRDefault="00706708" w:rsidP="00706708">
      <w:pPr>
        <w:ind w:firstLine="510"/>
        <w:rPr>
          <w:rFonts w:eastAsia="SimHei" w:hint="eastAsia"/>
          <w:lang w:val="en-GB"/>
        </w:rPr>
      </w:pPr>
      <w:r w:rsidRPr="00706708">
        <w:rPr>
          <w:lang w:val="en-GB"/>
        </w:rPr>
        <w:t>14</w:t>
      </w:r>
      <w:r w:rsidR="00136108">
        <w:rPr>
          <w:lang w:val="en-GB"/>
        </w:rPr>
        <w:t>6.</w:t>
      </w:r>
      <w:r w:rsidR="0014568F" w:rsidRPr="0014568F">
        <w:rPr>
          <w:rFonts w:eastAsia="SimHei"/>
          <w:lang w:val="en-GB"/>
        </w:rPr>
        <w:t xml:space="preserve">  </w:t>
      </w:r>
      <w:r w:rsidRPr="00706708">
        <w:rPr>
          <w:rFonts w:hint="eastAsia"/>
          <w:lang w:val="en-GB"/>
        </w:rPr>
        <w:t>大众信息媒体在宣传人权方面有两个主要作用。一是关于人权的广播和报道</w:t>
      </w:r>
      <w:r w:rsidR="00136108">
        <w:rPr>
          <w:rFonts w:hint="eastAsia"/>
          <w:lang w:val="en-GB"/>
        </w:rPr>
        <w:t>，</w:t>
      </w:r>
      <w:r w:rsidRPr="00706708">
        <w:rPr>
          <w:rFonts w:hint="eastAsia"/>
          <w:lang w:val="en-GB"/>
        </w:rPr>
        <w:t>二是关于尊重人权的广播和报道。</w:t>
      </w:r>
    </w:p>
    <w:p w:rsidR="0014568F" w:rsidRPr="0014568F" w:rsidRDefault="00706708" w:rsidP="00706708">
      <w:pPr>
        <w:ind w:firstLine="510"/>
        <w:rPr>
          <w:rFonts w:eastAsia="SimHei" w:hint="eastAsia"/>
          <w:lang w:val="en-GB"/>
        </w:rPr>
      </w:pPr>
      <w:r w:rsidRPr="00706708">
        <w:rPr>
          <w:lang w:val="en-GB"/>
        </w:rPr>
        <w:t>14</w:t>
      </w:r>
      <w:r w:rsidR="00136108">
        <w:rPr>
          <w:lang w:val="en-GB"/>
        </w:rPr>
        <w:t>7.</w:t>
      </w:r>
      <w:r w:rsidR="0014568F" w:rsidRPr="0014568F">
        <w:rPr>
          <w:rFonts w:eastAsia="SimHei"/>
          <w:lang w:val="en-GB"/>
        </w:rPr>
        <w:t xml:space="preserve">  </w:t>
      </w:r>
      <w:r w:rsidRPr="00706708">
        <w:rPr>
          <w:rFonts w:hint="eastAsia"/>
          <w:lang w:val="en-GB"/>
        </w:rPr>
        <w:t>在尊重人权的广播和报道方面</w:t>
      </w:r>
      <w:r w:rsidR="00136108">
        <w:rPr>
          <w:rFonts w:hint="eastAsia"/>
          <w:lang w:val="en-GB"/>
        </w:rPr>
        <w:t>，</w:t>
      </w:r>
      <w:r w:rsidRPr="00706708">
        <w:rPr>
          <w:rFonts w:hint="eastAsia"/>
          <w:lang w:val="en-GB"/>
        </w:rPr>
        <w:t>《建立电台和电视台企业及其播出节目法》第</w:t>
      </w:r>
      <w:r w:rsidRPr="00706708">
        <w:rPr>
          <w:rFonts w:hint="eastAsia"/>
          <w:lang w:val="en-GB"/>
        </w:rPr>
        <w:t>4</w:t>
      </w:r>
      <w:r w:rsidRPr="00706708">
        <w:rPr>
          <w:rFonts w:hint="eastAsia"/>
          <w:lang w:val="en-GB"/>
        </w:rPr>
        <w:t>条规定</w:t>
      </w:r>
      <w:r w:rsidR="00136108">
        <w:rPr>
          <w:rFonts w:hint="eastAsia"/>
          <w:lang w:val="en-GB"/>
        </w:rPr>
        <w:t>，</w:t>
      </w:r>
      <w:r w:rsidRPr="00706708">
        <w:rPr>
          <w:rFonts w:hint="eastAsia"/>
          <w:lang w:val="en-GB"/>
        </w:rPr>
        <w:t>电台和电视台的节目必须尊重基本权利和自由。广播电视最高委员会监测所有的广播和电视节目</w:t>
      </w:r>
      <w:r w:rsidR="00136108">
        <w:rPr>
          <w:rFonts w:hint="eastAsia"/>
          <w:lang w:val="en-GB"/>
        </w:rPr>
        <w:t>，</w:t>
      </w:r>
      <w:r w:rsidRPr="00706708">
        <w:rPr>
          <w:rFonts w:hint="eastAsia"/>
          <w:lang w:val="en-GB"/>
        </w:rPr>
        <w:t>确保它们符合上述法律的规定</w:t>
      </w:r>
      <w:r w:rsidR="00136108">
        <w:rPr>
          <w:rFonts w:hint="eastAsia"/>
          <w:lang w:val="en-GB"/>
        </w:rPr>
        <w:t>，</w:t>
      </w:r>
      <w:r w:rsidRPr="00706708">
        <w:rPr>
          <w:rFonts w:hint="eastAsia"/>
          <w:lang w:val="en-GB"/>
        </w:rPr>
        <w:t>对违反这些条款的节目</w:t>
      </w:r>
      <w:r w:rsidR="00136108">
        <w:rPr>
          <w:rFonts w:hint="eastAsia"/>
          <w:lang w:val="en-GB"/>
        </w:rPr>
        <w:t>，</w:t>
      </w:r>
      <w:r w:rsidRPr="00706708">
        <w:rPr>
          <w:rFonts w:hint="eastAsia"/>
          <w:lang w:val="en-GB"/>
        </w:rPr>
        <w:t>委员会施以警告、罚款、或暂停媒体机构节目播出等方式的制裁。国家媒体机构因未能遵守新闻报道尊重人权的原则也受到民间社会的谴责。</w:t>
      </w:r>
    </w:p>
    <w:p w:rsidR="0014568F" w:rsidRPr="0014568F" w:rsidRDefault="00706708" w:rsidP="00706708">
      <w:pPr>
        <w:ind w:firstLine="510"/>
        <w:rPr>
          <w:rFonts w:eastAsia="SimHei" w:hint="eastAsia"/>
          <w:lang w:val="en-GB"/>
        </w:rPr>
      </w:pPr>
      <w:r w:rsidRPr="00706708">
        <w:rPr>
          <w:bCs/>
          <w:lang w:val="en-GB"/>
        </w:rPr>
        <w:t>14</w:t>
      </w:r>
      <w:r w:rsidR="00136108">
        <w:rPr>
          <w:bCs/>
          <w:lang w:val="en-GB"/>
        </w:rPr>
        <w:t>8.</w:t>
      </w:r>
      <w:r w:rsidR="0014568F" w:rsidRPr="0014568F">
        <w:rPr>
          <w:rFonts w:eastAsia="SimHei"/>
          <w:bCs/>
          <w:lang w:val="en-GB"/>
        </w:rPr>
        <w:t xml:space="preserve">  </w:t>
      </w:r>
      <w:r w:rsidRPr="0014568F">
        <w:rPr>
          <w:rFonts w:eastAsia="SimHei" w:hint="eastAsia"/>
          <w:lang w:val="en-GB"/>
        </w:rPr>
        <w:t>新闻和信息司</w:t>
      </w:r>
      <w:r w:rsidRPr="00706708">
        <w:rPr>
          <w:rFonts w:hint="eastAsia"/>
          <w:lang w:val="en-GB"/>
        </w:rPr>
        <w:t>成立于</w:t>
      </w:r>
      <w:r w:rsidRPr="00706708">
        <w:rPr>
          <w:rFonts w:hint="eastAsia"/>
          <w:lang w:val="en-GB"/>
        </w:rPr>
        <w:t>1920</w:t>
      </w:r>
      <w:r w:rsidRPr="00706708">
        <w:rPr>
          <w:rFonts w:hint="eastAsia"/>
          <w:lang w:val="en-GB"/>
        </w:rPr>
        <w:t>年</w:t>
      </w:r>
      <w:r w:rsidRPr="00706708">
        <w:rPr>
          <w:rFonts w:hint="eastAsia"/>
          <w:lang w:val="en-GB"/>
        </w:rPr>
        <w:t>6</w:t>
      </w:r>
      <w:r w:rsidRPr="00706708">
        <w:rPr>
          <w:rFonts w:hint="eastAsia"/>
          <w:lang w:val="en-GB"/>
        </w:rPr>
        <w:t>月</w:t>
      </w:r>
      <w:r w:rsidRPr="00706708">
        <w:rPr>
          <w:rFonts w:hint="eastAsia"/>
          <w:lang w:val="en-GB"/>
        </w:rPr>
        <w:t>7</w:t>
      </w:r>
      <w:r w:rsidRPr="00706708">
        <w:rPr>
          <w:rFonts w:hint="eastAsia"/>
          <w:lang w:val="en-GB"/>
        </w:rPr>
        <w:t>日全国解放战争期间</w:t>
      </w:r>
      <w:r w:rsidR="00136108">
        <w:rPr>
          <w:rFonts w:hint="eastAsia"/>
          <w:lang w:val="en-GB"/>
        </w:rPr>
        <w:t>，</w:t>
      </w:r>
      <w:r w:rsidRPr="00706708">
        <w:rPr>
          <w:rFonts w:hint="eastAsia"/>
          <w:lang w:val="en-GB"/>
        </w:rPr>
        <w:t>是国民议会和内阁的下属机构</w:t>
      </w:r>
      <w:r w:rsidR="00136108">
        <w:rPr>
          <w:rFonts w:hint="eastAsia"/>
          <w:lang w:val="en-GB"/>
        </w:rPr>
        <w:t>，</w:t>
      </w:r>
      <w:r w:rsidRPr="00706708">
        <w:rPr>
          <w:rFonts w:hint="eastAsia"/>
          <w:lang w:val="en-GB"/>
        </w:rPr>
        <w:t>也是现代土耳其最早的国家机构之一</w:t>
      </w:r>
      <w:r w:rsidR="00136108">
        <w:rPr>
          <w:rFonts w:hint="eastAsia"/>
          <w:lang w:val="en-GB"/>
        </w:rPr>
        <w:t>，</w:t>
      </w:r>
      <w:r w:rsidRPr="00706708">
        <w:rPr>
          <w:rFonts w:hint="eastAsia"/>
          <w:lang w:val="en-GB"/>
        </w:rPr>
        <w:t>目前隶属于总理办公厅</w:t>
      </w:r>
      <w:r w:rsidR="00136108">
        <w:rPr>
          <w:rFonts w:hint="eastAsia"/>
          <w:lang w:val="en-GB"/>
        </w:rPr>
        <w:t>，</w:t>
      </w:r>
      <w:r w:rsidRPr="00706708">
        <w:rPr>
          <w:rFonts w:hint="eastAsia"/>
          <w:lang w:val="en-GB"/>
        </w:rPr>
        <w:t>其职责包括</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为国家增进人权的政策以及政府这方面的实施战略献计献策</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向公众和有关国家机关提供准确及时的信息</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确保将政府的活动和服务有效地传达给全国和国际公众</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与国内和外国媒体保持和建立关系</w:t>
      </w:r>
      <w:r w:rsidR="00136108">
        <w:rPr>
          <w:rFonts w:hint="eastAsia"/>
          <w:lang w:val="en-GB"/>
        </w:rPr>
        <w:t>，</w:t>
      </w:r>
      <w:r w:rsidRPr="00706708">
        <w:rPr>
          <w:rFonts w:hint="eastAsia"/>
          <w:lang w:val="en-GB"/>
        </w:rPr>
        <w:t>采取有效措施</w:t>
      </w:r>
      <w:r w:rsidR="00136108">
        <w:rPr>
          <w:rFonts w:hint="eastAsia"/>
          <w:lang w:val="en-GB"/>
        </w:rPr>
        <w:t>，</w:t>
      </w:r>
      <w:r w:rsidRPr="00706708">
        <w:rPr>
          <w:rFonts w:hint="eastAsia"/>
          <w:lang w:val="en-GB"/>
        </w:rPr>
        <w:t>推动其工作条件的改善</w:t>
      </w:r>
      <w:r w:rsidR="00136108">
        <w:rPr>
          <w:rFonts w:hint="eastAsia"/>
          <w:lang w:val="en-GB"/>
        </w:rPr>
        <w:t>，</w:t>
      </w:r>
      <w:r w:rsidRPr="00706708">
        <w:rPr>
          <w:rFonts w:hint="eastAsia"/>
          <w:lang w:val="en-GB"/>
        </w:rPr>
        <w:t>辅助其活动</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与</w:t>
      </w:r>
      <w:r w:rsidR="00B609DB" w:rsidRPr="00B609DB">
        <w:rPr>
          <w:rFonts w:hint="eastAsia"/>
          <w:lang w:val="en-GB"/>
        </w:rPr>
        <w:t>欧洲委员会</w:t>
      </w:r>
      <w:r w:rsidRPr="00706708">
        <w:rPr>
          <w:rFonts w:hint="eastAsia"/>
          <w:lang w:val="en-GB"/>
        </w:rPr>
        <w:t>合作</w:t>
      </w:r>
      <w:r w:rsidR="00136108">
        <w:rPr>
          <w:rFonts w:hint="eastAsia"/>
          <w:lang w:val="en-GB"/>
        </w:rPr>
        <w:t>，</w:t>
      </w:r>
      <w:r w:rsidRPr="00706708">
        <w:rPr>
          <w:rFonts w:hint="eastAsia"/>
          <w:lang w:val="en-GB"/>
        </w:rPr>
        <w:t>为地方媒体机构组织研讨会</w:t>
      </w:r>
      <w:r w:rsidR="00136108">
        <w:rPr>
          <w:rFonts w:hint="eastAsia"/>
          <w:lang w:val="en-GB"/>
        </w:rPr>
        <w:t>，</w:t>
      </w:r>
      <w:r w:rsidRPr="00706708">
        <w:rPr>
          <w:rFonts w:hint="eastAsia"/>
          <w:lang w:val="en-GB"/>
        </w:rPr>
        <w:t>以提高新闻标准和新闻道德</w:t>
      </w:r>
      <w:r w:rsidR="00136108">
        <w:rPr>
          <w:rFonts w:hint="eastAsia"/>
          <w:lang w:val="en-GB"/>
        </w:rPr>
        <w:t>，</w:t>
      </w:r>
      <w:r w:rsidRPr="00706708">
        <w:rPr>
          <w:rFonts w:hint="eastAsia"/>
          <w:lang w:val="en-GB"/>
        </w:rPr>
        <w:t>加强地方媒体实力</w:t>
      </w:r>
      <w:r w:rsidR="00136108">
        <w:rPr>
          <w:rFonts w:hint="eastAsia"/>
          <w:lang w:val="en-GB"/>
        </w:rPr>
        <w:t>，</w:t>
      </w:r>
      <w:r w:rsidRPr="00706708">
        <w:rPr>
          <w:rFonts w:hint="eastAsia"/>
          <w:lang w:val="en-GB"/>
        </w:rPr>
        <w:t>提升关于人权问题的认识。</w:t>
      </w:r>
    </w:p>
    <w:p w:rsidR="0014568F" w:rsidRPr="0014568F" w:rsidRDefault="00706708" w:rsidP="00706708">
      <w:pPr>
        <w:ind w:firstLine="510"/>
        <w:rPr>
          <w:rFonts w:eastAsia="SimHei" w:hint="eastAsia"/>
          <w:lang w:val="en-GB"/>
        </w:rPr>
      </w:pPr>
      <w:r w:rsidRPr="00706708">
        <w:rPr>
          <w:lang w:val="en-GB"/>
        </w:rPr>
        <w:t>14</w:t>
      </w:r>
      <w:r w:rsidR="00136108">
        <w:rPr>
          <w:lang w:val="en-GB"/>
        </w:rPr>
        <w:t>9.</w:t>
      </w:r>
      <w:r w:rsidR="0014568F" w:rsidRPr="0014568F">
        <w:rPr>
          <w:rFonts w:eastAsia="SimHei"/>
          <w:lang w:val="en-GB"/>
        </w:rPr>
        <w:t xml:space="preserve">  </w:t>
      </w:r>
      <w:r w:rsidRPr="00706708">
        <w:rPr>
          <w:rFonts w:hint="eastAsia"/>
          <w:lang w:val="en-GB"/>
        </w:rPr>
        <w:t>新闻和信息司在阿达纳、安塔利亚、迪亚巴克尔、埃尔祖鲁姆、伊斯坦布尔、伊兹密尔和特拉布松省设有省办事处</w:t>
      </w:r>
      <w:r w:rsidR="00136108">
        <w:rPr>
          <w:rFonts w:hint="eastAsia"/>
          <w:lang w:val="en-GB"/>
        </w:rPr>
        <w:t>，</w:t>
      </w:r>
      <w:r w:rsidRPr="00706708">
        <w:rPr>
          <w:rFonts w:hint="eastAsia"/>
          <w:lang w:val="en-GB"/>
        </w:rPr>
        <w:t>还有</w:t>
      </w:r>
      <w:r w:rsidRPr="00706708">
        <w:rPr>
          <w:rFonts w:hint="eastAsia"/>
          <w:lang w:val="en-GB"/>
        </w:rPr>
        <w:t>23</w:t>
      </w:r>
      <w:r w:rsidRPr="00706708">
        <w:rPr>
          <w:rFonts w:hint="eastAsia"/>
          <w:lang w:val="en-GB"/>
        </w:rPr>
        <w:t>个国外办事处。</w:t>
      </w:r>
    </w:p>
    <w:p w:rsidR="0014568F" w:rsidRPr="0014568F" w:rsidRDefault="00706708" w:rsidP="00706708">
      <w:pPr>
        <w:ind w:firstLine="510"/>
        <w:rPr>
          <w:rFonts w:eastAsia="SimHei" w:hint="eastAsia"/>
          <w:lang w:val="en-GB"/>
        </w:rPr>
      </w:pPr>
      <w:r w:rsidRPr="00706708">
        <w:rPr>
          <w:lang w:val="en-GB"/>
        </w:rPr>
        <w:t>15</w:t>
      </w:r>
      <w:r w:rsidR="00136108">
        <w:rPr>
          <w:lang w:val="en-GB"/>
        </w:rPr>
        <w:t>0.</w:t>
      </w:r>
      <w:r w:rsidRPr="00706708">
        <w:rPr>
          <w:lang w:val="en-GB"/>
        </w:rPr>
        <w:t xml:space="preserve"> </w:t>
      </w:r>
      <w:r w:rsidR="0014568F" w:rsidRPr="0014568F">
        <w:rPr>
          <w:rFonts w:eastAsia="SimHei"/>
          <w:lang w:val="en-GB"/>
        </w:rPr>
        <w:t xml:space="preserve"> </w:t>
      </w:r>
      <w:r w:rsidRPr="00706708">
        <w:rPr>
          <w:rFonts w:hint="eastAsia"/>
          <w:lang w:val="en-GB"/>
        </w:rPr>
        <w:t>位于安卡拉、伊斯坦布尔、伊兹密尔和埃斯基谢希尔的</w:t>
      </w:r>
      <w:r w:rsidRPr="00706708">
        <w:rPr>
          <w:rFonts w:hint="eastAsia"/>
          <w:lang w:val="en-GB"/>
        </w:rPr>
        <w:t>14</w:t>
      </w:r>
      <w:r w:rsidRPr="00706708">
        <w:rPr>
          <w:rFonts w:hint="eastAsia"/>
          <w:lang w:val="en-GB"/>
        </w:rPr>
        <w:t>所专业传媒学院为见习记者提供理论培训和实践。不同机构和组织开展的讲习班和研讨会为媒体专业人员提供继续不断的培训。在这种背景下</w:t>
      </w:r>
      <w:r w:rsidR="00136108">
        <w:rPr>
          <w:rFonts w:hint="eastAsia"/>
          <w:lang w:val="en-GB"/>
        </w:rPr>
        <w:t>，</w:t>
      </w:r>
      <w:r w:rsidRPr="00706708">
        <w:rPr>
          <w:rFonts w:hint="eastAsia"/>
          <w:lang w:val="en-GB"/>
        </w:rPr>
        <w:t>新闻和信息司启动了一系列地方媒体讲习班</w:t>
      </w:r>
      <w:r w:rsidR="00136108">
        <w:rPr>
          <w:rFonts w:hint="eastAsia"/>
          <w:lang w:val="en-GB"/>
        </w:rPr>
        <w:t>，</w:t>
      </w:r>
      <w:r w:rsidRPr="00706708">
        <w:rPr>
          <w:rFonts w:hint="eastAsia"/>
          <w:lang w:val="en-GB"/>
        </w:rPr>
        <w:t>旨在使地方媒体在考虑职业新闻原则和媒体道德的同时</w:t>
      </w:r>
      <w:r w:rsidR="00136108">
        <w:rPr>
          <w:rFonts w:hint="eastAsia"/>
          <w:lang w:val="en-GB"/>
        </w:rPr>
        <w:t>，</w:t>
      </w:r>
      <w:r w:rsidRPr="00706708">
        <w:rPr>
          <w:rFonts w:hint="eastAsia"/>
          <w:lang w:val="en-GB"/>
        </w:rPr>
        <w:t>加强敏锐报道人权状况的能力。</w:t>
      </w:r>
      <w:r w:rsidRPr="00706708">
        <w:rPr>
          <w:rFonts w:hint="eastAsia"/>
          <w:lang w:val="en-GB"/>
        </w:rPr>
        <w:t>1998</w:t>
      </w:r>
      <w:r w:rsidRPr="00706708">
        <w:rPr>
          <w:rFonts w:hint="eastAsia"/>
          <w:lang w:val="en-GB"/>
        </w:rPr>
        <w:t>至</w:t>
      </w:r>
      <w:r w:rsidRPr="00706708">
        <w:rPr>
          <w:rFonts w:hint="eastAsia"/>
          <w:lang w:val="en-GB"/>
        </w:rPr>
        <w:t>2004</w:t>
      </w:r>
      <w:r w:rsidRPr="00706708">
        <w:rPr>
          <w:rFonts w:hint="eastAsia"/>
          <w:lang w:val="en-GB"/>
        </w:rPr>
        <w:t>年间</w:t>
      </w:r>
      <w:r w:rsidR="00136108">
        <w:rPr>
          <w:rFonts w:hint="eastAsia"/>
          <w:lang w:val="en-GB"/>
        </w:rPr>
        <w:t>，</w:t>
      </w:r>
      <w:r w:rsidRPr="00706708">
        <w:rPr>
          <w:rFonts w:hint="eastAsia"/>
          <w:lang w:val="en-GB"/>
        </w:rPr>
        <w:t>在迪亚巴克尔、特拉布松、布尔萨、德尼兹利、埃尔津詹、艾迪尔内、迪兹杰、马尔丁、通杰利、开塞利省举办了</w:t>
      </w:r>
      <w:r w:rsidRPr="00706708">
        <w:rPr>
          <w:rFonts w:hint="eastAsia"/>
          <w:lang w:val="en-GB"/>
        </w:rPr>
        <w:t>10</w:t>
      </w:r>
      <w:r w:rsidRPr="00706708">
        <w:rPr>
          <w:rFonts w:hint="eastAsia"/>
          <w:lang w:val="en-GB"/>
        </w:rPr>
        <w:t>次这类研讨会</w:t>
      </w:r>
      <w:r w:rsidR="00136108">
        <w:rPr>
          <w:rFonts w:hint="eastAsia"/>
          <w:lang w:val="en-GB"/>
        </w:rPr>
        <w:t>，</w:t>
      </w:r>
      <w:r w:rsidRPr="00706708">
        <w:rPr>
          <w:rFonts w:hint="eastAsia"/>
          <w:lang w:val="en-GB"/>
        </w:rPr>
        <w:t>与会者有地方和国家媒体代表、学者、政治家、地方行政管理人员和民间社会代表。民间社会组织也采取了类似做法</w:t>
      </w:r>
      <w:r w:rsidR="00136108">
        <w:rPr>
          <w:rFonts w:hint="eastAsia"/>
          <w:lang w:val="en-GB"/>
        </w:rPr>
        <w:t>，</w:t>
      </w:r>
      <w:r w:rsidRPr="00706708">
        <w:rPr>
          <w:rFonts w:hint="eastAsia"/>
          <w:lang w:val="en-GB"/>
        </w:rPr>
        <w:t>例如</w:t>
      </w:r>
      <w:r w:rsidR="00136108">
        <w:rPr>
          <w:rFonts w:hint="eastAsia"/>
          <w:lang w:val="en-GB"/>
        </w:rPr>
        <w:t>：</w:t>
      </w:r>
      <w:r w:rsidRPr="00706708">
        <w:rPr>
          <w:rFonts w:hint="eastAsia"/>
          <w:lang w:val="en-GB"/>
        </w:rPr>
        <w:t>土耳其新闻记者联合会与妇女地位司在联合国人口基金</w:t>
      </w:r>
      <w:r w:rsidR="00136108">
        <w:rPr>
          <w:rFonts w:hint="eastAsia"/>
          <w:lang w:val="en-GB"/>
        </w:rPr>
        <w:t>(</w:t>
      </w:r>
      <w:r w:rsidRPr="00706708">
        <w:rPr>
          <w:rFonts w:hint="eastAsia"/>
          <w:lang w:val="en-GB"/>
        </w:rPr>
        <w:t>人口基金</w:t>
      </w:r>
      <w:r w:rsidR="00136108">
        <w:rPr>
          <w:rFonts w:hint="eastAsia"/>
          <w:lang w:val="en-GB"/>
        </w:rPr>
        <w:t>)</w:t>
      </w:r>
      <w:r w:rsidRPr="00706708">
        <w:rPr>
          <w:rFonts w:hint="eastAsia"/>
          <w:lang w:val="en-GB"/>
        </w:rPr>
        <w:t>土耳其第</w:t>
      </w:r>
      <w:r w:rsidRPr="00706708">
        <w:rPr>
          <w:rFonts w:hint="eastAsia"/>
          <w:lang w:val="en-GB"/>
        </w:rPr>
        <w:t>3</w:t>
      </w:r>
      <w:r w:rsidRPr="00706708">
        <w:rPr>
          <w:rFonts w:hint="eastAsia"/>
          <w:lang w:val="en-GB"/>
        </w:rPr>
        <w:t>号国家方案的框架下</w:t>
      </w:r>
      <w:r w:rsidR="00136108">
        <w:rPr>
          <w:rFonts w:hint="eastAsia"/>
          <w:lang w:val="en-GB"/>
        </w:rPr>
        <w:t>，</w:t>
      </w:r>
      <w:r w:rsidRPr="00706708">
        <w:rPr>
          <w:rFonts w:hint="eastAsia"/>
          <w:lang w:val="en-GB"/>
        </w:rPr>
        <w:t>在</w:t>
      </w:r>
      <w:r w:rsidRPr="00706708">
        <w:rPr>
          <w:rFonts w:hint="eastAsia"/>
          <w:lang w:val="en-GB"/>
        </w:rPr>
        <w:t>10</w:t>
      </w:r>
      <w:r w:rsidRPr="00706708">
        <w:rPr>
          <w:rFonts w:hint="eastAsia"/>
          <w:lang w:val="en-GB"/>
        </w:rPr>
        <w:t>个省组织了一系列地方和国家媒体研讨会</w:t>
      </w:r>
      <w:r w:rsidR="00136108">
        <w:rPr>
          <w:rFonts w:hint="eastAsia"/>
          <w:lang w:val="en-GB"/>
        </w:rPr>
        <w:t>，</w:t>
      </w:r>
      <w:r w:rsidRPr="00706708">
        <w:rPr>
          <w:rFonts w:hint="eastAsia"/>
          <w:lang w:val="en-GB"/>
        </w:rPr>
        <w:t>着重讨论性别问题。</w:t>
      </w:r>
    </w:p>
    <w:p w:rsidR="0014568F" w:rsidRPr="0014568F" w:rsidRDefault="00706708" w:rsidP="00706708">
      <w:pPr>
        <w:ind w:firstLine="510"/>
        <w:rPr>
          <w:rFonts w:eastAsia="SimHei" w:hint="eastAsia"/>
          <w:lang w:val="en-GB"/>
        </w:rPr>
      </w:pPr>
      <w:r w:rsidRPr="00706708">
        <w:rPr>
          <w:lang w:val="en-GB"/>
        </w:rPr>
        <w:t>15</w:t>
      </w:r>
      <w:r w:rsidR="00136108">
        <w:rPr>
          <w:lang w:val="en-GB"/>
        </w:rPr>
        <w:t>1.</w:t>
      </w:r>
      <w:r w:rsidR="0014568F" w:rsidRPr="0014568F">
        <w:rPr>
          <w:rFonts w:eastAsia="SimHei"/>
          <w:lang w:val="en-GB"/>
        </w:rPr>
        <w:t xml:space="preserve">  </w:t>
      </w:r>
      <w:r w:rsidRPr="00706708">
        <w:rPr>
          <w:rFonts w:hint="eastAsia"/>
          <w:lang w:val="en-GB"/>
        </w:rPr>
        <w:t>根据</w:t>
      </w:r>
      <w:r w:rsidRPr="00706708">
        <w:rPr>
          <w:rFonts w:hint="eastAsia"/>
          <w:lang w:val="en-GB"/>
        </w:rPr>
        <w:t>1994</w:t>
      </w:r>
      <w:r w:rsidRPr="00706708">
        <w:rPr>
          <w:rFonts w:hint="eastAsia"/>
          <w:lang w:val="en-GB"/>
        </w:rPr>
        <w:t>年</w:t>
      </w:r>
      <w:r w:rsidRPr="00706708">
        <w:rPr>
          <w:rFonts w:hint="eastAsia"/>
          <w:lang w:val="en-GB"/>
        </w:rPr>
        <w:t>4</w:t>
      </w:r>
      <w:r w:rsidRPr="00706708">
        <w:rPr>
          <w:rFonts w:hint="eastAsia"/>
          <w:lang w:val="en-GB"/>
        </w:rPr>
        <w:t>月</w:t>
      </w:r>
      <w:r w:rsidRPr="00706708">
        <w:rPr>
          <w:rFonts w:hint="eastAsia"/>
          <w:lang w:val="en-GB"/>
        </w:rPr>
        <w:t>20</w:t>
      </w:r>
      <w:r w:rsidRPr="00706708">
        <w:rPr>
          <w:rFonts w:hint="eastAsia"/>
          <w:lang w:val="en-GB"/>
        </w:rPr>
        <w:t>日的第</w:t>
      </w:r>
      <w:r w:rsidRPr="00706708">
        <w:rPr>
          <w:rFonts w:hint="eastAsia"/>
          <w:lang w:val="en-GB"/>
        </w:rPr>
        <w:t>3984</w:t>
      </w:r>
      <w:r w:rsidRPr="00706708">
        <w:rPr>
          <w:rFonts w:hint="eastAsia"/>
          <w:lang w:val="en-GB"/>
        </w:rPr>
        <w:t>号《建立电台和电视台企业及其播出节目法》第</w:t>
      </w:r>
      <w:r w:rsidRPr="00706708">
        <w:rPr>
          <w:rFonts w:hint="eastAsia"/>
          <w:lang w:val="en-GB"/>
        </w:rPr>
        <w:t>4</w:t>
      </w:r>
      <w:r w:rsidRPr="00706708">
        <w:rPr>
          <w:rFonts w:hint="eastAsia"/>
          <w:lang w:val="en-GB"/>
        </w:rPr>
        <w:t>条</w:t>
      </w:r>
      <w:r w:rsidR="00136108">
        <w:rPr>
          <w:rFonts w:hint="eastAsia"/>
          <w:lang w:val="en-GB"/>
        </w:rPr>
        <w:t>，</w:t>
      </w:r>
      <w:r w:rsidRPr="00706708">
        <w:rPr>
          <w:rFonts w:hint="eastAsia"/>
          <w:lang w:val="en-GB"/>
        </w:rPr>
        <w:t>电台、电视台和数据节目的播出应本着公共服务的精神</w:t>
      </w:r>
      <w:r w:rsidR="00136108">
        <w:rPr>
          <w:rFonts w:hint="eastAsia"/>
          <w:lang w:val="en-GB"/>
        </w:rPr>
        <w:t>，</w:t>
      </w:r>
      <w:r w:rsidRPr="00706708">
        <w:rPr>
          <w:rFonts w:hint="eastAsia"/>
          <w:lang w:val="en-GB"/>
        </w:rPr>
        <w:t>遵循法律至上</w:t>
      </w:r>
      <w:r w:rsidR="00136108">
        <w:rPr>
          <w:rFonts w:hint="eastAsia"/>
          <w:lang w:val="en-GB"/>
        </w:rPr>
        <w:t>，</w:t>
      </w:r>
      <w:r w:rsidRPr="00706708">
        <w:rPr>
          <w:rFonts w:hint="eastAsia"/>
          <w:lang w:val="en-GB"/>
        </w:rPr>
        <w:t>《宪法》、基本权利、自由、国家安全和普遍道德价值观的一般原则。</w:t>
      </w:r>
    </w:p>
    <w:p w:rsidR="00706708" w:rsidRPr="00706708" w:rsidRDefault="00706708" w:rsidP="00706708">
      <w:pPr>
        <w:ind w:firstLine="510"/>
        <w:rPr>
          <w:rFonts w:hint="eastAsia"/>
          <w:lang w:val="en-GB"/>
        </w:rPr>
      </w:pPr>
      <w:r w:rsidRPr="00706708">
        <w:rPr>
          <w:lang w:val="en-GB"/>
        </w:rPr>
        <w:t>15</w:t>
      </w:r>
      <w:r w:rsidR="00136108">
        <w:rPr>
          <w:lang w:val="en-GB"/>
        </w:rPr>
        <w:t>2.</w:t>
      </w:r>
      <w:r w:rsidR="0014568F" w:rsidRPr="0014568F">
        <w:rPr>
          <w:rFonts w:eastAsia="SimHei"/>
          <w:lang w:val="en-GB"/>
        </w:rPr>
        <w:t xml:space="preserve">  </w:t>
      </w:r>
      <w:r w:rsidRPr="00706708">
        <w:rPr>
          <w:rFonts w:hint="eastAsia"/>
          <w:lang w:val="en-GB"/>
        </w:rPr>
        <w:t>该条具体列出了电台、电视台和数据节目的播出标准</w:t>
      </w:r>
      <w:r w:rsidR="00136108">
        <w:rPr>
          <w:rFonts w:hint="eastAsia"/>
          <w:lang w:val="en-GB"/>
        </w:rPr>
        <w:t>，</w:t>
      </w:r>
      <w:r w:rsidRPr="00706708">
        <w:rPr>
          <w:rFonts w:hint="eastAsia"/>
          <w:lang w:val="en-GB"/>
        </w:rPr>
        <w:t>包括下列标准</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播出的节目不得鼓动社区施行暴力、恐怖、族裔歧视</w:t>
      </w:r>
      <w:r w:rsidR="00136108">
        <w:rPr>
          <w:rFonts w:hint="eastAsia"/>
          <w:lang w:val="en-GB"/>
        </w:rPr>
        <w:t>，</w:t>
      </w:r>
      <w:r w:rsidRPr="00706708">
        <w:rPr>
          <w:rFonts w:hint="eastAsia"/>
          <w:lang w:val="en-GB"/>
        </w:rPr>
        <w:t>或以社会阶级、种族、语言、宗教、教派和领土为由</w:t>
      </w:r>
      <w:r w:rsidR="00136108">
        <w:rPr>
          <w:rFonts w:hint="eastAsia"/>
          <w:lang w:val="en-GB"/>
        </w:rPr>
        <w:t>，</w:t>
      </w:r>
      <w:r w:rsidRPr="00706708">
        <w:rPr>
          <w:rFonts w:hint="eastAsia"/>
          <w:lang w:val="en-GB"/>
        </w:rPr>
        <w:t>通过社区歧视煽动仇恨和敌对</w:t>
      </w:r>
      <w:r w:rsidR="00136108">
        <w:rPr>
          <w:rFonts w:hint="eastAsia"/>
          <w:lang w:val="en-GB"/>
        </w:rPr>
        <w:t>，</w:t>
      </w:r>
      <w:r w:rsidRPr="00706708">
        <w:rPr>
          <w:rFonts w:hint="eastAsia"/>
          <w:lang w:val="en-GB"/>
        </w:rPr>
        <w:t>或在社区内挑起仇恨情绪。</w:t>
      </w:r>
    </w:p>
    <w:p w:rsidR="00706708" w:rsidRPr="00706708" w:rsidRDefault="00706708" w:rsidP="00703CD7">
      <w:pPr>
        <w:pStyle w:val="a0"/>
        <w:ind w:left="1530"/>
        <w:rPr>
          <w:lang w:val="en-GB"/>
        </w:rPr>
      </w:pPr>
      <w:r w:rsidRPr="00706708">
        <w:rPr>
          <w:rFonts w:hint="eastAsia"/>
          <w:lang w:val="en-GB"/>
        </w:rPr>
        <w:t>播出的节目不得以语言、种族、肤色、性别、政治见解、哲学信仰、宗教、教派或诸如此类的其它因素为由</w:t>
      </w:r>
      <w:r w:rsidR="00136108">
        <w:rPr>
          <w:rFonts w:hint="eastAsia"/>
          <w:lang w:val="en-GB"/>
        </w:rPr>
        <w:t>，</w:t>
      </w:r>
      <w:r w:rsidRPr="00706708">
        <w:rPr>
          <w:rFonts w:hint="eastAsia"/>
          <w:lang w:val="en-GB"/>
        </w:rPr>
        <w:t>以任何方式羞辱或侮辱他人。</w:t>
      </w:r>
    </w:p>
    <w:p w:rsidR="0014568F" w:rsidRPr="0014568F" w:rsidRDefault="00706708" w:rsidP="00703CD7">
      <w:pPr>
        <w:pStyle w:val="a0"/>
        <w:ind w:left="1530"/>
        <w:rPr>
          <w:rFonts w:eastAsia="SimHei" w:hint="eastAsia"/>
          <w:lang w:val="en-GB"/>
        </w:rPr>
      </w:pPr>
      <w:r w:rsidRPr="00706708">
        <w:rPr>
          <w:rFonts w:hint="eastAsia"/>
          <w:lang w:val="en-GB"/>
        </w:rPr>
        <w:t>节目服务的所有内容都要尊重人的尊严和基本人权。</w:t>
      </w:r>
    </w:p>
    <w:p w:rsidR="00706708" w:rsidRPr="00706708" w:rsidRDefault="00706708" w:rsidP="00706708">
      <w:pPr>
        <w:ind w:firstLine="510"/>
        <w:rPr>
          <w:rFonts w:hint="eastAsia"/>
          <w:lang w:val="en-GB"/>
        </w:rPr>
      </w:pPr>
      <w:r w:rsidRPr="00706708">
        <w:rPr>
          <w:lang w:val="en-GB"/>
        </w:rPr>
        <w:t>15</w:t>
      </w:r>
      <w:r w:rsidR="00136108">
        <w:rPr>
          <w:lang w:val="en-GB"/>
        </w:rPr>
        <w:t>3.</w:t>
      </w:r>
      <w:r w:rsidR="0014568F" w:rsidRPr="0014568F">
        <w:rPr>
          <w:rFonts w:eastAsia="SimHei"/>
          <w:lang w:val="en-GB"/>
        </w:rPr>
        <w:t xml:space="preserve">  </w:t>
      </w:r>
      <w:r w:rsidRPr="00706708">
        <w:rPr>
          <w:rFonts w:hint="eastAsia"/>
          <w:lang w:val="en-GB"/>
        </w:rPr>
        <w:t>根据上述法律第</w:t>
      </w:r>
      <w:r w:rsidRPr="00706708">
        <w:rPr>
          <w:rFonts w:hint="eastAsia"/>
          <w:lang w:val="en-GB"/>
        </w:rPr>
        <w:t>33</w:t>
      </w:r>
      <w:r w:rsidRPr="00706708">
        <w:rPr>
          <w:rFonts w:hint="eastAsia"/>
          <w:lang w:val="en-GB"/>
        </w:rPr>
        <w:t>条</w:t>
      </w:r>
      <w:r w:rsidR="00136108">
        <w:rPr>
          <w:rFonts w:hint="eastAsia"/>
          <w:lang w:val="en-GB"/>
        </w:rPr>
        <w:t>，</w:t>
      </w:r>
      <w:r w:rsidRPr="00706708">
        <w:rPr>
          <w:rFonts w:hint="eastAsia"/>
          <w:lang w:val="en-GB"/>
        </w:rPr>
        <w:t>要以关于教育、文化、交通、妇女和儿童权利、青少年体育和德育发展、打击毒品和有害习惯的努力、妥善使用土耳其语和环境的节目取代中止播出的节目。旨在监管广播和电视服务的</w:t>
      </w:r>
      <w:r w:rsidRPr="0014568F">
        <w:rPr>
          <w:rFonts w:eastAsia="SimHei" w:hint="eastAsia"/>
          <w:lang w:val="en-GB"/>
        </w:rPr>
        <w:t>广播电视最高委员会</w:t>
      </w:r>
      <w:r w:rsidRPr="00706708">
        <w:rPr>
          <w:rFonts w:hint="eastAsia"/>
          <w:lang w:val="en-GB"/>
        </w:rPr>
        <w:t>是一个自治和公平的公共法人</w:t>
      </w:r>
      <w:r w:rsidR="00136108">
        <w:rPr>
          <w:rFonts w:hint="eastAsia"/>
          <w:lang w:val="en-GB"/>
        </w:rPr>
        <w:t>，</w:t>
      </w:r>
      <w:r w:rsidRPr="00706708">
        <w:rPr>
          <w:rFonts w:hint="eastAsia"/>
          <w:lang w:val="en-GB"/>
        </w:rPr>
        <w:t>它与国民教育部、环境林业部签署了编制这类节目的合作议定书。</w:t>
      </w:r>
    </w:p>
    <w:p w:rsidR="0014568F" w:rsidRPr="0014568F" w:rsidRDefault="00706708" w:rsidP="00706708">
      <w:pPr>
        <w:ind w:firstLine="510"/>
        <w:rPr>
          <w:rFonts w:eastAsia="SimHei" w:hint="eastAsia"/>
          <w:lang w:val="en-GB"/>
        </w:rPr>
      </w:pPr>
      <w:r w:rsidRPr="00706708">
        <w:rPr>
          <w:lang w:val="en-GB"/>
        </w:rPr>
        <w:t>15</w:t>
      </w:r>
      <w:r w:rsidR="00136108">
        <w:rPr>
          <w:lang w:val="en-GB"/>
        </w:rPr>
        <w:t>4.</w:t>
      </w:r>
      <w:r w:rsidR="0014568F" w:rsidRPr="0014568F">
        <w:rPr>
          <w:rFonts w:eastAsia="SimHei"/>
          <w:lang w:val="en-GB"/>
        </w:rPr>
        <w:t xml:space="preserve">  </w:t>
      </w:r>
      <w:r w:rsidRPr="00706708">
        <w:rPr>
          <w:rFonts w:hint="eastAsia"/>
          <w:lang w:val="en-GB"/>
        </w:rPr>
        <w:t>由新闻记者在</w:t>
      </w:r>
      <w:r w:rsidRPr="00706708">
        <w:rPr>
          <w:rFonts w:hint="eastAsia"/>
          <w:lang w:val="en-GB"/>
        </w:rPr>
        <w:t>1986</w:t>
      </w:r>
      <w:r w:rsidRPr="00706708">
        <w:rPr>
          <w:rFonts w:hint="eastAsia"/>
          <w:lang w:val="en-GB"/>
        </w:rPr>
        <w:t>年创办的独立自我监督机构</w:t>
      </w:r>
      <w:r w:rsidR="00703CD7" w:rsidRPr="00703CD7">
        <w:rPr>
          <w:rFonts w:hint="eastAsia"/>
          <w:spacing w:val="-50"/>
          <w:lang w:val="en-GB"/>
        </w:rPr>
        <w:t>―</w:t>
      </w:r>
      <w:r w:rsidR="00703CD7" w:rsidRPr="00703CD7">
        <w:rPr>
          <w:rFonts w:hint="eastAsia"/>
          <w:lang w:val="en-GB"/>
        </w:rPr>
        <w:t>―</w:t>
      </w:r>
      <w:r w:rsidRPr="0014568F">
        <w:rPr>
          <w:rFonts w:eastAsia="SimHei" w:hint="eastAsia"/>
          <w:lang w:val="en-GB"/>
        </w:rPr>
        <w:t>新闻委员会</w:t>
      </w:r>
      <w:r w:rsidRPr="00706708">
        <w:rPr>
          <w:rFonts w:hint="eastAsia"/>
          <w:lang w:val="en-GB"/>
        </w:rPr>
        <w:t>致力于在充分履行责任的同时</w:t>
      </w:r>
      <w:r w:rsidR="00136108">
        <w:rPr>
          <w:rFonts w:hint="eastAsia"/>
          <w:lang w:val="en-GB"/>
        </w:rPr>
        <w:t>，</w:t>
      </w:r>
      <w:r w:rsidRPr="00706708">
        <w:rPr>
          <w:rFonts w:hint="eastAsia"/>
          <w:lang w:val="en-GB"/>
        </w:rPr>
        <w:t>实现广义的“通讯自由”</w:t>
      </w:r>
      <w:r w:rsidR="00136108">
        <w:rPr>
          <w:rFonts w:hint="eastAsia"/>
          <w:lang w:val="en-GB"/>
        </w:rPr>
        <w:t>，</w:t>
      </w:r>
      <w:r w:rsidRPr="00706708">
        <w:rPr>
          <w:rFonts w:hint="eastAsia"/>
          <w:lang w:val="en-GB"/>
        </w:rPr>
        <w:t>以期成为“更自由和更受尊重的”新闻界</w:t>
      </w:r>
      <w:r w:rsidR="00136108">
        <w:rPr>
          <w:rFonts w:hint="eastAsia"/>
          <w:lang w:val="en-GB"/>
        </w:rPr>
        <w:t>(</w:t>
      </w:r>
      <w:r w:rsidRPr="00706708">
        <w:rPr>
          <w:rFonts w:hint="eastAsia"/>
          <w:lang w:val="en-GB"/>
        </w:rPr>
        <w:t>媒体</w:t>
      </w:r>
      <w:r w:rsidR="00136108">
        <w:rPr>
          <w:rFonts w:hint="eastAsia"/>
          <w:lang w:val="en-GB"/>
        </w:rPr>
        <w:t>)</w:t>
      </w:r>
      <w:r w:rsidRPr="00706708">
        <w:rPr>
          <w:rFonts w:hint="eastAsia"/>
          <w:lang w:val="en-GB"/>
        </w:rPr>
        <w:t>。委员会调查对电视、广播、印刷媒体或网络新闻成为私人利益的工具、违背一般伦理问题的一般性投诉</w:t>
      </w:r>
      <w:r w:rsidR="00136108">
        <w:rPr>
          <w:rFonts w:hint="eastAsia"/>
          <w:lang w:val="en-GB"/>
        </w:rPr>
        <w:t>，</w:t>
      </w:r>
      <w:r w:rsidRPr="00706708">
        <w:rPr>
          <w:rFonts w:hint="eastAsia"/>
          <w:lang w:val="en-GB"/>
        </w:rPr>
        <w:t>它还监测、评估和打击所有对了解真相的权利和通信自由的威胁。</w:t>
      </w:r>
    </w:p>
    <w:p w:rsidR="0014568F" w:rsidRPr="0014568F" w:rsidRDefault="00706708" w:rsidP="00706708">
      <w:pPr>
        <w:ind w:firstLine="510"/>
        <w:rPr>
          <w:rFonts w:eastAsia="SimHei" w:hint="eastAsia"/>
          <w:lang w:val="en-GB"/>
        </w:rPr>
      </w:pPr>
      <w:r w:rsidRPr="00706708">
        <w:rPr>
          <w:lang w:val="en-GB"/>
        </w:rPr>
        <w:t>15</w:t>
      </w:r>
      <w:r w:rsidR="00136108">
        <w:rPr>
          <w:lang w:val="en-GB"/>
        </w:rPr>
        <w:t>5.</w:t>
      </w:r>
      <w:r w:rsidR="0014568F" w:rsidRPr="0014568F">
        <w:rPr>
          <w:rFonts w:eastAsia="SimHei"/>
          <w:lang w:val="en-GB"/>
        </w:rPr>
        <w:t xml:space="preserve">  </w:t>
      </w:r>
      <w:r w:rsidRPr="00706708">
        <w:rPr>
          <w:rFonts w:hint="eastAsia"/>
          <w:lang w:val="en-GB"/>
        </w:rPr>
        <w:t>作为民间社会的举措</w:t>
      </w:r>
      <w:r w:rsidR="00136108">
        <w:rPr>
          <w:rFonts w:hint="eastAsia"/>
          <w:lang w:val="en-GB"/>
        </w:rPr>
        <w:t>，</w:t>
      </w:r>
      <w:r w:rsidRPr="00706708">
        <w:rPr>
          <w:rFonts w:hint="eastAsia"/>
          <w:lang w:val="en-GB"/>
        </w:rPr>
        <w:t>2003</w:t>
      </w:r>
      <w:r w:rsidRPr="00706708">
        <w:rPr>
          <w:rFonts w:hint="eastAsia"/>
          <w:lang w:val="en-GB"/>
        </w:rPr>
        <w:t>年</w:t>
      </w:r>
      <w:r w:rsidRPr="00706708">
        <w:rPr>
          <w:rFonts w:hint="eastAsia"/>
          <w:lang w:val="en-GB"/>
        </w:rPr>
        <w:t>11</w:t>
      </w:r>
      <w:r w:rsidRPr="00706708">
        <w:rPr>
          <w:rFonts w:hint="eastAsia"/>
          <w:lang w:val="en-GB"/>
        </w:rPr>
        <w:t>月</w:t>
      </w:r>
      <w:r w:rsidR="00136108">
        <w:rPr>
          <w:rFonts w:hint="eastAsia"/>
          <w:lang w:val="en-GB"/>
        </w:rPr>
        <w:t>，</w:t>
      </w:r>
      <w:r w:rsidRPr="00706708">
        <w:rPr>
          <w:rFonts w:hint="eastAsia"/>
          <w:lang w:val="en-GB"/>
        </w:rPr>
        <w:t>IPS</w:t>
      </w:r>
      <w:r w:rsidRPr="00706708">
        <w:rPr>
          <w:rFonts w:hint="eastAsia"/>
          <w:lang w:val="en-GB"/>
        </w:rPr>
        <w:t>通信基金会推出了一个全国性的</w:t>
      </w:r>
      <w:r w:rsidRPr="0014568F">
        <w:rPr>
          <w:rFonts w:eastAsia="SimHei" w:hint="eastAsia"/>
          <w:lang w:val="en-GB"/>
        </w:rPr>
        <w:t>独立通信网</w:t>
      </w:r>
      <w:r w:rsidR="00136108">
        <w:rPr>
          <w:rFonts w:hint="eastAsia"/>
          <w:lang w:val="en-GB"/>
        </w:rPr>
        <w:t>，</w:t>
      </w:r>
      <w:r w:rsidRPr="00706708">
        <w:rPr>
          <w:rFonts w:hint="eastAsia"/>
          <w:lang w:val="en-GB"/>
        </w:rPr>
        <w:t>用于监测和报道媒体自由和新闻独立的情况。该网络是“民主和人权方案欧洲倡议”之下的一个为期</w:t>
      </w:r>
      <w:r w:rsidRPr="00706708">
        <w:rPr>
          <w:rFonts w:hint="eastAsia"/>
          <w:lang w:val="en-GB"/>
        </w:rPr>
        <w:t>36</w:t>
      </w:r>
      <w:r w:rsidRPr="00706708">
        <w:rPr>
          <w:rFonts w:hint="eastAsia"/>
          <w:lang w:val="en-GB"/>
        </w:rPr>
        <w:t>个月的项目</w:t>
      </w:r>
      <w:r w:rsidR="00136108">
        <w:rPr>
          <w:rFonts w:hint="eastAsia"/>
          <w:lang w:val="en-GB"/>
        </w:rPr>
        <w:t>，</w:t>
      </w:r>
      <w:r w:rsidRPr="00706708">
        <w:rPr>
          <w:rFonts w:hint="eastAsia"/>
          <w:lang w:val="en-GB"/>
        </w:rPr>
        <w:t>主要由欧盟赞助</w:t>
      </w:r>
      <w:r w:rsidR="00136108">
        <w:rPr>
          <w:rFonts w:hint="eastAsia"/>
          <w:lang w:val="en-GB"/>
        </w:rPr>
        <w:t>，</w:t>
      </w:r>
      <w:r w:rsidRPr="00706708">
        <w:rPr>
          <w:rFonts w:hint="eastAsia"/>
          <w:lang w:val="en-GB"/>
        </w:rPr>
        <w:t>并参照</w:t>
      </w:r>
      <w:r w:rsidRPr="00706708">
        <w:rPr>
          <w:rFonts w:hint="eastAsia"/>
          <w:lang w:val="en-GB"/>
        </w:rPr>
        <w:t>2000</w:t>
      </w:r>
      <w:r w:rsidRPr="00706708">
        <w:rPr>
          <w:rFonts w:hint="eastAsia"/>
          <w:lang w:val="en-GB"/>
        </w:rPr>
        <w:t>至</w:t>
      </w:r>
      <w:r w:rsidRPr="00706708">
        <w:rPr>
          <w:rFonts w:hint="eastAsia"/>
          <w:lang w:val="en-GB"/>
        </w:rPr>
        <w:t>2003</w:t>
      </w:r>
      <w:r w:rsidRPr="00706708">
        <w:rPr>
          <w:rFonts w:hint="eastAsia"/>
          <w:lang w:val="en-GB"/>
        </w:rPr>
        <w:t>年期间实施的一个相似项目的经验。项目的目标可总结如下</w:t>
      </w:r>
      <w:r w:rsidR="00136108">
        <w:rPr>
          <w:rFonts w:hint="eastAsia"/>
          <w:lang w:val="en-GB"/>
        </w:rPr>
        <w:t>：</w:t>
      </w:r>
    </w:p>
    <w:p w:rsidR="00706708" w:rsidRPr="00706708" w:rsidRDefault="00706708" w:rsidP="00703CD7">
      <w:pPr>
        <w:pStyle w:val="a0"/>
        <w:ind w:left="1530"/>
        <w:rPr>
          <w:rFonts w:hint="eastAsia"/>
          <w:lang w:val="en-GB"/>
        </w:rPr>
      </w:pPr>
      <w:r w:rsidRPr="00706708">
        <w:rPr>
          <w:rFonts w:hint="eastAsia"/>
          <w:lang w:val="en-GB"/>
        </w:rPr>
        <w:t>提高公众对信息的社会价值和文化价值的认识。</w:t>
      </w:r>
    </w:p>
    <w:p w:rsidR="00706708" w:rsidRPr="00706708" w:rsidRDefault="00706708" w:rsidP="00703CD7">
      <w:pPr>
        <w:pStyle w:val="a0"/>
        <w:ind w:left="1530"/>
        <w:rPr>
          <w:rFonts w:hint="eastAsia"/>
          <w:lang w:val="en-GB"/>
        </w:rPr>
      </w:pPr>
      <w:r w:rsidRPr="00706708">
        <w:rPr>
          <w:rFonts w:hint="eastAsia"/>
          <w:lang w:val="en-GB"/>
        </w:rPr>
        <w:t>推动和报道土耳其近期实行的改革</w:t>
      </w:r>
      <w:r w:rsidR="00136108">
        <w:rPr>
          <w:rFonts w:hint="eastAsia"/>
          <w:lang w:val="en-GB"/>
        </w:rPr>
        <w:t>，</w:t>
      </w:r>
      <w:r w:rsidRPr="00706708">
        <w:rPr>
          <w:rFonts w:hint="eastAsia"/>
          <w:lang w:val="en-GB"/>
        </w:rPr>
        <w:t>倡导更广泛的言论自由</w:t>
      </w:r>
      <w:r w:rsidR="00136108">
        <w:rPr>
          <w:rFonts w:hint="eastAsia"/>
          <w:lang w:val="en-GB"/>
        </w:rPr>
        <w:t>，</w:t>
      </w:r>
      <w:r w:rsidRPr="00706708">
        <w:rPr>
          <w:rFonts w:hint="eastAsia"/>
          <w:lang w:val="en-GB"/>
        </w:rPr>
        <w:t>监督侵犯言论自由的事件。</w:t>
      </w:r>
    </w:p>
    <w:p w:rsidR="00706708" w:rsidRPr="00706708" w:rsidRDefault="00706708" w:rsidP="00703CD7">
      <w:pPr>
        <w:pStyle w:val="a0"/>
        <w:ind w:left="1530"/>
        <w:rPr>
          <w:rFonts w:hint="eastAsia"/>
          <w:lang w:val="en-GB"/>
        </w:rPr>
      </w:pPr>
      <w:r w:rsidRPr="00706708">
        <w:rPr>
          <w:rFonts w:hint="eastAsia"/>
          <w:lang w:val="en-GB"/>
        </w:rPr>
        <w:t>支持和加强地方媒体</w:t>
      </w:r>
      <w:r w:rsidR="00136108">
        <w:rPr>
          <w:rFonts w:hint="eastAsia"/>
          <w:lang w:val="en-GB"/>
        </w:rPr>
        <w:t>，</w:t>
      </w:r>
      <w:r w:rsidRPr="00706708">
        <w:rPr>
          <w:rFonts w:hint="eastAsia"/>
          <w:lang w:val="en-GB"/>
        </w:rPr>
        <w:t>推动其多元化和对公共事务的参与。</w:t>
      </w:r>
    </w:p>
    <w:p w:rsidR="00706708" w:rsidRPr="00706708" w:rsidRDefault="00706708" w:rsidP="00703CD7">
      <w:pPr>
        <w:pStyle w:val="a0"/>
        <w:ind w:left="1530"/>
        <w:rPr>
          <w:rFonts w:hint="eastAsia"/>
          <w:lang w:val="en-GB"/>
        </w:rPr>
      </w:pPr>
      <w:r w:rsidRPr="00706708">
        <w:rPr>
          <w:rFonts w:hint="eastAsia"/>
          <w:lang w:val="en-GB"/>
        </w:rPr>
        <w:t>提高人权以及妇女和儿童权利问题报道的质量</w:t>
      </w:r>
      <w:r w:rsidR="00136108">
        <w:rPr>
          <w:rFonts w:hint="eastAsia"/>
          <w:lang w:val="en-GB"/>
        </w:rPr>
        <w:t>，</w:t>
      </w:r>
      <w:r w:rsidRPr="00706708">
        <w:rPr>
          <w:rFonts w:hint="eastAsia"/>
          <w:lang w:val="en-GB"/>
        </w:rPr>
        <w:t>扩大报道范围。</w:t>
      </w:r>
    </w:p>
    <w:p w:rsidR="0014568F" w:rsidRPr="0014568F" w:rsidRDefault="00706708" w:rsidP="00703CD7">
      <w:pPr>
        <w:pStyle w:val="a0"/>
        <w:ind w:left="1530"/>
        <w:rPr>
          <w:rFonts w:eastAsia="SimHei" w:hint="eastAsia"/>
          <w:lang w:val="en-GB"/>
        </w:rPr>
      </w:pPr>
      <w:r w:rsidRPr="00706708">
        <w:rPr>
          <w:rFonts w:hint="eastAsia"/>
          <w:lang w:val="en-GB"/>
        </w:rPr>
        <w:t>提升新闻标准和职业道德。</w:t>
      </w:r>
    </w:p>
    <w:p w:rsidR="00706708" w:rsidRPr="00706708" w:rsidRDefault="00706708" w:rsidP="00703CD7">
      <w:pPr>
        <w:spacing w:after="240"/>
        <w:ind w:firstLine="510"/>
        <w:rPr>
          <w:rFonts w:hint="eastAsia"/>
          <w:lang w:val="en-GB"/>
        </w:rPr>
      </w:pPr>
      <w:r w:rsidRPr="00706708">
        <w:rPr>
          <w:lang w:val="en-GB"/>
        </w:rPr>
        <w:t>15</w:t>
      </w:r>
      <w:r w:rsidR="00136108">
        <w:rPr>
          <w:lang w:val="en-GB"/>
        </w:rPr>
        <w:t>6.</w:t>
      </w:r>
      <w:r w:rsidR="0014568F" w:rsidRPr="0014568F">
        <w:rPr>
          <w:rFonts w:eastAsia="SimHei"/>
          <w:lang w:val="en-GB"/>
        </w:rPr>
        <w:t xml:space="preserve">  </w:t>
      </w:r>
      <w:r w:rsidRPr="00706708">
        <w:rPr>
          <w:rFonts w:hint="eastAsia"/>
          <w:lang w:val="en-GB"/>
        </w:rPr>
        <w:t>在人口基金第</w:t>
      </w:r>
      <w:r w:rsidRPr="00706708">
        <w:rPr>
          <w:rFonts w:hint="eastAsia"/>
          <w:lang w:val="en-GB"/>
        </w:rPr>
        <w:t>3</w:t>
      </w:r>
      <w:r w:rsidRPr="00706708">
        <w:rPr>
          <w:rFonts w:hint="eastAsia"/>
          <w:lang w:val="en-GB"/>
        </w:rPr>
        <w:t>号国家方案范畴内</w:t>
      </w:r>
      <w:r w:rsidR="00136108">
        <w:rPr>
          <w:rFonts w:hint="eastAsia"/>
          <w:lang w:val="en-GB"/>
        </w:rPr>
        <w:t>，</w:t>
      </w:r>
      <w:r w:rsidRPr="00706708">
        <w:rPr>
          <w:rFonts w:hint="eastAsia"/>
          <w:lang w:val="en-GB"/>
        </w:rPr>
        <w:t>土耳其广播电台和人口基金合作</w:t>
      </w:r>
      <w:r w:rsidR="00136108">
        <w:rPr>
          <w:rFonts w:hint="eastAsia"/>
          <w:lang w:val="en-GB"/>
        </w:rPr>
        <w:t>，</w:t>
      </w:r>
      <w:r w:rsidRPr="00706708">
        <w:rPr>
          <w:rFonts w:hint="eastAsia"/>
          <w:lang w:val="en-GB"/>
        </w:rPr>
        <w:t>于</w:t>
      </w:r>
      <w:r w:rsidRPr="00706708">
        <w:rPr>
          <w:rFonts w:hint="eastAsia"/>
          <w:lang w:val="en-GB"/>
        </w:rPr>
        <w:t>2004</w:t>
      </w:r>
      <w:r w:rsidRPr="00706708">
        <w:rPr>
          <w:rFonts w:hint="eastAsia"/>
          <w:lang w:val="en-GB"/>
        </w:rPr>
        <w:t>年</w:t>
      </w:r>
      <w:r w:rsidRPr="00706708">
        <w:rPr>
          <w:rFonts w:hint="eastAsia"/>
          <w:lang w:val="en-GB"/>
        </w:rPr>
        <w:t>1</w:t>
      </w:r>
      <w:r w:rsidRPr="00706708">
        <w:rPr>
          <w:rFonts w:hint="eastAsia"/>
          <w:lang w:val="en-GB"/>
        </w:rPr>
        <w:t>月起开始播出关于性别平等、生殖健康和计划生育的广播节目。节目每周在</w:t>
      </w:r>
      <w:r w:rsidRPr="00706708">
        <w:rPr>
          <w:rFonts w:hint="eastAsia"/>
          <w:lang w:val="en-GB"/>
        </w:rPr>
        <w:t>5</w:t>
      </w:r>
      <w:r w:rsidRPr="00706708">
        <w:rPr>
          <w:rFonts w:hint="eastAsia"/>
          <w:lang w:val="en-GB"/>
        </w:rPr>
        <w:t>家区域电台播放</w:t>
      </w:r>
      <w:r w:rsidRPr="00706708">
        <w:rPr>
          <w:rFonts w:hint="eastAsia"/>
          <w:lang w:val="en-GB"/>
        </w:rPr>
        <w:t>5</w:t>
      </w:r>
      <w:r w:rsidRPr="00706708">
        <w:rPr>
          <w:rFonts w:hint="eastAsia"/>
          <w:lang w:val="en-GB"/>
        </w:rPr>
        <w:t>分钟</w:t>
      </w:r>
      <w:r w:rsidR="00136108">
        <w:rPr>
          <w:rFonts w:hint="eastAsia"/>
          <w:lang w:val="en-GB"/>
        </w:rPr>
        <w:t>，</w:t>
      </w:r>
      <w:r w:rsidRPr="00706708">
        <w:rPr>
          <w:rFonts w:hint="eastAsia"/>
          <w:lang w:val="en-GB"/>
        </w:rPr>
        <w:t>每月在</w:t>
      </w:r>
      <w:r w:rsidRPr="00706708">
        <w:rPr>
          <w:rFonts w:hint="eastAsia"/>
          <w:lang w:val="en-GB"/>
        </w:rPr>
        <w:t>1</w:t>
      </w:r>
      <w:r w:rsidRPr="00706708">
        <w:rPr>
          <w:rFonts w:hint="eastAsia"/>
          <w:lang w:val="en-GB"/>
        </w:rPr>
        <w:t>家省电台播放</w:t>
      </w:r>
      <w:r w:rsidRPr="00706708">
        <w:rPr>
          <w:rFonts w:hint="eastAsia"/>
          <w:lang w:val="en-GB"/>
        </w:rPr>
        <w:t>1</w:t>
      </w:r>
      <w:r w:rsidRPr="00706708">
        <w:rPr>
          <w:rFonts w:hint="eastAsia"/>
          <w:lang w:val="en-GB"/>
        </w:rPr>
        <w:t>小时。</w:t>
      </w:r>
    </w:p>
    <w:p w:rsidR="00706708" w:rsidRPr="0014568F" w:rsidRDefault="00706708" w:rsidP="00703CD7">
      <w:pPr>
        <w:pStyle w:val="Heading4"/>
        <w:rPr>
          <w:rFonts w:hint="eastAsia"/>
          <w:lang w:val="en-GB"/>
        </w:rPr>
      </w:pPr>
      <w:r w:rsidRPr="0014568F">
        <w:rPr>
          <w:rFonts w:hint="eastAsia"/>
          <w:lang w:val="en-GB"/>
        </w:rPr>
        <w:t>民间社会增进人权的作用</w:t>
      </w:r>
    </w:p>
    <w:p w:rsidR="0014568F" w:rsidRPr="0014568F" w:rsidRDefault="00706708" w:rsidP="00706708">
      <w:pPr>
        <w:ind w:firstLine="510"/>
        <w:rPr>
          <w:rFonts w:eastAsia="SimHei"/>
          <w:lang w:val="en-GB"/>
        </w:rPr>
      </w:pPr>
      <w:r w:rsidRPr="00706708">
        <w:rPr>
          <w:lang w:val="en-GB"/>
        </w:rPr>
        <w:t>15</w:t>
      </w:r>
      <w:r w:rsidR="00136108">
        <w:rPr>
          <w:lang w:val="en-GB"/>
        </w:rPr>
        <w:t>7.</w:t>
      </w:r>
      <w:r w:rsidR="0014568F" w:rsidRPr="0014568F">
        <w:rPr>
          <w:rFonts w:eastAsia="SimHei"/>
          <w:lang w:val="en-GB"/>
        </w:rPr>
        <w:t xml:space="preserve">  </w:t>
      </w:r>
      <w:r w:rsidRPr="00706708">
        <w:rPr>
          <w:rFonts w:hint="eastAsia"/>
          <w:lang w:val="en-GB"/>
        </w:rPr>
        <w:t>根据其对人权和民主事业的积极承诺</w:t>
      </w:r>
      <w:r w:rsidR="00136108">
        <w:rPr>
          <w:rFonts w:hint="eastAsia"/>
          <w:lang w:val="en-GB"/>
        </w:rPr>
        <w:t>，</w:t>
      </w:r>
      <w:r w:rsidRPr="00706708">
        <w:rPr>
          <w:rFonts w:hint="eastAsia"/>
          <w:lang w:val="en-GB"/>
        </w:rPr>
        <w:t>土耳其政府高度重视民间社会的作用</w:t>
      </w:r>
      <w:r w:rsidR="00136108">
        <w:rPr>
          <w:rFonts w:hint="eastAsia"/>
          <w:lang w:val="en-GB"/>
        </w:rPr>
        <w:t>，</w:t>
      </w:r>
      <w:r w:rsidRPr="00706708">
        <w:rPr>
          <w:rFonts w:hint="eastAsia"/>
          <w:lang w:val="en-GB"/>
        </w:rPr>
        <w:t>它尤其将人权维护者看作是富有活力的民间社会的重要成分</w:t>
      </w:r>
      <w:r w:rsidR="00136108">
        <w:rPr>
          <w:rFonts w:hint="eastAsia"/>
          <w:lang w:val="en-GB"/>
        </w:rPr>
        <w:t>，</w:t>
      </w:r>
      <w:r w:rsidRPr="00706708">
        <w:rPr>
          <w:rFonts w:hint="eastAsia"/>
          <w:lang w:val="en-GB"/>
        </w:rPr>
        <w:t>并不遗余力地为其的有效开展工作创造有利条件。</w:t>
      </w:r>
    </w:p>
    <w:p w:rsidR="0014568F" w:rsidRPr="0014568F" w:rsidRDefault="00706708" w:rsidP="00706708">
      <w:pPr>
        <w:ind w:firstLine="510"/>
        <w:rPr>
          <w:rFonts w:eastAsia="SimHei" w:hint="eastAsia"/>
          <w:lang w:val="en-GB"/>
        </w:rPr>
      </w:pPr>
      <w:r w:rsidRPr="00706708">
        <w:rPr>
          <w:lang w:val="en-GB"/>
        </w:rPr>
        <w:t>15</w:t>
      </w:r>
      <w:r w:rsidR="00136108">
        <w:rPr>
          <w:lang w:val="en-GB"/>
        </w:rPr>
        <w:t>8.</w:t>
      </w:r>
      <w:r w:rsidR="0014568F" w:rsidRPr="0014568F">
        <w:rPr>
          <w:rFonts w:eastAsia="SimHei"/>
          <w:lang w:val="en-GB"/>
        </w:rPr>
        <w:t xml:space="preserve">  </w:t>
      </w:r>
      <w:r w:rsidRPr="00706708">
        <w:rPr>
          <w:rFonts w:hint="eastAsia"/>
          <w:lang w:val="en-GB"/>
        </w:rPr>
        <w:t>事实上</w:t>
      </w:r>
      <w:r w:rsidR="00136108">
        <w:rPr>
          <w:rFonts w:hint="eastAsia"/>
          <w:lang w:val="en-GB"/>
        </w:rPr>
        <w:t>，</w:t>
      </w:r>
      <w:r w:rsidRPr="00706708">
        <w:rPr>
          <w:lang w:val="en-GB"/>
        </w:rPr>
        <w:t>负责人权维护者问题的秘书长特别代表</w:t>
      </w:r>
      <w:r w:rsidRPr="00706708">
        <w:rPr>
          <w:rFonts w:hint="eastAsia"/>
          <w:lang w:val="en-GB"/>
        </w:rPr>
        <w:t>在</w:t>
      </w:r>
      <w:r w:rsidRPr="00706708">
        <w:rPr>
          <w:rFonts w:hint="eastAsia"/>
          <w:lang w:val="en-GB"/>
        </w:rPr>
        <w:t>2004</w:t>
      </w:r>
      <w:r w:rsidRPr="00706708">
        <w:rPr>
          <w:rFonts w:hint="eastAsia"/>
          <w:lang w:val="en-GB"/>
        </w:rPr>
        <w:t>年</w:t>
      </w:r>
      <w:r w:rsidRPr="00706708">
        <w:rPr>
          <w:rFonts w:hint="eastAsia"/>
          <w:lang w:val="en-GB"/>
        </w:rPr>
        <w:t>10</w:t>
      </w:r>
      <w:r w:rsidRPr="00706708">
        <w:rPr>
          <w:rFonts w:hint="eastAsia"/>
          <w:lang w:val="en-GB"/>
        </w:rPr>
        <w:t>月</w:t>
      </w:r>
      <w:r w:rsidRPr="00706708">
        <w:rPr>
          <w:rFonts w:hint="eastAsia"/>
          <w:lang w:val="en-GB"/>
        </w:rPr>
        <w:t>11</w:t>
      </w:r>
      <w:r w:rsidRPr="00706708">
        <w:rPr>
          <w:rFonts w:hint="eastAsia"/>
          <w:lang w:val="en-GB"/>
        </w:rPr>
        <w:t>至</w:t>
      </w:r>
      <w:r w:rsidRPr="00706708">
        <w:rPr>
          <w:rFonts w:hint="eastAsia"/>
          <w:lang w:val="en-GB"/>
        </w:rPr>
        <w:t>20</w:t>
      </w:r>
      <w:r w:rsidRPr="00706708">
        <w:rPr>
          <w:rFonts w:hint="eastAsia"/>
          <w:lang w:val="en-GB"/>
        </w:rPr>
        <w:t>日访问土耳其之后说</w:t>
      </w:r>
      <w:r w:rsidR="00136108">
        <w:rPr>
          <w:rFonts w:hint="eastAsia"/>
          <w:lang w:val="en-GB"/>
        </w:rPr>
        <w:t>：</w:t>
      </w:r>
      <w:r w:rsidRPr="00706708">
        <w:rPr>
          <w:rFonts w:hint="eastAsia"/>
          <w:lang w:val="en-GB"/>
        </w:rPr>
        <w:t>“土耳其拥有一个真正积极的人权社区</w:t>
      </w:r>
      <w:r w:rsidR="00136108">
        <w:rPr>
          <w:rFonts w:hint="eastAsia"/>
          <w:lang w:val="en-GB"/>
        </w:rPr>
        <w:t>，</w:t>
      </w:r>
      <w:r w:rsidRPr="00706708">
        <w:rPr>
          <w:rFonts w:hint="eastAsia"/>
          <w:lang w:val="en-GB"/>
        </w:rPr>
        <w:t>该社区的触角遍及全国各地</w:t>
      </w:r>
      <w:r w:rsidR="00136108">
        <w:rPr>
          <w:rFonts w:hint="eastAsia"/>
          <w:lang w:val="en-GB"/>
        </w:rPr>
        <w:t>，</w:t>
      </w:r>
      <w:r w:rsidRPr="00706708">
        <w:rPr>
          <w:rFonts w:hint="eastAsia"/>
          <w:lang w:val="en-GB"/>
        </w:rPr>
        <w:t>包括非政府组织的县级分部。”土耳其的人权维护者正在通过建立国家网络和设立解决具体问题的临时平台等措施</w:t>
      </w:r>
      <w:r w:rsidR="00136108">
        <w:rPr>
          <w:rFonts w:hint="eastAsia"/>
          <w:lang w:val="en-GB"/>
        </w:rPr>
        <w:t>，</w:t>
      </w:r>
      <w:r w:rsidRPr="00706708">
        <w:rPr>
          <w:rFonts w:hint="eastAsia"/>
          <w:lang w:val="en-GB"/>
        </w:rPr>
        <w:t>建设和加强能力</w:t>
      </w:r>
      <w:r w:rsidR="00136108">
        <w:rPr>
          <w:rFonts w:hint="eastAsia"/>
          <w:lang w:val="en-GB"/>
        </w:rPr>
        <w:t>，</w:t>
      </w:r>
      <w:r w:rsidRPr="00706708">
        <w:rPr>
          <w:rFonts w:hint="eastAsia"/>
          <w:lang w:val="en-GB"/>
        </w:rPr>
        <w:t>监督和记录人权案件</w:t>
      </w:r>
      <w:r w:rsidR="00136108">
        <w:rPr>
          <w:rFonts w:hint="eastAsia"/>
          <w:lang w:val="en-GB"/>
        </w:rPr>
        <w:t>，</w:t>
      </w:r>
      <w:r w:rsidRPr="00706708">
        <w:rPr>
          <w:rFonts w:hint="eastAsia"/>
          <w:lang w:val="en-GB"/>
        </w:rPr>
        <w:t>并在国内外提出人权方面的问题。越来越多的人权维护者应邀参加国家协商或加入国家机构。许多土耳其的人权组织是公认的国际人权非政府组织的成员</w:t>
      </w:r>
      <w:r w:rsidR="00136108">
        <w:rPr>
          <w:rFonts w:hint="eastAsia"/>
          <w:lang w:val="en-GB"/>
        </w:rPr>
        <w:t>，</w:t>
      </w:r>
      <w:r w:rsidRPr="00706708">
        <w:rPr>
          <w:rFonts w:hint="eastAsia"/>
          <w:lang w:val="en-GB"/>
        </w:rPr>
        <w:t>或与这些非政府组织合作。这类合作使他们得以与国际和欧洲人权组织</w:t>
      </w:r>
      <w:r w:rsidR="00136108">
        <w:rPr>
          <w:rFonts w:hint="eastAsia"/>
          <w:lang w:val="en-GB"/>
        </w:rPr>
        <w:t>，</w:t>
      </w:r>
      <w:r w:rsidRPr="00706708">
        <w:rPr>
          <w:rFonts w:hint="eastAsia"/>
          <w:lang w:val="en-GB"/>
        </w:rPr>
        <w:t>包括联合国和</w:t>
      </w:r>
      <w:r w:rsidR="00B609DB" w:rsidRPr="00B609DB">
        <w:rPr>
          <w:rFonts w:hint="eastAsia"/>
          <w:lang w:val="en-GB"/>
        </w:rPr>
        <w:t>欧洲委员会</w:t>
      </w:r>
      <w:r w:rsidRPr="00706708">
        <w:rPr>
          <w:rFonts w:hint="eastAsia"/>
          <w:lang w:val="en-GB"/>
        </w:rPr>
        <w:t>交流沟通。</w:t>
      </w:r>
    </w:p>
    <w:p w:rsidR="0014568F" w:rsidRPr="0014568F" w:rsidRDefault="00706708" w:rsidP="00706708">
      <w:pPr>
        <w:ind w:firstLine="510"/>
        <w:rPr>
          <w:rFonts w:eastAsia="SimHei"/>
          <w:lang w:val="en-GB"/>
        </w:rPr>
      </w:pPr>
      <w:r w:rsidRPr="00706708">
        <w:rPr>
          <w:lang w:val="en-GB"/>
        </w:rPr>
        <w:t>15</w:t>
      </w:r>
      <w:r w:rsidR="00136108">
        <w:rPr>
          <w:lang w:val="en-GB"/>
        </w:rPr>
        <w:t>9.</w:t>
      </w:r>
      <w:r w:rsidR="0014568F" w:rsidRPr="0014568F">
        <w:rPr>
          <w:rFonts w:eastAsia="SimHei"/>
          <w:lang w:val="en-GB"/>
        </w:rPr>
        <w:t xml:space="preserve">  </w:t>
      </w:r>
      <w:r w:rsidRPr="00706708">
        <w:rPr>
          <w:rFonts w:hint="eastAsia"/>
          <w:lang w:val="en-GB"/>
        </w:rPr>
        <w:t>在加强民主、巩固法治和确保尊重基本权利和自由的改革过程中</w:t>
      </w:r>
      <w:r w:rsidR="00136108">
        <w:rPr>
          <w:rFonts w:hint="eastAsia"/>
          <w:lang w:val="en-GB"/>
        </w:rPr>
        <w:t>，</w:t>
      </w:r>
      <w:r w:rsidRPr="00706708">
        <w:rPr>
          <w:rFonts w:hint="eastAsia"/>
          <w:lang w:val="en-GB"/>
        </w:rPr>
        <w:t>土耳其出台了对《人权维护者宣言》的实施尤为重要的广泛措施。</w:t>
      </w:r>
      <w:r w:rsidRPr="00706708">
        <w:rPr>
          <w:rFonts w:hint="eastAsia"/>
          <w:lang w:val="en-GB"/>
        </w:rPr>
        <w:t>2004</w:t>
      </w:r>
      <w:r w:rsidRPr="00706708">
        <w:rPr>
          <w:rFonts w:hint="eastAsia"/>
          <w:lang w:val="en-GB"/>
        </w:rPr>
        <w:t>年</w:t>
      </w:r>
      <w:r w:rsidRPr="00706708">
        <w:rPr>
          <w:rFonts w:hint="eastAsia"/>
          <w:lang w:val="en-GB"/>
        </w:rPr>
        <w:t>11</w:t>
      </w:r>
      <w:r w:rsidRPr="00706708">
        <w:rPr>
          <w:rFonts w:hint="eastAsia"/>
          <w:lang w:val="en-GB"/>
        </w:rPr>
        <w:t>月</w:t>
      </w:r>
      <w:r w:rsidR="00136108">
        <w:rPr>
          <w:rFonts w:hint="eastAsia"/>
          <w:lang w:val="en-GB"/>
        </w:rPr>
        <w:t>，</w:t>
      </w:r>
      <w:r w:rsidRPr="00706708">
        <w:rPr>
          <w:rFonts w:hint="eastAsia"/>
          <w:lang w:val="en-GB"/>
        </w:rPr>
        <w:t>一项新的《结社法》生效</w:t>
      </w:r>
      <w:r w:rsidR="00136108">
        <w:rPr>
          <w:rFonts w:hint="eastAsia"/>
          <w:lang w:val="en-GB"/>
        </w:rPr>
        <w:t>，</w:t>
      </w:r>
      <w:r w:rsidRPr="00706708">
        <w:rPr>
          <w:rFonts w:hint="eastAsia"/>
          <w:lang w:val="en-GB"/>
        </w:rPr>
        <w:t>2005</w:t>
      </w:r>
      <w:r w:rsidRPr="00706708">
        <w:rPr>
          <w:rFonts w:hint="eastAsia"/>
          <w:lang w:val="en-GB"/>
        </w:rPr>
        <w:t>年</w:t>
      </w:r>
      <w:r w:rsidRPr="00706708">
        <w:rPr>
          <w:rFonts w:hint="eastAsia"/>
          <w:lang w:val="en-GB"/>
        </w:rPr>
        <w:t>3</w:t>
      </w:r>
      <w:r w:rsidRPr="00706708">
        <w:rPr>
          <w:rFonts w:hint="eastAsia"/>
          <w:lang w:val="en-GB"/>
        </w:rPr>
        <w:t>月通过了一项《结社细则》。当前规范结社自由的法律符合《欧洲人权公约》第</w:t>
      </w:r>
      <w:r w:rsidRPr="00706708">
        <w:rPr>
          <w:rFonts w:hint="eastAsia"/>
          <w:lang w:val="en-GB"/>
        </w:rPr>
        <w:t>11</w:t>
      </w:r>
      <w:r w:rsidRPr="00706708">
        <w:rPr>
          <w:rFonts w:hint="eastAsia"/>
          <w:lang w:val="en-GB"/>
        </w:rPr>
        <w:t>条以及欧洲人权法院的判例法。</w:t>
      </w:r>
    </w:p>
    <w:p w:rsidR="0014568F" w:rsidRPr="00A44334" w:rsidRDefault="00706708" w:rsidP="00706708">
      <w:pPr>
        <w:ind w:firstLine="510"/>
        <w:rPr>
          <w:rFonts w:eastAsia="SimHei"/>
          <w:spacing w:val="9"/>
          <w:lang w:val="en-GB"/>
        </w:rPr>
      </w:pPr>
      <w:r w:rsidRPr="00706708">
        <w:rPr>
          <w:lang w:val="en-GB"/>
        </w:rPr>
        <w:t>16</w:t>
      </w:r>
      <w:r w:rsidR="00136108">
        <w:rPr>
          <w:lang w:val="en-GB"/>
        </w:rPr>
        <w:t>0.</w:t>
      </w:r>
      <w:r w:rsidR="0014568F" w:rsidRPr="0014568F">
        <w:rPr>
          <w:rFonts w:eastAsia="SimHei"/>
          <w:lang w:val="en-GB"/>
        </w:rPr>
        <w:t xml:space="preserve">  </w:t>
      </w:r>
      <w:r w:rsidRPr="00A44334">
        <w:rPr>
          <w:rFonts w:hint="eastAsia"/>
          <w:spacing w:val="9"/>
          <w:lang w:val="en-GB"/>
        </w:rPr>
        <w:t>2004</w:t>
      </w:r>
      <w:r w:rsidRPr="00A44334">
        <w:rPr>
          <w:rFonts w:hint="eastAsia"/>
          <w:spacing w:val="9"/>
          <w:lang w:val="en-GB"/>
        </w:rPr>
        <w:t>年</w:t>
      </w:r>
      <w:r w:rsidRPr="00A44334">
        <w:rPr>
          <w:rFonts w:hint="eastAsia"/>
          <w:spacing w:val="9"/>
          <w:lang w:val="en-GB"/>
        </w:rPr>
        <w:t>10</w:t>
      </w:r>
      <w:r w:rsidRPr="00A44334">
        <w:rPr>
          <w:rFonts w:hint="eastAsia"/>
          <w:spacing w:val="9"/>
          <w:lang w:val="en-GB"/>
        </w:rPr>
        <w:t>月</w:t>
      </w:r>
      <w:r w:rsidRPr="00A44334">
        <w:rPr>
          <w:rFonts w:hint="eastAsia"/>
          <w:spacing w:val="9"/>
          <w:lang w:val="en-GB"/>
        </w:rPr>
        <w:t>18</w:t>
      </w:r>
      <w:r w:rsidRPr="00A44334">
        <w:rPr>
          <w:rFonts w:hint="eastAsia"/>
          <w:spacing w:val="9"/>
          <w:lang w:val="en-GB"/>
        </w:rPr>
        <w:t>日</w:t>
      </w:r>
      <w:r w:rsidR="00136108">
        <w:rPr>
          <w:rFonts w:hint="eastAsia"/>
          <w:spacing w:val="9"/>
          <w:lang w:val="en-GB"/>
        </w:rPr>
        <w:t>，</w:t>
      </w:r>
      <w:r w:rsidRPr="00A44334">
        <w:rPr>
          <w:rFonts w:hint="eastAsia"/>
          <w:spacing w:val="9"/>
          <w:lang w:val="en-GB"/>
        </w:rPr>
        <w:t>内务部发出了一项关于人权维护者的通知</w:t>
      </w:r>
      <w:r w:rsidR="00136108">
        <w:rPr>
          <w:rFonts w:hint="eastAsia"/>
          <w:spacing w:val="9"/>
          <w:lang w:val="en-GB"/>
        </w:rPr>
        <w:t>，</w:t>
      </w:r>
      <w:r w:rsidRPr="00A44334">
        <w:rPr>
          <w:rFonts w:hint="eastAsia"/>
          <w:spacing w:val="9"/>
          <w:lang w:val="en-GB"/>
        </w:rPr>
        <w:t>指示省长和县长主要要遵照执行《人权维护者宣言》和欧盟有关的准则</w:t>
      </w:r>
      <w:r w:rsidR="00136108">
        <w:rPr>
          <w:rFonts w:hint="eastAsia"/>
          <w:spacing w:val="9"/>
          <w:lang w:val="en-GB"/>
        </w:rPr>
        <w:t>，</w:t>
      </w:r>
      <w:r w:rsidRPr="00A44334">
        <w:rPr>
          <w:rFonts w:hint="eastAsia"/>
          <w:spacing w:val="9"/>
          <w:lang w:val="en-GB"/>
        </w:rPr>
        <w:t>并为人权维护者提供有利条件。要求还包括与民间社会组织及积极参与人权领域活动的个人建立定期对话的渠道。通知的内容已成为执法人员和行政官员培训课程的一部分。</w:t>
      </w:r>
    </w:p>
    <w:p w:rsidR="0014568F" w:rsidRPr="0014568F" w:rsidRDefault="00706708" w:rsidP="00703CD7">
      <w:pPr>
        <w:spacing w:after="240"/>
        <w:ind w:firstLine="510"/>
        <w:rPr>
          <w:rFonts w:eastAsia="SimHei"/>
          <w:lang w:val="en-GB"/>
        </w:rPr>
      </w:pPr>
      <w:r w:rsidRPr="00706708">
        <w:rPr>
          <w:lang w:val="en-GB"/>
        </w:rPr>
        <w:t>16</w:t>
      </w:r>
      <w:r w:rsidR="00136108">
        <w:rPr>
          <w:lang w:val="en-GB"/>
        </w:rPr>
        <w:t>1.</w:t>
      </w:r>
      <w:r w:rsidR="0014568F" w:rsidRPr="0014568F">
        <w:rPr>
          <w:rFonts w:eastAsia="SimHei"/>
          <w:lang w:val="en-GB"/>
        </w:rPr>
        <w:t xml:space="preserve">  </w:t>
      </w:r>
      <w:r w:rsidRPr="00706708">
        <w:rPr>
          <w:rFonts w:hint="eastAsia"/>
          <w:lang w:val="en-GB"/>
        </w:rPr>
        <w:t>社团向省长办公室提交所需文件时就取得了法人资格</w:t>
      </w:r>
      <w:r w:rsidR="00136108">
        <w:rPr>
          <w:rFonts w:hint="eastAsia"/>
          <w:lang w:val="en-GB"/>
        </w:rPr>
        <w:t>，</w:t>
      </w:r>
      <w:r w:rsidRPr="00706708">
        <w:rPr>
          <w:rFonts w:hint="eastAsia"/>
          <w:lang w:val="en-GB"/>
        </w:rPr>
        <w:t>并不要求在建立社团之前获得批准或进行调查。如某社团违法</w:t>
      </w:r>
      <w:r w:rsidR="00136108">
        <w:rPr>
          <w:rFonts w:hint="eastAsia"/>
          <w:lang w:val="en-GB"/>
        </w:rPr>
        <w:t>，</w:t>
      </w:r>
      <w:r w:rsidRPr="00706708">
        <w:rPr>
          <w:rFonts w:hint="eastAsia"/>
          <w:lang w:val="en-GB"/>
        </w:rPr>
        <w:t>需解散</w:t>
      </w:r>
      <w:r w:rsidR="00136108">
        <w:rPr>
          <w:rFonts w:hint="eastAsia"/>
          <w:lang w:val="en-GB"/>
        </w:rPr>
        <w:t>，</w:t>
      </w:r>
      <w:r w:rsidRPr="00706708">
        <w:rPr>
          <w:rFonts w:hint="eastAsia"/>
          <w:lang w:val="en-GB"/>
        </w:rPr>
        <w:t>则由相关的省长办公室向有关法院提出起诉。行政机关无权解散社团</w:t>
      </w:r>
      <w:r w:rsidR="00136108">
        <w:rPr>
          <w:rFonts w:hint="eastAsia"/>
          <w:lang w:val="en-GB"/>
        </w:rPr>
        <w:t>，</w:t>
      </w:r>
      <w:r w:rsidRPr="00706708">
        <w:rPr>
          <w:rFonts w:hint="eastAsia"/>
          <w:lang w:val="en-GB"/>
        </w:rPr>
        <w:t>解散需要司法裁决。当前立法中与结社和社团运转相关的官方程序已减至最少。</w:t>
      </w:r>
    </w:p>
    <w:p w:rsidR="0014568F" w:rsidRPr="0014568F" w:rsidRDefault="00706708" w:rsidP="00703CD7">
      <w:pPr>
        <w:pStyle w:val="Heading3"/>
        <w:rPr>
          <w:rFonts w:hint="eastAsia"/>
          <w:lang w:val="en-GB"/>
        </w:rPr>
      </w:pPr>
      <w:r w:rsidRPr="00703CD7">
        <w:rPr>
          <w:u w:val="none"/>
          <w:lang w:val="en-GB"/>
        </w:rPr>
        <w:t>D.</w:t>
      </w:r>
      <w:r w:rsidR="0014568F" w:rsidRPr="00703CD7">
        <w:rPr>
          <w:u w:val="none"/>
          <w:lang w:val="en-GB"/>
        </w:rPr>
        <w:t xml:space="preserve">  </w:t>
      </w:r>
      <w:r w:rsidRPr="0014568F">
        <w:rPr>
          <w:rFonts w:hint="eastAsia"/>
          <w:lang w:val="en-GB"/>
        </w:rPr>
        <w:t>报告程序在国家一级增进人权的作用</w:t>
      </w:r>
    </w:p>
    <w:p w:rsidR="0014568F" w:rsidRPr="0014568F" w:rsidRDefault="00706708" w:rsidP="00706708">
      <w:pPr>
        <w:ind w:firstLine="510"/>
        <w:rPr>
          <w:rFonts w:eastAsia="SimHei" w:hint="eastAsia"/>
          <w:lang w:val="en-GB"/>
        </w:rPr>
      </w:pPr>
      <w:r w:rsidRPr="00706708">
        <w:rPr>
          <w:lang w:val="en-GB"/>
        </w:rPr>
        <w:t>16</w:t>
      </w:r>
      <w:r w:rsidR="00136108">
        <w:rPr>
          <w:lang w:val="en-GB"/>
        </w:rPr>
        <w:t>2.</w:t>
      </w:r>
      <w:r w:rsidR="0014568F" w:rsidRPr="0014568F">
        <w:rPr>
          <w:rFonts w:eastAsia="SimHei"/>
          <w:lang w:val="en-GB"/>
        </w:rPr>
        <w:t xml:space="preserve">  </w:t>
      </w:r>
      <w:r w:rsidRPr="00706708">
        <w:rPr>
          <w:rFonts w:hint="eastAsia"/>
          <w:lang w:val="en-GB"/>
        </w:rPr>
        <w:t>土耳其十分重视国际条约规定其提交报告的义务</w:t>
      </w:r>
      <w:r w:rsidR="00136108">
        <w:rPr>
          <w:rFonts w:hint="eastAsia"/>
          <w:lang w:val="en-GB"/>
        </w:rPr>
        <w:t>，</w:t>
      </w:r>
      <w:r w:rsidRPr="00706708">
        <w:rPr>
          <w:rFonts w:hint="eastAsia"/>
          <w:lang w:val="en-GB"/>
        </w:rPr>
        <w:t>以便及时地向相关条约机构提交全面报告。负责的政府部门与其他相关部门和民间社会伙伴合作编制专题报告。如果报告中的问题涉及不只一个政府部门的直接责任</w:t>
      </w:r>
      <w:r w:rsidR="00136108">
        <w:rPr>
          <w:rFonts w:hint="eastAsia"/>
          <w:lang w:val="en-GB"/>
        </w:rPr>
        <w:t>，</w:t>
      </w:r>
      <w:r w:rsidRPr="00706708">
        <w:rPr>
          <w:rFonts w:hint="eastAsia"/>
          <w:lang w:val="en-GB"/>
        </w:rPr>
        <w:t>则由外交部担当报告程序的协调工作</w:t>
      </w:r>
      <w:r w:rsidR="00136108">
        <w:rPr>
          <w:rFonts w:hint="eastAsia"/>
          <w:lang w:val="en-GB"/>
        </w:rPr>
        <w:t>，</w:t>
      </w:r>
      <w:r w:rsidRPr="00706708">
        <w:rPr>
          <w:rFonts w:hint="eastAsia"/>
          <w:lang w:val="en-GB"/>
        </w:rPr>
        <w:t>并依据相关部门提交的资料起草报告。在编制报告期间</w:t>
      </w:r>
      <w:r w:rsidR="00136108">
        <w:rPr>
          <w:rFonts w:hint="eastAsia"/>
          <w:lang w:val="en-GB"/>
        </w:rPr>
        <w:t>，</w:t>
      </w:r>
      <w:r w:rsidRPr="00706708">
        <w:rPr>
          <w:rFonts w:hint="eastAsia"/>
          <w:lang w:val="en-GB"/>
        </w:rPr>
        <w:t>组织一系列由相关部门联络点参与的协商会议。</w:t>
      </w:r>
    </w:p>
    <w:p w:rsidR="0014568F" w:rsidRPr="0014568F" w:rsidRDefault="00706708" w:rsidP="00706708">
      <w:pPr>
        <w:ind w:firstLine="510"/>
        <w:rPr>
          <w:rFonts w:eastAsia="SimHei"/>
          <w:lang w:val="en-GB"/>
        </w:rPr>
      </w:pPr>
      <w:r w:rsidRPr="00706708">
        <w:rPr>
          <w:lang w:val="en-GB"/>
        </w:rPr>
        <w:t>16</w:t>
      </w:r>
      <w:r w:rsidR="00136108">
        <w:rPr>
          <w:lang w:val="en-GB"/>
        </w:rPr>
        <w:t>3.</w:t>
      </w:r>
      <w:r w:rsidR="0014568F" w:rsidRPr="0014568F">
        <w:rPr>
          <w:rFonts w:eastAsia="SimHei"/>
          <w:lang w:val="en-GB"/>
        </w:rPr>
        <w:t xml:space="preserve">  </w:t>
      </w:r>
      <w:r w:rsidRPr="00706708">
        <w:rPr>
          <w:rFonts w:hint="eastAsia"/>
          <w:lang w:val="en-GB"/>
        </w:rPr>
        <w:t>依报告性质</w:t>
      </w:r>
      <w:r w:rsidR="00136108">
        <w:rPr>
          <w:rFonts w:hint="eastAsia"/>
          <w:lang w:val="en-GB"/>
        </w:rPr>
        <w:t>，</w:t>
      </w:r>
      <w:r w:rsidRPr="00706708">
        <w:rPr>
          <w:rFonts w:hint="eastAsia"/>
          <w:lang w:val="en-GB"/>
        </w:rPr>
        <w:t>尤其当报告涉及某专题时</w:t>
      </w:r>
      <w:r w:rsidR="00136108">
        <w:rPr>
          <w:rFonts w:hint="eastAsia"/>
          <w:lang w:val="en-GB"/>
        </w:rPr>
        <w:t>，</w:t>
      </w:r>
      <w:r w:rsidRPr="00706708">
        <w:rPr>
          <w:rFonts w:hint="eastAsia"/>
          <w:lang w:val="en-GB"/>
        </w:rPr>
        <w:t>也邀请非政府组织提供支持并参加协商。在有些情况下</w:t>
      </w:r>
      <w:r w:rsidR="00136108">
        <w:rPr>
          <w:rFonts w:hint="eastAsia"/>
          <w:lang w:val="en-GB"/>
        </w:rPr>
        <w:t>，</w:t>
      </w:r>
      <w:r w:rsidRPr="00706708">
        <w:rPr>
          <w:rFonts w:hint="eastAsia"/>
          <w:lang w:val="en-GB"/>
        </w:rPr>
        <w:t>非政府组织代表和官方代表团一起出席口头提交报告的会议。关于《消除对妇女一切形式歧视公约》</w:t>
      </w:r>
      <w:r w:rsidR="00136108">
        <w:rPr>
          <w:rFonts w:hint="eastAsia"/>
          <w:lang w:val="en-GB"/>
        </w:rPr>
        <w:t>(</w:t>
      </w:r>
      <w:r w:rsidRPr="00706708">
        <w:rPr>
          <w:rFonts w:hint="eastAsia"/>
          <w:lang w:val="en-GB"/>
        </w:rPr>
        <w:t>消除对妇女歧视委员会</w:t>
      </w:r>
      <w:r w:rsidR="00136108">
        <w:rPr>
          <w:rFonts w:hint="eastAsia"/>
          <w:lang w:val="en-GB"/>
        </w:rPr>
        <w:t>)</w:t>
      </w:r>
      <w:r w:rsidRPr="00706708">
        <w:rPr>
          <w:rFonts w:hint="eastAsia"/>
          <w:lang w:val="en-GB"/>
        </w:rPr>
        <w:t>的报告是民间社会参与官方报告程序的良好范例。</w:t>
      </w:r>
    </w:p>
    <w:p w:rsidR="0014568F" w:rsidRPr="0014568F" w:rsidRDefault="00706708" w:rsidP="00706708">
      <w:pPr>
        <w:ind w:firstLine="510"/>
        <w:rPr>
          <w:rFonts w:eastAsia="SimHei"/>
          <w:lang w:val="en-GB"/>
        </w:rPr>
      </w:pPr>
      <w:r w:rsidRPr="00706708">
        <w:rPr>
          <w:lang w:val="en-GB"/>
        </w:rPr>
        <w:t>16</w:t>
      </w:r>
      <w:r w:rsidR="00136108">
        <w:rPr>
          <w:lang w:val="en-GB"/>
        </w:rPr>
        <w:t>4.</w:t>
      </w:r>
      <w:r w:rsidR="0014568F" w:rsidRPr="0014568F">
        <w:rPr>
          <w:rFonts w:eastAsia="SimHei"/>
          <w:lang w:val="en-GB"/>
        </w:rPr>
        <w:t xml:space="preserve">  </w:t>
      </w:r>
      <w:r w:rsidRPr="00706708">
        <w:rPr>
          <w:rFonts w:hint="eastAsia"/>
          <w:lang w:val="en-GB"/>
        </w:rPr>
        <w:t>同时</w:t>
      </w:r>
      <w:r w:rsidR="00136108">
        <w:rPr>
          <w:rFonts w:hint="eastAsia"/>
          <w:lang w:val="en-GB"/>
        </w:rPr>
        <w:t>，</w:t>
      </w:r>
      <w:r w:rsidRPr="00706708">
        <w:rPr>
          <w:rFonts w:hint="eastAsia"/>
          <w:lang w:val="en-GB"/>
        </w:rPr>
        <w:t>非政府组织也编制并向有关条约机构提交国别补充报告。它们与这些机构保持积极的沟通</w:t>
      </w:r>
      <w:r w:rsidR="00136108">
        <w:rPr>
          <w:rFonts w:hint="eastAsia"/>
          <w:lang w:val="en-GB"/>
        </w:rPr>
        <w:t>，</w:t>
      </w:r>
      <w:r w:rsidRPr="00706708">
        <w:rPr>
          <w:rFonts w:hint="eastAsia"/>
          <w:lang w:val="en-GB"/>
        </w:rPr>
        <w:t>为其评估程序作出建设性的贡献。</w:t>
      </w:r>
    </w:p>
    <w:p w:rsidR="0014568F" w:rsidRPr="0014568F" w:rsidRDefault="00706708" w:rsidP="00706708">
      <w:pPr>
        <w:ind w:firstLine="510"/>
        <w:rPr>
          <w:rFonts w:eastAsia="SimHei"/>
          <w:lang w:val="en-GB"/>
        </w:rPr>
      </w:pPr>
      <w:r w:rsidRPr="00706708">
        <w:rPr>
          <w:lang w:val="en-GB"/>
        </w:rPr>
        <w:t>16</w:t>
      </w:r>
      <w:r w:rsidR="00136108">
        <w:rPr>
          <w:lang w:val="en-GB"/>
        </w:rPr>
        <w:t>5.</w:t>
      </w:r>
      <w:r w:rsidR="0014568F" w:rsidRPr="0014568F">
        <w:rPr>
          <w:rFonts w:eastAsia="SimHei"/>
          <w:lang w:val="en-GB"/>
        </w:rPr>
        <w:t xml:space="preserve">  </w:t>
      </w:r>
      <w:r w:rsidRPr="00706708">
        <w:rPr>
          <w:rFonts w:hint="eastAsia"/>
          <w:lang w:val="en-GB"/>
        </w:rPr>
        <w:t>为了提高提交条约机构报告的质量</w:t>
      </w:r>
      <w:r w:rsidR="00136108">
        <w:rPr>
          <w:rFonts w:hint="eastAsia"/>
          <w:lang w:val="en-GB"/>
        </w:rPr>
        <w:t>，</w:t>
      </w:r>
      <w:r w:rsidRPr="00706708">
        <w:rPr>
          <w:rFonts w:hint="eastAsia"/>
          <w:lang w:val="en-GB"/>
        </w:rPr>
        <w:t>为政府和非政府组织的代表组织了关于报告程序和准则的培训研讨会。例如</w:t>
      </w:r>
      <w:r w:rsidR="00136108">
        <w:rPr>
          <w:rFonts w:hint="eastAsia"/>
          <w:lang w:val="en-GB"/>
        </w:rPr>
        <w:t>，</w:t>
      </w:r>
      <w:r w:rsidRPr="00706708">
        <w:rPr>
          <w:rFonts w:hint="eastAsia"/>
          <w:lang w:val="en-GB"/>
        </w:rPr>
        <w:t>伊斯坦布尔的比尔基大学与土耳其外交部及瑞典拉奥尔－瓦伦堡研究所合作</w:t>
      </w:r>
      <w:r w:rsidR="00136108">
        <w:rPr>
          <w:rFonts w:hint="eastAsia"/>
          <w:lang w:val="en-GB"/>
        </w:rPr>
        <w:t>，</w:t>
      </w:r>
      <w:r w:rsidRPr="00706708">
        <w:rPr>
          <w:rFonts w:hint="eastAsia"/>
          <w:lang w:val="en-GB"/>
        </w:rPr>
        <w:t>组织定期课程</w:t>
      </w:r>
      <w:r w:rsidR="00136108">
        <w:rPr>
          <w:rFonts w:hint="eastAsia"/>
          <w:lang w:val="en-GB"/>
        </w:rPr>
        <w:t>，</w:t>
      </w:r>
      <w:r w:rsidRPr="00706708">
        <w:rPr>
          <w:rFonts w:hint="eastAsia"/>
          <w:lang w:val="en-GB"/>
        </w:rPr>
        <w:t>介绍联合国两公约框架下的报告程序。</w:t>
      </w:r>
    </w:p>
    <w:p w:rsidR="0014568F" w:rsidRPr="0014568F" w:rsidRDefault="00706708" w:rsidP="00706708">
      <w:pPr>
        <w:ind w:firstLine="510"/>
        <w:rPr>
          <w:rFonts w:eastAsia="SimHei"/>
          <w:lang w:val="en-GB"/>
        </w:rPr>
      </w:pPr>
      <w:r w:rsidRPr="00706708">
        <w:rPr>
          <w:lang w:val="en-GB"/>
        </w:rPr>
        <w:t>16</w:t>
      </w:r>
      <w:r w:rsidR="00136108">
        <w:rPr>
          <w:lang w:val="en-GB"/>
        </w:rPr>
        <w:t>6.</w:t>
      </w:r>
      <w:r w:rsidR="0014568F" w:rsidRPr="0014568F">
        <w:rPr>
          <w:rFonts w:eastAsia="SimHei"/>
          <w:lang w:val="en-GB"/>
        </w:rPr>
        <w:t xml:space="preserve">  </w:t>
      </w:r>
      <w:r w:rsidRPr="00706708">
        <w:rPr>
          <w:rFonts w:hint="eastAsia"/>
          <w:lang w:val="en-GB"/>
        </w:rPr>
        <w:t>有关政府部门通过新闻公报公布提交书面报告及口头介绍报告的情况。提供报告的主要方法是通过互联网。媒体的报道和文章反映了社会各界对报告的反应以及相关委员会举行公共讨论的情况。</w:t>
      </w:r>
    </w:p>
    <w:p w:rsidR="0014568F" w:rsidRPr="0014568F" w:rsidRDefault="00706708" w:rsidP="00703CD7">
      <w:pPr>
        <w:spacing w:after="240"/>
        <w:ind w:firstLine="510"/>
        <w:rPr>
          <w:rFonts w:eastAsia="SimHei"/>
          <w:lang w:val="en-GB"/>
        </w:rPr>
      </w:pPr>
      <w:r w:rsidRPr="00706708">
        <w:rPr>
          <w:lang w:val="en-GB"/>
        </w:rPr>
        <w:t>16</w:t>
      </w:r>
      <w:r w:rsidR="00136108">
        <w:rPr>
          <w:lang w:val="en-GB"/>
        </w:rPr>
        <w:t>7.</w:t>
      </w:r>
      <w:r w:rsidR="0014568F" w:rsidRPr="0014568F">
        <w:rPr>
          <w:rFonts w:eastAsia="SimHei"/>
          <w:lang w:val="en-GB"/>
        </w:rPr>
        <w:t xml:space="preserve">  </w:t>
      </w:r>
      <w:r w:rsidRPr="00706708">
        <w:rPr>
          <w:rFonts w:hint="eastAsia"/>
          <w:lang w:val="en-GB"/>
        </w:rPr>
        <w:t>政府适时向公众提供对相关委员会意见的正式答复。政府认真研究委员会的建议</w:t>
      </w:r>
      <w:r w:rsidR="00136108">
        <w:rPr>
          <w:rFonts w:hint="eastAsia"/>
          <w:lang w:val="en-GB"/>
        </w:rPr>
        <w:t>，</w:t>
      </w:r>
      <w:r w:rsidRPr="00706708">
        <w:rPr>
          <w:rFonts w:hint="eastAsia"/>
          <w:lang w:val="en-GB"/>
        </w:rPr>
        <w:t>并尽力采纳其建议。陆续提交的国家报告反映了取得进展的情况、发现的缺陷以及对在实施过程中碰到困难的解释。</w:t>
      </w:r>
    </w:p>
    <w:p w:rsidR="0014568F" w:rsidRPr="0014568F" w:rsidRDefault="00706708" w:rsidP="00703CD7">
      <w:pPr>
        <w:pStyle w:val="Heading3"/>
        <w:rPr>
          <w:lang w:val="en-GB"/>
        </w:rPr>
      </w:pPr>
      <w:r w:rsidRPr="00703CD7">
        <w:rPr>
          <w:u w:val="none"/>
          <w:lang w:val="en-GB"/>
        </w:rPr>
        <w:t>E.</w:t>
      </w:r>
      <w:r w:rsidR="0014568F" w:rsidRPr="00703CD7">
        <w:rPr>
          <w:u w:val="none"/>
          <w:lang w:val="en-GB"/>
        </w:rPr>
        <w:t xml:space="preserve">  </w:t>
      </w:r>
      <w:r w:rsidRPr="0014568F">
        <w:rPr>
          <w:rFonts w:hint="eastAsia"/>
          <w:lang w:val="en-GB"/>
        </w:rPr>
        <w:t>其他相关人权资料</w:t>
      </w:r>
    </w:p>
    <w:p w:rsidR="0014568F" w:rsidRPr="0014568F" w:rsidRDefault="00706708" w:rsidP="00703CD7">
      <w:pPr>
        <w:spacing w:after="320"/>
        <w:ind w:firstLine="510"/>
        <w:rPr>
          <w:rFonts w:eastAsia="SimHei"/>
          <w:lang w:val="en-GB"/>
        </w:rPr>
      </w:pPr>
      <w:r w:rsidRPr="00706708">
        <w:rPr>
          <w:lang w:val="en-GB"/>
        </w:rPr>
        <w:t>16</w:t>
      </w:r>
      <w:r w:rsidR="00136108">
        <w:rPr>
          <w:lang w:val="en-GB"/>
        </w:rPr>
        <w:t>8.</w:t>
      </w:r>
      <w:r w:rsidR="0014568F" w:rsidRPr="0014568F">
        <w:rPr>
          <w:rFonts w:eastAsia="SimHei"/>
          <w:lang w:val="en-GB"/>
        </w:rPr>
        <w:t xml:space="preserve">  </w:t>
      </w:r>
      <w:r w:rsidRPr="00706708">
        <w:rPr>
          <w:rFonts w:hint="eastAsia"/>
          <w:lang w:val="en-GB"/>
        </w:rPr>
        <w:t>在国际会议后续工作方面</w:t>
      </w:r>
      <w:r w:rsidR="00136108">
        <w:rPr>
          <w:rFonts w:hint="eastAsia"/>
          <w:lang w:val="en-GB"/>
        </w:rPr>
        <w:t>，</w:t>
      </w:r>
      <w:r w:rsidRPr="00706708">
        <w:rPr>
          <w:rFonts w:hint="eastAsia"/>
          <w:lang w:val="en-GB"/>
        </w:rPr>
        <w:t>土耳其于</w:t>
      </w:r>
      <w:r w:rsidRPr="00706708">
        <w:rPr>
          <w:rFonts w:hint="eastAsia"/>
          <w:lang w:val="en-GB"/>
        </w:rPr>
        <w:t>2005</w:t>
      </w:r>
      <w:r w:rsidRPr="00706708">
        <w:rPr>
          <w:rFonts w:hint="eastAsia"/>
          <w:lang w:val="en-GB"/>
        </w:rPr>
        <w:t>年</w:t>
      </w:r>
      <w:r w:rsidRPr="00706708">
        <w:rPr>
          <w:rFonts w:hint="eastAsia"/>
          <w:lang w:val="en-GB"/>
        </w:rPr>
        <w:t>9</w:t>
      </w:r>
      <w:r w:rsidRPr="00706708">
        <w:rPr>
          <w:rFonts w:hint="eastAsia"/>
          <w:lang w:val="en-GB"/>
        </w:rPr>
        <w:t>月提交了首次《千年发展目标》报告。报告在公共</w:t>
      </w:r>
      <w:r w:rsidR="00354BF8">
        <w:rPr>
          <w:rFonts w:hint="eastAsia"/>
          <w:lang w:val="en-GB"/>
        </w:rPr>
        <w:t>－</w:t>
      </w:r>
      <w:r w:rsidRPr="00706708">
        <w:rPr>
          <w:rFonts w:hint="eastAsia"/>
          <w:lang w:val="en-GB"/>
        </w:rPr>
        <w:t>私人部门及民间社会代表的积极参与下</w:t>
      </w:r>
      <w:r w:rsidR="00136108">
        <w:rPr>
          <w:rFonts w:hint="eastAsia"/>
          <w:lang w:val="en-GB"/>
        </w:rPr>
        <w:t>，</w:t>
      </w:r>
      <w:r w:rsidRPr="00706708">
        <w:rPr>
          <w:rFonts w:hint="eastAsia"/>
          <w:lang w:val="en-GB"/>
        </w:rPr>
        <w:t>通过对所有相关的目标和指标进行相互参照</w:t>
      </w:r>
      <w:r w:rsidR="00136108">
        <w:rPr>
          <w:rFonts w:hint="eastAsia"/>
          <w:lang w:val="en-GB"/>
        </w:rPr>
        <w:t>，</w:t>
      </w:r>
      <w:r w:rsidRPr="00706708">
        <w:rPr>
          <w:rFonts w:hint="eastAsia"/>
          <w:lang w:val="en-GB"/>
        </w:rPr>
        <w:t>分析了土耳其《千年发展目标》五年实施阶段的情况。报告介绍了每个目标目前的状况以及预计今后几年的进展</w:t>
      </w:r>
      <w:r w:rsidR="00136108">
        <w:rPr>
          <w:rFonts w:hint="eastAsia"/>
          <w:lang w:val="en-GB"/>
        </w:rPr>
        <w:t>，</w:t>
      </w:r>
      <w:r w:rsidRPr="00706708">
        <w:rPr>
          <w:rFonts w:hint="eastAsia"/>
          <w:lang w:val="en-GB"/>
        </w:rPr>
        <w:t>报告也探索了存在缺陷的领域以及对未来的展望。首次千年发展目标报告表明</w:t>
      </w:r>
      <w:r w:rsidR="00136108">
        <w:rPr>
          <w:rFonts w:hint="eastAsia"/>
          <w:lang w:val="en-GB"/>
        </w:rPr>
        <w:t>，</w:t>
      </w:r>
      <w:r w:rsidRPr="00706708">
        <w:rPr>
          <w:rFonts w:hint="eastAsia"/>
          <w:lang w:val="en-GB"/>
        </w:rPr>
        <w:t>从总体上来看</w:t>
      </w:r>
      <w:r w:rsidR="00136108">
        <w:rPr>
          <w:rFonts w:hint="eastAsia"/>
          <w:lang w:val="en-GB"/>
        </w:rPr>
        <w:t>，</w:t>
      </w:r>
      <w:r w:rsidRPr="00706708">
        <w:rPr>
          <w:rFonts w:hint="eastAsia"/>
          <w:lang w:val="en-GB"/>
        </w:rPr>
        <w:t>土耳其有望于</w:t>
      </w:r>
      <w:r w:rsidRPr="00706708">
        <w:rPr>
          <w:rFonts w:hint="eastAsia"/>
          <w:lang w:val="en-GB"/>
        </w:rPr>
        <w:t>2015</w:t>
      </w:r>
      <w:r w:rsidRPr="00706708">
        <w:rPr>
          <w:rFonts w:hint="eastAsia"/>
          <w:lang w:val="en-GB"/>
        </w:rPr>
        <w:t>年实现</w:t>
      </w:r>
      <w:r w:rsidR="00136108">
        <w:rPr>
          <w:rFonts w:hint="eastAsia"/>
          <w:lang w:val="en-GB"/>
        </w:rPr>
        <w:t>，</w:t>
      </w:r>
      <w:r w:rsidRPr="00706708">
        <w:rPr>
          <w:rFonts w:hint="eastAsia"/>
          <w:lang w:val="en-GB"/>
        </w:rPr>
        <w:t>甚至超过预定的目标</w:t>
      </w:r>
      <w:r w:rsidR="00136108">
        <w:rPr>
          <w:rFonts w:hint="eastAsia"/>
          <w:lang w:val="en-GB"/>
        </w:rPr>
        <w:t>，</w:t>
      </w:r>
      <w:r w:rsidRPr="00706708">
        <w:rPr>
          <w:rFonts w:hint="eastAsia"/>
          <w:lang w:val="en-GB"/>
        </w:rPr>
        <w:t>然而</w:t>
      </w:r>
      <w:r w:rsidR="00136108">
        <w:rPr>
          <w:rFonts w:hint="eastAsia"/>
          <w:lang w:val="en-GB"/>
        </w:rPr>
        <w:t>，</w:t>
      </w:r>
      <w:r w:rsidRPr="00706708">
        <w:rPr>
          <w:rFonts w:hint="eastAsia"/>
          <w:lang w:val="en-GB"/>
        </w:rPr>
        <w:t>仍然存在一些具体的困难</w:t>
      </w:r>
      <w:r w:rsidR="00136108">
        <w:rPr>
          <w:rFonts w:hint="eastAsia"/>
          <w:lang w:val="en-GB"/>
        </w:rPr>
        <w:t>，</w:t>
      </w:r>
      <w:r w:rsidRPr="00706708">
        <w:rPr>
          <w:rFonts w:hint="eastAsia"/>
          <w:lang w:val="en-GB"/>
        </w:rPr>
        <w:t>需继续作出努力。</w:t>
      </w:r>
    </w:p>
    <w:p w:rsidR="0014568F" w:rsidRPr="0014568F" w:rsidRDefault="00706708" w:rsidP="00703CD7">
      <w:pPr>
        <w:pStyle w:val="Heading2"/>
        <w:rPr>
          <w:rFonts w:hint="eastAsia"/>
          <w:lang w:val="en-GB"/>
        </w:rPr>
      </w:pPr>
      <w:r w:rsidRPr="0014568F">
        <w:rPr>
          <w:rFonts w:hint="eastAsia"/>
          <w:lang w:val="en-GB"/>
        </w:rPr>
        <w:t>三、非歧视和平等</w:t>
      </w:r>
    </w:p>
    <w:p w:rsidR="00706708" w:rsidRPr="0014568F" w:rsidRDefault="00706708" w:rsidP="00703CD7">
      <w:pPr>
        <w:pStyle w:val="Heading4"/>
        <w:rPr>
          <w:rFonts w:hint="eastAsia"/>
          <w:lang w:val="en-GB"/>
        </w:rPr>
      </w:pPr>
      <w:r w:rsidRPr="0014568F">
        <w:rPr>
          <w:rFonts w:hint="eastAsia"/>
          <w:lang w:val="en-GB"/>
        </w:rPr>
        <w:t>法律背景</w:t>
      </w:r>
    </w:p>
    <w:p w:rsidR="0014568F" w:rsidRPr="0014568F" w:rsidRDefault="00706708" w:rsidP="00706708">
      <w:pPr>
        <w:ind w:firstLine="510"/>
        <w:rPr>
          <w:rFonts w:eastAsia="SimHei" w:hint="eastAsia"/>
          <w:lang w:val="en-GB"/>
        </w:rPr>
      </w:pPr>
      <w:r w:rsidRPr="00706708">
        <w:rPr>
          <w:lang w:val="en-GB"/>
        </w:rPr>
        <w:t>16</w:t>
      </w:r>
      <w:r w:rsidR="00136108">
        <w:rPr>
          <w:lang w:val="en-GB"/>
        </w:rPr>
        <w:t>9.</w:t>
      </w:r>
      <w:r w:rsidR="00703CD7">
        <w:rPr>
          <w:rFonts w:hint="eastAsia"/>
          <w:lang w:val="en-GB"/>
        </w:rPr>
        <w:t xml:space="preserve">  </w:t>
      </w:r>
      <w:r w:rsidRPr="00706708">
        <w:rPr>
          <w:rFonts w:hint="eastAsia"/>
          <w:lang w:val="en-GB"/>
        </w:rPr>
        <w:t>在土耳其</w:t>
      </w:r>
      <w:r w:rsidR="00136108">
        <w:rPr>
          <w:rFonts w:hint="eastAsia"/>
          <w:lang w:val="en-GB"/>
        </w:rPr>
        <w:t>，</w:t>
      </w:r>
      <w:r w:rsidRPr="00706708">
        <w:rPr>
          <w:rFonts w:hint="eastAsia"/>
          <w:lang w:val="en-GB"/>
        </w:rPr>
        <w:t>在法律面前人人平等</w:t>
      </w:r>
      <w:r w:rsidR="00136108">
        <w:rPr>
          <w:rFonts w:hint="eastAsia"/>
          <w:lang w:val="en-GB"/>
        </w:rPr>
        <w:t>，</w:t>
      </w:r>
      <w:r w:rsidRPr="00706708">
        <w:rPr>
          <w:rFonts w:hint="eastAsia"/>
          <w:lang w:val="en-GB"/>
        </w:rPr>
        <w:t>不受任何歧视地享受相同的权利</w:t>
      </w:r>
      <w:r w:rsidR="00136108">
        <w:rPr>
          <w:rFonts w:hint="eastAsia"/>
          <w:lang w:val="en-GB"/>
        </w:rPr>
        <w:t>，</w:t>
      </w:r>
      <w:r w:rsidRPr="00706708">
        <w:rPr>
          <w:rFonts w:hint="eastAsia"/>
          <w:lang w:val="en-GB"/>
        </w:rPr>
        <w:t>承担相同的义务。对国家人权政策的最佳总结为“人人一视同仁地享有人权。”歧视行为受到法律的禁止和惩罚。</w:t>
      </w:r>
    </w:p>
    <w:p w:rsidR="0014568F" w:rsidRPr="0014568F" w:rsidRDefault="00706708" w:rsidP="00706708">
      <w:pPr>
        <w:ind w:firstLine="510"/>
        <w:rPr>
          <w:rFonts w:eastAsia="SimHei" w:hint="eastAsia"/>
          <w:lang w:val="en-GB"/>
        </w:rPr>
      </w:pPr>
      <w:r w:rsidRPr="00706708">
        <w:rPr>
          <w:lang w:val="en-GB"/>
        </w:rPr>
        <w:t>17</w:t>
      </w:r>
      <w:r w:rsidR="00136108">
        <w:rPr>
          <w:lang w:val="en-GB"/>
        </w:rPr>
        <w:t>0.</w:t>
      </w:r>
      <w:r w:rsidR="00703CD7">
        <w:rPr>
          <w:rFonts w:hint="eastAsia"/>
          <w:lang w:val="en-GB"/>
        </w:rPr>
        <w:t xml:space="preserve">  </w:t>
      </w:r>
      <w:r w:rsidRPr="00706708">
        <w:rPr>
          <w:rFonts w:hint="eastAsia"/>
          <w:lang w:val="en-GB"/>
        </w:rPr>
        <w:t>最基本条件是公民资格</w:t>
      </w:r>
      <w:r w:rsidR="00136108">
        <w:rPr>
          <w:rFonts w:hint="eastAsia"/>
          <w:lang w:val="en-GB"/>
        </w:rPr>
        <w:t>，</w:t>
      </w:r>
      <w:r w:rsidRPr="00706708">
        <w:rPr>
          <w:rFonts w:hint="eastAsia"/>
          <w:lang w:val="en-GB"/>
        </w:rPr>
        <w:t>凡是公民都能够各自享受行使基本权利和自由。</w:t>
      </w:r>
    </w:p>
    <w:p w:rsidR="0014568F" w:rsidRPr="0014568F" w:rsidRDefault="00706708" w:rsidP="00706708">
      <w:pPr>
        <w:ind w:firstLine="510"/>
        <w:rPr>
          <w:rFonts w:eastAsia="SimHei" w:hint="eastAsia"/>
          <w:lang w:val="en-GB"/>
        </w:rPr>
      </w:pPr>
      <w:r w:rsidRPr="00706708">
        <w:rPr>
          <w:lang w:val="en-GB"/>
        </w:rPr>
        <w:t>17</w:t>
      </w:r>
      <w:r w:rsidR="00136108">
        <w:rPr>
          <w:lang w:val="en-GB"/>
        </w:rPr>
        <w:t>1.</w:t>
      </w:r>
      <w:r w:rsidR="00703CD7">
        <w:rPr>
          <w:rFonts w:hint="eastAsia"/>
          <w:lang w:val="en-GB"/>
        </w:rPr>
        <w:t xml:space="preserve">  </w:t>
      </w:r>
      <w:r w:rsidRPr="00706708">
        <w:rPr>
          <w:rFonts w:hint="eastAsia"/>
          <w:lang w:val="en-GB"/>
        </w:rPr>
        <w:t>按照平等和不歧视的基本原则</w:t>
      </w:r>
      <w:r w:rsidR="00136108">
        <w:rPr>
          <w:rFonts w:hint="eastAsia"/>
          <w:lang w:val="en-GB"/>
        </w:rPr>
        <w:t>，</w:t>
      </w:r>
      <w:r w:rsidRPr="00706708">
        <w:rPr>
          <w:rFonts w:hint="eastAsia"/>
          <w:lang w:val="en-GB"/>
        </w:rPr>
        <w:t>每个土耳其公民都被看作土耳其民族特色和文化不可或缺的一部分。他们的出身是土耳其社会丰富性的源泉</w:t>
      </w:r>
      <w:r w:rsidR="00136108">
        <w:rPr>
          <w:rFonts w:hint="eastAsia"/>
          <w:lang w:val="en-GB"/>
        </w:rPr>
        <w:t>，</w:t>
      </w:r>
      <w:r w:rsidRPr="00706708">
        <w:rPr>
          <w:rFonts w:hint="eastAsia"/>
          <w:lang w:val="en-GB"/>
        </w:rPr>
        <w:t>每个人可以通过行使个人自由而享有这些丰富资源。</w:t>
      </w:r>
    </w:p>
    <w:p w:rsidR="0014568F" w:rsidRPr="0014568F" w:rsidRDefault="00706708" w:rsidP="00706708">
      <w:pPr>
        <w:ind w:firstLine="510"/>
        <w:rPr>
          <w:rFonts w:eastAsia="SimHei" w:hint="eastAsia"/>
          <w:lang w:val="en-GB"/>
        </w:rPr>
      </w:pPr>
      <w:r w:rsidRPr="00706708">
        <w:rPr>
          <w:lang w:val="en-GB"/>
        </w:rPr>
        <w:t>17</w:t>
      </w:r>
      <w:r w:rsidR="00136108">
        <w:rPr>
          <w:lang w:val="en-GB"/>
        </w:rPr>
        <w:t>2.</w:t>
      </w:r>
      <w:r w:rsidR="00703CD7">
        <w:rPr>
          <w:rFonts w:hint="eastAsia"/>
          <w:lang w:val="en-GB"/>
        </w:rPr>
        <w:t xml:space="preserve">  </w:t>
      </w:r>
      <w:r w:rsidRPr="00706708">
        <w:rPr>
          <w:rFonts w:hint="eastAsia"/>
          <w:lang w:val="en-GB"/>
        </w:rPr>
        <w:t>如上文所述</w:t>
      </w:r>
      <w:r w:rsidR="00136108">
        <w:rPr>
          <w:rFonts w:hint="eastAsia"/>
          <w:lang w:val="en-GB"/>
        </w:rPr>
        <w:t>，</w:t>
      </w:r>
      <w:r w:rsidRPr="00706708">
        <w:rPr>
          <w:rFonts w:hint="eastAsia"/>
          <w:lang w:val="en-GB"/>
        </w:rPr>
        <w:t>土耳其《宪法》第</w:t>
      </w:r>
      <w:r w:rsidRPr="00706708">
        <w:rPr>
          <w:rFonts w:hint="eastAsia"/>
          <w:lang w:val="en-GB"/>
        </w:rPr>
        <w:t>10</w:t>
      </w:r>
      <w:r w:rsidRPr="00706708">
        <w:rPr>
          <w:rFonts w:hint="eastAsia"/>
          <w:lang w:val="en-GB"/>
        </w:rPr>
        <w:t>条第</w:t>
      </w:r>
      <w:r w:rsidRPr="00706708">
        <w:rPr>
          <w:rFonts w:hint="eastAsia"/>
          <w:lang w:val="en-GB"/>
        </w:rPr>
        <w:t>91</w:t>
      </w:r>
      <w:r w:rsidRPr="00706708">
        <w:rPr>
          <w:rFonts w:hint="eastAsia"/>
          <w:lang w:val="en-GB"/>
        </w:rPr>
        <w:t>款保障法律面前的平等</w:t>
      </w:r>
      <w:r w:rsidR="00136108">
        <w:rPr>
          <w:rFonts w:hint="eastAsia"/>
          <w:lang w:val="en-GB"/>
        </w:rPr>
        <w:t>，</w:t>
      </w:r>
      <w:r w:rsidRPr="00706708">
        <w:rPr>
          <w:rFonts w:hint="eastAsia"/>
          <w:lang w:val="en-GB"/>
        </w:rPr>
        <w:t>该款原文如下</w:t>
      </w:r>
      <w:r w:rsidR="00136108">
        <w:rPr>
          <w:rFonts w:hint="eastAsia"/>
          <w:lang w:val="en-GB"/>
        </w:rPr>
        <w:t>：</w:t>
      </w:r>
    </w:p>
    <w:p w:rsidR="00706708" w:rsidRPr="00554F30" w:rsidRDefault="00703CD7" w:rsidP="00703CD7">
      <w:pPr>
        <w:ind w:left="1020"/>
        <w:rPr>
          <w:rFonts w:hint="eastAsia"/>
          <w:snapToGrid/>
          <w:lang w:val="en-GB"/>
        </w:rPr>
      </w:pPr>
      <w:r>
        <w:rPr>
          <w:rFonts w:eastAsia="KaiTi_GB2312" w:hint="eastAsia"/>
          <w:snapToGrid/>
          <w:lang w:val="en-GB"/>
        </w:rPr>
        <w:tab/>
      </w:r>
      <w:r w:rsidR="00706708" w:rsidRPr="00554F30">
        <w:rPr>
          <w:rFonts w:hint="eastAsia"/>
          <w:snapToGrid/>
          <w:lang w:val="en-GB"/>
        </w:rPr>
        <w:t>不分语言、种族、肤色、性别、政治见解、哲学信仰、宗教和教派或诸如此类的原因</w:t>
      </w:r>
      <w:r w:rsidR="00136108" w:rsidRPr="00554F30">
        <w:rPr>
          <w:rFonts w:hint="eastAsia"/>
          <w:snapToGrid/>
          <w:lang w:val="en-GB"/>
        </w:rPr>
        <w:t>，</w:t>
      </w:r>
      <w:r w:rsidR="00706708" w:rsidRPr="00554F30">
        <w:rPr>
          <w:rFonts w:hint="eastAsia"/>
          <w:snapToGrid/>
          <w:lang w:val="en-GB"/>
        </w:rPr>
        <w:t>所有人在法律面前一律平等</w:t>
      </w:r>
      <w:r w:rsidR="00136108" w:rsidRPr="00554F30">
        <w:rPr>
          <w:rFonts w:hint="eastAsia"/>
          <w:snapToGrid/>
          <w:lang w:val="en-GB"/>
        </w:rPr>
        <w:t>，</w:t>
      </w:r>
      <w:r w:rsidR="00706708" w:rsidRPr="00554F30">
        <w:rPr>
          <w:rFonts w:hint="eastAsia"/>
          <w:snapToGrid/>
          <w:lang w:val="en-GB"/>
        </w:rPr>
        <w:t>不受歧视。</w:t>
      </w:r>
      <w:r w:rsidR="00706708" w:rsidRPr="00554F30">
        <w:rPr>
          <w:snapToGrid/>
          <w:lang w:val="en-GB"/>
        </w:rPr>
        <w:t> </w:t>
      </w:r>
    </w:p>
    <w:p w:rsidR="00706708" w:rsidRPr="00554F30" w:rsidRDefault="00703CD7" w:rsidP="00703CD7">
      <w:pPr>
        <w:ind w:left="1020"/>
        <w:rPr>
          <w:rFonts w:hint="eastAsia"/>
          <w:snapToGrid/>
          <w:lang w:val="en-GB"/>
        </w:rPr>
      </w:pPr>
      <w:r w:rsidRPr="00554F30">
        <w:rPr>
          <w:rFonts w:hint="eastAsia"/>
          <w:snapToGrid/>
          <w:lang w:val="en-GB"/>
        </w:rPr>
        <w:tab/>
      </w:r>
      <w:r w:rsidR="00706708" w:rsidRPr="00554F30">
        <w:rPr>
          <w:rFonts w:hint="eastAsia"/>
          <w:snapToGrid/>
          <w:lang w:val="en-GB"/>
        </w:rPr>
        <w:t>男女权利平等。国家有责任确保在现实中实现这种平等。</w:t>
      </w:r>
    </w:p>
    <w:p w:rsidR="0014568F" w:rsidRPr="00554F30" w:rsidRDefault="00703CD7" w:rsidP="00703CD7">
      <w:pPr>
        <w:ind w:left="1020"/>
        <w:rPr>
          <w:rFonts w:hint="eastAsia"/>
          <w:snapToGrid/>
          <w:lang w:val="en-GB"/>
        </w:rPr>
      </w:pPr>
      <w:r w:rsidRPr="00554F30">
        <w:rPr>
          <w:rFonts w:hint="eastAsia"/>
          <w:snapToGrid/>
          <w:lang w:val="en-GB"/>
        </w:rPr>
        <w:tab/>
      </w:r>
      <w:r w:rsidR="00706708" w:rsidRPr="00554F30">
        <w:rPr>
          <w:rFonts w:hint="eastAsia"/>
          <w:snapToGrid/>
          <w:lang w:val="en-GB"/>
        </w:rPr>
        <w:t>不得赋予任何个人、家庭、群体和阶层以任何特权。</w:t>
      </w:r>
    </w:p>
    <w:p w:rsidR="0014568F" w:rsidRPr="00703CD7" w:rsidRDefault="00703CD7" w:rsidP="00703CD7">
      <w:pPr>
        <w:ind w:left="1020"/>
        <w:rPr>
          <w:rFonts w:eastAsia="KaiTi_GB2312" w:hint="eastAsia"/>
          <w:snapToGrid/>
          <w:lang w:val="en-GB"/>
        </w:rPr>
      </w:pPr>
      <w:r w:rsidRPr="00554F30">
        <w:rPr>
          <w:rFonts w:hint="eastAsia"/>
          <w:snapToGrid/>
          <w:lang w:val="en-GB"/>
        </w:rPr>
        <w:tab/>
      </w:r>
      <w:r w:rsidR="00706708" w:rsidRPr="00554F30">
        <w:rPr>
          <w:rFonts w:hint="eastAsia"/>
          <w:snapToGrid/>
          <w:lang w:val="en-GB"/>
        </w:rPr>
        <w:t>国家机关和行政主管部门应在其一切程序中遵守法律面前人人平等的原则。</w:t>
      </w:r>
    </w:p>
    <w:p w:rsidR="0014568F" w:rsidRPr="0014568F" w:rsidRDefault="00706708" w:rsidP="00706708">
      <w:pPr>
        <w:ind w:firstLine="510"/>
        <w:rPr>
          <w:rFonts w:eastAsia="SimHei" w:hint="eastAsia"/>
          <w:lang w:val="en-GB"/>
        </w:rPr>
      </w:pPr>
      <w:r w:rsidRPr="00706708">
        <w:rPr>
          <w:lang w:val="en-GB"/>
        </w:rPr>
        <w:t>17</w:t>
      </w:r>
      <w:r w:rsidR="00136108">
        <w:rPr>
          <w:lang w:val="en-GB"/>
        </w:rPr>
        <w:t>3.</w:t>
      </w:r>
      <w:r w:rsidR="00703CD7">
        <w:rPr>
          <w:rFonts w:hint="eastAsia"/>
          <w:lang w:val="en-GB"/>
        </w:rPr>
        <w:t xml:space="preserve">  </w:t>
      </w:r>
      <w:r w:rsidRPr="00706708">
        <w:rPr>
          <w:rFonts w:hint="eastAsia"/>
          <w:lang w:val="en-GB"/>
        </w:rPr>
        <w:t>1982</w:t>
      </w:r>
      <w:r w:rsidRPr="00706708">
        <w:rPr>
          <w:rFonts w:hint="eastAsia"/>
          <w:lang w:val="en-GB"/>
        </w:rPr>
        <w:t>年的《宪法》以“或任何诸如此类的因素”的提法</w:t>
      </w:r>
      <w:r w:rsidR="00136108">
        <w:rPr>
          <w:rFonts w:hint="eastAsia"/>
          <w:lang w:val="en-GB"/>
        </w:rPr>
        <w:t>，</w:t>
      </w:r>
      <w:r w:rsidRPr="00706708">
        <w:rPr>
          <w:rFonts w:hint="eastAsia"/>
          <w:lang w:val="en-GB"/>
        </w:rPr>
        <w:t>赋予司法部门在审理不平等案件时有广泛的自由裁量权。</w:t>
      </w:r>
    </w:p>
    <w:p w:rsidR="0014568F" w:rsidRPr="0014568F" w:rsidRDefault="00706708" w:rsidP="00706708">
      <w:pPr>
        <w:ind w:firstLine="510"/>
        <w:rPr>
          <w:rFonts w:eastAsia="SimHei"/>
          <w:lang w:val="en-GB"/>
        </w:rPr>
      </w:pPr>
      <w:r w:rsidRPr="00706708">
        <w:rPr>
          <w:lang w:val="en-GB"/>
        </w:rPr>
        <w:t>17</w:t>
      </w:r>
      <w:r w:rsidR="00136108">
        <w:rPr>
          <w:lang w:val="en-GB"/>
        </w:rPr>
        <w:t>4.</w:t>
      </w:r>
      <w:r w:rsidR="00703CD7">
        <w:rPr>
          <w:rFonts w:hint="eastAsia"/>
          <w:lang w:val="en-GB"/>
        </w:rPr>
        <w:t xml:space="preserve">  </w:t>
      </w:r>
      <w:r w:rsidRPr="00706708">
        <w:rPr>
          <w:rFonts w:hint="eastAsia"/>
          <w:lang w:val="en-GB"/>
        </w:rPr>
        <w:t>国家制度是基于宪法</w:t>
      </w:r>
      <w:r w:rsidR="00136108">
        <w:rPr>
          <w:rFonts w:hint="eastAsia"/>
          <w:lang w:val="en-GB"/>
        </w:rPr>
        <w:t>/</w:t>
      </w:r>
      <w:r w:rsidRPr="00706708">
        <w:rPr>
          <w:rFonts w:hint="eastAsia"/>
          <w:lang w:val="en-GB"/>
        </w:rPr>
        <w:t>领土民族主义的原则。《宪法》第</w:t>
      </w:r>
      <w:r w:rsidRPr="00706708">
        <w:rPr>
          <w:rFonts w:hint="eastAsia"/>
          <w:lang w:val="en-GB"/>
        </w:rPr>
        <w:t>66</w:t>
      </w:r>
      <w:r w:rsidRPr="00706708">
        <w:rPr>
          <w:rFonts w:hint="eastAsia"/>
          <w:lang w:val="en-GB"/>
        </w:rPr>
        <w:t>条界定了基于法律关系的公民权的概念</w:t>
      </w:r>
      <w:r w:rsidR="00136108">
        <w:rPr>
          <w:rFonts w:hint="eastAsia"/>
          <w:lang w:val="en-GB"/>
        </w:rPr>
        <w:t>，</w:t>
      </w:r>
      <w:r w:rsidRPr="00706708">
        <w:rPr>
          <w:rFonts w:hint="eastAsia"/>
          <w:lang w:val="en-GB"/>
        </w:rPr>
        <w:t>不论民族、语言或宗教起源。根据该条</w:t>
      </w:r>
      <w:r w:rsidR="00136108">
        <w:rPr>
          <w:rFonts w:hint="eastAsia"/>
          <w:lang w:val="en-GB"/>
        </w:rPr>
        <w:t>，</w:t>
      </w:r>
      <w:r w:rsidRPr="00706708">
        <w:rPr>
          <w:rFonts w:hint="eastAsia"/>
          <w:lang w:val="en-GB"/>
        </w:rPr>
        <w:t>“任何因公民权的纽带而属于土耳其国家的人就是土耳其人。”《宪法》没有提供作为“土耳其人”的种族或民族含义的定义。反之</w:t>
      </w:r>
      <w:r w:rsidR="00136108">
        <w:rPr>
          <w:rFonts w:hint="eastAsia"/>
          <w:lang w:val="en-GB"/>
        </w:rPr>
        <w:t>，</w:t>
      </w:r>
      <w:r w:rsidRPr="00706708">
        <w:rPr>
          <w:rFonts w:hint="eastAsia"/>
          <w:lang w:val="en-GB"/>
        </w:rPr>
        <w:t>第</w:t>
      </w:r>
      <w:r w:rsidRPr="00706708">
        <w:rPr>
          <w:rFonts w:hint="eastAsia"/>
          <w:lang w:val="en-GB"/>
        </w:rPr>
        <w:t>66</w:t>
      </w:r>
      <w:r w:rsidRPr="00706708">
        <w:rPr>
          <w:rFonts w:hint="eastAsia"/>
          <w:lang w:val="en-GB"/>
        </w:rPr>
        <w:t>条给出的是纯法律定义</w:t>
      </w:r>
      <w:r w:rsidR="00136108">
        <w:rPr>
          <w:rFonts w:hint="eastAsia"/>
          <w:lang w:val="en-GB"/>
        </w:rPr>
        <w:t>，</w:t>
      </w:r>
      <w:r w:rsidRPr="00706708">
        <w:rPr>
          <w:rFonts w:hint="eastAsia"/>
          <w:lang w:val="en-GB"/>
        </w:rPr>
        <w:t>并没有对基于“血缘”的家族关系作出规定。“土耳其人”一词反映的是土耳其所有公民的民族特性</w:t>
      </w:r>
      <w:r w:rsidR="00136108">
        <w:rPr>
          <w:rFonts w:hint="eastAsia"/>
          <w:lang w:val="en-GB"/>
        </w:rPr>
        <w:t>，</w:t>
      </w:r>
      <w:r w:rsidRPr="00706708">
        <w:rPr>
          <w:rFonts w:hint="eastAsia"/>
          <w:lang w:val="en-GB"/>
        </w:rPr>
        <w:t>不论其出身如何。</w:t>
      </w:r>
    </w:p>
    <w:p w:rsidR="0014568F" w:rsidRPr="0014568F" w:rsidRDefault="00703CD7" w:rsidP="00706708">
      <w:pPr>
        <w:ind w:firstLine="510"/>
        <w:rPr>
          <w:rFonts w:eastAsia="SimHei" w:hint="eastAsia"/>
          <w:lang w:val="en-GB"/>
        </w:rPr>
      </w:pPr>
      <w:r>
        <w:rPr>
          <w:lang w:val="en-GB"/>
        </w:rPr>
        <w:t>17</w:t>
      </w:r>
      <w:r w:rsidR="00136108">
        <w:rPr>
          <w:lang w:val="en-GB"/>
        </w:rPr>
        <w:t>5.</w:t>
      </w:r>
      <w:r>
        <w:rPr>
          <w:rFonts w:hint="eastAsia"/>
          <w:lang w:val="en-GB"/>
        </w:rPr>
        <w:t xml:space="preserve">  </w:t>
      </w:r>
      <w:r w:rsidR="00706708" w:rsidRPr="00706708">
        <w:rPr>
          <w:rFonts w:hint="eastAsia"/>
          <w:lang w:val="en-GB"/>
        </w:rPr>
        <w:t>《宪法》第</w:t>
      </w:r>
      <w:r w:rsidR="00706708" w:rsidRPr="00706708">
        <w:rPr>
          <w:rFonts w:hint="eastAsia"/>
          <w:lang w:val="en-GB"/>
        </w:rPr>
        <w:t>66</w:t>
      </w:r>
      <w:r w:rsidR="00706708" w:rsidRPr="00706708">
        <w:rPr>
          <w:rFonts w:hint="eastAsia"/>
          <w:lang w:val="en-GB"/>
        </w:rPr>
        <w:t>条传达的意义充分体现了共和国的主要理念</w:t>
      </w:r>
      <w:r w:rsidR="00136108">
        <w:rPr>
          <w:rFonts w:hint="eastAsia"/>
          <w:lang w:val="en-GB"/>
        </w:rPr>
        <w:t>，</w:t>
      </w:r>
      <w:r w:rsidR="00706708" w:rsidRPr="00706708">
        <w:rPr>
          <w:rFonts w:hint="eastAsia"/>
          <w:lang w:val="en-GB"/>
        </w:rPr>
        <w:t>它与历史上奥斯曼帝国的经验一脉相承</w:t>
      </w:r>
      <w:r w:rsidR="00136108">
        <w:rPr>
          <w:rFonts w:hint="eastAsia"/>
          <w:lang w:val="en-GB"/>
        </w:rPr>
        <w:t>，</w:t>
      </w:r>
      <w:r w:rsidR="00706708" w:rsidRPr="00706708">
        <w:rPr>
          <w:rFonts w:hint="eastAsia"/>
          <w:lang w:val="en-GB"/>
        </w:rPr>
        <w:t>即不因族裔、宗教或种族而歧视共和国公民。公民的民族背景并不重要</w:t>
      </w:r>
      <w:r w:rsidR="00136108">
        <w:rPr>
          <w:rFonts w:hint="eastAsia"/>
          <w:lang w:val="en-GB"/>
        </w:rPr>
        <w:t>，</w:t>
      </w:r>
      <w:r w:rsidR="00706708" w:rsidRPr="00706708">
        <w:rPr>
          <w:rFonts w:hint="eastAsia"/>
          <w:lang w:val="en-GB"/>
        </w:rPr>
        <w:t>因为共和国成立时就采用了一种基于领土</w:t>
      </w:r>
      <w:r w:rsidR="00136108">
        <w:rPr>
          <w:rFonts w:hint="eastAsia"/>
          <w:lang w:val="en-GB"/>
        </w:rPr>
        <w:t>(</w:t>
      </w:r>
      <w:r w:rsidR="00706708" w:rsidRPr="00706708">
        <w:rPr>
          <w:rFonts w:hint="eastAsia"/>
          <w:lang w:val="en-GB"/>
        </w:rPr>
        <w:t>而非血缘</w:t>
      </w:r>
      <w:r w:rsidR="00136108">
        <w:rPr>
          <w:rFonts w:hint="eastAsia"/>
          <w:lang w:val="en-GB"/>
        </w:rPr>
        <w:t>)</w:t>
      </w:r>
      <w:r w:rsidR="00706708" w:rsidRPr="00706708">
        <w:rPr>
          <w:rFonts w:hint="eastAsia"/>
          <w:lang w:val="en-GB"/>
        </w:rPr>
        <w:t>的国家和良知理念共同属行的定义</w:t>
      </w:r>
      <w:r w:rsidR="00136108">
        <w:rPr>
          <w:rFonts w:hint="eastAsia"/>
          <w:lang w:val="en-GB"/>
        </w:rPr>
        <w:t>，</w:t>
      </w:r>
      <w:r w:rsidR="00706708" w:rsidRPr="00706708">
        <w:rPr>
          <w:rFonts w:hint="eastAsia"/>
          <w:lang w:val="en-GB"/>
        </w:rPr>
        <w:t>这种定义符合公民权的原则。</w:t>
      </w:r>
    </w:p>
    <w:p w:rsidR="0014568F" w:rsidRPr="0014568F" w:rsidRDefault="00706708" w:rsidP="00706708">
      <w:pPr>
        <w:ind w:firstLine="510"/>
        <w:rPr>
          <w:rFonts w:eastAsia="SimHei" w:hint="eastAsia"/>
          <w:lang w:val="en-GB"/>
        </w:rPr>
      </w:pPr>
      <w:r w:rsidRPr="00706708">
        <w:rPr>
          <w:lang w:val="en-GB"/>
        </w:rPr>
        <w:t>17</w:t>
      </w:r>
      <w:r w:rsidR="00136108">
        <w:rPr>
          <w:lang w:val="en-GB"/>
        </w:rPr>
        <w:t>6.</w:t>
      </w:r>
      <w:r w:rsidR="00703CD7">
        <w:rPr>
          <w:rFonts w:hint="eastAsia"/>
          <w:lang w:val="en-GB"/>
        </w:rPr>
        <w:t xml:space="preserve">  </w:t>
      </w:r>
      <w:r w:rsidRPr="00706708">
        <w:rPr>
          <w:rFonts w:hint="eastAsia"/>
          <w:lang w:val="en-GB"/>
        </w:rPr>
        <w:t>同样</w:t>
      </w:r>
      <w:r w:rsidR="00136108">
        <w:rPr>
          <w:rFonts w:hint="eastAsia"/>
          <w:lang w:val="en-GB"/>
        </w:rPr>
        <w:t>，</w:t>
      </w:r>
      <w:r w:rsidRPr="00706708">
        <w:rPr>
          <w:rFonts w:hint="eastAsia"/>
          <w:lang w:val="en-GB"/>
        </w:rPr>
        <w:t>《宪法》规定的基本权利和自由不对土耳其公民和外国人加以区别。不论哪国公民</w:t>
      </w:r>
      <w:r w:rsidR="00136108">
        <w:rPr>
          <w:rFonts w:hint="eastAsia"/>
          <w:lang w:val="en-GB"/>
        </w:rPr>
        <w:t>，</w:t>
      </w:r>
      <w:r w:rsidRPr="00706708">
        <w:rPr>
          <w:rFonts w:hint="eastAsia"/>
          <w:lang w:val="en-GB"/>
        </w:rPr>
        <w:t>在原则上</w:t>
      </w:r>
      <w:r w:rsidR="00136108">
        <w:rPr>
          <w:rFonts w:hint="eastAsia"/>
          <w:lang w:val="en-GB"/>
        </w:rPr>
        <w:t>，</w:t>
      </w:r>
      <w:r w:rsidRPr="00706708">
        <w:rPr>
          <w:rFonts w:hint="eastAsia"/>
          <w:lang w:val="en-GB"/>
        </w:rPr>
        <w:t>每个人都享有基本权利和自由。</w:t>
      </w:r>
    </w:p>
    <w:p w:rsidR="0014568F" w:rsidRPr="0014568F" w:rsidRDefault="00703CD7" w:rsidP="00706708">
      <w:pPr>
        <w:ind w:firstLine="510"/>
        <w:rPr>
          <w:rFonts w:eastAsia="SimHei" w:hint="eastAsia"/>
          <w:lang w:val="en-GB"/>
        </w:rPr>
      </w:pPr>
      <w:r>
        <w:rPr>
          <w:lang w:val="en-GB"/>
        </w:rPr>
        <w:t>17</w:t>
      </w:r>
      <w:r w:rsidR="00136108">
        <w:rPr>
          <w:lang w:val="en-GB"/>
        </w:rPr>
        <w:t>7.</w:t>
      </w:r>
      <w:r>
        <w:rPr>
          <w:rFonts w:hint="eastAsia"/>
          <w:lang w:val="en-GB"/>
        </w:rPr>
        <w:t xml:space="preserve">  </w:t>
      </w:r>
      <w:r w:rsidR="00706708" w:rsidRPr="00706708">
        <w:rPr>
          <w:rFonts w:hint="eastAsia"/>
          <w:lang w:val="en-GB"/>
        </w:rPr>
        <w:t>《宪法》保障基本的权利和自由</w:t>
      </w:r>
      <w:r w:rsidR="00136108">
        <w:rPr>
          <w:rFonts w:hint="eastAsia"/>
          <w:lang w:val="en-GB"/>
        </w:rPr>
        <w:t>，</w:t>
      </w:r>
      <w:r w:rsidR="00706708" w:rsidRPr="00706708">
        <w:rPr>
          <w:rFonts w:hint="eastAsia"/>
          <w:lang w:val="en-GB"/>
        </w:rPr>
        <w:t>其条款内容包括人的不可侵犯性、个人的物质和精神生活、禁止酷刑、虐待和有辱人格的待遇</w:t>
      </w:r>
      <w:r w:rsidR="00136108">
        <w:rPr>
          <w:rFonts w:hint="eastAsia"/>
          <w:lang w:val="en-GB"/>
        </w:rPr>
        <w:t>(</w:t>
      </w:r>
      <w:r w:rsidR="00706708" w:rsidRPr="00706708">
        <w:rPr>
          <w:rFonts w:hint="eastAsia"/>
          <w:lang w:val="en-GB"/>
        </w:rPr>
        <w:t>第</w:t>
      </w:r>
      <w:r w:rsidR="00706708" w:rsidRPr="00706708">
        <w:rPr>
          <w:rFonts w:hint="eastAsia"/>
          <w:lang w:val="en-GB"/>
        </w:rPr>
        <w:t>17</w:t>
      </w:r>
      <w:r w:rsidR="00706708" w:rsidRPr="00706708">
        <w:rPr>
          <w:rFonts w:hint="eastAsia"/>
          <w:lang w:val="en-GB"/>
        </w:rPr>
        <w:t>条</w:t>
      </w:r>
      <w:r w:rsidR="00136108">
        <w:rPr>
          <w:rFonts w:hint="eastAsia"/>
          <w:lang w:val="en-GB"/>
        </w:rPr>
        <w:t>)</w:t>
      </w:r>
      <w:r w:rsidR="00706708" w:rsidRPr="00706708">
        <w:rPr>
          <w:rFonts w:hint="eastAsia"/>
          <w:lang w:val="en-GB"/>
        </w:rPr>
        <w:t>、禁止强迫劳动</w:t>
      </w:r>
      <w:r w:rsidR="00136108">
        <w:rPr>
          <w:rFonts w:hint="eastAsia"/>
          <w:lang w:val="en-GB"/>
        </w:rPr>
        <w:t>(</w:t>
      </w:r>
      <w:r w:rsidR="00706708" w:rsidRPr="00706708">
        <w:rPr>
          <w:rFonts w:hint="eastAsia"/>
          <w:lang w:val="en-GB"/>
        </w:rPr>
        <w:t>第</w:t>
      </w:r>
      <w:r w:rsidR="00706708" w:rsidRPr="00706708">
        <w:rPr>
          <w:rFonts w:hint="eastAsia"/>
          <w:lang w:val="en-GB"/>
        </w:rPr>
        <w:t>18</w:t>
      </w:r>
      <w:r w:rsidR="00706708" w:rsidRPr="00706708">
        <w:rPr>
          <w:rFonts w:hint="eastAsia"/>
          <w:lang w:val="en-GB"/>
        </w:rPr>
        <w:t>条</w:t>
      </w:r>
      <w:r w:rsidR="00136108">
        <w:rPr>
          <w:rFonts w:hint="eastAsia"/>
          <w:lang w:val="en-GB"/>
        </w:rPr>
        <w:t>)</w:t>
      </w:r>
      <w:r w:rsidR="00706708" w:rsidRPr="00706708">
        <w:rPr>
          <w:rFonts w:hint="eastAsia"/>
          <w:lang w:val="en-GB"/>
        </w:rPr>
        <w:t>、个人自由与安全</w:t>
      </w:r>
      <w:r w:rsidR="00136108">
        <w:rPr>
          <w:rFonts w:hint="eastAsia"/>
          <w:lang w:val="en-GB"/>
        </w:rPr>
        <w:t>(</w:t>
      </w:r>
      <w:r w:rsidR="00706708" w:rsidRPr="00706708">
        <w:rPr>
          <w:rFonts w:hint="eastAsia"/>
          <w:lang w:val="en-GB"/>
        </w:rPr>
        <w:t>第</w:t>
      </w:r>
      <w:r w:rsidR="00706708" w:rsidRPr="00706708">
        <w:rPr>
          <w:rFonts w:hint="eastAsia"/>
          <w:lang w:val="en-GB"/>
        </w:rPr>
        <w:t>19</w:t>
      </w:r>
      <w:r w:rsidR="00706708" w:rsidRPr="00706708">
        <w:rPr>
          <w:rFonts w:hint="eastAsia"/>
          <w:lang w:val="en-GB"/>
        </w:rPr>
        <w:t>条</w:t>
      </w:r>
      <w:r w:rsidR="00136108">
        <w:rPr>
          <w:rFonts w:hint="eastAsia"/>
          <w:lang w:val="en-GB"/>
        </w:rPr>
        <w:t>)</w:t>
      </w:r>
      <w:r w:rsidR="00706708" w:rsidRPr="00706708">
        <w:rPr>
          <w:rFonts w:hint="eastAsia"/>
          <w:lang w:val="en-GB"/>
        </w:rPr>
        <w:t>、个人生活的隐私权</w:t>
      </w:r>
      <w:r w:rsidR="00136108">
        <w:rPr>
          <w:rFonts w:hint="eastAsia"/>
          <w:lang w:val="en-GB"/>
        </w:rPr>
        <w:t>(</w:t>
      </w:r>
      <w:r w:rsidR="00706708" w:rsidRPr="00706708">
        <w:rPr>
          <w:rFonts w:hint="eastAsia"/>
          <w:lang w:val="en-GB"/>
        </w:rPr>
        <w:t>第</w:t>
      </w:r>
      <w:r w:rsidR="00706708" w:rsidRPr="00706708">
        <w:rPr>
          <w:rFonts w:hint="eastAsia"/>
          <w:lang w:val="en-GB"/>
        </w:rPr>
        <w:t>20</w:t>
      </w:r>
      <w:r w:rsidR="00706708" w:rsidRPr="00706708">
        <w:rPr>
          <w:rFonts w:hint="eastAsia"/>
          <w:lang w:val="en-GB"/>
        </w:rPr>
        <w:t>条</w:t>
      </w:r>
      <w:r w:rsidR="00136108">
        <w:rPr>
          <w:rFonts w:hint="eastAsia"/>
          <w:lang w:val="en-GB"/>
        </w:rPr>
        <w:t>)</w:t>
      </w:r>
      <w:r w:rsidR="00706708" w:rsidRPr="00706708">
        <w:rPr>
          <w:rFonts w:hint="eastAsia"/>
          <w:lang w:val="en-GB"/>
        </w:rPr>
        <w:t>、住所不可侵犯性</w:t>
      </w:r>
      <w:r w:rsidR="00136108">
        <w:rPr>
          <w:rFonts w:hint="eastAsia"/>
          <w:lang w:val="en-GB"/>
        </w:rPr>
        <w:t>(</w:t>
      </w:r>
      <w:r w:rsidR="00706708" w:rsidRPr="00706708">
        <w:rPr>
          <w:rFonts w:hint="eastAsia"/>
          <w:lang w:val="en-GB"/>
        </w:rPr>
        <w:t>第</w:t>
      </w:r>
      <w:r w:rsidR="00706708" w:rsidRPr="00706708">
        <w:rPr>
          <w:rFonts w:hint="eastAsia"/>
          <w:lang w:val="en-GB"/>
        </w:rPr>
        <w:t>21</w:t>
      </w:r>
      <w:r w:rsidR="00706708" w:rsidRPr="00706708">
        <w:rPr>
          <w:rFonts w:hint="eastAsia"/>
          <w:lang w:val="en-GB"/>
        </w:rPr>
        <w:t>条</w:t>
      </w:r>
      <w:r w:rsidR="00136108">
        <w:rPr>
          <w:rFonts w:hint="eastAsia"/>
          <w:lang w:val="en-GB"/>
        </w:rPr>
        <w:t>)</w:t>
      </w:r>
      <w:r w:rsidR="00706708" w:rsidRPr="00706708">
        <w:rPr>
          <w:rFonts w:hint="eastAsia"/>
          <w:lang w:val="en-GB"/>
        </w:rPr>
        <w:t>、通信自由</w:t>
      </w:r>
      <w:r w:rsidR="00136108">
        <w:rPr>
          <w:rFonts w:hint="eastAsia"/>
          <w:lang w:val="en-GB"/>
        </w:rPr>
        <w:t>(</w:t>
      </w:r>
      <w:r w:rsidR="00706708" w:rsidRPr="00706708">
        <w:rPr>
          <w:rFonts w:hint="eastAsia"/>
          <w:lang w:val="en-GB"/>
        </w:rPr>
        <w:t>第</w:t>
      </w:r>
      <w:r w:rsidR="00706708" w:rsidRPr="00706708">
        <w:rPr>
          <w:rFonts w:hint="eastAsia"/>
          <w:lang w:val="en-GB"/>
        </w:rPr>
        <w:t>22</w:t>
      </w:r>
      <w:r w:rsidR="00706708" w:rsidRPr="00706708">
        <w:rPr>
          <w:rFonts w:hint="eastAsia"/>
          <w:lang w:val="en-GB"/>
        </w:rPr>
        <w:t>条</w:t>
      </w:r>
      <w:r w:rsidR="00136108">
        <w:rPr>
          <w:rFonts w:hint="eastAsia"/>
          <w:lang w:val="en-GB"/>
        </w:rPr>
        <w:t>)</w:t>
      </w:r>
      <w:r w:rsidR="00706708" w:rsidRPr="00706708">
        <w:rPr>
          <w:rFonts w:hint="eastAsia"/>
          <w:lang w:val="en-GB"/>
        </w:rPr>
        <w:t>、居住和行动自由</w:t>
      </w:r>
      <w:r w:rsidR="00136108">
        <w:rPr>
          <w:rFonts w:hint="eastAsia"/>
          <w:lang w:val="en-GB"/>
        </w:rPr>
        <w:t>(</w:t>
      </w:r>
      <w:r w:rsidR="00706708" w:rsidRPr="00706708">
        <w:rPr>
          <w:rFonts w:hint="eastAsia"/>
          <w:lang w:val="en-GB"/>
        </w:rPr>
        <w:t>第</w:t>
      </w:r>
      <w:r w:rsidR="00706708" w:rsidRPr="00706708">
        <w:rPr>
          <w:rFonts w:hint="eastAsia"/>
          <w:lang w:val="en-GB"/>
        </w:rPr>
        <w:t>23</w:t>
      </w:r>
      <w:r w:rsidR="00706708" w:rsidRPr="00706708">
        <w:rPr>
          <w:rFonts w:hint="eastAsia"/>
          <w:lang w:val="en-GB"/>
        </w:rPr>
        <w:t>条</w:t>
      </w:r>
      <w:r w:rsidR="00136108">
        <w:rPr>
          <w:rFonts w:hint="eastAsia"/>
          <w:lang w:val="en-GB"/>
        </w:rPr>
        <w:t>)</w:t>
      </w:r>
      <w:r w:rsidR="00706708" w:rsidRPr="00706708">
        <w:rPr>
          <w:rFonts w:hint="eastAsia"/>
          <w:lang w:val="en-GB"/>
        </w:rPr>
        <w:t>、宗教和良心自由</w:t>
      </w:r>
      <w:r w:rsidR="00136108">
        <w:rPr>
          <w:rFonts w:hint="eastAsia"/>
          <w:lang w:val="en-GB"/>
        </w:rPr>
        <w:t>(</w:t>
      </w:r>
      <w:r w:rsidR="00706708" w:rsidRPr="00706708">
        <w:rPr>
          <w:rFonts w:hint="eastAsia"/>
          <w:lang w:val="en-GB"/>
        </w:rPr>
        <w:t>第</w:t>
      </w:r>
      <w:r w:rsidR="00706708" w:rsidRPr="00706708">
        <w:rPr>
          <w:rFonts w:hint="eastAsia"/>
          <w:lang w:val="en-GB"/>
        </w:rPr>
        <w:t>24</w:t>
      </w:r>
      <w:r w:rsidR="00706708" w:rsidRPr="00706708">
        <w:rPr>
          <w:rFonts w:hint="eastAsia"/>
          <w:lang w:val="en-GB"/>
        </w:rPr>
        <w:t>条</w:t>
      </w:r>
      <w:r w:rsidR="00136108">
        <w:rPr>
          <w:rFonts w:hint="eastAsia"/>
          <w:lang w:val="en-GB"/>
        </w:rPr>
        <w:t>)</w:t>
      </w:r>
      <w:r w:rsidR="00706708" w:rsidRPr="00706708">
        <w:rPr>
          <w:rFonts w:hint="eastAsia"/>
          <w:lang w:val="en-GB"/>
        </w:rPr>
        <w:t>、思想和见解自由</w:t>
      </w:r>
      <w:r w:rsidR="00136108">
        <w:rPr>
          <w:rFonts w:hint="eastAsia"/>
          <w:lang w:val="en-GB"/>
        </w:rPr>
        <w:t>(</w:t>
      </w:r>
      <w:r w:rsidR="00706708" w:rsidRPr="00706708">
        <w:rPr>
          <w:rFonts w:hint="eastAsia"/>
          <w:lang w:val="en-GB"/>
        </w:rPr>
        <w:t>第</w:t>
      </w:r>
      <w:r w:rsidR="00706708" w:rsidRPr="00706708">
        <w:rPr>
          <w:rFonts w:hint="eastAsia"/>
          <w:lang w:val="en-GB"/>
        </w:rPr>
        <w:t>25</w:t>
      </w:r>
      <w:r w:rsidR="00706708" w:rsidRPr="00706708">
        <w:rPr>
          <w:rFonts w:hint="eastAsia"/>
          <w:lang w:val="en-GB"/>
        </w:rPr>
        <w:t>条</w:t>
      </w:r>
      <w:r w:rsidR="00136108">
        <w:rPr>
          <w:rFonts w:hint="eastAsia"/>
          <w:lang w:val="en-GB"/>
        </w:rPr>
        <w:t>)</w:t>
      </w:r>
      <w:r w:rsidR="00706708" w:rsidRPr="00706708">
        <w:rPr>
          <w:rFonts w:hint="eastAsia"/>
          <w:lang w:val="en-GB"/>
        </w:rPr>
        <w:t>、言论自由</w:t>
      </w:r>
      <w:r w:rsidR="00136108">
        <w:rPr>
          <w:rFonts w:hint="eastAsia"/>
          <w:lang w:val="en-GB"/>
        </w:rPr>
        <w:t>(</w:t>
      </w:r>
      <w:r w:rsidR="00706708" w:rsidRPr="00706708">
        <w:rPr>
          <w:rFonts w:hint="eastAsia"/>
          <w:lang w:val="en-GB"/>
        </w:rPr>
        <w:t>第</w:t>
      </w:r>
      <w:r w:rsidR="00706708" w:rsidRPr="00706708">
        <w:rPr>
          <w:rFonts w:hint="eastAsia"/>
          <w:lang w:val="en-GB"/>
        </w:rPr>
        <w:t>26</w:t>
      </w:r>
      <w:r w:rsidR="00706708" w:rsidRPr="00706708">
        <w:rPr>
          <w:rFonts w:hint="eastAsia"/>
          <w:lang w:val="en-GB"/>
        </w:rPr>
        <w:t>条</w:t>
      </w:r>
      <w:r w:rsidR="00136108">
        <w:rPr>
          <w:rFonts w:hint="eastAsia"/>
          <w:lang w:val="en-GB"/>
        </w:rPr>
        <w:t>)</w:t>
      </w:r>
      <w:r w:rsidR="00706708" w:rsidRPr="00706708">
        <w:rPr>
          <w:rFonts w:hint="eastAsia"/>
          <w:lang w:val="en-GB"/>
        </w:rPr>
        <w:t>、科学和艺术自由</w:t>
      </w:r>
      <w:r w:rsidR="00136108">
        <w:rPr>
          <w:rFonts w:hint="eastAsia"/>
          <w:lang w:val="en-GB"/>
        </w:rPr>
        <w:t>(</w:t>
      </w:r>
      <w:r w:rsidR="00706708" w:rsidRPr="00706708">
        <w:rPr>
          <w:rFonts w:hint="eastAsia"/>
          <w:lang w:val="en-GB"/>
        </w:rPr>
        <w:t>第</w:t>
      </w:r>
      <w:r w:rsidR="00706708" w:rsidRPr="00706708">
        <w:rPr>
          <w:rFonts w:hint="eastAsia"/>
          <w:lang w:val="en-GB"/>
        </w:rPr>
        <w:t>27</w:t>
      </w:r>
      <w:r w:rsidR="00706708" w:rsidRPr="00706708">
        <w:rPr>
          <w:rFonts w:hint="eastAsia"/>
          <w:lang w:val="en-GB"/>
        </w:rPr>
        <w:t>条</w:t>
      </w:r>
      <w:r w:rsidR="00136108">
        <w:rPr>
          <w:rFonts w:hint="eastAsia"/>
          <w:lang w:val="en-GB"/>
        </w:rPr>
        <w:t>)</w:t>
      </w:r>
      <w:r w:rsidR="00706708" w:rsidRPr="00706708">
        <w:rPr>
          <w:rFonts w:hint="eastAsia"/>
          <w:lang w:val="en-GB"/>
        </w:rPr>
        <w:t>、结社自由</w:t>
      </w:r>
      <w:r w:rsidR="00136108">
        <w:rPr>
          <w:rFonts w:hint="eastAsia"/>
          <w:lang w:val="en-GB"/>
        </w:rPr>
        <w:t>(</w:t>
      </w:r>
      <w:r w:rsidR="00706708" w:rsidRPr="00706708">
        <w:rPr>
          <w:rFonts w:hint="eastAsia"/>
          <w:lang w:val="en-GB"/>
        </w:rPr>
        <w:t>第</w:t>
      </w:r>
      <w:r w:rsidR="00706708" w:rsidRPr="00706708">
        <w:rPr>
          <w:rFonts w:hint="eastAsia"/>
          <w:lang w:val="en-GB"/>
        </w:rPr>
        <w:t>33</w:t>
      </w:r>
      <w:r w:rsidR="00706708" w:rsidRPr="00706708">
        <w:rPr>
          <w:rFonts w:hint="eastAsia"/>
          <w:lang w:val="en-GB"/>
        </w:rPr>
        <w:t>条</w:t>
      </w:r>
      <w:r w:rsidR="00136108">
        <w:rPr>
          <w:rFonts w:hint="eastAsia"/>
          <w:lang w:val="en-GB"/>
        </w:rPr>
        <w:t>)</w:t>
      </w:r>
      <w:r w:rsidR="00706708" w:rsidRPr="00706708">
        <w:rPr>
          <w:rFonts w:hint="eastAsia"/>
          <w:lang w:val="en-GB"/>
        </w:rPr>
        <w:t>、举行会议和游行的权利</w:t>
      </w:r>
      <w:r w:rsidR="00136108">
        <w:rPr>
          <w:rFonts w:hint="eastAsia"/>
          <w:lang w:val="en-GB"/>
        </w:rPr>
        <w:t>(</w:t>
      </w:r>
      <w:r w:rsidR="00706708" w:rsidRPr="00706708">
        <w:rPr>
          <w:rFonts w:hint="eastAsia"/>
          <w:lang w:val="en-GB"/>
        </w:rPr>
        <w:t>第</w:t>
      </w:r>
      <w:r w:rsidR="00706708" w:rsidRPr="00706708">
        <w:rPr>
          <w:rFonts w:hint="eastAsia"/>
          <w:lang w:val="en-GB"/>
        </w:rPr>
        <w:t>34</w:t>
      </w:r>
      <w:r w:rsidR="00706708" w:rsidRPr="00706708">
        <w:rPr>
          <w:rFonts w:hint="eastAsia"/>
          <w:lang w:val="en-GB"/>
        </w:rPr>
        <w:t>条</w:t>
      </w:r>
      <w:r w:rsidR="00136108">
        <w:rPr>
          <w:rFonts w:hint="eastAsia"/>
          <w:lang w:val="en-GB"/>
        </w:rPr>
        <w:t>)</w:t>
      </w:r>
      <w:r w:rsidR="00706708" w:rsidRPr="00706708">
        <w:rPr>
          <w:rFonts w:hint="eastAsia"/>
          <w:lang w:val="en-GB"/>
        </w:rPr>
        <w:t>、物权</w:t>
      </w:r>
      <w:r w:rsidR="00136108">
        <w:rPr>
          <w:rFonts w:hint="eastAsia"/>
          <w:lang w:val="en-GB"/>
        </w:rPr>
        <w:t>(</w:t>
      </w:r>
      <w:r w:rsidR="00706708" w:rsidRPr="00706708">
        <w:rPr>
          <w:rFonts w:hint="eastAsia"/>
          <w:lang w:val="en-GB"/>
        </w:rPr>
        <w:t>第</w:t>
      </w:r>
      <w:r w:rsidR="00706708" w:rsidRPr="00706708">
        <w:rPr>
          <w:rFonts w:hint="eastAsia"/>
          <w:lang w:val="en-GB"/>
        </w:rPr>
        <w:t>35</w:t>
      </w:r>
      <w:r w:rsidR="00706708" w:rsidRPr="00706708">
        <w:rPr>
          <w:rFonts w:hint="eastAsia"/>
          <w:lang w:val="en-GB"/>
        </w:rPr>
        <w:t>条</w:t>
      </w:r>
      <w:r w:rsidR="00136108">
        <w:rPr>
          <w:rFonts w:hint="eastAsia"/>
          <w:lang w:val="en-GB"/>
        </w:rPr>
        <w:t>)</w:t>
      </w:r>
      <w:r w:rsidR="00706708" w:rsidRPr="00706708">
        <w:rPr>
          <w:rFonts w:hint="eastAsia"/>
          <w:lang w:val="en-GB"/>
        </w:rPr>
        <w:t>、伸张权利的自由</w:t>
      </w:r>
      <w:r w:rsidR="00136108">
        <w:rPr>
          <w:rFonts w:hint="eastAsia"/>
          <w:lang w:val="en-GB"/>
        </w:rPr>
        <w:t>(</w:t>
      </w:r>
      <w:r w:rsidR="00706708" w:rsidRPr="00706708">
        <w:rPr>
          <w:rFonts w:hint="eastAsia"/>
          <w:lang w:val="en-GB"/>
        </w:rPr>
        <w:t>第</w:t>
      </w:r>
      <w:r w:rsidR="00706708" w:rsidRPr="00706708">
        <w:rPr>
          <w:rFonts w:hint="eastAsia"/>
          <w:lang w:val="en-GB"/>
        </w:rPr>
        <w:t>36</w:t>
      </w:r>
      <w:r w:rsidR="00706708" w:rsidRPr="00706708">
        <w:rPr>
          <w:rFonts w:hint="eastAsia"/>
          <w:lang w:val="en-GB"/>
        </w:rPr>
        <w:t>条</w:t>
      </w:r>
      <w:r w:rsidR="00136108">
        <w:rPr>
          <w:rFonts w:hint="eastAsia"/>
          <w:lang w:val="en-GB"/>
        </w:rPr>
        <w:t>)</w:t>
      </w:r>
      <w:r w:rsidR="00706708" w:rsidRPr="00706708">
        <w:rPr>
          <w:rFonts w:hint="eastAsia"/>
          <w:lang w:val="en-GB"/>
        </w:rPr>
        <w:t>、合法判决的保障</w:t>
      </w:r>
      <w:r w:rsidR="00136108">
        <w:rPr>
          <w:rFonts w:hint="eastAsia"/>
          <w:lang w:val="en-GB"/>
        </w:rPr>
        <w:t>(</w:t>
      </w:r>
      <w:r w:rsidR="00706708" w:rsidRPr="00706708">
        <w:rPr>
          <w:rFonts w:hint="eastAsia"/>
          <w:lang w:val="en-GB"/>
        </w:rPr>
        <w:t>第</w:t>
      </w:r>
      <w:r w:rsidR="00706708" w:rsidRPr="00706708">
        <w:rPr>
          <w:rFonts w:hint="eastAsia"/>
          <w:lang w:val="en-GB"/>
        </w:rPr>
        <w:t>37</w:t>
      </w:r>
      <w:r w:rsidR="00706708" w:rsidRPr="00706708">
        <w:rPr>
          <w:rFonts w:hint="eastAsia"/>
          <w:lang w:val="en-GB"/>
        </w:rPr>
        <w:t>条</w:t>
      </w:r>
      <w:r w:rsidR="00136108">
        <w:rPr>
          <w:rFonts w:hint="eastAsia"/>
          <w:lang w:val="en-GB"/>
        </w:rPr>
        <w:t>)</w:t>
      </w:r>
      <w:r w:rsidR="00706708" w:rsidRPr="00706708">
        <w:rPr>
          <w:rFonts w:hint="eastAsia"/>
          <w:lang w:val="en-GB"/>
        </w:rPr>
        <w:t>、与罪行和惩罚相关的原则</w:t>
      </w:r>
      <w:r w:rsidR="00136108">
        <w:rPr>
          <w:rFonts w:hint="eastAsia"/>
          <w:lang w:val="en-GB"/>
        </w:rPr>
        <w:t>(</w:t>
      </w:r>
      <w:r w:rsidR="00706708" w:rsidRPr="00706708">
        <w:rPr>
          <w:rFonts w:hint="eastAsia"/>
          <w:lang w:val="en-GB"/>
        </w:rPr>
        <w:t>第</w:t>
      </w:r>
      <w:r w:rsidR="00706708" w:rsidRPr="00706708">
        <w:rPr>
          <w:rFonts w:hint="eastAsia"/>
          <w:lang w:val="en-GB"/>
        </w:rPr>
        <w:t>38</w:t>
      </w:r>
      <w:r w:rsidR="00706708" w:rsidRPr="00706708">
        <w:rPr>
          <w:rFonts w:hint="eastAsia"/>
          <w:lang w:val="en-GB"/>
        </w:rPr>
        <w:t>条</w:t>
      </w:r>
      <w:r w:rsidR="00136108">
        <w:rPr>
          <w:rFonts w:hint="eastAsia"/>
          <w:lang w:val="en-GB"/>
        </w:rPr>
        <w:t>)</w:t>
      </w:r>
      <w:r w:rsidR="00706708" w:rsidRPr="00706708">
        <w:rPr>
          <w:rFonts w:hint="eastAsia"/>
          <w:lang w:val="en-GB"/>
        </w:rPr>
        <w:t>、宪法权利和自由受到侵犯的任何人立即要求向主管当局投诉的权利</w:t>
      </w:r>
      <w:r w:rsidR="00136108">
        <w:rPr>
          <w:rFonts w:hint="eastAsia"/>
          <w:lang w:val="en-GB"/>
        </w:rPr>
        <w:t>(</w:t>
      </w:r>
      <w:r w:rsidR="00706708" w:rsidRPr="00706708">
        <w:rPr>
          <w:rFonts w:hint="eastAsia"/>
          <w:lang w:val="en-GB"/>
        </w:rPr>
        <w:t>第</w:t>
      </w:r>
      <w:r w:rsidR="00706708" w:rsidRPr="00706708">
        <w:rPr>
          <w:rFonts w:hint="eastAsia"/>
          <w:lang w:val="en-GB"/>
        </w:rPr>
        <w:t>40</w:t>
      </w:r>
      <w:r w:rsidR="00706708" w:rsidRPr="00706708">
        <w:rPr>
          <w:rFonts w:hint="eastAsia"/>
          <w:lang w:val="en-GB"/>
        </w:rPr>
        <w:t>条</w:t>
      </w:r>
      <w:r w:rsidR="00136108">
        <w:rPr>
          <w:rFonts w:hint="eastAsia"/>
          <w:lang w:val="en-GB"/>
        </w:rPr>
        <w:t>)</w:t>
      </w:r>
      <w:r w:rsidR="00706708" w:rsidRPr="00706708">
        <w:rPr>
          <w:rFonts w:hint="eastAsia"/>
          <w:lang w:val="en-GB"/>
        </w:rPr>
        <w:t>。</w:t>
      </w:r>
    </w:p>
    <w:p w:rsidR="0014568F" w:rsidRPr="0014568F" w:rsidRDefault="00703CD7" w:rsidP="00706708">
      <w:pPr>
        <w:ind w:firstLine="510"/>
        <w:rPr>
          <w:rFonts w:eastAsia="SimHei"/>
          <w:lang w:val="en-GB"/>
        </w:rPr>
      </w:pPr>
      <w:r>
        <w:rPr>
          <w:lang w:val="en-GB"/>
        </w:rPr>
        <w:t>17</w:t>
      </w:r>
      <w:r w:rsidR="00136108">
        <w:rPr>
          <w:lang w:val="en-GB"/>
        </w:rPr>
        <w:t>8.</w:t>
      </w:r>
      <w:r>
        <w:rPr>
          <w:rFonts w:hint="eastAsia"/>
          <w:lang w:val="en-GB"/>
        </w:rPr>
        <w:t xml:space="preserve">  </w:t>
      </w:r>
      <w:r w:rsidR="00706708" w:rsidRPr="00706708">
        <w:rPr>
          <w:rFonts w:hint="eastAsia"/>
          <w:lang w:val="en-GB"/>
        </w:rPr>
        <w:t>《宪法》还保障基本的社会权利而不论及公民身份。这些权利包括</w:t>
      </w:r>
      <w:r w:rsidR="00136108">
        <w:rPr>
          <w:rFonts w:hint="eastAsia"/>
          <w:lang w:val="en-GB"/>
        </w:rPr>
        <w:t>：</w:t>
      </w:r>
      <w:r w:rsidR="00706708" w:rsidRPr="00706708">
        <w:rPr>
          <w:rFonts w:hint="eastAsia"/>
          <w:lang w:val="en-GB"/>
        </w:rPr>
        <w:t>培训和教育权利和职责</w:t>
      </w:r>
      <w:r w:rsidR="00136108">
        <w:rPr>
          <w:rFonts w:hint="eastAsia"/>
          <w:lang w:val="en-GB"/>
        </w:rPr>
        <w:t>(</w:t>
      </w:r>
      <w:r w:rsidR="00706708" w:rsidRPr="00706708">
        <w:rPr>
          <w:rFonts w:hint="eastAsia"/>
          <w:lang w:val="en-GB"/>
        </w:rPr>
        <w:t>第</w:t>
      </w:r>
      <w:r w:rsidR="00706708" w:rsidRPr="00706708">
        <w:rPr>
          <w:rFonts w:hint="eastAsia"/>
          <w:lang w:val="en-GB"/>
        </w:rPr>
        <w:t>42</w:t>
      </w:r>
      <w:r w:rsidR="00706708" w:rsidRPr="00706708">
        <w:rPr>
          <w:rFonts w:hint="eastAsia"/>
          <w:lang w:val="en-GB"/>
        </w:rPr>
        <w:t>条</w:t>
      </w:r>
      <w:r w:rsidR="00136108">
        <w:rPr>
          <w:rFonts w:hint="eastAsia"/>
          <w:lang w:val="en-GB"/>
        </w:rPr>
        <w:t>)</w:t>
      </w:r>
      <w:r w:rsidR="00706708" w:rsidRPr="00706708">
        <w:rPr>
          <w:rFonts w:hint="eastAsia"/>
          <w:lang w:val="en-GB"/>
        </w:rPr>
        <w:t>、工作和结束合同的自由</w:t>
      </w:r>
      <w:r w:rsidR="00136108">
        <w:rPr>
          <w:rFonts w:hint="eastAsia"/>
          <w:lang w:val="en-GB"/>
        </w:rPr>
        <w:t>(</w:t>
      </w:r>
      <w:r w:rsidR="00706708" w:rsidRPr="00706708">
        <w:rPr>
          <w:rFonts w:hint="eastAsia"/>
          <w:lang w:val="en-GB"/>
        </w:rPr>
        <w:t>第</w:t>
      </w:r>
      <w:r w:rsidR="00706708" w:rsidRPr="00706708">
        <w:rPr>
          <w:rFonts w:hint="eastAsia"/>
          <w:lang w:val="en-GB"/>
        </w:rPr>
        <w:t>48</w:t>
      </w:r>
      <w:r w:rsidR="00706708" w:rsidRPr="00706708">
        <w:rPr>
          <w:rFonts w:hint="eastAsia"/>
          <w:lang w:val="en-GB"/>
        </w:rPr>
        <w:t>条</w:t>
      </w:r>
      <w:r w:rsidR="00136108">
        <w:rPr>
          <w:rFonts w:hint="eastAsia"/>
          <w:lang w:val="en-GB"/>
        </w:rPr>
        <w:t>)</w:t>
      </w:r>
      <w:r w:rsidR="00706708" w:rsidRPr="00706708">
        <w:rPr>
          <w:rFonts w:hint="eastAsia"/>
          <w:lang w:val="en-GB"/>
        </w:rPr>
        <w:t>、休息和休闲的权利</w:t>
      </w:r>
      <w:r w:rsidR="00136108">
        <w:rPr>
          <w:rFonts w:hint="eastAsia"/>
          <w:lang w:val="en-GB"/>
        </w:rPr>
        <w:t>(</w:t>
      </w:r>
      <w:r w:rsidR="00706708" w:rsidRPr="00706708">
        <w:rPr>
          <w:rFonts w:hint="eastAsia"/>
          <w:lang w:val="en-GB"/>
        </w:rPr>
        <w:t>第</w:t>
      </w:r>
      <w:r w:rsidR="00706708" w:rsidRPr="00706708">
        <w:rPr>
          <w:rFonts w:hint="eastAsia"/>
          <w:lang w:val="en-GB"/>
        </w:rPr>
        <w:t>50</w:t>
      </w:r>
      <w:r w:rsidR="00706708" w:rsidRPr="00706708">
        <w:rPr>
          <w:rFonts w:hint="eastAsia"/>
          <w:lang w:val="en-GB"/>
        </w:rPr>
        <w:t>条</w:t>
      </w:r>
      <w:r w:rsidR="00136108">
        <w:rPr>
          <w:rFonts w:hint="eastAsia"/>
          <w:lang w:val="en-GB"/>
        </w:rPr>
        <w:t>)</w:t>
      </w:r>
      <w:r w:rsidR="00706708" w:rsidRPr="00706708">
        <w:rPr>
          <w:rFonts w:hint="eastAsia"/>
          <w:lang w:val="en-GB"/>
        </w:rPr>
        <w:t>、组织工会的权利</w:t>
      </w:r>
      <w:r w:rsidR="00136108">
        <w:rPr>
          <w:rFonts w:hint="eastAsia"/>
          <w:lang w:val="en-GB"/>
        </w:rPr>
        <w:t>(</w:t>
      </w:r>
      <w:r w:rsidR="00706708" w:rsidRPr="00706708">
        <w:rPr>
          <w:rFonts w:hint="eastAsia"/>
          <w:lang w:val="en-GB"/>
        </w:rPr>
        <w:t>第</w:t>
      </w:r>
      <w:r w:rsidR="00706708" w:rsidRPr="00706708">
        <w:rPr>
          <w:rFonts w:hint="eastAsia"/>
          <w:lang w:val="en-GB"/>
        </w:rPr>
        <w:t>51</w:t>
      </w:r>
      <w:r w:rsidR="00706708" w:rsidRPr="00706708">
        <w:rPr>
          <w:rFonts w:hint="eastAsia"/>
          <w:lang w:val="en-GB"/>
        </w:rPr>
        <w:t>条</w:t>
      </w:r>
      <w:r w:rsidR="00136108">
        <w:rPr>
          <w:rFonts w:hint="eastAsia"/>
          <w:lang w:val="en-GB"/>
        </w:rPr>
        <w:t>)</w:t>
      </w:r>
      <w:r w:rsidR="00706708" w:rsidRPr="00706708">
        <w:rPr>
          <w:rFonts w:hint="eastAsia"/>
          <w:lang w:val="en-GB"/>
        </w:rPr>
        <w:t>、在健康、平衡的环境中生活的权利</w:t>
      </w:r>
      <w:r w:rsidR="00136108">
        <w:rPr>
          <w:rFonts w:hint="eastAsia"/>
          <w:lang w:val="en-GB"/>
        </w:rPr>
        <w:t>(</w:t>
      </w:r>
      <w:r w:rsidR="00706708" w:rsidRPr="00706708">
        <w:rPr>
          <w:rFonts w:hint="eastAsia"/>
          <w:lang w:val="en-GB"/>
        </w:rPr>
        <w:t>第</w:t>
      </w:r>
      <w:r w:rsidR="00706708" w:rsidRPr="00706708">
        <w:rPr>
          <w:rFonts w:hint="eastAsia"/>
          <w:lang w:val="en-GB"/>
        </w:rPr>
        <w:t>56</w:t>
      </w:r>
      <w:r w:rsidR="00706708" w:rsidRPr="00706708">
        <w:rPr>
          <w:rFonts w:hint="eastAsia"/>
          <w:lang w:val="en-GB"/>
        </w:rPr>
        <w:t>条</w:t>
      </w:r>
      <w:r w:rsidR="00136108">
        <w:rPr>
          <w:rFonts w:hint="eastAsia"/>
          <w:lang w:val="en-GB"/>
        </w:rPr>
        <w:t>)</w:t>
      </w:r>
      <w:r w:rsidR="00706708" w:rsidRPr="00706708">
        <w:rPr>
          <w:rFonts w:hint="eastAsia"/>
          <w:lang w:val="en-GB"/>
        </w:rPr>
        <w:t>和获得社会保障的权利</w:t>
      </w:r>
      <w:r w:rsidR="00136108">
        <w:rPr>
          <w:rFonts w:hint="eastAsia"/>
          <w:lang w:val="en-GB"/>
        </w:rPr>
        <w:t>(</w:t>
      </w:r>
      <w:r w:rsidR="00706708" w:rsidRPr="00706708">
        <w:rPr>
          <w:rFonts w:hint="eastAsia"/>
          <w:lang w:val="en-GB"/>
        </w:rPr>
        <w:t>第</w:t>
      </w:r>
      <w:r w:rsidR="00706708" w:rsidRPr="00706708">
        <w:rPr>
          <w:rFonts w:hint="eastAsia"/>
          <w:lang w:val="en-GB"/>
        </w:rPr>
        <w:t>60</w:t>
      </w:r>
      <w:r w:rsidR="00706708" w:rsidRPr="00706708">
        <w:rPr>
          <w:rFonts w:hint="eastAsia"/>
          <w:lang w:val="en-GB"/>
        </w:rPr>
        <w:t>条</w:t>
      </w:r>
      <w:r w:rsidR="00136108">
        <w:rPr>
          <w:rFonts w:hint="eastAsia"/>
          <w:lang w:val="en-GB"/>
        </w:rPr>
        <w:t>)</w:t>
      </w:r>
      <w:r w:rsidR="00706708" w:rsidRPr="00706708">
        <w:rPr>
          <w:rFonts w:hint="eastAsia"/>
          <w:lang w:val="en-GB"/>
        </w:rPr>
        <w:t>。</w:t>
      </w:r>
    </w:p>
    <w:p w:rsidR="0014568F" w:rsidRPr="0014568F" w:rsidRDefault="00262F2B" w:rsidP="00706708">
      <w:pPr>
        <w:ind w:firstLine="510"/>
        <w:rPr>
          <w:rFonts w:eastAsia="SimHei" w:hint="eastAsia"/>
          <w:lang w:val="en-GB"/>
        </w:rPr>
      </w:pPr>
      <w:r>
        <w:rPr>
          <w:lang w:val="en-GB"/>
        </w:rPr>
        <w:t>17</w:t>
      </w:r>
      <w:r w:rsidR="00136108">
        <w:rPr>
          <w:lang w:val="en-GB"/>
        </w:rPr>
        <w:t>9.</w:t>
      </w:r>
      <w:r>
        <w:rPr>
          <w:rFonts w:hint="eastAsia"/>
          <w:lang w:val="en-GB"/>
        </w:rPr>
        <w:t xml:space="preserve">  </w:t>
      </w:r>
      <w:r w:rsidR="00706708" w:rsidRPr="00706708">
        <w:rPr>
          <w:rFonts w:hint="eastAsia"/>
          <w:lang w:val="en-GB"/>
        </w:rPr>
        <w:t>《宪法》第</w:t>
      </w:r>
      <w:r w:rsidR="00706708" w:rsidRPr="00706708">
        <w:rPr>
          <w:rFonts w:hint="eastAsia"/>
          <w:lang w:val="en-GB"/>
        </w:rPr>
        <w:t>16</w:t>
      </w:r>
      <w:r w:rsidR="00706708" w:rsidRPr="00706708">
        <w:rPr>
          <w:rFonts w:hint="eastAsia"/>
          <w:lang w:val="en-GB"/>
        </w:rPr>
        <w:t>条规定</w:t>
      </w:r>
      <w:r w:rsidR="00136108">
        <w:rPr>
          <w:rFonts w:hint="eastAsia"/>
          <w:lang w:val="en-GB"/>
        </w:rPr>
        <w:t>，</w:t>
      </w:r>
      <w:r w:rsidR="00706708" w:rsidRPr="00706708">
        <w:rPr>
          <w:rFonts w:hint="eastAsia"/>
          <w:lang w:val="en-GB"/>
        </w:rPr>
        <w:t>外国人的基本权利与自由受与国际法规则相符的法律约束。这些限制尤其涉及政治权利。《宪法》第</w:t>
      </w:r>
      <w:r w:rsidR="00706708" w:rsidRPr="00706708">
        <w:rPr>
          <w:rFonts w:hint="eastAsia"/>
          <w:lang w:val="en-GB"/>
        </w:rPr>
        <w:t>67</w:t>
      </w:r>
      <w:r w:rsidR="00706708" w:rsidRPr="00706708">
        <w:rPr>
          <w:rFonts w:hint="eastAsia"/>
          <w:lang w:val="en-GB"/>
        </w:rPr>
        <w:t>条仅为土耳其公民保留投票和当选的权利。该规则也适用于建立政党和成为党员的权利</w:t>
      </w:r>
      <w:r w:rsidR="00136108">
        <w:rPr>
          <w:rFonts w:hint="eastAsia"/>
          <w:lang w:val="en-GB"/>
        </w:rPr>
        <w:t>(</w:t>
      </w:r>
      <w:r w:rsidR="00706708" w:rsidRPr="00706708">
        <w:rPr>
          <w:rFonts w:hint="eastAsia"/>
          <w:lang w:val="en-GB"/>
        </w:rPr>
        <w:t>第</w:t>
      </w:r>
      <w:r w:rsidR="00706708" w:rsidRPr="00706708">
        <w:rPr>
          <w:rFonts w:hint="eastAsia"/>
          <w:lang w:val="en-GB"/>
        </w:rPr>
        <w:t>61</w:t>
      </w:r>
      <w:r w:rsidR="00706708" w:rsidRPr="00706708">
        <w:rPr>
          <w:rFonts w:hint="eastAsia"/>
          <w:lang w:val="en-GB"/>
        </w:rPr>
        <w:t>条</w:t>
      </w:r>
      <w:r w:rsidR="00136108">
        <w:rPr>
          <w:rFonts w:hint="eastAsia"/>
          <w:lang w:val="en-GB"/>
        </w:rPr>
        <w:t>)</w:t>
      </w:r>
      <w:r w:rsidR="00706708" w:rsidRPr="00706708">
        <w:rPr>
          <w:rFonts w:hint="eastAsia"/>
          <w:lang w:val="en-GB"/>
        </w:rPr>
        <w:t>。此外</w:t>
      </w:r>
      <w:r w:rsidR="00136108">
        <w:rPr>
          <w:rFonts w:hint="eastAsia"/>
          <w:lang w:val="en-GB"/>
        </w:rPr>
        <w:t>，</w:t>
      </w:r>
      <w:r w:rsidR="00706708" w:rsidRPr="00706708">
        <w:rPr>
          <w:rFonts w:hint="eastAsia"/>
          <w:lang w:val="en-GB"/>
        </w:rPr>
        <w:t>只有公民有权参加公共服务。</w:t>
      </w:r>
    </w:p>
    <w:p w:rsidR="00706708" w:rsidRPr="00706708" w:rsidRDefault="00262F2B" w:rsidP="00706708">
      <w:pPr>
        <w:ind w:firstLine="510"/>
        <w:rPr>
          <w:rFonts w:hint="eastAsia"/>
          <w:lang w:val="en-GB"/>
        </w:rPr>
      </w:pPr>
      <w:r>
        <w:rPr>
          <w:lang w:val="en-GB"/>
        </w:rPr>
        <w:t>18</w:t>
      </w:r>
      <w:r w:rsidR="00136108">
        <w:rPr>
          <w:lang w:val="en-GB"/>
        </w:rPr>
        <w:t>0.</w:t>
      </w:r>
      <w:r>
        <w:rPr>
          <w:rFonts w:hint="eastAsia"/>
          <w:lang w:val="en-GB"/>
        </w:rPr>
        <w:t xml:space="preserve">  </w:t>
      </w:r>
      <w:r w:rsidR="00706708" w:rsidRPr="00706708">
        <w:rPr>
          <w:rFonts w:hint="eastAsia"/>
          <w:lang w:val="en-GB"/>
        </w:rPr>
        <w:t>平等的原则也载入了其它规范政治、社会和经济生活等具体领域的不同法律。这些具体法律包括</w:t>
      </w:r>
      <w:r w:rsidR="00136108">
        <w:rPr>
          <w:rFonts w:hint="eastAsia"/>
          <w:lang w:val="en-GB"/>
        </w:rPr>
        <w:t>：</w:t>
      </w:r>
      <w:r w:rsidR="00706708" w:rsidRPr="00706708">
        <w:rPr>
          <w:rFonts w:hint="eastAsia"/>
          <w:lang w:val="en-GB"/>
        </w:rPr>
        <w:t>《民法》</w:t>
      </w:r>
      <w:r w:rsidR="00136108">
        <w:rPr>
          <w:rFonts w:hint="eastAsia"/>
          <w:lang w:val="en-GB"/>
        </w:rPr>
        <w:t>(</w:t>
      </w:r>
      <w:r w:rsidR="00706708" w:rsidRPr="00706708">
        <w:rPr>
          <w:rFonts w:hint="eastAsia"/>
          <w:lang w:val="en-GB"/>
        </w:rPr>
        <w:t>第</w:t>
      </w:r>
      <w:r w:rsidR="00706708" w:rsidRPr="00706708">
        <w:rPr>
          <w:rFonts w:hint="eastAsia"/>
          <w:lang w:val="en-GB"/>
        </w:rPr>
        <w:t>8</w:t>
      </w:r>
      <w:r w:rsidR="00706708" w:rsidRPr="00706708">
        <w:rPr>
          <w:rFonts w:hint="eastAsia"/>
          <w:lang w:val="en-GB"/>
        </w:rPr>
        <w:t>条</w:t>
      </w:r>
      <w:r w:rsidR="00A44334">
        <w:rPr>
          <w:rFonts w:hint="eastAsia"/>
          <w:lang w:val="en-GB"/>
        </w:rPr>
        <w:t>－</w:t>
      </w:r>
      <w:r w:rsidR="00706708" w:rsidRPr="00706708">
        <w:rPr>
          <w:rFonts w:hint="eastAsia"/>
          <w:lang w:val="en-GB"/>
        </w:rPr>
        <w:t>人作为权利主体的能力平等原则</w:t>
      </w:r>
      <w:r w:rsidR="00136108">
        <w:rPr>
          <w:rFonts w:hint="eastAsia"/>
          <w:lang w:val="en-GB"/>
        </w:rPr>
        <w:t>)</w:t>
      </w:r>
      <w:r w:rsidR="00706708" w:rsidRPr="00706708">
        <w:rPr>
          <w:rFonts w:hint="eastAsia"/>
          <w:lang w:val="en-GB"/>
        </w:rPr>
        <w:t>、《社会服务和儿童保护法》</w:t>
      </w:r>
      <w:r w:rsidR="00136108">
        <w:rPr>
          <w:rFonts w:hint="eastAsia"/>
          <w:lang w:val="en-GB"/>
        </w:rPr>
        <w:t>(</w:t>
      </w:r>
      <w:r w:rsidR="00706708" w:rsidRPr="00706708">
        <w:rPr>
          <w:rFonts w:hint="eastAsia"/>
          <w:lang w:val="en-GB"/>
        </w:rPr>
        <w:t>第</w:t>
      </w:r>
      <w:r w:rsidR="00706708" w:rsidRPr="00706708">
        <w:rPr>
          <w:rFonts w:hint="eastAsia"/>
          <w:lang w:val="en-GB"/>
        </w:rPr>
        <w:t>4</w:t>
      </w:r>
      <w:r w:rsidR="00706708" w:rsidRPr="00706708">
        <w:rPr>
          <w:rFonts w:hint="eastAsia"/>
          <w:lang w:val="en-GB"/>
        </w:rPr>
        <w:t>条</w:t>
      </w:r>
      <w:r w:rsidR="00A44334">
        <w:rPr>
          <w:rFonts w:hint="eastAsia"/>
          <w:lang w:val="en-GB"/>
        </w:rPr>
        <w:t>－</w:t>
      </w:r>
      <w:r w:rsidR="00706708" w:rsidRPr="00706708">
        <w:rPr>
          <w:rFonts w:hint="eastAsia"/>
          <w:lang w:val="en-GB"/>
        </w:rPr>
        <w:t>接受社会福利资格方面不加以歧视</w:t>
      </w:r>
      <w:r w:rsidR="00136108">
        <w:rPr>
          <w:rFonts w:hint="eastAsia"/>
          <w:lang w:val="en-GB"/>
        </w:rPr>
        <w:t>)</w:t>
      </w:r>
      <w:r w:rsidR="00706708" w:rsidRPr="00706708">
        <w:rPr>
          <w:rFonts w:hint="eastAsia"/>
          <w:lang w:val="en-GB"/>
        </w:rPr>
        <w:t>、《政党法》</w:t>
      </w:r>
      <w:r w:rsidR="00136108">
        <w:rPr>
          <w:rFonts w:hint="eastAsia"/>
          <w:lang w:val="en-GB"/>
        </w:rPr>
        <w:t>(</w:t>
      </w:r>
      <w:r w:rsidR="00706708" w:rsidRPr="00706708">
        <w:rPr>
          <w:rFonts w:hint="eastAsia"/>
          <w:lang w:val="en-GB"/>
        </w:rPr>
        <w:t>第</w:t>
      </w:r>
      <w:r w:rsidR="00706708" w:rsidRPr="00706708">
        <w:rPr>
          <w:rFonts w:hint="eastAsia"/>
          <w:lang w:val="en-GB"/>
        </w:rPr>
        <w:t>82</w:t>
      </w:r>
      <w:r w:rsidR="00706708" w:rsidRPr="00706708">
        <w:rPr>
          <w:rFonts w:hint="eastAsia"/>
          <w:lang w:val="en-GB"/>
        </w:rPr>
        <w:t>条</w:t>
      </w:r>
      <w:r w:rsidR="00A44334">
        <w:rPr>
          <w:rFonts w:hint="eastAsia"/>
          <w:lang w:val="en-GB"/>
        </w:rPr>
        <w:t>－</w:t>
      </w:r>
      <w:r w:rsidR="00706708" w:rsidRPr="00706708">
        <w:rPr>
          <w:rFonts w:hint="eastAsia"/>
          <w:lang w:val="en-GB"/>
        </w:rPr>
        <w:t>禁止种族主义</w:t>
      </w:r>
      <w:r w:rsidR="00136108">
        <w:rPr>
          <w:rFonts w:hint="eastAsia"/>
          <w:lang w:val="en-GB"/>
        </w:rPr>
        <w:t>；</w:t>
      </w:r>
      <w:r w:rsidR="00706708" w:rsidRPr="00706708">
        <w:rPr>
          <w:rFonts w:hint="eastAsia"/>
          <w:lang w:val="en-GB"/>
        </w:rPr>
        <w:t>第</w:t>
      </w:r>
      <w:r w:rsidR="00706708" w:rsidRPr="00706708">
        <w:rPr>
          <w:rFonts w:hint="eastAsia"/>
          <w:lang w:val="en-GB"/>
        </w:rPr>
        <w:t>83</w:t>
      </w:r>
      <w:r w:rsidR="00706708" w:rsidRPr="00706708">
        <w:rPr>
          <w:rFonts w:hint="eastAsia"/>
          <w:lang w:val="en-GB"/>
        </w:rPr>
        <w:t>条</w:t>
      </w:r>
      <w:r w:rsidR="00A44334">
        <w:rPr>
          <w:rFonts w:hint="eastAsia"/>
          <w:lang w:val="en-GB"/>
        </w:rPr>
        <w:t>－</w:t>
      </w:r>
      <w:r w:rsidR="00706708" w:rsidRPr="00706708">
        <w:rPr>
          <w:rFonts w:hint="eastAsia"/>
          <w:lang w:val="en-GB"/>
        </w:rPr>
        <w:t>保护平等原则</w:t>
      </w:r>
      <w:r w:rsidR="00136108">
        <w:rPr>
          <w:rFonts w:hint="eastAsia"/>
          <w:lang w:val="en-GB"/>
        </w:rPr>
        <w:t>)</w:t>
      </w:r>
      <w:r w:rsidR="00706708" w:rsidRPr="00706708">
        <w:rPr>
          <w:rFonts w:hint="eastAsia"/>
          <w:lang w:val="en-GB"/>
        </w:rPr>
        <w:t>、《国民教育基本法》</w:t>
      </w:r>
      <w:r w:rsidR="00136108">
        <w:rPr>
          <w:rFonts w:hint="eastAsia"/>
          <w:lang w:val="en-GB"/>
        </w:rPr>
        <w:t>(</w:t>
      </w:r>
      <w:r w:rsidR="00706708" w:rsidRPr="00706708">
        <w:rPr>
          <w:rFonts w:hint="eastAsia"/>
          <w:lang w:val="en-GB"/>
        </w:rPr>
        <w:t>第</w:t>
      </w:r>
      <w:r w:rsidR="00706708" w:rsidRPr="00706708">
        <w:rPr>
          <w:rFonts w:hint="eastAsia"/>
          <w:lang w:val="en-GB"/>
        </w:rPr>
        <w:t>4</w:t>
      </w:r>
      <w:r w:rsidR="00706708" w:rsidRPr="00706708">
        <w:rPr>
          <w:rFonts w:hint="eastAsia"/>
          <w:lang w:val="en-GB"/>
        </w:rPr>
        <w:t>条</w:t>
      </w:r>
      <w:r w:rsidR="00A44334">
        <w:rPr>
          <w:rFonts w:hint="eastAsia"/>
          <w:lang w:val="en-GB"/>
        </w:rPr>
        <w:t>－</w:t>
      </w:r>
      <w:r w:rsidR="00706708" w:rsidRPr="00706708">
        <w:rPr>
          <w:rFonts w:hint="eastAsia"/>
          <w:lang w:val="en-GB"/>
        </w:rPr>
        <w:t>教育的平等原则</w:t>
      </w:r>
      <w:r w:rsidR="00136108">
        <w:rPr>
          <w:rFonts w:hint="eastAsia"/>
          <w:lang w:val="en-GB"/>
        </w:rPr>
        <w:t>；</w:t>
      </w:r>
      <w:r w:rsidR="00706708" w:rsidRPr="00706708">
        <w:rPr>
          <w:rFonts w:hint="eastAsia"/>
          <w:lang w:val="en-GB"/>
        </w:rPr>
        <w:t>第</w:t>
      </w:r>
      <w:r w:rsidR="00706708" w:rsidRPr="00706708">
        <w:rPr>
          <w:rFonts w:hint="eastAsia"/>
          <w:lang w:val="en-GB"/>
        </w:rPr>
        <w:t>8</w:t>
      </w:r>
      <w:r w:rsidR="00706708" w:rsidRPr="00706708">
        <w:rPr>
          <w:rFonts w:hint="eastAsia"/>
          <w:lang w:val="en-GB"/>
        </w:rPr>
        <w:t>条</w:t>
      </w:r>
      <w:r w:rsidR="00A44334">
        <w:rPr>
          <w:rFonts w:hint="eastAsia"/>
          <w:lang w:val="en-GB"/>
        </w:rPr>
        <w:t>－</w:t>
      </w:r>
      <w:r w:rsidR="00706708" w:rsidRPr="00706708">
        <w:rPr>
          <w:rFonts w:hint="eastAsia"/>
          <w:lang w:val="en-GB"/>
        </w:rPr>
        <w:t>肯定性别平等的行动</w:t>
      </w:r>
      <w:r w:rsidR="00136108">
        <w:rPr>
          <w:rFonts w:hint="eastAsia"/>
          <w:lang w:val="en-GB"/>
        </w:rPr>
        <w:t>)</w:t>
      </w:r>
      <w:r w:rsidR="00706708" w:rsidRPr="00706708">
        <w:rPr>
          <w:rFonts w:hint="eastAsia"/>
          <w:lang w:val="en-GB"/>
        </w:rPr>
        <w:t>、《劳动法》</w:t>
      </w:r>
      <w:r w:rsidR="00136108">
        <w:rPr>
          <w:rFonts w:hint="eastAsia"/>
          <w:lang w:val="en-GB"/>
        </w:rPr>
        <w:t>(</w:t>
      </w:r>
      <w:r w:rsidR="00706708" w:rsidRPr="00706708">
        <w:rPr>
          <w:rFonts w:hint="eastAsia"/>
          <w:lang w:val="en-GB"/>
        </w:rPr>
        <w:t>第</w:t>
      </w:r>
      <w:r w:rsidR="00706708" w:rsidRPr="00706708">
        <w:rPr>
          <w:rFonts w:hint="eastAsia"/>
          <w:lang w:val="en-GB"/>
        </w:rPr>
        <w:t>5</w:t>
      </w:r>
      <w:r w:rsidR="00706708" w:rsidRPr="00706708">
        <w:rPr>
          <w:rFonts w:hint="eastAsia"/>
          <w:lang w:val="en-GB"/>
        </w:rPr>
        <w:t>条</w:t>
      </w:r>
      <w:r w:rsidR="00A44334">
        <w:rPr>
          <w:rFonts w:hint="eastAsia"/>
          <w:lang w:val="en-GB"/>
        </w:rPr>
        <w:t>－</w:t>
      </w:r>
      <w:r w:rsidR="00706708" w:rsidRPr="00706708">
        <w:rPr>
          <w:rFonts w:hint="eastAsia"/>
          <w:lang w:val="en-GB"/>
        </w:rPr>
        <w:t>非歧视原则</w:t>
      </w:r>
      <w:r w:rsidR="00136108">
        <w:rPr>
          <w:rFonts w:hint="eastAsia"/>
          <w:lang w:val="en-GB"/>
        </w:rPr>
        <w:t>，</w:t>
      </w:r>
      <w:r w:rsidR="00706708" w:rsidRPr="00706708">
        <w:rPr>
          <w:rFonts w:hint="eastAsia"/>
          <w:lang w:val="en-GB"/>
        </w:rPr>
        <w:t>平等待遇</w:t>
      </w:r>
      <w:r w:rsidR="00136108">
        <w:rPr>
          <w:rFonts w:hint="eastAsia"/>
          <w:lang w:val="en-GB"/>
        </w:rPr>
        <w:t>)</w:t>
      </w:r>
      <w:r w:rsidR="00706708" w:rsidRPr="00706708">
        <w:rPr>
          <w:rFonts w:hint="eastAsia"/>
          <w:lang w:val="en-GB"/>
        </w:rPr>
        <w:t>、《残疾人法》</w:t>
      </w:r>
      <w:r w:rsidR="00136108">
        <w:rPr>
          <w:rFonts w:hint="eastAsia"/>
          <w:lang w:val="en-GB"/>
        </w:rPr>
        <w:t>(</w:t>
      </w:r>
      <w:r w:rsidR="00706708" w:rsidRPr="00706708">
        <w:rPr>
          <w:rFonts w:hint="eastAsia"/>
          <w:lang w:val="en-GB"/>
        </w:rPr>
        <w:t>第</w:t>
      </w:r>
      <w:r w:rsidR="00706708" w:rsidRPr="00706708">
        <w:rPr>
          <w:rFonts w:hint="eastAsia"/>
          <w:lang w:val="en-GB"/>
        </w:rPr>
        <w:t>4</w:t>
      </w:r>
      <w:r w:rsidR="00706708" w:rsidRPr="00706708">
        <w:rPr>
          <w:rFonts w:hint="eastAsia"/>
          <w:lang w:val="en-GB"/>
        </w:rPr>
        <w:t>条</w:t>
      </w:r>
      <w:r w:rsidR="00A44334">
        <w:rPr>
          <w:rFonts w:hint="eastAsia"/>
          <w:lang w:val="en-GB"/>
        </w:rPr>
        <w:t>－</w:t>
      </w:r>
      <w:r w:rsidR="00706708" w:rsidRPr="00706708">
        <w:rPr>
          <w:rFonts w:hint="eastAsia"/>
          <w:lang w:val="en-GB"/>
        </w:rPr>
        <w:t>不歧视残疾人</w:t>
      </w:r>
      <w:r w:rsidR="00136108">
        <w:rPr>
          <w:rFonts w:hint="eastAsia"/>
          <w:lang w:val="en-GB"/>
        </w:rPr>
        <w:t>)</w:t>
      </w:r>
      <w:r w:rsidR="00706708" w:rsidRPr="00706708">
        <w:rPr>
          <w:rFonts w:hint="eastAsia"/>
          <w:lang w:val="en-GB"/>
        </w:rPr>
        <w:t>。</w:t>
      </w:r>
    </w:p>
    <w:p w:rsidR="0014568F" w:rsidRPr="0014568F" w:rsidRDefault="00262F2B" w:rsidP="00706708">
      <w:pPr>
        <w:ind w:firstLine="510"/>
        <w:rPr>
          <w:rFonts w:eastAsia="SimHei" w:hint="eastAsia"/>
          <w:lang w:val="en-GB"/>
        </w:rPr>
      </w:pPr>
      <w:r>
        <w:rPr>
          <w:lang w:val="en-GB"/>
        </w:rPr>
        <w:t>18</w:t>
      </w:r>
      <w:r w:rsidR="00136108">
        <w:rPr>
          <w:lang w:val="en-GB"/>
        </w:rPr>
        <w:t>1.</w:t>
      </w:r>
      <w:r>
        <w:rPr>
          <w:rFonts w:hint="eastAsia"/>
          <w:lang w:val="en-GB"/>
        </w:rPr>
        <w:t xml:space="preserve">  </w:t>
      </w:r>
      <w:r w:rsidR="00706708" w:rsidRPr="00706708">
        <w:rPr>
          <w:rFonts w:hint="eastAsia"/>
          <w:lang w:val="en-GB"/>
        </w:rPr>
        <w:t>《刑法》第</w:t>
      </w:r>
      <w:r w:rsidR="00706708" w:rsidRPr="00706708">
        <w:rPr>
          <w:rFonts w:hint="eastAsia"/>
          <w:lang w:val="en-GB"/>
        </w:rPr>
        <w:t>122</w:t>
      </w:r>
      <w:r w:rsidR="00706708" w:rsidRPr="00706708">
        <w:rPr>
          <w:rFonts w:hint="eastAsia"/>
          <w:lang w:val="en-GB"/>
        </w:rPr>
        <w:t>条将基于语言、种族、肤色、性别、政治见解、哲学信仰、宗教、教派和其它原因的经济歧视定为刑事罪。</w:t>
      </w:r>
    </w:p>
    <w:p w:rsidR="0014568F" w:rsidRPr="00554F30" w:rsidRDefault="00262F2B" w:rsidP="00706708">
      <w:pPr>
        <w:ind w:firstLine="510"/>
        <w:rPr>
          <w:rFonts w:hint="eastAsia"/>
          <w:snapToGrid/>
          <w:lang w:val="en-GB"/>
        </w:rPr>
      </w:pPr>
      <w:r>
        <w:rPr>
          <w:lang w:val="en-GB"/>
        </w:rPr>
        <w:t>18</w:t>
      </w:r>
      <w:r w:rsidR="00136108">
        <w:rPr>
          <w:lang w:val="en-GB"/>
        </w:rPr>
        <w:t>2.</w:t>
      </w:r>
      <w:r>
        <w:rPr>
          <w:rFonts w:hint="eastAsia"/>
          <w:lang w:val="en-GB"/>
        </w:rPr>
        <w:t xml:space="preserve">  </w:t>
      </w:r>
      <w:r w:rsidR="00706708" w:rsidRPr="00706708">
        <w:rPr>
          <w:rFonts w:hint="eastAsia"/>
          <w:lang w:val="en-GB"/>
        </w:rPr>
        <w:t>《刑法》第</w:t>
      </w:r>
      <w:r w:rsidR="00706708" w:rsidRPr="00706708">
        <w:rPr>
          <w:rFonts w:hint="eastAsia"/>
          <w:lang w:val="en-GB"/>
        </w:rPr>
        <w:t>216</w:t>
      </w:r>
      <w:r w:rsidR="00706708" w:rsidRPr="00706708">
        <w:rPr>
          <w:rFonts w:hint="eastAsia"/>
          <w:lang w:val="en-GB"/>
        </w:rPr>
        <w:t>条涉及对煽动群众引发敌视或仇恨或诽谤行为的刑事处罚</w:t>
      </w:r>
      <w:r w:rsidR="00136108">
        <w:rPr>
          <w:rFonts w:hint="eastAsia"/>
          <w:lang w:val="en-GB"/>
        </w:rPr>
        <w:t>，</w:t>
      </w:r>
      <w:r w:rsidR="00706708" w:rsidRPr="00706708">
        <w:rPr>
          <w:rFonts w:hint="eastAsia"/>
          <w:lang w:val="en-GB"/>
        </w:rPr>
        <w:t>该条原文如下</w:t>
      </w:r>
      <w:r w:rsidR="00136108">
        <w:rPr>
          <w:rFonts w:hint="eastAsia"/>
          <w:lang w:val="en-GB"/>
        </w:rPr>
        <w:t>：</w:t>
      </w:r>
    </w:p>
    <w:p w:rsidR="0014568F" w:rsidRPr="00554F30" w:rsidRDefault="00706708" w:rsidP="00BD0075">
      <w:pPr>
        <w:numPr>
          <w:ilvl w:val="0"/>
          <w:numId w:val="10"/>
        </w:numPr>
        <w:rPr>
          <w:snapToGrid/>
          <w:lang w:val="en-GB"/>
        </w:rPr>
      </w:pPr>
      <w:r w:rsidRPr="00554F30">
        <w:rPr>
          <w:rFonts w:hint="eastAsia"/>
          <w:snapToGrid/>
          <w:lang w:val="en-GB"/>
        </w:rPr>
        <w:t>凡公开煽动不同群体依社会阶级、种族、宗教、教派或区域的不同而互相敌视或仇恨</w:t>
      </w:r>
      <w:r w:rsidR="00136108" w:rsidRPr="00554F30">
        <w:rPr>
          <w:rFonts w:hint="eastAsia"/>
          <w:snapToGrid/>
          <w:lang w:val="en-GB"/>
        </w:rPr>
        <w:t>，</w:t>
      </w:r>
      <w:r w:rsidRPr="00554F30">
        <w:rPr>
          <w:rFonts w:hint="eastAsia"/>
          <w:snapToGrid/>
          <w:lang w:val="en-GB"/>
        </w:rPr>
        <w:t>可能导致对公共秩序明显和迫近的威胁者</w:t>
      </w:r>
      <w:r w:rsidR="00136108" w:rsidRPr="00554F30">
        <w:rPr>
          <w:rFonts w:hint="eastAsia"/>
          <w:snapToGrid/>
          <w:lang w:val="en-GB"/>
        </w:rPr>
        <w:t>，</w:t>
      </w:r>
      <w:r w:rsidRPr="00554F30">
        <w:rPr>
          <w:rFonts w:hint="eastAsia"/>
          <w:snapToGrid/>
          <w:lang w:val="en-GB"/>
        </w:rPr>
        <w:t>处以一至三年监禁。</w:t>
      </w:r>
    </w:p>
    <w:p w:rsidR="0014568F" w:rsidRPr="00554F30" w:rsidRDefault="00706708" w:rsidP="00BD0075">
      <w:pPr>
        <w:numPr>
          <w:ilvl w:val="0"/>
          <w:numId w:val="10"/>
        </w:numPr>
        <w:rPr>
          <w:snapToGrid/>
          <w:lang w:val="en-GB"/>
        </w:rPr>
      </w:pPr>
      <w:r w:rsidRPr="00554F30">
        <w:rPr>
          <w:rFonts w:hint="eastAsia"/>
          <w:snapToGrid/>
          <w:lang w:val="en-GB"/>
        </w:rPr>
        <w:t>凡以社会阶级、种族、宗教、教派、性别或区域的不同为由</w:t>
      </w:r>
      <w:r w:rsidR="00136108" w:rsidRPr="00554F30">
        <w:rPr>
          <w:rFonts w:hint="eastAsia"/>
          <w:snapToGrid/>
          <w:lang w:val="en-GB"/>
        </w:rPr>
        <w:t>，</w:t>
      </w:r>
      <w:r w:rsidRPr="00554F30">
        <w:rPr>
          <w:rFonts w:hint="eastAsia"/>
          <w:snapToGrid/>
          <w:lang w:val="en-GB"/>
        </w:rPr>
        <w:t>公开诋毁某部分人</w:t>
      </w:r>
      <w:r w:rsidR="00136108" w:rsidRPr="00554F30">
        <w:rPr>
          <w:rFonts w:hint="eastAsia"/>
          <w:snapToGrid/>
          <w:lang w:val="en-GB"/>
        </w:rPr>
        <w:t>，</w:t>
      </w:r>
      <w:r w:rsidRPr="00554F30">
        <w:rPr>
          <w:rFonts w:hint="eastAsia"/>
          <w:snapToGrid/>
          <w:lang w:val="en-GB"/>
        </w:rPr>
        <w:t>处以六个月至一年监禁。</w:t>
      </w:r>
    </w:p>
    <w:p w:rsidR="0014568F" w:rsidRPr="00554F30" w:rsidRDefault="00706708" w:rsidP="00BD0075">
      <w:pPr>
        <w:numPr>
          <w:ilvl w:val="0"/>
          <w:numId w:val="10"/>
        </w:numPr>
        <w:rPr>
          <w:snapToGrid/>
          <w:lang w:val="en-GB"/>
        </w:rPr>
      </w:pPr>
      <w:r w:rsidRPr="00554F30">
        <w:rPr>
          <w:rFonts w:hint="eastAsia"/>
          <w:snapToGrid/>
          <w:lang w:val="en-GB"/>
        </w:rPr>
        <w:t>凡公开诋毁某部分人的宗教价值观</w:t>
      </w:r>
      <w:r w:rsidR="00136108" w:rsidRPr="00554F30">
        <w:rPr>
          <w:rFonts w:hint="eastAsia"/>
          <w:snapToGrid/>
          <w:lang w:val="en-GB"/>
        </w:rPr>
        <w:t>，</w:t>
      </w:r>
      <w:r w:rsidRPr="00554F30">
        <w:rPr>
          <w:rFonts w:hint="eastAsia"/>
          <w:snapToGrid/>
          <w:lang w:val="en-GB"/>
        </w:rPr>
        <w:t>其行为可能破坏公共治安者</w:t>
      </w:r>
      <w:r w:rsidR="00136108" w:rsidRPr="00554F30">
        <w:rPr>
          <w:rFonts w:hint="eastAsia"/>
          <w:snapToGrid/>
          <w:lang w:val="en-GB"/>
        </w:rPr>
        <w:t>，</w:t>
      </w:r>
      <w:r w:rsidRPr="00554F30">
        <w:rPr>
          <w:rFonts w:hint="eastAsia"/>
          <w:snapToGrid/>
          <w:lang w:val="en-GB"/>
        </w:rPr>
        <w:t>处以六个月至一年监禁。</w:t>
      </w:r>
    </w:p>
    <w:p w:rsidR="00706708" w:rsidRPr="00554F30" w:rsidRDefault="00706708" w:rsidP="00706708">
      <w:pPr>
        <w:ind w:firstLine="510"/>
        <w:rPr>
          <w:snapToGrid/>
          <w:lang w:val="en-GB"/>
        </w:rPr>
      </w:pPr>
      <w:r w:rsidRPr="00554F30">
        <w:rPr>
          <w:snapToGrid/>
          <w:lang w:val="en-GB"/>
        </w:rPr>
        <w:t>18</w:t>
      </w:r>
      <w:r w:rsidR="00136108" w:rsidRPr="00554F30">
        <w:rPr>
          <w:snapToGrid/>
          <w:lang w:val="en-GB"/>
        </w:rPr>
        <w:t>3.</w:t>
      </w:r>
      <w:r w:rsidR="00262F2B" w:rsidRPr="00554F30">
        <w:rPr>
          <w:rFonts w:hint="eastAsia"/>
          <w:snapToGrid/>
          <w:lang w:val="en-GB"/>
        </w:rPr>
        <w:t xml:space="preserve">  </w:t>
      </w:r>
      <w:r w:rsidRPr="00554F30">
        <w:rPr>
          <w:rFonts w:hint="eastAsia"/>
          <w:snapToGrid/>
          <w:lang w:val="en-GB"/>
        </w:rPr>
        <w:t>同样</w:t>
      </w:r>
      <w:r w:rsidR="00136108" w:rsidRPr="00554F30">
        <w:rPr>
          <w:rFonts w:hint="eastAsia"/>
          <w:snapToGrid/>
          <w:lang w:val="en-GB"/>
        </w:rPr>
        <w:t>，</w:t>
      </w:r>
      <w:r w:rsidRPr="00554F30">
        <w:rPr>
          <w:rFonts w:hint="eastAsia"/>
          <w:snapToGrid/>
          <w:lang w:val="en-GB"/>
        </w:rPr>
        <w:t>《建立电台和电视台企业及其播出节目法》第</w:t>
      </w:r>
      <w:r w:rsidRPr="00554F30">
        <w:rPr>
          <w:rFonts w:hint="eastAsia"/>
          <w:snapToGrid/>
          <w:lang w:val="en-GB"/>
        </w:rPr>
        <w:t>4</w:t>
      </w:r>
      <w:r w:rsidRPr="00554F30">
        <w:rPr>
          <w:rFonts w:hint="eastAsia"/>
          <w:snapToGrid/>
          <w:lang w:val="en-GB"/>
        </w:rPr>
        <w:t>条规定的节目播出标准包括以下条款</w:t>
      </w:r>
      <w:r w:rsidR="00136108" w:rsidRPr="00554F30">
        <w:rPr>
          <w:rFonts w:hint="eastAsia"/>
          <w:snapToGrid/>
          <w:lang w:val="en-GB"/>
        </w:rPr>
        <w:t>：</w:t>
      </w:r>
    </w:p>
    <w:p w:rsidR="00706708" w:rsidRPr="00554F30" w:rsidRDefault="00554F30" w:rsidP="00554F30">
      <w:pPr>
        <w:pStyle w:val="aa"/>
        <w:rPr>
          <w:snapToGrid/>
          <w:lang w:val="en-GB"/>
        </w:rPr>
      </w:pPr>
      <w:r w:rsidRPr="00554F30">
        <w:rPr>
          <w:snapToGrid/>
          <w:lang w:val="en-GB"/>
        </w:rPr>
        <w:t>(d)</w:t>
      </w:r>
      <w:r>
        <w:rPr>
          <w:rFonts w:hint="eastAsia"/>
          <w:snapToGrid/>
          <w:lang w:val="en-GB"/>
        </w:rPr>
        <w:tab/>
      </w:r>
      <w:r w:rsidR="00706708" w:rsidRPr="00554F30">
        <w:rPr>
          <w:rFonts w:hint="eastAsia"/>
          <w:snapToGrid/>
          <w:lang w:val="tr-TR"/>
        </w:rPr>
        <w:t>播出的节目不得因语言、种族、肤色、性别、政治见解、哲学信仰、宗教、教派或诸如此类的原因</w:t>
      </w:r>
      <w:r w:rsidR="00136108" w:rsidRPr="00554F30">
        <w:rPr>
          <w:rFonts w:hint="eastAsia"/>
          <w:snapToGrid/>
          <w:lang w:val="tr-TR"/>
        </w:rPr>
        <w:t>，</w:t>
      </w:r>
      <w:r w:rsidR="00706708" w:rsidRPr="00554F30">
        <w:rPr>
          <w:rFonts w:hint="eastAsia"/>
          <w:snapToGrid/>
          <w:lang w:val="tr-TR"/>
        </w:rPr>
        <w:t>以任何方式羞辱或侮辱他人。</w:t>
      </w:r>
    </w:p>
    <w:p w:rsidR="0014568F" w:rsidRPr="00554F30" w:rsidRDefault="00554F30" w:rsidP="00554F30">
      <w:pPr>
        <w:pStyle w:val="aa"/>
        <w:rPr>
          <w:snapToGrid/>
          <w:lang w:val="tr-TR"/>
        </w:rPr>
      </w:pPr>
      <w:r>
        <w:rPr>
          <w:rFonts w:hint="eastAsia"/>
          <w:snapToGrid/>
          <w:lang w:val="en-GB"/>
        </w:rPr>
        <w:t>(v)</w:t>
      </w:r>
      <w:r>
        <w:rPr>
          <w:rFonts w:hint="eastAsia"/>
          <w:snapToGrid/>
          <w:lang w:val="en-GB"/>
        </w:rPr>
        <w:tab/>
      </w:r>
      <w:r w:rsidR="00706708" w:rsidRPr="00554F30">
        <w:rPr>
          <w:rFonts w:hint="eastAsia"/>
          <w:snapToGrid/>
          <w:lang w:val="tr-TR"/>
        </w:rPr>
        <w:t>播出的节目不得鼓励使用暴力或煽动种族仇恨的情绪。</w:t>
      </w:r>
    </w:p>
    <w:p w:rsidR="00706708" w:rsidRPr="00706708" w:rsidRDefault="00706708" w:rsidP="00706708">
      <w:pPr>
        <w:ind w:firstLine="510"/>
        <w:rPr>
          <w:lang w:val="en-GB"/>
        </w:rPr>
      </w:pPr>
      <w:r w:rsidRPr="00706708">
        <w:rPr>
          <w:lang w:val="en-GB"/>
        </w:rPr>
        <w:t>18</w:t>
      </w:r>
      <w:r w:rsidR="00136108">
        <w:rPr>
          <w:lang w:val="en-GB"/>
        </w:rPr>
        <w:t>4.</w:t>
      </w:r>
      <w:r w:rsidR="0014568F" w:rsidRPr="0014568F">
        <w:rPr>
          <w:rFonts w:eastAsia="SimHei"/>
          <w:lang w:val="en-GB"/>
        </w:rPr>
        <w:t xml:space="preserve">  </w:t>
      </w:r>
      <w:r w:rsidRPr="00706708">
        <w:rPr>
          <w:rFonts w:hint="eastAsia"/>
          <w:lang w:val="en-GB"/>
        </w:rPr>
        <w:t>按照宪法关于平等和非歧视的原则</w:t>
      </w:r>
      <w:r w:rsidR="00136108">
        <w:rPr>
          <w:rFonts w:hint="eastAsia"/>
          <w:lang w:val="en-GB"/>
        </w:rPr>
        <w:t>，</w:t>
      </w:r>
      <w:r w:rsidRPr="00706708">
        <w:rPr>
          <w:rFonts w:hint="eastAsia"/>
          <w:lang w:val="en-GB"/>
        </w:rPr>
        <w:t>就土耳其公民个人在出身方面所享有的自由而言</w:t>
      </w:r>
      <w:r w:rsidR="00136108">
        <w:rPr>
          <w:rFonts w:hint="eastAsia"/>
          <w:lang w:val="en-GB"/>
        </w:rPr>
        <w:t>，</w:t>
      </w:r>
      <w:r w:rsidRPr="00706708">
        <w:rPr>
          <w:rFonts w:hint="eastAsia"/>
          <w:lang w:val="en-GB"/>
        </w:rPr>
        <w:t>改革进程已经在以下领域取得了重要进展</w:t>
      </w:r>
      <w:r w:rsidR="00136108">
        <w:rPr>
          <w:rFonts w:hint="eastAsia"/>
          <w:lang w:val="en-GB"/>
        </w:rPr>
        <w:t>：</w:t>
      </w:r>
    </w:p>
    <w:p w:rsidR="0014568F" w:rsidRPr="0014568F" w:rsidRDefault="00706708" w:rsidP="00706708">
      <w:pPr>
        <w:ind w:firstLine="510"/>
        <w:rPr>
          <w:rFonts w:eastAsia="SimHei" w:hint="eastAsia"/>
          <w:lang w:val="en-GB"/>
        </w:rPr>
      </w:pPr>
      <w:r w:rsidRPr="00706708">
        <w:rPr>
          <w:lang w:val="en-GB"/>
        </w:rPr>
        <w:t>18</w:t>
      </w:r>
      <w:r w:rsidR="00136108">
        <w:rPr>
          <w:lang w:val="en-GB"/>
        </w:rPr>
        <w:t>5.</w:t>
      </w:r>
      <w:r w:rsidR="0014568F" w:rsidRPr="0014568F">
        <w:rPr>
          <w:rFonts w:eastAsia="SimHei"/>
          <w:lang w:val="en-GB"/>
        </w:rPr>
        <w:t xml:space="preserve">  </w:t>
      </w:r>
      <w:r w:rsidRPr="00706708">
        <w:rPr>
          <w:rFonts w:hint="eastAsia"/>
          <w:lang w:val="en-GB"/>
        </w:rPr>
        <w:t>2002</w:t>
      </w:r>
      <w:r w:rsidRPr="00706708">
        <w:rPr>
          <w:rFonts w:hint="eastAsia"/>
          <w:lang w:val="en-GB"/>
        </w:rPr>
        <w:t>年</w:t>
      </w:r>
      <w:r w:rsidRPr="00706708">
        <w:rPr>
          <w:rFonts w:hint="eastAsia"/>
          <w:lang w:val="en-GB"/>
        </w:rPr>
        <w:t>8</w:t>
      </w:r>
      <w:r w:rsidRPr="00706708">
        <w:rPr>
          <w:rFonts w:hint="eastAsia"/>
          <w:lang w:val="en-GB"/>
        </w:rPr>
        <w:t>月</w:t>
      </w:r>
      <w:r w:rsidRPr="00706708">
        <w:rPr>
          <w:rFonts w:hint="eastAsia"/>
          <w:lang w:val="en-GB"/>
        </w:rPr>
        <w:t>3</w:t>
      </w:r>
      <w:r w:rsidRPr="00706708">
        <w:rPr>
          <w:rFonts w:hint="eastAsia"/>
          <w:lang w:val="en-GB"/>
        </w:rPr>
        <w:t>日的第</w:t>
      </w:r>
      <w:r w:rsidRPr="00706708">
        <w:rPr>
          <w:rFonts w:hint="eastAsia"/>
          <w:lang w:val="en-GB"/>
        </w:rPr>
        <w:t>4771</w:t>
      </w:r>
      <w:r w:rsidRPr="00706708">
        <w:rPr>
          <w:rFonts w:hint="eastAsia"/>
          <w:lang w:val="en-GB"/>
        </w:rPr>
        <w:t>号法律</w:t>
      </w:r>
      <w:r w:rsidR="00136108">
        <w:rPr>
          <w:rFonts w:hint="eastAsia"/>
          <w:lang w:val="en-GB"/>
        </w:rPr>
        <w:t>，</w:t>
      </w:r>
      <w:r w:rsidRPr="00706708">
        <w:rPr>
          <w:rFonts w:hint="eastAsia"/>
          <w:lang w:val="en-GB"/>
        </w:rPr>
        <w:t>也称为“第三套和谐法律”修订了《建立电台和电视台企业及其播出节目法》</w:t>
      </w:r>
      <w:r w:rsidR="00136108">
        <w:rPr>
          <w:rFonts w:hint="eastAsia"/>
          <w:lang w:val="en-GB"/>
        </w:rPr>
        <w:t>，</w:t>
      </w:r>
      <w:r w:rsidRPr="00706708">
        <w:rPr>
          <w:rFonts w:hint="eastAsia"/>
          <w:lang w:val="en-GB"/>
        </w:rPr>
        <w:t>允许以土耳其公民使用的各种传统语言和方言播出节目。为了监管上述修订法的实施</w:t>
      </w:r>
      <w:r w:rsidR="00136108">
        <w:rPr>
          <w:rFonts w:hint="eastAsia"/>
          <w:lang w:val="en-GB"/>
        </w:rPr>
        <w:t>，</w:t>
      </w:r>
      <w:r w:rsidRPr="00706708">
        <w:rPr>
          <w:rFonts w:hint="eastAsia"/>
          <w:lang w:val="en-GB"/>
        </w:rPr>
        <w:t>广播电视最高委员会发布了《关于公共和私人电台及电视公司以土耳其公民在日常生活中使用的各种传统语言和方言播出节目的细则》</w:t>
      </w:r>
      <w:r w:rsidR="00136108">
        <w:rPr>
          <w:rFonts w:hint="eastAsia"/>
          <w:lang w:val="en-GB"/>
        </w:rPr>
        <w:t>，</w:t>
      </w:r>
      <w:r w:rsidRPr="00706708">
        <w:rPr>
          <w:rFonts w:hint="eastAsia"/>
          <w:lang w:val="en-GB"/>
        </w:rPr>
        <w:t>细则于</w:t>
      </w:r>
      <w:r w:rsidRPr="00706708">
        <w:rPr>
          <w:rFonts w:hint="eastAsia"/>
          <w:lang w:val="en-GB"/>
        </w:rPr>
        <w:t>2004</w:t>
      </w:r>
      <w:r w:rsidRPr="00706708">
        <w:rPr>
          <w:rFonts w:hint="eastAsia"/>
          <w:lang w:val="en-GB"/>
        </w:rPr>
        <w:t>年</w:t>
      </w:r>
      <w:r w:rsidRPr="00706708">
        <w:rPr>
          <w:rFonts w:hint="eastAsia"/>
          <w:lang w:val="en-GB"/>
        </w:rPr>
        <w:t>1</w:t>
      </w:r>
      <w:r w:rsidRPr="00706708">
        <w:rPr>
          <w:rFonts w:hint="eastAsia"/>
          <w:lang w:val="en-GB"/>
        </w:rPr>
        <w:t>月</w:t>
      </w:r>
      <w:r w:rsidRPr="00706708">
        <w:rPr>
          <w:rFonts w:hint="eastAsia"/>
          <w:lang w:val="en-GB"/>
        </w:rPr>
        <w:t>25</w:t>
      </w:r>
      <w:r w:rsidRPr="00706708">
        <w:rPr>
          <w:rFonts w:hint="eastAsia"/>
          <w:lang w:val="en-GB"/>
        </w:rPr>
        <w:t>日在第</w:t>
      </w:r>
      <w:r w:rsidRPr="00706708">
        <w:rPr>
          <w:rFonts w:hint="eastAsia"/>
          <w:lang w:val="en-GB"/>
        </w:rPr>
        <w:t>25357</w:t>
      </w:r>
      <w:r w:rsidRPr="00706708">
        <w:rPr>
          <w:rFonts w:hint="eastAsia"/>
          <w:lang w:val="en-GB"/>
        </w:rPr>
        <w:t>号公报发布后随即生效。</w:t>
      </w:r>
    </w:p>
    <w:p w:rsidR="0014568F" w:rsidRPr="0014568F" w:rsidRDefault="00706708" w:rsidP="00706708">
      <w:pPr>
        <w:ind w:firstLine="510"/>
        <w:rPr>
          <w:rFonts w:eastAsia="SimHei" w:hint="eastAsia"/>
          <w:lang w:val="en-GB"/>
        </w:rPr>
      </w:pPr>
      <w:r w:rsidRPr="00706708">
        <w:rPr>
          <w:lang w:val="en-GB"/>
        </w:rPr>
        <w:t>18</w:t>
      </w:r>
      <w:r w:rsidR="00136108">
        <w:rPr>
          <w:lang w:val="en-GB"/>
        </w:rPr>
        <w:t>6.</w:t>
      </w:r>
      <w:r w:rsidR="0014568F" w:rsidRPr="0014568F">
        <w:rPr>
          <w:rFonts w:eastAsia="SimHei"/>
          <w:lang w:val="en-GB"/>
        </w:rPr>
        <w:t xml:space="preserve">  </w:t>
      </w:r>
      <w:r w:rsidRPr="00706708">
        <w:rPr>
          <w:rFonts w:hint="eastAsia"/>
          <w:lang w:val="en-GB"/>
        </w:rPr>
        <w:t>以土耳其公民在日常生活中使用的各种传统语言和方言播出的节目始于</w:t>
      </w:r>
      <w:r w:rsidRPr="00706708">
        <w:rPr>
          <w:rFonts w:hint="eastAsia"/>
          <w:lang w:val="en-GB"/>
        </w:rPr>
        <w:t>2004</w:t>
      </w:r>
      <w:r w:rsidRPr="00706708">
        <w:rPr>
          <w:rFonts w:hint="eastAsia"/>
          <w:lang w:val="en-GB"/>
        </w:rPr>
        <w:t>年</w:t>
      </w:r>
      <w:r w:rsidRPr="00706708">
        <w:rPr>
          <w:rFonts w:hint="eastAsia"/>
          <w:lang w:val="en-GB"/>
        </w:rPr>
        <w:t>6</w:t>
      </w:r>
      <w:r w:rsidRPr="00706708">
        <w:rPr>
          <w:rFonts w:hint="eastAsia"/>
          <w:lang w:val="en-GB"/>
        </w:rPr>
        <w:t>月</w:t>
      </w:r>
      <w:r w:rsidRPr="00706708">
        <w:rPr>
          <w:rFonts w:hint="eastAsia"/>
          <w:lang w:val="en-GB"/>
        </w:rPr>
        <w:t>7</w:t>
      </w:r>
      <w:r w:rsidRPr="00706708">
        <w:rPr>
          <w:rFonts w:hint="eastAsia"/>
          <w:lang w:val="en-GB"/>
        </w:rPr>
        <w:t>日</w:t>
      </w:r>
      <w:r w:rsidR="00136108">
        <w:rPr>
          <w:rFonts w:hint="eastAsia"/>
          <w:lang w:val="en-GB"/>
        </w:rPr>
        <w:t>，</w:t>
      </w:r>
      <w:r w:rsidRPr="00706708">
        <w:rPr>
          <w:rFonts w:hint="eastAsia"/>
          <w:lang w:val="en-GB"/>
        </w:rPr>
        <w:t>国有</w:t>
      </w:r>
      <w:r w:rsidRPr="00706708">
        <w:rPr>
          <w:rFonts w:hint="eastAsia"/>
          <w:lang w:val="en-GB"/>
        </w:rPr>
        <w:t>TRT</w:t>
      </w:r>
      <w:r w:rsidRPr="00706708">
        <w:rPr>
          <w:rFonts w:hint="eastAsia"/>
          <w:lang w:val="en-GB"/>
        </w:rPr>
        <w:t>广播电台</w:t>
      </w:r>
      <w:r w:rsidRPr="00706708">
        <w:rPr>
          <w:rFonts w:hint="eastAsia"/>
          <w:lang w:val="en-GB"/>
        </w:rPr>
        <w:t>1</w:t>
      </w:r>
      <w:r w:rsidRPr="00706708">
        <w:rPr>
          <w:rFonts w:hint="eastAsia"/>
          <w:lang w:val="en-GB"/>
        </w:rPr>
        <w:t>台播出了一档波斯尼亚语的广播节目</w:t>
      </w:r>
      <w:r w:rsidR="00136108">
        <w:rPr>
          <w:rFonts w:hint="eastAsia"/>
          <w:lang w:val="en-GB"/>
        </w:rPr>
        <w:t>，</w:t>
      </w:r>
      <w:r w:rsidRPr="00706708">
        <w:rPr>
          <w:rFonts w:hint="eastAsia"/>
          <w:lang w:val="en-GB"/>
        </w:rPr>
        <w:t>同一天稍晚些时候</w:t>
      </w:r>
      <w:r w:rsidR="00136108">
        <w:rPr>
          <w:rFonts w:hint="eastAsia"/>
          <w:lang w:val="en-GB"/>
        </w:rPr>
        <w:t>，</w:t>
      </w:r>
      <w:r w:rsidRPr="00706708">
        <w:rPr>
          <w:rFonts w:hint="eastAsia"/>
          <w:lang w:val="en-GB"/>
        </w:rPr>
        <w:t>TRT-3</w:t>
      </w:r>
      <w:r w:rsidRPr="00706708">
        <w:rPr>
          <w:rFonts w:hint="eastAsia"/>
          <w:lang w:val="en-GB"/>
        </w:rPr>
        <w:t>电视频道也播出了一个节目。以地方语言和方言播出的节目包括波斯尼亚语、</w:t>
      </w:r>
      <w:r w:rsidRPr="00706708">
        <w:rPr>
          <w:lang w:val="en-GB"/>
        </w:rPr>
        <w:t>Kirmanchi</w:t>
      </w:r>
      <w:r w:rsidRPr="00706708">
        <w:rPr>
          <w:rFonts w:hint="eastAsia"/>
          <w:lang w:val="en-GB"/>
        </w:rPr>
        <w:t>语、</w:t>
      </w:r>
      <w:r w:rsidRPr="00706708">
        <w:rPr>
          <w:lang w:val="en-GB"/>
        </w:rPr>
        <w:t>Zaza</w:t>
      </w:r>
      <w:r w:rsidRPr="00706708">
        <w:rPr>
          <w:rFonts w:hint="eastAsia"/>
          <w:lang w:val="en-GB"/>
        </w:rPr>
        <w:t>语、</w:t>
      </w:r>
      <w:r w:rsidRPr="00706708">
        <w:rPr>
          <w:bCs/>
          <w:lang w:val="tr-TR"/>
        </w:rPr>
        <w:t>切尔克斯</w:t>
      </w:r>
      <w:r w:rsidRPr="00706708">
        <w:rPr>
          <w:rFonts w:hint="eastAsia"/>
          <w:lang w:val="en-GB"/>
        </w:rPr>
        <w:t>语和阿拉伯语的新闻、音乐和纪录片。电台</w:t>
      </w:r>
      <w:r w:rsidRPr="00706708">
        <w:rPr>
          <w:rFonts w:hint="eastAsia"/>
          <w:lang w:val="en-GB"/>
        </w:rPr>
        <w:t>1</w:t>
      </w:r>
      <w:r w:rsidRPr="00706708">
        <w:rPr>
          <w:rFonts w:hint="eastAsia"/>
          <w:lang w:val="en-GB"/>
        </w:rPr>
        <w:t>台和</w:t>
      </w:r>
      <w:r w:rsidRPr="00706708">
        <w:rPr>
          <w:rFonts w:hint="eastAsia"/>
          <w:lang w:val="en-GB"/>
        </w:rPr>
        <w:t>TRT-3</w:t>
      </w:r>
      <w:r w:rsidRPr="00706708">
        <w:rPr>
          <w:rFonts w:hint="eastAsia"/>
          <w:lang w:val="en-GB"/>
        </w:rPr>
        <w:t>电视频道星期一播出波斯尼亚语节目</w:t>
      </w:r>
      <w:r w:rsidR="00136108">
        <w:rPr>
          <w:rFonts w:hint="eastAsia"/>
          <w:lang w:val="en-GB"/>
        </w:rPr>
        <w:t>；</w:t>
      </w:r>
      <w:r w:rsidRPr="00706708">
        <w:rPr>
          <w:rFonts w:hint="eastAsia"/>
          <w:lang w:val="en-GB"/>
        </w:rPr>
        <w:t>星期二播出阿拉伯语节目</w:t>
      </w:r>
      <w:r w:rsidR="00136108">
        <w:rPr>
          <w:rFonts w:hint="eastAsia"/>
          <w:lang w:val="en-GB"/>
        </w:rPr>
        <w:t>；</w:t>
      </w:r>
      <w:r w:rsidRPr="00706708">
        <w:rPr>
          <w:rFonts w:hint="eastAsia"/>
          <w:lang w:val="en-GB"/>
        </w:rPr>
        <w:t>星期三播出</w:t>
      </w:r>
      <w:r w:rsidRPr="00706708">
        <w:rPr>
          <w:rFonts w:hint="eastAsia"/>
          <w:lang w:val="en-GB"/>
        </w:rPr>
        <w:t>Kirmanchi</w:t>
      </w:r>
      <w:r w:rsidRPr="00706708">
        <w:rPr>
          <w:rFonts w:hint="eastAsia"/>
          <w:lang w:val="en-GB"/>
        </w:rPr>
        <w:t>语节目</w:t>
      </w:r>
      <w:r w:rsidR="00136108">
        <w:rPr>
          <w:rFonts w:hint="eastAsia"/>
          <w:lang w:val="en-GB"/>
        </w:rPr>
        <w:t>；</w:t>
      </w:r>
      <w:r w:rsidRPr="00706708">
        <w:rPr>
          <w:rFonts w:hint="eastAsia"/>
          <w:lang w:val="en-GB"/>
        </w:rPr>
        <w:t>星期四播出高加索语节目</w:t>
      </w:r>
      <w:r w:rsidR="00136108">
        <w:rPr>
          <w:rFonts w:hint="eastAsia"/>
          <w:lang w:val="en-GB"/>
        </w:rPr>
        <w:t>；</w:t>
      </w:r>
      <w:r w:rsidRPr="00706708">
        <w:rPr>
          <w:rFonts w:hint="eastAsia"/>
          <w:lang w:val="en-GB"/>
        </w:rPr>
        <w:t>星期五播出</w:t>
      </w:r>
      <w:r w:rsidRPr="00706708">
        <w:rPr>
          <w:rFonts w:hint="eastAsia"/>
          <w:lang w:val="en-GB"/>
        </w:rPr>
        <w:t>Zaza</w:t>
      </w:r>
      <w:r w:rsidRPr="00706708">
        <w:rPr>
          <w:rFonts w:hint="eastAsia"/>
          <w:lang w:val="en-GB"/>
        </w:rPr>
        <w:t>语节目。</w:t>
      </w:r>
      <w:r w:rsidRPr="00706708">
        <w:rPr>
          <w:rFonts w:hint="eastAsia"/>
          <w:lang w:val="en-GB"/>
        </w:rPr>
        <w:t>2006</w:t>
      </w:r>
      <w:r w:rsidRPr="00706708">
        <w:rPr>
          <w:rFonts w:hint="eastAsia"/>
          <w:lang w:val="en-GB"/>
        </w:rPr>
        <w:t>年</w:t>
      </w:r>
      <w:r w:rsidRPr="00706708">
        <w:rPr>
          <w:rFonts w:hint="eastAsia"/>
          <w:lang w:val="en-GB"/>
        </w:rPr>
        <w:t>3</w:t>
      </w:r>
      <w:r w:rsidRPr="00706708">
        <w:rPr>
          <w:rFonts w:hint="eastAsia"/>
          <w:lang w:val="en-GB"/>
        </w:rPr>
        <w:t>月</w:t>
      </w:r>
      <w:r w:rsidRPr="00706708">
        <w:rPr>
          <w:rFonts w:hint="eastAsia"/>
          <w:lang w:val="en-GB"/>
        </w:rPr>
        <w:t>7</w:t>
      </w:r>
      <w:r w:rsidRPr="00706708">
        <w:rPr>
          <w:rFonts w:hint="eastAsia"/>
          <w:lang w:val="en-GB"/>
        </w:rPr>
        <w:t>日</w:t>
      </w:r>
      <w:r w:rsidR="00136108">
        <w:rPr>
          <w:rFonts w:hint="eastAsia"/>
          <w:lang w:val="en-GB"/>
        </w:rPr>
        <w:t>，</w:t>
      </w:r>
      <w:r w:rsidRPr="00706708">
        <w:rPr>
          <w:rFonts w:hint="eastAsia"/>
          <w:lang w:val="en-GB"/>
        </w:rPr>
        <w:t>广播电视最高委员会发布许可</w:t>
      </w:r>
      <w:r w:rsidR="00136108">
        <w:rPr>
          <w:rFonts w:hint="eastAsia"/>
          <w:lang w:val="en-GB"/>
        </w:rPr>
        <w:t>，</w:t>
      </w:r>
      <w:r w:rsidRPr="00706708">
        <w:rPr>
          <w:rFonts w:hint="eastAsia"/>
          <w:lang w:val="en-GB"/>
        </w:rPr>
        <w:t>允许若干提出申请的私人电台和电视台播出</w:t>
      </w:r>
      <w:r w:rsidRPr="00706708">
        <w:rPr>
          <w:rFonts w:hint="eastAsia"/>
          <w:lang w:val="en-GB"/>
        </w:rPr>
        <w:t>Kirmanchi</w:t>
      </w:r>
      <w:r w:rsidRPr="00706708">
        <w:rPr>
          <w:rFonts w:hint="eastAsia"/>
          <w:lang w:val="en-GB"/>
        </w:rPr>
        <w:t>和</w:t>
      </w:r>
      <w:r w:rsidRPr="00706708">
        <w:rPr>
          <w:rFonts w:hint="eastAsia"/>
          <w:lang w:val="en-GB"/>
        </w:rPr>
        <w:t>Zaza</w:t>
      </w:r>
      <w:r w:rsidRPr="00706708">
        <w:rPr>
          <w:rFonts w:hint="eastAsia"/>
          <w:lang w:val="en-GB"/>
        </w:rPr>
        <w:t>语节目。以上这些电台和电视台于</w:t>
      </w:r>
      <w:r w:rsidRPr="00706708">
        <w:rPr>
          <w:rFonts w:hint="eastAsia"/>
          <w:lang w:val="en-GB"/>
        </w:rPr>
        <w:t>2006</w:t>
      </w:r>
      <w:r w:rsidRPr="00706708">
        <w:rPr>
          <w:rFonts w:hint="eastAsia"/>
          <w:lang w:val="en-GB"/>
        </w:rPr>
        <w:t>年</w:t>
      </w:r>
      <w:r w:rsidRPr="00706708">
        <w:rPr>
          <w:rFonts w:hint="eastAsia"/>
          <w:lang w:val="en-GB"/>
        </w:rPr>
        <w:t>3</w:t>
      </w:r>
      <w:r w:rsidRPr="00706708">
        <w:rPr>
          <w:rFonts w:hint="eastAsia"/>
          <w:lang w:val="en-GB"/>
        </w:rPr>
        <w:t>月</w:t>
      </w:r>
      <w:r w:rsidRPr="00706708">
        <w:rPr>
          <w:rFonts w:hint="eastAsia"/>
          <w:lang w:val="en-GB"/>
        </w:rPr>
        <w:t>23</w:t>
      </w:r>
      <w:r w:rsidRPr="00706708">
        <w:rPr>
          <w:rFonts w:hint="eastAsia"/>
          <w:lang w:val="en-GB"/>
        </w:rPr>
        <w:t>日开始播出这些方言节目。</w:t>
      </w:r>
    </w:p>
    <w:p w:rsidR="0014568F" w:rsidRPr="0014568F" w:rsidRDefault="00706708" w:rsidP="00262F2B">
      <w:pPr>
        <w:spacing w:after="240"/>
        <w:ind w:firstLine="510"/>
        <w:rPr>
          <w:rFonts w:eastAsia="SimHei" w:hint="eastAsia"/>
          <w:lang w:val="en-GB"/>
        </w:rPr>
      </w:pPr>
      <w:r w:rsidRPr="00706708">
        <w:rPr>
          <w:lang w:val="en-GB"/>
        </w:rPr>
        <w:t>18</w:t>
      </w:r>
      <w:r w:rsidR="00136108">
        <w:rPr>
          <w:lang w:val="en-GB"/>
        </w:rPr>
        <w:t>7.</w:t>
      </w:r>
      <w:r w:rsidR="00262F2B">
        <w:rPr>
          <w:rFonts w:hint="eastAsia"/>
          <w:lang w:val="en-GB"/>
        </w:rPr>
        <w:t xml:space="preserve">  </w:t>
      </w:r>
      <w:r w:rsidRPr="00706708">
        <w:rPr>
          <w:rFonts w:hint="eastAsia"/>
          <w:lang w:val="en-GB"/>
        </w:rPr>
        <w:t>2002</w:t>
      </w:r>
      <w:r w:rsidRPr="00706708">
        <w:rPr>
          <w:rFonts w:hint="eastAsia"/>
          <w:lang w:val="en-GB"/>
        </w:rPr>
        <w:t>年第</w:t>
      </w:r>
      <w:r w:rsidRPr="00706708">
        <w:rPr>
          <w:rFonts w:hint="eastAsia"/>
          <w:lang w:val="en-GB"/>
        </w:rPr>
        <w:t>4771</w:t>
      </w:r>
      <w:r w:rsidRPr="00706708">
        <w:rPr>
          <w:rFonts w:hint="eastAsia"/>
          <w:lang w:val="en-GB"/>
        </w:rPr>
        <w:t>号法律和</w:t>
      </w:r>
      <w:r w:rsidRPr="00706708">
        <w:rPr>
          <w:rFonts w:hint="eastAsia"/>
          <w:lang w:val="en-GB"/>
        </w:rPr>
        <w:t>2003</w:t>
      </w:r>
      <w:r w:rsidRPr="00706708">
        <w:rPr>
          <w:rFonts w:hint="eastAsia"/>
          <w:lang w:val="en-GB"/>
        </w:rPr>
        <w:t>年第</w:t>
      </w:r>
      <w:r w:rsidRPr="00706708">
        <w:rPr>
          <w:rFonts w:hint="eastAsia"/>
          <w:lang w:val="en-GB"/>
        </w:rPr>
        <w:t>4963</w:t>
      </w:r>
      <w:r w:rsidRPr="00706708">
        <w:rPr>
          <w:rFonts w:hint="eastAsia"/>
          <w:lang w:val="en-GB"/>
        </w:rPr>
        <w:t>号法律又称“第三”和“第七套和谐法律”</w:t>
      </w:r>
      <w:r w:rsidR="00136108">
        <w:rPr>
          <w:rFonts w:hint="eastAsia"/>
          <w:lang w:val="en-GB"/>
        </w:rPr>
        <w:t>，</w:t>
      </w:r>
      <w:r w:rsidRPr="00706708">
        <w:rPr>
          <w:rFonts w:hint="eastAsia"/>
          <w:lang w:val="en-GB"/>
        </w:rPr>
        <w:t>这两项法律分别对《关于外语教育和教授与学习土耳其公民不同语言和方言的法律》进行了修订</w:t>
      </w:r>
      <w:r w:rsidR="00136108">
        <w:rPr>
          <w:rFonts w:hint="eastAsia"/>
          <w:lang w:val="en-GB"/>
        </w:rPr>
        <w:t>，</w:t>
      </w:r>
      <w:r w:rsidRPr="00706708">
        <w:rPr>
          <w:rFonts w:hint="eastAsia"/>
          <w:lang w:val="en-GB"/>
        </w:rPr>
        <w:t>允许学习土耳其公民在日常生活中使用的各种传统语言和方言。为了监督上述修订的实施</w:t>
      </w:r>
      <w:r w:rsidR="00136108">
        <w:rPr>
          <w:rFonts w:hint="eastAsia"/>
          <w:lang w:val="en-GB"/>
        </w:rPr>
        <w:t>，</w:t>
      </w:r>
      <w:r w:rsidRPr="00706708">
        <w:rPr>
          <w:rFonts w:hint="eastAsia"/>
          <w:lang w:val="en-GB"/>
        </w:rPr>
        <w:t>国民教育部发布了《关于学习土耳其公民在日常生活中使用的各种传统语言和方言的细则》</w:t>
      </w:r>
      <w:r w:rsidR="00136108">
        <w:rPr>
          <w:rFonts w:hint="eastAsia"/>
          <w:lang w:val="en-GB"/>
        </w:rPr>
        <w:t>，</w:t>
      </w:r>
      <w:r w:rsidRPr="00706708">
        <w:rPr>
          <w:rFonts w:hint="eastAsia"/>
          <w:lang w:val="en-GB"/>
        </w:rPr>
        <w:t>细则于</w:t>
      </w:r>
      <w:r w:rsidRPr="00706708">
        <w:rPr>
          <w:rFonts w:hint="eastAsia"/>
          <w:lang w:val="en-GB"/>
        </w:rPr>
        <w:t>2003</w:t>
      </w:r>
      <w:r w:rsidRPr="00706708">
        <w:rPr>
          <w:rFonts w:hint="eastAsia"/>
          <w:lang w:val="en-GB"/>
        </w:rPr>
        <w:t>年</w:t>
      </w:r>
      <w:r w:rsidRPr="00706708">
        <w:rPr>
          <w:rFonts w:hint="eastAsia"/>
          <w:lang w:val="en-GB"/>
        </w:rPr>
        <w:t>12</w:t>
      </w:r>
      <w:r w:rsidRPr="00706708">
        <w:rPr>
          <w:rFonts w:hint="eastAsia"/>
          <w:lang w:val="en-GB"/>
        </w:rPr>
        <w:t>月</w:t>
      </w:r>
      <w:r w:rsidRPr="00706708">
        <w:rPr>
          <w:rFonts w:hint="eastAsia"/>
          <w:lang w:val="en-GB"/>
        </w:rPr>
        <w:t>5</w:t>
      </w:r>
      <w:r w:rsidRPr="00706708">
        <w:rPr>
          <w:rFonts w:hint="eastAsia"/>
          <w:lang w:val="en-GB"/>
        </w:rPr>
        <w:t>日的第</w:t>
      </w:r>
      <w:r w:rsidRPr="00706708">
        <w:rPr>
          <w:rFonts w:hint="eastAsia"/>
          <w:lang w:val="en-GB"/>
        </w:rPr>
        <w:t>25307</w:t>
      </w:r>
      <w:r w:rsidRPr="00706708">
        <w:rPr>
          <w:rFonts w:hint="eastAsia"/>
          <w:lang w:val="en-GB"/>
        </w:rPr>
        <w:t>号公告发布后随即生效。随后</w:t>
      </w:r>
      <w:r w:rsidR="00136108">
        <w:rPr>
          <w:rFonts w:hint="eastAsia"/>
          <w:lang w:val="en-GB"/>
        </w:rPr>
        <w:t>，</w:t>
      </w:r>
      <w:r w:rsidRPr="00706708">
        <w:rPr>
          <w:rFonts w:hint="eastAsia"/>
          <w:lang w:val="en-GB"/>
        </w:rPr>
        <w:t>在</w:t>
      </w:r>
      <w:r w:rsidRPr="00706708">
        <w:rPr>
          <w:lang w:val="en-GB"/>
        </w:rPr>
        <w:t>Kirmanchi</w:t>
      </w:r>
      <w:r w:rsidRPr="00706708">
        <w:rPr>
          <w:rFonts w:hint="eastAsia"/>
          <w:lang w:val="en-GB"/>
        </w:rPr>
        <w:t>和</w:t>
      </w:r>
      <w:r w:rsidRPr="00706708">
        <w:rPr>
          <w:rFonts w:hint="eastAsia"/>
          <w:lang w:val="en-GB"/>
        </w:rPr>
        <w:t>Zaza</w:t>
      </w:r>
      <w:r w:rsidRPr="00706708">
        <w:rPr>
          <w:rFonts w:hint="eastAsia"/>
          <w:lang w:val="en-GB"/>
        </w:rPr>
        <w:t>出现了私人语言学院</w:t>
      </w:r>
      <w:r w:rsidR="00136108">
        <w:rPr>
          <w:rFonts w:hint="eastAsia"/>
          <w:lang w:val="en-GB"/>
        </w:rPr>
        <w:t>，</w:t>
      </w:r>
      <w:r w:rsidRPr="00706708">
        <w:rPr>
          <w:rFonts w:hint="eastAsia"/>
          <w:lang w:val="en-GB"/>
        </w:rPr>
        <w:t>截至</w:t>
      </w:r>
      <w:r w:rsidRPr="00706708">
        <w:rPr>
          <w:rFonts w:hint="eastAsia"/>
          <w:lang w:val="en-GB"/>
        </w:rPr>
        <w:t>2005</w:t>
      </w:r>
      <w:r w:rsidRPr="00706708">
        <w:rPr>
          <w:rFonts w:hint="eastAsia"/>
          <w:lang w:val="en-GB"/>
        </w:rPr>
        <w:t>年</w:t>
      </w:r>
      <w:r w:rsidRPr="00706708">
        <w:rPr>
          <w:rFonts w:hint="eastAsia"/>
          <w:lang w:val="en-GB"/>
        </w:rPr>
        <w:t>3</w:t>
      </w:r>
      <w:r w:rsidRPr="00706708">
        <w:rPr>
          <w:rFonts w:hint="eastAsia"/>
          <w:lang w:val="en-GB"/>
        </w:rPr>
        <w:t>月</w:t>
      </w:r>
      <w:r w:rsidR="00136108">
        <w:rPr>
          <w:rFonts w:hint="eastAsia"/>
          <w:lang w:val="en-GB"/>
        </w:rPr>
        <w:t>，</w:t>
      </w:r>
      <w:r w:rsidRPr="00706708">
        <w:rPr>
          <w:rFonts w:hint="eastAsia"/>
          <w:lang w:val="en-GB"/>
        </w:rPr>
        <w:t>这些学院招生总人数已经达到</w:t>
      </w:r>
      <w:r w:rsidRPr="00706708">
        <w:rPr>
          <w:rFonts w:hint="eastAsia"/>
          <w:lang w:val="en-GB"/>
        </w:rPr>
        <w:t>636</w:t>
      </w:r>
      <w:r w:rsidRPr="00706708">
        <w:rPr>
          <w:rFonts w:hint="eastAsia"/>
          <w:lang w:val="en-GB"/>
        </w:rPr>
        <w:t>人。然而</w:t>
      </w:r>
      <w:r w:rsidR="00136108">
        <w:rPr>
          <w:rFonts w:hint="eastAsia"/>
          <w:lang w:val="en-GB"/>
        </w:rPr>
        <w:t>，</w:t>
      </w:r>
      <w:r w:rsidRPr="00706708">
        <w:rPr>
          <w:rFonts w:hint="eastAsia"/>
          <w:lang w:val="en-GB"/>
        </w:rPr>
        <w:t>因经济原因和公众缺乏兴趣</w:t>
      </w:r>
      <w:r w:rsidR="00136108">
        <w:rPr>
          <w:rFonts w:hint="eastAsia"/>
          <w:lang w:val="en-GB"/>
        </w:rPr>
        <w:t>，</w:t>
      </w:r>
      <w:r w:rsidRPr="00706708">
        <w:rPr>
          <w:rFonts w:hint="eastAsia"/>
          <w:lang w:val="en-GB"/>
        </w:rPr>
        <w:t>这些学院后来决定停止教学活动。在土耳其</w:t>
      </w:r>
      <w:r w:rsidR="00136108">
        <w:rPr>
          <w:rFonts w:hint="eastAsia"/>
          <w:lang w:val="en-GB"/>
        </w:rPr>
        <w:t>，</w:t>
      </w:r>
      <w:r w:rsidRPr="00706708">
        <w:rPr>
          <w:rFonts w:hint="eastAsia"/>
          <w:lang w:val="en-GB"/>
        </w:rPr>
        <w:t>国民教育部监管的私人语言课程有</w:t>
      </w:r>
      <w:r w:rsidRPr="00706708">
        <w:rPr>
          <w:rFonts w:hint="eastAsia"/>
          <w:lang w:val="en-GB"/>
        </w:rPr>
        <w:t>1941</w:t>
      </w:r>
      <w:r w:rsidRPr="00706708">
        <w:rPr>
          <w:rFonts w:hint="eastAsia"/>
          <w:lang w:val="en-GB"/>
        </w:rPr>
        <w:t>种</w:t>
      </w:r>
      <w:r w:rsidR="00136108">
        <w:rPr>
          <w:rFonts w:hint="eastAsia"/>
          <w:lang w:val="en-GB"/>
        </w:rPr>
        <w:t>，</w:t>
      </w:r>
      <w:r w:rsidRPr="00706708">
        <w:rPr>
          <w:rFonts w:hint="eastAsia"/>
          <w:lang w:val="en-GB"/>
        </w:rPr>
        <w:t>属于</w:t>
      </w:r>
      <w:r w:rsidRPr="00706708">
        <w:rPr>
          <w:rFonts w:hint="eastAsia"/>
          <w:lang w:val="en-GB"/>
        </w:rPr>
        <w:t>425</w:t>
      </w:r>
      <w:r w:rsidRPr="00706708">
        <w:rPr>
          <w:rFonts w:hint="eastAsia"/>
          <w:lang w:val="en-GB"/>
        </w:rPr>
        <w:t>个不同教学项目</w:t>
      </w:r>
      <w:r w:rsidR="00136108">
        <w:rPr>
          <w:rFonts w:hint="eastAsia"/>
          <w:lang w:val="en-GB"/>
        </w:rPr>
        <w:t>，</w:t>
      </w:r>
      <w:r w:rsidRPr="00706708">
        <w:rPr>
          <w:rFonts w:hint="eastAsia"/>
          <w:lang w:val="en-GB"/>
        </w:rPr>
        <w:t>它们之中无一接受公共财政资助。</w:t>
      </w:r>
    </w:p>
    <w:p w:rsidR="00706708" w:rsidRPr="0014568F" w:rsidRDefault="00706708" w:rsidP="00262F2B">
      <w:pPr>
        <w:pStyle w:val="Heading4"/>
        <w:rPr>
          <w:rFonts w:hint="eastAsia"/>
          <w:lang w:val="en-GB"/>
        </w:rPr>
      </w:pPr>
      <w:r w:rsidRPr="0014568F">
        <w:rPr>
          <w:rFonts w:hint="eastAsia"/>
          <w:lang w:val="en-GB"/>
        </w:rPr>
        <w:t>非穆斯林少数民族</w:t>
      </w:r>
    </w:p>
    <w:p w:rsidR="0014568F" w:rsidRPr="0014568F" w:rsidRDefault="00262F2B" w:rsidP="00706708">
      <w:pPr>
        <w:ind w:firstLine="510"/>
        <w:rPr>
          <w:rFonts w:eastAsia="SimHei" w:hint="eastAsia"/>
          <w:lang w:val="en-GB"/>
        </w:rPr>
      </w:pPr>
      <w:r>
        <w:rPr>
          <w:lang w:val="en-GB"/>
        </w:rPr>
        <w:t>18</w:t>
      </w:r>
      <w:r w:rsidR="00136108">
        <w:rPr>
          <w:lang w:val="en-GB"/>
        </w:rPr>
        <w:t>8.</w:t>
      </w:r>
      <w:r>
        <w:rPr>
          <w:rFonts w:hint="eastAsia"/>
          <w:lang w:val="en-GB"/>
        </w:rPr>
        <w:t xml:space="preserve">  </w:t>
      </w:r>
      <w:r w:rsidR="00706708" w:rsidRPr="00706708">
        <w:rPr>
          <w:rFonts w:hint="eastAsia"/>
          <w:lang w:val="en-GB"/>
        </w:rPr>
        <w:t>土耳其宪法体制的基础是公民在法律面前一律平等</w:t>
      </w:r>
      <w:r w:rsidR="00136108">
        <w:rPr>
          <w:rFonts w:hint="eastAsia"/>
          <w:lang w:val="en-GB"/>
        </w:rPr>
        <w:t>，</w:t>
      </w:r>
      <w:r w:rsidR="00706708" w:rsidRPr="00706708">
        <w:rPr>
          <w:rFonts w:hint="eastAsia"/>
          <w:lang w:val="en-GB"/>
        </w:rPr>
        <w:t>个人根据有关法律享有和行使其基本权利和自由。土耳其并非很多社区或群体并存的国家</w:t>
      </w:r>
      <w:r w:rsidR="00136108">
        <w:rPr>
          <w:rFonts w:hint="eastAsia"/>
          <w:lang w:val="en-GB"/>
        </w:rPr>
        <w:t>，</w:t>
      </w:r>
      <w:r w:rsidR="00706708" w:rsidRPr="00706708">
        <w:rPr>
          <w:rFonts w:hint="eastAsia"/>
          <w:lang w:val="en-GB"/>
        </w:rPr>
        <w:t>其公民不论出身</w:t>
      </w:r>
      <w:r w:rsidR="00136108">
        <w:rPr>
          <w:rFonts w:hint="eastAsia"/>
          <w:lang w:val="en-GB"/>
        </w:rPr>
        <w:t>，</w:t>
      </w:r>
      <w:r w:rsidR="00706708" w:rsidRPr="00706708">
        <w:rPr>
          <w:rFonts w:hint="eastAsia"/>
          <w:lang w:val="en-GB"/>
        </w:rPr>
        <w:t>在法律面前一律平等。在这种背景下</w:t>
      </w:r>
      <w:r w:rsidR="00136108">
        <w:rPr>
          <w:rFonts w:hint="eastAsia"/>
          <w:lang w:val="en-GB"/>
        </w:rPr>
        <w:t>，</w:t>
      </w:r>
      <w:r w:rsidR="00706708" w:rsidRPr="00706708">
        <w:rPr>
          <w:rFonts w:hint="eastAsia"/>
          <w:lang w:val="en-GB"/>
        </w:rPr>
        <w:t>土耳其按照</w:t>
      </w:r>
      <w:r w:rsidR="00706708" w:rsidRPr="00706708">
        <w:rPr>
          <w:rFonts w:hint="eastAsia"/>
          <w:lang w:val="en-GB"/>
        </w:rPr>
        <w:t>1923</w:t>
      </w:r>
      <w:r w:rsidR="00706708" w:rsidRPr="00706708">
        <w:rPr>
          <w:rFonts w:hint="eastAsia"/>
          <w:lang w:val="en-GB"/>
        </w:rPr>
        <w:t>年的《洛桑和平条约》对“少数民族的权利”作了规定。属于非穆斯林少数民族的土耳其公民归入“少数民族”的范围。基于《洛桑和平条约》的土耳其法律只包括“非穆斯林少数民族”一词。</w:t>
      </w:r>
    </w:p>
    <w:p w:rsidR="0014568F" w:rsidRPr="0014568F" w:rsidRDefault="00262F2B" w:rsidP="00706708">
      <w:pPr>
        <w:ind w:firstLine="510"/>
        <w:rPr>
          <w:rFonts w:eastAsia="SimHei"/>
          <w:lang w:val="en-GB"/>
        </w:rPr>
      </w:pPr>
      <w:r>
        <w:rPr>
          <w:lang w:val="en-GB"/>
        </w:rPr>
        <w:t>18</w:t>
      </w:r>
      <w:r w:rsidR="00136108">
        <w:rPr>
          <w:lang w:val="en-GB"/>
        </w:rPr>
        <w:t>9.</w:t>
      </w:r>
      <w:r>
        <w:rPr>
          <w:rFonts w:hint="eastAsia"/>
          <w:lang w:val="en-GB"/>
        </w:rPr>
        <w:t xml:space="preserve">  </w:t>
      </w:r>
      <w:r w:rsidR="00706708" w:rsidRPr="00706708">
        <w:rPr>
          <w:rFonts w:hint="eastAsia"/>
          <w:lang w:val="en-GB"/>
        </w:rPr>
        <w:t>属于非穆斯林少数民族的土耳其公民享有与行使与其他公民相同的权利和自由。此外</w:t>
      </w:r>
      <w:r w:rsidR="00136108">
        <w:rPr>
          <w:rFonts w:hint="eastAsia"/>
          <w:lang w:val="en-GB"/>
        </w:rPr>
        <w:t>，</w:t>
      </w:r>
      <w:r w:rsidR="00706708" w:rsidRPr="00706708">
        <w:rPr>
          <w:rFonts w:hint="eastAsia"/>
          <w:lang w:val="en-GB"/>
        </w:rPr>
        <w:t>他们还享有《洛桑和平条约》第</w:t>
      </w:r>
      <w:r w:rsidR="00706708" w:rsidRPr="00706708">
        <w:rPr>
          <w:rFonts w:hint="eastAsia"/>
          <w:lang w:val="en-GB"/>
        </w:rPr>
        <w:t>37</w:t>
      </w:r>
      <w:r w:rsidR="00706708" w:rsidRPr="00706708">
        <w:rPr>
          <w:rFonts w:hint="eastAsia"/>
          <w:lang w:val="en-GB"/>
        </w:rPr>
        <w:t>至</w:t>
      </w:r>
      <w:r w:rsidR="00706708" w:rsidRPr="00706708">
        <w:rPr>
          <w:rFonts w:hint="eastAsia"/>
          <w:lang w:val="en-GB"/>
        </w:rPr>
        <w:t>45</w:t>
      </w:r>
      <w:r w:rsidR="00706708" w:rsidRPr="00706708">
        <w:rPr>
          <w:rFonts w:hint="eastAsia"/>
          <w:lang w:val="en-GB"/>
        </w:rPr>
        <w:t>段赋予他们的额外保障。</w:t>
      </w:r>
    </w:p>
    <w:p w:rsidR="0014568F" w:rsidRPr="0014568F" w:rsidRDefault="00262F2B" w:rsidP="00706708">
      <w:pPr>
        <w:ind w:firstLine="510"/>
        <w:rPr>
          <w:rFonts w:eastAsia="SimHei" w:hint="eastAsia"/>
          <w:lang w:val="en-GB"/>
        </w:rPr>
      </w:pPr>
      <w:r>
        <w:rPr>
          <w:lang w:val="en-GB"/>
        </w:rPr>
        <w:t>19</w:t>
      </w:r>
      <w:r w:rsidR="00136108">
        <w:rPr>
          <w:lang w:val="en-GB"/>
        </w:rPr>
        <w:t>0.</w:t>
      </w:r>
      <w:r>
        <w:rPr>
          <w:rFonts w:hint="eastAsia"/>
          <w:lang w:val="en-GB"/>
        </w:rPr>
        <w:t xml:space="preserve">  </w:t>
      </w:r>
      <w:r w:rsidR="00706708" w:rsidRPr="00706708">
        <w:rPr>
          <w:rFonts w:hint="eastAsia"/>
          <w:lang w:val="en-GB"/>
        </w:rPr>
        <w:t>《洛桑和平条约》赋予土耳其非穆斯林少数民族管理自己的学校、建立宗教和慈善基金会的特权。除了</w:t>
      </w:r>
      <w:r w:rsidR="00706708" w:rsidRPr="00706708">
        <w:rPr>
          <w:rFonts w:hint="eastAsia"/>
          <w:lang w:val="en-GB"/>
        </w:rPr>
        <w:t>196</w:t>
      </w:r>
      <w:r w:rsidR="00706708" w:rsidRPr="00706708">
        <w:rPr>
          <w:rFonts w:hint="eastAsia"/>
          <w:lang w:val="en-GB"/>
        </w:rPr>
        <w:t>处朝圣点外</w:t>
      </w:r>
      <w:r w:rsidR="00136108">
        <w:rPr>
          <w:rFonts w:hint="eastAsia"/>
          <w:lang w:val="en-GB"/>
        </w:rPr>
        <w:t>，</w:t>
      </w:r>
      <w:r w:rsidR="00706708" w:rsidRPr="00706708">
        <w:rPr>
          <w:rFonts w:hint="eastAsia"/>
          <w:lang w:val="en-GB"/>
        </w:rPr>
        <w:t>属于非穆斯林少数民族的土耳其公民还拥有</w:t>
      </w:r>
      <w:r w:rsidR="00706708" w:rsidRPr="00706708">
        <w:rPr>
          <w:rFonts w:hint="eastAsia"/>
          <w:lang w:val="en-GB"/>
        </w:rPr>
        <w:t>42</w:t>
      </w:r>
      <w:r w:rsidR="00706708" w:rsidRPr="00706708">
        <w:rPr>
          <w:rFonts w:hint="eastAsia"/>
          <w:lang w:val="en-GB"/>
        </w:rPr>
        <w:t>所小学和中学</w:t>
      </w:r>
      <w:r w:rsidR="00136108">
        <w:rPr>
          <w:rFonts w:hint="eastAsia"/>
          <w:lang w:val="en-GB"/>
        </w:rPr>
        <w:t>，</w:t>
      </w:r>
      <w:r w:rsidR="00706708" w:rsidRPr="00706708">
        <w:rPr>
          <w:rFonts w:hint="eastAsia"/>
          <w:lang w:val="en-GB"/>
        </w:rPr>
        <w:t>5</w:t>
      </w:r>
      <w:r w:rsidR="00706708" w:rsidRPr="00706708">
        <w:rPr>
          <w:rFonts w:hint="eastAsia"/>
          <w:lang w:val="en-GB"/>
        </w:rPr>
        <w:t>所医院和</w:t>
      </w:r>
      <w:r w:rsidR="00706708" w:rsidRPr="00706708">
        <w:rPr>
          <w:rFonts w:hint="eastAsia"/>
          <w:lang w:val="en-GB"/>
        </w:rPr>
        <w:t>138</w:t>
      </w:r>
      <w:r w:rsidR="00706708" w:rsidRPr="00706708">
        <w:rPr>
          <w:rFonts w:hint="eastAsia"/>
          <w:lang w:val="en-GB"/>
        </w:rPr>
        <w:t>所基金会。</w:t>
      </w:r>
    </w:p>
    <w:p w:rsidR="0014568F" w:rsidRPr="0014568F" w:rsidRDefault="00706708" w:rsidP="00706708">
      <w:pPr>
        <w:ind w:firstLine="510"/>
        <w:rPr>
          <w:rFonts w:eastAsia="SimHei"/>
          <w:lang w:val="en-GB"/>
        </w:rPr>
      </w:pPr>
      <w:r w:rsidRPr="00706708">
        <w:rPr>
          <w:lang w:val="en-GB"/>
        </w:rPr>
        <w:t>19</w:t>
      </w:r>
      <w:r w:rsidR="00136108">
        <w:rPr>
          <w:lang w:val="en-GB"/>
        </w:rPr>
        <w:t>1.</w:t>
      </w:r>
      <w:r w:rsidR="0014568F" w:rsidRPr="0014568F">
        <w:rPr>
          <w:rFonts w:eastAsia="SimHei"/>
          <w:lang w:val="en-GB"/>
        </w:rPr>
        <w:t xml:space="preserve">  </w:t>
      </w:r>
      <w:r w:rsidRPr="00706708">
        <w:rPr>
          <w:rFonts w:hint="eastAsia"/>
          <w:lang w:val="en-GB"/>
        </w:rPr>
        <w:t>同样</w:t>
      </w:r>
      <w:r w:rsidR="00136108">
        <w:rPr>
          <w:rFonts w:hint="eastAsia"/>
          <w:lang w:val="en-GB"/>
        </w:rPr>
        <w:t>，</w:t>
      </w:r>
      <w:r w:rsidRPr="00706708">
        <w:rPr>
          <w:rFonts w:hint="eastAsia"/>
          <w:lang w:val="en-GB"/>
        </w:rPr>
        <w:t>属于非穆斯林少数民族的土耳其公民长期以来还在其人口聚居区印刷发行报纸。目前</w:t>
      </w:r>
      <w:r w:rsidR="00136108">
        <w:rPr>
          <w:rFonts w:hint="eastAsia"/>
          <w:lang w:val="en-GB"/>
        </w:rPr>
        <w:t>，</w:t>
      </w:r>
      <w:r w:rsidRPr="00706708">
        <w:rPr>
          <w:rFonts w:hint="eastAsia"/>
          <w:lang w:val="en-GB"/>
        </w:rPr>
        <w:t>少数民族语言的报纸和期刊主要在伊斯坦布尔出版发行。</w:t>
      </w:r>
    </w:p>
    <w:p w:rsidR="0014568F" w:rsidRPr="0014568F" w:rsidRDefault="00262F2B" w:rsidP="00706708">
      <w:pPr>
        <w:ind w:firstLine="510"/>
        <w:rPr>
          <w:rFonts w:eastAsia="SimHei" w:hint="eastAsia"/>
          <w:lang w:val="en-GB"/>
        </w:rPr>
      </w:pPr>
      <w:r>
        <w:rPr>
          <w:lang w:val="en-GB"/>
        </w:rPr>
        <w:t>19</w:t>
      </w:r>
      <w:r w:rsidR="00136108">
        <w:rPr>
          <w:lang w:val="en-GB"/>
        </w:rPr>
        <w:t>2.</w:t>
      </w:r>
      <w:r>
        <w:rPr>
          <w:rFonts w:hint="eastAsia"/>
          <w:lang w:val="en-GB"/>
        </w:rPr>
        <w:t xml:space="preserve">  </w:t>
      </w:r>
      <w:r w:rsidR="00706708" w:rsidRPr="00706708">
        <w:rPr>
          <w:rFonts w:hint="eastAsia"/>
          <w:lang w:val="en-GB"/>
        </w:rPr>
        <w:t>法律最近的修订特别辅助和加强了他们在基金会方面的权利。</w:t>
      </w:r>
    </w:p>
    <w:p w:rsidR="0014568F" w:rsidRPr="0014568F" w:rsidRDefault="00262F2B" w:rsidP="00262F2B">
      <w:pPr>
        <w:spacing w:after="240"/>
        <w:ind w:firstLine="510"/>
        <w:rPr>
          <w:rFonts w:eastAsia="SimHei" w:hint="eastAsia"/>
          <w:lang w:val="en-GB"/>
        </w:rPr>
      </w:pPr>
      <w:r>
        <w:rPr>
          <w:lang w:val="en-GB"/>
        </w:rPr>
        <w:t>19</w:t>
      </w:r>
      <w:r w:rsidR="00136108">
        <w:rPr>
          <w:lang w:val="en-GB"/>
        </w:rPr>
        <w:t>3.</w:t>
      </w:r>
      <w:r>
        <w:rPr>
          <w:rFonts w:hint="eastAsia"/>
          <w:lang w:val="en-GB"/>
        </w:rPr>
        <w:t xml:space="preserve">  </w:t>
      </w:r>
      <w:r w:rsidR="00706708" w:rsidRPr="00706708">
        <w:rPr>
          <w:rFonts w:hint="eastAsia"/>
          <w:lang w:val="en-GB"/>
        </w:rPr>
        <w:t>于</w:t>
      </w:r>
      <w:r w:rsidR="00706708" w:rsidRPr="00706708">
        <w:rPr>
          <w:rFonts w:hint="eastAsia"/>
          <w:lang w:val="en-GB"/>
        </w:rPr>
        <w:t>2004</w:t>
      </w:r>
      <w:r w:rsidR="00706708" w:rsidRPr="00706708">
        <w:rPr>
          <w:rFonts w:hint="eastAsia"/>
          <w:lang w:val="en-GB"/>
        </w:rPr>
        <w:t>年</w:t>
      </w:r>
      <w:r w:rsidR="00706708" w:rsidRPr="00706708">
        <w:rPr>
          <w:rFonts w:hint="eastAsia"/>
          <w:lang w:val="en-GB"/>
        </w:rPr>
        <w:t>1</w:t>
      </w:r>
      <w:r w:rsidR="00706708" w:rsidRPr="00706708">
        <w:rPr>
          <w:rFonts w:hint="eastAsia"/>
          <w:lang w:val="en-GB"/>
        </w:rPr>
        <w:t>月成立的新政府部门</w:t>
      </w:r>
      <w:r w:rsidR="00DA289A" w:rsidRPr="00DA289A">
        <w:rPr>
          <w:rFonts w:hint="eastAsia"/>
          <w:spacing w:val="-50"/>
          <w:lang w:val="en-GB"/>
        </w:rPr>
        <w:t>―</w:t>
      </w:r>
      <w:r w:rsidR="00DA289A" w:rsidRPr="00DA289A">
        <w:rPr>
          <w:rFonts w:hint="eastAsia"/>
          <w:lang w:val="en-GB"/>
        </w:rPr>
        <w:t>―</w:t>
      </w:r>
      <w:r w:rsidR="00706708" w:rsidRPr="00706708">
        <w:rPr>
          <w:rFonts w:hint="eastAsia"/>
          <w:lang w:val="en-GB"/>
        </w:rPr>
        <w:t>“少数民族问题评估委员会”的任务是解决土耳其非穆斯林少数民族的问题。</w:t>
      </w:r>
    </w:p>
    <w:p w:rsidR="00706708" w:rsidRPr="0014568F" w:rsidRDefault="00706708" w:rsidP="00262F2B">
      <w:pPr>
        <w:pStyle w:val="Heading4"/>
        <w:rPr>
          <w:rFonts w:hint="eastAsia"/>
          <w:lang w:val="en-GB"/>
        </w:rPr>
      </w:pPr>
      <w:r w:rsidRPr="0014568F">
        <w:rPr>
          <w:rFonts w:hint="eastAsia"/>
          <w:lang w:val="en-GB"/>
        </w:rPr>
        <w:t>提高认识</w:t>
      </w:r>
    </w:p>
    <w:p w:rsidR="0014568F" w:rsidRPr="0014568F" w:rsidRDefault="00262F2B" w:rsidP="00706708">
      <w:pPr>
        <w:ind w:firstLine="510"/>
        <w:rPr>
          <w:rFonts w:eastAsia="SimHei" w:hint="eastAsia"/>
          <w:lang w:val="en-GB"/>
        </w:rPr>
      </w:pPr>
      <w:r>
        <w:rPr>
          <w:lang w:val="en-GB"/>
        </w:rPr>
        <w:t>19</w:t>
      </w:r>
      <w:r w:rsidR="00136108">
        <w:rPr>
          <w:lang w:val="en-GB"/>
        </w:rPr>
        <w:t>4.</w:t>
      </w:r>
      <w:r>
        <w:rPr>
          <w:rFonts w:hint="eastAsia"/>
          <w:lang w:val="en-GB"/>
        </w:rPr>
        <w:t xml:space="preserve">  </w:t>
      </w:r>
      <w:r w:rsidR="00706708" w:rsidRPr="00706708">
        <w:rPr>
          <w:rFonts w:hint="eastAsia"/>
          <w:lang w:val="en-GB"/>
        </w:rPr>
        <w:t>土耳其主要通过教育培养人权意识。“</w:t>
      </w:r>
      <w:r w:rsidR="00706708" w:rsidRPr="00706708">
        <w:rPr>
          <w:rFonts w:hint="eastAsia"/>
          <w:lang w:val="en-GB"/>
        </w:rPr>
        <w:t>1998</w:t>
      </w:r>
      <w:r w:rsidR="00706708" w:rsidRPr="00706708">
        <w:rPr>
          <w:rFonts w:hint="eastAsia"/>
          <w:lang w:val="en-GB"/>
        </w:rPr>
        <w:t>至</w:t>
      </w:r>
      <w:r w:rsidR="00706708" w:rsidRPr="00706708">
        <w:rPr>
          <w:rFonts w:hint="eastAsia"/>
          <w:lang w:val="en-GB"/>
        </w:rPr>
        <w:t>2007</w:t>
      </w:r>
      <w:r w:rsidR="00706708" w:rsidRPr="00706708">
        <w:rPr>
          <w:rFonts w:hint="eastAsia"/>
          <w:lang w:val="en-GB"/>
        </w:rPr>
        <w:t>年土耳其人权教育方案”的主要目标包括</w:t>
      </w:r>
      <w:r w:rsidR="00136108">
        <w:rPr>
          <w:rFonts w:hint="eastAsia"/>
          <w:lang w:val="en-GB"/>
        </w:rPr>
        <w:t>：</w:t>
      </w:r>
      <w:r w:rsidR="00706708" w:rsidRPr="00706708">
        <w:rPr>
          <w:rFonts w:hint="eastAsia"/>
          <w:lang w:val="en-GB"/>
        </w:rPr>
        <w:t>促进所有民族、土著民族以及种族、族裔、宗教和语言群体之间的寬容、理解和友谊以及多样性、性别平等和非歧视。</w:t>
      </w:r>
    </w:p>
    <w:p w:rsidR="0014568F" w:rsidRPr="0014568F" w:rsidRDefault="00262F2B" w:rsidP="00706708">
      <w:pPr>
        <w:ind w:firstLine="510"/>
        <w:rPr>
          <w:rFonts w:eastAsia="SimHei"/>
          <w:lang w:val="en-GB"/>
        </w:rPr>
      </w:pPr>
      <w:r>
        <w:rPr>
          <w:lang w:val="en-GB"/>
        </w:rPr>
        <w:t>19</w:t>
      </w:r>
      <w:r w:rsidR="00136108">
        <w:rPr>
          <w:lang w:val="en-GB"/>
        </w:rPr>
        <w:t>5.</w:t>
      </w:r>
      <w:r>
        <w:rPr>
          <w:rFonts w:hint="eastAsia"/>
          <w:lang w:val="en-GB"/>
        </w:rPr>
        <w:t xml:space="preserve">  </w:t>
      </w:r>
      <w:r w:rsidR="00706708" w:rsidRPr="00706708">
        <w:rPr>
          <w:rFonts w:hint="eastAsia"/>
          <w:lang w:val="en-GB"/>
        </w:rPr>
        <w:t>为行政部门提供必要的防止歧视的培训。警校的课程设置有助于提高警官对歧视行为的认识</w:t>
      </w:r>
      <w:r w:rsidR="00136108">
        <w:rPr>
          <w:rFonts w:hint="eastAsia"/>
          <w:lang w:val="en-GB"/>
        </w:rPr>
        <w:t>，</w:t>
      </w:r>
      <w:r w:rsidR="00706708" w:rsidRPr="00706708">
        <w:rPr>
          <w:rFonts w:hint="eastAsia"/>
          <w:lang w:val="en-GB"/>
        </w:rPr>
        <w:t>特别是在警校学习的第一年</w:t>
      </w:r>
      <w:r w:rsidR="00136108">
        <w:rPr>
          <w:rFonts w:hint="eastAsia"/>
          <w:lang w:val="en-GB"/>
        </w:rPr>
        <w:t>，</w:t>
      </w:r>
      <w:r w:rsidR="00706708" w:rsidRPr="00706708">
        <w:rPr>
          <w:rFonts w:hint="eastAsia"/>
          <w:lang w:val="en-GB"/>
        </w:rPr>
        <w:t>他们学习一般性的人权课程和关于土耳其少数民族状况的具体课程。</w:t>
      </w:r>
    </w:p>
    <w:p w:rsidR="0014568F" w:rsidRPr="0014568F" w:rsidRDefault="00262F2B" w:rsidP="00706708">
      <w:pPr>
        <w:ind w:firstLine="510"/>
        <w:rPr>
          <w:rFonts w:eastAsia="SimHei"/>
          <w:lang w:val="en-GB"/>
        </w:rPr>
      </w:pPr>
      <w:r>
        <w:rPr>
          <w:lang w:val="en-GB"/>
        </w:rPr>
        <w:t>19</w:t>
      </w:r>
      <w:r w:rsidR="00136108">
        <w:rPr>
          <w:lang w:val="en-GB"/>
        </w:rPr>
        <w:t>6.</w:t>
      </w:r>
      <w:r>
        <w:rPr>
          <w:rFonts w:hint="eastAsia"/>
          <w:lang w:val="en-GB"/>
        </w:rPr>
        <w:t xml:space="preserve">  </w:t>
      </w:r>
      <w:r w:rsidR="00706708" w:rsidRPr="00706708">
        <w:rPr>
          <w:rFonts w:hint="eastAsia"/>
          <w:lang w:val="en-GB"/>
        </w:rPr>
        <w:t>法学院的国际法系、公共法和行政法系的课程也包含少数民族权利的内容</w:t>
      </w:r>
      <w:r w:rsidR="00136108">
        <w:rPr>
          <w:rFonts w:hint="eastAsia"/>
          <w:lang w:val="en-GB"/>
        </w:rPr>
        <w:t>，</w:t>
      </w:r>
      <w:r w:rsidR="00706708" w:rsidRPr="00706708">
        <w:rPr>
          <w:rFonts w:hint="eastAsia"/>
          <w:lang w:val="en-GB"/>
        </w:rPr>
        <w:t>以便为土耳其司法部门的未来骨干提供该领域的基本教育。</w:t>
      </w:r>
    </w:p>
    <w:p w:rsidR="0014568F" w:rsidRPr="0014568F" w:rsidRDefault="00262F2B" w:rsidP="00262F2B">
      <w:pPr>
        <w:spacing w:after="240"/>
        <w:ind w:firstLine="510"/>
        <w:rPr>
          <w:rFonts w:eastAsia="SimHei"/>
          <w:lang w:val="en-GB"/>
        </w:rPr>
      </w:pPr>
      <w:r>
        <w:rPr>
          <w:lang w:val="en-GB"/>
        </w:rPr>
        <w:t>19</w:t>
      </w:r>
      <w:r w:rsidR="00136108">
        <w:rPr>
          <w:lang w:val="en-GB"/>
        </w:rPr>
        <w:t>7.</w:t>
      </w:r>
      <w:r>
        <w:rPr>
          <w:rFonts w:hint="eastAsia"/>
          <w:lang w:val="en-GB"/>
        </w:rPr>
        <w:t xml:space="preserve">  </w:t>
      </w:r>
      <w:r w:rsidR="00706708" w:rsidRPr="00706708">
        <w:rPr>
          <w:rFonts w:hint="eastAsia"/>
          <w:lang w:val="en-GB"/>
        </w:rPr>
        <w:t>近年来</w:t>
      </w:r>
      <w:r w:rsidR="00136108">
        <w:rPr>
          <w:rFonts w:hint="eastAsia"/>
          <w:lang w:val="en-GB"/>
        </w:rPr>
        <w:t>，</w:t>
      </w:r>
      <w:r w:rsidR="00706708" w:rsidRPr="00706708">
        <w:rPr>
          <w:rFonts w:hint="eastAsia"/>
          <w:lang w:val="en-GB"/>
        </w:rPr>
        <w:t>土耳其的民间社会更为积极地参与欧洲联盟的和谐进程。在欧盟委员会对一个为期三年的题为“教材中的人权”项目的资助下</w:t>
      </w:r>
      <w:r w:rsidR="00136108">
        <w:rPr>
          <w:rFonts w:hint="eastAsia"/>
          <w:lang w:val="en-GB"/>
        </w:rPr>
        <w:t>，</w:t>
      </w:r>
      <w:r w:rsidR="00706708" w:rsidRPr="00706708">
        <w:rPr>
          <w:rFonts w:hint="eastAsia"/>
          <w:lang w:val="en-GB"/>
        </w:rPr>
        <w:t>土耳其历史基金会和土耳其科学院进行了一项联合调查</w:t>
      </w:r>
      <w:r w:rsidR="00136108">
        <w:rPr>
          <w:rFonts w:hint="eastAsia"/>
          <w:lang w:val="en-GB"/>
        </w:rPr>
        <w:t>，</w:t>
      </w:r>
      <w:r w:rsidR="00706708" w:rsidRPr="00706708">
        <w:rPr>
          <w:rFonts w:hint="eastAsia"/>
          <w:lang w:val="en-GB"/>
        </w:rPr>
        <w:t>为民间社会提高公众认识的举措树立了榜样。历史基金会考察了目前发行的</w:t>
      </w:r>
      <w:r w:rsidR="00706708" w:rsidRPr="00706708">
        <w:rPr>
          <w:rFonts w:hint="eastAsia"/>
          <w:lang w:val="en-GB"/>
        </w:rPr>
        <w:t>190</w:t>
      </w:r>
      <w:r w:rsidR="00706708" w:rsidRPr="00706708">
        <w:rPr>
          <w:rFonts w:hint="eastAsia"/>
          <w:lang w:val="en-GB"/>
        </w:rPr>
        <w:t>种小学和中学教材</w:t>
      </w:r>
      <w:r w:rsidR="00136108">
        <w:rPr>
          <w:rFonts w:hint="eastAsia"/>
          <w:lang w:val="en-GB"/>
        </w:rPr>
        <w:t>，</w:t>
      </w:r>
      <w:r w:rsidR="00706708" w:rsidRPr="00706708">
        <w:rPr>
          <w:rFonts w:hint="eastAsia"/>
          <w:lang w:val="en-GB"/>
        </w:rPr>
        <w:t>从中寻找基于宗教、种族或性别的歧视性内容。调查结果已经提交</w:t>
      </w:r>
      <w:r w:rsidR="00136108">
        <w:rPr>
          <w:rFonts w:hint="eastAsia"/>
          <w:lang w:val="en-GB"/>
        </w:rPr>
        <w:t>，</w:t>
      </w:r>
      <w:r w:rsidR="00706708" w:rsidRPr="00706708">
        <w:rPr>
          <w:rFonts w:hint="eastAsia"/>
          <w:lang w:val="en-GB"/>
        </w:rPr>
        <w:t>并于</w:t>
      </w:r>
      <w:r w:rsidR="00706708" w:rsidRPr="00706708">
        <w:rPr>
          <w:rFonts w:hint="eastAsia"/>
          <w:lang w:val="en-GB"/>
        </w:rPr>
        <w:t>2004</w:t>
      </w:r>
      <w:r w:rsidR="00706708" w:rsidRPr="00706708">
        <w:rPr>
          <w:rFonts w:hint="eastAsia"/>
          <w:lang w:val="en-GB"/>
        </w:rPr>
        <w:t>年</w:t>
      </w:r>
      <w:r w:rsidR="00706708" w:rsidRPr="00706708">
        <w:rPr>
          <w:rFonts w:hint="eastAsia"/>
          <w:lang w:val="en-GB"/>
        </w:rPr>
        <w:t>4</w:t>
      </w:r>
      <w:r w:rsidR="00706708" w:rsidRPr="00706708">
        <w:rPr>
          <w:rFonts w:hint="eastAsia"/>
          <w:lang w:val="en-GB"/>
        </w:rPr>
        <w:t>月在伊斯坦布尔举行的一次论坛上进行了讨论</w:t>
      </w:r>
      <w:r w:rsidR="00136108">
        <w:rPr>
          <w:rFonts w:hint="eastAsia"/>
          <w:lang w:val="en-GB"/>
        </w:rPr>
        <w:t>，</w:t>
      </w:r>
      <w:r w:rsidR="00706708" w:rsidRPr="00706708">
        <w:rPr>
          <w:rFonts w:hint="eastAsia"/>
          <w:lang w:val="en-GB"/>
        </w:rPr>
        <w:t>有国际专家参加讨论</w:t>
      </w:r>
      <w:r w:rsidR="00136108">
        <w:rPr>
          <w:rFonts w:hint="eastAsia"/>
          <w:lang w:val="en-GB"/>
        </w:rPr>
        <w:t>，</w:t>
      </w:r>
      <w:r w:rsidR="00706708" w:rsidRPr="00706708">
        <w:rPr>
          <w:rFonts w:hint="eastAsia"/>
          <w:lang w:val="en-GB"/>
        </w:rPr>
        <w:t>调查结果可作为关注人权教育问题各类研究的基础。</w:t>
      </w:r>
    </w:p>
    <w:p w:rsidR="00706708" w:rsidRPr="00706708" w:rsidRDefault="00706708" w:rsidP="00262F2B">
      <w:pPr>
        <w:pStyle w:val="Heading4"/>
        <w:rPr>
          <w:lang w:val="en-GB"/>
        </w:rPr>
      </w:pPr>
      <w:r w:rsidRPr="0014568F">
        <w:rPr>
          <w:rFonts w:hint="eastAsia"/>
          <w:lang w:val="en-GB"/>
        </w:rPr>
        <w:t>政府政策</w:t>
      </w:r>
    </w:p>
    <w:p w:rsidR="0014568F" w:rsidRPr="0014568F" w:rsidRDefault="00262F2B" w:rsidP="00706708">
      <w:pPr>
        <w:ind w:firstLine="510"/>
        <w:rPr>
          <w:rFonts w:eastAsia="SimHei" w:hint="eastAsia"/>
          <w:lang w:val="en-GB"/>
        </w:rPr>
      </w:pPr>
      <w:r>
        <w:rPr>
          <w:lang w:val="en-GB"/>
        </w:rPr>
        <w:t>19</w:t>
      </w:r>
      <w:r w:rsidR="00136108">
        <w:rPr>
          <w:lang w:val="en-GB"/>
        </w:rPr>
        <w:t>8.</w:t>
      </w:r>
      <w:r>
        <w:rPr>
          <w:rFonts w:hint="eastAsia"/>
          <w:lang w:val="en-GB"/>
        </w:rPr>
        <w:t xml:space="preserve">  </w:t>
      </w:r>
      <w:r w:rsidR="00706708" w:rsidRPr="00706708">
        <w:rPr>
          <w:rFonts w:hint="eastAsia"/>
          <w:lang w:val="en-GB"/>
        </w:rPr>
        <w:t>收入和贫困状况的区域差异依然是土耳其面对的重要挑战</w:t>
      </w:r>
      <w:r w:rsidR="00136108">
        <w:rPr>
          <w:rFonts w:hint="eastAsia"/>
          <w:lang w:val="en-GB"/>
        </w:rPr>
        <w:t>，</w:t>
      </w:r>
      <w:r w:rsidR="00706708" w:rsidRPr="00706708">
        <w:rPr>
          <w:rFonts w:hint="eastAsia"/>
          <w:lang w:val="en-GB"/>
        </w:rPr>
        <w:t>它阻碍着真正实现机会平等。根据</w:t>
      </w:r>
      <w:r w:rsidR="00706708" w:rsidRPr="00706708">
        <w:rPr>
          <w:rFonts w:hint="eastAsia"/>
          <w:lang w:val="en-GB"/>
        </w:rPr>
        <w:t>2003</w:t>
      </w:r>
      <w:r w:rsidR="00706708" w:rsidRPr="00706708">
        <w:rPr>
          <w:rFonts w:hint="eastAsia"/>
          <w:lang w:val="en-GB"/>
        </w:rPr>
        <w:t>年进行的一项调查</w:t>
      </w:r>
      <w:r w:rsidR="00136108">
        <w:rPr>
          <w:rFonts w:hint="eastAsia"/>
          <w:lang w:val="en-GB"/>
        </w:rPr>
        <w:t>，</w:t>
      </w:r>
      <w:r w:rsidR="00706708" w:rsidRPr="00706708">
        <w:rPr>
          <w:rFonts w:hint="eastAsia"/>
          <w:lang w:val="en-GB"/>
        </w:rPr>
        <w:t>在土耳其西部地区</w:t>
      </w:r>
      <w:r w:rsidR="00136108">
        <w:rPr>
          <w:rFonts w:hint="eastAsia"/>
          <w:lang w:val="en-GB"/>
        </w:rPr>
        <w:t>，</w:t>
      </w:r>
      <w:r w:rsidR="00706708" w:rsidRPr="00706708">
        <w:rPr>
          <w:rFonts w:hint="eastAsia"/>
          <w:lang w:val="en-GB"/>
        </w:rPr>
        <w:t>就人口比例而言</w:t>
      </w:r>
      <w:r w:rsidR="00136108">
        <w:rPr>
          <w:rFonts w:hint="eastAsia"/>
          <w:lang w:val="en-GB"/>
        </w:rPr>
        <w:t>(</w:t>
      </w:r>
      <w:r w:rsidR="00706708" w:rsidRPr="00706708">
        <w:rPr>
          <w:rFonts w:hint="eastAsia"/>
          <w:lang w:val="en-GB"/>
        </w:rPr>
        <w:t>2</w:t>
      </w:r>
      <w:r w:rsidR="00136108">
        <w:rPr>
          <w:rFonts w:hint="eastAsia"/>
          <w:lang w:val="en-GB"/>
        </w:rPr>
        <w:t>8.</w:t>
      </w:r>
      <w:r w:rsidR="00706708" w:rsidRPr="00706708">
        <w:rPr>
          <w:rFonts w:hint="eastAsia"/>
          <w:lang w:val="en-GB"/>
        </w:rPr>
        <w:t>1</w:t>
      </w:r>
      <w:r w:rsidR="00136108">
        <w:rPr>
          <w:rFonts w:hint="eastAsia"/>
          <w:lang w:val="en-GB"/>
        </w:rPr>
        <w:t>%)</w:t>
      </w:r>
      <w:r w:rsidR="00136108">
        <w:rPr>
          <w:rFonts w:hint="eastAsia"/>
          <w:lang w:val="en-GB"/>
        </w:rPr>
        <w:t>，</w:t>
      </w:r>
      <w:r w:rsidR="00706708" w:rsidRPr="00706708">
        <w:rPr>
          <w:rFonts w:hint="eastAsia"/>
          <w:lang w:val="en-GB"/>
        </w:rPr>
        <w:t>收入较高</w:t>
      </w:r>
      <w:r w:rsidR="00136108">
        <w:rPr>
          <w:rFonts w:hint="eastAsia"/>
          <w:lang w:val="en-GB"/>
        </w:rPr>
        <w:t>(</w:t>
      </w:r>
      <w:r w:rsidR="00706708" w:rsidRPr="00706708">
        <w:rPr>
          <w:rFonts w:hint="eastAsia"/>
          <w:lang w:val="en-GB"/>
        </w:rPr>
        <w:t>3</w:t>
      </w:r>
      <w:r w:rsidR="00136108">
        <w:rPr>
          <w:rFonts w:hint="eastAsia"/>
          <w:lang w:val="en-GB"/>
        </w:rPr>
        <w:t>9.</w:t>
      </w:r>
      <w:r w:rsidR="00706708" w:rsidRPr="00706708">
        <w:rPr>
          <w:rFonts w:hint="eastAsia"/>
          <w:lang w:val="en-GB"/>
        </w:rPr>
        <w:t>7</w:t>
      </w:r>
      <w:r w:rsidR="00136108">
        <w:rPr>
          <w:rFonts w:hint="eastAsia"/>
          <w:lang w:val="en-GB"/>
        </w:rPr>
        <w:t>%)</w:t>
      </w:r>
      <w:r w:rsidR="00136108">
        <w:rPr>
          <w:rFonts w:hint="eastAsia"/>
          <w:lang w:val="en-GB"/>
        </w:rPr>
        <w:t>，</w:t>
      </w:r>
      <w:r w:rsidR="00706708" w:rsidRPr="00706708">
        <w:rPr>
          <w:rFonts w:hint="eastAsia"/>
          <w:lang w:val="en-GB"/>
        </w:rPr>
        <w:t>东部地区和安纳托利亚东南部就人口比例而言</w:t>
      </w:r>
      <w:r w:rsidR="00136108">
        <w:rPr>
          <w:rFonts w:hint="eastAsia"/>
          <w:lang w:val="en-GB"/>
        </w:rPr>
        <w:t>(</w:t>
      </w:r>
      <w:r w:rsidR="00706708" w:rsidRPr="00706708">
        <w:rPr>
          <w:rFonts w:hint="eastAsia"/>
          <w:lang w:val="en-GB"/>
        </w:rPr>
        <w:t>2</w:t>
      </w:r>
      <w:r w:rsidR="00136108">
        <w:rPr>
          <w:rFonts w:hint="eastAsia"/>
          <w:lang w:val="en-GB"/>
        </w:rPr>
        <w:t>3.</w:t>
      </w:r>
      <w:r w:rsidR="00706708" w:rsidRPr="00706708">
        <w:rPr>
          <w:rFonts w:hint="eastAsia"/>
          <w:lang w:val="en-GB"/>
        </w:rPr>
        <w:t>5</w:t>
      </w:r>
      <w:r w:rsidR="00136108">
        <w:rPr>
          <w:rFonts w:hint="eastAsia"/>
          <w:lang w:val="en-GB"/>
        </w:rPr>
        <w:t>%)</w:t>
      </w:r>
      <w:r w:rsidR="00136108">
        <w:rPr>
          <w:rFonts w:hint="eastAsia"/>
          <w:lang w:val="en-GB"/>
        </w:rPr>
        <w:t>，</w:t>
      </w:r>
      <w:r w:rsidR="00706708" w:rsidRPr="00706708">
        <w:rPr>
          <w:rFonts w:hint="eastAsia"/>
          <w:lang w:val="en-GB"/>
        </w:rPr>
        <w:t>收入较低</w:t>
      </w:r>
      <w:r w:rsidR="00136108">
        <w:rPr>
          <w:rFonts w:hint="eastAsia"/>
          <w:lang w:val="en-GB"/>
        </w:rPr>
        <w:t>(</w:t>
      </w:r>
      <w:r w:rsidR="00706708" w:rsidRPr="00706708">
        <w:rPr>
          <w:rFonts w:hint="eastAsia"/>
          <w:lang w:val="en-GB"/>
        </w:rPr>
        <w:t>1</w:t>
      </w:r>
      <w:r w:rsidR="00136108">
        <w:rPr>
          <w:rFonts w:hint="eastAsia"/>
          <w:lang w:val="en-GB"/>
        </w:rPr>
        <w:t>3.</w:t>
      </w:r>
      <w:r w:rsidR="00706708" w:rsidRPr="00706708">
        <w:rPr>
          <w:rFonts w:hint="eastAsia"/>
          <w:lang w:val="en-GB"/>
        </w:rPr>
        <w:t>4</w:t>
      </w:r>
      <w:r w:rsidR="00136108">
        <w:rPr>
          <w:rFonts w:hint="eastAsia"/>
          <w:lang w:val="en-GB"/>
        </w:rPr>
        <w:t>%)</w:t>
      </w:r>
      <w:r w:rsidR="00706708" w:rsidRPr="00706708">
        <w:rPr>
          <w:rFonts w:hint="eastAsia"/>
          <w:lang w:val="en-GB"/>
        </w:rPr>
        <w:t>。对各地区内部收入分配的研究也有类似发现。土耳其西部地区的收入分配不均</w:t>
      </w:r>
      <w:r w:rsidR="00136108">
        <w:rPr>
          <w:rFonts w:hint="eastAsia"/>
          <w:lang w:val="en-GB"/>
        </w:rPr>
        <w:t>，</w:t>
      </w:r>
      <w:r w:rsidR="00706708" w:rsidRPr="00706708">
        <w:rPr>
          <w:rFonts w:hint="eastAsia"/>
          <w:lang w:val="en-GB"/>
        </w:rPr>
        <w:t>而东部地区的收入分配更为平均。</w:t>
      </w:r>
    </w:p>
    <w:p w:rsidR="0014568F" w:rsidRPr="0014568F" w:rsidRDefault="00706708" w:rsidP="00706708">
      <w:pPr>
        <w:ind w:firstLine="510"/>
        <w:rPr>
          <w:rFonts w:eastAsia="SimHei" w:hint="eastAsia"/>
          <w:lang w:val="en-GB"/>
        </w:rPr>
      </w:pPr>
      <w:r w:rsidRPr="00706708">
        <w:rPr>
          <w:lang w:val="en-GB"/>
        </w:rPr>
        <w:t>19</w:t>
      </w:r>
      <w:r w:rsidR="00136108">
        <w:rPr>
          <w:lang w:val="en-GB"/>
        </w:rPr>
        <w:t>9.</w:t>
      </w:r>
      <w:r w:rsidRPr="00706708">
        <w:rPr>
          <w:lang w:val="en-GB"/>
        </w:rPr>
        <w:t xml:space="preserve">  </w:t>
      </w:r>
      <w:r w:rsidRPr="00706708">
        <w:rPr>
          <w:rFonts w:hint="eastAsia"/>
          <w:lang w:val="en-GB"/>
        </w:rPr>
        <w:t>政府已加大努力</w:t>
      </w:r>
      <w:r w:rsidR="00136108">
        <w:rPr>
          <w:rFonts w:hint="eastAsia"/>
          <w:lang w:val="en-GB"/>
        </w:rPr>
        <w:t>，</w:t>
      </w:r>
      <w:r w:rsidRPr="00706708">
        <w:rPr>
          <w:rFonts w:hint="eastAsia"/>
          <w:lang w:val="en-GB"/>
        </w:rPr>
        <w:t>缩小区域差异</w:t>
      </w:r>
      <w:r w:rsidR="00136108">
        <w:rPr>
          <w:rFonts w:hint="eastAsia"/>
          <w:lang w:val="en-GB"/>
        </w:rPr>
        <w:t>，</w:t>
      </w:r>
      <w:r w:rsidRPr="00706708">
        <w:rPr>
          <w:rFonts w:hint="eastAsia"/>
          <w:lang w:val="en-GB"/>
        </w:rPr>
        <w:t>提高生活在东南部人民的生活水平和繁荣程度。在这方面</w:t>
      </w:r>
      <w:r w:rsidR="00136108">
        <w:rPr>
          <w:rFonts w:hint="eastAsia"/>
          <w:lang w:val="en-GB"/>
        </w:rPr>
        <w:t>，</w:t>
      </w:r>
      <w:r w:rsidRPr="00706708">
        <w:rPr>
          <w:rFonts w:hint="eastAsia"/>
          <w:lang w:val="en-GB"/>
        </w:rPr>
        <w:t>政府为投资于该地区的企业提供某些激励政策</w:t>
      </w:r>
      <w:r w:rsidR="00136108">
        <w:rPr>
          <w:rFonts w:hint="eastAsia"/>
          <w:lang w:val="en-GB"/>
        </w:rPr>
        <w:t>，</w:t>
      </w:r>
      <w:r w:rsidRPr="00706708">
        <w:rPr>
          <w:rFonts w:hint="eastAsia"/>
          <w:lang w:val="en-GB"/>
        </w:rPr>
        <w:t>并开展了若干社会项目。在“农村基础设施支持项目”框架下</w:t>
      </w:r>
      <w:r w:rsidR="00136108">
        <w:rPr>
          <w:rFonts w:hint="eastAsia"/>
          <w:lang w:val="en-GB"/>
        </w:rPr>
        <w:t>，</w:t>
      </w:r>
      <w:r w:rsidRPr="00706708">
        <w:rPr>
          <w:rFonts w:hint="eastAsia"/>
          <w:lang w:val="en-GB"/>
        </w:rPr>
        <w:t>该地区的社会支出已有所增加</w:t>
      </w:r>
      <w:r w:rsidR="00136108">
        <w:rPr>
          <w:rFonts w:hint="eastAsia"/>
          <w:lang w:val="en-GB"/>
        </w:rPr>
        <w:t>，</w:t>
      </w:r>
      <w:r w:rsidRPr="00706708">
        <w:rPr>
          <w:rFonts w:hint="eastAsia"/>
          <w:lang w:val="en-GB"/>
        </w:rPr>
        <w:t>若干关于女孩受教育的项目正在实施。截至目前为止</w:t>
      </w:r>
      <w:r w:rsidR="00136108">
        <w:rPr>
          <w:rFonts w:hint="eastAsia"/>
          <w:lang w:val="en-GB"/>
        </w:rPr>
        <w:t>，</w:t>
      </w:r>
      <w:r w:rsidRPr="00706708">
        <w:rPr>
          <w:rFonts w:hint="eastAsia"/>
          <w:lang w:val="en-GB"/>
        </w:rPr>
        <w:t>该地区已有</w:t>
      </w:r>
      <w:r w:rsidRPr="00706708">
        <w:rPr>
          <w:rFonts w:hint="eastAsia"/>
          <w:lang w:val="en-GB"/>
        </w:rPr>
        <w:t>80</w:t>
      </w:r>
      <w:r w:rsidRPr="00706708">
        <w:rPr>
          <w:rFonts w:hint="eastAsia"/>
          <w:lang w:val="en-GB"/>
        </w:rPr>
        <w:t>万名女孩开始上学。用于社会支出的</w:t>
      </w:r>
      <w:r w:rsidRPr="00706708">
        <w:rPr>
          <w:rFonts w:hint="eastAsia"/>
          <w:lang w:val="en-GB"/>
        </w:rPr>
        <w:t>15</w:t>
      </w:r>
      <w:r w:rsidRPr="00706708">
        <w:rPr>
          <w:rFonts w:hint="eastAsia"/>
          <w:lang w:val="en-GB"/>
        </w:rPr>
        <w:t>亿美元资金分配中有</w:t>
      </w:r>
      <w:r w:rsidRPr="00706708">
        <w:rPr>
          <w:rFonts w:hint="eastAsia"/>
          <w:lang w:val="en-GB"/>
        </w:rPr>
        <w:t>58</w:t>
      </w:r>
      <w:r w:rsidR="00136108">
        <w:rPr>
          <w:rFonts w:hint="eastAsia"/>
          <w:lang w:val="en-GB"/>
        </w:rPr>
        <w:t>%</w:t>
      </w:r>
      <w:r w:rsidRPr="00706708">
        <w:rPr>
          <w:rFonts w:hint="eastAsia"/>
          <w:lang w:val="en-GB"/>
        </w:rPr>
        <w:t>用于东南部地区。</w:t>
      </w:r>
    </w:p>
    <w:p w:rsidR="0014568F" w:rsidRPr="0014568F" w:rsidRDefault="00262F2B" w:rsidP="00262F2B">
      <w:pPr>
        <w:spacing w:after="240"/>
        <w:ind w:firstLine="510"/>
        <w:rPr>
          <w:rFonts w:eastAsia="SimHei" w:hint="eastAsia"/>
          <w:lang w:val="en-GB"/>
        </w:rPr>
      </w:pPr>
      <w:r>
        <w:rPr>
          <w:lang w:val="en-GB"/>
        </w:rPr>
        <w:t>20</w:t>
      </w:r>
      <w:r w:rsidR="00136108">
        <w:rPr>
          <w:lang w:val="en-GB"/>
        </w:rPr>
        <w:t>0.</w:t>
      </w:r>
      <w:r>
        <w:rPr>
          <w:rFonts w:hint="eastAsia"/>
          <w:lang w:val="en-GB"/>
        </w:rPr>
        <w:t xml:space="preserve">  </w:t>
      </w:r>
      <w:r w:rsidR="00706708" w:rsidRPr="00706708">
        <w:rPr>
          <w:rFonts w:hint="eastAsia"/>
          <w:lang w:val="en-GB"/>
        </w:rPr>
        <w:t>第七和第八个五年发展计划的战略目标是永久降低收入分配的不平等和消除绝对贫困。长期战略</w:t>
      </w:r>
      <w:r w:rsidR="00136108">
        <w:rPr>
          <w:rFonts w:hint="eastAsia"/>
          <w:lang w:val="en-GB"/>
        </w:rPr>
        <w:t>(</w:t>
      </w:r>
      <w:r w:rsidR="00706708" w:rsidRPr="00706708">
        <w:rPr>
          <w:rFonts w:hint="eastAsia"/>
          <w:lang w:val="en-GB"/>
        </w:rPr>
        <w:t>2001</w:t>
      </w:r>
      <w:r w:rsidR="00706708" w:rsidRPr="00706708">
        <w:rPr>
          <w:rFonts w:hint="eastAsia"/>
          <w:lang w:val="en-GB"/>
        </w:rPr>
        <w:t>至</w:t>
      </w:r>
      <w:r w:rsidR="00706708" w:rsidRPr="00706708">
        <w:rPr>
          <w:rFonts w:hint="eastAsia"/>
          <w:lang w:val="en-GB"/>
        </w:rPr>
        <w:t>2023</w:t>
      </w:r>
      <w:r w:rsidR="00706708" w:rsidRPr="00706708">
        <w:rPr>
          <w:rFonts w:hint="eastAsia"/>
          <w:lang w:val="en-GB"/>
        </w:rPr>
        <w:t>年</w:t>
      </w:r>
      <w:r w:rsidR="00136108">
        <w:rPr>
          <w:rFonts w:hint="eastAsia"/>
          <w:lang w:val="en-GB"/>
        </w:rPr>
        <w:t>)</w:t>
      </w:r>
      <w:r w:rsidR="00706708" w:rsidRPr="00706708">
        <w:rPr>
          <w:rFonts w:hint="eastAsia"/>
          <w:lang w:val="en-GB"/>
        </w:rPr>
        <w:t>和第八个五年发展计划在“提高社会福利”标题下制定的政策重点是“改善收入分配</w:t>
      </w:r>
      <w:r w:rsidR="00136108">
        <w:rPr>
          <w:rFonts w:hint="eastAsia"/>
          <w:lang w:val="en-GB"/>
        </w:rPr>
        <w:t>，</w:t>
      </w:r>
      <w:r w:rsidR="00706708" w:rsidRPr="00706708">
        <w:rPr>
          <w:rFonts w:hint="eastAsia"/>
          <w:lang w:val="en-GB"/>
        </w:rPr>
        <w:t>与贫困作斗争”。通过改善收入分配缓解贫困是主要的目标之一。从中期看</w:t>
      </w:r>
      <w:r w:rsidR="00136108">
        <w:rPr>
          <w:rFonts w:hint="eastAsia"/>
          <w:lang w:val="en-GB"/>
        </w:rPr>
        <w:t>(</w:t>
      </w:r>
      <w:r w:rsidR="00706708" w:rsidRPr="00706708">
        <w:rPr>
          <w:rFonts w:hint="eastAsia"/>
          <w:lang w:val="en-GB"/>
        </w:rPr>
        <w:t>2005</w:t>
      </w:r>
      <w:r w:rsidR="00706708" w:rsidRPr="00706708">
        <w:rPr>
          <w:rFonts w:hint="eastAsia"/>
          <w:lang w:val="en-GB"/>
        </w:rPr>
        <w:t>至</w:t>
      </w:r>
      <w:r w:rsidR="00706708" w:rsidRPr="00706708">
        <w:rPr>
          <w:rFonts w:hint="eastAsia"/>
          <w:lang w:val="en-GB"/>
        </w:rPr>
        <w:t>2007</w:t>
      </w:r>
      <w:r w:rsidR="00706708" w:rsidRPr="00706708">
        <w:rPr>
          <w:rFonts w:hint="eastAsia"/>
          <w:lang w:val="en-GB"/>
        </w:rPr>
        <w:t>年</w:t>
      </w:r>
      <w:r w:rsidR="00136108">
        <w:rPr>
          <w:rFonts w:hint="eastAsia"/>
          <w:lang w:val="en-GB"/>
        </w:rPr>
        <w:t>)</w:t>
      </w:r>
      <w:r w:rsidR="00136108">
        <w:rPr>
          <w:rFonts w:hint="eastAsia"/>
          <w:lang w:val="en-GB"/>
        </w:rPr>
        <w:t>，</w:t>
      </w:r>
      <w:r w:rsidR="00706708" w:rsidRPr="00706708">
        <w:rPr>
          <w:rFonts w:hint="eastAsia"/>
          <w:lang w:val="en-GB"/>
        </w:rPr>
        <w:t>在题为“社会包容和与贫困作斗争”的方案下</w:t>
      </w:r>
      <w:r w:rsidR="00136108">
        <w:rPr>
          <w:rFonts w:hint="eastAsia"/>
          <w:lang w:val="en-GB"/>
        </w:rPr>
        <w:t>，</w:t>
      </w:r>
      <w:r w:rsidR="00706708" w:rsidRPr="00706708">
        <w:rPr>
          <w:rFonts w:hint="eastAsia"/>
          <w:lang w:val="en-GB"/>
        </w:rPr>
        <w:t>工作重点在于改善被社会排斥的弱势人群的生活条件</w:t>
      </w:r>
      <w:r w:rsidR="00136108">
        <w:rPr>
          <w:rFonts w:hint="eastAsia"/>
          <w:lang w:val="en-GB"/>
        </w:rPr>
        <w:t>，</w:t>
      </w:r>
      <w:r w:rsidR="00706708" w:rsidRPr="00706708">
        <w:rPr>
          <w:rFonts w:hint="eastAsia"/>
          <w:lang w:val="en-GB"/>
        </w:rPr>
        <w:t>这些人群包括</w:t>
      </w:r>
      <w:r w:rsidR="00136108">
        <w:rPr>
          <w:rFonts w:hint="eastAsia"/>
          <w:lang w:val="en-GB"/>
        </w:rPr>
        <w:t>：</w:t>
      </w:r>
      <w:r w:rsidR="00706708" w:rsidRPr="00706708">
        <w:rPr>
          <w:rFonts w:hint="eastAsia"/>
          <w:lang w:val="en-GB"/>
        </w:rPr>
        <w:t>无社会保障的工人</w:t>
      </w:r>
      <w:r w:rsidR="00136108">
        <w:rPr>
          <w:rFonts w:hint="eastAsia"/>
          <w:lang w:val="en-GB"/>
        </w:rPr>
        <w:t>(</w:t>
      </w:r>
      <w:r w:rsidR="00706708" w:rsidRPr="00706708">
        <w:rPr>
          <w:rFonts w:hint="eastAsia"/>
          <w:lang w:val="en-GB"/>
        </w:rPr>
        <w:t>特别是从事农业者</w:t>
      </w:r>
      <w:r w:rsidR="00136108">
        <w:rPr>
          <w:rFonts w:hint="eastAsia"/>
          <w:lang w:val="en-GB"/>
        </w:rPr>
        <w:t>)</w:t>
      </w:r>
      <w:r w:rsidR="00706708" w:rsidRPr="00706708">
        <w:rPr>
          <w:rFonts w:hint="eastAsia"/>
          <w:lang w:val="en-GB"/>
        </w:rPr>
        <w:t>、未受教育者、妇女、需要保护和易走上犯罪道路的儿童、老年人和残疾人等。</w:t>
      </w:r>
    </w:p>
    <w:p w:rsidR="00706708" w:rsidRPr="0014568F" w:rsidRDefault="00706708" w:rsidP="00262F2B">
      <w:pPr>
        <w:pStyle w:val="Heading4"/>
        <w:rPr>
          <w:lang w:val="en-GB"/>
        </w:rPr>
      </w:pPr>
      <w:r w:rsidRPr="0014568F">
        <w:rPr>
          <w:rFonts w:hint="eastAsia"/>
          <w:lang w:val="en-GB"/>
        </w:rPr>
        <w:t>监</w:t>
      </w:r>
      <w:r w:rsidR="00262F2B">
        <w:rPr>
          <w:rFonts w:hint="eastAsia"/>
          <w:lang w:val="en-GB"/>
        </w:rPr>
        <w:t xml:space="preserve">  </w:t>
      </w:r>
      <w:r w:rsidRPr="0014568F">
        <w:rPr>
          <w:rFonts w:hint="eastAsia"/>
          <w:lang w:val="en-GB"/>
        </w:rPr>
        <w:t>督</w:t>
      </w:r>
    </w:p>
    <w:p w:rsidR="0014568F" w:rsidRPr="0014568F" w:rsidRDefault="00706708" w:rsidP="00706708">
      <w:pPr>
        <w:ind w:firstLine="510"/>
        <w:rPr>
          <w:rFonts w:eastAsia="SimHei" w:hint="eastAsia"/>
          <w:lang w:val="en-GB"/>
        </w:rPr>
      </w:pPr>
      <w:r w:rsidRPr="00706708">
        <w:rPr>
          <w:lang w:val="en-GB"/>
        </w:rPr>
        <w:t>20</w:t>
      </w:r>
      <w:r w:rsidR="00136108">
        <w:rPr>
          <w:lang w:val="en-GB"/>
        </w:rPr>
        <w:t>1.</w:t>
      </w:r>
      <w:r w:rsidR="00262F2B">
        <w:rPr>
          <w:rFonts w:hint="eastAsia"/>
          <w:lang w:val="en-GB"/>
        </w:rPr>
        <w:t xml:space="preserve">  </w:t>
      </w:r>
      <w:r w:rsidRPr="00706708">
        <w:rPr>
          <w:rFonts w:hint="eastAsia"/>
          <w:lang w:val="en-GB"/>
        </w:rPr>
        <w:t>除司法审查机制以外</w:t>
      </w:r>
      <w:r w:rsidR="00136108">
        <w:rPr>
          <w:rFonts w:hint="eastAsia"/>
          <w:lang w:val="en-GB"/>
        </w:rPr>
        <w:t>，</w:t>
      </w:r>
      <w:r w:rsidRPr="00706708">
        <w:rPr>
          <w:rFonts w:hint="eastAsia"/>
          <w:lang w:val="en-GB"/>
        </w:rPr>
        <w:t>总理办公厅下设的人权主席团、省级及其下一级的人权委员会和改革监督小组以及议会的人权调查委员会都有责任监督土耳其的人权状况</w:t>
      </w:r>
      <w:r w:rsidR="00136108">
        <w:rPr>
          <w:rFonts w:hint="eastAsia"/>
          <w:lang w:val="en-GB"/>
        </w:rPr>
        <w:t>，</w:t>
      </w:r>
      <w:r w:rsidRPr="00706708">
        <w:rPr>
          <w:rFonts w:hint="eastAsia"/>
          <w:lang w:val="en-GB"/>
        </w:rPr>
        <w:t>接收和调查关于歧视案件的投诉。如果理由充分确凿</w:t>
      </w:r>
      <w:r w:rsidR="00136108">
        <w:rPr>
          <w:rFonts w:hint="eastAsia"/>
          <w:lang w:val="en-GB"/>
        </w:rPr>
        <w:t>，</w:t>
      </w:r>
      <w:r w:rsidRPr="00706708">
        <w:rPr>
          <w:rFonts w:hint="eastAsia"/>
          <w:lang w:val="en-GB"/>
        </w:rPr>
        <w:t>则将这类侵犯人权的投诉转交有关行政和司法机关处理。</w:t>
      </w:r>
    </w:p>
    <w:p w:rsidR="0014568F" w:rsidRPr="0014568F" w:rsidRDefault="00262F2B" w:rsidP="00262F2B">
      <w:pPr>
        <w:spacing w:after="240"/>
        <w:ind w:firstLine="510"/>
        <w:rPr>
          <w:rFonts w:eastAsia="SimHei"/>
          <w:lang w:val="en-GB"/>
        </w:rPr>
      </w:pPr>
      <w:r>
        <w:rPr>
          <w:lang w:val="en-GB"/>
        </w:rPr>
        <w:t>20</w:t>
      </w:r>
      <w:r w:rsidR="00136108">
        <w:rPr>
          <w:lang w:val="en-GB"/>
        </w:rPr>
        <w:t>2.</w:t>
      </w:r>
      <w:r>
        <w:rPr>
          <w:rFonts w:hint="eastAsia"/>
          <w:lang w:val="en-GB"/>
        </w:rPr>
        <w:t xml:space="preserve">  </w:t>
      </w:r>
      <w:r w:rsidR="00706708" w:rsidRPr="00706708">
        <w:rPr>
          <w:rFonts w:hint="eastAsia"/>
          <w:lang w:val="en-GB"/>
        </w:rPr>
        <w:t>2006</w:t>
      </w:r>
      <w:r w:rsidR="00706708" w:rsidRPr="00706708">
        <w:rPr>
          <w:rFonts w:hint="eastAsia"/>
          <w:lang w:val="en-GB"/>
        </w:rPr>
        <w:t>年</w:t>
      </w:r>
      <w:r w:rsidR="00706708" w:rsidRPr="00706708">
        <w:rPr>
          <w:rFonts w:hint="eastAsia"/>
          <w:lang w:val="en-GB"/>
        </w:rPr>
        <w:t>1</w:t>
      </w:r>
      <w:r w:rsidR="00706708" w:rsidRPr="00706708">
        <w:rPr>
          <w:rFonts w:hint="eastAsia"/>
          <w:lang w:val="en-GB"/>
        </w:rPr>
        <w:t>月至</w:t>
      </w:r>
      <w:r w:rsidR="00706708" w:rsidRPr="00706708">
        <w:rPr>
          <w:rFonts w:hint="eastAsia"/>
          <w:lang w:val="en-GB"/>
        </w:rPr>
        <w:t>7</w:t>
      </w:r>
      <w:r w:rsidR="00706708" w:rsidRPr="00706708">
        <w:rPr>
          <w:rFonts w:hint="eastAsia"/>
          <w:lang w:val="en-GB"/>
        </w:rPr>
        <w:t>月期间</w:t>
      </w:r>
      <w:r w:rsidR="00136108">
        <w:rPr>
          <w:rFonts w:hint="eastAsia"/>
          <w:lang w:val="en-GB"/>
        </w:rPr>
        <w:t>，</w:t>
      </w:r>
      <w:r w:rsidR="00706708" w:rsidRPr="00706708">
        <w:rPr>
          <w:rFonts w:hint="eastAsia"/>
          <w:lang w:val="en-GB"/>
        </w:rPr>
        <w:t>在人权主席团和省级及其下一级的人权委员会收到的共计</w:t>
      </w:r>
      <w:r w:rsidR="00706708" w:rsidRPr="00706708">
        <w:rPr>
          <w:rFonts w:hint="eastAsia"/>
          <w:lang w:val="en-GB"/>
        </w:rPr>
        <w:t>1085</w:t>
      </w:r>
      <w:r w:rsidR="00706708" w:rsidRPr="00706708">
        <w:rPr>
          <w:rFonts w:hint="eastAsia"/>
          <w:lang w:val="en-GB"/>
        </w:rPr>
        <w:t>起投诉中</w:t>
      </w:r>
      <w:r w:rsidR="00136108">
        <w:rPr>
          <w:rFonts w:hint="eastAsia"/>
          <w:lang w:val="en-GB"/>
        </w:rPr>
        <w:t>，</w:t>
      </w:r>
      <w:r w:rsidR="00706708" w:rsidRPr="00706708">
        <w:rPr>
          <w:rFonts w:hint="eastAsia"/>
          <w:lang w:val="en-GB"/>
        </w:rPr>
        <w:t>只有</w:t>
      </w:r>
      <w:r w:rsidR="00706708" w:rsidRPr="00706708">
        <w:rPr>
          <w:rFonts w:hint="eastAsia"/>
          <w:lang w:val="en-GB"/>
        </w:rPr>
        <w:t>91</w:t>
      </w:r>
      <w:r w:rsidR="00706708" w:rsidRPr="00706708">
        <w:rPr>
          <w:rFonts w:hint="eastAsia"/>
          <w:lang w:val="en-GB"/>
        </w:rPr>
        <w:t>个案件与歧视指控相关。没有一起投诉是指控因种族、肤色、语言、宗教或政治见解产生的歧视。所有的投诉都是对公共服务中欺诈或有偏向对待的指控。</w:t>
      </w:r>
    </w:p>
    <w:p w:rsidR="00706708" w:rsidRPr="0014568F" w:rsidRDefault="00706708" w:rsidP="00262F2B">
      <w:pPr>
        <w:pStyle w:val="Heading4"/>
        <w:rPr>
          <w:lang w:val="en-GB"/>
        </w:rPr>
      </w:pPr>
      <w:r w:rsidRPr="0014568F">
        <w:rPr>
          <w:rFonts w:hint="eastAsia"/>
          <w:lang w:val="en-GB"/>
        </w:rPr>
        <w:t>国际合作</w:t>
      </w:r>
    </w:p>
    <w:p w:rsidR="0014568F" w:rsidRPr="0014568F" w:rsidRDefault="00262F2B" w:rsidP="00706708">
      <w:pPr>
        <w:ind w:firstLine="510"/>
        <w:rPr>
          <w:rFonts w:eastAsia="SimHei"/>
          <w:lang w:val="en-GB"/>
        </w:rPr>
      </w:pPr>
      <w:r>
        <w:rPr>
          <w:lang w:val="en-GB"/>
        </w:rPr>
        <w:t>20</w:t>
      </w:r>
      <w:r w:rsidR="00136108">
        <w:rPr>
          <w:lang w:val="en-GB"/>
        </w:rPr>
        <w:t>3.</w:t>
      </w:r>
      <w:r>
        <w:rPr>
          <w:rFonts w:hint="eastAsia"/>
          <w:lang w:val="en-GB"/>
        </w:rPr>
        <w:t xml:space="preserve">  </w:t>
      </w:r>
      <w:r w:rsidR="00706708" w:rsidRPr="00706708">
        <w:rPr>
          <w:rFonts w:hint="eastAsia"/>
          <w:lang w:val="en-GB"/>
        </w:rPr>
        <w:t>土耳其认为</w:t>
      </w:r>
      <w:r w:rsidR="00136108">
        <w:rPr>
          <w:rFonts w:hint="eastAsia"/>
          <w:lang w:val="en-GB"/>
        </w:rPr>
        <w:t>，</w:t>
      </w:r>
      <w:r w:rsidR="00706708" w:rsidRPr="00706708">
        <w:rPr>
          <w:rFonts w:hint="eastAsia"/>
          <w:lang w:val="en-GB"/>
        </w:rPr>
        <w:t>消除形形色色歧视和不容忍现象的斗争要成功</w:t>
      </w:r>
      <w:r w:rsidR="00136108">
        <w:rPr>
          <w:rFonts w:hint="eastAsia"/>
          <w:lang w:val="en-GB"/>
        </w:rPr>
        <w:t>，</w:t>
      </w:r>
      <w:r w:rsidR="00706708" w:rsidRPr="00706708">
        <w:rPr>
          <w:rFonts w:hint="eastAsia"/>
          <w:lang w:val="en-GB"/>
        </w:rPr>
        <w:t>还需要国家和国际层面的共同努力。在这方面</w:t>
      </w:r>
      <w:r w:rsidR="00136108">
        <w:rPr>
          <w:rFonts w:hint="eastAsia"/>
          <w:lang w:val="en-GB"/>
        </w:rPr>
        <w:t>，</w:t>
      </w:r>
      <w:r w:rsidR="00706708" w:rsidRPr="00706708">
        <w:rPr>
          <w:rFonts w:hint="eastAsia"/>
          <w:lang w:val="en-GB"/>
        </w:rPr>
        <w:t>土耳其已是全球</w:t>
      </w:r>
      <w:r w:rsidR="00136108">
        <w:rPr>
          <w:rFonts w:hint="eastAsia"/>
          <w:lang w:val="en-GB"/>
        </w:rPr>
        <w:t>(</w:t>
      </w:r>
      <w:r w:rsidR="00706708" w:rsidRPr="00706708">
        <w:rPr>
          <w:rFonts w:hint="eastAsia"/>
          <w:lang w:val="en-GB"/>
        </w:rPr>
        <w:t>联合国</w:t>
      </w:r>
      <w:r w:rsidR="00136108">
        <w:rPr>
          <w:rFonts w:hint="eastAsia"/>
          <w:lang w:val="en-GB"/>
        </w:rPr>
        <w:t>)</w:t>
      </w:r>
      <w:r w:rsidR="00706708" w:rsidRPr="00706708">
        <w:rPr>
          <w:rFonts w:hint="eastAsia"/>
          <w:lang w:val="en-GB"/>
        </w:rPr>
        <w:t>和区域</w:t>
      </w:r>
      <w:r w:rsidR="00136108">
        <w:rPr>
          <w:rFonts w:hint="eastAsia"/>
          <w:lang w:val="en-GB"/>
        </w:rPr>
        <w:t>(</w:t>
      </w:r>
      <w:r w:rsidR="00B609DB" w:rsidRPr="00B609DB">
        <w:rPr>
          <w:rFonts w:hint="eastAsia"/>
          <w:lang w:val="en-GB"/>
        </w:rPr>
        <w:t>欧洲委员会</w:t>
      </w:r>
      <w:r w:rsidR="00706708" w:rsidRPr="00706708">
        <w:rPr>
          <w:rFonts w:hint="eastAsia"/>
          <w:lang w:val="en-GB"/>
        </w:rPr>
        <w:t>和欧安组织</w:t>
      </w:r>
      <w:r w:rsidR="00136108">
        <w:rPr>
          <w:rFonts w:hint="eastAsia"/>
          <w:lang w:val="en-GB"/>
        </w:rPr>
        <w:t>)</w:t>
      </w:r>
      <w:r w:rsidR="00706708" w:rsidRPr="00706708">
        <w:rPr>
          <w:rFonts w:hint="eastAsia"/>
          <w:lang w:val="en-GB"/>
        </w:rPr>
        <w:t>论坛所有主要国际文书的缔约国</w:t>
      </w:r>
      <w:r w:rsidR="00136108">
        <w:rPr>
          <w:rFonts w:hint="eastAsia"/>
          <w:lang w:val="en-GB"/>
        </w:rPr>
        <w:t>，</w:t>
      </w:r>
      <w:r w:rsidR="00706708" w:rsidRPr="00706708">
        <w:rPr>
          <w:rFonts w:hint="eastAsia"/>
          <w:lang w:val="en-GB"/>
        </w:rPr>
        <w:t>并与这些组织中负责消除不容忍现象和歧视的特别机制保持应有的密切和建设性合作。</w:t>
      </w:r>
    </w:p>
    <w:p w:rsidR="0014568F" w:rsidRPr="0014568F" w:rsidRDefault="00262F2B" w:rsidP="00706708">
      <w:pPr>
        <w:ind w:firstLine="510"/>
        <w:rPr>
          <w:rFonts w:eastAsia="SimHei"/>
          <w:lang w:val="en-GB"/>
        </w:rPr>
      </w:pPr>
      <w:r>
        <w:rPr>
          <w:lang w:val="en-GB"/>
        </w:rPr>
        <w:t>20</w:t>
      </w:r>
      <w:r w:rsidR="00136108">
        <w:rPr>
          <w:lang w:val="en-GB"/>
        </w:rPr>
        <w:t>4.</w:t>
      </w:r>
      <w:r>
        <w:rPr>
          <w:rFonts w:hint="eastAsia"/>
          <w:lang w:val="en-GB"/>
        </w:rPr>
        <w:t xml:space="preserve">  </w:t>
      </w:r>
      <w:r w:rsidR="00706708" w:rsidRPr="00706708">
        <w:rPr>
          <w:rFonts w:hint="eastAsia"/>
          <w:lang w:val="en-GB"/>
        </w:rPr>
        <w:t>在这方面</w:t>
      </w:r>
      <w:r w:rsidR="00136108">
        <w:rPr>
          <w:rFonts w:hint="eastAsia"/>
          <w:lang w:val="en-GB"/>
        </w:rPr>
        <w:t>，</w:t>
      </w:r>
      <w:r w:rsidR="00706708" w:rsidRPr="00706708">
        <w:rPr>
          <w:rFonts w:hint="eastAsia"/>
          <w:lang w:val="en-GB"/>
        </w:rPr>
        <w:t>土耳其积极参与欧安组织促进容忍和非歧视方面的工作。土耳其在这方面所作努力的一个证据是</w:t>
      </w:r>
      <w:r w:rsidR="00136108">
        <w:rPr>
          <w:rFonts w:hint="eastAsia"/>
          <w:lang w:val="en-GB"/>
        </w:rPr>
        <w:t>，</w:t>
      </w:r>
      <w:r w:rsidR="00706708" w:rsidRPr="00706708">
        <w:rPr>
          <w:rFonts w:hint="eastAsia"/>
          <w:lang w:val="en-GB"/>
        </w:rPr>
        <w:t>土耳其政府提名一个土耳其大使于</w:t>
      </w:r>
      <w:r w:rsidR="00706708" w:rsidRPr="00706708">
        <w:rPr>
          <w:rFonts w:hint="eastAsia"/>
          <w:lang w:val="en-GB"/>
        </w:rPr>
        <w:t>2004</w:t>
      </w:r>
      <w:r w:rsidR="00706708" w:rsidRPr="00706708">
        <w:rPr>
          <w:rFonts w:hint="eastAsia"/>
          <w:lang w:val="en-GB"/>
        </w:rPr>
        <w:t>年</w:t>
      </w:r>
      <w:r w:rsidR="00706708" w:rsidRPr="00706708">
        <w:rPr>
          <w:rFonts w:hint="eastAsia"/>
          <w:lang w:val="en-GB"/>
        </w:rPr>
        <w:t>12</w:t>
      </w:r>
      <w:r w:rsidR="00706708" w:rsidRPr="00706708">
        <w:rPr>
          <w:rFonts w:hint="eastAsia"/>
          <w:lang w:val="en-GB"/>
        </w:rPr>
        <w:t>月被任命为欧安组织消除不容忍和歧视问题轮值主席的三名个人代表之一。</w:t>
      </w:r>
    </w:p>
    <w:p w:rsidR="0014568F" w:rsidRPr="0014568F" w:rsidRDefault="00262F2B" w:rsidP="00706708">
      <w:pPr>
        <w:ind w:firstLine="510"/>
        <w:rPr>
          <w:rFonts w:eastAsia="SimHei"/>
          <w:lang w:val="en-GB"/>
        </w:rPr>
      </w:pPr>
      <w:r>
        <w:rPr>
          <w:lang w:val="en-GB"/>
        </w:rPr>
        <w:t>20</w:t>
      </w:r>
      <w:r w:rsidR="00136108">
        <w:rPr>
          <w:lang w:val="en-GB"/>
        </w:rPr>
        <w:t>5.</w:t>
      </w:r>
      <w:r>
        <w:rPr>
          <w:rFonts w:hint="eastAsia"/>
          <w:lang w:val="en-GB"/>
        </w:rPr>
        <w:t xml:space="preserve">  </w:t>
      </w:r>
      <w:r w:rsidR="00706708" w:rsidRPr="00706708">
        <w:rPr>
          <w:rFonts w:hint="eastAsia"/>
          <w:lang w:val="en-GB"/>
        </w:rPr>
        <w:t>在</w:t>
      </w:r>
      <w:r w:rsidR="00B609DB" w:rsidRPr="00B609DB">
        <w:rPr>
          <w:rFonts w:hint="eastAsia"/>
          <w:lang w:val="en-GB"/>
        </w:rPr>
        <w:t>欧洲委员会</w:t>
      </w:r>
      <w:r w:rsidR="00706708" w:rsidRPr="00706708">
        <w:rPr>
          <w:rFonts w:hint="eastAsia"/>
          <w:lang w:val="en-GB"/>
        </w:rPr>
        <w:t>范围内</w:t>
      </w:r>
      <w:r w:rsidR="00136108">
        <w:rPr>
          <w:rFonts w:hint="eastAsia"/>
          <w:lang w:val="en-GB"/>
        </w:rPr>
        <w:t>，</w:t>
      </w:r>
      <w:r w:rsidR="00706708" w:rsidRPr="00706708">
        <w:rPr>
          <w:rFonts w:hint="eastAsia"/>
          <w:lang w:val="en-GB"/>
        </w:rPr>
        <w:t>土耳其一直积极参与制定旨在消除和防止当代形式种族歧视的政策和建议。土耳其政府积极参加了</w:t>
      </w:r>
      <w:r w:rsidR="00706708" w:rsidRPr="00706708">
        <w:rPr>
          <w:rFonts w:hint="eastAsia"/>
          <w:lang w:val="en-GB"/>
        </w:rPr>
        <w:t>1993</w:t>
      </w:r>
      <w:r w:rsidR="00706708" w:rsidRPr="00706708">
        <w:rPr>
          <w:rFonts w:hint="eastAsia"/>
          <w:lang w:val="en-GB"/>
        </w:rPr>
        <w:t>年</w:t>
      </w:r>
      <w:r w:rsidR="00706708" w:rsidRPr="00706708">
        <w:rPr>
          <w:rFonts w:hint="eastAsia"/>
          <w:lang w:val="en-GB"/>
        </w:rPr>
        <w:t>10</w:t>
      </w:r>
      <w:r w:rsidR="00706708" w:rsidRPr="00706708">
        <w:rPr>
          <w:rFonts w:hint="eastAsia"/>
          <w:lang w:val="en-GB"/>
        </w:rPr>
        <w:t>月</w:t>
      </w:r>
      <w:r w:rsidR="00706708" w:rsidRPr="00706708">
        <w:rPr>
          <w:rFonts w:hint="eastAsia"/>
          <w:lang w:val="en-GB"/>
        </w:rPr>
        <w:t>8</w:t>
      </w:r>
      <w:r w:rsidR="00706708" w:rsidRPr="00706708">
        <w:rPr>
          <w:rFonts w:hint="eastAsia"/>
          <w:lang w:val="en-GB"/>
        </w:rPr>
        <w:t>至</w:t>
      </w:r>
      <w:r w:rsidR="00706708" w:rsidRPr="00706708">
        <w:rPr>
          <w:rFonts w:hint="eastAsia"/>
          <w:lang w:val="en-GB"/>
        </w:rPr>
        <w:t>9</w:t>
      </w:r>
      <w:r w:rsidR="00706708" w:rsidRPr="00706708">
        <w:rPr>
          <w:rFonts w:hint="eastAsia"/>
          <w:lang w:val="en-GB"/>
        </w:rPr>
        <w:t>日维也纳各国和政府首脑峰会上通过的《反对</w:t>
      </w:r>
      <w:r w:rsidR="00706708" w:rsidRPr="00706708">
        <w:rPr>
          <w:lang w:val="en-GB"/>
        </w:rPr>
        <w:t>种族主义、仇外心理、反犹太主义和不容忍</w:t>
      </w:r>
      <w:r w:rsidR="00706708" w:rsidRPr="00706708">
        <w:rPr>
          <w:rFonts w:hint="eastAsia"/>
          <w:lang w:val="en-GB"/>
        </w:rPr>
        <w:t>现象</w:t>
      </w:r>
      <w:r w:rsidR="00706708" w:rsidRPr="00706708">
        <w:rPr>
          <w:lang w:val="en-GB"/>
        </w:rPr>
        <w:t>行动计划</w:t>
      </w:r>
      <w:r w:rsidR="00706708" w:rsidRPr="00706708">
        <w:rPr>
          <w:rFonts w:hint="eastAsia"/>
          <w:lang w:val="en-GB"/>
        </w:rPr>
        <w:t>》和《宣言》的制定过程</w:t>
      </w:r>
      <w:r w:rsidR="00136108">
        <w:rPr>
          <w:rFonts w:hint="eastAsia"/>
          <w:lang w:val="en-GB"/>
        </w:rPr>
        <w:t>，</w:t>
      </w:r>
      <w:r w:rsidR="00706708" w:rsidRPr="00706708">
        <w:rPr>
          <w:rFonts w:hint="eastAsia"/>
          <w:lang w:val="en-GB"/>
        </w:rPr>
        <w:t>并有所贡献。</w:t>
      </w:r>
      <w:r w:rsidR="00706708" w:rsidRPr="00706708">
        <w:rPr>
          <w:lang w:val="en-GB"/>
        </w:rPr>
        <w:t xml:space="preserve"> </w:t>
      </w:r>
    </w:p>
    <w:p w:rsidR="0014568F" w:rsidRPr="0014568F" w:rsidRDefault="00262F2B" w:rsidP="00706708">
      <w:pPr>
        <w:ind w:firstLine="510"/>
        <w:rPr>
          <w:rFonts w:eastAsia="SimHei"/>
          <w:lang w:val="en-GB"/>
        </w:rPr>
      </w:pPr>
      <w:r>
        <w:rPr>
          <w:lang w:val="en-GB"/>
        </w:rPr>
        <w:t>20</w:t>
      </w:r>
      <w:r w:rsidR="00136108">
        <w:rPr>
          <w:lang w:val="en-GB"/>
        </w:rPr>
        <w:t>6.</w:t>
      </w:r>
      <w:r>
        <w:rPr>
          <w:rFonts w:hint="eastAsia"/>
          <w:lang w:val="en-GB"/>
        </w:rPr>
        <w:t xml:space="preserve">  </w:t>
      </w:r>
      <w:r w:rsidR="00706708" w:rsidRPr="00706708">
        <w:rPr>
          <w:rFonts w:hint="eastAsia"/>
          <w:lang w:val="en-GB"/>
        </w:rPr>
        <w:t>土耳其长期以来是联合国有关非歧视、容忍、仇外心理、种族主义和反犹太主义问题的决议和宣言的共同提案国之一。</w:t>
      </w:r>
    </w:p>
    <w:p w:rsidR="0014568F" w:rsidRPr="0014568F" w:rsidRDefault="00262F2B" w:rsidP="00706708">
      <w:pPr>
        <w:ind w:firstLine="510"/>
        <w:rPr>
          <w:rFonts w:eastAsia="SimHei" w:hint="eastAsia"/>
          <w:lang w:val="en-GB"/>
        </w:rPr>
      </w:pPr>
      <w:r>
        <w:rPr>
          <w:lang w:val="en-GB"/>
        </w:rPr>
        <w:t>20</w:t>
      </w:r>
      <w:r w:rsidR="00136108">
        <w:rPr>
          <w:lang w:val="en-GB"/>
        </w:rPr>
        <w:t>7.</w:t>
      </w:r>
      <w:r>
        <w:rPr>
          <w:rFonts w:hint="eastAsia"/>
          <w:lang w:val="en-GB"/>
        </w:rPr>
        <w:t xml:space="preserve">  </w:t>
      </w:r>
      <w:r w:rsidR="00706708" w:rsidRPr="00706708">
        <w:rPr>
          <w:rFonts w:hint="eastAsia"/>
          <w:lang w:val="en-GB"/>
        </w:rPr>
        <w:t>目前</w:t>
      </w:r>
      <w:r w:rsidR="00136108">
        <w:rPr>
          <w:rFonts w:hint="eastAsia"/>
          <w:lang w:val="en-GB"/>
        </w:rPr>
        <w:t>，</w:t>
      </w:r>
      <w:r w:rsidR="00706708" w:rsidRPr="00706708">
        <w:rPr>
          <w:rFonts w:hint="eastAsia"/>
          <w:lang w:val="en-GB"/>
        </w:rPr>
        <w:t>土耳其正在努力使本国法律与欧盟法律相统一</w:t>
      </w:r>
      <w:r w:rsidR="00136108">
        <w:rPr>
          <w:rFonts w:hint="eastAsia"/>
          <w:lang w:val="en-GB"/>
        </w:rPr>
        <w:t>，</w:t>
      </w:r>
      <w:r w:rsidR="00706708" w:rsidRPr="00706708">
        <w:rPr>
          <w:rFonts w:hint="eastAsia"/>
          <w:lang w:val="en-GB"/>
        </w:rPr>
        <w:t>在该过程中</w:t>
      </w:r>
      <w:r w:rsidR="00136108">
        <w:rPr>
          <w:rFonts w:hint="eastAsia"/>
          <w:lang w:val="en-GB"/>
        </w:rPr>
        <w:t>，</w:t>
      </w:r>
      <w:r w:rsidR="00706708" w:rsidRPr="00706708">
        <w:rPr>
          <w:rFonts w:hint="eastAsia"/>
          <w:lang w:val="en-GB"/>
        </w:rPr>
        <w:t>土耳其政府也重新审查了平等和非歧视原则以及相关的政府政策。</w:t>
      </w:r>
    </w:p>
    <w:p w:rsidR="0014568F" w:rsidRPr="0014568F" w:rsidRDefault="00262F2B" w:rsidP="00706708">
      <w:pPr>
        <w:ind w:firstLine="510"/>
        <w:rPr>
          <w:rFonts w:eastAsia="SimHei" w:hint="eastAsia"/>
          <w:lang w:val="en-GB"/>
        </w:rPr>
      </w:pPr>
      <w:r>
        <w:rPr>
          <w:lang w:val="en-GB"/>
        </w:rPr>
        <w:t>20</w:t>
      </w:r>
      <w:r w:rsidR="00136108">
        <w:rPr>
          <w:lang w:val="en-GB"/>
        </w:rPr>
        <w:t>8.</w:t>
      </w:r>
      <w:r>
        <w:rPr>
          <w:rFonts w:hint="eastAsia"/>
          <w:lang w:val="en-GB"/>
        </w:rPr>
        <w:t xml:space="preserve">  </w:t>
      </w:r>
      <w:r w:rsidR="00706708" w:rsidRPr="00706708">
        <w:rPr>
          <w:rFonts w:hint="eastAsia"/>
          <w:lang w:val="en-GB"/>
        </w:rPr>
        <w:t>在这方面</w:t>
      </w:r>
      <w:r w:rsidR="00136108">
        <w:rPr>
          <w:rFonts w:hint="eastAsia"/>
          <w:lang w:val="en-GB"/>
        </w:rPr>
        <w:t>，</w:t>
      </w:r>
      <w:r w:rsidR="00706708" w:rsidRPr="00706708">
        <w:rPr>
          <w:rFonts w:hint="eastAsia"/>
          <w:lang w:val="en-GB"/>
        </w:rPr>
        <w:t>欧盟监管中心于</w:t>
      </w:r>
      <w:r w:rsidR="00706708" w:rsidRPr="00706708">
        <w:rPr>
          <w:rFonts w:hint="eastAsia"/>
          <w:lang w:val="en-GB"/>
        </w:rPr>
        <w:t>2006</w:t>
      </w:r>
      <w:r w:rsidR="00706708" w:rsidRPr="00706708">
        <w:rPr>
          <w:rFonts w:hint="eastAsia"/>
          <w:lang w:val="en-GB"/>
        </w:rPr>
        <w:t>年在“关于</w:t>
      </w:r>
      <w:r w:rsidR="00706708" w:rsidRPr="00706708">
        <w:rPr>
          <w:rFonts w:hint="eastAsia"/>
          <w:lang w:val="en-GB"/>
        </w:rPr>
        <w:t>2005</w:t>
      </w:r>
      <w:r w:rsidR="00706708" w:rsidRPr="00706708">
        <w:rPr>
          <w:rFonts w:hint="eastAsia"/>
          <w:lang w:val="en-GB"/>
        </w:rPr>
        <w:t>年土耳其和克罗地亚参加某些社区机构的多方受益方案”框架下启动了一个项目</w:t>
      </w:r>
      <w:r w:rsidR="00136108">
        <w:rPr>
          <w:rFonts w:hint="eastAsia"/>
          <w:lang w:val="en-GB"/>
        </w:rPr>
        <w:t>，</w:t>
      </w:r>
      <w:r w:rsidR="00706708" w:rsidRPr="00706708">
        <w:rPr>
          <w:rFonts w:hint="eastAsia"/>
          <w:lang w:val="en-GB"/>
        </w:rPr>
        <w:t>项目的主要目标如下</w:t>
      </w:r>
      <w:r w:rsidR="00136108">
        <w:rPr>
          <w:rFonts w:hint="eastAsia"/>
          <w:lang w:val="en-GB"/>
        </w:rPr>
        <w:t>：</w:t>
      </w:r>
    </w:p>
    <w:p w:rsidR="00706708" w:rsidRPr="00706708" w:rsidRDefault="00706708" w:rsidP="00262F2B">
      <w:pPr>
        <w:pStyle w:val="a0"/>
        <w:ind w:left="1530"/>
        <w:rPr>
          <w:lang w:val="en-GB"/>
        </w:rPr>
      </w:pPr>
      <w:r w:rsidRPr="00706708">
        <w:rPr>
          <w:rFonts w:hint="eastAsia"/>
          <w:lang w:val="en-GB"/>
        </w:rPr>
        <w:t>培养提高对欧盟现行反歧视政策和措施的认识</w:t>
      </w:r>
      <w:r w:rsidR="00136108">
        <w:rPr>
          <w:rFonts w:hint="eastAsia"/>
          <w:lang w:val="en-GB"/>
        </w:rPr>
        <w:t>；</w:t>
      </w:r>
    </w:p>
    <w:p w:rsidR="00706708" w:rsidRPr="00706708" w:rsidRDefault="00706708" w:rsidP="00262F2B">
      <w:pPr>
        <w:pStyle w:val="a0"/>
        <w:ind w:left="1530"/>
        <w:rPr>
          <w:lang w:val="en-GB"/>
        </w:rPr>
      </w:pPr>
      <w:r w:rsidRPr="00706708">
        <w:rPr>
          <w:rFonts w:hint="eastAsia"/>
          <w:lang w:val="en-GB"/>
        </w:rPr>
        <w:t>支持理事会第</w:t>
      </w:r>
      <w:r w:rsidRPr="00706708">
        <w:rPr>
          <w:lang w:val="en-GB"/>
        </w:rPr>
        <w:t>2000</w:t>
      </w:r>
      <w:r w:rsidR="00136108">
        <w:rPr>
          <w:lang w:val="en-GB"/>
        </w:rPr>
        <w:t>/</w:t>
      </w:r>
      <w:r w:rsidRPr="00706708">
        <w:rPr>
          <w:lang w:val="en-GB"/>
        </w:rPr>
        <w:t>43</w:t>
      </w:r>
      <w:r w:rsidR="00136108">
        <w:rPr>
          <w:lang w:val="en-GB"/>
        </w:rPr>
        <w:t>/</w:t>
      </w:r>
      <w:r w:rsidRPr="00706708">
        <w:rPr>
          <w:lang w:val="en-GB"/>
        </w:rPr>
        <w:t>EC</w:t>
      </w:r>
      <w:r w:rsidRPr="00706708">
        <w:rPr>
          <w:rFonts w:hint="eastAsia"/>
          <w:lang w:val="en-GB"/>
        </w:rPr>
        <w:t>号指令的落实</w:t>
      </w:r>
      <w:r w:rsidR="00136108">
        <w:rPr>
          <w:rFonts w:hint="eastAsia"/>
          <w:lang w:val="en-GB"/>
        </w:rPr>
        <w:t>，</w:t>
      </w:r>
      <w:r w:rsidRPr="00706708">
        <w:rPr>
          <w:rFonts w:hint="eastAsia"/>
          <w:lang w:val="en-GB"/>
        </w:rPr>
        <w:t>监测转换措施的影响</w:t>
      </w:r>
      <w:r w:rsidR="00136108">
        <w:rPr>
          <w:rFonts w:hint="eastAsia"/>
          <w:lang w:val="en-GB"/>
        </w:rPr>
        <w:t>；</w:t>
      </w:r>
    </w:p>
    <w:p w:rsidR="00706708" w:rsidRPr="00706708" w:rsidRDefault="00706708" w:rsidP="00262F2B">
      <w:pPr>
        <w:pStyle w:val="a0"/>
        <w:ind w:left="1530"/>
        <w:rPr>
          <w:lang w:val="en-GB"/>
        </w:rPr>
      </w:pPr>
      <w:r w:rsidRPr="00706708">
        <w:rPr>
          <w:rFonts w:hint="eastAsia"/>
          <w:lang w:val="en-GB"/>
        </w:rPr>
        <w:t>支持重要的政府和非政府行为体打击种族主义、仇外心理和反犹太主义的努力</w:t>
      </w:r>
      <w:r w:rsidR="00136108">
        <w:rPr>
          <w:rFonts w:hint="eastAsia"/>
          <w:lang w:val="en-GB"/>
        </w:rPr>
        <w:t>；</w:t>
      </w:r>
    </w:p>
    <w:p w:rsidR="00706708" w:rsidRPr="00706708" w:rsidRDefault="00706708" w:rsidP="00262F2B">
      <w:pPr>
        <w:pStyle w:val="a0"/>
        <w:ind w:left="1530"/>
        <w:rPr>
          <w:lang w:val="en-GB"/>
        </w:rPr>
      </w:pPr>
      <w:r w:rsidRPr="00706708">
        <w:rPr>
          <w:rFonts w:hint="eastAsia"/>
          <w:lang w:val="en-GB"/>
        </w:rPr>
        <w:t>支持相关的重要政府和非政府行为体</w:t>
      </w:r>
      <w:r w:rsidR="00136108">
        <w:rPr>
          <w:rFonts w:hint="eastAsia"/>
          <w:lang w:val="en-GB"/>
        </w:rPr>
        <w:t>，</w:t>
      </w:r>
      <w:r w:rsidRPr="00706708">
        <w:rPr>
          <w:rFonts w:hint="eastAsia"/>
          <w:lang w:val="en-GB"/>
        </w:rPr>
        <w:t>以及国家与欧盟级别的研究机构在种族主义、仇外心理和反犹太主义方面的合作。</w:t>
      </w:r>
    </w:p>
    <w:p w:rsidR="0014568F" w:rsidRPr="0014568F" w:rsidRDefault="00706708" w:rsidP="00262F2B">
      <w:pPr>
        <w:pStyle w:val="a0"/>
        <w:ind w:left="1530"/>
        <w:rPr>
          <w:rFonts w:eastAsia="SimHei"/>
          <w:lang w:val="en-GB"/>
        </w:rPr>
      </w:pPr>
      <w:r w:rsidRPr="00706708">
        <w:rPr>
          <w:rFonts w:hint="eastAsia"/>
          <w:lang w:val="en-GB"/>
        </w:rPr>
        <w:t>支持在谈判初期逐渐向欧洲标准和政策靠拢。</w:t>
      </w:r>
    </w:p>
    <w:p w:rsidR="00706708" w:rsidRPr="00706708" w:rsidRDefault="00262F2B" w:rsidP="00706708">
      <w:pPr>
        <w:ind w:firstLine="510"/>
        <w:rPr>
          <w:lang w:val="en-GB"/>
        </w:rPr>
      </w:pPr>
      <w:r>
        <w:rPr>
          <w:lang w:val="en-GB"/>
        </w:rPr>
        <w:t>20</w:t>
      </w:r>
      <w:r w:rsidR="00136108">
        <w:rPr>
          <w:lang w:val="en-GB"/>
        </w:rPr>
        <w:t>9.</w:t>
      </w:r>
      <w:r>
        <w:rPr>
          <w:rFonts w:hint="eastAsia"/>
          <w:lang w:val="en-GB"/>
        </w:rPr>
        <w:t xml:space="preserve">  </w:t>
      </w:r>
      <w:r w:rsidR="00706708" w:rsidRPr="00706708">
        <w:rPr>
          <w:rFonts w:hint="eastAsia"/>
          <w:lang w:val="en-GB"/>
        </w:rPr>
        <w:t>2006</w:t>
      </w:r>
      <w:r w:rsidR="00706708" w:rsidRPr="00706708">
        <w:rPr>
          <w:rFonts w:hint="eastAsia"/>
          <w:lang w:val="en-GB"/>
        </w:rPr>
        <w:t>年</w:t>
      </w:r>
      <w:r w:rsidR="00136108">
        <w:rPr>
          <w:rFonts w:hint="eastAsia"/>
          <w:lang w:val="en-GB"/>
        </w:rPr>
        <w:t>，</w:t>
      </w:r>
      <w:r w:rsidR="00706708" w:rsidRPr="00706708">
        <w:rPr>
          <w:rFonts w:hint="eastAsia"/>
          <w:lang w:val="en-GB"/>
        </w:rPr>
        <w:t>伊斯坦布尔比尔基大学的人权法研究中心经过招标</w:t>
      </w:r>
      <w:r w:rsidR="00136108">
        <w:rPr>
          <w:rFonts w:hint="eastAsia"/>
          <w:lang w:val="en-GB"/>
        </w:rPr>
        <w:t>，</w:t>
      </w:r>
      <w:r w:rsidR="00706708" w:rsidRPr="00706708">
        <w:rPr>
          <w:rFonts w:hint="eastAsia"/>
          <w:lang w:val="en-GB"/>
        </w:rPr>
        <w:t>被选为执行上述项目的国家联络点。项目涉及</w:t>
      </w:r>
      <w:r w:rsidR="00706708" w:rsidRPr="00706708">
        <w:rPr>
          <w:rFonts w:hint="eastAsia"/>
          <w:lang w:val="en-GB"/>
        </w:rPr>
        <w:t>2006</w:t>
      </w:r>
      <w:r w:rsidR="00706708" w:rsidRPr="00706708">
        <w:rPr>
          <w:rFonts w:hint="eastAsia"/>
          <w:lang w:val="en-GB"/>
        </w:rPr>
        <w:t>年全年和</w:t>
      </w:r>
      <w:r w:rsidR="00706708" w:rsidRPr="00706708">
        <w:rPr>
          <w:rFonts w:hint="eastAsia"/>
          <w:lang w:val="en-GB"/>
        </w:rPr>
        <w:t>2007</w:t>
      </w:r>
      <w:r w:rsidR="00706708" w:rsidRPr="00706708">
        <w:rPr>
          <w:rFonts w:hint="eastAsia"/>
          <w:lang w:val="en-GB"/>
        </w:rPr>
        <w:t>年上半年。</w:t>
      </w:r>
    </w:p>
    <w:p w:rsidR="005E7492" w:rsidRDefault="00262F2B" w:rsidP="00706708">
      <w:pPr>
        <w:ind w:firstLine="510"/>
        <w:rPr>
          <w:rFonts w:hint="eastAsia"/>
          <w:lang w:val="en-GB"/>
        </w:rPr>
      </w:pPr>
      <w:r>
        <w:rPr>
          <w:rFonts w:hint="eastAsia"/>
          <w:lang w:val="en-GB"/>
        </w:rPr>
        <w:t>21</w:t>
      </w:r>
      <w:r w:rsidR="00136108">
        <w:rPr>
          <w:rFonts w:hint="eastAsia"/>
          <w:lang w:val="en-GB"/>
        </w:rPr>
        <w:t>0.</w:t>
      </w:r>
      <w:r>
        <w:rPr>
          <w:rFonts w:hint="eastAsia"/>
          <w:lang w:val="en-GB"/>
        </w:rPr>
        <w:t xml:space="preserve">  </w:t>
      </w:r>
      <w:r w:rsidR="00706708" w:rsidRPr="00706708">
        <w:rPr>
          <w:rFonts w:hint="eastAsia"/>
          <w:lang w:val="en-GB"/>
        </w:rPr>
        <w:t>土耳其全面赞成各种文化和文明间和谐相处的主张</w:t>
      </w:r>
      <w:r w:rsidR="00136108">
        <w:rPr>
          <w:rFonts w:hint="eastAsia"/>
          <w:lang w:val="en-GB"/>
        </w:rPr>
        <w:t>，</w:t>
      </w:r>
      <w:r w:rsidR="00706708" w:rsidRPr="00706708">
        <w:rPr>
          <w:rFonts w:hint="eastAsia"/>
          <w:lang w:val="en-GB"/>
        </w:rPr>
        <w:t>这一点从发起欧盟</w:t>
      </w:r>
      <w:r w:rsidR="00BD7190">
        <w:rPr>
          <w:rFonts w:hint="eastAsia"/>
          <w:lang w:val="en-GB"/>
        </w:rPr>
        <w:t>－</w:t>
      </w:r>
      <w:r w:rsidR="00706708" w:rsidRPr="00706708">
        <w:rPr>
          <w:rFonts w:hint="eastAsia"/>
          <w:lang w:val="en-GB"/>
        </w:rPr>
        <w:t>伊斯兰会议组织联合论坛就可以证明</w:t>
      </w:r>
      <w:r w:rsidR="00136108">
        <w:rPr>
          <w:rFonts w:hint="eastAsia"/>
          <w:lang w:val="en-GB"/>
        </w:rPr>
        <w:t>，</w:t>
      </w:r>
      <w:r w:rsidR="00706708" w:rsidRPr="00706708">
        <w:rPr>
          <w:rFonts w:hint="eastAsia"/>
          <w:lang w:val="en-GB"/>
        </w:rPr>
        <w:t>正因如此</w:t>
      </w:r>
      <w:r w:rsidR="00136108">
        <w:rPr>
          <w:rFonts w:hint="eastAsia"/>
          <w:lang w:val="en-GB"/>
        </w:rPr>
        <w:t>，</w:t>
      </w:r>
      <w:r w:rsidR="00706708" w:rsidRPr="00706708">
        <w:rPr>
          <w:rFonts w:hint="eastAsia"/>
          <w:lang w:val="en-GB"/>
        </w:rPr>
        <w:t>土耳其强力支持“文明联盟”这个项目</w:t>
      </w:r>
      <w:r w:rsidR="00136108">
        <w:rPr>
          <w:rFonts w:hint="eastAsia"/>
          <w:lang w:val="en-GB"/>
        </w:rPr>
        <w:t>，</w:t>
      </w:r>
      <w:r w:rsidR="00706708" w:rsidRPr="00706708">
        <w:rPr>
          <w:rFonts w:hint="eastAsia"/>
          <w:lang w:val="en-GB"/>
        </w:rPr>
        <w:t>争取通过强调各种文化、宗教和文明固有的共同价值观</w:t>
      </w:r>
      <w:r w:rsidR="00136108">
        <w:rPr>
          <w:rFonts w:hint="eastAsia"/>
          <w:lang w:val="en-GB"/>
        </w:rPr>
        <w:t>，</w:t>
      </w:r>
      <w:r w:rsidR="00706708" w:rsidRPr="00706708">
        <w:rPr>
          <w:rFonts w:hint="eastAsia"/>
          <w:lang w:val="en-GB"/>
        </w:rPr>
        <w:t>促进对话与和谐。土耳其总理同意与西班牙总理一起提出该倡议。这项工作根据</w:t>
      </w:r>
      <w:r w:rsidR="00706708" w:rsidRPr="00706708">
        <w:rPr>
          <w:rFonts w:hint="eastAsia"/>
          <w:lang w:val="en-GB"/>
        </w:rPr>
        <w:t>2005</w:t>
      </w:r>
      <w:r w:rsidR="00706708" w:rsidRPr="00706708">
        <w:rPr>
          <w:rFonts w:hint="eastAsia"/>
          <w:lang w:val="en-GB"/>
        </w:rPr>
        <w:t>年知名人士在“高级别小组”会议上发表的观点提出了具体建议</w:t>
      </w:r>
      <w:r w:rsidR="00136108">
        <w:rPr>
          <w:rFonts w:hint="eastAsia"/>
          <w:lang w:val="en-GB"/>
        </w:rPr>
        <w:t>，</w:t>
      </w:r>
      <w:r w:rsidR="00706708" w:rsidRPr="00706708">
        <w:rPr>
          <w:rFonts w:hint="eastAsia"/>
          <w:lang w:val="en-GB"/>
        </w:rPr>
        <w:t>形成一份</w:t>
      </w:r>
      <w:r w:rsidR="00706708" w:rsidRPr="00706708">
        <w:rPr>
          <w:rFonts w:hint="eastAsia"/>
          <w:lang w:val="en-GB"/>
        </w:rPr>
        <w:t>39</w:t>
      </w:r>
      <w:r w:rsidR="00706708" w:rsidRPr="00706708">
        <w:rPr>
          <w:rFonts w:hint="eastAsia"/>
          <w:lang w:val="en-GB"/>
        </w:rPr>
        <w:t>页长的行动计划。这一行动计划已在</w:t>
      </w:r>
      <w:r w:rsidR="00706708" w:rsidRPr="00706708">
        <w:rPr>
          <w:rFonts w:hint="eastAsia"/>
          <w:lang w:val="en-GB"/>
        </w:rPr>
        <w:t>2006</w:t>
      </w:r>
      <w:r w:rsidR="00706708" w:rsidRPr="00706708">
        <w:rPr>
          <w:rFonts w:hint="eastAsia"/>
          <w:lang w:val="en-GB"/>
        </w:rPr>
        <w:t>年</w:t>
      </w:r>
      <w:r w:rsidR="00706708" w:rsidRPr="00706708">
        <w:rPr>
          <w:rFonts w:hint="eastAsia"/>
          <w:lang w:val="en-GB"/>
        </w:rPr>
        <w:t>11</w:t>
      </w:r>
      <w:r w:rsidR="00706708" w:rsidRPr="00706708">
        <w:rPr>
          <w:rFonts w:hint="eastAsia"/>
          <w:lang w:val="en-GB"/>
        </w:rPr>
        <w:t>月</w:t>
      </w:r>
      <w:r w:rsidR="00706708" w:rsidRPr="00706708">
        <w:rPr>
          <w:rFonts w:hint="eastAsia"/>
          <w:lang w:val="en-GB"/>
        </w:rPr>
        <w:t>13</w:t>
      </w:r>
      <w:r w:rsidR="00706708" w:rsidRPr="00706708">
        <w:rPr>
          <w:rFonts w:hint="eastAsia"/>
          <w:lang w:val="en-GB"/>
        </w:rPr>
        <w:t>日举行的“文明联盟”伊斯坦布尔的会议上提交联合国秘书长采取进一步行动</w:t>
      </w:r>
      <w:r w:rsidR="00706708">
        <w:rPr>
          <w:rFonts w:hint="eastAsia"/>
          <w:lang w:val="en-GB"/>
        </w:rPr>
        <w:t>。</w:t>
      </w:r>
    </w:p>
    <w:p w:rsidR="00262F2B" w:rsidRDefault="00262F2B" w:rsidP="00262F2B">
      <w:pPr>
        <w:sectPr w:rsidR="00262F2B">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pPr>
    </w:p>
    <w:p w:rsidR="00695122" w:rsidRDefault="00695122" w:rsidP="00AA6438">
      <w:pPr>
        <w:jc w:val="center"/>
        <w:rPr>
          <w:rFonts w:hint="eastAsia"/>
        </w:rPr>
      </w:pPr>
    </w:p>
    <w:p w:rsidR="00695122" w:rsidRPr="003116B0" w:rsidRDefault="00695122" w:rsidP="00695122">
      <w:pPr>
        <w:spacing w:after="180"/>
        <w:jc w:val="center"/>
        <w:rPr>
          <w:rFonts w:ascii="Time New Roman" w:eastAsia="SimHei" w:hAnsi="Time New Roman" w:hint="eastAsia"/>
          <w:szCs w:val="24"/>
        </w:rPr>
      </w:pPr>
      <w:r w:rsidRPr="003116B0">
        <w:rPr>
          <w:rFonts w:ascii="Time New Roman" w:eastAsia="SimHei" w:hAnsi="Time New Roman" w:hint="eastAsia"/>
          <w:szCs w:val="24"/>
        </w:rPr>
        <w:t>附</w:t>
      </w:r>
      <w:r>
        <w:rPr>
          <w:rFonts w:ascii="Time New Roman" w:eastAsia="SimHei" w:hAnsi="Time New Roman" w:hint="eastAsia"/>
          <w:szCs w:val="24"/>
        </w:rPr>
        <w:t xml:space="preserve">  </w:t>
      </w:r>
      <w:r w:rsidRPr="003116B0">
        <w:rPr>
          <w:rFonts w:ascii="Time New Roman" w:eastAsia="SimHei" w:hAnsi="Time New Roman" w:hint="eastAsia"/>
          <w:szCs w:val="24"/>
        </w:rPr>
        <w:t>件</w:t>
      </w:r>
      <w:r>
        <w:rPr>
          <w:rFonts w:ascii="Time New Roman" w:eastAsia="SimHei" w:hAnsi="Time New Roman" w:hint="eastAsia"/>
          <w:szCs w:val="24"/>
        </w:rPr>
        <w:t xml:space="preserve">  </w:t>
      </w:r>
      <w:r w:rsidRPr="003116B0">
        <w:rPr>
          <w:rFonts w:ascii="Time New Roman" w:eastAsia="SimHei" w:hAnsi="Time New Roman" w:hint="eastAsia"/>
          <w:szCs w:val="24"/>
        </w:rPr>
        <w:t>一</w:t>
      </w:r>
    </w:p>
    <w:p w:rsidR="00695122" w:rsidRPr="003116B0" w:rsidRDefault="00695122" w:rsidP="00695122">
      <w:pPr>
        <w:spacing w:after="180"/>
        <w:jc w:val="center"/>
        <w:rPr>
          <w:rFonts w:ascii="Time New Roman" w:eastAsia="SimHei" w:hAnsi="Time New Roman" w:hint="eastAsia"/>
          <w:szCs w:val="24"/>
        </w:rPr>
      </w:pPr>
      <w:r w:rsidRPr="003116B0">
        <w:rPr>
          <w:rFonts w:ascii="Time New Roman" w:eastAsia="SimHei" w:hAnsi="Time New Roman" w:hint="eastAsia"/>
          <w:szCs w:val="24"/>
        </w:rPr>
        <w:t>人口与发展统计指标</w:t>
      </w:r>
    </w:p>
    <w:tbl>
      <w:tblPr>
        <w:tblStyle w:val="TableGrid"/>
        <w:tblW w:w="5000" w:type="pct"/>
        <w:tblLayout w:type="fixed"/>
        <w:tblLook w:val="01E0" w:firstRow="1" w:lastRow="1" w:firstColumn="1" w:lastColumn="1" w:noHBand="0" w:noVBand="0"/>
      </w:tblPr>
      <w:tblGrid>
        <w:gridCol w:w="2459"/>
        <w:gridCol w:w="1005"/>
        <w:gridCol w:w="677"/>
        <w:gridCol w:w="675"/>
        <w:gridCol w:w="676"/>
        <w:gridCol w:w="761"/>
        <w:gridCol w:w="761"/>
        <w:gridCol w:w="678"/>
        <w:gridCol w:w="676"/>
        <w:gridCol w:w="678"/>
        <w:gridCol w:w="678"/>
        <w:gridCol w:w="678"/>
        <w:gridCol w:w="678"/>
        <w:gridCol w:w="678"/>
        <w:gridCol w:w="678"/>
        <w:gridCol w:w="678"/>
        <w:gridCol w:w="678"/>
      </w:tblGrid>
      <w:tr w:rsidR="00695122" w:rsidRPr="00471875" w:rsidTr="00695122">
        <w:tc>
          <w:tcPr>
            <w:tcW w:w="2459" w:type="dxa"/>
            <w:tcBorders>
              <w:top w:val="single" w:sz="4" w:space="0" w:color="auto"/>
              <w:bottom w:val="single" w:sz="4" w:space="0" w:color="auto"/>
              <w:right w:val="single" w:sz="4" w:space="0" w:color="auto"/>
            </w:tcBorders>
            <w:shd w:val="clear" w:color="auto" w:fill="FFCC00"/>
          </w:tcPr>
          <w:p w:rsidR="00695122" w:rsidRPr="00471875" w:rsidRDefault="00695122" w:rsidP="00695122">
            <w:pPr>
              <w:spacing w:before="100" w:after="60" w:line="240" w:lineRule="auto"/>
              <w:rPr>
                <w:rFonts w:ascii="Time New Roman" w:eastAsia="SimHei" w:hAnsi="Time New Roman" w:hint="eastAsia"/>
                <w:spacing w:val="0"/>
                <w:sz w:val="18"/>
                <w:szCs w:val="18"/>
              </w:rPr>
            </w:pPr>
            <w:r w:rsidRPr="00471875">
              <w:rPr>
                <w:rFonts w:ascii="Time New Roman" w:eastAsia="SimHei" w:hAnsi="Time New Roman" w:hint="eastAsia"/>
                <w:spacing w:val="0"/>
                <w:sz w:val="18"/>
                <w:szCs w:val="18"/>
              </w:rPr>
              <w:t>指标名称</w:t>
            </w:r>
          </w:p>
        </w:tc>
        <w:tc>
          <w:tcPr>
            <w:tcW w:w="1005" w:type="dxa"/>
            <w:tcBorders>
              <w:top w:val="single" w:sz="4" w:space="0" w:color="auto"/>
              <w:left w:val="single" w:sz="4" w:space="0" w:color="auto"/>
              <w:bottom w:val="single" w:sz="4" w:space="0" w:color="auto"/>
              <w:right w:val="single" w:sz="4" w:space="0" w:color="auto"/>
            </w:tcBorders>
            <w:shd w:val="clear" w:color="auto" w:fill="FFCC00"/>
          </w:tcPr>
          <w:p w:rsidR="00695122" w:rsidRPr="00471875" w:rsidRDefault="00695122" w:rsidP="00695122">
            <w:pPr>
              <w:spacing w:before="100" w:after="60" w:line="240" w:lineRule="auto"/>
              <w:rPr>
                <w:spacing w:val="0"/>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1990</w:t>
            </w:r>
          </w:p>
        </w:tc>
        <w:tc>
          <w:tcPr>
            <w:tcW w:w="675"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1991</w:t>
            </w:r>
          </w:p>
        </w:tc>
        <w:tc>
          <w:tcPr>
            <w:tcW w:w="676"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1992</w:t>
            </w:r>
          </w:p>
        </w:tc>
        <w:tc>
          <w:tcPr>
            <w:tcW w:w="761"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1993</w:t>
            </w:r>
          </w:p>
        </w:tc>
        <w:tc>
          <w:tcPr>
            <w:tcW w:w="761"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1994</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1995</w:t>
            </w:r>
          </w:p>
        </w:tc>
        <w:tc>
          <w:tcPr>
            <w:tcW w:w="676"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1996</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1997</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1998</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1999</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2000</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2001</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2002</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2003</w:t>
            </w:r>
          </w:p>
        </w:tc>
        <w:tc>
          <w:tcPr>
            <w:tcW w:w="678" w:type="dxa"/>
            <w:tcBorders>
              <w:top w:val="single" w:sz="4" w:space="0" w:color="auto"/>
              <w:left w:val="single" w:sz="4" w:space="0" w:color="auto"/>
              <w:bottom w:val="single" w:sz="4" w:space="0" w:color="auto"/>
              <w:right w:val="single" w:sz="4" w:space="0" w:color="auto"/>
            </w:tcBorders>
            <w:shd w:val="clear" w:color="auto" w:fill="FFCC00"/>
            <w:tcMar>
              <w:left w:w="0" w:type="dxa"/>
              <w:right w:w="0" w:type="dxa"/>
            </w:tcMar>
            <w:vAlign w:val="center"/>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2004</w:t>
            </w:r>
          </w:p>
        </w:tc>
      </w:tr>
      <w:tr w:rsidR="00695122" w:rsidRPr="0044265E" w:rsidTr="00695122">
        <w:tc>
          <w:tcPr>
            <w:tcW w:w="13792" w:type="dxa"/>
            <w:gridSpan w:val="17"/>
            <w:shd w:val="clear" w:color="auto" w:fill="99CCFF"/>
            <w:vAlign w:val="center"/>
          </w:tcPr>
          <w:p w:rsidR="00695122" w:rsidRPr="0044265E" w:rsidRDefault="00695122" w:rsidP="00695122">
            <w:pPr>
              <w:spacing w:before="100" w:after="60" w:line="240" w:lineRule="auto"/>
              <w:rPr>
                <w:rFonts w:ascii="Time New Roman" w:eastAsia="SimHei" w:hAnsi="Time New Roman" w:hint="eastAsia"/>
                <w:spacing w:val="0"/>
                <w:sz w:val="17"/>
                <w:szCs w:val="17"/>
              </w:rPr>
            </w:pPr>
            <w:r w:rsidRPr="0044265E">
              <w:rPr>
                <w:rFonts w:ascii="Time New Roman" w:eastAsia="SimHei" w:hAnsi="Time New Roman"/>
                <w:b/>
                <w:spacing w:val="0"/>
                <w:sz w:val="17"/>
                <w:szCs w:val="17"/>
              </w:rPr>
              <w:t xml:space="preserve">1. </w:t>
            </w:r>
            <w:r w:rsidRPr="0044265E">
              <w:rPr>
                <w:rFonts w:ascii="Time New Roman" w:eastAsia="SimHei" w:hAnsi="Time New Roman"/>
                <w:spacing w:val="0"/>
                <w:sz w:val="17"/>
                <w:szCs w:val="17"/>
              </w:rPr>
              <w:t xml:space="preserve"> </w:t>
            </w:r>
            <w:r w:rsidRPr="0044265E">
              <w:rPr>
                <w:rFonts w:ascii="Time New Roman" w:eastAsia="SimHei" w:hAnsi="Time New Roman" w:hint="eastAsia"/>
                <w:spacing w:val="0"/>
                <w:sz w:val="17"/>
                <w:szCs w:val="17"/>
              </w:rPr>
              <w:t>人口与人口统计</w:t>
            </w:r>
          </w:p>
        </w:tc>
      </w:tr>
      <w:tr w:rsidR="00695122" w:rsidRPr="00D37AAE" w:rsidTr="00695122">
        <w:tc>
          <w:tcPr>
            <w:tcW w:w="2459" w:type="dxa"/>
            <w:vMerge w:val="restart"/>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1</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37AAE">
              <w:rPr>
                <w:rFonts w:hint="eastAsia"/>
                <w:spacing w:val="0"/>
                <w:sz w:val="17"/>
                <w:szCs w:val="17"/>
              </w:rPr>
              <w:t>新生儿预期寿命</w:t>
            </w:r>
            <w:r w:rsidRPr="00D37AAE">
              <w:rPr>
                <w:rFonts w:hint="eastAsia"/>
                <w:spacing w:val="0"/>
                <w:sz w:val="17"/>
                <w:szCs w:val="17"/>
              </w:rPr>
              <w:t>(</w:t>
            </w:r>
            <w:r w:rsidRPr="00D37AAE">
              <w:rPr>
                <w:rFonts w:hint="eastAsia"/>
                <w:spacing w:val="0"/>
                <w:sz w:val="17"/>
                <w:szCs w:val="17"/>
              </w:rPr>
              <w:t>岁</w:t>
            </w:r>
            <w:r w:rsidRPr="00D37AAE">
              <w:rPr>
                <w:rFonts w:hint="eastAsia"/>
                <w:spacing w:val="0"/>
                <w:sz w:val="17"/>
                <w:szCs w:val="17"/>
              </w:rPr>
              <w:t>)</w:t>
            </w: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6.</w:t>
            </w:r>
            <w:r w:rsidRPr="00D37AAE">
              <w:rPr>
                <w:spacing w:val="0"/>
                <w:sz w:val="17"/>
                <w:szCs w:val="17"/>
              </w:rPr>
              <w:t>0</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6.</w:t>
            </w:r>
            <w:r w:rsidRPr="00D37AAE">
              <w:rPr>
                <w:spacing w:val="0"/>
                <w:sz w:val="17"/>
                <w:szCs w:val="17"/>
              </w:rPr>
              <w:t>4</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6.</w:t>
            </w:r>
            <w:r w:rsidRPr="00D37AAE">
              <w:rPr>
                <w:spacing w:val="0"/>
                <w:sz w:val="17"/>
                <w:szCs w:val="17"/>
              </w:rPr>
              <w:t>7</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7.</w:t>
            </w:r>
            <w:r w:rsidRPr="00D37AAE">
              <w:rPr>
                <w:spacing w:val="0"/>
                <w:sz w:val="17"/>
                <w:szCs w:val="17"/>
              </w:rPr>
              <w:t>1</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7.</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7.</w:t>
            </w:r>
            <w:r w:rsidRPr="00D37AAE">
              <w:rPr>
                <w:spacing w:val="0"/>
                <w:sz w:val="17"/>
                <w:szCs w:val="17"/>
              </w:rPr>
              <w:t>8</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9.</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9.</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1.</w:t>
            </w:r>
            <w:r w:rsidRPr="00D37AAE">
              <w:rPr>
                <w:spacing w:val="0"/>
                <w:sz w:val="17"/>
                <w:szCs w:val="17"/>
              </w:rPr>
              <w:t>1</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3.</w:t>
            </w:r>
            <w:r w:rsidRPr="00D37AAE">
              <w:rPr>
                <w:spacing w:val="0"/>
                <w:sz w:val="17"/>
                <w:szCs w:val="17"/>
              </w:rPr>
              <w:t>8</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4.</w:t>
            </w:r>
            <w:r w:rsidRPr="00D37AAE">
              <w:rPr>
                <w:spacing w:val="0"/>
                <w:sz w:val="17"/>
                <w:szCs w:val="17"/>
              </w:rPr>
              <w:t>2</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4.</w:t>
            </w:r>
            <w:r w:rsidRPr="00D37AAE">
              <w:rPr>
                <w:spacing w:val="0"/>
                <w:sz w:val="17"/>
                <w:szCs w:val="17"/>
              </w:rPr>
              <w:t>5</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4.</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5.</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5.</w:t>
            </w:r>
            <w:r w:rsidRPr="00D37AAE">
              <w:rPr>
                <w:spacing w:val="0"/>
                <w:sz w:val="17"/>
                <w:szCs w:val="17"/>
              </w:rPr>
              <w:t>6</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5.</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6.</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6.</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7.</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8</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3</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7</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9.</w:t>
            </w:r>
            <w:r w:rsidRPr="00D37AAE">
              <w:rPr>
                <w:spacing w:val="0"/>
                <w:sz w:val="17"/>
                <w:szCs w:val="17"/>
              </w:rPr>
              <w:t>1</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9.</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9.</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2</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0.</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1.</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1.</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2.</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3.</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3.</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3.</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3.</w:t>
            </w:r>
            <w:r w:rsidRPr="00D37AAE">
              <w:rPr>
                <w:spacing w:val="0"/>
                <w:sz w:val="17"/>
                <w:szCs w:val="17"/>
              </w:rPr>
              <w:t>6</w:t>
            </w:r>
          </w:p>
        </w:tc>
      </w:tr>
      <w:tr w:rsidR="00695122" w:rsidRPr="00D37AAE" w:rsidTr="00695122">
        <w:tc>
          <w:tcPr>
            <w:tcW w:w="2459" w:type="dxa"/>
            <w:vMerge w:val="restart"/>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sidRPr="00D37AAE">
              <w:rPr>
                <w:rFonts w:hint="eastAsia"/>
                <w:spacing w:val="0"/>
                <w:sz w:val="17"/>
                <w:szCs w:val="17"/>
              </w:rPr>
              <w:t>婴儿死亡率</w:t>
            </w:r>
            <w:r w:rsidRPr="00D37AAE">
              <w:rPr>
                <w:spacing w:val="0"/>
                <w:sz w:val="17"/>
                <w:szCs w:val="17"/>
              </w:rPr>
              <w:t>(‰)</w:t>
            </w: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sidR="000D24B3">
              <w:rPr>
                <w:rFonts w:hint="eastAsia"/>
                <w:spacing w:val="0"/>
                <w:sz w:val="17"/>
                <w:szCs w:val="17"/>
              </w:rPr>
              <w:t>5</w:t>
            </w:r>
            <w:r>
              <w:rPr>
                <w:spacing w:val="0"/>
                <w:sz w:val="17"/>
                <w:szCs w:val="17"/>
              </w:rPr>
              <w:t>.</w:t>
            </w:r>
            <w:r w:rsidRPr="00D37AAE">
              <w:rPr>
                <w:spacing w:val="0"/>
                <w:sz w:val="17"/>
                <w:szCs w:val="17"/>
              </w:rPr>
              <w:t>4</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2.</w:t>
            </w:r>
            <w:r w:rsidRPr="00D37AAE">
              <w:rPr>
                <w:spacing w:val="0"/>
                <w:sz w:val="17"/>
                <w:szCs w:val="17"/>
              </w:rPr>
              <w:t>6</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0.</w:t>
            </w:r>
            <w:r w:rsidRPr="00D37AAE">
              <w:rPr>
                <w:spacing w:val="0"/>
                <w:sz w:val="17"/>
                <w:szCs w:val="17"/>
              </w:rPr>
              <w:t>0</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7.</w:t>
            </w:r>
            <w:r w:rsidRPr="00D37AAE">
              <w:rPr>
                <w:spacing w:val="0"/>
                <w:sz w:val="17"/>
                <w:szCs w:val="17"/>
              </w:rPr>
              <w:t>6</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5.</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3.</w:t>
            </w:r>
            <w:r w:rsidRPr="00D37AAE">
              <w:rPr>
                <w:spacing w:val="0"/>
                <w:sz w:val="17"/>
                <w:szCs w:val="17"/>
              </w:rPr>
              <w:t>0</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0.</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8.</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6.</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3.</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8.</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7.</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26</w:t>
            </w:r>
            <w:r w:rsidR="000D24B3">
              <w:rPr>
                <w:rFonts w:hint="eastAsia"/>
                <w:spacing w:val="0"/>
                <w:sz w:val="17"/>
                <w:szCs w:val="17"/>
              </w:rPr>
              <w:t>.</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5.</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6</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1.</w:t>
            </w:r>
            <w:r w:rsidRPr="00D37AAE">
              <w:rPr>
                <w:spacing w:val="0"/>
                <w:sz w:val="17"/>
                <w:szCs w:val="17"/>
              </w:rPr>
              <w:t>2</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8.</w:t>
            </w:r>
            <w:r w:rsidRPr="00D37AAE">
              <w:rPr>
                <w:spacing w:val="0"/>
                <w:sz w:val="17"/>
                <w:szCs w:val="17"/>
              </w:rPr>
              <w:t>2</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5.</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2.</w:t>
            </w:r>
            <w:r w:rsidRPr="00D37AAE">
              <w:rPr>
                <w:spacing w:val="0"/>
                <w:sz w:val="17"/>
                <w:szCs w:val="17"/>
              </w:rPr>
              <w:t>7</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0.</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7.</w:t>
            </w:r>
            <w:r w:rsidRPr="00D37AAE">
              <w:rPr>
                <w:spacing w:val="0"/>
                <w:sz w:val="17"/>
                <w:szCs w:val="17"/>
              </w:rPr>
              <w:t>7</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5.</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3.</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0.</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7.</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2.</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1.</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29</w:t>
            </w:r>
            <w:r w:rsidR="000D24B3">
              <w:rPr>
                <w:rFonts w:hint="eastAsia"/>
                <w:spacing w:val="0"/>
                <w:sz w:val="17"/>
                <w:szCs w:val="17"/>
              </w:rPr>
              <w:t>.</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8.</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7.</w:t>
            </w:r>
            <w:r w:rsidRPr="00D37AAE">
              <w:rPr>
                <w:spacing w:val="0"/>
                <w:sz w:val="17"/>
                <w:szCs w:val="17"/>
              </w:rPr>
              <w:t>5</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9.</w:t>
            </w:r>
            <w:r w:rsidRPr="00D37AAE">
              <w:rPr>
                <w:spacing w:val="0"/>
                <w:sz w:val="17"/>
                <w:szCs w:val="17"/>
              </w:rPr>
              <w:t>3</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6.</w:t>
            </w:r>
            <w:r w:rsidRPr="00D37AAE">
              <w:rPr>
                <w:spacing w:val="0"/>
                <w:sz w:val="17"/>
                <w:szCs w:val="17"/>
              </w:rPr>
              <w:t>8</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4.</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42 2</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0.</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8.</w:t>
            </w:r>
            <w:r w:rsidRPr="00D37AAE">
              <w:rPr>
                <w:spacing w:val="0"/>
                <w:sz w:val="17"/>
                <w:szCs w:val="17"/>
              </w:rPr>
              <w:t>0</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6.</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4.</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2.</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9.</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5.</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3.</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2.</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1.</w:t>
            </w:r>
            <w:r w:rsidRPr="00D37AAE">
              <w:rPr>
                <w:spacing w:val="0"/>
                <w:sz w:val="17"/>
                <w:szCs w:val="17"/>
              </w:rPr>
              <w:t>5</w:t>
            </w:r>
          </w:p>
        </w:tc>
      </w:tr>
      <w:tr w:rsidR="00695122" w:rsidRPr="00D37AAE" w:rsidTr="00695122">
        <w:tc>
          <w:tcPr>
            <w:tcW w:w="2459" w:type="dxa"/>
            <w:vMerge w:val="restart"/>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五岁以下幼儿死亡率</w:t>
            </w:r>
            <w:r w:rsidRPr="00D37AAE">
              <w:rPr>
                <w:spacing w:val="0"/>
                <w:sz w:val="17"/>
                <w:szCs w:val="17"/>
              </w:rPr>
              <w:t>(‰)</w:t>
            </w: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5.</w:t>
            </w:r>
            <w:r w:rsidRPr="00D37AAE">
              <w:rPr>
                <w:spacing w:val="0"/>
                <w:sz w:val="17"/>
                <w:szCs w:val="17"/>
              </w:rPr>
              <w:t>8</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2.</w:t>
            </w:r>
            <w:r w:rsidRPr="00D37AAE">
              <w:rPr>
                <w:spacing w:val="0"/>
                <w:sz w:val="17"/>
                <w:szCs w:val="17"/>
              </w:rPr>
              <w:t>3</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8.</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5.</w:t>
            </w:r>
            <w:r w:rsidRPr="00D37AAE">
              <w:rPr>
                <w:spacing w:val="0"/>
                <w:sz w:val="17"/>
                <w:szCs w:val="17"/>
              </w:rPr>
              <w:t>8</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2.</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0.</w:t>
            </w:r>
            <w:r w:rsidRPr="00D37AAE">
              <w:rPr>
                <w:spacing w:val="0"/>
                <w:sz w:val="17"/>
                <w:szCs w:val="17"/>
              </w:rPr>
              <w:t>0</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7.</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4.</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1.</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8.</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2.</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1.</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0.</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8.</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7.</w:t>
            </w:r>
            <w:r w:rsidRPr="00D37AAE">
              <w:rPr>
                <w:spacing w:val="0"/>
                <w:sz w:val="17"/>
                <w:szCs w:val="17"/>
              </w:rPr>
              <w:t>4</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7</w:t>
            </w:r>
            <w:r>
              <w:rPr>
                <w:spacing w:val="0"/>
                <w:sz w:val="17"/>
                <w:szCs w:val="17"/>
              </w:rPr>
              <w:t>2.</w:t>
            </w:r>
            <w:r w:rsidRPr="00D37AAE">
              <w:rPr>
                <w:spacing w:val="0"/>
                <w:sz w:val="17"/>
                <w:szCs w:val="17"/>
              </w:rPr>
              <w:t>1</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8.</w:t>
            </w:r>
            <w:r w:rsidRPr="00D37AAE">
              <w:rPr>
                <w:spacing w:val="0"/>
                <w:sz w:val="17"/>
                <w:szCs w:val="17"/>
              </w:rPr>
              <w:t>3</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4.</w:t>
            </w:r>
            <w:r w:rsidRPr="00D37AAE">
              <w:rPr>
                <w:spacing w:val="0"/>
                <w:sz w:val="17"/>
                <w:szCs w:val="17"/>
              </w:rPr>
              <w:t>8</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6</w:t>
            </w:r>
            <w:r>
              <w:rPr>
                <w:spacing w:val="0"/>
                <w:sz w:val="17"/>
                <w:szCs w:val="17"/>
              </w:rPr>
              <w:t>1.</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8.</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5.</w:t>
            </w:r>
            <w:r w:rsidRPr="00D37AAE">
              <w:rPr>
                <w:spacing w:val="0"/>
                <w:sz w:val="17"/>
                <w:szCs w:val="17"/>
              </w:rPr>
              <w:t>1</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2.</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9.</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6.</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2.</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6.</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4.</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3.</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1.</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0.</w:t>
            </w:r>
            <w:r w:rsidRPr="00D37AAE">
              <w:rPr>
                <w:spacing w:val="0"/>
                <w:sz w:val="17"/>
                <w:szCs w:val="17"/>
              </w:rPr>
              <w:t>6</w:t>
            </w:r>
          </w:p>
        </w:tc>
      </w:tr>
      <w:tr w:rsidR="00695122" w:rsidRPr="00D37AAE" w:rsidTr="00695122">
        <w:tc>
          <w:tcPr>
            <w:tcW w:w="2459" w:type="dxa"/>
            <w:vMerge/>
          </w:tcPr>
          <w:p w:rsidR="00695122" w:rsidRPr="00D37AAE" w:rsidRDefault="00695122" w:rsidP="00695122">
            <w:pPr>
              <w:spacing w:before="60" w:after="40" w:line="240" w:lineRule="auto"/>
              <w:rPr>
                <w:spacing w:val="0"/>
                <w:sz w:val="17"/>
                <w:szCs w:val="17"/>
              </w:rPr>
            </w:pPr>
          </w:p>
        </w:tc>
        <w:tc>
          <w:tcPr>
            <w:tcW w:w="1005" w:type="dxa"/>
          </w:tcPr>
          <w:p w:rsidR="00695122" w:rsidRPr="00977D88" w:rsidRDefault="00695122" w:rsidP="00695122">
            <w:pPr>
              <w:spacing w:before="60" w:after="4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9.</w:t>
            </w:r>
            <w:r w:rsidRPr="00D37AAE">
              <w:rPr>
                <w:spacing w:val="0"/>
                <w:sz w:val="17"/>
                <w:szCs w:val="17"/>
              </w:rPr>
              <w:t>2</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5.</w:t>
            </w:r>
            <w:r w:rsidRPr="00D37AAE">
              <w:rPr>
                <w:spacing w:val="0"/>
                <w:sz w:val="17"/>
                <w:szCs w:val="17"/>
              </w:rPr>
              <w:t>9</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2.</w:t>
            </w:r>
            <w:r w:rsidRPr="00D37AAE">
              <w:rPr>
                <w:spacing w:val="0"/>
                <w:sz w:val="17"/>
                <w:szCs w:val="17"/>
              </w:rPr>
              <w:t>8</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9.</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7.</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4.</w:t>
            </w:r>
            <w:r w:rsidRPr="00D37AAE">
              <w:rPr>
                <w:spacing w:val="0"/>
                <w:sz w:val="17"/>
                <w:szCs w:val="17"/>
              </w:rPr>
              <w:t>5</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2.</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9.</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7.</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4.</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8.</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7.</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6.</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5.</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1</w:t>
            </w:r>
          </w:p>
        </w:tc>
      </w:tr>
      <w:tr w:rsidR="00695122" w:rsidRPr="00D37AAE" w:rsidTr="00695122">
        <w:tc>
          <w:tcPr>
            <w:tcW w:w="2459" w:type="dxa"/>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1</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总生育率</w:t>
            </w:r>
            <w:r w:rsidRPr="00D37AAE">
              <w:rPr>
                <w:rFonts w:hint="eastAsia"/>
                <w:spacing w:val="0"/>
                <w:sz w:val="17"/>
                <w:szCs w:val="17"/>
              </w:rPr>
              <w:t>(</w:t>
            </w:r>
            <w:r w:rsidRPr="00D37AAE">
              <w:rPr>
                <w:rFonts w:hint="eastAsia"/>
                <w:spacing w:val="0"/>
                <w:sz w:val="17"/>
                <w:szCs w:val="17"/>
              </w:rPr>
              <w:t>子女数量</w:t>
            </w:r>
            <w:r w:rsidRPr="00D37AAE">
              <w:rPr>
                <w:rFonts w:hint="eastAsia"/>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3.</w:t>
            </w:r>
            <w:r w:rsidRPr="00D37AAE">
              <w:rPr>
                <w:spacing w:val="0"/>
                <w:sz w:val="17"/>
                <w:szCs w:val="17"/>
              </w:rPr>
              <w:t>07</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3.</w:t>
            </w:r>
            <w:r w:rsidRPr="00D37AAE">
              <w:rPr>
                <w:spacing w:val="0"/>
                <w:sz w:val="17"/>
                <w:szCs w:val="17"/>
              </w:rPr>
              <w:t>0</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93</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87</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81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75</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69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2 63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56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48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27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25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24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22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21</w:t>
            </w:r>
          </w:p>
        </w:tc>
      </w:tr>
      <w:tr w:rsidR="00695122" w:rsidRPr="00D37AAE" w:rsidTr="00695122">
        <w:tc>
          <w:tcPr>
            <w:tcW w:w="2459" w:type="dxa"/>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人口增长率</w:t>
            </w:r>
            <w:r w:rsidRPr="00D37AAE">
              <w:rPr>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9</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5</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2</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4</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3</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7.</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6.</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4.</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3.</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3.</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3.</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2.</w:t>
            </w:r>
            <w:r w:rsidRPr="00D37AAE">
              <w:rPr>
                <w:spacing w:val="0"/>
                <w:sz w:val="17"/>
                <w:szCs w:val="17"/>
              </w:rPr>
              <w:t>9</w:t>
            </w:r>
          </w:p>
        </w:tc>
      </w:tr>
      <w:tr w:rsidR="00695122" w:rsidRPr="00D37AAE" w:rsidTr="00695122">
        <w:tc>
          <w:tcPr>
            <w:tcW w:w="2459" w:type="dxa"/>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6</w:t>
            </w:r>
            <w:r>
              <w:rPr>
                <w:spacing w:val="0"/>
                <w:sz w:val="17"/>
                <w:szCs w:val="17"/>
              </w:rPr>
              <w:t>.</w:t>
            </w:r>
            <w:r w:rsidRPr="00D37AAE">
              <w:rPr>
                <w:spacing w:val="0"/>
                <w:sz w:val="17"/>
                <w:szCs w:val="17"/>
              </w:rPr>
              <w:t xml:space="preserve">  </w:t>
            </w:r>
            <w:r w:rsidRPr="00D37AAE">
              <w:rPr>
                <w:rFonts w:hint="eastAsia"/>
                <w:spacing w:val="0"/>
                <w:sz w:val="17"/>
                <w:szCs w:val="17"/>
              </w:rPr>
              <w:t>城市人口比例</w:t>
            </w:r>
            <w:r w:rsidRPr="00D37AAE">
              <w:rPr>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1.</w:t>
            </w:r>
            <w:r w:rsidRPr="00D37AAE">
              <w:rPr>
                <w:spacing w:val="0"/>
                <w:sz w:val="17"/>
                <w:szCs w:val="17"/>
              </w:rPr>
              <w:t>32</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5</w:t>
            </w:r>
            <w:r>
              <w:rPr>
                <w:spacing w:val="0"/>
                <w:sz w:val="17"/>
                <w:szCs w:val="17"/>
              </w:rPr>
              <w:t>9.</w:t>
            </w:r>
            <w:r w:rsidRPr="00D37AAE">
              <w:rPr>
                <w:spacing w:val="0"/>
                <w:sz w:val="17"/>
                <w:szCs w:val="17"/>
              </w:rPr>
              <w:t>25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r>
      <w:tr w:rsidR="00695122" w:rsidRPr="00D37AAE" w:rsidTr="001361BE">
        <w:tc>
          <w:tcPr>
            <w:tcW w:w="2459" w:type="dxa"/>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7</w:t>
            </w:r>
            <w:r>
              <w:rPr>
                <w:spacing w:val="0"/>
                <w:sz w:val="17"/>
                <w:szCs w:val="17"/>
              </w:rPr>
              <w:t>.</w:t>
            </w:r>
            <w:r w:rsidRPr="00D37AAE">
              <w:rPr>
                <w:spacing w:val="0"/>
                <w:sz w:val="17"/>
                <w:szCs w:val="17"/>
              </w:rPr>
              <w:t xml:space="preserve">  </w:t>
            </w:r>
            <w:r w:rsidRPr="00D37AAE">
              <w:rPr>
                <w:rFonts w:hint="eastAsia"/>
                <w:spacing w:val="0"/>
                <w:sz w:val="17"/>
                <w:szCs w:val="17"/>
              </w:rPr>
              <w:t>概约出生率</w:t>
            </w:r>
            <w:r w:rsidRPr="00D37AAE">
              <w:rPr>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5.</w:t>
            </w:r>
            <w:r w:rsidRPr="00D37AAE">
              <w:rPr>
                <w:spacing w:val="0"/>
                <w:sz w:val="17"/>
                <w:szCs w:val="17"/>
              </w:rPr>
              <w:t>2</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8</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1</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3.</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3.</w:t>
            </w:r>
            <w:r w:rsidRPr="00D37AAE">
              <w:rPr>
                <w:spacing w:val="0"/>
                <w:sz w:val="17"/>
                <w:szCs w:val="17"/>
              </w:rPr>
              <w:t>6</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3.</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3.</w:t>
            </w:r>
            <w:r w:rsidRPr="00D37AAE">
              <w:rPr>
                <w:spacing w:val="0"/>
                <w:sz w:val="17"/>
                <w:szCs w:val="17"/>
              </w:rPr>
              <w:t>1</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2.</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1.</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2</w:t>
            </w:r>
            <w:r>
              <w:rPr>
                <w:spacing w:val="0"/>
                <w:sz w:val="17"/>
                <w:szCs w:val="17"/>
              </w:rPr>
              <w:t>0.</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9</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w:t>
            </w:r>
            <w:r>
              <w:rPr>
                <w:spacing w:val="0"/>
                <w:sz w:val="17"/>
                <w:szCs w:val="17"/>
              </w:rPr>
              <w:t>9.</w:t>
            </w:r>
            <w:r w:rsidRPr="00D37AAE">
              <w:rPr>
                <w:spacing w:val="0"/>
                <w:sz w:val="17"/>
                <w:szCs w:val="17"/>
              </w:rPr>
              <w:t>4</w:t>
            </w:r>
          </w:p>
        </w:tc>
        <w:tc>
          <w:tcPr>
            <w:tcW w:w="678" w:type="dxa"/>
            <w:vAlign w:val="bottom"/>
          </w:tcPr>
          <w:p w:rsidR="00695122" w:rsidRPr="00D37AAE" w:rsidRDefault="001416D0" w:rsidP="00135586">
            <w:pPr>
              <w:shd w:val="clear" w:color="auto" w:fill="FFFFFF"/>
              <w:tabs>
                <w:tab w:val="decimal" w:pos="431"/>
              </w:tabs>
              <w:spacing w:after="40" w:line="240" w:lineRule="auto"/>
              <w:ind w:right="113"/>
              <w:jc w:val="center"/>
              <w:rPr>
                <w:spacing w:val="0"/>
                <w:sz w:val="17"/>
                <w:szCs w:val="17"/>
              </w:rPr>
            </w:pPr>
            <w:r w:rsidRPr="001361BE">
              <w:rPr>
                <w:spacing w:val="0"/>
                <w:sz w:val="17"/>
                <w:szCs w:val="17"/>
              </w:rPr>
              <w:pict>
                <v:shapetype id="_x0000_t202" coordsize="21600,21600" o:spt="202" path="m,l,21600r21600,l21600,xe">
                  <v:stroke joinstyle="miter"/>
                  <v:path gradientshapeok="t" o:connecttype="rect"/>
                </v:shapetype>
                <v:shape id="_x0000_s2058" type="#_x0000_t202" style="position:absolute;left:0;text-align:left;margin-left:37.3pt;margin-top:15.55pt;width:32.5pt;height:130.55pt;z-index:1;mso-position-horizontal-relative:text;mso-position-vertical-relative:text" stroked="f">
                  <v:textbox style="layout-flow:vertical-ideographic;mso-next-textbox:#_x0000_s2058" inset="0,0,0,0">
                    <w:txbxContent>
                      <w:p w:rsidR="00BD3E03" w:rsidRDefault="00BD3E03" w:rsidP="001416D0">
                        <w:pPr>
                          <w:pStyle w:val="Header"/>
                          <w:rPr>
                            <w:lang w:eastAsia="zh-CN"/>
                          </w:rPr>
                        </w:pPr>
                        <w:r>
                          <w:t>HRI/</w:t>
                        </w:r>
                        <w:r>
                          <w:rPr>
                            <w:rFonts w:hint="eastAsia"/>
                          </w:rPr>
                          <w:t>CORE/</w:t>
                        </w:r>
                        <w:r>
                          <w:rPr>
                            <w:rFonts w:hint="eastAsia"/>
                            <w:lang w:eastAsia="zh-CN"/>
                          </w:rPr>
                          <w:t>TUR/2007</w:t>
                        </w:r>
                      </w:p>
                      <w:p w:rsidR="00BD3E03" w:rsidRDefault="00BD3E03" w:rsidP="001416D0">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39</w:t>
                        </w:r>
                        <w:r>
                          <w:rPr>
                            <w:rStyle w:val="PageNumber"/>
                          </w:rPr>
                          <w:fldChar w:fldCharType="end"/>
                        </w:r>
                      </w:p>
                    </w:txbxContent>
                  </v:textbox>
                </v:shape>
              </w:pict>
            </w:r>
            <w:r w:rsidR="00695122" w:rsidRPr="001361BE">
              <w:rPr>
                <w:spacing w:val="0"/>
                <w:sz w:val="17"/>
                <w:szCs w:val="17"/>
              </w:rPr>
              <w:t>19</w:t>
            </w:r>
            <w:r w:rsidR="00695122">
              <w:rPr>
                <w:spacing w:val="0"/>
                <w:sz w:val="17"/>
                <w:szCs w:val="17"/>
              </w:rPr>
              <w:t>.</w:t>
            </w:r>
            <w:r w:rsidR="00695122" w:rsidRPr="00D37AAE">
              <w:rPr>
                <w:spacing w:val="0"/>
                <w:sz w:val="17"/>
                <w:szCs w:val="17"/>
              </w:rPr>
              <w:t>1</w:t>
            </w:r>
          </w:p>
        </w:tc>
      </w:tr>
      <w:tr w:rsidR="00695122" w:rsidRPr="00D37AAE" w:rsidTr="00695122">
        <w:tc>
          <w:tcPr>
            <w:tcW w:w="2459" w:type="dxa"/>
          </w:tcPr>
          <w:p w:rsidR="00695122" w:rsidRPr="00D37AAE" w:rsidRDefault="00695122" w:rsidP="00695122">
            <w:pPr>
              <w:spacing w:before="60" w:after="40" w:line="240" w:lineRule="auto"/>
              <w:rPr>
                <w:spacing w:val="0"/>
                <w:sz w:val="17"/>
                <w:szCs w:val="17"/>
              </w:rPr>
            </w:pPr>
            <w:r w:rsidRPr="00D37AAE">
              <w:rPr>
                <w:rFonts w:eastAsia="MS Mincho"/>
                <w:spacing w:val="0"/>
                <w:sz w:val="17"/>
                <w:szCs w:val="17"/>
              </w:rPr>
              <w:t>1</w:t>
            </w:r>
            <w:r>
              <w:rPr>
                <w:rFonts w:eastAsia="MS Mincho"/>
                <w:spacing w:val="0"/>
                <w:sz w:val="17"/>
                <w:szCs w:val="17"/>
              </w:rPr>
              <w:t>.</w:t>
            </w:r>
            <w:r w:rsidRPr="00D37AAE">
              <w:rPr>
                <w:rFonts w:eastAsia="MS Mincho"/>
                <w:spacing w:val="0"/>
                <w:sz w:val="17"/>
                <w:szCs w:val="17"/>
              </w:rPr>
              <w:t>8</w:t>
            </w:r>
            <w:r>
              <w:rPr>
                <w:rFonts w:eastAsia="MS Mincho"/>
                <w:spacing w:val="0"/>
                <w:sz w:val="17"/>
                <w:szCs w:val="17"/>
              </w:rPr>
              <w:t>.</w:t>
            </w:r>
            <w:r w:rsidRPr="00D37AAE">
              <w:rPr>
                <w:rFonts w:eastAsia="MS Mincho"/>
                <w:spacing w:val="0"/>
                <w:sz w:val="17"/>
                <w:szCs w:val="17"/>
              </w:rPr>
              <w:t xml:space="preserve">  </w:t>
            </w:r>
            <w:r w:rsidRPr="00D37AAE">
              <w:rPr>
                <w:rFonts w:hint="eastAsia"/>
                <w:spacing w:val="0"/>
                <w:sz w:val="17"/>
                <w:szCs w:val="17"/>
              </w:rPr>
              <w:t>概约死亡率</w:t>
            </w:r>
            <w:r w:rsidRPr="00D37AAE">
              <w:rPr>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7.</w:t>
            </w:r>
            <w:r w:rsidRPr="00D37AAE">
              <w:rPr>
                <w:spacing w:val="0"/>
                <w:sz w:val="17"/>
                <w:szCs w:val="17"/>
              </w:rPr>
              <w:t>1</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7.</w:t>
            </w:r>
            <w:r w:rsidRPr="00D37AAE">
              <w:rPr>
                <w:spacing w:val="0"/>
                <w:sz w:val="17"/>
                <w:szCs w:val="17"/>
              </w:rPr>
              <w:t>0</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9</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8</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8</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7</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6</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4</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2</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6.</w:t>
            </w:r>
            <w:r w:rsidRPr="00D37AAE">
              <w:rPr>
                <w:spacing w:val="0"/>
                <w:sz w:val="17"/>
                <w:szCs w:val="17"/>
              </w:rPr>
              <w:t>2</w:t>
            </w:r>
          </w:p>
        </w:tc>
      </w:tr>
      <w:tr w:rsidR="00695122" w:rsidRPr="00D37AAE" w:rsidTr="00695122">
        <w:tc>
          <w:tcPr>
            <w:tcW w:w="2459" w:type="dxa"/>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1</w:t>
            </w:r>
            <w:r>
              <w:rPr>
                <w:spacing w:val="0"/>
                <w:sz w:val="17"/>
                <w:szCs w:val="17"/>
              </w:rPr>
              <w:t>.</w:t>
            </w:r>
            <w:r w:rsidRPr="00D37AAE">
              <w:rPr>
                <w:spacing w:val="0"/>
                <w:sz w:val="17"/>
                <w:szCs w:val="17"/>
              </w:rPr>
              <w:t>9</w:t>
            </w:r>
            <w:r>
              <w:rPr>
                <w:spacing w:val="0"/>
                <w:sz w:val="17"/>
                <w:szCs w:val="17"/>
              </w:rPr>
              <w:t>.</w:t>
            </w:r>
            <w:r w:rsidRPr="00D37AAE">
              <w:rPr>
                <w:spacing w:val="0"/>
                <w:sz w:val="17"/>
                <w:szCs w:val="17"/>
              </w:rPr>
              <w:t xml:space="preserve">  </w:t>
            </w:r>
            <w:r w:rsidRPr="00D37AAE">
              <w:rPr>
                <w:rFonts w:hint="eastAsia"/>
                <w:spacing w:val="0"/>
                <w:sz w:val="17"/>
                <w:szCs w:val="17"/>
              </w:rPr>
              <w:t>理想子女数</w:t>
            </w:r>
            <w:r w:rsidRPr="00D37AAE">
              <w:rPr>
                <w:rFonts w:hint="eastAsia"/>
                <w:spacing w:val="0"/>
                <w:sz w:val="17"/>
                <w:szCs w:val="17"/>
              </w:rPr>
              <w:t>(</w:t>
            </w:r>
            <w:r w:rsidRPr="00D37AAE">
              <w:rPr>
                <w:rFonts w:hint="eastAsia"/>
                <w:spacing w:val="0"/>
                <w:sz w:val="17"/>
                <w:szCs w:val="17"/>
              </w:rPr>
              <w:t>子女人数</w:t>
            </w:r>
            <w:r w:rsidRPr="00D37AAE">
              <w:rPr>
                <w:rFonts w:hint="eastAsia"/>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5"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4</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Pr>
                <w:spacing w:val="0"/>
                <w:sz w:val="17"/>
                <w:szCs w:val="17"/>
              </w:rPr>
              <w:t>2.</w:t>
            </w:r>
            <w:r w:rsidRPr="00D37AAE">
              <w:rPr>
                <w:spacing w:val="0"/>
                <w:sz w:val="17"/>
                <w:szCs w:val="17"/>
              </w:rPr>
              <w:t>5</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w:t>
            </w:r>
          </w:p>
        </w:tc>
      </w:tr>
      <w:tr w:rsidR="00695122" w:rsidRPr="00D37AAE" w:rsidTr="00695122">
        <w:tc>
          <w:tcPr>
            <w:tcW w:w="2459" w:type="dxa"/>
          </w:tcPr>
          <w:p w:rsidR="00695122" w:rsidRPr="00D37AAE" w:rsidRDefault="00695122" w:rsidP="00695122">
            <w:pPr>
              <w:spacing w:before="60" w:after="40" w:line="240" w:lineRule="auto"/>
              <w:rPr>
                <w:spacing w:val="0"/>
                <w:sz w:val="17"/>
                <w:szCs w:val="17"/>
              </w:rPr>
            </w:pPr>
            <w:r w:rsidRPr="00D37AAE">
              <w:rPr>
                <w:spacing w:val="0"/>
                <w:sz w:val="17"/>
                <w:szCs w:val="17"/>
              </w:rPr>
              <w:t>1</w:t>
            </w:r>
            <w:r>
              <w:rPr>
                <w:spacing w:val="0"/>
                <w:sz w:val="17"/>
                <w:szCs w:val="17"/>
              </w:rPr>
              <w:t>.</w:t>
            </w:r>
            <w:r w:rsidRPr="00D37AAE">
              <w:rPr>
                <w:spacing w:val="0"/>
                <w:sz w:val="17"/>
                <w:szCs w:val="17"/>
              </w:rPr>
              <w:t>10</w:t>
            </w:r>
            <w:r>
              <w:rPr>
                <w:spacing w:val="0"/>
                <w:sz w:val="17"/>
                <w:szCs w:val="17"/>
              </w:rPr>
              <w:t>.</w:t>
            </w:r>
            <w:r w:rsidRPr="00D37AAE">
              <w:rPr>
                <w:spacing w:val="0"/>
                <w:sz w:val="17"/>
                <w:szCs w:val="17"/>
              </w:rPr>
              <w:t xml:space="preserve">  </w:t>
            </w:r>
            <w:r w:rsidRPr="00D37AAE">
              <w:rPr>
                <w:rFonts w:hint="eastAsia"/>
                <w:spacing w:val="0"/>
                <w:sz w:val="17"/>
                <w:szCs w:val="17"/>
              </w:rPr>
              <w:t>城市人口增长率</w:t>
            </w:r>
            <w:r w:rsidRPr="00D37AAE">
              <w:rPr>
                <w:spacing w:val="0"/>
                <w:sz w:val="17"/>
                <w:szCs w:val="17"/>
              </w:rPr>
              <w:t>(‰)</w:t>
            </w:r>
          </w:p>
        </w:tc>
        <w:tc>
          <w:tcPr>
            <w:tcW w:w="1005" w:type="dxa"/>
          </w:tcPr>
          <w:p w:rsidR="00695122" w:rsidRPr="00D37AAE" w:rsidRDefault="00695122" w:rsidP="00695122">
            <w:pPr>
              <w:spacing w:before="60" w:after="40" w:line="240" w:lineRule="auto"/>
              <w:rPr>
                <w:spacing w:val="0"/>
                <w:sz w:val="17"/>
                <w:szCs w:val="17"/>
              </w:rPr>
            </w:pPr>
          </w:p>
        </w:tc>
        <w:tc>
          <w:tcPr>
            <w:tcW w:w="677"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4</w:t>
            </w:r>
            <w:r>
              <w:rPr>
                <w:spacing w:val="0"/>
                <w:sz w:val="17"/>
                <w:szCs w:val="17"/>
              </w:rPr>
              <w:t>3.</w:t>
            </w:r>
            <w:r w:rsidRPr="00D37AAE">
              <w:rPr>
                <w:spacing w:val="0"/>
                <w:sz w:val="17"/>
                <w:szCs w:val="17"/>
              </w:rPr>
              <w:t>9</w:t>
            </w:r>
          </w:p>
        </w:tc>
        <w:tc>
          <w:tcPr>
            <w:tcW w:w="1351" w:type="dxa"/>
            <w:gridSpan w:val="2"/>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(198</w:t>
            </w:r>
            <w:r>
              <w:rPr>
                <w:rFonts w:hint="eastAsia"/>
                <w:spacing w:val="0"/>
                <w:sz w:val="17"/>
                <w:szCs w:val="17"/>
              </w:rPr>
              <w:t>5</w:t>
            </w:r>
            <w:r w:rsidRPr="00D37AAE">
              <w:rPr>
                <w:spacing w:val="0"/>
                <w:sz w:val="17"/>
                <w:szCs w:val="17"/>
              </w:rPr>
              <w:t>-1990)</w:t>
            </w: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761"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6"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3</w:t>
            </w:r>
            <w:r>
              <w:rPr>
                <w:spacing w:val="0"/>
                <w:sz w:val="17"/>
                <w:szCs w:val="17"/>
              </w:rPr>
              <w:t>2.</w:t>
            </w:r>
            <w:r w:rsidRPr="00D37AAE">
              <w:rPr>
                <w:spacing w:val="0"/>
                <w:sz w:val="17"/>
                <w:szCs w:val="17"/>
              </w:rPr>
              <w:t>6</w:t>
            </w:r>
          </w:p>
        </w:tc>
        <w:tc>
          <w:tcPr>
            <w:tcW w:w="1356" w:type="dxa"/>
            <w:gridSpan w:val="2"/>
            <w:vAlign w:val="bottom"/>
          </w:tcPr>
          <w:p w:rsidR="00695122" w:rsidRPr="00D37AAE" w:rsidRDefault="00695122" w:rsidP="00135586">
            <w:pPr>
              <w:shd w:val="clear" w:color="auto" w:fill="FFFFFF"/>
              <w:spacing w:after="40" w:line="240" w:lineRule="auto"/>
              <w:ind w:right="113"/>
              <w:jc w:val="right"/>
              <w:rPr>
                <w:spacing w:val="0"/>
                <w:sz w:val="17"/>
                <w:szCs w:val="17"/>
              </w:rPr>
            </w:pPr>
            <w:r w:rsidRPr="00D37AAE">
              <w:rPr>
                <w:spacing w:val="0"/>
                <w:sz w:val="17"/>
                <w:szCs w:val="17"/>
              </w:rPr>
              <w:t>(1990-2000)</w:t>
            </w: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c>
          <w:tcPr>
            <w:tcW w:w="678" w:type="dxa"/>
            <w:vAlign w:val="bottom"/>
          </w:tcPr>
          <w:p w:rsidR="00695122" w:rsidRPr="00D37AAE" w:rsidRDefault="00695122" w:rsidP="00135586">
            <w:pPr>
              <w:shd w:val="clear" w:color="auto" w:fill="FFFFFF"/>
              <w:spacing w:after="40" w:line="240" w:lineRule="auto"/>
              <w:ind w:right="113"/>
              <w:jc w:val="right"/>
              <w:rPr>
                <w:spacing w:val="0"/>
                <w:sz w:val="17"/>
                <w:szCs w:val="17"/>
              </w:rPr>
            </w:pPr>
          </w:p>
        </w:tc>
      </w:tr>
    </w:tbl>
    <w:p w:rsidR="00695122" w:rsidRDefault="00695122" w:rsidP="00695122">
      <w:pPr>
        <w:spacing w:after="240" w:line="360" w:lineRule="auto"/>
        <w:rPr>
          <w:sz w:val="20"/>
        </w:rPr>
      </w:pPr>
      <w:r>
        <w:rPr>
          <w:sz w:val="20"/>
        </w:rPr>
        <w:br w:type="page"/>
      </w:r>
    </w:p>
    <w:tbl>
      <w:tblPr>
        <w:tblStyle w:val="TableGrid"/>
        <w:tblW w:w="5000" w:type="pct"/>
        <w:tblLayout w:type="fixed"/>
        <w:tblLook w:val="01E0" w:firstRow="1" w:lastRow="1" w:firstColumn="1" w:lastColumn="1" w:noHBand="0" w:noVBand="0"/>
      </w:tblPr>
      <w:tblGrid>
        <w:gridCol w:w="2365"/>
        <w:gridCol w:w="918"/>
        <w:gridCol w:w="703"/>
        <w:gridCol w:w="704"/>
        <w:gridCol w:w="705"/>
        <w:gridCol w:w="705"/>
        <w:gridCol w:w="705"/>
        <w:gridCol w:w="705"/>
        <w:gridCol w:w="705"/>
        <w:gridCol w:w="705"/>
        <w:gridCol w:w="705"/>
        <w:gridCol w:w="705"/>
        <w:gridCol w:w="705"/>
        <w:gridCol w:w="705"/>
        <w:gridCol w:w="705"/>
        <w:gridCol w:w="705"/>
        <w:gridCol w:w="705"/>
      </w:tblGrid>
      <w:tr w:rsidR="00695122" w:rsidRPr="0044265E" w:rsidTr="00695122">
        <w:tc>
          <w:tcPr>
            <w:tcW w:w="2365" w:type="dxa"/>
            <w:tcBorders>
              <w:bottom w:val="single" w:sz="4" w:space="0" w:color="auto"/>
            </w:tcBorders>
            <w:shd w:val="clear" w:color="auto" w:fill="FFCC00"/>
          </w:tcPr>
          <w:p w:rsidR="00695122" w:rsidRPr="0044265E" w:rsidRDefault="00836E08" w:rsidP="00695122">
            <w:pPr>
              <w:spacing w:before="100" w:after="60" w:line="240" w:lineRule="auto"/>
              <w:rPr>
                <w:rFonts w:ascii="Time New Roman" w:eastAsia="SimHei" w:hAnsi="Time New Roman"/>
                <w:spacing w:val="0"/>
                <w:sz w:val="18"/>
                <w:szCs w:val="18"/>
              </w:rPr>
            </w:pPr>
            <w:r>
              <w:rPr>
                <w:rFonts w:ascii="Time New Roman" w:eastAsia="SimHei" w:hAnsi="Time New Roman"/>
                <w:noProof/>
                <w:snapToGrid/>
                <w:spacing w:val="0"/>
                <w:sz w:val="18"/>
                <w:szCs w:val="18"/>
              </w:rPr>
              <w:pict>
                <v:shape id="_x0000_s2063" type="#_x0000_t202" style="position:absolute;left:0;text-align:left;margin-left:692.85pt;margin-top:-28.8pt;width:36.75pt;height:134.95pt;z-index:2"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836E08">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40</w:t>
                        </w:r>
                        <w:r>
                          <w:rPr>
                            <w:rStyle w:val="PageNumber"/>
                          </w:rPr>
                          <w:fldChar w:fldCharType="end"/>
                        </w:r>
                      </w:p>
                    </w:txbxContent>
                  </v:textbox>
                </v:shape>
              </w:pict>
            </w:r>
            <w:r w:rsidR="00695122" w:rsidRPr="0044265E">
              <w:rPr>
                <w:rFonts w:ascii="Time New Roman" w:eastAsia="SimHei" w:hAnsi="Time New Roman"/>
                <w:spacing w:val="0"/>
                <w:sz w:val="18"/>
                <w:szCs w:val="18"/>
              </w:rPr>
              <w:br w:type="page"/>
            </w:r>
            <w:r w:rsidR="00695122" w:rsidRPr="00BA06CB">
              <w:rPr>
                <w:rFonts w:ascii="Time New Roman" w:eastAsia="SimHei" w:hAnsi="Time New Roman" w:hint="eastAsia"/>
                <w:spacing w:val="0"/>
                <w:sz w:val="18"/>
                <w:szCs w:val="18"/>
              </w:rPr>
              <w:t>指标名称</w:t>
            </w:r>
          </w:p>
        </w:tc>
        <w:tc>
          <w:tcPr>
            <w:tcW w:w="918" w:type="dxa"/>
            <w:tcBorders>
              <w:bottom w:val="single" w:sz="4" w:space="0" w:color="auto"/>
            </w:tcBorders>
            <w:shd w:val="clear" w:color="auto" w:fill="FFCC00"/>
          </w:tcPr>
          <w:p w:rsidR="00695122" w:rsidRPr="0044265E" w:rsidRDefault="00695122" w:rsidP="00695122">
            <w:pPr>
              <w:spacing w:before="100" w:after="60" w:line="240" w:lineRule="auto"/>
              <w:rPr>
                <w:rFonts w:ascii="Time New Roman" w:eastAsia="SimHei" w:hAnsi="Time New Roman"/>
                <w:spacing w:val="0"/>
                <w:sz w:val="18"/>
                <w:szCs w:val="18"/>
              </w:rPr>
            </w:pPr>
          </w:p>
        </w:tc>
        <w:tc>
          <w:tcPr>
            <w:tcW w:w="703"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1990</w:t>
            </w:r>
          </w:p>
        </w:tc>
        <w:tc>
          <w:tcPr>
            <w:tcW w:w="704"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1991</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1992</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1993</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1994</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1995</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1996</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1997</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1998</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1999</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2000</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2001</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2002</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2003</w:t>
            </w:r>
          </w:p>
        </w:tc>
        <w:tc>
          <w:tcPr>
            <w:tcW w:w="705" w:type="dxa"/>
            <w:tcBorders>
              <w:bottom w:val="single" w:sz="4" w:space="0" w:color="auto"/>
            </w:tcBorders>
            <w:shd w:val="clear" w:color="auto" w:fill="FFCC00"/>
          </w:tcPr>
          <w:p w:rsidR="00695122" w:rsidRPr="0044265E" w:rsidRDefault="00695122" w:rsidP="00695122">
            <w:pPr>
              <w:spacing w:before="100" w:after="60" w:line="240" w:lineRule="auto"/>
              <w:jc w:val="center"/>
              <w:rPr>
                <w:rFonts w:ascii="Time New Roman" w:eastAsia="SimHei" w:hAnsi="Time New Roman"/>
                <w:b/>
                <w:spacing w:val="0"/>
                <w:sz w:val="18"/>
                <w:szCs w:val="18"/>
              </w:rPr>
            </w:pPr>
            <w:r w:rsidRPr="0044265E">
              <w:rPr>
                <w:rFonts w:ascii="Time New Roman" w:eastAsia="SimHei" w:hAnsi="Time New Roman"/>
                <w:b/>
                <w:spacing w:val="0"/>
                <w:sz w:val="18"/>
                <w:szCs w:val="18"/>
              </w:rPr>
              <w:t>2004</w:t>
            </w:r>
          </w:p>
        </w:tc>
      </w:tr>
      <w:tr w:rsidR="00695122" w:rsidRPr="00BA06CB" w:rsidTr="00695122">
        <w:tc>
          <w:tcPr>
            <w:tcW w:w="13855" w:type="dxa"/>
            <w:gridSpan w:val="17"/>
            <w:shd w:val="clear" w:color="auto" w:fill="99CCFF"/>
          </w:tcPr>
          <w:p w:rsidR="00695122" w:rsidRPr="00BA06CB" w:rsidRDefault="00695122" w:rsidP="00695122">
            <w:pPr>
              <w:spacing w:before="100" w:after="60" w:line="240" w:lineRule="auto"/>
              <w:rPr>
                <w:rFonts w:ascii="Time New Roman" w:eastAsia="SimHei" w:hAnsi="Time New Roman" w:hint="eastAsia"/>
                <w:spacing w:val="0"/>
                <w:sz w:val="17"/>
                <w:szCs w:val="17"/>
              </w:rPr>
            </w:pPr>
            <w:r w:rsidRPr="0044265E">
              <w:rPr>
                <w:rFonts w:ascii="Time New Roman" w:eastAsia="SimHei" w:hAnsi="Time New Roman"/>
                <w:b/>
                <w:spacing w:val="0"/>
                <w:sz w:val="17"/>
                <w:szCs w:val="17"/>
              </w:rPr>
              <w:t>2.</w:t>
            </w:r>
            <w:r w:rsidRPr="00BA06CB">
              <w:rPr>
                <w:rFonts w:ascii="Time New Roman" w:eastAsia="SimHei" w:hAnsi="Time New Roman"/>
                <w:spacing w:val="0"/>
                <w:sz w:val="17"/>
                <w:szCs w:val="17"/>
              </w:rPr>
              <w:t xml:space="preserve">  </w:t>
            </w:r>
            <w:r w:rsidRPr="00BA06CB">
              <w:rPr>
                <w:rFonts w:ascii="Time New Roman" w:eastAsia="SimHei" w:hAnsi="Time New Roman" w:hint="eastAsia"/>
                <w:spacing w:val="0"/>
                <w:sz w:val="17"/>
                <w:szCs w:val="17"/>
              </w:rPr>
              <w:t>人口与经济</w:t>
            </w:r>
          </w:p>
        </w:tc>
      </w:tr>
      <w:tr w:rsidR="00695122" w:rsidRPr="00D37AAE" w:rsidTr="00695122">
        <w:trPr>
          <w:trHeight w:val="20"/>
        </w:trPr>
        <w:tc>
          <w:tcPr>
            <w:tcW w:w="2365" w:type="dxa"/>
            <w:vAlign w:val="bottom"/>
          </w:tcPr>
          <w:p w:rsidR="00695122" w:rsidRPr="00D37AAE" w:rsidRDefault="00695122" w:rsidP="00695122">
            <w:pPr>
              <w:spacing w:before="60" w:after="40" w:line="240" w:lineRule="auto"/>
              <w:jc w:val="left"/>
              <w:rPr>
                <w:rFonts w:hint="eastAsia"/>
                <w:spacing w:val="0"/>
                <w:sz w:val="17"/>
                <w:szCs w:val="17"/>
              </w:rPr>
            </w:pPr>
            <w:r w:rsidRPr="00D37AAE">
              <w:rPr>
                <w:spacing w:val="0"/>
                <w:sz w:val="17"/>
                <w:szCs w:val="17"/>
              </w:rPr>
              <w:t>2</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56A23">
              <w:rPr>
                <w:rFonts w:hint="eastAsia"/>
                <w:spacing w:val="-4"/>
                <w:sz w:val="17"/>
                <w:szCs w:val="17"/>
              </w:rPr>
              <w:t>人均国民生产总值</w:t>
            </w:r>
            <w:r w:rsidRPr="00D56A23">
              <w:rPr>
                <w:rFonts w:hint="eastAsia"/>
                <w:spacing w:val="-4"/>
                <w:sz w:val="17"/>
                <w:szCs w:val="17"/>
              </w:rPr>
              <w:t>(</w:t>
            </w:r>
            <w:r w:rsidRPr="00D56A23">
              <w:rPr>
                <w:rFonts w:hint="eastAsia"/>
                <w:spacing w:val="-4"/>
                <w:sz w:val="17"/>
                <w:szCs w:val="17"/>
              </w:rPr>
              <w:t>美元</w:t>
            </w:r>
            <w:r w:rsidRPr="00D56A23">
              <w:rPr>
                <w:rFonts w:hint="eastAsia"/>
                <w:spacing w:val="-4"/>
                <w:sz w:val="17"/>
                <w:szCs w:val="17"/>
              </w:rPr>
              <w:t>)</w:t>
            </w:r>
          </w:p>
        </w:tc>
        <w:tc>
          <w:tcPr>
            <w:tcW w:w="918" w:type="dxa"/>
          </w:tcPr>
          <w:p w:rsidR="00695122" w:rsidRPr="00D37AAE" w:rsidRDefault="00695122" w:rsidP="00135586">
            <w:pPr>
              <w:shd w:val="clear" w:color="auto" w:fill="FFFFFF"/>
              <w:spacing w:before="60" w:after="40" w:line="240" w:lineRule="auto"/>
              <w:ind w:right="85"/>
              <w:jc w:val="right"/>
              <w:rPr>
                <w:spacing w:val="0"/>
                <w:sz w:val="17"/>
                <w:szCs w:val="17"/>
              </w:rPr>
            </w:pPr>
          </w:p>
        </w:tc>
        <w:tc>
          <w:tcPr>
            <w:tcW w:w="703"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682</w:t>
            </w:r>
          </w:p>
        </w:tc>
        <w:tc>
          <w:tcPr>
            <w:tcW w:w="704"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621</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708</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w:t>
            </w:r>
            <w:r w:rsidRPr="00D37AAE">
              <w:rPr>
                <w:spacing w:val="0"/>
                <w:sz w:val="17"/>
                <w:szCs w:val="17"/>
              </w:rPr>
              <w:t>004</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184</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759</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928</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w:t>
            </w:r>
            <w:r w:rsidRPr="00D37AAE">
              <w:rPr>
                <w:spacing w:val="0"/>
                <w:sz w:val="17"/>
                <w:szCs w:val="17"/>
              </w:rPr>
              <w:t>079</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w:t>
            </w:r>
            <w:r w:rsidRPr="00D37AAE">
              <w:rPr>
                <w:spacing w:val="0"/>
                <w:sz w:val="17"/>
                <w:szCs w:val="17"/>
              </w:rPr>
              <w:t>255</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879</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965</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123</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w:t>
            </w:r>
            <w:r w:rsidRPr="00D37AAE">
              <w:rPr>
                <w:spacing w:val="0"/>
                <w:sz w:val="17"/>
                <w:szCs w:val="17"/>
              </w:rPr>
              <w:t>598</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w:t>
            </w:r>
            <w:r w:rsidRPr="00D37AAE">
              <w:rPr>
                <w:spacing w:val="0"/>
                <w:sz w:val="17"/>
                <w:szCs w:val="17"/>
              </w:rPr>
              <w:t>383</w:t>
            </w:r>
          </w:p>
        </w:tc>
        <w:tc>
          <w:tcPr>
            <w:tcW w:w="705" w:type="dxa"/>
          </w:tcPr>
          <w:p w:rsidR="00695122" w:rsidRPr="00D37AAE" w:rsidRDefault="00695122" w:rsidP="00135586">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w:t>
            </w:r>
            <w:r w:rsidRPr="00D37AAE">
              <w:rPr>
                <w:spacing w:val="0"/>
                <w:sz w:val="17"/>
                <w:szCs w:val="17"/>
              </w:rPr>
              <w:t>172</w:t>
            </w:r>
          </w:p>
        </w:tc>
      </w:tr>
      <w:tr w:rsidR="00695122" w:rsidRPr="00D37AAE" w:rsidTr="00695122">
        <w:tc>
          <w:tcPr>
            <w:tcW w:w="2365" w:type="dxa"/>
            <w:vMerge w:val="restart"/>
          </w:tcPr>
          <w:p w:rsidR="00695122" w:rsidRPr="00D37AAE" w:rsidRDefault="00695122" w:rsidP="00695122">
            <w:pPr>
              <w:spacing w:before="60" w:after="40" w:line="240" w:lineRule="auto"/>
              <w:rPr>
                <w:spacing w:val="0"/>
                <w:sz w:val="17"/>
                <w:szCs w:val="17"/>
              </w:rPr>
            </w:pPr>
            <w:r w:rsidRPr="00D37AAE">
              <w:rPr>
                <w:spacing w:val="0"/>
                <w:sz w:val="17"/>
                <w:szCs w:val="17"/>
              </w:rPr>
              <w:t>2</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sidRPr="00D37AAE">
              <w:rPr>
                <w:rFonts w:hint="eastAsia"/>
                <w:spacing w:val="0"/>
                <w:sz w:val="17"/>
                <w:szCs w:val="17"/>
              </w:rPr>
              <w:t>失业率</w:t>
            </w:r>
            <w:r w:rsidRPr="00D37AAE">
              <w:rPr>
                <w:spacing w:val="0"/>
                <w:sz w:val="17"/>
                <w:szCs w:val="17"/>
              </w:rPr>
              <w:t xml:space="preserve"> (%)</w:t>
            </w: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合</w:t>
            </w:r>
            <w:r w:rsidRPr="00135586">
              <w:rPr>
                <w:rFonts w:hint="eastAsia"/>
                <w:spacing w:val="0"/>
                <w:sz w:val="17"/>
                <w:szCs w:val="17"/>
              </w:rPr>
              <w:t xml:space="preserve"> </w:t>
            </w:r>
            <w:r w:rsidRPr="00135586">
              <w:rPr>
                <w:rFonts w:hint="eastAsia"/>
                <w:spacing w:val="0"/>
                <w:sz w:val="17"/>
                <w:szCs w:val="17"/>
              </w:rPr>
              <w:t>计</w:t>
            </w:r>
          </w:p>
        </w:tc>
        <w:tc>
          <w:tcPr>
            <w:tcW w:w="703"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0</w:t>
            </w:r>
          </w:p>
        </w:tc>
        <w:tc>
          <w:tcPr>
            <w:tcW w:w="704" w:type="dxa"/>
            <w:vAlign w:val="bottom"/>
          </w:tcPr>
          <w:p w:rsidR="00695122" w:rsidRPr="00D37AAE" w:rsidRDefault="00695122" w:rsidP="0099074C">
            <w:pPr>
              <w:shd w:val="clear" w:color="auto" w:fill="FFFFFF"/>
              <w:spacing w:after="40" w:line="240" w:lineRule="auto"/>
              <w:ind w:right="85"/>
              <w:jc w:val="right"/>
              <w:rPr>
                <w:spacing w:val="0"/>
                <w:sz w:val="17"/>
                <w:szCs w:val="17"/>
              </w:rPr>
            </w:pPr>
            <w:r>
              <w:rPr>
                <w:spacing w:val="0"/>
                <w:sz w:val="17"/>
                <w:szCs w:val="17"/>
              </w:rPr>
              <w:t>8.</w:t>
            </w:r>
            <w:r w:rsidRPr="00D37AAE">
              <w:rPr>
                <w:spacing w:val="0"/>
                <w:sz w:val="17"/>
                <w:szCs w:val="17"/>
              </w:rPr>
              <w:t>2</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5</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0</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6</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6</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6</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9</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5</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4</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3</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5</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3</w:t>
            </w:r>
          </w:p>
        </w:tc>
      </w:tr>
      <w:tr w:rsidR="00695122" w:rsidRPr="00D37AAE" w:rsidTr="00695122">
        <w:tc>
          <w:tcPr>
            <w:tcW w:w="2365" w:type="dxa"/>
            <w:vMerge/>
            <w:vAlign w:val="bottom"/>
          </w:tcPr>
          <w:p w:rsidR="00695122" w:rsidRPr="00D37AAE" w:rsidRDefault="00695122" w:rsidP="00695122">
            <w:pPr>
              <w:spacing w:before="60" w:after="40" w:line="240" w:lineRule="auto"/>
              <w:rPr>
                <w:spacing w:val="0"/>
                <w:sz w:val="17"/>
                <w:szCs w:val="17"/>
              </w:rPr>
            </w:pP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男</w:t>
            </w:r>
            <w:r w:rsidRPr="00135586">
              <w:rPr>
                <w:rFonts w:hint="eastAsia"/>
                <w:spacing w:val="0"/>
                <w:sz w:val="17"/>
                <w:szCs w:val="17"/>
              </w:rPr>
              <w:t xml:space="preserve"> </w:t>
            </w:r>
            <w:r w:rsidRPr="00135586">
              <w:rPr>
                <w:rFonts w:hint="eastAsia"/>
                <w:spacing w:val="0"/>
                <w:sz w:val="17"/>
                <w:szCs w:val="17"/>
              </w:rPr>
              <w:t>性</w:t>
            </w:r>
          </w:p>
        </w:tc>
        <w:tc>
          <w:tcPr>
            <w:tcW w:w="703" w:type="dxa"/>
            <w:vAlign w:val="bottom"/>
          </w:tcPr>
          <w:p w:rsidR="00695122" w:rsidRPr="00D37AAE" w:rsidRDefault="00695122" w:rsidP="0099074C">
            <w:pPr>
              <w:shd w:val="clear" w:color="auto" w:fill="FFFFFF"/>
              <w:spacing w:after="40" w:line="240" w:lineRule="auto"/>
              <w:ind w:right="85"/>
              <w:jc w:val="right"/>
              <w:rPr>
                <w:spacing w:val="0"/>
                <w:sz w:val="17"/>
                <w:szCs w:val="17"/>
              </w:rPr>
            </w:pPr>
            <w:r>
              <w:rPr>
                <w:spacing w:val="0"/>
                <w:sz w:val="17"/>
                <w:szCs w:val="17"/>
              </w:rPr>
              <w:t>7.</w:t>
            </w:r>
            <w:r w:rsidRPr="00D37AAE">
              <w:rPr>
                <w:spacing w:val="0"/>
                <w:sz w:val="17"/>
                <w:szCs w:val="17"/>
              </w:rPr>
              <w:t>8</w:t>
            </w:r>
          </w:p>
        </w:tc>
        <w:tc>
          <w:tcPr>
            <w:tcW w:w="704" w:type="dxa"/>
            <w:vAlign w:val="bottom"/>
          </w:tcPr>
          <w:p w:rsidR="00695122" w:rsidRPr="00D37AAE" w:rsidRDefault="00695122" w:rsidP="0099074C">
            <w:pPr>
              <w:shd w:val="clear" w:color="auto" w:fill="FFFFFF"/>
              <w:spacing w:after="40" w:line="240" w:lineRule="auto"/>
              <w:ind w:right="85"/>
              <w:jc w:val="right"/>
              <w:rPr>
                <w:spacing w:val="0"/>
                <w:sz w:val="17"/>
                <w:szCs w:val="17"/>
              </w:rPr>
            </w:pPr>
            <w:r>
              <w:rPr>
                <w:spacing w:val="0"/>
                <w:sz w:val="17"/>
                <w:szCs w:val="17"/>
              </w:rPr>
              <w:t>8.</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9</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5</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9</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6</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5</w:t>
            </w:r>
          </w:p>
        </w:tc>
      </w:tr>
      <w:tr w:rsidR="00695122" w:rsidRPr="00D37AAE" w:rsidTr="00695122">
        <w:tc>
          <w:tcPr>
            <w:tcW w:w="2365" w:type="dxa"/>
            <w:vMerge/>
            <w:vAlign w:val="bottom"/>
          </w:tcPr>
          <w:p w:rsidR="00695122" w:rsidRPr="00D37AAE" w:rsidRDefault="00695122" w:rsidP="00695122">
            <w:pPr>
              <w:spacing w:before="60" w:after="40" w:line="240" w:lineRule="auto"/>
              <w:rPr>
                <w:spacing w:val="0"/>
                <w:sz w:val="17"/>
                <w:szCs w:val="17"/>
              </w:rPr>
            </w:pP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女</w:t>
            </w:r>
            <w:r w:rsidRPr="00135586">
              <w:rPr>
                <w:rFonts w:hint="eastAsia"/>
                <w:spacing w:val="0"/>
                <w:sz w:val="17"/>
                <w:szCs w:val="17"/>
              </w:rPr>
              <w:t xml:space="preserve"> </w:t>
            </w:r>
            <w:r w:rsidRPr="00135586">
              <w:rPr>
                <w:rFonts w:hint="eastAsia"/>
                <w:spacing w:val="0"/>
                <w:sz w:val="17"/>
                <w:szCs w:val="17"/>
              </w:rPr>
              <w:t>性</w:t>
            </w:r>
          </w:p>
        </w:tc>
        <w:tc>
          <w:tcPr>
            <w:tcW w:w="703" w:type="dxa"/>
            <w:vAlign w:val="bottom"/>
          </w:tcPr>
          <w:p w:rsidR="00695122" w:rsidRPr="00D37AAE" w:rsidRDefault="00695122" w:rsidP="0099074C">
            <w:pPr>
              <w:shd w:val="clear" w:color="auto" w:fill="FFFFFF"/>
              <w:spacing w:after="40" w:line="240" w:lineRule="auto"/>
              <w:ind w:right="85"/>
              <w:jc w:val="right"/>
              <w:rPr>
                <w:spacing w:val="0"/>
                <w:sz w:val="17"/>
                <w:szCs w:val="17"/>
              </w:rPr>
            </w:pPr>
            <w:r>
              <w:rPr>
                <w:spacing w:val="0"/>
                <w:sz w:val="17"/>
                <w:szCs w:val="17"/>
              </w:rPr>
              <w:t>8.</w:t>
            </w:r>
            <w:r w:rsidRPr="00D37AAE">
              <w:rPr>
                <w:spacing w:val="0"/>
                <w:sz w:val="17"/>
                <w:szCs w:val="17"/>
              </w:rPr>
              <w:t>5</w:t>
            </w:r>
          </w:p>
        </w:tc>
        <w:tc>
          <w:tcPr>
            <w:tcW w:w="704" w:type="dxa"/>
            <w:vAlign w:val="bottom"/>
          </w:tcPr>
          <w:p w:rsidR="00695122" w:rsidRPr="00D37AAE" w:rsidRDefault="00695122" w:rsidP="0099074C">
            <w:pPr>
              <w:shd w:val="clear" w:color="auto" w:fill="FFFFFF"/>
              <w:spacing w:after="40" w:line="240" w:lineRule="auto"/>
              <w:ind w:right="85"/>
              <w:jc w:val="right"/>
              <w:rPr>
                <w:spacing w:val="0"/>
                <w:sz w:val="17"/>
                <w:szCs w:val="17"/>
              </w:rPr>
            </w:pPr>
            <w:r>
              <w:rPr>
                <w:spacing w:val="0"/>
                <w:sz w:val="17"/>
                <w:szCs w:val="17"/>
              </w:rPr>
              <w:t>7.</w:t>
            </w:r>
            <w:r w:rsidRPr="00D37AAE">
              <w:rPr>
                <w:spacing w:val="0"/>
                <w:sz w:val="17"/>
                <w:szCs w:val="17"/>
              </w:rPr>
              <w:t>1</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7</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3</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1</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3</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0</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8</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6</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6.</w:t>
            </w:r>
            <w:r w:rsidRPr="00D37AAE">
              <w:rPr>
                <w:spacing w:val="0"/>
                <w:sz w:val="17"/>
                <w:szCs w:val="17"/>
              </w:rPr>
              <w:t>3</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7.</w:t>
            </w:r>
            <w:r w:rsidRPr="00D37AAE">
              <w:rPr>
                <w:spacing w:val="0"/>
                <w:sz w:val="17"/>
                <w:szCs w:val="17"/>
              </w:rPr>
              <w:t>5</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4</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1</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7</w:t>
            </w:r>
          </w:p>
        </w:tc>
      </w:tr>
      <w:tr w:rsidR="00695122" w:rsidRPr="00D37AAE" w:rsidTr="00695122">
        <w:trPr>
          <w:trHeight w:val="581"/>
        </w:trPr>
        <w:tc>
          <w:tcPr>
            <w:tcW w:w="2365" w:type="dxa"/>
          </w:tcPr>
          <w:p w:rsidR="00695122" w:rsidRPr="00D37AAE" w:rsidRDefault="00695122" w:rsidP="00695122">
            <w:pPr>
              <w:spacing w:before="60" w:after="40" w:line="240" w:lineRule="auto"/>
              <w:jc w:val="left"/>
              <w:rPr>
                <w:rFonts w:hint="eastAsia"/>
                <w:spacing w:val="0"/>
                <w:sz w:val="17"/>
                <w:szCs w:val="17"/>
              </w:rPr>
            </w:pPr>
            <w:r w:rsidRPr="00D37AAE">
              <w:rPr>
                <w:spacing w:val="0"/>
                <w:sz w:val="17"/>
                <w:szCs w:val="17"/>
              </w:rPr>
              <w:t>2</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每日生活费低于</w:t>
            </w:r>
            <w:r w:rsidRPr="00D37AAE">
              <w:rPr>
                <w:rFonts w:hint="eastAsia"/>
                <w:spacing w:val="0"/>
                <w:sz w:val="17"/>
                <w:szCs w:val="17"/>
              </w:rPr>
              <w:t>1</w:t>
            </w:r>
            <w:r w:rsidRPr="00D37AAE">
              <w:rPr>
                <w:rFonts w:hint="eastAsia"/>
                <w:spacing w:val="0"/>
                <w:sz w:val="17"/>
                <w:szCs w:val="17"/>
              </w:rPr>
              <w:t>美元</w:t>
            </w:r>
            <w:r w:rsidRPr="00D37AAE">
              <w:rPr>
                <w:rFonts w:hint="eastAsia"/>
                <w:spacing w:val="0"/>
                <w:sz w:val="17"/>
                <w:szCs w:val="17"/>
              </w:rPr>
              <w:t>(</w:t>
            </w:r>
            <w:r w:rsidRPr="00D37AAE">
              <w:rPr>
                <w:rFonts w:hint="eastAsia"/>
                <w:spacing w:val="0"/>
                <w:sz w:val="17"/>
                <w:szCs w:val="17"/>
              </w:rPr>
              <w:t>购买力平价</w:t>
            </w:r>
            <w:r w:rsidRPr="00D37AAE">
              <w:rPr>
                <w:rFonts w:hint="eastAsia"/>
                <w:spacing w:val="0"/>
                <w:sz w:val="17"/>
                <w:szCs w:val="17"/>
              </w:rPr>
              <w:t>)</w:t>
            </w:r>
            <w:r w:rsidRPr="00D37AAE">
              <w:rPr>
                <w:rFonts w:hint="eastAsia"/>
                <w:spacing w:val="0"/>
                <w:sz w:val="17"/>
                <w:szCs w:val="17"/>
              </w:rPr>
              <w:t>人口比例</w:t>
            </w:r>
          </w:p>
        </w:tc>
        <w:tc>
          <w:tcPr>
            <w:tcW w:w="918" w:type="dxa"/>
          </w:tcPr>
          <w:p w:rsidR="00695122" w:rsidRPr="00D37AAE" w:rsidRDefault="00695122" w:rsidP="00135586">
            <w:pPr>
              <w:shd w:val="clear" w:color="auto" w:fill="FFFFFF"/>
              <w:spacing w:before="60" w:after="40" w:line="240" w:lineRule="auto"/>
              <w:ind w:right="85"/>
              <w:jc w:val="right"/>
              <w:rPr>
                <w:spacing w:val="0"/>
                <w:sz w:val="17"/>
                <w:szCs w:val="17"/>
              </w:rPr>
            </w:pPr>
          </w:p>
        </w:tc>
        <w:tc>
          <w:tcPr>
            <w:tcW w:w="703"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4"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2.</w:t>
            </w:r>
            <w:r w:rsidRPr="00D37AAE">
              <w:rPr>
                <w:spacing w:val="0"/>
                <w:sz w:val="17"/>
                <w:szCs w:val="17"/>
              </w:rPr>
              <w:t>5</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0.</w:t>
            </w:r>
            <w:r w:rsidRPr="00D37AAE">
              <w:rPr>
                <w:spacing w:val="0"/>
                <w:sz w:val="17"/>
                <w:szCs w:val="17"/>
              </w:rPr>
              <w:t>20</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0.</w:t>
            </w:r>
            <w:r w:rsidRPr="00D37AAE">
              <w:rPr>
                <w:spacing w:val="0"/>
                <w:sz w:val="17"/>
                <w:szCs w:val="17"/>
              </w:rPr>
              <w:t>01</w:t>
            </w:r>
          </w:p>
        </w:tc>
        <w:tc>
          <w:tcPr>
            <w:tcW w:w="705" w:type="dxa"/>
          </w:tcPr>
          <w:p w:rsidR="00695122" w:rsidRPr="00D37AAE" w:rsidRDefault="00695122" w:rsidP="00135586">
            <w:pPr>
              <w:shd w:val="clear" w:color="auto" w:fill="FFFFFF"/>
              <w:tabs>
                <w:tab w:val="decimal" w:pos="116"/>
              </w:tabs>
              <w:spacing w:before="60" w:after="40" w:line="240" w:lineRule="auto"/>
              <w:ind w:right="85"/>
              <w:jc w:val="right"/>
              <w:rPr>
                <w:spacing w:val="0"/>
                <w:sz w:val="17"/>
                <w:szCs w:val="17"/>
              </w:rPr>
            </w:pPr>
            <w:r w:rsidRPr="00D37AAE">
              <w:rPr>
                <w:spacing w:val="0"/>
                <w:sz w:val="17"/>
                <w:szCs w:val="17"/>
              </w:rPr>
              <w:t>---</w:t>
            </w:r>
          </w:p>
        </w:tc>
      </w:tr>
      <w:tr w:rsidR="00695122" w:rsidRPr="00D37AAE" w:rsidTr="00695122">
        <w:trPr>
          <w:trHeight w:val="20"/>
        </w:trPr>
        <w:tc>
          <w:tcPr>
            <w:tcW w:w="2365" w:type="dxa"/>
            <w:vMerge w:val="restart"/>
          </w:tcPr>
          <w:p w:rsidR="00695122" w:rsidRPr="00D37AAE" w:rsidRDefault="00695122" w:rsidP="00695122">
            <w:pPr>
              <w:spacing w:before="60" w:after="40" w:line="240" w:lineRule="auto"/>
              <w:rPr>
                <w:spacing w:val="0"/>
                <w:sz w:val="17"/>
                <w:szCs w:val="17"/>
              </w:rPr>
            </w:pPr>
            <w:r w:rsidRPr="00D37AAE">
              <w:rPr>
                <w:spacing w:val="0"/>
                <w:sz w:val="17"/>
                <w:szCs w:val="17"/>
              </w:rPr>
              <w:t>2</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劳动力参与率</w:t>
            </w:r>
            <w:r w:rsidRPr="00D37AAE">
              <w:rPr>
                <w:spacing w:val="0"/>
                <w:sz w:val="17"/>
                <w:szCs w:val="17"/>
              </w:rPr>
              <w:t>(%)</w:t>
            </w: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合</w:t>
            </w:r>
            <w:r w:rsidRPr="00135586">
              <w:rPr>
                <w:rFonts w:hint="eastAsia"/>
                <w:spacing w:val="0"/>
                <w:sz w:val="17"/>
                <w:szCs w:val="17"/>
              </w:rPr>
              <w:t xml:space="preserve"> </w:t>
            </w:r>
            <w:r w:rsidRPr="00135586">
              <w:rPr>
                <w:rFonts w:hint="eastAsia"/>
                <w:spacing w:val="0"/>
                <w:sz w:val="17"/>
                <w:szCs w:val="17"/>
              </w:rPr>
              <w:t>计</w:t>
            </w:r>
          </w:p>
        </w:tc>
        <w:tc>
          <w:tcPr>
            <w:tcW w:w="703"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5</w:t>
            </w:r>
            <w:r>
              <w:rPr>
                <w:spacing w:val="0"/>
                <w:sz w:val="17"/>
                <w:szCs w:val="17"/>
              </w:rPr>
              <w:t>6.</w:t>
            </w:r>
            <w:r w:rsidRPr="00D37AAE">
              <w:rPr>
                <w:spacing w:val="0"/>
                <w:sz w:val="17"/>
                <w:szCs w:val="17"/>
              </w:rPr>
              <w:t>6</w:t>
            </w:r>
          </w:p>
        </w:tc>
        <w:tc>
          <w:tcPr>
            <w:tcW w:w="704"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5</w:t>
            </w:r>
            <w:r>
              <w:rPr>
                <w:spacing w:val="0"/>
                <w:sz w:val="17"/>
                <w:szCs w:val="17"/>
              </w:rPr>
              <w:t>7.</w:t>
            </w:r>
            <w:r w:rsidRPr="00D37AAE">
              <w:rPr>
                <w:spacing w:val="0"/>
                <w:sz w:val="17"/>
                <w:szCs w:val="17"/>
              </w:rPr>
              <w:t>0</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6.</w:t>
            </w:r>
            <w:r w:rsidRPr="00D37AAE">
              <w:rPr>
                <w:spacing w:val="0"/>
                <w:sz w:val="17"/>
                <w:szCs w:val="17"/>
              </w:rPr>
              <w:t>0</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2.</w:t>
            </w:r>
            <w:r w:rsidRPr="00D37AAE">
              <w:rPr>
                <w:spacing w:val="0"/>
                <w:sz w:val="17"/>
                <w:szCs w:val="17"/>
              </w:rPr>
              <w:t>2</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4.</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4.</w:t>
            </w:r>
            <w:r w:rsidRPr="00D37AAE">
              <w:rPr>
                <w:spacing w:val="0"/>
                <w:sz w:val="17"/>
                <w:szCs w:val="17"/>
              </w:rPr>
              <w:t>1</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3.</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2.</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2.</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5</w:t>
            </w:r>
            <w:r>
              <w:rPr>
                <w:spacing w:val="0"/>
                <w:sz w:val="17"/>
                <w:szCs w:val="17"/>
              </w:rPr>
              <w:t>2.</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9.</w:t>
            </w:r>
            <w:r w:rsidRPr="00D37AAE">
              <w:rPr>
                <w:spacing w:val="0"/>
                <w:sz w:val="17"/>
                <w:szCs w:val="17"/>
              </w:rPr>
              <w:t>9</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9.</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9.</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8.</w:t>
            </w:r>
            <w:r w:rsidRPr="00D37AAE">
              <w:rPr>
                <w:spacing w:val="0"/>
                <w:sz w:val="17"/>
                <w:szCs w:val="17"/>
              </w:rPr>
              <w:t>3</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4</w:t>
            </w:r>
            <w:r>
              <w:rPr>
                <w:spacing w:val="0"/>
                <w:sz w:val="17"/>
                <w:szCs w:val="17"/>
              </w:rPr>
              <w:t>8.</w:t>
            </w:r>
            <w:r w:rsidRPr="00D37AAE">
              <w:rPr>
                <w:spacing w:val="0"/>
                <w:sz w:val="17"/>
                <w:szCs w:val="17"/>
              </w:rPr>
              <w:t>7</w:t>
            </w:r>
          </w:p>
        </w:tc>
      </w:tr>
      <w:tr w:rsidR="00695122" w:rsidRPr="00D37AAE" w:rsidTr="00695122">
        <w:trPr>
          <w:trHeight w:val="153"/>
        </w:trPr>
        <w:tc>
          <w:tcPr>
            <w:tcW w:w="2365" w:type="dxa"/>
            <w:vMerge/>
            <w:vAlign w:val="bottom"/>
          </w:tcPr>
          <w:p w:rsidR="00695122" w:rsidRPr="00D37AAE" w:rsidRDefault="00695122" w:rsidP="00695122">
            <w:pPr>
              <w:spacing w:before="60" w:after="40" w:line="240" w:lineRule="auto"/>
              <w:rPr>
                <w:spacing w:val="0"/>
                <w:sz w:val="17"/>
                <w:szCs w:val="17"/>
              </w:rPr>
            </w:pP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男</w:t>
            </w:r>
            <w:r w:rsidRPr="00135586">
              <w:rPr>
                <w:rFonts w:hint="eastAsia"/>
                <w:spacing w:val="0"/>
                <w:sz w:val="17"/>
                <w:szCs w:val="17"/>
              </w:rPr>
              <w:t xml:space="preserve"> </w:t>
            </w:r>
            <w:r w:rsidRPr="00135586">
              <w:rPr>
                <w:rFonts w:hint="eastAsia"/>
                <w:spacing w:val="0"/>
                <w:sz w:val="17"/>
                <w:szCs w:val="17"/>
              </w:rPr>
              <w:t>性</w:t>
            </w:r>
          </w:p>
        </w:tc>
        <w:tc>
          <w:tcPr>
            <w:tcW w:w="703"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7</w:t>
            </w:r>
            <w:r>
              <w:rPr>
                <w:spacing w:val="0"/>
                <w:sz w:val="17"/>
                <w:szCs w:val="17"/>
              </w:rPr>
              <w:t>9.</w:t>
            </w:r>
            <w:r w:rsidRPr="00D37AAE">
              <w:rPr>
                <w:spacing w:val="0"/>
                <w:sz w:val="17"/>
                <w:szCs w:val="17"/>
              </w:rPr>
              <w:t>7</w:t>
            </w:r>
          </w:p>
        </w:tc>
        <w:tc>
          <w:tcPr>
            <w:tcW w:w="704"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8</w:t>
            </w:r>
            <w:r>
              <w:rPr>
                <w:spacing w:val="0"/>
                <w:sz w:val="17"/>
                <w:szCs w:val="17"/>
              </w:rPr>
              <w:t>0.</w:t>
            </w:r>
            <w:r w:rsidRPr="00D37AAE">
              <w:rPr>
                <w:spacing w:val="0"/>
                <w:sz w:val="17"/>
                <w:szCs w:val="17"/>
              </w:rPr>
              <w:t>3</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9.</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8.</w:t>
            </w:r>
            <w:r w:rsidRPr="00D37AAE">
              <w:rPr>
                <w:spacing w:val="0"/>
                <w:sz w:val="17"/>
                <w:szCs w:val="17"/>
              </w:rPr>
              <w:t>1</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8.</w:t>
            </w:r>
            <w:r w:rsidRPr="00D37AAE">
              <w:rPr>
                <w:spacing w:val="0"/>
                <w:sz w:val="17"/>
                <w:szCs w:val="17"/>
              </w:rPr>
              <w:t>5</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7.</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7.</w:t>
            </w:r>
            <w:r w:rsidRPr="00D37AAE">
              <w:rPr>
                <w:spacing w:val="0"/>
                <w:sz w:val="17"/>
                <w:szCs w:val="17"/>
              </w:rPr>
              <w:t>3</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6.</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6.</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5.</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3.</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2.</w:t>
            </w:r>
            <w:r w:rsidRPr="00D37AAE">
              <w:rPr>
                <w:spacing w:val="0"/>
                <w:sz w:val="17"/>
                <w:szCs w:val="17"/>
              </w:rPr>
              <w:t>9</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1.</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0.</w:t>
            </w:r>
            <w:r w:rsidRPr="00D37AAE">
              <w:rPr>
                <w:spacing w:val="0"/>
                <w:sz w:val="17"/>
                <w:szCs w:val="17"/>
              </w:rPr>
              <w:t>4</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2.</w:t>
            </w:r>
            <w:r w:rsidRPr="00D37AAE">
              <w:rPr>
                <w:spacing w:val="0"/>
                <w:sz w:val="17"/>
                <w:szCs w:val="17"/>
              </w:rPr>
              <w:t>3</w:t>
            </w:r>
          </w:p>
        </w:tc>
      </w:tr>
      <w:tr w:rsidR="00695122" w:rsidRPr="00D37AAE" w:rsidTr="00695122">
        <w:trPr>
          <w:trHeight w:val="153"/>
        </w:trPr>
        <w:tc>
          <w:tcPr>
            <w:tcW w:w="2365" w:type="dxa"/>
            <w:vMerge/>
            <w:vAlign w:val="bottom"/>
          </w:tcPr>
          <w:p w:rsidR="00695122" w:rsidRPr="00D37AAE" w:rsidRDefault="00695122" w:rsidP="00695122">
            <w:pPr>
              <w:spacing w:before="60" w:after="40" w:line="240" w:lineRule="auto"/>
              <w:rPr>
                <w:spacing w:val="0"/>
                <w:sz w:val="17"/>
                <w:szCs w:val="17"/>
              </w:rPr>
            </w:pPr>
          </w:p>
        </w:tc>
        <w:tc>
          <w:tcPr>
            <w:tcW w:w="918" w:type="dxa"/>
          </w:tcPr>
          <w:p w:rsidR="00695122" w:rsidRPr="00135586" w:rsidRDefault="00695122" w:rsidP="00135586">
            <w:pPr>
              <w:shd w:val="clear" w:color="auto" w:fill="FFFFFF"/>
              <w:spacing w:before="60" w:after="40" w:line="240" w:lineRule="auto"/>
              <w:ind w:right="85"/>
              <w:jc w:val="right"/>
              <w:rPr>
                <w:rFonts w:hint="eastAsia"/>
                <w:spacing w:val="0"/>
                <w:sz w:val="17"/>
                <w:szCs w:val="17"/>
              </w:rPr>
            </w:pPr>
            <w:r w:rsidRPr="00135586">
              <w:rPr>
                <w:rFonts w:hint="eastAsia"/>
                <w:spacing w:val="0"/>
                <w:sz w:val="17"/>
                <w:szCs w:val="17"/>
              </w:rPr>
              <w:t>女</w:t>
            </w:r>
            <w:r w:rsidRPr="00135586">
              <w:rPr>
                <w:rFonts w:hint="eastAsia"/>
                <w:spacing w:val="0"/>
                <w:sz w:val="17"/>
                <w:szCs w:val="17"/>
              </w:rPr>
              <w:t xml:space="preserve"> </w:t>
            </w:r>
            <w:r w:rsidRPr="00135586">
              <w:rPr>
                <w:rFonts w:hint="eastAsia"/>
                <w:spacing w:val="0"/>
                <w:sz w:val="17"/>
                <w:szCs w:val="17"/>
              </w:rPr>
              <w:t>性</w:t>
            </w:r>
          </w:p>
        </w:tc>
        <w:tc>
          <w:tcPr>
            <w:tcW w:w="703"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3</w:t>
            </w:r>
            <w:r>
              <w:rPr>
                <w:spacing w:val="0"/>
                <w:sz w:val="17"/>
                <w:szCs w:val="17"/>
              </w:rPr>
              <w:t>4.</w:t>
            </w:r>
            <w:r w:rsidRPr="00D37AAE">
              <w:rPr>
                <w:spacing w:val="0"/>
                <w:sz w:val="17"/>
                <w:szCs w:val="17"/>
              </w:rPr>
              <w:t>2</w:t>
            </w:r>
          </w:p>
        </w:tc>
        <w:tc>
          <w:tcPr>
            <w:tcW w:w="704" w:type="dxa"/>
            <w:shd w:val="clear" w:color="auto" w:fill="auto"/>
            <w:vAlign w:val="bottom"/>
          </w:tcPr>
          <w:p w:rsidR="00695122" w:rsidRPr="00D37AAE" w:rsidRDefault="00695122" w:rsidP="0099074C">
            <w:pPr>
              <w:shd w:val="clear" w:color="auto" w:fill="FFFFFF"/>
              <w:spacing w:after="40" w:line="240" w:lineRule="auto"/>
              <w:ind w:right="85"/>
              <w:jc w:val="right"/>
              <w:rPr>
                <w:spacing w:val="0"/>
                <w:sz w:val="17"/>
                <w:szCs w:val="17"/>
              </w:rPr>
            </w:pPr>
            <w:r w:rsidRPr="00D37AAE">
              <w:rPr>
                <w:spacing w:val="0"/>
                <w:sz w:val="17"/>
                <w:szCs w:val="17"/>
              </w:rPr>
              <w:t>3</w:t>
            </w:r>
            <w:r>
              <w:rPr>
                <w:spacing w:val="0"/>
                <w:sz w:val="17"/>
                <w:szCs w:val="17"/>
              </w:rPr>
              <w:t>4.</w:t>
            </w:r>
            <w:r w:rsidRPr="00D37AAE">
              <w:rPr>
                <w:spacing w:val="0"/>
                <w:sz w:val="17"/>
                <w:szCs w:val="17"/>
              </w:rPr>
              <w:t>1</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2.</w:t>
            </w:r>
            <w:r w:rsidRPr="00D37AAE">
              <w:rPr>
                <w:spacing w:val="0"/>
                <w:sz w:val="17"/>
                <w:szCs w:val="17"/>
              </w:rPr>
              <w:t>7</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6.</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1.</w:t>
            </w:r>
            <w:r w:rsidRPr="00D37AAE">
              <w:rPr>
                <w:spacing w:val="0"/>
                <w:sz w:val="17"/>
                <w:szCs w:val="17"/>
              </w:rPr>
              <w:t>3</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0.</w:t>
            </w:r>
            <w:r w:rsidRPr="00D37AAE">
              <w:rPr>
                <w:spacing w:val="0"/>
                <w:sz w:val="17"/>
                <w:szCs w:val="17"/>
              </w:rPr>
              <w:t>9</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0.</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8.</w:t>
            </w:r>
            <w:r w:rsidRPr="00D37AAE">
              <w:rPr>
                <w:spacing w:val="0"/>
                <w:sz w:val="17"/>
                <w:szCs w:val="17"/>
              </w:rPr>
              <w:t>8</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9.</w:t>
            </w:r>
            <w:r w:rsidRPr="00D37AAE">
              <w:rPr>
                <w:spacing w:val="0"/>
                <w:sz w:val="17"/>
                <w:szCs w:val="17"/>
              </w:rPr>
              <w:t>3</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3</w:t>
            </w:r>
            <w:r>
              <w:rPr>
                <w:spacing w:val="0"/>
                <w:sz w:val="17"/>
                <w:szCs w:val="17"/>
              </w:rPr>
              <w:t>0.</w:t>
            </w:r>
            <w:r w:rsidRPr="00D37AAE">
              <w:rPr>
                <w:spacing w:val="0"/>
                <w:sz w:val="17"/>
                <w:szCs w:val="17"/>
              </w:rPr>
              <w:t>0</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6.</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7.</w:t>
            </w:r>
            <w:r w:rsidRPr="00D37AAE">
              <w:rPr>
                <w:spacing w:val="0"/>
                <w:sz w:val="17"/>
                <w:szCs w:val="17"/>
              </w:rPr>
              <w:t>1</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7.</w:t>
            </w:r>
            <w:r w:rsidRPr="00D37AAE">
              <w:rPr>
                <w:spacing w:val="0"/>
                <w:sz w:val="17"/>
                <w:szCs w:val="17"/>
              </w:rPr>
              <w:t>9</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6.</w:t>
            </w:r>
            <w:r w:rsidRPr="00D37AAE">
              <w:rPr>
                <w:spacing w:val="0"/>
                <w:sz w:val="17"/>
                <w:szCs w:val="17"/>
              </w:rPr>
              <w:t>6</w:t>
            </w:r>
          </w:p>
        </w:tc>
        <w:tc>
          <w:tcPr>
            <w:tcW w:w="705" w:type="dxa"/>
            <w:shd w:val="clear" w:color="auto" w:fill="auto"/>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5.</w:t>
            </w:r>
            <w:r w:rsidRPr="00D37AAE">
              <w:rPr>
                <w:spacing w:val="0"/>
                <w:sz w:val="17"/>
                <w:szCs w:val="17"/>
              </w:rPr>
              <w:t>4</w:t>
            </w:r>
          </w:p>
        </w:tc>
      </w:tr>
      <w:tr w:rsidR="00695122" w:rsidRPr="00D37AAE" w:rsidTr="00695122">
        <w:tc>
          <w:tcPr>
            <w:tcW w:w="2365" w:type="dxa"/>
            <w:vAlign w:val="bottom"/>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2</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基尼系数</w:t>
            </w:r>
          </w:p>
        </w:tc>
        <w:tc>
          <w:tcPr>
            <w:tcW w:w="918" w:type="dxa"/>
          </w:tcPr>
          <w:p w:rsidR="00695122" w:rsidRPr="00D37AAE" w:rsidRDefault="00695122" w:rsidP="00135586">
            <w:pPr>
              <w:shd w:val="clear" w:color="auto" w:fill="FFFFFF"/>
              <w:spacing w:before="60" w:after="40" w:line="240" w:lineRule="auto"/>
              <w:ind w:right="85"/>
              <w:jc w:val="right"/>
              <w:rPr>
                <w:spacing w:val="0"/>
                <w:sz w:val="17"/>
                <w:szCs w:val="17"/>
              </w:rPr>
            </w:pPr>
          </w:p>
        </w:tc>
        <w:tc>
          <w:tcPr>
            <w:tcW w:w="703"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4"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0.</w:t>
            </w:r>
            <w:r w:rsidRPr="00D37AAE">
              <w:rPr>
                <w:spacing w:val="0"/>
                <w:sz w:val="17"/>
                <w:szCs w:val="17"/>
              </w:rPr>
              <w:t>49</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0.</w:t>
            </w:r>
            <w:r w:rsidRPr="00D37AAE">
              <w:rPr>
                <w:spacing w:val="0"/>
                <w:sz w:val="17"/>
                <w:szCs w:val="17"/>
              </w:rPr>
              <w:t>44</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Pr>
                <w:spacing w:val="0"/>
                <w:sz w:val="17"/>
                <w:szCs w:val="17"/>
              </w:rPr>
              <w:t>0.</w:t>
            </w:r>
            <w:r w:rsidRPr="00D37AAE">
              <w:rPr>
                <w:spacing w:val="0"/>
                <w:sz w:val="17"/>
                <w:szCs w:val="17"/>
              </w:rPr>
              <w:t>42</w:t>
            </w:r>
          </w:p>
        </w:tc>
        <w:tc>
          <w:tcPr>
            <w:tcW w:w="705" w:type="dxa"/>
            <w:vAlign w:val="bottom"/>
          </w:tcPr>
          <w:p w:rsidR="00695122" w:rsidRPr="00D37AAE" w:rsidRDefault="00695122" w:rsidP="0099074C">
            <w:pPr>
              <w:shd w:val="clear" w:color="auto" w:fill="FFFFFF"/>
              <w:spacing w:before="60" w:after="40" w:line="240" w:lineRule="auto"/>
              <w:ind w:right="85"/>
              <w:jc w:val="right"/>
              <w:rPr>
                <w:spacing w:val="0"/>
                <w:sz w:val="17"/>
                <w:szCs w:val="17"/>
              </w:rPr>
            </w:pPr>
            <w:r w:rsidRPr="00D37AAE">
              <w:rPr>
                <w:spacing w:val="0"/>
                <w:sz w:val="17"/>
                <w:szCs w:val="17"/>
              </w:rPr>
              <w:t>---</w:t>
            </w:r>
          </w:p>
        </w:tc>
      </w:tr>
    </w:tbl>
    <w:p w:rsidR="00695122" w:rsidRPr="00107D85" w:rsidRDefault="00695122" w:rsidP="00695122">
      <w:pPr>
        <w:spacing w:after="240" w:line="360" w:lineRule="auto"/>
        <w:rPr>
          <w:sz w:val="20"/>
        </w:rPr>
      </w:pPr>
      <w:r>
        <w:rPr>
          <w:sz w:val="20"/>
        </w:rPr>
        <w:br w:type="page"/>
      </w:r>
    </w:p>
    <w:tbl>
      <w:tblPr>
        <w:tblStyle w:val="TableGrid"/>
        <w:tblW w:w="5000" w:type="pct"/>
        <w:tblLayout w:type="fixed"/>
        <w:tblLook w:val="01E0" w:firstRow="1" w:lastRow="1" w:firstColumn="1" w:lastColumn="1" w:noHBand="0" w:noVBand="0"/>
      </w:tblPr>
      <w:tblGrid>
        <w:gridCol w:w="1970"/>
        <w:gridCol w:w="942"/>
        <w:gridCol w:w="727"/>
        <w:gridCol w:w="21"/>
        <w:gridCol w:w="748"/>
        <w:gridCol w:w="50"/>
        <w:gridCol w:w="781"/>
        <w:gridCol w:w="23"/>
        <w:gridCol w:w="675"/>
        <w:gridCol w:w="48"/>
        <w:gridCol w:w="717"/>
        <w:gridCol w:w="732"/>
        <w:gridCol w:w="15"/>
        <w:gridCol w:w="664"/>
        <w:gridCol w:w="9"/>
        <w:gridCol w:w="628"/>
        <w:gridCol w:w="19"/>
        <w:gridCol w:w="730"/>
        <w:gridCol w:w="9"/>
        <w:gridCol w:w="739"/>
        <w:gridCol w:w="740"/>
        <w:gridCol w:w="739"/>
        <w:gridCol w:w="6"/>
        <w:gridCol w:w="725"/>
        <w:gridCol w:w="8"/>
        <w:gridCol w:w="740"/>
        <w:gridCol w:w="650"/>
      </w:tblGrid>
      <w:tr w:rsidR="00695122" w:rsidRPr="00EC308D" w:rsidTr="00695122">
        <w:tc>
          <w:tcPr>
            <w:tcW w:w="1970" w:type="dxa"/>
            <w:tcBorders>
              <w:bottom w:val="single" w:sz="4" w:space="0" w:color="auto"/>
            </w:tcBorders>
            <w:shd w:val="clear" w:color="auto" w:fill="FFCC00"/>
          </w:tcPr>
          <w:p w:rsidR="00695122" w:rsidRPr="00EC308D" w:rsidRDefault="00695122" w:rsidP="00695122">
            <w:pPr>
              <w:spacing w:before="100" w:after="60" w:line="240" w:lineRule="auto"/>
              <w:rPr>
                <w:rFonts w:ascii="Time New Roman" w:eastAsia="SimHei" w:hAnsi="Time New Roman"/>
                <w:spacing w:val="0"/>
                <w:sz w:val="18"/>
                <w:szCs w:val="18"/>
              </w:rPr>
            </w:pPr>
            <w:r w:rsidRPr="0054314D">
              <w:rPr>
                <w:rFonts w:ascii="Time New Roman" w:eastAsia="SimHei" w:hAnsi="Time New Roman" w:hint="eastAsia"/>
                <w:spacing w:val="0"/>
                <w:sz w:val="18"/>
                <w:szCs w:val="18"/>
              </w:rPr>
              <w:t>指标名称</w:t>
            </w:r>
          </w:p>
        </w:tc>
        <w:tc>
          <w:tcPr>
            <w:tcW w:w="942" w:type="dxa"/>
            <w:tcBorders>
              <w:bottom w:val="single" w:sz="4" w:space="0" w:color="auto"/>
            </w:tcBorders>
            <w:shd w:val="clear" w:color="auto" w:fill="FFCC00"/>
          </w:tcPr>
          <w:p w:rsidR="00695122" w:rsidRPr="00EC308D" w:rsidRDefault="00695122" w:rsidP="00695122">
            <w:pPr>
              <w:spacing w:before="100" w:after="60" w:line="240" w:lineRule="auto"/>
              <w:rPr>
                <w:rFonts w:ascii="Time New Roman" w:eastAsia="SimHei" w:hAnsi="Time New Roman"/>
                <w:spacing w:val="0"/>
                <w:sz w:val="18"/>
                <w:szCs w:val="18"/>
              </w:rPr>
            </w:pPr>
          </w:p>
        </w:tc>
        <w:tc>
          <w:tcPr>
            <w:tcW w:w="748"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1990</w:t>
            </w:r>
          </w:p>
        </w:tc>
        <w:tc>
          <w:tcPr>
            <w:tcW w:w="798"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1991</w:t>
            </w:r>
          </w:p>
        </w:tc>
        <w:tc>
          <w:tcPr>
            <w:tcW w:w="804"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1992</w:t>
            </w:r>
          </w:p>
        </w:tc>
        <w:tc>
          <w:tcPr>
            <w:tcW w:w="723"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1993</w:t>
            </w:r>
          </w:p>
        </w:tc>
        <w:tc>
          <w:tcPr>
            <w:tcW w:w="717"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1994</w:t>
            </w:r>
          </w:p>
        </w:tc>
        <w:tc>
          <w:tcPr>
            <w:tcW w:w="732"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1995</w:t>
            </w:r>
          </w:p>
        </w:tc>
        <w:tc>
          <w:tcPr>
            <w:tcW w:w="679"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1996</w:t>
            </w:r>
          </w:p>
        </w:tc>
        <w:tc>
          <w:tcPr>
            <w:tcW w:w="656" w:type="dxa"/>
            <w:gridSpan w:val="3"/>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1997</w:t>
            </w:r>
          </w:p>
        </w:tc>
        <w:tc>
          <w:tcPr>
            <w:tcW w:w="739" w:type="dxa"/>
            <w:gridSpan w:val="2"/>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1998</w:t>
            </w:r>
          </w:p>
        </w:tc>
        <w:tc>
          <w:tcPr>
            <w:tcW w:w="739"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1999</w:t>
            </w:r>
          </w:p>
        </w:tc>
        <w:tc>
          <w:tcPr>
            <w:tcW w:w="74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2000</w:t>
            </w:r>
          </w:p>
        </w:tc>
        <w:tc>
          <w:tcPr>
            <w:tcW w:w="739"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2001</w:t>
            </w:r>
          </w:p>
        </w:tc>
        <w:tc>
          <w:tcPr>
            <w:tcW w:w="739" w:type="dxa"/>
            <w:gridSpan w:val="3"/>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2002</w:t>
            </w:r>
          </w:p>
        </w:tc>
        <w:tc>
          <w:tcPr>
            <w:tcW w:w="74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2003</w:t>
            </w:r>
          </w:p>
        </w:tc>
        <w:tc>
          <w:tcPr>
            <w:tcW w:w="65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2004</w:t>
            </w:r>
          </w:p>
        </w:tc>
      </w:tr>
      <w:tr w:rsidR="00695122" w:rsidRPr="00EC308D" w:rsidTr="00695122">
        <w:tc>
          <w:tcPr>
            <w:tcW w:w="13855" w:type="dxa"/>
            <w:gridSpan w:val="27"/>
            <w:shd w:val="clear" w:color="auto" w:fill="99CCFF"/>
          </w:tcPr>
          <w:p w:rsidR="00695122" w:rsidRPr="00EC308D" w:rsidRDefault="00695122" w:rsidP="00695122">
            <w:pPr>
              <w:spacing w:before="100" w:after="60" w:line="240" w:lineRule="auto"/>
              <w:rPr>
                <w:rFonts w:ascii="Time New Roman" w:eastAsia="SimHei" w:hAnsi="Time New Roman" w:hint="eastAsia"/>
                <w:b/>
                <w:spacing w:val="0"/>
                <w:sz w:val="17"/>
                <w:szCs w:val="17"/>
              </w:rPr>
            </w:pPr>
            <w:r w:rsidRPr="0054314D">
              <w:rPr>
                <w:rFonts w:ascii="Time New Roman" w:eastAsia="SimHei" w:hAnsi="Time New Roman"/>
                <w:b/>
                <w:spacing w:val="0"/>
                <w:sz w:val="17"/>
                <w:szCs w:val="17"/>
              </w:rPr>
              <w:t>3</w:t>
            </w:r>
            <w:r w:rsidRPr="00EC308D">
              <w:rPr>
                <w:rFonts w:ascii="Time New Roman" w:eastAsia="SimHei" w:hAnsi="Time New Roman" w:hint="eastAsia"/>
                <w:b/>
                <w:spacing w:val="0"/>
                <w:sz w:val="17"/>
                <w:szCs w:val="17"/>
              </w:rPr>
              <w:t>.</w:t>
            </w:r>
            <w:r w:rsidRPr="00EC308D">
              <w:rPr>
                <w:rFonts w:ascii="Time New Roman" w:eastAsia="SimHei" w:hAnsi="Time New Roman"/>
                <w:b/>
                <w:spacing w:val="0"/>
                <w:sz w:val="17"/>
                <w:szCs w:val="17"/>
              </w:rPr>
              <w:t xml:space="preserve">  </w:t>
            </w:r>
            <w:r w:rsidRPr="00EC308D">
              <w:rPr>
                <w:rFonts w:ascii="Time New Roman" w:eastAsia="SimHei" w:hAnsi="Time New Roman" w:hint="eastAsia"/>
                <w:spacing w:val="0"/>
                <w:sz w:val="17"/>
                <w:szCs w:val="17"/>
              </w:rPr>
              <w:t>人口与教育</w:t>
            </w:r>
          </w:p>
        </w:tc>
      </w:tr>
      <w:tr w:rsidR="00695122" w:rsidRPr="00D37AAE" w:rsidTr="009D354E">
        <w:tc>
          <w:tcPr>
            <w:tcW w:w="1970" w:type="dxa"/>
            <w:vMerge w:val="restart"/>
          </w:tcPr>
          <w:p w:rsidR="00695122" w:rsidRPr="00D37AAE" w:rsidRDefault="00695122" w:rsidP="00695122">
            <w:pPr>
              <w:spacing w:before="40" w:after="20" w:line="240" w:lineRule="auto"/>
              <w:rPr>
                <w:spacing w:val="0"/>
                <w:sz w:val="17"/>
                <w:szCs w:val="17"/>
              </w:rPr>
            </w:pPr>
            <w:r w:rsidRPr="00D37AAE">
              <w:rPr>
                <w:spacing w:val="0"/>
                <w:sz w:val="17"/>
                <w:szCs w:val="17"/>
              </w:rPr>
              <w:t>3</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37AAE">
              <w:rPr>
                <w:rFonts w:hint="eastAsia"/>
                <w:spacing w:val="0"/>
                <w:sz w:val="17"/>
                <w:szCs w:val="17"/>
              </w:rPr>
              <w:t>成人识字率</w:t>
            </w:r>
            <w:r w:rsidRPr="00D37AAE">
              <w:rPr>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8.</w:t>
            </w:r>
            <w:r w:rsidRPr="00D37AAE">
              <w:rPr>
                <w:spacing w:val="0"/>
                <w:sz w:val="17"/>
                <w:szCs w:val="17"/>
              </w:rPr>
              <w:t>4</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9.</w:t>
            </w:r>
            <w:r w:rsidRPr="00D37AAE">
              <w:rPr>
                <w:spacing w:val="0"/>
                <w:sz w:val="17"/>
                <w:szCs w:val="17"/>
              </w:rPr>
              <w:t>9</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2.</w:t>
            </w:r>
            <w:r w:rsidRPr="00D37AAE">
              <w:rPr>
                <w:spacing w:val="0"/>
                <w:sz w:val="17"/>
                <w:szCs w:val="17"/>
              </w:rPr>
              <w:t>0</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5.</w:t>
            </w:r>
            <w:r w:rsidRPr="00D37AAE">
              <w:rPr>
                <w:spacing w:val="0"/>
                <w:sz w:val="17"/>
                <w:szCs w:val="17"/>
              </w:rPr>
              <w:t>0</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4.</w:t>
            </w:r>
            <w:r w:rsidRPr="00D37AAE">
              <w:rPr>
                <w:spacing w:val="0"/>
                <w:sz w:val="17"/>
                <w:szCs w:val="17"/>
              </w:rPr>
              <w:t>4</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5.</w:t>
            </w:r>
            <w:r w:rsidRPr="00D37AAE">
              <w:rPr>
                <w:spacing w:val="0"/>
                <w:sz w:val="17"/>
                <w:szCs w:val="17"/>
              </w:rPr>
              <w:t>2</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5.</w:t>
            </w:r>
            <w:r w:rsidRPr="00D37AAE">
              <w:rPr>
                <w:spacing w:val="0"/>
                <w:sz w:val="17"/>
                <w:szCs w:val="17"/>
              </w:rPr>
              <w:t>1</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5.</w:t>
            </w:r>
            <w:r w:rsidRPr="00D37AAE">
              <w:rPr>
                <w:spacing w:val="0"/>
                <w:sz w:val="17"/>
                <w:szCs w:val="17"/>
              </w:rPr>
              <w:t>3</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5.</w:t>
            </w:r>
            <w:r w:rsidRPr="00D37AAE">
              <w:rPr>
                <w:spacing w:val="0"/>
                <w:sz w:val="17"/>
                <w:szCs w:val="17"/>
              </w:rPr>
              <w:t>9</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3</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4</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3</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5</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8.</w:t>
            </w:r>
            <w:r w:rsidRPr="00D37AAE">
              <w:rPr>
                <w:spacing w:val="0"/>
                <w:sz w:val="17"/>
                <w:szCs w:val="17"/>
              </w:rPr>
              <w:t>3</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4</w:t>
            </w:r>
          </w:p>
        </w:tc>
      </w:tr>
      <w:tr w:rsidR="00695122" w:rsidRPr="00D37AAE" w:rsidTr="009D354E">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8</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1</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2</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5</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4</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0</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0</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9</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4</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6</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5</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5</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3</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7</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3</w:t>
            </w:r>
          </w:p>
        </w:tc>
      </w:tr>
      <w:tr w:rsidR="00695122" w:rsidRPr="00D37AAE" w:rsidTr="009D354E">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7.</w:t>
            </w:r>
            <w:r w:rsidRPr="00D37AAE">
              <w:rPr>
                <w:spacing w:val="0"/>
                <w:sz w:val="17"/>
                <w:szCs w:val="17"/>
              </w:rPr>
              <w:t>4</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8.</w:t>
            </w:r>
            <w:r w:rsidRPr="00D37AAE">
              <w:rPr>
                <w:spacing w:val="0"/>
                <w:sz w:val="17"/>
                <w:szCs w:val="17"/>
              </w:rPr>
              <w:t>9</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2.</w:t>
            </w:r>
            <w:r w:rsidRPr="00D37AAE">
              <w:rPr>
                <w:spacing w:val="0"/>
                <w:sz w:val="17"/>
                <w:szCs w:val="17"/>
              </w:rPr>
              <w:t>0</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6.</w:t>
            </w:r>
            <w:r w:rsidRPr="00D37AAE">
              <w:rPr>
                <w:spacing w:val="0"/>
                <w:sz w:val="17"/>
                <w:szCs w:val="17"/>
              </w:rPr>
              <w:t>7</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5.</w:t>
            </w:r>
            <w:r w:rsidRPr="00D37AAE">
              <w:rPr>
                <w:spacing w:val="0"/>
                <w:sz w:val="17"/>
                <w:szCs w:val="17"/>
              </w:rPr>
              <w:t>6</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6.</w:t>
            </w:r>
            <w:r w:rsidRPr="00D37AAE">
              <w:rPr>
                <w:spacing w:val="0"/>
                <w:sz w:val="17"/>
                <w:szCs w:val="17"/>
              </w:rPr>
              <w:t>6</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6.</w:t>
            </w:r>
            <w:r w:rsidRPr="00D37AAE">
              <w:rPr>
                <w:spacing w:val="0"/>
                <w:sz w:val="17"/>
                <w:szCs w:val="17"/>
              </w:rPr>
              <w:t>3</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6.</w:t>
            </w:r>
            <w:r w:rsidRPr="00D37AAE">
              <w:rPr>
                <w:spacing w:val="0"/>
                <w:sz w:val="17"/>
                <w:szCs w:val="17"/>
              </w:rPr>
              <w:t>9</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7.</w:t>
            </w:r>
            <w:r w:rsidRPr="00D37AAE">
              <w:rPr>
                <w:spacing w:val="0"/>
                <w:sz w:val="17"/>
                <w:szCs w:val="17"/>
              </w:rPr>
              <w:t>6</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8.</w:t>
            </w:r>
            <w:r w:rsidRPr="00D37AAE">
              <w:rPr>
                <w:spacing w:val="0"/>
                <w:sz w:val="17"/>
                <w:szCs w:val="17"/>
              </w:rPr>
              <w:t>1</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8.</w:t>
            </w:r>
            <w:r w:rsidRPr="00D37AAE">
              <w:rPr>
                <w:spacing w:val="0"/>
                <w:sz w:val="17"/>
                <w:szCs w:val="17"/>
              </w:rPr>
              <w:t>3</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8.</w:t>
            </w:r>
            <w:r w:rsidRPr="00D37AAE">
              <w:rPr>
                <w:spacing w:val="0"/>
                <w:sz w:val="17"/>
                <w:szCs w:val="17"/>
              </w:rPr>
              <w:t>2</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9.</w:t>
            </w:r>
            <w:r w:rsidRPr="00D37AAE">
              <w:rPr>
                <w:spacing w:val="0"/>
                <w:sz w:val="17"/>
                <w:szCs w:val="17"/>
              </w:rPr>
              <w:t>9</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1.</w:t>
            </w:r>
            <w:r w:rsidRPr="00D37AAE">
              <w:rPr>
                <w:spacing w:val="0"/>
                <w:sz w:val="17"/>
                <w:szCs w:val="17"/>
              </w:rPr>
              <w:t>1</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9.</w:t>
            </w:r>
            <w:r w:rsidRPr="00D37AAE">
              <w:rPr>
                <w:spacing w:val="0"/>
                <w:sz w:val="17"/>
                <w:szCs w:val="17"/>
              </w:rPr>
              <w:t>6</w:t>
            </w:r>
          </w:p>
        </w:tc>
      </w:tr>
      <w:tr w:rsidR="00695122" w:rsidRPr="00D37AAE" w:rsidTr="00695122">
        <w:tc>
          <w:tcPr>
            <w:tcW w:w="1970" w:type="dxa"/>
            <w:vMerge w:val="restart"/>
          </w:tcPr>
          <w:p w:rsidR="00695122" w:rsidRPr="00D37AAE" w:rsidRDefault="00695122" w:rsidP="00695122">
            <w:pPr>
              <w:spacing w:before="40" w:after="20" w:line="240" w:lineRule="auto"/>
              <w:rPr>
                <w:spacing w:val="0"/>
                <w:sz w:val="17"/>
                <w:szCs w:val="17"/>
              </w:rPr>
            </w:pPr>
            <w:r w:rsidRPr="00D37AAE">
              <w:rPr>
                <w:spacing w:val="0"/>
                <w:sz w:val="17"/>
                <w:szCs w:val="17"/>
              </w:rPr>
              <w:t>3</w:t>
            </w:r>
            <w:r>
              <w:rPr>
                <w:spacing w:val="0"/>
                <w:sz w:val="17"/>
                <w:szCs w:val="17"/>
              </w:rPr>
              <w:t>.</w:t>
            </w:r>
            <w:r w:rsidRPr="00D37AAE">
              <w:rPr>
                <w:spacing w:val="0"/>
                <w:sz w:val="17"/>
                <w:szCs w:val="17"/>
              </w:rPr>
              <w:t>2</w:t>
            </w:r>
            <w:r>
              <w:rPr>
                <w:spacing w:val="0"/>
                <w:sz w:val="17"/>
                <w:szCs w:val="17"/>
              </w:rPr>
              <w:t>.</w:t>
            </w:r>
            <w:r w:rsidRPr="00D37AAE">
              <w:rPr>
                <w:spacing w:val="0"/>
                <w:sz w:val="17"/>
                <w:szCs w:val="17"/>
              </w:rPr>
              <w:t>A</w:t>
            </w:r>
            <w:r>
              <w:rPr>
                <w:spacing w:val="0"/>
                <w:sz w:val="17"/>
                <w:szCs w:val="17"/>
              </w:rPr>
              <w:t>.</w:t>
            </w:r>
            <w:r w:rsidRPr="0054314D">
              <w:rPr>
                <w:spacing w:val="-4"/>
                <w:sz w:val="17"/>
                <w:szCs w:val="17"/>
              </w:rPr>
              <w:t xml:space="preserve">  </w:t>
            </w:r>
            <w:r w:rsidRPr="0054314D">
              <w:rPr>
                <w:rFonts w:hint="eastAsia"/>
                <w:spacing w:val="-4"/>
                <w:sz w:val="17"/>
                <w:szCs w:val="17"/>
              </w:rPr>
              <w:t>小学总入学率</w:t>
            </w:r>
            <w:r w:rsidRPr="0054314D">
              <w:rPr>
                <w:spacing w:val="-4"/>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1.</w:t>
            </w:r>
            <w:r w:rsidRPr="00D37AAE">
              <w:rPr>
                <w:spacing w:val="0"/>
                <w:sz w:val="17"/>
                <w:szCs w:val="17"/>
              </w:rPr>
              <w:t>92</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2.</w:t>
            </w:r>
            <w:r w:rsidRPr="00D37AAE">
              <w:rPr>
                <w:spacing w:val="0"/>
                <w:sz w:val="17"/>
                <w:szCs w:val="17"/>
              </w:rPr>
              <w:t>16</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07</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7.</w:t>
            </w:r>
            <w:r w:rsidRPr="00D37AAE">
              <w:rPr>
                <w:spacing w:val="0"/>
                <w:sz w:val="17"/>
                <w:szCs w:val="17"/>
              </w:rPr>
              <w:t>64</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7.</w:t>
            </w:r>
            <w:r w:rsidRPr="00D37AAE">
              <w:rPr>
                <w:spacing w:val="0"/>
                <w:sz w:val="17"/>
                <w:szCs w:val="17"/>
              </w:rPr>
              <w:t>02</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47</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68</w:t>
            </w:r>
          </w:p>
        </w:tc>
        <w:tc>
          <w:tcPr>
            <w:tcW w:w="63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5.</w:t>
            </w:r>
            <w:r w:rsidRPr="00D37AAE">
              <w:rPr>
                <w:spacing w:val="0"/>
                <w:sz w:val="17"/>
                <w:szCs w:val="17"/>
              </w:rPr>
              <w:t>36</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5.</w:t>
            </w:r>
            <w:r w:rsidRPr="00D37AAE">
              <w:rPr>
                <w:spacing w:val="0"/>
                <w:sz w:val="17"/>
                <w:szCs w:val="17"/>
              </w:rPr>
              <w:t>54</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3.</w:t>
            </w:r>
            <w:r w:rsidRPr="00D37AAE">
              <w:rPr>
                <w:spacing w:val="0"/>
                <w:sz w:val="17"/>
                <w:szCs w:val="17"/>
              </w:rPr>
              <w:t>20</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23</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50</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01</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69</w:t>
            </w:r>
          </w:p>
        </w:tc>
        <w:tc>
          <w:tcPr>
            <w:tcW w:w="63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8.</w:t>
            </w:r>
            <w:r w:rsidRPr="00D37AAE">
              <w:rPr>
                <w:spacing w:val="0"/>
                <w:sz w:val="17"/>
                <w:szCs w:val="17"/>
              </w:rPr>
              <w:t>32</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8.</w:t>
            </w:r>
            <w:r w:rsidRPr="00D37AAE">
              <w:rPr>
                <w:spacing w:val="0"/>
                <w:sz w:val="17"/>
                <w:szCs w:val="17"/>
              </w:rPr>
              <w:t>58</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78</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88</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38</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78</w:t>
            </w:r>
          </w:p>
        </w:tc>
        <w:tc>
          <w:tcPr>
            <w:tcW w:w="664"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55</w:t>
            </w:r>
          </w:p>
        </w:tc>
        <w:tc>
          <w:tcPr>
            <w:tcW w:w="63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c>
          <w:tcPr>
            <w:tcW w:w="1970" w:type="dxa"/>
            <w:vMerge w:val="restart"/>
          </w:tcPr>
          <w:p w:rsidR="00695122" w:rsidRPr="00D37AAE" w:rsidRDefault="00695122" w:rsidP="00695122">
            <w:pPr>
              <w:spacing w:before="40" w:after="20" w:line="240" w:lineRule="auto"/>
              <w:jc w:val="left"/>
              <w:rPr>
                <w:spacing w:val="0"/>
                <w:sz w:val="17"/>
                <w:szCs w:val="17"/>
              </w:rPr>
            </w:pPr>
            <w:r w:rsidRPr="00D37AAE">
              <w:rPr>
                <w:spacing w:val="0"/>
                <w:sz w:val="17"/>
                <w:szCs w:val="17"/>
              </w:rPr>
              <w:t>3</w:t>
            </w:r>
            <w:r>
              <w:rPr>
                <w:spacing w:val="0"/>
                <w:sz w:val="17"/>
                <w:szCs w:val="17"/>
              </w:rPr>
              <w:t>.</w:t>
            </w:r>
            <w:r w:rsidRPr="00D37AAE">
              <w:rPr>
                <w:spacing w:val="0"/>
                <w:sz w:val="17"/>
                <w:szCs w:val="17"/>
              </w:rPr>
              <w:t>2</w:t>
            </w:r>
            <w:r>
              <w:rPr>
                <w:spacing w:val="0"/>
                <w:sz w:val="17"/>
                <w:szCs w:val="17"/>
              </w:rPr>
              <w:t>.</w:t>
            </w:r>
            <w:r w:rsidRPr="00D37AAE">
              <w:rPr>
                <w:spacing w:val="0"/>
                <w:sz w:val="17"/>
                <w:szCs w:val="17"/>
              </w:rPr>
              <w:t>B</w:t>
            </w:r>
            <w:r>
              <w:rPr>
                <w:spacing w:val="0"/>
                <w:sz w:val="17"/>
                <w:szCs w:val="17"/>
              </w:rPr>
              <w:t>.</w:t>
            </w:r>
            <w:r w:rsidRPr="00D37AAE">
              <w:rPr>
                <w:spacing w:val="0"/>
                <w:sz w:val="17"/>
                <w:szCs w:val="17"/>
              </w:rPr>
              <w:t xml:space="preserve">  </w:t>
            </w:r>
            <w:r w:rsidRPr="00D37AAE">
              <w:rPr>
                <w:rFonts w:hint="eastAsia"/>
                <w:spacing w:val="0"/>
                <w:sz w:val="17"/>
                <w:szCs w:val="17"/>
              </w:rPr>
              <w:t>初级教育总入学率</w:t>
            </w:r>
            <w:r w:rsidRPr="00D37AAE">
              <w:rPr>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64"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51</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31</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7.</w:t>
            </w:r>
            <w:r w:rsidRPr="00D37AAE">
              <w:rPr>
                <w:spacing w:val="0"/>
                <w:sz w:val="17"/>
                <w:szCs w:val="17"/>
              </w:rPr>
              <w:t>52</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93</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45</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49</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30</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74</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64"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26</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72</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3.</w:t>
            </w:r>
            <w:r w:rsidRPr="00D37AAE">
              <w:rPr>
                <w:spacing w:val="0"/>
                <w:sz w:val="17"/>
                <w:szCs w:val="17"/>
              </w:rPr>
              <w:t>31</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6.</w:t>
            </w:r>
            <w:r w:rsidRPr="00D37AAE">
              <w:rPr>
                <w:spacing w:val="0"/>
                <w:sz w:val="17"/>
                <w:szCs w:val="17"/>
              </w:rPr>
              <w:t>32</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4.</w:t>
            </w:r>
            <w:r w:rsidRPr="00D37AAE">
              <w:rPr>
                <w:spacing w:val="0"/>
                <w:sz w:val="17"/>
                <w:szCs w:val="17"/>
              </w:rPr>
              <w:t>19</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89</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10</w:t>
            </w:r>
            <w:r>
              <w:rPr>
                <w:spacing w:val="0"/>
                <w:sz w:val="17"/>
                <w:szCs w:val="17"/>
              </w:rPr>
              <w:t>0.</w:t>
            </w:r>
            <w:r w:rsidRPr="00D37AAE">
              <w:rPr>
                <w:spacing w:val="0"/>
                <w:sz w:val="17"/>
                <w:szCs w:val="17"/>
              </w:rPr>
              <w:t>31</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48</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64"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3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2.</w:t>
            </w:r>
            <w:r w:rsidRPr="00D37AAE">
              <w:rPr>
                <w:spacing w:val="0"/>
                <w:sz w:val="17"/>
                <w:szCs w:val="17"/>
              </w:rPr>
              <w:t>43</w:t>
            </w:r>
          </w:p>
        </w:tc>
        <w:tc>
          <w:tcPr>
            <w:tcW w:w="758"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60</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47</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31</w:t>
            </w:r>
          </w:p>
        </w:tc>
        <w:tc>
          <w:tcPr>
            <w:tcW w:w="739"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51</w:t>
            </w:r>
          </w:p>
        </w:tc>
        <w:tc>
          <w:tcPr>
            <w:tcW w:w="739" w:type="dxa"/>
            <w:gridSpan w:val="3"/>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91</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14</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85</w:t>
            </w:r>
          </w:p>
        </w:tc>
      </w:tr>
      <w:tr w:rsidR="00695122" w:rsidRPr="00D37AAE" w:rsidTr="00695122">
        <w:trPr>
          <w:trHeight w:val="154"/>
        </w:trPr>
        <w:tc>
          <w:tcPr>
            <w:tcW w:w="1970" w:type="dxa"/>
            <w:vMerge w:val="restart"/>
          </w:tcPr>
          <w:p w:rsidR="00695122" w:rsidRPr="00D37AAE" w:rsidRDefault="00695122" w:rsidP="00695122">
            <w:pPr>
              <w:spacing w:before="40" w:after="20" w:line="240" w:lineRule="auto"/>
              <w:rPr>
                <w:spacing w:val="0"/>
                <w:sz w:val="17"/>
                <w:szCs w:val="17"/>
              </w:rPr>
            </w:pPr>
            <w:r w:rsidRPr="00D37AAE">
              <w:rPr>
                <w:spacing w:val="0"/>
                <w:sz w:val="17"/>
                <w:szCs w:val="17"/>
              </w:rPr>
              <w:t>3</w:t>
            </w:r>
            <w:r>
              <w:rPr>
                <w:spacing w:val="0"/>
                <w:sz w:val="17"/>
                <w:szCs w:val="17"/>
              </w:rPr>
              <w:t>.</w:t>
            </w:r>
            <w:r w:rsidRPr="00D37AAE">
              <w:rPr>
                <w:spacing w:val="0"/>
                <w:sz w:val="17"/>
                <w:szCs w:val="17"/>
              </w:rPr>
              <w:t>3</w:t>
            </w:r>
            <w:r>
              <w:rPr>
                <w:spacing w:val="0"/>
                <w:sz w:val="17"/>
                <w:szCs w:val="17"/>
              </w:rPr>
              <w:t>.</w:t>
            </w:r>
            <w:r w:rsidRPr="00D37AAE">
              <w:rPr>
                <w:spacing w:val="0"/>
                <w:sz w:val="17"/>
                <w:szCs w:val="17"/>
              </w:rPr>
              <w:t>A</w:t>
            </w:r>
            <w:r>
              <w:rPr>
                <w:spacing w:val="-4"/>
                <w:sz w:val="17"/>
                <w:szCs w:val="17"/>
              </w:rPr>
              <w:t>.</w:t>
            </w:r>
            <w:r w:rsidRPr="0054314D">
              <w:rPr>
                <w:spacing w:val="-4"/>
                <w:sz w:val="17"/>
                <w:szCs w:val="17"/>
              </w:rPr>
              <w:t xml:space="preserve">  </w:t>
            </w:r>
            <w:r w:rsidRPr="0054314D">
              <w:rPr>
                <w:rFonts w:hint="eastAsia"/>
                <w:spacing w:val="-4"/>
                <w:sz w:val="17"/>
                <w:szCs w:val="17"/>
              </w:rPr>
              <w:t>小学净入学率</w:t>
            </w:r>
            <w:r w:rsidRPr="0054314D">
              <w:rPr>
                <w:spacing w:val="-4"/>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96</w:t>
            </w:r>
          </w:p>
        </w:tc>
        <w:tc>
          <w:tcPr>
            <w:tcW w:w="76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63</w:t>
            </w:r>
          </w:p>
        </w:tc>
        <w:tc>
          <w:tcPr>
            <w:tcW w:w="831"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82</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09</w:t>
            </w:r>
          </w:p>
        </w:tc>
        <w:tc>
          <w:tcPr>
            <w:tcW w:w="765"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34</w:t>
            </w:r>
          </w:p>
        </w:tc>
        <w:tc>
          <w:tcPr>
            <w:tcW w:w="747"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8.</w:t>
            </w:r>
            <w:r w:rsidRPr="00D37AAE">
              <w:rPr>
                <w:spacing w:val="0"/>
                <w:sz w:val="17"/>
                <w:szCs w:val="17"/>
              </w:rPr>
              <w:t>93</w:t>
            </w:r>
          </w:p>
        </w:tc>
        <w:tc>
          <w:tcPr>
            <w:tcW w:w="664"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40</w:t>
            </w:r>
          </w:p>
        </w:tc>
        <w:tc>
          <w:tcPr>
            <w:tcW w:w="63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rPr>
          <w:trHeight w:val="153"/>
        </w:trPr>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06</w:t>
            </w:r>
          </w:p>
        </w:tc>
        <w:tc>
          <w:tcPr>
            <w:tcW w:w="76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69</w:t>
            </w:r>
          </w:p>
        </w:tc>
        <w:tc>
          <w:tcPr>
            <w:tcW w:w="831"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66</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13</w:t>
            </w:r>
          </w:p>
        </w:tc>
        <w:tc>
          <w:tcPr>
            <w:tcW w:w="765"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29</w:t>
            </w:r>
          </w:p>
        </w:tc>
        <w:tc>
          <w:tcPr>
            <w:tcW w:w="747"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94</w:t>
            </w:r>
          </w:p>
        </w:tc>
        <w:tc>
          <w:tcPr>
            <w:tcW w:w="664"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1.</w:t>
            </w:r>
            <w:r w:rsidRPr="00D37AAE">
              <w:rPr>
                <w:spacing w:val="0"/>
                <w:sz w:val="17"/>
                <w:szCs w:val="17"/>
              </w:rPr>
              <w:t>80</w:t>
            </w:r>
          </w:p>
        </w:tc>
        <w:tc>
          <w:tcPr>
            <w:tcW w:w="63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rPr>
          <w:trHeight w:val="153"/>
        </w:trPr>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8.</w:t>
            </w:r>
            <w:r w:rsidRPr="00D37AAE">
              <w:rPr>
                <w:spacing w:val="0"/>
                <w:sz w:val="17"/>
                <w:szCs w:val="17"/>
              </w:rPr>
              <w:t>70</w:t>
            </w:r>
          </w:p>
        </w:tc>
        <w:tc>
          <w:tcPr>
            <w:tcW w:w="76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41</w:t>
            </w:r>
          </w:p>
        </w:tc>
        <w:tc>
          <w:tcPr>
            <w:tcW w:w="831"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83</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92</w:t>
            </w:r>
          </w:p>
        </w:tc>
        <w:tc>
          <w:tcPr>
            <w:tcW w:w="765"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28</w:t>
            </w:r>
          </w:p>
        </w:tc>
        <w:tc>
          <w:tcPr>
            <w:tcW w:w="747"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79</w:t>
            </w:r>
          </w:p>
        </w:tc>
        <w:tc>
          <w:tcPr>
            <w:tcW w:w="664" w:type="dxa"/>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92</w:t>
            </w:r>
          </w:p>
        </w:tc>
        <w:tc>
          <w:tcPr>
            <w:tcW w:w="63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58"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39" w:type="dxa"/>
            <w:gridSpan w:val="3"/>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c>
          <w:tcPr>
            <w:tcW w:w="1970" w:type="dxa"/>
            <w:vMerge w:val="restart"/>
          </w:tcPr>
          <w:p w:rsidR="00695122" w:rsidRPr="00D37AAE" w:rsidRDefault="00695122" w:rsidP="00695122">
            <w:pPr>
              <w:spacing w:before="40" w:after="20" w:line="240" w:lineRule="auto"/>
              <w:jc w:val="left"/>
              <w:rPr>
                <w:spacing w:val="0"/>
                <w:sz w:val="17"/>
                <w:szCs w:val="17"/>
              </w:rPr>
            </w:pPr>
            <w:r w:rsidRPr="00D37AAE">
              <w:rPr>
                <w:spacing w:val="0"/>
                <w:sz w:val="17"/>
                <w:szCs w:val="17"/>
              </w:rPr>
              <w:t>3</w:t>
            </w:r>
            <w:r>
              <w:rPr>
                <w:spacing w:val="0"/>
                <w:sz w:val="17"/>
                <w:szCs w:val="17"/>
              </w:rPr>
              <w:t>.</w:t>
            </w:r>
            <w:r w:rsidRPr="00D37AAE">
              <w:rPr>
                <w:spacing w:val="0"/>
                <w:sz w:val="17"/>
                <w:szCs w:val="17"/>
              </w:rPr>
              <w:t>3</w:t>
            </w:r>
            <w:r>
              <w:rPr>
                <w:spacing w:val="0"/>
                <w:sz w:val="17"/>
                <w:szCs w:val="17"/>
              </w:rPr>
              <w:t>.</w:t>
            </w:r>
            <w:r w:rsidRPr="00D37AAE">
              <w:rPr>
                <w:spacing w:val="0"/>
                <w:sz w:val="17"/>
                <w:szCs w:val="17"/>
              </w:rPr>
              <w:t>B</w:t>
            </w:r>
            <w:r>
              <w:rPr>
                <w:spacing w:val="0"/>
                <w:sz w:val="17"/>
                <w:szCs w:val="17"/>
              </w:rPr>
              <w:t>.</w:t>
            </w:r>
            <w:r w:rsidRPr="00D37AAE">
              <w:rPr>
                <w:spacing w:val="0"/>
                <w:sz w:val="17"/>
                <w:szCs w:val="17"/>
              </w:rPr>
              <w:t xml:space="preserve">  </w:t>
            </w:r>
            <w:r w:rsidRPr="00D37AAE">
              <w:rPr>
                <w:rFonts w:hint="eastAsia"/>
                <w:spacing w:val="0"/>
                <w:sz w:val="17"/>
                <w:szCs w:val="17"/>
              </w:rPr>
              <w:t>初级教育净入学率</w:t>
            </w:r>
            <w:r w:rsidRPr="00D37AAE">
              <w:rPr>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4.</w:t>
            </w:r>
            <w:r w:rsidRPr="00D37AAE">
              <w:rPr>
                <w:spacing w:val="0"/>
                <w:sz w:val="17"/>
                <w:szCs w:val="17"/>
              </w:rPr>
              <w:t>74</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26</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54</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5.</w:t>
            </w:r>
            <w:r w:rsidRPr="00D37AAE">
              <w:rPr>
                <w:spacing w:val="0"/>
                <w:sz w:val="17"/>
                <w:szCs w:val="17"/>
              </w:rPr>
              <w:t>28</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40</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98</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21</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66</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25</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48</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8.</w:t>
            </w:r>
            <w:r w:rsidRPr="00D37AAE">
              <w:rPr>
                <w:spacing w:val="0"/>
                <w:sz w:val="17"/>
                <w:szCs w:val="17"/>
              </w:rPr>
              <w:t>41</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9.</w:t>
            </w:r>
            <w:r w:rsidRPr="00D37AAE">
              <w:rPr>
                <w:spacing w:val="0"/>
                <w:sz w:val="17"/>
                <w:szCs w:val="17"/>
              </w:rPr>
              <w:t>58</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6.</w:t>
            </w:r>
            <w:r w:rsidRPr="00D37AAE">
              <w:rPr>
                <w:spacing w:val="0"/>
                <w:sz w:val="17"/>
                <w:szCs w:val="17"/>
              </w:rPr>
              <w:t>20</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4.</w:t>
            </w:r>
            <w:r w:rsidRPr="00D37AAE">
              <w:rPr>
                <w:spacing w:val="0"/>
                <w:sz w:val="17"/>
                <w:szCs w:val="17"/>
              </w:rPr>
              <w:t>49</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41</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2.</w:t>
            </w:r>
            <w:r w:rsidRPr="00D37AAE">
              <w:rPr>
                <w:spacing w:val="0"/>
                <w:sz w:val="17"/>
                <w:szCs w:val="17"/>
              </w:rPr>
              <w:t>58</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5"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8.</w:t>
            </w:r>
            <w:r w:rsidRPr="00D37AAE">
              <w:rPr>
                <w:spacing w:val="0"/>
                <w:sz w:val="17"/>
                <w:szCs w:val="17"/>
              </w:rPr>
              <w:t>97</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3.</w:t>
            </w:r>
            <w:r w:rsidRPr="00D37AAE">
              <w:rPr>
                <w:spacing w:val="0"/>
                <w:sz w:val="17"/>
                <w:szCs w:val="17"/>
              </w:rPr>
              <w:t>79</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8.</w:t>
            </w:r>
            <w:r w:rsidRPr="00D37AAE">
              <w:rPr>
                <w:spacing w:val="0"/>
                <w:sz w:val="17"/>
                <w:szCs w:val="17"/>
              </w:rPr>
              <w:t>45</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79</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8.</w:t>
            </w:r>
            <w:r w:rsidRPr="00D37AAE">
              <w:rPr>
                <w:spacing w:val="0"/>
                <w:sz w:val="17"/>
                <w:szCs w:val="17"/>
              </w:rPr>
              <w:t>45</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7.</w:t>
            </w:r>
            <w:r w:rsidRPr="00D37AAE">
              <w:rPr>
                <w:spacing w:val="0"/>
                <w:sz w:val="17"/>
                <w:szCs w:val="17"/>
              </w:rPr>
              <w:t>34</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89</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6.</w:t>
            </w:r>
            <w:r w:rsidRPr="00D37AAE">
              <w:rPr>
                <w:spacing w:val="0"/>
                <w:sz w:val="17"/>
                <w:szCs w:val="17"/>
              </w:rPr>
              <w:t>63</w:t>
            </w:r>
          </w:p>
        </w:tc>
      </w:tr>
      <w:tr w:rsidR="00695122" w:rsidRPr="00D37AAE" w:rsidTr="00695122">
        <w:tc>
          <w:tcPr>
            <w:tcW w:w="1970" w:type="dxa"/>
            <w:vMerge w:val="restart"/>
          </w:tcPr>
          <w:p w:rsidR="00695122" w:rsidRPr="00D37AAE" w:rsidRDefault="00695122" w:rsidP="00695122">
            <w:pPr>
              <w:spacing w:before="40" w:after="20" w:line="240" w:lineRule="auto"/>
              <w:jc w:val="left"/>
              <w:rPr>
                <w:spacing w:val="0"/>
                <w:sz w:val="17"/>
                <w:szCs w:val="17"/>
              </w:rPr>
            </w:pPr>
            <w:r w:rsidRPr="00D37AAE">
              <w:rPr>
                <w:spacing w:val="0"/>
                <w:sz w:val="17"/>
                <w:szCs w:val="17"/>
              </w:rPr>
              <w:t>3</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中等教育总入学率</w:t>
            </w:r>
            <w:r w:rsidRPr="00D37AAE">
              <w:rPr>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8.</w:t>
            </w:r>
            <w:r w:rsidRPr="00D37AAE">
              <w:rPr>
                <w:spacing w:val="0"/>
                <w:sz w:val="17"/>
                <w:szCs w:val="17"/>
              </w:rPr>
              <w:t>05</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1.</w:t>
            </w:r>
            <w:r w:rsidRPr="00D37AAE">
              <w:rPr>
                <w:spacing w:val="0"/>
                <w:sz w:val="17"/>
                <w:szCs w:val="17"/>
              </w:rPr>
              <w:t>21</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4.</w:t>
            </w:r>
            <w:r w:rsidRPr="00D37AAE">
              <w:rPr>
                <w:spacing w:val="0"/>
                <w:sz w:val="17"/>
                <w:szCs w:val="17"/>
              </w:rPr>
              <w:t>45</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7.</w:t>
            </w:r>
            <w:r w:rsidRPr="00D37AAE">
              <w:rPr>
                <w:spacing w:val="0"/>
                <w:sz w:val="17"/>
                <w:szCs w:val="17"/>
              </w:rPr>
              <w:t>34</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0.</w:t>
            </w:r>
            <w:r w:rsidRPr="00D37AAE">
              <w:rPr>
                <w:spacing w:val="0"/>
                <w:sz w:val="17"/>
                <w:szCs w:val="17"/>
              </w:rPr>
              <w:t>90</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3.</w:t>
            </w:r>
            <w:r w:rsidRPr="00D37AAE">
              <w:rPr>
                <w:spacing w:val="0"/>
                <w:sz w:val="17"/>
                <w:szCs w:val="17"/>
              </w:rPr>
              <w:t>40</w:t>
            </w:r>
          </w:p>
        </w:tc>
        <w:tc>
          <w:tcPr>
            <w:tcW w:w="673"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2.</w:t>
            </w:r>
            <w:r w:rsidRPr="00D37AAE">
              <w:rPr>
                <w:spacing w:val="0"/>
                <w:sz w:val="17"/>
                <w:szCs w:val="17"/>
              </w:rPr>
              <w:t>62</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2.</w:t>
            </w:r>
            <w:r w:rsidRPr="00D37AAE">
              <w:rPr>
                <w:spacing w:val="0"/>
                <w:sz w:val="17"/>
                <w:szCs w:val="17"/>
              </w:rPr>
              <w:t>79</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7.</w:t>
            </w:r>
            <w:r w:rsidRPr="00D37AAE">
              <w:rPr>
                <w:spacing w:val="0"/>
                <w:sz w:val="17"/>
                <w:szCs w:val="17"/>
              </w:rPr>
              <w:t>15</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8.</w:t>
            </w:r>
            <w:r w:rsidRPr="00D37AAE">
              <w:rPr>
                <w:spacing w:val="0"/>
                <w:sz w:val="17"/>
                <w:szCs w:val="17"/>
              </w:rPr>
              <w:t>84</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0.</w:t>
            </w:r>
            <w:r w:rsidRPr="00D37AAE">
              <w:rPr>
                <w:spacing w:val="0"/>
                <w:sz w:val="17"/>
                <w:szCs w:val="17"/>
              </w:rPr>
              <w:t>97</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7.</w:t>
            </w:r>
            <w:r w:rsidRPr="00D37AAE">
              <w:rPr>
                <w:spacing w:val="0"/>
                <w:sz w:val="17"/>
                <w:szCs w:val="17"/>
              </w:rPr>
              <w:t>89</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0.</w:t>
            </w:r>
            <w:r w:rsidRPr="00D37AAE">
              <w:rPr>
                <w:spacing w:val="0"/>
                <w:sz w:val="17"/>
                <w:szCs w:val="17"/>
              </w:rPr>
              <w:t>76</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0.</w:t>
            </w:r>
            <w:r w:rsidRPr="00D37AAE">
              <w:rPr>
                <w:spacing w:val="0"/>
                <w:sz w:val="17"/>
                <w:szCs w:val="17"/>
              </w:rPr>
              <w:t>97</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0.</w:t>
            </w:r>
            <w:r w:rsidRPr="00D37AAE">
              <w:rPr>
                <w:spacing w:val="0"/>
                <w:sz w:val="17"/>
                <w:szCs w:val="17"/>
              </w:rPr>
              <w:t>90</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5.</w:t>
            </w:r>
            <w:r w:rsidRPr="00D37AAE">
              <w:rPr>
                <w:spacing w:val="0"/>
                <w:sz w:val="17"/>
                <w:szCs w:val="17"/>
              </w:rPr>
              <w:t>95</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9.</w:t>
            </w:r>
            <w:r w:rsidRPr="00D37AAE">
              <w:rPr>
                <w:spacing w:val="0"/>
                <w:sz w:val="17"/>
                <w:szCs w:val="17"/>
              </w:rPr>
              <w:t>44</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3.</w:t>
            </w:r>
            <w:r w:rsidRPr="00D37AAE">
              <w:rPr>
                <w:spacing w:val="0"/>
                <w:sz w:val="17"/>
                <w:szCs w:val="17"/>
              </w:rPr>
              <w:t>41</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6.</w:t>
            </w:r>
            <w:r w:rsidRPr="00D37AAE">
              <w:rPr>
                <w:spacing w:val="0"/>
                <w:sz w:val="17"/>
                <w:szCs w:val="17"/>
              </w:rPr>
              <w:t>69</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1.</w:t>
            </w:r>
            <w:r w:rsidRPr="00D37AAE">
              <w:rPr>
                <w:spacing w:val="0"/>
                <w:sz w:val="17"/>
                <w:szCs w:val="17"/>
              </w:rPr>
              <w:t>20</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3.</w:t>
            </w:r>
            <w:r w:rsidRPr="00D37AAE">
              <w:rPr>
                <w:spacing w:val="0"/>
                <w:sz w:val="17"/>
                <w:szCs w:val="17"/>
              </w:rPr>
              <w:t>47</w:t>
            </w:r>
          </w:p>
        </w:tc>
        <w:tc>
          <w:tcPr>
            <w:tcW w:w="673"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1.</w:t>
            </w:r>
            <w:r w:rsidRPr="00D37AAE">
              <w:rPr>
                <w:spacing w:val="0"/>
                <w:sz w:val="17"/>
                <w:szCs w:val="17"/>
              </w:rPr>
              <w:t>64</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0.</w:t>
            </w:r>
            <w:r w:rsidRPr="00D37AAE">
              <w:rPr>
                <w:spacing w:val="0"/>
                <w:sz w:val="17"/>
                <w:szCs w:val="17"/>
              </w:rPr>
              <w:t>20</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4.</w:t>
            </w:r>
            <w:r w:rsidRPr="00D37AAE">
              <w:rPr>
                <w:spacing w:val="0"/>
                <w:sz w:val="17"/>
                <w:szCs w:val="17"/>
              </w:rPr>
              <w:t>89</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7.</w:t>
            </w:r>
            <w:r w:rsidRPr="00D37AAE">
              <w:rPr>
                <w:spacing w:val="0"/>
                <w:sz w:val="17"/>
                <w:szCs w:val="17"/>
              </w:rPr>
              <w:t>10</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9.</w:t>
            </w:r>
            <w:r w:rsidRPr="00D37AAE">
              <w:rPr>
                <w:spacing w:val="0"/>
                <w:sz w:val="17"/>
                <w:szCs w:val="17"/>
              </w:rPr>
              <w:t>67</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6.</w:t>
            </w:r>
            <w:r w:rsidRPr="00D37AAE">
              <w:rPr>
                <w:spacing w:val="0"/>
                <w:sz w:val="17"/>
                <w:szCs w:val="17"/>
              </w:rPr>
              <w:t>94</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3.</w:t>
            </w:r>
            <w:r w:rsidRPr="00D37AAE">
              <w:rPr>
                <w:spacing w:val="0"/>
                <w:sz w:val="17"/>
                <w:szCs w:val="17"/>
              </w:rPr>
              <w:t>36</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9</w:t>
            </w:r>
            <w:r>
              <w:rPr>
                <w:spacing w:val="0"/>
                <w:sz w:val="17"/>
                <w:szCs w:val="17"/>
              </w:rPr>
              <w:t>0.</w:t>
            </w:r>
            <w:r w:rsidRPr="00D37AAE">
              <w:rPr>
                <w:spacing w:val="0"/>
                <w:sz w:val="17"/>
                <w:szCs w:val="17"/>
              </w:rPr>
              <w:t>80</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8</w:t>
            </w:r>
            <w:r>
              <w:rPr>
                <w:spacing w:val="0"/>
                <w:sz w:val="17"/>
                <w:szCs w:val="17"/>
              </w:rPr>
              <w:t>9.</w:t>
            </w:r>
            <w:r w:rsidRPr="00D37AAE">
              <w:rPr>
                <w:spacing w:val="0"/>
                <w:sz w:val="17"/>
                <w:szCs w:val="17"/>
              </w:rPr>
              <w:t>53</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9.</w:t>
            </w:r>
            <w:r w:rsidRPr="00D37AAE">
              <w:rPr>
                <w:spacing w:val="0"/>
                <w:sz w:val="17"/>
                <w:szCs w:val="17"/>
              </w:rPr>
              <w:t>72</w:t>
            </w:r>
          </w:p>
        </w:tc>
        <w:tc>
          <w:tcPr>
            <w:tcW w:w="769"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2.</w:t>
            </w:r>
            <w:r w:rsidRPr="00D37AAE">
              <w:rPr>
                <w:spacing w:val="0"/>
                <w:sz w:val="17"/>
                <w:szCs w:val="17"/>
              </w:rPr>
              <w:t>58</w:t>
            </w:r>
          </w:p>
        </w:tc>
        <w:tc>
          <w:tcPr>
            <w:tcW w:w="831"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5.</w:t>
            </w:r>
            <w:r w:rsidRPr="00D37AAE">
              <w:rPr>
                <w:spacing w:val="0"/>
                <w:sz w:val="17"/>
                <w:szCs w:val="17"/>
              </w:rPr>
              <w:t>06</w:t>
            </w:r>
          </w:p>
        </w:tc>
        <w:tc>
          <w:tcPr>
            <w:tcW w:w="69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7.</w:t>
            </w:r>
            <w:r w:rsidRPr="00D37AAE">
              <w:rPr>
                <w:spacing w:val="0"/>
                <w:sz w:val="17"/>
                <w:szCs w:val="17"/>
              </w:rPr>
              <w:t>54</w:t>
            </w:r>
          </w:p>
        </w:tc>
        <w:tc>
          <w:tcPr>
            <w:tcW w:w="765"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0.</w:t>
            </w:r>
            <w:r w:rsidRPr="00D37AAE">
              <w:rPr>
                <w:spacing w:val="0"/>
                <w:sz w:val="17"/>
                <w:szCs w:val="17"/>
              </w:rPr>
              <w:t>15</w:t>
            </w:r>
          </w:p>
        </w:tc>
        <w:tc>
          <w:tcPr>
            <w:tcW w:w="747"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2.</w:t>
            </w:r>
            <w:r w:rsidRPr="00D37AAE">
              <w:rPr>
                <w:spacing w:val="0"/>
                <w:sz w:val="17"/>
                <w:szCs w:val="17"/>
              </w:rPr>
              <w:t>90</w:t>
            </w:r>
          </w:p>
        </w:tc>
        <w:tc>
          <w:tcPr>
            <w:tcW w:w="673"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3.</w:t>
            </w:r>
            <w:r w:rsidRPr="00D37AAE">
              <w:rPr>
                <w:spacing w:val="0"/>
                <w:sz w:val="17"/>
                <w:szCs w:val="17"/>
              </w:rPr>
              <w:t>19</w:t>
            </w:r>
          </w:p>
        </w:tc>
        <w:tc>
          <w:tcPr>
            <w:tcW w:w="628"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4.</w:t>
            </w:r>
            <w:r w:rsidRPr="00D37AAE">
              <w:rPr>
                <w:spacing w:val="0"/>
                <w:sz w:val="17"/>
                <w:szCs w:val="17"/>
              </w:rPr>
              <w:t>97</w:t>
            </w:r>
          </w:p>
        </w:tc>
        <w:tc>
          <w:tcPr>
            <w:tcW w:w="749"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8.</w:t>
            </w:r>
            <w:r w:rsidRPr="00D37AAE">
              <w:rPr>
                <w:spacing w:val="0"/>
                <w:sz w:val="17"/>
                <w:szCs w:val="17"/>
              </w:rPr>
              <w:t>99</w:t>
            </w:r>
          </w:p>
        </w:tc>
        <w:tc>
          <w:tcPr>
            <w:tcW w:w="74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0.</w:t>
            </w:r>
            <w:r w:rsidRPr="00D37AAE">
              <w:rPr>
                <w:spacing w:val="0"/>
                <w:sz w:val="17"/>
                <w:szCs w:val="17"/>
              </w:rPr>
              <w:t>15</w:t>
            </w:r>
          </w:p>
        </w:tc>
        <w:tc>
          <w:tcPr>
            <w:tcW w:w="740"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1.</w:t>
            </w:r>
            <w:r w:rsidRPr="00D37AAE">
              <w:rPr>
                <w:spacing w:val="0"/>
                <w:sz w:val="17"/>
                <w:szCs w:val="17"/>
              </w:rPr>
              <w:t>84</w:t>
            </w:r>
          </w:p>
        </w:tc>
        <w:tc>
          <w:tcPr>
            <w:tcW w:w="745"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8.</w:t>
            </w:r>
            <w:r w:rsidRPr="00D37AAE">
              <w:rPr>
                <w:spacing w:val="0"/>
                <w:sz w:val="17"/>
                <w:szCs w:val="17"/>
              </w:rPr>
              <w:t>38</w:t>
            </w:r>
          </w:p>
        </w:tc>
        <w:tc>
          <w:tcPr>
            <w:tcW w:w="725"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6</w:t>
            </w:r>
            <w:r>
              <w:rPr>
                <w:spacing w:val="0"/>
                <w:sz w:val="17"/>
                <w:szCs w:val="17"/>
              </w:rPr>
              <w:t>7.</w:t>
            </w:r>
            <w:r w:rsidRPr="00D37AAE">
              <w:rPr>
                <w:spacing w:val="0"/>
                <w:sz w:val="17"/>
                <w:szCs w:val="17"/>
              </w:rPr>
              <w:t>52</w:t>
            </w:r>
          </w:p>
        </w:tc>
        <w:tc>
          <w:tcPr>
            <w:tcW w:w="74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7</w:t>
            </w:r>
            <w:r>
              <w:rPr>
                <w:spacing w:val="0"/>
                <w:sz w:val="17"/>
                <w:szCs w:val="17"/>
              </w:rPr>
              <w:t>0.</w:t>
            </w:r>
            <w:r w:rsidRPr="00D37AAE">
              <w:rPr>
                <w:spacing w:val="0"/>
                <w:sz w:val="17"/>
                <w:szCs w:val="17"/>
              </w:rPr>
              <w:t>67</w:t>
            </w:r>
          </w:p>
        </w:tc>
        <w:tc>
          <w:tcPr>
            <w:tcW w:w="650" w:type="dxa"/>
            <w:vAlign w:val="bottom"/>
          </w:tcPr>
          <w:p w:rsidR="00695122" w:rsidRPr="00D37AAE" w:rsidRDefault="00836E08" w:rsidP="00D26B01">
            <w:pPr>
              <w:shd w:val="clear" w:color="auto" w:fill="FFFFFF"/>
              <w:spacing w:before="40" w:after="20" w:line="240" w:lineRule="auto"/>
              <w:jc w:val="right"/>
              <w:rPr>
                <w:spacing w:val="0"/>
                <w:sz w:val="17"/>
                <w:szCs w:val="17"/>
              </w:rPr>
            </w:pPr>
            <w:r>
              <w:rPr>
                <w:noProof/>
                <w:snapToGrid/>
                <w:spacing w:val="0"/>
                <w:sz w:val="17"/>
                <w:szCs w:val="17"/>
              </w:rPr>
              <w:pict>
                <v:shape id="_x0000_s2064" type="#_x0000_t202" style="position:absolute;left:0;text-align:left;margin-left:32.9pt;margin-top:10.75pt;width:35.75pt;height:140.4pt;z-index:3;mso-position-horizontal-relative:text;mso-position-vertical-relative:text"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836E08">
                        <w:pPr>
                          <w:spacing w:line="240" w:lineRule="auto"/>
                        </w:pPr>
                        <w:r>
                          <w:t xml:space="preserve">page </w:t>
                        </w:r>
                        <w:r>
                          <w:rPr>
                            <w:rStyle w:val="PageNumber"/>
                            <w:rFonts w:hint="eastAsia"/>
                          </w:rPr>
                          <w:t>41</w:t>
                        </w:r>
                      </w:p>
                    </w:txbxContent>
                  </v:textbox>
                </v:shape>
              </w:pict>
            </w:r>
            <w:r w:rsidR="00695122" w:rsidRPr="00D37AAE">
              <w:rPr>
                <w:spacing w:val="0"/>
                <w:sz w:val="17"/>
                <w:szCs w:val="17"/>
              </w:rPr>
              <w:t>7</w:t>
            </w:r>
            <w:r w:rsidR="00695122">
              <w:rPr>
                <w:spacing w:val="0"/>
                <w:sz w:val="17"/>
                <w:szCs w:val="17"/>
              </w:rPr>
              <w:t>1.</w:t>
            </w:r>
            <w:r w:rsidR="00695122" w:rsidRPr="00D37AAE">
              <w:rPr>
                <w:spacing w:val="0"/>
                <w:sz w:val="17"/>
                <w:szCs w:val="17"/>
              </w:rPr>
              <w:t>88</w:t>
            </w:r>
          </w:p>
        </w:tc>
      </w:tr>
      <w:tr w:rsidR="00695122" w:rsidRPr="00D37AAE" w:rsidTr="00695122">
        <w:tc>
          <w:tcPr>
            <w:tcW w:w="1970" w:type="dxa"/>
            <w:vMerge w:val="restart"/>
          </w:tcPr>
          <w:p w:rsidR="00695122" w:rsidRPr="00D37AAE" w:rsidRDefault="00695122" w:rsidP="00695122">
            <w:pPr>
              <w:spacing w:before="40" w:after="20" w:line="240" w:lineRule="auto"/>
              <w:jc w:val="left"/>
              <w:rPr>
                <w:spacing w:val="0"/>
                <w:sz w:val="17"/>
                <w:szCs w:val="17"/>
              </w:rPr>
            </w:pPr>
            <w:r w:rsidRPr="00D37AAE">
              <w:rPr>
                <w:spacing w:val="0"/>
                <w:sz w:val="17"/>
                <w:szCs w:val="17"/>
              </w:rPr>
              <w:t>3</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中等教育净入学率</w:t>
            </w:r>
            <w:r w:rsidRPr="00D37AAE">
              <w:rPr>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6.</w:t>
            </w:r>
            <w:r w:rsidRPr="00D37AAE">
              <w:rPr>
                <w:spacing w:val="0"/>
                <w:sz w:val="17"/>
                <w:szCs w:val="17"/>
              </w:rPr>
              <w:t>35</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8.</w:t>
            </w:r>
            <w:r w:rsidRPr="00D37AAE">
              <w:rPr>
                <w:spacing w:val="0"/>
                <w:sz w:val="17"/>
                <w:szCs w:val="17"/>
              </w:rPr>
              <w:t>21</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1.</w:t>
            </w:r>
            <w:r w:rsidRPr="00D37AAE">
              <w:rPr>
                <w:spacing w:val="0"/>
                <w:sz w:val="17"/>
                <w:szCs w:val="17"/>
              </w:rPr>
              <w:t>13</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4.</w:t>
            </w:r>
            <w:r w:rsidRPr="00D37AAE">
              <w:rPr>
                <w:spacing w:val="0"/>
                <w:sz w:val="17"/>
                <w:szCs w:val="17"/>
              </w:rPr>
              <w:t>57</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6.</w:t>
            </w:r>
            <w:r w:rsidRPr="00D37AAE">
              <w:rPr>
                <w:spacing w:val="0"/>
                <w:sz w:val="17"/>
                <w:szCs w:val="17"/>
              </w:rPr>
              <w:t>74</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8.</w:t>
            </w:r>
            <w:r w:rsidRPr="00D37AAE">
              <w:rPr>
                <w:spacing w:val="0"/>
                <w:sz w:val="17"/>
                <w:szCs w:val="17"/>
              </w:rPr>
              <w:t>74</w:t>
            </w:r>
          </w:p>
        </w:tc>
        <w:tc>
          <w:tcPr>
            <w:tcW w:w="673"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8.</w:t>
            </w:r>
            <w:r w:rsidRPr="00D37AAE">
              <w:rPr>
                <w:spacing w:val="0"/>
                <w:sz w:val="17"/>
                <w:szCs w:val="17"/>
              </w:rPr>
              <w:t>54</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7.</w:t>
            </w:r>
            <w:r w:rsidRPr="00D37AAE">
              <w:rPr>
                <w:spacing w:val="0"/>
                <w:sz w:val="17"/>
                <w:szCs w:val="17"/>
              </w:rPr>
              <w:t>87</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8.</w:t>
            </w:r>
            <w:r w:rsidRPr="00D37AAE">
              <w:rPr>
                <w:spacing w:val="0"/>
                <w:sz w:val="17"/>
                <w:szCs w:val="17"/>
              </w:rPr>
              <w:t>87</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0.</w:t>
            </w:r>
            <w:r w:rsidRPr="00D37AAE">
              <w:rPr>
                <w:spacing w:val="0"/>
                <w:sz w:val="17"/>
                <w:szCs w:val="17"/>
              </w:rPr>
              <w:t>38</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3.</w:t>
            </w:r>
            <w:r w:rsidRPr="00D37AAE">
              <w:rPr>
                <w:spacing w:val="0"/>
                <w:sz w:val="17"/>
                <w:szCs w:val="17"/>
              </w:rPr>
              <w:t>95</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8.</w:t>
            </w:r>
            <w:r w:rsidRPr="00D37AAE">
              <w:rPr>
                <w:spacing w:val="0"/>
                <w:sz w:val="17"/>
                <w:szCs w:val="17"/>
              </w:rPr>
              <w:t>11</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0.</w:t>
            </w:r>
            <w:r w:rsidRPr="00D37AAE">
              <w:rPr>
                <w:spacing w:val="0"/>
                <w:sz w:val="17"/>
                <w:szCs w:val="17"/>
              </w:rPr>
              <w:t>57</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3.</w:t>
            </w:r>
            <w:r w:rsidRPr="00D37AAE">
              <w:rPr>
                <w:spacing w:val="0"/>
                <w:sz w:val="17"/>
                <w:szCs w:val="17"/>
              </w:rPr>
              <w:t>37</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4.</w:t>
            </w:r>
            <w:r w:rsidRPr="00D37AAE">
              <w:rPr>
                <w:spacing w:val="0"/>
                <w:sz w:val="17"/>
                <w:szCs w:val="17"/>
              </w:rPr>
              <w:t>87</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1.</w:t>
            </w:r>
            <w:r w:rsidRPr="00D37AAE">
              <w:rPr>
                <w:spacing w:val="0"/>
                <w:sz w:val="17"/>
                <w:szCs w:val="17"/>
              </w:rPr>
              <w:t>82</w:t>
            </w:r>
          </w:p>
        </w:tc>
        <w:tc>
          <w:tcPr>
            <w:tcW w:w="76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3.</w:t>
            </w:r>
            <w:r w:rsidRPr="00D37AAE">
              <w:rPr>
                <w:spacing w:val="0"/>
                <w:sz w:val="17"/>
                <w:szCs w:val="17"/>
              </w:rPr>
              <w:t>85</w:t>
            </w:r>
          </w:p>
        </w:tc>
        <w:tc>
          <w:tcPr>
            <w:tcW w:w="831"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7.</w:t>
            </w:r>
            <w:r w:rsidRPr="00D37AAE">
              <w:rPr>
                <w:spacing w:val="0"/>
                <w:sz w:val="17"/>
                <w:szCs w:val="17"/>
              </w:rPr>
              <w:t>41</w:t>
            </w:r>
          </w:p>
        </w:tc>
        <w:tc>
          <w:tcPr>
            <w:tcW w:w="69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0.</w:t>
            </w:r>
            <w:r w:rsidRPr="00D37AAE">
              <w:rPr>
                <w:spacing w:val="0"/>
                <w:sz w:val="17"/>
                <w:szCs w:val="17"/>
              </w:rPr>
              <w:t>00</w:t>
            </w:r>
          </w:p>
        </w:tc>
        <w:tc>
          <w:tcPr>
            <w:tcW w:w="76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2.</w:t>
            </w:r>
            <w:r w:rsidRPr="00D37AAE">
              <w:rPr>
                <w:spacing w:val="0"/>
                <w:sz w:val="17"/>
                <w:szCs w:val="17"/>
              </w:rPr>
              <w:t>35</w:t>
            </w:r>
          </w:p>
        </w:tc>
        <w:tc>
          <w:tcPr>
            <w:tcW w:w="747"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4.</w:t>
            </w:r>
            <w:r w:rsidRPr="00D37AAE">
              <w:rPr>
                <w:spacing w:val="0"/>
                <w:sz w:val="17"/>
                <w:szCs w:val="17"/>
              </w:rPr>
              <w:t>05</w:t>
            </w:r>
          </w:p>
        </w:tc>
        <w:tc>
          <w:tcPr>
            <w:tcW w:w="673"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3.</w:t>
            </w:r>
            <w:r w:rsidRPr="00D37AAE">
              <w:rPr>
                <w:spacing w:val="0"/>
                <w:sz w:val="17"/>
                <w:szCs w:val="17"/>
              </w:rPr>
              <w:t>10</w:t>
            </w:r>
          </w:p>
        </w:tc>
        <w:tc>
          <w:tcPr>
            <w:tcW w:w="628"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1.</w:t>
            </w:r>
            <w:r w:rsidRPr="00D37AAE">
              <w:rPr>
                <w:spacing w:val="0"/>
                <w:sz w:val="17"/>
                <w:szCs w:val="17"/>
              </w:rPr>
              <w:t>39</w:t>
            </w:r>
          </w:p>
        </w:tc>
        <w:tc>
          <w:tcPr>
            <w:tcW w:w="749"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2.</w:t>
            </w:r>
            <w:r w:rsidRPr="00D37AAE">
              <w:rPr>
                <w:spacing w:val="0"/>
                <w:sz w:val="17"/>
                <w:szCs w:val="17"/>
              </w:rPr>
              <w:t>34</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4.</w:t>
            </w:r>
            <w:r w:rsidRPr="00D37AAE">
              <w:rPr>
                <w:spacing w:val="0"/>
                <w:sz w:val="17"/>
                <w:szCs w:val="17"/>
              </w:rPr>
              <w:t>05</w:t>
            </w:r>
          </w:p>
        </w:tc>
        <w:tc>
          <w:tcPr>
            <w:tcW w:w="74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8.</w:t>
            </w:r>
            <w:r w:rsidRPr="00D37AAE">
              <w:rPr>
                <w:spacing w:val="0"/>
                <w:sz w:val="17"/>
                <w:szCs w:val="17"/>
              </w:rPr>
              <w:t>49</w:t>
            </w:r>
          </w:p>
        </w:tc>
        <w:tc>
          <w:tcPr>
            <w:tcW w:w="745"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3.</w:t>
            </w:r>
            <w:r w:rsidRPr="00D37AAE">
              <w:rPr>
                <w:spacing w:val="0"/>
                <w:sz w:val="17"/>
                <w:szCs w:val="17"/>
              </w:rPr>
              <w:t>01</w:t>
            </w:r>
          </w:p>
        </w:tc>
        <w:tc>
          <w:tcPr>
            <w:tcW w:w="725"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5.</w:t>
            </w:r>
            <w:r w:rsidRPr="00D37AAE">
              <w:rPr>
                <w:spacing w:val="0"/>
                <w:sz w:val="17"/>
                <w:szCs w:val="17"/>
              </w:rPr>
              <w:t>72</w:t>
            </w:r>
          </w:p>
        </w:tc>
        <w:tc>
          <w:tcPr>
            <w:tcW w:w="748" w:type="dxa"/>
            <w:gridSpan w:val="2"/>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8.</w:t>
            </w:r>
            <w:r w:rsidRPr="00D37AAE">
              <w:rPr>
                <w:spacing w:val="0"/>
                <w:sz w:val="17"/>
                <w:szCs w:val="17"/>
              </w:rPr>
              <w:t>08</w:t>
            </w:r>
          </w:p>
        </w:tc>
        <w:tc>
          <w:tcPr>
            <w:tcW w:w="650" w:type="dxa"/>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9.</w:t>
            </w:r>
            <w:r w:rsidRPr="00D37AAE">
              <w:rPr>
                <w:spacing w:val="0"/>
                <w:sz w:val="17"/>
                <w:szCs w:val="17"/>
              </w:rPr>
              <w:t>05</w:t>
            </w:r>
          </w:p>
        </w:tc>
      </w:tr>
      <w:tr w:rsidR="00695122" w:rsidRPr="00D37AAE" w:rsidTr="00695122">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0.</w:t>
            </w:r>
            <w:r w:rsidRPr="00D37AAE">
              <w:rPr>
                <w:spacing w:val="0"/>
                <w:sz w:val="17"/>
                <w:szCs w:val="17"/>
              </w:rPr>
              <w:t>59</w:t>
            </w:r>
          </w:p>
        </w:tc>
        <w:tc>
          <w:tcPr>
            <w:tcW w:w="769"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2.</w:t>
            </w:r>
            <w:r w:rsidRPr="00D37AAE">
              <w:rPr>
                <w:spacing w:val="0"/>
                <w:sz w:val="17"/>
                <w:szCs w:val="17"/>
              </w:rPr>
              <w:t>31</w:t>
            </w:r>
          </w:p>
        </w:tc>
        <w:tc>
          <w:tcPr>
            <w:tcW w:w="831"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4.</w:t>
            </w:r>
            <w:r w:rsidRPr="00D37AAE">
              <w:rPr>
                <w:spacing w:val="0"/>
                <w:sz w:val="17"/>
                <w:szCs w:val="17"/>
              </w:rPr>
              <w:t>56</w:t>
            </w:r>
          </w:p>
        </w:tc>
        <w:tc>
          <w:tcPr>
            <w:tcW w:w="69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2</w:t>
            </w:r>
            <w:r>
              <w:rPr>
                <w:spacing w:val="0"/>
                <w:sz w:val="17"/>
                <w:szCs w:val="17"/>
              </w:rPr>
              <w:t>8.</w:t>
            </w:r>
            <w:r w:rsidRPr="00D37AAE">
              <w:rPr>
                <w:spacing w:val="0"/>
                <w:sz w:val="17"/>
                <w:szCs w:val="17"/>
              </w:rPr>
              <w:t>86</w:t>
            </w:r>
          </w:p>
        </w:tc>
        <w:tc>
          <w:tcPr>
            <w:tcW w:w="765"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0.</w:t>
            </w:r>
            <w:r w:rsidRPr="00D37AAE">
              <w:rPr>
                <w:spacing w:val="0"/>
                <w:sz w:val="17"/>
                <w:szCs w:val="17"/>
              </w:rPr>
              <w:t>89</w:t>
            </w:r>
          </w:p>
        </w:tc>
        <w:tc>
          <w:tcPr>
            <w:tcW w:w="747"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3.</w:t>
            </w:r>
            <w:r w:rsidRPr="00D37AAE">
              <w:rPr>
                <w:spacing w:val="0"/>
                <w:sz w:val="17"/>
                <w:szCs w:val="17"/>
              </w:rPr>
              <w:t>21</w:t>
            </w:r>
          </w:p>
        </w:tc>
        <w:tc>
          <w:tcPr>
            <w:tcW w:w="673"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3.</w:t>
            </w:r>
            <w:r w:rsidRPr="00D37AAE">
              <w:rPr>
                <w:spacing w:val="0"/>
                <w:sz w:val="17"/>
                <w:szCs w:val="17"/>
              </w:rPr>
              <w:t>78</w:t>
            </w:r>
          </w:p>
        </w:tc>
        <w:tc>
          <w:tcPr>
            <w:tcW w:w="628"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4.</w:t>
            </w:r>
            <w:r w:rsidRPr="00D37AAE">
              <w:rPr>
                <w:spacing w:val="0"/>
                <w:sz w:val="17"/>
                <w:szCs w:val="17"/>
              </w:rPr>
              <w:t>16</w:t>
            </w:r>
          </w:p>
        </w:tc>
        <w:tc>
          <w:tcPr>
            <w:tcW w:w="749"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5.</w:t>
            </w:r>
            <w:r w:rsidRPr="00D37AAE">
              <w:rPr>
                <w:spacing w:val="0"/>
                <w:sz w:val="17"/>
                <w:szCs w:val="17"/>
              </w:rPr>
              <w:t>22</w:t>
            </w:r>
          </w:p>
        </w:tc>
        <w:tc>
          <w:tcPr>
            <w:tcW w:w="74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6.</w:t>
            </w:r>
            <w:r w:rsidRPr="00D37AAE">
              <w:rPr>
                <w:spacing w:val="0"/>
                <w:sz w:val="17"/>
                <w:szCs w:val="17"/>
              </w:rPr>
              <w:t>52</w:t>
            </w:r>
          </w:p>
        </w:tc>
        <w:tc>
          <w:tcPr>
            <w:tcW w:w="740"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3</w:t>
            </w:r>
            <w:r>
              <w:rPr>
                <w:spacing w:val="0"/>
                <w:sz w:val="17"/>
                <w:szCs w:val="17"/>
              </w:rPr>
              <w:t>9.</w:t>
            </w:r>
            <w:r w:rsidRPr="00D37AAE">
              <w:rPr>
                <w:spacing w:val="0"/>
                <w:sz w:val="17"/>
                <w:szCs w:val="17"/>
              </w:rPr>
              <w:t>18</w:t>
            </w:r>
          </w:p>
        </w:tc>
        <w:tc>
          <w:tcPr>
            <w:tcW w:w="745"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2.</w:t>
            </w:r>
            <w:r w:rsidRPr="00D37AAE">
              <w:rPr>
                <w:spacing w:val="0"/>
                <w:sz w:val="17"/>
                <w:szCs w:val="17"/>
              </w:rPr>
              <w:t>97</w:t>
            </w:r>
          </w:p>
        </w:tc>
        <w:tc>
          <w:tcPr>
            <w:tcW w:w="725"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5.</w:t>
            </w:r>
            <w:r w:rsidRPr="00D37AAE">
              <w:rPr>
                <w:spacing w:val="0"/>
                <w:sz w:val="17"/>
                <w:szCs w:val="17"/>
              </w:rPr>
              <w:t>16</w:t>
            </w:r>
          </w:p>
        </w:tc>
        <w:tc>
          <w:tcPr>
            <w:tcW w:w="748" w:type="dxa"/>
            <w:gridSpan w:val="2"/>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4</w:t>
            </w:r>
            <w:r>
              <w:rPr>
                <w:spacing w:val="0"/>
                <w:sz w:val="17"/>
                <w:szCs w:val="17"/>
              </w:rPr>
              <w:t>8.</w:t>
            </w:r>
            <w:r w:rsidRPr="00D37AAE">
              <w:rPr>
                <w:spacing w:val="0"/>
                <w:sz w:val="17"/>
                <w:szCs w:val="17"/>
              </w:rPr>
              <w:t>43</w:t>
            </w:r>
          </w:p>
        </w:tc>
        <w:tc>
          <w:tcPr>
            <w:tcW w:w="650" w:type="dxa"/>
            <w:vAlign w:val="bottom"/>
          </w:tcPr>
          <w:p w:rsidR="00695122" w:rsidRPr="00D37AAE" w:rsidRDefault="00695122" w:rsidP="00D26B01">
            <w:pPr>
              <w:shd w:val="clear" w:color="auto" w:fill="FFFFFF"/>
              <w:spacing w:before="40" w:after="20" w:line="240" w:lineRule="auto"/>
              <w:jc w:val="right"/>
              <w:rPr>
                <w:spacing w:val="0"/>
                <w:sz w:val="17"/>
                <w:szCs w:val="17"/>
              </w:rPr>
            </w:pPr>
            <w:r w:rsidRPr="00D37AAE">
              <w:rPr>
                <w:spacing w:val="0"/>
                <w:sz w:val="17"/>
                <w:szCs w:val="17"/>
              </w:rPr>
              <w:t>5</w:t>
            </w:r>
            <w:r>
              <w:rPr>
                <w:spacing w:val="0"/>
                <w:sz w:val="17"/>
                <w:szCs w:val="17"/>
              </w:rPr>
              <w:t>0.</w:t>
            </w:r>
            <w:r w:rsidRPr="00D37AAE">
              <w:rPr>
                <w:spacing w:val="0"/>
                <w:sz w:val="17"/>
                <w:szCs w:val="17"/>
              </w:rPr>
              <w:t>51</w:t>
            </w:r>
          </w:p>
        </w:tc>
      </w:tr>
      <w:tr w:rsidR="00695122" w:rsidRPr="00D37AAE" w:rsidTr="00695122">
        <w:trPr>
          <w:trHeight w:val="154"/>
        </w:trPr>
        <w:tc>
          <w:tcPr>
            <w:tcW w:w="1970" w:type="dxa"/>
            <w:vMerge w:val="restart"/>
          </w:tcPr>
          <w:p w:rsidR="00695122" w:rsidRPr="00D37AAE" w:rsidRDefault="00695122" w:rsidP="00695122">
            <w:pPr>
              <w:spacing w:before="40" w:after="20" w:line="240" w:lineRule="auto"/>
              <w:jc w:val="left"/>
              <w:rPr>
                <w:rFonts w:hint="eastAsia"/>
                <w:spacing w:val="0"/>
                <w:sz w:val="17"/>
                <w:szCs w:val="17"/>
              </w:rPr>
            </w:pPr>
            <w:r w:rsidRPr="00D37AAE">
              <w:rPr>
                <w:spacing w:val="0"/>
                <w:sz w:val="17"/>
                <w:szCs w:val="17"/>
              </w:rPr>
              <w:t>3</w:t>
            </w:r>
            <w:r>
              <w:rPr>
                <w:spacing w:val="0"/>
                <w:sz w:val="17"/>
                <w:szCs w:val="17"/>
              </w:rPr>
              <w:t>.</w:t>
            </w:r>
            <w:r w:rsidRPr="00D37AAE">
              <w:rPr>
                <w:spacing w:val="0"/>
                <w:sz w:val="17"/>
                <w:szCs w:val="17"/>
              </w:rPr>
              <w:t>6</w:t>
            </w:r>
            <w:r>
              <w:rPr>
                <w:spacing w:val="0"/>
                <w:sz w:val="17"/>
                <w:szCs w:val="17"/>
              </w:rPr>
              <w:t>.</w:t>
            </w:r>
            <w:r w:rsidRPr="00D37AAE">
              <w:rPr>
                <w:spacing w:val="0"/>
                <w:sz w:val="17"/>
                <w:szCs w:val="17"/>
              </w:rPr>
              <w:t xml:space="preserve">  </w:t>
            </w:r>
            <w:r w:rsidRPr="00D37AAE">
              <w:rPr>
                <w:rFonts w:hint="eastAsia"/>
                <w:spacing w:val="0"/>
                <w:sz w:val="17"/>
                <w:szCs w:val="17"/>
              </w:rPr>
              <w:t>平均完成学业年数</w:t>
            </w:r>
            <w:r w:rsidRPr="00D37AAE">
              <w:rPr>
                <w:rFonts w:hint="eastAsia"/>
                <w:spacing w:val="0"/>
                <w:sz w:val="17"/>
                <w:szCs w:val="17"/>
              </w:rPr>
              <w:t>(</w:t>
            </w:r>
            <w:r w:rsidRPr="00D37AAE">
              <w:rPr>
                <w:rFonts w:hint="eastAsia"/>
                <w:spacing w:val="0"/>
                <w:sz w:val="17"/>
                <w:szCs w:val="17"/>
              </w:rPr>
              <w:t>年</w:t>
            </w:r>
            <w:r w:rsidRPr="00D37AAE">
              <w:rPr>
                <w:rFonts w:hint="eastAsia"/>
                <w:spacing w:val="0"/>
                <w:sz w:val="17"/>
                <w:szCs w:val="17"/>
              </w:rPr>
              <w:t>)</w:t>
            </w: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合</w:t>
            </w:r>
            <w:r>
              <w:rPr>
                <w:rFonts w:hint="eastAsia"/>
                <w:snapToGrid/>
                <w:spacing w:val="0"/>
                <w:sz w:val="17"/>
                <w:szCs w:val="17"/>
              </w:rPr>
              <w:t xml:space="preserve"> </w:t>
            </w:r>
            <w:r w:rsidRPr="00977D88">
              <w:rPr>
                <w:rFonts w:hint="eastAsia"/>
                <w:snapToGrid/>
                <w:spacing w:val="0"/>
                <w:sz w:val="17"/>
                <w:szCs w:val="17"/>
              </w:rPr>
              <w:t>计</w:t>
            </w:r>
          </w:p>
        </w:tc>
        <w:tc>
          <w:tcPr>
            <w:tcW w:w="727"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5.</w:t>
            </w:r>
            <w:r w:rsidRPr="00D37AAE">
              <w:rPr>
                <w:spacing w:val="0"/>
                <w:sz w:val="17"/>
                <w:szCs w:val="17"/>
              </w:rPr>
              <w:t>37</w:t>
            </w:r>
          </w:p>
        </w:tc>
        <w:tc>
          <w:tcPr>
            <w:tcW w:w="76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5.</w:t>
            </w:r>
            <w:r w:rsidRPr="00D37AAE">
              <w:rPr>
                <w:spacing w:val="0"/>
                <w:sz w:val="17"/>
                <w:szCs w:val="17"/>
              </w:rPr>
              <w:t>97</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25"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D26B01">
        <w:trPr>
          <w:trHeight w:val="70"/>
        </w:trPr>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男</w:t>
            </w:r>
            <w:r>
              <w:rPr>
                <w:rFonts w:hint="eastAsia"/>
                <w:snapToGrid/>
                <w:spacing w:val="0"/>
                <w:sz w:val="17"/>
                <w:szCs w:val="17"/>
              </w:rPr>
              <w:t xml:space="preserve"> </w:t>
            </w:r>
            <w:r w:rsidRPr="00977D88">
              <w:rPr>
                <w:rFonts w:hint="eastAsia"/>
                <w:snapToGrid/>
                <w:spacing w:val="0"/>
                <w:sz w:val="17"/>
                <w:szCs w:val="17"/>
              </w:rPr>
              <w:t>性</w:t>
            </w:r>
          </w:p>
        </w:tc>
        <w:tc>
          <w:tcPr>
            <w:tcW w:w="727"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6.</w:t>
            </w:r>
            <w:r w:rsidRPr="00D37AAE">
              <w:rPr>
                <w:spacing w:val="0"/>
                <w:sz w:val="17"/>
                <w:szCs w:val="17"/>
              </w:rPr>
              <w:t>48</w:t>
            </w:r>
          </w:p>
        </w:tc>
        <w:tc>
          <w:tcPr>
            <w:tcW w:w="76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7.</w:t>
            </w:r>
            <w:r w:rsidRPr="00D37AAE">
              <w:rPr>
                <w:spacing w:val="0"/>
                <w:sz w:val="17"/>
                <w:szCs w:val="17"/>
              </w:rPr>
              <w:t>01</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25"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r w:rsidR="00695122" w:rsidRPr="00D37AAE" w:rsidTr="00695122">
        <w:trPr>
          <w:trHeight w:val="153"/>
        </w:trPr>
        <w:tc>
          <w:tcPr>
            <w:tcW w:w="1970" w:type="dxa"/>
            <w:vMerge/>
          </w:tcPr>
          <w:p w:rsidR="00695122" w:rsidRPr="00D37AAE" w:rsidRDefault="00695122" w:rsidP="00695122">
            <w:pPr>
              <w:spacing w:before="40" w:after="20" w:line="240" w:lineRule="auto"/>
              <w:rPr>
                <w:spacing w:val="0"/>
                <w:sz w:val="17"/>
                <w:szCs w:val="17"/>
              </w:rPr>
            </w:pPr>
          </w:p>
        </w:tc>
        <w:tc>
          <w:tcPr>
            <w:tcW w:w="942" w:type="dxa"/>
          </w:tcPr>
          <w:p w:rsidR="00695122" w:rsidRPr="00977D88" w:rsidRDefault="00695122" w:rsidP="00695122">
            <w:pPr>
              <w:spacing w:before="40" w:after="20" w:line="240" w:lineRule="auto"/>
              <w:jc w:val="center"/>
              <w:rPr>
                <w:rFonts w:hint="eastAsia"/>
                <w:snapToGrid/>
                <w:spacing w:val="0"/>
                <w:sz w:val="17"/>
                <w:szCs w:val="17"/>
              </w:rPr>
            </w:pPr>
            <w:r w:rsidRPr="00977D88">
              <w:rPr>
                <w:rFonts w:hint="eastAsia"/>
                <w:snapToGrid/>
                <w:spacing w:val="0"/>
                <w:sz w:val="17"/>
                <w:szCs w:val="17"/>
              </w:rPr>
              <w:t>女</w:t>
            </w:r>
            <w:r>
              <w:rPr>
                <w:rFonts w:hint="eastAsia"/>
                <w:snapToGrid/>
                <w:spacing w:val="0"/>
                <w:sz w:val="17"/>
                <w:szCs w:val="17"/>
              </w:rPr>
              <w:t xml:space="preserve"> </w:t>
            </w:r>
            <w:r w:rsidRPr="00977D88">
              <w:rPr>
                <w:rFonts w:hint="eastAsia"/>
                <w:snapToGrid/>
                <w:spacing w:val="0"/>
                <w:sz w:val="17"/>
                <w:szCs w:val="17"/>
              </w:rPr>
              <w:t>性</w:t>
            </w:r>
          </w:p>
        </w:tc>
        <w:tc>
          <w:tcPr>
            <w:tcW w:w="727"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69"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831"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98"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4.</w:t>
            </w:r>
            <w:r w:rsidRPr="00D37AAE">
              <w:rPr>
                <w:spacing w:val="0"/>
                <w:sz w:val="17"/>
                <w:szCs w:val="17"/>
              </w:rPr>
              <w:t>33</w:t>
            </w:r>
          </w:p>
        </w:tc>
        <w:tc>
          <w:tcPr>
            <w:tcW w:w="76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7"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73"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28"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9" w:type="dxa"/>
            <w:gridSpan w:val="2"/>
            <w:shd w:val="clear" w:color="auto" w:fill="auto"/>
          </w:tcPr>
          <w:p w:rsidR="00695122" w:rsidRPr="00D37AAE" w:rsidRDefault="00695122" w:rsidP="00D26B01">
            <w:pPr>
              <w:shd w:val="clear" w:color="auto" w:fill="FFFFFF"/>
              <w:spacing w:before="40" w:after="20" w:line="240" w:lineRule="auto"/>
              <w:jc w:val="right"/>
              <w:rPr>
                <w:spacing w:val="0"/>
                <w:sz w:val="17"/>
                <w:szCs w:val="17"/>
              </w:rPr>
            </w:pPr>
            <w:r>
              <w:rPr>
                <w:spacing w:val="0"/>
                <w:sz w:val="17"/>
                <w:szCs w:val="17"/>
              </w:rPr>
              <w:t>4.</w:t>
            </w:r>
            <w:r w:rsidRPr="00D37AAE">
              <w:rPr>
                <w:spacing w:val="0"/>
                <w:sz w:val="17"/>
                <w:szCs w:val="17"/>
              </w:rPr>
              <w:t>96</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5"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25"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748" w:type="dxa"/>
            <w:gridSpan w:val="2"/>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c>
          <w:tcPr>
            <w:tcW w:w="650" w:type="dxa"/>
            <w:shd w:val="clear" w:color="auto" w:fill="auto"/>
          </w:tcPr>
          <w:p w:rsidR="00695122" w:rsidRPr="00D37AAE" w:rsidRDefault="00695122" w:rsidP="00D26B01">
            <w:pPr>
              <w:spacing w:before="40" w:after="20" w:line="240" w:lineRule="auto"/>
              <w:jc w:val="right"/>
              <w:rPr>
                <w:spacing w:val="0"/>
                <w:sz w:val="17"/>
                <w:szCs w:val="17"/>
              </w:rPr>
            </w:pPr>
            <w:r w:rsidRPr="00D37AAE">
              <w:rPr>
                <w:spacing w:val="0"/>
                <w:sz w:val="17"/>
                <w:szCs w:val="17"/>
              </w:rPr>
              <w:t>---</w:t>
            </w:r>
          </w:p>
        </w:tc>
      </w:tr>
    </w:tbl>
    <w:p w:rsidR="00695122" w:rsidRPr="00854011" w:rsidRDefault="00695122" w:rsidP="00695122">
      <w:pPr>
        <w:spacing w:after="180"/>
        <w:jc w:val="center"/>
        <w:rPr>
          <w:sz w:val="18"/>
          <w:szCs w:val="18"/>
        </w:rPr>
      </w:pPr>
      <w:r w:rsidRPr="00107D85">
        <w:rPr>
          <w:sz w:val="20"/>
        </w:rPr>
        <w:br w:type="page"/>
      </w:r>
    </w:p>
    <w:tbl>
      <w:tblPr>
        <w:tblStyle w:val="TableGrid"/>
        <w:tblW w:w="5000" w:type="pct"/>
        <w:tblLook w:val="01E0" w:firstRow="1" w:lastRow="1" w:firstColumn="1" w:lastColumn="1" w:noHBand="0" w:noVBand="0"/>
      </w:tblPr>
      <w:tblGrid>
        <w:gridCol w:w="2825"/>
        <w:gridCol w:w="700"/>
        <w:gridCol w:w="688"/>
        <w:gridCol w:w="688"/>
        <w:gridCol w:w="688"/>
        <w:gridCol w:w="688"/>
        <w:gridCol w:w="688"/>
        <w:gridCol w:w="689"/>
        <w:gridCol w:w="689"/>
        <w:gridCol w:w="689"/>
        <w:gridCol w:w="689"/>
        <w:gridCol w:w="689"/>
        <w:gridCol w:w="689"/>
        <w:gridCol w:w="689"/>
        <w:gridCol w:w="689"/>
        <w:gridCol w:w="689"/>
        <w:gridCol w:w="689"/>
      </w:tblGrid>
      <w:tr w:rsidR="00695122" w:rsidRPr="00EC308D" w:rsidTr="00695122">
        <w:tc>
          <w:tcPr>
            <w:tcW w:w="2708" w:type="dxa"/>
            <w:tcBorders>
              <w:bottom w:val="single" w:sz="4" w:space="0" w:color="auto"/>
            </w:tcBorders>
            <w:shd w:val="clear" w:color="auto" w:fill="FFCC00"/>
          </w:tcPr>
          <w:p w:rsidR="00695122" w:rsidRPr="00EC308D" w:rsidRDefault="00836E08" w:rsidP="00695122">
            <w:pPr>
              <w:spacing w:before="100" w:after="60" w:line="240" w:lineRule="auto"/>
              <w:rPr>
                <w:rFonts w:ascii="Time New Roman" w:eastAsia="SimHei" w:hAnsi="Time New Roman"/>
                <w:spacing w:val="0"/>
                <w:sz w:val="18"/>
                <w:szCs w:val="18"/>
              </w:rPr>
            </w:pPr>
            <w:r>
              <w:rPr>
                <w:rFonts w:ascii="Time New Roman" w:eastAsia="SimHei" w:hAnsi="Time New Roman" w:hint="eastAsia"/>
                <w:noProof/>
                <w:snapToGrid/>
                <w:spacing w:val="0"/>
                <w:sz w:val="18"/>
                <w:szCs w:val="18"/>
              </w:rPr>
              <w:pict>
                <v:shape id="_x0000_s2065" type="#_x0000_t202" style="position:absolute;left:0;text-align:left;margin-left:689.75pt;margin-top:-16.2pt;width:35.75pt;height:148.2pt;z-index:4"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404C03">
                        <w:pPr>
                          <w:spacing w:line="240" w:lineRule="auto"/>
                        </w:pPr>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42</w:t>
                        </w:r>
                        <w:r>
                          <w:rPr>
                            <w:rStyle w:val="PageNumber"/>
                          </w:rPr>
                          <w:fldChar w:fldCharType="end"/>
                        </w:r>
                      </w:p>
                    </w:txbxContent>
                  </v:textbox>
                </v:shape>
              </w:pict>
            </w:r>
            <w:r w:rsidR="00695122" w:rsidRPr="00E674AB">
              <w:rPr>
                <w:rFonts w:ascii="Time New Roman" w:eastAsia="SimHei" w:hAnsi="Time New Roman" w:hint="eastAsia"/>
                <w:spacing w:val="0"/>
                <w:sz w:val="18"/>
                <w:szCs w:val="18"/>
              </w:rPr>
              <w:t>指标名称</w:t>
            </w:r>
          </w:p>
        </w:tc>
        <w:tc>
          <w:tcPr>
            <w:tcW w:w="670" w:type="dxa"/>
            <w:tcBorders>
              <w:bottom w:val="single" w:sz="4" w:space="0" w:color="auto"/>
            </w:tcBorders>
            <w:shd w:val="clear" w:color="auto" w:fill="FFCC00"/>
          </w:tcPr>
          <w:p w:rsidR="00695122" w:rsidRPr="00EC308D" w:rsidRDefault="00695122" w:rsidP="00695122">
            <w:pPr>
              <w:spacing w:before="100" w:after="60" w:line="240" w:lineRule="auto"/>
              <w:rPr>
                <w:rFonts w:ascii="Time New Roman" w:eastAsia="SimHei" w:hAnsi="Time New Roman"/>
                <w:spacing w:val="0"/>
                <w:sz w:val="18"/>
                <w:szCs w:val="18"/>
              </w:rPr>
            </w:pPr>
          </w:p>
        </w:tc>
        <w:tc>
          <w:tcPr>
            <w:tcW w:w="66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1990</w:t>
            </w:r>
          </w:p>
        </w:tc>
        <w:tc>
          <w:tcPr>
            <w:tcW w:w="66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1991</w:t>
            </w:r>
          </w:p>
        </w:tc>
        <w:tc>
          <w:tcPr>
            <w:tcW w:w="66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1992</w:t>
            </w:r>
          </w:p>
        </w:tc>
        <w:tc>
          <w:tcPr>
            <w:tcW w:w="66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1993</w:t>
            </w:r>
          </w:p>
        </w:tc>
        <w:tc>
          <w:tcPr>
            <w:tcW w:w="660"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1994</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1995</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1996</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1997</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1998</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1999</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2000</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2001</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2002</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2003</w:t>
            </w:r>
          </w:p>
        </w:tc>
        <w:tc>
          <w:tcPr>
            <w:tcW w:w="661" w:type="dxa"/>
            <w:tcBorders>
              <w:bottom w:val="single" w:sz="4" w:space="0" w:color="auto"/>
            </w:tcBorders>
            <w:shd w:val="clear" w:color="auto" w:fill="FFCC00"/>
          </w:tcPr>
          <w:p w:rsidR="00695122" w:rsidRPr="00EC308D" w:rsidRDefault="00695122" w:rsidP="00695122">
            <w:pPr>
              <w:spacing w:before="100" w:after="60" w:line="240" w:lineRule="auto"/>
              <w:jc w:val="center"/>
              <w:rPr>
                <w:rFonts w:ascii="Time New Roman" w:eastAsia="SimHei" w:hAnsi="Time New Roman"/>
                <w:b/>
                <w:spacing w:val="0"/>
                <w:sz w:val="18"/>
                <w:szCs w:val="18"/>
              </w:rPr>
            </w:pPr>
            <w:r w:rsidRPr="00EC308D">
              <w:rPr>
                <w:rFonts w:ascii="Time New Roman" w:eastAsia="SimHei" w:hAnsi="Time New Roman"/>
                <w:b/>
                <w:spacing w:val="0"/>
                <w:sz w:val="18"/>
                <w:szCs w:val="18"/>
              </w:rPr>
              <w:t>2004</w:t>
            </w:r>
          </w:p>
        </w:tc>
      </w:tr>
      <w:tr w:rsidR="00695122" w:rsidRPr="00EC308D" w:rsidTr="00695122">
        <w:tc>
          <w:tcPr>
            <w:tcW w:w="13288" w:type="dxa"/>
            <w:gridSpan w:val="17"/>
            <w:shd w:val="clear" w:color="auto" w:fill="99CCFF"/>
          </w:tcPr>
          <w:p w:rsidR="00695122" w:rsidRPr="00EC308D" w:rsidRDefault="00695122" w:rsidP="00695122">
            <w:pPr>
              <w:spacing w:before="100" w:after="60" w:line="240" w:lineRule="auto"/>
              <w:rPr>
                <w:rFonts w:ascii="Time New Roman" w:eastAsia="SimHei" w:hAnsi="Time New Roman" w:hint="eastAsia"/>
                <w:b/>
                <w:spacing w:val="0"/>
                <w:sz w:val="17"/>
                <w:szCs w:val="17"/>
              </w:rPr>
            </w:pPr>
            <w:r w:rsidRPr="00E674AB">
              <w:rPr>
                <w:rFonts w:ascii="Time New Roman" w:eastAsia="SimHei" w:hAnsi="Time New Roman"/>
                <w:b/>
                <w:spacing w:val="0"/>
                <w:sz w:val="17"/>
                <w:szCs w:val="17"/>
              </w:rPr>
              <w:t>4</w:t>
            </w:r>
            <w:r w:rsidRPr="00EC308D">
              <w:rPr>
                <w:rFonts w:ascii="Time New Roman" w:eastAsia="SimHei" w:hAnsi="Time New Roman"/>
                <w:b/>
                <w:spacing w:val="0"/>
                <w:sz w:val="17"/>
                <w:szCs w:val="17"/>
              </w:rPr>
              <w:t xml:space="preserve">.  </w:t>
            </w:r>
            <w:r w:rsidRPr="00EC308D">
              <w:rPr>
                <w:rFonts w:ascii="Time New Roman" w:eastAsia="SimHei" w:hAnsi="Time New Roman" w:hint="eastAsia"/>
                <w:spacing w:val="0"/>
                <w:sz w:val="17"/>
                <w:szCs w:val="17"/>
              </w:rPr>
              <w:t>人口、性别与发展</w:t>
            </w:r>
          </w:p>
        </w:tc>
      </w:tr>
      <w:tr w:rsidR="00695122" w:rsidRPr="00D37AAE" w:rsidTr="00695122">
        <w:tc>
          <w:tcPr>
            <w:tcW w:w="2708" w:type="dxa"/>
          </w:tcPr>
          <w:p w:rsidR="00695122" w:rsidRPr="00D37AAE" w:rsidRDefault="00695122" w:rsidP="00695122">
            <w:pPr>
              <w:spacing w:before="60" w:after="40" w:line="240" w:lineRule="auto"/>
              <w:rPr>
                <w:spacing w:val="0"/>
                <w:sz w:val="17"/>
                <w:szCs w:val="17"/>
              </w:rPr>
            </w:pPr>
            <w:r w:rsidRPr="00D37AAE">
              <w:rPr>
                <w:spacing w:val="0"/>
                <w:sz w:val="17"/>
                <w:szCs w:val="17"/>
              </w:rPr>
              <w:t>4</w:t>
            </w:r>
            <w:r>
              <w:rPr>
                <w:spacing w:val="0"/>
                <w:sz w:val="17"/>
                <w:szCs w:val="17"/>
              </w:rPr>
              <w:t>.</w:t>
            </w:r>
            <w:r w:rsidRPr="00D37AAE">
              <w:rPr>
                <w:spacing w:val="0"/>
                <w:sz w:val="17"/>
                <w:szCs w:val="17"/>
              </w:rPr>
              <w:t>1</w:t>
            </w:r>
            <w:r>
              <w:rPr>
                <w:spacing w:val="0"/>
                <w:sz w:val="17"/>
                <w:szCs w:val="17"/>
              </w:rPr>
              <w:t>.</w:t>
            </w:r>
            <w:r w:rsidRPr="00D37AAE">
              <w:rPr>
                <w:spacing w:val="0"/>
                <w:sz w:val="17"/>
                <w:szCs w:val="17"/>
              </w:rPr>
              <w:t>A</w:t>
            </w:r>
            <w:r>
              <w:rPr>
                <w:spacing w:val="0"/>
                <w:sz w:val="17"/>
                <w:szCs w:val="17"/>
              </w:rPr>
              <w:t>.</w:t>
            </w:r>
            <w:r w:rsidRPr="00D37AAE">
              <w:rPr>
                <w:spacing w:val="0"/>
                <w:sz w:val="17"/>
                <w:szCs w:val="17"/>
              </w:rPr>
              <w:t xml:space="preserve">  </w:t>
            </w:r>
            <w:r>
              <w:rPr>
                <w:rFonts w:hint="eastAsia"/>
                <w:spacing w:val="0"/>
                <w:sz w:val="17"/>
                <w:szCs w:val="17"/>
              </w:rPr>
              <w:t>小学女生男生比</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ind w:left="149"/>
              <w:jc w:val="right"/>
              <w:rPr>
                <w:spacing w:val="0"/>
                <w:sz w:val="17"/>
                <w:szCs w:val="17"/>
              </w:rPr>
            </w:pP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3.</w:t>
            </w:r>
            <w:r w:rsidRPr="00D37AAE">
              <w:rPr>
                <w:spacing w:val="0"/>
                <w:sz w:val="17"/>
                <w:szCs w:val="17"/>
              </w:rPr>
              <w:t>32</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3.</w:t>
            </w:r>
            <w:r w:rsidRPr="00D37AAE">
              <w:rPr>
                <w:spacing w:val="0"/>
                <w:sz w:val="17"/>
                <w:szCs w:val="17"/>
              </w:rPr>
              <w:t>41</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3.</w:t>
            </w:r>
            <w:r w:rsidRPr="00D37AAE">
              <w:rPr>
                <w:spacing w:val="0"/>
                <w:sz w:val="17"/>
                <w:szCs w:val="17"/>
              </w:rPr>
              <w:t>78</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4.</w:t>
            </w:r>
            <w:r w:rsidRPr="00D37AAE">
              <w:rPr>
                <w:spacing w:val="0"/>
                <w:sz w:val="17"/>
                <w:szCs w:val="17"/>
              </w:rPr>
              <w:t>66</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4.</w:t>
            </w:r>
            <w:r w:rsidRPr="00D37AAE">
              <w:rPr>
                <w:spacing w:val="0"/>
                <w:sz w:val="17"/>
                <w:szCs w:val="17"/>
              </w:rPr>
              <w:t>85</w:t>
            </w:r>
          </w:p>
        </w:tc>
        <w:tc>
          <w:tcPr>
            <w:tcW w:w="661"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4.</w:t>
            </w:r>
            <w:r w:rsidRPr="00D37AAE">
              <w:rPr>
                <w:spacing w:val="0"/>
                <w:sz w:val="17"/>
                <w:szCs w:val="17"/>
              </w:rPr>
              <w:t>72</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3.</w:t>
            </w:r>
            <w:r w:rsidRPr="00D37AAE">
              <w:rPr>
                <w:spacing w:val="0"/>
                <w:sz w:val="17"/>
                <w:szCs w:val="17"/>
              </w:rPr>
              <w:t>84</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r>
      <w:tr w:rsidR="00695122" w:rsidRPr="00D37AAE" w:rsidTr="00695122">
        <w:tc>
          <w:tcPr>
            <w:tcW w:w="2708" w:type="dxa"/>
          </w:tcPr>
          <w:p w:rsidR="00695122" w:rsidRPr="00D37AAE" w:rsidRDefault="00695122" w:rsidP="00695122">
            <w:pPr>
              <w:spacing w:before="60" w:after="40" w:line="240" w:lineRule="auto"/>
              <w:rPr>
                <w:spacing w:val="0"/>
                <w:sz w:val="17"/>
                <w:szCs w:val="17"/>
              </w:rPr>
            </w:pPr>
            <w:r w:rsidRPr="00D37AAE">
              <w:rPr>
                <w:spacing w:val="0"/>
                <w:sz w:val="17"/>
                <w:szCs w:val="17"/>
              </w:rPr>
              <w:t>4</w:t>
            </w:r>
            <w:r>
              <w:rPr>
                <w:spacing w:val="0"/>
                <w:sz w:val="17"/>
                <w:szCs w:val="17"/>
              </w:rPr>
              <w:t>.</w:t>
            </w:r>
            <w:r w:rsidRPr="00D37AAE">
              <w:rPr>
                <w:spacing w:val="0"/>
                <w:sz w:val="17"/>
                <w:szCs w:val="17"/>
              </w:rPr>
              <w:t>1</w:t>
            </w:r>
            <w:r>
              <w:rPr>
                <w:spacing w:val="0"/>
                <w:sz w:val="17"/>
                <w:szCs w:val="17"/>
              </w:rPr>
              <w:t>.</w:t>
            </w:r>
            <w:r w:rsidRPr="00D37AAE">
              <w:rPr>
                <w:spacing w:val="0"/>
                <w:sz w:val="17"/>
                <w:szCs w:val="17"/>
              </w:rPr>
              <w:t>B</w:t>
            </w:r>
            <w:r>
              <w:rPr>
                <w:spacing w:val="0"/>
                <w:sz w:val="17"/>
                <w:szCs w:val="17"/>
              </w:rPr>
              <w:t>.</w:t>
            </w:r>
            <w:r w:rsidRPr="00D37AAE">
              <w:rPr>
                <w:spacing w:val="0"/>
                <w:sz w:val="17"/>
                <w:szCs w:val="17"/>
              </w:rPr>
              <w:t xml:space="preserve">  </w:t>
            </w:r>
            <w:r>
              <w:rPr>
                <w:rFonts w:hint="eastAsia"/>
                <w:spacing w:val="0"/>
                <w:sz w:val="17"/>
                <w:szCs w:val="17"/>
              </w:rPr>
              <w:t>初级教育女生男生比</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jc w:val="right"/>
              <w:rPr>
                <w:spacing w:val="0"/>
                <w:sz w:val="17"/>
                <w:szCs w:val="17"/>
              </w:rPr>
            </w:pP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8</w:t>
            </w:r>
            <w:r>
              <w:rPr>
                <w:spacing w:val="0"/>
                <w:sz w:val="17"/>
                <w:szCs w:val="17"/>
              </w:rPr>
              <w:t>5.</w:t>
            </w:r>
            <w:r w:rsidRPr="00D37AAE">
              <w:rPr>
                <w:spacing w:val="0"/>
                <w:sz w:val="17"/>
                <w:szCs w:val="17"/>
              </w:rPr>
              <w:t>63</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8</w:t>
            </w:r>
            <w:r>
              <w:rPr>
                <w:spacing w:val="0"/>
                <w:sz w:val="17"/>
                <w:szCs w:val="17"/>
              </w:rPr>
              <w:t>6.</w:t>
            </w:r>
            <w:r w:rsidRPr="00D37AAE">
              <w:rPr>
                <w:spacing w:val="0"/>
                <w:sz w:val="17"/>
                <w:szCs w:val="17"/>
              </w:rPr>
              <w:t>97</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8</w:t>
            </w:r>
            <w:r>
              <w:rPr>
                <w:spacing w:val="0"/>
                <w:sz w:val="17"/>
                <w:szCs w:val="17"/>
              </w:rPr>
              <w:t>8.</w:t>
            </w:r>
            <w:r w:rsidRPr="00D37AAE">
              <w:rPr>
                <w:spacing w:val="0"/>
                <w:sz w:val="17"/>
                <w:szCs w:val="17"/>
              </w:rPr>
              <w:t>54</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8</w:t>
            </w:r>
            <w:r>
              <w:rPr>
                <w:spacing w:val="0"/>
                <w:sz w:val="17"/>
                <w:szCs w:val="17"/>
              </w:rPr>
              <w:t>9.</w:t>
            </w:r>
            <w:r w:rsidRPr="00D37AAE">
              <w:rPr>
                <w:spacing w:val="0"/>
                <w:sz w:val="17"/>
                <w:szCs w:val="17"/>
              </w:rPr>
              <w:t>64</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0.</w:t>
            </w:r>
            <w:r w:rsidRPr="00D37AAE">
              <w:rPr>
                <w:spacing w:val="0"/>
                <w:sz w:val="17"/>
                <w:szCs w:val="17"/>
              </w:rPr>
              <w:t>71</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1.</w:t>
            </w:r>
            <w:r w:rsidRPr="00D37AAE">
              <w:rPr>
                <w:spacing w:val="0"/>
                <w:sz w:val="17"/>
                <w:szCs w:val="17"/>
              </w:rPr>
              <w:t>10</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1.</w:t>
            </w:r>
            <w:r w:rsidRPr="00D37AAE">
              <w:rPr>
                <w:spacing w:val="0"/>
                <w:sz w:val="17"/>
                <w:szCs w:val="17"/>
              </w:rPr>
              <w:t>86</w:t>
            </w:r>
          </w:p>
        </w:tc>
        <w:tc>
          <w:tcPr>
            <w:tcW w:w="661" w:type="dxa"/>
            <w:vAlign w:val="bottom"/>
          </w:tcPr>
          <w:p w:rsidR="00695122" w:rsidRPr="00D37AAE" w:rsidRDefault="00695122" w:rsidP="00695122">
            <w:pPr>
              <w:shd w:val="clear" w:color="auto" w:fill="FFFFFF"/>
              <w:tabs>
                <w:tab w:val="decimal" w:pos="125"/>
              </w:tabs>
              <w:spacing w:before="60" w:after="40" w:line="240" w:lineRule="auto"/>
              <w:ind w:right="85"/>
              <w:jc w:val="right"/>
              <w:rPr>
                <w:spacing w:val="0"/>
                <w:sz w:val="17"/>
                <w:szCs w:val="17"/>
              </w:rPr>
            </w:pPr>
            <w:r w:rsidRPr="00D37AAE">
              <w:rPr>
                <w:spacing w:val="0"/>
                <w:sz w:val="17"/>
                <w:szCs w:val="17"/>
              </w:rPr>
              <w:t>9</w:t>
            </w:r>
            <w:r>
              <w:rPr>
                <w:spacing w:val="0"/>
                <w:sz w:val="17"/>
                <w:szCs w:val="17"/>
              </w:rPr>
              <w:t>2.</w:t>
            </w:r>
            <w:r w:rsidRPr="00D37AAE">
              <w:rPr>
                <w:spacing w:val="0"/>
                <w:sz w:val="17"/>
                <w:szCs w:val="17"/>
              </w:rPr>
              <w:t>33</w:t>
            </w:r>
          </w:p>
        </w:tc>
      </w:tr>
      <w:tr w:rsidR="00695122" w:rsidRPr="00D37AAE" w:rsidTr="00695122">
        <w:tc>
          <w:tcPr>
            <w:tcW w:w="2708" w:type="dxa"/>
          </w:tcPr>
          <w:p w:rsidR="00695122" w:rsidRPr="00D37AAE" w:rsidRDefault="00695122" w:rsidP="00695122">
            <w:pPr>
              <w:spacing w:before="60" w:after="40" w:line="240" w:lineRule="auto"/>
              <w:rPr>
                <w:spacing w:val="0"/>
                <w:sz w:val="17"/>
                <w:szCs w:val="17"/>
              </w:rPr>
            </w:pPr>
            <w:r w:rsidRPr="00D37AAE">
              <w:rPr>
                <w:spacing w:val="0"/>
                <w:sz w:val="17"/>
                <w:szCs w:val="17"/>
              </w:rPr>
              <w:t>4</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Pr>
                <w:rFonts w:hint="eastAsia"/>
                <w:spacing w:val="0"/>
                <w:sz w:val="17"/>
                <w:szCs w:val="17"/>
              </w:rPr>
              <w:t>中等教育女生男生比</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ind w:left="149"/>
              <w:jc w:val="right"/>
              <w:rPr>
                <w:spacing w:val="0"/>
                <w:sz w:val="17"/>
                <w:szCs w:val="17"/>
              </w:rPr>
            </w:pP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4.</w:t>
            </w:r>
            <w:r w:rsidRPr="00D37AAE">
              <w:rPr>
                <w:spacing w:val="0"/>
                <w:sz w:val="17"/>
                <w:szCs w:val="17"/>
              </w:rPr>
              <w:t>68</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5.</w:t>
            </w:r>
            <w:r w:rsidRPr="00D37AAE">
              <w:rPr>
                <w:spacing w:val="0"/>
                <w:sz w:val="17"/>
                <w:szCs w:val="17"/>
              </w:rPr>
              <w:t>90</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5.</w:t>
            </w:r>
            <w:r w:rsidRPr="00D37AAE">
              <w:rPr>
                <w:spacing w:val="0"/>
                <w:sz w:val="17"/>
                <w:szCs w:val="17"/>
              </w:rPr>
              <w:t>64</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6.</w:t>
            </w:r>
            <w:r w:rsidRPr="00D37AAE">
              <w:rPr>
                <w:spacing w:val="0"/>
                <w:sz w:val="17"/>
                <w:szCs w:val="17"/>
              </w:rPr>
              <w:t>22</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5.</w:t>
            </w:r>
            <w:r w:rsidRPr="00D37AAE">
              <w:rPr>
                <w:spacing w:val="0"/>
                <w:sz w:val="17"/>
                <w:szCs w:val="17"/>
              </w:rPr>
              <w:t>60</w:t>
            </w:r>
          </w:p>
        </w:tc>
        <w:tc>
          <w:tcPr>
            <w:tcW w:w="661"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6</w:t>
            </w:r>
            <w:r>
              <w:rPr>
                <w:spacing w:val="0"/>
                <w:sz w:val="17"/>
                <w:szCs w:val="17"/>
              </w:rPr>
              <w:t>7.</w:t>
            </w:r>
            <w:r w:rsidRPr="00D37AAE">
              <w:rPr>
                <w:spacing w:val="0"/>
                <w:sz w:val="17"/>
                <w:szCs w:val="17"/>
              </w:rPr>
              <w:t>59</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0.</w:t>
            </w:r>
            <w:r w:rsidRPr="00D37AAE">
              <w:rPr>
                <w:spacing w:val="0"/>
                <w:sz w:val="17"/>
                <w:szCs w:val="17"/>
              </w:rPr>
              <w:t>07</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4.</w:t>
            </w:r>
            <w:r w:rsidRPr="00D37AAE">
              <w:rPr>
                <w:spacing w:val="0"/>
                <w:sz w:val="17"/>
                <w:szCs w:val="17"/>
              </w:rPr>
              <w:t>70</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5.</w:t>
            </w:r>
            <w:r w:rsidRPr="00D37AAE">
              <w:rPr>
                <w:spacing w:val="0"/>
                <w:sz w:val="17"/>
                <w:szCs w:val="17"/>
              </w:rPr>
              <w:t>50</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4.</w:t>
            </w:r>
            <w:r w:rsidRPr="00D37AAE">
              <w:rPr>
                <w:spacing w:val="0"/>
                <w:sz w:val="17"/>
                <w:szCs w:val="17"/>
              </w:rPr>
              <w:t>74</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4.</w:t>
            </w:r>
            <w:r w:rsidRPr="00D37AAE">
              <w:rPr>
                <w:spacing w:val="0"/>
                <w:sz w:val="17"/>
                <w:szCs w:val="17"/>
              </w:rPr>
              <w:t>41</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5.</w:t>
            </w:r>
            <w:r w:rsidRPr="00D37AAE">
              <w:rPr>
                <w:spacing w:val="0"/>
                <w:sz w:val="17"/>
                <w:szCs w:val="17"/>
              </w:rPr>
              <w:t>88</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2.</w:t>
            </w:r>
            <w:r w:rsidRPr="00D37AAE">
              <w:rPr>
                <w:spacing w:val="0"/>
                <w:sz w:val="17"/>
                <w:szCs w:val="17"/>
              </w:rPr>
              <w:t>32</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7</w:t>
            </w:r>
            <w:r>
              <w:rPr>
                <w:spacing w:val="0"/>
                <w:sz w:val="17"/>
                <w:szCs w:val="17"/>
              </w:rPr>
              <w:t>7.</w:t>
            </w:r>
            <w:r w:rsidRPr="00D37AAE">
              <w:rPr>
                <w:spacing w:val="0"/>
                <w:sz w:val="17"/>
                <w:szCs w:val="17"/>
              </w:rPr>
              <w:t>83</w:t>
            </w:r>
          </w:p>
        </w:tc>
        <w:tc>
          <w:tcPr>
            <w:tcW w:w="661" w:type="dxa"/>
            <w:vAlign w:val="bottom"/>
          </w:tcPr>
          <w:p w:rsidR="00695122" w:rsidRPr="00D37AAE" w:rsidRDefault="00695122" w:rsidP="00695122">
            <w:pPr>
              <w:shd w:val="clear" w:color="auto" w:fill="FFFFFF"/>
              <w:tabs>
                <w:tab w:val="decimal" w:pos="125"/>
                <w:tab w:val="decimal" w:pos="209"/>
              </w:tabs>
              <w:spacing w:before="60" w:after="40" w:line="240" w:lineRule="auto"/>
              <w:ind w:right="85"/>
              <w:jc w:val="right"/>
              <w:rPr>
                <w:spacing w:val="0"/>
                <w:sz w:val="17"/>
                <w:szCs w:val="17"/>
              </w:rPr>
            </w:pPr>
            <w:r w:rsidRPr="00D37AAE">
              <w:rPr>
                <w:spacing w:val="0"/>
                <w:sz w:val="17"/>
                <w:szCs w:val="17"/>
              </w:rPr>
              <w:t>8</w:t>
            </w:r>
            <w:r>
              <w:rPr>
                <w:spacing w:val="0"/>
                <w:sz w:val="17"/>
                <w:szCs w:val="17"/>
              </w:rPr>
              <w:t>0.</w:t>
            </w:r>
            <w:r w:rsidRPr="00D37AAE">
              <w:rPr>
                <w:spacing w:val="0"/>
                <w:sz w:val="17"/>
                <w:szCs w:val="17"/>
              </w:rPr>
              <w:t>29</w:t>
            </w:r>
          </w:p>
        </w:tc>
      </w:tr>
      <w:tr w:rsidR="00695122" w:rsidRPr="00D37AAE" w:rsidTr="00695122">
        <w:tc>
          <w:tcPr>
            <w:tcW w:w="2708" w:type="dxa"/>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4</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女性议员比例</w:t>
            </w:r>
            <w:r w:rsidR="0089371B">
              <w:rPr>
                <w:rFonts w:hint="eastAsia"/>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jc w:val="right"/>
              <w:rPr>
                <w:spacing w:val="0"/>
                <w:sz w:val="17"/>
                <w:szCs w:val="17"/>
              </w:rPr>
            </w:pP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Pr>
                <w:spacing w:val="0"/>
                <w:sz w:val="17"/>
                <w:szCs w:val="17"/>
              </w:rPr>
              <w:t>1.</w:t>
            </w:r>
            <w:r w:rsidRPr="00D37AAE">
              <w:rPr>
                <w:spacing w:val="0"/>
                <w:sz w:val="17"/>
                <w:szCs w:val="17"/>
              </w:rPr>
              <w:t>8</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0"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2.</w:t>
            </w:r>
            <w:r w:rsidRPr="00D37AAE">
              <w:rPr>
                <w:spacing w:val="0"/>
                <w:sz w:val="17"/>
                <w:szCs w:val="17"/>
              </w:rPr>
              <w:t>4</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4.</w:t>
            </w:r>
            <w:r w:rsidRPr="00D37AAE">
              <w:rPr>
                <w:spacing w:val="0"/>
                <w:sz w:val="17"/>
                <w:szCs w:val="17"/>
              </w:rPr>
              <w:t>2</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4.</w:t>
            </w:r>
            <w:r w:rsidRPr="00D37AAE">
              <w:rPr>
                <w:spacing w:val="0"/>
                <w:sz w:val="17"/>
                <w:szCs w:val="17"/>
              </w:rPr>
              <w:t>4</w:t>
            </w:r>
          </w:p>
        </w:tc>
        <w:tc>
          <w:tcPr>
            <w:tcW w:w="661" w:type="dxa"/>
            <w:vAlign w:val="bottom"/>
          </w:tcPr>
          <w:p w:rsidR="00695122" w:rsidRPr="00D37AAE" w:rsidRDefault="00695122" w:rsidP="009D354E">
            <w:pPr>
              <w:spacing w:before="60" w:after="40" w:line="240" w:lineRule="auto"/>
              <w:ind w:right="85"/>
              <w:jc w:val="right"/>
              <w:rPr>
                <w:spacing w:val="0"/>
                <w:sz w:val="17"/>
                <w:szCs w:val="17"/>
              </w:rPr>
            </w:pPr>
            <w:r w:rsidRPr="00D37AAE">
              <w:rPr>
                <w:spacing w:val="0"/>
                <w:sz w:val="17"/>
                <w:szCs w:val="17"/>
              </w:rPr>
              <w:t>---</w:t>
            </w:r>
          </w:p>
        </w:tc>
        <w:tc>
          <w:tcPr>
            <w:tcW w:w="661" w:type="dxa"/>
            <w:vAlign w:val="bottom"/>
          </w:tcPr>
          <w:p w:rsidR="00695122" w:rsidRPr="00D37AAE" w:rsidRDefault="00695122" w:rsidP="00695122">
            <w:pPr>
              <w:spacing w:before="60" w:after="40" w:line="240" w:lineRule="auto"/>
              <w:ind w:right="85"/>
              <w:jc w:val="right"/>
              <w:rPr>
                <w:spacing w:val="0"/>
                <w:sz w:val="17"/>
                <w:szCs w:val="17"/>
              </w:rPr>
            </w:pPr>
            <w:r w:rsidRPr="00D37AAE">
              <w:rPr>
                <w:spacing w:val="0"/>
                <w:sz w:val="17"/>
                <w:szCs w:val="17"/>
              </w:rPr>
              <w:t>---</w:t>
            </w:r>
          </w:p>
        </w:tc>
      </w:tr>
      <w:tr w:rsidR="00695122" w:rsidRPr="00D37AAE" w:rsidTr="00695122">
        <w:tc>
          <w:tcPr>
            <w:tcW w:w="270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4</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识字女性男性比</w:t>
            </w:r>
            <w:r w:rsidRPr="00D37AAE">
              <w:rPr>
                <w:rFonts w:hint="eastAsia"/>
                <w:spacing w:val="0"/>
                <w:sz w:val="17"/>
                <w:szCs w:val="17"/>
              </w:rPr>
              <w:t>(15-24</w:t>
            </w:r>
            <w:r w:rsidRPr="00D37AAE">
              <w:rPr>
                <w:rFonts w:hint="eastAsia"/>
                <w:spacing w:val="0"/>
                <w:sz w:val="17"/>
                <w:szCs w:val="17"/>
              </w:rPr>
              <w:t>岁年龄段</w:t>
            </w:r>
            <w:r w:rsidRPr="00D37AAE">
              <w:rPr>
                <w:rFonts w:hint="eastAsia"/>
                <w:spacing w:val="0"/>
                <w:sz w:val="17"/>
                <w:szCs w:val="17"/>
              </w:rPr>
              <w:t>)</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ind w:left="235"/>
              <w:jc w:val="right"/>
              <w:rPr>
                <w:spacing w:val="0"/>
                <w:sz w:val="17"/>
                <w:szCs w:val="17"/>
              </w:rPr>
            </w:pPr>
          </w:p>
        </w:tc>
        <w:tc>
          <w:tcPr>
            <w:tcW w:w="660"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1.</w:t>
            </w:r>
            <w:r w:rsidRPr="00D37AAE">
              <w:rPr>
                <w:spacing w:val="0"/>
                <w:sz w:val="17"/>
                <w:szCs w:val="17"/>
              </w:rPr>
              <w:t>4</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1.</w:t>
            </w:r>
            <w:r w:rsidRPr="00D37AAE">
              <w:rPr>
                <w:spacing w:val="0"/>
                <w:sz w:val="17"/>
                <w:szCs w:val="17"/>
              </w:rPr>
              <w:t>9</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1.</w:t>
            </w:r>
            <w:r w:rsidRPr="00D37AAE">
              <w:rPr>
                <w:spacing w:val="0"/>
                <w:sz w:val="17"/>
                <w:szCs w:val="17"/>
              </w:rPr>
              <w:t>9</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4.</w:t>
            </w:r>
            <w:r w:rsidRPr="00D37AAE">
              <w:rPr>
                <w:spacing w:val="0"/>
                <w:sz w:val="17"/>
                <w:szCs w:val="17"/>
              </w:rPr>
              <w:t>1</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4.</w:t>
            </w:r>
            <w:r w:rsidRPr="00D37AAE">
              <w:rPr>
                <w:spacing w:val="0"/>
                <w:sz w:val="17"/>
                <w:szCs w:val="17"/>
              </w:rPr>
              <w:t>4</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5.</w:t>
            </w:r>
            <w:r w:rsidRPr="00D37AAE">
              <w:rPr>
                <w:spacing w:val="0"/>
                <w:sz w:val="17"/>
                <w:szCs w:val="17"/>
              </w:rPr>
              <w:t>2</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5.</w:t>
            </w:r>
            <w:r w:rsidRPr="00D37AAE">
              <w:rPr>
                <w:spacing w:val="0"/>
                <w:sz w:val="17"/>
                <w:szCs w:val="17"/>
              </w:rPr>
              <w:t>8</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6.</w:t>
            </w:r>
            <w:r w:rsidRPr="00D37AAE">
              <w:rPr>
                <w:spacing w:val="0"/>
                <w:sz w:val="17"/>
                <w:szCs w:val="17"/>
              </w:rPr>
              <w:t>2</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6.</w:t>
            </w:r>
            <w:r w:rsidRPr="00D37AAE">
              <w:rPr>
                <w:spacing w:val="0"/>
                <w:sz w:val="17"/>
                <w:szCs w:val="17"/>
              </w:rPr>
              <w:t>8</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6.</w:t>
            </w:r>
            <w:r w:rsidRPr="00D37AAE">
              <w:rPr>
                <w:spacing w:val="0"/>
                <w:sz w:val="17"/>
                <w:szCs w:val="17"/>
              </w:rPr>
              <w:t>6</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5.</w:t>
            </w:r>
            <w:r w:rsidRPr="00D37AAE">
              <w:rPr>
                <w:spacing w:val="0"/>
                <w:sz w:val="17"/>
                <w:szCs w:val="17"/>
              </w:rPr>
              <w:t>3</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5.</w:t>
            </w:r>
            <w:r w:rsidRPr="00D37AAE">
              <w:rPr>
                <w:spacing w:val="0"/>
                <w:sz w:val="17"/>
                <w:szCs w:val="17"/>
              </w:rPr>
              <w:t>5</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6.</w:t>
            </w:r>
            <w:r w:rsidRPr="00D37AAE">
              <w:rPr>
                <w:spacing w:val="0"/>
                <w:sz w:val="17"/>
                <w:szCs w:val="17"/>
              </w:rPr>
              <w:t>3</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9</w:t>
            </w:r>
            <w:r>
              <w:rPr>
                <w:spacing w:val="0"/>
                <w:sz w:val="17"/>
                <w:szCs w:val="17"/>
              </w:rPr>
              <w:t>6.</w:t>
            </w:r>
            <w:r w:rsidRPr="00D37AAE">
              <w:rPr>
                <w:spacing w:val="0"/>
                <w:sz w:val="17"/>
                <w:szCs w:val="17"/>
              </w:rPr>
              <w:t>3</w:t>
            </w:r>
          </w:p>
        </w:tc>
        <w:tc>
          <w:tcPr>
            <w:tcW w:w="661" w:type="dxa"/>
          </w:tcPr>
          <w:p w:rsidR="00695122" w:rsidRPr="00D37AAE" w:rsidRDefault="00695122" w:rsidP="00695122">
            <w:pPr>
              <w:shd w:val="clear" w:color="auto" w:fill="FFFFFF"/>
              <w:tabs>
                <w:tab w:val="decimal" w:pos="125"/>
                <w:tab w:val="decimal" w:pos="209"/>
              </w:tabs>
              <w:spacing w:before="60" w:after="40" w:line="240" w:lineRule="auto"/>
              <w:ind w:right="85"/>
              <w:jc w:val="right"/>
              <w:rPr>
                <w:spacing w:val="0"/>
                <w:sz w:val="17"/>
                <w:szCs w:val="17"/>
              </w:rPr>
            </w:pPr>
            <w:r w:rsidRPr="00D37AAE">
              <w:rPr>
                <w:spacing w:val="0"/>
                <w:sz w:val="17"/>
                <w:szCs w:val="17"/>
              </w:rPr>
              <w:t>9</w:t>
            </w:r>
            <w:r>
              <w:rPr>
                <w:spacing w:val="0"/>
                <w:sz w:val="17"/>
                <w:szCs w:val="17"/>
              </w:rPr>
              <w:t>5.</w:t>
            </w:r>
            <w:r w:rsidRPr="00D37AAE">
              <w:rPr>
                <w:spacing w:val="0"/>
                <w:sz w:val="17"/>
                <w:szCs w:val="17"/>
              </w:rPr>
              <w:t>2</w:t>
            </w:r>
          </w:p>
        </w:tc>
      </w:tr>
      <w:tr w:rsidR="00695122" w:rsidRPr="00D37AAE" w:rsidTr="00695122">
        <w:tc>
          <w:tcPr>
            <w:tcW w:w="2708" w:type="dxa"/>
          </w:tcPr>
          <w:p w:rsidR="00695122" w:rsidRPr="00D37AAE" w:rsidRDefault="00695122" w:rsidP="00695122">
            <w:pPr>
              <w:spacing w:before="60" w:after="40" w:line="240" w:lineRule="auto"/>
              <w:rPr>
                <w:spacing w:val="0"/>
                <w:sz w:val="17"/>
                <w:szCs w:val="17"/>
              </w:rPr>
            </w:pPr>
            <w:r w:rsidRPr="00D37AAE">
              <w:rPr>
                <w:spacing w:val="0"/>
                <w:sz w:val="17"/>
                <w:szCs w:val="17"/>
              </w:rPr>
              <w:t>4</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女性为户主的家庭比例</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ind w:left="322"/>
              <w:jc w:val="right"/>
              <w:rPr>
                <w:spacing w:val="0"/>
                <w:sz w:val="17"/>
                <w:szCs w:val="17"/>
              </w:rPr>
            </w:pPr>
          </w:p>
        </w:tc>
        <w:tc>
          <w:tcPr>
            <w:tcW w:w="660"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8.</w:t>
            </w:r>
            <w:r w:rsidRPr="00D37AAE">
              <w:rPr>
                <w:spacing w:val="0"/>
                <w:sz w:val="17"/>
                <w:szCs w:val="17"/>
              </w:rPr>
              <w:t>7</w:t>
            </w:r>
          </w:p>
        </w:tc>
        <w:tc>
          <w:tcPr>
            <w:tcW w:w="660"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1</w:t>
            </w:r>
          </w:p>
        </w:tc>
        <w:tc>
          <w:tcPr>
            <w:tcW w:w="660"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1</w:t>
            </w:r>
          </w:p>
        </w:tc>
        <w:tc>
          <w:tcPr>
            <w:tcW w:w="660"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4</w:t>
            </w:r>
          </w:p>
        </w:tc>
        <w:tc>
          <w:tcPr>
            <w:tcW w:w="660"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3</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6</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Pr>
                <w:spacing w:val="0"/>
                <w:sz w:val="17"/>
                <w:szCs w:val="17"/>
              </w:rPr>
              <w:t>9.</w:t>
            </w:r>
            <w:r w:rsidRPr="00D37AAE">
              <w:rPr>
                <w:spacing w:val="0"/>
                <w:sz w:val="17"/>
                <w:szCs w:val="17"/>
              </w:rPr>
              <w:t>7</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4</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4</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0.</w:t>
            </w:r>
            <w:r w:rsidRPr="00D37AAE">
              <w:rPr>
                <w:spacing w:val="0"/>
                <w:sz w:val="17"/>
                <w:szCs w:val="17"/>
              </w:rPr>
              <w:t>7</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1.</w:t>
            </w:r>
            <w:r w:rsidRPr="00D37AAE">
              <w:rPr>
                <w:spacing w:val="0"/>
                <w:sz w:val="17"/>
                <w:szCs w:val="17"/>
              </w:rPr>
              <w:t>0</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1.</w:t>
            </w:r>
            <w:r w:rsidRPr="00D37AAE">
              <w:rPr>
                <w:spacing w:val="0"/>
                <w:sz w:val="17"/>
                <w:szCs w:val="17"/>
              </w:rPr>
              <w:t>0</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1.</w:t>
            </w:r>
            <w:r w:rsidRPr="00D37AAE">
              <w:rPr>
                <w:spacing w:val="0"/>
                <w:sz w:val="17"/>
                <w:szCs w:val="17"/>
              </w:rPr>
              <w:t>9</w:t>
            </w:r>
          </w:p>
        </w:tc>
        <w:tc>
          <w:tcPr>
            <w:tcW w:w="661" w:type="dxa"/>
            <w:vAlign w:val="bottom"/>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2.</w:t>
            </w:r>
            <w:r w:rsidRPr="00D37AAE">
              <w:rPr>
                <w:spacing w:val="0"/>
                <w:sz w:val="17"/>
                <w:szCs w:val="17"/>
              </w:rPr>
              <w:t>2</w:t>
            </w:r>
          </w:p>
        </w:tc>
        <w:tc>
          <w:tcPr>
            <w:tcW w:w="661" w:type="dxa"/>
            <w:vAlign w:val="bottom"/>
          </w:tcPr>
          <w:p w:rsidR="00695122" w:rsidRPr="00D37AAE" w:rsidRDefault="00695122" w:rsidP="00695122">
            <w:pPr>
              <w:shd w:val="clear" w:color="auto" w:fill="FFFFFF"/>
              <w:tabs>
                <w:tab w:val="decimal" w:pos="125"/>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1.</w:t>
            </w:r>
            <w:r w:rsidRPr="00D37AAE">
              <w:rPr>
                <w:spacing w:val="0"/>
                <w:sz w:val="17"/>
                <w:szCs w:val="17"/>
              </w:rPr>
              <w:t>3</w:t>
            </w:r>
          </w:p>
        </w:tc>
      </w:tr>
      <w:tr w:rsidR="00695122" w:rsidRPr="00D37AAE" w:rsidTr="00695122">
        <w:tc>
          <w:tcPr>
            <w:tcW w:w="270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4</w:t>
            </w:r>
            <w:r>
              <w:rPr>
                <w:spacing w:val="0"/>
                <w:sz w:val="17"/>
                <w:szCs w:val="17"/>
              </w:rPr>
              <w:t>.</w:t>
            </w:r>
            <w:r w:rsidRPr="00D37AAE">
              <w:rPr>
                <w:spacing w:val="0"/>
                <w:sz w:val="17"/>
                <w:szCs w:val="17"/>
              </w:rPr>
              <w:t>6</w:t>
            </w:r>
            <w:r>
              <w:rPr>
                <w:spacing w:val="0"/>
                <w:sz w:val="17"/>
                <w:szCs w:val="17"/>
              </w:rPr>
              <w:t>.</w:t>
            </w:r>
            <w:r w:rsidRPr="00D37AAE">
              <w:rPr>
                <w:spacing w:val="0"/>
                <w:sz w:val="17"/>
                <w:szCs w:val="17"/>
              </w:rPr>
              <w:t xml:space="preserve">  </w:t>
            </w:r>
            <w:r w:rsidRPr="00D37AAE">
              <w:rPr>
                <w:rFonts w:hint="eastAsia"/>
                <w:spacing w:val="0"/>
                <w:sz w:val="17"/>
                <w:szCs w:val="17"/>
              </w:rPr>
              <w:t>参加非农业活动有偿工作的妇女比例</w:t>
            </w:r>
            <w:r w:rsidRPr="00D37AAE">
              <w:rPr>
                <w:spacing w:val="0"/>
                <w:sz w:val="17"/>
                <w:szCs w:val="17"/>
              </w:rPr>
              <w:t>(%)</w:t>
            </w:r>
          </w:p>
        </w:tc>
        <w:tc>
          <w:tcPr>
            <w:tcW w:w="670" w:type="dxa"/>
            <w:vAlign w:val="bottom"/>
          </w:tcPr>
          <w:p w:rsidR="00695122" w:rsidRPr="00D37AAE" w:rsidRDefault="00695122" w:rsidP="00695122">
            <w:pPr>
              <w:shd w:val="clear" w:color="auto" w:fill="FFFFFF"/>
              <w:spacing w:before="60" w:after="40" w:line="240" w:lineRule="auto"/>
              <w:ind w:left="250"/>
              <w:jc w:val="right"/>
              <w:rPr>
                <w:spacing w:val="0"/>
                <w:sz w:val="17"/>
                <w:szCs w:val="17"/>
              </w:rPr>
            </w:pPr>
          </w:p>
        </w:tc>
        <w:tc>
          <w:tcPr>
            <w:tcW w:w="660"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5.</w:t>
            </w:r>
            <w:r w:rsidRPr="00D37AAE">
              <w:rPr>
                <w:spacing w:val="0"/>
                <w:sz w:val="17"/>
                <w:szCs w:val="17"/>
              </w:rPr>
              <w:t>8</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5.</w:t>
            </w:r>
            <w:r w:rsidRPr="00D37AAE">
              <w:rPr>
                <w:spacing w:val="0"/>
                <w:sz w:val="17"/>
                <w:szCs w:val="17"/>
              </w:rPr>
              <w:t>5</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6.</w:t>
            </w:r>
            <w:r w:rsidRPr="00D37AAE">
              <w:rPr>
                <w:spacing w:val="0"/>
                <w:sz w:val="17"/>
                <w:szCs w:val="17"/>
              </w:rPr>
              <w:t>6</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6.</w:t>
            </w:r>
            <w:r w:rsidRPr="00D37AAE">
              <w:rPr>
                <w:spacing w:val="0"/>
                <w:sz w:val="17"/>
                <w:szCs w:val="17"/>
              </w:rPr>
              <w:t>6</w:t>
            </w:r>
          </w:p>
        </w:tc>
        <w:tc>
          <w:tcPr>
            <w:tcW w:w="660"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7.</w:t>
            </w:r>
            <w:r w:rsidRPr="00D37AAE">
              <w:rPr>
                <w:spacing w:val="0"/>
                <w:sz w:val="17"/>
                <w:szCs w:val="17"/>
              </w:rPr>
              <w:t>0</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6.</w:t>
            </w:r>
            <w:r w:rsidRPr="00D37AAE">
              <w:rPr>
                <w:spacing w:val="0"/>
                <w:sz w:val="17"/>
                <w:szCs w:val="17"/>
              </w:rPr>
              <w:t>9</w:t>
            </w:r>
          </w:p>
        </w:tc>
        <w:tc>
          <w:tcPr>
            <w:tcW w:w="661" w:type="dxa"/>
          </w:tcPr>
          <w:p w:rsidR="00695122" w:rsidRPr="00D37AAE" w:rsidRDefault="00695122" w:rsidP="00695122">
            <w:pPr>
              <w:shd w:val="clear" w:color="auto" w:fill="FFFFFF"/>
              <w:tabs>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6.</w:t>
            </w:r>
            <w:r w:rsidRPr="00D37AAE">
              <w:rPr>
                <w:spacing w:val="0"/>
                <w:sz w:val="17"/>
                <w:szCs w:val="17"/>
              </w:rPr>
              <w:t>8</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7.</w:t>
            </w:r>
            <w:r w:rsidRPr="00D37AAE">
              <w:rPr>
                <w:spacing w:val="0"/>
                <w:sz w:val="17"/>
                <w:szCs w:val="17"/>
              </w:rPr>
              <w:t>7</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8.</w:t>
            </w:r>
            <w:r w:rsidRPr="00D37AAE">
              <w:rPr>
                <w:spacing w:val="0"/>
                <w:sz w:val="17"/>
                <w:szCs w:val="17"/>
              </w:rPr>
              <w:t>3</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8.</w:t>
            </w:r>
            <w:r w:rsidRPr="00D37AAE">
              <w:rPr>
                <w:spacing w:val="0"/>
                <w:sz w:val="17"/>
                <w:szCs w:val="17"/>
              </w:rPr>
              <w:t>2</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9.</w:t>
            </w:r>
            <w:r w:rsidRPr="00D37AAE">
              <w:rPr>
                <w:spacing w:val="0"/>
                <w:sz w:val="17"/>
                <w:szCs w:val="17"/>
              </w:rPr>
              <w:t>2</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1</w:t>
            </w:r>
            <w:r>
              <w:rPr>
                <w:spacing w:val="0"/>
                <w:sz w:val="17"/>
                <w:szCs w:val="17"/>
              </w:rPr>
              <w:t>9.</w:t>
            </w:r>
            <w:r w:rsidRPr="00D37AAE">
              <w:rPr>
                <w:spacing w:val="0"/>
                <w:sz w:val="17"/>
                <w:szCs w:val="17"/>
              </w:rPr>
              <w:t>0</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0.</w:t>
            </w:r>
            <w:r w:rsidRPr="00D37AAE">
              <w:rPr>
                <w:spacing w:val="0"/>
                <w:sz w:val="17"/>
                <w:szCs w:val="17"/>
              </w:rPr>
              <w:t>6</w:t>
            </w:r>
          </w:p>
        </w:tc>
        <w:tc>
          <w:tcPr>
            <w:tcW w:w="661" w:type="dxa"/>
          </w:tcPr>
          <w:p w:rsidR="00695122" w:rsidRPr="00D37AAE" w:rsidRDefault="00695122" w:rsidP="009D354E">
            <w:pPr>
              <w:shd w:val="clear" w:color="auto" w:fill="FFFFFF"/>
              <w:spacing w:before="60" w:after="40" w:line="240" w:lineRule="auto"/>
              <w:ind w:right="85"/>
              <w:jc w:val="right"/>
              <w:rPr>
                <w:spacing w:val="0"/>
                <w:sz w:val="17"/>
                <w:szCs w:val="17"/>
              </w:rPr>
            </w:pPr>
            <w:r w:rsidRPr="00D37AAE">
              <w:rPr>
                <w:spacing w:val="0"/>
                <w:sz w:val="17"/>
                <w:szCs w:val="17"/>
              </w:rPr>
              <w:t>2</w:t>
            </w:r>
            <w:r>
              <w:rPr>
                <w:spacing w:val="0"/>
                <w:sz w:val="17"/>
                <w:szCs w:val="17"/>
              </w:rPr>
              <w:t>0.</w:t>
            </w:r>
            <w:r w:rsidRPr="00D37AAE">
              <w:rPr>
                <w:spacing w:val="0"/>
                <w:sz w:val="17"/>
                <w:szCs w:val="17"/>
              </w:rPr>
              <w:t>6</w:t>
            </w:r>
          </w:p>
        </w:tc>
        <w:tc>
          <w:tcPr>
            <w:tcW w:w="661" w:type="dxa"/>
          </w:tcPr>
          <w:p w:rsidR="00695122" w:rsidRPr="00D37AAE" w:rsidRDefault="00695122" w:rsidP="00695122">
            <w:pPr>
              <w:shd w:val="clear" w:color="auto" w:fill="FFFFFF"/>
              <w:tabs>
                <w:tab w:val="decimal" w:pos="125"/>
                <w:tab w:val="decimal" w:pos="209"/>
              </w:tabs>
              <w:spacing w:before="60" w:after="40" w:line="240" w:lineRule="auto"/>
              <w:ind w:right="85"/>
              <w:jc w:val="right"/>
              <w:rPr>
                <w:spacing w:val="0"/>
                <w:sz w:val="17"/>
                <w:szCs w:val="17"/>
              </w:rPr>
            </w:pPr>
            <w:r w:rsidRPr="00D37AAE">
              <w:rPr>
                <w:spacing w:val="0"/>
                <w:sz w:val="17"/>
                <w:szCs w:val="17"/>
              </w:rPr>
              <w:t>1</w:t>
            </w:r>
            <w:r>
              <w:rPr>
                <w:spacing w:val="0"/>
                <w:sz w:val="17"/>
                <w:szCs w:val="17"/>
              </w:rPr>
              <w:t>9.</w:t>
            </w:r>
            <w:r w:rsidRPr="00D37AAE">
              <w:rPr>
                <w:spacing w:val="0"/>
                <w:sz w:val="17"/>
                <w:szCs w:val="17"/>
              </w:rPr>
              <w:t>9</w:t>
            </w:r>
          </w:p>
        </w:tc>
      </w:tr>
    </w:tbl>
    <w:p w:rsidR="00695122" w:rsidRPr="00107D85" w:rsidRDefault="00695122" w:rsidP="00695122">
      <w:pPr>
        <w:spacing w:after="240" w:line="360" w:lineRule="auto"/>
        <w:rPr>
          <w:sz w:val="20"/>
        </w:rPr>
      </w:pPr>
    </w:p>
    <w:p w:rsidR="00695122" w:rsidRPr="00107D85" w:rsidRDefault="00695122" w:rsidP="00695122">
      <w:pPr>
        <w:spacing w:after="200"/>
        <w:jc w:val="center"/>
        <w:rPr>
          <w:sz w:val="20"/>
        </w:rPr>
      </w:pPr>
      <w:r w:rsidRPr="00107D85">
        <w:rPr>
          <w:sz w:val="20"/>
        </w:rPr>
        <w:br w:type="page"/>
      </w:r>
    </w:p>
    <w:tbl>
      <w:tblPr>
        <w:tblStyle w:val="TableGrid"/>
        <w:tblW w:w="5000" w:type="pct"/>
        <w:tblLook w:val="01E0" w:firstRow="1" w:lastRow="1" w:firstColumn="1" w:lastColumn="1" w:noHBand="0" w:noVBand="0"/>
      </w:tblPr>
      <w:tblGrid>
        <w:gridCol w:w="2778"/>
        <w:gridCol w:w="670"/>
        <w:gridCol w:w="670"/>
        <w:gridCol w:w="29"/>
        <w:gridCol w:w="670"/>
        <w:gridCol w:w="29"/>
        <w:gridCol w:w="669"/>
        <w:gridCol w:w="27"/>
        <w:gridCol w:w="668"/>
        <w:gridCol w:w="27"/>
        <w:gridCol w:w="668"/>
        <w:gridCol w:w="27"/>
        <w:gridCol w:w="668"/>
        <w:gridCol w:w="27"/>
        <w:gridCol w:w="668"/>
        <w:gridCol w:w="27"/>
        <w:gridCol w:w="668"/>
        <w:gridCol w:w="27"/>
        <w:gridCol w:w="668"/>
        <w:gridCol w:w="27"/>
        <w:gridCol w:w="668"/>
        <w:gridCol w:w="27"/>
        <w:gridCol w:w="668"/>
        <w:gridCol w:w="27"/>
        <w:gridCol w:w="668"/>
        <w:gridCol w:w="27"/>
        <w:gridCol w:w="668"/>
        <w:gridCol w:w="27"/>
        <w:gridCol w:w="668"/>
        <w:gridCol w:w="27"/>
        <w:gridCol w:w="668"/>
      </w:tblGrid>
      <w:tr w:rsidR="00695122" w:rsidRPr="00C16B14" w:rsidTr="00695122">
        <w:tc>
          <w:tcPr>
            <w:tcW w:w="2663" w:type="dxa"/>
            <w:tcBorders>
              <w:bottom w:val="single" w:sz="4" w:space="0" w:color="auto"/>
            </w:tcBorders>
            <w:shd w:val="clear" w:color="auto" w:fill="FFCC00"/>
          </w:tcPr>
          <w:p w:rsidR="00695122" w:rsidRPr="00C16B14" w:rsidRDefault="00695122" w:rsidP="00695122">
            <w:pPr>
              <w:spacing w:before="100" w:after="60" w:line="240" w:lineRule="auto"/>
              <w:rPr>
                <w:rFonts w:ascii="Time New Roman" w:eastAsia="SimHei" w:hAnsi="Time New Roman"/>
                <w:spacing w:val="0"/>
                <w:sz w:val="18"/>
                <w:szCs w:val="18"/>
              </w:rPr>
            </w:pPr>
            <w:r w:rsidRPr="00177940">
              <w:rPr>
                <w:rFonts w:ascii="Time New Roman" w:eastAsia="SimHei" w:hAnsi="Time New Roman" w:hint="eastAsia"/>
                <w:spacing w:val="0"/>
                <w:sz w:val="18"/>
                <w:szCs w:val="18"/>
              </w:rPr>
              <w:t>指标名称</w:t>
            </w:r>
          </w:p>
        </w:tc>
        <w:tc>
          <w:tcPr>
            <w:tcW w:w="642" w:type="dxa"/>
            <w:tcBorders>
              <w:bottom w:val="single" w:sz="4" w:space="0" w:color="auto"/>
            </w:tcBorders>
            <w:shd w:val="clear" w:color="auto" w:fill="FFCC00"/>
          </w:tcPr>
          <w:p w:rsidR="00695122" w:rsidRPr="00C16B14" w:rsidRDefault="00695122" w:rsidP="00695122">
            <w:pPr>
              <w:spacing w:before="100" w:after="60" w:line="240" w:lineRule="auto"/>
              <w:rPr>
                <w:rFonts w:ascii="Time New Roman" w:eastAsia="SimHei" w:hAnsi="Time New Roman"/>
                <w:spacing w:val="0"/>
                <w:sz w:val="18"/>
                <w:szCs w:val="18"/>
              </w:rPr>
            </w:pPr>
          </w:p>
        </w:tc>
        <w:tc>
          <w:tcPr>
            <w:tcW w:w="642" w:type="dxa"/>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1990</w:t>
            </w:r>
          </w:p>
        </w:tc>
        <w:tc>
          <w:tcPr>
            <w:tcW w:w="669"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1991</w:t>
            </w:r>
          </w:p>
        </w:tc>
        <w:tc>
          <w:tcPr>
            <w:tcW w:w="668"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1992</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1993</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1994</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1995</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1996</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1997</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1998</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1999</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2000</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2001</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2002</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2003</w:t>
            </w:r>
          </w:p>
        </w:tc>
        <w:tc>
          <w:tcPr>
            <w:tcW w:w="667" w:type="dxa"/>
            <w:gridSpan w:val="2"/>
            <w:tcBorders>
              <w:bottom w:val="single" w:sz="4" w:space="0" w:color="auto"/>
            </w:tcBorders>
            <w:shd w:val="clear" w:color="auto" w:fill="FFCC00"/>
          </w:tcPr>
          <w:p w:rsidR="00695122" w:rsidRPr="00C16B14" w:rsidRDefault="00695122" w:rsidP="00695122">
            <w:pPr>
              <w:spacing w:before="100" w:after="60" w:line="240" w:lineRule="auto"/>
              <w:jc w:val="center"/>
              <w:rPr>
                <w:rFonts w:ascii="Time New Roman" w:eastAsia="SimHei" w:hAnsi="Time New Roman"/>
                <w:b/>
                <w:spacing w:val="0"/>
                <w:sz w:val="18"/>
                <w:szCs w:val="18"/>
              </w:rPr>
            </w:pPr>
            <w:r w:rsidRPr="00C16B14">
              <w:rPr>
                <w:rFonts w:ascii="Time New Roman" w:eastAsia="SimHei" w:hAnsi="Time New Roman"/>
                <w:b/>
                <w:spacing w:val="0"/>
                <w:sz w:val="18"/>
                <w:szCs w:val="18"/>
              </w:rPr>
              <w:t>2004</w:t>
            </w:r>
          </w:p>
        </w:tc>
      </w:tr>
      <w:tr w:rsidR="00695122" w:rsidRPr="00C16B14" w:rsidTr="00695122">
        <w:tc>
          <w:tcPr>
            <w:tcW w:w="13288" w:type="dxa"/>
            <w:gridSpan w:val="31"/>
            <w:shd w:val="clear" w:color="auto" w:fill="99CCFF"/>
          </w:tcPr>
          <w:p w:rsidR="00695122" w:rsidRPr="00C16B14" w:rsidRDefault="00695122" w:rsidP="00695122">
            <w:pPr>
              <w:spacing w:before="100" w:after="60" w:line="240" w:lineRule="auto"/>
              <w:rPr>
                <w:rFonts w:ascii="Time New Roman" w:eastAsia="SimHei" w:hAnsi="Time New Roman" w:hint="eastAsia"/>
                <w:b/>
                <w:spacing w:val="0"/>
                <w:sz w:val="17"/>
                <w:szCs w:val="17"/>
              </w:rPr>
            </w:pPr>
            <w:r w:rsidRPr="00C16B14">
              <w:rPr>
                <w:rFonts w:ascii="Time New Roman" w:eastAsia="SimHei" w:hAnsi="Time New Roman"/>
                <w:b/>
                <w:spacing w:val="0"/>
                <w:sz w:val="17"/>
                <w:szCs w:val="17"/>
              </w:rPr>
              <w:t>5</w:t>
            </w:r>
            <w:r w:rsidRPr="00C16B14">
              <w:rPr>
                <w:rFonts w:ascii="Time New Roman" w:eastAsia="SimHei" w:hAnsi="Time New Roman" w:hint="eastAsia"/>
                <w:b/>
                <w:spacing w:val="0"/>
                <w:sz w:val="17"/>
                <w:szCs w:val="17"/>
              </w:rPr>
              <w:t>.</w:t>
            </w:r>
            <w:r w:rsidRPr="00C16B14">
              <w:rPr>
                <w:rFonts w:ascii="Time New Roman" w:eastAsia="SimHei" w:hAnsi="Time New Roman"/>
                <w:b/>
                <w:spacing w:val="0"/>
                <w:sz w:val="17"/>
                <w:szCs w:val="17"/>
              </w:rPr>
              <w:t xml:space="preserve">  </w:t>
            </w:r>
            <w:r w:rsidRPr="00C16B14">
              <w:rPr>
                <w:rFonts w:ascii="Time New Roman" w:eastAsia="SimHei" w:hAnsi="Time New Roman" w:hint="eastAsia"/>
                <w:spacing w:val="0"/>
                <w:sz w:val="17"/>
                <w:szCs w:val="17"/>
              </w:rPr>
              <w:t>人口与社会发展</w:t>
            </w:r>
          </w:p>
        </w:tc>
      </w:tr>
      <w:tr w:rsidR="00695122" w:rsidRPr="00D37AAE" w:rsidTr="00695122">
        <w:tc>
          <w:tcPr>
            <w:tcW w:w="2663"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5</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37AAE">
              <w:rPr>
                <w:rFonts w:hint="eastAsia"/>
                <w:spacing w:val="0"/>
                <w:sz w:val="17"/>
                <w:szCs w:val="17"/>
              </w:rPr>
              <w:t>能长期获得改良水源的人口比例</w:t>
            </w:r>
            <w:r w:rsidRPr="00D37AAE">
              <w:rPr>
                <w:spacing w:val="0"/>
                <w:sz w:val="17"/>
                <w:szCs w:val="17"/>
              </w:rPr>
              <w:t>(%)</w:t>
            </w:r>
          </w:p>
        </w:tc>
        <w:tc>
          <w:tcPr>
            <w:tcW w:w="642" w:type="dxa"/>
          </w:tcPr>
          <w:p w:rsidR="00695122" w:rsidRPr="00D37AAE" w:rsidRDefault="00695122" w:rsidP="00695122">
            <w:pPr>
              <w:spacing w:before="60" w:after="40" w:line="240" w:lineRule="auto"/>
              <w:jc w:val="center"/>
              <w:rPr>
                <w:rFonts w:hint="eastAsia"/>
                <w:spacing w:val="0"/>
                <w:sz w:val="17"/>
                <w:szCs w:val="17"/>
              </w:rPr>
            </w:pPr>
            <w:r>
              <w:rPr>
                <w:rFonts w:hint="eastAsia"/>
                <w:spacing w:val="0"/>
                <w:sz w:val="17"/>
                <w:szCs w:val="17"/>
              </w:rPr>
              <w:t>合</w:t>
            </w:r>
            <w:r>
              <w:rPr>
                <w:rFonts w:hint="eastAsia"/>
                <w:spacing w:val="0"/>
                <w:sz w:val="17"/>
                <w:szCs w:val="17"/>
              </w:rPr>
              <w:t xml:space="preserve"> </w:t>
            </w:r>
            <w:r>
              <w:rPr>
                <w:rFonts w:hint="eastAsia"/>
                <w:spacing w:val="0"/>
                <w:sz w:val="17"/>
                <w:szCs w:val="17"/>
              </w:rPr>
              <w:t>计</w:t>
            </w:r>
          </w:p>
        </w:tc>
        <w:tc>
          <w:tcPr>
            <w:tcW w:w="669"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9"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8</w:t>
            </w:r>
            <w:r>
              <w:rPr>
                <w:spacing w:val="0"/>
                <w:sz w:val="17"/>
                <w:szCs w:val="17"/>
              </w:rPr>
              <w:t>3.</w:t>
            </w:r>
            <w:r w:rsidRPr="00D37AAE">
              <w:rPr>
                <w:spacing w:val="0"/>
                <w:sz w:val="17"/>
                <w:szCs w:val="17"/>
              </w:rPr>
              <w:t>1</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w:t>
            </w:r>
            <w:r>
              <w:rPr>
                <w:spacing w:val="0"/>
                <w:sz w:val="17"/>
                <w:szCs w:val="17"/>
              </w:rPr>
              <w:t>3.</w:t>
            </w:r>
            <w:r w:rsidRPr="00D37AAE">
              <w:rPr>
                <w:spacing w:val="0"/>
                <w:sz w:val="17"/>
                <w:szCs w:val="17"/>
              </w:rPr>
              <w:t>6</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w:t>
            </w:r>
            <w:r>
              <w:rPr>
                <w:spacing w:val="0"/>
                <w:sz w:val="17"/>
                <w:szCs w:val="17"/>
              </w:rPr>
              <w:t>0.</w:t>
            </w:r>
            <w:r w:rsidRPr="00D37AAE">
              <w:rPr>
                <w:spacing w:val="0"/>
                <w:sz w:val="17"/>
                <w:szCs w:val="17"/>
              </w:rPr>
              <w:t>9</w:t>
            </w:r>
          </w:p>
        </w:tc>
        <w:tc>
          <w:tcPr>
            <w:tcW w:w="641"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2663"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5</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sidRPr="00D37AAE">
              <w:rPr>
                <w:rFonts w:hint="eastAsia"/>
                <w:spacing w:val="0"/>
                <w:sz w:val="17"/>
                <w:szCs w:val="17"/>
              </w:rPr>
              <w:t>能获得改良卫生设施的人口比例</w:t>
            </w:r>
            <w:r w:rsidRPr="00D37AAE">
              <w:rPr>
                <w:spacing w:val="0"/>
                <w:sz w:val="17"/>
                <w:szCs w:val="17"/>
              </w:rPr>
              <w:t>(%)</w:t>
            </w:r>
          </w:p>
        </w:tc>
        <w:tc>
          <w:tcPr>
            <w:tcW w:w="642" w:type="dxa"/>
          </w:tcPr>
          <w:p w:rsidR="00695122" w:rsidRPr="00D37AAE" w:rsidRDefault="00695122" w:rsidP="0089371B">
            <w:pPr>
              <w:spacing w:before="60" w:after="40" w:line="240" w:lineRule="auto"/>
              <w:jc w:val="center"/>
              <w:rPr>
                <w:spacing w:val="0"/>
                <w:sz w:val="17"/>
                <w:szCs w:val="17"/>
              </w:rPr>
            </w:pPr>
            <w:r>
              <w:rPr>
                <w:rFonts w:hint="eastAsia"/>
                <w:spacing w:val="0"/>
                <w:sz w:val="17"/>
                <w:szCs w:val="17"/>
              </w:rPr>
              <w:t>合</w:t>
            </w:r>
            <w:r>
              <w:rPr>
                <w:rFonts w:hint="eastAsia"/>
                <w:spacing w:val="0"/>
                <w:sz w:val="17"/>
                <w:szCs w:val="17"/>
              </w:rPr>
              <w:t xml:space="preserve"> </w:t>
            </w:r>
            <w:r>
              <w:rPr>
                <w:rFonts w:hint="eastAsia"/>
                <w:spacing w:val="0"/>
                <w:sz w:val="17"/>
                <w:szCs w:val="17"/>
              </w:rPr>
              <w:t>计</w:t>
            </w:r>
          </w:p>
        </w:tc>
        <w:tc>
          <w:tcPr>
            <w:tcW w:w="669"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9"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6</w:t>
            </w:r>
            <w:r>
              <w:rPr>
                <w:spacing w:val="0"/>
                <w:sz w:val="17"/>
                <w:szCs w:val="17"/>
              </w:rPr>
              <w:t>7.</w:t>
            </w:r>
            <w:r w:rsidRPr="00D37AAE">
              <w:rPr>
                <w:spacing w:val="0"/>
                <w:sz w:val="17"/>
                <w:szCs w:val="17"/>
              </w:rPr>
              <w:t>4</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8</w:t>
            </w:r>
            <w:r>
              <w:rPr>
                <w:spacing w:val="0"/>
                <w:sz w:val="17"/>
                <w:szCs w:val="17"/>
              </w:rPr>
              <w:t>1.</w:t>
            </w:r>
            <w:r w:rsidRPr="00D37AAE">
              <w:rPr>
                <w:spacing w:val="0"/>
                <w:sz w:val="17"/>
                <w:szCs w:val="17"/>
              </w:rPr>
              <w:t>4</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8</w:t>
            </w:r>
            <w:r>
              <w:rPr>
                <w:spacing w:val="0"/>
                <w:sz w:val="17"/>
                <w:szCs w:val="17"/>
              </w:rPr>
              <w:t>6.</w:t>
            </w:r>
            <w:r w:rsidRPr="00D37AAE">
              <w:rPr>
                <w:spacing w:val="0"/>
                <w:sz w:val="17"/>
                <w:szCs w:val="17"/>
              </w:rPr>
              <w:t>5</w:t>
            </w:r>
          </w:p>
        </w:tc>
        <w:tc>
          <w:tcPr>
            <w:tcW w:w="641"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2663" w:type="dxa"/>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5</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家庭房间平均人数</w:t>
            </w:r>
          </w:p>
        </w:tc>
        <w:tc>
          <w:tcPr>
            <w:tcW w:w="642" w:type="dxa"/>
            <w:vAlign w:val="bottom"/>
          </w:tcPr>
          <w:p w:rsidR="00695122" w:rsidRPr="00D37AAE" w:rsidRDefault="00695122" w:rsidP="00695122">
            <w:pPr>
              <w:spacing w:before="60" w:after="40" w:line="240" w:lineRule="auto"/>
              <w:jc w:val="center"/>
              <w:rPr>
                <w:spacing w:val="0"/>
                <w:sz w:val="17"/>
                <w:szCs w:val="17"/>
              </w:rPr>
            </w:pP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1.</w:t>
            </w:r>
            <w:r w:rsidRPr="00D37AAE">
              <w:rPr>
                <w:spacing w:val="0"/>
                <w:sz w:val="17"/>
                <w:szCs w:val="17"/>
              </w:rPr>
              <w:t>27</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41"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2663"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5</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12-14</w:t>
            </w:r>
            <w:r w:rsidRPr="00D37AAE">
              <w:rPr>
                <w:rFonts w:hint="eastAsia"/>
                <w:spacing w:val="0"/>
                <w:sz w:val="17"/>
                <w:szCs w:val="17"/>
              </w:rPr>
              <w:t>岁年龄段儿童劳动力就业率</w:t>
            </w:r>
            <w:r w:rsidRPr="00D37AAE">
              <w:rPr>
                <w:spacing w:val="0"/>
                <w:sz w:val="17"/>
                <w:szCs w:val="17"/>
              </w:rPr>
              <w:t>(%)</w:t>
            </w:r>
          </w:p>
        </w:tc>
        <w:tc>
          <w:tcPr>
            <w:tcW w:w="642" w:type="dxa"/>
          </w:tcPr>
          <w:p w:rsidR="00695122" w:rsidRPr="00D37AAE" w:rsidRDefault="00695122" w:rsidP="00695122">
            <w:pPr>
              <w:shd w:val="clear" w:color="auto" w:fill="FFFFFF"/>
              <w:spacing w:before="60" w:after="40" w:line="240" w:lineRule="auto"/>
              <w:jc w:val="right"/>
              <w:rPr>
                <w:spacing w:val="0"/>
                <w:sz w:val="17"/>
                <w:szCs w:val="17"/>
              </w:rPr>
            </w:pPr>
          </w:p>
        </w:tc>
        <w:tc>
          <w:tcPr>
            <w:tcW w:w="669"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2</w:t>
            </w:r>
            <w:r>
              <w:rPr>
                <w:spacing w:val="0"/>
                <w:sz w:val="17"/>
                <w:szCs w:val="17"/>
              </w:rPr>
              <w:t>4.</w:t>
            </w:r>
            <w:r w:rsidRPr="00D37AAE">
              <w:rPr>
                <w:spacing w:val="0"/>
                <w:sz w:val="17"/>
                <w:szCs w:val="17"/>
              </w:rPr>
              <w:t>2</w:t>
            </w:r>
          </w:p>
        </w:tc>
        <w:tc>
          <w:tcPr>
            <w:tcW w:w="669"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2</w:t>
            </w:r>
            <w:r>
              <w:rPr>
                <w:spacing w:val="0"/>
                <w:sz w:val="17"/>
                <w:szCs w:val="17"/>
              </w:rPr>
              <w:t>5.</w:t>
            </w:r>
            <w:r w:rsidRPr="00D37AAE">
              <w:rPr>
                <w:spacing w:val="0"/>
                <w:sz w:val="17"/>
                <w:szCs w:val="17"/>
              </w:rPr>
              <w:t>9</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2</w:t>
            </w:r>
            <w:r>
              <w:rPr>
                <w:spacing w:val="0"/>
                <w:sz w:val="17"/>
                <w:szCs w:val="17"/>
              </w:rPr>
              <w:t>2.</w:t>
            </w:r>
            <w:r w:rsidRPr="00D37AAE">
              <w:rPr>
                <w:spacing w:val="0"/>
                <w:sz w:val="17"/>
                <w:szCs w:val="17"/>
              </w:rPr>
              <w:t>3</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6.</w:t>
            </w:r>
            <w:r w:rsidRPr="00D37AAE">
              <w:rPr>
                <w:spacing w:val="0"/>
                <w:sz w:val="17"/>
                <w:szCs w:val="17"/>
              </w:rPr>
              <w:t>0</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8.</w:t>
            </w:r>
            <w:r w:rsidRPr="00D37AAE">
              <w:rPr>
                <w:spacing w:val="0"/>
                <w:sz w:val="17"/>
                <w:szCs w:val="17"/>
              </w:rPr>
              <w:t>8</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7.</w:t>
            </w:r>
            <w:r w:rsidRPr="00D37AAE">
              <w:rPr>
                <w:spacing w:val="0"/>
                <w:sz w:val="17"/>
                <w:szCs w:val="17"/>
              </w:rPr>
              <w:t>8</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6.</w:t>
            </w:r>
            <w:r w:rsidRPr="00D37AAE">
              <w:rPr>
                <w:spacing w:val="0"/>
                <w:sz w:val="17"/>
                <w:szCs w:val="17"/>
              </w:rPr>
              <w:t>9</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4.</w:t>
            </w:r>
            <w:r w:rsidRPr="00D37AAE">
              <w:rPr>
                <w:spacing w:val="0"/>
                <w:sz w:val="17"/>
                <w:szCs w:val="17"/>
              </w:rPr>
              <w:t>8</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3.</w:t>
            </w:r>
            <w:r w:rsidRPr="00D37AAE">
              <w:rPr>
                <w:spacing w:val="0"/>
                <w:sz w:val="17"/>
                <w:szCs w:val="17"/>
              </w:rPr>
              <w:t>5</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2.</w:t>
            </w:r>
            <w:r w:rsidRPr="00D37AAE">
              <w:rPr>
                <w:spacing w:val="0"/>
                <w:sz w:val="17"/>
                <w:szCs w:val="17"/>
              </w:rPr>
              <w:t>2</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0.</w:t>
            </w:r>
            <w:r w:rsidRPr="00D37AAE">
              <w:rPr>
                <w:spacing w:val="0"/>
                <w:sz w:val="17"/>
                <w:szCs w:val="17"/>
              </w:rPr>
              <w:t>2</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7.</w:t>
            </w:r>
            <w:r w:rsidRPr="00D37AAE">
              <w:rPr>
                <w:spacing w:val="0"/>
                <w:sz w:val="17"/>
                <w:szCs w:val="17"/>
              </w:rPr>
              <w:t>1</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0</w:t>
            </w:r>
          </w:p>
        </w:tc>
        <w:tc>
          <w:tcPr>
            <w:tcW w:w="667" w:type="dxa"/>
            <w:gridSpan w:val="2"/>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8</w:t>
            </w:r>
          </w:p>
        </w:tc>
        <w:tc>
          <w:tcPr>
            <w:tcW w:w="641"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2663" w:type="dxa"/>
          </w:tcPr>
          <w:p w:rsidR="00695122" w:rsidRPr="00D37AAE" w:rsidRDefault="00695122" w:rsidP="00695122">
            <w:pPr>
              <w:spacing w:before="60" w:after="40" w:line="240" w:lineRule="auto"/>
              <w:rPr>
                <w:spacing w:val="0"/>
                <w:sz w:val="17"/>
                <w:szCs w:val="17"/>
              </w:rPr>
            </w:pPr>
            <w:r w:rsidRPr="00D37AAE">
              <w:rPr>
                <w:spacing w:val="0"/>
                <w:sz w:val="17"/>
                <w:szCs w:val="17"/>
              </w:rPr>
              <w:t>5</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公共部门教育支出比例</w:t>
            </w:r>
            <w:r w:rsidRPr="00D37AAE">
              <w:rPr>
                <w:spacing w:val="0"/>
                <w:sz w:val="17"/>
                <w:szCs w:val="17"/>
              </w:rPr>
              <w:t>(%)</w:t>
            </w:r>
          </w:p>
        </w:tc>
        <w:tc>
          <w:tcPr>
            <w:tcW w:w="642" w:type="dxa"/>
            <w:vAlign w:val="bottom"/>
          </w:tcPr>
          <w:p w:rsidR="00695122" w:rsidRPr="00D37AAE" w:rsidRDefault="00695122" w:rsidP="00695122">
            <w:pPr>
              <w:shd w:val="clear" w:color="auto" w:fill="FFFFFF"/>
              <w:spacing w:before="60" w:after="40" w:line="240" w:lineRule="auto"/>
              <w:ind w:left="235"/>
              <w:jc w:val="right"/>
              <w:rPr>
                <w:spacing w:val="0"/>
                <w:sz w:val="17"/>
                <w:szCs w:val="17"/>
              </w:rPr>
            </w:pP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1.</w:t>
            </w:r>
            <w:r w:rsidRPr="00D37AAE">
              <w:rPr>
                <w:spacing w:val="0"/>
                <w:sz w:val="17"/>
                <w:szCs w:val="17"/>
              </w:rPr>
              <w:t>7</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1.</w:t>
            </w:r>
            <w:r w:rsidRPr="00D37AAE">
              <w:rPr>
                <w:spacing w:val="0"/>
                <w:sz w:val="17"/>
                <w:szCs w:val="17"/>
              </w:rPr>
              <w:t>2</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9.</w:t>
            </w:r>
            <w:r w:rsidRPr="00D37AAE">
              <w:rPr>
                <w:spacing w:val="0"/>
                <w:sz w:val="17"/>
                <w:szCs w:val="17"/>
              </w:rPr>
              <w:t>5</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6</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0.</w:t>
            </w:r>
            <w:r w:rsidRPr="00D37AAE">
              <w:rPr>
                <w:spacing w:val="0"/>
                <w:sz w:val="17"/>
                <w:szCs w:val="17"/>
              </w:rPr>
              <w:t>2</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0.</w:t>
            </w:r>
            <w:r w:rsidRPr="00D37AAE">
              <w:rPr>
                <w:spacing w:val="0"/>
                <w:sz w:val="17"/>
                <w:szCs w:val="17"/>
              </w:rPr>
              <w:t>5</w:t>
            </w:r>
          </w:p>
        </w:tc>
        <w:tc>
          <w:tcPr>
            <w:tcW w:w="641"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2663" w:type="dxa"/>
          </w:tcPr>
          <w:p w:rsidR="00695122" w:rsidRPr="00D37AAE" w:rsidRDefault="00695122" w:rsidP="00695122">
            <w:pPr>
              <w:spacing w:before="60" w:after="40" w:line="240" w:lineRule="auto"/>
              <w:rPr>
                <w:spacing w:val="0"/>
                <w:sz w:val="17"/>
                <w:szCs w:val="17"/>
              </w:rPr>
            </w:pPr>
            <w:r w:rsidRPr="00D37AAE">
              <w:rPr>
                <w:spacing w:val="0"/>
                <w:sz w:val="17"/>
                <w:szCs w:val="17"/>
              </w:rPr>
              <w:t>5</w:t>
            </w:r>
            <w:r>
              <w:rPr>
                <w:spacing w:val="0"/>
                <w:sz w:val="17"/>
                <w:szCs w:val="17"/>
              </w:rPr>
              <w:t>.</w:t>
            </w:r>
            <w:r w:rsidRPr="00D37AAE">
              <w:rPr>
                <w:spacing w:val="0"/>
                <w:sz w:val="17"/>
                <w:szCs w:val="17"/>
              </w:rPr>
              <w:t>6</w:t>
            </w:r>
            <w:r>
              <w:rPr>
                <w:spacing w:val="0"/>
                <w:sz w:val="17"/>
                <w:szCs w:val="17"/>
              </w:rPr>
              <w:t>.</w:t>
            </w:r>
            <w:r w:rsidRPr="00D37AAE">
              <w:rPr>
                <w:spacing w:val="0"/>
                <w:sz w:val="17"/>
                <w:szCs w:val="17"/>
              </w:rPr>
              <w:t xml:space="preserve">  </w:t>
            </w:r>
            <w:r w:rsidRPr="00D37AAE">
              <w:rPr>
                <w:rFonts w:hint="eastAsia"/>
                <w:spacing w:val="0"/>
                <w:sz w:val="17"/>
                <w:szCs w:val="17"/>
              </w:rPr>
              <w:t>公共部门卫生支出比例</w:t>
            </w:r>
            <w:r w:rsidRPr="00D37AAE">
              <w:rPr>
                <w:spacing w:val="0"/>
                <w:sz w:val="17"/>
                <w:szCs w:val="17"/>
              </w:rPr>
              <w:t>(%)</w:t>
            </w:r>
          </w:p>
        </w:tc>
        <w:tc>
          <w:tcPr>
            <w:tcW w:w="642" w:type="dxa"/>
            <w:vAlign w:val="bottom"/>
          </w:tcPr>
          <w:p w:rsidR="00695122" w:rsidRPr="00D37AAE" w:rsidRDefault="00695122" w:rsidP="00695122">
            <w:pPr>
              <w:shd w:val="clear" w:color="auto" w:fill="FFFFFF"/>
              <w:spacing w:before="60" w:after="40" w:line="240" w:lineRule="auto"/>
              <w:ind w:left="322"/>
              <w:jc w:val="right"/>
              <w:rPr>
                <w:spacing w:val="0"/>
                <w:sz w:val="17"/>
                <w:szCs w:val="17"/>
              </w:rPr>
            </w:pP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9"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7.</w:t>
            </w:r>
            <w:r w:rsidRPr="00D37AAE">
              <w:rPr>
                <w:spacing w:val="0"/>
                <w:sz w:val="17"/>
                <w:szCs w:val="17"/>
              </w:rPr>
              <w:t>9</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0</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2</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7</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0.</w:t>
            </w:r>
            <w:r w:rsidRPr="00D37AAE">
              <w:rPr>
                <w:spacing w:val="0"/>
                <w:sz w:val="17"/>
                <w:szCs w:val="17"/>
              </w:rPr>
              <w:t>8</w:t>
            </w:r>
          </w:p>
        </w:tc>
        <w:tc>
          <w:tcPr>
            <w:tcW w:w="667" w:type="dxa"/>
            <w:gridSpan w:val="2"/>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2.</w:t>
            </w:r>
            <w:r w:rsidRPr="00D37AAE">
              <w:rPr>
                <w:spacing w:val="0"/>
                <w:sz w:val="17"/>
                <w:szCs w:val="17"/>
              </w:rPr>
              <w:t>0</w:t>
            </w:r>
          </w:p>
        </w:tc>
        <w:tc>
          <w:tcPr>
            <w:tcW w:w="641"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bl>
    <w:p w:rsidR="00695122" w:rsidRDefault="00695122" w:rsidP="00695122">
      <w:pPr>
        <w:spacing w:after="480" w:line="360" w:lineRule="auto"/>
        <w:rPr>
          <w:sz w:val="20"/>
        </w:rPr>
      </w:pPr>
    </w:p>
    <w:p w:rsidR="00695122" w:rsidRDefault="00836E08" w:rsidP="00695122">
      <w:pPr>
        <w:spacing w:after="480" w:line="360" w:lineRule="auto"/>
        <w:rPr>
          <w:sz w:val="20"/>
        </w:rPr>
      </w:pPr>
      <w:r>
        <w:rPr>
          <w:noProof/>
          <w:snapToGrid/>
          <w:sz w:val="20"/>
        </w:rPr>
        <w:pict>
          <v:shape id="_x0000_s2066" type="#_x0000_t202" style="position:absolute;left:0;text-align:left;margin-left:682.5pt;margin-top:103.2pt;width:36.75pt;height:124.65pt;z-index:5"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404C03">
                  <w:pPr>
                    <w:spacing w:line="240" w:lineRule="auto"/>
                  </w:pPr>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43</w:t>
                  </w:r>
                  <w:r>
                    <w:rPr>
                      <w:rStyle w:val="PageNumber"/>
                    </w:rPr>
                    <w:fldChar w:fldCharType="end"/>
                  </w:r>
                </w:p>
              </w:txbxContent>
            </v:textbox>
          </v:shape>
        </w:pict>
      </w:r>
      <w:r w:rsidR="00695122">
        <w:rPr>
          <w:sz w:val="20"/>
        </w:rPr>
        <w:br w:type="page"/>
      </w:r>
    </w:p>
    <w:tbl>
      <w:tblPr>
        <w:tblStyle w:val="TableGrid"/>
        <w:tblW w:w="5000" w:type="pct"/>
        <w:tblLayout w:type="fixed"/>
        <w:tblLook w:val="01E0" w:firstRow="1" w:lastRow="1" w:firstColumn="1" w:lastColumn="1" w:noHBand="0" w:noVBand="0"/>
      </w:tblPr>
      <w:tblGrid>
        <w:gridCol w:w="3200"/>
        <w:gridCol w:w="666"/>
        <w:gridCol w:w="667"/>
        <w:gridCol w:w="667"/>
        <w:gridCol w:w="666"/>
        <w:gridCol w:w="665"/>
        <w:gridCol w:w="666"/>
        <w:gridCol w:w="666"/>
        <w:gridCol w:w="666"/>
        <w:gridCol w:w="665"/>
        <w:gridCol w:w="666"/>
        <w:gridCol w:w="666"/>
        <w:gridCol w:w="666"/>
        <w:gridCol w:w="665"/>
        <w:gridCol w:w="666"/>
        <w:gridCol w:w="666"/>
        <w:gridCol w:w="666"/>
      </w:tblGrid>
      <w:tr w:rsidR="00695122" w:rsidRPr="004A0A54" w:rsidTr="00695122">
        <w:tc>
          <w:tcPr>
            <w:tcW w:w="3068" w:type="dxa"/>
            <w:tcBorders>
              <w:bottom w:val="single" w:sz="4" w:space="0" w:color="auto"/>
            </w:tcBorders>
            <w:shd w:val="clear" w:color="auto" w:fill="FFCC00"/>
          </w:tcPr>
          <w:p w:rsidR="00695122" w:rsidRPr="004A0A54" w:rsidRDefault="00836E08" w:rsidP="00695122">
            <w:pPr>
              <w:spacing w:before="100" w:after="60" w:line="240" w:lineRule="auto"/>
              <w:rPr>
                <w:rFonts w:ascii="Time New Roman" w:eastAsia="SimHei" w:hAnsi="Time New Roman"/>
                <w:spacing w:val="0"/>
                <w:sz w:val="18"/>
                <w:szCs w:val="18"/>
              </w:rPr>
            </w:pPr>
            <w:r>
              <w:rPr>
                <w:rFonts w:ascii="Time New Roman" w:eastAsia="SimHei" w:hAnsi="Time New Roman" w:hint="eastAsia"/>
                <w:noProof/>
                <w:snapToGrid/>
                <w:spacing w:val="0"/>
                <w:sz w:val="18"/>
                <w:szCs w:val="18"/>
              </w:rPr>
              <w:pict>
                <v:shape id="_x0000_s2067" type="#_x0000_t202" style="position:absolute;left:0;text-align:left;margin-left:694.75pt;margin-top:-41.75pt;width:30.5pt;height:144.95pt;z-index:6"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404C03">
                        <w:pPr>
                          <w:spacing w:line="240" w:lineRule="auto"/>
                        </w:pPr>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44</w:t>
                        </w:r>
                        <w:r>
                          <w:rPr>
                            <w:rStyle w:val="PageNumber"/>
                          </w:rPr>
                          <w:fldChar w:fldCharType="end"/>
                        </w:r>
                      </w:p>
                    </w:txbxContent>
                  </v:textbox>
                </v:shape>
              </w:pict>
            </w:r>
            <w:r w:rsidR="00695122" w:rsidRPr="004A0A54">
              <w:rPr>
                <w:rFonts w:ascii="Time New Roman" w:eastAsia="SimHei" w:hAnsi="Time New Roman" w:hint="eastAsia"/>
                <w:spacing w:val="0"/>
                <w:sz w:val="18"/>
                <w:szCs w:val="18"/>
              </w:rPr>
              <w:t>指标名称</w:t>
            </w:r>
          </w:p>
        </w:tc>
        <w:tc>
          <w:tcPr>
            <w:tcW w:w="638" w:type="dxa"/>
            <w:tcBorders>
              <w:bottom w:val="single" w:sz="4" w:space="0" w:color="auto"/>
            </w:tcBorders>
            <w:shd w:val="clear" w:color="auto" w:fill="FFCC00"/>
          </w:tcPr>
          <w:p w:rsidR="00695122" w:rsidRPr="00404D6E" w:rsidRDefault="00695122" w:rsidP="00695122">
            <w:pPr>
              <w:spacing w:before="100" w:after="60" w:line="240" w:lineRule="auto"/>
              <w:rPr>
                <w:b/>
                <w:spacing w:val="0"/>
                <w:sz w:val="18"/>
                <w:szCs w:val="18"/>
              </w:rPr>
            </w:pP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1990</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1991</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1992</w:t>
            </w:r>
          </w:p>
        </w:tc>
        <w:tc>
          <w:tcPr>
            <w:tcW w:w="638"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1993</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1994</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1995</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1996</w:t>
            </w:r>
          </w:p>
        </w:tc>
        <w:tc>
          <w:tcPr>
            <w:tcW w:w="638"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1997</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1998</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1999</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2000</w:t>
            </w:r>
          </w:p>
        </w:tc>
        <w:tc>
          <w:tcPr>
            <w:tcW w:w="638"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2001</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2002</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2003</w:t>
            </w:r>
          </w:p>
        </w:tc>
        <w:tc>
          <w:tcPr>
            <w:tcW w:w="639" w:type="dxa"/>
            <w:tcBorders>
              <w:bottom w:val="single" w:sz="4" w:space="0" w:color="auto"/>
            </w:tcBorders>
            <w:shd w:val="clear" w:color="auto" w:fill="FFCC00"/>
          </w:tcPr>
          <w:p w:rsidR="00695122" w:rsidRPr="00404D6E" w:rsidRDefault="00695122" w:rsidP="00695122">
            <w:pPr>
              <w:spacing w:before="100" w:after="60" w:line="240" w:lineRule="auto"/>
              <w:jc w:val="center"/>
              <w:rPr>
                <w:b/>
                <w:spacing w:val="0"/>
                <w:sz w:val="18"/>
                <w:szCs w:val="18"/>
              </w:rPr>
            </w:pPr>
            <w:r w:rsidRPr="00404D6E">
              <w:rPr>
                <w:b/>
                <w:spacing w:val="0"/>
                <w:sz w:val="18"/>
                <w:szCs w:val="18"/>
              </w:rPr>
              <w:t>2004</w:t>
            </w:r>
          </w:p>
        </w:tc>
      </w:tr>
      <w:tr w:rsidR="00695122" w:rsidRPr="004A0A54" w:rsidTr="00695122">
        <w:tc>
          <w:tcPr>
            <w:tcW w:w="13288" w:type="dxa"/>
            <w:gridSpan w:val="17"/>
            <w:shd w:val="clear" w:color="auto" w:fill="99CCFF"/>
          </w:tcPr>
          <w:p w:rsidR="00695122" w:rsidRPr="004A0A54" w:rsidRDefault="00695122" w:rsidP="00695122">
            <w:pPr>
              <w:spacing w:before="100" w:after="60" w:line="240" w:lineRule="auto"/>
              <w:rPr>
                <w:rFonts w:ascii="Time New Roman" w:eastAsia="SimHei" w:hAnsi="Time New Roman" w:hint="eastAsia"/>
                <w:spacing w:val="0"/>
                <w:sz w:val="17"/>
                <w:szCs w:val="17"/>
              </w:rPr>
            </w:pPr>
            <w:r w:rsidRPr="004A0A54">
              <w:rPr>
                <w:rFonts w:ascii="Time New Roman" w:eastAsia="SimHei" w:hAnsi="Time New Roman"/>
                <w:b/>
                <w:spacing w:val="0"/>
                <w:sz w:val="17"/>
                <w:szCs w:val="17"/>
              </w:rPr>
              <w:t>6.</w:t>
            </w:r>
            <w:r w:rsidRPr="004A0A54">
              <w:rPr>
                <w:rFonts w:ascii="Time New Roman" w:eastAsia="SimHei" w:hAnsi="Time New Roman"/>
                <w:spacing w:val="0"/>
                <w:sz w:val="17"/>
                <w:szCs w:val="17"/>
              </w:rPr>
              <w:t xml:space="preserve">  </w:t>
            </w:r>
            <w:r w:rsidRPr="00404D6E">
              <w:rPr>
                <w:rFonts w:ascii="Time New Roman" w:eastAsia="SimHei" w:hAnsi="Time New Roman" w:hint="eastAsia"/>
                <w:spacing w:val="0"/>
                <w:sz w:val="17"/>
                <w:szCs w:val="17"/>
              </w:rPr>
              <w:t>人口、基本卫生、生殖卫生和营养状况</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37AAE">
              <w:rPr>
                <w:rFonts w:hint="eastAsia"/>
                <w:spacing w:val="0"/>
                <w:sz w:val="17"/>
                <w:szCs w:val="17"/>
              </w:rPr>
              <w:t>避孕普及率</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149"/>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6</w:t>
            </w:r>
            <w:r>
              <w:rPr>
                <w:spacing w:val="0"/>
                <w:sz w:val="17"/>
                <w:szCs w:val="17"/>
              </w:rPr>
              <w:t>2.</w:t>
            </w:r>
            <w:r w:rsidRPr="00D37AAE">
              <w:rPr>
                <w:spacing w:val="0"/>
                <w:sz w:val="17"/>
                <w:szCs w:val="17"/>
              </w:rPr>
              <w:t>6</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6</w:t>
            </w:r>
            <w:r>
              <w:rPr>
                <w:spacing w:val="0"/>
                <w:sz w:val="17"/>
                <w:szCs w:val="17"/>
              </w:rPr>
              <w:t>3.</w:t>
            </w:r>
            <w:r w:rsidRPr="00D37AAE">
              <w:rPr>
                <w:spacing w:val="0"/>
                <w:sz w:val="17"/>
                <w:szCs w:val="17"/>
              </w:rPr>
              <w:t>9</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7</w:t>
            </w:r>
            <w:r>
              <w:rPr>
                <w:spacing w:val="0"/>
                <w:sz w:val="17"/>
                <w:szCs w:val="17"/>
              </w:rPr>
              <w:t>1.</w:t>
            </w:r>
            <w:r w:rsidRPr="00D37AAE">
              <w:rPr>
                <w:spacing w:val="0"/>
                <w:sz w:val="17"/>
                <w:szCs w:val="17"/>
              </w:rPr>
              <w:t>0</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sidRPr="00D37AAE">
              <w:rPr>
                <w:rFonts w:hint="eastAsia"/>
                <w:spacing w:val="0"/>
                <w:sz w:val="17"/>
                <w:szCs w:val="17"/>
              </w:rPr>
              <w:t>由熟练医护人员助产比例</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7</w:t>
            </w:r>
            <w:r>
              <w:rPr>
                <w:spacing w:val="0"/>
                <w:sz w:val="17"/>
                <w:szCs w:val="17"/>
              </w:rPr>
              <w:t>5.</w:t>
            </w:r>
            <w:r w:rsidRPr="00D37AAE">
              <w:rPr>
                <w:spacing w:val="0"/>
                <w:sz w:val="17"/>
                <w:szCs w:val="17"/>
              </w:rPr>
              <w:t>9</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8</w:t>
            </w:r>
            <w:r>
              <w:rPr>
                <w:spacing w:val="0"/>
                <w:sz w:val="17"/>
                <w:szCs w:val="17"/>
              </w:rPr>
              <w:t>0.</w:t>
            </w:r>
            <w:r w:rsidRPr="00D37AAE">
              <w:rPr>
                <w:spacing w:val="0"/>
                <w:sz w:val="17"/>
                <w:szCs w:val="17"/>
              </w:rPr>
              <w:t>6</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8</w:t>
            </w:r>
            <w:r>
              <w:rPr>
                <w:spacing w:val="0"/>
                <w:sz w:val="17"/>
                <w:szCs w:val="17"/>
              </w:rPr>
              <w:t>3.</w:t>
            </w:r>
            <w:r w:rsidRPr="00D37AAE">
              <w:rPr>
                <w:spacing w:val="0"/>
                <w:sz w:val="17"/>
                <w:szCs w:val="17"/>
              </w:rPr>
              <w:t>0</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15-19</w:t>
            </w:r>
            <w:r w:rsidRPr="00D37AAE">
              <w:rPr>
                <w:rFonts w:hint="eastAsia"/>
                <w:spacing w:val="0"/>
                <w:sz w:val="17"/>
                <w:szCs w:val="17"/>
              </w:rPr>
              <w:t>岁年龄段女性生育率</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149"/>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bCs/>
                <w:spacing w:val="0"/>
                <w:sz w:val="17"/>
                <w:szCs w:val="17"/>
              </w:rPr>
              <w:t>56</w:t>
            </w:r>
            <w:r w:rsidR="00046E84">
              <w:rPr>
                <w:rFonts w:hint="eastAsia"/>
                <w:bCs/>
                <w:spacing w:val="0"/>
                <w:sz w:val="17"/>
                <w:szCs w:val="17"/>
              </w:rPr>
              <w:t>.</w:t>
            </w:r>
            <w:r w:rsidRPr="00D37AAE">
              <w:rPr>
                <w:bCs/>
                <w:spacing w:val="0"/>
                <w:sz w:val="17"/>
                <w:szCs w:val="17"/>
              </w:rPr>
              <w:t>0</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6</w:t>
            </w:r>
            <w:r>
              <w:rPr>
                <w:spacing w:val="0"/>
                <w:sz w:val="17"/>
                <w:szCs w:val="17"/>
              </w:rPr>
              <w:t>0.</w:t>
            </w:r>
            <w:r w:rsidRPr="00D37AAE">
              <w:rPr>
                <w:spacing w:val="0"/>
                <w:sz w:val="17"/>
                <w:szCs w:val="17"/>
              </w:rPr>
              <w:t>0</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4</w:t>
            </w:r>
            <w:r>
              <w:rPr>
                <w:spacing w:val="0"/>
                <w:sz w:val="17"/>
                <w:szCs w:val="17"/>
              </w:rPr>
              <w:t>6.</w:t>
            </w:r>
            <w:r w:rsidRPr="00D37AAE">
              <w:rPr>
                <w:spacing w:val="0"/>
                <w:sz w:val="17"/>
                <w:szCs w:val="17"/>
              </w:rPr>
              <w:t>0</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避孕知识普及率</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w:t>
            </w:r>
            <w:r>
              <w:rPr>
                <w:spacing w:val="0"/>
                <w:sz w:val="17"/>
                <w:szCs w:val="17"/>
              </w:rPr>
              <w:t>9.</w:t>
            </w:r>
            <w:r w:rsidRPr="00D37AAE">
              <w:rPr>
                <w:spacing w:val="0"/>
                <w:sz w:val="17"/>
                <w:szCs w:val="17"/>
              </w:rPr>
              <w:t>1</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w:t>
            </w:r>
            <w:r>
              <w:rPr>
                <w:spacing w:val="0"/>
                <w:sz w:val="17"/>
                <w:szCs w:val="17"/>
              </w:rPr>
              <w:t>8.</w:t>
            </w:r>
            <w:r w:rsidRPr="00D37AAE">
              <w:rPr>
                <w:spacing w:val="0"/>
                <w:sz w:val="17"/>
                <w:szCs w:val="17"/>
              </w:rPr>
              <w:t>9</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9</w:t>
            </w:r>
            <w:r>
              <w:rPr>
                <w:spacing w:val="0"/>
                <w:sz w:val="17"/>
                <w:szCs w:val="17"/>
              </w:rPr>
              <w:t>9.</w:t>
            </w:r>
            <w:r w:rsidRPr="00D37AAE">
              <w:rPr>
                <w:spacing w:val="0"/>
                <w:sz w:val="17"/>
                <w:szCs w:val="17"/>
              </w:rPr>
              <w:t>8</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6</w:t>
            </w:r>
            <w:r>
              <w:rPr>
                <w:spacing w:val="0"/>
                <w:sz w:val="17"/>
                <w:szCs w:val="17"/>
              </w:rPr>
              <w:t>.</w:t>
            </w:r>
            <w:r w:rsidRPr="00D37AAE">
              <w:rPr>
                <w:spacing w:val="0"/>
                <w:sz w:val="17"/>
                <w:szCs w:val="17"/>
              </w:rPr>
              <w:t>5</w:t>
            </w:r>
            <w:r>
              <w:rPr>
                <w:spacing w:val="0"/>
                <w:sz w:val="17"/>
                <w:szCs w:val="17"/>
              </w:rPr>
              <w:t>.</w:t>
            </w:r>
            <w:r w:rsidRPr="00D37AAE">
              <w:rPr>
                <w:spacing w:val="0"/>
                <w:sz w:val="17"/>
                <w:szCs w:val="17"/>
              </w:rPr>
              <w:t xml:space="preserve">  </w:t>
            </w:r>
            <w:r w:rsidRPr="00D37AAE">
              <w:rPr>
                <w:rFonts w:hint="eastAsia"/>
                <w:spacing w:val="0"/>
                <w:sz w:val="17"/>
                <w:szCs w:val="17"/>
              </w:rPr>
              <w:t>15-24</w:t>
            </w:r>
            <w:r w:rsidRPr="00D37AAE">
              <w:rPr>
                <w:rFonts w:hint="eastAsia"/>
                <w:spacing w:val="0"/>
                <w:sz w:val="17"/>
                <w:szCs w:val="17"/>
              </w:rPr>
              <w:t>岁年龄段孕妇艾滋病毒流行率</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235"/>
              <w:jc w:val="center"/>
              <w:rPr>
                <w:spacing w:val="0"/>
                <w:sz w:val="17"/>
                <w:szCs w:val="17"/>
              </w:rPr>
            </w:pPr>
          </w:p>
        </w:tc>
        <w:tc>
          <w:tcPr>
            <w:tcW w:w="639" w:type="dxa"/>
          </w:tcPr>
          <w:p w:rsidR="00695122" w:rsidRPr="00D37AAE" w:rsidRDefault="00695122" w:rsidP="0099074C">
            <w:pPr>
              <w:shd w:val="clear" w:color="auto" w:fill="FFFFFF"/>
              <w:spacing w:before="60" w:after="40" w:line="240" w:lineRule="auto"/>
              <w:ind w:right="113"/>
              <w:jc w:val="right"/>
              <w:rPr>
                <w:bCs/>
                <w:spacing w:val="0"/>
                <w:sz w:val="17"/>
                <w:szCs w:val="17"/>
              </w:rPr>
            </w:pPr>
            <w:r w:rsidRPr="00D37AAE">
              <w:rPr>
                <w:bCs/>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bCs/>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8"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bCs/>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bCs/>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8"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8"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0</w:t>
            </w:r>
          </w:p>
        </w:tc>
        <w:tc>
          <w:tcPr>
            <w:tcW w:w="639" w:type="dxa"/>
          </w:tcPr>
          <w:p w:rsidR="00695122" w:rsidRPr="00D37AAE" w:rsidRDefault="00695122" w:rsidP="0099074C">
            <w:pPr>
              <w:spacing w:before="60" w:after="40" w:line="240" w:lineRule="auto"/>
              <w:ind w:right="113"/>
              <w:jc w:val="right"/>
              <w:rPr>
                <w:spacing w:val="0"/>
                <w:sz w:val="17"/>
                <w:szCs w:val="17"/>
              </w:rPr>
            </w:pPr>
            <w:r>
              <w:rPr>
                <w:rFonts w:hint="eastAsia"/>
                <w:spacing w:val="0"/>
                <w:sz w:val="17"/>
                <w:szCs w:val="17"/>
              </w:rPr>
              <w:t>0</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6</w:t>
            </w:r>
            <w:r>
              <w:rPr>
                <w:spacing w:val="0"/>
                <w:sz w:val="17"/>
                <w:szCs w:val="17"/>
              </w:rPr>
              <w:t>.</w:t>
            </w:r>
            <w:r w:rsidRPr="00D37AAE">
              <w:rPr>
                <w:spacing w:val="0"/>
                <w:sz w:val="17"/>
                <w:szCs w:val="17"/>
              </w:rPr>
              <w:t xml:space="preserve">  </w:t>
            </w:r>
            <w:r w:rsidRPr="00D37AAE">
              <w:rPr>
                <w:rFonts w:hint="eastAsia"/>
                <w:spacing w:val="0"/>
                <w:sz w:val="17"/>
                <w:szCs w:val="17"/>
              </w:rPr>
              <w:t>接种麻疹疫苗的儿童比例</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322"/>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7</w:t>
            </w:r>
            <w:r>
              <w:rPr>
                <w:spacing w:val="0"/>
                <w:sz w:val="17"/>
                <w:szCs w:val="17"/>
              </w:rPr>
              <w:t>7.</w:t>
            </w:r>
            <w:r w:rsidRPr="00D37AAE">
              <w:rPr>
                <w:spacing w:val="0"/>
                <w:sz w:val="17"/>
                <w:szCs w:val="17"/>
              </w:rPr>
              <w:t>9</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7</w:t>
            </w:r>
            <w:r>
              <w:rPr>
                <w:spacing w:val="0"/>
                <w:sz w:val="17"/>
                <w:szCs w:val="17"/>
              </w:rPr>
              <w:t>8.</w:t>
            </w:r>
            <w:r w:rsidRPr="00D37AAE">
              <w:rPr>
                <w:spacing w:val="0"/>
                <w:sz w:val="17"/>
                <w:szCs w:val="17"/>
              </w:rPr>
              <w:t>5</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sidRPr="00D37AAE">
              <w:rPr>
                <w:spacing w:val="0"/>
                <w:sz w:val="17"/>
                <w:szCs w:val="17"/>
              </w:rPr>
              <w:t>7</w:t>
            </w:r>
            <w:r>
              <w:rPr>
                <w:spacing w:val="0"/>
                <w:sz w:val="17"/>
                <w:szCs w:val="17"/>
              </w:rPr>
              <w:t>9.</w:t>
            </w:r>
            <w:r w:rsidRPr="00D37AAE">
              <w:rPr>
                <w:spacing w:val="0"/>
                <w:sz w:val="17"/>
                <w:szCs w:val="17"/>
              </w:rPr>
              <w:t>4</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rPr>
                <w:spacing w:val="0"/>
                <w:sz w:val="17"/>
                <w:szCs w:val="17"/>
              </w:rPr>
            </w:pPr>
            <w:r w:rsidRPr="00D37AAE">
              <w:rPr>
                <w:spacing w:val="0"/>
                <w:sz w:val="17"/>
                <w:szCs w:val="17"/>
              </w:rPr>
              <w:t>6</w:t>
            </w:r>
            <w:r>
              <w:rPr>
                <w:spacing w:val="0"/>
                <w:sz w:val="17"/>
                <w:szCs w:val="17"/>
              </w:rPr>
              <w:t>.</w:t>
            </w:r>
            <w:r w:rsidRPr="00D37AAE">
              <w:rPr>
                <w:spacing w:val="0"/>
                <w:sz w:val="17"/>
                <w:szCs w:val="17"/>
              </w:rPr>
              <w:t>7</w:t>
            </w:r>
            <w:r>
              <w:rPr>
                <w:spacing w:val="0"/>
                <w:sz w:val="17"/>
                <w:szCs w:val="17"/>
              </w:rPr>
              <w:t>.</w:t>
            </w:r>
            <w:r w:rsidRPr="00D37AAE">
              <w:rPr>
                <w:spacing w:val="0"/>
                <w:sz w:val="17"/>
                <w:szCs w:val="17"/>
              </w:rPr>
              <w:t xml:space="preserve">  </w:t>
            </w:r>
            <w:r w:rsidRPr="00D37AAE">
              <w:rPr>
                <w:rFonts w:hint="eastAsia"/>
                <w:spacing w:val="0"/>
                <w:sz w:val="17"/>
                <w:szCs w:val="17"/>
              </w:rPr>
              <w:t>5</w:t>
            </w:r>
            <w:r w:rsidRPr="00D37AAE">
              <w:rPr>
                <w:rFonts w:hint="eastAsia"/>
                <w:spacing w:val="0"/>
                <w:sz w:val="17"/>
                <w:szCs w:val="17"/>
              </w:rPr>
              <w:t>岁以下儿童体重过低者比例</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322"/>
              <w:jc w:val="center"/>
              <w:rPr>
                <w:spacing w:val="0"/>
                <w:sz w:val="17"/>
                <w:szCs w:val="17"/>
              </w:rPr>
            </w:pP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bCs/>
                <w:spacing w:val="0"/>
                <w:sz w:val="17"/>
                <w:szCs w:val="17"/>
              </w:rPr>
              <w:t>9.</w:t>
            </w:r>
            <w:r w:rsidRPr="00D37AAE">
              <w:rPr>
                <w:bCs/>
                <w:spacing w:val="0"/>
                <w:sz w:val="17"/>
                <w:szCs w:val="17"/>
              </w:rPr>
              <w:t>5</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3</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vAlign w:val="bottom"/>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Pr>
                <w:spacing w:val="0"/>
                <w:sz w:val="17"/>
                <w:szCs w:val="17"/>
              </w:rPr>
              <w:t>3.</w:t>
            </w:r>
            <w:r w:rsidRPr="00D37AAE">
              <w:rPr>
                <w:spacing w:val="0"/>
                <w:sz w:val="17"/>
                <w:szCs w:val="17"/>
              </w:rPr>
              <w:t>9</w:t>
            </w:r>
          </w:p>
        </w:tc>
        <w:tc>
          <w:tcPr>
            <w:tcW w:w="639"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695122">
        <w:tc>
          <w:tcPr>
            <w:tcW w:w="306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6</w:t>
            </w:r>
            <w:r>
              <w:rPr>
                <w:spacing w:val="0"/>
                <w:sz w:val="17"/>
                <w:szCs w:val="17"/>
              </w:rPr>
              <w:t>.</w:t>
            </w:r>
            <w:r w:rsidRPr="00D37AAE">
              <w:rPr>
                <w:spacing w:val="0"/>
                <w:sz w:val="17"/>
                <w:szCs w:val="17"/>
              </w:rPr>
              <w:t>8</w:t>
            </w:r>
            <w:r>
              <w:rPr>
                <w:spacing w:val="0"/>
                <w:sz w:val="17"/>
                <w:szCs w:val="17"/>
              </w:rPr>
              <w:t>.</w:t>
            </w:r>
            <w:r w:rsidRPr="00D37AAE">
              <w:rPr>
                <w:spacing w:val="0"/>
                <w:sz w:val="17"/>
                <w:szCs w:val="17"/>
              </w:rPr>
              <w:t xml:space="preserve">  </w:t>
            </w:r>
            <w:r w:rsidRPr="00D37AAE">
              <w:rPr>
                <w:rFonts w:hint="eastAsia"/>
                <w:spacing w:val="0"/>
                <w:sz w:val="17"/>
                <w:szCs w:val="17"/>
              </w:rPr>
              <w:t>营养摄入低于每日最低营养标准的人口比例</w:t>
            </w: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left="322"/>
              <w:jc w:val="center"/>
              <w:rPr>
                <w:spacing w:val="0"/>
                <w:sz w:val="17"/>
                <w:szCs w:val="17"/>
              </w:rPr>
            </w:pP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8"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39"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1.</w:t>
            </w:r>
            <w:r w:rsidRPr="00D37AAE">
              <w:rPr>
                <w:spacing w:val="0"/>
                <w:sz w:val="17"/>
                <w:szCs w:val="17"/>
              </w:rPr>
              <w:t>35</w:t>
            </w:r>
          </w:p>
        </w:tc>
        <w:tc>
          <w:tcPr>
            <w:tcW w:w="639" w:type="dxa"/>
          </w:tcPr>
          <w:p w:rsidR="00695122" w:rsidRPr="00D37AAE" w:rsidRDefault="00695122" w:rsidP="0099074C">
            <w:pPr>
              <w:shd w:val="clear" w:color="auto" w:fill="FFFFFF"/>
              <w:tabs>
                <w:tab w:val="decimal" w:pos="56"/>
              </w:tabs>
              <w:spacing w:before="60" w:after="40" w:line="240" w:lineRule="auto"/>
              <w:ind w:right="113"/>
              <w:jc w:val="right"/>
              <w:rPr>
                <w:spacing w:val="0"/>
                <w:sz w:val="17"/>
                <w:szCs w:val="17"/>
              </w:rPr>
            </w:pPr>
            <w:r>
              <w:rPr>
                <w:spacing w:val="0"/>
                <w:sz w:val="17"/>
                <w:szCs w:val="17"/>
              </w:rPr>
              <w:t>1.</w:t>
            </w:r>
            <w:r w:rsidRPr="00D37AAE">
              <w:rPr>
                <w:spacing w:val="0"/>
                <w:sz w:val="17"/>
                <w:szCs w:val="17"/>
              </w:rPr>
              <w:t>29</w:t>
            </w:r>
          </w:p>
        </w:tc>
        <w:tc>
          <w:tcPr>
            <w:tcW w:w="639"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bl>
    <w:p w:rsidR="00695122" w:rsidRPr="00107D85" w:rsidRDefault="00695122" w:rsidP="00695122">
      <w:pPr>
        <w:spacing w:after="240" w:line="360" w:lineRule="auto"/>
        <w:rPr>
          <w:sz w:val="20"/>
        </w:rPr>
      </w:pPr>
    </w:p>
    <w:p w:rsidR="00695122" w:rsidRPr="00107D85" w:rsidRDefault="00695122" w:rsidP="00695122">
      <w:pPr>
        <w:spacing w:after="200"/>
        <w:jc w:val="center"/>
        <w:rPr>
          <w:sz w:val="20"/>
        </w:rPr>
      </w:pPr>
      <w:r>
        <w:rPr>
          <w:sz w:val="20"/>
        </w:rPr>
        <w:br w:type="page"/>
      </w:r>
    </w:p>
    <w:tbl>
      <w:tblPr>
        <w:tblStyle w:val="TableGrid"/>
        <w:tblW w:w="5000" w:type="pct"/>
        <w:tblLook w:val="01E0" w:firstRow="1" w:lastRow="1" w:firstColumn="1" w:lastColumn="1" w:noHBand="0" w:noVBand="0"/>
      </w:tblPr>
      <w:tblGrid>
        <w:gridCol w:w="2578"/>
        <w:gridCol w:w="638"/>
        <w:gridCol w:w="831"/>
        <w:gridCol w:w="771"/>
        <w:gridCol w:w="775"/>
        <w:gridCol w:w="806"/>
        <w:gridCol w:w="805"/>
        <w:gridCol w:w="666"/>
        <w:gridCol w:w="666"/>
        <w:gridCol w:w="666"/>
        <w:gridCol w:w="665"/>
        <w:gridCol w:w="666"/>
        <w:gridCol w:w="665"/>
        <w:gridCol w:w="665"/>
        <w:gridCol w:w="665"/>
        <w:gridCol w:w="665"/>
        <w:gridCol w:w="662"/>
      </w:tblGrid>
      <w:tr w:rsidR="00695122" w:rsidRPr="004A0A54" w:rsidTr="0082565B">
        <w:tc>
          <w:tcPr>
            <w:tcW w:w="2578" w:type="dxa"/>
            <w:tcBorders>
              <w:bottom w:val="single" w:sz="4" w:space="0" w:color="auto"/>
            </w:tcBorders>
            <w:shd w:val="clear" w:color="auto" w:fill="FFCC00"/>
          </w:tcPr>
          <w:p w:rsidR="00695122" w:rsidRPr="004A0A54" w:rsidRDefault="00695122" w:rsidP="00695122">
            <w:pPr>
              <w:spacing w:before="60" w:after="40" w:line="240" w:lineRule="auto"/>
              <w:rPr>
                <w:rFonts w:ascii="Time New Roman" w:eastAsia="SimHei" w:hAnsi="Time New Roman"/>
                <w:spacing w:val="0"/>
                <w:sz w:val="18"/>
                <w:szCs w:val="18"/>
              </w:rPr>
            </w:pPr>
            <w:r w:rsidRPr="004A0A54">
              <w:rPr>
                <w:rFonts w:ascii="Time New Roman" w:eastAsia="SimHei" w:hAnsi="Time New Roman" w:hint="eastAsia"/>
                <w:spacing w:val="0"/>
                <w:sz w:val="18"/>
                <w:szCs w:val="18"/>
              </w:rPr>
              <w:t>指标名称</w:t>
            </w:r>
          </w:p>
        </w:tc>
        <w:tc>
          <w:tcPr>
            <w:tcW w:w="638" w:type="dxa"/>
            <w:tcBorders>
              <w:bottom w:val="single" w:sz="4" w:space="0" w:color="auto"/>
            </w:tcBorders>
            <w:shd w:val="clear" w:color="auto" w:fill="FFCC00"/>
          </w:tcPr>
          <w:p w:rsidR="00695122" w:rsidRPr="00D56A23" w:rsidRDefault="00695122" w:rsidP="00695122">
            <w:pPr>
              <w:spacing w:before="60" w:after="40" w:line="240" w:lineRule="auto"/>
              <w:rPr>
                <w:b/>
                <w:spacing w:val="0"/>
                <w:sz w:val="18"/>
                <w:szCs w:val="18"/>
              </w:rPr>
            </w:pPr>
          </w:p>
        </w:tc>
        <w:tc>
          <w:tcPr>
            <w:tcW w:w="831"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1990</w:t>
            </w:r>
          </w:p>
        </w:tc>
        <w:tc>
          <w:tcPr>
            <w:tcW w:w="771"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1991</w:t>
            </w:r>
          </w:p>
        </w:tc>
        <w:tc>
          <w:tcPr>
            <w:tcW w:w="77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1992</w:t>
            </w:r>
          </w:p>
        </w:tc>
        <w:tc>
          <w:tcPr>
            <w:tcW w:w="806"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1993</w:t>
            </w:r>
          </w:p>
        </w:tc>
        <w:tc>
          <w:tcPr>
            <w:tcW w:w="80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1994</w:t>
            </w:r>
          </w:p>
        </w:tc>
        <w:tc>
          <w:tcPr>
            <w:tcW w:w="666"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1995</w:t>
            </w:r>
          </w:p>
        </w:tc>
        <w:tc>
          <w:tcPr>
            <w:tcW w:w="666"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1996</w:t>
            </w:r>
          </w:p>
        </w:tc>
        <w:tc>
          <w:tcPr>
            <w:tcW w:w="666"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1997</w:t>
            </w:r>
          </w:p>
        </w:tc>
        <w:tc>
          <w:tcPr>
            <w:tcW w:w="66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1998</w:t>
            </w:r>
          </w:p>
        </w:tc>
        <w:tc>
          <w:tcPr>
            <w:tcW w:w="666"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1999</w:t>
            </w:r>
          </w:p>
        </w:tc>
        <w:tc>
          <w:tcPr>
            <w:tcW w:w="66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2000</w:t>
            </w:r>
          </w:p>
        </w:tc>
        <w:tc>
          <w:tcPr>
            <w:tcW w:w="66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2001</w:t>
            </w:r>
          </w:p>
        </w:tc>
        <w:tc>
          <w:tcPr>
            <w:tcW w:w="66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2002</w:t>
            </w:r>
          </w:p>
        </w:tc>
        <w:tc>
          <w:tcPr>
            <w:tcW w:w="665"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2003</w:t>
            </w:r>
          </w:p>
        </w:tc>
        <w:tc>
          <w:tcPr>
            <w:tcW w:w="662" w:type="dxa"/>
            <w:tcBorders>
              <w:bottom w:val="single" w:sz="4" w:space="0" w:color="auto"/>
            </w:tcBorders>
            <w:shd w:val="clear" w:color="auto" w:fill="FFCC00"/>
          </w:tcPr>
          <w:p w:rsidR="00695122" w:rsidRPr="00D56A23" w:rsidRDefault="00695122" w:rsidP="00695122">
            <w:pPr>
              <w:spacing w:before="60" w:after="40" w:line="240" w:lineRule="auto"/>
              <w:jc w:val="center"/>
              <w:rPr>
                <w:b/>
                <w:spacing w:val="0"/>
                <w:sz w:val="18"/>
                <w:szCs w:val="18"/>
              </w:rPr>
            </w:pPr>
            <w:r w:rsidRPr="00D56A23">
              <w:rPr>
                <w:b/>
                <w:spacing w:val="0"/>
                <w:sz w:val="18"/>
                <w:szCs w:val="18"/>
              </w:rPr>
              <w:t>2004</w:t>
            </w:r>
          </w:p>
        </w:tc>
      </w:tr>
      <w:tr w:rsidR="00695122" w:rsidRPr="00D37AAE" w:rsidTr="0082565B">
        <w:tc>
          <w:tcPr>
            <w:tcW w:w="13855" w:type="dxa"/>
            <w:gridSpan w:val="17"/>
            <w:shd w:val="clear" w:color="auto" w:fill="99CCFF"/>
          </w:tcPr>
          <w:p w:rsidR="00695122" w:rsidRPr="00D37AAE" w:rsidRDefault="00695122" w:rsidP="00695122">
            <w:pPr>
              <w:spacing w:before="100" w:after="60" w:line="240" w:lineRule="auto"/>
              <w:rPr>
                <w:rFonts w:hint="eastAsia"/>
                <w:b/>
                <w:spacing w:val="0"/>
                <w:sz w:val="17"/>
                <w:szCs w:val="17"/>
              </w:rPr>
            </w:pPr>
            <w:r w:rsidRPr="00D37AAE">
              <w:rPr>
                <w:b/>
                <w:spacing w:val="0"/>
                <w:sz w:val="17"/>
                <w:szCs w:val="17"/>
              </w:rPr>
              <w:t>7</w:t>
            </w:r>
            <w:r>
              <w:rPr>
                <w:b/>
                <w:spacing w:val="0"/>
                <w:sz w:val="17"/>
                <w:szCs w:val="17"/>
              </w:rPr>
              <w:t>.</w:t>
            </w:r>
            <w:r w:rsidRPr="00D37AAE">
              <w:rPr>
                <w:b/>
                <w:spacing w:val="0"/>
                <w:sz w:val="17"/>
                <w:szCs w:val="17"/>
              </w:rPr>
              <w:t xml:space="preserve">  </w:t>
            </w:r>
            <w:r w:rsidRPr="00D56A23">
              <w:rPr>
                <w:rFonts w:ascii="Time New Roman" w:eastAsia="SimHei" w:hAnsi="Time New Roman" w:hint="eastAsia"/>
                <w:spacing w:val="0"/>
                <w:sz w:val="17"/>
                <w:szCs w:val="17"/>
              </w:rPr>
              <w:t>人口与环境</w:t>
            </w:r>
          </w:p>
        </w:tc>
      </w:tr>
      <w:tr w:rsidR="00695122" w:rsidRPr="00D37AAE" w:rsidTr="0082565B">
        <w:tc>
          <w:tcPr>
            <w:tcW w:w="2578" w:type="dxa"/>
          </w:tcPr>
          <w:p w:rsidR="00695122" w:rsidRPr="00D37AAE" w:rsidRDefault="00695122" w:rsidP="00695122">
            <w:pPr>
              <w:spacing w:before="60" w:after="40" w:line="240" w:lineRule="auto"/>
              <w:rPr>
                <w:rFonts w:hint="eastAsia"/>
                <w:spacing w:val="0"/>
                <w:sz w:val="17"/>
                <w:szCs w:val="17"/>
              </w:rPr>
            </w:pPr>
            <w:r w:rsidRPr="00D37AAE">
              <w:rPr>
                <w:spacing w:val="0"/>
                <w:sz w:val="17"/>
                <w:szCs w:val="17"/>
              </w:rPr>
              <w:t>7</w:t>
            </w:r>
            <w:r>
              <w:rPr>
                <w:spacing w:val="0"/>
                <w:sz w:val="17"/>
                <w:szCs w:val="17"/>
              </w:rPr>
              <w:t>.</w:t>
            </w:r>
            <w:r w:rsidRPr="00D37AAE">
              <w:rPr>
                <w:spacing w:val="0"/>
                <w:sz w:val="17"/>
                <w:szCs w:val="17"/>
              </w:rPr>
              <w:t>1</w:t>
            </w:r>
            <w:r>
              <w:rPr>
                <w:spacing w:val="0"/>
                <w:sz w:val="17"/>
                <w:szCs w:val="17"/>
              </w:rPr>
              <w:t>.</w:t>
            </w:r>
            <w:r w:rsidRPr="00D37AAE">
              <w:rPr>
                <w:spacing w:val="0"/>
                <w:sz w:val="17"/>
                <w:szCs w:val="17"/>
              </w:rPr>
              <w:t xml:space="preserve">  </w:t>
            </w:r>
            <w:r w:rsidRPr="00D37AAE">
              <w:rPr>
                <w:rFonts w:hint="eastAsia"/>
                <w:spacing w:val="0"/>
                <w:sz w:val="17"/>
                <w:szCs w:val="17"/>
              </w:rPr>
              <w:t>人均农用地</w:t>
            </w:r>
            <w:r w:rsidRPr="00D37AAE">
              <w:rPr>
                <w:rFonts w:hint="eastAsia"/>
                <w:spacing w:val="0"/>
                <w:sz w:val="17"/>
                <w:szCs w:val="17"/>
              </w:rPr>
              <w:t>/</w:t>
            </w:r>
            <w:r w:rsidRPr="00D37AAE">
              <w:rPr>
                <w:rFonts w:hint="eastAsia"/>
                <w:spacing w:val="0"/>
                <w:sz w:val="17"/>
                <w:szCs w:val="17"/>
              </w:rPr>
              <w:t>可耕地</w:t>
            </w:r>
            <w:r w:rsidRPr="00D37AAE">
              <w:rPr>
                <w:rFonts w:hint="eastAsia"/>
                <w:spacing w:val="0"/>
                <w:sz w:val="17"/>
                <w:szCs w:val="17"/>
              </w:rPr>
              <w:t>(</w:t>
            </w:r>
            <w:r w:rsidRPr="00D37AAE">
              <w:rPr>
                <w:rFonts w:hint="eastAsia"/>
                <w:spacing w:val="0"/>
                <w:sz w:val="17"/>
                <w:szCs w:val="17"/>
              </w:rPr>
              <w:t>公顷</w:t>
            </w:r>
            <w:r w:rsidRPr="00D37AAE">
              <w:rPr>
                <w:rFonts w:hint="eastAsia"/>
                <w:spacing w:val="0"/>
                <w:sz w:val="17"/>
                <w:szCs w:val="17"/>
              </w:rPr>
              <w:t>)</w:t>
            </w:r>
          </w:p>
        </w:tc>
        <w:tc>
          <w:tcPr>
            <w:tcW w:w="638" w:type="dxa"/>
          </w:tcPr>
          <w:p w:rsidR="00695122" w:rsidRPr="00D37AAE" w:rsidRDefault="00695122" w:rsidP="00695122">
            <w:pPr>
              <w:shd w:val="clear" w:color="auto" w:fill="FFFFFF"/>
              <w:spacing w:before="60" w:after="40" w:line="240" w:lineRule="auto"/>
              <w:jc w:val="center"/>
              <w:rPr>
                <w:spacing w:val="0"/>
                <w:sz w:val="17"/>
                <w:szCs w:val="17"/>
              </w:rPr>
            </w:pPr>
          </w:p>
        </w:tc>
        <w:tc>
          <w:tcPr>
            <w:tcW w:w="831"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50</w:t>
            </w:r>
          </w:p>
        </w:tc>
        <w:tc>
          <w:tcPr>
            <w:tcW w:w="771"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48</w:t>
            </w:r>
          </w:p>
        </w:tc>
        <w:tc>
          <w:tcPr>
            <w:tcW w:w="77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47</w:t>
            </w:r>
          </w:p>
        </w:tc>
        <w:tc>
          <w:tcPr>
            <w:tcW w:w="80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46</w:t>
            </w:r>
          </w:p>
        </w:tc>
        <w:tc>
          <w:tcPr>
            <w:tcW w:w="80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46</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43</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43</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42</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41</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40</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39</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38</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38</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0.</w:t>
            </w:r>
            <w:r w:rsidRPr="00D37AAE">
              <w:rPr>
                <w:spacing w:val="0"/>
                <w:sz w:val="17"/>
                <w:szCs w:val="17"/>
              </w:rPr>
              <w:t>37</w:t>
            </w:r>
          </w:p>
        </w:tc>
        <w:tc>
          <w:tcPr>
            <w:tcW w:w="662"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82565B">
        <w:tc>
          <w:tcPr>
            <w:tcW w:w="2578" w:type="dxa"/>
          </w:tcPr>
          <w:p w:rsidR="00695122" w:rsidRPr="00D37AAE" w:rsidRDefault="00695122" w:rsidP="00695122">
            <w:pPr>
              <w:spacing w:before="60" w:after="40" w:line="240" w:lineRule="auto"/>
              <w:jc w:val="left"/>
              <w:rPr>
                <w:rFonts w:hint="eastAsia"/>
                <w:spacing w:val="0"/>
                <w:sz w:val="17"/>
                <w:szCs w:val="17"/>
              </w:rPr>
            </w:pPr>
            <w:r w:rsidRPr="00D37AAE">
              <w:rPr>
                <w:spacing w:val="0"/>
                <w:sz w:val="17"/>
                <w:szCs w:val="17"/>
              </w:rPr>
              <w:t>7</w:t>
            </w:r>
            <w:r>
              <w:rPr>
                <w:spacing w:val="0"/>
                <w:sz w:val="17"/>
                <w:szCs w:val="17"/>
              </w:rPr>
              <w:t>.</w:t>
            </w:r>
            <w:r w:rsidRPr="00D37AAE">
              <w:rPr>
                <w:spacing w:val="0"/>
                <w:sz w:val="17"/>
                <w:szCs w:val="17"/>
              </w:rPr>
              <w:t>2</w:t>
            </w:r>
            <w:r>
              <w:rPr>
                <w:spacing w:val="0"/>
                <w:sz w:val="17"/>
                <w:szCs w:val="17"/>
              </w:rPr>
              <w:t>.</w:t>
            </w:r>
            <w:r w:rsidRPr="00D37AAE">
              <w:rPr>
                <w:spacing w:val="0"/>
                <w:sz w:val="17"/>
                <w:szCs w:val="17"/>
              </w:rPr>
              <w:t xml:space="preserve">  </w:t>
            </w:r>
            <w:r w:rsidRPr="00D37AAE">
              <w:rPr>
                <w:rFonts w:hint="eastAsia"/>
                <w:spacing w:val="0"/>
                <w:sz w:val="17"/>
                <w:szCs w:val="17"/>
              </w:rPr>
              <w:t>人均年度能耗</w:t>
            </w:r>
            <w:r>
              <w:rPr>
                <w:rFonts w:hint="eastAsia"/>
                <w:spacing w:val="0"/>
                <w:sz w:val="17"/>
                <w:szCs w:val="17"/>
              </w:rPr>
              <w:t>(</w:t>
            </w:r>
            <w:r>
              <w:rPr>
                <w:rFonts w:hint="eastAsia"/>
                <w:spacing w:val="0"/>
                <w:sz w:val="17"/>
                <w:szCs w:val="17"/>
              </w:rPr>
              <w:t>千克油当量</w:t>
            </w:r>
            <w:r>
              <w:rPr>
                <w:rFonts w:hint="eastAsia"/>
                <w:spacing w:val="0"/>
                <w:sz w:val="17"/>
                <w:szCs w:val="17"/>
              </w:rPr>
              <w:t>)</w:t>
            </w:r>
          </w:p>
        </w:tc>
        <w:tc>
          <w:tcPr>
            <w:tcW w:w="638" w:type="dxa"/>
          </w:tcPr>
          <w:p w:rsidR="00695122" w:rsidRPr="00D37AAE" w:rsidRDefault="00695122" w:rsidP="00695122">
            <w:pPr>
              <w:shd w:val="clear" w:color="auto" w:fill="FFFFFF"/>
              <w:spacing w:before="60" w:after="40" w:line="240" w:lineRule="auto"/>
              <w:jc w:val="center"/>
              <w:rPr>
                <w:spacing w:val="0"/>
                <w:sz w:val="17"/>
                <w:szCs w:val="17"/>
              </w:rPr>
            </w:pPr>
          </w:p>
        </w:tc>
        <w:tc>
          <w:tcPr>
            <w:tcW w:w="831"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943</w:t>
            </w:r>
          </w:p>
        </w:tc>
        <w:tc>
          <w:tcPr>
            <w:tcW w:w="771"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947</w:t>
            </w:r>
          </w:p>
        </w:tc>
        <w:tc>
          <w:tcPr>
            <w:tcW w:w="77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971</w:t>
            </w:r>
          </w:p>
        </w:tc>
        <w:tc>
          <w:tcPr>
            <w:tcW w:w="80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013</w:t>
            </w:r>
          </w:p>
        </w:tc>
        <w:tc>
          <w:tcPr>
            <w:tcW w:w="80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976</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033</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114</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157</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153</w:t>
            </w:r>
          </w:p>
        </w:tc>
        <w:tc>
          <w:tcPr>
            <w:tcW w:w="666"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128</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204</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107</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125</w:t>
            </w:r>
          </w:p>
        </w:tc>
        <w:tc>
          <w:tcPr>
            <w:tcW w:w="665" w:type="dxa"/>
            <w:vAlign w:val="bottom"/>
          </w:tcPr>
          <w:p w:rsidR="00695122" w:rsidRPr="00D37AAE" w:rsidRDefault="00695122" w:rsidP="0099074C">
            <w:pPr>
              <w:shd w:val="clear" w:color="auto" w:fill="FFFFFF"/>
              <w:spacing w:before="60" w:after="40" w:line="240" w:lineRule="auto"/>
              <w:ind w:right="113"/>
              <w:jc w:val="right"/>
              <w:rPr>
                <w:spacing w:val="0"/>
                <w:sz w:val="17"/>
                <w:szCs w:val="17"/>
              </w:rPr>
            </w:pPr>
            <w:r w:rsidRPr="00D37AAE">
              <w:rPr>
                <w:spacing w:val="0"/>
                <w:sz w:val="17"/>
                <w:szCs w:val="17"/>
              </w:rPr>
              <w:t>1</w:t>
            </w:r>
            <w:r>
              <w:rPr>
                <w:spacing w:val="0"/>
                <w:sz w:val="17"/>
                <w:szCs w:val="17"/>
              </w:rPr>
              <w:t>,</w:t>
            </w:r>
            <w:r w:rsidRPr="00D37AAE">
              <w:rPr>
                <w:spacing w:val="0"/>
                <w:sz w:val="17"/>
                <w:szCs w:val="17"/>
              </w:rPr>
              <w:t>184</w:t>
            </w:r>
          </w:p>
        </w:tc>
        <w:tc>
          <w:tcPr>
            <w:tcW w:w="662" w:type="dxa"/>
            <w:vAlign w:val="bottom"/>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82565B">
        <w:tc>
          <w:tcPr>
            <w:tcW w:w="257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7</w:t>
            </w:r>
            <w:r>
              <w:rPr>
                <w:spacing w:val="0"/>
                <w:sz w:val="17"/>
                <w:szCs w:val="17"/>
              </w:rPr>
              <w:t>.</w:t>
            </w:r>
            <w:r w:rsidRPr="00D37AAE">
              <w:rPr>
                <w:spacing w:val="0"/>
                <w:sz w:val="17"/>
                <w:szCs w:val="17"/>
              </w:rPr>
              <w:t>3</w:t>
            </w:r>
            <w:r>
              <w:rPr>
                <w:spacing w:val="0"/>
                <w:sz w:val="17"/>
                <w:szCs w:val="17"/>
              </w:rPr>
              <w:t>.</w:t>
            </w:r>
            <w:r w:rsidRPr="00D37AAE">
              <w:rPr>
                <w:spacing w:val="0"/>
                <w:sz w:val="17"/>
                <w:szCs w:val="17"/>
              </w:rPr>
              <w:t xml:space="preserve">  </w:t>
            </w:r>
            <w:r w:rsidRPr="00D37AAE">
              <w:rPr>
                <w:rFonts w:hint="eastAsia"/>
                <w:spacing w:val="0"/>
                <w:sz w:val="17"/>
                <w:szCs w:val="17"/>
              </w:rPr>
              <w:t>生物多样性</w:t>
            </w:r>
            <w:r>
              <w:rPr>
                <w:rFonts w:hint="eastAsia"/>
                <w:spacing w:val="0"/>
                <w:sz w:val="17"/>
                <w:szCs w:val="17"/>
              </w:rPr>
              <w:t>：</w:t>
            </w:r>
            <w:r w:rsidRPr="00D37AAE">
              <w:rPr>
                <w:rFonts w:hint="eastAsia"/>
                <w:spacing w:val="0"/>
                <w:sz w:val="17"/>
                <w:szCs w:val="17"/>
              </w:rPr>
              <w:t>保护土地比例</w:t>
            </w:r>
            <w:r w:rsidRPr="00D37AAE">
              <w:rPr>
                <w:spacing w:val="0"/>
                <w:sz w:val="17"/>
                <w:szCs w:val="17"/>
              </w:rPr>
              <w:t>(%)</w:t>
            </w:r>
          </w:p>
        </w:tc>
        <w:tc>
          <w:tcPr>
            <w:tcW w:w="638" w:type="dxa"/>
          </w:tcPr>
          <w:p w:rsidR="00695122" w:rsidRPr="00D37AAE" w:rsidRDefault="00695122" w:rsidP="00695122">
            <w:pPr>
              <w:shd w:val="clear" w:color="auto" w:fill="FFFFFF"/>
              <w:spacing w:before="60" w:after="40" w:line="240" w:lineRule="auto"/>
              <w:jc w:val="center"/>
              <w:rPr>
                <w:spacing w:val="0"/>
                <w:sz w:val="17"/>
                <w:szCs w:val="17"/>
              </w:rPr>
            </w:pPr>
          </w:p>
        </w:tc>
        <w:tc>
          <w:tcPr>
            <w:tcW w:w="831"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2.</w:t>
            </w:r>
            <w:r w:rsidRPr="00D37AAE">
              <w:rPr>
                <w:spacing w:val="0"/>
                <w:sz w:val="17"/>
                <w:szCs w:val="17"/>
              </w:rPr>
              <w:t>93</w:t>
            </w:r>
          </w:p>
        </w:tc>
        <w:tc>
          <w:tcPr>
            <w:tcW w:w="771"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2.</w:t>
            </w:r>
            <w:r w:rsidRPr="00D37AAE">
              <w:rPr>
                <w:spacing w:val="0"/>
                <w:sz w:val="17"/>
                <w:szCs w:val="17"/>
              </w:rPr>
              <w:t>96</w:t>
            </w:r>
          </w:p>
        </w:tc>
        <w:tc>
          <w:tcPr>
            <w:tcW w:w="77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2.</w:t>
            </w:r>
            <w:r w:rsidRPr="00D37AAE">
              <w:rPr>
                <w:spacing w:val="0"/>
                <w:sz w:val="17"/>
                <w:szCs w:val="17"/>
              </w:rPr>
              <w:t>96</w:t>
            </w:r>
          </w:p>
        </w:tc>
        <w:tc>
          <w:tcPr>
            <w:tcW w:w="80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17</w:t>
            </w:r>
          </w:p>
        </w:tc>
        <w:tc>
          <w:tcPr>
            <w:tcW w:w="80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37</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44</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56</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61</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65</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70</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72</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72</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90</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96</w:t>
            </w:r>
          </w:p>
        </w:tc>
        <w:tc>
          <w:tcPr>
            <w:tcW w:w="662"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16</w:t>
            </w:r>
          </w:p>
        </w:tc>
      </w:tr>
      <w:tr w:rsidR="00695122" w:rsidRPr="00D37AAE" w:rsidTr="0082565B">
        <w:tc>
          <w:tcPr>
            <w:tcW w:w="2578" w:type="dxa"/>
          </w:tcPr>
          <w:p w:rsidR="00695122" w:rsidRPr="00D37AAE" w:rsidRDefault="00695122" w:rsidP="00695122">
            <w:pPr>
              <w:spacing w:before="60" w:after="40" w:line="240" w:lineRule="auto"/>
              <w:jc w:val="left"/>
              <w:rPr>
                <w:spacing w:val="0"/>
                <w:sz w:val="17"/>
                <w:szCs w:val="17"/>
              </w:rPr>
            </w:pPr>
            <w:r w:rsidRPr="00D37AAE">
              <w:rPr>
                <w:spacing w:val="0"/>
                <w:sz w:val="17"/>
                <w:szCs w:val="17"/>
              </w:rPr>
              <w:t>7</w:t>
            </w:r>
            <w:r>
              <w:rPr>
                <w:spacing w:val="0"/>
                <w:sz w:val="17"/>
                <w:szCs w:val="17"/>
              </w:rPr>
              <w:t>.</w:t>
            </w:r>
            <w:r w:rsidRPr="00D37AAE">
              <w:rPr>
                <w:spacing w:val="0"/>
                <w:sz w:val="17"/>
                <w:szCs w:val="17"/>
              </w:rPr>
              <w:t>4</w:t>
            </w:r>
            <w:r>
              <w:rPr>
                <w:spacing w:val="0"/>
                <w:sz w:val="17"/>
                <w:szCs w:val="17"/>
              </w:rPr>
              <w:t>.</w:t>
            </w:r>
            <w:r w:rsidRPr="00D37AAE">
              <w:rPr>
                <w:spacing w:val="0"/>
                <w:sz w:val="17"/>
                <w:szCs w:val="17"/>
              </w:rPr>
              <w:t xml:space="preserve">  </w:t>
            </w:r>
            <w:r w:rsidRPr="00D37AAE">
              <w:rPr>
                <w:rFonts w:hint="eastAsia"/>
                <w:spacing w:val="0"/>
                <w:sz w:val="17"/>
                <w:szCs w:val="17"/>
              </w:rPr>
              <w:t>能源强度</w:t>
            </w:r>
            <w:r>
              <w:rPr>
                <w:rFonts w:hint="eastAsia"/>
                <w:spacing w:val="0"/>
                <w:sz w:val="17"/>
                <w:szCs w:val="17"/>
              </w:rPr>
              <w:t>：</w:t>
            </w:r>
            <w:r w:rsidRPr="00D37AAE">
              <w:rPr>
                <w:rFonts w:hint="eastAsia"/>
                <w:spacing w:val="0"/>
                <w:sz w:val="17"/>
                <w:szCs w:val="17"/>
              </w:rPr>
              <w:t>单位</w:t>
            </w:r>
            <w:r w:rsidRPr="00D37AAE">
              <w:rPr>
                <w:rFonts w:hint="eastAsia"/>
                <w:spacing w:val="0"/>
                <w:sz w:val="17"/>
                <w:szCs w:val="17"/>
              </w:rPr>
              <w:t>GDP</w:t>
            </w:r>
            <w:r w:rsidRPr="00D37AAE">
              <w:rPr>
                <w:rFonts w:hint="eastAsia"/>
                <w:spacing w:val="0"/>
                <w:sz w:val="17"/>
                <w:szCs w:val="17"/>
              </w:rPr>
              <w:t>利用能源</w:t>
            </w:r>
            <w:r w:rsidRPr="00D37AAE">
              <w:rPr>
                <w:spacing w:val="0"/>
                <w:sz w:val="17"/>
                <w:szCs w:val="17"/>
              </w:rPr>
              <w:t>(%)</w:t>
            </w:r>
          </w:p>
        </w:tc>
        <w:tc>
          <w:tcPr>
            <w:tcW w:w="638" w:type="dxa"/>
          </w:tcPr>
          <w:p w:rsidR="00695122" w:rsidRPr="00D37AAE" w:rsidRDefault="00695122" w:rsidP="00695122">
            <w:pPr>
              <w:shd w:val="clear" w:color="auto" w:fill="FFFFFF"/>
              <w:spacing w:before="60" w:after="40" w:line="240" w:lineRule="auto"/>
              <w:jc w:val="center"/>
              <w:rPr>
                <w:spacing w:val="0"/>
                <w:sz w:val="17"/>
                <w:szCs w:val="17"/>
              </w:rPr>
            </w:pPr>
          </w:p>
        </w:tc>
        <w:tc>
          <w:tcPr>
            <w:tcW w:w="831"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6.</w:t>
            </w:r>
            <w:r w:rsidRPr="00D37AAE">
              <w:rPr>
                <w:spacing w:val="0"/>
                <w:sz w:val="17"/>
                <w:szCs w:val="17"/>
              </w:rPr>
              <w:t>19</w:t>
            </w:r>
          </w:p>
        </w:tc>
        <w:tc>
          <w:tcPr>
            <w:tcW w:w="771"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03</w:t>
            </w:r>
          </w:p>
        </w:tc>
        <w:tc>
          <w:tcPr>
            <w:tcW w:w="77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89</w:t>
            </w:r>
          </w:p>
        </w:tc>
        <w:tc>
          <w:tcPr>
            <w:tcW w:w="80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92</w:t>
            </w:r>
          </w:p>
        </w:tc>
        <w:tc>
          <w:tcPr>
            <w:tcW w:w="80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21</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65</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78</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5.</w:t>
            </w:r>
            <w:r w:rsidRPr="00D37AAE">
              <w:rPr>
                <w:spacing w:val="0"/>
                <w:sz w:val="17"/>
                <w:szCs w:val="17"/>
              </w:rPr>
              <w:t>32</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27</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4.</w:t>
            </w:r>
            <w:r w:rsidRPr="00D37AAE">
              <w:rPr>
                <w:spacing w:val="0"/>
                <w:sz w:val="17"/>
                <w:szCs w:val="17"/>
              </w:rPr>
              <w:t>85</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05</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8.</w:t>
            </w:r>
            <w:r w:rsidRPr="00D37AAE">
              <w:rPr>
                <w:spacing w:val="0"/>
                <w:sz w:val="17"/>
                <w:szCs w:val="17"/>
              </w:rPr>
              <w:t>76</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7.</w:t>
            </w:r>
            <w:r w:rsidRPr="00D37AAE">
              <w:rPr>
                <w:spacing w:val="0"/>
                <w:sz w:val="17"/>
                <w:szCs w:val="17"/>
              </w:rPr>
              <w:t>40</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6.</w:t>
            </w:r>
            <w:r w:rsidRPr="00D37AAE">
              <w:rPr>
                <w:spacing w:val="0"/>
                <w:sz w:val="17"/>
                <w:szCs w:val="17"/>
              </w:rPr>
              <w:t>96</w:t>
            </w:r>
          </w:p>
        </w:tc>
        <w:tc>
          <w:tcPr>
            <w:tcW w:w="662"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r w:rsidR="00695122" w:rsidRPr="00D37AAE" w:rsidTr="0082565B">
        <w:tc>
          <w:tcPr>
            <w:tcW w:w="2578" w:type="dxa"/>
          </w:tcPr>
          <w:p w:rsidR="00695122" w:rsidRPr="00D37AAE" w:rsidRDefault="00695122" w:rsidP="00695122">
            <w:pPr>
              <w:spacing w:before="60" w:after="40" w:line="240" w:lineRule="auto"/>
              <w:jc w:val="left"/>
              <w:rPr>
                <w:rFonts w:hint="eastAsia"/>
                <w:spacing w:val="0"/>
                <w:sz w:val="17"/>
                <w:szCs w:val="17"/>
              </w:rPr>
            </w:pPr>
            <w:r w:rsidRPr="00D37AAE">
              <w:rPr>
                <w:spacing w:val="0"/>
                <w:sz w:val="17"/>
                <w:szCs w:val="17"/>
              </w:rPr>
              <w:t>7</w:t>
            </w:r>
            <w:r>
              <w:rPr>
                <w:spacing w:val="0"/>
                <w:sz w:val="17"/>
                <w:szCs w:val="17"/>
              </w:rPr>
              <w:t>.</w:t>
            </w:r>
            <w:r w:rsidRPr="00D37AAE">
              <w:rPr>
                <w:spacing w:val="0"/>
                <w:sz w:val="17"/>
                <w:szCs w:val="17"/>
              </w:rPr>
              <w:t>5</w:t>
            </w:r>
            <w:r>
              <w:rPr>
                <w:spacing w:val="0"/>
                <w:sz w:val="17"/>
                <w:szCs w:val="17"/>
              </w:rPr>
              <w:t>.</w:t>
            </w:r>
            <w:r w:rsidRPr="00D37AAE">
              <w:rPr>
                <w:spacing w:val="0"/>
                <w:sz w:val="17"/>
                <w:szCs w:val="17"/>
              </w:rPr>
              <w:t>A</w:t>
            </w:r>
            <w:r>
              <w:rPr>
                <w:spacing w:val="0"/>
                <w:sz w:val="17"/>
                <w:szCs w:val="17"/>
              </w:rPr>
              <w:t>.</w:t>
            </w:r>
            <w:r w:rsidRPr="00D37AAE">
              <w:rPr>
                <w:spacing w:val="0"/>
                <w:sz w:val="17"/>
                <w:szCs w:val="17"/>
              </w:rPr>
              <w:t xml:space="preserve">  </w:t>
            </w:r>
            <w:r w:rsidRPr="00D37AAE">
              <w:rPr>
                <w:rFonts w:hint="eastAsia"/>
                <w:spacing w:val="0"/>
                <w:sz w:val="17"/>
                <w:szCs w:val="17"/>
              </w:rPr>
              <w:t>人均二氧化碳排放量</w:t>
            </w:r>
            <w:r w:rsidRPr="00D37AAE">
              <w:rPr>
                <w:rFonts w:hint="eastAsia"/>
                <w:spacing w:val="0"/>
                <w:sz w:val="17"/>
                <w:szCs w:val="17"/>
              </w:rPr>
              <w:t>(</w:t>
            </w:r>
            <w:r w:rsidRPr="00D37AAE">
              <w:rPr>
                <w:rFonts w:hint="eastAsia"/>
                <w:spacing w:val="0"/>
                <w:sz w:val="17"/>
                <w:szCs w:val="17"/>
              </w:rPr>
              <w:t>公吨</w:t>
            </w:r>
            <w:r w:rsidRPr="00D37AAE">
              <w:rPr>
                <w:rFonts w:hint="eastAsia"/>
                <w:spacing w:val="0"/>
                <w:sz w:val="17"/>
                <w:szCs w:val="17"/>
              </w:rPr>
              <w:t>)</w:t>
            </w:r>
          </w:p>
        </w:tc>
        <w:tc>
          <w:tcPr>
            <w:tcW w:w="638" w:type="dxa"/>
          </w:tcPr>
          <w:p w:rsidR="00695122" w:rsidRPr="00D37AAE" w:rsidRDefault="00695122" w:rsidP="00695122">
            <w:pPr>
              <w:shd w:val="clear" w:color="auto" w:fill="FFFFFF"/>
              <w:spacing w:before="60" w:after="40" w:line="240" w:lineRule="auto"/>
              <w:jc w:val="center"/>
              <w:rPr>
                <w:spacing w:val="0"/>
                <w:sz w:val="17"/>
                <w:szCs w:val="17"/>
              </w:rPr>
            </w:pPr>
          </w:p>
        </w:tc>
        <w:tc>
          <w:tcPr>
            <w:tcW w:w="831"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771"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775"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806"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805"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2.</w:t>
            </w:r>
            <w:r w:rsidRPr="00D37AAE">
              <w:rPr>
                <w:spacing w:val="0"/>
                <w:sz w:val="17"/>
                <w:szCs w:val="17"/>
              </w:rPr>
              <w:t>79</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04</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20</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13</w:t>
            </w:r>
          </w:p>
        </w:tc>
        <w:tc>
          <w:tcPr>
            <w:tcW w:w="666"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06</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38</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08</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10</w:t>
            </w:r>
          </w:p>
        </w:tc>
        <w:tc>
          <w:tcPr>
            <w:tcW w:w="665" w:type="dxa"/>
          </w:tcPr>
          <w:p w:rsidR="00695122" w:rsidRPr="00D37AAE" w:rsidRDefault="00695122" w:rsidP="0099074C">
            <w:pPr>
              <w:shd w:val="clear" w:color="auto" w:fill="FFFFFF"/>
              <w:spacing w:before="60" w:after="40" w:line="240" w:lineRule="auto"/>
              <w:ind w:right="113"/>
              <w:jc w:val="right"/>
              <w:rPr>
                <w:spacing w:val="0"/>
                <w:sz w:val="17"/>
                <w:szCs w:val="17"/>
              </w:rPr>
            </w:pPr>
            <w:r>
              <w:rPr>
                <w:spacing w:val="0"/>
                <w:sz w:val="17"/>
                <w:szCs w:val="17"/>
              </w:rPr>
              <w:t>3.</w:t>
            </w:r>
            <w:r w:rsidRPr="00D37AAE">
              <w:rPr>
                <w:spacing w:val="0"/>
                <w:sz w:val="17"/>
                <w:szCs w:val="17"/>
              </w:rPr>
              <w:t>26</w:t>
            </w:r>
          </w:p>
        </w:tc>
        <w:tc>
          <w:tcPr>
            <w:tcW w:w="662" w:type="dxa"/>
          </w:tcPr>
          <w:p w:rsidR="00695122" w:rsidRPr="00D37AAE" w:rsidRDefault="00695122" w:rsidP="0099074C">
            <w:pPr>
              <w:spacing w:before="60" w:after="40" w:line="240" w:lineRule="auto"/>
              <w:ind w:right="113"/>
              <w:jc w:val="right"/>
              <w:rPr>
                <w:spacing w:val="0"/>
                <w:sz w:val="17"/>
                <w:szCs w:val="17"/>
              </w:rPr>
            </w:pPr>
            <w:r w:rsidRPr="00D37AAE">
              <w:rPr>
                <w:spacing w:val="0"/>
                <w:sz w:val="17"/>
                <w:szCs w:val="17"/>
              </w:rPr>
              <w:t>---</w:t>
            </w:r>
          </w:p>
        </w:tc>
      </w:tr>
    </w:tbl>
    <w:p w:rsidR="0082565B" w:rsidRDefault="0082565B" w:rsidP="0082565B">
      <w:pPr>
        <w:spacing w:line="240" w:lineRule="auto"/>
        <w:rPr>
          <w:rFonts w:hint="eastAsia"/>
        </w:rPr>
      </w:pPr>
    </w:p>
    <w:p w:rsidR="00695122" w:rsidRPr="00AC0A65" w:rsidRDefault="00836E08" w:rsidP="00695122">
      <w:pPr>
        <w:pStyle w:val="Normal0"/>
        <w:spacing w:line="360" w:lineRule="auto"/>
        <w:jc w:val="center"/>
        <w:rPr>
          <w:rFonts w:ascii="Time New Roman" w:eastAsia="SimHei" w:hAnsi="Time New Roman" w:hint="eastAsia"/>
          <w:bCs/>
          <w:lang w:val="en-US" w:eastAsia="zh-CN"/>
        </w:rPr>
      </w:pPr>
      <w:r>
        <w:rPr>
          <w:noProof/>
          <w:lang w:val="en-US" w:eastAsia="zh-CN"/>
        </w:rPr>
        <w:pict>
          <v:shape id="_x0000_s2068" type="#_x0000_t202" style="position:absolute;left:0;text-align:left;margin-left:685pt;margin-top:120.8pt;width:35.75pt;height:140.4pt;z-index:7" stroked="f">
            <v:textbox style="layout-flow:vertical-ideographic" inset="0,0,0,0">
              <w:txbxContent>
                <w:p w:rsidR="00BD3E03" w:rsidRDefault="00BD3E03" w:rsidP="00836E08">
                  <w:pPr>
                    <w:spacing w:line="240" w:lineRule="auto"/>
                    <w:rPr>
                      <w:rFonts w:hint="eastAsia"/>
                    </w:rPr>
                  </w:pPr>
                  <w:r>
                    <w:t>HRI/</w:t>
                  </w:r>
                  <w:r>
                    <w:rPr>
                      <w:rFonts w:hint="eastAsia"/>
                    </w:rPr>
                    <w:t>CORE/TUR/2007</w:t>
                  </w:r>
                </w:p>
                <w:p w:rsidR="00BD3E03" w:rsidRDefault="00BD3E03" w:rsidP="00404C03">
                  <w:pPr>
                    <w:spacing w:line="240" w:lineRule="auto"/>
                  </w:pPr>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45</w:t>
                  </w:r>
                  <w:r>
                    <w:rPr>
                      <w:rStyle w:val="PageNumber"/>
                    </w:rPr>
                    <w:fldChar w:fldCharType="end"/>
                  </w:r>
                </w:p>
              </w:txbxContent>
            </v:textbox>
          </v:shape>
        </w:pict>
      </w:r>
      <w:r w:rsidR="00695122">
        <w:rPr>
          <w:lang w:val="es-ES_tradnl"/>
        </w:rPr>
        <w:br w:type="page"/>
      </w:r>
      <w:r w:rsidR="00695122" w:rsidRPr="00AC0A65">
        <w:rPr>
          <w:rFonts w:ascii="Time New Roman" w:eastAsia="SimHei" w:hAnsi="Time New Roman" w:hint="eastAsia"/>
          <w:bCs/>
          <w:lang w:val="en-US" w:eastAsia="zh-CN"/>
        </w:rPr>
        <w:t>附</w:t>
      </w:r>
      <w:r w:rsidR="00695122" w:rsidRPr="00AC0A65">
        <w:rPr>
          <w:rFonts w:ascii="Time New Roman" w:eastAsia="SimHei" w:hAnsi="Time New Roman" w:hint="eastAsia"/>
          <w:bCs/>
          <w:lang w:val="en-US" w:eastAsia="zh-CN"/>
        </w:rPr>
        <w:t xml:space="preserve">  </w:t>
      </w:r>
      <w:r w:rsidR="00695122" w:rsidRPr="00AC0A65">
        <w:rPr>
          <w:rFonts w:ascii="Time New Roman" w:eastAsia="SimHei" w:hAnsi="Time New Roman" w:hint="eastAsia"/>
          <w:bCs/>
          <w:lang w:val="en-US" w:eastAsia="zh-CN"/>
        </w:rPr>
        <w:t>件</w:t>
      </w:r>
      <w:r w:rsidR="00695122" w:rsidRPr="00AC0A65">
        <w:rPr>
          <w:rFonts w:ascii="Time New Roman" w:eastAsia="SimHei" w:hAnsi="Time New Roman" w:hint="eastAsia"/>
          <w:bCs/>
          <w:lang w:val="en-US" w:eastAsia="zh-CN"/>
        </w:rPr>
        <w:t xml:space="preserve">  </w:t>
      </w:r>
      <w:r w:rsidR="00695122" w:rsidRPr="00AC0A65">
        <w:rPr>
          <w:rFonts w:ascii="Time New Roman" w:eastAsia="SimHei" w:hAnsi="Time New Roman" w:hint="eastAsia"/>
          <w:bCs/>
          <w:lang w:val="en-US" w:eastAsia="zh-CN"/>
        </w:rPr>
        <w:t>二</w:t>
      </w:r>
    </w:p>
    <w:p w:rsidR="00695122" w:rsidRPr="00AC0A65" w:rsidRDefault="00AB24E4" w:rsidP="00695122">
      <w:pPr>
        <w:pStyle w:val="Normal0"/>
        <w:spacing w:line="360" w:lineRule="auto"/>
        <w:jc w:val="center"/>
        <w:rPr>
          <w:rFonts w:ascii="Time New Roman" w:eastAsia="SimHei" w:hAnsi="Time New Roman" w:hint="eastAsia"/>
          <w:lang w:eastAsia="zh-CN"/>
        </w:rPr>
      </w:pPr>
      <w:r>
        <w:rPr>
          <w:rFonts w:ascii="Time New Roman" w:eastAsia="SimHei" w:hAnsi="Time New Roman" w:hint="eastAsia"/>
          <w:bCs/>
          <w:noProof/>
          <w:lang w:val="en-US" w:eastAsia="zh-CN"/>
        </w:rPr>
        <w:pict>
          <v:shape id="_x0000_s2069" type="#_x0000_t202" style="position:absolute;left:0;text-align:left;margin-left:688.75pt;margin-top:-15.6pt;width:36.75pt;height:148.2pt;z-index:8" stroked="f">
            <v:textbox style="layout-flow:vertical-ideographic" inset="0,0,0,0">
              <w:txbxContent>
                <w:p w:rsidR="00BD3E03" w:rsidRDefault="00BD3E03" w:rsidP="00AB24E4">
                  <w:pPr>
                    <w:spacing w:line="240" w:lineRule="auto"/>
                    <w:rPr>
                      <w:rFonts w:hint="eastAsia"/>
                    </w:rPr>
                  </w:pPr>
                  <w:r>
                    <w:t>HRI/</w:t>
                  </w:r>
                  <w:r>
                    <w:rPr>
                      <w:rFonts w:hint="eastAsia"/>
                    </w:rPr>
                    <w:t>CORE/TUR/2007</w:t>
                  </w:r>
                </w:p>
                <w:p w:rsidR="00BD3E03" w:rsidRDefault="00BD3E03" w:rsidP="00404C03">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46</w:t>
                  </w:r>
                  <w:r>
                    <w:rPr>
                      <w:rStyle w:val="PageNumber"/>
                    </w:rPr>
                    <w:fldChar w:fldCharType="end"/>
                  </w:r>
                </w:p>
              </w:txbxContent>
            </v:textbox>
          </v:shape>
        </w:pict>
      </w:r>
      <w:r w:rsidR="00695122" w:rsidRPr="00AC0A65">
        <w:rPr>
          <w:rFonts w:ascii="Time New Roman" w:eastAsia="SimHei" w:hAnsi="Time New Roman" w:hint="eastAsia"/>
          <w:bCs/>
          <w:lang w:val="en-US" w:eastAsia="zh-CN"/>
        </w:rPr>
        <w:t>土耳其经济统计</w:t>
      </w:r>
      <w:r w:rsidR="00695122">
        <w:rPr>
          <w:rFonts w:ascii="Time New Roman" w:eastAsia="SimHei" w:hAnsi="Time New Roman" w:hint="eastAsia"/>
          <w:bCs/>
          <w:lang w:val="en-US" w:eastAsia="zh-CN"/>
        </w:rPr>
        <w:t>指标</w:t>
      </w:r>
    </w:p>
    <w:p w:rsidR="00695122" w:rsidRPr="004642D4" w:rsidRDefault="00695122" w:rsidP="00695122">
      <w:pPr>
        <w:spacing w:after="170"/>
        <w:jc w:val="center"/>
        <w:rPr>
          <w:iCs/>
          <w:sz w:val="17"/>
          <w:szCs w:val="17"/>
          <w:lang w:val="tr-TR"/>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68" w:type="dxa"/>
          <w:right w:w="68" w:type="dxa"/>
        </w:tblCellMar>
        <w:tblLook w:val="0000" w:firstRow="0" w:lastRow="0" w:firstColumn="0" w:lastColumn="0" w:noHBand="0" w:noVBand="0"/>
      </w:tblPr>
      <w:tblGrid>
        <w:gridCol w:w="6339"/>
        <w:gridCol w:w="1033"/>
        <w:gridCol w:w="1033"/>
        <w:gridCol w:w="1033"/>
        <w:gridCol w:w="1034"/>
        <w:gridCol w:w="1033"/>
        <w:gridCol w:w="1033"/>
        <w:gridCol w:w="1034"/>
      </w:tblGrid>
      <w:tr w:rsidR="00695122" w:rsidRPr="00AC0A65" w:rsidTr="00695122">
        <w:trPr>
          <w:cantSplit/>
          <w:tblHeader/>
          <w:jc w:val="center"/>
        </w:trPr>
        <w:tc>
          <w:tcPr>
            <w:tcW w:w="6339" w:type="dxa"/>
            <w:vMerge w:val="restart"/>
            <w:tcBorders>
              <w:right w:val="single" w:sz="4" w:space="0" w:color="auto"/>
            </w:tcBorders>
            <w:shd w:val="clear" w:color="auto" w:fill="auto"/>
            <w:noWrap/>
          </w:tcPr>
          <w:p w:rsidR="00695122" w:rsidRPr="00AC0A65" w:rsidRDefault="00695122" w:rsidP="00695122">
            <w:pPr>
              <w:spacing w:before="60" w:after="40" w:line="240" w:lineRule="auto"/>
              <w:rPr>
                <w:rFonts w:eastAsia="Batang"/>
                <w:b/>
                <w:bCs/>
                <w:spacing w:val="0"/>
                <w:sz w:val="18"/>
                <w:szCs w:val="18"/>
                <w:lang w:eastAsia="ko-KR"/>
              </w:rPr>
            </w:pPr>
            <w:r w:rsidRPr="00AC0A65">
              <w:rPr>
                <w:rFonts w:eastAsia="Batang"/>
                <w:b/>
                <w:bCs/>
                <w:spacing w:val="0"/>
                <w:sz w:val="18"/>
                <w:szCs w:val="18"/>
                <w:lang w:eastAsia="ko-KR"/>
              </w:rPr>
              <w:t> </w:t>
            </w:r>
          </w:p>
        </w:tc>
        <w:tc>
          <w:tcPr>
            <w:tcW w:w="7233" w:type="dxa"/>
            <w:gridSpan w:val="7"/>
            <w:tcBorders>
              <w:top w:val="single" w:sz="4" w:space="0" w:color="auto"/>
              <w:left w:val="single" w:sz="4" w:space="0" w:color="auto"/>
              <w:bottom w:val="single" w:sz="4" w:space="0" w:color="auto"/>
            </w:tcBorders>
            <w:shd w:val="clear" w:color="auto" w:fill="auto"/>
            <w:noWrap/>
          </w:tcPr>
          <w:p w:rsidR="00695122" w:rsidRPr="00AB76F3" w:rsidRDefault="00695122" w:rsidP="00695122">
            <w:pPr>
              <w:spacing w:before="60" w:after="40" w:line="240" w:lineRule="auto"/>
              <w:jc w:val="center"/>
              <w:rPr>
                <w:rFonts w:ascii="Time New Roman" w:eastAsia="SimHei" w:hAnsi="Time New Roman" w:hint="eastAsia"/>
                <w:bCs/>
                <w:spacing w:val="0"/>
                <w:sz w:val="18"/>
                <w:szCs w:val="18"/>
              </w:rPr>
            </w:pPr>
            <w:r w:rsidRPr="00AB76F3">
              <w:rPr>
                <w:rFonts w:ascii="Time New Roman" w:eastAsia="SimHei" w:hAnsi="Time New Roman" w:hint="eastAsia"/>
                <w:bCs/>
                <w:spacing w:val="0"/>
                <w:sz w:val="18"/>
                <w:szCs w:val="18"/>
              </w:rPr>
              <w:t>年</w:t>
            </w:r>
            <w:r w:rsidRPr="00AB76F3">
              <w:rPr>
                <w:rFonts w:ascii="Time New Roman" w:eastAsia="SimHei" w:hAnsi="Time New Roman" w:hint="eastAsia"/>
                <w:bCs/>
                <w:spacing w:val="0"/>
                <w:sz w:val="18"/>
                <w:szCs w:val="18"/>
              </w:rPr>
              <w:t xml:space="preserve"> </w:t>
            </w:r>
            <w:r>
              <w:rPr>
                <w:rFonts w:ascii="Time New Roman" w:eastAsia="SimHei" w:hAnsi="Time New Roman" w:hint="eastAsia"/>
                <w:bCs/>
                <w:spacing w:val="0"/>
                <w:sz w:val="18"/>
                <w:szCs w:val="18"/>
              </w:rPr>
              <w:t xml:space="preserve"> </w:t>
            </w:r>
            <w:r w:rsidRPr="00AB76F3">
              <w:rPr>
                <w:rFonts w:ascii="Time New Roman" w:eastAsia="SimHei" w:hAnsi="Time New Roman" w:hint="eastAsia"/>
                <w:bCs/>
                <w:spacing w:val="0"/>
                <w:sz w:val="18"/>
                <w:szCs w:val="18"/>
              </w:rPr>
              <w:t xml:space="preserve">  </w:t>
            </w:r>
            <w:r w:rsidRPr="00AB76F3">
              <w:rPr>
                <w:rFonts w:ascii="Time New Roman" w:eastAsia="SimHei" w:hAnsi="Time New Roman" w:hint="eastAsia"/>
                <w:bCs/>
                <w:spacing w:val="0"/>
                <w:sz w:val="18"/>
                <w:szCs w:val="18"/>
              </w:rPr>
              <w:t>度</w:t>
            </w:r>
          </w:p>
        </w:tc>
      </w:tr>
      <w:tr w:rsidR="00695122" w:rsidRPr="00AC0A65" w:rsidTr="00695122">
        <w:trPr>
          <w:cantSplit/>
          <w:tblHeader/>
          <w:jc w:val="center"/>
        </w:trPr>
        <w:tc>
          <w:tcPr>
            <w:tcW w:w="6339" w:type="dxa"/>
            <w:vMerge/>
            <w:tcBorders>
              <w:bottom w:val="single" w:sz="4" w:space="0" w:color="auto"/>
              <w:right w:val="single" w:sz="4" w:space="0" w:color="auto"/>
            </w:tcBorders>
            <w:shd w:val="clear" w:color="auto" w:fill="auto"/>
            <w:noWrap/>
          </w:tcPr>
          <w:p w:rsidR="00695122" w:rsidRPr="00AC0A65" w:rsidRDefault="00695122" w:rsidP="00695122">
            <w:pPr>
              <w:spacing w:before="60" w:after="40" w:line="240" w:lineRule="auto"/>
              <w:rPr>
                <w:rFonts w:eastAsia="Batang"/>
                <w:b/>
                <w:bCs/>
                <w:spacing w:val="0"/>
                <w:sz w:val="18"/>
                <w:szCs w:val="18"/>
                <w:lang w:eastAsia="ko-K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2001</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2002</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2003</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2004</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695122" w:rsidRPr="00AC0A65" w:rsidRDefault="00695122" w:rsidP="00695122">
            <w:pPr>
              <w:spacing w:before="60" w:after="40" w:line="240" w:lineRule="auto"/>
              <w:ind w:right="-61"/>
              <w:jc w:val="center"/>
              <w:rPr>
                <w:rFonts w:eastAsia="Batang"/>
                <w:bCs/>
                <w:spacing w:val="0"/>
                <w:sz w:val="18"/>
                <w:szCs w:val="18"/>
                <w:lang w:eastAsia="ko-KR"/>
              </w:rPr>
            </w:pPr>
            <w:r w:rsidRPr="00AC0A65">
              <w:rPr>
                <w:rFonts w:eastAsia="Batang"/>
                <w:bCs/>
                <w:spacing w:val="0"/>
                <w:sz w:val="18"/>
                <w:szCs w:val="18"/>
                <w:lang w:eastAsia="ko-KR"/>
              </w:rPr>
              <w:t>2005</w:t>
            </w:r>
            <w:r w:rsidRPr="00AC0A65">
              <w:rPr>
                <w:rFonts w:hint="eastAsia"/>
                <w:bCs/>
                <w:spacing w:val="0"/>
                <w:sz w:val="18"/>
                <w:szCs w:val="18"/>
              </w:rPr>
              <w:t>(</w:t>
            </w:r>
            <w:r w:rsidRPr="00AC0A65">
              <w:rPr>
                <w:rFonts w:eastAsia="Batang"/>
                <w:bCs/>
                <w:spacing w:val="0"/>
                <w:sz w:val="18"/>
                <w:szCs w:val="18"/>
                <w:lang w:eastAsia="ko-KR"/>
              </w:rPr>
              <w:t>1</w:t>
            </w:r>
            <w:r w:rsidRPr="00AC0A65">
              <w:rPr>
                <w:rFonts w:hint="eastAsia"/>
                <w:bCs/>
                <w:spacing w:val="0"/>
                <w:sz w:val="18"/>
                <w:szCs w:val="18"/>
              </w:rPr>
              <w:t>)</w:t>
            </w:r>
          </w:p>
        </w:tc>
        <w:tc>
          <w:tcPr>
            <w:tcW w:w="1034" w:type="dxa"/>
            <w:tcBorders>
              <w:top w:val="single" w:sz="4" w:space="0" w:color="auto"/>
              <w:left w:val="single" w:sz="4" w:space="0" w:color="auto"/>
              <w:bottom w:val="single" w:sz="4" w:space="0" w:color="auto"/>
            </w:tcBorders>
            <w:shd w:val="clear" w:color="auto" w:fill="auto"/>
            <w:noWrap/>
          </w:tcPr>
          <w:p w:rsidR="00695122" w:rsidRPr="00AC0A65" w:rsidRDefault="00695122" w:rsidP="00695122">
            <w:pPr>
              <w:spacing w:before="60" w:after="40" w:line="240" w:lineRule="auto"/>
              <w:ind w:right="-61"/>
              <w:jc w:val="center"/>
              <w:rPr>
                <w:rFonts w:hint="eastAsia"/>
                <w:bCs/>
                <w:spacing w:val="0"/>
                <w:sz w:val="18"/>
                <w:szCs w:val="18"/>
              </w:rPr>
            </w:pPr>
            <w:r w:rsidRPr="00AC0A65">
              <w:rPr>
                <w:rFonts w:eastAsia="Batang"/>
                <w:bCs/>
                <w:spacing w:val="0"/>
                <w:sz w:val="18"/>
                <w:szCs w:val="18"/>
                <w:lang w:eastAsia="ko-KR"/>
              </w:rPr>
              <w:t>2006</w:t>
            </w:r>
            <w:r w:rsidRPr="00AC0A65">
              <w:rPr>
                <w:rFonts w:hint="eastAsia"/>
                <w:bCs/>
                <w:spacing w:val="0"/>
                <w:sz w:val="18"/>
                <w:szCs w:val="18"/>
              </w:rPr>
              <w:t>(</w:t>
            </w:r>
            <w:r w:rsidRPr="00AC0A65">
              <w:rPr>
                <w:rFonts w:eastAsia="Batang"/>
                <w:bCs/>
                <w:spacing w:val="0"/>
                <w:sz w:val="18"/>
                <w:szCs w:val="18"/>
                <w:lang w:eastAsia="ko-KR"/>
              </w:rPr>
              <w:t>1</w:t>
            </w:r>
            <w:r w:rsidRPr="00AC0A65">
              <w:rPr>
                <w:rFonts w:hint="eastAsia"/>
                <w:bCs/>
                <w:spacing w:val="0"/>
                <w:sz w:val="18"/>
                <w:szCs w:val="18"/>
              </w:rPr>
              <w:t>)</w:t>
            </w:r>
          </w:p>
        </w:tc>
      </w:tr>
      <w:tr w:rsidR="00695122" w:rsidRPr="00AC0A65" w:rsidTr="00695122">
        <w:trPr>
          <w:cantSplit/>
          <w:jc w:val="center"/>
        </w:trPr>
        <w:tc>
          <w:tcPr>
            <w:tcW w:w="6339" w:type="dxa"/>
            <w:tcBorders>
              <w:top w:val="single" w:sz="4" w:space="0" w:color="auto"/>
              <w:bottom w:val="nil"/>
              <w:right w:val="single" w:sz="4" w:space="0" w:color="auto"/>
            </w:tcBorders>
            <w:shd w:val="clear" w:color="auto" w:fill="auto"/>
            <w:noWrap/>
            <w:vAlign w:val="bottom"/>
          </w:tcPr>
          <w:p w:rsidR="00695122" w:rsidRPr="00AC0A65" w:rsidRDefault="00695122" w:rsidP="00695122">
            <w:pPr>
              <w:spacing w:before="60" w:after="40" w:line="240" w:lineRule="auto"/>
              <w:rPr>
                <w:rFonts w:ascii="Time New Roman" w:eastAsia="SimHei" w:hAnsi="Time New Roman"/>
                <w:bCs/>
                <w:spacing w:val="0"/>
                <w:sz w:val="18"/>
                <w:szCs w:val="18"/>
                <w:lang w:eastAsia="ko-KR"/>
              </w:rPr>
            </w:pPr>
            <w:r w:rsidRPr="00AC0A65">
              <w:rPr>
                <w:rFonts w:ascii="Time New Roman" w:eastAsia="SimHei" w:hAnsi="Time New Roman" w:hint="eastAsia"/>
                <w:bCs/>
                <w:spacing w:val="0"/>
                <w:sz w:val="18"/>
                <w:szCs w:val="18"/>
              </w:rPr>
              <w:t>国民生产总值</w:t>
            </w:r>
            <w:r w:rsidRPr="00AC0A65">
              <w:rPr>
                <w:rFonts w:ascii="Time New Roman" w:eastAsia="SimHei" w:hAnsi="Time New Roman" w:hint="eastAsia"/>
                <w:bCs/>
                <w:spacing w:val="0"/>
                <w:sz w:val="18"/>
                <w:szCs w:val="18"/>
              </w:rPr>
              <w:t>(</w:t>
            </w:r>
            <w:r w:rsidRPr="00AC0A65">
              <w:rPr>
                <w:rFonts w:ascii="Time New Roman" w:eastAsia="SimHei" w:hAnsi="Time New Roman" w:hint="eastAsia"/>
                <w:b/>
                <w:bCs/>
                <w:spacing w:val="0"/>
                <w:sz w:val="18"/>
                <w:szCs w:val="18"/>
              </w:rPr>
              <w:t>2</w:t>
            </w:r>
            <w:r w:rsidRPr="00AC0A65">
              <w:rPr>
                <w:rFonts w:ascii="Time New Roman" w:eastAsia="SimHei" w:hAnsi="Time New Roman" w:hint="eastAsia"/>
                <w:bCs/>
                <w:spacing w:val="0"/>
                <w:sz w:val="18"/>
                <w:szCs w:val="18"/>
              </w:rPr>
              <w:t>)(</w:t>
            </w:r>
            <w:r w:rsidRPr="00AC0A65">
              <w:rPr>
                <w:rFonts w:ascii="Time New Roman" w:eastAsia="SimHei" w:hAnsi="Time New Roman" w:hint="eastAsia"/>
                <w:b/>
                <w:bCs/>
                <w:spacing w:val="0"/>
                <w:sz w:val="18"/>
                <w:szCs w:val="18"/>
              </w:rPr>
              <w:t>2006</w:t>
            </w:r>
            <w:r w:rsidRPr="00AC0A65">
              <w:rPr>
                <w:rFonts w:ascii="Time New Roman" w:eastAsia="SimHei" w:hAnsi="Time New Roman" w:hint="eastAsia"/>
                <w:bCs/>
                <w:spacing w:val="0"/>
                <w:sz w:val="18"/>
                <w:szCs w:val="18"/>
              </w:rPr>
              <w:t>年</w:t>
            </w:r>
            <w:r w:rsidRPr="00AC0A65">
              <w:rPr>
                <w:rFonts w:ascii="Time New Roman" w:eastAsia="SimHei" w:hAnsi="Time New Roman" w:hint="eastAsia"/>
                <w:b/>
                <w:bCs/>
                <w:spacing w:val="0"/>
                <w:sz w:val="18"/>
                <w:szCs w:val="18"/>
              </w:rPr>
              <w:t>2</w:t>
            </w:r>
            <w:r w:rsidRPr="00AC0A65">
              <w:rPr>
                <w:rFonts w:ascii="Time New Roman" w:eastAsia="SimHei" w:hAnsi="Time New Roman" w:hint="eastAsia"/>
                <w:bCs/>
                <w:spacing w:val="0"/>
                <w:sz w:val="18"/>
                <w:szCs w:val="18"/>
              </w:rPr>
              <w:t>季度</w:t>
            </w:r>
            <w:r w:rsidRPr="00AC0A65">
              <w:rPr>
                <w:rFonts w:ascii="Time New Roman" w:eastAsia="SimHei" w:hAnsi="Time New Roman" w:hint="eastAsia"/>
                <w:bCs/>
                <w:spacing w:val="0"/>
                <w:sz w:val="18"/>
                <w:szCs w:val="18"/>
              </w:rPr>
              <w:t>)</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tcBorders>
            <w:shd w:val="clear" w:color="auto" w:fill="auto"/>
            <w:noWrap/>
            <w:vAlign w:val="bottom"/>
          </w:tcPr>
          <w:p w:rsidR="00695122" w:rsidRPr="00AC0A65" w:rsidRDefault="00695122" w:rsidP="00695122">
            <w:pPr>
              <w:tabs>
                <w:tab w:val="decimal" w:pos="758"/>
              </w:tabs>
              <w:spacing w:before="60" w:after="40" w:line="240" w:lineRule="auto"/>
              <w:ind w:left="-68" w:right="113"/>
              <w:jc w:val="right"/>
              <w:rPr>
                <w:rFonts w:eastAsia="Batang"/>
                <w:spacing w:val="0"/>
                <w:sz w:val="18"/>
                <w:szCs w:val="18"/>
                <w:lang w:eastAsia="ko-KR"/>
              </w:rPr>
            </w:pPr>
          </w:p>
        </w:tc>
      </w:tr>
      <w:tr w:rsidR="00695122" w:rsidRPr="00AC0A65" w:rsidTr="00695122">
        <w:trPr>
          <w:cantSplit/>
          <w:jc w:val="center"/>
        </w:trPr>
        <w:tc>
          <w:tcPr>
            <w:tcW w:w="6339" w:type="dxa"/>
            <w:tcBorders>
              <w:top w:val="nil"/>
              <w:right w:val="single" w:sz="4" w:space="0" w:color="auto"/>
            </w:tcBorders>
            <w:shd w:val="clear" w:color="auto" w:fill="auto"/>
            <w:noWrap/>
            <w:vAlign w:val="bottom"/>
          </w:tcPr>
          <w:p w:rsidR="00695122" w:rsidRPr="00AC0A65" w:rsidRDefault="00695122" w:rsidP="00695122">
            <w:pPr>
              <w:spacing w:line="240" w:lineRule="auto"/>
              <w:ind w:left="227"/>
              <w:rPr>
                <w:rFonts w:hint="eastAsia"/>
                <w:spacing w:val="0"/>
                <w:sz w:val="18"/>
                <w:szCs w:val="18"/>
              </w:rPr>
            </w:pPr>
            <w:r w:rsidRPr="00AC0A65">
              <w:rPr>
                <w:rFonts w:hint="eastAsia"/>
                <w:spacing w:val="0"/>
                <w:sz w:val="18"/>
                <w:szCs w:val="18"/>
              </w:rPr>
              <w:t>以当前价格计</w:t>
            </w:r>
            <w:r w:rsidRPr="00AC0A65">
              <w:rPr>
                <w:rFonts w:hint="eastAsia"/>
                <w:spacing w:val="0"/>
                <w:sz w:val="18"/>
                <w:szCs w:val="18"/>
              </w:rPr>
              <w:t>(</w:t>
            </w:r>
            <w:r w:rsidRPr="00AC0A65">
              <w:rPr>
                <w:rFonts w:hint="eastAsia"/>
                <w:spacing w:val="0"/>
                <w:sz w:val="18"/>
                <w:szCs w:val="18"/>
              </w:rPr>
              <w:t>百万土耳其里拉</w:t>
            </w:r>
            <w:r w:rsidRPr="00AC0A65">
              <w:rPr>
                <w:rFonts w:hint="eastAsia"/>
                <w:spacing w:val="0"/>
                <w:sz w:val="18"/>
                <w:szCs w:val="18"/>
              </w:rPr>
              <w:t>)</w:t>
            </w:r>
          </w:p>
        </w:tc>
        <w:tc>
          <w:tcPr>
            <w:tcW w:w="1033"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125,596</w:t>
            </w:r>
          </w:p>
        </w:tc>
        <w:tc>
          <w:tcPr>
            <w:tcW w:w="1033"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176,484</w:t>
            </w:r>
          </w:p>
        </w:tc>
        <w:tc>
          <w:tcPr>
            <w:tcW w:w="1033"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275,032</w:t>
            </w:r>
          </w:p>
        </w:tc>
        <w:tc>
          <w:tcPr>
            <w:tcW w:w="1034"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356,681</w:t>
            </w:r>
          </w:p>
        </w:tc>
        <w:tc>
          <w:tcPr>
            <w:tcW w:w="1033"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428,932</w:t>
            </w:r>
          </w:p>
        </w:tc>
        <w:tc>
          <w:tcPr>
            <w:tcW w:w="1033" w:type="dxa"/>
            <w:tcBorders>
              <w:top w:val="nil"/>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486,401</w:t>
            </w:r>
          </w:p>
        </w:tc>
        <w:tc>
          <w:tcPr>
            <w:tcW w:w="1034" w:type="dxa"/>
            <w:tcBorders>
              <w:top w:val="nil"/>
              <w:lef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132,861</w:t>
            </w:r>
          </w:p>
        </w:tc>
      </w:tr>
      <w:tr w:rsidR="00695122" w:rsidRPr="00AC0A65" w:rsidTr="00695122">
        <w:trPr>
          <w:cantSplit/>
          <w:jc w:val="center"/>
        </w:trPr>
        <w:tc>
          <w:tcPr>
            <w:tcW w:w="6339" w:type="dxa"/>
            <w:tcBorders>
              <w:right w:val="single" w:sz="4" w:space="0" w:color="auto"/>
            </w:tcBorders>
            <w:shd w:val="clear" w:color="auto" w:fill="auto"/>
            <w:noWrap/>
            <w:vAlign w:val="bottom"/>
          </w:tcPr>
          <w:p w:rsidR="00695122" w:rsidRPr="00AC0A65" w:rsidRDefault="00695122" w:rsidP="00695122">
            <w:pPr>
              <w:spacing w:line="240" w:lineRule="auto"/>
              <w:ind w:left="227"/>
              <w:rPr>
                <w:rFonts w:hint="eastAsia"/>
                <w:spacing w:val="0"/>
                <w:sz w:val="18"/>
                <w:szCs w:val="18"/>
              </w:rPr>
            </w:pPr>
            <w:r w:rsidRPr="00AC0A65">
              <w:rPr>
                <w:rFonts w:ascii="SimSun" w:hAnsi="SimSun" w:hint="eastAsia"/>
                <w:spacing w:val="0"/>
                <w:sz w:val="18"/>
                <w:szCs w:val="18"/>
              </w:rPr>
              <w:t>以当前价格计</w:t>
            </w:r>
            <w:r w:rsidRPr="00AC0A65">
              <w:rPr>
                <w:rFonts w:hint="eastAsia"/>
                <w:spacing w:val="0"/>
                <w:sz w:val="18"/>
                <w:szCs w:val="18"/>
              </w:rPr>
              <w:t>(</w:t>
            </w:r>
            <w:r w:rsidRPr="00AC0A65">
              <w:rPr>
                <w:rFonts w:hint="eastAsia"/>
                <w:spacing w:val="0"/>
                <w:sz w:val="18"/>
                <w:szCs w:val="18"/>
              </w:rPr>
              <w:t>百万美元</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200,002</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145,693</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180,892</w:t>
            </w:r>
          </w:p>
        </w:tc>
        <w:tc>
          <w:tcPr>
            <w:tcW w:w="1034"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239,235</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299,475</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360,876</w:t>
            </w:r>
          </w:p>
        </w:tc>
        <w:tc>
          <w:tcPr>
            <w:tcW w:w="1034" w:type="dxa"/>
            <w:tcBorders>
              <w:lef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91,624</w:t>
            </w:r>
          </w:p>
        </w:tc>
      </w:tr>
      <w:tr w:rsidR="00695122" w:rsidRPr="00AC0A65" w:rsidTr="00695122">
        <w:trPr>
          <w:cantSplit/>
          <w:jc w:val="center"/>
        </w:trPr>
        <w:tc>
          <w:tcPr>
            <w:tcW w:w="6339" w:type="dxa"/>
            <w:tcBorders>
              <w:right w:val="single" w:sz="4" w:space="0" w:color="auto"/>
            </w:tcBorders>
            <w:shd w:val="clear" w:color="auto" w:fill="auto"/>
            <w:noWrap/>
            <w:vAlign w:val="bottom"/>
          </w:tcPr>
          <w:p w:rsidR="00695122" w:rsidRPr="00AC0A65" w:rsidRDefault="00695122" w:rsidP="00695122">
            <w:pPr>
              <w:spacing w:line="240" w:lineRule="auto"/>
              <w:ind w:left="227"/>
              <w:rPr>
                <w:rFonts w:hint="eastAsia"/>
                <w:spacing w:val="0"/>
                <w:sz w:val="18"/>
                <w:szCs w:val="18"/>
              </w:rPr>
            </w:pPr>
            <w:r w:rsidRPr="00AC0A65">
              <w:rPr>
                <w:rFonts w:hint="eastAsia"/>
                <w:spacing w:val="0"/>
                <w:sz w:val="18"/>
                <w:szCs w:val="18"/>
              </w:rPr>
              <w:t>以</w:t>
            </w:r>
            <w:r w:rsidRPr="00AC0A65">
              <w:rPr>
                <w:rFonts w:hint="eastAsia"/>
                <w:spacing w:val="0"/>
                <w:sz w:val="18"/>
                <w:szCs w:val="18"/>
              </w:rPr>
              <w:t>1987</w:t>
            </w:r>
            <w:r w:rsidRPr="00AC0A65">
              <w:rPr>
                <w:rFonts w:hint="eastAsia"/>
                <w:spacing w:val="0"/>
                <w:sz w:val="18"/>
                <w:szCs w:val="18"/>
              </w:rPr>
              <w:t>年价格计</w:t>
            </w:r>
            <w:r w:rsidRPr="00AC0A65">
              <w:rPr>
                <w:rFonts w:hint="eastAsia"/>
                <w:spacing w:val="0"/>
                <w:sz w:val="18"/>
                <w:szCs w:val="18"/>
              </w:rPr>
              <w:t>(</w:t>
            </w:r>
            <w:r w:rsidRPr="00AC0A65">
              <w:rPr>
                <w:rFonts w:hint="eastAsia"/>
                <w:spacing w:val="0"/>
                <w:sz w:val="18"/>
                <w:szCs w:val="18"/>
              </w:rPr>
              <w:t>百万土耳其里拉</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119,144</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107,783</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116,338</w:t>
            </w:r>
          </w:p>
        </w:tc>
        <w:tc>
          <w:tcPr>
            <w:tcW w:w="1034"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123,165</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135,308</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145,651</w:t>
            </w:r>
          </w:p>
        </w:tc>
        <w:tc>
          <w:tcPr>
            <w:tcW w:w="1034" w:type="dxa"/>
            <w:tcBorders>
              <w:lef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37,177</w:t>
            </w:r>
          </w:p>
        </w:tc>
      </w:tr>
      <w:tr w:rsidR="00695122" w:rsidRPr="00AC0A65" w:rsidTr="00695122">
        <w:trPr>
          <w:cantSplit/>
          <w:jc w:val="center"/>
        </w:trPr>
        <w:tc>
          <w:tcPr>
            <w:tcW w:w="6339" w:type="dxa"/>
            <w:tcBorders>
              <w:right w:val="single" w:sz="4" w:space="0" w:color="auto"/>
            </w:tcBorders>
            <w:shd w:val="clear" w:color="auto" w:fill="auto"/>
            <w:noWrap/>
            <w:vAlign w:val="bottom"/>
          </w:tcPr>
          <w:p w:rsidR="00695122" w:rsidRPr="00AC0A65" w:rsidRDefault="00695122" w:rsidP="00695122">
            <w:pPr>
              <w:spacing w:line="240" w:lineRule="auto"/>
              <w:ind w:left="227"/>
              <w:rPr>
                <w:rFonts w:hint="eastAsia"/>
                <w:spacing w:val="0"/>
                <w:sz w:val="18"/>
                <w:szCs w:val="18"/>
              </w:rPr>
            </w:pPr>
            <w:r w:rsidRPr="00AC0A65">
              <w:rPr>
                <w:rFonts w:hint="eastAsia"/>
                <w:spacing w:val="0"/>
                <w:sz w:val="18"/>
                <w:szCs w:val="18"/>
              </w:rPr>
              <w:t>人均国民生产总值</w:t>
            </w:r>
            <w:r w:rsidRPr="00AC0A65">
              <w:rPr>
                <w:rFonts w:hint="eastAsia"/>
                <w:spacing w:val="0"/>
                <w:sz w:val="18"/>
                <w:szCs w:val="18"/>
              </w:rPr>
              <w:t>(</w:t>
            </w:r>
            <w:r w:rsidRPr="00AC0A65">
              <w:rPr>
                <w:rFonts w:hint="eastAsia"/>
                <w:spacing w:val="0"/>
                <w:sz w:val="18"/>
                <w:szCs w:val="18"/>
              </w:rPr>
              <w:t>土耳其里拉</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1,862</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2,572</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3,950</w:t>
            </w:r>
          </w:p>
        </w:tc>
        <w:tc>
          <w:tcPr>
            <w:tcW w:w="1034"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5,079</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6,028</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6,749</w:t>
            </w:r>
          </w:p>
        </w:tc>
        <w:tc>
          <w:tcPr>
            <w:tcW w:w="1034" w:type="dxa"/>
            <w:tcBorders>
              <w:left w:val="single" w:sz="4" w:space="0" w:color="auto"/>
            </w:tcBorders>
            <w:shd w:val="clear" w:color="auto" w:fill="auto"/>
            <w:noWrap/>
            <w:vAlign w:val="bottom"/>
          </w:tcPr>
          <w:p w:rsidR="00695122" w:rsidRPr="0089371B" w:rsidRDefault="00695122" w:rsidP="0089371B">
            <w:pPr>
              <w:spacing w:line="240" w:lineRule="auto"/>
              <w:ind w:left="-68" w:right="113"/>
              <w:jc w:val="right"/>
              <w:rPr>
                <w:rFonts w:eastAsia="Batang" w:hint="eastAsia"/>
                <w:spacing w:val="0"/>
                <w:sz w:val="18"/>
                <w:szCs w:val="18"/>
                <w:lang w:eastAsia="ko-KR"/>
              </w:rPr>
            </w:pPr>
            <w:r w:rsidRPr="0089371B">
              <w:rPr>
                <w:rFonts w:eastAsia="Batang" w:hint="eastAsia"/>
                <w:spacing w:val="0"/>
                <w:sz w:val="18"/>
                <w:szCs w:val="18"/>
                <w:lang w:eastAsia="ko-KR"/>
              </w:rPr>
              <w:t>...</w:t>
            </w:r>
          </w:p>
        </w:tc>
      </w:tr>
      <w:tr w:rsidR="00695122" w:rsidRPr="00AC0A65" w:rsidTr="00A24E54">
        <w:trPr>
          <w:cantSplit/>
          <w:trHeight w:val="259"/>
          <w:jc w:val="center"/>
        </w:trPr>
        <w:tc>
          <w:tcPr>
            <w:tcW w:w="6339" w:type="dxa"/>
            <w:tcBorders>
              <w:right w:val="single" w:sz="4" w:space="0" w:color="auto"/>
            </w:tcBorders>
            <w:shd w:val="clear" w:color="auto" w:fill="auto"/>
            <w:noWrap/>
            <w:vAlign w:val="bottom"/>
          </w:tcPr>
          <w:p w:rsidR="00695122" w:rsidRPr="00AC0A65" w:rsidRDefault="00695122" w:rsidP="00695122">
            <w:pPr>
              <w:spacing w:line="240" w:lineRule="auto"/>
              <w:ind w:left="227"/>
              <w:rPr>
                <w:rFonts w:hint="eastAsia"/>
                <w:spacing w:val="0"/>
                <w:sz w:val="18"/>
                <w:szCs w:val="18"/>
              </w:rPr>
            </w:pPr>
            <w:r w:rsidRPr="00AC0A65">
              <w:rPr>
                <w:rFonts w:hint="eastAsia"/>
                <w:spacing w:val="0"/>
                <w:sz w:val="18"/>
                <w:szCs w:val="18"/>
              </w:rPr>
              <w:t>人均国民生产总值</w:t>
            </w:r>
            <w:r w:rsidRPr="00AC0A65">
              <w:rPr>
                <w:rFonts w:hint="eastAsia"/>
                <w:spacing w:val="0"/>
                <w:sz w:val="18"/>
                <w:szCs w:val="18"/>
              </w:rPr>
              <w:t>(</w:t>
            </w:r>
            <w:r w:rsidRPr="00AC0A65">
              <w:rPr>
                <w:rFonts w:hint="eastAsia"/>
                <w:spacing w:val="0"/>
                <w:sz w:val="18"/>
                <w:szCs w:val="18"/>
              </w:rPr>
              <w:t>美元</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2,965</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2,123</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2,598</w:t>
            </w:r>
          </w:p>
        </w:tc>
        <w:tc>
          <w:tcPr>
            <w:tcW w:w="1034"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3,383</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4,172</w:t>
            </w:r>
          </w:p>
        </w:tc>
        <w:tc>
          <w:tcPr>
            <w:tcW w:w="1033" w:type="dxa"/>
            <w:tcBorders>
              <w:left w:val="single" w:sz="4" w:space="0" w:color="auto"/>
              <w:right w:val="single" w:sz="4" w:space="0" w:color="auto"/>
            </w:tcBorders>
            <w:shd w:val="clear" w:color="auto" w:fill="auto"/>
            <w:noWrap/>
            <w:vAlign w:val="bottom"/>
          </w:tcPr>
          <w:p w:rsidR="00695122" w:rsidRPr="00AC0A65" w:rsidRDefault="00695122"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5,008</w:t>
            </w:r>
          </w:p>
        </w:tc>
        <w:tc>
          <w:tcPr>
            <w:tcW w:w="1034" w:type="dxa"/>
            <w:tcBorders>
              <w:left w:val="single" w:sz="4" w:space="0" w:color="auto"/>
            </w:tcBorders>
            <w:shd w:val="clear" w:color="auto" w:fill="auto"/>
            <w:noWrap/>
            <w:vAlign w:val="bottom"/>
          </w:tcPr>
          <w:p w:rsidR="00695122" w:rsidRPr="0089371B" w:rsidRDefault="00695122" w:rsidP="0089371B">
            <w:pPr>
              <w:spacing w:line="240" w:lineRule="auto"/>
              <w:ind w:left="-68" w:right="113"/>
              <w:jc w:val="right"/>
              <w:rPr>
                <w:rFonts w:eastAsia="Batang" w:hint="eastAsia"/>
                <w:spacing w:val="0"/>
                <w:sz w:val="18"/>
                <w:szCs w:val="18"/>
                <w:lang w:eastAsia="ko-KR"/>
              </w:rPr>
            </w:pPr>
            <w:r w:rsidRPr="0089371B">
              <w:rPr>
                <w:rFonts w:eastAsia="Batang" w:hint="eastAsia"/>
                <w:spacing w:val="0"/>
                <w:sz w:val="18"/>
                <w:szCs w:val="18"/>
                <w:lang w:eastAsia="ko-KR"/>
              </w:rPr>
              <w:t>...</w:t>
            </w:r>
          </w:p>
        </w:tc>
      </w:tr>
      <w:tr w:rsidR="00092ED7" w:rsidRPr="00AC0A65" w:rsidTr="00695122">
        <w:trPr>
          <w:cantSplit/>
          <w:jc w:val="center"/>
        </w:trPr>
        <w:tc>
          <w:tcPr>
            <w:tcW w:w="6339" w:type="dxa"/>
            <w:tcBorders>
              <w:right w:val="single" w:sz="4" w:space="0" w:color="auto"/>
            </w:tcBorders>
            <w:shd w:val="clear" w:color="auto" w:fill="auto"/>
            <w:noWrap/>
            <w:vAlign w:val="bottom"/>
          </w:tcPr>
          <w:p w:rsidR="00092ED7" w:rsidRPr="00AC0A65" w:rsidRDefault="00092ED7" w:rsidP="00695122">
            <w:pPr>
              <w:spacing w:line="240" w:lineRule="auto"/>
              <w:ind w:left="227"/>
              <w:rPr>
                <w:rFonts w:hint="eastAsia"/>
                <w:spacing w:val="0"/>
                <w:sz w:val="18"/>
                <w:szCs w:val="18"/>
              </w:rPr>
            </w:pPr>
            <w:r w:rsidRPr="00AC0A65">
              <w:rPr>
                <w:rFonts w:hint="eastAsia"/>
                <w:spacing w:val="0"/>
                <w:sz w:val="18"/>
                <w:szCs w:val="18"/>
              </w:rPr>
              <w:t>平减指数</w:t>
            </w:r>
          </w:p>
        </w:tc>
        <w:tc>
          <w:tcPr>
            <w:tcW w:w="1033" w:type="dxa"/>
            <w:tcBorders>
              <w:left w:val="single" w:sz="4" w:space="0" w:color="auto"/>
              <w:right w:val="single" w:sz="4" w:space="0" w:color="auto"/>
            </w:tcBorders>
            <w:shd w:val="clear" w:color="auto" w:fill="auto"/>
            <w:noWrap/>
            <w:vAlign w:val="bottom"/>
          </w:tcPr>
          <w:p w:rsidR="00092ED7" w:rsidRPr="00092ED7" w:rsidRDefault="00092ED7" w:rsidP="0089371B">
            <w:pPr>
              <w:spacing w:line="240" w:lineRule="auto"/>
              <w:ind w:left="-68" w:right="113"/>
              <w:jc w:val="right"/>
              <w:rPr>
                <w:rFonts w:hint="eastAsia"/>
                <w:spacing w:val="0"/>
                <w:sz w:val="18"/>
                <w:szCs w:val="18"/>
              </w:rPr>
            </w:pPr>
            <w:r>
              <w:rPr>
                <w:rFonts w:hint="eastAsia"/>
                <w:spacing w:val="0"/>
                <w:sz w:val="18"/>
                <w:szCs w:val="18"/>
              </w:rPr>
              <w:t>50.9</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57.8</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44.4</w:t>
            </w:r>
          </w:p>
        </w:tc>
        <w:tc>
          <w:tcPr>
            <w:tcW w:w="1034" w:type="dxa"/>
            <w:tcBorders>
              <w:left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22.5</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9.5</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5.3</w:t>
            </w:r>
          </w:p>
        </w:tc>
        <w:tc>
          <w:tcPr>
            <w:tcW w:w="1034" w:type="dxa"/>
            <w:tcBorders>
              <w:lef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11.9</w:t>
            </w:r>
          </w:p>
        </w:tc>
      </w:tr>
      <w:tr w:rsidR="00092ED7" w:rsidRPr="00AC0A65" w:rsidTr="00092ED7">
        <w:trPr>
          <w:cantSplit/>
          <w:jc w:val="center"/>
        </w:trPr>
        <w:tc>
          <w:tcPr>
            <w:tcW w:w="6339" w:type="dxa"/>
            <w:tcBorders>
              <w:bottom w:val="single" w:sz="4" w:space="0" w:color="auto"/>
              <w:right w:val="single" w:sz="4" w:space="0" w:color="auto"/>
            </w:tcBorders>
            <w:shd w:val="clear" w:color="auto" w:fill="auto"/>
            <w:noWrap/>
            <w:vAlign w:val="bottom"/>
          </w:tcPr>
          <w:p w:rsidR="00092ED7" w:rsidRPr="00AC0A65" w:rsidRDefault="00092ED7" w:rsidP="00DB78D9">
            <w:pPr>
              <w:spacing w:after="40" w:line="240" w:lineRule="auto"/>
              <w:ind w:left="227"/>
              <w:rPr>
                <w:rFonts w:hint="eastAsia"/>
                <w:spacing w:val="0"/>
                <w:sz w:val="18"/>
                <w:szCs w:val="18"/>
              </w:rPr>
            </w:pPr>
            <w:r w:rsidRPr="00AC0A65">
              <w:rPr>
                <w:rFonts w:hint="eastAsia"/>
                <w:spacing w:val="0"/>
                <w:sz w:val="18"/>
                <w:szCs w:val="18"/>
              </w:rPr>
              <w:t>人均国内生产总值</w:t>
            </w:r>
            <w:r>
              <w:rPr>
                <w:rFonts w:hint="eastAsia"/>
                <w:spacing w:val="0"/>
                <w:sz w:val="18"/>
                <w:szCs w:val="18"/>
              </w:rPr>
              <w:t>－</w:t>
            </w:r>
            <w:r w:rsidRPr="00AC0A65">
              <w:rPr>
                <w:rFonts w:hint="eastAsia"/>
                <w:spacing w:val="0"/>
                <w:sz w:val="18"/>
                <w:szCs w:val="18"/>
              </w:rPr>
              <w:t>以当前价格</w:t>
            </w:r>
            <w:r>
              <w:rPr>
                <w:rFonts w:hint="eastAsia"/>
                <w:spacing w:val="0"/>
                <w:sz w:val="18"/>
                <w:szCs w:val="18"/>
              </w:rPr>
              <w:t>和</w:t>
            </w:r>
            <w:r w:rsidRPr="00AC0A65">
              <w:rPr>
                <w:rFonts w:hint="eastAsia"/>
                <w:spacing w:val="0"/>
                <w:sz w:val="18"/>
                <w:szCs w:val="18"/>
              </w:rPr>
              <w:t>当前购买力平价计</w:t>
            </w:r>
            <w:r w:rsidRPr="00AC0A65">
              <w:rPr>
                <w:rFonts w:hint="eastAsia"/>
                <w:spacing w:val="0"/>
                <w:sz w:val="18"/>
                <w:szCs w:val="18"/>
              </w:rPr>
              <w:t>(</w:t>
            </w:r>
            <w:r w:rsidRPr="00AC0A65">
              <w:rPr>
                <w:rFonts w:hint="eastAsia"/>
                <w:spacing w:val="0"/>
                <w:sz w:val="18"/>
                <w:szCs w:val="18"/>
              </w:rPr>
              <w:t>美元</w:t>
            </w:r>
            <w:r w:rsidRPr="00AC0A65">
              <w:rPr>
                <w:rFonts w:hint="eastAsia"/>
                <w:spacing w:val="0"/>
                <w:sz w:val="18"/>
                <w:szCs w:val="18"/>
              </w:rPr>
              <w:t>)</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6,810</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6,131</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6,519</w:t>
            </w:r>
          </w:p>
        </w:tc>
        <w:tc>
          <w:tcPr>
            <w:tcW w:w="1034"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6,762</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7,561</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8,141</w:t>
            </w:r>
          </w:p>
        </w:tc>
        <w:tc>
          <w:tcPr>
            <w:tcW w:w="1034" w:type="dxa"/>
            <w:tcBorders>
              <w:left w:val="single" w:sz="4" w:space="0" w:color="auto"/>
              <w:bottom w:val="single" w:sz="4" w:space="0" w:color="auto"/>
            </w:tcBorders>
            <w:shd w:val="clear" w:color="auto" w:fill="auto"/>
            <w:noWrap/>
            <w:vAlign w:val="bottom"/>
          </w:tcPr>
          <w:p w:rsidR="00092ED7" w:rsidRPr="0089371B" w:rsidRDefault="00092ED7" w:rsidP="00DB78D9">
            <w:pPr>
              <w:spacing w:line="240" w:lineRule="auto"/>
              <w:ind w:left="-68" w:right="113"/>
              <w:jc w:val="right"/>
              <w:rPr>
                <w:rFonts w:eastAsia="Batang" w:hint="eastAsia"/>
                <w:spacing w:val="0"/>
                <w:sz w:val="18"/>
                <w:szCs w:val="18"/>
                <w:lang w:eastAsia="ko-KR"/>
              </w:rPr>
            </w:pPr>
            <w:r w:rsidRPr="0089371B">
              <w:rPr>
                <w:rFonts w:eastAsia="Batang" w:hint="eastAsia"/>
                <w:spacing w:val="0"/>
                <w:sz w:val="18"/>
                <w:szCs w:val="18"/>
                <w:lang w:eastAsia="ko-KR"/>
              </w:rPr>
              <w:t>...</w:t>
            </w:r>
          </w:p>
        </w:tc>
      </w:tr>
      <w:tr w:rsidR="00092ED7" w:rsidRPr="00AC0A65" w:rsidTr="00092ED7">
        <w:trPr>
          <w:cantSplit/>
          <w:jc w:val="center"/>
        </w:trPr>
        <w:tc>
          <w:tcPr>
            <w:tcW w:w="6339" w:type="dxa"/>
            <w:tcBorders>
              <w:top w:val="single" w:sz="4" w:space="0" w:color="auto"/>
              <w:bottom w:val="nil"/>
              <w:right w:val="single" w:sz="4" w:space="0" w:color="auto"/>
            </w:tcBorders>
            <w:shd w:val="clear" w:color="auto" w:fill="auto"/>
            <w:noWrap/>
            <w:vAlign w:val="bottom"/>
          </w:tcPr>
          <w:p w:rsidR="00092ED7" w:rsidRPr="00AC0A65" w:rsidRDefault="00092ED7" w:rsidP="00092ED7">
            <w:pPr>
              <w:spacing w:before="60" w:after="40" w:line="240" w:lineRule="auto"/>
              <w:rPr>
                <w:rFonts w:hint="eastAsia"/>
                <w:spacing w:val="0"/>
                <w:sz w:val="18"/>
                <w:szCs w:val="18"/>
              </w:rPr>
            </w:pPr>
            <w:r w:rsidRPr="00AC0A65">
              <w:rPr>
                <w:rFonts w:ascii="Time New Roman" w:eastAsia="SimHei" w:hAnsi="Time New Roman" w:hint="eastAsia"/>
                <w:bCs/>
                <w:spacing w:val="0"/>
                <w:sz w:val="18"/>
                <w:szCs w:val="18"/>
              </w:rPr>
              <w:t>国民生产总值</w:t>
            </w:r>
            <w:r>
              <w:rPr>
                <w:rFonts w:ascii="Time New Roman" w:eastAsia="SimHei" w:hAnsi="Time New Roman" w:hint="eastAsia"/>
                <w:bCs/>
                <w:spacing w:val="0"/>
                <w:sz w:val="18"/>
                <w:szCs w:val="18"/>
              </w:rPr>
              <w:t>－</w:t>
            </w:r>
            <w:r w:rsidRPr="00AC0A65">
              <w:rPr>
                <w:rFonts w:ascii="Time New Roman" w:eastAsia="SimHei" w:hAnsi="Time New Roman" w:hint="eastAsia"/>
                <w:bCs/>
                <w:spacing w:val="0"/>
                <w:sz w:val="18"/>
                <w:szCs w:val="18"/>
              </w:rPr>
              <w:t>各行业增长率</w:t>
            </w:r>
            <w:r w:rsidRPr="00AC0A65">
              <w:rPr>
                <w:rFonts w:ascii="Time New Roman" w:eastAsia="SimHei" w:hAnsi="Time New Roman" w:hint="eastAsia"/>
                <w:bCs/>
                <w:spacing w:val="0"/>
                <w:sz w:val="18"/>
                <w:szCs w:val="18"/>
              </w:rPr>
              <w:t>(%)(</w:t>
            </w:r>
            <w:r w:rsidRPr="00AC0A65">
              <w:rPr>
                <w:rFonts w:ascii="Time New Roman" w:eastAsia="SimHei" w:hAnsi="Time New Roman" w:hint="eastAsia"/>
                <w:b/>
                <w:bCs/>
                <w:spacing w:val="0"/>
                <w:sz w:val="18"/>
                <w:szCs w:val="18"/>
              </w:rPr>
              <w:t>2006</w:t>
            </w:r>
            <w:r w:rsidRPr="00AC0A65">
              <w:rPr>
                <w:rFonts w:ascii="Time New Roman" w:eastAsia="SimHei" w:hAnsi="Time New Roman" w:hint="eastAsia"/>
                <w:bCs/>
                <w:spacing w:val="0"/>
                <w:sz w:val="18"/>
                <w:szCs w:val="18"/>
              </w:rPr>
              <w:t>年</w:t>
            </w:r>
            <w:r w:rsidRPr="00AC0A65">
              <w:rPr>
                <w:rFonts w:ascii="Time New Roman" w:eastAsia="SimHei" w:hAnsi="Time New Roman" w:hint="eastAsia"/>
                <w:b/>
                <w:bCs/>
                <w:spacing w:val="0"/>
                <w:sz w:val="18"/>
                <w:szCs w:val="18"/>
              </w:rPr>
              <w:t>2</w:t>
            </w:r>
            <w:r w:rsidRPr="00AC0A65">
              <w:rPr>
                <w:rFonts w:ascii="Time New Roman" w:eastAsia="SimHei" w:hAnsi="Time New Roman" w:hint="eastAsia"/>
                <w:bCs/>
                <w:spacing w:val="0"/>
                <w:sz w:val="18"/>
                <w:szCs w:val="18"/>
              </w:rPr>
              <w:t>季度</w:t>
            </w:r>
            <w:r w:rsidRPr="00AC0A65">
              <w:rPr>
                <w:rFonts w:ascii="Time New Roman" w:eastAsia="SimHei" w:hAnsi="Time New Roman" w:hint="eastAsia"/>
                <w:bCs/>
                <w:spacing w:val="0"/>
                <w:sz w:val="18"/>
                <w:szCs w:val="18"/>
              </w:rPr>
              <w:t>)</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tcBorders>
            <w:shd w:val="clear" w:color="auto" w:fill="auto"/>
            <w:noWrap/>
            <w:vAlign w:val="bottom"/>
          </w:tcPr>
          <w:p w:rsidR="00092ED7" w:rsidRPr="0089371B" w:rsidRDefault="00092ED7" w:rsidP="0089371B">
            <w:pPr>
              <w:spacing w:line="240" w:lineRule="auto"/>
              <w:ind w:left="-68" w:right="113"/>
              <w:jc w:val="right"/>
              <w:rPr>
                <w:rFonts w:eastAsia="Batang" w:hint="eastAsia"/>
                <w:spacing w:val="0"/>
                <w:sz w:val="18"/>
                <w:szCs w:val="18"/>
                <w:lang w:eastAsia="ko-KR"/>
              </w:rPr>
            </w:pP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农业</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3.8</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-6.0</w:t>
            </w:r>
          </w:p>
        </w:tc>
        <w:tc>
          <w:tcPr>
            <w:tcW w:w="1033" w:type="dxa"/>
            <w:tcBorders>
              <w:top w:val="nil"/>
              <w:left w:val="single" w:sz="4" w:space="0" w:color="auto"/>
              <w:bottom w:val="nil"/>
              <w:right w:val="single" w:sz="4" w:space="0" w:color="auto"/>
            </w:tcBorders>
            <w:shd w:val="clear" w:color="auto" w:fill="auto"/>
            <w:noWrap/>
            <w:vAlign w:val="bottom"/>
          </w:tcPr>
          <w:p w:rsidR="00092ED7" w:rsidRPr="00092ED7" w:rsidRDefault="00092ED7" w:rsidP="0089371B">
            <w:pPr>
              <w:spacing w:line="240" w:lineRule="auto"/>
              <w:ind w:left="-68" w:right="113"/>
              <w:jc w:val="right"/>
              <w:rPr>
                <w:rFonts w:hint="eastAsia"/>
                <w:spacing w:val="0"/>
                <w:sz w:val="18"/>
                <w:szCs w:val="18"/>
              </w:rPr>
            </w:pPr>
            <w:r>
              <w:rPr>
                <w:rFonts w:hint="eastAsia"/>
                <w:spacing w:val="0"/>
                <w:sz w:val="18"/>
                <w:szCs w:val="18"/>
              </w:rPr>
              <w:t>7.4</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-2.4</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2.0</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5.7</w:t>
            </w:r>
          </w:p>
        </w:tc>
        <w:tc>
          <w:tcPr>
            <w:tcW w:w="1034" w:type="dxa"/>
            <w:tcBorders>
              <w:top w:val="nil"/>
              <w:left w:val="single" w:sz="4" w:space="0" w:color="auto"/>
              <w:bottom w:val="nil"/>
            </w:tcBorders>
            <w:shd w:val="clear" w:color="auto" w:fill="auto"/>
            <w:noWrap/>
            <w:vAlign w:val="bottom"/>
          </w:tcPr>
          <w:p w:rsidR="00092ED7" w:rsidRPr="0089371B" w:rsidRDefault="00092ED7"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-1.1</w:t>
            </w: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工业</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5.6</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-7.4</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7.9</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7.3</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9.3</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6.8</w:t>
            </w:r>
          </w:p>
        </w:tc>
        <w:tc>
          <w:tcPr>
            <w:tcW w:w="1034" w:type="dxa"/>
            <w:tcBorders>
              <w:top w:val="nil"/>
              <w:left w:val="single" w:sz="4" w:space="0" w:color="auto"/>
              <w:bottom w:val="nil"/>
            </w:tcBorders>
            <w:shd w:val="clear" w:color="auto" w:fill="auto"/>
            <w:noWrap/>
            <w:vAlign w:val="bottom"/>
          </w:tcPr>
          <w:p w:rsidR="00092ED7" w:rsidRPr="0089371B" w:rsidRDefault="008B667A"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10.4</w:t>
            </w: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服务业</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6.5</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-6.1</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6.0</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5.1</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8.1</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7.6</w:t>
            </w:r>
          </w:p>
        </w:tc>
        <w:tc>
          <w:tcPr>
            <w:tcW w:w="1034" w:type="dxa"/>
            <w:tcBorders>
              <w:top w:val="nil"/>
              <w:left w:val="single" w:sz="4" w:space="0" w:color="auto"/>
              <w:bottom w:val="nil"/>
            </w:tcBorders>
            <w:shd w:val="clear" w:color="auto" w:fill="auto"/>
            <w:noWrap/>
            <w:vAlign w:val="bottom"/>
          </w:tcPr>
          <w:p w:rsidR="00092ED7" w:rsidRPr="0089371B" w:rsidRDefault="008B667A"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5.9</w:t>
            </w:r>
          </w:p>
        </w:tc>
      </w:tr>
      <w:tr w:rsidR="00092ED7" w:rsidRPr="00AC0A65" w:rsidTr="00092ED7">
        <w:trPr>
          <w:cantSplit/>
          <w:jc w:val="center"/>
        </w:trPr>
        <w:tc>
          <w:tcPr>
            <w:tcW w:w="6339" w:type="dxa"/>
            <w:tcBorders>
              <w:top w:val="nil"/>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国民生产总值</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6.3</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-9.5</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7.9</w:t>
            </w:r>
          </w:p>
        </w:tc>
        <w:tc>
          <w:tcPr>
            <w:tcW w:w="1034"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5.9</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9.9</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8B667A"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7.6</w:t>
            </w:r>
          </w:p>
        </w:tc>
        <w:tc>
          <w:tcPr>
            <w:tcW w:w="1034" w:type="dxa"/>
            <w:tcBorders>
              <w:top w:val="nil"/>
              <w:left w:val="single" w:sz="4" w:space="0" w:color="auto"/>
              <w:bottom w:val="single" w:sz="4" w:space="0" w:color="auto"/>
            </w:tcBorders>
            <w:shd w:val="clear" w:color="auto" w:fill="auto"/>
            <w:noWrap/>
            <w:vAlign w:val="bottom"/>
          </w:tcPr>
          <w:p w:rsidR="00092ED7" w:rsidRPr="0089371B" w:rsidRDefault="008B667A"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8.5</w:t>
            </w:r>
          </w:p>
        </w:tc>
      </w:tr>
      <w:tr w:rsidR="00092ED7" w:rsidRPr="00AC0A65" w:rsidTr="00092ED7">
        <w:trPr>
          <w:cantSplit/>
          <w:jc w:val="center"/>
        </w:trPr>
        <w:tc>
          <w:tcPr>
            <w:tcW w:w="6339" w:type="dxa"/>
            <w:tcBorders>
              <w:top w:val="single" w:sz="4" w:space="0" w:color="auto"/>
              <w:bottom w:val="nil"/>
              <w:right w:val="single" w:sz="4" w:space="0" w:color="auto"/>
            </w:tcBorders>
            <w:shd w:val="clear" w:color="auto" w:fill="auto"/>
            <w:noWrap/>
            <w:vAlign w:val="bottom"/>
          </w:tcPr>
          <w:p w:rsidR="00092ED7" w:rsidRPr="00AC0A65" w:rsidRDefault="00092ED7" w:rsidP="00092ED7">
            <w:pPr>
              <w:spacing w:before="60" w:after="40" w:line="240" w:lineRule="auto"/>
              <w:rPr>
                <w:rFonts w:hint="eastAsia"/>
                <w:spacing w:val="0"/>
                <w:sz w:val="18"/>
                <w:szCs w:val="18"/>
              </w:rPr>
            </w:pPr>
            <w:r w:rsidRPr="00AC0A65">
              <w:rPr>
                <w:rFonts w:ascii="Time New Roman" w:eastAsia="SimHei" w:hAnsi="Time New Roman" w:hint="eastAsia"/>
                <w:bCs/>
                <w:spacing w:val="0"/>
                <w:sz w:val="18"/>
                <w:szCs w:val="18"/>
              </w:rPr>
              <w:t>国内生产总值行业构成</w:t>
            </w:r>
            <w:r w:rsidRPr="00AC0A65">
              <w:rPr>
                <w:rFonts w:ascii="Time New Roman" w:eastAsia="SimHei" w:hAnsi="Time New Roman" w:hint="eastAsia"/>
                <w:bCs/>
                <w:spacing w:val="0"/>
                <w:sz w:val="18"/>
                <w:szCs w:val="18"/>
              </w:rPr>
              <w:t>(%)(</w:t>
            </w:r>
            <w:r w:rsidRPr="00AC0A65">
              <w:rPr>
                <w:rFonts w:ascii="Time New Roman" w:eastAsia="SimHei" w:hAnsi="Time New Roman" w:hint="eastAsia"/>
                <w:b/>
                <w:bCs/>
                <w:spacing w:val="0"/>
                <w:sz w:val="18"/>
                <w:szCs w:val="18"/>
              </w:rPr>
              <w:t>2006</w:t>
            </w:r>
            <w:r w:rsidRPr="00AC0A65">
              <w:rPr>
                <w:rFonts w:ascii="Time New Roman" w:eastAsia="SimHei" w:hAnsi="Time New Roman" w:hint="eastAsia"/>
                <w:bCs/>
                <w:spacing w:val="0"/>
                <w:sz w:val="18"/>
                <w:szCs w:val="18"/>
              </w:rPr>
              <w:t>年</w:t>
            </w:r>
            <w:r w:rsidRPr="00AC0A65">
              <w:rPr>
                <w:rFonts w:ascii="Time New Roman" w:eastAsia="SimHei" w:hAnsi="Time New Roman" w:hint="eastAsia"/>
                <w:b/>
                <w:bCs/>
                <w:spacing w:val="0"/>
                <w:sz w:val="18"/>
                <w:szCs w:val="18"/>
              </w:rPr>
              <w:t>2</w:t>
            </w:r>
            <w:r w:rsidRPr="00AC0A65">
              <w:rPr>
                <w:rFonts w:ascii="Time New Roman" w:eastAsia="SimHei" w:hAnsi="Time New Roman" w:hint="eastAsia"/>
                <w:bCs/>
                <w:spacing w:val="0"/>
                <w:sz w:val="18"/>
                <w:szCs w:val="18"/>
              </w:rPr>
              <w:t>季度</w:t>
            </w:r>
            <w:r w:rsidRPr="00AC0A65">
              <w:rPr>
                <w:rFonts w:ascii="Time New Roman" w:eastAsia="SimHei" w:hAnsi="Time New Roman" w:hint="eastAsia"/>
                <w:bCs/>
                <w:spacing w:val="0"/>
                <w:sz w:val="18"/>
                <w:szCs w:val="18"/>
              </w:rPr>
              <w:t>)</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89371B">
            <w:pPr>
              <w:spacing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tcBorders>
            <w:shd w:val="clear" w:color="auto" w:fill="auto"/>
            <w:noWrap/>
            <w:vAlign w:val="bottom"/>
          </w:tcPr>
          <w:p w:rsidR="00092ED7" w:rsidRPr="0089371B" w:rsidRDefault="00092ED7" w:rsidP="0089371B">
            <w:pPr>
              <w:spacing w:line="240" w:lineRule="auto"/>
              <w:ind w:left="-68" w:right="113"/>
              <w:jc w:val="right"/>
              <w:rPr>
                <w:rFonts w:eastAsia="Batang" w:hint="eastAsia"/>
                <w:spacing w:val="0"/>
                <w:sz w:val="18"/>
                <w:szCs w:val="18"/>
                <w:lang w:eastAsia="ko-KR"/>
              </w:rPr>
            </w:pP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农业</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15.4</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12.8</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13.0</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13.4</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12.9</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11.9</w:t>
            </w:r>
          </w:p>
        </w:tc>
        <w:tc>
          <w:tcPr>
            <w:tcW w:w="1034" w:type="dxa"/>
            <w:tcBorders>
              <w:top w:val="nil"/>
              <w:left w:val="single" w:sz="4" w:space="0" w:color="auto"/>
              <w:bottom w:val="nil"/>
            </w:tcBorders>
            <w:shd w:val="clear" w:color="auto" w:fill="auto"/>
            <w:noWrap/>
            <w:vAlign w:val="bottom"/>
          </w:tcPr>
          <w:p w:rsidR="00092ED7" w:rsidRPr="0089371B" w:rsidRDefault="00A24E54"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5.2</w:t>
            </w: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工业</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20.0</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21.1</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19.7</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18.5</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18.9</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19.2</w:t>
            </w:r>
          </w:p>
        </w:tc>
        <w:tc>
          <w:tcPr>
            <w:tcW w:w="1034" w:type="dxa"/>
            <w:tcBorders>
              <w:top w:val="nil"/>
              <w:left w:val="single" w:sz="4" w:space="0" w:color="auto"/>
              <w:bottom w:val="nil"/>
            </w:tcBorders>
            <w:shd w:val="clear" w:color="auto" w:fill="auto"/>
            <w:noWrap/>
            <w:vAlign w:val="bottom"/>
          </w:tcPr>
          <w:p w:rsidR="00092ED7" w:rsidRPr="0089371B" w:rsidRDefault="00A24E54"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22.7</w:t>
            </w:r>
          </w:p>
        </w:tc>
      </w:tr>
      <w:tr w:rsidR="00092ED7" w:rsidRPr="00AC0A65" w:rsidTr="00092ED7">
        <w:trPr>
          <w:cantSplit/>
          <w:jc w:val="center"/>
        </w:trPr>
        <w:tc>
          <w:tcPr>
            <w:tcW w:w="6339" w:type="dxa"/>
            <w:tcBorders>
              <w:top w:val="nil"/>
              <w:bottom w:val="single" w:sz="4" w:space="0" w:color="auto"/>
              <w:right w:val="single" w:sz="4" w:space="0" w:color="auto"/>
            </w:tcBorders>
            <w:shd w:val="clear" w:color="auto" w:fill="auto"/>
            <w:noWrap/>
            <w:vAlign w:val="bottom"/>
          </w:tcPr>
          <w:p w:rsidR="00092ED7" w:rsidRPr="00AC0A65" w:rsidRDefault="00092ED7" w:rsidP="00DB78D9">
            <w:pPr>
              <w:spacing w:line="240" w:lineRule="auto"/>
              <w:ind w:left="227"/>
              <w:rPr>
                <w:rFonts w:hint="eastAsia"/>
                <w:spacing w:val="0"/>
                <w:sz w:val="18"/>
                <w:szCs w:val="18"/>
              </w:rPr>
            </w:pPr>
            <w:r w:rsidRPr="00AC0A65">
              <w:rPr>
                <w:rFonts w:hint="eastAsia"/>
                <w:spacing w:val="0"/>
                <w:sz w:val="18"/>
                <w:szCs w:val="18"/>
              </w:rPr>
              <w:t>服务业</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64.6</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66.1</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67.3</w:t>
            </w:r>
          </w:p>
        </w:tc>
        <w:tc>
          <w:tcPr>
            <w:tcW w:w="1034"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68.2</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68.2</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092ED7" w:rsidRPr="00AC0A65" w:rsidRDefault="00A24E54" w:rsidP="0089371B">
            <w:pPr>
              <w:spacing w:line="240" w:lineRule="auto"/>
              <w:ind w:left="-68" w:right="113"/>
              <w:jc w:val="right"/>
              <w:rPr>
                <w:rFonts w:eastAsia="Batang"/>
                <w:spacing w:val="0"/>
                <w:sz w:val="18"/>
                <w:szCs w:val="18"/>
                <w:lang w:eastAsia="ko-KR"/>
              </w:rPr>
            </w:pPr>
            <w:r w:rsidRPr="00AC0A65">
              <w:rPr>
                <w:rFonts w:eastAsia="Batang"/>
                <w:spacing w:val="0"/>
                <w:sz w:val="18"/>
                <w:szCs w:val="18"/>
                <w:lang w:eastAsia="ko-KR"/>
              </w:rPr>
              <w:t>69.0</w:t>
            </w:r>
          </w:p>
        </w:tc>
        <w:tc>
          <w:tcPr>
            <w:tcW w:w="1034" w:type="dxa"/>
            <w:tcBorders>
              <w:top w:val="nil"/>
              <w:left w:val="single" w:sz="4" w:space="0" w:color="auto"/>
              <w:bottom w:val="single" w:sz="4" w:space="0" w:color="auto"/>
            </w:tcBorders>
            <w:shd w:val="clear" w:color="auto" w:fill="auto"/>
            <w:noWrap/>
            <w:vAlign w:val="bottom"/>
          </w:tcPr>
          <w:p w:rsidR="00092ED7" w:rsidRPr="0089371B" w:rsidRDefault="00A24E54" w:rsidP="0089371B">
            <w:pPr>
              <w:spacing w:line="240" w:lineRule="auto"/>
              <w:ind w:left="-68" w:right="113"/>
              <w:jc w:val="right"/>
              <w:rPr>
                <w:rFonts w:eastAsia="Batang" w:hint="eastAsia"/>
                <w:spacing w:val="0"/>
                <w:sz w:val="18"/>
                <w:szCs w:val="18"/>
                <w:lang w:eastAsia="ko-KR"/>
              </w:rPr>
            </w:pPr>
            <w:r w:rsidRPr="00AC0A65">
              <w:rPr>
                <w:rFonts w:eastAsia="Batang"/>
                <w:spacing w:val="0"/>
                <w:sz w:val="18"/>
                <w:szCs w:val="18"/>
                <w:lang w:eastAsia="ko-KR"/>
              </w:rPr>
              <w:t>72.1</w:t>
            </w:r>
          </w:p>
        </w:tc>
      </w:tr>
      <w:tr w:rsidR="00092ED7" w:rsidRPr="00AC0A65" w:rsidTr="00092ED7">
        <w:trPr>
          <w:cantSplit/>
          <w:jc w:val="center"/>
        </w:trPr>
        <w:tc>
          <w:tcPr>
            <w:tcW w:w="6339" w:type="dxa"/>
            <w:tcBorders>
              <w:top w:val="single" w:sz="4" w:space="0" w:color="auto"/>
              <w:bottom w:val="nil"/>
              <w:right w:val="single" w:sz="4" w:space="0" w:color="auto"/>
            </w:tcBorders>
            <w:shd w:val="clear" w:color="auto" w:fill="auto"/>
            <w:noWrap/>
            <w:vAlign w:val="bottom"/>
          </w:tcPr>
          <w:p w:rsidR="00092ED7" w:rsidRPr="00092ED7" w:rsidRDefault="00092ED7" w:rsidP="00092ED7">
            <w:pPr>
              <w:spacing w:before="60" w:after="40" w:line="240" w:lineRule="auto"/>
              <w:rPr>
                <w:rFonts w:ascii="Time New Roman" w:eastAsia="SimHei" w:hAnsi="Time New Roman" w:hint="eastAsia"/>
                <w:spacing w:val="0"/>
                <w:sz w:val="18"/>
                <w:szCs w:val="18"/>
              </w:rPr>
            </w:pPr>
            <w:r w:rsidRPr="00092ED7">
              <w:rPr>
                <w:rFonts w:ascii="Time New Roman" w:eastAsia="SimHei" w:hAnsi="Time New Roman" w:hint="eastAsia"/>
                <w:bCs/>
                <w:spacing w:val="0"/>
                <w:sz w:val="18"/>
                <w:szCs w:val="18"/>
              </w:rPr>
              <w:t>生产</w:t>
            </w:r>
            <w:r w:rsidRPr="00092ED7">
              <w:rPr>
                <w:rFonts w:ascii="Time New Roman" w:eastAsia="SimHei" w:hAnsi="Time New Roman" w:hint="eastAsia"/>
                <w:bCs/>
                <w:spacing w:val="0"/>
                <w:sz w:val="18"/>
                <w:szCs w:val="18"/>
              </w:rPr>
              <w:t>(</w:t>
            </w:r>
            <w:r w:rsidRPr="00092ED7">
              <w:rPr>
                <w:rFonts w:ascii="Time New Roman" w:eastAsia="SimHei" w:hAnsi="Time New Roman" w:hint="eastAsia"/>
                <w:b/>
                <w:bCs/>
                <w:spacing w:val="0"/>
                <w:sz w:val="18"/>
                <w:szCs w:val="18"/>
              </w:rPr>
              <w:t>2006</w:t>
            </w:r>
            <w:r w:rsidRPr="00092ED7">
              <w:rPr>
                <w:rFonts w:ascii="Time New Roman" w:eastAsia="SimHei" w:hAnsi="Time New Roman" w:hint="eastAsia"/>
                <w:bCs/>
                <w:spacing w:val="0"/>
                <w:sz w:val="18"/>
                <w:szCs w:val="18"/>
              </w:rPr>
              <w:t>年</w:t>
            </w:r>
            <w:r w:rsidRPr="00092ED7">
              <w:rPr>
                <w:rFonts w:ascii="Time New Roman" w:eastAsia="SimHei" w:hAnsi="Time New Roman" w:hint="eastAsia"/>
                <w:b/>
                <w:bCs/>
                <w:spacing w:val="0"/>
                <w:sz w:val="18"/>
                <w:szCs w:val="18"/>
              </w:rPr>
              <w:t>2</w:t>
            </w:r>
            <w:r w:rsidRPr="00092ED7">
              <w:rPr>
                <w:rFonts w:ascii="Time New Roman" w:eastAsia="SimHei" w:hAnsi="Time New Roman" w:hint="eastAsia"/>
                <w:bCs/>
                <w:spacing w:val="0"/>
                <w:sz w:val="18"/>
                <w:szCs w:val="18"/>
              </w:rPr>
              <w:t>季度</w:t>
            </w:r>
            <w:r w:rsidRPr="00092ED7">
              <w:rPr>
                <w:rFonts w:ascii="Time New Roman" w:eastAsia="SimHei" w:hAnsi="Time New Roman" w:hint="eastAsia"/>
                <w:bCs/>
                <w:spacing w:val="0"/>
                <w:sz w:val="18"/>
                <w:szCs w:val="18"/>
              </w:rPr>
              <w:t>)</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c>
          <w:tcPr>
            <w:tcW w:w="1034" w:type="dxa"/>
            <w:tcBorders>
              <w:top w:val="single" w:sz="4" w:space="0" w:color="auto"/>
              <w:left w:val="single" w:sz="4" w:space="0" w:color="auto"/>
              <w:bottom w:val="nil"/>
            </w:tcBorders>
            <w:shd w:val="clear" w:color="auto" w:fill="auto"/>
            <w:noWrap/>
            <w:vAlign w:val="bottom"/>
          </w:tcPr>
          <w:p w:rsidR="00092ED7" w:rsidRPr="00AC0A65" w:rsidRDefault="00092ED7" w:rsidP="00695122">
            <w:pPr>
              <w:tabs>
                <w:tab w:val="decimal" w:pos="758"/>
              </w:tabs>
              <w:spacing w:before="60" w:after="40" w:line="240" w:lineRule="auto"/>
              <w:ind w:left="-68" w:right="113"/>
              <w:jc w:val="right"/>
              <w:rPr>
                <w:rFonts w:eastAsia="Batang"/>
                <w:spacing w:val="0"/>
                <w:sz w:val="18"/>
                <w:szCs w:val="18"/>
                <w:lang w:eastAsia="ko-KR"/>
              </w:rPr>
            </w:pPr>
          </w:p>
        </w:tc>
      </w:tr>
      <w:tr w:rsidR="00092ED7" w:rsidRPr="00AC0A65" w:rsidTr="00092ED7">
        <w:trPr>
          <w:cantSplit/>
          <w:jc w:val="center"/>
        </w:trPr>
        <w:tc>
          <w:tcPr>
            <w:tcW w:w="6339" w:type="dxa"/>
            <w:tcBorders>
              <w:top w:val="nil"/>
              <w:bottom w:val="nil"/>
              <w:right w:val="single" w:sz="4" w:space="0" w:color="auto"/>
            </w:tcBorders>
            <w:shd w:val="clear" w:color="auto" w:fill="auto"/>
            <w:noWrap/>
            <w:vAlign w:val="bottom"/>
          </w:tcPr>
          <w:p w:rsidR="00092ED7" w:rsidRPr="00AC0A65" w:rsidRDefault="00092ED7" w:rsidP="00695122">
            <w:pPr>
              <w:spacing w:line="240" w:lineRule="auto"/>
              <w:ind w:left="227"/>
              <w:rPr>
                <w:spacing w:val="0"/>
                <w:sz w:val="18"/>
                <w:szCs w:val="18"/>
              </w:rPr>
            </w:pPr>
            <w:r w:rsidRPr="00AC0A65">
              <w:rPr>
                <w:rFonts w:hint="eastAsia"/>
                <w:spacing w:val="0"/>
                <w:sz w:val="18"/>
                <w:szCs w:val="18"/>
              </w:rPr>
              <w:t>农业附加值</w:t>
            </w:r>
            <w:r>
              <w:rPr>
                <w:rFonts w:hint="eastAsia"/>
                <w:spacing w:val="0"/>
                <w:sz w:val="18"/>
                <w:szCs w:val="18"/>
              </w:rPr>
              <w:t>，</w:t>
            </w:r>
            <w:r w:rsidRPr="00AC0A65">
              <w:rPr>
                <w:rFonts w:hint="eastAsia"/>
                <w:spacing w:val="0"/>
                <w:sz w:val="18"/>
                <w:szCs w:val="18"/>
              </w:rPr>
              <w:t>以</w:t>
            </w:r>
            <w:r w:rsidRPr="00AC0A65">
              <w:rPr>
                <w:rFonts w:hint="eastAsia"/>
                <w:spacing w:val="0"/>
                <w:sz w:val="18"/>
                <w:szCs w:val="18"/>
              </w:rPr>
              <w:t>1987</w:t>
            </w:r>
            <w:r w:rsidRPr="00AC0A65">
              <w:rPr>
                <w:rFonts w:hint="eastAsia"/>
                <w:spacing w:val="0"/>
                <w:sz w:val="18"/>
                <w:szCs w:val="18"/>
              </w:rPr>
              <w:t>年价格计</w:t>
            </w:r>
            <w:r w:rsidRPr="00AC0A65">
              <w:rPr>
                <w:rFonts w:hint="eastAsia"/>
                <w:spacing w:val="0"/>
                <w:sz w:val="18"/>
                <w:szCs w:val="18"/>
              </w:rPr>
              <w:t>(</w:t>
            </w:r>
            <w:r w:rsidRPr="00AC0A65">
              <w:rPr>
                <w:rFonts w:hint="eastAsia"/>
                <w:spacing w:val="0"/>
                <w:sz w:val="18"/>
                <w:szCs w:val="18"/>
              </w:rPr>
              <w:t>百万土耳其里拉</w:t>
            </w:r>
            <w:r w:rsidRPr="00AC0A65">
              <w:rPr>
                <w:rFonts w:hint="eastAsia"/>
                <w:spacing w:val="0"/>
                <w:sz w:val="18"/>
                <w:szCs w:val="18"/>
              </w:rPr>
              <w:t>)</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15,962</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14,994</w:t>
            </w:r>
          </w:p>
        </w:tc>
        <w:tc>
          <w:tcPr>
            <w:tcW w:w="1033" w:type="dxa"/>
            <w:tcBorders>
              <w:top w:val="nil"/>
              <w:left w:val="single" w:sz="4" w:space="0" w:color="auto"/>
              <w:bottom w:val="nil"/>
              <w:right w:val="single" w:sz="4" w:space="0" w:color="auto"/>
            </w:tcBorders>
            <w:shd w:val="clear" w:color="auto" w:fill="FFFFFF"/>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15,978</w:t>
            </w:r>
          </w:p>
        </w:tc>
        <w:tc>
          <w:tcPr>
            <w:tcW w:w="1034" w:type="dxa"/>
            <w:tcBorders>
              <w:top w:val="nil"/>
              <w:left w:val="single" w:sz="4" w:space="0" w:color="auto"/>
              <w:bottom w:val="nil"/>
              <w:right w:val="single" w:sz="4" w:space="0" w:color="auto"/>
            </w:tcBorders>
            <w:shd w:val="clear" w:color="auto" w:fill="auto"/>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15,549</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15,863</w:t>
            </w:r>
          </w:p>
        </w:tc>
        <w:tc>
          <w:tcPr>
            <w:tcW w:w="1033" w:type="dxa"/>
            <w:tcBorders>
              <w:top w:val="nil"/>
              <w:left w:val="single" w:sz="4" w:space="0" w:color="auto"/>
              <w:bottom w:val="nil"/>
              <w:right w:val="single" w:sz="4" w:space="0" w:color="auto"/>
            </w:tcBorders>
            <w:shd w:val="clear" w:color="auto" w:fill="auto"/>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16,756</w:t>
            </w:r>
          </w:p>
        </w:tc>
        <w:tc>
          <w:tcPr>
            <w:tcW w:w="1034" w:type="dxa"/>
            <w:tcBorders>
              <w:top w:val="nil"/>
              <w:left w:val="single" w:sz="4" w:space="0" w:color="auto"/>
              <w:bottom w:val="nil"/>
            </w:tcBorders>
            <w:shd w:val="clear" w:color="auto" w:fill="auto"/>
            <w:noWrap/>
            <w:vAlign w:val="bottom"/>
          </w:tcPr>
          <w:p w:rsidR="00092ED7" w:rsidRPr="00AC0A65" w:rsidRDefault="00092ED7" w:rsidP="00CF0CAD">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2,552</w:t>
            </w:r>
          </w:p>
        </w:tc>
      </w:tr>
      <w:tr w:rsidR="00092ED7" w:rsidRPr="00AC0A65" w:rsidTr="00092ED7">
        <w:trPr>
          <w:cantSplit/>
          <w:jc w:val="center"/>
        </w:trPr>
        <w:tc>
          <w:tcPr>
            <w:tcW w:w="6339" w:type="dxa"/>
            <w:tcBorders>
              <w:top w:val="nil"/>
              <w:right w:val="single" w:sz="4" w:space="0" w:color="auto"/>
            </w:tcBorders>
            <w:shd w:val="clear" w:color="auto" w:fill="auto"/>
            <w:noWrap/>
            <w:vAlign w:val="bottom"/>
          </w:tcPr>
          <w:p w:rsidR="00092ED7" w:rsidRPr="00AC0A65" w:rsidRDefault="00092ED7" w:rsidP="00695122">
            <w:pPr>
              <w:spacing w:line="240" w:lineRule="auto"/>
              <w:ind w:left="227"/>
              <w:rPr>
                <w:spacing w:val="0"/>
                <w:sz w:val="18"/>
                <w:szCs w:val="18"/>
              </w:rPr>
            </w:pPr>
            <w:r w:rsidRPr="00AC0A65">
              <w:rPr>
                <w:rFonts w:hint="eastAsia"/>
                <w:spacing w:val="0"/>
                <w:sz w:val="18"/>
                <w:szCs w:val="18"/>
              </w:rPr>
              <w:t>工业附加值</w:t>
            </w:r>
            <w:r>
              <w:rPr>
                <w:rFonts w:hint="eastAsia"/>
                <w:spacing w:val="0"/>
                <w:sz w:val="18"/>
                <w:szCs w:val="18"/>
              </w:rPr>
              <w:t>，</w:t>
            </w:r>
            <w:r w:rsidRPr="00AC0A65">
              <w:rPr>
                <w:rFonts w:hint="eastAsia"/>
                <w:spacing w:val="0"/>
                <w:sz w:val="18"/>
                <w:szCs w:val="18"/>
              </w:rPr>
              <w:t>以</w:t>
            </w:r>
            <w:r w:rsidRPr="00AC0A65">
              <w:rPr>
                <w:rFonts w:hint="eastAsia"/>
                <w:spacing w:val="0"/>
                <w:sz w:val="18"/>
                <w:szCs w:val="18"/>
              </w:rPr>
              <w:t>1987</w:t>
            </w:r>
            <w:r w:rsidRPr="00AC0A65">
              <w:rPr>
                <w:rFonts w:hint="eastAsia"/>
                <w:spacing w:val="0"/>
                <w:sz w:val="18"/>
                <w:szCs w:val="18"/>
              </w:rPr>
              <w:t>年价格计</w:t>
            </w:r>
            <w:r w:rsidRPr="00AC0A65">
              <w:rPr>
                <w:rFonts w:hint="eastAsia"/>
                <w:spacing w:val="0"/>
                <w:sz w:val="18"/>
                <w:szCs w:val="18"/>
              </w:rPr>
              <w:t>(</w:t>
            </w:r>
            <w:r w:rsidRPr="00AC0A65">
              <w:rPr>
                <w:rFonts w:hint="eastAsia"/>
                <w:spacing w:val="0"/>
                <w:sz w:val="18"/>
                <w:szCs w:val="18"/>
              </w:rPr>
              <w:t>百万土耳其里拉</w:t>
            </w:r>
            <w:r w:rsidRPr="00AC0A65">
              <w:rPr>
                <w:rFonts w:hint="eastAsia"/>
                <w:spacing w:val="0"/>
                <w:sz w:val="18"/>
                <w:szCs w:val="18"/>
              </w:rPr>
              <w:t>)</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33,738</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31,194</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34,142</w:t>
            </w:r>
          </w:p>
        </w:tc>
        <w:tc>
          <w:tcPr>
            <w:tcW w:w="1034"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36,793</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40,234</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42,840</w:t>
            </w:r>
          </w:p>
        </w:tc>
        <w:tc>
          <w:tcPr>
            <w:tcW w:w="1034" w:type="dxa"/>
            <w:tcBorders>
              <w:top w:val="nil"/>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12,308</w:t>
            </w:r>
          </w:p>
        </w:tc>
      </w:tr>
      <w:tr w:rsidR="00092ED7" w:rsidRPr="00AC0A65" w:rsidTr="00695122">
        <w:trPr>
          <w:cantSplit/>
          <w:jc w:val="center"/>
        </w:trPr>
        <w:tc>
          <w:tcPr>
            <w:tcW w:w="6339" w:type="dxa"/>
            <w:tcBorders>
              <w:right w:val="single" w:sz="4" w:space="0" w:color="auto"/>
            </w:tcBorders>
            <w:shd w:val="clear" w:color="auto" w:fill="auto"/>
            <w:noWrap/>
            <w:vAlign w:val="bottom"/>
          </w:tcPr>
          <w:p w:rsidR="00092ED7" w:rsidRPr="00AC0A65" w:rsidRDefault="00092ED7" w:rsidP="00695122">
            <w:pPr>
              <w:spacing w:line="240" w:lineRule="auto"/>
              <w:ind w:left="227"/>
              <w:rPr>
                <w:rFonts w:hint="eastAsia"/>
                <w:spacing w:val="0"/>
                <w:sz w:val="18"/>
                <w:szCs w:val="18"/>
              </w:rPr>
            </w:pPr>
            <w:r w:rsidRPr="00AC0A65">
              <w:rPr>
                <w:rFonts w:hint="eastAsia"/>
                <w:spacing w:val="0"/>
                <w:sz w:val="18"/>
                <w:szCs w:val="18"/>
              </w:rPr>
              <w:t>制造业生产指数</w:t>
            </w:r>
            <w:r w:rsidRPr="00AC0A65">
              <w:rPr>
                <w:rFonts w:hint="eastAsia"/>
                <w:spacing w:val="0"/>
                <w:sz w:val="18"/>
                <w:szCs w:val="18"/>
              </w:rPr>
              <w:t>(1997=100)(2006</w:t>
            </w:r>
            <w:r w:rsidRPr="00AC0A65">
              <w:rPr>
                <w:rFonts w:hint="eastAsia"/>
                <w:spacing w:val="0"/>
                <w:sz w:val="18"/>
                <w:szCs w:val="18"/>
              </w:rPr>
              <w:t>年</w:t>
            </w:r>
            <w:r w:rsidRPr="00AC0A65">
              <w:rPr>
                <w:rFonts w:hint="eastAsia"/>
                <w:spacing w:val="0"/>
                <w:sz w:val="18"/>
                <w:szCs w:val="18"/>
              </w:rPr>
              <w:t>9</w:t>
            </w:r>
            <w:r w:rsidRPr="00AC0A65">
              <w:rPr>
                <w:rFonts w:hint="eastAsia"/>
                <w:spacing w:val="0"/>
                <w:sz w:val="18"/>
                <w:szCs w:val="18"/>
              </w:rPr>
              <w:t>月</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102.1</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92.4</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102.5</w:t>
            </w:r>
          </w:p>
        </w:tc>
        <w:tc>
          <w:tcPr>
            <w:tcW w:w="1034"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112.0</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123.6</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129.6</w:t>
            </w:r>
          </w:p>
        </w:tc>
        <w:tc>
          <w:tcPr>
            <w:tcW w:w="1034" w:type="dxa"/>
            <w:tcBorders>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147.5</w:t>
            </w:r>
          </w:p>
        </w:tc>
      </w:tr>
      <w:tr w:rsidR="00092ED7" w:rsidRPr="00AC0A65" w:rsidTr="00695122">
        <w:trPr>
          <w:cantSplit/>
          <w:jc w:val="center"/>
        </w:trPr>
        <w:tc>
          <w:tcPr>
            <w:tcW w:w="6339" w:type="dxa"/>
            <w:tcBorders>
              <w:right w:val="single" w:sz="4" w:space="0" w:color="auto"/>
            </w:tcBorders>
            <w:shd w:val="clear" w:color="auto" w:fill="auto"/>
            <w:noWrap/>
            <w:vAlign w:val="bottom"/>
          </w:tcPr>
          <w:p w:rsidR="00092ED7" w:rsidRPr="00AC0A65" w:rsidRDefault="00092ED7" w:rsidP="00695122">
            <w:pPr>
              <w:spacing w:line="240" w:lineRule="auto"/>
              <w:ind w:left="227"/>
              <w:rPr>
                <w:rFonts w:hint="eastAsia"/>
                <w:spacing w:val="0"/>
                <w:sz w:val="18"/>
                <w:szCs w:val="18"/>
              </w:rPr>
            </w:pPr>
            <w:r w:rsidRPr="00AC0A65">
              <w:rPr>
                <w:rFonts w:hint="eastAsia"/>
                <w:spacing w:val="0"/>
                <w:sz w:val="18"/>
                <w:szCs w:val="18"/>
              </w:rPr>
              <w:t>制造行业产能利用率</w:t>
            </w:r>
            <w:r w:rsidRPr="00AC0A65">
              <w:rPr>
                <w:rFonts w:hint="eastAsia"/>
                <w:spacing w:val="0"/>
                <w:sz w:val="18"/>
                <w:szCs w:val="18"/>
              </w:rPr>
              <w:t>(</w:t>
            </w:r>
            <w:r w:rsidRPr="00AC0A65">
              <w:rPr>
                <w:rFonts w:hint="eastAsia"/>
                <w:spacing w:val="0"/>
                <w:sz w:val="18"/>
                <w:szCs w:val="18"/>
              </w:rPr>
              <w:t>加权平均值</w:t>
            </w:r>
            <w:r w:rsidRPr="00AC0A65">
              <w:rPr>
                <w:rFonts w:hint="eastAsia"/>
                <w:spacing w:val="0"/>
                <w:sz w:val="18"/>
                <w:szCs w:val="18"/>
              </w:rPr>
              <w:t>)(2006</w:t>
            </w:r>
            <w:r w:rsidRPr="00AC0A65">
              <w:rPr>
                <w:rFonts w:hint="eastAsia"/>
                <w:spacing w:val="0"/>
                <w:sz w:val="18"/>
                <w:szCs w:val="18"/>
              </w:rPr>
              <w:t>年</w:t>
            </w:r>
            <w:r w:rsidRPr="00AC0A65">
              <w:rPr>
                <w:rFonts w:hint="eastAsia"/>
                <w:spacing w:val="0"/>
                <w:sz w:val="18"/>
                <w:szCs w:val="18"/>
              </w:rPr>
              <w:t>10</w:t>
            </w:r>
            <w:r w:rsidRPr="00AC0A65">
              <w:rPr>
                <w:rFonts w:hint="eastAsia"/>
                <w:spacing w:val="0"/>
                <w:sz w:val="18"/>
                <w:szCs w:val="18"/>
              </w:rPr>
              <w:t>月</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75.9</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70.9</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75.4</w:t>
            </w:r>
          </w:p>
        </w:tc>
        <w:tc>
          <w:tcPr>
            <w:tcW w:w="1034"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78.4</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81.7</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80.4</w:t>
            </w:r>
          </w:p>
        </w:tc>
        <w:tc>
          <w:tcPr>
            <w:tcW w:w="1034" w:type="dxa"/>
            <w:tcBorders>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82.5</w:t>
            </w:r>
          </w:p>
        </w:tc>
      </w:tr>
      <w:tr w:rsidR="00092ED7" w:rsidRPr="00AC0A65" w:rsidTr="00695122">
        <w:trPr>
          <w:cantSplit/>
          <w:jc w:val="center"/>
        </w:trPr>
        <w:tc>
          <w:tcPr>
            <w:tcW w:w="6339" w:type="dxa"/>
            <w:tcBorders>
              <w:right w:val="single" w:sz="4" w:space="0" w:color="auto"/>
            </w:tcBorders>
            <w:shd w:val="clear" w:color="auto" w:fill="auto"/>
            <w:noWrap/>
            <w:vAlign w:val="bottom"/>
          </w:tcPr>
          <w:p w:rsidR="00092ED7" w:rsidRPr="00AC0A65" w:rsidRDefault="00092ED7" w:rsidP="00695122">
            <w:pPr>
              <w:spacing w:line="240" w:lineRule="auto"/>
              <w:ind w:left="227"/>
              <w:rPr>
                <w:spacing w:val="0"/>
                <w:sz w:val="18"/>
                <w:szCs w:val="18"/>
              </w:rPr>
            </w:pPr>
            <w:r w:rsidRPr="00AC0A65">
              <w:rPr>
                <w:rFonts w:hint="eastAsia"/>
                <w:spacing w:val="0"/>
                <w:sz w:val="18"/>
                <w:szCs w:val="18"/>
              </w:rPr>
              <w:t>电力生产</w:t>
            </w:r>
            <w:r w:rsidRPr="00AC0A65">
              <w:rPr>
                <w:rFonts w:hint="eastAsia"/>
                <w:spacing w:val="0"/>
                <w:sz w:val="18"/>
                <w:szCs w:val="18"/>
              </w:rPr>
              <w:t>(</w:t>
            </w:r>
            <w:r w:rsidRPr="00AC0A65">
              <w:rPr>
                <w:rFonts w:hint="eastAsia"/>
                <w:spacing w:val="0"/>
                <w:sz w:val="18"/>
                <w:szCs w:val="18"/>
              </w:rPr>
              <w:t>水电</w:t>
            </w:r>
            <w:r w:rsidRPr="00AC0A65">
              <w:rPr>
                <w:rFonts w:hint="eastAsia"/>
                <w:spacing w:val="0"/>
                <w:sz w:val="18"/>
                <w:szCs w:val="18"/>
              </w:rPr>
              <w:t xml:space="preserve"> </w:t>
            </w:r>
            <w:r w:rsidRPr="00AC0A65">
              <w:rPr>
                <w:rFonts w:hint="eastAsia"/>
                <w:spacing w:val="0"/>
                <w:sz w:val="18"/>
                <w:szCs w:val="18"/>
              </w:rPr>
              <w:t>千兆瓦时</w:t>
            </w:r>
            <w:r w:rsidRPr="00AC0A65">
              <w:rPr>
                <w:rFonts w:hint="eastAsia"/>
                <w:spacing w:val="0"/>
                <w:sz w:val="18"/>
                <w:szCs w:val="18"/>
              </w:rPr>
              <w:t>)(2006</w:t>
            </w:r>
            <w:r w:rsidRPr="00AC0A65">
              <w:rPr>
                <w:rFonts w:hint="eastAsia"/>
                <w:spacing w:val="0"/>
                <w:sz w:val="18"/>
                <w:szCs w:val="18"/>
              </w:rPr>
              <w:t>年</w:t>
            </w:r>
            <w:r w:rsidRPr="00AC0A65">
              <w:rPr>
                <w:rFonts w:hint="eastAsia"/>
                <w:spacing w:val="0"/>
                <w:sz w:val="18"/>
                <w:szCs w:val="18"/>
              </w:rPr>
              <w:t>1</w:t>
            </w:r>
            <w:r w:rsidRPr="00AC0A65">
              <w:rPr>
                <w:rFonts w:hint="eastAsia"/>
                <w:spacing w:val="0"/>
                <w:sz w:val="18"/>
                <w:szCs w:val="18"/>
              </w:rPr>
              <w:t>月至</w:t>
            </w:r>
            <w:r w:rsidRPr="00AC0A65">
              <w:rPr>
                <w:rFonts w:hint="eastAsia"/>
                <w:spacing w:val="0"/>
                <w:sz w:val="18"/>
                <w:szCs w:val="18"/>
              </w:rPr>
              <w:t>9</w:t>
            </w:r>
            <w:r w:rsidRPr="00AC0A65">
              <w:rPr>
                <w:rFonts w:hint="eastAsia"/>
                <w:spacing w:val="0"/>
                <w:sz w:val="18"/>
                <w:szCs w:val="18"/>
              </w:rPr>
              <w:t>月</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30,879</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24,010</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33,684</w:t>
            </w:r>
          </w:p>
        </w:tc>
        <w:tc>
          <w:tcPr>
            <w:tcW w:w="1034"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35,330</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46,084</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39,561</w:t>
            </w:r>
          </w:p>
        </w:tc>
        <w:tc>
          <w:tcPr>
            <w:tcW w:w="1034" w:type="dxa"/>
            <w:tcBorders>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34,012</w:t>
            </w:r>
          </w:p>
        </w:tc>
      </w:tr>
      <w:tr w:rsidR="00092ED7" w:rsidRPr="00AC0A65" w:rsidTr="00695122">
        <w:trPr>
          <w:cantSplit/>
          <w:jc w:val="center"/>
        </w:trPr>
        <w:tc>
          <w:tcPr>
            <w:tcW w:w="6339" w:type="dxa"/>
            <w:tcBorders>
              <w:right w:val="single" w:sz="4" w:space="0" w:color="auto"/>
            </w:tcBorders>
            <w:shd w:val="clear" w:color="auto" w:fill="auto"/>
            <w:noWrap/>
            <w:vAlign w:val="bottom"/>
          </w:tcPr>
          <w:p w:rsidR="00092ED7" w:rsidRPr="00AC0A65" w:rsidRDefault="00092ED7" w:rsidP="00695122">
            <w:pPr>
              <w:spacing w:line="240" w:lineRule="auto"/>
              <w:ind w:left="227"/>
              <w:rPr>
                <w:rFonts w:hint="eastAsia"/>
                <w:spacing w:val="0"/>
                <w:sz w:val="18"/>
                <w:szCs w:val="18"/>
              </w:rPr>
            </w:pPr>
            <w:r w:rsidRPr="00AC0A65">
              <w:rPr>
                <w:rFonts w:hint="eastAsia"/>
                <w:spacing w:val="0"/>
                <w:sz w:val="18"/>
                <w:szCs w:val="18"/>
              </w:rPr>
              <w:t>电力生产</w:t>
            </w:r>
            <w:r w:rsidRPr="00AC0A65">
              <w:rPr>
                <w:rFonts w:hint="eastAsia"/>
                <w:spacing w:val="0"/>
                <w:sz w:val="18"/>
                <w:szCs w:val="18"/>
              </w:rPr>
              <w:t>(</w:t>
            </w:r>
            <w:r w:rsidRPr="00AC0A65">
              <w:rPr>
                <w:rFonts w:hint="eastAsia"/>
                <w:spacing w:val="0"/>
                <w:sz w:val="18"/>
                <w:szCs w:val="18"/>
              </w:rPr>
              <w:t>火电</w:t>
            </w:r>
            <w:r w:rsidRPr="00AC0A65">
              <w:rPr>
                <w:rFonts w:hint="eastAsia"/>
                <w:spacing w:val="0"/>
                <w:sz w:val="18"/>
                <w:szCs w:val="18"/>
              </w:rPr>
              <w:t xml:space="preserve"> </w:t>
            </w:r>
            <w:r w:rsidRPr="00AC0A65">
              <w:rPr>
                <w:rFonts w:hint="eastAsia"/>
                <w:spacing w:val="0"/>
                <w:sz w:val="18"/>
                <w:szCs w:val="18"/>
              </w:rPr>
              <w:t>千兆瓦时</w:t>
            </w:r>
            <w:r w:rsidRPr="00AC0A65">
              <w:rPr>
                <w:rFonts w:hint="eastAsia"/>
                <w:spacing w:val="0"/>
                <w:sz w:val="18"/>
                <w:szCs w:val="18"/>
              </w:rPr>
              <w:t>)(2006</w:t>
            </w:r>
            <w:r w:rsidRPr="00AC0A65">
              <w:rPr>
                <w:rFonts w:hint="eastAsia"/>
                <w:spacing w:val="0"/>
                <w:sz w:val="18"/>
                <w:szCs w:val="18"/>
              </w:rPr>
              <w:t>年</w:t>
            </w:r>
            <w:r w:rsidRPr="00AC0A65">
              <w:rPr>
                <w:rFonts w:hint="eastAsia"/>
                <w:spacing w:val="0"/>
                <w:sz w:val="18"/>
                <w:szCs w:val="18"/>
              </w:rPr>
              <w:t>1</w:t>
            </w:r>
            <w:r w:rsidRPr="00AC0A65">
              <w:rPr>
                <w:rFonts w:hint="eastAsia"/>
                <w:spacing w:val="0"/>
                <w:sz w:val="18"/>
                <w:szCs w:val="18"/>
              </w:rPr>
              <w:t>月至</w:t>
            </w:r>
            <w:r w:rsidRPr="00AC0A65">
              <w:rPr>
                <w:rFonts w:hint="eastAsia"/>
                <w:spacing w:val="0"/>
                <w:sz w:val="18"/>
                <w:szCs w:val="18"/>
              </w:rPr>
              <w:t>9</w:t>
            </w:r>
            <w:r w:rsidRPr="00AC0A65">
              <w:rPr>
                <w:rFonts w:hint="eastAsia"/>
                <w:spacing w:val="0"/>
                <w:sz w:val="18"/>
                <w:szCs w:val="18"/>
              </w:rPr>
              <w:t>月</w:t>
            </w:r>
            <w:r w:rsidRPr="00AC0A65">
              <w:rPr>
                <w:rFonts w:hint="eastAsia"/>
                <w:spacing w:val="0"/>
                <w:sz w:val="18"/>
                <w:szCs w:val="18"/>
              </w:rPr>
              <w:t>)</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93,934</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98,563</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95,563</w:t>
            </w:r>
          </w:p>
        </w:tc>
        <w:tc>
          <w:tcPr>
            <w:tcW w:w="1034"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105,101</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104,464</w:t>
            </w:r>
          </w:p>
        </w:tc>
        <w:tc>
          <w:tcPr>
            <w:tcW w:w="1033" w:type="dxa"/>
            <w:tcBorders>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122,242</w:t>
            </w:r>
          </w:p>
        </w:tc>
        <w:tc>
          <w:tcPr>
            <w:tcW w:w="1034" w:type="dxa"/>
            <w:tcBorders>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96,281</w:t>
            </w:r>
          </w:p>
        </w:tc>
      </w:tr>
      <w:tr w:rsidR="00092ED7" w:rsidRPr="00AC0A65" w:rsidTr="00695122">
        <w:trPr>
          <w:cantSplit/>
          <w:jc w:val="center"/>
        </w:trPr>
        <w:tc>
          <w:tcPr>
            <w:tcW w:w="6339" w:type="dxa"/>
            <w:tcBorders>
              <w:bottom w:val="single" w:sz="4" w:space="0" w:color="auto"/>
              <w:right w:val="single" w:sz="4" w:space="0" w:color="auto"/>
            </w:tcBorders>
            <w:shd w:val="clear" w:color="auto" w:fill="auto"/>
            <w:noWrap/>
            <w:vAlign w:val="bottom"/>
          </w:tcPr>
          <w:p w:rsidR="00092ED7" w:rsidRPr="00AC0A65" w:rsidRDefault="00092ED7" w:rsidP="00695122">
            <w:pPr>
              <w:spacing w:after="40" w:line="240" w:lineRule="auto"/>
              <w:ind w:left="227"/>
              <w:rPr>
                <w:rFonts w:hint="eastAsia"/>
                <w:spacing w:val="0"/>
                <w:sz w:val="18"/>
                <w:szCs w:val="18"/>
              </w:rPr>
            </w:pPr>
            <w:r w:rsidRPr="00AC0A65">
              <w:rPr>
                <w:rFonts w:hint="eastAsia"/>
                <w:spacing w:val="0"/>
                <w:sz w:val="18"/>
                <w:szCs w:val="18"/>
              </w:rPr>
              <w:t>地热</w:t>
            </w:r>
            <w:r w:rsidRPr="00AC0A65">
              <w:rPr>
                <w:rFonts w:hint="eastAsia"/>
                <w:spacing w:val="0"/>
                <w:sz w:val="18"/>
                <w:szCs w:val="18"/>
              </w:rPr>
              <w:t>+</w:t>
            </w:r>
            <w:r w:rsidRPr="00AC0A65">
              <w:rPr>
                <w:rFonts w:hint="eastAsia"/>
                <w:spacing w:val="0"/>
                <w:sz w:val="18"/>
                <w:szCs w:val="18"/>
              </w:rPr>
              <w:t>风能</w:t>
            </w:r>
            <w:r w:rsidRPr="00AC0A65">
              <w:rPr>
                <w:rFonts w:hint="eastAsia"/>
                <w:spacing w:val="0"/>
                <w:sz w:val="18"/>
                <w:szCs w:val="18"/>
              </w:rPr>
              <w:t>(2006</w:t>
            </w:r>
            <w:r w:rsidRPr="00AC0A65">
              <w:rPr>
                <w:rFonts w:hint="eastAsia"/>
                <w:spacing w:val="0"/>
                <w:sz w:val="18"/>
                <w:szCs w:val="18"/>
              </w:rPr>
              <w:t>年</w:t>
            </w:r>
            <w:r w:rsidRPr="00AC0A65">
              <w:rPr>
                <w:rFonts w:hint="eastAsia"/>
                <w:spacing w:val="0"/>
                <w:sz w:val="18"/>
                <w:szCs w:val="18"/>
              </w:rPr>
              <w:t>1</w:t>
            </w:r>
            <w:r w:rsidRPr="00AC0A65">
              <w:rPr>
                <w:rFonts w:hint="eastAsia"/>
                <w:spacing w:val="0"/>
                <w:sz w:val="18"/>
                <w:szCs w:val="18"/>
              </w:rPr>
              <w:t>月至</w:t>
            </w:r>
            <w:r w:rsidRPr="00AC0A65">
              <w:rPr>
                <w:rFonts w:hint="eastAsia"/>
                <w:spacing w:val="0"/>
                <w:sz w:val="18"/>
                <w:szCs w:val="18"/>
              </w:rPr>
              <w:t>9</w:t>
            </w:r>
            <w:r w:rsidRPr="00AC0A65">
              <w:rPr>
                <w:rFonts w:hint="eastAsia"/>
                <w:spacing w:val="0"/>
                <w:sz w:val="18"/>
                <w:szCs w:val="18"/>
              </w:rPr>
              <w:t>月</w:t>
            </w:r>
            <w:r w:rsidRPr="00AC0A65">
              <w:rPr>
                <w:rFonts w:hint="eastAsia"/>
                <w:spacing w:val="0"/>
                <w:sz w:val="18"/>
                <w:szCs w:val="18"/>
              </w:rPr>
              <w:t>)</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109</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152</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153</w:t>
            </w:r>
          </w:p>
        </w:tc>
        <w:tc>
          <w:tcPr>
            <w:tcW w:w="1034"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150</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151</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153</w:t>
            </w:r>
          </w:p>
        </w:tc>
        <w:tc>
          <w:tcPr>
            <w:tcW w:w="1034" w:type="dxa"/>
            <w:tcBorders>
              <w:left w:val="single" w:sz="4" w:space="0" w:color="auto"/>
              <w:bottom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162</w:t>
            </w:r>
          </w:p>
        </w:tc>
      </w:tr>
      <w:tr w:rsidR="00092ED7" w:rsidRPr="00497D9F" w:rsidTr="00695122">
        <w:trPr>
          <w:cantSplit/>
          <w:jc w:val="center"/>
        </w:trPr>
        <w:tc>
          <w:tcPr>
            <w:tcW w:w="6339" w:type="dxa"/>
            <w:tcBorders>
              <w:top w:val="single" w:sz="4" w:space="0" w:color="auto"/>
              <w:bottom w:val="nil"/>
              <w:right w:val="single" w:sz="4" w:space="0" w:color="auto"/>
            </w:tcBorders>
            <w:shd w:val="clear" w:color="auto" w:fill="auto"/>
            <w:noWrap/>
            <w:vAlign w:val="bottom"/>
          </w:tcPr>
          <w:p w:rsidR="00092ED7" w:rsidRPr="00AC0A65" w:rsidRDefault="00092ED7" w:rsidP="00A24E54">
            <w:pPr>
              <w:pageBreakBefore/>
              <w:spacing w:before="60" w:after="40" w:line="240" w:lineRule="auto"/>
              <w:rPr>
                <w:rFonts w:ascii="Time New Roman" w:eastAsia="SimHei" w:hAnsi="Time New Roman" w:hint="eastAsia"/>
                <w:bCs/>
                <w:spacing w:val="0"/>
                <w:sz w:val="18"/>
                <w:szCs w:val="18"/>
              </w:rPr>
            </w:pPr>
            <w:r w:rsidRPr="00AC0A65">
              <w:rPr>
                <w:rFonts w:ascii="Time New Roman" w:eastAsia="SimHei" w:hAnsi="Time New Roman" w:hint="eastAsia"/>
                <w:bCs/>
                <w:spacing w:val="0"/>
                <w:sz w:val="18"/>
                <w:szCs w:val="18"/>
              </w:rPr>
              <w:t>固定投资</w:t>
            </w:r>
            <w:r w:rsidRPr="00AC0A65">
              <w:rPr>
                <w:rFonts w:ascii="Time New Roman" w:eastAsia="SimHei" w:hAnsi="Time New Roman" w:hint="eastAsia"/>
                <w:bCs/>
                <w:spacing w:val="0"/>
                <w:sz w:val="18"/>
                <w:szCs w:val="18"/>
              </w:rPr>
              <w:t>(</w:t>
            </w:r>
            <w:r w:rsidRPr="00AC0A65">
              <w:rPr>
                <w:rFonts w:ascii="Time New Roman" w:eastAsia="SimHei" w:hAnsi="Time New Roman" w:hint="eastAsia"/>
                <w:bCs/>
                <w:spacing w:val="0"/>
                <w:sz w:val="18"/>
                <w:szCs w:val="18"/>
              </w:rPr>
              <w:t>百万土耳其里拉</w:t>
            </w:r>
            <w:r w:rsidRPr="00AC0A65">
              <w:rPr>
                <w:rFonts w:ascii="Time New Roman" w:eastAsia="SimHei" w:hAnsi="Time New Roman" w:hint="eastAsia"/>
                <w:bCs/>
                <w:spacing w:val="0"/>
                <w:sz w:val="18"/>
                <w:szCs w:val="18"/>
              </w:rPr>
              <w:t>)(</w:t>
            </w:r>
            <w:r w:rsidRPr="00AC0A65">
              <w:rPr>
                <w:rFonts w:ascii="Time New Roman" w:eastAsia="SimHei" w:hAnsi="Time New Roman" w:hint="eastAsia"/>
                <w:b/>
                <w:bCs/>
                <w:spacing w:val="0"/>
                <w:sz w:val="18"/>
                <w:szCs w:val="18"/>
              </w:rPr>
              <w:t>2006</w:t>
            </w:r>
            <w:r w:rsidRPr="00AC0A65">
              <w:rPr>
                <w:rFonts w:ascii="Time New Roman" w:eastAsia="SimHei" w:hAnsi="Time New Roman" w:hint="eastAsia"/>
                <w:bCs/>
                <w:spacing w:val="0"/>
                <w:sz w:val="18"/>
                <w:szCs w:val="18"/>
              </w:rPr>
              <w:t>年方案</w:t>
            </w:r>
            <w:r w:rsidRPr="00AC0A65">
              <w:rPr>
                <w:rFonts w:ascii="Time New Roman" w:eastAsia="SimHei" w:hAnsi="Time New Roman" w:hint="eastAsia"/>
                <w:bCs/>
                <w:spacing w:val="0"/>
                <w:sz w:val="18"/>
                <w:szCs w:val="18"/>
              </w:rPr>
              <w:t>)</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27,688</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32,409</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46,031</w:t>
            </w:r>
          </w:p>
        </w:tc>
        <w:tc>
          <w:tcPr>
            <w:tcW w:w="1034"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55,618</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78,782</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98,653</w:t>
            </w:r>
          </w:p>
        </w:tc>
        <w:tc>
          <w:tcPr>
            <w:tcW w:w="1034" w:type="dxa"/>
            <w:tcBorders>
              <w:top w:val="single" w:sz="4" w:space="0" w:color="auto"/>
              <w:left w:val="single" w:sz="4" w:space="0" w:color="auto"/>
              <w:bottom w:val="nil"/>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113,583</w:t>
            </w:r>
          </w:p>
        </w:tc>
      </w:tr>
      <w:tr w:rsidR="00092ED7" w:rsidRPr="00AC0A65" w:rsidTr="00695122">
        <w:trPr>
          <w:cantSplit/>
          <w:jc w:val="center"/>
        </w:trPr>
        <w:tc>
          <w:tcPr>
            <w:tcW w:w="6339" w:type="dxa"/>
            <w:tcBorders>
              <w:top w:val="nil"/>
              <w:right w:val="single" w:sz="4" w:space="0" w:color="auto"/>
            </w:tcBorders>
            <w:shd w:val="clear" w:color="auto" w:fill="auto"/>
            <w:noWrap/>
            <w:vAlign w:val="bottom"/>
          </w:tcPr>
          <w:p w:rsidR="00092ED7" w:rsidRPr="00AC0A65" w:rsidRDefault="00092ED7" w:rsidP="00695122">
            <w:pPr>
              <w:spacing w:line="240" w:lineRule="auto"/>
              <w:ind w:left="227"/>
              <w:rPr>
                <w:rFonts w:hint="eastAsia"/>
                <w:spacing w:val="0"/>
                <w:sz w:val="18"/>
                <w:szCs w:val="18"/>
              </w:rPr>
            </w:pPr>
            <w:r w:rsidRPr="00AC0A65">
              <w:rPr>
                <w:rFonts w:hint="eastAsia"/>
                <w:spacing w:val="0"/>
                <w:sz w:val="18"/>
                <w:szCs w:val="18"/>
              </w:rPr>
              <w:t>公共投资</w:t>
            </w:r>
            <w:r w:rsidRPr="00AC0A65">
              <w:rPr>
                <w:rFonts w:hint="eastAsia"/>
                <w:spacing w:val="0"/>
                <w:sz w:val="18"/>
                <w:szCs w:val="18"/>
              </w:rPr>
              <w:t xml:space="preserve"> </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7,983</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10,047</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15,881</w:t>
            </w:r>
          </w:p>
        </w:tc>
        <w:tc>
          <w:tcPr>
            <w:tcW w:w="1034"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15,810</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18,052</w:t>
            </w:r>
          </w:p>
        </w:tc>
        <w:tc>
          <w:tcPr>
            <w:tcW w:w="1033" w:type="dxa"/>
            <w:tcBorders>
              <w:top w:val="nil"/>
              <w:left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24,578</w:t>
            </w:r>
          </w:p>
        </w:tc>
        <w:tc>
          <w:tcPr>
            <w:tcW w:w="1034" w:type="dxa"/>
            <w:tcBorders>
              <w:top w:val="nil"/>
              <w:lef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27,174</w:t>
            </w:r>
          </w:p>
        </w:tc>
      </w:tr>
      <w:tr w:rsidR="00092ED7" w:rsidRPr="00AC0A65" w:rsidTr="00695122">
        <w:trPr>
          <w:cantSplit/>
          <w:jc w:val="center"/>
        </w:trPr>
        <w:tc>
          <w:tcPr>
            <w:tcW w:w="6339" w:type="dxa"/>
            <w:tcBorders>
              <w:bottom w:val="single" w:sz="4" w:space="0" w:color="auto"/>
              <w:right w:val="single" w:sz="4" w:space="0" w:color="auto"/>
            </w:tcBorders>
            <w:shd w:val="clear" w:color="auto" w:fill="auto"/>
            <w:noWrap/>
            <w:vAlign w:val="bottom"/>
          </w:tcPr>
          <w:p w:rsidR="00092ED7" w:rsidRPr="00AC0A65" w:rsidRDefault="00092ED7" w:rsidP="00695122">
            <w:pPr>
              <w:spacing w:after="40" w:line="240" w:lineRule="auto"/>
              <w:ind w:left="227"/>
              <w:rPr>
                <w:spacing w:val="0"/>
                <w:sz w:val="18"/>
                <w:szCs w:val="18"/>
              </w:rPr>
            </w:pPr>
            <w:r w:rsidRPr="00AC0A65">
              <w:rPr>
                <w:rFonts w:hint="eastAsia"/>
                <w:spacing w:val="0"/>
                <w:sz w:val="18"/>
                <w:szCs w:val="18"/>
              </w:rPr>
              <w:t>私人投资</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19,705</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22,362</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30,150</w:t>
            </w:r>
          </w:p>
        </w:tc>
        <w:tc>
          <w:tcPr>
            <w:tcW w:w="1034"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39,808</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60,730</w:t>
            </w:r>
          </w:p>
        </w:tc>
        <w:tc>
          <w:tcPr>
            <w:tcW w:w="1033" w:type="dxa"/>
            <w:tcBorders>
              <w:left w:val="single" w:sz="4" w:space="0" w:color="auto"/>
              <w:bottom w:val="single" w:sz="4" w:space="0" w:color="auto"/>
              <w:right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74,076</w:t>
            </w:r>
          </w:p>
        </w:tc>
        <w:tc>
          <w:tcPr>
            <w:tcW w:w="1034" w:type="dxa"/>
            <w:tcBorders>
              <w:left w:val="single" w:sz="4" w:space="0" w:color="auto"/>
              <w:bottom w:val="single" w:sz="4" w:space="0" w:color="auto"/>
            </w:tcBorders>
            <w:shd w:val="clear" w:color="auto" w:fill="auto"/>
            <w:noWrap/>
            <w:vAlign w:val="bottom"/>
          </w:tcPr>
          <w:p w:rsidR="00092ED7" w:rsidRPr="00AC0A65" w:rsidRDefault="00092ED7" w:rsidP="0089371B">
            <w:pPr>
              <w:spacing w:before="60" w:after="40" w:line="240" w:lineRule="auto"/>
              <w:ind w:left="-68" w:right="113"/>
              <w:jc w:val="right"/>
              <w:rPr>
                <w:rFonts w:eastAsia="Batang"/>
                <w:spacing w:val="0"/>
                <w:sz w:val="18"/>
                <w:szCs w:val="18"/>
                <w:lang w:eastAsia="ko-KR"/>
              </w:rPr>
            </w:pPr>
            <w:r w:rsidRPr="00AC0A65">
              <w:rPr>
                <w:rFonts w:eastAsia="Batang"/>
                <w:spacing w:val="0"/>
                <w:sz w:val="18"/>
                <w:szCs w:val="18"/>
                <w:lang w:eastAsia="ko-KR"/>
              </w:rPr>
              <w:t>86,408</w:t>
            </w:r>
          </w:p>
        </w:tc>
      </w:tr>
      <w:tr w:rsidR="00092ED7" w:rsidRPr="00AC0A65" w:rsidTr="00695122">
        <w:trPr>
          <w:cantSplit/>
          <w:jc w:val="center"/>
        </w:trPr>
        <w:tc>
          <w:tcPr>
            <w:tcW w:w="6339" w:type="dxa"/>
            <w:tcBorders>
              <w:top w:val="single" w:sz="4" w:space="0" w:color="auto"/>
              <w:bottom w:val="single" w:sz="4" w:space="0" w:color="auto"/>
              <w:right w:val="single" w:sz="4" w:space="0" w:color="auto"/>
            </w:tcBorders>
            <w:shd w:val="clear" w:color="auto" w:fill="auto"/>
            <w:noWrap/>
            <w:vAlign w:val="bottom"/>
          </w:tcPr>
          <w:p w:rsidR="00092ED7" w:rsidRPr="00AC0A65" w:rsidRDefault="00092ED7" w:rsidP="00695122">
            <w:pPr>
              <w:spacing w:before="60" w:after="40" w:line="240" w:lineRule="auto"/>
              <w:rPr>
                <w:rFonts w:ascii="Time New Roman" w:eastAsia="SimHei" w:hAnsi="Time New Roman" w:cs="SimSun" w:hint="eastAsia"/>
                <w:spacing w:val="0"/>
                <w:sz w:val="18"/>
                <w:szCs w:val="18"/>
              </w:rPr>
            </w:pPr>
            <w:r w:rsidRPr="00AC0A65">
              <w:rPr>
                <w:rFonts w:ascii="Time New Roman" w:eastAsia="SimHei" w:hAnsi="Time New Roman" w:cs="SimSun" w:hint="eastAsia"/>
                <w:spacing w:val="0"/>
                <w:sz w:val="18"/>
                <w:szCs w:val="18"/>
              </w:rPr>
              <w:t>国外工人人数</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1,170,226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1,178,412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1,200,725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1,197,968</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1,195,612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ED7" w:rsidRPr="00497D9F" w:rsidRDefault="00092ED7" w:rsidP="0089371B">
            <w:pPr>
              <w:spacing w:before="60" w:after="40" w:line="240" w:lineRule="auto"/>
              <w:ind w:left="-68" w:right="113"/>
              <w:jc w:val="right"/>
              <w:rPr>
                <w:rFonts w:eastAsia="Batang"/>
                <w:spacing w:val="0"/>
                <w:sz w:val="18"/>
                <w:szCs w:val="18"/>
                <w:lang w:eastAsia="ko-KR"/>
              </w:rPr>
            </w:pPr>
            <w:r w:rsidRPr="00497D9F">
              <w:rPr>
                <w:rFonts w:eastAsia="Batang"/>
                <w:spacing w:val="0"/>
                <w:sz w:val="18"/>
                <w:szCs w:val="18"/>
                <w:lang w:eastAsia="ko-KR"/>
              </w:rPr>
              <w:t>1,372,551</w:t>
            </w:r>
          </w:p>
        </w:tc>
        <w:tc>
          <w:tcPr>
            <w:tcW w:w="1034" w:type="dxa"/>
            <w:tcBorders>
              <w:top w:val="single" w:sz="4" w:space="0" w:color="auto"/>
              <w:left w:val="single" w:sz="4" w:space="0" w:color="auto"/>
              <w:bottom w:val="single" w:sz="4" w:space="0" w:color="auto"/>
            </w:tcBorders>
            <w:shd w:val="clear" w:color="auto" w:fill="auto"/>
            <w:noWrap/>
            <w:vAlign w:val="bottom"/>
          </w:tcPr>
          <w:p w:rsidR="00092ED7" w:rsidRPr="0089371B" w:rsidRDefault="00092ED7" w:rsidP="00A24E54">
            <w:pPr>
              <w:spacing w:before="60" w:after="40" w:line="240" w:lineRule="auto"/>
              <w:ind w:left="-68" w:right="113"/>
              <w:jc w:val="right"/>
              <w:rPr>
                <w:rFonts w:eastAsia="Batang" w:hint="eastAsia"/>
                <w:spacing w:val="0"/>
                <w:sz w:val="18"/>
                <w:szCs w:val="18"/>
                <w:lang w:eastAsia="ko-KR"/>
              </w:rPr>
            </w:pPr>
            <w:r w:rsidRPr="0089371B">
              <w:rPr>
                <w:rFonts w:eastAsia="Batang" w:hint="eastAsia"/>
                <w:spacing w:val="0"/>
                <w:sz w:val="18"/>
                <w:szCs w:val="18"/>
                <w:lang w:eastAsia="ko-KR"/>
              </w:rPr>
              <w:t>...</w:t>
            </w:r>
          </w:p>
        </w:tc>
      </w:tr>
    </w:tbl>
    <w:p w:rsidR="00695122" w:rsidRPr="00AB76F3" w:rsidRDefault="00695122" w:rsidP="00695122">
      <w:pPr>
        <w:spacing w:before="180" w:line="240" w:lineRule="auto"/>
        <w:ind w:left="261"/>
        <w:rPr>
          <w:rFonts w:hint="eastAsia"/>
          <w:iCs/>
          <w:spacing w:val="0"/>
          <w:sz w:val="17"/>
          <w:szCs w:val="17"/>
        </w:rPr>
      </w:pPr>
      <w:r w:rsidRPr="00AB76F3">
        <w:rPr>
          <w:rFonts w:eastAsia="KaiTi_GB2312" w:hint="eastAsia"/>
          <w:iCs/>
          <w:snapToGrid/>
          <w:spacing w:val="0"/>
          <w:sz w:val="17"/>
          <w:szCs w:val="17"/>
        </w:rPr>
        <w:t>资料来源</w:t>
      </w:r>
      <w:r w:rsidRPr="00AB76F3">
        <w:rPr>
          <w:rFonts w:hint="eastAsia"/>
          <w:iCs/>
          <w:spacing w:val="0"/>
          <w:sz w:val="17"/>
          <w:szCs w:val="17"/>
        </w:rPr>
        <w:t>：土耳其统计局、国家规划组织、劳动与社会保障部</w:t>
      </w:r>
    </w:p>
    <w:p w:rsidR="00695122" w:rsidRPr="00AB76F3" w:rsidRDefault="00695122" w:rsidP="00695122">
      <w:pPr>
        <w:spacing w:line="240" w:lineRule="auto"/>
        <w:ind w:left="260"/>
        <w:rPr>
          <w:rFonts w:hint="eastAsia"/>
          <w:iCs/>
          <w:spacing w:val="0"/>
          <w:sz w:val="17"/>
          <w:szCs w:val="17"/>
        </w:rPr>
      </w:pPr>
      <w:r w:rsidRPr="00AB76F3">
        <w:rPr>
          <w:rFonts w:hint="eastAsia"/>
          <w:iCs/>
          <w:spacing w:val="0"/>
          <w:sz w:val="17"/>
          <w:szCs w:val="17"/>
        </w:rPr>
        <w:t xml:space="preserve">(1)  </w:t>
      </w:r>
      <w:r w:rsidRPr="00AB76F3">
        <w:rPr>
          <w:rFonts w:hint="eastAsia"/>
          <w:iCs/>
          <w:spacing w:val="0"/>
          <w:sz w:val="17"/>
          <w:szCs w:val="17"/>
        </w:rPr>
        <w:t>临时数据</w:t>
      </w:r>
    </w:p>
    <w:p w:rsidR="00695122" w:rsidRPr="00AB76F3" w:rsidRDefault="00695122" w:rsidP="00695122">
      <w:pPr>
        <w:spacing w:line="240" w:lineRule="auto"/>
        <w:ind w:left="260"/>
        <w:rPr>
          <w:rFonts w:hint="eastAsia"/>
          <w:spacing w:val="0"/>
          <w:lang w:val="es-ES_tradnl"/>
        </w:rPr>
      </w:pPr>
      <w:r w:rsidRPr="00AB76F3">
        <w:rPr>
          <w:rFonts w:hint="eastAsia"/>
          <w:iCs/>
          <w:spacing w:val="0"/>
          <w:sz w:val="17"/>
          <w:szCs w:val="17"/>
        </w:rPr>
        <w:t xml:space="preserve">(2)  </w:t>
      </w:r>
      <w:r w:rsidRPr="00AB76F3">
        <w:rPr>
          <w:rFonts w:hint="eastAsia"/>
          <w:iCs/>
          <w:spacing w:val="0"/>
          <w:sz w:val="17"/>
          <w:szCs w:val="17"/>
        </w:rPr>
        <w:t>生产者价格指数新系列</w:t>
      </w:r>
    </w:p>
    <w:p w:rsidR="00695122" w:rsidRPr="00AB76F3" w:rsidRDefault="00695122" w:rsidP="00695122">
      <w:pPr>
        <w:spacing w:line="240" w:lineRule="auto"/>
        <w:rPr>
          <w:rFonts w:hint="eastAsia"/>
          <w:spacing w:val="0"/>
        </w:rPr>
      </w:pPr>
    </w:p>
    <w:p w:rsidR="00695122" w:rsidRDefault="00695122" w:rsidP="00695122">
      <w:pPr>
        <w:rPr>
          <w:rFonts w:hint="eastAsia"/>
        </w:rPr>
      </w:pPr>
    </w:p>
    <w:p w:rsidR="00695122" w:rsidRPr="00AB76F3" w:rsidRDefault="00695122" w:rsidP="00695122">
      <w:pPr>
        <w:spacing w:line="240" w:lineRule="auto"/>
        <w:rPr>
          <w:rFonts w:hint="eastAsia"/>
          <w:spacing w:val="0"/>
        </w:rPr>
      </w:pPr>
    </w:p>
    <w:p w:rsidR="006E0F35" w:rsidRDefault="006E0F35" w:rsidP="006E0F35">
      <w:pPr>
        <w:pStyle w:val="Normal0"/>
        <w:spacing w:line="360" w:lineRule="auto"/>
        <w:jc w:val="both"/>
        <w:rPr>
          <w:rFonts w:ascii="Times New Roman" w:hAnsi="Times New Roman" w:cs="Times New Roman"/>
          <w:lang w:val="en-GB"/>
        </w:rPr>
      </w:pPr>
    </w:p>
    <w:p w:rsidR="006E0F35" w:rsidRDefault="006E0F35" w:rsidP="006E0F35">
      <w:pPr>
        <w:rPr>
          <w:rFonts w:hint="eastAsia"/>
        </w:rPr>
      </w:pPr>
    </w:p>
    <w:p w:rsidR="006E0F35" w:rsidRDefault="00AB24E4" w:rsidP="006E0F35">
      <w:pPr>
        <w:rPr>
          <w:rFonts w:hint="eastAsia"/>
        </w:rPr>
        <w:sectPr w:rsidR="006E0F35" w:rsidSect="00AA6438">
          <w:headerReference w:type="even" r:id="rId11"/>
          <w:headerReference w:type="default" r:id="rId12"/>
          <w:headerReference w:type="first" r:id="rId13"/>
          <w:footerReference w:type="first" r:id="rId14"/>
          <w:pgSz w:w="16838" w:h="11906" w:orient="landscape" w:code="9"/>
          <w:pgMar w:top="1701" w:right="1134" w:bottom="851" w:left="1985" w:header="851" w:footer="1701" w:gutter="0"/>
          <w:cols w:space="425"/>
          <w:titlePg/>
          <w:docGrid w:type="lines" w:linePitch="312"/>
        </w:sectPr>
      </w:pPr>
      <w:r>
        <w:rPr>
          <w:rFonts w:hint="eastAsia"/>
          <w:noProof/>
          <w:snapToGrid/>
        </w:rPr>
        <w:pict>
          <v:shape id="_x0000_s2070" type="#_x0000_t202" style="position:absolute;left:0;text-align:left;margin-left:687.75pt;margin-top:122.1pt;width:36.75pt;height:132.6pt;z-index:9" stroked="f">
            <v:textbox style="layout-flow:vertical-ideographic" inset="0,0,0,0">
              <w:txbxContent>
                <w:p w:rsidR="00BD3E03" w:rsidRDefault="00BD3E03" w:rsidP="00AB24E4">
                  <w:pPr>
                    <w:spacing w:line="240" w:lineRule="auto"/>
                    <w:rPr>
                      <w:rFonts w:hint="eastAsia"/>
                    </w:rPr>
                  </w:pPr>
                  <w:r>
                    <w:t>HRI/</w:t>
                  </w:r>
                  <w:r>
                    <w:rPr>
                      <w:rFonts w:hint="eastAsia"/>
                    </w:rPr>
                    <w:t>CORE/TUR/2007</w:t>
                  </w:r>
                </w:p>
                <w:p w:rsidR="00BD3E03" w:rsidRDefault="00BD3E03" w:rsidP="00404C03">
                  <w:pPr>
                    <w:spacing w:line="240" w:lineRule="auto"/>
                  </w:pPr>
                  <w: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47</w:t>
                  </w:r>
                  <w:r>
                    <w:rPr>
                      <w:rStyle w:val="PageNumber"/>
                    </w:rPr>
                    <w:fldChar w:fldCharType="end"/>
                  </w:r>
                </w:p>
              </w:txbxContent>
            </v:textbox>
          </v:shape>
        </w:pict>
      </w:r>
    </w:p>
    <w:p w:rsidR="00695122" w:rsidRPr="008E4E5B" w:rsidRDefault="00695122" w:rsidP="00695122">
      <w:pPr>
        <w:pStyle w:val="BodyText"/>
        <w:spacing w:after="240"/>
        <w:jc w:val="center"/>
        <w:rPr>
          <w:rFonts w:ascii="Time New Roman" w:eastAsia="SimHei" w:hAnsi="Time New Roman"/>
          <w:lang w:val="en-GB"/>
        </w:rPr>
      </w:pPr>
      <w:r w:rsidRPr="008E4E5B">
        <w:rPr>
          <w:rFonts w:ascii="Time New Roman" w:eastAsia="SimHei" w:hAnsi="Time New Roman"/>
          <w:lang w:val="en-GB"/>
        </w:rPr>
        <w:t>附</w:t>
      </w:r>
      <w:r>
        <w:rPr>
          <w:rFonts w:ascii="Time New Roman" w:eastAsia="SimHei" w:hAnsi="Time New Roman" w:hint="eastAsia"/>
          <w:lang w:val="en-GB"/>
        </w:rPr>
        <w:t xml:space="preserve">  </w:t>
      </w:r>
      <w:r w:rsidRPr="008E4E5B">
        <w:rPr>
          <w:rFonts w:ascii="Time New Roman" w:eastAsia="SimHei" w:hAnsi="Time New Roman"/>
          <w:lang w:val="en-GB"/>
        </w:rPr>
        <w:t>件</w:t>
      </w:r>
      <w:r>
        <w:rPr>
          <w:rFonts w:ascii="Time New Roman" w:eastAsia="SimHei" w:hAnsi="Time New Roman" w:hint="eastAsia"/>
          <w:lang w:val="en-GB"/>
        </w:rPr>
        <w:t xml:space="preserve">  </w:t>
      </w:r>
      <w:r w:rsidRPr="008E4E5B">
        <w:rPr>
          <w:rFonts w:ascii="Time New Roman" w:eastAsia="SimHei" w:hAnsi="Time New Roman"/>
          <w:lang w:val="en-GB"/>
        </w:rPr>
        <w:t>三</w:t>
      </w:r>
    </w:p>
    <w:p w:rsidR="00695122" w:rsidRPr="008E4E5B" w:rsidRDefault="00695122" w:rsidP="00695122">
      <w:pPr>
        <w:jc w:val="center"/>
        <w:rPr>
          <w:rFonts w:ascii="Time New Roman" w:eastAsia="SimHei" w:hAnsi="Time New Roman"/>
          <w:spacing w:val="0"/>
          <w:szCs w:val="24"/>
          <w:lang w:val="en-GB"/>
        </w:rPr>
      </w:pPr>
      <w:r w:rsidRPr="008E4E5B">
        <w:rPr>
          <w:rFonts w:ascii="Time New Roman" w:eastAsia="SimHei" w:hAnsi="Time New Roman"/>
          <w:spacing w:val="0"/>
          <w:szCs w:val="24"/>
          <w:lang w:val="en-GB"/>
        </w:rPr>
        <w:t>土耳其签署或批准的与人权问题有关的国际公约</w:t>
      </w:r>
    </w:p>
    <w:p w:rsidR="00695122" w:rsidRPr="008E4E5B" w:rsidRDefault="00695122" w:rsidP="00695122">
      <w:pPr>
        <w:jc w:val="center"/>
        <w:rPr>
          <w:rFonts w:ascii="Time New Roman" w:eastAsia="SimHei" w:hAnsi="Time New Roman" w:hint="eastAsia"/>
          <w:spacing w:val="0"/>
          <w:sz w:val="22"/>
          <w:szCs w:val="22"/>
          <w:lang w:val="en-GB"/>
        </w:rPr>
      </w:pPr>
      <w:r w:rsidRPr="008E4E5B">
        <w:rPr>
          <w:rFonts w:ascii="Time New Roman" w:eastAsia="SimHei" w:hAnsi="Time New Roman"/>
          <w:spacing w:val="0"/>
          <w:sz w:val="22"/>
          <w:szCs w:val="22"/>
          <w:lang w:val="en-GB"/>
        </w:rPr>
        <w:t>(</w:t>
      </w:r>
      <w:r w:rsidRPr="008E4E5B">
        <w:rPr>
          <w:rFonts w:ascii="Time New Roman" w:eastAsia="SimHei" w:hAnsi="Time New Roman"/>
          <w:b/>
          <w:spacing w:val="0"/>
          <w:sz w:val="22"/>
          <w:szCs w:val="22"/>
          <w:lang w:val="en-GB"/>
        </w:rPr>
        <w:t>2007</w:t>
      </w:r>
      <w:r w:rsidRPr="008E4E5B">
        <w:rPr>
          <w:rFonts w:ascii="Time New Roman" w:eastAsia="SimHei" w:hAnsi="Time New Roman"/>
          <w:spacing w:val="0"/>
          <w:sz w:val="22"/>
          <w:szCs w:val="22"/>
          <w:lang w:val="en-GB"/>
        </w:rPr>
        <w:t>年</w:t>
      </w:r>
      <w:r w:rsidRPr="008E4E5B">
        <w:rPr>
          <w:rFonts w:ascii="Time New Roman" w:eastAsia="SimHei" w:hAnsi="Time New Roman"/>
          <w:b/>
          <w:spacing w:val="0"/>
          <w:sz w:val="22"/>
          <w:szCs w:val="22"/>
          <w:lang w:val="en-GB"/>
        </w:rPr>
        <w:t>1</w:t>
      </w:r>
      <w:r w:rsidRPr="008E4E5B">
        <w:rPr>
          <w:rFonts w:ascii="Time New Roman" w:eastAsia="SimHei" w:hAnsi="Time New Roman"/>
          <w:spacing w:val="0"/>
          <w:sz w:val="22"/>
          <w:szCs w:val="22"/>
          <w:lang w:val="en-GB"/>
        </w:rPr>
        <w:t>月</w:t>
      </w:r>
      <w:r w:rsidRPr="008E4E5B">
        <w:rPr>
          <w:rFonts w:ascii="Time New Roman" w:eastAsia="SimHei" w:hAnsi="Time New Roman"/>
          <w:spacing w:val="0"/>
          <w:sz w:val="22"/>
          <w:szCs w:val="22"/>
          <w:lang w:val="en-GB"/>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890"/>
        <w:gridCol w:w="2070"/>
      </w:tblGrid>
      <w:tr w:rsidR="00695122" w:rsidRPr="008E4E5B" w:rsidTr="00695122">
        <w:trPr>
          <w:trHeight w:val="645"/>
          <w:tblHeader/>
        </w:trPr>
        <w:tc>
          <w:tcPr>
            <w:tcW w:w="5508" w:type="dxa"/>
            <w:tcBorders>
              <w:bottom w:val="single" w:sz="4" w:space="0" w:color="auto"/>
            </w:tcBorders>
            <w:tcMar>
              <w:left w:w="0" w:type="dxa"/>
              <w:right w:w="0" w:type="dxa"/>
            </w:tcMar>
            <w:vAlign w:val="center"/>
          </w:tcPr>
          <w:p w:rsidR="00695122" w:rsidRPr="008E4E5B" w:rsidRDefault="00695122" w:rsidP="00695122">
            <w:pPr>
              <w:spacing w:line="240" w:lineRule="auto"/>
              <w:jc w:val="center"/>
              <w:rPr>
                <w:snapToGrid/>
                <w:spacing w:val="0"/>
                <w:sz w:val="21"/>
                <w:szCs w:val="21"/>
                <w:lang w:val="en-GB"/>
              </w:rPr>
            </w:pPr>
            <w:r w:rsidRPr="008E4E5B">
              <w:rPr>
                <w:snapToGrid/>
                <w:spacing w:val="0"/>
                <w:sz w:val="21"/>
                <w:szCs w:val="21"/>
                <w:lang w:val="en-GB"/>
              </w:rPr>
              <w:t>公</w:t>
            </w:r>
            <w:r>
              <w:rPr>
                <w:rFonts w:hint="eastAsia"/>
                <w:snapToGrid/>
                <w:spacing w:val="0"/>
                <w:sz w:val="21"/>
                <w:szCs w:val="21"/>
                <w:lang w:val="en-GB"/>
              </w:rPr>
              <w:t xml:space="preserve"> </w:t>
            </w:r>
            <w:r w:rsidRPr="008E4E5B">
              <w:rPr>
                <w:snapToGrid/>
                <w:spacing w:val="0"/>
                <w:sz w:val="21"/>
                <w:szCs w:val="21"/>
                <w:lang w:val="en-GB"/>
              </w:rPr>
              <w:t>约</w:t>
            </w:r>
            <w:r>
              <w:rPr>
                <w:rFonts w:hint="eastAsia"/>
                <w:snapToGrid/>
                <w:spacing w:val="0"/>
                <w:sz w:val="21"/>
                <w:szCs w:val="21"/>
                <w:lang w:val="en-GB"/>
              </w:rPr>
              <w:t xml:space="preserve"> </w:t>
            </w:r>
            <w:r w:rsidRPr="008E4E5B">
              <w:rPr>
                <w:snapToGrid/>
                <w:spacing w:val="0"/>
                <w:sz w:val="21"/>
                <w:szCs w:val="21"/>
                <w:lang w:val="en-GB"/>
              </w:rPr>
              <w:t>名</w:t>
            </w:r>
            <w:r>
              <w:rPr>
                <w:rFonts w:hint="eastAsia"/>
                <w:snapToGrid/>
                <w:spacing w:val="0"/>
                <w:sz w:val="21"/>
                <w:szCs w:val="21"/>
                <w:lang w:val="en-GB"/>
              </w:rPr>
              <w:t xml:space="preserve"> </w:t>
            </w:r>
            <w:r w:rsidRPr="008E4E5B">
              <w:rPr>
                <w:snapToGrid/>
                <w:spacing w:val="0"/>
                <w:sz w:val="21"/>
                <w:szCs w:val="21"/>
                <w:lang w:val="en-GB"/>
              </w:rPr>
              <w:t>称</w:t>
            </w:r>
          </w:p>
        </w:tc>
        <w:tc>
          <w:tcPr>
            <w:tcW w:w="1890" w:type="dxa"/>
            <w:tcBorders>
              <w:bottom w:val="single" w:sz="4" w:space="0" w:color="auto"/>
            </w:tcBorders>
            <w:tcMar>
              <w:left w:w="0" w:type="dxa"/>
              <w:right w:w="0" w:type="dxa"/>
            </w:tcMar>
            <w:vAlign w:val="center"/>
          </w:tcPr>
          <w:p w:rsidR="00695122" w:rsidRPr="008E4E5B" w:rsidRDefault="00695122" w:rsidP="00695122">
            <w:pPr>
              <w:spacing w:line="240" w:lineRule="auto"/>
              <w:jc w:val="center"/>
              <w:rPr>
                <w:snapToGrid/>
                <w:spacing w:val="0"/>
                <w:sz w:val="21"/>
                <w:szCs w:val="21"/>
                <w:lang w:val="en-GB"/>
              </w:rPr>
            </w:pPr>
            <w:r w:rsidRPr="008E4E5B">
              <w:rPr>
                <w:snapToGrid/>
                <w:spacing w:val="0"/>
                <w:sz w:val="21"/>
                <w:szCs w:val="21"/>
                <w:lang w:val="en-GB"/>
              </w:rPr>
              <w:t>签署日期</w:t>
            </w:r>
          </w:p>
        </w:tc>
        <w:tc>
          <w:tcPr>
            <w:tcW w:w="2070" w:type="dxa"/>
            <w:tcBorders>
              <w:bottom w:val="single" w:sz="4" w:space="0" w:color="auto"/>
            </w:tcBorders>
            <w:tcMar>
              <w:left w:w="0" w:type="dxa"/>
              <w:right w:w="0" w:type="dxa"/>
            </w:tcMar>
            <w:vAlign w:val="center"/>
          </w:tcPr>
          <w:p w:rsidR="00695122" w:rsidRPr="008E4E5B" w:rsidRDefault="00695122" w:rsidP="00695122">
            <w:pPr>
              <w:spacing w:line="240" w:lineRule="auto"/>
              <w:ind w:left="-108" w:right="-108"/>
              <w:jc w:val="center"/>
              <w:rPr>
                <w:snapToGrid/>
                <w:spacing w:val="0"/>
                <w:sz w:val="21"/>
                <w:szCs w:val="21"/>
                <w:lang w:val="en-GB"/>
              </w:rPr>
            </w:pPr>
            <w:r w:rsidRPr="008E4E5B">
              <w:rPr>
                <w:snapToGrid/>
                <w:spacing w:val="0"/>
                <w:sz w:val="21"/>
                <w:szCs w:val="21"/>
                <w:lang w:val="en-GB"/>
              </w:rPr>
              <w:t>批准</w:t>
            </w:r>
            <w:r w:rsidRPr="008E4E5B">
              <w:rPr>
                <w:snapToGrid/>
                <w:spacing w:val="0"/>
                <w:sz w:val="21"/>
                <w:szCs w:val="21"/>
                <w:lang w:val="en-GB"/>
              </w:rPr>
              <w:t>/</w:t>
            </w:r>
            <w:r w:rsidRPr="008E4E5B">
              <w:rPr>
                <w:snapToGrid/>
                <w:spacing w:val="0"/>
                <w:sz w:val="21"/>
                <w:szCs w:val="21"/>
                <w:lang w:val="en-GB"/>
              </w:rPr>
              <w:t>加入日期</w:t>
            </w:r>
            <w:r w:rsidRPr="008E4E5B">
              <w:rPr>
                <w:snapToGrid/>
                <w:spacing w:val="0"/>
                <w:sz w:val="21"/>
                <w:szCs w:val="21"/>
                <w:lang w:val="en-GB"/>
              </w:rPr>
              <w:t>(a)</w:t>
            </w:r>
          </w:p>
        </w:tc>
      </w:tr>
      <w:tr w:rsidR="00695122" w:rsidRPr="008E4E5B" w:rsidTr="00695122">
        <w:tc>
          <w:tcPr>
            <w:tcW w:w="9468" w:type="dxa"/>
            <w:gridSpan w:val="3"/>
            <w:tcBorders>
              <w:bottom w:val="single" w:sz="4" w:space="0" w:color="auto"/>
            </w:tcBorders>
            <w:shd w:val="clear" w:color="auto" w:fill="D9D9D9"/>
            <w:tcMar>
              <w:left w:w="0" w:type="dxa"/>
              <w:right w:w="0" w:type="dxa"/>
            </w:tcMar>
            <w:vAlign w:val="center"/>
          </w:tcPr>
          <w:p w:rsidR="00695122" w:rsidRPr="008E4E5B" w:rsidRDefault="00695122" w:rsidP="00695122">
            <w:pPr>
              <w:spacing w:before="80" w:after="60" w:line="240" w:lineRule="auto"/>
              <w:ind w:left="57" w:right="57"/>
              <w:rPr>
                <w:rFonts w:ascii="Time New Roman" w:eastAsia="SimHei" w:hAnsi="Time New Roman"/>
                <w:spacing w:val="0"/>
                <w:sz w:val="21"/>
                <w:szCs w:val="21"/>
                <w:lang w:val="en-GB"/>
              </w:rPr>
            </w:pPr>
            <w:r w:rsidRPr="008E4E5B">
              <w:rPr>
                <w:rFonts w:ascii="Time New Roman" w:eastAsia="SimHei" w:hAnsi="Time New Roman"/>
                <w:b/>
                <w:spacing w:val="0"/>
                <w:sz w:val="21"/>
                <w:szCs w:val="21"/>
                <w:lang w:val="en-GB"/>
              </w:rPr>
              <w:t>A</w:t>
            </w:r>
            <w:r w:rsidRPr="008E4E5B">
              <w:rPr>
                <w:rFonts w:ascii="Time New Roman" w:eastAsia="SimHei" w:hAnsi="Time New Roman"/>
                <w:spacing w:val="0"/>
                <w:sz w:val="21"/>
                <w:szCs w:val="21"/>
                <w:lang w:val="en-GB"/>
              </w:rPr>
              <w:t>.</w:t>
            </w:r>
            <w:r>
              <w:rPr>
                <w:rFonts w:ascii="Time New Roman" w:eastAsia="SimHei" w:hAnsi="Time New Roman" w:hint="eastAsia"/>
                <w:spacing w:val="0"/>
                <w:sz w:val="21"/>
                <w:szCs w:val="21"/>
                <w:lang w:val="en-GB"/>
              </w:rPr>
              <w:t xml:space="preserve">  </w:t>
            </w:r>
            <w:r w:rsidRPr="008E4E5B">
              <w:rPr>
                <w:rFonts w:ascii="Time New Roman" w:eastAsia="SimHei" w:hAnsi="Time New Roman"/>
                <w:spacing w:val="0"/>
                <w:sz w:val="21"/>
                <w:szCs w:val="21"/>
                <w:lang w:val="en-GB"/>
              </w:rPr>
              <w:t>主要的国际人权公约与议定书</w:t>
            </w:r>
          </w:p>
        </w:tc>
      </w:tr>
      <w:tr w:rsidR="00695122" w:rsidRPr="008E4E5B" w:rsidTr="00695122">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经济、社会、文化权利国际公约，</w:t>
            </w:r>
            <w:r w:rsidRPr="008E4E5B">
              <w:rPr>
                <w:spacing w:val="0"/>
                <w:sz w:val="21"/>
                <w:szCs w:val="21"/>
                <w:lang w:val="en-GB"/>
              </w:rPr>
              <w:t>1966</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15</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2003</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23</w:t>
            </w:r>
            <w:r w:rsidRPr="008E4E5B">
              <w:rPr>
                <w:spacing w:val="0"/>
                <w:sz w:val="21"/>
                <w:szCs w:val="21"/>
                <w:lang w:val="en-GB"/>
              </w:rPr>
              <w:t>日</w:t>
            </w:r>
          </w:p>
        </w:tc>
      </w:tr>
      <w:tr w:rsidR="00695122" w:rsidRPr="008E4E5B" w:rsidTr="00695122">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公民权利和政治权利国际公约，</w:t>
            </w:r>
            <w:r w:rsidRPr="008E4E5B">
              <w:rPr>
                <w:spacing w:val="0"/>
                <w:sz w:val="21"/>
                <w:szCs w:val="21"/>
                <w:lang w:val="en-GB"/>
              </w:rPr>
              <w:t>1966</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15</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2003</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23</w:t>
            </w:r>
            <w:r w:rsidRPr="008E4E5B">
              <w:rPr>
                <w:spacing w:val="0"/>
                <w:sz w:val="21"/>
                <w:szCs w:val="21"/>
                <w:lang w:val="en-GB"/>
              </w:rPr>
              <w:t>日</w:t>
            </w:r>
          </w:p>
        </w:tc>
      </w:tr>
      <w:tr w:rsidR="00695122" w:rsidRPr="008E4E5B" w:rsidTr="00695122">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消除一切形式种族歧视国际公约，</w:t>
            </w:r>
            <w:r w:rsidRPr="008E4E5B">
              <w:rPr>
                <w:spacing w:val="0"/>
                <w:sz w:val="21"/>
                <w:szCs w:val="21"/>
                <w:lang w:val="en-GB"/>
              </w:rPr>
              <w:t>1965</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1972</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13</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2002</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16</w:t>
            </w:r>
            <w:r w:rsidRPr="008E4E5B">
              <w:rPr>
                <w:spacing w:val="0"/>
                <w:sz w:val="21"/>
                <w:szCs w:val="21"/>
                <w:lang w:val="en-GB"/>
              </w:rPr>
              <w:t>日</w:t>
            </w:r>
          </w:p>
        </w:tc>
      </w:tr>
      <w:tr w:rsidR="00695122" w:rsidRPr="008E4E5B" w:rsidTr="00695122">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消除对妇女一切形式歧视公约，</w:t>
            </w:r>
            <w:r w:rsidRPr="008E4E5B">
              <w:rPr>
                <w:spacing w:val="0"/>
                <w:sz w:val="21"/>
                <w:szCs w:val="21"/>
                <w:lang w:val="en-GB"/>
              </w:rPr>
              <w:t>1979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1985</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20</w:t>
            </w:r>
            <w:r w:rsidRPr="008E4E5B">
              <w:rPr>
                <w:spacing w:val="0"/>
                <w:sz w:val="21"/>
                <w:szCs w:val="21"/>
                <w:lang w:val="en-GB"/>
              </w:rPr>
              <w:t>日</w:t>
            </w:r>
          </w:p>
        </w:tc>
      </w:tr>
      <w:tr w:rsidR="00695122" w:rsidRPr="008E4E5B" w:rsidTr="00695122">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禁止酷刑和其他残忍、不人道或有辱人格待遇或处罚公约，</w:t>
            </w:r>
            <w:r w:rsidRPr="008E4E5B">
              <w:rPr>
                <w:spacing w:val="0"/>
                <w:sz w:val="21"/>
                <w:szCs w:val="21"/>
                <w:lang w:val="en-GB"/>
              </w:rPr>
              <w:t>1984</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1998</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1998</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r>
      <w:tr w:rsidR="00695122" w:rsidRPr="008E4E5B" w:rsidTr="00695122">
        <w:trPr>
          <w:trHeight w:val="3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儿童权利公约，</w:t>
            </w:r>
            <w:r w:rsidRPr="008E4E5B">
              <w:rPr>
                <w:spacing w:val="0"/>
                <w:sz w:val="21"/>
                <w:szCs w:val="21"/>
                <w:lang w:val="en-GB"/>
              </w:rPr>
              <w:t>1989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1990</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14</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1995</w:t>
            </w:r>
            <w:r w:rsidRPr="008E4E5B">
              <w:rPr>
                <w:spacing w:val="0"/>
                <w:sz w:val="21"/>
                <w:szCs w:val="21"/>
                <w:lang w:val="en-GB"/>
              </w:rPr>
              <w:t>年</w:t>
            </w:r>
            <w:r w:rsidRPr="008E4E5B">
              <w:rPr>
                <w:spacing w:val="0"/>
                <w:sz w:val="21"/>
                <w:szCs w:val="21"/>
                <w:lang w:val="en-GB"/>
              </w:rPr>
              <w:t>4</w:t>
            </w:r>
            <w:r w:rsidRPr="008E4E5B">
              <w:rPr>
                <w:spacing w:val="0"/>
                <w:sz w:val="21"/>
                <w:szCs w:val="21"/>
                <w:lang w:val="en-GB"/>
              </w:rPr>
              <w:t>月</w:t>
            </w:r>
            <w:r w:rsidRPr="008E4E5B">
              <w:rPr>
                <w:spacing w:val="0"/>
                <w:sz w:val="21"/>
                <w:szCs w:val="21"/>
                <w:lang w:val="en-GB"/>
              </w:rPr>
              <w:t>4</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保护所有移徙工人及其家庭成员权利国际公约，</w:t>
            </w:r>
            <w:r w:rsidRPr="008E4E5B">
              <w:rPr>
                <w:spacing w:val="0"/>
                <w:sz w:val="21"/>
                <w:szCs w:val="21"/>
                <w:lang w:val="en-GB"/>
              </w:rPr>
              <w:t>1990</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1999</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13</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27</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儿童权利公约关于儿童卷入武装冲突问题的任择议定书，</w:t>
            </w:r>
            <w:r w:rsidRPr="008E4E5B">
              <w:rPr>
                <w:spacing w:val="0"/>
                <w:sz w:val="21"/>
                <w:szCs w:val="21"/>
                <w:lang w:val="en-GB"/>
              </w:rPr>
              <w:t>2000</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8</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5</w:t>
            </w:r>
            <w:r w:rsidRPr="008E4E5B">
              <w:rPr>
                <w:spacing w:val="0"/>
                <w:sz w:val="21"/>
                <w:szCs w:val="21"/>
                <w:lang w:val="en-GB"/>
              </w:rPr>
              <w:t>月</w:t>
            </w:r>
            <w:r w:rsidRPr="008E4E5B">
              <w:rPr>
                <w:spacing w:val="0"/>
                <w:sz w:val="21"/>
                <w:szCs w:val="21"/>
                <w:lang w:val="en-GB"/>
              </w:rPr>
              <w:t>4</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儿童权利公约关于买卖儿童、儿童卖淫和儿童色情制品问题的任择议定书，</w:t>
            </w:r>
            <w:r w:rsidRPr="008E4E5B">
              <w:rPr>
                <w:spacing w:val="0"/>
                <w:sz w:val="21"/>
                <w:szCs w:val="21"/>
                <w:lang w:val="en-GB"/>
              </w:rPr>
              <w:t>2000</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8</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2002</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19</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公民权利和政治权利国际公约关于个人请愿的任择议定书，</w:t>
            </w:r>
            <w:r w:rsidRPr="008E4E5B">
              <w:rPr>
                <w:spacing w:val="0"/>
                <w:sz w:val="21"/>
                <w:szCs w:val="21"/>
                <w:lang w:val="en-GB"/>
              </w:rPr>
              <w:t>1966</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3</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2006</w:t>
            </w:r>
            <w:r w:rsidRPr="008E4E5B">
              <w:rPr>
                <w:spacing w:val="0"/>
                <w:sz w:val="21"/>
                <w:szCs w:val="21"/>
                <w:lang w:val="en-GB"/>
              </w:rPr>
              <w:t>年</w:t>
            </w:r>
            <w:r w:rsidRPr="008E4E5B">
              <w:rPr>
                <w:spacing w:val="0"/>
                <w:sz w:val="21"/>
                <w:szCs w:val="21"/>
                <w:lang w:val="en-GB"/>
              </w:rPr>
              <w:t>11</w:t>
            </w:r>
            <w:r w:rsidRPr="008E4E5B">
              <w:rPr>
                <w:spacing w:val="0"/>
                <w:sz w:val="21"/>
                <w:szCs w:val="21"/>
                <w:lang w:val="en-GB"/>
              </w:rPr>
              <w:t>月</w:t>
            </w:r>
            <w:r w:rsidRPr="008E4E5B">
              <w:rPr>
                <w:spacing w:val="0"/>
                <w:sz w:val="21"/>
                <w:szCs w:val="21"/>
                <w:lang w:val="en-GB"/>
              </w:rPr>
              <w:t>24</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旨在废除死刑的公民权利和政治权利国际公约第二项任择议定书，</w:t>
            </w:r>
            <w:r w:rsidRPr="008E4E5B">
              <w:rPr>
                <w:spacing w:val="0"/>
                <w:sz w:val="21"/>
                <w:szCs w:val="21"/>
                <w:lang w:val="en-GB"/>
              </w:rPr>
              <w:t>1989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4</w:t>
            </w:r>
            <w:r w:rsidRPr="008E4E5B">
              <w:rPr>
                <w:spacing w:val="0"/>
                <w:sz w:val="21"/>
                <w:szCs w:val="21"/>
                <w:lang w:val="en-GB"/>
              </w:rPr>
              <w:t>月</w:t>
            </w:r>
            <w:r w:rsidRPr="008E4E5B">
              <w:rPr>
                <w:spacing w:val="0"/>
                <w:sz w:val="21"/>
                <w:szCs w:val="21"/>
                <w:lang w:val="en-GB"/>
              </w:rPr>
              <w:t>6</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bCs/>
                <w:spacing w:val="0"/>
                <w:sz w:val="21"/>
                <w:szCs w:val="21"/>
                <w:lang w:val="en-GB"/>
              </w:rPr>
              <w:t>2006</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r>
      <w:tr w:rsidR="00695122" w:rsidRPr="008E4E5B" w:rsidTr="00695122">
        <w:trPr>
          <w:trHeight w:val="176"/>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消除对妇女一切形式歧视公约关于个人投诉与调查程序的任择议定书，</w:t>
            </w:r>
            <w:r w:rsidRPr="008E4E5B">
              <w:rPr>
                <w:spacing w:val="0"/>
                <w:sz w:val="21"/>
                <w:szCs w:val="21"/>
                <w:lang w:val="en-GB"/>
              </w:rPr>
              <w:t>1999</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8</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2002</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29</w:t>
            </w:r>
            <w:r w:rsidRPr="008E4E5B">
              <w:rPr>
                <w:spacing w:val="0"/>
                <w:sz w:val="21"/>
                <w:szCs w:val="21"/>
                <w:lang w:val="en-GB"/>
              </w:rPr>
              <w:t>日</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禁止酷刑和其他残忍、不人道或有辱人格的待遇或处罚公约关于国家和国际机构对监禁场所进行定期访问的任择议定书，</w:t>
            </w:r>
            <w:r w:rsidRPr="008E4E5B">
              <w:rPr>
                <w:spacing w:val="0"/>
                <w:sz w:val="21"/>
                <w:szCs w:val="21"/>
                <w:lang w:val="en-GB"/>
              </w:rPr>
              <w:t>2002</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before="40" w:after="20" w:line="240" w:lineRule="auto"/>
              <w:ind w:left="113"/>
              <w:rPr>
                <w:spacing w:val="0"/>
                <w:sz w:val="21"/>
                <w:szCs w:val="21"/>
                <w:lang w:val="en-GB"/>
              </w:rPr>
            </w:pPr>
            <w:r w:rsidRPr="008E4E5B">
              <w:rPr>
                <w:spacing w:val="0"/>
                <w:sz w:val="21"/>
                <w:szCs w:val="21"/>
                <w:lang w:val="en-GB"/>
              </w:rPr>
              <w:t>2005</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14</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before="40" w:after="20" w:line="240" w:lineRule="auto"/>
              <w:ind w:left="113"/>
              <w:jc w:val="center"/>
              <w:rPr>
                <w:spacing w:val="0"/>
                <w:sz w:val="21"/>
                <w:szCs w:val="21"/>
                <w:lang w:val="en-GB"/>
              </w:rPr>
            </w:pPr>
            <w:r w:rsidRPr="008E4E5B">
              <w:rPr>
                <w:spacing w:val="0"/>
                <w:sz w:val="21"/>
                <w:szCs w:val="21"/>
                <w:lang w:val="en-GB"/>
              </w:rPr>
              <w:t>-</w:t>
            </w:r>
          </w:p>
        </w:tc>
      </w:tr>
      <w:tr w:rsidR="00695122" w:rsidRPr="007B6AEF" w:rsidTr="00695122">
        <w:trPr>
          <w:trHeight w:val="20"/>
        </w:trPr>
        <w:tc>
          <w:tcPr>
            <w:tcW w:w="9468" w:type="dxa"/>
            <w:gridSpan w:val="3"/>
            <w:tcBorders>
              <w:bottom w:val="single" w:sz="4" w:space="0" w:color="auto"/>
            </w:tcBorders>
            <w:shd w:val="clear" w:color="auto" w:fill="D9D9D9"/>
            <w:tcMar>
              <w:left w:w="0" w:type="dxa"/>
              <w:right w:w="0" w:type="dxa"/>
            </w:tcMar>
            <w:vAlign w:val="center"/>
          </w:tcPr>
          <w:p w:rsidR="00695122" w:rsidRPr="008E4E5B" w:rsidRDefault="00695122" w:rsidP="00695122">
            <w:pPr>
              <w:spacing w:before="80" w:after="60" w:line="240" w:lineRule="auto"/>
              <w:ind w:left="57" w:right="57"/>
              <w:rPr>
                <w:rFonts w:ascii="Time New Roman" w:eastAsia="SimHei" w:hAnsi="Time New Roman"/>
                <w:spacing w:val="0"/>
                <w:sz w:val="21"/>
                <w:szCs w:val="21"/>
                <w:lang w:val="en-GB"/>
              </w:rPr>
            </w:pPr>
            <w:r w:rsidRPr="007B6AEF">
              <w:rPr>
                <w:rFonts w:ascii="Time New Roman" w:eastAsia="SimHei" w:hAnsi="Time New Roman"/>
                <w:spacing w:val="0"/>
                <w:sz w:val="21"/>
                <w:szCs w:val="21"/>
                <w:lang w:val="en-GB"/>
              </w:rPr>
              <w:t>B</w:t>
            </w:r>
            <w:r w:rsidRPr="008E4E5B">
              <w:rPr>
                <w:rFonts w:ascii="Time New Roman" w:eastAsia="SimHei" w:hAnsi="Time New Roman"/>
                <w:spacing w:val="0"/>
                <w:sz w:val="21"/>
                <w:szCs w:val="21"/>
                <w:lang w:val="en-GB"/>
              </w:rPr>
              <w:t>.</w:t>
            </w:r>
            <w:r>
              <w:rPr>
                <w:rFonts w:ascii="Time New Roman" w:eastAsia="SimHei" w:hAnsi="Time New Roman" w:hint="eastAsia"/>
                <w:spacing w:val="0"/>
                <w:sz w:val="21"/>
                <w:szCs w:val="21"/>
                <w:lang w:val="en-GB"/>
              </w:rPr>
              <w:t xml:space="preserve">  </w:t>
            </w:r>
            <w:r w:rsidRPr="008E4E5B">
              <w:rPr>
                <w:rFonts w:ascii="Time New Roman" w:eastAsia="SimHei" w:hAnsi="Time New Roman"/>
                <w:spacing w:val="0"/>
                <w:sz w:val="21"/>
                <w:szCs w:val="21"/>
                <w:lang w:val="en-GB"/>
              </w:rPr>
              <w:t>其他联合国人权公约和相关公约</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防止及惩治灭绝种族罪公约，</w:t>
            </w:r>
            <w:r w:rsidRPr="008E4E5B">
              <w:rPr>
                <w:spacing w:val="0"/>
                <w:sz w:val="21"/>
                <w:szCs w:val="21"/>
                <w:lang w:val="en-GB"/>
              </w:rPr>
              <w:t>1948</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1950</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31</w:t>
            </w:r>
            <w:r w:rsidRPr="008E4E5B">
              <w:rPr>
                <w:spacing w:val="0"/>
                <w:sz w:val="21"/>
                <w:szCs w:val="21"/>
                <w:lang w:val="en-GB"/>
              </w:rPr>
              <w:t>日</w:t>
            </w:r>
            <w:r w:rsidRPr="00D92B2D">
              <w:rPr>
                <w:spacing w:val="0"/>
                <w:sz w:val="21"/>
                <w:szCs w:val="21"/>
                <w:lang w:val="en-GB"/>
              </w:rPr>
              <w:t>a</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禁奴公约，</w:t>
            </w:r>
            <w:r w:rsidRPr="008E4E5B">
              <w:rPr>
                <w:spacing w:val="0"/>
                <w:sz w:val="21"/>
                <w:szCs w:val="21"/>
                <w:lang w:val="en-GB"/>
              </w:rPr>
              <w:t>1926</w:t>
            </w:r>
            <w:r w:rsidRPr="008E4E5B">
              <w:rPr>
                <w:spacing w:val="0"/>
                <w:sz w:val="21"/>
                <w:szCs w:val="21"/>
                <w:lang w:val="en-GB"/>
              </w:rPr>
              <w:t>年，</w:t>
            </w:r>
            <w:r w:rsidRPr="008E4E5B">
              <w:rPr>
                <w:spacing w:val="0"/>
                <w:sz w:val="21"/>
                <w:szCs w:val="21"/>
                <w:lang w:val="en-GB"/>
              </w:rPr>
              <w:t>1955</w:t>
            </w:r>
            <w:r w:rsidRPr="008E4E5B">
              <w:rPr>
                <w:spacing w:val="0"/>
                <w:sz w:val="21"/>
                <w:szCs w:val="21"/>
                <w:lang w:val="en-GB"/>
              </w:rPr>
              <w:t>年修订</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1955</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14</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关于难民地位的公约，</w:t>
            </w:r>
            <w:r w:rsidRPr="008E4E5B">
              <w:rPr>
                <w:spacing w:val="0"/>
                <w:sz w:val="21"/>
                <w:szCs w:val="21"/>
                <w:lang w:val="en-GB"/>
              </w:rPr>
              <w:t>1951</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1951</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24</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1962</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30</w:t>
            </w:r>
            <w:r w:rsidRPr="008E4E5B">
              <w:rPr>
                <w:spacing w:val="0"/>
                <w:sz w:val="21"/>
                <w:szCs w:val="21"/>
                <w:lang w:val="en-GB"/>
              </w:rPr>
              <w:t>日</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关于难民地位的议定书，</w:t>
            </w:r>
            <w:r w:rsidRPr="008E4E5B">
              <w:rPr>
                <w:spacing w:val="0"/>
                <w:sz w:val="21"/>
                <w:szCs w:val="21"/>
                <w:lang w:val="en-GB"/>
              </w:rPr>
              <w:t>1967</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p>
        </w:tc>
        <w:tc>
          <w:tcPr>
            <w:tcW w:w="207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1968</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31</w:t>
            </w:r>
            <w:r w:rsidRPr="008E4E5B">
              <w:rPr>
                <w:spacing w:val="0"/>
                <w:sz w:val="21"/>
                <w:szCs w:val="21"/>
                <w:lang w:val="en-GB"/>
              </w:rPr>
              <w:t>日</w:t>
            </w:r>
            <w:r w:rsidRPr="00D92B2D">
              <w:rPr>
                <w:spacing w:val="0"/>
                <w:sz w:val="21"/>
                <w:szCs w:val="21"/>
                <w:lang w:val="en-GB"/>
              </w:rPr>
              <w:t>a</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rFonts w:hint="eastAsia"/>
                <w:spacing w:val="0"/>
                <w:sz w:val="21"/>
                <w:szCs w:val="21"/>
                <w:lang w:val="en-GB"/>
              </w:rPr>
            </w:pPr>
            <w:r w:rsidRPr="008E4E5B">
              <w:rPr>
                <w:spacing w:val="0"/>
                <w:sz w:val="21"/>
                <w:szCs w:val="21"/>
                <w:lang w:val="en-GB"/>
              </w:rPr>
              <w:t>联合国打击跨国有组织犯罪公约，</w:t>
            </w:r>
            <w:r w:rsidRPr="008E4E5B">
              <w:rPr>
                <w:spacing w:val="0"/>
                <w:sz w:val="21"/>
                <w:szCs w:val="21"/>
                <w:lang w:val="en-GB"/>
              </w:rPr>
              <w:t>2000</w:t>
            </w:r>
            <w:r w:rsidRPr="008E4E5B">
              <w:rPr>
                <w:spacing w:val="0"/>
                <w:sz w:val="21"/>
                <w:szCs w:val="21"/>
                <w:lang w:val="en-GB"/>
              </w:rPr>
              <w:t>年，及其关于打击陆、海、空偷运移民的补充议定书和关于防止、禁止和惩治贩运人口特别是妇女和儿童行为的补充议定书</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13</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2003</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p>
        </w:tc>
      </w:tr>
      <w:tr w:rsidR="00695122" w:rsidRPr="007B6AEF" w:rsidTr="00695122">
        <w:trPr>
          <w:trHeight w:val="20"/>
        </w:trPr>
        <w:tc>
          <w:tcPr>
            <w:tcW w:w="9468" w:type="dxa"/>
            <w:gridSpan w:val="3"/>
            <w:shd w:val="clear" w:color="auto" w:fill="D9D9D9"/>
            <w:tcMar>
              <w:left w:w="0" w:type="dxa"/>
              <w:right w:w="0" w:type="dxa"/>
            </w:tcMar>
            <w:vAlign w:val="center"/>
          </w:tcPr>
          <w:p w:rsidR="00695122" w:rsidRPr="008E4E5B" w:rsidRDefault="00695122" w:rsidP="0075007F">
            <w:pPr>
              <w:pageBreakBefore/>
              <w:spacing w:before="80" w:after="60" w:line="240" w:lineRule="auto"/>
              <w:ind w:left="57" w:right="57"/>
              <w:rPr>
                <w:rFonts w:ascii="Time New Roman" w:eastAsia="SimHei" w:hAnsi="Time New Roman"/>
                <w:spacing w:val="0"/>
                <w:sz w:val="21"/>
                <w:szCs w:val="21"/>
                <w:lang w:val="en-GB"/>
              </w:rPr>
            </w:pPr>
            <w:r w:rsidRPr="007B6AEF">
              <w:rPr>
                <w:rFonts w:ascii="Time New Roman" w:eastAsia="SimHei" w:hAnsi="Time New Roman"/>
                <w:spacing w:val="0"/>
                <w:sz w:val="21"/>
                <w:szCs w:val="21"/>
                <w:lang w:val="en-GB"/>
              </w:rPr>
              <w:t>C</w:t>
            </w:r>
            <w:r w:rsidRPr="008E4E5B">
              <w:rPr>
                <w:rFonts w:ascii="Time New Roman" w:eastAsia="SimHei" w:hAnsi="Time New Roman"/>
                <w:spacing w:val="0"/>
                <w:sz w:val="21"/>
                <w:szCs w:val="21"/>
                <w:lang w:val="en-GB"/>
              </w:rPr>
              <w:t>.</w:t>
            </w:r>
            <w:r>
              <w:rPr>
                <w:rFonts w:ascii="Time New Roman" w:eastAsia="SimHei" w:hAnsi="Time New Roman" w:hint="eastAsia"/>
                <w:spacing w:val="0"/>
                <w:sz w:val="21"/>
                <w:szCs w:val="21"/>
                <w:lang w:val="en-GB"/>
              </w:rPr>
              <w:t xml:space="preserve">  </w:t>
            </w:r>
            <w:r w:rsidRPr="008E4E5B">
              <w:rPr>
                <w:rFonts w:ascii="Time New Roman" w:eastAsia="SimHei" w:hAnsi="Time New Roman"/>
                <w:spacing w:val="0"/>
                <w:sz w:val="21"/>
                <w:szCs w:val="21"/>
                <w:lang w:val="en-GB"/>
              </w:rPr>
              <w:t>国际劳工组织</w:t>
            </w:r>
            <w:r w:rsidRPr="008E4E5B">
              <w:rPr>
                <w:rFonts w:ascii="Time New Roman" w:eastAsia="SimHei" w:hAnsi="Time New Roman"/>
                <w:spacing w:val="0"/>
                <w:sz w:val="21"/>
                <w:szCs w:val="21"/>
                <w:lang w:val="en-GB"/>
              </w:rPr>
              <w:t>(</w:t>
            </w:r>
            <w:r w:rsidRPr="008E4E5B">
              <w:rPr>
                <w:rFonts w:ascii="Time New Roman" w:eastAsia="SimHei" w:hAnsi="Time New Roman"/>
                <w:spacing w:val="0"/>
                <w:sz w:val="21"/>
                <w:szCs w:val="21"/>
                <w:lang w:val="en-GB"/>
              </w:rPr>
              <w:t>劳工组织</w:t>
            </w:r>
            <w:r w:rsidRPr="008E4E5B">
              <w:rPr>
                <w:rFonts w:ascii="Time New Roman" w:eastAsia="SimHei" w:hAnsi="Time New Roman"/>
                <w:spacing w:val="0"/>
                <w:sz w:val="21"/>
                <w:szCs w:val="21"/>
                <w:lang w:val="en-GB"/>
              </w:rPr>
              <w:t>)</w:t>
            </w:r>
            <w:r w:rsidRPr="008E4E5B">
              <w:rPr>
                <w:rFonts w:ascii="Time New Roman" w:eastAsia="SimHei" w:hAnsi="Time New Roman"/>
                <w:spacing w:val="0"/>
                <w:sz w:val="21"/>
                <w:szCs w:val="21"/>
                <w:lang w:val="en-GB"/>
              </w:rPr>
              <w:t>公约</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w:t>
            </w:r>
            <w:r w:rsidRPr="008E4E5B">
              <w:rPr>
                <w:spacing w:val="0"/>
                <w:sz w:val="21"/>
                <w:szCs w:val="21"/>
                <w:lang w:val="en-GB"/>
              </w:rPr>
              <w:t>工业</w:t>
            </w:r>
            <w:r w:rsidRPr="008E4E5B">
              <w:rPr>
                <w:spacing w:val="0"/>
                <w:sz w:val="21"/>
                <w:szCs w:val="21"/>
                <w:lang w:val="en-GB"/>
              </w:rPr>
              <w:t>)</w:t>
            </w:r>
            <w:r w:rsidRPr="008E4E5B">
              <w:rPr>
                <w:spacing w:val="0"/>
                <w:sz w:val="21"/>
                <w:szCs w:val="21"/>
                <w:lang w:val="en-GB"/>
              </w:rPr>
              <w:t>每周休息公约，</w:t>
            </w:r>
            <w:r w:rsidRPr="008E4E5B">
              <w:rPr>
                <w:spacing w:val="0"/>
                <w:sz w:val="21"/>
                <w:szCs w:val="21"/>
                <w:lang w:val="en-GB"/>
              </w:rPr>
              <w:t>1921</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14</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1946</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27</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强迫劳动公约，</w:t>
            </w:r>
            <w:r w:rsidRPr="008E4E5B">
              <w:rPr>
                <w:spacing w:val="0"/>
                <w:sz w:val="21"/>
                <w:szCs w:val="21"/>
                <w:lang w:val="en-GB"/>
              </w:rPr>
              <w:t>1930</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29</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1998</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30</w:t>
            </w:r>
            <w:r w:rsidRPr="008E4E5B">
              <w:rPr>
                <w:spacing w:val="0"/>
                <w:sz w:val="21"/>
                <w:szCs w:val="21"/>
                <w:lang w:val="en-GB"/>
              </w:rPr>
              <w:t>日</w:t>
            </w:r>
          </w:p>
        </w:tc>
      </w:tr>
      <w:tr w:rsidR="00695122" w:rsidRPr="008E4E5B" w:rsidTr="00695122">
        <w:trPr>
          <w:trHeight w:val="35"/>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劳动监察公约，</w:t>
            </w:r>
            <w:r w:rsidRPr="008E4E5B">
              <w:rPr>
                <w:spacing w:val="0"/>
                <w:sz w:val="21"/>
                <w:szCs w:val="21"/>
                <w:lang w:val="en-GB"/>
              </w:rPr>
              <w:t>1947</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81</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1951</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5</w:t>
            </w:r>
            <w:r w:rsidRPr="008E4E5B">
              <w:rPr>
                <w:spacing w:val="0"/>
                <w:sz w:val="21"/>
                <w:szCs w:val="21"/>
                <w:lang w:val="en-GB"/>
              </w:rPr>
              <w:t>日</w:t>
            </w:r>
          </w:p>
        </w:tc>
      </w:tr>
      <w:tr w:rsidR="00695122" w:rsidRPr="008E4E5B" w:rsidTr="00695122">
        <w:trPr>
          <w:trHeight w:val="35"/>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结社自由和保护组织权利公约</w:t>
            </w:r>
            <w:r w:rsidRPr="008E4E5B">
              <w:rPr>
                <w:spacing w:val="0"/>
                <w:sz w:val="21"/>
                <w:szCs w:val="21"/>
                <w:lang w:val="en-GB"/>
              </w:rPr>
              <w:t>(1948</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87</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1993</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组织权利和集体谈判公约</w:t>
            </w:r>
            <w:r w:rsidRPr="008E4E5B">
              <w:rPr>
                <w:spacing w:val="0"/>
                <w:sz w:val="21"/>
                <w:szCs w:val="21"/>
                <w:lang w:val="en-GB"/>
              </w:rPr>
              <w:t>(1949</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98</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1952</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23</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同酬公约</w:t>
            </w:r>
            <w:r w:rsidRPr="008E4E5B">
              <w:rPr>
                <w:spacing w:val="0"/>
                <w:sz w:val="21"/>
                <w:szCs w:val="21"/>
                <w:lang w:val="en-GB"/>
              </w:rPr>
              <w:t>(1951</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100</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1967</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19</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社会保障</w:t>
            </w:r>
            <w:r w:rsidRPr="008E4E5B">
              <w:rPr>
                <w:spacing w:val="0"/>
                <w:sz w:val="21"/>
                <w:szCs w:val="21"/>
                <w:lang w:val="en-GB"/>
              </w:rPr>
              <w:t>(</w:t>
            </w:r>
            <w:r w:rsidRPr="008E4E5B">
              <w:rPr>
                <w:spacing w:val="0"/>
                <w:sz w:val="21"/>
                <w:szCs w:val="21"/>
                <w:lang w:val="en-GB"/>
              </w:rPr>
              <w:t>最低标准</w:t>
            </w:r>
            <w:r w:rsidRPr="008E4E5B">
              <w:rPr>
                <w:spacing w:val="0"/>
                <w:sz w:val="21"/>
                <w:szCs w:val="21"/>
                <w:lang w:val="en-GB"/>
              </w:rPr>
              <w:t>)</w:t>
            </w:r>
            <w:r w:rsidRPr="008E4E5B">
              <w:rPr>
                <w:spacing w:val="0"/>
                <w:sz w:val="21"/>
                <w:szCs w:val="21"/>
                <w:lang w:val="en-GB"/>
              </w:rPr>
              <w:t>公约，</w:t>
            </w:r>
            <w:r w:rsidRPr="008E4E5B">
              <w:rPr>
                <w:spacing w:val="0"/>
                <w:sz w:val="21"/>
                <w:szCs w:val="21"/>
                <w:lang w:val="en-GB"/>
              </w:rPr>
              <w:t>1952</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102</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1975</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29</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废除强迫劳动公约</w:t>
            </w:r>
            <w:r w:rsidRPr="008E4E5B">
              <w:rPr>
                <w:spacing w:val="0"/>
                <w:sz w:val="21"/>
                <w:szCs w:val="21"/>
                <w:lang w:val="en-GB"/>
              </w:rPr>
              <w:t>(1957</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105</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1961</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29</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w:t>
            </w:r>
            <w:r w:rsidRPr="008E4E5B">
              <w:rPr>
                <w:spacing w:val="0"/>
                <w:sz w:val="21"/>
                <w:szCs w:val="21"/>
                <w:lang w:val="en-GB"/>
              </w:rPr>
              <w:t>就业和职业</w:t>
            </w:r>
            <w:r w:rsidRPr="008E4E5B">
              <w:rPr>
                <w:spacing w:val="0"/>
                <w:sz w:val="21"/>
                <w:szCs w:val="21"/>
                <w:lang w:val="en-GB"/>
              </w:rPr>
              <w:t>)</w:t>
            </w:r>
            <w:r w:rsidRPr="008E4E5B">
              <w:rPr>
                <w:spacing w:val="0"/>
                <w:sz w:val="21"/>
                <w:szCs w:val="21"/>
                <w:lang w:val="en-GB"/>
              </w:rPr>
              <w:t>歧视公约</w:t>
            </w:r>
            <w:r w:rsidRPr="008E4E5B">
              <w:rPr>
                <w:spacing w:val="0"/>
                <w:sz w:val="21"/>
                <w:szCs w:val="21"/>
                <w:lang w:val="en-GB"/>
              </w:rPr>
              <w:t>(1958</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111</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1967</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19</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w:t>
            </w:r>
            <w:r w:rsidRPr="008E4E5B">
              <w:rPr>
                <w:spacing w:val="0"/>
                <w:sz w:val="21"/>
                <w:szCs w:val="21"/>
                <w:lang w:val="en-GB"/>
              </w:rPr>
              <w:t>社会保障</w:t>
            </w:r>
            <w:r w:rsidRPr="008E4E5B">
              <w:rPr>
                <w:spacing w:val="0"/>
                <w:sz w:val="21"/>
                <w:szCs w:val="21"/>
                <w:lang w:val="en-GB"/>
              </w:rPr>
              <w:t>)</w:t>
            </w:r>
            <w:r w:rsidRPr="008E4E5B">
              <w:rPr>
                <w:spacing w:val="0"/>
                <w:sz w:val="21"/>
                <w:szCs w:val="21"/>
                <w:lang w:val="en-GB"/>
              </w:rPr>
              <w:t>同等待遇公约，</w:t>
            </w:r>
            <w:r w:rsidRPr="008E4E5B">
              <w:rPr>
                <w:spacing w:val="0"/>
                <w:sz w:val="21"/>
                <w:szCs w:val="21"/>
                <w:lang w:val="en-GB"/>
              </w:rPr>
              <w:t>1962</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118</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1974</w:t>
            </w:r>
            <w:r w:rsidRPr="008E4E5B">
              <w:rPr>
                <w:spacing w:val="0"/>
                <w:sz w:val="21"/>
                <w:szCs w:val="21"/>
                <w:lang w:val="en-GB"/>
              </w:rPr>
              <w:t>年</w:t>
            </w:r>
            <w:r w:rsidRPr="008E4E5B">
              <w:rPr>
                <w:spacing w:val="0"/>
                <w:sz w:val="21"/>
                <w:szCs w:val="21"/>
                <w:lang w:val="en-GB"/>
              </w:rPr>
              <w:t>6</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就业政策公约</w:t>
            </w:r>
            <w:r w:rsidRPr="008E4E5B">
              <w:rPr>
                <w:spacing w:val="0"/>
                <w:sz w:val="21"/>
                <w:szCs w:val="21"/>
                <w:lang w:val="en-GB"/>
              </w:rPr>
              <w:t>(1964</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122</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1977</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13</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最低年龄公约</w:t>
            </w:r>
            <w:r w:rsidRPr="008E4E5B">
              <w:rPr>
                <w:spacing w:val="0"/>
                <w:sz w:val="21"/>
                <w:szCs w:val="21"/>
                <w:lang w:val="en-GB"/>
              </w:rPr>
              <w:t>(1973</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138</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1998</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30</w:t>
            </w:r>
            <w:r w:rsidRPr="008E4E5B">
              <w:rPr>
                <w:spacing w:val="0"/>
                <w:sz w:val="21"/>
                <w:szCs w:val="21"/>
                <w:lang w:val="en-GB"/>
              </w:rPr>
              <w:t>日</w:t>
            </w:r>
          </w:p>
        </w:tc>
      </w:tr>
      <w:tr w:rsidR="00695122" w:rsidRPr="008E4E5B" w:rsidTr="00695122">
        <w:trPr>
          <w:trHeight w:val="278"/>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w:t>
            </w:r>
            <w:r w:rsidRPr="008E4E5B">
              <w:rPr>
                <w:spacing w:val="0"/>
                <w:sz w:val="21"/>
                <w:szCs w:val="21"/>
                <w:lang w:val="en-GB"/>
              </w:rPr>
              <w:t>公共部门</w:t>
            </w:r>
            <w:r w:rsidRPr="008E4E5B">
              <w:rPr>
                <w:spacing w:val="0"/>
                <w:sz w:val="21"/>
                <w:szCs w:val="21"/>
                <w:lang w:val="en-GB"/>
              </w:rPr>
              <w:t>)</w:t>
            </w:r>
            <w:r w:rsidRPr="008E4E5B">
              <w:rPr>
                <w:spacing w:val="0"/>
                <w:sz w:val="21"/>
                <w:szCs w:val="21"/>
                <w:lang w:val="en-GB"/>
              </w:rPr>
              <w:t>劳资关系公约</w:t>
            </w:r>
            <w:r w:rsidRPr="008E4E5B">
              <w:rPr>
                <w:spacing w:val="0"/>
                <w:sz w:val="21"/>
                <w:szCs w:val="21"/>
                <w:lang w:val="en-GB"/>
              </w:rPr>
              <w:t>(1981</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151</w:t>
            </w:r>
            <w:r w:rsidRPr="008E4E5B">
              <w:rPr>
                <w:spacing w:val="0"/>
                <w:sz w:val="21"/>
                <w:szCs w:val="21"/>
                <w:lang w:val="en-GB"/>
              </w:rPr>
              <w:t>号</w:t>
            </w:r>
            <w:r w:rsidRPr="008E4E5B">
              <w:rPr>
                <w:spacing w:val="0"/>
                <w:sz w:val="21"/>
                <w:szCs w:val="21"/>
                <w:lang w:val="en-GB"/>
              </w:rPr>
              <w:t>)</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1993</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职业安全和卫生公约，</w:t>
            </w:r>
            <w:r w:rsidRPr="008E4E5B">
              <w:rPr>
                <w:spacing w:val="0"/>
                <w:sz w:val="21"/>
                <w:szCs w:val="21"/>
                <w:lang w:val="en-GB"/>
              </w:rPr>
              <w:t>1981</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155</w:t>
            </w:r>
            <w:r w:rsidRPr="008E4E5B">
              <w:rPr>
                <w:spacing w:val="0"/>
                <w:sz w:val="21"/>
                <w:szCs w:val="21"/>
                <w:lang w:val="en-GB"/>
              </w:rPr>
              <w:t>号</w:t>
            </w:r>
            <w:r w:rsidRPr="008E4E5B">
              <w:rPr>
                <w:spacing w:val="0"/>
                <w:sz w:val="21"/>
                <w:szCs w:val="21"/>
                <w:lang w:val="en-GB"/>
              </w:rPr>
              <w:t>)</w:t>
            </w:r>
          </w:p>
        </w:tc>
        <w:tc>
          <w:tcPr>
            <w:tcW w:w="1890" w:type="dxa"/>
            <w:tcBorders>
              <w:bottom w:val="single" w:sz="4" w:space="0" w:color="auto"/>
            </w:tcBorders>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Borders>
              <w:bottom w:val="single" w:sz="4" w:space="0" w:color="auto"/>
            </w:tcBorders>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2005</w:t>
            </w:r>
            <w:r w:rsidRPr="008E4E5B">
              <w:rPr>
                <w:spacing w:val="0"/>
                <w:sz w:val="21"/>
                <w:szCs w:val="21"/>
                <w:lang w:val="en-GB"/>
              </w:rPr>
              <w:t>年</w:t>
            </w:r>
            <w:r w:rsidRPr="008E4E5B">
              <w:rPr>
                <w:spacing w:val="0"/>
                <w:sz w:val="21"/>
                <w:szCs w:val="21"/>
                <w:lang w:val="en-GB"/>
              </w:rPr>
              <w:t>4</w:t>
            </w:r>
            <w:r w:rsidRPr="008E4E5B">
              <w:rPr>
                <w:spacing w:val="0"/>
                <w:sz w:val="21"/>
                <w:szCs w:val="21"/>
                <w:lang w:val="en-GB"/>
              </w:rPr>
              <w:t>月</w:t>
            </w:r>
            <w:r w:rsidRPr="008E4E5B">
              <w:rPr>
                <w:spacing w:val="0"/>
                <w:sz w:val="21"/>
                <w:szCs w:val="21"/>
                <w:lang w:val="en-GB"/>
              </w:rPr>
              <w:t>22</w:t>
            </w:r>
            <w:r w:rsidRPr="008E4E5B">
              <w:rPr>
                <w:spacing w:val="0"/>
                <w:sz w:val="21"/>
                <w:szCs w:val="21"/>
                <w:lang w:val="en-GB"/>
              </w:rPr>
              <w:t>日</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最恶劣形式的童工劳动公约</w:t>
            </w:r>
            <w:r w:rsidRPr="008E4E5B">
              <w:rPr>
                <w:spacing w:val="0"/>
                <w:sz w:val="21"/>
                <w:szCs w:val="21"/>
                <w:lang w:val="en-GB"/>
              </w:rPr>
              <w:t>(1999</w:t>
            </w:r>
            <w:r w:rsidRPr="008E4E5B">
              <w:rPr>
                <w:spacing w:val="0"/>
                <w:sz w:val="21"/>
                <w:szCs w:val="21"/>
                <w:lang w:val="en-GB"/>
              </w:rPr>
              <w:t>年</w:t>
            </w:r>
            <w:r w:rsidRPr="008E4E5B">
              <w:rPr>
                <w:spacing w:val="0"/>
                <w:sz w:val="21"/>
                <w:szCs w:val="21"/>
                <w:lang w:val="en-GB"/>
              </w:rPr>
              <w:t>)(</w:t>
            </w:r>
            <w:r w:rsidRPr="008E4E5B">
              <w:rPr>
                <w:spacing w:val="0"/>
                <w:sz w:val="21"/>
                <w:szCs w:val="21"/>
                <w:lang w:val="en-GB"/>
              </w:rPr>
              <w:t>第</w:t>
            </w:r>
            <w:r w:rsidRPr="008E4E5B">
              <w:rPr>
                <w:spacing w:val="0"/>
                <w:sz w:val="21"/>
                <w:szCs w:val="21"/>
                <w:lang w:val="en-GB"/>
              </w:rPr>
              <w:t>182</w:t>
            </w:r>
            <w:r w:rsidRPr="008E4E5B">
              <w:rPr>
                <w:spacing w:val="0"/>
                <w:sz w:val="21"/>
                <w:szCs w:val="21"/>
                <w:lang w:val="en-GB"/>
              </w:rPr>
              <w:t>号</w:t>
            </w:r>
            <w:r w:rsidRPr="008E4E5B">
              <w:rPr>
                <w:spacing w:val="0"/>
                <w:sz w:val="21"/>
                <w:szCs w:val="21"/>
                <w:lang w:val="en-GB"/>
              </w:rPr>
              <w:t>)</w:t>
            </w:r>
          </w:p>
        </w:tc>
        <w:tc>
          <w:tcPr>
            <w:tcW w:w="1890" w:type="dxa"/>
            <w:tcBorders>
              <w:bottom w:val="single" w:sz="4" w:space="0" w:color="auto"/>
            </w:tcBorders>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Borders>
              <w:bottom w:val="single" w:sz="4" w:space="0" w:color="auto"/>
            </w:tcBorders>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2001</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r>
      <w:tr w:rsidR="00695122" w:rsidRPr="007B6AEF" w:rsidTr="00695122">
        <w:trPr>
          <w:trHeight w:val="20"/>
        </w:trPr>
        <w:tc>
          <w:tcPr>
            <w:tcW w:w="9468" w:type="dxa"/>
            <w:gridSpan w:val="3"/>
            <w:tcBorders>
              <w:bottom w:val="single" w:sz="4" w:space="0" w:color="auto"/>
            </w:tcBorders>
            <w:shd w:val="clear" w:color="auto" w:fill="D9D9D9"/>
            <w:tcMar>
              <w:left w:w="0" w:type="dxa"/>
              <w:right w:w="0" w:type="dxa"/>
            </w:tcMar>
            <w:vAlign w:val="center"/>
          </w:tcPr>
          <w:p w:rsidR="00695122" w:rsidRPr="008E4E5B" w:rsidRDefault="00695122" w:rsidP="00695122">
            <w:pPr>
              <w:spacing w:before="80" w:after="60" w:line="240" w:lineRule="auto"/>
              <w:ind w:left="57" w:right="57"/>
              <w:rPr>
                <w:rFonts w:ascii="Time New Roman" w:eastAsia="SimHei" w:hAnsi="Time New Roman"/>
                <w:spacing w:val="0"/>
                <w:sz w:val="21"/>
                <w:szCs w:val="21"/>
                <w:lang w:val="en-GB"/>
              </w:rPr>
            </w:pPr>
            <w:r w:rsidRPr="007B6AEF">
              <w:rPr>
                <w:rFonts w:ascii="Time New Roman" w:eastAsia="SimHei" w:hAnsi="Time New Roman"/>
                <w:spacing w:val="0"/>
                <w:sz w:val="21"/>
                <w:szCs w:val="21"/>
                <w:lang w:val="en-GB"/>
              </w:rPr>
              <w:t>D</w:t>
            </w:r>
            <w:r w:rsidRPr="008E4E5B">
              <w:rPr>
                <w:rFonts w:ascii="Time New Roman" w:eastAsia="SimHei" w:hAnsi="Time New Roman"/>
                <w:spacing w:val="0"/>
                <w:sz w:val="21"/>
                <w:szCs w:val="21"/>
                <w:lang w:val="en-GB"/>
              </w:rPr>
              <w:t>.</w:t>
            </w:r>
            <w:r>
              <w:rPr>
                <w:rFonts w:ascii="Time New Roman" w:eastAsia="SimHei" w:hAnsi="Time New Roman" w:hint="eastAsia"/>
                <w:spacing w:val="0"/>
                <w:sz w:val="21"/>
                <w:szCs w:val="21"/>
                <w:lang w:val="en-GB"/>
              </w:rPr>
              <w:t xml:space="preserve">  </w:t>
            </w:r>
            <w:r w:rsidRPr="008E4E5B">
              <w:rPr>
                <w:rFonts w:ascii="Time New Roman" w:eastAsia="SimHei" w:hAnsi="Time New Roman"/>
                <w:spacing w:val="0"/>
                <w:sz w:val="21"/>
                <w:szCs w:val="21"/>
                <w:lang w:val="en-GB"/>
              </w:rPr>
              <w:t>海牙国际私法会议公约</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rFonts w:hint="eastAsia"/>
                <w:spacing w:val="0"/>
                <w:sz w:val="21"/>
                <w:szCs w:val="21"/>
                <w:lang w:val="en-GB"/>
              </w:rPr>
            </w:pPr>
            <w:r w:rsidRPr="008E4E5B">
              <w:rPr>
                <w:spacing w:val="0"/>
                <w:sz w:val="21"/>
                <w:szCs w:val="21"/>
                <w:lang w:val="en-GB"/>
              </w:rPr>
              <w:t>儿童抚养义务法律适用公约，</w:t>
            </w:r>
            <w:r w:rsidRPr="008E4E5B">
              <w:rPr>
                <w:spacing w:val="0"/>
                <w:sz w:val="21"/>
                <w:szCs w:val="21"/>
                <w:lang w:val="en-GB"/>
              </w:rPr>
              <w:t>1956</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1970</w:t>
            </w:r>
            <w:r w:rsidRPr="008E4E5B">
              <w:rPr>
                <w:spacing w:val="0"/>
                <w:sz w:val="21"/>
                <w:szCs w:val="21"/>
                <w:lang w:val="en-GB"/>
              </w:rPr>
              <w:t>年</w:t>
            </w:r>
            <w:r w:rsidRPr="008E4E5B">
              <w:rPr>
                <w:spacing w:val="0"/>
                <w:sz w:val="21"/>
                <w:szCs w:val="21"/>
                <w:lang w:val="en-GB"/>
              </w:rPr>
              <w:t>6</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1972</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28</w:t>
            </w:r>
            <w:r w:rsidRPr="008E4E5B">
              <w:rPr>
                <w:spacing w:val="0"/>
                <w:sz w:val="21"/>
                <w:szCs w:val="21"/>
                <w:lang w:val="en-GB"/>
              </w:rPr>
              <w:t>日</w:t>
            </w:r>
          </w:p>
        </w:tc>
      </w:tr>
      <w:tr w:rsidR="00695122" w:rsidRPr="008E4E5B" w:rsidTr="00695122">
        <w:trPr>
          <w:trHeight w:val="20"/>
        </w:trPr>
        <w:tc>
          <w:tcPr>
            <w:tcW w:w="5508" w:type="dxa"/>
            <w:tcBorders>
              <w:bottom w:val="single" w:sz="4" w:space="0" w:color="auto"/>
            </w:tcBorders>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抚养儿童义务判决的承认和执行公约</w:t>
            </w:r>
            <w:r w:rsidRPr="008E4E5B">
              <w:rPr>
                <w:spacing w:val="0"/>
                <w:sz w:val="21"/>
                <w:szCs w:val="21"/>
                <w:lang w:val="en-GB"/>
              </w:rPr>
              <w:t>1958</w:t>
            </w:r>
            <w:r w:rsidRPr="008E4E5B">
              <w:rPr>
                <w:spacing w:val="0"/>
                <w:sz w:val="21"/>
                <w:szCs w:val="21"/>
                <w:lang w:val="en-GB"/>
              </w:rPr>
              <w:t>年</w:t>
            </w:r>
          </w:p>
        </w:tc>
        <w:tc>
          <w:tcPr>
            <w:tcW w:w="1890" w:type="dxa"/>
            <w:tcBorders>
              <w:bottom w:val="single" w:sz="4" w:space="0" w:color="auto"/>
            </w:tcBorders>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1968</w:t>
            </w:r>
            <w:r w:rsidRPr="008E4E5B">
              <w:rPr>
                <w:spacing w:val="0"/>
                <w:sz w:val="21"/>
                <w:szCs w:val="21"/>
                <w:lang w:val="en-GB"/>
              </w:rPr>
              <w:t>年</w:t>
            </w:r>
            <w:r w:rsidRPr="008E4E5B">
              <w:rPr>
                <w:spacing w:val="0"/>
                <w:sz w:val="21"/>
                <w:szCs w:val="21"/>
                <w:lang w:val="en-GB"/>
              </w:rPr>
              <w:t>6</w:t>
            </w:r>
            <w:r w:rsidRPr="008E4E5B">
              <w:rPr>
                <w:spacing w:val="0"/>
                <w:sz w:val="21"/>
                <w:szCs w:val="21"/>
                <w:lang w:val="en-GB"/>
              </w:rPr>
              <w:t>月</w:t>
            </w:r>
            <w:r w:rsidRPr="008E4E5B">
              <w:rPr>
                <w:spacing w:val="0"/>
                <w:sz w:val="21"/>
                <w:szCs w:val="21"/>
                <w:lang w:val="en-GB"/>
              </w:rPr>
              <w:t>11</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1973</w:t>
            </w:r>
            <w:r w:rsidRPr="008E4E5B">
              <w:rPr>
                <w:spacing w:val="0"/>
                <w:sz w:val="21"/>
                <w:szCs w:val="21"/>
                <w:lang w:val="en-GB"/>
              </w:rPr>
              <w:t>年</w:t>
            </w:r>
            <w:r w:rsidRPr="008E4E5B">
              <w:rPr>
                <w:spacing w:val="0"/>
                <w:sz w:val="21"/>
                <w:szCs w:val="21"/>
                <w:lang w:val="en-GB"/>
              </w:rPr>
              <w:t>4</w:t>
            </w:r>
            <w:r w:rsidRPr="008E4E5B">
              <w:rPr>
                <w:spacing w:val="0"/>
                <w:sz w:val="21"/>
                <w:szCs w:val="21"/>
                <w:lang w:val="en-GB"/>
              </w:rPr>
              <w:t>月</w:t>
            </w:r>
            <w:r w:rsidRPr="008E4E5B">
              <w:rPr>
                <w:spacing w:val="0"/>
                <w:sz w:val="21"/>
                <w:szCs w:val="21"/>
                <w:lang w:val="en-GB"/>
              </w:rPr>
              <w:t>27</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未成年人保护的管辖权和准据法公约，</w:t>
            </w:r>
            <w:r w:rsidRPr="008E4E5B">
              <w:rPr>
                <w:spacing w:val="0"/>
                <w:sz w:val="21"/>
                <w:szCs w:val="21"/>
                <w:lang w:val="en-GB"/>
              </w:rPr>
              <w:t>1961</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1983</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r w:rsidRPr="00D92B2D">
              <w:rPr>
                <w:spacing w:val="0"/>
                <w:sz w:val="21"/>
                <w:szCs w:val="21"/>
                <w:lang w:val="en-GB"/>
              </w:rPr>
              <w:t>a</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扶养义务法律适用公约，</w:t>
            </w:r>
            <w:r w:rsidRPr="008E4E5B">
              <w:rPr>
                <w:spacing w:val="0"/>
                <w:sz w:val="21"/>
                <w:szCs w:val="21"/>
                <w:lang w:val="en-GB"/>
              </w:rPr>
              <w:t>1973</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1973</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1983</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23</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扶养义务判决的承认与执行公约，</w:t>
            </w:r>
            <w:r w:rsidRPr="008E4E5B">
              <w:rPr>
                <w:spacing w:val="0"/>
                <w:sz w:val="21"/>
                <w:szCs w:val="21"/>
                <w:lang w:val="en-GB"/>
              </w:rPr>
              <w:t>1973</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1973</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1983</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23</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国际儿童拐骗事件的民事问题公约，</w:t>
            </w:r>
            <w:r w:rsidRPr="008E4E5B">
              <w:rPr>
                <w:spacing w:val="0"/>
                <w:sz w:val="21"/>
                <w:szCs w:val="21"/>
                <w:lang w:val="en-GB"/>
              </w:rPr>
              <w:t>1980</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1998</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21</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2000</w:t>
            </w:r>
            <w:r w:rsidRPr="008E4E5B">
              <w:rPr>
                <w:spacing w:val="0"/>
                <w:sz w:val="21"/>
                <w:szCs w:val="21"/>
                <w:lang w:val="en-GB"/>
              </w:rPr>
              <w:t>年</w:t>
            </w:r>
            <w:r w:rsidRPr="008E4E5B">
              <w:rPr>
                <w:spacing w:val="0"/>
                <w:sz w:val="21"/>
                <w:szCs w:val="21"/>
                <w:lang w:val="en-GB"/>
              </w:rPr>
              <w:t>5</w:t>
            </w:r>
            <w:r w:rsidRPr="008E4E5B">
              <w:rPr>
                <w:spacing w:val="0"/>
                <w:sz w:val="21"/>
                <w:szCs w:val="21"/>
                <w:lang w:val="en-GB"/>
              </w:rPr>
              <w:t>月</w:t>
            </w:r>
            <w:r w:rsidRPr="008E4E5B">
              <w:rPr>
                <w:spacing w:val="0"/>
                <w:sz w:val="21"/>
                <w:szCs w:val="21"/>
                <w:lang w:val="en-GB"/>
              </w:rPr>
              <w:t>31</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国际司法救助公约，</w:t>
            </w:r>
            <w:r w:rsidRPr="008E4E5B">
              <w:rPr>
                <w:spacing w:val="0"/>
                <w:sz w:val="21"/>
                <w:szCs w:val="21"/>
                <w:lang w:val="en-GB"/>
              </w:rPr>
              <w:t>1980</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7</w:t>
            </w:r>
            <w:r w:rsidRPr="008E4E5B">
              <w:rPr>
                <w:spacing w:val="0"/>
                <w:sz w:val="21"/>
                <w:szCs w:val="21"/>
                <w:lang w:val="en-GB"/>
              </w:rPr>
              <w:t>月</w:t>
            </w:r>
            <w:r w:rsidRPr="008E4E5B">
              <w:rPr>
                <w:spacing w:val="0"/>
                <w:sz w:val="21"/>
                <w:szCs w:val="21"/>
                <w:lang w:val="en-GB"/>
              </w:rPr>
              <w:t>7</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jc w:val="center"/>
              <w:rPr>
                <w:spacing w:val="0"/>
                <w:sz w:val="21"/>
                <w:szCs w:val="21"/>
                <w:lang w:val="en-GB"/>
              </w:rPr>
            </w:pPr>
            <w:r w:rsidRPr="008E4E5B">
              <w:rPr>
                <w:spacing w:val="0"/>
                <w:sz w:val="21"/>
                <w:szCs w:val="21"/>
                <w:lang w:val="en-GB"/>
              </w:rPr>
              <w:t>-</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关于在跨国收养方面保护儿童和进行合作的公约，</w:t>
            </w:r>
            <w:r w:rsidRPr="008E4E5B">
              <w:rPr>
                <w:spacing w:val="0"/>
                <w:sz w:val="21"/>
                <w:szCs w:val="21"/>
                <w:lang w:val="en-GB"/>
              </w:rPr>
              <w:t>1993</w:t>
            </w:r>
            <w:r w:rsidRPr="008E4E5B">
              <w:rPr>
                <w:spacing w:val="0"/>
                <w:sz w:val="21"/>
                <w:szCs w:val="21"/>
                <w:lang w:val="en-GB"/>
              </w:rPr>
              <w:t>年</w:t>
            </w:r>
          </w:p>
        </w:tc>
        <w:tc>
          <w:tcPr>
            <w:tcW w:w="189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2001</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5</w:t>
            </w:r>
            <w:r w:rsidRPr="008E4E5B">
              <w:rPr>
                <w:spacing w:val="0"/>
                <w:sz w:val="21"/>
                <w:szCs w:val="21"/>
                <w:lang w:val="en-GB"/>
              </w:rPr>
              <w:t>日</w:t>
            </w:r>
          </w:p>
        </w:tc>
        <w:tc>
          <w:tcPr>
            <w:tcW w:w="2070" w:type="dxa"/>
            <w:tcMar>
              <w:left w:w="0" w:type="dxa"/>
              <w:right w:w="0" w:type="dxa"/>
            </w:tcMar>
            <w:vAlign w:val="cente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2004</w:t>
            </w:r>
            <w:r w:rsidRPr="008E4E5B">
              <w:rPr>
                <w:spacing w:val="0"/>
                <w:sz w:val="21"/>
                <w:szCs w:val="21"/>
                <w:lang w:val="en-GB"/>
              </w:rPr>
              <w:t>年</w:t>
            </w:r>
            <w:r w:rsidRPr="008E4E5B">
              <w:rPr>
                <w:spacing w:val="0"/>
                <w:sz w:val="21"/>
                <w:szCs w:val="21"/>
                <w:lang w:val="en-GB"/>
              </w:rPr>
              <w:t>5</w:t>
            </w:r>
            <w:r w:rsidRPr="008E4E5B">
              <w:rPr>
                <w:spacing w:val="0"/>
                <w:sz w:val="21"/>
                <w:szCs w:val="21"/>
                <w:lang w:val="en-GB"/>
              </w:rPr>
              <w:t>月</w:t>
            </w:r>
            <w:r w:rsidRPr="008E4E5B">
              <w:rPr>
                <w:spacing w:val="0"/>
                <w:sz w:val="21"/>
                <w:szCs w:val="21"/>
                <w:lang w:val="en-GB"/>
              </w:rPr>
              <w:t>27</w:t>
            </w:r>
            <w:r w:rsidRPr="008E4E5B">
              <w:rPr>
                <w:spacing w:val="0"/>
                <w:sz w:val="21"/>
                <w:szCs w:val="21"/>
                <w:lang w:val="en-GB"/>
              </w:rPr>
              <w:t>日</w:t>
            </w:r>
          </w:p>
        </w:tc>
      </w:tr>
      <w:tr w:rsidR="00695122" w:rsidRPr="007B6AEF" w:rsidTr="00695122">
        <w:trPr>
          <w:trHeight w:val="20"/>
        </w:trPr>
        <w:tc>
          <w:tcPr>
            <w:tcW w:w="9468" w:type="dxa"/>
            <w:gridSpan w:val="3"/>
            <w:shd w:val="clear" w:color="auto" w:fill="D9D9D9"/>
            <w:tcMar>
              <w:left w:w="0" w:type="dxa"/>
              <w:right w:w="0" w:type="dxa"/>
            </w:tcMar>
            <w:vAlign w:val="center"/>
          </w:tcPr>
          <w:p w:rsidR="00695122" w:rsidRPr="008E4E5B" w:rsidRDefault="00695122" w:rsidP="00695122">
            <w:pPr>
              <w:spacing w:before="80" w:after="60" w:line="240" w:lineRule="auto"/>
              <w:ind w:left="57" w:right="57"/>
              <w:rPr>
                <w:rFonts w:ascii="Time New Roman" w:eastAsia="SimHei" w:hAnsi="Time New Roman"/>
                <w:spacing w:val="0"/>
                <w:sz w:val="21"/>
                <w:szCs w:val="21"/>
                <w:lang w:val="en-GB"/>
              </w:rPr>
            </w:pPr>
            <w:r w:rsidRPr="007B6AEF">
              <w:rPr>
                <w:rFonts w:ascii="Time New Roman" w:eastAsia="SimHei" w:hAnsi="Time New Roman"/>
                <w:spacing w:val="0"/>
                <w:sz w:val="21"/>
                <w:szCs w:val="21"/>
                <w:lang w:val="en-GB"/>
              </w:rPr>
              <w:t>E</w:t>
            </w:r>
            <w:r w:rsidRPr="008E4E5B">
              <w:rPr>
                <w:rFonts w:ascii="Time New Roman" w:eastAsia="SimHei" w:hAnsi="Time New Roman"/>
                <w:spacing w:val="0"/>
                <w:sz w:val="21"/>
                <w:szCs w:val="21"/>
                <w:lang w:val="en-GB"/>
              </w:rPr>
              <w:t>.</w:t>
            </w:r>
            <w:r>
              <w:rPr>
                <w:rFonts w:ascii="Time New Roman" w:eastAsia="SimHei" w:hAnsi="Time New Roman" w:hint="eastAsia"/>
                <w:spacing w:val="0"/>
                <w:sz w:val="21"/>
                <w:szCs w:val="21"/>
                <w:lang w:val="en-GB"/>
              </w:rPr>
              <w:t xml:space="preserve">  </w:t>
            </w:r>
            <w:r w:rsidRPr="008E4E5B">
              <w:rPr>
                <w:rFonts w:ascii="Time New Roman" w:eastAsia="SimHei" w:hAnsi="Time New Roman"/>
                <w:spacing w:val="0"/>
                <w:sz w:val="21"/>
                <w:szCs w:val="21"/>
                <w:lang w:val="en-GB"/>
              </w:rPr>
              <w:t>日内瓦公约和关于国际人道主义法的其他条约</w:t>
            </w:r>
          </w:p>
        </w:tc>
      </w:tr>
      <w:tr w:rsidR="00695122" w:rsidRPr="008E4E5B" w:rsidTr="00695122">
        <w:trPr>
          <w:trHeight w:val="3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改善战地武装部队伤者病者境遇之日内瓦第一公约，</w:t>
            </w:r>
            <w:r w:rsidRPr="008E4E5B">
              <w:rPr>
                <w:spacing w:val="0"/>
                <w:sz w:val="21"/>
                <w:szCs w:val="21"/>
                <w:lang w:val="en-GB"/>
              </w:rPr>
              <w:t>1949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1949</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1954</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改善海上武装部队伤者病者及遇船难者境遇之日内瓦第二公约，</w:t>
            </w:r>
            <w:r w:rsidRPr="008E4E5B">
              <w:rPr>
                <w:spacing w:val="0"/>
                <w:sz w:val="21"/>
                <w:szCs w:val="21"/>
                <w:lang w:val="en-GB"/>
              </w:rPr>
              <w:t>1949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1949</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1954</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1949</w:t>
            </w:r>
            <w:r w:rsidRPr="008E4E5B">
              <w:rPr>
                <w:spacing w:val="0"/>
                <w:sz w:val="21"/>
                <w:szCs w:val="21"/>
                <w:lang w:val="en-GB"/>
              </w:rPr>
              <w:t>关于战俘待遇之日内瓦第三公约，</w:t>
            </w:r>
            <w:r w:rsidRPr="008E4E5B">
              <w:rPr>
                <w:spacing w:val="0"/>
                <w:sz w:val="21"/>
                <w:szCs w:val="21"/>
                <w:lang w:val="en-GB"/>
              </w:rPr>
              <w:t>1949</w:t>
            </w:r>
            <w:r w:rsidRPr="008E4E5B">
              <w:rPr>
                <w:spacing w:val="0"/>
                <w:sz w:val="21"/>
                <w:szCs w:val="21"/>
                <w:lang w:val="en-GB"/>
              </w:rPr>
              <w:t>年</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1949</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1954</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spacing w:val="0"/>
                <w:sz w:val="21"/>
                <w:szCs w:val="21"/>
                <w:lang w:val="en-GB"/>
              </w:rPr>
              <w:t>关于战时保护平民之日内瓦第四公约，</w:t>
            </w:r>
            <w:r w:rsidRPr="008E4E5B">
              <w:rPr>
                <w:spacing w:val="0"/>
                <w:sz w:val="21"/>
                <w:szCs w:val="21"/>
                <w:lang w:val="en-GB"/>
              </w:rPr>
              <w:t>1949</w:t>
            </w:r>
            <w:r w:rsidRPr="008E4E5B">
              <w:rPr>
                <w:spacing w:val="0"/>
                <w:sz w:val="21"/>
                <w:szCs w:val="21"/>
                <w:lang w:val="en-GB"/>
              </w:rPr>
              <w:t>年</w:t>
            </w:r>
          </w:p>
        </w:tc>
        <w:tc>
          <w:tcPr>
            <w:tcW w:w="189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1949</w:t>
            </w:r>
            <w:r w:rsidRPr="008E4E5B">
              <w:rPr>
                <w:spacing w:val="0"/>
                <w:sz w:val="21"/>
                <w:szCs w:val="21"/>
                <w:lang w:val="en-GB"/>
              </w:rPr>
              <w:t>年</w:t>
            </w:r>
            <w:r w:rsidRPr="008E4E5B">
              <w:rPr>
                <w:spacing w:val="0"/>
                <w:sz w:val="21"/>
                <w:szCs w:val="21"/>
                <w:lang w:val="en-GB"/>
              </w:rPr>
              <w:t>8</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c>
          <w:tcPr>
            <w:tcW w:w="2070" w:type="dxa"/>
            <w:tcBorders>
              <w:bottom w:val="single" w:sz="4" w:space="0" w:color="auto"/>
            </w:tcBorders>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1954</w:t>
            </w:r>
            <w:r w:rsidRPr="008E4E5B">
              <w:rPr>
                <w:spacing w:val="0"/>
                <w:sz w:val="21"/>
                <w:szCs w:val="21"/>
                <w:lang w:val="en-GB"/>
              </w:rPr>
              <w:t>年</w:t>
            </w:r>
            <w:r w:rsidRPr="008E4E5B">
              <w:rPr>
                <w:spacing w:val="0"/>
                <w:sz w:val="21"/>
                <w:szCs w:val="21"/>
                <w:lang w:val="en-GB"/>
              </w:rPr>
              <w:t>2</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pStyle w:val="Normal0"/>
              <w:tabs>
                <w:tab w:val="left" w:pos="567"/>
              </w:tabs>
              <w:spacing w:before="40" w:after="20"/>
              <w:ind w:left="57" w:right="57"/>
              <w:jc w:val="both"/>
              <w:rPr>
                <w:rFonts w:ascii="Times New Roman" w:hAnsi="Times New Roman" w:cs="Times New Roman"/>
                <w:sz w:val="21"/>
                <w:szCs w:val="21"/>
                <w:lang w:val="en-GB"/>
              </w:rPr>
            </w:pPr>
            <w:r w:rsidRPr="008E4E5B">
              <w:rPr>
                <w:rFonts w:ascii="Times New Roman" w:hAnsi="Times New Roman" w:cs="Times New Roman"/>
                <w:sz w:val="21"/>
                <w:szCs w:val="21"/>
                <w:lang w:val="en-GB" w:eastAsia="zh-CN"/>
              </w:rPr>
              <w:t>1949</w:t>
            </w:r>
            <w:r w:rsidRPr="008E4E5B">
              <w:rPr>
                <w:rFonts w:ascii="Times New Roman" w:hAnsi="Times New Roman" w:cs="Times New Roman"/>
                <w:sz w:val="21"/>
                <w:szCs w:val="21"/>
                <w:lang w:val="en-GB" w:eastAsia="zh-CN"/>
              </w:rPr>
              <w:t>年</w:t>
            </w:r>
            <w:r w:rsidRPr="008E4E5B">
              <w:rPr>
                <w:rFonts w:ascii="Times New Roman" w:hAnsi="Times New Roman" w:cs="Times New Roman"/>
                <w:sz w:val="21"/>
                <w:szCs w:val="21"/>
                <w:lang w:val="en-GB" w:eastAsia="zh-CN"/>
              </w:rPr>
              <w:t>8</w:t>
            </w:r>
            <w:r w:rsidRPr="008E4E5B">
              <w:rPr>
                <w:rFonts w:ascii="Times New Roman" w:hAnsi="Times New Roman" w:cs="Times New Roman"/>
                <w:sz w:val="21"/>
                <w:szCs w:val="21"/>
                <w:lang w:val="en-GB" w:eastAsia="zh-CN"/>
              </w:rPr>
              <w:t>月</w:t>
            </w:r>
            <w:r w:rsidRPr="008E4E5B">
              <w:rPr>
                <w:rFonts w:ascii="Times New Roman" w:hAnsi="Times New Roman" w:cs="Times New Roman"/>
                <w:sz w:val="21"/>
                <w:szCs w:val="21"/>
                <w:lang w:val="en-GB" w:eastAsia="zh-CN"/>
              </w:rPr>
              <w:t>12</w:t>
            </w:r>
            <w:r w:rsidRPr="008E4E5B">
              <w:rPr>
                <w:rFonts w:ascii="Times New Roman" w:hAnsi="Times New Roman" w:cs="Times New Roman"/>
                <w:sz w:val="21"/>
                <w:szCs w:val="21"/>
                <w:lang w:val="en-GB" w:eastAsia="zh-CN"/>
              </w:rPr>
              <w:t>日日内瓦公约关于采纳一个新增特殊标志的附加议定书</w:t>
            </w:r>
            <w:r w:rsidRPr="008E4E5B">
              <w:rPr>
                <w:rFonts w:ascii="Times New Roman" w:hAnsi="Times New Roman" w:cs="Times New Roman"/>
                <w:sz w:val="21"/>
                <w:szCs w:val="21"/>
                <w:lang w:val="en-GB" w:eastAsia="zh-CN"/>
              </w:rPr>
              <w:t>(</w:t>
            </w:r>
            <w:r w:rsidRPr="008E4E5B">
              <w:rPr>
                <w:rFonts w:ascii="Times New Roman" w:hAnsi="Times New Roman" w:cs="Times New Roman"/>
                <w:sz w:val="21"/>
                <w:szCs w:val="21"/>
                <w:lang w:val="en-GB" w:eastAsia="zh-CN"/>
              </w:rPr>
              <w:t>第三议定书</w:t>
            </w:r>
            <w:r w:rsidRPr="008E4E5B">
              <w:rPr>
                <w:rFonts w:ascii="Times New Roman" w:hAnsi="Times New Roman" w:cs="Times New Roman"/>
                <w:sz w:val="21"/>
                <w:szCs w:val="21"/>
                <w:lang w:val="en-GB" w:eastAsia="zh-CN"/>
              </w:rPr>
              <w:t>)</w:t>
            </w:r>
            <w:r w:rsidRPr="008E4E5B">
              <w:rPr>
                <w:rFonts w:ascii="Times New Roman" w:hAnsi="Times New Roman" w:cs="Times New Roman"/>
                <w:sz w:val="21"/>
                <w:szCs w:val="21"/>
                <w:lang w:val="en-GB" w:eastAsia="zh-CN"/>
              </w:rPr>
              <w:t>，</w:t>
            </w:r>
            <w:r w:rsidRPr="008E4E5B">
              <w:rPr>
                <w:rFonts w:ascii="Times New Roman" w:hAnsi="Times New Roman" w:cs="Times New Roman"/>
                <w:sz w:val="21"/>
                <w:szCs w:val="21"/>
                <w:lang w:val="en-GB" w:eastAsia="zh-CN"/>
              </w:rPr>
              <w:t>2005</w:t>
            </w:r>
            <w:r w:rsidRPr="008E4E5B">
              <w:rPr>
                <w:rFonts w:ascii="Times New Roman" w:hAnsi="Times New Roman" w:cs="Times New Roman"/>
                <w:sz w:val="21"/>
                <w:szCs w:val="21"/>
                <w:lang w:val="en-GB" w:eastAsia="zh-CN"/>
              </w:rPr>
              <w:t>年</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2006</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7</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jc w:val="center"/>
              <w:rPr>
                <w:spacing w:val="0"/>
                <w:sz w:val="21"/>
                <w:szCs w:val="21"/>
                <w:lang w:val="en-GB"/>
              </w:rPr>
            </w:pPr>
            <w:r w:rsidRPr="008E4E5B">
              <w:rPr>
                <w:spacing w:val="0"/>
                <w:sz w:val="21"/>
                <w:szCs w:val="21"/>
                <w:lang w:val="en-GB"/>
              </w:rPr>
              <w:t>-</w:t>
            </w:r>
          </w:p>
        </w:tc>
      </w:tr>
      <w:tr w:rsidR="00695122" w:rsidRPr="008E4E5B" w:rsidTr="00695122">
        <w:trPr>
          <w:trHeight w:val="20"/>
        </w:trPr>
        <w:tc>
          <w:tcPr>
            <w:tcW w:w="5508" w:type="dxa"/>
            <w:tcMar>
              <w:left w:w="0" w:type="dxa"/>
              <w:right w:w="0" w:type="dxa"/>
            </w:tcMar>
            <w:vAlign w:val="center"/>
          </w:tcPr>
          <w:p w:rsidR="00695122" w:rsidRPr="008E4E5B" w:rsidRDefault="00695122" w:rsidP="0075007F">
            <w:pPr>
              <w:pageBreakBefore/>
              <w:spacing w:before="40" w:after="20" w:line="240" w:lineRule="auto"/>
              <w:ind w:left="57" w:right="57"/>
              <w:rPr>
                <w:spacing w:val="0"/>
                <w:sz w:val="21"/>
                <w:szCs w:val="21"/>
                <w:lang w:val="en-GB"/>
              </w:rPr>
            </w:pPr>
            <w:r w:rsidRPr="008E4E5B">
              <w:rPr>
                <w:bCs/>
                <w:spacing w:val="0"/>
                <w:sz w:val="21"/>
                <w:szCs w:val="21"/>
                <w:lang w:val="en-GB"/>
              </w:rPr>
              <w:t>关于在武装冲突情况下保护文化财产的公约的实施条例</w:t>
            </w:r>
            <w:r w:rsidRPr="008E4E5B">
              <w:rPr>
                <w:bCs/>
                <w:spacing w:val="0"/>
                <w:sz w:val="21"/>
                <w:szCs w:val="21"/>
                <w:lang w:val="en-GB"/>
              </w:rPr>
              <w:t>(1954</w:t>
            </w:r>
            <w:r w:rsidRPr="008E4E5B">
              <w:rPr>
                <w:bCs/>
                <w:spacing w:val="0"/>
                <w:sz w:val="21"/>
                <w:szCs w:val="21"/>
                <w:lang w:val="en-GB"/>
              </w:rPr>
              <w:t>年</w:t>
            </w:r>
            <w:r w:rsidRPr="008E4E5B">
              <w:rPr>
                <w:bCs/>
                <w:spacing w:val="0"/>
                <w:sz w:val="21"/>
                <w:szCs w:val="21"/>
                <w:lang w:val="en-GB"/>
              </w:rPr>
              <w:t>)</w:t>
            </w:r>
            <w:r w:rsidRPr="008E4E5B">
              <w:rPr>
                <w:bCs/>
                <w:spacing w:val="0"/>
                <w:sz w:val="21"/>
                <w:szCs w:val="21"/>
                <w:lang w:val="en-GB"/>
              </w:rPr>
              <w:t>及其第一议定书</w:t>
            </w:r>
            <w:r w:rsidRPr="008E4E5B">
              <w:rPr>
                <w:bCs/>
                <w:spacing w:val="0"/>
                <w:sz w:val="21"/>
                <w:szCs w:val="21"/>
                <w:lang w:val="en-GB"/>
              </w:rPr>
              <w:t>(1954</w:t>
            </w:r>
            <w:r w:rsidRPr="008E4E5B">
              <w:rPr>
                <w:bCs/>
                <w:spacing w:val="0"/>
                <w:sz w:val="21"/>
                <w:szCs w:val="21"/>
                <w:lang w:val="en-GB"/>
              </w:rPr>
              <w:t>年</w:t>
            </w:r>
            <w:r w:rsidRPr="008E4E5B">
              <w:rPr>
                <w:bCs/>
                <w:spacing w:val="0"/>
                <w:sz w:val="21"/>
                <w:szCs w:val="21"/>
                <w:lang w:val="en-GB"/>
              </w:rPr>
              <w:t>)</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1965</w:t>
            </w:r>
            <w:r w:rsidRPr="008E4E5B">
              <w:rPr>
                <w:spacing w:val="0"/>
                <w:sz w:val="21"/>
                <w:szCs w:val="21"/>
                <w:lang w:val="en-GB"/>
              </w:rPr>
              <w:t>年</w:t>
            </w:r>
            <w:r w:rsidRPr="008E4E5B">
              <w:rPr>
                <w:spacing w:val="0"/>
                <w:sz w:val="21"/>
                <w:szCs w:val="21"/>
                <w:lang w:val="en-GB"/>
              </w:rPr>
              <w:t>12</w:t>
            </w:r>
            <w:r w:rsidRPr="008E4E5B">
              <w:rPr>
                <w:spacing w:val="0"/>
                <w:sz w:val="21"/>
                <w:szCs w:val="21"/>
                <w:lang w:val="en-GB"/>
              </w:rPr>
              <w:t>月</w:t>
            </w:r>
            <w:r w:rsidRPr="008E4E5B">
              <w:rPr>
                <w:spacing w:val="0"/>
                <w:sz w:val="21"/>
                <w:szCs w:val="21"/>
                <w:lang w:val="en-GB"/>
              </w:rPr>
              <w:t>15</w:t>
            </w:r>
            <w:r w:rsidRPr="008E4E5B">
              <w:rPr>
                <w:spacing w:val="0"/>
                <w:sz w:val="21"/>
                <w:szCs w:val="21"/>
                <w:lang w:val="en-GB"/>
              </w:rPr>
              <w:t>日</w:t>
            </w:r>
            <w:r w:rsidRPr="00D92B2D">
              <w:rPr>
                <w:spacing w:val="0"/>
                <w:sz w:val="21"/>
                <w:szCs w:val="21"/>
                <w:lang w:val="en-GB"/>
              </w:rPr>
              <w:t>a</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bCs/>
                <w:spacing w:val="0"/>
                <w:sz w:val="21"/>
                <w:szCs w:val="21"/>
                <w:lang w:val="en-GB"/>
              </w:rPr>
            </w:pPr>
            <w:r w:rsidRPr="008E4E5B">
              <w:rPr>
                <w:bCs/>
                <w:spacing w:val="0"/>
                <w:sz w:val="21"/>
                <w:szCs w:val="21"/>
                <w:lang w:val="en-GB"/>
              </w:rPr>
              <w:t>关于禁止发展、生产和储存细菌</w:t>
            </w:r>
            <w:r w:rsidRPr="008E4E5B">
              <w:rPr>
                <w:bCs/>
                <w:spacing w:val="0"/>
                <w:sz w:val="21"/>
                <w:szCs w:val="21"/>
                <w:lang w:val="en-GB"/>
              </w:rPr>
              <w:t>(</w:t>
            </w:r>
            <w:r w:rsidRPr="008E4E5B">
              <w:rPr>
                <w:bCs/>
                <w:spacing w:val="0"/>
                <w:sz w:val="21"/>
                <w:szCs w:val="21"/>
                <w:lang w:val="en-GB"/>
              </w:rPr>
              <w:t>生物</w:t>
            </w:r>
            <w:r w:rsidRPr="008E4E5B">
              <w:rPr>
                <w:bCs/>
                <w:spacing w:val="0"/>
                <w:sz w:val="21"/>
                <w:szCs w:val="21"/>
                <w:lang w:val="en-GB"/>
              </w:rPr>
              <w:t>)</w:t>
            </w:r>
            <w:r w:rsidRPr="008E4E5B">
              <w:rPr>
                <w:bCs/>
                <w:spacing w:val="0"/>
                <w:sz w:val="21"/>
                <w:szCs w:val="21"/>
                <w:lang w:val="en-GB"/>
              </w:rPr>
              <w:t>及毒素武器和销毁此种武器的公约，</w:t>
            </w:r>
            <w:r w:rsidRPr="008E4E5B">
              <w:rPr>
                <w:bCs/>
                <w:spacing w:val="0"/>
                <w:sz w:val="21"/>
                <w:szCs w:val="21"/>
                <w:lang w:val="en-GB"/>
              </w:rPr>
              <w:t>1972</w:t>
            </w:r>
            <w:r w:rsidRPr="008E4E5B">
              <w:rPr>
                <w:bCs/>
                <w:spacing w:val="0"/>
                <w:sz w:val="21"/>
                <w:szCs w:val="21"/>
                <w:lang w:val="en-GB"/>
              </w:rPr>
              <w:t>年</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1972</w:t>
            </w:r>
            <w:r w:rsidRPr="008E4E5B">
              <w:rPr>
                <w:spacing w:val="0"/>
                <w:sz w:val="21"/>
                <w:szCs w:val="21"/>
                <w:lang w:val="en-GB"/>
              </w:rPr>
              <w:t>年</w:t>
            </w:r>
            <w:r w:rsidRPr="008E4E5B">
              <w:rPr>
                <w:spacing w:val="0"/>
                <w:sz w:val="21"/>
                <w:szCs w:val="21"/>
                <w:lang w:val="en-GB"/>
              </w:rPr>
              <w:t>4</w:t>
            </w:r>
            <w:r w:rsidRPr="008E4E5B">
              <w:rPr>
                <w:spacing w:val="0"/>
                <w:sz w:val="21"/>
                <w:szCs w:val="21"/>
                <w:lang w:val="en-GB"/>
              </w:rPr>
              <w:t>月</w:t>
            </w:r>
            <w:r w:rsidRPr="008E4E5B">
              <w:rPr>
                <w:spacing w:val="0"/>
                <w:sz w:val="21"/>
                <w:szCs w:val="21"/>
                <w:lang w:val="en-GB"/>
              </w:rPr>
              <w:t>10</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1974</w:t>
            </w:r>
            <w:r w:rsidRPr="008E4E5B">
              <w:rPr>
                <w:spacing w:val="0"/>
                <w:sz w:val="21"/>
                <w:szCs w:val="21"/>
                <w:lang w:val="en-GB"/>
              </w:rPr>
              <w:t>年</w:t>
            </w:r>
            <w:r w:rsidRPr="008E4E5B">
              <w:rPr>
                <w:spacing w:val="0"/>
                <w:sz w:val="21"/>
                <w:szCs w:val="21"/>
                <w:lang w:val="en-GB"/>
              </w:rPr>
              <w:t>10</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75007F">
            <w:pPr>
              <w:spacing w:before="40" w:after="20" w:line="240" w:lineRule="auto"/>
              <w:ind w:left="57" w:right="57"/>
              <w:rPr>
                <w:bCs/>
                <w:spacing w:val="0"/>
                <w:sz w:val="21"/>
                <w:szCs w:val="21"/>
                <w:lang w:val="en-GB"/>
              </w:rPr>
            </w:pPr>
            <w:r w:rsidRPr="008E4E5B">
              <w:rPr>
                <w:bCs/>
                <w:spacing w:val="0"/>
                <w:sz w:val="21"/>
                <w:szCs w:val="21"/>
                <w:lang w:val="en-GB"/>
              </w:rPr>
              <w:t>关于禁止发展、生产、储存和使用化学武器及销毁此种武器的公约，</w:t>
            </w:r>
            <w:r w:rsidRPr="008E4E5B">
              <w:rPr>
                <w:bCs/>
                <w:spacing w:val="0"/>
                <w:sz w:val="21"/>
                <w:szCs w:val="21"/>
                <w:lang w:val="en-GB"/>
              </w:rPr>
              <w:t>1993</w:t>
            </w:r>
            <w:r w:rsidRPr="008E4E5B">
              <w:rPr>
                <w:bCs/>
                <w:spacing w:val="0"/>
                <w:sz w:val="21"/>
                <w:szCs w:val="21"/>
                <w:lang w:val="en-GB"/>
              </w:rPr>
              <w:t>年</w:t>
            </w:r>
          </w:p>
        </w:tc>
        <w:tc>
          <w:tcPr>
            <w:tcW w:w="1890" w:type="dxa"/>
            <w:tcMar>
              <w:left w:w="0" w:type="dxa"/>
              <w:right w:w="0" w:type="dxa"/>
            </w:tcMar>
          </w:tcPr>
          <w:p w:rsidR="00695122" w:rsidRPr="008E4E5B" w:rsidRDefault="00695122" w:rsidP="00695122">
            <w:pPr>
              <w:pageBreakBefore/>
              <w:spacing w:line="240" w:lineRule="auto"/>
              <w:ind w:left="113"/>
              <w:rPr>
                <w:spacing w:val="0"/>
                <w:sz w:val="21"/>
                <w:szCs w:val="21"/>
                <w:lang w:val="en-GB"/>
              </w:rPr>
            </w:pPr>
            <w:r w:rsidRPr="008E4E5B">
              <w:rPr>
                <w:spacing w:val="0"/>
                <w:sz w:val="21"/>
                <w:szCs w:val="21"/>
                <w:lang w:val="en-GB"/>
              </w:rPr>
              <w:t>1993</w:t>
            </w:r>
            <w:r w:rsidRPr="008E4E5B">
              <w:rPr>
                <w:spacing w:val="0"/>
                <w:sz w:val="21"/>
                <w:szCs w:val="21"/>
                <w:lang w:val="en-GB"/>
              </w:rPr>
              <w:t>年</w:t>
            </w:r>
            <w:r w:rsidRPr="008E4E5B">
              <w:rPr>
                <w:spacing w:val="0"/>
                <w:sz w:val="21"/>
                <w:szCs w:val="21"/>
                <w:lang w:val="en-GB"/>
              </w:rPr>
              <w:t>1</w:t>
            </w:r>
            <w:r w:rsidRPr="008E4E5B">
              <w:rPr>
                <w:spacing w:val="0"/>
                <w:sz w:val="21"/>
                <w:szCs w:val="21"/>
                <w:lang w:val="en-GB"/>
              </w:rPr>
              <w:t>月</w:t>
            </w:r>
            <w:r w:rsidRPr="008E4E5B">
              <w:rPr>
                <w:spacing w:val="0"/>
                <w:sz w:val="21"/>
                <w:szCs w:val="21"/>
                <w:lang w:val="en-GB"/>
              </w:rPr>
              <w:t>14</w:t>
            </w:r>
            <w:r w:rsidRPr="008E4E5B">
              <w:rPr>
                <w:spacing w:val="0"/>
                <w:sz w:val="21"/>
                <w:szCs w:val="21"/>
                <w:lang w:val="en-GB"/>
              </w:rPr>
              <w:t>日</w:t>
            </w:r>
          </w:p>
        </w:tc>
        <w:tc>
          <w:tcPr>
            <w:tcW w:w="2070" w:type="dxa"/>
            <w:tcMar>
              <w:left w:w="0" w:type="dxa"/>
              <w:right w:w="0" w:type="dxa"/>
            </w:tcMar>
          </w:tcPr>
          <w:p w:rsidR="00695122" w:rsidRPr="008E4E5B" w:rsidRDefault="00695122" w:rsidP="00695122">
            <w:pPr>
              <w:pageBreakBefore/>
              <w:spacing w:line="240" w:lineRule="auto"/>
              <w:ind w:left="113"/>
              <w:rPr>
                <w:spacing w:val="0"/>
                <w:sz w:val="21"/>
                <w:szCs w:val="21"/>
                <w:lang w:val="en-GB"/>
              </w:rPr>
            </w:pPr>
            <w:r w:rsidRPr="008E4E5B">
              <w:rPr>
                <w:spacing w:val="0"/>
                <w:sz w:val="21"/>
                <w:szCs w:val="21"/>
                <w:lang w:val="en-GB"/>
              </w:rPr>
              <w:t>1997</w:t>
            </w:r>
            <w:r w:rsidRPr="008E4E5B">
              <w:rPr>
                <w:spacing w:val="0"/>
                <w:sz w:val="21"/>
                <w:szCs w:val="21"/>
                <w:lang w:val="en-GB"/>
              </w:rPr>
              <w:t>年</w:t>
            </w:r>
            <w:r w:rsidRPr="008E4E5B">
              <w:rPr>
                <w:spacing w:val="0"/>
                <w:sz w:val="21"/>
                <w:szCs w:val="21"/>
                <w:lang w:val="en-GB"/>
              </w:rPr>
              <w:t>5</w:t>
            </w:r>
            <w:r w:rsidRPr="008E4E5B">
              <w:rPr>
                <w:spacing w:val="0"/>
                <w:sz w:val="21"/>
                <w:szCs w:val="21"/>
                <w:lang w:val="en-GB"/>
              </w:rPr>
              <w:t>月</w:t>
            </w:r>
            <w:r w:rsidRPr="008E4E5B">
              <w:rPr>
                <w:spacing w:val="0"/>
                <w:sz w:val="21"/>
                <w:szCs w:val="21"/>
                <w:lang w:val="en-GB"/>
              </w:rPr>
              <w:t>12</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bCs/>
                <w:spacing w:val="0"/>
                <w:sz w:val="21"/>
                <w:szCs w:val="21"/>
                <w:lang w:val="en-GB"/>
              </w:rPr>
            </w:pPr>
            <w:r w:rsidRPr="008E4E5B">
              <w:rPr>
                <w:bCs/>
                <w:spacing w:val="0"/>
                <w:sz w:val="21"/>
                <w:szCs w:val="21"/>
                <w:lang w:val="en-GB"/>
              </w:rPr>
              <w:t>禁止或限制使用某些可被认为具有过分伤害力或滥杀滥伤作用的常规武器公约</w:t>
            </w:r>
            <w:r w:rsidRPr="008E4E5B">
              <w:rPr>
                <w:bCs/>
                <w:spacing w:val="0"/>
                <w:sz w:val="21"/>
                <w:szCs w:val="21"/>
                <w:lang w:val="en-GB"/>
              </w:rPr>
              <w:t>(1980</w:t>
            </w:r>
            <w:r w:rsidRPr="008E4E5B">
              <w:rPr>
                <w:bCs/>
                <w:spacing w:val="0"/>
                <w:sz w:val="21"/>
                <w:szCs w:val="21"/>
                <w:lang w:val="en-GB"/>
              </w:rPr>
              <w:t>年</w:t>
            </w:r>
            <w:r w:rsidRPr="008E4E5B">
              <w:rPr>
                <w:bCs/>
                <w:spacing w:val="0"/>
                <w:sz w:val="21"/>
                <w:szCs w:val="21"/>
                <w:lang w:val="en-GB"/>
              </w:rPr>
              <w:t>)</w:t>
            </w:r>
            <w:r w:rsidRPr="008E4E5B">
              <w:rPr>
                <w:bCs/>
                <w:spacing w:val="0"/>
                <w:sz w:val="21"/>
                <w:szCs w:val="21"/>
                <w:lang w:val="en-GB"/>
              </w:rPr>
              <w:t>，</w:t>
            </w:r>
            <w:r w:rsidRPr="008E4E5B">
              <w:rPr>
                <w:bCs/>
                <w:spacing w:val="0"/>
                <w:sz w:val="21"/>
                <w:szCs w:val="21"/>
                <w:lang w:val="en-GB"/>
              </w:rPr>
              <w:t>2001</w:t>
            </w:r>
            <w:r w:rsidRPr="008E4E5B">
              <w:rPr>
                <w:bCs/>
                <w:spacing w:val="0"/>
                <w:sz w:val="21"/>
                <w:szCs w:val="21"/>
                <w:lang w:val="en-GB"/>
              </w:rPr>
              <w:t>年修订</w:t>
            </w:r>
          </w:p>
        </w:tc>
        <w:tc>
          <w:tcPr>
            <w:tcW w:w="189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1982</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26</w:t>
            </w:r>
            <w:r w:rsidRPr="008E4E5B">
              <w:rPr>
                <w:spacing w:val="0"/>
                <w:sz w:val="21"/>
                <w:szCs w:val="21"/>
                <w:lang w:val="en-GB"/>
              </w:rPr>
              <w:t>日</w:t>
            </w: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2005</w:t>
            </w:r>
            <w:r w:rsidRPr="008E4E5B">
              <w:rPr>
                <w:spacing w:val="0"/>
                <w:sz w:val="21"/>
                <w:szCs w:val="21"/>
                <w:lang w:val="en-GB"/>
              </w:rPr>
              <w:t>年</w:t>
            </w:r>
            <w:r w:rsidRPr="008E4E5B">
              <w:rPr>
                <w:spacing w:val="0"/>
                <w:sz w:val="21"/>
                <w:szCs w:val="21"/>
                <w:lang w:val="en-GB"/>
              </w:rPr>
              <w:t>3</w:t>
            </w:r>
            <w:r w:rsidRPr="008E4E5B">
              <w:rPr>
                <w:spacing w:val="0"/>
                <w:sz w:val="21"/>
                <w:szCs w:val="21"/>
                <w:lang w:val="en-GB"/>
              </w:rPr>
              <w:t>月</w:t>
            </w:r>
            <w:r w:rsidRPr="008E4E5B">
              <w:rPr>
                <w:spacing w:val="0"/>
                <w:sz w:val="21"/>
                <w:szCs w:val="21"/>
                <w:lang w:val="en-GB"/>
              </w:rPr>
              <w:t>2</w:t>
            </w:r>
            <w:r w:rsidRPr="008E4E5B">
              <w:rPr>
                <w:spacing w:val="0"/>
                <w:sz w:val="21"/>
                <w:szCs w:val="21"/>
                <w:lang w:val="en-GB"/>
              </w:rPr>
              <w:t>日</w:t>
            </w:r>
          </w:p>
        </w:tc>
      </w:tr>
      <w:tr w:rsidR="00695122" w:rsidRPr="008E4E5B" w:rsidTr="00695122">
        <w:trPr>
          <w:trHeight w:val="20"/>
        </w:trPr>
        <w:tc>
          <w:tcPr>
            <w:tcW w:w="5508" w:type="dxa"/>
            <w:tcMar>
              <w:left w:w="0" w:type="dxa"/>
              <w:right w:w="0" w:type="dxa"/>
            </w:tcMar>
            <w:vAlign w:val="center"/>
          </w:tcPr>
          <w:p w:rsidR="00695122" w:rsidRPr="008E4E5B" w:rsidRDefault="00695122" w:rsidP="00695122">
            <w:pPr>
              <w:spacing w:before="40" w:after="20" w:line="240" w:lineRule="auto"/>
              <w:ind w:left="57" w:right="57"/>
              <w:rPr>
                <w:spacing w:val="0"/>
                <w:sz w:val="21"/>
                <w:szCs w:val="21"/>
                <w:lang w:val="en-GB"/>
              </w:rPr>
            </w:pPr>
            <w:r w:rsidRPr="008E4E5B">
              <w:rPr>
                <w:bCs/>
                <w:spacing w:val="0"/>
                <w:sz w:val="21"/>
                <w:szCs w:val="21"/>
                <w:lang w:val="en-GB"/>
              </w:rPr>
              <w:t>禁止使用、储存、生产和转让杀伤人员地雷及销毁此种地雷的公约，</w:t>
            </w:r>
            <w:r w:rsidRPr="008E4E5B">
              <w:rPr>
                <w:bCs/>
                <w:spacing w:val="0"/>
                <w:sz w:val="21"/>
                <w:szCs w:val="21"/>
                <w:lang w:val="en-GB"/>
              </w:rPr>
              <w:t>1997</w:t>
            </w:r>
            <w:r w:rsidRPr="008E4E5B">
              <w:rPr>
                <w:bCs/>
                <w:spacing w:val="0"/>
                <w:sz w:val="21"/>
                <w:szCs w:val="21"/>
                <w:lang w:val="en-GB"/>
              </w:rPr>
              <w:t>年</w:t>
            </w:r>
          </w:p>
        </w:tc>
        <w:tc>
          <w:tcPr>
            <w:tcW w:w="1890" w:type="dxa"/>
            <w:tcMar>
              <w:left w:w="0" w:type="dxa"/>
              <w:right w:w="0" w:type="dxa"/>
            </w:tcMar>
          </w:tcPr>
          <w:p w:rsidR="00695122" w:rsidRPr="008E4E5B" w:rsidRDefault="00695122" w:rsidP="00695122">
            <w:pPr>
              <w:spacing w:line="240" w:lineRule="auto"/>
              <w:ind w:left="113"/>
              <w:jc w:val="center"/>
              <w:rPr>
                <w:spacing w:val="0"/>
                <w:sz w:val="21"/>
                <w:szCs w:val="21"/>
                <w:lang w:val="en-GB"/>
              </w:rPr>
            </w:pPr>
          </w:p>
        </w:tc>
        <w:tc>
          <w:tcPr>
            <w:tcW w:w="2070" w:type="dxa"/>
            <w:tcMar>
              <w:left w:w="0" w:type="dxa"/>
              <w:right w:w="0" w:type="dxa"/>
            </w:tcMar>
          </w:tcPr>
          <w:p w:rsidR="00695122" w:rsidRPr="008E4E5B" w:rsidRDefault="00695122" w:rsidP="00695122">
            <w:pPr>
              <w:spacing w:line="240" w:lineRule="auto"/>
              <w:ind w:left="113"/>
              <w:rPr>
                <w:spacing w:val="0"/>
                <w:sz w:val="21"/>
                <w:szCs w:val="21"/>
                <w:lang w:val="en-GB"/>
              </w:rPr>
            </w:pPr>
            <w:r w:rsidRPr="008E4E5B">
              <w:rPr>
                <w:spacing w:val="0"/>
                <w:sz w:val="21"/>
                <w:szCs w:val="21"/>
                <w:lang w:val="en-GB"/>
              </w:rPr>
              <w:t>2003</w:t>
            </w:r>
            <w:r w:rsidRPr="008E4E5B">
              <w:rPr>
                <w:spacing w:val="0"/>
                <w:sz w:val="21"/>
                <w:szCs w:val="21"/>
                <w:lang w:val="en-GB"/>
              </w:rPr>
              <w:t>年</w:t>
            </w:r>
            <w:r w:rsidRPr="008E4E5B">
              <w:rPr>
                <w:spacing w:val="0"/>
                <w:sz w:val="21"/>
                <w:szCs w:val="21"/>
                <w:lang w:val="en-GB"/>
              </w:rPr>
              <w:t>9</w:t>
            </w:r>
            <w:r w:rsidRPr="008E4E5B">
              <w:rPr>
                <w:spacing w:val="0"/>
                <w:sz w:val="21"/>
                <w:szCs w:val="21"/>
                <w:lang w:val="en-GB"/>
              </w:rPr>
              <w:t>月</w:t>
            </w:r>
            <w:r w:rsidRPr="008E4E5B">
              <w:rPr>
                <w:spacing w:val="0"/>
                <w:sz w:val="21"/>
                <w:szCs w:val="21"/>
                <w:lang w:val="en-GB"/>
              </w:rPr>
              <w:t>25</w:t>
            </w:r>
            <w:r w:rsidRPr="008E4E5B">
              <w:rPr>
                <w:spacing w:val="0"/>
                <w:sz w:val="21"/>
                <w:szCs w:val="21"/>
                <w:lang w:val="en-GB"/>
              </w:rPr>
              <w:t>日</w:t>
            </w:r>
            <w:r w:rsidRPr="00D92B2D">
              <w:rPr>
                <w:spacing w:val="0"/>
                <w:sz w:val="21"/>
                <w:szCs w:val="21"/>
                <w:lang w:val="en-GB"/>
              </w:rPr>
              <w:t>a</w:t>
            </w:r>
          </w:p>
        </w:tc>
      </w:tr>
    </w:tbl>
    <w:p w:rsidR="00695122" w:rsidRPr="00D24838" w:rsidRDefault="00695122" w:rsidP="00695122">
      <w:pPr>
        <w:pStyle w:val="bttitreb"/>
        <w:spacing w:before="0" w:beforeAutospacing="0" w:after="240" w:afterAutospacing="0"/>
        <w:jc w:val="center"/>
        <w:rPr>
          <w:rFonts w:ascii="Time New Roman" w:eastAsia="SimHei" w:hAnsi="Time New Roman" w:hint="eastAsia"/>
          <w:b w:val="0"/>
          <w:sz w:val="24"/>
          <w:szCs w:val="24"/>
          <w:lang w:val="en-GB" w:eastAsia="zh-CN"/>
        </w:rPr>
      </w:pPr>
      <w:r w:rsidRPr="00ED0FAD">
        <w:rPr>
          <w:rFonts w:ascii="Times New Roman" w:hAnsi="Times New Roman"/>
          <w:sz w:val="22"/>
          <w:szCs w:val="22"/>
          <w:lang w:val="en-GB" w:eastAsia="zh-CN"/>
        </w:rPr>
        <w:br w:type="page"/>
      </w:r>
      <w:r w:rsidRPr="00D24838">
        <w:rPr>
          <w:rFonts w:ascii="Time New Roman" w:eastAsia="SimHei" w:hAnsi="Time New Roman"/>
          <w:b w:val="0"/>
          <w:sz w:val="24"/>
          <w:szCs w:val="24"/>
          <w:lang w:val="en-GB" w:eastAsia="zh-CN"/>
        </w:rPr>
        <w:t>附</w:t>
      </w:r>
      <w:r>
        <w:rPr>
          <w:rFonts w:ascii="Time New Roman" w:eastAsia="SimHei" w:hAnsi="Time New Roman" w:hint="eastAsia"/>
          <w:b w:val="0"/>
          <w:sz w:val="24"/>
          <w:szCs w:val="24"/>
          <w:lang w:val="en-GB" w:eastAsia="zh-CN"/>
        </w:rPr>
        <w:t xml:space="preserve">  </w:t>
      </w:r>
      <w:r w:rsidRPr="00D24838">
        <w:rPr>
          <w:rFonts w:ascii="Time New Roman" w:eastAsia="SimHei" w:hAnsi="Time New Roman"/>
          <w:b w:val="0"/>
          <w:sz w:val="24"/>
          <w:szCs w:val="24"/>
          <w:lang w:val="en-GB" w:eastAsia="zh-CN"/>
        </w:rPr>
        <w:t>件</w:t>
      </w:r>
      <w:r>
        <w:rPr>
          <w:rFonts w:ascii="Time New Roman" w:eastAsia="SimHei" w:hAnsi="Time New Roman" w:hint="eastAsia"/>
          <w:b w:val="0"/>
          <w:sz w:val="24"/>
          <w:szCs w:val="24"/>
          <w:lang w:val="en-GB" w:eastAsia="zh-CN"/>
        </w:rPr>
        <w:t xml:space="preserve">  </w:t>
      </w:r>
      <w:r w:rsidRPr="00D24838">
        <w:rPr>
          <w:rFonts w:ascii="Time New Roman" w:eastAsia="SimHei" w:hAnsi="Time New Roman"/>
          <w:b w:val="0"/>
          <w:sz w:val="24"/>
          <w:szCs w:val="24"/>
          <w:lang w:val="en-GB" w:eastAsia="zh-CN"/>
        </w:rPr>
        <w:t>四</w:t>
      </w:r>
    </w:p>
    <w:p w:rsidR="00695122" w:rsidRPr="00D24838" w:rsidRDefault="00695122" w:rsidP="00695122">
      <w:pPr>
        <w:pStyle w:val="bttitreb"/>
        <w:spacing w:before="0" w:beforeAutospacing="0" w:after="0" w:afterAutospacing="0"/>
        <w:jc w:val="center"/>
        <w:rPr>
          <w:rFonts w:ascii="Time New Roman" w:eastAsia="SimHei" w:hAnsi="Time New Roman"/>
          <w:b w:val="0"/>
          <w:sz w:val="24"/>
          <w:szCs w:val="24"/>
          <w:lang w:val="en-GB"/>
        </w:rPr>
      </w:pPr>
      <w:r w:rsidRPr="00D24838">
        <w:rPr>
          <w:rFonts w:ascii="Time New Roman" w:eastAsia="SimHei" w:hAnsi="Time New Roman"/>
          <w:b w:val="0"/>
          <w:sz w:val="24"/>
          <w:szCs w:val="24"/>
          <w:lang w:val="en-GB" w:eastAsia="zh-CN"/>
        </w:rPr>
        <w:t>土耳其</w:t>
      </w:r>
      <w:r>
        <w:rPr>
          <w:rFonts w:ascii="Time New Roman" w:eastAsia="SimHei" w:hAnsi="Time New Roman" w:hint="eastAsia"/>
          <w:b w:val="0"/>
          <w:sz w:val="24"/>
          <w:szCs w:val="24"/>
          <w:lang w:val="en-GB" w:eastAsia="zh-CN"/>
        </w:rPr>
        <w:t>加入</w:t>
      </w:r>
      <w:r w:rsidRPr="00D24838">
        <w:rPr>
          <w:rFonts w:ascii="Time New Roman" w:eastAsia="SimHei" w:hAnsi="Time New Roman"/>
          <w:b w:val="0"/>
          <w:sz w:val="24"/>
          <w:szCs w:val="24"/>
          <w:lang w:val="en-GB" w:eastAsia="zh-CN"/>
        </w:rPr>
        <w:t>的欧洲理事会在人权</w:t>
      </w:r>
      <w:r>
        <w:rPr>
          <w:rFonts w:ascii="Time New Roman" w:eastAsia="SimHei" w:hAnsi="Time New Roman" w:hint="eastAsia"/>
          <w:b w:val="0"/>
          <w:sz w:val="24"/>
          <w:szCs w:val="24"/>
          <w:lang w:val="en-GB" w:eastAsia="zh-CN"/>
        </w:rPr>
        <w:t>方面</w:t>
      </w:r>
      <w:r w:rsidRPr="00D24838">
        <w:rPr>
          <w:rFonts w:ascii="Time New Roman" w:eastAsia="SimHei" w:hAnsi="Time New Roman"/>
          <w:b w:val="0"/>
          <w:sz w:val="24"/>
          <w:szCs w:val="24"/>
          <w:lang w:val="en-GB" w:eastAsia="zh-CN"/>
        </w:rPr>
        <w:t>的公约</w:t>
      </w:r>
    </w:p>
    <w:p w:rsidR="00695122" w:rsidRDefault="00695122" w:rsidP="00695122">
      <w:pPr>
        <w:pStyle w:val="bttitreb"/>
        <w:spacing w:before="0" w:beforeAutospacing="0" w:after="240" w:afterAutospacing="0"/>
        <w:jc w:val="center"/>
        <w:rPr>
          <w:rFonts w:ascii="Time New Roman" w:eastAsia="SimHei" w:hAnsi="Time New Roman" w:hint="eastAsia"/>
          <w:b w:val="0"/>
          <w:sz w:val="22"/>
          <w:szCs w:val="22"/>
          <w:lang w:val="en-GB" w:eastAsia="zh-CN"/>
        </w:rPr>
      </w:pPr>
      <w:r w:rsidRPr="00D24838">
        <w:rPr>
          <w:rFonts w:ascii="Time New Roman" w:eastAsia="SimHei" w:hAnsi="Time New Roman"/>
          <w:b w:val="0"/>
          <w:sz w:val="22"/>
          <w:szCs w:val="22"/>
          <w:lang w:val="en-GB" w:eastAsia="zh-CN"/>
        </w:rPr>
        <w:t>(</w:t>
      </w:r>
      <w:r w:rsidRPr="00D24838">
        <w:rPr>
          <w:rFonts w:ascii="Time New Roman" w:eastAsia="SimHei" w:hAnsi="Time New Roman"/>
          <w:sz w:val="22"/>
          <w:szCs w:val="22"/>
          <w:lang w:val="en-GB" w:eastAsia="zh-CN"/>
        </w:rPr>
        <w:t>2007</w:t>
      </w:r>
      <w:r w:rsidRPr="00D24838">
        <w:rPr>
          <w:rFonts w:ascii="Time New Roman" w:eastAsia="SimHei" w:hAnsi="Time New Roman"/>
          <w:b w:val="0"/>
          <w:sz w:val="22"/>
          <w:szCs w:val="22"/>
          <w:lang w:val="en-GB" w:eastAsia="zh-CN"/>
        </w:rPr>
        <w:t>年</w:t>
      </w:r>
      <w:r w:rsidRPr="00D24838">
        <w:rPr>
          <w:rFonts w:ascii="Time New Roman" w:eastAsia="SimHei" w:hAnsi="Time New Roman"/>
          <w:sz w:val="22"/>
          <w:szCs w:val="22"/>
          <w:lang w:val="en-GB" w:eastAsia="zh-CN"/>
        </w:rPr>
        <w:t>1</w:t>
      </w:r>
      <w:r w:rsidRPr="00D24838">
        <w:rPr>
          <w:rFonts w:ascii="Time New Roman" w:eastAsia="SimHei" w:hAnsi="Time New Roman"/>
          <w:b w:val="0"/>
          <w:sz w:val="22"/>
          <w:szCs w:val="22"/>
          <w:lang w:val="en-GB" w:eastAsia="zh-CN"/>
        </w:rPr>
        <w:t>月</w:t>
      </w:r>
      <w:r w:rsidRPr="00D24838">
        <w:rPr>
          <w:rFonts w:ascii="Time New Roman" w:eastAsia="SimHei" w:hAnsi="Time New Roman"/>
          <w:b w:val="0"/>
          <w:sz w:val="22"/>
          <w:szCs w:val="22"/>
          <w:lang w:val="en-GB" w:eastAsia="zh-CN"/>
        </w:rPr>
        <w:t>)</w:t>
      </w:r>
    </w:p>
    <w:tbl>
      <w:tblPr>
        <w:tblStyle w:val="TableGrid"/>
        <w:tblW w:w="0" w:type="auto"/>
        <w:tblLook w:val="01E0" w:firstRow="1" w:lastRow="1" w:firstColumn="1" w:lastColumn="1" w:noHBand="0" w:noVBand="0"/>
      </w:tblPr>
      <w:tblGrid>
        <w:gridCol w:w="769"/>
        <w:gridCol w:w="1656"/>
        <w:gridCol w:w="1806"/>
        <w:gridCol w:w="1737"/>
        <w:gridCol w:w="1765"/>
        <w:gridCol w:w="1631"/>
      </w:tblGrid>
      <w:tr w:rsidR="00695122" w:rsidRPr="00D758AE" w:rsidTr="00695122">
        <w:trPr>
          <w:tblHeader/>
        </w:trPr>
        <w:tc>
          <w:tcPr>
            <w:tcW w:w="769" w:type="dxa"/>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r w:rsidRPr="00D758AE">
              <w:rPr>
                <w:rFonts w:ascii="Times New Roman" w:hAnsi="Times New Roman" w:hint="eastAsia"/>
                <w:b w:val="0"/>
                <w:spacing w:val="-4"/>
                <w:sz w:val="19"/>
                <w:szCs w:val="19"/>
                <w:lang w:val="en-GB" w:eastAsia="zh-CN"/>
              </w:rPr>
              <w:t>No.</w:t>
            </w:r>
          </w:p>
        </w:tc>
        <w:tc>
          <w:tcPr>
            <w:tcW w:w="5199" w:type="dxa"/>
            <w:gridSpan w:val="3"/>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r w:rsidRPr="00D758AE">
              <w:rPr>
                <w:b w:val="0"/>
                <w:spacing w:val="-4"/>
                <w:sz w:val="19"/>
                <w:szCs w:val="19"/>
                <w:lang w:val="en-GB"/>
              </w:rPr>
              <w:t>公</w:t>
            </w:r>
            <w:r>
              <w:rPr>
                <w:rFonts w:hint="eastAsia"/>
                <w:b w:val="0"/>
                <w:spacing w:val="-4"/>
                <w:sz w:val="19"/>
                <w:szCs w:val="19"/>
                <w:lang w:val="en-GB" w:eastAsia="zh-CN"/>
              </w:rPr>
              <w:t xml:space="preserve"> </w:t>
            </w:r>
            <w:r w:rsidRPr="00D758AE">
              <w:rPr>
                <w:b w:val="0"/>
                <w:spacing w:val="-4"/>
                <w:sz w:val="19"/>
                <w:szCs w:val="19"/>
                <w:lang w:val="en-GB"/>
              </w:rPr>
              <w:t>约</w:t>
            </w:r>
            <w:r>
              <w:rPr>
                <w:rFonts w:hint="eastAsia"/>
                <w:b w:val="0"/>
                <w:spacing w:val="-4"/>
                <w:sz w:val="19"/>
                <w:szCs w:val="19"/>
                <w:lang w:val="en-GB" w:eastAsia="zh-CN"/>
              </w:rPr>
              <w:t xml:space="preserve"> </w:t>
            </w:r>
            <w:r w:rsidRPr="00D758AE">
              <w:rPr>
                <w:b w:val="0"/>
                <w:spacing w:val="-4"/>
                <w:sz w:val="19"/>
                <w:szCs w:val="19"/>
                <w:lang w:val="en-GB"/>
              </w:rPr>
              <w:t>名</w:t>
            </w:r>
            <w:r>
              <w:rPr>
                <w:rFonts w:hint="eastAsia"/>
                <w:b w:val="0"/>
                <w:spacing w:val="-4"/>
                <w:sz w:val="19"/>
                <w:szCs w:val="19"/>
                <w:lang w:val="en-GB" w:eastAsia="zh-CN"/>
              </w:rPr>
              <w:t xml:space="preserve"> </w:t>
            </w:r>
            <w:r w:rsidRPr="00D758AE">
              <w:rPr>
                <w:b w:val="0"/>
                <w:spacing w:val="-4"/>
                <w:sz w:val="19"/>
                <w:szCs w:val="19"/>
                <w:lang w:val="en-GB"/>
              </w:rPr>
              <w:t>称</w:t>
            </w:r>
          </w:p>
        </w:tc>
        <w:tc>
          <w:tcPr>
            <w:tcW w:w="1765" w:type="dxa"/>
            <w:tcBorders>
              <w:bottom w:val="single" w:sz="4" w:space="0" w:color="auto"/>
            </w:tcBorders>
            <w:tcMar>
              <w:right w:w="0" w:type="dxa"/>
            </w:tcMar>
            <w:vAlign w:val="center"/>
          </w:tcPr>
          <w:p w:rsidR="00695122" w:rsidRPr="00D758AE" w:rsidRDefault="00695122" w:rsidP="00695122">
            <w:pPr>
              <w:spacing w:before="60" w:after="40" w:line="240" w:lineRule="auto"/>
              <w:jc w:val="center"/>
              <w:rPr>
                <w:snapToGrid/>
                <w:color w:val="000000"/>
                <w:spacing w:val="-4"/>
                <w:sz w:val="19"/>
                <w:szCs w:val="19"/>
                <w:lang w:val="en-GB"/>
              </w:rPr>
            </w:pPr>
            <w:r w:rsidRPr="00D758AE">
              <w:rPr>
                <w:snapToGrid/>
                <w:color w:val="000000"/>
                <w:spacing w:val="-4"/>
                <w:sz w:val="19"/>
                <w:szCs w:val="19"/>
                <w:lang w:val="en-GB"/>
              </w:rPr>
              <w:t>条约开放日期</w:t>
            </w:r>
          </w:p>
        </w:tc>
        <w:tc>
          <w:tcPr>
            <w:tcW w:w="1631" w:type="dxa"/>
            <w:tcBorders>
              <w:bottom w:val="single" w:sz="4" w:space="0" w:color="auto"/>
            </w:tcBorders>
            <w:tcMar>
              <w:right w:w="0" w:type="dxa"/>
            </w:tcMar>
            <w:vAlign w:val="center"/>
          </w:tcPr>
          <w:p w:rsidR="00695122" w:rsidRPr="00D758AE" w:rsidRDefault="00695122" w:rsidP="00695122">
            <w:pPr>
              <w:spacing w:before="60" w:after="40" w:line="240" w:lineRule="auto"/>
              <w:jc w:val="center"/>
              <w:rPr>
                <w:rFonts w:hint="eastAsia"/>
                <w:snapToGrid/>
                <w:color w:val="000000"/>
                <w:spacing w:val="-4"/>
                <w:sz w:val="19"/>
                <w:szCs w:val="19"/>
                <w:lang w:val="en-GB"/>
              </w:rPr>
            </w:pPr>
            <w:r w:rsidRPr="00D758AE">
              <w:rPr>
                <w:snapToGrid/>
                <w:color w:val="000000"/>
                <w:spacing w:val="-4"/>
                <w:sz w:val="19"/>
                <w:szCs w:val="19"/>
                <w:lang w:val="en-GB"/>
              </w:rPr>
              <w:t>生效日期</w:t>
            </w:r>
          </w:p>
        </w:tc>
      </w:tr>
      <w:tr w:rsidR="00695122" w:rsidRPr="00D758AE" w:rsidTr="00695122">
        <w:trPr>
          <w:trHeight w:val="393"/>
        </w:trPr>
        <w:tc>
          <w:tcPr>
            <w:tcW w:w="769" w:type="dxa"/>
            <w:vMerge w:val="restart"/>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r w:rsidRPr="00D758AE">
              <w:rPr>
                <w:rFonts w:ascii="Times New Roman" w:hAnsi="Times New Roman" w:hint="eastAsia"/>
                <w:b w:val="0"/>
                <w:spacing w:val="-4"/>
                <w:sz w:val="19"/>
                <w:szCs w:val="19"/>
                <w:lang w:val="en-GB" w:eastAsia="zh-CN"/>
              </w:rPr>
              <w:t>001</w:t>
            </w:r>
          </w:p>
        </w:tc>
        <w:tc>
          <w:tcPr>
            <w:tcW w:w="5199" w:type="dxa"/>
            <w:gridSpan w:val="3"/>
            <w:tcMar>
              <w:right w:w="0" w:type="dxa"/>
            </w:tcMar>
          </w:tcPr>
          <w:p w:rsidR="00695122" w:rsidRPr="00D758AE" w:rsidRDefault="00695122" w:rsidP="00695122">
            <w:pPr>
              <w:pStyle w:val="bttitreb"/>
              <w:snapToGrid w:val="0"/>
              <w:spacing w:before="60" w:beforeAutospacing="0" w:after="40" w:afterAutospacing="0"/>
              <w:jc w:val="both"/>
              <w:rPr>
                <w:rFonts w:ascii="Times New Roman" w:hAnsi="Times New Roman" w:hint="eastAsia"/>
                <w:b w:val="0"/>
                <w:spacing w:val="-4"/>
                <w:sz w:val="19"/>
                <w:szCs w:val="19"/>
                <w:lang w:val="en-GB" w:eastAsia="zh-CN"/>
              </w:rPr>
            </w:pPr>
            <w:r w:rsidRPr="00D758AE">
              <w:rPr>
                <w:rFonts w:ascii="Times New Roman" w:hAnsi="Times New Roman"/>
                <w:b w:val="0"/>
                <w:spacing w:val="-4"/>
                <w:sz w:val="19"/>
                <w:szCs w:val="19"/>
              </w:rPr>
              <w:t>欧洲理事会规章</w:t>
            </w:r>
          </w:p>
        </w:tc>
        <w:tc>
          <w:tcPr>
            <w:tcW w:w="1765" w:type="dxa"/>
            <w:vMerge w:val="restart"/>
            <w:tcMar>
              <w:right w:w="0" w:type="dxa"/>
            </w:tcMar>
          </w:tcPr>
          <w:p w:rsidR="00695122" w:rsidRPr="00D758AE" w:rsidRDefault="00695122" w:rsidP="00695122">
            <w:pPr>
              <w:spacing w:before="60" w:after="40" w:line="240" w:lineRule="auto"/>
              <w:jc w:val="center"/>
              <w:rPr>
                <w:rFonts w:hint="eastAsia"/>
                <w:snapToGrid/>
                <w:color w:val="000000"/>
                <w:spacing w:val="-4"/>
                <w:sz w:val="19"/>
                <w:szCs w:val="19"/>
                <w:lang w:val="en-GB"/>
              </w:rPr>
            </w:pPr>
            <w:r w:rsidRPr="00D758AE">
              <w:rPr>
                <w:snapToGrid/>
                <w:color w:val="000000"/>
                <w:spacing w:val="-4"/>
                <w:sz w:val="19"/>
                <w:szCs w:val="19"/>
                <w:lang w:val="en-GB"/>
              </w:rPr>
              <w:t>1949</w:t>
            </w:r>
            <w:r w:rsidRPr="00D758AE">
              <w:rPr>
                <w:snapToGrid/>
                <w:color w:val="000000"/>
                <w:spacing w:val="-4"/>
                <w:sz w:val="19"/>
                <w:szCs w:val="19"/>
                <w:lang w:val="en-GB"/>
              </w:rPr>
              <w:t>年</w:t>
            </w:r>
            <w:r w:rsidRPr="00D758AE">
              <w:rPr>
                <w:snapToGrid/>
                <w:color w:val="000000"/>
                <w:spacing w:val="-4"/>
                <w:sz w:val="19"/>
                <w:szCs w:val="19"/>
                <w:lang w:val="en-GB"/>
              </w:rPr>
              <w:t>5</w:t>
            </w:r>
            <w:r w:rsidRPr="00D758AE">
              <w:rPr>
                <w:snapToGrid/>
                <w:color w:val="000000"/>
                <w:spacing w:val="-4"/>
                <w:sz w:val="19"/>
                <w:szCs w:val="19"/>
                <w:lang w:val="en-GB"/>
              </w:rPr>
              <w:t>月</w:t>
            </w:r>
            <w:r w:rsidRPr="00D758AE">
              <w:rPr>
                <w:snapToGrid/>
                <w:color w:val="000000"/>
                <w:spacing w:val="-4"/>
                <w:sz w:val="19"/>
                <w:szCs w:val="19"/>
                <w:lang w:val="en-GB"/>
              </w:rPr>
              <w:t>5</w:t>
            </w:r>
            <w:r w:rsidRPr="00D758AE">
              <w:rPr>
                <w:snapToGrid/>
                <w:color w:val="000000"/>
                <w:spacing w:val="-4"/>
                <w:sz w:val="19"/>
                <w:szCs w:val="19"/>
                <w:lang w:val="en-GB"/>
              </w:rPr>
              <w:t>日</w:t>
            </w:r>
          </w:p>
        </w:tc>
        <w:tc>
          <w:tcPr>
            <w:tcW w:w="1631" w:type="dxa"/>
            <w:vMerge w:val="restart"/>
            <w:tcMar>
              <w:right w:w="0" w:type="dxa"/>
            </w:tcMar>
          </w:tcPr>
          <w:p w:rsidR="00695122" w:rsidRPr="00D758AE" w:rsidRDefault="00695122" w:rsidP="00695122">
            <w:pPr>
              <w:spacing w:before="60" w:after="40" w:line="240" w:lineRule="auto"/>
              <w:jc w:val="center"/>
              <w:rPr>
                <w:rFonts w:hint="eastAsia"/>
                <w:snapToGrid/>
                <w:color w:val="000000"/>
                <w:spacing w:val="-4"/>
                <w:sz w:val="19"/>
                <w:szCs w:val="19"/>
                <w:lang w:val="en-GB"/>
              </w:rPr>
            </w:pPr>
            <w:r w:rsidRPr="00D758AE">
              <w:rPr>
                <w:snapToGrid/>
                <w:color w:val="000000"/>
                <w:spacing w:val="-4"/>
                <w:sz w:val="19"/>
                <w:szCs w:val="19"/>
                <w:lang w:val="en-GB"/>
              </w:rPr>
              <w:t>1949</w:t>
            </w:r>
            <w:r w:rsidRPr="00D758AE">
              <w:rPr>
                <w:snapToGrid/>
                <w:color w:val="000000"/>
                <w:spacing w:val="-4"/>
                <w:sz w:val="19"/>
                <w:szCs w:val="19"/>
                <w:lang w:val="en-GB"/>
              </w:rPr>
              <w:t>年</w:t>
            </w:r>
            <w:r w:rsidRPr="00D758AE">
              <w:rPr>
                <w:snapToGrid/>
                <w:color w:val="000000"/>
                <w:spacing w:val="-4"/>
                <w:sz w:val="19"/>
                <w:szCs w:val="19"/>
                <w:lang w:val="en-GB"/>
              </w:rPr>
              <w:t>8</w:t>
            </w:r>
            <w:r w:rsidRPr="00D758AE">
              <w:rPr>
                <w:snapToGrid/>
                <w:color w:val="000000"/>
                <w:spacing w:val="-4"/>
                <w:sz w:val="19"/>
                <w:szCs w:val="19"/>
                <w:lang w:val="en-GB"/>
              </w:rPr>
              <w:t>月</w:t>
            </w:r>
            <w:r w:rsidRPr="00D758AE">
              <w:rPr>
                <w:snapToGrid/>
                <w:color w:val="000000"/>
                <w:spacing w:val="-4"/>
                <w:sz w:val="19"/>
                <w:szCs w:val="19"/>
                <w:lang w:val="en-GB"/>
              </w:rPr>
              <w:t>3</w:t>
            </w:r>
            <w:r w:rsidRPr="00D758AE">
              <w:rPr>
                <w:snapToGrid/>
                <w:color w:val="000000"/>
                <w:spacing w:val="-4"/>
                <w:sz w:val="19"/>
                <w:szCs w:val="19"/>
                <w:lang w:val="en-GB"/>
              </w:rPr>
              <w:t>日</w:t>
            </w:r>
          </w:p>
        </w:tc>
      </w:tr>
      <w:tr w:rsidR="00695122" w:rsidRPr="00D758AE" w:rsidTr="00695122">
        <w:tc>
          <w:tcPr>
            <w:tcW w:w="769" w:type="dxa"/>
            <w:vMerge/>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56" w:type="dxa"/>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rFonts w:hint="eastAsia"/>
                <w:color w:val="000000"/>
                <w:spacing w:val="-4"/>
                <w:sz w:val="19"/>
                <w:szCs w:val="19"/>
                <w:lang w:val="en-GB"/>
              </w:rPr>
              <w:t xml:space="preserve"> </w:t>
            </w:r>
            <w:r w:rsidRPr="00A018C7">
              <w:rPr>
                <w:color w:val="000000"/>
                <w:spacing w:val="-4"/>
                <w:sz w:val="19"/>
                <w:szCs w:val="19"/>
                <w:lang w:val="en-GB"/>
              </w:rPr>
              <w:t>批准或加入日期：</w:t>
            </w:r>
            <w:r w:rsidRPr="00A018C7">
              <w:rPr>
                <w:color w:val="000000"/>
                <w:spacing w:val="-4"/>
                <w:sz w:val="19"/>
                <w:szCs w:val="19"/>
                <w:lang w:val="en-GB"/>
              </w:rPr>
              <w:t>1950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Pr>
                <w:color w:val="000000"/>
                <w:spacing w:val="-4"/>
                <w:sz w:val="19"/>
                <w:szCs w:val="19"/>
                <w:lang w:val="en-GB"/>
              </w:rPr>
              <w:t>1950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765" w:type="dxa"/>
            <w:vMerge/>
            <w:tcBorders>
              <w:bottom w:val="single" w:sz="4" w:space="0" w:color="auto"/>
            </w:tcBorders>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31" w:type="dxa"/>
            <w:vMerge/>
            <w:tcBorders>
              <w:bottom w:val="single" w:sz="4" w:space="0" w:color="auto"/>
            </w:tcBorders>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r>
      <w:tr w:rsidR="00695122" w:rsidRPr="00D758AE" w:rsidTr="00695122">
        <w:tc>
          <w:tcPr>
            <w:tcW w:w="769" w:type="dxa"/>
            <w:vMerge w:val="restart"/>
            <w:tcMar>
              <w:left w:w="0" w:type="dxa"/>
              <w:right w:w="0" w:type="dxa"/>
            </w:tcMar>
          </w:tcPr>
          <w:p w:rsidR="00695122" w:rsidRPr="005E499B" w:rsidRDefault="00695122" w:rsidP="00695122">
            <w:pPr>
              <w:pStyle w:val="bttitreb"/>
              <w:spacing w:before="60" w:beforeAutospacing="0" w:after="40" w:afterAutospacing="0"/>
              <w:jc w:val="center"/>
              <w:rPr>
                <w:spacing w:val="-4"/>
                <w:sz w:val="19"/>
                <w:szCs w:val="19"/>
                <w:lang w:val="en-GB"/>
              </w:rPr>
            </w:pPr>
            <w:r w:rsidRPr="00D758AE">
              <w:rPr>
                <w:rFonts w:ascii="Times New Roman" w:hAnsi="Times New Roman"/>
                <w:b w:val="0"/>
                <w:spacing w:val="-4"/>
                <w:sz w:val="19"/>
                <w:szCs w:val="19"/>
                <w:lang w:val="en-GB" w:eastAsia="zh-CN"/>
              </w:rPr>
              <w:t>002</w:t>
            </w:r>
          </w:p>
        </w:tc>
        <w:tc>
          <w:tcPr>
            <w:tcW w:w="5199" w:type="dxa"/>
            <w:gridSpan w:val="3"/>
            <w:tcMar>
              <w:right w:w="0" w:type="dxa"/>
            </w:tcMar>
            <w:vAlign w:val="center"/>
          </w:tcPr>
          <w:p w:rsidR="00695122" w:rsidRPr="00D758AE" w:rsidRDefault="00695122" w:rsidP="00695122">
            <w:pPr>
              <w:pStyle w:val="bttitreb"/>
              <w:snapToGrid w:val="0"/>
              <w:spacing w:before="60" w:beforeAutospacing="0" w:after="40" w:afterAutospacing="0"/>
              <w:jc w:val="both"/>
              <w:rPr>
                <w:rFonts w:hint="eastAsia"/>
                <w:b w:val="0"/>
                <w:color w:val="auto"/>
                <w:spacing w:val="-4"/>
                <w:sz w:val="19"/>
                <w:szCs w:val="19"/>
              </w:rPr>
            </w:pPr>
            <w:r w:rsidRPr="00D758AE">
              <w:rPr>
                <w:rFonts w:ascii="Times New Roman" w:hAnsi="Times New Roman"/>
                <w:b w:val="0"/>
                <w:spacing w:val="-4"/>
                <w:sz w:val="19"/>
                <w:szCs w:val="19"/>
              </w:rPr>
              <w:t>欧洲理事会特权及豁免总协定</w:t>
            </w:r>
          </w:p>
        </w:tc>
        <w:tc>
          <w:tcPr>
            <w:tcW w:w="1765" w:type="dxa"/>
            <w:vMerge w:val="restart"/>
            <w:tcMar>
              <w:right w:w="0" w:type="dxa"/>
            </w:tcMar>
          </w:tcPr>
          <w:p w:rsidR="00695122" w:rsidRPr="00861D3B" w:rsidRDefault="00695122" w:rsidP="00695122">
            <w:pPr>
              <w:spacing w:before="60" w:after="40" w:line="240" w:lineRule="auto"/>
              <w:jc w:val="center"/>
              <w:rPr>
                <w:snapToGrid/>
                <w:color w:val="000000"/>
                <w:spacing w:val="-4"/>
                <w:sz w:val="19"/>
                <w:szCs w:val="19"/>
                <w:lang w:val="en-GB"/>
              </w:rPr>
            </w:pPr>
            <w:r w:rsidRPr="00D758AE">
              <w:rPr>
                <w:snapToGrid/>
                <w:color w:val="000000"/>
                <w:spacing w:val="-4"/>
                <w:sz w:val="19"/>
                <w:szCs w:val="19"/>
                <w:lang w:val="en-GB"/>
              </w:rPr>
              <w:t>1949</w:t>
            </w:r>
            <w:r w:rsidRPr="00D758AE">
              <w:rPr>
                <w:snapToGrid/>
                <w:color w:val="000000"/>
                <w:spacing w:val="-4"/>
                <w:sz w:val="19"/>
                <w:szCs w:val="19"/>
                <w:lang w:val="en-GB"/>
              </w:rPr>
              <w:t>年</w:t>
            </w:r>
            <w:r w:rsidRPr="00D758AE">
              <w:rPr>
                <w:snapToGrid/>
                <w:color w:val="000000"/>
                <w:spacing w:val="-4"/>
                <w:sz w:val="19"/>
                <w:szCs w:val="19"/>
                <w:lang w:val="en-GB"/>
              </w:rPr>
              <w:t>9</w:t>
            </w:r>
            <w:r w:rsidRPr="00D758AE">
              <w:rPr>
                <w:snapToGrid/>
                <w:color w:val="000000"/>
                <w:spacing w:val="-4"/>
                <w:sz w:val="19"/>
                <w:szCs w:val="19"/>
                <w:lang w:val="en-GB"/>
              </w:rPr>
              <w:t>月</w:t>
            </w:r>
            <w:r w:rsidRPr="00D758AE">
              <w:rPr>
                <w:snapToGrid/>
                <w:color w:val="000000"/>
                <w:spacing w:val="-4"/>
                <w:sz w:val="19"/>
                <w:szCs w:val="19"/>
                <w:lang w:val="en-GB"/>
              </w:rPr>
              <w:t>2</w:t>
            </w:r>
            <w:r w:rsidRPr="00861D3B">
              <w:rPr>
                <w:snapToGrid/>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rFonts w:hint="eastAsia"/>
                <w:color w:val="000000"/>
                <w:spacing w:val="-4"/>
                <w:sz w:val="19"/>
                <w:szCs w:val="19"/>
                <w:lang w:val="en-GB"/>
              </w:rPr>
            </w:pPr>
            <w:r w:rsidRPr="00D758AE">
              <w:rPr>
                <w:snapToGrid/>
                <w:color w:val="000000"/>
                <w:spacing w:val="-4"/>
                <w:sz w:val="19"/>
                <w:szCs w:val="19"/>
                <w:lang w:val="en-GB"/>
              </w:rPr>
              <w:t>1952</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56" w:type="dxa"/>
            <w:tcMar>
              <w:right w:w="0" w:type="dxa"/>
            </w:tcMar>
            <w:vAlign w:val="cente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1949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65" w:type="dxa"/>
            <w:vMerge/>
            <w:tcMar>
              <w:right w:w="0" w:type="dxa"/>
            </w:tcMar>
          </w:tcPr>
          <w:p w:rsidR="00695122" w:rsidRPr="00861D3B" w:rsidRDefault="00695122" w:rsidP="00695122">
            <w:pPr>
              <w:spacing w:before="60" w:after="40" w:line="240" w:lineRule="auto"/>
              <w:jc w:val="center"/>
              <w:rPr>
                <w:rFonts w:hint="eastAsia"/>
                <w:snapToGrid/>
                <w:color w:val="000000"/>
                <w:spacing w:val="-4"/>
                <w:sz w:val="19"/>
                <w:szCs w:val="19"/>
                <w:lang w:val="en-GB"/>
              </w:rPr>
            </w:pPr>
          </w:p>
        </w:tc>
        <w:tc>
          <w:tcPr>
            <w:tcW w:w="1631"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r>
      <w:tr w:rsidR="00695122" w:rsidRPr="00D758AE" w:rsidTr="00695122">
        <w:tc>
          <w:tcPr>
            <w:tcW w:w="769" w:type="dxa"/>
            <w:vMerge w:val="restart"/>
            <w:tcMar>
              <w:left w:w="0" w:type="dxa"/>
              <w:right w:w="0" w:type="dxa"/>
            </w:tcMar>
          </w:tcPr>
          <w:p w:rsidR="00695122" w:rsidRPr="005E499B" w:rsidRDefault="00695122" w:rsidP="00695122">
            <w:pPr>
              <w:pStyle w:val="bttitreb"/>
              <w:spacing w:before="60" w:beforeAutospacing="0" w:after="40" w:afterAutospacing="0"/>
              <w:jc w:val="center"/>
              <w:rPr>
                <w:spacing w:val="-4"/>
                <w:sz w:val="19"/>
                <w:szCs w:val="19"/>
                <w:lang w:val="en-GB"/>
              </w:rPr>
            </w:pPr>
            <w:r w:rsidRPr="004974CE">
              <w:rPr>
                <w:rFonts w:ascii="Times New Roman" w:hAnsi="Times New Roman"/>
                <w:b w:val="0"/>
                <w:spacing w:val="-4"/>
                <w:sz w:val="19"/>
                <w:szCs w:val="19"/>
                <w:lang w:val="en-GB" w:eastAsia="zh-CN"/>
              </w:rPr>
              <w:t>005</w:t>
            </w:r>
          </w:p>
        </w:tc>
        <w:tc>
          <w:tcPr>
            <w:tcW w:w="5199" w:type="dxa"/>
            <w:gridSpan w:val="3"/>
            <w:tcMar>
              <w:right w:w="0" w:type="dxa"/>
            </w:tcMar>
            <w:vAlign w:val="center"/>
          </w:tcPr>
          <w:p w:rsidR="00695122" w:rsidRPr="00A018C7" w:rsidRDefault="00695122" w:rsidP="00695122">
            <w:pPr>
              <w:pStyle w:val="bttitreb"/>
              <w:snapToGrid w:val="0"/>
              <w:spacing w:before="60" w:beforeAutospacing="0" w:after="40" w:afterAutospacing="0"/>
              <w:jc w:val="both"/>
              <w:rPr>
                <w:b w:val="0"/>
                <w:spacing w:val="-4"/>
                <w:sz w:val="19"/>
                <w:szCs w:val="19"/>
                <w:lang w:val="en-GB"/>
              </w:rPr>
            </w:pPr>
            <w:r w:rsidRPr="004974CE">
              <w:rPr>
                <w:rFonts w:ascii="Times New Roman" w:hAnsi="Times New Roman"/>
                <w:b w:val="0"/>
                <w:spacing w:val="-4"/>
                <w:sz w:val="19"/>
                <w:szCs w:val="19"/>
              </w:rPr>
              <w:t>欧洲保护人权与基本自由公约</w:t>
            </w:r>
          </w:p>
        </w:tc>
        <w:tc>
          <w:tcPr>
            <w:tcW w:w="1765" w:type="dxa"/>
            <w:vMerge w:val="restart"/>
            <w:tcMar>
              <w:right w:w="0" w:type="dxa"/>
            </w:tcMa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1950</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56" w:type="dxa"/>
            <w:tcMar>
              <w:right w:w="0" w:type="dxa"/>
            </w:tcMar>
            <w:vAlign w:val="cente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1950</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65"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31"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009</w:t>
            </w:r>
          </w:p>
        </w:tc>
        <w:tc>
          <w:tcPr>
            <w:tcW w:w="5199" w:type="dxa"/>
            <w:gridSpan w:val="3"/>
            <w:tcMar>
              <w:right w:w="0" w:type="dxa"/>
            </w:tcMar>
            <w:vAlign w:val="center"/>
          </w:tcPr>
          <w:p w:rsidR="00695122" w:rsidRPr="005E44EF" w:rsidRDefault="00695122" w:rsidP="00695122">
            <w:pPr>
              <w:autoSpaceDE w:val="0"/>
              <w:autoSpaceDN w:val="0"/>
              <w:spacing w:before="60" w:after="40" w:line="240" w:lineRule="auto"/>
              <w:rPr>
                <w:rFonts w:hint="eastAsia"/>
                <w:spacing w:val="-4"/>
                <w:sz w:val="19"/>
                <w:szCs w:val="19"/>
              </w:rPr>
            </w:pPr>
            <w:r w:rsidRPr="00A018C7">
              <w:rPr>
                <w:spacing w:val="-4"/>
                <w:sz w:val="19"/>
                <w:szCs w:val="19"/>
              </w:rPr>
              <w:t>保护人权与基本自由公约议定书</w:t>
            </w:r>
          </w:p>
        </w:tc>
        <w:tc>
          <w:tcPr>
            <w:tcW w:w="1765" w:type="dxa"/>
            <w:vMerge w:val="restart"/>
            <w:tcMar>
              <w:right w:w="0" w:type="dxa"/>
            </w:tcMa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1952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rFonts w:hint="eastAsia"/>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65"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31"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010</w:t>
            </w:r>
          </w:p>
        </w:tc>
        <w:tc>
          <w:tcPr>
            <w:tcW w:w="5199" w:type="dxa"/>
            <w:gridSpan w:val="3"/>
            <w:tcMar>
              <w:right w:w="0" w:type="dxa"/>
            </w:tcMar>
            <w:vAlign w:val="center"/>
          </w:tcPr>
          <w:p w:rsidR="00695122" w:rsidRPr="000C7562"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欧洲理事会特权及豁免总协定议定书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1952</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1952</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012</w:t>
            </w:r>
          </w:p>
        </w:tc>
        <w:tc>
          <w:tcPr>
            <w:tcW w:w="5199" w:type="dxa"/>
            <w:gridSpan w:val="3"/>
            <w:tcMar>
              <w:right w:w="0" w:type="dxa"/>
            </w:tcMar>
            <w:vAlign w:val="center"/>
          </w:tcPr>
          <w:p w:rsidR="00695122" w:rsidRPr="000C7562"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欧洲老年、病残和遗族社会安全计划临时协定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012A</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欧洲老年、病残和遗族社会安全计划临时协定议定书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013</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rFonts w:hint="eastAsia"/>
                <w:b/>
                <w:color w:val="000000"/>
                <w:spacing w:val="-4"/>
                <w:sz w:val="19"/>
                <w:szCs w:val="19"/>
                <w:lang w:val="en-GB"/>
              </w:rPr>
            </w:pPr>
            <w:r w:rsidRPr="00A018C7">
              <w:rPr>
                <w:spacing w:val="-4"/>
                <w:sz w:val="19"/>
                <w:szCs w:val="19"/>
              </w:rPr>
              <w:t>欧洲关于老年、病残和遗族计划以外的社会保障计划临时协定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013A</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b/>
                <w:color w:val="000000"/>
                <w:spacing w:val="-4"/>
                <w:sz w:val="19"/>
                <w:szCs w:val="19"/>
                <w:lang w:val="en-GB"/>
              </w:rPr>
            </w:pPr>
            <w:r w:rsidRPr="00A018C7">
              <w:rPr>
                <w:spacing w:val="-4"/>
                <w:sz w:val="19"/>
                <w:szCs w:val="19"/>
              </w:rPr>
              <w:t>欧洲关于老年、病残和遗族计划以外的社会保障计划临时协定议定书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014</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欧洲社会和医药援助公约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014A</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欧洲社会和医药援助公约议定书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00D92B2D">
              <w:rPr>
                <w:rFonts w:hint="eastAsia"/>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欧洲大学录取证书平等公约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016</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欧洲申请专利所需程序公约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018</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欧洲文化公约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019</w:t>
            </w:r>
          </w:p>
        </w:tc>
        <w:tc>
          <w:tcPr>
            <w:tcW w:w="5199" w:type="dxa"/>
            <w:gridSpan w:val="3"/>
            <w:tcMar>
              <w:right w:w="0" w:type="dxa"/>
            </w:tcMar>
            <w:vAlign w:val="center"/>
          </w:tcPr>
          <w:p w:rsidR="00695122" w:rsidRPr="002C1C81"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欧洲居留公约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1965</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020</w:t>
            </w:r>
          </w:p>
        </w:tc>
        <w:tc>
          <w:tcPr>
            <w:tcW w:w="5199" w:type="dxa"/>
            <w:gridSpan w:val="3"/>
            <w:tcMar>
              <w:right w:w="0" w:type="dxa"/>
            </w:tcMar>
            <w:vAlign w:val="center"/>
          </w:tcPr>
          <w:p w:rsidR="00695122" w:rsidRPr="002C1C81" w:rsidRDefault="00695122" w:rsidP="00695122">
            <w:pPr>
              <w:spacing w:before="60" w:after="40" w:line="240" w:lineRule="auto"/>
              <w:rPr>
                <w:rFonts w:hint="eastAsia"/>
                <w:bCs/>
                <w:color w:val="000000"/>
                <w:spacing w:val="-4"/>
                <w:sz w:val="19"/>
                <w:szCs w:val="19"/>
                <w:lang w:val="en-GB"/>
              </w:rPr>
            </w:pPr>
            <w:r w:rsidRPr="00A018C7">
              <w:rPr>
                <w:bCs/>
                <w:color w:val="000000"/>
                <w:spacing w:val="-4"/>
                <w:sz w:val="19"/>
                <w:szCs w:val="19"/>
                <w:lang w:val="en-GB"/>
              </w:rPr>
              <w:t>欧洲理事会成员国为医疗而交换残废退伍军人协定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Pr>
                <w:rFonts w:hint="eastAsia"/>
                <w:color w:val="000000"/>
                <w:spacing w:val="-4"/>
                <w:sz w:val="19"/>
                <w:szCs w:val="19"/>
                <w:lang w:val="en-GB"/>
              </w:rPr>
              <w:br/>
            </w: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021</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欧洲大学学习期限平等公约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022</w:t>
            </w:r>
          </w:p>
        </w:tc>
        <w:tc>
          <w:tcPr>
            <w:tcW w:w="5199" w:type="dxa"/>
            <w:gridSpan w:val="3"/>
            <w:tcMar>
              <w:right w:w="0" w:type="dxa"/>
            </w:tcMar>
            <w:vAlign w:val="center"/>
          </w:tcPr>
          <w:p w:rsidR="00695122" w:rsidRPr="002C1C81"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欧洲理事会特权及豁免总协定第二项议定书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024</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欧洲引渡公约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关于欧洲理事会成</w:t>
            </w:r>
            <w:r w:rsidRPr="00A018C7">
              <w:rPr>
                <w:rFonts w:eastAsia="SimSun+2"/>
                <w:spacing w:val="-4"/>
                <w:sz w:val="19"/>
                <w:szCs w:val="19"/>
              </w:rPr>
              <w:t>员</w:t>
            </w:r>
            <w:r w:rsidRPr="00A018C7">
              <w:rPr>
                <w:spacing w:val="-4"/>
                <w:sz w:val="19"/>
                <w:szCs w:val="19"/>
              </w:rPr>
              <w:t>国之间人</w:t>
            </w:r>
            <w:r w:rsidRPr="00A018C7">
              <w:rPr>
                <w:rFonts w:eastAsia="SimSun+2"/>
                <w:spacing w:val="-4"/>
                <w:sz w:val="19"/>
                <w:szCs w:val="19"/>
              </w:rPr>
              <w:t>员</w:t>
            </w:r>
            <w:r w:rsidRPr="00A018C7">
              <w:rPr>
                <w:rFonts w:eastAsia="SimSun+1"/>
                <w:spacing w:val="-4"/>
                <w:sz w:val="19"/>
                <w:szCs w:val="19"/>
              </w:rPr>
              <w:t>流</w:t>
            </w:r>
            <w:r w:rsidRPr="00A018C7">
              <w:rPr>
                <w:rFonts w:eastAsia="SimSun+2"/>
                <w:spacing w:val="-4"/>
                <w:sz w:val="19"/>
                <w:szCs w:val="19"/>
              </w:rPr>
              <w:t>动</w:t>
            </w:r>
            <w:r w:rsidRPr="00A018C7">
              <w:rPr>
                <w:spacing w:val="-4"/>
                <w:sz w:val="19"/>
                <w:szCs w:val="19"/>
              </w:rPr>
              <w:t>管制</w:t>
            </w:r>
            <w:r w:rsidRPr="00A018C7">
              <w:rPr>
                <w:rFonts w:eastAsia="SimSun+1"/>
                <w:spacing w:val="-4"/>
                <w:sz w:val="19"/>
                <w:szCs w:val="19"/>
              </w:rPr>
              <w:t>条例的欧洲协定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1957</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455357">
            <w:pPr>
              <w:tabs>
                <w:tab w:val="left" w:pos="709"/>
              </w:tabs>
              <w:spacing w:before="60" w:after="40" w:line="240" w:lineRule="auto"/>
              <w:jc w:val="center"/>
              <w:rPr>
                <w:color w:val="000000"/>
                <w:spacing w:val="-4"/>
                <w:sz w:val="19"/>
                <w:szCs w:val="19"/>
                <w:lang w:val="en-GB"/>
              </w:rPr>
            </w:pPr>
            <w:r w:rsidRPr="00A018C7">
              <w:rPr>
                <w:color w:val="000000"/>
                <w:spacing w:val="-4"/>
                <w:sz w:val="19"/>
                <w:szCs w:val="19"/>
                <w:lang w:val="en-GB"/>
              </w:rPr>
              <w:t>1958</w:t>
            </w:r>
            <w:r w:rsidR="00D92B2D">
              <w:rPr>
                <w:rFonts w:hint="eastAsia"/>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026</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欧洲治疗用人体器官制品交换协定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1958</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1958</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1966</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1966</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027</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1958</w:t>
            </w:r>
            <w:r w:rsidRPr="00A018C7">
              <w:rPr>
                <w:spacing w:val="-4"/>
                <w:sz w:val="19"/>
                <w:szCs w:val="19"/>
              </w:rPr>
              <w:t>年欧洲利用电视影片进行节目交流协定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1958</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1958</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028</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欧洲理事会特权及豁免总协定第三项议定书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1963</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31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029</w:t>
            </w:r>
          </w:p>
        </w:tc>
        <w:tc>
          <w:tcPr>
            <w:tcW w:w="5199" w:type="dxa"/>
            <w:gridSpan w:val="3"/>
            <w:tcMar>
              <w:right w:w="0" w:type="dxa"/>
            </w:tcMar>
            <w:vAlign w:val="center"/>
          </w:tcPr>
          <w:p w:rsidR="00695122" w:rsidRPr="00A018C7" w:rsidRDefault="00695122" w:rsidP="00695122">
            <w:pPr>
              <w:pageBreakBefore/>
              <w:spacing w:before="60" w:after="40" w:line="240" w:lineRule="auto"/>
              <w:rPr>
                <w:b/>
                <w:color w:val="000000"/>
                <w:spacing w:val="-4"/>
                <w:sz w:val="19"/>
                <w:szCs w:val="19"/>
                <w:lang w:val="en-GB"/>
              </w:rPr>
            </w:pPr>
            <w:r w:rsidRPr="00A018C7">
              <w:rPr>
                <w:spacing w:val="-4"/>
                <w:sz w:val="19"/>
                <w:szCs w:val="19"/>
              </w:rPr>
              <w:t>欧洲机动车辆民事责任强制保险公约</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1969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765"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c>
          <w:tcPr>
            <w:tcW w:w="1631" w:type="dxa"/>
            <w:vMerge/>
            <w:tcMar>
              <w:right w:w="0" w:type="dxa"/>
            </w:tcMar>
          </w:tcPr>
          <w:p w:rsidR="00695122" w:rsidRPr="00D758AE" w:rsidRDefault="00695122" w:rsidP="00695122">
            <w:pPr>
              <w:pStyle w:val="bttitreb"/>
              <w:spacing w:before="60" w:beforeAutospacing="0" w:after="40" w:afterAutospacing="0"/>
              <w:jc w:val="center"/>
              <w:rPr>
                <w:rFonts w:ascii="Times New Roman" w:hAnsi="Times New Roman" w:hint="eastAsia"/>
                <w:b w:val="0"/>
                <w:spacing w:val="-4"/>
                <w:sz w:val="19"/>
                <w:szCs w:val="19"/>
                <w:lang w:val="en-GB" w:eastAsia="zh-CN"/>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030</w:t>
            </w:r>
          </w:p>
        </w:tc>
        <w:tc>
          <w:tcPr>
            <w:tcW w:w="5199" w:type="dxa"/>
            <w:gridSpan w:val="3"/>
            <w:tcMar>
              <w:right w:w="0" w:type="dxa"/>
            </w:tcMar>
            <w:vAlign w:val="center"/>
          </w:tcPr>
          <w:p w:rsidR="00695122" w:rsidRPr="002C1C81"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欧洲刑事事项互助公约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12</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1959</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1969</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033</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b/>
                <w:color w:val="000000"/>
                <w:spacing w:val="-4"/>
                <w:sz w:val="19"/>
                <w:szCs w:val="19"/>
                <w:lang w:val="en-GB"/>
              </w:rPr>
            </w:pPr>
            <w:r w:rsidRPr="00A018C7">
              <w:rPr>
                <w:spacing w:val="-4"/>
                <w:sz w:val="19"/>
                <w:szCs w:val="19"/>
              </w:rPr>
              <w:t>关于为医疗诊断而在医院和其他医疗机构免费借用医疗手术和实验设备的临时进口和免除关税的协定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1960</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29</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1966</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欧洲社会宪章</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1965</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036</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欧洲理事会特权及豁免总协定第四号议定书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签署日期：</w:t>
            </w:r>
            <w:r>
              <w:rPr>
                <w:rFonts w:hint="eastAsia"/>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生效日期：</w:t>
            </w:r>
            <w:r>
              <w:rPr>
                <w:rFonts w:hint="eastAsia"/>
                <w:color w:val="000000"/>
                <w:spacing w:val="-4"/>
                <w:sz w:val="19"/>
                <w:szCs w:val="19"/>
                <w:lang w:val="en-GB"/>
              </w:rPr>
              <w:br/>
            </w:r>
            <w:r w:rsidRPr="00A018C7">
              <w:rPr>
                <w:color w:val="000000"/>
                <w:spacing w:val="-4"/>
                <w:sz w:val="19"/>
                <w:szCs w:val="19"/>
                <w:lang w:val="en-GB"/>
              </w:rPr>
              <w:t>1965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037</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color w:val="000000"/>
                <w:spacing w:val="-4"/>
                <w:sz w:val="19"/>
                <w:szCs w:val="19"/>
              </w:rPr>
            </w:pPr>
            <w:r w:rsidRPr="00A018C7">
              <w:rPr>
                <w:color w:val="000000"/>
                <w:spacing w:val="-4"/>
                <w:sz w:val="19"/>
                <w:szCs w:val="19"/>
              </w:rPr>
              <w:t>欧洲理事会成员国之间青少年持团体护照旅行协定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765" w:type="dxa"/>
            <w:vMerge/>
            <w:tcBorders>
              <w:bottom w:val="single" w:sz="4" w:space="0" w:color="auto"/>
            </w:tcBorders>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Borders>
              <w:bottom w:val="single" w:sz="4" w:space="0" w:color="auto"/>
            </w:tcBorders>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038</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color w:val="000000"/>
                <w:spacing w:val="-4"/>
                <w:sz w:val="19"/>
                <w:szCs w:val="19"/>
              </w:rPr>
              <w:t>欧洲特殊医疗和气候疗养设施互助协定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039</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color w:val="000000"/>
                <w:spacing w:val="-4"/>
                <w:sz w:val="19"/>
                <w:szCs w:val="19"/>
              </w:rPr>
              <w:t>欧洲交换血型鉴定试剂协定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044</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b/>
                <w:color w:val="000000"/>
                <w:spacing w:val="-4"/>
                <w:sz w:val="19"/>
                <w:szCs w:val="19"/>
                <w:lang w:val="en-GB"/>
              </w:rPr>
            </w:pPr>
            <w:r w:rsidRPr="00A018C7">
              <w:rPr>
                <w:spacing w:val="-4"/>
                <w:sz w:val="19"/>
                <w:szCs w:val="19"/>
              </w:rPr>
              <w:t>保护人权与基本自由公约关于授权欧洲人权法院提供咨询意见的第</w:t>
            </w:r>
            <w:r w:rsidRPr="00A018C7">
              <w:rPr>
                <w:spacing w:val="-4"/>
                <w:sz w:val="19"/>
                <w:szCs w:val="19"/>
              </w:rPr>
              <w:t>2</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045</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保护人权与基本自由公约关于修订公约第</w:t>
            </w:r>
            <w:r w:rsidRPr="00A018C7">
              <w:rPr>
                <w:spacing w:val="-4"/>
                <w:sz w:val="19"/>
                <w:szCs w:val="19"/>
              </w:rPr>
              <w:t>29</w:t>
            </w:r>
            <w:r w:rsidRPr="00A018C7">
              <w:rPr>
                <w:spacing w:val="-4"/>
                <w:sz w:val="19"/>
                <w:szCs w:val="19"/>
              </w:rPr>
              <w:t>、</w:t>
            </w:r>
            <w:r w:rsidRPr="00A018C7">
              <w:rPr>
                <w:spacing w:val="-4"/>
                <w:sz w:val="19"/>
                <w:szCs w:val="19"/>
              </w:rPr>
              <w:t>30</w:t>
            </w:r>
            <w:r w:rsidRPr="00A018C7">
              <w:rPr>
                <w:spacing w:val="-4"/>
                <w:sz w:val="19"/>
                <w:szCs w:val="19"/>
              </w:rPr>
              <w:t>和</w:t>
            </w:r>
            <w:r w:rsidRPr="00A018C7">
              <w:rPr>
                <w:spacing w:val="-4"/>
                <w:sz w:val="19"/>
                <w:szCs w:val="19"/>
              </w:rPr>
              <w:t>34</w:t>
            </w:r>
            <w:r w:rsidRPr="00A018C7">
              <w:rPr>
                <w:spacing w:val="-4"/>
                <w:sz w:val="19"/>
                <w:szCs w:val="19"/>
              </w:rPr>
              <w:t>条的第</w:t>
            </w:r>
            <w:r w:rsidRPr="00A018C7">
              <w:rPr>
                <w:spacing w:val="-4"/>
                <w:sz w:val="19"/>
                <w:szCs w:val="19"/>
              </w:rPr>
              <w:t>3</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048</w:t>
            </w:r>
          </w:p>
        </w:tc>
        <w:tc>
          <w:tcPr>
            <w:tcW w:w="5199" w:type="dxa"/>
            <w:gridSpan w:val="3"/>
            <w:tcMar>
              <w:right w:w="0" w:type="dxa"/>
            </w:tcMar>
            <w:vAlign w:val="center"/>
          </w:tcPr>
          <w:p w:rsidR="00695122" w:rsidRPr="00DC18ED"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欧洲社会保障规则</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1981</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050</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编纂欧洲药典公约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053</w:t>
            </w:r>
          </w:p>
        </w:tc>
        <w:tc>
          <w:tcPr>
            <w:tcW w:w="5199" w:type="dxa"/>
            <w:gridSpan w:val="3"/>
            <w:tcMar>
              <w:right w:w="0" w:type="dxa"/>
            </w:tcMar>
            <w:vAlign w:val="center"/>
          </w:tcPr>
          <w:p w:rsidR="00695122" w:rsidRPr="00A018C7" w:rsidRDefault="00695122" w:rsidP="00695122">
            <w:pPr>
              <w:pageBreakBefore/>
              <w:spacing w:before="60" w:after="40" w:line="240" w:lineRule="auto"/>
              <w:rPr>
                <w:b/>
                <w:color w:val="000000"/>
                <w:spacing w:val="-4"/>
                <w:sz w:val="19"/>
                <w:szCs w:val="19"/>
                <w:lang w:val="en-GB"/>
              </w:rPr>
            </w:pPr>
            <w:r w:rsidRPr="00A018C7">
              <w:rPr>
                <w:spacing w:val="-4"/>
                <w:sz w:val="19"/>
                <w:szCs w:val="19"/>
              </w:rPr>
              <w:t>防止国境外的电台广播的欧洲公约</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1965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1967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1969</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055</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b/>
                <w:color w:val="000000"/>
                <w:spacing w:val="-4"/>
                <w:sz w:val="19"/>
                <w:szCs w:val="19"/>
                <w:lang w:val="en-GB"/>
              </w:rPr>
            </w:pPr>
            <w:r w:rsidRPr="00A018C7">
              <w:rPr>
                <w:spacing w:val="-4"/>
                <w:sz w:val="19"/>
                <w:szCs w:val="19"/>
              </w:rPr>
              <w:t>保护人权与基本自由公约关于修订公约第</w:t>
            </w:r>
            <w:r w:rsidRPr="00A018C7">
              <w:rPr>
                <w:spacing w:val="-4"/>
                <w:sz w:val="19"/>
                <w:szCs w:val="19"/>
              </w:rPr>
              <w:t>22</w:t>
            </w:r>
            <w:r w:rsidRPr="00A018C7">
              <w:rPr>
                <w:spacing w:val="-4"/>
                <w:sz w:val="19"/>
                <w:szCs w:val="19"/>
              </w:rPr>
              <w:t>条和第</w:t>
            </w:r>
            <w:r w:rsidRPr="00A018C7">
              <w:rPr>
                <w:spacing w:val="-4"/>
                <w:sz w:val="19"/>
                <w:szCs w:val="19"/>
              </w:rPr>
              <w:t>40</w:t>
            </w:r>
            <w:r w:rsidRPr="00A018C7">
              <w:rPr>
                <w:spacing w:val="-4"/>
                <w:sz w:val="19"/>
                <w:szCs w:val="19"/>
              </w:rPr>
              <w:t>条的第</w:t>
            </w:r>
            <w:r w:rsidRPr="00A018C7">
              <w:rPr>
                <w:spacing w:val="-4"/>
                <w:sz w:val="19"/>
                <w:szCs w:val="19"/>
              </w:rPr>
              <w:t>5</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1966</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1971</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062</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欧洲外国法律信息公约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1969</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063</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欧洲废止外交使节或领事官员签发文件法律效力公约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065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在国际运输中保护动物欧洲公约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1968</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1971</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070</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关于刑事判决国际效力的欧洲公约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071</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欧洲未成年人遣返公约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1970</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073</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欧洲刑事事项程序转移公约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30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077</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color w:val="000000"/>
                <w:spacing w:val="-4"/>
                <w:sz w:val="19"/>
                <w:szCs w:val="19"/>
              </w:rPr>
              <w:t>建立遗嘱登记制度公约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078</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欧洲社会保障公约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078A</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适用欧洲社会保障公约补充协定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1972</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080</w:t>
            </w:r>
          </w:p>
        </w:tc>
        <w:tc>
          <w:tcPr>
            <w:tcW w:w="5199" w:type="dxa"/>
            <w:gridSpan w:val="3"/>
            <w:tcMar>
              <w:right w:w="0" w:type="dxa"/>
            </w:tcMar>
            <w:vAlign w:val="center"/>
          </w:tcPr>
          <w:p w:rsidR="00695122" w:rsidRPr="00A018C7" w:rsidRDefault="00695122" w:rsidP="00695122">
            <w:pPr>
              <w:spacing w:before="60" w:after="40" w:line="240" w:lineRule="auto"/>
              <w:rPr>
                <w:rFonts w:hint="eastAsia"/>
                <w:b/>
                <w:color w:val="000000"/>
                <w:spacing w:val="-4"/>
                <w:sz w:val="19"/>
                <w:szCs w:val="19"/>
                <w:lang w:val="en-GB"/>
              </w:rPr>
            </w:pPr>
            <w:r w:rsidRPr="00A018C7">
              <w:rPr>
                <w:rFonts w:eastAsia="Ë?ì?"/>
                <w:color w:val="000000"/>
                <w:spacing w:val="-4"/>
                <w:sz w:val="19"/>
                <w:szCs w:val="19"/>
              </w:rPr>
              <w:t>尸体转运协定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1973</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1973</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40" w:after="2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081</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欧洲保护电视广播协定议定书附加议定书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31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1975</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084</w:t>
            </w:r>
          </w:p>
        </w:tc>
        <w:tc>
          <w:tcPr>
            <w:tcW w:w="5199" w:type="dxa"/>
            <w:gridSpan w:val="3"/>
            <w:tcMar>
              <w:right w:w="0" w:type="dxa"/>
            </w:tcMar>
            <w:vAlign w:val="center"/>
          </w:tcPr>
          <w:p w:rsidR="00695122" w:rsidRPr="00AD0928" w:rsidRDefault="00695122" w:rsidP="00695122">
            <w:pPr>
              <w:pageBreakBefore/>
              <w:spacing w:before="60" w:after="40" w:line="240" w:lineRule="auto"/>
              <w:rPr>
                <w:rFonts w:hint="eastAsia"/>
                <w:bCs/>
                <w:color w:val="0000FF"/>
                <w:spacing w:val="-4"/>
                <w:sz w:val="19"/>
                <w:szCs w:val="19"/>
                <w:lang w:val="en-GB"/>
              </w:rPr>
            </w:pPr>
            <w:r w:rsidRPr="00A018C7">
              <w:rPr>
                <w:color w:val="000000"/>
                <w:spacing w:val="-4"/>
                <w:sz w:val="19"/>
                <w:szCs w:val="19"/>
              </w:rPr>
              <w:t>欧洲交换组织分型试剂协定</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1974</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089</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color w:val="000000"/>
                <w:spacing w:val="-4"/>
                <w:sz w:val="19"/>
                <w:szCs w:val="19"/>
              </w:rPr>
              <w:t>欧洲交换组织分型试剂协定附加议定书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1976</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090</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欧洲制止恐怖主义公约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1981</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1981</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092</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欧洲司法协助请求传递协定</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093</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欧洲移徙工人法律地位公约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1977</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1981</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097</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欧洲外国法律信息公约附加议定书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31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098</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欧洲引渡公约附加议定书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099</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欧洲刑事事项互助公约附加议定书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1978</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1982</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12</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1986</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103</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欧洲在国际运输中保护动物公约附加议定书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104</w:t>
            </w:r>
          </w:p>
        </w:tc>
        <w:tc>
          <w:tcPr>
            <w:tcW w:w="5199" w:type="dxa"/>
            <w:gridSpan w:val="3"/>
            <w:tcMar>
              <w:right w:w="0" w:type="dxa"/>
            </w:tcMar>
            <w:vAlign w:val="center"/>
          </w:tcPr>
          <w:p w:rsidR="00695122" w:rsidRPr="00DC18ED" w:rsidRDefault="00695122" w:rsidP="00695122">
            <w:pPr>
              <w:autoSpaceDE w:val="0"/>
              <w:autoSpaceDN w:val="0"/>
              <w:spacing w:before="60" w:after="40" w:line="240" w:lineRule="auto"/>
              <w:rPr>
                <w:rFonts w:hint="eastAsia"/>
                <w:spacing w:val="-4"/>
                <w:sz w:val="19"/>
                <w:szCs w:val="19"/>
              </w:rPr>
            </w:pPr>
            <w:r w:rsidRPr="00A018C7">
              <w:rPr>
                <w:spacing w:val="-4"/>
                <w:sz w:val="19"/>
                <w:szCs w:val="19"/>
              </w:rPr>
              <w:t>养护欧洲野生物和自然生境公约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1979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1984</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105</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rFonts w:hint="eastAsia"/>
                <w:b/>
                <w:color w:val="000000"/>
                <w:spacing w:val="-4"/>
                <w:sz w:val="19"/>
                <w:szCs w:val="19"/>
                <w:lang w:val="en-GB"/>
              </w:rPr>
            </w:pPr>
            <w:r w:rsidRPr="00A018C7">
              <w:rPr>
                <w:spacing w:val="-4"/>
                <w:sz w:val="19"/>
                <w:szCs w:val="19"/>
              </w:rPr>
              <w:t>关于儿童监护权之决定的承认和执行及儿童监护权之恢复的欧洲公约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106</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关于领土社区或当局间跨越边界合作的</w:t>
            </w:r>
            <w:r w:rsidRPr="00A018C7">
              <w:rPr>
                <w:spacing w:val="-4"/>
                <w:sz w:val="19"/>
                <w:szCs w:val="19"/>
              </w:rPr>
              <w:t>(</w:t>
            </w:r>
            <w:r w:rsidRPr="00A018C7">
              <w:rPr>
                <w:spacing w:val="-4"/>
                <w:sz w:val="19"/>
                <w:szCs w:val="19"/>
              </w:rPr>
              <w:t>欧洲纲要公约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1980</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1981</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1998</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12</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109</w:t>
            </w:r>
          </w:p>
        </w:tc>
        <w:tc>
          <w:tcPr>
            <w:tcW w:w="5199" w:type="dxa"/>
            <w:gridSpan w:val="3"/>
            <w:tcMar>
              <w:right w:w="0" w:type="dxa"/>
            </w:tcMar>
            <w:vAlign w:val="center"/>
          </w:tcPr>
          <w:p w:rsidR="00695122" w:rsidRPr="00A018C7" w:rsidRDefault="00695122" w:rsidP="00695122">
            <w:pPr>
              <w:pageBreakBefore/>
              <w:spacing w:before="60" w:after="40" w:line="240" w:lineRule="auto"/>
              <w:rPr>
                <w:rFonts w:hint="eastAsia"/>
                <w:b/>
                <w:color w:val="000000"/>
                <w:spacing w:val="-4"/>
                <w:sz w:val="19"/>
                <w:szCs w:val="19"/>
                <w:lang w:val="en-GB"/>
              </w:rPr>
            </w:pPr>
            <w:r w:rsidRPr="00A018C7">
              <w:rPr>
                <w:spacing w:val="-4"/>
                <w:sz w:val="19"/>
                <w:szCs w:val="19"/>
              </w:rPr>
              <w:t>欧洲治疗用人体器官制品交换协定附加议定书</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110</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关于为医疗诊断而在医院和其他医疗机构免费借用医疗手术和实验设备的临时进口和免除关税的协定附加议定书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111</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color w:val="000000"/>
                <w:spacing w:val="-4"/>
                <w:sz w:val="19"/>
                <w:szCs w:val="19"/>
              </w:rPr>
              <w:t>欧洲交换血型鉴定试剂协定附加议定书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112</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被判刑者转移公约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1988</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113</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欧洲保护电视广播协定附加议定书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114</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保护人权与基本自由公约关于废除死刑问题的第</w:t>
            </w:r>
            <w:r w:rsidRPr="00A018C7">
              <w:rPr>
                <w:spacing w:val="-4"/>
                <w:sz w:val="19"/>
                <w:szCs w:val="19"/>
              </w:rPr>
              <w:t>6</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1983</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118</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欧洲保护人权与基本自由公约第</w:t>
            </w:r>
            <w:r w:rsidRPr="00A018C7">
              <w:rPr>
                <w:spacing w:val="-4"/>
                <w:sz w:val="19"/>
                <w:szCs w:val="19"/>
              </w:rPr>
              <w:t>8</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1986</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120</w:t>
            </w:r>
          </w:p>
        </w:tc>
        <w:tc>
          <w:tcPr>
            <w:tcW w:w="5199" w:type="dxa"/>
            <w:gridSpan w:val="3"/>
            <w:tcMar>
              <w:right w:w="0" w:type="dxa"/>
            </w:tcMar>
            <w:vAlign w:val="center"/>
          </w:tcPr>
          <w:p w:rsidR="00695122" w:rsidRPr="00A018C7" w:rsidRDefault="00695122" w:rsidP="00695122">
            <w:pPr>
              <w:spacing w:before="60" w:after="40" w:line="240" w:lineRule="auto"/>
              <w:rPr>
                <w:rFonts w:hint="eastAsia"/>
                <w:b/>
                <w:color w:val="000000"/>
                <w:spacing w:val="-4"/>
                <w:sz w:val="19"/>
                <w:szCs w:val="19"/>
                <w:lang w:val="en-GB"/>
              </w:rPr>
            </w:pPr>
            <w:r w:rsidRPr="00A018C7">
              <w:rPr>
                <w:color w:val="000000"/>
                <w:spacing w:val="-4"/>
                <w:sz w:val="19"/>
                <w:szCs w:val="19"/>
              </w:rPr>
              <w:t>欧洲关于体育赛事特别是足球比赛观众暴力和不端行为公约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8</w:t>
            </w:r>
            <w:r w:rsidRPr="00A018C7">
              <w:rPr>
                <w:color w:val="000000"/>
                <w:spacing w:val="-4"/>
                <w:sz w:val="19"/>
                <w:szCs w:val="19"/>
                <w:lang w:val="en-GB"/>
              </w:rPr>
              <w:t>月</w:t>
            </w:r>
            <w:r w:rsidRPr="00A018C7">
              <w:rPr>
                <w:color w:val="000000"/>
                <w:spacing w:val="-4"/>
                <w:sz w:val="19"/>
                <w:szCs w:val="19"/>
                <w:lang w:val="en-GB"/>
              </w:rPr>
              <w:t>19</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1986</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30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1991</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121</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保护欧洲建筑遗产公约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122</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bCs/>
                <w:spacing w:val="-4"/>
                <w:sz w:val="19"/>
                <w:szCs w:val="19"/>
              </w:rPr>
            </w:pPr>
            <w:r w:rsidRPr="00A018C7">
              <w:rPr>
                <w:bCs/>
                <w:spacing w:val="-4"/>
                <w:sz w:val="19"/>
                <w:szCs w:val="19"/>
              </w:rPr>
              <w:t>欧洲地方自治宪章</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1985</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1988</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1988</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125</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欧洲保护宠畜公约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126</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欧洲防止酷刑和不人道或有辱人格待遇或处罚公约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1987</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1988</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1988</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131</w:t>
            </w:r>
          </w:p>
        </w:tc>
        <w:tc>
          <w:tcPr>
            <w:tcW w:w="5199" w:type="dxa"/>
            <w:gridSpan w:val="3"/>
            <w:tcMar>
              <w:right w:w="0" w:type="dxa"/>
            </w:tcMar>
            <w:vAlign w:val="center"/>
          </w:tcPr>
          <w:p w:rsidR="00695122" w:rsidRPr="00AD0928" w:rsidRDefault="00695122" w:rsidP="00695122">
            <w:pPr>
              <w:pageBreakBefore/>
              <w:autoSpaceDE w:val="0"/>
              <w:autoSpaceDN w:val="0"/>
              <w:spacing w:before="60" w:after="40" w:line="240" w:lineRule="auto"/>
              <w:rPr>
                <w:rFonts w:hint="eastAsia"/>
                <w:spacing w:val="-4"/>
                <w:sz w:val="19"/>
                <w:szCs w:val="19"/>
              </w:rPr>
            </w:pPr>
            <w:r w:rsidRPr="00A018C7">
              <w:rPr>
                <w:spacing w:val="-4"/>
                <w:sz w:val="19"/>
                <w:szCs w:val="19"/>
              </w:rPr>
              <w:t>欧洲保护电视广播协定议定书第三附加议定书</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rPr>
                <w:color w:val="000000"/>
                <w:spacing w:val="-4"/>
                <w:sz w:val="19"/>
                <w:szCs w:val="19"/>
                <w:lang w:val="en-GB"/>
              </w:rPr>
            </w:pP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24</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132</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欧洲跨界电视节目传送公约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134</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编纂欧洲药典公约议定书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23</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135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反兴奋剂公约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1989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137</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欧洲理事会特权及豁免总协定第</w:t>
            </w:r>
            <w:r w:rsidRPr="00A018C7">
              <w:rPr>
                <w:spacing w:val="-4"/>
                <w:sz w:val="19"/>
                <w:szCs w:val="19"/>
              </w:rPr>
              <w:t>5</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1991</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1991</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30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141</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rPr>
                <w:rFonts w:hint="eastAsia"/>
                <w:b/>
                <w:color w:val="000000"/>
                <w:spacing w:val="-4"/>
                <w:sz w:val="19"/>
                <w:szCs w:val="19"/>
                <w:lang w:val="en-GB"/>
              </w:rPr>
            </w:pPr>
            <w:r w:rsidRPr="00A018C7">
              <w:rPr>
                <w:spacing w:val="-4"/>
                <w:sz w:val="19"/>
                <w:szCs w:val="19"/>
              </w:rPr>
              <w:t>关于犯罪收益的清洗、搜查、扣押和没收问题的公约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1990</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143</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欧洲保护考古遗产公约</w:t>
            </w:r>
            <w:r w:rsidRPr="00A018C7">
              <w:rPr>
                <w:spacing w:val="-4"/>
                <w:sz w:val="19"/>
                <w:szCs w:val="19"/>
              </w:rPr>
              <w:t>(</w:t>
            </w:r>
            <w:r w:rsidRPr="00A018C7">
              <w:rPr>
                <w:spacing w:val="-4"/>
                <w:sz w:val="19"/>
                <w:szCs w:val="19"/>
              </w:rPr>
              <w:t>修订</w:t>
            </w:r>
            <w:r w:rsidRPr="00A018C7">
              <w:rPr>
                <w:spacing w:val="-4"/>
                <w:sz w:val="19"/>
                <w:szCs w:val="19"/>
              </w:rPr>
              <w:t>)</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1995</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29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30</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147</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eastAsia="SimSun+1" w:hint="eastAsia"/>
                <w:spacing w:val="-4"/>
                <w:sz w:val="19"/>
                <w:szCs w:val="19"/>
              </w:rPr>
            </w:pPr>
            <w:r w:rsidRPr="00A018C7">
              <w:rPr>
                <w:rFonts w:eastAsia="SimSun+5"/>
                <w:spacing w:val="-4"/>
                <w:sz w:val="19"/>
                <w:szCs w:val="19"/>
              </w:rPr>
              <w:t>欧洲</w:t>
            </w:r>
            <w:r w:rsidRPr="00A018C7">
              <w:rPr>
                <w:rFonts w:eastAsia="SimSun+4"/>
                <w:spacing w:val="-4"/>
                <w:sz w:val="19"/>
                <w:szCs w:val="19"/>
              </w:rPr>
              <w:t>电</w:t>
            </w:r>
            <w:r w:rsidRPr="00A018C7">
              <w:rPr>
                <w:rFonts w:eastAsia="SimSun+3"/>
                <w:spacing w:val="-4"/>
                <w:sz w:val="19"/>
                <w:szCs w:val="19"/>
              </w:rPr>
              <w:t>影</w:t>
            </w:r>
            <w:r w:rsidRPr="00A018C7">
              <w:rPr>
                <w:rFonts w:eastAsia="SimSun+2"/>
                <w:spacing w:val="-4"/>
                <w:sz w:val="19"/>
                <w:szCs w:val="19"/>
              </w:rPr>
              <w:t>合</w:t>
            </w:r>
            <w:r w:rsidRPr="00A018C7">
              <w:rPr>
                <w:rFonts w:eastAsia="SimSun+1"/>
                <w:spacing w:val="-4"/>
                <w:sz w:val="19"/>
                <w:szCs w:val="19"/>
              </w:rPr>
              <w:t>作</w:t>
            </w:r>
            <w:r w:rsidRPr="00A018C7">
              <w:rPr>
                <w:rFonts w:eastAsia="SimSun+7"/>
                <w:spacing w:val="-4"/>
                <w:sz w:val="19"/>
                <w:szCs w:val="19"/>
              </w:rPr>
              <w:t>制片</w:t>
            </w:r>
            <w:r w:rsidRPr="00A018C7">
              <w:rPr>
                <w:rFonts w:eastAsia="SimSun+1"/>
                <w:spacing w:val="-4"/>
                <w:sz w:val="19"/>
                <w:szCs w:val="19"/>
              </w:rPr>
              <w:t>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1992</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151</w:t>
            </w:r>
          </w:p>
        </w:tc>
        <w:tc>
          <w:tcPr>
            <w:tcW w:w="5199" w:type="dxa"/>
            <w:gridSpan w:val="3"/>
            <w:tcMar>
              <w:right w:w="0" w:type="dxa"/>
            </w:tcMar>
            <w:vAlign w:val="center"/>
          </w:tcPr>
          <w:p w:rsidR="00695122" w:rsidRPr="00DC18ED"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欧洲禁止酷刑和其他不人道或有辱人格的待遇或处罚公约第</w:t>
            </w:r>
            <w:r w:rsidRPr="00A018C7">
              <w:rPr>
                <w:spacing w:val="-4"/>
                <w:sz w:val="19"/>
                <w:szCs w:val="19"/>
              </w:rPr>
              <w:t>1</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1995</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152</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欧洲禁止酷刑和其他不人道或有辱人格的待遇或处罚公约第</w:t>
            </w:r>
            <w:r w:rsidRPr="00A018C7">
              <w:rPr>
                <w:spacing w:val="-4"/>
                <w:sz w:val="19"/>
                <w:szCs w:val="19"/>
              </w:rPr>
              <w:t>2</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1995</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155</w:t>
            </w:r>
          </w:p>
        </w:tc>
        <w:tc>
          <w:tcPr>
            <w:tcW w:w="5199" w:type="dxa"/>
            <w:gridSpan w:val="3"/>
            <w:tcMar>
              <w:right w:w="0" w:type="dxa"/>
            </w:tcMar>
            <w:vAlign w:val="center"/>
          </w:tcPr>
          <w:p w:rsidR="00695122" w:rsidRPr="00DC18ED"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保护人权与基本自由公约关于公约所建管制机制结构改革问题的第</w:t>
            </w:r>
            <w:r w:rsidRPr="00A018C7">
              <w:rPr>
                <w:spacing w:val="-4"/>
                <w:sz w:val="19"/>
                <w:szCs w:val="19"/>
              </w:rPr>
              <w:t>11</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1998</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1998</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160</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rPr>
            </w:pPr>
            <w:r w:rsidRPr="00A018C7">
              <w:rPr>
                <w:spacing w:val="-4"/>
                <w:sz w:val="19"/>
                <w:szCs w:val="19"/>
              </w:rPr>
              <w:t>欧洲行使儿童权利公约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1996</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pageBreakBefore/>
              <w:spacing w:before="60" w:after="40" w:line="240" w:lineRule="auto"/>
              <w:jc w:val="center"/>
              <w:rPr>
                <w:color w:val="000000"/>
                <w:spacing w:val="-4"/>
                <w:sz w:val="19"/>
                <w:szCs w:val="19"/>
                <w:lang w:val="en-GB"/>
              </w:rPr>
            </w:pPr>
            <w:r w:rsidRPr="005E499B">
              <w:rPr>
                <w:color w:val="000000"/>
                <w:spacing w:val="-4"/>
                <w:sz w:val="19"/>
                <w:szCs w:val="19"/>
                <w:lang w:val="en-GB"/>
              </w:rPr>
              <w:t>161</w:t>
            </w:r>
          </w:p>
        </w:tc>
        <w:tc>
          <w:tcPr>
            <w:tcW w:w="5199" w:type="dxa"/>
            <w:gridSpan w:val="3"/>
            <w:tcMar>
              <w:right w:w="0" w:type="dxa"/>
            </w:tcMar>
            <w:vAlign w:val="center"/>
          </w:tcPr>
          <w:p w:rsidR="00695122" w:rsidRPr="00AD0928" w:rsidRDefault="00695122" w:rsidP="00695122">
            <w:pPr>
              <w:pageBreakBefore/>
              <w:autoSpaceDE w:val="0"/>
              <w:autoSpaceDN w:val="0"/>
              <w:spacing w:before="60" w:after="40" w:line="240" w:lineRule="auto"/>
              <w:rPr>
                <w:rFonts w:hint="eastAsia"/>
                <w:spacing w:val="-4"/>
                <w:sz w:val="19"/>
                <w:szCs w:val="19"/>
              </w:rPr>
            </w:pPr>
            <w:r w:rsidRPr="00A018C7">
              <w:rPr>
                <w:spacing w:val="-4"/>
                <w:sz w:val="19"/>
                <w:szCs w:val="19"/>
              </w:rPr>
              <w:t>关于欧洲人权法院诉讼程序参与人的欧洲协定</w:t>
            </w:r>
          </w:p>
        </w:tc>
        <w:tc>
          <w:tcPr>
            <w:tcW w:w="1765"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1996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pageBreakBefore/>
              <w:spacing w:before="60" w:after="40" w:line="240" w:lineRule="auto"/>
              <w:jc w:val="center"/>
              <w:rPr>
                <w:color w:val="000000"/>
                <w:spacing w:val="-4"/>
                <w:sz w:val="19"/>
                <w:szCs w:val="19"/>
                <w:lang w:val="en-GB"/>
              </w:rPr>
            </w:pP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162</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欧洲理事会特权及豁免总协定第六号议定书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1996</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1998</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18</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164</w:t>
            </w:r>
          </w:p>
        </w:tc>
        <w:tc>
          <w:tcPr>
            <w:tcW w:w="5199" w:type="dxa"/>
            <w:gridSpan w:val="3"/>
            <w:tcMar>
              <w:right w:w="0" w:type="dxa"/>
            </w:tcMar>
            <w:vAlign w:val="center"/>
          </w:tcPr>
          <w:p w:rsidR="00695122" w:rsidRPr="00A018C7" w:rsidRDefault="00695122" w:rsidP="00695122">
            <w:pPr>
              <w:autoSpaceDE w:val="0"/>
              <w:autoSpaceDN w:val="0"/>
              <w:spacing w:before="60" w:after="40" w:line="240" w:lineRule="auto"/>
              <w:ind w:right="57"/>
              <w:rPr>
                <w:b/>
                <w:color w:val="000000"/>
                <w:spacing w:val="-4"/>
                <w:sz w:val="19"/>
                <w:szCs w:val="19"/>
                <w:lang w:val="en-GB"/>
              </w:rPr>
            </w:pPr>
            <w:r w:rsidRPr="00A018C7">
              <w:rPr>
                <w:spacing w:val="-4"/>
                <w:sz w:val="19"/>
                <w:szCs w:val="19"/>
              </w:rPr>
              <w:t>在生物学和医学应用中保护人权和人类尊严公约：人权和生物医学公约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165</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欧洲地区承认高等教育资格公约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1997</w:t>
            </w:r>
            <w:r w:rsidRPr="00A018C7">
              <w:rPr>
                <w:color w:val="000000"/>
                <w:spacing w:val="-4"/>
                <w:sz w:val="19"/>
                <w:szCs w:val="19"/>
                <w:lang w:val="en-GB"/>
              </w:rPr>
              <w:t>年</w:t>
            </w:r>
            <w:r w:rsidRPr="00A018C7">
              <w:rPr>
                <w:color w:val="000000"/>
                <w:spacing w:val="-4"/>
                <w:sz w:val="19"/>
                <w:szCs w:val="19"/>
                <w:lang w:val="en-GB"/>
              </w:rPr>
              <w:t>4</w:t>
            </w:r>
            <w:r w:rsidRPr="00A018C7">
              <w:rPr>
                <w:color w:val="000000"/>
                <w:spacing w:val="-4"/>
                <w:sz w:val="19"/>
                <w:szCs w:val="19"/>
                <w:lang w:val="en-GB"/>
              </w:rPr>
              <w:t>月</w:t>
            </w:r>
            <w:r w:rsidRPr="00A018C7">
              <w:rPr>
                <w:color w:val="000000"/>
                <w:spacing w:val="-4"/>
                <w:sz w:val="19"/>
                <w:szCs w:val="19"/>
                <w:lang w:val="en-GB"/>
              </w:rPr>
              <w:t>11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12</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2007</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8</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2007</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171</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欧洲跨界电视节目传送公约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1998</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173</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反腐败刑法公约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29</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174</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反腐败民法公约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1999</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27</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17</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176</w:t>
            </w:r>
          </w:p>
        </w:tc>
        <w:tc>
          <w:tcPr>
            <w:tcW w:w="5199" w:type="dxa"/>
            <w:gridSpan w:val="3"/>
            <w:tcMar>
              <w:right w:w="0" w:type="dxa"/>
            </w:tcMar>
            <w:vAlign w:val="center"/>
          </w:tcPr>
          <w:p w:rsidR="00695122" w:rsidRPr="00AD0928" w:rsidRDefault="00695122" w:rsidP="00695122">
            <w:pPr>
              <w:spacing w:before="60" w:after="40" w:line="240" w:lineRule="auto"/>
              <w:rPr>
                <w:rFonts w:hint="eastAsia"/>
                <w:bCs/>
                <w:color w:val="000000"/>
                <w:spacing w:val="-4"/>
                <w:sz w:val="19"/>
                <w:szCs w:val="19"/>
                <w:lang w:val="en-GB"/>
              </w:rPr>
            </w:pPr>
            <w:r w:rsidRPr="00A018C7">
              <w:rPr>
                <w:bCs/>
                <w:color w:val="000000"/>
                <w:spacing w:val="-4"/>
                <w:sz w:val="19"/>
                <w:szCs w:val="19"/>
                <w:lang w:val="en-GB"/>
              </w:rPr>
              <w:t>欧洲景观公约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2000</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179</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rPr>
                <w:rFonts w:hint="eastAsia"/>
                <w:spacing w:val="-4"/>
                <w:sz w:val="19"/>
                <w:szCs w:val="19"/>
              </w:rPr>
            </w:pPr>
            <w:r w:rsidRPr="00A018C7">
              <w:rPr>
                <w:spacing w:val="-4"/>
                <w:sz w:val="19"/>
                <w:szCs w:val="19"/>
              </w:rPr>
              <w:t>欧洲司法协助请求传递协定附加议定书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9</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2001</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4</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3</w:t>
            </w:r>
            <w:r w:rsidRPr="00A018C7">
              <w:rPr>
                <w:color w:val="000000"/>
                <w:spacing w:val="-4"/>
                <w:sz w:val="19"/>
                <w:szCs w:val="19"/>
                <w:lang w:val="en-GB"/>
              </w:rPr>
              <w:t>月</w:t>
            </w:r>
            <w:r w:rsidRPr="00A018C7">
              <w:rPr>
                <w:color w:val="000000"/>
                <w:spacing w:val="-4"/>
                <w:sz w:val="19"/>
                <w:szCs w:val="19"/>
                <w:lang w:val="en-GB"/>
              </w:rPr>
              <w:t>31</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rFonts w:hint="eastAsia"/>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187</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保护人权与基本自由公约关于在所有情况下废除死刑的第</w:t>
            </w:r>
            <w:r w:rsidRPr="00A018C7">
              <w:rPr>
                <w:spacing w:val="-4"/>
                <w:sz w:val="19"/>
                <w:szCs w:val="19"/>
              </w:rPr>
              <w:t>13</w:t>
            </w:r>
            <w:r w:rsidRPr="00A018C7">
              <w:rPr>
                <w:spacing w:val="-4"/>
                <w:sz w:val="19"/>
                <w:szCs w:val="19"/>
              </w:rPr>
              <w:t>号议定书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2002</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w:t>
            </w:r>
            <w:r w:rsidRPr="00A018C7">
              <w:rPr>
                <w:color w:val="000000"/>
                <w:spacing w:val="-4"/>
                <w:sz w:val="19"/>
                <w:szCs w:val="19"/>
                <w:lang w:val="en-GB"/>
              </w:rPr>
              <w:t>月</w:t>
            </w:r>
            <w:r w:rsidRPr="00A018C7">
              <w:rPr>
                <w:color w:val="000000"/>
                <w:spacing w:val="-4"/>
                <w:sz w:val="19"/>
                <w:szCs w:val="19"/>
                <w:lang w:val="en-GB"/>
              </w:rPr>
              <w:t>9</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2006</w:t>
            </w:r>
            <w:r w:rsidRPr="00A018C7">
              <w:rPr>
                <w:color w:val="000000"/>
                <w:spacing w:val="-4"/>
                <w:sz w:val="19"/>
                <w:szCs w:val="19"/>
                <w:lang w:val="en-GB"/>
              </w:rPr>
              <w:t>年</w:t>
            </w:r>
            <w:r w:rsidRPr="00A018C7">
              <w:rPr>
                <w:color w:val="000000"/>
                <w:spacing w:val="-4"/>
                <w:sz w:val="19"/>
                <w:szCs w:val="19"/>
                <w:lang w:val="en-GB"/>
              </w:rPr>
              <w:t>2</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生效日期：</w:t>
            </w:r>
            <w:r>
              <w:rPr>
                <w:color w:val="000000"/>
                <w:spacing w:val="-4"/>
                <w:sz w:val="19"/>
                <w:szCs w:val="19"/>
                <w:lang w:val="en-GB"/>
              </w:rPr>
              <w:br/>
            </w:r>
            <w:r w:rsidRPr="00A018C7">
              <w:rPr>
                <w:color w:val="000000"/>
                <w:spacing w:val="-4"/>
                <w:sz w:val="19"/>
                <w:szCs w:val="19"/>
                <w:lang w:val="en-GB"/>
              </w:rPr>
              <w:t>2006</w:t>
            </w:r>
            <w:r w:rsidRPr="00A018C7">
              <w:rPr>
                <w:color w:val="000000"/>
                <w:spacing w:val="-4"/>
                <w:sz w:val="19"/>
                <w:szCs w:val="19"/>
                <w:lang w:val="en-GB"/>
              </w:rPr>
              <w:t>年</w:t>
            </w:r>
            <w:r w:rsidRPr="00A018C7">
              <w:rPr>
                <w:color w:val="000000"/>
                <w:spacing w:val="-4"/>
                <w:sz w:val="19"/>
                <w:szCs w:val="19"/>
                <w:lang w:val="en-GB"/>
              </w:rPr>
              <w:t>6</w:t>
            </w:r>
            <w:r w:rsidRPr="00A018C7">
              <w:rPr>
                <w:color w:val="000000"/>
                <w:spacing w:val="-4"/>
                <w:sz w:val="19"/>
                <w:szCs w:val="19"/>
                <w:lang w:val="en-GB"/>
              </w:rPr>
              <w:t>月</w:t>
            </w:r>
            <w:r w:rsidRPr="00A018C7">
              <w:rPr>
                <w:color w:val="000000"/>
                <w:spacing w:val="-4"/>
                <w:sz w:val="19"/>
                <w:szCs w:val="19"/>
                <w:lang w:val="en-GB"/>
              </w:rPr>
              <w:t>1</w:t>
            </w:r>
            <w:r w:rsidRPr="00A018C7">
              <w:rPr>
                <w:color w:val="000000"/>
                <w:spacing w:val="-4"/>
                <w:sz w:val="19"/>
                <w:szCs w:val="19"/>
                <w:lang w:val="en-GB"/>
              </w:rPr>
              <w:t>日</w:t>
            </w: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190</w:t>
            </w:r>
          </w:p>
        </w:tc>
        <w:tc>
          <w:tcPr>
            <w:tcW w:w="5199" w:type="dxa"/>
            <w:gridSpan w:val="3"/>
            <w:tcMar>
              <w:right w:w="0" w:type="dxa"/>
            </w:tcMar>
            <w:vAlign w:val="center"/>
          </w:tcPr>
          <w:p w:rsidR="00695122" w:rsidRPr="00A018C7" w:rsidRDefault="00695122" w:rsidP="00695122">
            <w:pPr>
              <w:spacing w:before="60" w:after="40" w:line="240" w:lineRule="auto"/>
              <w:rPr>
                <w:b/>
                <w:color w:val="000000"/>
                <w:spacing w:val="-4"/>
                <w:sz w:val="19"/>
                <w:szCs w:val="19"/>
                <w:lang w:val="en-GB"/>
              </w:rPr>
            </w:pPr>
            <w:r w:rsidRPr="00A018C7">
              <w:rPr>
                <w:spacing w:val="-4"/>
                <w:sz w:val="19"/>
                <w:szCs w:val="19"/>
              </w:rPr>
              <w:t>修正欧洲制止恐怖主义公约的议定书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2003</w:t>
            </w:r>
            <w:r w:rsidRPr="00A018C7">
              <w:rPr>
                <w:color w:val="000000"/>
                <w:spacing w:val="-4"/>
                <w:sz w:val="19"/>
                <w:szCs w:val="19"/>
                <w:lang w:val="en-GB"/>
              </w:rPr>
              <w:t>年</w:t>
            </w:r>
            <w:r w:rsidRPr="00A018C7">
              <w:rPr>
                <w:color w:val="000000"/>
                <w:spacing w:val="-4"/>
                <w:sz w:val="19"/>
                <w:szCs w:val="19"/>
                <w:lang w:val="en-GB"/>
              </w:rPr>
              <w:t>7</w:t>
            </w:r>
            <w:r w:rsidRPr="00A018C7">
              <w:rPr>
                <w:color w:val="000000"/>
                <w:spacing w:val="-4"/>
                <w:sz w:val="19"/>
                <w:szCs w:val="19"/>
                <w:lang w:val="en-GB"/>
              </w:rPr>
              <w:t>月</w:t>
            </w:r>
            <w:r w:rsidRPr="00A018C7">
              <w:rPr>
                <w:color w:val="000000"/>
                <w:spacing w:val="-4"/>
                <w:sz w:val="19"/>
                <w:szCs w:val="19"/>
                <w:lang w:val="en-GB"/>
              </w:rPr>
              <w:t>15</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2005</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20</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765"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val="restart"/>
            <w:tcMar>
              <w:left w:w="0" w:type="dxa"/>
              <w:right w:w="0" w:type="dxa"/>
            </w:tcMar>
          </w:tcPr>
          <w:p w:rsidR="00695122" w:rsidRPr="005E499B" w:rsidRDefault="00695122" w:rsidP="00695122">
            <w:pPr>
              <w:spacing w:before="60" w:after="40" w:line="240" w:lineRule="auto"/>
              <w:jc w:val="center"/>
              <w:rPr>
                <w:color w:val="000000"/>
                <w:spacing w:val="-4"/>
                <w:sz w:val="19"/>
                <w:szCs w:val="19"/>
                <w:lang w:val="en-GB"/>
              </w:rPr>
            </w:pPr>
            <w:r w:rsidRPr="005E499B">
              <w:rPr>
                <w:color w:val="000000"/>
                <w:spacing w:val="-4"/>
                <w:sz w:val="19"/>
                <w:szCs w:val="19"/>
                <w:lang w:val="en-GB"/>
              </w:rPr>
              <w:t>194</w:t>
            </w:r>
          </w:p>
        </w:tc>
        <w:tc>
          <w:tcPr>
            <w:tcW w:w="5199" w:type="dxa"/>
            <w:gridSpan w:val="3"/>
            <w:tcMar>
              <w:right w:w="0" w:type="dxa"/>
            </w:tcMar>
            <w:vAlign w:val="center"/>
          </w:tcPr>
          <w:p w:rsidR="00695122" w:rsidRPr="00AD0928" w:rsidRDefault="00695122" w:rsidP="00695122">
            <w:pPr>
              <w:autoSpaceDE w:val="0"/>
              <w:autoSpaceDN w:val="0"/>
              <w:spacing w:before="60" w:after="40" w:line="240" w:lineRule="auto"/>
              <w:ind w:right="57"/>
              <w:rPr>
                <w:rFonts w:hint="eastAsia"/>
                <w:spacing w:val="-4"/>
                <w:sz w:val="19"/>
                <w:szCs w:val="19"/>
              </w:rPr>
            </w:pPr>
            <w:r w:rsidRPr="00A018C7">
              <w:rPr>
                <w:spacing w:val="-4"/>
                <w:sz w:val="19"/>
                <w:szCs w:val="19"/>
              </w:rPr>
              <w:t>保护人权与基本自由公约关于公约监察体系的第</w:t>
            </w:r>
            <w:r w:rsidRPr="00A018C7">
              <w:rPr>
                <w:spacing w:val="-4"/>
                <w:sz w:val="19"/>
                <w:szCs w:val="19"/>
              </w:rPr>
              <w:t>14</w:t>
            </w:r>
            <w:r w:rsidRPr="00A018C7">
              <w:rPr>
                <w:spacing w:val="-4"/>
                <w:sz w:val="19"/>
                <w:szCs w:val="19"/>
              </w:rPr>
              <w:t>号补充议定书</w:t>
            </w:r>
          </w:p>
        </w:tc>
        <w:tc>
          <w:tcPr>
            <w:tcW w:w="1765" w:type="dxa"/>
            <w:vMerge w:val="restart"/>
            <w:tcMar>
              <w:right w:w="0" w:type="dxa"/>
            </w:tcMa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5</w:t>
            </w:r>
            <w:r w:rsidRPr="00A018C7">
              <w:rPr>
                <w:color w:val="000000"/>
                <w:spacing w:val="-4"/>
                <w:sz w:val="19"/>
                <w:szCs w:val="19"/>
                <w:lang w:val="en-GB"/>
              </w:rPr>
              <w:t>月</w:t>
            </w:r>
            <w:r w:rsidRPr="00A018C7">
              <w:rPr>
                <w:color w:val="000000"/>
                <w:spacing w:val="-4"/>
                <w:sz w:val="19"/>
                <w:szCs w:val="19"/>
                <w:lang w:val="en-GB"/>
              </w:rPr>
              <w:t>13</w:t>
            </w:r>
            <w:r w:rsidRPr="00A018C7">
              <w:rPr>
                <w:color w:val="000000"/>
                <w:spacing w:val="-4"/>
                <w:sz w:val="19"/>
                <w:szCs w:val="19"/>
                <w:lang w:val="en-GB"/>
              </w:rPr>
              <w:t>日</w:t>
            </w:r>
          </w:p>
        </w:tc>
        <w:tc>
          <w:tcPr>
            <w:tcW w:w="1631" w:type="dxa"/>
            <w:vMerge w:val="restart"/>
            <w:tcMar>
              <w:right w:w="0" w:type="dxa"/>
            </w:tcMar>
          </w:tcPr>
          <w:p w:rsidR="00695122" w:rsidRPr="00A018C7" w:rsidRDefault="00695122" w:rsidP="00695122">
            <w:pPr>
              <w:spacing w:before="60" w:after="40" w:line="240" w:lineRule="auto"/>
              <w:rPr>
                <w:color w:val="000000"/>
                <w:spacing w:val="-4"/>
                <w:sz w:val="19"/>
                <w:szCs w:val="19"/>
                <w:lang w:val="en-GB"/>
              </w:rPr>
            </w:pPr>
          </w:p>
        </w:tc>
      </w:tr>
      <w:tr w:rsidR="00695122" w:rsidRPr="00D758AE" w:rsidTr="00695122">
        <w:tc>
          <w:tcPr>
            <w:tcW w:w="769" w:type="dxa"/>
            <w:vMerge/>
            <w:tcMar>
              <w:left w:w="0" w:type="dxa"/>
              <w:right w:w="0" w:type="dxa"/>
            </w:tcMar>
          </w:tcPr>
          <w:p w:rsidR="00695122" w:rsidRPr="005E499B" w:rsidRDefault="00695122" w:rsidP="00695122">
            <w:pPr>
              <w:spacing w:before="60" w:after="40" w:line="240" w:lineRule="auto"/>
              <w:rPr>
                <w:color w:val="000000"/>
                <w:spacing w:val="-4"/>
                <w:sz w:val="19"/>
                <w:szCs w:val="19"/>
                <w:lang w:val="en-GB"/>
              </w:rPr>
            </w:pPr>
          </w:p>
        </w:tc>
        <w:tc>
          <w:tcPr>
            <w:tcW w:w="165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Pr>
                <w:color w:val="000000"/>
                <w:spacing w:val="-4"/>
                <w:sz w:val="19"/>
                <w:szCs w:val="19"/>
                <w:lang w:val="en-GB"/>
              </w:rPr>
              <w:t>签署日期：</w:t>
            </w:r>
            <w:r>
              <w:rPr>
                <w:color w:val="000000"/>
                <w:spacing w:val="-4"/>
                <w:sz w:val="19"/>
                <w:szCs w:val="19"/>
                <w:lang w:val="en-GB"/>
              </w:rPr>
              <w:br/>
            </w:r>
            <w:r w:rsidRPr="00A018C7">
              <w:rPr>
                <w:color w:val="000000"/>
                <w:spacing w:val="-4"/>
                <w:sz w:val="19"/>
                <w:szCs w:val="19"/>
                <w:lang w:val="en-GB"/>
              </w:rPr>
              <w:t>2004</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6</w:t>
            </w:r>
            <w:r w:rsidRPr="00A018C7">
              <w:rPr>
                <w:color w:val="000000"/>
                <w:spacing w:val="-4"/>
                <w:sz w:val="19"/>
                <w:szCs w:val="19"/>
                <w:lang w:val="en-GB"/>
              </w:rPr>
              <w:t>日</w:t>
            </w:r>
          </w:p>
        </w:tc>
        <w:tc>
          <w:tcPr>
            <w:tcW w:w="1806"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r w:rsidRPr="00A018C7">
              <w:rPr>
                <w:color w:val="000000"/>
                <w:spacing w:val="-4"/>
                <w:sz w:val="19"/>
                <w:szCs w:val="19"/>
                <w:lang w:val="en-GB"/>
              </w:rPr>
              <w:t>批准或加入日期：</w:t>
            </w:r>
            <w:r w:rsidRPr="00A018C7">
              <w:rPr>
                <w:color w:val="000000"/>
                <w:spacing w:val="-4"/>
                <w:sz w:val="19"/>
                <w:szCs w:val="19"/>
                <w:lang w:val="en-GB"/>
              </w:rPr>
              <w:t>2006</w:t>
            </w:r>
            <w:r w:rsidRPr="00A018C7">
              <w:rPr>
                <w:color w:val="000000"/>
                <w:spacing w:val="-4"/>
                <w:sz w:val="19"/>
                <w:szCs w:val="19"/>
                <w:lang w:val="en-GB"/>
              </w:rPr>
              <w:t>年</w:t>
            </w:r>
            <w:r w:rsidRPr="00A018C7">
              <w:rPr>
                <w:color w:val="000000"/>
                <w:spacing w:val="-4"/>
                <w:sz w:val="19"/>
                <w:szCs w:val="19"/>
                <w:lang w:val="en-GB"/>
              </w:rPr>
              <w:t>10</w:t>
            </w:r>
            <w:r w:rsidRPr="00A018C7">
              <w:rPr>
                <w:color w:val="000000"/>
                <w:spacing w:val="-4"/>
                <w:sz w:val="19"/>
                <w:szCs w:val="19"/>
                <w:lang w:val="en-GB"/>
              </w:rPr>
              <w:t>月</w:t>
            </w:r>
            <w:r w:rsidRPr="00A018C7">
              <w:rPr>
                <w:color w:val="000000"/>
                <w:spacing w:val="-4"/>
                <w:sz w:val="19"/>
                <w:szCs w:val="19"/>
                <w:lang w:val="en-GB"/>
              </w:rPr>
              <w:t>2</w:t>
            </w:r>
            <w:r w:rsidRPr="00A018C7">
              <w:rPr>
                <w:color w:val="000000"/>
                <w:spacing w:val="-4"/>
                <w:sz w:val="19"/>
                <w:szCs w:val="19"/>
                <w:lang w:val="en-GB"/>
              </w:rPr>
              <w:t>日</w:t>
            </w:r>
          </w:p>
        </w:tc>
        <w:tc>
          <w:tcPr>
            <w:tcW w:w="1737" w:type="dxa"/>
            <w:tcMar>
              <w:right w:w="0" w:type="dxa"/>
            </w:tcMar>
            <w:vAlign w:val="center"/>
          </w:tcPr>
          <w:p w:rsidR="00695122" w:rsidRPr="00A018C7" w:rsidRDefault="00695122" w:rsidP="00695122">
            <w:pPr>
              <w:spacing w:before="60" w:after="40" w:line="240" w:lineRule="auto"/>
              <w:jc w:val="center"/>
              <w:rPr>
                <w:color w:val="000000"/>
                <w:spacing w:val="-4"/>
                <w:sz w:val="19"/>
                <w:szCs w:val="19"/>
                <w:lang w:val="en-GB"/>
              </w:rPr>
            </w:pPr>
          </w:p>
        </w:tc>
        <w:tc>
          <w:tcPr>
            <w:tcW w:w="1765" w:type="dxa"/>
            <w:vMerge/>
            <w:tcMar>
              <w:right w:w="0" w:type="dxa"/>
            </w:tcMar>
            <w:vAlign w:val="center"/>
          </w:tcPr>
          <w:p w:rsidR="00695122" w:rsidRPr="00A018C7" w:rsidRDefault="00695122" w:rsidP="00695122">
            <w:pPr>
              <w:spacing w:before="60" w:after="40" w:line="240" w:lineRule="auto"/>
              <w:rPr>
                <w:color w:val="000000"/>
                <w:spacing w:val="-4"/>
                <w:sz w:val="19"/>
                <w:szCs w:val="19"/>
                <w:lang w:val="en-GB"/>
              </w:rPr>
            </w:pPr>
          </w:p>
        </w:tc>
        <w:tc>
          <w:tcPr>
            <w:tcW w:w="1631" w:type="dxa"/>
            <w:vMerge/>
            <w:tcMar>
              <w:right w:w="0" w:type="dxa"/>
            </w:tcMar>
            <w:vAlign w:val="center"/>
          </w:tcPr>
          <w:p w:rsidR="00695122" w:rsidRPr="00A018C7" w:rsidRDefault="00695122" w:rsidP="00695122">
            <w:pPr>
              <w:spacing w:before="60" w:after="40" w:line="240" w:lineRule="auto"/>
              <w:rPr>
                <w:color w:val="000000"/>
                <w:spacing w:val="-4"/>
                <w:sz w:val="19"/>
                <w:szCs w:val="19"/>
                <w:lang w:val="en-GB"/>
              </w:rPr>
            </w:pPr>
          </w:p>
        </w:tc>
      </w:tr>
    </w:tbl>
    <w:p w:rsidR="00695122" w:rsidRPr="00543F98" w:rsidRDefault="00695122" w:rsidP="00695122">
      <w:pPr>
        <w:pStyle w:val="bttitreb"/>
        <w:spacing w:before="0" w:beforeAutospacing="0" w:after="240" w:afterAutospacing="0"/>
        <w:jc w:val="center"/>
        <w:rPr>
          <w:rFonts w:ascii="Time New Roman" w:eastAsia="SimHei" w:hAnsi="Time New Roman" w:hint="eastAsia"/>
          <w:b w:val="0"/>
          <w:sz w:val="24"/>
          <w:szCs w:val="24"/>
          <w:lang w:val="en-GB" w:eastAsia="zh-CN"/>
        </w:rPr>
      </w:pPr>
      <w:r w:rsidRPr="00ED0FAD">
        <w:rPr>
          <w:rFonts w:ascii="Times New Roman" w:hAnsi="Times New Roman"/>
          <w:sz w:val="22"/>
          <w:szCs w:val="22"/>
          <w:lang w:val="en-GB" w:eastAsia="zh-CN"/>
        </w:rPr>
        <w:br w:type="page"/>
      </w:r>
      <w:r w:rsidRPr="00543F98">
        <w:rPr>
          <w:rFonts w:ascii="Time New Roman" w:eastAsia="SimHei" w:hAnsi="Time New Roman"/>
          <w:b w:val="0"/>
          <w:sz w:val="24"/>
          <w:szCs w:val="24"/>
          <w:lang w:val="en-GB" w:eastAsia="zh-CN"/>
        </w:rPr>
        <w:t>附</w:t>
      </w:r>
      <w:r>
        <w:rPr>
          <w:rFonts w:ascii="Time New Roman" w:eastAsia="SimHei" w:hAnsi="Time New Roman" w:hint="eastAsia"/>
          <w:b w:val="0"/>
          <w:sz w:val="24"/>
          <w:szCs w:val="24"/>
          <w:lang w:val="en-GB" w:eastAsia="zh-CN"/>
        </w:rPr>
        <w:t xml:space="preserve">  </w:t>
      </w:r>
      <w:r w:rsidRPr="00543F98">
        <w:rPr>
          <w:rFonts w:ascii="Time New Roman" w:eastAsia="SimHei" w:hAnsi="Time New Roman"/>
          <w:b w:val="0"/>
          <w:sz w:val="24"/>
          <w:szCs w:val="24"/>
          <w:lang w:val="en-GB" w:eastAsia="zh-CN"/>
        </w:rPr>
        <w:t>件</w:t>
      </w:r>
      <w:r>
        <w:rPr>
          <w:rFonts w:ascii="Time New Roman" w:eastAsia="SimHei" w:hAnsi="Time New Roman" w:hint="eastAsia"/>
          <w:b w:val="0"/>
          <w:sz w:val="24"/>
          <w:szCs w:val="24"/>
          <w:lang w:val="en-GB" w:eastAsia="zh-CN"/>
        </w:rPr>
        <w:t xml:space="preserve">  </w:t>
      </w:r>
      <w:r w:rsidRPr="00543F98">
        <w:rPr>
          <w:rFonts w:ascii="Time New Roman" w:eastAsia="SimHei" w:hAnsi="Time New Roman"/>
          <w:b w:val="0"/>
          <w:sz w:val="24"/>
          <w:szCs w:val="24"/>
          <w:lang w:val="en-GB" w:eastAsia="zh-CN"/>
        </w:rPr>
        <w:t>五</w:t>
      </w:r>
    </w:p>
    <w:p w:rsidR="00695122" w:rsidRPr="00543F98" w:rsidRDefault="00695122" w:rsidP="00695122">
      <w:pPr>
        <w:pStyle w:val="bttitreb"/>
        <w:spacing w:before="0" w:beforeAutospacing="0" w:after="0" w:afterAutospacing="0"/>
        <w:jc w:val="center"/>
        <w:rPr>
          <w:rFonts w:ascii="Time New Roman" w:eastAsia="SimHei" w:hAnsi="Time New Roman"/>
          <w:b w:val="0"/>
          <w:sz w:val="24"/>
          <w:szCs w:val="24"/>
          <w:lang w:val="en-GB" w:eastAsia="zh-CN"/>
        </w:rPr>
      </w:pPr>
      <w:r w:rsidRPr="00543F98">
        <w:rPr>
          <w:rFonts w:ascii="Time New Roman" w:eastAsia="SimHei" w:hAnsi="Time New Roman"/>
          <w:b w:val="0"/>
          <w:sz w:val="24"/>
          <w:szCs w:val="24"/>
          <w:lang w:val="en-GB" w:eastAsia="zh-CN"/>
        </w:rPr>
        <w:t>土耳其已签署但未批准的欧洲理事会在人权</w:t>
      </w:r>
      <w:r>
        <w:rPr>
          <w:rFonts w:ascii="Time New Roman" w:eastAsia="SimHei" w:hAnsi="Time New Roman" w:hint="eastAsia"/>
          <w:b w:val="0"/>
          <w:sz w:val="24"/>
          <w:szCs w:val="24"/>
          <w:lang w:val="en-GB" w:eastAsia="zh-CN"/>
        </w:rPr>
        <w:t>方面</w:t>
      </w:r>
      <w:r w:rsidRPr="00543F98">
        <w:rPr>
          <w:rFonts w:ascii="Time New Roman" w:eastAsia="SimHei" w:hAnsi="Time New Roman"/>
          <w:b w:val="0"/>
          <w:sz w:val="24"/>
          <w:szCs w:val="24"/>
          <w:lang w:val="en-GB" w:eastAsia="zh-CN"/>
        </w:rPr>
        <w:t>的公约</w:t>
      </w:r>
    </w:p>
    <w:p w:rsidR="00695122" w:rsidRPr="00543F98" w:rsidRDefault="00695122" w:rsidP="00695122">
      <w:pPr>
        <w:pStyle w:val="bttitreb"/>
        <w:spacing w:before="0" w:beforeAutospacing="0" w:after="240" w:afterAutospacing="0"/>
        <w:jc w:val="center"/>
        <w:rPr>
          <w:rFonts w:ascii="Time New Roman" w:eastAsia="SimHei" w:hAnsi="Time New Roman" w:hint="eastAsia"/>
          <w:b w:val="0"/>
          <w:sz w:val="22"/>
          <w:szCs w:val="22"/>
          <w:lang w:val="en-GB" w:eastAsia="zh-CN"/>
        </w:rPr>
      </w:pPr>
      <w:r w:rsidRPr="00543F98">
        <w:rPr>
          <w:rFonts w:ascii="Time New Roman" w:eastAsia="SimHei" w:hAnsi="Time New Roman"/>
          <w:b w:val="0"/>
          <w:sz w:val="22"/>
          <w:szCs w:val="22"/>
          <w:lang w:val="en-GB" w:eastAsia="zh-CN"/>
        </w:rPr>
        <w:t>(</w:t>
      </w:r>
      <w:r w:rsidRPr="00543F98">
        <w:rPr>
          <w:rFonts w:ascii="Time New Roman" w:eastAsia="SimHei" w:hAnsi="Time New Roman"/>
          <w:sz w:val="22"/>
          <w:szCs w:val="22"/>
          <w:lang w:val="en-GB" w:eastAsia="zh-CN"/>
        </w:rPr>
        <w:t>2007</w:t>
      </w:r>
      <w:r w:rsidRPr="00543F98">
        <w:rPr>
          <w:rFonts w:ascii="Time New Roman" w:eastAsia="SimHei" w:hAnsi="Time New Roman"/>
          <w:b w:val="0"/>
          <w:sz w:val="22"/>
          <w:szCs w:val="22"/>
          <w:lang w:val="en-GB" w:eastAsia="zh-CN"/>
        </w:rPr>
        <w:t>年</w:t>
      </w:r>
      <w:r w:rsidRPr="00543F98">
        <w:rPr>
          <w:rFonts w:ascii="Time New Roman" w:eastAsia="SimHei" w:hAnsi="Time New Roman"/>
          <w:sz w:val="22"/>
          <w:szCs w:val="22"/>
          <w:lang w:val="en-GB" w:eastAsia="zh-CN"/>
        </w:rPr>
        <w:t>1</w:t>
      </w:r>
      <w:r w:rsidRPr="00543F98">
        <w:rPr>
          <w:rFonts w:ascii="Time New Roman" w:eastAsia="SimHei" w:hAnsi="Time New Roman"/>
          <w:b w:val="0"/>
          <w:sz w:val="22"/>
          <w:szCs w:val="22"/>
          <w:lang w:val="en-GB" w:eastAsia="zh-CN"/>
        </w:rPr>
        <w:t>月</w:t>
      </w:r>
      <w:r w:rsidRPr="00543F98">
        <w:rPr>
          <w:rFonts w:ascii="Time New Roman" w:eastAsia="SimHei" w:hAnsi="Time New Roman"/>
          <w:b w:val="0"/>
          <w:sz w:val="22"/>
          <w:szCs w:val="22"/>
          <w:lang w:val="en-GB" w:eastAsia="zh-CN"/>
        </w:rPr>
        <w:t>)</w:t>
      </w:r>
    </w:p>
    <w:tbl>
      <w:tblPr>
        <w:tblStyle w:val="TableGrid"/>
        <w:tblW w:w="0" w:type="auto"/>
        <w:tblLook w:val="01E0" w:firstRow="1" w:lastRow="1" w:firstColumn="1" w:lastColumn="1" w:noHBand="0" w:noVBand="0"/>
      </w:tblPr>
      <w:tblGrid>
        <w:gridCol w:w="819"/>
        <w:gridCol w:w="4963"/>
        <w:gridCol w:w="1889"/>
        <w:gridCol w:w="1819"/>
      </w:tblGrid>
      <w:tr w:rsidR="00695122" w:rsidRPr="00F5429E" w:rsidTr="00262291">
        <w:trPr>
          <w:tblHeader/>
        </w:trPr>
        <w:tc>
          <w:tcPr>
            <w:tcW w:w="819" w:type="dxa"/>
            <w:vAlign w:val="center"/>
          </w:tcPr>
          <w:p w:rsidR="00695122" w:rsidRPr="00F5429E" w:rsidRDefault="00695122" w:rsidP="00695122">
            <w:pPr>
              <w:spacing w:before="80" w:after="60" w:line="240" w:lineRule="auto"/>
              <w:jc w:val="center"/>
              <w:rPr>
                <w:snapToGrid/>
                <w:color w:val="000000"/>
                <w:spacing w:val="0"/>
                <w:sz w:val="19"/>
                <w:szCs w:val="19"/>
                <w:lang w:val="en-GB"/>
              </w:rPr>
            </w:pPr>
            <w:r w:rsidRPr="00F5429E">
              <w:rPr>
                <w:snapToGrid/>
                <w:color w:val="000000"/>
                <w:spacing w:val="0"/>
                <w:sz w:val="19"/>
                <w:szCs w:val="19"/>
                <w:lang w:val="en-GB"/>
              </w:rPr>
              <w:t>No.</w:t>
            </w:r>
          </w:p>
        </w:tc>
        <w:tc>
          <w:tcPr>
            <w:tcW w:w="4963" w:type="dxa"/>
            <w:vAlign w:val="center"/>
          </w:tcPr>
          <w:p w:rsidR="00695122" w:rsidRPr="00F5429E" w:rsidRDefault="00695122" w:rsidP="00695122">
            <w:pPr>
              <w:spacing w:before="80" w:after="60" w:line="240" w:lineRule="auto"/>
              <w:jc w:val="center"/>
              <w:rPr>
                <w:snapToGrid/>
                <w:color w:val="000000"/>
                <w:spacing w:val="0"/>
                <w:sz w:val="19"/>
                <w:szCs w:val="19"/>
                <w:lang w:val="en-GB"/>
              </w:rPr>
            </w:pPr>
            <w:r w:rsidRPr="00F5429E">
              <w:rPr>
                <w:snapToGrid/>
                <w:color w:val="000000"/>
                <w:spacing w:val="0"/>
                <w:sz w:val="19"/>
                <w:szCs w:val="19"/>
                <w:lang w:val="en-GB"/>
              </w:rPr>
              <w:t>公</w:t>
            </w:r>
            <w:r>
              <w:rPr>
                <w:rFonts w:hint="eastAsia"/>
                <w:snapToGrid/>
                <w:color w:val="000000"/>
                <w:spacing w:val="0"/>
                <w:sz w:val="19"/>
                <w:szCs w:val="19"/>
                <w:lang w:val="en-GB"/>
              </w:rPr>
              <w:t xml:space="preserve">  </w:t>
            </w:r>
            <w:r w:rsidRPr="00F5429E">
              <w:rPr>
                <w:snapToGrid/>
                <w:color w:val="000000"/>
                <w:spacing w:val="0"/>
                <w:sz w:val="19"/>
                <w:szCs w:val="19"/>
                <w:lang w:val="en-GB"/>
              </w:rPr>
              <w:t>约</w:t>
            </w:r>
            <w:r>
              <w:rPr>
                <w:rFonts w:hint="eastAsia"/>
                <w:snapToGrid/>
                <w:color w:val="000000"/>
                <w:spacing w:val="0"/>
                <w:sz w:val="19"/>
                <w:szCs w:val="19"/>
                <w:lang w:val="en-GB"/>
              </w:rPr>
              <w:t xml:space="preserve">  </w:t>
            </w:r>
            <w:r w:rsidRPr="00F5429E">
              <w:rPr>
                <w:snapToGrid/>
                <w:color w:val="000000"/>
                <w:spacing w:val="0"/>
                <w:sz w:val="19"/>
                <w:szCs w:val="19"/>
                <w:lang w:val="en-GB"/>
              </w:rPr>
              <w:t>名</w:t>
            </w:r>
            <w:r>
              <w:rPr>
                <w:rFonts w:hint="eastAsia"/>
                <w:snapToGrid/>
                <w:color w:val="000000"/>
                <w:spacing w:val="0"/>
                <w:sz w:val="19"/>
                <w:szCs w:val="19"/>
                <w:lang w:val="en-GB"/>
              </w:rPr>
              <w:t xml:space="preserve">  </w:t>
            </w:r>
            <w:r w:rsidRPr="00F5429E">
              <w:rPr>
                <w:snapToGrid/>
                <w:color w:val="000000"/>
                <w:spacing w:val="0"/>
                <w:sz w:val="19"/>
                <w:szCs w:val="19"/>
                <w:lang w:val="en-GB"/>
              </w:rPr>
              <w:t>称</w:t>
            </w:r>
          </w:p>
        </w:tc>
        <w:tc>
          <w:tcPr>
            <w:tcW w:w="1889" w:type="dxa"/>
            <w:vAlign w:val="center"/>
          </w:tcPr>
          <w:p w:rsidR="00695122" w:rsidRPr="00F5429E" w:rsidRDefault="00695122" w:rsidP="00695122">
            <w:pPr>
              <w:spacing w:before="80" w:after="60" w:line="240" w:lineRule="auto"/>
              <w:jc w:val="center"/>
              <w:rPr>
                <w:snapToGrid/>
                <w:color w:val="000000"/>
                <w:spacing w:val="-4"/>
                <w:sz w:val="19"/>
                <w:szCs w:val="19"/>
                <w:lang w:val="en-GB"/>
              </w:rPr>
            </w:pPr>
            <w:r w:rsidRPr="00F5429E">
              <w:rPr>
                <w:snapToGrid/>
                <w:color w:val="000000"/>
                <w:spacing w:val="-4"/>
                <w:sz w:val="19"/>
                <w:szCs w:val="19"/>
                <w:lang w:val="en-GB"/>
              </w:rPr>
              <w:t>条约开放日期</w:t>
            </w:r>
          </w:p>
        </w:tc>
        <w:tc>
          <w:tcPr>
            <w:tcW w:w="1819" w:type="dxa"/>
            <w:vAlign w:val="center"/>
          </w:tcPr>
          <w:p w:rsidR="00695122" w:rsidRPr="00F5429E" w:rsidRDefault="00695122" w:rsidP="00695122">
            <w:pPr>
              <w:spacing w:before="80" w:after="60" w:line="240" w:lineRule="auto"/>
              <w:jc w:val="center"/>
              <w:rPr>
                <w:snapToGrid/>
                <w:color w:val="000000"/>
                <w:spacing w:val="-4"/>
                <w:sz w:val="19"/>
                <w:szCs w:val="19"/>
                <w:lang w:val="en-GB"/>
              </w:rPr>
            </w:pPr>
            <w:r w:rsidRPr="00F5429E">
              <w:rPr>
                <w:snapToGrid/>
                <w:color w:val="000000"/>
                <w:spacing w:val="-4"/>
                <w:sz w:val="19"/>
                <w:szCs w:val="19"/>
                <w:lang w:val="en-GB"/>
              </w:rPr>
              <w:t>生效日期</w:t>
            </w: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023</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关于和平解决争端的欧洲公约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1957</w:t>
            </w:r>
            <w:r w:rsidRPr="00F5429E">
              <w:rPr>
                <w:snapToGrid/>
                <w:color w:val="000000"/>
                <w:spacing w:val="-4"/>
                <w:sz w:val="19"/>
                <w:szCs w:val="19"/>
                <w:lang w:val="en-GB"/>
              </w:rPr>
              <w:t>年</w:t>
            </w:r>
            <w:r w:rsidRPr="00F5429E">
              <w:rPr>
                <w:snapToGrid/>
                <w:color w:val="000000"/>
                <w:spacing w:val="-4"/>
                <w:sz w:val="19"/>
                <w:szCs w:val="19"/>
                <w:lang w:val="en-GB"/>
              </w:rPr>
              <w:t>4</w:t>
            </w:r>
            <w:r w:rsidRPr="00F5429E">
              <w:rPr>
                <w:snapToGrid/>
                <w:color w:val="000000"/>
                <w:spacing w:val="-4"/>
                <w:sz w:val="19"/>
                <w:szCs w:val="19"/>
                <w:lang w:val="en-GB"/>
              </w:rPr>
              <w:t>月</w:t>
            </w:r>
            <w:r w:rsidRPr="00F5429E">
              <w:rPr>
                <w:snapToGrid/>
                <w:color w:val="000000"/>
                <w:spacing w:val="-4"/>
                <w:sz w:val="19"/>
                <w:szCs w:val="19"/>
                <w:lang w:val="en-GB"/>
              </w:rPr>
              <w:t>29</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1958</w:t>
            </w:r>
            <w:r w:rsidRPr="00F5429E">
              <w:rPr>
                <w:snapToGrid/>
                <w:color w:val="000000"/>
                <w:spacing w:val="-4"/>
                <w:sz w:val="19"/>
                <w:szCs w:val="19"/>
                <w:lang w:val="en-GB"/>
              </w:rPr>
              <w:t>年</w:t>
            </w:r>
            <w:r w:rsidRPr="00F5429E">
              <w:rPr>
                <w:snapToGrid/>
                <w:color w:val="000000"/>
                <w:spacing w:val="-4"/>
                <w:sz w:val="19"/>
                <w:szCs w:val="19"/>
                <w:lang w:val="en-GB"/>
              </w:rPr>
              <w:t>4</w:t>
            </w:r>
            <w:r w:rsidRPr="00F5429E">
              <w:rPr>
                <w:snapToGrid/>
                <w:color w:val="000000"/>
                <w:spacing w:val="-4"/>
                <w:sz w:val="19"/>
                <w:szCs w:val="19"/>
                <w:lang w:val="en-GB"/>
              </w:rPr>
              <w:t>月</w:t>
            </w:r>
            <w:r w:rsidRPr="00F5429E">
              <w:rPr>
                <w:snapToGrid/>
                <w:color w:val="000000"/>
                <w:spacing w:val="-4"/>
                <w:sz w:val="19"/>
                <w:szCs w:val="19"/>
                <w:lang w:val="en-GB"/>
              </w:rPr>
              <w:t>30</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1958</w:t>
            </w:r>
            <w:r w:rsidRPr="00F5429E">
              <w:rPr>
                <w:rFonts w:ascii="Times New Roman" w:hAnsi="Times New Roman"/>
                <w:b w:val="0"/>
                <w:sz w:val="19"/>
                <w:szCs w:val="19"/>
                <w:lang w:val="en-GB"/>
              </w:rPr>
              <w:t>年</w:t>
            </w:r>
            <w:r w:rsidRPr="00F5429E">
              <w:rPr>
                <w:rFonts w:ascii="Times New Roman" w:hAnsi="Times New Roman"/>
                <w:b w:val="0"/>
                <w:sz w:val="19"/>
                <w:szCs w:val="19"/>
                <w:lang w:val="en-GB"/>
              </w:rPr>
              <w:t>5</w:t>
            </w:r>
            <w:r w:rsidRPr="00F5429E">
              <w:rPr>
                <w:rFonts w:ascii="Times New Roman" w:hAnsi="Times New Roman"/>
                <w:b w:val="0"/>
                <w:sz w:val="19"/>
                <w:szCs w:val="19"/>
                <w:lang w:val="en-GB"/>
              </w:rPr>
              <w:t>月</w:t>
            </w:r>
            <w:r w:rsidRPr="00F5429E">
              <w:rPr>
                <w:rFonts w:ascii="Times New Roman" w:hAnsi="Times New Roman"/>
                <w:b w:val="0"/>
                <w:sz w:val="19"/>
                <w:szCs w:val="19"/>
                <w:lang w:val="en-GB"/>
              </w:rPr>
              <w:t>8</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032</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欧洲大学资格学术认可公约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1959</w:t>
            </w:r>
            <w:r w:rsidRPr="00F5429E">
              <w:rPr>
                <w:snapToGrid/>
                <w:color w:val="000000"/>
                <w:spacing w:val="-4"/>
                <w:sz w:val="19"/>
                <w:szCs w:val="19"/>
                <w:lang w:val="en-GB"/>
              </w:rPr>
              <w:t>年</w:t>
            </w:r>
            <w:r w:rsidRPr="00F5429E">
              <w:rPr>
                <w:snapToGrid/>
                <w:color w:val="000000"/>
                <w:spacing w:val="-4"/>
                <w:sz w:val="19"/>
                <w:szCs w:val="19"/>
                <w:lang w:val="en-GB"/>
              </w:rPr>
              <w:t>12</w:t>
            </w:r>
            <w:r w:rsidRPr="00F5429E">
              <w:rPr>
                <w:snapToGrid/>
                <w:color w:val="000000"/>
                <w:spacing w:val="-4"/>
                <w:sz w:val="19"/>
                <w:szCs w:val="19"/>
                <w:lang w:val="en-GB"/>
              </w:rPr>
              <w:t>月</w:t>
            </w:r>
            <w:r w:rsidRPr="00F5429E">
              <w:rPr>
                <w:snapToGrid/>
                <w:color w:val="000000"/>
                <w:spacing w:val="-4"/>
                <w:sz w:val="19"/>
                <w:szCs w:val="19"/>
                <w:lang w:val="en-GB"/>
              </w:rPr>
              <w:t>14</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1961</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27</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1959</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041</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color w:val="000000"/>
                <w:spacing w:val="0"/>
                <w:sz w:val="19"/>
                <w:szCs w:val="19"/>
              </w:rPr>
              <w:t>旅馆业主对住店客人财产责任公约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1962</w:t>
            </w:r>
            <w:r w:rsidRPr="00F5429E">
              <w:rPr>
                <w:snapToGrid/>
                <w:color w:val="000000"/>
                <w:spacing w:val="-4"/>
                <w:sz w:val="19"/>
                <w:szCs w:val="19"/>
                <w:lang w:val="en-GB"/>
              </w:rPr>
              <w:t>年</w:t>
            </w:r>
            <w:r w:rsidRPr="00F5429E">
              <w:rPr>
                <w:snapToGrid/>
                <w:color w:val="000000"/>
                <w:spacing w:val="-4"/>
                <w:sz w:val="19"/>
                <w:szCs w:val="19"/>
                <w:lang w:val="en-GB"/>
              </w:rPr>
              <w:t>12</w:t>
            </w:r>
            <w:r w:rsidRPr="00F5429E">
              <w:rPr>
                <w:snapToGrid/>
                <w:color w:val="000000"/>
                <w:spacing w:val="-4"/>
                <w:sz w:val="19"/>
                <w:szCs w:val="19"/>
                <w:lang w:val="en-GB"/>
              </w:rPr>
              <w:t>月</w:t>
            </w:r>
            <w:r w:rsidRPr="00F5429E">
              <w:rPr>
                <w:snapToGrid/>
                <w:color w:val="000000"/>
                <w:spacing w:val="-4"/>
                <w:sz w:val="19"/>
                <w:szCs w:val="19"/>
                <w:lang w:val="en-GB"/>
              </w:rPr>
              <w:t>17</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1967</w:t>
            </w:r>
            <w:r w:rsidRPr="00F5429E">
              <w:rPr>
                <w:snapToGrid/>
                <w:color w:val="000000"/>
                <w:spacing w:val="-4"/>
                <w:sz w:val="19"/>
                <w:szCs w:val="19"/>
                <w:lang w:val="en-GB"/>
              </w:rPr>
              <w:t>年</w:t>
            </w:r>
            <w:r w:rsidRPr="00F5429E">
              <w:rPr>
                <w:snapToGrid/>
                <w:color w:val="000000"/>
                <w:spacing w:val="-4"/>
                <w:sz w:val="19"/>
                <w:szCs w:val="19"/>
                <w:lang w:val="en-GB"/>
              </w:rPr>
              <w:t>2</w:t>
            </w:r>
            <w:r w:rsidRPr="00F5429E">
              <w:rPr>
                <w:snapToGrid/>
                <w:color w:val="000000"/>
                <w:spacing w:val="-4"/>
                <w:sz w:val="19"/>
                <w:szCs w:val="19"/>
                <w:lang w:val="en-GB"/>
              </w:rPr>
              <w:t>月</w:t>
            </w:r>
            <w:r w:rsidRPr="00F5429E">
              <w:rPr>
                <w:snapToGrid/>
                <w:color w:val="000000"/>
                <w:spacing w:val="-4"/>
                <w:sz w:val="19"/>
                <w:szCs w:val="19"/>
                <w:lang w:val="en-GB"/>
              </w:rPr>
              <w:t>15</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1962</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17</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046</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保护人权与基本自由公约关于争取某些未列入公约及其第</w:t>
            </w:r>
            <w:r w:rsidRPr="00F5429E">
              <w:rPr>
                <w:snapToGrid/>
                <w:spacing w:val="0"/>
                <w:sz w:val="19"/>
                <w:szCs w:val="19"/>
              </w:rPr>
              <w:t>1</w:t>
            </w:r>
            <w:r w:rsidRPr="00F5429E">
              <w:rPr>
                <w:snapToGrid/>
                <w:spacing w:val="0"/>
                <w:sz w:val="19"/>
                <w:szCs w:val="19"/>
              </w:rPr>
              <w:t>号议定书的其他权利和自由的第</w:t>
            </w:r>
            <w:r w:rsidRPr="00F5429E">
              <w:rPr>
                <w:snapToGrid/>
                <w:spacing w:val="0"/>
                <w:sz w:val="19"/>
                <w:szCs w:val="19"/>
              </w:rPr>
              <w:t>4</w:t>
            </w:r>
            <w:r w:rsidRPr="00F5429E">
              <w:rPr>
                <w:snapToGrid/>
                <w:spacing w:val="0"/>
                <w:sz w:val="19"/>
                <w:szCs w:val="19"/>
              </w:rPr>
              <w:t>号议定书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1963</w:t>
            </w:r>
            <w:r w:rsidRPr="00F5429E">
              <w:rPr>
                <w:snapToGrid/>
                <w:color w:val="000000"/>
                <w:spacing w:val="-4"/>
                <w:sz w:val="19"/>
                <w:szCs w:val="19"/>
                <w:lang w:val="en-GB"/>
              </w:rPr>
              <w:t>年</w:t>
            </w:r>
            <w:r w:rsidRPr="00F5429E">
              <w:rPr>
                <w:snapToGrid/>
                <w:color w:val="000000"/>
                <w:spacing w:val="-4"/>
                <w:sz w:val="19"/>
                <w:szCs w:val="19"/>
                <w:lang w:val="en-GB"/>
              </w:rPr>
              <w:t>9</w:t>
            </w:r>
            <w:r w:rsidRPr="00F5429E">
              <w:rPr>
                <w:snapToGrid/>
                <w:color w:val="000000"/>
                <w:spacing w:val="-4"/>
                <w:sz w:val="19"/>
                <w:szCs w:val="19"/>
                <w:lang w:val="en-GB"/>
              </w:rPr>
              <w:t>月</w:t>
            </w:r>
            <w:r w:rsidRPr="00F5429E">
              <w:rPr>
                <w:snapToGrid/>
                <w:color w:val="000000"/>
                <w:spacing w:val="-4"/>
                <w:sz w:val="19"/>
                <w:szCs w:val="19"/>
                <w:lang w:val="en-GB"/>
              </w:rPr>
              <w:t>16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1968</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2</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1992</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10</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19</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048A</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4D4854" w:rsidRDefault="00695122" w:rsidP="00695122">
            <w:pPr>
              <w:autoSpaceDE w:val="0"/>
              <w:autoSpaceDN w:val="0"/>
              <w:spacing w:before="60" w:after="40" w:line="240" w:lineRule="auto"/>
              <w:rPr>
                <w:rFonts w:hint="eastAsia"/>
                <w:bCs/>
                <w:snapToGrid/>
                <w:spacing w:val="0"/>
                <w:sz w:val="19"/>
                <w:szCs w:val="19"/>
              </w:rPr>
            </w:pPr>
            <w:r w:rsidRPr="00F5429E">
              <w:rPr>
                <w:bCs/>
                <w:snapToGrid/>
                <w:spacing w:val="0"/>
                <w:sz w:val="19"/>
                <w:szCs w:val="19"/>
              </w:rPr>
              <w:t>欧洲社会安全规则议定书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1964</w:t>
            </w:r>
            <w:r w:rsidRPr="00F5429E">
              <w:rPr>
                <w:snapToGrid/>
                <w:color w:val="000000"/>
                <w:spacing w:val="-4"/>
                <w:sz w:val="19"/>
                <w:szCs w:val="19"/>
                <w:lang w:val="en-GB"/>
              </w:rPr>
              <w:t>年</w:t>
            </w:r>
            <w:r w:rsidRPr="00F5429E">
              <w:rPr>
                <w:snapToGrid/>
                <w:color w:val="000000"/>
                <w:spacing w:val="-4"/>
                <w:sz w:val="19"/>
                <w:szCs w:val="19"/>
                <w:lang w:val="en-GB"/>
              </w:rPr>
              <w:t>4</w:t>
            </w:r>
            <w:r w:rsidRPr="00F5429E">
              <w:rPr>
                <w:snapToGrid/>
                <w:color w:val="000000"/>
                <w:spacing w:val="-4"/>
                <w:sz w:val="19"/>
                <w:szCs w:val="19"/>
                <w:lang w:val="en-GB"/>
              </w:rPr>
              <w:t>月</w:t>
            </w:r>
            <w:r w:rsidRPr="00F5429E">
              <w:rPr>
                <w:snapToGrid/>
                <w:color w:val="000000"/>
                <w:spacing w:val="-4"/>
                <w:sz w:val="19"/>
                <w:szCs w:val="19"/>
                <w:lang w:val="en-GB"/>
              </w:rPr>
              <w:t>16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1968</w:t>
            </w:r>
            <w:r w:rsidRPr="00F5429E">
              <w:rPr>
                <w:snapToGrid/>
                <w:color w:val="000000"/>
                <w:spacing w:val="-4"/>
                <w:sz w:val="19"/>
                <w:szCs w:val="19"/>
                <w:lang w:val="en-GB"/>
              </w:rPr>
              <w:t>年</w:t>
            </w:r>
            <w:r w:rsidRPr="00F5429E">
              <w:rPr>
                <w:snapToGrid/>
                <w:color w:val="000000"/>
                <w:spacing w:val="-4"/>
                <w:sz w:val="19"/>
                <w:szCs w:val="19"/>
                <w:lang w:val="en-GB"/>
              </w:rPr>
              <w:t>3</w:t>
            </w:r>
            <w:r w:rsidRPr="00F5429E">
              <w:rPr>
                <w:snapToGrid/>
                <w:color w:val="000000"/>
                <w:spacing w:val="-4"/>
                <w:sz w:val="19"/>
                <w:szCs w:val="19"/>
                <w:lang w:val="en-GB"/>
              </w:rPr>
              <w:t>月</w:t>
            </w:r>
            <w:r w:rsidRPr="00F5429E">
              <w:rPr>
                <w:snapToGrid/>
                <w:color w:val="000000"/>
                <w:spacing w:val="-4"/>
                <w:sz w:val="19"/>
                <w:szCs w:val="19"/>
                <w:lang w:val="en-GB"/>
              </w:rPr>
              <w:t>17</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5</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13</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049</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color w:val="000000"/>
                <w:spacing w:val="0"/>
                <w:sz w:val="19"/>
                <w:szCs w:val="19"/>
              </w:rPr>
              <w:t>欧洲关于大学入学所需学历证书同等效力公约议定书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1964</w:t>
            </w:r>
            <w:r w:rsidRPr="00F5429E">
              <w:rPr>
                <w:snapToGrid/>
                <w:color w:val="000000"/>
                <w:spacing w:val="-4"/>
                <w:sz w:val="19"/>
                <w:szCs w:val="19"/>
                <w:lang w:val="en-GB"/>
              </w:rPr>
              <w:t>年</w:t>
            </w:r>
            <w:r w:rsidRPr="00F5429E">
              <w:rPr>
                <w:snapToGrid/>
                <w:color w:val="000000"/>
                <w:spacing w:val="-4"/>
                <w:sz w:val="19"/>
                <w:szCs w:val="19"/>
                <w:lang w:val="en-GB"/>
              </w:rPr>
              <w:t>6</w:t>
            </w:r>
            <w:r w:rsidRPr="00F5429E">
              <w:rPr>
                <w:snapToGrid/>
                <w:color w:val="000000"/>
                <w:spacing w:val="-4"/>
                <w:sz w:val="19"/>
                <w:szCs w:val="19"/>
                <w:lang w:val="en-GB"/>
              </w:rPr>
              <w:t>月</w:t>
            </w:r>
            <w:r w:rsidRPr="00F5429E">
              <w:rPr>
                <w:snapToGrid/>
                <w:color w:val="000000"/>
                <w:spacing w:val="-4"/>
                <w:sz w:val="19"/>
                <w:szCs w:val="19"/>
                <w:lang w:val="en-GB"/>
              </w:rPr>
              <w:t>3</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1964</w:t>
            </w:r>
            <w:r w:rsidRPr="00F5429E">
              <w:rPr>
                <w:snapToGrid/>
                <w:color w:val="000000"/>
                <w:spacing w:val="-4"/>
                <w:sz w:val="19"/>
                <w:szCs w:val="19"/>
                <w:lang w:val="en-GB"/>
              </w:rPr>
              <w:t>年</w:t>
            </w:r>
            <w:r w:rsidRPr="00F5429E">
              <w:rPr>
                <w:snapToGrid/>
                <w:color w:val="000000"/>
                <w:spacing w:val="-4"/>
                <w:sz w:val="19"/>
                <w:szCs w:val="19"/>
                <w:lang w:val="en-GB"/>
              </w:rPr>
              <w:t>7</w:t>
            </w:r>
            <w:r w:rsidRPr="00F5429E">
              <w:rPr>
                <w:snapToGrid/>
                <w:color w:val="000000"/>
                <w:spacing w:val="-4"/>
                <w:sz w:val="19"/>
                <w:szCs w:val="19"/>
                <w:lang w:val="en-GB"/>
              </w:rPr>
              <w:t>月</w:t>
            </w:r>
            <w:r w:rsidRPr="00F5429E">
              <w:rPr>
                <w:snapToGrid/>
                <w:color w:val="000000"/>
                <w:spacing w:val="-4"/>
                <w:sz w:val="19"/>
                <w:szCs w:val="19"/>
                <w:lang w:val="en-GB"/>
              </w:rPr>
              <w:t>4</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27</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051</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4D4854" w:rsidRDefault="00695122" w:rsidP="00695122">
            <w:pPr>
              <w:autoSpaceDE w:val="0"/>
              <w:autoSpaceDN w:val="0"/>
              <w:spacing w:before="60" w:after="40" w:line="240" w:lineRule="auto"/>
              <w:rPr>
                <w:rFonts w:hint="eastAsia"/>
                <w:bCs/>
                <w:snapToGrid/>
                <w:spacing w:val="0"/>
                <w:sz w:val="19"/>
                <w:szCs w:val="19"/>
              </w:rPr>
            </w:pPr>
            <w:r w:rsidRPr="00F5429E">
              <w:rPr>
                <w:bCs/>
                <w:snapToGrid/>
                <w:spacing w:val="0"/>
                <w:sz w:val="19"/>
                <w:szCs w:val="19"/>
              </w:rPr>
              <w:t>欧洲有条件判刑或有条件释放罪犯的监督公约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1964</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30</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1975</w:t>
            </w:r>
            <w:r w:rsidRPr="00F5429E">
              <w:rPr>
                <w:snapToGrid/>
                <w:color w:val="000000"/>
                <w:spacing w:val="-4"/>
                <w:sz w:val="19"/>
                <w:szCs w:val="19"/>
                <w:lang w:val="en-GB"/>
              </w:rPr>
              <w:t>年</w:t>
            </w:r>
            <w:r w:rsidRPr="00F5429E">
              <w:rPr>
                <w:snapToGrid/>
                <w:color w:val="000000"/>
                <w:spacing w:val="-4"/>
                <w:sz w:val="19"/>
                <w:szCs w:val="19"/>
                <w:lang w:val="en-GB"/>
              </w:rPr>
              <w:t>8</w:t>
            </w:r>
            <w:r w:rsidRPr="00F5429E">
              <w:rPr>
                <w:snapToGrid/>
                <w:color w:val="000000"/>
                <w:spacing w:val="-4"/>
                <w:sz w:val="19"/>
                <w:szCs w:val="19"/>
                <w:lang w:val="en-GB"/>
              </w:rPr>
              <w:t>月</w:t>
            </w:r>
            <w:r w:rsidRPr="00F5429E">
              <w:rPr>
                <w:snapToGrid/>
                <w:color w:val="000000"/>
                <w:spacing w:val="-4"/>
                <w:sz w:val="19"/>
                <w:szCs w:val="19"/>
                <w:lang w:val="en-GB"/>
              </w:rPr>
              <w:t>22</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13</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052</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color w:val="000000"/>
                <w:spacing w:val="0"/>
                <w:sz w:val="19"/>
                <w:szCs w:val="19"/>
              </w:rPr>
              <w:t>欧洲道路交通违法行为处罚公约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1964</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30</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1972</w:t>
            </w:r>
            <w:r w:rsidRPr="00F5429E">
              <w:rPr>
                <w:snapToGrid/>
                <w:color w:val="000000"/>
                <w:spacing w:val="-4"/>
                <w:sz w:val="19"/>
                <w:szCs w:val="19"/>
                <w:lang w:val="en-GB"/>
              </w:rPr>
              <w:t>年</w:t>
            </w:r>
            <w:r w:rsidRPr="00F5429E">
              <w:rPr>
                <w:snapToGrid/>
                <w:color w:val="000000"/>
                <w:spacing w:val="-4"/>
                <w:sz w:val="19"/>
                <w:szCs w:val="19"/>
                <w:lang w:val="en-GB"/>
              </w:rPr>
              <w:t>7</w:t>
            </w:r>
            <w:r w:rsidRPr="00F5429E">
              <w:rPr>
                <w:snapToGrid/>
                <w:color w:val="000000"/>
                <w:spacing w:val="-4"/>
                <w:sz w:val="19"/>
                <w:szCs w:val="19"/>
                <w:lang w:val="en-GB"/>
              </w:rPr>
              <w:t>月</w:t>
            </w:r>
            <w:r w:rsidRPr="00F5429E">
              <w:rPr>
                <w:snapToGrid/>
                <w:color w:val="000000"/>
                <w:spacing w:val="-4"/>
                <w:sz w:val="19"/>
                <w:szCs w:val="19"/>
                <w:lang w:val="en-GB"/>
              </w:rPr>
              <w:t>18</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13</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059</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欧洲护士教学和教育协定</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1967</w:t>
            </w:r>
            <w:r w:rsidRPr="00F5429E">
              <w:rPr>
                <w:snapToGrid/>
                <w:color w:val="000000"/>
                <w:spacing w:val="-4"/>
                <w:sz w:val="19"/>
                <w:szCs w:val="19"/>
                <w:lang w:val="en-GB"/>
              </w:rPr>
              <w:t>年</w:t>
            </w:r>
            <w:r w:rsidRPr="00F5429E">
              <w:rPr>
                <w:snapToGrid/>
                <w:color w:val="000000"/>
                <w:spacing w:val="-4"/>
                <w:sz w:val="19"/>
                <w:szCs w:val="19"/>
                <w:lang w:val="en-GB"/>
              </w:rPr>
              <w:t>10</w:t>
            </w:r>
            <w:r w:rsidRPr="00F5429E">
              <w:rPr>
                <w:snapToGrid/>
                <w:color w:val="000000"/>
                <w:spacing w:val="-4"/>
                <w:sz w:val="19"/>
                <w:szCs w:val="19"/>
                <w:lang w:val="en-GB"/>
              </w:rPr>
              <w:t>月</w:t>
            </w:r>
            <w:r w:rsidRPr="00F5429E">
              <w:rPr>
                <w:snapToGrid/>
                <w:color w:val="000000"/>
                <w:spacing w:val="-4"/>
                <w:sz w:val="19"/>
                <w:szCs w:val="19"/>
                <w:lang w:val="en-GB"/>
              </w:rPr>
              <w:t>25</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1969</w:t>
            </w:r>
            <w:r w:rsidRPr="00F5429E">
              <w:rPr>
                <w:snapToGrid/>
                <w:color w:val="000000"/>
                <w:spacing w:val="-4"/>
                <w:sz w:val="19"/>
                <w:szCs w:val="19"/>
                <w:lang w:val="en-GB"/>
              </w:rPr>
              <w:t>年</w:t>
            </w:r>
            <w:r w:rsidRPr="00F5429E">
              <w:rPr>
                <w:snapToGrid/>
                <w:color w:val="000000"/>
                <w:spacing w:val="-4"/>
                <w:sz w:val="19"/>
                <w:szCs w:val="19"/>
                <w:lang w:val="en-GB"/>
              </w:rPr>
              <w:t>8</w:t>
            </w:r>
            <w:r w:rsidRPr="00F5429E">
              <w:rPr>
                <w:snapToGrid/>
                <w:color w:val="000000"/>
                <w:spacing w:val="-4"/>
                <w:sz w:val="19"/>
                <w:szCs w:val="19"/>
                <w:lang w:val="en-GB"/>
              </w:rPr>
              <w:t>月</w:t>
            </w:r>
            <w:r w:rsidRPr="00F5429E">
              <w:rPr>
                <w:snapToGrid/>
                <w:color w:val="000000"/>
                <w:spacing w:val="-4"/>
                <w:sz w:val="19"/>
                <w:szCs w:val="19"/>
                <w:lang w:val="en-GB"/>
              </w:rPr>
              <w:t>7</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1968</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11</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262291" w:rsidRPr="00F5429E" w:rsidTr="00262291">
        <w:tc>
          <w:tcPr>
            <w:tcW w:w="819" w:type="dxa"/>
            <w:vMerge w:val="restart"/>
          </w:tcPr>
          <w:p w:rsidR="00262291" w:rsidRPr="00F5429E" w:rsidRDefault="00262291" w:rsidP="009106CC">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100</w:t>
            </w:r>
          </w:p>
          <w:p w:rsidR="00262291" w:rsidRPr="00F5429E" w:rsidRDefault="00262291" w:rsidP="009106CC">
            <w:pPr>
              <w:spacing w:before="60" w:after="40" w:line="240" w:lineRule="auto"/>
              <w:jc w:val="center"/>
              <w:rPr>
                <w:snapToGrid/>
                <w:color w:val="000000"/>
                <w:spacing w:val="0"/>
                <w:sz w:val="19"/>
                <w:szCs w:val="19"/>
                <w:lang w:val="en-GB"/>
              </w:rPr>
            </w:pPr>
          </w:p>
        </w:tc>
        <w:tc>
          <w:tcPr>
            <w:tcW w:w="4963" w:type="dxa"/>
            <w:vAlign w:val="center"/>
          </w:tcPr>
          <w:p w:rsidR="00262291" w:rsidRPr="00F5429E" w:rsidRDefault="00262291" w:rsidP="009106CC">
            <w:pPr>
              <w:spacing w:before="60" w:after="40" w:line="240" w:lineRule="auto"/>
              <w:rPr>
                <w:snapToGrid/>
                <w:color w:val="000000"/>
                <w:spacing w:val="0"/>
                <w:sz w:val="19"/>
                <w:szCs w:val="19"/>
                <w:lang w:val="en-GB"/>
              </w:rPr>
            </w:pPr>
            <w:r w:rsidRPr="00F5429E">
              <w:rPr>
                <w:snapToGrid/>
                <w:color w:val="000000"/>
                <w:spacing w:val="0"/>
                <w:sz w:val="19"/>
                <w:szCs w:val="19"/>
              </w:rPr>
              <w:t>欧洲关于从国外获取行政事务资料和证据的公约</w:t>
            </w:r>
          </w:p>
        </w:tc>
        <w:tc>
          <w:tcPr>
            <w:tcW w:w="1889" w:type="dxa"/>
            <w:vMerge w:val="restart"/>
          </w:tcPr>
          <w:p w:rsidR="00262291" w:rsidRPr="00F5429E" w:rsidRDefault="00262291" w:rsidP="009106CC">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1978</w:t>
            </w:r>
            <w:r w:rsidRPr="00F5429E">
              <w:rPr>
                <w:snapToGrid/>
                <w:color w:val="000000"/>
                <w:spacing w:val="-4"/>
                <w:sz w:val="19"/>
                <w:szCs w:val="19"/>
                <w:lang w:val="en-GB"/>
              </w:rPr>
              <w:t>年</w:t>
            </w:r>
            <w:r w:rsidRPr="00F5429E">
              <w:rPr>
                <w:snapToGrid/>
                <w:color w:val="000000"/>
                <w:spacing w:val="-4"/>
                <w:sz w:val="19"/>
                <w:szCs w:val="19"/>
                <w:lang w:val="en-GB"/>
              </w:rPr>
              <w:t>3</w:t>
            </w:r>
            <w:r w:rsidRPr="00F5429E">
              <w:rPr>
                <w:snapToGrid/>
                <w:color w:val="000000"/>
                <w:spacing w:val="-4"/>
                <w:sz w:val="19"/>
                <w:szCs w:val="19"/>
                <w:lang w:val="en-GB"/>
              </w:rPr>
              <w:t>月</w:t>
            </w:r>
            <w:r w:rsidRPr="00F5429E">
              <w:rPr>
                <w:snapToGrid/>
                <w:color w:val="000000"/>
                <w:spacing w:val="-4"/>
                <w:sz w:val="19"/>
                <w:szCs w:val="19"/>
                <w:lang w:val="en-GB"/>
              </w:rPr>
              <w:t>15</w:t>
            </w:r>
            <w:r w:rsidRPr="00F5429E">
              <w:rPr>
                <w:snapToGrid/>
                <w:color w:val="000000"/>
                <w:spacing w:val="-4"/>
                <w:sz w:val="19"/>
                <w:szCs w:val="19"/>
                <w:lang w:val="en-GB"/>
              </w:rPr>
              <w:t>日</w:t>
            </w:r>
          </w:p>
        </w:tc>
        <w:tc>
          <w:tcPr>
            <w:tcW w:w="1819" w:type="dxa"/>
            <w:vMerge w:val="restart"/>
          </w:tcPr>
          <w:p w:rsidR="00262291" w:rsidRPr="00F5429E" w:rsidRDefault="00262291" w:rsidP="009106CC">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1983</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262291" w:rsidRPr="00F5429E" w:rsidTr="00262291">
        <w:tc>
          <w:tcPr>
            <w:tcW w:w="819" w:type="dxa"/>
            <w:vMerge/>
          </w:tcPr>
          <w:p w:rsidR="00262291" w:rsidRPr="00F5429E" w:rsidRDefault="00262291" w:rsidP="009106CC">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262291" w:rsidRPr="00F5429E" w:rsidRDefault="00262291" w:rsidP="009106CC">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1979</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5</w:t>
            </w:r>
            <w:r w:rsidRPr="00F5429E">
              <w:rPr>
                <w:rFonts w:ascii="Times New Roman" w:hAnsi="Times New Roman"/>
                <w:b w:val="0"/>
                <w:sz w:val="19"/>
                <w:szCs w:val="19"/>
                <w:lang w:val="en-GB"/>
              </w:rPr>
              <w:t>日</w:t>
            </w:r>
          </w:p>
        </w:tc>
        <w:tc>
          <w:tcPr>
            <w:tcW w:w="1889" w:type="dxa"/>
            <w:vMerge/>
          </w:tcPr>
          <w:p w:rsidR="00262291" w:rsidRPr="00F5429E" w:rsidRDefault="00262291" w:rsidP="009106CC">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262291" w:rsidRPr="00F5429E" w:rsidRDefault="00262291" w:rsidP="009106CC">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262291" w:rsidP="00695122">
            <w:pPr>
              <w:spacing w:before="60" w:after="40" w:line="240" w:lineRule="auto"/>
              <w:jc w:val="center"/>
              <w:rPr>
                <w:rFonts w:hint="eastAsia"/>
                <w:snapToGrid/>
                <w:color w:val="000000"/>
                <w:spacing w:val="0"/>
                <w:sz w:val="19"/>
                <w:szCs w:val="19"/>
                <w:lang w:val="en-GB"/>
              </w:rPr>
            </w:pPr>
            <w:r>
              <w:rPr>
                <w:snapToGrid/>
                <w:color w:val="000000"/>
                <w:spacing w:val="0"/>
                <w:sz w:val="19"/>
                <w:szCs w:val="19"/>
                <w:lang w:val="en-GB"/>
              </w:rPr>
              <w:t>10</w:t>
            </w:r>
            <w:r>
              <w:rPr>
                <w:rFonts w:hint="eastAsia"/>
                <w:snapToGrid/>
                <w:color w:val="000000"/>
                <w:spacing w:val="0"/>
                <w:sz w:val="19"/>
                <w:szCs w:val="19"/>
                <w:lang w:val="en-GB"/>
              </w:rPr>
              <w:t>1</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262291" w:rsidP="00695122">
            <w:pPr>
              <w:spacing w:before="60" w:after="40" w:line="240" w:lineRule="auto"/>
              <w:rPr>
                <w:rFonts w:hint="eastAsia"/>
                <w:snapToGrid/>
                <w:color w:val="000000"/>
                <w:spacing w:val="0"/>
                <w:sz w:val="19"/>
                <w:szCs w:val="19"/>
                <w:lang w:val="en-GB"/>
              </w:rPr>
            </w:pPr>
            <w:r>
              <w:rPr>
                <w:rFonts w:hint="eastAsia"/>
                <w:snapToGrid/>
                <w:color w:val="000000"/>
                <w:spacing w:val="0"/>
                <w:sz w:val="19"/>
                <w:szCs w:val="19"/>
              </w:rPr>
              <w:t>欧洲个人取得和持有火器管制公约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1978</w:t>
            </w:r>
            <w:r w:rsidRPr="00F5429E">
              <w:rPr>
                <w:snapToGrid/>
                <w:color w:val="000000"/>
                <w:spacing w:val="-4"/>
                <w:sz w:val="19"/>
                <w:szCs w:val="19"/>
                <w:lang w:val="en-GB"/>
              </w:rPr>
              <w:t>年</w:t>
            </w:r>
            <w:r w:rsidR="00262291">
              <w:rPr>
                <w:rFonts w:hint="eastAsia"/>
                <w:snapToGrid/>
                <w:color w:val="000000"/>
                <w:spacing w:val="-4"/>
                <w:sz w:val="19"/>
                <w:szCs w:val="19"/>
                <w:lang w:val="en-GB"/>
              </w:rPr>
              <w:t>6</w:t>
            </w:r>
            <w:r w:rsidRPr="00F5429E">
              <w:rPr>
                <w:snapToGrid/>
                <w:color w:val="000000"/>
                <w:spacing w:val="-4"/>
                <w:sz w:val="19"/>
                <w:szCs w:val="19"/>
                <w:lang w:val="en-GB"/>
              </w:rPr>
              <w:t>月</w:t>
            </w:r>
            <w:r w:rsidR="00262291">
              <w:rPr>
                <w:rFonts w:hint="eastAsia"/>
                <w:snapToGrid/>
                <w:color w:val="000000"/>
                <w:spacing w:val="-4"/>
                <w:sz w:val="19"/>
                <w:szCs w:val="19"/>
                <w:lang w:val="en-GB"/>
              </w:rPr>
              <w:t>28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w:t>
            </w:r>
            <w:r w:rsidR="00262291">
              <w:rPr>
                <w:rFonts w:hint="eastAsia"/>
                <w:snapToGrid/>
                <w:color w:val="000000"/>
                <w:spacing w:val="-4"/>
                <w:sz w:val="19"/>
                <w:szCs w:val="19"/>
                <w:lang w:val="en-GB"/>
              </w:rPr>
              <w:t>2</w:t>
            </w:r>
            <w:r w:rsidRPr="00F5429E">
              <w:rPr>
                <w:snapToGrid/>
                <w:color w:val="000000"/>
                <w:spacing w:val="-4"/>
                <w:sz w:val="19"/>
                <w:szCs w:val="19"/>
                <w:lang w:val="en-GB"/>
              </w:rPr>
              <w:t>年</w:t>
            </w:r>
            <w:r w:rsidR="00262291">
              <w:rPr>
                <w:rFonts w:hint="eastAsia"/>
                <w:snapToGrid/>
                <w:color w:val="000000"/>
                <w:spacing w:val="-4"/>
                <w:sz w:val="19"/>
                <w:szCs w:val="19"/>
                <w:lang w:val="en-GB"/>
              </w:rPr>
              <w:t>7</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1979</w:t>
            </w:r>
            <w:r w:rsidRPr="00F5429E">
              <w:rPr>
                <w:rFonts w:ascii="Times New Roman" w:hAnsi="Times New Roman"/>
                <w:b w:val="0"/>
                <w:sz w:val="19"/>
                <w:szCs w:val="19"/>
                <w:lang w:val="en-GB"/>
              </w:rPr>
              <w:t>年</w:t>
            </w:r>
            <w:r w:rsidR="00262291">
              <w:rPr>
                <w:rFonts w:ascii="Times New Roman" w:hAnsi="Times New Roman" w:hint="eastAsia"/>
                <w:b w:val="0"/>
                <w:sz w:val="19"/>
                <w:szCs w:val="19"/>
                <w:lang w:val="en-GB" w:eastAsia="zh-CN"/>
              </w:rPr>
              <w:t>4</w:t>
            </w:r>
            <w:r w:rsidRPr="00F5429E">
              <w:rPr>
                <w:rFonts w:ascii="Times New Roman" w:hAnsi="Times New Roman"/>
                <w:b w:val="0"/>
                <w:sz w:val="19"/>
                <w:szCs w:val="19"/>
                <w:lang w:val="en-GB"/>
              </w:rPr>
              <w:t>月</w:t>
            </w:r>
            <w:r w:rsidR="00262291">
              <w:rPr>
                <w:rFonts w:ascii="Times New Roman" w:hAnsi="Times New Roman" w:hint="eastAsia"/>
                <w:b w:val="0"/>
                <w:sz w:val="19"/>
                <w:szCs w:val="19"/>
                <w:lang w:val="en-GB" w:eastAsia="zh-CN"/>
              </w:rPr>
              <w:t>3</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108</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color w:val="000000"/>
                <w:spacing w:val="0"/>
                <w:sz w:val="19"/>
                <w:szCs w:val="19"/>
              </w:rPr>
              <w:t>个人数据自动化处理中保护个人公约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1981</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28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1985</w:t>
            </w:r>
            <w:r w:rsidRPr="00F5429E">
              <w:rPr>
                <w:snapToGrid/>
                <w:color w:val="000000"/>
                <w:spacing w:val="-4"/>
                <w:sz w:val="19"/>
                <w:szCs w:val="19"/>
                <w:lang w:val="en-GB"/>
              </w:rPr>
              <w:t>年</w:t>
            </w:r>
            <w:r w:rsidRPr="00F5429E">
              <w:rPr>
                <w:snapToGrid/>
                <w:color w:val="000000"/>
                <w:spacing w:val="-4"/>
                <w:sz w:val="19"/>
                <w:szCs w:val="19"/>
                <w:lang w:val="en-GB"/>
              </w:rPr>
              <w:t>10</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4D4854" w:rsidRDefault="00695122" w:rsidP="00695122">
            <w:pPr>
              <w:pStyle w:val="bttitreb"/>
              <w:snapToGrid w:val="0"/>
              <w:spacing w:before="60" w:beforeAutospacing="0" w:after="40" w:afterAutospacing="0"/>
              <w:ind w:right="57"/>
              <w:jc w:val="right"/>
              <w:rPr>
                <w:rFonts w:ascii="Times New Roman" w:hAnsi="Times New Roman" w:hint="eastAsia"/>
                <w:b w:val="0"/>
                <w:sz w:val="19"/>
                <w:szCs w:val="19"/>
                <w:lang w:val="en-GB"/>
              </w:rPr>
            </w:pPr>
            <w:r w:rsidRPr="004D4854">
              <w:rPr>
                <w:rFonts w:ascii="Times New Roman" w:hAnsi="Times New Roman"/>
                <w:b w:val="0"/>
                <w:sz w:val="19"/>
                <w:szCs w:val="19"/>
                <w:lang w:val="en-GB"/>
              </w:rPr>
              <w:t>签署日期：</w:t>
            </w:r>
            <w:r w:rsidRPr="004D4854">
              <w:rPr>
                <w:rFonts w:ascii="Times New Roman" w:hAnsi="Times New Roman"/>
                <w:b w:val="0"/>
                <w:sz w:val="19"/>
                <w:szCs w:val="19"/>
                <w:lang w:val="en-GB"/>
              </w:rPr>
              <w:t>1981</w:t>
            </w:r>
            <w:r w:rsidRPr="004D4854">
              <w:rPr>
                <w:rFonts w:ascii="Times New Roman" w:hAnsi="Times New Roman"/>
                <w:b w:val="0"/>
                <w:sz w:val="19"/>
                <w:szCs w:val="19"/>
                <w:lang w:val="en-GB"/>
              </w:rPr>
              <w:t>年</w:t>
            </w:r>
            <w:r w:rsidRPr="004D4854">
              <w:rPr>
                <w:rFonts w:ascii="Times New Roman" w:hAnsi="Times New Roman"/>
                <w:b w:val="0"/>
                <w:sz w:val="19"/>
                <w:szCs w:val="19"/>
                <w:lang w:val="en-GB"/>
              </w:rPr>
              <w:t>1</w:t>
            </w:r>
            <w:r w:rsidRPr="004D4854">
              <w:rPr>
                <w:rFonts w:ascii="Times New Roman" w:hAnsi="Times New Roman"/>
                <w:b w:val="0"/>
                <w:sz w:val="19"/>
                <w:szCs w:val="19"/>
                <w:lang w:val="en-GB"/>
              </w:rPr>
              <w:t>月</w:t>
            </w:r>
            <w:r w:rsidRPr="004D4854">
              <w:rPr>
                <w:rFonts w:ascii="Times New Roman" w:hAnsi="Times New Roman"/>
                <w:b w:val="0"/>
                <w:sz w:val="19"/>
                <w:szCs w:val="19"/>
                <w:lang w:val="en-GB"/>
              </w:rPr>
              <w:t>28</w:t>
            </w:r>
            <w:r w:rsidRPr="004D4854">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116</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rFonts w:hint="eastAsia"/>
                <w:snapToGrid/>
                <w:color w:val="000000"/>
                <w:spacing w:val="0"/>
                <w:sz w:val="19"/>
                <w:szCs w:val="19"/>
                <w:highlight w:val="yellow"/>
                <w:lang w:val="en-GB"/>
              </w:rPr>
            </w:pPr>
            <w:r w:rsidRPr="00F5429E">
              <w:rPr>
                <w:snapToGrid/>
                <w:spacing w:val="0"/>
                <w:sz w:val="19"/>
                <w:szCs w:val="19"/>
              </w:rPr>
              <w:t>欧洲暴力罪行受害者赔偿公约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1983</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24</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1988</w:t>
            </w:r>
            <w:r w:rsidRPr="00F5429E">
              <w:rPr>
                <w:snapToGrid/>
                <w:color w:val="000000"/>
                <w:spacing w:val="-4"/>
                <w:sz w:val="19"/>
                <w:szCs w:val="19"/>
                <w:lang w:val="en-GB"/>
              </w:rPr>
              <w:t>年</w:t>
            </w:r>
            <w:r w:rsidRPr="00F5429E">
              <w:rPr>
                <w:snapToGrid/>
                <w:color w:val="000000"/>
                <w:spacing w:val="-4"/>
                <w:sz w:val="19"/>
                <w:szCs w:val="19"/>
                <w:lang w:val="en-GB"/>
              </w:rPr>
              <w:t>2</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1985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4</w:t>
            </w:r>
            <w:r w:rsidRPr="00F5429E">
              <w:rPr>
                <w:rFonts w:ascii="Times New Roman" w:hAnsi="Times New Roman"/>
                <w:b w:val="0"/>
                <w:sz w:val="19"/>
                <w:szCs w:val="19"/>
                <w:lang w:val="en-GB"/>
              </w:rPr>
              <w:t>月</w:t>
            </w:r>
            <w:r w:rsidRPr="00F5429E">
              <w:rPr>
                <w:rFonts w:ascii="Times New Roman" w:hAnsi="Times New Roman"/>
                <w:b w:val="0"/>
                <w:sz w:val="19"/>
                <w:szCs w:val="19"/>
                <w:lang w:val="en-GB"/>
              </w:rPr>
              <w:t>24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117</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保护人权与基本自由公约第</w:t>
            </w:r>
            <w:r w:rsidRPr="00F5429E">
              <w:rPr>
                <w:snapToGrid/>
                <w:spacing w:val="0"/>
                <w:sz w:val="19"/>
                <w:szCs w:val="19"/>
              </w:rPr>
              <w:t>7</w:t>
            </w:r>
            <w:r w:rsidRPr="00F5429E">
              <w:rPr>
                <w:snapToGrid/>
                <w:spacing w:val="0"/>
                <w:sz w:val="19"/>
                <w:szCs w:val="19"/>
              </w:rPr>
              <w:t>号议定书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1984</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22</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1988</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1985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3</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119</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rFonts w:hint="eastAsia"/>
                <w:snapToGrid/>
                <w:spacing w:val="0"/>
                <w:sz w:val="19"/>
                <w:szCs w:val="19"/>
              </w:rPr>
            </w:pPr>
            <w:r w:rsidRPr="00F5429E">
              <w:rPr>
                <w:snapToGrid/>
                <w:spacing w:val="0"/>
                <w:sz w:val="19"/>
                <w:szCs w:val="19"/>
              </w:rPr>
              <w:t>欧洲关于涉及文化财产罪行的公约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1985</w:t>
            </w:r>
            <w:r w:rsidRPr="00F5429E">
              <w:rPr>
                <w:snapToGrid/>
                <w:color w:val="000000"/>
                <w:spacing w:val="-4"/>
                <w:sz w:val="19"/>
                <w:szCs w:val="19"/>
                <w:lang w:val="en-GB"/>
              </w:rPr>
              <w:t>年</w:t>
            </w:r>
            <w:r w:rsidRPr="00F5429E">
              <w:rPr>
                <w:snapToGrid/>
                <w:color w:val="000000"/>
                <w:spacing w:val="-4"/>
                <w:sz w:val="19"/>
                <w:szCs w:val="19"/>
                <w:lang w:val="en-GB"/>
              </w:rPr>
              <w:t>6</w:t>
            </w:r>
            <w:r w:rsidRPr="00F5429E">
              <w:rPr>
                <w:snapToGrid/>
                <w:color w:val="000000"/>
                <w:spacing w:val="-4"/>
                <w:sz w:val="19"/>
                <w:szCs w:val="19"/>
                <w:lang w:val="en-GB"/>
              </w:rPr>
              <w:t>月</w:t>
            </w:r>
            <w:r w:rsidRPr="00F5429E">
              <w:rPr>
                <w:snapToGrid/>
                <w:color w:val="000000"/>
                <w:spacing w:val="-4"/>
                <w:sz w:val="19"/>
                <w:szCs w:val="19"/>
                <w:lang w:val="en-GB"/>
              </w:rPr>
              <w:t>23</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1985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26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123</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保护用于实验和其他科学用途的脊椎动物欧洲公约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1986</w:t>
            </w:r>
            <w:r w:rsidRPr="00F5429E">
              <w:rPr>
                <w:snapToGrid/>
                <w:color w:val="000000"/>
                <w:spacing w:val="-4"/>
                <w:sz w:val="19"/>
                <w:szCs w:val="19"/>
                <w:lang w:val="en-GB"/>
              </w:rPr>
              <w:t>年</w:t>
            </w:r>
            <w:r w:rsidRPr="00F5429E">
              <w:rPr>
                <w:snapToGrid/>
                <w:color w:val="000000"/>
                <w:spacing w:val="-4"/>
                <w:sz w:val="19"/>
                <w:szCs w:val="19"/>
                <w:lang w:val="en-GB"/>
              </w:rPr>
              <w:t>3</w:t>
            </w:r>
            <w:r w:rsidRPr="00F5429E">
              <w:rPr>
                <w:snapToGrid/>
                <w:color w:val="000000"/>
                <w:spacing w:val="-4"/>
                <w:sz w:val="19"/>
                <w:szCs w:val="19"/>
                <w:lang w:val="en-GB"/>
              </w:rPr>
              <w:t>月</w:t>
            </w:r>
            <w:r w:rsidRPr="00F5429E">
              <w:rPr>
                <w:snapToGrid/>
                <w:color w:val="000000"/>
                <w:spacing w:val="-4"/>
                <w:sz w:val="19"/>
                <w:szCs w:val="19"/>
                <w:lang w:val="en-GB"/>
              </w:rPr>
              <w:t>18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1991</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1986</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5</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128</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bCs/>
                <w:snapToGrid/>
                <w:color w:val="000000"/>
                <w:spacing w:val="0"/>
                <w:sz w:val="19"/>
                <w:szCs w:val="19"/>
                <w:lang w:val="en-GB"/>
              </w:rPr>
              <w:t>欧洲社会宪章附加议定书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1988</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5</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1992</w:t>
            </w:r>
            <w:r w:rsidRPr="00F5429E">
              <w:rPr>
                <w:snapToGrid/>
                <w:color w:val="000000"/>
                <w:spacing w:val="-4"/>
                <w:sz w:val="19"/>
                <w:szCs w:val="19"/>
                <w:lang w:val="en-GB"/>
              </w:rPr>
              <w:t>年</w:t>
            </w:r>
            <w:r w:rsidRPr="00F5429E">
              <w:rPr>
                <w:snapToGrid/>
                <w:color w:val="000000"/>
                <w:spacing w:val="-4"/>
                <w:sz w:val="19"/>
                <w:szCs w:val="19"/>
                <w:lang w:val="en-GB"/>
              </w:rPr>
              <w:t>9</w:t>
            </w:r>
            <w:r w:rsidRPr="00F5429E">
              <w:rPr>
                <w:snapToGrid/>
                <w:color w:val="000000"/>
                <w:spacing w:val="-4"/>
                <w:sz w:val="19"/>
                <w:szCs w:val="19"/>
                <w:lang w:val="en-GB"/>
              </w:rPr>
              <w:t>月</w:t>
            </w:r>
            <w:r w:rsidRPr="00F5429E">
              <w:rPr>
                <w:snapToGrid/>
                <w:color w:val="000000"/>
                <w:spacing w:val="-4"/>
                <w:sz w:val="19"/>
                <w:szCs w:val="19"/>
                <w:lang w:val="en-GB"/>
              </w:rPr>
              <w:t>4</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1988</w:t>
            </w:r>
            <w:r w:rsidRPr="00F5429E">
              <w:rPr>
                <w:rFonts w:ascii="Times New Roman" w:hAnsi="Times New Roman"/>
                <w:b w:val="0"/>
                <w:sz w:val="19"/>
                <w:szCs w:val="19"/>
                <w:lang w:val="en-GB"/>
              </w:rPr>
              <w:t>年</w:t>
            </w:r>
            <w:r w:rsidRPr="00F5429E">
              <w:rPr>
                <w:rFonts w:ascii="Times New Roman" w:hAnsi="Times New Roman"/>
                <w:b w:val="0"/>
                <w:sz w:val="19"/>
                <w:szCs w:val="19"/>
                <w:lang w:val="en-GB"/>
              </w:rPr>
              <w:t>5</w:t>
            </w:r>
            <w:r w:rsidRPr="00F5429E">
              <w:rPr>
                <w:rFonts w:ascii="Times New Roman" w:hAnsi="Times New Roman"/>
                <w:b w:val="0"/>
                <w:sz w:val="19"/>
                <w:szCs w:val="19"/>
                <w:lang w:val="en-GB"/>
              </w:rPr>
              <w:t>月</w:t>
            </w:r>
            <w:r w:rsidRPr="00F5429E">
              <w:rPr>
                <w:rFonts w:ascii="Times New Roman" w:hAnsi="Times New Roman"/>
                <w:b w:val="0"/>
                <w:sz w:val="19"/>
                <w:szCs w:val="19"/>
                <w:lang w:val="en-GB"/>
              </w:rPr>
              <w:t>5</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136</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rFonts w:hint="eastAsia"/>
                <w:snapToGrid/>
                <w:spacing w:val="0"/>
                <w:sz w:val="19"/>
                <w:szCs w:val="19"/>
              </w:rPr>
            </w:pPr>
            <w:r w:rsidRPr="00F5429E">
              <w:rPr>
                <w:snapToGrid/>
                <w:spacing w:val="0"/>
                <w:sz w:val="19"/>
                <w:szCs w:val="19"/>
              </w:rPr>
              <w:t>欧洲关于破产所涉某些国际方面的公约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1990</w:t>
            </w:r>
            <w:r w:rsidRPr="00F5429E">
              <w:rPr>
                <w:snapToGrid/>
                <w:color w:val="000000"/>
                <w:spacing w:val="-4"/>
                <w:sz w:val="19"/>
                <w:szCs w:val="19"/>
                <w:lang w:val="en-GB"/>
              </w:rPr>
              <w:t>年</w:t>
            </w:r>
            <w:r w:rsidRPr="00F5429E">
              <w:rPr>
                <w:snapToGrid/>
                <w:color w:val="000000"/>
                <w:spacing w:val="-4"/>
                <w:sz w:val="19"/>
                <w:szCs w:val="19"/>
                <w:lang w:val="en-GB"/>
              </w:rPr>
              <w:t>6</w:t>
            </w:r>
            <w:r w:rsidRPr="00F5429E">
              <w:rPr>
                <w:snapToGrid/>
                <w:color w:val="000000"/>
                <w:spacing w:val="-4"/>
                <w:sz w:val="19"/>
                <w:szCs w:val="19"/>
                <w:lang w:val="en-GB"/>
              </w:rPr>
              <w:t>月</w:t>
            </w:r>
            <w:r w:rsidRPr="00F5429E">
              <w:rPr>
                <w:snapToGrid/>
                <w:color w:val="000000"/>
                <w:spacing w:val="-4"/>
                <w:sz w:val="19"/>
                <w:szCs w:val="19"/>
                <w:lang w:val="en-GB"/>
              </w:rPr>
              <w:t>5</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1990</w:t>
            </w:r>
            <w:r w:rsidRPr="00F5429E">
              <w:rPr>
                <w:rFonts w:ascii="Times New Roman" w:hAnsi="Times New Roman"/>
                <w:b w:val="0"/>
                <w:sz w:val="19"/>
                <w:szCs w:val="19"/>
                <w:lang w:val="en-GB"/>
              </w:rPr>
              <w:t>年</w:t>
            </w:r>
            <w:r w:rsidRPr="00F5429E">
              <w:rPr>
                <w:rFonts w:ascii="Times New Roman" w:hAnsi="Times New Roman"/>
                <w:b w:val="0"/>
                <w:sz w:val="19"/>
                <w:szCs w:val="19"/>
                <w:lang w:val="en-GB"/>
              </w:rPr>
              <w:t>6</w:t>
            </w:r>
            <w:r w:rsidRPr="00F5429E">
              <w:rPr>
                <w:rFonts w:ascii="Times New Roman" w:hAnsi="Times New Roman"/>
                <w:b w:val="0"/>
                <w:sz w:val="19"/>
                <w:szCs w:val="19"/>
                <w:lang w:val="en-GB"/>
              </w:rPr>
              <w:t>月</w:t>
            </w:r>
            <w:r w:rsidRPr="00F5429E">
              <w:rPr>
                <w:rFonts w:ascii="Times New Roman" w:hAnsi="Times New Roman"/>
                <w:b w:val="0"/>
                <w:sz w:val="19"/>
                <w:szCs w:val="19"/>
                <w:lang w:val="en-GB"/>
              </w:rPr>
              <w:t>5</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138</w:t>
            </w: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color w:val="000000"/>
                <w:spacing w:val="0"/>
                <w:sz w:val="19"/>
                <w:szCs w:val="19"/>
              </w:rPr>
              <w:t>欧洲关于大学课时一般等效的公约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1990</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1991</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1990</w:t>
            </w:r>
            <w:r w:rsidRPr="00F5429E">
              <w:rPr>
                <w:rFonts w:ascii="Times New Roman" w:hAnsi="Times New Roman"/>
                <w:b w:val="0"/>
                <w:sz w:val="19"/>
                <w:szCs w:val="19"/>
                <w:lang w:val="en-GB"/>
              </w:rPr>
              <w:t>年</w:t>
            </w:r>
            <w:r w:rsidRPr="00F5429E">
              <w:rPr>
                <w:rFonts w:ascii="Times New Roman" w:hAnsi="Times New Roman"/>
                <w:b w:val="0"/>
                <w:sz w:val="19"/>
                <w:szCs w:val="19"/>
                <w:lang w:val="en-GB" w:eastAsia="zh-CN"/>
              </w:rPr>
              <w:t>11</w:t>
            </w:r>
            <w:r w:rsidRPr="00F5429E">
              <w:rPr>
                <w:rFonts w:ascii="Times New Roman" w:hAnsi="Times New Roman"/>
                <w:b w:val="0"/>
                <w:sz w:val="19"/>
                <w:szCs w:val="19"/>
                <w:lang w:val="en-GB"/>
              </w:rPr>
              <w:t>月</w:t>
            </w:r>
            <w:r w:rsidRPr="00F5429E">
              <w:rPr>
                <w:rFonts w:ascii="Times New Roman" w:hAnsi="Times New Roman"/>
                <w:b w:val="0"/>
                <w:sz w:val="19"/>
                <w:szCs w:val="19"/>
                <w:lang w:val="en-GB" w:eastAsia="zh-CN"/>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139</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欧洲社会保障规则</w:t>
            </w:r>
            <w:r w:rsidRPr="00F5429E">
              <w:rPr>
                <w:snapToGrid/>
                <w:spacing w:val="0"/>
                <w:sz w:val="19"/>
                <w:szCs w:val="19"/>
              </w:rPr>
              <w:t>(</w:t>
            </w:r>
            <w:r w:rsidRPr="00F5429E">
              <w:rPr>
                <w:snapToGrid/>
                <w:spacing w:val="0"/>
                <w:sz w:val="19"/>
                <w:szCs w:val="19"/>
              </w:rPr>
              <w:t>修订</w:t>
            </w:r>
            <w:r w:rsidRPr="00F5429E">
              <w:rPr>
                <w:snapToGrid/>
                <w:spacing w:val="0"/>
                <w:sz w:val="19"/>
                <w:szCs w:val="19"/>
              </w:rPr>
              <w:t>)</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1990</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1990</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140</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rFonts w:hint="eastAsia"/>
                <w:snapToGrid/>
                <w:color w:val="000000"/>
                <w:spacing w:val="0"/>
                <w:sz w:val="19"/>
                <w:szCs w:val="19"/>
                <w:lang w:val="en-GB"/>
              </w:rPr>
            </w:pPr>
            <w:r w:rsidRPr="00F5429E">
              <w:rPr>
                <w:snapToGrid/>
                <w:spacing w:val="0"/>
                <w:sz w:val="19"/>
                <w:szCs w:val="19"/>
              </w:rPr>
              <w:t>保护人权与基本自由公约第</w:t>
            </w:r>
            <w:r w:rsidRPr="00F5429E">
              <w:rPr>
                <w:snapToGrid/>
                <w:spacing w:val="0"/>
                <w:sz w:val="19"/>
                <w:szCs w:val="19"/>
              </w:rPr>
              <w:t>9</w:t>
            </w:r>
            <w:r w:rsidRPr="00F5429E">
              <w:rPr>
                <w:snapToGrid/>
                <w:spacing w:val="0"/>
                <w:sz w:val="19"/>
                <w:szCs w:val="19"/>
              </w:rPr>
              <w:t>号议定书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1990</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1994</w:t>
            </w:r>
            <w:r w:rsidRPr="00F5429E">
              <w:rPr>
                <w:snapToGrid/>
                <w:color w:val="000000"/>
                <w:spacing w:val="-4"/>
                <w:sz w:val="19"/>
                <w:szCs w:val="19"/>
                <w:lang w:val="en-GB"/>
              </w:rPr>
              <w:t>年</w:t>
            </w:r>
            <w:r w:rsidRPr="00F5429E">
              <w:rPr>
                <w:snapToGrid/>
                <w:color w:val="000000"/>
                <w:spacing w:val="-4"/>
                <w:sz w:val="19"/>
                <w:szCs w:val="19"/>
                <w:lang w:val="en-GB"/>
              </w:rPr>
              <w:t>10</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1990</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142</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rFonts w:hint="eastAsia"/>
                <w:bCs/>
                <w:snapToGrid/>
                <w:spacing w:val="0"/>
                <w:sz w:val="19"/>
                <w:szCs w:val="19"/>
              </w:rPr>
            </w:pPr>
            <w:r w:rsidRPr="00F5429E">
              <w:rPr>
                <w:bCs/>
                <w:snapToGrid/>
                <w:spacing w:val="0"/>
                <w:sz w:val="19"/>
                <w:szCs w:val="19"/>
              </w:rPr>
              <w:t>修正欧洲社会宪章议定书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1991</w:t>
            </w:r>
            <w:r w:rsidRPr="00F5429E">
              <w:rPr>
                <w:snapToGrid/>
                <w:color w:val="000000"/>
                <w:spacing w:val="-4"/>
                <w:sz w:val="19"/>
                <w:szCs w:val="19"/>
                <w:lang w:val="en-GB"/>
              </w:rPr>
              <w:t>年</w:t>
            </w:r>
            <w:r w:rsidRPr="00F5429E">
              <w:rPr>
                <w:snapToGrid/>
                <w:color w:val="000000"/>
                <w:spacing w:val="-4"/>
                <w:sz w:val="19"/>
                <w:szCs w:val="19"/>
                <w:lang w:val="en-GB"/>
              </w:rPr>
              <w:t>10</w:t>
            </w:r>
            <w:r w:rsidRPr="00F5429E">
              <w:rPr>
                <w:snapToGrid/>
                <w:color w:val="000000"/>
                <w:spacing w:val="-4"/>
                <w:sz w:val="19"/>
                <w:szCs w:val="19"/>
                <w:lang w:val="en-GB"/>
              </w:rPr>
              <w:t>月</w:t>
            </w:r>
            <w:r w:rsidRPr="00F5429E">
              <w:rPr>
                <w:snapToGrid/>
                <w:color w:val="000000"/>
                <w:spacing w:val="-4"/>
                <w:sz w:val="19"/>
                <w:szCs w:val="19"/>
                <w:lang w:val="en-GB"/>
              </w:rPr>
              <w:t>21</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10</w:t>
            </w:r>
            <w:r w:rsidRPr="00F5429E">
              <w:rPr>
                <w:rFonts w:ascii="Times New Roman" w:hAnsi="Times New Roman"/>
                <w:b w:val="0"/>
                <w:sz w:val="19"/>
                <w:szCs w:val="19"/>
                <w:lang w:val="en-GB"/>
              </w:rPr>
              <w:t>月</w:t>
            </w:r>
            <w:r w:rsidRPr="00F5429E">
              <w:rPr>
                <w:rFonts w:ascii="Times New Roman" w:hAnsi="Times New Roman"/>
                <w:b w:val="0"/>
                <w:sz w:val="19"/>
                <w:szCs w:val="19"/>
                <w:lang w:val="en-GB"/>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156</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执行联合国禁止非法贩运麻醉药品和精神药物公约第</w:t>
            </w:r>
            <w:r w:rsidRPr="00F5429E">
              <w:rPr>
                <w:snapToGrid/>
                <w:spacing w:val="0"/>
                <w:sz w:val="19"/>
                <w:szCs w:val="19"/>
              </w:rPr>
              <w:t>17</w:t>
            </w:r>
            <w:r w:rsidRPr="00F5429E">
              <w:rPr>
                <w:snapToGrid/>
                <w:spacing w:val="0"/>
                <w:sz w:val="19"/>
                <w:szCs w:val="19"/>
              </w:rPr>
              <w:t>条的海上非法贩运协定</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1995</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31</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2000</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10</w:t>
            </w:r>
            <w:r w:rsidRPr="00F5429E">
              <w:rPr>
                <w:rFonts w:ascii="Times New Roman" w:hAnsi="Times New Roman"/>
                <w:b w:val="0"/>
                <w:sz w:val="19"/>
                <w:szCs w:val="19"/>
                <w:lang w:val="en-GB"/>
              </w:rPr>
              <w:t>月</w:t>
            </w:r>
            <w:r w:rsidRPr="00F5429E">
              <w:rPr>
                <w:rFonts w:ascii="Times New Roman" w:hAnsi="Times New Roman"/>
                <w:b w:val="0"/>
                <w:sz w:val="19"/>
                <w:szCs w:val="19"/>
                <w:lang w:val="en-GB"/>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163</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rFonts w:hint="eastAsia"/>
                <w:snapToGrid/>
                <w:spacing w:val="0"/>
                <w:sz w:val="19"/>
                <w:szCs w:val="19"/>
              </w:rPr>
            </w:pPr>
            <w:r w:rsidRPr="00F5429E">
              <w:rPr>
                <w:snapToGrid/>
                <w:spacing w:val="0"/>
                <w:sz w:val="19"/>
                <w:szCs w:val="19"/>
              </w:rPr>
              <w:t>欧洲社会宪章</w:t>
            </w:r>
            <w:r w:rsidRPr="00F5429E">
              <w:rPr>
                <w:snapToGrid/>
                <w:spacing w:val="0"/>
                <w:sz w:val="19"/>
                <w:szCs w:val="19"/>
              </w:rPr>
              <w:t>(</w:t>
            </w:r>
            <w:r w:rsidRPr="00F5429E">
              <w:rPr>
                <w:snapToGrid/>
                <w:spacing w:val="0"/>
                <w:sz w:val="19"/>
                <w:szCs w:val="19"/>
              </w:rPr>
              <w:t>修订</w:t>
            </w:r>
            <w:r w:rsidRPr="00F5429E">
              <w:rPr>
                <w:snapToGrid/>
                <w:spacing w:val="0"/>
                <w:sz w:val="19"/>
                <w:szCs w:val="19"/>
              </w:rPr>
              <w:t>)</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1996</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3</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1999</w:t>
            </w:r>
            <w:r w:rsidRPr="00F5429E">
              <w:rPr>
                <w:snapToGrid/>
                <w:color w:val="000000"/>
                <w:spacing w:val="-4"/>
                <w:sz w:val="19"/>
                <w:szCs w:val="19"/>
                <w:lang w:val="en-GB"/>
              </w:rPr>
              <w:t>年</w:t>
            </w:r>
            <w:r w:rsidRPr="00F5429E">
              <w:rPr>
                <w:snapToGrid/>
                <w:color w:val="000000"/>
                <w:spacing w:val="-4"/>
                <w:sz w:val="19"/>
                <w:szCs w:val="19"/>
                <w:lang w:val="en-GB"/>
              </w:rPr>
              <w:t>7</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10</w:t>
            </w:r>
            <w:r w:rsidRPr="00F5429E">
              <w:rPr>
                <w:rFonts w:ascii="Times New Roman" w:hAnsi="Times New Roman"/>
                <w:b w:val="0"/>
                <w:sz w:val="19"/>
                <w:szCs w:val="19"/>
                <w:lang w:val="en-GB"/>
              </w:rPr>
              <w:t>月</w:t>
            </w:r>
            <w:r w:rsidRPr="00F5429E">
              <w:rPr>
                <w:rFonts w:ascii="Times New Roman" w:hAnsi="Times New Roman"/>
                <w:b w:val="0"/>
                <w:sz w:val="19"/>
                <w:szCs w:val="19"/>
                <w:lang w:val="en-GB"/>
              </w:rPr>
              <w:t>6</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168</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在生物学和医学应用中保护人权和人类尊严公约禁止克隆人的附加议定书；禁止克隆人的附加议定书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1998</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12</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2001</w:t>
            </w:r>
            <w:r w:rsidRPr="00F5429E">
              <w:rPr>
                <w:snapToGrid/>
                <w:color w:val="000000"/>
                <w:spacing w:val="-4"/>
                <w:sz w:val="19"/>
                <w:szCs w:val="19"/>
                <w:lang w:val="en-GB"/>
              </w:rPr>
              <w:t>年</w:t>
            </w:r>
            <w:r w:rsidRPr="00F5429E">
              <w:rPr>
                <w:snapToGrid/>
                <w:color w:val="000000"/>
                <w:spacing w:val="-4"/>
                <w:sz w:val="19"/>
                <w:szCs w:val="19"/>
                <w:lang w:val="en-GB"/>
              </w:rPr>
              <w:t>3</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1998</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12</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170</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保护用于实验和其他科学用途的脊椎动物欧洲公约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1998</w:t>
            </w:r>
            <w:r w:rsidRPr="00F5429E">
              <w:rPr>
                <w:snapToGrid/>
                <w:color w:val="000000"/>
                <w:spacing w:val="-4"/>
                <w:sz w:val="19"/>
                <w:szCs w:val="19"/>
                <w:lang w:val="en-GB"/>
              </w:rPr>
              <w:t>年</w:t>
            </w:r>
            <w:r w:rsidRPr="00F5429E">
              <w:rPr>
                <w:snapToGrid/>
                <w:color w:val="000000"/>
                <w:spacing w:val="-4"/>
                <w:sz w:val="19"/>
                <w:szCs w:val="19"/>
                <w:lang w:val="en-GB"/>
              </w:rPr>
              <w:t>6</w:t>
            </w:r>
            <w:r w:rsidRPr="00F5429E">
              <w:rPr>
                <w:snapToGrid/>
                <w:color w:val="000000"/>
                <w:spacing w:val="-4"/>
                <w:sz w:val="19"/>
                <w:szCs w:val="19"/>
                <w:lang w:val="en-GB"/>
              </w:rPr>
              <w:t>月</w:t>
            </w:r>
            <w:r w:rsidRPr="00F5429E">
              <w:rPr>
                <w:snapToGrid/>
                <w:color w:val="000000"/>
                <w:spacing w:val="-4"/>
                <w:sz w:val="19"/>
                <w:szCs w:val="19"/>
                <w:lang w:val="en-GB"/>
              </w:rPr>
              <w:t>22</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2005</w:t>
            </w:r>
            <w:r w:rsidRPr="00F5429E">
              <w:rPr>
                <w:snapToGrid/>
                <w:color w:val="000000"/>
                <w:spacing w:val="-4"/>
                <w:sz w:val="19"/>
                <w:szCs w:val="19"/>
                <w:lang w:val="en-GB"/>
              </w:rPr>
              <w:t>年</w:t>
            </w:r>
            <w:r w:rsidRPr="00F5429E">
              <w:rPr>
                <w:snapToGrid/>
                <w:color w:val="000000"/>
                <w:spacing w:val="-4"/>
                <w:sz w:val="19"/>
                <w:szCs w:val="19"/>
                <w:lang w:val="en-GB"/>
              </w:rPr>
              <w:t>12</w:t>
            </w:r>
            <w:r w:rsidRPr="00F5429E">
              <w:rPr>
                <w:snapToGrid/>
                <w:color w:val="000000"/>
                <w:spacing w:val="-4"/>
                <w:sz w:val="19"/>
                <w:szCs w:val="19"/>
                <w:lang w:val="en-GB"/>
              </w:rPr>
              <w:t>月</w:t>
            </w:r>
            <w:r w:rsidRPr="00F5429E">
              <w:rPr>
                <w:snapToGrid/>
                <w:color w:val="000000"/>
                <w:spacing w:val="-4"/>
                <w:sz w:val="19"/>
                <w:szCs w:val="19"/>
                <w:lang w:val="en-GB"/>
              </w:rPr>
              <w:t>2</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175</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snapToGrid/>
                <w:spacing w:val="0"/>
                <w:sz w:val="19"/>
                <w:szCs w:val="19"/>
              </w:rPr>
            </w:pPr>
            <w:r w:rsidRPr="00F5429E">
              <w:rPr>
                <w:snapToGrid/>
                <w:spacing w:val="0"/>
                <w:sz w:val="19"/>
                <w:szCs w:val="19"/>
              </w:rPr>
              <w:t>欧洲促进青年跨国长期志愿服务公约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2000</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11</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2002</w:t>
            </w:r>
            <w:r w:rsidRPr="00F5429E">
              <w:rPr>
                <w:rFonts w:ascii="Times New Roman" w:hAnsi="Times New Roman"/>
                <w:b w:val="0"/>
                <w:sz w:val="19"/>
                <w:szCs w:val="19"/>
                <w:lang w:val="en-GB"/>
              </w:rPr>
              <w:t>年</w:t>
            </w:r>
            <w:r w:rsidRPr="00F5429E">
              <w:rPr>
                <w:rFonts w:ascii="Times New Roman" w:hAnsi="Times New Roman"/>
                <w:b w:val="0"/>
                <w:sz w:val="19"/>
                <w:szCs w:val="19"/>
                <w:lang w:val="en-GB"/>
              </w:rPr>
              <w:t>9</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11</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177</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保护人权与基本自由公约第</w:t>
            </w:r>
            <w:r w:rsidRPr="00F5429E">
              <w:rPr>
                <w:snapToGrid/>
                <w:spacing w:val="0"/>
                <w:sz w:val="19"/>
                <w:szCs w:val="19"/>
              </w:rPr>
              <w:t>12</w:t>
            </w:r>
            <w:r w:rsidRPr="00F5429E">
              <w:rPr>
                <w:snapToGrid/>
                <w:spacing w:val="0"/>
                <w:sz w:val="19"/>
                <w:szCs w:val="19"/>
              </w:rPr>
              <w:t>号议定书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2000</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4</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2005</w:t>
            </w:r>
            <w:r w:rsidRPr="00F5429E">
              <w:rPr>
                <w:snapToGrid/>
                <w:color w:val="000000"/>
                <w:spacing w:val="-4"/>
                <w:sz w:val="19"/>
                <w:szCs w:val="19"/>
                <w:lang w:val="en-GB"/>
              </w:rPr>
              <w:t>年</w:t>
            </w:r>
            <w:r w:rsidRPr="00F5429E">
              <w:rPr>
                <w:snapToGrid/>
                <w:color w:val="000000"/>
                <w:spacing w:val="-4"/>
                <w:sz w:val="19"/>
                <w:szCs w:val="19"/>
                <w:lang w:val="en-GB"/>
              </w:rPr>
              <w:t>4</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2001</w:t>
            </w:r>
            <w:r w:rsidRPr="00F5429E">
              <w:rPr>
                <w:rFonts w:ascii="Times New Roman" w:hAnsi="Times New Roman"/>
                <w:b w:val="0"/>
                <w:sz w:val="19"/>
                <w:szCs w:val="19"/>
                <w:lang w:val="en-GB"/>
              </w:rPr>
              <w:t>年</w:t>
            </w:r>
            <w:r w:rsidRPr="00F5429E">
              <w:rPr>
                <w:rFonts w:ascii="Times New Roman" w:hAnsi="Times New Roman"/>
                <w:b w:val="0"/>
                <w:sz w:val="19"/>
                <w:szCs w:val="19"/>
                <w:lang w:val="en-GB"/>
              </w:rPr>
              <w:t>4</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18</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181</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rFonts w:hint="eastAsia"/>
                <w:snapToGrid/>
                <w:color w:val="000000"/>
                <w:spacing w:val="0"/>
                <w:sz w:val="19"/>
                <w:szCs w:val="19"/>
                <w:lang w:val="en-GB"/>
              </w:rPr>
            </w:pPr>
            <w:r w:rsidRPr="00F5429E">
              <w:rPr>
                <w:snapToGrid/>
                <w:color w:val="000000"/>
                <w:spacing w:val="0"/>
                <w:sz w:val="19"/>
                <w:szCs w:val="19"/>
              </w:rPr>
              <w:t>个人数据自动化处理中保护个人公约关于监管部门与跨境传送数据的附加议定书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2001</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2004</w:t>
            </w:r>
            <w:r w:rsidRPr="00F5429E">
              <w:rPr>
                <w:snapToGrid/>
                <w:color w:val="000000"/>
                <w:spacing w:val="-4"/>
                <w:sz w:val="19"/>
                <w:szCs w:val="19"/>
                <w:lang w:val="en-GB"/>
              </w:rPr>
              <w:t>年</w:t>
            </w:r>
            <w:r w:rsidRPr="00F5429E">
              <w:rPr>
                <w:snapToGrid/>
                <w:color w:val="000000"/>
                <w:spacing w:val="-4"/>
                <w:sz w:val="19"/>
                <w:szCs w:val="19"/>
                <w:lang w:val="en-GB"/>
              </w:rPr>
              <w:t>7</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2001</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8</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183</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autoSpaceDE w:val="0"/>
              <w:autoSpaceDN w:val="0"/>
              <w:spacing w:before="60" w:after="40" w:line="240" w:lineRule="auto"/>
              <w:rPr>
                <w:rFonts w:hint="eastAsia"/>
                <w:snapToGrid/>
                <w:spacing w:val="0"/>
                <w:sz w:val="19"/>
                <w:szCs w:val="19"/>
              </w:rPr>
            </w:pPr>
            <w:r w:rsidRPr="00F5429E">
              <w:rPr>
                <w:snapToGrid/>
                <w:spacing w:val="0"/>
                <w:sz w:val="19"/>
                <w:szCs w:val="19"/>
              </w:rPr>
              <w:t>欧洲保护视听遗产公约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2001</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184</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rFonts w:hint="eastAsia"/>
                <w:snapToGrid/>
                <w:color w:val="000000"/>
                <w:spacing w:val="0"/>
                <w:sz w:val="19"/>
                <w:szCs w:val="19"/>
                <w:lang w:val="en-GB"/>
              </w:rPr>
            </w:pPr>
            <w:r w:rsidRPr="00F5429E">
              <w:rPr>
                <w:snapToGrid/>
                <w:color w:val="000000"/>
                <w:spacing w:val="0"/>
                <w:sz w:val="19"/>
                <w:szCs w:val="19"/>
              </w:rPr>
              <w:t>欧洲音像遗产保护公约关于电视作品保护的议定书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2001</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8</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262291">
            <w:pPr>
              <w:pageBreakBefore/>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192</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儿童接触公约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2003</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15</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2005</w:t>
            </w:r>
            <w:r w:rsidRPr="00F5429E">
              <w:rPr>
                <w:snapToGrid/>
                <w:color w:val="000000"/>
                <w:spacing w:val="-4"/>
                <w:sz w:val="19"/>
                <w:szCs w:val="19"/>
                <w:lang w:val="en-GB"/>
              </w:rPr>
              <w:t>年</w:t>
            </w:r>
            <w:r w:rsidRPr="00F5429E">
              <w:rPr>
                <w:snapToGrid/>
                <w:color w:val="000000"/>
                <w:spacing w:val="-4"/>
                <w:sz w:val="19"/>
                <w:szCs w:val="19"/>
                <w:lang w:val="en-GB"/>
              </w:rPr>
              <w:t>9</w:t>
            </w:r>
            <w:r w:rsidRPr="00F5429E">
              <w:rPr>
                <w:snapToGrid/>
                <w:color w:val="000000"/>
                <w:spacing w:val="-4"/>
                <w:sz w:val="19"/>
                <w:szCs w:val="19"/>
                <w:lang w:val="en-GB"/>
              </w:rPr>
              <w:t>月</w:t>
            </w:r>
            <w:r w:rsidRPr="00F5429E">
              <w:rPr>
                <w:snapToGrid/>
                <w:color w:val="000000"/>
                <w:spacing w:val="-4"/>
                <w:sz w:val="19"/>
                <w:szCs w:val="19"/>
                <w:lang w:val="en-GB"/>
              </w:rPr>
              <w:t>1</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2003</w:t>
            </w:r>
            <w:r w:rsidRPr="00F5429E">
              <w:rPr>
                <w:rFonts w:ascii="Times New Roman" w:hAnsi="Times New Roman"/>
                <w:b w:val="0"/>
                <w:sz w:val="19"/>
                <w:szCs w:val="19"/>
                <w:lang w:val="en-GB"/>
              </w:rPr>
              <w:t>年</w:t>
            </w:r>
            <w:r w:rsidRPr="00F5429E">
              <w:rPr>
                <w:rFonts w:ascii="Times New Roman" w:hAnsi="Times New Roman"/>
                <w:b w:val="0"/>
                <w:sz w:val="19"/>
                <w:szCs w:val="19"/>
                <w:lang w:val="en-GB"/>
              </w:rPr>
              <w:t>7</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15</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262291">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193</w:t>
            </w:r>
          </w:p>
          <w:p w:rsidR="00695122" w:rsidRPr="00F5429E" w:rsidRDefault="00695122" w:rsidP="00695122">
            <w:pPr>
              <w:pageBreakBefore/>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pageBreakBefore/>
              <w:spacing w:before="60" w:after="40" w:line="240" w:lineRule="auto"/>
              <w:rPr>
                <w:snapToGrid/>
                <w:color w:val="000000"/>
                <w:spacing w:val="0"/>
                <w:sz w:val="19"/>
                <w:szCs w:val="19"/>
                <w:lang w:val="en-GB"/>
              </w:rPr>
            </w:pPr>
            <w:r w:rsidRPr="00F5429E">
              <w:rPr>
                <w:snapToGrid/>
                <w:spacing w:val="0"/>
                <w:sz w:val="19"/>
                <w:szCs w:val="19"/>
              </w:rPr>
              <w:t>在国际运输中保护动物欧洲公约</w:t>
            </w:r>
          </w:p>
        </w:tc>
        <w:tc>
          <w:tcPr>
            <w:tcW w:w="1889" w:type="dxa"/>
            <w:vMerge w:val="restart"/>
          </w:tcPr>
          <w:p w:rsidR="00695122" w:rsidRPr="00F5429E" w:rsidRDefault="00695122" w:rsidP="00695122">
            <w:pPr>
              <w:pageBreakBefore/>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2003</w:t>
            </w:r>
            <w:r w:rsidRPr="00F5429E">
              <w:rPr>
                <w:snapToGrid/>
                <w:color w:val="000000"/>
                <w:spacing w:val="-4"/>
                <w:sz w:val="19"/>
                <w:szCs w:val="19"/>
                <w:lang w:val="en-GB"/>
              </w:rPr>
              <w:t>年</w:t>
            </w:r>
            <w:r w:rsidRPr="00F5429E">
              <w:rPr>
                <w:snapToGrid/>
                <w:color w:val="000000"/>
                <w:spacing w:val="-4"/>
                <w:sz w:val="19"/>
                <w:szCs w:val="19"/>
                <w:lang w:val="en-GB"/>
              </w:rPr>
              <w:t>11</w:t>
            </w:r>
            <w:r w:rsidRPr="00F5429E">
              <w:rPr>
                <w:snapToGrid/>
                <w:color w:val="000000"/>
                <w:spacing w:val="-4"/>
                <w:sz w:val="19"/>
                <w:szCs w:val="19"/>
                <w:lang w:val="en-GB"/>
              </w:rPr>
              <w:t>月</w:t>
            </w:r>
            <w:r w:rsidRPr="00F5429E">
              <w:rPr>
                <w:snapToGrid/>
                <w:color w:val="000000"/>
                <w:spacing w:val="-4"/>
                <w:sz w:val="19"/>
                <w:szCs w:val="19"/>
                <w:lang w:val="en-GB"/>
              </w:rPr>
              <w:t>6</w:t>
            </w:r>
            <w:r w:rsidRPr="00F5429E">
              <w:rPr>
                <w:snapToGrid/>
                <w:color w:val="000000"/>
                <w:spacing w:val="-4"/>
                <w:sz w:val="19"/>
                <w:szCs w:val="19"/>
                <w:lang w:val="en-GB"/>
              </w:rPr>
              <w:t>日</w:t>
            </w:r>
          </w:p>
        </w:tc>
        <w:tc>
          <w:tcPr>
            <w:tcW w:w="1819" w:type="dxa"/>
            <w:vMerge w:val="restart"/>
          </w:tcPr>
          <w:p w:rsidR="00695122" w:rsidRPr="00F5429E" w:rsidRDefault="00695122" w:rsidP="00695122">
            <w:pPr>
              <w:pageBreakBefore/>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2006</w:t>
            </w:r>
            <w:r w:rsidRPr="00F5429E">
              <w:rPr>
                <w:snapToGrid/>
                <w:color w:val="000000"/>
                <w:spacing w:val="-4"/>
                <w:sz w:val="19"/>
                <w:szCs w:val="19"/>
                <w:lang w:val="en-GB"/>
              </w:rPr>
              <w:t>年</w:t>
            </w:r>
            <w:r w:rsidRPr="00F5429E">
              <w:rPr>
                <w:snapToGrid/>
                <w:color w:val="000000"/>
                <w:spacing w:val="-4"/>
                <w:sz w:val="19"/>
                <w:szCs w:val="19"/>
                <w:lang w:val="en-GB"/>
              </w:rPr>
              <w:t>3</w:t>
            </w:r>
            <w:r w:rsidRPr="00F5429E">
              <w:rPr>
                <w:snapToGrid/>
                <w:color w:val="000000"/>
                <w:spacing w:val="-4"/>
                <w:sz w:val="19"/>
                <w:szCs w:val="19"/>
                <w:lang w:val="en-GB"/>
              </w:rPr>
              <w:t>月</w:t>
            </w:r>
            <w:r w:rsidRPr="00F5429E">
              <w:rPr>
                <w:snapToGrid/>
                <w:color w:val="000000"/>
                <w:spacing w:val="-4"/>
                <w:sz w:val="19"/>
                <w:szCs w:val="19"/>
                <w:lang w:val="en-GB"/>
              </w:rPr>
              <w:t>14</w:t>
            </w:r>
            <w:r w:rsidRPr="00F5429E">
              <w:rPr>
                <w:snapToGrid/>
                <w:color w:val="000000"/>
                <w:spacing w:val="-4"/>
                <w:sz w:val="19"/>
                <w:szCs w:val="19"/>
                <w:lang w:val="en-GB"/>
              </w:rPr>
              <w:t>日</w:t>
            </w: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2004</w:t>
            </w:r>
            <w:r w:rsidRPr="00F5429E">
              <w:rPr>
                <w:rFonts w:ascii="Times New Roman" w:hAnsi="Times New Roman"/>
                <w:b w:val="0"/>
                <w:sz w:val="19"/>
                <w:szCs w:val="19"/>
                <w:lang w:val="en-GB"/>
              </w:rPr>
              <w:t>年</w:t>
            </w:r>
            <w:r w:rsidRPr="00F5429E">
              <w:rPr>
                <w:rFonts w:ascii="Times New Roman" w:hAnsi="Times New Roman"/>
                <w:b w:val="0"/>
                <w:sz w:val="19"/>
                <w:szCs w:val="19"/>
                <w:lang w:val="en-GB"/>
              </w:rPr>
              <w:t>2</w:t>
            </w:r>
            <w:r w:rsidRPr="00F5429E">
              <w:rPr>
                <w:rFonts w:ascii="Times New Roman" w:hAnsi="Times New Roman"/>
                <w:b w:val="0"/>
                <w:sz w:val="19"/>
                <w:szCs w:val="19"/>
                <w:lang w:val="en-GB"/>
              </w:rPr>
              <w:t>月</w:t>
            </w:r>
            <w:r w:rsidRPr="00F5429E">
              <w:rPr>
                <w:rFonts w:ascii="Times New Roman" w:hAnsi="Times New Roman"/>
                <w:b w:val="0"/>
                <w:sz w:val="19"/>
                <w:szCs w:val="19"/>
                <w:lang w:val="en-GB"/>
              </w:rPr>
              <w:t>4</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195</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人权和生物医学公约生物医学研究附加议定书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2005</w:t>
            </w:r>
            <w:r w:rsidRPr="00F5429E">
              <w:rPr>
                <w:snapToGrid/>
                <w:color w:val="000000"/>
                <w:spacing w:val="-4"/>
                <w:sz w:val="19"/>
                <w:szCs w:val="19"/>
                <w:lang w:val="en-GB"/>
              </w:rPr>
              <w:t>年</w:t>
            </w:r>
            <w:r w:rsidRPr="00F5429E">
              <w:rPr>
                <w:snapToGrid/>
                <w:color w:val="000000"/>
                <w:spacing w:val="-4"/>
                <w:sz w:val="19"/>
                <w:szCs w:val="19"/>
                <w:lang w:val="en-GB"/>
              </w:rPr>
              <w:t>1</w:t>
            </w:r>
            <w:r w:rsidRPr="00F5429E">
              <w:rPr>
                <w:snapToGrid/>
                <w:color w:val="000000"/>
                <w:spacing w:val="-4"/>
                <w:sz w:val="19"/>
                <w:szCs w:val="19"/>
                <w:lang w:val="en-GB"/>
              </w:rPr>
              <w:t>月</w:t>
            </w:r>
            <w:r w:rsidRPr="00F5429E">
              <w:rPr>
                <w:snapToGrid/>
                <w:color w:val="000000"/>
                <w:spacing w:val="-4"/>
                <w:sz w:val="19"/>
                <w:szCs w:val="19"/>
                <w:lang w:val="en-GB"/>
              </w:rPr>
              <w:t>25</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2005</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25</w:t>
            </w:r>
            <w:r w:rsidRPr="00F5429E">
              <w:rPr>
                <w:rFonts w:ascii="Times New Roman" w:hAnsi="Times New Roman"/>
                <w:b w:val="0"/>
                <w:sz w:val="19"/>
                <w:szCs w:val="19"/>
                <w:lang w:val="en-GB"/>
              </w:rPr>
              <w:t>日</w:t>
            </w:r>
          </w:p>
        </w:tc>
        <w:tc>
          <w:tcPr>
            <w:tcW w:w="188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r w:rsidR="00695122" w:rsidRPr="00F5429E" w:rsidTr="00262291">
        <w:tc>
          <w:tcPr>
            <w:tcW w:w="819" w:type="dxa"/>
            <w:vMerge w:val="restart"/>
          </w:tcPr>
          <w:p w:rsidR="00695122" w:rsidRPr="00F5429E" w:rsidRDefault="00695122" w:rsidP="00695122">
            <w:pPr>
              <w:spacing w:before="60" w:after="40" w:line="240" w:lineRule="auto"/>
              <w:jc w:val="center"/>
              <w:rPr>
                <w:snapToGrid/>
                <w:color w:val="000000"/>
                <w:spacing w:val="0"/>
                <w:sz w:val="19"/>
                <w:szCs w:val="19"/>
                <w:lang w:val="en-GB"/>
              </w:rPr>
            </w:pPr>
            <w:r w:rsidRPr="00F5429E">
              <w:rPr>
                <w:snapToGrid/>
                <w:color w:val="000000"/>
                <w:spacing w:val="0"/>
                <w:sz w:val="19"/>
                <w:szCs w:val="19"/>
                <w:lang w:val="en-GB"/>
              </w:rPr>
              <w:t>196</w:t>
            </w:r>
          </w:p>
          <w:p w:rsidR="00695122" w:rsidRPr="00F5429E" w:rsidRDefault="00695122" w:rsidP="00695122">
            <w:pPr>
              <w:spacing w:before="60" w:after="40" w:line="240" w:lineRule="auto"/>
              <w:jc w:val="center"/>
              <w:rPr>
                <w:snapToGrid/>
                <w:color w:val="000000"/>
                <w:spacing w:val="0"/>
                <w:sz w:val="19"/>
                <w:szCs w:val="19"/>
                <w:lang w:val="en-GB"/>
              </w:rPr>
            </w:pPr>
          </w:p>
        </w:tc>
        <w:tc>
          <w:tcPr>
            <w:tcW w:w="4963" w:type="dxa"/>
            <w:vAlign w:val="center"/>
          </w:tcPr>
          <w:p w:rsidR="00695122" w:rsidRPr="00F5429E" w:rsidRDefault="00695122" w:rsidP="00695122">
            <w:pPr>
              <w:spacing w:before="60" w:after="40" w:line="240" w:lineRule="auto"/>
              <w:rPr>
                <w:snapToGrid/>
                <w:color w:val="000000"/>
                <w:spacing w:val="0"/>
                <w:sz w:val="19"/>
                <w:szCs w:val="19"/>
                <w:lang w:val="en-GB"/>
              </w:rPr>
            </w:pPr>
            <w:r w:rsidRPr="00F5429E">
              <w:rPr>
                <w:snapToGrid/>
                <w:spacing w:val="0"/>
                <w:sz w:val="19"/>
                <w:szCs w:val="19"/>
              </w:rPr>
              <w:t>欧洲理事会预防恐怖主义公约</w:t>
            </w:r>
          </w:p>
        </w:tc>
        <w:tc>
          <w:tcPr>
            <w:tcW w:w="1889" w:type="dxa"/>
            <w:vMerge w:val="restart"/>
          </w:tcPr>
          <w:p w:rsidR="00695122" w:rsidRPr="00F5429E" w:rsidRDefault="00695122" w:rsidP="00695122">
            <w:pPr>
              <w:spacing w:before="60" w:after="40" w:line="240" w:lineRule="auto"/>
              <w:jc w:val="center"/>
              <w:rPr>
                <w:snapToGrid/>
                <w:color w:val="000000"/>
                <w:spacing w:val="-4"/>
                <w:sz w:val="19"/>
                <w:szCs w:val="19"/>
                <w:lang w:val="en-GB"/>
              </w:rPr>
            </w:pPr>
            <w:r w:rsidRPr="00F5429E">
              <w:rPr>
                <w:snapToGrid/>
                <w:color w:val="000000"/>
                <w:spacing w:val="-4"/>
                <w:sz w:val="19"/>
                <w:szCs w:val="19"/>
                <w:lang w:val="en-GB"/>
              </w:rPr>
              <w:t>2005</w:t>
            </w:r>
            <w:r w:rsidRPr="00F5429E">
              <w:rPr>
                <w:snapToGrid/>
                <w:color w:val="000000"/>
                <w:spacing w:val="-4"/>
                <w:sz w:val="19"/>
                <w:szCs w:val="19"/>
                <w:lang w:val="en-GB"/>
              </w:rPr>
              <w:t>年</w:t>
            </w:r>
            <w:r w:rsidRPr="00F5429E">
              <w:rPr>
                <w:snapToGrid/>
                <w:color w:val="000000"/>
                <w:spacing w:val="-4"/>
                <w:sz w:val="19"/>
                <w:szCs w:val="19"/>
                <w:lang w:val="en-GB"/>
              </w:rPr>
              <w:t>5</w:t>
            </w:r>
            <w:r w:rsidRPr="00F5429E">
              <w:rPr>
                <w:snapToGrid/>
                <w:color w:val="000000"/>
                <w:spacing w:val="-4"/>
                <w:sz w:val="19"/>
                <w:szCs w:val="19"/>
                <w:lang w:val="en-GB"/>
              </w:rPr>
              <w:t>月</w:t>
            </w:r>
            <w:r w:rsidRPr="00F5429E">
              <w:rPr>
                <w:snapToGrid/>
                <w:color w:val="000000"/>
                <w:spacing w:val="-4"/>
                <w:sz w:val="19"/>
                <w:szCs w:val="19"/>
                <w:lang w:val="en-GB"/>
              </w:rPr>
              <w:t>16</w:t>
            </w:r>
            <w:r w:rsidRPr="00F5429E">
              <w:rPr>
                <w:snapToGrid/>
                <w:color w:val="000000"/>
                <w:spacing w:val="-4"/>
                <w:sz w:val="19"/>
                <w:szCs w:val="19"/>
                <w:lang w:val="en-GB"/>
              </w:rPr>
              <w:t>日</w:t>
            </w:r>
          </w:p>
        </w:tc>
        <w:tc>
          <w:tcPr>
            <w:tcW w:w="1819" w:type="dxa"/>
            <w:vMerge w:val="restart"/>
          </w:tcPr>
          <w:p w:rsidR="00695122" w:rsidRPr="00F5429E" w:rsidRDefault="00695122" w:rsidP="00695122">
            <w:pPr>
              <w:spacing w:before="60" w:after="40" w:line="240" w:lineRule="auto"/>
              <w:rPr>
                <w:snapToGrid/>
                <w:color w:val="000000"/>
                <w:spacing w:val="-4"/>
                <w:sz w:val="19"/>
                <w:szCs w:val="19"/>
                <w:lang w:val="en-GB"/>
              </w:rPr>
            </w:pPr>
          </w:p>
        </w:tc>
      </w:tr>
      <w:tr w:rsidR="00695122" w:rsidRPr="00F5429E" w:rsidTr="00262291">
        <w:tc>
          <w:tcPr>
            <w:tcW w:w="819" w:type="dxa"/>
            <w:vMerge/>
            <w:vAlign w:val="center"/>
          </w:tcPr>
          <w:p w:rsidR="00695122" w:rsidRPr="00F5429E" w:rsidRDefault="00695122" w:rsidP="00695122">
            <w:pPr>
              <w:pStyle w:val="bttitreb"/>
              <w:snapToGrid w:val="0"/>
              <w:spacing w:before="60" w:beforeAutospacing="0" w:after="40" w:afterAutospacing="0"/>
              <w:jc w:val="center"/>
              <w:rPr>
                <w:rFonts w:ascii="Times New Roman" w:hAnsi="Times New Roman"/>
                <w:b w:val="0"/>
                <w:sz w:val="19"/>
                <w:szCs w:val="19"/>
                <w:lang w:val="en-GB" w:eastAsia="zh-CN"/>
              </w:rPr>
            </w:pPr>
          </w:p>
        </w:tc>
        <w:tc>
          <w:tcPr>
            <w:tcW w:w="4963" w:type="dxa"/>
            <w:vAlign w:val="center"/>
          </w:tcPr>
          <w:p w:rsidR="00695122" w:rsidRPr="00F5429E" w:rsidRDefault="00695122" w:rsidP="00695122">
            <w:pPr>
              <w:pStyle w:val="bttitreb"/>
              <w:snapToGrid w:val="0"/>
              <w:spacing w:before="60" w:beforeAutospacing="0" w:after="40" w:afterAutospacing="0"/>
              <w:ind w:right="57"/>
              <w:jc w:val="right"/>
              <w:rPr>
                <w:rFonts w:ascii="Times New Roman" w:hAnsi="Times New Roman"/>
                <w:b w:val="0"/>
                <w:sz w:val="19"/>
                <w:szCs w:val="19"/>
                <w:lang w:val="en-GB" w:eastAsia="zh-CN"/>
              </w:rPr>
            </w:pPr>
            <w:r w:rsidRPr="00F5429E">
              <w:rPr>
                <w:rFonts w:ascii="Times New Roman" w:hAnsi="Times New Roman"/>
                <w:b w:val="0"/>
                <w:sz w:val="19"/>
                <w:szCs w:val="19"/>
                <w:lang w:val="en-GB"/>
              </w:rPr>
              <w:t>签署日期：</w:t>
            </w:r>
            <w:r w:rsidRPr="00F5429E">
              <w:rPr>
                <w:rFonts w:ascii="Times New Roman" w:hAnsi="Times New Roman"/>
                <w:b w:val="0"/>
                <w:sz w:val="19"/>
                <w:szCs w:val="19"/>
                <w:lang w:val="en-GB"/>
              </w:rPr>
              <w:t>2006</w:t>
            </w:r>
            <w:r w:rsidRPr="00F5429E">
              <w:rPr>
                <w:rFonts w:ascii="Times New Roman" w:hAnsi="Times New Roman"/>
                <w:b w:val="0"/>
                <w:sz w:val="19"/>
                <w:szCs w:val="19"/>
                <w:lang w:val="en-GB"/>
              </w:rPr>
              <w:t>年</w:t>
            </w:r>
            <w:r w:rsidRPr="00F5429E">
              <w:rPr>
                <w:rFonts w:ascii="Times New Roman" w:hAnsi="Times New Roman"/>
                <w:b w:val="0"/>
                <w:sz w:val="19"/>
                <w:szCs w:val="19"/>
                <w:lang w:val="en-GB"/>
              </w:rPr>
              <w:t>1</w:t>
            </w:r>
            <w:r w:rsidRPr="00F5429E">
              <w:rPr>
                <w:rFonts w:ascii="Times New Roman" w:hAnsi="Times New Roman"/>
                <w:b w:val="0"/>
                <w:sz w:val="19"/>
                <w:szCs w:val="19"/>
                <w:lang w:val="en-GB"/>
              </w:rPr>
              <w:t>月</w:t>
            </w:r>
            <w:r w:rsidRPr="00F5429E">
              <w:rPr>
                <w:rFonts w:ascii="Times New Roman" w:hAnsi="Times New Roman"/>
                <w:b w:val="0"/>
                <w:sz w:val="19"/>
                <w:szCs w:val="19"/>
                <w:lang w:val="en-GB"/>
              </w:rPr>
              <w:t>19</w:t>
            </w:r>
            <w:r w:rsidRPr="00F5429E">
              <w:rPr>
                <w:rFonts w:ascii="Times New Roman" w:hAnsi="Times New Roman"/>
                <w:b w:val="0"/>
                <w:sz w:val="19"/>
                <w:szCs w:val="19"/>
                <w:lang w:val="en-GB"/>
              </w:rPr>
              <w:t>日</w:t>
            </w:r>
          </w:p>
        </w:tc>
        <w:tc>
          <w:tcPr>
            <w:tcW w:w="1889" w:type="dxa"/>
            <w:vMerge/>
            <w:vAlign w:val="center"/>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c>
          <w:tcPr>
            <w:tcW w:w="1819" w:type="dxa"/>
            <w:vMerge/>
            <w:vAlign w:val="center"/>
          </w:tcPr>
          <w:p w:rsidR="00695122" w:rsidRPr="00F5429E" w:rsidRDefault="00695122" w:rsidP="00695122">
            <w:pPr>
              <w:pStyle w:val="bttitreb"/>
              <w:snapToGrid w:val="0"/>
              <w:spacing w:before="60" w:beforeAutospacing="0" w:after="40" w:afterAutospacing="0"/>
              <w:jc w:val="center"/>
              <w:rPr>
                <w:rFonts w:ascii="Times New Roman" w:hAnsi="Times New Roman"/>
                <w:b w:val="0"/>
                <w:spacing w:val="-4"/>
                <w:sz w:val="19"/>
                <w:szCs w:val="19"/>
                <w:lang w:val="en-GB" w:eastAsia="zh-CN"/>
              </w:rPr>
            </w:pPr>
          </w:p>
        </w:tc>
      </w:tr>
    </w:tbl>
    <w:p w:rsidR="00695122" w:rsidRDefault="00695122" w:rsidP="00695122">
      <w:pPr>
        <w:rPr>
          <w:rFonts w:hint="eastAsia"/>
          <w:spacing w:val="0"/>
          <w:sz w:val="22"/>
          <w:szCs w:val="22"/>
        </w:rPr>
      </w:pPr>
    </w:p>
    <w:p w:rsidR="00695122" w:rsidRDefault="00695122" w:rsidP="00695122">
      <w:pPr>
        <w:rPr>
          <w:rFonts w:hint="eastAsia"/>
          <w:spacing w:val="0"/>
          <w:sz w:val="22"/>
          <w:szCs w:val="22"/>
        </w:rPr>
      </w:pPr>
    </w:p>
    <w:p w:rsidR="00695122" w:rsidRDefault="00695122">
      <w:pPr>
        <w:jc w:val="center"/>
      </w:pPr>
      <w:r>
        <w:t>--  --  --  --  --</w:t>
      </w:r>
    </w:p>
    <w:p w:rsidR="00695122" w:rsidRPr="00ED0FAD" w:rsidRDefault="00695122" w:rsidP="00695122">
      <w:pPr>
        <w:rPr>
          <w:rFonts w:hint="eastAsia"/>
          <w:spacing w:val="0"/>
          <w:sz w:val="22"/>
          <w:szCs w:val="22"/>
        </w:rPr>
      </w:pPr>
    </w:p>
    <w:p w:rsidR="00262F2B" w:rsidRDefault="00262F2B" w:rsidP="00695122"/>
    <w:sectPr w:rsidR="00262F2B" w:rsidSect="00695122">
      <w:headerReference w:type="even" r:id="rId15"/>
      <w:headerReference w:type="default" r:id="rId16"/>
      <w:headerReference w:type="first" r:id="rId17"/>
      <w:pgSz w:w="11906" w:h="16838" w:code="9"/>
      <w:pgMar w:top="1134"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0F" w:rsidRDefault="00FF640F">
      <w:r>
        <w:separator/>
      </w:r>
    </w:p>
  </w:endnote>
  <w:endnote w:type="continuationSeparator" w:id="0">
    <w:p w:rsidR="00FF640F" w:rsidRDefault="00F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2">
    <w:altName w:val="宋体"/>
    <w:panose1 w:val="00000000000000000000"/>
    <w:charset w:val="86"/>
    <w:family w:val="auto"/>
    <w:notTrueType/>
    <w:pitch w:val="default"/>
    <w:sig w:usb0="00000001" w:usb1="080E0000" w:usb2="00000010" w:usb3="00000000" w:csb0="00040000" w:csb1="00000000"/>
  </w:font>
  <w:font w:name="SimSun+1">
    <w:altName w:val="宋体"/>
    <w:panose1 w:val="00000000000000000000"/>
    <w:charset w:val="86"/>
    <w:family w:val="auto"/>
    <w:notTrueType/>
    <w:pitch w:val="default"/>
    <w:sig w:usb0="00000001" w:usb1="080E0000" w:usb2="00000010" w:usb3="00000000" w:csb0="00040000" w:csb1="00000000"/>
  </w:font>
  <w:font w:name="Ë?ì?">
    <w:altName w:val="宋体"/>
    <w:panose1 w:val="00000000000000000000"/>
    <w:charset w:val="86"/>
    <w:family w:val="auto"/>
    <w:notTrueType/>
    <w:pitch w:val="default"/>
    <w:sig w:usb0="00000001" w:usb1="080E0000" w:usb2="00000010" w:usb3="00000000" w:csb0="00040000" w:csb1="00000000"/>
  </w:font>
  <w:font w:name="SimSun+5">
    <w:altName w:val="宋体"/>
    <w:panose1 w:val="00000000000000000000"/>
    <w:charset w:val="86"/>
    <w:family w:val="auto"/>
    <w:notTrueType/>
    <w:pitch w:val="default"/>
    <w:sig w:usb0="00000001" w:usb1="080E0000" w:usb2="00000010" w:usb3="00000000" w:csb0="00040000" w:csb1="00000000"/>
  </w:font>
  <w:font w:name="SimSun+4">
    <w:altName w:val="宋体"/>
    <w:panose1 w:val="00000000000000000000"/>
    <w:charset w:val="86"/>
    <w:family w:val="auto"/>
    <w:notTrueType/>
    <w:pitch w:val="default"/>
    <w:sig w:usb0="00000001" w:usb1="080E0000" w:usb2="00000010" w:usb3="00000000" w:csb0="00040000" w:csb1="00000000"/>
  </w:font>
  <w:font w:name="SimSun+3">
    <w:altName w:val="宋体"/>
    <w:panose1 w:val="00000000000000000000"/>
    <w:charset w:val="86"/>
    <w:family w:val="auto"/>
    <w:notTrueType/>
    <w:pitch w:val="default"/>
    <w:sig w:usb0="00000001" w:usb1="080E0000" w:usb2="00000010" w:usb3="00000000" w:csb0="00040000" w:csb1="00000000"/>
  </w:font>
  <w:font w:name="SimSun+7">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BD3E03">
      <w:tblPrEx>
        <w:tblCellMar>
          <w:top w:w="0" w:type="dxa"/>
          <w:bottom w:w="0" w:type="dxa"/>
        </w:tblCellMar>
      </w:tblPrEx>
      <w:tc>
        <w:tcPr>
          <w:tcW w:w="2460" w:type="dxa"/>
        </w:tcPr>
        <w:p w:rsidR="00BD3E03" w:rsidRDefault="00BD3E03">
          <w:pPr>
            <w:pStyle w:val="Footer"/>
          </w:pPr>
          <w:r>
            <w:t>GE. 0</w:t>
          </w:r>
          <w:r>
            <w:rPr>
              <w:rFonts w:hint="eastAsia"/>
              <w:lang w:eastAsia="zh-CN"/>
            </w:rPr>
            <w:t>8</w:t>
          </w:r>
          <w:r>
            <w:t>-</w:t>
          </w:r>
          <w:r>
            <w:rPr>
              <w:rFonts w:hint="eastAsia"/>
              <w:lang w:eastAsia="zh-CN"/>
            </w:rPr>
            <w:t>42904</w:t>
          </w:r>
          <w:r>
            <w:t xml:space="preserve"> (C)</w:t>
          </w:r>
        </w:p>
      </w:tc>
      <w:tc>
        <w:tcPr>
          <w:tcW w:w="1050" w:type="dxa"/>
        </w:tcPr>
        <w:p w:rsidR="00BD3E03" w:rsidRDefault="00BD3E03">
          <w:pPr>
            <w:pStyle w:val="Footer"/>
          </w:pPr>
          <w:r>
            <w:rPr>
              <w:rFonts w:hint="eastAsia"/>
              <w:lang w:eastAsia="zh-CN"/>
            </w:rPr>
            <w:t>2508</w:t>
          </w:r>
          <w:r>
            <w:t>0</w:t>
          </w:r>
          <w:r>
            <w:rPr>
              <w:rFonts w:hint="eastAsia"/>
              <w:lang w:eastAsia="zh-CN"/>
            </w:rPr>
            <w:t>8</w:t>
          </w:r>
        </w:p>
      </w:tc>
      <w:tc>
        <w:tcPr>
          <w:tcW w:w="6061" w:type="dxa"/>
        </w:tcPr>
        <w:p w:rsidR="00BD3E03" w:rsidRDefault="00BD3E03">
          <w:pPr>
            <w:pStyle w:val="Footer"/>
          </w:pPr>
          <w:r>
            <w:rPr>
              <w:rFonts w:hint="eastAsia"/>
              <w:lang w:eastAsia="zh-CN"/>
            </w:rPr>
            <w:t>2209</w:t>
          </w:r>
          <w:r>
            <w:t>0</w:t>
          </w:r>
          <w:r>
            <w:rPr>
              <w:rFonts w:hint="eastAsia"/>
              <w:lang w:eastAsia="zh-CN"/>
            </w:rPr>
            <w:t>8</w:t>
          </w:r>
        </w:p>
      </w:tc>
    </w:tr>
  </w:tbl>
  <w:p w:rsidR="00BD3E03" w:rsidRDefault="00BD3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Default="00BD3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0F" w:rsidRDefault="00FF640F">
      <w:r>
        <w:separator/>
      </w:r>
    </w:p>
  </w:footnote>
  <w:footnote w:type="continuationSeparator" w:id="0">
    <w:p w:rsidR="00FF640F" w:rsidRDefault="00FF640F">
      <w:r>
        <w:continuationSeparator/>
      </w:r>
    </w:p>
  </w:footnote>
  <w:footnote w:id="1">
    <w:p w:rsidR="00BD3E03" w:rsidRDefault="00BD3E03" w:rsidP="00706708">
      <w:pPr>
        <w:pStyle w:val="FootnoteText"/>
      </w:pPr>
      <w:r w:rsidRPr="006E0F35">
        <w:rPr>
          <w:rStyle w:val="FootnoteReference"/>
          <w:vertAlign w:val="baseline"/>
        </w:rPr>
        <w:sym w:font="Symbol" w:char="F02A"/>
      </w:r>
      <w:r>
        <w:rPr>
          <w:rFonts w:hint="eastAsia"/>
        </w:rPr>
        <w:tab/>
      </w:r>
      <w:r>
        <w:rPr>
          <w:rFonts w:hint="eastAsia"/>
          <w:szCs w:val="22"/>
        </w:rPr>
        <w:t>根据发给缔约国的关于其报告处理方法的通知规定，本文件在送交联合国翻译部门前未经编辑。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Default="00BD3E03" w:rsidP="00437032">
    <w:pPr>
      <w:pStyle w:val="Header"/>
      <w:tabs>
        <w:tab w:val="clear" w:pos="6634"/>
        <w:tab w:val="left" w:pos="6930"/>
      </w:tabs>
      <w:rPr>
        <w:lang w:eastAsia="zh-CN"/>
      </w:rPr>
    </w:pPr>
    <w:r>
      <w:t>HRI/</w:t>
    </w:r>
    <w:r>
      <w:rPr>
        <w:rFonts w:hint="eastAsia"/>
      </w:rPr>
      <w:t>CORE/</w:t>
    </w:r>
    <w:r>
      <w:rPr>
        <w:rFonts w:hint="eastAsia"/>
        <w:lang w:eastAsia="zh-CN"/>
      </w:rPr>
      <w:t>TUR/2007</w:t>
    </w:r>
  </w:p>
  <w:p w:rsidR="00BD3E03" w:rsidRDefault="00BD3E03" w:rsidP="00437032">
    <w:pPr>
      <w:pStyle w:val="Header"/>
      <w:spacing w:after="360"/>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38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Default="00BD3E03" w:rsidP="00176C50">
    <w:pPr>
      <w:pStyle w:val="Header"/>
      <w:tabs>
        <w:tab w:val="clear" w:pos="6634"/>
        <w:tab w:val="left" w:pos="6930"/>
      </w:tabs>
      <w:rPr>
        <w:lang w:eastAsia="zh-CN"/>
      </w:rPr>
    </w:pPr>
    <w:r>
      <w:tab/>
    </w:r>
    <w:r>
      <w:tab/>
    </w:r>
    <w:r>
      <w:tab/>
      <w:t>HRI/</w:t>
    </w:r>
    <w:r>
      <w:rPr>
        <w:rFonts w:hint="eastAsia"/>
      </w:rPr>
      <w:t>CORE/</w:t>
    </w:r>
    <w:r>
      <w:rPr>
        <w:rFonts w:hint="eastAsia"/>
        <w:lang w:eastAsia="zh-CN"/>
      </w:rPr>
      <w:t>TUR/2007</w:t>
    </w:r>
  </w:p>
  <w:p w:rsidR="00BD3E03" w:rsidRPr="00034522" w:rsidRDefault="00BD3E03" w:rsidP="00176C50">
    <w:pPr>
      <w:pStyle w:val="Header"/>
      <w:tabs>
        <w:tab w:val="clear" w:pos="6634"/>
        <w:tab w:val="left" w:pos="6930"/>
      </w:tabs>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37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BD3E03">
      <w:tblPrEx>
        <w:tblCellMar>
          <w:top w:w="0" w:type="dxa"/>
          <w:bottom w:w="0" w:type="dxa"/>
        </w:tblCellMar>
      </w:tblPrEx>
      <w:tc>
        <w:tcPr>
          <w:tcW w:w="1625" w:type="dxa"/>
          <w:tcBorders>
            <w:top w:val="nil"/>
            <w:left w:val="nil"/>
            <w:bottom w:val="single" w:sz="4" w:space="0" w:color="auto"/>
            <w:right w:val="nil"/>
          </w:tcBorders>
          <w:vAlign w:val="center"/>
        </w:tcPr>
        <w:p w:rsidR="00BD3E03" w:rsidRDefault="00BD3E03">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BD3E03" w:rsidRDefault="00BD3E03">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BD3E03" w:rsidRDefault="00BD3E03">
          <w:pPr>
            <w:pStyle w:val="1R1"/>
            <w:jc w:val="right"/>
            <w:rPr>
              <w:rFonts w:ascii="Arial" w:hAnsi="Arial" w:cs="Arial"/>
              <w:b w:val="0"/>
              <w:sz w:val="72"/>
            </w:rPr>
          </w:pPr>
          <w:r>
            <w:rPr>
              <w:rFonts w:ascii="Arial" w:hAnsi="Arial" w:cs="Arial"/>
              <w:sz w:val="72"/>
            </w:rPr>
            <w:t>HRI</w:t>
          </w:r>
        </w:p>
      </w:tc>
    </w:tr>
    <w:bookmarkStart w:id="3" w:name="_MON_992683020"/>
    <w:bookmarkStart w:id="4" w:name="_MON_1114339969"/>
    <w:bookmarkStart w:id="5" w:name="_MON_1232522536"/>
    <w:bookmarkStart w:id="6" w:name="_MON_1232524647"/>
    <w:bookmarkStart w:id="7" w:name="_MON_1232525024"/>
    <w:bookmarkStart w:id="8" w:name="_MON_1232525174"/>
    <w:bookmarkStart w:id="9" w:name="_MON_1232525250"/>
    <w:bookmarkStart w:id="10" w:name="_MON_1232525347"/>
    <w:bookmarkStart w:id="11" w:name="_MON_1239456438"/>
    <w:bookmarkEnd w:id="3"/>
    <w:bookmarkEnd w:id="4"/>
    <w:bookmarkEnd w:id="5"/>
    <w:bookmarkEnd w:id="6"/>
    <w:bookmarkEnd w:id="7"/>
    <w:bookmarkEnd w:id="8"/>
    <w:bookmarkEnd w:id="9"/>
    <w:bookmarkEnd w:id="10"/>
    <w:bookmarkEnd w:id="11"/>
    <w:tr w:rsidR="00BD3E03">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BD3E03" w:rsidRDefault="00BD3E03">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90683" r:id="rId2"/>
            </w:object>
          </w:r>
        </w:p>
      </w:tc>
      <w:tc>
        <w:tcPr>
          <w:tcW w:w="4632" w:type="dxa"/>
          <w:tcBorders>
            <w:top w:val="single" w:sz="4" w:space="0" w:color="auto"/>
            <w:left w:val="nil"/>
            <w:bottom w:val="single" w:sz="36" w:space="0" w:color="auto"/>
            <w:right w:val="nil"/>
          </w:tcBorders>
        </w:tcPr>
        <w:p w:rsidR="00BD3E03" w:rsidRDefault="00BD3E03">
          <w:pPr>
            <w:pStyle w:val="1m1"/>
            <w:spacing w:before="360"/>
            <w:ind w:left="113"/>
            <w:rPr>
              <w:spacing w:val="20"/>
            </w:rPr>
          </w:pPr>
          <w:r>
            <w:rPr>
              <w:rFonts w:hint="eastAsia"/>
              <w:spacing w:val="20"/>
              <w:sz w:val="44"/>
            </w:rPr>
            <w:t>国际人权文书</w:t>
          </w:r>
        </w:p>
      </w:tc>
      <w:tc>
        <w:tcPr>
          <w:tcW w:w="3207" w:type="dxa"/>
          <w:tcBorders>
            <w:top w:val="single" w:sz="4" w:space="0" w:color="auto"/>
            <w:left w:val="nil"/>
            <w:bottom w:val="single" w:sz="36" w:space="0" w:color="auto"/>
            <w:right w:val="nil"/>
          </w:tcBorders>
        </w:tcPr>
        <w:p w:rsidR="00BD3E03" w:rsidRDefault="00BD3E03">
          <w:pPr>
            <w:pStyle w:val="Header"/>
            <w:rPr>
              <w:sz w:val="28"/>
              <w:lang w:eastAsia="zh-CN"/>
            </w:rPr>
          </w:pPr>
        </w:p>
        <w:p w:rsidR="00BD3E03" w:rsidRDefault="00BD3E03">
          <w:pPr>
            <w:pStyle w:val="Header"/>
          </w:pPr>
          <w:r>
            <w:t>Distr.</w:t>
          </w:r>
        </w:p>
        <w:p w:rsidR="00BD3E03" w:rsidRDefault="00BD3E03">
          <w:pPr>
            <w:pStyle w:val="Header"/>
          </w:pPr>
          <w:r>
            <w:t>GENERAL</w:t>
          </w:r>
        </w:p>
        <w:p w:rsidR="00BD3E03" w:rsidRDefault="00BD3E03">
          <w:pPr>
            <w:pStyle w:val="Header"/>
            <w:rPr>
              <w:sz w:val="12"/>
            </w:rPr>
          </w:pPr>
        </w:p>
        <w:p w:rsidR="00BD3E03" w:rsidRDefault="00BD3E03">
          <w:pPr>
            <w:pStyle w:val="Header"/>
            <w:rPr>
              <w:lang w:eastAsia="zh-CN"/>
            </w:rPr>
          </w:pPr>
          <w:r>
            <w:t>HRI/</w:t>
          </w:r>
          <w:r>
            <w:rPr>
              <w:rFonts w:hint="eastAsia"/>
            </w:rPr>
            <w:t>CORE/</w:t>
          </w:r>
          <w:r>
            <w:rPr>
              <w:rFonts w:hint="eastAsia"/>
              <w:lang w:eastAsia="zh-CN"/>
            </w:rPr>
            <w:t>TUR/2007</w:t>
          </w:r>
        </w:p>
        <w:p w:rsidR="00BD3E03" w:rsidRDefault="00BD3E03">
          <w:pPr>
            <w:pStyle w:val="Header"/>
          </w:pPr>
          <w:r>
            <w:rPr>
              <w:rFonts w:hint="eastAsia"/>
              <w:lang w:eastAsia="zh-CN"/>
            </w:rPr>
            <w:t>8 July</w:t>
          </w:r>
          <w:r>
            <w:t xml:space="preserve"> 200</w:t>
          </w:r>
          <w:r>
            <w:rPr>
              <w:rFonts w:hint="eastAsia"/>
              <w:lang w:eastAsia="zh-CN"/>
            </w:rPr>
            <w:t>8</w:t>
          </w:r>
        </w:p>
        <w:p w:rsidR="00BD3E03" w:rsidRDefault="00BD3E03">
          <w:pPr>
            <w:pStyle w:val="Header"/>
            <w:rPr>
              <w:sz w:val="12"/>
            </w:rPr>
          </w:pPr>
        </w:p>
        <w:p w:rsidR="00BD3E03" w:rsidRDefault="00BD3E03">
          <w:pPr>
            <w:pStyle w:val="Header"/>
          </w:pPr>
          <w:r>
            <w:t>CHINESE</w:t>
          </w:r>
        </w:p>
        <w:p w:rsidR="00BD3E03" w:rsidRDefault="00BD3E03">
          <w:pPr>
            <w:pStyle w:val="Header"/>
            <w:tabs>
              <w:tab w:val="clear" w:pos="992"/>
              <w:tab w:val="left" w:pos="993"/>
            </w:tabs>
          </w:pPr>
          <w:r>
            <w:t>Original:</w:t>
          </w:r>
          <w:r>
            <w:tab/>
            <w:t>ENGLISH</w:t>
          </w:r>
        </w:p>
        <w:p w:rsidR="00BD3E03" w:rsidRDefault="00BD3E03">
          <w:pPr>
            <w:pStyle w:val="Header"/>
            <w:tabs>
              <w:tab w:val="clear" w:pos="992"/>
              <w:tab w:val="left" w:pos="993"/>
            </w:tabs>
          </w:pPr>
        </w:p>
        <w:p w:rsidR="00BD3E03" w:rsidRDefault="00BD3E03">
          <w:pPr>
            <w:pStyle w:val="Header"/>
          </w:pPr>
        </w:p>
      </w:tc>
    </w:tr>
    <w:tr w:rsidR="00BD3E03">
      <w:tblPrEx>
        <w:tblCellMar>
          <w:top w:w="0" w:type="dxa"/>
          <w:bottom w:w="0" w:type="dxa"/>
        </w:tblCellMar>
      </w:tblPrEx>
      <w:trPr>
        <w:trHeight w:val="236"/>
      </w:trPr>
      <w:tc>
        <w:tcPr>
          <w:tcW w:w="1625" w:type="dxa"/>
          <w:tcBorders>
            <w:top w:val="single" w:sz="36" w:space="0" w:color="auto"/>
            <w:left w:val="nil"/>
            <w:bottom w:val="nil"/>
            <w:right w:val="nil"/>
          </w:tcBorders>
          <w:noWrap/>
        </w:tcPr>
        <w:p w:rsidR="00BD3E03" w:rsidRDefault="00BD3E03">
          <w:pPr>
            <w:rPr>
              <w:sz w:val="16"/>
            </w:rPr>
          </w:pPr>
        </w:p>
      </w:tc>
      <w:tc>
        <w:tcPr>
          <w:tcW w:w="4632" w:type="dxa"/>
          <w:tcBorders>
            <w:top w:val="single" w:sz="36" w:space="0" w:color="auto"/>
            <w:left w:val="nil"/>
            <w:bottom w:val="nil"/>
            <w:right w:val="nil"/>
          </w:tcBorders>
          <w:noWrap/>
        </w:tcPr>
        <w:p w:rsidR="00BD3E03" w:rsidRDefault="00BD3E03">
          <w:pPr>
            <w:pStyle w:val="1m1"/>
            <w:spacing w:line="240" w:lineRule="auto"/>
            <w:rPr>
              <w:rFonts w:hint="eastAsia"/>
              <w:sz w:val="16"/>
            </w:rPr>
          </w:pPr>
        </w:p>
      </w:tc>
      <w:tc>
        <w:tcPr>
          <w:tcW w:w="3207" w:type="dxa"/>
          <w:tcBorders>
            <w:top w:val="single" w:sz="36" w:space="0" w:color="auto"/>
            <w:left w:val="nil"/>
            <w:bottom w:val="nil"/>
            <w:right w:val="nil"/>
          </w:tcBorders>
          <w:noWrap/>
        </w:tcPr>
        <w:p w:rsidR="00BD3E03" w:rsidRDefault="00BD3E03">
          <w:pPr>
            <w:rPr>
              <w:sz w:val="16"/>
            </w:rPr>
          </w:pPr>
        </w:p>
      </w:tc>
    </w:tr>
  </w:tbl>
  <w:p w:rsidR="00BD3E03" w:rsidRDefault="00BD3E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Pr="001361BE" w:rsidRDefault="00BD3E03" w:rsidP="001361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Pr="00034522" w:rsidRDefault="00BD3E03" w:rsidP="00437032">
    <w:pPr>
      <w:pStyle w:val="Header"/>
      <w:tabs>
        <w:tab w:val="clear" w:pos="6634"/>
        <w:tab w:val="left" w:pos="6930"/>
      </w:tabs>
      <w:rPr>
        <w:rFonts w:hint="eastAsia"/>
        <w:lang w:eastAsia="zh-CN"/>
      </w:rPr>
    </w:pP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Pr="00034522" w:rsidRDefault="00BD3E03" w:rsidP="0082565B">
    <w:pPr>
      <w:spacing w:after="480" w:line="240" w:lineRule="auto"/>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Pr="00A24E54" w:rsidRDefault="00BD3E03" w:rsidP="00A24E54">
    <w:pPr>
      <w:spacing w:line="240" w:lineRule="auto"/>
      <w:rPr>
        <w:rFonts w:hint="eastAsia"/>
        <w:spacing w:val="0"/>
      </w:rPr>
    </w:pPr>
    <w:r w:rsidRPr="00A24E54">
      <w:rPr>
        <w:spacing w:val="0"/>
      </w:rPr>
      <w:t>HRI/</w:t>
    </w:r>
    <w:r w:rsidRPr="00A24E54">
      <w:rPr>
        <w:rFonts w:hint="eastAsia"/>
        <w:spacing w:val="0"/>
      </w:rPr>
      <w:t>CORE/TUR/2007</w:t>
    </w:r>
  </w:p>
  <w:p w:rsidR="00BD3E03" w:rsidRPr="001361BE" w:rsidRDefault="00BD3E03" w:rsidP="00A24E54">
    <w:pPr>
      <w:pStyle w:val="Header"/>
      <w:spacing w:after="480"/>
    </w:pPr>
    <w:r w:rsidRPr="00A24E54">
      <w:t xml:space="preserve">page </w:t>
    </w:r>
    <w:r w:rsidRPr="00A24E54">
      <w:rPr>
        <w:rStyle w:val="PageNumber"/>
      </w:rPr>
      <w:fldChar w:fldCharType="begin"/>
    </w:r>
    <w:r w:rsidRPr="00A24E54">
      <w:rPr>
        <w:rStyle w:val="PageNumber"/>
      </w:rPr>
      <w:instrText xml:space="preserve"> PAGE </w:instrText>
    </w:r>
    <w:r w:rsidRPr="00A24E54">
      <w:rPr>
        <w:rStyle w:val="PageNumber"/>
      </w:rPr>
      <w:fldChar w:fldCharType="separate"/>
    </w:r>
    <w:r w:rsidR="00E20DDD">
      <w:rPr>
        <w:rStyle w:val="PageNumber"/>
        <w:noProof/>
      </w:rPr>
      <w:t>60</w:t>
    </w:r>
    <w:r w:rsidRPr="00A24E54">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Default="00BD3E03" w:rsidP="00190E86">
    <w:pPr>
      <w:pStyle w:val="Header"/>
      <w:jc w:val="right"/>
      <w:rPr>
        <w:lang w:eastAsia="zh-CN"/>
      </w:rPr>
    </w:pPr>
    <w:r>
      <w:t>HRI/</w:t>
    </w:r>
    <w:r>
      <w:rPr>
        <w:rFonts w:hint="eastAsia"/>
      </w:rPr>
      <w:t>CORE/</w:t>
    </w:r>
    <w:r>
      <w:rPr>
        <w:rFonts w:hint="eastAsia"/>
        <w:lang w:eastAsia="zh-CN"/>
      </w:rPr>
      <w:t>TUR/2007</w:t>
    </w:r>
  </w:p>
  <w:p w:rsidR="00BD3E03" w:rsidRPr="00FF72FC" w:rsidRDefault="00BD3E03" w:rsidP="0053424E">
    <w:pPr>
      <w:pStyle w:val="Header"/>
      <w:spacing w:after="480"/>
      <w:ind w:right="480"/>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20DDD">
      <w:rPr>
        <w:rStyle w:val="PageNumber"/>
        <w:noProof/>
      </w:rPr>
      <w:t>49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03" w:rsidRPr="00A24E54" w:rsidRDefault="00BD3E03" w:rsidP="0082565B">
    <w:pPr>
      <w:spacing w:line="240" w:lineRule="auto"/>
      <w:rPr>
        <w:rFonts w:hint="eastAsia"/>
        <w:spacing w:val="0"/>
      </w:rPr>
    </w:pPr>
    <w:r w:rsidRPr="00A24E54">
      <w:rPr>
        <w:spacing w:val="0"/>
      </w:rPr>
      <w:t>HRI/</w:t>
    </w:r>
    <w:r w:rsidRPr="00A24E54">
      <w:rPr>
        <w:rFonts w:hint="eastAsia"/>
        <w:spacing w:val="0"/>
      </w:rPr>
      <w:t>CORE/TUR/2007</w:t>
    </w:r>
  </w:p>
  <w:p w:rsidR="00BD3E03" w:rsidRPr="00A24E54" w:rsidRDefault="00BD3E03" w:rsidP="0082565B">
    <w:pPr>
      <w:spacing w:after="480" w:line="240" w:lineRule="auto"/>
      <w:rPr>
        <w:rFonts w:hint="eastAsia"/>
        <w:spacing w:val="0"/>
      </w:rPr>
    </w:pPr>
    <w:r w:rsidRPr="00A24E54">
      <w:rPr>
        <w:spacing w:val="0"/>
      </w:rPr>
      <w:t xml:space="preserve">page </w:t>
    </w:r>
    <w:r w:rsidRPr="00A24E54">
      <w:rPr>
        <w:rStyle w:val="PageNumber"/>
      </w:rPr>
      <w:fldChar w:fldCharType="begin"/>
    </w:r>
    <w:r w:rsidRPr="00A24E54">
      <w:rPr>
        <w:rStyle w:val="PageNumber"/>
      </w:rPr>
      <w:instrText xml:space="preserve"> PAGE </w:instrText>
    </w:r>
    <w:r w:rsidRPr="00A24E54">
      <w:rPr>
        <w:rStyle w:val="PageNumber"/>
      </w:rPr>
      <w:fldChar w:fldCharType="separate"/>
    </w:r>
    <w:r w:rsidR="00E20DDD">
      <w:rPr>
        <w:rStyle w:val="PageNumber"/>
        <w:noProof/>
      </w:rPr>
      <w:t>48</w:t>
    </w:r>
    <w:r w:rsidRPr="00A24E5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64F83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9437A44"/>
    <w:multiLevelType w:val="multilevel"/>
    <w:tmpl w:val="AC74865A"/>
    <w:lvl w:ilvl="0">
      <w:start w:val="1"/>
      <w:numFmt w:val="lowerLetter"/>
      <w:lvlRestart w:val="0"/>
      <w:lvlText w:val="(%1)"/>
      <w:lvlJc w:val="right"/>
      <w:pPr>
        <w:tabs>
          <w:tab w:val="num" w:pos="1531"/>
        </w:tabs>
        <w:ind w:left="1531" w:hanging="170"/>
      </w:pPr>
      <w:rPr>
        <w:rFonts w:hint="eastAsi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A71668"/>
    <w:multiLevelType w:val="hybridMultilevel"/>
    <w:tmpl w:val="AC74865A"/>
    <w:lvl w:ilvl="0" w:tplc="14B836B8">
      <w:start w:val="1"/>
      <w:numFmt w:val="lowerLetter"/>
      <w:lvlRestart w:val="0"/>
      <w:lvlText w:val="(%1)"/>
      <w:lvlJc w:val="right"/>
      <w:pPr>
        <w:tabs>
          <w:tab w:val="num" w:pos="1531"/>
        </w:tabs>
        <w:ind w:left="1531" w:hanging="170"/>
      </w:pPr>
      <w:rPr>
        <w:rFonts w:hint="eastAsia"/>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E18CE"/>
    <w:multiLevelType w:val="multilevel"/>
    <w:tmpl w:val="16CAB560"/>
    <w:lvl w:ilvl="0">
      <w:start w:val="5"/>
      <w:numFmt w:val="upperLetter"/>
      <w:lvlText w:val="%1."/>
      <w:lvlJc w:val="left"/>
      <w:pPr>
        <w:tabs>
          <w:tab w:val="num" w:pos="1429"/>
        </w:tabs>
        <w:ind w:left="1429" w:hanging="720"/>
      </w:pPr>
      <w:rPr>
        <w:rFonts w:hint="default"/>
      </w:rPr>
    </w:lvl>
    <w:lvl w:ilvl="1">
      <w:start w:val="123"/>
      <w:numFmt w:val="bullet"/>
      <w:lvlText w:val="-"/>
      <w:lvlJc w:val="left"/>
      <w:pPr>
        <w:tabs>
          <w:tab w:val="num" w:pos="1969"/>
        </w:tabs>
        <w:ind w:left="1969" w:hanging="540"/>
      </w:pPr>
      <w:rPr>
        <w:rFonts w:ascii="Times New Roman" w:eastAsia="Times New Roman"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33626B59"/>
    <w:multiLevelType w:val="hybridMultilevel"/>
    <w:tmpl w:val="AACCF022"/>
    <w:lvl w:ilvl="0" w:tplc="E8941E0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5">
    <w:nsid w:val="3BCC543B"/>
    <w:multiLevelType w:val="hybridMultilevel"/>
    <w:tmpl w:val="517C87EC"/>
    <w:lvl w:ilvl="0" w:tplc="14B836B8">
      <w:start w:val="1"/>
      <w:numFmt w:val="lowerLetter"/>
      <w:lvlRestart w:val="0"/>
      <w:lvlText w:val="(%1)"/>
      <w:lvlJc w:val="right"/>
      <w:pPr>
        <w:tabs>
          <w:tab w:val="num" w:pos="1531"/>
        </w:tabs>
        <w:ind w:left="1531" w:hanging="170"/>
      </w:pPr>
      <w:rPr>
        <w:rFonts w:hint="eastAsia"/>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8">
    <w:nsid w:val="5E024B4D"/>
    <w:multiLevelType w:val="multilevel"/>
    <w:tmpl w:val="272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A39FB"/>
    <w:multiLevelType w:val="hybridMultilevel"/>
    <w:tmpl w:val="496E96E0"/>
    <w:lvl w:ilvl="0" w:tplc="1B98E1D4">
      <w:start w:val="1"/>
      <w:numFmt w:val="decimal"/>
      <w:lvlRestart w:val="0"/>
      <w:lvlText w:val="(%1)"/>
      <w:lvlJc w:val="right"/>
      <w:pPr>
        <w:tabs>
          <w:tab w:val="num" w:pos="1531"/>
        </w:tabs>
        <w:ind w:left="1531" w:hanging="170"/>
      </w:pPr>
      <w:rPr>
        <w:rFonts w:hint="eastAsia"/>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6"/>
  </w:num>
  <w:num w:numId="4">
    <w:abstractNumId w:val="12"/>
  </w:num>
  <w:num w:numId="5">
    <w:abstractNumId w:val="7"/>
  </w:num>
  <w:num w:numId="6">
    <w:abstractNumId w:val="13"/>
  </w:num>
  <w:num w:numId="7">
    <w:abstractNumId w:val="15"/>
  </w:num>
  <w:num w:numId="8">
    <w:abstractNumId w:val="11"/>
  </w:num>
  <w:num w:numId="9">
    <w:abstractNumId w:val="10"/>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6"/>
  </w:num>
  <w:num w:numId="18">
    <w:abstractNumId w:val="5"/>
  </w:num>
  <w:num w:numId="19">
    <w:abstractNumId w:val="4"/>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708"/>
    <w:rsid w:val="00034522"/>
    <w:rsid w:val="00046E84"/>
    <w:rsid w:val="000775A5"/>
    <w:rsid w:val="00092ED7"/>
    <w:rsid w:val="000C284C"/>
    <w:rsid w:val="000D24B3"/>
    <w:rsid w:val="00135586"/>
    <w:rsid w:val="00136108"/>
    <w:rsid w:val="001361BE"/>
    <w:rsid w:val="001416D0"/>
    <w:rsid w:val="0014568F"/>
    <w:rsid w:val="001505A4"/>
    <w:rsid w:val="00172C2A"/>
    <w:rsid w:val="00176C50"/>
    <w:rsid w:val="00190E86"/>
    <w:rsid w:val="001A4E29"/>
    <w:rsid w:val="001D54AA"/>
    <w:rsid w:val="001D5F13"/>
    <w:rsid w:val="0022521F"/>
    <w:rsid w:val="00262291"/>
    <w:rsid w:val="00262F2B"/>
    <w:rsid w:val="00282FE1"/>
    <w:rsid w:val="002F105E"/>
    <w:rsid w:val="00354BF8"/>
    <w:rsid w:val="003D4808"/>
    <w:rsid w:val="003E764C"/>
    <w:rsid w:val="003F08B9"/>
    <w:rsid w:val="00404C03"/>
    <w:rsid w:val="00420C96"/>
    <w:rsid w:val="00437032"/>
    <w:rsid w:val="00455357"/>
    <w:rsid w:val="00457AFC"/>
    <w:rsid w:val="004B7046"/>
    <w:rsid w:val="0053424E"/>
    <w:rsid w:val="00554F30"/>
    <w:rsid w:val="00594C36"/>
    <w:rsid w:val="005E745D"/>
    <w:rsid w:val="005E7492"/>
    <w:rsid w:val="00630777"/>
    <w:rsid w:val="006414C7"/>
    <w:rsid w:val="00694650"/>
    <w:rsid w:val="00695122"/>
    <w:rsid w:val="006E0F35"/>
    <w:rsid w:val="006E7E7D"/>
    <w:rsid w:val="00703CD7"/>
    <w:rsid w:val="00706708"/>
    <w:rsid w:val="0074639D"/>
    <w:rsid w:val="0075007F"/>
    <w:rsid w:val="00757A09"/>
    <w:rsid w:val="00797BA3"/>
    <w:rsid w:val="007B39AA"/>
    <w:rsid w:val="007B6240"/>
    <w:rsid w:val="0082565B"/>
    <w:rsid w:val="00836E08"/>
    <w:rsid w:val="00847046"/>
    <w:rsid w:val="00873E20"/>
    <w:rsid w:val="0089371B"/>
    <w:rsid w:val="008A60CF"/>
    <w:rsid w:val="008B667A"/>
    <w:rsid w:val="009106CC"/>
    <w:rsid w:val="0099074C"/>
    <w:rsid w:val="009D354E"/>
    <w:rsid w:val="00A24E54"/>
    <w:rsid w:val="00A44334"/>
    <w:rsid w:val="00A95096"/>
    <w:rsid w:val="00AA6438"/>
    <w:rsid w:val="00AB24E4"/>
    <w:rsid w:val="00B531C8"/>
    <w:rsid w:val="00B609DB"/>
    <w:rsid w:val="00B82DCC"/>
    <w:rsid w:val="00B8307B"/>
    <w:rsid w:val="00BD0075"/>
    <w:rsid w:val="00BD1641"/>
    <w:rsid w:val="00BD3E03"/>
    <w:rsid w:val="00BD7190"/>
    <w:rsid w:val="00BE1741"/>
    <w:rsid w:val="00C64638"/>
    <w:rsid w:val="00C95C30"/>
    <w:rsid w:val="00CC7EC6"/>
    <w:rsid w:val="00CF0CAD"/>
    <w:rsid w:val="00D05C92"/>
    <w:rsid w:val="00D26B01"/>
    <w:rsid w:val="00D92B2D"/>
    <w:rsid w:val="00DA289A"/>
    <w:rsid w:val="00DB0EB5"/>
    <w:rsid w:val="00DB13B2"/>
    <w:rsid w:val="00DB78D9"/>
    <w:rsid w:val="00E20DDD"/>
    <w:rsid w:val="00E2174B"/>
    <w:rsid w:val="00E93A74"/>
    <w:rsid w:val="00EE1C41"/>
    <w:rsid w:val="00EE489F"/>
    <w:rsid w:val="00F07E94"/>
    <w:rsid w:val="00FB398E"/>
    <w:rsid w:val="00FF64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PlainText">
    <w:name w:val="Plain Text"/>
    <w:basedOn w:val="Normal"/>
    <w:rsid w:val="00706708"/>
    <w:pPr>
      <w:overflowPunct/>
      <w:adjustRightInd/>
      <w:snapToGrid/>
      <w:spacing w:before="100" w:beforeAutospacing="1" w:after="100" w:afterAutospacing="1" w:line="240" w:lineRule="auto"/>
      <w:jc w:val="left"/>
    </w:pPr>
    <w:rPr>
      <w:snapToGrid/>
      <w:spacing w:val="0"/>
      <w:szCs w:val="24"/>
      <w:lang w:val="tr-TR" w:eastAsia="tr-TR"/>
    </w:rPr>
  </w:style>
  <w:style w:type="paragraph" w:customStyle="1" w:styleId="StyleGaramondLatin11ptJustifiedBefore12pt">
    <w:name w:val="Style Garamond (Latin) 11 pt Justified Before:  12 pt"/>
    <w:basedOn w:val="Normal"/>
    <w:rsid w:val="00706708"/>
    <w:pPr>
      <w:numPr>
        <w:numId w:val="4"/>
      </w:numPr>
      <w:overflowPunct/>
      <w:adjustRightInd/>
      <w:snapToGrid/>
      <w:spacing w:before="240" w:line="360" w:lineRule="auto"/>
    </w:pPr>
    <w:rPr>
      <w:snapToGrid/>
      <w:spacing w:val="0"/>
      <w:szCs w:val="24"/>
      <w:lang w:val="en-GB" w:eastAsia="en-US"/>
    </w:rPr>
  </w:style>
  <w:style w:type="paragraph" w:styleId="NormalWeb">
    <w:name w:val="Normal (Web)"/>
    <w:basedOn w:val="Normal"/>
    <w:rsid w:val="00706708"/>
    <w:pPr>
      <w:overflowPunct/>
      <w:adjustRightInd/>
      <w:snapToGrid/>
      <w:spacing w:before="100" w:beforeAutospacing="1" w:after="100" w:afterAutospacing="1" w:line="240" w:lineRule="auto"/>
      <w:jc w:val="left"/>
    </w:pPr>
    <w:rPr>
      <w:snapToGrid/>
      <w:color w:val="000000"/>
      <w:spacing w:val="0"/>
      <w:szCs w:val="24"/>
      <w:lang w:val="tr-TR" w:eastAsia="tr-TR"/>
    </w:rPr>
  </w:style>
  <w:style w:type="character" w:styleId="Emphasis">
    <w:name w:val="Emphasis"/>
    <w:qFormat/>
    <w:rsid w:val="00706708"/>
    <w:rPr>
      <w:i/>
      <w:iCs/>
    </w:rPr>
  </w:style>
  <w:style w:type="character" w:styleId="Hyperlink">
    <w:name w:val="Hyperlink"/>
    <w:rsid w:val="00706708"/>
    <w:rPr>
      <w:color w:val="0000FF"/>
      <w:u w:val="single"/>
    </w:rPr>
  </w:style>
  <w:style w:type="paragraph" w:customStyle="1" w:styleId="baslik">
    <w:name w:val="baslik"/>
    <w:basedOn w:val="Normal"/>
    <w:rsid w:val="00706708"/>
    <w:pPr>
      <w:overflowPunct/>
      <w:adjustRightInd/>
      <w:snapToGrid/>
      <w:spacing w:before="100" w:beforeAutospacing="1" w:after="100" w:afterAutospacing="1" w:line="240" w:lineRule="auto"/>
      <w:jc w:val="left"/>
    </w:pPr>
    <w:rPr>
      <w:rFonts w:ascii="Arial" w:hAnsi="Arial" w:cs="Arial"/>
      <w:b/>
      <w:bCs/>
      <w:snapToGrid/>
      <w:color w:val="990000"/>
      <w:spacing w:val="0"/>
      <w:sz w:val="27"/>
      <w:szCs w:val="27"/>
      <w:lang w:val="tr-TR" w:eastAsia="tr-TR"/>
    </w:rPr>
  </w:style>
  <w:style w:type="paragraph" w:customStyle="1" w:styleId="sidenavright">
    <w:name w:val="sidenavright"/>
    <w:basedOn w:val="Normal"/>
    <w:rsid w:val="00706708"/>
    <w:pPr>
      <w:overflowPunct/>
      <w:adjustRightInd/>
      <w:snapToGrid/>
      <w:spacing w:before="100" w:beforeAutospacing="1" w:after="100" w:afterAutospacing="1" w:line="240" w:lineRule="auto"/>
      <w:jc w:val="left"/>
    </w:pPr>
    <w:rPr>
      <w:rFonts w:ascii="Arial" w:hAnsi="Arial" w:cs="Arial"/>
      <w:snapToGrid/>
      <w:color w:val="000000"/>
      <w:spacing w:val="0"/>
      <w:sz w:val="21"/>
      <w:szCs w:val="21"/>
      <w:lang w:val="tr-TR" w:eastAsia="tr-TR"/>
    </w:rPr>
  </w:style>
  <w:style w:type="character" w:styleId="Strong">
    <w:name w:val="Strong"/>
    <w:qFormat/>
    <w:rsid w:val="00706708"/>
    <w:rPr>
      <w:b/>
      <w:bCs/>
    </w:rPr>
  </w:style>
  <w:style w:type="paragraph" w:customStyle="1" w:styleId="metin11">
    <w:name w:val="metin_11"/>
    <w:basedOn w:val="Normal"/>
    <w:rsid w:val="00706708"/>
    <w:pPr>
      <w:overflowPunct/>
      <w:adjustRightInd/>
      <w:snapToGrid/>
      <w:spacing w:before="100" w:beforeAutospacing="1" w:after="100" w:afterAutospacing="1" w:line="240" w:lineRule="auto"/>
      <w:jc w:val="left"/>
    </w:pPr>
    <w:rPr>
      <w:rFonts w:ascii="Verdana" w:hAnsi="Verdana"/>
      <w:snapToGrid/>
      <w:color w:val="000000"/>
      <w:spacing w:val="0"/>
      <w:sz w:val="17"/>
      <w:szCs w:val="17"/>
      <w:lang w:val="tr-TR" w:eastAsia="tr-TR"/>
    </w:rPr>
  </w:style>
  <w:style w:type="paragraph" w:customStyle="1" w:styleId="metin21">
    <w:name w:val="metin_21"/>
    <w:basedOn w:val="Normal"/>
    <w:rsid w:val="00706708"/>
    <w:pPr>
      <w:overflowPunct/>
      <w:adjustRightInd/>
      <w:snapToGrid/>
      <w:spacing w:before="100" w:beforeAutospacing="1" w:after="100" w:afterAutospacing="1" w:line="240" w:lineRule="auto"/>
      <w:jc w:val="left"/>
    </w:pPr>
    <w:rPr>
      <w:rFonts w:ascii="Verdana" w:hAnsi="Verdana"/>
      <w:snapToGrid/>
      <w:color w:val="000000"/>
      <w:spacing w:val="0"/>
      <w:sz w:val="17"/>
      <w:szCs w:val="17"/>
      <w:lang w:val="tr-TR" w:eastAsia="tr-TR"/>
    </w:rPr>
  </w:style>
  <w:style w:type="paragraph" w:customStyle="1" w:styleId="menua1">
    <w:name w:val="menua1"/>
    <w:basedOn w:val="Normal"/>
    <w:rsid w:val="00706708"/>
    <w:pPr>
      <w:overflowPunct/>
      <w:adjustRightInd/>
      <w:snapToGrid/>
      <w:spacing w:before="100" w:beforeAutospacing="1" w:after="100" w:afterAutospacing="1" w:line="240" w:lineRule="auto"/>
      <w:jc w:val="left"/>
    </w:pPr>
    <w:rPr>
      <w:rFonts w:ascii="Verdana" w:hAnsi="Verdana"/>
      <w:snapToGrid/>
      <w:color w:val="000000"/>
      <w:spacing w:val="0"/>
      <w:sz w:val="17"/>
      <w:szCs w:val="17"/>
      <w:lang w:val="tr-TR" w:eastAsia="tr-TR"/>
    </w:rPr>
  </w:style>
  <w:style w:type="character" w:customStyle="1" w:styleId="metin12">
    <w:name w:val="metin_12"/>
    <w:rsid w:val="00706708"/>
    <w:rPr>
      <w:rFonts w:ascii="Verdana" w:hAnsi="Verdana" w:hint="default"/>
      <w:strike w:val="0"/>
      <w:dstrike w:val="0"/>
      <w:color w:val="000000"/>
      <w:sz w:val="17"/>
      <w:szCs w:val="17"/>
      <w:u w:val="none"/>
      <w:effect w:val="none"/>
    </w:rPr>
  </w:style>
  <w:style w:type="character" w:customStyle="1" w:styleId="StyleBodyTextGaramondLatin11ptComplexItalicCharCharCharCharCharCharCharCharCharCharCharCharCharCharChar">
    <w:name w:val="Style Body Text + Garamond (Latin) 11 pt (Complex) Italic Char Char Char Char Char Char Char Char Char Char Char Char Char Char Char"/>
    <w:rsid w:val="00706708"/>
    <w:rPr>
      <w:iCs/>
      <w:sz w:val="24"/>
      <w:szCs w:val="24"/>
      <w:lang w:val="en-GB" w:eastAsia="en-US" w:bidi="ar-SA"/>
    </w:rPr>
  </w:style>
  <w:style w:type="paragraph" w:styleId="HTMLPreformatted">
    <w:name w:val="HTML Preformatted"/>
    <w:basedOn w:val="Normal"/>
    <w:rsid w:val="0070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eastAsia="Courier New" w:hAnsi="Courier New" w:cs="Courier New"/>
      <w:snapToGrid/>
      <w:spacing w:val="0"/>
      <w:sz w:val="20"/>
      <w:lang w:val="tr-TR" w:eastAsia="tr-TR"/>
    </w:rPr>
  </w:style>
  <w:style w:type="paragraph" w:styleId="BodyText3">
    <w:name w:val="Body Text 3"/>
    <w:basedOn w:val="Normal"/>
    <w:rsid w:val="00706708"/>
    <w:pPr>
      <w:overflowPunct/>
      <w:adjustRightInd/>
      <w:snapToGrid/>
      <w:spacing w:after="120" w:line="240" w:lineRule="auto"/>
      <w:jc w:val="left"/>
    </w:pPr>
    <w:rPr>
      <w:snapToGrid/>
      <w:spacing w:val="0"/>
      <w:sz w:val="16"/>
      <w:szCs w:val="16"/>
      <w:lang w:val="tr-TR" w:eastAsia="tr-TR"/>
    </w:rPr>
  </w:style>
  <w:style w:type="paragraph" w:styleId="BodyText2">
    <w:name w:val="Body Text 2"/>
    <w:basedOn w:val="Normal"/>
    <w:rsid w:val="00706708"/>
    <w:pPr>
      <w:overflowPunct/>
      <w:adjustRightInd/>
      <w:snapToGrid/>
      <w:spacing w:after="120" w:line="480" w:lineRule="auto"/>
      <w:jc w:val="left"/>
    </w:pPr>
    <w:rPr>
      <w:snapToGrid/>
      <w:spacing w:val="0"/>
      <w:sz w:val="20"/>
      <w:lang w:val="tr-TR" w:eastAsia="tr-TR"/>
    </w:rPr>
  </w:style>
  <w:style w:type="character" w:customStyle="1" w:styleId="StyleBodyTextGaramondLatin11ptCharCharCharCharCharCharCharChar">
    <w:name w:val="Style Body Text + Garamond (Latin) 11 pt Char Char Char Char Char Char Char Char"/>
    <w:rsid w:val="00706708"/>
    <w:rPr>
      <w:sz w:val="24"/>
      <w:szCs w:val="24"/>
      <w:lang w:val="en-GB" w:eastAsia="en-US" w:bidi="ar-SA"/>
    </w:rPr>
  </w:style>
  <w:style w:type="paragraph" w:styleId="BodyTextIndent">
    <w:name w:val="Body Text Indent"/>
    <w:basedOn w:val="Normal"/>
    <w:rsid w:val="00706708"/>
    <w:pPr>
      <w:widowControl w:val="0"/>
      <w:overflowPunct/>
      <w:adjustRightInd/>
      <w:snapToGrid/>
      <w:spacing w:line="360" w:lineRule="auto"/>
      <w:ind w:left="720" w:hanging="720"/>
    </w:pPr>
    <w:rPr>
      <w:b/>
      <w:snapToGrid/>
      <w:spacing w:val="0"/>
      <w:szCs w:val="24"/>
      <w:lang w:val="en-GB" w:eastAsia="tr-TR"/>
    </w:rPr>
  </w:style>
  <w:style w:type="character" w:customStyle="1" w:styleId="css">
    <w:name w:val="css"/>
    <w:basedOn w:val="DefaultParagraphFont"/>
    <w:rsid w:val="00706708"/>
  </w:style>
  <w:style w:type="paragraph" w:customStyle="1" w:styleId="Normal0">
    <w:name w:val="[Normal]"/>
    <w:rsid w:val="00706708"/>
    <w:pPr>
      <w:autoSpaceDE w:val="0"/>
      <w:autoSpaceDN w:val="0"/>
      <w:adjustRightInd w:val="0"/>
    </w:pPr>
    <w:rPr>
      <w:rFonts w:ascii="Arial" w:hAnsi="Arial" w:cs="Arial"/>
      <w:sz w:val="24"/>
      <w:szCs w:val="24"/>
      <w:lang w:val="tr-TR" w:eastAsia="tr-TR"/>
    </w:rPr>
  </w:style>
  <w:style w:type="paragraph" w:styleId="List2">
    <w:name w:val="List 2"/>
    <w:basedOn w:val="Normal"/>
    <w:rsid w:val="00706708"/>
    <w:pPr>
      <w:overflowPunct/>
      <w:adjustRightInd/>
      <w:snapToGrid/>
      <w:spacing w:line="240" w:lineRule="auto"/>
      <w:ind w:left="840" w:hanging="420"/>
      <w:jc w:val="left"/>
    </w:pPr>
    <w:rPr>
      <w:snapToGrid/>
      <w:spacing w:val="0"/>
      <w:szCs w:val="24"/>
      <w:lang w:val="tr-TR" w:eastAsia="tr-TR"/>
    </w:rPr>
  </w:style>
  <w:style w:type="paragraph" w:customStyle="1" w:styleId="bttitreb">
    <w:name w:val="bttitreb"/>
    <w:basedOn w:val="Normal"/>
    <w:rsid w:val="00706708"/>
    <w:pPr>
      <w:overflowPunct/>
      <w:adjustRightInd/>
      <w:snapToGrid/>
      <w:spacing w:before="100" w:beforeAutospacing="1" w:after="100" w:afterAutospacing="1" w:line="240" w:lineRule="auto"/>
      <w:jc w:val="left"/>
    </w:pPr>
    <w:rPr>
      <w:rFonts w:ascii="Verdana" w:hAnsi="Verdana"/>
      <w:b/>
      <w:bCs/>
      <w:snapToGrid/>
      <w:color w:val="000000"/>
      <w:spacing w:val="0"/>
      <w:sz w:val="18"/>
      <w:szCs w:val="18"/>
      <w:lang w:val="tr-TR" w:eastAsia="tr-TR"/>
    </w:rPr>
  </w:style>
  <w:style w:type="paragraph" w:styleId="ListBullet2">
    <w:name w:val="List Bullet 2"/>
    <w:basedOn w:val="Normal"/>
    <w:rsid w:val="00706708"/>
    <w:pPr>
      <w:numPr>
        <w:numId w:val="5"/>
      </w:numPr>
      <w:overflowPunct/>
      <w:adjustRightInd/>
      <w:snapToGrid/>
      <w:spacing w:line="240" w:lineRule="auto"/>
      <w:jc w:val="left"/>
    </w:pPr>
    <w:rPr>
      <w:snapToGrid/>
      <w:spacing w:val="0"/>
      <w:szCs w:val="24"/>
      <w:lang w:val="tr-TR" w:eastAsia="tr-TR"/>
    </w:rPr>
  </w:style>
  <w:style w:type="paragraph" w:styleId="BalloonText">
    <w:name w:val="Balloon Text"/>
    <w:basedOn w:val="Normal"/>
    <w:semiHidden/>
    <w:rsid w:val="006E0F35"/>
    <w:pPr>
      <w:overflowPunct/>
      <w:adjustRightInd/>
      <w:snapToGrid/>
      <w:spacing w:line="240" w:lineRule="auto"/>
      <w:jc w:val="left"/>
    </w:pPr>
    <w:rPr>
      <w:rFonts w:ascii="Tahoma" w:hAnsi="Tahoma" w:cs="Tahoma"/>
      <w:snapToGrid/>
      <w:spacing w:val="0"/>
      <w:sz w:val="16"/>
      <w:szCs w:val="16"/>
      <w:lang w:val="tr-TR" w:eastAsia="tr-TR"/>
    </w:rPr>
  </w:style>
  <w:style w:type="paragraph" w:styleId="CommentText">
    <w:name w:val="annotation text"/>
    <w:basedOn w:val="Normal"/>
    <w:semiHidden/>
    <w:rsid w:val="006E0F35"/>
    <w:pPr>
      <w:overflowPunct/>
      <w:adjustRightInd/>
      <w:snapToGrid/>
      <w:spacing w:line="240" w:lineRule="auto"/>
      <w:jc w:val="left"/>
    </w:pPr>
    <w:rPr>
      <w:snapToGrid/>
      <w:spacing w:val="0"/>
      <w:sz w:val="20"/>
      <w:lang w:val="tr-TR" w:eastAsia="tr-TR"/>
    </w:rPr>
  </w:style>
  <w:style w:type="paragraph" w:styleId="CommentSubject">
    <w:name w:val="annotation subject"/>
    <w:basedOn w:val="CommentText"/>
    <w:next w:val="CommentText"/>
    <w:semiHidden/>
    <w:rsid w:val="006E0F35"/>
    <w:rPr>
      <w:b/>
      <w:bCs/>
    </w:rPr>
  </w:style>
  <w:style w:type="character" w:styleId="FollowedHyperlink">
    <w:name w:val="FollowedHyperlink"/>
    <w:rsid w:val="00B8307B"/>
    <w:rPr>
      <w:color w:val="800080"/>
      <w:u w:val="single"/>
    </w:rPr>
  </w:style>
  <w:style w:type="numbering" w:customStyle="1" w:styleId="10">
    <w:name w:val="无列表1"/>
    <w:next w:val="NoList"/>
    <w:semiHidden/>
    <w:rsid w:val="001A4E29"/>
  </w:style>
  <w:style w:type="character" w:styleId="CommentReference">
    <w:name w:val="annotation reference"/>
    <w:semiHidden/>
    <w:rsid w:val="001A4E29"/>
    <w:rPr>
      <w:sz w:val="16"/>
      <w:szCs w:val="16"/>
    </w:rPr>
  </w:style>
  <w:style w:type="table" w:styleId="TableGrid">
    <w:name w:val="Table Grid"/>
    <w:basedOn w:val="TableNormal"/>
    <w:rsid w:val="0069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8243</Words>
  <Characters>46987</Characters>
  <Application>Microsoft Office Word</Application>
  <DocSecurity>4</DocSecurity>
  <Lines>391</Lines>
  <Paragraphs>110</Paragraphs>
  <ScaleCrop>false</ScaleCrop>
  <Company>TPS_CHI</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KONG</cp:lastModifiedBy>
  <cp:revision>3</cp:revision>
  <cp:lastPrinted>2008-09-22T14:35:00Z</cp:lastPrinted>
  <dcterms:created xsi:type="dcterms:W3CDTF">2008-09-22T14:35:00Z</dcterms:created>
  <dcterms:modified xsi:type="dcterms:W3CDTF">2008-09-22T14:35:00Z</dcterms:modified>
</cp:coreProperties>
</file>