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10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5324"/>
        <w:gridCol w:w="400"/>
        <w:gridCol w:w="3000"/>
      </w:tblGrid>
      <w:tr w:rsidR="00B56E9C" w:rsidRPr="00942B3C" w:rsidTr="003734DB">
        <w:trPr>
          <w:cantSplit/>
          <w:trHeight w:hRule="exact" w:val="851"/>
        </w:trPr>
        <w:tc>
          <w:tcPr>
            <w:tcW w:w="1276" w:type="dxa"/>
            <w:tcBorders>
              <w:bottom w:val="single" w:sz="4" w:space="0" w:color="auto"/>
            </w:tcBorders>
            <w:vAlign w:val="bottom"/>
          </w:tcPr>
          <w:p w:rsidR="00B56E9C" w:rsidRPr="005444A7" w:rsidRDefault="005444A7" w:rsidP="005444A7">
            <w:pPr>
              <w:pStyle w:val="SingleTxtLNK"/>
              <w:spacing w:after="0" w:line="60" w:lineRule="exact"/>
              <w:rPr>
                <w:sz w:val="6"/>
              </w:rPr>
            </w:pPr>
            <w:r>
              <w:rPr>
                <w:rStyle w:val="CommentReference"/>
                <w:lang w:val="en-GB"/>
              </w:rPr>
              <w:commentReference w:id="0"/>
            </w:r>
          </w:p>
        </w:tc>
        <w:tc>
          <w:tcPr>
            <w:tcW w:w="5324" w:type="dxa"/>
            <w:tcBorders>
              <w:bottom w:val="single" w:sz="4" w:space="0" w:color="auto"/>
            </w:tcBorders>
            <w:vAlign w:val="bottom"/>
          </w:tcPr>
          <w:p w:rsidR="00B56E9C" w:rsidRPr="00942B3C" w:rsidRDefault="004C49F3" w:rsidP="00B00846">
            <w:pPr>
              <w:spacing w:after="80" w:line="240" w:lineRule="auto"/>
              <w:rPr>
                <w:b/>
                <w:sz w:val="28"/>
                <w:szCs w:val="28"/>
              </w:rPr>
            </w:pPr>
            <w:r w:rsidRPr="00942B3C">
              <w:rPr>
                <w:sz w:val="28"/>
                <w:szCs w:val="28"/>
                <w:lang w:val="ru-RU"/>
              </w:rPr>
              <w:t>Организация Объединенных Наций</w:t>
            </w:r>
          </w:p>
        </w:tc>
        <w:tc>
          <w:tcPr>
            <w:tcW w:w="3400" w:type="dxa"/>
            <w:gridSpan w:val="2"/>
            <w:tcBorders>
              <w:bottom w:val="single" w:sz="4" w:space="0" w:color="auto"/>
            </w:tcBorders>
            <w:vAlign w:val="bottom"/>
          </w:tcPr>
          <w:p w:rsidR="00B56E9C" w:rsidRPr="00942B3C" w:rsidRDefault="0053692F" w:rsidP="00B00846">
            <w:pPr>
              <w:spacing w:line="240" w:lineRule="auto"/>
              <w:jc w:val="right"/>
            </w:pPr>
            <w:r w:rsidRPr="00942B3C">
              <w:rPr>
                <w:sz w:val="40"/>
              </w:rPr>
              <w:t>CEDAW</w:t>
            </w:r>
            <w:r w:rsidRPr="00942B3C">
              <w:t>/C/LKA/5-7</w:t>
            </w:r>
          </w:p>
        </w:tc>
      </w:tr>
      <w:tr w:rsidR="00B56E9C" w:rsidRPr="00942B3C" w:rsidTr="003734DB">
        <w:trPr>
          <w:cantSplit/>
          <w:trHeight w:hRule="exact" w:val="2835"/>
        </w:trPr>
        <w:tc>
          <w:tcPr>
            <w:tcW w:w="1276" w:type="dxa"/>
            <w:tcBorders>
              <w:top w:val="single" w:sz="4" w:space="0" w:color="auto"/>
              <w:bottom w:val="single" w:sz="12" w:space="0" w:color="auto"/>
            </w:tcBorders>
          </w:tcPr>
          <w:p w:rsidR="00B56E9C" w:rsidRPr="00942B3C" w:rsidRDefault="00B56E9C" w:rsidP="00B00846">
            <w:pPr>
              <w:spacing w:before="120" w:line="240" w:lineRule="auto"/>
              <w:jc w:val="center"/>
            </w:pPr>
            <w:r w:rsidRPr="00942B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8" o:title="_unlogo"/>
                </v:shape>
              </w:pict>
            </w:r>
          </w:p>
        </w:tc>
        <w:tc>
          <w:tcPr>
            <w:tcW w:w="5724" w:type="dxa"/>
            <w:gridSpan w:val="2"/>
            <w:tcBorders>
              <w:top w:val="single" w:sz="4" w:space="0" w:color="auto"/>
              <w:bottom w:val="single" w:sz="12" w:space="0" w:color="auto"/>
            </w:tcBorders>
          </w:tcPr>
          <w:p w:rsidR="00B56E9C" w:rsidRPr="00942B3C" w:rsidRDefault="00F62E23" w:rsidP="00B00846">
            <w:pPr>
              <w:spacing w:before="120" w:line="240" w:lineRule="auto"/>
              <w:rPr>
                <w:b/>
                <w:sz w:val="34"/>
                <w:szCs w:val="40"/>
                <w:lang w:val="ru-RU"/>
              </w:rPr>
            </w:pPr>
            <w:r w:rsidRPr="00942B3C">
              <w:rPr>
                <w:b/>
                <w:sz w:val="34"/>
                <w:szCs w:val="34"/>
                <w:lang w:val="ru-RU"/>
              </w:rPr>
              <w:t xml:space="preserve">Конвенция о ликвидации </w:t>
            </w:r>
            <w:r w:rsidRPr="00942B3C">
              <w:rPr>
                <w:b/>
                <w:sz w:val="34"/>
                <w:szCs w:val="34"/>
                <w:lang w:val="ru-RU"/>
              </w:rPr>
              <w:br/>
              <w:t>всех форм дискриминации в</w:t>
            </w:r>
            <w:r w:rsidRPr="00942B3C">
              <w:rPr>
                <w:b/>
                <w:sz w:val="34"/>
                <w:szCs w:val="34"/>
              </w:rPr>
              <w:t> </w:t>
            </w:r>
            <w:r w:rsidRPr="00942B3C">
              <w:rPr>
                <w:b/>
                <w:sz w:val="34"/>
                <w:szCs w:val="34"/>
                <w:lang w:val="ru-RU"/>
              </w:rPr>
              <w:t>отношении женщин</w:t>
            </w:r>
          </w:p>
          <w:p w:rsidR="00B56E9C" w:rsidRPr="00942B3C" w:rsidRDefault="00B56E9C" w:rsidP="00B00846">
            <w:pPr>
              <w:spacing w:before="120" w:line="240" w:lineRule="auto"/>
              <w:rPr>
                <w:lang w:val="ru-RU"/>
              </w:rPr>
            </w:pPr>
          </w:p>
        </w:tc>
        <w:tc>
          <w:tcPr>
            <w:tcW w:w="3000" w:type="dxa"/>
            <w:tcBorders>
              <w:top w:val="single" w:sz="4" w:space="0" w:color="auto"/>
              <w:bottom w:val="single" w:sz="12" w:space="0" w:color="auto"/>
            </w:tcBorders>
          </w:tcPr>
          <w:p w:rsidR="00085320" w:rsidRPr="00942B3C" w:rsidRDefault="00085320" w:rsidP="00B00846">
            <w:pPr>
              <w:spacing w:before="240" w:line="240" w:lineRule="auto"/>
            </w:pPr>
            <w:r w:rsidRPr="00942B3C">
              <w:t>Distr.: General</w:t>
            </w:r>
          </w:p>
          <w:p w:rsidR="00085320" w:rsidRPr="00942B3C" w:rsidRDefault="0053692F" w:rsidP="00B00846">
            <w:pPr>
              <w:spacing w:line="240" w:lineRule="auto"/>
            </w:pPr>
            <w:r w:rsidRPr="00942B3C">
              <w:rPr>
                <w:lang w:val="ru-RU"/>
              </w:rPr>
              <w:t>24</w:t>
            </w:r>
            <w:r w:rsidR="00085320" w:rsidRPr="00942B3C">
              <w:t xml:space="preserve"> March 2010</w:t>
            </w:r>
          </w:p>
          <w:p w:rsidR="00085320" w:rsidRPr="00942B3C" w:rsidRDefault="00085320" w:rsidP="00B00846">
            <w:pPr>
              <w:spacing w:line="240" w:lineRule="auto"/>
              <w:rPr>
                <w:lang w:val="ru-RU"/>
              </w:rPr>
            </w:pPr>
          </w:p>
          <w:p w:rsidR="00921E7B" w:rsidRPr="00942B3C" w:rsidRDefault="00921E7B" w:rsidP="00921E7B">
            <w:r w:rsidRPr="00942B3C">
              <w:t>Russian</w:t>
            </w:r>
          </w:p>
          <w:p w:rsidR="00B56E9C" w:rsidRPr="00942B3C" w:rsidRDefault="00085320" w:rsidP="00B00846">
            <w:pPr>
              <w:spacing w:line="240" w:lineRule="auto"/>
            </w:pPr>
            <w:r w:rsidRPr="00942B3C">
              <w:t>Original: English</w:t>
            </w:r>
          </w:p>
          <w:p w:rsidR="00D437B5" w:rsidRPr="00942B3C" w:rsidRDefault="00D437B5" w:rsidP="00B00846">
            <w:pPr>
              <w:spacing w:line="240" w:lineRule="auto"/>
            </w:pPr>
          </w:p>
        </w:tc>
      </w:tr>
    </w:tbl>
    <w:p w:rsidR="005444A7" w:rsidRPr="005444A7" w:rsidRDefault="005444A7" w:rsidP="005444A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sz w:val="10"/>
          <w:szCs w:val="24"/>
          <w:lang w:val="ru-RU"/>
        </w:rPr>
      </w:pPr>
    </w:p>
    <w:p w:rsidR="00F67BF2" w:rsidRPr="00942B3C" w:rsidRDefault="00830C33" w:rsidP="0069537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line="240" w:lineRule="auto"/>
        <w:rPr>
          <w:b/>
          <w:sz w:val="24"/>
          <w:szCs w:val="24"/>
          <w:lang w:val="ru-RU"/>
        </w:rPr>
      </w:pPr>
      <w:r w:rsidRPr="00942B3C">
        <w:rPr>
          <w:b/>
          <w:sz w:val="24"/>
          <w:szCs w:val="24"/>
          <w:lang w:val="ru-RU"/>
        </w:rPr>
        <w:t>Комитет по ликвидации дискриминации</w:t>
      </w:r>
      <w:r w:rsidRPr="00942B3C">
        <w:rPr>
          <w:b/>
          <w:sz w:val="24"/>
          <w:szCs w:val="24"/>
          <w:lang w:val="ru-RU"/>
        </w:rPr>
        <w:br/>
        <w:t>в отношении женщин</w:t>
      </w:r>
    </w:p>
    <w:p w:rsidR="0053692F" w:rsidRPr="005444A7" w:rsidRDefault="0053692F" w:rsidP="0053692F">
      <w:pPr>
        <w:spacing w:line="120" w:lineRule="exact"/>
        <w:rPr>
          <w:sz w:val="10"/>
          <w:lang w:val="ru-RU"/>
        </w:rPr>
      </w:pPr>
    </w:p>
    <w:p w:rsidR="0053692F" w:rsidRPr="005444A7" w:rsidRDefault="0053692F" w:rsidP="0053692F">
      <w:pPr>
        <w:spacing w:line="120" w:lineRule="exact"/>
        <w:rPr>
          <w:sz w:val="10"/>
          <w:lang w:val="ru-RU"/>
        </w:rPr>
      </w:pPr>
    </w:p>
    <w:p w:rsidR="0053692F" w:rsidRPr="005444A7" w:rsidRDefault="0053692F" w:rsidP="0053692F">
      <w:pPr>
        <w:spacing w:line="120" w:lineRule="exact"/>
        <w:rPr>
          <w:sz w:val="10"/>
          <w:lang w:val="ru-RU"/>
        </w:rPr>
      </w:pPr>
    </w:p>
    <w:p w:rsidR="0053692F" w:rsidRPr="00942B3C" w:rsidRDefault="00F67BF2" w:rsidP="003777BD">
      <w:pPr>
        <w:tabs>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Chars="1264" w:right="31680" w:hanging="1264"/>
        <w:rPr>
          <w:b/>
          <w:sz w:val="28"/>
          <w:szCs w:val="28"/>
          <w:lang w:val="ru-RU"/>
        </w:rPr>
      </w:pPr>
      <w:r w:rsidRPr="00942B3C">
        <w:rPr>
          <w:b/>
          <w:sz w:val="28"/>
          <w:szCs w:val="28"/>
          <w:lang w:val="ru-RU"/>
        </w:rPr>
        <w:tab/>
      </w:r>
      <w:r w:rsidR="00475E08" w:rsidRPr="00942B3C">
        <w:rPr>
          <w:b/>
          <w:caps/>
          <w:sz w:val="28"/>
          <w:szCs w:val="28"/>
          <w:lang w:val="ru-RU"/>
        </w:rPr>
        <w:t>р</w:t>
      </w:r>
      <w:r w:rsidR="00475E08" w:rsidRPr="00942B3C">
        <w:rPr>
          <w:b/>
          <w:sz w:val="28"/>
          <w:szCs w:val="28"/>
          <w:lang w:val="ru-RU"/>
        </w:rPr>
        <w:t>ассмотрение докладов, представленных государствами-участниками в соответствии со</w:t>
      </w:r>
      <w:r w:rsidR="00695372" w:rsidRPr="00942B3C">
        <w:rPr>
          <w:b/>
          <w:sz w:val="28"/>
          <w:szCs w:val="28"/>
          <w:lang w:val="ru-RU"/>
        </w:rPr>
        <w:t> </w:t>
      </w:r>
      <w:r w:rsidR="00475E08" w:rsidRPr="00942B3C">
        <w:rPr>
          <w:b/>
          <w:sz w:val="28"/>
          <w:szCs w:val="28"/>
          <w:lang w:val="ru-RU"/>
        </w:rPr>
        <w:t>статьей 18 Конвенции о ликвидации всех форм дискриминации в отношении женщин</w:t>
      </w:r>
    </w:p>
    <w:p w:rsidR="0053692F" w:rsidRPr="00942B3C" w:rsidRDefault="0053692F" w:rsidP="003777BD">
      <w:pPr>
        <w:spacing w:line="240" w:lineRule="auto"/>
        <w:ind w:left="1264" w:rightChars="1264" w:right="31680" w:hanging="1264"/>
        <w:rPr>
          <w:b/>
          <w:sz w:val="10"/>
          <w:lang w:val="ru-RU"/>
        </w:rPr>
      </w:pPr>
    </w:p>
    <w:p w:rsidR="0053692F" w:rsidRPr="00942B3C" w:rsidRDefault="0053692F" w:rsidP="003777BD">
      <w:pPr>
        <w:spacing w:line="240" w:lineRule="auto"/>
        <w:ind w:left="1264" w:rightChars="1264" w:right="31680" w:hanging="1264"/>
        <w:rPr>
          <w:b/>
          <w:sz w:val="10"/>
          <w:lang w:val="ru-RU"/>
        </w:rPr>
      </w:pPr>
    </w:p>
    <w:p w:rsidR="0053692F" w:rsidRPr="00942B3C" w:rsidRDefault="0053692F" w:rsidP="003777BD">
      <w:pPr>
        <w:spacing w:line="240" w:lineRule="auto"/>
        <w:ind w:left="1264" w:rightChars="1264" w:right="31680" w:hanging="1264"/>
        <w:rPr>
          <w:b/>
          <w:sz w:val="24"/>
          <w:szCs w:val="24"/>
          <w:lang w:val="ru-RU"/>
        </w:rPr>
      </w:pPr>
      <w:r w:rsidRPr="00942B3C">
        <w:rPr>
          <w:b/>
          <w:sz w:val="24"/>
          <w:szCs w:val="24"/>
          <w:lang w:val="ru-RU"/>
        </w:rPr>
        <w:tab/>
      </w:r>
      <w:r w:rsidR="00475E08" w:rsidRPr="00942B3C">
        <w:rPr>
          <w:b/>
          <w:sz w:val="24"/>
          <w:szCs w:val="24"/>
          <w:lang w:val="ru-RU"/>
        </w:rPr>
        <w:t>Объединенный пятый, шестой и седьмой периодический доклад государств-участников</w:t>
      </w:r>
    </w:p>
    <w:p w:rsidR="00B3422E" w:rsidRPr="00942B3C" w:rsidRDefault="00B3422E" w:rsidP="003777BD">
      <w:pPr>
        <w:spacing w:line="240" w:lineRule="auto"/>
        <w:ind w:left="1264" w:rightChars="1264" w:right="31680" w:hanging="1264"/>
        <w:rPr>
          <w:b/>
          <w:sz w:val="10"/>
          <w:lang w:val="ru-RU"/>
        </w:rPr>
      </w:pPr>
    </w:p>
    <w:p w:rsidR="00B3422E" w:rsidRPr="00942B3C" w:rsidRDefault="00B3422E" w:rsidP="003777BD">
      <w:pPr>
        <w:spacing w:line="240" w:lineRule="auto"/>
        <w:ind w:left="1264" w:rightChars="1264" w:right="31680" w:hanging="1264"/>
        <w:rPr>
          <w:b/>
          <w:sz w:val="10"/>
          <w:lang w:val="ru-RU"/>
        </w:rPr>
      </w:pPr>
    </w:p>
    <w:p w:rsidR="00E61D3D" w:rsidRPr="00942B3C" w:rsidRDefault="0053692F" w:rsidP="003777BD">
      <w:pPr>
        <w:spacing w:line="240" w:lineRule="auto"/>
        <w:ind w:left="1264" w:rightChars="1264" w:right="31680" w:hanging="1264"/>
        <w:rPr>
          <w:b/>
          <w:sz w:val="28"/>
          <w:szCs w:val="28"/>
          <w:lang w:val="ru-RU"/>
        </w:rPr>
      </w:pPr>
      <w:r w:rsidRPr="00942B3C">
        <w:rPr>
          <w:b/>
          <w:lang w:val="ru-RU"/>
        </w:rPr>
        <w:tab/>
      </w:r>
      <w:r w:rsidRPr="00942B3C">
        <w:rPr>
          <w:b/>
          <w:sz w:val="28"/>
          <w:szCs w:val="28"/>
          <w:lang w:val="ru-RU"/>
        </w:rPr>
        <w:t>Шри-Ланка</w:t>
      </w:r>
      <w:r w:rsidR="00F67BF2" w:rsidRPr="00942B3C">
        <w:rPr>
          <w:b/>
          <w:sz w:val="28"/>
          <w:szCs w:val="28"/>
          <w:lang w:val="ru-RU"/>
        </w:rPr>
        <w:t>*</w:t>
      </w:r>
    </w:p>
    <w:p w:rsidR="00D27EFD" w:rsidRPr="00942B3C" w:rsidRDefault="00D27EFD" w:rsidP="00FF2268">
      <w:pPr>
        <w:framePr w:w="9792" w:h="432" w:hSpace="180" w:wrap="around" w:vAnchor="page" w:hAnchor="page" w:x="1192" w:y="12902"/>
        <w:rPr>
          <w:sz w:val="10"/>
          <w:lang w:val="ru-RU"/>
        </w:rPr>
      </w:pPr>
    </w:p>
    <w:p w:rsidR="00D27EFD" w:rsidRPr="00942B3C" w:rsidRDefault="00D27EFD" w:rsidP="00FF2268">
      <w:pPr>
        <w:framePr w:w="9792" w:h="432" w:hSpace="180" w:wrap="around" w:vAnchor="page" w:hAnchor="page" w:x="1192" w:y="12902"/>
        <w:spacing w:line="40" w:lineRule="atLeast"/>
        <w:rPr>
          <w:sz w:val="6"/>
          <w:lang w:val="ru-RU"/>
        </w:rPr>
      </w:pPr>
      <w:r w:rsidRPr="00942B3C">
        <w:rPr>
          <w:noProof/>
          <w:sz w:val="6"/>
          <w:lang w:val="ru-RU"/>
        </w:rPr>
        <w:pict>
          <v:line id="_x0000_s1029" style="position:absolute;z-index:1;mso-position-horizontal-relative:page" from="108pt,-1pt" to="180pt,-1pt" strokeweight=".25pt">
            <w10:wrap anchorx="page"/>
          </v:line>
        </w:pict>
      </w:r>
    </w:p>
    <w:p w:rsidR="00D27EFD" w:rsidRPr="00942B3C" w:rsidRDefault="00D27EFD" w:rsidP="00FF2268">
      <w:pPr>
        <w:framePr w:w="9792" w:h="432" w:hSpace="180" w:wrap="around" w:vAnchor="page" w:hAnchor="page" w:x="1192" w:y="12902"/>
        <w:tabs>
          <w:tab w:val="left" w:pos="1080"/>
        </w:tabs>
        <w:rPr>
          <w:sz w:val="18"/>
          <w:lang w:val="ru-RU"/>
        </w:rPr>
      </w:pPr>
      <w:r w:rsidRPr="00942B3C">
        <w:rPr>
          <w:sz w:val="16"/>
          <w:lang w:val="ru-RU"/>
        </w:rPr>
        <w:tab/>
      </w:r>
      <w:r w:rsidRPr="00942B3C">
        <w:rPr>
          <w:sz w:val="18"/>
          <w:lang w:val="ru-RU"/>
        </w:rPr>
        <w:t>*</w:t>
      </w:r>
      <w:r w:rsidRPr="00942B3C">
        <w:rPr>
          <w:sz w:val="18"/>
          <w:lang w:val="ru-RU"/>
        </w:rPr>
        <w:tab/>
        <w:t>Настоящий доклад издается без официального редактирования.</w:t>
      </w:r>
    </w:p>
    <w:p w:rsidR="00D27EFD" w:rsidRPr="00942B3C" w:rsidRDefault="00D27EFD" w:rsidP="00FF2268">
      <w:pPr>
        <w:framePr w:w="9792" w:h="432" w:hSpace="180" w:wrap="around" w:vAnchor="page" w:hAnchor="page" w:x="1192" w:y="1290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18"/>
          <w:lang w:val="ru-RU"/>
        </w:rPr>
      </w:pPr>
    </w:p>
    <w:p w:rsidR="00D066E6" w:rsidRPr="00942B3C" w:rsidRDefault="00F67BF2" w:rsidP="00D066E6">
      <w:pPr>
        <w:pStyle w:val="NormalWeb"/>
        <w:spacing w:line="480" w:lineRule="auto"/>
        <w:jc w:val="center"/>
        <w:rPr>
          <w:bCs/>
          <w:sz w:val="20"/>
          <w:szCs w:val="20"/>
          <w:lang w:val="ru-RU"/>
        </w:rPr>
      </w:pPr>
      <w:r w:rsidRPr="00942B3C">
        <w:rPr>
          <w:lang w:val="ru-RU"/>
        </w:rPr>
        <w:br w:type="page"/>
      </w:r>
      <w:r w:rsidR="00D066E6" w:rsidRPr="00942B3C">
        <w:rPr>
          <w:bCs/>
          <w:sz w:val="20"/>
          <w:szCs w:val="20"/>
          <w:lang w:val="ru-RU"/>
        </w:rPr>
        <w:t>СОДЕРЖАНИЕ</w:t>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fldChar w:fldCharType="begin"/>
      </w:r>
      <w:r w:rsidRPr="0080672B">
        <w:rPr>
          <w:lang w:val="ru-RU"/>
        </w:rPr>
        <w:instrText xml:space="preserve"> </w:instrText>
      </w:r>
      <w:r>
        <w:instrText>TOC</w:instrText>
      </w:r>
      <w:r w:rsidRPr="0080672B">
        <w:rPr>
          <w:lang w:val="ru-RU"/>
        </w:rPr>
        <w:instrText xml:space="preserve"> \</w:instrText>
      </w:r>
      <w:r>
        <w:instrText>t</w:instrText>
      </w:r>
      <w:r w:rsidRPr="0080672B">
        <w:rPr>
          <w:lang w:val="ru-RU"/>
        </w:rPr>
        <w:instrText xml:space="preserve"> "1_ЗАГ_11_п/ж;1;1_10_п/ж;1" </w:instrText>
      </w:r>
      <w:r>
        <w:fldChar w:fldCharType="separate"/>
      </w:r>
      <w:r w:rsidRPr="0080672B">
        <w:rPr>
          <w:noProof/>
          <w:lang w:val="ru-RU"/>
        </w:rPr>
        <w:t>ВВЕДЕНИЕ</w:t>
      </w:r>
      <w:r w:rsidRPr="0080672B">
        <w:rPr>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262742097 \</w:instrText>
      </w:r>
      <w:r>
        <w:rPr>
          <w:noProof/>
        </w:rPr>
        <w:instrText>h</w:instrText>
      </w:r>
      <w:r w:rsidRPr="0080672B">
        <w:rPr>
          <w:noProof/>
          <w:lang w:val="ru-RU"/>
        </w:rPr>
        <w:instrText xml:space="preserve"> </w:instrText>
      </w:r>
      <w:r>
        <w:rPr>
          <w:noProof/>
        </w:rPr>
      </w:r>
      <w:r>
        <w:rPr>
          <w:noProof/>
        </w:rPr>
        <w:fldChar w:fldCharType="separate"/>
      </w:r>
      <w:r w:rsidR="005444A7">
        <w:rPr>
          <w:noProof/>
        </w:rPr>
        <w:t>4</w:t>
      </w:r>
      <w:r>
        <w:rPr>
          <w:noProof/>
        </w:rPr>
        <w:fldChar w:fldCharType="end"/>
      </w:r>
    </w:p>
    <w:p w:rsidR="0080672B" w:rsidRDefault="008B7B28" w:rsidP="003B7ECC">
      <w:pPr>
        <w:pStyle w:val="TOC1"/>
        <w:tabs>
          <w:tab w:val="clear" w:pos="8630"/>
          <w:tab w:val="right" w:leader="dot" w:pos="8600"/>
        </w:tabs>
        <w:ind w:right="1860"/>
        <w:rPr>
          <w:rFonts w:cs="Times New Roman"/>
          <w:bCs w:val="0"/>
          <w:caps w:val="0"/>
          <w:noProof/>
          <w:color w:val="auto"/>
          <w:sz w:val="24"/>
          <w:lang w:val="ru-RU" w:eastAsia="ru-RU"/>
        </w:rPr>
      </w:pPr>
      <w:r w:rsidRPr="008B7B28">
        <w:rPr>
          <w:caps w:val="0"/>
          <w:noProof/>
          <w:lang w:val="ru-RU"/>
        </w:rPr>
        <w:t>ЧАСТЬ I</w:t>
      </w:r>
      <w:r>
        <w:rPr>
          <w:caps w:val="0"/>
          <w:noProof/>
          <w:lang w:val="ru-RU"/>
        </w:rPr>
        <w:t>.</w:t>
      </w:r>
      <w:r w:rsidRPr="008B7B28">
        <w:rPr>
          <w:caps w:val="0"/>
          <w:noProof/>
          <w:lang w:val="ru-RU"/>
        </w:rPr>
        <w:t xml:space="preserve"> </w:t>
      </w:r>
      <w:r w:rsidR="003B7ECC" w:rsidRPr="0080672B">
        <w:rPr>
          <w:caps w:val="0"/>
          <w:noProof/>
          <w:lang w:val="ru-RU"/>
        </w:rPr>
        <w:t>ОТВЕТЫ НА ЗАКЛЮЧИТЕЛЬНЫЕ ЗАМЕЧАНИЯ КОМИТЕТА В</w:t>
      </w:r>
      <w:r w:rsidR="003B7ECC">
        <w:rPr>
          <w:caps w:val="0"/>
          <w:noProof/>
        </w:rPr>
        <w:t> </w:t>
      </w:r>
      <w:r w:rsidR="003B7ECC">
        <w:rPr>
          <w:caps w:val="0"/>
          <w:noProof/>
          <w:lang w:val="ru-RU"/>
        </w:rPr>
        <w:t>СВЯЗИ С </w:t>
      </w:r>
      <w:r w:rsidR="003B7ECC" w:rsidRPr="0080672B">
        <w:rPr>
          <w:caps w:val="0"/>
          <w:noProof/>
          <w:lang w:val="ru-RU"/>
        </w:rPr>
        <w:t>РАССМОТРЕНИЕМ ТРЕТЬЕГО И ЧЕТВЕРТОГО ПЕРИОДИЧЕСКОГО ДОКЛАДА ШРИ-ЛАНКИ 28 ЯНВАРЯ 2002 ГОДА</w:t>
      </w:r>
      <w:r w:rsidR="0080672B" w:rsidRPr="0080672B">
        <w:rPr>
          <w:caps w:val="0"/>
          <w:noProof/>
          <w:lang w:val="ru-RU"/>
        </w:rPr>
        <w:tab/>
      </w:r>
      <w:r w:rsidR="0080672B">
        <w:rPr>
          <w:noProof/>
        </w:rPr>
        <w:fldChar w:fldCharType="begin"/>
      </w:r>
      <w:r w:rsidR="0080672B" w:rsidRPr="0080672B">
        <w:rPr>
          <w:noProof/>
          <w:lang w:val="ru-RU"/>
        </w:rPr>
        <w:instrText xml:space="preserve"> </w:instrText>
      </w:r>
      <w:r w:rsidR="0080672B">
        <w:rPr>
          <w:noProof/>
        </w:rPr>
        <w:instrText>PAGEREF</w:instrText>
      </w:r>
      <w:r w:rsidR="0080672B" w:rsidRPr="0080672B">
        <w:rPr>
          <w:noProof/>
          <w:lang w:val="ru-RU"/>
        </w:rPr>
        <w:instrText xml:space="preserve"> _</w:instrText>
      </w:r>
      <w:r w:rsidR="0080672B">
        <w:rPr>
          <w:noProof/>
        </w:rPr>
        <w:instrText>Toc</w:instrText>
      </w:r>
      <w:r w:rsidR="0080672B" w:rsidRPr="0080672B">
        <w:rPr>
          <w:noProof/>
          <w:lang w:val="ru-RU"/>
        </w:rPr>
        <w:instrText>262742099 \</w:instrText>
      </w:r>
      <w:r w:rsidR="0080672B">
        <w:rPr>
          <w:noProof/>
        </w:rPr>
        <w:instrText>h</w:instrText>
      </w:r>
      <w:r w:rsidR="0080672B" w:rsidRPr="0080672B">
        <w:rPr>
          <w:noProof/>
          <w:lang w:val="ru-RU"/>
        </w:rPr>
        <w:instrText xml:space="preserve"> </w:instrText>
      </w:r>
      <w:r w:rsidR="0080672B">
        <w:rPr>
          <w:noProof/>
        </w:rPr>
      </w:r>
      <w:r w:rsidR="0080672B">
        <w:rPr>
          <w:noProof/>
        </w:rPr>
        <w:fldChar w:fldCharType="separate"/>
      </w:r>
      <w:r w:rsidR="005444A7">
        <w:rPr>
          <w:noProof/>
        </w:rPr>
        <w:t>5</w:t>
      </w:r>
      <w:r w:rsidR="0080672B">
        <w:rPr>
          <w:noProof/>
        </w:rPr>
        <w:fldChar w:fldCharType="end"/>
      </w:r>
    </w:p>
    <w:p w:rsidR="0080672B" w:rsidRDefault="008B7B28" w:rsidP="003B7ECC">
      <w:pPr>
        <w:pStyle w:val="TOC1"/>
        <w:tabs>
          <w:tab w:val="clear" w:pos="8630"/>
          <w:tab w:val="right" w:leader="dot" w:pos="8600"/>
        </w:tabs>
        <w:ind w:right="1860"/>
        <w:rPr>
          <w:rFonts w:cs="Times New Roman"/>
          <w:bCs w:val="0"/>
          <w:caps w:val="0"/>
          <w:noProof/>
          <w:color w:val="auto"/>
          <w:sz w:val="24"/>
          <w:lang w:val="ru-RU" w:eastAsia="ru-RU"/>
        </w:rPr>
      </w:pPr>
      <w:r w:rsidRPr="008B7B28">
        <w:rPr>
          <w:caps w:val="0"/>
          <w:noProof/>
          <w:lang w:val="ru-RU"/>
        </w:rPr>
        <w:t>ЧАСТЬ I</w:t>
      </w:r>
      <w:r>
        <w:rPr>
          <w:caps w:val="0"/>
          <w:noProof/>
          <w:lang w:val="en-US"/>
        </w:rPr>
        <w:t>I</w:t>
      </w:r>
      <w:r w:rsidRPr="008B7B28">
        <w:rPr>
          <w:caps w:val="0"/>
          <w:noProof/>
          <w:lang w:val="ru-RU"/>
        </w:rPr>
        <w:t xml:space="preserve">. </w:t>
      </w:r>
      <w:r w:rsidR="003B7ECC" w:rsidRPr="0080672B">
        <w:rPr>
          <w:caps w:val="0"/>
          <w:noProof/>
          <w:lang w:val="ru-RU"/>
        </w:rPr>
        <w:t>ПРОГРЕСС, ДОСТИГНУТЫЙ СО ВРЕМЕНИ ПРЕДСТАВЛЕНИЯ ПОСЛЕДНЕГО ПЕРИОДИЧЕСКОГО ДОКЛАДА</w:t>
      </w:r>
      <w:r w:rsidR="0080672B" w:rsidRPr="0080672B">
        <w:rPr>
          <w:noProof/>
          <w:lang w:val="ru-RU"/>
        </w:rPr>
        <w:tab/>
      </w:r>
      <w:r w:rsidR="0080672B">
        <w:rPr>
          <w:noProof/>
        </w:rPr>
        <w:fldChar w:fldCharType="begin"/>
      </w:r>
      <w:r w:rsidR="0080672B" w:rsidRPr="0080672B">
        <w:rPr>
          <w:noProof/>
          <w:lang w:val="ru-RU"/>
        </w:rPr>
        <w:instrText xml:space="preserve"> </w:instrText>
      </w:r>
      <w:r w:rsidR="0080672B">
        <w:rPr>
          <w:noProof/>
        </w:rPr>
        <w:instrText>PAGEREF</w:instrText>
      </w:r>
      <w:r w:rsidR="0080672B" w:rsidRPr="0080672B">
        <w:rPr>
          <w:noProof/>
          <w:lang w:val="ru-RU"/>
        </w:rPr>
        <w:instrText xml:space="preserve"> _</w:instrText>
      </w:r>
      <w:r w:rsidR="0080672B">
        <w:rPr>
          <w:noProof/>
        </w:rPr>
        <w:instrText>Toc</w:instrText>
      </w:r>
      <w:r w:rsidR="0080672B" w:rsidRPr="0080672B">
        <w:rPr>
          <w:noProof/>
          <w:lang w:val="ru-RU"/>
        </w:rPr>
        <w:instrText>262742101 \</w:instrText>
      </w:r>
      <w:r w:rsidR="0080672B">
        <w:rPr>
          <w:noProof/>
        </w:rPr>
        <w:instrText>h</w:instrText>
      </w:r>
      <w:r w:rsidR="0080672B" w:rsidRPr="0080672B">
        <w:rPr>
          <w:noProof/>
          <w:lang w:val="ru-RU"/>
        </w:rPr>
        <w:instrText xml:space="preserve"> </w:instrText>
      </w:r>
      <w:r w:rsidR="0080672B">
        <w:rPr>
          <w:noProof/>
        </w:rPr>
      </w:r>
      <w:r w:rsidR="0080672B">
        <w:rPr>
          <w:noProof/>
        </w:rPr>
        <w:fldChar w:fldCharType="separate"/>
      </w:r>
      <w:r w:rsidR="005444A7">
        <w:rPr>
          <w:noProof/>
        </w:rPr>
        <w:t>21</w:t>
      </w:r>
      <w:r w:rsidR="0080672B">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Статьи 2 и 3. Конституционные и прочие гарантии и</w:t>
      </w:r>
      <w:r>
        <w:rPr>
          <w:noProof/>
        </w:rPr>
        <w:t> </w:t>
      </w:r>
      <w:r w:rsidRPr="0080672B">
        <w:rPr>
          <w:caps w:val="0"/>
          <w:noProof/>
          <w:lang w:val="ru-RU"/>
        </w:rPr>
        <w:t>механизмы правоприменения</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262742102 \</w:instrText>
      </w:r>
      <w:r>
        <w:rPr>
          <w:noProof/>
        </w:rPr>
        <w:instrText>h</w:instrText>
      </w:r>
      <w:r w:rsidRPr="0080672B">
        <w:rPr>
          <w:noProof/>
          <w:lang w:val="ru-RU"/>
        </w:rPr>
        <w:instrText xml:space="preserve"> </w:instrText>
      </w:r>
      <w:r>
        <w:rPr>
          <w:noProof/>
        </w:rPr>
      </w:r>
      <w:r>
        <w:rPr>
          <w:noProof/>
        </w:rPr>
        <w:fldChar w:fldCharType="separate"/>
      </w:r>
      <w:r w:rsidR="005444A7">
        <w:rPr>
          <w:noProof/>
        </w:rPr>
        <w:t>21</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4. Временные специальные меры</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262742103 \</w:instrText>
      </w:r>
      <w:r>
        <w:rPr>
          <w:noProof/>
        </w:rPr>
        <w:instrText>h</w:instrText>
      </w:r>
      <w:r w:rsidRPr="0080672B">
        <w:rPr>
          <w:noProof/>
          <w:lang w:val="ru-RU"/>
        </w:rPr>
        <w:instrText xml:space="preserve"> </w:instrText>
      </w:r>
      <w:r>
        <w:rPr>
          <w:noProof/>
        </w:rPr>
      </w:r>
      <w:r>
        <w:rPr>
          <w:noProof/>
        </w:rPr>
        <w:fldChar w:fldCharType="separate"/>
      </w:r>
      <w:r w:rsidR="005444A7">
        <w:rPr>
          <w:noProof/>
        </w:rPr>
        <w:t>26</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5. Искоренение предрассудков</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262742104 \</w:instrText>
      </w:r>
      <w:r>
        <w:rPr>
          <w:noProof/>
        </w:rPr>
        <w:instrText>h</w:instrText>
      </w:r>
      <w:r w:rsidRPr="0080672B">
        <w:rPr>
          <w:noProof/>
          <w:lang w:val="ru-RU"/>
        </w:rPr>
        <w:instrText xml:space="preserve"> </w:instrText>
      </w:r>
      <w:r>
        <w:rPr>
          <w:noProof/>
        </w:rPr>
      </w:r>
      <w:r>
        <w:rPr>
          <w:noProof/>
        </w:rPr>
        <w:fldChar w:fldCharType="separate"/>
      </w:r>
      <w:r w:rsidR="005444A7">
        <w:rPr>
          <w:noProof/>
        </w:rPr>
        <w:t>26</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6. Торговля людьми</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262742105 \</w:instrText>
      </w:r>
      <w:r>
        <w:rPr>
          <w:noProof/>
        </w:rPr>
        <w:instrText>h</w:instrText>
      </w:r>
      <w:r w:rsidRPr="0080672B">
        <w:rPr>
          <w:noProof/>
          <w:lang w:val="ru-RU"/>
        </w:rPr>
        <w:instrText xml:space="preserve"> </w:instrText>
      </w:r>
      <w:r>
        <w:rPr>
          <w:noProof/>
        </w:rPr>
      </w:r>
      <w:r>
        <w:rPr>
          <w:noProof/>
        </w:rPr>
        <w:fldChar w:fldCharType="separate"/>
      </w:r>
      <w:r w:rsidR="005444A7">
        <w:rPr>
          <w:noProof/>
        </w:rPr>
        <w:t>26</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7. Участие женщин в политической и общественной жизни</w:t>
      </w:r>
      <w:r w:rsidRPr="0080672B">
        <w:rPr>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262742106 \</w:instrText>
      </w:r>
      <w:r>
        <w:rPr>
          <w:noProof/>
        </w:rPr>
        <w:instrText>h</w:instrText>
      </w:r>
      <w:r w:rsidRPr="0080672B">
        <w:rPr>
          <w:noProof/>
          <w:lang w:val="ru-RU"/>
        </w:rPr>
        <w:instrText xml:space="preserve"> </w:instrText>
      </w:r>
      <w:r>
        <w:rPr>
          <w:noProof/>
        </w:rPr>
      </w:r>
      <w:r>
        <w:rPr>
          <w:noProof/>
        </w:rPr>
        <w:fldChar w:fldCharType="separate"/>
      </w:r>
      <w:r w:rsidR="005444A7">
        <w:rPr>
          <w:noProof/>
        </w:rPr>
        <w:t>27</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8. Представительство правительства на</w:t>
      </w:r>
      <w:r>
        <w:rPr>
          <w:noProof/>
        </w:rPr>
        <w:t> </w:t>
      </w:r>
      <w:r w:rsidRPr="0080672B">
        <w:rPr>
          <w:caps w:val="0"/>
          <w:noProof/>
          <w:lang w:val="ru-RU"/>
        </w:rPr>
        <w:t>международном уровне</w:t>
      </w:r>
      <w:r w:rsidRPr="0080672B">
        <w:rPr>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262742107 \</w:instrText>
      </w:r>
      <w:r>
        <w:rPr>
          <w:noProof/>
        </w:rPr>
        <w:instrText>h</w:instrText>
      </w:r>
      <w:r w:rsidRPr="0080672B">
        <w:rPr>
          <w:noProof/>
          <w:lang w:val="ru-RU"/>
        </w:rPr>
        <w:instrText xml:space="preserve"> </w:instrText>
      </w:r>
      <w:r>
        <w:rPr>
          <w:noProof/>
        </w:rPr>
      </w:r>
      <w:r>
        <w:rPr>
          <w:noProof/>
        </w:rPr>
        <w:fldChar w:fldCharType="separate"/>
      </w:r>
      <w:r w:rsidR="005444A7">
        <w:rPr>
          <w:noProof/>
        </w:rPr>
        <w:t>27</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9. Гражданство</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262742108 \</w:instrText>
      </w:r>
      <w:r>
        <w:rPr>
          <w:noProof/>
        </w:rPr>
        <w:instrText>h</w:instrText>
      </w:r>
      <w:r w:rsidRPr="0080672B">
        <w:rPr>
          <w:noProof/>
          <w:lang w:val="ru-RU"/>
        </w:rPr>
        <w:instrText xml:space="preserve"> </w:instrText>
      </w:r>
      <w:r>
        <w:rPr>
          <w:noProof/>
        </w:rPr>
      </w:r>
      <w:r>
        <w:rPr>
          <w:noProof/>
        </w:rPr>
        <w:fldChar w:fldCharType="separate"/>
      </w:r>
      <w:r w:rsidR="005444A7">
        <w:rPr>
          <w:noProof/>
        </w:rPr>
        <w:t>27</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10. Образование</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262742109 \</w:instrText>
      </w:r>
      <w:r>
        <w:rPr>
          <w:noProof/>
        </w:rPr>
        <w:instrText>h</w:instrText>
      </w:r>
      <w:r w:rsidRPr="0080672B">
        <w:rPr>
          <w:noProof/>
          <w:lang w:val="ru-RU"/>
        </w:rPr>
        <w:instrText xml:space="preserve"> </w:instrText>
      </w:r>
      <w:r>
        <w:rPr>
          <w:noProof/>
        </w:rPr>
      </w:r>
      <w:r>
        <w:rPr>
          <w:noProof/>
        </w:rPr>
        <w:fldChar w:fldCharType="separate"/>
      </w:r>
      <w:r w:rsidR="005444A7">
        <w:rPr>
          <w:noProof/>
        </w:rPr>
        <w:t>27</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11. Занятость</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262742110 \</w:instrText>
      </w:r>
      <w:r>
        <w:rPr>
          <w:noProof/>
        </w:rPr>
        <w:instrText>h</w:instrText>
      </w:r>
      <w:r w:rsidRPr="0080672B">
        <w:rPr>
          <w:noProof/>
          <w:lang w:val="ru-RU"/>
        </w:rPr>
        <w:instrText xml:space="preserve"> </w:instrText>
      </w:r>
      <w:r>
        <w:rPr>
          <w:noProof/>
        </w:rPr>
      </w:r>
      <w:r>
        <w:rPr>
          <w:noProof/>
        </w:rPr>
        <w:fldChar w:fldCharType="separate"/>
      </w:r>
      <w:r w:rsidR="005444A7">
        <w:rPr>
          <w:noProof/>
        </w:rPr>
        <w:t>38</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12. Здравоохранение</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262742112 \</w:instrText>
      </w:r>
      <w:r>
        <w:rPr>
          <w:noProof/>
        </w:rPr>
        <w:instrText>h</w:instrText>
      </w:r>
      <w:r w:rsidRPr="0080672B">
        <w:rPr>
          <w:noProof/>
          <w:lang w:val="ru-RU"/>
        </w:rPr>
        <w:instrText xml:space="preserve"> </w:instrText>
      </w:r>
      <w:r>
        <w:rPr>
          <w:noProof/>
        </w:rPr>
      </w:r>
      <w:r>
        <w:rPr>
          <w:noProof/>
        </w:rPr>
        <w:fldChar w:fldCharType="separate"/>
      </w:r>
      <w:r w:rsidR="005444A7">
        <w:rPr>
          <w:noProof/>
        </w:rPr>
        <w:t>50</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13. Экономическая и социальная жизнь</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262742114 \</w:instrText>
      </w:r>
      <w:r>
        <w:rPr>
          <w:noProof/>
        </w:rPr>
        <w:instrText>h</w:instrText>
      </w:r>
      <w:r w:rsidRPr="0080672B">
        <w:rPr>
          <w:noProof/>
          <w:lang w:val="ru-RU"/>
        </w:rPr>
        <w:instrText xml:space="preserve"> </w:instrText>
      </w:r>
      <w:r>
        <w:rPr>
          <w:noProof/>
        </w:rPr>
      </w:r>
      <w:r>
        <w:rPr>
          <w:noProof/>
        </w:rPr>
        <w:fldChar w:fldCharType="separate"/>
      </w:r>
      <w:r w:rsidR="005444A7">
        <w:rPr>
          <w:noProof/>
        </w:rPr>
        <w:t>60</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14. Сельские женщины</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262742115 \</w:instrText>
      </w:r>
      <w:r>
        <w:rPr>
          <w:noProof/>
        </w:rPr>
        <w:instrText>h</w:instrText>
      </w:r>
      <w:r w:rsidRPr="0080672B">
        <w:rPr>
          <w:noProof/>
          <w:lang w:val="ru-RU"/>
        </w:rPr>
        <w:instrText xml:space="preserve"> </w:instrText>
      </w:r>
      <w:r>
        <w:rPr>
          <w:noProof/>
        </w:rPr>
      </w:r>
      <w:r>
        <w:rPr>
          <w:noProof/>
        </w:rPr>
        <w:fldChar w:fldCharType="separate"/>
      </w:r>
      <w:r w:rsidR="005444A7">
        <w:rPr>
          <w:noProof/>
        </w:rPr>
        <w:t>60</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15. Правоспособность</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262742116 \</w:instrText>
      </w:r>
      <w:r>
        <w:rPr>
          <w:noProof/>
        </w:rPr>
        <w:instrText>h</w:instrText>
      </w:r>
      <w:r w:rsidRPr="0080672B">
        <w:rPr>
          <w:noProof/>
          <w:lang w:val="ru-RU"/>
        </w:rPr>
        <w:instrText xml:space="preserve"> </w:instrText>
      </w:r>
      <w:r>
        <w:rPr>
          <w:noProof/>
        </w:rPr>
      </w:r>
      <w:r>
        <w:rPr>
          <w:noProof/>
        </w:rPr>
        <w:fldChar w:fldCharType="separate"/>
      </w:r>
      <w:r w:rsidR="005444A7">
        <w:rPr>
          <w:noProof/>
        </w:rPr>
        <w:t>61</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sidRPr="0080672B">
        <w:rPr>
          <w:caps w:val="0"/>
          <w:noProof/>
          <w:lang w:val="ru-RU"/>
        </w:rPr>
        <w:t>Статья 16. Брак и семейные отношения</w:t>
      </w:r>
      <w:r w:rsidRPr="0080672B">
        <w:rPr>
          <w:caps w:val="0"/>
          <w:noProof/>
          <w:lang w:val="ru-RU"/>
        </w:rPr>
        <w:tab/>
      </w:r>
      <w:r>
        <w:rPr>
          <w:noProof/>
        </w:rPr>
        <w:fldChar w:fldCharType="begin"/>
      </w:r>
      <w:r w:rsidRPr="0080672B">
        <w:rPr>
          <w:noProof/>
          <w:lang w:val="ru-RU"/>
        </w:rPr>
        <w:instrText xml:space="preserve"> </w:instrText>
      </w:r>
      <w:r>
        <w:rPr>
          <w:noProof/>
        </w:rPr>
        <w:instrText>PAGEREF</w:instrText>
      </w:r>
      <w:r w:rsidRPr="0080672B">
        <w:rPr>
          <w:noProof/>
          <w:lang w:val="ru-RU"/>
        </w:rPr>
        <w:instrText xml:space="preserve"> _</w:instrText>
      </w:r>
      <w:r>
        <w:rPr>
          <w:noProof/>
        </w:rPr>
        <w:instrText>Toc</w:instrText>
      </w:r>
      <w:r w:rsidRPr="0080672B">
        <w:rPr>
          <w:noProof/>
          <w:lang w:val="ru-RU"/>
        </w:rPr>
        <w:instrText>262742117 \</w:instrText>
      </w:r>
      <w:r>
        <w:rPr>
          <w:noProof/>
        </w:rPr>
        <w:instrText>h</w:instrText>
      </w:r>
      <w:r w:rsidRPr="0080672B">
        <w:rPr>
          <w:noProof/>
          <w:lang w:val="ru-RU"/>
        </w:rPr>
        <w:instrText xml:space="preserve"> </w:instrText>
      </w:r>
      <w:r>
        <w:rPr>
          <w:noProof/>
        </w:rPr>
      </w:r>
      <w:r>
        <w:rPr>
          <w:noProof/>
        </w:rPr>
        <w:fldChar w:fldCharType="separate"/>
      </w:r>
      <w:r w:rsidR="005444A7">
        <w:rPr>
          <w:noProof/>
        </w:rPr>
        <w:t>61</w:t>
      </w:r>
      <w:r>
        <w:rPr>
          <w:noProof/>
        </w:rPr>
        <w:fldChar w:fldCharType="end"/>
      </w:r>
    </w:p>
    <w:p w:rsidR="0080672B" w:rsidRDefault="0080672B" w:rsidP="00A02DB2">
      <w:pPr>
        <w:pStyle w:val="TOC1"/>
        <w:tabs>
          <w:tab w:val="clear" w:pos="8630"/>
          <w:tab w:val="right" w:leader="dot" w:pos="8600"/>
        </w:tabs>
        <w:ind w:right="2460"/>
        <w:rPr>
          <w:rFonts w:cs="Times New Roman"/>
          <w:bCs w:val="0"/>
          <w:caps w:val="0"/>
          <w:noProof/>
          <w:color w:val="auto"/>
          <w:sz w:val="24"/>
          <w:lang w:val="ru-RU" w:eastAsia="ru-RU"/>
        </w:rPr>
      </w:pPr>
      <w:r>
        <w:rPr>
          <w:noProof/>
        </w:rPr>
        <w:t>ЗАКЛЮЧЕНИЕ</w:t>
      </w:r>
      <w:r>
        <w:rPr>
          <w:noProof/>
        </w:rPr>
        <w:tab/>
      </w:r>
      <w:r>
        <w:rPr>
          <w:noProof/>
        </w:rPr>
        <w:fldChar w:fldCharType="begin"/>
      </w:r>
      <w:r>
        <w:rPr>
          <w:noProof/>
        </w:rPr>
        <w:instrText xml:space="preserve"> PAGEREF _Toc262742118 \h </w:instrText>
      </w:r>
      <w:r>
        <w:rPr>
          <w:noProof/>
        </w:rPr>
      </w:r>
      <w:r>
        <w:rPr>
          <w:noProof/>
        </w:rPr>
        <w:fldChar w:fldCharType="separate"/>
      </w:r>
      <w:r w:rsidR="005444A7">
        <w:rPr>
          <w:noProof/>
        </w:rPr>
        <w:t>62</w:t>
      </w:r>
      <w:r>
        <w:rPr>
          <w:noProof/>
        </w:rPr>
        <w:fldChar w:fldCharType="end"/>
      </w:r>
    </w:p>
    <w:p w:rsidR="00D066E6" w:rsidRPr="005444A7" w:rsidRDefault="0080672B" w:rsidP="00A02DB2">
      <w:pPr>
        <w:pStyle w:val="aa"/>
        <w:tabs>
          <w:tab w:val="clear" w:pos="8630"/>
          <w:tab w:val="right" w:leader="dot" w:pos="8600"/>
        </w:tabs>
        <w:ind w:right="2460"/>
        <w:rPr>
          <w:b/>
          <w:lang w:val="ru-RU"/>
        </w:rPr>
      </w:pPr>
      <w:r>
        <w:fldChar w:fldCharType="end"/>
      </w:r>
      <w:r w:rsidR="00D066E6" w:rsidRPr="00942B3C">
        <w:br w:type="page"/>
      </w:r>
      <w:r w:rsidR="000D1196" w:rsidRPr="005444A7">
        <w:rPr>
          <w:b/>
          <w:lang w:val="ru-RU"/>
        </w:rPr>
        <w:t>Сокращения</w:t>
      </w:r>
    </w:p>
    <w:p w:rsidR="00D066E6" w:rsidRPr="00942B3C" w:rsidRDefault="00D066E6" w:rsidP="00242DEF">
      <w:pPr>
        <w:pStyle w:val="SingleTxtLNK"/>
        <w:tabs>
          <w:tab w:val="left" w:pos="3000"/>
        </w:tabs>
        <w:jc w:val="left"/>
      </w:pPr>
      <w:r w:rsidRPr="00942B3C">
        <w:t>ОБД</w:t>
      </w:r>
      <w:r w:rsidRPr="00942B3C">
        <w:tab/>
        <w:t>Общий базовый документ</w:t>
      </w:r>
    </w:p>
    <w:p w:rsidR="00D066E6" w:rsidRPr="00942B3C" w:rsidRDefault="00D066E6" w:rsidP="00242DEF">
      <w:pPr>
        <w:pStyle w:val="SingleTxtLNK"/>
        <w:tabs>
          <w:tab w:val="left" w:pos="3000"/>
        </w:tabs>
        <w:ind w:left="3000" w:hanging="1736"/>
        <w:jc w:val="left"/>
      </w:pPr>
      <w:r w:rsidRPr="00942B3C">
        <w:t>ККГП</w:t>
      </w:r>
      <w:r w:rsidRPr="00942B3C">
        <w:tab/>
        <w:t>Координационный комитет по гуманитарной помощи</w:t>
      </w:r>
    </w:p>
    <w:p w:rsidR="00D066E6" w:rsidRPr="00942B3C" w:rsidRDefault="00D066E6" w:rsidP="00242DEF">
      <w:pPr>
        <w:pStyle w:val="SingleTxtLNK"/>
        <w:tabs>
          <w:tab w:val="left" w:pos="3000"/>
        </w:tabs>
        <w:ind w:left="3000" w:hanging="1736"/>
        <w:jc w:val="left"/>
      </w:pPr>
      <w:r w:rsidRPr="00942B3C">
        <w:t>КЛДОЖ</w:t>
      </w:r>
      <w:r w:rsidRPr="00942B3C">
        <w:tab/>
        <w:t>Конвенция о ликвидации всех форм дискриминации в</w:t>
      </w:r>
      <w:r w:rsidR="00242DEF">
        <w:rPr>
          <w:lang w:val="en-US"/>
        </w:rPr>
        <w:t> </w:t>
      </w:r>
      <w:r w:rsidRPr="00942B3C">
        <w:t xml:space="preserve">отношении женщин </w:t>
      </w:r>
    </w:p>
    <w:p w:rsidR="00D066E6" w:rsidRPr="00942B3C" w:rsidRDefault="00DE59C4" w:rsidP="00242DEF">
      <w:pPr>
        <w:pStyle w:val="SingleTxtLNK"/>
        <w:tabs>
          <w:tab w:val="left" w:pos="3000"/>
        </w:tabs>
        <w:ind w:left="3000" w:hanging="1736"/>
        <w:jc w:val="left"/>
      </w:pPr>
      <w:r>
        <w:t>ДМСО</w:t>
      </w:r>
      <w:r w:rsidR="00D066E6" w:rsidRPr="00942B3C">
        <w:tab/>
      </w:r>
      <w:r w:rsidR="00E93154">
        <w:t>демографическое и медико-санитарное о</w:t>
      </w:r>
      <w:r w:rsidR="00D066E6" w:rsidRPr="00942B3C">
        <w:t xml:space="preserve">бследование </w:t>
      </w:r>
    </w:p>
    <w:p w:rsidR="00D066E6" w:rsidRPr="00942B3C" w:rsidRDefault="00D066E6" w:rsidP="00242DEF">
      <w:pPr>
        <w:pStyle w:val="SingleTxtLNK"/>
        <w:tabs>
          <w:tab w:val="left" w:pos="3000"/>
        </w:tabs>
        <w:ind w:left="3000" w:hanging="1736"/>
        <w:jc w:val="left"/>
      </w:pPr>
      <w:r w:rsidRPr="00942B3C">
        <w:t>ВИЧ/СПИД</w:t>
      </w:r>
      <w:r w:rsidRPr="00942B3C">
        <w:tab/>
      </w:r>
      <w:r w:rsidR="00242DEF">
        <w:t>в</w:t>
      </w:r>
      <w:r w:rsidRPr="00942B3C">
        <w:t xml:space="preserve">ирус иммунодефицита человека/синдром приобретенного иммунодефицита </w:t>
      </w:r>
    </w:p>
    <w:p w:rsidR="00D066E6" w:rsidRPr="00942B3C" w:rsidRDefault="00D066E6" w:rsidP="00242DEF">
      <w:pPr>
        <w:pStyle w:val="SingleTxtLNK"/>
        <w:tabs>
          <w:tab w:val="left" w:pos="3000"/>
        </w:tabs>
        <w:ind w:left="3000" w:hanging="1736"/>
        <w:jc w:val="left"/>
      </w:pPr>
      <w:r w:rsidRPr="00942B3C">
        <w:t>КПЧ Шри-Ланки</w:t>
      </w:r>
      <w:r w:rsidRPr="00942B3C">
        <w:tab/>
        <w:t>Комисс</w:t>
      </w:r>
      <w:r w:rsidR="000D1196" w:rsidRPr="00942B3C">
        <w:t>ия по правам человека Шри-Ланки</w:t>
      </w:r>
    </w:p>
    <w:p w:rsidR="00D066E6" w:rsidRPr="00942B3C" w:rsidRDefault="00DE59C4" w:rsidP="00242DEF">
      <w:pPr>
        <w:pStyle w:val="SingleTxtLNK"/>
        <w:tabs>
          <w:tab w:val="left" w:pos="3000"/>
        </w:tabs>
        <w:ind w:left="3000" w:hanging="1736"/>
        <w:jc w:val="left"/>
      </w:pPr>
      <w:r>
        <w:t>ИКТ</w:t>
      </w:r>
      <w:r w:rsidR="00D066E6" w:rsidRPr="00942B3C">
        <w:tab/>
      </w:r>
      <w:r w:rsidR="00E93154" w:rsidRPr="00942B3C">
        <w:t>и</w:t>
      </w:r>
      <w:r w:rsidR="00D066E6" w:rsidRPr="00942B3C">
        <w:t>нформационн</w:t>
      </w:r>
      <w:r w:rsidR="00E93154">
        <w:t>о-</w:t>
      </w:r>
      <w:r w:rsidR="00D066E6" w:rsidRPr="00942B3C">
        <w:t>коммуникационные технологии</w:t>
      </w:r>
    </w:p>
    <w:p w:rsidR="00D066E6" w:rsidRPr="00942B3C" w:rsidRDefault="00DE59C4" w:rsidP="00242DEF">
      <w:pPr>
        <w:pStyle w:val="SingleTxtLNK"/>
        <w:tabs>
          <w:tab w:val="left" w:pos="3000"/>
        </w:tabs>
        <w:ind w:left="3000" w:hanging="1736"/>
        <w:jc w:val="left"/>
      </w:pPr>
      <w:r>
        <w:t>МОТ</w:t>
      </w:r>
      <w:r w:rsidR="00D066E6" w:rsidRPr="00942B3C">
        <w:tab/>
      </w:r>
      <w:r w:rsidR="000D1196" w:rsidRPr="00942B3C">
        <w:t>Международная организация труда</w:t>
      </w:r>
    </w:p>
    <w:p w:rsidR="00D066E6" w:rsidRPr="00942B3C" w:rsidRDefault="00D066E6" w:rsidP="00242DEF">
      <w:pPr>
        <w:pStyle w:val="SingleTxtLNK"/>
        <w:tabs>
          <w:tab w:val="left" w:pos="3000"/>
        </w:tabs>
        <w:ind w:left="3000" w:hanging="1736"/>
        <w:jc w:val="left"/>
      </w:pPr>
      <w:r w:rsidRPr="00942B3C">
        <w:t>МНПО</w:t>
      </w:r>
      <w:r w:rsidRPr="00942B3C">
        <w:tab/>
      </w:r>
      <w:r w:rsidR="00E93154" w:rsidRPr="00942B3C">
        <w:t>ме</w:t>
      </w:r>
      <w:r w:rsidRPr="00942B3C">
        <w:t>ждународные неправительственные организации</w:t>
      </w:r>
    </w:p>
    <w:p w:rsidR="00D066E6" w:rsidRPr="00942B3C" w:rsidRDefault="00D066E6" w:rsidP="00242DEF">
      <w:pPr>
        <w:pStyle w:val="SingleTxtLNK"/>
        <w:tabs>
          <w:tab w:val="left" w:pos="3000"/>
        </w:tabs>
        <w:ind w:left="3000" w:hanging="1736"/>
        <w:jc w:val="left"/>
      </w:pPr>
      <w:r w:rsidRPr="00942B3C">
        <w:t>КПП</w:t>
      </w:r>
      <w:r w:rsidRPr="00942B3C">
        <w:tab/>
        <w:t>Комиссия по правовой помощи</w:t>
      </w:r>
    </w:p>
    <w:p w:rsidR="00D066E6" w:rsidRPr="00942B3C" w:rsidRDefault="00D066E6" w:rsidP="00242DEF">
      <w:pPr>
        <w:pStyle w:val="SingleTxtLNK"/>
        <w:tabs>
          <w:tab w:val="left" w:pos="3000"/>
        </w:tabs>
        <w:ind w:left="3000" w:hanging="1736"/>
        <w:jc w:val="left"/>
      </w:pPr>
      <w:r w:rsidRPr="00942B3C">
        <w:t>НВР</w:t>
      </w:r>
      <w:r w:rsidRPr="00942B3C">
        <w:tab/>
      </w:r>
      <w:r w:rsidR="00E93154" w:rsidRPr="00942B3C">
        <w:t>н</w:t>
      </w:r>
      <w:r w:rsidRPr="00942B3C">
        <w:t>изкий вес при рождении</w:t>
      </w:r>
    </w:p>
    <w:p w:rsidR="00D066E6" w:rsidRPr="00942B3C" w:rsidRDefault="00D066E6" w:rsidP="00242DEF">
      <w:pPr>
        <w:pStyle w:val="SingleTxtLNK"/>
        <w:tabs>
          <w:tab w:val="left" w:pos="3000"/>
        </w:tabs>
        <w:ind w:left="3000" w:hanging="1736"/>
        <w:jc w:val="left"/>
      </w:pPr>
      <w:r w:rsidRPr="00942B3C">
        <w:t xml:space="preserve">КМС </w:t>
      </w:r>
      <w:r w:rsidRPr="00942B3C">
        <w:tab/>
      </w:r>
      <w:r w:rsidR="00242DEF">
        <w:t>к</w:t>
      </w:r>
      <w:r w:rsidRPr="00942B3C">
        <w:t>оэффициент м</w:t>
      </w:r>
      <w:r w:rsidR="00242DEF">
        <w:t>атеринской смертности</w:t>
      </w:r>
    </w:p>
    <w:p w:rsidR="00D066E6" w:rsidRPr="00942B3C" w:rsidRDefault="00DE59C4" w:rsidP="00242DEF">
      <w:pPr>
        <w:pStyle w:val="SingleTxtLNK"/>
        <w:tabs>
          <w:tab w:val="left" w:pos="3000"/>
        </w:tabs>
        <w:ind w:left="3000" w:hanging="1736"/>
        <w:jc w:val="left"/>
      </w:pPr>
      <w:r>
        <w:t>ЦРТ</w:t>
      </w:r>
      <w:r w:rsidR="00D066E6" w:rsidRPr="00942B3C">
        <w:tab/>
        <w:t>Цели развития тысячелетия</w:t>
      </w:r>
    </w:p>
    <w:p w:rsidR="00D066E6" w:rsidRPr="00942B3C" w:rsidRDefault="00DE59C4" w:rsidP="00242DEF">
      <w:pPr>
        <w:pStyle w:val="SingleTxtLNK"/>
        <w:tabs>
          <w:tab w:val="left" w:pos="3000"/>
        </w:tabs>
        <w:ind w:left="3000" w:hanging="1736"/>
        <w:jc w:val="left"/>
      </w:pPr>
      <w:r>
        <w:t>МОВ</w:t>
      </w:r>
      <w:r w:rsidR="00D066E6" w:rsidRPr="00942B3C">
        <w:tab/>
      </w:r>
      <w:r w:rsidR="00E93154" w:rsidRPr="00942B3C">
        <w:t>ме</w:t>
      </w:r>
      <w:r w:rsidR="00D066E6" w:rsidRPr="00942B3C">
        <w:t xml:space="preserve">морандум о взаимопонимании </w:t>
      </w:r>
    </w:p>
    <w:p w:rsidR="00D066E6" w:rsidRPr="00942B3C" w:rsidRDefault="00DE59C4" w:rsidP="00242DEF">
      <w:pPr>
        <w:pStyle w:val="SingleTxtLNK"/>
        <w:tabs>
          <w:tab w:val="left" w:pos="3000"/>
        </w:tabs>
        <w:ind w:left="3000" w:hanging="1736"/>
        <w:jc w:val="left"/>
      </w:pPr>
      <w:r>
        <w:t>НОЗД</w:t>
      </w:r>
      <w:r w:rsidR="00D066E6" w:rsidRPr="00942B3C">
        <w:tab/>
        <w:t xml:space="preserve">Национальный орган по защите детей </w:t>
      </w:r>
    </w:p>
    <w:p w:rsidR="00D066E6" w:rsidRPr="00942B3C" w:rsidRDefault="00D066E6" w:rsidP="00242DEF">
      <w:pPr>
        <w:pStyle w:val="SingleTxtLNK"/>
        <w:tabs>
          <w:tab w:val="left" w:pos="3000"/>
        </w:tabs>
        <w:ind w:left="3000" w:hanging="1736"/>
        <w:jc w:val="left"/>
      </w:pPr>
      <w:r w:rsidRPr="00942B3C">
        <w:t>СААРК</w:t>
      </w:r>
      <w:r w:rsidRPr="00942B3C">
        <w:tab/>
        <w:t>Ассоциация регионального сотрудничества Южной Азии</w:t>
      </w:r>
    </w:p>
    <w:p w:rsidR="00D066E6" w:rsidRPr="00942B3C" w:rsidRDefault="00DE59C4" w:rsidP="00242DEF">
      <w:pPr>
        <w:pStyle w:val="SingleTxtLNK"/>
        <w:tabs>
          <w:tab w:val="left" w:pos="3000"/>
        </w:tabs>
        <w:ind w:left="3000" w:hanging="1736"/>
        <w:jc w:val="left"/>
      </w:pPr>
      <w:r>
        <w:t>ДП</w:t>
      </w:r>
      <w:r w:rsidR="00D066E6" w:rsidRPr="00942B3C">
        <w:tab/>
      </w:r>
      <w:r w:rsidR="00E93154" w:rsidRPr="00942B3C">
        <w:t>доп</w:t>
      </w:r>
      <w:r w:rsidR="00D066E6" w:rsidRPr="00942B3C">
        <w:t xml:space="preserve">олнительные приказы </w:t>
      </w:r>
    </w:p>
    <w:p w:rsidR="00D066E6" w:rsidRPr="00942B3C" w:rsidRDefault="00D066E6" w:rsidP="00242DEF">
      <w:pPr>
        <w:pStyle w:val="SingleTxtLNK"/>
        <w:tabs>
          <w:tab w:val="left" w:pos="3000"/>
        </w:tabs>
        <w:ind w:left="3000" w:hanging="1736"/>
        <w:jc w:val="left"/>
      </w:pPr>
      <w:r w:rsidRPr="00942B3C">
        <w:t>КУГ</w:t>
      </w:r>
      <w:r w:rsidRPr="00942B3C">
        <w:tab/>
        <w:t>Комиссия по выделению университетских грантов</w:t>
      </w:r>
    </w:p>
    <w:p w:rsidR="00D066E6" w:rsidRPr="00942B3C" w:rsidRDefault="00D066E6" w:rsidP="00242DEF">
      <w:pPr>
        <w:pStyle w:val="SingleTxtLNK"/>
        <w:tabs>
          <w:tab w:val="left" w:pos="3000"/>
        </w:tabs>
        <w:ind w:left="3000" w:hanging="1736"/>
        <w:jc w:val="left"/>
      </w:pPr>
      <w:r w:rsidRPr="00942B3C">
        <w:t>ООН</w:t>
      </w:r>
      <w:r w:rsidRPr="00942B3C">
        <w:tab/>
        <w:t xml:space="preserve">Организация Объединенных Наций </w:t>
      </w:r>
    </w:p>
    <w:p w:rsidR="00D066E6" w:rsidRPr="00942B3C" w:rsidRDefault="00D066E6" w:rsidP="00242DEF">
      <w:pPr>
        <w:pStyle w:val="SingleTxtLNK"/>
        <w:tabs>
          <w:tab w:val="left" w:pos="3000"/>
        </w:tabs>
        <w:ind w:left="3000" w:hanging="1736"/>
        <w:jc w:val="left"/>
      </w:pPr>
      <w:r w:rsidRPr="00942B3C">
        <w:t>МПП</w:t>
      </w:r>
      <w:r w:rsidRPr="00942B3C">
        <w:tab/>
        <w:t>Мировая продовольственная программа</w:t>
      </w:r>
    </w:p>
    <w:p w:rsidR="00D066E6" w:rsidRPr="00942B3C" w:rsidRDefault="00D066E6" w:rsidP="00D066E6">
      <w:pPr>
        <w:pStyle w:val="SingleTxtLNK"/>
      </w:pPr>
    </w:p>
    <w:p w:rsidR="00D066E6" w:rsidRPr="00942B3C" w:rsidRDefault="00D066E6" w:rsidP="005A3A4F">
      <w:pPr>
        <w:pStyle w:val="111"/>
      </w:pPr>
      <w:r w:rsidRPr="00942B3C">
        <w:br w:type="page"/>
      </w:r>
      <w:bookmarkStart w:id="1" w:name="_Toc262742097"/>
      <w:r w:rsidRPr="00942B3C">
        <w:t>ВВЕДЕНИЕ</w:t>
      </w:r>
      <w:bookmarkEnd w:id="1"/>
    </w:p>
    <w:p w:rsidR="00D066E6" w:rsidRPr="00942B3C" w:rsidRDefault="00D066E6" w:rsidP="00D066E6">
      <w:pPr>
        <w:pStyle w:val="SingleTxtLNK"/>
      </w:pPr>
      <w:r w:rsidRPr="00942B3C">
        <w:t>1. </w:t>
      </w:r>
      <w:r w:rsidRPr="00942B3C">
        <w:tab/>
        <w:t>Шри-Ланка имеет честь представить свой пятый, шестой и седьмой доклад во</w:t>
      </w:r>
      <w:r w:rsidR="005A3A4F" w:rsidRPr="00942B3C">
        <w:t> </w:t>
      </w:r>
      <w:r w:rsidRPr="00942B3C">
        <w:t>исполнение своих обязательств в соответствии со статьей 18 Конвенции о ликвидации всех форм дискриминации в отношении женщин (КЛДОЖ). Третий и четвертый доклад Шри-Ланки был рассмотрен Комитетом на его двадцать шестой сессии (545-м и 546-м заседаниях), состоявшейся в Нью-Йорке 28 января 2002 года. </w:t>
      </w:r>
    </w:p>
    <w:p w:rsidR="00D066E6" w:rsidRPr="00942B3C" w:rsidRDefault="00D066E6" w:rsidP="00D066E6">
      <w:pPr>
        <w:pStyle w:val="SingleTxtLNK"/>
      </w:pPr>
      <w:r w:rsidRPr="00942B3C">
        <w:t xml:space="preserve">2. </w:t>
      </w:r>
      <w:r w:rsidRPr="00942B3C">
        <w:tab/>
        <w:t xml:space="preserve">В течение рассматриваемого периода Шри-Ланка </w:t>
      </w:r>
      <w:r w:rsidR="00F05209">
        <w:t>сохраняла</w:t>
      </w:r>
      <w:r w:rsidRPr="00942B3C">
        <w:t xml:space="preserve"> приверженност</w:t>
      </w:r>
      <w:r w:rsidR="00F05209">
        <w:t>ь</w:t>
      </w:r>
      <w:r w:rsidRPr="00942B3C">
        <w:t xml:space="preserve"> уделению первоочередного внимания соблюдению своих обязательств в рамках КЛДОЖ и осуществлению действий по выполнению своих обязанностей в соответствии с Конвенций. Эта приверженность неизменно имела место на протяжении данного периода, несмотря на то что государство было вынуждено сосредоточить внимание на решении сложнейшей задачи, связанной с обеспечением национальной безопасности и поддержанием законности и порядка перед лицом серьезных проблем, создаваемых одной из самых безжалостных террористических организаций современности.  </w:t>
      </w:r>
    </w:p>
    <w:p w:rsidR="00D066E6" w:rsidRPr="00942B3C" w:rsidRDefault="00D066E6" w:rsidP="00D066E6">
      <w:pPr>
        <w:pStyle w:val="SingleTxtLNK"/>
      </w:pPr>
      <w:r w:rsidRPr="00942B3C">
        <w:t>3.</w:t>
      </w:r>
      <w:r w:rsidRPr="00942B3C">
        <w:tab/>
        <w:t>При подготовке настоящего доклада правительство Шри-Ланки провело 1 и 21</w:t>
      </w:r>
      <w:r w:rsidR="000D1196" w:rsidRPr="00942B3C">
        <w:t> </w:t>
      </w:r>
      <w:r w:rsidRPr="00942B3C">
        <w:t>апреля 2009 года консультации с гражданским обществом, в котор</w:t>
      </w:r>
      <w:r w:rsidR="00F05209">
        <w:t>ых</w:t>
      </w:r>
      <w:r w:rsidRPr="00942B3C">
        <w:t xml:space="preserve"> участвовали </w:t>
      </w:r>
      <w:r w:rsidR="00F05209">
        <w:t>специалис</w:t>
      </w:r>
      <w:r w:rsidRPr="00942B3C">
        <w:t xml:space="preserve">ты по вопросам, связанным с гендерной проблематикой. Эти консультации были проведены Министерством по вопросам развития детей и расширения прав и возможностей женщин. Процесс консультаций внес ценный вклад в составление настоящего доклада. </w:t>
      </w:r>
    </w:p>
    <w:p w:rsidR="00D066E6" w:rsidRPr="005F152D" w:rsidRDefault="00D066E6" w:rsidP="005F152D">
      <w:pPr>
        <w:pStyle w:val="SingleTxtLNK"/>
        <w:rPr>
          <w:b/>
        </w:rPr>
      </w:pPr>
      <w:r w:rsidRPr="005F152D">
        <w:rPr>
          <w:b/>
        </w:rPr>
        <w:t>Общие социально-экономические факторы</w:t>
      </w:r>
    </w:p>
    <w:p w:rsidR="00D066E6" w:rsidRPr="00942B3C" w:rsidRDefault="00D066E6" w:rsidP="00D066E6">
      <w:pPr>
        <w:pStyle w:val="SingleTxtLNK"/>
      </w:pPr>
      <w:r w:rsidRPr="00942B3C">
        <w:t xml:space="preserve">4. </w:t>
      </w:r>
      <w:r w:rsidRPr="00942B3C">
        <w:tab/>
        <w:t>Численность населения Шри-Ланки по состоянию на середину 2007 года составляла 20 млн. человек</w:t>
      </w:r>
      <w:bookmarkStart w:id="2" w:name="_Ref228528988"/>
      <w:r w:rsidRPr="00942B3C">
        <w:rPr>
          <w:rStyle w:val="FootnoteReference"/>
          <w:sz w:val="20"/>
        </w:rPr>
        <w:footnoteReference w:id="2"/>
      </w:r>
      <w:bookmarkEnd w:id="2"/>
      <w:r w:rsidR="00930884">
        <w:t>.</w:t>
      </w:r>
      <w:r w:rsidRPr="00942B3C">
        <w:t xml:space="preserve"> Соотношение полов (</w:t>
      </w:r>
      <w:r w:rsidR="00F05209">
        <w:t>число</w:t>
      </w:r>
      <w:r w:rsidRPr="00942B3C">
        <w:t xml:space="preserve"> мужчин на 100</w:t>
      </w:r>
      <w:r w:rsidR="005A3A4F" w:rsidRPr="00942B3C">
        <w:t> </w:t>
      </w:r>
      <w:r w:rsidRPr="00942B3C">
        <w:t xml:space="preserve">женщин), которое прежде было в пользу мужчин, изменилось и во время последней переписи населения, состоявшейся в 2001 году, было зарегистрировано на уровне 99,1. По состоянию на 2001 год четверть всего населения составляли дети, причем число мальчиков незначительно превышало число девочек. Две трети населения относятся к группе трудоспособного возраста, при этом доля женщин среди них несколько больше доли мужчин. Пожилые люди составляют 7 процентов населения, или более </w:t>
      </w:r>
      <w:r w:rsidR="00F05209">
        <w:t>1</w:t>
      </w:r>
      <w:r w:rsidRPr="00942B3C">
        <w:t xml:space="preserve"> млн</w:t>
      </w:r>
      <w:r w:rsidR="00F05209">
        <w:t>.</w:t>
      </w:r>
      <w:r w:rsidRPr="00942B3C">
        <w:t xml:space="preserve"> человек, при этом сообщается, что число женщин среди пожилых людей больше, чем число мужчин</w:t>
      </w:r>
      <w:r w:rsidRPr="00942B3C">
        <w:rPr>
          <w:rStyle w:val="FootnoteReference"/>
          <w:sz w:val="20"/>
        </w:rPr>
        <w:footnoteReference w:id="3"/>
      </w:r>
      <w:r w:rsidR="00F05209" w:rsidRPr="00942B3C">
        <w:t>.</w:t>
      </w:r>
    </w:p>
    <w:p w:rsidR="00D066E6" w:rsidRPr="00942B3C" w:rsidRDefault="00D066E6" w:rsidP="00D066E6">
      <w:pPr>
        <w:pStyle w:val="SingleTxtLNK"/>
      </w:pPr>
      <w:r w:rsidRPr="00942B3C">
        <w:t xml:space="preserve">5. </w:t>
      </w:r>
      <w:r w:rsidRPr="00942B3C">
        <w:tab/>
        <w:t>Положение женщин значительно улучшилось, о чем свидетельствует более высокий уровень достижений в области образования, здравоохранения, а также расширения экономических прав и возможностей, и все это стало возможным благодаря повышению осведомленности о проблемах женщин и решительной политик</w:t>
      </w:r>
      <w:r w:rsidR="00F05209">
        <w:t>е</w:t>
      </w:r>
      <w:r w:rsidRPr="00942B3C">
        <w:t xml:space="preserve"> правительства, направленной на расширение прав и возможностей женщин и </w:t>
      </w:r>
      <w:r w:rsidR="00F05209">
        <w:t>реше</w:t>
      </w:r>
      <w:r w:rsidRPr="00942B3C">
        <w:t xml:space="preserve">ние их </w:t>
      </w:r>
      <w:r w:rsidR="00A74342">
        <w:t>проблем</w:t>
      </w:r>
      <w:r w:rsidRPr="00942B3C">
        <w:t xml:space="preserve">. Изменения в мировоззрении, способствующие улучшению положения женщин в обществе, стали возможными в значительной степени благодаря </w:t>
      </w:r>
      <w:r w:rsidR="00A74342">
        <w:t>повышению</w:t>
      </w:r>
      <w:r w:rsidRPr="00942B3C">
        <w:t xml:space="preserve"> уровн</w:t>
      </w:r>
      <w:r w:rsidR="00A74342">
        <w:t>я</w:t>
      </w:r>
      <w:r w:rsidRPr="00942B3C">
        <w:t xml:space="preserve"> образованности, в результате чего женщины стали рассматриваться как равноправные партнеры, вносящие ценный вклад в процесс развития. </w:t>
      </w:r>
    </w:p>
    <w:p w:rsidR="00D066E6" w:rsidRPr="00942B3C" w:rsidRDefault="005A3A4F" w:rsidP="00D066E6">
      <w:pPr>
        <w:pStyle w:val="SingleTxtLNK"/>
      </w:pPr>
      <w:r w:rsidRPr="00942B3C">
        <w:br w:type="page"/>
      </w:r>
      <w:r w:rsidR="00D066E6" w:rsidRPr="00942B3C">
        <w:t xml:space="preserve">6. </w:t>
      </w:r>
      <w:r w:rsidR="00D066E6" w:rsidRPr="00942B3C">
        <w:tab/>
        <w:t xml:space="preserve">Шри-Ланка интегрировала </w:t>
      </w:r>
      <w:r w:rsidR="00756036">
        <w:t>Ц</w:t>
      </w:r>
      <w:r w:rsidR="00D066E6" w:rsidRPr="00942B3C">
        <w:t>ели развития тысячелетия (ЦРТ) в свою национальную программу развития и продвигается к достижению большей части показателей, в то время как некоторые показатели уже достигнуты на национальном уровне. К числу значительных достижений относятся достижения в области равноправного начального образования, снижени</w:t>
      </w:r>
      <w:r w:rsidR="00756036">
        <w:t>е</w:t>
      </w:r>
      <w:r w:rsidR="00D066E6" w:rsidRPr="00942B3C">
        <w:t xml:space="preserve"> детской и материнской смертности, обеспечени</w:t>
      </w:r>
      <w:r w:rsidR="00756036">
        <w:t>е</w:t>
      </w:r>
      <w:r w:rsidR="00D066E6" w:rsidRPr="00942B3C">
        <w:t xml:space="preserve"> доступа к безопасной питьевой воде и грамотности</w:t>
      </w:r>
      <w:r w:rsidR="00D066E6" w:rsidRPr="00942B3C">
        <w:rPr>
          <w:rStyle w:val="FootnoteReference"/>
          <w:sz w:val="20"/>
        </w:rPr>
        <w:footnoteReference w:id="4"/>
      </w:r>
      <w:r w:rsidR="00756036">
        <w:t>.</w:t>
      </w:r>
      <w:r w:rsidR="00D066E6" w:rsidRPr="00942B3C">
        <w:t xml:space="preserve"> Важно, что в этих достижениях отсутствует гендерное неравноправие. Следует отметить, что б</w:t>
      </w:r>
      <w:r w:rsidR="00756036">
        <w:t>ó</w:t>
      </w:r>
      <w:r w:rsidR="00D066E6" w:rsidRPr="00942B3C">
        <w:t>льшая часть этих целей оказывает непосредственное влияние на ситуацию в отношении женщин, и в настоящее время государство предпринимает решител</w:t>
      </w:r>
      <w:r w:rsidR="00756036">
        <w:t>ьные действия по их достижению.</w:t>
      </w:r>
    </w:p>
    <w:p w:rsidR="00D066E6" w:rsidRPr="00942B3C" w:rsidRDefault="00D066E6" w:rsidP="00D066E6">
      <w:pPr>
        <w:pStyle w:val="SingleTxtLNK"/>
      </w:pPr>
      <w:r w:rsidRPr="00942B3C">
        <w:t xml:space="preserve">7. </w:t>
      </w:r>
      <w:r w:rsidRPr="00942B3C">
        <w:tab/>
        <w:t xml:space="preserve">Будучи суверенным государством, приверженным демократии, Шри-Ланка продолжает сталкиваться с проблемами, создаваемыми одной из самых жестоких террористических организаций в современном мире. Социально-экономические издержки, сопряженные с терроризмом, многомерны и огромны. Хотя разрушения и ущерб, наносимые физической и социальной инфраструктуре, </w:t>
      </w:r>
      <w:r w:rsidR="00756036">
        <w:t>весьма</w:t>
      </w:r>
      <w:r w:rsidR="00007ACA">
        <w:t xml:space="preserve"> серьезны, к </w:t>
      </w:r>
      <w:r w:rsidRPr="00942B3C">
        <w:t xml:space="preserve">сожалению, человеческие потери, обусловленные смертью и перемещением людей, также создают беспрецедентные проблемы для правительства. Государство вложило средства в крупномасштабную программу развития в пострадавших районах, ориентированную на развитие инфраструктуры и </w:t>
      </w:r>
      <w:r w:rsidR="00756036">
        <w:t xml:space="preserve">средств к </w:t>
      </w:r>
      <w:r w:rsidRPr="00942B3C">
        <w:t>существовани</w:t>
      </w:r>
      <w:r w:rsidR="00756036">
        <w:t>ю</w:t>
      </w:r>
      <w:r w:rsidRPr="00942B3C">
        <w:t>, и занимается серьезной проблемой, связанной с перемещенными лицами. Естественно, эта ситуация затрагивает и женщин. Был укреплен государственный аппарат, зани</w:t>
      </w:r>
      <w:r w:rsidR="005A3A4F" w:rsidRPr="00942B3C">
        <w:t>мающийся решением этих проблем.</w:t>
      </w:r>
    </w:p>
    <w:p w:rsidR="005A3A4F" w:rsidRPr="00942B3C" w:rsidRDefault="005A3A4F" w:rsidP="00D066E6">
      <w:pPr>
        <w:pStyle w:val="SingleTxtLNK"/>
      </w:pPr>
    </w:p>
    <w:p w:rsidR="00D066E6" w:rsidRPr="00942B3C" w:rsidRDefault="00D066E6" w:rsidP="005A3A4F">
      <w:pPr>
        <w:pStyle w:val="111"/>
        <w:jc w:val="left"/>
        <w:rPr>
          <w:lang w:val="en-US"/>
        </w:rPr>
      </w:pPr>
      <w:bookmarkStart w:id="3" w:name="_Toc262641055"/>
      <w:bookmarkStart w:id="4" w:name="_Toc262742098"/>
      <w:r w:rsidRPr="00942B3C">
        <w:t xml:space="preserve">ЧАСТЬ </w:t>
      </w:r>
      <w:r w:rsidR="00532A01" w:rsidRPr="00942B3C">
        <w:rPr>
          <w:lang w:val="en-US"/>
        </w:rPr>
        <w:t>I</w:t>
      </w:r>
      <w:bookmarkEnd w:id="3"/>
      <w:bookmarkEnd w:id="4"/>
    </w:p>
    <w:p w:rsidR="00D066E6" w:rsidRPr="00942B3C" w:rsidRDefault="00D066E6" w:rsidP="005A3A4F">
      <w:pPr>
        <w:pStyle w:val="111"/>
        <w:jc w:val="left"/>
      </w:pPr>
      <w:bookmarkStart w:id="5" w:name="_Toc262742099"/>
      <w:r w:rsidRPr="00942B3C">
        <w:t>ОТВЕТЫ НА ЗАКЛЮЧИТЕЛЬНЫЕ ЗАМЕЧАНИЯ</w:t>
      </w:r>
      <w:r w:rsidRPr="00942B3C">
        <w:rPr>
          <w:rStyle w:val="FootnoteReference"/>
          <w:sz w:val="20"/>
        </w:rPr>
        <w:footnoteReference w:id="5"/>
      </w:r>
      <w:r w:rsidRPr="00942B3C">
        <w:t xml:space="preserve"> КОМИТЕТА В</w:t>
      </w:r>
      <w:r w:rsidR="005A3A4F" w:rsidRPr="00942B3C">
        <w:t> </w:t>
      </w:r>
      <w:r w:rsidRPr="00942B3C">
        <w:t>СВЯЗИ С РАССМОТРЕНИЕМ ТРЕТЬЕГО И ЧЕТВЕРТОГО ПЕРИОДИЧЕСКОГО ДОКЛАДА ШРИ-ЛАНКИ 28 ЯНВАРЯ 2002 ГОДА</w:t>
      </w:r>
      <w:bookmarkEnd w:id="5"/>
    </w:p>
    <w:p w:rsidR="00D066E6" w:rsidRPr="00942B3C" w:rsidRDefault="00D066E6" w:rsidP="00D066E6">
      <w:pPr>
        <w:pStyle w:val="SingleTxtLNK"/>
        <w:rPr>
          <w:i/>
        </w:rPr>
      </w:pPr>
      <w:r w:rsidRPr="00942B3C">
        <w:rPr>
          <w:b/>
          <w:iCs/>
          <w:u w:val="single"/>
        </w:rPr>
        <w:t>Заключительное замечание</w:t>
      </w:r>
      <w:r w:rsidRPr="00942B3C">
        <w:rPr>
          <w:iCs/>
        </w:rPr>
        <w:t xml:space="preserve"> </w:t>
      </w:r>
      <w:r w:rsidRPr="00942B3C">
        <w:t>[Пункт 275]</w:t>
      </w:r>
      <w:r w:rsidRPr="00942B3C">
        <w:rPr>
          <w:rStyle w:val="FootnoteReference"/>
          <w:sz w:val="20"/>
        </w:rPr>
        <w:footnoteReference w:id="6"/>
      </w:r>
      <w:r w:rsidR="00756036">
        <w:t>.</w:t>
      </w:r>
      <w:r w:rsidR="005A3A4F" w:rsidRPr="00942B3C">
        <w:t xml:space="preserve"> </w:t>
      </w:r>
      <w:r w:rsidRPr="00942B3C">
        <w:rPr>
          <w:i/>
        </w:rPr>
        <w:t>Провести обзор всех действующих законов и внести изменения в дискриминационные положения, с тем чтобы они соответствовали положениям Конвенции и Конституции. Принимать во внимание, при необходимости, предложения и рекомендаци</w:t>
      </w:r>
      <w:r w:rsidR="005A3A4F" w:rsidRPr="00942B3C">
        <w:rPr>
          <w:i/>
        </w:rPr>
        <w:t>и таких органов, как Комитет по </w:t>
      </w:r>
      <w:r w:rsidRPr="00942B3C">
        <w:rPr>
          <w:i/>
        </w:rPr>
        <w:t xml:space="preserve">реформе мусульманского частного права, учрежденный </w:t>
      </w:r>
      <w:r w:rsidR="00216AFE">
        <w:rPr>
          <w:i/>
        </w:rPr>
        <w:t>М</w:t>
      </w:r>
      <w:r w:rsidRPr="00942B3C">
        <w:rPr>
          <w:i/>
        </w:rPr>
        <w:t xml:space="preserve">инистерством по мусульманским религиозным и культурным вопросам. Комитет также рекомендует правительству собрать информацию о сравнительной судебной практике, в том числе о такой практике, в рамках которой исламское право толкуется с учетом положений Конвенции. </w:t>
      </w:r>
    </w:p>
    <w:p w:rsidR="00D066E6" w:rsidRPr="00942B3C" w:rsidRDefault="00D066E6" w:rsidP="00D066E6">
      <w:pPr>
        <w:pStyle w:val="SingleTxtLNK"/>
        <w:rPr>
          <w:u w:val="single"/>
        </w:rPr>
      </w:pPr>
    </w:p>
    <w:p w:rsidR="00D066E6" w:rsidRPr="00942B3C" w:rsidRDefault="00D066E6" w:rsidP="005A3A4F">
      <w:pPr>
        <w:pStyle w:val="SingleTxtLNK"/>
        <w:keepNext/>
        <w:rPr>
          <w:b/>
          <w:u w:val="single"/>
        </w:rPr>
      </w:pPr>
      <w:r w:rsidRPr="00942B3C">
        <w:rPr>
          <w:b/>
          <w:u w:val="single"/>
        </w:rPr>
        <w:t>Ответ</w:t>
      </w:r>
    </w:p>
    <w:p w:rsidR="00D066E6" w:rsidRPr="001B77F1" w:rsidRDefault="00D066E6" w:rsidP="001B77F1">
      <w:pPr>
        <w:pStyle w:val="SingleTxtLNK"/>
        <w:rPr>
          <w:b/>
        </w:rPr>
      </w:pPr>
      <w:r w:rsidRPr="001B77F1">
        <w:rPr>
          <w:b/>
        </w:rPr>
        <w:t>Дис</w:t>
      </w:r>
      <w:r w:rsidR="005A3A4F" w:rsidRPr="001B77F1">
        <w:rPr>
          <w:b/>
        </w:rPr>
        <w:t>криминационное законодательство</w:t>
      </w:r>
    </w:p>
    <w:p w:rsidR="00D066E6" w:rsidRPr="00942B3C" w:rsidRDefault="00D066E6" w:rsidP="00D066E6">
      <w:pPr>
        <w:pStyle w:val="SingleTxtLNK"/>
      </w:pPr>
      <w:r w:rsidRPr="00942B3C">
        <w:t xml:space="preserve">8. </w:t>
      </w:r>
      <w:r w:rsidRPr="00942B3C">
        <w:tab/>
        <w:t> Отсутствие возможности для судебного анализа положения в законодательной области до принятия Конституции не означает запрета на фактическое устранение из правового режима дискриминационных положений путем принятия политических решений исполнительной властью и проведения соответствующей законодательной реформы парламентом, о чем свидетельству</w:t>
      </w:r>
      <w:r w:rsidR="0028065D">
        <w:t>е</w:t>
      </w:r>
      <w:r w:rsidRPr="00942B3C">
        <w:t xml:space="preserve">т </w:t>
      </w:r>
      <w:r w:rsidR="0028065D">
        <w:t xml:space="preserve">проведение </w:t>
      </w:r>
      <w:r w:rsidRPr="00942B3C">
        <w:t>следующи</w:t>
      </w:r>
      <w:r w:rsidR="0028065D">
        <w:t>х</w:t>
      </w:r>
      <w:r w:rsidRPr="00942B3C">
        <w:t xml:space="preserve"> важны</w:t>
      </w:r>
      <w:r w:rsidR="0028065D">
        <w:t>х</w:t>
      </w:r>
      <w:r w:rsidRPr="00942B3C">
        <w:t xml:space="preserve"> реформ.</w:t>
      </w:r>
    </w:p>
    <w:p w:rsidR="00D066E6" w:rsidRPr="00942B3C" w:rsidRDefault="00D066E6" w:rsidP="00D066E6">
      <w:pPr>
        <w:pStyle w:val="SingleTxtLNK"/>
      </w:pPr>
      <w:r w:rsidRPr="00942B3C">
        <w:t xml:space="preserve">9. </w:t>
      </w:r>
      <w:r w:rsidRPr="00942B3C">
        <w:tab/>
        <w:t>Принятие Закона о гражданстве (с поправками) (см. пункт 75, посвященный статье 9) и решение правительства о внесении поправок в Закон об освоении земель</w:t>
      </w:r>
      <w:r w:rsidRPr="00942B3C">
        <w:rPr>
          <w:rStyle w:val="FootnoteReference"/>
          <w:sz w:val="20"/>
        </w:rPr>
        <w:footnoteReference w:id="7"/>
      </w:r>
      <w:r w:rsidRPr="00942B3C">
        <w:t xml:space="preserve"> с целью, </w:t>
      </w:r>
      <w:r w:rsidR="000A7469">
        <w:t>в частности</w:t>
      </w:r>
      <w:r w:rsidRPr="00942B3C">
        <w:t>, удаления положений, носящих дискриминационный по отношению к женщинам характер, свидетельству</w:t>
      </w:r>
      <w:r w:rsidR="000A7469">
        <w:t>ю</w:t>
      </w:r>
      <w:r w:rsidRPr="00942B3C">
        <w:t xml:space="preserve">т о приверженности государства устранению дискриминационных законодательных актов, даже </w:t>
      </w:r>
      <w:r w:rsidR="000A7469">
        <w:t>в отсутствие</w:t>
      </w:r>
      <w:r w:rsidRPr="00942B3C">
        <w:t xml:space="preserve"> </w:t>
      </w:r>
      <w:r w:rsidR="000A7469">
        <w:t>соответствующего</w:t>
      </w:r>
      <w:r w:rsidRPr="00942B3C">
        <w:t xml:space="preserve"> суд</w:t>
      </w:r>
      <w:r w:rsidR="000A7469">
        <w:t>ебного решения</w:t>
      </w:r>
      <w:r w:rsidRPr="00942B3C">
        <w:t xml:space="preserve">. </w:t>
      </w:r>
    </w:p>
    <w:p w:rsidR="00D066E6" w:rsidRPr="001B77F1" w:rsidRDefault="00D066E6" w:rsidP="001B77F1">
      <w:pPr>
        <w:pStyle w:val="SingleTxtLNK"/>
        <w:rPr>
          <w:b/>
        </w:rPr>
      </w:pPr>
      <w:r w:rsidRPr="001B77F1">
        <w:rPr>
          <w:b/>
        </w:rPr>
        <w:t xml:space="preserve">Мусульманское частное право </w:t>
      </w:r>
    </w:p>
    <w:p w:rsidR="00D066E6" w:rsidRPr="00942B3C" w:rsidRDefault="00D066E6" w:rsidP="00D066E6">
      <w:pPr>
        <w:pStyle w:val="SingleTxtLNK"/>
      </w:pPr>
      <w:r w:rsidRPr="00942B3C">
        <w:t xml:space="preserve">10. </w:t>
      </w:r>
      <w:r w:rsidRPr="00942B3C">
        <w:tab/>
        <w:t xml:space="preserve"> В отношении мусульманского частного права никаких изменений не произошло. Принимая во внимание религиозную чувствительность мусульманской общины и учитывая, что применяемые правовые нормы имеют глубокие корни в верованиях общества, любое вмешательство государства с целью реформирования законодательства потребует одобрения со стороны общества. В качестве позитивного момента следует отметить, что, несмотря на отсутствие минимального возраста вступления в брак, признанного законным в соответствии с мусульманским частным правом, в </w:t>
      </w:r>
      <w:r w:rsidR="000A7469">
        <w:t>настоящ</w:t>
      </w:r>
      <w:r w:rsidRPr="00942B3C">
        <w:t xml:space="preserve">ее время нет сведений о большом числе случаев ранних браков между членами общины. В период с 1996 по 2003 год наблюдалась устойчивая тенденция к снижению </w:t>
      </w:r>
      <w:r w:rsidR="000A7469">
        <w:t>числа</w:t>
      </w:r>
      <w:r w:rsidRPr="00942B3C">
        <w:t xml:space="preserve"> состоящих в браке женщин-мус</w:t>
      </w:r>
      <w:r w:rsidR="000A7469">
        <w:t>ульманок, не достигших 16 лет.</w:t>
      </w:r>
    </w:p>
    <w:p w:rsidR="00D066E6" w:rsidRPr="001B77F1" w:rsidRDefault="00D066E6" w:rsidP="001B77F1">
      <w:pPr>
        <w:pStyle w:val="SingleTxtLNK"/>
        <w:rPr>
          <w:b/>
        </w:rPr>
      </w:pPr>
      <w:r w:rsidRPr="001B77F1">
        <w:rPr>
          <w:b/>
        </w:rPr>
        <w:t>Таблица 1</w:t>
      </w:r>
    </w:p>
    <w:p w:rsidR="00D066E6" w:rsidRPr="001B77F1" w:rsidRDefault="000A7469" w:rsidP="001B77F1">
      <w:pPr>
        <w:pStyle w:val="SingleTxtLNK"/>
        <w:rPr>
          <w:b/>
        </w:rPr>
      </w:pPr>
      <w:r w:rsidRPr="001B77F1">
        <w:rPr>
          <w:b/>
        </w:rPr>
        <w:t xml:space="preserve">Мусульманские браки </w:t>
      </w:r>
      <w:r w:rsidR="00D066E6" w:rsidRPr="001B77F1">
        <w:rPr>
          <w:b/>
        </w:rPr>
        <w:t>с девушками, не достигшими 16 лет</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361"/>
        <w:gridCol w:w="1891"/>
        <w:gridCol w:w="2000"/>
        <w:gridCol w:w="2100"/>
      </w:tblGrid>
      <w:tr w:rsidR="00551E01" w:rsidRPr="00942B3C" w:rsidTr="00551E01">
        <w:tc>
          <w:tcPr>
            <w:tcW w:w="1361" w:type="dxa"/>
            <w:vMerge w:val="restart"/>
            <w:tcBorders>
              <w:top w:val="single" w:sz="4" w:space="0" w:color="auto"/>
            </w:tcBorders>
            <w:vAlign w:val="bottom"/>
          </w:tcPr>
          <w:p w:rsidR="00551E01" w:rsidRPr="000A7469" w:rsidRDefault="000A7469" w:rsidP="00551E01">
            <w:pPr>
              <w:pStyle w:val="NormalWeb"/>
              <w:spacing w:before="80" w:after="80" w:line="240" w:lineRule="auto"/>
              <w:rPr>
                <w:i/>
                <w:sz w:val="14"/>
                <w:szCs w:val="14"/>
                <w:lang w:val="ru-RU"/>
              </w:rPr>
            </w:pPr>
            <w:r w:rsidRPr="000A7469">
              <w:rPr>
                <w:bCs/>
                <w:i/>
                <w:sz w:val="14"/>
                <w:szCs w:val="14"/>
                <w:lang w:val="ru-RU"/>
              </w:rPr>
              <w:t>Год</w:t>
            </w:r>
          </w:p>
        </w:tc>
        <w:tc>
          <w:tcPr>
            <w:tcW w:w="1891" w:type="dxa"/>
            <w:vMerge w:val="restart"/>
            <w:tcBorders>
              <w:top w:val="single" w:sz="4" w:space="0" w:color="auto"/>
            </w:tcBorders>
            <w:vAlign w:val="bottom"/>
          </w:tcPr>
          <w:p w:rsidR="00551E01" w:rsidRPr="00942B3C" w:rsidRDefault="00551E01" w:rsidP="00551E01">
            <w:pPr>
              <w:pStyle w:val="NormalWeb"/>
              <w:spacing w:before="80" w:after="80" w:line="240" w:lineRule="auto"/>
              <w:jc w:val="right"/>
              <w:rPr>
                <w:sz w:val="18"/>
                <w:szCs w:val="18"/>
                <w:lang w:val="ru-RU"/>
              </w:rPr>
            </w:pPr>
            <w:r w:rsidRPr="00942B3C">
              <w:rPr>
                <w:bCs/>
                <w:i/>
                <w:sz w:val="14"/>
                <w:szCs w:val="14"/>
                <w:lang w:val="ru-RU"/>
              </w:rPr>
              <w:t>Общее количество мусульманских браков</w:t>
            </w:r>
          </w:p>
        </w:tc>
        <w:tc>
          <w:tcPr>
            <w:tcW w:w="4100" w:type="dxa"/>
            <w:gridSpan w:val="2"/>
            <w:tcBorders>
              <w:top w:val="single" w:sz="4" w:space="0" w:color="auto"/>
              <w:bottom w:val="single" w:sz="4" w:space="0" w:color="auto"/>
            </w:tcBorders>
            <w:vAlign w:val="bottom"/>
          </w:tcPr>
          <w:p w:rsidR="00551E01" w:rsidRPr="00942B3C" w:rsidRDefault="00551E01" w:rsidP="00632428">
            <w:pPr>
              <w:pStyle w:val="NormalWeb"/>
              <w:spacing w:before="40" w:after="80" w:line="240" w:lineRule="auto"/>
              <w:jc w:val="center"/>
              <w:rPr>
                <w:sz w:val="18"/>
                <w:szCs w:val="18"/>
                <w:lang w:val="ru-RU"/>
              </w:rPr>
            </w:pPr>
            <w:r w:rsidRPr="00942B3C">
              <w:rPr>
                <w:bCs/>
                <w:i/>
                <w:sz w:val="14"/>
                <w:szCs w:val="14"/>
                <w:lang w:val="ru-RU"/>
              </w:rPr>
              <w:t xml:space="preserve">Общее количество мусульманских браков </w:t>
            </w:r>
            <w:r w:rsidR="0042041D">
              <w:rPr>
                <w:bCs/>
                <w:i/>
                <w:sz w:val="14"/>
                <w:szCs w:val="14"/>
                <w:lang w:val="ru-RU"/>
              </w:rPr>
              <w:br/>
            </w:r>
            <w:r w:rsidRPr="00942B3C">
              <w:rPr>
                <w:bCs/>
                <w:i/>
                <w:sz w:val="14"/>
                <w:szCs w:val="14"/>
                <w:lang w:val="ru-RU"/>
              </w:rPr>
              <w:t>с девушками, не</w:t>
            </w:r>
            <w:r w:rsidR="0042041D">
              <w:rPr>
                <w:bCs/>
                <w:i/>
                <w:sz w:val="14"/>
                <w:szCs w:val="14"/>
                <w:lang w:val="ru-RU"/>
              </w:rPr>
              <w:t> </w:t>
            </w:r>
            <w:r w:rsidRPr="00942B3C">
              <w:rPr>
                <w:bCs/>
                <w:i/>
                <w:sz w:val="14"/>
                <w:szCs w:val="14"/>
                <w:lang w:val="ru-RU"/>
              </w:rPr>
              <w:t>достигшими 16 лет</w:t>
            </w:r>
          </w:p>
        </w:tc>
      </w:tr>
      <w:tr w:rsidR="00551E01" w:rsidRPr="00942B3C" w:rsidTr="00551E01">
        <w:tc>
          <w:tcPr>
            <w:tcW w:w="1361" w:type="dxa"/>
            <w:vMerge/>
            <w:tcBorders>
              <w:bottom w:val="single" w:sz="12" w:space="0" w:color="auto"/>
            </w:tcBorders>
            <w:vAlign w:val="bottom"/>
          </w:tcPr>
          <w:p w:rsidR="00551E01" w:rsidRPr="00942B3C" w:rsidRDefault="00551E01" w:rsidP="00551E01">
            <w:pPr>
              <w:pStyle w:val="NormalWeb"/>
              <w:spacing w:before="80" w:after="80" w:line="240" w:lineRule="auto"/>
              <w:rPr>
                <w:sz w:val="18"/>
                <w:szCs w:val="18"/>
                <w:lang w:val="ru-RU"/>
              </w:rPr>
            </w:pPr>
          </w:p>
        </w:tc>
        <w:tc>
          <w:tcPr>
            <w:tcW w:w="1891" w:type="dxa"/>
            <w:vMerge/>
            <w:tcBorders>
              <w:bottom w:val="single" w:sz="12" w:space="0" w:color="auto"/>
            </w:tcBorders>
            <w:vAlign w:val="bottom"/>
          </w:tcPr>
          <w:p w:rsidR="00551E01" w:rsidRPr="00942B3C" w:rsidRDefault="00551E01" w:rsidP="00551E01">
            <w:pPr>
              <w:pStyle w:val="NormalWeb"/>
              <w:spacing w:before="80" w:after="80" w:line="240" w:lineRule="auto"/>
              <w:jc w:val="right"/>
              <w:rPr>
                <w:sz w:val="18"/>
                <w:szCs w:val="18"/>
                <w:lang w:val="ru-RU"/>
              </w:rPr>
            </w:pPr>
          </w:p>
        </w:tc>
        <w:tc>
          <w:tcPr>
            <w:tcW w:w="2000" w:type="dxa"/>
            <w:tcBorders>
              <w:top w:val="single" w:sz="4" w:space="0" w:color="auto"/>
              <w:bottom w:val="single" w:sz="12" w:space="0" w:color="auto"/>
            </w:tcBorders>
            <w:vAlign w:val="bottom"/>
          </w:tcPr>
          <w:p w:rsidR="00551E01" w:rsidRPr="00942B3C" w:rsidRDefault="00551E01" w:rsidP="00632428">
            <w:pPr>
              <w:spacing w:before="40" w:after="80" w:line="240" w:lineRule="auto"/>
              <w:jc w:val="right"/>
              <w:rPr>
                <w:i/>
                <w:sz w:val="14"/>
                <w:szCs w:val="14"/>
                <w:lang w:val="ru-RU"/>
              </w:rPr>
            </w:pPr>
            <w:r w:rsidRPr="00942B3C">
              <w:rPr>
                <w:bCs/>
                <w:i/>
                <w:sz w:val="14"/>
                <w:szCs w:val="14"/>
                <w:lang w:val="ru-RU"/>
              </w:rPr>
              <w:t>Количество браков</w:t>
            </w:r>
          </w:p>
        </w:tc>
        <w:tc>
          <w:tcPr>
            <w:tcW w:w="2100" w:type="dxa"/>
            <w:tcBorders>
              <w:top w:val="single" w:sz="4" w:space="0" w:color="auto"/>
              <w:bottom w:val="single" w:sz="12" w:space="0" w:color="auto"/>
            </w:tcBorders>
            <w:vAlign w:val="bottom"/>
          </w:tcPr>
          <w:p w:rsidR="00551E01" w:rsidRPr="00942B3C" w:rsidRDefault="0042041D" w:rsidP="00632428">
            <w:pPr>
              <w:spacing w:before="40" w:after="80" w:line="240" w:lineRule="auto"/>
              <w:jc w:val="right"/>
              <w:rPr>
                <w:i/>
                <w:sz w:val="14"/>
                <w:szCs w:val="14"/>
                <w:lang w:val="ru-RU"/>
              </w:rPr>
            </w:pPr>
            <w:r>
              <w:rPr>
                <w:bCs/>
                <w:i/>
                <w:sz w:val="14"/>
                <w:szCs w:val="14"/>
                <w:lang w:val="ru-RU"/>
              </w:rPr>
              <w:t>В процентах</w:t>
            </w:r>
            <w:r w:rsidR="00551E01" w:rsidRPr="00942B3C">
              <w:rPr>
                <w:bCs/>
                <w:i/>
                <w:sz w:val="14"/>
                <w:szCs w:val="14"/>
                <w:lang w:val="ru-RU"/>
              </w:rPr>
              <w:br/>
              <w:t>к общему количеству браков</w:t>
            </w:r>
          </w:p>
        </w:tc>
      </w:tr>
      <w:tr w:rsidR="00551E01" w:rsidRPr="00942B3C" w:rsidTr="00551E01">
        <w:tc>
          <w:tcPr>
            <w:tcW w:w="1361" w:type="dxa"/>
            <w:tcBorders>
              <w:top w:val="single" w:sz="12" w:space="0" w:color="auto"/>
            </w:tcBorders>
          </w:tcPr>
          <w:p w:rsidR="00551E01" w:rsidRPr="00942B3C" w:rsidRDefault="00551E01" w:rsidP="00551E01">
            <w:pPr>
              <w:spacing w:before="40" w:after="40" w:line="240" w:lineRule="auto"/>
              <w:rPr>
                <w:sz w:val="18"/>
                <w:szCs w:val="18"/>
                <w:lang w:val="ru-RU"/>
              </w:rPr>
            </w:pPr>
            <w:r w:rsidRPr="00942B3C">
              <w:rPr>
                <w:bCs/>
                <w:sz w:val="18"/>
                <w:szCs w:val="18"/>
                <w:lang w:val="ru-RU"/>
              </w:rPr>
              <w:t xml:space="preserve">1996 </w:t>
            </w:r>
          </w:p>
        </w:tc>
        <w:tc>
          <w:tcPr>
            <w:tcW w:w="1891" w:type="dxa"/>
            <w:tcBorders>
              <w:top w:val="single" w:sz="12" w:space="0" w:color="auto"/>
            </w:tcBorders>
          </w:tcPr>
          <w:p w:rsidR="00551E01" w:rsidRPr="00942B3C" w:rsidRDefault="00551E01" w:rsidP="00551E01">
            <w:pPr>
              <w:spacing w:before="40" w:after="40" w:line="240" w:lineRule="auto"/>
              <w:jc w:val="right"/>
              <w:rPr>
                <w:sz w:val="18"/>
                <w:szCs w:val="18"/>
                <w:lang w:val="ru-RU"/>
              </w:rPr>
            </w:pPr>
            <w:r w:rsidRPr="00942B3C">
              <w:rPr>
                <w:sz w:val="18"/>
                <w:szCs w:val="18"/>
                <w:lang w:val="ru-RU"/>
              </w:rPr>
              <w:t>15 313</w:t>
            </w:r>
          </w:p>
        </w:tc>
        <w:tc>
          <w:tcPr>
            <w:tcW w:w="2000" w:type="dxa"/>
            <w:tcBorders>
              <w:top w:val="single" w:sz="12" w:space="0" w:color="auto"/>
            </w:tcBorders>
          </w:tcPr>
          <w:p w:rsidR="00551E01" w:rsidRPr="00942B3C" w:rsidRDefault="00551E01" w:rsidP="00551E01">
            <w:pPr>
              <w:spacing w:before="40" w:after="40" w:line="240" w:lineRule="auto"/>
              <w:jc w:val="right"/>
              <w:rPr>
                <w:sz w:val="18"/>
                <w:szCs w:val="18"/>
                <w:lang w:val="ru-RU"/>
              </w:rPr>
            </w:pPr>
            <w:r w:rsidRPr="00942B3C">
              <w:rPr>
                <w:sz w:val="18"/>
                <w:szCs w:val="18"/>
                <w:lang w:val="ru-RU"/>
              </w:rPr>
              <w:t>109</w:t>
            </w:r>
          </w:p>
        </w:tc>
        <w:tc>
          <w:tcPr>
            <w:tcW w:w="2100" w:type="dxa"/>
            <w:tcBorders>
              <w:top w:val="single" w:sz="12" w:space="0" w:color="auto"/>
            </w:tcBorders>
          </w:tcPr>
          <w:p w:rsidR="00551E01" w:rsidRPr="00942B3C" w:rsidRDefault="00551E01" w:rsidP="00551E01">
            <w:pPr>
              <w:spacing w:before="40" w:after="40" w:line="240" w:lineRule="auto"/>
              <w:jc w:val="right"/>
              <w:rPr>
                <w:sz w:val="18"/>
                <w:szCs w:val="18"/>
                <w:lang w:val="ru-RU"/>
              </w:rPr>
            </w:pPr>
            <w:r w:rsidRPr="00942B3C">
              <w:rPr>
                <w:sz w:val="18"/>
                <w:szCs w:val="18"/>
                <w:lang w:val="ru-RU"/>
              </w:rPr>
              <w:t>0,71</w:t>
            </w:r>
          </w:p>
        </w:tc>
      </w:tr>
      <w:tr w:rsidR="00551E01" w:rsidRPr="00942B3C" w:rsidTr="00551E01">
        <w:tc>
          <w:tcPr>
            <w:tcW w:w="1361" w:type="dxa"/>
          </w:tcPr>
          <w:p w:rsidR="00551E01" w:rsidRPr="00942B3C" w:rsidRDefault="00551E01" w:rsidP="00551E01">
            <w:pPr>
              <w:spacing w:before="40" w:after="40" w:line="240" w:lineRule="auto"/>
              <w:rPr>
                <w:sz w:val="18"/>
                <w:szCs w:val="18"/>
                <w:lang w:val="ru-RU"/>
              </w:rPr>
            </w:pPr>
            <w:r w:rsidRPr="00942B3C">
              <w:rPr>
                <w:bCs/>
                <w:sz w:val="18"/>
                <w:szCs w:val="18"/>
                <w:lang w:val="ru-RU"/>
              </w:rPr>
              <w:t xml:space="preserve">1997 </w:t>
            </w:r>
          </w:p>
        </w:tc>
        <w:tc>
          <w:tcPr>
            <w:tcW w:w="1891"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14 998</w:t>
            </w:r>
          </w:p>
        </w:tc>
        <w:tc>
          <w:tcPr>
            <w:tcW w:w="20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106</w:t>
            </w:r>
          </w:p>
        </w:tc>
        <w:tc>
          <w:tcPr>
            <w:tcW w:w="21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0,71</w:t>
            </w:r>
          </w:p>
        </w:tc>
      </w:tr>
      <w:tr w:rsidR="00551E01" w:rsidRPr="00942B3C" w:rsidTr="00551E01">
        <w:tc>
          <w:tcPr>
            <w:tcW w:w="1361" w:type="dxa"/>
          </w:tcPr>
          <w:p w:rsidR="00551E01" w:rsidRPr="00942B3C" w:rsidRDefault="00551E01" w:rsidP="00551E01">
            <w:pPr>
              <w:spacing w:before="40" w:after="40" w:line="240" w:lineRule="auto"/>
              <w:rPr>
                <w:sz w:val="18"/>
                <w:szCs w:val="18"/>
                <w:lang w:val="ru-RU"/>
              </w:rPr>
            </w:pPr>
            <w:r w:rsidRPr="00942B3C">
              <w:rPr>
                <w:bCs/>
                <w:sz w:val="18"/>
                <w:szCs w:val="18"/>
                <w:lang w:val="ru-RU"/>
              </w:rPr>
              <w:t xml:space="preserve">1998 </w:t>
            </w:r>
          </w:p>
        </w:tc>
        <w:tc>
          <w:tcPr>
            <w:tcW w:w="1891"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16 800</w:t>
            </w:r>
          </w:p>
        </w:tc>
        <w:tc>
          <w:tcPr>
            <w:tcW w:w="20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131</w:t>
            </w:r>
          </w:p>
        </w:tc>
        <w:tc>
          <w:tcPr>
            <w:tcW w:w="21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0,78</w:t>
            </w:r>
          </w:p>
        </w:tc>
      </w:tr>
      <w:tr w:rsidR="00551E01" w:rsidRPr="00942B3C" w:rsidTr="00551E01">
        <w:tc>
          <w:tcPr>
            <w:tcW w:w="1361" w:type="dxa"/>
          </w:tcPr>
          <w:p w:rsidR="00551E01" w:rsidRPr="00942B3C" w:rsidRDefault="00551E01" w:rsidP="00551E01">
            <w:pPr>
              <w:spacing w:before="40" w:after="40" w:line="240" w:lineRule="auto"/>
              <w:rPr>
                <w:sz w:val="18"/>
                <w:szCs w:val="18"/>
                <w:lang w:val="ru-RU"/>
              </w:rPr>
            </w:pPr>
            <w:r w:rsidRPr="00942B3C">
              <w:rPr>
                <w:bCs/>
                <w:sz w:val="18"/>
                <w:szCs w:val="18"/>
                <w:lang w:val="ru-RU"/>
              </w:rPr>
              <w:t xml:space="preserve">1999 </w:t>
            </w:r>
          </w:p>
        </w:tc>
        <w:tc>
          <w:tcPr>
            <w:tcW w:w="1891"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16 576</w:t>
            </w:r>
          </w:p>
        </w:tc>
        <w:tc>
          <w:tcPr>
            <w:tcW w:w="20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121</w:t>
            </w:r>
          </w:p>
        </w:tc>
        <w:tc>
          <w:tcPr>
            <w:tcW w:w="21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0,73</w:t>
            </w:r>
          </w:p>
        </w:tc>
      </w:tr>
      <w:tr w:rsidR="00551E01" w:rsidRPr="00942B3C" w:rsidTr="00551E01">
        <w:tc>
          <w:tcPr>
            <w:tcW w:w="1361" w:type="dxa"/>
          </w:tcPr>
          <w:p w:rsidR="00551E01" w:rsidRPr="00942B3C" w:rsidRDefault="00551E01" w:rsidP="00551E01">
            <w:pPr>
              <w:spacing w:before="40" w:after="40" w:line="240" w:lineRule="auto"/>
              <w:rPr>
                <w:sz w:val="18"/>
                <w:szCs w:val="18"/>
                <w:lang w:val="ru-RU"/>
              </w:rPr>
            </w:pPr>
            <w:r w:rsidRPr="00942B3C">
              <w:rPr>
                <w:bCs/>
                <w:sz w:val="18"/>
                <w:szCs w:val="18"/>
                <w:lang w:val="ru-RU"/>
              </w:rPr>
              <w:t xml:space="preserve">2000 </w:t>
            </w:r>
          </w:p>
        </w:tc>
        <w:tc>
          <w:tcPr>
            <w:tcW w:w="1891"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17 754</w:t>
            </w:r>
          </w:p>
        </w:tc>
        <w:tc>
          <w:tcPr>
            <w:tcW w:w="20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126</w:t>
            </w:r>
          </w:p>
        </w:tc>
        <w:tc>
          <w:tcPr>
            <w:tcW w:w="21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0,71</w:t>
            </w:r>
          </w:p>
        </w:tc>
      </w:tr>
      <w:tr w:rsidR="00551E01" w:rsidRPr="00942B3C" w:rsidTr="00551E01">
        <w:tc>
          <w:tcPr>
            <w:tcW w:w="1361" w:type="dxa"/>
          </w:tcPr>
          <w:p w:rsidR="00551E01" w:rsidRPr="00942B3C" w:rsidRDefault="00551E01" w:rsidP="00551E01">
            <w:pPr>
              <w:spacing w:before="40" w:after="40" w:line="240" w:lineRule="auto"/>
              <w:rPr>
                <w:sz w:val="18"/>
                <w:szCs w:val="18"/>
                <w:lang w:val="ru-RU"/>
              </w:rPr>
            </w:pPr>
            <w:r w:rsidRPr="00942B3C">
              <w:rPr>
                <w:bCs/>
                <w:sz w:val="18"/>
                <w:szCs w:val="18"/>
                <w:lang w:val="ru-RU"/>
              </w:rPr>
              <w:t xml:space="preserve">2001 </w:t>
            </w:r>
          </w:p>
        </w:tc>
        <w:tc>
          <w:tcPr>
            <w:tcW w:w="1891"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17 672</w:t>
            </w:r>
          </w:p>
        </w:tc>
        <w:tc>
          <w:tcPr>
            <w:tcW w:w="20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78</w:t>
            </w:r>
          </w:p>
        </w:tc>
        <w:tc>
          <w:tcPr>
            <w:tcW w:w="21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0,44</w:t>
            </w:r>
          </w:p>
        </w:tc>
      </w:tr>
      <w:tr w:rsidR="00551E01" w:rsidRPr="00942B3C" w:rsidTr="00551E01">
        <w:tc>
          <w:tcPr>
            <w:tcW w:w="1361" w:type="dxa"/>
          </w:tcPr>
          <w:p w:rsidR="00551E01" w:rsidRPr="00942B3C" w:rsidRDefault="00551E01" w:rsidP="00551E01">
            <w:pPr>
              <w:spacing w:before="40" w:after="40" w:line="240" w:lineRule="auto"/>
              <w:rPr>
                <w:sz w:val="18"/>
                <w:szCs w:val="18"/>
                <w:lang w:val="ru-RU"/>
              </w:rPr>
            </w:pPr>
            <w:r w:rsidRPr="00942B3C">
              <w:rPr>
                <w:bCs/>
                <w:sz w:val="18"/>
                <w:szCs w:val="18"/>
                <w:lang w:val="ru-RU"/>
              </w:rPr>
              <w:t xml:space="preserve">2002 </w:t>
            </w:r>
          </w:p>
        </w:tc>
        <w:tc>
          <w:tcPr>
            <w:tcW w:w="1891"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17 776</w:t>
            </w:r>
          </w:p>
        </w:tc>
        <w:tc>
          <w:tcPr>
            <w:tcW w:w="20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94</w:t>
            </w:r>
          </w:p>
        </w:tc>
        <w:tc>
          <w:tcPr>
            <w:tcW w:w="2100" w:type="dxa"/>
          </w:tcPr>
          <w:p w:rsidR="00551E01" w:rsidRPr="00942B3C" w:rsidRDefault="00551E01" w:rsidP="00551E01">
            <w:pPr>
              <w:spacing w:before="40" w:after="40" w:line="240" w:lineRule="auto"/>
              <w:jc w:val="right"/>
              <w:rPr>
                <w:sz w:val="18"/>
                <w:szCs w:val="18"/>
                <w:lang w:val="ru-RU"/>
              </w:rPr>
            </w:pPr>
            <w:r w:rsidRPr="00942B3C">
              <w:rPr>
                <w:sz w:val="18"/>
                <w:szCs w:val="18"/>
                <w:lang w:val="ru-RU"/>
              </w:rPr>
              <w:t>0,53</w:t>
            </w:r>
          </w:p>
        </w:tc>
      </w:tr>
      <w:tr w:rsidR="00551E01" w:rsidRPr="00942B3C" w:rsidTr="00551E01">
        <w:tc>
          <w:tcPr>
            <w:tcW w:w="1361" w:type="dxa"/>
            <w:tcBorders>
              <w:bottom w:val="single" w:sz="12" w:space="0" w:color="auto"/>
            </w:tcBorders>
          </w:tcPr>
          <w:p w:rsidR="00551E01" w:rsidRPr="00942B3C" w:rsidRDefault="00551E01" w:rsidP="00551E01">
            <w:pPr>
              <w:spacing w:before="40" w:after="40" w:line="240" w:lineRule="auto"/>
              <w:rPr>
                <w:bCs/>
                <w:sz w:val="18"/>
                <w:szCs w:val="18"/>
                <w:lang w:val="ru-RU"/>
              </w:rPr>
            </w:pPr>
            <w:r w:rsidRPr="00942B3C">
              <w:rPr>
                <w:bCs/>
                <w:sz w:val="18"/>
                <w:szCs w:val="18"/>
                <w:lang w:val="ru-RU"/>
              </w:rPr>
              <w:t xml:space="preserve">2003 </w:t>
            </w:r>
          </w:p>
        </w:tc>
        <w:tc>
          <w:tcPr>
            <w:tcW w:w="1891" w:type="dxa"/>
            <w:tcBorders>
              <w:bottom w:val="single" w:sz="12" w:space="0" w:color="auto"/>
            </w:tcBorders>
          </w:tcPr>
          <w:p w:rsidR="00551E01" w:rsidRPr="00942B3C" w:rsidRDefault="00551E01" w:rsidP="00551E01">
            <w:pPr>
              <w:spacing w:before="40" w:after="40" w:line="240" w:lineRule="auto"/>
              <w:jc w:val="right"/>
              <w:rPr>
                <w:sz w:val="18"/>
                <w:szCs w:val="18"/>
                <w:lang w:val="ru-RU"/>
              </w:rPr>
            </w:pPr>
            <w:r w:rsidRPr="00942B3C">
              <w:rPr>
                <w:sz w:val="18"/>
                <w:szCs w:val="18"/>
                <w:lang w:val="ru-RU"/>
              </w:rPr>
              <w:t>17 593</w:t>
            </w:r>
          </w:p>
        </w:tc>
        <w:tc>
          <w:tcPr>
            <w:tcW w:w="2000" w:type="dxa"/>
            <w:tcBorders>
              <w:bottom w:val="single" w:sz="12" w:space="0" w:color="auto"/>
            </w:tcBorders>
          </w:tcPr>
          <w:p w:rsidR="00551E01" w:rsidRPr="00942B3C" w:rsidRDefault="00551E01" w:rsidP="00551E01">
            <w:pPr>
              <w:spacing w:before="40" w:after="40" w:line="240" w:lineRule="auto"/>
              <w:jc w:val="right"/>
              <w:rPr>
                <w:sz w:val="18"/>
                <w:szCs w:val="18"/>
                <w:lang w:val="ru-RU"/>
              </w:rPr>
            </w:pPr>
            <w:r w:rsidRPr="00942B3C">
              <w:rPr>
                <w:sz w:val="18"/>
                <w:szCs w:val="18"/>
                <w:lang w:val="ru-RU"/>
              </w:rPr>
              <w:t>80</w:t>
            </w:r>
          </w:p>
        </w:tc>
        <w:tc>
          <w:tcPr>
            <w:tcW w:w="2100" w:type="dxa"/>
            <w:tcBorders>
              <w:bottom w:val="single" w:sz="12" w:space="0" w:color="auto"/>
            </w:tcBorders>
          </w:tcPr>
          <w:p w:rsidR="00551E01" w:rsidRPr="00942B3C" w:rsidRDefault="00551E01" w:rsidP="00551E01">
            <w:pPr>
              <w:spacing w:before="40" w:after="40" w:line="240" w:lineRule="auto"/>
              <w:jc w:val="right"/>
              <w:rPr>
                <w:sz w:val="18"/>
                <w:szCs w:val="18"/>
                <w:lang w:val="ru-RU"/>
              </w:rPr>
            </w:pPr>
            <w:r w:rsidRPr="00942B3C">
              <w:rPr>
                <w:sz w:val="18"/>
                <w:szCs w:val="18"/>
                <w:lang w:val="ru-RU"/>
              </w:rPr>
              <w:t>0,45</w:t>
            </w:r>
            <w:r w:rsidRPr="00942B3C">
              <w:rPr>
                <w:rStyle w:val="CommentReference"/>
                <w:sz w:val="18"/>
                <w:szCs w:val="18"/>
                <w:lang w:val="ru-RU"/>
              </w:rPr>
              <w:t xml:space="preserve"> </w:t>
            </w:r>
          </w:p>
        </w:tc>
      </w:tr>
    </w:tbl>
    <w:p w:rsidR="00551E01" w:rsidRPr="00942B3C" w:rsidRDefault="00551E01" w:rsidP="00632428">
      <w:pPr>
        <w:pStyle w:val="SingleTxtLNK"/>
        <w:spacing w:before="80"/>
        <w:rPr>
          <w:sz w:val="18"/>
          <w:szCs w:val="18"/>
        </w:rPr>
      </w:pPr>
      <w:r w:rsidRPr="00942B3C">
        <w:rPr>
          <w:i/>
          <w:sz w:val="18"/>
          <w:szCs w:val="18"/>
        </w:rPr>
        <w:t>Источник</w:t>
      </w:r>
      <w:r w:rsidRPr="00942B3C">
        <w:rPr>
          <w:sz w:val="18"/>
          <w:szCs w:val="18"/>
        </w:rPr>
        <w:t>: Департамент регистрации актов гражданского состояния</w:t>
      </w:r>
      <w:r w:rsidR="0042041D">
        <w:rPr>
          <w:sz w:val="18"/>
          <w:szCs w:val="18"/>
        </w:rPr>
        <w:t>.</w:t>
      </w:r>
    </w:p>
    <w:p w:rsidR="00D066E6" w:rsidRPr="00942B3C" w:rsidRDefault="00D066E6" w:rsidP="00261950">
      <w:pPr>
        <w:pStyle w:val="SingleTxtLNK"/>
        <w:spacing w:after="100"/>
      </w:pPr>
      <w:bookmarkStart w:id="6" w:name="0.1_table01"/>
      <w:bookmarkEnd w:id="6"/>
      <w:r w:rsidRPr="00942B3C">
        <w:t>11. </w:t>
      </w:r>
      <w:r w:rsidRPr="00942B3C">
        <w:tab/>
        <w:t xml:space="preserve">Основная причина этой тенденции заключается в том, что, как известно, большое число мусульманских девушек получают высшее образование и после этого ищут работу. Таким образом, несмотря на отсутствие законодательной поддержки, серьезной проблемы, связанной с фактически существующими среди членов мусульманской общины браками с несовершеннолетними лицами, не </w:t>
      </w:r>
      <w:r w:rsidR="0042041D">
        <w:t>имеется</w:t>
      </w:r>
      <w:r w:rsidRPr="00942B3C">
        <w:t xml:space="preserve">. Эта тенденция подтверждает предположение о том, что количество браков, заключаемых с девушками этой возрастной группы, будет продолжать снижаться. Между тем кази, мусульманские </w:t>
      </w:r>
      <w:r w:rsidR="000F4670">
        <w:t>право</w:t>
      </w:r>
      <w:r w:rsidRPr="00942B3C">
        <w:t>веды, мусульманские группы гражданского общества и заинтересованные лица (мужчины и женщины) объединили свои усилия по пропаганд</w:t>
      </w:r>
      <w:r w:rsidR="000F4670">
        <w:t>е</w:t>
      </w:r>
      <w:r w:rsidRPr="00942B3C">
        <w:t xml:space="preserve"> среди мусульманской общины на основе процесса интенсивного диалога для изменения действующего Закона о мусульманском браке и разводе с целью предупреждения ранн</w:t>
      </w:r>
      <w:r w:rsidR="000F4670">
        <w:t>их</w:t>
      </w:r>
      <w:r w:rsidRPr="00942B3C">
        <w:t xml:space="preserve"> брак</w:t>
      </w:r>
      <w:r w:rsidR="000F4670">
        <w:t>ов среди</w:t>
      </w:r>
      <w:r w:rsidRPr="00942B3C">
        <w:t xml:space="preserve"> девушек в возрасте до 16 лет. В</w:t>
      </w:r>
      <w:r w:rsidR="000F4670">
        <w:t> </w:t>
      </w:r>
      <w:r w:rsidRPr="00942B3C">
        <w:t>этой ситуации целесообразн</w:t>
      </w:r>
      <w:r w:rsidR="000F4670">
        <w:t>о</w:t>
      </w:r>
      <w:r w:rsidR="00DF42D5">
        <w:t>,</w:t>
      </w:r>
      <w:r w:rsidR="000F4670">
        <w:t xml:space="preserve"> чтобы</w:t>
      </w:r>
      <w:r w:rsidRPr="00942B3C">
        <w:t xml:space="preserve"> поправки к закону исходи</w:t>
      </w:r>
      <w:r w:rsidR="000F4670">
        <w:t>ли</w:t>
      </w:r>
      <w:r w:rsidRPr="00942B3C">
        <w:t xml:space="preserve"> из самой мусульманской общины.</w:t>
      </w:r>
    </w:p>
    <w:p w:rsidR="00D066E6" w:rsidRPr="00942B3C" w:rsidRDefault="00D066E6" w:rsidP="00261950">
      <w:pPr>
        <w:pStyle w:val="SingleTxtLNK"/>
        <w:spacing w:after="100"/>
        <w:rPr>
          <w:i/>
        </w:rPr>
      </w:pPr>
      <w:r w:rsidRPr="00942B3C">
        <w:rPr>
          <w:b/>
          <w:bCs/>
          <w:iCs/>
          <w:u w:val="single"/>
        </w:rPr>
        <w:t>Заключительное замечание</w:t>
      </w:r>
      <w:r w:rsidRPr="00942B3C">
        <w:rPr>
          <w:b/>
          <w:bCs/>
          <w:iCs/>
        </w:rPr>
        <w:t xml:space="preserve"> </w:t>
      </w:r>
      <w:r w:rsidRPr="00942B3C">
        <w:t>[Пункт 275]</w:t>
      </w:r>
      <w:r w:rsidR="000F4670">
        <w:t>.</w:t>
      </w:r>
      <w:r w:rsidRPr="00942B3C">
        <w:t xml:space="preserve"> </w:t>
      </w:r>
      <w:r w:rsidRPr="00942B3C">
        <w:rPr>
          <w:i/>
        </w:rPr>
        <w:t xml:space="preserve">Гарантировать распространение действия конституционных прав на негосударственных субъектов и частный сектор. </w:t>
      </w:r>
    </w:p>
    <w:p w:rsidR="00D066E6" w:rsidRPr="00942B3C" w:rsidRDefault="00D066E6" w:rsidP="00261950">
      <w:pPr>
        <w:pStyle w:val="SingleTxtLNK"/>
        <w:spacing w:after="100"/>
        <w:rPr>
          <w:b/>
          <w:bCs/>
          <w:u w:val="single"/>
        </w:rPr>
      </w:pPr>
      <w:r w:rsidRPr="00942B3C">
        <w:rPr>
          <w:b/>
          <w:bCs/>
          <w:u w:val="single"/>
        </w:rPr>
        <w:t>Ответ</w:t>
      </w:r>
    </w:p>
    <w:p w:rsidR="00D066E6" w:rsidRPr="00942B3C" w:rsidRDefault="00D066E6" w:rsidP="00261950">
      <w:pPr>
        <w:pStyle w:val="SingleTxtLNK"/>
        <w:spacing w:after="100"/>
      </w:pPr>
      <w:r w:rsidRPr="00942B3C">
        <w:t xml:space="preserve">12. </w:t>
      </w:r>
      <w:r w:rsidRPr="00942B3C">
        <w:tab/>
        <w:t xml:space="preserve">Это замечание понимается применительно к конституционным положениям, касающимся осуществления </w:t>
      </w:r>
      <w:r w:rsidR="000F4670" w:rsidRPr="00942B3C">
        <w:t xml:space="preserve">закрепленных в Конституции </w:t>
      </w:r>
      <w:r w:rsidRPr="00942B3C">
        <w:t>основных прав. Хотя нарушение этих прав негосударственными субъектами не может преследоваться через Верховный суд с помощью специальной процедуры, закрепленной в Конституции (например, конституционного права требовать возмещения ущерба через Верховный суд), нет никаких препятствий к тому, чтобы добиваться возмещения ущерба в других судах.</w:t>
      </w:r>
    </w:p>
    <w:p w:rsidR="00D066E6" w:rsidRPr="00942B3C" w:rsidRDefault="00D066E6" w:rsidP="00261950">
      <w:pPr>
        <w:pStyle w:val="SingleTxtLNK"/>
        <w:spacing w:after="100"/>
        <w:rPr>
          <w:i/>
        </w:rPr>
      </w:pPr>
      <w:r w:rsidRPr="00942B3C">
        <w:rPr>
          <w:b/>
          <w:bCs/>
          <w:iCs/>
          <w:u w:val="single"/>
        </w:rPr>
        <w:t>Заключительное замечание</w:t>
      </w:r>
      <w:r w:rsidRPr="00942B3C">
        <w:rPr>
          <w:b/>
          <w:bCs/>
          <w:iCs/>
        </w:rPr>
        <w:t xml:space="preserve"> </w:t>
      </w:r>
      <w:r w:rsidRPr="00942B3C">
        <w:rPr>
          <w:iCs/>
        </w:rPr>
        <w:t>[Пункт 277]</w:t>
      </w:r>
      <w:r w:rsidR="000F4670">
        <w:rPr>
          <w:iCs/>
        </w:rPr>
        <w:t>.</w:t>
      </w:r>
      <w:r w:rsidR="005A3A4F" w:rsidRPr="00942B3C">
        <w:rPr>
          <w:iCs/>
        </w:rPr>
        <w:t xml:space="preserve"> </w:t>
      </w:r>
      <w:r w:rsidRPr="00942B3C">
        <w:rPr>
          <w:i/>
        </w:rPr>
        <w:t xml:space="preserve">Ускорить создание национальной комиссии по делам женщин, укрепить в </w:t>
      </w:r>
      <w:r w:rsidR="000F4670">
        <w:rPr>
          <w:i/>
        </w:rPr>
        <w:t>правитель</w:t>
      </w:r>
      <w:r w:rsidRPr="00942B3C">
        <w:rPr>
          <w:i/>
        </w:rPr>
        <w:t xml:space="preserve">ственных министерствах координационные центры по делам женщин, обеспечить выделение достаточных ресурсов для осуществления Национального плана действий и активизировать осуществление Женской хартии, в том числе путем придания юридической силы ее положениям по мере необходимости с целью реализации принципов Конвенции. </w:t>
      </w:r>
    </w:p>
    <w:p w:rsidR="00D066E6" w:rsidRPr="00942B3C" w:rsidRDefault="00D066E6" w:rsidP="00261950">
      <w:pPr>
        <w:pStyle w:val="SingleTxtLNK"/>
        <w:spacing w:after="100"/>
        <w:rPr>
          <w:i/>
        </w:rPr>
      </w:pPr>
      <w:r w:rsidRPr="00942B3C">
        <w:rPr>
          <w:b/>
          <w:bCs/>
          <w:iCs/>
          <w:u w:val="single"/>
        </w:rPr>
        <w:t>Ответ</w:t>
      </w:r>
    </w:p>
    <w:p w:rsidR="00D066E6" w:rsidRPr="00942B3C" w:rsidRDefault="00D066E6" w:rsidP="00261950">
      <w:pPr>
        <w:pStyle w:val="SingleTxtLNK"/>
        <w:spacing w:after="100"/>
      </w:pPr>
      <w:r w:rsidRPr="00942B3C">
        <w:t xml:space="preserve">13. </w:t>
      </w:r>
      <w:r w:rsidRPr="00942B3C">
        <w:tab/>
        <w:t xml:space="preserve">Министерство по вопросам развития детей и расширения прав и возможностей женщин придает этим вопросам первостепенное значение. В настоящее время завершается работа над законопроектом о создании Национальной комиссии по делам женщин. Политические заявления, содержащиеся в Женской хартии, в сущности, представляют собой обязательства государства в </w:t>
      </w:r>
      <w:r w:rsidR="000F4670">
        <w:t>отношении</w:t>
      </w:r>
      <w:r w:rsidRPr="00942B3C">
        <w:t xml:space="preserve"> КЛДОЖ и осуществляются соответствующим образом. Государственная политика обычно содержится в каком-либо программном документе, а не в законодательстве. Приверженность государства выполнению обязательств в соответствии с Женской хартией в связи с этим не уменьшается. Кроме того, в Женской хартии есть много положений, которыми признаются определенные принципы Конвенции и обеспечивается их соблюдение. Координационные центры по делам женщин в министерствах на сегодняшний день не работают, и Министерство по вопросам развития детей и расширения прав и возможностей женщин (далее </w:t>
      </w:r>
      <w:r w:rsidR="006025C5" w:rsidRPr="00942B3C">
        <w:t xml:space="preserve">– </w:t>
      </w:r>
      <w:r w:rsidRPr="00942B3C">
        <w:t xml:space="preserve">Министерство) сделало их возрождение приоритетным направлением своей деятельности. В связи с этим Министерство обратится к соответствующим министерствам с просьбой назначить дополнительных секретарей координаторами по гендерным вопросам. Помимо этого, Министерство признало необходимость принятия срочных мер по укреплению действующих в рамках полиции отделов по делам женщин и детей. </w:t>
      </w:r>
    </w:p>
    <w:p w:rsidR="00D066E6" w:rsidRPr="00942B3C" w:rsidRDefault="00D066E6" w:rsidP="00D066E6">
      <w:pPr>
        <w:pStyle w:val="SingleTxtLNK"/>
        <w:rPr>
          <w:i/>
        </w:rPr>
      </w:pPr>
      <w:r w:rsidRPr="00942B3C">
        <w:rPr>
          <w:b/>
          <w:bCs/>
          <w:iCs/>
          <w:u w:val="single"/>
        </w:rPr>
        <w:t>Заключительное замечание</w:t>
      </w:r>
      <w:r w:rsidRPr="00942B3C">
        <w:rPr>
          <w:b/>
          <w:bCs/>
          <w:iCs/>
        </w:rPr>
        <w:t xml:space="preserve"> </w:t>
      </w:r>
      <w:r w:rsidRPr="00942B3C">
        <w:rPr>
          <w:iCs/>
        </w:rPr>
        <w:t>[Пункт 279</w:t>
      </w:r>
      <w:r w:rsidR="00E62004">
        <w:rPr>
          <w:iCs/>
        </w:rPr>
        <w:t xml:space="preserve">]. </w:t>
      </w:r>
      <w:r w:rsidRPr="00942B3C">
        <w:rPr>
          <w:i/>
        </w:rPr>
        <w:t xml:space="preserve">Принять все необходимые меры для активизации участия женщин в политической деятельности и общественной жизни на местном, провинциальном и национальном уровнях, в том числе посредством принятия временных специальных мер в соответствии с пунктом 1 статьи 4 Конвенции. </w:t>
      </w:r>
      <w:r w:rsidRPr="00942B3C" w:rsidDel="007252C6">
        <w:rPr>
          <w:i/>
        </w:rPr>
        <w:t xml:space="preserve"> </w:t>
      </w:r>
    </w:p>
    <w:p w:rsidR="00D066E6" w:rsidRPr="00942B3C" w:rsidRDefault="00D066E6" w:rsidP="00D066E6">
      <w:pPr>
        <w:pStyle w:val="SingleTxtLNK"/>
        <w:rPr>
          <w:b/>
          <w:bCs/>
        </w:rPr>
      </w:pPr>
      <w:r w:rsidRPr="00942B3C">
        <w:rPr>
          <w:b/>
          <w:bCs/>
          <w:u w:val="single"/>
        </w:rPr>
        <w:t>Ответ</w:t>
      </w:r>
    </w:p>
    <w:p w:rsidR="00D066E6" w:rsidRPr="00942B3C" w:rsidRDefault="00D066E6" w:rsidP="00D066E6">
      <w:pPr>
        <w:pStyle w:val="SingleTxtLNK"/>
      </w:pPr>
      <w:r w:rsidRPr="00942B3C">
        <w:t xml:space="preserve">14. </w:t>
      </w:r>
      <w:r w:rsidRPr="00942B3C">
        <w:tab/>
        <w:t xml:space="preserve"> Женщины продолжают пользоваться равными с мужчинами правами в политической и общественной жизни. Тем не менее число женщин, выполняющих активную руководящую роль на политической арене, по-прежнему минимально. Несмотря на увеличение числа женщин, выполняющих вспомогательные функции, </w:t>
      </w:r>
      <w:r w:rsidR="00683DCB">
        <w:t>число</w:t>
      </w:r>
      <w:r w:rsidRPr="00942B3C">
        <w:t xml:space="preserve"> женщин, баллотирующихся на выборах и избираемых в органы власти на национальном, провинциальном и местном уровнях, свидетельствует о нежелании женщин участвовать в активной политической работе. Женщины недостаточно представлены в этих институтах. Уровень представленности женщин в парламенте всегда был низким (менее 10</w:t>
      </w:r>
      <w:r w:rsidR="00683DCB">
        <w:t xml:space="preserve"> процентов</w:t>
      </w:r>
      <w:r w:rsidRPr="00942B3C">
        <w:t>). Несмотря на то что была предпринята попытка зарезервировать в списках кандидатов обязательную квоту исключительно для женщин и политическим партиям было рекомендовано соблюдать этот принцип, обстановка, безусловно, не способствует созданию у женщин чувства уверенности в том, что эт</w:t>
      </w:r>
      <w:r w:rsidR="00683DCB">
        <w:t>о</w:t>
      </w:r>
      <w:r w:rsidRPr="00942B3C">
        <w:t xml:space="preserve"> та </w:t>
      </w:r>
      <w:r w:rsidR="00683DCB">
        <w:t>сфера</w:t>
      </w:r>
      <w:r w:rsidRPr="00942B3C">
        <w:t xml:space="preserve"> деятельности, которой они могли бы заниматься. Наибольшее </w:t>
      </w:r>
      <w:r w:rsidR="00683DCB">
        <w:t>число</w:t>
      </w:r>
      <w:r w:rsidRPr="00942B3C">
        <w:t xml:space="preserve"> женщин, участвовавших в парламентских выборах, </w:t>
      </w:r>
      <w:r w:rsidR="00DF42D5">
        <w:t>отмеча</w:t>
      </w:r>
      <w:r w:rsidRPr="00942B3C">
        <w:t>лось на всеобщих выборах 2004 года, когда из 6060 кандидатов 375 (6,2 процента) составляли женщины. Однако только 13 из них были избраны в парламент, состоящий из 225</w:t>
      </w:r>
      <w:r w:rsidR="00DF42D5">
        <w:t> </w:t>
      </w:r>
      <w:r w:rsidRPr="00942B3C">
        <w:t xml:space="preserve">членов. Цифры на уровне провинций аналогичны </w:t>
      </w:r>
      <w:r w:rsidR="006025C5" w:rsidRPr="00942B3C">
        <w:t xml:space="preserve">– </w:t>
      </w:r>
      <w:r w:rsidRPr="00942B3C">
        <w:t>на выборах в советы провинций 2004 года в 7 провинциях из 4863 кандидатов 373 (7,7 процента) составляли женщины, из них 19 человек (5,0 процента) были избраны в советы, в которых в общей сложности (в 7 советах) насчитывается 380 мест. В 2006 году на выборах в местные органы власти женщины</w:t>
      </w:r>
      <w:r w:rsidR="00683DCB">
        <w:t>-</w:t>
      </w:r>
      <w:r w:rsidRPr="00942B3C">
        <w:t xml:space="preserve">кандидаты, победившие на выборах, составили всего 1,9 процента от общего числа избранных. Следует отметить, что в результате прошедших недавно выборов г-жа Рози Сенанаяке стала лидером оппозиции в совете Западной провинции, получив в ходе рейтингового голосования наибольшее количество голосов среди кандидатов от оппозиции. </w:t>
      </w:r>
    </w:p>
    <w:p w:rsidR="00983A0D" w:rsidRPr="00942B3C" w:rsidRDefault="00983A0D" w:rsidP="00D066E6">
      <w:pPr>
        <w:pStyle w:val="SingleTxtLNK"/>
      </w:pPr>
    </w:p>
    <w:p w:rsidR="00D066E6" w:rsidRPr="001B77F1" w:rsidRDefault="00D066E6" w:rsidP="001B77F1">
      <w:pPr>
        <w:pStyle w:val="SingleTxtLNK"/>
        <w:rPr>
          <w:b/>
        </w:rPr>
      </w:pPr>
      <w:r w:rsidRPr="001B77F1">
        <w:rPr>
          <w:b/>
        </w:rPr>
        <w:t>Таблица 2</w:t>
      </w:r>
    </w:p>
    <w:p w:rsidR="00D066E6" w:rsidRPr="001B77F1" w:rsidRDefault="00D066E6" w:rsidP="001B77F1">
      <w:pPr>
        <w:pStyle w:val="SingleTxtLNK"/>
        <w:rPr>
          <w:rStyle w:val="CommentReference"/>
          <w:b/>
          <w:sz w:val="20"/>
        </w:rPr>
      </w:pPr>
      <w:r w:rsidRPr="001B77F1">
        <w:rPr>
          <w:b/>
        </w:rPr>
        <w:t>Представленность женщин на руководящих политических должностях</w:t>
      </w:r>
    </w:p>
    <w:tbl>
      <w:tblPr>
        <w:tblW w:w="0" w:type="auto"/>
        <w:tblInd w:w="1308" w:type="dxa"/>
        <w:tblCellMar>
          <w:left w:w="56" w:type="dxa"/>
          <w:right w:w="56" w:type="dxa"/>
        </w:tblCellMar>
        <w:tblLook w:val="04A0" w:firstRow="1" w:lastRow="0" w:firstColumn="1" w:lastColumn="0" w:noHBand="0" w:noVBand="1"/>
      </w:tblPr>
      <w:tblGrid>
        <w:gridCol w:w="3300"/>
        <w:gridCol w:w="700"/>
        <w:gridCol w:w="1100"/>
        <w:gridCol w:w="1242"/>
        <w:gridCol w:w="1106"/>
      </w:tblGrid>
      <w:tr w:rsidR="00D066E6" w:rsidRPr="00942B3C" w:rsidTr="00983A0D">
        <w:tc>
          <w:tcPr>
            <w:tcW w:w="3300" w:type="dxa"/>
            <w:tcBorders>
              <w:top w:val="single" w:sz="4" w:space="0" w:color="auto"/>
              <w:bottom w:val="single" w:sz="12" w:space="0" w:color="auto"/>
            </w:tcBorders>
            <w:vAlign w:val="bottom"/>
          </w:tcPr>
          <w:p w:rsidR="00D066E6" w:rsidRPr="00942B3C" w:rsidRDefault="00D066E6" w:rsidP="00261950">
            <w:pPr>
              <w:keepNext/>
              <w:spacing w:before="80" w:after="80" w:line="240" w:lineRule="auto"/>
              <w:jc w:val="both"/>
              <w:rPr>
                <w:i/>
                <w:sz w:val="14"/>
                <w:szCs w:val="14"/>
                <w:lang w:val="ru-RU"/>
              </w:rPr>
            </w:pPr>
            <w:r w:rsidRPr="00942B3C">
              <w:rPr>
                <w:bCs/>
                <w:i/>
                <w:sz w:val="14"/>
                <w:szCs w:val="14"/>
                <w:lang w:val="ru-RU"/>
              </w:rPr>
              <w:t>Категория</w:t>
            </w:r>
          </w:p>
        </w:tc>
        <w:tc>
          <w:tcPr>
            <w:tcW w:w="700" w:type="dxa"/>
            <w:tcBorders>
              <w:top w:val="single" w:sz="4" w:space="0" w:color="auto"/>
              <w:bottom w:val="single" w:sz="12" w:space="0" w:color="auto"/>
            </w:tcBorders>
            <w:vAlign w:val="bottom"/>
          </w:tcPr>
          <w:p w:rsidR="00D066E6" w:rsidRPr="00942B3C" w:rsidRDefault="00D066E6" w:rsidP="00261950">
            <w:pPr>
              <w:spacing w:before="80" w:after="80" w:line="240" w:lineRule="auto"/>
              <w:jc w:val="right"/>
              <w:rPr>
                <w:i/>
                <w:sz w:val="14"/>
                <w:szCs w:val="14"/>
                <w:lang w:val="ru-RU"/>
              </w:rPr>
            </w:pPr>
            <w:r w:rsidRPr="00942B3C">
              <w:rPr>
                <w:bCs/>
                <w:i/>
                <w:sz w:val="14"/>
                <w:szCs w:val="14"/>
                <w:lang w:val="ru-RU"/>
              </w:rPr>
              <w:t>Год</w:t>
            </w:r>
          </w:p>
        </w:tc>
        <w:tc>
          <w:tcPr>
            <w:tcW w:w="1100" w:type="dxa"/>
            <w:tcBorders>
              <w:top w:val="single" w:sz="4" w:space="0" w:color="auto"/>
              <w:bottom w:val="single" w:sz="12" w:space="0" w:color="auto"/>
            </w:tcBorders>
            <w:vAlign w:val="bottom"/>
          </w:tcPr>
          <w:p w:rsidR="00D066E6" w:rsidRPr="00942B3C" w:rsidRDefault="00D066E6" w:rsidP="00261950">
            <w:pPr>
              <w:spacing w:before="80" w:after="80" w:line="240" w:lineRule="auto"/>
              <w:jc w:val="right"/>
              <w:rPr>
                <w:i/>
                <w:sz w:val="14"/>
                <w:szCs w:val="14"/>
                <w:lang w:val="ru-RU"/>
              </w:rPr>
            </w:pPr>
            <w:r w:rsidRPr="00942B3C">
              <w:rPr>
                <w:bCs/>
                <w:i/>
                <w:sz w:val="14"/>
                <w:szCs w:val="14"/>
                <w:lang w:val="ru-RU"/>
              </w:rPr>
              <w:t xml:space="preserve">Общее </w:t>
            </w:r>
            <w:r w:rsidR="00683DCB">
              <w:rPr>
                <w:bCs/>
                <w:i/>
                <w:sz w:val="14"/>
                <w:szCs w:val="14"/>
                <w:lang w:val="ru-RU"/>
              </w:rPr>
              <w:t>число</w:t>
            </w:r>
          </w:p>
        </w:tc>
        <w:tc>
          <w:tcPr>
            <w:tcW w:w="1242" w:type="dxa"/>
            <w:tcBorders>
              <w:top w:val="single" w:sz="4" w:space="0" w:color="auto"/>
              <w:bottom w:val="single" w:sz="12" w:space="0" w:color="auto"/>
            </w:tcBorders>
            <w:vAlign w:val="bottom"/>
          </w:tcPr>
          <w:p w:rsidR="00D066E6" w:rsidRPr="00942B3C" w:rsidRDefault="00683DCB" w:rsidP="00261950">
            <w:pPr>
              <w:spacing w:before="80" w:after="80" w:line="240" w:lineRule="auto"/>
              <w:jc w:val="right"/>
              <w:rPr>
                <w:i/>
                <w:sz w:val="14"/>
                <w:szCs w:val="14"/>
                <w:lang w:val="ru-RU"/>
              </w:rPr>
            </w:pPr>
            <w:r>
              <w:rPr>
                <w:bCs/>
                <w:i/>
                <w:sz w:val="14"/>
                <w:szCs w:val="14"/>
                <w:lang w:val="ru-RU"/>
              </w:rPr>
              <w:t>Число</w:t>
            </w:r>
            <w:r w:rsidR="00D066E6" w:rsidRPr="00942B3C">
              <w:rPr>
                <w:bCs/>
                <w:i/>
                <w:sz w:val="14"/>
                <w:szCs w:val="14"/>
                <w:lang w:val="ru-RU"/>
              </w:rPr>
              <w:t xml:space="preserve"> женщин</w:t>
            </w:r>
          </w:p>
        </w:tc>
        <w:tc>
          <w:tcPr>
            <w:tcW w:w="1106" w:type="dxa"/>
            <w:tcBorders>
              <w:top w:val="single" w:sz="4" w:space="0" w:color="auto"/>
              <w:bottom w:val="single" w:sz="12" w:space="0" w:color="auto"/>
            </w:tcBorders>
            <w:vAlign w:val="bottom"/>
          </w:tcPr>
          <w:p w:rsidR="00D066E6" w:rsidRPr="00942B3C" w:rsidRDefault="00D066E6" w:rsidP="00261950">
            <w:pPr>
              <w:spacing w:before="80" w:after="80" w:line="240" w:lineRule="auto"/>
              <w:jc w:val="right"/>
              <w:rPr>
                <w:i/>
                <w:sz w:val="14"/>
                <w:szCs w:val="14"/>
                <w:lang w:val="ru-RU"/>
              </w:rPr>
            </w:pPr>
            <w:r w:rsidRPr="00942B3C">
              <w:rPr>
                <w:bCs/>
                <w:i/>
                <w:sz w:val="14"/>
                <w:szCs w:val="14"/>
                <w:lang w:val="ru-RU"/>
              </w:rPr>
              <w:t>Процентная доля женщин</w:t>
            </w:r>
          </w:p>
        </w:tc>
      </w:tr>
      <w:tr w:rsidR="00D066E6" w:rsidRPr="00942B3C" w:rsidTr="00983A0D">
        <w:tc>
          <w:tcPr>
            <w:tcW w:w="3300" w:type="dxa"/>
            <w:tcBorders>
              <w:top w:val="single" w:sz="12" w:space="0" w:color="auto"/>
            </w:tcBorders>
          </w:tcPr>
          <w:p w:rsidR="00D066E6" w:rsidRPr="00942B3C" w:rsidRDefault="00D066E6" w:rsidP="00261950">
            <w:pPr>
              <w:spacing w:before="40" w:after="40" w:line="240" w:lineRule="auto"/>
              <w:rPr>
                <w:sz w:val="18"/>
                <w:szCs w:val="18"/>
                <w:lang w:val="ru-RU"/>
              </w:rPr>
            </w:pPr>
            <w:r w:rsidRPr="00942B3C">
              <w:rPr>
                <w:sz w:val="18"/>
                <w:szCs w:val="18"/>
                <w:lang w:val="ru-RU"/>
              </w:rPr>
              <w:t>Парламентарии</w:t>
            </w:r>
          </w:p>
          <w:p w:rsidR="00D066E6" w:rsidRPr="00942B3C" w:rsidRDefault="00D066E6" w:rsidP="00261950">
            <w:pPr>
              <w:numPr>
                <w:ilvl w:val="0"/>
                <w:numId w:val="14"/>
              </w:numPr>
              <w:spacing w:before="40" w:after="40" w:line="240" w:lineRule="auto"/>
              <w:rPr>
                <w:sz w:val="18"/>
                <w:szCs w:val="18"/>
                <w:lang w:val="ru-RU"/>
              </w:rPr>
            </w:pPr>
            <w:r w:rsidRPr="00942B3C">
              <w:rPr>
                <w:sz w:val="18"/>
                <w:szCs w:val="18"/>
                <w:lang w:val="ru-RU"/>
              </w:rPr>
              <w:t xml:space="preserve">Члены парламента </w:t>
            </w:r>
          </w:p>
          <w:p w:rsidR="00D066E6" w:rsidRPr="00942B3C" w:rsidRDefault="00D066E6" w:rsidP="00261950">
            <w:pPr>
              <w:numPr>
                <w:ilvl w:val="0"/>
                <w:numId w:val="14"/>
              </w:numPr>
              <w:spacing w:before="40" w:after="40" w:line="240" w:lineRule="auto"/>
              <w:rPr>
                <w:sz w:val="18"/>
                <w:szCs w:val="18"/>
                <w:lang w:val="ru-RU"/>
              </w:rPr>
            </w:pPr>
            <w:r w:rsidRPr="00942B3C">
              <w:rPr>
                <w:sz w:val="18"/>
                <w:szCs w:val="18"/>
                <w:lang w:val="ru-RU"/>
              </w:rPr>
              <w:t xml:space="preserve">Кабинет министров </w:t>
            </w:r>
          </w:p>
        </w:tc>
        <w:tc>
          <w:tcPr>
            <w:tcW w:w="700" w:type="dxa"/>
            <w:tcBorders>
              <w:top w:val="single" w:sz="12" w:space="0" w:color="auto"/>
            </w:tcBorders>
          </w:tcPr>
          <w:p w:rsidR="00D066E6" w:rsidRPr="00942B3C" w:rsidRDefault="00D066E6" w:rsidP="00261950">
            <w:pPr>
              <w:spacing w:before="40" w:after="40" w:line="240" w:lineRule="auto"/>
              <w:jc w:val="right"/>
              <w:rPr>
                <w:sz w:val="18"/>
                <w:szCs w:val="18"/>
                <w:lang w:val="ru-RU"/>
              </w:rPr>
            </w:pPr>
            <w:r w:rsidRPr="00942B3C">
              <w:rPr>
                <w:sz w:val="18"/>
                <w:szCs w:val="18"/>
                <w:lang w:val="ru-RU"/>
              </w:rPr>
              <w:t>2007</w:t>
            </w:r>
          </w:p>
        </w:tc>
        <w:tc>
          <w:tcPr>
            <w:tcW w:w="1100" w:type="dxa"/>
            <w:tcBorders>
              <w:top w:val="single" w:sz="12" w:space="0" w:color="auto"/>
            </w:tcBorders>
          </w:tcPr>
          <w:p w:rsidR="00D066E6" w:rsidRPr="00942B3C" w:rsidRDefault="00D066E6" w:rsidP="00261950">
            <w:pPr>
              <w:spacing w:before="40" w:after="40" w:line="240" w:lineRule="auto"/>
              <w:jc w:val="right"/>
              <w:rPr>
                <w:sz w:val="18"/>
                <w:szCs w:val="18"/>
                <w:lang w:val="ru-RU"/>
              </w:rPr>
            </w:pPr>
          </w:p>
          <w:p w:rsidR="00D066E6" w:rsidRPr="00942B3C" w:rsidRDefault="00D066E6" w:rsidP="00261950">
            <w:pPr>
              <w:spacing w:before="40" w:after="40" w:line="240" w:lineRule="auto"/>
              <w:jc w:val="right"/>
              <w:rPr>
                <w:sz w:val="18"/>
                <w:szCs w:val="18"/>
                <w:lang w:val="ru-RU"/>
              </w:rPr>
            </w:pPr>
            <w:r w:rsidRPr="00942B3C">
              <w:rPr>
                <w:sz w:val="18"/>
                <w:szCs w:val="18"/>
                <w:lang w:val="ru-RU"/>
              </w:rPr>
              <w:t>225</w:t>
            </w:r>
          </w:p>
          <w:p w:rsidR="00D066E6" w:rsidRPr="00942B3C" w:rsidRDefault="00D066E6" w:rsidP="00261950">
            <w:pPr>
              <w:spacing w:before="40" w:after="40" w:line="240" w:lineRule="auto"/>
              <w:jc w:val="right"/>
              <w:rPr>
                <w:sz w:val="18"/>
                <w:szCs w:val="18"/>
                <w:lang w:val="ru-RU"/>
              </w:rPr>
            </w:pPr>
            <w:r w:rsidRPr="00942B3C">
              <w:rPr>
                <w:sz w:val="18"/>
                <w:szCs w:val="18"/>
                <w:lang w:val="ru-RU"/>
              </w:rPr>
              <w:t xml:space="preserve"> 52</w:t>
            </w:r>
          </w:p>
        </w:tc>
        <w:tc>
          <w:tcPr>
            <w:tcW w:w="1242" w:type="dxa"/>
            <w:tcBorders>
              <w:top w:val="single" w:sz="12" w:space="0" w:color="auto"/>
            </w:tcBorders>
          </w:tcPr>
          <w:p w:rsidR="00D066E6" w:rsidRPr="00942B3C" w:rsidRDefault="00D066E6" w:rsidP="00261950">
            <w:pPr>
              <w:spacing w:before="40" w:after="40" w:line="240" w:lineRule="auto"/>
              <w:jc w:val="right"/>
              <w:rPr>
                <w:sz w:val="18"/>
                <w:szCs w:val="18"/>
                <w:lang w:val="ru-RU"/>
              </w:rPr>
            </w:pPr>
          </w:p>
          <w:p w:rsidR="00D066E6" w:rsidRPr="00942B3C" w:rsidRDefault="00D066E6" w:rsidP="00261950">
            <w:pPr>
              <w:spacing w:before="40" w:after="40" w:line="240" w:lineRule="auto"/>
              <w:jc w:val="right"/>
              <w:rPr>
                <w:sz w:val="18"/>
                <w:szCs w:val="18"/>
                <w:lang w:val="ru-RU"/>
              </w:rPr>
            </w:pPr>
            <w:r w:rsidRPr="00942B3C">
              <w:rPr>
                <w:sz w:val="18"/>
                <w:szCs w:val="18"/>
                <w:lang w:val="ru-RU"/>
              </w:rPr>
              <w:t>13</w:t>
            </w:r>
          </w:p>
          <w:p w:rsidR="00D066E6" w:rsidRPr="00942B3C" w:rsidRDefault="00D066E6" w:rsidP="00261950">
            <w:pPr>
              <w:spacing w:before="40" w:after="40" w:line="240" w:lineRule="auto"/>
              <w:jc w:val="right"/>
              <w:rPr>
                <w:sz w:val="18"/>
                <w:szCs w:val="18"/>
                <w:lang w:val="ru-RU"/>
              </w:rPr>
            </w:pPr>
            <w:r w:rsidRPr="00942B3C">
              <w:rPr>
                <w:sz w:val="18"/>
                <w:szCs w:val="18"/>
                <w:lang w:val="ru-RU"/>
              </w:rPr>
              <w:t>03</w:t>
            </w:r>
          </w:p>
        </w:tc>
        <w:tc>
          <w:tcPr>
            <w:tcW w:w="1106" w:type="dxa"/>
            <w:tcBorders>
              <w:top w:val="single" w:sz="12" w:space="0" w:color="auto"/>
            </w:tcBorders>
          </w:tcPr>
          <w:p w:rsidR="00D066E6" w:rsidRPr="00942B3C" w:rsidRDefault="00D066E6" w:rsidP="00261950">
            <w:pPr>
              <w:spacing w:before="40" w:after="40" w:line="240" w:lineRule="auto"/>
              <w:jc w:val="right"/>
              <w:rPr>
                <w:sz w:val="18"/>
                <w:szCs w:val="18"/>
                <w:lang w:val="ru-RU"/>
              </w:rPr>
            </w:pPr>
          </w:p>
          <w:p w:rsidR="00D066E6" w:rsidRPr="00942B3C" w:rsidRDefault="00D066E6" w:rsidP="00261950">
            <w:pPr>
              <w:spacing w:before="40" w:after="40" w:line="240" w:lineRule="auto"/>
              <w:jc w:val="right"/>
              <w:rPr>
                <w:sz w:val="18"/>
                <w:szCs w:val="18"/>
                <w:lang w:val="ru-RU"/>
              </w:rPr>
            </w:pPr>
            <w:r w:rsidRPr="00942B3C">
              <w:rPr>
                <w:sz w:val="18"/>
                <w:szCs w:val="18"/>
                <w:lang w:val="ru-RU"/>
              </w:rPr>
              <w:t>5,8</w:t>
            </w:r>
          </w:p>
          <w:p w:rsidR="00D066E6" w:rsidRPr="00942B3C" w:rsidRDefault="00D066E6" w:rsidP="00261950">
            <w:pPr>
              <w:spacing w:before="40" w:after="40" w:line="240" w:lineRule="auto"/>
              <w:jc w:val="right"/>
              <w:rPr>
                <w:sz w:val="18"/>
                <w:szCs w:val="18"/>
                <w:lang w:val="ru-RU"/>
              </w:rPr>
            </w:pPr>
            <w:r w:rsidRPr="00942B3C">
              <w:rPr>
                <w:sz w:val="18"/>
                <w:szCs w:val="18"/>
                <w:lang w:val="ru-RU"/>
              </w:rPr>
              <w:t>5,8</w:t>
            </w:r>
          </w:p>
        </w:tc>
      </w:tr>
      <w:tr w:rsidR="00D066E6" w:rsidRPr="00942B3C" w:rsidTr="00983A0D">
        <w:tc>
          <w:tcPr>
            <w:tcW w:w="3300" w:type="dxa"/>
          </w:tcPr>
          <w:p w:rsidR="00D066E6" w:rsidRPr="00942B3C" w:rsidRDefault="00D066E6" w:rsidP="00261950">
            <w:pPr>
              <w:spacing w:before="40" w:after="40" w:line="240" w:lineRule="auto"/>
              <w:rPr>
                <w:sz w:val="18"/>
                <w:szCs w:val="18"/>
                <w:lang w:val="ru-RU"/>
              </w:rPr>
            </w:pPr>
            <w:r w:rsidRPr="00942B3C">
              <w:rPr>
                <w:sz w:val="18"/>
                <w:szCs w:val="18"/>
                <w:lang w:val="ru-RU"/>
              </w:rPr>
              <w:t>Советы провинций</w:t>
            </w:r>
          </w:p>
          <w:p w:rsidR="00D066E6" w:rsidRPr="00942B3C" w:rsidRDefault="00D066E6" w:rsidP="00261950">
            <w:pPr>
              <w:numPr>
                <w:ilvl w:val="0"/>
                <w:numId w:val="15"/>
              </w:numPr>
              <w:spacing w:before="40" w:after="40" w:line="240" w:lineRule="auto"/>
              <w:rPr>
                <w:sz w:val="18"/>
                <w:szCs w:val="18"/>
                <w:lang w:val="ru-RU"/>
              </w:rPr>
            </w:pPr>
            <w:r w:rsidRPr="00942B3C">
              <w:rPr>
                <w:sz w:val="18"/>
                <w:szCs w:val="18"/>
                <w:lang w:val="ru-RU"/>
              </w:rPr>
              <w:t xml:space="preserve">Министры </w:t>
            </w:r>
          </w:p>
          <w:p w:rsidR="00D066E6" w:rsidRPr="00942B3C" w:rsidRDefault="00D066E6" w:rsidP="00261950">
            <w:pPr>
              <w:numPr>
                <w:ilvl w:val="0"/>
                <w:numId w:val="15"/>
              </w:numPr>
              <w:spacing w:before="40" w:after="40" w:line="240" w:lineRule="auto"/>
              <w:rPr>
                <w:sz w:val="18"/>
                <w:szCs w:val="18"/>
                <w:lang w:val="ru-RU"/>
              </w:rPr>
            </w:pPr>
            <w:r w:rsidRPr="00942B3C">
              <w:rPr>
                <w:sz w:val="18"/>
                <w:szCs w:val="18"/>
                <w:lang w:val="ru-RU"/>
              </w:rPr>
              <w:t>Члены советов</w:t>
            </w:r>
          </w:p>
        </w:tc>
        <w:tc>
          <w:tcPr>
            <w:tcW w:w="700" w:type="dxa"/>
          </w:tcPr>
          <w:p w:rsidR="00D066E6" w:rsidRPr="00942B3C" w:rsidRDefault="00D066E6" w:rsidP="00261950">
            <w:pPr>
              <w:spacing w:before="40" w:after="40" w:line="240" w:lineRule="auto"/>
              <w:jc w:val="right"/>
              <w:rPr>
                <w:sz w:val="18"/>
                <w:szCs w:val="18"/>
                <w:lang w:val="ru-RU"/>
              </w:rPr>
            </w:pPr>
          </w:p>
          <w:p w:rsidR="00D066E6" w:rsidRPr="00942B3C" w:rsidRDefault="00D066E6" w:rsidP="00261950">
            <w:pPr>
              <w:spacing w:before="40" w:after="40" w:line="240" w:lineRule="auto"/>
              <w:jc w:val="right"/>
              <w:rPr>
                <w:sz w:val="18"/>
                <w:szCs w:val="18"/>
                <w:lang w:val="ru-RU"/>
              </w:rPr>
            </w:pPr>
            <w:r w:rsidRPr="00942B3C">
              <w:rPr>
                <w:sz w:val="18"/>
                <w:szCs w:val="18"/>
                <w:lang w:val="ru-RU"/>
              </w:rPr>
              <w:t>2006</w:t>
            </w:r>
          </w:p>
          <w:p w:rsidR="00D066E6" w:rsidRPr="00942B3C" w:rsidRDefault="00D066E6" w:rsidP="00261950">
            <w:pPr>
              <w:spacing w:before="40" w:after="40" w:line="240" w:lineRule="auto"/>
              <w:jc w:val="right"/>
              <w:rPr>
                <w:sz w:val="18"/>
                <w:szCs w:val="18"/>
                <w:lang w:val="ru-RU"/>
              </w:rPr>
            </w:pPr>
            <w:r w:rsidRPr="00942B3C">
              <w:rPr>
                <w:sz w:val="18"/>
                <w:szCs w:val="18"/>
                <w:lang w:val="ru-RU"/>
              </w:rPr>
              <w:t>2004</w:t>
            </w:r>
          </w:p>
        </w:tc>
        <w:tc>
          <w:tcPr>
            <w:tcW w:w="1100" w:type="dxa"/>
          </w:tcPr>
          <w:p w:rsidR="00D066E6" w:rsidRPr="00942B3C" w:rsidRDefault="00D066E6" w:rsidP="00261950">
            <w:pPr>
              <w:spacing w:before="40" w:after="40" w:line="240" w:lineRule="auto"/>
              <w:jc w:val="right"/>
              <w:rPr>
                <w:sz w:val="18"/>
                <w:szCs w:val="18"/>
                <w:lang w:val="ru-RU"/>
              </w:rPr>
            </w:pPr>
          </w:p>
          <w:p w:rsidR="00D066E6" w:rsidRPr="00942B3C" w:rsidRDefault="00D066E6" w:rsidP="00261950">
            <w:pPr>
              <w:spacing w:before="40" w:after="40" w:line="240" w:lineRule="auto"/>
              <w:jc w:val="right"/>
              <w:rPr>
                <w:sz w:val="18"/>
                <w:szCs w:val="18"/>
                <w:lang w:val="ru-RU"/>
              </w:rPr>
            </w:pPr>
            <w:r w:rsidRPr="00942B3C">
              <w:rPr>
                <w:sz w:val="18"/>
                <w:szCs w:val="18"/>
                <w:lang w:val="ru-RU"/>
              </w:rPr>
              <w:t xml:space="preserve"> 35</w:t>
            </w:r>
          </w:p>
          <w:p w:rsidR="00D066E6" w:rsidRPr="00942B3C" w:rsidRDefault="00D066E6" w:rsidP="00261950">
            <w:pPr>
              <w:spacing w:before="40" w:after="40" w:line="240" w:lineRule="auto"/>
              <w:jc w:val="right"/>
              <w:rPr>
                <w:sz w:val="18"/>
                <w:szCs w:val="18"/>
                <w:lang w:val="ru-RU"/>
              </w:rPr>
            </w:pPr>
            <w:r w:rsidRPr="00942B3C">
              <w:rPr>
                <w:sz w:val="18"/>
                <w:szCs w:val="18"/>
                <w:lang w:val="ru-RU"/>
              </w:rPr>
              <w:t>380</w:t>
            </w:r>
          </w:p>
        </w:tc>
        <w:tc>
          <w:tcPr>
            <w:tcW w:w="1242" w:type="dxa"/>
          </w:tcPr>
          <w:p w:rsidR="00D066E6" w:rsidRPr="00942B3C" w:rsidRDefault="00D066E6" w:rsidP="00261950">
            <w:pPr>
              <w:spacing w:before="40" w:after="40" w:line="240" w:lineRule="auto"/>
              <w:jc w:val="right"/>
              <w:rPr>
                <w:sz w:val="18"/>
                <w:szCs w:val="18"/>
                <w:lang w:val="ru-RU"/>
              </w:rPr>
            </w:pPr>
          </w:p>
          <w:p w:rsidR="00D066E6" w:rsidRPr="00942B3C" w:rsidRDefault="00D066E6" w:rsidP="00261950">
            <w:pPr>
              <w:spacing w:before="40" w:after="40" w:line="240" w:lineRule="auto"/>
              <w:jc w:val="right"/>
              <w:rPr>
                <w:sz w:val="18"/>
                <w:szCs w:val="18"/>
                <w:lang w:val="ru-RU"/>
              </w:rPr>
            </w:pPr>
            <w:r w:rsidRPr="00942B3C">
              <w:rPr>
                <w:sz w:val="18"/>
                <w:szCs w:val="18"/>
                <w:lang w:val="ru-RU"/>
              </w:rPr>
              <w:t xml:space="preserve"> 0</w:t>
            </w:r>
          </w:p>
          <w:p w:rsidR="00D066E6" w:rsidRPr="00942B3C" w:rsidRDefault="00D066E6" w:rsidP="00261950">
            <w:pPr>
              <w:spacing w:before="40" w:after="40" w:line="240" w:lineRule="auto"/>
              <w:jc w:val="right"/>
              <w:rPr>
                <w:sz w:val="18"/>
                <w:szCs w:val="18"/>
                <w:lang w:val="ru-RU"/>
              </w:rPr>
            </w:pPr>
            <w:r w:rsidRPr="00942B3C">
              <w:rPr>
                <w:sz w:val="18"/>
                <w:szCs w:val="18"/>
                <w:lang w:val="ru-RU"/>
              </w:rPr>
              <w:t xml:space="preserve"> 19</w:t>
            </w:r>
          </w:p>
        </w:tc>
        <w:tc>
          <w:tcPr>
            <w:tcW w:w="1106" w:type="dxa"/>
          </w:tcPr>
          <w:p w:rsidR="00D066E6" w:rsidRPr="00942B3C" w:rsidRDefault="00D066E6" w:rsidP="00261950">
            <w:pPr>
              <w:spacing w:before="40" w:after="40" w:line="240" w:lineRule="auto"/>
              <w:jc w:val="right"/>
              <w:rPr>
                <w:sz w:val="18"/>
                <w:szCs w:val="18"/>
                <w:lang w:val="ru-RU"/>
              </w:rPr>
            </w:pPr>
          </w:p>
          <w:p w:rsidR="00D066E6" w:rsidRPr="00942B3C" w:rsidRDefault="00D066E6" w:rsidP="00261950">
            <w:pPr>
              <w:spacing w:before="40" w:after="40" w:line="240" w:lineRule="auto"/>
              <w:jc w:val="right"/>
              <w:rPr>
                <w:sz w:val="18"/>
                <w:szCs w:val="18"/>
                <w:lang w:val="ru-RU"/>
              </w:rPr>
            </w:pPr>
            <w:r w:rsidRPr="00942B3C">
              <w:rPr>
                <w:sz w:val="18"/>
                <w:szCs w:val="18"/>
                <w:lang w:val="ru-RU"/>
              </w:rPr>
              <w:t>0,0</w:t>
            </w:r>
          </w:p>
          <w:p w:rsidR="00D066E6" w:rsidRPr="00942B3C" w:rsidRDefault="00D066E6" w:rsidP="00261950">
            <w:pPr>
              <w:spacing w:before="40" w:after="40" w:line="240" w:lineRule="auto"/>
              <w:jc w:val="right"/>
              <w:rPr>
                <w:sz w:val="18"/>
                <w:szCs w:val="18"/>
                <w:lang w:val="ru-RU"/>
              </w:rPr>
            </w:pPr>
            <w:r w:rsidRPr="00942B3C">
              <w:rPr>
                <w:sz w:val="18"/>
                <w:szCs w:val="18"/>
                <w:lang w:val="ru-RU"/>
              </w:rPr>
              <w:t>5,0</w:t>
            </w:r>
          </w:p>
        </w:tc>
      </w:tr>
      <w:tr w:rsidR="00D066E6" w:rsidRPr="00942B3C" w:rsidTr="00983A0D">
        <w:tc>
          <w:tcPr>
            <w:tcW w:w="3300" w:type="dxa"/>
            <w:tcBorders>
              <w:bottom w:val="single" w:sz="12" w:space="0" w:color="auto"/>
            </w:tcBorders>
          </w:tcPr>
          <w:p w:rsidR="00D066E6" w:rsidRPr="00942B3C" w:rsidRDefault="00D066E6" w:rsidP="00261950">
            <w:pPr>
              <w:spacing w:before="40" w:after="40" w:line="240" w:lineRule="auto"/>
              <w:rPr>
                <w:sz w:val="18"/>
                <w:szCs w:val="18"/>
                <w:lang w:val="ru-RU"/>
              </w:rPr>
            </w:pPr>
            <w:r w:rsidRPr="00942B3C">
              <w:rPr>
                <w:sz w:val="18"/>
                <w:szCs w:val="18"/>
                <w:lang w:val="ru-RU"/>
              </w:rPr>
              <w:t xml:space="preserve">Члены местных органов </w:t>
            </w:r>
            <w:r w:rsidR="00683DCB">
              <w:rPr>
                <w:sz w:val="18"/>
                <w:szCs w:val="18"/>
                <w:lang w:val="ru-RU"/>
              </w:rPr>
              <w:t>власти</w:t>
            </w:r>
            <w:r w:rsidRPr="00942B3C">
              <w:rPr>
                <w:sz w:val="18"/>
                <w:szCs w:val="18"/>
                <w:lang w:val="ru-RU"/>
              </w:rPr>
              <w:t xml:space="preserve"> </w:t>
            </w:r>
          </w:p>
          <w:p w:rsidR="00D066E6" w:rsidRPr="00942B3C" w:rsidRDefault="00D066E6" w:rsidP="00261950">
            <w:pPr>
              <w:numPr>
                <w:ilvl w:val="0"/>
                <w:numId w:val="16"/>
              </w:numPr>
              <w:spacing w:before="40" w:after="40" w:line="240" w:lineRule="auto"/>
              <w:rPr>
                <w:sz w:val="18"/>
                <w:szCs w:val="18"/>
                <w:lang w:val="ru-RU"/>
              </w:rPr>
            </w:pPr>
            <w:r w:rsidRPr="00942B3C">
              <w:rPr>
                <w:sz w:val="18"/>
                <w:szCs w:val="18"/>
                <w:lang w:val="ru-RU"/>
              </w:rPr>
              <w:t>Муниципальные советы</w:t>
            </w:r>
          </w:p>
          <w:p w:rsidR="00D066E6" w:rsidRPr="00942B3C" w:rsidRDefault="00D066E6" w:rsidP="00261950">
            <w:pPr>
              <w:numPr>
                <w:ilvl w:val="0"/>
                <w:numId w:val="16"/>
              </w:numPr>
              <w:spacing w:before="40" w:after="40" w:line="240" w:lineRule="auto"/>
              <w:rPr>
                <w:sz w:val="18"/>
                <w:szCs w:val="18"/>
                <w:lang w:val="ru-RU"/>
              </w:rPr>
            </w:pPr>
            <w:r w:rsidRPr="00942B3C">
              <w:rPr>
                <w:sz w:val="18"/>
                <w:szCs w:val="18"/>
                <w:lang w:val="ru-RU"/>
              </w:rPr>
              <w:t xml:space="preserve">Городские советы </w:t>
            </w:r>
          </w:p>
          <w:p w:rsidR="00D066E6" w:rsidRPr="00942B3C" w:rsidRDefault="002518C0" w:rsidP="00261950">
            <w:pPr>
              <w:numPr>
                <w:ilvl w:val="0"/>
                <w:numId w:val="16"/>
              </w:numPr>
              <w:spacing w:before="40" w:after="40" w:line="240" w:lineRule="auto"/>
              <w:rPr>
                <w:sz w:val="18"/>
                <w:szCs w:val="18"/>
                <w:lang w:val="ru-RU"/>
              </w:rPr>
            </w:pPr>
            <w:r w:rsidRPr="00942B3C">
              <w:rPr>
                <w:sz w:val="18"/>
                <w:szCs w:val="18"/>
                <w:lang w:val="ru-RU"/>
              </w:rPr>
              <w:t>"</w:t>
            </w:r>
            <w:r w:rsidR="00D066E6" w:rsidRPr="00942B3C">
              <w:rPr>
                <w:sz w:val="18"/>
                <w:szCs w:val="18"/>
                <w:lang w:val="ru-RU"/>
              </w:rPr>
              <w:t>Прадешия Сабха</w:t>
            </w:r>
            <w:r w:rsidRPr="00942B3C">
              <w:rPr>
                <w:sz w:val="18"/>
                <w:szCs w:val="18"/>
                <w:lang w:val="ru-RU"/>
              </w:rPr>
              <w:t>"</w:t>
            </w:r>
            <w:r w:rsidR="00D066E6" w:rsidRPr="00942B3C">
              <w:rPr>
                <w:sz w:val="18"/>
                <w:szCs w:val="18"/>
                <w:lang w:val="ru-RU"/>
              </w:rPr>
              <w:t xml:space="preserve"> </w:t>
            </w:r>
          </w:p>
        </w:tc>
        <w:tc>
          <w:tcPr>
            <w:tcW w:w="700" w:type="dxa"/>
            <w:tcBorders>
              <w:bottom w:val="single" w:sz="12" w:space="0" w:color="auto"/>
            </w:tcBorders>
          </w:tcPr>
          <w:p w:rsidR="00D066E6" w:rsidRPr="00942B3C" w:rsidRDefault="00D066E6" w:rsidP="00261950">
            <w:pPr>
              <w:spacing w:before="40" w:after="40" w:line="240" w:lineRule="auto"/>
              <w:jc w:val="right"/>
              <w:rPr>
                <w:sz w:val="18"/>
                <w:szCs w:val="18"/>
                <w:lang w:val="ru-RU"/>
              </w:rPr>
            </w:pPr>
            <w:r w:rsidRPr="00942B3C">
              <w:rPr>
                <w:sz w:val="18"/>
                <w:szCs w:val="18"/>
                <w:lang w:val="ru-RU"/>
              </w:rPr>
              <w:t>2006</w:t>
            </w:r>
          </w:p>
        </w:tc>
        <w:tc>
          <w:tcPr>
            <w:tcW w:w="1100" w:type="dxa"/>
            <w:tcBorders>
              <w:bottom w:val="single" w:sz="12" w:space="0" w:color="auto"/>
            </w:tcBorders>
          </w:tcPr>
          <w:p w:rsidR="00D066E6" w:rsidRPr="00942B3C" w:rsidRDefault="00D066E6" w:rsidP="00261950">
            <w:pPr>
              <w:spacing w:before="40" w:after="40" w:line="240" w:lineRule="auto"/>
              <w:jc w:val="right"/>
              <w:rPr>
                <w:sz w:val="18"/>
                <w:szCs w:val="18"/>
                <w:lang w:val="ru-RU"/>
              </w:rPr>
            </w:pPr>
          </w:p>
          <w:p w:rsidR="00D066E6" w:rsidRPr="00942B3C" w:rsidRDefault="00D066E6" w:rsidP="00261950">
            <w:pPr>
              <w:spacing w:before="40" w:after="40" w:line="240" w:lineRule="auto"/>
              <w:jc w:val="right"/>
              <w:rPr>
                <w:sz w:val="18"/>
                <w:szCs w:val="18"/>
                <w:lang w:val="ru-RU"/>
              </w:rPr>
            </w:pPr>
            <w:r w:rsidRPr="00942B3C">
              <w:rPr>
                <w:sz w:val="18"/>
                <w:szCs w:val="18"/>
                <w:lang w:val="ru-RU"/>
              </w:rPr>
              <w:t>330</w:t>
            </w:r>
          </w:p>
          <w:p w:rsidR="00D066E6" w:rsidRPr="00942B3C" w:rsidRDefault="00D066E6" w:rsidP="00261950">
            <w:pPr>
              <w:spacing w:before="40" w:after="40" w:line="240" w:lineRule="auto"/>
              <w:jc w:val="right"/>
              <w:rPr>
                <w:sz w:val="18"/>
                <w:szCs w:val="18"/>
                <w:lang w:val="ru-RU"/>
              </w:rPr>
            </w:pPr>
            <w:r w:rsidRPr="00942B3C">
              <w:rPr>
                <w:sz w:val="18"/>
                <w:szCs w:val="18"/>
                <w:lang w:val="ru-RU"/>
              </w:rPr>
              <w:t>379</w:t>
            </w:r>
          </w:p>
          <w:p w:rsidR="00D066E6" w:rsidRPr="00942B3C" w:rsidRDefault="00D066E6" w:rsidP="00261950">
            <w:pPr>
              <w:spacing w:before="40" w:after="40" w:line="240" w:lineRule="auto"/>
              <w:jc w:val="right"/>
              <w:rPr>
                <w:sz w:val="18"/>
                <w:szCs w:val="18"/>
                <w:lang w:val="ru-RU"/>
              </w:rPr>
            </w:pPr>
            <w:r w:rsidRPr="00942B3C">
              <w:rPr>
                <w:sz w:val="18"/>
                <w:szCs w:val="18"/>
                <w:lang w:val="ru-RU"/>
              </w:rPr>
              <w:t>3</w:t>
            </w:r>
            <w:r w:rsidR="00683DCB">
              <w:rPr>
                <w:sz w:val="18"/>
                <w:szCs w:val="18"/>
                <w:lang w:val="ru-RU"/>
              </w:rPr>
              <w:t xml:space="preserve"> </w:t>
            </w:r>
            <w:r w:rsidRPr="00942B3C">
              <w:rPr>
                <w:sz w:val="18"/>
                <w:szCs w:val="18"/>
                <w:lang w:val="ru-RU"/>
              </w:rPr>
              <w:t>243</w:t>
            </w:r>
          </w:p>
        </w:tc>
        <w:tc>
          <w:tcPr>
            <w:tcW w:w="1242" w:type="dxa"/>
            <w:tcBorders>
              <w:bottom w:val="single" w:sz="12" w:space="0" w:color="auto"/>
            </w:tcBorders>
          </w:tcPr>
          <w:p w:rsidR="00D066E6" w:rsidRPr="00942B3C" w:rsidRDefault="00D066E6" w:rsidP="00261950">
            <w:pPr>
              <w:spacing w:before="40" w:after="40" w:line="240" w:lineRule="auto"/>
              <w:jc w:val="right"/>
              <w:rPr>
                <w:sz w:val="18"/>
                <w:szCs w:val="18"/>
                <w:lang w:val="ru-RU"/>
              </w:rPr>
            </w:pPr>
          </w:p>
          <w:p w:rsidR="00D066E6" w:rsidRPr="00942B3C" w:rsidRDefault="00D066E6" w:rsidP="00261950">
            <w:pPr>
              <w:spacing w:before="40" w:after="40" w:line="240" w:lineRule="auto"/>
              <w:jc w:val="right"/>
              <w:rPr>
                <w:sz w:val="18"/>
                <w:szCs w:val="18"/>
                <w:lang w:val="ru-RU"/>
              </w:rPr>
            </w:pPr>
            <w:r w:rsidRPr="00942B3C">
              <w:rPr>
                <w:sz w:val="18"/>
                <w:szCs w:val="18"/>
                <w:lang w:val="ru-RU"/>
              </w:rPr>
              <w:t>10</w:t>
            </w:r>
          </w:p>
          <w:p w:rsidR="00D066E6" w:rsidRPr="00942B3C" w:rsidRDefault="00D066E6" w:rsidP="00261950">
            <w:pPr>
              <w:spacing w:before="40" w:after="40" w:line="240" w:lineRule="auto"/>
              <w:jc w:val="right"/>
              <w:rPr>
                <w:sz w:val="18"/>
                <w:szCs w:val="18"/>
                <w:lang w:val="ru-RU"/>
              </w:rPr>
            </w:pPr>
            <w:r w:rsidRPr="00942B3C">
              <w:rPr>
                <w:sz w:val="18"/>
                <w:szCs w:val="18"/>
                <w:lang w:val="ru-RU"/>
              </w:rPr>
              <w:t>13</w:t>
            </w:r>
          </w:p>
          <w:p w:rsidR="00D066E6" w:rsidRPr="00942B3C" w:rsidRDefault="00D066E6" w:rsidP="00261950">
            <w:pPr>
              <w:spacing w:before="40" w:after="40" w:line="240" w:lineRule="auto"/>
              <w:jc w:val="right"/>
              <w:rPr>
                <w:sz w:val="18"/>
                <w:szCs w:val="18"/>
                <w:lang w:val="ru-RU"/>
              </w:rPr>
            </w:pPr>
            <w:r w:rsidRPr="00942B3C">
              <w:rPr>
                <w:sz w:val="18"/>
                <w:szCs w:val="18"/>
                <w:lang w:val="ru-RU"/>
              </w:rPr>
              <w:t>51</w:t>
            </w:r>
          </w:p>
        </w:tc>
        <w:tc>
          <w:tcPr>
            <w:tcW w:w="1106" w:type="dxa"/>
            <w:tcBorders>
              <w:bottom w:val="single" w:sz="12" w:space="0" w:color="auto"/>
            </w:tcBorders>
          </w:tcPr>
          <w:p w:rsidR="00D066E6" w:rsidRPr="00942B3C" w:rsidRDefault="00D066E6" w:rsidP="00261950">
            <w:pPr>
              <w:spacing w:before="40" w:after="40" w:line="240" w:lineRule="auto"/>
              <w:jc w:val="right"/>
              <w:rPr>
                <w:sz w:val="18"/>
                <w:szCs w:val="18"/>
                <w:lang w:val="ru-RU"/>
              </w:rPr>
            </w:pPr>
          </w:p>
          <w:p w:rsidR="00D066E6" w:rsidRPr="00942B3C" w:rsidRDefault="00D066E6" w:rsidP="00261950">
            <w:pPr>
              <w:spacing w:before="40" w:after="40" w:line="240" w:lineRule="auto"/>
              <w:jc w:val="right"/>
              <w:rPr>
                <w:sz w:val="18"/>
                <w:szCs w:val="18"/>
                <w:lang w:val="ru-RU"/>
              </w:rPr>
            </w:pPr>
            <w:r w:rsidRPr="00942B3C">
              <w:rPr>
                <w:sz w:val="18"/>
                <w:szCs w:val="18"/>
                <w:lang w:val="ru-RU"/>
              </w:rPr>
              <w:t>3,0</w:t>
            </w:r>
          </w:p>
          <w:p w:rsidR="00D066E6" w:rsidRPr="00942B3C" w:rsidRDefault="00D066E6" w:rsidP="00261950">
            <w:pPr>
              <w:spacing w:before="40" w:after="40" w:line="240" w:lineRule="auto"/>
              <w:jc w:val="right"/>
              <w:rPr>
                <w:sz w:val="18"/>
                <w:szCs w:val="18"/>
                <w:lang w:val="ru-RU"/>
              </w:rPr>
            </w:pPr>
            <w:r w:rsidRPr="00942B3C">
              <w:rPr>
                <w:sz w:val="18"/>
                <w:szCs w:val="18"/>
                <w:lang w:val="ru-RU"/>
              </w:rPr>
              <w:t>3,4</w:t>
            </w:r>
          </w:p>
          <w:p w:rsidR="00D066E6" w:rsidRPr="00942B3C" w:rsidRDefault="00D066E6" w:rsidP="00261950">
            <w:pPr>
              <w:spacing w:before="40" w:after="40" w:line="240" w:lineRule="auto"/>
              <w:jc w:val="right"/>
              <w:rPr>
                <w:sz w:val="18"/>
                <w:szCs w:val="18"/>
                <w:lang w:val="ru-RU"/>
              </w:rPr>
            </w:pPr>
            <w:r w:rsidRPr="00942B3C">
              <w:rPr>
                <w:sz w:val="18"/>
                <w:szCs w:val="18"/>
                <w:lang w:val="ru-RU"/>
              </w:rPr>
              <w:t>1,6</w:t>
            </w:r>
          </w:p>
        </w:tc>
      </w:tr>
    </w:tbl>
    <w:p w:rsidR="00D066E6" w:rsidRPr="00942B3C" w:rsidRDefault="00D066E6" w:rsidP="00983A0D">
      <w:pPr>
        <w:pStyle w:val="SingleTxtLNK"/>
        <w:spacing w:before="80"/>
        <w:rPr>
          <w:sz w:val="18"/>
          <w:szCs w:val="18"/>
        </w:rPr>
      </w:pPr>
      <w:r w:rsidRPr="00942B3C">
        <w:rPr>
          <w:i/>
          <w:sz w:val="18"/>
          <w:szCs w:val="18"/>
        </w:rPr>
        <w:t>Источник</w:t>
      </w:r>
      <w:r w:rsidRPr="00942B3C">
        <w:rPr>
          <w:sz w:val="18"/>
          <w:szCs w:val="18"/>
        </w:rPr>
        <w:t>: Департамент переписей и статистики</w:t>
      </w:r>
      <w:r w:rsidR="00683DCB">
        <w:rPr>
          <w:sz w:val="18"/>
          <w:szCs w:val="18"/>
        </w:rPr>
        <w:t>.</w:t>
      </w:r>
    </w:p>
    <w:p w:rsidR="00D066E6" w:rsidRPr="00942B3C" w:rsidRDefault="00D066E6" w:rsidP="00E0067E">
      <w:pPr>
        <w:pStyle w:val="SingleTxtLNK"/>
        <w:spacing w:after="90"/>
      </w:pPr>
      <w:bookmarkStart w:id="7" w:name="0.1_table02"/>
      <w:bookmarkEnd w:id="7"/>
      <w:r w:rsidRPr="00942B3C">
        <w:t xml:space="preserve">15. </w:t>
      </w:r>
      <w:r w:rsidRPr="00942B3C">
        <w:tab/>
        <w:t>Каким бы низким ни было число избранных представителей</w:t>
      </w:r>
      <w:r w:rsidR="00DF42D5">
        <w:t xml:space="preserve"> – </w:t>
      </w:r>
      <w:r w:rsidR="00B76B47" w:rsidRPr="00942B3C">
        <w:t>женщин</w:t>
      </w:r>
      <w:r w:rsidRPr="00942B3C">
        <w:t xml:space="preserve">, </w:t>
      </w:r>
      <w:r w:rsidR="00B76B47">
        <w:t>число</w:t>
      </w:r>
      <w:r w:rsidRPr="00942B3C">
        <w:t xml:space="preserve"> женщин, участвующих в формулировании политики правительства, занимающих государственные должности и осуществляющих государственные функции на всех уровнях государственного управления, увеличивается. Женщины представлены на высших должностях в административной структуре, таких как секретари министерств (8 из 55 по состоянию на апрель 2008 года), главы дипломатических представительств (их доля увеличилась с 2,9 процента в 1992 году до 11,3 процента в</w:t>
      </w:r>
      <w:r w:rsidR="00B76B47">
        <w:t> </w:t>
      </w:r>
      <w:r w:rsidRPr="00942B3C">
        <w:t>2006 году) и представители судебной системы (</w:t>
      </w:r>
      <w:r w:rsidR="00B76B47">
        <w:t>3</w:t>
      </w:r>
      <w:r w:rsidRPr="00942B3C">
        <w:t xml:space="preserve"> из 11 судей Верховного суда Шри-Ланки). Значительно увеличилось </w:t>
      </w:r>
      <w:r w:rsidR="00B76B47">
        <w:t>число</w:t>
      </w:r>
      <w:r w:rsidRPr="00942B3C">
        <w:t xml:space="preserve"> женщин, занимающих должности, связанные с принятием решений: на Административной службе Шри-Ланки с 17,1</w:t>
      </w:r>
      <w:r w:rsidR="00B76B47">
        <w:t> </w:t>
      </w:r>
      <w:r w:rsidRPr="00942B3C">
        <w:t>процента в 1993 году до 35,4 процента в 2007 году, на Научно-исследовательской службе Шри-Ланки (с 18,9 процента в 1993 году до 37,5</w:t>
      </w:r>
      <w:r w:rsidR="00983A0D" w:rsidRPr="00942B3C">
        <w:t> </w:t>
      </w:r>
      <w:r w:rsidRPr="00942B3C">
        <w:t>процента в 2006 году</w:t>
      </w:r>
      <w:r w:rsidR="00B76B47">
        <w:t>)</w:t>
      </w:r>
      <w:r w:rsidRPr="00942B3C">
        <w:t xml:space="preserve">, на Службе планирования Шри-Ланки </w:t>
      </w:r>
      <w:r w:rsidR="00B76B47">
        <w:t>(</w:t>
      </w:r>
      <w:r w:rsidRPr="00942B3C">
        <w:t>с 28,8 процента в</w:t>
      </w:r>
      <w:r w:rsidR="00983A0D" w:rsidRPr="00942B3C">
        <w:t> </w:t>
      </w:r>
      <w:r w:rsidRPr="00942B3C">
        <w:t>1993 году до 29,2 процента в 2006 году</w:t>
      </w:r>
      <w:r w:rsidR="00B76B47">
        <w:t>)</w:t>
      </w:r>
      <w:r w:rsidRPr="00942B3C">
        <w:t xml:space="preserve"> и на Дипломатической службе Шри-Ланки </w:t>
      </w:r>
      <w:r w:rsidR="00B76B47">
        <w:t>(</w:t>
      </w:r>
      <w:r w:rsidRPr="00942B3C">
        <w:t>с</w:t>
      </w:r>
      <w:r w:rsidR="00B76B47">
        <w:t> </w:t>
      </w:r>
      <w:r w:rsidRPr="00942B3C">
        <w:t>29,7</w:t>
      </w:r>
      <w:r w:rsidR="00B76B47">
        <w:t> </w:t>
      </w:r>
      <w:r w:rsidRPr="00942B3C">
        <w:t>процента в 2004 году до 33,1 процента в 2009 году</w:t>
      </w:r>
      <w:r w:rsidR="00B76B47">
        <w:t>)</w:t>
      </w:r>
      <w:r w:rsidRPr="00942B3C">
        <w:t xml:space="preserve">. В этот период впервые в истории женщина заняла должность генерального секретаря парламента и еще одна женщина </w:t>
      </w:r>
      <w:r w:rsidR="006025C5" w:rsidRPr="00942B3C">
        <w:t xml:space="preserve">– </w:t>
      </w:r>
      <w:r w:rsidRPr="00942B3C">
        <w:t>должность губернатора провинции. Благодаря жесткой, нейтральной в гендерном отношении кадровой политик</w:t>
      </w:r>
      <w:r w:rsidR="00B76B47">
        <w:t>е</w:t>
      </w:r>
      <w:r w:rsidRPr="00942B3C">
        <w:t>, поддерживаемой конституционными гарантиями равенства, все большее число женщин занимают должности во всех секторах государственной службы. С течением времени они должным образом продвигаются по службе и начинают играть все более заметную роль в высших эшело</w:t>
      </w:r>
      <w:r w:rsidR="00983A0D" w:rsidRPr="00942B3C">
        <w:t>нах ряда государственных служб.</w:t>
      </w:r>
    </w:p>
    <w:p w:rsidR="00D066E6" w:rsidRPr="00942B3C" w:rsidRDefault="00D066E6" w:rsidP="00E0067E">
      <w:pPr>
        <w:pStyle w:val="SingleTxtLNK"/>
        <w:spacing w:after="90"/>
      </w:pPr>
      <w:r w:rsidRPr="00942B3C">
        <w:t>16.</w:t>
      </w:r>
      <w:r w:rsidRPr="00942B3C">
        <w:tab/>
        <w:t>Как следует из выше</w:t>
      </w:r>
      <w:r w:rsidR="00B76B47">
        <w:t>сказа</w:t>
      </w:r>
      <w:r w:rsidRPr="00942B3C">
        <w:t xml:space="preserve">нного, что касается специализированных служб, то представленность в них женщин увеличивается, однако это обусловлено исключительно их заслугами, а не квотами по </w:t>
      </w:r>
      <w:r w:rsidR="00B76B47">
        <w:t>гендерному</w:t>
      </w:r>
      <w:r w:rsidRPr="00942B3C">
        <w:t xml:space="preserve"> признаку; это означает, что выбор был сделан в их пользу. С другой стороны, политика, как представляется, не является преимущественным выбором для большинства женщин.</w:t>
      </w:r>
    </w:p>
    <w:p w:rsidR="00D066E6" w:rsidRPr="00942B3C" w:rsidRDefault="00D066E6" w:rsidP="00E0067E">
      <w:pPr>
        <w:pStyle w:val="SingleTxtLNK"/>
        <w:spacing w:after="90"/>
        <w:rPr>
          <w:i/>
        </w:rPr>
      </w:pPr>
      <w:r w:rsidRPr="00942B3C">
        <w:rPr>
          <w:b/>
          <w:bCs/>
          <w:iCs/>
          <w:u w:val="single"/>
        </w:rPr>
        <w:t>Заключительное замечание</w:t>
      </w:r>
      <w:r w:rsidRPr="00942B3C">
        <w:rPr>
          <w:b/>
          <w:bCs/>
          <w:iCs/>
        </w:rPr>
        <w:t xml:space="preserve"> </w:t>
      </w:r>
      <w:r w:rsidRPr="00942B3C">
        <w:rPr>
          <w:iCs/>
        </w:rPr>
        <w:t>[Пункт 281</w:t>
      </w:r>
      <w:r w:rsidR="00E62004">
        <w:rPr>
          <w:iCs/>
        </w:rPr>
        <w:t xml:space="preserve">]. </w:t>
      </w:r>
      <w:r w:rsidRPr="00942B3C">
        <w:rPr>
          <w:i/>
        </w:rPr>
        <w:t xml:space="preserve">Принять все необходимые меры для повышения уровня представленности женщин в инженерно-технических областях в сфере высшего образования. </w:t>
      </w:r>
    </w:p>
    <w:p w:rsidR="00D066E6" w:rsidRPr="00942B3C" w:rsidRDefault="00D066E6" w:rsidP="00E0067E">
      <w:pPr>
        <w:pStyle w:val="SingleTxtLNK"/>
        <w:spacing w:after="90"/>
        <w:rPr>
          <w:iCs/>
          <w:u w:val="single"/>
        </w:rPr>
      </w:pPr>
      <w:r w:rsidRPr="00942B3C">
        <w:rPr>
          <w:b/>
          <w:bCs/>
          <w:iCs/>
          <w:u w:val="single"/>
        </w:rPr>
        <w:t>Ответ</w:t>
      </w:r>
    </w:p>
    <w:p w:rsidR="00D066E6" w:rsidRPr="00942B3C" w:rsidRDefault="00D066E6" w:rsidP="00E0067E">
      <w:pPr>
        <w:pStyle w:val="SingleTxtLNK"/>
        <w:spacing w:after="90"/>
      </w:pPr>
      <w:r w:rsidRPr="00942B3C">
        <w:t xml:space="preserve">17. </w:t>
      </w:r>
      <w:r w:rsidRPr="00942B3C">
        <w:tab/>
        <w:t>За последние три десятилетия в отношении недостаточного уровня представленности женщин в инженерно-технических областях значительных изменений не произошло, и маловероятно, чтобы какое-либо внешнее вмешательство могло привести к изменениям, поскольку студентам предоставлена свобода выбора дисциплин на основе их предпочтений и способностей. Существование предпочтений в плане выбора, по-видимому, не ограничива</w:t>
      </w:r>
      <w:r w:rsidR="00225A7E">
        <w:t>ет</w:t>
      </w:r>
      <w:r w:rsidRPr="00942B3C">
        <w:t>ся Шри-Ланкой или регионом в целом, и в высших учебных заведениях повсеместно выбор в пользу инженерных дисциплин делают мужчины. Подробнее см. ниже</w:t>
      </w:r>
      <w:r w:rsidR="00195DC6">
        <w:t>,</w:t>
      </w:r>
      <w:r w:rsidRPr="00942B3C">
        <w:t xml:space="preserve"> в разделе "Высшее образование", пункты 86</w:t>
      </w:r>
      <w:r w:rsidR="006025C5" w:rsidRPr="00942B3C">
        <w:t>–</w:t>
      </w:r>
      <w:r w:rsidRPr="00942B3C">
        <w:t>92.</w:t>
      </w:r>
    </w:p>
    <w:p w:rsidR="009277EF" w:rsidRPr="00942B3C" w:rsidRDefault="009277EF" w:rsidP="00E0067E">
      <w:pPr>
        <w:pStyle w:val="SingleTxtLNK"/>
        <w:spacing w:after="90"/>
      </w:pPr>
      <w:r w:rsidRPr="00195DC6">
        <w:rPr>
          <w:b/>
          <w:iCs/>
          <w:u w:val="single"/>
        </w:rPr>
        <w:t>Заключительное замечание</w:t>
      </w:r>
      <w:r w:rsidRPr="00942B3C">
        <w:rPr>
          <w:iCs/>
        </w:rPr>
        <w:t xml:space="preserve"> [Пункт 283</w:t>
      </w:r>
      <w:r w:rsidR="00E62004">
        <w:rPr>
          <w:iCs/>
        </w:rPr>
        <w:t xml:space="preserve">]. </w:t>
      </w:r>
      <w:r w:rsidRPr="00195DC6">
        <w:rPr>
          <w:i/>
        </w:rPr>
        <w:t>Вновь принять закон, разрешающий пре</w:t>
      </w:r>
      <w:r w:rsidR="00195DC6" w:rsidRPr="00195DC6">
        <w:rPr>
          <w:i/>
        </w:rPr>
        <w:t>рыва</w:t>
      </w:r>
      <w:r w:rsidRPr="00195DC6">
        <w:rPr>
          <w:i/>
        </w:rPr>
        <w:t>ние беременности в случаях, связанных с изнасилованием, кровосмешением и пороками развития</w:t>
      </w:r>
      <w:r w:rsidR="00195DC6">
        <w:rPr>
          <w:i/>
        </w:rPr>
        <w:t xml:space="preserve"> плода</w:t>
      </w:r>
      <w:r w:rsidRPr="00195DC6">
        <w:rPr>
          <w:i/>
        </w:rPr>
        <w:t>.</w:t>
      </w:r>
      <w:r w:rsidRPr="00942B3C">
        <w:t xml:space="preserve"> </w:t>
      </w:r>
    </w:p>
    <w:p w:rsidR="009277EF" w:rsidRPr="00942B3C" w:rsidRDefault="00983A0D" w:rsidP="009277EF">
      <w:pPr>
        <w:pStyle w:val="SingleTxtLNK"/>
        <w:rPr>
          <w:b/>
          <w:bCs/>
          <w:iCs/>
          <w:u w:val="single"/>
        </w:rPr>
      </w:pPr>
      <w:r w:rsidRPr="00942B3C">
        <w:rPr>
          <w:b/>
          <w:bCs/>
          <w:iCs/>
          <w:u w:val="single"/>
        </w:rPr>
        <w:t>Ответ</w:t>
      </w:r>
    </w:p>
    <w:p w:rsidR="009277EF" w:rsidRPr="00942B3C" w:rsidRDefault="009277EF" w:rsidP="00E0067E">
      <w:pPr>
        <w:pStyle w:val="SingleTxtLNK"/>
        <w:spacing w:after="90"/>
      </w:pPr>
      <w:r w:rsidRPr="00942B3C">
        <w:t xml:space="preserve">18. </w:t>
      </w:r>
      <w:r w:rsidRPr="00942B3C">
        <w:tab/>
        <w:t>Вопрос о повторном принятии такого законодательного акта</w:t>
      </w:r>
      <w:r w:rsidR="00195DC6">
        <w:t>,</w:t>
      </w:r>
      <w:r w:rsidRPr="00942B3C">
        <w:t xml:space="preserve"> по сути</w:t>
      </w:r>
      <w:r w:rsidR="00225A7E">
        <w:t>,</w:t>
      </w:r>
      <w:r w:rsidRPr="00942B3C">
        <w:t xml:space="preserve"> не стоит, поскольку прежде такого законодательства не было. Тем не менее в Уголовном кодексе содержатся положения о прерывании беременности, в случае если оно осуществляется добросовестно с целью спасти жизнь женщины. Между тем вед</w:t>
      </w:r>
      <w:r w:rsidR="007A2A9C">
        <w:t>у</w:t>
      </w:r>
      <w:r w:rsidRPr="00942B3C">
        <w:t>тся дискусси</w:t>
      </w:r>
      <w:r w:rsidR="007A2A9C">
        <w:t>и</w:t>
      </w:r>
      <w:r w:rsidRPr="00942B3C">
        <w:t xml:space="preserve"> о том, как лучше решить эту проблему, которая касается особенностей религиозного мировоззрения, уделяющего особое внимание праву на жизнь. Шри-Ланка считает, что этот вопрос необходимо решать деликатно и не провоцируя отрицательную реакцию, которая способна подорвать все усилия. Таким образом, Министерство по вопросам развития детей и расширения прав и возможностей женщин и Национальная комиссия по положению женщин будут продолжать вести широкий диалог по данному вопросу с участием представителей гражданского общества, влиятельных групп/активистов.</w:t>
      </w:r>
    </w:p>
    <w:p w:rsidR="009277EF" w:rsidRPr="00942B3C" w:rsidRDefault="009277EF" w:rsidP="00E0067E">
      <w:pPr>
        <w:pStyle w:val="SingleTxtLNK"/>
        <w:spacing w:after="90"/>
      </w:pPr>
      <w:r w:rsidRPr="00942B3C">
        <w:t>(См. также пункт 130</w:t>
      </w:r>
      <w:r w:rsidR="007A2A9C" w:rsidRPr="00942B3C">
        <w:t>.</w:t>
      </w:r>
      <w:r w:rsidRPr="00942B3C">
        <w:t>)</w:t>
      </w:r>
    </w:p>
    <w:p w:rsidR="009277EF" w:rsidRPr="00942B3C" w:rsidRDefault="009277EF" w:rsidP="00E0067E">
      <w:pPr>
        <w:pStyle w:val="SingleTxtLNK"/>
        <w:spacing w:after="90"/>
      </w:pPr>
      <w:r w:rsidRPr="00942B3C">
        <w:rPr>
          <w:b/>
          <w:bCs/>
          <w:iCs/>
          <w:u w:val="single"/>
        </w:rPr>
        <w:t>Заключительное замечание</w:t>
      </w:r>
      <w:r w:rsidRPr="00942B3C">
        <w:rPr>
          <w:b/>
          <w:bCs/>
          <w:iCs/>
        </w:rPr>
        <w:t xml:space="preserve"> </w:t>
      </w:r>
      <w:r w:rsidRPr="00942B3C">
        <w:rPr>
          <w:iCs/>
        </w:rPr>
        <w:t>[Пункт 285</w:t>
      </w:r>
      <w:r w:rsidR="00E62004">
        <w:rPr>
          <w:iCs/>
        </w:rPr>
        <w:t xml:space="preserve">]. </w:t>
      </w:r>
      <w:r w:rsidRPr="001C0822">
        <w:rPr>
          <w:i/>
        </w:rPr>
        <w:t>Обеспечивать всестороннюю реализацию всех правовых и других мер, касающихся насилия в отношении женщин, осуществлять контроль за эффективностью этих мер и предоставлять женщинам, являющимся жертвами насилия, доступные и эффективные средства правовой и прочей защиты. С учетом своей общей рекомендации 19 как можно скорее ввести в действие законодательство, касающееся бытового насилия. Создать механизм для осуществления систематического сбора данных о насилии в</w:t>
      </w:r>
      <w:r w:rsidR="00E0067E">
        <w:rPr>
          <w:i/>
        </w:rPr>
        <w:t> </w:t>
      </w:r>
      <w:r w:rsidRPr="001C0822">
        <w:rPr>
          <w:i/>
        </w:rPr>
        <w:t>отношении женщин, включая насилие</w:t>
      </w:r>
      <w:r w:rsidR="001C0822" w:rsidRPr="001C0822">
        <w:rPr>
          <w:i/>
        </w:rPr>
        <w:t xml:space="preserve"> семье</w:t>
      </w:r>
      <w:r w:rsidRPr="001C0822">
        <w:rPr>
          <w:i/>
        </w:rPr>
        <w:t>, в разбивке по полу и этническим группам.</w:t>
      </w:r>
      <w:r w:rsidRPr="00942B3C" w:rsidDel="005C24BB">
        <w:t xml:space="preserve"> </w:t>
      </w:r>
    </w:p>
    <w:p w:rsidR="009277EF" w:rsidRPr="00942B3C" w:rsidRDefault="009277EF" w:rsidP="003566BF">
      <w:pPr>
        <w:pStyle w:val="SingleTxtLNK"/>
        <w:spacing w:after="100"/>
      </w:pPr>
      <w:r w:rsidRPr="00942B3C">
        <w:rPr>
          <w:b/>
          <w:bCs/>
          <w:iCs/>
          <w:u w:val="single"/>
        </w:rPr>
        <w:t>Ответ</w:t>
      </w:r>
    </w:p>
    <w:p w:rsidR="009277EF" w:rsidRPr="00942B3C" w:rsidRDefault="009277EF" w:rsidP="00E0067E">
      <w:pPr>
        <w:pStyle w:val="SingleTxtLNK"/>
        <w:spacing w:after="90"/>
      </w:pPr>
      <w:r w:rsidRPr="00942B3C">
        <w:t xml:space="preserve">19. </w:t>
      </w:r>
      <w:r w:rsidRPr="00942B3C">
        <w:tab/>
        <w:t> Закон о предупреждении насилия в семье № 34 был принят в 2005</w:t>
      </w:r>
      <w:r w:rsidRPr="00942B3C">
        <w:rPr>
          <w:lang w:val="en-US"/>
        </w:rPr>
        <w:t> </w:t>
      </w:r>
      <w:r w:rsidRPr="00942B3C">
        <w:t>году. Исчерпывающее разъяснение особенностей этого Закона приводится в</w:t>
      </w:r>
      <w:r w:rsidR="00E0067E">
        <w:t xml:space="preserve"> материал</w:t>
      </w:r>
      <w:r w:rsidR="00225A7E">
        <w:t>е</w:t>
      </w:r>
      <w:r w:rsidR="00E0067E">
        <w:t xml:space="preserve"> о </w:t>
      </w:r>
      <w:r w:rsidRPr="00942B3C">
        <w:t xml:space="preserve">статьях 2 и 3 </w:t>
      </w:r>
      <w:r w:rsidR="00E0067E">
        <w:t xml:space="preserve">в </w:t>
      </w:r>
      <w:r w:rsidRPr="00942B3C">
        <w:t>настояще</w:t>
      </w:r>
      <w:r w:rsidR="00E0067E">
        <w:t>м</w:t>
      </w:r>
      <w:r w:rsidRPr="00942B3C">
        <w:t xml:space="preserve"> доклад</w:t>
      </w:r>
      <w:r w:rsidR="00E0067E">
        <w:t>е</w:t>
      </w:r>
      <w:r w:rsidRPr="00942B3C">
        <w:t xml:space="preserve">. </w:t>
      </w:r>
    </w:p>
    <w:p w:rsidR="009277EF" w:rsidRPr="00942B3C" w:rsidRDefault="009277EF" w:rsidP="00E0067E">
      <w:pPr>
        <w:pStyle w:val="SingleTxtLNK"/>
        <w:spacing w:after="90"/>
      </w:pPr>
      <w:r w:rsidRPr="00942B3C">
        <w:rPr>
          <w:b/>
          <w:bCs/>
          <w:iCs/>
          <w:u w:val="single"/>
        </w:rPr>
        <w:t>Заключительное замечание</w:t>
      </w:r>
      <w:r w:rsidRPr="00942B3C">
        <w:rPr>
          <w:b/>
          <w:bCs/>
          <w:iCs/>
        </w:rPr>
        <w:t xml:space="preserve"> </w:t>
      </w:r>
      <w:r w:rsidRPr="00942B3C">
        <w:rPr>
          <w:iCs/>
        </w:rPr>
        <w:t>[Пункт 285</w:t>
      </w:r>
      <w:r w:rsidR="00E62004">
        <w:rPr>
          <w:iCs/>
        </w:rPr>
        <w:t xml:space="preserve">]. </w:t>
      </w:r>
      <w:r w:rsidRPr="00E0067E">
        <w:rPr>
          <w:i/>
        </w:rPr>
        <w:t>Рассмотреть возможность квалификации изнасилования в браке при любых обстоятельствах в качестве преступления.</w:t>
      </w:r>
      <w:r w:rsidRPr="00942B3C">
        <w:t xml:space="preserve"> </w:t>
      </w:r>
    </w:p>
    <w:p w:rsidR="009277EF" w:rsidRPr="00942B3C" w:rsidRDefault="009277EF" w:rsidP="003566BF">
      <w:pPr>
        <w:pStyle w:val="SingleTxtLNK"/>
        <w:spacing w:after="100"/>
      </w:pPr>
      <w:r w:rsidRPr="00942B3C">
        <w:rPr>
          <w:b/>
          <w:bCs/>
          <w:iCs/>
          <w:u w:val="single"/>
        </w:rPr>
        <w:t>Ответ</w:t>
      </w:r>
    </w:p>
    <w:p w:rsidR="009277EF" w:rsidRPr="00942B3C" w:rsidRDefault="009277EF" w:rsidP="00E0067E">
      <w:pPr>
        <w:pStyle w:val="SingleTxtLNK"/>
        <w:spacing w:after="90"/>
      </w:pPr>
      <w:r w:rsidRPr="00942B3C">
        <w:t xml:space="preserve">20. </w:t>
      </w:r>
      <w:r w:rsidRPr="00942B3C">
        <w:tab/>
        <w:t xml:space="preserve">Этот вопрос входит в число приоритетных </w:t>
      </w:r>
      <w:r w:rsidR="00E0067E">
        <w:t>в</w:t>
      </w:r>
      <w:r w:rsidRPr="00942B3C">
        <w:t xml:space="preserve"> повестк</w:t>
      </w:r>
      <w:r w:rsidR="00E0067E">
        <w:t>е</w:t>
      </w:r>
      <w:r w:rsidRPr="00942B3C">
        <w:t xml:space="preserve"> дня Министерства по вопросам развития детей и расширения прав и возможностей женщин, и в ближайшее время </w:t>
      </w:r>
      <w:r w:rsidR="00E0067E">
        <w:t>М</w:t>
      </w:r>
      <w:r w:rsidRPr="00942B3C">
        <w:t xml:space="preserve">инистерство обсудит его с Министерством юстиции, с тем чтобы начать процесс принятия законодательных мер по данному вопросу. Хотя в соответствии с действующим законодательством половой акт без согласия жены сам по себе не является преступлением, в случае, если такой акт сопряжен с применением насилия в такой степени, что это насилие составляет преступление, </w:t>
      </w:r>
      <w:r w:rsidR="00E0067E">
        <w:t xml:space="preserve">данный </w:t>
      </w:r>
      <w:r w:rsidRPr="00942B3C">
        <w:t>акт насилия подлежит наказанию в соответствии с Уголовным кодексом. В</w:t>
      </w:r>
      <w:r w:rsidR="00225A7E">
        <w:t> </w:t>
      </w:r>
      <w:r w:rsidRPr="00942B3C">
        <w:t xml:space="preserve">таком случае можно также добиваться судебной защиты в соответствии с Законом о </w:t>
      </w:r>
      <w:r w:rsidR="00E0067E">
        <w:t>предупреждении насилия в семье.</w:t>
      </w:r>
    </w:p>
    <w:p w:rsidR="009277EF" w:rsidRPr="00942B3C" w:rsidRDefault="009277EF" w:rsidP="00E0067E">
      <w:pPr>
        <w:pStyle w:val="SingleTxtLNK"/>
        <w:spacing w:after="90"/>
      </w:pPr>
      <w:r w:rsidRPr="00942B3C">
        <w:rPr>
          <w:b/>
          <w:bCs/>
          <w:iCs/>
          <w:u w:val="single"/>
        </w:rPr>
        <w:t>Заключительное замечание</w:t>
      </w:r>
      <w:r w:rsidRPr="00942B3C">
        <w:rPr>
          <w:b/>
          <w:bCs/>
          <w:iCs/>
        </w:rPr>
        <w:t xml:space="preserve"> [</w:t>
      </w:r>
      <w:r w:rsidRPr="00942B3C">
        <w:rPr>
          <w:iCs/>
        </w:rPr>
        <w:t>Пункт 285</w:t>
      </w:r>
      <w:r w:rsidR="00E62004">
        <w:rPr>
          <w:iCs/>
        </w:rPr>
        <w:t xml:space="preserve">]. </w:t>
      </w:r>
      <w:r w:rsidRPr="00E0067E">
        <w:rPr>
          <w:i/>
        </w:rPr>
        <w:t>Обеспечивать всестороннюю учебную подготовку для сотрудников судебных органов, полиции и медицинских учреждений и других соответствующих групп по вопросам, касающимся всех форм насилия в</w:t>
      </w:r>
      <w:r w:rsidR="00225A7E">
        <w:rPr>
          <w:i/>
        </w:rPr>
        <w:t> </w:t>
      </w:r>
      <w:r w:rsidRPr="00E0067E">
        <w:rPr>
          <w:i/>
        </w:rPr>
        <w:t>отношении женщин. </w:t>
      </w:r>
    </w:p>
    <w:p w:rsidR="009277EF" w:rsidRPr="00942B3C" w:rsidRDefault="009277EF" w:rsidP="003566BF">
      <w:pPr>
        <w:pStyle w:val="SingleTxtLNK"/>
        <w:keepNext/>
        <w:spacing w:after="100"/>
      </w:pPr>
      <w:r w:rsidRPr="00942B3C">
        <w:rPr>
          <w:b/>
          <w:bCs/>
          <w:iCs/>
          <w:u w:val="single"/>
        </w:rPr>
        <w:t>Ответ</w:t>
      </w:r>
    </w:p>
    <w:p w:rsidR="009277EF" w:rsidRPr="00942B3C" w:rsidRDefault="009277EF" w:rsidP="009277EF">
      <w:pPr>
        <w:pStyle w:val="SingleTxtLNK"/>
      </w:pPr>
      <w:r w:rsidRPr="00942B3C">
        <w:t xml:space="preserve">21. </w:t>
      </w:r>
      <w:r w:rsidRPr="00942B3C">
        <w:tab/>
        <w:t xml:space="preserve"> Это обеспечивается с помощью </w:t>
      </w:r>
      <w:r w:rsidR="00E0067E">
        <w:t>весьма</w:t>
      </w:r>
      <w:r w:rsidRPr="00942B3C">
        <w:t xml:space="preserve"> эффективной подготовки. Институт судей Шри-Ланки организовал учебные программы для судей по вопросам жестокого обращения с женщинами и детьми, в рамках которых особое внимание уделялось осуществлению Закона о предупреждении насилия в семье. По сообщениям, эта подготовка, ориентированная на междисциплинарные группы, включающие сотрудников правоохранительных органов, прокуроров и судебно-медицинских экспертов, </w:t>
      </w:r>
      <w:r w:rsidR="00E0067E">
        <w:t>доказала свою</w:t>
      </w:r>
      <w:r w:rsidRPr="00942B3C">
        <w:t xml:space="preserve"> эффективн</w:t>
      </w:r>
      <w:r w:rsidR="00E0067E">
        <w:t>ость</w:t>
      </w:r>
      <w:r w:rsidRPr="00942B3C">
        <w:t>. Департамент полиции осуществил ряд учебных и просветительских программ с целью повышения осведомленности сотрудников полиции в вопросах, касающихся борьбы с насилием в отношении женщин и жестоким обращением с детьми.</w:t>
      </w:r>
    </w:p>
    <w:p w:rsidR="009277EF" w:rsidRPr="00942B3C" w:rsidRDefault="009277EF" w:rsidP="009277EF">
      <w:pPr>
        <w:pStyle w:val="SingleTxtLNK"/>
      </w:pPr>
      <w:r w:rsidRPr="00942B3C">
        <w:rPr>
          <w:b/>
          <w:bCs/>
          <w:iCs/>
          <w:u w:val="single"/>
        </w:rPr>
        <w:t>Заключительное замечание</w:t>
      </w:r>
      <w:r w:rsidRPr="00942B3C" w:rsidDel="008226DC">
        <w:rPr>
          <w:bCs/>
          <w:iCs/>
        </w:rPr>
        <w:t xml:space="preserve"> </w:t>
      </w:r>
      <w:r w:rsidRPr="00942B3C">
        <w:rPr>
          <w:b/>
          <w:bCs/>
          <w:iCs/>
        </w:rPr>
        <w:t>[</w:t>
      </w:r>
      <w:r w:rsidRPr="00942B3C">
        <w:rPr>
          <w:iCs/>
        </w:rPr>
        <w:t>Пункт 287</w:t>
      </w:r>
      <w:r w:rsidR="00E62004">
        <w:rPr>
          <w:iCs/>
        </w:rPr>
        <w:t xml:space="preserve">]. </w:t>
      </w:r>
      <w:r w:rsidRPr="00FD040D">
        <w:rPr>
          <w:i/>
        </w:rPr>
        <w:t>Осуществлять строгий контроль за поведением сотрудников полиции и сил безопасности, обеспечивать привлечение к ответственности всех виновных и принимать все необходимые меры для предотвращения актов насилия в отношении женщин.</w:t>
      </w:r>
      <w:r w:rsidRPr="00942B3C">
        <w:t> </w:t>
      </w:r>
    </w:p>
    <w:p w:rsidR="009277EF" w:rsidRPr="00942B3C" w:rsidRDefault="009277EF" w:rsidP="009277EF">
      <w:pPr>
        <w:pStyle w:val="SingleTxtLNK"/>
      </w:pPr>
      <w:r w:rsidRPr="00942B3C">
        <w:rPr>
          <w:b/>
          <w:bCs/>
          <w:iCs/>
          <w:u w:val="single"/>
        </w:rPr>
        <w:t>Ответ</w:t>
      </w:r>
    </w:p>
    <w:p w:rsidR="009277EF" w:rsidRPr="00942B3C" w:rsidRDefault="009277EF" w:rsidP="009277EF">
      <w:pPr>
        <w:pStyle w:val="SingleTxtLNK"/>
      </w:pPr>
      <w:r w:rsidRPr="00942B3C">
        <w:t>22.</w:t>
      </w:r>
      <w:r w:rsidRPr="00942B3C">
        <w:tab/>
        <w:t> 2 июня 2006 года президентом была издана специальная директива</w:t>
      </w:r>
      <w:r w:rsidR="00FD040D">
        <w:t>, адресованная</w:t>
      </w:r>
      <w:r w:rsidRPr="00942B3C">
        <w:t xml:space="preserve"> главам вооруженных сил и полиции</w:t>
      </w:r>
      <w:r w:rsidR="00FD040D">
        <w:t>,</w:t>
      </w:r>
      <w:r w:rsidRPr="00942B3C">
        <w:t xml:space="preserve"> с целью предоставить Комиссии по правам человека Шри-Ланки (КПЧ Шри-Ланки) возможность осуществлять и выполнять свои полномочия, функции и обязанности, а также с целью обеспечить соблюдение основных прав задержанных или содержащихся под стражей лиц и гуманное обращение с такими л</w:t>
      </w:r>
      <w:r w:rsidR="00FD040D">
        <w:t>ица</w:t>
      </w:r>
      <w:r w:rsidRPr="00942B3C">
        <w:t xml:space="preserve">ми. Эта директива устанавливает нормы, которые должны соблюдаться вооруженными силами и полицией. </w:t>
      </w:r>
      <w:r w:rsidR="00FD040D">
        <w:t>Д</w:t>
      </w:r>
      <w:r w:rsidRPr="00942B3C">
        <w:t xml:space="preserve">иректива, в частности, содержит требование о том, чтобы при задержании или содержании под стражей ребенка в возрасте до 18 лет или женщины разрешалось сопровождение такого ребенка или женщины выбранным ими лицом к месту проведения допроса и ему (ей) обеспечивалась, насколько это возможно, охрана силами женского подразделения вооруженных сил или полиции или силами другой женщины </w:t>
      </w:r>
      <w:r w:rsidR="006025C5" w:rsidRPr="00942B3C">
        <w:rPr>
          <w:bCs/>
          <w:iCs/>
        </w:rPr>
        <w:t xml:space="preserve">– </w:t>
      </w:r>
      <w:r w:rsidRPr="00942B3C">
        <w:t>офицера вооруженных сил или полиции. В этой директиве, изданной командующим вооруженных сил, который также является президентом страны, особо подчеркивается важность обеспечения ее соблюдения.</w:t>
      </w:r>
    </w:p>
    <w:p w:rsidR="009277EF" w:rsidRPr="00942B3C" w:rsidRDefault="009277EF" w:rsidP="009277EF">
      <w:pPr>
        <w:pStyle w:val="SingleTxtLNK"/>
      </w:pPr>
      <w:r w:rsidRPr="00942B3C">
        <w:rPr>
          <w:b/>
          <w:bCs/>
          <w:iCs/>
          <w:u w:val="single"/>
        </w:rPr>
        <w:t>Заключительное замечание</w:t>
      </w:r>
      <w:r w:rsidRPr="00942B3C">
        <w:rPr>
          <w:b/>
          <w:bCs/>
          <w:iCs/>
        </w:rPr>
        <w:t xml:space="preserve"> </w:t>
      </w:r>
      <w:r w:rsidRPr="00942B3C">
        <w:rPr>
          <w:iCs/>
        </w:rPr>
        <w:t>[Пункт 289</w:t>
      </w:r>
      <w:r w:rsidR="00E62004">
        <w:rPr>
          <w:iCs/>
        </w:rPr>
        <w:t xml:space="preserve">]. </w:t>
      </w:r>
      <w:r w:rsidRPr="00086066">
        <w:rPr>
          <w:i/>
        </w:rPr>
        <w:t>Активизировать усилия по борьбе со стереотипными представлениями о роли и обязанностях женщин и мужчин, включая проведение информационно-пропагандистских и просветительских кампаний, предназначенных как для широкой общественности (мужчин и женщин), так и для средств массовой информации. Провести оценку воздействия принятых мер для выявления слабых мест и соответствующим образом скорректировать и усовершенствовать эти меры. </w:t>
      </w:r>
    </w:p>
    <w:p w:rsidR="009277EF" w:rsidRPr="00942B3C" w:rsidRDefault="009277EF" w:rsidP="009277EF">
      <w:pPr>
        <w:pStyle w:val="SingleTxtLNK"/>
        <w:rPr>
          <w:b/>
          <w:bCs/>
          <w:iCs/>
        </w:rPr>
      </w:pPr>
      <w:r w:rsidRPr="00942B3C">
        <w:rPr>
          <w:b/>
          <w:bCs/>
          <w:iCs/>
          <w:u w:val="single"/>
        </w:rPr>
        <w:t>Ответ</w:t>
      </w:r>
    </w:p>
    <w:p w:rsidR="009277EF" w:rsidRPr="00942B3C" w:rsidRDefault="009277EF" w:rsidP="009277EF">
      <w:pPr>
        <w:pStyle w:val="SingleTxtLNK"/>
      </w:pPr>
      <w:r w:rsidRPr="00942B3C">
        <w:t xml:space="preserve">23. </w:t>
      </w:r>
      <w:r w:rsidRPr="00942B3C">
        <w:tab/>
        <w:t xml:space="preserve">В некоторых областях стереотипные представления быстро устраняются. Более подробная информация о происшедших переменах приводится в разделах </w:t>
      </w:r>
      <w:r w:rsidR="002518C0" w:rsidRPr="00942B3C">
        <w:t>"</w:t>
      </w:r>
      <w:r w:rsidRPr="00942B3C">
        <w:t xml:space="preserve">Образование </w:t>
      </w:r>
      <w:r w:rsidR="006025C5" w:rsidRPr="00942B3C">
        <w:rPr>
          <w:bCs/>
          <w:iCs/>
        </w:rPr>
        <w:t xml:space="preserve">– </w:t>
      </w:r>
      <w:r w:rsidR="00086066">
        <w:t>т</w:t>
      </w:r>
      <w:r w:rsidRPr="00942B3C">
        <w:t>ехническое и профессиональное образование</w:t>
      </w:r>
      <w:r w:rsidR="002518C0" w:rsidRPr="00942B3C">
        <w:t>"</w:t>
      </w:r>
      <w:r w:rsidRPr="00942B3C">
        <w:t xml:space="preserve"> (пункты 95</w:t>
      </w:r>
      <w:r w:rsidR="00403620" w:rsidRPr="00942B3C">
        <w:t>–</w:t>
      </w:r>
      <w:r w:rsidRPr="00942B3C">
        <w:t xml:space="preserve">97) и </w:t>
      </w:r>
      <w:r w:rsidR="002518C0" w:rsidRPr="00942B3C">
        <w:t>"</w:t>
      </w:r>
      <w:r w:rsidRPr="00942B3C">
        <w:t>Занятость</w:t>
      </w:r>
      <w:r w:rsidR="002518C0" w:rsidRPr="00942B3C">
        <w:t>"</w:t>
      </w:r>
      <w:r w:rsidRPr="00942B3C">
        <w:t xml:space="preserve">. </w:t>
      </w:r>
    </w:p>
    <w:p w:rsidR="009277EF" w:rsidRPr="00942B3C" w:rsidRDefault="009277EF" w:rsidP="009277EF">
      <w:pPr>
        <w:pStyle w:val="SingleTxtLNK"/>
      </w:pPr>
      <w:r w:rsidRPr="00942B3C">
        <w:rPr>
          <w:b/>
          <w:bCs/>
          <w:iCs/>
          <w:u w:val="single"/>
        </w:rPr>
        <w:t>Заключительное замечание</w:t>
      </w:r>
      <w:r w:rsidRPr="00942B3C">
        <w:rPr>
          <w:b/>
          <w:bCs/>
          <w:iCs/>
        </w:rPr>
        <w:t xml:space="preserve"> [</w:t>
      </w:r>
      <w:r w:rsidRPr="00942B3C">
        <w:rPr>
          <w:iCs/>
        </w:rPr>
        <w:t>Пункт 291</w:t>
      </w:r>
      <w:r w:rsidR="00E62004">
        <w:rPr>
          <w:iCs/>
        </w:rPr>
        <w:t xml:space="preserve">]. </w:t>
      </w:r>
      <w:r w:rsidRPr="00086066">
        <w:rPr>
          <w:i/>
        </w:rPr>
        <w:t>Принять все необходимые меры для расширения участия женщин в экономической деятельности и обеспечения для женщин равного доступа к рынку труда и равных возможностей в плане трудоустройства и на работе. Обеспечить адекватную защиту и соблюдение законов о труде во всех районах и на благо всех. Осуществить сбор данных о распределении доходов и заработной плате в разбивке по полу и включить их в следующий доклад; также государству-участнику рекомендуется принять меры для обеспечения учета гендерной проблематики во всех аспектах политики в области труда</w:t>
      </w:r>
      <w:r w:rsidRPr="00942B3C">
        <w:t xml:space="preserve">. </w:t>
      </w:r>
    </w:p>
    <w:p w:rsidR="009277EF" w:rsidRPr="00942B3C" w:rsidRDefault="003566BF" w:rsidP="009277EF">
      <w:pPr>
        <w:pStyle w:val="SingleTxtLNK"/>
        <w:rPr>
          <w:b/>
          <w:bCs/>
          <w:iCs/>
          <w:u w:val="single"/>
        </w:rPr>
      </w:pPr>
      <w:r w:rsidRPr="00942B3C">
        <w:rPr>
          <w:b/>
          <w:bCs/>
          <w:iCs/>
          <w:u w:val="single"/>
        </w:rPr>
        <w:t>Ответ</w:t>
      </w:r>
    </w:p>
    <w:p w:rsidR="009277EF" w:rsidRPr="00942B3C" w:rsidRDefault="009277EF" w:rsidP="009277EF">
      <w:pPr>
        <w:pStyle w:val="SingleTxtLNK"/>
      </w:pPr>
      <w:r w:rsidRPr="00942B3C">
        <w:t xml:space="preserve">24. </w:t>
      </w:r>
      <w:r w:rsidRPr="00942B3C">
        <w:tab/>
        <w:t xml:space="preserve"> См. пункты с 98 по 114 в </w:t>
      </w:r>
      <w:r w:rsidR="00086066">
        <w:t xml:space="preserve">материале о </w:t>
      </w:r>
      <w:r w:rsidRPr="00942B3C">
        <w:t>статье 11 "Занятость".</w:t>
      </w:r>
    </w:p>
    <w:p w:rsidR="009277EF" w:rsidRPr="00942B3C" w:rsidRDefault="009277EF" w:rsidP="009277EF">
      <w:pPr>
        <w:pStyle w:val="SingleTxtLNK"/>
      </w:pPr>
      <w:r w:rsidRPr="00942B3C">
        <w:rPr>
          <w:b/>
          <w:bCs/>
          <w:iCs/>
          <w:u w:val="single"/>
        </w:rPr>
        <w:t>Заключительное замечание</w:t>
      </w:r>
      <w:r w:rsidRPr="00942B3C">
        <w:rPr>
          <w:b/>
          <w:bCs/>
          <w:iCs/>
        </w:rPr>
        <w:t xml:space="preserve"> </w:t>
      </w:r>
      <w:r w:rsidRPr="00942B3C">
        <w:rPr>
          <w:iCs/>
        </w:rPr>
        <w:t>[Пункт 293</w:t>
      </w:r>
      <w:r w:rsidR="00E62004">
        <w:rPr>
          <w:iCs/>
        </w:rPr>
        <w:t xml:space="preserve">]. </w:t>
      </w:r>
      <w:r w:rsidRPr="00086066">
        <w:rPr>
          <w:i/>
        </w:rPr>
        <w:t>Обеспечивать всестороннюю и эффективную реализацию мер, введенных в действие для защиты трудящихся женщин-мигрантов, включая пресечение деятельности незаконных бюро по трудоустройству и обеспечение страхования для инвалидов и безработных по их возвращении в Шри-Ланку. </w:t>
      </w:r>
    </w:p>
    <w:p w:rsidR="009277EF" w:rsidRPr="00942B3C" w:rsidRDefault="009277EF" w:rsidP="00F85163">
      <w:pPr>
        <w:pStyle w:val="SingleTxtLNK"/>
        <w:spacing w:after="100"/>
      </w:pPr>
      <w:r w:rsidRPr="00942B3C">
        <w:rPr>
          <w:b/>
          <w:bCs/>
          <w:iCs/>
          <w:u w:val="single"/>
        </w:rPr>
        <w:t>Ответ</w:t>
      </w:r>
    </w:p>
    <w:p w:rsidR="009277EF" w:rsidRPr="00942B3C" w:rsidRDefault="009277EF" w:rsidP="00F85163">
      <w:pPr>
        <w:pStyle w:val="SingleTxtLNK"/>
        <w:spacing w:after="100"/>
      </w:pPr>
      <w:r w:rsidRPr="00942B3C">
        <w:t xml:space="preserve">25. </w:t>
      </w:r>
      <w:r w:rsidRPr="00942B3C">
        <w:tab/>
        <w:t xml:space="preserve">Продолжают осуществляться, а при необходимости </w:t>
      </w:r>
      <w:r w:rsidR="00CA64D7">
        <w:t xml:space="preserve">– </w:t>
      </w:r>
      <w:r w:rsidRPr="00942B3C">
        <w:t>совершенствоваться многие инициативы, введенные с целью регулирования режима найма сотрудников и защиты интересов трудящихся-мигрантов женского пола, о которых сообщалось в</w:t>
      </w:r>
      <w:r w:rsidR="00CA64D7">
        <w:t> </w:t>
      </w:r>
      <w:r w:rsidRPr="00942B3C">
        <w:t>предыдущем докладе Шри-Ланки. В 2007</w:t>
      </w:r>
      <w:r w:rsidRPr="00942B3C">
        <w:rPr>
          <w:rFonts w:ascii="Arial" w:hAnsi="Arial" w:cs="Arial"/>
          <w:color w:val="000000"/>
          <w:shd w:val="clear" w:color="auto" w:fill="FFFFFF"/>
        </w:rPr>
        <w:t xml:space="preserve"> </w:t>
      </w:r>
      <w:r w:rsidRPr="00942B3C">
        <w:t xml:space="preserve">году на уровне центрального правительства было создано специальное министерство, обладающее особым мандатом в отношении проблем трудящихся-мигрантов, </w:t>
      </w:r>
      <w:r w:rsidR="006025C5" w:rsidRPr="00942B3C">
        <w:rPr>
          <w:bCs/>
          <w:iCs/>
        </w:rPr>
        <w:t xml:space="preserve">– </w:t>
      </w:r>
      <w:r w:rsidRPr="00942B3C">
        <w:t xml:space="preserve">Министерство содействия трудоустройству за рубежом и социального обеспечения. Создание специального министерства, занимающегося данной проблемой, подтверждает приверженность государства улучшению всех аспектов режима трудовой миграции. В настоящее время в рамках этого </w:t>
      </w:r>
      <w:r w:rsidR="00CA64D7">
        <w:t>М</w:t>
      </w:r>
      <w:r w:rsidRPr="00942B3C">
        <w:t xml:space="preserve">инистерства функционирует Бюро по </w:t>
      </w:r>
      <w:r w:rsidR="00CA64D7" w:rsidRPr="00942B3C">
        <w:t>зарубеж</w:t>
      </w:r>
      <w:r w:rsidR="00CA64D7">
        <w:t>ному</w:t>
      </w:r>
      <w:r w:rsidR="00CA64D7" w:rsidRPr="00942B3C">
        <w:t xml:space="preserve"> </w:t>
      </w:r>
      <w:r w:rsidRPr="00942B3C">
        <w:t>трудоустройству. Шри-Ланка (помимо Международной конвенции о защите прав всех трудящихся-мигрантов и членов их семей, которая была ратифицирована в 1995</w:t>
      </w:r>
      <w:r w:rsidR="00CA64D7">
        <w:t> </w:t>
      </w:r>
      <w:r w:rsidRPr="00942B3C">
        <w:t xml:space="preserve">году) на настоящий момент ратифицировала все основные конвенции Международной организации труда (МОТ) и одобрила Многостороннюю рамочную программу МОТ по трудовой миграции. </w:t>
      </w:r>
    </w:p>
    <w:p w:rsidR="009277EF" w:rsidRPr="00942B3C" w:rsidRDefault="009277EF" w:rsidP="00F85163">
      <w:pPr>
        <w:pStyle w:val="SingleTxtLNK"/>
        <w:spacing w:after="100"/>
      </w:pPr>
      <w:r w:rsidRPr="00942B3C">
        <w:t xml:space="preserve">26. </w:t>
      </w:r>
      <w:r w:rsidRPr="00942B3C">
        <w:tab/>
        <w:t>Значительным событием в политической сфере стало принятие национальной политики Шри-Ланки в области трудовой миграции, в рамках которой важное место отводится аспектам, касающимся женщин-мигрантов, в том числе найму и защите. Министерство содействия трудоустройству за рубежом и социального обеспечения разработа</w:t>
      </w:r>
      <w:r w:rsidR="00CA64D7">
        <w:t>ло</w:t>
      </w:r>
      <w:r w:rsidRPr="00942B3C">
        <w:t xml:space="preserve"> программный документ, в котором четко сформулирована приверженность государства обеспечению такого процесса трудовой миграции, который неизменно следует принципам надлежащего управления и направлен на поддержание прав и обязанностей, закрепленных в международных документах, для расширения возможностей участия всех мужчин и женщин в миграции с целью достойной и производительной занятости в условиях свободы, достоинства, безопасности и справедливости. Министр, возглавляющий это </w:t>
      </w:r>
      <w:r w:rsidR="00CA64D7">
        <w:t>М</w:t>
      </w:r>
      <w:r w:rsidRPr="00942B3C">
        <w:t xml:space="preserve">инистерство, следующим образом </w:t>
      </w:r>
      <w:r w:rsidR="00CA64D7">
        <w:t>по</w:t>
      </w:r>
      <w:r w:rsidRPr="00942B3C">
        <w:t xml:space="preserve">ъясняет мотивы, лежащие в основе </w:t>
      </w:r>
      <w:r w:rsidR="00CA64D7">
        <w:t xml:space="preserve">данного </w:t>
      </w:r>
      <w:r w:rsidRPr="00942B3C">
        <w:t xml:space="preserve">программного документа: </w:t>
      </w:r>
    </w:p>
    <w:p w:rsidR="009277EF" w:rsidRPr="00CA64D7" w:rsidRDefault="002518C0" w:rsidP="00F85163">
      <w:pPr>
        <w:pStyle w:val="SingleTxtLNK"/>
        <w:spacing w:after="100"/>
        <w:ind w:left="1701"/>
        <w:rPr>
          <w:lang w:val="en-US"/>
        </w:rPr>
      </w:pPr>
      <w:r w:rsidRPr="00942B3C">
        <w:t>"</w:t>
      </w:r>
      <w:r w:rsidR="009277EF" w:rsidRPr="00942B3C">
        <w:t>Разработка национальной политики в области трудовой миграции актуальна и своевременна по нескольким причинам. В период с середины 1980-х годов, когда была разработана принципиальная организационная и нормативно-правовая база для работы за рубежом, произошли важные экономические, социальные и политические перемены. Они связаны с влиянием тенденций глобализации на экономику, быстрым ростом числа мигрантов вместе с сопутствующими проблемами уязвимости, защиты и социального обеспечения, усиливающейся феминизацией миграции, социальными последствиями миграции и обязательствами Шри-Ланки в соответствии с международными документами, касающимися трудовых мигрантов</w:t>
      </w:r>
      <w:r w:rsidRPr="00942B3C">
        <w:t>"</w:t>
      </w:r>
      <w:r w:rsidR="00CA64D7">
        <w:t>.</w:t>
      </w:r>
    </w:p>
    <w:p w:rsidR="009277EF" w:rsidRPr="00942B3C" w:rsidRDefault="009277EF" w:rsidP="00F85163">
      <w:pPr>
        <w:pStyle w:val="SingleTxtLNK"/>
        <w:spacing w:after="100"/>
      </w:pPr>
      <w:r w:rsidRPr="00942B3C">
        <w:t xml:space="preserve">27. </w:t>
      </w:r>
      <w:r w:rsidRPr="00942B3C">
        <w:tab/>
        <w:t xml:space="preserve">Национальная политика Шри-Ланки в области трудовой миграции преследует три цели, включая: а) разработку долгосрочной концепции роли трудовой миграции; </w:t>
      </w:r>
      <w:r w:rsidR="00CA64D7">
        <w:rPr>
          <w:lang w:val="en-US"/>
        </w:rPr>
        <w:t>b</w:t>
      </w:r>
      <w:r w:rsidRPr="00942B3C">
        <w:t xml:space="preserve">) увеличение выгод трудовой миграции для экономики, общества, трудовых мигрантов и их семей при сведении к минимуму ее </w:t>
      </w:r>
      <w:r w:rsidR="00CA64D7">
        <w:t xml:space="preserve">негативных </w:t>
      </w:r>
      <w:r w:rsidRPr="00942B3C">
        <w:t>последствий; с)</w:t>
      </w:r>
      <w:r w:rsidR="00CA64D7">
        <w:t> </w:t>
      </w:r>
      <w:r w:rsidRPr="00942B3C">
        <w:t xml:space="preserve">содействие осуществлению и защите всех прав человека и трудовых прав рабочих-мигрантов. </w:t>
      </w:r>
    </w:p>
    <w:p w:rsidR="009277EF" w:rsidRPr="00942B3C" w:rsidRDefault="009277EF" w:rsidP="00F85163">
      <w:pPr>
        <w:pStyle w:val="SingleTxtLNK"/>
        <w:spacing w:after="100"/>
      </w:pPr>
      <w:r w:rsidRPr="00942B3C">
        <w:t xml:space="preserve">28. </w:t>
      </w:r>
      <w:r w:rsidRPr="00942B3C">
        <w:tab/>
        <w:t>Национальная политика Шри-Ланки в области трудовой миграции провозглашает следующее:</w:t>
      </w:r>
    </w:p>
    <w:p w:rsidR="009277EF" w:rsidRPr="00942B3C" w:rsidRDefault="009277EF" w:rsidP="00F85163">
      <w:pPr>
        <w:pStyle w:val="a"/>
      </w:pPr>
      <w:r w:rsidRPr="00942B3C">
        <w:t xml:space="preserve">Государство обеспечивает полную защиту всех трудящихся-мигрантов путем определения стратегий, законов и постановлений в отношении работы за рубежом и установления высоких стандартов защиты и содействия благосостоянию трудовых мигрантов в соответствии с международными нормами. </w:t>
      </w:r>
    </w:p>
    <w:p w:rsidR="009277EF" w:rsidRPr="00942B3C" w:rsidRDefault="009277EF" w:rsidP="00F85163">
      <w:pPr>
        <w:pStyle w:val="a"/>
      </w:pPr>
      <w:r w:rsidRPr="00942B3C">
        <w:t>Государство гарантирует, что ни одна стратегия, закон или постановление не поставит под угрозу и не нарушит достоинство и основные права и свободы граждан Шри-Ланки</w:t>
      </w:r>
      <w:r w:rsidR="00CA64D7">
        <w:t>,</w:t>
      </w:r>
      <w:r w:rsidRPr="00942B3C">
        <w:t xml:space="preserve"> и в </w:t>
      </w:r>
      <w:r w:rsidR="00CA64D7">
        <w:t>частности</w:t>
      </w:r>
      <w:r w:rsidRPr="00942B3C">
        <w:t xml:space="preserve"> трудящихся-мигрантов. </w:t>
      </w:r>
    </w:p>
    <w:p w:rsidR="009277EF" w:rsidRPr="00942B3C" w:rsidRDefault="009277EF" w:rsidP="00F85163">
      <w:pPr>
        <w:pStyle w:val="a"/>
      </w:pPr>
      <w:r w:rsidRPr="00942B3C">
        <w:t xml:space="preserve">Государство принимает меры по предупреждению всех форм незаконной миграции, торговли людьми и незаконного провоза людей. </w:t>
      </w:r>
    </w:p>
    <w:p w:rsidR="009277EF" w:rsidRPr="00942B3C" w:rsidRDefault="009277EF" w:rsidP="00F85163">
      <w:pPr>
        <w:pStyle w:val="a"/>
      </w:pPr>
      <w:r w:rsidRPr="00942B3C">
        <w:t>Государство прилагает усилия к поощрению процессов миграции в условиях достоинства, безопасности и справедливости, с равными возможностями для всех, при создании возможностей для трудоустройства на местах и содействии справедливому распределению благ и выгод от развития.</w:t>
      </w:r>
    </w:p>
    <w:p w:rsidR="009277EF" w:rsidRPr="00942B3C" w:rsidRDefault="009277EF" w:rsidP="00F85163">
      <w:pPr>
        <w:pStyle w:val="a"/>
      </w:pPr>
      <w:r w:rsidRPr="00942B3C">
        <w:t xml:space="preserve">Государство обеспечивает полную защиту труда как в стране, так и за рубежом, как организованного, так и неорганизованного и содействует обеспечению полной занятости и равенства возможностей трудоустройства для всех. С этой целью государство обеспечивает адекватные и своевременные экономические, правовые, социальные и прочие услуги и возможности для трудящихся-мигрантов. </w:t>
      </w:r>
    </w:p>
    <w:p w:rsidR="009277EF" w:rsidRPr="00942B3C" w:rsidRDefault="009277EF" w:rsidP="00F85163">
      <w:pPr>
        <w:pStyle w:val="a"/>
      </w:pPr>
      <w:r w:rsidRPr="00942B3C">
        <w:t xml:space="preserve">Государство подтверждает принципиальное равенство мужчин и женщин перед законом и важную роль женщин в государственном строительстве. </w:t>
      </w:r>
    </w:p>
    <w:p w:rsidR="009277EF" w:rsidRPr="00942B3C" w:rsidRDefault="009277EF" w:rsidP="00F85163">
      <w:pPr>
        <w:pStyle w:val="a"/>
      </w:pPr>
      <w:r w:rsidRPr="00942B3C">
        <w:t>Признавая вклад шри-ланкийских женщин</w:t>
      </w:r>
      <w:r w:rsidR="00CA64D7">
        <w:t xml:space="preserve"> – </w:t>
      </w:r>
      <w:r w:rsidRPr="00942B3C">
        <w:t xml:space="preserve">трудовых мигрантов и их особую уязвимость, государство применяет критерии, основанные на учете гендерных аспектов, при разработке и осуществлении политики и программ, касающихся трудящихся-мигрантов, и при формировании состава органов, которым поручено обеспечение благосостояния и расширения прав и возможностей трудящихся-мигрантов. </w:t>
      </w:r>
      <w:r w:rsidR="00CA64D7">
        <w:t>Эти с</w:t>
      </w:r>
      <w:r w:rsidRPr="00942B3C">
        <w:t xml:space="preserve">тратегии и программы будут направлены на расширение прав и возможностей трудовых мигрантов в плане реализации права на принятие обоснованных решений и полного использования всех прав, привилегий и преимуществ миграции. </w:t>
      </w:r>
    </w:p>
    <w:p w:rsidR="009277EF" w:rsidRPr="00942B3C" w:rsidRDefault="009277EF" w:rsidP="00F85163">
      <w:pPr>
        <w:pStyle w:val="a"/>
      </w:pPr>
      <w:r w:rsidRPr="00942B3C">
        <w:t>Государство признает, что одним из ключевых факторов защиты всех трудящихся-мигрантов является владение профессиональными навыками. В связи с этим государство создает средства обеспечения профессионального обучения работников и содействия миграции квалифицированной рабочей силы, уделяя при этом внимание потребностям страны в квалифицированных представителях важнейших специальностей и содействуя циркуляции квалифицированных кадров.</w:t>
      </w:r>
    </w:p>
    <w:p w:rsidR="009277EF" w:rsidRPr="00942B3C" w:rsidRDefault="009277EF" w:rsidP="009277EF">
      <w:pPr>
        <w:pStyle w:val="SingleTxtLNK"/>
      </w:pPr>
      <w:r w:rsidRPr="00942B3C">
        <w:t xml:space="preserve">29. </w:t>
      </w:r>
      <w:r w:rsidRPr="00942B3C">
        <w:tab/>
        <w:t>В национальной политике Шри-Ланки в области трудовой миграции вновь излагается ряд обязательств в области защиты</w:t>
      </w:r>
      <w:r w:rsidR="00F85163" w:rsidRPr="00942B3C">
        <w:t>:</w:t>
      </w:r>
    </w:p>
    <w:p w:rsidR="009277EF" w:rsidRPr="00942B3C" w:rsidRDefault="009277EF" w:rsidP="00F85163">
      <w:pPr>
        <w:pStyle w:val="a"/>
      </w:pPr>
      <w:r w:rsidRPr="00942B3C">
        <w:t xml:space="preserve">Государство, которое несет главную ответственность за защиту трудящихся-мигрантов и членов их семей, берет на себя обязательство защищать и расширять права и возможности трудящихся-мигрантов и членов их семей на всех трех этапах миграционного процесса. Эти три этапа включают период, предшествующий отъезду (с момента принятия решения до подготовки к миграции), период работы (для работников, уехавших на заработки, и их семей, оставшихся дома) и период возвращения и реинтеграции (с учетом реинтеграции, принятия и оценки). </w:t>
      </w:r>
    </w:p>
    <w:p w:rsidR="009277EF" w:rsidRPr="00942B3C" w:rsidRDefault="009277EF" w:rsidP="00F85163">
      <w:pPr>
        <w:pStyle w:val="a"/>
      </w:pPr>
      <w:r w:rsidRPr="00942B3C">
        <w:t>Государство, в частности, обязуется установить минимальные требования в отношении профиля трудящихся-мигрантов в целях обеспечения их благосостояния и защиты, обеспечить такие условия, в которых потенциальные трудящиеся-мигранты могут принимать обоснованные и взвешенные решения о миграции с целью получения работы, свести к минимуму ненадлежащие и не отвечающие нормам процессы подбора персонала и предложить существенные меры по психологической и профессиональной подготовке и обучению трудящихся-мигрантов. Они включают консультирование</w:t>
      </w:r>
      <w:r w:rsidR="006B2EEB">
        <w:t>,</w:t>
      </w:r>
      <w:r w:rsidRPr="00942B3C">
        <w:t xml:space="preserve"> </w:t>
      </w:r>
      <w:r w:rsidR="00E950D1">
        <w:t xml:space="preserve">психологическую </w:t>
      </w:r>
      <w:r w:rsidRPr="00942B3C">
        <w:t xml:space="preserve">поддержку </w:t>
      </w:r>
      <w:r w:rsidR="00E950D1" w:rsidRPr="00942B3C">
        <w:t xml:space="preserve">и </w:t>
      </w:r>
      <w:r w:rsidR="00E950D1">
        <w:t>меры в</w:t>
      </w:r>
      <w:r w:rsidR="006B2EEB">
        <w:t>  </w:t>
      </w:r>
      <w:r w:rsidRPr="00942B3C">
        <w:t xml:space="preserve">области охраны здоровья. Дипломатические представительства в принимающих странах или странах местонахождения в приоритетном порядке выполняют свои обязанности по защите трудящихся-мигрантов и обеспечивают безопасное возвращение всех нуждающихся </w:t>
      </w:r>
      <w:r w:rsidR="00E950D1">
        <w:t xml:space="preserve">в этом </w:t>
      </w:r>
      <w:r w:rsidRPr="00942B3C">
        <w:t xml:space="preserve">работников. Важнейшее значение имеет обеспечение возвращения и реинтеграции при полной защите прав и свобод. Кроме того, государство признает свою ответственность за обеспечение защиты и благосостояния детей трудящихся-мигрантов. </w:t>
      </w:r>
    </w:p>
    <w:p w:rsidR="009277EF" w:rsidRPr="00942B3C" w:rsidRDefault="009277EF" w:rsidP="00F85163">
      <w:pPr>
        <w:pStyle w:val="a"/>
      </w:pPr>
      <w:r w:rsidRPr="00E950D1">
        <w:rPr>
          <w:i/>
        </w:rPr>
        <w:t>На этапе, предшествующем отъезду</w:t>
      </w:r>
      <w:r w:rsidRPr="00942B3C">
        <w:t xml:space="preserve">, государство будет устанавливать минимальные требования в отношении трудовой миграции, касающиеся возраста, грамотности и возможности выполнения отдельных категорий работ. Признавая, что миграция с целью получения работы является добровольным решением и правом, которым пользуются все граждане, государство будет принимать меры по оказанию помощи мужчинам и женщинам </w:t>
      </w:r>
      <w:r w:rsidR="006025C5" w:rsidRPr="00942B3C">
        <w:rPr>
          <w:bCs/>
          <w:iCs/>
        </w:rPr>
        <w:t xml:space="preserve">– </w:t>
      </w:r>
      <w:r w:rsidRPr="00942B3C">
        <w:t xml:space="preserve">потенциальным мигрантам в процессе принятия ими решения о миграции с целью получения работы и будет препятствовать распространению вводящей в заблуждение информации. Будут приняты меры по предупреждению эксплуатации и злоупотреблений при приеме </w:t>
      </w:r>
      <w:r w:rsidR="006B2EEB">
        <w:br/>
      </w:r>
      <w:r w:rsidRPr="00942B3C">
        <w:t>на</w:t>
      </w:r>
      <w:r w:rsidR="006B2EEB">
        <w:t xml:space="preserve"> </w:t>
      </w:r>
      <w:r w:rsidRPr="00942B3C">
        <w:t xml:space="preserve">работу работников-мигрантов, совершенствованию курсов профессиональной подготовки для повышения компетентности и расширения потенциала, оказанию содействия в подготовке к переезду и работе за рубежом и проведению всех необходимых медицинских обследований перед отъездом. Трудящиеся-мигранты смогут получить консультации перед отъездом и психологическую подготовку к работе и жизни за рубежом. </w:t>
      </w:r>
    </w:p>
    <w:p w:rsidR="009277EF" w:rsidRPr="00942B3C" w:rsidRDefault="009277EF" w:rsidP="00F85163">
      <w:pPr>
        <w:pStyle w:val="a"/>
      </w:pPr>
      <w:r w:rsidRPr="00E950D1">
        <w:rPr>
          <w:i/>
        </w:rPr>
        <w:t>На этапе работы</w:t>
      </w:r>
      <w:r w:rsidRPr="00E950D1">
        <w:rPr>
          <w:i/>
          <w:color w:val="000000"/>
          <w:shd w:val="clear" w:color="auto" w:fill="FFFFFF"/>
        </w:rPr>
        <w:t xml:space="preserve"> </w:t>
      </w:r>
      <w:r w:rsidR="00E950D1" w:rsidRPr="00E950D1">
        <w:rPr>
          <w:i/>
          <w:color w:val="000000"/>
          <w:shd w:val="clear" w:color="auto" w:fill="FFFFFF"/>
        </w:rPr>
        <w:t>в принимающей стране</w:t>
      </w:r>
      <w:r w:rsidR="00E950D1">
        <w:rPr>
          <w:color w:val="000000"/>
          <w:shd w:val="clear" w:color="auto" w:fill="FFFFFF"/>
        </w:rPr>
        <w:t xml:space="preserve"> </w:t>
      </w:r>
      <w:r w:rsidRPr="00E950D1">
        <w:t>государство</w:t>
      </w:r>
      <w:r w:rsidRPr="00942B3C">
        <w:t xml:space="preserve"> создаст механизмы защиты трудящихся-мигрантов от эксплуатации и злоупотреблений и обеспечит наличие у дипломатических представительств Шри-Ланки в</w:t>
      </w:r>
      <w:r w:rsidR="006B2EEB">
        <w:t> </w:t>
      </w:r>
      <w:r w:rsidRPr="00942B3C">
        <w:t xml:space="preserve">принимающих странах адекватных систем и услуг для оказания помощи всем трудящимся-мигрантам в каждой стране, а также их проактивную работу по обеспечению защиты и благополучия этих работников. Государством будет разработан план предоставления льгот и услуг трудящимся-мигрантам, включая страхование, пенсионное и социальное обеспечение, доступ к которым будут иметь все трудящиеся-мигранты и их семьи. Политика в области репатриации будет осуществляться путем возложения обязательств и ответственности по договору на рекрутинговые агентства. Наконец, государство разработает основы политики для обеспечения защиты детей рабочих-мигрантов с помощью регистрации, контроля и предоставления специальных льгот. </w:t>
      </w:r>
    </w:p>
    <w:p w:rsidR="009277EF" w:rsidRPr="00942B3C" w:rsidRDefault="009277EF" w:rsidP="00F85163">
      <w:pPr>
        <w:pStyle w:val="a"/>
      </w:pPr>
      <w:r w:rsidRPr="00E950D1">
        <w:rPr>
          <w:i/>
        </w:rPr>
        <w:t>На этапе после возвращения</w:t>
      </w:r>
      <w:r w:rsidRPr="00942B3C">
        <w:t xml:space="preserve"> государство разработает и реализует механизм содействия возвращению и реинтеграции трудящихся-мигрантов. </w:t>
      </w:r>
      <w:r w:rsidR="00E950D1">
        <w:t>Это включает</w:t>
      </w:r>
      <w:r w:rsidRPr="00942B3C">
        <w:t xml:space="preserve"> надлежащее признание работников-мигрантов и обеспечение им возможности пользоваться приоритетным доступом к услугам, оказание специальных услуг по прибытии в аэропорт, обеспечение руководства и обучение навыкам, необходимым для реинтеграции, налоговые льготы и предоставление специальных льгот детям трудящихся-мигрантов. Государство признает, что организации гражданского общества и профсоюзы являются еще одним эффективным средством, с помощью которого трудящиеся-мигранты могут воспользоваться условиями для успешной реинтеграции. </w:t>
      </w:r>
    </w:p>
    <w:p w:rsidR="009277EF" w:rsidRPr="00942B3C" w:rsidRDefault="009277EF" w:rsidP="00F85163">
      <w:pPr>
        <w:pStyle w:val="a"/>
      </w:pPr>
      <w:r w:rsidRPr="00E950D1">
        <w:rPr>
          <w:i/>
        </w:rPr>
        <w:t>Подбор персонала</w:t>
      </w:r>
      <w:r w:rsidR="006B2EEB">
        <w:t>.</w:t>
      </w:r>
      <w:r w:rsidR="006025C5" w:rsidRPr="00942B3C">
        <w:rPr>
          <w:bCs/>
          <w:iCs/>
        </w:rPr>
        <w:t xml:space="preserve"> </w:t>
      </w:r>
      <w:r w:rsidR="006B2EEB">
        <w:rPr>
          <w:bCs/>
          <w:iCs/>
        </w:rPr>
        <w:t>В</w:t>
      </w:r>
      <w:r w:rsidRPr="00942B3C">
        <w:t xml:space="preserve"> национальной политике Шри-Ланки в области трудовой миграции признается, что к числу ключевых вопросов, которые необходимо решить для обеспечения надлежащего управления в контексте существующего режима, относ</w:t>
      </w:r>
      <w:r w:rsidR="00E950D1">
        <w:t>я</w:t>
      </w:r>
      <w:r w:rsidRPr="00942B3C">
        <w:t xml:space="preserve">тся недобросовестная практика частных рекрутинговых агентств и пробелы в нормативно-правовой базе в отношении местных представителей рекрутинговых агентств (так называемых субагентов), что приводит к эксплуатации и злоупотреблениям в отношении трудовых мигрантов. На это обращают особое внимание государство, социальные партнеры и организации гражданского общества. Государство признает, что в конечном счете оно несет ответственность во всех процессах подбора персонала, что проистекает из его обязанности по обеспечению защиты трудящихся в рамках безопасного и справедливого процесса трудовой миграции. Государство выдает частным рекрутинговым агентствам лицензию на осуществление подбора персонала от его имени с помощью законодательных и нормативных положений, касающихся частных рекрутинговых агентств. Несмотря на наличие различных программ, реализуемых Бюро по </w:t>
      </w:r>
      <w:r w:rsidR="00E950D1">
        <w:t xml:space="preserve">зарубежному </w:t>
      </w:r>
      <w:r w:rsidRPr="00942B3C">
        <w:t>трудоустройству, невозможность привлечь к ответственности не имеющих лицензии субагентов привела к тому, что случаи эксплуатации и злоупотреблений продолжают иметь место. Отсутствие надлежащего механизма контроля за лицензированными агентствами представляет собой серьезную проблему в</w:t>
      </w:r>
      <w:r w:rsidR="006B2EEB">
        <w:t> </w:t>
      </w:r>
      <w:r w:rsidRPr="00942B3C">
        <w:t>плане сведения к минимуму недобросовестной практики. Государство взяло на себя обязательство регулировать процесс трудовой миграции и управлять им в рамках государственного управления и подотчетности, а также осуществлять регулирование рекрутинговой отрасли с помощью административной политики и процедур, программ лицензирования, кодексов поведения и мониторинга, а также применения карательных мер в</w:t>
      </w:r>
      <w:r w:rsidR="00E950D1">
        <w:t> </w:t>
      </w:r>
      <w:r w:rsidRPr="00942B3C">
        <w:t xml:space="preserve">отношении правонарушителей. Будут выпущены директивные указания </w:t>
      </w:r>
      <w:r w:rsidR="00E950D1">
        <w:t>в</w:t>
      </w:r>
      <w:r w:rsidR="006B2EEB">
        <w:t> </w:t>
      </w:r>
      <w:r w:rsidR="00E950D1">
        <w:t>отношении</w:t>
      </w:r>
      <w:r w:rsidRPr="00942B3C">
        <w:t xml:space="preserve"> тех субагентов, которые пока не имеют лицензии.</w:t>
      </w:r>
    </w:p>
    <w:p w:rsidR="009277EF" w:rsidRPr="00942B3C" w:rsidRDefault="009277EF" w:rsidP="00F85163">
      <w:pPr>
        <w:pStyle w:val="a"/>
      </w:pPr>
      <w:r w:rsidRPr="00E950D1">
        <w:rPr>
          <w:i/>
        </w:rPr>
        <w:t>Некоторые случаи эксплуатации</w:t>
      </w:r>
      <w:r w:rsidRPr="00942B3C">
        <w:t xml:space="preserve"> имеют место в принимающих странах, </w:t>
      </w:r>
      <w:r w:rsidR="00E950D1">
        <w:t>в</w:t>
      </w:r>
      <w:r w:rsidR="006B2EEB">
        <w:t> </w:t>
      </w:r>
      <w:r w:rsidR="00E950D1">
        <w:t xml:space="preserve">том </w:t>
      </w:r>
      <w:r w:rsidRPr="00942B3C">
        <w:t>числ</w:t>
      </w:r>
      <w:r w:rsidR="00E950D1">
        <w:t>е</w:t>
      </w:r>
      <w:r w:rsidRPr="00942B3C">
        <w:t xml:space="preserve"> невыплата окладов и заработной платы. В связи с отсутствием соглашений со странами, принимающими трудовые ресурсы, и собственными трудностями правоохранительных органов этих стран принимать меры по устранению такой практики становятся все труднее. Существует потребность во всеобъемлющем механизме обработки жалоб на всех уровнях процесса миграции, задача которого заключалась бы в получении, рассмотрении и передач</w:t>
      </w:r>
      <w:r w:rsidR="00E950D1">
        <w:t>е</w:t>
      </w:r>
      <w:r w:rsidRPr="00942B3C">
        <w:t xml:space="preserve"> в соответствующие инстанции жалоб, связанных с нарушениями прав человека и трудовых прав работников-мигрантов. </w:t>
      </w:r>
    </w:p>
    <w:p w:rsidR="009277EF" w:rsidRPr="00942B3C" w:rsidRDefault="009277EF" w:rsidP="009277EF">
      <w:pPr>
        <w:pStyle w:val="SingleTxtLNK"/>
      </w:pPr>
      <w:r w:rsidRPr="00942B3C">
        <w:rPr>
          <w:iCs/>
        </w:rPr>
        <w:t>30</w:t>
      </w:r>
      <w:r w:rsidRPr="00942B3C">
        <w:t>.</w:t>
      </w:r>
      <w:r w:rsidRPr="00942B3C">
        <w:tab/>
        <w:t xml:space="preserve">Был разработан </w:t>
      </w:r>
      <w:r w:rsidR="00E950D1">
        <w:t>П</w:t>
      </w:r>
      <w:r w:rsidRPr="00942B3C">
        <w:t xml:space="preserve">лан действий с целью приведения в </w:t>
      </w:r>
      <w:r w:rsidR="00E950D1">
        <w:t>действ</w:t>
      </w:r>
      <w:r w:rsidRPr="00942B3C">
        <w:t xml:space="preserve">ие национальной политики Шри-Ланки в области трудовой миграции. Он предусматривает уделение должного внимания вопросам, касающимся трудящихся женщин-мигрантов. </w:t>
      </w:r>
    </w:p>
    <w:p w:rsidR="009277EF" w:rsidRPr="00942B3C" w:rsidRDefault="009277EF" w:rsidP="009277EF">
      <w:pPr>
        <w:pStyle w:val="SingleTxtLNK"/>
      </w:pPr>
      <w:r w:rsidRPr="009A2119">
        <w:t>31.</w:t>
      </w:r>
      <w:r w:rsidRPr="009A2119">
        <w:tab/>
        <w:t xml:space="preserve">Непосредственно в связи с обеспокоенностью </w:t>
      </w:r>
      <w:r w:rsidR="00E950D1" w:rsidRPr="009A2119">
        <w:t xml:space="preserve">в отношении </w:t>
      </w:r>
      <w:r w:rsidRPr="009A2119">
        <w:t>добросовестности</w:t>
      </w:r>
      <w:r w:rsidRPr="00942B3C">
        <w:t xml:space="preserve"> процесса подбора персонала, практикуемого агентами по найму, в результате чего трудящиеся женщины-мигранты становится жертвами неблагоприятных условий работы, Министерство по вопросам развития детей и расширения прав и возможностей женщин в 2008 году создало и возглавило сеть, в которой представлены Министерство содействия трудоустройству за рубежом и социального обеспечения и ряд агентов по найму. Эта группа проводит ежемесячные заседания для обсуждения вопросов, касающихся женщин </w:t>
      </w:r>
      <w:r w:rsidR="006025C5" w:rsidRPr="00942B3C">
        <w:rPr>
          <w:bCs/>
          <w:iCs/>
        </w:rPr>
        <w:t xml:space="preserve">– </w:t>
      </w:r>
      <w:r w:rsidRPr="00942B3C">
        <w:t xml:space="preserve">трудовых мигрантов, а также путей и средств устранения коррупции среди агентов, приводящей к уязвимости женщин. </w:t>
      </w:r>
    </w:p>
    <w:p w:rsidR="009277EF" w:rsidRPr="00942B3C" w:rsidRDefault="009277EF" w:rsidP="009277EF">
      <w:pPr>
        <w:pStyle w:val="SingleTxtLNK"/>
      </w:pPr>
      <w:r w:rsidRPr="00942B3C">
        <w:rPr>
          <w:b/>
          <w:bCs/>
          <w:iCs/>
          <w:u w:val="single"/>
        </w:rPr>
        <w:t>Заключительное замечание</w:t>
      </w:r>
      <w:r w:rsidRPr="00942B3C">
        <w:rPr>
          <w:b/>
          <w:bCs/>
          <w:iCs/>
        </w:rPr>
        <w:t xml:space="preserve"> </w:t>
      </w:r>
      <w:r w:rsidRPr="00942B3C">
        <w:rPr>
          <w:iCs/>
        </w:rPr>
        <w:t>[Пункт 295</w:t>
      </w:r>
      <w:r w:rsidR="00E62004">
        <w:rPr>
          <w:iCs/>
        </w:rPr>
        <w:t xml:space="preserve">]. </w:t>
      </w:r>
      <w:r w:rsidRPr="009A2119">
        <w:rPr>
          <w:i/>
        </w:rPr>
        <w:t>Признать вклад сельских женщин в</w:t>
      </w:r>
      <w:r w:rsidR="009A2119">
        <w:rPr>
          <w:i/>
        </w:rPr>
        <w:t> </w:t>
      </w:r>
      <w:r w:rsidRPr="009A2119">
        <w:rPr>
          <w:i/>
        </w:rPr>
        <w:t>развитие экономики посредством сбора данных о производстве в сельских районах в</w:t>
      </w:r>
      <w:r w:rsidR="004464E5" w:rsidRPr="009A2119">
        <w:rPr>
          <w:i/>
        </w:rPr>
        <w:t> </w:t>
      </w:r>
      <w:r w:rsidRPr="009A2119">
        <w:rPr>
          <w:i/>
        </w:rPr>
        <w:t>разбивке по полу и обеспечивать учет гендерных аспектов во всех программах развития при уделении особого внимания се</w:t>
      </w:r>
      <w:r w:rsidR="009A2119">
        <w:rPr>
          <w:i/>
        </w:rPr>
        <w:t>льским женщинам, относящимся к </w:t>
      </w:r>
      <w:r w:rsidRPr="009A2119">
        <w:rPr>
          <w:i/>
        </w:rPr>
        <w:t>меньшинствам.</w:t>
      </w:r>
    </w:p>
    <w:p w:rsidR="009277EF" w:rsidRPr="00942B3C" w:rsidRDefault="009277EF" w:rsidP="009277EF">
      <w:pPr>
        <w:pStyle w:val="SingleTxtLNK"/>
        <w:rPr>
          <w:b/>
          <w:bCs/>
        </w:rPr>
      </w:pPr>
      <w:r w:rsidRPr="00942B3C">
        <w:rPr>
          <w:b/>
          <w:bCs/>
          <w:iCs/>
          <w:u w:val="single"/>
        </w:rPr>
        <w:t>Ответ</w:t>
      </w:r>
    </w:p>
    <w:p w:rsidR="009277EF" w:rsidRPr="00942B3C" w:rsidRDefault="009277EF" w:rsidP="009277EF">
      <w:pPr>
        <w:pStyle w:val="SingleTxtLNK"/>
      </w:pPr>
      <w:r w:rsidRPr="00942B3C">
        <w:t xml:space="preserve">32. </w:t>
      </w:r>
      <w:r w:rsidRPr="00942B3C">
        <w:tab/>
        <w:t xml:space="preserve">Прогресс и новые инициативы, касающиеся </w:t>
      </w:r>
      <w:r w:rsidR="009A2119" w:rsidRPr="00942B3C">
        <w:t xml:space="preserve">сельских </w:t>
      </w:r>
      <w:r w:rsidRPr="00942B3C">
        <w:t>женщин</w:t>
      </w:r>
      <w:r w:rsidR="009A2119">
        <w:t>, обсуждаются в </w:t>
      </w:r>
      <w:r w:rsidRPr="00942B3C">
        <w:t xml:space="preserve">пунктах 140–147 </w:t>
      </w:r>
      <w:r w:rsidR="009A2119">
        <w:t xml:space="preserve">материала о </w:t>
      </w:r>
      <w:r w:rsidRPr="00942B3C">
        <w:t>стать</w:t>
      </w:r>
      <w:r w:rsidR="009A2119">
        <w:t>е</w:t>
      </w:r>
      <w:r w:rsidRPr="00942B3C">
        <w:t xml:space="preserve"> 14 "</w:t>
      </w:r>
      <w:r w:rsidR="009A2119">
        <w:t>Сельские ж</w:t>
      </w:r>
      <w:r w:rsidRPr="00942B3C">
        <w:t xml:space="preserve">енщины". </w:t>
      </w:r>
    </w:p>
    <w:p w:rsidR="009277EF" w:rsidRPr="009A2119" w:rsidRDefault="009277EF" w:rsidP="009277EF">
      <w:pPr>
        <w:pStyle w:val="SingleTxtLNK"/>
        <w:rPr>
          <w:i/>
        </w:rPr>
      </w:pPr>
      <w:r w:rsidRPr="00942B3C">
        <w:rPr>
          <w:b/>
          <w:bCs/>
          <w:iCs/>
          <w:u w:val="single"/>
        </w:rPr>
        <w:t>Заключительное замечание</w:t>
      </w:r>
      <w:r w:rsidRPr="00942B3C" w:rsidDel="002E66A7">
        <w:rPr>
          <w:bCs/>
          <w:iCs/>
        </w:rPr>
        <w:t xml:space="preserve"> </w:t>
      </w:r>
      <w:r w:rsidRPr="00942B3C">
        <w:rPr>
          <w:bCs/>
          <w:iCs/>
        </w:rPr>
        <w:t>[</w:t>
      </w:r>
      <w:r w:rsidRPr="00942B3C">
        <w:rPr>
          <w:iCs/>
        </w:rPr>
        <w:t>Пункт 297</w:t>
      </w:r>
      <w:r w:rsidR="00E62004">
        <w:rPr>
          <w:iCs/>
        </w:rPr>
        <w:t xml:space="preserve">]. </w:t>
      </w:r>
      <w:r w:rsidRPr="009A2119">
        <w:rPr>
          <w:i/>
        </w:rPr>
        <w:t xml:space="preserve">Разработать политику и программы, направленные на улучшение положения домохозяйств, возглавляемых женщинами, </w:t>
      </w:r>
      <w:r w:rsidR="009A2119" w:rsidRPr="009A2119">
        <w:rPr>
          <w:i/>
        </w:rPr>
        <w:t xml:space="preserve">а также </w:t>
      </w:r>
      <w:r w:rsidRPr="009A2119">
        <w:rPr>
          <w:i/>
        </w:rPr>
        <w:t xml:space="preserve">пожилых женщин, включая признание </w:t>
      </w:r>
      <w:r w:rsidR="009A2119" w:rsidRPr="009A2119">
        <w:rPr>
          <w:i/>
        </w:rPr>
        <w:t xml:space="preserve">возглавляемых женщинами </w:t>
      </w:r>
      <w:r w:rsidRPr="009A2119">
        <w:rPr>
          <w:i/>
        </w:rPr>
        <w:t>домохозяй</w:t>
      </w:r>
      <w:r w:rsidR="009A2119" w:rsidRPr="009A2119">
        <w:rPr>
          <w:i/>
        </w:rPr>
        <w:t>ств в</w:t>
      </w:r>
      <w:r w:rsidR="006B2EEB">
        <w:rPr>
          <w:i/>
        </w:rPr>
        <w:t xml:space="preserve"> </w:t>
      </w:r>
      <w:r w:rsidRPr="009A2119">
        <w:rPr>
          <w:i/>
        </w:rPr>
        <w:t xml:space="preserve">качестве равных пользователей и бенефициаров программ развития. </w:t>
      </w:r>
    </w:p>
    <w:p w:rsidR="009277EF" w:rsidRPr="00942B3C" w:rsidRDefault="009277EF" w:rsidP="009277EF">
      <w:pPr>
        <w:pStyle w:val="SingleTxtLNK"/>
      </w:pPr>
      <w:r w:rsidRPr="00942B3C">
        <w:rPr>
          <w:b/>
          <w:bCs/>
          <w:iCs/>
          <w:u w:val="single"/>
        </w:rPr>
        <w:t>Ответ</w:t>
      </w:r>
    </w:p>
    <w:p w:rsidR="009277EF" w:rsidRPr="00942B3C" w:rsidRDefault="009277EF" w:rsidP="009277EF">
      <w:pPr>
        <w:pStyle w:val="SingleTxtLNK"/>
        <w:rPr>
          <w:b/>
          <w:bCs/>
          <w:iCs/>
        </w:rPr>
      </w:pPr>
      <w:r w:rsidRPr="00942B3C">
        <w:rPr>
          <w:b/>
          <w:bCs/>
          <w:iCs/>
        </w:rPr>
        <w:t>Домохозяйства, возглавляемые женщинами</w:t>
      </w:r>
    </w:p>
    <w:p w:rsidR="009277EF" w:rsidRPr="00942B3C" w:rsidRDefault="009277EF" w:rsidP="009277EF">
      <w:pPr>
        <w:pStyle w:val="SingleTxtLNK"/>
      </w:pPr>
      <w:r w:rsidRPr="00942B3C">
        <w:t xml:space="preserve">33. </w:t>
      </w:r>
      <w:r w:rsidRPr="00942B3C">
        <w:tab/>
        <w:t>По состоянию на 2006/07 год количество домохозяйств, возглавляемых женщинами, составляло 23,4 процента, причем наибольшее значение данного показателя (25 процентов) приходилось на городской сектор. Из них 81 процент домохозяйств возглавляли женщины в возрасте старше 40 лет и б</w:t>
      </w:r>
      <w:r w:rsidR="009A2119">
        <w:t>ó</w:t>
      </w:r>
      <w:r w:rsidRPr="00942B3C">
        <w:t>льшую часть (64,6</w:t>
      </w:r>
      <w:r w:rsidRPr="00942B3C">
        <w:rPr>
          <w:lang w:val="en-US"/>
        </w:rPr>
        <w:t> </w:t>
      </w:r>
      <w:r w:rsidRPr="00942B3C">
        <w:t xml:space="preserve">процента) возглавляли неработающие женщины. В рамках государственных программ социального обеспечения, таких как программа </w:t>
      </w:r>
      <w:r w:rsidR="002518C0" w:rsidRPr="00942B3C">
        <w:t>"</w:t>
      </w:r>
      <w:r w:rsidRPr="00942B3C">
        <w:t>Самурдхи</w:t>
      </w:r>
      <w:r w:rsidR="002518C0" w:rsidRPr="00942B3C">
        <w:t>"</w:t>
      </w:r>
      <w:r w:rsidRPr="00942B3C">
        <w:t xml:space="preserve">, бедным семьям оказывается помощь без </w:t>
      </w:r>
      <w:r w:rsidR="009A2119">
        <w:t xml:space="preserve">гендерной </w:t>
      </w:r>
      <w:r w:rsidRPr="00942B3C">
        <w:t xml:space="preserve">дискриминации. Ни одна из программ развития не сопряжена с дискриминацией в отношении женщин, возглавляющих домохозяйства. </w:t>
      </w:r>
    </w:p>
    <w:p w:rsidR="00F67BF2" w:rsidRPr="00942B3C" w:rsidRDefault="009277EF" w:rsidP="009277EF">
      <w:pPr>
        <w:pStyle w:val="SingleTxtLNK"/>
      </w:pPr>
      <w:r w:rsidRPr="00942B3C">
        <w:t>34.</w:t>
      </w:r>
      <w:r w:rsidRPr="00942B3C">
        <w:tab/>
        <w:t xml:space="preserve">Министерство социального обслуживания и социального обеспечения осуществляет Проект реабилитации семей с одним родителем, в рамках которого учреждаются малые приносящие доход предприятия и выделяется финансовая помощь для поддержки организации малых проектов в области </w:t>
      </w:r>
      <w:r w:rsidR="009A2119">
        <w:t>самозанятости</w:t>
      </w:r>
      <w:r w:rsidRPr="00942B3C">
        <w:t>. Для женщин в сельских районах предусмотрено обучение швейному делу, и к настоящему времени создано 77 таких швейных центров.</w:t>
      </w:r>
    </w:p>
    <w:p w:rsidR="00D84D94" w:rsidRPr="006B2EEB" w:rsidRDefault="004464E5" w:rsidP="006B2EEB">
      <w:pPr>
        <w:pStyle w:val="SingleTxtLNK"/>
        <w:rPr>
          <w:b/>
        </w:rPr>
      </w:pPr>
      <w:r w:rsidRPr="00942B3C">
        <w:rPr>
          <w:u w:val="single"/>
        </w:rPr>
        <w:br w:type="page"/>
      </w:r>
      <w:r w:rsidR="00D84D94" w:rsidRPr="006B2EEB">
        <w:rPr>
          <w:b/>
        </w:rPr>
        <w:t>Таблица 3</w:t>
      </w:r>
    </w:p>
    <w:p w:rsidR="00D84D94" w:rsidRPr="006B2EEB" w:rsidRDefault="00D84D94" w:rsidP="006B2EEB">
      <w:pPr>
        <w:pStyle w:val="SingleTxtLNK"/>
        <w:rPr>
          <w:b/>
        </w:rPr>
      </w:pPr>
      <w:r w:rsidRPr="006B2EEB">
        <w:rPr>
          <w:b/>
        </w:rPr>
        <w:t>Главы домохозяйств в разбивке по полу и по секторам</w:t>
      </w:r>
      <w:r w:rsidR="009A2119" w:rsidRPr="006B2EEB">
        <w:rPr>
          <w:b/>
        </w:rPr>
        <w:t>,</w:t>
      </w:r>
      <w:r w:rsidRPr="006B2EEB">
        <w:rPr>
          <w:b/>
        </w:rPr>
        <w:t xml:space="preserve"> 2006/07 год</w:t>
      </w:r>
    </w:p>
    <w:tbl>
      <w:tblPr>
        <w:tblStyle w:val="TableGrid"/>
        <w:tblW w:w="7371"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644"/>
        <w:gridCol w:w="964"/>
        <w:gridCol w:w="907"/>
        <w:gridCol w:w="907"/>
        <w:gridCol w:w="1021"/>
        <w:gridCol w:w="964"/>
        <w:gridCol w:w="964"/>
      </w:tblGrid>
      <w:tr w:rsidR="00D84D94" w:rsidRPr="00942B3C" w:rsidTr="00D84D94">
        <w:tc>
          <w:tcPr>
            <w:tcW w:w="1644" w:type="dxa"/>
            <w:tcBorders>
              <w:top w:val="single" w:sz="4" w:space="0" w:color="auto"/>
            </w:tcBorders>
          </w:tcPr>
          <w:p w:rsidR="00D84D94" w:rsidRPr="00942B3C" w:rsidRDefault="00D84D94" w:rsidP="00D066E6">
            <w:pPr>
              <w:spacing w:before="40" w:after="40" w:line="240" w:lineRule="auto"/>
              <w:rPr>
                <w:bCs/>
                <w:i/>
                <w:sz w:val="14"/>
                <w:szCs w:val="14"/>
              </w:rPr>
            </w:pPr>
          </w:p>
        </w:tc>
        <w:tc>
          <w:tcPr>
            <w:tcW w:w="5727" w:type="dxa"/>
            <w:gridSpan w:val="6"/>
            <w:tcBorders>
              <w:top w:val="single" w:sz="4" w:space="0" w:color="auto"/>
              <w:bottom w:val="single" w:sz="4" w:space="0" w:color="auto"/>
            </w:tcBorders>
          </w:tcPr>
          <w:p w:rsidR="00D84D94" w:rsidRPr="00942B3C" w:rsidRDefault="00D84D94" w:rsidP="00D84D94">
            <w:pPr>
              <w:spacing w:before="40" w:after="40" w:line="240" w:lineRule="auto"/>
              <w:jc w:val="center"/>
              <w:rPr>
                <w:bCs/>
                <w:i/>
                <w:sz w:val="14"/>
                <w:szCs w:val="14"/>
              </w:rPr>
            </w:pPr>
            <w:r w:rsidRPr="00942B3C">
              <w:rPr>
                <w:bCs/>
                <w:i/>
                <w:sz w:val="14"/>
                <w:szCs w:val="14"/>
              </w:rPr>
              <w:t>Главы домохозяйств в разбивке по полу</w:t>
            </w:r>
          </w:p>
        </w:tc>
      </w:tr>
      <w:tr w:rsidR="00D84D94" w:rsidRPr="00942B3C" w:rsidTr="00D84D94">
        <w:tc>
          <w:tcPr>
            <w:tcW w:w="1644" w:type="dxa"/>
          </w:tcPr>
          <w:p w:rsidR="00D84D94" w:rsidRPr="00942B3C" w:rsidRDefault="00D84D94" w:rsidP="00D066E6">
            <w:pPr>
              <w:spacing w:before="40" w:after="40" w:line="240" w:lineRule="auto"/>
              <w:rPr>
                <w:bCs/>
                <w:i/>
                <w:sz w:val="14"/>
                <w:szCs w:val="14"/>
              </w:rPr>
            </w:pPr>
          </w:p>
        </w:tc>
        <w:tc>
          <w:tcPr>
            <w:tcW w:w="964" w:type="dxa"/>
            <w:tcBorders>
              <w:top w:val="single" w:sz="4" w:space="0" w:color="auto"/>
            </w:tcBorders>
          </w:tcPr>
          <w:p w:rsidR="00D84D94" w:rsidRPr="00942B3C" w:rsidRDefault="00D84D94" w:rsidP="00D066E6">
            <w:pPr>
              <w:spacing w:before="40" w:after="40" w:line="240" w:lineRule="auto"/>
              <w:jc w:val="right"/>
              <w:rPr>
                <w:i/>
                <w:sz w:val="14"/>
                <w:szCs w:val="14"/>
              </w:rPr>
            </w:pPr>
            <w:r w:rsidRPr="00942B3C">
              <w:rPr>
                <w:i/>
                <w:sz w:val="14"/>
                <w:szCs w:val="14"/>
              </w:rPr>
              <w:t>Всего</w:t>
            </w:r>
          </w:p>
        </w:tc>
        <w:tc>
          <w:tcPr>
            <w:tcW w:w="907" w:type="dxa"/>
            <w:tcBorders>
              <w:top w:val="single" w:sz="4" w:space="0" w:color="auto"/>
            </w:tcBorders>
          </w:tcPr>
          <w:p w:rsidR="00D84D94" w:rsidRPr="00942B3C" w:rsidRDefault="00D84D94" w:rsidP="00D066E6">
            <w:pPr>
              <w:spacing w:before="40" w:after="40" w:line="240" w:lineRule="auto"/>
              <w:jc w:val="right"/>
              <w:rPr>
                <w:i/>
                <w:sz w:val="14"/>
                <w:szCs w:val="14"/>
              </w:rPr>
            </w:pPr>
            <w:r w:rsidRPr="00942B3C">
              <w:rPr>
                <w:i/>
                <w:sz w:val="14"/>
                <w:szCs w:val="14"/>
              </w:rPr>
              <w:t>Мужчины</w:t>
            </w:r>
          </w:p>
        </w:tc>
        <w:tc>
          <w:tcPr>
            <w:tcW w:w="907" w:type="dxa"/>
            <w:tcBorders>
              <w:top w:val="single" w:sz="4" w:space="0" w:color="auto"/>
            </w:tcBorders>
          </w:tcPr>
          <w:p w:rsidR="00D84D94" w:rsidRPr="00942B3C" w:rsidRDefault="00D84D94" w:rsidP="00D066E6">
            <w:pPr>
              <w:spacing w:before="40" w:after="40" w:line="240" w:lineRule="auto"/>
              <w:jc w:val="right"/>
              <w:rPr>
                <w:i/>
                <w:sz w:val="14"/>
                <w:szCs w:val="14"/>
              </w:rPr>
            </w:pPr>
            <w:r w:rsidRPr="00942B3C">
              <w:rPr>
                <w:i/>
                <w:sz w:val="14"/>
                <w:szCs w:val="14"/>
              </w:rPr>
              <w:t>Женщины</w:t>
            </w:r>
          </w:p>
        </w:tc>
        <w:tc>
          <w:tcPr>
            <w:tcW w:w="1021" w:type="dxa"/>
            <w:tcBorders>
              <w:top w:val="single" w:sz="4" w:space="0" w:color="auto"/>
            </w:tcBorders>
          </w:tcPr>
          <w:p w:rsidR="00D84D94" w:rsidRPr="00942B3C" w:rsidRDefault="00D84D94" w:rsidP="00D066E6">
            <w:pPr>
              <w:spacing w:before="40" w:after="40" w:line="240" w:lineRule="auto"/>
              <w:jc w:val="right"/>
              <w:rPr>
                <w:i/>
                <w:sz w:val="14"/>
                <w:szCs w:val="14"/>
              </w:rPr>
            </w:pPr>
            <w:r w:rsidRPr="00942B3C">
              <w:rPr>
                <w:i/>
                <w:sz w:val="14"/>
                <w:szCs w:val="14"/>
              </w:rPr>
              <w:t>Всего</w:t>
            </w:r>
          </w:p>
        </w:tc>
        <w:tc>
          <w:tcPr>
            <w:tcW w:w="964" w:type="dxa"/>
            <w:tcBorders>
              <w:top w:val="single" w:sz="4" w:space="0" w:color="auto"/>
            </w:tcBorders>
          </w:tcPr>
          <w:p w:rsidR="00D84D94" w:rsidRPr="00942B3C" w:rsidRDefault="00D84D94" w:rsidP="00D066E6">
            <w:pPr>
              <w:spacing w:before="40" w:after="40" w:line="240" w:lineRule="auto"/>
              <w:jc w:val="right"/>
              <w:rPr>
                <w:i/>
                <w:sz w:val="14"/>
                <w:szCs w:val="14"/>
              </w:rPr>
            </w:pPr>
            <w:r w:rsidRPr="00942B3C">
              <w:rPr>
                <w:i/>
                <w:sz w:val="14"/>
                <w:szCs w:val="14"/>
              </w:rPr>
              <w:t>Мужчины</w:t>
            </w:r>
          </w:p>
        </w:tc>
        <w:tc>
          <w:tcPr>
            <w:tcW w:w="964" w:type="dxa"/>
            <w:tcBorders>
              <w:top w:val="single" w:sz="4" w:space="0" w:color="auto"/>
            </w:tcBorders>
          </w:tcPr>
          <w:p w:rsidR="00D84D94" w:rsidRPr="00942B3C" w:rsidRDefault="00D84D94" w:rsidP="00D066E6">
            <w:pPr>
              <w:spacing w:before="40" w:after="40" w:line="240" w:lineRule="auto"/>
              <w:jc w:val="right"/>
              <w:rPr>
                <w:i/>
                <w:sz w:val="14"/>
                <w:szCs w:val="14"/>
              </w:rPr>
            </w:pPr>
            <w:r w:rsidRPr="00942B3C">
              <w:rPr>
                <w:i/>
                <w:sz w:val="14"/>
                <w:szCs w:val="14"/>
              </w:rPr>
              <w:t>Женщины</w:t>
            </w:r>
          </w:p>
        </w:tc>
      </w:tr>
      <w:tr w:rsidR="00D84D94" w:rsidRPr="00942B3C" w:rsidTr="00D84D94">
        <w:tc>
          <w:tcPr>
            <w:tcW w:w="1644" w:type="dxa"/>
            <w:tcBorders>
              <w:bottom w:val="single" w:sz="12" w:space="0" w:color="auto"/>
            </w:tcBorders>
          </w:tcPr>
          <w:p w:rsidR="00D84D94" w:rsidRPr="00942B3C" w:rsidRDefault="006B2EEB" w:rsidP="00D066E6">
            <w:pPr>
              <w:spacing w:before="40" w:after="40" w:line="240" w:lineRule="auto"/>
              <w:rPr>
                <w:bCs/>
                <w:i/>
                <w:sz w:val="14"/>
                <w:szCs w:val="14"/>
              </w:rPr>
            </w:pPr>
            <w:r w:rsidRPr="00942B3C">
              <w:rPr>
                <w:i/>
                <w:sz w:val="14"/>
                <w:szCs w:val="14"/>
              </w:rPr>
              <w:t>Сектор</w:t>
            </w:r>
          </w:p>
        </w:tc>
        <w:tc>
          <w:tcPr>
            <w:tcW w:w="964" w:type="dxa"/>
            <w:tcBorders>
              <w:bottom w:val="single" w:sz="12" w:space="0" w:color="auto"/>
            </w:tcBorders>
          </w:tcPr>
          <w:p w:rsidR="00D84D94" w:rsidRPr="00942B3C" w:rsidRDefault="00D84D94" w:rsidP="00D066E6">
            <w:pPr>
              <w:spacing w:before="40" w:after="40" w:line="240" w:lineRule="auto"/>
              <w:jc w:val="right"/>
              <w:rPr>
                <w:bCs/>
                <w:i/>
                <w:sz w:val="14"/>
                <w:szCs w:val="14"/>
              </w:rPr>
            </w:pPr>
            <w:r w:rsidRPr="00942B3C">
              <w:rPr>
                <w:i/>
                <w:sz w:val="14"/>
                <w:szCs w:val="14"/>
              </w:rPr>
              <w:t>В тысячах</w:t>
            </w:r>
          </w:p>
        </w:tc>
        <w:tc>
          <w:tcPr>
            <w:tcW w:w="907" w:type="dxa"/>
            <w:tcBorders>
              <w:bottom w:val="single" w:sz="12" w:space="0" w:color="auto"/>
            </w:tcBorders>
          </w:tcPr>
          <w:p w:rsidR="00D84D94" w:rsidRPr="00942B3C" w:rsidRDefault="00D84D94" w:rsidP="00D066E6">
            <w:pPr>
              <w:spacing w:before="40" w:after="40" w:line="240" w:lineRule="auto"/>
              <w:jc w:val="right"/>
              <w:rPr>
                <w:bCs/>
                <w:i/>
                <w:sz w:val="14"/>
                <w:szCs w:val="14"/>
              </w:rPr>
            </w:pPr>
            <w:r w:rsidRPr="00942B3C">
              <w:rPr>
                <w:i/>
                <w:sz w:val="14"/>
                <w:szCs w:val="14"/>
              </w:rPr>
              <w:t>В тысячах</w:t>
            </w:r>
          </w:p>
        </w:tc>
        <w:tc>
          <w:tcPr>
            <w:tcW w:w="907" w:type="dxa"/>
            <w:tcBorders>
              <w:bottom w:val="single" w:sz="12" w:space="0" w:color="auto"/>
            </w:tcBorders>
          </w:tcPr>
          <w:p w:rsidR="00D84D94" w:rsidRPr="00942B3C" w:rsidRDefault="00D84D94" w:rsidP="00D066E6">
            <w:pPr>
              <w:spacing w:before="40" w:after="40" w:line="240" w:lineRule="auto"/>
              <w:jc w:val="right"/>
              <w:rPr>
                <w:bCs/>
                <w:i/>
                <w:sz w:val="14"/>
                <w:szCs w:val="14"/>
              </w:rPr>
            </w:pPr>
            <w:r w:rsidRPr="00942B3C">
              <w:rPr>
                <w:i/>
                <w:sz w:val="14"/>
                <w:szCs w:val="14"/>
              </w:rPr>
              <w:t>В тысячах</w:t>
            </w:r>
          </w:p>
        </w:tc>
        <w:tc>
          <w:tcPr>
            <w:tcW w:w="1021" w:type="dxa"/>
            <w:tcBorders>
              <w:bottom w:val="single" w:sz="12" w:space="0" w:color="auto"/>
            </w:tcBorders>
          </w:tcPr>
          <w:p w:rsidR="00D84D94" w:rsidRPr="00942B3C" w:rsidRDefault="00D84D94" w:rsidP="00D066E6">
            <w:pPr>
              <w:spacing w:before="40" w:after="40" w:line="240" w:lineRule="auto"/>
              <w:jc w:val="right"/>
              <w:rPr>
                <w:bCs/>
                <w:i/>
                <w:sz w:val="14"/>
                <w:szCs w:val="14"/>
              </w:rPr>
            </w:pPr>
            <w:r w:rsidRPr="00942B3C">
              <w:rPr>
                <w:i/>
                <w:sz w:val="14"/>
                <w:szCs w:val="14"/>
              </w:rPr>
              <w:t>В процентах</w:t>
            </w:r>
          </w:p>
        </w:tc>
        <w:tc>
          <w:tcPr>
            <w:tcW w:w="964" w:type="dxa"/>
            <w:tcBorders>
              <w:bottom w:val="single" w:sz="12" w:space="0" w:color="auto"/>
            </w:tcBorders>
          </w:tcPr>
          <w:p w:rsidR="00D84D94" w:rsidRPr="00942B3C" w:rsidRDefault="00D84D94" w:rsidP="00D066E6">
            <w:pPr>
              <w:spacing w:before="40" w:after="40" w:line="240" w:lineRule="auto"/>
              <w:jc w:val="right"/>
              <w:rPr>
                <w:bCs/>
                <w:i/>
                <w:sz w:val="14"/>
                <w:szCs w:val="14"/>
              </w:rPr>
            </w:pPr>
            <w:r w:rsidRPr="00942B3C">
              <w:rPr>
                <w:i/>
                <w:sz w:val="14"/>
                <w:szCs w:val="14"/>
              </w:rPr>
              <w:t>В процентах</w:t>
            </w:r>
          </w:p>
        </w:tc>
        <w:tc>
          <w:tcPr>
            <w:tcW w:w="964" w:type="dxa"/>
            <w:tcBorders>
              <w:bottom w:val="single" w:sz="12" w:space="0" w:color="auto"/>
            </w:tcBorders>
          </w:tcPr>
          <w:p w:rsidR="00D84D94" w:rsidRPr="00942B3C" w:rsidRDefault="00D84D94" w:rsidP="00D066E6">
            <w:pPr>
              <w:spacing w:before="40" w:after="40" w:line="240" w:lineRule="auto"/>
              <w:jc w:val="right"/>
              <w:rPr>
                <w:bCs/>
                <w:i/>
                <w:sz w:val="14"/>
                <w:szCs w:val="14"/>
              </w:rPr>
            </w:pPr>
            <w:r w:rsidRPr="00942B3C">
              <w:rPr>
                <w:i/>
                <w:sz w:val="14"/>
                <w:szCs w:val="14"/>
              </w:rPr>
              <w:t>В процентах</w:t>
            </w:r>
          </w:p>
        </w:tc>
      </w:tr>
      <w:tr w:rsidR="00D84D94" w:rsidRPr="00942B3C" w:rsidTr="00D84D94">
        <w:tc>
          <w:tcPr>
            <w:tcW w:w="1644" w:type="dxa"/>
            <w:tcBorders>
              <w:top w:val="single" w:sz="12" w:space="0" w:color="auto"/>
            </w:tcBorders>
            <w:vAlign w:val="center"/>
          </w:tcPr>
          <w:p w:rsidR="00D84D94" w:rsidRPr="00942B3C" w:rsidRDefault="00D84D94" w:rsidP="00D066E6">
            <w:pPr>
              <w:spacing w:before="40" w:after="40" w:line="240" w:lineRule="auto"/>
              <w:rPr>
                <w:sz w:val="18"/>
                <w:szCs w:val="18"/>
              </w:rPr>
            </w:pPr>
            <w:r w:rsidRPr="00942B3C">
              <w:rPr>
                <w:sz w:val="18"/>
                <w:szCs w:val="18"/>
              </w:rPr>
              <w:t>Весь остров</w:t>
            </w:r>
          </w:p>
        </w:tc>
        <w:tc>
          <w:tcPr>
            <w:tcW w:w="964" w:type="dxa"/>
            <w:tcBorders>
              <w:top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4 524</w:t>
            </w:r>
          </w:p>
        </w:tc>
        <w:tc>
          <w:tcPr>
            <w:tcW w:w="907" w:type="dxa"/>
            <w:tcBorders>
              <w:top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3 467</w:t>
            </w:r>
          </w:p>
        </w:tc>
        <w:tc>
          <w:tcPr>
            <w:tcW w:w="907" w:type="dxa"/>
            <w:tcBorders>
              <w:top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1 057</w:t>
            </w:r>
          </w:p>
        </w:tc>
        <w:tc>
          <w:tcPr>
            <w:tcW w:w="1021" w:type="dxa"/>
            <w:tcBorders>
              <w:top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100</w:t>
            </w:r>
          </w:p>
        </w:tc>
        <w:tc>
          <w:tcPr>
            <w:tcW w:w="964" w:type="dxa"/>
            <w:tcBorders>
              <w:top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76,6</w:t>
            </w:r>
          </w:p>
        </w:tc>
        <w:tc>
          <w:tcPr>
            <w:tcW w:w="964" w:type="dxa"/>
            <w:tcBorders>
              <w:top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23,4</w:t>
            </w:r>
          </w:p>
        </w:tc>
      </w:tr>
      <w:tr w:rsidR="00D84D94" w:rsidRPr="00942B3C" w:rsidTr="00D84D94">
        <w:tc>
          <w:tcPr>
            <w:tcW w:w="1644" w:type="dxa"/>
            <w:vAlign w:val="center"/>
          </w:tcPr>
          <w:p w:rsidR="00D84D94" w:rsidRPr="00942B3C" w:rsidRDefault="00D84D94" w:rsidP="00D066E6">
            <w:pPr>
              <w:spacing w:before="40" w:after="40" w:line="240" w:lineRule="auto"/>
              <w:rPr>
                <w:sz w:val="18"/>
                <w:szCs w:val="18"/>
              </w:rPr>
            </w:pPr>
            <w:r w:rsidRPr="00942B3C">
              <w:rPr>
                <w:sz w:val="18"/>
                <w:szCs w:val="18"/>
              </w:rPr>
              <w:t>Городской сектор</w:t>
            </w:r>
          </w:p>
        </w:tc>
        <w:tc>
          <w:tcPr>
            <w:tcW w:w="964" w:type="dxa"/>
            <w:vAlign w:val="center"/>
          </w:tcPr>
          <w:p w:rsidR="00D84D94" w:rsidRPr="00942B3C" w:rsidRDefault="00D84D94" w:rsidP="00D066E6">
            <w:pPr>
              <w:spacing w:before="40" w:after="40" w:line="240" w:lineRule="auto"/>
              <w:jc w:val="right"/>
              <w:rPr>
                <w:sz w:val="18"/>
                <w:szCs w:val="18"/>
              </w:rPr>
            </w:pPr>
            <w:r w:rsidRPr="00942B3C">
              <w:rPr>
                <w:sz w:val="18"/>
                <w:szCs w:val="18"/>
              </w:rPr>
              <w:t>631</w:t>
            </w:r>
          </w:p>
        </w:tc>
        <w:tc>
          <w:tcPr>
            <w:tcW w:w="907" w:type="dxa"/>
            <w:vAlign w:val="center"/>
          </w:tcPr>
          <w:p w:rsidR="00D84D94" w:rsidRPr="00942B3C" w:rsidRDefault="00D84D94" w:rsidP="00D066E6">
            <w:pPr>
              <w:spacing w:before="40" w:after="40" w:line="240" w:lineRule="auto"/>
              <w:jc w:val="right"/>
              <w:rPr>
                <w:sz w:val="18"/>
                <w:szCs w:val="18"/>
              </w:rPr>
            </w:pPr>
            <w:r w:rsidRPr="00942B3C">
              <w:rPr>
                <w:sz w:val="18"/>
                <w:szCs w:val="18"/>
              </w:rPr>
              <w:t>470</w:t>
            </w:r>
          </w:p>
        </w:tc>
        <w:tc>
          <w:tcPr>
            <w:tcW w:w="907" w:type="dxa"/>
            <w:vAlign w:val="center"/>
          </w:tcPr>
          <w:p w:rsidR="00D84D94" w:rsidRPr="00942B3C" w:rsidRDefault="00D84D94" w:rsidP="00D066E6">
            <w:pPr>
              <w:spacing w:before="40" w:after="40" w:line="240" w:lineRule="auto"/>
              <w:jc w:val="right"/>
              <w:rPr>
                <w:sz w:val="18"/>
                <w:szCs w:val="18"/>
              </w:rPr>
            </w:pPr>
            <w:r w:rsidRPr="00942B3C">
              <w:rPr>
                <w:sz w:val="18"/>
                <w:szCs w:val="18"/>
              </w:rPr>
              <w:t>161</w:t>
            </w:r>
          </w:p>
        </w:tc>
        <w:tc>
          <w:tcPr>
            <w:tcW w:w="1021" w:type="dxa"/>
            <w:vAlign w:val="center"/>
          </w:tcPr>
          <w:p w:rsidR="00D84D94" w:rsidRPr="00942B3C" w:rsidRDefault="00D84D94" w:rsidP="00D066E6">
            <w:pPr>
              <w:spacing w:before="40" w:after="40" w:line="240" w:lineRule="auto"/>
              <w:jc w:val="right"/>
              <w:rPr>
                <w:sz w:val="18"/>
                <w:szCs w:val="18"/>
              </w:rPr>
            </w:pPr>
            <w:r w:rsidRPr="00942B3C">
              <w:rPr>
                <w:sz w:val="18"/>
                <w:szCs w:val="18"/>
              </w:rPr>
              <w:t>100</w:t>
            </w:r>
          </w:p>
        </w:tc>
        <w:tc>
          <w:tcPr>
            <w:tcW w:w="964" w:type="dxa"/>
            <w:vAlign w:val="center"/>
          </w:tcPr>
          <w:p w:rsidR="00D84D94" w:rsidRPr="00942B3C" w:rsidRDefault="00D84D94" w:rsidP="00D066E6">
            <w:pPr>
              <w:spacing w:before="40" w:after="40" w:line="240" w:lineRule="auto"/>
              <w:jc w:val="right"/>
              <w:rPr>
                <w:sz w:val="18"/>
                <w:szCs w:val="18"/>
              </w:rPr>
            </w:pPr>
            <w:r w:rsidRPr="00942B3C">
              <w:rPr>
                <w:sz w:val="18"/>
                <w:szCs w:val="18"/>
              </w:rPr>
              <w:t>74,5</w:t>
            </w:r>
          </w:p>
        </w:tc>
        <w:tc>
          <w:tcPr>
            <w:tcW w:w="964" w:type="dxa"/>
            <w:vAlign w:val="center"/>
          </w:tcPr>
          <w:p w:rsidR="00D84D94" w:rsidRPr="00942B3C" w:rsidRDefault="00D84D94" w:rsidP="00D066E6">
            <w:pPr>
              <w:spacing w:before="40" w:after="40" w:line="240" w:lineRule="auto"/>
              <w:jc w:val="right"/>
              <w:rPr>
                <w:sz w:val="18"/>
                <w:szCs w:val="18"/>
              </w:rPr>
            </w:pPr>
            <w:r w:rsidRPr="00942B3C">
              <w:rPr>
                <w:sz w:val="18"/>
                <w:szCs w:val="18"/>
              </w:rPr>
              <w:t>25,5</w:t>
            </w:r>
          </w:p>
        </w:tc>
      </w:tr>
      <w:tr w:rsidR="00D84D94" w:rsidRPr="00942B3C" w:rsidTr="00D84D94">
        <w:tc>
          <w:tcPr>
            <w:tcW w:w="1644" w:type="dxa"/>
            <w:vAlign w:val="center"/>
          </w:tcPr>
          <w:p w:rsidR="00D84D94" w:rsidRPr="00942B3C" w:rsidRDefault="00D84D94" w:rsidP="00D066E6">
            <w:pPr>
              <w:spacing w:before="40" w:after="40" w:line="240" w:lineRule="auto"/>
              <w:rPr>
                <w:sz w:val="18"/>
                <w:szCs w:val="18"/>
              </w:rPr>
            </w:pPr>
            <w:r w:rsidRPr="00942B3C">
              <w:rPr>
                <w:sz w:val="18"/>
                <w:szCs w:val="18"/>
              </w:rPr>
              <w:t>Сельский сектор</w:t>
            </w:r>
          </w:p>
        </w:tc>
        <w:tc>
          <w:tcPr>
            <w:tcW w:w="964" w:type="dxa"/>
            <w:vAlign w:val="center"/>
          </w:tcPr>
          <w:p w:rsidR="00D84D94" w:rsidRPr="00942B3C" w:rsidRDefault="00D84D94" w:rsidP="00D066E6">
            <w:pPr>
              <w:spacing w:before="40" w:after="40" w:line="240" w:lineRule="auto"/>
              <w:jc w:val="right"/>
              <w:rPr>
                <w:sz w:val="18"/>
                <w:szCs w:val="18"/>
              </w:rPr>
            </w:pPr>
            <w:r w:rsidRPr="00942B3C">
              <w:rPr>
                <w:sz w:val="18"/>
                <w:szCs w:val="18"/>
              </w:rPr>
              <w:t>3 657</w:t>
            </w:r>
          </w:p>
        </w:tc>
        <w:tc>
          <w:tcPr>
            <w:tcW w:w="907" w:type="dxa"/>
            <w:vAlign w:val="center"/>
          </w:tcPr>
          <w:p w:rsidR="00D84D94" w:rsidRPr="00942B3C" w:rsidRDefault="00D84D94" w:rsidP="00D066E6">
            <w:pPr>
              <w:spacing w:before="40" w:after="40" w:line="240" w:lineRule="auto"/>
              <w:jc w:val="right"/>
              <w:rPr>
                <w:sz w:val="18"/>
                <w:szCs w:val="18"/>
              </w:rPr>
            </w:pPr>
            <w:r w:rsidRPr="00942B3C">
              <w:rPr>
                <w:sz w:val="18"/>
                <w:szCs w:val="18"/>
              </w:rPr>
              <w:t>2 815</w:t>
            </w:r>
          </w:p>
        </w:tc>
        <w:tc>
          <w:tcPr>
            <w:tcW w:w="907" w:type="dxa"/>
            <w:vAlign w:val="center"/>
          </w:tcPr>
          <w:p w:rsidR="00D84D94" w:rsidRPr="00942B3C" w:rsidRDefault="00D84D94" w:rsidP="00D066E6">
            <w:pPr>
              <w:spacing w:before="40" w:after="40" w:line="240" w:lineRule="auto"/>
              <w:jc w:val="right"/>
              <w:rPr>
                <w:sz w:val="18"/>
                <w:szCs w:val="18"/>
              </w:rPr>
            </w:pPr>
            <w:r w:rsidRPr="00942B3C">
              <w:rPr>
                <w:sz w:val="18"/>
                <w:szCs w:val="18"/>
              </w:rPr>
              <w:t>842</w:t>
            </w:r>
          </w:p>
        </w:tc>
        <w:tc>
          <w:tcPr>
            <w:tcW w:w="1021" w:type="dxa"/>
            <w:vAlign w:val="center"/>
          </w:tcPr>
          <w:p w:rsidR="00D84D94" w:rsidRPr="00942B3C" w:rsidRDefault="00D84D94" w:rsidP="00D066E6">
            <w:pPr>
              <w:spacing w:before="40" w:after="40" w:line="240" w:lineRule="auto"/>
              <w:jc w:val="right"/>
              <w:rPr>
                <w:sz w:val="18"/>
                <w:szCs w:val="18"/>
              </w:rPr>
            </w:pPr>
            <w:r w:rsidRPr="00942B3C">
              <w:rPr>
                <w:sz w:val="18"/>
                <w:szCs w:val="18"/>
              </w:rPr>
              <w:t>100</w:t>
            </w:r>
          </w:p>
        </w:tc>
        <w:tc>
          <w:tcPr>
            <w:tcW w:w="964" w:type="dxa"/>
            <w:vAlign w:val="center"/>
          </w:tcPr>
          <w:p w:rsidR="00D84D94" w:rsidRPr="00942B3C" w:rsidRDefault="00D84D94" w:rsidP="00D066E6">
            <w:pPr>
              <w:spacing w:before="40" w:after="40" w:line="240" w:lineRule="auto"/>
              <w:jc w:val="right"/>
              <w:rPr>
                <w:sz w:val="18"/>
                <w:szCs w:val="18"/>
              </w:rPr>
            </w:pPr>
            <w:r w:rsidRPr="00942B3C">
              <w:rPr>
                <w:sz w:val="18"/>
                <w:szCs w:val="18"/>
              </w:rPr>
              <w:t>77</w:t>
            </w:r>
          </w:p>
        </w:tc>
        <w:tc>
          <w:tcPr>
            <w:tcW w:w="964" w:type="dxa"/>
            <w:vAlign w:val="center"/>
          </w:tcPr>
          <w:p w:rsidR="00D84D94" w:rsidRPr="00942B3C" w:rsidRDefault="00D84D94" w:rsidP="00D066E6">
            <w:pPr>
              <w:spacing w:before="40" w:after="40" w:line="240" w:lineRule="auto"/>
              <w:jc w:val="right"/>
              <w:rPr>
                <w:sz w:val="18"/>
                <w:szCs w:val="18"/>
              </w:rPr>
            </w:pPr>
            <w:r w:rsidRPr="00942B3C">
              <w:rPr>
                <w:sz w:val="18"/>
                <w:szCs w:val="18"/>
              </w:rPr>
              <w:t>23</w:t>
            </w:r>
          </w:p>
        </w:tc>
      </w:tr>
      <w:tr w:rsidR="00D84D94" w:rsidRPr="00942B3C" w:rsidTr="00D84D94">
        <w:tc>
          <w:tcPr>
            <w:tcW w:w="1644" w:type="dxa"/>
            <w:tcBorders>
              <w:bottom w:val="single" w:sz="12" w:space="0" w:color="auto"/>
            </w:tcBorders>
            <w:vAlign w:val="center"/>
          </w:tcPr>
          <w:p w:rsidR="00D84D94" w:rsidRPr="00942B3C" w:rsidRDefault="00D84D94" w:rsidP="00D066E6">
            <w:pPr>
              <w:spacing w:before="40" w:after="40" w:line="240" w:lineRule="auto"/>
              <w:rPr>
                <w:sz w:val="18"/>
                <w:szCs w:val="18"/>
              </w:rPr>
            </w:pPr>
            <w:r w:rsidRPr="00942B3C">
              <w:rPr>
                <w:sz w:val="18"/>
                <w:szCs w:val="18"/>
              </w:rPr>
              <w:t>Поместья</w:t>
            </w:r>
          </w:p>
        </w:tc>
        <w:tc>
          <w:tcPr>
            <w:tcW w:w="964" w:type="dxa"/>
            <w:tcBorders>
              <w:bottom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236</w:t>
            </w:r>
          </w:p>
        </w:tc>
        <w:tc>
          <w:tcPr>
            <w:tcW w:w="907" w:type="dxa"/>
            <w:tcBorders>
              <w:bottom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182</w:t>
            </w:r>
          </w:p>
        </w:tc>
        <w:tc>
          <w:tcPr>
            <w:tcW w:w="907" w:type="dxa"/>
            <w:tcBorders>
              <w:bottom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54</w:t>
            </w:r>
          </w:p>
        </w:tc>
        <w:tc>
          <w:tcPr>
            <w:tcW w:w="1021" w:type="dxa"/>
            <w:tcBorders>
              <w:bottom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100</w:t>
            </w:r>
          </w:p>
        </w:tc>
        <w:tc>
          <w:tcPr>
            <w:tcW w:w="964" w:type="dxa"/>
            <w:tcBorders>
              <w:bottom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77,1</w:t>
            </w:r>
          </w:p>
        </w:tc>
        <w:tc>
          <w:tcPr>
            <w:tcW w:w="964" w:type="dxa"/>
            <w:tcBorders>
              <w:bottom w:val="single" w:sz="12" w:space="0" w:color="auto"/>
            </w:tcBorders>
            <w:vAlign w:val="center"/>
          </w:tcPr>
          <w:p w:rsidR="00D84D94" w:rsidRPr="00942B3C" w:rsidRDefault="00D84D94" w:rsidP="00D066E6">
            <w:pPr>
              <w:spacing w:before="40" w:after="40" w:line="240" w:lineRule="auto"/>
              <w:jc w:val="right"/>
              <w:rPr>
                <w:sz w:val="18"/>
                <w:szCs w:val="18"/>
              </w:rPr>
            </w:pPr>
            <w:r w:rsidRPr="00942B3C">
              <w:rPr>
                <w:sz w:val="18"/>
                <w:szCs w:val="18"/>
              </w:rPr>
              <w:t>22,9</w:t>
            </w:r>
          </w:p>
        </w:tc>
      </w:tr>
    </w:tbl>
    <w:p w:rsidR="00D84D94" w:rsidRPr="004E4415" w:rsidRDefault="00253989" w:rsidP="00EB0CAF">
      <w:pPr>
        <w:spacing w:before="80" w:line="240" w:lineRule="auto"/>
        <w:ind w:left="1264" w:right="1264"/>
        <w:jc w:val="both"/>
        <w:rPr>
          <w:b/>
          <w:bCs/>
          <w:sz w:val="18"/>
          <w:szCs w:val="18"/>
          <w:lang w:val="ru-RU"/>
        </w:rPr>
      </w:pPr>
      <w:r w:rsidRPr="00253989">
        <w:rPr>
          <w:i/>
          <w:sz w:val="18"/>
          <w:szCs w:val="18"/>
          <w:lang w:val="ru-RU"/>
        </w:rPr>
        <w:t>Примечание</w:t>
      </w:r>
      <w:r w:rsidR="00D84D94" w:rsidRPr="004E4415">
        <w:rPr>
          <w:sz w:val="18"/>
          <w:szCs w:val="18"/>
          <w:lang w:val="ru-RU"/>
        </w:rPr>
        <w:t>: За исключением Северной провинции и района Тринкомали в Восточной провинции.</w:t>
      </w:r>
    </w:p>
    <w:p w:rsidR="00D84D94" w:rsidRPr="009A2119" w:rsidRDefault="00D84D94" w:rsidP="004464E5">
      <w:pPr>
        <w:spacing w:line="240" w:lineRule="auto"/>
        <w:ind w:left="1264" w:right="1264"/>
        <w:jc w:val="both"/>
        <w:rPr>
          <w:b/>
          <w:bCs/>
          <w:sz w:val="18"/>
          <w:szCs w:val="18"/>
          <w:lang w:val="ru-RU"/>
        </w:rPr>
      </w:pPr>
      <w:r w:rsidRPr="009A2119">
        <w:rPr>
          <w:i/>
          <w:sz w:val="18"/>
          <w:szCs w:val="18"/>
          <w:lang w:val="ru-RU"/>
        </w:rPr>
        <w:t>Источник</w:t>
      </w:r>
      <w:r w:rsidRPr="009A2119">
        <w:rPr>
          <w:sz w:val="18"/>
          <w:szCs w:val="18"/>
          <w:lang w:val="ru-RU"/>
        </w:rPr>
        <w:t xml:space="preserve">: Департамент переписи </w:t>
      </w:r>
      <w:r w:rsidR="009A2119">
        <w:rPr>
          <w:sz w:val="18"/>
          <w:szCs w:val="18"/>
          <w:lang w:val="ru-RU"/>
        </w:rPr>
        <w:t xml:space="preserve">населения </w:t>
      </w:r>
      <w:r w:rsidRPr="009A2119">
        <w:rPr>
          <w:sz w:val="18"/>
          <w:szCs w:val="18"/>
          <w:lang w:val="ru-RU"/>
        </w:rPr>
        <w:t>и статистики, Обследование доходов и расходов домохозяйств, 2006/07 год</w:t>
      </w:r>
      <w:r w:rsidR="009A2119">
        <w:rPr>
          <w:sz w:val="18"/>
          <w:szCs w:val="18"/>
          <w:lang w:val="ru-RU"/>
        </w:rPr>
        <w:t>.</w:t>
      </w:r>
    </w:p>
    <w:p w:rsidR="00EB0CAF" w:rsidRPr="00942B3C" w:rsidRDefault="00EB0CAF" w:rsidP="003E5ECB">
      <w:pPr>
        <w:pStyle w:val="SingleTxtLNK"/>
        <w:spacing w:after="0"/>
        <w:rPr>
          <w:b/>
          <w:bCs/>
        </w:rPr>
      </w:pPr>
    </w:p>
    <w:p w:rsidR="00BA6F12" w:rsidRPr="006B2EEB" w:rsidRDefault="00BA6F12" w:rsidP="006B2EEB">
      <w:pPr>
        <w:pStyle w:val="SingleTxtLNK"/>
        <w:rPr>
          <w:b/>
        </w:rPr>
      </w:pPr>
      <w:r w:rsidRPr="006B2EEB">
        <w:rPr>
          <w:b/>
        </w:rPr>
        <w:t>Таблица 4</w:t>
      </w:r>
    </w:p>
    <w:p w:rsidR="00BA6F12" w:rsidRPr="006B2EEB" w:rsidRDefault="00BA6F12" w:rsidP="006B2EEB">
      <w:pPr>
        <w:pStyle w:val="SingleTxtLNK"/>
        <w:rPr>
          <w:b/>
          <w:sz w:val="28"/>
          <w:szCs w:val="28"/>
        </w:rPr>
      </w:pPr>
      <w:r w:rsidRPr="006B2EEB">
        <w:rPr>
          <w:b/>
        </w:rPr>
        <w:t>Женщины</w:t>
      </w:r>
      <w:r w:rsidR="009A2119" w:rsidRPr="006B2EEB">
        <w:rPr>
          <w:b/>
        </w:rPr>
        <w:t xml:space="preserve"> –</w:t>
      </w:r>
      <w:r w:rsidRPr="006B2EEB">
        <w:rPr>
          <w:b/>
        </w:rPr>
        <w:t xml:space="preserve"> </w:t>
      </w:r>
      <w:r w:rsidR="009A2119" w:rsidRPr="006B2EEB">
        <w:rPr>
          <w:b/>
        </w:rPr>
        <w:t xml:space="preserve">главы </w:t>
      </w:r>
      <w:r w:rsidRPr="006B2EEB">
        <w:rPr>
          <w:b/>
        </w:rPr>
        <w:t xml:space="preserve">домохозяйств и их </w:t>
      </w:r>
      <w:r w:rsidR="009A2119" w:rsidRPr="006B2EEB">
        <w:rPr>
          <w:b/>
        </w:rPr>
        <w:t>нынешний статус в занятости</w:t>
      </w:r>
      <w:r w:rsidRPr="006B2EEB">
        <w:rPr>
          <w:b/>
        </w:rPr>
        <w:t xml:space="preserve"> в</w:t>
      </w:r>
      <w:r w:rsidR="003E2090" w:rsidRPr="006B2EEB">
        <w:rPr>
          <w:b/>
        </w:rPr>
        <w:t> </w:t>
      </w:r>
      <w:r w:rsidRPr="006B2EEB">
        <w:rPr>
          <w:b/>
        </w:rPr>
        <w:t>разбивке по секторам</w:t>
      </w:r>
      <w:r w:rsidR="00EB0CAF" w:rsidRPr="006B2EEB">
        <w:rPr>
          <w:b/>
        </w:rPr>
        <w:t>,</w:t>
      </w:r>
      <w:r w:rsidRPr="006B2EEB">
        <w:rPr>
          <w:b/>
        </w:rPr>
        <w:t xml:space="preserve"> 2006/07 год</w:t>
      </w:r>
      <w:r w:rsidR="00EB0CAF" w:rsidRPr="006B2EEB">
        <w:rPr>
          <w:b/>
        </w:rPr>
        <w:t xml:space="preserve"> (в процентах)</w:t>
      </w:r>
    </w:p>
    <w:tbl>
      <w:tblPr>
        <w:tblStyle w:val="TableGrid"/>
        <w:tblW w:w="7371"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488"/>
        <w:gridCol w:w="850"/>
        <w:gridCol w:w="916"/>
        <w:gridCol w:w="920"/>
        <w:gridCol w:w="963"/>
        <w:gridCol w:w="953"/>
        <w:gridCol w:w="1281"/>
      </w:tblGrid>
      <w:tr w:rsidR="00BA6F12" w:rsidRPr="00942B3C" w:rsidTr="00EB0CAF">
        <w:tc>
          <w:tcPr>
            <w:tcW w:w="1488" w:type="dxa"/>
            <w:tcBorders>
              <w:top w:val="single" w:sz="4" w:space="0" w:color="auto"/>
            </w:tcBorders>
            <w:vAlign w:val="bottom"/>
          </w:tcPr>
          <w:p w:rsidR="00BA6F12" w:rsidRPr="00942B3C" w:rsidRDefault="00DE296B" w:rsidP="00BA6F12">
            <w:pPr>
              <w:spacing w:before="40" w:after="40" w:line="240" w:lineRule="auto"/>
              <w:rPr>
                <w:bCs/>
                <w:i/>
                <w:sz w:val="14"/>
                <w:szCs w:val="14"/>
              </w:rPr>
            </w:pPr>
            <w:r w:rsidRPr="00942B3C">
              <w:rPr>
                <w:i/>
                <w:sz w:val="14"/>
                <w:szCs w:val="14"/>
              </w:rPr>
              <w:t>Сектор</w:t>
            </w:r>
          </w:p>
        </w:tc>
        <w:tc>
          <w:tcPr>
            <w:tcW w:w="850" w:type="dxa"/>
            <w:tcBorders>
              <w:top w:val="single" w:sz="4" w:space="0" w:color="auto"/>
            </w:tcBorders>
            <w:vAlign w:val="bottom"/>
          </w:tcPr>
          <w:p w:rsidR="00BA6F12" w:rsidRPr="00942B3C" w:rsidRDefault="00BA6F12" w:rsidP="00BA6F12">
            <w:pPr>
              <w:spacing w:before="40" w:after="40" w:line="240" w:lineRule="auto"/>
              <w:jc w:val="right"/>
              <w:rPr>
                <w:i/>
                <w:sz w:val="14"/>
                <w:szCs w:val="14"/>
              </w:rPr>
            </w:pPr>
            <w:r w:rsidRPr="00942B3C">
              <w:rPr>
                <w:i/>
                <w:sz w:val="14"/>
                <w:szCs w:val="14"/>
              </w:rPr>
              <w:t>Всего</w:t>
            </w:r>
          </w:p>
        </w:tc>
        <w:tc>
          <w:tcPr>
            <w:tcW w:w="916" w:type="dxa"/>
            <w:tcBorders>
              <w:top w:val="single" w:sz="4" w:space="0" w:color="auto"/>
            </w:tcBorders>
            <w:vAlign w:val="bottom"/>
          </w:tcPr>
          <w:p w:rsidR="00BA6F12" w:rsidRPr="00942B3C" w:rsidRDefault="00BA6F12" w:rsidP="00BA6F12">
            <w:pPr>
              <w:spacing w:before="40" w:after="40" w:line="240" w:lineRule="auto"/>
              <w:jc w:val="right"/>
              <w:rPr>
                <w:i/>
                <w:sz w:val="14"/>
                <w:szCs w:val="14"/>
              </w:rPr>
            </w:pPr>
            <w:r w:rsidRPr="00942B3C">
              <w:rPr>
                <w:i/>
                <w:sz w:val="14"/>
                <w:szCs w:val="14"/>
              </w:rPr>
              <w:t>Работающие по найму</w:t>
            </w:r>
          </w:p>
        </w:tc>
        <w:tc>
          <w:tcPr>
            <w:tcW w:w="920" w:type="dxa"/>
            <w:tcBorders>
              <w:top w:val="single" w:sz="4" w:space="0" w:color="auto"/>
            </w:tcBorders>
            <w:vAlign w:val="bottom"/>
          </w:tcPr>
          <w:p w:rsidR="00BA6F12" w:rsidRPr="00942B3C" w:rsidRDefault="00BA6F12" w:rsidP="00BA6F12">
            <w:pPr>
              <w:spacing w:before="40" w:after="40" w:line="240" w:lineRule="auto"/>
              <w:jc w:val="right"/>
              <w:rPr>
                <w:i/>
                <w:sz w:val="14"/>
                <w:szCs w:val="14"/>
              </w:rPr>
            </w:pPr>
            <w:r w:rsidRPr="00942B3C">
              <w:rPr>
                <w:i/>
                <w:sz w:val="14"/>
                <w:szCs w:val="14"/>
              </w:rPr>
              <w:t>Безработные</w:t>
            </w:r>
          </w:p>
        </w:tc>
        <w:tc>
          <w:tcPr>
            <w:tcW w:w="963" w:type="dxa"/>
            <w:tcBorders>
              <w:top w:val="single" w:sz="4" w:space="0" w:color="auto"/>
            </w:tcBorders>
            <w:vAlign w:val="bottom"/>
          </w:tcPr>
          <w:p w:rsidR="00BA6F12" w:rsidRPr="00942B3C" w:rsidRDefault="00BA6F12" w:rsidP="00BA6F12">
            <w:pPr>
              <w:spacing w:before="40" w:after="40" w:line="240" w:lineRule="auto"/>
              <w:jc w:val="right"/>
              <w:rPr>
                <w:i/>
                <w:sz w:val="14"/>
                <w:szCs w:val="14"/>
              </w:rPr>
            </w:pPr>
            <w:r w:rsidRPr="00942B3C">
              <w:rPr>
                <w:i/>
                <w:sz w:val="14"/>
                <w:szCs w:val="14"/>
              </w:rPr>
              <w:t>Учащиеся</w:t>
            </w:r>
          </w:p>
        </w:tc>
        <w:tc>
          <w:tcPr>
            <w:tcW w:w="953" w:type="dxa"/>
            <w:tcBorders>
              <w:top w:val="single" w:sz="4" w:space="0" w:color="auto"/>
            </w:tcBorders>
            <w:vAlign w:val="bottom"/>
          </w:tcPr>
          <w:p w:rsidR="00BA6F12" w:rsidRPr="00942B3C" w:rsidRDefault="00BA6F12" w:rsidP="00BA6F12">
            <w:pPr>
              <w:spacing w:before="40" w:after="40" w:line="240" w:lineRule="auto"/>
              <w:jc w:val="right"/>
              <w:rPr>
                <w:i/>
                <w:sz w:val="14"/>
                <w:szCs w:val="14"/>
              </w:rPr>
            </w:pPr>
            <w:r w:rsidRPr="00942B3C">
              <w:rPr>
                <w:i/>
                <w:sz w:val="14"/>
                <w:szCs w:val="14"/>
              </w:rPr>
              <w:t>Работающие по дому</w:t>
            </w:r>
          </w:p>
        </w:tc>
        <w:tc>
          <w:tcPr>
            <w:tcW w:w="1281" w:type="dxa"/>
            <w:tcBorders>
              <w:top w:val="single" w:sz="4" w:space="0" w:color="auto"/>
            </w:tcBorders>
            <w:vAlign w:val="bottom"/>
          </w:tcPr>
          <w:p w:rsidR="00BA6F12" w:rsidRPr="00942B3C" w:rsidRDefault="00BA6F12" w:rsidP="00BA6F12">
            <w:pPr>
              <w:spacing w:before="40" w:after="40" w:line="240" w:lineRule="auto"/>
              <w:jc w:val="right"/>
              <w:rPr>
                <w:i/>
                <w:sz w:val="14"/>
                <w:szCs w:val="14"/>
              </w:rPr>
            </w:pPr>
            <w:r w:rsidRPr="00942B3C">
              <w:rPr>
                <w:i/>
                <w:sz w:val="14"/>
                <w:szCs w:val="14"/>
              </w:rPr>
              <w:t xml:space="preserve">Нетрудоспособные по состоянию здоровья или </w:t>
            </w:r>
            <w:r w:rsidR="003E2090" w:rsidRPr="00942B3C">
              <w:rPr>
                <w:i/>
                <w:sz w:val="14"/>
                <w:szCs w:val="14"/>
              </w:rPr>
              <w:br/>
            </w:r>
            <w:r w:rsidRPr="00942B3C">
              <w:rPr>
                <w:i/>
                <w:sz w:val="14"/>
                <w:szCs w:val="14"/>
              </w:rPr>
              <w:t>по возрасту</w:t>
            </w:r>
          </w:p>
        </w:tc>
      </w:tr>
      <w:tr w:rsidR="003E2090" w:rsidRPr="00942B3C" w:rsidTr="003E2090">
        <w:tc>
          <w:tcPr>
            <w:tcW w:w="1488" w:type="dxa"/>
            <w:tcBorders>
              <w:top w:val="single" w:sz="12" w:space="0" w:color="auto"/>
            </w:tcBorders>
            <w:vAlign w:val="center"/>
          </w:tcPr>
          <w:p w:rsidR="003E2090" w:rsidRPr="00942B3C" w:rsidRDefault="003E2090" w:rsidP="003E2090">
            <w:pPr>
              <w:spacing w:before="40" w:after="40" w:line="240" w:lineRule="auto"/>
              <w:rPr>
                <w:sz w:val="18"/>
                <w:szCs w:val="18"/>
              </w:rPr>
            </w:pPr>
            <w:r w:rsidRPr="00942B3C">
              <w:rPr>
                <w:sz w:val="18"/>
                <w:szCs w:val="18"/>
              </w:rPr>
              <w:t>Весь остров</w:t>
            </w:r>
          </w:p>
        </w:tc>
        <w:tc>
          <w:tcPr>
            <w:tcW w:w="850" w:type="dxa"/>
            <w:tcBorders>
              <w:top w:val="single" w:sz="12" w:space="0" w:color="auto"/>
            </w:tcBorders>
            <w:vAlign w:val="center"/>
          </w:tcPr>
          <w:p w:rsidR="003E2090" w:rsidRPr="00942B3C" w:rsidRDefault="003E2090" w:rsidP="003E2090">
            <w:pPr>
              <w:spacing w:before="40" w:after="40" w:line="240" w:lineRule="auto"/>
              <w:jc w:val="right"/>
              <w:rPr>
                <w:sz w:val="18"/>
                <w:szCs w:val="18"/>
              </w:rPr>
            </w:pPr>
            <w:r w:rsidRPr="00942B3C">
              <w:rPr>
                <w:sz w:val="18"/>
                <w:szCs w:val="18"/>
              </w:rPr>
              <w:t>100</w:t>
            </w:r>
          </w:p>
        </w:tc>
        <w:tc>
          <w:tcPr>
            <w:tcW w:w="916" w:type="dxa"/>
            <w:tcBorders>
              <w:top w:val="single" w:sz="12" w:space="0" w:color="auto"/>
            </w:tcBorders>
            <w:vAlign w:val="center"/>
          </w:tcPr>
          <w:p w:rsidR="003E2090" w:rsidRPr="00942B3C" w:rsidRDefault="003E2090" w:rsidP="003E2090">
            <w:pPr>
              <w:spacing w:before="40" w:after="40" w:line="240" w:lineRule="auto"/>
              <w:jc w:val="right"/>
              <w:rPr>
                <w:sz w:val="18"/>
                <w:szCs w:val="18"/>
              </w:rPr>
            </w:pPr>
            <w:r w:rsidRPr="00942B3C">
              <w:rPr>
                <w:sz w:val="18"/>
                <w:szCs w:val="18"/>
              </w:rPr>
              <w:t>35,2</w:t>
            </w:r>
          </w:p>
        </w:tc>
        <w:tc>
          <w:tcPr>
            <w:tcW w:w="920" w:type="dxa"/>
            <w:tcBorders>
              <w:top w:val="single" w:sz="12" w:space="0" w:color="auto"/>
            </w:tcBorders>
            <w:vAlign w:val="center"/>
          </w:tcPr>
          <w:p w:rsidR="003E2090" w:rsidRPr="00942B3C" w:rsidRDefault="003E2090" w:rsidP="003E2090">
            <w:pPr>
              <w:spacing w:before="40" w:after="40" w:line="240" w:lineRule="auto"/>
              <w:jc w:val="right"/>
              <w:rPr>
                <w:sz w:val="18"/>
                <w:szCs w:val="18"/>
              </w:rPr>
            </w:pPr>
            <w:r w:rsidRPr="00942B3C">
              <w:rPr>
                <w:sz w:val="18"/>
                <w:szCs w:val="18"/>
              </w:rPr>
              <w:t>2</w:t>
            </w:r>
          </w:p>
        </w:tc>
        <w:tc>
          <w:tcPr>
            <w:tcW w:w="963" w:type="dxa"/>
            <w:tcBorders>
              <w:top w:val="single" w:sz="12" w:space="0" w:color="auto"/>
            </w:tcBorders>
            <w:vAlign w:val="center"/>
          </w:tcPr>
          <w:p w:rsidR="003E2090" w:rsidRPr="00942B3C" w:rsidRDefault="003E2090" w:rsidP="003E2090">
            <w:pPr>
              <w:spacing w:before="40" w:after="40" w:line="240" w:lineRule="auto"/>
              <w:jc w:val="right"/>
              <w:rPr>
                <w:sz w:val="18"/>
                <w:szCs w:val="18"/>
              </w:rPr>
            </w:pPr>
            <w:r w:rsidRPr="00942B3C">
              <w:rPr>
                <w:sz w:val="18"/>
                <w:szCs w:val="18"/>
              </w:rPr>
              <w:t>0,2</w:t>
            </w:r>
          </w:p>
        </w:tc>
        <w:tc>
          <w:tcPr>
            <w:tcW w:w="953" w:type="dxa"/>
            <w:tcBorders>
              <w:top w:val="single" w:sz="12" w:space="0" w:color="auto"/>
            </w:tcBorders>
            <w:vAlign w:val="center"/>
          </w:tcPr>
          <w:p w:rsidR="003E2090" w:rsidRPr="00942B3C" w:rsidRDefault="003E2090" w:rsidP="003E2090">
            <w:pPr>
              <w:spacing w:before="40" w:after="40" w:line="240" w:lineRule="auto"/>
              <w:jc w:val="right"/>
              <w:rPr>
                <w:sz w:val="18"/>
                <w:szCs w:val="18"/>
              </w:rPr>
            </w:pPr>
            <w:r w:rsidRPr="00942B3C">
              <w:rPr>
                <w:sz w:val="18"/>
                <w:szCs w:val="18"/>
              </w:rPr>
              <w:t>40,5</w:t>
            </w:r>
          </w:p>
        </w:tc>
        <w:tc>
          <w:tcPr>
            <w:tcW w:w="1281" w:type="dxa"/>
            <w:tcBorders>
              <w:top w:val="single" w:sz="12" w:space="0" w:color="auto"/>
            </w:tcBorders>
            <w:vAlign w:val="center"/>
          </w:tcPr>
          <w:p w:rsidR="003E2090" w:rsidRPr="00942B3C" w:rsidRDefault="003E2090" w:rsidP="003E2090">
            <w:pPr>
              <w:spacing w:before="40" w:after="40" w:line="240" w:lineRule="auto"/>
              <w:jc w:val="right"/>
              <w:rPr>
                <w:sz w:val="18"/>
                <w:szCs w:val="18"/>
              </w:rPr>
            </w:pPr>
            <w:r w:rsidRPr="00942B3C">
              <w:rPr>
                <w:sz w:val="18"/>
                <w:szCs w:val="18"/>
              </w:rPr>
              <w:t>21,9</w:t>
            </w:r>
          </w:p>
        </w:tc>
      </w:tr>
      <w:tr w:rsidR="003E2090" w:rsidRPr="00942B3C" w:rsidTr="003E2090">
        <w:tc>
          <w:tcPr>
            <w:tcW w:w="1488" w:type="dxa"/>
            <w:vAlign w:val="center"/>
          </w:tcPr>
          <w:p w:rsidR="003E2090" w:rsidRPr="00942B3C" w:rsidRDefault="003E2090" w:rsidP="003E2090">
            <w:pPr>
              <w:spacing w:before="40" w:after="40" w:line="240" w:lineRule="auto"/>
              <w:rPr>
                <w:sz w:val="18"/>
                <w:szCs w:val="18"/>
              </w:rPr>
            </w:pPr>
            <w:r w:rsidRPr="00942B3C">
              <w:rPr>
                <w:sz w:val="18"/>
                <w:szCs w:val="18"/>
              </w:rPr>
              <w:t>Городской сектор</w:t>
            </w:r>
          </w:p>
        </w:tc>
        <w:tc>
          <w:tcPr>
            <w:tcW w:w="850" w:type="dxa"/>
            <w:vAlign w:val="center"/>
          </w:tcPr>
          <w:p w:rsidR="003E2090" w:rsidRPr="00942B3C" w:rsidRDefault="003E2090" w:rsidP="003E2090">
            <w:pPr>
              <w:spacing w:before="40" w:after="40" w:line="240" w:lineRule="auto"/>
              <w:jc w:val="right"/>
              <w:rPr>
                <w:sz w:val="18"/>
                <w:szCs w:val="18"/>
              </w:rPr>
            </w:pPr>
            <w:r w:rsidRPr="00942B3C">
              <w:rPr>
                <w:sz w:val="18"/>
                <w:szCs w:val="18"/>
              </w:rPr>
              <w:t>100</w:t>
            </w:r>
          </w:p>
        </w:tc>
        <w:tc>
          <w:tcPr>
            <w:tcW w:w="916" w:type="dxa"/>
            <w:vAlign w:val="center"/>
          </w:tcPr>
          <w:p w:rsidR="003E2090" w:rsidRPr="00942B3C" w:rsidRDefault="003E2090" w:rsidP="003E2090">
            <w:pPr>
              <w:spacing w:before="40" w:after="40" w:line="240" w:lineRule="auto"/>
              <w:jc w:val="right"/>
              <w:rPr>
                <w:sz w:val="18"/>
                <w:szCs w:val="18"/>
              </w:rPr>
            </w:pPr>
            <w:r w:rsidRPr="00942B3C">
              <w:rPr>
                <w:sz w:val="18"/>
                <w:szCs w:val="18"/>
              </w:rPr>
              <w:t>29,6</w:t>
            </w:r>
          </w:p>
        </w:tc>
        <w:tc>
          <w:tcPr>
            <w:tcW w:w="920" w:type="dxa"/>
            <w:vAlign w:val="center"/>
          </w:tcPr>
          <w:p w:rsidR="003E2090" w:rsidRPr="00942B3C" w:rsidRDefault="003E2090" w:rsidP="003E2090">
            <w:pPr>
              <w:spacing w:before="40" w:after="40" w:line="240" w:lineRule="auto"/>
              <w:jc w:val="right"/>
              <w:rPr>
                <w:sz w:val="18"/>
                <w:szCs w:val="18"/>
              </w:rPr>
            </w:pPr>
            <w:r w:rsidRPr="00942B3C">
              <w:rPr>
                <w:sz w:val="18"/>
                <w:szCs w:val="18"/>
              </w:rPr>
              <w:t>1,4</w:t>
            </w:r>
          </w:p>
        </w:tc>
        <w:tc>
          <w:tcPr>
            <w:tcW w:w="963" w:type="dxa"/>
            <w:vAlign w:val="center"/>
          </w:tcPr>
          <w:p w:rsidR="003E2090" w:rsidRPr="00942B3C" w:rsidRDefault="003E2090" w:rsidP="003E2090">
            <w:pPr>
              <w:spacing w:before="40" w:after="40" w:line="240" w:lineRule="auto"/>
              <w:jc w:val="right"/>
              <w:rPr>
                <w:sz w:val="18"/>
                <w:szCs w:val="18"/>
              </w:rPr>
            </w:pPr>
            <w:r w:rsidRPr="00942B3C">
              <w:rPr>
                <w:sz w:val="18"/>
                <w:szCs w:val="18"/>
              </w:rPr>
              <w:t>0,1</w:t>
            </w:r>
          </w:p>
        </w:tc>
        <w:tc>
          <w:tcPr>
            <w:tcW w:w="953" w:type="dxa"/>
            <w:vAlign w:val="center"/>
          </w:tcPr>
          <w:p w:rsidR="003E2090" w:rsidRPr="00942B3C" w:rsidRDefault="003E2090" w:rsidP="003E2090">
            <w:pPr>
              <w:spacing w:before="40" w:after="40" w:line="240" w:lineRule="auto"/>
              <w:jc w:val="right"/>
              <w:rPr>
                <w:sz w:val="18"/>
                <w:szCs w:val="18"/>
              </w:rPr>
            </w:pPr>
            <w:r w:rsidRPr="00942B3C">
              <w:rPr>
                <w:sz w:val="18"/>
                <w:szCs w:val="18"/>
              </w:rPr>
              <w:t>47,3</w:t>
            </w:r>
          </w:p>
        </w:tc>
        <w:tc>
          <w:tcPr>
            <w:tcW w:w="1281" w:type="dxa"/>
            <w:vAlign w:val="center"/>
          </w:tcPr>
          <w:p w:rsidR="003E2090" w:rsidRPr="00942B3C" w:rsidRDefault="003E2090" w:rsidP="003E2090">
            <w:pPr>
              <w:spacing w:before="40" w:after="40" w:line="240" w:lineRule="auto"/>
              <w:jc w:val="right"/>
              <w:rPr>
                <w:sz w:val="18"/>
                <w:szCs w:val="18"/>
              </w:rPr>
            </w:pPr>
            <w:r w:rsidRPr="00942B3C">
              <w:rPr>
                <w:sz w:val="18"/>
                <w:szCs w:val="18"/>
              </w:rPr>
              <w:t>21,3</w:t>
            </w:r>
          </w:p>
        </w:tc>
      </w:tr>
      <w:tr w:rsidR="003E2090" w:rsidRPr="00942B3C" w:rsidTr="003E2090">
        <w:tc>
          <w:tcPr>
            <w:tcW w:w="1488" w:type="dxa"/>
            <w:vAlign w:val="center"/>
          </w:tcPr>
          <w:p w:rsidR="003E2090" w:rsidRPr="00942B3C" w:rsidRDefault="003E2090" w:rsidP="003E2090">
            <w:pPr>
              <w:spacing w:before="40" w:after="40" w:line="240" w:lineRule="auto"/>
              <w:rPr>
                <w:sz w:val="18"/>
                <w:szCs w:val="18"/>
              </w:rPr>
            </w:pPr>
            <w:r w:rsidRPr="00942B3C">
              <w:rPr>
                <w:sz w:val="18"/>
                <w:szCs w:val="18"/>
              </w:rPr>
              <w:t>Сельский сектор</w:t>
            </w:r>
          </w:p>
        </w:tc>
        <w:tc>
          <w:tcPr>
            <w:tcW w:w="850" w:type="dxa"/>
            <w:vAlign w:val="center"/>
          </w:tcPr>
          <w:p w:rsidR="003E2090" w:rsidRPr="00942B3C" w:rsidRDefault="003E2090" w:rsidP="003E2090">
            <w:pPr>
              <w:spacing w:before="40" w:after="40" w:line="240" w:lineRule="auto"/>
              <w:jc w:val="right"/>
              <w:rPr>
                <w:sz w:val="18"/>
                <w:szCs w:val="18"/>
              </w:rPr>
            </w:pPr>
            <w:r w:rsidRPr="00942B3C">
              <w:rPr>
                <w:sz w:val="18"/>
                <w:szCs w:val="18"/>
              </w:rPr>
              <w:t>100</w:t>
            </w:r>
          </w:p>
        </w:tc>
        <w:tc>
          <w:tcPr>
            <w:tcW w:w="916" w:type="dxa"/>
            <w:vAlign w:val="center"/>
          </w:tcPr>
          <w:p w:rsidR="003E2090" w:rsidRPr="00942B3C" w:rsidRDefault="003E2090" w:rsidP="003E2090">
            <w:pPr>
              <w:spacing w:before="40" w:after="40" w:line="240" w:lineRule="auto"/>
              <w:jc w:val="right"/>
              <w:rPr>
                <w:sz w:val="18"/>
                <w:szCs w:val="18"/>
              </w:rPr>
            </w:pPr>
            <w:r w:rsidRPr="00942B3C">
              <w:rPr>
                <w:sz w:val="18"/>
                <w:szCs w:val="18"/>
              </w:rPr>
              <w:t>35,2</w:t>
            </w:r>
          </w:p>
        </w:tc>
        <w:tc>
          <w:tcPr>
            <w:tcW w:w="920" w:type="dxa"/>
            <w:vAlign w:val="center"/>
          </w:tcPr>
          <w:p w:rsidR="003E2090" w:rsidRPr="00942B3C" w:rsidRDefault="003E2090" w:rsidP="003E2090">
            <w:pPr>
              <w:spacing w:before="40" w:after="40" w:line="240" w:lineRule="auto"/>
              <w:jc w:val="right"/>
              <w:rPr>
                <w:sz w:val="18"/>
                <w:szCs w:val="18"/>
              </w:rPr>
            </w:pPr>
            <w:r w:rsidRPr="00942B3C">
              <w:rPr>
                <w:sz w:val="18"/>
                <w:szCs w:val="18"/>
              </w:rPr>
              <w:t>2,2</w:t>
            </w:r>
          </w:p>
        </w:tc>
        <w:tc>
          <w:tcPr>
            <w:tcW w:w="963" w:type="dxa"/>
            <w:vAlign w:val="center"/>
          </w:tcPr>
          <w:p w:rsidR="003E2090" w:rsidRPr="00942B3C" w:rsidRDefault="003E2090" w:rsidP="003E2090">
            <w:pPr>
              <w:spacing w:before="40" w:after="40" w:line="240" w:lineRule="auto"/>
              <w:jc w:val="right"/>
              <w:rPr>
                <w:sz w:val="18"/>
                <w:szCs w:val="18"/>
              </w:rPr>
            </w:pPr>
            <w:r w:rsidRPr="00942B3C">
              <w:rPr>
                <w:sz w:val="18"/>
                <w:szCs w:val="18"/>
              </w:rPr>
              <w:t>0,2</w:t>
            </w:r>
          </w:p>
        </w:tc>
        <w:tc>
          <w:tcPr>
            <w:tcW w:w="953" w:type="dxa"/>
            <w:vAlign w:val="center"/>
          </w:tcPr>
          <w:p w:rsidR="003E2090" w:rsidRPr="00942B3C" w:rsidRDefault="003E2090" w:rsidP="003E2090">
            <w:pPr>
              <w:pStyle w:val="TableColumns3"/>
              <w:spacing w:before="40" w:after="40" w:line="240" w:lineRule="auto"/>
              <w:jc w:val="right"/>
              <w:rPr>
                <w:b w:val="0"/>
                <w:sz w:val="18"/>
                <w:szCs w:val="18"/>
              </w:rPr>
            </w:pPr>
            <w:r w:rsidRPr="00942B3C">
              <w:rPr>
                <w:b w:val="0"/>
                <w:sz w:val="18"/>
                <w:szCs w:val="18"/>
              </w:rPr>
              <w:t>40,7</w:t>
            </w:r>
          </w:p>
        </w:tc>
        <w:tc>
          <w:tcPr>
            <w:tcW w:w="1281" w:type="dxa"/>
            <w:vAlign w:val="center"/>
          </w:tcPr>
          <w:p w:rsidR="003E2090" w:rsidRPr="00942B3C" w:rsidRDefault="003E2090" w:rsidP="003E2090">
            <w:pPr>
              <w:pStyle w:val="TableColumns3"/>
              <w:spacing w:before="40" w:after="40" w:line="240" w:lineRule="auto"/>
              <w:jc w:val="right"/>
              <w:rPr>
                <w:b w:val="0"/>
                <w:sz w:val="18"/>
                <w:szCs w:val="18"/>
              </w:rPr>
            </w:pPr>
            <w:r w:rsidRPr="00942B3C">
              <w:rPr>
                <w:b w:val="0"/>
                <w:sz w:val="18"/>
                <w:szCs w:val="18"/>
              </w:rPr>
              <w:t>21,7</w:t>
            </w:r>
          </w:p>
        </w:tc>
      </w:tr>
      <w:tr w:rsidR="003E2090" w:rsidRPr="00942B3C" w:rsidTr="003E2090">
        <w:tc>
          <w:tcPr>
            <w:tcW w:w="1488" w:type="dxa"/>
            <w:tcBorders>
              <w:bottom w:val="single" w:sz="12" w:space="0" w:color="auto"/>
            </w:tcBorders>
            <w:vAlign w:val="center"/>
          </w:tcPr>
          <w:p w:rsidR="003E2090" w:rsidRPr="00942B3C" w:rsidRDefault="003E2090" w:rsidP="003E2090">
            <w:pPr>
              <w:spacing w:before="40" w:after="40" w:line="240" w:lineRule="auto"/>
              <w:rPr>
                <w:sz w:val="18"/>
                <w:szCs w:val="18"/>
              </w:rPr>
            </w:pPr>
            <w:r w:rsidRPr="00942B3C">
              <w:rPr>
                <w:sz w:val="18"/>
                <w:szCs w:val="18"/>
              </w:rPr>
              <w:t>Поместья</w:t>
            </w:r>
          </w:p>
        </w:tc>
        <w:tc>
          <w:tcPr>
            <w:tcW w:w="850" w:type="dxa"/>
            <w:tcBorders>
              <w:bottom w:val="single" w:sz="12" w:space="0" w:color="auto"/>
            </w:tcBorders>
            <w:vAlign w:val="center"/>
          </w:tcPr>
          <w:p w:rsidR="003E2090" w:rsidRPr="00942B3C" w:rsidRDefault="003E2090" w:rsidP="003E2090">
            <w:pPr>
              <w:pStyle w:val="TableColumns3"/>
              <w:spacing w:before="40" w:after="40" w:line="240" w:lineRule="auto"/>
              <w:jc w:val="right"/>
              <w:rPr>
                <w:b w:val="0"/>
                <w:sz w:val="18"/>
                <w:szCs w:val="18"/>
              </w:rPr>
            </w:pPr>
            <w:r w:rsidRPr="00942B3C">
              <w:rPr>
                <w:b w:val="0"/>
                <w:sz w:val="18"/>
                <w:szCs w:val="18"/>
              </w:rPr>
              <w:t>100</w:t>
            </w:r>
          </w:p>
        </w:tc>
        <w:tc>
          <w:tcPr>
            <w:tcW w:w="916" w:type="dxa"/>
            <w:tcBorders>
              <w:bottom w:val="single" w:sz="12" w:space="0" w:color="auto"/>
            </w:tcBorders>
            <w:vAlign w:val="center"/>
          </w:tcPr>
          <w:p w:rsidR="003E2090" w:rsidRPr="00942B3C" w:rsidRDefault="003E2090" w:rsidP="003E2090">
            <w:pPr>
              <w:pStyle w:val="TableColumns3"/>
              <w:spacing w:before="40" w:after="40" w:line="240" w:lineRule="auto"/>
              <w:jc w:val="right"/>
              <w:rPr>
                <w:b w:val="0"/>
                <w:sz w:val="18"/>
                <w:szCs w:val="18"/>
              </w:rPr>
            </w:pPr>
            <w:r w:rsidRPr="00942B3C">
              <w:rPr>
                <w:b w:val="0"/>
                <w:sz w:val="18"/>
                <w:szCs w:val="18"/>
              </w:rPr>
              <w:t>52,4</w:t>
            </w:r>
          </w:p>
        </w:tc>
        <w:tc>
          <w:tcPr>
            <w:tcW w:w="920" w:type="dxa"/>
            <w:tcBorders>
              <w:bottom w:val="single" w:sz="12" w:space="0" w:color="auto"/>
            </w:tcBorders>
            <w:vAlign w:val="center"/>
          </w:tcPr>
          <w:p w:rsidR="003E2090" w:rsidRPr="00942B3C" w:rsidRDefault="003E2090" w:rsidP="003E2090">
            <w:pPr>
              <w:pStyle w:val="TableColumns3"/>
              <w:spacing w:before="40" w:after="40" w:line="240" w:lineRule="auto"/>
              <w:jc w:val="right"/>
              <w:rPr>
                <w:b w:val="0"/>
                <w:sz w:val="18"/>
                <w:szCs w:val="18"/>
              </w:rPr>
            </w:pPr>
            <w:r w:rsidRPr="00942B3C">
              <w:rPr>
                <w:b w:val="0"/>
                <w:sz w:val="18"/>
                <w:szCs w:val="18"/>
              </w:rPr>
              <w:t>2,1</w:t>
            </w:r>
          </w:p>
        </w:tc>
        <w:tc>
          <w:tcPr>
            <w:tcW w:w="963" w:type="dxa"/>
            <w:tcBorders>
              <w:bottom w:val="single" w:sz="12" w:space="0" w:color="auto"/>
            </w:tcBorders>
            <w:vAlign w:val="center"/>
          </w:tcPr>
          <w:p w:rsidR="003E2090" w:rsidRPr="00942B3C" w:rsidRDefault="003E2090" w:rsidP="003E2090">
            <w:pPr>
              <w:pStyle w:val="TableColumns3"/>
              <w:spacing w:before="40" w:after="40" w:line="240" w:lineRule="auto"/>
              <w:jc w:val="right"/>
              <w:rPr>
                <w:b w:val="0"/>
                <w:sz w:val="18"/>
                <w:szCs w:val="18"/>
              </w:rPr>
            </w:pPr>
            <w:r w:rsidRPr="00942B3C">
              <w:rPr>
                <w:b w:val="0"/>
                <w:sz w:val="18"/>
                <w:szCs w:val="18"/>
              </w:rPr>
              <w:t>1,2</w:t>
            </w:r>
          </w:p>
        </w:tc>
        <w:tc>
          <w:tcPr>
            <w:tcW w:w="953" w:type="dxa"/>
            <w:tcBorders>
              <w:bottom w:val="single" w:sz="12" w:space="0" w:color="auto"/>
            </w:tcBorders>
            <w:vAlign w:val="center"/>
          </w:tcPr>
          <w:p w:rsidR="003E2090" w:rsidRPr="00942B3C" w:rsidRDefault="003E2090" w:rsidP="003E2090">
            <w:pPr>
              <w:pStyle w:val="TableColumns3"/>
              <w:spacing w:before="40" w:after="40" w:line="240" w:lineRule="auto"/>
              <w:jc w:val="right"/>
              <w:rPr>
                <w:b w:val="0"/>
                <w:sz w:val="18"/>
                <w:szCs w:val="18"/>
              </w:rPr>
            </w:pPr>
            <w:r w:rsidRPr="00942B3C">
              <w:rPr>
                <w:b w:val="0"/>
                <w:sz w:val="18"/>
                <w:szCs w:val="18"/>
              </w:rPr>
              <w:t>18</w:t>
            </w:r>
          </w:p>
        </w:tc>
        <w:tc>
          <w:tcPr>
            <w:tcW w:w="1281" w:type="dxa"/>
            <w:tcBorders>
              <w:bottom w:val="single" w:sz="12" w:space="0" w:color="auto"/>
            </w:tcBorders>
            <w:vAlign w:val="center"/>
          </w:tcPr>
          <w:p w:rsidR="003E2090" w:rsidRPr="00942B3C" w:rsidRDefault="003E2090" w:rsidP="003E2090">
            <w:pPr>
              <w:pStyle w:val="TableColumns3"/>
              <w:spacing w:before="40" w:after="40" w:line="240" w:lineRule="auto"/>
              <w:jc w:val="right"/>
              <w:rPr>
                <w:b w:val="0"/>
                <w:sz w:val="18"/>
                <w:szCs w:val="18"/>
              </w:rPr>
            </w:pPr>
            <w:r w:rsidRPr="00942B3C">
              <w:rPr>
                <w:b w:val="0"/>
                <w:sz w:val="18"/>
                <w:szCs w:val="18"/>
              </w:rPr>
              <w:t>26,2</w:t>
            </w:r>
          </w:p>
        </w:tc>
      </w:tr>
    </w:tbl>
    <w:p w:rsidR="00BA6F12" w:rsidRPr="004E4415" w:rsidRDefault="00253989" w:rsidP="00EB0CAF">
      <w:pPr>
        <w:spacing w:before="80" w:line="240" w:lineRule="auto"/>
        <w:ind w:left="1264" w:right="1264"/>
        <w:jc w:val="both"/>
        <w:rPr>
          <w:b/>
          <w:bCs/>
          <w:sz w:val="18"/>
          <w:szCs w:val="18"/>
          <w:lang w:val="ru-RU"/>
        </w:rPr>
      </w:pPr>
      <w:r w:rsidRPr="00253989">
        <w:rPr>
          <w:i/>
          <w:sz w:val="18"/>
          <w:szCs w:val="18"/>
          <w:lang w:val="ru-RU"/>
        </w:rPr>
        <w:t>Примечание</w:t>
      </w:r>
      <w:r w:rsidR="00BA6F12" w:rsidRPr="004E4415">
        <w:rPr>
          <w:sz w:val="18"/>
          <w:szCs w:val="18"/>
          <w:lang w:val="ru-RU"/>
        </w:rPr>
        <w:t>: За исключением Северной провинции и района Тринкомали в Восточной провинции.</w:t>
      </w:r>
    </w:p>
    <w:p w:rsidR="00BA6F12" w:rsidRPr="009A2119" w:rsidRDefault="00BA6F12" w:rsidP="004464E5">
      <w:pPr>
        <w:spacing w:line="240" w:lineRule="auto"/>
        <w:ind w:left="1264" w:right="1264"/>
        <w:jc w:val="both"/>
        <w:rPr>
          <w:b/>
          <w:bCs/>
          <w:sz w:val="18"/>
          <w:szCs w:val="18"/>
          <w:lang w:val="ru-RU"/>
        </w:rPr>
      </w:pPr>
      <w:r w:rsidRPr="009A2119">
        <w:rPr>
          <w:i/>
          <w:sz w:val="18"/>
          <w:szCs w:val="18"/>
          <w:lang w:val="ru-RU"/>
        </w:rPr>
        <w:t>Источник</w:t>
      </w:r>
      <w:r w:rsidRPr="009A2119">
        <w:rPr>
          <w:sz w:val="18"/>
          <w:szCs w:val="18"/>
          <w:lang w:val="ru-RU"/>
        </w:rPr>
        <w:t xml:space="preserve">: Департамент </w:t>
      </w:r>
      <w:r w:rsidR="009A2119" w:rsidRPr="009A2119">
        <w:rPr>
          <w:sz w:val="18"/>
          <w:szCs w:val="18"/>
          <w:lang w:val="ru-RU"/>
        </w:rPr>
        <w:t xml:space="preserve">переписи </w:t>
      </w:r>
      <w:r w:rsidR="009A2119">
        <w:rPr>
          <w:sz w:val="18"/>
          <w:szCs w:val="18"/>
          <w:lang w:val="ru-RU"/>
        </w:rPr>
        <w:t xml:space="preserve">населения </w:t>
      </w:r>
      <w:r w:rsidR="009A2119" w:rsidRPr="009A2119">
        <w:rPr>
          <w:sz w:val="18"/>
          <w:szCs w:val="18"/>
          <w:lang w:val="ru-RU"/>
        </w:rPr>
        <w:t>и статистики, Обследование доходов и расходов домохозяйств, 2006/07 год</w:t>
      </w:r>
      <w:r w:rsidR="009A2119">
        <w:rPr>
          <w:sz w:val="18"/>
          <w:szCs w:val="18"/>
          <w:lang w:val="ru-RU"/>
        </w:rPr>
        <w:t>.</w:t>
      </w:r>
    </w:p>
    <w:p w:rsidR="00EB0CAF" w:rsidRPr="00942B3C" w:rsidRDefault="00EB0CAF" w:rsidP="003E5ECB">
      <w:pPr>
        <w:pStyle w:val="SingleTxtLNK"/>
        <w:spacing w:after="0"/>
        <w:rPr>
          <w:b/>
          <w:bCs/>
        </w:rPr>
      </w:pPr>
    </w:p>
    <w:p w:rsidR="003E2090" w:rsidRPr="006B2EEB" w:rsidRDefault="003E2090" w:rsidP="006B2EEB">
      <w:pPr>
        <w:pStyle w:val="SingleTxtLNK"/>
        <w:rPr>
          <w:b/>
        </w:rPr>
      </w:pPr>
      <w:r w:rsidRPr="006B2EEB">
        <w:rPr>
          <w:b/>
        </w:rPr>
        <w:t>Таблица 5</w:t>
      </w:r>
    </w:p>
    <w:p w:rsidR="003E2090" w:rsidRPr="006B2EEB" w:rsidRDefault="003E2090" w:rsidP="006B2EEB">
      <w:pPr>
        <w:pStyle w:val="SingleTxtLNK"/>
        <w:jc w:val="left"/>
        <w:rPr>
          <w:b/>
          <w:sz w:val="28"/>
          <w:szCs w:val="28"/>
        </w:rPr>
      </w:pPr>
      <w:r w:rsidRPr="006B2EEB">
        <w:rPr>
          <w:b/>
        </w:rPr>
        <w:t xml:space="preserve">Женщины </w:t>
      </w:r>
      <w:r w:rsidR="00EB0CAF" w:rsidRPr="006B2EEB">
        <w:rPr>
          <w:b/>
        </w:rPr>
        <w:t>– главы</w:t>
      </w:r>
      <w:r w:rsidRPr="006B2EEB">
        <w:rPr>
          <w:b/>
        </w:rPr>
        <w:t xml:space="preserve"> домохозяйств и их уровень образования в разбивке по</w:t>
      </w:r>
      <w:r w:rsidR="00EB0CAF" w:rsidRPr="006B2EEB">
        <w:rPr>
          <w:b/>
        </w:rPr>
        <w:t> </w:t>
      </w:r>
      <w:r w:rsidRPr="006B2EEB">
        <w:rPr>
          <w:b/>
        </w:rPr>
        <w:t>секторам</w:t>
      </w:r>
      <w:r w:rsidR="00EB0CAF" w:rsidRPr="006B2EEB">
        <w:rPr>
          <w:b/>
        </w:rPr>
        <w:t>,</w:t>
      </w:r>
      <w:r w:rsidRPr="006B2EEB">
        <w:rPr>
          <w:rFonts w:ascii="Arial" w:hAnsi="Arial" w:cs="Arial"/>
          <w:b/>
          <w:color w:val="000000"/>
          <w:shd w:val="clear" w:color="auto" w:fill="FFFFFF"/>
        </w:rPr>
        <w:t xml:space="preserve"> </w:t>
      </w:r>
      <w:r w:rsidRPr="006B2EEB">
        <w:rPr>
          <w:b/>
        </w:rPr>
        <w:t>2006/07 год</w:t>
      </w:r>
      <w:r w:rsidR="00EB0CAF" w:rsidRPr="006B2EEB">
        <w:rPr>
          <w:b/>
        </w:rPr>
        <w:t xml:space="preserve"> (в процентах)</w:t>
      </w:r>
    </w:p>
    <w:tbl>
      <w:tblPr>
        <w:tblStyle w:val="TableGrid"/>
        <w:tblW w:w="8652"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488"/>
        <w:gridCol w:w="764"/>
        <w:gridCol w:w="800"/>
        <w:gridCol w:w="900"/>
        <w:gridCol w:w="1100"/>
        <w:gridCol w:w="1200"/>
        <w:gridCol w:w="1300"/>
        <w:gridCol w:w="1100"/>
      </w:tblGrid>
      <w:tr w:rsidR="00DE296B" w:rsidRPr="00942B3C" w:rsidTr="00EB0CAF">
        <w:tc>
          <w:tcPr>
            <w:tcW w:w="1488" w:type="dxa"/>
            <w:tcBorders>
              <w:top w:val="single" w:sz="4" w:space="0" w:color="auto"/>
            </w:tcBorders>
            <w:vAlign w:val="bottom"/>
          </w:tcPr>
          <w:p w:rsidR="00DE296B" w:rsidRPr="00942B3C" w:rsidRDefault="00DE296B" w:rsidP="00DE296B">
            <w:pPr>
              <w:spacing w:before="40" w:after="40" w:line="240" w:lineRule="auto"/>
              <w:rPr>
                <w:bCs/>
                <w:i/>
                <w:sz w:val="14"/>
                <w:szCs w:val="14"/>
              </w:rPr>
            </w:pPr>
            <w:r w:rsidRPr="00942B3C">
              <w:rPr>
                <w:i/>
                <w:sz w:val="14"/>
                <w:szCs w:val="14"/>
              </w:rPr>
              <w:t>Сектор</w:t>
            </w:r>
          </w:p>
        </w:tc>
        <w:tc>
          <w:tcPr>
            <w:tcW w:w="764" w:type="dxa"/>
            <w:tcBorders>
              <w:top w:val="single" w:sz="4" w:space="0" w:color="auto"/>
            </w:tcBorders>
            <w:vAlign w:val="bottom"/>
          </w:tcPr>
          <w:p w:rsidR="00DE296B" w:rsidRPr="00942B3C" w:rsidRDefault="00DE296B" w:rsidP="00DE296B">
            <w:pPr>
              <w:spacing w:before="40" w:after="40" w:line="240" w:lineRule="auto"/>
              <w:jc w:val="right"/>
              <w:rPr>
                <w:i/>
                <w:sz w:val="14"/>
                <w:szCs w:val="14"/>
              </w:rPr>
            </w:pPr>
            <w:r w:rsidRPr="00942B3C">
              <w:rPr>
                <w:i/>
                <w:sz w:val="14"/>
                <w:szCs w:val="14"/>
              </w:rPr>
              <w:t>Всего</w:t>
            </w:r>
          </w:p>
        </w:tc>
        <w:tc>
          <w:tcPr>
            <w:tcW w:w="800" w:type="dxa"/>
            <w:tcBorders>
              <w:top w:val="single" w:sz="4" w:space="0" w:color="auto"/>
            </w:tcBorders>
            <w:vAlign w:val="bottom"/>
          </w:tcPr>
          <w:p w:rsidR="00DE296B" w:rsidRPr="00942B3C" w:rsidRDefault="00DE296B" w:rsidP="00DE296B">
            <w:pPr>
              <w:spacing w:before="40" w:after="40" w:line="240" w:lineRule="auto"/>
              <w:jc w:val="right"/>
              <w:rPr>
                <w:i/>
                <w:sz w:val="14"/>
                <w:szCs w:val="14"/>
              </w:rPr>
            </w:pPr>
            <w:r w:rsidRPr="00942B3C">
              <w:rPr>
                <w:i/>
                <w:sz w:val="14"/>
                <w:szCs w:val="14"/>
              </w:rPr>
              <w:t>Не учились в школе</w:t>
            </w:r>
          </w:p>
        </w:tc>
        <w:tc>
          <w:tcPr>
            <w:tcW w:w="900" w:type="dxa"/>
            <w:tcBorders>
              <w:top w:val="single" w:sz="4" w:space="0" w:color="auto"/>
            </w:tcBorders>
            <w:vAlign w:val="bottom"/>
          </w:tcPr>
          <w:p w:rsidR="00DE296B" w:rsidRPr="00942B3C" w:rsidRDefault="00DE296B" w:rsidP="00DE296B">
            <w:pPr>
              <w:spacing w:before="40" w:after="40" w:line="240" w:lineRule="auto"/>
              <w:jc w:val="right"/>
              <w:rPr>
                <w:i/>
                <w:sz w:val="14"/>
                <w:szCs w:val="14"/>
              </w:rPr>
            </w:pPr>
            <w:r w:rsidRPr="00942B3C">
              <w:rPr>
                <w:i/>
                <w:sz w:val="14"/>
                <w:szCs w:val="14"/>
              </w:rPr>
              <w:t>Закончили до 5  классов школы</w:t>
            </w:r>
          </w:p>
        </w:tc>
        <w:tc>
          <w:tcPr>
            <w:tcW w:w="1100" w:type="dxa"/>
            <w:tcBorders>
              <w:top w:val="single" w:sz="4" w:space="0" w:color="auto"/>
            </w:tcBorders>
            <w:vAlign w:val="bottom"/>
          </w:tcPr>
          <w:p w:rsidR="00DE296B" w:rsidRPr="00942B3C" w:rsidRDefault="00DE296B" w:rsidP="00DE296B">
            <w:pPr>
              <w:spacing w:before="40" w:after="40" w:line="240" w:lineRule="auto"/>
              <w:jc w:val="right"/>
              <w:rPr>
                <w:i/>
                <w:sz w:val="14"/>
                <w:szCs w:val="14"/>
              </w:rPr>
            </w:pPr>
            <w:r w:rsidRPr="00942B3C">
              <w:rPr>
                <w:i/>
                <w:sz w:val="14"/>
                <w:szCs w:val="14"/>
              </w:rPr>
              <w:t xml:space="preserve">Закончили </w:t>
            </w:r>
            <w:r w:rsidRPr="00942B3C">
              <w:rPr>
                <w:i/>
                <w:sz w:val="14"/>
                <w:szCs w:val="14"/>
              </w:rPr>
              <w:br/>
              <w:t>от 6 до 10 классов школы</w:t>
            </w:r>
          </w:p>
        </w:tc>
        <w:tc>
          <w:tcPr>
            <w:tcW w:w="1200" w:type="dxa"/>
            <w:tcBorders>
              <w:top w:val="single" w:sz="4" w:space="0" w:color="auto"/>
            </w:tcBorders>
            <w:vAlign w:val="bottom"/>
          </w:tcPr>
          <w:p w:rsidR="00DE296B" w:rsidRPr="00942B3C" w:rsidRDefault="00DE296B" w:rsidP="00DE296B">
            <w:pPr>
              <w:spacing w:before="40" w:after="40" w:line="240" w:lineRule="auto"/>
              <w:jc w:val="right"/>
              <w:rPr>
                <w:i/>
                <w:sz w:val="14"/>
                <w:szCs w:val="14"/>
              </w:rPr>
            </w:pPr>
            <w:r w:rsidRPr="00942B3C">
              <w:rPr>
                <w:i/>
                <w:sz w:val="14"/>
                <w:szCs w:val="14"/>
              </w:rPr>
              <w:t>Сдали  экзамены об окончании  средней школы начального уровня</w:t>
            </w:r>
          </w:p>
        </w:tc>
        <w:tc>
          <w:tcPr>
            <w:tcW w:w="1300" w:type="dxa"/>
            <w:tcBorders>
              <w:top w:val="single" w:sz="4" w:space="0" w:color="auto"/>
            </w:tcBorders>
            <w:vAlign w:val="bottom"/>
          </w:tcPr>
          <w:p w:rsidR="00DE296B" w:rsidRPr="00942B3C" w:rsidRDefault="00DE296B" w:rsidP="00DE296B">
            <w:pPr>
              <w:spacing w:before="40" w:after="40" w:line="240" w:lineRule="auto"/>
              <w:jc w:val="right"/>
              <w:rPr>
                <w:i/>
                <w:sz w:val="14"/>
                <w:szCs w:val="14"/>
              </w:rPr>
            </w:pPr>
            <w:r w:rsidRPr="00942B3C">
              <w:rPr>
                <w:i/>
                <w:sz w:val="14"/>
                <w:szCs w:val="14"/>
              </w:rPr>
              <w:t>Сдали  экзамены  об окончании  средней школы продвинутого уровня</w:t>
            </w:r>
          </w:p>
        </w:tc>
        <w:tc>
          <w:tcPr>
            <w:tcW w:w="1100" w:type="dxa"/>
            <w:tcBorders>
              <w:top w:val="single" w:sz="4" w:space="0" w:color="auto"/>
            </w:tcBorders>
            <w:vAlign w:val="bottom"/>
          </w:tcPr>
          <w:p w:rsidR="00DE296B" w:rsidRPr="00EB0CAF" w:rsidRDefault="00DE296B" w:rsidP="00DE296B">
            <w:pPr>
              <w:spacing w:before="40" w:after="40" w:line="240" w:lineRule="auto"/>
              <w:jc w:val="right"/>
              <w:rPr>
                <w:i/>
                <w:sz w:val="14"/>
                <w:szCs w:val="14"/>
                <w:lang w:val="ru-RU"/>
              </w:rPr>
            </w:pPr>
            <w:r w:rsidRPr="00EB0CAF">
              <w:rPr>
                <w:i/>
                <w:sz w:val="14"/>
                <w:szCs w:val="14"/>
                <w:lang w:val="ru-RU"/>
              </w:rPr>
              <w:t xml:space="preserve">Окончили </w:t>
            </w:r>
            <w:r w:rsidR="00EB0CAF" w:rsidRPr="00EB0CAF">
              <w:rPr>
                <w:i/>
                <w:sz w:val="14"/>
                <w:szCs w:val="14"/>
                <w:lang w:val="ru-RU"/>
              </w:rPr>
              <w:t>вуз</w:t>
            </w:r>
            <w:r w:rsidRPr="00EB0CAF">
              <w:rPr>
                <w:i/>
                <w:sz w:val="14"/>
                <w:szCs w:val="14"/>
                <w:lang w:val="ru-RU"/>
              </w:rPr>
              <w:t xml:space="preserve"> или более высокую ступень</w:t>
            </w:r>
          </w:p>
        </w:tc>
      </w:tr>
      <w:tr w:rsidR="00DE296B" w:rsidRPr="00942B3C" w:rsidTr="00D066E6">
        <w:tc>
          <w:tcPr>
            <w:tcW w:w="1488" w:type="dxa"/>
            <w:tcBorders>
              <w:top w:val="single" w:sz="12" w:space="0" w:color="auto"/>
            </w:tcBorders>
            <w:vAlign w:val="center"/>
          </w:tcPr>
          <w:p w:rsidR="00DE296B" w:rsidRPr="00942B3C" w:rsidRDefault="00DE296B" w:rsidP="00DE296B">
            <w:pPr>
              <w:spacing w:before="40" w:after="40" w:line="240" w:lineRule="auto"/>
              <w:rPr>
                <w:sz w:val="18"/>
                <w:szCs w:val="18"/>
              </w:rPr>
            </w:pPr>
            <w:r w:rsidRPr="00942B3C">
              <w:rPr>
                <w:sz w:val="18"/>
                <w:szCs w:val="18"/>
              </w:rPr>
              <w:t>Весь остров</w:t>
            </w:r>
          </w:p>
        </w:tc>
        <w:tc>
          <w:tcPr>
            <w:tcW w:w="764" w:type="dxa"/>
            <w:tcBorders>
              <w:top w:val="single" w:sz="12" w:space="0" w:color="auto"/>
            </w:tcBorders>
            <w:vAlign w:val="center"/>
          </w:tcPr>
          <w:p w:rsidR="00DE296B" w:rsidRPr="00942B3C" w:rsidRDefault="00DE296B" w:rsidP="00DE296B">
            <w:pPr>
              <w:spacing w:before="40" w:after="40" w:line="240" w:lineRule="auto"/>
              <w:jc w:val="right"/>
              <w:rPr>
                <w:sz w:val="18"/>
                <w:szCs w:val="18"/>
              </w:rPr>
            </w:pPr>
            <w:r w:rsidRPr="00942B3C">
              <w:rPr>
                <w:sz w:val="18"/>
                <w:szCs w:val="18"/>
              </w:rPr>
              <w:t>100</w:t>
            </w:r>
          </w:p>
        </w:tc>
        <w:tc>
          <w:tcPr>
            <w:tcW w:w="800" w:type="dxa"/>
            <w:tcBorders>
              <w:top w:val="single" w:sz="12" w:space="0" w:color="auto"/>
            </w:tcBorders>
            <w:vAlign w:val="center"/>
          </w:tcPr>
          <w:p w:rsidR="00DE296B" w:rsidRPr="00942B3C" w:rsidRDefault="00DE296B" w:rsidP="00DE296B">
            <w:pPr>
              <w:spacing w:before="40" w:after="40" w:line="240" w:lineRule="auto"/>
              <w:jc w:val="right"/>
              <w:rPr>
                <w:sz w:val="18"/>
                <w:szCs w:val="18"/>
              </w:rPr>
            </w:pPr>
            <w:r w:rsidRPr="00942B3C">
              <w:rPr>
                <w:sz w:val="18"/>
                <w:szCs w:val="18"/>
              </w:rPr>
              <w:t>12</w:t>
            </w:r>
            <w:r w:rsidRPr="00942B3C">
              <w:rPr>
                <w:szCs w:val="18"/>
              </w:rPr>
              <w:t>,</w:t>
            </w:r>
            <w:r w:rsidRPr="00942B3C">
              <w:rPr>
                <w:sz w:val="18"/>
                <w:szCs w:val="18"/>
              </w:rPr>
              <w:t>5</w:t>
            </w:r>
          </w:p>
        </w:tc>
        <w:tc>
          <w:tcPr>
            <w:tcW w:w="900" w:type="dxa"/>
            <w:tcBorders>
              <w:top w:val="single" w:sz="12" w:space="0" w:color="auto"/>
            </w:tcBorders>
            <w:vAlign w:val="center"/>
          </w:tcPr>
          <w:p w:rsidR="00DE296B" w:rsidRPr="00942B3C" w:rsidRDefault="00DE296B" w:rsidP="00DE296B">
            <w:pPr>
              <w:spacing w:before="40" w:after="40" w:line="240" w:lineRule="auto"/>
              <w:jc w:val="right"/>
              <w:rPr>
                <w:sz w:val="18"/>
                <w:szCs w:val="18"/>
              </w:rPr>
            </w:pPr>
            <w:r w:rsidRPr="00942B3C">
              <w:rPr>
                <w:sz w:val="18"/>
                <w:szCs w:val="18"/>
              </w:rPr>
              <w:t>29</w:t>
            </w:r>
            <w:r w:rsidRPr="00942B3C">
              <w:rPr>
                <w:szCs w:val="18"/>
              </w:rPr>
              <w:t>,</w:t>
            </w:r>
            <w:r w:rsidRPr="00942B3C">
              <w:rPr>
                <w:sz w:val="18"/>
                <w:szCs w:val="18"/>
              </w:rPr>
              <w:t>5</w:t>
            </w:r>
          </w:p>
        </w:tc>
        <w:tc>
          <w:tcPr>
            <w:tcW w:w="1100" w:type="dxa"/>
            <w:tcBorders>
              <w:top w:val="single" w:sz="12" w:space="0" w:color="auto"/>
            </w:tcBorders>
            <w:vAlign w:val="center"/>
          </w:tcPr>
          <w:p w:rsidR="00DE296B" w:rsidRPr="00942B3C" w:rsidRDefault="00DE296B" w:rsidP="00DE296B">
            <w:pPr>
              <w:spacing w:before="40" w:after="40" w:line="240" w:lineRule="auto"/>
              <w:jc w:val="right"/>
              <w:rPr>
                <w:sz w:val="18"/>
                <w:szCs w:val="18"/>
              </w:rPr>
            </w:pPr>
            <w:r w:rsidRPr="00942B3C">
              <w:rPr>
                <w:sz w:val="18"/>
                <w:szCs w:val="18"/>
              </w:rPr>
              <w:t>37</w:t>
            </w:r>
            <w:r w:rsidRPr="00942B3C">
              <w:rPr>
                <w:szCs w:val="18"/>
              </w:rPr>
              <w:t>,</w:t>
            </w:r>
            <w:r w:rsidRPr="00942B3C">
              <w:rPr>
                <w:sz w:val="18"/>
                <w:szCs w:val="18"/>
              </w:rPr>
              <w:t>2</w:t>
            </w:r>
          </w:p>
        </w:tc>
        <w:tc>
          <w:tcPr>
            <w:tcW w:w="1200" w:type="dxa"/>
            <w:tcBorders>
              <w:top w:val="single" w:sz="12" w:space="0" w:color="auto"/>
            </w:tcBorders>
            <w:vAlign w:val="center"/>
          </w:tcPr>
          <w:p w:rsidR="00DE296B" w:rsidRPr="00942B3C" w:rsidRDefault="00DE296B" w:rsidP="00DE296B">
            <w:pPr>
              <w:spacing w:before="40" w:after="40" w:line="240" w:lineRule="auto"/>
              <w:jc w:val="right"/>
              <w:rPr>
                <w:sz w:val="18"/>
                <w:szCs w:val="18"/>
              </w:rPr>
            </w:pPr>
            <w:r w:rsidRPr="00942B3C">
              <w:rPr>
                <w:sz w:val="18"/>
                <w:szCs w:val="18"/>
              </w:rPr>
              <w:t>13</w:t>
            </w:r>
            <w:r w:rsidRPr="00942B3C">
              <w:rPr>
                <w:szCs w:val="18"/>
              </w:rPr>
              <w:t>,</w:t>
            </w:r>
            <w:r w:rsidRPr="00942B3C">
              <w:rPr>
                <w:sz w:val="18"/>
                <w:szCs w:val="18"/>
              </w:rPr>
              <w:t>3</w:t>
            </w:r>
          </w:p>
        </w:tc>
        <w:tc>
          <w:tcPr>
            <w:tcW w:w="1300" w:type="dxa"/>
            <w:tcBorders>
              <w:top w:val="single" w:sz="12" w:space="0" w:color="auto"/>
            </w:tcBorders>
            <w:vAlign w:val="center"/>
          </w:tcPr>
          <w:p w:rsidR="00DE296B" w:rsidRPr="00942B3C" w:rsidRDefault="00DE296B" w:rsidP="00DE296B">
            <w:pPr>
              <w:spacing w:before="40" w:after="40" w:line="240" w:lineRule="auto"/>
              <w:jc w:val="right"/>
              <w:rPr>
                <w:sz w:val="18"/>
                <w:szCs w:val="18"/>
              </w:rPr>
            </w:pPr>
            <w:r w:rsidRPr="00942B3C">
              <w:rPr>
                <w:sz w:val="18"/>
                <w:szCs w:val="18"/>
              </w:rPr>
              <w:t>6</w:t>
            </w:r>
            <w:r w:rsidRPr="00942B3C">
              <w:rPr>
                <w:szCs w:val="18"/>
              </w:rPr>
              <w:t>,</w:t>
            </w:r>
            <w:r w:rsidRPr="00942B3C">
              <w:rPr>
                <w:sz w:val="18"/>
                <w:szCs w:val="18"/>
              </w:rPr>
              <w:t>3</w:t>
            </w:r>
          </w:p>
        </w:tc>
        <w:tc>
          <w:tcPr>
            <w:tcW w:w="1100" w:type="dxa"/>
            <w:tcBorders>
              <w:top w:val="single" w:sz="12" w:space="0" w:color="auto"/>
            </w:tcBorders>
            <w:vAlign w:val="center"/>
          </w:tcPr>
          <w:p w:rsidR="00DE296B" w:rsidRPr="00942B3C" w:rsidRDefault="00DE296B" w:rsidP="00DE296B">
            <w:pPr>
              <w:spacing w:before="40" w:after="40" w:line="240" w:lineRule="auto"/>
              <w:jc w:val="right"/>
              <w:rPr>
                <w:sz w:val="18"/>
                <w:szCs w:val="18"/>
              </w:rPr>
            </w:pPr>
            <w:r w:rsidRPr="00942B3C">
              <w:rPr>
                <w:sz w:val="18"/>
                <w:szCs w:val="18"/>
              </w:rPr>
              <w:t>1</w:t>
            </w:r>
            <w:r w:rsidRPr="00942B3C">
              <w:rPr>
                <w:szCs w:val="18"/>
              </w:rPr>
              <w:t>,</w:t>
            </w:r>
            <w:r w:rsidRPr="00942B3C">
              <w:rPr>
                <w:sz w:val="18"/>
                <w:szCs w:val="18"/>
              </w:rPr>
              <w:t>2</w:t>
            </w:r>
          </w:p>
        </w:tc>
      </w:tr>
      <w:tr w:rsidR="00DE296B" w:rsidRPr="00942B3C" w:rsidTr="00D066E6">
        <w:tc>
          <w:tcPr>
            <w:tcW w:w="1488" w:type="dxa"/>
            <w:vAlign w:val="center"/>
          </w:tcPr>
          <w:p w:rsidR="00DE296B" w:rsidRPr="00942B3C" w:rsidRDefault="00DE296B" w:rsidP="00DE296B">
            <w:pPr>
              <w:spacing w:before="40" w:after="40" w:line="240" w:lineRule="auto"/>
              <w:rPr>
                <w:sz w:val="18"/>
                <w:szCs w:val="18"/>
              </w:rPr>
            </w:pPr>
            <w:r w:rsidRPr="00942B3C">
              <w:rPr>
                <w:sz w:val="18"/>
                <w:szCs w:val="18"/>
              </w:rPr>
              <w:t>Городской сектор</w:t>
            </w:r>
          </w:p>
        </w:tc>
        <w:tc>
          <w:tcPr>
            <w:tcW w:w="764" w:type="dxa"/>
            <w:vAlign w:val="center"/>
          </w:tcPr>
          <w:p w:rsidR="00DE296B" w:rsidRPr="00942B3C" w:rsidRDefault="00DE296B" w:rsidP="00DE296B">
            <w:pPr>
              <w:spacing w:before="40" w:after="40" w:line="240" w:lineRule="auto"/>
              <w:jc w:val="right"/>
              <w:rPr>
                <w:sz w:val="18"/>
                <w:szCs w:val="18"/>
              </w:rPr>
            </w:pPr>
            <w:r w:rsidRPr="00942B3C">
              <w:rPr>
                <w:sz w:val="18"/>
                <w:szCs w:val="18"/>
              </w:rPr>
              <w:t>100</w:t>
            </w:r>
          </w:p>
        </w:tc>
        <w:tc>
          <w:tcPr>
            <w:tcW w:w="800" w:type="dxa"/>
            <w:vAlign w:val="center"/>
          </w:tcPr>
          <w:p w:rsidR="00DE296B" w:rsidRPr="00942B3C" w:rsidRDefault="00DE296B" w:rsidP="00DE296B">
            <w:pPr>
              <w:spacing w:before="40" w:after="40" w:line="240" w:lineRule="auto"/>
              <w:jc w:val="right"/>
              <w:rPr>
                <w:sz w:val="18"/>
                <w:szCs w:val="18"/>
              </w:rPr>
            </w:pPr>
            <w:r w:rsidRPr="00942B3C">
              <w:rPr>
                <w:sz w:val="18"/>
                <w:szCs w:val="18"/>
              </w:rPr>
              <w:t>7</w:t>
            </w:r>
          </w:p>
        </w:tc>
        <w:tc>
          <w:tcPr>
            <w:tcW w:w="900" w:type="dxa"/>
            <w:vAlign w:val="center"/>
          </w:tcPr>
          <w:p w:rsidR="00DE296B" w:rsidRPr="00942B3C" w:rsidRDefault="00DE296B" w:rsidP="00DE296B">
            <w:pPr>
              <w:spacing w:before="40" w:after="40" w:line="240" w:lineRule="auto"/>
              <w:jc w:val="right"/>
              <w:rPr>
                <w:sz w:val="18"/>
                <w:szCs w:val="18"/>
              </w:rPr>
            </w:pPr>
            <w:r w:rsidRPr="00942B3C">
              <w:rPr>
                <w:sz w:val="18"/>
                <w:szCs w:val="18"/>
              </w:rPr>
              <w:t>26</w:t>
            </w:r>
            <w:r w:rsidRPr="00942B3C">
              <w:rPr>
                <w:szCs w:val="18"/>
              </w:rPr>
              <w:t>,</w:t>
            </w:r>
            <w:r w:rsidRPr="00942B3C">
              <w:rPr>
                <w:sz w:val="18"/>
                <w:szCs w:val="18"/>
              </w:rPr>
              <w:t>4</w:t>
            </w:r>
          </w:p>
        </w:tc>
        <w:tc>
          <w:tcPr>
            <w:tcW w:w="1100" w:type="dxa"/>
            <w:vAlign w:val="center"/>
          </w:tcPr>
          <w:p w:rsidR="00DE296B" w:rsidRPr="00942B3C" w:rsidRDefault="00DE296B" w:rsidP="00DE296B">
            <w:pPr>
              <w:spacing w:before="40" w:after="40" w:line="240" w:lineRule="auto"/>
              <w:jc w:val="right"/>
              <w:rPr>
                <w:sz w:val="18"/>
                <w:szCs w:val="18"/>
              </w:rPr>
            </w:pPr>
            <w:r w:rsidRPr="00942B3C">
              <w:rPr>
                <w:sz w:val="18"/>
                <w:szCs w:val="18"/>
              </w:rPr>
              <w:t>37</w:t>
            </w:r>
          </w:p>
        </w:tc>
        <w:tc>
          <w:tcPr>
            <w:tcW w:w="1200" w:type="dxa"/>
            <w:vAlign w:val="center"/>
          </w:tcPr>
          <w:p w:rsidR="00DE296B" w:rsidRPr="00942B3C" w:rsidRDefault="00DE296B" w:rsidP="00DE296B">
            <w:pPr>
              <w:spacing w:before="40" w:after="40" w:line="240" w:lineRule="auto"/>
              <w:jc w:val="right"/>
              <w:rPr>
                <w:sz w:val="18"/>
                <w:szCs w:val="18"/>
              </w:rPr>
            </w:pPr>
            <w:r w:rsidRPr="00942B3C">
              <w:rPr>
                <w:sz w:val="18"/>
                <w:szCs w:val="18"/>
              </w:rPr>
              <w:t>16</w:t>
            </w:r>
            <w:r w:rsidRPr="00942B3C">
              <w:rPr>
                <w:szCs w:val="18"/>
              </w:rPr>
              <w:t>,</w:t>
            </w:r>
            <w:r w:rsidRPr="00942B3C">
              <w:rPr>
                <w:sz w:val="18"/>
                <w:szCs w:val="18"/>
              </w:rPr>
              <w:t>4</w:t>
            </w:r>
          </w:p>
        </w:tc>
        <w:tc>
          <w:tcPr>
            <w:tcW w:w="1300" w:type="dxa"/>
            <w:vAlign w:val="center"/>
          </w:tcPr>
          <w:p w:rsidR="00DE296B" w:rsidRPr="00942B3C" w:rsidRDefault="00DE296B" w:rsidP="00DE296B">
            <w:pPr>
              <w:spacing w:before="40" w:after="40" w:line="240" w:lineRule="auto"/>
              <w:jc w:val="right"/>
              <w:rPr>
                <w:sz w:val="18"/>
                <w:szCs w:val="18"/>
              </w:rPr>
            </w:pPr>
            <w:r w:rsidRPr="00942B3C">
              <w:rPr>
                <w:sz w:val="18"/>
                <w:szCs w:val="18"/>
              </w:rPr>
              <w:t>9</w:t>
            </w:r>
            <w:r w:rsidRPr="00942B3C">
              <w:rPr>
                <w:szCs w:val="18"/>
              </w:rPr>
              <w:t>,</w:t>
            </w:r>
            <w:r w:rsidRPr="00942B3C">
              <w:rPr>
                <w:sz w:val="18"/>
                <w:szCs w:val="18"/>
              </w:rPr>
              <w:t>5</w:t>
            </w:r>
          </w:p>
        </w:tc>
        <w:tc>
          <w:tcPr>
            <w:tcW w:w="1100" w:type="dxa"/>
            <w:vAlign w:val="center"/>
          </w:tcPr>
          <w:p w:rsidR="00DE296B" w:rsidRPr="00942B3C" w:rsidRDefault="00DE296B" w:rsidP="00DE296B">
            <w:pPr>
              <w:spacing w:before="40" w:after="40" w:line="240" w:lineRule="auto"/>
              <w:jc w:val="right"/>
              <w:rPr>
                <w:sz w:val="18"/>
                <w:szCs w:val="18"/>
              </w:rPr>
            </w:pPr>
            <w:r w:rsidRPr="00942B3C">
              <w:rPr>
                <w:sz w:val="18"/>
                <w:szCs w:val="18"/>
              </w:rPr>
              <w:t>3</w:t>
            </w:r>
            <w:r w:rsidRPr="00942B3C">
              <w:rPr>
                <w:szCs w:val="18"/>
              </w:rPr>
              <w:t>,</w:t>
            </w:r>
            <w:r w:rsidRPr="00942B3C">
              <w:rPr>
                <w:sz w:val="18"/>
                <w:szCs w:val="18"/>
              </w:rPr>
              <w:t>6</w:t>
            </w:r>
          </w:p>
        </w:tc>
      </w:tr>
      <w:tr w:rsidR="00DE296B" w:rsidRPr="00942B3C" w:rsidTr="00D066E6">
        <w:tc>
          <w:tcPr>
            <w:tcW w:w="1488" w:type="dxa"/>
            <w:vAlign w:val="center"/>
          </w:tcPr>
          <w:p w:rsidR="00DE296B" w:rsidRPr="00942B3C" w:rsidRDefault="00DE296B" w:rsidP="00DE296B">
            <w:pPr>
              <w:spacing w:before="40" w:after="40" w:line="240" w:lineRule="auto"/>
              <w:rPr>
                <w:sz w:val="18"/>
                <w:szCs w:val="18"/>
              </w:rPr>
            </w:pPr>
            <w:r w:rsidRPr="00942B3C">
              <w:rPr>
                <w:sz w:val="18"/>
                <w:szCs w:val="18"/>
              </w:rPr>
              <w:t>Сельский сектор</w:t>
            </w:r>
          </w:p>
        </w:tc>
        <w:tc>
          <w:tcPr>
            <w:tcW w:w="764" w:type="dxa"/>
            <w:vAlign w:val="center"/>
          </w:tcPr>
          <w:p w:rsidR="00DE296B" w:rsidRPr="00942B3C" w:rsidRDefault="00DE296B" w:rsidP="00DE296B">
            <w:pPr>
              <w:spacing w:before="40" w:after="40" w:line="240" w:lineRule="auto"/>
              <w:jc w:val="right"/>
              <w:rPr>
                <w:sz w:val="18"/>
                <w:szCs w:val="18"/>
              </w:rPr>
            </w:pPr>
            <w:r w:rsidRPr="00942B3C">
              <w:rPr>
                <w:sz w:val="18"/>
                <w:szCs w:val="18"/>
              </w:rPr>
              <w:t>100</w:t>
            </w:r>
          </w:p>
        </w:tc>
        <w:tc>
          <w:tcPr>
            <w:tcW w:w="800" w:type="dxa"/>
            <w:vAlign w:val="center"/>
          </w:tcPr>
          <w:p w:rsidR="00DE296B" w:rsidRPr="00942B3C" w:rsidRDefault="00DE296B" w:rsidP="00DE296B">
            <w:pPr>
              <w:spacing w:before="40" w:after="40" w:line="240" w:lineRule="auto"/>
              <w:jc w:val="right"/>
              <w:rPr>
                <w:sz w:val="18"/>
                <w:szCs w:val="18"/>
              </w:rPr>
            </w:pPr>
            <w:r w:rsidRPr="00942B3C">
              <w:rPr>
                <w:sz w:val="18"/>
                <w:szCs w:val="18"/>
              </w:rPr>
              <w:t>11</w:t>
            </w:r>
            <w:r w:rsidRPr="00942B3C">
              <w:rPr>
                <w:szCs w:val="18"/>
              </w:rPr>
              <w:t>,</w:t>
            </w:r>
            <w:r w:rsidRPr="00942B3C">
              <w:rPr>
                <w:sz w:val="18"/>
                <w:szCs w:val="18"/>
              </w:rPr>
              <w:t>5</w:t>
            </w:r>
          </w:p>
        </w:tc>
        <w:tc>
          <w:tcPr>
            <w:tcW w:w="900" w:type="dxa"/>
            <w:vAlign w:val="center"/>
          </w:tcPr>
          <w:p w:rsidR="00DE296B" w:rsidRPr="00942B3C" w:rsidRDefault="00DE296B" w:rsidP="00DE296B">
            <w:pPr>
              <w:spacing w:before="40" w:after="40" w:line="240" w:lineRule="auto"/>
              <w:jc w:val="right"/>
              <w:rPr>
                <w:sz w:val="18"/>
                <w:szCs w:val="18"/>
              </w:rPr>
            </w:pPr>
            <w:r w:rsidRPr="00942B3C">
              <w:rPr>
                <w:sz w:val="18"/>
                <w:szCs w:val="18"/>
              </w:rPr>
              <w:t>29</w:t>
            </w:r>
            <w:r w:rsidRPr="00942B3C">
              <w:rPr>
                <w:szCs w:val="18"/>
              </w:rPr>
              <w:t>,</w:t>
            </w:r>
            <w:r w:rsidRPr="00942B3C">
              <w:rPr>
                <w:sz w:val="18"/>
                <w:szCs w:val="18"/>
              </w:rPr>
              <w:t>6</w:t>
            </w:r>
          </w:p>
        </w:tc>
        <w:tc>
          <w:tcPr>
            <w:tcW w:w="1100" w:type="dxa"/>
            <w:vAlign w:val="center"/>
          </w:tcPr>
          <w:p w:rsidR="00DE296B" w:rsidRPr="00942B3C" w:rsidRDefault="00DE296B" w:rsidP="00DE296B">
            <w:pPr>
              <w:spacing w:before="40" w:after="40" w:line="240" w:lineRule="auto"/>
              <w:jc w:val="right"/>
              <w:rPr>
                <w:sz w:val="18"/>
                <w:szCs w:val="18"/>
              </w:rPr>
            </w:pPr>
            <w:r w:rsidRPr="00942B3C">
              <w:rPr>
                <w:sz w:val="18"/>
                <w:szCs w:val="18"/>
              </w:rPr>
              <w:t>38</w:t>
            </w:r>
            <w:r w:rsidRPr="00942B3C">
              <w:rPr>
                <w:szCs w:val="18"/>
              </w:rPr>
              <w:t>,</w:t>
            </w:r>
            <w:r w:rsidRPr="00942B3C">
              <w:rPr>
                <w:sz w:val="18"/>
                <w:szCs w:val="18"/>
              </w:rPr>
              <w:t>7</w:t>
            </w:r>
          </w:p>
        </w:tc>
        <w:tc>
          <w:tcPr>
            <w:tcW w:w="1200" w:type="dxa"/>
            <w:vAlign w:val="center"/>
          </w:tcPr>
          <w:p w:rsidR="00DE296B" w:rsidRPr="00942B3C" w:rsidRDefault="00DE296B" w:rsidP="00DE296B">
            <w:pPr>
              <w:spacing w:before="40" w:after="40" w:line="240" w:lineRule="auto"/>
              <w:jc w:val="right"/>
              <w:rPr>
                <w:sz w:val="18"/>
                <w:szCs w:val="18"/>
              </w:rPr>
            </w:pPr>
            <w:r w:rsidRPr="00942B3C">
              <w:rPr>
                <w:sz w:val="18"/>
                <w:szCs w:val="18"/>
              </w:rPr>
              <w:t>13</w:t>
            </w:r>
            <w:r w:rsidRPr="00942B3C">
              <w:rPr>
                <w:szCs w:val="18"/>
              </w:rPr>
              <w:t>,</w:t>
            </w:r>
            <w:r w:rsidRPr="00942B3C">
              <w:rPr>
                <w:sz w:val="18"/>
                <w:szCs w:val="18"/>
              </w:rPr>
              <w:t>5</w:t>
            </w:r>
          </w:p>
        </w:tc>
        <w:tc>
          <w:tcPr>
            <w:tcW w:w="1300" w:type="dxa"/>
            <w:vAlign w:val="center"/>
          </w:tcPr>
          <w:p w:rsidR="00DE296B" w:rsidRPr="00942B3C" w:rsidRDefault="00DE296B" w:rsidP="00DE296B">
            <w:pPr>
              <w:spacing w:before="40" w:after="40" w:line="240" w:lineRule="auto"/>
              <w:jc w:val="right"/>
              <w:rPr>
                <w:sz w:val="18"/>
                <w:szCs w:val="18"/>
              </w:rPr>
            </w:pPr>
            <w:r w:rsidRPr="00942B3C">
              <w:rPr>
                <w:sz w:val="18"/>
                <w:szCs w:val="18"/>
              </w:rPr>
              <w:t>6</w:t>
            </w:r>
          </w:p>
        </w:tc>
        <w:tc>
          <w:tcPr>
            <w:tcW w:w="1100" w:type="dxa"/>
            <w:vAlign w:val="center"/>
          </w:tcPr>
          <w:p w:rsidR="00DE296B" w:rsidRPr="00942B3C" w:rsidRDefault="00DE296B" w:rsidP="00DE296B">
            <w:pPr>
              <w:pStyle w:val="TableColumns3"/>
              <w:spacing w:before="40" w:after="40" w:line="240" w:lineRule="auto"/>
              <w:jc w:val="right"/>
              <w:rPr>
                <w:b w:val="0"/>
                <w:sz w:val="18"/>
                <w:szCs w:val="18"/>
              </w:rPr>
            </w:pPr>
            <w:r w:rsidRPr="00942B3C">
              <w:rPr>
                <w:b w:val="0"/>
                <w:sz w:val="18"/>
                <w:szCs w:val="18"/>
              </w:rPr>
              <w:t>0</w:t>
            </w:r>
            <w:r w:rsidRPr="00942B3C">
              <w:rPr>
                <w:b w:val="0"/>
                <w:szCs w:val="18"/>
              </w:rPr>
              <w:t>,</w:t>
            </w:r>
            <w:r w:rsidRPr="00942B3C">
              <w:rPr>
                <w:b w:val="0"/>
                <w:sz w:val="18"/>
                <w:szCs w:val="18"/>
              </w:rPr>
              <w:t>8</w:t>
            </w:r>
          </w:p>
        </w:tc>
      </w:tr>
      <w:tr w:rsidR="00DE296B" w:rsidRPr="00942B3C" w:rsidTr="00D066E6">
        <w:tc>
          <w:tcPr>
            <w:tcW w:w="1488" w:type="dxa"/>
            <w:tcBorders>
              <w:bottom w:val="single" w:sz="12" w:space="0" w:color="auto"/>
            </w:tcBorders>
            <w:vAlign w:val="center"/>
          </w:tcPr>
          <w:p w:rsidR="00DE296B" w:rsidRPr="00942B3C" w:rsidRDefault="00DE296B" w:rsidP="00DE296B">
            <w:pPr>
              <w:spacing w:before="40" w:after="40" w:line="240" w:lineRule="auto"/>
              <w:rPr>
                <w:sz w:val="18"/>
                <w:szCs w:val="18"/>
              </w:rPr>
            </w:pPr>
            <w:r w:rsidRPr="00942B3C">
              <w:rPr>
                <w:sz w:val="18"/>
                <w:szCs w:val="18"/>
              </w:rPr>
              <w:t>Поместья</w:t>
            </w:r>
          </w:p>
        </w:tc>
        <w:tc>
          <w:tcPr>
            <w:tcW w:w="764" w:type="dxa"/>
            <w:tcBorders>
              <w:bottom w:val="single" w:sz="12" w:space="0" w:color="auto"/>
            </w:tcBorders>
            <w:vAlign w:val="center"/>
          </w:tcPr>
          <w:p w:rsidR="00DE296B" w:rsidRPr="00942B3C" w:rsidRDefault="00DE296B" w:rsidP="00DE296B">
            <w:pPr>
              <w:pStyle w:val="TableColumns3"/>
              <w:spacing w:before="40" w:after="40" w:line="240" w:lineRule="auto"/>
              <w:jc w:val="right"/>
              <w:rPr>
                <w:b w:val="0"/>
                <w:sz w:val="18"/>
                <w:szCs w:val="18"/>
              </w:rPr>
            </w:pPr>
            <w:r w:rsidRPr="00942B3C">
              <w:rPr>
                <w:b w:val="0"/>
                <w:sz w:val="18"/>
                <w:szCs w:val="18"/>
              </w:rPr>
              <w:t>100</w:t>
            </w:r>
          </w:p>
        </w:tc>
        <w:tc>
          <w:tcPr>
            <w:tcW w:w="800" w:type="dxa"/>
            <w:tcBorders>
              <w:bottom w:val="single" w:sz="12" w:space="0" w:color="auto"/>
            </w:tcBorders>
            <w:vAlign w:val="center"/>
          </w:tcPr>
          <w:p w:rsidR="00DE296B" w:rsidRPr="00942B3C" w:rsidRDefault="00DE296B" w:rsidP="00DE296B">
            <w:pPr>
              <w:pStyle w:val="TableColumns3"/>
              <w:spacing w:before="40" w:after="40" w:line="240" w:lineRule="auto"/>
              <w:jc w:val="right"/>
              <w:rPr>
                <w:b w:val="0"/>
                <w:sz w:val="18"/>
                <w:szCs w:val="18"/>
              </w:rPr>
            </w:pPr>
            <w:r w:rsidRPr="00942B3C">
              <w:rPr>
                <w:b w:val="0"/>
                <w:sz w:val="18"/>
                <w:szCs w:val="18"/>
              </w:rPr>
              <w:t>44</w:t>
            </w:r>
            <w:r w:rsidRPr="00942B3C">
              <w:rPr>
                <w:b w:val="0"/>
                <w:szCs w:val="18"/>
              </w:rPr>
              <w:t>,</w:t>
            </w:r>
            <w:r w:rsidRPr="00942B3C">
              <w:rPr>
                <w:b w:val="0"/>
                <w:sz w:val="18"/>
                <w:szCs w:val="18"/>
              </w:rPr>
              <w:t>4</w:t>
            </w:r>
          </w:p>
        </w:tc>
        <w:tc>
          <w:tcPr>
            <w:tcW w:w="900" w:type="dxa"/>
            <w:tcBorders>
              <w:bottom w:val="single" w:sz="12" w:space="0" w:color="auto"/>
            </w:tcBorders>
            <w:vAlign w:val="center"/>
          </w:tcPr>
          <w:p w:rsidR="00DE296B" w:rsidRPr="00942B3C" w:rsidRDefault="00DE296B" w:rsidP="00DE296B">
            <w:pPr>
              <w:pStyle w:val="TableColumns3"/>
              <w:spacing w:before="40" w:after="40" w:line="240" w:lineRule="auto"/>
              <w:jc w:val="right"/>
              <w:rPr>
                <w:b w:val="0"/>
                <w:sz w:val="18"/>
                <w:szCs w:val="18"/>
              </w:rPr>
            </w:pPr>
            <w:r w:rsidRPr="00942B3C">
              <w:rPr>
                <w:b w:val="0"/>
                <w:sz w:val="18"/>
                <w:szCs w:val="18"/>
              </w:rPr>
              <w:t>38</w:t>
            </w:r>
            <w:r w:rsidRPr="00942B3C">
              <w:rPr>
                <w:b w:val="0"/>
                <w:szCs w:val="18"/>
              </w:rPr>
              <w:t>,</w:t>
            </w:r>
            <w:r w:rsidRPr="00942B3C">
              <w:rPr>
                <w:b w:val="0"/>
                <w:sz w:val="18"/>
                <w:szCs w:val="18"/>
              </w:rPr>
              <w:t>5</w:t>
            </w:r>
          </w:p>
        </w:tc>
        <w:tc>
          <w:tcPr>
            <w:tcW w:w="1100" w:type="dxa"/>
            <w:tcBorders>
              <w:bottom w:val="single" w:sz="12" w:space="0" w:color="auto"/>
            </w:tcBorders>
            <w:vAlign w:val="center"/>
          </w:tcPr>
          <w:p w:rsidR="00DE296B" w:rsidRPr="00942B3C" w:rsidRDefault="00DE296B" w:rsidP="00DE296B">
            <w:pPr>
              <w:pStyle w:val="TableColumns3"/>
              <w:spacing w:before="40" w:after="40" w:line="240" w:lineRule="auto"/>
              <w:jc w:val="right"/>
              <w:rPr>
                <w:b w:val="0"/>
                <w:sz w:val="18"/>
                <w:szCs w:val="18"/>
              </w:rPr>
            </w:pPr>
            <w:r w:rsidRPr="00942B3C">
              <w:rPr>
                <w:b w:val="0"/>
                <w:sz w:val="18"/>
                <w:szCs w:val="18"/>
              </w:rPr>
              <w:t>14</w:t>
            </w:r>
          </w:p>
        </w:tc>
        <w:tc>
          <w:tcPr>
            <w:tcW w:w="1200" w:type="dxa"/>
            <w:tcBorders>
              <w:bottom w:val="single" w:sz="12" w:space="0" w:color="auto"/>
            </w:tcBorders>
            <w:vAlign w:val="center"/>
          </w:tcPr>
          <w:p w:rsidR="00DE296B" w:rsidRPr="00942B3C" w:rsidRDefault="00DE296B" w:rsidP="00DE296B">
            <w:pPr>
              <w:pStyle w:val="TableColumns3"/>
              <w:spacing w:before="40" w:after="40" w:line="240" w:lineRule="auto"/>
              <w:jc w:val="right"/>
              <w:rPr>
                <w:b w:val="0"/>
                <w:sz w:val="18"/>
                <w:szCs w:val="18"/>
              </w:rPr>
            </w:pPr>
            <w:r w:rsidRPr="00942B3C">
              <w:rPr>
                <w:b w:val="0"/>
                <w:sz w:val="18"/>
                <w:szCs w:val="18"/>
              </w:rPr>
              <w:t>1</w:t>
            </w:r>
            <w:r w:rsidRPr="00942B3C">
              <w:rPr>
                <w:b w:val="0"/>
                <w:szCs w:val="18"/>
              </w:rPr>
              <w:t>,</w:t>
            </w:r>
            <w:r w:rsidRPr="00942B3C">
              <w:rPr>
                <w:b w:val="0"/>
                <w:sz w:val="18"/>
                <w:szCs w:val="18"/>
              </w:rPr>
              <w:t>2</w:t>
            </w:r>
          </w:p>
        </w:tc>
        <w:tc>
          <w:tcPr>
            <w:tcW w:w="1300" w:type="dxa"/>
            <w:tcBorders>
              <w:bottom w:val="single" w:sz="12" w:space="0" w:color="auto"/>
            </w:tcBorders>
            <w:vAlign w:val="center"/>
          </w:tcPr>
          <w:p w:rsidR="00DE296B" w:rsidRPr="00942B3C" w:rsidRDefault="00DE296B" w:rsidP="00DE296B">
            <w:pPr>
              <w:pStyle w:val="TableColumns3"/>
              <w:spacing w:before="40" w:after="40" w:line="240" w:lineRule="auto"/>
              <w:jc w:val="right"/>
              <w:rPr>
                <w:b w:val="0"/>
                <w:sz w:val="18"/>
                <w:szCs w:val="18"/>
              </w:rPr>
            </w:pPr>
            <w:r w:rsidRPr="00942B3C">
              <w:rPr>
                <w:b w:val="0"/>
                <w:sz w:val="18"/>
                <w:szCs w:val="18"/>
              </w:rPr>
              <w:t>1</w:t>
            </w:r>
            <w:r w:rsidRPr="00942B3C">
              <w:rPr>
                <w:b w:val="0"/>
                <w:szCs w:val="18"/>
              </w:rPr>
              <w:t>,</w:t>
            </w:r>
            <w:r w:rsidRPr="00942B3C">
              <w:rPr>
                <w:b w:val="0"/>
                <w:sz w:val="18"/>
                <w:szCs w:val="18"/>
              </w:rPr>
              <w:t>6</w:t>
            </w:r>
          </w:p>
        </w:tc>
        <w:tc>
          <w:tcPr>
            <w:tcW w:w="1100" w:type="dxa"/>
            <w:tcBorders>
              <w:bottom w:val="single" w:sz="12" w:space="0" w:color="auto"/>
            </w:tcBorders>
            <w:vAlign w:val="center"/>
          </w:tcPr>
          <w:p w:rsidR="00DE296B" w:rsidRPr="00942B3C" w:rsidRDefault="00DE296B" w:rsidP="00DE296B">
            <w:pPr>
              <w:pStyle w:val="TableColumns3"/>
              <w:spacing w:before="40" w:after="40" w:line="240" w:lineRule="auto"/>
              <w:jc w:val="right"/>
              <w:rPr>
                <w:b w:val="0"/>
                <w:sz w:val="18"/>
                <w:szCs w:val="18"/>
              </w:rPr>
            </w:pPr>
            <w:r w:rsidRPr="00942B3C">
              <w:rPr>
                <w:b w:val="0"/>
                <w:sz w:val="18"/>
                <w:szCs w:val="18"/>
              </w:rPr>
              <w:t>0</w:t>
            </w:r>
            <w:r w:rsidRPr="00942B3C">
              <w:rPr>
                <w:b w:val="0"/>
                <w:szCs w:val="18"/>
              </w:rPr>
              <w:t>,</w:t>
            </w:r>
            <w:r w:rsidRPr="00942B3C">
              <w:rPr>
                <w:b w:val="0"/>
                <w:sz w:val="18"/>
                <w:szCs w:val="18"/>
              </w:rPr>
              <w:t>3</w:t>
            </w:r>
          </w:p>
        </w:tc>
      </w:tr>
    </w:tbl>
    <w:p w:rsidR="00C33AC8" w:rsidRPr="004E4415" w:rsidRDefault="00253989" w:rsidP="00EB0CAF">
      <w:pPr>
        <w:spacing w:before="80" w:line="240" w:lineRule="auto"/>
        <w:ind w:left="1264" w:right="1264"/>
        <w:jc w:val="both"/>
        <w:rPr>
          <w:b/>
          <w:bCs/>
          <w:sz w:val="18"/>
          <w:szCs w:val="18"/>
          <w:lang w:val="ru-RU"/>
        </w:rPr>
      </w:pPr>
      <w:r w:rsidRPr="00253989">
        <w:rPr>
          <w:i/>
          <w:sz w:val="18"/>
          <w:szCs w:val="18"/>
          <w:lang w:val="ru-RU"/>
        </w:rPr>
        <w:t>Примечание</w:t>
      </w:r>
      <w:r w:rsidR="00C33AC8" w:rsidRPr="004E4415">
        <w:rPr>
          <w:sz w:val="18"/>
          <w:szCs w:val="18"/>
          <w:lang w:val="ru-RU"/>
        </w:rPr>
        <w:t>: За исключением Северной провинции и района Тринкомали в Восточной провинции.</w:t>
      </w:r>
    </w:p>
    <w:p w:rsidR="00C33AC8" w:rsidRPr="00EB0CAF" w:rsidRDefault="00C33AC8" w:rsidP="003E5ECB">
      <w:pPr>
        <w:spacing w:line="240" w:lineRule="auto"/>
        <w:ind w:left="1264" w:right="1264"/>
        <w:jc w:val="both"/>
        <w:rPr>
          <w:b/>
          <w:bCs/>
          <w:sz w:val="18"/>
          <w:szCs w:val="18"/>
          <w:lang w:val="ru-RU"/>
        </w:rPr>
      </w:pPr>
      <w:r w:rsidRPr="00EB0CAF">
        <w:rPr>
          <w:i/>
          <w:sz w:val="18"/>
          <w:szCs w:val="18"/>
          <w:lang w:val="ru-RU"/>
        </w:rPr>
        <w:t>Источник</w:t>
      </w:r>
      <w:r w:rsidRPr="00EB0CAF">
        <w:rPr>
          <w:sz w:val="18"/>
          <w:szCs w:val="18"/>
          <w:lang w:val="ru-RU"/>
        </w:rPr>
        <w:t xml:space="preserve">: Департамент переписи </w:t>
      </w:r>
      <w:r w:rsidR="00EB0CAF">
        <w:rPr>
          <w:sz w:val="18"/>
          <w:szCs w:val="18"/>
          <w:lang w:val="ru-RU"/>
        </w:rPr>
        <w:t xml:space="preserve">населения </w:t>
      </w:r>
      <w:r w:rsidRPr="00EB0CAF">
        <w:rPr>
          <w:sz w:val="18"/>
          <w:szCs w:val="18"/>
          <w:lang w:val="ru-RU"/>
        </w:rPr>
        <w:t>и статистики, Обследование доходов и расходов домохозяйств, 2006/07 год</w:t>
      </w:r>
      <w:r w:rsidR="00EB0CAF">
        <w:rPr>
          <w:sz w:val="18"/>
          <w:szCs w:val="18"/>
          <w:lang w:val="ru-RU"/>
        </w:rPr>
        <w:t>.</w:t>
      </w:r>
    </w:p>
    <w:p w:rsidR="00DE296B" w:rsidRPr="006B2EEB" w:rsidRDefault="00EB0CAF" w:rsidP="006B2EEB">
      <w:pPr>
        <w:pStyle w:val="SingleTxtLNK"/>
        <w:spacing w:after="100"/>
        <w:jc w:val="left"/>
        <w:rPr>
          <w:b/>
        </w:rPr>
      </w:pPr>
      <w:r>
        <w:br w:type="page"/>
      </w:r>
      <w:r w:rsidR="00DE296B" w:rsidRPr="006B2EEB">
        <w:rPr>
          <w:b/>
        </w:rPr>
        <w:t>Таблица 6</w:t>
      </w:r>
    </w:p>
    <w:p w:rsidR="003E2090" w:rsidRPr="006B2EEB" w:rsidRDefault="00EB0CAF" w:rsidP="006B2EEB">
      <w:pPr>
        <w:pStyle w:val="SingleTxtLNK"/>
        <w:spacing w:after="100"/>
        <w:jc w:val="left"/>
        <w:rPr>
          <w:b/>
          <w:bCs/>
        </w:rPr>
      </w:pPr>
      <w:r w:rsidRPr="006B2EEB">
        <w:rPr>
          <w:b/>
          <w:bCs/>
        </w:rPr>
        <w:t>Женщины – главы домохозяйств</w:t>
      </w:r>
      <w:r w:rsidR="00DE296B" w:rsidRPr="006B2EEB">
        <w:rPr>
          <w:b/>
          <w:bCs/>
        </w:rPr>
        <w:t xml:space="preserve"> в разбивке по возрастным группам и по</w:t>
      </w:r>
      <w:r w:rsidR="006B2EEB">
        <w:rPr>
          <w:b/>
          <w:bCs/>
        </w:rPr>
        <w:t> </w:t>
      </w:r>
      <w:r w:rsidR="00DE296B" w:rsidRPr="006B2EEB">
        <w:rPr>
          <w:b/>
          <w:bCs/>
        </w:rPr>
        <w:t>секторам</w:t>
      </w:r>
      <w:r w:rsidRPr="006B2EEB">
        <w:rPr>
          <w:b/>
          <w:bCs/>
        </w:rPr>
        <w:t>,</w:t>
      </w:r>
      <w:r w:rsidR="00DE296B" w:rsidRPr="006B2EEB">
        <w:rPr>
          <w:b/>
          <w:bCs/>
        </w:rPr>
        <w:t xml:space="preserve"> 2006/07 год</w:t>
      </w:r>
      <w:r w:rsidRPr="006B2EEB">
        <w:rPr>
          <w:b/>
          <w:bCs/>
        </w:rPr>
        <w:t xml:space="preserve"> (в процентах)</w:t>
      </w:r>
    </w:p>
    <w:tbl>
      <w:tblPr>
        <w:tblStyle w:val="TableGrid"/>
        <w:tblW w:w="7352"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488"/>
        <w:gridCol w:w="764"/>
        <w:gridCol w:w="800"/>
        <w:gridCol w:w="900"/>
        <w:gridCol w:w="1100"/>
        <w:gridCol w:w="1200"/>
        <w:gridCol w:w="1100"/>
      </w:tblGrid>
      <w:tr w:rsidR="008F314C" w:rsidRPr="00942B3C" w:rsidTr="00EB0CAF">
        <w:tc>
          <w:tcPr>
            <w:tcW w:w="1488" w:type="dxa"/>
            <w:tcBorders>
              <w:top w:val="single" w:sz="4" w:space="0" w:color="auto"/>
            </w:tcBorders>
            <w:vAlign w:val="bottom"/>
          </w:tcPr>
          <w:p w:rsidR="008F314C" w:rsidRPr="00942B3C" w:rsidRDefault="008F314C" w:rsidP="008F314C">
            <w:pPr>
              <w:spacing w:before="40" w:after="40" w:line="240" w:lineRule="auto"/>
              <w:rPr>
                <w:bCs/>
                <w:i/>
                <w:sz w:val="14"/>
                <w:szCs w:val="14"/>
              </w:rPr>
            </w:pPr>
            <w:r w:rsidRPr="00942B3C">
              <w:rPr>
                <w:i/>
                <w:sz w:val="14"/>
                <w:szCs w:val="14"/>
              </w:rPr>
              <w:t>Сектор</w:t>
            </w:r>
          </w:p>
        </w:tc>
        <w:tc>
          <w:tcPr>
            <w:tcW w:w="764" w:type="dxa"/>
            <w:tcBorders>
              <w:top w:val="single" w:sz="4" w:space="0" w:color="auto"/>
            </w:tcBorders>
            <w:vAlign w:val="bottom"/>
          </w:tcPr>
          <w:p w:rsidR="008F314C" w:rsidRPr="00942B3C" w:rsidRDefault="008F314C" w:rsidP="008F314C">
            <w:pPr>
              <w:spacing w:before="40" w:after="40" w:line="240" w:lineRule="auto"/>
              <w:jc w:val="right"/>
              <w:rPr>
                <w:i/>
                <w:sz w:val="14"/>
                <w:szCs w:val="14"/>
              </w:rPr>
            </w:pPr>
            <w:r w:rsidRPr="00942B3C">
              <w:rPr>
                <w:i/>
                <w:sz w:val="14"/>
                <w:szCs w:val="14"/>
              </w:rPr>
              <w:t>Всего</w:t>
            </w:r>
          </w:p>
        </w:tc>
        <w:tc>
          <w:tcPr>
            <w:tcW w:w="800" w:type="dxa"/>
            <w:tcBorders>
              <w:top w:val="single" w:sz="4" w:space="0" w:color="auto"/>
            </w:tcBorders>
            <w:vAlign w:val="bottom"/>
          </w:tcPr>
          <w:p w:rsidR="008F314C" w:rsidRPr="00942B3C" w:rsidRDefault="008F314C" w:rsidP="008F314C">
            <w:pPr>
              <w:spacing w:before="40" w:after="40" w:line="240" w:lineRule="auto"/>
              <w:jc w:val="right"/>
              <w:rPr>
                <w:i/>
                <w:sz w:val="14"/>
                <w:szCs w:val="14"/>
              </w:rPr>
            </w:pPr>
            <w:r w:rsidRPr="00942B3C">
              <w:rPr>
                <w:i/>
                <w:sz w:val="14"/>
                <w:szCs w:val="14"/>
              </w:rPr>
              <w:t xml:space="preserve">От 5 </w:t>
            </w:r>
            <w:r w:rsidRPr="00942B3C">
              <w:rPr>
                <w:i/>
                <w:sz w:val="14"/>
                <w:szCs w:val="14"/>
              </w:rPr>
              <w:br/>
              <w:t>до 14 лет</w:t>
            </w:r>
          </w:p>
        </w:tc>
        <w:tc>
          <w:tcPr>
            <w:tcW w:w="900" w:type="dxa"/>
            <w:tcBorders>
              <w:top w:val="single" w:sz="4" w:space="0" w:color="auto"/>
            </w:tcBorders>
            <w:vAlign w:val="bottom"/>
          </w:tcPr>
          <w:p w:rsidR="008F314C" w:rsidRPr="00942B3C" w:rsidRDefault="008F314C" w:rsidP="008F314C">
            <w:pPr>
              <w:spacing w:before="40" w:after="40" w:line="240" w:lineRule="auto"/>
              <w:jc w:val="right"/>
              <w:rPr>
                <w:i/>
                <w:sz w:val="14"/>
                <w:szCs w:val="14"/>
              </w:rPr>
            </w:pPr>
            <w:r w:rsidRPr="00942B3C">
              <w:rPr>
                <w:i/>
                <w:sz w:val="14"/>
                <w:szCs w:val="14"/>
              </w:rPr>
              <w:t xml:space="preserve">От 15 </w:t>
            </w:r>
            <w:r w:rsidRPr="00942B3C">
              <w:rPr>
                <w:i/>
                <w:sz w:val="14"/>
                <w:szCs w:val="14"/>
              </w:rPr>
              <w:br/>
              <w:t>до 24 лет</w:t>
            </w:r>
          </w:p>
        </w:tc>
        <w:tc>
          <w:tcPr>
            <w:tcW w:w="1100" w:type="dxa"/>
            <w:tcBorders>
              <w:top w:val="single" w:sz="4" w:space="0" w:color="auto"/>
            </w:tcBorders>
            <w:vAlign w:val="bottom"/>
          </w:tcPr>
          <w:p w:rsidR="008F314C" w:rsidRPr="00942B3C" w:rsidRDefault="008F314C" w:rsidP="008F314C">
            <w:pPr>
              <w:spacing w:before="40" w:after="40" w:line="240" w:lineRule="auto"/>
              <w:jc w:val="right"/>
              <w:rPr>
                <w:i/>
                <w:sz w:val="14"/>
                <w:szCs w:val="14"/>
              </w:rPr>
            </w:pPr>
            <w:r w:rsidRPr="00942B3C">
              <w:rPr>
                <w:i/>
                <w:sz w:val="14"/>
                <w:szCs w:val="14"/>
              </w:rPr>
              <w:t xml:space="preserve">От 25 </w:t>
            </w:r>
            <w:r w:rsidRPr="00942B3C">
              <w:rPr>
                <w:i/>
                <w:sz w:val="14"/>
                <w:szCs w:val="14"/>
              </w:rPr>
              <w:br/>
              <w:t>до 39 лет</w:t>
            </w:r>
          </w:p>
        </w:tc>
        <w:tc>
          <w:tcPr>
            <w:tcW w:w="1200" w:type="dxa"/>
            <w:tcBorders>
              <w:top w:val="single" w:sz="4" w:space="0" w:color="auto"/>
            </w:tcBorders>
            <w:vAlign w:val="bottom"/>
          </w:tcPr>
          <w:p w:rsidR="008F314C" w:rsidRPr="00942B3C" w:rsidRDefault="008F314C" w:rsidP="008F314C">
            <w:pPr>
              <w:spacing w:before="40" w:after="40" w:line="240" w:lineRule="auto"/>
              <w:jc w:val="right"/>
              <w:rPr>
                <w:i/>
                <w:sz w:val="14"/>
                <w:szCs w:val="14"/>
              </w:rPr>
            </w:pPr>
            <w:r w:rsidRPr="00942B3C">
              <w:rPr>
                <w:i/>
                <w:sz w:val="14"/>
                <w:szCs w:val="14"/>
              </w:rPr>
              <w:t xml:space="preserve">От 40 </w:t>
            </w:r>
            <w:r w:rsidRPr="00942B3C">
              <w:rPr>
                <w:i/>
                <w:sz w:val="14"/>
                <w:szCs w:val="14"/>
              </w:rPr>
              <w:br/>
              <w:t>до 59 лет</w:t>
            </w:r>
          </w:p>
        </w:tc>
        <w:tc>
          <w:tcPr>
            <w:tcW w:w="1100" w:type="dxa"/>
            <w:tcBorders>
              <w:top w:val="single" w:sz="4" w:space="0" w:color="auto"/>
            </w:tcBorders>
            <w:vAlign w:val="bottom"/>
          </w:tcPr>
          <w:p w:rsidR="008F314C" w:rsidRPr="00942B3C" w:rsidRDefault="008F314C" w:rsidP="008F314C">
            <w:pPr>
              <w:spacing w:before="40" w:after="40" w:line="240" w:lineRule="auto"/>
              <w:jc w:val="right"/>
              <w:rPr>
                <w:i/>
                <w:sz w:val="14"/>
                <w:szCs w:val="14"/>
              </w:rPr>
            </w:pPr>
            <w:r w:rsidRPr="00942B3C">
              <w:rPr>
                <w:i/>
                <w:sz w:val="14"/>
                <w:szCs w:val="14"/>
              </w:rPr>
              <w:t xml:space="preserve">От 60 лет </w:t>
            </w:r>
            <w:r w:rsidRPr="00942B3C">
              <w:rPr>
                <w:i/>
                <w:sz w:val="14"/>
                <w:szCs w:val="14"/>
              </w:rPr>
              <w:br/>
              <w:t>и старше</w:t>
            </w:r>
          </w:p>
        </w:tc>
      </w:tr>
      <w:tr w:rsidR="008F314C" w:rsidRPr="00942B3C" w:rsidTr="00475E08">
        <w:tc>
          <w:tcPr>
            <w:tcW w:w="1488" w:type="dxa"/>
            <w:tcBorders>
              <w:top w:val="single" w:sz="12" w:space="0" w:color="auto"/>
            </w:tcBorders>
            <w:vAlign w:val="center"/>
          </w:tcPr>
          <w:p w:rsidR="008F314C" w:rsidRPr="00942B3C" w:rsidRDefault="008F314C" w:rsidP="008F314C">
            <w:pPr>
              <w:spacing w:before="40" w:after="40" w:line="240" w:lineRule="auto"/>
              <w:rPr>
                <w:sz w:val="18"/>
                <w:szCs w:val="18"/>
              </w:rPr>
            </w:pPr>
            <w:r w:rsidRPr="00942B3C">
              <w:rPr>
                <w:sz w:val="18"/>
                <w:szCs w:val="18"/>
              </w:rPr>
              <w:t>Весь остров</w:t>
            </w:r>
          </w:p>
        </w:tc>
        <w:tc>
          <w:tcPr>
            <w:tcW w:w="764" w:type="dxa"/>
            <w:tcBorders>
              <w:top w:val="single" w:sz="12" w:space="0" w:color="auto"/>
            </w:tcBorders>
            <w:vAlign w:val="center"/>
          </w:tcPr>
          <w:p w:rsidR="008F314C" w:rsidRPr="00942B3C" w:rsidRDefault="008F314C" w:rsidP="008F314C">
            <w:pPr>
              <w:spacing w:before="40" w:after="40" w:line="240" w:lineRule="auto"/>
              <w:jc w:val="right"/>
              <w:rPr>
                <w:sz w:val="18"/>
                <w:szCs w:val="18"/>
              </w:rPr>
            </w:pPr>
            <w:r w:rsidRPr="00942B3C">
              <w:rPr>
                <w:sz w:val="18"/>
                <w:szCs w:val="18"/>
              </w:rPr>
              <w:t>100</w:t>
            </w:r>
          </w:p>
        </w:tc>
        <w:tc>
          <w:tcPr>
            <w:tcW w:w="800" w:type="dxa"/>
            <w:tcBorders>
              <w:top w:val="single" w:sz="12" w:space="0" w:color="auto"/>
            </w:tcBorders>
            <w:vAlign w:val="center"/>
          </w:tcPr>
          <w:p w:rsidR="008F314C" w:rsidRPr="00942B3C" w:rsidRDefault="008F314C" w:rsidP="008F314C">
            <w:pPr>
              <w:spacing w:before="40" w:after="40" w:line="240" w:lineRule="auto"/>
              <w:jc w:val="right"/>
              <w:rPr>
                <w:sz w:val="18"/>
                <w:szCs w:val="18"/>
              </w:rPr>
            </w:pPr>
            <w:r w:rsidRPr="00942B3C">
              <w:rPr>
                <w:sz w:val="18"/>
                <w:szCs w:val="18"/>
              </w:rPr>
              <w:t>0,1</w:t>
            </w:r>
          </w:p>
        </w:tc>
        <w:tc>
          <w:tcPr>
            <w:tcW w:w="900" w:type="dxa"/>
            <w:tcBorders>
              <w:top w:val="single" w:sz="12" w:space="0" w:color="auto"/>
            </w:tcBorders>
            <w:vAlign w:val="center"/>
          </w:tcPr>
          <w:p w:rsidR="008F314C" w:rsidRPr="00942B3C" w:rsidRDefault="008F314C" w:rsidP="008F314C">
            <w:pPr>
              <w:spacing w:before="40" w:after="40" w:line="240" w:lineRule="auto"/>
              <w:jc w:val="right"/>
              <w:rPr>
                <w:sz w:val="18"/>
                <w:szCs w:val="18"/>
              </w:rPr>
            </w:pPr>
            <w:r w:rsidRPr="00942B3C">
              <w:rPr>
                <w:sz w:val="18"/>
                <w:szCs w:val="18"/>
              </w:rPr>
              <w:t>1,6</w:t>
            </w:r>
          </w:p>
        </w:tc>
        <w:tc>
          <w:tcPr>
            <w:tcW w:w="1100" w:type="dxa"/>
            <w:tcBorders>
              <w:top w:val="single" w:sz="12" w:space="0" w:color="auto"/>
            </w:tcBorders>
            <w:vAlign w:val="center"/>
          </w:tcPr>
          <w:p w:rsidR="008F314C" w:rsidRPr="00942B3C" w:rsidRDefault="008F314C" w:rsidP="008F314C">
            <w:pPr>
              <w:spacing w:before="40" w:after="40" w:line="240" w:lineRule="auto"/>
              <w:jc w:val="right"/>
              <w:rPr>
                <w:sz w:val="18"/>
                <w:szCs w:val="18"/>
              </w:rPr>
            </w:pPr>
            <w:r w:rsidRPr="00942B3C">
              <w:rPr>
                <w:sz w:val="18"/>
                <w:szCs w:val="18"/>
              </w:rPr>
              <w:t>17</w:t>
            </w:r>
          </w:p>
        </w:tc>
        <w:tc>
          <w:tcPr>
            <w:tcW w:w="1200" w:type="dxa"/>
            <w:tcBorders>
              <w:top w:val="single" w:sz="12" w:space="0" w:color="auto"/>
            </w:tcBorders>
            <w:vAlign w:val="center"/>
          </w:tcPr>
          <w:p w:rsidR="008F314C" w:rsidRPr="00942B3C" w:rsidRDefault="008F314C" w:rsidP="008F314C">
            <w:pPr>
              <w:spacing w:before="40" w:after="40" w:line="240" w:lineRule="auto"/>
              <w:jc w:val="right"/>
              <w:rPr>
                <w:sz w:val="18"/>
                <w:szCs w:val="18"/>
              </w:rPr>
            </w:pPr>
            <w:r w:rsidRPr="00942B3C">
              <w:rPr>
                <w:sz w:val="18"/>
                <w:szCs w:val="18"/>
              </w:rPr>
              <w:t>43,5</w:t>
            </w:r>
          </w:p>
        </w:tc>
        <w:tc>
          <w:tcPr>
            <w:tcW w:w="1100" w:type="dxa"/>
            <w:tcBorders>
              <w:top w:val="single" w:sz="12" w:space="0" w:color="auto"/>
            </w:tcBorders>
            <w:vAlign w:val="center"/>
          </w:tcPr>
          <w:p w:rsidR="008F314C" w:rsidRPr="00942B3C" w:rsidRDefault="008F314C" w:rsidP="008F314C">
            <w:pPr>
              <w:spacing w:before="40" w:after="40" w:line="240" w:lineRule="auto"/>
              <w:jc w:val="right"/>
              <w:rPr>
                <w:sz w:val="18"/>
                <w:szCs w:val="18"/>
              </w:rPr>
            </w:pPr>
            <w:r w:rsidRPr="00942B3C">
              <w:rPr>
                <w:sz w:val="18"/>
                <w:szCs w:val="18"/>
              </w:rPr>
              <w:t>37,9</w:t>
            </w:r>
          </w:p>
        </w:tc>
      </w:tr>
      <w:tr w:rsidR="008F314C" w:rsidRPr="00942B3C" w:rsidTr="00475E08">
        <w:tc>
          <w:tcPr>
            <w:tcW w:w="1488" w:type="dxa"/>
            <w:vAlign w:val="center"/>
          </w:tcPr>
          <w:p w:rsidR="008F314C" w:rsidRPr="00942B3C" w:rsidRDefault="008F314C" w:rsidP="008F314C">
            <w:pPr>
              <w:spacing w:before="40" w:after="40" w:line="240" w:lineRule="auto"/>
              <w:rPr>
                <w:sz w:val="18"/>
                <w:szCs w:val="18"/>
              </w:rPr>
            </w:pPr>
            <w:r w:rsidRPr="00942B3C">
              <w:rPr>
                <w:sz w:val="18"/>
                <w:szCs w:val="18"/>
              </w:rPr>
              <w:t>Городской сектор</w:t>
            </w:r>
          </w:p>
        </w:tc>
        <w:tc>
          <w:tcPr>
            <w:tcW w:w="764" w:type="dxa"/>
            <w:vAlign w:val="center"/>
          </w:tcPr>
          <w:p w:rsidR="008F314C" w:rsidRPr="00942B3C" w:rsidRDefault="008F314C" w:rsidP="008F314C">
            <w:pPr>
              <w:spacing w:before="40" w:after="40" w:line="240" w:lineRule="auto"/>
              <w:jc w:val="right"/>
              <w:rPr>
                <w:sz w:val="18"/>
                <w:szCs w:val="18"/>
              </w:rPr>
            </w:pPr>
            <w:r w:rsidRPr="00942B3C">
              <w:rPr>
                <w:sz w:val="18"/>
                <w:szCs w:val="18"/>
              </w:rPr>
              <w:t>100</w:t>
            </w:r>
          </w:p>
        </w:tc>
        <w:tc>
          <w:tcPr>
            <w:tcW w:w="800" w:type="dxa"/>
            <w:vAlign w:val="center"/>
          </w:tcPr>
          <w:p w:rsidR="008F314C" w:rsidRPr="00942B3C" w:rsidRDefault="008F314C" w:rsidP="008F314C">
            <w:pPr>
              <w:spacing w:before="40" w:after="40" w:line="240" w:lineRule="auto"/>
              <w:jc w:val="right"/>
              <w:rPr>
                <w:sz w:val="18"/>
                <w:szCs w:val="18"/>
              </w:rPr>
            </w:pPr>
            <w:r w:rsidRPr="00942B3C">
              <w:rPr>
                <w:sz w:val="18"/>
                <w:szCs w:val="18"/>
              </w:rPr>
              <w:t>-</w:t>
            </w:r>
          </w:p>
        </w:tc>
        <w:tc>
          <w:tcPr>
            <w:tcW w:w="900" w:type="dxa"/>
            <w:vAlign w:val="center"/>
          </w:tcPr>
          <w:p w:rsidR="008F314C" w:rsidRPr="00942B3C" w:rsidRDefault="008F314C" w:rsidP="008F314C">
            <w:pPr>
              <w:spacing w:before="40" w:after="40" w:line="240" w:lineRule="auto"/>
              <w:jc w:val="right"/>
              <w:rPr>
                <w:sz w:val="18"/>
                <w:szCs w:val="18"/>
              </w:rPr>
            </w:pPr>
            <w:r w:rsidRPr="00942B3C">
              <w:rPr>
                <w:sz w:val="18"/>
                <w:szCs w:val="18"/>
              </w:rPr>
              <w:t>1</w:t>
            </w:r>
          </w:p>
        </w:tc>
        <w:tc>
          <w:tcPr>
            <w:tcW w:w="1100" w:type="dxa"/>
            <w:vAlign w:val="center"/>
          </w:tcPr>
          <w:p w:rsidR="008F314C" w:rsidRPr="00942B3C" w:rsidRDefault="008F314C" w:rsidP="008F314C">
            <w:pPr>
              <w:spacing w:before="40" w:after="40" w:line="240" w:lineRule="auto"/>
              <w:jc w:val="right"/>
              <w:rPr>
                <w:sz w:val="18"/>
                <w:szCs w:val="18"/>
              </w:rPr>
            </w:pPr>
            <w:r w:rsidRPr="00942B3C">
              <w:rPr>
                <w:sz w:val="18"/>
                <w:szCs w:val="18"/>
              </w:rPr>
              <w:t>15,1</w:t>
            </w:r>
          </w:p>
        </w:tc>
        <w:tc>
          <w:tcPr>
            <w:tcW w:w="1200" w:type="dxa"/>
            <w:vAlign w:val="center"/>
          </w:tcPr>
          <w:p w:rsidR="008F314C" w:rsidRPr="00942B3C" w:rsidRDefault="008F314C" w:rsidP="008F314C">
            <w:pPr>
              <w:spacing w:before="40" w:after="40" w:line="240" w:lineRule="auto"/>
              <w:jc w:val="right"/>
              <w:rPr>
                <w:sz w:val="18"/>
                <w:szCs w:val="18"/>
              </w:rPr>
            </w:pPr>
            <w:r w:rsidRPr="00942B3C">
              <w:rPr>
                <w:sz w:val="18"/>
                <w:szCs w:val="18"/>
              </w:rPr>
              <w:t>47,2</w:t>
            </w:r>
          </w:p>
        </w:tc>
        <w:tc>
          <w:tcPr>
            <w:tcW w:w="1100" w:type="dxa"/>
            <w:vAlign w:val="center"/>
          </w:tcPr>
          <w:p w:rsidR="008F314C" w:rsidRPr="00942B3C" w:rsidRDefault="008F314C" w:rsidP="008F314C">
            <w:pPr>
              <w:spacing w:before="40" w:after="40" w:line="240" w:lineRule="auto"/>
              <w:jc w:val="right"/>
              <w:rPr>
                <w:sz w:val="18"/>
                <w:szCs w:val="18"/>
              </w:rPr>
            </w:pPr>
            <w:r w:rsidRPr="00942B3C">
              <w:rPr>
                <w:sz w:val="18"/>
                <w:szCs w:val="18"/>
              </w:rPr>
              <w:t>36,8</w:t>
            </w:r>
          </w:p>
        </w:tc>
      </w:tr>
      <w:tr w:rsidR="008F314C" w:rsidRPr="00942B3C" w:rsidTr="00475E08">
        <w:tc>
          <w:tcPr>
            <w:tcW w:w="1488" w:type="dxa"/>
            <w:vAlign w:val="center"/>
          </w:tcPr>
          <w:p w:rsidR="008F314C" w:rsidRPr="00942B3C" w:rsidRDefault="008F314C" w:rsidP="008F314C">
            <w:pPr>
              <w:spacing w:before="40" w:after="40" w:line="240" w:lineRule="auto"/>
              <w:rPr>
                <w:sz w:val="18"/>
                <w:szCs w:val="18"/>
              </w:rPr>
            </w:pPr>
            <w:r w:rsidRPr="00942B3C">
              <w:rPr>
                <w:sz w:val="18"/>
                <w:szCs w:val="18"/>
              </w:rPr>
              <w:t>Сельский сектор</w:t>
            </w:r>
          </w:p>
        </w:tc>
        <w:tc>
          <w:tcPr>
            <w:tcW w:w="764" w:type="dxa"/>
            <w:vAlign w:val="center"/>
          </w:tcPr>
          <w:p w:rsidR="008F314C" w:rsidRPr="00942B3C" w:rsidRDefault="008F314C" w:rsidP="008F314C">
            <w:pPr>
              <w:spacing w:before="40" w:after="40" w:line="240" w:lineRule="auto"/>
              <w:jc w:val="right"/>
              <w:rPr>
                <w:sz w:val="18"/>
                <w:szCs w:val="18"/>
              </w:rPr>
            </w:pPr>
            <w:r w:rsidRPr="00942B3C">
              <w:rPr>
                <w:sz w:val="18"/>
                <w:szCs w:val="18"/>
              </w:rPr>
              <w:t>100</w:t>
            </w:r>
          </w:p>
        </w:tc>
        <w:tc>
          <w:tcPr>
            <w:tcW w:w="800" w:type="dxa"/>
            <w:vAlign w:val="center"/>
          </w:tcPr>
          <w:p w:rsidR="008F314C" w:rsidRPr="00942B3C" w:rsidRDefault="008F314C" w:rsidP="008F314C">
            <w:pPr>
              <w:spacing w:before="40" w:after="40" w:line="240" w:lineRule="auto"/>
              <w:jc w:val="right"/>
              <w:rPr>
                <w:sz w:val="18"/>
                <w:szCs w:val="18"/>
              </w:rPr>
            </w:pPr>
            <w:r w:rsidRPr="00942B3C">
              <w:rPr>
                <w:sz w:val="18"/>
                <w:szCs w:val="18"/>
              </w:rPr>
              <w:t>0,1</w:t>
            </w:r>
          </w:p>
        </w:tc>
        <w:tc>
          <w:tcPr>
            <w:tcW w:w="900" w:type="dxa"/>
            <w:vAlign w:val="center"/>
          </w:tcPr>
          <w:p w:rsidR="008F314C" w:rsidRPr="00942B3C" w:rsidRDefault="008F314C" w:rsidP="008F314C">
            <w:pPr>
              <w:spacing w:before="40" w:after="40" w:line="240" w:lineRule="auto"/>
              <w:jc w:val="right"/>
              <w:rPr>
                <w:sz w:val="18"/>
                <w:szCs w:val="18"/>
              </w:rPr>
            </w:pPr>
            <w:r w:rsidRPr="00942B3C">
              <w:rPr>
                <w:sz w:val="18"/>
                <w:szCs w:val="18"/>
              </w:rPr>
              <w:t>1,6</w:t>
            </w:r>
          </w:p>
        </w:tc>
        <w:tc>
          <w:tcPr>
            <w:tcW w:w="1100" w:type="dxa"/>
            <w:vAlign w:val="center"/>
          </w:tcPr>
          <w:p w:rsidR="008F314C" w:rsidRPr="00942B3C" w:rsidRDefault="008F314C" w:rsidP="008F314C">
            <w:pPr>
              <w:spacing w:before="40" w:after="40" w:line="240" w:lineRule="auto"/>
              <w:jc w:val="right"/>
              <w:rPr>
                <w:sz w:val="18"/>
                <w:szCs w:val="18"/>
              </w:rPr>
            </w:pPr>
            <w:r w:rsidRPr="00942B3C">
              <w:rPr>
                <w:sz w:val="18"/>
                <w:szCs w:val="18"/>
              </w:rPr>
              <w:t>17,6</w:t>
            </w:r>
          </w:p>
        </w:tc>
        <w:tc>
          <w:tcPr>
            <w:tcW w:w="1200" w:type="dxa"/>
            <w:vAlign w:val="center"/>
          </w:tcPr>
          <w:p w:rsidR="008F314C" w:rsidRPr="00942B3C" w:rsidRDefault="008F314C" w:rsidP="008F314C">
            <w:pPr>
              <w:pStyle w:val="TableColumns3"/>
              <w:spacing w:before="40" w:after="40" w:line="240" w:lineRule="auto"/>
              <w:jc w:val="right"/>
              <w:rPr>
                <w:b w:val="0"/>
                <w:sz w:val="18"/>
                <w:szCs w:val="18"/>
              </w:rPr>
            </w:pPr>
            <w:r w:rsidRPr="00942B3C">
              <w:rPr>
                <w:b w:val="0"/>
                <w:sz w:val="18"/>
                <w:szCs w:val="18"/>
              </w:rPr>
              <w:t>42</w:t>
            </w:r>
          </w:p>
        </w:tc>
        <w:tc>
          <w:tcPr>
            <w:tcW w:w="1100" w:type="dxa"/>
            <w:vAlign w:val="center"/>
          </w:tcPr>
          <w:p w:rsidR="008F314C" w:rsidRPr="00942B3C" w:rsidRDefault="008F314C" w:rsidP="008F314C">
            <w:pPr>
              <w:pStyle w:val="TableColumns3"/>
              <w:spacing w:before="40" w:after="40" w:line="240" w:lineRule="auto"/>
              <w:jc w:val="right"/>
              <w:rPr>
                <w:b w:val="0"/>
                <w:sz w:val="18"/>
                <w:szCs w:val="18"/>
              </w:rPr>
            </w:pPr>
            <w:r w:rsidRPr="00942B3C">
              <w:rPr>
                <w:b w:val="0"/>
                <w:sz w:val="18"/>
                <w:szCs w:val="18"/>
              </w:rPr>
              <w:t>38,7</w:t>
            </w:r>
          </w:p>
        </w:tc>
      </w:tr>
      <w:tr w:rsidR="008F314C" w:rsidRPr="00942B3C" w:rsidTr="00475E08">
        <w:tc>
          <w:tcPr>
            <w:tcW w:w="1488" w:type="dxa"/>
            <w:tcBorders>
              <w:bottom w:val="single" w:sz="12" w:space="0" w:color="auto"/>
            </w:tcBorders>
            <w:vAlign w:val="center"/>
          </w:tcPr>
          <w:p w:rsidR="008F314C" w:rsidRPr="00942B3C" w:rsidRDefault="008F314C" w:rsidP="008F314C">
            <w:pPr>
              <w:spacing w:before="40" w:after="40" w:line="240" w:lineRule="auto"/>
              <w:rPr>
                <w:sz w:val="18"/>
                <w:szCs w:val="18"/>
              </w:rPr>
            </w:pPr>
            <w:r w:rsidRPr="00942B3C">
              <w:rPr>
                <w:sz w:val="18"/>
                <w:szCs w:val="18"/>
              </w:rPr>
              <w:t>Поместья</w:t>
            </w:r>
          </w:p>
        </w:tc>
        <w:tc>
          <w:tcPr>
            <w:tcW w:w="764" w:type="dxa"/>
            <w:tcBorders>
              <w:bottom w:val="single" w:sz="12" w:space="0" w:color="auto"/>
            </w:tcBorders>
            <w:vAlign w:val="center"/>
          </w:tcPr>
          <w:p w:rsidR="008F314C" w:rsidRPr="00942B3C" w:rsidRDefault="008F314C" w:rsidP="008F314C">
            <w:pPr>
              <w:pStyle w:val="TableColumns3"/>
              <w:spacing w:before="40" w:after="40" w:line="240" w:lineRule="auto"/>
              <w:jc w:val="right"/>
              <w:rPr>
                <w:b w:val="0"/>
                <w:sz w:val="18"/>
                <w:szCs w:val="18"/>
              </w:rPr>
            </w:pPr>
            <w:r w:rsidRPr="00942B3C">
              <w:rPr>
                <w:b w:val="0"/>
                <w:sz w:val="18"/>
                <w:szCs w:val="18"/>
              </w:rPr>
              <w:t>100</w:t>
            </w:r>
          </w:p>
        </w:tc>
        <w:tc>
          <w:tcPr>
            <w:tcW w:w="800" w:type="dxa"/>
            <w:tcBorders>
              <w:bottom w:val="single" w:sz="12" w:space="0" w:color="auto"/>
            </w:tcBorders>
            <w:vAlign w:val="center"/>
          </w:tcPr>
          <w:p w:rsidR="008F314C" w:rsidRPr="00942B3C" w:rsidRDefault="008F314C" w:rsidP="008F314C">
            <w:pPr>
              <w:pStyle w:val="TableColumns3"/>
              <w:spacing w:before="40" w:after="40" w:line="240" w:lineRule="auto"/>
              <w:jc w:val="right"/>
              <w:rPr>
                <w:b w:val="0"/>
                <w:sz w:val="18"/>
                <w:szCs w:val="18"/>
              </w:rPr>
            </w:pPr>
            <w:r w:rsidRPr="00942B3C">
              <w:rPr>
                <w:b w:val="0"/>
                <w:sz w:val="18"/>
                <w:szCs w:val="18"/>
              </w:rPr>
              <w:t>0,6</w:t>
            </w:r>
          </w:p>
        </w:tc>
        <w:tc>
          <w:tcPr>
            <w:tcW w:w="900" w:type="dxa"/>
            <w:tcBorders>
              <w:bottom w:val="single" w:sz="12" w:space="0" w:color="auto"/>
            </w:tcBorders>
            <w:vAlign w:val="center"/>
          </w:tcPr>
          <w:p w:rsidR="008F314C" w:rsidRPr="00942B3C" w:rsidRDefault="008F314C" w:rsidP="008F314C">
            <w:pPr>
              <w:pStyle w:val="TableColumns3"/>
              <w:spacing w:before="40" w:after="40" w:line="240" w:lineRule="auto"/>
              <w:jc w:val="right"/>
              <w:rPr>
                <w:b w:val="0"/>
                <w:sz w:val="18"/>
                <w:szCs w:val="18"/>
              </w:rPr>
            </w:pPr>
            <w:r w:rsidRPr="00942B3C">
              <w:rPr>
                <w:b w:val="0"/>
                <w:sz w:val="18"/>
                <w:szCs w:val="18"/>
              </w:rPr>
              <w:t>2,8</w:t>
            </w:r>
          </w:p>
        </w:tc>
        <w:tc>
          <w:tcPr>
            <w:tcW w:w="1100" w:type="dxa"/>
            <w:tcBorders>
              <w:bottom w:val="single" w:sz="12" w:space="0" w:color="auto"/>
            </w:tcBorders>
            <w:vAlign w:val="center"/>
          </w:tcPr>
          <w:p w:rsidR="008F314C" w:rsidRPr="00942B3C" w:rsidRDefault="008F314C" w:rsidP="008F314C">
            <w:pPr>
              <w:pStyle w:val="TableColumns3"/>
              <w:spacing w:before="40" w:after="40" w:line="240" w:lineRule="auto"/>
              <w:jc w:val="right"/>
              <w:rPr>
                <w:b w:val="0"/>
                <w:sz w:val="18"/>
                <w:szCs w:val="18"/>
              </w:rPr>
            </w:pPr>
            <w:r w:rsidRPr="00942B3C">
              <w:rPr>
                <w:b w:val="0"/>
                <w:sz w:val="18"/>
                <w:szCs w:val="18"/>
              </w:rPr>
              <w:t>13,8</w:t>
            </w:r>
          </w:p>
        </w:tc>
        <w:tc>
          <w:tcPr>
            <w:tcW w:w="1200" w:type="dxa"/>
            <w:tcBorders>
              <w:bottom w:val="single" w:sz="12" w:space="0" w:color="auto"/>
            </w:tcBorders>
            <w:vAlign w:val="center"/>
          </w:tcPr>
          <w:p w:rsidR="008F314C" w:rsidRPr="00942B3C" w:rsidRDefault="008F314C" w:rsidP="008F314C">
            <w:pPr>
              <w:pStyle w:val="TableColumns3"/>
              <w:spacing w:before="40" w:after="40" w:line="240" w:lineRule="auto"/>
              <w:jc w:val="right"/>
              <w:rPr>
                <w:b w:val="0"/>
                <w:sz w:val="18"/>
                <w:szCs w:val="18"/>
              </w:rPr>
            </w:pPr>
            <w:r w:rsidRPr="00942B3C">
              <w:rPr>
                <w:b w:val="0"/>
                <w:sz w:val="18"/>
                <w:szCs w:val="18"/>
              </w:rPr>
              <w:t>55,5</w:t>
            </w:r>
          </w:p>
        </w:tc>
        <w:tc>
          <w:tcPr>
            <w:tcW w:w="1100" w:type="dxa"/>
            <w:tcBorders>
              <w:bottom w:val="single" w:sz="12" w:space="0" w:color="auto"/>
            </w:tcBorders>
            <w:vAlign w:val="center"/>
          </w:tcPr>
          <w:p w:rsidR="008F314C" w:rsidRPr="00942B3C" w:rsidRDefault="008F314C" w:rsidP="008F314C">
            <w:pPr>
              <w:pStyle w:val="TableColumns3"/>
              <w:spacing w:before="40" w:after="40" w:line="240" w:lineRule="auto"/>
              <w:jc w:val="right"/>
              <w:rPr>
                <w:b w:val="0"/>
                <w:sz w:val="18"/>
                <w:szCs w:val="18"/>
              </w:rPr>
            </w:pPr>
            <w:r w:rsidRPr="00942B3C">
              <w:rPr>
                <w:b w:val="0"/>
                <w:sz w:val="18"/>
                <w:szCs w:val="18"/>
              </w:rPr>
              <w:t>27,3</w:t>
            </w:r>
          </w:p>
        </w:tc>
      </w:tr>
    </w:tbl>
    <w:p w:rsidR="008F314C" w:rsidRPr="004E4415" w:rsidRDefault="00253989" w:rsidP="006B2EEB">
      <w:pPr>
        <w:spacing w:before="80" w:line="240" w:lineRule="auto"/>
        <w:ind w:left="1264" w:right="1264"/>
        <w:jc w:val="both"/>
        <w:rPr>
          <w:b/>
          <w:bCs/>
          <w:sz w:val="18"/>
          <w:szCs w:val="18"/>
          <w:lang w:val="ru-RU"/>
        </w:rPr>
      </w:pPr>
      <w:r w:rsidRPr="00253989">
        <w:rPr>
          <w:i/>
          <w:sz w:val="18"/>
          <w:szCs w:val="18"/>
          <w:lang w:val="ru-RU"/>
        </w:rPr>
        <w:t>Примечание</w:t>
      </w:r>
      <w:r w:rsidR="008F314C" w:rsidRPr="004E4415">
        <w:rPr>
          <w:sz w:val="18"/>
          <w:szCs w:val="18"/>
          <w:lang w:val="ru-RU"/>
        </w:rPr>
        <w:t>: За исключением Северной провинции и района Тринкомали в Восточной провинции.</w:t>
      </w:r>
    </w:p>
    <w:p w:rsidR="00EB0CAF" w:rsidRPr="00EB0CAF" w:rsidRDefault="00EB0CAF" w:rsidP="00EB0CAF">
      <w:pPr>
        <w:spacing w:line="240" w:lineRule="auto"/>
        <w:ind w:left="1264" w:right="1264"/>
        <w:jc w:val="both"/>
        <w:rPr>
          <w:b/>
          <w:bCs/>
          <w:sz w:val="18"/>
          <w:szCs w:val="18"/>
          <w:lang w:val="ru-RU"/>
        </w:rPr>
      </w:pPr>
      <w:r w:rsidRPr="00EB0CAF">
        <w:rPr>
          <w:i/>
          <w:sz w:val="18"/>
          <w:szCs w:val="18"/>
          <w:lang w:val="ru-RU"/>
        </w:rPr>
        <w:t>Источник</w:t>
      </w:r>
      <w:r w:rsidRPr="00EB0CAF">
        <w:rPr>
          <w:sz w:val="18"/>
          <w:szCs w:val="18"/>
          <w:lang w:val="ru-RU"/>
        </w:rPr>
        <w:t xml:space="preserve">: Департамент переписи </w:t>
      </w:r>
      <w:r>
        <w:rPr>
          <w:sz w:val="18"/>
          <w:szCs w:val="18"/>
          <w:lang w:val="ru-RU"/>
        </w:rPr>
        <w:t xml:space="preserve">населения </w:t>
      </w:r>
      <w:r w:rsidRPr="00EB0CAF">
        <w:rPr>
          <w:sz w:val="18"/>
          <w:szCs w:val="18"/>
          <w:lang w:val="ru-RU"/>
        </w:rPr>
        <w:t>и статистики, Обследование доходов и расходов домохозяйств, 2006/07 год</w:t>
      </w:r>
      <w:r>
        <w:rPr>
          <w:sz w:val="18"/>
          <w:szCs w:val="18"/>
          <w:lang w:val="ru-RU"/>
        </w:rPr>
        <w:t>.</w:t>
      </w:r>
    </w:p>
    <w:p w:rsidR="00DE296B" w:rsidRDefault="00DE296B" w:rsidP="00DE296B">
      <w:pPr>
        <w:pStyle w:val="SingleTxtLNK"/>
        <w:rPr>
          <w:b/>
          <w:bCs/>
        </w:rPr>
      </w:pPr>
    </w:p>
    <w:p w:rsidR="007C3AAA" w:rsidRPr="00942B3C" w:rsidRDefault="007C3AAA" w:rsidP="007C3AAA">
      <w:pPr>
        <w:pStyle w:val="SingleTxtLNK"/>
        <w:rPr>
          <w:b/>
          <w:bCs/>
          <w:iCs/>
        </w:rPr>
      </w:pPr>
      <w:r>
        <w:rPr>
          <w:b/>
        </w:rPr>
        <w:t>П</w:t>
      </w:r>
      <w:r w:rsidRPr="00942B3C">
        <w:rPr>
          <w:b/>
        </w:rPr>
        <w:t>ожилы</w:t>
      </w:r>
      <w:r>
        <w:rPr>
          <w:b/>
        </w:rPr>
        <w:t>е</w:t>
      </w:r>
      <w:r w:rsidRPr="00942B3C">
        <w:rPr>
          <w:b/>
        </w:rPr>
        <w:t xml:space="preserve"> люд</w:t>
      </w:r>
      <w:r>
        <w:rPr>
          <w:b/>
        </w:rPr>
        <w:t>и</w:t>
      </w:r>
    </w:p>
    <w:p w:rsidR="008F314C" w:rsidRPr="00942B3C" w:rsidRDefault="008F314C" w:rsidP="003E5ECB">
      <w:pPr>
        <w:pStyle w:val="SingleTxtLNK"/>
      </w:pPr>
      <w:r w:rsidRPr="00942B3C">
        <w:t xml:space="preserve">35. </w:t>
      </w:r>
      <w:r w:rsidRPr="00942B3C">
        <w:tab/>
        <w:t xml:space="preserve">В Шри-Ланке наблюдается быстрый рост пожилого населения. Осуществляется много инициатив в интересах пожилых и людей с </w:t>
      </w:r>
      <w:r w:rsidR="006C5356">
        <w:t>раз</w:t>
      </w:r>
      <w:r w:rsidRPr="00942B3C">
        <w:t xml:space="preserve">ными </w:t>
      </w:r>
      <w:r w:rsidRPr="006C5356">
        <w:t xml:space="preserve">возможностями. </w:t>
      </w:r>
      <w:r w:rsidR="006C5356">
        <w:t>Закон  №  </w:t>
      </w:r>
      <w:r w:rsidRPr="006C5356">
        <w:t xml:space="preserve">9 </w:t>
      </w:r>
      <w:r w:rsidR="002518C0" w:rsidRPr="006C5356">
        <w:t>"</w:t>
      </w:r>
      <w:r w:rsidRPr="006C5356">
        <w:t>О защите пожилых людей</w:t>
      </w:r>
      <w:r w:rsidR="002518C0" w:rsidRPr="006C5356">
        <w:t>"</w:t>
      </w:r>
      <w:r w:rsidRPr="006C5356">
        <w:t xml:space="preserve"> 2000 года предусматривает создание Национального совета по делам пожилых людей и Национального секретариата</w:t>
      </w:r>
      <w:r w:rsidRPr="00942B3C">
        <w:t xml:space="preserve"> для оказания помощи Совету в выполнении им своих функций. Пожилой человек определяется как лицо старше 60 лет. </w:t>
      </w:r>
    </w:p>
    <w:p w:rsidR="008F314C" w:rsidRPr="00942B3C" w:rsidRDefault="008F314C" w:rsidP="003E5ECB">
      <w:pPr>
        <w:pStyle w:val="SingleTxtLNK"/>
      </w:pPr>
      <w:r w:rsidRPr="00942B3C">
        <w:t xml:space="preserve">36. </w:t>
      </w:r>
      <w:r w:rsidRPr="00942B3C">
        <w:tab/>
        <w:t>Основная функция Совета в соответствии с данным Законом заключается в поощрении и защите благосостояния и прав пожилых людей, а также в том, чтобы помогать им жить в условиях самоуважения, независимости и достоинства. Миссией Национального секретариата по делам пожилых людей является содействие участию пожилых в социальном развитии и обеспечение их независимости, ухода за ними, их участия, самореализации и достоинства, а та</w:t>
      </w:r>
      <w:r w:rsidR="006C5356">
        <w:t>кже защита прав пожилых людей с </w:t>
      </w:r>
      <w:r w:rsidRPr="00942B3C">
        <w:t xml:space="preserve">помощью информационно-просветительских программ. </w:t>
      </w:r>
    </w:p>
    <w:p w:rsidR="008F314C" w:rsidRPr="00942B3C" w:rsidRDefault="008F314C" w:rsidP="003E5ECB">
      <w:pPr>
        <w:pStyle w:val="SingleTxtLNK"/>
      </w:pPr>
      <w:r w:rsidRPr="00942B3C">
        <w:t>37.</w:t>
      </w:r>
      <w:r w:rsidRPr="00942B3C">
        <w:tab/>
        <w:t>Этот Закон возлагает на детей установленную в законодательном порядке обязанность осуществлять уход за родителями и отслеживать их потребности [раздел</w:t>
      </w:r>
      <w:r w:rsidR="006B2EEB">
        <w:t> </w:t>
      </w:r>
      <w:r w:rsidRPr="00942B3C">
        <w:t xml:space="preserve">15(1)], содержит требование о регистрации домов престарелых [раздел 16] и предусматривает </w:t>
      </w:r>
      <w:r w:rsidR="006C5356">
        <w:t>созда</w:t>
      </w:r>
      <w:r w:rsidRPr="00942B3C">
        <w:t xml:space="preserve">ние </w:t>
      </w:r>
      <w:r w:rsidR="006C5356">
        <w:t>с</w:t>
      </w:r>
      <w:r w:rsidRPr="00942B3C">
        <w:t xml:space="preserve">оветов, </w:t>
      </w:r>
      <w:r w:rsidR="006C5356">
        <w:t>куда</w:t>
      </w:r>
      <w:r w:rsidRPr="00942B3C">
        <w:t xml:space="preserve"> пожилые люди, не способные содержать себя, могут подавать заявления с </w:t>
      </w:r>
      <w:r w:rsidR="006C5356">
        <w:t>просьбой</w:t>
      </w:r>
      <w:r w:rsidRPr="00942B3C">
        <w:t xml:space="preserve"> о вынесении постановлений о том, чтобы один или более из их детей осуществил выплату такому пожилому человеку [раздел</w:t>
      </w:r>
      <w:r w:rsidR="006B2EEB">
        <w:t> </w:t>
      </w:r>
      <w:r w:rsidRPr="00942B3C">
        <w:t xml:space="preserve">25]. Между тем в марте 2006 года правительство </w:t>
      </w:r>
      <w:r w:rsidR="006C5356">
        <w:t>утвердило Национальную хартию в </w:t>
      </w:r>
      <w:r w:rsidRPr="00942B3C">
        <w:t>интересах пожилых людей и Национальную политику в интересах пожилых людей. В настоящее время на основе этой политики разрабатывается национальный план действий.</w:t>
      </w:r>
    </w:p>
    <w:p w:rsidR="008F314C" w:rsidRPr="00942B3C" w:rsidRDefault="008F314C" w:rsidP="003E5ECB">
      <w:pPr>
        <w:pStyle w:val="SingleTxtLNK"/>
      </w:pPr>
      <w:r w:rsidRPr="00942B3C">
        <w:t>38.</w:t>
      </w:r>
      <w:r w:rsidRPr="00942B3C">
        <w:tab/>
        <w:t>Эта проблематика в основном входит в компетенцию Министерства социального обслуживания и социального обеспечения. Тем не менее у Министерства по вопросам развития детей и расширения прав и возможностей женщин, а также Министерства переселения и оказания помощи пострадавшим в стихийных бедствиях имеются специальные программы, ориентированные на различные области. Вместе эти три министерства осуществляют следующие программы и мероприятия в интересах пожилых людей:</w:t>
      </w:r>
    </w:p>
    <w:p w:rsidR="008F314C" w:rsidRPr="00942B3C" w:rsidRDefault="001B70ED" w:rsidP="00225B56">
      <w:pPr>
        <w:pStyle w:val="a0"/>
      </w:pPr>
      <w:r>
        <w:t xml:space="preserve">Офтальмологическая помощь </w:t>
      </w:r>
      <w:r w:rsidR="008F314C" w:rsidRPr="00942B3C">
        <w:t>пожилы</w:t>
      </w:r>
      <w:r>
        <w:t>м</w:t>
      </w:r>
      <w:r w:rsidR="008F314C" w:rsidRPr="00942B3C">
        <w:t xml:space="preserve"> люд</w:t>
      </w:r>
      <w:r>
        <w:t>ям.</w:t>
      </w:r>
      <w:r w:rsidR="008F314C" w:rsidRPr="00942B3C">
        <w:t xml:space="preserve"> </w:t>
      </w:r>
      <w:r>
        <w:t>Д</w:t>
      </w:r>
      <w:r w:rsidR="008F314C" w:rsidRPr="00942B3C">
        <w:t>ля пожилых людей организуются медицинские службы, а малообеспеченным пожилым</w:t>
      </w:r>
      <w:r>
        <w:t xml:space="preserve"> людям очки выдаются бесплатно.</w:t>
      </w:r>
    </w:p>
    <w:p w:rsidR="008F314C" w:rsidRPr="00942B3C" w:rsidRDefault="008F314C" w:rsidP="003C2D6A">
      <w:pPr>
        <w:pStyle w:val="a0"/>
        <w:spacing w:after="100"/>
        <w:ind w:hanging="363"/>
      </w:pPr>
      <w:r w:rsidRPr="00942B3C">
        <w:t>Ресурсные центры для пожилых женщин</w:t>
      </w:r>
      <w:r w:rsidR="00A40613">
        <w:t>.</w:t>
      </w:r>
      <w:r w:rsidRPr="00942B3C">
        <w:t xml:space="preserve"> </w:t>
      </w:r>
      <w:r w:rsidR="00A40613">
        <w:t>Э</w:t>
      </w:r>
      <w:r w:rsidRPr="00942B3C">
        <w:t>ти центры создаются и действуют под управлением Министерства по вопросам развития детей и расширения прав и возможностей женщин. В этих центрах созданы условия</w:t>
      </w:r>
      <w:r w:rsidR="00A40613">
        <w:t>,</w:t>
      </w:r>
      <w:r w:rsidRPr="00942B3C">
        <w:t xml:space="preserve"> для того чтобы пожилые люди проводили свое время с пользой и занимались трудовой деятельностью в целях улучшения состояния своего психического и физического здоровья. </w:t>
      </w:r>
      <w:r w:rsidR="00A40613">
        <w:t xml:space="preserve">При наличии средств </w:t>
      </w:r>
      <w:r w:rsidRPr="00942B3C">
        <w:t xml:space="preserve">Министерство планирует за </w:t>
      </w:r>
      <w:r w:rsidR="00A40613">
        <w:t>пять</w:t>
      </w:r>
      <w:r w:rsidRPr="00942B3C">
        <w:t xml:space="preserve"> лет создать 360 ресурсных центров для пожилых женщин в сельском секторе и секторе поместий.</w:t>
      </w:r>
    </w:p>
    <w:p w:rsidR="008F314C" w:rsidRPr="00942B3C" w:rsidRDefault="008F314C" w:rsidP="003C2D6A">
      <w:pPr>
        <w:pStyle w:val="a0"/>
        <w:spacing w:after="100"/>
        <w:ind w:hanging="363"/>
      </w:pPr>
      <w:r w:rsidRPr="00942B3C">
        <w:t>Программа для лиц, ухаживающих за пожилыми людьми</w:t>
      </w:r>
      <w:r w:rsidR="00A40613">
        <w:t>.</w:t>
      </w:r>
      <w:r w:rsidRPr="00942B3C">
        <w:t xml:space="preserve"> </w:t>
      </w:r>
      <w:r w:rsidR="00A40613">
        <w:rPr>
          <w:bCs/>
          <w:iCs/>
        </w:rPr>
        <w:t>Л</w:t>
      </w:r>
      <w:r w:rsidRPr="00942B3C">
        <w:t>ицам, осуществляющим уход за пожилыми людьми, обеспечивается обучение, а тем, кто обращается за услугами квалифицированных лиц, осуществляющих уход, предоставляются такие услуги.</w:t>
      </w:r>
    </w:p>
    <w:p w:rsidR="008F314C" w:rsidRPr="00942B3C" w:rsidRDefault="008F314C" w:rsidP="003C2D6A">
      <w:pPr>
        <w:pStyle w:val="a0"/>
        <w:spacing w:after="100"/>
        <w:ind w:hanging="363"/>
      </w:pPr>
      <w:r w:rsidRPr="00942B3C">
        <w:t xml:space="preserve">Программа </w:t>
      </w:r>
      <w:r w:rsidR="00A40613">
        <w:t xml:space="preserve">выдачи </w:t>
      </w:r>
      <w:r w:rsidRPr="00942B3C">
        <w:t>удостоверений личности пожилы</w:t>
      </w:r>
      <w:r w:rsidR="00A40613">
        <w:t>м</w:t>
      </w:r>
      <w:r w:rsidRPr="00942B3C">
        <w:t xml:space="preserve"> люд</w:t>
      </w:r>
      <w:r w:rsidR="00A40613">
        <w:t>ям.</w:t>
      </w:r>
      <w:r w:rsidRPr="00942B3C">
        <w:t xml:space="preserve"> </w:t>
      </w:r>
      <w:r w:rsidR="00A40613">
        <w:t>П</w:t>
      </w:r>
      <w:r w:rsidRPr="00942B3C">
        <w:t xml:space="preserve">ожилым выдаются специальные удостоверения личности, которые дают им право на получение особых льгот. </w:t>
      </w:r>
    </w:p>
    <w:p w:rsidR="008F314C" w:rsidRPr="00942B3C" w:rsidRDefault="008F314C" w:rsidP="003C2D6A">
      <w:pPr>
        <w:pStyle w:val="a0"/>
        <w:spacing w:after="100"/>
        <w:ind w:hanging="363"/>
      </w:pPr>
      <w:r w:rsidRPr="00942B3C">
        <w:t>Программа спонсорской поддержки пожилых людей</w:t>
      </w:r>
      <w:r w:rsidR="00A40613">
        <w:t>.</w:t>
      </w:r>
      <w:r w:rsidRPr="00942B3C">
        <w:t xml:space="preserve"> </w:t>
      </w:r>
      <w:r w:rsidR="00A40613">
        <w:t>С</w:t>
      </w:r>
      <w:r w:rsidRPr="00942B3C">
        <w:t xml:space="preserve">понсоры вносят свой вклад в расходы на содержание нуждающихся пожилых людей. </w:t>
      </w:r>
    </w:p>
    <w:p w:rsidR="008F314C" w:rsidRPr="00942B3C" w:rsidRDefault="008F314C" w:rsidP="003C2D6A">
      <w:pPr>
        <w:pStyle w:val="a0"/>
        <w:spacing w:after="100"/>
        <w:ind w:hanging="363"/>
      </w:pPr>
      <w:r w:rsidRPr="00942B3C">
        <w:t>Создание комитетов на уровне деревень</w:t>
      </w:r>
      <w:r w:rsidR="00A40613">
        <w:t>.</w:t>
      </w:r>
      <w:r w:rsidRPr="00942B3C">
        <w:t xml:space="preserve"> </w:t>
      </w:r>
      <w:r w:rsidR="00A40613">
        <w:t>С</w:t>
      </w:r>
      <w:r w:rsidRPr="00942B3C">
        <w:t>оздаваемые при поддержке Секретариата комитеты пожилых людей обеспечивают осуществление программ отдыха и социального обеспечения для пожилых людей. К</w:t>
      </w:r>
      <w:r w:rsidR="003E5ECB" w:rsidRPr="00942B3C">
        <w:t> </w:t>
      </w:r>
      <w:r w:rsidRPr="00942B3C">
        <w:t xml:space="preserve">выполнению функций должностных лиц этих комитетов, учрежденных Министерством по вопросам развития детей и расширения прав и возможностей женщин, </w:t>
      </w:r>
      <w:r w:rsidR="00A40613">
        <w:t>привлекаются</w:t>
      </w:r>
      <w:r w:rsidRPr="00942B3C">
        <w:t xml:space="preserve"> пожилые женщины. В этих комитетах, а также в центрах помощи престарелым специалисты по защите прав пожилых людей оказывают медицинские, социально-психологические и консультативные услуги. В тех районах, где услуги специалистов по защите прав пожилых людей недоступны, соответствующие услуги оказывают специалист</w:t>
      </w:r>
      <w:r w:rsidR="00A40613">
        <w:t>ы</w:t>
      </w:r>
      <w:r w:rsidRPr="00942B3C">
        <w:t xml:space="preserve"> по социальному развитию. </w:t>
      </w:r>
    </w:p>
    <w:p w:rsidR="008F314C" w:rsidRPr="00942B3C" w:rsidRDefault="008F314C" w:rsidP="003C2D6A">
      <w:pPr>
        <w:pStyle w:val="a0"/>
        <w:spacing w:after="100"/>
        <w:ind w:hanging="363"/>
      </w:pPr>
      <w:r w:rsidRPr="00942B3C">
        <w:t>Психолого-консультационный семинар по проблемам пожилых людей</w:t>
      </w:r>
      <w:r w:rsidR="00A40613">
        <w:t>.</w:t>
      </w:r>
      <w:r w:rsidRPr="00942B3C">
        <w:t xml:space="preserve"> </w:t>
      </w:r>
      <w:r w:rsidR="00A40613">
        <w:t>М</w:t>
      </w:r>
      <w:r w:rsidRPr="00942B3C">
        <w:t xml:space="preserve">инистерство социального обслуживания и социального обеспечения проводит подготовку по вопросам прав пожилых людей, психологии и консультирования для специалистов по защите прав пожилых людей и специалистов по социальному развитию. Подготовку прошли уже 32 таких специалиста. </w:t>
      </w:r>
    </w:p>
    <w:p w:rsidR="008F314C" w:rsidRPr="00942B3C" w:rsidRDefault="008F314C" w:rsidP="003C2D6A">
      <w:pPr>
        <w:pStyle w:val="a0"/>
        <w:spacing w:after="100"/>
        <w:ind w:hanging="363"/>
      </w:pPr>
      <w:r w:rsidRPr="00942B3C">
        <w:t>Программа пенсионного обеспечения для пожилых людей</w:t>
      </w:r>
      <w:r w:rsidR="00A40613">
        <w:t>.</w:t>
      </w:r>
      <w:r w:rsidRPr="00942B3C">
        <w:t xml:space="preserve"> </w:t>
      </w:r>
      <w:r w:rsidR="00A40613">
        <w:t>В</w:t>
      </w:r>
      <w:r w:rsidRPr="00942B3C">
        <w:t xml:space="preserve"> соответствии с</w:t>
      </w:r>
      <w:r w:rsidR="00A40613">
        <w:t> </w:t>
      </w:r>
      <w:r w:rsidRPr="00942B3C">
        <w:t xml:space="preserve">этой программой пожилые люди в возрасте старше 70 лет, которые не получают никакой помощи и не имеют какого-либо другого источника поддержки, получают ежемесячную пенсию. Эта программа начинает осуществляться </w:t>
      </w:r>
      <w:r w:rsidR="00A40613">
        <w:t>при</w:t>
      </w:r>
      <w:r w:rsidRPr="00942B3C">
        <w:t xml:space="preserve"> первоначально</w:t>
      </w:r>
      <w:r w:rsidR="00A40613">
        <w:t>м</w:t>
      </w:r>
      <w:r w:rsidRPr="00942B3C">
        <w:t xml:space="preserve"> </w:t>
      </w:r>
      <w:r w:rsidR="00A40613">
        <w:t>финансировании</w:t>
      </w:r>
      <w:r w:rsidRPr="00942B3C">
        <w:t>, предоставляемо</w:t>
      </w:r>
      <w:r w:rsidR="00A40613">
        <w:t>м</w:t>
      </w:r>
      <w:r w:rsidRPr="00942B3C">
        <w:t xml:space="preserve"> правительством.</w:t>
      </w:r>
    </w:p>
    <w:p w:rsidR="008F314C" w:rsidRPr="00942B3C" w:rsidRDefault="00A40613" w:rsidP="003C2D6A">
      <w:pPr>
        <w:pStyle w:val="a0"/>
        <w:spacing w:after="100"/>
        <w:ind w:hanging="363"/>
      </w:pPr>
      <w:r>
        <w:t>Дневные ц</w:t>
      </w:r>
      <w:r w:rsidR="008F314C" w:rsidRPr="00942B3C">
        <w:t>ентры</w:t>
      </w:r>
      <w:r>
        <w:t>.</w:t>
      </w:r>
      <w:r w:rsidR="008F314C" w:rsidRPr="00942B3C">
        <w:t xml:space="preserve"> </w:t>
      </w:r>
      <w:r>
        <w:t>Э</w:t>
      </w:r>
      <w:r w:rsidR="008F314C" w:rsidRPr="00942B3C">
        <w:t xml:space="preserve">ти центры создаются и действуют под управлением Министерства переселения и оказания помощи пострадавшим в стихийных бедствиях. Каждому </w:t>
      </w:r>
      <w:r>
        <w:t xml:space="preserve">такому </w:t>
      </w:r>
      <w:r w:rsidR="008F314C" w:rsidRPr="00942B3C">
        <w:t>центру через участкового секретаря предоставляется безвозмездная субсидия в размере 25 </w:t>
      </w:r>
      <w:r>
        <w:t>тыс.</w:t>
      </w:r>
      <w:r w:rsidR="008F314C" w:rsidRPr="00942B3C">
        <w:t xml:space="preserve"> рупий. В</w:t>
      </w:r>
      <w:r>
        <w:t> </w:t>
      </w:r>
      <w:r w:rsidR="008F314C" w:rsidRPr="00942B3C">
        <w:t>2008</w:t>
      </w:r>
      <w:r>
        <w:t> </w:t>
      </w:r>
      <w:r w:rsidR="008F314C" w:rsidRPr="00942B3C">
        <w:t>году средства были предоставлены 24 новы</w:t>
      </w:r>
      <w:r>
        <w:t>м</w:t>
      </w:r>
      <w:r w:rsidR="008F314C" w:rsidRPr="00942B3C">
        <w:t xml:space="preserve"> центрам, при этом было обеспечено финансирование 14 приносящих доход проектов. </w:t>
      </w:r>
    </w:p>
    <w:p w:rsidR="008F314C" w:rsidRPr="00942B3C" w:rsidRDefault="008F314C" w:rsidP="00225B56">
      <w:pPr>
        <w:pStyle w:val="a0"/>
      </w:pPr>
      <w:r w:rsidRPr="00942B3C">
        <w:t>Программы расширения финансовых прав и возможностей женщин</w:t>
      </w:r>
      <w:r w:rsidR="003C2D6A">
        <w:t>. П</w:t>
      </w:r>
      <w:r w:rsidRPr="00942B3C">
        <w:t>ожилым женщинам предоставляется финансовая помощь</w:t>
      </w:r>
      <w:r w:rsidR="003C2D6A" w:rsidRPr="00942B3C">
        <w:t>,</w:t>
      </w:r>
      <w:r w:rsidRPr="00942B3C">
        <w:t xml:space="preserve"> для того чтобы они могли открыть свое предприятие </w:t>
      </w:r>
      <w:r w:rsidR="003C2D6A">
        <w:t>в рамках самозанятости</w:t>
      </w:r>
      <w:r w:rsidRPr="00942B3C">
        <w:t xml:space="preserve">. </w:t>
      </w:r>
    </w:p>
    <w:p w:rsidR="008F314C" w:rsidRPr="00942B3C" w:rsidRDefault="008F314C" w:rsidP="00225B56">
      <w:pPr>
        <w:pStyle w:val="a0"/>
      </w:pPr>
      <w:r w:rsidRPr="00942B3C">
        <w:t xml:space="preserve">Просветительская программа по вопросам здорового старения </w:t>
      </w:r>
      <w:r w:rsidR="006025C5" w:rsidRPr="00942B3C">
        <w:t xml:space="preserve">– </w:t>
      </w:r>
      <w:r w:rsidRPr="00942B3C">
        <w:t xml:space="preserve">Осуществляются просветительские программы в целях повышения осведомленности по вопросам здоровья пожилых. </w:t>
      </w:r>
    </w:p>
    <w:p w:rsidR="008F314C" w:rsidRPr="00942B3C" w:rsidRDefault="008F314C" w:rsidP="003E5ECB">
      <w:pPr>
        <w:pStyle w:val="SingleTxtLNK"/>
        <w:rPr>
          <w:b/>
          <w:bCs/>
        </w:rPr>
      </w:pPr>
      <w:r w:rsidRPr="00942B3C">
        <w:rPr>
          <w:b/>
          <w:bCs/>
          <w:iCs/>
          <w:u w:val="single"/>
        </w:rPr>
        <w:t>Заключительное замечание</w:t>
      </w:r>
      <w:r w:rsidRPr="00942B3C">
        <w:rPr>
          <w:b/>
          <w:bCs/>
          <w:iCs/>
        </w:rPr>
        <w:t xml:space="preserve"> </w:t>
      </w:r>
      <w:r w:rsidRPr="00942B3C">
        <w:rPr>
          <w:iCs/>
        </w:rPr>
        <w:t>[Пункт 299</w:t>
      </w:r>
      <w:r w:rsidR="00E62004">
        <w:rPr>
          <w:iCs/>
        </w:rPr>
        <w:t xml:space="preserve">]. </w:t>
      </w:r>
      <w:r w:rsidRPr="00E90E50">
        <w:rPr>
          <w:bCs/>
          <w:i/>
        </w:rPr>
        <w:t>Увеличить объем ресурсов, выделяемых для удовлетворения потребностей женщин и детей из числа вынужденных переселенцев и обеспечивать для них неприкосновенность частной жизни, доступ к</w:t>
      </w:r>
      <w:r w:rsidR="00D533DB">
        <w:rPr>
          <w:bCs/>
          <w:i/>
        </w:rPr>
        <w:t> </w:t>
      </w:r>
      <w:r w:rsidRPr="00E90E50">
        <w:rPr>
          <w:bCs/>
          <w:i/>
        </w:rPr>
        <w:t>медицинскому обслуживанию, безопасность и защиту от насилия.</w:t>
      </w:r>
      <w:r w:rsidRPr="00942B3C">
        <w:rPr>
          <w:b/>
          <w:bCs/>
        </w:rPr>
        <w:t xml:space="preserve"> </w:t>
      </w:r>
    </w:p>
    <w:p w:rsidR="008F314C" w:rsidRPr="00942B3C" w:rsidRDefault="008F314C" w:rsidP="003E5ECB">
      <w:pPr>
        <w:pStyle w:val="SingleTxtLNK"/>
        <w:rPr>
          <w:b/>
          <w:bCs/>
          <w:iCs/>
          <w:u w:val="single"/>
        </w:rPr>
      </w:pPr>
      <w:r w:rsidRPr="00942B3C">
        <w:rPr>
          <w:b/>
          <w:bCs/>
          <w:iCs/>
          <w:u w:val="single"/>
        </w:rPr>
        <w:t>Ответ</w:t>
      </w:r>
    </w:p>
    <w:p w:rsidR="008F314C" w:rsidRPr="00942B3C" w:rsidRDefault="008F314C" w:rsidP="003E5ECB">
      <w:pPr>
        <w:pStyle w:val="SingleTxtLNK"/>
      </w:pPr>
      <w:r w:rsidRPr="00942B3C">
        <w:t xml:space="preserve">39. </w:t>
      </w:r>
      <w:r w:rsidRPr="00942B3C">
        <w:tab/>
        <w:t xml:space="preserve"> Информация об усилиях Шри-Ланки </w:t>
      </w:r>
      <w:r w:rsidR="00E90E50">
        <w:t>по</w:t>
      </w:r>
      <w:r w:rsidRPr="00942B3C">
        <w:t xml:space="preserve"> решени</w:t>
      </w:r>
      <w:r w:rsidR="00E90E50">
        <w:t>ю</w:t>
      </w:r>
      <w:r w:rsidRPr="00942B3C">
        <w:t xml:space="preserve"> проблем</w:t>
      </w:r>
      <w:r w:rsidR="00E90E50">
        <w:t xml:space="preserve"> внутренне</w:t>
      </w:r>
      <w:r w:rsidRPr="00942B3C">
        <w:t xml:space="preserve"> </w:t>
      </w:r>
      <w:r w:rsidR="00E90E50" w:rsidRPr="00942B3C">
        <w:t xml:space="preserve">перемещенных </w:t>
      </w:r>
      <w:r w:rsidRPr="00942B3C">
        <w:t xml:space="preserve">лиц была приведена в Общем базовом документе (ОБД) страны. </w:t>
      </w:r>
      <w:r w:rsidR="00E90E50">
        <w:t>Имеются</w:t>
      </w:r>
      <w:r w:rsidRPr="00942B3C">
        <w:t xml:space="preserve"> два министерства на уровне центрального правительства, которые курируют различные аспекты, связанные </w:t>
      </w:r>
      <w:r w:rsidR="00D533DB">
        <w:t xml:space="preserve">с </w:t>
      </w:r>
      <w:r w:rsidRPr="00942B3C">
        <w:t xml:space="preserve">потребностями </w:t>
      </w:r>
      <w:r w:rsidR="00E90E50">
        <w:t>внутренне</w:t>
      </w:r>
      <w:r w:rsidR="00E90E50" w:rsidRPr="00942B3C">
        <w:t xml:space="preserve"> перемещенных лиц</w:t>
      </w:r>
      <w:r w:rsidR="00E90E50">
        <w:t>.</w:t>
      </w:r>
      <w:r w:rsidRPr="00942B3C">
        <w:t xml:space="preserve"> Министерство переселения и оказания помощи пострадавшим в стихийных бедствиях и Министерство государственного строительства и развития инфраструктуры. </w:t>
      </w:r>
    </w:p>
    <w:p w:rsidR="008F314C" w:rsidRPr="00942B3C" w:rsidRDefault="008F314C" w:rsidP="003E5ECB">
      <w:pPr>
        <w:pStyle w:val="SingleTxtLNK"/>
      </w:pPr>
      <w:r w:rsidRPr="00942B3C">
        <w:t>40.</w:t>
      </w:r>
      <w:r w:rsidRPr="00942B3C">
        <w:tab/>
        <w:t xml:space="preserve">Министерство государственного строительства и развития инфраструктуры осуществляет следующие программы </w:t>
      </w:r>
      <w:r w:rsidR="00E90E50">
        <w:t>р</w:t>
      </w:r>
      <w:r w:rsidR="00E90E50" w:rsidRPr="00942B3C">
        <w:t>аспределени</w:t>
      </w:r>
      <w:r w:rsidR="00D533DB">
        <w:t>я</w:t>
      </w:r>
      <w:r w:rsidR="00E90E50" w:rsidRPr="00942B3C">
        <w:t xml:space="preserve"> основных продуктов питания </w:t>
      </w:r>
      <w:r w:rsidRPr="00942B3C">
        <w:t>в</w:t>
      </w:r>
      <w:r w:rsidR="00D533DB">
        <w:t> </w:t>
      </w:r>
      <w:r w:rsidRPr="00942B3C">
        <w:t xml:space="preserve">интересах </w:t>
      </w:r>
      <w:r w:rsidR="00E90E50">
        <w:t>внутренне</w:t>
      </w:r>
      <w:r w:rsidR="00E90E50" w:rsidRPr="00942B3C">
        <w:t xml:space="preserve"> перемещенных лиц</w:t>
      </w:r>
      <w:r w:rsidRPr="00942B3C">
        <w:t>:</w:t>
      </w:r>
    </w:p>
    <w:p w:rsidR="008F314C" w:rsidRPr="00942B3C" w:rsidRDefault="008F314C" w:rsidP="00885869">
      <w:pPr>
        <w:pStyle w:val="a0"/>
        <w:numPr>
          <w:ilvl w:val="0"/>
          <w:numId w:val="21"/>
        </w:numPr>
      </w:pPr>
      <w:r w:rsidRPr="00942B3C">
        <w:t xml:space="preserve">Программа </w:t>
      </w:r>
      <w:r w:rsidR="00E90E50" w:rsidRPr="00942B3C">
        <w:t>матери</w:t>
      </w:r>
      <w:r w:rsidR="00E90E50">
        <w:t>нского</w:t>
      </w:r>
      <w:r w:rsidR="00E90E50" w:rsidRPr="00942B3C">
        <w:t xml:space="preserve"> и </w:t>
      </w:r>
      <w:r w:rsidR="00E90E50">
        <w:t>детского</w:t>
      </w:r>
      <w:r w:rsidR="00E90E50" w:rsidRPr="00942B3C">
        <w:t xml:space="preserve"> </w:t>
      </w:r>
      <w:r w:rsidRPr="00942B3C">
        <w:t>питания, в рамках которой оказывается продовольственная помощь 270 тыс</w:t>
      </w:r>
      <w:r w:rsidR="00E90E50">
        <w:t>.</w:t>
      </w:r>
      <w:r w:rsidRPr="00942B3C">
        <w:t xml:space="preserve"> беременных женщин</w:t>
      </w:r>
      <w:r w:rsidR="00E90E50">
        <w:t>,</w:t>
      </w:r>
      <w:r w:rsidRPr="00942B3C">
        <w:t xml:space="preserve"> кормящих матерей и детей в возрасте до 5 лет. </w:t>
      </w:r>
    </w:p>
    <w:p w:rsidR="008F314C" w:rsidRPr="00942B3C" w:rsidRDefault="008F314C" w:rsidP="00885869">
      <w:pPr>
        <w:pStyle w:val="a0"/>
        <w:numPr>
          <w:ilvl w:val="0"/>
          <w:numId w:val="21"/>
        </w:numPr>
      </w:pPr>
      <w:r w:rsidRPr="00942B3C">
        <w:t xml:space="preserve">Программа </w:t>
      </w:r>
      <w:r w:rsidR="002518C0" w:rsidRPr="00942B3C">
        <w:t>"</w:t>
      </w:r>
      <w:r w:rsidRPr="00942B3C">
        <w:t>Продовольствие за образование</w:t>
      </w:r>
      <w:r w:rsidR="002518C0" w:rsidRPr="00942B3C">
        <w:t>"</w:t>
      </w:r>
      <w:r w:rsidRPr="00942B3C">
        <w:t xml:space="preserve">, в рамках которой </w:t>
      </w:r>
      <w:r w:rsidR="006F1F96">
        <w:t>в дни школьных занятий</w:t>
      </w:r>
      <w:r w:rsidRPr="00942B3C">
        <w:t xml:space="preserve"> учащимся </w:t>
      </w:r>
      <w:r w:rsidR="006F1F96">
        <w:t xml:space="preserve">с </w:t>
      </w:r>
      <w:r w:rsidRPr="00942B3C">
        <w:t>1</w:t>
      </w:r>
      <w:r w:rsidR="006F1F96">
        <w:t xml:space="preserve">-го по </w:t>
      </w:r>
      <w:r w:rsidRPr="00942B3C">
        <w:t>9</w:t>
      </w:r>
      <w:r w:rsidR="006F1F96">
        <w:t>-й</w:t>
      </w:r>
      <w:r w:rsidRPr="00942B3C">
        <w:t xml:space="preserve"> класс </w:t>
      </w:r>
      <w:r w:rsidR="006F1F96">
        <w:t xml:space="preserve">в </w:t>
      </w:r>
      <w:r w:rsidRPr="00942B3C">
        <w:t>1945 школ</w:t>
      </w:r>
      <w:r w:rsidR="006F1F96">
        <w:t>ах</w:t>
      </w:r>
      <w:r w:rsidRPr="00942B3C">
        <w:t xml:space="preserve"> во всех затронутых конфликтом районах в утреннее время предоставляется питание. </w:t>
      </w:r>
    </w:p>
    <w:p w:rsidR="008F314C" w:rsidRPr="00942B3C" w:rsidRDefault="008F314C" w:rsidP="00885869">
      <w:pPr>
        <w:pStyle w:val="a0"/>
        <w:numPr>
          <w:ilvl w:val="0"/>
          <w:numId w:val="21"/>
        </w:numPr>
      </w:pPr>
      <w:r w:rsidRPr="00942B3C">
        <w:t xml:space="preserve">Программа </w:t>
      </w:r>
      <w:r w:rsidR="002518C0" w:rsidRPr="00942B3C">
        <w:t>"</w:t>
      </w:r>
      <w:r w:rsidRPr="00942B3C">
        <w:t>Продовольствие за работу</w:t>
      </w:r>
      <w:r w:rsidR="002518C0" w:rsidRPr="00942B3C">
        <w:t>"</w:t>
      </w:r>
      <w:r w:rsidRPr="00942B3C">
        <w:t>, в рамках которой участники получают набор раз</w:t>
      </w:r>
      <w:r w:rsidR="006F1F96">
        <w:t>лич</w:t>
      </w:r>
      <w:r w:rsidRPr="00942B3C">
        <w:t>ных продуктов питания. В 2007 и 2008 годах 60</w:t>
      </w:r>
      <w:r w:rsidR="00225B56" w:rsidRPr="00942B3C">
        <w:t> </w:t>
      </w:r>
      <w:r w:rsidRPr="00942B3C">
        <w:t>процентов участников этой программы составляли женщины.</w:t>
      </w:r>
    </w:p>
    <w:p w:rsidR="008F314C" w:rsidRPr="00942B3C" w:rsidRDefault="008F314C" w:rsidP="00885869">
      <w:pPr>
        <w:pStyle w:val="a0"/>
        <w:numPr>
          <w:ilvl w:val="0"/>
          <w:numId w:val="21"/>
        </w:numPr>
      </w:pPr>
      <w:r w:rsidRPr="00942B3C">
        <w:t>Программа питания уязвимых групп населения</w:t>
      </w:r>
      <w:r w:rsidR="00885869">
        <w:t>,</w:t>
      </w:r>
      <w:r w:rsidRPr="00942B3C">
        <w:t xml:space="preserve"> участниками </w:t>
      </w:r>
      <w:r w:rsidR="00885869">
        <w:t>котор</w:t>
      </w:r>
      <w:r w:rsidRPr="00942B3C">
        <w:t xml:space="preserve">ой также являются женщины. </w:t>
      </w:r>
    </w:p>
    <w:p w:rsidR="008F314C" w:rsidRPr="00942B3C" w:rsidRDefault="008F314C" w:rsidP="003E5ECB">
      <w:pPr>
        <w:pStyle w:val="SingleTxtLNK"/>
      </w:pPr>
      <w:r w:rsidRPr="00942B3C">
        <w:t>41.</w:t>
      </w:r>
      <w:r w:rsidRPr="00942B3C">
        <w:tab/>
        <w:t>Программы, перечисленные в пунктах a</w:t>
      </w:r>
      <w:r w:rsidR="00D533DB">
        <w:t>)</w:t>
      </w:r>
      <w:r w:rsidR="00AC3D63">
        <w:rPr>
          <w:bCs/>
          <w:iCs/>
        </w:rPr>
        <w:t> </w:t>
      </w:r>
      <w:r w:rsidR="006025C5" w:rsidRPr="00942B3C">
        <w:rPr>
          <w:bCs/>
          <w:iCs/>
        </w:rPr>
        <w:t>–</w:t>
      </w:r>
      <w:r w:rsidR="00AC3D63">
        <w:rPr>
          <w:bCs/>
          <w:iCs/>
        </w:rPr>
        <w:t> </w:t>
      </w:r>
      <w:r w:rsidRPr="00942B3C">
        <w:t>d</w:t>
      </w:r>
      <w:r w:rsidR="00D533DB">
        <w:t>)</w:t>
      </w:r>
      <w:r w:rsidRPr="00942B3C">
        <w:t xml:space="preserve">, осуществляются в сотрудничестве с Мировой продовольственной программой (МПП). </w:t>
      </w:r>
    </w:p>
    <w:p w:rsidR="008F314C" w:rsidRPr="00942B3C" w:rsidRDefault="008F314C" w:rsidP="003E5ECB">
      <w:pPr>
        <w:pStyle w:val="SingleTxtLNK"/>
      </w:pPr>
      <w:r w:rsidRPr="00942B3C">
        <w:t>42.</w:t>
      </w:r>
      <w:r w:rsidRPr="00942B3C">
        <w:tab/>
        <w:t>Министерство переселения и оказания помощи пострадавшим в стихийных бедствиях осуществляет координацию чрезвычайной и гуманитарной помощи, оказываемой некоторыми организациями системы Организации Объединенных Наций и международными неправительственными организациями (МНПО)</w:t>
      </w:r>
      <w:r w:rsidR="00B826D1">
        <w:t>,</w:t>
      </w:r>
      <w:r w:rsidRPr="00942B3C">
        <w:t xml:space="preserve"> через Подкомитет по обеспечению благосостояния и расселению </w:t>
      </w:r>
      <w:r w:rsidR="00B826D1">
        <w:t>внутренне</w:t>
      </w:r>
      <w:r w:rsidR="00B826D1" w:rsidRPr="00942B3C">
        <w:t xml:space="preserve"> перемещенных лиц</w:t>
      </w:r>
      <w:r w:rsidRPr="00942B3C">
        <w:t xml:space="preserve">, созданный при Координационном комитете по гуманитарной помощи (ККГП). ККГП уделяет особое внимание потребностям уязвимых групп, таких как женщины и дети. Кроме того, </w:t>
      </w:r>
      <w:r w:rsidR="00B826D1">
        <w:t>из средств</w:t>
      </w:r>
      <w:r w:rsidRPr="00942B3C">
        <w:t xml:space="preserve"> оборотного фонда через общества развития сельских районов были выделены денежные средства на цели ведения приносящей доход деятельности, в основном для перемещенных женщин. </w:t>
      </w:r>
    </w:p>
    <w:p w:rsidR="008F314C" w:rsidRPr="00942B3C" w:rsidRDefault="008F314C" w:rsidP="003E5ECB">
      <w:pPr>
        <w:pStyle w:val="SingleTxtLNK"/>
      </w:pPr>
      <w:r w:rsidRPr="00942B3C">
        <w:t>43.</w:t>
      </w:r>
      <w:r w:rsidRPr="00942B3C">
        <w:tab/>
        <w:t xml:space="preserve">Для перемещенных женщин были реализованы программы профессиональной подготовки, и тем из них, которые прошли подготовку по швейному делу и получили квалификацию, были предоставлены швейные машины, с тем чтобы они могли осуществлять инициативы в </w:t>
      </w:r>
      <w:r w:rsidR="001C105F">
        <w:t>рамках самоза</w:t>
      </w:r>
      <w:r w:rsidRPr="00942B3C">
        <w:t>н</w:t>
      </w:r>
      <w:r w:rsidR="002D5C9D">
        <w:t>ят</w:t>
      </w:r>
      <w:r w:rsidRPr="00942B3C">
        <w:t xml:space="preserve">ости. </w:t>
      </w:r>
    </w:p>
    <w:p w:rsidR="008F314C" w:rsidRPr="002A2A5E" w:rsidRDefault="008F314C" w:rsidP="003E5ECB">
      <w:pPr>
        <w:pStyle w:val="SingleTxtLNK"/>
        <w:rPr>
          <w:i/>
        </w:rPr>
      </w:pPr>
      <w:r w:rsidRPr="00942B3C">
        <w:rPr>
          <w:b/>
          <w:bCs/>
          <w:iCs/>
          <w:u w:val="single"/>
        </w:rPr>
        <w:t>Заключительное замечание</w:t>
      </w:r>
      <w:r w:rsidRPr="00942B3C">
        <w:rPr>
          <w:b/>
          <w:bCs/>
          <w:iCs/>
        </w:rPr>
        <w:t xml:space="preserve"> </w:t>
      </w:r>
      <w:r w:rsidRPr="00942B3C">
        <w:rPr>
          <w:iCs/>
        </w:rPr>
        <w:t>[Пункт 299</w:t>
      </w:r>
      <w:r w:rsidR="00E62004">
        <w:rPr>
          <w:iCs/>
        </w:rPr>
        <w:t xml:space="preserve">]. </w:t>
      </w:r>
      <w:r w:rsidRPr="002A2A5E">
        <w:rPr>
          <w:i/>
        </w:rPr>
        <w:t xml:space="preserve">Обеспечивать всестороннее и равное участие женщин в процессе урегулирования конфликтов и миростроительства. </w:t>
      </w:r>
    </w:p>
    <w:p w:rsidR="008F314C" w:rsidRPr="00942B3C" w:rsidRDefault="00D533DB" w:rsidP="003E5ECB">
      <w:pPr>
        <w:pStyle w:val="SingleTxtLNK"/>
        <w:rPr>
          <w:b/>
          <w:bCs/>
          <w:iCs/>
          <w:u w:val="single"/>
        </w:rPr>
      </w:pPr>
      <w:r>
        <w:rPr>
          <w:b/>
          <w:bCs/>
          <w:iCs/>
          <w:u w:val="single"/>
        </w:rPr>
        <w:t>Ответ</w:t>
      </w:r>
    </w:p>
    <w:p w:rsidR="008F314C" w:rsidRPr="00942B3C" w:rsidRDefault="008F314C" w:rsidP="003E5ECB">
      <w:pPr>
        <w:pStyle w:val="SingleTxtLNK"/>
      </w:pPr>
      <w:r w:rsidRPr="00942B3C">
        <w:t xml:space="preserve">44. </w:t>
      </w:r>
      <w:r w:rsidRPr="00942B3C">
        <w:tab/>
        <w:t>Женщины участвуют в так</w:t>
      </w:r>
      <w:r w:rsidR="002A2A5E">
        <w:t>ого рода</w:t>
      </w:r>
      <w:r w:rsidRPr="00942B3C">
        <w:t xml:space="preserve"> инициативах по усмотрению политических партий. Министерство по конституционным вопросам и национальной интеграции (далее Министерство) рекомендовало всем учреждениям, которые осуществляют программы, ориентированные на национальную интеграцию, поддерживать равное соотношение между мужчинами и женщинами. Министерство обеспечивает пятидесятипроцентное участие женщин в лагерях мира, посвященны</w:t>
      </w:r>
      <w:r w:rsidR="002A2A5E">
        <w:t>х</w:t>
      </w:r>
      <w:r w:rsidRPr="00942B3C">
        <w:t xml:space="preserve"> теме </w:t>
      </w:r>
      <w:r w:rsidR="002518C0" w:rsidRPr="00942B3C">
        <w:t>"</w:t>
      </w:r>
      <w:r w:rsidRPr="00942B3C">
        <w:t>Национальное примирение на основе гармонии молодежи</w:t>
      </w:r>
      <w:r w:rsidR="002518C0" w:rsidRPr="00942B3C">
        <w:t>"</w:t>
      </w:r>
      <w:r w:rsidRPr="00942B3C">
        <w:t xml:space="preserve">. Кроме того, поощряется максимальное участие женщин в программах развития, осуществляемых с участием населения, в том числе </w:t>
      </w:r>
      <w:r w:rsidR="002A2A5E">
        <w:t xml:space="preserve">в </w:t>
      </w:r>
      <w:r w:rsidRPr="00942B3C">
        <w:t xml:space="preserve">культурных программах. </w:t>
      </w:r>
      <w:r w:rsidR="002A2A5E">
        <w:t>Гендерный баланс</w:t>
      </w:r>
      <w:r w:rsidRPr="00942B3C">
        <w:t xml:space="preserve"> обеспечивается в рамках реализуемого Министерством проекта в области миростроительства, и</w:t>
      </w:r>
      <w:r w:rsidR="002A2A5E">
        <w:t> </w:t>
      </w:r>
      <w:r w:rsidRPr="00942B3C">
        <w:t>женщинам предоставля</w:t>
      </w:r>
      <w:r w:rsidR="002A2A5E">
        <w:t>ю</w:t>
      </w:r>
      <w:r w:rsidRPr="00942B3C">
        <w:t xml:space="preserve">тся дополнительная информация и знания о конституционных правах и правах человека с </w:t>
      </w:r>
      <w:r w:rsidR="002A2A5E">
        <w:t xml:space="preserve">уделением </w:t>
      </w:r>
      <w:r w:rsidRPr="00942B3C">
        <w:t>особ</w:t>
      </w:r>
      <w:r w:rsidR="002A2A5E">
        <w:t>ого</w:t>
      </w:r>
      <w:r w:rsidRPr="00942B3C">
        <w:t xml:space="preserve"> внимани</w:t>
      </w:r>
      <w:r w:rsidR="002A2A5E">
        <w:t>я</w:t>
      </w:r>
      <w:r w:rsidRPr="00942B3C">
        <w:t xml:space="preserve"> правам женщин, разрешению конфликтов и миростроительству.</w:t>
      </w:r>
    </w:p>
    <w:p w:rsidR="008F314C" w:rsidRPr="00942B3C" w:rsidRDefault="008F314C" w:rsidP="003E5ECB">
      <w:pPr>
        <w:pStyle w:val="SingleTxtLNK"/>
      </w:pPr>
      <w:r w:rsidRPr="00942B3C">
        <w:rPr>
          <w:b/>
          <w:bCs/>
          <w:iCs/>
          <w:u w:val="single"/>
        </w:rPr>
        <w:t>Заключительное замечание</w:t>
      </w:r>
      <w:r w:rsidRPr="00942B3C">
        <w:rPr>
          <w:bCs/>
          <w:iCs/>
        </w:rPr>
        <w:t xml:space="preserve"> </w:t>
      </w:r>
      <w:r w:rsidRPr="00942B3C">
        <w:rPr>
          <w:iCs/>
        </w:rPr>
        <w:t>[Пункт 300</w:t>
      </w:r>
      <w:r w:rsidR="00E62004">
        <w:rPr>
          <w:iCs/>
        </w:rPr>
        <w:t xml:space="preserve">]. </w:t>
      </w:r>
      <w:r w:rsidRPr="002A2A5E">
        <w:rPr>
          <w:i/>
        </w:rPr>
        <w:t>Подписать и ратифицировать Факультативный протокол к Конвенции и в возможно кратчайший срок сдать на хранение документ о принятии поправки к пункту 1 статьи 20 Конвенции о</w:t>
      </w:r>
      <w:r w:rsidR="002A2A5E">
        <w:rPr>
          <w:i/>
        </w:rPr>
        <w:t> </w:t>
      </w:r>
      <w:r w:rsidRPr="002A2A5E">
        <w:rPr>
          <w:i/>
        </w:rPr>
        <w:t>продолжительности периода проведения заседаний Комитета.</w:t>
      </w:r>
    </w:p>
    <w:p w:rsidR="008F314C" w:rsidRPr="00942B3C" w:rsidRDefault="00225B56" w:rsidP="003E5ECB">
      <w:pPr>
        <w:pStyle w:val="SingleTxtLNK"/>
        <w:rPr>
          <w:b/>
          <w:bCs/>
          <w:u w:val="single"/>
        </w:rPr>
      </w:pPr>
      <w:r w:rsidRPr="00942B3C">
        <w:rPr>
          <w:b/>
          <w:bCs/>
          <w:u w:val="single"/>
        </w:rPr>
        <w:t>Ответ</w:t>
      </w:r>
    </w:p>
    <w:p w:rsidR="008F314C" w:rsidRPr="00942B3C" w:rsidRDefault="008F314C" w:rsidP="003E5ECB">
      <w:pPr>
        <w:pStyle w:val="SingleTxtLNK"/>
      </w:pPr>
      <w:r w:rsidRPr="00942B3C">
        <w:t>45.</w:t>
      </w:r>
      <w:r w:rsidRPr="00942B3C">
        <w:tab/>
        <w:t>Шри-Ланка подписала Факультативный протокол к КЛДОЖ 6 октября 1999</w:t>
      </w:r>
      <w:r w:rsidR="00225B56" w:rsidRPr="00942B3C">
        <w:t> </w:t>
      </w:r>
      <w:r w:rsidRPr="00942B3C">
        <w:t xml:space="preserve">года и ратифицировала его 15 октября 2002 года. </w:t>
      </w:r>
    </w:p>
    <w:p w:rsidR="008F314C" w:rsidRPr="00942B3C" w:rsidRDefault="008F314C" w:rsidP="003E5ECB">
      <w:pPr>
        <w:pStyle w:val="SingleTxtLNK"/>
        <w:rPr>
          <w:b/>
          <w:bCs/>
        </w:rPr>
      </w:pPr>
    </w:p>
    <w:p w:rsidR="00A211CF" w:rsidRPr="00942B3C" w:rsidRDefault="00A211CF" w:rsidP="00A211CF">
      <w:pPr>
        <w:pStyle w:val="111"/>
        <w:jc w:val="left"/>
      </w:pPr>
      <w:bookmarkStart w:id="8" w:name="_Toc262641057"/>
      <w:bookmarkStart w:id="9" w:name="_Toc262742100"/>
      <w:r w:rsidRPr="00942B3C">
        <w:t xml:space="preserve">ЧАСТЬ </w:t>
      </w:r>
      <w:r w:rsidRPr="00942B3C">
        <w:rPr>
          <w:lang w:val="en-US"/>
        </w:rPr>
        <w:t>II</w:t>
      </w:r>
      <w:bookmarkEnd w:id="8"/>
      <w:bookmarkEnd w:id="9"/>
    </w:p>
    <w:p w:rsidR="00A211CF" w:rsidRPr="00942B3C" w:rsidRDefault="00A92D1A" w:rsidP="00A211CF">
      <w:pPr>
        <w:pStyle w:val="111"/>
        <w:jc w:val="left"/>
        <w:rPr>
          <w:bCs/>
        </w:rPr>
      </w:pPr>
      <w:bookmarkStart w:id="10" w:name="_Toc262742101"/>
      <w:r w:rsidRPr="00942B3C">
        <w:rPr>
          <w:bCs/>
        </w:rPr>
        <w:t xml:space="preserve">ПРОГРЕСС, ДОСТИГНУТЫЙ СО ВРЕМЕНИ </w:t>
      </w:r>
      <w:r w:rsidR="00BC7AA7">
        <w:rPr>
          <w:bCs/>
        </w:rPr>
        <w:t>ПРЕДСТАВЛЕНИЯ</w:t>
      </w:r>
      <w:r w:rsidR="00BC7AA7" w:rsidRPr="00942B3C">
        <w:rPr>
          <w:bCs/>
        </w:rPr>
        <w:t xml:space="preserve"> </w:t>
      </w:r>
      <w:r w:rsidRPr="00942B3C">
        <w:rPr>
          <w:bCs/>
        </w:rPr>
        <w:t>ПОСЛЕДНЕГО ПЕРИОДИЧЕСКОГО ДОКЛАДА</w:t>
      </w:r>
      <w:bookmarkEnd w:id="10"/>
    </w:p>
    <w:p w:rsidR="00D4550E" w:rsidRPr="00942B3C" w:rsidRDefault="00D4550E" w:rsidP="007A07A6">
      <w:pPr>
        <w:pStyle w:val="110"/>
        <w:jc w:val="left"/>
      </w:pPr>
      <w:bookmarkStart w:id="11" w:name="_Toc262742102"/>
      <w:r w:rsidRPr="00942B3C">
        <w:t>Статьи 2 и 3</w:t>
      </w:r>
      <w:r w:rsidR="007A07A6" w:rsidRPr="00942B3C">
        <w:t>.</w:t>
      </w:r>
      <w:r w:rsidRPr="00942B3C">
        <w:t xml:space="preserve"> </w:t>
      </w:r>
      <w:r w:rsidR="00BC7AA7" w:rsidRPr="00942B3C">
        <w:t>Конституционные и прочие гарантии и</w:t>
      </w:r>
      <w:r w:rsidR="007A07A6" w:rsidRPr="00942B3C">
        <w:t> </w:t>
      </w:r>
      <w:r w:rsidR="00BC7AA7" w:rsidRPr="00942B3C">
        <w:t>механизмы правоприменения</w:t>
      </w:r>
      <w:bookmarkEnd w:id="11"/>
      <w:r w:rsidR="00BC7AA7" w:rsidRPr="00942B3C">
        <w:t> </w:t>
      </w:r>
    </w:p>
    <w:p w:rsidR="00D4550E" w:rsidRPr="00942B3C" w:rsidRDefault="00D4550E" w:rsidP="007A07A6">
      <w:pPr>
        <w:pStyle w:val="SingleTxtLNK"/>
      </w:pPr>
      <w:r w:rsidRPr="00942B3C">
        <w:t xml:space="preserve">46. </w:t>
      </w:r>
      <w:r w:rsidRPr="00942B3C">
        <w:tab/>
        <w:t xml:space="preserve">В положениях Конституции и прочих предусмотренных гарантиях, о которых сообщалось в предыдущем докладе, никаких изменений не произошло. </w:t>
      </w:r>
    </w:p>
    <w:p w:rsidR="00D4550E" w:rsidRPr="00942B3C" w:rsidRDefault="00D4550E" w:rsidP="007A07A6">
      <w:pPr>
        <w:pStyle w:val="SingleTxtLNK"/>
      </w:pPr>
      <w:r w:rsidRPr="00942B3C">
        <w:t xml:space="preserve">47. </w:t>
      </w:r>
      <w:r w:rsidRPr="00942B3C">
        <w:tab/>
        <w:t xml:space="preserve">Во исполнение обязательств государства по обеспечению эффективного равенства правовой режим был усилен, с тем чтобы он мог справиться с проблемой "дискриминации" в соответствии с ее определением в </w:t>
      </w:r>
      <w:r w:rsidR="00BC7AA7">
        <w:t>с</w:t>
      </w:r>
      <w:r w:rsidRPr="00942B3C">
        <w:t xml:space="preserve">татье 1 Конвенции. </w:t>
      </w:r>
    </w:p>
    <w:p w:rsidR="00D4550E" w:rsidRPr="00942B3C" w:rsidRDefault="00D4550E" w:rsidP="007A07A6">
      <w:pPr>
        <w:pStyle w:val="SingleTxtLNK"/>
      </w:pPr>
      <w:r w:rsidRPr="00942B3C">
        <w:t xml:space="preserve">48. </w:t>
      </w:r>
      <w:r w:rsidRPr="00942B3C">
        <w:tab/>
        <w:t>Как было отмечено в предыдущем докладе Шри-Ланки, удовлетворение претензий в связи с нарушением или угроз</w:t>
      </w:r>
      <w:r w:rsidR="00BC7AA7">
        <w:t>ой</w:t>
      </w:r>
      <w:r w:rsidRPr="00942B3C">
        <w:t xml:space="preserve"> нарушения основных прав, признанных в Конституции, с помощью специальной процедуры, изложенной в Конституции, путем обращения в Верховный суд возможно только в отношении действий исполнительной власти и администрации. Хотя это ограничение ни в коей мере не представляет собой дискриминацию в отношении женщин (поскольку оно в равной степени относится к представителям обоих полов), высказывается мнение о том, что средства правовой защиты против действий негосударственных субъектов отсутствуют. Тем не менее Верховный суд уже признал, что государство несет ответственность за преступления, совершенные из-за его бездействия, даже если преступник является частным субъектом. Это определение позволяет утверждать, что можно искать средства защиты в рамках режима основных прав </w:t>
      </w:r>
      <w:r w:rsidR="00D533DB">
        <w:t xml:space="preserve">касательно </w:t>
      </w:r>
      <w:r w:rsidRPr="00942B3C">
        <w:t xml:space="preserve">уголовных преступлений, совершенных в отношении женщин частными субъектами, в случае если установлен факт действия или бездействия государства. Такое утверждение </w:t>
      </w:r>
      <w:r w:rsidR="00BC7AA7">
        <w:t>подлежит проверке</w:t>
      </w:r>
      <w:r w:rsidRPr="00942B3C">
        <w:t xml:space="preserve"> Верховным судом. </w:t>
      </w:r>
    </w:p>
    <w:p w:rsidR="00D4550E" w:rsidRPr="00942B3C" w:rsidRDefault="00D4550E" w:rsidP="007A07A6">
      <w:pPr>
        <w:pStyle w:val="SingleTxtLNK"/>
      </w:pPr>
      <w:r w:rsidRPr="00942B3C">
        <w:t xml:space="preserve">49. </w:t>
      </w:r>
      <w:r w:rsidRPr="00942B3C">
        <w:tab/>
        <w:t>Ниже перечисляются наиболее значительные изменения в обла</w:t>
      </w:r>
      <w:r w:rsidR="00BC7AA7">
        <w:t>сти уголовного законодательства.</w:t>
      </w:r>
    </w:p>
    <w:p w:rsidR="00D4550E" w:rsidRPr="00942B3C" w:rsidRDefault="00D4550E" w:rsidP="007A07A6">
      <w:pPr>
        <w:pStyle w:val="a0"/>
        <w:numPr>
          <w:ilvl w:val="0"/>
          <w:numId w:val="20"/>
        </w:numPr>
      </w:pPr>
      <w:r w:rsidRPr="00942B3C">
        <w:rPr>
          <w:b/>
          <w:bCs/>
        </w:rPr>
        <w:t xml:space="preserve">Законом № 16 2006 года </w:t>
      </w:r>
      <w:r w:rsidR="00AC5854" w:rsidRPr="00942B3C">
        <w:rPr>
          <w:b/>
          <w:bCs/>
        </w:rPr>
        <w:t>"</w:t>
      </w:r>
      <w:r w:rsidRPr="00942B3C">
        <w:rPr>
          <w:b/>
          <w:bCs/>
        </w:rPr>
        <w:t>О внесении поправок в Уголовный</w:t>
      </w:r>
      <w:r w:rsidRPr="00942B3C">
        <w:rPr>
          <w:rStyle w:val="mediumtext1"/>
          <w:rFonts w:ascii="Arial" w:hAnsi="Arial" w:cs="Arial"/>
          <w:color w:val="000000"/>
          <w:sz w:val="20"/>
          <w:szCs w:val="20"/>
          <w:shd w:val="clear" w:color="auto" w:fill="FFFFFF"/>
        </w:rPr>
        <w:t xml:space="preserve"> </w:t>
      </w:r>
      <w:r w:rsidRPr="00942B3C">
        <w:rPr>
          <w:b/>
          <w:bCs/>
        </w:rPr>
        <w:t>кодекс</w:t>
      </w:r>
      <w:r w:rsidR="00AC5854" w:rsidRPr="00942B3C">
        <w:rPr>
          <w:b/>
          <w:bCs/>
        </w:rPr>
        <w:t>"</w:t>
      </w:r>
      <w:r w:rsidRPr="00942B3C">
        <w:rPr>
          <w:b/>
          <w:bCs/>
        </w:rPr>
        <w:t xml:space="preserve"> </w:t>
      </w:r>
      <w:r w:rsidRPr="00942B3C">
        <w:t xml:space="preserve">вводятся дополнительные изменения в уголовно-правовой режим с целью более эффективного удовлетворения потребностей женщин и детей. </w:t>
      </w:r>
    </w:p>
    <w:p w:rsidR="00D4550E" w:rsidRPr="00942B3C" w:rsidRDefault="00D4550E" w:rsidP="001D29D1">
      <w:pPr>
        <w:pStyle w:val="SingleTxtLNK"/>
        <w:tabs>
          <w:tab w:val="left" w:pos="2300"/>
        </w:tabs>
        <w:ind w:left="2000"/>
        <w:rPr>
          <w:lang w:eastAsia="fr-FR"/>
        </w:rPr>
      </w:pPr>
      <w:r w:rsidRPr="00942B3C">
        <w:rPr>
          <w:lang w:eastAsia="fr-FR"/>
        </w:rPr>
        <w:t>К числу внесенных изменений относятся следующие</w:t>
      </w:r>
      <w:r w:rsidR="001D29D1">
        <w:rPr>
          <w:lang w:eastAsia="fr-FR"/>
        </w:rPr>
        <w:t>:</w:t>
      </w:r>
    </w:p>
    <w:p w:rsidR="00D4550E" w:rsidRPr="00942B3C" w:rsidRDefault="00D4550E" w:rsidP="00AD3083">
      <w:pPr>
        <w:numPr>
          <w:ilvl w:val="2"/>
          <w:numId w:val="19"/>
        </w:numPr>
        <w:tabs>
          <w:tab w:val="clear" w:pos="2160"/>
          <w:tab w:val="num" w:pos="1800"/>
          <w:tab w:val="left" w:pos="2300"/>
        </w:tabs>
        <w:suppressAutoHyphens w:val="0"/>
        <w:spacing w:after="120" w:line="240" w:lineRule="exact"/>
        <w:ind w:left="2000" w:right="1264" w:firstLine="0"/>
        <w:jc w:val="both"/>
        <w:rPr>
          <w:lang w:val="ru-RU"/>
        </w:rPr>
      </w:pPr>
      <w:r w:rsidRPr="00942B3C">
        <w:rPr>
          <w:lang w:val="ru-RU"/>
        </w:rPr>
        <w:t>Положение, налагающее определенные обязательства, связанные с оповещением полиции, на тех, кому становится известно о случаях жестокого обращения с детьми</w:t>
      </w:r>
      <w:r w:rsidR="001D29D1">
        <w:rPr>
          <w:lang w:val="ru-RU"/>
        </w:rPr>
        <w:t>.</w:t>
      </w:r>
    </w:p>
    <w:p w:rsidR="00D4550E" w:rsidRPr="00942B3C" w:rsidRDefault="001D29D1" w:rsidP="00AD3083">
      <w:pPr>
        <w:numPr>
          <w:ilvl w:val="2"/>
          <w:numId w:val="19"/>
        </w:numPr>
        <w:tabs>
          <w:tab w:val="clear" w:pos="2160"/>
          <w:tab w:val="num" w:pos="1800"/>
          <w:tab w:val="left" w:pos="2300"/>
        </w:tabs>
        <w:suppressAutoHyphens w:val="0"/>
        <w:spacing w:after="120" w:line="240" w:lineRule="exact"/>
        <w:ind w:left="2000" w:right="1264" w:firstLine="0"/>
        <w:jc w:val="both"/>
        <w:rPr>
          <w:lang w:val="ru-RU"/>
        </w:rPr>
      </w:pPr>
      <w:r>
        <w:rPr>
          <w:lang w:val="ru-RU"/>
        </w:rPr>
        <w:t>Воз</w:t>
      </w:r>
      <w:r w:rsidR="00D4550E" w:rsidRPr="00942B3C">
        <w:rPr>
          <w:lang w:val="ru-RU"/>
        </w:rPr>
        <w:t xml:space="preserve">ложение обязательств на лиц, предоставляющих услуги с </w:t>
      </w:r>
      <w:r>
        <w:rPr>
          <w:lang w:val="ru-RU"/>
        </w:rPr>
        <w:t>примене</w:t>
      </w:r>
      <w:r w:rsidR="00D4550E" w:rsidRPr="00942B3C">
        <w:rPr>
          <w:lang w:val="ru-RU"/>
        </w:rPr>
        <w:t>нием компьютера</w:t>
      </w:r>
      <w:r w:rsidR="00D533DB" w:rsidRPr="00942B3C">
        <w:rPr>
          <w:lang w:val="ru-RU"/>
        </w:rPr>
        <w:t>,</w:t>
      </w:r>
      <w:r w:rsidR="00D4550E" w:rsidRPr="00942B3C">
        <w:rPr>
          <w:lang w:val="ru-RU"/>
        </w:rPr>
        <w:t xml:space="preserve"> например в интернет-кафе и в библиотеках (поставщики услуг </w:t>
      </w:r>
      <w:r>
        <w:rPr>
          <w:lang w:val="ru-RU"/>
        </w:rPr>
        <w:t>и</w:t>
      </w:r>
      <w:r w:rsidR="00D4550E" w:rsidRPr="00942B3C">
        <w:rPr>
          <w:lang w:val="ru-RU"/>
        </w:rPr>
        <w:t xml:space="preserve">нтернета не будут подпадать под эту категорию), предпринимать все необходимые шаги для обеспечения того, чтобы помещение и оборудование не использовалось с целью осуществления сексуальных надругательств над детьми, и сообщать в полицию, в случае если им известно, что такие действия имеют место. </w:t>
      </w:r>
    </w:p>
    <w:p w:rsidR="00D4550E" w:rsidRPr="00942B3C" w:rsidRDefault="001D29D1" w:rsidP="00AD3083">
      <w:pPr>
        <w:numPr>
          <w:ilvl w:val="2"/>
          <w:numId w:val="19"/>
        </w:numPr>
        <w:tabs>
          <w:tab w:val="clear" w:pos="2160"/>
          <w:tab w:val="num" w:pos="1800"/>
          <w:tab w:val="left" w:pos="2300"/>
        </w:tabs>
        <w:suppressAutoHyphens w:val="0"/>
        <w:spacing w:after="120" w:line="240" w:lineRule="exact"/>
        <w:ind w:left="2000" w:right="1264" w:firstLine="0"/>
        <w:jc w:val="both"/>
        <w:rPr>
          <w:lang w:val="ru-RU"/>
        </w:rPr>
      </w:pPr>
      <w:r>
        <w:rPr>
          <w:lang w:val="ru-RU"/>
        </w:rPr>
        <w:t>Воз</w:t>
      </w:r>
      <w:r w:rsidRPr="00942B3C">
        <w:rPr>
          <w:lang w:val="ru-RU"/>
        </w:rPr>
        <w:t xml:space="preserve">ложение </w:t>
      </w:r>
      <w:r w:rsidR="00D4550E" w:rsidRPr="00942B3C">
        <w:rPr>
          <w:lang w:val="ru-RU"/>
        </w:rPr>
        <w:t xml:space="preserve">обязательств на лиц, в ведении которых находится помещение, сообщать в полицию, в случае если им становится известно о фактах жестокого обращения с детьми (необязательно сексуального характера). Несообщение в полицию является наказуемым деянием. </w:t>
      </w:r>
    </w:p>
    <w:p w:rsidR="00D4550E" w:rsidRPr="00942B3C" w:rsidRDefault="00D4550E" w:rsidP="00AD3083">
      <w:pPr>
        <w:numPr>
          <w:ilvl w:val="2"/>
          <w:numId w:val="19"/>
        </w:numPr>
        <w:tabs>
          <w:tab w:val="clear" w:pos="2160"/>
          <w:tab w:val="num" w:pos="1800"/>
          <w:tab w:val="left" w:pos="2300"/>
        </w:tabs>
        <w:suppressAutoHyphens w:val="0"/>
        <w:spacing w:after="120" w:line="240" w:lineRule="exact"/>
        <w:ind w:left="2000" w:right="1264" w:firstLine="0"/>
        <w:jc w:val="both"/>
        <w:rPr>
          <w:lang w:val="ru-RU"/>
        </w:rPr>
      </w:pPr>
      <w:r w:rsidRPr="00942B3C">
        <w:rPr>
          <w:lang w:val="ru-RU"/>
        </w:rPr>
        <w:t xml:space="preserve">Введение в качестве нового состава преступления склонения детей к совершению развратных действий с ними. </w:t>
      </w:r>
    </w:p>
    <w:p w:rsidR="00D4550E" w:rsidRPr="00942B3C" w:rsidRDefault="00D4550E" w:rsidP="00AD3083">
      <w:pPr>
        <w:numPr>
          <w:ilvl w:val="2"/>
          <w:numId w:val="19"/>
        </w:numPr>
        <w:tabs>
          <w:tab w:val="clear" w:pos="2160"/>
          <w:tab w:val="num" w:pos="1800"/>
          <w:tab w:val="left" w:pos="2300"/>
        </w:tabs>
        <w:suppressAutoHyphens w:val="0"/>
        <w:spacing w:after="120" w:line="240" w:lineRule="exact"/>
        <w:ind w:left="2000" w:right="1264" w:firstLine="0"/>
        <w:jc w:val="both"/>
        <w:rPr>
          <w:lang w:val="ru-RU"/>
        </w:rPr>
      </w:pPr>
      <w:r w:rsidRPr="00942B3C">
        <w:rPr>
          <w:lang w:val="ru-RU"/>
        </w:rPr>
        <w:t xml:space="preserve">В связи с обязательствами Шри-Ланки по нескольким конвенциям Оганизации Объединенных Наций и Международной </w:t>
      </w:r>
      <w:r w:rsidR="001D29D1">
        <w:rPr>
          <w:lang w:val="ru-RU"/>
        </w:rPr>
        <w:t>о</w:t>
      </w:r>
      <w:r w:rsidRPr="00942B3C">
        <w:rPr>
          <w:lang w:val="ru-RU"/>
        </w:rPr>
        <w:t xml:space="preserve">рганизации </w:t>
      </w:r>
      <w:r w:rsidR="001D29D1">
        <w:rPr>
          <w:lang w:val="ru-RU"/>
        </w:rPr>
        <w:t>т</w:t>
      </w:r>
      <w:r w:rsidRPr="00942B3C">
        <w:rPr>
          <w:lang w:val="ru-RU"/>
        </w:rPr>
        <w:t xml:space="preserve">руда были введены новые составы преступлений с целью криминализации долговой кабалы, принудительного или обязательного труда, рабства и вербовки детей с целью их использования в вооруженных конфликтах. </w:t>
      </w:r>
    </w:p>
    <w:p w:rsidR="00D4550E" w:rsidRPr="00942B3C" w:rsidRDefault="00D4550E" w:rsidP="00AD3083">
      <w:pPr>
        <w:numPr>
          <w:ilvl w:val="2"/>
          <w:numId w:val="19"/>
        </w:numPr>
        <w:tabs>
          <w:tab w:val="clear" w:pos="2160"/>
          <w:tab w:val="num" w:pos="1800"/>
          <w:tab w:val="left" w:pos="2300"/>
        </w:tabs>
        <w:suppressAutoHyphens w:val="0"/>
        <w:spacing w:after="120" w:line="240" w:lineRule="exact"/>
        <w:ind w:left="2000" w:right="1264" w:firstLine="0"/>
        <w:jc w:val="both"/>
        <w:rPr>
          <w:lang w:val="ru-RU"/>
        </w:rPr>
      </w:pPr>
      <w:r w:rsidRPr="00942B3C">
        <w:rPr>
          <w:lang w:val="ru-RU"/>
        </w:rPr>
        <w:t>Торговля людьми</w:t>
      </w:r>
      <w:r w:rsidR="001D29D1">
        <w:rPr>
          <w:lang w:val="ru-RU"/>
        </w:rPr>
        <w:t>.</w:t>
      </w:r>
      <w:r w:rsidRPr="00942B3C">
        <w:rPr>
          <w:lang w:val="ru-RU"/>
        </w:rPr>
        <w:t xml:space="preserve"> </w:t>
      </w:r>
      <w:r w:rsidR="001D29D1">
        <w:rPr>
          <w:lang w:val="ru-RU"/>
        </w:rPr>
        <w:t>С</w:t>
      </w:r>
      <w:r w:rsidRPr="00942B3C">
        <w:rPr>
          <w:lang w:val="ru-RU"/>
        </w:rPr>
        <w:t xml:space="preserve">м. ниже в </w:t>
      </w:r>
      <w:r w:rsidR="001D29D1">
        <w:rPr>
          <w:lang w:val="ru-RU"/>
        </w:rPr>
        <w:t>разделе о с</w:t>
      </w:r>
      <w:r w:rsidRPr="00942B3C">
        <w:rPr>
          <w:lang w:val="ru-RU"/>
        </w:rPr>
        <w:t xml:space="preserve">татье 6. </w:t>
      </w:r>
    </w:p>
    <w:p w:rsidR="00D4550E" w:rsidRPr="00942B3C" w:rsidRDefault="00D4550E" w:rsidP="00410023">
      <w:pPr>
        <w:pStyle w:val="a0"/>
      </w:pPr>
      <w:r w:rsidRPr="00942B3C">
        <w:rPr>
          <w:b/>
          <w:bCs/>
        </w:rPr>
        <w:t>Закон № 34 2005 года</w:t>
      </w:r>
      <w:r w:rsidRPr="00942B3C">
        <w:rPr>
          <w:b/>
        </w:rPr>
        <w:t xml:space="preserve"> </w:t>
      </w:r>
      <w:r w:rsidR="00AC5854" w:rsidRPr="00942B3C">
        <w:rPr>
          <w:b/>
        </w:rPr>
        <w:t>"</w:t>
      </w:r>
      <w:r w:rsidRPr="00942B3C">
        <w:rPr>
          <w:b/>
        </w:rPr>
        <w:t>О</w:t>
      </w:r>
      <w:r w:rsidRPr="00942B3C">
        <w:rPr>
          <w:b/>
          <w:bCs/>
        </w:rPr>
        <w:t xml:space="preserve"> предупреждении насилия в семье</w:t>
      </w:r>
      <w:r w:rsidR="00AC5854" w:rsidRPr="00942B3C">
        <w:rPr>
          <w:b/>
          <w:bCs/>
        </w:rPr>
        <w:t>"</w:t>
      </w:r>
      <w:r w:rsidRPr="00942B3C">
        <w:t xml:space="preserve"> был принят в октябре 2005 года. Закон предусматривает издание приказов о правовой защите в тех случаях, когда были совершены</w:t>
      </w:r>
      <w:r w:rsidR="001D29D1">
        <w:t xml:space="preserve"> акты насилия в семье</w:t>
      </w:r>
      <w:r w:rsidRPr="00942B3C">
        <w:t xml:space="preserve"> или</w:t>
      </w:r>
      <w:r w:rsidR="001D29D1" w:rsidRPr="001D29D1">
        <w:t xml:space="preserve"> </w:t>
      </w:r>
      <w:r w:rsidR="001D29D1">
        <w:t>возможно их совершение</w:t>
      </w:r>
      <w:r w:rsidRPr="00942B3C">
        <w:t xml:space="preserve">. Он не преследует цели изменить уголовно-правовой режим, а дополняет имеющиеся средства правовой защиты путем обеспечения гражданского процесса, направленного на защиту жертвы. Основные особенности этого Закона заключаются в следующем. </w:t>
      </w:r>
    </w:p>
    <w:p w:rsidR="006B2417" w:rsidRDefault="00D4550E" w:rsidP="007A07A6">
      <w:pPr>
        <w:pStyle w:val="SingleTxtLNK"/>
        <w:rPr>
          <w:b/>
          <w:bCs/>
        </w:rPr>
      </w:pPr>
      <w:r w:rsidRPr="00942B3C">
        <w:rPr>
          <w:b/>
          <w:bCs/>
        </w:rPr>
        <w:t>Закон № 34 2005 года</w:t>
      </w:r>
      <w:r w:rsidRPr="00942B3C">
        <w:rPr>
          <w:b/>
        </w:rPr>
        <w:t xml:space="preserve"> </w:t>
      </w:r>
      <w:r w:rsidR="00AC5854" w:rsidRPr="00942B3C">
        <w:rPr>
          <w:b/>
        </w:rPr>
        <w:t>"</w:t>
      </w:r>
      <w:r w:rsidRPr="00942B3C">
        <w:rPr>
          <w:b/>
        </w:rPr>
        <w:t>О</w:t>
      </w:r>
      <w:r w:rsidRPr="00942B3C">
        <w:rPr>
          <w:b/>
          <w:bCs/>
        </w:rPr>
        <w:t xml:space="preserve"> предупреждении насилия в семье</w:t>
      </w:r>
      <w:r w:rsidR="00AC5854" w:rsidRPr="00942B3C">
        <w:rPr>
          <w:b/>
          <w:bCs/>
        </w:rPr>
        <w:t>"</w:t>
      </w:r>
    </w:p>
    <w:p w:rsidR="00D4550E" w:rsidRPr="00942B3C" w:rsidRDefault="00D4550E" w:rsidP="007A07A6">
      <w:pPr>
        <w:pStyle w:val="SingleTxtLNK"/>
        <w:rPr>
          <w:i/>
          <w:iCs/>
        </w:rPr>
      </w:pPr>
      <w:r w:rsidRPr="00942B3C">
        <w:rPr>
          <w:i/>
          <w:iCs/>
        </w:rPr>
        <w:t>Принцип защиты</w:t>
      </w:r>
    </w:p>
    <w:p w:rsidR="00D4550E" w:rsidRPr="00942B3C" w:rsidRDefault="00D4550E" w:rsidP="00855221">
      <w:pPr>
        <w:pStyle w:val="SingleTxtLNK"/>
        <w:spacing w:after="100"/>
      </w:pPr>
      <w:r w:rsidRPr="00942B3C">
        <w:t xml:space="preserve">50. </w:t>
      </w:r>
      <w:r w:rsidRPr="00942B3C">
        <w:tab/>
        <w:t xml:space="preserve">Основной принцип Закона заключается в том, чтобы обеспечить </w:t>
      </w:r>
      <w:r w:rsidR="00AC5854" w:rsidRPr="00942B3C">
        <w:t>"</w:t>
      </w:r>
      <w:r w:rsidRPr="00942B3C">
        <w:t>защиту жертвам насилия в семье путем издания судом приказов о правовой защите. Он предусматривает гражданский процесс, который позволяет вероятной жертве обеспечить незамедлительное вмешательство суда с целью обуздать агрессора, а также предупредить акты насилия в домашней обстановке и обеспечить безопасность жертвы. Это средство правовой защиты не завис</w:t>
      </w:r>
      <w:r w:rsidR="006B2417">
        <w:t>ит</w:t>
      </w:r>
      <w:r w:rsidRPr="00942B3C">
        <w:t xml:space="preserve"> от уголовного процесса, который предусматривает уголовное преследование преступника за уже совершенное преступление. </w:t>
      </w:r>
    </w:p>
    <w:p w:rsidR="00D4550E" w:rsidRPr="00942B3C" w:rsidRDefault="00D4550E" w:rsidP="00855221">
      <w:pPr>
        <w:pStyle w:val="SingleTxtLNK"/>
        <w:spacing w:after="100"/>
      </w:pPr>
      <w:r w:rsidRPr="00942B3C">
        <w:rPr>
          <w:i/>
          <w:iCs/>
        </w:rPr>
        <w:t>Сфера применения Закона</w:t>
      </w:r>
      <w:r w:rsidRPr="00942B3C">
        <w:rPr>
          <w:b/>
          <w:bCs/>
        </w:rPr>
        <w:t xml:space="preserve"> </w:t>
      </w:r>
    </w:p>
    <w:p w:rsidR="00D4550E" w:rsidRPr="00942B3C" w:rsidRDefault="00D4550E" w:rsidP="00855221">
      <w:pPr>
        <w:pStyle w:val="SingleTxtLNK"/>
        <w:spacing w:after="100"/>
      </w:pPr>
      <w:r w:rsidRPr="00942B3C">
        <w:t>51.</w:t>
      </w:r>
      <w:r w:rsidRPr="00942B3C">
        <w:tab/>
        <w:t>Акт насилия в семье определяется самым широким образом, включая физическое насилие и моральное насилие. Такой акт насилия становится актом насилия в семье в том случае, если он совершается в домашней обстановке или даже за пределами дома "соответствующим лицом", которое определяется как отец/мать, бабушка/дедушка, отчим/мачеха, тетя, дядя, сын/дочь, внук/внучка, пасынок/падчерица, племянница/племянник, брат/сестра или двоюродный брат/сестра жертвы или супруг, бывший супруг или сожитель жертвы. Таким образом, категория агрессоров, в отношении действий которых можно искать судебн</w:t>
      </w:r>
      <w:r w:rsidR="006B2417">
        <w:t>ую</w:t>
      </w:r>
      <w:r w:rsidRPr="00942B3C">
        <w:t xml:space="preserve"> защит</w:t>
      </w:r>
      <w:r w:rsidR="006B2417">
        <w:t>у</w:t>
      </w:r>
      <w:r w:rsidRPr="00942B3C">
        <w:t>, очень широка. Моральное насилие определяется в Законе как жестоко</w:t>
      </w:r>
      <w:r w:rsidR="006B2417">
        <w:t>е</w:t>
      </w:r>
      <w:r w:rsidRPr="00942B3C">
        <w:t>, бесчеловечно</w:t>
      </w:r>
      <w:r w:rsidR="006B2417">
        <w:t>е</w:t>
      </w:r>
      <w:r w:rsidRPr="00942B3C">
        <w:t xml:space="preserve"> или унижающе</w:t>
      </w:r>
      <w:r w:rsidR="006B2417">
        <w:t>е</w:t>
      </w:r>
      <w:r w:rsidRPr="00942B3C">
        <w:t xml:space="preserve"> достоинство поведени</w:t>
      </w:r>
      <w:r w:rsidR="006B2417">
        <w:t>е</w:t>
      </w:r>
      <w:r w:rsidRPr="00942B3C">
        <w:t>, носяще</w:t>
      </w:r>
      <w:r w:rsidR="006B2417">
        <w:t>е серьезный характер.</w:t>
      </w:r>
    </w:p>
    <w:p w:rsidR="00D4550E" w:rsidRPr="00942B3C" w:rsidRDefault="00D4550E" w:rsidP="00855221">
      <w:pPr>
        <w:pStyle w:val="SingleTxtLNK"/>
        <w:spacing w:after="100"/>
      </w:pPr>
      <w:r w:rsidRPr="00942B3C">
        <w:t xml:space="preserve">52. </w:t>
      </w:r>
      <w:r w:rsidRPr="00942B3C">
        <w:tab/>
        <w:t>Актами физического насилия, относящимися к насилию в семье, являются те, которые составляют преступления в соответствии с Уголовным кодексом. Фактически к ним относятся все 69 видов преступлений в отношении человеческого тела, которые признаны преступлениями в главе XVI Уголовного кодекса (включая убийство, причинение телесных повреждений, причинение тяжких телесных повреждений, незаконное ограничение свободы, незаконное лишение свободы, изнасилование, кровосмешение, тяжкие виды сексуального насилия и т.</w:t>
      </w:r>
      <w:r w:rsidR="00D533DB">
        <w:t> </w:t>
      </w:r>
      <w:r w:rsidRPr="00942B3C">
        <w:t>д.), а также вымогательство и преступное запугивание, что в общей сложности оставляет 71</w:t>
      </w:r>
      <w:r w:rsidR="00EF59AF">
        <w:t> </w:t>
      </w:r>
      <w:r w:rsidRPr="00942B3C">
        <w:t>преступление по Уголовному кодексу. К их числу относятся все виды насилия, как физического, так и сексуального, которые признаются преступлениями в</w:t>
      </w:r>
      <w:r w:rsidR="00EF59AF">
        <w:t> </w:t>
      </w:r>
      <w:r w:rsidRPr="00942B3C">
        <w:t>соответствии с Уголовным кодексом страны. Таким образом, сфера применения и охват Закона в отношении видов преступлений, против которых можно искать судебн</w:t>
      </w:r>
      <w:r w:rsidR="00EF59AF">
        <w:t>ую</w:t>
      </w:r>
      <w:r w:rsidRPr="00942B3C">
        <w:t xml:space="preserve"> защит</w:t>
      </w:r>
      <w:r w:rsidR="00EF59AF">
        <w:t>у</w:t>
      </w:r>
      <w:r w:rsidRPr="00942B3C">
        <w:t xml:space="preserve">, носят всеобъемлющий характер. </w:t>
      </w:r>
    </w:p>
    <w:p w:rsidR="00D4550E" w:rsidRPr="00942B3C" w:rsidRDefault="00D4550E" w:rsidP="00855221">
      <w:pPr>
        <w:pStyle w:val="SingleTxtLNK"/>
        <w:spacing w:after="100"/>
        <w:rPr>
          <w:i/>
          <w:iCs/>
        </w:rPr>
      </w:pPr>
      <w:r w:rsidRPr="00942B3C">
        <w:rPr>
          <w:i/>
          <w:iCs/>
        </w:rPr>
        <w:t>Процедура </w:t>
      </w:r>
    </w:p>
    <w:p w:rsidR="00D4550E" w:rsidRPr="00942B3C" w:rsidRDefault="00D4550E" w:rsidP="00855221">
      <w:pPr>
        <w:pStyle w:val="SingleTxtLNK"/>
        <w:spacing w:after="100"/>
      </w:pPr>
      <w:r w:rsidRPr="00942B3C">
        <w:t xml:space="preserve">53. </w:t>
      </w:r>
      <w:r w:rsidRPr="00942B3C">
        <w:tab/>
        <w:t xml:space="preserve">Процедура получения приказа о правовой защите проста. Она начинается с подачи заявления в суд магистрата с указанием того, что произошел или может произойти акт насилия, и требованием вынесения приказа о правовой защите для обуздания агрессора. Заявление может быть подано жертвой или офицером полиции от имени жертвы. В случае если жертвой является ребенок, заявление может также быть подано одним из родителей или опекунов или лицом, с которым проживает ребенок, или любым лицом, уполномоченным Национальным органом по защите детей (НОЗД). </w:t>
      </w:r>
    </w:p>
    <w:p w:rsidR="00D4550E" w:rsidRPr="00942B3C" w:rsidRDefault="00D4550E" w:rsidP="00855221">
      <w:pPr>
        <w:pStyle w:val="SingleTxtLNK"/>
        <w:spacing w:after="100"/>
      </w:pPr>
      <w:r w:rsidRPr="00942B3C">
        <w:t xml:space="preserve">54. </w:t>
      </w:r>
      <w:r w:rsidRPr="00942B3C">
        <w:tab/>
        <w:t>Само заявление составить несложно, и необходимо только, чтобы в нем были указаны имена пострадавших лиц и агрессора, а также обстоятельств</w:t>
      </w:r>
      <w:r w:rsidR="00EF59AF">
        <w:t>а</w:t>
      </w:r>
      <w:r w:rsidRPr="00942B3C">
        <w:t xml:space="preserve"> дела. К</w:t>
      </w:r>
      <w:r w:rsidR="00410023" w:rsidRPr="00942B3C">
        <w:t> </w:t>
      </w:r>
      <w:r w:rsidRPr="00942B3C">
        <w:t xml:space="preserve">заявлению могут быть приложены письменные показания под присягой тех, кому известны факты, связанные с данным случаем насилия. Однако это делается по желанию и не является обязательным. Такое требование не было сделано обязательным ввиду того, что, когда насилие имеет место в </w:t>
      </w:r>
      <w:r w:rsidR="00EF59AF">
        <w:t>сугубо</w:t>
      </w:r>
      <w:r w:rsidRPr="00942B3C">
        <w:t xml:space="preserve"> частной обстановке, такой как домашняя обстановка, люди не всегда готовы давать показания против лиц, совершающих насилие, боясь возмездия и других последствий. </w:t>
      </w:r>
    </w:p>
    <w:p w:rsidR="00D4550E" w:rsidRPr="00942B3C" w:rsidRDefault="00D4550E" w:rsidP="007A07A6">
      <w:pPr>
        <w:pStyle w:val="SingleTxtLNK"/>
      </w:pPr>
      <w:r w:rsidRPr="00942B3C">
        <w:t xml:space="preserve">55. </w:t>
      </w:r>
      <w:r w:rsidRPr="00942B3C">
        <w:tab/>
        <w:t xml:space="preserve">Получив заявление, суд обязан на первом этапе незамедлительно рассмотреть заявление и определить, следует ли издать судебный приказ о временной правовой защите в целях предупреждения совершения акта насилия в семье и обеспечения безопасности потерпевшего лица. </w:t>
      </w:r>
    </w:p>
    <w:p w:rsidR="00D4550E" w:rsidRPr="00942B3C" w:rsidRDefault="00D4550E" w:rsidP="007A07A6">
      <w:pPr>
        <w:pStyle w:val="SingleTxtLNK"/>
      </w:pPr>
      <w:r w:rsidRPr="00942B3C">
        <w:t>56.</w:t>
      </w:r>
      <w:r w:rsidRPr="00942B3C">
        <w:tab/>
        <w:t>На данном этапе нет абсолютной необходимости в том, чтобы заявитель/потерпевший или агрессор/ответчик были вызваны для дачи показаний. Это требуется только в том случае, если суд сочтет это необходимым. В</w:t>
      </w:r>
      <w:r w:rsidR="00410023" w:rsidRPr="00942B3C">
        <w:t> </w:t>
      </w:r>
      <w:r w:rsidRPr="00942B3C">
        <w:t xml:space="preserve">данном случае авторы Закона также осознавали, что ввиду самого характера жалоб в некоторых случаях обстоятельства могут не позволить жертве предстать перед судом. Кроме того, может оказаться невозможным обеспечить присутствие агрессора в суде, прежде чем можно будет рассматривать вопрос о временных средствах судебной защиты. Как представляется, в таком случае суд должен иметь возможность предоставить судебную защиту, не ограниченную никакими предусмотренными законом требованиями присутствия обеих сторон в суде. </w:t>
      </w:r>
    </w:p>
    <w:p w:rsidR="00D4550E" w:rsidRPr="00942B3C" w:rsidRDefault="00D4550E" w:rsidP="007A07A6">
      <w:pPr>
        <w:pStyle w:val="SingleTxtLNK"/>
      </w:pPr>
      <w:r w:rsidRPr="00942B3C">
        <w:t>57.</w:t>
      </w:r>
      <w:r w:rsidRPr="00942B3C">
        <w:tab/>
        <w:t>На втором этапе суд либо выносит, либо отказывается издать приказ о</w:t>
      </w:r>
      <w:r w:rsidR="00410023" w:rsidRPr="00942B3C">
        <w:t> </w:t>
      </w:r>
      <w:r w:rsidRPr="00942B3C">
        <w:t>временной правовой защите. Независимо от того, издается приказ о временной правовой защите или нет, суд должен одновременно назначить дату проведения судебного расследования (в течение 14 дней с момента получения заявления) и известить ответчика, объяснив существующую на тот день причину, по которой в</w:t>
      </w:r>
      <w:r w:rsidR="00410023" w:rsidRPr="00942B3C">
        <w:t> </w:t>
      </w:r>
      <w:r w:rsidRPr="00942B3C">
        <w:t xml:space="preserve">отношении него не должен быть выдан приказ о правовой защите. </w:t>
      </w:r>
    </w:p>
    <w:p w:rsidR="00D4550E" w:rsidRPr="00942B3C" w:rsidRDefault="00D4550E" w:rsidP="007A07A6">
      <w:pPr>
        <w:pStyle w:val="SingleTxtLNK"/>
      </w:pPr>
      <w:r w:rsidRPr="00942B3C">
        <w:t xml:space="preserve">58. </w:t>
      </w:r>
      <w:r w:rsidRPr="00942B3C">
        <w:tab/>
        <w:t>Суд может также обращаться к сторонам для консультации, если он убежден в</w:t>
      </w:r>
      <w:r w:rsidR="00410023" w:rsidRPr="00942B3C">
        <w:t> </w:t>
      </w:r>
      <w:r w:rsidRPr="00942B3C">
        <w:t xml:space="preserve">том, что </w:t>
      </w:r>
      <w:r w:rsidR="00EF59AF">
        <w:t>это будет отвечать</w:t>
      </w:r>
      <w:r w:rsidRPr="00942B3C">
        <w:t xml:space="preserve"> интереса</w:t>
      </w:r>
      <w:r w:rsidR="00EF59AF">
        <w:t>м</w:t>
      </w:r>
      <w:r w:rsidRPr="00942B3C">
        <w:t xml:space="preserve"> сторон. </w:t>
      </w:r>
    </w:p>
    <w:p w:rsidR="00D4550E" w:rsidRPr="00942B3C" w:rsidRDefault="00D4550E" w:rsidP="007A07A6">
      <w:pPr>
        <w:pStyle w:val="SingleTxtLNK"/>
      </w:pPr>
      <w:r w:rsidRPr="00942B3C">
        <w:t>59. </w:t>
      </w:r>
      <w:r w:rsidRPr="00942B3C">
        <w:tab/>
        <w:t>Приказ о временной правовой защите является временной мерой, которая остается в силе только на период проведения судебного дознания, пока не будет выне</w:t>
      </w:r>
      <w:r w:rsidR="00410023" w:rsidRPr="00942B3C">
        <w:t>с</w:t>
      </w:r>
      <w:r w:rsidRPr="00942B3C">
        <w:t>е</w:t>
      </w:r>
      <w:r w:rsidR="00410023" w:rsidRPr="00942B3C">
        <w:t>н</w:t>
      </w:r>
      <w:r w:rsidRPr="00942B3C">
        <w:t xml:space="preserve">о окончательное определение по вопросу о правовой защите. </w:t>
      </w:r>
    </w:p>
    <w:p w:rsidR="00D4550E" w:rsidRPr="00942B3C" w:rsidRDefault="00D4550E" w:rsidP="007A07A6">
      <w:pPr>
        <w:pStyle w:val="SingleTxtLNK"/>
      </w:pPr>
      <w:r w:rsidRPr="00942B3C">
        <w:t xml:space="preserve">60. </w:t>
      </w:r>
      <w:r w:rsidRPr="00942B3C">
        <w:tab/>
        <w:t xml:space="preserve">На третьем этапе суд обязан провести судебное дознание, на которое стороны будут вызваны для дачи показаний. Если ответчик отсутствует, судебное дознание, тем не менее, может быть проведено в его/ее отсутствие. Наконец, по окончании судебного дознания суд определит, существует ли </w:t>
      </w:r>
      <w:r w:rsidR="009A32D8" w:rsidRPr="00942B3C">
        <w:t xml:space="preserve">необходимость </w:t>
      </w:r>
      <w:r w:rsidR="00EF59AF">
        <w:t xml:space="preserve">в </w:t>
      </w:r>
      <w:r w:rsidR="009A32D8" w:rsidRPr="00942B3C">
        <w:t>издани</w:t>
      </w:r>
      <w:r w:rsidR="00EF59AF">
        <w:t>и</w:t>
      </w:r>
      <w:r w:rsidR="009A32D8" w:rsidRPr="00942B3C">
        <w:t xml:space="preserve"> приказа о </w:t>
      </w:r>
      <w:r w:rsidRPr="00942B3C">
        <w:t xml:space="preserve">правовой защите для предупреждения совершения акта насилия в семье и обеспечения безопасности потерпевшего лица. Если суд удостоверится в том, что это необходимо, он издаст приказ о правовой защите. </w:t>
      </w:r>
    </w:p>
    <w:p w:rsidR="00D4550E" w:rsidRPr="00942B3C" w:rsidRDefault="00D4550E" w:rsidP="007A07A6">
      <w:pPr>
        <w:pStyle w:val="SingleTxtLNK"/>
      </w:pPr>
      <w:r w:rsidRPr="00942B3C">
        <w:t xml:space="preserve">61. </w:t>
      </w:r>
      <w:r w:rsidRPr="00942B3C">
        <w:tab/>
        <w:t>Закон о предупреждении насилия в семье также содержит положение, позволяющее суду издавать любой приказ в соответствии с Законом с согласия сторон и без доказательства или признания вины. Такой приказ не может считаться изданным в результате признания вины и доказательства вины. Таким образом, даже если впоследствии агрессору будет предъявлено обвинение в совершении преступления по уголовному делу, вопрос о приказе о правовой защите, выданном с согласия, не может рассматриваться в качестве свидетельства или доказательства вины. </w:t>
      </w:r>
    </w:p>
    <w:p w:rsidR="00D4550E" w:rsidRPr="00942B3C" w:rsidRDefault="00D4550E" w:rsidP="007A07A6">
      <w:pPr>
        <w:pStyle w:val="SingleTxtLNK"/>
      </w:pPr>
      <w:r w:rsidRPr="00942B3C">
        <w:t xml:space="preserve">62. </w:t>
      </w:r>
      <w:r w:rsidRPr="00942B3C">
        <w:tab/>
        <w:t>В таких случаях важно сосредоточить внимание на требовании срочности. В</w:t>
      </w:r>
      <w:r w:rsidR="009A32D8" w:rsidRPr="00942B3C">
        <w:t> </w:t>
      </w:r>
      <w:r w:rsidRPr="00942B3C">
        <w:t>целях придания этому особого значения Закон содержит требование о</w:t>
      </w:r>
      <w:r w:rsidR="009A32D8" w:rsidRPr="00942B3C">
        <w:t> </w:t>
      </w:r>
      <w:r w:rsidRPr="00942B3C">
        <w:t>безотлагательном проведении судом рассмотрения заявления, а также требование о</w:t>
      </w:r>
      <w:r w:rsidR="009A32D8" w:rsidRPr="00942B3C">
        <w:t> </w:t>
      </w:r>
      <w:r w:rsidRPr="00942B3C">
        <w:t xml:space="preserve">том, чтобы судебное дознание было проведено в течение 14 дней с момента получения заявления. Крайне важно, чтобы магистраты должным образом учитывали это основополагающее требование о безотлагательном отправлении правосудия. </w:t>
      </w:r>
    </w:p>
    <w:p w:rsidR="00D4550E" w:rsidRPr="00942B3C" w:rsidRDefault="00D4550E" w:rsidP="007A07A6">
      <w:pPr>
        <w:pStyle w:val="SingleTxtLNK"/>
        <w:rPr>
          <w:i/>
          <w:iCs/>
        </w:rPr>
      </w:pPr>
      <w:r w:rsidRPr="00942B3C">
        <w:rPr>
          <w:i/>
          <w:iCs/>
        </w:rPr>
        <w:t>Судебный приказ</w:t>
      </w:r>
      <w:r w:rsidR="009A32D8" w:rsidRPr="00942B3C">
        <w:rPr>
          <w:i/>
          <w:iCs/>
        </w:rPr>
        <w:t xml:space="preserve"> </w:t>
      </w:r>
      <w:r w:rsidRPr="00942B3C">
        <w:rPr>
          <w:i/>
          <w:iCs/>
        </w:rPr>
        <w:t>о правовой защите и дополнительные приказы</w:t>
      </w:r>
    </w:p>
    <w:p w:rsidR="00D4550E" w:rsidRPr="00942B3C" w:rsidRDefault="00D4550E" w:rsidP="007A07A6">
      <w:pPr>
        <w:pStyle w:val="SingleTxtLNK"/>
      </w:pPr>
      <w:r w:rsidRPr="00942B3C">
        <w:t xml:space="preserve">63. </w:t>
      </w:r>
      <w:r w:rsidRPr="00942B3C">
        <w:tab/>
        <w:t xml:space="preserve">Суд обладает </w:t>
      </w:r>
      <w:r w:rsidR="00EF59AF">
        <w:t>весьма</w:t>
      </w:r>
      <w:r w:rsidRPr="00942B3C">
        <w:t xml:space="preserve"> широкими полномочиями по </w:t>
      </w:r>
      <w:r w:rsidR="00EF59AF">
        <w:t>задержа</w:t>
      </w:r>
      <w:r w:rsidRPr="00942B3C">
        <w:t xml:space="preserve">нию ответчика с помощью приказов о временной правовой защите или приказов о правовой защите. Помимо того что суд по существу запрещает ответчику совершать или провоцировать совершение преступления, связанного с насилием в семье, он также может, выслушав свидетельские показания, запретить ответчику появляться в месте жительства, месте работы или учебы жертвы, или следовать за жертвой, причиняя ей неудобства, или появляться в приюте, в котором может находиться жертва, или занимать совместное с жертвой место жительства или появляться в нем, или вступать в контакт с любым ребенком, или иметь доступ к совместным средствам, или обременять семейный дом путем продажи или передачи, в связи с чем жертва оказывается в бедственном положении. Издавая любой из этих приказов, суд должен принимать во внимание потребности жертвы и детей в жилье, а также любые трудности, которые могут возникнуть у ответчика вследствие издания приказа. </w:t>
      </w:r>
    </w:p>
    <w:p w:rsidR="00D4550E" w:rsidRPr="00942B3C" w:rsidRDefault="00D4550E" w:rsidP="007A07A6">
      <w:pPr>
        <w:pStyle w:val="SingleTxtLNK"/>
      </w:pPr>
      <w:r w:rsidRPr="00942B3C">
        <w:t xml:space="preserve">64. </w:t>
      </w:r>
      <w:r w:rsidRPr="00942B3C">
        <w:tab/>
        <w:t>В тех случаях, когда выносится приказ о правовой защите, суд может также выдавать дополнительные приказы с целью защиты и непосредственного обеспечения безопасности, здоровья и благополучия жертвы. С помощью дополнительных приказов суд может потребовать от полиции изъять любое оружие, имеющееся у ответчика, или сопровождать жертву, помочь ей забрать личное имущество</w:t>
      </w:r>
      <w:r w:rsidR="00EF59AF">
        <w:t>,</w:t>
      </w:r>
      <w:r w:rsidRPr="00942B3C">
        <w:t xml:space="preserve"> или приказать, чтобы жертва была помещена в приют для временного пребывания</w:t>
      </w:r>
      <w:r w:rsidR="00FF4835">
        <w:t>,</w:t>
      </w:r>
      <w:r w:rsidRPr="00942B3C">
        <w:t xml:space="preserve"> или приказать социальному работнику ли</w:t>
      </w:r>
      <w:r w:rsidR="00FF4835">
        <w:t>бо</w:t>
      </w:r>
      <w:r w:rsidRPr="00942B3C">
        <w:t xml:space="preserve"> аналогичному должностному лицу осуществлять контроль </w:t>
      </w:r>
      <w:r w:rsidR="00FF4835">
        <w:t xml:space="preserve">за </w:t>
      </w:r>
      <w:r w:rsidRPr="00942B3C">
        <w:t>выполнени</w:t>
      </w:r>
      <w:r w:rsidR="00FF4835">
        <w:t>ем</w:t>
      </w:r>
      <w:r w:rsidRPr="00942B3C">
        <w:t xml:space="preserve"> приказа о правовой защите жертвой и ответчиком. Кроме того, после проведения дознания и оцен</w:t>
      </w:r>
      <w:r w:rsidR="00FF4835">
        <w:t>ки</w:t>
      </w:r>
      <w:r w:rsidRPr="00942B3C">
        <w:t xml:space="preserve"> финансовы</w:t>
      </w:r>
      <w:r w:rsidR="00FF4835">
        <w:t>х</w:t>
      </w:r>
      <w:r w:rsidRPr="00942B3C">
        <w:t xml:space="preserve"> потребност</w:t>
      </w:r>
      <w:r w:rsidR="00FF4835">
        <w:t>ей</w:t>
      </w:r>
      <w:r w:rsidRPr="00942B3C">
        <w:t xml:space="preserve"> и ресурс</w:t>
      </w:r>
      <w:r w:rsidR="00FF4835">
        <w:t>ов</w:t>
      </w:r>
      <w:r w:rsidRPr="00942B3C">
        <w:t xml:space="preserve"> как жертвы, так и ответчика суд может обязать ответчика оказать срочную денежную помощь любому лицу, которому ответчик обязан оказывать поддержку, или продолжать вносить платежи и/или создавать условия, обеспечивающие жертве возможность продолжать занимать какое-либо жилое помещение. Тем не менее приказ об оказании срочной денежной помощи не затрагивает права какой-либо из сторон по действующему в стране Закону о содержании. Меры по обеспечению содержания могут быть начаты или продолжены, несмотря на любые платежи, выполненные по приказу в соответствии с Законом о предупреждении насилия в семье. </w:t>
      </w:r>
    </w:p>
    <w:p w:rsidR="00D4550E" w:rsidRPr="00942B3C" w:rsidRDefault="00D4550E" w:rsidP="007A07A6">
      <w:pPr>
        <w:pStyle w:val="SingleTxtLNK"/>
      </w:pPr>
      <w:r w:rsidRPr="00942B3C">
        <w:t>65.</w:t>
      </w:r>
      <w:r w:rsidRPr="00942B3C">
        <w:tab/>
        <w:t>Если после издания приказ</w:t>
      </w:r>
      <w:r w:rsidR="00D533DB">
        <w:t>а</w:t>
      </w:r>
      <w:r w:rsidRPr="00942B3C">
        <w:t xml:space="preserve"> о правовой защите ответчик совершает действия в</w:t>
      </w:r>
      <w:r w:rsidR="00627BC3" w:rsidRPr="00942B3C">
        <w:t> </w:t>
      </w:r>
      <w:r w:rsidRPr="00942B3C">
        <w:t>нарушение его условий, он подлежит наказанию в виде штрафа в размере до 10 </w:t>
      </w:r>
      <w:r w:rsidR="00FF4835">
        <w:t xml:space="preserve">тыс. </w:t>
      </w:r>
      <w:r w:rsidRPr="00942B3C">
        <w:t>рупий и/или тюремного заключения сроком до одного года ли</w:t>
      </w:r>
      <w:r w:rsidR="00FF4835">
        <w:t>бо</w:t>
      </w:r>
      <w:r w:rsidRPr="00942B3C">
        <w:t xml:space="preserve"> в виде </w:t>
      </w:r>
      <w:r w:rsidR="00D533DB">
        <w:t xml:space="preserve">как </w:t>
      </w:r>
      <w:r w:rsidRPr="00942B3C">
        <w:t>штрафа</w:t>
      </w:r>
      <w:r w:rsidR="00FF4835">
        <w:t xml:space="preserve">, так </w:t>
      </w:r>
      <w:r w:rsidRPr="00942B3C">
        <w:t xml:space="preserve">и тюремного заключения. </w:t>
      </w:r>
    </w:p>
    <w:p w:rsidR="00D4550E" w:rsidRPr="00942B3C" w:rsidRDefault="00D4550E" w:rsidP="007A07A6">
      <w:pPr>
        <w:pStyle w:val="SingleTxtLNK"/>
        <w:rPr>
          <w:i/>
          <w:iCs/>
        </w:rPr>
      </w:pPr>
      <w:r w:rsidRPr="00942B3C">
        <w:rPr>
          <w:i/>
          <w:iCs/>
        </w:rPr>
        <w:t>Апелляции </w:t>
      </w:r>
    </w:p>
    <w:p w:rsidR="00D4550E" w:rsidRPr="00942B3C" w:rsidRDefault="00D4550E" w:rsidP="007A07A6">
      <w:pPr>
        <w:pStyle w:val="SingleTxtLNK"/>
      </w:pPr>
      <w:r w:rsidRPr="00942B3C">
        <w:t>66.</w:t>
      </w:r>
      <w:r w:rsidRPr="00942B3C">
        <w:tab/>
        <w:t>Любое лицо, которого не устраивает изданный приказ о правовой защите, может подать апелляцию в Верховный суд провинции. Однако приказ остается в</w:t>
      </w:r>
      <w:r w:rsidR="00627BC3" w:rsidRPr="00942B3C">
        <w:t> </w:t>
      </w:r>
      <w:r w:rsidRPr="00942B3C">
        <w:t xml:space="preserve">силе, несмотря на апелляцию, если Верховный суд не вынес иного конкретного распоряжения по причинам, которые должны быть </w:t>
      </w:r>
      <w:r w:rsidR="00FF4835" w:rsidRPr="00942B3C">
        <w:t>документа</w:t>
      </w:r>
      <w:r w:rsidR="00FF4835">
        <w:t>льно</w:t>
      </w:r>
      <w:r w:rsidR="00FF4835" w:rsidRPr="00942B3C">
        <w:t xml:space="preserve"> </w:t>
      </w:r>
      <w:r w:rsidRPr="00942B3C">
        <w:t>зафиксированы.</w:t>
      </w:r>
    </w:p>
    <w:p w:rsidR="00D4550E" w:rsidRPr="00942B3C" w:rsidRDefault="00D4550E" w:rsidP="007A07A6">
      <w:pPr>
        <w:pStyle w:val="SingleTxtLNK"/>
        <w:rPr>
          <w:i/>
          <w:iCs/>
        </w:rPr>
      </w:pPr>
      <w:r w:rsidRPr="00942B3C">
        <w:rPr>
          <w:i/>
          <w:iCs/>
        </w:rPr>
        <w:t xml:space="preserve">Неприкосновенность частной жизни </w:t>
      </w:r>
    </w:p>
    <w:p w:rsidR="00D4550E" w:rsidRPr="00942B3C" w:rsidRDefault="00D4550E" w:rsidP="007A07A6">
      <w:pPr>
        <w:pStyle w:val="SingleTxtLNK"/>
      </w:pPr>
      <w:r w:rsidRPr="00942B3C">
        <w:t xml:space="preserve">67. </w:t>
      </w:r>
      <w:r w:rsidRPr="00942B3C">
        <w:tab/>
        <w:t xml:space="preserve">Необходимость соблюдения неприкосновенности частной жизни при рассмотрении таких дел юридически закреплена в требовании о сохранении конфиденциальности информации о личности сторон. Таким образом, печать или публикация любых материалов, раскрывающих личность одной из сторон в деле, связанном с заявлением, считается правонарушением, предусматривающим наказание в виде лишения свободы на срок до 2 лет и/или уплаты штрафа. Этот раздел аналогичен разделу </w:t>
      </w:r>
      <w:smartTag w:uri="urn:schemas-microsoft-com:office:smarttags" w:element="metricconverter">
        <w:smartTagPr>
          <w:attr w:name="ProductID" w:val="365C"/>
        </w:smartTagPr>
        <w:r w:rsidRPr="00942B3C">
          <w:t>365C</w:t>
        </w:r>
      </w:smartTag>
      <w:r w:rsidRPr="00942B3C">
        <w:t xml:space="preserve"> Уголовного кодекса, предусматривающему такую же неприкосновенность частной жизни жертв сексуального насилия. </w:t>
      </w:r>
    </w:p>
    <w:p w:rsidR="00D4550E" w:rsidRPr="00942B3C" w:rsidRDefault="004E4EAB" w:rsidP="00FF4835">
      <w:pPr>
        <w:pStyle w:val="SingleTxtLNK"/>
        <w:keepNext/>
      </w:pPr>
      <w:r>
        <w:rPr>
          <w:b/>
          <w:bCs/>
        </w:rPr>
        <w:br w:type="page"/>
      </w:r>
      <w:r w:rsidR="00D4550E" w:rsidRPr="00942B3C">
        <w:rPr>
          <w:b/>
          <w:bCs/>
        </w:rPr>
        <w:t>План действий по реализации Закона о предотвращении насилия в семье</w:t>
      </w:r>
    </w:p>
    <w:p w:rsidR="00D4550E" w:rsidRPr="00942B3C" w:rsidRDefault="00D4550E" w:rsidP="007A07A6">
      <w:pPr>
        <w:pStyle w:val="SingleTxtLNK"/>
      </w:pPr>
      <w:r w:rsidRPr="00942B3C">
        <w:t xml:space="preserve">68. </w:t>
      </w:r>
      <w:r w:rsidRPr="00942B3C">
        <w:tab/>
        <w:t xml:space="preserve">После принятия Закона о предотвращении насилия в семье Национальный комитет по делам женщин подготовил План действий по реализации положений этого Закона. В настоящее время в рамках данного Плана принимаются меры по повышению общественной осведомленности о положениях Закона и имеющихся средствах правовой защиты, а также по информированию партнеров по процессу правоприменения о роли, предусмотренной для них в обеспечении эффективности статутно-правовых средств судебной защиты. </w:t>
      </w:r>
    </w:p>
    <w:p w:rsidR="00D4550E" w:rsidRPr="00942B3C" w:rsidRDefault="00D4550E" w:rsidP="007A07A6">
      <w:pPr>
        <w:pStyle w:val="SingleTxtLNK"/>
      </w:pPr>
      <w:r w:rsidRPr="00942B3C">
        <w:t>69.</w:t>
      </w:r>
      <w:r w:rsidRPr="00942B3C">
        <w:tab/>
        <w:t>Бюро по охране здоровья семьи Министерства здравоохранения в сотрудничестве с другими заинтересованными сторонами разработало учебный модуль по теме "Роль и обязанности акушерок системы общественного здравоохранения в области предупреждения и борьбы с гендерным насилием, в том числе насилием в семье"</w:t>
      </w:r>
      <w:r w:rsidR="00FF4835" w:rsidRPr="00942B3C">
        <w:t>.</w:t>
      </w:r>
      <w:r w:rsidRPr="00942B3C">
        <w:t xml:space="preserve"> Этот модуль был включен в основную программу подготовки акушерок системы общественного здравоохранения. Преподаватели региональных учебных центров также прошли основанную на этом учебном модуле подготовку по методикам обучения студентов-акушерок. С помощью этого модуля будет осуществляться информирование новых выпусков акушерок системы общественного здравоохранения о </w:t>
      </w:r>
      <w:r w:rsidR="00FF4835">
        <w:t xml:space="preserve">гендерном </w:t>
      </w:r>
      <w:r w:rsidRPr="00942B3C">
        <w:t>насилии.</w:t>
      </w:r>
    </w:p>
    <w:p w:rsidR="00D4550E" w:rsidRPr="00942B3C" w:rsidRDefault="00D4550E" w:rsidP="007A07A6">
      <w:pPr>
        <w:pStyle w:val="SingleTxtLNK"/>
      </w:pPr>
      <w:r w:rsidRPr="00942B3C">
        <w:t>70.</w:t>
      </w:r>
      <w:r w:rsidRPr="00942B3C">
        <w:tab/>
        <w:t>Кроме того, Бюро по охране здоровья семьи разработа</w:t>
      </w:r>
      <w:r w:rsidR="00FF4835">
        <w:t>ло</w:t>
      </w:r>
      <w:r w:rsidRPr="00942B3C">
        <w:t xml:space="preserve"> учебный модуль по теме "Роль и обязанности работников первичной медико-санитарной помощи в области предупреждения </w:t>
      </w:r>
      <w:r w:rsidR="00FF4835">
        <w:t xml:space="preserve">гендерного насилия </w:t>
      </w:r>
      <w:r w:rsidRPr="00942B3C">
        <w:t xml:space="preserve">и борьбы с </w:t>
      </w:r>
      <w:r w:rsidR="00FF4835">
        <w:t>ним</w:t>
      </w:r>
      <w:r w:rsidRPr="00942B3C">
        <w:t>". В настоящее время Бюро по охране здоровья семьи осуществляет подготовку районных инструкторов (на поэтапной основе) по вопросам гендерного насилия с использованием вышеуказанного модуля. Подготовку прошли уже инструктор</w:t>
      </w:r>
      <w:r w:rsidR="00FF4835">
        <w:t>ы</w:t>
      </w:r>
      <w:r w:rsidRPr="00942B3C">
        <w:t xml:space="preserve"> из 6</w:t>
      </w:r>
      <w:r w:rsidR="00627BC3" w:rsidRPr="00942B3C">
        <w:t> </w:t>
      </w:r>
      <w:r w:rsidR="00FF4835">
        <w:t>округ</w:t>
      </w:r>
      <w:r w:rsidRPr="00942B3C">
        <w:t>ов. Эти инструктор</w:t>
      </w:r>
      <w:r w:rsidR="00FF4835">
        <w:t>ы</w:t>
      </w:r>
      <w:r w:rsidRPr="00942B3C">
        <w:t xml:space="preserve">, в свою очередь, будут осуществлять подготовку по вопросам гендерного насилия бригад </w:t>
      </w:r>
      <w:r w:rsidR="00FF4835">
        <w:t xml:space="preserve">по </w:t>
      </w:r>
      <w:r w:rsidRPr="00942B3C">
        <w:t>оказани</w:t>
      </w:r>
      <w:r w:rsidR="00FF4835">
        <w:t>ю</w:t>
      </w:r>
      <w:r w:rsidRPr="00942B3C">
        <w:t xml:space="preserve"> первичной медико-санитарной помощи в своих </w:t>
      </w:r>
      <w:r w:rsidR="00FF4835">
        <w:t>округ</w:t>
      </w:r>
      <w:r w:rsidRPr="00942B3C">
        <w:t>ах.</w:t>
      </w:r>
    </w:p>
    <w:p w:rsidR="00D4550E" w:rsidRPr="00942B3C" w:rsidRDefault="00D4550E" w:rsidP="007A07A6">
      <w:pPr>
        <w:pStyle w:val="SingleTxtLNK"/>
      </w:pPr>
      <w:r w:rsidRPr="00942B3C">
        <w:rPr>
          <w:b/>
          <w:bCs/>
        </w:rPr>
        <w:t>Инициативы по ликвидации последствий цунами</w:t>
      </w:r>
      <w:r w:rsidRPr="00942B3C">
        <w:t> </w:t>
      </w:r>
    </w:p>
    <w:p w:rsidR="00D4550E" w:rsidRPr="00942B3C" w:rsidRDefault="00D4550E" w:rsidP="007A07A6">
      <w:pPr>
        <w:pStyle w:val="SingleTxtLNK"/>
      </w:pPr>
      <w:r w:rsidRPr="00942B3C">
        <w:t xml:space="preserve">71. </w:t>
      </w:r>
      <w:r w:rsidRPr="00942B3C">
        <w:tab/>
        <w:t>Непосредственно после цунами и исходя из того, что люди, находящиеся в</w:t>
      </w:r>
      <w:r w:rsidR="00627BC3" w:rsidRPr="00942B3C">
        <w:t> </w:t>
      </w:r>
      <w:r w:rsidRPr="00942B3C">
        <w:t xml:space="preserve">пострадавших от цунами районах, более уязвимы </w:t>
      </w:r>
      <w:r w:rsidR="00FF4835">
        <w:t>в отношении</w:t>
      </w:r>
      <w:r w:rsidRPr="00942B3C">
        <w:t xml:space="preserve"> насили</w:t>
      </w:r>
      <w:r w:rsidR="00FF4835">
        <w:t>я</w:t>
      </w:r>
      <w:r w:rsidRPr="00942B3C">
        <w:t>, Комиссия по правовой помощи (КПП) осуществила программу информирования широкой общественности, школьников, сотрудников полиции и государственных должностных лиц о положениях этого Закона. Благодаря вмешательству отделений КПП судами было возбуждено несколько исков, связанных с выдачей приказов о</w:t>
      </w:r>
      <w:r w:rsidR="00627BC3" w:rsidRPr="00942B3C">
        <w:t> </w:t>
      </w:r>
      <w:r w:rsidRPr="00942B3C">
        <w:t>правовой защите. КПП продолжает оказывать помощь женщинам и детям в</w:t>
      </w:r>
      <w:r w:rsidR="00627BC3" w:rsidRPr="00942B3C">
        <w:t> </w:t>
      </w:r>
      <w:r w:rsidRPr="00942B3C">
        <w:t xml:space="preserve">использовании средств правовой защиты, предусмотренных Законом. </w:t>
      </w:r>
    </w:p>
    <w:p w:rsidR="00D4550E" w:rsidRPr="00942B3C" w:rsidRDefault="00D4550E" w:rsidP="00BC1A73">
      <w:pPr>
        <w:pStyle w:val="110"/>
      </w:pPr>
      <w:bookmarkStart w:id="12" w:name="_Toc262742103"/>
      <w:r w:rsidRPr="00942B3C">
        <w:t>Статья 4</w:t>
      </w:r>
      <w:r w:rsidR="00BC1A73" w:rsidRPr="00942B3C">
        <w:t>.</w:t>
      </w:r>
      <w:r w:rsidRPr="00942B3C">
        <w:t xml:space="preserve"> </w:t>
      </w:r>
      <w:r w:rsidR="00FF4835" w:rsidRPr="00942B3C">
        <w:t>Временные специальные меры</w:t>
      </w:r>
      <w:bookmarkEnd w:id="12"/>
    </w:p>
    <w:p w:rsidR="00D4550E" w:rsidRPr="00942B3C" w:rsidRDefault="00D4550E" w:rsidP="007A07A6">
      <w:pPr>
        <w:pStyle w:val="SingleTxtLNK"/>
      </w:pPr>
      <w:r w:rsidRPr="00942B3C">
        <w:t xml:space="preserve">72. </w:t>
      </w:r>
      <w:r w:rsidRPr="00942B3C">
        <w:tab/>
        <w:t>Ни по какому вопрос</w:t>
      </w:r>
      <w:r w:rsidR="00FF4835">
        <w:t>у</w:t>
      </w:r>
      <w:r w:rsidRPr="00942B3C">
        <w:t xml:space="preserve"> временные специальные меры не применялись. </w:t>
      </w:r>
    </w:p>
    <w:p w:rsidR="00D4550E" w:rsidRPr="00942B3C" w:rsidRDefault="00D4550E" w:rsidP="00BC1A73">
      <w:pPr>
        <w:pStyle w:val="110"/>
      </w:pPr>
      <w:bookmarkStart w:id="13" w:name="_Toc262742104"/>
      <w:r w:rsidRPr="00942B3C">
        <w:t>Статья 5</w:t>
      </w:r>
      <w:r w:rsidR="00BC1A73" w:rsidRPr="00942B3C">
        <w:t>.</w:t>
      </w:r>
      <w:r w:rsidRPr="00942B3C">
        <w:t xml:space="preserve"> </w:t>
      </w:r>
      <w:r w:rsidR="00FF4835">
        <w:t>И</w:t>
      </w:r>
      <w:r w:rsidR="00FF4835" w:rsidRPr="00942B3C">
        <w:t>скоренение предрассудков</w:t>
      </w:r>
      <w:bookmarkEnd w:id="13"/>
      <w:r w:rsidR="00FF4835" w:rsidRPr="00942B3C">
        <w:t> </w:t>
      </w:r>
    </w:p>
    <w:p w:rsidR="00D4550E" w:rsidRPr="00942B3C" w:rsidRDefault="00D4550E" w:rsidP="007A07A6">
      <w:pPr>
        <w:pStyle w:val="SingleTxtLNK"/>
      </w:pPr>
      <w:r w:rsidRPr="00942B3C">
        <w:t xml:space="preserve">73. </w:t>
      </w:r>
      <w:r w:rsidRPr="00942B3C">
        <w:tab/>
        <w:t>Существовавшие на протяжении веков предрассудки быстро искореняются</w:t>
      </w:r>
      <w:r w:rsidR="00FF4835">
        <w:t>,</w:t>
      </w:r>
      <w:r w:rsidRPr="00942B3C">
        <w:t xml:space="preserve"> по мере того как уровень образования женщин повышается и они становятся </w:t>
      </w:r>
      <w:r w:rsidR="00BC1A73" w:rsidRPr="00942B3C">
        <w:t>партнерами в процессе развития.</w:t>
      </w:r>
    </w:p>
    <w:p w:rsidR="00D4550E" w:rsidRPr="00942B3C" w:rsidRDefault="00D4550E" w:rsidP="00BC1A73">
      <w:pPr>
        <w:pStyle w:val="110"/>
      </w:pPr>
      <w:bookmarkStart w:id="14" w:name="_Toc262742105"/>
      <w:r w:rsidRPr="00942B3C">
        <w:t>Статья 6</w:t>
      </w:r>
      <w:r w:rsidR="00BC1A73" w:rsidRPr="00942B3C">
        <w:t>.</w:t>
      </w:r>
      <w:r w:rsidRPr="00942B3C">
        <w:t xml:space="preserve"> </w:t>
      </w:r>
      <w:r w:rsidR="00FF4835" w:rsidRPr="00942B3C">
        <w:t>Торговля людьми</w:t>
      </w:r>
      <w:bookmarkEnd w:id="14"/>
    </w:p>
    <w:p w:rsidR="00D4550E" w:rsidRPr="00942B3C" w:rsidRDefault="00D4550E" w:rsidP="007A07A6">
      <w:pPr>
        <w:pStyle w:val="SingleTxtLNK"/>
      </w:pPr>
      <w:r w:rsidRPr="00942B3C">
        <w:t xml:space="preserve">74. </w:t>
      </w:r>
      <w:r w:rsidRPr="00942B3C">
        <w:tab/>
        <w:t xml:space="preserve">В Законе № 16 2006 года </w:t>
      </w:r>
      <w:r w:rsidR="00AC5854" w:rsidRPr="00942B3C">
        <w:t>"</w:t>
      </w:r>
      <w:r w:rsidRPr="00942B3C">
        <w:t>О внесении поправок в Уголовный кодекс</w:t>
      </w:r>
      <w:r w:rsidR="00AC5854" w:rsidRPr="00942B3C">
        <w:t>"</w:t>
      </w:r>
      <w:r w:rsidRPr="00942B3C">
        <w:t xml:space="preserve"> было введено новое определение правонарушения, связанного с торговлей людьми. Охват правонарушения, связанного с торговлей людьми, был расширен в целях обеспечения соответствия признанному на международном уровне определению, содержащемуся в Конвенции Организации Объединенных Наций против транснациональной организованной преступности 2000 года и Факультативном протоколе к ней. Шри-Ланка подписала оба этих документа в декабре 2000 года. </w:t>
      </w:r>
    </w:p>
    <w:p w:rsidR="00D4550E" w:rsidRPr="00942B3C" w:rsidRDefault="00D4550E" w:rsidP="007A07A6">
      <w:pPr>
        <w:pStyle w:val="SingleTxtLNK"/>
      </w:pPr>
      <w:r w:rsidRPr="00942B3C">
        <w:t xml:space="preserve">75. </w:t>
      </w:r>
      <w:r w:rsidRPr="00942B3C">
        <w:tab/>
        <w:t>Под действие нового определения подпадает торговля людьми в целях принудительного или обязательного труда, изъятия органов, занятия проституцией, других форм сексуальной эксплуатации или с целью совершения любого другого преступления. В тех случаях, когда торговля людьми затрагивает детей, применяются более строгие меры наказания. Шри-Ланка также является участником Конвенции о предотвращении торговли женщинами и детьми в целях проституции Ассоциации регионального сотрудничества Южной Азии (СААРК). Подготовка этой Конвенции осуществлялась в 1998 году, в период председательства Шри-Ланки.</w:t>
      </w:r>
    </w:p>
    <w:p w:rsidR="00D4550E" w:rsidRPr="00942B3C" w:rsidRDefault="00D4550E" w:rsidP="00BC1A73">
      <w:pPr>
        <w:pStyle w:val="110"/>
      </w:pPr>
      <w:bookmarkStart w:id="15" w:name="_Toc262742106"/>
      <w:r w:rsidRPr="00942B3C">
        <w:t>Статья 7</w:t>
      </w:r>
      <w:r w:rsidR="00BC1A73" w:rsidRPr="00942B3C">
        <w:t xml:space="preserve">. </w:t>
      </w:r>
      <w:r w:rsidR="00FF4835" w:rsidRPr="00942B3C">
        <w:t>Участие женщин в по</w:t>
      </w:r>
      <w:r w:rsidR="00FF4835">
        <w:t>литической и общественной жизни</w:t>
      </w:r>
      <w:bookmarkEnd w:id="15"/>
    </w:p>
    <w:p w:rsidR="00D4550E" w:rsidRPr="00942B3C" w:rsidRDefault="00D4550E" w:rsidP="007A07A6">
      <w:pPr>
        <w:pStyle w:val="SingleTxtLNK"/>
      </w:pPr>
      <w:r w:rsidRPr="00942B3C">
        <w:t xml:space="preserve">76. </w:t>
      </w:r>
      <w:r w:rsidRPr="00942B3C">
        <w:tab/>
        <w:t>См. пункт 13.</w:t>
      </w:r>
    </w:p>
    <w:p w:rsidR="00D4550E" w:rsidRPr="00942B3C" w:rsidRDefault="00D4550E" w:rsidP="00BC1A73">
      <w:pPr>
        <w:pStyle w:val="110"/>
        <w:jc w:val="left"/>
      </w:pPr>
      <w:bookmarkStart w:id="16" w:name="_Toc262742107"/>
      <w:r w:rsidRPr="00942B3C">
        <w:t>Статья 8</w:t>
      </w:r>
      <w:r w:rsidR="00BC1A73" w:rsidRPr="00942B3C">
        <w:t xml:space="preserve">. </w:t>
      </w:r>
      <w:r w:rsidR="00FF4835" w:rsidRPr="00942B3C">
        <w:t>Представительство правительства на</w:t>
      </w:r>
      <w:r w:rsidR="00BC1A73" w:rsidRPr="00942B3C">
        <w:t> </w:t>
      </w:r>
      <w:r w:rsidR="00FF4835">
        <w:t>международном уровне</w:t>
      </w:r>
      <w:bookmarkEnd w:id="16"/>
    </w:p>
    <w:p w:rsidR="00D4550E" w:rsidRPr="00942B3C" w:rsidRDefault="00D4550E" w:rsidP="007A07A6">
      <w:pPr>
        <w:pStyle w:val="SingleTxtLNK"/>
      </w:pPr>
      <w:r w:rsidRPr="00942B3C">
        <w:t xml:space="preserve">77. </w:t>
      </w:r>
      <w:r w:rsidRPr="00942B3C">
        <w:tab/>
        <w:t xml:space="preserve">После </w:t>
      </w:r>
      <w:r w:rsidR="002A2BA5">
        <w:t>представления</w:t>
      </w:r>
      <w:r w:rsidRPr="00942B3C">
        <w:t xml:space="preserve"> </w:t>
      </w:r>
      <w:r w:rsidR="002A2BA5">
        <w:t xml:space="preserve">предыдущего </w:t>
      </w:r>
      <w:r w:rsidRPr="00942B3C">
        <w:t>доклада никаких изм</w:t>
      </w:r>
      <w:r w:rsidR="00BC1A73" w:rsidRPr="00942B3C">
        <w:t xml:space="preserve">енений в </w:t>
      </w:r>
      <w:r w:rsidR="002A2BA5">
        <w:t>этом отношении</w:t>
      </w:r>
      <w:r w:rsidR="00BC1A73" w:rsidRPr="00942B3C">
        <w:t xml:space="preserve"> не произошло.</w:t>
      </w:r>
    </w:p>
    <w:p w:rsidR="00D4550E" w:rsidRPr="00942B3C" w:rsidRDefault="00D4550E" w:rsidP="00BC1A73">
      <w:pPr>
        <w:pStyle w:val="110"/>
        <w:keepNext/>
        <w:jc w:val="left"/>
      </w:pPr>
      <w:bookmarkStart w:id="17" w:name="_Toc262742108"/>
      <w:r w:rsidRPr="00942B3C">
        <w:t>Статья 9</w:t>
      </w:r>
      <w:r w:rsidR="00BC1A73" w:rsidRPr="00942B3C">
        <w:t xml:space="preserve">. </w:t>
      </w:r>
      <w:r w:rsidR="00FF4835" w:rsidRPr="00942B3C">
        <w:t>Гражданство</w:t>
      </w:r>
      <w:bookmarkEnd w:id="17"/>
    </w:p>
    <w:p w:rsidR="00D4550E" w:rsidRPr="00942B3C" w:rsidRDefault="00D4550E" w:rsidP="007A07A6">
      <w:pPr>
        <w:pStyle w:val="SingleTxtLNK"/>
      </w:pPr>
      <w:r w:rsidRPr="00942B3C">
        <w:t xml:space="preserve">78. </w:t>
      </w:r>
      <w:r w:rsidRPr="00942B3C">
        <w:tab/>
        <w:t>Законом о гражданстве (с поправками) № 16 2003 года, который вступил в</w:t>
      </w:r>
      <w:r w:rsidR="00440750" w:rsidRPr="00942B3C">
        <w:t> </w:t>
      </w:r>
      <w:r w:rsidRPr="00942B3C">
        <w:t xml:space="preserve">действие 1 апреля 2003 года, было устранено дискриминационное положение, согласно которому только мужчины могли передавать гражданство своим </w:t>
      </w:r>
      <w:r w:rsidR="002A2BA5">
        <w:t>детям</w:t>
      </w:r>
      <w:r w:rsidRPr="00942B3C">
        <w:t>. В</w:t>
      </w:r>
      <w:r w:rsidR="002A2BA5">
        <w:t> </w:t>
      </w:r>
      <w:r w:rsidRPr="00942B3C">
        <w:t xml:space="preserve">настоящее время женщины пользуются равными с мужчинами правами в отношении передачи гражданства своим детям. Существенно, что </w:t>
      </w:r>
      <w:r w:rsidR="00194896">
        <w:t xml:space="preserve">данный </w:t>
      </w:r>
      <w:r w:rsidRPr="00942B3C">
        <w:t>Закон предоставляет это право ретроспективно, обеспечивая возможность потомкам, которым прежде было отказано в гражданстве в связи с указанным дискриминационным положением, обращаться за предоставлением гражданства по своему усмотрению.</w:t>
      </w:r>
    </w:p>
    <w:p w:rsidR="00D4550E" w:rsidRPr="00942B3C" w:rsidRDefault="00D4550E" w:rsidP="00440750">
      <w:pPr>
        <w:pStyle w:val="110"/>
      </w:pPr>
      <w:bookmarkStart w:id="18" w:name="_Toc262742109"/>
      <w:r w:rsidRPr="00942B3C">
        <w:t>Статья 10</w:t>
      </w:r>
      <w:r w:rsidR="00440750" w:rsidRPr="00942B3C">
        <w:t>.</w:t>
      </w:r>
      <w:r w:rsidRPr="00942B3C">
        <w:t xml:space="preserve"> </w:t>
      </w:r>
      <w:r w:rsidR="00194896" w:rsidRPr="00942B3C">
        <w:t>Образование</w:t>
      </w:r>
      <w:bookmarkEnd w:id="18"/>
    </w:p>
    <w:p w:rsidR="00D4550E" w:rsidRPr="00942B3C" w:rsidRDefault="00D4550E" w:rsidP="007A07A6">
      <w:pPr>
        <w:pStyle w:val="SingleTxtLNK"/>
      </w:pPr>
      <w:r w:rsidRPr="00942B3C">
        <w:t xml:space="preserve">79. </w:t>
      </w:r>
      <w:r w:rsidRPr="00942B3C">
        <w:tab/>
        <w:t>Принятое государством в 1945 году обязательство по обеспечению бесплатного образования начального, среднего и высшего уровней было вновь подтверждено в политическом заявлении нового правительства, которое пришло к власти в декабре 2005 года. Конечной целью инвестиций в образование явля</w:t>
      </w:r>
      <w:r w:rsidR="00194896">
        <w:t>ю</w:t>
      </w:r>
      <w:r w:rsidRPr="00942B3C">
        <w:t>тся увеличение национального дохода, сокращение масштабов нищеты и содействие развитию челове</w:t>
      </w:r>
      <w:r w:rsidR="00194896">
        <w:t>к</w:t>
      </w:r>
      <w:r w:rsidRPr="00942B3C">
        <w:t xml:space="preserve">а. В Шри-Ланке образование рассматривается как одно из основных прав и поддерживается политикой правительства, которое сделало обучение в школе обязательным для детей </w:t>
      </w:r>
      <w:r w:rsidR="00194896">
        <w:t xml:space="preserve">в возрасте </w:t>
      </w:r>
      <w:r w:rsidRPr="00942B3C">
        <w:t xml:space="preserve">от 5 до 14 лет. </w:t>
      </w:r>
    </w:p>
    <w:p w:rsidR="00D4550E" w:rsidRPr="00942B3C" w:rsidRDefault="00D4550E" w:rsidP="007A07A6">
      <w:pPr>
        <w:pStyle w:val="SingleTxtLNK"/>
      </w:pPr>
      <w:r w:rsidRPr="00942B3C">
        <w:t xml:space="preserve">80. </w:t>
      </w:r>
      <w:r w:rsidRPr="00942B3C">
        <w:tab/>
        <w:t>По состоянию на 2006 год на всей территории острова имелось 10 459 школ (государственных, частных и пиривен</w:t>
      </w:r>
      <w:r w:rsidRPr="00942B3C">
        <w:rPr>
          <w:rStyle w:val="FootnoteReference"/>
          <w:sz w:val="20"/>
        </w:rPr>
        <w:footnoteReference w:id="8"/>
      </w:r>
      <w:r w:rsidRPr="00942B3C">
        <w:t>), в которых обучалось 3999 млн. человек. 50,14</w:t>
      </w:r>
      <w:r w:rsidR="00440750" w:rsidRPr="00942B3C">
        <w:t> </w:t>
      </w:r>
      <w:r w:rsidRPr="00942B3C">
        <w:t>процента учащихся составляли девочки. 97,3 процента учащихся обучались в</w:t>
      </w:r>
      <w:r w:rsidR="00D533DB">
        <w:t> </w:t>
      </w:r>
      <w:r w:rsidRPr="00942B3C">
        <w:t>государственных школах. 69 процентов учител</w:t>
      </w:r>
      <w:r w:rsidR="00194896">
        <w:t>ей</w:t>
      </w:r>
      <w:r w:rsidRPr="00942B3C">
        <w:t xml:space="preserve"> составляли женщины. </w:t>
      </w:r>
    </w:p>
    <w:p w:rsidR="00D4550E" w:rsidRPr="00942B3C" w:rsidRDefault="004E4EAB" w:rsidP="007A07A6">
      <w:pPr>
        <w:pStyle w:val="SingleTxtLNK"/>
      </w:pPr>
      <w:r>
        <w:br w:type="page"/>
      </w:r>
      <w:r w:rsidR="00D4550E" w:rsidRPr="00942B3C">
        <w:t xml:space="preserve">81. </w:t>
      </w:r>
      <w:r w:rsidR="00440750" w:rsidRPr="00942B3C">
        <w:tab/>
      </w:r>
      <w:r w:rsidR="00D4550E" w:rsidRPr="00942B3C">
        <w:t>Шри-Ланка почти достигла реализации второй ЦРТ, связанной с обеспечением всеобщего начального образования. Ниже перечисляются достижения в отношении трех показателей, т</w:t>
      </w:r>
      <w:r w:rsidR="00194896">
        <w:t xml:space="preserve">о </w:t>
      </w:r>
      <w:r w:rsidR="00D4550E" w:rsidRPr="00942B3C">
        <w:t>е</w:t>
      </w:r>
      <w:r w:rsidR="00194896">
        <w:t>сть</w:t>
      </w:r>
      <w:r w:rsidR="00D4550E" w:rsidRPr="00942B3C">
        <w:t xml:space="preserve"> чистого коэффициента охвата начальным образованием, доли учащихся </w:t>
      </w:r>
      <w:r w:rsidR="00194896">
        <w:t>1-</w:t>
      </w:r>
      <w:r w:rsidR="00D4550E" w:rsidRPr="00942B3C">
        <w:t xml:space="preserve">го класса, достигающих </w:t>
      </w:r>
      <w:r w:rsidR="00194896">
        <w:t>5-</w:t>
      </w:r>
      <w:r w:rsidR="00D4550E" w:rsidRPr="00942B3C">
        <w:t xml:space="preserve">го класса, и процента грамотных среди лиц в возрасте от 15 до 24 лет. </w:t>
      </w:r>
    </w:p>
    <w:p w:rsidR="00D4550E" w:rsidRPr="00942B3C" w:rsidRDefault="00D4550E" w:rsidP="007A07A6">
      <w:pPr>
        <w:pStyle w:val="SingleTxtLNK"/>
      </w:pPr>
      <w:r w:rsidRPr="00942B3C">
        <w:rPr>
          <w:b/>
          <w:bCs/>
        </w:rPr>
        <w:t>Охват школьным образованием</w:t>
      </w:r>
    </w:p>
    <w:p w:rsidR="00D4550E" w:rsidRPr="00942B3C" w:rsidRDefault="00D4550E" w:rsidP="007A07A6">
      <w:pPr>
        <w:pStyle w:val="SingleTxtLNK"/>
      </w:pPr>
      <w:r w:rsidRPr="00942B3C">
        <w:t xml:space="preserve">82. </w:t>
      </w:r>
      <w:r w:rsidRPr="00942B3C">
        <w:tab/>
        <w:t>Если в начальной школе у мальчиков показатели охвата школьным образованием несколько выше, чем у девочек (51 процент по сравнению с 49</w:t>
      </w:r>
      <w:r w:rsidR="00440750" w:rsidRPr="00942B3C">
        <w:t> </w:t>
      </w:r>
      <w:r w:rsidRPr="00942B3C">
        <w:t xml:space="preserve">процентами для девочек), то в младших классах средней школы этот показатель выше у девочек (51 процент по сравнению с 49 процентами для мальчиков). </w:t>
      </w:r>
    </w:p>
    <w:p w:rsidR="00194896" w:rsidRPr="00942B3C" w:rsidRDefault="00194896" w:rsidP="004E4EAB">
      <w:pPr>
        <w:pStyle w:val="SingleTxtLNK"/>
        <w:spacing w:after="0"/>
        <w:rPr>
          <w:b/>
          <w:u w:val="single"/>
        </w:rPr>
      </w:pPr>
    </w:p>
    <w:p w:rsidR="00D4550E" w:rsidRPr="00942B3C" w:rsidRDefault="00D4550E" w:rsidP="007A07A6">
      <w:pPr>
        <w:pStyle w:val="SingleTxtLNK"/>
        <w:rPr>
          <w:b/>
          <w:bCs/>
        </w:rPr>
      </w:pPr>
      <w:r w:rsidRPr="00942B3C">
        <w:rPr>
          <w:b/>
          <w:bCs/>
        </w:rPr>
        <w:t>Таблица 7</w:t>
      </w:r>
    </w:p>
    <w:p w:rsidR="00D4550E" w:rsidRPr="00942B3C" w:rsidRDefault="00D4550E" w:rsidP="007A07A6">
      <w:pPr>
        <w:pStyle w:val="SingleTxtLNK"/>
        <w:rPr>
          <w:b/>
          <w:bCs/>
        </w:rPr>
      </w:pPr>
      <w:r w:rsidRPr="00942B3C">
        <w:rPr>
          <w:b/>
          <w:bCs/>
        </w:rPr>
        <w:t>Охват девочек школьным образованием (1998</w:t>
      </w:r>
      <w:r w:rsidR="00194896">
        <w:rPr>
          <w:b/>
          <w:bCs/>
        </w:rPr>
        <w:t xml:space="preserve"> и </w:t>
      </w:r>
      <w:r w:rsidRPr="00942B3C">
        <w:rPr>
          <w:b/>
          <w:bCs/>
        </w:rPr>
        <w:t>2005 годы)</w:t>
      </w:r>
    </w:p>
    <w:tbl>
      <w:tblPr>
        <w:tblStyle w:val="TableGrid"/>
        <w:tblW w:w="8616"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2722"/>
        <w:gridCol w:w="912"/>
        <w:gridCol w:w="916"/>
        <w:gridCol w:w="915"/>
        <w:gridCol w:w="1187"/>
        <w:gridCol w:w="900"/>
        <w:gridCol w:w="1064"/>
      </w:tblGrid>
      <w:tr w:rsidR="00017F29" w:rsidRPr="00942B3C" w:rsidTr="00D533DB">
        <w:tc>
          <w:tcPr>
            <w:tcW w:w="2722" w:type="dxa"/>
            <w:vMerge w:val="restart"/>
            <w:tcBorders>
              <w:top w:val="single" w:sz="4" w:space="0" w:color="auto"/>
            </w:tcBorders>
            <w:vAlign w:val="bottom"/>
          </w:tcPr>
          <w:p w:rsidR="00017F29" w:rsidRPr="00942B3C" w:rsidRDefault="00017F29" w:rsidP="00017F29">
            <w:pPr>
              <w:spacing w:before="80" w:after="80" w:line="240" w:lineRule="auto"/>
              <w:rPr>
                <w:bCs/>
                <w:i/>
                <w:sz w:val="14"/>
                <w:szCs w:val="14"/>
              </w:rPr>
            </w:pPr>
            <w:r w:rsidRPr="00942B3C">
              <w:rPr>
                <w:bCs/>
                <w:i/>
                <w:sz w:val="14"/>
                <w:szCs w:val="14"/>
                <w:lang w:val="ru-RU"/>
              </w:rPr>
              <w:t>Уровень образования</w:t>
            </w:r>
            <w:r w:rsidRPr="00942B3C">
              <w:rPr>
                <w:bCs/>
                <w:i/>
                <w:sz w:val="14"/>
                <w:szCs w:val="14"/>
                <w:lang w:val="ru-RU"/>
              </w:rPr>
              <w:br/>
              <w:t>(</w:t>
            </w:r>
            <w:r w:rsidR="00194896">
              <w:rPr>
                <w:bCs/>
                <w:i/>
                <w:sz w:val="14"/>
                <w:szCs w:val="14"/>
                <w:lang w:val="ru-RU"/>
              </w:rPr>
              <w:t>к</w:t>
            </w:r>
            <w:r w:rsidRPr="00942B3C">
              <w:rPr>
                <w:bCs/>
                <w:i/>
                <w:sz w:val="14"/>
                <w:szCs w:val="14"/>
                <w:lang w:val="ru-RU"/>
              </w:rPr>
              <w:t>лассы)</w:t>
            </w:r>
          </w:p>
        </w:tc>
        <w:tc>
          <w:tcPr>
            <w:tcW w:w="912" w:type="dxa"/>
            <w:tcBorders>
              <w:top w:val="single" w:sz="4" w:space="0" w:color="auto"/>
              <w:bottom w:val="single" w:sz="4" w:space="0" w:color="auto"/>
            </w:tcBorders>
            <w:vAlign w:val="bottom"/>
          </w:tcPr>
          <w:p w:rsidR="00017F29" w:rsidRPr="00942B3C" w:rsidRDefault="00017F29" w:rsidP="00017F29">
            <w:pPr>
              <w:spacing w:before="80" w:after="80" w:line="240" w:lineRule="auto"/>
              <w:jc w:val="right"/>
              <w:rPr>
                <w:i/>
                <w:sz w:val="14"/>
                <w:szCs w:val="14"/>
              </w:rPr>
            </w:pPr>
          </w:p>
        </w:tc>
        <w:tc>
          <w:tcPr>
            <w:tcW w:w="916" w:type="dxa"/>
            <w:tcBorders>
              <w:top w:val="single" w:sz="4" w:space="0" w:color="auto"/>
              <w:bottom w:val="single" w:sz="4" w:space="0" w:color="auto"/>
            </w:tcBorders>
            <w:vAlign w:val="bottom"/>
          </w:tcPr>
          <w:p w:rsidR="00017F29" w:rsidRPr="00942B3C" w:rsidRDefault="00017F29" w:rsidP="00017F29">
            <w:pPr>
              <w:spacing w:before="80" w:after="80" w:line="240" w:lineRule="auto"/>
              <w:jc w:val="right"/>
              <w:rPr>
                <w:i/>
                <w:sz w:val="14"/>
                <w:szCs w:val="14"/>
              </w:rPr>
            </w:pPr>
            <w:r w:rsidRPr="00942B3C">
              <w:rPr>
                <w:bCs/>
                <w:i/>
                <w:sz w:val="14"/>
                <w:szCs w:val="14"/>
                <w:lang w:val="ru-RU"/>
              </w:rPr>
              <w:t>1998 год</w:t>
            </w:r>
          </w:p>
        </w:tc>
        <w:tc>
          <w:tcPr>
            <w:tcW w:w="915" w:type="dxa"/>
            <w:tcBorders>
              <w:top w:val="single" w:sz="4" w:space="0" w:color="auto"/>
              <w:bottom w:val="single" w:sz="4" w:space="0" w:color="auto"/>
            </w:tcBorders>
            <w:vAlign w:val="bottom"/>
          </w:tcPr>
          <w:p w:rsidR="00017F29" w:rsidRPr="00942B3C" w:rsidRDefault="00017F29" w:rsidP="00017F29">
            <w:pPr>
              <w:spacing w:before="80" w:after="80" w:line="240" w:lineRule="auto"/>
              <w:jc w:val="right"/>
              <w:rPr>
                <w:i/>
                <w:sz w:val="14"/>
                <w:szCs w:val="14"/>
              </w:rPr>
            </w:pPr>
          </w:p>
        </w:tc>
        <w:tc>
          <w:tcPr>
            <w:tcW w:w="1187" w:type="dxa"/>
            <w:tcBorders>
              <w:top w:val="single" w:sz="4" w:space="0" w:color="auto"/>
              <w:bottom w:val="single" w:sz="4" w:space="0" w:color="auto"/>
            </w:tcBorders>
            <w:vAlign w:val="bottom"/>
          </w:tcPr>
          <w:p w:rsidR="00017F29" w:rsidRPr="00942B3C" w:rsidRDefault="00017F29" w:rsidP="00017F29">
            <w:pPr>
              <w:spacing w:before="80" w:after="80" w:line="240" w:lineRule="auto"/>
              <w:jc w:val="right"/>
              <w:rPr>
                <w:i/>
                <w:sz w:val="14"/>
                <w:szCs w:val="14"/>
              </w:rPr>
            </w:pPr>
          </w:p>
        </w:tc>
        <w:tc>
          <w:tcPr>
            <w:tcW w:w="900" w:type="dxa"/>
            <w:tcBorders>
              <w:top w:val="single" w:sz="4" w:space="0" w:color="auto"/>
              <w:bottom w:val="single" w:sz="4" w:space="0" w:color="auto"/>
            </w:tcBorders>
            <w:vAlign w:val="bottom"/>
          </w:tcPr>
          <w:p w:rsidR="00017F29" w:rsidRPr="00942B3C" w:rsidRDefault="00017F29" w:rsidP="00017F29">
            <w:pPr>
              <w:spacing w:before="80" w:after="80" w:line="240" w:lineRule="auto"/>
              <w:jc w:val="right"/>
              <w:rPr>
                <w:i/>
                <w:sz w:val="14"/>
                <w:szCs w:val="14"/>
              </w:rPr>
            </w:pPr>
            <w:r w:rsidRPr="00942B3C">
              <w:rPr>
                <w:bCs/>
                <w:i/>
                <w:sz w:val="14"/>
                <w:szCs w:val="14"/>
                <w:lang w:val="ru-RU"/>
              </w:rPr>
              <w:t>2005 год</w:t>
            </w:r>
          </w:p>
        </w:tc>
        <w:tc>
          <w:tcPr>
            <w:tcW w:w="1064" w:type="dxa"/>
            <w:tcBorders>
              <w:top w:val="single" w:sz="4" w:space="0" w:color="auto"/>
              <w:bottom w:val="single" w:sz="4" w:space="0" w:color="auto"/>
            </w:tcBorders>
            <w:vAlign w:val="bottom"/>
          </w:tcPr>
          <w:p w:rsidR="00017F29" w:rsidRPr="00942B3C" w:rsidRDefault="00017F29" w:rsidP="00017F29">
            <w:pPr>
              <w:spacing w:before="80" w:after="80" w:line="240" w:lineRule="auto"/>
              <w:jc w:val="right"/>
              <w:rPr>
                <w:i/>
                <w:sz w:val="14"/>
                <w:szCs w:val="14"/>
                <w:lang w:val="ru-RU"/>
              </w:rPr>
            </w:pPr>
          </w:p>
        </w:tc>
      </w:tr>
      <w:tr w:rsidR="00017F29" w:rsidRPr="00942B3C" w:rsidTr="00D533DB">
        <w:tc>
          <w:tcPr>
            <w:tcW w:w="2722" w:type="dxa"/>
            <w:vMerge/>
            <w:tcBorders>
              <w:bottom w:val="single" w:sz="12" w:space="0" w:color="auto"/>
            </w:tcBorders>
            <w:vAlign w:val="bottom"/>
          </w:tcPr>
          <w:p w:rsidR="00017F29" w:rsidRPr="00942B3C" w:rsidRDefault="00017F29" w:rsidP="00017F29">
            <w:pPr>
              <w:spacing w:before="80" w:after="80" w:line="240" w:lineRule="auto"/>
              <w:rPr>
                <w:bCs/>
                <w:i/>
                <w:sz w:val="14"/>
                <w:szCs w:val="14"/>
                <w:lang w:val="ru-RU"/>
              </w:rPr>
            </w:pPr>
          </w:p>
        </w:tc>
        <w:tc>
          <w:tcPr>
            <w:tcW w:w="912" w:type="dxa"/>
            <w:tcBorders>
              <w:top w:val="single" w:sz="4" w:space="0" w:color="auto"/>
              <w:bottom w:val="single" w:sz="12" w:space="0" w:color="auto"/>
            </w:tcBorders>
            <w:vAlign w:val="bottom"/>
          </w:tcPr>
          <w:p w:rsidR="00017F29" w:rsidRPr="00942B3C" w:rsidRDefault="00017F29" w:rsidP="00017F29">
            <w:pPr>
              <w:suppressAutoHyphens w:val="0"/>
              <w:spacing w:before="80" w:after="80" w:line="240" w:lineRule="auto"/>
              <w:jc w:val="right"/>
              <w:rPr>
                <w:i/>
                <w:sz w:val="14"/>
                <w:szCs w:val="14"/>
                <w:lang w:val="ru-RU"/>
              </w:rPr>
            </w:pPr>
            <w:r w:rsidRPr="00942B3C">
              <w:rPr>
                <w:bCs/>
                <w:i/>
                <w:sz w:val="14"/>
                <w:szCs w:val="14"/>
                <w:lang w:val="ru-RU"/>
              </w:rPr>
              <w:t>Всего</w:t>
            </w:r>
          </w:p>
        </w:tc>
        <w:tc>
          <w:tcPr>
            <w:tcW w:w="916" w:type="dxa"/>
            <w:tcBorders>
              <w:top w:val="single" w:sz="4" w:space="0" w:color="auto"/>
              <w:bottom w:val="single" w:sz="12" w:space="0" w:color="auto"/>
            </w:tcBorders>
            <w:vAlign w:val="bottom"/>
          </w:tcPr>
          <w:p w:rsidR="00017F29" w:rsidRPr="00942B3C" w:rsidRDefault="00017F29" w:rsidP="00017F29">
            <w:pPr>
              <w:suppressAutoHyphens w:val="0"/>
              <w:spacing w:before="80" w:after="80" w:line="240" w:lineRule="auto"/>
              <w:jc w:val="right"/>
              <w:rPr>
                <w:i/>
                <w:sz w:val="14"/>
                <w:szCs w:val="14"/>
                <w:lang w:val="ru-RU"/>
              </w:rPr>
            </w:pPr>
            <w:r w:rsidRPr="00942B3C">
              <w:rPr>
                <w:bCs/>
                <w:i/>
                <w:sz w:val="14"/>
                <w:szCs w:val="14"/>
                <w:lang w:val="ru-RU"/>
              </w:rPr>
              <w:t>Девочек</w:t>
            </w:r>
          </w:p>
        </w:tc>
        <w:tc>
          <w:tcPr>
            <w:tcW w:w="915" w:type="dxa"/>
            <w:tcBorders>
              <w:top w:val="single" w:sz="4" w:space="0" w:color="auto"/>
              <w:bottom w:val="single" w:sz="12" w:space="0" w:color="auto"/>
            </w:tcBorders>
            <w:vAlign w:val="bottom"/>
          </w:tcPr>
          <w:p w:rsidR="00017F29" w:rsidRPr="00942B3C" w:rsidRDefault="00017F29" w:rsidP="00017F29">
            <w:pPr>
              <w:suppressAutoHyphens w:val="0"/>
              <w:spacing w:before="80" w:after="80" w:line="240" w:lineRule="auto"/>
              <w:jc w:val="right"/>
              <w:rPr>
                <w:i/>
                <w:sz w:val="14"/>
                <w:szCs w:val="14"/>
                <w:lang w:val="ru-RU"/>
              </w:rPr>
            </w:pPr>
            <w:r w:rsidRPr="00942B3C">
              <w:rPr>
                <w:bCs/>
                <w:i/>
                <w:sz w:val="14"/>
                <w:szCs w:val="14"/>
                <w:lang w:val="ru-RU"/>
              </w:rPr>
              <w:t>Процентная доля девочек</w:t>
            </w:r>
          </w:p>
        </w:tc>
        <w:tc>
          <w:tcPr>
            <w:tcW w:w="1187" w:type="dxa"/>
            <w:tcBorders>
              <w:top w:val="single" w:sz="4" w:space="0" w:color="auto"/>
              <w:bottom w:val="single" w:sz="12" w:space="0" w:color="auto"/>
            </w:tcBorders>
            <w:vAlign w:val="bottom"/>
          </w:tcPr>
          <w:p w:rsidR="00017F29" w:rsidRPr="00942B3C" w:rsidRDefault="00017F29" w:rsidP="00017F29">
            <w:pPr>
              <w:suppressAutoHyphens w:val="0"/>
              <w:spacing w:before="80" w:after="80" w:line="240" w:lineRule="auto"/>
              <w:jc w:val="right"/>
              <w:rPr>
                <w:i/>
                <w:sz w:val="14"/>
                <w:szCs w:val="14"/>
                <w:lang w:val="ru-RU"/>
              </w:rPr>
            </w:pPr>
            <w:r w:rsidRPr="00942B3C">
              <w:rPr>
                <w:bCs/>
                <w:i/>
                <w:sz w:val="14"/>
                <w:szCs w:val="14"/>
                <w:lang w:val="ru-RU"/>
              </w:rPr>
              <w:t>Всего</w:t>
            </w:r>
          </w:p>
        </w:tc>
        <w:tc>
          <w:tcPr>
            <w:tcW w:w="900" w:type="dxa"/>
            <w:tcBorders>
              <w:top w:val="single" w:sz="4" w:space="0" w:color="auto"/>
              <w:bottom w:val="single" w:sz="12" w:space="0" w:color="auto"/>
            </w:tcBorders>
            <w:vAlign w:val="bottom"/>
          </w:tcPr>
          <w:p w:rsidR="00017F29" w:rsidRPr="00942B3C" w:rsidRDefault="00017F29" w:rsidP="00017F29">
            <w:pPr>
              <w:suppressAutoHyphens w:val="0"/>
              <w:spacing w:before="80" w:after="80" w:line="240" w:lineRule="auto"/>
              <w:jc w:val="right"/>
              <w:rPr>
                <w:i/>
                <w:sz w:val="14"/>
                <w:szCs w:val="14"/>
                <w:lang w:val="ru-RU"/>
              </w:rPr>
            </w:pPr>
            <w:r w:rsidRPr="00942B3C">
              <w:rPr>
                <w:bCs/>
                <w:i/>
                <w:sz w:val="14"/>
                <w:szCs w:val="14"/>
                <w:lang w:val="ru-RU"/>
              </w:rPr>
              <w:t>Девочек</w:t>
            </w:r>
          </w:p>
        </w:tc>
        <w:tc>
          <w:tcPr>
            <w:tcW w:w="1064" w:type="dxa"/>
            <w:tcBorders>
              <w:top w:val="single" w:sz="4" w:space="0" w:color="auto"/>
              <w:bottom w:val="single" w:sz="12" w:space="0" w:color="auto"/>
            </w:tcBorders>
            <w:vAlign w:val="bottom"/>
          </w:tcPr>
          <w:p w:rsidR="00017F29" w:rsidRPr="00942B3C" w:rsidRDefault="00017F29" w:rsidP="00017F29">
            <w:pPr>
              <w:suppressAutoHyphens w:val="0"/>
              <w:spacing w:before="80" w:after="80" w:line="240" w:lineRule="auto"/>
              <w:jc w:val="right"/>
              <w:rPr>
                <w:i/>
                <w:sz w:val="14"/>
                <w:szCs w:val="14"/>
                <w:lang w:val="ru-RU"/>
              </w:rPr>
            </w:pPr>
            <w:r w:rsidRPr="00942B3C">
              <w:rPr>
                <w:bCs/>
                <w:i/>
                <w:sz w:val="14"/>
                <w:szCs w:val="14"/>
                <w:lang w:val="ru-RU"/>
              </w:rPr>
              <w:t xml:space="preserve">Процентная </w:t>
            </w:r>
            <w:r w:rsidR="00D533DB">
              <w:rPr>
                <w:bCs/>
                <w:i/>
                <w:sz w:val="14"/>
                <w:szCs w:val="14"/>
                <w:lang w:val="ru-RU"/>
              </w:rPr>
              <w:br/>
            </w:r>
            <w:r w:rsidRPr="00942B3C">
              <w:rPr>
                <w:bCs/>
                <w:i/>
                <w:sz w:val="14"/>
                <w:szCs w:val="14"/>
                <w:lang w:val="ru-RU"/>
              </w:rPr>
              <w:t>доля девочек</w:t>
            </w:r>
          </w:p>
        </w:tc>
      </w:tr>
      <w:tr w:rsidR="003F4D72" w:rsidRPr="00942B3C" w:rsidTr="00D533DB">
        <w:tc>
          <w:tcPr>
            <w:tcW w:w="2722" w:type="dxa"/>
            <w:tcBorders>
              <w:top w:val="single" w:sz="12" w:space="0" w:color="auto"/>
            </w:tcBorders>
          </w:tcPr>
          <w:p w:rsidR="003F4D72" w:rsidRPr="00942B3C" w:rsidRDefault="003F4D72" w:rsidP="003F4D72">
            <w:pPr>
              <w:suppressAutoHyphens w:val="0"/>
              <w:spacing w:before="40" w:after="40" w:line="240" w:lineRule="auto"/>
              <w:rPr>
                <w:sz w:val="18"/>
                <w:szCs w:val="18"/>
                <w:lang w:val="ru-RU"/>
              </w:rPr>
            </w:pPr>
            <w:r w:rsidRPr="00942B3C">
              <w:rPr>
                <w:sz w:val="18"/>
                <w:szCs w:val="18"/>
                <w:lang w:val="ru-RU"/>
              </w:rPr>
              <w:t>1</w:t>
            </w:r>
            <w:r w:rsidRPr="00942B3C">
              <w:rPr>
                <w:bCs/>
                <w:sz w:val="18"/>
                <w:szCs w:val="18"/>
                <w:lang w:val="ru-RU"/>
              </w:rPr>
              <w:t>–</w:t>
            </w:r>
            <w:r w:rsidRPr="00942B3C">
              <w:rPr>
                <w:sz w:val="18"/>
                <w:szCs w:val="18"/>
                <w:lang w:val="ru-RU"/>
              </w:rPr>
              <w:t>5</w:t>
            </w:r>
          </w:p>
        </w:tc>
        <w:tc>
          <w:tcPr>
            <w:tcW w:w="912" w:type="dxa"/>
            <w:tcBorders>
              <w:top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1 801 387</w:t>
            </w:r>
          </w:p>
        </w:tc>
        <w:tc>
          <w:tcPr>
            <w:tcW w:w="916" w:type="dxa"/>
            <w:tcBorders>
              <w:top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873 633</w:t>
            </w:r>
          </w:p>
        </w:tc>
        <w:tc>
          <w:tcPr>
            <w:tcW w:w="915" w:type="dxa"/>
            <w:tcBorders>
              <w:top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48,5</w:t>
            </w:r>
          </w:p>
        </w:tc>
        <w:tc>
          <w:tcPr>
            <w:tcW w:w="1187" w:type="dxa"/>
            <w:tcBorders>
              <w:top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1 610 688</w:t>
            </w:r>
          </w:p>
        </w:tc>
        <w:tc>
          <w:tcPr>
            <w:tcW w:w="900" w:type="dxa"/>
            <w:tcBorders>
              <w:top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790 348</w:t>
            </w:r>
          </w:p>
        </w:tc>
        <w:tc>
          <w:tcPr>
            <w:tcW w:w="1064" w:type="dxa"/>
            <w:tcBorders>
              <w:top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49,1</w:t>
            </w:r>
          </w:p>
        </w:tc>
      </w:tr>
      <w:tr w:rsidR="003F4D72" w:rsidRPr="00942B3C" w:rsidTr="00D533DB">
        <w:tc>
          <w:tcPr>
            <w:tcW w:w="2722" w:type="dxa"/>
          </w:tcPr>
          <w:p w:rsidR="003F4D72" w:rsidRPr="00942B3C" w:rsidRDefault="003F4D72" w:rsidP="003F4D72">
            <w:pPr>
              <w:suppressAutoHyphens w:val="0"/>
              <w:spacing w:before="40" w:after="40" w:line="240" w:lineRule="auto"/>
              <w:rPr>
                <w:sz w:val="18"/>
                <w:szCs w:val="18"/>
                <w:lang w:val="ru-RU"/>
              </w:rPr>
            </w:pPr>
            <w:r w:rsidRPr="00942B3C">
              <w:rPr>
                <w:sz w:val="18"/>
                <w:szCs w:val="18"/>
                <w:lang w:val="ru-RU"/>
              </w:rPr>
              <w:t>6</w:t>
            </w:r>
            <w:r w:rsidRPr="00942B3C">
              <w:rPr>
                <w:bCs/>
                <w:sz w:val="18"/>
                <w:szCs w:val="18"/>
                <w:lang w:val="ru-RU"/>
              </w:rPr>
              <w:t>–</w:t>
            </w:r>
            <w:r w:rsidRPr="00942B3C">
              <w:rPr>
                <w:sz w:val="18"/>
                <w:szCs w:val="18"/>
                <w:lang w:val="ru-RU"/>
              </w:rPr>
              <w:t>9</w:t>
            </w:r>
          </w:p>
        </w:tc>
        <w:tc>
          <w:tcPr>
            <w:tcW w:w="912"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1 342 459</w:t>
            </w:r>
          </w:p>
        </w:tc>
        <w:tc>
          <w:tcPr>
            <w:tcW w:w="916"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665 753</w:t>
            </w:r>
          </w:p>
        </w:tc>
        <w:tc>
          <w:tcPr>
            <w:tcW w:w="915"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49,6</w:t>
            </w:r>
          </w:p>
        </w:tc>
        <w:tc>
          <w:tcPr>
            <w:tcW w:w="1187"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1 340 125</w:t>
            </w:r>
          </w:p>
        </w:tc>
        <w:tc>
          <w:tcPr>
            <w:tcW w:w="900"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663 815</w:t>
            </w:r>
          </w:p>
        </w:tc>
        <w:tc>
          <w:tcPr>
            <w:tcW w:w="1064"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49,5</w:t>
            </w:r>
          </w:p>
        </w:tc>
      </w:tr>
      <w:tr w:rsidR="003F4D72" w:rsidRPr="00942B3C" w:rsidTr="00D533DB">
        <w:tc>
          <w:tcPr>
            <w:tcW w:w="2722" w:type="dxa"/>
          </w:tcPr>
          <w:p w:rsidR="003F4D72" w:rsidRPr="00942B3C" w:rsidRDefault="003F4D72" w:rsidP="003F4D72">
            <w:pPr>
              <w:suppressAutoHyphens w:val="0"/>
              <w:spacing w:before="40" w:after="40" w:line="240" w:lineRule="auto"/>
              <w:rPr>
                <w:sz w:val="18"/>
                <w:szCs w:val="18"/>
                <w:lang w:val="ru-RU"/>
              </w:rPr>
            </w:pPr>
            <w:r w:rsidRPr="00942B3C">
              <w:rPr>
                <w:sz w:val="18"/>
                <w:szCs w:val="18"/>
                <w:lang w:val="ru-RU"/>
              </w:rPr>
              <w:t>10</w:t>
            </w:r>
            <w:r w:rsidRPr="00942B3C">
              <w:rPr>
                <w:bCs/>
                <w:sz w:val="18"/>
                <w:szCs w:val="18"/>
                <w:lang w:val="ru-RU"/>
              </w:rPr>
              <w:t>–</w:t>
            </w:r>
            <w:r w:rsidRPr="00942B3C">
              <w:rPr>
                <w:sz w:val="18"/>
                <w:szCs w:val="18"/>
                <w:lang w:val="ru-RU"/>
              </w:rPr>
              <w:t>11</w:t>
            </w:r>
          </w:p>
        </w:tc>
        <w:tc>
          <w:tcPr>
            <w:tcW w:w="912"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727 157</w:t>
            </w:r>
          </w:p>
        </w:tc>
        <w:tc>
          <w:tcPr>
            <w:tcW w:w="916"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378 888</w:t>
            </w:r>
          </w:p>
        </w:tc>
        <w:tc>
          <w:tcPr>
            <w:tcW w:w="915"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52,1</w:t>
            </w:r>
          </w:p>
        </w:tc>
        <w:tc>
          <w:tcPr>
            <w:tcW w:w="1187"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619 978</w:t>
            </w:r>
          </w:p>
        </w:tc>
        <w:tc>
          <w:tcPr>
            <w:tcW w:w="900"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315 005</w:t>
            </w:r>
          </w:p>
        </w:tc>
        <w:tc>
          <w:tcPr>
            <w:tcW w:w="1064"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50,8</w:t>
            </w:r>
          </w:p>
        </w:tc>
      </w:tr>
      <w:tr w:rsidR="003F4D72" w:rsidRPr="00942B3C" w:rsidTr="00D533DB">
        <w:tc>
          <w:tcPr>
            <w:tcW w:w="2722" w:type="dxa"/>
          </w:tcPr>
          <w:p w:rsidR="003F4D72" w:rsidRPr="00942B3C" w:rsidRDefault="003F4D72" w:rsidP="003F4D72">
            <w:pPr>
              <w:suppressAutoHyphens w:val="0"/>
              <w:spacing w:before="40" w:after="40" w:line="240" w:lineRule="auto"/>
              <w:rPr>
                <w:sz w:val="18"/>
                <w:szCs w:val="18"/>
                <w:lang w:val="ru-RU"/>
              </w:rPr>
            </w:pPr>
            <w:r w:rsidRPr="00942B3C">
              <w:rPr>
                <w:b/>
                <w:bCs/>
                <w:sz w:val="18"/>
                <w:szCs w:val="18"/>
                <w:lang w:val="ru-RU"/>
              </w:rPr>
              <w:t>Всего 6</w:t>
            </w:r>
            <w:r w:rsidRPr="00942B3C">
              <w:rPr>
                <w:bCs/>
                <w:sz w:val="18"/>
                <w:szCs w:val="18"/>
                <w:lang w:val="ru-RU"/>
              </w:rPr>
              <w:t>–</w:t>
            </w:r>
            <w:r w:rsidRPr="00942B3C">
              <w:rPr>
                <w:b/>
                <w:bCs/>
                <w:sz w:val="18"/>
                <w:szCs w:val="18"/>
                <w:lang w:val="ru-RU"/>
              </w:rPr>
              <w:t>11 классы</w:t>
            </w:r>
          </w:p>
        </w:tc>
        <w:tc>
          <w:tcPr>
            <w:tcW w:w="912"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2 069 416</w:t>
            </w:r>
          </w:p>
        </w:tc>
        <w:tc>
          <w:tcPr>
            <w:tcW w:w="916"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1 044 641</w:t>
            </w:r>
          </w:p>
        </w:tc>
        <w:tc>
          <w:tcPr>
            <w:tcW w:w="915"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50,5</w:t>
            </w:r>
          </w:p>
        </w:tc>
        <w:tc>
          <w:tcPr>
            <w:tcW w:w="1187"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1 960 103</w:t>
            </w:r>
          </w:p>
        </w:tc>
        <w:tc>
          <w:tcPr>
            <w:tcW w:w="900"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978 820</w:t>
            </w:r>
          </w:p>
        </w:tc>
        <w:tc>
          <w:tcPr>
            <w:tcW w:w="1064"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49,9</w:t>
            </w:r>
          </w:p>
        </w:tc>
      </w:tr>
      <w:tr w:rsidR="003F4D72" w:rsidRPr="00942B3C" w:rsidTr="00D533DB">
        <w:tc>
          <w:tcPr>
            <w:tcW w:w="2722" w:type="dxa"/>
          </w:tcPr>
          <w:p w:rsidR="003F4D72" w:rsidRPr="00942B3C" w:rsidRDefault="003F4D72" w:rsidP="003F4D72">
            <w:pPr>
              <w:suppressAutoHyphens w:val="0"/>
              <w:spacing w:before="40" w:after="40" w:line="240" w:lineRule="auto"/>
              <w:rPr>
                <w:sz w:val="18"/>
                <w:szCs w:val="18"/>
                <w:lang w:val="ru-RU"/>
              </w:rPr>
            </w:pPr>
            <w:r w:rsidRPr="00942B3C">
              <w:rPr>
                <w:sz w:val="18"/>
                <w:szCs w:val="18"/>
                <w:lang w:val="ru-RU"/>
              </w:rPr>
              <w:t>12</w:t>
            </w:r>
            <w:r w:rsidRPr="00942B3C">
              <w:rPr>
                <w:bCs/>
                <w:sz w:val="18"/>
                <w:szCs w:val="18"/>
                <w:lang w:val="ru-RU"/>
              </w:rPr>
              <w:t>–</w:t>
            </w:r>
            <w:r w:rsidRPr="00942B3C">
              <w:rPr>
                <w:sz w:val="18"/>
                <w:szCs w:val="18"/>
                <w:lang w:val="ru-RU"/>
              </w:rPr>
              <w:t>13 Естественные науки</w:t>
            </w:r>
          </w:p>
        </w:tc>
        <w:tc>
          <w:tcPr>
            <w:tcW w:w="912"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53 039</w:t>
            </w:r>
          </w:p>
        </w:tc>
        <w:tc>
          <w:tcPr>
            <w:tcW w:w="916"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23 657</w:t>
            </w:r>
          </w:p>
        </w:tc>
        <w:tc>
          <w:tcPr>
            <w:tcW w:w="915"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44,6</w:t>
            </w:r>
          </w:p>
        </w:tc>
        <w:tc>
          <w:tcPr>
            <w:tcW w:w="1187"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86 619</w:t>
            </w:r>
          </w:p>
        </w:tc>
        <w:tc>
          <w:tcPr>
            <w:tcW w:w="900"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41 157</w:t>
            </w:r>
          </w:p>
        </w:tc>
        <w:tc>
          <w:tcPr>
            <w:tcW w:w="1064"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47,5</w:t>
            </w:r>
          </w:p>
        </w:tc>
      </w:tr>
      <w:tr w:rsidR="003F4D72" w:rsidRPr="00942B3C" w:rsidTr="00D533DB">
        <w:tc>
          <w:tcPr>
            <w:tcW w:w="2722" w:type="dxa"/>
          </w:tcPr>
          <w:p w:rsidR="003F4D72" w:rsidRPr="00942B3C" w:rsidRDefault="003F4D72" w:rsidP="003F4D72">
            <w:pPr>
              <w:suppressAutoHyphens w:val="0"/>
              <w:spacing w:before="40" w:after="40" w:line="240" w:lineRule="auto"/>
              <w:rPr>
                <w:sz w:val="18"/>
                <w:szCs w:val="18"/>
                <w:lang w:val="ru-RU"/>
              </w:rPr>
            </w:pPr>
            <w:r w:rsidRPr="00942B3C">
              <w:rPr>
                <w:sz w:val="18"/>
                <w:szCs w:val="18"/>
                <w:lang w:val="ru-RU"/>
              </w:rPr>
              <w:t>12</w:t>
            </w:r>
            <w:r w:rsidRPr="00942B3C">
              <w:rPr>
                <w:bCs/>
                <w:sz w:val="18"/>
                <w:szCs w:val="18"/>
                <w:lang w:val="ru-RU"/>
              </w:rPr>
              <w:t>–</w:t>
            </w:r>
            <w:r w:rsidRPr="00942B3C">
              <w:rPr>
                <w:sz w:val="18"/>
                <w:szCs w:val="18"/>
                <w:lang w:val="ru-RU"/>
              </w:rPr>
              <w:t xml:space="preserve">13 Гуманитарные науки </w:t>
            </w:r>
          </w:p>
        </w:tc>
        <w:tc>
          <w:tcPr>
            <w:tcW w:w="912"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140 728</w:t>
            </w:r>
          </w:p>
        </w:tc>
        <w:tc>
          <w:tcPr>
            <w:tcW w:w="916"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94 096</w:t>
            </w:r>
          </w:p>
        </w:tc>
        <w:tc>
          <w:tcPr>
            <w:tcW w:w="915"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66,0</w:t>
            </w:r>
          </w:p>
        </w:tc>
        <w:tc>
          <w:tcPr>
            <w:tcW w:w="1187"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171 179</w:t>
            </w:r>
          </w:p>
        </w:tc>
        <w:tc>
          <w:tcPr>
            <w:tcW w:w="900"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112 886</w:t>
            </w:r>
          </w:p>
        </w:tc>
        <w:tc>
          <w:tcPr>
            <w:tcW w:w="1064"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65,9</w:t>
            </w:r>
          </w:p>
        </w:tc>
      </w:tr>
      <w:tr w:rsidR="003F4D72" w:rsidRPr="00942B3C" w:rsidTr="00D533DB">
        <w:tc>
          <w:tcPr>
            <w:tcW w:w="2722" w:type="dxa"/>
          </w:tcPr>
          <w:p w:rsidR="003F4D72" w:rsidRPr="00942B3C" w:rsidRDefault="003F4D72" w:rsidP="003F4D72">
            <w:pPr>
              <w:suppressAutoHyphens w:val="0"/>
              <w:spacing w:before="40" w:after="40" w:line="240" w:lineRule="auto"/>
              <w:rPr>
                <w:sz w:val="18"/>
                <w:szCs w:val="18"/>
                <w:lang w:val="ru-RU"/>
              </w:rPr>
            </w:pPr>
            <w:r w:rsidRPr="00942B3C">
              <w:rPr>
                <w:sz w:val="18"/>
                <w:szCs w:val="18"/>
                <w:lang w:val="ru-RU"/>
              </w:rPr>
              <w:t>12</w:t>
            </w:r>
            <w:r w:rsidRPr="00942B3C">
              <w:rPr>
                <w:bCs/>
                <w:sz w:val="18"/>
                <w:szCs w:val="18"/>
                <w:lang w:val="ru-RU"/>
              </w:rPr>
              <w:t>–</w:t>
            </w:r>
            <w:r w:rsidRPr="00942B3C">
              <w:rPr>
                <w:sz w:val="18"/>
                <w:szCs w:val="18"/>
                <w:lang w:val="ru-RU"/>
              </w:rPr>
              <w:t xml:space="preserve">13 Коммерция </w:t>
            </w:r>
          </w:p>
        </w:tc>
        <w:tc>
          <w:tcPr>
            <w:tcW w:w="912"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70 268</w:t>
            </w:r>
          </w:p>
        </w:tc>
        <w:tc>
          <w:tcPr>
            <w:tcW w:w="916"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34 119</w:t>
            </w:r>
          </w:p>
        </w:tc>
        <w:tc>
          <w:tcPr>
            <w:tcW w:w="915"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48,6</w:t>
            </w:r>
          </w:p>
        </w:tc>
        <w:tc>
          <w:tcPr>
            <w:tcW w:w="1187"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113 439</w:t>
            </w:r>
          </w:p>
        </w:tc>
        <w:tc>
          <w:tcPr>
            <w:tcW w:w="900"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55 445</w:t>
            </w:r>
          </w:p>
        </w:tc>
        <w:tc>
          <w:tcPr>
            <w:tcW w:w="1064"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48,9</w:t>
            </w:r>
          </w:p>
        </w:tc>
      </w:tr>
      <w:tr w:rsidR="003F4D72" w:rsidRPr="00942B3C" w:rsidTr="00D533DB">
        <w:tc>
          <w:tcPr>
            <w:tcW w:w="2722" w:type="dxa"/>
          </w:tcPr>
          <w:p w:rsidR="003F4D72" w:rsidRPr="00942B3C" w:rsidRDefault="003F4D72" w:rsidP="003F4D72">
            <w:pPr>
              <w:suppressAutoHyphens w:val="0"/>
              <w:spacing w:before="40" w:after="40" w:line="240" w:lineRule="auto"/>
              <w:rPr>
                <w:sz w:val="18"/>
                <w:szCs w:val="18"/>
                <w:lang w:val="ru-RU"/>
              </w:rPr>
            </w:pPr>
            <w:r w:rsidRPr="00942B3C">
              <w:rPr>
                <w:b/>
                <w:bCs/>
                <w:sz w:val="18"/>
                <w:szCs w:val="18"/>
                <w:lang w:val="ru-RU"/>
              </w:rPr>
              <w:t>Всего 12</w:t>
            </w:r>
            <w:r w:rsidRPr="00942B3C">
              <w:rPr>
                <w:bCs/>
                <w:sz w:val="18"/>
                <w:szCs w:val="18"/>
                <w:lang w:val="ru-RU"/>
              </w:rPr>
              <w:t>–</w:t>
            </w:r>
            <w:r w:rsidRPr="00942B3C">
              <w:rPr>
                <w:b/>
                <w:bCs/>
                <w:sz w:val="18"/>
                <w:szCs w:val="18"/>
                <w:lang w:val="ru-RU"/>
              </w:rPr>
              <w:t>13 классы</w:t>
            </w:r>
          </w:p>
        </w:tc>
        <w:tc>
          <w:tcPr>
            <w:tcW w:w="912"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264 035</w:t>
            </w:r>
          </w:p>
        </w:tc>
        <w:tc>
          <w:tcPr>
            <w:tcW w:w="916"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151 872</w:t>
            </w:r>
          </w:p>
        </w:tc>
        <w:tc>
          <w:tcPr>
            <w:tcW w:w="915"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57,5</w:t>
            </w:r>
          </w:p>
        </w:tc>
        <w:tc>
          <w:tcPr>
            <w:tcW w:w="1187"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 xml:space="preserve"> 371 286</w:t>
            </w:r>
          </w:p>
        </w:tc>
        <w:tc>
          <w:tcPr>
            <w:tcW w:w="900"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209 484</w:t>
            </w:r>
          </w:p>
        </w:tc>
        <w:tc>
          <w:tcPr>
            <w:tcW w:w="1064" w:type="dxa"/>
          </w:tcPr>
          <w:p w:rsidR="003F4D72" w:rsidRPr="00942B3C" w:rsidRDefault="003F4D72" w:rsidP="003F4D72">
            <w:pPr>
              <w:suppressAutoHyphens w:val="0"/>
              <w:spacing w:before="40" w:after="40" w:line="240" w:lineRule="auto"/>
              <w:jc w:val="right"/>
              <w:rPr>
                <w:sz w:val="18"/>
                <w:szCs w:val="18"/>
                <w:lang w:val="ru-RU"/>
              </w:rPr>
            </w:pPr>
            <w:r w:rsidRPr="00942B3C">
              <w:rPr>
                <w:sz w:val="18"/>
                <w:szCs w:val="18"/>
                <w:lang w:val="ru-RU"/>
              </w:rPr>
              <w:t>56,4</w:t>
            </w:r>
          </w:p>
        </w:tc>
      </w:tr>
      <w:tr w:rsidR="003F4D72" w:rsidRPr="00942B3C" w:rsidTr="00D533DB">
        <w:tc>
          <w:tcPr>
            <w:tcW w:w="2722" w:type="dxa"/>
            <w:tcBorders>
              <w:bottom w:val="single" w:sz="12" w:space="0" w:color="auto"/>
            </w:tcBorders>
          </w:tcPr>
          <w:p w:rsidR="003F4D72" w:rsidRPr="00942B3C" w:rsidRDefault="003F4D72" w:rsidP="003F4D72">
            <w:pPr>
              <w:suppressAutoHyphens w:val="0"/>
              <w:spacing w:before="40" w:after="40" w:line="240" w:lineRule="auto"/>
              <w:rPr>
                <w:sz w:val="18"/>
                <w:szCs w:val="18"/>
                <w:lang w:val="ru-RU"/>
              </w:rPr>
            </w:pPr>
            <w:r w:rsidRPr="00942B3C">
              <w:rPr>
                <w:b/>
                <w:bCs/>
                <w:sz w:val="18"/>
                <w:szCs w:val="18"/>
                <w:lang w:val="ru-RU"/>
              </w:rPr>
              <w:t>Всего 1</w:t>
            </w:r>
            <w:r w:rsidRPr="00942B3C">
              <w:rPr>
                <w:bCs/>
                <w:sz w:val="18"/>
                <w:szCs w:val="18"/>
                <w:lang w:val="ru-RU"/>
              </w:rPr>
              <w:t>–</w:t>
            </w:r>
            <w:r w:rsidRPr="00942B3C">
              <w:rPr>
                <w:b/>
                <w:bCs/>
                <w:sz w:val="18"/>
                <w:szCs w:val="18"/>
                <w:lang w:val="ru-RU"/>
              </w:rPr>
              <w:t>13 классы</w:t>
            </w:r>
          </w:p>
        </w:tc>
        <w:tc>
          <w:tcPr>
            <w:tcW w:w="912" w:type="dxa"/>
            <w:tcBorders>
              <w:bottom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b/>
                <w:bCs/>
                <w:sz w:val="18"/>
                <w:szCs w:val="18"/>
                <w:lang w:val="ru-RU"/>
              </w:rPr>
              <w:t>4 134 838</w:t>
            </w:r>
          </w:p>
        </w:tc>
        <w:tc>
          <w:tcPr>
            <w:tcW w:w="916" w:type="dxa"/>
            <w:tcBorders>
              <w:bottom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b/>
                <w:bCs/>
                <w:sz w:val="18"/>
                <w:szCs w:val="18"/>
                <w:lang w:val="ru-RU"/>
              </w:rPr>
              <w:t>2 070 146</w:t>
            </w:r>
          </w:p>
        </w:tc>
        <w:tc>
          <w:tcPr>
            <w:tcW w:w="915" w:type="dxa"/>
            <w:tcBorders>
              <w:bottom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b/>
                <w:bCs/>
                <w:sz w:val="18"/>
                <w:szCs w:val="18"/>
                <w:lang w:val="ru-RU"/>
              </w:rPr>
              <w:t>50,1</w:t>
            </w:r>
          </w:p>
        </w:tc>
        <w:tc>
          <w:tcPr>
            <w:tcW w:w="1187" w:type="dxa"/>
            <w:tcBorders>
              <w:bottom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b/>
                <w:bCs/>
                <w:sz w:val="18"/>
                <w:szCs w:val="18"/>
                <w:lang w:val="ru-RU"/>
              </w:rPr>
              <w:t>3 942 077</w:t>
            </w:r>
          </w:p>
        </w:tc>
        <w:tc>
          <w:tcPr>
            <w:tcW w:w="900" w:type="dxa"/>
            <w:tcBorders>
              <w:bottom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b/>
                <w:bCs/>
                <w:sz w:val="18"/>
                <w:szCs w:val="18"/>
                <w:lang w:val="ru-RU"/>
              </w:rPr>
              <w:t>1 978 657</w:t>
            </w:r>
          </w:p>
        </w:tc>
        <w:tc>
          <w:tcPr>
            <w:tcW w:w="1064" w:type="dxa"/>
            <w:tcBorders>
              <w:bottom w:val="single" w:sz="12" w:space="0" w:color="auto"/>
            </w:tcBorders>
          </w:tcPr>
          <w:p w:rsidR="003F4D72" w:rsidRPr="00942B3C" w:rsidRDefault="003F4D72" w:rsidP="003F4D72">
            <w:pPr>
              <w:suppressAutoHyphens w:val="0"/>
              <w:spacing w:before="40" w:after="40" w:line="240" w:lineRule="auto"/>
              <w:jc w:val="right"/>
              <w:rPr>
                <w:sz w:val="18"/>
                <w:szCs w:val="18"/>
                <w:lang w:val="ru-RU"/>
              </w:rPr>
            </w:pPr>
            <w:r w:rsidRPr="00942B3C">
              <w:rPr>
                <w:b/>
                <w:bCs/>
                <w:sz w:val="18"/>
                <w:szCs w:val="18"/>
                <w:lang w:val="ru-RU"/>
              </w:rPr>
              <w:t>50,2</w:t>
            </w:r>
          </w:p>
        </w:tc>
      </w:tr>
    </w:tbl>
    <w:p w:rsidR="00D4550E" w:rsidRPr="00942B3C" w:rsidRDefault="00D4550E" w:rsidP="003F4D72">
      <w:pPr>
        <w:pStyle w:val="SingleTxtLNK"/>
        <w:spacing w:before="120"/>
        <w:jc w:val="left"/>
        <w:rPr>
          <w:sz w:val="18"/>
          <w:szCs w:val="18"/>
        </w:rPr>
      </w:pPr>
      <w:bookmarkStart w:id="19" w:name="0.1_table03"/>
      <w:bookmarkEnd w:id="19"/>
      <w:r w:rsidRPr="00942B3C">
        <w:rPr>
          <w:i/>
          <w:sz w:val="18"/>
          <w:szCs w:val="18"/>
        </w:rPr>
        <w:t>Источник</w:t>
      </w:r>
      <w:r w:rsidRPr="00942B3C">
        <w:rPr>
          <w:sz w:val="18"/>
          <w:szCs w:val="18"/>
        </w:rPr>
        <w:t>: Ежегодная школьная перепись</w:t>
      </w:r>
      <w:r w:rsidR="00194896">
        <w:rPr>
          <w:sz w:val="18"/>
          <w:szCs w:val="18"/>
        </w:rPr>
        <w:t>,</w:t>
      </w:r>
      <w:r w:rsidRPr="00942B3C">
        <w:rPr>
          <w:sz w:val="18"/>
          <w:szCs w:val="18"/>
        </w:rPr>
        <w:t xml:space="preserve"> 1998 год</w:t>
      </w:r>
      <w:r w:rsidR="00194896">
        <w:rPr>
          <w:sz w:val="18"/>
          <w:szCs w:val="18"/>
        </w:rPr>
        <w:t xml:space="preserve"> и</w:t>
      </w:r>
      <w:r w:rsidRPr="00942B3C">
        <w:rPr>
          <w:sz w:val="18"/>
          <w:szCs w:val="18"/>
        </w:rPr>
        <w:t xml:space="preserve"> 2005 год, Министерство образования</w:t>
      </w:r>
      <w:r w:rsidR="003F4D72" w:rsidRPr="00942B3C">
        <w:rPr>
          <w:sz w:val="18"/>
          <w:szCs w:val="18"/>
        </w:rPr>
        <w:t>.</w:t>
      </w:r>
    </w:p>
    <w:p w:rsidR="008323D4" w:rsidRDefault="008323D4" w:rsidP="004E4EAB">
      <w:pPr>
        <w:pStyle w:val="SingleTxtLNK"/>
        <w:spacing w:after="0"/>
        <w:rPr>
          <w:b/>
          <w:u w:val="single"/>
        </w:rPr>
      </w:pPr>
    </w:p>
    <w:p w:rsidR="00D4550E" w:rsidRPr="00942B3C" w:rsidRDefault="00D4550E" w:rsidP="007A07A6">
      <w:pPr>
        <w:pStyle w:val="SingleTxtLNK"/>
      </w:pPr>
      <w:r w:rsidRPr="00942B3C">
        <w:rPr>
          <w:b/>
        </w:rPr>
        <w:t>Таблица 8</w:t>
      </w:r>
    </w:p>
    <w:p w:rsidR="00D4550E" w:rsidRPr="00942B3C" w:rsidRDefault="00194896" w:rsidP="007A07A6">
      <w:pPr>
        <w:pStyle w:val="SingleTxtLNK"/>
      </w:pPr>
      <w:r>
        <w:rPr>
          <w:b/>
        </w:rPr>
        <w:t>Число</w:t>
      </w:r>
      <w:r w:rsidR="00D4550E" w:rsidRPr="00942B3C">
        <w:rPr>
          <w:b/>
        </w:rPr>
        <w:t xml:space="preserve"> зарегистрированных учащихся (2004–2006 годы)</w:t>
      </w:r>
    </w:p>
    <w:tbl>
      <w:tblPr>
        <w:tblStyle w:val="TableGrid"/>
        <w:tblW w:w="9869"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871"/>
        <w:gridCol w:w="1021"/>
        <w:gridCol w:w="1021"/>
        <w:gridCol w:w="624"/>
        <w:gridCol w:w="1021"/>
        <w:gridCol w:w="1021"/>
        <w:gridCol w:w="624"/>
        <w:gridCol w:w="1021"/>
        <w:gridCol w:w="1021"/>
        <w:gridCol w:w="624"/>
      </w:tblGrid>
      <w:tr w:rsidR="008323D4" w:rsidRPr="00942B3C" w:rsidTr="008323D4">
        <w:tc>
          <w:tcPr>
            <w:tcW w:w="1871" w:type="dxa"/>
            <w:vMerge w:val="restart"/>
            <w:tcBorders>
              <w:top w:val="single" w:sz="4" w:space="0" w:color="auto"/>
            </w:tcBorders>
            <w:vAlign w:val="bottom"/>
          </w:tcPr>
          <w:p w:rsidR="008323D4" w:rsidRPr="00942B3C" w:rsidRDefault="008323D4" w:rsidP="008323D4">
            <w:pPr>
              <w:spacing w:before="80" w:after="80" w:line="240" w:lineRule="auto"/>
              <w:rPr>
                <w:bCs/>
                <w:i/>
                <w:sz w:val="14"/>
                <w:szCs w:val="14"/>
              </w:rPr>
            </w:pPr>
            <w:bookmarkStart w:id="20" w:name="0.1_table04"/>
            <w:bookmarkEnd w:id="20"/>
            <w:r w:rsidRPr="00942B3C">
              <w:rPr>
                <w:bCs/>
                <w:i/>
                <w:sz w:val="14"/>
                <w:szCs w:val="14"/>
                <w:lang w:val="ru-RU"/>
              </w:rPr>
              <w:t>Виды школ</w:t>
            </w:r>
          </w:p>
        </w:tc>
        <w:tc>
          <w:tcPr>
            <w:tcW w:w="1021" w:type="dxa"/>
            <w:tcBorders>
              <w:top w:val="single" w:sz="4" w:space="0" w:color="auto"/>
              <w:bottom w:val="single" w:sz="4" w:space="0" w:color="auto"/>
            </w:tcBorders>
            <w:vAlign w:val="bottom"/>
          </w:tcPr>
          <w:p w:rsidR="008323D4" w:rsidRPr="00942B3C" w:rsidRDefault="008323D4" w:rsidP="008323D4">
            <w:pPr>
              <w:spacing w:before="80" w:after="80" w:line="240" w:lineRule="auto"/>
              <w:jc w:val="right"/>
              <w:rPr>
                <w:i/>
                <w:sz w:val="14"/>
                <w:szCs w:val="14"/>
              </w:rPr>
            </w:pPr>
          </w:p>
        </w:tc>
        <w:tc>
          <w:tcPr>
            <w:tcW w:w="1021" w:type="dxa"/>
            <w:tcBorders>
              <w:top w:val="single" w:sz="4" w:space="0" w:color="auto"/>
              <w:bottom w:val="single" w:sz="4" w:space="0" w:color="auto"/>
            </w:tcBorders>
            <w:vAlign w:val="bottom"/>
          </w:tcPr>
          <w:p w:rsidR="008323D4" w:rsidRPr="00942B3C" w:rsidRDefault="008323D4" w:rsidP="008323D4">
            <w:pPr>
              <w:spacing w:before="80" w:after="80" w:line="240" w:lineRule="auto"/>
              <w:jc w:val="right"/>
              <w:rPr>
                <w:i/>
                <w:sz w:val="14"/>
                <w:szCs w:val="14"/>
              </w:rPr>
            </w:pPr>
            <w:r w:rsidRPr="00942B3C">
              <w:rPr>
                <w:bCs/>
                <w:i/>
                <w:sz w:val="14"/>
                <w:szCs w:val="14"/>
                <w:lang w:val="ru-RU"/>
              </w:rPr>
              <w:t>2004 год</w:t>
            </w:r>
          </w:p>
        </w:tc>
        <w:tc>
          <w:tcPr>
            <w:tcW w:w="624" w:type="dxa"/>
            <w:tcBorders>
              <w:top w:val="single" w:sz="4" w:space="0" w:color="auto"/>
              <w:bottom w:val="single" w:sz="4" w:space="0" w:color="auto"/>
            </w:tcBorders>
            <w:vAlign w:val="bottom"/>
          </w:tcPr>
          <w:p w:rsidR="008323D4" w:rsidRPr="00942B3C" w:rsidRDefault="008323D4" w:rsidP="008323D4">
            <w:pPr>
              <w:spacing w:before="80" w:after="80" w:line="240" w:lineRule="auto"/>
              <w:jc w:val="right"/>
              <w:rPr>
                <w:i/>
                <w:sz w:val="14"/>
                <w:szCs w:val="14"/>
              </w:rPr>
            </w:pPr>
          </w:p>
        </w:tc>
        <w:tc>
          <w:tcPr>
            <w:tcW w:w="1021" w:type="dxa"/>
            <w:tcBorders>
              <w:top w:val="single" w:sz="4" w:space="0" w:color="auto"/>
              <w:bottom w:val="single" w:sz="4" w:space="0" w:color="auto"/>
            </w:tcBorders>
          </w:tcPr>
          <w:p w:rsidR="008323D4" w:rsidRPr="00942B3C" w:rsidRDefault="008323D4" w:rsidP="008323D4">
            <w:pPr>
              <w:spacing w:before="80" w:after="80" w:line="240" w:lineRule="auto"/>
              <w:jc w:val="right"/>
              <w:rPr>
                <w:i/>
                <w:sz w:val="14"/>
                <w:szCs w:val="14"/>
              </w:rPr>
            </w:pPr>
          </w:p>
        </w:tc>
        <w:tc>
          <w:tcPr>
            <w:tcW w:w="1021" w:type="dxa"/>
            <w:tcBorders>
              <w:top w:val="single" w:sz="4" w:space="0" w:color="auto"/>
              <w:bottom w:val="single" w:sz="4" w:space="0" w:color="auto"/>
            </w:tcBorders>
          </w:tcPr>
          <w:p w:rsidR="008323D4" w:rsidRPr="00942B3C" w:rsidRDefault="008323D4" w:rsidP="008323D4">
            <w:pPr>
              <w:spacing w:before="80" w:after="80" w:line="240" w:lineRule="auto"/>
              <w:jc w:val="right"/>
              <w:rPr>
                <w:i/>
                <w:sz w:val="14"/>
                <w:szCs w:val="14"/>
              </w:rPr>
            </w:pPr>
            <w:r w:rsidRPr="00942B3C">
              <w:rPr>
                <w:bCs/>
                <w:i/>
                <w:sz w:val="14"/>
                <w:szCs w:val="14"/>
                <w:lang w:val="ru-RU"/>
              </w:rPr>
              <w:t>2005 год</w:t>
            </w:r>
          </w:p>
        </w:tc>
        <w:tc>
          <w:tcPr>
            <w:tcW w:w="624" w:type="dxa"/>
            <w:tcBorders>
              <w:top w:val="single" w:sz="4" w:space="0" w:color="auto"/>
              <w:bottom w:val="single" w:sz="4" w:space="0" w:color="auto"/>
            </w:tcBorders>
          </w:tcPr>
          <w:p w:rsidR="008323D4" w:rsidRPr="00942B3C" w:rsidRDefault="008323D4" w:rsidP="008323D4">
            <w:pPr>
              <w:spacing w:before="80" w:after="80" w:line="240" w:lineRule="auto"/>
              <w:jc w:val="right"/>
              <w:rPr>
                <w:i/>
                <w:sz w:val="14"/>
                <w:szCs w:val="14"/>
              </w:rPr>
            </w:pPr>
          </w:p>
        </w:tc>
        <w:tc>
          <w:tcPr>
            <w:tcW w:w="1021" w:type="dxa"/>
            <w:tcBorders>
              <w:top w:val="single" w:sz="4" w:space="0" w:color="auto"/>
              <w:bottom w:val="single" w:sz="4" w:space="0" w:color="auto"/>
            </w:tcBorders>
            <w:vAlign w:val="bottom"/>
          </w:tcPr>
          <w:p w:rsidR="008323D4" w:rsidRPr="00942B3C" w:rsidRDefault="008323D4" w:rsidP="008323D4">
            <w:pPr>
              <w:spacing w:before="80" w:after="80" w:line="240" w:lineRule="auto"/>
              <w:jc w:val="right"/>
              <w:rPr>
                <w:i/>
                <w:sz w:val="14"/>
                <w:szCs w:val="14"/>
              </w:rPr>
            </w:pPr>
          </w:p>
        </w:tc>
        <w:tc>
          <w:tcPr>
            <w:tcW w:w="1021" w:type="dxa"/>
            <w:tcBorders>
              <w:top w:val="single" w:sz="4" w:space="0" w:color="auto"/>
              <w:bottom w:val="single" w:sz="4" w:space="0" w:color="auto"/>
            </w:tcBorders>
            <w:vAlign w:val="bottom"/>
          </w:tcPr>
          <w:p w:rsidR="008323D4" w:rsidRPr="00942B3C" w:rsidRDefault="008323D4" w:rsidP="008323D4">
            <w:pPr>
              <w:spacing w:before="80" w:after="80" w:line="240" w:lineRule="auto"/>
              <w:jc w:val="right"/>
              <w:rPr>
                <w:i/>
                <w:sz w:val="14"/>
                <w:szCs w:val="14"/>
              </w:rPr>
            </w:pPr>
            <w:r w:rsidRPr="00942B3C">
              <w:rPr>
                <w:bCs/>
                <w:i/>
                <w:sz w:val="14"/>
                <w:szCs w:val="14"/>
                <w:lang w:val="ru-RU"/>
              </w:rPr>
              <w:t>2006 год</w:t>
            </w:r>
          </w:p>
        </w:tc>
        <w:tc>
          <w:tcPr>
            <w:tcW w:w="624" w:type="dxa"/>
            <w:tcBorders>
              <w:top w:val="single" w:sz="4" w:space="0" w:color="auto"/>
              <w:bottom w:val="single" w:sz="4" w:space="0" w:color="auto"/>
            </w:tcBorders>
            <w:vAlign w:val="bottom"/>
          </w:tcPr>
          <w:p w:rsidR="008323D4" w:rsidRPr="00942B3C" w:rsidRDefault="008323D4" w:rsidP="008323D4">
            <w:pPr>
              <w:spacing w:before="80" w:after="80" w:line="240" w:lineRule="auto"/>
              <w:jc w:val="right"/>
              <w:rPr>
                <w:i/>
                <w:sz w:val="14"/>
                <w:szCs w:val="14"/>
                <w:lang w:val="ru-RU"/>
              </w:rPr>
            </w:pPr>
          </w:p>
        </w:tc>
      </w:tr>
      <w:tr w:rsidR="008323D4" w:rsidRPr="00942B3C" w:rsidTr="00D533DB">
        <w:tc>
          <w:tcPr>
            <w:tcW w:w="1871" w:type="dxa"/>
            <w:vMerge/>
            <w:tcBorders>
              <w:bottom w:val="single" w:sz="12" w:space="0" w:color="auto"/>
            </w:tcBorders>
            <w:vAlign w:val="bottom"/>
          </w:tcPr>
          <w:p w:rsidR="008323D4" w:rsidRPr="00942B3C" w:rsidRDefault="008323D4" w:rsidP="00620702">
            <w:pPr>
              <w:spacing w:before="80" w:after="80" w:line="240" w:lineRule="auto"/>
              <w:rPr>
                <w:bCs/>
                <w:i/>
                <w:sz w:val="14"/>
                <w:szCs w:val="14"/>
                <w:lang w:val="ru-RU"/>
              </w:rPr>
            </w:pPr>
          </w:p>
        </w:tc>
        <w:tc>
          <w:tcPr>
            <w:tcW w:w="1021" w:type="dxa"/>
            <w:tcBorders>
              <w:top w:val="single" w:sz="4" w:space="0" w:color="auto"/>
              <w:bottom w:val="single" w:sz="12" w:space="0" w:color="auto"/>
            </w:tcBorders>
            <w:vAlign w:val="bottom"/>
          </w:tcPr>
          <w:p w:rsidR="008323D4" w:rsidRPr="00194896" w:rsidRDefault="008323D4" w:rsidP="008323D4">
            <w:pPr>
              <w:suppressAutoHyphens w:val="0"/>
              <w:spacing w:before="80" w:after="80" w:line="240" w:lineRule="auto"/>
              <w:jc w:val="right"/>
              <w:rPr>
                <w:i/>
                <w:sz w:val="14"/>
                <w:szCs w:val="14"/>
                <w:lang w:val="ru-RU"/>
              </w:rPr>
            </w:pPr>
            <w:r w:rsidRPr="00194896">
              <w:rPr>
                <w:bCs/>
                <w:i/>
                <w:sz w:val="14"/>
                <w:szCs w:val="14"/>
                <w:lang w:val="ru-RU"/>
              </w:rPr>
              <w:t>Всего</w:t>
            </w:r>
          </w:p>
        </w:tc>
        <w:tc>
          <w:tcPr>
            <w:tcW w:w="1645" w:type="dxa"/>
            <w:gridSpan w:val="2"/>
            <w:tcBorders>
              <w:top w:val="single" w:sz="4" w:space="0" w:color="auto"/>
              <w:bottom w:val="single" w:sz="12" w:space="0" w:color="auto"/>
            </w:tcBorders>
            <w:vAlign w:val="bottom"/>
          </w:tcPr>
          <w:p w:rsidR="008323D4" w:rsidRPr="00194896" w:rsidRDefault="008323D4" w:rsidP="008323D4">
            <w:pPr>
              <w:suppressAutoHyphens w:val="0"/>
              <w:spacing w:before="80" w:after="80" w:line="240" w:lineRule="auto"/>
              <w:jc w:val="right"/>
              <w:rPr>
                <w:i/>
                <w:sz w:val="14"/>
                <w:szCs w:val="14"/>
                <w:lang w:val="ru-RU"/>
              </w:rPr>
            </w:pPr>
            <w:r w:rsidRPr="00194896">
              <w:rPr>
                <w:bCs/>
                <w:i/>
                <w:sz w:val="14"/>
                <w:szCs w:val="14"/>
                <w:lang w:val="ru-RU"/>
              </w:rPr>
              <w:t>Женского пола</w:t>
            </w:r>
            <w:r w:rsidR="00194896">
              <w:rPr>
                <w:bCs/>
                <w:i/>
                <w:sz w:val="14"/>
                <w:szCs w:val="14"/>
                <w:lang w:val="ru-RU"/>
              </w:rPr>
              <w:br/>
              <w:t>(в процентах)</w:t>
            </w:r>
          </w:p>
        </w:tc>
        <w:tc>
          <w:tcPr>
            <w:tcW w:w="1021" w:type="dxa"/>
            <w:tcBorders>
              <w:top w:val="single" w:sz="4" w:space="0" w:color="auto"/>
              <w:bottom w:val="single" w:sz="12" w:space="0" w:color="auto"/>
            </w:tcBorders>
            <w:vAlign w:val="bottom"/>
          </w:tcPr>
          <w:p w:rsidR="008323D4" w:rsidRPr="00194896" w:rsidRDefault="008323D4" w:rsidP="008323D4">
            <w:pPr>
              <w:suppressAutoHyphens w:val="0"/>
              <w:spacing w:before="80" w:after="80" w:line="240" w:lineRule="auto"/>
              <w:jc w:val="right"/>
              <w:rPr>
                <w:i/>
                <w:sz w:val="14"/>
                <w:szCs w:val="14"/>
                <w:lang w:val="ru-RU"/>
              </w:rPr>
            </w:pPr>
            <w:r w:rsidRPr="00194896">
              <w:rPr>
                <w:bCs/>
                <w:i/>
                <w:sz w:val="14"/>
                <w:szCs w:val="14"/>
                <w:lang w:val="ru-RU"/>
              </w:rPr>
              <w:t>Всего</w:t>
            </w:r>
          </w:p>
        </w:tc>
        <w:tc>
          <w:tcPr>
            <w:tcW w:w="1645" w:type="dxa"/>
            <w:gridSpan w:val="2"/>
            <w:tcBorders>
              <w:top w:val="single" w:sz="4" w:space="0" w:color="auto"/>
              <w:bottom w:val="single" w:sz="12" w:space="0" w:color="auto"/>
            </w:tcBorders>
            <w:vAlign w:val="bottom"/>
          </w:tcPr>
          <w:p w:rsidR="008323D4" w:rsidRPr="00194896" w:rsidRDefault="00194896" w:rsidP="008323D4">
            <w:pPr>
              <w:suppressAutoHyphens w:val="0"/>
              <w:spacing w:before="80" w:after="80" w:line="240" w:lineRule="auto"/>
              <w:jc w:val="right"/>
              <w:rPr>
                <w:i/>
                <w:sz w:val="14"/>
                <w:szCs w:val="14"/>
                <w:lang w:val="ru-RU"/>
              </w:rPr>
            </w:pPr>
            <w:r w:rsidRPr="00194896">
              <w:rPr>
                <w:bCs/>
                <w:i/>
                <w:sz w:val="14"/>
                <w:szCs w:val="14"/>
                <w:lang w:val="ru-RU"/>
              </w:rPr>
              <w:t>Женского пола</w:t>
            </w:r>
            <w:r>
              <w:rPr>
                <w:bCs/>
                <w:i/>
                <w:sz w:val="14"/>
                <w:szCs w:val="14"/>
                <w:lang w:val="ru-RU"/>
              </w:rPr>
              <w:br/>
              <w:t>(в процентах)</w:t>
            </w:r>
          </w:p>
        </w:tc>
        <w:tc>
          <w:tcPr>
            <w:tcW w:w="1021" w:type="dxa"/>
            <w:tcBorders>
              <w:top w:val="single" w:sz="4" w:space="0" w:color="auto"/>
              <w:bottom w:val="single" w:sz="12" w:space="0" w:color="auto"/>
            </w:tcBorders>
            <w:vAlign w:val="bottom"/>
          </w:tcPr>
          <w:p w:rsidR="008323D4" w:rsidRPr="00194896" w:rsidRDefault="008323D4" w:rsidP="008323D4">
            <w:pPr>
              <w:suppressAutoHyphens w:val="0"/>
              <w:spacing w:before="80" w:after="80" w:line="240" w:lineRule="auto"/>
              <w:jc w:val="right"/>
              <w:rPr>
                <w:i/>
                <w:sz w:val="14"/>
                <w:szCs w:val="14"/>
                <w:lang w:val="ru-RU"/>
              </w:rPr>
            </w:pPr>
            <w:r w:rsidRPr="00194896">
              <w:rPr>
                <w:bCs/>
                <w:i/>
                <w:sz w:val="14"/>
                <w:szCs w:val="14"/>
                <w:lang w:val="ru-RU"/>
              </w:rPr>
              <w:t>Всего</w:t>
            </w:r>
          </w:p>
        </w:tc>
        <w:tc>
          <w:tcPr>
            <w:tcW w:w="1645" w:type="dxa"/>
            <w:gridSpan w:val="2"/>
            <w:tcBorders>
              <w:top w:val="single" w:sz="4" w:space="0" w:color="auto"/>
              <w:bottom w:val="single" w:sz="12" w:space="0" w:color="auto"/>
            </w:tcBorders>
            <w:vAlign w:val="bottom"/>
          </w:tcPr>
          <w:p w:rsidR="008323D4" w:rsidRPr="00194896" w:rsidRDefault="00194896" w:rsidP="008323D4">
            <w:pPr>
              <w:suppressAutoHyphens w:val="0"/>
              <w:spacing w:before="80" w:after="80" w:line="240" w:lineRule="auto"/>
              <w:jc w:val="right"/>
              <w:rPr>
                <w:i/>
                <w:sz w:val="14"/>
                <w:szCs w:val="14"/>
                <w:lang w:val="ru-RU"/>
              </w:rPr>
            </w:pPr>
            <w:r w:rsidRPr="00194896">
              <w:rPr>
                <w:bCs/>
                <w:i/>
                <w:sz w:val="14"/>
                <w:szCs w:val="14"/>
                <w:lang w:val="ru-RU"/>
              </w:rPr>
              <w:t>Женского пола</w:t>
            </w:r>
            <w:r>
              <w:rPr>
                <w:bCs/>
                <w:i/>
                <w:sz w:val="14"/>
                <w:szCs w:val="14"/>
                <w:lang w:val="ru-RU"/>
              </w:rPr>
              <w:br/>
              <w:t>(в процентах)</w:t>
            </w:r>
          </w:p>
        </w:tc>
      </w:tr>
      <w:tr w:rsidR="008323D4" w:rsidRPr="00D533DB" w:rsidTr="008323D4">
        <w:tc>
          <w:tcPr>
            <w:tcW w:w="1871" w:type="dxa"/>
            <w:tcBorders>
              <w:top w:val="single" w:sz="12" w:space="0" w:color="auto"/>
            </w:tcBorders>
          </w:tcPr>
          <w:p w:rsidR="008323D4" w:rsidRPr="00D533DB" w:rsidRDefault="008323D4" w:rsidP="00620702">
            <w:pPr>
              <w:suppressAutoHyphens w:val="0"/>
              <w:spacing w:before="40" w:after="40" w:line="240" w:lineRule="auto"/>
              <w:jc w:val="both"/>
              <w:rPr>
                <w:sz w:val="18"/>
                <w:szCs w:val="18"/>
                <w:lang w:val="ru-RU"/>
              </w:rPr>
            </w:pPr>
            <w:r w:rsidRPr="00D533DB">
              <w:rPr>
                <w:sz w:val="18"/>
                <w:szCs w:val="18"/>
                <w:lang w:val="ru-RU"/>
              </w:rPr>
              <w:t xml:space="preserve">Государственные </w:t>
            </w:r>
          </w:p>
        </w:tc>
        <w:tc>
          <w:tcPr>
            <w:tcW w:w="1021" w:type="dxa"/>
            <w:tcBorders>
              <w:top w:val="single" w:sz="12" w:space="0" w:color="auto"/>
            </w:tcBorders>
          </w:tcPr>
          <w:p w:rsidR="008323D4" w:rsidRPr="00D533DB" w:rsidRDefault="008323D4" w:rsidP="008323D4">
            <w:pPr>
              <w:suppressAutoHyphens w:val="0"/>
              <w:spacing w:before="40" w:after="40" w:line="240" w:lineRule="auto"/>
              <w:jc w:val="right"/>
              <w:rPr>
                <w:sz w:val="18"/>
                <w:szCs w:val="18"/>
                <w:lang w:val="ru-RU"/>
              </w:rPr>
            </w:pPr>
            <w:r w:rsidRPr="00D533DB">
              <w:rPr>
                <w:sz w:val="18"/>
                <w:szCs w:val="18"/>
                <w:lang w:val="ru-RU"/>
              </w:rPr>
              <w:t xml:space="preserve"> 3 870 628 </w:t>
            </w:r>
          </w:p>
        </w:tc>
        <w:tc>
          <w:tcPr>
            <w:tcW w:w="1021" w:type="dxa"/>
            <w:tcBorders>
              <w:top w:val="single" w:sz="12" w:space="0" w:color="auto"/>
            </w:tcBorders>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1 934 932 </w:t>
            </w:r>
          </w:p>
        </w:tc>
        <w:tc>
          <w:tcPr>
            <w:tcW w:w="624" w:type="dxa"/>
            <w:tcBorders>
              <w:top w:val="single" w:sz="12" w:space="0" w:color="auto"/>
            </w:tcBorders>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50 </w:t>
            </w:r>
          </w:p>
        </w:tc>
        <w:tc>
          <w:tcPr>
            <w:tcW w:w="1021" w:type="dxa"/>
            <w:tcBorders>
              <w:top w:val="single" w:sz="12" w:space="0" w:color="auto"/>
            </w:tcBorders>
          </w:tcPr>
          <w:p w:rsidR="008323D4" w:rsidRPr="00D533DB" w:rsidRDefault="008323D4" w:rsidP="008323D4">
            <w:pPr>
              <w:suppressAutoHyphens w:val="0"/>
              <w:spacing w:before="40" w:after="40" w:line="240" w:lineRule="auto"/>
              <w:jc w:val="right"/>
              <w:rPr>
                <w:sz w:val="18"/>
                <w:szCs w:val="18"/>
                <w:lang w:val="ru-RU"/>
              </w:rPr>
            </w:pPr>
            <w:r w:rsidRPr="00D533DB">
              <w:rPr>
                <w:sz w:val="18"/>
                <w:szCs w:val="18"/>
                <w:lang w:val="ru-RU"/>
              </w:rPr>
              <w:t xml:space="preserve">3 942 077 </w:t>
            </w:r>
          </w:p>
        </w:tc>
        <w:tc>
          <w:tcPr>
            <w:tcW w:w="1021" w:type="dxa"/>
            <w:tcBorders>
              <w:top w:val="single" w:sz="12" w:space="0" w:color="auto"/>
            </w:tcBorders>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1 978 657 </w:t>
            </w:r>
          </w:p>
        </w:tc>
        <w:tc>
          <w:tcPr>
            <w:tcW w:w="624" w:type="dxa"/>
            <w:tcBorders>
              <w:top w:val="single" w:sz="12" w:space="0" w:color="auto"/>
            </w:tcBorders>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50 </w:t>
            </w:r>
          </w:p>
        </w:tc>
        <w:tc>
          <w:tcPr>
            <w:tcW w:w="1021" w:type="dxa"/>
            <w:tcBorders>
              <w:top w:val="single" w:sz="12" w:space="0" w:color="auto"/>
            </w:tcBorders>
          </w:tcPr>
          <w:p w:rsidR="008323D4" w:rsidRPr="00D533DB" w:rsidRDefault="008323D4" w:rsidP="008323D4">
            <w:pPr>
              <w:suppressAutoHyphens w:val="0"/>
              <w:spacing w:before="40" w:after="40" w:line="240" w:lineRule="auto"/>
              <w:jc w:val="right"/>
              <w:rPr>
                <w:sz w:val="18"/>
                <w:szCs w:val="18"/>
                <w:lang w:val="ru-RU"/>
              </w:rPr>
            </w:pPr>
            <w:r w:rsidRPr="00D533DB">
              <w:rPr>
                <w:sz w:val="18"/>
                <w:szCs w:val="18"/>
                <w:lang w:val="ru-RU"/>
              </w:rPr>
              <w:t xml:space="preserve">3 836 550 </w:t>
            </w:r>
          </w:p>
        </w:tc>
        <w:tc>
          <w:tcPr>
            <w:tcW w:w="1021" w:type="dxa"/>
            <w:tcBorders>
              <w:top w:val="single" w:sz="12" w:space="0" w:color="auto"/>
            </w:tcBorders>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1 921 951 </w:t>
            </w:r>
          </w:p>
        </w:tc>
        <w:tc>
          <w:tcPr>
            <w:tcW w:w="624" w:type="dxa"/>
            <w:tcBorders>
              <w:top w:val="single" w:sz="12" w:space="0" w:color="auto"/>
            </w:tcBorders>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50 </w:t>
            </w:r>
          </w:p>
        </w:tc>
      </w:tr>
      <w:tr w:rsidR="008323D4" w:rsidRPr="00D533DB" w:rsidTr="008323D4">
        <w:tc>
          <w:tcPr>
            <w:tcW w:w="1871" w:type="dxa"/>
          </w:tcPr>
          <w:p w:rsidR="008323D4" w:rsidRPr="00D533DB" w:rsidRDefault="008323D4" w:rsidP="00620702">
            <w:pPr>
              <w:suppressAutoHyphens w:val="0"/>
              <w:spacing w:before="40" w:after="40" w:line="240" w:lineRule="auto"/>
              <w:jc w:val="both"/>
              <w:rPr>
                <w:sz w:val="18"/>
                <w:szCs w:val="18"/>
                <w:lang w:val="ru-RU"/>
              </w:rPr>
            </w:pPr>
            <w:r w:rsidRPr="00D533DB">
              <w:rPr>
                <w:sz w:val="18"/>
                <w:szCs w:val="18"/>
                <w:lang w:val="ru-RU"/>
              </w:rPr>
              <w:t>Частные</w:t>
            </w:r>
          </w:p>
        </w:tc>
        <w:tc>
          <w:tcPr>
            <w:tcW w:w="1021" w:type="dxa"/>
          </w:tcPr>
          <w:p w:rsidR="008323D4" w:rsidRPr="00D533DB" w:rsidRDefault="008323D4" w:rsidP="008323D4">
            <w:pPr>
              <w:suppressAutoHyphens w:val="0"/>
              <w:spacing w:before="40" w:after="40" w:line="240" w:lineRule="auto"/>
              <w:jc w:val="right"/>
              <w:rPr>
                <w:sz w:val="18"/>
                <w:szCs w:val="18"/>
                <w:lang w:val="ru-RU"/>
              </w:rPr>
            </w:pPr>
            <w:r w:rsidRPr="00D533DB">
              <w:rPr>
                <w:sz w:val="18"/>
                <w:szCs w:val="18"/>
                <w:lang w:val="ru-RU"/>
              </w:rPr>
              <w:t xml:space="preserve"> 100 683 </w:t>
            </w:r>
          </w:p>
        </w:tc>
        <w:tc>
          <w:tcPr>
            <w:tcW w:w="1021" w:type="dxa"/>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 </w:t>
            </w:r>
            <w:r w:rsidRPr="00D533DB">
              <w:rPr>
                <w:sz w:val="18"/>
                <w:szCs w:val="18"/>
                <w:lang w:val="ru-RU"/>
              </w:rPr>
              <w:t>51222</w:t>
            </w:r>
            <w:r w:rsidRPr="00D533DB">
              <w:rPr>
                <w:bCs/>
                <w:sz w:val="18"/>
                <w:szCs w:val="18"/>
                <w:lang w:val="ru-RU"/>
              </w:rPr>
              <w:t xml:space="preserve"> </w:t>
            </w:r>
          </w:p>
        </w:tc>
        <w:tc>
          <w:tcPr>
            <w:tcW w:w="624" w:type="dxa"/>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51 </w:t>
            </w:r>
          </w:p>
        </w:tc>
        <w:tc>
          <w:tcPr>
            <w:tcW w:w="1021" w:type="dxa"/>
          </w:tcPr>
          <w:p w:rsidR="008323D4" w:rsidRPr="00D533DB" w:rsidRDefault="008323D4" w:rsidP="008323D4">
            <w:pPr>
              <w:suppressAutoHyphens w:val="0"/>
              <w:spacing w:before="40" w:after="40" w:line="240" w:lineRule="auto"/>
              <w:jc w:val="right"/>
              <w:rPr>
                <w:sz w:val="18"/>
                <w:szCs w:val="18"/>
                <w:lang w:val="ru-RU"/>
              </w:rPr>
            </w:pPr>
            <w:r w:rsidRPr="00D533DB">
              <w:rPr>
                <w:sz w:val="18"/>
                <w:szCs w:val="18"/>
                <w:lang w:val="ru-RU"/>
              </w:rPr>
              <w:t xml:space="preserve"> 106 262 </w:t>
            </w:r>
          </w:p>
        </w:tc>
        <w:tc>
          <w:tcPr>
            <w:tcW w:w="1021" w:type="dxa"/>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 54 154 </w:t>
            </w:r>
          </w:p>
        </w:tc>
        <w:tc>
          <w:tcPr>
            <w:tcW w:w="624" w:type="dxa"/>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51 </w:t>
            </w:r>
          </w:p>
        </w:tc>
        <w:tc>
          <w:tcPr>
            <w:tcW w:w="1021" w:type="dxa"/>
          </w:tcPr>
          <w:p w:rsidR="008323D4" w:rsidRPr="00D533DB" w:rsidRDefault="008323D4" w:rsidP="008323D4">
            <w:pPr>
              <w:suppressAutoHyphens w:val="0"/>
              <w:spacing w:before="40" w:after="40" w:line="240" w:lineRule="auto"/>
              <w:jc w:val="right"/>
              <w:rPr>
                <w:sz w:val="18"/>
                <w:szCs w:val="18"/>
                <w:lang w:val="ru-RU"/>
              </w:rPr>
            </w:pPr>
            <w:r w:rsidRPr="00D533DB">
              <w:rPr>
                <w:sz w:val="18"/>
                <w:szCs w:val="18"/>
                <w:lang w:val="ru-RU"/>
              </w:rPr>
              <w:t xml:space="preserve"> 107 874 </w:t>
            </w:r>
          </w:p>
        </w:tc>
        <w:tc>
          <w:tcPr>
            <w:tcW w:w="1021" w:type="dxa"/>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 55 667 </w:t>
            </w:r>
          </w:p>
        </w:tc>
        <w:tc>
          <w:tcPr>
            <w:tcW w:w="624" w:type="dxa"/>
          </w:tcPr>
          <w:p w:rsidR="008323D4" w:rsidRPr="00D533DB" w:rsidRDefault="008323D4" w:rsidP="008323D4">
            <w:pPr>
              <w:suppressAutoHyphens w:val="0"/>
              <w:spacing w:before="40" w:after="40" w:line="240" w:lineRule="auto"/>
              <w:jc w:val="right"/>
              <w:rPr>
                <w:sz w:val="18"/>
                <w:szCs w:val="18"/>
                <w:lang w:val="ru-RU"/>
              </w:rPr>
            </w:pPr>
            <w:r w:rsidRPr="00D533DB">
              <w:rPr>
                <w:bCs/>
                <w:sz w:val="18"/>
                <w:szCs w:val="18"/>
                <w:lang w:val="ru-RU"/>
              </w:rPr>
              <w:t xml:space="preserve">52 </w:t>
            </w:r>
          </w:p>
        </w:tc>
      </w:tr>
      <w:tr w:rsidR="008323D4" w:rsidRPr="00D533DB" w:rsidTr="008323D4">
        <w:tc>
          <w:tcPr>
            <w:tcW w:w="1871" w:type="dxa"/>
            <w:tcBorders>
              <w:bottom w:val="single" w:sz="12" w:space="0" w:color="auto"/>
            </w:tcBorders>
          </w:tcPr>
          <w:p w:rsidR="008323D4" w:rsidRPr="00D533DB" w:rsidRDefault="008323D4" w:rsidP="00620702">
            <w:pPr>
              <w:suppressAutoHyphens w:val="0"/>
              <w:spacing w:before="40" w:after="40" w:line="240" w:lineRule="auto"/>
              <w:jc w:val="both"/>
              <w:rPr>
                <w:sz w:val="18"/>
                <w:szCs w:val="18"/>
                <w:lang w:val="ru-RU"/>
              </w:rPr>
            </w:pPr>
            <w:r w:rsidRPr="00D533DB">
              <w:rPr>
                <w:b/>
                <w:bCs/>
                <w:sz w:val="18"/>
                <w:szCs w:val="18"/>
                <w:lang w:val="ru-RU"/>
              </w:rPr>
              <w:t>Всего</w:t>
            </w:r>
          </w:p>
        </w:tc>
        <w:tc>
          <w:tcPr>
            <w:tcW w:w="1021" w:type="dxa"/>
            <w:tcBorders>
              <w:bottom w:val="single" w:sz="12" w:space="0" w:color="auto"/>
            </w:tcBorders>
          </w:tcPr>
          <w:p w:rsidR="008323D4" w:rsidRPr="00212A26" w:rsidRDefault="008323D4" w:rsidP="008323D4">
            <w:pPr>
              <w:suppressAutoHyphens w:val="0"/>
              <w:spacing w:before="40" w:after="40" w:line="240" w:lineRule="auto"/>
              <w:jc w:val="right"/>
              <w:rPr>
                <w:b/>
                <w:sz w:val="18"/>
                <w:szCs w:val="18"/>
                <w:lang w:val="ru-RU"/>
              </w:rPr>
            </w:pPr>
            <w:r w:rsidRPr="00212A26">
              <w:rPr>
                <w:b/>
                <w:sz w:val="18"/>
                <w:szCs w:val="18"/>
                <w:lang w:val="ru-RU"/>
              </w:rPr>
              <w:t xml:space="preserve"> 3 971 311 </w:t>
            </w:r>
          </w:p>
        </w:tc>
        <w:tc>
          <w:tcPr>
            <w:tcW w:w="1021" w:type="dxa"/>
            <w:tcBorders>
              <w:bottom w:val="single" w:sz="12" w:space="0" w:color="auto"/>
            </w:tcBorders>
          </w:tcPr>
          <w:p w:rsidR="008323D4" w:rsidRPr="00212A26" w:rsidRDefault="008323D4" w:rsidP="008323D4">
            <w:pPr>
              <w:suppressAutoHyphens w:val="0"/>
              <w:spacing w:before="40" w:after="40" w:line="240" w:lineRule="auto"/>
              <w:jc w:val="right"/>
              <w:rPr>
                <w:b/>
                <w:sz w:val="18"/>
                <w:szCs w:val="18"/>
                <w:lang w:val="ru-RU"/>
              </w:rPr>
            </w:pPr>
            <w:r w:rsidRPr="00212A26">
              <w:rPr>
                <w:b/>
                <w:bCs/>
                <w:sz w:val="18"/>
                <w:szCs w:val="18"/>
                <w:lang w:val="ru-RU"/>
              </w:rPr>
              <w:t xml:space="preserve">1 986 154 </w:t>
            </w:r>
          </w:p>
        </w:tc>
        <w:tc>
          <w:tcPr>
            <w:tcW w:w="624" w:type="dxa"/>
            <w:tcBorders>
              <w:bottom w:val="single" w:sz="12" w:space="0" w:color="auto"/>
            </w:tcBorders>
          </w:tcPr>
          <w:p w:rsidR="008323D4" w:rsidRPr="00212A26" w:rsidRDefault="008323D4" w:rsidP="008323D4">
            <w:pPr>
              <w:suppressAutoHyphens w:val="0"/>
              <w:spacing w:before="40" w:after="40" w:line="240" w:lineRule="auto"/>
              <w:jc w:val="right"/>
              <w:rPr>
                <w:b/>
                <w:sz w:val="18"/>
                <w:szCs w:val="18"/>
                <w:lang w:val="ru-RU"/>
              </w:rPr>
            </w:pPr>
            <w:r w:rsidRPr="00212A26">
              <w:rPr>
                <w:b/>
                <w:bCs/>
                <w:sz w:val="18"/>
                <w:szCs w:val="18"/>
                <w:lang w:val="ru-RU"/>
              </w:rPr>
              <w:t xml:space="preserve">50 </w:t>
            </w:r>
          </w:p>
        </w:tc>
        <w:tc>
          <w:tcPr>
            <w:tcW w:w="1021" w:type="dxa"/>
            <w:tcBorders>
              <w:bottom w:val="single" w:sz="12" w:space="0" w:color="auto"/>
            </w:tcBorders>
          </w:tcPr>
          <w:p w:rsidR="008323D4" w:rsidRPr="00212A26" w:rsidRDefault="008323D4" w:rsidP="008323D4">
            <w:pPr>
              <w:suppressAutoHyphens w:val="0"/>
              <w:spacing w:before="40" w:after="40" w:line="240" w:lineRule="auto"/>
              <w:jc w:val="right"/>
              <w:rPr>
                <w:b/>
                <w:sz w:val="18"/>
                <w:szCs w:val="18"/>
                <w:lang w:val="ru-RU"/>
              </w:rPr>
            </w:pPr>
            <w:r w:rsidRPr="00212A26">
              <w:rPr>
                <w:b/>
                <w:sz w:val="18"/>
                <w:szCs w:val="18"/>
                <w:lang w:val="ru-RU"/>
              </w:rPr>
              <w:t xml:space="preserve">4 048 339 </w:t>
            </w:r>
          </w:p>
        </w:tc>
        <w:tc>
          <w:tcPr>
            <w:tcW w:w="1021" w:type="dxa"/>
            <w:tcBorders>
              <w:bottom w:val="single" w:sz="12" w:space="0" w:color="auto"/>
            </w:tcBorders>
          </w:tcPr>
          <w:p w:rsidR="008323D4" w:rsidRPr="00212A26" w:rsidRDefault="008323D4" w:rsidP="008323D4">
            <w:pPr>
              <w:suppressAutoHyphens w:val="0"/>
              <w:spacing w:before="40" w:after="40" w:line="240" w:lineRule="auto"/>
              <w:jc w:val="right"/>
              <w:rPr>
                <w:b/>
                <w:sz w:val="18"/>
                <w:szCs w:val="18"/>
                <w:lang w:val="ru-RU"/>
              </w:rPr>
            </w:pPr>
            <w:r w:rsidRPr="00212A26">
              <w:rPr>
                <w:b/>
                <w:sz w:val="18"/>
                <w:szCs w:val="18"/>
                <w:lang w:val="ru-RU"/>
              </w:rPr>
              <w:t>2 032</w:t>
            </w:r>
            <w:r w:rsidRPr="00212A26">
              <w:rPr>
                <w:b/>
                <w:bCs/>
                <w:sz w:val="18"/>
                <w:szCs w:val="18"/>
                <w:lang w:val="ru-RU"/>
              </w:rPr>
              <w:t xml:space="preserve"> 811 </w:t>
            </w:r>
          </w:p>
        </w:tc>
        <w:tc>
          <w:tcPr>
            <w:tcW w:w="624" w:type="dxa"/>
            <w:tcBorders>
              <w:bottom w:val="single" w:sz="12" w:space="0" w:color="auto"/>
            </w:tcBorders>
          </w:tcPr>
          <w:p w:rsidR="008323D4" w:rsidRPr="00212A26" w:rsidRDefault="008323D4" w:rsidP="008323D4">
            <w:pPr>
              <w:suppressAutoHyphens w:val="0"/>
              <w:spacing w:before="40" w:after="40" w:line="240" w:lineRule="auto"/>
              <w:jc w:val="right"/>
              <w:rPr>
                <w:b/>
                <w:sz w:val="18"/>
                <w:szCs w:val="18"/>
                <w:lang w:val="ru-RU"/>
              </w:rPr>
            </w:pPr>
            <w:r w:rsidRPr="00212A26">
              <w:rPr>
                <w:b/>
                <w:bCs/>
                <w:sz w:val="18"/>
                <w:szCs w:val="18"/>
                <w:lang w:val="ru-RU"/>
              </w:rPr>
              <w:t xml:space="preserve">50 </w:t>
            </w:r>
          </w:p>
        </w:tc>
        <w:tc>
          <w:tcPr>
            <w:tcW w:w="1021" w:type="dxa"/>
            <w:tcBorders>
              <w:bottom w:val="single" w:sz="12" w:space="0" w:color="auto"/>
            </w:tcBorders>
          </w:tcPr>
          <w:p w:rsidR="008323D4" w:rsidRPr="00212A26" w:rsidRDefault="008323D4" w:rsidP="008323D4">
            <w:pPr>
              <w:suppressAutoHyphens w:val="0"/>
              <w:spacing w:before="40" w:after="40" w:line="240" w:lineRule="auto"/>
              <w:jc w:val="right"/>
              <w:rPr>
                <w:b/>
                <w:sz w:val="18"/>
                <w:szCs w:val="18"/>
                <w:lang w:val="ru-RU"/>
              </w:rPr>
            </w:pPr>
            <w:r w:rsidRPr="00212A26">
              <w:rPr>
                <w:b/>
                <w:bCs/>
                <w:sz w:val="18"/>
                <w:szCs w:val="18"/>
                <w:lang w:val="ru-RU"/>
              </w:rPr>
              <w:t xml:space="preserve">3 944 424 </w:t>
            </w:r>
          </w:p>
        </w:tc>
        <w:tc>
          <w:tcPr>
            <w:tcW w:w="1021" w:type="dxa"/>
            <w:tcBorders>
              <w:bottom w:val="single" w:sz="12" w:space="0" w:color="auto"/>
            </w:tcBorders>
          </w:tcPr>
          <w:p w:rsidR="008323D4" w:rsidRPr="00212A26" w:rsidRDefault="008323D4" w:rsidP="008323D4">
            <w:pPr>
              <w:suppressAutoHyphens w:val="0"/>
              <w:spacing w:before="40" w:after="40" w:line="240" w:lineRule="auto"/>
              <w:jc w:val="right"/>
              <w:rPr>
                <w:b/>
                <w:sz w:val="18"/>
                <w:szCs w:val="18"/>
                <w:lang w:val="ru-RU"/>
              </w:rPr>
            </w:pPr>
            <w:r w:rsidRPr="00212A26">
              <w:rPr>
                <w:b/>
                <w:bCs/>
                <w:sz w:val="18"/>
                <w:szCs w:val="18"/>
                <w:lang w:val="ru-RU"/>
              </w:rPr>
              <w:t xml:space="preserve">1 977 618 </w:t>
            </w:r>
          </w:p>
        </w:tc>
        <w:tc>
          <w:tcPr>
            <w:tcW w:w="624" w:type="dxa"/>
            <w:tcBorders>
              <w:bottom w:val="single" w:sz="12" w:space="0" w:color="auto"/>
            </w:tcBorders>
          </w:tcPr>
          <w:p w:rsidR="008323D4" w:rsidRPr="00212A26" w:rsidRDefault="008323D4" w:rsidP="008323D4">
            <w:pPr>
              <w:suppressAutoHyphens w:val="0"/>
              <w:spacing w:before="40" w:after="40" w:line="240" w:lineRule="auto"/>
              <w:jc w:val="right"/>
              <w:rPr>
                <w:b/>
                <w:sz w:val="18"/>
                <w:szCs w:val="18"/>
                <w:lang w:val="ru-RU"/>
              </w:rPr>
            </w:pPr>
            <w:r w:rsidRPr="00212A26">
              <w:rPr>
                <w:b/>
                <w:bCs/>
                <w:sz w:val="18"/>
                <w:szCs w:val="18"/>
                <w:lang w:val="ru-RU"/>
              </w:rPr>
              <w:t xml:space="preserve">50 </w:t>
            </w:r>
          </w:p>
        </w:tc>
      </w:tr>
    </w:tbl>
    <w:p w:rsidR="00D4550E" w:rsidRPr="00942B3C" w:rsidRDefault="00D4550E" w:rsidP="00D43B54">
      <w:pPr>
        <w:pStyle w:val="SingleTxtLNK"/>
        <w:spacing w:before="120"/>
        <w:rPr>
          <w:bCs/>
          <w:sz w:val="18"/>
          <w:szCs w:val="18"/>
        </w:rPr>
      </w:pPr>
      <w:r w:rsidRPr="00942B3C">
        <w:rPr>
          <w:bCs/>
          <w:i/>
          <w:sz w:val="18"/>
          <w:szCs w:val="18"/>
        </w:rPr>
        <w:t>Источник</w:t>
      </w:r>
      <w:r w:rsidRPr="00942B3C">
        <w:rPr>
          <w:bCs/>
          <w:sz w:val="18"/>
          <w:szCs w:val="18"/>
        </w:rPr>
        <w:t xml:space="preserve">: Департамент переписи </w:t>
      </w:r>
      <w:r w:rsidR="00194896">
        <w:rPr>
          <w:bCs/>
          <w:sz w:val="18"/>
          <w:szCs w:val="18"/>
        </w:rPr>
        <w:t xml:space="preserve">населения </w:t>
      </w:r>
      <w:r w:rsidRPr="00942B3C">
        <w:rPr>
          <w:bCs/>
          <w:sz w:val="18"/>
          <w:szCs w:val="18"/>
        </w:rPr>
        <w:t>и статистики</w:t>
      </w:r>
      <w:r w:rsidR="00D43B54" w:rsidRPr="00942B3C">
        <w:rPr>
          <w:bCs/>
          <w:sz w:val="18"/>
          <w:szCs w:val="18"/>
        </w:rPr>
        <w:t>.</w:t>
      </w:r>
    </w:p>
    <w:p w:rsidR="008323D4" w:rsidRPr="00942B3C" w:rsidRDefault="008323D4" w:rsidP="007A07A6">
      <w:pPr>
        <w:pStyle w:val="SingleTxtLNK"/>
      </w:pPr>
    </w:p>
    <w:p w:rsidR="00D4550E" w:rsidRPr="00942B3C" w:rsidRDefault="00D4550E" w:rsidP="007A07A6">
      <w:pPr>
        <w:pStyle w:val="SingleTxtLNK"/>
      </w:pPr>
      <w:r w:rsidRPr="00942B3C">
        <w:t xml:space="preserve">83. </w:t>
      </w:r>
      <w:r w:rsidRPr="00942B3C">
        <w:tab/>
        <w:t xml:space="preserve">Число детей официально установленного школьного возраста, которые посещают начальную школу, составляет 97,5 процента от общей численности детей данной возрастной группы. При этом для учащихся женского пола этот показатель составляет 97,4 процента, а для учащихся мужского пола – 97,5 процента. </w:t>
      </w:r>
    </w:p>
    <w:p w:rsidR="00D4550E" w:rsidRPr="00942B3C" w:rsidRDefault="00D4550E" w:rsidP="00942B3C">
      <w:pPr>
        <w:pStyle w:val="SingleTxtLNK"/>
        <w:spacing w:after="80"/>
        <w:jc w:val="left"/>
        <w:rPr>
          <w:b/>
          <w:bCs/>
        </w:rPr>
      </w:pPr>
      <w:r w:rsidRPr="00942B3C">
        <w:rPr>
          <w:b/>
          <w:bCs/>
        </w:rPr>
        <w:t>Таблица 9</w:t>
      </w:r>
    </w:p>
    <w:p w:rsidR="00D4550E" w:rsidRPr="00942B3C" w:rsidRDefault="00D4550E" w:rsidP="00942B3C">
      <w:pPr>
        <w:pStyle w:val="SingleTxtLNK"/>
        <w:spacing w:after="80"/>
        <w:jc w:val="left"/>
        <w:rPr>
          <w:b/>
          <w:bCs/>
        </w:rPr>
      </w:pPr>
      <w:r w:rsidRPr="00942B3C">
        <w:rPr>
          <w:b/>
          <w:bCs/>
        </w:rPr>
        <w:t>Чистый коэффициент охвата начальным школьным образованием</w:t>
      </w:r>
      <w:r w:rsidR="00194896">
        <w:rPr>
          <w:b/>
          <w:bCs/>
        </w:rPr>
        <w:t>,</w:t>
      </w:r>
      <w:r w:rsidRPr="00942B3C">
        <w:rPr>
          <w:b/>
          <w:bCs/>
        </w:rPr>
        <w:t xml:space="preserve"> 2006 год</w:t>
      </w:r>
      <w:r w:rsidR="00194896">
        <w:rPr>
          <w:b/>
          <w:bCs/>
        </w:rPr>
        <w:t xml:space="preserve"> (в процентах)</w:t>
      </w:r>
    </w:p>
    <w:tbl>
      <w:tblPr>
        <w:tblW w:w="0" w:type="auto"/>
        <w:tblInd w:w="1361" w:type="dxa"/>
        <w:tblLayout w:type="fixed"/>
        <w:tblCellMar>
          <w:left w:w="56" w:type="dxa"/>
          <w:right w:w="56" w:type="dxa"/>
        </w:tblCellMar>
        <w:tblLook w:val="01E0" w:firstRow="1" w:lastRow="1" w:firstColumn="1" w:lastColumn="1" w:noHBand="0" w:noVBand="0"/>
      </w:tblPr>
      <w:tblGrid>
        <w:gridCol w:w="2291"/>
        <w:gridCol w:w="1404"/>
        <w:gridCol w:w="1800"/>
        <w:gridCol w:w="1805"/>
      </w:tblGrid>
      <w:tr w:rsidR="00D4550E" w:rsidRPr="00942B3C" w:rsidTr="00942B3C">
        <w:tc>
          <w:tcPr>
            <w:tcW w:w="2291" w:type="dxa"/>
            <w:vMerge w:val="restart"/>
            <w:tcBorders>
              <w:top w:val="single" w:sz="4" w:space="0" w:color="auto"/>
            </w:tcBorders>
            <w:vAlign w:val="bottom"/>
          </w:tcPr>
          <w:p w:rsidR="00D4550E" w:rsidRPr="00942B3C" w:rsidRDefault="00D4550E" w:rsidP="00942B3C">
            <w:pPr>
              <w:pStyle w:val="NormalWeb"/>
              <w:suppressAutoHyphens w:val="0"/>
              <w:spacing w:before="40" w:after="80" w:line="240" w:lineRule="auto"/>
              <w:rPr>
                <w:bCs/>
                <w:i/>
                <w:sz w:val="14"/>
                <w:szCs w:val="14"/>
                <w:lang w:val="ru-RU"/>
              </w:rPr>
            </w:pPr>
            <w:r w:rsidRPr="00942B3C">
              <w:rPr>
                <w:bCs/>
                <w:i/>
                <w:sz w:val="14"/>
                <w:szCs w:val="14"/>
                <w:lang w:val="ru-RU"/>
              </w:rPr>
              <w:t>Географический регион</w:t>
            </w:r>
          </w:p>
        </w:tc>
        <w:tc>
          <w:tcPr>
            <w:tcW w:w="5009" w:type="dxa"/>
            <w:gridSpan w:val="3"/>
            <w:tcBorders>
              <w:top w:val="single" w:sz="4" w:space="0" w:color="auto"/>
              <w:bottom w:val="single" w:sz="4" w:space="0" w:color="auto"/>
            </w:tcBorders>
            <w:vAlign w:val="bottom"/>
          </w:tcPr>
          <w:p w:rsidR="00D4550E" w:rsidRPr="00942B3C" w:rsidRDefault="00D4550E" w:rsidP="00942B3C">
            <w:pPr>
              <w:pStyle w:val="NormalWeb"/>
              <w:suppressAutoHyphens w:val="0"/>
              <w:spacing w:before="80" w:after="40" w:line="240" w:lineRule="auto"/>
              <w:jc w:val="center"/>
              <w:rPr>
                <w:bCs/>
                <w:i/>
                <w:sz w:val="14"/>
                <w:szCs w:val="14"/>
                <w:lang w:val="ru-RU"/>
              </w:rPr>
            </w:pPr>
            <w:r w:rsidRPr="00942B3C">
              <w:rPr>
                <w:bCs/>
                <w:i/>
                <w:sz w:val="14"/>
                <w:szCs w:val="14"/>
                <w:lang w:val="ru-RU"/>
              </w:rPr>
              <w:t>Чистый коэффициент охвата школьным образованием</w:t>
            </w:r>
          </w:p>
        </w:tc>
      </w:tr>
      <w:tr w:rsidR="00D4550E" w:rsidRPr="00942B3C" w:rsidTr="00942B3C">
        <w:tc>
          <w:tcPr>
            <w:tcW w:w="2291" w:type="dxa"/>
            <w:vMerge/>
            <w:tcBorders>
              <w:bottom w:val="single" w:sz="12" w:space="0" w:color="auto"/>
            </w:tcBorders>
            <w:vAlign w:val="bottom"/>
          </w:tcPr>
          <w:p w:rsidR="00D4550E" w:rsidRPr="00942B3C" w:rsidRDefault="00D4550E" w:rsidP="00942B3C">
            <w:pPr>
              <w:pStyle w:val="NormalWeb"/>
              <w:suppressAutoHyphens w:val="0"/>
              <w:spacing w:before="40" w:after="80" w:line="240" w:lineRule="auto"/>
              <w:rPr>
                <w:bCs/>
                <w:i/>
                <w:sz w:val="14"/>
                <w:szCs w:val="14"/>
                <w:lang w:val="ru-RU"/>
              </w:rPr>
            </w:pPr>
          </w:p>
        </w:tc>
        <w:tc>
          <w:tcPr>
            <w:tcW w:w="1404" w:type="dxa"/>
            <w:tcBorders>
              <w:top w:val="single" w:sz="4" w:space="0" w:color="auto"/>
              <w:bottom w:val="single" w:sz="12" w:space="0" w:color="auto"/>
            </w:tcBorders>
            <w:vAlign w:val="bottom"/>
          </w:tcPr>
          <w:p w:rsidR="00D4550E" w:rsidRPr="00942B3C" w:rsidRDefault="00D4550E" w:rsidP="00942B3C">
            <w:pPr>
              <w:pStyle w:val="NormalWeb"/>
              <w:suppressAutoHyphens w:val="0"/>
              <w:spacing w:before="80" w:after="80" w:line="240" w:lineRule="auto"/>
              <w:jc w:val="right"/>
              <w:rPr>
                <w:bCs/>
                <w:i/>
                <w:sz w:val="14"/>
                <w:szCs w:val="14"/>
                <w:lang w:val="ru-RU"/>
              </w:rPr>
            </w:pPr>
            <w:r w:rsidRPr="00942B3C">
              <w:rPr>
                <w:bCs/>
                <w:i/>
                <w:sz w:val="14"/>
                <w:szCs w:val="14"/>
                <w:lang w:val="ru-RU"/>
              </w:rPr>
              <w:t xml:space="preserve">Всего </w:t>
            </w:r>
          </w:p>
        </w:tc>
        <w:tc>
          <w:tcPr>
            <w:tcW w:w="1800" w:type="dxa"/>
            <w:tcBorders>
              <w:top w:val="single" w:sz="4" w:space="0" w:color="auto"/>
              <w:bottom w:val="single" w:sz="12" w:space="0" w:color="auto"/>
            </w:tcBorders>
            <w:vAlign w:val="bottom"/>
          </w:tcPr>
          <w:p w:rsidR="00D4550E" w:rsidRPr="00942B3C" w:rsidRDefault="00D4550E" w:rsidP="00942B3C">
            <w:pPr>
              <w:pStyle w:val="NormalWeb"/>
              <w:suppressAutoHyphens w:val="0"/>
              <w:spacing w:before="80" w:after="80" w:line="240" w:lineRule="auto"/>
              <w:jc w:val="right"/>
              <w:rPr>
                <w:bCs/>
                <w:i/>
                <w:sz w:val="14"/>
                <w:szCs w:val="14"/>
                <w:lang w:val="ru-RU"/>
              </w:rPr>
            </w:pPr>
            <w:r w:rsidRPr="00942B3C">
              <w:rPr>
                <w:bCs/>
                <w:i/>
                <w:sz w:val="14"/>
                <w:szCs w:val="14"/>
                <w:lang w:val="ru-RU"/>
              </w:rPr>
              <w:t xml:space="preserve">Лиц мужского пола </w:t>
            </w:r>
          </w:p>
        </w:tc>
        <w:tc>
          <w:tcPr>
            <w:tcW w:w="1805" w:type="dxa"/>
            <w:tcBorders>
              <w:top w:val="single" w:sz="4" w:space="0" w:color="auto"/>
              <w:bottom w:val="single" w:sz="12" w:space="0" w:color="auto"/>
            </w:tcBorders>
            <w:vAlign w:val="bottom"/>
          </w:tcPr>
          <w:p w:rsidR="00D4550E" w:rsidRPr="00942B3C" w:rsidRDefault="00D4550E" w:rsidP="00942B3C">
            <w:pPr>
              <w:pStyle w:val="NormalWeb"/>
              <w:suppressAutoHyphens w:val="0"/>
              <w:spacing w:before="80" w:after="80" w:line="240" w:lineRule="auto"/>
              <w:jc w:val="right"/>
              <w:rPr>
                <w:bCs/>
                <w:i/>
                <w:sz w:val="14"/>
                <w:szCs w:val="14"/>
                <w:lang w:val="ru-RU"/>
              </w:rPr>
            </w:pPr>
            <w:r w:rsidRPr="00942B3C">
              <w:rPr>
                <w:bCs/>
                <w:i/>
                <w:sz w:val="14"/>
                <w:szCs w:val="14"/>
                <w:lang w:val="ru-RU"/>
              </w:rPr>
              <w:t xml:space="preserve">Лиц женского пола </w:t>
            </w:r>
          </w:p>
        </w:tc>
      </w:tr>
      <w:tr w:rsidR="00D4550E" w:rsidRPr="005617B1" w:rsidTr="00942B3C">
        <w:tc>
          <w:tcPr>
            <w:tcW w:w="2291" w:type="dxa"/>
            <w:tcBorders>
              <w:top w:val="single" w:sz="12" w:space="0" w:color="auto"/>
            </w:tcBorders>
          </w:tcPr>
          <w:p w:rsidR="00D4550E" w:rsidRPr="005617B1" w:rsidRDefault="00D4550E" w:rsidP="00942B3C">
            <w:pPr>
              <w:pStyle w:val="NormalWeb"/>
              <w:suppressAutoHyphens w:val="0"/>
              <w:spacing w:before="20" w:after="20" w:line="240" w:lineRule="auto"/>
              <w:rPr>
                <w:b/>
                <w:bCs/>
                <w:sz w:val="18"/>
                <w:szCs w:val="18"/>
                <w:lang w:val="ru-RU"/>
              </w:rPr>
            </w:pPr>
            <w:r w:rsidRPr="005617B1">
              <w:rPr>
                <w:b/>
                <w:bCs/>
                <w:sz w:val="18"/>
                <w:szCs w:val="18"/>
                <w:lang w:val="ru-RU"/>
              </w:rPr>
              <w:t>Шри-Ланка</w:t>
            </w:r>
          </w:p>
        </w:tc>
        <w:tc>
          <w:tcPr>
            <w:tcW w:w="1404" w:type="dxa"/>
            <w:tcBorders>
              <w:top w:val="single" w:sz="12" w:space="0" w:color="auto"/>
            </w:tcBorders>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97,5</w:t>
            </w:r>
          </w:p>
        </w:tc>
        <w:tc>
          <w:tcPr>
            <w:tcW w:w="1800" w:type="dxa"/>
            <w:tcBorders>
              <w:top w:val="single" w:sz="12" w:space="0" w:color="auto"/>
            </w:tcBorders>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97,5</w:t>
            </w:r>
          </w:p>
        </w:tc>
        <w:tc>
          <w:tcPr>
            <w:tcW w:w="1805" w:type="dxa"/>
            <w:tcBorders>
              <w:top w:val="single" w:sz="12" w:space="0" w:color="auto"/>
            </w:tcBorders>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97,4</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b/>
                <w:bCs/>
                <w:sz w:val="18"/>
                <w:szCs w:val="18"/>
                <w:lang w:val="ru-RU"/>
              </w:rPr>
            </w:pPr>
            <w:r w:rsidRPr="005617B1">
              <w:rPr>
                <w:b/>
                <w:bCs/>
                <w:sz w:val="18"/>
                <w:szCs w:val="18"/>
                <w:lang w:val="ru-RU"/>
              </w:rPr>
              <w:t>Провинции</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Западная</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96,9</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96,4</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97,4</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Центральная</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98,0</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98,5</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97,6</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Южная</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97,7</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97,7</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97,6</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Восточная</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99,0</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99,3</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98,6</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Северо-Западная</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97,8</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97,3</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98,3</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Северо-</w:t>
            </w:r>
            <w:r w:rsidR="00212A26" w:rsidRPr="005617B1">
              <w:rPr>
                <w:sz w:val="18"/>
                <w:szCs w:val="18"/>
                <w:lang w:val="ru-RU"/>
              </w:rPr>
              <w:t>Ц</w:t>
            </w:r>
            <w:r w:rsidRPr="005617B1">
              <w:rPr>
                <w:sz w:val="18"/>
                <w:szCs w:val="18"/>
                <w:lang w:val="ru-RU"/>
              </w:rPr>
              <w:t>ентральная</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96,1</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96,6</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95,6</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Ува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97,4</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98,1</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96,8</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Сабарагамува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97,2</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97,5</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96,9</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b/>
                <w:bCs/>
                <w:sz w:val="18"/>
                <w:szCs w:val="18"/>
                <w:lang w:val="ru-RU"/>
              </w:rPr>
            </w:pPr>
            <w:r w:rsidRPr="005617B1">
              <w:rPr>
                <w:b/>
                <w:bCs/>
                <w:sz w:val="18"/>
                <w:szCs w:val="18"/>
                <w:lang w:val="ru-RU"/>
              </w:rPr>
              <w:t>Округа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Коломбо</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97,3</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96,8</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98,0</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Гампаха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97,6</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98,6</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96,6</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Калутара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94,7</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91,1</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97,7</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Канди</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98,8</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100,0</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97,5</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Матале</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97,3</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98,2</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96,4</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Нувара Элия</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96,8</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95,5</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98,5</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Галле</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99,3</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98,7</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100,0</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Матара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93,2</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94,0</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92,5</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Хамбантота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100,0</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100,0</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100,0</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Баттикалоа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98,8</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100,0</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97,7</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Ампарай</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99,1</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98,7</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99,5</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Курунегала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99,1</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99,2</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98,9</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Путталам</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95,5</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94,1</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97,1</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Анурадхапура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94,8</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95,5</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94,1</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Полоннарува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99,1</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99,1</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99,1</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Бадулла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97,6</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97,6</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97,6</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Монерагала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97,1</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99,1</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95,1</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Ратнапура</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97,4</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97,8</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97,0</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Кегалле</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96,9</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97,1</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96,7</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b/>
                <w:bCs/>
                <w:sz w:val="18"/>
                <w:szCs w:val="18"/>
                <w:lang w:val="ru-RU"/>
              </w:rPr>
            </w:pPr>
            <w:r w:rsidRPr="005617B1">
              <w:rPr>
                <w:b/>
                <w:bCs/>
                <w:sz w:val="18"/>
                <w:szCs w:val="18"/>
                <w:lang w:val="ru-RU"/>
              </w:rPr>
              <w:t>Сектор</w:t>
            </w:r>
            <w:r w:rsidR="00194896" w:rsidRPr="005617B1">
              <w:rPr>
                <w:b/>
                <w:bCs/>
                <w:sz w:val="18"/>
                <w:szCs w:val="18"/>
                <w:lang w:val="ru-RU"/>
              </w:rPr>
              <w:t>ы</w:t>
            </w:r>
          </w:p>
        </w:tc>
        <w:tc>
          <w:tcPr>
            <w:tcW w:w="1404" w:type="dxa"/>
          </w:tcPr>
          <w:p w:rsidR="00D4550E" w:rsidRPr="005617B1" w:rsidRDefault="00D4550E" w:rsidP="00942B3C">
            <w:pPr>
              <w:pStyle w:val="NormalWeb"/>
              <w:suppressAutoHyphens w:val="0"/>
              <w:spacing w:before="20" w:after="20" w:line="240" w:lineRule="auto"/>
              <w:jc w:val="right"/>
              <w:rPr>
                <w:b/>
                <w:sz w:val="18"/>
                <w:szCs w:val="18"/>
                <w:lang w:val="ru-RU"/>
              </w:rPr>
            </w:pPr>
          </w:p>
        </w:tc>
        <w:tc>
          <w:tcPr>
            <w:tcW w:w="1800" w:type="dxa"/>
          </w:tcPr>
          <w:p w:rsidR="00D4550E" w:rsidRPr="005617B1" w:rsidRDefault="00D4550E" w:rsidP="00942B3C">
            <w:pPr>
              <w:pStyle w:val="NormalWeb"/>
              <w:suppressAutoHyphens w:val="0"/>
              <w:spacing w:before="20" w:after="20" w:line="240" w:lineRule="auto"/>
              <w:jc w:val="right"/>
              <w:rPr>
                <w:b/>
                <w:sz w:val="18"/>
                <w:szCs w:val="18"/>
                <w:lang w:val="ru-RU"/>
              </w:rPr>
            </w:pPr>
          </w:p>
        </w:tc>
        <w:tc>
          <w:tcPr>
            <w:tcW w:w="1805" w:type="dxa"/>
          </w:tcPr>
          <w:p w:rsidR="00D4550E" w:rsidRPr="005617B1" w:rsidRDefault="00D4550E" w:rsidP="00942B3C">
            <w:pPr>
              <w:pStyle w:val="NormalWeb"/>
              <w:suppressAutoHyphens w:val="0"/>
              <w:spacing w:before="20" w:after="20" w:line="240" w:lineRule="auto"/>
              <w:jc w:val="right"/>
              <w:rPr>
                <w:b/>
                <w:sz w:val="18"/>
                <w:szCs w:val="18"/>
                <w:lang w:val="ru-RU"/>
              </w:rPr>
            </w:pP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Городской</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97,4</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96,8</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98,3</w:t>
            </w:r>
          </w:p>
        </w:tc>
      </w:tr>
      <w:tr w:rsidR="00D4550E" w:rsidRPr="005617B1" w:rsidTr="00942B3C">
        <w:tc>
          <w:tcPr>
            <w:tcW w:w="2291" w:type="dxa"/>
          </w:tcPr>
          <w:p w:rsidR="00D4550E" w:rsidRPr="005617B1" w:rsidRDefault="00D4550E" w:rsidP="00942B3C">
            <w:pPr>
              <w:pStyle w:val="NormalWeb"/>
              <w:suppressAutoHyphens w:val="0"/>
              <w:spacing w:before="20" w:after="20" w:line="240" w:lineRule="auto"/>
              <w:rPr>
                <w:sz w:val="18"/>
                <w:szCs w:val="18"/>
                <w:lang w:val="ru-RU"/>
              </w:rPr>
            </w:pPr>
            <w:r w:rsidRPr="005617B1">
              <w:rPr>
                <w:sz w:val="18"/>
                <w:szCs w:val="18"/>
                <w:lang w:val="ru-RU"/>
              </w:rPr>
              <w:t>Сельский</w:t>
            </w:r>
          </w:p>
        </w:tc>
        <w:tc>
          <w:tcPr>
            <w:tcW w:w="1404"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97,6</w:t>
            </w:r>
          </w:p>
        </w:tc>
        <w:tc>
          <w:tcPr>
            <w:tcW w:w="1800"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97,8</w:t>
            </w:r>
          </w:p>
        </w:tc>
        <w:tc>
          <w:tcPr>
            <w:tcW w:w="1805" w:type="dxa"/>
          </w:tcPr>
          <w:p w:rsidR="00D4550E" w:rsidRPr="005617B1" w:rsidRDefault="00D4550E" w:rsidP="00942B3C">
            <w:pPr>
              <w:pStyle w:val="NormalWeb"/>
              <w:suppressAutoHyphens w:val="0"/>
              <w:spacing w:before="20" w:after="20" w:line="240" w:lineRule="auto"/>
              <w:jc w:val="right"/>
              <w:rPr>
                <w:sz w:val="18"/>
                <w:szCs w:val="18"/>
                <w:lang w:val="ru-RU"/>
              </w:rPr>
            </w:pPr>
            <w:r w:rsidRPr="005617B1">
              <w:rPr>
                <w:sz w:val="18"/>
                <w:szCs w:val="18"/>
                <w:lang w:val="ru-RU"/>
              </w:rPr>
              <w:t>97,5</w:t>
            </w:r>
          </w:p>
        </w:tc>
      </w:tr>
      <w:tr w:rsidR="00D4550E" w:rsidRPr="005617B1" w:rsidTr="00942B3C">
        <w:tc>
          <w:tcPr>
            <w:tcW w:w="2291" w:type="dxa"/>
          </w:tcPr>
          <w:p w:rsidR="00D4550E" w:rsidRPr="005617B1" w:rsidRDefault="00D4550E" w:rsidP="00942B3C">
            <w:pPr>
              <w:pStyle w:val="NormalWeb"/>
              <w:suppressAutoHyphens w:val="0"/>
              <w:spacing w:before="20" w:after="40" w:line="240" w:lineRule="auto"/>
              <w:rPr>
                <w:sz w:val="18"/>
                <w:szCs w:val="18"/>
                <w:lang w:val="ru-RU"/>
              </w:rPr>
            </w:pPr>
            <w:r w:rsidRPr="005617B1">
              <w:rPr>
                <w:sz w:val="18"/>
                <w:szCs w:val="18"/>
                <w:lang w:val="ru-RU"/>
              </w:rPr>
              <w:t>Плантации</w:t>
            </w:r>
          </w:p>
        </w:tc>
        <w:tc>
          <w:tcPr>
            <w:tcW w:w="1404" w:type="dxa"/>
          </w:tcPr>
          <w:p w:rsidR="00D4550E" w:rsidRPr="005617B1" w:rsidRDefault="00D4550E" w:rsidP="00942B3C">
            <w:pPr>
              <w:pStyle w:val="NormalWeb"/>
              <w:suppressAutoHyphens w:val="0"/>
              <w:spacing w:before="20" w:after="40" w:line="240" w:lineRule="auto"/>
              <w:jc w:val="right"/>
              <w:rPr>
                <w:sz w:val="18"/>
                <w:szCs w:val="18"/>
                <w:lang w:val="ru-RU"/>
              </w:rPr>
            </w:pPr>
            <w:r w:rsidRPr="005617B1">
              <w:rPr>
                <w:sz w:val="18"/>
                <w:szCs w:val="18"/>
                <w:lang w:val="ru-RU"/>
              </w:rPr>
              <w:t>94,6</w:t>
            </w:r>
          </w:p>
        </w:tc>
        <w:tc>
          <w:tcPr>
            <w:tcW w:w="1800" w:type="dxa"/>
          </w:tcPr>
          <w:p w:rsidR="00D4550E" w:rsidRPr="005617B1" w:rsidRDefault="00D4550E" w:rsidP="00942B3C">
            <w:pPr>
              <w:pStyle w:val="NormalWeb"/>
              <w:suppressAutoHyphens w:val="0"/>
              <w:spacing w:before="20" w:after="40" w:line="240" w:lineRule="auto"/>
              <w:jc w:val="right"/>
              <w:rPr>
                <w:sz w:val="18"/>
                <w:szCs w:val="18"/>
                <w:lang w:val="ru-RU"/>
              </w:rPr>
            </w:pPr>
            <w:r w:rsidRPr="005617B1">
              <w:rPr>
                <w:sz w:val="18"/>
                <w:szCs w:val="18"/>
                <w:lang w:val="ru-RU"/>
              </w:rPr>
              <w:t>94,4</w:t>
            </w:r>
          </w:p>
        </w:tc>
        <w:tc>
          <w:tcPr>
            <w:tcW w:w="1805" w:type="dxa"/>
          </w:tcPr>
          <w:p w:rsidR="00D4550E" w:rsidRPr="005617B1" w:rsidRDefault="00D4550E" w:rsidP="00942B3C">
            <w:pPr>
              <w:pStyle w:val="NormalWeb"/>
              <w:suppressAutoHyphens w:val="0"/>
              <w:spacing w:before="20" w:after="40" w:line="240" w:lineRule="auto"/>
              <w:jc w:val="right"/>
              <w:rPr>
                <w:sz w:val="18"/>
                <w:szCs w:val="18"/>
                <w:lang w:val="ru-RU"/>
              </w:rPr>
            </w:pPr>
            <w:r w:rsidRPr="005617B1">
              <w:rPr>
                <w:sz w:val="18"/>
                <w:szCs w:val="18"/>
                <w:lang w:val="ru-RU"/>
              </w:rPr>
              <w:t>94,8</w:t>
            </w:r>
          </w:p>
        </w:tc>
      </w:tr>
      <w:tr w:rsidR="00D4550E" w:rsidRPr="00194896" w:rsidTr="00942B3C">
        <w:tc>
          <w:tcPr>
            <w:tcW w:w="7300" w:type="dxa"/>
            <w:gridSpan w:val="4"/>
            <w:tcBorders>
              <w:top w:val="single" w:sz="12" w:space="0" w:color="auto"/>
            </w:tcBorders>
          </w:tcPr>
          <w:p w:rsidR="00D4550E" w:rsidRPr="00194896" w:rsidRDefault="00D4550E" w:rsidP="00194896">
            <w:pPr>
              <w:pStyle w:val="NormalWeb"/>
              <w:suppressAutoHyphens w:val="0"/>
              <w:spacing w:before="120" w:line="240" w:lineRule="auto"/>
              <w:rPr>
                <w:sz w:val="18"/>
                <w:szCs w:val="18"/>
                <w:lang w:val="ru-RU"/>
              </w:rPr>
            </w:pPr>
            <w:r w:rsidRPr="00194896">
              <w:rPr>
                <w:sz w:val="18"/>
                <w:szCs w:val="18"/>
                <w:lang w:val="ru-RU"/>
              </w:rPr>
              <w:t>Целевая группа: Все дети, рожденные в период с 1 февраля 1996 года по 31 января 2001</w:t>
            </w:r>
            <w:r w:rsidR="005617B1">
              <w:rPr>
                <w:sz w:val="18"/>
                <w:szCs w:val="18"/>
                <w:lang w:val="ru-RU"/>
              </w:rPr>
              <w:t> </w:t>
            </w:r>
            <w:r w:rsidRPr="00194896">
              <w:rPr>
                <w:sz w:val="18"/>
                <w:szCs w:val="18"/>
                <w:lang w:val="ru-RU"/>
              </w:rPr>
              <w:t>года.</w:t>
            </w:r>
          </w:p>
        </w:tc>
      </w:tr>
      <w:tr w:rsidR="00D4550E" w:rsidRPr="00194896" w:rsidTr="007A24E8">
        <w:tc>
          <w:tcPr>
            <w:tcW w:w="7300" w:type="dxa"/>
            <w:gridSpan w:val="4"/>
          </w:tcPr>
          <w:p w:rsidR="00D4550E" w:rsidRPr="00194896" w:rsidRDefault="00D4550E" w:rsidP="00942B3C">
            <w:pPr>
              <w:pStyle w:val="NormalWeb"/>
              <w:suppressAutoHyphens w:val="0"/>
              <w:spacing w:line="240" w:lineRule="auto"/>
              <w:rPr>
                <w:sz w:val="18"/>
                <w:szCs w:val="18"/>
                <w:lang w:val="ru-RU"/>
              </w:rPr>
            </w:pPr>
            <w:r w:rsidRPr="00194896">
              <w:rPr>
                <w:i/>
                <w:sz w:val="18"/>
                <w:szCs w:val="18"/>
                <w:lang w:val="ru-RU"/>
              </w:rPr>
              <w:t>Источник</w:t>
            </w:r>
            <w:r w:rsidRPr="00194896">
              <w:rPr>
                <w:sz w:val="18"/>
                <w:szCs w:val="18"/>
                <w:lang w:val="ru-RU"/>
              </w:rPr>
              <w:t xml:space="preserve">: Департамент переписи </w:t>
            </w:r>
            <w:r w:rsidR="00194896">
              <w:rPr>
                <w:sz w:val="18"/>
                <w:szCs w:val="18"/>
                <w:lang w:val="ru-RU"/>
              </w:rPr>
              <w:t xml:space="preserve">населения </w:t>
            </w:r>
            <w:r w:rsidRPr="00194896">
              <w:rPr>
                <w:sz w:val="18"/>
                <w:szCs w:val="18"/>
                <w:lang w:val="ru-RU"/>
              </w:rPr>
              <w:t>и статистики</w:t>
            </w:r>
            <w:r w:rsidR="00194896">
              <w:rPr>
                <w:sz w:val="18"/>
                <w:szCs w:val="18"/>
                <w:lang w:val="ru-RU"/>
              </w:rPr>
              <w:t>,</w:t>
            </w:r>
            <w:r w:rsidRPr="00194896">
              <w:rPr>
                <w:sz w:val="18"/>
                <w:szCs w:val="18"/>
                <w:lang w:val="ru-RU"/>
              </w:rPr>
              <w:t xml:space="preserve"> Специальный обзор ЦРТ</w:t>
            </w:r>
            <w:r w:rsidR="00194896">
              <w:rPr>
                <w:sz w:val="18"/>
                <w:szCs w:val="18"/>
                <w:lang w:val="ru-RU"/>
              </w:rPr>
              <w:t>,</w:t>
            </w:r>
            <w:r w:rsidRPr="00194896">
              <w:rPr>
                <w:sz w:val="18"/>
                <w:szCs w:val="18"/>
                <w:lang w:val="ru-RU"/>
              </w:rPr>
              <w:t xml:space="preserve"> 2006/07</w:t>
            </w:r>
            <w:r w:rsidR="00194896">
              <w:rPr>
                <w:sz w:val="18"/>
                <w:szCs w:val="18"/>
                <w:lang w:val="ru-RU"/>
              </w:rPr>
              <w:t> </w:t>
            </w:r>
            <w:r w:rsidRPr="00194896">
              <w:rPr>
                <w:sz w:val="18"/>
                <w:szCs w:val="18"/>
                <w:lang w:val="ru-RU"/>
              </w:rPr>
              <w:t>год</w:t>
            </w:r>
            <w:r w:rsidR="005617B1">
              <w:rPr>
                <w:sz w:val="18"/>
                <w:szCs w:val="18"/>
                <w:lang w:val="ru-RU"/>
              </w:rPr>
              <w:t>.</w:t>
            </w:r>
          </w:p>
        </w:tc>
      </w:tr>
      <w:tr w:rsidR="00D4550E" w:rsidRPr="00194896" w:rsidTr="007A24E8">
        <w:tc>
          <w:tcPr>
            <w:tcW w:w="7300" w:type="dxa"/>
            <w:gridSpan w:val="4"/>
          </w:tcPr>
          <w:p w:rsidR="00D4550E" w:rsidRPr="00194896" w:rsidRDefault="00253989" w:rsidP="00942B3C">
            <w:pPr>
              <w:pStyle w:val="NormalWeb"/>
              <w:suppressAutoHyphens w:val="0"/>
              <w:spacing w:line="240" w:lineRule="auto"/>
              <w:rPr>
                <w:sz w:val="18"/>
                <w:szCs w:val="18"/>
                <w:lang w:val="ru-RU"/>
              </w:rPr>
            </w:pPr>
            <w:r w:rsidRPr="00253989">
              <w:rPr>
                <w:i/>
                <w:sz w:val="18"/>
                <w:szCs w:val="18"/>
                <w:lang w:val="ru-RU"/>
              </w:rPr>
              <w:t>Примечание</w:t>
            </w:r>
            <w:r w:rsidR="00D4550E" w:rsidRPr="00194896">
              <w:rPr>
                <w:sz w:val="18"/>
                <w:szCs w:val="18"/>
                <w:lang w:val="ru-RU"/>
              </w:rPr>
              <w:t>: Без учета Северной провинции и округа Тринкомали в Восточной провинции</w:t>
            </w:r>
            <w:r w:rsidR="00194896">
              <w:rPr>
                <w:sz w:val="18"/>
                <w:szCs w:val="18"/>
                <w:lang w:val="ru-RU"/>
              </w:rPr>
              <w:t>.</w:t>
            </w:r>
          </w:p>
        </w:tc>
      </w:tr>
    </w:tbl>
    <w:p w:rsidR="00194896" w:rsidRDefault="00194896" w:rsidP="007A07A6">
      <w:pPr>
        <w:pStyle w:val="SingleTxtLNK"/>
      </w:pPr>
    </w:p>
    <w:p w:rsidR="00D4550E" w:rsidRPr="00942B3C" w:rsidRDefault="005617B1" w:rsidP="007A07A6">
      <w:pPr>
        <w:pStyle w:val="SingleTxtLNK"/>
      </w:pPr>
      <w:r>
        <w:br w:type="page"/>
      </w:r>
      <w:r w:rsidR="00D4550E" w:rsidRPr="00942B3C">
        <w:t>84.</w:t>
      </w:r>
      <w:r w:rsidR="00D4550E" w:rsidRPr="00942B3C">
        <w:tab/>
        <w:t>Небольш</w:t>
      </w:r>
      <w:r w:rsidR="00194896">
        <w:t>ая</w:t>
      </w:r>
      <w:r w:rsidR="00D4550E" w:rsidRPr="00942B3C">
        <w:t xml:space="preserve"> </w:t>
      </w:r>
      <w:r w:rsidR="00194896">
        <w:t>доля</w:t>
      </w:r>
      <w:r w:rsidR="00D4550E" w:rsidRPr="00942B3C">
        <w:t xml:space="preserve"> детей, не посещающих школу, сосредоточен</w:t>
      </w:r>
      <w:r w:rsidR="00194896">
        <w:t>а</w:t>
      </w:r>
      <w:r w:rsidR="00D4550E" w:rsidRPr="00942B3C">
        <w:t xml:space="preserve"> в городских районах, где проживает население с низким доходом, </w:t>
      </w:r>
      <w:r w:rsidR="00194896">
        <w:t xml:space="preserve">в </w:t>
      </w:r>
      <w:r w:rsidR="00D4550E" w:rsidRPr="00942B3C">
        <w:t xml:space="preserve">отдаленных сельских районах, на плантациях и в районах, пострадавших от этнических конфликтов на Севере и Востоке. Тем не менее различия между провинциями и секторами минимальны. </w:t>
      </w:r>
    </w:p>
    <w:p w:rsidR="00D4550E" w:rsidRPr="00942B3C" w:rsidRDefault="00D4550E" w:rsidP="007A07A6">
      <w:pPr>
        <w:pStyle w:val="SingleTxtLNK"/>
      </w:pPr>
      <w:r w:rsidRPr="00942B3C">
        <w:t xml:space="preserve">85. </w:t>
      </w:r>
      <w:r w:rsidRPr="00942B3C">
        <w:tab/>
        <w:t xml:space="preserve">Девочки, как правило, показывают более высокие результаты, чем мальчики, на школьных экзаменах за </w:t>
      </w:r>
      <w:r w:rsidR="00194896">
        <w:t>5-</w:t>
      </w:r>
      <w:r w:rsidRPr="00942B3C">
        <w:t xml:space="preserve">й класс и </w:t>
      </w:r>
      <w:r w:rsidR="00194896">
        <w:t xml:space="preserve">на </w:t>
      </w:r>
      <w:r w:rsidRPr="00942B3C">
        <w:t xml:space="preserve">других государственных экзаменах. </w:t>
      </w:r>
    </w:p>
    <w:p w:rsidR="00D4550E" w:rsidRPr="00942B3C" w:rsidRDefault="00D4550E" w:rsidP="00194896">
      <w:pPr>
        <w:pStyle w:val="SingleTxtLNK"/>
        <w:jc w:val="left"/>
        <w:rPr>
          <w:b/>
          <w:bCs/>
        </w:rPr>
      </w:pPr>
      <w:r w:rsidRPr="00942B3C">
        <w:rPr>
          <w:b/>
          <w:bCs/>
        </w:rPr>
        <w:t xml:space="preserve">Показатели отсева учащихся и доля учащихся </w:t>
      </w:r>
      <w:r w:rsidR="00194896">
        <w:rPr>
          <w:b/>
          <w:bCs/>
        </w:rPr>
        <w:t>1-</w:t>
      </w:r>
      <w:r w:rsidRPr="00942B3C">
        <w:rPr>
          <w:b/>
          <w:bCs/>
        </w:rPr>
        <w:t xml:space="preserve">го класса, достигающих </w:t>
      </w:r>
      <w:r w:rsidR="00194896">
        <w:rPr>
          <w:b/>
          <w:bCs/>
        </w:rPr>
        <w:br/>
        <w:t>5-</w:t>
      </w:r>
      <w:r w:rsidRPr="00942B3C">
        <w:rPr>
          <w:b/>
          <w:bCs/>
        </w:rPr>
        <w:t>го класса</w:t>
      </w:r>
    </w:p>
    <w:p w:rsidR="00D4550E" w:rsidRDefault="00D4550E" w:rsidP="007A07A6">
      <w:pPr>
        <w:pStyle w:val="SingleTxtLNK"/>
      </w:pPr>
      <w:r w:rsidRPr="00942B3C">
        <w:t>86.</w:t>
      </w:r>
      <w:r w:rsidRPr="00942B3C">
        <w:tab/>
        <w:t>В целом девочки учатся в школе лучше, чем мальчики, и для них характерны более низкие значения показателя доли учащихся, оставшихся на второй год, и показателя отсева</w:t>
      </w:r>
      <w:r w:rsidRPr="00942B3C">
        <w:rPr>
          <w:rStyle w:val="FootnoteReference"/>
          <w:sz w:val="20"/>
        </w:rPr>
        <w:footnoteReference w:id="9"/>
      </w:r>
      <w:r w:rsidR="00194896">
        <w:t>.</w:t>
      </w:r>
      <w:r w:rsidRPr="00942B3C">
        <w:t xml:space="preserve"> В 2006 году доля</w:t>
      </w:r>
      <w:r w:rsidRPr="00942B3C">
        <w:rPr>
          <w:rStyle w:val="FootnoteReference"/>
          <w:sz w:val="20"/>
        </w:rPr>
        <w:footnoteReference w:id="10"/>
      </w:r>
      <w:r w:rsidRPr="00942B3C">
        <w:t xml:space="preserve"> учащихся </w:t>
      </w:r>
      <w:r w:rsidR="00194896">
        <w:t>1-</w:t>
      </w:r>
      <w:r w:rsidRPr="00942B3C">
        <w:t xml:space="preserve">го класса, достигающих </w:t>
      </w:r>
      <w:r w:rsidR="00194896">
        <w:t>5</w:t>
      </w:r>
      <w:r w:rsidR="00194896">
        <w:noBreakHyphen/>
      </w:r>
      <w:r w:rsidRPr="00942B3C">
        <w:t>го</w:t>
      </w:r>
      <w:r w:rsidR="00194896">
        <w:t> </w:t>
      </w:r>
      <w:r w:rsidRPr="00942B3C">
        <w:t xml:space="preserve">класса, составляла 99,6 процента. При этом для учащихся женского пола этот показатель составляет 99,8 процента, а для учащихся мужского пола – 99,3 процента. </w:t>
      </w:r>
    </w:p>
    <w:p w:rsidR="00281195" w:rsidRPr="00942B3C" w:rsidRDefault="00281195" w:rsidP="007A07A6">
      <w:pPr>
        <w:pStyle w:val="SingleTxtLNK"/>
      </w:pPr>
    </w:p>
    <w:p w:rsidR="00D4550E" w:rsidRPr="00942B3C" w:rsidRDefault="00D4550E" w:rsidP="007A07A6">
      <w:pPr>
        <w:pStyle w:val="SingleTxtLNK"/>
      </w:pPr>
      <w:r w:rsidRPr="00942B3C">
        <w:rPr>
          <w:b/>
          <w:bCs/>
        </w:rPr>
        <w:t>Таблица 10</w:t>
      </w:r>
    </w:p>
    <w:p w:rsidR="00D4550E" w:rsidRPr="00942B3C" w:rsidRDefault="00D4550E" w:rsidP="00895DC7">
      <w:pPr>
        <w:pStyle w:val="SingleTxtLNK"/>
        <w:jc w:val="left"/>
        <w:rPr>
          <w:b/>
          <w:bCs/>
        </w:rPr>
      </w:pPr>
      <w:r w:rsidRPr="00942B3C">
        <w:rPr>
          <w:b/>
          <w:bCs/>
        </w:rPr>
        <w:t>Показатели отсева учащихся из школ в разб</w:t>
      </w:r>
      <w:r w:rsidR="00942B3C">
        <w:rPr>
          <w:b/>
          <w:bCs/>
        </w:rPr>
        <w:t>ивке по классу и полу (только</w:t>
      </w:r>
      <w:r w:rsidR="00895DC7">
        <w:rPr>
          <w:b/>
          <w:bCs/>
        </w:rPr>
        <w:t> </w:t>
      </w:r>
      <w:r w:rsidR="00942B3C">
        <w:rPr>
          <w:b/>
          <w:bCs/>
        </w:rPr>
        <w:t>в </w:t>
      </w:r>
      <w:r w:rsidRPr="00942B3C">
        <w:rPr>
          <w:b/>
          <w:bCs/>
        </w:rPr>
        <w:t>государственных школах)</w:t>
      </w:r>
      <w:r w:rsidR="00194896">
        <w:rPr>
          <w:b/>
          <w:bCs/>
        </w:rPr>
        <w:t>,</w:t>
      </w:r>
      <w:r w:rsidRPr="00942B3C">
        <w:rPr>
          <w:b/>
          <w:bCs/>
        </w:rPr>
        <w:t xml:space="preserve"> 2005 год</w:t>
      </w:r>
      <w:r w:rsidR="00194896">
        <w:rPr>
          <w:b/>
          <w:bCs/>
        </w:rPr>
        <w:t xml:space="preserve"> (в процентах)</w:t>
      </w:r>
    </w:p>
    <w:tbl>
      <w:tblPr>
        <w:tblW w:w="0" w:type="auto"/>
        <w:tblInd w:w="1361" w:type="dxa"/>
        <w:tblLayout w:type="fixed"/>
        <w:tblCellMar>
          <w:left w:w="56" w:type="dxa"/>
          <w:right w:w="56" w:type="dxa"/>
        </w:tblCellMar>
        <w:tblLook w:val="01E0" w:firstRow="1" w:lastRow="1" w:firstColumn="1" w:lastColumn="1" w:noHBand="0" w:noVBand="0"/>
      </w:tblPr>
      <w:tblGrid>
        <w:gridCol w:w="2291"/>
        <w:gridCol w:w="1404"/>
        <w:gridCol w:w="1200"/>
        <w:gridCol w:w="1202"/>
        <w:gridCol w:w="1203"/>
      </w:tblGrid>
      <w:tr w:rsidR="00895DC7" w:rsidRPr="00942B3C" w:rsidTr="00620702">
        <w:tc>
          <w:tcPr>
            <w:tcW w:w="2291" w:type="dxa"/>
            <w:vMerge w:val="restart"/>
            <w:tcBorders>
              <w:top w:val="single" w:sz="4" w:space="0" w:color="auto"/>
            </w:tcBorders>
            <w:vAlign w:val="bottom"/>
          </w:tcPr>
          <w:p w:rsidR="00895DC7" w:rsidRPr="00942B3C" w:rsidRDefault="00895DC7" w:rsidP="00620702">
            <w:pPr>
              <w:pStyle w:val="NormalWeb"/>
              <w:spacing w:before="40" w:after="80"/>
              <w:rPr>
                <w:bCs/>
                <w:i/>
                <w:sz w:val="14"/>
                <w:szCs w:val="14"/>
                <w:lang w:val="ru-RU"/>
              </w:rPr>
            </w:pPr>
            <w:r w:rsidRPr="00895DC7">
              <w:rPr>
                <w:i/>
                <w:sz w:val="14"/>
                <w:szCs w:val="14"/>
                <w:lang w:val="ru-RU"/>
              </w:rPr>
              <w:t>Класс</w:t>
            </w:r>
          </w:p>
        </w:tc>
        <w:tc>
          <w:tcPr>
            <w:tcW w:w="5009" w:type="dxa"/>
            <w:gridSpan w:val="4"/>
            <w:tcBorders>
              <w:top w:val="single" w:sz="4" w:space="0" w:color="auto"/>
              <w:bottom w:val="single" w:sz="4" w:space="0" w:color="auto"/>
            </w:tcBorders>
            <w:vAlign w:val="bottom"/>
          </w:tcPr>
          <w:p w:rsidR="00895DC7" w:rsidRPr="00895DC7" w:rsidRDefault="00895DC7" w:rsidP="00620702">
            <w:pPr>
              <w:pStyle w:val="NormalWeb"/>
              <w:suppressAutoHyphens w:val="0"/>
              <w:spacing w:before="80" w:after="40" w:line="240" w:lineRule="auto"/>
              <w:jc w:val="center"/>
              <w:rPr>
                <w:bCs/>
                <w:i/>
                <w:sz w:val="14"/>
                <w:szCs w:val="14"/>
                <w:lang w:val="ru-RU"/>
              </w:rPr>
            </w:pPr>
            <w:r w:rsidRPr="00895DC7">
              <w:rPr>
                <w:i/>
                <w:sz w:val="14"/>
                <w:szCs w:val="14"/>
                <w:lang w:val="ru-RU"/>
              </w:rPr>
              <w:t>Язык</w:t>
            </w:r>
          </w:p>
        </w:tc>
      </w:tr>
      <w:tr w:rsidR="00895DC7" w:rsidRPr="00942B3C" w:rsidTr="00281195">
        <w:tc>
          <w:tcPr>
            <w:tcW w:w="2291" w:type="dxa"/>
            <w:vMerge/>
            <w:vAlign w:val="bottom"/>
          </w:tcPr>
          <w:p w:rsidR="00895DC7" w:rsidRPr="00942B3C" w:rsidRDefault="00895DC7" w:rsidP="00620702">
            <w:pPr>
              <w:pStyle w:val="NormalWeb"/>
              <w:spacing w:before="40" w:after="80"/>
              <w:rPr>
                <w:bCs/>
                <w:i/>
                <w:sz w:val="14"/>
                <w:szCs w:val="14"/>
                <w:lang w:val="ru-RU"/>
              </w:rPr>
            </w:pPr>
          </w:p>
        </w:tc>
        <w:tc>
          <w:tcPr>
            <w:tcW w:w="2604" w:type="dxa"/>
            <w:gridSpan w:val="2"/>
            <w:tcBorders>
              <w:top w:val="single" w:sz="4" w:space="0" w:color="auto"/>
              <w:bottom w:val="single" w:sz="4" w:space="0" w:color="auto"/>
            </w:tcBorders>
          </w:tcPr>
          <w:p w:rsidR="00895DC7" w:rsidRPr="00895DC7" w:rsidRDefault="00895DC7" w:rsidP="00950F98">
            <w:pPr>
              <w:suppressAutoHyphens w:val="0"/>
              <w:spacing w:before="80" w:after="80" w:line="240" w:lineRule="auto"/>
              <w:ind w:left="648"/>
              <w:jc w:val="center"/>
              <w:rPr>
                <w:i/>
                <w:sz w:val="14"/>
                <w:szCs w:val="14"/>
                <w:lang w:val="ru-RU"/>
              </w:rPr>
            </w:pPr>
            <w:r w:rsidRPr="00895DC7">
              <w:rPr>
                <w:i/>
                <w:sz w:val="14"/>
                <w:szCs w:val="14"/>
                <w:lang w:val="ru-RU"/>
              </w:rPr>
              <w:t>Сингальский</w:t>
            </w:r>
          </w:p>
        </w:tc>
        <w:tc>
          <w:tcPr>
            <w:tcW w:w="2405" w:type="dxa"/>
            <w:gridSpan w:val="2"/>
            <w:tcBorders>
              <w:top w:val="single" w:sz="4" w:space="0" w:color="auto"/>
            </w:tcBorders>
            <w:shd w:val="clear" w:color="auto" w:fill="auto"/>
          </w:tcPr>
          <w:p w:rsidR="00895DC7" w:rsidRPr="00895DC7" w:rsidRDefault="00895DC7" w:rsidP="00950F98">
            <w:pPr>
              <w:suppressAutoHyphens w:val="0"/>
              <w:spacing w:before="80" w:after="80" w:line="240" w:lineRule="auto"/>
              <w:ind w:left="648"/>
              <w:jc w:val="center"/>
              <w:rPr>
                <w:i/>
                <w:sz w:val="14"/>
                <w:szCs w:val="14"/>
                <w:lang w:val="ru-RU"/>
              </w:rPr>
            </w:pPr>
            <w:r w:rsidRPr="00895DC7">
              <w:rPr>
                <w:i/>
                <w:sz w:val="14"/>
                <w:szCs w:val="14"/>
                <w:lang w:val="ru-RU"/>
              </w:rPr>
              <w:t>Тамильский</w:t>
            </w:r>
          </w:p>
        </w:tc>
      </w:tr>
      <w:tr w:rsidR="00895DC7" w:rsidRPr="00942B3C" w:rsidTr="00281195">
        <w:tc>
          <w:tcPr>
            <w:tcW w:w="2291" w:type="dxa"/>
            <w:vMerge/>
            <w:tcBorders>
              <w:bottom w:val="single" w:sz="12" w:space="0" w:color="auto"/>
            </w:tcBorders>
            <w:vAlign w:val="bottom"/>
          </w:tcPr>
          <w:p w:rsidR="00895DC7" w:rsidRPr="00942B3C" w:rsidRDefault="00895DC7" w:rsidP="00620702">
            <w:pPr>
              <w:pStyle w:val="NormalWeb"/>
              <w:suppressAutoHyphens w:val="0"/>
              <w:spacing w:before="40" w:after="80" w:line="240" w:lineRule="auto"/>
              <w:rPr>
                <w:bCs/>
                <w:i/>
                <w:sz w:val="14"/>
                <w:szCs w:val="14"/>
                <w:lang w:val="ru-RU"/>
              </w:rPr>
            </w:pPr>
          </w:p>
        </w:tc>
        <w:tc>
          <w:tcPr>
            <w:tcW w:w="1404" w:type="dxa"/>
            <w:tcBorders>
              <w:top w:val="single" w:sz="4" w:space="0" w:color="auto"/>
              <w:bottom w:val="single" w:sz="12" w:space="0" w:color="auto"/>
            </w:tcBorders>
          </w:tcPr>
          <w:p w:rsidR="00895DC7" w:rsidRPr="00895DC7" w:rsidRDefault="00895DC7" w:rsidP="00895DC7">
            <w:pPr>
              <w:suppressAutoHyphens w:val="0"/>
              <w:spacing w:before="80" w:after="80" w:line="240" w:lineRule="auto"/>
              <w:jc w:val="right"/>
              <w:rPr>
                <w:i/>
                <w:sz w:val="14"/>
                <w:szCs w:val="14"/>
                <w:lang w:val="ru-RU"/>
              </w:rPr>
            </w:pPr>
            <w:r w:rsidRPr="00895DC7">
              <w:rPr>
                <w:i/>
                <w:sz w:val="14"/>
                <w:szCs w:val="14"/>
                <w:lang w:val="ru-RU"/>
              </w:rPr>
              <w:t>Девочки</w:t>
            </w:r>
          </w:p>
        </w:tc>
        <w:tc>
          <w:tcPr>
            <w:tcW w:w="1200" w:type="dxa"/>
            <w:tcBorders>
              <w:top w:val="single" w:sz="4" w:space="0" w:color="auto"/>
              <w:bottom w:val="single" w:sz="12" w:space="0" w:color="auto"/>
            </w:tcBorders>
          </w:tcPr>
          <w:p w:rsidR="00895DC7" w:rsidRPr="00895DC7" w:rsidRDefault="00895DC7" w:rsidP="00895DC7">
            <w:pPr>
              <w:suppressAutoHyphens w:val="0"/>
              <w:spacing w:before="80" w:after="80" w:line="240" w:lineRule="auto"/>
              <w:jc w:val="right"/>
              <w:rPr>
                <w:i/>
                <w:sz w:val="14"/>
                <w:szCs w:val="14"/>
                <w:lang w:val="ru-RU"/>
              </w:rPr>
            </w:pPr>
            <w:r w:rsidRPr="00895DC7">
              <w:rPr>
                <w:i/>
                <w:sz w:val="14"/>
                <w:szCs w:val="14"/>
                <w:lang w:val="ru-RU"/>
              </w:rPr>
              <w:t>Мальчики</w:t>
            </w:r>
          </w:p>
        </w:tc>
        <w:tc>
          <w:tcPr>
            <w:tcW w:w="1202" w:type="dxa"/>
            <w:tcBorders>
              <w:top w:val="single" w:sz="4" w:space="0" w:color="auto"/>
              <w:bottom w:val="single" w:sz="12" w:space="0" w:color="auto"/>
            </w:tcBorders>
            <w:shd w:val="clear" w:color="auto" w:fill="auto"/>
          </w:tcPr>
          <w:p w:rsidR="00895DC7" w:rsidRPr="00895DC7" w:rsidRDefault="00895DC7" w:rsidP="00895DC7">
            <w:pPr>
              <w:suppressAutoHyphens w:val="0"/>
              <w:spacing w:before="80" w:after="80" w:line="240" w:lineRule="auto"/>
              <w:jc w:val="right"/>
              <w:rPr>
                <w:i/>
                <w:sz w:val="14"/>
                <w:szCs w:val="14"/>
                <w:lang w:val="ru-RU"/>
              </w:rPr>
            </w:pPr>
            <w:r w:rsidRPr="00895DC7">
              <w:rPr>
                <w:i/>
                <w:sz w:val="14"/>
                <w:szCs w:val="14"/>
                <w:lang w:val="ru-RU"/>
              </w:rPr>
              <w:t>Девочки</w:t>
            </w:r>
          </w:p>
        </w:tc>
        <w:tc>
          <w:tcPr>
            <w:tcW w:w="1203" w:type="dxa"/>
            <w:tcBorders>
              <w:top w:val="single" w:sz="4" w:space="0" w:color="auto"/>
              <w:bottom w:val="single" w:sz="12" w:space="0" w:color="auto"/>
            </w:tcBorders>
            <w:shd w:val="clear" w:color="auto" w:fill="auto"/>
          </w:tcPr>
          <w:p w:rsidR="00895DC7" w:rsidRPr="00895DC7" w:rsidRDefault="00895DC7" w:rsidP="00895DC7">
            <w:pPr>
              <w:suppressAutoHyphens w:val="0"/>
              <w:spacing w:before="80" w:after="80" w:line="240" w:lineRule="auto"/>
              <w:jc w:val="right"/>
              <w:rPr>
                <w:i/>
                <w:sz w:val="14"/>
                <w:szCs w:val="14"/>
                <w:lang w:val="ru-RU"/>
              </w:rPr>
            </w:pPr>
            <w:r w:rsidRPr="00895DC7">
              <w:rPr>
                <w:i/>
                <w:sz w:val="14"/>
                <w:szCs w:val="14"/>
                <w:lang w:val="ru-RU"/>
              </w:rPr>
              <w:t>Мальчики</w:t>
            </w:r>
          </w:p>
        </w:tc>
      </w:tr>
      <w:tr w:rsidR="00895DC7" w:rsidRPr="00895DC7" w:rsidTr="00281195">
        <w:tc>
          <w:tcPr>
            <w:tcW w:w="2291" w:type="dxa"/>
            <w:tcBorders>
              <w:top w:val="single" w:sz="12" w:space="0" w:color="auto"/>
            </w:tcBorders>
          </w:tcPr>
          <w:p w:rsidR="00895DC7" w:rsidRPr="00895DC7" w:rsidRDefault="00895DC7" w:rsidP="00895DC7">
            <w:pPr>
              <w:suppressAutoHyphens w:val="0"/>
              <w:spacing w:before="40" w:after="40" w:line="240" w:lineRule="auto"/>
              <w:jc w:val="both"/>
              <w:rPr>
                <w:sz w:val="18"/>
                <w:szCs w:val="18"/>
                <w:lang w:val="ru-RU"/>
              </w:rPr>
            </w:pPr>
            <w:r w:rsidRPr="00895DC7">
              <w:rPr>
                <w:sz w:val="18"/>
                <w:szCs w:val="18"/>
                <w:lang w:val="ru-RU"/>
              </w:rPr>
              <w:t>1</w:t>
            </w:r>
          </w:p>
        </w:tc>
        <w:tc>
          <w:tcPr>
            <w:tcW w:w="1404" w:type="dxa"/>
            <w:tcBorders>
              <w:top w:val="single" w:sz="12" w:space="0" w:color="auto"/>
            </w:tcBorders>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0,08</w:t>
            </w:r>
          </w:p>
        </w:tc>
        <w:tc>
          <w:tcPr>
            <w:tcW w:w="1200" w:type="dxa"/>
            <w:tcBorders>
              <w:top w:val="single" w:sz="12" w:space="0" w:color="auto"/>
            </w:tcBorders>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-0,49</w:t>
            </w:r>
          </w:p>
        </w:tc>
        <w:tc>
          <w:tcPr>
            <w:tcW w:w="1202" w:type="dxa"/>
            <w:tcBorders>
              <w:top w:val="single" w:sz="12" w:space="0" w:color="auto"/>
            </w:tcBorders>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-1,67</w:t>
            </w:r>
          </w:p>
        </w:tc>
        <w:tc>
          <w:tcPr>
            <w:tcW w:w="1203" w:type="dxa"/>
            <w:tcBorders>
              <w:top w:val="single" w:sz="12" w:space="0" w:color="auto"/>
            </w:tcBorders>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-1,66</w:t>
            </w:r>
          </w:p>
        </w:tc>
      </w:tr>
      <w:tr w:rsidR="00895DC7" w:rsidRPr="00895DC7" w:rsidTr="00620702">
        <w:tc>
          <w:tcPr>
            <w:tcW w:w="2291" w:type="dxa"/>
          </w:tcPr>
          <w:p w:rsidR="00895DC7" w:rsidRPr="00895DC7" w:rsidRDefault="00895DC7" w:rsidP="00895DC7">
            <w:pPr>
              <w:suppressAutoHyphens w:val="0"/>
              <w:spacing w:before="40" w:after="40" w:line="240" w:lineRule="auto"/>
              <w:jc w:val="both"/>
              <w:rPr>
                <w:sz w:val="18"/>
                <w:szCs w:val="18"/>
                <w:lang w:val="ru-RU"/>
              </w:rPr>
            </w:pPr>
            <w:r w:rsidRPr="00895DC7">
              <w:rPr>
                <w:sz w:val="18"/>
                <w:szCs w:val="18"/>
                <w:lang w:val="ru-RU"/>
              </w:rPr>
              <w:t>2</w:t>
            </w:r>
          </w:p>
        </w:tc>
        <w:tc>
          <w:tcPr>
            <w:tcW w:w="1404"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0,10</w:t>
            </w:r>
          </w:p>
        </w:tc>
        <w:tc>
          <w:tcPr>
            <w:tcW w:w="1200"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0,14</w:t>
            </w:r>
          </w:p>
        </w:tc>
        <w:tc>
          <w:tcPr>
            <w:tcW w:w="1202"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-1,34</w:t>
            </w:r>
          </w:p>
        </w:tc>
        <w:tc>
          <w:tcPr>
            <w:tcW w:w="1203"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-1,05</w:t>
            </w:r>
          </w:p>
        </w:tc>
      </w:tr>
      <w:tr w:rsidR="00895DC7" w:rsidRPr="00895DC7" w:rsidTr="00620702">
        <w:tc>
          <w:tcPr>
            <w:tcW w:w="2291" w:type="dxa"/>
          </w:tcPr>
          <w:p w:rsidR="00895DC7" w:rsidRPr="00895DC7" w:rsidRDefault="00895DC7" w:rsidP="00895DC7">
            <w:pPr>
              <w:suppressAutoHyphens w:val="0"/>
              <w:spacing w:before="40" w:after="40" w:line="240" w:lineRule="auto"/>
              <w:jc w:val="both"/>
              <w:rPr>
                <w:sz w:val="18"/>
                <w:szCs w:val="18"/>
                <w:lang w:val="ru-RU"/>
              </w:rPr>
            </w:pPr>
            <w:r w:rsidRPr="00895DC7">
              <w:rPr>
                <w:sz w:val="18"/>
                <w:szCs w:val="18"/>
                <w:lang w:val="ru-RU"/>
              </w:rPr>
              <w:t>3</w:t>
            </w:r>
          </w:p>
        </w:tc>
        <w:tc>
          <w:tcPr>
            <w:tcW w:w="1404"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0,39</w:t>
            </w:r>
          </w:p>
        </w:tc>
        <w:tc>
          <w:tcPr>
            <w:tcW w:w="1200"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0,54</w:t>
            </w:r>
          </w:p>
        </w:tc>
        <w:tc>
          <w:tcPr>
            <w:tcW w:w="1202"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-0,32</w:t>
            </w:r>
          </w:p>
        </w:tc>
        <w:tc>
          <w:tcPr>
            <w:tcW w:w="1203"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-0,29</w:t>
            </w:r>
          </w:p>
        </w:tc>
      </w:tr>
      <w:tr w:rsidR="00895DC7" w:rsidRPr="00895DC7" w:rsidTr="00620702">
        <w:tc>
          <w:tcPr>
            <w:tcW w:w="2291" w:type="dxa"/>
          </w:tcPr>
          <w:p w:rsidR="00895DC7" w:rsidRPr="00895DC7" w:rsidRDefault="00895DC7" w:rsidP="00895DC7">
            <w:pPr>
              <w:suppressAutoHyphens w:val="0"/>
              <w:spacing w:before="40" w:after="40" w:line="240" w:lineRule="auto"/>
              <w:jc w:val="both"/>
              <w:rPr>
                <w:sz w:val="18"/>
                <w:szCs w:val="18"/>
                <w:lang w:val="ru-RU"/>
              </w:rPr>
            </w:pPr>
            <w:r w:rsidRPr="00895DC7">
              <w:rPr>
                <w:sz w:val="18"/>
                <w:szCs w:val="18"/>
                <w:lang w:val="ru-RU"/>
              </w:rPr>
              <w:t>4</w:t>
            </w:r>
          </w:p>
        </w:tc>
        <w:tc>
          <w:tcPr>
            <w:tcW w:w="1404"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0,29</w:t>
            </w:r>
          </w:p>
        </w:tc>
        <w:tc>
          <w:tcPr>
            <w:tcW w:w="1200"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0,67</w:t>
            </w:r>
          </w:p>
        </w:tc>
        <w:tc>
          <w:tcPr>
            <w:tcW w:w="1202"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0,09</w:t>
            </w:r>
          </w:p>
        </w:tc>
        <w:tc>
          <w:tcPr>
            <w:tcW w:w="1203"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0,52</w:t>
            </w:r>
          </w:p>
        </w:tc>
      </w:tr>
      <w:tr w:rsidR="00895DC7" w:rsidRPr="00895DC7" w:rsidTr="00620702">
        <w:tc>
          <w:tcPr>
            <w:tcW w:w="2291" w:type="dxa"/>
          </w:tcPr>
          <w:p w:rsidR="00895DC7" w:rsidRPr="00895DC7" w:rsidRDefault="00895DC7" w:rsidP="00895DC7">
            <w:pPr>
              <w:suppressAutoHyphens w:val="0"/>
              <w:spacing w:before="40" w:after="40" w:line="240" w:lineRule="auto"/>
              <w:jc w:val="both"/>
              <w:rPr>
                <w:sz w:val="18"/>
                <w:szCs w:val="18"/>
                <w:lang w:val="ru-RU"/>
              </w:rPr>
            </w:pPr>
            <w:r w:rsidRPr="00895DC7">
              <w:rPr>
                <w:sz w:val="18"/>
                <w:szCs w:val="18"/>
                <w:lang w:val="ru-RU"/>
              </w:rPr>
              <w:t>5</w:t>
            </w:r>
          </w:p>
        </w:tc>
        <w:tc>
          <w:tcPr>
            <w:tcW w:w="1404"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-0,23</w:t>
            </w:r>
          </w:p>
        </w:tc>
        <w:tc>
          <w:tcPr>
            <w:tcW w:w="1200"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0,70</w:t>
            </w:r>
          </w:p>
        </w:tc>
        <w:tc>
          <w:tcPr>
            <w:tcW w:w="1202"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1,50</w:t>
            </w:r>
          </w:p>
        </w:tc>
        <w:tc>
          <w:tcPr>
            <w:tcW w:w="1203"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2,16</w:t>
            </w:r>
          </w:p>
        </w:tc>
      </w:tr>
      <w:tr w:rsidR="00895DC7" w:rsidRPr="00895DC7" w:rsidTr="00620702">
        <w:tc>
          <w:tcPr>
            <w:tcW w:w="2291" w:type="dxa"/>
          </w:tcPr>
          <w:p w:rsidR="00895DC7" w:rsidRPr="00895DC7" w:rsidRDefault="00895DC7" w:rsidP="00895DC7">
            <w:pPr>
              <w:suppressAutoHyphens w:val="0"/>
              <w:spacing w:before="40" w:after="40" w:line="240" w:lineRule="auto"/>
              <w:jc w:val="both"/>
              <w:rPr>
                <w:sz w:val="18"/>
                <w:szCs w:val="18"/>
                <w:lang w:val="ru-RU"/>
              </w:rPr>
            </w:pPr>
            <w:r w:rsidRPr="00895DC7">
              <w:rPr>
                <w:sz w:val="18"/>
                <w:szCs w:val="18"/>
                <w:lang w:val="ru-RU"/>
              </w:rPr>
              <w:t>6</w:t>
            </w:r>
          </w:p>
        </w:tc>
        <w:tc>
          <w:tcPr>
            <w:tcW w:w="1404"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2,09</w:t>
            </w:r>
          </w:p>
        </w:tc>
        <w:tc>
          <w:tcPr>
            <w:tcW w:w="1200"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3,01</w:t>
            </w:r>
          </w:p>
        </w:tc>
        <w:tc>
          <w:tcPr>
            <w:tcW w:w="1202"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-0,41</w:t>
            </w:r>
          </w:p>
        </w:tc>
        <w:tc>
          <w:tcPr>
            <w:tcW w:w="1203"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1,44</w:t>
            </w:r>
          </w:p>
        </w:tc>
      </w:tr>
      <w:tr w:rsidR="00895DC7" w:rsidRPr="00895DC7" w:rsidTr="00620702">
        <w:tc>
          <w:tcPr>
            <w:tcW w:w="2291" w:type="dxa"/>
          </w:tcPr>
          <w:p w:rsidR="00895DC7" w:rsidRPr="00895DC7" w:rsidRDefault="00895DC7" w:rsidP="00895DC7">
            <w:pPr>
              <w:suppressAutoHyphens w:val="0"/>
              <w:spacing w:before="40" w:after="40" w:line="240" w:lineRule="auto"/>
              <w:jc w:val="both"/>
              <w:rPr>
                <w:sz w:val="18"/>
                <w:szCs w:val="18"/>
                <w:lang w:val="ru-RU"/>
              </w:rPr>
            </w:pPr>
            <w:r w:rsidRPr="00895DC7">
              <w:rPr>
                <w:sz w:val="18"/>
                <w:szCs w:val="18"/>
                <w:lang w:val="ru-RU"/>
              </w:rPr>
              <w:t>7</w:t>
            </w:r>
          </w:p>
        </w:tc>
        <w:tc>
          <w:tcPr>
            <w:tcW w:w="1404"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1,83</w:t>
            </w:r>
          </w:p>
        </w:tc>
        <w:tc>
          <w:tcPr>
            <w:tcW w:w="1200"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3,37</w:t>
            </w:r>
          </w:p>
        </w:tc>
        <w:tc>
          <w:tcPr>
            <w:tcW w:w="1202"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2,22</w:t>
            </w:r>
          </w:p>
        </w:tc>
        <w:tc>
          <w:tcPr>
            <w:tcW w:w="1203"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4,38</w:t>
            </w:r>
          </w:p>
        </w:tc>
      </w:tr>
      <w:tr w:rsidR="00895DC7" w:rsidRPr="00895DC7" w:rsidTr="00620702">
        <w:tc>
          <w:tcPr>
            <w:tcW w:w="2291" w:type="dxa"/>
          </w:tcPr>
          <w:p w:rsidR="00895DC7" w:rsidRPr="00895DC7" w:rsidRDefault="00895DC7" w:rsidP="00895DC7">
            <w:pPr>
              <w:suppressAutoHyphens w:val="0"/>
              <w:spacing w:before="40" w:after="40" w:line="240" w:lineRule="auto"/>
              <w:jc w:val="both"/>
              <w:rPr>
                <w:sz w:val="18"/>
                <w:szCs w:val="18"/>
                <w:lang w:val="ru-RU"/>
              </w:rPr>
            </w:pPr>
            <w:r w:rsidRPr="00895DC7">
              <w:rPr>
                <w:sz w:val="18"/>
                <w:szCs w:val="18"/>
                <w:lang w:val="ru-RU"/>
              </w:rPr>
              <w:t>8</w:t>
            </w:r>
          </w:p>
        </w:tc>
        <w:tc>
          <w:tcPr>
            <w:tcW w:w="1404"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2,19</w:t>
            </w:r>
          </w:p>
        </w:tc>
        <w:tc>
          <w:tcPr>
            <w:tcW w:w="1200"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3,35</w:t>
            </w:r>
          </w:p>
        </w:tc>
        <w:tc>
          <w:tcPr>
            <w:tcW w:w="1202"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4,75</w:t>
            </w:r>
          </w:p>
        </w:tc>
        <w:tc>
          <w:tcPr>
            <w:tcW w:w="1203"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7,23</w:t>
            </w:r>
          </w:p>
        </w:tc>
      </w:tr>
      <w:tr w:rsidR="00895DC7" w:rsidRPr="00895DC7" w:rsidTr="00620702">
        <w:tc>
          <w:tcPr>
            <w:tcW w:w="2291" w:type="dxa"/>
          </w:tcPr>
          <w:p w:rsidR="00895DC7" w:rsidRPr="00895DC7" w:rsidRDefault="00895DC7" w:rsidP="00895DC7">
            <w:pPr>
              <w:suppressAutoHyphens w:val="0"/>
              <w:spacing w:before="40" w:after="40" w:line="240" w:lineRule="auto"/>
              <w:jc w:val="both"/>
              <w:rPr>
                <w:sz w:val="18"/>
                <w:szCs w:val="18"/>
                <w:lang w:val="ru-RU"/>
              </w:rPr>
            </w:pPr>
            <w:r w:rsidRPr="00895DC7">
              <w:rPr>
                <w:sz w:val="18"/>
                <w:szCs w:val="18"/>
                <w:lang w:val="ru-RU"/>
              </w:rPr>
              <w:t>9</w:t>
            </w:r>
          </w:p>
        </w:tc>
        <w:tc>
          <w:tcPr>
            <w:tcW w:w="1404"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3,00</w:t>
            </w:r>
          </w:p>
        </w:tc>
        <w:tc>
          <w:tcPr>
            <w:tcW w:w="1200" w:type="dxa"/>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4,73</w:t>
            </w:r>
          </w:p>
        </w:tc>
        <w:tc>
          <w:tcPr>
            <w:tcW w:w="1202"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6,55</w:t>
            </w:r>
          </w:p>
        </w:tc>
        <w:tc>
          <w:tcPr>
            <w:tcW w:w="1203" w:type="dxa"/>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8,82</w:t>
            </w:r>
          </w:p>
        </w:tc>
      </w:tr>
      <w:tr w:rsidR="00895DC7" w:rsidRPr="00895DC7" w:rsidTr="00281195">
        <w:tc>
          <w:tcPr>
            <w:tcW w:w="2291" w:type="dxa"/>
            <w:tcBorders>
              <w:bottom w:val="single" w:sz="12" w:space="0" w:color="auto"/>
            </w:tcBorders>
          </w:tcPr>
          <w:p w:rsidR="00895DC7" w:rsidRPr="00895DC7" w:rsidRDefault="00895DC7" w:rsidP="00895DC7">
            <w:pPr>
              <w:suppressAutoHyphens w:val="0"/>
              <w:spacing w:before="40" w:after="40" w:line="240" w:lineRule="auto"/>
              <w:jc w:val="both"/>
              <w:rPr>
                <w:sz w:val="18"/>
                <w:szCs w:val="18"/>
                <w:lang w:val="ru-RU"/>
              </w:rPr>
            </w:pPr>
            <w:r w:rsidRPr="00895DC7">
              <w:rPr>
                <w:sz w:val="18"/>
                <w:szCs w:val="18"/>
                <w:lang w:val="ru-RU"/>
              </w:rPr>
              <w:t>10</w:t>
            </w:r>
          </w:p>
        </w:tc>
        <w:tc>
          <w:tcPr>
            <w:tcW w:w="1404" w:type="dxa"/>
            <w:tcBorders>
              <w:bottom w:val="single" w:sz="12" w:space="0" w:color="auto"/>
            </w:tcBorders>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5,73</w:t>
            </w:r>
          </w:p>
        </w:tc>
        <w:tc>
          <w:tcPr>
            <w:tcW w:w="1200" w:type="dxa"/>
            <w:tcBorders>
              <w:bottom w:val="single" w:sz="12" w:space="0" w:color="auto"/>
            </w:tcBorders>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10,91</w:t>
            </w:r>
          </w:p>
        </w:tc>
        <w:tc>
          <w:tcPr>
            <w:tcW w:w="1202" w:type="dxa"/>
            <w:tcBorders>
              <w:bottom w:val="single" w:sz="12" w:space="0" w:color="auto"/>
            </w:tcBorders>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27,82</w:t>
            </w:r>
          </w:p>
        </w:tc>
        <w:tc>
          <w:tcPr>
            <w:tcW w:w="1203" w:type="dxa"/>
            <w:tcBorders>
              <w:bottom w:val="single" w:sz="12" w:space="0" w:color="auto"/>
            </w:tcBorders>
            <w:shd w:val="clear" w:color="auto" w:fill="auto"/>
          </w:tcPr>
          <w:p w:rsidR="00895DC7" w:rsidRPr="00895DC7" w:rsidRDefault="00895DC7" w:rsidP="00895DC7">
            <w:pPr>
              <w:suppressAutoHyphens w:val="0"/>
              <w:spacing w:before="40" w:after="40" w:line="240" w:lineRule="auto"/>
              <w:jc w:val="right"/>
              <w:rPr>
                <w:sz w:val="18"/>
                <w:szCs w:val="18"/>
                <w:lang w:val="ru-RU"/>
              </w:rPr>
            </w:pPr>
            <w:r w:rsidRPr="00895DC7">
              <w:rPr>
                <w:sz w:val="18"/>
                <w:szCs w:val="18"/>
                <w:lang w:val="ru-RU"/>
              </w:rPr>
              <w:t>42,44</w:t>
            </w:r>
          </w:p>
        </w:tc>
      </w:tr>
    </w:tbl>
    <w:p w:rsidR="00895DC7" w:rsidRPr="00895DC7" w:rsidRDefault="00895DC7" w:rsidP="00895DC7">
      <w:pPr>
        <w:pStyle w:val="SingleTxtLNK"/>
        <w:spacing w:before="120"/>
        <w:rPr>
          <w:sz w:val="18"/>
          <w:szCs w:val="18"/>
        </w:rPr>
      </w:pPr>
      <w:r w:rsidRPr="00281195">
        <w:rPr>
          <w:i/>
          <w:sz w:val="18"/>
          <w:szCs w:val="18"/>
        </w:rPr>
        <w:t>Источник</w:t>
      </w:r>
      <w:r w:rsidRPr="00895DC7">
        <w:rPr>
          <w:sz w:val="18"/>
          <w:szCs w:val="18"/>
        </w:rPr>
        <w:t>: Школьная перепись</w:t>
      </w:r>
      <w:r w:rsidR="008A264D">
        <w:rPr>
          <w:sz w:val="18"/>
          <w:szCs w:val="18"/>
        </w:rPr>
        <w:t>,</w:t>
      </w:r>
      <w:r w:rsidRPr="00895DC7">
        <w:rPr>
          <w:sz w:val="18"/>
          <w:szCs w:val="18"/>
        </w:rPr>
        <w:t xml:space="preserve"> 2005 год, Министерство образования</w:t>
      </w:r>
      <w:r w:rsidR="008A264D">
        <w:rPr>
          <w:sz w:val="18"/>
          <w:szCs w:val="18"/>
        </w:rPr>
        <w:t>.</w:t>
      </w:r>
    </w:p>
    <w:p w:rsidR="00D4550E" w:rsidRDefault="00D4550E" w:rsidP="00D4550E">
      <w:pPr>
        <w:pStyle w:val="NormalWeb"/>
        <w:suppressAutoHyphens w:val="0"/>
        <w:spacing w:after="120" w:line="240" w:lineRule="exact"/>
        <w:ind w:left="1264" w:right="1264"/>
        <w:jc w:val="both"/>
        <w:rPr>
          <w:b/>
          <w:bCs/>
          <w:sz w:val="20"/>
          <w:szCs w:val="20"/>
          <w:lang w:val="ru-RU"/>
        </w:rPr>
      </w:pPr>
    </w:p>
    <w:p w:rsidR="00D4550E" w:rsidRPr="00942B3C" w:rsidRDefault="00281195" w:rsidP="007A07A6">
      <w:pPr>
        <w:pStyle w:val="SingleTxtLNK"/>
      </w:pPr>
      <w:bookmarkStart w:id="21" w:name="0.1_table05"/>
      <w:bookmarkEnd w:id="21"/>
      <w:r>
        <w:rPr>
          <w:b/>
          <w:bCs/>
        </w:rPr>
        <w:br w:type="page"/>
      </w:r>
      <w:r w:rsidR="00D4550E" w:rsidRPr="00942B3C">
        <w:rPr>
          <w:b/>
          <w:bCs/>
        </w:rPr>
        <w:t>Грамотность</w:t>
      </w:r>
    </w:p>
    <w:p w:rsidR="00D4550E" w:rsidRPr="00942B3C" w:rsidRDefault="00D4550E" w:rsidP="00A432C7">
      <w:pPr>
        <w:pStyle w:val="SingleTxtLNK"/>
        <w:spacing w:after="0"/>
      </w:pPr>
      <w:r w:rsidRPr="00942B3C">
        <w:t xml:space="preserve">87. </w:t>
      </w:r>
      <w:r w:rsidRPr="00942B3C">
        <w:tab/>
        <w:t xml:space="preserve">В 2006 году доля грамотных среди женщин составляла 89,9 процента, а среди мужчин </w:t>
      </w:r>
      <w:r w:rsidRPr="00942B3C">
        <w:rPr>
          <w:bCs/>
        </w:rPr>
        <w:t>–</w:t>
      </w:r>
      <w:r w:rsidRPr="00942B3C">
        <w:t xml:space="preserve"> 93,2 процента, т</w:t>
      </w:r>
      <w:r w:rsidR="008A264D">
        <w:t xml:space="preserve">о </w:t>
      </w:r>
      <w:r w:rsidRPr="00942B3C">
        <w:t>е</w:t>
      </w:r>
      <w:r w:rsidR="008A264D">
        <w:t>сть</w:t>
      </w:r>
      <w:r w:rsidRPr="00942B3C">
        <w:t xml:space="preserve"> различие между женщинами и мужчинами по данному параметру составляло 3,3 процентных пункта. Соотношение грамотных женщин и грамотных мужчин среди молодежи (15</w:t>
      </w:r>
      <w:r w:rsidRPr="00942B3C">
        <w:rPr>
          <w:bCs/>
        </w:rPr>
        <w:t>–</w:t>
      </w:r>
      <w:r w:rsidRPr="00942B3C">
        <w:t>24 лет) составляет 101 женщину на 100 мужчин. Различия в коэффициенте грамотности между секторами и округами свидетельствуют о том, что только молодые женщины на плантациях отстают от мужчин, тогда как в других областях процентная доля грамотных среди молодых женщин выше, чем среди мужчин</w:t>
      </w:r>
      <w:r w:rsidRPr="00942B3C">
        <w:rPr>
          <w:rStyle w:val="FootnoteReference"/>
          <w:sz w:val="20"/>
        </w:rPr>
        <w:footnoteReference w:id="11"/>
      </w:r>
      <w:r w:rsidR="008A264D">
        <w:t>.</w:t>
      </w:r>
      <w:r w:rsidRPr="00942B3C">
        <w:t xml:space="preserve"> У Шри-Ланки есть хорошие шансы достичь ЦРТ к 2015 году. </w:t>
      </w:r>
    </w:p>
    <w:p w:rsidR="00D21BC8" w:rsidRDefault="00D21BC8" w:rsidP="007A07A6">
      <w:pPr>
        <w:pStyle w:val="SingleTxtLNK"/>
        <w:rPr>
          <w:b/>
          <w:bCs/>
        </w:rPr>
      </w:pPr>
    </w:p>
    <w:p w:rsidR="00D4550E" w:rsidRPr="00281195" w:rsidRDefault="00D4550E" w:rsidP="007A07A6">
      <w:pPr>
        <w:pStyle w:val="SingleTxtLNK"/>
      </w:pPr>
      <w:r w:rsidRPr="00281195">
        <w:rPr>
          <w:b/>
          <w:bCs/>
        </w:rPr>
        <w:t>Таблица 11</w:t>
      </w:r>
    </w:p>
    <w:p w:rsidR="00D4550E" w:rsidRPr="00942B3C" w:rsidRDefault="00D4550E" w:rsidP="007A07A6">
      <w:pPr>
        <w:pStyle w:val="SingleTxtLNK"/>
        <w:rPr>
          <w:b/>
          <w:bCs/>
        </w:rPr>
      </w:pPr>
      <w:r w:rsidRPr="00942B3C">
        <w:rPr>
          <w:b/>
          <w:bCs/>
        </w:rPr>
        <w:t>Доля грамотных людей</w:t>
      </w:r>
      <w:r w:rsidR="00194896">
        <w:rPr>
          <w:b/>
          <w:bCs/>
        </w:rPr>
        <w:t xml:space="preserve"> (в процентах)</w:t>
      </w:r>
    </w:p>
    <w:tbl>
      <w:tblPr>
        <w:tblW w:w="0" w:type="auto"/>
        <w:tblInd w:w="1361" w:type="dxa"/>
        <w:tblLayout w:type="fixed"/>
        <w:tblCellMar>
          <w:left w:w="56" w:type="dxa"/>
          <w:right w:w="56" w:type="dxa"/>
        </w:tblCellMar>
        <w:tblLook w:val="01E0" w:firstRow="1" w:lastRow="1" w:firstColumn="1" w:lastColumn="1" w:noHBand="0" w:noVBand="0"/>
      </w:tblPr>
      <w:tblGrid>
        <w:gridCol w:w="2291"/>
        <w:gridCol w:w="1404"/>
        <w:gridCol w:w="1200"/>
        <w:gridCol w:w="1202"/>
        <w:gridCol w:w="1203"/>
      </w:tblGrid>
      <w:tr w:rsidR="00281195" w:rsidRPr="00942B3C" w:rsidTr="00620702">
        <w:tc>
          <w:tcPr>
            <w:tcW w:w="2291" w:type="dxa"/>
            <w:vMerge w:val="restart"/>
            <w:tcBorders>
              <w:top w:val="single" w:sz="4" w:space="0" w:color="auto"/>
            </w:tcBorders>
            <w:vAlign w:val="bottom"/>
          </w:tcPr>
          <w:p w:rsidR="00281195" w:rsidRPr="00942B3C" w:rsidRDefault="00D21BC8" w:rsidP="00620702">
            <w:pPr>
              <w:pStyle w:val="NormalWeb"/>
              <w:spacing w:before="40" w:after="80"/>
              <w:rPr>
                <w:bCs/>
                <w:i/>
                <w:sz w:val="14"/>
                <w:szCs w:val="14"/>
                <w:lang w:val="ru-RU"/>
              </w:rPr>
            </w:pPr>
            <w:r w:rsidRPr="00D21BC8">
              <w:rPr>
                <w:bCs/>
                <w:i/>
                <w:sz w:val="14"/>
                <w:szCs w:val="14"/>
                <w:lang w:val="ru-RU"/>
              </w:rPr>
              <w:t>Год</w:t>
            </w:r>
          </w:p>
        </w:tc>
        <w:tc>
          <w:tcPr>
            <w:tcW w:w="5009" w:type="dxa"/>
            <w:gridSpan w:val="4"/>
            <w:tcBorders>
              <w:top w:val="single" w:sz="4" w:space="0" w:color="auto"/>
              <w:bottom w:val="single" w:sz="4" w:space="0" w:color="auto"/>
            </w:tcBorders>
            <w:vAlign w:val="bottom"/>
          </w:tcPr>
          <w:p w:rsidR="00281195" w:rsidRPr="00895DC7" w:rsidRDefault="00D21BC8" w:rsidP="00620702">
            <w:pPr>
              <w:pStyle w:val="NormalWeb"/>
              <w:suppressAutoHyphens w:val="0"/>
              <w:spacing w:before="80" w:after="40" w:line="240" w:lineRule="auto"/>
              <w:jc w:val="center"/>
              <w:rPr>
                <w:bCs/>
                <w:i/>
                <w:sz w:val="14"/>
                <w:szCs w:val="14"/>
                <w:lang w:val="ru-RU"/>
              </w:rPr>
            </w:pPr>
            <w:r w:rsidRPr="00D21BC8">
              <w:rPr>
                <w:bCs/>
                <w:i/>
                <w:sz w:val="14"/>
                <w:szCs w:val="14"/>
                <w:lang w:val="ru-RU"/>
              </w:rPr>
              <w:t>Возрастная группа</w:t>
            </w:r>
          </w:p>
        </w:tc>
      </w:tr>
      <w:tr w:rsidR="00281195" w:rsidRPr="00942B3C" w:rsidTr="00620702">
        <w:tc>
          <w:tcPr>
            <w:tcW w:w="2291" w:type="dxa"/>
            <w:vMerge/>
            <w:vAlign w:val="bottom"/>
          </w:tcPr>
          <w:p w:rsidR="00281195" w:rsidRPr="00942B3C" w:rsidRDefault="00281195" w:rsidP="00620702">
            <w:pPr>
              <w:pStyle w:val="NormalWeb"/>
              <w:spacing w:before="40" w:after="80"/>
              <w:rPr>
                <w:bCs/>
                <w:i/>
                <w:sz w:val="14"/>
                <w:szCs w:val="14"/>
                <w:lang w:val="ru-RU"/>
              </w:rPr>
            </w:pPr>
          </w:p>
        </w:tc>
        <w:tc>
          <w:tcPr>
            <w:tcW w:w="2604" w:type="dxa"/>
            <w:gridSpan w:val="2"/>
            <w:tcBorders>
              <w:top w:val="single" w:sz="4" w:space="0" w:color="auto"/>
              <w:bottom w:val="single" w:sz="4" w:space="0" w:color="auto"/>
            </w:tcBorders>
          </w:tcPr>
          <w:p w:rsidR="00281195" w:rsidRPr="00895DC7" w:rsidRDefault="00D21BC8" w:rsidP="00D21BC8">
            <w:pPr>
              <w:suppressAutoHyphens w:val="0"/>
              <w:spacing w:before="80" w:after="80" w:line="240" w:lineRule="auto"/>
              <w:jc w:val="center"/>
              <w:rPr>
                <w:i/>
                <w:sz w:val="14"/>
                <w:szCs w:val="14"/>
                <w:lang w:val="ru-RU"/>
              </w:rPr>
            </w:pPr>
            <w:r w:rsidRPr="00D21BC8">
              <w:rPr>
                <w:bCs/>
                <w:i/>
                <w:sz w:val="14"/>
                <w:szCs w:val="14"/>
                <w:lang w:val="ru-RU"/>
              </w:rPr>
              <w:t>15–19 лет</w:t>
            </w:r>
          </w:p>
        </w:tc>
        <w:tc>
          <w:tcPr>
            <w:tcW w:w="2405" w:type="dxa"/>
            <w:gridSpan w:val="2"/>
            <w:tcBorders>
              <w:top w:val="single" w:sz="4" w:space="0" w:color="auto"/>
            </w:tcBorders>
            <w:shd w:val="clear" w:color="auto" w:fill="auto"/>
          </w:tcPr>
          <w:p w:rsidR="00281195" w:rsidRPr="00895DC7" w:rsidRDefault="00D21BC8" w:rsidP="00D21BC8">
            <w:pPr>
              <w:suppressAutoHyphens w:val="0"/>
              <w:spacing w:before="80" w:after="80" w:line="240" w:lineRule="auto"/>
              <w:jc w:val="center"/>
              <w:rPr>
                <w:i/>
                <w:sz w:val="14"/>
                <w:szCs w:val="14"/>
                <w:lang w:val="ru-RU"/>
              </w:rPr>
            </w:pPr>
            <w:r w:rsidRPr="00D21BC8">
              <w:rPr>
                <w:bCs/>
                <w:i/>
                <w:sz w:val="14"/>
                <w:szCs w:val="14"/>
                <w:lang w:val="ru-RU"/>
              </w:rPr>
              <w:t>20–24 лет</w:t>
            </w:r>
          </w:p>
        </w:tc>
      </w:tr>
      <w:tr w:rsidR="00D21BC8" w:rsidRPr="00942B3C" w:rsidTr="00620702">
        <w:tc>
          <w:tcPr>
            <w:tcW w:w="2291" w:type="dxa"/>
            <w:vMerge/>
            <w:tcBorders>
              <w:bottom w:val="single" w:sz="12" w:space="0" w:color="auto"/>
            </w:tcBorders>
            <w:vAlign w:val="bottom"/>
          </w:tcPr>
          <w:p w:rsidR="00D21BC8" w:rsidRPr="00942B3C" w:rsidRDefault="00D21BC8" w:rsidP="00620702">
            <w:pPr>
              <w:pStyle w:val="NormalWeb"/>
              <w:suppressAutoHyphens w:val="0"/>
              <w:spacing w:before="40" w:after="80" w:line="240" w:lineRule="auto"/>
              <w:rPr>
                <w:bCs/>
                <w:i/>
                <w:sz w:val="14"/>
                <w:szCs w:val="14"/>
                <w:lang w:val="ru-RU"/>
              </w:rPr>
            </w:pPr>
          </w:p>
        </w:tc>
        <w:tc>
          <w:tcPr>
            <w:tcW w:w="1404" w:type="dxa"/>
            <w:tcBorders>
              <w:top w:val="single" w:sz="4" w:space="0" w:color="auto"/>
              <w:bottom w:val="single" w:sz="12" w:space="0" w:color="auto"/>
            </w:tcBorders>
          </w:tcPr>
          <w:p w:rsidR="00D21BC8" w:rsidRPr="00D21BC8" w:rsidRDefault="00D21BC8" w:rsidP="00D21BC8">
            <w:pPr>
              <w:spacing w:before="80" w:after="80" w:line="240" w:lineRule="auto"/>
              <w:jc w:val="right"/>
              <w:rPr>
                <w:i/>
                <w:sz w:val="14"/>
                <w:szCs w:val="14"/>
                <w:lang w:val="ru-RU"/>
              </w:rPr>
            </w:pPr>
            <w:r w:rsidRPr="00D21BC8">
              <w:rPr>
                <w:bCs/>
                <w:i/>
                <w:sz w:val="14"/>
                <w:szCs w:val="14"/>
                <w:lang w:val="ru-RU"/>
              </w:rPr>
              <w:t>Женщины</w:t>
            </w:r>
          </w:p>
        </w:tc>
        <w:tc>
          <w:tcPr>
            <w:tcW w:w="1200" w:type="dxa"/>
            <w:tcBorders>
              <w:top w:val="single" w:sz="4" w:space="0" w:color="auto"/>
              <w:bottom w:val="single" w:sz="12" w:space="0" w:color="auto"/>
            </w:tcBorders>
          </w:tcPr>
          <w:p w:rsidR="00D21BC8" w:rsidRPr="00D21BC8" w:rsidRDefault="00D21BC8" w:rsidP="00D21BC8">
            <w:pPr>
              <w:spacing w:before="80" w:after="80" w:line="240" w:lineRule="auto"/>
              <w:jc w:val="right"/>
              <w:rPr>
                <w:i/>
                <w:sz w:val="14"/>
                <w:szCs w:val="14"/>
                <w:lang w:val="ru-RU"/>
              </w:rPr>
            </w:pPr>
            <w:r w:rsidRPr="00D21BC8">
              <w:rPr>
                <w:bCs/>
                <w:i/>
                <w:sz w:val="14"/>
                <w:szCs w:val="14"/>
                <w:lang w:val="ru-RU"/>
              </w:rPr>
              <w:t>Мужчины</w:t>
            </w:r>
          </w:p>
        </w:tc>
        <w:tc>
          <w:tcPr>
            <w:tcW w:w="1202" w:type="dxa"/>
            <w:tcBorders>
              <w:top w:val="single" w:sz="4" w:space="0" w:color="auto"/>
              <w:bottom w:val="single" w:sz="12" w:space="0" w:color="auto"/>
            </w:tcBorders>
            <w:shd w:val="clear" w:color="auto" w:fill="auto"/>
          </w:tcPr>
          <w:p w:rsidR="00D21BC8" w:rsidRPr="00D21BC8" w:rsidRDefault="00D21BC8" w:rsidP="00D21BC8">
            <w:pPr>
              <w:spacing w:before="80" w:after="80" w:line="240" w:lineRule="auto"/>
              <w:jc w:val="right"/>
              <w:rPr>
                <w:i/>
                <w:sz w:val="14"/>
                <w:szCs w:val="14"/>
                <w:lang w:val="ru-RU"/>
              </w:rPr>
            </w:pPr>
            <w:r w:rsidRPr="00D21BC8">
              <w:rPr>
                <w:bCs/>
                <w:i/>
                <w:sz w:val="14"/>
                <w:szCs w:val="14"/>
                <w:lang w:val="ru-RU"/>
              </w:rPr>
              <w:t>Женщины</w:t>
            </w:r>
          </w:p>
        </w:tc>
        <w:tc>
          <w:tcPr>
            <w:tcW w:w="1203" w:type="dxa"/>
            <w:tcBorders>
              <w:top w:val="single" w:sz="4" w:space="0" w:color="auto"/>
              <w:bottom w:val="single" w:sz="12" w:space="0" w:color="auto"/>
            </w:tcBorders>
            <w:shd w:val="clear" w:color="auto" w:fill="auto"/>
          </w:tcPr>
          <w:p w:rsidR="00D21BC8" w:rsidRPr="00D21BC8" w:rsidRDefault="00D21BC8" w:rsidP="00D21BC8">
            <w:pPr>
              <w:spacing w:before="80" w:after="80" w:line="240" w:lineRule="auto"/>
              <w:jc w:val="right"/>
              <w:rPr>
                <w:i/>
                <w:sz w:val="14"/>
                <w:szCs w:val="14"/>
                <w:lang w:val="ru-RU"/>
              </w:rPr>
            </w:pPr>
            <w:r w:rsidRPr="00D21BC8">
              <w:rPr>
                <w:bCs/>
                <w:i/>
                <w:sz w:val="14"/>
                <w:szCs w:val="14"/>
                <w:lang w:val="ru-RU"/>
              </w:rPr>
              <w:t>Мужчины</w:t>
            </w:r>
          </w:p>
        </w:tc>
      </w:tr>
      <w:tr w:rsidR="00D21BC8" w:rsidRPr="00895DC7" w:rsidTr="00620702">
        <w:tc>
          <w:tcPr>
            <w:tcW w:w="2291" w:type="dxa"/>
            <w:tcBorders>
              <w:top w:val="single" w:sz="12" w:space="0" w:color="auto"/>
            </w:tcBorders>
          </w:tcPr>
          <w:p w:rsidR="00D21BC8" w:rsidRPr="00D21BC8" w:rsidRDefault="00D21BC8" w:rsidP="00620702">
            <w:pPr>
              <w:spacing w:before="40" w:after="40" w:line="240" w:lineRule="auto"/>
              <w:jc w:val="both"/>
              <w:rPr>
                <w:sz w:val="18"/>
                <w:szCs w:val="18"/>
                <w:lang w:val="ru-RU"/>
              </w:rPr>
            </w:pPr>
            <w:r w:rsidRPr="00D21BC8">
              <w:rPr>
                <w:sz w:val="18"/>
                <w:szCs w:val="18"/>
                <w:lang w:val="ru-RU"/>
              </w:rPr>
              <w:t>1994 *</w:t>
            </w:r>
          </w:p>
        </w:tc>
        <w:tc>
          <w:tcPr>
            <w:tcW w:w="1404" w:type="dxa"/>
            <w:tcBorders>
              <w:top w:val="single" w:sz="12" w:space="0" w:color="auto"/>
            </w:tcBorders>
          </w:tcPr>
          <w:p w:rsidR="00D21BC8" w:rsidRPr="00D21BC8" w:rsidRDefault="00D21BC8" w:rsidP="00D21BC8">
            <w:pPr>
              <w:spacing w:before="40" w:after="40" w:line="240" w:lineRule="auto"/>
              <w:jc w:val="right"/>
              <w:rPr>
                <w:sz w:val="18"/>
                <w:szCs w:val="18"/>
                <w:lang w:val="ru-RU"/>
              </w:rPr>
            </w:pPr>
            <w:r w:rsidRPr="00D21BC8">
              <w:rPr>
                <w:sz w:val="18"/>
                <w:szCs w:val="18"/>
                <w:lang w:val="ru-RU"/>
              </w:rPr>
              <w:t>95,1</w:t>
            </w:r>
          </w:p>
        </w:tc>
        <w:tc>
          <w:tcPr>
            <w:tcW w:w="1200" w:type="dxa"/>
            <w:tcBorders>
              <w:top w:val="single" w:sz="12" w:space="0" w:color="auto"/>
            </w:tcBorders>
          </w:tcPr>
          <w:p w:rsidR="00D21BC8" w:rsidRPr="00D21BC8" w:rsidRDefault="00D21BC8" w:rsidP="00D21BC8">
            <w:pPr>
              <w:spacing w:before="40" w:after="40" w:line="240" w:lineRule="auto"/>
              <w:jc w:val="right"/>
              <w:rPr>
                <w:sz w:val="18"/>
                <w:szCs w:val="18"/>
                <w:lang w:val="ru-RU"/>
              </w:rPr>
            </w:pPr>
            <w:r w:rsidRPr="00D21BC8">
              <w:rPr>
                <w:sz w:val="18"/>
                <w:szCs w:val="18"/>
                <w:lang w:val="ru-RU"/>
              </w:rPr>
              <w:t>94,4</w:t>
            </w:r>
          </w:p>
        </w:tc>
        <w:tc>
          <w:tcPr>
            <w:tcW w:w="1202" w:type="dxa"/>
            <w:tcBorders>
              <w:top w:val="single" w:sz="12" w:space="0" w:color="auto"/>
            </w:tcBorders>
            <w:shd w:val="clear" w:color="auto" w:fill="auto"/>
          </w:tcPr>
          <w:p w:rsidR="00D21BC8" w:rsidRPr="00D21BC8" w:rsidRDefault="00D21BC8" w:rsidP="00D21BC8">
            <w:pPr>
              <w:spacing w:before="40" w:after="40" w:line="240" w:lineRule="auto"/>
              <w:jc w:val="right"/>
              <w:rPr>
                <w:sz w:val="18"/>
                <w:szCs w:val="18"/>
                <w:lang w:val="ru-RU"/>
              </w:rPr>
            </w:pPr>
            <w:r w:rsidRPr="00D21BC8">
              <w:rPr>
                <w:sz w:val="18"/>
                <w:szCs w:val="18"/>
                <w:lang w:val="ru-RU"/>
              </w:rPr>
              <w:t>93,7</w:t>
            </w:r>
          </w:p>
        </w:tc>
        <w:tc>
          <w:tcPr>
            <w:tcW w:w="1203" w:type="dxa"/>
            <w:tcBorders>
              <w:top w:val="single" w:sz="12" w:space="0" w:color="auto"/>
            </w:tcBorders>
            <w:shd w:val="clear" w:color="auto" w:fill="auto"/>
          </w:tcPr>
          <w:p w:rsidR="00D21BC8" w:rsidRPr="00D21BC8" w:rsidRDefault="00D21BC8" w:rsidP="00D21BC8">
            <w:pPr>
              <w:spacing w:before="40" w:after="40" w:line="240" w:lineRule="auto"/>
              <w:jc w:val="right"/>
              <w:rPr>
                <w:sz w:val="18"/>
                <w:szCs w:val="18"/>
                <w:lang w:val="ru-RU"/>
              </w:rPr>
            </w:pPr>
            <w:r w:rsidRPr="00D21BC8">
              <w:rPr>
                <w:sz w:val="18"/>
                <w:szCs w:val="18"/>
                <w:lang w:val="ru-RU"/>
              </w:rPr>
              <w:t>93,3</w:t>
            </w:r>
          </w:p>
        </w:tc>
      </w:tr>
      <w:tr w:rsidR="00D21BC8" w:rsidRPr="00895DC7" w:rsidTr="00620702">
        <w:tc>
          <w:tcPr>
            <w:tcW w:w="2291" w:type="dxa"/>
          </w:tcPr>
          <w:p w:rsidR="00D21BC8" w:rsidRPr="00D21BC8" w:rsidRDefault="00D21BC8" w:rsidP="00620702">
            <w:pPr>
              <w:spacing w:before="40" w:after="40" w:line="240" w:lineRule="auto"/>
              <w:jc w:val="both"/>
              <w:rPr>
                <w:sz w:val="18"/>
                <w:szCs w:val="18"/>
                <w:lang w:val="ru-RU"/>
              </w:rPr>
            </w:pPr>
            <w:r w:rsidRPr="00D21BC8">
              <w:rPr>
                <w:sz w:val="18"/>
                <w:szCs w:val="18"/>
                <w:lang w:val="ru-RU"/>
              </w:rPr>
              <w:t>2001 **</w:t>
            </w:r>
          </w:p>
        </w:tc>
        <w:tc>
          <w:tcPr>
            <w:tcW w:w="1404" w:type="dxa"/>
          </w:tcPr>
          <w:p w:rsidR="00D21BC8" w:rsidRPr="00D21BC8" w:rsidRDefault="00D21BC8" w:rsidP="00D21BC8">
            <w:pPr>
              <w:spacing w:before="40" w:after="40" w:line="240" w:lineRule="auto"/>
              <w:jc w:val="right"/>
              <w:rPr>
                <w:sz w:val="18"/>
                <w:szCs w:val="18"/>
                <w:lang w:val="ru-RU"/>
              </w:rPr>
            </w:pPr>
            <w:r w:rsidRPr="00D21BC8">
              <w:rPr>
                <w:sz w:val="18"/>
                <w:szCs w:val="18"/>
                <w:lang w:val="ru-RU"/>
              </w:rPr>
              <w:t>96,7</w:t>
            </w:r>
          </w:p>
        </w:tc>
        <w:tc>
          <w:tcPr>
            <w:tcW w:w="1200" w:type="dxa"/>
          </w:tcPr>
          <w:p w:rsidR="00D21BC8" w:rsidRPr="00D21BC8" w:rsidRDefault="00D21BC8" w:rsidP="00D21BC8">
            <w:pPr>
              <w:spacing w:before="40" w:after="40" w:line="240" w:lineRule="auto"/>
              <w:jc w:val="right"/>
              <w:rPr>
                <w:sz w:val="18"/>
                <w:szCs w:val="18"/>
                <w:lang w:val="ru-RU"/>
              </w:rPr>
            </w:pPr>
            <w:r w:rsidRPr="00D21BC8">
              <w:rPr>
                <w:sz w:val="18"/>
                <w:szCs w:val="18"/>
                <w:lang w:val="ru-RU"/>
              </w:rPr>
              <w:t>95,8</w:t>
            </w:r>
          </w:p>
        </w:tc>
        <w:tc>
          <w:tcPr>
            <w:tcW w:w="1202" w:type="dxa"/>
            <w:shd w:val="clear" w:color="auto" w:fill="auto"/>
          </w:tcPr>
          <w:p w:rsidR="00D21BC8" w:rsidRPr="00D21BC8" w:rsidRDefault="00D21BC8" w:rsidP="00D21BC8">
            <w:pPr>
              <w:spacing w:before="40" w:after="40" w:line="240" w:lineRule="auto"/>
              <w:jc w:val="right"/>
              <w:rPr>
                <w:sz w:val="18"/>
                <w:szCs w:val="18"/>
                <w:lang w:val="ru-RU"/>
              </w:rPr>
            </w:pPr>
            <w:r w:rsidRPr="00D21BC8">
              <w:rPr>
                <w:sz w:val="18"/>
                <w:szCs w:val="18"/>
                <w:lang w:val="ru-RU"/>
              </w:rPr>
              <w:t>95,6</w:t>
            </w:r>
          </w:p>
        </w:tc>
        <w:tc>
          <w:tcPr>
            <w:tcW w:w="1203" w:type="dxa"/>
            <w:shd w:val="clear" w:color="auto" w:fill="auto"/>
          </w:tcPr>
          <w:p w:rsidR="00D21BC8" w:rsidRPr="00D21BC8" w:rsidRDefault="00D21BC8" w:rsidP="00D21BC8">
            <w:pPr>
              <w:spacing w:before="40" w:after="40" w:line="240" w:lineRule="auto"/>
              <w:jc w:val="right"/>
              <w:rPr>
                <w:sz w:val="18"/>
                <w:szCs w:val="18"/>
                <w:lang w:val="ru-RU"/>
              </w:rPr>
            </w:pPr>
            <w:r w:rsidRPr="00D21BC8">
              <w:rPr>
                <w:sz w:val="18"/>
                <w:szCs w:val="18"/>
                <w:lang w:val="ru-RU"/>
              </w:rPr>
              <w:t>94,9</w:t>
            </w:r>
          </w:p>
        </w:tc>
      </w:tr>
      <w:tr w:rsidR="00D21BC8" w:rsidRPr="00895DC7" w:rsidTr="00620702">
        <w:tc>
          <w:tcPr>
            <w:tcW w:w="2291" w:type="dxa"/>
            <w:tcBorders>
              <w:bottom w:val="single" w:sz="12" w:space="0" w:color="auto"/>
            </w:tcBorders>
          </w:tcPr>
          <w:p w:rsidR="00D21BC8" w:rsidRPr="00D21BC8" w:rsidRDefault="00D21BC8" w:rsidP="00620702">
            <w:pPr>
              <w:spacing w:before="40" w:after="40" w:line="240" w:lineRule="auto"/>
              <w:jc w:val="both"/>
              <w:rPr>
                <w:sz w:val="18"/>
                <w:szCs w:val="18"/>
                <w:lang w:val="ru-RU"/>
              </w:rPr>
            </w:pPr>
            <w:r w:rsidRPr="00D21BC8">
              <w:rPr>
                <w:sz w:val="18"/>
                <w:szCs w:val="18"/>
                <w:lang w:val="ru-RU"/>
              </w:rPr>
              <w:t>2006 *</w:t>
            </w:r>
          </w:p>
        </w:tc>
        <w:tc>
          <w:tcPr>
            <w:tcW w:w="1404" w:type="dxa"/>
            <w:tcBorders>
              <w:bottom w:val="single" w:sz="12" w:space="0" w:color="auto"/>
            </w:tcBorders>
          </w:tcPr>
          <w:p w:rsidR="00D21BC8" w:rsidRPr="00D21BC8" w:rsidRDefault="00D21BC8" w:rsidP="00D21BC8">
            <w:pPr>
              <w:spacing w:before="40" w:after="40" w:line="240" w:lineRule="auto"/>
              <w:jc w:val="right"/>
              <w:rPr>
                <w:sz w:val="18"/>
                <w:szCs w:val="18"/>
                <w:lang w:val="ru-RU"/>
              </w:rPr>
            </w:pPr>
            <w:r w:rsidRPr="00D21BC8">
              <w:rPr>
                <w:sz w:val="18"/>
                <w:szCs w:val="18"/>
                <w:lang w:val="ru-RU"/>
              </w:rPr>
              <w:t>98,5</w:t>
            </w:r>
          </w:p>
        </w:tc>
        <w:tc>
          <w:tcPr>
            <w:tcW w:w="1200" w:type="dxa"/>
            <w:tcBorders>
              <w:bottom w:val="single" w:sz="12" w:space="0" w:color="auto"/>
            </w:tcBorders>
          </w:tcPr>
          <w:p w:rsidR="00D21BC8" w:rsidRPr="00D21BC8" w:rsidRDefault="00D21BC8" w:rsidP="00D21BC8">
            <w:pPr>
              <w:spacing w:before="40" w:after="40" w:line="240" w:lineRule="auto"/>
              <w:jc w:val="right"/>
              <w:rPr>
                <w:sz w:val="18"/>
                <w:szCs w:val="18"/>
                <w:lang w:val="ru-RU"/>
              </w:rPr>
            </w:pPr>
            <w:r w:rsidRPr="00D21BC8">
              <w:rPr>
                <w:sz w:val="18"/>
                <w:szCs w:val="18"/>
                <w:lang w:val="ru-RU"/>
              </w:rPr>
              <w:t>97,6</w:t>
            </w:r>
          </w:p>
        </w:tc>
        <w:tc>
          <w:tcPr>
            <w:tcW w:w="1202" w:type="dxa"/>
            <w:tcBorders>
              <w:bottom w:val="single" w:sz="12" w:space="0" w:color="auto"/>
            </w:tcBorders>
            <w:shd w:val="clear" w:color="auto" w:fill="auto"/>
          </w:tcPr>
          <w:p w:rsidR="00D21BC8" w:rsidRPr="00D21BC8" w:rsidRDefault="00D21BC8" w:rsidP="00D21BC8">
            <w:pPr>
              <w:spacing w:before="40" w:after="40" w:line="240" w:lineRule="auto"/>
              <w:jc w:val="right"/>
              <w:rPr>
                <w:sz w:val="18"/>
                <w:szCs w:val="18"/>
                <w:lang w:val="ru-RU"/>
              </w:rPr>
            </w:pPr>
            <w:r w:rsidRPr="00D21BC8">
              <w:rPr>
                <w:sz w:val="18"/>
                <w:szCs w:val="18"/>
                <w:lang w:val="ru-RU"/>
              </w:rPr>
              <w:t>97,4</w:t>
            </w:r>
          </w:p>
        </w:tc>
        <w:tc>
          <w:tcPr>
            <w:tcW w:w="1203" w:type="dxa"/>
            <w:tcBorders>
              <w:bottom w:val="single" w:sz="12" w:space="0" w:color="auto"/>
            </w:tcBorders>
            <w:shd w:val="clear" w:color="auto" w:fill="auto"/>
          </w:tcPr>
          <w:p w:rsidR="00D21BC8" w:rsidRPr="00D21BC8" w:rsidRDefault="00D21BC8" w:rsidP="00D21BC8">
            <w:pPr>
              <w:spacing w:before="40" w:after="40" w:line="240" w:lineRule="auto"/>
              <w:jc w:val="right"/>
              <w:rPr>
                <w:sz w:val="18"/>
                <w:szCs w:val="18"/>
                <w:lang w:val="ru-RU"/>
              </w:rPr>
            </w:pPr>
            <w:r w:rsidRPr="00D21BC8">
              <w:rPr>
                <w:sz w:val="18"/>
                <w:szCs w:val="18"/>
                <w:lang w:val="ru-RU"/>
              </w:rPr>
              <w:t>96,4</w:t>
            </w:r>
          </w:p>
        </w:tc>
      </w:tr>
    </w:tbl>
    <w:p w:rsidR="008A264D" w:rsidRDefault="00D4550E" w:rsidP="00D21BC8">
      <w:pPr>
        <w:pStyle w:val="NormalWeb"/>
        <w:spacing w:before="120" w:after="120" w:line="240" w:lineRule="auto"/>
        <w:ind w:left="1264" w:right="1264"/>
        <w:rPr>
          <w:sz w:val="18"/>
          <w:szCs w:val="18"/>
          <w:lang w:val="ru-RU"/>
        </w:rPr>
      </w:pPr>
      <w:bookmarkStart w:id="22" w:name="0.1_table06"/>
      <w:bookmarkEnd w:id="22"/>
      <w:r w:rsidRPr="00D21BC8">
        <w:rPr>
          <w:sz w:val="18"/>
          <w:szCs w:val="18"/>
          <w:lang w:val="ru-RU"/>
        </w:rPr>
        <w:t>* Без учета Северной и Восточной провинций</w:t>
      </w:r>
      <w:r w:rsidR="00950F98">
        <w:rPr>
          <w:sz w:val="18"/>
          <w:szCs w:val="18"/>
          <w:lang w:val="ru-RU"/>
        </w:rPr>
        <w:t>.</w:t>
      </w:r>
    </w:p>
    <w:p w:rsidR="00D4550E" w:rsidRPr="00D21BC8" w:rsidRDefault="00D4550E" w:rsidP="00D21BC8">
      <w:pPr>
        <w:pStyle w:val="NormalWeb"/>
        <w:spacing w:before="120" w:after="120" w:line="240" w:lineRule="auto"/>
        <w:ind w:left="1264" w:right="1264"/>
        <w:rPr>
          <w:sz w:val="18"/>
          <w:szCs w:val="18"/>
          <w:lang w:val="ru-RU"/>
        </w:rPr>
      </w:pPr>
      <w:r w:rsidRPr="00D21BC8">
        <w:rPr>
          <w:sz w:val="18"/>
          <w:szCs w:val="18"/>
          <w:lang w:val="ru-RU"/>
        </w:rPr>
        <w:t>** Без учета округов Джаффна, Маннар, Вавуния, Муллаитиву, Киллиноччи, Баттикалоа и Тринкомали, в которых в 2001 году перепись не проводилась.</w:t>
      </w:r>
    </w:p>
    <w:p w:rsidR="00D4550E" w:rsidRPr="00D21BC8" w:rsidRDefault="00D4550E" w:rsidP="00D21BC8">
      <w:pPr>
        <w:pStyle w:val="SingleTxtLNK"/>
        <w:jc w:val="left"/>
        <w:rPr>
          <w:sz w:val="18"/>
          <w:szCs w:val="18"/>
        </w:rPr>
      </w:pPr>
      <w:r w:rsidRPr="00D21BC8">
        <w:rPr>
          <w:i/>
          <w:sz w:val="18"/>
          <w:szCs w:val="18"/>
        </w:rPr>
        <w:t>Источник</w:t>
      </w:r>
      <w:r w:rsidRPr="00D21BC8">
        <w:rPr>
          <w:sz w:val="18"/>
          <w:szCs w:val="18"/>
        </w:rPr>
        <w:t xml:space="preserve">: Департамент переписи </w:t>
      </w:r>
      <w:r w:rsidR="008A264D">
        <w:rPr>
          <w:sz w:val="18"/>
          <w:szCs w:val="18"/>
        </w:rPr>
        <w:t xml:space="preserve">населения </w:t>
      </w:r>
      <w:r w:rsidRPr="00D21BC8">
        <w:rPr>
          <w:sz w:val="18"/>
          <w:szCs w:val="18"/>
        </w:rPr>
        <w:t>и статистики</w:t>
      </w:r>
      <w:r w:rsidR="008A264D">
        <w:rPr>
          <w:sz w:val="18"/>
          <w:szCs w:val="18"/>
        </w:rPr>
        <w:t>.</w:t>
      </w:r>
    </w:p>
    <w:p w:rsidR="00D4550E" w:rsidRDefault="00D4550E" w:rsidP="00A432C7">
      <w:pPr>
        <w:pStyle w:val="SingleTxtLNK"/>
        <w:spacing w:after="0"/>
      </w:pPr>
    </w:p>
    <w:p w:rsidR="00A432C7" w:rsidRDefault="00A432C7" w:rsidP="00A432C7">
      <w:pPr>
        <w:pStyle w:val="SingleTxtLNK"/>
      </w:pPr>
      <w:r w:rsidRPr="00600C43">
        <w:rPr>
          <w:b/>
          <w:bCs/>
        </w:rPr>
        <w:t>Высшее образование</w:t>
      </w:r>
      <w:r w:rsidRPr="007A7975">
        <w:t> </w:t>
      </w:r>
    </w:p>
    <w:p w:rsidR="00A432C7" w:rsidRDefault="00A432C7" w:rsidP="00A432C7">
      <w:pPr>
        <w:pStyle w:val="SingleTxtLNK"/>
      </w:pPr>
      <w:r w:rsidRPr="007A7975">
        <w:t xml:space="preserve">88. </w:t>
      </w:r>
      <w:r w:rsidRPr="007A7975">
        <w:tab/>
        <w:t xml:space="preserve">Университетская система Шри-Ланки действует на основе принципов, предусмотренных Законом об университетах (№ 16 1978 года). В соответствии с данным </w:t>
      </w:r>
      <w:r>
        <w:t>З</w:t>
      </w:r>
      <w:r w:rsidRPr="007A7975">
        <w:t xml:space="preserve">аконом отбором абитуриентов для зачисления в университеты занимается Комиссия по </w:t>
      </w:r>
      <w:r>
        <w:t>вы</w:t>
      </w:r>
      <w:r w:rsidRPr="007A7975">
        <w:t>делению университет</w:t>
      </w:r>
      <w:r>
        <w:t>ских грантов</w:t>
      </w:r>
      <w:r w:rsidRPr="007A7975">
        <w:t xml:space="preserve"> (КУ</w:t>
      </w:r>
      <w:r>
        <w:t xml:space="preserve">Г). </w:t>
      </w:r>
      <w:r w:rsidR="0057097E">
        <w:t>Соответственно</w:t>
      </w:r>
      <w:r>
        <w:t>, в</w:t>
      </w:r>
      <w:r>
        <w:rPr>
          <w:lang w:val="en-US"/>
        </w:rPr>
        <w:t> </w:t>
      </w:r>
      <w:r w:rsidRPr="007A7975">
        <w:t>настоящее время К</w:t>
      </w:r>
      <w:r>
        <w:t xml:space="preserve">УГ </w:t>
      </w:r>
      <w:r w:rsidRPr="007A7975">
        <w:t>отбирает абитуриентов для зачисления в 14 национальных университетов и 4 института, которые были созданы в соответствии с Закон</w:t>
      </w:r>
      <w:r>
        <w:t>ом</w:t>
      </w:r>
      <w:r w:rsidRPr="007A7975">
        <w:t xml:space="preserve"> об университетах. </w:t>
      </w:r>
    </w:p>
    <w:p w:rsidR="00A432C7" w:rsidRDefault="00A432C7" w:rsidP="00A432C7">
      <w:pPr>
        <w:pStyle w:val="SingleTxtLNK"/>
      </w:pPr>
      <w:r w:rsidRPr="007A7975">
        <w:t xml:space="preserve">89. </w:t>
      </w:r>
      <w:r w:rsidRPr="007A7975">
        <w:tab/>
      </w:r>
      <w:r w:rsidR="0057097E">
        <w:t>Числ</w:t>
      </w:r>
      <w:r w:rsidRPr="007A7975">
        <w:t xml:space="preserve">о абитуриентов, </w:t>
      </w:r>
      <w:r w:rsidR="0057097E">
        <w:t>принима</w:t>
      </w:r>
      <w:r w:rsidRPr="007A7975">
        <w:t xml:space="preserve">емых в университеты Шри-Ланки из числа всех лиц, </w:t>
      </w:r>
      <w:r>
        <w:t>име</w:t>
      </w:r>
      <w:r w:rsidRPr="007A7975">
        <w:t xml:space="preserve">ющих </w:t>
      </w:r>
      <w:r w:rsidR="0057097E">
        <w:t xml:space="preserve">на это </w:t>
      </w:r>
      <w:r>
        <w:t>право</w:t>
      </w:r>
      <w:r w:rsidRPr="007A7975">
        <w:t xml:space="preserve">, по-прежнему остается низким. В 2006 и 2007 годах </w:t>
      </w:r>
      <w:r w:rsidR="0057097E">
        <w:t>число</w:t>
      </w:r>
      <w:r w:rsidRPr="007A7975">
        <w:t xml:space="preserve"> лиц, </w:t>
      </w:r>
      <w:r w:rsidR="0057097E">
        <w:t>принят</w:t>
      </w:r>
      <w:r w:rsidRPr="007A7975">
        <w:t>ых в университеты, составило, соответственно, 13,97 процента и 14,34 процента от обще</w:t>
      </w:r>
      <w:r>
        <w:t>го</w:t>
      </w:r>
      <w:r w:rsidRPr="007A7975">
        <w:t xml:space="preserve"> числ</w:t>
      </w:r>
      <w:r>
        <w:t>а</w:t>
      </w:r>
      <w:r w:rsidRPr="007A7975">
        <w:t xml:space="preserve"> лиц, </w:t>
      </w:r>
      <w:r>
        <w:t>успешно</w:t>
      </w:r>
      <w:r w:rsidRPr="007A7975">
        <w:t xml:space="preserve"> сда</w:t>
      </w:r>
      <w:r>
        <w:t>вших</w:t>
      </w:r>
      <w:r w:rsidRPr="007A7975">
        <w:t xml:space="preserve"> экзамен об </w:t>
      </w:r>
      <w:r>
        <w:t>окончании средней школы продвинутого уровня</w:t>
      </w:r>
      <w:r w:rsidRPr="007A7975">
        <w:t xml:space="preserve">. Значение этого показателя за </w:t>
      </w:r>
      <w:r>
        <w:t>2007</w:t>
      </w:r>
      <w:r>
        <w:rPr>
          <w:lang w:val="en-US"/>
        </w:rPr>
        <w:t> </w:t>
      </w:r>
      <w:r w:rsidRPr="007A7975">
        <w:t>год незначительно превышает его значение за 2002 год (13,25 процента), однако ниже значений за 1993/94</w:t>
      </w:r>
      <w:r>
        <w:rPr>
          <w:bCs/>
        </w:rPr>
        <w:t>–</w:t>
      </w:r>
      <w:r w:rsidRPr="007A7975">
        <w:t>1996/97 годы, о которых сообщалось в последнем докладе Шри</w:t>
      </w:r>
      <w:r w:rsidR="0057097E">
        <w:noBreakHyphen/>
      </w:r>
      <w:r w:rsidRPr="007A7975">
        <w:t xml:space="preserve">Ланки, что связано с увеличением </w:t>
      </w:r>
      <w:r w:rsidR="0057097E">
        <w:t>числа</w:t>
      </w:r>
      <w:r w:rsidRPr="007A7975">
        <w:t xml:space="preserve"> лиц, претендующих на </w:t>
      </w:r>
      <w:r w:rsidR="0057097E">
        <w:t>принят</w:t>
      </w:r>
      <w:r w:rsidRPr="007A7975">
        <w:t>ие в</w:t>
      </w:r>
      <w:r w:rsidR="0057097E">
        <w:t> </w:t>
      </w:r>
      <w:r w:rsidRPr="007A7975">
        <w:t>университеты.  </w:t>
      </w:r>
    </w:p>
    <w:p w:rsidR="00A432C7" w:rsidRPr="007A7975" w:rsidRDefault="00A432C7" w:rsidP="00A432C7">
      <w:pPr>
        <w:pStyle w:val="SingleTxtLNK"/>
      </w:pPr>
      <w:r w:rsidRPr="007A7975">
        <w:t>90.</w:t>
      </w:r>
      <w:r w:rsidRPr="007A7975">
        <w:tab/>
        <w:t xml:space="preserve">В целом среди </w:t>
      </w:r>
      <w:r w:rsidR="00A1669E">
        <w:t>принят</w:t>
      </w:r>
      <w:r w:rsidR="00A1669E" w:rsidRPr="007A7975">
        <w:t>ых в университет</w:t>
      </w:r>
      <w:r w:rsidR="00950F98">
        <w:t>ы</w:t>
      </w:r>
      <w:r w:rsidR="00A1669E">
        <w:t xml:space="preserve"> </w:t>
      </w:r>
      <w:r w:rsidRPr="007A7975">
        <w:t xml:space="preserve">лиц женщины составляют значительную долю. </w:t>
      </w:r>
    </w:p>
    <w:p w:rsidR="00A432C7" w:rsidRPr="007A7975" w:rsidRDefault="00A432C7" w:rsidP="00A432C7">
      <w:pPr>
        <w:pStyle w:val="NormalWeb"/>
        <w:spacing w:line="240" w:lineRule="exact"/>
        <w:jc w:val="center"/>
        <w:rPr>
          <w:lang w:val="ru-RU"/>
        </w:rPr>
      </w:pPr>
    </w:p>
    <w:p w:rsidR="00A432C7" w:rsidRPr="00A432C7" w:rsidRDefault="00A432C7" w:rsidP="00A432C7">
      <w:pPr>
        <w:pStyle w:val="SingleTxtLNK"/>
        <w:rPr>
          <w:b/>
          <w:bCs/>
        </w:rPr>
      </w:pPr>
      <w:r w:rsidRPr="00A432C7">
        <w:rPr>
          <w:b/>
          <w:bCs/>
        </w:rPr>
        <w:t>Таблица 12</w:t>
      </w:r>
    </w:p>
    <w:p w:rsidR="00A432C7" w:rsidRPr="00A1669E" w:rsidRDefault="00A432C7" w:rsidP="00A432C7">
      <w:pPr>
        <w:pStyle w:val="SingleTxtLNK"/>
        <w:jc w:val="left"/>
      </w:pPr>
      <w:r>
        <w:rPr>
          <w:b/>
          <w:bCs/>
        </w:rPr>
        <w:t>Числ</w:t>
      </w:r>
      <w:r w:rsidRPr="007A7975">
        <w:rPr>
          <w:b/>
          <w:bCs/>
        </w:rPr>
        <w:t xml:space="preserve">о </w:t>
      </w:r>
      <w:r w:rsidR="00A1669E">
        <w:rPr>
          <w:b/>
          <w:bCs/>
        </w:rPr>
        <w:t>принятых</w:t>
      </w:r>
      <w:r w:rsidRPr="007A7975">
        <w:rPr>
          <w:b/>
          <w:bCs/>
        </w:rPr>
        <w:t xml:space="preserve"> в университеты в разбивке по </w:t>
      </w:r>
      <w:r>
        <w:rPr>
          <w:b/>
          <w:bCs/>
        </w:rPr>
        <w:t>тематическим направлениям</w:t>
      </w:r>
      <w:r w:rsidRPr="007A7975">
        <w:rPr>
          <w:b/>
          <w:bCs/>
        </w:rPr>
        <w:t xml:space="preserve"> </w:t>
      </w:r>
      <w:r w:rsidRPr="007A7975">
        <w:rPr>
          <w:b/>
        </w:rPr>
        <w:t xml:space="preserve">экзамена </w:t>
      </w:r>
      <w:r>
        <w:rPr>
          <w:b/>
        </w:rPr>
        <w:t>об окончании средней школы продвинутого уровня</w:t>
      </w:r>
      <w:r w:rsidR="00A1669E">
        <w:rPr>
          <w:b/>
        </w:rPr>
        <w:t>,</w:t>
      </w:r>
      <w:r w:rsidRPr="007A7975">
        <w:rPr>
          <w:b/>
        </w:rPr>
        <w:t xml:space="preserve"> </w:t>
      </w:r>
      <w:r w:rsidRPr="007A7975">
        <w:rPr>
          <w:b/>
          <w:bCs/>
        </w:rPr>
        <w:t>2005/06 год</w:t>
      </w:r>
    </w:p>
    <w:tbl>
      <w:tblPr>
        <w:tblStyle w:val="TableGrid"/>
        <w:tblW w:w="7313"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871"/>
        <w:gridCol w:w="907"/>
        <w:gridCol w:w="907"/>
        <w:gridCol w:w="907"/>
        <w:gridCol w:w="907"/>
        <w:gridCol w:w="907"/>
        <w:gridCol w:w="907"/>
      </w:tblGrid>
      <w:tr w:rsidR="00A4158A" w:rsidRPr="00942B3C" w:rsidTr="00A4158A">
        <w:tc>
          <w:tcPr>
            <w:tcW w:w="1871" w:type="dxa"/>
            <w:vMerge w:val="restart"/>
            <w:tcBorders>
              <w:top w:val="single" w:sz="4" w:space="0" w:color="auto"/>
            </w:tcBorders>
          </w:tcPr>
          <w:p w:rsidR="00A4158A" w:rsidRPr="00A432C7" w:rsidRDefault="00A4158A" w:rsidP="007A680E">
            <w:pPr>
              <w:spacing w:before="80" w:after="80" w:line="240" w:lineRule="auto"/>
              <w:rPr>
                <w:i/>
                <w:sz w:val="14"/>
                <w:szCs w:val="14"/>
                <w:lang w:val="ru-RU"/>
              </w:rPr>
            </w:pPr>
            <w:r w:rsidRPr="00A432C7">
              <w:rPr>
                <w:bCs/>
                <w:i/>
                <w:sz w:val="14"/>
                <w:szCs w:val="14"/>
                <w:lang w:val="ru-RU"/>
              </w:rPr>
              <w:t>Тематическое направление</w:t>
            </w:r>
            <w:r w:rsidRPr="00A432C7">
              <w:rPr>
                <w:bCs/>
                <w:i/>
                <w:sz w:val="14"/>
                <w:szCs w:val="14"/>
                <w:lang w:val="ru-RU"/>
              </w:rPr>
              <w:br/>
            </w:r>
            <w:r w:rsidRPr="00A432C7">
              <w:rPr>
                <w:i/>
                <w:sz w:val="14"/>
                <w:szCs w:val="14"/>
                <w:lang w:val="ru-RU"/>
              </w:rPr>
              <w:t>экзамена об окончании средней школы продвинутого уровня</w:t>
            </w:r>
          </w:p>
        </w:tc>
        <w:tc>
          <w:tcPr>
            <w:tcW w:w="1814" w:type="dxa"/>
            <w:gridSpan w:val="2"/>
            <w:tcBorders>
              <w:top w:val="single" w:sz="4" w:space="0" w:color="auto"/>
              <w:bottom w:val="single" w:sz="4" w:space="0" w:color="auto"/>
            </w:tcBorders>
          </w:tcPr>
          <w:p w:rsidR="00A4158A" w:rsidRPr="00A432C7" w:rsidRDefault="00A4158A" w:rsidP="00A4158A">
            <w:pPr>
              <w:spacing w:before="80" w:after="80" w:line="240" w:lineRule="auto"/>
              <w:jc w:val="center"/>
              <w:rPr>
                <w:i/>
                <w:sz w:val="14"/>
                <w:szCs w:val="14"/>
                <w:lang w:val="ru-RU"/>
              </w:rPr>
            </w:pPr>
            <w:r w:rsidRPr="00A432C7">
              <w:rPr>
                <w:bCs/>
                <w:i/>
                <w:sz w:val="14"/>
                <w:szCs w:val="14"/>
                <w:lang w:val="ru-RU"/>
              </w:rPr>
              <w:t xml:space="preserve">Число </w:t>
            </w:r>
            <w:r w:rsidR="00A1669E">
              <w:rPr>
                <w:bCs/>
                <w:i/>
                <w:sz w:val="14"/>
                <w:szCs w:val="14"/>
                <w:lang w:val="ru-RU"/>
              </w:rPr>
              <w:br/>
            </w:r>
            <w:r w:rsidRPr="00A432C7">
              <w:rPr>
                <w:bCs/>
                <w:i/>
                <w:sz w:val="14"/>
                <w:szCs w:val="14"/>
                <w:lang w:val="ru-RU"/>
              </w:rPr>
              <w:t>претендентов</w:t>
            </w:r>
          </w:p>
        </w:tc>
        <w:tc>
          <w:tcPr>
            <w:tcW w:w="1814" w:type="dxa"/>
            <w:gridSpan w:val="2"/>
            <w:tcBorders>
              <w:top w:val="single" w:sz="4" w:space="0" w:color="auto"/>
              <w:bottom w:val="single" w:sz="4" w:space="0" w:color="auto"/>
            </w:tcBorders>
          </w:tcPr>
          <w:p w:rsidR="00A4158A" w:rsidRPr="00A432C7" w:rsidRDefault="00A4158A" w:rsidP="00A4158A">
            <w:pPr>
              <w:spacing w:before="80" w:after="80" w:line="240" w:lineRule="auto"/>
              <w:jc w:val="center"/>
              <w:rPr>
                <w:i/>
                <w:sz w:val="14"/>
                <w:szCs w:val="14"/>
                <w:lang w:val="ru-RU"/>
              </w:rPr>
            </w:pPr>
            <w:r w:rsidRPr="00A432C7">
              <w:rPr>
                <w:bCs/>
                <w:i/>
                <w:sz w:val="14"/>
                <w:szCs w:val="14"/>
                <w:lang w:val="ru-RU"/>
              </w:rPr>
              <w:t xml:space="preserve">Число </w:t>
            </w:r>
            <w:r w:rsidR="00A1669E">
              <w:rPr>
                <w:bCs/>
                <w:i/>
                <w:sz w:val="14"/>
                <w:szCs w:val="14"/>
                <w:lang w:val="ru-RU"/>
              </w:rPr>
              <w:br/>
              <w:t>принятых</w:t>
            </w:r>
          </w:p>
        </w:tc>
        <w:tc>
          <w:tcPr>
            <w:tcW w:w="1814" w:type="dxa"/>
            <w:gridSpan w:val="2"/>
            <w:tcBorders>
              <w:top w:val="single" w:sz="4" w:space="0" w:color="auto"/>
              <w:bottom w:val="single" w:sz="4" w:space="0" w:color="auto"/>
            </w:tcBorders>
          </w:tcPr>
          <w:p w:rsidR="00A4158A" w:rsidRPr="00A432C7" w:rsidRDefault="00A4158A" w:rsidP="00A4158A">
            <w:pPr>
              <w:spacing w:before="80" w:after="80" w:line="240" w:lineRule="auto"/>
              <w:jc w:val="center"/>
              <w:rPr>
                <w:i/>
                <w:sz w:val="14"/>
                <w:szCs w:val="14"/>
                <w:lang w:val="ru-RU"/>
              </w:rPr>
            </w:pPr>
            <w:r w:rsidRPr="00A432C7">
              <w:rPr>
                <w:bCs/>
                <w:i/>
                <w:sz w:val="14"/>
                <w:szCs w:val="14"/>
                <w:lang w:val="ru-RU"/>
              </w:rPr>
              <w:t xml:space="preserve">Процентная доля </w:t>
            </w:r>
            <w:r w:rsidR="00A1669E">
              <w:rPr>
                <w:bCs/>
                <w:i/>
                <w:sz w:val="14"/>
                <w:szCs w:val="14"/>
                <w:lang w:val="ru-RU"/>
              </w:rPr>
              <w:br/>
              <w:t>принятых</w:t>
            </w:r>
          </w:p>
        </w:tc>
      </w:tr>
      <w:tr w:rsidR="00A4158A" w:rsidRPr="00942B3C" w:rsidTr="00A4158A">
        <w:tc>
          <w:tcPr>
            <w:tcW w:w="1871" w:type="dxa"/>
            <w:vMerge/>
            <w:tcBorders>
              <w:bottom w:val="single" w:sz="12" w:space="0" w:color="auto"/>
            </w:tcBorders>
          </w:tcPr>
          <w:p w:rsidR="00A4158A" w:rsidRPr="00942B3C" w:rsidRDefault="00A4158A" w:rsidP="00A432C7">
            <w:pPr>
              <w:suppressAutoHyphens w:val="0"/>
              <w:spacing w:before="40" w:after="40" w:line="240" w:lineRule="auto"/>
              <w:rPr>
                <w:sz w:val="18"/>
                <w:szCs w:val="18"/>
                <w:lang w:val="ru-RU"/>
              </w:rPr>
            </w:pPr>
          </w:p>
        </w:tc>
        <w:tc>
          <w:tcPr>
            <w:tcW w:w="907" w:type="dxa"/>
            <w:tcBorders>
              <w:top w:val="single" w:sz="4" w:space="0" w:color="auto"/>
              <w:bottom w:val="single" w:sz="12" w:space="0" w:color="auto"/>
            </w:tcBorders>
          </w:tcPr>
          <w:p w:rsidR="00A4158A" w:rsidRPr="00A432C7" w:rsidRDefault="00A4158A" w:rsidP="00A432C7">
            <w:pPr>
              <w:spacing w:before="80" w:after="80" w:line="240" w:lineRule="auto"/>
              <w:jc w:val="right"/>
              <w:rPr>
                <w:i/>
                <w:sz w:val="14"/>
                <w:szCs w:val="14"/>
                <w:lang w:val="ru-RU"/>
              </w:rPr>
            </w:pPr>
            <w:r w:rsidRPr="00A432C7">
              <w:rPr>
                <w:bCs/>
                <w:i/>
                <w:sz w:val="14"/>
                <w:szCs w:val="14"/>
                <w:lang w:val="ru-RU"/>
              </w:rPr>
              <w:t>Женщины</w:t>
            </w:r>
          </w:p>
        </w:tc>
        <w:tc>
          <w:tcPr>
            <w:tcW w:w="907" w:type="dxa"/>
            <w:tcBorders>
              <w:top w:val="single" w:sz="4" w:space="0" w:color="auto"/>
              <w:bottom w:val="single" w:sz="12" w:space="0" w:color="auto"/>
            </w:tcBorders>
          </w:tcPr>
          <w:p w:rsidR="00A4158A" w:rsidRPr="00A432C7" w:rsidRDefault="00A4158A" w:rsidP="00A432C7">
            <w:pPr>
              <w:spacing w:before="80" w:after="80" w:line="240" w:lineRule="auto"/>
              <w:jc w:val="right"/>
              <w:rPr>
                <w:i/>
                <w:sz w:val="14"/>
                <w:szCs w:val="14"/>
                <w:lang w:val="ru-RU"/>
              </w:rPr>
            </w:pPr>
            <w:r w:rsidRPr="00A432C7">
              <w:rPr>
                <w:bCs/>
                <w:i/>
                <w:sz w:val="14"/>
                <w:szCs w:val="14"/>
                <w:lang w:val="ru-RU"/>
              </w:rPr>
              <w:t>Мужчины</w:t>
            </w:r>
          </w:p>
        </w:tc>
        <w:tc>
          <w:tcPr>
            <w:tcW w:w="907" w:type="dxa"/>
            <w:tcBorders>
              <w:top w:val="single" w:sz="4" w:space="0" w:color="auto"/>
              <w:bottom w:val="single" w:sz="12" w:space="0" w:color="auto"/>
            </w:tcBorders>
          </w:tcPr>
          <w:p w:rsidR="00A4158A" w:rsidRPr="00A432C7" w:rsidRDefault="00A4158A" w:rsidP="00A432C7">
            <w:pPr>
              <w:spacing w:before="80" w:after="80" w:line="240" w:lineRule="auto"/>
              <w:jc w:val="right"/>
              <w:rPr>
                <w:i/>
                <w:sz w:val="14"/>
                <w:szCs w:val="14"/>
                <w:lang w:val="ru-RU"/>
              </w:rPr>
            </w:pPr>
            <w:r w:rsidRPr="00A432C7">
              <w:rPr>
                <w:bCs/>
                <w:i/>
                <w:sz w:val="14"/>
                <w:szCs w:val="14"/>
                <w:lang w:val="ru-RU"/>
              </w:rPr>
              <w:t>Женщины</w:t>
            </w:r>
          </w:p>
        </w:tc>
        <w:tc>
          <w:tcPr>
            <w:tcW w:w="907" w:type="dxa"/>
            <w:tcBorders>
              <w:top w:val="single" w:sz="4" w:space="0" w:color="auto"/>
              <w:bottom w:val="single" w:sz="12" w:space="0" w:color="auto"/>
            </w:tcBorders>
          </w:tcPr>
          <w:p w:rsidR="00A4158A" w:rsidRPr="00A432C7" w:rsidRDefault="00A4158A" w:rsidP="00A432C7">
            <w:pPr>
              <w:spacing w:before="80" w:after="80" w:line="240" w:lineRule="auto"/>
              <w:jc w:val="right"/>
              <w:rPr>
                <w:i/>
                <w:sz w:val="14"/>
                <w:szCs w:val="14"/>
                <w:lang w:val="ru-RU"/>
              </w:rPr>
            </w:pPr>
            <w:r w:rsidRPr="00A432C7">
              <w:rPr>
                <w:bCs/>
                <w:i/>
                <w:sz w:val="14"/>
                <w:szCs w:val="14"/>
                <w:lang w:val="ru-RU"/>
              </w:rPr>
              <w:t>Мужчины</w:t>
            </w:r>
          </w:p>
        </w:tc>
        <w:tc>
          <w:tcPr>
            <w:tcW w:w="907" w:type="dxa"/>
            <w:tcBorders>
              <w:top w:val="single" w:sz="4" w:space="0" w:color="auto"/>
              <w:bottom w:val="single" w:sz="12" w:space="0" w:color="auto"/>
            </w:tcBorders>
          </w:tcPr>
          <w:p w:rsidR="00A4158A" w:rsidRPr="00A432C7" w:rsidRDefault="00A4158A" w:rsidP="00A432C7">
            <w:pPr>
              <w:spacing w:before="80" w:after="80" w:line="240" w:lineRule="auto"/>
              <w:jc w:val="right"/>
              <w:rPr>
                <w:i/>
                <w:sz w:val="14"/>
                <w:szCs w:val="14"/>
                <w:lang w:val="ru-RU"/>
              </w:rPr>
            </w:pPr>
            <w:r w:rsidRPr="00A432C7">
              <w:rPr>
                <w:bCs/>
                <w:i/>
                <w:sz w:val="14"/>
                <w:szCs w:val="14"/>
                <w:lang w:val="ru-RU"/>
              </w:rPr>
              <w:t>Женщины</w:t>
            </w:r>
          </w:p>
        </w:tc>
        <w:tc>
          <w:tcPr>
            <w:tcW w:w="907" w:type="dxa"/>
            <w:tcBorders>
              <w:top w:val="single" w:sz="4" w:space="0" w:color="auto"/>
              <w:bottom w:val="single" w:sz="12" w:space="0" w:color="auto"/>
            </w:tcBorders>
          </w:tcPr>
          <w:p w:rsidR="00A4158A" w:rsidRPr="00A432C7" w:rsidRDefault="00A4158A" w:rsidP="00A432C7">
            <w:pPr>
              <w:spacing w:before="80" w:after="80" w:line="240" w:lineRule="auto"/>
              <w:jc w:val="right"/>
              <w:rPr>
                <w:i/>
                <w:sz w:val="14"/>
                <w:szCs w:val="14"/>
                <w:lang w:val="ru-RU"/>
              </w:rPr>
            </w:pPr>
            <w:r w:rsidRPr="00A432C7">
              <w:rPr>
                <w:bCs/>
                <w:i/>
                <w:sz w:val="14"/>
                <w:szCs w:val="14"/>
                <w:lang w:val="ru-RU"/>
              </w:rPr>
              <w:t>Мужчины</w:t>
            </w:r>
          </w:p>
        </w:tc>
      </w:tr>
      <w:tr w:rsidR="00A4158A" w:rsidRPr="00942B3C" w:rsidTr="00A4158A">
        <w:tc>
          <w:tcPr>
            <w:tcW w:w="1871" w:type="dxa"/>
            <w:tcBorders>
              <w:top w:val="single" w:sz="12" w:space="0" w:color="auto"/>
            </w:tcBorders>
          </w:tcPr>
          <w:p w:rsidR="00A4158A" w:rsidRPr="00A432C7" w:rsidRDefault="00A4158A" w:rsidP="007A680E">
            <w:pPr>
              <w:spacing w:after="120" w:line="240" w:lineRule="exact"/>
              <w:jc w:val="both"/>
              <w:rPr>
                <w:sz w:val="18"/>
                <w:szCs w:val="18"/>
                <w:lang w:val="ru-RU"/>
              </w:rPr>
            </w:pPr>
            <w:r w:rsidRPr="00A432C7">
              <w:rPr>
                <w:sz w:val="18"/>
                <w:szCs w:val="18"/>
                <w:lang w:val="ru-RU"/>
              </w:rPr>
              <w:t>Гуманитарные науки</w:t>
            </w:r>
          </w:p>
        </w:tc>
        <w:tc>
          <w:tcPr>
            <w:tcW w:w="907" w:type="dxa"/>
            <w:tcBorders>
              <w:top w:val="single" w:sz="12" w:space="0" w:color="auto"/>
            </w:tcBorders>
          </w:tcPr>
          <w:p w:rsidR="00A4158A" w:rsidRPr="00A432C7" w:rsidRDefault="00A4158A" w:rsidP="00A4158A">
            <w:pPr>
              <w:spacing w:after="120" w:line="240" w:lineRule="exact"/>
              <w:jc w:val="right"/>
              <w:rPr>
                <w:sz w:val="18"/>
                <w:szCs w:val="18"/>
                <w:lang w:val="ru-RU"/>
              </w:rPr>
            </w:pPr>
            <w:r w:rsidRPr="00A432C7">
              <w:rPr>
                <w:sz w:val="18"/>
                <w:szCs w:val="18"/>
                <w:lang w:val="ru-RU"/>
              </w:rPr>
              <w:t>38 245</w:t>
            </w:r>
          </w:p>
        </w:tc>
        <w:tc>
          <w:tcPr>
            <w:tcW w:w="907" w:type="dxa"/>
            <w:tcBorders>
              <w:top w:val="single" w:sz="12" w:space="0" w:color="auto"/>
            </w:tcBorders>
          </w:tcPr>
          <w:p w:rsidR="00A4158A" w:rsidRPr="00A432C7" w:rsidRDefault="00A4158A" w:rsidP="00A4158A">
            <w:pPr>
              <w:spacing w:after="120" w:line="240" w:lineRule="exact"/>
              <w:jc w:val="right"/>
              <w:rPr>
                <w:sz w:val="18"/>
                <w:szCs w:val="18"/>
                <w:lang w:val="ru-RU"/>
              </w:rPr>
            </w:pPr>
            <w:r w:rsidRPr="00A432C7">
              <w:rPr>
                <w:sz w:val="18"/>
                <w:szCs w:val="18"/>
                <w:lang w:val="ru-RU"/>
              </w:rPr>
              <w:t>15 331</w:t>
            </w:r>
          </w:p>
        </w:tc>
        <w:tc>
          <w:tcPr>
            <w:tcW w:w="907" w:type="dxa"/>
            <w:tcBorders>
              <w:top w:val="single" w:sz="12" w:space="0" w:color="auto"/>
            </w:tcBorders>
          </w:tcPr>
          <w:p w:rsidR="00A4158A" w:rsidRPr="00A432C7" w:rsidRDefault="00A4158A" w:rsidP="00A4158A">
            <w:pPr>
              <w:spacing w:after="120" w:line="240" w:lineRule="exact"/>
              <w:jc w:val="right"/>
              <w:rPr>
                <w:sz w:val="18"/>
                <w:szCs w:val="18"/>
                <w:lang w:val="ru-RU"/>
              </w:rPr>
            </w:pPr>
            <w:r w:rsidRPr="00A432C7">
              <w:rPr>
                <w:sz w:val="18"/>
                <w:szCs w:val="18"/>
                <w:lang w:val="ru-RU"/>
              </w:rPr>
              <w:t>3 736</w:t>
            </w:r>
          </w:p>
        </w:tc>
        <w:tc>
          <w:tcPr>
            <w:tcW w:w="907" w:type="dxa"/>
            <w:tcBorders>
              <w:top w:val="single" w:sz="12" w:space="0" w:color="auto"/>
            </w:tcBorders>
          </w:tcPr>
          <w:p w:rsidR="00A4158A" w:rsidRPr="00A432C7" w:rsidRDefault="00A4158A" w:rsidP="00A4158A">
            <w:pPr>
              <w:spacing w:after="120" w:line="240" w:lineRule="exact"/>
              <w:jc w:val="right"/>
              <w:rPr>
                <w:sz w:val="18"/>
                <w:szCs w:val="18"/>
                <w:lang w:val="ru-RU"/>
              </w:rPr>
            </w:pPr>
            <w:r w:rsidRPr="00A432C7">
              <w:rPr>
                <w:sz w:val="18"/>
                <w:szCs w:val="18"/>
                <w:lang w:val="ru-RU"/>
              </w:rPr>
              <w:t>1 430</w:t>
            </w:r>
          </w:p>
        </w:tc>
        <w:tc>
          <w:tcPr>
            <w:tcW w:w="907" w:type="dxa"/>
            <w:tcBorders>
              <w:top w:val="single" w:sz="12" w:space="0" w:color="auto"/>
            </w:tcBorders>
          </w:tcPr>
          <w:p w:rsidR="00A4158A" w:rsidRPr="00A432C7" w:rsidRDefault="00A4158A" w:rsidP="00A4158A">
            <w:pPr>
              <w:spacing w:after="120" w:line="240" w:lineRule="exact"/>
              <w:jc w:val="right"/>
              <w:rPr>
                <w:sz w:val="18"/>
                <w:szCs w:val="18"/>
                <w:lang w:val="ru-RU"/>
              </w:rPr>
            </w:pPr>
            <w:r w:rsidRPr="00A432C7">
              <w:rPr>
                <w:sz w:val="18"/>
                <w:szCs w:val="18"/>
                <w:lang w:val="ru-RU"/>
              </w:rPr>
              <w:t>9,8</w:t>
            </w:r>
          </w:p>
        </w:tc>
        <w:tc>
          <w:tcPr>
            <w:tcW w:w="907" w:type="dxa"/>
            <w:tcBorders>
              <w:top w:val="single" w:sz="12" w:space="0" w:color="auto"/>
            </w:tcBorders>
          </w:tcPr>
          <w:p w:rsidR="00A4158A" w:rsidRPr="00A432C7" w:rsidRDefault="00A4158A" w:rsidP="00A4158A">
            <w:pPr>
              <w:spacing w:after="120" w:line="240" w:lineRule="exact"/>
              <w:jc w:val="right"/>
              <w:rPr>
                <w:sz w:val="18"/>
                <w:szCs w:val="18"/>
                <w:lang w:val="ru-RU"/>
              </w:rPr>
            </w:pPr>
            <w:r w:rsidRPr="00A432C7">
              <w:rPr>
                <w:sz w:val="18"/>
                <w:szCs w:val="18"/>
                <w:lang w:val="ru-RU"/>
              </w:rPr>
              <w:t>9,3</w:t>
            </w:r>
          </w:p>
        </w:tc>
      </w:tr>
      <w:tr w:rsidR="00A4158A" w:rsidRPr="00942B3C" w:rsidTr="00A4158A">
        <w:tc>
          <w:tcPr>
            <w:tcW w:w="1871" w:type="dxa"/>
          </w:tcPr>
          <w:p w:rsidR="00A4158A" w:rsidRPr="00A432C7" w:rsidRDefault="00A4158A" w:rsidP="007A680E">
            <w:pPr>
              <w:spacing w:after="120" w:line="240" w:lineRule="exact"/>
              <w:jc w:val="both"/>
              <w:rPr>
                <w:sz w:val="18"/>
                <w:szCs w:val="18"/>
                <w:lang w:val="ru-RU"/>
              </w:rPr>
            </w:pPr>
            <w:r w:rsidRPr="00A432C7">
              <w:rPr>
                <w:sz w:val="18"/>
                <w:szCs w:val="18"/>
                <w:lang w:val="ru-RU"/>
              </w:rPr>
              <w:t>Коммерция</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21 037</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16 091</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1 576</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1 493</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7,5</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9,3</w:t>
            </w:r>
          </w:p>
        </w:tc>
      </w:tr>
      <w:tr w:rsidR="00A4158A" w:rsidRPr="00942B3C" w:rsidTr="00A4158A">
        <w:tc>
          <w:tcPr>
            <w:tcW w:w="1871" w:type="dxa"/>
          </w:tcPr>
          <w:p w:rsidR="00A4158A" w:rsidRPr="00A432C7" w:rsidRDefault="00BF5CD8" w:rsidP="007A680E">
            <w:pPr>
              <w:spacing w:after="120" w:line="240" w:lineRule="exact"/>
              <w:jc w:val="both"/>
              <w:rPr>
                <w:sz w:val="18"/>
                <w:szCs w:val="18"/>
                <w:lang w:val="ru-RU"/>
              </w:rPr>
            </w:pPr>
            <w:r>
              <w:rPr>
                <w:sz w:val="18"/>
                <w:szCs w:val="18"/>
                <w:lang w:val="ru-RU"/>
              </w:rPr>
              <w:t>Естественные науки</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3 607</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7 806</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985</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2 853</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27,3</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36,6</w:t>
            </w:r>
          </w:p>
        </w:tc>
      </w:tr>
      <w:tr w:rsidR="00A4158A" w:rsidRPr="00942B3C" w:rsidTr="00A4158A">
        <w:tc>
          <w:tcPr>
            <w:tcW w:w="1871" w:type="dxa"/>
          </w:tcPr>
          <w:p w:rsidR="00A4158A" w:rsidRPr="00A432C7" w:rsidRDefault="00A4158A" w:rsidP="007A680E">
            <w:pPr>
              <w:spacing w:after="120" w:line="240" w:lineRule="exact"/>
              <w:jc w:val="both"/>
              <w:rPr>
                <w:sz w:val="18"/>
                <w:szCs w:val="18"/>
                <w:lang w:val="ru-RU"/>
              </w:rPr>
            </w:pPr>
            <w:r w:rsidRPr="00A432C7">
              <w:rPr>
                <w:sz w:val="18"/>
                <w:szCs w:val="18"/>
                <w:lang w:val="ru-RU"/>
              </w:rPr>
              <w:t>Биологи</w:t>
            </w:r>
            <w:r w:rsidR="00BF5CD8">
              <w:rPr>
                <w:sz w:val="18"/>
                <w:szCs w:val="18"/>
                <w:lang w:val="ru-RU"/>
              </w:rPr>
              <w:t>ческие науки</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10 379</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6 274</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2 651</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1,874</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25,5</w:t>
            </w:r>
          </w:p>
        </w:tc>
        <w:tc>
          <w:tcPr>
            <w:tcW w:w="907" w:type="dxa"/>
          </w:tcPr>
          <w:p w:rsidR="00A4158A" w:rsidRPr="00A432C7" w:rsidRDefault="00A4158A" w:rsidP="00A4158A">
            <w:pPr>
              <w:spacing w:after="120" w:line="240" w:lineRule="exact"/>
              <w:jc w:val="right"/>
              <w:rPr>
                <w:sz w:val="18"/>
                <w:szCs w:val="18"/>
                <w:lang w:val="ru-RU"/>
              </w:rPr>
            </w:pPr>
            <w:r w:rsidRPr="00A432C7">
              <w:rPr>
                <w:sz w:val="18"/>
                <w:szCs w:val="18"/>
                <w:lang w:val="ru-RU"/>
              </w:rPr>
              <w:t>29,9</w:t>
            </w:r>
          </w:p>
        </w:tc>
      </w:tr>
      <w:tr w:rsidR="00A4158A" w:rsidRPr="00942B3C" w:rsidTr="00A4158A">
        <w:tc>
          <w:tcPr>
            <w:tcW w:w="1871" w:type="dxa"/>
            <w:tcBorders>
              <w:bottom w:val="single" w:sz="12" w:space="0" w:color="auto"/>
            </w:tcBorders>
          </w:tcPr>
          <w:p w:rsidR="00A4158A" w:rsidRPr="00A432C7" w:rsidRDefault="00A4158A" w:rsidP="007A680E">
            <w:pPr>
              <w:spacing w:after="120" w:line="240" w:lineRule="exact"/>
              <w:jc w:val="both"/>
              <w:rPr>
                <w:sz w:val="18"/>
                <w:szCs w:val="18"/>
                <w:lang w:val="ru-RU"/>
              </w:rPr>
            </w:pPr>
            <w:r w:rsidRPr="00A432C7">
              <w:rPr>
                <w:b/>
                <w:bCs/>
                <w:sz w:val="18"/>
                <w:szCs w:val="18"/>
                <w:lang w:val="ru-RU"/>
              </w:rPr>
              <w:t>В</w:t>
            </w:r>
            <w:r w:rsidR="00BF5CD8" w:rsidRPr="00A432C7">
              <w:rPr>
                <w:b/>
                <w:bCs/>
                <w:sz w:val="18"/>
                <w:szCs w:val="18"/>
                <w:lang w:val="ru-RU"/>
              </w:rPr>
              <w:t>сего</w:t>
            </w:r>
          </w:p>
        </w:tc>
        <w:tc>
          <w:tcPr>
            <w:tcW w:w="907" w:type="dxa"/>
            <w:tcBorders>
              <w:bottom w:val="single" w:sz="12" w:space="0" w:color="auto"/>
            </w:tcBorders>
          </w:tcPr>
          <w:p w:rsidR="00A4158A" w:rsidRPr="00A432C7" w:rsidRDefault="00A4158A" w:rsidP="00A4158A">
            <w:pPr>
              <w:spacing w:after="120" w:line="240" w:lineRule="exact"/>
              <w:jc w:val="right"/>
              <w:rPr>
                <w:sz w:val="18"/>
                <w:szCs w:val="18"/>
                <w:lang w:val="ru-RU"/>
              </w:rPr>
            </w:pPr>
            <w:r w:rsidRPr="00A432C7">
              <w:rPr>
                <w:b/>
                <w:bCs/>
                <w:sz w:val="18"/>
                <w:szCs w:val="18"/>
                <w:lang w:val="ru-RU"/>
              </w:rPr>
              <w:t>73 268</w:t>
            </w:r>
          </w:p>
        </w:tc>
        <w:tc>
          <w:tcPr>
            <w:tcW w:w="907" w:type="dxa"/>
            <w:tcBorders>
              <w:bottom w:val="single" w:sz="12" w:space="0" w:color="auto"/>
            </w:tcBorders>
          </w:tcPr>
          <w:p w:rsidR="00A4158A" w:rsidRPr="00A432C7" w:rsidRDefault="00A4158A" w:rsidP="00A4158A">
            <w:pPr>
              <w:spacing w:after="120" w:line="240" w:lineRule="exact"/>
              <w:jc w:val="right"/>
              <w:rPr>
                <w:sz w:val="18"/>
                <w:szCs w:val="18"/>
                <w:lang w:val="ru-RU"/>
              </w:rPr>
            </w:pPr>
            <w:r w:rsidRPr="00A432C7">
              <w:rPr>
                <w:b/>
                <w:bCs/>
                <w:sz w:val="18"/>
                <w:szCs w:val="18"/>
                <w:lang w:val="ru-RU"/>
              </w:rPr>
              <w:t>45 502</w:t>
            </w:r>
          </w:p>
        </w:tc>
        <w:tc>
          <w:tcPr>
            <w:tcW w:w="907" w:type="dxa"/>
            <w:tcBorders>
              <w:bottom w:val="single" w:sz="12" w:space="0" w:color="auto"/>
            </w:tcBorders>
          </w:tcPr>
          <w:p w:rsidR="00A4158A" w:rsidRPr="00A432C7" w:rsidRDefault="00A4158A" w:rsidP="00A4158A">
            <w:pPr>
              <w:spacing w:after="120" w:line="240" w:lineRule="exact"/>
              <w:jc w:val="right"/>
              <w:rPr>
                <w:sz w:val="18"/>
                <w:szCs w:val="18"/>
                <w:lang w:val="ru-RU"/>
              </w:rPr>
            </w:pPr>
            <w:r w:rsidRPr="00A432C7">
              <w:rPr>
                <w:b/>
                <w:bCs/>
                <w:sz w:val="18"/>
                <w:szCs w:val="18"/>
                <w:lang w:val="ru-RU"/>
              </w:rPr>
              <w:t>8 948</w:t>
            </w:r>
          </w:p>
        </w:tc>
        <w:tc>
          <w:tcPr>
            <w:tcW w:w="907" w:type="dxa"/>
            <w:tcBorders>
              <w:bottom w:val="single" w:sz="12" w:space="0" w:color="auto"/>
            </w:tcBorders>
          </w:tcPr>
          <w:p w:rsidR="00A4158A" w:rsidRPr="00A432C7" w:rsidRDefault="00A4158A" w:rsidP="00A4158A">
            <w:pPr>
              <w:spacing w:after="120" w:line="240" w:lineRule="exact"/>
              <w:jc w:val="right"/>
              <w:rPr>
                <w:sz w:val="18"/>
                <w:szCs w:val="18"/>
                <w:lang w:val="ru-RU"/>
              </w:rPr>
            </w:pPr>
            <w:r w:rsidRPr="00A432C7">
              <w:rPr>
                <w:b/>
                <w:bCs/>
                <w:sz w:val="18"/>
                <w:szCs w:val="18"/>
                <w:lang w:val="ru-RU"/>
              </w:rPr>
              <w:t>7 650</w:t>
            </w:r>
          </w:p>
        </w:tc>
        <w:tc>
          <w:tcPr>
            <w:tcW w:w="907" w:type="dxa"/>
            <w:tcBorders>
              <w:bottom w:val="single" w:sz="12" w:space="0" w:color="auto"/>
            </w:tcBorders>
          </w:tcPr>
          <w:p w:rsidR="00A4158A" w:rsidRPr="00A432C7" w:rsidRDefault="00A4158A" w:rsidP="00A4158A">
            <w:pPr>
              <w:spacing w:after="120" w:line="240" w:lineRule="exact"/>
              <w:jc w:val="right"/>
              <w:rPr>
                <w:sz w:val="18"/>
                <w:szCs w:val="18"/>
                <w:lang w:val="ru-RU"/>
              </w:rPr>
            </w:pPr>
            <w:r w:rsidRPr="00A432C7">
              <w:rPr>
                <w:b/>
                <w:bCs/>
                <w:sz w:val="18"/>
                <w:szCs w:val="18"/>
                <w:lang w:val="ru-RU"/>
              </w:rPr>
              <w:t>12,2</w:t>
            </w:r>
          </w:p>
        </w:tc>
        <w:tc>
          <w:tcPr>
            <w:tcW w:w="907" w:type="dxa"/>
            <w:tcBorders>
              <w:bottom w:val="single" w:sz="12" w:space="0" w:color="auto"/>
            </w:tcBorders>
          </w:tcPr>
          <w:p w:rsidR="00A4158A" w:rsidRPr="00A432C7" w:rsidRDefault="00A4158A" w:rsidP="00A4158A">
            <w:pPr>
              <w:spacing w:after="120" w:line="240" w:lineRule="exact"/>
              <w:jc w:val="right"/>
              <w:rPr>
                <w:sz w:val="18"/>
                <w:szCs w:val="18"/>
                <w:lang w:val="ru-RU"/>
              </w:rPr>
            </w:pPr>
            <w:r w:rsidRPr="00A432C7">
              <w:rPr>
                <w:b/>
                <w:bCs/>
                <w:sz w:val="18"/>
                <w:szCs w:val="18"/>
                <w:lang w:val="ru-RU"/>
              </w:rPr>
              <w:t>16,8</w:t>
            </w:r>
          </w:p>
        </w:tc>
      </w:tr>
    </w:tbl>
    <w:p w:rsidR="00A432C7" w:rsidRPr="00A4158A" w:rsidRDefault="00A432C7" w:rsidP="00A4158A">
      <w:pPr>
        <w:pStyle w:val="SingleTxtLNK"/>
        <w:spacing w:before="120"/>
        <w:rPr>
          <w:sz w:val="18"/>
          <w:szCs w:val="18"/>
        </w:rPr>
      </w:pPr>
      <w:bookmarkStart w:id="23" w:name="0.1_table07"/>
      <w:bookmarkEnd w:id="23"/>
      <w:r w:rsidRPr="00A4158A">
        <w:rPr>
          <w:i/>
          <w:sz w:val="18"/>
          <w:szCs w:val="18"/>
        </w:rPr>
        <w:t>Источник</w:t>
      </w:r>
      <w:r w:rsidRPr="00A4158A">
        <w:rPr>
          <w:sz w:val="18"/>
          <w:szCs w:val="18"/>
        </w:rPr>
        <w:t>: Статисти</w:t>
      </w:r>
      <w:r w:rsidR="00BF5CD8">
        <w:rPr>
          <w:sz w:val="18"/>
          <w:szCs w:val="18"/>
        </w:rPr>
        <w:t>ческие данные</w:t>
      </w:r>
      <w:r w:rsidRPr="00A4158A">
        <w:rPr>
          <w:sz w:val="18"/>
          <w:szCs w:val="18"/>
        </w:rPr>
        <w:t xml:space="preserve"> университетов Шри-Ланки</w:t>
      </w:r>
      <w:r w:rsidR="00BF5CD8">
        <w:rPr>
          <w:sz w:val="18"/>
          <w:szCs w:val="18"/>
        </w:rPr>
        <w:t>,</w:t>
      </w:r>
      <w:r w:rsidRPr="00A4158A">
        <w:rPr>
          <w:sz w:val="18"/>
          <w:szCs w:val="18"/>
        </w:rPr>
        <w:t xml:space="preserve"> Комиссия по выделению университетских грантов</w:t>
      </w:r>
      <w:r w:rsidR="00A4158A">
        <w:rPr>
          <w:sz w:val="18"/>
          <w:szCs w:val="18"/>
        </w:rPr>
        <w:t>.</w:t>
      </w:r>
    </w:p>
    <w:p w:rsidR="00A53D75" w:rsidRDefault="00A53D75" w:rsidP="00A53D75">
      <w:pPr>
        <w:pStyle w:val="SingleTxtLNK"/>
      </w:pPr>
    </w:p>
    <w:p w:rsidR="00A53D75" w:rsidRDefault="00A53D75" w:rsidP="00A53D75">
      <w:pPr>
        <w:pStyle w:val="SingleTxtLNK"/>
      </w:pPr>
      <w:r w:rsidRPr="007A7975">
        <w:t>91.</w:t>
      </w:r>
      <w:r w:rsidRPr="007A7975">
        <w:tab/>
        <w:t xml:space="preserve">Следует отметить, что по состоянию на 1996/97 год (о чем сообщалось в последнем докладе Шри-Ланки) </w:t>
      </w:r>
      <w:r>
        <w:t>числ</w:t>
      </w:r>
      <w:r w:rsidRPr="007A7975">
        <w:t xml:space="preserve">о женщин, </w:t>
      </w:r>
      <w:r w:rsidR="00A32B80">
        <w:t>принят</w:t>
      </w:r>
      <w:r w:rsidRPr="007A7975">
        <w:t xml:space="preserve">ых в университеты, было меньше </w:t>
      </w:r>
      <w:r>
        <w:t>числа</w:t>
      </w:r>
      <w:r w:rsidRPr="007A7975">
        <w:t xml:space="preserve"> </w:t>
      </w:r>
      <w:r w:rsidR="00A32B80">
        <w:t>принят</w:t>
      </w:r>
      <w:r w:rsidR="00A32B80" w:rsidRPr="007A7975">
        <w:t xml:space="preserve">ых </w:t>
      </w:r>
      <w:r w:rsidRPr="007A7975">
        <w:t xml:space="preserve">мужчин. Однако в 2005/06 году </w:t>
      </w:r>
      <w:r>
        <w:t>по</w:t>
      </w:r>
      <w:r w:rsidRPr="007A7975">
        <w:t xml:space="preserve"> каждо</w:t>
      </w:r>
      <w:r>
        <w:t>й</w:t>
      </w:r>
      <w:r w:rsidRPr="007A7975">
        <w:t xml:space="preserve"> </w:t>
      </w:r>
      <w:r>
        <w:t>специальности</w:t>
      </w:r>
      <w:r w:rsidRPr="007A7975">
        <w:t xml:space="preserve">, за исключением </w:t>
      </w:r>
      <w:r w:rsidR="00A32B80">
        <w:t>естественных наук</w:t>
      </w:r>
      <w:r w:rsidRPr="007A7975">
        <w:t xml:space="preserve">, женщин было </w:t>
      </w:r>
      <w:r w:rsidR="00A32B80">
        <w:t>принят</w:t>
      </w:r>
      <w:r w:rsidRPr="007A7975">
        <w:t xml:space="preserve">о больше, хотя процентная доля </w:t>
      </w:r>
      <w:r w:rsidR="00A32B80">
        <w:t>принят</w:t>
      </w:r>
      <w:r w:rsidR="00A32B80" w:rsidRPr="007A7975">
        <w:t xml:space="preserve">ых </w:t>
      </w:r>
      <w:r w:rsidRPr="007A7975">
        <w:t xml:space="preserve">женщин в общей численности женщин, претендовавших на зачисление, была меньше </w:t>
      </w:r>
      <w:r>
        <w:t>п</w:t>
      </w:r>
      <w:r w:rsidRPr="007A7975">
        <w:t>о все</w:t>
      </w:r>
      <w:r>
        <w:t>м специальностям</w:t>
      </w:r>
      <w:r w:rsidRPr="007A7975">
        <w:t xml:space="preserve">, за исключением гуманитарных наук. Это отражает уровень их образовательной подготовки. </w:t>
      </w:r>
      <w:r w:rsidR="00A32B80">
        <w:t>И</w:t>
      </w:r>
      <w:r w:rsidRPr="007A7975">
        <w:t xml:space="preserve"> это убедительн</w:t>
      </w:r>
      <w:r w:rsidR="00A32B80">
        <w:t>о</w:t>
      </w:r>
      <w:r w:rsidRPr="007A7975">
        <w:t xml:space="preserve"> </w:t>
      </w:r>
      <w:r w:rsidR="00A32B80">
        <w:t>свидетельству</w:t>
      </w:r>
      <w:r w:rsidRPr="007A7975">
        <w:t xml:space="preserve">ет </w:t>
      </w:r>
      <w:r w:rsidR="00A32B80">
        <w:t>об</w:t>
      </w:r>
      <w:r w:rsidRPr="007A7975">
        <w:t xml:space="preserve"> их боле</w:t>
      </w:r>
      <w:r w:rsidR="00A32B80">
        <w:t>е значительны</w:t>
      </w:r>
      <w:r w:rsidR="00950F98">
        <w:t>х</w:t>
      </w:r>
      <w:r w:rsidR="00A32B80">
        <w:t xml:space="preserve"> успех</w:t>
      </w:r>
      <w:r w:rsidR="00950F98">
        <w:t>ах</w:t>
      </w:r>
      <w:r w:rsidR="00A32B80">
        <w:t xml:space="preserve"> в учебе.</w:t>
      </w:r>
    </w:p>
    <w:p w:rsidR="00A53D75" w:rsidRDefault="00A53D75" w:rsidP="00A53D75">
      <w:pPr>
        <w:pStyle w:val="SingleTxtLNK"/>
      </w:pPr>
      <w:r w:rsidRPr="007A7975">
        <w:t>92.</w:t>
      </w:r>
      <w:r w:rsidRPr="007A7975">
        <w:tab/>
        <w:t>Представленность женщин в университетах резко возросл</w:t>
      </w:r>
      <w:r>
        <w:t>а</w:t>
      </w:r>
      <w:r w:rsidRPr="007A7975">
        <w:t>, и единственными предметными областями, в которых женщины представлены</w:t>
      </w:r>
      <w:r>
        <w:t xml:space="preserve"> явно</w:t>
      </w:r>
      <w:r w:rsidRPr="007A7975">
        <w:t xml:space="preserve"> недостаточно, являются </w:t>
      </w:r>
      <w:r w:rsidR="00A32B80">
        <w:t>технические науки</w:t>
      </w:r>
      <w:r w:rsidRPr="007A7975">
        <w:t xml:space="preserve"> (20,4 процента)</w:t>
      </w:r>
      <w:r>
        <w:t xml:space="preserve"> и вычислительная техника (33,3 </w:t>
      </w:r>
      <w:r w:rsidRPr="007A7975">
        <w:t xml:space="preserve">процента). </w:t>
      </w:r>
    </w:p>
    <w:p w:rsidR="00A53D75" w:rsidRPr="007A7975" w:rsidRDefault="00A53D75" w:rsidP="00A53D75">
      <w:pPr>
        <w:pStyle w:val="SingleTxtLNK"/>
      </w:pPr>
    </w:p>
    <w:p w:rsidR="00A432C7" w:rsidRPr="00A432C7" w:rsidRDefault="00A432C7" w:rsidP="00A432C7">
      <w:pPr>
        <w:pStyle w:val="SingleTxtLNK"/>
        <w:rPr>
          <w:b/>
          <w:u w:val="single"/>
        </w:rPr>
      </w:pPr>
    </w:p>
    <w:p w:rsidR="00A432C7" w:rsidRPr="00A53D75" w:rsidRDefault="00A53D75" w:rsidP="00A432C7">
      <w:pPr>
        <w:pStyle w:val="SingleTxtLNK"/>
        <w:rPr>
          <w:b/>
        </w:rPr>
      </w:pPr>
      <w:r>
        <w:rPr>
          <w:b/>
        </w:rPr>
        <w:br w:type="page"/>
      </w:r>
      <w:r w:rsidR="00A432C7" w:rsidRPr="00A53D75">
        <w:rPr>
          <w:b/>
        </w:rPr>
        <w:t>Таблица 13</w:t>
      </w:r>
    </w:p>
    <w:p w:rsidR="00A432C7" w:rsidRPr="007A7975" w:rsidRDefault="00A432C7" w:rsidP="00A53D75">
      <w:pPr>
        <w:pStyle w:val="SingleTxtLNK"/>
        <w:ind w:right="-40"/>
        <w:jc w:val="left"/>
        <w:rPr>
          <w:b/>
        </w:rPr>
      </w:pPr>
      <w:r>
        <w:rPr>
          <w:b/>
        </w:rPr>
        <w:t>Число</w:t>
      </w:r>
      <w:r w:rsidRPr="007A7975">
        <w:rPr>
          <w:b/>
        </w:rPr>
        <w:t xml:space="preserve"> лиц, </w:t>
      </w:r>
      <w:r w:rsidR="00A32B80" w:rsidRPr="00A32B80">
        <w:rPr>
          <w:b/>
        </w:rPr>
        <w:t>принятых</w:t>
      </w:r>
      <w:r w:rsidR="00A32B80" w:rsidRPr="007A7975">
        <w:t xml:space="preserve"> </w:t>
      </w:r>
      <w:r w:rsidRPr="007A7975">
        <w:rPr>
          <w:b/>
        </w:rPr>
        <w:t>в университеты, в разбивке по специальности и полу</w:t>
      </w:r>
      <w:r>
        <w:rPr>
          <w:b/>
        </w:rPr>
        <w:t xml:space="preserve"> </w:t>
      </w:r>
      <w:r w:rsidR="00A53D75">
        <w:rPr>
          <w:b/>
        </w:rPr>
        <w:br/>
      </w:r>
      <w:r>
        <w:rPr>
          <w:b/>
        </w:rPr>
        <w:t>(2003</w:t>
      </w:r>
      <w:r w:rsidRPr="007A7975">
        <w:rPr>
          <w:b/>
        </w:rPr>
        <w:t>–2006 годы)</w:t>
      </w:r>
    </w:p>
    <w:tbl>
      <w:tblPr>
        <w:tblW w:w="9856" w:type="dxa"/>
        <w:tblInd w:w="57" w:type="dxa"/>
        <w:tblCellMar>
          <w:left w:w="56" w:type="dxa"/>
          <w:right w:w="56" w:type="dxa"/>
        </w:tblCellMar>
        <w:tblLook w:val="0000" w:firstRow="0" w:lastRow="0" w:firstColumn="0" w:lastColumn="0" w:noHBand="0" w:noVBand="0"/>
      </w:tblPr>
      <w:tblGrid>
        <w:gridCol w:w="2041"/>
        <w:gridCol w:w="661"/>
        <w:gridCol w:w="585"/>
        <w:gridCol w:w="850"/>
        <w:gridCol w:w="593"/>
        <w:gridCol w:w="585"/>
        <w:gridCol w:w="715"/>
        <w:gridCol w:w="593"/>
        <w:gridCol w:w="585"/>
        <w:gridCol w:w="728"/>
        <w:gridCol w:w="593"/>
        <w:gridCol w:w="585"/>
        <w:gridCol w:w="742"/>
      </w:tblGrid>
      <w:tr w:rsidR="00A432C7" w:rsidRPr="00A53D75" w:rsidTr="008F42B1">
        <w:tc>
          <w:tcPr>
            <w:tcW w:w="2041" w:type="dxa"/>
            <w:vMerge w:val="restart"/>
            <w:tcBorders>
              <w:top w:val="single" w:sz="4" w:space="0" w:color="auto"/>
            </w:tcBorders>
            <w:vAlign w:val="bottom"/>
          </w:tcPr>
          <w:p w:rsidR="00A432C7" w:rsidRPr="00A53D75" w:rsidRDefault="00A432C7" w:rsidP="008F42B1">
            <w:pPr>
              <w:spacing w:before="80" w:after="80" w:line="240" w:lineRule="auto"/>
              <w:ind w:left="72" w:hanging="72"/>
              <w:rPr>
                <w:i/>
                <w:sz w:val="14"/>
                <w:szCs w:val="14"/>
                <w:lang w:val="ru-RU"/>
              </w:rPr>
            </w:pPr>
            <w:r w:rsidRPr="00A53D75">
              <w:rPr>
                <w:bCs/>
                <w:i/>
                <w:sz w:val="14"/>
                <w:szCs w:val="14"/>
                <w:lang w:val="ru-RU"/>
              </w:rPr>
              <w:t>Специальность</w:t>
            </w:r>
          </w:p>
        </w:tc>
        <w:tc>
          <w:tcPr>
            <w:tcW w:w="2096" w:type="dxa"/>
            <w:gridSpan w:val="3"/>
            <w:tcBorders>
              <w:top w:val="single" w:sz="4" w:space="0" w:color="auto"/>
              <w:bottom w:val="single" w:sz="4" w:space="0" w:color="auto"/>
            </w:tcBorders>
          </w:tcPr>
          <w:p w:rsidR="00A432C7" w:rsidRPr="00A53D75" w:rsidRDefault="00A432C7" w:rsidP="00A53D75">
            <w:pPr>
              <w:spacing w:before="80" w:after="80" w:line="240" w:lineRule="auto"/>
              <w:jc w:val="center"/>
              <w:rPr>
                <w:i/>
                <w:sz w:val="14"/>
                <w:szCs w:val="14"/>
                <w:lang w:val="ru-RU"/>
              </w:rPr>
            </w:pPr>
            <w:r w:rsidRPr="00A53D75">
              <w:rPr>
                <w:bCs/>
                <w:i/>
                <w:sz w:val="14"/>
                <w:szCs w:val="14"/>
                <w:lang w:val="ru-RU"/>
              </w:rPr>
              <w:t>2002/03 год</w:t>
            </w:r>
          </w:p>
        </w:tc>
        <w:tc>
          <w:tcPr>
            <w:tcW w:w="1893" w:type="dxa"/>
            <w:gridSpan w:val="3"/>
            <w:tcBorders>
              <w:top w:val="single" w:sz="4" w:space="0" w:color="auto"/>
              <w:bottom w:val="single" w:sz="4" w:space="0" w:color="auto"/>
            </w:tcBorders>
          </w:tcPr>
          <w:p w:rsidR="00A432C7" w:rsidRPr="00A53D75" w:rsidRDefault="00A432C7" w:rsidP="00A53D75">
            <w:pPr>
              <w:spacing w:before="80" w:after="80" w:line="240" w:lineRule="auto"/>
              <w:jc w:val="center"/>
              <w:rPr>
                <w:i/>
                <w:sz w:val="14"/>
                <w:szCs w:val="14"/>
                <w:lang w:val="ru-RU"/>
              </w:rPr>
            </w:pPr>
            <w:r w:rsidRPr="00A53D75">
              <w:rPr>
                <w:bCs/>
                <w:i/>
                <w:sz w:val="14"/>
                <w:szCs w:val="14"/>
                <w:lang w:val="ru-RU"/>
              </w:rPr>
              <w:t>2003/04 год</w:t>
            </w:r>
          </w:p>
        </w:tc>
        <w:tc>
          <w:tcPr>
            <w:tcW w:w="1906" w:type="dxa"/>
            <w:gridSpan w:val="3"/>
            <w:tcBorders>
              <w:top w:val="single" w:sz="4" w:space="0" w:color="auto"/>
              <w:bottom w:val="single" w:sz="4" w:space="0" w:color="auto"/>
            </w:tcBorders>
          </w:tcPr>
          <w:p w:rsidR="00A432C7" w:rsidRPr="00A53D75" w:rsidRDefault="00A432C7" w:rsidP="00A53D75">
            <w:pPr>
              <w:spacing w:before="80" w:after="80" w:line="240" w:lineRule="auto"/>
              <w:jc w:val="center"/>
              <w:rPr>
                <w:i/>
                <w:sz w:val="14"/>
                <w:szCs w:val="14"/>
                <w:lang w:val="ru-RU"/>
              </w:rPr>
            </w:pPr>
            <w:r w:rsidRPr="00A53D75">
              <w:rPr>
                <w:bCs/>
                <w:i/>
                <w:sz w:val="14"/>
                <w:szCs w:val="14"/>
                <w:lang w:val="ru-RU"/>
              </w:rPr>
              <w:t>2004/05 год</w:t>
            </w:r>
          </w:p>
        </w:tc>
        <w:tc>
          <w:tcPr>
            <w:tcW w:w="1920" w:type="dxa"/>
            <w:gridSpan w:val="3"/>
            <w:tcBorders>
              <w:top w:val="single" w:sz="4" w:space="0" w:color="auto"/>
              <w:bottom w:val="single" w:sz="4" w:space="0" w:color="auto"/>
            </w:tcBorders>
          </w:tcPr>
          <w:p w:rsidR="00A432C7" w:rsidRPr="00A53D75" w:rsidRDefault="00A432C7" w:rsidP="00A53D75">
            <w:pPr>
              <w:spacing w:before="80" w:after="80" w:line="240" w:lineRule="auto"/>
              <w:jc w:val="center"/>
              <w:rPr>
                <w:i/>
                <w:sz w:val="14"/>
                <w:szCs w:val="14"/>
                <w:lang w:val="ru-RU"/>
              </w:rPr>
            </w:pPr>
            <w:r w:rsidRPr="00A53D75">
              <w:rPr>
                <w:bCs/>
                <w:i/>
                <w:sz w:val="14"/>
                <w:szCs w:val="14"/>
                <w:lang w:val="ru-RU"/>
              </w:rPr>
              <w:t>2005/06 год</w:t>
            </w:r>
          </w:p>
        </w:tc>
      </w:tr>
      <w:tr w:rsidR="00A53D75" w:rsidRPr="00A53D75" w:rsidTr="00A53D75">
        <w:tc>
          <w:tcPr>
            <w:tcW w:w="2041" w:type="dxa"/>
            <w:vMerge/>
            <w:tcBorders>
              <w:bottom w:val="single" w:sz="12" w:space="0" w:color="auto"/>
            </w:tcBorders>
          </w:tcPr>
          <w:p w:rsidR="00A53D75" w:rsidRPr="00A53D75" w:rsidRDefault="00A53D75" w:rsidP="00A53D75">
            <w:pPr>
              <w:spacing w:before="80" w:after="80" w:line="240" w:lineRule="auto"/>
              <w:jc w:val="center"/>
              <w:rPr>
                <w:i/>
                <w:sz w:val="14"/>
                <w:szCs w:val="14"/>
                <w:lang w:val="ru-RU"/>
              </w:rPr>
            </w:pPr>
          </w:p>
        </w:tc>
        <w:tc>
          <w:tcPr>
            <w:tcW w:w="661" w:type="dxa"/>
            <w:tcBorders>
              <w:top w:val="single" w:sz="4" w:space="0" w:color="auto"/>
              <w:bottom w:val="single" w:sz="12" w:space="0" w:color="auto"/>
            </w:tcBorders>
            <w:vAlign w:val="bottom"/>
          </w:tcPr>
          <w:p w:rsidR="00A53D75" w:rsidRPr="00A53D75" w:rsidRDefault="00A53D75" w:rsidP="00A53D75">
            <w:pPr>
              <w:spacing w:before="80" w:after="80" w:line="240" w:lineRule="auto"/>
              <w:jc w:val="right"/>
              <w:rPr>
                <w:i/>
                <w:sz w:val="14"/>
                <w:szCs w:val="14"/>
                <w:lang w:val="ru-RU"/>
              </w:rPr>
            </w:pPr>
            <w:r w:rsidRPr="00A53D75">
              <w:rPr>
                <w:bCs/>
                <w:i/>
                <w:sz w:val="14"/>
                <w:szCs w:val="14"/>
                <w:lang w:val="ru-RU"/>
              </w:rPr>
              <w:t>Муж</w:t>
            </w:r>
            <w:r w:rsidRPr="00A53D75">
              <w:rPr>
                <w:bCs/>
                <w:i/>
                <w:sz w:val="14"/>
                <w:szCs w:val="14"/>
                <w:lang w:val="ru-RU"/>
              </w:rPr>
              <w:softHyphen/>
              <w:t>чины</w:t>
            </w:r>
          </w:p>
        </w:tc>
        <w:tc>
          <w:tcPr>
            <w:tcW w:w="585" w:type="dxa"/>
            <w:tcBorders>
              <w:top w:val="single" w:sz="4" w:space="0" w:color="auto"/>
              <w:bottom w:val="single" w:sz="12" w:space="0" w:color="auto"/>
            </w:tcBorders>
            <w:vAlign w:val="bottom"/>
          </w:tcPr>
          <w:p w:rsidR="00A53D75" w:rsidRPr="00A53D75" w:rsidRDefault="00A53D75" w:rsidP="00A53D75">
            <w:pPr>
              <w:spacing w:before="80" w:after="80" w:line="240" w:lineRule="auto"/>
              <w:jc w:val="right"/>
              <w:rPr>
                <w:i/>
                <w:sz w:val="14"/>
                <w:szCs w:val="14"/>
                <w:lang w:val="ru-RU"/>
              </w:rPr>
            </w:pPr>
            <w:r w:rsidRPr="00A53D75">
              <w:rPr>
                <w:bCs/>
                <w:i/>
                <w:sz w:val="14"/>
                <w:szCs w:val="14"/>
                <w:lang w:val="ru-RU"/>
              </w:rPr>
              <w:t>Жен</w:t>
            </w:r>
            <w:r w:rsidRPr="00A53D75">
              <w:rPr>
                <w:bCs/>
                <w:i/>
                <w:sz w:val="14"/>
                <w:szCs w:val="14"/>
                <w:lang w:val="ru-RU"/>
              </w:rPr>
              <w:softHyphen/>
              <w:t>щины</w:t>
            </w:r>
          </w:p>
        </w:tc>
        <w:tc>
          <w:tcPr>
            <w:tcW w:w="850" w:type="dxa"/>
            <w:tcBorders>
              <w:top w:val="single" w:sz="4" w:space="0" w:color="auto"/>
              <w:bottom w:val="single" w:sz="12" w:space="0" w:color="auto"/>
            </w:tcBorders>
            <w:vAlign w:val="bottom"/>
          </w:tcPr>
          <w:p w:rsidR="00A53D75" w:rsidRPr="00A53D75" w:rsidRDefault="00A53D75" w:rsidP="00A53D75">
            <w:pPr>
              <w:spacing w:before="80" w:after="80" w:line="240" w:lineRule="auto"/>
              <w:jc w:val="right"/>
              <w:rPr>
                <w:i/>
                <w:sz w:val="14"/>
                <w:szCs w:val="14"/>
                <w:lang w:val="ru-RU"/>
              </w:rPr>
            </w:pPr>
            <w:r w:rsidRPr="00A53D75">
              <w:rPr>
                <w:bCs/>
                <w:i/>
                <w:sz w:val="14"/>
                <w:szCs w:val="14"/>
                <w:lang w:val="ru-RU"/>
              </w:rPr>
              <w:t>Процент</w:t>
            </w:r>
            <w:r w:rsidRPr="00A53D75">
              <w:rPr>
                <w:bCs/>
                <w:i/>
                <w:sz w:val="14"/>
                <w:szCs w:val="14"/>
                <w:lang w:val="ru-RU"/>
              </w:rPr>
              <w:softHyphen/>
              <w:t>ная доля женщин</w:t>
            </w:r>
          </w:p>
        </w:tc>
        <w:tc>
          <w:tcPr>
            <w:tcW w:w="593" w:type="dxa"/>
            <w:tcBorders>
              <w:top w:val="single" w:sz="4" w:space="0" w:color="auto"/>
              <w:bottom w:val="single" w:sz="12" w:space="0" w:color="auto"/>
            </w:tcBorders>
            <w:vAlign w:val="bottom"/>
          </w:tcPr>
          <w:p w:rsidR="00A53D75" w:rsidRPr="00A53D75" w:rsidRDefault="00A53D75" w:rsidP="00A53D75">
            <w:pPr>
              <w:spacing w:before="80" w:after="80" w:line="240" w:lineRule="auto"/>
              <w:jc w:val="right"/>
              <w:rPr>
                <w:i/>
                <w:sz w:val="14"/>
                <w:szCs w:val="14"/>
                <w:lang w:val="ru-RU"/>
              </w:rPr>
            </w:pPr>
            <w:r w:rsidRPr="00A53D75">
              <w:rPr>
                <w:bCs/>
                <w:i/>
                <w:sz w:val="14"/>
                <w:szCs w:val="14"/>
                <w:lang w:val="ru-RU"/>
              </w:rPr>
              <w:t>Муж</w:t>
            </w:r>
            <w:r w:rsidRPr="00A53D75">
              <w:rPr>
                <w:bCs/>
                <w:i/>
                <w:sz w:val="14"/>
                <w:szCs w:val="14"/>
                <w:lang w:val="ru-RU"/>
              </w:rPr>
              <w:softHyphen/>
              <w:t>чины</w:t>
            </w:r>
          </w:p>
        </w:tc>
        <w:tc>
          <w:tcPr>
            <w:tcW w:w="585" w:type="dxa"/>
            <w:tcBorders>
              <w:top w:val="single" w:sz="4" w:space="0" w:color="auto"/>
              <w:bottom w:val="single" w:sz="12" w:space="0" w:color="auto"/>
            </w:tcBorders>
            <w:vAlign w:val="bottom"/>
          </w:tcPr>
          <w:p w:rsidR="00A53D75" w:rsidRPr="00A53D75" w:rsidRDefault="00A53D75" w:rsidP="00A53D75">
            <w:pPr>
              <w:spacing w:before="80" w:after="80" w:line="240" w:lineRule="auto"/>
              <w:jc w:val="right"/>
              <w:rPr>
                <w:i/>
                <w:sz w:val="14"/>
                <w:szCs w:val="14"/>
                <w:lang w:val="ru-RU"/>
              </w:rPr>
            </w:pPr>
            <w:r w:rsidRPr="00A53D75">
              <w:rPr>
                <w:bCs/>
                <w:i/>
                <w:sz w:val="14"/>
                <w:szCs w:val="14"/>
                <w:lang w:val="ru-RU"/>
              </w:rPr>
              <w:t>Жен</w:t>
            </w:r>
            <w:r w:rsidRPr="00A53D75">
              <w:rPr>
                <w:bCs/>
                <w:i/>
                <w:sz w:val="14"/>
                <w:szCs w:val="14"/>
                <w:lang w:val="ru-RU"/>
              </w:rPr>
              <w:softHyphen/>
              <w:t>щины</w:t>
            </w:r>
          </w:p>
        </w:tc>
        <w:tc>
          <w:tcPr>
            <w:tcW w:w="715" w:type="dxa"/>
            <w:tcBorders>
              <w:top w:val="single" w:sz="4" w:space="0" w:color="auto"/>
              <w:bottom w:val="single" w:sz="12" w:space="0" w:color="auto"/>
            </w:tcBorders>
            <w:vAlign w:val="bottom"/>
          </w:tcPr>
          <w:p w:rsidR="00A53D75" w:rsidRPr="00A53D75" w:rsidRDefault="00A53D75" w:rsidP="007A680E">
            <w:pPr>
              <w:spacing w:before="80" w:after="80" w:line="240" w:lineRule="auto"/>
              <w:jc w:val="right"/>
              <w:rPr>
                <w:i/>
                <w:sz w:val="14"/>
                <w:szCs w:val="14"/>
                <w:lang w:val="ru-RU"/>
              </w:rPr>
            </w:pPr>
            <w:r w:rsidRPr="00A53D75">
              <w:rPr>
                <w:bCs/>
                <w:i/>
                <w:sz w:val="14"/>
                <w:szCs w:val="14"/>
                <w:lang w:val="ru-RU"/>
              </w:rPr>
              <w:t>Процент</w:t>
            </w:r>
            <w:r w:rsidRPr="00A53D75">
              <w:rPr>
                <w:bCs/>
                <w:i/>
                <w:sz w:val="14"/>
                <w:szCs w:val="14"/>
                <w:lang w:val="ru-RU"/>
              </w:rPr>
              <w:softHyphen/>
              <w:t>ная доля женщин</w:t>
            </w:r>
          </w:p>
        </w:tc>
        <w:tc>
          <w:tcPr>
            <w:tcW w:w="593" w:type="dxa"/>
            <w:tcBorders>
              <w:top w:val="single" w:sz="4" w:space="0" w:color="auto"/>
              <w:bottom w:val="single" w:sz="12" w:space="0" w:color="auto"/>
            </w:tcBorders>
            <w:vAlign w:val="bottom"/>
          </w:tcPr>
          <w:p w:rsidR="00A53D75" w:rsidRPr="00A53D75" w:rsidRDefault="00A53D75" w:rsidP="00A53D75">
            <w:pPr>
              <w:spacing w:before="80" w:after="80" w:line="240" w:lineRule="auto"/>
              <w:jc w:val="right"/>
              <w:rPr>
                <w:i/>
                <w:sz w:val="14"/>
                <w:szCs w:val="14"/>
                <w:lang w:val="ru-RU"/>
              </w:rPr>
            </w:pPr>
            <w:r w:rsidRPr="00A53D75">
              <w:rPr>
                <w:bCs/>
                <w:i/>
                <w:sz w:val="14"/>
                <w:szCs w:val="14"/>
                <w:lang w:val="ru-RU"/>
              </w:rPr>
              <w:t>Муж</w:t>
            </w:r>
            <w:r w:rsidRPr="00A53D75">
              <w:rPr>
                <w:bCs/>
                <w:i/>
                <w:sz w:val="14"/>
                <w:szCs w:val="14"/>
                <w:lang w:val="ru-RU"/>
              </w:rPr>
              <w:softHyphen/>
              <w:t>чины</w:t>
            </w:r>
          </w:p>
        </w:tc>
        <w:tc>
          <w:tcPr>
            <w:tcW w:w="585" w:type="dxa"/>
            <w:tcBorders>
              <w:top w:val="single" w:sz="4" w:space="0" w:color="auto"/>
              <w:bottom w:val="single" w:sz="12" w:space="0" w:color="auto"/>
            </w:tcBorders>
            <w:vAlign w:val="bottom"/>
          </w:tcPr>
          <w:p w:rsidR="00A53D75" w:rsidRPr="00A53D75" w:rsidRDefault="00A53D75" w:rsidP="00A53D75">
            <w:pPr>
              <w:spacing w:before="80" w:after="80" w:line="240" w:lineRule="auto"/>
              <w:jc w:val="right"/>
              <w:rPr>
                <w:i/>
                <w:sz w:val="14"/>
                <w:szCs w:val="14"/>
                <w:lang w:val="ru-RU"/>
              </w:rPr>
            </w:pPr>
            <w:r w:rsidRPr="00A53D75">
              <w:rPr>
                <w:bCs/>
                <w:i/>
                <w:sz w:val="14"/>
                <w:szCs w:val="14"/>
                <w:lang w:val="ru-RU"/>
              </w:rPr>
              <w:t>Жен</w:t>
            </w:r>
            <w:r w:rsidRPr="00A53D75">
              <w:rPr>
                <w:bCs/>
                <w:i/>
                <w:sz w:val="14"/>
                <w:szCs w:val="14"/>
                <w:lang w:val="ru-RU"/>
              </w:rPr>
              <w:softHyphen/>
              <w:t>щины</w:t>
            </w:r>
          </w:p>
        </w:tc>
        <w:tc>
          <w:tcPr>
            <w:tcW w:w="728" w:type="dxa"/>
            <w:tcBorders>
              <w:top w:val="single" w:sz="4" w:space="0" w:color="auto"/>
              <w:bottom w:val="single" w:sz="12" w:space="0" w:color="auto"/>
            </w:tcBorders>
            <w:vAlign w:val="bottom"/>
          </w:tcPr>
          <w:p w:rsidR="00A53D75" w:rsidRPr="00A53D75" w:rsidRDefault="00A53D75" w:rsidP="007A680E">
            <w:pPr>
              <w:spacing w:before="80" w:after="80" w:line="240" w:lineRule="auto"/>
              <w:jc w:val="right"/>
              <w:rPr>
                <w:i/>
                <w:sz w:val="14"/>
                <w:szCs w:val="14"/>
                <w:lang w:val="ru-RU"/>
              </w:rPr>
            </w:pPr>
            <w:r w:rsidRPr="00A53D75">
              <w:rPr>
                <w:bCs/>
                <w:i/>
                <w:sz w:val="14"/>
                <w:szCs w:val="14"/>
                <w:lang w:val="ru-RU"/>
              </w:rPr>
              <w:t>Процент</w:t>
            </w:r>
            <w:r w:rsidRPr="00A53D75">
              <w:rPr>
                <w:bCs/>
                <w:i/>
                <w:sz w:val="14"/>
                <w:szCs w:val="14"/>
                <w:lang w:val="ru-RU"/>
              </w:rPr>
              <w:softHyphen/>
              <w:t>ная доля женщин</w:t>
            </w:r>
          </w:p>
        </w:tc>
        <w:tc>
          <w:tcPr>
            <w:tcW w:w="593" w:type="dxa"/>
            <w:tcBorders>
              <w:top w:val="single" w:sz="4" w:space="0" w:color="auto"/>
              <w:bottom w:val="single" w:sz="12" w:space="0" w:color="auto"/>
            </w:tcBorders>
            <w:vAlign w:val="bottom"/>
          </w:tcPr>
          <w:p w:rsidR="00A53D75" w:rsidRPr="00A53D75" w:rsidRDefault="00A53D75" w:rsidP="00A53D75">
            <w:pPr>
              <w:spacing w:before="80" w:after="80" w:line="240" w:lineRule="auto"/>
              <w:jc w:val="right"/>
              <w:rPr>
                <w:i/>
                <w:sz w:val="14"/>
                <w:szCs w:val="14"/>
                <w:lang w:val="ru-RU"/>
              </w:rPr>
            </w:pPr>
            <w:r w:rsidRPr="00A53D75">
              <w:rPr>
                <w:bCs/>
                <w:i/>
                <w:sz w:val="14"/>
                <w:szCs w:val="14"/>
                <w:lang w:val="ru-RU"/>
              </w:rPr>
              <w:t>Муж</w:t>
            </w:r>
            <w:r w:rsidRPr="00A53D75">
              <w:rPr>
                <w:bCs/>
                <w:i/>
                <w:sz w:val="14"/>
                <w:szCs w:val="14"/>
                <w:lang w:val="ru-RU"/>
              </w:rPr>
              <w:softHyphen/>
              <w:t>чины</w:t>
            </w:r>
          </w:p>
        </w:tc>
        <w:tc>
          <w:tcPr>
            <w:tcW w:w="585" w:type="dxa"/>
            <w:tcBorders>
              <w:top w:val="single" w:sz="4" w:space="0" w:color="auto"/>
              <w:bottom w:val="single" w:sz="12" w:space="0" w:color="auto"/>
            </w:tcBorders>
            <w:vAlign w:val="bottom"/>
          </w:tcPr>
          <w:p w:rsidR="00A53D75" w:rsidRPr="00A53D75" w:rsidRDefault="00A53D75" w:rsidP="00A53D75">
            <w:pPr>
              <w:spacing w:before="80" w:after="80" w:line="240" w:lineRule="auto"/>
              <w:jc w:val="right"/>
              <w:rPr>
                <w:i/>
                <w:sz w:val="14"/>
                <w:szCs w:val="14"/>
                <w:lang w:val="ru-RU"/>
              </w:rPr>
            </w:pPr>
            <w:r w:rsidRPr="00A53D75">
              <w:rPr>
                <w:bCs/>
                <w:i/>
                <w:sz w:val="14"/>
                <w:szCs w:val="14"/>
                <w:lang w:val="ru-RU"/>
              </w:rPr>
              <w:t>Жен</w:t>
            </w:r>
            <w:r w:rsidRPr="00A53D75">
              <w:rPr>
                <w:bCs/>
                <w:i/>
                <w:sz w:val="14"/>
                <w:szCs w:val="14"/>
                <w:lang w:val="ru-RU"/>
              </w:rPr>
              <w:softHyphen/>
              <w:t>щины</w:t>
            </w:r>
          </w:p>
        </w:tc>
        <w:tc>
          <w:tcPr>
            <w:tcW w:w="742" w:type="dxa"/>
            <w:tcBorders>
              <w:top w:val="single" w:sz="4" w:space="0" w:color="auto"/>
              <w:bottom w:val="single" w:sz="12" w:space="0" w:color="auto"/>
            </w:tcBorders>
            <w:vAlign w:val="bottom"/>
          </w:tcPr>
          <w:p w:rsidR="00A53D75" w:rsidRPr="00A53D75" w:rsidRDefault="00A53D75" w:rsidP="007A680E">
            <w:pPr>
              <w:spacing w:before="80" w:after="80" w:line="240" w:lineRule="auto"/>
              <w:jc w:val="right"/>
              <w:rPr>
                <w:i/>
                <w:sz w:val="14"/>
                <w:szCs w:val="14"/>
                <w:lang w:val="ru-RU"/>
              </w:rPr>
            </w:pPr>
            <w:r w:rsidRPr="00A53D75">
              <w:rPr>
                <w:bCs/>
                <w:i/>
                <w:sz w:val="14"/>
                <w:szCs w:val="14"/>
                <w:lang w:val="ru-RU"/>
              </w:rPr>
              <w:t>Процент</w:t>
            </w:r>
            <w:r w:rsidRPr="00A53D75">
              <w:rPr>
                <w:bCs/>
                <w:i/>
                <w:sz w:val="14"/>
                <w:szCs w:val="14"/>
                <w:lang w:val="ru-RU"/>
              </w:rPr>
              <w:softHyphen/>
              <w:t>ная доля женщин</w:t>
            </w:r>
          </w:p>
        </w:tc>
      </w:tr>
      <w:tr w:rsidR="00A432C7" w:rsidRPr="007A7975" w:rsidTr="00A53D75">
        <w:tc>
          <w:tcPr>
            <w:tcW w:w="2041" w:type="dxa"/>
            <w:tcBorders>
              <w:top w:val="single" w:sz="12" w:space="0" w:color="auto"/>
            </w:tcBorders>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Гуманитарные науки</w:t>
            </w:r>
          </w:p>
        </w:tc>
        <w:tc>
          <w:tcPr>
            <w:tcW w:w="661"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265</w:t>
            </w:r>
          </w:p>
        </w:tc>
        <w:tc>
          <w:tcPr>
            <w:tcW w:w="585"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w:t>
            </w:r>
            <w:r w:rsidR="00D1513F">
              <w:rPr>
                <w:sz w:val="18"/>
                <w:szCs w:val="18"/>
                <w:lang w:val="ru-RU"/>
              </w:rPr>
              <w:t xml:space="preserve"> </w:t>
            </w:r>
            <w:r w:rsidRPr="00A432C7">
              <w:rPr>
                <w:sz w:val="18"/>
                <w:szCs w:val="18"/>
                <w:lang w:val="ru-RU"/>
              </w:rPr>
              <w:t>944</w:t>
            </w:r>
          </w:p>
        </w:tc>
        <w:tc>
          <w:tcPr>
            <w:tcW w:w="850"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69,9</w:t>
            </w:r>
          </w:p>
        </w:tc>
        <w:tc>
          <w:tcPr>
            <w:tcW w:w="593"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193</w:t>
            </w:r>
          </w:p>
        </w:tc>
        <w:tc>
          <w:tcPr>
            <w:tcW w:w="585"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w:t>
            </w:r>
            <w:r w:rsidR="00D1513F">
              <w:rPr>
                <w:sz w:val="18"/>
                <w:szCs w:val="18"/>
                <w:lang w:val="ru-RU"/>
              </w:rPr>
              <w:t xml:space="preserve"> </w:t>
            </w:r>
            <w:r w:rsidRPr="00A432C7">
              <w:rPr>
                <w:sz w:val="18"/>
                <w:szCs w:val="18"/>
                <w:lang w:val="ru-RU"/>
              </w:rPr>
              <w:t>982</w:t>
            </w:r>
          </w:p>
        </w:tc>
        <w:tc>
          <w:tcPr>
            <w:tcW w:w="715"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71,4</w:t>
            </w:r>
          </w:p>
        </w:tc>
        <w:tc>
          <w:tcPr>
            <w:tcW w:w="593"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8F42B1">
              <w:rPr>
                <w:sz w:val="18"/>
                <w:szCs w:val="18"/>
                <w:lang w:val="ru-RU"/>
              </w:rPr>
              <w:t xml:space="preserve"> </w:t>
            </w:r>
            <w:r w:rsidRPr="00A432C7">
              <w:rPr>
                <w:sz w:val="18"/>
                <w:szCs w:val="18"/>
                <w:lang w:val="ru-RU"/>
              </w:rPr>
              <w:t>259</w:t>
            </w:r>
          </w:p>
        </w:tc>
        <w:tc>
          <w:tcPr>
            <w:tcW w:w="585"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w:t>
            </w:r>
            <w:r w:rsidR="00D1513F">
              <w:rPr>
                <w:sz w:val="18"/>
                <w:szCs w:val="18"/>
                <w:lang w:val="ru-RU"/>
              </w:rPr>
              <w:t xml:space="preserve"> </w:t>
            </w:r>
            <w:r w:rsidRPr="00A432C7">
              <w:rPr>
                <w:sz w:val="18"/>
                <w:szCs w:val="18"/>
                <w:lang w:val="ru-RU"/>
              </w:rPr>
              <w:t>104</w:t>
            </w:r>
          </w:p>
        </w:tc>
        <w:tc>
          <w:tcPr>
            <w:tcW w:w="728"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71,1</w:t>
            </w:r>
          </w:p>
        </w:tc>
        <w:tc>
          <w:tcPr>
            <w:tcW w:w="593"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360</w:t>
            </w:r>
          </w:p>
        </w:tc>
        <w:tc>
          <w:tcPr>
            <w:tcW w:w="585"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w:t>
            </w:r>
            <w:r w:rsidR="00D1513F">
              <w:rPr>
                <w:sz w:val="18"/>
                <w:szCs w:val="18"/>
                <w:lang w:val="ru-RU"/>
              </w:rPr>
              <w:t xml:space="preserve"> </w:t>
            </w:r>
            <w:r w:rsidRPr="00A432C7">
              <w:rPr>
                <w:sz w:val="18"/>
                <w:szCs w:val="18"/>
                <w:lang w:val="ru-RU"/>
              </w:rPr>
              <w:t>495</w:t>
            </w:r>
          </w:p>
        </w:tc>
        <w:tc>
          <w:tcPr>
            <w:tcW w:w="742" w:type="dxa"/>
            <w:tcBorders>
              <w:top w:val="single" w:sz="12" w:space="0" w:color="auto"/>
            </w:tcBorders>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72,0</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Управление</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162</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260</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51,9</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274</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220</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48,9</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8F42B1">
              <w:rPr>
                <w:sz w:val="18"/>
                <w:szCs w:val="18"/>
                <w:lang w:val="ru-RU"/>
              </w:rPr>
              <w:t xml:space="preserve"> </w:t>
            </w:r>
            <w:r w:rsidRPr="00A432C7">
              <w:rPr>
                <w:sz w:val="18"/>
                <w:szCs w:val="18"/>
                <w:lang w:val="ru-RU"/>
              </w:rPr>
              <w:t>307</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253</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48,9</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196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316</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52,4</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Коммерция</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160</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195</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54,9</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140</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169</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54,7</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154</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166</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51,9</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156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138</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46,9</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Юриспруденция</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43</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158</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78,6</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38</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160</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80,8</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169</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75,1</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191</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80,6</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Естественные науки</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639</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006</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38,0</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582</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020</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39,2</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8F42B1">
              <w:rPr>
                <w:sz w:val="18"/>
                <w:szCs w:val="18"/>
                <w:lang w:val="ru-RU"/>
              </w:rPr>
              <w:t xml:space="preserve"> </w:t>
            </w:r>
            <w:r w:rsidRPr="00A432C7">
              <w:rPr>
                <w:sz w:val="18"/>
                <w:szCs w:val="18"/>
                <w:lang w:val="ru-RU"/>
              </w:rPr>
              <w:t>846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241</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40,2</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856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397</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42,9</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Медицина</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480</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439</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47,8</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450</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454</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50,2</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418</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493</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74,8</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554</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610</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52,4</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Стоматология</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35</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43</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55,1</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50</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65,8</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34</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44</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56,4</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53</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59,6</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Ветеринария</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24</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44</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64,7</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87</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143</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62,2</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33</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44</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57,1</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31</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54</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63,5</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Сельское хозяйство</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295</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365</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55,3</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319</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428</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57,3</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313</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473</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60,2</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385</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521</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57,5</w:t>
            </w:r>
          </w:p>
        </w:tc>
      </w:tr>
      <w:tr w:rsidR="00A432C7" w:rsidRPr="007A7975" w:rsidTr="00A53D75">
        <w:tc>
          <w:tcPr>
            <w:tcW w:w="2041" w:type="dxa"/>
            <w:vAlign w:val="bottom"/>
          </w:tcPr>
          <w:p w:rsidR="00A432C7" w:rsidRPr="00A432C7" w:rsidRDefault="00A32B80" w:rsidP="00A53D75">
            <w:pPr>
              <w:spacing w:beforeLines="20" w:before="48" w:afterLines="20" w:after="48" w:line="240" w:lineRule="auto"/>
              <w:rPr>
                <w:sz w:val="18"/>
                <w:szCs w:val="18"/>
                <w:lang w:val="ru-RU"/>
              </w:rPr>
            </w:pPr>
            <w:r>
              <w:rPr>
                <w:sz w:val="18"/>
                <w:szCs w:val="18"/>
                <w:lang w:val="ru-RU"/>
              </w:rPr>
              <w:t>Техника</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816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184</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18,4</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817</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158</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16,2</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888</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201</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18,5</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w:t>
            </w:r>
            <w:r w:rsidR="00D1513F">
              <w:rPr>
                <w:sz w:val="18"/>
                <w:szCs w:val="18"/>
                <w:lang w:val="ru-RU"/>
              </w:rPr>
              <w:t xml:space="preserve"> </w:t>
            </w:r>
            <w:r w:rsidRPr="00A432C7">
              <w:rPr>
                <w:sz w:val="18"/>
                <w:szCs w:val="18"/>
                <w:lang w:val="ru-RU"/>
              </w:rPr>
              <w:t>090</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280</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20,4</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Архитектура</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96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83</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46,4</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97</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136</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58,4</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81</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103</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56,0</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159</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184</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53,6</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Вычислительная техника и информационные технологии</w:t>
            </w:r>
          </w:p>
        </w:tc>
        <w:tc>
          <w:tcPr>
            <w:tcW w:w="661"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158</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62</w:t>
            </w:r>
          </w:p>
        </w:tc>
        <w:tc>
          <w:tcPr>
            <w:tcW w:w="850"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28,2</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166</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58</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25,9</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297</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101</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25,4</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330</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165</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33,3</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Традиционная медицина</w:t>
            </w:r>
          </w:p>
        </w:tc>
        <w:tc>
          <w:tcPr>
            <w:tcW w:w="661"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585"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850"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64</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165</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72,1</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91</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192</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67,8</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577</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900</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60,9</w:t>
            </w:r>
          </w:p>
        </w:tc>
      </w:tr>
      <w:tr w:rsidR="00A432C7" w:rsidRPr="007A7975" w:rsidTr="00A53D75">
        <w:tc>
          <w:tcPr>
            <w:tcW w:w="2041" w:type="dxa"/>
            <w:vAlign w:val="bottom"/>
          </w:tcPr>
          <w:p w:rsidR="00A432C7" w:rsidRPr="00A432C7" w:rsidRDefault="00A432C7" w:rsidP="00A53D75">
            <w:pPr>
              <w:spacing w:beforeLines="20" w:before="48" w:afterLines="20" w:after="48" w:line="240" w:lineRule="auto"/>
              <w:rPr>
                <w:sz w:val="18"/>
                <w:szCs w:val="18"/>
                <w:lang w:val="ru-RU"/>
              </w:rPr>
            </w:pPr>
            <w:r w:rsidRPr="00A432C7">
              <w:rPr>
                <w:sz w:val="18"/>
                <w:szCs w:val="18"/>
                <w:lang w:val="ru-RU"/>
              </w:rPr>
              <w:t>Сестринское дело</w:t>
            </w:r>
          </w:p>
        </w:tc>
        <w:tc>
          <w:tcPr>
            <w:tcW w:w="661"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585"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850"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593"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585"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715"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593"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585"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728"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124</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224</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64,4</w:t>
            </w:r>
          </w:p>
        </w:tc>
      </w:tr>
      <w:tr w:rsidR="00A432C7" w:rsidRPr="007A7975" w:rsidTr="00A53D75">
        <w:tc>
          <w:tcPr>
            <w:tcW w:w="2041" w:type="dxa"/>
            <w:vAlign w:val="bottom"/>
          </w:tcPr>
          <w:p w:rsidR="00A432C7" w:rsidRPr="00A432C7" w:rsidRDefault="00A32B80" w:rsidP="00A53D75">
            <w:pPr>
              <w:spacing w:beforeLines="20" w:before="48" w:afterLines="20" w:after="48" w:line="240" w:lineRule="auto"/>
              <w:rPr>
                <w:sz w:val="18"/>
                <w:szCs w:val="18"/>
                <w:lang w:val="ru-RU"/>
              </w:rPr>
            </w:pPr>
            <w:r>
              <w:rPr>
                <w:sz w:val="18"/>
                <w:szCs w:val="18"/>
                <w:lang w:val="ru-RU"/>
              </w:rPr>
              <w:t>Н</w:t>
            </w:r>
            <w:r w:rsidR="00A432C7" w:rsidRPr="00A432C7">
              <w:rPr>
                <w:sz w:val="18"/>
                <w:szCs w:val="18"/>
                <w:lang w:val="ru-RU"/>
              </w:rPr>
              <w:t>аука</w:t>
            </w:r>
            <w:r>
              <w:rPr>
                <w:sz w:val="18"/>
                <w:szCs w:val="18"/>
                <w:lang w:val="ru-RU"/>
              </w:rPr>
              <w:t xml:space="preserve"> о продуктах питания</w:t>
            </w:r>
          </w:p>
        </w:tc>
        <w:tc>
          <w:tcPr>
            <w:tcW w:w="661"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585"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850" w:type="dxa"/>
            <w:vAlign w:val="bottom"/>
          </w:tcPr>
          <w:p w:rsidR="00A432C7" w:rsidRPr="00A432C7" w:rsidRDefault="007377E4" w:rsidP="00A53D75">
            <w:pPr>
              <w:spacing w:beforeLines="20" w:before="48" w:afterLines="20" w:after="48" w:line="240" w:lineRule="auto"/>
              <w:jc w:val="right"/>
              <w:rPr>
                <w:sz w:val="18"/>
                <w:szCs w:val="18"/>
                <w:lang w:val="ru-RU"/>
              </w:rPr>
            </w:pPr>
            <w:r>
              <w:rPr>
                <w:sz w:val="18"/>
                <w:szCs w:val="18"/>
                <w:lang w:val="ru-RU"/>
              </w:rPr>
              <w:t>–</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87</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143</w:t>
            </w:r>
          </w:p>
        </w:tc>
        <w:tc>
          <w:tcPr>
            <w:tcW w:w="71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62,2</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62</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67</w:t>
            </w:r>
          </w:p>
        </w:tc>
        <w:tc>
          <w:tcPr>
            <w:tcW w:w="728"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51,9</w:t>
            </w:r>
          </w:p>
        </w:tc>
        <w:tc>
          <w:tcPr>
            <w:tcW w:w="593"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85</w:t>
            </w:r>
          </w:p>
        </w:tc>
        <w:tc>
          <w:tcPr>
            <w:tcW w:w="585"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94</w:t>
            </w:r>
          </w:p>
        </w:tc>
        <w:tc>
          <w:tcPr>
            <w:tcW w:w="742" w:type="dxa"/>
            <w:vAlign w:val="bottom"/>
          </w:tcPr>
          <w:p w:rsidR="00A432C7" w:rsidRPr="00A432C7" w:rsidRDefault="00A432C7" w:rsidP="00A53D75">
            <w:pPr>
              <w:spacing w:beforeLines="20" w:before="48" w:afterLines="20" w:after="48" w:line="240" w:lineRule="auto"/>
              <w:jc w:val="right"/>
              <w:rPr>
                <w:sz w:val="18"/>
                <w:szCs w:val="18"/>
                <w:lang w:val="ru-RU"/>
              </w:rPr>
            </w:pPr>
            <w:r w:rsidRPr="00A432C7">
              <w:rPr>
                <w:sz w:val="18"/>
                <w:szCs w:val="18"/>
                <w:lang w:val="ru-RU"/>
              </w:rPr>
              <w:t>52,5</w:t>
            </w:r>
          </w:p>
        </w:tc>
      </w:tr>
      <w:tr w:rsidR="00A432C7" w:rsidRPr="007A7975" w:rsidTr="00A53D75">
        <w:tc>
          <w:tcPr>
            <w:tcW w:w="2041" w:type="dxa"/>
            <w:tcBorders>
              <w:bottom w:val="single" w:sz="12" w:space="0" w:color="auto"/>
            </w:tcBorders>
            <w:vAlign w:val="bottom"/>
          </w:tcPr>
          <w:p w:rsidR="00A432C7" w:rsidRPr="00A432C7" w:rsidRDefault="00A432C7" w:rsidP="007377E4">
            <w:pPr>
              <w:spacing w:beforeLines="20" w:before="48" w:afterLines="20" w:after="48" w:line="240" w:lineRule="auto"/>
              <w:rPr>
                <w:b/>
                <w:bCs/>
                <w:sz w:val="18"/>
                <w:szCs w:val="18"/>
                <w:lang w:val="ru-RU"/>
              </w:rPr>
            </w:pPr>
            <w:r w:rsidRPr="00A432C7">
              <w:rPr>
                <w:b/>
                <w:bCs/>
                <w:sz w:val="18"/>
                <w:szCs w:val="18"/>
                <w:lang w:val="ru-RU"/>
              </w:rPr>
              <w:t>В</w:t>
            </w:r>
            <w:r w:rsidR="007377E4">
              <w:rPr>
                <w:b/>
                <w:bCs/>
                <w:sz w:val="18"/>
                <w:szCs w:val="18"/>
                <w:lang w:val="ru-RU"/>
              </w:rPr>
              <w:t>сего</w:t>
            </w:r>
          </w:p>
        </w:tc>
        <w:tc>
          <w:tcPr>
            <w:tcW w:w="661"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6</w:t>
            </w:r>
            <w:r w:rsidR="00D1513F">
              <w:rPr>
                <w:b/>
                <w:bCs/>
                <w:sz w:val="18"/>
                <w:szCs w:val="18"/>
                <w:lang w:val="ru-RU"/>
              </w:rPr>
              <w:t xml:space="preserve"> </w:t>
            </w:r>
            <w:r w:rsidRPr="00A432C7">
              <w:rPr>
                <w:b/>
                <w:bCs/>
                <w:sz w:val="18"/>
                <w:szCs w:val="18"/>
                <w:lang w:val="ru-RU"/>
              </w:rPr>
              <w:t>178</w:t>
            </w:r>
          </w:p>
        </w:tc>
        <w:tc>
          <w:tcPr>
            <w:tcW w:w="585"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6</w:t>
            </w:r>
            <w:r w:rsidR="00D1513F">
              <w:rPr>
                <w:b/>
                <w:bCs/>
                <w:sz w:val="18"/>
                <w:szCs w:val="18"/>
                <w:lang w:val="ru-RU"/>
              </w:rPr>
              <w:t xml:space="preserve"> </w:t>
            </w:r>
            <w:r w:rsidRPr="00A432C7">
              <w:rPr>
                <w:b/>
                <w:bCs/>
                <w:sz w:val="18"/>
                <w:szCs w:val="18"/>
                <w:lang w:val="ru-RU"/>
              </w:rPr>
              <w:t>783</w:t>
            </w:r>
          </w:p>
        </w:tc>
        <w:tc>
          <w:tcPr>
            <w:tcW w:w="850"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52,3</w:t>
            </w:r>
          </w:p>
        </w:tc>
        <w:tc>
          <w:tcPr>
            <w:tcW w:w="593"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6</w:t>
            </w:r>
            <w:r w:rsidR="00D1513F">
              <w:rPr>
                <w:b/>
                <w:bCs/>
                <w:sz w:val="18"/>
                <w:szCs w:val="18"/>
                <w:lang w:val="ru-RU"/>
              </w:rPr>
              <w:t xml:space="preserve"> </w:t>
            </w:r>
            <w:r w:rsidRPr="00A432C7">
              <w:rPr>
                <w:b/>
                <w:bCs/>
                <w:sz w:val="18"/>
                <w:szCs w:val="18"/>
                <w:lang w:val="ru-RU"/>
              </w:rPr>
              <w:t>340</w:t>
            </w:r>
          </w:p>
        </w:tc>
        <w:tc>
          <w:tcPr>
            <w:tcW w:w="585"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7</w:t>
            </w:r>
            <w:r w:rsidR="00D1513F">
              <w:rPr>
                <w:b/>
                <w:bCs/>
                <w:sz w:val="18"/>
                <w:szCs w:val="18"/>
                <w:lang w:val="ru-RU"/>
              </w:rPr>
              <w:t xml:space="preserve"> </w:t>
            </w:r>
            <w:r w:rsidRPr="00A432C7">
              <w:rPr>
                <w:b/>
                <w:bCs/>
                <w:sz w:val="18"/>
                <w:szCs w:val="18"/>
                <w:lang w:val="ru-RU"/>
              </w:rPr>
              <w:t>286</w:t>
            </w:r>
          </w:p>
        </w:tc>
        <w:tc>
          <w:tcPr>
            <w:tcW w:w="715"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53,5</w:t>
            </w:r>
          </w:p>
        </w:tc>
        <w:tc>
          <w:tcPr>
            <w:tcW w:w="593"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6</w:t>
            </w:r>
            <w:r w:rsidR="00D1513F">
              <w:rPr>
                <w:b/>
                <w:bCs/>
                <w:sz w:val="18"/>
                <w:szCs w:val="18"/>
                <w:lang w:val="ru-RU"/>
              </w:rPr>
              <w:t xml:space="preserve"> </w:t>
            </w:r>
            <w:r w:rsidRPr="00A432C7">
              <w:rPr>
                <w:b/>
                <w:bCs/>
                <w:sz w:val="18"/>
                <w:szCs w:val="18"/>
                <w:lang w:val="ru-RU"/>
              </w:rPr>
              <w:t>839</w:t>
            </w:r>
          </w:p>
        </w:tc>
        <w:tc>
          <w:tcPr>
            <w:tcW w:w="585"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8</w:t>
            </w:r>
            <w:r w:rsidR="00D1513F">
              <w:rPr>
                <w:b/>
                <w:bCs/>
                <w:sz w:val="18"/>
                <w:szCs w:val="18"/>
                <w:lang w:val="ru-RU"/>
              </w:rPr>
              <w:t xml:space="preserve"> </w:t>
            </w:r>
            <w:r w:rsidRPr="00A432C7">
              <w:rPr>
                <w:b/>
                <w:bCs/>
                <w:sz w:val="18"/>
                <w:szCs w:val="18"/>
                <w:lang w:val="ru-RU"/>
              </w:rPr>
              <w:t>399</w:t>
            </w:r>
          </w:p>
        </w:tc>
        <w:tc>
          <w:tcPr>
            <w:tcW w:w="728"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55,1</w:t>
            </w:r>
          </w:p>
        </w:tc>
        <w:tc>
          <w:tcPr>
            <w:tcW w:w="593"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7</w:t>
            </w:r>
            <w:r w:rsidR="00D1513F">
              <w:rPr>
                <w:b/>
                <w:bCs/>
                <w:sz w:val="18"/>
                <w:szCs w:val="18"/>
                <w:lang w:val="ru-RU"/>
              </w:rPr>
              <w:t xml:space="preserve"> </w:t>
            </w:r>
            <w:r w:rsidRPr="00A432C7">
              <w:rPr>
                <w:b/>
                <w:bCs/>
                <w:sz w:val="18"/>
                <w:szCs w:val="18"/>
                <w:lang w:val="ru-RU"/>
              </w:rPr>
              <w:t>985</w:t>
            </w:r>
          </w:p>
        </w:tc>
        <w:tc>
          <w:tcPr>
            <w:tcW w:w="585"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9</w:t>
            </w:r>
            <w:r w:rsidR="00D1513F">
              <w:rPr>
                <w:b/>
                <w:bCs/>
                <w:sz w:val="18"/>
                <w:szCs w:val="18"/>
                <w:lang w:val="ru-RU"/>
              </w:rPr>
              <w:t xml:space="preserve"> </w:t>
            </w:r>
            <w:r w:rsidRPr="00A432C7">
              <w:rPr>
                <w:b/>
                <w:bCs/>
                <w:sz w:val="18"/>
                <w:szCs w:val="18"/>
                <w:lang w:val="ru-RU"/>
              </w:rPr>
              <w:t>622</w:t>
            </w:r>
          </w:p>
        </w:tc>
        <w:tc>
          <w:tcPr>
            <w:tcW w:w="742" w:type="dxa"/>
            <w:tcBorders>
              <w:bottom w:val="single" w:sz="12" w:space="0" w:color="auto"/>
            </w:tcBorders>
            <w:vAlign w:val="bottom"/>
          </w:tcPr>
          <w:p w:rsidR="00A432C7" w:rsidRPr="00A432C7" w:rsidRDefault="00A432C7" w:rsidP="00A53D75">
            <w:pPr>
              <w:spacing w:beforeLines="20" w:before="48" w:afterLines="20" w:after="48" w:line="240" w:lineRule="auto"/>
              <w:jc w:val="right"/>
              <w:rPr>
                <w:b/>
                <w:bCs/>
                <w:sz w:val="18"/>
                <w:szCs w:val="18"/>
                <w:lang w:val="ru-RU"/>
              </w:rPr>
            </w:pPr>
            <w:r w:rsidRPr="00A432C7">
              <w:rPr>
                <w:b/>
                <w:bCs/>
                <w:sz w:val="18"/>
                <w:szCs w:val="18"/>
                <w:lang w:val="ru-RU"/>
              </w:rPr>
              <w:t>54,6</w:t>
            </w:r>
          </w:p>
        </w:tc>
      </w:tr>
    </w:tbl>
    <w:p w:rsidR="00A432C7" w:rsidRPr="00A53D75" w:rsidRDefault="00A432C7" w:rsidP="00A53D75">
      <w:pPr>
        <w:pStyle w:val="SingleTxtLNK"/>
        <w:spacing w:before="80"/>
        <w:ind w:right="-40"/>
        <w:rPr>
          <w:sz w:val="18"/>
          <w:szCs w:val="18"/>
        </w:rPr>
      </w:pPr>
      <w:r w:rsidRPr="00A53D75">
        <w:rPr>
          <w:i/>
          <w:sz w:val="18"/>
          <w:szCs w:val="18"/>
        </w:rPr>
        <w:t>Источник</w:t>
      </w:r>
      <w:r w:rsidRPr="00A53D75">
        <w:rPr>
          <w:sz w:val="18"/>
          <w:szCs w:val="18"/>
        </w:rPr>
        <w:t>: Статистика университетов Шри-Ланки</w:t>
      </w:r>
      <w:r w:rsidR="00D1513F">
        <w:rPr>
          <w:sz w:val="18"/>
          <w:szCs w:val="18"/>
        </w:rPr>
        <w:t>,</w:t>
      </w:r>
      <w:r w:rsidRPr="00A53D75">
        <w:rPr>
          <w:sz w:val="18"/>
          <w:szCs w:val="18"/>
        </w:rPr>
        <w:t xml:space="preserve"> Комиссия по выделению университетских грантов</w:t>
      </w:r>
      <w:r w:rsidR="00D1513F">
        <w:rPr>
          <w:sz w:val="18"/>
          <w:szCs w:val="18"/>
        </w:rPr>
        <w:t>.</w:t>
      </w:r>
    </w:p>
    <w:p w:rsidR="00A53D75" w:rsidRDefault="00A53D75" w:rsidP="00A432C7">
      <w:pPr>
        <w:pStyle w:val="SingleTxtLNK"/>
      </w:pPr>
    </w:p>
    <w:p w:rsidR="00A432C7" w:rsidRPr="00A53D75" w:rsidRDefault="00A53D75" w:rsidP="00A432C7">
      <w:pPr>
        <w:pStyle w:val="SingleTxtLNK"/>
      </w:pPr>
      <w:bookmarkStart w:id="24" w:name="0.1_table08"/>
      <w:bookmarkEnd w:id="24"/>
      <w:r>
        <w:rPr>
          <w:b/>
        </w:rPr>
        <w:br w:type="page"/>
      </w:r>
      <w:r w:rsidR="00A432C7" w:rsidRPr="00A53D75">
        <w:rPr>
          <w:b/>
        </w:rPr>
        <w:t>Таблица 14</w:t>
      </w:r>
    </w:p>
    <w:p w:rsidR="00A432C7" w:rsidRDefault="00A432C7" w:rsidP="00A432C7">
      <w:pPr>
        <w:pStyle w:val="SingleTxtLNK"/>
        <w:rPr>
          <w:b/>
        </w:rPr>
      </w:pPr>
      <w:r w:rsidRPr="007A7975">
        <w:rPr>
          <w:b/>
        </w:rPr>
        <w:t>Контингент студентов очных отделений университет</w:t>
      </w:r>
      <w:r w:rsidR="004F7FC7">
        <w:rPr>
          <w:b/>
        </w:rPr>
        <w:t>ов,</w:t>
      </w:r>
      <w:r w:rsidRPr="007A7975">
        <w:rPr>
          <w:b/>
        </w:rPr>
        <w:t xml:space="preserve"> 1981</w:t>
      </w:r>
      <w:r>
        <w:t>–</w:t>
      </w:r>
      <w:r w:rsidRPr="007A7975">
        <w:rPr>
          <w:b/>
        </w:rPr>
        <w:t xml:space="preserve"> 2006 годы</w:t>
      </w:r>
    </w:p>
    <w:tbl>
      <w:tblPr>
        <w:tblStyle w:val="TableGrid"/>
        <w:tblW w:w="8619"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2835"/>
        <w:gridCol w:w="964"/>
        <w:gridCol w:w="964"/>
        <w:gridCol w:w="964"/>
        <w:gridCol w:w="964"/>
        <w:gridCol w:w="964"/>
        <w:gridCol w:w="964"/>
      </w:tblGrid>
      <w:tr w:rsidR="007377E4" w:rsidRPr="00942B3C" w:rsidTr="007377E4">
        <w:tc>
          <w:tcPr>
            <w:tcW w:w="2835" w:type="dxa"/>
            <w:tcBorders>
              <w:top w:val="single" w:sz="4" w:space="0" w:color="auto"/>
            </w:tcBorders>
            <w:vAlign w:val="bottom"/>
          </w:tcPr>
          <w:p w:rsidR="007377E4" w:rsidRPr="00942B3C" w:rsidRDefault="007377E4" w:rsidP="007377E4">
            <w:pPr>
              <w:suppressAutoHyphens w:val="0"/>
              <w:spacing w:before="80" w:after="80" w:line="240" w:lineRule="auto"/>
              <w:rPr>
                <w:sz w:val="18"/>
                <w:szCs w:val="18"/>
                <w:lang w:val="ru-RU"/>
              </w:rPr>
            </w:pPr>
          </w:p>
        </w:tc>
        <w:tc>
          <w:tcPr>
            <w:tcW w:w="964" w:type="dxa"/>
            <w:tcBorders>
              <w:top w:val="single" w:sz="4" w:space="0" w:color="auto"/>
              <w:bottom w:val="single" w:sz="4" w:space="0" w:color="auto"/>
            </w:tcBorders>
            <w:vAlign w:val="bottom"/>
          </w:tcPr>
          <w:p w:rsidR="007377E4" w:rsidRPr="00A432C7" w:rsidRDefault="007377E4" w:rsidP="007377E4">
            <w:pPr>
              <w:spacing w:before="80" w:after="80" w:line="240" w:lineRule="auto"/>
              <w:jc w:val="right"/>
              <w:rPr>
                <w:i/>
                <w:sz w:val="14"/>
                <w:szCs w:val="14"/>
                <w:lang w:val="ru-RU"/>
              </w:rPr>
            </w:pPr>
          </w:p>
        </w:tc>
        <w:tc>
          <w:tcPr>
            <w:tcW w:w="964" w:type="dxa"/>
            <w:tcBorders>
              <w:top w:val="single" w:sz="4" w:space="0" w:color="auto"/>
              <w:bottom w:val="single" w:sz="4" w:space="0" w:color="auto"/>
            </w:tcBorders>
            <w:vAlign w:val="bottom"/>
          </w:tcPr>
          <w:p w:rsidR="007377E4" w:rsidRPr="00A432C7" w:rsidRDefault="007377E4" w:rsidP="007377E4">
            <w:pPr>
              <w:spacing w:before="80" w:after="80" w:line="240" w:lineRule="auto"/>
              <w:jc w:val="right"/>
              <w:rPr>
                <w:i/>
                <w:sz w:val="14"/>
                <w:szCs w:val="14"/>
                <w:lang w:val="ru-RU"/>
              </w:rPr>
            </w:pPr>
            <w:r w:rsidRPr="00A53D75">
              <w:rPr>
                <w:i/>
                <w:sz w:val="14"/>
                <w:szCs w:val="14"/>
                <w:lang w:val="ru-RU"/>
              </w:rPr>
              <w:t>1981/82 год</w:t>
            </w:r>
          </w:p>
        </w:tc>
        <w:tc>
          <w:tcPr>
            <w:tcW w:w="964" w:type="dxa"/>
            <w:tcBorders>
              <w:top w:val="single" w:sz="4" w:space="0" w:color="auto"/>
              <w:bottom w:val="single" w:sz="4" w:space="0" w:color="auto"/>
            </w:tcBorders>
            <w:vAlign w:val="bottom"/>
          </w:tcPr>
          <w:p w:rsidR="007377E4" w:rsidRPr="00A432C7" w:rsidRDefault="007377E4" w:rsidP="007377E4">
            <w:pPr>
              <w:spacing w:before="80" w:after="80" w:line="240" w:lineRule="auto"/>
              <w:jc w:val="right"/>
              <w:rPr>
                <w:i/>
                <w:sz w:val="14"/>
                <w:szCs w:val="14"/>
                <w:lang w:val="ru-RU"/>
              </w:rPr>
            </w:pPr>
          </w:p>
        </w:tc>
        <w:tc>
          <w:tcPr>
            <w:tcW w:w="964" w:type="dxa"/>
            <w:tcBorders>
              <w:top w:val="single" w:sz="4" w:space="0" w:color="auto"/>
              <w:bottom w:val="single" w:sz="4" w:space="0" w:color="auto"/>
            </w:tcBorders>
            <w:vAlign w:val="bottom"/>
          </w:tcPr>
          <w:p w:rsidR="007377E4" w:rsidRPr="00A432C7" w:rsidRDefault="007377E4" w:rsidP="007377E4">
            <w:pPr>
              <w:spacing w:before="80" w:after="80" w:line="240" w:lineRule="auto"/>
              <w:jc w:val="right"/>
              <w:rPr>
                <w:i/>
                <w:sz w:val="14"/>
                <w:szCs w:val="14"/>
                <w:lang w:val="ru-RU"/>
              </w:rPr>
            </w:pPr>
          </w:p>
        </w:tc>
        <w:tc>
          <w:tcPr>
            <w:tcW w:w="964" w:type="dxa"/>
            <w:tcBorders>
              <w:top w:val="single" w:sz="4" w:space="0" w:color="auto"/>
              <w:bottom w:val="single" w:sz="4" w:space="0" w:color="auto"/>
            </w:tcBorders>
            <w:vAlign w:val="bottom"/>
          </w:tcPr>
          <w:p w:rsidR="007377E4" w:rsidRPr="00A432C7" w:rsidRDefault="007377E4" w:rsidP="007377E4">
            <w:pPr>
              <w:spacing w:before="80" w:after="80" w:line="240" w:lineRule="auto"/>
              <w:jc w:val="right"/>
              <w:rPr>
                <w:i/>
                <w:sz w:val="14"/>
                <w:szCs w:val="14"/>
                <w:lang w:val="ru-RU"/>
              </w:rPr>
            </w:pPr>
            <w:r w:rsidRPr="00A53D75">
              <w:rPr>
                <w:i/>
                <w:sz w:val="14"/>
                <w:szCs w:val="14"/>
                <w:lang w:val="ru-RU"/>
              </w:rPr>
              <w:t>2006 год</w:t>
            </w:r>
          </w:p>
        </w:tc>
        <w:tc>
          <w:tcPr>
            <w:tcW w:w="964" w:type="dxa"/>
            <w:tcBorders>
              <w:top w:val="single" w:sz="4" w:space="0" w:color="auto"/>
              <w:bottom w:val="single" w:sz="4" w:space="0" w:color="auto"/>
            </w:tcBorders>
            <w:vAlign w:val="bottom"/>
          </w:tcPr>
          <w:p w:rsidR="007377E4" w:rsidRPr="00A432C7" w:rsidRDefault="007377E4" w:rsidP="007377E4">
            <w:pPr>
              <w:spacing w:before="80" w:after="80" w:line="240" w:lineRule="auto"/>
              <w:jc w:val="right"/>
              <w:rPr>
                <w:i/>
                <w:sz w:val="14"/>
                <w:szCs w:val="14"/>
                <w:lang w:val="ru-RU"/>
              </w:rPr>
            </w:pPr>
          </w:p>
        </w:tc>
      </w:tr>
      <w:tr w:rsidR="007377E4" w:rsidRPr="00942B3C" w:rsidTr="007377E4">
        <w:tc>
          <w:tcPr>
            <w:tcW w:w="2835" w:type="dxa"/>
            <w:tcBorders>
              <w:bottom w:val="single" w:sz="12" w:space="0" w:color="auto"/>
            </w:tcBorders>
            <w:vAlign w:val="bottom"/>
          </w:tcPr>
          <w:p w:rsidR="007377E4" w:rsidRPr="00942B3C" w:rsidRDefault="007377E4" w:rsidP="007377E4">
            <w:pPr>
              <w:suppressAutoHyphens w:val="0"/>
              <w:spacing w:before="80" w:after="80" w:line="240" w:lineRule="auto"/>
              <w:rPr>
                <w:sz w:val="18"/>
                <w:szCs w:val="18"/>
                <w:lang w:val="ru-RU"/>
              </w:rPr>
            </w:pPr>
            <w:r w:rsidRPr="00A53D75">
              <w:rPr>
                <w:i/>
                <w:sz w:val="14"/>
                <w:szCs w:val="14"/>
                <w:lang w:val="ru-RU"/>
              </w:rPr>
              <w:t>Специальность</w:t>
            </w:r>
          </w:p>
        </w:tc>
        <w:tc>
          <w:tcPr>
            <w:tcW w:w="964" w:type="dxa"/>
            <w:tcBorders>
              <w:top w:val="single" w:sz="4" w:space="0" w:color="auto"/>
              <w:bottom w:val="single" w:sz="12" w:space="0" w:color="auto"/>
            </w:tcBorders>
            <w:vAlign w:val="bottom"/>
          </w:tcPr>
          <w:p w:rsidR="007377E4" w:rsidRPr="00A53D75" w:rsidRDefault="007377E4" w:rsidP="007377E4">
            <w:pPr>
              <w:spacing w:before="80" w:after="80" w:line="240" w:lineRule="auto"/>
              <w:jc w:val="right"/>
              <w:rPr>
                <w:i/>
                <w:sz w:val="14"/>
                <w:szCs w:val="14"/>
                <w:lang w:val="ru-RU"/>
              </w:rPr>
            </w:pPr>
            <w:r w:rsidRPr="00A53D75">
              <w:rPr>
                <w:i/>
                <w:sz w:val="14"/>
                <w:szCs w:val="14"/>
                <w:lang w:val="ru-RU"/>
              </w:rPr>
              <w:t>Общий процент охвата</w:t>
            </w:r>
          </w:p>
        </w:tc>
        <w:tc>
          <w:tcPr>
            <w:tcW w:w="964" w:type="dxa"/>
            <w:tcBorders>
              <w:top w:val="single" w:sz="4" w:space="0" w:color="auto"/>
              <w:bottom w:val="single" w:sz="12" w:space="0" w:color="auto"/>
            </w:tcBorders>
            <w:vAlign w:val="bottom"/>
          </w:tcPr>
          <w:p w:rsidR="007377E4" w:rsidRPr="00A53D75" w:rsidRDefault="007377E4" w:rsidP="007377E4">
            <w:pPr>
              <w:spacing w:before="80" w:after="80" w:line="240" w:lineRule="auto"/>
              <w:jc w:val="right"/>
              <w:rPr>
                <w:i/>
                <w:sz w:val="14"/>
                <w:szCs w:val="14"/>
                <w:lang w:val="ru-RU"/>
              </w:rPr>
            </w:pPr>
            <w:r w:rsidRPr="00A53D75">
              <w:rPr>
                <w:bCs/>
                <w:i/>
                <w:sz w:val="14"/>
                <w:szCs w:val="14"/>
                <w:lang w:val="ru-RU"/>
              </w:rPr>
              <w:t>Процентная доля женщин</w:t>
            </w:r>
          </w:p>
        </w:tc>
        <w:tc>
          <w:tcPr>
            <w:tcW w:w="964" w:type="dxa"/>
            <w:tcBorders>
              <w:top w:val="single" w:sz="4" w:space="0" w:color="auto"/>
              <w:bottom w:val="single" w:sz="12" w:space="0" w:color="auto"/>
            </w:tcBorders>
            <w:vAlign w:val="bottom"/>
          </w:tcPr>
          <w:p w:rsidR="007377E4" w:rsidRPr="00A53D75" w:rsidRDefault="007377E4" w:rsidP="007377E4">
            <w:pPr>
              <w:spacing w:before="80" w:after="80" w:line="240" w:lineRule="auto"/>
              <w:jc w:val="right"/>
              <w:rPr>
                <w:i/>
                <w:sz w:val="14"/>
                <w:szCs w:val="14"/>
                <w:lang w:val="ru-RU"/>
              </w:rPr>
            </w:pPr>
            <w:r w:rsidRPr="00A53D75">
              <w:rPr>
                <w:bCs/>
                <w:i/>
                <w:sz w:val="14"/>
                <w:szCs w:val="14"/>
                <w:lang w:val="ru-RU"/>
              </w:rPr>
              <w:t>Процентная доля мужчин</w:t>
            </w:r>
          </w:p>
        </w:tc>
        <w:tc>
          <w:tcPr>
            <w:tcW w:w="964" w:type="dxa"/>
            <w:tcBorders>
              <w:top w:val="single" w:sz="4" w:space="0" w:color="auto"/>
              <w:bottom w:val="single" w:sz="12" w:space="0" w:color="auto"/>
            </w:tcBorders>
            <w:vAlign w:val="bottom"/>
          </w:tcPr>
          <w:p w:rsidR="007377E4" w:rsidRPr="00A53D75" w:rsidRDefault="007377E4" w:rsidP="007377E4">
            <w:pPr>
              <w:spacing w:before="80" w:after="80" w:line="240" w:lineRule="auto"/>
              <w:jc w:val="right"/>
              <w:rPr>
                <w:i/>
                <w:sz w:val="14"/>
                <w:szCs w:val="14"/>
                <w:lang w:val="ru-RU"/>
              </w:rPr>
            </w:pPr>
            <w:r w:rsidRPr="00A53D75">
              <w:rPr>
                <w:i/>
                <w:sz w:val="14"/>
                <w:szCs w:val="14"/>
                <w:lang w:val="ru-RU"/>
              </w:rPr>
              <w:t>Общий процент охвата</w:t>
            </w:r>
          </w:p>
        </w:tc>
        <w:tc>
          <w:tcPr>
            <w:tcW w:w="964" w:type="dxa"/>
            <w:tcBorders>
              <w:top w:val="single" w:sz="4" w:space="0" w:color="auto"/>
              <w:bottom w:val="single" w:sz="12" w:space="0" w:color="auto"/>
            </w:tcBorders>
            <w:vAlign w:val="bottom"/>
          </w:tcPr>
          <w:p w:rsidR="007377E4" w:rsidRPr="00A53D75" w:rsidRDefault="007377E4" w:rsidP="007377E4">
            <w:pPr>
              <w:spacing w:before="80" w:after="80" w:line="240" w:lineRule="auto"/>
              <w:jc w:val="right"/>
              <w:rPr>
                <w:i/>
                <w:sz w:val="14"/>
                <w:szCs w:val="14"/>
                <w:lang w:val="ru-RU"/>
              </w:rPr>
            </w:pPr>
            <w:r w:rsidRPr="00A53D75">
              <w:rPr>
                <w:bCs/>
                <w:i/>
                <w:sz w:val="14"/>
                <w:szCs w:val="14"/>
                <w:lang w:val="ru-RU"/>
              </w:rPr>
              <w:t>Процентная доля женщин</w:t>
            </w:r>
          </w:p>
        </w:tc>
        <w:tc>
          <w:tcPr>
            <w:tcW w:w="964" w:type="dxa"/>
            <w:tcBorders>
              <w:top w:val="single" w:sz="4" w:space="0" w:color="auto"/>
              <w:bottom w:val="single" w:sz="12" w:space="0" w:color="auto"/>
            </w:tcBorders>
            <w:vAlign w:val="bottom"/>
          </w:tcPr>
          <w:p w:rsidR="007377E4" w:rsidRPr="00A53D75" w:rsidRDefault="007377E4" w:rsidP="007377E4">
            <w:pPr>
              <w:spacing w:before="80" w:after="80" w:line="240" w:lineRule="auto"/>
              <w:jc w:val="right"/>
              <w:rPr>
                <w:i/>
                <w:sz w:val="14"/>
                <w:szCs w:val="14"/>
                <w:lang w:val="ru-RU"/>
              </w:rPr>
            </w:pPr>
            <w:r w:rsidRPr="00A53D75">
              <w:rPr>
                <w:bCs/>
                <w:i/>
                <w:sz w:val="14"/>
                <w:szCs w:val="14"/>
                <w:lang w:val="ru-RU"/>
              </w:rPr>
              <w:t>Процентная доля мужчин</w:t>
            </w:r>
          </w:p>
        </w:tc>
      </w:tr>
      <w:tr w:rsidR="007377E4" w:rsidRPr="00942B3C" w:rsidTr="007377E4">
        <w:tc>
          <w:tcPr>
            <w:tcW w:w="2835" w:type="dxa"/>
            <w:tcBorders>
              <w:top w:val="single" w:sz="12" w:space="0" w:color="auto"/>
            </w:tcBorders>
          </w:tcPr>
          <w:p w:rsidR="007377E4" w:rsidRPr="00A432C7" w:rsidRDefault="007377E4" w:rsidP="007377E4">
            <w:pPr>
              <w:spacing w:before="40" w:after="40" w:line="240" w:lineRule="auto"/>
              <w:rPr>
                <w:sz w:val="18"/>
                <w:szCs w:val="18"/>
                <w:lang w:val="ru-RU"/>
              </w:rPr>
            </w:pPr>
            <w:r w:rsidRPr="00A432C7">
              <w:rPr>
                <w:sz w:val="18"/>
                <w:szCs w:val="18"/>
                <w:lang w:val="ru-RU"/>
              </w:rPr>
              <w:t>Гуманитарные науки</w:t>
            </w:r>
          </w:p>
        </w:tc>
        <w:tc>
          <w:tcPr>
            <w:tcW w:w="964" w:type="dxa"/>
            <w:tcBorders>
              <w:top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43,5</w:t>
            </w:r>
          </w:p>
        </w:tc>
        <w:tc>
          <w:tcPr>
            <w:tcW w:w="964" w:type="dxa"/>
            <w:tcBorders>
              <w:top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24,2</w:t>
            </w:r>
          </w:p>
        </w:tc>
        <w:tc>
          <w:tcPr>
            <w:tcW w:w="964" w:type="dxa"/>
            <w:tcBorders>
              <w:top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19,3</w:t>
            </w:r>
          </w:p>
        </w:tc>
        <w:tc>
          <w:tcPr>
            <w:tcW w:w="964" w:type="dxa"/>
            <w:tcBorders>
              <w:top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29,0</w:t>
            </w:r>
          </w:p>
        </w:tc>
        <w:tc>
          <w:tcPr>
            <w:tcW w:w="964" w:type="dxa"/>
            <w:tcBorders>
              <w:top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19,8</w:t>
            </w:r>
          </w:p>
        </w:tc>
        <w:tc>
          <w:tcPr>
            <w:tcW w:w="964" w:type="dxa"/>
            <w:tcBorders>
              <w:top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9,2</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Исполнительское искусство</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4,4</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3,5</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0,9</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Юриспруденция</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1,4</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0,6</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0,8</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4,0</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2,0</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2,1</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Управление, коммерция и финансы</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13,6</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5,2</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8,5</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18,0</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8,9</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9,1</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Естественные науки</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18,6</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6,4</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12,1</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19,0</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9,9</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9,0</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Сельское хозяйство</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3,3</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1,1</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2,2</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3,8</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2,1</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1,7</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Вычислительная техника и информационные технологии</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1,4</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0,4</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1,0</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Западная медицина</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7,7</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3,0</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4,7</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7,5</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3,8</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3,7</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Стоматология</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1,1</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0,5</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0,6</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0,7</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0,4</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0,3</w:t>
            </w:r>
          </w:p>
        </w:tc>
      </w:tr>
      <w:tr w:rsidR="007377E4" w:rsidRPr="00942B3C" w:rsidTr="007377E4">
        <w:tc>
          <w:tcPr>
            <w:tcW w:w="2835" w:type="dxa"/>
          </w:tcPr>
          <w:p w:rsidR="007377E4" w:rsidRPr="00A432C7" w:rsidRDefault="004F7FC7" w:rsidP="007377E4">
            <w:pPr>
              <w:spacing w:before="40" w:after="40" w:line="240" w:lineRule="auto"/>
              <w:rPr>
                <w:sz w:val="18"/>
                <w:szCs w:val="18"/>
                <w:lang w:val="ru-RU"/>
              </w:rPr>
            </w:pPr>
            <w:r>
              <w:rPr>
                <w:sz w:val="18"/>
                <w:szCs w:val="18"/>
                <w:lang w:val="ru-RU"/>
              </w:rPr>
              <w:t>Техника</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9,5</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1,3</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8,1</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9,1</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1,9</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7,3</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Ветеринария</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0,6</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0,3</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0,3</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0,4</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0,2</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0,2</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Архитектура</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0,8</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0,1</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0,7</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0,9</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0,5</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0,4</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Нормирование</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0,3</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0,1</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0,2</w:t>
            </w:r>
          </w:p>
        </w:tc>
      </w:tr>
      <w:tr w:rsidR="007377E4" w:rsidRPr="00942B3C" w:rsidTr="007377E4">
        <w:tc>
          <w:tcPr>
            <w:tcW w:w="2835" w:type="dxa"/>
          </w:tcPr>
          <w:p w:rsidR="007377E4" w:rsidRPr="00A432C7" w:rsidRDefault="007377E4" w:rsidP="007377E4">
            <w:pPr>
              <w:spacing w:before="40" w:after="40" w:line="240" w:lineRule="auto"/>
              <w:rPr>
                <w:sz w:val="18"/>
                <w:szCs w:val="18"/>
                <w:lang w:val="ru-RU"/>
              </w:rPr>
            </w:pPr>
            <w:r w:rsidRPr="00A432C7">
              <w:rPr>
                <w:sz w:val="18"/>
                <w:szCs w:val="18"/>
                <w:lang w:val="ru-RU"/>
              </w:rPr>
              <w:t>Традиционная медицина/</w:t>
            </w:r>
            <w:r>
              <w:rPr>
                <w:sz w:val="18"/>
                <w:szCs w:val="18"/>
                <w:lang w:val="ru-RU"/>
              </w:rPr>
              <w:br/>
            </w:r>
            <w:r w:rsidRPr="00A432C7">
              <w:rPr>
                <w:sz w:val="18"/>
                <w:szCs w:val="18"/>
                <w:lang w:val="ru-RU"/>
              </w:rPr>
              <w:t>медицина Сиддха</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Pr>
                <w:sz w:val="18"/>
                <w:szCs w:val="18"/>
                <w:lang w:val="ru-RU"/>
              </w:rPr>
              <w:t>–</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1,5</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1,0</w:t>
            </w:r>
          </w:p>
        </w:tc>
        <w:tc>
          <w:tcPr>
            <w:tcW w:w="964" w:type="dxa"/>
            <w:vAlign w:val="bottom"/>
          </w:tcPr>
          <w:p w:rsidR="007377E4" w:rsidRPr="00A432C7" w:rsidRDefault="007377E4" w:rsidP="007377E4">
            <w:pPr>
              <w:spacing w:before="40" w:after="40" w:line="240" w:lineRule="auto"/>
              <w:jc w:val="center"/>
              <w:rPr>
                <w:sz w:val="18"/>
                <w:szCs w:val="18"/>
                <w:lang w:val="ru-RU"/>
              </w:rPr>
            </w:pPr>
            <w:r w:rsidRPr="00A432C7">
              <w:rPr>
                <w:sz w:val="18"/>
                <w:szCs w:val="18"/>
                <w:lang w:val="ru-RU"/>
              </w:rPr>
              <w:t>0,5</w:t>
            </w:r>
          </w:p>
        </w:tc>
      </w:tr>
      <w:tr w:rsidR="007377E4" w:rsidRPr="00942B3C" w:rsidTr="007377E4">
        <w:tc>
          <w:tcPr>
            <w:tcW w:w="2835" w:type="dxa"/>
            <w:tcBorders>
              <w:bottom w:val="single" w:sz="12" w:space="0" w:color="auto"/>
            </w:tcBorders>
          </w:tcPr>
          <w:p w:rsidR="007377E4" w:rsidRPr="00A432C7" w:rsidRDefault="007377E4" w:rsidP="007377E4">
            <w:pPr>
              <w:spacing w:before="40" w:after="40" w:line="240" w:lineRule="auto"/>
              <w:rPr>
                <w:sz w:val="18"/>
                <w:szCs w:val="18"/>
                <w:lang w:val="ru-RU"/>
              </w:rPr>
            </w:pPr>
            <w:r w:rsidRPr="00A432C7">
              <w:rPr>
                <w:b/>
                <w:bCs/>
                <w:sz w:val="18"/>
                <w:szCs w:val="18"/>
                <w:lang w:val="ru-RU"/>
              </w:rPr>
              <w:t>Всего</w:t>
            </w:r>
          </w:p>
        </w:tc>
        <w:tc>
          <w:tcPr>
            <w:tcW w:w="964" w:type="dxa"/>
            <w:tcBorders>
              <w:bottom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b/>
                <w:bCs/>
                <w:sz w:val="18"/>
                <w:szCs w:val="18"/>
                <w:lang w:val="ru-RU"/>
              </w:rPr>
              <w:t>100,0</w:t>
            </w:r>
          </w:p>
        </w:tc>
        <w:tc>
          <w:tcPr>
            <w:tcW w:w="964" w:type="dxa"/>
            <w:tcBorders>
              <w:bottom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b/>
                <w:bCs/>
                <w:sz w:val="18"/>
                <w:szCs w:val="18"/>
                <w:lang w:val="ru-RU"/>
              </w:rPr>
              <w:t>42,7</w:t>
            </w:r>
          </w:p>
        </w:tc>
        <w:tc>
          <w:tcPr>
            <w:tcW w:w="964" w:type="dxa"/>
            <w:tcBorders>
              <w:bottom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b/>
                <w:bCs/>
                <w:sz w:val="18"/>
                <w:szCs w:val="18"/>
                <w:lang w:val="ru-RU"/>
              </w:rPr>
              <w:t>57,3</w:t>
            </w:r>
          </w:p>
        </w:tc>
        <w:tc>
          <w:tcPr>
            <w:tcW w:w="964" w:type="dxa"/>
            <w:tcBorders>
              <w:bottom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b/>
                <w:bCs/>
                <w:sz w:val="18"/>
                <w:szCs w:val="18"/>
                <w:lang w:val="ru-RU"/>
              </w:rPr>
              <w:t>100,0</w:t>
            </w:r>
          </w:p>
        </w:tc>
        <w:tc>
          <w:tcPr>
            <w:tcW w:w="964" w:type="dxa"/>
            <w:tcBorders>
              <w:bottom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b/>
                <w:bCs/>
                <w:sz w:val="18"/>
                <w:szCs w:val="18"/>
                <w:lang w:val="ru-RU"/>
              </w:rPr>
              <w:t>54,5</w:t>
            </w:r>
          </w:p>
        </w:tc>
        <w:tc>
          <w:tcPr>
            <w:tcW w:w="964" w:type="dxa"/>
            <w:tcBorders>
              <w:bottom w:val="single" w:sz="12" w:space="0" w:color="auto"/>
            </w:tcBorders>
            <w:vAlign w:val="bottom"/>
          </w:tcPr>
          <w:p w:rsidR="007377E4" w:rsidRPr="00A432C7" w:rsidRDefault="007377E4" w:rsidP="007377E4">
            <w:pPr>
              <w:spacing w:before="40" w:after="40" w:line="240" w:lineRule="auto"/>
              <w:jc w:val="center"/>
              <w:rPr>
                <w:sz w:val="18"/>
                <w:szCs w:val="18"/>
                <w:lang w:val="ru-RU"/>
              </w:rPr>
            </w:pPr>
            <w:r w:rsidRPr="00A432C7">
              <w:rPr>
                <w:b/>
                <w:bCs/>
                <w:sz w:val="18"/>
                <w:szCs w:val="18"/>
                <w:lang w:val="ru-RU"/>
              </w:rPr>
              <w:t>45,5</w:t>
            </w:r>
          </w:p>
        </w:tc>
      </w:tr>
    </w:tbl>
    <w:p w:rsidR="007377E4" w:rsidRPr="007377E4" w:rsidRDefault="007377E4" w:rsidP="007377E4">
      <w:pPr>
        <w:pStyle w:val="SingleTxtLNK"/>
        <w:spacing w:before="120"/>
        <w:rPr>
          <w:sz w:val="18"/>
          <w:szCs w:val="18"/>
        </w:rPr>
      </w:pPr>
      <w:r w:rsidRPr="007377E4">
        <w:rPr>
          <w:i/>
          <w:sz w:val="18"/>
          <w:szCs w:val="18"/>
        </w:rPr>
        <w:t>Источник</w:t>
      </w:r>
      <w:r w:rsidRPr="007377E4">
        <w:rPr>
          <w:sz w:val="18"/>
          <w:szCs w:val="18"/>
        </w:rPr>
        <w:t>:  Комиссия по выделению университетских грантов</w:t>
      </w:r>
      <w:r>
        <w:rPr>
          <w:sz w:val="18"/>
          <w:szCs w:val="18"/>
        </w:rPr>
        <w:t>.</w:t>
      </w:r>
    </w:p>
    <w:p w:rsidR="00A53D75" w:rsidRDefault="00A53D75" w:rsidP="00A432C7">
      <w:pPr>
        <w:pStyle w:val="SingleTxtLNK"/>
      </w:pPr>
    </w:p>
    <w:p w:rsidR="007377E4" w:rsidRPr="00A53D75" w:rsidRDefault="007377E4" w:rsidP="00A432C7">
      <w:pPr>
        <w:pStyle w:val="SingleTxtLNK"/>
      </w:pPr>
    </w:p>
    <w:p w:rsidR="00A432C7" w:rsidRPr="007377E4" w:rsidRDefault="00A432C7" w:rsidP="00A432C7">
      <w:pPr>
        <w:pStyle w:val="SingleTxtLNK"/>
        <w:rPr>
          <w:b/>
        </w:rPr>
      </w:pPr>
      <w:bookmarkStart w:id="25" w:name="0.1_table09"/>
      <w:bookmarkEnd w:id="25"/>
      <w:r w:rsidRPr="007377E4">
        <w:rPr>
          <w:b/>
        </w:rPr>
        <w:t>Таблица 15</w:t>
      </w:r>
    </w:p>
    <w:p w:rsidR="00A432C7" w:rsidRPr="00600C43" w:rsidRDefault="00A432C7" w:rsidP="00A432C7">
      <w:pPr>
        <w:pStyle w:val="SingleTxtLNK"/>
        <w:rPr>
          <w:b/>
        </w:rPr>
      </w:pPr>
      <w:r w:rsidRPr="00600C43">
        <w:rPr>
          <w:b/>
        </w:rPr>
        <w:t>Контингент студентов заочных отделений университет</w:t>
      </w:r>
      <w:r w:rsidR="004F7FC7">
        <w:rPr>
          <w:b/>
        </w:rPr>
        <w:t>ов</w:t>
      </w:r>
      <w:r w:rsidRPr="00600C43">
        <w:rPr>
          <w:b/>
        </w:rPr>
        <w:t>, 2005 год</w:t>
      </w:r>
    </w:p>
    <w:tbl>
      <w:tblPr>
        <w:tblStyle w:val="TableGrid"/>
        <w:tblW w:w="646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2155"/>
        <w:gridCol w:w="2155"/>
        <w:gridCol w:w="2155"/>
      </w:tblGrid>
      <w:tr w:rsidR="007377E4" w:rsidRPr="00A53D75" w:rsidTr="007377E4">
        <w:tc>
          <w:tcPr>
            <w:tcW w:w="2155" w:type="dxa"/>
            <w:tcBorders>
              <w:top w:val="single" w:sz="4" w:space="0" w:color="auto"/>
              <w:bottom w:val="single" w:sz="12" w:space="0" w:color="auto"/>
            </w:tcBorders>
            <w:vAlign w:val="bottom"/>
          </w:tcPr>
          <w:p w:rsidR="007377E4" w:rsidRPr="00A53D75" w:rsidRDefault="007377E4" w:rsidP="007377E4">
            <w:pPr>
              <w:spacing w:before="80" w:after="80" w:line="240" w:lineRule="auto"/>
              <w:rPr>
                <w:i/>
                <w:sz w:val="14"/>
                <w:szCs w:val="14"/>
                <w:lang w:val="ru-RU"/>
              </w:rPr>
            </w:pPr>
            <w:r w:rsidRPr="007377E4">
              <w:rPr>
                <w:bCs/>
                <w:i/>
                <w:sz w:val="14"/>
                <w:szCs w:val="14"/>
                <w:lang w:val="ru-RU"/>
              </w:rPr>
              <w:t>Категория</w:t>
            </w:r>
          </w:p>
        </w:tc>
        <w:tc>
          <w:tcPr>
            <w:tcW w:w="2155" w:type="dxa"/>
            <w:tcBorders>
              <w:top w:val="single" w:sz="4" w:space="0" w:color="auto"/>
              <w:bottom w:val="single" w:sz="12" w:space="0" w:color="auto"/>
            </w:tcBorders>
            <w:vAlign w:val="bottom"/>
          </w:tcPr>
          <w:p w:rsidR="007377E4" w:rsidRPr="00A53D75" w:rsidRDefault="007377E4" w:rsidP="007A680E">
            <w:pPr>
              <w:spacing w:before="80" w:after="80" w:line="240" w:lineRule="auto"/>
              <w:jc w:val="right"/>
              <w:rPr>
                <w:i/>
                <w:sz w:val="14"/>
                <w:szCs w:val="14"/>
                <w:lang w:val="ru-RU"/>
              </w:rPr>
            </w:pPr>
            <w:r w:rsidRPr="007377E4">
              <w:rPr>
                <w:bCs/>
                <w:i/>
                <w:sz w:val="14"/>
                <w:szCs w:val="14"/>
                <w:lang w:val="ru-RU"/>
              </w:rPr>
              <w:t>Общее число</w:t>
            </w:r>
          </w:p>
        </w:tc>
        <w:tc>
          <w:tcPr>
            <w:tcW w:w="2155" w:type="dxa"/>
            <w:tcBorders>
              <w:top w:val="single" w:sz="4" w:space="0" w:color="auto"/>
              <w:bottom w:val="single" w:sz="12" w:space="0" w:color="auto"/>
            </w:tcBorders>
            <w:vAlign w:val="bottom"/>
          </w:tcPr>
          <w:p w:rsidR="007377E4" w:rsidRPr="00A53D75" w:rsidRDefault="007377E4" w:rsidP="007A680E">
            <w:pPr>
              <w:spacing w:before="80" w:after="80" w:line="240" w:lineRule="auto"/>
              <w:jc w:val="right"/>
              <w:rPr>
                <w:i/>
                <w:sz w:val="14"/>
                <w:szCs w:val="14"/>
                <w:lang w:val="ru-RU"/>
              </w:rPr>
            </w:pPr>
            <w:r w:rsidRPr="007377E4">
              <w:rPr>
                <w:bCs/>
                <w:i/>
                <w:sz w:val="14"/>
                <w:szCs w:val="14"/>
                <w:lang w:val="ru-RU"/>
              </w:rPr>
              <w:t>Процентная доля женщин</w:t>
            </w:r>
          </w:p>
        </w:tc>
      </w:tr>
      <w:tr w:rsidR="007377E4" w:rsidRPr="00A432C7" w:rsidTr="007A680E">
        <w:tc>
          <w:tcPr>
            <w:tcW w:w="2155" w:type="dxa"/>
            <w:tcBorders>
              <w:top w:val="single" w:sz="12" w:space="0" w:color="auto"/>
            </w:tcBorders>
          </w:tcPr>
          <w:p w:rsidR="007377E4" w:rsidRPr="00A432C7" w:rsidRDefault="007377E4" w:rsidP="007377E4">
            <w:pPr>
              <w:spacing w:before="40" w:after="40" w:line="240" w:lineRule="auto"/>
              <w:rPr>
                <w:sz w:val="18"/>
                <w:szCs w:val="18"/>
                <w:lang w:val="ru-RU"/>
              </w:rPr>
            </w:pPr>
            <w:r w:rsidRPr="00A432C7">
              <w:rPr>
                <w:bCs/>
                <w:sz w:val="18"/>
                <w:szCs w:val="18"/>
                <w:lang w:val="ru-RU"/>
              </w:rPr>
              <w:t>Число</w:t>
            </w:r>
            <w:r w:rsidRPr="00A432C7">
              <w:rPr>
                <w:sz w:val="18"/>
                <w:szCs w:val="18"/>
                <w:lang w:val="ru-RU"/>
              </w:rPr>
              <w:t xml:space="preserve"> вновь принятых</w:t>
            </w:r>
          </w:p>
        </w:tc>
        <w:tc>
          <w:tcPr>
            <w:tcW w:w="2155" w:type="dxa"/>
            <w:tcBorders>
              <w:top w:val="single" w:sz="12" w:space="0" w:color="auto"/>
            </w:tcBorders>
          </w:tcPr>
          <w:p w:rsidR="007377E4" w:rsidRPr="00A432C7" w:rsidRDefault="007377E4" w:rsidP="007377E4">
            <w:pPr>
              <w:spacing w:before="40" w:after="40" w:line="240" w:lineRule="auto"/>
              <w:jc w:val="right"/>
              <w:rPr>
                <w:sz w:val="18"/>
                <w:szCs w:val="18"/>
                <w:lang w:val="ru-RU"/>
              </w:rPr>
            </w:pPr>
            <w:r w:rsidRPr="00A432C7">
              <w:rPr>
                <w:sz w:val="18"/>
                <w:szCs w:val="18"/>
                <w:lang w:val="ru-RU"/>
              </w:rPr>
              <w:t>25 923</w:t>
            </w:r>
          </w:p>
        </w:tc>
        <w:tc>
          <w:tcPr>
            <w:tcW w:w="2155" w:type="dxa"/>
            <w:tcBorders>
              <w:top w:val="single" w:sz="12" w:space="0" w:color="auto"/>
            </w:tcBorders>
          </w:tcPr>
          <w:p w:rsidR="007377E4" w:rsidRPr="00A432C7" w:rsidRDefault="007377E4" w:rsidP="007377E4">
            <w:pPr>
              <w:spacing w:before="40" w:after="40" w:line="240" w:lineRule="auto"/>
              <w:jc w:val="right"/>
              <w:rPr>
                <w:sz w:val="18"/>
                <w:szCs w:val="18"/>
                <w:lang w:val="ru-RU"/>
              </w:rPr>
            </w:pPr>
            <w:r w:rsidRPr="00A432C7">
              <w:rPr>
                <w:sz w:val="18"/>
                <w:szCs w:val="18"/>
                <w:lang w:val="ru-RU"/>
              </w:rPr>
              <w:t>66,9</w:t>
            </w:r>
          </w:p>
        </w:tc>
      </w:tr>
      <w:tr w:rsidR="007377E4" w:rsidRPr="00A432C7" w:rsidTr="007A680E">
        <w:tc>
          <w:tcPr>
            <w:tcW w:w="2155" w:type="dxa"/>
          </w:tcPr>
          <w:p w:rsidR="007377E4" w:rsidRPr="00A432C7" w:rsidRDefault="007377E4" w:rsidP="007377E4">
            <w:pPr>
              <w:spacing w:before="40" w:after="40" w:line="240" w:lineRule="auto"/>
              <w:rPr>
                <w:sz w:val="18"/>
                <w:szCs w:val="18"/>
                <w:lang w:val="ru-RU"/>
              </w:rPr>
            </w:pPr>
            <w:r w:rsidRPr="00A432C7">
              <w:rPr>
                <w:sz w:val="18"/>
                <w:szCs w:val="18"/>
                <w:lang w:val="ru-RU"/>
              </w:rPr>
              <w:t>Число обучающихся</w:t>
            </w:r>
          </w:p>
        </w:tc>
        <w:tc>
          <w:tcPr>
            <w:tcW w:w="2155" w:type="dxa"/>
          </w:tcPr>
          <w:p w:rsidR="007377E4" w:rsidRPr="00A432C7" w:rsidRDefault="007377E4" w:rsidP="007377E4">
            <w:pPr>
              <w:spacing w:before="40" w:after="40" w:line="240" w:lineRule="auto"/>
              <w:jc w:val="right"/>
              <w:rPr>
                <w:sz w:val="18"/>
                <w:szCs w:val="18"/>
                <w:lang w:val="ru-RU"/>
              </w:rPr>
            </w:pPr>
            <w:r w:rsidRPr="00A432C7">
              <w:rPr>
                <w:sz w:val="18"/>
                <w:szCs w:val="18"/>
                <w:lang w:val="ru-RU"/>
              </w:rPr>
              <w:t>139 311</w:t>
            </w:r>
          </w:p>
        </w:tc>
        <w:tc>
          <w:tcPr>
            <w:tcW w:w="2155" w:type="dxa"/>
          </w:tcPr>
          <w:p w:rsidR="007377E4" w:rsidRPr="00A432C7" w:rsidRDefault="007377E4" w:rsidP="007377E4">
            <w:pPr>
              <w:spacing w:before="40" w:after="40" w:line="240" w:lineRule="auto"/>
              <w:jc w:val="right"/>
              <w:rPr>
                <w:sz w:val="18"/>
                <w:szCs w:val="18"/>
                <w:lang w:val="ru-RU"/>
              </w:rPr>
            </w:pPr>
            <w:r w:rsidRPr="00A432C7">
              <w:rPr>
                <w:sz w:val="18"/>
                <w:szCs w:val="18"/>
                <w:lang w:val="ru-RU"/>
              </w:rPr>
              <w:t>66,8</w:t>
            </w:r>
          </w:p>
        </w:tc>
      </w:tr>
      <w:tr w:rsidR="007377E4" w:rsidRPr="00A432C7" w:rsidTr="007A680E">
        <w:tc>
          <w:tcPr>
            <w:tcW w:w="2155" w:type="dxa"/>
            <w:tcBorders>
              <w:bottom w:val="single" w:sz="12" w:space="0" w:color="auto"/>
            </w:tcBorders>
          </w:tcPr>
          <w:p w:rsidR="007377E4" w:rsidRPr="00A432C7" w:rsidRDefault="007377E4" w:rsidP="007377E4">
            <w:pPr>
              <w:spacing w:before="40" w:after="40" w:line="240" w:lineRule="auto"/>
              <w:rPr>
                <w:sz w:val="18"/>
                <w:szCs w:val="18"/>
                <w:lang w:val="ru-RU"/>
              </w:rPr>
            </w:pPr>
            <w:r w:rsidRPr="00A432C7">
              <w:rPr>
                <w:sz w:val="18"/>
                <w:szCs w:val="18"/>
                <w:lang w:val="ru-RU"/>
              </w:rPr>
              <w:t>Число выпускников</w:t>
            </w:r>
          </w:p>
        </w:tc>
        <w:tc>
          <w:tcPr>
            <w:tcW w:w="2155" w:type="dxa"/>
            <w:tcBorders>
              <w:bottom w:val="single" w:sz="12" w:space="0" w:color="auto"/>
            </w:tcBorders>
          </w:tcPr>
          <w:p w:rsidR="007377E4" w:rsidRPr="00A432C7" w:rsidRDefault="007377E4" w:rsidP="007377E4">
            <w:pPr>
              <w:spacing w:before="40" w:after="40" w:line="240" w:lineRule="auto"/>
              <w:jc w:val="right"/>
              <w:rPr>
                <w:sz w:val="18"/>
                <w:szCs w:val="18"/>
                <w:lang w:val="ru-RU"/>
              </w:rPr>
            </w:pPr>
            <w:r w:rsidRPr="00A432C7">
              <w:rPr>
                <w:sz w:val="18"/>
                <w:szCs w:val="18"/>
                <w:lang w:val="ru-RU"/>
              </w:rPr>
              <w:t>4 913</w:t>
            </w:r>
          </w:p>
        </w:tc>
        <w:tc>
          <w:tcPr>
            <w:tcW w:w="2155" w:type="dxa"/>
            <w:tcBorders>
              <w:bottom w:val="single" w:sz="12" w:space="0" w:color="auto"/>
            </w:tcBorders>
          </w:tcPr>
          <w:p w:rsidR="007377E4" w:rsidRPr="00A432C7" w:rsidRDefault="007377E4" w:rsidP="007377E4">
            <w:pPr>
              <w:spacing w:before="40" w:after="40" w:line="240" w:lineRule="auto"/>
              <w:jc w:val="right"/>
              <w:rPr>
                <w:sz w:val="18"/>
                <w:szCs w:val="18"/>
                <w:lang w:val="ru-RU"/>
              </w:rPr>
            </w:pPr>
            <w:r w:rsidRPr="00A432C7">
              <w:rPr>
                <w:sz w:val="18"/>
                <w:szCs w:val="18"/>
                <w:lang w:val="ru-RU"/>
              </w:rPr>
              <w:t>72,4</w:t>
            </w:r>
          </w:p>
        </w:tc>
      </w:tr>
    </w:tbl>
    <w:p w:rsidR="00A432C7" w:rsidRPr="007377E4" w:rsidRDefault="00A432C7" w:rsidP="007377E4">
      <w:pPr>
        <w:pStyle w:val="SingleTxtLNK"/>
        <w:spacing w:before="120"/>
        <w:rPr>
          <w:sz w:val="18"/>
          <w:szCs w:val="18"/>
        </w:rPr>
      </w:pPr>
      <w:bookmarkStart w:id="26" w:name="0.1_table0A"/>
      <w:bookmarkEnd w:id="26"/>
      <w:r w:rsidRPr="007377E4">
        <w:rPr>
          <w:i/>
          <w:sz w:val="18"/>
          <w:szCs w:val="18"/>
        </w:rPr>
        <w:t>Источник</w:t>
      </w:r>
      <w:r w:rsidRPr="007377E4">
        <w:rPr>
          <w:sz w:val="18"/>
          <w:szCs w:val="18"/>
        </w:rPr>
        <w:t>: Комиссия по выделению университетских грантов</w:t>
      </w:r>
      <w:r w:rsidR="007377E4">
        <w:rPr>
          <w:sz w:val="18"/>
          <w:szCs w:val="18"/>
        </w:rPr>
        <w:t>.</w:t>
      </w:r>
    </w:p>
    <w:p w:rsidR="007377E4" w:rsidRPr="00A53D75" w:rsidRDefault="007377E4" w:rsidP="007377E4">
      <w:pPr>
        <w:pStyle w:val="SingleTxtLNK"/>
      </w:pPr>
    </w:p>
    <w:p w:rsidR="00A432C7" w:rsidRPr="007377E4" w:rsidRDefault="007377E4" w:rsidP="00A432C7">
      <w:pPr>
        <w:pStyle w:val="SingleTxtLNK"/>
      </w:pPr>
      <w:r>
        <w:rPr>
          <w:b/>
          <w:u w:val="single"/>
        </w:rPr>
        <w:br w:type="page"/>
      </w:r>
      <w:r w:rsidR="00A432C7" w:rsidRPr="007377E4">
        <w:rPr>
          <w:b/>
        </w:rPr>
        <w:t>Таблица 16</w:t>
      </w:r>
    </w:p>
    <w:p w:rsidR="00A432C7" w:rsidRPr="00600C43" w:rsidRDefault="00A432C7" w:rsidP="00A432C7">
      <w:pPr>
        <w:pStyle w:val="SingleTxtLNK"/>
        <w:rPr>
          <w:b/>
        </w:rPr>
      </w:pPr>
      <w:r w:rsidRPr="00600C43">
        <w:rPr>
          <w:b/>
        </w:rPr>
        <w:t>Контингент студентов Открытого университета</w:t>
      </w:r>
    </w:p>
    <w:tbl>
      <w:tblPr>
        <w:tblW w:w="0" w:type="auto"/>
        <w:tblInd w:w="1361" w:type="dxa"/>
        <w:tblLayout w:type="fixed"/>
        <w:tblCellMar>
          <w:left w:w="56" w:type="dxa"/>
          <w:right w:w="56" w:type="dxa"/>
        </w:tblCellMar>
        <w:tblLook w:val="01E0" w:firstRow="1" w:lastRow="1" w:firstColumn="1" w:lastColumn="1" w:noHBand="0" w:noVBand="0"/>
      </w:tblPr>
      <w:tblGrid>
        <w:gridCol w:w="2291"/>
        <w:gridCol w:w="1404"/>
        <w:gridCol w:w="1200"/>
        <w:gridCol w:w="1202"/>
        <w:gridCol w:w="1203"/>
      </w:tblGrid>
      <w:tr w:rsidR="00650541" w:rsidRPr="00942B3C" w:rsidTr="00650541">
        <w:tc>
          <w:tcPr>
            <w:tcW w:w="2291" w:type="dxa"/>
            <w:vMerge w:val="restart"/>
            <w:tcBorders>
              <w:top w:val="single" w:sz="4" w:space="0" w:color="auto"/>
            </w:tcBorders>
            <w:vAlign w:val="bottom"/>
          </w:tcPr>
          <w:p w:rsidR="00650541" w:rsidRPr="00942B3C" w:rsidRDefault="00650541" w:rsidP="007A680E">
            <w:pPr>
              <w:pStyle w:val="NormalWeb"/>
              <w:spacing w:before="40" w:after="80"/>
              <w:rPr>
                <w:bCs/>
                <w:i/>
                <w:sz w:val="14"/>
                <w:szCs w:val="14"/>
                <w:lang w:val="ru-RU"/>
              </w:rPr>
            </w:pPr>
            <w:r w:rsidRPr="00650541">
              <w:rPr>
                <w:bCs/>
                <w:i/>
                <w:sz w:val="14"/>
                <w:szCs w:val="14"/>
                <w:lang w:val="ru-RU"/>
              </w:rPr>
              <w:t>Уровень</w:t>
            </w:r>
          </w:p>
        </w:tc>
        <w:tc>
          <w:tcPr>
            <w:tcW w:w="2604" w:type="dxa"/>
            <w:gridSpan w:val="2"/>
            <w:tcBorders>
              <w:top w:val="single" w:sz="4" w:space="0" w:color="auto"/>
              <w:bottom w:val="single" w:sz="4" w:space="0" w:color="auto"/>
            </w:tcBorders>
          </w:tcPr>
          <w:p w:rsidR="00650541" w:rsidRPr="00650541" w:rsidRDefault="00650541" w:rsidP="007A680E">
            <w:pPr>
              <w:spacing w:before="80" w:after="80" w:line="240" w:lineRule="auto"/>
              <w:jc w:val="center"/>
              <w:rPr>
                <w:i/>
                <w:sz w:val="14"/>
                <w:szCs w:val="14"/>
                <w:lang w:val="ru-RU"/>
              </w:rPr>
            </w:pPr>
            <w:r w:rsidRPr="00650541">
              <w:rPr>
                <w:bCs/>
                <w:i/>
                <w:sz w:val="14"/>
                <w:szCs w:val="14"/>
                <w:lang w:val="ru-RU"/>
              </w:rPr>
              <w:t>1993 год</w:t>
            </w:r>
          </w:p>
        </w:tc>
        <w:tc>
          <w:tcPr>
            <w:tcW w:w="2405" w:type="dxa"/>
            <w:gridSpan w:val="2"/>
            <w:tcBorders>
              <w:top w:val="single" w:sz="4" w:space="0" w:color="auto"/>
            </w:tcBorders>
            <w:shd w:val="clear" w:color="auto" w:fill="auto"/>
          </w:tcPr>
          <w:p w:rsidR="00650541" w:rsidRPr="00650541" w:rsidRDefault="00650541" w:rsidP="007A680E">
            <w:pPr>
              <w:spacing w:before="80" w:after="80" w:line="240" w:lineRule="auto"/>
              <w:jc w:val="center"/>
              <w:rPr>
                <w:i/>
                <w:sz w:val="14"/>
                <w:szCs w:val="14"/>
                <w:lang w:val="ru-RU"/>
              </w:rPr>
            </w:pPr>
            <w:r w:rsidRPr="00650541">
              <w:rPr>
                <w:bCs/>
                <w:i/>
                <w:sz w:val="14"/>
                <w:szCs w:val="14"/>
                <w:lang w:val="ru-RU"/>
              </w:rPr>
              <w:t>2005 год</w:t>
            </w:r>
          </w:p>
        </w:tc>
      </w:tr>
      <w:tr w:rsidR="00650541" w:rsidRPr="00942B3C" w:rsidTr="00650541">
        <w:tc>
          <w:tcPr>
            <w:tcW w:w="2291" w:type="dxa"/>
            <w:vMerge/>
            <w:tcBorders>
              <w:bottom w:val="single" w:sz="12" w:space="0" w:color="auto"/>
            </w:tcBorders>
            <w:vAlign w:val="bottom"/>
          </w:tcPr>
          <w:p w:rsidR="00650541" w:rsidRPr="00942B3C" w:rsidRDefault="00650541" w:rsidP="007A680E">
            <w:pPr>
              <w:pStyle w:val="NormalWeb"/>
              <w:suppressAutoHyphens w:val="0"/>
              <w:spacing w:before="40" w:after="80" w:line="240" w:lineRule="auto"/>
              <w:rPr>
                <w:bCs/>
                <w:i/>
                <w:sz w:val="14"/>
                <w:szCs w:val="14"/>
                <w:lang w:val="ru-RU"/>
              </w:rPr>
            </w:pPr>
          </w:p>
        </w:tc>
        <w:tc>
          <w:tcPr>
            <w:tcW w:w="1404" w:type="dxa"/>
            <w:tcBorders>
              <w:top w:val="single" w:sz="4" w:space="0" w:color="auto"/>
              <w:bottom w:val="single" w:sz="12" w:space="0" w:color="auto"/>
            </w:tcBorders>
            <w:vAlign w:val="bottom"/>
          </w:tcPr>
          <w:p w:rsidR="00650541" w:rsidRPr="00650541" w:rsidRDefault="00650541" w:rsidP="00650541">
            <w:pPr>
              <w:spacing w:before="80" w:after="80" w:line="240" w:lineRule="auto"/>
              <w:jc w:val="right"/>
              <w:rPr>
                <w:i/>
                <w:sz w:val="14"/>
                <w:szCs w:val="14"/>
                <w:lang w:val="ru-RU"/>
              </w:rPr>
            </w:pPr>
            <w:r w:rsidRPr="00650541">
              <w:rPr>
                <w:bCs/>
                <w:i/>
                <w:sz w:val="14"/>
                <w:szCs w:val="14"/>
                <w:lang w:val="ru-RU"/>
              </w:rPr>
              <w:t>Общее число</w:t>
            </w:r>
          </w:p>
        </w:tc>
        <w:tc>
          <w:tcPr>
            <w:tcW w:w="1200" w:type="dxa"/>
            <w:tcBorders>
              <w:top w:val="single" w:sz="4" w:space="0" w:color="auto"/>
              <w:bottom w:val="single" w:sz="12" w:space="0" w:color="auto"/>
            </w:tcBorders>
            <w:vAlign w:val="bottom"/>
          </w:tcPr>
          <w:p w:rsidR="00650541" w:rsidRPr="00650541" w:rsidRDefault="00650541" w:rsidP="00650541">
            <w:pPr>
              <w:spacing w:before="80" w:after="80" w:line="240" w:lineRule="auto"/>
              <w:jc w:val="right"/>
              <w:rPr>
                <w:i/>
                <w:sz w:val="14"/>
                <w:szCs w:val="14"/>
                <w:lang w:val="ru-RU"/>
              </w:rPr>
            </w:pPr>
            <w:r w:rsidRPr="00650541">
              <w:rPr>
                <w:bCs/>
                <w:i/>
                <w:sz w:val="14"/>
                <w:szCs w:val="14"/>
                <w:lang w:val="ru-RU"/>
              </w:rPr>
              <w:t>Процентная</w:t>
            </w:r>
            <w:r>
              <w:rPr>
                <w:bCs/>
                <w:i/>
                <w:sz w:val="14"/>
                <w:szCs w:val="14"/>
                <w:lang w:val="ru-RU"/>
              </w:rPr>
              <w:br/>
            </w:r>
            <w:r w:rsidRPr="00650541">
              <w:rPr>
                <w:bCs/>
                <w:i/>
                <w:sz w:val="14"/>
                <w:szCs w:val="14"/>
                <w:lang w:val="ru-RU"/>
              </w:rPr>
              <w:t xml:space="preserve"> доля женщин</w:t>
            </w:r>
          </w:p>
        </w:tc>
        <w:tc>
          <w:tcPr>
            <w:tcW w:w="1202" w:type="dxa"/>
            <w:tcBorders>
              <w:top w:val="single" w:sz="4" w:space="0" w:color="auto"/>
              <w:bottom w:val="single" w:sz="12" w:space="0" w:color="auto"/>
            </w:tcBorders>
            <w:shd w:val="clear" w:color="auto" w:fill="auto"/>
            <w:vAlign w:val="bottom"/>
          </w:tcPr>
          <w:p w:rsidR="00650541" w:rsidRPr="00650541" w:rsidRDefault="00650541" w:rsidP="00650541">
            <w:pPr>
              <w:spacing w:before="80" w:after="80" w:line="240" w:lineRule="auto"/>
              <w:jc w:val="right"/>
              <w:rPr>
                <w:i/>
                <w:sz w:val="14"/>
                <w:szCs w:val="14"/>
                <w:lang w:val="ru-RU"/>
              </w:rPr>
            </w:pPr>
            <w:r w:rsidRPr="00650541">
              <w:rPr>
                <w:bCs/>
                <w:i/>
                <w:sz w:val="14"/>
                <w:szCs w:val="14"/>
                <w:lang w:val="ru-RU"/>
              </w:rPr>
              <w:t>Общее число</w:t>
            </w:r>
          </w:p>
        </w:tc>
        <w:tc>
          <w:tcPr>
            <w:tcW w:w="1203" w:type="dxa"/>
            <w:tcBorders>
              <w:top w:val="single" w:sz="4" w:space="0" w:color="auto"/>
              <w:bottom w:val="single" w:sz="12" w:space="0" w:color="auto"/>
            </w:tcBorders>
            <w:shd w:val="clear" w:color="auto" w:fill="auto"/>
            <w:vAlign w:val="bottom"/>
          </w:tcPr>
          <w:p w:rsidR="00650541" w:rsidRPr="00650541" w:rsidRDefault="00650541" w:rsidP="00650541">
            <w:pPr>
              <w:spacing w:before="80" w:after="80" w:line="240" w:lineRule="auto"/>
              <w:jc w:val="right"/>
              <w:rPr>
                <w:i/>
                <w:sz w:val="14"/>
                <w:szCs w:val="14"/>
                <w:lang w:val="ru-RU"/>
              </w:rPr>
            </w:pPr>
            <w:r w:rsidRPr="00650541">
              <w:rPr>
                <w:bCs/>
                <w:i/>
                <w:sz w:val="14"/>
                <w:szCs w:val="14"/>
                <w:lang w:val="ru-RU"/>
              </w:rPr>
              <w:t xml:space="preserve">Процентная </w:t>
            </w:r>
            <w:r>
              <w:rPr>
                <w:bCs/>
                <w:i/>
                <w:sz w:val="14"/>
                <w:szCs w:val="14"/>
                <w:lang w:val="ru-RU"/>
              </w:rPr>
              <w:br/>
            </w:r>
            <w:r w:rsidRPr="00650541">
              <w:rPr>
                <w:bCs/>
                <w:i/>
                <w:sz w:val="14"/>
                <w:szCs w:val="14"/>
                <w:lang w:val="ru-RU"/>
              </w:rPr>
              <w:t>доля женщин</w:t>
            </w:r>
          </w:p>
        </w:tc>
      </w:tr>
      <w:tr w:rsidR="00650541" w:rsidRPr="00895DC7" w:rsidTr="007A680E">
        <w:tc>
          <w:tcPr>
            <w:tcW w:w="2291" w:type="dxa"/>
            <w:tcBorders>
              <w:top w:val="single" w:sz="12" w:space="0" w:color="auto"/>
            </w:tcBorders>
          </w:tcPr>
          <w:p w:rsidR="00650541" w:rsidRPr="00A432C7" w:rsidRDefault="00650541" w:rsidP="007A680E">
            <w:pPr>
              <w:spacing w:before="40" w:after="40" w:line="240" w:lineRule="auto"/>
              <w:jc w:val="both"/>
              <w:rPr>
                <w:sz w:val="18"/>
                <w:szCs w:val="18"/>
                <w:lang w:val="ru-RU"/>
              </w:rPr>
            </w:pPr>
            <w:r w:rsidRPr="00A432C7">
              <w:rPr>
                <w:sz w:val="18"/>
                <w:szCs w:val="18"/>
                <w:lang w:val="ru-RU"/>
              </w:rPr>
              <w:t>Сертификат</w:t>
            </w:r>
          </w:p>
        </w:tc>
        <w:tc>
          <w:tcPr>
            <w:tcW w:w="1404" w:type="dxa"/>
            <w:tcBorders>
              <w:top w:val="single" w:sz="12" w:space="0" w:color="auto"/>
            </w:tcBorders>
          </w:tcPr>
          <w:p w:rsidR="00650541" w:rsidRPr="00A432C7" w:rsidRDefault="00650541" w:rsidP="00650541">
            <w:pPr>
              <w:spacing w:before="40" w:after="40" w:line="240" w:lineRule="auto"/>
              <w:jc w:val="right"/>
              <w:rPr>
                <w:sz w:val="18"/>
                <w:szCs w:val="18"/>
                <w:lang w:val="ru-RU"/>
              </w:rPr>
            </w:pPr>
            <w:r w:rsidRPr="00A432C7">
              <w:rPr>
                <w:sz w:val="18"/>
                <w:szCs w:val="18"/>
                <w:lang w:val="ru-RU"/>
              </w:rPr>
              <w:t>4 465</w:t>
            </w:r>
          </w:p>
        </w:tc>
        <w:tc>
          <w:tcPr>
            <w:tcW w:w="1200" w:type="dxa"/>
            <w:tcBorders>
              <w:top w:val="single" w:sz="12" w:space="0" w:color="auto"/>
            </w:tcBorders>
          </w:tcPr>
          <w:p w:rsidR="00650541" w:rsidRPr="00A432C7" w:rsidRDefault="00650541" w:rsidP="00650541">
            <w:pPr>
              <w:spacing w:before="40" w:after="40" w:line="240" w:lineRule="auto"/>
              <w:jc w:val="right"/>
              <w:rPr>
                <w:sz w:val="18"/>
                <w:szCs w:val="18"/>
                <w:lang w:val="ru-RU"/>
              </w:rPr>
            </w:pPr>
            <w:r w:rsidRPr="00A432C7">
              <w:rPr>
                <w:sz w:val="18"/>
                <w:szCs w:val="18"/>
                <w:lang w:val="ru-RU"/>
              </w:rPr>
              <w:t>46,0</w:t>
            </w:r>
          </w:p>
        </w:tc>
        <w:tc>
          <w:tcPr>
            <w:tcW w:w="1202" w:type="dxa"/>
            <w:tcBorders>
              <w:top w:val="single" w:sz="12" w:space="0" w:color="auto"/>
            </w:tcBorders>
            <w:shd w:val="clear" w:color="auto" w:fill="auto"/>
          </w:tcPr>
          <w:p w:rsidR="00650541" w:rsidRPr="00A432C7" w:rsidRDefault="00650541" w:rsidP="00650541">
            <w:pPr>
              <w:spacing w:before="40" w:after="40" w:line="240" w:lineRule="auto"/>
              <w:jc w:val="right"/>
              <w:rPr>
                <w:sz w:val="18"/>
                <w:szCs w:val="18"/>
                <w:lang w:val="ru-RU"/>
              </w:rPr>
            </w:pPr>
            <w:r w:rsidRPr="00A432C7">
              <w:rPr>
                <w:sz w:val="18"/>
                <w:szCs w:val="18"/>
                <w:lang w:val="ru-RU"/>
              </w:rPr>
              <w:t>5 564</w:t>
            </w:r>
          </w:p>
        </w:tc>
        <w:tc>
          <w:tcPr>
            <w:tcW w:w="1203" w:type="dxa"/>
            <w:tcBorders>
              <w:top w:val="single" w:sz="12" w:space="0" w:color="auto"/>
            </w:tcBorders>
            <w:shd w:val="clear" w:color="auto" w:fill="auto"/>
          </w:tcPr>
          <w:p w:rsidR="00650541" w:rsidRPr="00A432C7" w:rsidRDefault="00650541" w:rsidP="00650541">
            <w:pPr>
              <w:spacing w:before="40" w:after="40" w:line="240" w:lineRule="auto"/>
              <w:jc w:val="right"/>
              <w:rPr>
                <w:sz w:val="18"/>
                <w:szCs w:val="18"/>
                <w:lang w:val="ru-RU"/>
              </w:rPr>
            </w:pPr>
            <w:r w:rsidRPr="00A432C7">
              <w:rPr>
                <w:sz w:val="18"/>
                <w:szCs w:val="18"/>
                <w:lang w:val="ru-RU"/>
              </w:rPr>
              <w:t>51,2</w:t>
            </w:r>
          </w:p>
        </w:tc>
      </w:tr>
      <w:tr w:rsidR="00650541" w:rsidRPr="00895DC7" w:rsidTr="007A680E">
        <w:tc>
          <w:tcPr>
            <w:tcW w:w="2291" w:type="dxa"/>
          </w:tcPr>
          <w:p w:rsidR="00650541" w:rsidRPr="00A432C7" w:rsidRDefault="00650541" w:rsidP="007A680E">
            <w:pPr>
              <w:spacing w:before="40" w:after="40" w:line="240" w:lineRule="auto"/>
              <w:jc w:val="both"/>
              <w:rPr>
                <w:sz w:val="18"/>
                <w:szCs w:val="18"/>
                <w:lang w:val="ru-RU"/>
              </w:rPr>
            </w:pPr>
            <w:r w:rsidRPr="00A432C7">
              <w:rPr>
                <w:sz w:val="18"/>
                <w:szCs w:val="18"/>
                <w:lang w:val="ru-RU"/>
              </w:rPr>
              <w:t>Диплом</w:t>
            </w:r>
          </w:p>
        </w:tc>
        <w:tc>
          <w:tcPr>
            <w:tcW w:w="1404" w:type="dxa"/>
          </w:tcPr>
          <w:p w:rsidR="00650541" w:rsidRPr="00A432C7" w:rsidRDefault="00650541" w:rsidP="00650541">
            <w:pPr>
              <w:spacing w:before="40" w:after="40" w:line="240" w:lineRule="auto"/>
              <w:jc w:val="right"/>
              <w:rPr>
                <w:sz w:val="18"/>
                <w:szCs w:val="18"/>
                <w:lang w:val="ru-RU"/>
              </w:rPr>
            </w:pPr>
            <w:r w:rsidRPr="00A432C7">
              <w:rPr>
                <w:sz w:val="18"/>
                <w:szCs w:val="18"/>
                <w:lang w:val="ru-RU"/>
              </w:rPr>
              <w:t>5 693</w:t>
            </w:r>
          </w:p>
        </w:tc>
        <w:tc>
          <w:tcPr>
            <w:tcW w:w="1200" w:type="dxa"/>
          </w:tcPr>
          <w:p w:rsidR="00650541" w:rsidRPr="00A432C7" w:rsidRDefault="00650541" w:rsidP="00650541">
            <w:pPr>
              <w:spacing w:before="40" w:after="40" w:line="240" w:lineRule="auto"/>
              <w:jc w:val="right"/>
              <w:rPr>
                <w:sz w:val="18"/>
                <w:szCs w:val="18"/>
                <w:lang w:val="ru-RU"/>
              </w:rPr>
            </w:pPr>
            <w:r w:rsidRPr="00A432C7">
              <w:rPr>
                <w:sz w:val="18"/>
                <w:szCs w:val="18"/>
                <w:lang w:val="ru-RU"/>
              </w:rPr>
              <w:t>18,6</w:t>
            </w:r>
          </w:p>
        </w:tc>
        <w:tc>
          <w:tcPr>
            <w:tcW w:w="1202" w:type="dxa"/>
            <w:shd w:val="clear" w:color="auto" w:fill="auto"/>
          </w:tcPr>
          <w:p w:rsidR="00650541" w:rsidRPr="00A432C7" w:rsidRDefault="00650541" w:rsidP="00650541">
            <w:pPr>
              <w:spacing w:before="40" w:after="40" w:line="240" w:lineRule="auto"/>
              <w:jc w:val="right"/>
              <w:rPr>
                <w:sz w:val="18"/>
                <w:szCs w:val="18"/>
                <w:lang w:val="ru-RU"/>
              </w:rPr>
            </w:pPr>
            <w:r w:rsidRPr="00A432C7">
              <w:rPr>
                <w:sz w:val="18"/>
                <w:szCs w:val="18"/>
                <w:lang w:val="ru-RU"/>
              </w:rPr>
              <w:t>6 636</w:t>
            </w:r>
          </w:p>
        </w:tc>
        <w:tc>
          <w:tcPr>
            <w:tcW w:w="1203" w:type="dxa"/>
            <w:shd w:val="clear" w:color="auto" w:fill="auto"/>
          </w:tcPr>
          <w:p w:rsidR="00650541" w:rsidRPr="00A432C7" w:rsidRDefault="00650541" w:rsidP="00650541">
            <w:pPr>
              <w:spacing w:before="40" w:after="40" w:line="240" w:lineRule="auto"/>
              <w:jc w:val="right"/>
              <w:rPr>
                <w:sz w:val="18"/>
                <w:szCs w:val="18"/>
                <w:lang w:val="ru-RU"/>
              </w:rPr>
            </w:pPr>
            <w:r w:rsidRPr="00A432C7">
              <w:rPr>
                <w:sz w:val="18"/>
                <w:szCs w:val="18"/>
                <w:lang w:val="ru-RU"/>
              </w:rPr>
              <w:t>24,6</w:t>
            </w:r>
          </w:p>
        </w:tc>
      </w:tr>
      <w:tr w:rsidR="00650541" w:rsidRPr="00895DC7" w:rsidTr="007A680E">
        <w:tc>
          <w:tcPr>
            <w:tcW w:w="2291" w:type="dxa"/>
          </w:tcPr>
          <w:p w:rsidR="00650541" w:rsidRPr="00A432C7" w:rsidRDefault="00650541" w:rsidP="007A680E">
            <w:pPr>
              <w:spacing w:before="40" w:after="40" w:line="240" w:lineRule="auto"/>
              <w:jc w:val="both"/>
              <w:rPr>
                <w:sz w:val="18"/>
                <w:szCs w:val="18"/>
                <w:lang w:val="ru-RU"/>
              </w:rPr>
            </w:pPr>
            <w:r w:rsidRPr="00A432C7">
              <w:rPr>
                <w:sz w:val="18"/>
                <w:szCs w:val="18"/>
                <w:lang w:val="ru-RU"/>
              </w:rPr>
              <w:t>Степень бакалавра</w:t>
            </w:r>
          </w:p>
        </w:tc>
        <w:tc>
          <w:tcPr>
            <w:tcW w:w="1404" w:type="dxa"/>
          </w:tcPr>
          <w:p w:rsidR="00650541" w:rsidRPr="00A432C7" w:rsidRDefault="00650541" w:rsidP="00650541">
            <w:pPr>
              <w:spacing w:before="40" w:after="40" w:line="240" w:lineRule="auto"/>
              <w:jc w:val="right"/>
              <w:rPr>
                <w:sz w:val="18"/>
                <w:szCs w:val="18"/>
                <w:lang w:val="ru-RU"/>
              </w:rPr>
            </w:pPr>
            <w:r w:rsidRPr="00A432C7">
              <w:rPr>
                <w:sz w:val="18"/>
                <w:szCs w:val="18"/>
                <w:lang w:val="ru-RU"/>
              </w:rPr>
              <w:t>3 769</w:t>
            </w:r>
          </w:p>
        </w:tc>
        <w:tc>
          <w:tcPr>
            <w:tcW w:w="1200" w:type="dxa"/>
          </w:tcPr>
          <w:p w:rsidR="00650541" w:rsidRPr="00A432C7" w:rsidRDefault="00650541" w:rsidP="00650541">
            <w:pPr>
              <w:spacing w:before="40" w:after="40" w:line="240" w:lineRule="auto"/>
              <w:jc w:val="right"/>
              <w:rPr>
                <w:sz w:val="18"/>
                <w:szCs w:val="18"/>
                <w:lang w:val="ru-RU"/>
              </w:rPr>
            </w:pPr>
            <w:r w:rsidRPr="00A432C7">
              <w:rPr>
                <w:sz w:val="18"/>
                <w:szCs w:val="18"/>
                <w:lang w:val="ru-RU"/>
              </w:rPr>
              <w:t>42,6</w:t>
            </w:r>
          </w:p>
        </w:tc>
        <w:tc>
          <w:tcPr>
            <w:tcW w:w="1202" w:type="dxa"/>
            <w:shd w:val="clear" w:color="auto" w:fill="auto"/>
          </w:tcPr>
          <w:p w:rsidR="00650541" w:rsidRPr="00A432C7" w:rsidRDefault="00650541" w:rsidP="00650541">
            <w:pPr>
              <w:spacing w:before="40" w:after="40" w:line="240" w:lineRule="auto"/>
              <w:jc w:val="right"/>
              <w:rPr>
                <w:sz w:val="18"/>
                <w:szCs w:val="18"/>
                <w:lang w:val="ru-RU"/>
              </w:rPr>
            </w:pPr>
            <w:r w:rsidRPr="00A432C7">
              <w:rPr>
                <w:sz w:val="18"/>
                <w:szCs w:val="18"/>
                <w:lang w:val="ru-RU"/>
              </w:rPr>
              <w:t>7 868</w:t>
            </w:r>
          </w:p>
        </w:tc>
        <w:tc>
          <w:tcPr>
            <w:tcW w:w="1203" w:type="dxa"/>
            <w:shd w:val="clear" w:color="auto" w:fill="auto"/>
          </w:tcPr>
          <w:p w:rsidR="00650541" w:rsidRPr="00A432C7" w:rsidRDefault="00650541" w:rsidP="00650541">
            <w:pPr>
              <w:spacing w:before="40" w:after="40" w:line="240" w:lineRule="auto"/>
              <w:jc w:val="right"/>
              <w:rPr>
                <w:sz w:val="18"/>
                <w:szCs w:val="18"/>
                <w:lang w:val="ru-RU"/>
              </w:rPr>
            </w:pPr>
            <w:r w:rsidRPr="00A432C7">
              <w:rPr>
                <w:sz w:val="18"/>
                <w:szCs w:val="18"/>
                <w:lang w:val="ru-RU"/>
              </w:rPr>
              <w:t>51,0</w:t>
            </w:r>
          </w:p>
        </w:tc>
      </w:tr>
      <w:tr w:rsidR="00650541" w:rsidRPr="00895DC7" w:rsidTr="007A680E">
        <w:tc>
          <w:tcPr>
            <w:tcW w:w="2291" w:type="dxa"/>
          </w:tcPr>
          <w:p w:rsidR="00650541" w:rsidRPr="00A432C7" w:rsidRDefault="00650541" w:rsidP="007A680E">
            <w:pPr>
              <w:spacing w:before="40" w:after="40" w:line="240" w:lineRule="auto"/>
              <w:jc w:val="both"/>
              <w:rPr>
                <w:sz w:val="18"/>
                <w:szCs w:val="18"/>
                <w:lang w:val="ru-RU"/>
              </w:rPr>
            </w:pPr>
            <w:r w:rsidRPr="00A432C7">
              <w:rPr>
                <w:sz w:val="18"/>
                <w:szCs w:val="18"/>
                <w:lang w:val="ru-RU"/>
              </w:rPr>
              <w:t>Степень магистра</w:t>
            </w:r>
          </w:p>
        </w:tc>
        <w:tc>
          <w:tcPr>
            <w:tcW w:w="1404" w:type="dxa"/>
          </w:tcPr>
          <w:p w:rsidR="00650541" w:rsidRPr="00A432C7" w:rsidRDefault="00650541" w:rsidP="00650541">
            <w:pPr>
              <w:spacing w:before="40" w:after="40" w:line="240" w:lineRule="auto"/>
              <w:jc w:val="right"/>
              <w:rPr>
                <w:sz w:val="18"/>
                <w:szCs w:val="18"/>
                <w:lang w:val="ru-RU"/>
              </w:rPr>
            </w:pPr>
            <w:r w:rsidRPr="00A432C7">
              <w:rPr>
                <w:sz w:val="18"/>
                <w:szCs w:val="18"/>
                <w:lang w:val="ru-RU"/>
              </w:rPr>
              <w:t>2 030</w:t>
            </w:r>
          </w:p>
        </w:tc>
        <w:tc>
          <w:tcPr>
            <w:tcW w:w="1200" w:type="dxa"/>
          </w:tcPr>
          <w:p w:rsidR="00650541" w:rsidRPr="00A432C7" w:rsidRDefault="00650541" w:rsidP="00650541">
            <w:pPr>
              <w:spacing w:before="40" w:after="40" w:line="240" w:lineRule="auto"/>
              <w:jc w:val="right"/>
              <w:rPr>
                <w:sz w:val="18"/>
                <w:szCs w:val="18"/>
                <w:lang w:val="ru-RU"/>
              </w:rPr>
            </w:pPr>
            <w:r w:rsidRPr="00A432C7">
              <w:rPr>
                <w:sz w:val="18"/>
                <w:szCs w:val="18"/>
                <w:lang w:val="ru-RU"/>
              </w:rPr>
              <w:t>66,5</w:t>
            </w:r>
          </w:p>
        </w:tc>
        <w:tc>
          <w:tcPr>
            <w:tcW w:w="1202" w:type="dxa"/>
            <w:shd w:val="clear" w:color="auto" w:fill="auto"/>
          </w:tcPr>
          <w:p w:rsidR="00650541" w:rsidRPr="00A432C7" w:rsidRDefault="00650541" w:rsidP="00650541">
            <w:pPr>
              <w:spacing w:before="40" w:after="40" w:line="240" w:lineRule="auto"/>
              <w:jc w:val="right"/>
              <w:rPr>
                <w:sz w:val="18"/>
                <w:szCs w:val="18"/>
                <w:lang w:val="ru-RU"/>
              </w:rPr>
            </w:pPr>
            <w:r w:rsidRPr="00A432C7">
              <w:rPr>
                <w:sz w:val="18"/>
                <w:szCs w:val="18"/>
                <w:lang w:val="ru-RU"/>
              </w:rPr>
              <w:t>3 100</w:t>
            </w:r>
          </w:p>
        </w:tc>
        <w:tc>
          <w:tcPr>
            <w:tcW w:w="1203" w:type="dxa"/>
            <w:shd w:val="clear" w:color="auto" w:fill="auto"/>
          </w:tcPr>
          <w:p w:rsidR="00650541" w:rsidRPr="00A432C7" w:rsidRDefault="00650541" w:rsidP="00650541">
            <w:pPr>
              <w:spacing w:before="40" w:after="40" w:line="240" w:lineRule="auto"/>
              <w:jc w:val="right"/>
              <w:rPr>
                <w:sz w:val="18"/>
                <w:szCs w:val="18"/>
                <w:lang w:val="ru-RU"/>
              </w:rPr>
            </w:pPr>
            <w:r w:rsidRPr="00A432C7">
              <w:rPr>
                <w:sz w:val="18"/>
                <w:szCs w:val="18"/>
                <w:lang w:val="ru-RU"/>
              </w:rPr>
              <w:t>54,6</w:t>
            </w:r>
          </w:p>
        </w:tc>
      </w:tr>
      <w:tr w:rsidR="00650541" w:rsidRPr="00895DC7" w:rsidTr="007A680E">
        <w:tc>
          <w:tcPr>
            <w:tcW w:w="2291" w:type="dxa"/>
          </w:tcPr>
          <w:p w:rsidR="00650541" w:rsidRPr="00A432C7" w:rsidRDefault="00650541" w:rsidP="007A680E">
            <w:pPr>
              <w:spacing w:before="40" w:after="40" w:line="240" w:lineRule="auto"/>
              <w:jc w:val="both"/>
              <w:rPr>
                <w:sz w:val="18"/>
                <w:szCs w:val="18"/>
                <w:lang w:val="ru-RU"/>
              </w:rPr>
            </w:pPr>
            <w:r w:rsidRPr="00A432C7">
              <w:rPr>
                <w:sz w:val="18"/>
                <w:szCs w:val="18"/>
                <w:lang w:val="ru-RU"/>
              </w:rPr>
              <w:t>Более высокая степень</w:t>
            </w:r>
          </w:p>
        </w:tc>
        <w:tc>
          <w:tcPr>
            <w:tcW w:w="1404" w:type="dxa"/>
          </w:tcPr>
          <w:p w:rsidR="00650541" w:rsidRPr="00A432C7" w:rsidRDefault="00650541" w:rsidP="00650541">
            <w:pPr>
              <w:spacing w:before="40" w:after="40" w:line="240" w:lineRule="auto"/>
              <w:jc w:val="right"/>
              <w:rPr>
                <w:sz w:val="18"/>
                <w:szCs w:val="18"/>
                <w:lang w:val="ru-RU"/>
              </w:rPr>
            </w:pPr>
            <w:r>
              <w:rPr>
                <w:sz w:val="18"/>
                <w:szCs w:val="18"/>
                <w:lang w:val="ru-RU"/>
              </w:rPr>
              <w:t>–</w:t>
            </w:r>
          </w:p>
        </w:tc>
        <w:tc>
          <w:tcPr>
            <w:tcW w:w="1200" w:type="dxa"/>
          </w:tcPr>
          <w:p w:rsidR="00650541" w:rsidRPr="00A432C7" w:rsidRDefault="00650541" w:rsidP="00650541">
            <w:pPr>
              <w:spacing w:before="40" w:after="40" w:line="240" w:lineRule="auto"/>
              <w:jc w:val="right"/>
              <w:rPr>
                <w:sz w:val="18"/>
                <w:szCs w:val="18"/>
                <w:lang w:val="ru-RU"/>
              </w:rPr>
            </w:pPr>
            <w:r>
              <w:rPr>
                <w:sz w:val="18"/>
                <w:szCs w:val="18"/>
                <w:lang w:val="ru-RU"/>
              </w:rPr>
              <w:t>–</w:t>
            </w:r>
          </w:p>
        </w:tc>
        <w:tc>
          <w:tcPr>
            <w:tcW w:w="1202" w:type="dxa"/>
            <w:shd w:val="clear" w:color="auto" w:fill="auto"/>
          </w:tcPr>
          <w:p w:rsidR="00650541" w:rsidRPr="00A432C7" w:rsidRDefault="00650541" w:rsidP="00650541">
            <w:pPr>
              <w:spacing w:before="40" w:after="40" w:line="240" w:lineRule="auto"/>
              <w:jc w:val="right"/>
              <w:rPr>
                <w:sz w:val="18"/>
                <w:szCs w:val="18"/>
                <w:lang w:val="ru-RU"/>
              </w:rPr>
            </w:pPr>
            <w:r w:rsidRPr="00A432C7">
              <w:rPr>
                <w:sz w:val="18"/>
                <w:szCs w:val="18"/>
                <w:lang w:val="ru-RU"/>
              </w:rPr>
              <w:t>362</w:t>
            </w:r>
          </w:p>
        </w:tc>
        <w:tc>
          <w:tcPr>
            <w:tcW w:w="1203" w:type="dxa"/>
            <w:shd w:val="clear" w:color="auto" w:fill="auto"/>
          </w:tcPr>
          <w:p w:rsidR="00650541" w:rsidRPr="00A432C7" w:rsidRDefault="00650541" w:rsidP="00650541">
            <w:pPr>
              <w:spacing w:before="40" w:after="40" w:line="240" w:lineRule="auto"/>
              <w:jc w:val="right"/>
              <w:rPr>
                <w:sz w:val="18"/>
                <w:szCs w:val="18"/>
                <w:lang w:val="ru-RU"/>
              </w:rPr>
            </w:pPr>
            <w:r w:rsidRPr="00A432C7">
              <w:rPr>
                <w:sz w:val="18"/>
                <w:szCs w:val="18"/>
                <w:lang w:val="ru-RU"/>
              </w:rPr>
              <w:t>39,5</w:t>
            </w:r>
          </w:p>
        </w:tc>
      </w:tr>
      <w:tr w:rsidR="00650541" w:rsidRPr="00895DC7" w:rsidTr="007A680E">
        <w:tc>
          <w:tcPr>
            <w:tcW w:w="2291" w:type="dxa"/>
            <w:tcBorders>
              <w:bottom w:val="single" w:sz="12" w:space="0" w:color="auto"/>
            </w:tcBorders>
          </w:tcPr>
          <w:p w:rsidR="00650541" w:rsidRPr="00A432C7" w:rsidRDefault="00650541" w:rsidP="007A680E">
            <w:pPr>
              <w:spacing w:before="40" w:after="40" w:line="240" w:lineRule="auto"/>
              <w:jc w:val="both"/>
              <w:rPr>
                <w:sz w:val="18"/>
                <w:szCs w:val="18"/>
                <w:lang w:val="ru-RU"/>
              </w:rPr>
            </w:pPr>
            <w:r w:rsidRPr="00A432C7">
              <w:rPr>
                <w:b/>
                <w:bCs/>
                <w:sz w:val="18"/>
                <w:szCs w:val="18"/>
                <w:lang w:val="ru-RU"/>
              </w:rPr>
              <w:t>В</w:t>
            </w:r>
            <w:r w:rsidR="004F7FC7" w:rsidRPr="00A432C7">
              <w:rPr>
                <w:b/>
                <w:bCs/>
                <w:sz w:val="18"/>
                <w:szCs w:val="18"/>
                <w:lang w:val="ru-RU"/>
              </w:rPr>
              <w:t>сего</w:t>
            </w:r>
          </w:p>
        </w:tc>
        <w:tc>
          <w:tcPr>
            <w:tcW w:w="1404" w:type="dxa"/>
            <w:tcBorders>
              <w:bottom w:val="single" w:sz="12" w:space="0" w:color="auto"/>
            </w:tcBorders>
          </w:tcPr>
          <w:p w:rsidR="00650541" w:rsidRPr="008F42B1" w:rsidRDefault="00650541" w:rsidP="00650541">
            <w:pPr>
              <w:spacing w:before="40" w:after="40" w:line="240" w:lineRule="auto"/>
              <w:jc w:val="right"/>
              <w:rPr>
                <w:b/>
                <w:sz w:val="18"/>
                <w:szCs w:val="18"/>
                <w:lang w:val="ru-RU"/>
              </w:rPr>
            </w:pPr>
            <w:r w:rsidRPr="008F42B1">
              <w:rPr>
                <w:b/>
                <w:sz w:val="18"/>
                <w:szCs w:val="18"/>
                <w:lang w:val="ru-RU"/>
              </w:rPr>
              <w:t>15</w:t>
            </w:r>
            <w:r w:rsidR="008F42B1" w:rsidRPr="008F42B1">
              <w:rPr>
                <w:b/>
                <w:sz w:val="18"/>
                <w:szCs w:val="18"/>
                <w:lang w:val="ru-RU"/>
              </w:rPr>
              <w:t xml:space="preserve"> </w:t>
            </w:r>
            <w:r w:rsidRPr="008F42B1">
              <w:rPr>
                <w:b/>
                <w:sz w:val="18"/>
                <w:szCs w:val="18"/>
                <w:lang w:val="ru-RU"/>
              </w:rPr>
              <w:t>957</w:t>
            </w:r>
          </w:p>
        </w:tc>
        <w:tc>
          <w:tcPr>
            <w:tcW w:w="1200" w:type="dxa"/>
            <w:tcBorders>
              <w:bottom w:val="single" w:sz="12" w:space="0" w:color="auto"/>
            </w:tcBorders>
          </w:tcPr>
          <w:p w:rsidR="00650541" w:rsidRPr="008F42B1" w:rsidRDefault="00650541" w:rsidP="00650541">
            <w:pPr>
              <w:spacing w:before="40" w:after="40" w:line="240" w:lineRule="auto"/>
              <w:jc w:val="right"/>
              <w:rPr>
                <w:b/>
                <w:sz w:val="18"/>
                <w:szCs w:val="18"/>
                <w:lang w:val="ru-RU"/>
              </w:rPr>
            </w:pPr>
            <w:r w:rsidRPr="008F42B1">
              <w:rPr>
                <w:b/>
                <w:bCs/>
                <w:sz w:val="18"/>
                <w:szCs w:val="18"/>
                <w:lang w:val="ru-RU"/>
              </w:rPr>
              <w:t>38,0</w:t>
            </w:r>
          </w:p>
        </w:tc>
        <w:tc>
          <w:tcPr>
            <w:tcW w:w="1202" w:type="dxa"/>
            <w:tcBorders>
              <w:bottom w:val="single" w:sz="12" w:space="0" w:color="auto"/>
            </w:tcBorders>
            <w:shd w:val="clear" w:color="auto" w:fill="auto"/>
          </w:tcPr>
          <w:p w:rsidR="00650541" w:rsidRPr="008F42B1" w:rsidRDefault="00650541" w:rsidP="00650541">
            <w:pPr>
              <w:spacing w:before="40" w:after="40" w:line="240" w:lineRule="auto"/>
              <w:jc w:val="right"/>
              <w:rPr>
                <w:b/>
                <w:sz w:val="18"/>
                <w:szCs w:val="18"/>
                <w:lang w:val="ru-RU"/>
              </w:rPr>
            </w:pPr>
            <w:r w:rsidRPr="008F42B1">
              <w:rPr>
                <w:b/>
                <w:bCs/>
                <w:sz w:val="18"/>
                <w:szCs w:val="18"/>
                <w:lang w:val="ru-RU"/>
              </w:rPr>
              <w:t>23 530</w:t>
            </w:r>
          </w:p>
        </w:tc>
        <w:tc>
          <w:tcPr>
            <w:tcW w:w="1203" w:type="dxa"/>
            <w:tcBorders>
              <w:bottom w:val="single" w:sz="12" w:space="0" w:color="auto"/>
            </w:tcBorders>
            <w:shd w:val="clear" w:color="auto" w:fill="auto"/>
          </w:tcPr>
          <w:p w:rsidR="00650541" w:rsidRPr="008F42B1" w:rsidRDefault="00650541" w:rsidP="00650541">
            <w:pPr>
              <w:spacing w:before="40" w:after="40" w:line="240" w:lineRule="auto"/>
              <w:jc w:val="right"/>
              <w:rPr>
                <w:b/>
                <w:sz w:val="18"/>
                <w:szCs w:val="18"/>
                <w:lang w:val="ru-RU"/>
              </w:rPr>
            </w:pPr>
            <w:r w:rsidRPr="008F42B1">
              <w:rPr>
                <w:b/>
                <w:bCs/>
                <w:sz w:val="18"/>
                <w:szCs w:val="18"/>
                <w:lang w:val="ru-RU"/>
              </w:rPr>
              <w:t>43,9</w:t>
            </w:r>
          </w:p>
        </w:tc>
      </w:tr>
    </w:tbl>
    <w:p w:rsidR="00650541" w:rsidRPr="00650541" w:rsidRDefault="00650541" w:rsidP="00650541">
      <w:pPr>
        <w:pStyle w:val="SingleTxtLNK"/>
        <w:spacing w:before="120"/>
        <w:rPr>
          <w:sz w:val="18"/>
          <w:szCs w:val="18"/>
        </w:rPr>
      </w:pPr>
      <w:r w:rsidRPr="00650541">
        <w:rPr>
          <w:i/>
          <w:sz w:val="18"/>
          <w:szCs w:val="18"/>
        </w:rPr>
        <w:t>Источник</w:t>
      </w:r>
      <w:r w:rsidRPr="00650541">
        <w:rPr>
          <w:sz w:val="18"/>
          <w:szCs w:val="18"/>
        </w:rPr>
        <w:t>:  Комиссия по выделению университетских грантов</w:t>
      </w:r>
      <w:r>
        <w:rPr>
          <w:sz w:val="18"/>
          <w:szCs w:val="18"/>
        </w:rPr>
        <w:t>.</w:t>
      </w:r>
    </w:p>
    <w:p w:rsidR="00B30CC7" w:rsidRPr="00600C43" w:rsidRDefault="00B30CC7" w:rsidP="007377E4">
      <w:pPr>
        <w:pStyle w:val="SingleTxtLNK"/>
      </w:pPr>
    </w:p>
    <w:p w:rsidR="00A432C7" w:rsidRDefault="00A432C7" w:rsidP="00A432C7">
      <w:pPr>
        <w:pStyle w:val="SingleTxtLNK"/>
      </w:pPr>
      <w:bookmarkStart w:id="27" w:name="0.1_table0B"/>
      <w:bookmarkEnd w:id="27"/>
      <w:r w:rsidRPr="00600C43">
        <w:t xml:space="preserve">93. </w:t>
      </w:r>
      <w:r w:rsidRPr="00600C43">
        <w:tab/>
        <w:t xml:space="preserve">Одним из недавних новшеств в сфере высшего образования является обучение через </w:t>
      </w:r>
      <w:r w:rsidR="004F7FC7">
        <w:t>и</w:t>
      </w:r>
      <w:r w:rsidRPr="00600C43">
        <w:t>нтернет в Открытом университете, а также в обычных учебных заведениях, цель которого заключается в привлечении большего числа студентов, особенно тех, кто не может поступить в учебные заведения формальной системы образования.</w:t>
      </w:r>
    </w:p>
    <w:p w:rsidR="00A432C7" w:rsidRDefault="00A432C7" w:rsidP="00A432C7">
      <w:pPr>
        <w:pStyle w:val="SingleTxtLNK"/>
        <w:rPr>
          <w:b/>
        </w:rPr>
      </w:pPr>
      <w:r w:rsidRPr="00600C43">
        <w:rPr>
          <w:b/>
        </w:rPr>
        <w:t>Техническое и профессиональное образование</w:t>
      </w:r>
    </w:p>
    <w:p w:rsidR="00A432C7" w:rsidRDefault="00A432C7" w:rsidP="00A432C7">
      <w:pPr>
        <w:pStyle w:val="SingleTxtLNK"/>
      </w:pPr>
      <w:r w:rsidRPr="00600C43">
        <w:t>94. </w:t>
      </w:r>
      <w:r w:rsidRPr="00600C43">
        <w:tab/>
        <w:t xml:space="preserve">На всей территории острова действует сеть учреждений, обеспечивающих доступ к занятости. В Шри-Ланке этот сектор на протяжении многих лет был относительно нескоординированным и неразвитым. Позитивным явлением в новом тысячелетии стали динамизм и согласованность, которые были приданы этому сектору благодаря осуществляемому </w:t>
      </w:r>
      <w:r w:rsidR="004F7FC7">
        <w:t>М</w:t>
      </w:r>
      <w:r w:rsidRPr="00600C43">
        <w:t>инистерством проекту повышения квалификации кадров и его продолжению – проекту развития технического образования. Обе эти программы были включены в Десятилетний план развития. </w:t>
      </w:r>
    </w:p>
    <w:p w:rsidR="00A432C7" w:rsidRDefault="00A432C7" w:rsidP="00A432C7">
      <w:pPr>
        <w:pStyle w:val="SingleTxtLNK"/>
      </w:pPr>
      <w:r w:rsidRPr="00600C43">
        <w:t xml:space="preserve">95. </w:t>
      </w:r>
      <w:r w:rsidRPr="00600C43">
        <w:tab/>
        <w:t xml:space="preserve">Комиссия по высшему и профессиональному образованию и Министерство профессионального образования приступили к осуществлению программы профессиональной подготовки в соответствии с национальными квалификационными стандартами </w:t>
      </w:r>
      <w:r w:rsidR="004F7FC7">
        <w:t>под названием</w:t>
      </w:r>
      <w:r w:rsidRPr="00600C43">
        <w:t xml:space="preserve"> </w:t>
      </w:r>
      <w:r w:rsidR="004F7FC7">
        <w:t>"</w:t>
      </w:r>
      <w:r w:rsidRPr="00600C43">
        <w:t>Национальн</w:t>
      </w:r>
      <w:r w:rsidR="004F7FC7">
        <w:t>ая</w:t>
      </w:r>
      <w:r w:rsidRPr="00600C43">
        <w:t xml:space="preserve"> программ</w:t>
      </w:r>
      <w:r w:rsidR="004F7FC7">
        <w:t>а</w:t>
      </w:r>
      <w:r w:rsidRPr="00600C43">
        <w:t xml:space="preserve"> профессиональной квалификации</w:t>
      </w:r>
      <w:r w:rsidR="004F7FC7">
        <w:t>"</w:t>
      </w:r>
      <w:r w:rsidRPr="00600C43">
        <w:t>, которая охватывает семь уровней начиная с ремес</w:t>
      </w:r>
      <w:r w:rsidR="004F7FC7">
        <w:t>ел</w:t>
      </w:r>
      <w:r w:rsidRPr="00600C43">
        <w:t xml:space="preserve"> и заканчивая высшим образованием, а также аккредитацию всех учебных заведений, осуществляющих профессиональную подготовку. Планируется создание технологических колледжей на уровне провинций и технологического университета на общенациональном уровне. С помощью центров профессиональной ориентации, программ трудоустройства и </w:t>
      </w:r>
      <w:r w:rsidR="004F7FC7">
        <w:t xml:space="preserve">предоставление </w:t>
      </w:r>
      <w:r w:rsidRPr="00600C43">
        <w:t xml:space="preserve">кредитов для </w:t>
      </w:r>
      <w:r w:rsidR="004F7FC7">
        <w:t>самозанято</w:t>
      </w:r>
      <w:r w:rsidRPr="00600C43">
        <w:t xml:space="preserve">сти были </w:t>
      </w:r>
      <w:r w:rsidR="004F7FC7">
        <w:t>установле</w:t>
      </w:r>
      <w:r w:rsidRPr="00600C43">
        <w:t xml:space="preserve">ны связи с рынком труда. Неравенство по-прежнему сохраняется, в особенности между городскими и сельскими учреждениями, и </w:t>
      </w:r>
      <w:r w:rsidR="004F7FC7">
        <w:t xml:space="preserve">данному </w:t>
      </w:r>
      <w:r w:rsidRPr="00600C43">
        <w:t>сектору предстоит еще долгий путь, чтобы удовлетворять потребности выпускников школ, желающих выйти на рынок труда, однако начало уже положено. </w:t>
      </w:r>
    </w:p>
    <w:p w:rsidR="00A432C7" w:rsidRDefault="00A432C7" w:rsidP="00A432C7">
      <w:pPr>
        <w:pStyle w:val="SingleTxtLNK"/>
      </w:pPr>
      <w:r w:rsidRPr="00600C43">
        <w:t>96. </w:t>
      </w:r>
      <w:r w:rsidRPr="00600C43">
        <w:tab/>
        <w:t xml:space="preserve">Впервые в политических и программных документах учтены гендерные аспекты и охвачены гендерные проблемы, а также подчеркнута важность сокращения гендерных диспропорций в контингенте студентов профессионально-технических учебных заведений. Эти меры применялись и продолжают применяться, несмотря на традиционные нормы, оказывающие влияние на стереотипные представления о гендерных ролях в сфере занятости. </w:t>
      </w:r>
    </w:p>
    <w:p w:rsidR="00A432C7" w:rsidRDefault="00A432C7" w:rsidP="00A432C7">
      <w:pPr>
        <w:pStyle w:val="SingleTxtLNK"/>
      </w:pPr>
      <w:r w:rsidRPr="00600C43">
        <w:t>97. </w:t>
      </w:r>
      <w:r w:rsidRPr="00600C43">
        <w:tab/>
        <w:t xml:space="preserve">В таких учреждениях, как технические колледжи, Центр Управления профессионального обучения, Национальный совет молодежных служб, а также Национальная программа профессионального обучения, женщины по-прежнему преобладают в профессиях, связанных с выполнением обязанностей секретаря и швейным делом, а мужчины – в технических специальностях. Изменения </w:t>
      </w:r>
      <w:r w:rsidR="00E665BD">
        <w:t>идут своим чередом</w:t>
      </w:r>
      <w:r w:rsidRPr="00600C43">
        <w:t xml:space="preserve">, </w:t>
      </w:r>
      <w:r w:rsidR="00E665BD">
        <w:t>но</w:t>
      </w:r>
      <w:r w:rsidR="008F42B1">
        <w:t>,</w:t>
      </w:r>
      <w:r w:rsidRPr="00600C43">
        <w:t xml:space="preserve"> </w:t>
      </w:r>
      <w:r w:rsidR="006835AE">
        <w:t>как представля</w:t>
      </w:r>
      <w:r w:rsidRPr="00600C43">
        <w:t>ется</w:t>
      </w:r>
      <w:r w:rsidR="008F42B1">
        <w:t>,</w:t>
      </w:r>
      <w:r w:rsidRPr="00600C43">
        <w:t xml:space="preserve"> стереотипы будут постепенно у</w:t>
      </w:r>
      <w:r w:rsidR="006835AE">
        <w:t>сили</w:t>
      </w:r>
      <w:r w:rsidRPr="00600C43">
        <w:t xml:space="preserve">ваться. </w:t>
      </w:r>
    </w:p>
    <w:p w:rsidR="00A432C7" w:rsidRDefault="00A432C7" w:rsidP="00A432C7">
      <w:pPr>
        <w:pStyle w:val="SingleTxtLNK"/>
      </w:pPr>
      <w:r w:rsidRPr="00600C43">
        <w:t>98. </w:t>
      </w:r>
      <w:r w:rsidRPr="00600C43">
        <w:tab/>
        <w:t xml:space="preserve">Вместе с тем существенным изменением стало увеличение числа лиц, обучающихся на курсах компьютерной грамотности, которые, как представляется, популярны как среди женщин, так и среди мужчин. Шри-Ланка поздно начала предпринимать шаги в данной области, и, согласно Обследованию компьютерной грамотности, проведенному в 2004 году Департаментом переписи </w:t>
      </w:r>
      <w:r w:rsidR="004C3E75">
        <w:t xml:space="preserve">населения </w:t>
      </w:r>
      <w:r w:rsidRPr="00600C43">
        <w:t xml:space="preserve">и статистики, и другим исследованиям, гендерная цифровая пропасть, а также разрыв между городскими и сельскими районами в плане получения компьютерного образования и доступа к соответствующим услугам очень </w:t>
      </w:r>
      <w:r w:rsidR="004C3E75">
        <w:t>вели</w:t>
      </w:r>
      <w:r w:rsidRPr="00600C43">
        <w:t>ки. Наиболее эффективным средством сокращения этого разрыва явля</w:t>
      </w:r>
      <w:r w:rsidR="004C3E75">
        <w:t>ю</w:t>
      </w:r>
      <w:r w:rsidRPr="00600C43">
        <w:t xml:space="preserve">тся образование и профессиональная подготовка. Тем не менее, как представляется, большинство женщин обучаются специальностям, требующим относительно низкого уровня квалификации, таким как обработка текстов, так что в специальностях, требующих высокого уровня квалификации, которые обеспечивают доступ к приносящей доход занятости, разрыв остается по-прежнему большим. </w:t>
      </w:r>
    </w:p>
    <w:p w:rsidR="00A432C7" w:rsidRPr="00600C43" w:rsidRDefault="00A432C7" w:rsidP="00A432C7">
      <w:pPr>
        <w:pStyle w:val="SingleTxtLNK"/>
      </w:pPr>
      <w:r w:rsidRPr="00600C43">
        <w:t>99. </w:t>
      </w:r>
      <w:r w:rsidRPr="00600C43">
        <w:tab/>
        <w:t xml:space="preserve">Вследствие относительных успехов системы формального образования в расширении возможностей для получения образования обучению взрослых уделяется мало внимания, за исключением программ, связанных с трудоустройством и общинным развитием. </w:t>
      </w:r>
    </w:p>
    <w:p w:rsidR="00373C04" w:rsidRDefault="00373C04" w:rsidP="004506FA">
      <w:pPr>
        <w:pStyle w:val="SingleTxtLNK"/>
        <w:spacing w:after="0"/>
        <w:rPr>
          <w:b/>
        </w:rPr>
      </w:pPr>
    </w:p>
    <w:p w:rsidR="00A432C7" w:rsidRPr="00373C04" w:rsidRDefault="00A432C7" w:rsidP="00A432C7">
      <w:pPr>
        <w:pStyle w:val="SingleTxtLNK"/>
        <w:rPr>
          <w:b/>
        </w:rPr>
      </w:pPr>
      <w:r w:rsidRPr="00373C04">
        <w:rPr>
          <w:b/>
        </w:rPr>
        <w:t>Таблица 17</w:t>
      </w:r>
    </w:p>
    <w:p w:rsidR="00A432C7" w:rsidRDefault="00A432C7" w:rsidP="00373C04">
      <w:pPr>
        <w:pStyle w:val="SingleTxtLNK"/>
        <w:jc w:val="left"/>
        <w:rPr>
          <w:b/>
        </w:rPr>
      </w:pPr>
      <w:r w:rsidRPr="00600C43">
        <w:rPr>
          <w:b/>
        </w:rPr>
        <w:t>Профессионально-техническое обучение в отдельных учебных заведениях в</w:t>
      </w:r>
      <w:r w:rsidR="00373C04">
        <w:rPr>
          <w:b/>
        </w:rPr>
        <w:t> </w:t>
      </w:r>
      <w:r w:rsidRPr="00600C43">
        <w:rPr>
          <w:b/>
        </w:rPr>
        <w:t>государственном</w:t>
      </w:r>
      <w:r w:rsidR="004C3E75">
        <w:rPr>
          <w:b/>
        </w:rPr>
        <w:t xml:space="preserve"> секторе,</w:t>
      </w:r>
      <w:r w:rsidRPr="00600C43">
        <w:rPr>
          <w:b/>
        </w:rPr>
        <w:t xml:space="preserve"> 2005 год</w:t>
      </w:r>
    </w:p>
    <w:tbl>
      <w:tblPr>
        <w:tblW w:w="8555" w:type="dxa"/>
        <w:tblInd w:w="1361" w:type="dxa"/>
        <w:tblLayout w:type="fixed"/>
        <w:tblCellMar>
          <w:left w:w="56" w:type="dxa"/>
          <w:right w:w="56" w:type="dxa"/>
        </w:tblCellMar>
        <w:tblLook w:val="01E0" w:firstRow="1" w:lastRow="1" w:firstColumn="1" w:lastColumn="1" w:noHBand="0" w:noVBand="0"/>
      </w:tblPr>
      <w:tblGrid>
        <w:gridCol w:w="3969"/>
        <w:gridCol w:w="981"/>
        <w:gridCol w:w="1200"/>
        <w:gridCol w:w="1202"/>
        <w:gridCol w:w="1203"/>
      </w:tblGrid>
      <w:tr w:rsidR="004506FA" w:rsidRPr="00942B3C" w:rsidTr="006F26BF">
        <w:tc>
          <w:tcPr>
            <w:tcW w:w="3969" w:type="dxa"/>
            <w:vMerge w:val="restart"/>
            <w:tcBorders>
              <w:top w:val="single" w:sz="4" w:space="0" w:color="auto"/>
            </w:tcBorders>
            <w:vAlign w:val="bottom"/>
          </w:tcPr>
          <w:p w:rsidR="004506FA" w:rsidRPr="00942B3C" w:rsidRDefault="004506FA" w:rsidP="007A680E">
            <w:pPr>
              <w:pStyle w:val="NormalWeb"/>
              <w:spacing w:before="40" w:after="80"/>
              <w:rPr>
                <w:bCs/>
                <w:i/>
                <w:sz w:val="14"/>
                <w:szCs w:val="14"/>
                <w:lang w:val="ru-RU"/>
              </w:rPr>
            </w:pPr>
            <w:r w:rsidRPr="004506FA">
              <w:rPr>
                <w:bCs/>
                <w:i/>
                <w:sz w:val="14"/>
                <w:szCs w:val="14"/>
                <w:lang w:val="ru-RU"/>
              </w:rPr>
              <w:t>Учреждение</w:t>
            </w:r>
          </w:p>
        </w:tc>
        <w:tc>
          <w:tcPr>
            <w:tcW w:w="2181" w:type="dxa"/>
            <w:gridSpan w:val="2"/>
            <w:tcBorders>
              <w:top w:val="single" w:sz="4" w:space="0" w:color="auto"/>
              <w:bottom w:val="single" w:sz="4" w:space="0" w:color="auto"/>
            </w:tcBorders>
          </w:tcPr>
          <w:p w:rsidR="004506FA" w:rsidRPr="00650541" w:rsidRDefault="004506FA" w:rsidP="007A680E">
            <w:pPr>
              <w:spacing w:before="80" w:after="80" w:line="240" w:lineRule="auto"/>
              <w:jc w:val="center"/>
              <w:rPr>
                <w:i/>
                <w:sz w:val="14"/>
                <w:szCs w:val="14"/>
                <w:lang w:val="ru-RU"/>
              </w:rPr>
            </w:pPr>
            <w:r w:rsidRPr="004506FA">
              <w:rPr>
                <w:bCs/>
                <w:i/>
                <w:sz w:val="14"/>
                <w:szCs w:val="14"/>
                <w:lang w:val="ru-RU"/>
              </w:rPr>
              <w:t>Принятые</w:t>
            </w:r>
            <w:r w:rsidRPr="00650541">
              <w:rPr>
                <w:bCs/>
                <w:i/>
                <w:sz w:val="14"/>
                <w:szCs w:val="14"/>
                <w:lang w:val="ru-RU"/>
              </w:rPr>
              <w:t xml:space="preserve"> </w:t>
            </w:r>
          </w:p>
        </w:tc>
        <w:tc>
          <w:tcPr>
            <w:tcW w:w="2405" w:type="dxa"/>
            <w:gridSpan w:val="2"/>
            <w:tcBorders>
              <w:top w:val="single" w:sz="4" w:space="0" w:color="auto"/>
            </w:tcBorders>
            <w:shd w:val="clear" w:color="auto" w:fill="auto"/>
          </w:tcPr>
          <w:p w:rsidR="004506FA" w:rsidRPr="00650541" w:rsidRDefault="004506FA" w:rsidP="007A680E">
            <w:pPr>
              <w:spacing w:before="80" w:after="80" w:line="240" w:lineRule="auto"/>
              <w:jc w:val="center"/>
              <w:rPr>
                <w:i/>
                <w:sz w:val="14"/>
                <w:szCs w:val="14"/>
                <w:lang w:val="ru-RU"/>
              </w:rPr>
            </w:pPr>
            <w:r w:rsidRPr="004506FA">
              <w:rPr>
                <w:bCs/>
                <w:i/>
                <w:sz w:val="14"/>
                <w:szCs w:val="14"/>
                <w:lang w:val="ru-RU"/>
              </w:rPr>
              <w:t>Окончившие</w:t>
            </w:r>
          </w:p>
        </w:tc>
      </w:tr>
      <w:tr w:rsidR="004506FA" w:rsidRPr="00942B3C" w:rsidTr="006F26BF">
        <w:tc>
          <w:tcPr>
            <w:tcW w:w="3969" w:type="dxa"/>
            <w:vMerge/>
            <w:tcBorders>
              <w:bottom w:val="single" w:sz="12" w:space="0" w:color="auto"/>
            </w:tcBorders>
            <w:vAlign w:val="bottom"/>
          </w:tcPr>
          <w:p w:rsidR="004506FA" w:rsidRPr="00942B3C" w:rsidRDefault="004506FA" w:rsidP="007A680E">
            <w:pPr>
              <w:pStyle w:val="NormalWeb"/>
              <w:suppressAutoHyphens w:val="0"/>
              <w:spacing w:before="40" w:after="80" w:line="240" w:lineRule="auto"/>
              <w:rPr>
                <w:bCs/>
                <w:i/>
                <w:sz w:val="14"/>
                <w:szCs w:val="14"/>
                <w:lang w:val="ru-RU"/>
              </w:rPr>
            </w:pPr>
          </w:p>
        </w:tc>
        <w:tc>
          <w:tcPr>
            <w:tcW w:w="981" w:type="dxa"/>
            <w:tcBorders>
              <w:top w:val="single" w:sz="4" w:space="0" w:color="auto"/>
              <w:bottom w:val="single" w:sz="12" w:space="0" w:color="auto"/>
            </w:tcBorders>
            <w:vAlign w:val="bottom"/>
          </w:tcPr>
          <w:p w:rsidR="004506FA" w:rsidRPr="00650541" w:rsidRDefault="004506FA" w:rsidP="007A680E">
            <w:pPr>
              <w:spacing w:before="80" w:after="80" w:line="240" w:lineRule="auto"/>
              <w:jc w:val="right"/>
              <w:rPr>
                <w:i/>
                <w:sz w:val="14"/>
                <w:szCs w:val="14"/>
                <w:lang w:val="ru-RU"/>
              </w:rPr>
            </w:pPr>
            <w:r w:rsidRPr="00650541">
              <w:rPr>
                <w:bCs/>
                <w:i/>
                <w:sz w:val="14"/>
                <w:szCs w:val="14"/>
                <w:lang w:val="ru-RU"/>
              </w:rPr>
              <w:t>Общее число</w:t>
            </w:r>
          </w:p>
        </w:tc>
        <w:tc>
          <w:tcPr>
            <w:tcW w:w="1200" w:type="dxa"/>
            <w:tcBorders>
              <w:top w:val="single" w:sz="4" w:space="0" w:color="auto"/>
              <w:bottom w:val="single" w:sz="12" w:space="0" w:color="auto"/>
            </w:tcBorders>
            <w:vAlign w:val="bottom"/>
          </w:tcPr>
          <w:p w:rsidR="004506FA" w:rsidRPr="00650541" w:rsidRDefault="004506FA" w:rsidP="007A680E">
            <w:pPr>
              <w:spacing w:before="80" w:after="80" w:line="240" w:lineRule="auto"/>
              <w:jc w:val="right"/>
              <w:rPr>
                <w:i/>
                <w:sz w:val="14"/>
                <w:szCs w:val="14"/>
                <w:lang w:val="ru-RU"/>
              </w:rPr>
            </w:pPr>
            <w:r w:rsidRPr="00650541">
              <w:rPr>
                <w:bCs/>
                <w:i/>
                <w:sz w:val="14"/>
                <w:szCs w:val="14"/>
                <w:lang w:val="ru-RU"/>
              </w:rPr>
              <w:t>Процентная</w:t>
            </w:r>
            <w:r>
              <w:rPr>
                <w:bCs/>
                <w:i/>
                <w:sz w:val="14"/>
                <w:szCs w:val="14"/>
                <w:lang w:val="ru-RU"/>
              </w:rPr>
              <w:br/>
            </w:r>
            <w:r w:rsidRPr="00650541">
              <w:rPr>
                <w:bCs/>
                <w:i/>
                <w:sz w:val="14"/>
                <w:szCs w:val="14"/>
                <w:lang w:val="ru-RU"/>
              </w:rPr>
              <w:t xml:space="preserve"> доля женщин</w:t>
            </w:r>
          </w:p>
        </w:tc>
        <w:tc>
          <w:tcPr>
            <w:tcW w:w="1202" w:type="dxa"/>
            <w:tcBorders>
              <w:top w:val="single" w:sz="4" w:space="0" w:color="auto"/>
              <w:bottom w:val="single" w:sz="12" w:space="0" w:color="auto"/>
            </w:tcBorders>
            <w:shd w:val="clear" w:color="auto" w:fill="auto"/>
            <w:vAlign w:val="bottom"/>
          </w:tcPr>
          <w:p w:rsidR="004506FA" w:rsidRPr="00650541" w:rsidRDefault="004506FA" w:rsidP="007A680E">
            <w:pPr>
              <w:spacing w:before="80" w:after="80" w:line="240" w:lineRule="auto"/>
              <w:jc w:val="right"/>
              <w:rPr>
                <w:i/>
                <w:sz w:val="14"/>
                <w:szCs w:val="14"/>
                <w:lang w:val="ru-RU"/>
              </w:rPr>
            </w:pPr>
            <w:r w:rsidRPr="00650541">
              <w:rPr>
                <w:bCs/>
                <w:i/>
                <w:sz w:val="14"/>
                <w:szCs w:val="14"/>
                <w:lang w:val="ru-RU"/>
              </w:rPr>
              <w:t>Общее число</w:t>
            </w:r>
          </w:p>
        </w:tc>
        <w:tc>
          <w:tcPr>
            <w:tcW w:w="1203" w:type="dxa"/>
            <w:tcBorders>
              <w:top w:val="single" w:sz="4" w:space="0" w:color="auto"/>
              <w:bottom w:val="single" w:sz="12" w:space="0" w:color="auto"/>
            </w:tcBorders>
            <w:shd w:val="clear" w:color="auto" w:fill="auto"/>
            <w:vAlign w:val="bottom"/>
          </w:tcPr>
          <w:p w:rsidR="004506FA" w:rsidRPr="00650541" w:rsidRDefault="004506FA" w:rsidP="007A680E">
            <w:pPr>
              <w:spacing w:before="80" w:after="80" w:line="240" w:lineRule="auto"/>
              <w:jc w:val="right"/>
              <w:rPr>
                <w:i/>
                <w:sz w:val="14"/>
                <w:szCs w:val="14"/>
                <w:lang w:val="ru-RU"/>
              </w:rPr>
            </w:pPr>
            <w:r w:rsidRPr="00650541">
              <w:rPr>
                <w:bCs/>
                <w:i/>
                <w:sz w:val="14"/>
                <w:szCs w:val="14"/>
                <w:lang w:val="ru-RU"/>
              </w:rPr>
              <w:t xml:space="preserve">Процентная </w:t>
            </w:r>
            <w:r>
              <w:rPr>
                <w:bCs/>
                <w:i/>
                <w:sz w:val="14"/>
                <w:szCs w:val="14"/>
                <w:lang w:val="ru-RU"/>
              </w:rPr>
              <w:br/>
            </w:r>
            <w:r w:rsidRPr="00650541">
              <w:rPr>
                <w:bCs/>
                <w:i/>
                <w:sz w:val="14"/>
                <w:szCs w:val="14"/>
                <w:lang w:val="ru-RU"/>
              </w:rPr>
              <w:t>доля женщин</w:t>
            </w:r>
          </w:p>
        </w:tc>
      </w:tr>
      <w:tr w:rsidR="004506FA" w:rsidRPr="00895DC7" w:rsidTr="006F26BF">
        <w:tc>
          <w:tcPr>
            <w:tcW w:w="3969" w:type="dxa"/>
            <w:tcBorders>
              <w:top w:val="single" w:sz="12" w:space="0" w:color="auto"/>
            </w:tcBorders>
          </w:tcPr>
          <w:p w:rsidR="004506FA" w:rsidRPr="00A432C7" w:rsidRDefault="004506FA" w:rsidP="008F42B1">
            <w:pPr>
              <w:spacing w:before="40" w:after="40" w:line="240" w:lineRule="auto"/>
              <w:rPr>
                <w:sz w:val="18"/>
                <w:szCs w:val="18"/>
                <w:lang w:val="ru-RU"/>
              </w:rPr>
            </w:pPr>
            <w:r w:rsidRPr="00A432C7">
              <w:rPr>
                <w:sz w:val="18"/>
                <w:szCs w:val="18"/>
                <w:lang w:val="ru-RU"/>
              </w:rPr>
              <w:t>Управление профессионального обучения</w:t>
            </w:r>
          </w:p>
        </w:tc>
        <w:tc>
          <w:tcPr>
            <w:tcW w:w="981" w:type="dxa"/>
            <w:tcBorders>
              <w:top w:val="single" w:sz="12" w:space="0" w:color="auto"/>
            </w:tcBorders>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21 603</w:t>
            </w:r>
          </w:p>
        </w:tc>
        <w:tc>
          <w:tcPr>
            <w:tcW w:w="1200" w:type="dxa"/>
            <w:tcBorders>
              <w:top w:val="single" w:sz="12" w:space="0" w:color="auto"/>
            </w:tcBorders>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39,4</w:t>
            </w:r>
          </w:p>
        </w:tc>
        <w:tc>
          <w:tcPr>
            <w:tcW w:w="1202" w:type="dxa"/>
            <w:tcBorders>
              <w:top w:val="single" w:sz="12" w:space="0" w:color="auto"/>
            </w:tcBorders>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17 608</w:t>
            </w:r>
          </w:p>
        </w:tc>
        <w:tc>
          <w:tcPr>
            <w:tcW w:w="1203" w:type="dxa"/>
            <w:tcBorders>
              <w:top w:val="single" w:sz="12" w:space="0" w:color="auto"/>
            </w:tcBorders>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40,8</w:t>
            </w:r>
          </w:p>
        </w:tc>
      </w:tr>
      <w:tr w:rsidR="004506FA" w:rsidRPr="00895DC7" w:rsidTr="006F26BF">
        <w:tc>
          <w:tcPr>
            <w:tcW w:w="3969" w:type="dxa"/>
          </w:tcPr>
          <w:p w:rsidR="004506FA" w:rsidRPr="00A432C7" w:rsidRDefault="004506FA" w:rsidP="008F42B1">
            <w:pPr>
              <w:spacing w:before="40" w:after="40" w:line="240" w:lineRule="auto"/>
              <w:rPr>
                <w:sz w:val="18"/>
                <w:szCs w:val="18"/>
                <w:lang w:val="ru-RU"/>
              </w:rPr>
            </w:pPr>
            <w:r w:rsidRPr="00A432C7">
              <w:rPr>
                <w:sz w:val="18"/>
                <w:szCs w:val="18"/>
                <w:lang w:val="ru-RU"/>
              </w:rPr>
              <w:t>Национальный совет молодежных служб</w:t>
            </w:r>
          </w:p>
        </w:tc>
        <w:tc>
          <w:tcPr>
            <w:tcW w:w="981"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3 660</w:t>
            </w:r>
          </w:p>
        </w:tc>
        <w:tc>
          <w:tcPr>
            <w:tcW w:w="1200"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57,0</w:t>
            </w:r>
          </w:p>
        </w:tc>
        <w:tc>
          <w:tcPr>
            <w:tcW w:w="1202"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2 867</w:t>
            </w:r>
          </w:p>
        </w:tc>
        <w:tc>
          <w:tcPr>
            <w:tcW w:w="1203"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58,6</w:t>
            </w:r>
          </w:p>
        </w:tc>
      </w:tr>
      <w:tr w:rsidR="004506FA" w:rsidRPr="00895DC7" w:rsidTr="006F26BF">
        <w:tc>
          <w:tcPr>
            <w:tcW w:w="3969" w:type="dxa"/>
          </w:tcPr>
          <w:p w:rsidR="004506FA" w:rsidRPr="00A432C7" w:rsidRDefault="004506FA" w:rsidP="008F42B1">
            <w:pPr>
              <w:spacing w:before="40" w:after="40" w:line="240" w:lineRule="auto"/>
              <w:rPr>
                <w:sz w:val="18"/>
                <w:szCs w:val="18"/>
                <w:lang w:val="ru-RU"/>
              </w:rPr>
            </w:pPr>
            <w:r w:rsidRPr="00A432C7">
              <w:rPr>
                <w:sz w:val="18"/>
                <w:szCs w:val="18"/>
                <w:lang w:val="ru-RU"/>
              </w:rPr>
              <w:t xml:space="preserve">Национальный орган профессионально-технического и производственного обучения </w:t>
            </w:r>
          </w:p>
        </w:tc>
        <w:tc>
          <w:tcPr>
            <w:tcW w:w="981"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14 070</w:t>
            </w:r>
          </w:p>
        </w:tc>
        <w:tc>
          <w:tcPr>
            <w:tcW w:w="1200"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24,0</w:t>
            </w:r>
          </w:p>
        </w:tc>
        <w:tc>
          <w:tcPr>
            <w:tcW w:w="1202"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8 550</w:t>
            </w:r>
          </w:p>
        </w:tc>
        <w:tc>
          <w:tcPr>
            <w:tcW w:w="1203"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29,8</w:t>
            </w:r>
          </w:p>
        </w:tc>
      </w:tr>
      <w:tr w:rsidR="004506FA" w:rsidRPr="00895DC7" w:rsidTr="006F26BF">
        <w:tc>
          <w:tcPr>
            <w:tcW w:w="3969" w:type="dxa"/>
          </w:tcPr>
          <w:p w:rsidR="004506FA" w:rsidRPr="00A432C7" w:rsidRDefault="004506FA" w:rsidP="008F42B1">
            <w:pPr>
              <w:spacing w:before="40" w:after="40" w:line="240" w:lineRule="auto"/>
              <w:rPr>
                <w:sz w:val="18"/>
                <w:szCs w:val="18"/>
                <w:lang w:val="ru-RU"/>
              </w:rPr>
            </w:pPr>
            <w:r w:rsidRPr="00A432C7">
              <w:rPr>
                <w:sz w:val="18"/>
                <w:szCs w:val="18"/>
                <w:lang w:val="ru-RU"/>
              </w:rPr>
              <w:t>Институт печати и графики ИНГРИН</w:t>
            </w:r>
          </w:p>
        </w:tc>
        <w:tc>
          <w:tcPr>
            <w:tcW w:w="981"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1 132</w:t>
            </w:r>
          </w:p>
        </w:tc>
        <w:tc>
          <w:tcPr>
            <w:tcW w:w="1200"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18,7</w:t>
            </w:r>
          </w:p>
        </w:tc>
        <w:tc>
          <w:tcPr>
            <w:tcW w:w="1202"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975</w:t>
            </w:r>
          </w:p>
        </w:tc>
        <w:tc>
          <w:tcPr>
            <w:tcW w:w="1203"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17,1</w:t>
            </w:r>
          </w:p>
        </w:tc>
      </w:tr>
      <w:tr w:rsidR="004506FA" w:rsidRPr="00895DC7" w:rsidTr="006F26BF">
        <w:tc>
          <w:tcPr>
            <w:tcW w:w="3969" w:type="dxa"/>
          </w:tcPr>
          <w:p w:rsidR="004506FA" w:rsidRPr="00A432C7" w:rsidRDefault="004506FA" w:rsidP="008F42B1">
            <w:pPr>
              <w:spacing w:before="40" w:after="40" w:line="240" w:lineRule="auto"/>
              <w:rPr>
                <w:sz w:val="18"/>
                <w:szCs w:val="18"/>
                <w:lang w:val="ru-RU"/>
              </w:rPr>
            </w:pPr>
            <w:r w:rsidRPr="00A432C7">
              <w:rPr>
                <w:sz w:val="18"/>
                <w:szCs w:val="18"/>
                <w:lang w:val="ru-RU"/>
              </w:rPr>
              <w:t xml:space="preserve">Научно-исследовательский и учебный институт драгоценностей и ювелирных изделий </w:t>
            </w:r>
          </w:p>
        </w:tc>
        <w:tc>
          <w:tcPr>
            <w:tcW w:w="981"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375</w:t>
            </w:r>
          </w:p>
        </w:tc>
        <w:tc>
          <w:tcPr>
            <w:tcW w:w="1200"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15,7</w:t>
            </w:r>
          </w:p>
        </w:tc>
        <w:tc>
          <w:tcPr>
            <w:tcW w:w="1202"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296</w:t>
            </w:r>
          </w:p>
        </w:tc>
        <w:tc>
          <w:tcPr>
            <w:tcW w:w="1203"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19,6</w:t>
            </w:r>
          </w:p>
        </w:tc>
      </w:tr>
      <w:tr w:rsidR="004506FA" w:rsidRPr="00895DC7" w:rsidTr="006F26BF">
        <w:tc>
          <w:tcPr>
            <w:tcW w:w="3969" w:type="dxa"/>
          </w:tcPr>
          <w:p w:rsidR="004506FA" w:rsidRPr="00A432C7" w:rsidRDefault="004506FA" w:rsidP="008F42B1">
            <w:pPr>
              <w:spacing w:before="40" w:after="40" w:line="240" w:lineRule="auto"/>
              <w:rPr>
                <w:sz w:val="18"/>
                <w:szCs w:val="18"/>
                <w:lang w:val="ru-RU"/>
              </w:rPr>
            </w:pPr>
            <w:r w:rsidRPr="00A432C7">
              <w:rPr>
                <w:sz w:val="18"/>
                <w:szCs w:val="18"/>
                <w:lang w:val="ru-RU"/>
              </w:rPr>
              <w:t>Департамент технического образования и подготовки кадров</w:t>
            </w:r>
          </w:p>
        </w:tc>
        <w:tc>
          <w:tcPr>
            <w:tcW w:w="981"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12 433</w:t>
            </w:r>
          </w:p>
        </w:tc>
        <w:tc>
          <w:tcPr>
            <w:tcW w:w="1200"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37,3</w:t>
            </w:r>
          </w:p>
        </w:tc>
        <w:tc>
          <w:tcPr>
            <w:tcW w:w="1202" w:type="dxa"/>
            <w:shd w:val="clear" w:color="auto" w:fill="auto"/>
            <w:vAlign w:val="bottom"/>
          </w:tcPr>
          <w:p w:rsidR="004506FA" w:rsidRPr="00A432C7" w:rsidRDefault="00324B99" w:rsidP="008F42B1">
            <w:pPr>
              <w:spacing w:before="40" w:after="40" w:line="240" w:lineRule="auto"/>
              <w:jc w:val="right"/>
              <w:rPr>
                <w:sz w:val="18"/>
                <w:szCs w:val="18"/>
                <w:lang w:val="ru-RU"/>
              </w:rPr>
            </w:pPr>
            <w:r w:rsidRPr="004506FA">
              <w:rPr>
                <w:sz w:val="18"/>
                <w:szCs w:val="18"/>
              </w:rPr>
              <w:t>Нет данных</w:t>
            </w:r>
          </w:p>
        </w:tc>
        <w:tc>
          <w:tcPr>
            <w:tcW w:w="1203" w:type="dxa"/>
            <w:shd w:val="clear" w:color="auto" w:fill="auto"/>
            <w:vAlign w:val="bottom"/>
          </w:tcPr>
          <w:p w:rsidR="004506FA" w:rsidRPr="00A432C7" w:rsidRDefault="00324B99" w:rsidP="008F42B1">
            <w:pPr>
              <w:spacing w:before="40" w:after="40" w:line="240" w:lineRule="auto"/>
              <w:jc w:val="right"/>
              <w:rPr>
                <w:sz w:val="18"/>
                <w:szCs w:val="18"/>
                <w:lang w:val="ru-RU"/>
              </w:rPr>
            </w:pPr>
            <w:r w:rsidRPr="004506FA">
              <w:rPr>
                <w:sz w:val="18"/>
                <w:szCs w:val="18"/>
              </w:rPr>
              <w:t>Нет данных</w:t>
            </w:r>
          </w:p>
        </w:tc>
      </w:tr>
      <w:tr w:rsidR="004506FA" w:rsidRPr="00895DC7" w:rsidTr="006F26BF">
        <w:tc>
          <w:tcPr>
            <w:tcW w:w="3969" w:type="dxa"/>
          </w:tcPr>
          <w:p w:rsidR="004506FA" w:rsidRPr="00A432C7" w:rsidRDefault="004506FA" w:rsidP="008F42B1">
            <w:pPr>
              <w:spacing w:before="40" w:after="40" w:line="240" w:lineRule="auto"/>
              <w:rPr>
                <w:sz w:val="18"/>
                <w:szCs w:val="18"/>
                <w:lang w:val="ru-RU"/>
              </w:rPr>
            </w:pPr>
            <w:r w:rsidRPr="00A432C7">
              <w:rPr>
                <w:sz w:val="18"/>
                <w:szCs w:val="18"/>
                <w:lang w:val="ru-RU"/>
              </w:rPr>
              <w:t>Институт подготовки кадров для швейной промышленности</w:t>
            </w:r>
          </w:p>
        </w:tc>
        <w:tc>
          <w:tcPr>
            <w:tcW w:w="981"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1 943</w:t>
            </w:r>
          </w:p>
        </w:tc>
        <w:tc>
          <w:tcPr>
            <w:tcW w:w="1200"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30,9</w:t>
            </w:r>
          </w:p>
        </w:tc>
        <w:tc>
          <w:tcPr>
            <w:tcW w:w="1202"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1 951</w:t>
            </w:r>
          </w:p>
        </w:tc>
        <w:tc>
          <w:tcPr>
            <w:tcW w:w="1203"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30,8</w:t>
            </w:r>
          </w:p>
        </w:tc>
      </w:tr>
      <w:tr w:rsidR="004506FA" w:rsidRPr="00895DC7" w:rsidTr="006F26BF">
        <w:tc>
          <w:tcPr>
            <w:tcW w:w="3969" w:type="dxa"/>
          </w:tcPr>
          <w:p w:rsidR="004506FA" w:rsidRPr="00A432C7" w:rsidRDefault="004506FA" w:rsidP="008F42B1">
            <w:pPr>
              <w:spacing w:before="40" w:after="40" w:line="240" w:lineRule="auto"/>
              <w:rPr>
                <w:sz w:val="18"/>
                <w:szCs w:val="18"/>
                <w:lang w:val="ru-RU"/>
              </w:rPr>
            </w:pPr>
            <w:r w:rsidRPr="00A432C7">
              <w:rPr>
                <w:sz w:val="18"/>
                <w:szCs w:val="18"/>
                <w:lang w:val="ru-RU"/>
              </w:rPr>
              <w:t>Цейлонско-немецкий институт технического обучения</w:t>
            </w:r>
          </w:p>
        </w:tc>
        <w:tc>
          <w:tcPr>
            <w:tcW w:w="981"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312</w:t>
            </w:r>
          </w:p>
        </w:tc>
        <w:tc>
          <w:tcPr>
            <w:tcW w:w="1200" w:type="dxa"/>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2,9</w:t>
            </w:r>
          </w:p>
        </w:tc>
        <w:tc>
          <w:tcPr>
            <w:tcW w:w="1202"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176</w:t>
            </w:r>
          </w:p>
        </w:tc>
        <w:tc>
          <w:tcPr>
            <w:tcW w:w="1203" w:type="dxa"/>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sz w:val="18"/>
                <w:szCs w:val="18"/>
                <w:lang w:val="ru-RU"/>
              </w:rPr>
              <w:t>2,3</w:t>
            </w:r>
          </w:p>
        </w:tc>
      </w:tr>
      <w:tr w:rsidR="004506FA" w:rsidRPr="00895DC7" w:rsidTr="006F26BF">
        <w:tc>
          <w:tcPr>
            <w:tcW w:w="3969" w:type="dxa"/>
            <w:tcBorders>
              <w:bottom w:val="single" w:sz="12" w:space="0" w:color="auto"/>
            </w:tcBorders>
          </w:tcPr>
          <w:p w:rsidR="004506FA" w:rsidRPr="00A432C7" w:rsidRDefault="004506FA" w:rsidP="008F42B1">
            <w:pPr>
              <w:spacing w:before="40" w:after="40" w:line="240" w:lineRule="auto"/>
              <w:rPr>
                <w:sz w:val="18"/>
                <w:szCs w:val="18"/>
                <w:lang w:val="ru-RU"/>
              </w:rPr>
            </w:pPr>
            <w:r w:rsidRPr="00A432C7">
              <w:rPr>
                <w:b/>
                <w:bCs/>
                <w:sz w:val="18"/>
                <w:szCs w:val="18"/>
                <w:lang w:val="ru-RU"/>
              </w:rPr>
              <w:t>Всего</w:t>
            </w:r>
          </w:p>
        </w:tc>
        <w:tc>
          <w:tcPr>
            <w:tcW w:w="981" w:type="dxa"/>
            <w:tcBorders>
              <w:bottom w:val="single" w:sz="12" w:space="0" w:color="auto"/>
            </w:tcBorders>
            <w:vAlign w:val="bottom"/>
          </w:tcPr>
          <w:p w:rsidR="004506FA" w:rsidRPr="00A432C7" w:rsidRDefault="004506FA" w:rsidP="008F42B1">
            <w:pPr>
              <w:spacing w:before="40" w:after="40" w:line="240" w:lineRule="auto"/>
              <w:jc w:val="right"/>
              <w:rPr>
                <w:sz w:val="18"/>
                <w:szCs w:val="18"/>
                <w:lang w:val="ru-RU"/>
              </w:rPr>
            </w:pPr>
            <w:r w:rsidRPr="00A432C7">
              <w:rPr>
                <w:b/>
                <w:bCs/>
                <w:sz w:val="18"/>
                <w:szCs w:val="18"/>
                <w:lang w:val="ru-RU"/>
              </w:rPr>
              <w:t>55 528</w:t>
            </w:r>
          </w:p>
        </w:tc>
        <w:tc>
          <w:tcPr>
            <w:tcW w:w="1200" w:type="dxa"/>
            <w:tcBorders>
              <w:bottom w:val="single" w:sz="12" w:space="0" w:color="auto"/>
            </w:tcBorders>
            <w:vAlign w:val="bottom"/>
          </w:tcPr>
          <w:p w:rsidR="004506FA" w:rsidRPr="00A432C7" w:rsidRDefault="004506FA" w:rsidP="008F42B1">
            <w:pPr>
              <w:spacing w:before="40" w:after="40" w:line="240" w:lineRule="auto"/>
              <w:jc w:val="right"/>
              <w:rPr>
                <w:sz w:val="18"/>
                <w:szCs w:val="18"/>
                <w:lang w:val="ru-RU"/>
              </w:rPr>
            </w:pPr>
            <w:r w:rsidRPr="00A432C7">
              <w:rPr>
                <w:b/>
                <w:bCs/>
                <w:sz w:val="18"/>
                <w:szCs w:val="18"/>
                <w:lang w:val="ru-RU"/>
              </w:rPr>
              <w:t>35,1</w:t>
            </w:r>
          </w:p>
        </w:tc>
        <w:tc>
          <w:tcPr>
            <w:tcW w:w="1202" w:type="dxa"/>
            <w:tcBorders>
              <w:bottom w:val="single" w:sz="12" w:space="0" w:color="auto"/>
            </w:tcBorders>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b/>
                <w:bCs/>
                <w:sz w:val="18"/>
                <w:szCs w:val="18"/>
                <w:lang w:val="ru-RU"/>
              </w:rPr>
              <w:t>32 423</w:t>
            </w:r>
          </w:p>
        </w:tc>
        <w:tc>
          <w:tcPr>
            <w:tcW w:w="1203" w:type="dxa"/>
            <w:tcBorders>
              <w:bottom w:val="single" w:sz="12" w:space="0" w:color="auto"/>
            </w:tcBorders>
            <w:shd w:val="clear" w:color="auto" w:fill="auto"/>
            <w:vAlign w:val="bottom"/>
          </w:tcPr>
          <w:p w:rsidR="004506FA" w:rsidRPr="00A432C7" w:rsidRDefault="004506FA" w:rsidP="008F42B1">
            <w:pPr>
              <w:spacing w:before="40" w:after="40" w:line="240" w:lineRule="auto"/>
              <w:jc w:val="right"/>
              <w:rPr>
                <w:sz w:val="18"/>
                <w:szCs w:val="18"/>
                <w:lang w:val="ru-RU"/>
              </w:rPr>
            </w:pPr>
            <w:r w:rsidRPr="00A432C7">
              <w:rPr>
                <w:b/>
                <w:bCs/>
                <w:sz w:val="18"/>
                <w:szCs w:val="18"/>
                <w:lang w:val="ru-RU"/>
              </w:rPr>
              <w:t>37,7</w:t>
            </w:r>
          </w:p>
        </w:tc>
      </w:tr>
    </w:tbl>
    <w:p w:rsidR="00A432C7" w:rsidRPr="004506FA" w:rsidRDefault="00A432C7" w:rsidP="00324B99">
      <w:pPr>
        <w:pStyle w:val="SingleTxtLNK"/>
        <w:spacing w:before="80" w:after="80"/>
        <w:rPr>
          <w:sz w:val="18"/>
          <w:szCs w:val="18"/>
        </w:rPr>
      </w:pPr>
      <w:bookmarkStart w:id="28" w:name="0.1_table0D"/>
      <w:bookmarkEnd w:id="28"/>
      <w:r w:rsidRPr="004506FA">
        <w:rPr>
          <w:i/>
          <w:sz w:val="18"/>
          <w:szCs w:val="18"/>
        </w:rPr>
        <w:t>Источник</w:t>
      </w:r>
      <w:r w:rsidRPr="004506FA">
        <w:rPr>
          <w:sz w:val="18"/>
          <w:szCs w:val="18"/>
        </w:rPr>
        <w:t>: Информационный бюллетень рынка труда</w:t>
      </w:r>
      <w:r w:rsidR="00324B99">
        <w:rPr>
          <w:sz w:val="18"/>
          <w:szCs w:val="18"/>
        </w:rPr>
        <w:t>,</w:t>
      </w:r>
      <w:r w:rsidRPr="004506FA">
        <w:rPr>
          <w:sz w:val="18"/>
          <w:szCs w:val="18"/>
        </w:rPr>
        <w:t xml:space="preserve"> 2005 год</w:t>
      </w:r>
      <w:r w:rsidR="004506FA">
        <w:rPr>
          <w:sz w:val="18"/>
          <w:szCs w:val="18"/>
        </w:rPr>
        <w:t>.</w:t>
      </w:r>
    </w:p>
    <w:p w:rsidR="00A432C7" w:rsidRPr="004506FA" w:rsidRDefault="00324B99" w:rsidP="004506FA">
      <w:pPr>
        <w:pStyle w:val="SingleTxtLNK"/>
        <w:jc w:val="left"/>
        <w:rPr>
          <w:b/>
        </w:rPr>
      </w:pPr>
      <w:r>
        <w:rPr>
          <w:b/>
        </w:rPr>
        <w:br w:type="page"/>
      </w:r>
      <w:r w:rsidR="00A432C7" w:rsidRPr="004506FA">
        <w:rPr>
          <w:b/>
        </w:rPr>
        <w:t>Таблица 18</w:t>
      </w:r>
    </w:p>
    <w:p w:rsidR="00A432C7" w:rsidRPr="004506FA" w:rsidRDefault="00A432C7" w:rsidP="007A680E">
      <w:pPr>
        <w:pStyle w:val="SingleTxtLNK"/>
        <w:ind w:right="1260"/>
        <w:jc w:val="left"/>
        <w:rPr>
          <w:b/>
        </w:rPr>
      </w:pPr>
      <w:r w:rsidRPr="004506FA">
        <w:rPr>
          <w:b/>
        </w:rPr>
        <w:t>Профессионально-техническое обучение в разбивке по основной области подготовки</w:t>
      </w:r>
      <w:r w:rsidR="003D390A">
        <w:rPr>
          <w:b/>
        </w:rPr>
        <w:t>,</w:t>
      </w:r>
      <w:r w:rsidRPr="004506FA">
        <w:rPr>
          <w:b/>
        </w:rPr>
        <w:t xml:space="preserve"> 2006 год</w:t>
      </w:r>
    </w:p>
    <w:tbl>
      <w:tblPr>
        <w:tblStyle w:val="TableGrid"/>
        <w:tblW w:w="7370"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3629"/>
        <w:gridCol w:w="1247"/>
        <w:gridCol w:w="1247"/>
        <w:gridCol w:w="1247"/>
      </w:tblGrid>
      <w:tr w:rsidR="007A680E" w:rsidRPr="00A53D75" w:rsidTr="007A680E">
        <w:tc>
          <w:tcPr>
            <w:tcW w:w="3629" w:type="dxa"/>
            <w:tcBorders>
              <w:top w:val="single" w:sz="4" w:space="0" w:color="auto"/>
              <w:bottom w:val="single" w:sz="12" w:space="0" w:color="auto"/>
            </w:tcBorders>
            <w:vAlign w:val="bottom"/>
          </w:tcPr>
          <w:p w:rsidR="007A680E" w:rsidRPr="007A680E" w:rsidRDefault="007A680E" w:rsidP="00E11441">
            <w:pPr>
              <w:spacing w:before="80" w:after="80" w:line="240" w:lineRule="auto"/>
              <w:rPr>
                <w:i/>
                <w:sz w:val="14"/>
                <w:szCs w:val="14"/>
                <w:lang w:val="ru-RU"/>
              </w:rPr>
            </w:pPr>
            <w:r w:rsidRPr="007A680E">
              <w:rPr>
                <w:bCs/>
                <w:i/>
                <w:sz w:val="14"/>
                <w:szCs w:val="14"/>
                <w:lang w:val="ru-RU"/>
              </w:rPr>
              <w:t>Основная область подготовки</w:t>
            </w:r>
          </w:p>
        </w:tc>
        <w:tc>
          <w:tcPr>
            <w:tcW w:w="1247" w:type="dxa"/>
            <w:tcBorders>
              <w:top w:val="single" w:sz="4" w:space="0" w:color="auto"/>
              <w:bottom w:val="single" w:sz="12" w:space="0" w:color="auto"/>
            </w:tcBorders>
            <w:vAlign w:val="bottom"/>
          </w:tcPr>
          <w:p w:rsidR="007A680E" w:rsidRPr="007A680E" w:rsidRDefault="007A680E" w:rsidP="007A680E">
            <w:pPr>
              <w:spacing w:before="80" w:after="80" w:line="240" w:lineRule="auto"/>
              <w:jc w:val="right"/>
              <w:rPr>
                <w:i/>
                <w:sz w:val="14"/>
                <w:szCs w:val="14"/>
                <w:lang w:val="ru-RU"/>
              </w:rPr>
            </w:pPr>
            <w:r w:rsidRPr="007A680E">
              <w:rPr>
                <w:bCs/>
                <w:i/>
                <w:sz w:val="14"/>
                <w:szCs w:val="14"/>
                <w:lang w:val="ru-RU"/>
              </w:rPr>
              <w:t>Общее число</w:t>
            </w:r>
          </w:p>
        </w:tc>
        <w:tc>
          <w:tcPr>
            <w:tcW w:w="1247" w:type="dxa"/>
            <w:tcBorders>
              <w:top w:val="single" w:sz="4" w:space="0" w:color="auto"/>
              <w:bottom w:val="single" w:sz="12" w:space="0" w:color="auto"/>
            </w:tcBorders>
            <w:vAlign w:val="bottom"/>
          </w:tcPr>
          <w:p w:rsidR="007A680E" w:rsidRPr="007A680E" w:rsidRDefault="007A680E" w:rsidP="007A680E">
            <w:pPr>
              <w:spacing w:before="80" w:after="80" w:line="240" w:lineRule="auto"/>
              <w:jc w:val="right"/>
              <w:rPr>
                <w:i/>
                <w:sz w:val="14"/>
                <w:szCs w:val="14"/>
                <w:lang w:val="ru-RU"/>
              </w:rPr>
            </w:pPr>
            <w:r w:rsidRPr="007A680E">
              <w:rPr>
                <w:bCs/>
                <w:i/>
                <w:sz w:val="14"/>
                <w:szCs w:val="14"/>
                <w:lang w:val="ru-RU"/>
              </w:rPr>
              <w:t>Процентная доля женщин</w:t>
            </w:r>
          </w:p>
        </w:tc>
        <w:tc>
          <w:tcPr>
            <w:tcW w:w="1247" w:type="dxa"/>
            <w:tcBorders>
              <w:top w:val="single" w:sz="4" w:space="0" w:color="auto"/>
              <w:bottom w:val="single" w:sz="12" w:space="0" w:color="auto"/>
            </w:tcBorders>
            <w:vAlign w:val="bottom"/>
          </w:tcPr>
          <w:p w:rsidR="007A680E" w:rsidRPr="007A680E" w:rsidRDefault="007A680E" w:rsidP="007A680E">
            <w:pPr>
              <w:spacing w:before="80" w:after="80" w:line="240" w:lineRule="auto"/>
              <w:jc w:val="right"/>
              <w:rPr>
                <w:i/>
                <w:sz w:val="14"/>
                <w:szCs w:val="14"/>
                <w:lang w:val="ru-RU"/>
              </w:rPr>
            </w:pPr>
            <w:r w:rsidRPr="007A680E">
              <w:rPr>
                <w:bCs/>
                <w:i/>
                <w:sz w:val="14"/>
                <w:szCs w:val="14"/>
                <w:lang w:val="ru-RU"/>
              </w:rPr>
              <w:t>Процентная доля мужчин</w:t>
            </w:r>
          </w:p>
        </w:tc>
      </w:tr>
      <w:tr w:rsidR="007A680E" w:rsidRPr="00A432C7" w:rsidTr="00E11441">
        <w:tc>
          <w:tcPr>
            <w:tcW w:w="3629" w:type="dxa"/>
            <w:tcBorders>
              <w:top w:val="single" w:sz="12" w:space="0" w:color="auto"/>
            </w:tcBorders>
          </w:tcPr>
          <w:p w:rsidR="007A680E" w:rsidRPr="00A432C7" w:rsidRDefault="007A680E" w:rsidP="00F1656E">
            <w:pPr>
              <w:spacing w:before="40" w:after="40" w:line="240" w:lineRule="auto"/>
              <w:rPr>
                <w:sz w:val="18"/>
                <w:szCs w:val="18"/>
                <w:lang w:val="ru-RU"/>
              </w:rPr>
            </w:pPr>
            <w:r w:rsidRPr="00A432C7">
              <w:rPr>
                <w:sz w:val="18"/>
                <w:szCs w:val="18"/>
                <w:lang w:val="ru-RU"/>
              </w:rPr>
              <w:t xml:space="preserve">Обрабатывающая промышленность (продукты питания, одежда </w:t>
            </w:r>
            <w:r w:rsidR="003D390A">
              <w:rPr>
                <w:sz w:val="18"/>
                <w:szCs w:val="18"/>
                <w:lang w:val="ru-RU"/>
              </w:rPr>
              <w:t xml:space="preserve">и </w:t>
            </w:r>
            <w:r w:rsidRPr="00A432C7">
              <w:rPr>
                <w:sz w:val="18"/>
                <w:szCs w:val="18"/>
                <w:lang w:val="ru-RU"/>
              </w:rPr>
              <w:t>т.</w:t>
            </w:r>
            <w:r w:rsidR="003D390A">
              <w:rPr>
                <w:sz w:val="18"/>
                <w:szCs w:val="18"/>
                <w:lang w:val="ru-RU"/>
              </w:rPr>
              <w:t xml:space="preserve"> </w:t>
            </w:r>
            <w:r w:rsidRPr="00A432C7">
              <w:rPr>
                <w:sz w:val="18"/>
                <w:szCs w:val="18"/>
                <w:lang w:val="ru-RU"/>
              </w:rPr>
              <w:t>д.)</w:t>
            </w:r>
          </w:p>
        </w:tc>
        <w:tc>
          <w:tcPr>
            <w:tcW w:w="1247" w:type="dxa"/>
            <w:tcBorders>
              <w:top w:val="single" w:sz="12" w:space="0" w:color="auto"/>
            </w:tcBorders>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10 968</w:t>
            </w:r>
          </w:p>
        </w:tc>
        <w:tc>
          <w:tcPr>
            <w:tcW w:w="1247" w:type="dxa"/>
            <w:tcBorders>
              <w:top w:val="single" w:sz="12" w:space="0" w:color="auto"/>
            </w:tcBorders>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62,0</w:t>
            </w:r>
          </w:p>
        </w:tc>
        <w:tc>
          <w:tcPr>
            <w:tcW w:w="1247" w:type="dxa"/>
            <w:tcBorders>
              <w:top w:val="single" w:sz="12" w:space="0" w:color="auto"/>
            </w:tcBorders>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38,0</w:t>
            </w:r>
          </w:p>
        </w:tc>
      </w:tr>
      <w:tr w:rsidR="007A680E" w:rsidRPr="00A432C7" w:rsidTr="00E11441">
        <w:tc>
          <w:tcPr>
            <w:tcW w:w="3629" w:type="dxa"/>
          </w:tcPr>
          <w:p w:rsidR="007A680E" w:rsidRPr="00A432C7" w:rsidRDefault="007A680E" w:rsidP="00F1656E">
            <w:pPr>
              <w:spacing w:before="40" w:after="40" w:line="240" w:lineRule="auto"/>
              <w:rPr>
                <w:sz w:val="18"/>
                <w:szCs w:val="18"/>
                <w:lang w:val="ru-RU"/>
              </w:rPr>
            </w:pPr>
            <w:r w:rsidRPr="00A432C7">
              <w:rPr>
                <w:sz w:val="18"/>
                <w:szCs w:val="18"/>
                <w:lang w:val="ru-RU"/>
              </w:rPr>
              <w:t>Инженерно-технические технологии</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15 386</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6,9</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93,1</w:t>
            </w:r>
          </w:p>
        </w:tc>
      </w:tr>
      <w:tr w:rsidR="007A680E" w:rsidRPr="00A432C7" w:rsidTr="00E11441">
        <w:tc>
          <w:tcPr>
            <w:tcW w:w="3629" w:type="dxa"/>
          </w:tcPr>
          <w:p w:rsidR="007A680E" w:rsidRPr="00A432C7" w:rsidRDefault="007A680E" w:rsidP="00F1656E">
            <w:pPr>
              <w:spacing w:before="40" w:after="40" w:line="240" w:lineRule="auto"/>
              <w:rPr>
                <w:sz w:val="18"/>
                <w:szCs w:val="18"/>
                <w:lang w:val="ru-RU"/>
              </w:rPr>
            </w:pPr>
            <w:r w:rsidRPr="00A432C7">
              <w:rPr>
                <w:sz w:val="18"/>
                <w:szCs w:val="18"/>
                <w:lang w:val="ru-RU"/>
              </w:rPr>
              <w:t>Строительная промышленность</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7 056</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28,1</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71,9</w:t>
            </w:r>
          </w:p>
        </w:tc>
      </w:tr>
      <w:tr w:rsidR="007A680E" w:rsidRPr="00A432C7" w:rsidTr="00E11441">
        <w:tc>
          <w:tcPr>
            <w:tcW w:w="3629" w:type="dxa"/>
          </w:tcPr>
          <w:p w:rsidR="007A680E" w:rsidRPr="00A432C7" w:rsidRDefault="007A680E" w:rsidP="00F1656E">
            <w:pPr>
              <w:spacing w:before="40" w:after="40" w:line="240" w:lineRule="auto"/>
              <w:rPr>
                <w:sz w:val="18"/>
                <w:szCs w:val="18"/>
                <w:lang w:val="ru-RU"/>
              </w:rPr>
            </w:pPr>
            <w:r w:rsidRPr="00A432C7">
              <w:rPr>
                <w:sz w:val="18"/>
                <w:szCs w:val="18"/>
                <w:lang w:val="ru-RU"/>
              </w:rPr>
              <w:t>Сельское хозяйство и окружающая среда</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259</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25,5</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74,5</w:t>
            </w:r>
          </w:p>
        </w:tc>
      </w:tr>
      <w:tr w:rsidR="007A680E" w:rsidRPr="00A432C7" w:rsidTr="00E11441">
        <w:tc>
          <w:tcPr>
            <w:tcW w:w="3629" w:type="dxa"/>
          </w:tcPr>
          <w:p w:rsidR="007A680E" w:rsidRPr="00A432C7" w:rsidRDefault="007A680E" w:rsidP="00F1656E">
            <w:pPr>
              <w:spacing w:before="40" w:after="40" w:line="240" w:lineRule="auto"/>
              <w:rPr>
                <w:sz w:val="18"/>
                <w:szCs w:val="18"/>
                <w:lang w:val="ru-RU"/>
              </w:rPr>
            </w:pPr>
            <w:r w:rsidRPr="00A432C7">
              <w:rPr>
                <w:sz w:val="18"/>
                <w:szCs w:val="18"/>
                <w:lang w:val="ru-RU"/>
              </w:rPr>
              <w:t>Здравоохранение</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226</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85,0</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15,0</w:t>
            </w:r>
          </w:p>
        </w:tc>
      </w:tr>
      <w:tr w:rsidR="007A680E" w:rsidRPr="00A432C7" w:rsidTr="00E11441">
        <w:tc>
          <w:tcPr>
            <w:tcW w:w="3629" w:type="dxa"/>
          </w:tcPr>
          <w:p w:rsidR="007A680E" w:rsidRPr="00A432C7" w:rsidRDefault="007A680E" w:rsidP="00F1656E">
            <w:pPr>
              <w:spacing w:before="40" w:after="40" w:line="240" w:lineRule="auto"/>
              <w:rPr>
                <w:sz w:val="18"/>
                <w:szCs w:val="18"/>
                <w:lang w:val="ru-RU"/>
              </w:rPr>
            </w:pPr>
            <w:r w:rsidRPr="00A432C7">
              <w:rPr>
                <w:sz w:val="18"/>
                <w:szCs w:val="18"/>
                <w:lang w:val="ru-RU"/>
              </w:rPr>
              <w:t>Образование</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168</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100,0</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0,0</w:t>
            </w:r>
          </w:p>
        </w:tc>
      </w:tr>
      <w:tr w:rsidR="007A680E" w:rsidRPr="00A432C7" w:rsidTr="00E11441">
        <w:tc>
          <w:tcPr>
            <w:tcW w:w="3629" w:type="dxa"/>
          </w:tcPr>
          <w:p w:rsidR="007A680E" w:rsidRPr="00A432C7" w:rsidRDefault="007A680E" w:rsidP="00F1656E">
            <w:pPr>
              <w:spacing w:before="40" w:after="40" w:line="240" w:lineRule="auto"/>
              <w:rPr>
                <w:sz w:val="18"/>
                <w:szCs w:val="18"/>
                <w:lang w:val="ru-RU"/>
              </w:rPr>
            </w:pPr>
            <w:r w:rsidRPr="00A432C7">
              <w:rPr>
                <w:sz w:val="18"/>
                <w:szCs w:val="18"/>
                <w:lang w:val="ru-RU"/>
              </w:rPr>
              <w:t>Информационные технологии</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6 540</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59,6</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40,4</w:t>
            </w:r>
          </w:p>
        </w:tc>
      </w:tr>
      <w:tr w:rsidR="007A680E" w:rsidRPr="00A432C7" w:rsidTr="00E11441">
        <w:tc>
          <w:tcPr>
            <w:tcW w:w="3629" w:type="dxa"/>
          </w:tcPr>
          <w:p w:rsidR="007A680E" w:rsidRPr="00A432C7" w:rsidRDefault="007A680E" w:rsidP="00F1656E">
            <w:pPr>
              <w:spacing w:before="40" w:after="40" w:line="240" w:lineRule="auto"/>
              <w:rPr>
                <w:sz w:val="18"/>
                <w:szCs w:val="18"/>
                <w:lang w:val="ru-RU"/>
              </w:rPr>
            </w:pPr>
            <w:r w:rsidRPr="00A432C7">
              <w:rPr>
                <w:sz w:val="18"/>
                <w:szCs w:val="18"/>
                <w:lang w:val="ru-RU"/>
              </w:rPr>
              <w:t>Управление, коммерция и финансовые услуги</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8 932</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51,3</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48,7</w:t>
            </w:r>
          </w:p>
        </w:tc>
      </w:tr>
      <w:tr w:rsidR="007A680E" w:rsidRPr="00A432C7" w:rsidTr="00E11441">
        <w:tc>
          <w:tcPr>
            <w:tcW w:w="3629" w:type="dxa"/>
          </w:tcPr>
          <w:p w:rsidR="007A680E" w:rsidRPr="00A432C7" w:rsidRDefault="007A680E" w:rsidP="00F1656E">
            <w:pPr>
              <w:spacing w:before="40" w:after="40" w:line="240" w:lineRule="auto"/>
              <w:rPr>
                <w:sz w:val="18"/>
                <w:szCs w:val="18"/>
                <w:lang w:val="ru-RU"/>
              </w:rPr>
            </w:pPr>
            <w:r w:rsidRPr="00A432C7">
              <w:rPr>
                <w:sz w:val="18"/>
                <w:szCs w:val="18"/>
                <w:lang w:val="ru-RU"/>
              </w:rPr>
              <w:t>Социально-культурное обслуживание</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1 389</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55,8</w:t>
            </w:r>
          </w:p>
        </w:tc>
        <w:tc>
          <w:tcPr>
            <w:tcW w:w="1247" w:type="dxa"/>
            <w:vAlign w:val="bottom"/>
          </w:tcPr>
          <w:p w:rsidR="007A680E" w:rsidRPr="00A432C7" w:rsidRDefault="007A680E" w:rsidP="00F1656E">
            <w:pPr>
              <w:spacing w:before="40" w:after="40" w:line="240" w:lineRule="auto"/>
              <w:jc w:val="right"/>
              <w:rPr>
                <w:sz w:val="18"/>
                <w:szCs w:val="18"/>
                <w:lang w:val="ru-RU"/>
              </w:rPr>
            </w:pPr>
            <w:r w:rsidRPr="00A432C7">
              <w:rPr>
                <w:sz w:val="18"/>
                <w:szCs w:val="18"/>
                <w:lang w:val="ru-RU"/>
              </w:rPr>
              <w:t>44,2</w:t>
            </w:r>
          </w:p>
        </w:tc>
      </w:tr>
      <w:tr w:rsidR="007A680E" w:rsidRPr="00A432C7" w:rsidTr="00E11441">
        <w:tc>
          <w:tcPr>
            <w:tcW w:w="3629" w:type="dxa"/>
            <w:tcBorders>
              <w:bottom w:val="single" w:sz="12" w:space="0" w:color="auto"/>
            </w:tcBorders>
          </w:tcPr>
          <w:p w:rsidR="007A680E" w:rsidRPr="00A432C7" w:rsidRDefault="007A680E" w:rsidP="00F1656E">
            <w:pPr>
              <w:spacing w:before="40" w:after="40" w:line="240" w:lineRule="auto"/>
              <w:rPr>
                <w:sz w:val="18"/>
                <w:szCs w:val="18"/>
                <w:lang w:val="ru-RU"/>
              </w:rPr>
            </w:pPr>
            <w:r w:rsidRPr="00A432C7">
              <w:rPr>
                <w:b/>
                <w:bCs/>
                <w:sz w:val="18"/>
                <w:szCs w:val="18"/>
                <w:lang w:val="ru-RU"/>
              </w:rPr>
              <w:t>Всего</w:t>
            </w:r>
          </w:p>
        </w:tc>
        <w:tc>
          <w:tcPr>
            <w:tcW w:w="1247" w:type="dxa"/>
            <w:tcBorders>
              <w:bottom w:val="single" w:sz="12" w:space="0" w:color="auto"/>
            </w:tcBorders>
            <w:vAlign w:val="bottom"/>
          </w:tcPr>
          <w:p w:rsidR="007A680E" w:rsidRPr="00A432C7" w:rsidRDefault="007A680E" w:rsidP="00F1656E">
            <w:pPr>
              <w:spacing w:before="40" w:after="40" w:line="240" w:lineRule="auto"/>
              <w:jc w:val="right"/>
              <w:rPr>
                <w:sz w:val="18"/>
                <w:szCs w:val="18"/>
                <w:lang w:val="ru-RU"/>
              </w:rPr>
            </w:pPr>
            <w:r w:rsidRPr="00A432C7">
              <w:rPr>
                <w:b/>
                <w:bCs/>
                <w:sz w:val="18"/>
                <w:szCs w:val="18"/>
                <w:lang w:val="ru-RU"/>
              </w:rPr>
              <w:t>50 924</w:t>
            </w:r>
          </w:p>
        </w:tc>
        <w:tc>
          <w:tcPr>
            <w:tcW w:w="1247" w:type="dxa"/>
            <w:tcBorders>
              <w:bottom w:val="single" w:sz="12" w:space="0" w:color="auto"/>
            </w:tcBorders>
            <w:vAlign w:val="bottom"/>
          </w:tcPr>
          <w:p w:rsidR="007A680E" w:rsidRPr="00A432C7" w:rsidRDefault="007A680E" w:rsidP="00F1656E">
            <w:pPr>
              <w:spacing w:before="40" w:after="40" w:line="240" w:lineRule="auto"/>
              <w:jc w:val="right"/>
              <w:rPr>
                <w:sz w:val="18"/>
                <w:szCs w:val="18"/>
                <w:lang w:val="ru-RU"/>
              </w:rPr>
            </w:pPr>
            <w:r w:rsidRPr="00A432C7">
              <w:rPr>
                <w:b/>
                <w:bCs/>
                <w:sz w:val="18"/>
                <w:szCs w:val="18"/>
                <w:lang w:val="ru-RU"/>
              </w:rPr>
              <w:t>38,3</w:t>
            </w:r>
          </w:p>
        </w:tc>
        <w:tc>
          <w:tcPr>
            <w:tcW w:w="1247" w:type="dxa"/>
            <w:tcBorders>
              <w:bottom w:val="single" w:sz="12" w:space="0" w:color="auto"/>
            </w:tcBorders>
            <w:vAlign w:val="bottom"/>
          </w:tcPr>
          <w:p w:rsidR="007A680E" w:rsidRPr="00A432C7" w:rsidRDefault="007A680E" w:rsidP="00F1656E">
            <w:pPr>
              <w:spacing w:before="40" w:after="40" w:line="240" w:lineRule="auto"/>
              <w:jc w:val="right"/>
              <w:rPr>
                <w:sz w:val="18"/>
                <w:szCs w:val="18"/>
                <w:lang w:val="ru-RU"/>
              </w:rPr>
            </w:pPr>
            <w:r w:rsidRPr="00A432C7">
              <w:rPr>
                <w:b/>
                <w:bCs/>
                <w:sz w:val="18"/>
                <w:szCs w:val="18"/>
                <w:lang w:val="ru-RU"/>
              </w:rPr>
              <w:t>61,7</w:t>
            </w:r>
          </w:p>
        </w:tc>
      </w:tr>
    </w:tbl>
    <w:p w:rsidR="00A432C7" w:rsidRPr="007A680E" w:rsidRDefault="00253989" w:rsidP="007A680E">
      <w:pPr>
        <w:pStyle w:val="SingleTxtLNK"/>
        <w:spacing w:before="80" w:after="0"/>
        <w:rPr>
          <w:sz w:val="18"/>
          <w:szCs w:val="18"/>
        </w:rPr>
      </w:pPr>
      <w:bookmarkStart w:id="29" w:name="0.1_table0E"/>
      <w:bookmarkEnd w:id="29"/>
      <w:r w:rsidRPr="00253989">
        <w:rPr>
          <w:i/>
          <w:sz w:val="18"/>
          <w:szCs w:val="18"/>
        </w:rPr>
        <w:t>Примечание</w:t>
      </w:r>
      <w:r w:rsidR="00A432C7" w:rsidRPr="007A680E">
        <w:rPr>
          <w:sz w:val="18"/>
          <w:szCs w:val="18"/>
        </w:rPr>
        <w:t>: Включая Департамент технического образования и подготовки кадров, Национальный орган профессионально-технического и производственного обучения, Национальный совет молодежных служб и Управление профессионального обучения.</w:t>
      </w:r>
    </w:p>
    <w:p w:rsidR="00A432C7" w:rsidRPr="007A680E" w:rsidRDefault="00A432C7" w:rsidP="00A432C7">
      <w:pPr>
        <w:pStyle w:val="SingleTxtLNK"/>
        <w:rPr>
          <w:sz w:val="18"/>
          <w:szCs w:val="18"/>
        </w:rPr>
      </w:pPr>
      <w:r w:rsidRPr="007A680E">
        <w:rPr>
          <w:i/>
          <w:sz w:val="18"/>
          <w:szCs w:val="18"/>
        </w:rPr>
        <w:t>Источник</w:t>
      </w:r>
      <w:r w:rsidRPr="007A680E">
        <w:rPr>
          <w:sz w:val="18"/>
          <w:szCs w:val="18"/>
        </w:rPr>
        <w:t xml:space="preserve">: Комиссия по высшему </w:t>
      </w:r>
      <w:r w:rsidR="003D390A">
        <w:rPr>
          <w:sz w:val="18"/>
          <w:szCs w:val="18"/>
        </w:rPr>
        <w:t>и профессиональному образованию.</w:t>
      </w:r>
    </w:p>
    <w:p w:rsidR="007A680E" w:rsidRDefault="007A680E" w:rsidP="00A432C7">
      <w:pPr>
        <w:pStyle w:val="SingleTxtLNK"/>
        <w:rPr>
          <w:b/>
          <w:bCs/>
          <w:u w:val="single"/>
        </w:rPr>
      </w:pPr>
    </w:p>
    <w:p w:rsidR="00E223FD" w:rsidRDefault="00E223FD" w:rsidP="00A432C7">
      <w:pPr>
        <w:pStyle w:val="SingleTxtLNK"/>
        <w:rPr>
          <w:b/>
          <w:bCs/>
          <w:u w:val="single"/>
        </w:rPr>
      </w:pPr>
    </w:p>
    <w:p w:rsidR="00A432C7" w:rsidRPr="00E11441" w:rsidRDefault="00A432C7" w:rsidP="00A432C7">
      <w:pPr>
        <w:pStyle w:val="SingleTxtLNK"/>
        <w:rPr>
          <w:b/>
          <w:bCs/>
        </w:rPr>
      </w:pPr>
      <w:r w:rsidRPr="00E11441">
        <w:rPr>
          <w:b/>
          <w:bCs/>
        </w:rPr>
        <w:t>Таблица 19</w:t>
      </w:r>
    </w:p>
    <w:p w:rsidR="00A432C7" w:rsidRPr="00600C43" w:rsidRDefault="00A432C7" w:rsidP="00A432C7">
      <w:pPr>
        <w:pStyle w:val="SingleTxtLNK"/>
        <w:rPr>
          <w:b/>
          <w:bCs/>
        </w:rPr>
      </w:pPr>
      <w:r w:rsidRPr="00600C43">
        <w:rPr>
          <w:b/>
          <w:bCs/>
        </w:rPr>
        <w:t>Профессионально-техническое обучение в Техническом колледже</w:t>
      </w:r>
      <w:r w:rsidR="003D390A">
        <w:rPr>
          <w:b/>
          <w:bCs/>
        </w:rPr>
        <w:t>,</w:t>
      </w:r>
      <w:r w:rsidRPr="00600C43">
        <w:rPr>
          <w:b/>
          <w:bCs/>
        </w:rPr>
        <w:t xml:space="preserve"> 2006 год</w:t>
      </w:r>
    </w:p>
    <w:tbl>
      <w:tblPr>
        <w:tblStyle w:val="TableGrid"/>
        <w:tblW w:w="7370"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3852"/>
        <w:gridCol w:w="1024"/>
        <w:gridCol w:w="1247"/>
        <w:gridCol w:w="1247"/>
      </w:tblGrid>
      <w:tr w:rsidR="00E6163E" w:rsidRPr="00A53D75" w:rsidTr="00E223FD">
        <w:tc>
          <w:tcPr>
            <w:tcW w:w="3852" w:type="dxa"/>
            <w:tcBorders>
              <w:top w:val="single" w:sz="4" w:space="0" w:color="auto"/>
              <w:bottom w:val="single" w:sz="12" w:space="0" w:color="auto"/>
            </w:tcBorders>
            <w:vAlign w:val="bottom"/>
          </w:tcPr>
          <w:p w:rsidR="00E6163E" w:rsidRPr="007A680E" w:rsidRDefault="00E6163E" w:rsidP="00AD3083">
            <w:pPr>
              <w:spacing w:before="80" w:after="80" w:line="240" w:lineRule="auto"/>
              <w:rPr>
                <w:i/>
                <w:sz w:val="14"/>
                <w:szCs w:val="14"/>
                <w:lang w:val="ru-RU"/>
              </w:rPr>
            </w:pPr>
            <w:r w:rsidRPr="007A680E">
              <w:rPr>
                <w:bCs/>
                <w:i/>
                <w:sz w:val="14"/>
                <w:szCs w:val="14"/>
                <w:lang w:val="ru-RU"/>
              </w:rPr>
              <w:t>Основная область подготовки</w:t>
            </w:r>
          </w:p>
        </w:tc>
        <w:tc>
          <w:tcPr>
            <w:tcW w:w="1024" w:type="dxa"/>
            <w:tcBorders>
              <w:top w:val="single" w:sz="4" w:space="0" w:color="auto"/>
              <w:bottom w:val="single" w:sz="12" w:space="0" w:color="auto"/>
            </w:tcBorders>
            <w:vAlign w:val="bottom"/>
          </w:tcPr>
          <w:p w:rsidR="00E6163E" w:rsidRPr="007A680E" w:rsidRDefault="00E6163E" w:rsidP="00AD3083">
            <w:pPr>
              <w:spacing w:before="80" w:after="80" w:line="240" w:lineRule="auto"/>
              <w:jc w:val="right"/>
              <w:rPr>
                <w:i/>
                <w:sz w:val="14"/>
                <w:szCs w:val="14"/>
                <w:lang w:val="ru-RU"/>
              </w:rPr>
            </w:pPr>
            <w:r w:rsidRPr="007A680E">
              <w:rPr>
                <w:bCs/>
                <w:i/>
                <w:sz w:val="14"/>
                <w:szCs w:val="14"/>
                <w:lang w:val="ru-RU"/>
              </w:rPr>
              <w:t>Общее число</w:t>
            </w:r>
          </w:p>
        </w:tc>
        <w:tc>
          <w:tcPr>
            <w:tcW w:w="1247" w:type="dxa"/>
            <w:tcBorders>
              <w:top w:val="single" w:sz="4" w:space="0" w:color="auto"/>
              <w:bottom w:val="single" w:sz="12" w:space="0" w:color="auto"/>
            </w:tcBorders>
            <w:vAlign w:val="bottom"/>
          </w:tcPr>
          <w:p w:rsidR="00E6163E" w:rsidRPr="007A680E" w:rsidRDefault="00E223FD" w:rsidP="00AD3083">
            <w:pPr>
              <w:spacing w:before="80" w:after="80" w:line="240" w:lineRule="auto"/>
              <w:jc w:val="right"/>
              <w:rPr>
                <w:i/>
                <w:sz w:val="14"/>
                <w:szCs w:val="14"/>
                <w:lang w:val="ru-RU"/>
              </w:rPr>
            </w:pPr>
            <w:r>
              <w:rPr>
                <w:bCs/>
                <w:i/>
                <w:sz w:val="14"/>
                <w:szCs w:val="14"/>
                <w:lang w:val="ru-RU"/>
              </w:rPr>
              <w:t>Число</w:t>
            </w:r>
            <w:r w:rsidR="00E6163E" w:rsidRPr="007A680E">
              <w:rPr>
                <w:bCs/>
                <w:i/>
                <w:sz w:val="14"/>
                <w:szCs w:val="14"/>
                <w:lang w:val="ru-RU"/>
              </w:rPr>
              <w:t xml:space="preserve"> женщин</w:t>
            </w:r>
          </w:p>
        </w:tc>
        <w:tc>
          <w:tcPr>
            <w:tcW w:w="1247" w:type="dxa"/>
            <w:tcBorders>
              <w:top w:val="single" w:sz="4" w:space="0" w:color="auto"/>
              <w:bottom w:val="single" w:sz="12" w:space="0" w:color="auto"/>
            </w:tcBorders>
            <w:vAlign w:val="bottom"/>
          </w:tcPr>
          <w:p w:rsidR="00E6163E" w:rsidRPr="007A680E" w:rsidRDefault="00E6163E" w:rsidP="00AD3083">
            <w:pPr>
              <w:spacing w:before="80" w:after="80" w:line="240" w:lineRule="auto"/>
              <w:jc w:val="right"/>
              <w:rPr>
                <w:i/>
                <w:sz w:val="14"/>
                <w:szCs w:val="14"/>
                <w:lang w:val="ru-RU"/>
              </w:rPr>
            </w:pPr>
            <w:r w:rsidRPr="007A680E">
              <w:rPr>
                <w:bCs/>
                <w:i/>
                <w:sz w:val="14"/>
                <w:szCs w:val="14"/>
                <w:lang w:val="ru-RU"/>
              </w:rPr>
              <w:t xml:space="preserve">Процентная доля </w:t>
            </w:r>
            <w:r w:rsidR="00E223FD" w:rsidRPr="007A680E">
              <w:rPr>
                <w:bCs/>
                <w:i/>
                <w:sz w:val="14"/>
                <w:szCs w:val="14"/>
                <w:lang w:val="ru-RU"/>
              </w:rPr>
              <w:t>женщин</w:t>
            </w:r>
          </w:p>
        </w:tc>
      </w:tr>
      <w:tr w:rsidR="00E223FD" w:rsidRPr="00A432C7" w:rsidTr="00E223FD">
        <w:tc>
          <w:tcPr>
            <w:tcW w:w="3852" w:type="dxa"/>
            <w:tcBorders>
              <w:top w:val="single" w:sz="12" w:space="0" w:color="auto"/>
            </w:tcBorders>
          </w:tcPr>
          <w:p w:rsidR="00E223FD" w:rsidRPr="00A432C7" w:rsidRDefault="00E223FD" w:rsidP="00F1656E">
            <w:pPr>
              <w:spacing w:before="40" w:after="40" w:line="240" w:lineRule="auto"/>
              <w:rPr>
                <w:sz w:val="18"/>
                <w:szCs w:val="18"/>
                <w:lang w:val="ru-RU"/>
              </w:rPr>
            </w:pPr>
            <w:r w:rsidRPr="00A432C7">
              <w:rPr>
                <w:sz w:val="18"/>
                <w:szCs w:val="18"/>
                <w:lang w:val="ru-RU"/>
              </w:rPr>
              <w:t>Сельское хозяйство и животноводство</w:t>
            </w:r>
          </w:p>
        </w:tc>
        <w:tc>
          <w:tcPr>
            <w:tcW w:w="1024" w:type="dxa"/>
            <w:tcBorders>
              <w:top w:val="single" w:sz="12" w:space="0" w:color="auto"/>
            </w:tcBorders>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122</w:t>
            </w:r>
          </w:p>
        </w:tc>
        <w:tc>
          <w:tcPr>
            <w:tcW w:w="1247" w:type="dxa"/>
            <w:tcBorders>
              <w:top w:val="single" w:sz="12" w:space="0" w:color="auto"/>
            </w:tcBorders>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57</w:t>
            </w:r>
          </w:p>
        </w:tc>
        <w:tc>
          <w:tcPr>
            <w:tcW w:w="1247" w:type="dxa"/>
            <w:tcBorders>
              <w:top w:val="single" w:sz="12" w:space="0" w:color="auto"/>
            </w:tcBorders>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46,7</w:t>
            </w:r>
          </w:p>
        </w:tc>
      </w:tr>
      <w:tr w:rsidR="00E223FD" w:rsidRPr="00A432C7" w:rsidTr="00E223FD">
        <w:tc>
          <w:tcPr>
            <w:tcW w:w="3852" w:type="dxa"/>
          </w:tcPr>
          <w:p w:rsidR="00E223FD" w:rsidRPr="00A432C7" w:rsidRDefault="00E223FD" w:rsidP="00F1656E">
            <w:pPr>
              <w:spacing w:before="40" w:after="40" w:line="240" w:lineRule="auto"/>
              <w:rPr>
                <w:sz w:val="18"/>
                <w:szCs w:val="18"/>
                <w:lang w:val="ru-RU"/>
              </w:rPr>
            </w:pPr>
            <w:r w:rsidRPr="00A432C7">
              <w:rPr>
                <w:sz w:val="18"/>
                <w:szCs w:val="18"/>
                <w:lang w:val="ru-RU"/>
              </w:rPr>
              <w:t>Механика/производство и автомеханика</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1 191</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13</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1,1</w:t>
            </w:r>
          </w:p>
        </w:tc>
      </w:tr>
      <w:tr w:rsidR="00E223FD" w:rsidRPr="00A432C7" w:rsidTr="00E223FD">
        <w:tc>
          <w:tcPr>
            <w:tcW w:w="3852" w:type="dxa"/>
          </w:tcPr>
          <w:p w:rsidR="00E223FD" w:rsidRPr="00A432C7" w:rsidRDefault="00E223FD" w:rsidP="00F1656E">
            <w:pPr>
              <w:spacing w:before="40" w:after="40" w:line="240" w:lineRule="auto"/>
              <w:rPr>
                <w:sz w:val="18"/>
                <w:szCs w:val="18"/>
                <w:lang w:val="ru-RU"/>
              </w:rPr>
            </w:pPr>
            <w:r w:rsidRPr="00A432C7">
              <w:rPr>
                <w:sz w:val="18"/>
                <w:szCs w:val="18"/>
                <w:lang w:val="ru-RU"/>
              </w:rPr>
              <w:t>Строительство</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7 135</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2 125</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29,8</w:t>
            </w:r>
          </w:p>
        </w:tc>
      </w:tr>
      <w:tr w:rsidR="00E223FD" w:rsidRPr="00A432C7" w:rsidTr="00E223FD">
        <w:tc>
          <w:tcPr>
            <w:tcW w:w="3852" w:type="dxa"/>
          </w:tcPr>
          <w:p w:rsidR="00E223FD" w:rsidRPr="00A432C7" w:rsidRDefault="00E223FD" w:rsidP="00F1656E">
            <w:pPr>
              <w:spacing w:before="40" w:after="40" w:line="240" w:lineRule="auto"/>
              <w:rPr>
                <w:sz w:val="18"/>
                <w:szCs w:val="18"/>
                <w:lang w:val="ru-RU"/>
              </w:rPr>
            </w:pPr>
            <w:r w:rsidRPr="00A432C7">
              <w:rPr>
                <w:sz w:val="18"/>
                <w:szCs w:val="18"/>
                <w:lang w:val="ru-RU"/>
              </w:rPr>
              <w:t>Компьютерные и информационные технологии</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296</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174</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58,8</w:t>
            </w:r>
          </w:p>
        </w:tc>
      </w:tr>
      <w:tr w:rsidR="00E223FD" w:rsidRPr="00A432C7" w:rsidTr="00E223FD">
        <w:tc>
          <w:tcPr>
            <w:tcW w:w="3852" w:type="dxa"/>
          </w:tcPr>
          <w:p w:rsidR="00E223FD" w:rsidRPr="00A432C7" w:rsidRDefault="00E223FD" w:rsidP="00F1656E">
            <w:pPr>
              <w:spacing w:before="40" w:after="40" w:line="240" w:lineRule="auto"/>
              <w:rPr>
                <w:sz w:val="18"/>
                <w:szCs w:val="18"/>
                <w:lang w:val="ru-RU"/>
              </w:rPr>
            </w:pPr>
            <w:r w:rsidRPr="00A432C7">
              <w:rPr>
                <w:sz w:val="18"/>
                <w:szCs w:val="18"/>
                <w:lang w:val="ru-RU"/>
              </w:rPr>
              <w:t>Электротехника и электроника</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2 594</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53</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2,0</w:t>
            </w:r>
          </w:p>
        </w:tc>
      </w:tr>
      <w:tr w:rsidR="00E223FD" w:rsidRPr="00A432C7" w:rsidTr="00E223FD">
        <w:tc>
          <w:tcPr>
            <w:tcW w:w="3852" w:type="dxa"/>
          </w:tcPr>
          <w:p w:rsidR="00E223FD" w:rsidRPr="00A432C7" w:rsidRDefault="00E223FD" w:rsidP="00F1656E">
            <w:pPr>
              <w:spacing w:before="40" w:after="40" w:line="240" w:lineRule="auto"/>
              <w:rPr>
                <w:sz w:val="18"/>
                <w:szCs w:val="18"/>
                <w:lang w:val="ru-RU"/>
              </w:rPr>
            </w:pPr>
            <w:r w:rsidRPr="00A432C7">
              <w:rPr>
                <w:sz w:val="18"/>
                <w:szCs w:val="18"/>
                <w:lang w:val="ru-RU"/>
              </w:rPr>
              <w:t>Драгоценности и ювелирные изделия</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63</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15</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23,8</w:t>
            </w:r>
          </w:p>
        </w:tc>
      </w:tr>
      <w:tr w:rsidR="00E223FD" w:rsidRPr="00A432C7" w:rsidTr="00E223FD">
        <w:tc>
          <w:tcPr>
            <w:tcW w:w="3852" w:type="dxa"/>
          </w:tcPr>
          <w:p w:rsidR="00E223FD" w:rsidRPr="00A432C7" w:rsidRDefault="00E223FD" w:rsidP="00F1656E">
            <w:pPr>
              <w:spacing w:before="40" w:after="40" w:line="240" w:lineRule="auto"/>
              <w:rPr>
                <w:sz w:val="18"/>
                <w:szCs w:val="18"/>
                <w:lang w:val="ru-RU"/>
              </w:rPr>
            </w:pPr>
            <w:r w:rsidRPr="00A432C7">
              <w:rPr>
                <w:sz w:val="18"/>
                <w:szCs w:val="18"/>
                <w:lang w:val="ru-RU"/>
              </w:rPr>
              <w:t>Ремесла и ручные промыслы</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13</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11</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84,6</w:t>
            </w:r>
          </w:p>
        </w:tc>
      </w:tr>
      <w:tr w:rsidR="00E223FD" w:rsidRPr="00A432C7" w:rsidTr="00E223FD">
        <w:tc>
          <w:tcPr>
            <w:tcW w:w="3852" w:type="dxa"/>
          </w:tcPr>
          <w:p w:rsidR="00E223FD" w:rsidRPr="00A432C7" w:rsidRDefault="00E223FD" w:rsidP="00F1656E">
            <w:pPr>
              <w:spacing w:before="40" w:after="40" w:line="240" w:lineRule="auto"/>
              <w:rPr>
                <w:sz w:val="18"/>
                <w:szCs w:val="18"/>
                <w:lang w:val="ru-RU"/>
              </w:rPr>
            </w:pPr>
            <w:r w:rsidRPr="00A432C7">
              <w:rPr>
                <w:sz w:val="18"/>
                <w:szCs w:val="18"/>
                <w:lang w:val="ru-RU"/>
              </w:rPr>
              <w:t>Металлоконструкции и бытовая техника</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851</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0,1</w:t>
            </w:r>
          </w:p>
        </w:tc>
      </w:tr>
      <w:tr w:rsidR="00E223FD" w:rsidRPr="00A432C7" w:rsidTr="00E223FD">
        <w:tc>
          <w:tcPr>
            <w:tcW w:w="3852" w:type="dxa"/>
          </w:tcPr>
          <w:p w:rsidR="00E223FD" w:rsidRPr="00A432C7" w:rsidRDefault="00E223FD" w:rsidP="00F1656E">
            <w:pPr>
              <w:spacing w:before="40" w:after="40" w:line="240" w:lineRule="auto"/>
              <w:rPr>
                <w:sz w:val="18"/>
                <w:szCs w:val="18"/>
                <w:lang w:val="ru-RU"/>
              </w:rPr>
            </w:pPr>
            <w:r w:rsidRPr="00A432C7">
              <w:rPr>
                <w:sz w:val="18"/>
                <w:szCs w:val="18"/>
                <w:lang w:val="ru-RU"/>
              </w:rPr>
              <w:t>Управление и коммерция</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4 808</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3 259</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67,8</w:t>
            </w:r>
          </w:p>
        </w:tc>
      </w:tr>
      <w:tr w:rsidR="00E223FD" w:rsidRPr="00A432C7" w:rsidTr="00E223FD">
        <w:tc>
          <w:tcPr>
            <w:tcW w:w="3852" w:type="dxa"/>
          </w:tcPr>
          <w:p w:rsidR="00E223FD" w:rsidRPr="00A432C7" w:rsidRDefault="003D390A" w:rsidP="00F1656E">
            <w:pPr>
              <w:spacing w:before="40" w:after="40" w:line="240" w:lineRule="auto"/>
              <w:rPr>
                <w:sz w:val="18"/>
                <w:szCs w:val="18"/>
                <w:lang w:val="ru-RU"/>
              </w:rPr>
            </w:pPr>
            <w:r>
              <w:rPr>
                <w:sz w:val="18"/>
                <w:szCs w:val="18"/>
                <w:lang w:val="ru-RU"/>
              </w:rPr>
              <w:t>Р</w:t>
            </w:r>
            <w:r w:rsidR="00E223FD" w:rsidRPr="00A432C7">
              <w:rPr>
                <w:sz w:val="18"/>
                <w:szCs w:val="18"/>
                <w:lang w:val="ru-RU"/>
              </w:rPr>
              <w:t>езин</w:t>
            </w:r>
            <w:r>
              <w:rPr>
                <w:sz w:val="18"/>
                <w:szCs w:val="18"/>
                <w:lang w:val="ru-RU"/>
              </w:rPr>
              <w:t>а</w:t>
            </w:r>
            <w:r w:rsidR="00E223FD" w:rsidRPr="00A432C7">
              <w:rPr>
                <w:sz w:val="18"/>
                <w:szCs w:val="18"/>
                <w:lang w:val="ru-RU"/>
              </w:rPr>
              <w:t>, пластик</w:t>
            </w:r>
            <w:r>
              <w:rPr>
                <w:sz w:val="18"/>
                <w:szCs w:val="18"/>
                <w:lang w:val="ru-RU"/>
              </w:rPr>
              <w:t xml:space="preserve">, </w:t>
            </w:r>
            <w:r w:rsidRPr="00A432C7">
              <w:rPr>
                <w:sz w:val="18"/>
                <w:szCs w:val="18"/>
                <w:lang w:val="ru-RU"/>
              </w:rPr>
              <w:t>кож</w:t>
            </w:r>
            <w:r>
              <w:rPr>
                <w:sz w:val="18"/>
                <w:szCs w:val="18"/>
                <w:lang w:val="ru-RU"/>
              </w:rPr>
              <w:t>а</w:t>
            </w:r>
            <w:r w:rsidRPr="00A432C7">
              <w:rPr>
                <w:sz w:val="18"/>
                <w:szCs w:val="18"/>
                <w:lang w:val="ru-RU"/>
              </w:rPr>
              <w:t xml:space="preserve"> </w:t>
            </w:r>
            <w:r w:rsidR="00E223FD" w:rsidRPr="00A432C7">
              <w:rPr>
                <w:sz w:val="18"/>
                <w:szCs w:val="18"/>
                <w:lang w:val="ru-RU"/>
              </w:rPr>
              <w:t xml:space="preserve">и </w:t>
            </w:r>
            <w:r>
              <w:rPr>
                <w:sz w:val="18"/>
                <w:szCs w:val="18"/>
                <w:lang w:val="ru-RU"/>
              </w:rPr>
              <w:t>прочее</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21</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14</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66,7</w:t>
            </w:r>
          </w:p>
        </w:tc>
      </w:tr>
      <w:tr w:rsidR="00E223FD" w:rsidRPr="00A432C7" w:rsidTr="00E223FD">
        <w:tc>
          <w:tcPr>
            <w:tcW w:w="3852" w:type="dxa"/>
          </w:tcPr>
          <w:p w:rsidR="00E223FD" w:rsidRPr="00A432C7" w:rsidRDefault="00E223FD" w:rsidP="00F1656E">
            <w:pPr>
              <w:spacing w:before="40" w:after="40" w:line="240" w:lineRule="auto"/>
              <w:rPr>
                <w:sz w:val="18"/>
                <w:szCs w:val="18"/>
                <w:lang w:val="ru-RU"/>
              </w:rPr>
            </w:pPr>
            <w:r w:rsidRPr="00A432C7">
              <w:rPr>
                <w:sz w:val="18"/>
                <w:szCs w:val="18"/>
                <w:lang w:val="ru-RU"/>
              </w:rPr>
              <w:t>Текстиль и одежда</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109</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99</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90,8</w:t>
            </w:r>
          </w:p>
        </w:tc>
      </w:tr>
      <w:tr w:rsidR="00E223FD" w:rsidRPr="00A432C7" w:rsidTr="00E223FD">
        <w:tc>
          <w:tcPr>
            <w:tcW w:w="3852" w:type="dxa"/>
          </w:tcPr>
          <w:p w:rsidR="00E223FD" w:rsidRPr="00A432C7" w:rsidRDefault="00E223FD" w:rsidP="00F1656E">
            <w:pPr>
              <w:spacing w:before="40" w:after="40" w:line="240" w:lineRule="auto"/>
              <w:rPr>
                <w:sz w:val="18"/>
                <w:szCs w:val="18"/>
                <w:lang w:val="ru-RU"/>
              </w:rPr>
            </w:pPr>
            <w:r w:rsidRPr="00A432C7">
              <w:rPr>
                <w:sz w:val="18"/>
                <w:szCs w:val="18"/>
                <w:lang w:val="ru-RU"/>
              </w:rPr>
              <w:t>Древесина и прочее</w:t>
            </w:r>
          </w:p>
        </w:tc>
        <w:tc>
          <w:tcPr>
            <w:tcW w:w="1024"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276</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16</w:t>
            </w:r>
          </w:p>
        </w:tc>
        <w:tc>
          <w:tcPr>
            <w:tcW w:w="1247" w:type="dxa"/>
            <w:vAlign w:val="bottom"/>
          </w:tcPr>
          <w:p w:rsidR="00E223FD" w:rsidRPr="00A432C7" w:rsidRDefault="00E223FD" w:rsidP="00F1656E">
            <w:pPr>
              <w:spacing w:before="40" w:after="40" w:line="240" w:lineRule="auto"/>
              <w:jc w:val="right"/>
              <w:rPr>
                <w:sz w:val="18"/>
                <w:szCs w:val="18"/>
                <w:lang w:val="ru-RU"/>
              </w:rPr>
            </w:pPr>
            <w:r w:rsidRPr="00A432C7">
              <w:rPr>
                <w:sz w:val="18"/>
                <w:szCs w:val="18"/>
                <w:lang w:val="ru-RU"/>
              </w:rPr>
              <w:t>5,8</w:t>
            </w:r>
          </w:p>
        </w:tc>
      </w:tr>
      <w:tr w:rsidR="00E223FD" w:rsidRPr="00A432C7" w:rsidTr="00E223FD">
        <w:tc>
          <w:tcPr>
            <w:tcW w:w="3852" w:type="dxa"/>
            <w:tcBorders>
              <w:bottom w:val="single" w:sz="12" w:space="0" w:color="auto"/>
            </w:tcBorders>
          </w:tcPr>
          <w:p w:rsidR="00E223FD" w:rsidRPr="00A432C7" w:rsidRDefault="00E223FD" w:rsidP="00F1656E">
            <w:pPr>
              <w:spacing w:before="40" w:after="40" w:line="240" w:lineRule="auto"/>
              <w:rPr>
                <w:sz w:val="18"/>
                <w:szCs w:val="18"/>
                <w:lang w:val="ru-RU"/>
              </w:rPr>
            </w:pPr>
            <w:r w:rsidRPr="00A432C7">
              <w:rPr>
                <w:b/>
                <w:bCs/>
                <w:sz w:val="18"/>
                <w:szCs w:val="18"/>
                <w:lang w:val="ru-RU"/>
              </w:rPr>
              <w:t>Всего</w:t>
            </w:r>
          </w:p>
        </w:tc>
        <w:tc>
          <w:tcPr>
            <w:tcW w:w="1024" w:type="dxa"/>
            <w:tcBorders>
              <w:bottom w:val="single" w:sz="12" w:space="0" w:color="auto"/>
            </w:tcBorders>
            <w:vAlign w:val="bottom"/>
          </w:tcPr>
          <w:p w:rsidR="00E223FD" w:rsidRPr="00A432C7" w:rsidRDefault="00E223FD" w:rsidP="00F1656E">
            <w:pPr>
              <w:spacing w:before="40" w:after="40" w:line="240" w:lineRule="auto"/>
              <w:jc w:val="right"/>
              <w:rPr>
                <w:sz w:val="18"/>
                <w:szCs w:val="18"/>
                <w:lang w:val="ru-RU"/>
              </w:rPr>
            </w:pPr>
            <w:r w:rsidRPr="00A432C7">
              <w:rPr>
                <w:b/>
                <w:bCs/>
                <w:sz w:val="18"/>
                <w:szCs w:val="18"/>
                <w:lang w:val="ru-RU"/>
              </w:rPr>
              <w:t>17 479</w:t>
            </w:r>
          </w:p>
        </w:tc>
        <w:tc>
          <w:tcPr>
            <w:tcW w:w="1247" w:type="dxa"/>
            <w:tcBorders>
              <w:bottom w:val="single" w:sz="12" w:space="0" w:color="auto"/>
            </w:tcBorders>
            <w:vAlign w:val="bottom"/>
          </w:tcPr>
          <w:p w:rsidR="00E223FD" w:rsidRPr="00A432C7" w:rsidRDefault="00E223FD" w:rsidP="00F1656E">
            <w:pPr>
              <w:spacing w:before="40" w:after="40" w:line="240" w:lineRule="auto"/>
              <w:jc w:val="right"/>
              <w:rPr>
                <w:sz w:val="18"/>
                <w:szCs w:val="18"/>
                <w:lang w:val="ru-RU"/>
              </w:rPr>
            </w:pPr>
            <w:r w:rsidRPr="00A432C7">
              <w:rPr>
                <w:b/>
                <w:bCs/>
                <w:sz w:val="18"/>
                <w:szCs w:val="18"/>
                <w:lang w:val="ru-RU"/>
              </w:rPr>
              <w:t>5 837</w:t>
            </w:r>
          </w:p>
        </w:tc>
        <w:tc>
          <w:tcPr>
            <w:tcW w:w="1247" w:type="dxa"/>
            <w:tcBorders>
              <w:bottom w:val="single" w:sz="12" w:space="0" w:color="auto"/>
            </w:tcBorders>
            <w:vAlign w:val="bottom"/>
          </w:tcPr>
          <w:p w:rsidR="00E223FD" w:rsidRPr="00A432C7" w:rsidRDefault="00E223FD" w:rsidP="00F1656E">
            <w:pPr>
              <w:spacing w:before="40" w:after="40" w:line="240" w:lineRule="auto"/>
              <w:jc w:val="right"/>
              <w:rPr>
                <w:sz w:val="18"/>
                <w:szCs w:val="18"/>
                <w:lang w:val="ru-RU"/>
              </w:rPr>
            </w:pPr>
            <w:r w:rsidRPr="00A432C7">
              <w:rPr>
                <w:b/>
                <w:bCs/>
                <w:sz w:val="18"/>
                <w:szCs w:val="18"/>
                <w:lang w:val="ru-RU"/>
              </w:rPr>
              <w:t>33,4</w:t>
            </w:r>
          </w:p>
        </w:tc>
      </w:tr>
    </w:tbl>
    <w:p w:rsidR="00A432C7" w:rsidRPr="00E223FD" w:rsidRDefault="00A432C7" w:rsidP="00E223FD">
      <w:pPr>
        <w:pStyle w:val="SingleTxtLNK"/>
        <w:spacing w:before="120"/>
        <w:rPr>
          <w:sz w:val="18"/>
          <w:szCs w:val="18"/>
        </w:rPr>
      </w:pPr>
      <w:bookmarkStart w:id="30" w:name="0.1_table0F"/>
      <w:bookmarkEnd w:id="30"/>
      <w:r w:rsidRPr="003D390A">
        <w:rPr>
          <w:i/>
          <w:sz w:val="18"/>
          <w:szCs w:val="18"/>
        </w:rPr>
        <w:t>Источник</w:t>
      </w:r>
      <w:r w:rsidRPr="00E223FD">
        <w:rPr>
          <w:sz w:val="18"/>
          <w:szCs w:val="18"/>
        </w:rPr>
        <w:t>: Департамент технического образования и подготовки кадров</w:t>
      </w:r>
      <w:r w:rsidR="000F461C">
        <w:rPr>
          <w:sz w:val="18"/>
          <w:szCs w:val="18"/>
        </w:rPr>
        <w:t>.</w:t>
      </w:r>
    </w:p>
    <w:p w:rsidR="00A432C7" w:rsidRDefault="00E223FD" w:rsidP="00E223FD">
      <w:pPr>
        <w:pStyle w:val="110"/>
      </w:pPr>
      <w:r>
        <w:br w:type="page"/>
      </w:r>
      <w:bookmarkStart w:id="31" w:name="_Toc262742110"/>
      <w:r w:rsidR="00A432C7" w:rsidRPr="00600C43">
        <w:t>Статья 11</w:t>
      </w:r>
      <w:r>
        <w:t>.</w:t>
      </w:r>
      <w:r w:rsidR="00A432C7" w:rsidRPr="00600C43">
        <w:t xml:space="preserve"> </w:t>
      </w:r>
      <w:r w:rsidRPr="00600C43">
        <w:t>Занятость</w:t>
      </w:r>
      <w:bookmarkEnd w:id="31"/>
    </w:p>
    <w:p w:rsidR="00A432C7" w:rsidRDefault="00A432C7" w:rsidP="00A432C7">
      <w:pPr>
        <w:pStyle w:val="SingleTxtLNK"/>
      </w:pPr>
      <w:r w:rsidRPr="00600C43">
        <w:t>100.</w:t>
      </w:r>
      <w:r w:rsidRPr="00600C43">
        <w:tab/>
        <w:t xml:space="preserve"> Экономическая самостоятельность представляет собой важнейший фактор, влияющий на расширение социально-экономических прав и возможностей женщин, и обнадеживающей тенденцией является продолжение роста числа женщин, присоединяющихся к рабочей силе. Несправедливое разделение труда по </w:t>
      </w:r>
      <w:r w:rsidR="004E4415">
        <w:t xml:space="preserve">гендерному </w:t>
      </w:r>
      <w:r w:rsidRPr="00600C43">
        <w:t xml:space="preserve">признаку в сфере занятости по-прежнему сохраняется, хотя </w:t>
      </w:r>
      <w:r w:rsidR="004E4415">
        <w:t>число</w:t>
      </w:r>
      <w:r w:rsidRPr="00600C43">
        <w:t xml:space="preserve"> женщин, переходящих от областей занятости, которые когда-то воспринимались как более подходящие для женщин, к нетрадиционным областям занятости, постоянно увеличивается. </w:t>
      </w:r>
    </w:p>
    <w:p w:rsidR="00E223FD" w:rsidRDefault="00E223FD" w:rsidP="00A432C7">
      <w:pPr>
        <w:pStyle w:val="SingleTxtLNK"/>
        <w:rPr>
          <w:b/>
          <w:bCs/>
          <w:u w:val="single"/>
        </w:rPr>
      </w:pPr>
    </w:p>
    <w:p w:rsidR="00A432C7" w:rsidRPr="00E223FD" w:rsidRDefault="00A432C7" w:rsidP="00A432C7">
      <w:pPr>
        <w:pStyle w:val="SingleTxtLNK"/>
      </w:pPr>
      <w:r w:rsidRPr="00E223FD">
        <w:rPr>
          <w:b/>
          <w:bCs/>
        </w:rPr>
        <w:t>Таблица 20</w:t>
      </w:r>
    </w:p>
    <w:p w:rsidR="00A432C7" w:rsidRDefault="00A432C7" w:rsidP="00A432C7">
      <w:pPr>
        <w:pStyle w:val="SingleTxtLNK"/>
        <w:rPr>
          <w:b/>
          <w:bCs/>
        </w:rPr>
      </w:pPr>
      <w:r w:rsidRPr="00600C43">
        <w:rPr>
          <w:b/>
          <w:bCs/>
        </w:rPr>
        <w:t>Численность населения в разбивке по статусу занятости и по годам</w:t>
      </w:r>
    </w:p>
    <w:tbl>
      <w:tblPr>
        <w:tblStyle w:val="TableGrid"/>
        <w:tblW w:w="8619"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152"/>
        <w:gridCol w:w="1300"/>
        <w:gridCol w:w="1400"/>
        <w:gridCol w:w="1200"/>
        <w:gridCol w:w="1200"/>
        <w:gridCol w:w="1200"/>
        <w:gridCol w:w="1167"/>
      </w:tblGrid>
      <w:tr w:rsidR="008003D1" w:rsidRPr="00942B3C" w:rsidTr="008003D1">
        <w:tc>
          <w:tcPr>
            <w:tcW w:w="1152" w:type="dxa"/>
            <w:tcBorders>
              <w:top w:val="single" w:sz="4" w:space="0" w:color="auto"/>
            </w:tcBorders>
            <w:vAlign w:val="bottom"/>
          </w:tcPr>
          <w:p w:rsidR="008003D1" w:rsidRPr="00942B3C" w:rsidRDefault="008003D1" w:rsidP="00AD3083">
            <w:pPr>
              <w:suppressAutoHyphens w:val="0"/>
              <w:spacing w:before="80" w:after="80" w:line="240" w:lineRule="auto"/>
              <w:rPr>
                <w:sz w:val="18"/>
                <w:szCs w:val="18"/>
                <w:lang w:val="ru-RU"/>
              </w:rPr>
            </w:pPr>
          </w:p>
        </w:tc>
        <w:tc>
          <w:tcPr>
            <w:tcW w:w="2700" w:type="dxa"/>
            <w:gridSpan w:val="2"/>
            <w:tcBorders>
              <w:top w:val="single" w:sz="4" w:space="0" w:color="auto"/>
              <w:bottom w:val="single" w:sz="4" w:space="0" w:color="auto"/>
            </w:tcBorders>
            <w:vAlign w:val="bottom"/>
          </w:tcPr>
          <w:p w:rsidR="008003D1" w:rsidRPr="008003D1" w:rsidRDefault="008003D1" w:rsidP="00AD3083">
            <w:pPr>
              <w:spacing w:before="80" w:after="80" w:line="240" w:lineRule="auto"/>
              <w:jc w:val="center"/>
              <w:rPr>
                <w:i/>
                <w:sz w:val="14"/>
                <w:szCs w:val="14"/>
                <w:lang w:val="ru-RU"/>
              </w:rPr>
            </w:pPr>
            <w:r w:rsidRPr="008003D1">
              <w:rPr>
                <w:bCs/>
                <w:i/>
                <w:sz w:val="14"/>
                <w:szCs w:val="14"/>
                <w:lang w:val="ru-RU"/>
              </w:rPr>
              <w:t xml:space="preserve">Численность населения </w:t>
            </w:r>
            <w:r>
              <w:rPr>
                <w:bCs/>
                <w:i/>
                <w:sz w:val="14"/>
                <w:szCs w:val="14"/>
                <w:lang w:val="ru-RU"/>
              </w:rPr>
              <w:br/>
            </w:r>
            <w:r w:rsidRPr="008003D1">
              <w:rPr>
                <w:bCs/>
                <w:i/>
                <w:sz w:val="14"/>
                <w:szCs w:val="14"/>
                <w:lang w:val="ru-RU"/>
              </w:rPr>
              <w:t>(в возрасте от 10 лет и старше)</w:t>
            </w:r>
          </w:p>
        </w:tc>
        <w:tc>
          <w:tcPr>
            <w:tcW w:w="2400" w:type="dxa"/>
            <w:gridSpan w:val="2"/>
            <w:tcBorders>
              <w:top w:val="single" w:sz="4" w:space="0" w:color="auto"/>
              <w:bottom w:val="single" w:sz="4" w:space="0" w:color="auto"/>
            </w:tcBorders>
            <w:vAlign w:val="bottom"/>
          </w:tcPr>
          <w:p w:rsidR="008003D1" w:rsidRPr="008003D1" w:rsidRDefault="008003D1" w:rsidP="00AD3083">
            <w:pPr>
              <w:spacing w:before="80" w:after="80" w:line="240" w:lineRule="auto"/>
              <w:jc w:val="center"/>
              <w:rPr>
                <w:i/>
                <w:sz w:val="14"/>
                <w:szCs w:val="14"/>
                <w:lang w:val="ru-RU"/>
              </w:rPr>
            </w:pPr>
            <w:r w:rsidRPr="008003D1">
              <w:rPr>
                <w:bCs/>
                <w:i/>
                <w:sz w:val="14"/>
                <w:szCs w:val="14"/>
                <w:lang w:val="ru-RU"/>
              </w:rPr>
              <w:t xml:space="preserve">Экономически активное </w:t>
            </w:r>
            <w:r>
              <w:rPr>
                <w:bCs/>
                <w:i/>
                <w:sz w:val="14"/>
                <w:szCs w:val="14"/>
                <w:lang w:val="ru-RU"/>
              </w:rPr>
              <w:br/>
            </w:r>
            <w:r w:rsidRPr="008003D1">
              <w:rPr>
                <w:bCs/>
                <w:i/>
                <w:sz w:val="14"/>
                <w:szCs w:val="14"/>
                <w:lang w:val="ru-RU"/>
              </w:rPr>
              <w:t>население</w:t>
            </w:r>
          </w:p>
        </w:tc>
        <w:tc>
          <w:tcPr>
            <w:tcW w:w="2367" w:type="dxa"/>
            <w:gridSpan w:val="2"/>
            <w:tcBorders>
              <w:top w:val="single" w:sz="4" w:space="0" w:color="auto"/>
              <w:bottom w:val="single" w:sz="4" w:space="0" w:color="auto"/>
            </w:tcBorders>
            <w:vAlign w:val="bottom"/>
          </w:tcPr>
          <w:p w:rsidR="008003D1" w:rsidRPr="008003D1" w:rsidRDefault="008003D1" w:rsidP="00AD3083">
            <w:pPr>
              <w:spacing w:before="80" w:after="80" w:line="240" w:lineRule="auto"/>
              <w:jc w:val="center"/>
              <w:rPr>
                <w:i/>
                <w:sz w:val="14"/>
                <w:szCs w:val="14"/>
                <w:lang w:val="ru-RU"/>
              </w:rPr>
            </w:pPr>
            <w:r w:rsidRPr="008003D1">
              <w:rPr>
                <w:bCs/>
                <w:i/>
                <w:sz w:val="14"/>
                <w:szCs w:val="14"/>
                <w:lang w:val="ru-RU"/>
              </w:rPr>
              <w:t xml:space="preserve">Неработающее </w:t>
            </w:r>
            <w:r>
              <w:rPr>
                <w:bCs/>
                <w:i/>
                <w:sz w:val="14"/>
                <w:szCs w:val="14"/>
                <w:lang w:val="ru-RU"/>
              </w:rPr>
              <w:br/>
            </w:r>
            <w:r w:rsidRPr="008003D1">
              <w:rPr>
                <w:bCs/>
                <w:i/>
                <w:sz w:val="14"/>
                <w:szCs w:val="14"/>
                <w:lang w:val="ru-RU"/>
              </w:rPr>
              <w:t>население</w:t>
            </w:r>
          </w:p>
        </w:tc>
      </w:tr>
      <w:tr w:rsidR="008003D1" w:rsidRPr="00942B3C" w:rsidTr="008003D1">
        <w:tc>
          <w:tcPr>
            <w:tcW w:w="1152" w:type="dxa"/>
            <w:tcBorders>
              <w:bottom w:val="single" w:sz="12" w:space="0" w:color="auto"/>
            </w:tcBorders>
            <w:vAlign w:val="bottom"/>
          </w:tcPr>
          <w:p w:rsidR="008003D1" w:rsidRPr="00942B3C" w:rsidRDefault="008003D1" w:rsidP="00AD3083">
            <w:pPr>
              <w:suppressAutoHyphens w:val="0"/>
              <w:spacing w:before="80" w:after="80" w:line="240" w:lineRule="auto"/>
              <w:rPr>
                <w:sz w:val="18"/>
                <w:szCs w:val="18"/>
                <w:lang w:val="ru-RU"/>
              </w:rPr>
            </w:pPr>
            <w:r w:rsidRPr="008003D1">
              <w:rPr>
                <w:bCs/>
                <w:i/>
                <w:sz w:val="14"/>
                <w:szCs w:val="14"/>
                <w:lang w:val="ru-RU"/>
              </w:rPr>
              <w:t>Год</w:t>
            </w:r>
          </w:p>
        </w:tc>
        <w:tc>
          <w:tcPr>
            <w:tcW w:w="1300" w:type="dxa"/>
            <w:tcBorders>
              <w:top w:val="single" w:sz="4" w:space="0" w:color="auto"/>
              <w:bottom w:val="single" w:sz="12" w:space="0" w:color="auto"/>
            </w:tcBorders>
            <w:vAlign w:val="bottom"/>
          </w:tcPr>
          <w:p w:rsidR="008003D1" w:rsidRPr="008003D1" w:rsidRDefault="008003D1" w:rsidP="008003D1">
            <w:pPr>
              <w:spacing w:before="80" w:after="80" w:line="240" w:lineRule="auto"/>
              <w:jc w:val="right"/>
              <w:rPr>
                <w:i/>
                <w:sz w:val="14"/>
                <w:szCs w:val="14"/>
                <w:lang w:val="ru-RU"/>
              </w:rPr>
            </w:pPr>
            <w:r w:rsidRPr="008003D1">
              <w:rPr>
                <w:bCs/>
                <w:i/>
                <w:sz w:val="14"/>
                <w:szCs w:val="14"/>
                <w:lang w:val="ru-RU"/>
              </w:rPr>
              <w:t>Общая численность</w:t>
            </w:r>
          </w:p>
        </w:tc>
        <w:tc>
          <w:tcPr>
            <w:tcW w:w="1400" w:type="dxa"/>
            <w:tcBorders>
              <w:top w:val="single" w:sz="4" w:space="0" w:color="auto"/>
              <w:bottom w:val="single" w:sz="12" w:space="0" w:color="auto"/>
            </w:tcBorders>
            <w:vAlign w:val="bottom"/>
          </w:tcPr>
          <w:p w:rsidR="008003D1" w:rsidRPr="008003D1" w:rsidRDefault="008003D1" w:rsidP="00AD3083">
            <w:pPr>
              <w:spacing w:before="80" w:after="80" w:line="240" w:lineRule="auto"/>
              <w:jc w:val="right"/>
              <w:rPr>
                <w:i/>
                <w:sz w:val="14"/>
                <w:szCs w:val="14"/>
                <w:lang w:val="ru-RU"/>
              </w:rPr>
            </w:pPr>
            <w:r w:rsidRPr="008003D1">
              <w:rPr>
                <w:bCs/>
                <w:i/>
                <w:sz w:val="14"/>
                <w:szCs w:val="14"/>
                <w:lang w:val="ru-RU"/>
              </w:rPr>
              <w:t xml:space="preserve">Процентная </w:t>
            </w:r>
            <w:r>
              <w:rPr>
                <w:bCs/>
                <w:i/>
                <w:sz w:val="14"/>
                <w:szCs w:val="14"/>
                <w:lang w:val="ru-RU"/>
              </w:rPr>
              <w:br/>
            </w:r>
            <w:r w:rsidRPr="008003D1">
              <w:rPr>
                <w:bCs/>
                <w:i/>
                <w:sz w:val="14"/>
                <w:szCs w:val="14"/>
                <w:lang w:val="ru-RU"/>
              </w:rPr>
              <w:t>доля женщин</w:t>
            </w:r>
          </w:p>
        </w:tc>
        <w:tc>
          <w:tcPr>
            <w:tcW w:w="1200" w:type="dxa"/>
            <w:tcBorders>
              <w:top w:val="single" w:sz="4" w:space="0" w:color="auto"/>
              <w:bottom w:val="single" w:sz="12" w:space="0" w:color="auto"/>
            </w:tcBorders>
            <w:vAlign w:val="bottom"/>
          </w:tcPr>
          <w:p w:rsidR="008003D1" w:rsidRPr="008003D1" w:rsidRDefault="008003D1" w:rsidP="008003D1">
            <w:pPr>
              <w:spacing w:before="80" w:after="80" w:line="240" w:lineRule="auto"/>
              <w:jc w:val="right"/>
              <w:rPr>
                <w:i/>
                <w:sz w:val="14"/>
                <w:szCs w:val="14"/>
                <w:lang w:val="ru-RU"/>
              </w:rPr>
            </w:pPr>
            <w:r w:rsidRPr="008003D1">
              <w:rPr>
                <w:bCs/>
                <w:i/>
                <w:sz w:val="14"/>
                <w:szCs w:val="14"/>
                <w:lang w:val="ru-RU"/>
              </w:rPr>
              <w:t>Общая численность</w:t>
            </w:r>
          </w:p>
        </w:tc>
        <w:tc>
          <w:tcPr>
            <w:tcW w:w="1200" w:type="dxa"/>
            <w:tcBorders>
              <w:top w:val="single" w:sz="4" w:space="0" w:color="auto"/>
              <w:bottom w:val="single" w:sz="12" w:space="0" w:color="auto"/>
            </w:tcBorders>
            <w:vAlign w:val="bottom"/>
          </w:tcPr>
          <w:p w:rsidR="008003D1" w:rsidRPr="008003D1" w:rsidRDefault="008003D1" w:rsidP="00AD3083">
            <w:pPr>
              <w:spacing w:before="80" w:after="80" w:line="240" w:lineRule="auto"/>
              <w:jc w:val="right"/>
              <w:rPr>
                <w:i/>
                <w:sz w:val="14"/>
                <w:szCs w:val="14"/>
                <w:lang w:val="ru-RU"/>
              </w:rPr>
            </w:pPr>
            <w:r w:rsidRPr="008003D1">
              <w:rPr>
                <w:bCs/>
                <w:i/>
                <w:sz w:val="14"/>
                <w:szCs w:val="14"/>
                <w:lang w:val="ru-RU"/>
              </w:rPr>
              <w:t xml:space="preserve">Процентная </w:t>
            </w:r>
            <w:r>
              <w:rPr>
                <w:bCs/>
                <w:i/>
                <w:sz w:val="14"/>
                <w:szCs w:val="14"/>
                <w:lang w:val="ru-RU"/>
              </w:rPr>
              <w:br/>
            </w:r>
            <w:r w:rsidRPr="008003D1">
              <w:rPr>
                <w:bCs/>
                <w:i/>
                <w:sz w:val="14"/>
                <w:szCs w:val="14"/>
                <w:lang w:val="ru-RU"/>
              </w:rPr>
              <w:t>доля женщин</w:t>
            </w:r>
          </w:p>
        </w:tc>
        <w:tc>
          <w:tcPr>
            <w:tcW w:w="1200" w:type="dxa"/>
            <w:tcBorders>
              <w:top w:val="single" w:sz="4" w:space="0" w:color="auto"/>
              <w:bottom w:val="single" w:sz="12" w:space="0" w:color="auto"/>
            </w:tcBorders>
            <w:vAlign w:val="bottom"/>
          </w:tcPr>
          <w:p w:rsidR="008003D1" w:rsidRPr="008003D1" w:rsidRDefault="008003D1" w:rsidP="008003D1">
            <w:pPr>
              <w:spacing w:before="80" w:after="80" w:line="240" w:lineRule="auto"/>
              <w:jc w:val="right"/>
              <w:rPr>
                <w:i/>
                <w:sz w:val="14"/>
                <w:szCs w:val="14"/>
                <w:lang w:val="ru-RU"/>
              </w:rPr>
            </w:pPr>
            <w:r w:rsidRPr="008003D1">
              <w:rPr>
                <w:bCs/>
                <w:i/>
                <w:sz w:val="14"/>
                <w:szCs w:val="14"/>
                <w:lang w:val="ru-RU"/>
              </w:rPr>
              <w:t>Общая численность</w:t>
            </w:r>
          </w:p>
        </w:tc>
        <w:tc>
          <w:tcPr>
            <w:tcW w:w="1167" w:type="dxa"/>
            <w:tcBorders>
              <w:top w:val="single" w:sz="4" w:space="0" w:color="auto"/>
              <w:bottom w:val="single" w:sz="12" w:space="0" w:color="auto"/>
            </w:tcBorders>
            <w:vAlign w:val="bottom"/>
          </w:tcPr>
          <w:p w:rsidR="008003D1" w:rsidRPr="008003D1" w:rsidRDefault="008003D1" w:rsidP="008003D1">
            <w:pPr>
              <w:spacing w:before="80" w:after="80" w:line="240" w:lineRule="auto"/>
              <w:jc w:val="right"/>
              <w:rPr>
                <w:i/>
                <w:sz w:val="14"/>
                <w:szCs w:val="14"/>
                <w:lang w:val="ru-RU"/>
              </w:rPr>
            </w:pPr>
            <w:r w:rsidRPr="008003D1">
              <w:rPr>
                <w:bCs/>
                <w:i/>
                <w:sz w:val="14"/>
                <w:szCs w:val="14"/>
                <w:lang w:val="ru-RU"/>
              </w:rPr>
              <w:t xml:space="preserve">Процентная </w:t>
            </w:r>
            <w:r>
              <w:rPr>
                <w:bCs/>
                <w:i/>
                <w:sz w:val="14"/>
                <w:szCs w:val="14"/>
                <w:lang w:val="ru-RU"/>
              </w:rPr>
              <w:br/>
            </w:r>
            <w:r w:rsidRPr="008003D1">
              <w:rPr>
                <w:bCs/>
                <w:i/>
                <w:sz w:val="14"/>
                <w:szCs w:val="14"/>
                <w:lang w:val="ru-RU"/>
              </w:rPr>
              <w:t>доля женщин</w:t>
            </w:r>
          </w:p>
        </w:tc>
      </w:tr>
      <w:tr w:rsidR="008003D1" w:rsidRPr="00942B3C" w:rsidTr="008003D1">
        <w:tc>
          <w:tcPr>
            <w:tcW w:w="1152" w:type="dxa"/>
            <w:tcBorders>
              <w:top w:val="single" w:sz="12" w:space="0" w:color="auto"/>
            </w:tcBorders>
            <w:vAlign w:val="bottom"/>
          </w:tcPr>
          <w:p w:rsidR="008003D1" w:rsidRPr="00A432C7" w:rsidRDefault="008003D1" w:rsidP="00FF1138">
            <w:pPr>
              <w:spacing w:before="40" w:after="40" w:line="240" w:lineRule="exact"/>
              <w:jc w:val="both"/>
              <w:rPr>
                <w:sz w:val="18"/>
                <w:szCs w:val="18"/>
                <w:lang w:val="ru-RU"/>
              </w:rPr>
            </w:pPr>
            <w:r w:rsidRPr="00A432C7">
              <w:rPr>
                <w:sz w:val="18"/>
                <w:szCs w:val="18"/>
                <w:lang w:val="ru-RU"/>
              </w:rPr>
              <w:t>1995</w:t>
            </w:r>
          </w:p>
        </w:tc>
        <w:tc>
          <w:tcPr>
            <w:tcW w:w="1300" w:type="dxa"/>
            <w:tcBorders>
              <w:top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12 736 186</w:t>
            </w:r>
          </w:p>
        </w:tc>
        <w:tc>
          <w:tcPr>
            <w:tcW w:w="1400" w:type="dxa"/>
            <w:tcBorders>
              <w:top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50,4</w:t>
            </w:r>
          </w:p>
        </w:tc>
        <w:tc>
          <w:tcPr>
            <w:tcW w:w="1200" w:type="dxa"/>
            <w:tcBorders>
              <w:top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6 106 138</w:t>
            </w:r>
          </w:p>
        </w:tc>
        <w:tc>
          <w:tcPr>
            <w:tcW w:w="1200" w:type="dxa"/>
            <w:tcBorders>
              <w:top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33,4</w:t>
            </w:r>
          </w:p>
        </w:tc>
        <w:tc>
          <w:tcPr>
            <w:tcW w:w="1200" w:type="dxa"/>
            <w:tcBorders>
              <w:top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6 630 047</w:t>
            </w:r>
          </w:p>
        </w:tc>
        <w:tc>
          <w:tcPr>
            <w:tcW w:w="1167" w:type="dxa"/>
            <w:tcBorders>
              <w:top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66,1</w:t>
            </w:r>
          </w:p>
        </w:tc>
      </w:tr>
      <w:tr w:rsidR="008003D1" w:rsidRPr="00942B3C" w:rsidTr="008003D1">
        <w:tc>
          <w:tcPr>
            <w:tcW w:w="1152" w:type="dxa"/>
            <w:vAlign w:val="bottom"/>
          </w:tcPr>
          <w:p w:rsidR="008003D1" w:rsidRPr="00A432C7" w:rsidRDefault="008003D1" w:rsidP="00FF1138">
            <w:pPr>
              <w:spacing w:before="40" w:after="40" w:line="240" w:lineRule="exact"/>
              <w:jc w:val="both"/>
              <w:rPr>
                <w:sz w:val="18"/>
                <w:szCs w:val="18"/>
                <w:lang w:val="ru-RU"/>
              </w:rPr>
            </w:pPr>
            <w:r w:rsidRPr="00A432C7">
              <w:rPr>
                <w:sz w:val="18"/>
                <w:szCs w:val="18"/>
                <w:lang w:val="ru-RU"/>
              </w:rPr>
              <w:t>2000</w:t>
            </w:r>
          </w:p>
        </w:tc>
        <w:tc>
          <w:tcPr>
            <w:tcW w:w="1300" w:type="dxa"/>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13 564 665</w:t>
            </w:r>
          </w:p>
        </w:tc>
        <w:tc>
          <w:tcPr>
            <w:tcW w:w="1400" w:type="dxa"/>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50,6</w:t>
            </w:r>
          </w:p>
        </w:tc>
        <w:tc>
          <w:tcPr>
            <w:tcW w:w="1200" w:type="dxa"/>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6 827 313</w:t>
            </w:r>
          </w:p>
        </w:tc>
        <w:tc>
          <w:tcPr>
            <w:tcW w:w="1200" w:type="dxa"/>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34,1</w:t>
            </w:r>
          </w:p>
        </w:tc>
        <w:tc>
          <w:tcPr>
            <w:tcW w:w="1200" w:type="dxa"/>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6 737 352</w:t>
            </w:r>
          </w:p>
        </w:tc>
        <w:tc>
          <w:tcPr>
            <w:tcW w:w="1167" w:type="dxa"/>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67,3</w:t>
            </w:r>
          </w:p>
        </w:tc>
      </w:tr>
      <w:tr w:rsidR="008003D1" w:rsidRPr="00942B3C" w:rsidTr="008003D1">
        <w:tc>
          <w:tcPr>
            <w:tcW w:w="1152" w:type="dxa"/>
            <w:tcBorders>
              <w:bottom w:val="single" w:sz="12" w:space="0" w:color="auto"/>
            </w:tcBorders>
            <w:vAlign w:val="bottom"/>
          </w:tcPr>
          <w:p w:rsidR="008003D1" w:rsidRPr="00A432C7" w:rsidRDefault="008003D1" w:rsidP="00FF1138">
            <w:pPr>
              <w:spacing w:before="40" w:after="40" w:line="240" w:lineRule="exact"/>
              <w:jc w:val="both"/>
              <w:rPr>
                <w:sz w:val="18"/>
                <w:szCs w:val="18"/>
                <w:lang w:val="ru-RU"/>
              </w:rPr>
            </w:pPr>
            <w:r w:rsidRPr="00A432C7">
              <w:rPr>
                <w:sz w:val="18"/>
                <w:szCs w:val="18"/>
                <w:lang w:val="ru-RU"/>
              </w:rPr>
              <w:t>2006</w:t>
            </w:r>
          </w:p>
        </w:tc>
        <w:tc>
          <w:tcPr>
            <w:tcW w:w="1300" w:type="dxa"/>
            <w:tcBorders>
              <w:bottom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14 833 801</w:t>
            </w:r>
          </w:p>
        </w:tc>
        <w:tc>
          <w:tcPr>
            <w:tcW w:w="1400" w:type="dxa"/>
            <w:tcBorders>
              <w:bottom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52,1</w:t>
            </w:r>
          </w:p>
        </w:tc>
        <w:tc>
          <w:tcPr>
            <w:tcW w:w="1200" w:type="dxa"/>
            <w:tcBorders>
              <w:bottom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7 598 762</w:t>
            </w:r>
          </w:p>
        </w:tc>
        <w:tc>
          <w:tcPr>
            <w:tcW w:w="1200" w:type="dxa"/>
            <w:tcBorders>
              <w:bottom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36,3</w:t>
            </w:r>
          </w:p>
        </w:tc>
        <w:tc>
          <w:tcPr>
            <w:tcW w:w="1200" w:type="dxa"/>
            <w:tcBorders>
              <w:bottom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7 235 039</w:t>
            </w:r>
          </w:p>
        </w:tc>
        <w:tc>
          <w:tcPr>
            <w:tcW w:w="1167" w:type="dxa"/>
            <w:tcBorders>
              <w:bottom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68,7</w:t>
            </w:r>
          </w:p>
        </w:tc>
      </w:tr>
    </w:tbl>
    <w:p w:rsidR="004E4415" w:rsidRDefault="00253989" w:rsidP="004E4415">
      <w:pPr>
        <w:pStyle w:val="SingleTxtLNK"/>
        <w:spacing w:before="120" w:after="0"/>
        <w:rPr>
          <w:sz w:val="18"/>
          <w:szCs w:val="18"/>
        </w:rPr>
      </w:pPr>
      <w:r w:rsidRPr="00253989">
        <w:rPr>
          <w:i/>
          <w:sz w:val="18"/>
          <w:szCs w:val="18"/>
        </w:rPr>
        <w:t>Примечание</w:t>
      </w:r>
      <w:r w:rsidR="008003D1" w:rsidRPr="008003D1">
        <w:rPr>
          <w:sz w:val="18"/>
          <w:szCs w:val="18"/>
        </w:rPr>
        <w:t xml:space="preserve">: Без учета Северной и Восточной провинций. </w:t>
      </w:r>
    </w:p>
    <w:p w:rsidR="008003D1" w:rsidRPr="008003D1" w:rsidRDefault="008003D1" w:rsidP="004E4415">
      <w:pPr>
        <w:pStyle w:val="SingleTxtLNK"/>
        <w:rPr>
          <w:sz w:val="18"/>
          <w:szCs w:val="18"/>
        </w:rPr>
      </w:pPr>
      <w:r w:rsidRPr="004E4415">
        <w:rPr>
          <w:i/>
          <w:sz w:val="18"/>
          <w:szCs w:val="18"/>
        </w:rPr>
        <w:t>Источник</w:t>
      </w:r>
      <w:r w:rsidRPr="008003D1">
        <w:rPr>
          <w:sz w:val="18"/>
          <w:szCs w:val="18"/>
        </w:rPr>
        <w:t>: Обследование рабочей силы Шри-Ланки</w:t>
      </w:r>
      <w:r w:rsidR="004E4415">
        <w:rPr>
          <w:sz w:val="18"/>
          <w:szCs w:val="18"/>
        </w:rPr>
        <w:t>,</w:t>
      </w:r>
      <w:r w:rsidRPr="008003D1">
        <w:rPr>
          <w:sz w:val="18"/>
          <w:szCs w:val="18"/>
        </w:rPr>
        <w:t xml:space="preserve"> 1995, 2000, 2006 годы</w:t>
      </w:r>
      <w:r>
        <w:rPr>
          <w:sz w:val="18"/>
          <w:szCs w:val="18"/>
        </w:rPr>
        <w:t>.</w:t>
      </w:r>
    </w:p>
    <w:p w:rsidR="008003D1" w:rsidRDefault="008003D1" w:rsidP="00A432C7">
      <w:pPr>
        <w:pStyle w:val="SingleTxtLNK"/>
        <w:rPr>
          <w:bCs/>
        </w:rPr>
      </w:pPr>
    </w:p>
    <w:p w:rsidR="00FF1138" w:rsidRPr="008003D1" w:rsidRDefault="00FF1138" w:rsidP="00A432C7">
      <w:pPr>
        <w:pStyle w:val="SingleTxtLNK"/>
        <w:rPr>
          <w:bCs/>
        </w:rPr>
      </w:pPr>
    </w:p>
    <w:p w:rsidR="00A432C7" w:rsidRPr="008003D1" w:rsidRDefault="00A432C7" w:rsidP="00A432C7">
      <w:pPr>
        <w:pStyle w:val="SingleTxtLNK"/>
        <w:rPr>
          <w:b/>
        </w:rPr>
      </w:pPr>
      <w:r w:rsidRPr="008003D1">
        <w:rPr>
          <w:b/>
        </w:rPr>
        <w:t>Таблица 21</w:t>
      </w:r>
    </w:p>
    <w:p w:rsidR="00A432C7" w:rsidRPr="008003D1" w:rsidRDefault="00A432C7" w:rsidP="00A432C7">
      <w:pPr>
        <w:pStyle w:val="SingleTxtLNK"/>
        <w:rPr>
          <w:b/>
        </w:rPr>
      </w:pPr>
      <w:r w:rsidRPr="008003D1">
        <w:rPr>
          <w:b/>
        </w:rPr>
        <w:t xml:space="preserve">Состав рабочей силы в разбивке по </w:t>
      </w:r>
      <w:r w:rsidR="004E4415" w:rsidRPr="008003D1">
        <w:rPr>
          <w:b/>
        </w:rPr>
        <w:t>образова</w:t>
      </w:r>
      <w:r w:rsidR="004E4415">
        <w:rPr>
          <w:b/>
        </w:rPr>
        <w:t>тельному</w:t>
      </w:r>
      <w:r w:rsidR="004E4415" w:rsidRPr="008003D1">
        <w:rPr>
          <w:b/>
        </w:rPr>
        <w:t xml:space="preserve"> </w:t>
      </w:r>
      <w:r w:rsidRPr="008003D1">
        <w:rPr>
          <w:b/>
        </w:rPr>
        <w:t>уровню</w:t>
      </w:r>
      <w:r w:rsidR="004E4415">
        <w:rPr>
          <w:b/>
        </w:rPr>
        <w:t xml:space="preserve">, </w:t>
      </w:r>
      <w:r w:rsidRPr="008003D1">
        <w:rPr>
          <w:b/>
        </w:rPr>
        <w:t>2006 год</w:t>
      </w:r>
    </w:p>
    <w:tbl>
      <w:tblPr>
        <w:tblStyle w:val="TableGrid"/>
        <w:tblW w:w="8617"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3852"/>
        <w:gridCol w:w="1024"/>
        <w:gridCol w:w="1247"/>
        <w:gridCol w:w="1247"/>
        <w:gridCol w:w="1247"/>
      </w:tblGrid>
      <w:tr w:rsidR="008003D1" w:rsidRPr="00A53D75" w:rsidTr="008003D1">
        <w:tc>
          <w:tcPr>
            <w:tcW w:w="3852" w:type="dxa"/>
            <w:tcBorders>
              <w:top w:val="single" w:sz="4" w:space="0" w:color="auto"/>
              <w:bottom w:val="single" w:sz="12" w:space="0" w:color="auto"/>
            </w:tcBorders>
            <w:vAlign w:val="bottom"/>
          </w:tcPr>
          <w:p w:rsidR="008003D1" w:rsidRPr="008003D1" w:rsidRDefault="008003D1" w:rsidP="008003D1">
            <w:pPr>
              <w:spacing w:before="80" w:after="80" w:line="240" w:lineRule="auto"/>
              <w:jc w:val="both"/>
              <w:rPr>
                <w:i/>
                <w:sz w:val="14"/>
                <w:szCs w:val="14"/>
                <w:lang w:val="ru-RU"/>
              </w:rPr>
            </w:pPr>
            <w:r w:rsidRPr="008003D1">
              <w:rPr>
                <w:bCs/>
                <w:i/>
                <w:sz w:val="14"/>
                <w:szCs w:val="14"/>
                <w:lang w:val="ru-RU"/>
              </w:rPr>
              <w:t>Уровень образования</w:t>
            </w:r>
          </w:p>
        </w:tc>
        <w:tc>
          <w:tcPr>
            <w:tcW w:w="1024" w:type="dxa"/>
            <w:tcBorders>
              <w:top w:val="single" w:sz="4" w:space="0" w:color="auto"/>
              <w:bottom w:val="single" w:sz="12" w:space="0" w:color="auto"/>
            </w:tcBorders>
            <w:vAlign w:val="bottom"/>
          </w:tcPr>
          <w:p w:rsidR="008003D1" w:rsidRPr="008003D1" w:rsidRDefault="008003D1" w:rsidP="004E4415">
            <w:pPr>
              <w:spacing w:before="80" w:after="80" w:line="240" w:lineRule="auto"/>
              <w:jc w:val="right"/>
              <w:rPr>
                <w:i/>
                <w:sz w:val="14"/>
                <w:szCs w:val="14"/>
                <w:lang w:val="ru-RU"/>
              </w:rPr>
            </w:pPr>
            <w:r w:rsidRPr="008003D1">
              <w:rPr>
                <w:bCs/>
                <w:i/>
                <w:sz w:val="14"/>
                <w:szCs w:val="14"/>
                <w:lang w:val="ru-RU"/>
              </w:rPr>
              <w:t>Общее число</w:t>
            </w:r>
          </w:p>
        </w:tc>
        <w:tc>
          <w:tcPr>
            <w:tcW w:w="1247" w:type="dxa"/>
            <w:tcBorders>
              <w:top w:val="single" w:sz="4" w:space="0" w:color="auto"/>
              <w:bottom w:val="single" w:sz="12" w:space="0" w:color="auto"/>
            </w:tcBorders>
            <w:vAlign w:val="bottom"/>
          </w:tcPr>
          <w:p w:rsidR="008003D1" w:rsidRPr="008003D1" w:rsidRDefault="008003D1" w:rsidP="004E4415">
            <w:pPr>
              <w:spacing w:before="80" w:after="80" w:line="240" w:lineRule="auto"/>
              <w:jc w:val="right"/>
              <w:rPr>
                <w:i/>
                <w:sz w:val="14"/>
                <w:szCs w:val="14"/>
                <w:lang w:val="ru-RU"/>
              </w:rPr>
            </w:pPr>
            <w:r w:rsidRPr="008003D1">
              <w:rPr>
                <w:bCs/>
                <w:i/>
                <w:sz w:val="14"/>
                <w:szCs w:val="14"/>
                <w:lang w:val="ru-RU"/>
              </w:rPr>
              <w:t>Процентная доля женщин</w:t>
            </w:r>
          </w:p>
        </w:tc>
        <w:tc>
          <w:tcPr>
            <w:tcW w:w="1247" w:type="dxa"/>
            <w:tcBorders>
              <w:top w:val="single" w:sz="4" w:space="0" w:color="auto"/>
              <w:bottom w:val="single" w:sz="12" w:space="0" w:color="auto"/>
            </w:tcBorders>
            <w:vAlign w:val="bottom"/>
          </w:tcPr>
          <w:p w:rsidR="008003D1" w:rsidRPr="008003D1" w:rsidRDefault="008003D1" w:rsidP="004E4415">
            <w:pPr>
              <w:spacing w:before="80" w:after="80" w:line="240" w:lineRule="auto"/>
              <w:jc w:val="right"/>
              <w:rPr>
                <w:i/>
                <w:sz w:val="14"/>
                <w:szCs w:val="14"/>
                <w:lang w:val="ru-RU"/>
              </w:rPr>
            </w:pPr>
            <w:r w:rsidRPr="008003D1">
              <w:rPr>
                <w:bCs/>
                <w:i/>
                <w:sz w:val="14"/>
                <w:szCs w:val="14"/>
                <w:lang w:val="ru-RU"/>
              </w:rPr>
              <w:t>Процентов от общего числа женщин</w:t>
            </w:r>
          </w:p>
        </w:tc>
        <w:tc>
          <w:tcPr>
            <w:tcW w:w="1247" w:type="dxa"/>
            <w:tcBorders>
              <w:top w:val="single" w:sz="4" w:space="0" w:color="auto"/>
              <w:bottom w:val="single" w:sz="12" w:space="0" w:color="auto"/>
            </w:tcBorders>
            <w:vAlign w:val="bottom"/>
          </w:tcPr>
          <w:p w:rsidR="008003D1" w:rsidRPr="008003D1" w:rsidRDefault="008003D1" w:rsidP="004E4415">
            <w:pPr>
              <w:spacing w:before="80" w:after="80" w:line="240" w:lineRule="auto"/>
              <w:jc w:val="right"/>
              <w:rPr>
                <w:i/>
                <w:sz w:val="14"/>
                <w:szCs w:val="14"/>
                <w:lang w:val="ru-RU"/>
              </w:rPr>
            </w:pPr>
            <w:r w:rsidRPr="008003D1">
              <w:rPr>
                <w:bCs/>
                <w:i/>
                <w:sz w:val="14"/>
                <w:szCs w:val="14"/>
                <w:lang w:val="ru-RU"/>
              </w:rPr>
              <w:t>Процентов от общего числа мужчин</w:t>
            </w:r>
          </w:p>
        </w:tc>
      </w:tr>
      <w:tr w:rsidR="008003D1" w:rsidRPr="00A432C7" w:rsidTr="008003D1">
        <w:tc>
          <w:tcPr>
            <w:tcW w:w="3852" w:type="dxa"/>
            <w:tcBorders>
              <w:top w:val="single" w:sz="12" w:space="0" w:color="auto"/>
            </w:tcBorders>
          </w:tcPr>
          <w:p w:rsidR="008003D1" w:rsidRPr="00A432C7" w:rsidRDefault="004E4415" w:rsidP="00FF1138">
            <w:pPr>
              <w:spacing w:before="40" w:after="40" w:line="240" w:lineRule="exact"/>
              <w:rPr>
                <w:sz w:val="18"/>
                <w:szCs w:val="18"/>
                <w:lang w:val="ru-RU"/>
              </w:rPr>
            </w:pPr>
            <w:r>
              <w:rPr>
                <w:sz w:val="18"/>
                <w:szCs w:val="18"/>
                <w:lang w:val="ru-RU"/>
              </w:rPr>
              <w:t>Ниже 5-го класса школы</w:t>
            </w:r>
          </w:p>
        </w:tc>
        <w:tc>
          <w:tcPr>
            <w:tcW w:w="1024" w:type="dxa"/>
            <w:tcBorders>
              <w:top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1 597 145</w:t>
            </w:r>
          </w:p>
        </w:tc>
        <w:tc>
          <w:tcPr>
            <w:tcW w:w="1247" w:type="dxa"/>
            <w:tcBorders>
              <w:top w:val="single" w:sz="12" w:space="0" w:color="auto"/>
            </w:tcBorders>
          </w:tcPr>
          <w:p w:rsidR="008003D1" w:rsidRPr="00A432C7" w:rsidRDefault="008003D1" w:rsidP="00FF1138">
            <w:pPr>
              <w:spacing w:before="40" w:after="40" w:line="240" w:lineRule="exact"/>
              <w:jc w:val="right"/>
              <w:rPr>
                <w:sz w:val="18"/>
                <w:szCs w:val="18"/>
                <w:lang w:val="ru-RU"/>
              </w:rPr>
            </w:pPr>
            <w:r w:rsidRPr="00A432C7">
              <w:rPr>
                <w:sz w:val="18"/>
                <w:szCs w:val="18"/>
                <w:lang w:val="ru-RU"/>
              </w:rPr>
              <w:t>38,5</w:t>
            </w:r>
          </w:p>
        </w:tc>
        <w:tc>
          <w:tcPr>
            <w:tcW w:w="1247" w:type="dxa"/>
            <w:tcBorders>
              <w:top w:val="single" w:sz="12" w:space="0" w:color="auto"/>
            </w:tcBorders>
          </w:tcPr>
          <w:p w:rsidR="008003D1" w:rsidRPr="00A432C7" w:rsidRDefault="008003D1" w:rsidP="00FF1138">
            <w:pPr>
              <w:spacing w:before="40" w:after="40" w:line="240" w:lineRule="exact"/>
              <w:jc w:val="right"/>
              <w:rPr>
                <w:sz w:val="18"/>
                <w:szCs w:val="18"/>
                <w:lang w:val="ru-RU"/>
              </w:rPr>
            </w:pPr>
            <w:r w:rsidRPr="00A432C7">
              <w:rPr>
                <w:sz w:val="18"/>
                <w:szCs w:val="18"/>
                <w:lang w:val="ru-RU"/>
              </w:rPr>
              <w:t>22,3</w:t>
            </w:r>
          </w:p>
        </w:tc>
        <w:tc>
          <w:tcPr>
            <w:tcW w:w="1247" w:type="dxa"/>
            <w:tcBorders>
              <w:top w:val="single" w:sz="12" w:space="0" w:color="auto"/>
            </w:tcBorders>
            <w:vAlign w:val="bottom"/>
          </w:tcPr>
          <w:p w:rsidR="008003D1" w:rsidRPr="00A432C7" w:rsidRDefault="008003D1" w:rsidP="00FF1138">
            <w:pPr>
              <w:spacing w:before="40" w:after="40" w:line="240" w:lineRule="exact"/>
              <w:jc w:val="right"/>
              <w:rPr>
                <w:sz w:val="18"/>
                <w:szCs w:val="18"/>
                <w:lang w:val="ru-RU"/>
              </w:rPr>
            </w:pPr>
            <w:r w:rsidRPr="00A432C7">
              <w:rPr>
                <w:sz w:val="18"/>
                <w:szCs w:val="18"/>
                <w:lang w:val="ru-RU"/>
              </w:rPr>
              <w:t>20,3</w:t>
            </w:r>
          </w:p>
        </w:tc>
      </w:tr>
      <w:tr w:rsidR="008003D1" w:rsidRPr="00A432C7" w:rsidTr="008003D1">
        <w:tc>
          <w:tcPr>
            <w:tcW w:w="3852" w:type="dxa"/>
          </w:tcPr>
          <w:p w:rsidR="008003D1" w:rsidRPr="00A432C7" w:rsidRDefault="004E4415" w:rsidP="00FF1138">
            <w:pPr>
              <w:spacing w:before="40" w:after="40" w:line="240" w:lineRule="exact"/>
              <w:rPr>
                <w:sz w:val="18"/>
                <w:szCs w:val="18"/>
                <w:lang w:val="ru-RU"/>
              </w:rPr>
            </w:pPr>
            <w:r>
              <w:rPr>
                <w:sz w:val="18"/>
                <w:szCs w:val="18"/>
                <w:lang w:val="ru-RU"/>
              </w:rPr>
              <w:t>5–9 классов школы</w:t>
            </w:r>
          </w:p>
        </w:tc>
        <w:tc>
          <w:tcPr>
            <w:tcW w:w="1024"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3 538 443</w:t>
            </w:r>
          </w:p>
        </w:tc>
        <w:tc>
          <w:tcPr>
            <w:tcW w:w="1247" w:type="dxa"/>
          </w:tcPr>
          <w:p w:rsidR="008003D1" w:rsidRPr="00A432C7" w:rsidRDefault="00FF1138" w:rsidP="00FF1138">
            <w:pPr>
              <w:spacing w:before="40" w:after="40" w:line="240" w:lineRule="exact"/>
              <w:jc w:val="right"/>
              <w:rPr>
                <w:sz w:val="18"/>
                <w:szCs w:val="18"/>
                <w:lang w:val="ru-RU"/>
              </w:rPr>
            </w:pPr>
            <w:r w:rsidRPr="00A432C7">
              <w:rPr>
                <w:sz w:val="18"/>
                <w:szCs w:val="18"/>
                <w:lang w:val="ru-RU"/>
              </w:rPr>
              <w:t>31,2</w:t>
            </w:r>
          </w:p>
        </w:tc>
        <w:tc>
          <w:tcPr>
            <w:tcW w:w="1247" w:type="dxa"/>
          </w:tcPr>
          <w:p w:rsidR="008003D1" w:rsidRPr="00A432C7" w:rsidRDefault="00FF1138" w:rsidP="00FF1138">
            <w:pPr>
              <w:spacing w:before="40" w:after="40" w:line="240" w:lineRule="exact"/>
              <w:jc w:val="right"/>
              <w:rPr>
                <w:sz w:val="18"/>
                <w:szCs w:val="18"/>
                <w:lang w:val="ru-RU"/>
              </w:rPr>
            </w:pPr>
            <w:r w:rsidRPr="00A432C7">
              <w:rPr>
                <w:sz w:val="18"/>
                <w:szCs w:val="18"/>
                <w:lang w:val="ru-RU"/>
              </w:rPr>
              <w:t>40,0</w:t>
            </w:r>
          </w:p>
        </w:tc>
        <w:tc>
          <w:tcPr>
            <w:tcW w:w="1247"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50,3</w:t>
            </w:r>
          </w:p>
        </w:tc>
      </w:tr>
      <w:tr w:rsidR="008003D1" w:rsidRPr="00A432C7" w:rsidTr="00FF1138">
        <w:tc>
          <w:tcPr>
            <w:tcW w:w="3852" w:type="dxa"/>
          </w:tcPr>
          <w:p w:rsidR="008003D1" w:rsidRPr="00A432C7" w:rsidRDefault="00FF1138" w:rsidP="00FF1138">
            <w:pPr>
              <w:spacing w:before="40" w:after="40" w:line="240" w:lineRule="exact"/>
              <w:rPr>
                <w:sz w:val="18"/>
                <w:szCs w:val="18"/>
                <w:lang w:val="ru-RU"/>
              </w:rPr>
            </w:pPr>
            <w:r w:rsidRPr="00A432C7">
              <w:rPr>
                <w:sz w:val="18"/>
                <w:szCs w:val="18"/>
                <w:lang w:val="ru-RU"/>
              </w:rPr>
              <w:t>Имеют общее свидетельство о сдаче экзаменов об окончании средней школы обычного уровня</w:t>
            </w:r>
          </w:p>
        </w:tc>
        <w:tc>
          <w:tcPr>
            <w:tcW w:w="1024"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1 319 925</w:t>
            </w:r>
          </w:p>
        </w:tc>
        <w:tc>
          <w:tcPr>
            <w:tcW w:w="1247"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37,6</w:t>
            </w:r>
          </w:p>
        </w:tc>
        <w:tc>
          <w:tcPr>
            <w:tcW w:w="1247"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18,0</w:t>
            </w:r>
          </w:p>
        </w:tc>
        <w:tc>
          <w:tcPr>
            <w:tcW w:w="1247"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17,0</w:t>
            </w:r>
          </w:p>
        </w:tc>
      </w:tr>
      <w:tr w:rsidR="008003D1" w:rsidRPr="00A432C7" w:rsidTr="00FF1138">
        <w:tc>
          <w:tcPr>
            <w:tcW w:w="3852" w:type="dxa"/>
          </w:tcPr>
          <w:p w:rsidR="008003D1" w:rsidRPr="00A432C7" w:rsidRDefault="00FF1138" w:rsidP="00FF1138">
            <w:pPr>
              <w:spacing w:before="40" w:after="40" w:line="240" w:lineRule="exact"/>
              <w:rPr>
                <w:sz w:val="18"/>
                <w:szCs w:val="18"/>
                <w:lang w:val="ru-RU"/>
              </w:rPr>
            </w:pPr>
            <w:r w:rsidRPr="00A432C7">
              <w:rPr>
                <w:sz w:val="18"/>
                <w:szCs w:val="18"/>
                <w:lang w:val="ru-RU"/>
              </w:rPr>
              <w:t>Имеют общее свидетельство о сдаче экзаменов об окончании средней школы продвинутого уровня</w:t>
            </w:r>
          </w:p>
        </w:tc>
        <w:tc>
          <w:tcPr>
            <w:tcW w:w="1024"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924 412</w:t>
            </w:r>
          </w:p>
        </w:tc>
        <w:tc>
          <w:tcPr>
            <w:tcW w:w="1247"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47,4</w:t>
            </w:r>
          </w:p>
        </w:tc>
        <w:tc>
          <w:tcPr>
            <w:tcW w:w="1247"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15,9</w:t>
            </w:r>
          </w:p>
        </w:tc>
        <w:tc>
          <w:tcPr>
            <w:tcW w:w="1247"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10,1</w:t>
            </w:r>
          </w:p>
        </w:tc>
      </w:tr>
      <w:tr w:rsidR="008003D1" w:rsidRPr="00A432C7" w:rsidTr="00F1656E">
        <w:tc>
          <w:tcPr>
            <w:tcW w:w="3852" w:type="dxa"/>
          </w:tcPr>
          <w:p w:rsidR="008003D1" w:rsidRPr="00A432C7" w:rsidRDefault="00FF1138" w:rsidP="00FF1138">
            <w:pPr>
              <w:spacing w:before="40" w:after="40" w:line="240" w:lineRule="exact"/>
              <w:rPr>
                <w:sz w:val="18"/>
                <w:szCs w:val="18"/>
                <w:lang w:val="ru-RU"/>
              </w:rPr>
            </w:pPr>
            <w:r w:rsidRPr="00A432C7">
              <w:rPr>
                <w:sz w:val="18"/>
                <w:szCs w:val="18"/>
                <w:lang w:val="ru-RU"/>
              </w:rPr>
              <w:t>Имеют диплом об окончании высшего учебного заведения или ученую степень</w:t>
            </w:r>
          </w:p>
        </w:tc>
        <w:tc>
          <w:tcPr>
            <w:tcW w:w="1024"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218 835</w:t>
            </w:r>
          </w:p>
        </w:tc>
        <w:tc>
          <w:tcPr>
            <w:tcW w:w="1247"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49,2</w:t>
            </w:r>
          </w:p>
        </w:tc>
        <w:tc>
          <w:tcPr>
            <w:tcW w:w="1247"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3,9</w:t>
            </w:r>
          </w:p>
        </w:tc>
        <w:tc>
          <w:tcPr>
            <w:tcW w:w="1247" w:type="dxa"/>
            <w:vAlign w:val="bottom"/>
          </w:tcPr>
          <w:p w:rsidR="008003D1" w:rsidRPr="00A432C7" w:rsidRDefault="00FF1138" w:rsidP="00FF1138">
            <w:pPr>
              <w:spacing w:before="40" w:after="40" w:line="240" w:lineRule="exact"/>
              <w:jc w:val="right"/>
              <w:rPr>
                <w:sz w:val="18"/>
                <w:szCs w:val="18"/>
                <w:lang w:val="ru-RU"/>
              </w:rPr>
            </w:pPr>
            <w:r w:rsidRPr="00A432C7">
              <w:rPr>
                <w:sz w:val="18"/>
                <w:szCs w:val="18"/>
                <w:lang w:val="ru-RU"/>
              </w:rPr>
              <w:t>2,3</w:t>
            </w:r>
          </w:p>
        </w:tc>
      </w:tr>
      <w:tr w:rsidR="008003D1" w:rsidRPr="00A432C7" w:rsidTr="008003D1">
        <w:tc>
          <w:tcPr>
            <w:tcW w:w="3852" w:type="dxa"/>
            <w:tcBorders>
              <w:bottom w:val="single" w:sz="12" w:space="0" w:color="auto"/>
            </w:tcBorders>
          </w:tcPr>
          <w:p w:rsidR="008003D1" w:rsidRPr="00A432C7" w:rsidRDefault="00FF1138" w:rsidP="00FF1138">
            <w:pPr>
              <w:spacing w:before="40" w:after="40" w:line="240" w:lineRule="exact"/>
              <w:rPr>
                <w:sz w:val="18"/>
                <w:szCs w:val="18"/>
                <w:lang w:val="ru-RU"/>
              </w:rPr>
            </w:pPr>
            <w:r w:rsidRPr="00A432C7">
              <w:rPr>
                <w:b/>
                <w:bCs/>
                <w:sz w:val="18"/>
                <w:szCs w:val="18"/>
                <w:lang w:val="ru-RU"/>
              </w:rPr>
              <w:t>Всего</w:t>
            </w:r>
          </w:p>
        </w:tc>
        <w:tc>
          <w:tcPr>
            <w:tcW w:w="1024" w:type="dxa"/>
            <w:tcBorders>
              <w:bottom w:val="single" w:sz="12" w:space="0" w:color="auto"/>
            </w:tcBorders>
            <w:vAlign w:val="bottom"/>
          </w:tcPr>
          <w:p w:rsidR="008003D1" w:rsidRPr="00A432C7" w:rsidRDefault="00FF1138" w:rsidP="00FF1138">
            <w:pPr>
              <w:spacing w:before="40" w:after="40" w:line="240" w:lineRule="exact"/>
              <w:jc w:val="right"/>
              <w:rPr>
                <w:sz w:val="18"/>
                <w:szCs w:val="18"/>
                <w:lang w:val="ru-RU"/>
              </w:rPr>
            </w:pPr>
            <w:r w:rsidRPr="00A432C7">
              <w:rPr>
                <w:b/>
                <w:bCs/>
                <w:sz w:val="18"/>
                <w:szCs w:val="18"/>
                <w:lang w:val="ru-RU"/>
              </w:rPr>
              <w:t>7 598 762</w:t>
            </w:r>
          </w:p>
        </w:tc>
        <w:tc>
          <w:tcPr>
            <w:tcW w:w="1247" w:type="dxa"/>
            <w:tcBorders>
              <w:bottom w:val="single" w:sz="12" w:space="0" w:color="auto"/>
            </w:tcBorders>
          </w:tcPr>
          <w:p w:rsidR="008003D1" w:rsidRPr="00A432C7" w:rsidRDefault="00FF1138" w:rsidP="00FF1138">
            <w:pPr>
              <w:spacing w:before="40" w:after="40" w:line="240" w:lineRule="exact"/>
              <w:jc w:val="right"/>
              <w:rPr>
                <w:sz w:val="18"/>
                <w:szCs w:val="18"/>
                <w:lang w:val="ru-RU"/>
              </w:rPr>
            </w:pPr>
            <w:r w:rsidRPr="00A432C7">
              <w:rPr>
                <w:b/>
                <w:bCs/>
                <w:sz w:val="18"/>
                <w:szCs w:val="18"/>
                <w:lang w:val="ru-RU"/>
              </w:rPr>
              <w:t>36,3</w:t>
            </w:r>
          </w:p>
        </w:tc>
        <w:tc>
          <w:tcPr>
            <w:tcW w:w="1247" w:type="dxa"/>
            <w:tcBorders>
              <w:bottom w:val="single" w:sz="12" w:space="0" w:color="auto"/>
            </w:tcBorders>
          </w:tcPr>
          <w:p w:rsidR="008003D1" w:rsidRPr="00A432C7" w:rsidRDefault="00FF1138" w:rsidP="00FF1138">
            <w:pPr>
              <w:spacing w:before="40" w:after="40" w:line="240" w:lineRule="exact"/>
              <w:jc w:val="right"/>
              <w:rPr>
                <w:sz w:val="18"/>
                <w:szCs w:val="18"/>
                <w:lang w:val="ru-RU"/>
              </w:rPr>
            </w:pPr>
            <w:r w:rsidRPr="00A432C7">
              <w:rPr>
                <w:b/>
                <w:bCs/>
                <w:sz w:val="18"/>
                <w:szCs w:val="18"/>
                <w:lang w:val="ru-RU"/>
              </w:rPr>
              <w:t>100,0</w:t>
            </w:r>
          </w:p>
        </w:tc>
        <w:tc>
          <w:tcPr>
            <w:tcW w:w="1247" w:type="dxa"/>
            <w:tcBorders>
              <w:bottom w:val="single" w:sz="12" w:space="0" w:color="auto"/>
            </w:tcBorders>
            <w:vAlign w:val="bottom"/>
          </w:tcPr>
          <w:p w:rsidR="008003D1" w:rsidRPr="00A432C7" w:rsidRDefault="00FF1138" w:rsidP="00FF1138">
            <w:pPr>
              <w:spacing w:before="40" w:after="40" w:line="240" w:lineRule="exact"/>
              <w:jc w:val="right"/>
              <w:rPr>
                <w:sz w:val="18"/>
                <w:szCs w:val="18"/>
                <w:lang w:val="ru-RU"/>
              </w:rPr>
            </w:pPr>
            <w:r w:rsidRPr="00A432C7">
              <w:rPr>
                <w:b/>
                <w:bCs/>
                <w:sz w:val="18"/>
                <w:szCs w:val="18"/>
                <w:lang w:val="ru-RU"/>
              </w:rPr>
              <w:t>100,0</w:t>
            </w:r>
          </w:p>
        </w:tc>
      </w:tr>
    </w:tbl>
    <w:p w:rsidR="003B7924" w:rsidRDefault="00253989" w:rsidP="003B7924">
      <w:pPr>
        <w:pStyle w:val="SingleTxtLNK"/>
        <w:spacing w:before="80" w:after="0"/>
        <w:rPr>
          <w:sz w:val="18"/>
          <w:szCs w:val="18"/>
        </w:rPr>
      </w:pPr>
      <w:r w:rsidRPr="00253989">
        <w:rPr>
          <w:i/>
          <w:sz w:val="18"/>
          <w:szCs w:val="18"/>
        </w:rPr>
        <w:t>Примечание</w:t>
      </w:r>
      <w:r w:rsidR="00A432C7" w:rsidRPr="00FF1138">
        <w:rPr>
          <w:sz w:val="18"/>
          <w:szCs w:val="18"/>
        </w:rPr>
        <w:t>: Без учета Северной и Восточной провинций</w:t>
      </w:r>
      <w:r w:rsidR="003B7924">
        <w:rPr>
          <w:sz w:val="18"/>
          <w:szCs w:val="18"/>
        </w:rPr>
        <w:t>.</w:t>
      </w:r>
      <w:r w:rsidR="00A432C7" w:rsidRPr="00FF1138">
        <w:rPr>
          <w:sz w:val="18"/>
          <w:szCs w:val="18"/>
        </w:rPr>
        <w:t xml:space="preserve"> </w:t>
      </w:r>
    </w:p>
    <w:p w:rsidR="00A432C7" w:rsidRPr="00FF1138" w:rsidRDefault="00A432C7" w:rsidP="003B7924">
      <w:pPr>
        <w:pStyle w:val="SingleTxtLNK"/>
        <w:rPr>
          <w:sz w:val="18"/>
          <w:szCs w:val="18"/>
        </w:rPr>
      </w:pPr>
      <w:r w:rsidRPr="003B7924">
        <w:rPr>
          <w:i/>
          <w:sz w:val="18"/>
          <w:szCs w:val="18"/>
        </w:rPr>
        <w:t>Источник</w:t>
      </w:r>
      <w:r w:rsidRPr="00FF1138">
        <w:rPr>
          <w:sz w:val="18"/>
          <w:szCs w:val="18"/>
        </w:rPr>
        <w:t>: Обследование рабочей силы Шри-Ланки</w:t>
      </w:r>
      <w:r w:rsidR="003B7924">
        <w:rPr>
          <w:sz w:val="18"/>
          <w:szCs w:val="18"/>
        </w:rPr>
        <w:t>,</w:t>
      </w:r>
      <w:r w:rsidRPr="00FF1138">
        <w:rPr>
          <w:sz w:val="18"/>
          <w:szCs w:val="18"/>
        </w:rPr>
        <w:t xml:space="preserve"> 2006 год</w:t>
      </w:r>
      <w:r w:rsidR="00FF1138" w:rsidRPr="00FF1138">
        <w:rPr>
          <w:sz w:val="18"/>
          <w:szCs w:val="18"/>
        </w:rPr>
        <w:t>.</w:t>
      </w:r>
    </w:p>
    <w:p w:rsidR="00A432C7" w:rsidRPr="00C20AD8" w:rsidRDefault="00A432C7" w:rsidP="00C20AD8">
      <w:pPr>
        <w:pStyle w:val="SingleTxtLNK"/>
        <w:rPr>
          <w:b/>
        </w:rPr>
      </w:pPr>
      <w:r w:rsidRPr="00600C43">
        <w:br w:type="page"/>
      </w:r>
      <w:r w:rsidRPr="00C20AD8">
        <w:rPr>
          <w:b/>
        </w:rPr>
        <w:t>Таблица 22</w:t>
      </w:r>
    </w:p>
    <w:p w:rsidR="00A432C7" w:rsidRDefault="00A432C7" w:rsidP="00C20AD8">
      <w:pPr>
        <w:pStyle w:val="SingleTxtLNK"/>
        <w:rPr>
          <w:b/>
        </w:rPr>
      </w:pPr>
      <w:r w:rsidRPr="00C20AD8">
        <w:rPr>
          <w:b/>
        </w:rPr>
        <w:t xml:space="preserve">Коэффициент участия в </w:t>
      </w:r>
      <w:r w:rsidR="00BE1CA8">
        <w:rPr>
          <w:b/>
        </w:rPr>
        <w:t>рабочей силе</w:t>
      </w:r>
      <w:r w:rsidRPr="00C20AD8">
        <w:rPr>
          <w:b/>
        </w:rPr>
        <w:t xml:space="preserve"> в разбивке по годам</w:t>
      </w:r>
    </w:p>
    <w:tbl>
      <w:tblPr>
        <w:tblStyle w:val="TableGrid"/>
        <w:tblW w:w="7352"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2155"/>
        <w:gridCol w:w="2797"/>
        <w:gridCol w:w="2400"/>
      </w:tblGrid>
      <w:tr w:rsidR="006066E6" w:rsidRPr="00A53D75" w:rsidTr="006066E6">
        <w:tc>
          <w:tcPr>
            <w:tcW w:w="2155" w:type="dxa"/>
            <w:tcBorders>
              <w:top w:val="single" w:sz="4" w:space="0" w:color="auto"/>
              <w:bottom w:val="single" w:sz="12" w:space="0" w:color="auto"/>
            </w:tcBorders>
          </w:tcPr>
          <w:p w:rsidR="006066E6" w:rsidRPr="006066E6" w:rsidRDefault="006066E6" w:rsidP="006066E6">
            <w:pPr>
              <w:spacing w:before="80" w:after="80" w:line="240" w:lineRule="auto"/>
              <w:rPr>
                <w:i/>
                <w:sz w:val="14"/>
                <w:szCs w:val="14"/>
                <w:lang w:val="ru-RU"/>
              </w:rPr>
            </w:pPr>
            <w:r w:rsidRPr="006066E6">
              <w:rPr>
                <w:bCs/>
                <w:i/>
                <w:sz w:val="14"/>
                <w:szCs w:val="14"/>
                <w:lang w:val="ru-RU"/>
              </w:rPr>
              <w:t>Год</w:t>
            </w:r>
          </w:p>
        </w:tc>
        <w:tc>
          <w:tcPr>
            <w:tcW w:w="2797" w:type="dxa"/>
            <w:tcBorders>
              <w:top w:val="single" w:sz="4" w:space="0" w:color="auto"/>
              <w:bottom w:val="single" w:sz="12" w:space="0" w:color="auto"/>
            </w:tcBorders>
          </w:tcPr>
          <w:p w:rsidR="006066E6" w:rsidRPr="006066E6" w:rsidRDefault="006066E6" w:rsidP="006066E6">
            <w:pPr>
              <w:spacing w:before="80" w:after="80" w:line="240" w:lineRule="auto"/>
              <w:jc w:val="right"/>
              <w:rPr>
                <w:i/>
                <w:sz w:val="14"/>
                <w:szCs w:val="14"/>
                <w:lang w:val="ru-RU"/>
              </w:rPr>
            </w:pPr>
            <w:r w:rsidRPr="006066E6">
              <w:rPr>
                <w:bCs/>
                <w:i/>
                <w:sz w:val="14"/>
                <w:szCs w:val="14"/>
                <w:lang w:val="ru-RU"/>
              </w:rPr>
              <w:t>Женщины</w:t>
            </w:r>
          </w:p>
        </w:tc>
        <w:tc>
          <w:tcPr>
            <w:tcW w:w="2400" w:type="dxa"/>
            <w:tcBorders>
              <w:top w:val="single" w:sz="4" w:space="0" w:color="auto"/>
              <w:bottom w:val="single" w:sz="12" w:space="0" w:color="auto"/>
            </w:tcBorders>
          </w:tcPr>
          <w:p w:rsidR="006066E6" w:rsidRPr="006066E6" w:rsidRDefault="006066E6" w:rsidP="006066E6">
            <w:pPr>
              <w:spacing w:before="80" w:after="80" w:line="240" w:lineRule="auto"/>
              <w:jc w:val="right"/>
              <w:rPr>
                <w:i/>
                <w:sz w:val="14"/>
                <w:szCs w:val="14"/>
                <w:lang w:val="ru-RU"/>
              </w:rPr>
            </w:pPr>
            <w:r w:rsidRPr="006066E6">
              <w:rPr>
                <w:bCs/>
                <w:i/>
                <w:sz w:val="14"/>
                <w:szCs w:val="14"/>
                <w:lang w:val="ru-RU"/>
              </w:rPr>
              <w:t>Мужчины</w:t>
            </w:r>
          </w:p>
        </w:tc>
      </w:tr>
      <w:tr w:rsidR="006066E6" w:rsidRPr="00A432C7" w:rsidTr="006066E6">
        <w:tc>
          <w:tcPr>
            <w:tcW w:w="2155" w:type="dxa"/>
            <w:tcBorders>
              <w:top w:val="single" w:sz="12" w:space="0" w:color="auto"/>
            </w:tcBorders>
          </w:tcPr>
          <w:p w:rsidR="006066E6" w:rsidRPr="00A432C7" w:rsidRDefault="006066E6" w:rsidP="00AD3083">
            <w:pPr>
              <w:spacing w:before="40" w:after="40" w:line="240" w:lineRule="auto"/>
              <w:rPr>
                <w:bCs/>
                <w:sz w:val="18"/>
                <w:szCs w:val="18"/>
                <w:lang w:val="ru-RU"/>
              </w:rPr>
            </w:pPr>
            <w:r w:rsidRPr="00A432C7">
              <w:rPr>
                <w:bCs/>
                <w:sz w:val="18"/>
                <w:szCs w:val="18"/>
                <w:lang w:val="ru-RU"/>
              </w:rPr>
              <w:t>1990</w:t>
            </w:r>
          </w:p>
        </w:tc>
        <w:tc>
          <w:tcPr>
            <w:tcW w:w="2797" w:type="dxa"/>
            <w:tcBorders>
              <w:top w:val="single" w:sz="12" w:space="0" w:color="auto"/>
            </w:tcBorders>
          </w:tcPr>
          <w:p w:rsidR="006066E6" w:rsidRPr="00A432C7" w:rsidRDefault="006066E6" w:rsidP="00AD3083">
            <w:pPr>
              <w:spacing w:before="40" w:after="40" w:line="240" w:lineRule="auto"/>
              <w:jc w:val="right"/>
              <w:rPr>
                <w:bCs/>
                <w:sz w:val="18"/>
                <w:szCs w:val="18"/>
                <w:lang w:val="ru-RU"/>
              </w:rPr>
            </w:pPr>
            <w:r w:rsidRPr="00A432C7">
              <w:rPr>
                <w:bCs/>
                <w:sz w:val="18"/>
                <w:szCs w:val="18"/>
                <w:lang w:val="ru-RU"/>
              </w:rPr>
              <w:t>37,0</w:t>
            </w:r>
          </w:p>
        </w:tc>
        <w:tc>
          <w:tcPr>
            <w:tcW w:w="2400" w:type="dxa"/>
            <w:tcBorders>
              <w:top w:val="single" w:sz="12" w:space="0" w:color="auto"/>
            </w:tcBorders>
          </w:tcPr>
          <w:p w:rsidR="006066E6" w:rsidRPr="00A432C7" w:rsidRDefault="006066E6" w:rsidP="00AD3083">
            <w:pPr>
              <w:spacing w:before="40" w:after="40" w:line="240" w:lineRule="auto"/>
              <w:jc w:val="right"/>
              <w:rPr>
                <w:bCs/>
                <w:sz w:val="18"/>
                <w:szCs w:val="18"/>
                <w:lang w:val="ru-RU"/>
              </w:rPr>
            </w:pPr>
            <w:r w:rsidRPr="00A432C7">
              <w:rPr>
                <w:bCs/>
                <w:sz w:val="18"/>
                <w:szCs w:val="18"/>
                <w:lang w:val="ru-RU"/>
              </w:rPr>
              <w:t>67,6</w:t>
            </w:r>
          </w:p>
        </w:tc>
      </w:tr>
      <w:tr w:rsidR="006066E6" w:rsidRPr="00A432C7" w:rsidTr="006066E6">
        <w:tc>
          <w:tcPr>
            <w:tcW w:w="2155" w:type="dxa"/>
          </w:tcPr>
          <w:p w:rsidR="006066E6" w:rsidRPr="00A432C7" w:rsidRDefault="006066E6" w:rsidP="00AD3083">
            <w:pPr>
              <w:spacing w:before="40" w:after="40" w:line="240" w:lineRule="auto"/>
              <w:rPr>
                <w:bCs/>
                <w:sz w:val="18"/>
                <w:szCs w:val="18"/>
                <w:lang w:val="ru-RU"/>
              </w:rPr>
            </w:pPr>
            <w:r w:rsidRPr="00A432C7">
              <w:rPr>
                <w:bCs/>
                <w:sz w:val="18"/>
                <w:szCs w:val="18"/>
                <w:lang w:val="ru-RU"/>
              </w:rPr>
              <w:t>1995</w:t>
            </w:r>
          </w:p>
        </w:tc>
        <w:tc>
          <w:tcPr>
            <w:tcW w:w="2797" w:type="dxa"/>
          </w:tcPr>
          <w:p w:rsidR="006066E6" w:rsidRPr="00A432C7" w:rsidRDefault="006066E6" w:rsidP="00AD3083">
            <w:pPr>
              <w:spacing w:before="40" w:after="40" w:line="240" w:lineRule="auto"/>
              <w:jc w:val="right"/>
              <w:rPr>
                <w:bCs/>
                <w:sz w:val="18"/>
                <w:szCs w:val="18"/>
                <w:lang w:val="ru-RU"/>
              </w:rPr>
            </w:pPr>
            <w:r w:rsidRPr="00A432C7">
              <w:rPr>
                <w:bCs/>
                <w:sz w:val="18"/>
                <w:szCs w:val="18"/>
                <w:lang w:val="ru-RU"/>
              </w:rPr>
              <w:t>31,7</w:t>
            </w:r>
          </w:p>
        </w:tc>
        <w:tc>
          <w:tcPr>
            <w:tcW w:w="2400" w:type="dxa"/>
          </w:tcPr>
          <w:p w:rsidR="006066E6" w:rsidRPr="00A432C7" w:rsidRDefault="006066E6" w:rsidP="00AD3083">
            <w:pPr>
              <w:spacing w:before="40" w:after="40" w:line="240" w:lineRule="auto"/>
              <w:jc w:val="right"/>
              <w:rPr>
                <w:bCs/>
                <w:sz w:val="18"/>
                <w:szCs w:val="18"/>
                <w:lang w:val="ru-RU"/>
              </w:rPr>
            </w:pPr>
            <w:r w:rsidRPr="00A432C7">
              <w:rPr>
                <w:bCs/>
                <w:sz w:val="18"/>
                <w:szCs w:val="18"/>
                <w:lang w:val="ru-RU"/>
              </w:rPr>
              <w:t>64,4</w:t>
            </w:r>
          </w:p>
        </w:tc>
      </w:tr>
      <w:tr w:rsidR="006066E6" w:rsidRPr="00A432C7" w:rsidTr="006066E6">
        <w:tc>
          <w:tcPr>
            <w:tcW w:w="2155" w:type="dxa"/>
          </w:tcPr>
          <w:p w:rsidR="006066E6" w:rsidRPr="00A432C7" w:rsidRDefault="006066E6" w:rsidP="00AD3083">
            <w:pPr>
              <w:spacing w:before="40" w:after="40" w:line="240" w:lineRule="auto"/>
              <w:rPr>
                <w:bCs/>
                <w:sz w:val="18"/>
                <w:szCs w:val="18"/>
                <w:lang w:val="ru-RU"/>
              </w:rPr>
            </w:pPr>
            <w:r w:rsidRPr="00A432C7">
              <w:rPr>
                <w:bCs/>
                <w:sz w:val="18"/>
                <w:szCs w:val="18"/>
                <w:lang w:val="ru-RU"/>
              </w:rPr>
              <w:t>2000</w:t>
            </w:r>
          </w:p>
        </w:tc>
        <w:tc>
          <w:tcPr>
            <w:tcW w:w="2797" w:type="dxa"/>
          </w:tcPr>
          <w:p w:rsidR="006066E6" w:rsidRPr="00A432C7" w:rsidRDefault="006066E6" w:rsidP="00AD3083">
            <w:pPr>
              <w:spacing w:before="40" w:after="40" w:line="240" w:lineRule="auto"/>
              <w:jc w:val="right"/>
              <w:rPr>
                <w:bCs/>
                <w:sz w:val="18"/>
                <w:szCs w:val="18"/>
                <w:lang w:val="ru-RU"/>
              </w:rPr>
            </w:pPr>
            <w:r w:rsidRPr="00A432C7">
              <w:rPr>
                <w:bCs/>
                <w:sz w:val="18"/>
                <w:szCs w:val="18"/>
                <w:lang w:val="ru-RU"/>
              </w:rPr>
              <w:t>33,9</w:t>
            </w:r>
          </w:p>
        </w:tc>
        <w:tc>
          <w:tcPr>
            <w:tcW w:w="2400" w:type="dxa"/>
          </w:tcPr>
          <w:p w:rsidR="006066E6" w:rsidRPr="00A432C7" w:rsidRDefault="006066E6" w:rsidP="00AD3083">
            <w:pPr>
              <w:spacing w:before="40" w:after="40" w:line="240" w:lineRule="auto"/>
              <w:jc w:val="right"/>
              <w:rPr>
                <w:bCs/>
                <w:sz w:val="18"/>
                <w:szCs w:val="18"/>
                <w:lang w:val="ru-RU"/>
              </w:rPr>
            </w:pPr>
            <w:r w:rsidRPr="00A432C7">
              <w:rPr>
                <w:bCs/>
                <w:sz w:val="18"/>
                <w:szCs w:val="18"/>
                <w:lang w:val="ru-RU"/>
              </w:rPr>
              <w:t>67,2</w:t>
            </w:r>
          </w:p>
        </w:tc>
      </w:tr>
      <w:tr w:rsidR="006066E6" w:rsidRPr="00A432C7" w:rsidTr="006066E6">
        <w:tc>
          <w:tcPr>
            <w:tcW w:w="2155" w:type="dxa"/>
          </w:tcPr>
          <w:p w:rsidR="006066E6" w:rsidRPr="00A432C7" w:rsidRDefault="006066E6" w:rsidP="00AD3083">
            <w:pPr>
              <w:spacing w:before="40" w:after="40" w:line="240" w:lineRule="auto"/>
              <w:rPr>
                <w:bCs/>
                <w:sz w:val="18"/>
                <w:szCs w:val="18"/>
                <w:lang w:val="ru-RU"/>
              </w:rPr>
            </w:pPr>
            <w:r w:rsidRPr="00A432C7">
              <w:rPr>
                <w:bCs/>
                <w:sz w:val="18"/>
                <w:szCs w:val="18"/>
                <w:lang w:val="ru-RU"/>
              </w:rPr>
              <w:t>2005</w:t>
            </w:r>
          </w:p>
        </w:tc>
        <w:tc>
          <w:tcPr>
            <w:tcW w:w="2797" w:type="dxa"/>
          </w:tcPr>
          <w:p w:rsidR="006066E6" w:rsidRPr="00A432C7" w:rsidRDefault="006066E6" w:rsidP="00AD3083">
            <w:pPr>
              <w:spacing w:before="40" w:after="40" w:line="240" w:lineRule="auto"/>
              <w:jc w:val="right"/>
              <w:rPr>
                <w:bCs/>
                <w:sz w:val="18"/>
                <w:szCs w:val="18"/>
                <w:lang w:val="ru-RU"/>
              </w:rPr>
            </w:pPr>
            <w:r w:rsidRPr="00A432C7">
              <w:rPr>
                <w:bCs/>
                <w:sz w:val="18"/>
                <w:szCs w:val="18"/>
                <w:lang w:val="ru-RU"/>
              </w:rPr>
              <w:t>32,6</w:t>
            </w:r>
          </w:p>
        </w:tc>
        <w:tc>
          <w:tcPr>
            <w:tcW w:w="2400" w:type="dxa"/>
          </w:tcPr>
          <w:p w:rsidR="006066E6" w:rsidRPr="00A432C7" w:rsidRDefault="006066E6" w:rsidP="00AD3083">
            <w:pPr>
              <w:spacing w:before="40" w:after="40" w:line="240" w:lineRule="auto"/>
              <w:jc w:val="right"/>
              <w:rPr>
                <w:bCs/>
                <w:sz w:val="18"/>
                <w:szCs w:val="18"/>
                <w:lang w:val="ru-RU"/>
              </w:rPr>
            </w:pPr>
            <w:r w:rsidRPr="00A432C7">
              <w:rPr>
                <w:bCs/>
                <w:sz w:val="18"/>
                <w:szCs w:val="18"/>
                <w:lang w:val="ru-RU"/>
              </w:rPr>
              <w:t>67,3</w:t>
            </w:r>
          </w:p>
        </w:tc>
      </w:tr>
      <w:tr w:rsidR="006066E6" w:rsidRPr="00A432C7" w:rsidTr="006066E6">
        <w:tc>
          <w:tcPr>
            <w:tcW w:w="2155" w:type="dxa"/>
            <w:tcBorders>
              <w:bottom w:val="single" w:sz="12" w:space="0" w:color="auto"/>
            </w:tcBorders>
          </w:tcPr>
          <w:p w:rsidR="006066E6" w:rsidRPr="00A432C7" w:rsidRDefault="006066E6" w:rsidP="00AD3083">
            <w:pPr>
              <w:spacing w:before="40" w:after="40" w:line="240" w:lineRule="auto"/>
              <w:rPr>
                <w:bCs/>
                <w:sz w:val="18"/>
                <w:szCs w:val="18"/>
                <w:lang w:val="ru-RU"/>
              </w:rPr>
            </w:pPr>
            <w:r w:rsidRPr="00A432C7">
              <w:rPr>
                <w:bCs/>
                <w:sz w:val="18"/>
                <w:szCs w:val="18"/>
                <w:lang w:val="ru-RU"/>
              </w:rPr>
              <w:t>2006</w:t>
            </w:r>
          </w:p>
        </w:tc>
        <w:tc>
          <w:tcPr>
            <w:tcW w:w="2797" w:type="dxa"/>
            <w:tcBorders>
              <w:bottom w:val="single" w:sz="12" w:space="0" w:color="auto"/>
            </w:tcBorders>
          </w:tcPr>
          <w:p w:rsidR="006066E6" w:rsidRPr="00A432C7" w:rsidRDefault="006066E6" w:rsidP="00AD3083">
            <w:pPr>
              <w:spacing w:before="40" w:after="40" w:line="240" w:lineRule="auto"/>
              <w:jc w:val="right"/>
              <w:rPr>
                <w:bCs/>
                <w:sz w:val="18"/>
                <w:szCs w:val="18"/>
                <w:lang w:val="ru-RU"/>
              </w:rPr>
            </w:pPr>
            <w:r w:rsidRPr="00A432C7">
              <w:rPr>
                <w:bCs/>
                <w:sz w:val="18"/>
                <w:szCs w:val="18"/>
                <w:lang w:val="ru-RU"/>
              </w:rPr>
              <w:t>35,7</w:t>
            </w:r>
          </w:p>
        </w:tc>
        <w:tc>
          <w:tcPr>
            <w:tcW w:w="2400" w:type="dxa"/>
            <w:tcBorders>
              <w:bottom w:val="single" w:sz="12" w:space="0" w:color="auto"/>
            </w:tcBorders>
          </w:tcPr>
          <w:p w:rsidR="006066E6" w:rsidRPr="00A432C7" w:rsidRDefault="006066E6" w:rsidP="00AD3083">
            <w:pPr>
              <w:spacing w:before="40" w:after="40" w:line="240" w:lineRule="auto"/>
              <w:jc w:val="right"/>
              <w:rPr>
                <w:bCs/>
                <w:sz w:val="18"/>
                <w:szCs w:val="18"/>
                <w:lang w:val="ru-RU"/>
              </w:rPr>
            </w:pPr>
            <w:r w:rsidRPr="00A432C7">
              <w:rPr>
                <w:bCs/>
                <w:sz w:val="18"/>
                <w:szCs w:val="18"/>
                <w:lang w:val="ru-RU"/>
              </w:rPr>
              <w:t>68,1</w:t>
            </w:r>
          </w:p>
        </w:tc>
      </w:tr>
    </w:tbl>
    <w:p w:rsidR="00BE1CA8" w:rsidRDefault="00253989" w:rsidP="00BE1CA8">
      <w:pPr>
        <w:pStyle w:val="SingleTxtLNK"/>
        <w:spacing w:before="80" w:after="0"/>
        <w:rPr>
          <w:sz w:val="18"/>
          <w:szCs w:val="18"/>
        </w:rPr>
      </w:pPr>
      <w:r w:rsidRPr="00253989">
        <w:rPr>
          <w:i/>
          <w:sz w:val="18"/>
          <w:szCs w:val="18"/>
        </w:rPr>
        <w:t>Примечание</w:t>
      </w:r>
      <w:r w:rsidR="00A432C7" w:rsidRPr="006066E6">
        <w:rPr>
          <w:sz w:val="18"/>
          <w:szCs w:val="18"/>
        </w:rPr>
        <w:t>: Без учета Северной и Восточной провинций</w:t>
      </w:r>
      <w:r w:rsidR="00BE1CA8">
        <w:rPr>
          <w:sz w:val="18"/>
          <w:szCs w:val="18"/>
        </w:rPr>
        <w:t>.</w:t>
      </w:r>
      <w:r w:rsidR="00A432C7" w:rsidRPr="006066E6">
        <w:rPr>
          <w:sz w:val="18"/>
          <w:szCs w:val="18"/>
        </w:rPr>
        <w:t xml:space="preserve"> </w:t>
      </w:r>
    </w:p>
    <w:p w:rsidR="00A432C7" w:rsidRPr="006066E6" w:rsidRDefault="00A432C7" w:rsidP="00BE1CA8">
      <w:pPr>
        <w:pStyle w:val="SingleTxtLNK"/>
        <w:rPr>
          <w:sz w:val="18"/>
          <w:szCs w:val="18"/>
        </w:rPr>
      </w:pPr>
      <w:r w:rsidRPr="00BE1CA8">
        <w:rPr>
          <w:i/>
          <w:sz w:val="18"/>
          <w:szCs w:val="18"/>
        </w:rPr>
        <w:t>Источник</w:t>
      </w:r>
      <w:r w:rsidRPr="006066E6">
        <w:rPr>
          <w:sz w:val="18"/>
          <w:szCs w:val="18"/>
        </w:rPr>
        <w:t>: Обследование рабочей силы Шри-Ланки</w:t>
      </w:r>
      <w:r w:rsidR="00BE1CA8">
        <w:rPr>
          <w:sz w:val="18"/>
          <w:szCs w:val="18"/>
        </w:rPr>
        <w:t>,</w:t>
      </w:r>
      <w:r w:rsidRPr="006066E6">
        <w:rPr>
          <w:sz w:val="18"/>
          <w:szCs w:val="18"/>
        </w:rPr>
        <w:t xml:space="preserve"> 1990</w:t>
      </w:r>
      <w:r w:rsidR="00B60CBA">
        <w:rPr>
          <w:b/>
          <w:bCs/>
          <w:sz w:val="18"/>
          <w:szCs w:val="18"/>
        </w:rPr>
        <w:t>–</w:t>
      </w:r>
      <w:r w:rsidRPr="006066E6">
        <w:rPr>
          <w:sz w:val="18"/>
          <w:szCs w:val="18"/>
        </w:rPr>
        <w:t>2006 годы</w:t>
      </w:r>
      <w:r w:rsidR="000F461C">
        <w:rPr>
          <w:sz w:val="18"/>
          <w:szCs w:val="18"/>
        </w:rPr>
        <w:t>.</w:t>
      </w:r>
    </w:p>
    <w:p w:rsidR="00C20AD8" w:rsidRDefault="00C20AD8" w:rsidP="00A432C7">
      <w:pPr>
        <w:pStyle w:val="SingleTxtLNK"/>
        <w:rPr>
          <w:b/>
          <w:bCs/>
          <w:u w:val="single"/>
        </w:rPr>
      </w:pPr>
    </w:p>
    <w:p w:rsidR="00C20AD8" w:rsidRDefault="00C20AD8" w:rsidP="00A432C7">
      <w:pPr>
        <w:pStyle w:val="SingleTxtLNK"/>
        <w:rPr>
          <w:b/>
          <w:bCs/>
          <w:u w:val="single"/>
        </w:rPr>
      </w:pPr>
    </w:p>
    <w:p w:rsidR="00A432C7" w:rsidRPr="00776E9A" w:rsidRDefault="00A432C7" w:rsidP="00A432C7">
      <w:pPr>
        <w:pStyle w:val="SingleTxtLNK"/>
        <w:rPr>
          <w:b/>
          <w:bCs/>
        </w:rPr>
      </w:pPr>
      <w:r w:rsidRPr="00776E9A">
        <w:rPr>
          <w:b/>
          <w:bCs/>
        </w:rPr>
        <w:t>Таблица 23</w:t>
      </w:r>
    </w:p>
    <w:p w:rsidR="00A432C7" w:rsidRDefault="00A432C7" w:rsidP="00A432C7">
      <w:pPr>
        <w:pStyle w:val="SingleTxtLNK"/>
        <w:rPr>
          <w:b/>
          <w:bCs/>
        </w:rPr>
      </w:pPr>
      <w:r w:rsidRPr="00600C43">
        <w:rPr>
          <w:b/>
          <w:bCs/>
        </w:rPr>
        <w:t xml:space="preserve">Коэффициент участия </w:t>
      </w:r>
      <w:r w:rsidR="00E34F02" w:rsidRPr="00C20AD8">
        <w:rPr>
          <w:b/>
        </w:rPr>
        <w:t xml:space="preserve">в </w:t>
      </w:r>
      <w:r w:rsidR="00E34F02">
        <w:rPr>
          <w:b/>
        </w:rPr>
        <w:t>рабочей силе</w:t>
      </w:r>
      <w:r w:rsidR="00E34F02" w:rsidRPr="00C20AD8">
        <w:rPr>
          <w:b/>
        </w:rPr>
        <w:t xml:space="preserve"> </w:t>
      </w:r>
      <w:r w:rsidRPr="00600C43">
        <w:rPr>
          <w:b/>
          <w:bCs/>
        </w:rPr>
        <w:t>в разбивке по возрастным группам</w:t>
      </w:r>
    </w:p>
    <w:tbl>
      <w:tblPr>
        <w:tblStyle w:val="TableGrid"/>
        <w:tblW w:w="7317"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2552"/>
        <w:gridCol w:w="1024"/>
        <w:gridCol w:w="1247"/>
        <w:gridCol w:w="1247"/>
        <w:gridCol w:w="1247"/>
      </w:tblGrid>
      <w:tr w:rsidR="00776E9A" w:rsidRPr="00A53D75" w:rsidTr="00776E9A">
        <w:tc>
          <w:tcPr>
            <w:tcW w:w="2552" w:type="dxa"/>
            <w:tcBorders>
              <w:top w:val="single" w:sz="4" w:space="0" w:color="auto"/>
            </w:tcBorders>
            <w:vAlign w:val="bottom"/>
          </w:tcPr>
          <w:p w:rsidR="00776E9A" w:rsidRPr="008003D1" w:rsidRDefault="00776E9A" w:rsidP="00AD3083">
            <w:pPr>
              <w:spacing w:before="80" w:after="80" w:line="240" w:lineRule="auto"/>
              <w:jc w:val="both"/>
              <w:rPr>
                <w:i/>
                <w:sz w:val="14"/>
                <w:szCs w:val="14"/>
                <w:lang w:val="ru-RU"/>
              </w:rPr>
            </w:pPr>
          </w:p>
        </w:tc>
        <w:tc>
          <w:tcPr>
            <w:tcW w:w="2271" w:type="dxa"/>
            <w:gridSpan w:val="2"/>
            <w:tcBorders>
              <w:top w:val="single" w:sz="4" w:space="0" w:color="auto"/>
              <w:bottom w:val="single" w:sz="4" w:space="0" w:color="auto"/>
            </w:tcBorders>
            <w:vAlign w:val="bottom"/>
          </w:tcPr>
          <w:p w:rsidR="00776E9A" w:rsidRPr="008003D1" w:rsidRDefault="00776E9A" w:rsidP="00AD3083">
            <w:pPr>
              <w:spacing w:before="80" w:after="80" w:line="240" w:lineRule="auto"/>
              <w:jc w:val="center"/>
              <w:rPr>
                <w:i/>
                <w:sz w:val="14"/>
                <w:szCs w:val="14"/>
                <w:lang w:val="ru-RU"/>
              </w:rPr>
            </w:pPr>
            <w:r w:rsidRPr="00776E9A">
              <w:rPr>
                <w:bCs/>
                <w:i/>
                <w:sz w:val="14"/>
                <w:szCs w:val="14"/>
                <w:lang w:val="ru-RU"/>
              </w:rPr>
              <w:t>1996</w:t>
            </w:r>
            <w:r>
              <w:rPr>
                <w:bCs/>
                <w:i/>
                <w:sz w:val="14"/>
                <w:szCs w:val="14"/>
                <w:lang w:val="ru-RU"/>
              </w:rPr>
              <w:t xml:space="preserve"> год</w:t>
            </w:r>
          </w:p>
        </w:tc>
        <w:tc>
          <w:tcPr>
            <w:tcW w:w="2494" w:type="dxa"/>
            <w:gridSpan w:val="2"/>
            <w:tcBorders>
              <w:top w:val="single" w:sz="4" w:space="0" w:color="auto"/>
              <w:bottom w:val="single" w:sz="4" w:space="0" w:color="auto"/>
            </w:tcBorders>
            <w:vAlign w:val="bottom"/>
          </w:tcPr>
          <w:p w:rsidR="00776E9A" w:rsidRPr="008003D1" w:rsidRDefault="00776E9A" w:rsidP="00AD3083">
            <w:pPr>
              <w:spacing w:before="80" w:after="80" w:line="240" w:lineRule="auto"/>
              <w:jc w:val="center"/>
              <w:rPr>
                <w:i/>
                <w:sz w:val="14"/>
                <w:szCs w:val="14"/>
                <w:lang w:val="ru-RU"/>
              </w:rPr>
            </w:pPr>
            <w:r w:rsidRPr="00776E9A">
              <w:rPr>
                <w:bCs/>
                <w:i/>
                <w:sz w:val="14"/>
                <w:szCs w:val="14"/>
                <w:lang w:val="ru-RU"/>
              </w:rPr>
              <w:t>2006</w:t>
            </w:r>
            <w:r>
              <w:rPr>
                <w:bCs/>
                <w:i/>
                <w:sz w:val="14"/>
                <w:szCs w:val="14"/>
                <w:lang w:val="ru-RU"/>
              </w:rPr>
              <w:t xml:space="preserve"> год</w:t>
            </w:r>
          </w:p>
        </w:tc>
      </w:tr>
      <w:tr w:rsidR="00776E9A" w:rsidRPr="00A53D75" w:rsidTr="00776E9A">
        <w:tc>
          <w:tcPr>
            <w:tcW w:w="2552" w:type="dxa"/>
            <w:tcBorders>
              <w:bottom w:val="single" w:sz="12" w:space="0" w:color="auto"/>
            </w:tcBorders>
            <w:vAlign w:val="bottom"/>
          </w:tcPr>
          <w:p w:rsidR="00776E9A" w:rsidRPr="008003D1" w:rsidRDefault="00776E9A" w:rsidP="00AD3083">
            <w:pPr>
              <w:spacing w:before="80" w:after="80" w:line="240" w:lineRule="auto"/>
              <w:jc w:val="both"/>
              <w:rPr>
                <w:i/>
                <w:sz w:val="14"/>
                <w:szCs w:val="14"/>
                <w:lang w:val="ru-RU"/>
              </w:rPr>
            </w:pPr>
            <w:r w:rsidRPr="00776E9A">
              <w:rPr>
                <w:bCs/>
                <w:i/>
                <w:sz w:val="14"/>
                <w:szCs w:val="14"/>
                <w:lang w:val="ru-RU"/>
              </w:rPr>
              <w:t xml:space="preserve">Возрастные группы </w:t>
            </w:r>
            <w:r w:rsidR="00F1656E">
              <w:rPr>
                <w:bCs/>
                <w:i/>
                <w:sz w:val="14"/>
                <w:szCs w:val="14"/>
                <w:lang w:val="ru-RU"/>
              </w:rPr>
              <w:t>(лет)</w:t>
            </w:r>
          </w:p>
        </w:tc>
        <w:tc>
          <w:tcPr>
            <w:tcW w:w="1024" w:type="dxa"/>
            <w:tcBorders>
              <w:top w:val="single" w:sz="4" w:space="0" w:color="auto"/>
              <w:bottom w:val="single" w:sz="12" w:space="0" w:color="auto"/>
            </w:tcBorders>
          </w:tcPr>
          <w:p w:rsidR="00776E9A" w:rsidRPr="00776E9A" w:rsidRDefault="00776E9A" w:rsidP="00AD3083">
            <w:pPr>
              <w:spacing w:before="80" w:after="80" w:line="240" w:lineRule="auto"/>
              <w:jc w:val="center"/>
              <w:rPr>
                <w:i/>
                <w:sz w:val="14"/>
                <w:szCs w:val="14"/>
                <w:lang w:val="ru-RU"/>
              </w:rPr>
            </w:pPr>
            <w:r w:rsidRPr="00776E9A">
              <w:rPr>
                <w:bCs/>
                <w:i/>
                <w:sz w:val="14"/>
                <w:szCs w:val="14"/>
                <w:lang w:val="ru-RU"/>
              </w:rPr>
              <w:t>Женщины</w:t>
            </w:r>
          </w:p>
        </w:tc>
        <w:tc>
          <w:tcPr>
            <w:tcW w:w="1247" w:type="dxa"/>
            <w:tcBorders>
              <w:top w:val="single" w:sz="4" w:space="0" w:color="auto"/>
              <w:bottom w:val="single" w:sz="12" w:space="0" w:color="auto"/>
            </w:tcBorders>
          </w:tcPr>
          <w:p w:rsidR="00776E9A" w:rsidRPr="00776E9A" w:rsidRDefault="00776E9A" w:rsidP="00AD3083">
            <w:pPr>
              <w:spacing w:before="80" w:after="80" w:line="240" w:lineRule="auto"/>
              <w:jc w:val="center"/>
              <w:rPr>
                <w:i/>
                <w:sz w:val="14"/>
                <w:szCs w:val="14"/>
                <w:lang w:val="ru-RU"/>
              </w:rPr>
            </w:pPr>
            <w:r w:rsidRPr="00776E9A">
              <w:rPr>
                <w:bCs/>
                <w:i/>
                <w:sz w:val="14"/>
                <w:szCs w:val="14"/>
                <w:lang w:val="ru-RU"/>
              </w:rPr>
              <w:t>Мужчины</w:t>
            </w:r>
          </w:p>
        </w:tc>
        <w:tc>
          <w:tcPr>
            <w:tcW w:w="1247" w:type="dxa"/>
            <w:tcBorders>
              <w:top w:val="single" w:sz="4" w:space="0" w:color="auto"/>
              <w:bottom w:val="single" w:sz="12" w:space="0" w:color="auto"/>
            </w:tcBorders>
          </w:tcPr>
          <w:p w:rsidR="00776E9A" w:rsidRPr="00776E9A" w:rsidRDefault="00776E9A" w:rsidP="00AD3083">
            <w:pPr>
              <w:spacing w:before="80" w:after="80" w:line="240" w:lineRule="auto"/>
              <w:jc w:val="center"/>
              <w:rPr>
                <w:i/>
                <w:sz w:val="14"/>
                <w:szCs w:val="14"/>
                <w:lang w:val="ru-RU"/>
              </w:rPr>
            </w:pPr>
            <w:r w:rsidRPr="00776E9A">
              <w:rPr>
                <w:bCs/>
                <w:i/>
                <w:sz w:val="14"/>
                <w:szCs w:val="14"/>
                <w:lang w:val="ru-RU"/>
              </w:rPr>
              <w:t>Женщины</w:t>
            </w:r>
          </w:p>
        </w:tc>
        <w:tc>
          <w:tcPr>
            <w:tcW w:w="1247" w:type="dxa"/>
            <w:tcBorders>
              <w:top w:val="single" w:sz="4" w:space="0" w:color="auto"/>
              <w:bottom w:val="single" w:sz="12" w:space="0" w:color="auto"/>
            </w:tcBorders>
          </w:tcPr>
          <w:p w:rsidR="00776E9A" w:rsidRPr="00776E9A" w:rsidRDefault="00776E9A" w:rsidP="00AD3083">
            <w:pPr>
              <w:spacing w:before="80" w:after="80" w:line="240" w:lineRule="auto"/>
              <w:jc w:val="center"/>
              <w:rPr>
                <w:i/>
                <w:sz w:val="14"/>
                <w:szCs w:val="14"/>
                <w:lang w:val="ru-RU"/>
              </w:rPr>
            </w:pPr>
            <w:r w:rsidRPr="00776E9A">
              <w:rPr>
                <w:bCs/>
                <w:i/>
                <w:sz w:val="14"/>
                <w:szCs w:val="14"/>
                <w:lang w:val="ru-RU"/>
              </w:rPr>
              <w:t>Мужчины</w:t>
            </w:r>
          </w:p>
        </w:tc>
      </w:tr>
      <w:tr w:rsidR="00776E9A" w:rsidRPr="00A432C7" w:rsidTr="00776E9A">
        <w:tc>
          <w:tcPr>
            <w:tcW w:w="2552" w:type="dxa"/>
            <w:tcBorders>
              <w:top w:val="single" w:sz="12" w:space="0" w:color="auto"/>
            </w:tcBorders>
          </w:tcPr>
          <w:p w:rsidR="00776E9A" w:rsidRPr="00A432C7" w:rsidRDefault="00776E9A" w:rsidP="00776E9A">
            <w:pPr>
              <w:spacing w:before="40" w:after="40" w:line="240" w:lineRule="auto"/>
              <w:jc w:val="both"/>
              <w:rPr>
                <w:sz w:val="18"/>
                <w:szCs w:val="18"/>
                <w:lang w:val="ru-RU"/>
              </w:rPr>
            </w:pPr>
            <w:r w:rsidRPr="00A432C7">
              <w:rPr>
                <w:sz w:val="18"/>
                <w:szCs w:val="18"/>
                <w:lang w:val="ru-RU"/>
              </w:rPr>
              <w:t>10</w:t>
            </w:r>
            <w:r w:rsidR="00E34F02" w:rsidRPr="00E34F02">
              <w:rPr>
                <w:sz w:val="18"/>
                <w:szCs w:val="18"/>
                <w:lang w:val="ru-RU"/>
              </w:rPr>
              <w:t>–</w:t>
            </w:r>
            <w:r w:rsidRPr="00A432C7">
              <w:rPr>
                <w:sz w:val="18"/>
                <w:szCs w:val="18"/>
                <w:lang w:val="ru-RU"/>
              </w:rPr>
              <w:t>14</w:t>
            </w:r>
          </w:p>
        </w:tc>
        <w:tc>
          <w:tcPr>
            <w:tcW w:w="1024" w:type="dxa"/>
            <w:tcBorders>
              <w:top w:val="single" w:sz="12" w:space="0" w:color="auto"/>
            </w:tcBorders>
          </w:tcPr>
          <w:p w:rsidR="00776E9A" w:rsidRPr="00A432C7" w:rsidRDefault="00776E9A" w:rsidP="00776E9A">
            <w:pPr>
              <w:spacing w:before="40" w:after="40" w:line="240" w:lineRule="auto"/>
              <w:jc w:val="center"/>
              <w:rPr>
                <w:sz w:val="18"/>
                <w:szCs w:val="18"/>
                <w:lang w:val="ru-RU"/>
              </w:rPr>
            </w:pPr>
            <w:r w:rsidRPr="00A432C7">
              <w:rPr>
                <w:sz w:val="18"/>
                <w:szCs w:val="18"/>
                <w:lang w:val="ru-RU"/>
              </w:rPr>
              <w:t>1,1</w:t>
            </w:r>
          </w:p>
        </w:tc>
        <w:tc>
          <w:tcPr>
            <w:tcW w:w="1247" w:type="dxa"/>
            <w:tcBorders>
              <w:top w:val="single" w:sz="12" w:space="0" w:color="auto"/>
            </w:tcBorders>
          </w:tcPr>
          <w:p w:rsidR="00776E9A" w:rsidRPr="00A432C7" w:rsidRDefault="00776E9A" w:rsidP="00776E9A">
            <w:pPr>
              <w:spacing w:before="40" w:after="40" w:line="240" w:lineRule="auto"/>
              <w:jc w:val="center"/>
              <w:rPr>
                <w:sz w:val="18"/>
                <w:szCs w:val="18"/>
                <w:lang w:val="ru-RU"/>
              </w:rPr>
            </w:pPr>
            <w:r w:rsidRPr="00A432C7">
              <w:rPr>
                <w:sz w:val="18"/>
                <w:szCs w:val="18"/>
                <w:lang w:val="ru-RU"/>
              </w:rPr>
              <w:t>2,1</w:t>
            </w:r>
          </w:p>
        </w:tc>
        <w:tc>
          <w:tcPr>
            <w:tcW w:w="1247" w:type="dxa"/>
            <w:tcBorders>
              <w:top w:val="single" w:sz="12" w:space="0" w:color="auto"/>
            </w:tcBorders>
          </w:tcPr>
          <w:p w:rsidR="00776E9A" w:rsidRPr="00A432C7" w:rsidRDefault="00776E9A" w:rsidP="00776E9A">
            <w:pPr>
              <w:spacing w:before="40" w:after="40" w:line="240" w:lineRule="auto"/>
              <w:jc w:val="center"/>
              <w:rPr>
                <w:sz w:val="18"/>
                <w:szCs w:val="18"/>
                <w:lang w:val="ru-RU"/>
              </w:rPr>
            </w:pPr>
            <w:r w:rsidRPr="00A432C7">
              <w:rPr>
                <w:sz w:val="18"/>
                <w:szCs w:val="18"/>
                <w:lang w:val="ru-RU"/>
              </w:rPr>
              <w:t>*</w:t>
            </w:r>
          </w:p>
        </w:tc>
        <w:tc>
          <w:tcPr>
            <w:tcW w:w="1247" w:type="dxa"/>
            <w:tcBorders>
              <w:top w:val="single" w:sz="12" w:space="0" w:color="auto"/>
            </w:tcBorders>
          </w:tcPr>
          <w:p w:rsidR="00776E9A" w:rsidRPr="00A432C7" w:rsidRDefault="00776E9A" w:rsidP="00776E9A">
            <w:pPr>
              <w:spacing w:before="40" w:after="40" w:line="240" w:lineRule="auto"/>
              <w:jc w:val="center"/>
              <w:rPr>
                <w:sz w:val="18"/>
                <w:szCs w:val="18"/>
                <w:lang w:val="ru-RU"/>
              </w:rPr>
            </w:pPr>
            <w:r w:rsidRPr="00A432C7">
              <w:rPr>
                <w:sz w:val="18"/>
                <w:szCs w:val="18"/>
                <w:lang w:val="ru-RU"/>
              </w:rPr>
              <w:t>*</w:t>
            </w:r>
          </w:p>
        </w:tc>
      </w:tr>
      <w:tr w:rsidR="00776E9A" w:rsidRPr="00A432C7" w:rsidTr="00776E9A">
        <w:tc>
          <w:tcPr>
            <w:tcW w:w="2552" w:type="dxa"/>
          </w:tcPr>
          <w:p w:rsidR="00776E9A" w:rsidRPr="00A432C7" w:rsidRDefault="00776E9A" w:rsidP="00776E9A">
            <w:pPr>
              <w:spacing w:before="40" w:after="40" w:line="240" w:lineRule="auto"/>
              <w:jc w:val="both"/>
              <w:rPr>
                <w:sz w:val="18"/>
                <w:szCs w:val="18"/>
                <w:lang w:val="ru-RU"/>
              </w:rPr>
            </w:pPr>
            <w:r w:rsidRPr="00A432C7">
              <w:rPr>
                <w:sz w:val="18"/>
                <w:szCs w:val="18"/>
                <w:lang w:val="ru-RU"/>
              </w:rPr>
              <w:t>15</w:t>
            </w:r>
            <w:r w:rsidR="00E34F02" w:rsidRPr="00E34F02">
              <w:rPr>
                <w:sz w:val="18"/>
                <w:szCs w:val="18"/>
                <w:lang w:val="ru-RU"/>
              </w:rPr>
              <w:t>–</w:t>
            </w:r>
            <w:r w:rsidRPr="00A432C7">
              <w:rPr>
                <w:sz w:val="18"/>
                <w:szCs w:val="18"/>
                <w:lang w:val="ru-RU"/>
              </w:rPr>
              <w:t>19</w:t>
            </w:r>
          </w:p>
        </w:tc>
        <w:tc>
          <w:tcPr>
            <w:tcW w:w="1024"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20,6</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33,8</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18,5</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29,0</w:t>
            </w:r>
          </w:p>
        </w:tc>
      </w:tr>
      <w:tr w:rsidR="00776E9A" w:rsidRPr="00A432C7" w:rsidTr="00776E9A">
        <w:tc>
          <w:tcPr>
            <w:tcW w:w="2552" w:type="dxa"/>
          </w:tcPr>
          <w:p w:rsidR="00776E9A" w:rsidRPr="00A432C7" w:rsidRDefault="00776E9A" w:rsidP="00776E9A">
            <w:pPr>
              <w:spacing w:before="40" w:after="40" w:line="240" w:lineRule="auto"/>
              <w:jc w:val="both"/>
              <w:rPr>
                <w:sz w:val="18"/>
                <w:szCs w:val="18"/>
                <w:lang w:val="ru-RU"/>
              </w:rPr>
            </w:pPr>
            <w:r w:rsidRPr="00A432C7">
              <w:rPr>
                <w:sz w:val="18"/>
                <w:szCs w:val="18"/>
                <w:lang w:val="ru-RU"/>
              </w:rPr>
              <w:t>20</w:t>
            </w:r>
            <w:r w:rsidR="00E34F02" w:rsidRPr="00E34F02">
              <w:rPr>
                <w:sz w:val="18"/>
                <w:szCs w:val="18"/>
                <w:lang w:val="ru-RU"/>
              </w:rPr>
              <w:t>–</w:t>
            </w:r>
            <w:r w:rsidRPr="00A432C7">
              <w:rPr>
                <w:sz w:val="18"/>
                <w:szCs w:val="18"/>
                <w:lang w:val="ru-RU"/>
              </w:rPr>
              <w:t>24</w:t>
            </w:r>
          </w:p>
        </w:tc>
        <w:tc>
          <w:tcPr>
            <w:tcW w:w="1024"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52,9</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83,3</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48,7</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80,6</w:t>
            </w:r>
          </w:p>
        </w:tc>
      </w:tr>
      <w:tr w:rsidR="00776E9A" w:rsidRPr="00A432C7" w:rsidTr="00776E9A">
        <w:tc>
          <w:tcPr>
            <w:tcW w:w="2552" w:type="dxa"/>
          </w:tcPr>
          <w:p w:rsidR="00776E9A" w:rsidRPr="00A432C7" w:rsidRDefault="00776E9A" w:rsidP="00776E9A">
            <w:pPr>
              <w:spacing w:before="40" w:after="40" w:line="240" w:lineRule="auto"/>
              <w:jc w:val="both"/>
              <w:rPr>
                <w:sz w:val="18"/>
                <w:szCs w:val="18"/>
                <w:lang w:val="ru-RU"/>
              </w:rPr>
            </w:pPr>
            <w:r w:rsidRPr="00A432C7">
              <w:rPr>
                <w:sz w:val="18"/>
                <w:szCs w:val="18"/>
                <w:lang w:val="ru-RU"/>
              </w:rPr>
              <w:t>25</w:t>
            </w:r>
            <w:r w:rsidR="00E34F02" w:rsidRPr="00E34F02">
              <w:rPr>
                <w:sz w:val="18"/>
                <w:szCs w:val="18"/>
                <w:lang w:val="ru-RU"/>
              </w:rPr>
              <w:t>–</w:t>
            </w:r>
            <w:r w:rsidRPr="00A432C7">
              <w:rPr>
                <w:sz w:val="18"/>
                <w:szCs w:val="18"/>
                <w:lang w:val="ru-RU"/>
              </w:rPr>
              <w:t>29</w:t>
            </w:r>
          </w:p>
        </w:tc>
        <w:tc>
          <w:tcPr>
            <w:tcW w:w="1024"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47,4</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93,6</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46,5</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94,5</w:t>
            </w:r>
          </w:p>
        </w:tc>
      </w:tr>
      <w:tr w:rsidR="00776E9A" w:rsidRPr="00A432C7" w:rsidTr="00776E9A">
        <w:tc>
          <w:tcPr>
            <w:tcW w:w="2552" w:type="dxa"/>
          </w:tcPr>
          <w:p w:rsidR="00776E9A" w:rsidRPr="00A432C7" w:rsidRDefault="00776E9A" w:rsidP="00776E9A">
            <w:pPr>
              <w:spacing w:before="40" w:after="40" w:line="240" w:lineRule="auto"/>
              <w:jc w:val="both"/>
              <w:rPr>
                <w:sz w:val="18"/>
                <w:szCs w:val="18"/>
                <w:lang w:val="ru-RU"/>
              </w:rPr>
            </w:pPr>
            <w:r w:rsidRPr="00A432C7">
              <w:rPr>
                <w:sz w:val="18"/>
                <w:szCs w:val="18"/>
                <w:lang w:val="ru-RU"/>
              </w:rPr>
              <w:t>30</w:t>
            </w:r>
            <w:r w:rsidR="00E34F02" w:rsidRPr="00E34F02">
              <w:rPr>
                <w:sz w:val="18"/>
                <w:szCs w:val="18"/>
                <w:lang w:val="ru-RU"/>
              </w:rPr>
              <w:t>–</w:t>
            </w:r>
            <w:r w:rsidRPr="00A432C7">
              <w:rPr>
                <w:sz w:val="18"/>
                <w:szCs w:val="18"/>
                <w:lang w:val="ru-RU"/>
              </w:rPr>
              <w:t>39</w:t>
            </w:r>
          </w:p>
        </w:tc>
        <w:tc>
          <w:tcPr>
            <w:tcW w:w="1024"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45,9</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96,3</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48,7</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96,8</w:t>
            </w:r>
          </w:p>
        </w:tc>
      </w:tr>
      <w:tr w:rsidR="00776E9A" w:rsidRPr="00A432C7" w:rsidTr="00776E9A">
        <w:tc>
          <w:tcPr>
            <w:tcW w:w="2552" w:type="dxa"/>
          </w:tcPr>
          <w:p w:rsidR="00776E9A" w:rsidRPr="00A432C7" w:rsidRDefault="00E34F02" w:rsidP="00776E9A">
            <w:pPr>
              <w:spacing w:before="40" w:after="40" w:line="240" w:lineRule="auto"/>
              <w:jc w:val="both"/>
              <w:rPr>
                <w:sz w:val="18"/>
                <w:szCs w:val="18"/>
                <w:lang w:val="ru-RU"/>
              </w:rPr>
            </w:pPr>
            <w:r>
              <w:rPr>
                <w:sz w:val="18"/>
                <w:szCs w:val="18"/>
                <w:lang w:val="ru-RU"/>
              </w:rPr>
              <w:t>Старше</w:t>
            </w:r>
            <w:r w:rsidR="00776E9A" w:rsidRPr="00A432C7">
              <w:rPr>
                <w:sz w:val="18"/>
                <w:szCs w:val="18"/>
                <w:lang w:val="ru-RU"/>
              </w:rPr>
              <w:t xml:space="preserve"> 40</w:t>
            </w:r>
          </w:p>
        </w:tc>
        <w:tc>
          <w:tcPr>
            <w:tcW w:w="1024"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28,1</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74,2</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36,9</w:t>
            </w:r>
          </w:p>
        </w:tc>
        <w:tc>
          <w:tcPr>
            <w:tcW w:w="1247" w:type="dxa"/>
          </w:tcPr>
          <w:p w:rsidR="00776E9A" w:rsidRPr="00A432C7" w:rsidRDefault="00776E9A" w:rsidP="00776E9A">
            <w:pPr>
              <w:spacing w:before="40" w:after="40" w:line="240" w:lineRule="auto"/>
              <w:jc w:val="center"/>
              <w:rPr>
                <w:sz w:val="18"/>
                <w:szCs w:val="18"/>
                <w:lang w:val="ru-RU"/>
              </w:rPr>
            </w:pPr>
            <w:r w:rsidRPr="00A432C7">
              <w:rPr>
                <w:sz w:val="18"/>
                <w:szCs w:val="18"/>
                <w:lang w:val="ru-RU"/>
              </w:rPr>
              <w:t>76,9</w:t>
            </w:r>
          </w:p>
        </w:tc>
      </w:tr>
      <w:tr w:rsidR="00776E9A" w:rsidRPr="00A432C7" w:rsidTr="00776E9A">
        <w:tc>
          <w:tcPr>
            <w:tcW w:w="2552" w:type="dxa"/>
            <w:tcBorders>
              <w:bottom w:val="single" w:sz="12" w:space="0" w:color="auto"/>
            </w:tcBorders>
          </w:tcPr>
          <w:p w:rsidR="00776E9A" w:rsidRPr="00A432C7" w:rsidRDefault="00776E9A" w:rsidP="00776E9A">
            <w:pPr>
              <w:spacing w:before="40" w:after="40" w:line="240" w:lineRule="auto"/>
              <w:jc w:val="both"/>
              <w:rPr>
                <w:sz w:val="18"/>
                <w:szCs w:val="18"/>
                <w:lang w:val="ru-RU"/>
              </w:rPr>
            </w:pPr>
            <w:r w:rsidRPr="00A432C7">
              <w:rPr>
                <w:b/>
                <w:bCs/>
                <w:sz w:val="18"/>
                <w:szCs w:val="18"/>
                <w:lang w:val="ru-RU"/>
              </w:rPr>
              <w:t>Все возраст</w:t>
            </w:r>
            <w:r w:rsidR="00E34F02">
              <w:rPr>
                <w:b/>
                <w:bCs/>
                <w:sz w:val="18"/>
                <w:szCs w:val="18"/>
                <w:lang w:val="ru-RU"/>
              </w:rPr>
              <w:t>ы</w:t>
            </w:r>
          </w:p>
        </w:tc>
        <w:tc>
          <w:tcPr>
            <w:tcW w:w="1024" w:type="dxa"/>
            <w:tcBorders>
              <w:bottom w:val="single" w:sz="12" w:space="0" w:color="auto"/>
            </w:tcBorders>
          </w:tcPr>
          <w:p w:rsidR="00776E9A" w:rsidRPr="00A432C7" w:rsidRDefault="00776E9A" w:rsidP="00776E9A">
            <w:pPr>
              <w:spacing w:before="40" w:after="40" w:line="240" w:lineRule="auto"/>
              <w:jc w:val="center"/>
              <w:rPr>
                <w:sz w:val="18"/>
                <w:szCs w:val="18"/>
                <w:lang w:val="ru-RU"/>
              </w:rPr>
            </w:pPr>
            <w:r w:rsidRPr="00A432C7">
              <w:rPr>
                <w:b/>
                <w:bCs/>
                <w:sz w:val="18"/>
                <w:szCs w:val="18"/>
                <w:lang w:val="ru-RU"/>
              </w:rPr>
              <w:t>31,6</w:t>
            </w:r>
          </w:p>
        </w:tc>
        <w:tc>
          <w:tcPr>
            <w:tcW w:w="1247" w:type="dxa"/>
            <w:tcBorders>
              <w:bottom w:val="single" w:sz="12" w:space="0" w:color="auto"/>
            </w:tcBorders>
          </w:tcPr>
          <w:p w:rsidR="00776E9A" w:rsidRPr="00A432C7" w:rsidRDefault="00776E9A" w:rsidP="00776E9A">
            <w:pPr>
              <w:spacing w:before="40" w:after="40" w:line="240" w:lineRule="auto"/>
              <w:jc w:val="center"/>
              <w:rPr>
                <w:sz w:val="18"/>
                <w:szCs w:val="18"/>
                <w:lang w:val="ru-RU"/>
              </w:rPr>
            </w:pPr>
            <w:r w:rsidRPr="00A432C7">
              <w:rPr>
                <w:b/>
                <w:bCs/>
                <w:sz w:val="18"/>
                <w:szCs w:val="18"/>
                <w:lang w:val="ru-RU"/>
              </w:rPr>
              <w:t>65,9</w:t>
            </w:r>
          </w:p>
        </w:tc>
        <w:tc>
          <w:tcPr>
            <w:tcW w:w="1247" w:type="dxa"/>
            <w:tcBorders>
              <w:bottom w:val="single" w:sz="12" w:space="0" w:color="auto"/>
            </w:tcBorders>
          </w:tcPr>
          <w:p w:rsidR="00776E9A" w:rsidRPr="00A432C7" w:rsidRDefault="00776E9A" w:rsidP="00776E9A">
            <w:pPr>
              <w:spacing w:before="40" w:after="40" w:line="240" w:lineRule="auto"/>
              <w:jc w:val="center"/>
              <w:rPr>
                <w:sz w:val="18"/>
                <w:szCs w:val="18"/>
                <w:lang w:val="ru-RU"/>
              </w:rPr>
            </w:pPr>
            <w:r w:rsidRPr="00A432C7">
              <w:rPr>
                <w:b/>
                <w:bCs/>
                <w:sz w:val="18"/>
                <w:szCs w:val="18"/>
                <w:lang w:val="ru-RU"/>
              </w:rPr>
              <w:t>35,7</w:t>
            </w:r>
          </w:p>
        </w:tc>
        <w:tc>
          <w:tcPr>
            <w:tcW w:w="1247" w:type="dxa"/>
            <w:tcBorders>
              <w:bottom w:val="single" w:sz="12" w:space="0" w:color="auto"/>
            </w:tcBorders>
          </w:tcPr>
          <w:p w:rsidR="00776E9A" w:rsidRPr="00A432C7" w:rsidRDefault="00776E9A" w:rsidP="00776E9A">
            <w:pPr>
              <w:spacing w:before="40" w:after="40" w:line="240" w:lineRule="auto"/>
              <w:jc w:val="center"/>
              <w:rPr>
                <w:sz w:val="18"/>
                <w:szCs w:val="18"/>
                <w:lang w:val="ru-RU"/>
              </w:rPr>
            </w:pPr>
            <w:r w:rsidRPr="00A432C7">
              <w:rPr>
                <w:b/>
                <w:bCs/>
                <w:sz w:val="18"/>
                <w:szCs w:val="18"/>
                <w:lang w:val="ru-RU"/>
              </w:rPr>
              <w:t>68,1</w:t>
            </w:r>
          </w:p>
        </w:tc>
      </w:tr>
    </w:tbl>
    <w:p w:rsidR="00F1656E" w:rsidRDefault="00A432C7" w:rsidP="00776E9A">
      <w:pPr>
        <w:pStyle w:val="SingleTxtLNK"/>
        <w:spacing w:before="120" w:after="0"/>
        <w:rPr>
          <w:sz w:val="18"/>
          <w:szCs w:val="18"/>
        </w:rPr>
      </w:pPr>
      <w:r w:rsidRPr="00776E9A">
        <w:rPr>
          <w:sz w:val="18"/>
          <w:szCs w:val="18"/>
        </w:rPr>
        <w:t xml:space="preserve">* Данные не приведены из-за большей ошибки выборки. </w:t>
      </w:r>
    </w:p>
    <w:p w:rsidR="00A432C7" w:rsidRPr="00776E9A" w:rsidRDefault="00B60CBA" w:rsidP="00F1656E">
      <w:pPr>
        <w:pStyle w:val="SingleTxtLNK"/>
        <w:spacing w:after="0"/>
        <w:rPr>
          <w:sz w:val="18"/>
          <w:szCs w:val="18"/>
        </w:rPr>
      </w:pPr>
      <w:r w:rsidRPr="00253989">
        <w:rPr>
          <w:i/>
          <w:sz w:val="18"/>
          <w:szCs w:val="18"/>
        </w:rPr>
        <w:t>Примечание</w:t>
      </w:r>
      <w:r w:rsidRPr="00776E9A">
        <w:rPr>
          <w:sz w:val="18"/>
          <w:szCs w:val="18"/>
        </w:rPr>
        <w:t xml:space="preserve">: </w:t>
      </w:r>
      <w:r w:rsidR="00A432C7" w:rsidRPr="00776E9A">
        <w:rPr>
          <w:sz w:val="18"/>
          <w:szCs w:val="18"/>
        </w:rPr>
        <w:t>Без учета Северной и Восточной провинций.</w:t>
      </w:r>
    </w:p>
    <w:p w:rsidR="00A432C7" w:rsidRPr="00776E9A" w:rsidRDefault="00A432C7" w:rsidP="00A432C7">
      <w:pPr>
        <w:pStyle w:val="SingleTxtLNK"/>
        <w:rPr>
          <w:sz w:val="18"/>
          <w:szCs w:val="18"/>
        </w:rPr>
      </w:pPr>
      <w:r w:rsidRPr="00776E9A">
        <w:rPr>
          <w:i/>
          <w:sz w:val="18"/>
          <w:szCs w:val="18"/>
        </w:rPr>
        <w:t>Источник</w:t>
      </w:r>
      <w:r w:rsidRPr="00776E9A">
        <w:rPr>
          <w:sz w:val="18"/>
          <w:szCs w:val="18"/>
        </w:rPr>
        <w:t>: Обследование рабочей силы Шри-Ланки</w:t>
      </w:r>
      <w:r w:rsidR="00E34F02">
        <w:rPr>
          <w:sz w:val="18"/>
          <w:szCs w:val="18"/>
        </w:rPr>
        <w:t>,</w:t>
      </w:r>
      <w:r w:rsidRPr="00776E9A">
        <w:rPr>
          <w:sz w:val="18"/>
          <w:szCs w:val="18"/>
        </w:rPr>
        <w:t xml:space="preserve"> 1996</w:t>
      </w:r>
      <w:r w:rsidR="00E34F02">
        <w:rPr>
          <w:sz w:val="18"/>
          <w:szCs w:val="18"/>
        </w:rPr>
        <w:t xml:space="preserve"> и</w:t>
      </w:r>
      <w:r w:rsidRPr="00776E9A">
        <w:rPr>
          <w:sz w:val="18"/>
          <w:szCs w:val="18"/>
        </w:rPr>
        <w:t xml:space="preserve"> 2006 годы</w:t>
      </w:r>
      <w:r w:rsidR="000F461C">
        <w:rPr>
          <w:sz w:val="18"/>
          <w:szCs w:val="18"/>
        </w:rPr>
        <w:t>.</w:t>
      </w:r>
    </w:p>
    <w:p w:rsidR="00A432C7" w:rsidRPr="00D336D0" w:rsidRDefault="00A432C7" w:rsidP="00D336D0">
      <w:pPr>
        <w:pStyle w:val="SingleTxtLNK"/>
        <w:rPr>
          <w:b/>
        </w:rPr>
      </w:pPr>
      <w:r w:rsidRPr="00600C43">
        <w:rPr>
          <w:u w:val="single"/>
        </w:rPr>
        <w:br w:type="page"/>
      </w:r>
      <w:r w:rsidRPr="00D336D0">
        <w:rPr>
          <w:b/>
        </w:rPr>
        <w:t>Диаграмма 1</w:t>
      </w:r>
    </w:p>
    <w:p w:rsidR="00A432C7" w:rsidRPr="00D336D0" w:rsidRDefault="00A432C7" w:rsidP="00D336D0">
      <w:pPr>
        <w:pStyle w:val="SingleTxtLNK"/>
        <w:rPr>
          <w:b/>
        </w:rPr>
      </w:pPr>
      <w:r w:rsidRPr="00D336D0">
        <w:rPr>
          <w:b/>
        </w:rPr>
        <w:t>Статус занятости населения в возрасте от 10 лет и старше</w:t>
      </w:r>
      <w:r w:rsidR="00A81614">
        <w:rPr>
          <w:b/>
        </w:rPr>
        <w:t>,</w:t>
      </w:r>
      <w:r w:rsidRPr="00D336D0">
        <w:rPr>
          <w:b/>
        </w:rPr>
        <w:t xml:space="preserve"> 2006 год</w:t>
      </w:r>
    </w:p>
    <w:p w:rsidR="00A432C7" w:rsidRPr="00600C43" w:rsidRDefault="00A432C7" w:rsidP="00D336D0">
      <w:pPr>
        <w:pStyle w:val="SingleTxtLNK"/>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A432C7" w:rsidRPr="00600C43" w:rsidTr="00A432C7">
        <w:tc>
          <w:tcPr>
            <w:tcW w:w="4140" w:type="dxa"/>
          </w:tcPr>
          <w:p w:rsidR="00A432C7" w:rsidRPr="002B51F3" w:rsidRDefault="00A432C7" w:rsidP="00EA5179">
            <w:pPr>
              <w:spacing w:before="40" w:after="40" w:line="240" w:lineRule="auto"/>
              <w:jc w:val="center"/>
              <w:rPr>
                <w:b/>
                <w:sz w:val="18"/>
                <w:szCs w:val="18"/>
                <w:lang w:val="ru-RU"/>
              </w:rPr>
            </w:pPr>
            <w:r w:rsidRPr="002B51F3">
              <w:rPr>
                <w:b/>
                <w:sz w:val="18"/>
                <w:szCs w:val="18"/>
                <w:lang w:val="ru-RU"/>
              </w:rPr>
              <w:t>Численность обследуемого населения</w:t>
            </w:r>
          </w:p>
          <w:p w:rsidR="00A432C7" w:rsidRPr="002B51F3" w:rsidRDefault="00A432C7" w:rsidP="00EA5179">
            <w:pPr>
              <w:spacing w:before="40" w:after="40" w:line="240" w:lineRule="auto"/>
              <w:jc w:val="center"/>
              <w:rPr>
                <w:sz w:val="18"/>
                <w:szCs w:val="18"/>
                <w:lang w:val="ru-RU"/>
              </w:rPr>
            </w:pPr>
            <w:r w:rsidRPr="002B51F3">
              <w:rPr>
                <w:sz w:val="18"/>
                <w:szCs w:val="18"/>
                <w:lang w:val="ru-RU"/>
              </w:rPr>
              <w:t>14 833 801</w:t>
            </w:r>
          </w:p>
        </w:tc>
      </w:tr>
      <w:tr w:rsidR="00A432C7" w:rsidRPr="00600C43" w:rsidTr="00A432C7">
        <w:tc>
          <w:tcPr>
            <w:tcW w:w="4140" w:type="dxa"/>
          </w:tcPr>
          <w:p w:rsidR="00A432C7" w:rsidRPr="002B51F3" w:rsidRDefault="00A432C7" w:rsidP="00EA5179">
            <w:pPr>
              <w:spacing w:before="40" w:after="40" w:line="240" w:lineRule="auto"/>
              <w:jc w:val="center"/>
              <w:rPr>
                <w:sz w:val="18"/>
                <w:szCs w:val="18"/>
                <w:lang w:val="ru-RU"/>
              </w:rPr>
            </w:pPr>
            <w:r w:rsidRPr="002B51F3">
              <w:rPr>
                <w:sz w:val="18"/>
                <w:szCs w:val="18"/>
                <w:lang w:val="ru-RU"/>
              </w:rPr>
              <w:t>Женщины: 52,1%</w:t>
            </w:r>
          </w:p>
          <w:p w:rsidR="00A432C7" w:rsidRPr="002B51F3" w:rsidRDefault="00A432C7" w:rsidP="00EA5179">
            <w:pPr>
              <w:spacing w:before="40" w:after="40" w:line="240" w:lineRule="auto"/>
              <w:jc w:val="center"/>
              <w:rPr>
                <w:b/>
                <w:bCs/>
                <w:color w:val="365F91"/>
                <w:kern w:val="32"/>
                <w:sz w:val="18"/>
                <w:szCs w:val="18"/>
                <w:lang w:val="ru-RU"/>
              </w:rPr>
            </w:pPr>
            <w:r w:rsidRPr="002B51F3">
              <w:rPr>
                <w:sz w:val="18"/>
                <w:szCs w:val="18"/>
                <w:lang w:val="ru-RU"/>
              </w:rPr>
              <w:t>Мужчины: 47,9%</w:t>
            </w:r>
          </w:p>
        </w:tc>
      </w:tr>
    </w:tbl>
    <w:p w:rsidR="00A432C7" w:rsidRPr="00600C43" w:rsidRDefault="00A81614" w:rsidP="00FF611A">
      <w:pPr>
        <w:spacing w:line="240" w:lineRule="auto"/>
        <w:jc w:val="both"/>
        <w:rPr>
          <w:lang w:val="ru-RU"/>
        </w:rPr>
      </w:pPr>
      <w:r w:rsidRPr="00600C43">
        <w:rPr>
          <w:noProof/>
          <w:lang w:val="ru-RU" w:bidi="si-LK"/>
        </w:rPr>
        <w:pict>
          <v:shapetype id="_x0000_t202" coordsize="21600,21600" o:spt="202" path="m,l,21600r21600,l21600,xe">
            <v:stroke joinstyle="miter"/>
            <v:path gradientshapeok="t" o:connecttype="rect"/>
          </v:shapetype>
          <v:shape id="_x0000_s1031" type="#_x0000_t202" style="position:absolute;left:0;text-align:left;margin-left:324pt;margin-top:8.9pt;width:54pt;height:26.1pt;z-index:3;mso-position-horizontal-relative:text;mso-position-vertical-relative:text" filled="f" stroked="f">
            <v:textbox style="mso-next-textbox:#_x0000_s1031">
              <w:txbxContent>
                <w:p w:rsidR="005444A7" w:rsidRPr="002B51F3" w:rsidRDefault="005444A7" w:rsidP="00A432C7">
                  <w:pPr>
                    <w:ind w:right="-120"/>
                    <w:rPr>
                      <w:sz w:val="18"/>
                      <w:szCs w:val="18"/>
                    </w:rPr>
                  </w:pPr>
                  <w:r w:rsidRPr="002B51F3">
                    <w:rPr>
                      <w:sz w:val="18"/>
                      <w:szCs w:val="18"/>
                    </w:rPr>
                    <w:t>48</w:t>
                  </w:r>
                  <w:r w:rsidRPr="002B51F3">
                    <w:rPr>
                      <w:sz w:val="18"/>
                      <w:szCs w:val="18"/>
                      <w:lang w:val="ru-RU"/>
                    </w:rPr>
                    <w:t>,</w:t>
                  </w:r>
                  <w:r w:rsidRPr="002B51F3">
                    <w:rPr>
                      <w:sz w:val="18"/>
                      <w:szCs w:val="18"/>
                    </w:rPr>
                    <w:t>8%</w:t>
                  </w:r>
                </w:p>
              </w:txbxContent>
            </v:textbox>
          </v:shape>
        </w:pict>
      </w:r>
      <w:r w:rsidR="00A432C7" w:rsidRPr="00600C43">
        <w:rPr>
          <w:noProof/>
          <w:lang w:val="ru-RU" w:bidi="si-LK"/>
        </w:rPr>
        <w:pict>
          <v:group id="_x0000_s1032" style="position:absolute;left:0;text-align:left;margin-left:117pt;margin-top:3.35pt;width:261pt;height:51.3pt;z-index:4;mso-position-horizontal-relative:text;mso-position-vertical-relative:text" coordorigin="4140,3960" coordsize="5220,1026">
            <v:line id="_x0000_s1033" style="position:absolute;flip:x" from="4140,3960" to="6480,4986">
              <v:stroke endarrow="block"/>
            </v:line>
            <v:line id="_x0000_s1034" style="position:absolute" from="6480,3960" to="9360,4986">
              <v:stroke endarrow="block"/>
            </v:line>
          </v:group>
        </w:pict>
      </w:r>
      <w:r w:rsidR="00A432C7" w:rsidRPr="00600C43">
        <w:rPr>
          <w:noProof/>
          <w:lang w:val="ru-RU" w:bidi="si-LK"/>
        </w:rPr>
        <w:pict>
          <v:shape id="_x0000_s1030" type="#_x0000_t202" style="position:absolute;left:0;text-align:left;margin-left:81pt;margin-top:8.9pt;width:1in;height:27pt;z-index:2;mso-position-horizontal-relative:text;mso-position-vertical-relative:text" filled="f" stroked="f">
            <v:textbox style="mso-next-textbox:#_x0000_s1030">
              <w:txbxContent>
                <w:p w:rsidR="005444A7" w:rsidRPr="002B51F3" w:rsidRDefault="005444A7" w:rsidP="00E45A38">
                  <w:pPr>
                    <w:ind w:right="-120"/>
                    <w:jc w:val="center"/>
                    <w:rPr>
                      <w:sz w:val="18"/>
                      <w:szCs w:val="18"/>
                    </w:rPr>
                  </w:pPr>
                  <w:r w:rsidRPr="002B51F3">
                    <w:rPr>
                      <w:sz w:val="18"/>
                      <w:szCs w:val="18"/>
                    </w:rPr>
                    <w:t>51</w:t>
                  </w:r>
                  <w:r w:rsidRPr="002B51F3">
                    <w:rPr>
                      <w:sz w:val="18"/>
                      <w:szCs w:val="18"/>
                      <w:lang w:val="ru-RU"/>
                    </w:rPr>
                    <w:t>,</w:t>
                  </w:r>
                  <w:r w:rsidRPr="002B51F3">
                    <w:rPr>
                      <w:sz w:val="18"/>
                      <w:szCs w:val="18"/>
                    </w:rPr>
                    <w:t>2%</w:t>
                  </w:r>
                </w:p>
              </w:txbxContent>
            </v:textbox>
          </v:shape>
        </w:pict>
      </w:r>
    </w:p>
    <w:p w:rsidR="00A432C7" w:rsidRDefault="00A432C7" w:rsidP="00FF611A">
      <w:pPr>
        <w:spacing w:line="240" w:lineRule="auto"/>
        <w:jc w:val="both"/>
        <w:rPr>
          <w:lang w:val="ru-RU"/>
        </w:rPr>
      </w:pPr>
    </w:p>
    <w:p w:rsidR="00A432C7" w:rsidRPr="00600C43" w:rsidRDefault="00A432C7" w:rsidP="00FF611A">
      <w:pPr>
        <w:spacing w:line="240" w:lineRule="auto"/>
        <w:jc w:val="both"/>
        <w:rPr>
          <w:lang w:val="ru-RU"/>
        </w:rPr>
      </w:pPr>
    </w:p>
    <w:p w:rsidR="00A432C7" w:rsidRDefault="00A432C7" w:rsidP="00FF611A">
      <w:pPr>
        <w:spacing w:line="240" w:lineRule="auto"/>
        <w:jc w:val="both"/>
        <w:rPr>
          <w:lang w:val="ru-RU"/>
        </w:rPr>
      </w:pPr>
    </w:p>
    <w:p w:rsidR="002B51F3" w:rsidRDefault="002B51F3" w:rsidP="00FF611A">
      <w:pPr>
        <w:spacing w:line="240" w:lineRule="auto"/>
        <w:jc w:val="both"/>
        <w:rPr>
          <w:lang w:val="ru-RU"/>
        </w:rPr>
      </w:pPr>
    </w:p>
    <w:tbl>
      <w:tblPr>
        <w:tblStyle w:val="TableGrid"/>
        <w:tblW w:w="0" w:type="auto"/>
        <w:tblInd w:w="1205" w:type="dxa"/>
        <w:tblLook w:val="01E0" w:firstRow="1" w:lastRow="1" w:firstColumn="1" w:lastColumn="1" w:noHBand="0" w:noVBand="0"/>
      </w:tblPr>
      <w:tblGrid>
        <w:gridCol w:w="3400"/>
        <w:gridCol w:w="1975"/>
        <w:gridCol w:w="3125"/>
      </w:tblGrid>
      <w:tr w:rsidR="002B51F3" w:rsidTr="002B51F3">
        <w:tc>
          <w:tcPr>
            <w:tcW w:w="3400" w:type="dxa"/>
          </w:tcPr>
          <w:p w:rsidR="002B51F3" w:rsidRPr="002B51F3" w:rsidRDefault="002B51F3" w:rsidP="00EA5179">
            <w:pPr>
              <w:spacing w:before="40" w:after="40" w:line="240" w:lineRule="auto"/>
              <w:jc w:val="center"/>
              <w:rPr>
                <w:b/>
                <w:sz w:val="18"/>
                <w:szCs w:val="18"/>
                <w:lang w:val="ru-RU"/>
              </w:rPr>
            </w:pPr>
            <w:r w:rsidRPr="002B51F3">
              <w:rPr>
                <w:b/>
                <w:sz w:val="18"/>
                <w:szCs w:val="18"/>
                <w:lang w:val="ru-RU"/>
              </w:rPr>
              <w:t xml:space="preserve">Участвуют в </w:t>
            </w:r>
            <w:r w:rsidR="00830408">
              <w:rPr>
                <w:b/>
                <w:sz w:val="18"/>
                <w:szCs w:val="18"/>
                <w:lang w:val="ru-RU"/>
              </w:rPr>
              <w:t>рабочей силе</w:t>
            </w:r>
          </w:p>
          <w:p w:rsidR="002B51F3" w:rsidRPr="002B51F3" w:rsidRDefault="002B51F3" w:rsidP="00EA5179">
            <w:pPr>
              <w:spacing w:before="40" w:after="40" w:line="240" w:lineRule="auto"/>
              <w:jc w:val="center"/>
              <w:rPr>
                <w:sz w:val="18"/>
                <w:szCs w:val="18"/>
                <w:lang w:val="ru-RU"/>
              </w:rPr>
            </w:pPr>
            <w:r w:rsidRPr="002B51F3">
              <w:rPr>
                <w:sz w:val="18"/>
                <w:szCs w:val="18"/>
                <w:lang w:val="ru-RU"/>
              </w:rPr>
              <w:t>7 598 762</w:t>
            </w:r>
          </w:p>
          <w:p w:rsidR="002B51F3" w:rsidRPr="002B51F3" w:rsidRDefault="002B51F3" w:rsidP="00EA5179">
            <w:pPr>
              <w:spacing w:before="40" w:after="40" w:line="240" w:lineRule="auto"/>
              <w:jc w:val="center"/>
              <w:rPr>
                <w:sz w:val="18"/>
                <w:szCs w:val="18"/>
                <w:lang w:val="ru-RU"/>
              </w:rPr>
            </w:pPr>
            <w:r w:rsidRPr="002B51F3">
              <w:rPr>
                <w:sz w:val="18"/>
                <w:szCs w:val="18"/>
                <w:lang w:val="ru-RU"/>
              </w:rPr>
              <w:t>Женщины: 36,3%</w:t>
            </w:r>
          </w:p>
          <w:p w:rsidR="002B51F3" w:rsidRDefault="002B51F3" w:rsidP="00EA5179">
            <w:pPr>
              <w:spacing w:before="40" w:after="40" w:line="240" w:lineRule="auto"/>
              <w:jc w:val="center"/>
              <w:rPr>
                <w:lang w:val="ru-RU"/>
              </w:rPr>
            </w:pPr>
            <w:r w:rsidRPr="002B51F3">
              <w:rPr>
                <w:sz w:val="18"/>
                <w:szCs w:val="18"/>
                <w:lang w:val="ru-RU"/>
              </w:rPr>
              <w:t>Мужчины: 63,7%</w:t>
            </w:r>
          </w:p>
        </w:tc>
        <w:tc>
          <w:tcPr>
            <w:tcW w:w="1975" w:type="dxa"/>
            <w:tcBorders>
              <w:top w:val="nil"/>
              <w:bottom w:val="nil"/>
            </w:tcBorders>
          </w:tcPr>
          <w:p w:rsidR="002B51F3" w:rsidRDefault="002B51F3" w:rsidP="00EA5179">
            <w:pPr>
              <w:spacing w:before="40" w:after="40" w:line="240" w:lineRule="auto"/>
              <w:jc w:val="center"/>
              <w:rPr>
                <w:lang w:val="ru-RU"/>
              </w:rPr>
            </w:pPr>
          </w:p>
        </w:tc>
        <w:tc>
          <w:tcPr>
            <w:tcW w:w="3125" w:type="dxa"/>
          </w:tcPr>
          <w:p w:rsidR="002B51F3" w:rsidRPr="002B51F3" w:rsidRDefault="002B51F3" w:rsidP="00EA5179">
            <w:pPr>
              <w:spacing w:before="40" w:after="40" w:line="240" w:lineRule="auto"/>
              <w:jc w:val="center"/>
              <w:rPr>
                <w:b/>
                <w:sz w:val="18"/>
                <w:szCs w:val="18"/>
                <w:lang w:val="ru-RU"/>
              </w:rPr>
            </w:pPr>
            <w:r w:rsidRPr="002B51F3">
              <w:rPr>
                <w:b/>
                <w:sz w:val="18"/>
                <w:szCs w:val="18"/>
                <w:lang w:val="ru-RU"/>
              </w:rPr>
              <w:t>Не работают</w:t>
            </w:r>
          </w:p>
          <w:p w:rsidR="002B51F3" w:rsidRPr="002B51F3" w:rsidRDefault="002B51F3" w:rsidP="00EA5179">
            <w:pPr>
              <w:spacing w:before="40" w:after="40" w:line="240" w:lineRule="auto"/>
              <w:jc w:val="center"/>
              <w:rPr>
                <w:sz w:val="18"/>
                <w:szCs w:val="18"/>
                <w:lang w:val="ru-RU"/>
              </w:rPr>
            </w:pPr>
            <w:r w:rsidRPr="002B51F3">
              <w:rPr>
                <w:sz w:val="18"/>
                <w:szCs w:val="18"/>
                <w:lang w:val="ru-RU"/>
              </w:rPr>
              <w:t>7 235 039</w:t>
            </w:r>
          </w:p>
          <w:p w:rsidR="002B51F3" w:rsidRPr="002B51F3" w:rsidRDefault="002B51F3" w:rsidP="00EA5179">
            <w:pPr>
              <w:spacing w:before="40" w:after="40" w:line="240" w:lineRule="auto"/>
              <w:jc w:val="center"/>
              <w:rPr>
                <w:sz w:val="18"/>
                <w:szCs w:val="18"/>
                <w:lang w:val="ru-RU"/>
              </w:rPr>
            </w:pPr>
            <w:r w:rsidRPr="002B51F3">
              <w:rPr>
                <w:sz w:val="18"/>
                <w:szCs w:val="18"/>
                <w:lang w:val="ru-RU"/>
              </w:rPr>
              <w:t>Женщины: 68,7%</w:t>
            </w:r>
          </w:p>
          <w:p w:rsidR="002B51F3" w:rsidRDefault="002B51F3" w:rsidP="00EA5179">
            <w:pPr>
              <w:spacing w:before="40" w:after="40" w:line="240" w:lineRule="auto"/>
              <w:jc w:val="center"/>
              <w:rPr>
                <w:lang w:val="ru-RU"/>
              </w:rPr>
            </w:pPr>
            <w:r w:rsidRPr="002B51F3">
              <w:rPr>
                <w:sz w:val="18"/>
                <w:szCs w:val="18"/>
                <w:lang w:val="ru-RU"/>
              </w:rPr>
              <w:t>Мужчины: 31,3%</w:t>
            </w:r>
          </w:p>
        </w:tc>
      </w:tr>
    </w:tbl>
    <w:p w:rsidR="002B51F3" w:rsidRDefault="00905415" w:rsidP="00FF611A">
      <w:pPr>
        <w:spacing w:line="240" w:lineRule="auto"/>
        <w:jc w:val="both"/>
        <w:rPr>
          <w:lang w:val="ru-RU"/>
        </w:rPr>
      </w:pPr>
      <w:r>
        <w:rPr>
          <w:noProof/>
          <w:lang w:val="ru-RU" w:eastAsia="ru-RU"/>
        </w:rPr>
        <w:pict>
          <v:group id="_x0000_s1069" style="position:absolute;left:0;text-align:left;margin-left:356.25pt;margin-top:3.7pt;width:105pt;height:252.05pt;z-index:6;mso-position-horizontal-relative:text;mso-position-vertical-relative:text" coordorigin="8760,6480" coordsize="1680,4642">
            <v:line id="_x0000_s1070" style="position:absolute;flip:x" from="8760,6480" to="9540,11055">
              <v:stroke endarrow="block"/>
            </v:line>
            <v:line id="_x0000_s1071" style="position:absolute" from="9540,6480" to="9600,11122">
              <v:stroke endarrow="block"/>
            </v:line>
            <v:line id="_x0000_s1072" style="position:absolute" from="9540,6480" to="10440,11122">
              <v:stroke endarrow="block"/>
            </v:line>
          </v:group>
        </w:pict>
      </w:r>
      <w:r w:rsidR="00E45A38">
        <w:rPr>
          <w:noProof/>
          <w:lang w:val="ru-RU" w:eastAsia="ru-RU"/>
        </w:rPr>
        <w:pict>
          <v:group id="_x0000_s1066" style="position:absolute;left:0;text-align:left;margin-left:65pt;margin-top:1.2pt;width:171pt;height:63pt;z-index:5;mso-position-horizontal-relative:text;mso-position-vertical-relative:text" coordorigin="2880,6660" coordsize="3420,1260">
            <v:line id="_x0000_s1067" style="position:absolute;flip:x" from="2880,6660" to="4500,7920">
              <v:stroke endarrow="block"/>
            </v:line>
            <v:line id="_x0000_s1068" style="position:absolute" from="4500,6660" to="6300,7920">
              <v:stroke endarrow="block"/>
            </v:line>
          </v:group>
        </w:pict>
      </w:r>
    </w:p>
    <w:p w:rsidR="00E45A38" w:rsidRDefault="00E45A38" w:rsidP="00FF611A">
      <w:pPr>
        <w:tabs>
          <w:tab w:val="left" w:pos="2115"/>
        </w:tabs>
        <w:spacing w:line="240" w:lineRule="auto"/>
        <w:jc w:val="both"/>
        <w:rPr>
          <w:lang w:val="ru-RU"/>
        </w:rPr>
      </w:pPr>
    </w:p>
    <w:p w:rsidR="00A432C7" w:rsidRPr="00600C43" w:rsidRDefault="00A432C7" w:rsidP="00FF611A">
      <w:pPr>
        <w:tabs>
          <w:tab w:val="left" w:pos="2115"/>
        </w:tabs>
        <w:spacing w:line="240" w:lineRule="auto"/>
        <w:jc w:val="both"/>
        <w:rPr>
          <w:lang w:val="ru-RU"/>
        </w:rPr>
      </w:pPr>
      <w:r w:rsidRPr="00600C43">
        <w:rPr>
          <w:lang w:val="ru-RU"/>
        </w:rPr>
        <w:t xml:space="preserve">        </w:t>
      </w:r>
      <w:r w:rsidR="00E45A38">
        <w:rPr>
          <w:lang w:val="ru-RU"/>
        </w:rPr>
        <w:t xml:space="preserve">     </w:t>
      </w:r>
      <w:r w:rsidRPr="00600C43">
        <w:rPr>
          <w:lang w:val="ru-RU"/>
        </w:rPr>
        <w:t xml:space="preserve">    </w:t>
      </w:r>
      <w:r w:rsidR="00E45A38">
        <w:rPr>
          <w:lang w:val="ru-RU"/>
        </w:rPr>
        <w:t xml:space="preserve">    </w:t>
      </w:r>
      <w:r w:rsidRPr="00600C43">
        <w:rPr>
          <w:lang w:val="ru-RU"/>
        </w:rPr>
        <w:t xml:space="preserve">   93,5%       </w:t>
      </w:r>
      <w:r w:rsidRPr="00600C43">
        <w:rPr>
          <w:lang w:val="ru-RU"/>
        </w:rPr>
        <w:tab/>
      </w:r>
      <w:r w:rsidRPr="00600C43">
        <w:rPr>
          <w:lang w:val="ru-RU"/>
        </w:rPr>
        <w:tab/>
      </w:r>
      <w:r w:rsidRPr="00600C43">
        <w:rPr>
          <w:lang w:val="ru-RU"/>
        </w:rPr>
        <w:tab/>
      </w:r>
      <w:r w:rsidRPr="00600C43">
        <w:rPr>
          <w:lang w:val="ru-RU"/>
        </w:rPr>
        <w:tab/>
      </w:r>
      <w:r w:rsidR="00E45A38">
        <w:rPr>
          <w:lang w:val="ru-RU"/>
        </w:rPr>
        <w:t xml:space="preserve">             6,5 %</w:t>
      </w:r>
    </w:p>
    <w:p w:rsidR="00E45A38" w:rsidRDefault="00062B34" w:rsidP="00FF611A">
      <w:pPr>
        <w:spacing w:line="240" w:lineRule="auto"/>
        <w:jc w:val="both"/>
        <w:rPr>
          <w:lang w:val="ru-RU"/>
        </w:rPr>
      </w:pPr>
      <w:r>
        <w:rPr>
          <w:noProof/>
          <w:lang w:val="ru-RU" w:eastAsia="ru-RU"/>
        </w:rPr>
        <w:pict>
          <v:shape id="_x0000_s1091" type="#_x0000_t202" style="position:absolute;left:0;text-align:left;margin-left:425pt;margin-top:4.2pt;width:54pt;height:26.1pt;z-index:9" filled="f" stroked="f">
            <v:textbox style="mso-next-textbox:#_x0000_s1091">
              <w:txbxContent>
                <w:p w:rsidR="005444A7" w:rsidRPr="002B51F3" w:rsidRDefault="005444A7" w:rsidP="00062B34">
                  <w:pPr>
                    <w:ind w:right="-120"/>
                    <w:rPr>
                      <w:sz w:val="18"/>
                      <w:szCs w:val="18"/>
                    </w:rPr>
                  </w:pPr>
                  <w:r>
                    <w:rPr>
                      <w:sz w:val="18"/>
                      <w:szCs w:val="18"/>
                      <w:lang w:val="ru-RU"/>
                    </w:rPr>
                    <w:t>3</w:t>
                  </w:r>
                  <w:r w:rsidRPr="002B51F3">
                    <w:rPr>
                      <w:sz w:val="18"/>
                      <w:szCs w:val="18"/>
                      <w:lang w:val="ru-RU"/>
                    </w:rPr>
                    <w:t>,</w:t>
                  </w:r>
                  <w:r w:rsidRPr="002B51F3">
                    <w:rPr>
                      <w:sz w:val="18"/>
                      <w:szCs w:val="18"/>
                    </w:rPr>
                    <w:t>8%</w:t>
                  </w:r>
                </w:p>
              </w:txbxContent>
            </v:textbox>
          </v:shape>
        </w:pict>
      </w:r>
      <w:r>
        <w:rPr>
          <w:noProof/>
          <w:lang w:val="ru-RU" w:eastAsia="ru-RU"/>
        </w:rPr>
        <w:pict>
          <v:shape id="_x0000_s1090" type="#_x0000_t202" style="position:absolute;left:0;text-align:left;margin-left:320pt;margin-top:4.2pt;width:1in;height:27pt;z-index:8" filled="f" stroked="f">
            <v:textbox style="mso-next-textbox:#_x0000_s1090">
              <w:txbxContent>
                <w:p w:rsidR="005444A7" w:rsidRPr="002B51F3" w:rsidRDefault="005444A7" w:rsidP="00062B34">
                  <w:pPr>
                    <w:ind w:right="-120"/>
                    <w:jc w:val="center"/>
                    <w:rPr>
                      <w:sz w:val="18"/>
                      <w:szCs w:val="18"/>
                    </w:rPr>
                  </w:pPr>
                  <w:r>
                    <w:rPr>
                      <w:sz w:val="18"/>
                      <w:szCs w:val="18"/>
                      <w:lang w:val="ru-RU"/>
                    </w:rPr>
                    <w:t>14</w:t>
                  </w:r>
                  <w:r w:rsidRPr="002B51F3">
                    <w:rPr>
                      <w:sz w:val="18"/>
                      <w:szCs w:val="18"/>
                      <w:lang w:val="ru-RU"/>
                    </w:rPr>
                    <w:t>,</w:t>
                  </w:r>
                  <w:r w:rsidRPr="002B51F3">
                    <w:rPr>
                      <w:sz w:val="18"/>
                      <w:szCs w:val="18"/>
                    </w:rPr>
                    <w:t>2%</w:t>
                  </w:r>
                </w:p>
              </w:txbxContent>
            </v:textbox>
          </v:shape>
        </w:pict>
      </w:r>
    </w:p>
    <w:p w:rsidR="00E45A38" w:rsidRDefault="00E45A38" w:rsidP="00FF611A">
      <w:pPr>
        <w:spacing w:line="240" w:lineRule="auto"/>
        <w:jc w:val="both"/>
        <w:rPr>
          <w:lang w:val="ru-RU"/>
        </w:rPr>
      </w:pPr>
    </w:p>
    <w:p w:rsidR="00E45A38" w:rsidRDefault="00E45A38" w:rsidP="00FF611A">
      <w:pPr>
        <w:spacing w:line="240" w:lineRule="auto"/>
        <w:jc w:val="both"/>
        <w:rPr>
          <w:lang w:val="ru-RU"/>
        </w:rPr>
      </w:pPr>
    </w:p>
    <w:tbl>
      <w:tblPr>
        <w:tblStyle w:val="TableGrid"/>
        <w:tblW w:w="0" w:type="auto"/>
        <w:tblInd w:w="-195" w:type="dxa"/>
        <w:tblLook w:val="01E0" w:firstRow="1" w:lastRow="1" w:firstColumn="1" w:lastColumn="1" w:noHBand="0" w:noVBand="0"/>
      </w:tblPr>
      <w:tblGrid>
        <w:gridCol w:w="1700"/>
        <w:gridCol w:w="1800"/>
        <w:gridCol w:w="500"/>
        <w:gridCol w:w="1900"/>
      </w:tblGrid>
      <w:tr w:rsidR="00DD51A3" w:rsidTr="00C80B28">
        <w:tc>
          <w:tcPr>
            <w:tcW w:w="3500" w:type="dxa"/>
            <w:gridSpan w:val="2"/>
            <w:tcBorders>
              <w:bottom w:val="single" w:sz="4" w:space="0" w:color="auto"/>
            </w:tcBorders>
          </w:tcPr>
          <w:p w:rsidR="00DD51A3" w:rsidRPr="002B51F3" w:rsidRDefault="00DD51A3" w:rsidP="00EA5179">
            <w:pPr>
              <w:tabs>
                <w:tab w:val="left" w:pos="2115"/>
              </w:tabs>
              <w:spacing w:before="40" w:after="40" w:line="240" w:lineRule="auto"/>
              <w:jc w:val="center"/>
              <w:rPr>
                <w:b/>
                <w:sz w:val="18"/>
                <w:szCs w:val="18"/>
                <w:lang w:val="ru-RU"/>
              </w:rPr>
            </w:pPr>
            <w:r w:rsidRPr="002B51F3">
              <w:rPr>
                <w:b/>
                <w:sz w:val="18"/>
                <w:szCs w:val="18"/>
                <w:lang w:val="ru-RU"/>
              </w:rPr>
              <w:t>Работающие</w:t>
            </w:r>
          </w:p>
          <w:p w:rsidR="00DD51A3" w:rsidRDefault="00DD51A3" w:rsidP="00EA5179">
            <w:pPr>
              <w:spacing w:before="40" w:after="40" w:line="240" w:lineRule="auto"/>
              <w:jc w:val="center"/>
              <w:rPr>
                <w:lang w:val="ru-RU"/>
              </w:rPr>
            </w:pPr>
            <w:r w:rsidRPr="002B51F3">
              <w:rPr>
                <w:sz w:val="18"/>
                <w:szCs w:val="18"/>
                <w:lang w:val="ru-RU"/>
              </w:rPr>
              <w:t>7 105 322</w:t>
            </w:r>
          </w:p>
        </w:tc>
        <w:tc>
          <w:tcPr>
            <w:tcW w:w="500" w:type="dxa"/>
            <w:tcBorders>
              <w:top w:val="nil"/>
              <w:bottom w:val="nil"/>
            </w:tcBorders>
          </w:tcPr>
          <w:p w:rsidR="00DD51A3" w:rsidRDefault="00DD51A3" w:rsidP="00EA5179">
            <w:pPr>
              <w:spacing w:before="40" w:after="40" w:line="240" w:lineRule="auto"/>
              <w:jc w:val="center"/>
              <w:rPr>
                <w:lang w:val="ru-RU"/>
              </w:rPr>
            </w:pPr>
          </w:p>
        </w:tc>
        <w:tc>
          <w:tcPr>
            <w:tcW w:w="1900" w:type="dxa"/>
            <w:tcBorders>
              <w:bottom w:val="single" w:sz="4" w:space="0" w:color="auto"/>
            </w:tcBorders>
          </w:tcPr>
          <w:p w:rsidR="00DD51A3" w:rsidRPr="002B51F3" w:rsidRDefault="00DD51A3" w:rsidP="00EA5179">
            <w:pPr>
              <w:spacing w:before="40" w:after="40" w:line="240" w:lineRule="auto"/>
              <w:jc w:val="center"/>
              <w:rPr>
                <w:b/>
                <w:sz w:val="18"/>
                <w:szCs w:val="18"/>
                <w:lang w:val="ru-RU"/>
              </w:rPr>
            </w:pPr>
            <w:r w:rsidRPr="002B51F3">
              <w:rPr>
                <w:b/>
                <w:sz w:val="18"/>
                <w:szCs w:val="18"/>
                <w:lang w:val="ru-RU"/>
              </w:rPr>
              <w:t>Безработные</w:t>
            </w:r>
          </w:p>
          <w:p w:rsidR="00DD51A3" w:rsidRDefault="00DD51A3" w:rsidP="00EA5179">
            <w:pPr>
              <w:spacing w:before="40" w:after="40" w:line="240" w:lineRule="auto"/>
              <w:jc w:val="center"/>
              <w:rPr>
                <w:lang w:val="ru-RU"/>
              </w:rPr>
            </w:pPr>
            <w:r w:rsidRPr="002B51F3">
              <w:rPr>
                <w:sz w:val="18"/>
                <w:szCs w:val="18"/>
                <w:lang w:val="ru-RU"/>
              </w:rPr>
              <w:t>493 440</w:t>
            </w:r>
          </w:p>
        </w:tc>
      </w:tr>
      <w:tr w:rsidR="00DD51A3" w:rsidTr="00C80B28">
        <w:tc>
          <w:tcPr>
            <w:tcW w:w="1700" w:type="dxa"/>
            <w:tcBorders>
              <w:right w:val="nil"/>
            </w:tcBorders>
          </w:tcPr>
          <w:p w:rsidR="00DD51A3" w:rsidRPr="002B51F3" w:rsidRDefault="00DD51A3" w:rsidP="00EA5179">
            <w:pPr>
              <w:tabs>
                <w:tab w:val="left" w:pos="2115"/>
              </w:tabs>
              <w:spacing w:before="40" w:after="40" w:line="240" w:lineRule="auto"/>
              <w:jc w:val="center"/>
              <w:rPr>
                <w:sz w:val="18"/>
                <w:szCs w:val="18"/>
                <w:lang w:val="ru-RU"/>
              </w:rPr>
            </w:pPr>
            <w:r w:rsidRPr="002B51F3">
              <w:rPr>
                <w:sz w:val="18"/>
                <w:szCs w:val="18"/>
                <w:lang w:val="ru-RU"/>
              </w:rPr>
              <w:t>Женщины</w:t>
            </w:r>
          </w:p>
          <w:p w:rsidR="00DD51A3" w:rsidRPr="002B51F3" w:rsidRDefault="00DD51A3" w:rsidP="00EA5179">
            <w:pPr>
              <w:tabs>
                <w:tab w:val="left" w:pos="2115"/>
              </w:tabs>
              <w:spacing w:before="40" w:after="40" w:line="240" w:lineRule="auto"/>
              <w:jc w:val="center"/>
              <w:rPr>
                <w:sz w:val="18"/>
                <w:szCs w:val="18"/>
                <w:lang w:val="ru-RU"/>
              </w:rPr>
            </w:pPr>
            <w:r w:rsidRPr="002B51F3">
              <w:rPr>
                <w:sz w:val="18"/>
                <w:szCs w:val="18"/>
                <w:lang w:val="ru-RU"/>
              </w:rPr>
              <w:t>2 494 679</w:t>
            </w:r>
          </w:p>
          <w:p w:rsidR="00DD51A3" w:rsidRDefault="00DD51A3" w:rsidP="00EA5179">
            <w:pPr>
              <w:spacing w:before="40" w:after="40" w:line="240" w:lineRule="auto"/>
              <w:jc w:val="center"/>
              <w:rPr>
                <w:lang w:val="ru-RU"/>
              </w:rPr>
            </w:pPr>
            <w:r w:rsidRPr="002B51F3">
              <w:rPr>
                <w:sz w:val="18"/>
                <w:szCs w:val="18"/>
                <w:lang w:val="ru-RU"/>
              </w:rPr>
              <w:t>35,1%</w:t>
            </w:r>
          </w:p>
        </w:tc>
        <w:tc>
          <w:tcPr>
            <w:tcW w:w="1800" w:type="dxa"/>
            <w:tcBorders>
              <w:left w:val="nil"/>
            </w:tcBorders>
          </w:tcPr>
          <w:p w:rsidR="00DD51A3" w:rsidRPr="002B51F3" w:rsidRDefault="00DD51A3" w:rsidP="00EA5179">
            <w:pPr>
              <w:tabs>
                <w:tab w:val="left" w:pos="2115"/>
              </w:tabs>
              <w:spacing w:before="40" w:after="40" w:line="240" w:lineRule="auto"/>
              <w:jc w:val="center"/>
              <w:rPr>
                <w:sz w:val="18"/>
                <w:szCs w:val="18"/>
                <w:lang w:val="ru-RU"/>
              </w:rPr>
            </w:pPr>
            <w:r w:rsidRPr="002B51F3">
              <w:rPr>
                <w:sz w:val="18"/>
                <w:szCs w:val="18"/>
                <w:lang w:val="ru-RU"/>
              </w:rPr>
              <w:t>Мужчины</w:t>
            </w:r>
          </w:p>
          <w:p w:rsidR="00DD51A3" w:rsidRPr="002B51F3" w:rsidRDefault="00DD51A3" w:rsidP="00EA5179">
            <w:pPr>
              <w:tabs>
                <w:tab w:val="left" w:pos="2115"/>
              </w:tabs>
              <w:spacing w:before="40" w:after="40" w:line="240" w:lineRule="auto"/>
              <w:jc w:val="center"/>
              <w:rPr>
                <w:sz w:val="18"/>
                <w:szCs w:val="18"/>
                <w:lang w:val="ru-RU"/>
              </w:rPr>
            </w:pPr>
            <w:r w:rsidRPr="002B51F3">
              <w:rPr>
                <w:sz w:val="18"/>
                <w:szCs w:val="18"/>
                <w:lang w:val="ru-RU"/>
              </w:rPr>
              <w:t>4 610 643</w:t>
            </w:r>
          </w:p>
          <w:p w:rsidR="00DD51A3" w:rsidRDefault="00DD51A3" w:rsidP="00EA5179">
            <w:pPr>
              <w:spacing w:before="40" w:after="40" w:line="240" w:lineRule="auto"/>
              <w:jc w:val="center"/>
              <w:rPr>
                <w:lang w:val="ru-RU"/>
              </w:rPr>
            </w:pPr>
            <w:r w:rsidRPr="002B51F3">
              <w:rPr>
                <w:sz w:val="18"/>
                <w:szCs w:val="18"/>
                <w:lang w:val="ru-RU"/>
              </w:rPr>
              <w:t>64,9%</w:t>
            </w:r>
          </w:p>
        </w:tc>
        <w:tc>
          <w:tcPr>
            <w:tcW w:w="500" w:type="dxa"/>
            <w:tcBorders>
              <w:top w:val="nil"/>
              <w:bottom w:val="nil"/>
            </w:tcBorders>
          </w:tcPr>
          <w:p w:rsidR="00DD51A3" w:rsidRDefault="00DD51A3" w:rsidP="00EA5179">
            <w:pPr>
              <w:spacing w:before="40" w:after="40" w:line="240" w:lineRule="auto"/>
              <w:jc w:val="center"/>
              <w:rPr>
                <w:lang w:val="ru-RU"/>
              </w:rPr>
            </w:pPr>
          </w:p>
        </w:tc>
        <w:tc>
          <w:tcPr>
            <w:tcW w:w="1900" w:type="dxa"/>
            <w:tcBorders>
              <w:bottom w:val="nil"/>
            </w:tcBorders>
          </w:tcPr>
          <w:p w:rsidR="00DD51A3" w:rsidRPr="002B51F3" w:rsidRDefault="00DD51A3" w:rsidP="00EA5179">
            <w:pPr>
              <w:spacing w:before="40" w:after="40" w:line="240" w:lineRule="auto"/>
              <w:jc w:val="center"/>
              <w:rPr>
                <w:sz w:val="18"/>
                <w:szCs w:val="18"/>
                <w:lang w:val="ru-RU"/>
              </w:rPr>
            </w:pPr>
            <w:r w:rsidRPr="002B51F3">
              <w:rPr>
                <w:sz w:val="18"/>
                <w:szCs w:val="18"/>
                <w:lang w:val="ru-RU"/>
              </w:rPr>
              <w:t>Женщины</w:t>
            </w:r>
          </w:p>
          <w:p w:rsidR="00DD51A3" w:rsidRPr="002B51F3" w:rsidRDefault="00DD51A3" w:rsidP="00EA5179">
            <w:pPr>
              <w:spacing w:before="40" w:after="40" w:line="240" w:lineRule="auto"/>
              <w:jc w:val="center"/>
              <w:rPr>
                <w:sz w:val="18"/>
                <w:szCs w:val="18"/>
                <w:lang w:val="ru-RU"/>
              </w:rPr>
            </w:pPr>
            <w:r w:rsidRPr="002B51F3">
              <w:rPr>
                <w:sz w:val="18"/>
                <w:szCs w:val="18"/>
                <w:lang w:val="ru-RU"/>
              </w:rPr>
              <w:t>266 776</w:t>
            </w:r>
          </w:p>
          <w:p w:rsidR="00DD51A3" w:rsidRDefault="00DD51A3" w:rsidP="00EA5179">
            <w:pPr>
              <w:spacing w:before="40" w:after="40" w:line="240" w:lineRule="auto"/>
              <w:jc w:val="center"/>
              <w:rPr>
                <w:lang w:val="ru-RU"/>
              </w:rPr>
            </w:pPr>
            <w:r w:rsidRPr="002B51F3">
              <w:rPr>
                <w:sz w:val="18"/>
                <w:szCs w:val="18"/>
                <w:lang w:val="ru-RU"/>
              </w:rPr>
              <w:t>54,1%</w:t>
            </w:r>
          </w:p>
        </w:tc>
      </w:tr>
      <w:tr w:rsidR="00DD51A3" w:rsidTr="00272116">
        <w:tc>
          <w:tcPr>
            <w:tcW w:w="1700" w:type="dxa"/>
          </w:tcPr>
          <w:p w:rsidR="00DD51A3" w:rsidRPr="002B51F3" w:rsidRDefault="00DD51A3" w:rsidP="00EA5179">
            <w:pPr>
              <w:tabs>
                <w:tab w:val="left" w:pos="2115"/>
              </w:tabs>
              <w:spacing w:before="40" w:after="40" w:line="240" w:lineRule="auto"/>
              <w:jc w:val="center"/>
              <w:rPr>
                <w:b/>
                <w:sz w:val="18"/>
                <w:szCs w:val="18"/>
                <w:lang w:val="ru-RU"/>
              </w:rPr>
            </w:pPr>
            <w:r w:rsidRPr="002B51F3">
              <w:rPr>
                <w:b/>
                <w:sz w:val="18"/>
                <w:szCs w:val="18"/>
                <w:lang w:val="ru-RU"/>
              </w:rPr>
              <w:t>Формальная</w:t>
            </w:r>
            <w:r w:rsidRPr="002B51F3">
              <w:rPr>
                <w:b/>
                <w:sz w:val="18"/>
                <w:szCs w:val="18"/>
                <w:lang w:val="ru-RU"/>
              </w:rPr>
              <w:br/>
              <w:t>занятость</w:t>
            </w:r>
          </w:p>
          <w:p w:rsidR="00DD51A3" w:rsidRPr="002B51F3" w:rsidRDefault="00DD51A3" w:rsidP="00EA5179">
            <w:pPr>
              <w:tabs>
                <w:tab w:val="left" w:pos="2115"/>
              </w:tabs>
              <w:spacing w:before="40" w:after="40" w:line="240" w:lineRule="auto"/>
              <w:jc w:val="center"/>
              <w:rPr>
                <w:sz w:val="18"/>
                <w:szCs w:val="18"/>
                <w:lang w:val="ru-RU"/>
              </w:rPr>
            </w:pPr>
            <w:r w:rsidRPr="002B51F3">
              <w:rPr>
                <w:sz w:val="18"/>
                <w:szCs w:val="18"/>
                <w:lang w:val="ru-RU"/>
              </w:rPr>
              <w:t>2 726 677</w:t>
            </w:r>
          </w:p>
          <w:p w:rsidR="00DD51A3" w:rsidRPr="002B51F3" w:rsidRDefault="00DD51A3" w:rsidP="00EA5179">
            <w:pPr>
              <w:tabs>
                <w:tab w:val="left" w:pos="2115"/>
              </w:tabs>
              <w:spacing w:before="40" w:after="40" w:line="240" w:lineRule="auto"/>
              <w:jc w:val="center"/>
              <w:rPr>
                <w:sz w:val="18"/>
                <w:szCs w:val="18"/>
                <w:lang w:val="ru-RU"/>
              </w:rPr>
            </w:pPr>
            <w:r w:rsidRPr="002B51F3">
              <w:rPr>
                <w:sz w:val="18"/>
                <w:szCs w:val="18"/>
                <w:lang w:val="ru-RU"/>
              </w:rPr>
              <w:t>Женщины: 40,4%</w:t>
            </w:r>
          </w:p>
          <w:p w:rsidR="00DD51A3" w:rsidRPr="002B51F3" w:rsidRDefault="00DD51A3" w:rsidP="00EA5179">
            <w:pPr>
              <w:tabs>
                <w:tab w:val="left" w:pos="2115"/>
              </w:tabs>
              <w:spacing w:before="40" w:after="40" w:line="240" w:lineRule="auto"/>
              <w:jc w:val="center"/>
              <w:rPr>
                <w:sz w:val="18"/>
                <w:szCs w:val="18"/>
                <w:lang w:val="ru-RU"/>
              </w:rPr>
            </w:pPr>
            <w:r w:rsidRPr="002B51F3">
              <w:rPr>
                <w:sz w:val="18"/>
                <w:szCs w:val="18"/>
                <w:lang w:val="ru-RU"/>
              </w:rPr>
              <w:t>Мужчины: 59,6%</w:t>
            </w:r>
          </w:p>
        </w:tc>
        <w:tc>
          <w:tcPr>
            <w:tcW w:w="1800" w:type="dxa"/>
          </w:tcPr>
          <w:p w:rsidR="00DD51A3" w:rsidRPr="002B51F3" w:rsidRDefault="00DD51A3" w:rsidP="00EA5179">
            <w:pPr>
              <w:tabs>
                <w:tab w:val="left" w:pos="2115"/>
              </w:tabs>
              <w:spacing w:before="40" w:after="40" w:line="240" w:lineRule="auto"/>
              <w:jc w:val="center"/>
              <w:rPr>
                <w:b/>
                <w:sz w:val="18"/>
                <w:szCs w:val="18"/>
                <w:lang w:val="ru-RU"/>
              </w:rPr>
            </w:pPr>
            <w:r w:rsidRPr="002B51F3">
              <w:rPr>
                <w:b/>
                <w:sz w:val="18"/>
                <w:szCs w:val="18"/>
                <w:lang w:val="ru-RU"/>
              </w:rPr>
              <w:t>Неформальная занятость</w:t>
            </w:r>
          </w:p>
          <w:p w:rsidR="00DD51A3" w:rsidRPr="002B51F3" w:rsidRDefault="00DD51A3" w:rsidP="00EA5179">
            <w:pPr>
              <w:tabs>
                <w:tab w:val="left" w:pos="2115"/>
              </w:tabs>
              <w:spacing w:before="40" w:after="40" w:line="240" w:lineRule="auto"/>
              <w:jc w:val="center"/>
              <w:rPr>
                <w:sz w:val="18"/>
                <w:szCs w:val="18"/>
                <w:lang w:val="ru-RU"/>
              </w:rPr>
            </w:pPr>
            <w:r w:rsidRPr="002B51F3">
              <w:rPr>
                <w:sz w:val="18"/>
                <w:szCs w:val="18"/>
                <w:lang w:val="ru-RU"/>
              </w:rPr>
              <w:t>4 378 645</w:t>
            </w:r>
          </w:p>
          <w:p w:rsidR="00DD51A3" w:rsidRPr="002B51F3" w:rsidRDefault="00DD51A3" w:rsidP="00EA5179">
            <w:pPr>
              <w:tabs>
                <w:tab w:val="left" w:pos="2115"/>
              </w:tabs>
              <w:spacing w:before="40" w:after="40" w:line="240" w:lineRule="auto"/>
              <w:jc w:val="center"/>
              <w:rPr>
                <w:sz w:val="18"/>
                <w:szCs w:val="18"/>
                <w:lang w:val="ru-RU"/>
              </w:rPr>
            </w:pPr>
            <w:r w:rsidRPr="002B51F3">
              <w:rPr>
                <w:sz w:val="18"/>
                <w:szCs w:val="18"/>
                <w:lang w:val="ru-RU"/>
              </w:rPr>
              <w:t>Женщины: 31,8%</w:t>
            </w:r>
          </w:p>
          <w:p w:rsidR="00DD51A3" w:rsidRPr="002B51F3" w:rsidRDefault="00DD51A3" w:rsidP="00EA5179">
            <w:pPr>
              <w:tabs>
                <w:tab w:val="left" w:pos="2115"/>
              </w:tabs>
              <w:spacing w:before="40" w:after="40" w:line="240" w:lineRule="auto"/>
              <w:jc w:val="center"/>
              <w:rPr>
                <w:sz w:val="18"/>
                <w:szCs w:val="18"/>
                <w:lang w:val="ru-RU"/>
              </w:rPr>
            </w:pPr>
            <w:r w:rsidRPr="002B51F3">
              <w:rPr>
                <w:sz w:val="18"/>
                <w:szCs w:val="18"/>
                <w:lang w:val="ru-RU"/>
              </w:rPr>
              <w:t>Мужчины: 68,2%</w:t>
            </w:r>
          </w:p>
        </w:tc>
        <w:tc>
          <w:tcPr>
            <w:tcW w:w="500" w:type="dxa"/>
            <w:tcBorders>
              <w:top w:val="nil"/>
              <w:bottom w:val="nil"/>
              <w:right w:val="single" w:sz="4" w:space="0" w:color="auto"/>
            </w:tcBorders>
          </w:tcPr>
          <w:p w:rsidR="00DD51A3" w:rsidRDefault="00DD51A3" w:rsidP="00EA5179">
            <w:pPr>
              <w:spacing w:before="40" w:after="40" w:line="240" w:lineRule="auto"/>
              <w:jc w:val="center"/>
              <w:rPr>
                <w:lang w:val="ru-RU"/>
              </w:rPr>
            </w:pPr>
          </w:p>
        </w:tc>
        <w:tc>
          <w:tcPr>
            <w:tcW w:w="1900" w:type="dxa"/>
            <w:tcBorders>
              <w:top w:val="nil"/>
              <w:left w:val="single" w:sz="4" w:space="0" w:color="auto"/>
              <w:bottom w:val="single" w:sz="4" w:space="0" w:color="auto"/>
              <w:right w:val="single" w:sz="4" w:space="0" w:color="auto"/>
            </w:tcBorders>
          </w:tcPr>
          <w:p w:rsidR="00D3037F" w:rsidRPr="002B51F3" w:rsidRDefault="00D3037F" w:rsidP="00EA5179">
            <w:pPr>
              <w:spacing w:before="40" w:after="40" w:line="240" w:lineRule="auto"/>
              <w:jc w:val="center"/>
              <w:rPr>
                <w:sz w:val="18"/>
                <w:szCs w:val="18"/>
                <w:lang w:val="ru-RU"/>
              </w:rPr>
            </w:pPr>
            <w:r w:rsidRPr="002B51F3">
              <w:rPr>
                <w:sz w:val="18"/>
                <w:szCs w:val="18"/>
                <w:lang w:val="ru-RU"/>
              </w:rPr>
              <w:t>Мужчины</w:t>
            </w:r>
          </w:p>
          <w:p w:rsidR="00D3037F" w:rsidRPr="002B51F3" w:rsidRDefault="00D3037F" w:rsidP="00EA5179">
            <w:pPr>
              <w:spacing w:before="40" w:after="40" w:line="240" w:lineRule="auto"/>
              <w:jc w:val="center"/>
              <w:rPr>
                <w:sz w:val="18"/>
                <w:szCs w:val="18"/>
                <w:lang w:val="ru-RU"/>
              </w:rPr>
            </w:pPr>
            <w:r w:rsidRPr="00600C43">
              <w:rPr>
                <w:noProof/>
                <w:lang w:val="ru-RU" w:bidi="si-LK"/>
              </w:rPr>
              <w:pict>
                <v:shape id="_x0000_s1092" type="#_x0000_t202" style="position:absolute;left:0;text-align:left;margin-left:213.25pt;margin-top:5.65pt;width:36pt;height:31.5pt;z-index:10" filled="f" stroked="f">
                  <v:textbox style="mso-next-textbox:#_x0000_s1092" inset="0,0,0,0">
                    <w:txbxContent>
                      <w:p w:rsidR="005444A7" w:rsidRDefault="005444A7" w:rsidP="00D3037F">
                        <w:pPr>
                          <w:ind w:hanging="180"/>
                          <w:rPr>
                            <w:sz w:val="22"/>
                          </w:rPr>
                        </w:pPr>
                      </w:p>
                      <w:p w:rsidR="005444A7" w:rsidRPr="00062B34" w:rsidRDefault="005444A7" w:rsidP="00D3037F">
                        <w:pPr>
                          <w:jc w:val="center"/>
                          <w:rPr>
                            <w:sz w:val="18"/>
                            <w:szCs w:val="18"/>
                            <w:lang w:val="ru-RU"/>
                          </w:rPr>
                        </w:pPr>
                        <w:r>
                          <w:rPr>
                            <w:sz w:val="18"/>
                            <w:szCs w:val="18"/>
                            <w:lang w:val="ru-RU"/>
                          </w:rPr>
                          <w:t>82</w:t>
                        </w:r>
                        <w:r w:rsidRPr="00062B34">
                          <w:rPr>
                            <w:sz w:val="18"/>
                            <w:szCs w:val="18"/>
                            <w:lang w:val="ru-RU"/>
                          </w:rPr>
                          <w:t>,</w:t>
                        </w:r>
                        <w:r>
                          <w:rPr>
                            <w:sz w:val="18"/>
                            <w:szCs w:val="18"/>
                            <w:lang w:val="ru-RU"/>
                          </w:rPr>
                          <w:t>0</w:t>
                        </w:r>
                        <w:r w:rsidRPr="00062B34">
                          <w:rPr>
                            <w:sz w:val="18"/>
                            <w:szCs w:val="18"/>
                            <w:lang w:val="ru-RU"/>
                          </w:rPr>
                          <w:t>%</w:t>
                        </w:r>
                      </w:p>
                    </w:txbxContent>
                  </v:textbox>
                </v:shape>
              </w:pict>
            </w:r>
            <w:r w:rsidRPr="002B51F3">
              <w:rPr>
                <w:sz w:val="18"/>
                <w:szCs w:val="18"/>
                <w:lang w:val="ru-RU"/>
              </w:rPr>
              <w:t>266 664</w:t>
            </w:r>
          </w:p>
          <w:p w:rsidR="00DD51A3" w:rsidRPr="002B51F3" w:rsidRDefault="00D3037F" w:rsidP="00EA5179">
            <w:pPr>
              <w:spacing w:before="40" w:after="40" w:line="240" w:lineRule="auto"/>
              <w:jc w:val="center"/>
              <w:rPr>
                <w:sz w:val="18"/>
                <w:szCs w:val="18"/>
                <w:lang w:val="ru-RU"/>
              </w:rPr>
            </w:pPr>
            <w:r w:rsidRPr="002B51F3">
              <w:rPr>
                <w:sz w:val="18"/>
                <w:szCs w:val="18"/>
                <w:lang w:val="ru-RU"/>
              </w:rPr>
              <w:t>45,9%</w:t>
            </w:r>
          </w:p>
        </w:tc>
      </w:tr>
    </w:tbl>
    <w:p w:rsidR="00DD51A3" w:rsidRDefault="00D366F8" w:rsidP="00FF611A">
      <w:pPr>
        <w:spacing w:line="240" w:lineRule="auto"/>
        <w:jc w:val="both"/>
        <w:rPr>
          <w:lang w:val="ru-RU"/>
        </w:rPr>
      </w:pPr>
      <w:r>
        <w:rPr>
          <w:noProof/>
          <w:lang w:val="ru-RU" w:eastAsia="ru-RU"/>
        </w:rPr>
        <w:pict>
          <v:group id="_x0000_s1093" style="position:absolute;left:0;text-align:left;margin-left:202.25pt;margin-top:.85pt;width:70pt;height:55.45pt;z-index:11;mso-position-horizontal-relative:text;mso-position-vertical-relative:text" coordorigin="2160,11340" coordsize="1085,552">
            <v:line id="_x0000_s1094" style="position:absolute" from="2700,11340" to="2710,11892">
              <v:stroke endarrow="block"/>
            </v:line>
            <v:line id="_x0000_s1095" style="position:absolute" from="2700,11340" to="3245,11888">
              <v:stroke endarrow="block"/>
            </v:line>
            <v:line id="_x0000_s1096" style="position:absolute;flip:x" from="2160,11340" to="2700,11880">
              <v:stroke endarrow="block"/>
            </v:line>
          </v:group>
        </w:pict>
      </w:r>
      <w:r>
        <w:rPr>
          <w:noProof/>
          <w:lang w:val="ru-RU" w:eastAsia="ru-RU"/>
        </w:rPr>
        <w:pict>
          <v:group id="_x0000_s1080" style="position:absolute;left:0;text-align:left;margin-left:40.25pt;margin-top:1.3pt;width:70pt;height:55.45pt;z-index:7;mso-position-horizontal-relative:text;mso-position-vertical-relative:text" coordorigin="2160,11340" coordsize="1085,552" o:regroupid="1">
            <v:line id="_x0000_s1081" style="position:absolute" from="2700,11340" to="2710,11892">
              <v:stroke endarrow="block"/>
            </v:line>
            <v:line id="_x0000_s1082" style="position:absolute" from="2700,11340" to="3245,11888">
              <v:stroke endarrow="block"/>
            </v:line>
            <v:line id="_x0000_s1083" style="position:absolute;flip:x" from="2160,11340" to="2700,11880">
              <v:stroke endarrow="block"/>
            </v:line>
          </v:group>
        </w:pict>
      </w:r>
    </w:p>
    <w:p w:rsidR="00A432C7" w:rsidRPr="00600C43" w:rsidRDefault="00A432C7" w:rsidP="00272116">
      <w:pPr>
        <w:spacing w:line="240" w:lineRule="auto"/>
        <w:jc w:val="both"/>
        <w:rPr>
          <w:lang w:val="ru-RU"/>
        </w:rPr>
      </w:pPr>
    </w:p>
    <w:p w:rsidR="00A432C7" w:rsidRPr="00600C43" w:rsidRDefault="00A432C7" w:rsidP="00FF611A">
      <w:pPr>
        <w:tabs>
          <w:tab w:val="left" w:pos="2115"/>
        </w:tabs>
        <w:spacing w:line="240" w:lineRule="auto"/>
        <w:jc w:val="both"/>
        <w:rPr>
          <w:lang w:val="ru-RU"/>
        </w:rPr>
      </w:pPr>
    </w:p>
    <w:p w:rsidR="00A432C7" w:rsidRPr="00600C43" w:rsidRDefault="00A432C7" w:rsidP="00FF611A">
      <w:pPr>
        <w:tabs>
          <w:tab w:val="left" w:pos="2115"/>
        </w:tabs>
        <w:spacing w:line="240" w:lineRule="auto"/>
        <w:jc w:val="both"/>
        <w:rPr>
          <w:lang w:val="ru-RU"/>
        </w:rPr>
      </w:pPr>
    </w:p>
    <w:p w:rsidR="00A432C7" w:rsidRPr="00600C43" w:rsidRDefault="00A432C7" w:rsidP="00FF611A">
      <w:pPr>
        <w:tabs>
          <w:tab w:val="left" w:pos="3060"/>
        </w:tabs>
        <w:spacing w:line="240" w:lineRule="auto"/>
        <w:jc w:val="both"/>
        <w:rPr>
          <w:lang w:val="ru-RU"/>
        </w:rPr>
      </w:pPr>
    </w:p>
    <w:tbl>
      <w:tblPr>
        <w:tblW w:w="100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1021"/>
        <w:gridCol w:w="907"/>
        <w:gridCol w:w="1060"/>
        <w:gridCol w:w="397"/>
        <w:gridCol w:w="1077"/>
        <w:gridCol w:w="907"/>
        <w:gridCol w:w="1077"/>
        <w:gridCol w:w="454"/>
        <w:gridCol w:w="1077"/>
        <w:gridCol w:w="1021"/>
        <w:gridCol w:w="1040"/>
      </w:tblGrid>
      <w:tr w:rsidR="00A432C7" w:rsidRPr="004C4644" w:rsidTr="00D3037F">
        <w:tc>
          <w:tcPr>
            <w:tcW w:w="1021" w:type="dxa"/>
          </w:tcPr>
          <w:p w:rsidR="00A432C7" w:rsidRPr="0015118F" w:rsidRDefault="0015118F" w:rsidP="00EA5179">
            <w:pPr>
              <w:tabs>
                <w:tab w:val="left" w:pos="2115"/>
              </w:tabs>
              <w:spacing w:before="40" w:after="40" w:line="240" w:lineRule="auto"/>
              <w:jc w:val="center"/>
              <w:rPr>
                <w:b/>
                <w:sz w:val="18"/>
                <w:szCs w:val="18"/>
                <w:lang w:val="ru-RU"/>
              </w:rPr>
            </w:pPr>
            <w:r w:rsidRPr="0015118F">
              <w:rPr>
                <w:b/>
                <w:sz w:val="18"/>
                <w:szCs w:val="18"/>
                <w:lang w:val="ru-RU"/>
              </w:rPr>
              <w:t>Городские районы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804 403</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Женщины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30,0%</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Мужчины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70,0%</w:t>
            </w:r>
          </w:p>
        </w:tc>
        <w:tc>
          <w:tcPr>
            <w:tcW w:w="907" w:type="dxa"/>
          </w:tcPr>
          <w:p w:rsidR="00A432C7" w:rsidRPr="0015118F" w:rsidRDefault="0015118F" w:rsidP="00EA5179">
            <w:pPr>
              <w:tabs>
                <w:tab w:val="left" w:pos="2115"/>
              </w:tabs>
              <w:spacing w:before="40" w:after="40" w:line="240" w:lineRule="auto"/>
              <w:jc w:val="center"/>
              <w:rPr>
                <w:b/>
                <w:sz w:val="18"/>
                <w:szCs w:val="18"/>
                <w:lang w:val="ru-RU"/>
              </w:rPr>
            </w:pPr>
            <w:r w:rsidRPr="0015118F">
              <w:rPr>
                <w:b/>
                <w:sz w:val="18"/>
                <w:szCs w:val="18"/>
                <w:lang w:val="ru-RU"/>
              </w:rPr>
              <w:t>Сельские районы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5 917 497</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Женщины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35,1%</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Мужчины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64,9%</w:t>
            </w:r>
          </w:p>
        </w:tc>
        <w:tc>
          <w:tcPr>
            <w:tcW w:w="1060" w:type="dxa"/>
          </w:tcPr>
          <w:p w:rsidR="00A432C7" w:rsidRPr="0015118F" w:rsidRDefault="0015118F" w:rsidP="00EA5179">
            <w:pPr>
              <w:tabs>
                <w:tab w:val="left" w:pos="2115"/>
              </w:tabs>
              <w:spacing w:before="40" w:after="40" w:line="240" w:lineRule="auto"/>
              <w:jc w:val="center"/>
              <w:rPr>
                <w:b/>
                <w:sz w:val="18"/>
                <w:szCs w:val="18"/>
                <w:lang w:val="ru-RU"/>
              </w:rPr>
            </w:pPr>
            <w:r>
              <w:rPr>
                <w:b/>
                <w:sz w:val="18"/>
                <w:szCs w:val="18"/>
                <w:lang w:val="ru-RU"/>
              </w:rPr>
              <w:br/>
            </w:r>
            <w:r w:rsidR="00A432C7" w:rsidRPr="0015118F">
              <w:rPr>
                <w:b/>
                <w:sz w:val="18"/>
                <w:szCs w:val="18"/>
                <w:lang w:val="ru-RU"/>
              </w:rPr>
              <w:t>Плантации</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383 422</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Женщины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45,9%</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Мужчины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54,1%</w:t>
            </w:r>
          </w:p>
        </w:tc>
        <w:tc>
          <w:tcPr>
            <w:tcW w:w="397" w:type="dxa"/>
            <w:tcBorders>
              <w:top w:val="nil"/>
              <w:bottom w:val="nil"/>
            </w:tcBorders>
          </w:tcPr>
          <w:p w:rsidR="00A432C7" w:rsidRPr="0015118F" w:rsidRDefault="00A432C7" w:rsidP="00EA5179">
            <w:pPr>
              <w:tabs>
                <w:tab w:val="left" w:pos="2115"/>
              </w:tabs>
              <w:spacing w:before="40" w:after="40" w:line="240" w:lineRule="auto"/>
              <w:jc w:val="center"/>
              <w:rPr>
                <w:b/>
                <w:sz w:val="18"/>
                <w:szCs w:val="18"/>
                <w:lang w:val="ru-RU"/>
              </w:rPr>
            </w:pPr>
          </w:p>
        </w:tc>
        <w:tc>
          <w:tcPr>
            <w:tcW w:w="1077" w:type="dxa"/>
          </w:tcPr>
          <w:p w:rsidR="00A432C7" w:rsidRPr="0015118F" w:rsidRDefault="0015118F" w:rsidP="00EA5179">
            <w:pPr>
              <w:tabs>
                <w:tab w:val="left" w:pos="2115"/>
              </w:tabs>
              <w:spacing w:before="40" w:after="40" w:line="240" w:lineRule="auto"/>
              <w:jc w:val="center"/>
              <w:rPr>
                <w:b/>
                <w:sz w:val="18"/>
                <w:szCs w:val="18"/>
                <w:lang w:val="ru-RU"/>
              </w:rPr>
            </w:pPr>
            <w:r w:rsidRPr="0015118F">
              <w:rPr>
                <w:b/>
                <w:sz w:val="18"/>
                <w:szCs w:val="18"/>
                <w:lang w:val="ru-RU"/>
              </w:rPr>
              <w:t>Городские районы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47 139</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Женщины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43,0%</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Мужчины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57,0%</w:t>
            </w:r>
          </w:p>
        </w:tc>
        <w:tc>
          <w:tcPr>
            <w:tcW w:w="907" w:type="dxa"/>
          </w:tcPr>
          <w:p w:rsidR="00A432C7" w:rsidRPr="0015118F" w:rsidRDefault="0015118F" w:rsidP="00EA5179">
            <w:pPr>
              <w:tabs>
                <w:tab w:val="left" w:pos="2115"/>
              </w:tabs>
              <w:spacing w:before="40" w:after="40" w:line="240" w:lineRule="auto"/>
              <w:jc w:val="center"/>
              <w:rPr>
                <w:b/>
                <w:sz w:val="18"/>
                <w:szCs w:val="18"/>
                <w:lang w:val="ru-RU"/>
              </w:rPr>
            </w:pPr>
            <w:r w:rsidRPr="0015118F">
              <w:rPr>
                <w:b/>
                <w:sz w:val="18"/>
                <w:szCs w:val="18"/>
                <w:lang w:val="ru-RU"/>
              </w:rPr>
              <w:t>Сельские районы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424 968</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Женщины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55,6%</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Мужчины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44,4%</w:t>
            </w:r>
          </w:p>
        </w:tc>
        <w:tc>
          <w:tcPr>
            <w:tcW w:w="1077" w:type="dxa"/>
          </w:tcPr>
          <w:p w:rsidR="00A432C7" w:rsidRPr="0015118F" w:rsidRDefault="00D3037F" w:rsidP="00EA5179">
            <w:pPr>
              <w:tabs>
                <w:tab w:val="left" w:pos="2115"/>
              </w:tabs>
              <w:spacing w:before="40" w:after="40" w:line="240" w:lineRule="auto"/>
              <w:jc w:val="center"/>
              <w:rPr>
                <w:b/>
                <w:sz w:val="18"/>
                <w:szCs w:val="18"/>
                <w:lang w:val="ru-RU"/>
              </w:rPr>
            </w:pPr>
            <w:r>
              <w:rPr>
                <w:b/>
                <w:sz w:val="18"/>
                <w:szCs w:val="18"/>
                <w:lang w:val="ru-RU"/>
              </w:rPr>
              <w:br/>
            </w:r>
            <w:r w:rsidR="00A432C7" w:rsidRPr="0015118F">
              <w:rPr>
                <w:b/>
                <w:sz w:val="18"/>
                <w:szCs w:val="18"/>
                <w:lang w:val="ru-RU"/>
              </w:rPr>
              <w:t>Плантации</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21 333</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Женщины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48,5%</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Мужчины</w:t>
            </w:r>
          </w:p>
          <w:p w:rsidR="00A432C7" w:rsidRPr="0015118F" w:rsidRDefault="00A432C7" w:rsidP="00EA5179">
            <w:pPr>
              <w:tabs>
                <w:tab w:val="left" w:pos="2115"/>
              </w:tabs>
              <w:spacing w:before="40" w:after="40" w:line="240" w:lineRule="auto"/>
              <w:jc w:val="center"/>
              <w:rPr>
                <w:b/>
                <w:sz w:val="18"/>
                <w:szCs w:val="18"/>
                <w:lang w:val="ru-RU"/>
              </w:rPr>
            </w:pPr>
            <w:r w:rsidRPr="0015118F">
              <w:rPr>
                <w:sz w:val="18"/>
                <w:szCs w:val="18"/>
                <w:lang w:val="ru-RU"/>
              </w:rPr>
              <w:t>51,5</w:t>
            </w:r>
            <w:r w:rsidR="00D366F8" w:rsidRPr="0015118F">
              <w:rPr>
                <w:sz w:val="18"/>
                <w:szCs w:val="18"/>
                <w:lang w:val="ru-RU"/>
              </w:rPr>
              <w:t>%</w:t>
            </w:r>
          </w:p>
        </w:tc>
        <w:tc>
          <w:tcPr>
            <w:tcW w:w="454" w:type="dxa"/>
            <w:tcBorders>
              <w:top w:val="nil"/>
              <w:bottom w:val="nil"/>
            </w:tcBorders>
          </w:tcPr>
          <w:p w:rsidR="00A432C7" w:rsidRPr="0015118F" w:rsidRDefault="00A432C7" w:rsidP="00EA5179">
            <w:pPr>
              <w:tabs>
                <w:tab w:val="left" w:pos="2115"/>
              </w:tabs>
              <w:spacing w:before="40" w:after="40" w:line="240" w:lineRule="auto"/>
              <w:jc w:val="center"/>
              <w:rPr>
                <w:b/>
                <w:sz w:val="18"/>
                <w:szCs w:val="18"/>
                <w:lang w:val="ru-RU"/>
              </w:rPr>
            </w:pPr>
          </w:p>
        </w:tc>
        <w:tc>
          <w:tcPr>
            <w:tcW w:w="1077" w:type="dxa"/>
          </w:tcPr>
          <w:p w:rsidR="00A432C7" w:rsidRPr="0015118F" w:rsidRDefault="0015118F" w:rsidP="00EA5179">
            <w:pPr>
              <w:tabs>
                <w:tab w:val="left" w:pos="2115"/>
              </w:tabs>
              <w:spacing w:before="40" w:after="40" w:line="240" w:lineRule="auto"/>
              <w:jc w:val="center"/>
              <w:rPr>
                <w:b/>
                <w:sz w:val="18"/>
                <w:szCs w:val="18"/>
                <w:lang w:val="ru-RU"/>
              </w:rPr>
            </w:pPr>
            <w:r w:rsidRPr="0015118F">
              <w:rPr>
                <w:b/>
                <w:sz w:val="18"/>
                <w:szCs w:val="18"/>
                <w:lang w:val="ru-RU"/>
              </w:rPr>
              <w:t>Городские районы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1 029 497</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Женщины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71,4%</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Мужчины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28,6%</w:t>
            </w:r>
          </w:p>
        </w:tc>
        <w:tc>
          <w:tcPr>
            <w:tcW w:w="1021" w:type="dxa"/>
          </w:tcPr>
          <w:p w:rsidR="00A432C7" w:rsidRPr="0015118F" w:rsidRDefault="0015118F" w:rsidP="00EA5179">
            <w:pPr>
              <w:tabs>
                <w:tab w:val="left" w:pos="2115"/>
              </w:tabs>
              <w:spacing w:before="40" w:after="40" w:line="240" w:lineRule="auto"/>
              <w:jc w:val="center"/>
              <w:rPr>
                <w:b/>
                <w:sz w:val="18"/>
                <w:szCs w:val="18"/>
                <w:lang w:val="ru-RU"/>
              </w:rPr>
            </w:pPr>
            <w:r w:rsidRPr="0015118F">
              <w:rPr>
                <w:b/>
                <w:sz w:val="18"/>
                <w:szCs w:val="18"/>
                <w:lang w:val="ru-RU"/>
              </w:rPr>
              <w:t>Сельские районы</w:t>
            </w:r>
          </w:p>
          <w:p w:rsidR="00A432C7" w:rsidRPr="0015118F" w:rsidRDefault="00A432C7" w:rsidP="00EA5179">
            <w:pPr>
              <w:tabs>
                <w:tab w:val="left" w:pos="792"/>
                <w:tab w:val="left" w:pos="2115"/>
              </w:tabs>
              <w:spacing w:before="40" w:after="40" w:line="240" w:lineRule="auto"/>
              <w:jc w:val="center"/>
              <w:rPr>
                <w:sz w:val="18"/>
                <w:szCs w:val="18"/>
                <w:lang w:val="ru-RU"/>
              </w:rPr>
            </w:pPr>
            <w:r w:rsidRPr="0015118F">
              <w:rPr>
                <w:sz w:val="18"/>
                <w:szCs w:val="18"/>
                <w:lang w:val="ru-RU"/>
              </w:rPr>
              <w:t>5 929 964</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Женщины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68,7%</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Мужчины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31,3%</w:t>
            </w:r>
          </w:p>
        </w:tc>
        <w:tc>
          <w:tcPr>
            <w:tcW w:w="1040" w:type="dxa"/>
          </w:tcPr>
          <w:p w:rsidR="00A432C7" w:rsidRPr="0015118F" w:rsidRDefault="00D3037F" w:rsidP="00EA5179">
            <w:pPr>
              <w:tabs>
                <w:tab w:val="left" w:pos="2115"/>
              </w:tabs>
              <w:spacing w:before="40" w:after="40" w:line="240" w:lineRule="auto"/>
              <w:jc w:val="center"/>
              <w:rPr>
                <w:b/>
                <w:sz w:val="18"/>
                <w:szCs w:val="18"/>
                <w:lang w:val="ru-RU"/>
              </w:rPr>
            </w:pPr>
            <w:r>
              <w:rPr>
                <w:b/>
                <w:sz w:val="18"/>
                <w:szCs w:val="18"/>
                <w:lang w:val="ru-RU"/>
              </w:rPr>
              <w:br/>
            </w:r>
            <w:r w:rsidR="00A432C7" w:rsidRPr="0015118F">
              <w:rPr>
                <w:b/>
                <w:sz w:val="18"/>
                <w:szCs w:val="18"/>
                <w:lang w:val="ru-RU"/>
              </w:rPr>
              <w:t>Плантации</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275 578</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Женщины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60,5%</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Мужчины</w:t>
            </w:r>
          </w:p>
          <w:p w:rsidR="00A432C7" w:rsidRPr="0015118F" w:rsidRDefault="00A432C7" w:rsidP="00EA5179">
            <w:pPr>
              <w:tabs>
                <w:tab w:val="left" w:pos="2115"/>
              </w:tabs>
              <w:spacing w:before="40" w:after="40" w:line="240" w:lineRule="auto"/>
              <w:jc w:val="center"/>
              <w:rPr>
                <w:sz w:val="18"/>
                <w:szCs w:val="18"/>
                <w:lang w:val="ru-RU"/>
              </w:rPr>
            </w:pPr>
            <w:r w:rsidRPr="0015118F">
              <w:rPr>
                <w:sz w:val="18"/>
                <w:szCs w:val="18"/>
                <w:lang w:val="ru-RU"/>
              </w:rPr>
              <w:t>39,5%</w:t>
            </w:r>
          </w:p>
        </w:tc>
      </w:tr>
    </w:tbl>
    <w:p w:rsidR="00A432C7" w:rsidRDefault="00A432C7" w:rsidP="00FF611A">
      <w:pPr>
        <w:spacing w:line="240" w:lineRule="auto"/>
        <w:jc w:val="both"/>
        <w:rPr>
          <w:b/>
          <w:bCs/>
          <w:lang w:val="ru-RU"/>
        </w:rPr>
      </w:pPr>
    </w:p>
    <w:p w:rsidR="00A432C7" w:rsidRPr="0015118F" w:rsidRDefault="00A432C7" w:rsidP="00A432C7">
      <w:pPr>
        <w:pStyle w:val="SingleTxtLNK"/>
        <w:rPr>
          <w:sz w:val="18"/>
          <w:szCs w:val="18"/>
        </w:rPr>
      </w:pPr>
      <w:r w:rsidRPr="0015118F">
        <w:rPr>
          <w:i/>
          <w:sz w:val="18"/>
          <w:szCs w:val="18"/>
        </w:rPr>
        <w:t>Источник</w:t>
      </w:r>
      <w:r w:rsidRPr="0015118F">
        <w:rPr>
          <w:sz w:val="18"/>
          <w:szCs w:val="18"/>
        </w:rPr>
        <w:t xml:space="preserve">: Департамент переписи </w:t>
      </w:r>
      <w:r w:rsidR="00731E94">
        <w:rPr>
          <w:sz w:val="18"/>
          <w:szCs w:val="18"/>
        </w:rPr>
        <w:t xml:space="preserve">населения </w:t>
      </w:r>
      <w:r w:rsidRPr="0015118F">
        <w:rPr>
          <w:sz w:val="18"/>
          <w:szCs w:val="18"/>
        </w:rPr>
        <w:t>и статистики</w:t>
      </w:r>
      <w:r w:rsidR="0015118F">
        <w:rPr>
          <w:sz w:val="18"/>
          <w:szCs w:val="18"/>
        </w:rPr>
        <w:t>.</w:t>
      </w:r>
    </w:p>
    <w:p w:rsidR="00A432C7" w:rsidRPr="00FF611A" w:rsidRDefault="00A432C7" w:rsidP="00FF611A">
      <w:pPr>
        <w:pStyle w:val="SingleTxtLNK"/>
        <w:rPr>
          <w:b/>
        </w:rPr>
      </w:pPr>
      <w:bookmarkStart w:id="32" w:name="0.1_table13"/>
      <w:bookmarkEnd w:id="32"/>
      <w:r w:rsidRPr="00600C43">
        <w:br w:type="page"/>
      </w:r>
      <w:bookmarkStart w:id="33" w:name="0.1_table16"/>
      <w:bookmarkStart w:id="34" w:name="0.1_table17"/>
      <w:bookmarkStart w:id="35" w:name="0.1_table18"/>
      <w:bookmarkStart w:id="36" w:name="0.1_table19"/>
      <w:bookmarkEnd w:id="33"/>
      <w:bookmarkEnd w:id="34"/>
      <w:bookmarkEnd w:id="35"/>
      <w:bookmarkEnd w:id="36"/>
      <w:r w:rsidRPr="00FF611A">
        <w:rPr>
          <w:b/>
        </w:rPr>
        <w:t>Таблица 24</w:t>
      </w:r>
    </w:p>
    <w:p w:rsidR="00A432C7" w:rsidRPr="00B943A0" w:rsidRDefault="00A432C7" w:rsidP="00FF611A">
      <w:pPr>
        <w:pStyle w:val="SingleTxtLNK"/>
        <w:rPr>
          <w:b/>
        </w:rPr>
      </w:pPr>
      <w:r w:rsidRPr="00B943A0">
        <w:rPr>
          <w:b/>
        </w:rPr>
        <w:t>Работающее население в разбивке по годам</w:t>
      </w:r>
      <w:r w:rsidR="00AA6283">
        <w:rPr>
          <w:b/>
        </w:rPr>
        <w:t>,</w:t>
      </w:r>
      <w:r w:rsidR="00B943A0" w:rsidRPr="00B943A0">
        <w:rPr>
          <w:b/>
        </w:rPr>
        <w:t xml:space="preserve"> 1995, 2000 и 2006 годы</w:t>
      </w:r>
    </w:p>
    <w:tbl>
      <w:tblPr>
        <w:tblStyle w:val="TableGrid"/>
        <w:tblW w:w="8619"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152"/>
        <w:gridCol w:w="1300"/>
        <w:gridCol w:w="1400"/>
        <w:gridCol w:w="1200"/>
        <w:gridCol w:w="1200"/>
        <w:gridCol w:w="1200"/>
        <w:gridCol w:w="1167"/>
      </w:tblGrid>
      <w:tr w:rsidR="00C926CB" w:rsidRPr="00942B3C" w:rsidTr="00AD3083">
        <w:tc>
          <w:tcPr>
            <w:tcW w:w="1152" w:type="dxa"/>
            <w:tcBorders>
              <w:top w:val="single" w:sz="4" w:space="0" w:color="auto"/>
            </w:tcBorders>
            <w:vAlign w:val="bottom"/>
          </w:tcPr>
          <w:p w:rsidR="00C926CB" w:rsidRPr="00942B3C" w:rsidRDefault="00C926CB" w:rsidP="00AD3083">
            <w:pPr>
              <w:suppressAutoHyphens w:val="0"/>
              <w:spacing w:before="80" w:after="80" w:line="240" w:lineRule="auto"/>
              <w:rPr>
                <w:sz w:val="18"/>
                <w:szCs w:val="18"/>
                <w:lang w:val="ru-RU"/>
              </w:rPr>
            </w:pPr>
          </w:p>
        </w:tc>
        <w:tc>
          <w:tcPr>
            <w:tcW w:w="2700" w:type="dxa"/>
            <w:gridSpan w:val="2"/>
            <w:tcBorders>
              <w:top w:val="single" w:sz="4" w:space="0" w:color="auto"/>
              <w:bottom w:val="single" w:sz="4" w:space="0" w:color="auto"/>
            </w:tcBorders>
          </w:tcPr>
          <w:p w:rsidR="00C926CB" w:rsidRPr="00C926CB" w:rsidRDefault="00C926CB" w:rsidP="00AD3083">
            <w:pPr>
              <w:spacing w:before="80" w:after="80" w:line="240" w:lineRule="auto"/>
              <w:jc w:val="center"/>
              <w:rPr>
                <w:i/>
                <w:sz w:val="14"/>
                <w:szCs w:val="14"/>
                <w:lang w:val="ru-RU"/>
              </w:rPr>
            </w:pPr>
            <w:r w:rsidRPr="00C926CB">
              <w:rPr>
                <w:bCs/>
                <w:i/>
                <w:sz w:val="14"/>
                <w:szCs w:val="14"/>
                <w:lang w:val="ru-RU"/>
              </w:rPr>
              <w:t>Всего</w:t>
            </w:r>
          </w:p>
        </w:tc>
        <w:tc>
          <w:tcPr>
            <w:tcW w:w="2400" w:type="dxa"/>
            <w:gridSpan w:val="2"/>
            <w:tcBorders>
              <w:top w:val="single" w:sz="4" w:space="0" w:color="auto"/>
              <w:bottom w:val="single" w:sz="4" w:space="0" w:color="auto"/>
            </w:tcBorders>
          </w:tcPr>
          <w:p w:rsidR="00C926CB" w:rsidRPr="00C926CB" w:rsidRDefault="00C926CB" w:rsidP="00AD3083">
            <w:pPr>
              <w:spacing w:before="80" w:after="80" w:line="240" w:lineRule="auto"/>
              <w:jc w:val="center"/>
              <w:rPr>
                <w:i/>
                <w:sz w:val="14"/>
                <w:szCs w:val="14"/>
                <w:lang w:val="ru-RU"/>
              </w:rPr>
            </w:pPr>
            <w:r w:rsidRPr="00C926CB">
              <w:rPr>
                <w:bCs/>
                <w:i/>
                <w:sz w:val="14"/>
                <w:szCs w:val="14"/>
                <w:lang w:val="ru-RU"/>
              </w:rPr>
              <w:t>Женщины</w:t>
            </w:r>
          </w:p>
        </w:tc>
        <w:tc>
          <w:tcPr>
            <w:tcW w:w="2367" w:type="dxa"/>
            <w:gridSpan w:val="2"/>
            <w:tcBorders>
              <w:top w:val="single" w:sz="4" w:space="0" w:color="auto"/>
              <w:bottom w:val="single" w:sz="4" w:space="0" w:color="auto"/>
            </w:tcBorders>
          </w:tcPr>
          <w:p w:rsidR="00C926CB" w:rsidRPr="00C926CB" w:rsidRDefault="00C926CB" w:rsidP="00AD3083">
            <w:pPr>
              <w:spacing w:before="80" w:after="80" w:line="240" w:lineRule="auto"/>
              <w:jc w:val="center"/>
              <w:rPr>
                <w:i/>
                <w:sz w:val="14"/>
                <w:szCs w:val="14"/>
                <w:lang w:val="ru-RU"/>
              </w:rPr>
            </w:pPr>
            <w:r w:rsidRPr="00C926CB">
              <w:rPr>
                <w:bCs/>
                <w:i/>
                <w:sz w:val="14"/>
                <w:szCs w:val="14"/>
                <w:lang w:val="ru-RU"/>
              </w:rPr>
              <w:t>Мужчины</w:t>
            </w:r>
          </w:p>
        </w:tc>
      </w:tr>
      <w:tr w:rsidR="00C926CB" w:rsidRPr="00942B3C" w:rsidTr="00AD3083">
        <w:tc>
          <w:tcPr>
            <w:tcW w:w="1152" w:type="dxa"/>
            <w:tcBorders>
              <w:bottom w:val="single" w:sz="12" w:space="0" w:color="auto"/>
            </w:tcBorders>
            <w:vAlign w:val="bottom"/>
          </w:tcPr>
          <w:p w:rsidR="00C926CB" w:rsidRPr="00942B3C" w:rsidRDefault="00C926CB" w:rsidP="00AD3083">
            <w:pPr>
              <w:suppressAutoHyphens w:val="0"/>
              <w:spacing w:before="80" w:after="80" w:line="240" w:lineRule="auto"/>
              <w:rPr>
                <w:sz w:val="18"/>
                <w:szCs w:val="18"/>
                <w:lang w:val="ru-RU"/>
              </w:rPr>
            </w:pPr>
            <w:r w:rsidRPr="008003D1">
              <w:rPr>
                <w:bCs/>
                <w:i/>
                <w:sz w:val="14"/>
                <w:szCs w:val="14"/>
                <w:lang w:val="ru-RU"/>
              </w:rPr>
              <w:t>Год</w:t>
            </w:r>
          </w:p>
        </w:tc>
        <w:tc>
          <w:tcPr>
            <w:tcW w:w="1300" w:type="dxa"/>
            <w:tcBorders>
              <w:top w:val="single" w:sz="4" w:space="0" w:color="auto"/>
              <w:bottom w:val="single" w:sz="12" w:space="0" w:color="auto"/>
            </w:tcBorders>
          </w:tcPr>
          <w:p w:rsidR="00C926CB" w:rsidRPr="00C926CB" w:rsidRDefault="00C926CB" w:rsidP="00AD3083">
            <w:pPr>
              <w:spacing w:before="80" w:after="80" w:line="240" w:lineRule="auto"/>
              <w:jc w:val="right"/>
              <w:rPr>
                <w:i/>
                <w:sz w:val="14"/>
                <w:szCs w:val="14"/>
                <w:lang w:val="ru-RU"/>
              </w:rPr>
            </w:pPr>
            <w:r w:rsidRPr="00C926CB">
              <w:rPr>
                <w:bCs/>
                <w:i/>
                <w:sz w:val="14"/>
                <w:szCs w:val="14"/>
                <w:lang w:val="ru-RU"/>
              </w:rPr>
              <w:t>Численность</w:t>
            </w:r>
          </w:p>
        </w:tc>
        <w:tc>
          <w:tcPr>
            <w:tcW w:w="1400" w:type="dxa"/>
            <w:tcBorders>
              <w:top w:val="single" w:sz="4" w:space="0" w:color="auto"/>
              <w:bottom w:val="single" w:sz="12" w:space="0" w:color="auto"/>
            </w:tcBorders>
          </w:tcPr>
          <w:p w:rsidR="00C926CB" w:rsidRPr="00C926CB" w:rsidRDefault="00C926CB" w:rsidP="00AD3083">
            <w:pPr>
              <w:spacing w:before="80" w:after="80" w:line="240" w:lineRule="auto"/>
              <w:jc w:val="right"/>
              <w:rPr>
                <w:i/>
                <w:sz w:val="14"/>
                <w:szCs w:val="14"/>
                <w:lang w:val="ru-RU"/>
              </w:rPr>
            </w:pPr>
            <w:r w:rsidRPr="00C926CB">
              <w:rPr>
                <w:bCs/>
                <w:i/>
                <w:sz w:val="14"/>
                <w:szCs w:val="14"/>
                <w:lang w:val="ru-RU"/>
              </w:rPr>
              <w:t>Коэффициент занятости</w:t>
            </w:r>
          </w:p>
        </w:tc>
        <w:tc>
          <w:tcPr>
            <w:tcW w:w="1200" w:type="dxa"/>
            <w:tcBorders>
              <w:top w:val="single" w:sz="4" w:space="0" w:color="auto"/>
              <w:bottom w:val="single" w:sz="12" w:space="0" w:color="auto"/>
            </w:tcBorders>
          </w:tcPr>
          <w:p w:rsidR="00C926CB" w:rsidRPr="00C926CB" w:rsidRDefault="00C926CB" w:rsidP="00AD3083">
            <w:pPr>
              <w:spacing w:before="80" w:after="80" w:line="240" w:lineRule="auto"/>
              <w:jc w:val="right"/>
              <w:rPr>
                <w:i/>
                <w:sz w:val="14"/>
                <w:szCs w:val="14"/>
                <w:lang w:val="ru-RU"/>
              </w:rPr>
            </w:pPr>
            <w:r w:rsidRPr="00C926CB">
              <w:rPr>
                <w:bCs/>
                <w:i/>
                <w:sz w:val="14"/>
                <w:szCs w:val="14"/>
                <w:lang w:val="ru-RU"/>
              </w:rPr>
              <w:t>Численность</w:t>
            </w:r>
          </w:p>
        </w:tc>
        <w:tc>
          <w:tcPr>
            <w:tcW w:w="1200" w:type="dxa"/>
            <w:tcBorders>
              <w:top w:val="single" w:sz="4" w:space="0" w:color="auto"/>
              <w:bottom w:val="single" w:sz="12" w:space="0" w:color="auto"/>
            </w:tcBorders>
          </w:tcPr>
          <w:p w:rsidR="00C926CB" w:rsidRPr="00C926CB" w:rsidRDefault="00C926CB" w:rsidP="00AD3083">
            <w:pPr>
              <w:spacing w:before="80" w:after="80" w:line="240" w:lineRule="auto"/>
              <w:jc w:val="right"/>
              <w:rPr>
                <w:i/>
                <w:sz w:val="14"/>
                <w:szCs w:val="14"/>
                <w:lang w:val="ru-RU"/>
              </w:rPr>
            </w:pPr>
            <w:r w:rsidRPr="00C926CB">
              <w:rPr>
                <w:bCs/>
                <w:i/>
                <w:sz w:val="14"/>
                <w:szCs w:val="14"/>
                <w:lang w:val="ru-RU"/>
              </w:rPr>
              <w:t>Коэффициент занятости</w:t>
            </w:r>
          </w:p>
        </w:tc>
        <w:tc>
          <w:tcPr>
            <w:tcW w:w="1200" w:type="dxa"/>
            <w:tcBorders>
              <w:top w:val="single" w:sz="4" w:space="0" w:color="auto"/>
              <w:bottom w:val="single" w:sz="12" w:space="0" w:color="auto"/>
            </w:tcBorders>
          </w:tcPr>
          <w:p w:rsidR="00C926CB" w:rsidRPr="00C926CB" w:rsidRDefault="00C926CB" w:rsidP="00AD3083">
            <w:pPr>
              <w:spacing w:before="80" w:after="80" w:line="240" w:lineRule="auto"/>
              <w:jc w:val="right"/>
              <w:rPr>
                <w:i/>
                <w:sz w:val="14"/>
                <w:szCs w:val="14"/>
                <w:lang w:val="ru-RU"/>
              </w:rPr>
            </w:pPr>
            <w:r w:rsidRPr="00C926CB">
              <w:rPr>
                <w:bCs/>
                <w:i/>
                <w:sz w:val="14"/>
                <w:szCs w:val="14"/>
                <w:lang w:val="ru-RU"/>
              </w:rPr>
              <w:t>Численность</w:t>
            </w:r>
          </w:p>
        </w:tc>
        <w:tc>
          <w:tcPr>
            <w:tcW w:w="1167" w:type="dxa"/>
            <w:tcBorders>
              <w:top w:val="single" w:sz="4" w:space="0" w:color="auto"/>
              <w:bottom w:val="single" w:sz="12" w:space="0" w:color="auto"/>
            </w:tcBorders>
          </w:tcPr>
          <w:p w:rsidR="00C926CB" w:rsidRPr="00C926CB" w:rsidRDefault="00C926CB" w:rsidP="00AD3083">
            <w:pPr>
              <w:spacing w:before="80" w:after="80" w:line="240" w:lineRule="auto"/>
              <w:jc w:val="right"/>
              <w:rPr>
                <w:i/>
                <w:sz w:val="14"/>
                <w:szCs w:val="14"/>
                <w:lang w:val="ru-RU"/>
              </w:rPr>
            </w:pPr>
            <w:r w:rsidRPr="00C926CB">
              <w:rPr>
                <w:bCs/>
                <w:i/>
                <w:sz w:val="14"/>
                <w:szCs w:val="14"/>
                <w:lang w:val="ru-RU"/>
              </w:rPr>
              <w:t>Коэффициент занятости</w:t>
            </w:r>
          </w:p>
        </w:tc>
      </w:tr>
      <w:tr w:rsidR="00C926CB" w:rsidRPr="00942B3C" w:rsidTr="00AD3083">
        <w:tc>
          <w:tcPr>
            <w:tcW w:w="1152" w:type="dxa"/>
            <w:tcBorders>
              <w:top w:val="single" w:sz="12" w:space="0" w:color="auto"/>
            </w:tcBorders>
            <w:vAlign w:val="bottom"/>
          </w:tcPr>
          <w:p w:rsidR="00C926CB" w:rsidRPr="00A432C7" w:rsidRDefault="00C926CB" w:rsidP="009A132B">
            <w:pPr>
              <w:spacing w:before="40" w:after="40" w:line="240" w:lineRule="auto"/>
              <w:jc w:val="both"/>
              <w:rPr>
                <w:sz w:val="18"/>
                <w:szCs w:val="18"/>
                <w:lang w:val="ru-RU"/>
              </w:rPr>
            </w:pPr>
            <w:r w:rsidRPr="00A432C7">
              <w:rPr>
                <w:sz w:val="18"/>
                <w:szCs w:val="18"/>
                <w:lang w:val="ru-RU"/>
              </w:rPr>
              <w:t>1995</w:t>
            </w:r>
          </w:p>
        </w:tc>
        <w:tc>
          <w:tcPr>
            <w:tcW w:w="1300" w:type="dxa"/>
            <w:tcBorders>
              <w:top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5 357 117</w:t>
            </w:r>
          </w:p>
        </w:tc>
        <w:tc>
          <w:tcPr>
            <w:tcW w:w="1400" w:type="dxa"/>
            <w:tcBorders>
              <w:top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87,7</w:t>
            </w:r>
          </w:p>
        </w:tc>
        <w:tc>
          <w:tcPr>
            <w:tcW w:w="1200" w:type="dxa"/>
            <w:tcBorders>
              <w:top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1 656 166</w:t>
            </w:r>
          </w:p>
        </w:tc>
        <w:tc>
          <w:tcPr>
            <w:tcW w:w="1200" w:type="dxa"/>
            <w:tcBorders>
              <w:top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81,3</w:t>
            </w:r>
          </w:p>
        </w:tc>
        <w:tc>
          <w:tcPr>
            <w:tcW w:w="1200" w:type="dxa"/>
            <w:tcBorders>
              <w:top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3 700 951</w:t>
            </w:r>
          </w:p>
        </w:tc>
        <w:tc>
          <w:tcPr>
            <w:tcW w:w="1167" w:type="dxa"/>
            <w:tcBorders>
              <w:top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91,0</w:t>
            </w:r>
          </w:p>
        </w:tc>
      </w:tr>
      <w:tr w:rsidR="00C926CB" w:rsidRPr="00942B3C" w:rsidTr="00AD3083">
        <w:tc>
          <w:tcPr>
            <w:tcW w:w="1152" w:type="dxa"/>
            <w:vAlign w:val="bottom"/>
          </w:tcPr>
          <w:p w:rsidR="00C926CB" w:rsidRPr="00A432C7" w:rsidRDefault="00C926CB" w:rsidP="009A132B">
            <w:pPr>
              <w:spacing w:before="40" w:after="40" w:line="240" w:lineRule="auto"/>
              <w:jc w:val="both"/>
              <w:rPr>
                <w:sz w:val="18"/>
                <w:szCs w:val="18"/>
                <w:lang w:val="ru-RU"/>
              </w:rPr>
            </w:pPr>
            <w:r w:rsidRPr="00A432C7">
              <w:rPr>
                <w:sz w:val="18"/>
                <w:szCs w:val="18"/>
                <w:lang w:val="ru-RU"/>
              </w:rPr>
              <w:t>2000</w:t>
            </w:r>
          </w:p>
        </w:tc>
        <w:tc>
          <w:tcPr>
            <w:tcW w:w="1300" w:type="dxa"/>
          </w:tcPr>
          <w:p w:rsidR="00C926CB" w:rsidRPr="00A432C7" w:rsidRDefault="00C926CB" w:rsidP="009A132B">
            <w:pPr>
              <w:spacing w:before="40" w:after="40" w:line="240" w:lineRule="auto"/>
              <w:jc w:val="right"/>
              <w:rPr>
                <w:sz w:val="18"/>
                <w:szCs w:val="18"/>
                <w:lang w:val="ru-RU"/>
              </w:rPr>
            </w:pPr>
            <w:r w:rsidRPr="00A432C7">
              <w:rPr>
                <w:sz w:val="18"/>
                <w:szCs w:val="18"/>
                <w:lang w:val="ru-RU"/>
              </w:rPr>
              <w:t>6 310 247</w:t>
            </w:r>
          </w:p>
        </w:tc>
        <w:tc>
          <w:tcPr>
            <w:tcW w:w="1400" w:type="dxa"/>
          </w:tcPr>
          <w:p w:rsidR="00C926CB" w:rsidRPr="00A432C7" w:rsidRDefault="00C926CB" w:rsidP="009A132B">
            <w:pPr>
              <w:spacing w:before="40" w:after="40" w:line="240" w:lineRule="auto"/>
              <w:jc w:val="right"/>
              <w:rPr>
                <w:sz w:val="18"/>
                <w:szCs w:val="18"/>
                <w:lang w:val="ru-RU"/>
              </w:rPr>
            </w:pPr>
            <w:r w:rsidRPr="00A432C7">
              <w:rPr>
                <w:sz w:val="18"/>
                <w:szCs w:val="18"/>
                <w:lang w:val="ru-RU"/>
              </w:rPr>
              <w:t>92,4</w:t>
            </w:r>
          </w:p>
        </w:tc>
        <w:tc>
          <w:tcPr>
            <w:tcW w:w="1200" w:type="dxa"/>
          </w:tcPr>
          <w:p w:rsidR="00C926CB" w:rsidRPr="00A432C7" w:rsidRDefault="00C926CB" w:rsidP="009A132B">
            <w:pPr>
              <w:spacing w:before="40" w:after="40" w:line="240" w:lineRule="auto"/>
              <w:jc w:val="right"/>
              <w:rPr>
                <w:sz w:val="18"/>
                <w:szCs w:val="18"/>
                <w:lang w:val="ru-RU"/>
              </w:rPr>
            </w:pPr>
            <w:r w:rsidRPr="00A432C7">
              <w:rPr>
                <w:sz w:val="18"/>
                <w:szCs w:val="18"/>
                <w:lang w:val="ru-RU"/>
              </w:rPr>
              <w:t>2 068 701</w:t>
            </w:r>
          </w:p>
        </w:tc>
        <w:tc>
          <w:tcPr>
            <w:tcW w:w="1200" w:type="dxa"/>
          </w:tcPr>
          <w:p w:rsidR="00C926CB" w:rsidRPr="00A432C7" w:rsidRDefault="00C926CB" w:rsidP="009A132B">
            <w:pPr>
              <w:spacing w:before="40" w:after="40" w:line="240" w:lineRule="auto"/>
              <w:jc w:val="right"/>
              <w:rPr>
                <w:sz w:val="18"/>
                <w:szCs w:val="18"/>
                <w:lang w:val="ru-RU"/>
              </w:rPr>
            </w:pPr>
            <w:r w:rsidRPr="00A432C7">
              <w:rPr>
                <w:sz w:val="18"/>
                <w:szCs w:val="18"/>
                <w:lang w:val="ru-RU"/>
              </w:rPr>
              <w:t>88,9</w:t>
            </w:r>
          </w:p>
        </w:tc>
        <w:tc>
          <w:tcPr>
            <w:tcW w:w="1200" w:type="dxa"/>
          </w:tcPr>
          <w:p w:rsidR="00C926CB" w:rsidRPr="00A432C7" w:rsidRDefault="00C926CB" w:rsidP="009A132B">
            <w:pPr>
              <w:spacing w:before="40" w:after="40" w:line="240" w:lineRule="auto"/>
              <w:jc w:val="right"/>
              <w:rPr>
                <w:sz w:val="18"/>
                <w:szCs w:val="18"/>
                <w:lang w:val="ru-RU"/>
              </w:rPr>
            </w:pPr>
            <w:r w:rsidRPr="00A432C7">
              <w:rPr>
                <w:sz w:val="18"/>
                <w:szCs w:val="18"/>
                <w:lang w:val="ru-RU"/>
              </w:rPr>
              <w:t>4 241 546</w:t>
            </w:r>
          </w:p>
        </w:tc>
        <w:tc>
          <w:tcPr>
            <w:tcW w:w="1167" w:type="dxa"/>
          </w:tcPr>
          <w:p w:rsidR="00C926CB" w:rsidRPr="00A432C7" w:rsidRDefault="00C926CB" w:rsidP="009A132B">
            <w:pPr>
              <w:spacing w:before="40" w:after="40" w:line="240" w:lineRule="auto"/>
              <w:jc w:val="right"/>
              <w:rPr>
                <w:sz w:val="18"/>
                <w:szCs w:val="18"/>
                <w:lang w:val="ru-RU"/>
              </w:rPr>
            </w:pPr>
            <w:r w:rsidRPr="00A432C7">
              <w:rPr>
                <w:sz w:val="18"/>
                <w:szCs w:val="18"/>
                <w:lang w:val="ru-RU"/>
              </w:rPr>
              <w:t>94,2</w:t>
            </w:r>
          </w:p>
        </w:tc>
      </w:tr>
      <w:tr w:rsidR="00C926CB" w:rsidRPr="00942B3C" w:rsidTr="00AD3083">
        <w:tc>
          <w:tcPr>
            <w:tcW w:w="1152" w:type="dxa"/>
            <w:tcBorders>
              <w:bottom w:val="single" w:sz="12" w:space="0" w:color="auto"/>
            </w:tcBorders>
            <w:vAlign w:val="bottom"/>
          </w:tcPr>
          <w:p w:rsidR="00C926CB" w:rsidRPr="00A432C7" w:rsidRDefault="00C926CB" w:rsidP="009A132B">
            <w:pPr>
              <w:spacing w:before="40" w:after="40" w:line="240" w:lineRule="auto"/>
              <w:jc w:val="both"/>
              <w:rPr>
                <w:sz w:val="18"/>
                <w:szCs w:val="18"/>
                <w:lang w:val="ru-RU"/>
              </w:rPr>
            </w:pPr>
            <w:r w:rsidRPr="00A432C7">
              <w:rPr>
                <w:sz w:val="18"/>
                <w:szCs w:val="18"/>
                <w:lang w:val="ru-RU"/>
              </w:rPr>
              <w:t>2006</w:t>
            </w:r>
          </w:p>
        </w:tc>
        <w:tc>
          <w:tcPr>
            <w:tcW w:w="1300" w:type="dxa"/>
            <w:tcBorders>
              <w:bottom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7 105 322</w:t>
            </w:r>
          </w:p>
        </w:tc>
        <w:tc>
          <w:tcPr>
            <w:tcW w:w="1400" w:type="dxa"/>
            <w:tcBorders>
              <w:bottom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93,5</w:t>
            </w:r>
          </w:p>
        </w:tc>
        <w:tc>
          <w:tcPr>
            <w:tcW w:w="1200" w:type="dxa"/>
            <w:tcBorders>
              <w:bottom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2 494 679</w:t>
            </w:r>
          </w:p>
        </w:tc>
        <w:tc>
          <w:tcPr>
            <w:tcW w:w="1200" w:type="dxa"/>
            <w:tcBorders>
              <w:bottom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90,3</w:t>
            </w:r>
          </w:p>
        </w:tc>
        <w:tc>
          <w:tcPr>
            <w:tcW w:w="1200" w:type="dxa"/>
            <w:tcBorders>
              <w:bottom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4 610 643</w:t>
            </w:r>
          </w:p>
        </w:tc>
        <w:tc>
          <w:tcPr>
            <w:tcW w:w="1167" w:type="dxa"/>
            <w:tcBorders>
              <w:bottom w:val="single" w:sz="12" w:space="0" w:color="auto"/>
            </w:tcBorders>
          </w:tcPr>
          <w:p w:rsidR="00C926CB" w:rsidRPr="00A432C7" w:rsidRDefault="00C926CB" w:rsidP="009A132B">
            <w:pPr>
              <w:spacing w:before="40" w:after="40" w:line="240" w:lineRule="auto"/>
              <w:jc w:val="right"/>
              <w:rPr>
                <w:sz w:val="18"/>
                <w:szCs w:val="18"/>
                <w:lang w:val="ru-RU"/>
              </w:rPr>
            </w:pPr>
            <w:r w:rsidRPr="00A432C7">
              <w:rPr>
                <w:sz w:val="18"/>
                <w:szCs w:val="18"/>
                <w:lang w:val="ru-RU"/>
              </w:rPr>
              <w:t>95,3</w:t>
            </w:r>
          </w:p>
        </w:tc>
      </w:tr>
    </w:tbl>
    <w:p w:rsidR="00A432C7" w:rsidRPr="00C926CB" w:rsidRDefault="00253989" w:rsidP="00C926CB">
      <w:pPr>
        <w:pStyle w:val="SingleTxtLNK"/>
        <w:spacing w:before="120" w:after="0"/>
        <w:rPr>
          <w:sz w:val="18"/>
          <w:szCs w:val="18"/>
        </w:rPr>
      </w:pPr>
      <w:bookmarkStart w:id="37" w:name="0.1_table1A"/>
      <w:bookmarkEnd w:id="37"/>
      <w:r w:rsidRPr="00253989">
        <w:rPr>
          <w:i/>
          <w:sz w:val="18"/>
          <w:szCs w:val="18"/>
        </w:rPr>
        <w:t>Примечание</w:t>
      </w:r>
      <w:r w:rsidR="00A432C7" w:rsidRPr="00C926CB">
        <w:rPr>
          <w:sz w:val="18"/>
          <w:szCs w:val="18"/>
        </w:rPr>
        <w:t>: Без учета Северной и Восточной провинций</w:t>
      </w:r>
      <w:r w:rsidR="00C926CB">
        <w:rPr>
          <w:sz w:val="18"/>
          <w:szCs w:val="18"/>
        </w:rPr>
        <w:t>.</w:t>
      </w:r>
    </w:p>
    <w:p w:rsidR="00A432C7" w:rsidRPr="00C926CB" w:rsidRDefault="00A432C7" w:rsidP="00C926CB">
      <w:pPr>
        <w:pStyle w:val="SingleTxtLNK"/>
        <w:spacing w:after="0"/>
        <w:rPr>
          <w:sz w:val="18"/>
          <w:szCs w:val="18"/>
        </w:rPr>
      </w:pPr>
      <w:r w:rsidRPr="00C926CB">
        <w:rPr>
          <w:i/>
          <w:sz w:val="18"/>
          <w:szCs w:val="18"/>
        </w:rPr>
        <w:t>Источник</w:t>
      </w:r>
      <w:r w:rsidRPr="00C926CB">
        <w:rPr>
          <w:sz w:val="18"/>
          <w:szCs w:val="18"/>
        </w:rPr>
        <w:t>: Обследование рабочей силы Шри-Ланки</w:t>
      </w:r>
      <w:r w:rsidR="00B943A0">
        <w:rPr>
          <w:sz w:val="18"/>
          <w:szCs w:val="18"/>
        </w:rPr>
        <w:t>,</w:t>
      </w:r>
      <w:r w:rsidRPr="00C926CB">
        <w:rPr>
          <w:sz w:val="18"/>
          <w:szCs w:val="18"/>
        </w:rPr>
        <w:t xml:space="preserve"> 1995, 2000</w:t>
      </w:r>
      <w:r w:rsidR="00B943A0">
        <w:rPr>
          <w:sz w:val="18"/>
          <w:szCs w:val="18"/>
        </w:rPr>
        <w:t xml:space="preserve"> и </w:t>
      </w:r>
      <w:r w:rsidRPr="00C926CB">
        <w:rPr>
          <w:sz w:val="18"/>
          <w:szCs w:val="18"/>
        </w:rPr>
        <w:t>2006 годы</w:t>
      </w:r>
      <w:r w:rsidR="00C926CB">
        <w:rPr>
          <w:sz w:val="18"/>
          <w:szCs w:val="18"/>
        </w:rPr>
        <w:t>.</w:t>
      </w:r>
    </w:p>
    <w:p w:rsidR="00C926CB" w:rsidRDefault="00C926CB" w:rsidP="00A432C7">
      <w:pPr>
        <w:pStyle w:val="SingleTxtLNK"/>
        <w:rPr>
          <w:b/>
          <w:bCs/>
          <w:u w:val="single"/>
        </w:rPr>
      </w:pPr>
    </w:p>
    <w:p w:rsidR="00DE2FCC" w:rsidRDefault="00DE2FCC" w:rsidP="00A432C7">
      <w:pPr>
        <w:pStyle w:val="SingleTxtLNK"/>
        <w:rPr>
          <w:b/>
          <w:bCs/>
          <w:u w:val="single"/>
        </w:rPr>
      </w:pPr>
    </w:p>
    <w:p w:rsidR="00A432C7" w:rsidRPr="00C926CB" w:rsidRDefault="00A432C7" w:rsidP="00A432C7">
      <w:pPr>
        <w:pStyle w:val="SingleTxtLNK"/>
        <w:rPr>
          <w:b/>
          <w:bCs/>
        </w:rPr>
      </w:pPr>
      <w:r w:rsidRPr="00C926CB">
        <w:rPr>
          <w:b/>
          <w:bCs/>
        </w:rPr>
        <w:t>Таблица 25</w:t>
      </w:r>
    </w:p>
    <w:p w:rsidR="00A432C7" w:rsidRPr="00600C43" w:rsidRDefault="00A432C7" w:rsidP="00A432C7">
      <w:pPr>
        <w:pStyle w:val="SingleTxtLNK"/>
        <w:rPr>
          <w:b/>
          <w:bCs/>
        </w:rPr>
      </w:pPr>
      <w:r w:rsidRPr="00600C43">
        <w:rPr>
          <w:b/>
          <w:bCs/>
        </w:rPr>
        <w:t>Работающее население в разбивке по возрастным группам</w:t>
      </w:r>
      <w:r w:rsidR="00B943A0">
        <w:rPr>
          <w:b/>
          <w:bCs/>
        </w:rPr>
        <w:t>,</w:t>
      </w:r>
      <w:r w:rsidRPr="00600C43">
        <w:rPr>
          <w:b/>
          <w:bCs/>
        </w:rPr>
        <w:t xml:space="preserve"> 2006 год</w:t>
      </w:r>
    </w:p>
    <w:tbl>
      <w:tblPr>
        <w:tblStyle w:val="TableGrid"/>
        <w:tblW w:w="8631"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952"/>
        <w:gridCol w:w="850"/>
        <w:gridCol w:w="979"/>
        <w:gridCol w:w="971"/>
        <w:gridCol w:w="979"/>
        <w:gridCol w:w="971"/>
        <w:gridCol w:w="979"/>
        <w:gridCol w:w="971"/>
        <w:gridCol w:w="979"/>
      </w:tblGrid>
      <w:tr w:rsidR="00DE2FCC" w:rsidRPr="00942B3C" w:rsidTr="00DE2FCC">
        <w:tc>
          <w:tcPr>
            <w:tcW w:w="952" w:type="dxa"/>
            <w:vMerge w:val="restart"/>
            <w:tcBorders>
              <w:top w:val="single" w:sz="4" w:space="0" w:color="auto"/>
            </w:tcBorders>
            <w:vAlign w:val="bottom"/>
          </w:tcPr>
          <w:p w:rsidR="00DE2FCC" w:rsidRPr="00942B3C" w:rsidRDefault="00DE2FCC" w:rsidP="009A132B">
            <w:pPr>
              <w:spacing w:before="40" w:after="40" w:line="240" w:lineRule="auto"/>
              <w:rPr>
                <w:sz w:val="18"/>
                <w:szCs w:val="18"/>
                <w:lang w:val="ru-RU"/>
              </w:rPr>
            </w:pPr>
            <w:r w:rsidRPr="009A132B">
              <w:rPr>
                <w:bCs/>
                <w:i/>
                <w:sz w:val="14"/>
                <w:szCs w:val="14"/>
                <w:lang w:val="ru-RU"/>
              </w:rPr>
              <w:t>Возрастная группа</w:t>
            </w:r>
            <w:r>
              <w:rPr>
                <w:bCs/>
                <w:i/>
                <w:sz w:val="14"/>
                <w:szCs w:val="14"/>
                <w:lang w:val="ru-RU"/>
              </w:rPr>
              <w:br/>
            </w:r>
            <w:r w:rsidRPr="009A132B">
              <w:rPr>
                <w:bCs/>
                <w:i/>
                <w:sz w:val="14"/>
                <w:szCs w:val="14"/>
                <w:lang w:val="ru-RU"/>
              </w:rPr>
              <w:t>(</w:t>
            </w:r>
            <w:r w:rsidR="00B943A0">
              <w:rPr>
                <w:bCs/>
                <w:i/>
                <w:sz w:val="14"/>
                <w:szCs w:val="14"/>
                <w:lang w:val="ru-RU"/>
              </w:rPr>
              <w:t>лет</w:t>
            </w:r>
            <w:r w:rsidRPr="009A132B">
              <w:rPr>
                <w:bCs/>
                <w:i/>
                <w:sz w:val="14"/>
                <w:szCs w:val="14"/>
                <w:lang w:val="ru-RU"/>
              </w:rPr>
              <w:t>)</w:t>
            </w:r>
          </w:p>
        </w:tc>
        <w:tc>
          <w:tcPr>
            <w:tcW w:w="3779" w:type="dxa"/>
            <w:gridSpan w:val="4"/>
            <w:tcBorders>
              <w:top w:val="single" w:sz="4" w:space="0" w:color="auto"/>
              <w:bottom w:val="single" w:sz="4" w:space="0" w:color="auto"/>
            </w:tcBorders>
            <w:vAlign w:val="bottom"/>
          </w:tcPr>
          <w:p w:rsidR="00DE2FCC" w:rsidRPr="00C926CB" w:rsidRDefault="00DE2FCC" w:rsidP="00DE2FCC">
            <w:pPr>
              <w:spacing w:before="40" w:after="40" w:line="240" w:lineRule="auto"/>
              <w:jc w:val="center"/>
              <w:rPr>
                <w:i/>
                <w:sz w:val="14"/>
                <w:szCs w:val="14"/>
                <w:lang w:val="ru-RU"/>
              </w:rPr>
            </w:pPr>
            <w:r w:rsidRPr="009A132B">
              <w:rPr>
                <w:bCs/>
                <w:i/>
                <w:sz w:val="14"/>
                <w:szCs w:val="14"/>
                <w:lang w:val="ru-RU"/>
              </w:rPr>
              <w:t>1996</w:t>
            </w:r>
            <w:r>
              <w:rPr>
                <w:bCs/>
                <w:i/>
                <w:sz w:val="14"/>
                <w:szCs w:val="14"/>
                <w:lang w:val="ru-RU"/>
              </w:rPr>
              <w:t xml:space="preserve"> год</w:t>
            </w:r>
          </w:p>
        </w:tc>
        <w:tc>
          <w:tcPr>
            <w:tcW w:w="3900" w:type="dxa"/>
            <w:gridSpan w:val="4"/>
            <w:tcBorders>
              <w:top w:val="single" w:sz="4" w:space="0" w:color="auto"/>
              <w:bottom w:val="single" w:sz="4" w:space="0" w:color="auto"/>
            </w:tcBorders>
            <w:vAlign w:val="bottom"/>
          </w:tcPr>
          <w:p w:rsidR="00DE2FCC" w:rsidRPr="00C926CB" w:rsidRDefault="00DE2FCC" w:rsidP="00DE2FCC">
            <w:pPr>
              <w:spacing w:before="40" w:after="40" w:line="240" w:lineRule="auto"/>
              <w:jc w:val="center"/>
              <w:rPr>
                <w:i/>
                <w:sz w:val="14"/>
                <w:szCs w:val="14"/>
                <w:lang w:val="ru-RU"/>
              </w:rPr>
            </w:pPr>
            <w:r w:rsidRPr="009A132B">
              <w:rPr>
                <w:bCs/>
                <w:i/>
                <w:sz w:val="14"/>
                <w:szCs w:val="14"/>
                <w:lang w:val="ru-RU"/>
              </w:rPr>
              <w:t>2006</w:t>
            </w:r>
            <w:r>
              <w:rPr>
                <w:bCs/>
                <w:i/>
                <w:sz w:val="14"/>
                <w:szCs w:val="14"/>
                <w:lang w:val="ru-RU"/>
              </w:rPr>
              <w:t xml:space="preserve"> год</w:t>
            </w:r>
          </w:p>
        </w:tc>
      </w:tr>
      <w:tr w:rsidR="00DE2FCC" w:rsidRPr="00942B3C" w:rsidTr="00DE2FCC">
        <w:tc>
          <w:tcPr>
            <w:tcW w:w="952" w:type="dxa"/>
            <w:vMerge/>
            <w:vAlign w:val="bottom"/>
          </w:tcPr>
          <w:p w:rsidR="00DE2FCC" w:rsidRPr="00942B3C" w:rsidRDefault="00DE2FCC" w:rsidP="009A132B">
            <w:pPr>
              <w:spacing w:before="40" w:after="40" w:line="240" w:lineRule="auto"/>
              <w:rPr>
                <w:sz w:val="18"/>
                <w:szCs w:val="18"/>
                <w:lang w:val="ru-RU"/>
              </w:rPr>
            </w:pPr>
          </w:p>
        </w:tc>
        <w:tc>
          <w:tcPr>
            <w:tcW w:w="1829" w:type="dxa"/>
            <w:gridSpan w:val="2"/>
            <w:tcBorders>
              <w:top w:val="single" w:sz="4" w:space="0" w:color="auto"/>
              <w:bottom w:val="single" w:sz="4" w:space="0" w:color="auto"/>
            </w:tcBorders>
            <w:vAlign w:val="bottom"/>
          </w:tcPr>
          <w:p w:rsidR="00DE2FCC" w:rsidRPr="00C926CB" w:rsidRDefault="00DE2FCC" w:rsidP="00DE2FCC">
            <w:pPr>
              <w:spacing w:before="40" w:after="40" w:line="240" w:lineRule="auto"/>
              <w:jc w:val="center"/>
              <w:rPr>
                <w:i/>
                <w:sz w:val="14"/>
                <w:szCs w:val="14"/>
                <w:lang w:val="ru-RU"/>
              </w:rPr>
            </w:pPr>
            <w:r w:rsidRPr="009A132B">
              <w:rPr>
                <w:bCs/>
                <w:i/>
                <w:sz w:val="14"/>
                <w:szCs w:val="14"/>
                <w:lang w:val="ru-RU"/>
              </w:rPr>
              <w:t>Женщины</w:t>
            </w:r>
          </w:p>
        </w:tc>
        <w:tc>
          <w:tcPr>
            <w:tcW w:w="1950" w:type="dxa"/>
            <w:gridSpan w:val="2"/>
            <w:tcBorders>
              <w:top w:val="single" w:sz="4" w:space="0" w:color="auto"/>
              <w:bottom w:val="single" w:sz="4" w:space="0" w:color="auto"/>
            </w:tcBorders>
            <w:vAlign w:val="bottom"/>
          </w:tcPr>
          <w:p w:rsidR="00DE2FCC" w:rsidRPr="00C926CB" w:rsidRDefault="00DE2FCC" w:rsidP="00DE2FCC">
            <w:pPr>
              <w:spacing w:before="40" w:after="40" w:line="240" w:lineRule="auto"/>
              <w:jc w:val="center"/>
              <w:rPr>
                <w:i/>
                <w:sz w:val="14"/>
                <w:szCs w:val="14"/>
                <w:lang w:val="ru-RU"/>
              </w:rPr>
            </w:pPr>
            <w:r w:rsidRPr="009A132B">
              <w:rPr>
                <w:bCs/>
                <w:i/>
                <w:sz w:val="14"/>
                <w:szCs w:val="14"/>
                <w:lang w:val="ru-RU"/>
              </w:rPr>
              <w:t>Мужчины</w:t>
            </w:r>
          </w:p>
        </w:tc>
        <w:tc>
          <w:tcPr>
            <w:tcW w:w="1950" w:type="dxa"/>
            <w:gridSpan w:val="2"/>
            <w:tcBorders>
              <w:top w:val="single" w:sz="4" w:space="0" w:color="auto"/>
              <w:bottom w:val="single" w:sz="4" w:space="0" w:color="auto"/>
            </w:tcBorders>
            <w:vAlign w:val="bottom"/>
          </w:tcPr>
          <w:p w:rsidR="00DE2FCC" w:rsidRPr="00C926CB" w:rsidRDefault="00DE2FCC" w:rsidP="00DE2FCC">
            <w:pPr>
              <w:spacing w:before="40" w:after="40" w:line="240" w:lineRule="auto"/>
              <w:jc w:val="center"/>
              <w:rPr>
                <w:i/>
                <w:sz w:val="14"/>
                <w:szCs w:val="14"/>
                <w:lang w:val="ru-RU"/>
              </w:rPr>
            </w:pPr>
            <w:r w:rsidRPr="009A132B">
              <w:rPr>
                <w:bCs/>
                <w:i/>
                <w:sz w:val="14"/>
                <w:szCs w:val="14"/>
                <w:lang w:val="ru-RU"/>
              </w:rPr>
              <w:t>Женщины</w:t>
            </w:r>
          </w:p>
        </w:tc>
        <w:tc>
          <w:tcPr>
            <w:tcW w:w="1950" w:type="dxa"/>
            <w:gridSpan w:val="2"/>
            <w:tcBorders>
              <w:top w:val="single" w:sz="4" w:space="0" w:color="auto"/>
              <w:bottom w:val="single" w:sz="4" w:space="0" w:color="auto"/>
            </w:tcBorders>
            <w:vAlign w:val="bottom"/>
          </w:tcPr>
          <w:p w:rsidR="00DE2FCC" w:rsidRPr="00C926CB" w:rsidRDefault="00DE2FCC" w:rsidP="00DE2FCC">
            <w:pPr>
              <w:spacing w:before="40" w:after="40" w:line="240" w:lineRule="auto"/>
              <w:jc w:val="center"/>
              <w:rPr>
                <w:i/>
                <w:sz w:val="14"/>
                <w:szCs w:val="14"/>
                <w:lang w:val="ru-RU"/>
              </w:rPr>
            </w:pPr>
            <w:r w:rsidRPr="009A132B">
              <w:rPr>
                <w:bCs/>
                <w:i/>
                <w:sz w:val="14"/>
                <w:szCs w:val="14"/>
                <w:lang w:val="ru-RU"/>
              </w:rPr>
              <w:t>Мужчины</w:t>
            </w:r>
          </w:p>
        </w:tc>
      </w:tr>
      <w:tr w:rsidR="009A132B" w:rsidRPr="00942B3C" w:rsidTr="00DE2FCC">
        <w:tc>
          <w:tcPr>
            <w:tcW w:w="952" w:type="dxa"/>
            <w:vMerge/>
            <w:tcBorders>
              <w:bottom w:val="single" w:sz="12" w:space="0" w:color="auto"/>
            </w:tcBorders>
            <w:vAlign w:val="bottom"/>
          </w:tcPr>
          <w:p w:rsidR="009A132B" w:rsidRPr="00A432C7" w:rsidRDefault="009A132B" w:rsidP="009A132B">
            <w:pPr>
              <w:spacing w:before="40" w:after="40" w:line="240" w:lineRule="auto"/>
              <w:jc w:val="both"/>
              <w:rPr>
                <w:sz w:val="18"/>
                <w:szCs w:val="18"/>
                <w:lang w:val="ru-RU"/>
              </w:rPr>
            </w:pPr>
          </w:p>
        </w:tc>
        <w:tc>
          <w:tcPr>
            <w:tcW w:w="850" w:type="dxa"/>
            <w:tcBorders>
              <w:top w:val="single" w:sz="4" w:space="0" w:color="auto"/>
              <w:bottom w:val="single" w:sz="12" w:space="0" w:color="auto"/>
            </w:tcBorders>
            <w:vAlign w:val="bottom"/>
          </w:tcPr>
          <w:p w:rsidR="009A132B" w:rsidRPr="00A432C7" w:rsidRDefault="009A132B" w:rsidP="009A132B">
            <w:pPr>
              <w:spacing w:before="40" w:after="40" w:line="240" w:lineRule="auto"/>
              <w:jc w:val="right"/>
              <w:rPr>
                <w:sz w:val="18"/>
                <w:szCs w:val="18"/>
                <w:lang w:val="ru-RU"/>
              </w:rPr>
            </w:pPr>
            <w:r w:rsidRPr="009A132B">
              <w:rPr>
                <w:bCs/>
                <w:i/>
                <w:sz w:val="14"/>
                <w:szCs w:val="14"/>
                <w:lang w:val="ru-RU"/>
              </w:rPr>
              <w:t>Число</w:t>
            </w:r>
          </w:p>
        </w:tc>
        <w:tc>
          <w:tcPr>
            <w:tcW w:w="979" w:type="dxa"/>
            <w:tcBorders>
              <w:top w:val="single" w:sz="4" w:space="0" w:color="auto"/>
              <w:bottom w:val="single" w:sz="12" w:space="0" w:color="auto"/>
            </w:tcBorders>
            <w:vAlign w:val="bottom"/>
          </w:tcPr>
          <w:p w:rsidR="009A132B" w:rsidRPr="00A432C7" w:rsidRDefault="009A132B" w:rsidP="009A132B">
            <w:pPr>
              <w:spacing w:before="40" w:after="40" w:line="240" w:lineRule="auto"/>
              <w:jc w:val="right"/>
              <w:rPr>
                <w:sz w:val="18"/>
                <w:szCs w:val="18"/>
                <w:lang w:val="ru-RU"/>
              </w:rPr>
            </w:pPr>
            <w:r w:rsidRPr="009A132B">
              <w:rPr>
                <w:bCs/>
                <w:i/>
                <w:sz w:val="14"/>
                <w:szCs w:val="14"/>
                <w:lang w:val="ru-RU"/>
              </w:rPr>
              <w:t>Коэффициент занятости</w:t>
            </w:r>
          </w:p>
        </w:tc>
        <w:tc>
          <w:tcPr>
            <w:tcW w:w="971" w:type="dxa"/>
            <w:tcBorders>
              <w:top w:val="single" w:sz="4" w:space="0" w:color="auto"/>
              <w:bottom w:val="single" w:sz="12" w:space="0" w:color="auto"/>
            </w:tcBorders>
            <w:vAlign w:val="bottom"/>
          </w:tcPr>
          <w:p w:rsidR="009A132B" w:rsidRPr="00A432C7" w:rsidRDefault="009A132B" w:rsidP="00AD3083">
            <w:pPr>
              <w:spacing w:before="40" w:after="40" w:line="240" w:lineRule="auto"/>
              <w:jc w:val="right"/>
              <w:rPr>
                <w:sz w:val="18"/>
                <w:szCs w:val="18"/>
                <w:lang w:val="ru-RU"/>
              </w:rPr>
            </w:pPr>
            <w:r w:rsidRPr="009A132B">
              <w:rPr>
                <w:bCs/>
                <w:i/>
                <w:sz w:val="14"/>
                <w:szCs w:val="14"/>
                <w:lang w:val="ru-RU"/>
              </w:rPr>
              <w:t>Число</w:t>
            </w:r>
          </w:p>
        </w:tc>
        <w:tc>
          <w:tcPr>
            <w:tcW w:w="979" w:type="dxa"/>
            <w:tcBorders>
              <w:top w:val="single" w:sz="4" w:space="0" w:color="auto"/>
              <w:bottom w:val="single" w:sz="12" w:space="0" w:color="auto"/>
            </w:tcBorders>
            <w:vAlign w:val="bottom"/>
          </w:tcPr>
          <w:p w:rsidR="009A132B" w:rsidRPr="00A432C7" w:rsidRDefault="009A132B" w:rsidP="00AD3083">
            <w:pPr>
              <w:spacing w:before="40" w:after="40" w:line="240" w:lineRule="auto"/>
              <w:jc w:val="right"/>
              <w:rPr>
                <w:sz w:val="18"/>
                <w:szCs w:val="18"/>
                <w:lang w:val="ru-RU"/>
              </w:rPr>
            </w:pPr>
            <w:r w:rsidRPr="009A132B">
              <w:rPr>
                <w:bCs/>
                <w:i/>
                <w:sz w:val="14"/>
                <w:szCs w:val="14"/>
                <w:lang w:val="ru-RU"/>
              </w:rPr>
              <w:t>Коэффициент занятости</w:t>
            </w:r>
          </w:p>
        </w:tc>
        <w:tc>
          <w:tcPr>
            <w:tcW w:w="971" w:type="dxa"/>
            <w:tcBorders>
              <w:top w:val="single" w:sz="4" w:space="0" w:color="auto"/>
              <w:bottom w:val="single" w:sz="12" w:space="0" w:color="auto"/>
            </w:tcBorders>
            <w:vAlign w:val="bottom"/>
          </w:tcPr>
          <w:p w:rsidR="009A132B" w:rsidRPr="00A432C7" w:rsidRDefault="009A132B" w:rsidP="00AD3083">
            <w:pPr>
              <w:spacing w:before="40" w:after="40" w:line="240" w:lineRule="auto"/>
              <w:jc w:val="right"/>
              <w:rPr>
                <w:sz w:val="18"/>
                <w:szCs w:val="18"/>
                <w:lang w:val="ru-RU"/>
              </w:rPr>
            </w:pPr>
            <w:r w:rsidRPr="009A132B">
              <w:rPr>
                <w:bCs/>
                <w:i/>
                <w:sz w:val="14"/>
                <w:szCs w:val="14"/>
                <w:lang w:val="ru-RU"/>
              </w:rPr>
              <w:t>Число</w:t>
            </w:r>
          </w:p>
        </w:tc>
        <w:tc>
          <w:tcPr>
            <w:tcW w:w="979" w:type="dxa"/>
            <w:tcBorders>
              <w:top w:val="single" w:sz="4" w:space="0" w:color="auto"/>
              <w:bottom w:val="single" w:sz="12" w:space="0" w:color="auto"/>
            </w:tcBorders>
            <w:vAlign w:val="bottom"/>
          </w:tcPr>
          <w:p w:rsidR="009A132B" w:rsidRPr="00A432C7" w:rsidRDefault="009A132B" w:rsidP="00AD3083">
            <w:pPr>
              <w:spacing w:before="40" w:after="40" w:line="240" w:lineRule="auto"/>
              <w:jc w:val="right"/>
              <w:rPr>
                <w:sz w:val="18"/>
                <w:szCs w:val="18"/>
                <w:lang w:val="ru-RU"/>
              </w:rPr>
            </w:pPr>
            <w:r w:rsidRPr="009A132B">
              <w:rPr>
                <w:bCs/>
                <w:i/>
                <w:sz w:val="14"/>
                <w:szCs w:val="14"/>
                <w:lang w:val="ru-RU"/>
              </w:rPr>
              <w:t>Коэффициент занятости</w:t>
            </w:r>
          </w:p>
        </w:tc>
        <w:tc>
          <w:tcPr>
            <w:tcW w:w="971" w:type="dxa"/>
            <w:tcBorders>
              <w:top w:val="single" w:sz="4" w:space="0" w:color="auto"/>
              <w:bottom w:val="single" w:sz="12" w:space="0" w:color="auto"/>
            </w:tcBorders>
            <w:vAlign w:val="bottom"/>
          </w:tcPr>
          <w:p w:rsidR="009A132B" w:rsidRPr="00A432C7" w:rsidRDefault="009A132B" w:rsidP="00AD3083">
            <w:pPr>
              <w:spacing w:before="40" w:after="40" w:line="240" w:lineRule="auto"/>
              <w:jc w:val="right"/>
              <w:rPr>
                <w:sz w:val="18"/>
                <w:szCs w:val="18"/>
                <w:lang w:val="ru-RU"/>
              </w:rPr>
            </w:pPr>
            <w:r w:rsidRPr="009A132B">
              <w:rPr>
                <w:bCs/>
                <w:i/>
                <w:sz w:val="14"/>
                <w:szCs w:val="14"/>
                <w:lang w:val="ru-RU"/>
              </w:rPr>
              <w:t>Число</w:t>
            </w:r>
          </w:p>
        </w:tc>
        <w:tc>
          <w:tcPr>
            <w:tcW w:w="979" w:type="dxa"/>
            <w:tcBorders>
              <w:top w:val="single" w:sz="4" w:space="0" w:color="auto"/>
              <w:bottom w:val="single" w:sz="12" w:space="0" w:color="auto"/>
            </w:tcBorders>
            <w:vAlign w:val="bottom"/>
          </w:tcPr>
          <w:p w:rsidR="009A132B" w:rsidRPr="00A432C7" w:rsidRDefault="009A132B" w:rsidP="00AD3083">
            <w:pPr>
              <w:spacing w:before="40" w:after="40" w:line="240" w:lineRule="auto"/>
              <w:jc w:val="right"/>
              <w:rPr>
                <w:sz w:val="18"/>
                <w:szCs w:val="18"/>
                <w:lang w:val="ru-RU"/>
              </w:rPr>
            </w:pPr>
            <w:r w:rsidRPr="009A132B">
              <w:rPr>
                <w:bCs/>
                <w:i/>
                <w:sz w:val="14"/>
                <w:szCs w:val="14"/>
                <w:lang w:val="ru-RU"/>
              </w:rPr>
              <w:t>Коэффициент занятости</w:t>
            </w:r>
          </w:p>
        </w:tc>
      </w:tr>
      <w:tr w:rsidR="009A132B" w:rsidRPr="00942B3C" w:rsidTr="00DE2FCC">
        <w:tc>
          <w:tcPr>
            <w:tcW w:w="952" w:type="dxa"/>
            <w:tcBorders>
              <w:top w:val="single" w:sz="12" w:space="0" w:color="auto"/>
            </w:tcBorders>
            <w:vAlign w:val="bottom"/>
          </w:tcPr>
          <w:p w:rsidR="009A132B" w:rsidRPr="00A432C7" w:rsidRDefault="009A132B" w:rsidP="00127613">
            <w:pPr>
              <w:spacing w:beforeLines="40" w:before="96" w:afterLines="40" w:after="96" w:line="240" w:lineRule="auto"/>
              <w:jc w:val="both"/>
              <w:rPr>
                <w:sz w:val="18"/>
                <w:szCs w:val="18"/>
                <w:lang w:val="ru-RU"/>
              </w:rPr>
            </w:pPr>
            <w:r w:rsidRPr="00A432C7">
              <w:rPr>
                <w:sz w:val="18"/>
                <w:szCs w:val="18"/>
                <w:lang w:val="ru-RU"/>
              </w:rPr>
              <w:t>10</w:t>
            </w:r>
            <w:r w:rsidR="00DE2FCC">
              <w:rPr>
                <w:sz w:val="18"/>
                <w:szCs w:val="18"/>
                <w:lang w:val="ru-RU"/>
              </w:rPr>
              <w:t>–</w:t>
            </w:r>
            <w:r w:rsidRPr="00A432C7">
              <w:rPr>
                <w:sz w:val="18"/>
                <w:szCs w:val="18"/>
                <w:lang w:val="ru-RU"/>
              </w:rPr>
              <w:t>14</w:t>
            </w:r>
          </w:p>
        </w:tc>
        <w:tc>
          <w:tcPr>
            <w:tcW w:w="850" w:type="dxa"/>
            <w:tcBorders>
              <w:top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7 907</w:t>
            </w:r>
          </w:p>
        </w:tc>
        <w:tc>
          <w:tcPr>
            <w:tcW w:w="979" w:type="dxa"/>
            <w:tcBorders>
              <w:top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86,7</w:t>
            </w:r>
          </w:p>
        </w:tc>
        <w:tc>
          <w:tcPr>
            <w:tcW w:w="971" w:type="dxa"/>
            <w:tcBorders>
              <w:top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16 332</w:t>
            </w:r>
          </w:p>
        </w:tc>
        <w:tc>
          <w:tcPr>
            <w:tcW w:w="979" w:type="dxa"/>
            <w:tcBorders>
              <w:top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91,1</w:t>
            </w:r>
          </w:p>
        </w:tc>
        <w:tc>
          <w:tcPr>
            <w:tcW w:w="971" w:type="dxa"/>
            <w:tcBorders>
              <w:top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w:t>
            </w:r>
          </w:p>
        </w:tc>
        <w:tc>
          <w:tcPr>
            <w:tcW w:w="979" w:type="dxa"/>
            <w:tcBorders>
              <w:top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w:t>
            </w:r>
          </w:p>
        </w:tc>
        <w:tc>
          <w:tcPr>
            <w:tcW w:w="971" w:type="dxa"/>
            <w:tcBorders>
              <w:top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w:t>
            </w:r>
          </w:p>
        </w:tc>
        <w:tc>
          <w:tcPr>
            <w:tcW w:w="979" w:type="dxa"/>
            <w:tcBorders>
              <w:top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79,3</w:t>
            </w:r>
          </w:p>
        </w:tc>
      </w:tr>
      <w:tr w:rsidR="009A132B" w:rsidRPr="00942B3C" w:rsidTr="00DE2FCC">
        <w:tc>
          <w:tcPr>
            <w:tcW w:w="952" w:type="dxa"/>
            <w:vAlign w:val="bottom"/>
          </w:tcPr>
          <w:p w:rsidR="009A132B" w:rsidRPr="00A432C7" w:rsidRDefault="009A132B" w:rsidP="00127613">
            <w:pPr>
              <w:spacing w:beforeLines="40" w:before="96" w:afterLines="40" w:after="96" w:line="240" w:lineRule="auto"/>
              <w:jc w:val="both"/>
              <w:rPr>
                <w:sz w:val="18"/>
                <w:szCs w:val="18"/>
                <w:lang w:val="ru-RU"/>
              </w:rPr>
            </w:pPr>
            <w:r w:rsidRPr="00A432C7">
              <w:rPr>
                <w:sz w:val="18"/>
                <w:szCs w:val="18"/>
                <w:lang w:val="ru-RU"/>
              </w:rPr>
              <w:t>15</w:t>
            </w:r>
            <w:r w:rsidR="00DE2FCC">
              <w:rPr>
                <w:sz w:val="18"/>
                <w:szCs w:val="18"/>
                <w:lang w:val="ru-RU"/>
              </w:rPr>
              <w:t>–</w:t>
            </w:r>
            <w:r w:rsidRPr="00A432C7">
              <w:rPr>
                <w:sz w:val="18"/>
                <w:szCs w:val="18"/>
                <w:lang w:val="ru-RU"/>
              </w:rPr>
              <w:t>19</w:t>
            </w:r>
          </w:p>
        </w:tc>
        <w:tc>
          <w:tcPr>
            <w:tcW w:w="850"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101 042</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57,2</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191 893</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67,4</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102 847</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72,9</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184130</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83,9</w:t>
            </w:r>
          </w:p>
        </w:tc>
      </w:tr>
      <w:tr w:rsidR="009A132B" w:rsidRPr="00942B3C" w:rsidTr="00DE2FCC">
        <w:tc>
          <w:tcPr>
            <w:tcW w:w="952" w:type="dxa"/>
            <w:vAlign w:val="bottom"/>
          </w:tcPr>
          <w:p w:rsidR="009A132B" w:rsidRPr="00A432C7" w:rsidRDefault="009A132B" w:rsidP="00127613">
            <w:pPr>
              <w:spacing w:beforeLines="40" w:before="96" w:afterLines="40" w:after="96" w:line="240" w:lineRule="auto"/>
              <w:jc w:val="both"/>
              <w:rPr>
                <w:sz w:val="18"/>
                <w:szCs w:val="18"/>
                <w:lang w:val="ru-RU"/>
              </w:rPr>
            </w:pPr>
            <w:r w:rsidRPr="00A432C7">
              <w:rPr>
                <w:sz w:val="18"/>
                <w:szCs w:val="18"/>
                <w:lang w:val="ru-RU"/>
              </w:rPr>
              <w:t>20</w:t>
            </w:r>
            <w:r w:rsidR="00DE2FCC">
              <w:rPr>
                <w:sz w:val="18"/>
                <w:szCs w:val="18"/>
                <w:lang w:val="ru-RU"/>
              </w:rPr>
              <w:t>–</w:t>
            </w:r>
            <w:r w:rsidRPr="00A432C7">
              <w:rPr>
                <w:sz w:val="18"/>
                <w:szCs w:val="18"/>
                <w:lang w:val="ru-RU"/>
              </w:rPr>
              <w:t>24</w:t>
            </w:r>
          </w:p>
        </w:tc>
        <w:tc>
          <w:tcPr>
            <w:tcW w:w="850"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219 752</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61,0</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451 175</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76,9</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256 649</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71,4</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470 254</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93,2</w:t>
            </w:r>
          </w:p>
        </w:tc>
      </w:tr>
      <w:tr w:rsidR="009A132B" w:rsidRPr="00942B3C" w:rsidTr="00DE2FCC">
        <w:tc>
          <w:tcPr>
            <w:tcW w:w="952" w:type="dxa"/>
            <w:vAlign w:val="bottom"/>
          </w:tcPr>
          <w:p w:rsidR="009A132B" w:rsidRPr="00A432C7" w:rsidRDefault="009A132B" w:rsidP="00127613">
            <w:pPr>
              <w:spacing w:beforeLines="40" w:before="96" w:afterLines="40" w:after="96" w:line="240" w:lineRule="auto"/>
              <w:jc w:val="both"/>
              <w:rPr>
                <w:sz w:val="18"/>
                <w:szCs w:val="18"/>
                <w:lang w:val="ru-RU"/>
              </w:rPr>
            </w:pPr>
            <w:r w:rsidRPr="00A432C7">
              <w:rPr>
                <w:sz w:val="18"/>
                <w:szCs w:val="18"/>
                <w:lang w:val="ru-RU"/>
              </w:rPr>
              <w:t>25</w:t>
            </w:r>
            <w:r w:rsidR="00DE2FCC">
              <w:rPr>
                <w:sz w:val="18"/>
                <w:szCs w:val="18"/>
                <w:lang w:val="ru-RU"/>
              </w:rPr>
              <w:t>–</w:t>
            </w:r>
            <w:r w:rsidRPr="00A432C7">
              <w:rPr>
                <w:sz w:val="18"/>
                <w:szCs w:val="18"/>
                <w:lang w:val="ru-RU"/>
              </w:rPr>
              <w:t>29</w:t>
            </w:r>
          </w:p>
        </w:tc>
        <w:tc>
          <w:tcPr>
            <w:tcW w:w="850"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239 438</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77,6</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516 723</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90,0</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291 353</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81,9</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564 462</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98,3</w:t>
            </w:r>
          </w:p>
        </w:tc>
      </w:tr>
      <w:tr w:rsidR="009A132B" w:rsidRPr="00942B3C" w:rsidTr="00DE2FCC">
        <w:tc>
          <w:tcPr>
            <w:tcW w:w="952" w:type="dxa"/>
            <w:vAlign w:val="bottom"/>
          </w:tcPr>
          <w:p w:rsidR="009A132B" w:rsidRPr="00A432C7" w:rsidRDefault="009A132B" w:rsidP="00127613">
            <w:pPr>
              <w:spacing w:beforeLines="40" w:before="96" w:afterLines="40" w:after="96" w:line="240" w:lineRule="auto"/>
              <w:jc w:val="both"/>
              <w:rPr>
                <w:sz w:val="18"/>
                <w:szCs w:val="18"/>
                <w:lang w:val="ru-RU"/>
              </w:rPr>
            </w:pPr>
            <w:r w:rsidRPr="00A432C7">
              <w:rPr>
                <w:sz w:val="18"/>
                <w:szCs w:val="18"/>
                <w:lang w:val="ru-RU"/>
              </w:rPr>
              <w:t>30</w:t>
            </w:r>
            <w:r w:rsidR="00DE2FCC">
              <w:rPr>
                <w:sz w:val="18"/>
                <w:szCs w:val="18"/>
                <w:lang w:val="ru-RU"/>
              </w:rPr>
              <w:t>–</w:t>
            </w:r>
            <w:r w:rsidRPr="00A432C7">
              <w:rPr>
                <w:sz w:val="18"/>
                <w:szCs w:val="18"/>
                <w:lang w:val="ru-RU"/>
              </w:rPr>
              <w:t>39</w:t>
            </w:r>
          </w:p>
        </w:tc>
        <w:tc>
          <w:tcPr>
            <w:tcW w:w="850"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483 918</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88,5</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1 070 680</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96,6</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618 483</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94,0</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1 102 387</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98,8</w:t>
            </w:r>
          </w:p>
        </w:tc>
      </w:tr>
      <w:tr w:rsidR="00DE2FCC" w:rsidRPr="00942B3C" w:rsidTr="00DE2FCC">
        <w:tc>
          <w:tcPr>
            <w:tcW w:w="952" w:type="dxa"/>
            <w:vAlign w:val="bottom"/>
          </w:tcPr>
          <w:p w:rsidR="009A132B" w:rsidRPr="00A432C7" w:rsidRDefault="009A132B" w:rsidP="00127613">
            <w:pPr>
              <w:spacing w:beforeLines="40" w:before="96" w:afterLines="40" w:after="96" w:line="240" w:lineRule="auto"/>
              <w:jc w:val="both"/>
              <w:rPr>
                <w:sz w:val="18"/>
                <w:szCs w:val="18"/>
                <w:lang w:val="ru-RU"/>
              </w:rPr>
            </w:pPr>
            <w:r w:rsidRPr="00A432C7">
              <w:rPr>
                <w:sz w:val="18"/>
                <w:szCs w:val="18"/>
                <w:lang w:val="ru-RU"/>
              </w:rPr>
              <w:t>Старше 40</w:t>
            </w:r>
          </w:p>
        </w:tc>
        <w:tc>
          <w:tcPr>
            <w:tcW w:w="850"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628 031</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98,2</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1 610 344</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98,9</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1 218 380</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98,3</w:t>
            </w:r>
          </w:p>
        </w:tc>
        <w:tc>
          <w:tcPr>
            <w:tcW w:w="971"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2 275 401</w:t>
            </w:r>
          </w:p>
        </w:tc>
        <w:tc>
          <w:tcPr>
            <w:tcW w:w="979" w:type="dxa"/>
            <w:vAlign w:val="bottom"/>
          </w:tcPr>
          <w:p w:rsidR="009A132B" w:rsidRPr="00A432C7" w:rsidRDefault="009A132B" w:rsidP="00127613">
            <w:pPr>
              <w:spacing w:beforeLines="40" w:before="96" w:afterLines="40" w:after="96" w:line="240" w:lineRule="auto"/>
              <w:jc w:val="right"/>
              <w:rPr>
                <w:sz w:val="18"/>
                <w:szCs w:val="18"/>
                <w:lang w:val="ru-RU"/>
              </w:rPr>
            </w:pPr>
            <w:r w:rsidRPr="00A432C7">
              <w:rPr>
                <w:sz w:val="18"/>
                <w:szCs w:val="18"/>
                <w:lang w:val="ru-RU"/>
              </w:rPr>
              <w:t>98,8</w:t>
            </w:r>
          </w:p>
        </w:tc>
      </w:tr>
      <w:tr w:rsidR="009A132B" w:rsidRPr="00942B3C" w:rsidTr="00DE2FCC">
        <w:tc>
          <w:tcPr>
            <w:tcW w:w="952" w:type="dxa"/>
            <w:tcBorders>
              <w:bottom w:val="single" w:sz="12" w:space="0" w:color="auto"/>
            </w:tcBorders>
            <w:vAlign w:val="bottom"/>
          </w:tcPr>
          <w:p w:rsidR="009A132B" w:rsidRPr="00A432C7" w:rsidRDefault="009A132B" w:rsidP="00127613">
            <w:pPr>
              <w:spacing w:beforeLines="40" w:before="96" w:afterLines="40" w:after="96" w:line="240" w:lineRule="auto"/>
              <w:jc w:val="both"/>
              <w:rPr>
                <w:sz w:val="18"/>
                <w:szCs w:val="18"/>
                <w:lang w:val="ru-RU"/>
              </w:rPr>
            </w:pPr>
            <w:r w:rsidRPr="00A432C7">
              <w:rPr>
                <w:b/>
                <w:bCs/>
                <w:sz w:val="18"/>
                <w:szCs w:val="18"/>
                <w:lang w:val="ru-RU"/>
              </w:rPr>
              <w:t>Всего</w:t>
            </w:r>
          </w:p>
        </w:tc>
        <w:tc>
          <w:tcPr>
            <w:tcW w:w="850" w:type="dxa"/>
            <w:tcBorders>
              <w:bottom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b/>
                <w:bCs/>
                <w:sz w:val="18"/>
                <w:szCs w:val="18"/>
                <w:lang w:val="ru-RU"/>
              </w:rPr>
              <w:t>1 680 138</w:t>
            </w:r>
          </w:p>
        </w:tc>
        <w:tc>
          <w:tcPr>
            <w:tcW w:w="979" w:type="dxa"/>
            <w:tcBorders>
              <w:bottom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b/>
                <w:bCs/>
                <w:sz w:val="18"/>
                <w:szCs w:val="18"/>
                <w:lang w:val="ru-RU"/>
              </w:rPr>
              <w:t>82,3</w:t>
            </w:r>
          </w:p>
        </w:tc>
        <w:tc>
          <w:tcPr>
            <w:tcW w:w="971" w:type="dxa"/>
            <w:tcBorders>
              <w:bottom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b/>
                <w:bCs/>
                <w:sz w:val="18"/>
                <w:szCs w:val="18"/>
                <w:lang w:val="ru-RU"/>
              </w:rPr>
              <w:t>3 857 147</w:t>
            </w:r>
          </w:p>
        </w:tc>
        <w:tc>
          <w:tcPr>
            <w:tcW w:w="979" w:type="dxa"/>
            <w:tcBorders>
              <w:bottom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b/>
                <w:bCs/>
                <w:sz w:val="18"/>
                <w:szCs w:val="18"/>
                <w:lang w:val="ru-RU"/>
              </w:rPr>
              <w:t>91,8</w:t>
            </w:r>
          </w:p>
        </w:tc>
        <w:tc>
          <w:tcPr>
            <w:tcW w:w="971" w:type="dxa"/>
            <w:tcBorders>
              <w:bottom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b/>
                <w:bCs/>
                <w:sz w:val="18"/>
                <w:szCs w:val="18"/>
                <w:lang w:val="ru-RU"/>
              </w:rPr>
              <w:t>2 494 679</w:t>
            </w:r>
          </w:p>
        </w:tc>
        <w:tc>
          <w:tcPr>
            <w:tcW w:w="979" w:type="dxa"/>
            <w:tcBorders>
              <w:bottom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b/>
                <w:bCs/>
                <w:sz w:val="18"/>
                <w:szCs w:val="18"/>
                <w:lang w:val="ru-RU"/>
              </w:rPr>
              <w:t>90,3</w:t>
            </w:r>
          </w:p>
        </w:tc>
        <w:tc>
          <w:tcPr>
            <w:tcW w:w="971" w:type="dxa"/>
            <w:tcBorders>
              <w:bottom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b/>
                <w:bCs/>
                <w:sz w:val="18"/>
                <w:szCs w:val="18"/>
                <w:lang w:val="ru-RU"/>
              </w:rPr>
              <w:t>4 610 643</w:t>
            </w:r>
          </w:p>
        </w:tc>
        <w:tc>
          <w:tcPr>
            <w:tcW w:w="979" w:type="dxa"/>
            <w:tcBorders>
              <w:bottom w:val="single" w:sz="12" w:space="0" w:color="auto"/>
            </w:tcBorders>
            <w:vAlign w:val="bottom"/>
          </w:tcPr>
          <w:p w:rsidR="009A132B" w:rsidRPr="00A432C7" w:rsidRDefault="009A132B" w:rsidP="00127613">
            <w:pPr>
              <w:spacing w:beforeLines="40" w:before="96" w:afterLines="40" w:after="96" w:line="240" w:lineRule="auto"/>
              <w:jc w:val="right"/>
              <w:rPr>
                <w:sz w:val="18"/>
                <w:szCs w:val="18"/>
                <w:lang w:val="ru-RU"/>
              </w:rPr>
            </w:pPr>
            <w:r w:rsidRPr="00A432C7">
              <w:rPr>
                <w:b/>
                <w:bCs/>
                <w:sz w:val="18"/>
                <w:szCs w:val="18"/>
                <w:lang w:val="ru-RU"/>
              </w:rPr>
              <w:t>95,3</w:t>
            </w:r>
          </w:p>
        </w:tc>
      </w:tr>
    </w:tbl>
    <w:p w:rsidR="00A432C7" w:rsidRPr="009A132B" w:rsidRDefault="00A432C7" w:rsidP="00DE2FCC">
      <w:pPr>
        <w:pStyle w:val="SingleTxtLNK"/>
        <w:spacing w:before="120" w:after="0"/>
        <w:rPr>
          <w:sz w:val="18"/>
          <w:szCs w:val="18"/>
        </w:rPr>
      </w:pPr>
      <w:bookmarkStart w:id="38" w:name="0.1_table1B"/>
      <w:bookmarkEnd w:id="38"/>
      <w:r w:rsidRPr="009A132B">
        <w:rPr>
          <w:sz w:val="18"/>
          <w:szCs w:val="18"/>
        </w:rPr>
        <w:t>* Данные не приведены из-за большей ошибки выборки.</w:t>
      </w:r>
    </w:p>
    <w:p w:rsidR="00A432C7" w:rsidRPr="009A132B" w:rsidRDefault="00BD61BC" w:rsidP="00DE2FCC">
      <w:pPr>
        <w:pStyle w:val="SingleTxtLNK"/>
        <w:spacing w:after="0"/>
        <w:rPr>
          <w:sz w:val="18"/>
          <w:szCs w:val="18"/>
        </w:rPr>
      </w:pPr>
      <w:r w:rsidRPr="00253989">
        <w:rPr>
          <w:i/>
          <w:sz w:val="18"/>
          <w:szCs w:val="18"/>
        </w:rPr>
        <w:t>Примечание</w:t>
      </w:r>
      <w:r w:rsidRPr="009A132B">
        <w:rPr>
          <w:sz w:val="18"/>
          <w:szCs w:val="18"/>
        </w:rPr>
        <w:t xml:space="preserve">: </w:t>
      </w:r>
      <w:r w:rsidR="00A432C7" w:rsidRPr="009A132B">
        <w:rPr>
          <w:sz w:val="18"/>
          <w:szCs w:val="18"/>
        </w:rPr>
        <w:t>Без учета Северной и Восточной провинций.</w:t>
      </w:r>
    </w:p>
    <w:p w:rsidR="00A432C7" w:rsidRPr="009A132B" w:rsidRDefault="00A432C7" w:rsidP="00DE2FCC">
      <w:pPr>
        <w:pStyle w:val="SingleTxtLNK"/>
        <w:spacing w:after="0"/>
        <w:rPr>
          <w:sz w:val="18"/>
          <w:szCs w:val="18"/>
        </w:rPr>
      </w:pPr>
      <w:r w:rsidRPr="009A132B">
        <w:rPr>
          <w:i/>
          <w:sz w:val="18"/>
          <w:szCs w:val="18"/>
        </w:rPr>
        <w:t>Источник</w:t>
      </w:r>
      <w:r w:rsidRPr="009A132B">
        <w:rPr>
          <w:sz w:val="18"/>
          <w:szCs w:val="18"/>
        </w:rPr>
        <w:t>: Обследование рабочей силы Шри-Ланки</w:t>
      </w:r>
      <w:r w:rsidR="00B943A0">
        <w:rPr>
          <w:sz w:val="18"/>
          <w:szCs w:val="18"/>
        </w:rPr>
        <w:t>,</w:t>
      </w:r>
      <w:r w:rsidRPr="009A132B">
        <w:rPr>
          <w:sz w:val="18"/>
          <w:szCs w:val="18"/>
        </w:rPr>
        <w:t xml:space="preserve"> 2006 год</w:t>
      </w:r>
      <w:r w:rsidR="009A132B">
        <w:rPr>
          <w:sz w:val="18"/>
          <w:szCs w:val="18"/>
        </w:rPr>
        <w:t>.</w:t>
      </w:r>
    </w:p>
    <w:p w:rsidR="00A432C7" w:rsidRPr="000F461C" w:rsidRDefault="00A432C7" w:rsidP="000F461C">
      <w:pPr>
        <w:pStyle w:val="SingleTxtLNK"/>
        <w:rPr>
          <w:b/>
        </w:rPr>
      </w:pPr>
      <w:r w:rsidRPr="00600C43">
        <w:br w:type="page"/>
      </w:r>
      <w:r w:rsidRPr="000F461C">
        <w:rPr>
          <w:b/>
        </w:rPr>
        <w:t>Таблица 26</w:t>
      </w:r>
    </w:p>
    <w:p w:rsidR="00A432C7" w:rsidRPr="000F461C" w:rsidRDefault="00A432C7" w:rsidP="000F461C">
      <w:pPr>
        <w:pStyle w:val="SingleTxtLNK"/>
        <w:rPr>
          <w:b/>
        </w:rPr>
      </w:pPr>
      <w:r w:rsidRPr="000F461C">
        <w:rPr>
          <w:b/>
        </w:rPr>
        <w:t>Работающее население в разбивке по уровню образования</w:t>
      </w:r>
      <w:r w:rsidR="004B7298">
        <w:rPr>
          <w:b/>
        </w:rPr>
        <w:t>,</w:t>
      </w:r>
      <w:r w:rsidRPr="000F461C">
        <w:rPr>
          <w:b/>
        </w:rPr>
        <w:t xml:space="preserve"> 2006 год</w:t>
      </w:r>
    </w:p>
    <w:tbl>
      <w:tblPr>
        <w:tblStyle w:val="TableGrid"/>
        <w:tblW w:w="7370"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3652"/>
        <w:gridCol w:w="1224"/>
        <w:gridCol w:w="1247"/>
        <w:gridCol w:w="1247"/>
      </w:tblGrid>
      <w:tr w:rsidR="000F461C" w:rsidRPr="00A53D75" w:rsidTr="000F461C">
        <w:tc>
          <w:tcPr>
            <w:tcW w:w="3652" w:type="dxa"/>
            <w:tcBorders>
              <w:top w:val="single" w:sz="4" w:space="0" w:color="auto"/>
              <w:bottom w:val="single" w:sz="12" w:space="0" w:color="auto"/>
            </w:tcBorders>
            <w:vAlign w:val="bottom"/>
          </w:tcPr>
          <w:p w:rsidR="000F461C" w:rsidRPr="007A680E" w:rsidRDefault="000F461C" w:rsidP="00AD3083">
            <w:pPr>
              <w:spacing w:before="80" w:after="80" w:line="240" w:lineRule="auto"/>
              <w:rPr>
                <w:i/>
                <w:sz w:val="14"/>
                <w:szCs w:val="14"/>
                <w:lang w:val="ru-RU"/>
              </w:rPr>
            </w:pPr>
            <w:r w:rsidRPr="000F461C">
              <w:rPr>
                <w:bCs/>
                <w:i/>
                <w:sz w:val="14"/>
                <w:szCs w:val="14"/>
                <w:lang w:val="ru-RU"/>
              </w:rPr>
              <w:t>Уровень образования</w:t>
            </w:r>
          </w:p>
        </w:tc>
        <w:tc>
          <w:tcPr>
            <w:tcW w:w="1224" w:type="dxa"/>
            <w:tcBorders>
              <w:top w:val="single" w:sz="4" w:space="0" w:color="auto"/>
              <w:bottom w:val="single" w:sz="12" w:space="0" w:color="auto"/>
            </w:tcBorders>
            <w:vAlign w:val="bottom"/>
          </w:tcPr>
          <w:p w:rsidR="000F461C" w:rsidRPr="000F461C" w:rsidRDefault="000F461C" w:rsidP="000F461C">
            <w:pPr>
              <w:spacing w:before="80" w:after="80" w:line="240" w:lineRule="auto"/>
              <w:jc w:val="right"/>
              <w:rPr>
                <w:i/>
                <w:sz w:val="14"/>
                <w:szCs w:val="14"/>
                <w:lang w:val="ru-RU"/>
              </w:rPr>
            </w:pPr>
            <w:r w:rsidRPr="000F461C">
              <w:rPr>
                <w:bCs/>
                <w:i/>
                <w:sz w:val="14"/>
                <w:szCs w:val="14"/>
                <w:lang w:val="ru-RU"/>
              </w:rPr>
              <w:t>Общее число</w:t>
            </w:r>
          </w:p>
        </w:tc>
        <w:tc>
          <w:tcPr>
            <w:tcW w:w="1247" w:type="dxa"/>
            <w:tcBorders>
              <w:top w:val="single" w:sz="4" w:space="0" w:color="auto"/>
              <w:bottom w:val="single" w:sz="12" w:space="0" w:color="auto"/>
            </w:tcBorders>
            <w:vAlign w:val="bottom"/>
          </w:tcPr>
          <w:p w:rsidR="000F461C" w:rsidRPr="000F461C" w:rsidRDefault="000F461C" w:rsidP="000F461C">
            <w:pPr>
              <w:spacing w:before="80" w:after="80" w:line="240" w:lineRule="auto"/>
              <w:jc w:val="right"/>
              <w:rPr>
                <w:i/>
                <w:sz w:val="14"/>
                <w:szCs w:val="14"/>
                <w:lang w:val="ru-RU"/>
              </w:rPr>
            </w:pPr>
            <w:r w:rsidRPr="000F461C">
              <w:rPr>
                <w:bCs/>
                <w:i/>
                <w:sz w:val="14"/>
                <w:szCs w:val="14"/>
                <w:lang w:val="ru-RU"/>
              </w:rPr>
              <w:t xml:space="preserve">Процент </w:t>
            </w:r>
            <w:r w:rsidR="00552741">
              <w:rPr>
                <w:bCs/>
                <w:i/>
                <w:sz w:val="14"/>
                <w:szCs w:val="14"/>
                <w:lang w:val="ru-RU"/>
              </w:rPr>
              <w:br/>
            </w:r>
            <w:r w:rsidRPr="000F461C">
              <w:rPr>
                <w:bCs/>
                <w:i/>
                <w:sz w:val="14"/>
                <w:szCs w:val="14"/>
                <w:lang w:val="ru-RU"/>
              </w:rPr>
              <w:t xml:space="preserve">от общего </w:t>
            </w:r>
            <w:r w:rsidR="00F67597">
              <w:rPr>
                <w:bCs/>
                <w:i/>
                <w:sz w:val="14"/>
                <w:szCs w:val="14"/>
                <w:lang w:val="ru-RU"/>
              </w:rPr>
              <w:br/>
            </w:r>
            <w:r w:rsidRPr="000F461C">
              <w:rPr>
                <w:bCs/>
                <w:i/>
                <w:sz w:val="14"/>
                <w:szCs w:val="14"/>
                <w:lang w:val="ru-RU"/>
              </w:rPr>
              <w:t>числа женщин</w:t>
            </w:r>
          </w:p>
        </w:tc>
        <w:tc>
          <w:tcPr>
            <w:tcW w:w="1247" w:type="dxa"/>
            <w:tcBorders>
              <w:top w:val="single" w:sz="4" w:space="0" w:color="auto"/>
              <w:bottom w:val="single" w:sz="12" w:space="0" w:color="auto"/>
            </w:tcBorders>
            <w:vAlign w:val="bottom"/>
          </w:tcPr>
          <w:p w:rsidR="000F461C" w:rsidRPr="000F461C" w:rsidRDefault="000F461C" w:rsidP="000F461C">
            <w:pPr>
              <w:spacing w:before="80" w:after="80" w:line="240" w:lineRule="auto"/>
              <w:jc w:val="right"/>
              <w:rPr>
                <w:i/>
                <w:sz w:val="14"/>
                <w:szCs w:val="14"/>
                <w:lang w:val="ru-RU"/>
              </w:rPr>
            </w:pPr>
            <w:r w:rsidRPr="000F461C">
              <w:rPr>
                <w:bCs/>
                <w:i/>
                <w:sz w:val="14"/>
                <w:szCs w:val="14"/>
                <w:lang w:val="ru-RU"/>
              </w:rPr>
              <w:t>Процент</w:t>
            </w:r>
            <w:r w:rsidR="00F67597">
              <w:rPr>
                <w:bCs/>
                <w:i/>
                <w:sz w:val="14"/>
                <w:szCs w:val="14"/>
                <w:lang w:val="ru-RU"/>
              </w:rPr>
              <w:br/>
            </w:r>
            <w:r w:rsidRPr="000F461C">
              <w:rPr>
                <w:bCs/>
                <w:i/>
                <w:sz w:val="14"/>
                <w:szCs w:val="14"/>
                <w:lang w:val="ru-RU"/>
              </w:rPr>
              <w:t xml:space="preserve">от общего </w:t>
            </w:r>
            <w:r w:rsidR="00F67597">
              <w:rPr>
                <w:bCs/>
                <w:i/>
                <w:sz w:val="14"/>
                <w:szCs w:val="14"/>
                <w:lang w:val="ru-RU"/>
              </w:rPr>
              <w:br/>
            </w:r>
            <w:r w:rsidRPr="000F461C">
              <w:rPr>
                <w:bCs/>
                <w:i/>
                <w:sz w:val="14"/>
                <w:szCs w:val="14"/>
                <w:lang w:val="ru-RU"/>
              </w:rPr>
              <w:t>числа мужчин</w:t>
            </w:r>
          </w:p>
        </w:tc>
      </w:tr>
      <w:tr w:rsidR="000F461C" w:rsidRPr="00A432C7" w:rsidTr="000F461C">
        <w:tc>
          <w:tcPr>
            <w:tcW w:w="3652" w:type="dxa"/>
            <w:tcBorders>
              <w:top w:val="single" w:sz="12" w:space="0" w:color="auto"/>
            </w:tcBorders>
          </w:tcPr>
          <w:p w:rsidR="000F461C" w:rsidRPr="00A432C7" w:rsidRDefault="004E4415" w:rsidP="00AD3083">
            <w:pPr>
              <w:spacing w:before="20" w:after="20" w:line="240" w:lineRule="auto"/>
              <w:rPr>
                <w:sz w:val="18"/>
                <w:szCs w:val="18"/>
                <w:lang w:val="ru-RU"/>
              </w:rPr>
            </w:pPr>
            <w:r>
              <w:rPr>
                <w:sz w:val="18"/>
                <w:szCs w:val="18"/>
                <w:lang w:val="ru-RU"/>
              </w:rPr>
              <w:t>Ниже 5-го класса школы</w:t>
            </w:r>
          </w:p>
        </w:tc>
        <w:tc>
          <w:tcPr>
            <w:tcW w:w="1224" w:type="dxa"/>
            <w:tcBorders>
              <w:top w:val="single" w:sz="12" w:space="0" w:color="auto"/>
            </w:tcBorders>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1 597 636</w:t>
            </w:r>
          </w:p>
        </w:tc>
        <w:tc>
          <w:tcPr>
            <w:tcW w:w="1247" w:type="dxa"/>
            <w:tcBorders>
              <w:top w:val="single" w:sz="12" w:space="0" w:color="auto"/>
            </w:tcBorders>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24,3</w:t>
            </w:r>
          </w:p>
        </w:tc>
        <w:tc>
          <w:tcPr>
            <w:tcW w:w="1247" w:type="dxa"/>
            <w:tcBorders>
              <w:top w:val="single" w:sz="12" w:space="0" w:color="auto"/>
            </w:tcBorders>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21,0</w:t>
            </w:r>
          </w:p>
        </w:tc>
      </w:tr>
      <w:tr w:rsidR="000F461C" w:rsidRPr="00A432C7" w:rsidTr="000F461C">
        <w:tc>
          <w:tcPr>
            <w:tcW w:w="3652" w:type="dxa"/>
          </w:tcPr>
          <w:p w:rsidR="000F461C" w:rsidRPr="00A432C7" w:rsidRDefault="004E4415" w:rsidP="00AD3083">
            <w:pPr>
              <w:spacing w:before="20" w:after="20" w:line="240" w:lineRule="auto"/>
              <w:rPr>
                <w:sz w:val="18"/>
                <w:szCs w:val="18"/>
                <w:lang w:val="ru-RU"/>
              </w:rPr>
            </w:pPr>
            <w:r>
              <w:rPr>
                <w:sz w:val="18"/>
                <w:szCs w:val="18"/>
                <w:lang w:val="ru-RU"/>
              </w:rPr>
              <w:t>5–9 классов школы</w:t>
            </w:r>
          </w:p>
        </w:tc>
        <w:tc>
          <w:tcPr>
            <w:tcW w:w="1224" w:type="dxa"/>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3 331 713</w:t>
            </w:r>
          </w:p>
        </w:tc>
        <w:tc>
          <w:tcPr>
            <w:tcW w:w="1247" w:type="dxa"/>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40,4</w:t>
            </w:r>
          </w:p>
        </w:tc>
        <w:tc>
          <w:tcPr>
            <w:tcW w:w="1247" w:type="dxa"/>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50,4</w:t>
            </w:r>
          </w:p>
        </w:tc>
      </w:tr>
      <w:tr w:rsidR="000F461C" w:rsidRPr="00A432C7" w:rsidTr="000F461C">
        <w:tc>
          <w:tcPr>
            <w:tcW w:w="3652" w:type="dxa"/>
          </w:tcPr>
          <w:p w:rsidR="000F461C" w:rsidRPr="00A432C7" w:rsidRDefault="000F461C" w:rsidP="00AD3083">
            <w:pPr>
              <w:spacing w:before="20" w:after="20" w:line="240" w:lineRule="auto"/>
              <w:rPr>
                <w:sz w:val="18"/>
                <w:szCs w:val="18"/>
                <w:lang w:val="ru-RU"/>
              </w:rPr>
            </w:pPr>
            <w:r w:rsidRPr="00A432C7">
              <w:rPr>
                <w:sz w:val="18"/>
                <w:szCs w:val="18"/>
                <w:lang w:val="ru-RU"/>
              </w:rPr>
              <w:t>Имеют общее свидетельство о сдаче экзаменов об окончании средней школы обычного уровня</w:t>
            </w:r>
          </w:p>
        </w:tc>
        <w:tc>
          <w:tcPr>
            <w:tcW w:w="1224" w:type="dxa"/>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1 188 598</w:t>
            </w:r>
          </w:p>
        </w:tc>
        <w:tc>
          <w:tcPr>
            <w:tcW w:w="1247" w:type="dxa"/>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17,0</w:t>
            </w:r>
          </w:p>
        </w:tc>
        <w:tc>
          <w:tcPr>
            <w:tcW w:w="1247" w:type="dxa"/>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16,6</w:t>
            </w:r>
          </w:p>
        </w:tc>
      </w:tr>
      <w:tr w:rsidR="000F461C" w:rsidRPr="00A432C7" w:rsidTr="000F461C">
        <w:tc>
          <w:tcPr>
            <w:tcW w:w="3652" w:type="dxa"/>
          </w:tcPr>
          <w:p w:rsidR="000F461C" w:rsidRPr="00A432C7" w:rsidRDefault="000F461C" w:rsidP="00AD3083">
            <w:pPr>
              <w:spacing w:before="20" w:after="20" w:line="240" w:lineRule="auto"/>
              <w:rPr>
                <w:sz w:val="18"/>
                <w:szCs w:val="18"/>
                <w:lang w:val="ru-RU"/>
              </w:rPr>
            </w:pPr>
            <w:r w:rsidRPr="00A432C7">
              <w:rPr>
                <w:sz w:val="18"/>
                <w:szCs w:val="18"/>
                <w:lang w:val="ru-RU"/>
              </w:rPr>
              <w:t>Имеют общее свидетельство о сдаче экзаменов об окончании средней школы продвинутого уровня</w:t>
            </w:r>
          </w:p>
        </w:tc>
        <w:tc>
          <w:tcPr>
            <w:tcW w:w="1224" w:type="dxa"/>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1 010 375</w:t>
            </w:r>
          </w:p>
        </w:tc>
        <w:tc>
          <w:tcPr>
            <w:tcW w:w="1247" w:type="dxa"/>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18,2</w:t>
            </w:r>
          </w:p>
        </w:tc>
        <w:tc>
          <w:tcPr>
            <w:tcW w:w="1247" w:type="dxa"/>
            <w:vAlign w:val="bottom"/>
          </w:tcPr>
          <w:p w:rsidR="000F461C" w:rsidRPr="00A432C7" w:rsidRDefault="000F461C" w:rsidP="00AD3083">
            <w:pPr>
              <w:spacing w:before="20" w:after="20" w:line="240" w:lineRule="auto"/>
              <w:jc w:val="right"/>
              <w:rPr>
                <w:sz w:val="18"/>
                <w:szCs w:val="18"/>
                <w:lang w:val="ru-RU"/>
              </w:rPr>
            </w:pPr>
            <w:r w:rsidRPr="00A432C7">
              <w:rPr>
                <w:sz w:val="18"/>
                <w:szCs w:val="18"/>
                <w:lang w:val="ru-RU"/>
              </w:rPr>
              <w:t>12,1</w:t>
            </w:r>
          </w:p>
        </w:tc>
      </w:tr>
      <w:tr w:rsidR="000F461C" w:rsidRPr="00A432C7" w:rsidTr="000F461C">
        <w:tc>
          <w:tcPr>
            <w:tcW w:w="3652" w:type="dxa"/>
            <w:tcBorders>
              <w:bottom w:val="single" w:sz="12" w:space="0" w:color="auto"/>
            </w:tcBorders>
          </w:tcPr>
          <w:p w:rsidR="000F461C" w:rsidRPr="00A432C7" w:rsidRDefault="000F461C" w:rsidP="00AD3083">
            <w:pPr>
              <w:spacing w:before="20" w:after="20" w:line="240" w:lineRule="auto"/>
              <w:rPr>
                <w:sz w:val="18"/>
                <w:szCs w:val="18"/>
                <w:lang w:val="ru-RU"/>
              </w:rPr>
            </w:pPr>
            <w:r w:rsidRPr="00A432C7">
              <w:rPr>
                <w:b/>
                <w:bCs/>
                <w:sz w:val="18"/>
                <w:szCs w:val="18"/>
                <w:lang w:val="ru-RU"/>
              </w:rPr>
              <w:t>Всего</w:t>
            </w:r>
          </w:p>
        </w:tc>
        <w:tc>
          <w:tcPr>
            <w:tcW w:w="1224" w:type="dxa"/>
            <w:tcBorders>
              <w:bottom w:val="single" w:sz="12" w:space="0" w:color="auto"/>
            </w:tcBorders>
            <w:vAlign w:val="bottom"/>
          </w:tcPr>
          <w:p w:rsidR="000F461C" w:rsidRPr="00A432C7" w:rsidRDefault="000F461C" w:rsidP="00AD3083">
            <w:pPr>
              <w:spacing w:before="20" w:after="20" w:line="240" w:lineRule="auto"/>
              <w:jc w:val="right"/>
              <w:rPr>
                <w:sz w:val="18"/>
                <w:szCs w:val="18"/>
                <w:lang w:val="ru-RU"/>
              </w:rPr>
            </w:pPr>
            <w:r w:rsidRPr="00A432C7">
              <w:rPr>
                <w:b/>
                <w:sz w:val="18"/>
                <w:szCs w:val="18"/>
                <w:lang w:val="ru-RU"/>
              </w:rPr>
              <w:t>7 105 322</w:t>
            </w:r>
          </w:p>
        </w:tc>
        <w:tc>
          <w:tcPr>
            <w:tcW w:w="1247" w:type="dxa"/>
            <w:tcBorders>
              <w:bottom w:val="single" w:sz="12" w:space="0" w:color="auto"/>
            </w:tcBorders>
            <w:vAlign w:val="bottom"/>
          </w:tcPr>
          <w:p w:rsidR="000F461C" w:rsidRPr="00A432C7" w:rsidRDefault="000F461C" w:rsidP="00AD3083">
            <w:pPr>
              <w:spacing w:before="20" w:after="20" w:line="240" w:lineRule="auto"/>
              <w:jc w:val="right"/>
              <w:rPr>
                <w:sz w:val="18"/>
                <w:szCs w:val="18"/>
                <w:lang w:val="ru-RU"/>
              </w:rPr>
            </w:pPr>
            <w:r w:rsidRPr="00A432C7">
              <w:rPr>
                <w:b/>
                <w:sz w:val="18"/>
                <w:szCs w:val="18"/>
                <w:lang w:val="ru-RU"/>
              </w:rPr>
              <w:t>100,0</w:t>
            </w:r>
          </w:p>
        </w:tc>
        <w:tc>
          <w:tcPr>
            <w:tcW w:w="1247" w:type="dxa"/>
            <w:tcBorders>
              <w:bottom w:val="single" w:sz="12" w:space="0" w:color="auto"/>
            </w:tcBorders>
            <w:vAlign w:val="bottom"/>
          </w:tcPr>
          <w:p w:rsidR="000F461C" w:rsidRPr="00A432C7" w:rsidRDefault="000F461C" w:rsidP="00AD3083">
            <w:pPr>
              <w:spacing w:before="20" w:after="20" w:line="240" w:lineRule="auto"/>
              <w:jc w:val="right"/>
              <w:rPr>
                <w:sz w:val="18"/>
                <w:szCs w:val="18"/>
                <w:lang w:val="ru-RU"/>
              </w:rPr>
            </w:pPr>
            <w:r w:rsidRPr="00A432C7">
              <w:rPr>
                <w:b/>
                <w:sz w:val="18"/>
                <w:szCs w:val="18"/>
                <w:lang w:val="ru-RU"/>
              </w:rPr>
              <w:t>100,0</w:t>
            </w:r>
          </w:p>
        </w:tc>
      </w:tr>
    </w:tbl>
    <w:p w:rsidR="000F461C" w:rsidRPr="000F461C" w:rsidRDefault="00253989" w:rsidP="000F461C">
      <w:pPr>
        <w:pStyle w:val="SingleTxtLNK"/>
        <w:spacing w:before="120" w:after="0"/>
        <w:rPr>
          <w:sz w:val="18"/>
          <w:szCs w:val="18"/>
        </w:rPr>
      </w:pPr>
      <w:r w:rsidRPr="00253989">
        <w:rPr>
          <w:i/>
          <w:sz w:val="18"/>
          <w:szCs w:val="18"/>
        </w:rPr>
        <w:t>Примечание</w:t>
      </w:r>
      <w:r w:rsidR="000F461C" w:rsidRPr="000F461C">
        <w:rPr>
          <w:sz w:val="18"/>
          <w:szCs w:val="18"/>
        </w:rPr>
        <w:t>: Без учета Северной и Восточной провинций.</w:t>
      </w:r>
    </w:p>
    <w:p w:rsidR="000F461C" w:rsidRPr="000F461C" w:rsidRDefault="000F461C" w:rsidP="000F461C">
      <w:pPr>
        <w:pStyle w:val="SingleTxtLNK"/>
        <w:rPr>
          <w:sz w:val="18"/>
          <w:szCs w:val="18"/>
        </w:rPr>
      </w:pPr>
      <w:r w:rsidRPr="000F461C">
        <w:rPr>
          <w:i/>
          <w:sz w:val="18"/>
          <w:szCs w:val="18"/>
        </w:rPr>
        <w:t>Источник</w:t>
      </w:r>
      <w:r w:rsidRPr="000F461C">
        <w:rPr>
          <w:sz w:val="18"/>
          <w:szCs w:val="18"/>
        </w:rPr>
        <w:t>: Обследование рабочей силы Шри-Ланки</w:t>
      </w:r>
      <w:r w:rsidR="00AF3FFD">
        <w:rPr>
          <w:sz w:val="18"/>
          <w:szCs w:val="18"/>
        </w:rPr>
        <w:t>,</w:t>
      </w:r>
      <w:r w:rsidRPr="000F461C">
        <w:rPr>
          <w:sz w:val="18"/>
          <w:szCs w:val="18"/>
        </w:rPr>
        <w:t xml:space="preserve"> 2006 год</w:t>
      </w:r>
      <w:r>
        <w:rPr>
          <w:sz w:val="18"/>
          <w:szCs w:val="18"/>
        </w:rPr>
        <w:t>.</w:t>
      </w:r>
    </w:p>
    <w:p w:rsidR="000F461C" w:rsidRDefault="000F461C" w:rsidP="000F461C">
      <w:pPr>
        <w:pStyle w:val="SingleTxtLNK"/>
      </w:pPr>
    </w:p>
    <w:p w:rsidR="00A432C7" w:rsidRDefault="00A432C7" w:rsidP="00A432C7">
      <w:pPr>
        <w:pStyle w:val="SingleTxtLNK"/>
      </w:pPr>
      <w:bookmarkStart w:id="39" w:name="0.1_table1C"/>
      <w:bookmarkEnd w:id="39"/>
      <w:r w:rsidRPr="00600C43">
        <w:t>101.</w:t>
      </w:r>
      <w:r w:rsidRPr="00600C43">
        <w:tab/>
        <w:t>По состоянию на начало 2008 года численность экономически активного населения в возрасте старше 10 лет (рабочей силы) составляла 7,5 млн</w:t>
      </w:r>
      <w:r w:rsidR="0022740E">
        <w:t>.</w:t>
      </w:r>
      <w:r w:rsidRPr="00600C43">
        <w:t xml:space="preserve"> человек. Из них 63,9 процента составляли мужчины и 36,1 процента </w:t>
      </w:r>
      <w:r w:rsidR="0022740E">
        <w:t>–</w:t>
      </w:r>
      <w:r w:rsidRPr="00600C43">
        <w:t xml:space="preserve"> женщины. Среди неработающего населения 30,9 процента составляли мужчины и 69,1 процента </w:t>
      </w:r>
      <w:r w:rsidR="0022740E">
        <w:t>–</w:t>
      </w:r>
      <w:r w:rsidRPr="00600C43">
        <w:t xml:space="preserve">женщины. Женщины работают в основном в неформальном секторе. Профессиональная сегрегация и различия в заработной плате в значительной степени сократились, и, как сообщается, женщины </w:t>
      </w:r>
      <w:r w:rsidR="0022740E">
        <w:t xml:space="preserve">работают </w:t>
      </w:r>
      <w:r w:rsidRPr="00600C43">
        <w:t xml:space="preserve">во многих областях, где прежде доминировали мужчины. Существенны отраслевые различия в </w:t>
      </w:r>
      <w:r w:rsidR="0022740E">
        <w:t xml:space="preserve">показателях </w:t>
      </w:r>
      <w:r w:rsidRPr="00600C43">
        <w:t xml:space="preserve">участия женщин, при этом женщины </w:t>
      </w:r>
      <w:r w:rsidR="0022740E">
        <w:t xml:space="preserve">на </w:t>
      </w:r>
      <w:r w:rsidRPr="00600C43">
        <w:t>плантаци</w:t>
      </w:r>
      <w:r w:rsidR="0022740E">
        <w:t>ях</w:t>
      </w:r>
      <w:r w:rsidRPr="00600C43">
        <w:t xml:space="preserve"> занимают лидирующее положение. Согласно сообщениям, по состоянию на 2006 год 90 процентов экономически активных женщин имели оплачиваемую работу. По сравнению с работающими мужчинами работающие женщины имеют более высокий уровень образования. Как сообщается, среди работающего населения только 18 процентов женщин и 12 процентов мужчин имеют общее свидетельство о сдаче экзаменов об окончании средней школы продвинутого уровня или более высокую квалификацию. Число женщин, занимающихся профессиональ</w:t>
      </w:r>
      <w:r w:rsidR="00AA6283">
        <w:t>ной деятельностью, достигает 61 </w:t>
      </w:r>
      <w:r w:rsidRPr="00600C43">
        <w:t>процента от общей численности. 22 процента работающих женщин являются неоплачиваемыми работниками семейных предприятий. Несмотря на то что женщины составляют лишь треть работающего населения, в последнее десятилетие число женщин в сфере оплачиваемой занятости как в сельск</w:t>
      </w:r>
      <w:r w:rsidR="0022740E">
        <w:t>их</w:t>
      </w:r>
      <w:r w:rsidRPr="00600C43">
        <w:t>, так и в городск</w:t>
      </w:r>
      <w:r w:rsidR="0022740E">
        <w:t>их</w:t>
      </w:r>
      <w:r w:rsidRPr="00600C43">
        <w:t xml:space="preserve"> </w:t>
      </w:r>
      <w:r w:rsidR="0022740E">
        <w:t>районах</w:t>
      </w:r>
      <w:r w:rsidRPr="00600C43">
        <w:t xml:space="preserve"> росло заметно быстрее, чем число мужчин</w:t>
      </w:r>
      <w:r w:rsidRPr="00600C43">
        <w:rPr>
          <w:rStyle w:val="FootnoteReference"/>
          <w:sz w:val="20"/>
        </w:rPr>
        <w:footnoteReference w:id="12"/>
      </w:r>
      <w:r w:rsidR="0022740E">
        <w:t>.</w:t>
      </w:r>
      <w:r w:rsidRPr="00600C43">
        <w:t xml:space="preserve"> </w:t>
      </w:r>
    </w:p>
    <w:p w:rsidR="00A432C7" w:rsidRPr="00600C43" w:rsidRDefault="000F461C" w:rsidP="000F461C">
      <w:pPr>
        <w:pStyle w:val="110"/>
      </w:pPr>
      <w:r>
        <w:br w:type="page"/>
      </w:r>
      <w:bookmarkStart w:id="40" w:name="_Toc262742111"/>
      <w:r w:rsidR="00A432C7" w:rsidRPr="00600C43">
        <w:t>Неформальный сектор</w:t>
      </w:r>
      <w:bookmarkEnd w:id="40"/>
      <w:r w:rsidR="00A432C7" w:rsidRPr="00600C43">
        <w:t> </w:t>
      </w:r>
    </w:p>
    <w:p w:rsidR="00A432C7" w:rsidRPr="000F461C" w:rsidRDefault="00A432C7" w:rsidP="00A432C7">
      <w:pPr>
        <w:pStyle w:val="SingleTxtLNK"/>
        <w:rPr>
          <w:b/>
        </w:rPr>
      </w:pPr>
      <w:r w:rsidRPr="000F461C">
        <w:rPr>
          <w:b/>
          <w:bCs/>
        </w:rPr>
        <w:t>Таблица 27</w:t>
      </w:r>
    </w:p>
    <w:p w:rsidR="00A432C7" w:rsidRDefault="00A432C7" w:rsidP="00A432C7">
      <w:pPr>
        <w:pStyle w:val="SingleTxtLNK"/>
        <w:rPr>
          <w:b/>
          <w:bCs/>
        </w:rPr>
      </w:pPr>
      <w:r w:rsidRPr="00600C43">
        <w:rPr>
          <w:b/>
          <w:bCs/>
        </w:rPr>
        <w:t>Работающее население в разбивке по сектору занятости</w:t>
      </w:r>
      <w:r w:rsidR="00F67597">
        <w:rPr>
          <w:b/>
          <w:bCs/>
        </w:rPr>
        <w:t>,</w:t>
      </w:r>
      <w:r w:rsidRPr="00600C43">
        <w:rPr>
          <w:b/>
          <w:bCs/>
        </w:rPr>
        <w:t xml:space="preserve"> 2006 год</w:t>
      </w:r>
    </w:p>
    <w:tbl>
      <w:tblPr>
        <w:tblStyle w:val="TableGrid"/>
        <w:tblW w:w="7317"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2552"/>
        <w:gridCol w:w="1024"/>
        <w:gridCol w:w="1247"/>
        <w:gridCol w:w="1247"/>
        <w:gridCol w:w="1247"/>
      </w:tblGrid>
      <w:tr w:rsidR="000F461C" w:rsidRPr="00A53D75" w:rsidTr="00AD3083">
        <w:tc>
          <w:tcPr>
            <w:tcW w:w="2552" w:type="dxa"/>
            <w:tcBorders>
              <w:top w:val="single" w:sz="4" w:space="0" w:color="auto"/>
            </w:tcBorders>
            <w:vAlign w:val="bottom"/>
          </w:tcPr>
          <w:p w:rsidR="000F461C" w:rsidRPr="008003D1" w:rsidRDefault="000F461C" w:rsidP="00AD3083">
            <w:pPr>
              <w:spacing w:before="80" w:after="80" w:line="240" w:lineRule="auto"/>
              <w:jc w:val="both"/>
              <w:rPr>
                <w:i/>
                <w:sz w:val="14"/>
                <w:szCs w:val="14"/>
                <w:lang w:val="ru-RU"/>
              </w:rPr>
            </w:pPr>
          </w:p>
        </w:tc>
        <w:tc>
          <w:tcPr>
            <w:tcW w:w="2271" w:type="dxa"/>
            <w:gridSpan w:val="2"/>
            <w:tcBorders>
              <w:top w:val="single" w:sz="4" w:space="0" w:color="auto"/>
              <w:bottom w:val="single" w:sz="4" w:space="0" w:color="auto"/>
            </w:tcBorders>
          </w:tcPr>
          <w:p w:rsidR="000F461C" w:rsidRPr="000F461C" w:rsidRDefault="000F461C" w:rsidP="00AD3083">
            <w:pPr>
              <w:spacing w:before="80" w:after="80" w:line="240" w:lineRule="auto"/>
              <w:jc w:val="center"/>
              <w:rPr>
                <w:i/>
                <w:sz w:val="14"/>
                <w:szCs w:val="14"/>
                <w:lang w:val="ru-RU"/>
              </w:rPr>
            </w:pPr>
            <w:r w:rsidRPr="000F461C">
              <w:rPr>
                <w:bCs/>
                <w:i/>
                <w:sz w:val="14"/>
                <w:szCs w:val="14"/>
                <w:lang w:val="ru-RU"/>
              </w:rPr>
              <w:t>Всего</w:t>
            </w:r>
          </w:p>
        </w:tc>
        <w:tc>
          <w:tcPr>
            <w:tcW w:w="2494" w:type="dxa"/>
            <w:gridSpan w:val="2"/>
            <w:tcBorders>
              <w:top w:val="single" w:sz="4" w:space="0" w:color="auto"/>
              <w:bottom w:val="single" w:sz="4" w:space="0" w:color="auto"/>
            </w:tcBorders>
          </w:tcPr>
          <w:p w:rsidR="000F461C" w:rsidRPr="000F461C" w:rsidRDefault="000F461C" w:rsidP="00AD3083">
            <w:pPr>
              <w:spacing w:before="80" w:after="80" w:line="240" w:lineRule="auto"/>
              <w:jc w:val="center"/>
              <w:rPr>
                <w:i/>
                <w:sz w:val="14"/>
                <w:szCs w:val="14"/>
                <w:lang w:val="ru-RU"/>
              </w:rPr>
            </w:pPr>
            <w:r w:rsidRPr="000F461C">
              <w:rPr>
                <w:bCs/>
                <w:i/>
                <w:sz w:val="14"/>
                <w:szCs w:val="14"/>
                <w:lang w:val="ru-RU"/>
              </w:rPr>
              <w:t>От общего числа в этом секторе</w:t>
            </w:r>
          </w:p>
        </w:tc>
      </w:tr>
      <w:tr w:rsidR="000F461C" w:rsidRPr="00A53D75" w:rsidTr="000F461C">
        <w:tc>
          <w:tcPr>
            <w:tcW w:w="2552" w:type="dxa"/>
            <w:tcBorders>
              <w:bottom w:val="single" w:sz="12" w:space="0" w:color="auto"/>
            </w:tcBorders>
            <w:vAlign w:val="bottom"/>
          </w:tcPr>
          <w:p w:rsidR="000F461C" w:rsidRPr="008003D1" w:rsidRDefault="000F461C" w:rsidP="00AD3083">
            <w:pPr>
              <w:spacing w:before="80" w:after="80" w:line="240" w:lineRule="auto"/>
              <w:jc w:val="both"/>
              <w:rPr>
                <w:i/>
                <w:sz w:val="14"/>
                <w:szCs w:val="14"/>
                <w:lang w:val="ru-RU"/>
              </w:rPr>
            </w:pPr>
            <w:r w:rsidRPr="000F461C">
              <w:rPr>
                <w:bCs/>
                <w:i/>
                <w:sz w:val="14"/>
                <w:szCs w:val="14"/>
                <w:lang w:val="ru-RU"/>
              </w:rPr>
              <w:t>Сектор занятости</w:t>
            </w:r>
          </w:p>
        </w:tc>
        <w:tc>
          <w:tcPr>
            <w:tcW w:w="1024" w:type="dxa"/>
            <w:tcBorders>
              <w:top w:val="single" w:sz="4" w:space="0" w:color="auto"/>
              <w:bottom w:val="single" w:sz="12" w:space="0" w:color="auto"/>
            </w:tcBorders>
            <w:vAlign w:val="bottom"/>
          </w:tcPr>
          <w:p w:rsidR="000F461C" w:rsidRPr="000F461C" w:rsidRDefault="000F461C" w:rsidP="000F461C">
            <w:pPr>
              <w:spacing w:before="80" w:after="80" w:line="240" w:lineRule="auto"/>
              <w:jc w:val="right"/>
              <w:rPr>
                <w:i/>
                <w:sz w:val="14"/>
                <w:szCs w:val="14"/>
                <w:lang w:val="ru-RU"/>
              </w:rPr>
            </w:pPr>
            <w:r w:rsidRPr="000F461C">
              <w:rPr>
                <w:bCs/>
                <w:i/>
                <w:sz w:val="14"/>
                <w:szCs w:val="14"/>
                <w:lang w:val="ru-RU"/>
              </w:rPr>
              <w:t>Всего</w:t>
            </w:r>
          </w:p>
        </w:tc>
        <w:tc>
          <w:tcPr>
            <w:tcW w:w="1247" w:type="dxa"/>
            <w:tcBorders>
              <w:top w:val="single" w:sz="4" w:space="0" w:color="auto"/>
              <w:bottom w:val="single" w:sz="12" w:space="0" w:color="auto"/>
            </w:tcBorders>
            <w:vAlign w:val="bottom"/>
          </w:tcPr>
          <w:p w:rsidR="000F461C" w:rsidRPr="000F461C" w:rsidRDefault="000F461C" w:rsidP="000F461C">
            <w:pPr>
              <w:spacing w:before="80" w:after="80" w:line="240" w:lineRule="auto"/>
              <w:jc w:val="right"/>
              <w:rPr>
                <w:i/>
                <w:sz w:val="14"/>
                <w:szCs w:val="14"/>
                <w:lang w:val="ru-RU"/>
              </w:rPr>
            </w:pPr>
            <w:r w:rsidRPr="000F461C">
              <w:rPr>
                <w:bCs/>
                <w:i/>
                <w:sz w:val="14"/>
                <w:szCs w:val="14"/>
                <w:lang w:val="ru-RU"/>
              </w:rPr>
              <w:t xml:space="preserve">Процентная </w:t>
            </w:r>
            <w:r>
              <w:rPr>
                <w:bCs/>
                <w:i/>
                <w:sz w:val="14"/>
                <w:szCs w:val="14"/>
                <w:lang w:val="ru-RU"/>
              </w:rPr>
              <w:br/>
            </w:r>
            <w:r w:rsidRPr="000F461C">
              <w:rPr>
                <w:bCs/>
                <w:i/>
                <w:sz w:val="14"/>
                <w:szCs w:val="14"/>
                <w:lang w:val="ru-RU"/>
              </w:rPr>
              <w:t>доля женщин</w:t>
            </w:r>
          </w:p>
        </w:tc>
        <w:tc>
          <w:tcPr>
            <w:tcW w:w="1247" w:type="dxa"/>
            <w:tcBorders>
              <w:top w:val="single" w:sz="4" w:space="0" w:color="auto"/>
              <w:bottom w:val="single" w:sz="12" w:space="0" w:color="auto"/>
            </w:tcBorders>
            <w:vAlign w:val="bottom"/>
          </w:tcPr>
          <w:p w:rsidR="000F461C" w:rsidRPr="000F461C" w:rsidRDefault="000F461C" w:rsidP="000F461C">
            <w:pPr>
              <w:spacing w:before="80" w:after="80" w:line="240" w:lineRule="auto"/>
              <w:jc w:val="right"/>
              <w:rPr>
                <w:i/>
                <w:sz w:val="14"/>
                <w:szCs w:val="14"/>
                <w:lang w:val="ru-RU"/>
              </w:rPr>
            </w:pPr>
            <w:r w:rsidRPr="000F461C">
              <w:rPr>
                <w:bCs/>
                <w:i/>
                <w:sz w:val="14"/>
                <w:szCs w:val="14"/>
                <w:lang w:val="ru-RU"/>
              </w:rPr>
              <w:t xml:space="preserve">Процент </w:t>
            </w:r>
            <w:r>
              <w:rPr>
                <w:bCs/>
                <w:i/>
                <w:sz w:val="14"/>
                <w:szCs w:val="14"/>
                <w:lang w:val="ru-RU"/>
              </w:rPr>
              <w:br/>
            </w:r>
            <w:r w:rsidRPr="000F461C">
              <w:rPr>
                <w:bCs/>
                <w:i/>
                <w:sz w:val="14"/>
                <w:szCs w:val="14"/>
                <w:lang w:val="ru-RU"/>
              </w:rPr>
              <w:t>от общего</w:t>
            </w:r>
            <w:r>
              <w:rPr>
                <w:bCs/>
                <w:i/>
                <w:sz w:val="14"/>
                <w:szCs w:val="14"/>
                <w:lang w:val="ru-RU"/>
              </w:rPr>
              <w:br/>
            </w:r>
            <w:r w:rsidRPr="000F461C">
              <w:rPr>
                <w:bCs/>
                <w:i/>
                <w:sz w:val="14"/>
                <w:szCs w:val="14"/>
                <w:lang w:val="ru-RU"/>
              </w:rPr>
              <w:t xml:space="preserve"> числа женщин</w:t>
            </w:r>
          </w:p>
        </w:tc>
        <w:tc>
          <w:tcPr>
            <w:tcW w:w="1247" w:type="dxa"/>
            <w:tcBorders>
              <w:top w:val="single" w:sz="4" w:space="0" w:color="auto"/>
              <w:bottom w:val="single" w:sz="12" w:space="0" w:color="auto"/>
            </w:tcBorders>
            <w:vAlign w:val="bottom"/>
          </w:tcPr>
          <w:p w:rsidR="000F461C" w:rsidRPr="000F461C" w:rsidRDefault="000F461C" w:rsidP="000F461C">
            <w:pPr>
              <w:spacing w:before="80" w:after="80" w:line="240" w:lineRule="auto"/>
              <w:jc w:val="right"/>
              <w:rPr>
                <w:i/>
                <w:sz w:val="14"/>
                <w:szCs w:val="14"/>
                <w:lang w:val="ru-RU"/>
              </w:rPr>
            </w:pPr>
            <w:r w:rsidRPr="000F461C">
              <w:rPr>
                <w:bCs/>
                <w:i/>
                <w:sz w:val="14"/>
                <w:szCs w:val="14"/>
                <w:lang w:val="ru-RU"/>
              </w:rPr>
              <w:t xml:space="preserve">Процент </w:t>
            </w:r>
            <w:r>
              <w:rPr>
                <w:bCs/>
                <w:i/>
                <w:sz w:val="14"/>
                <w:szCs w:val="14"/>
                <w:lang w:val="ru-RU"/>
              </w:rPr>
              <w:br/>
            </w:r>
            <w:r w:rsidRPr="000F461C">
              <w:rPr>
                <w:bCs/>
                <w:i/>
                <w:sz w:val="14"/>
                <w:szCs w:val="14"/>
                <w:lang w:val="ru-RU"/>
              </w:rPr>
              <w:t xml:space="preserve">от общего </w:t>
            </w:r>
            <w:r>
              <w:rPr>
                <w:bCs/>
                <w:i/>
                <w:sz w:val="14"/>
                <w:szCs w:val="14"/>
                <w:lang w:val="ru-RU"/>
              </w:rPr>
              <w:br/>
            </w:r>
            <w:r w:rsidRPr="000F461C">
              <w:rPr>
                <w:bCs/>
                <w:i/>
                <w:sz w:val="14"/>
                <w:szCs w:val="14"/>
                <w:lang w:val="ru-RU"/>
              </w:rPr>
              <w:t>числа мужчин</w:t>
            </w:r>
          </w:p>
        </w:tc>
      </w:tr>
      <w:tr w:rsidR="000F461C" w:rsidRPr="00A432C7" w:rsidTr="00AD3083">
        <w:tc>
          <w:tcPr>
            <w:tcW w:w="2552" w:type="dxa"/>
            <w:tcBorders>
              <w:top w:val="single" w:sz="12" w:space="0" w:color="auto"/>
            </w:tcBorders>
          </w:tcPr>
          <w:p w:rsidR="000F461C" w:rsidRPr="00A432C7" w:rsidRDefault="000F461C" w:rsidP="000F461C">
            <w:pPr>
              <w:spacing w:before="40" w:after="40" w:line="240" w:lineRule="auto"/>
              <w:jc w:val="both"/>
              <w:rPr>
                <w:sz w:val="18"/>
                <w:szCs w:val="18"/>
                <w:lang w:val="ru-RU"/>
              </w:rPr>
            </w:pPr>
            <w:r w:rsidRPr="00A432C7">
              <w:rPr>
                <w:sz w:val="18"/>
                <w:szCs w:val="18"/>
                <w:lang w:val="ru-RU"/>
              </w:rPr>
              <w:t>Формальный</w:t>
            </w:r>
          </w:p>
        </w:tc>
        <w:tc>
          <w:tcPr>
            <w:tcW w:w="1024" w:type="dxa"/>
            <w:tcBorders>
              <w:top w:val="single" w:sz="12" w:space="0" w:color="auto"/>
            </w:tcBorders>
          </w:tcPr>
          <w:p w:rsidR="000F461C" w:rsidRPr="00A432C7" w:rsidRDefault="000F461C" w:rsidP="000F461C">
            <w:pPr>
              <w:spacing w:before="40" w:after="40" w:line="240" w:lineRule="auto"/>
              <w:jc w:val="right"/>
              <w:rPr>
                <w:sz w:val="18"/>
                <w:szCs w:val="18"/>
                <w:lang w:val="ru-RU"/>
              </w:rPr>
            </w:pPr>
            <w:r w:rsidRPr="00A432C7">
              <w:rPr>
                <w:sz w:val="18"/>
                <w:szCs w:val="18"/>
                <w:lang w:val="ru-RU"/>
              </w:rPr>
              <w:t>2 726 677</w:t>
            </w:r>
          </w:p>
        </w:tc>
        <w:tc>
          <w:tcPr>
            <w:tcW w:w="1247" w:type="dxa"/>
            <w:tcBorders>
              <w:top w:val="single" w:sz="12" w:space="0" w:color="auto"/>
            </w:tcBorders>
          </w:tcPr>
          <w:p w:rsidR="000F461C" w:rsidRPr="00A432C7" w:rsidRDefault="000F461C" w:rsidP="000F461C">
            <w:pPr>
              <w:spacing w:before="40" w:after="40" w:line="240" w:lineRule="auto"/>
              <w:jc w:val="right"/>
              <w:rPr>
                <w:sz w:val="18"/>
                <w:szCs w:val="18"/>
                <w:lang w:val="ru-RU"/>
              </w:rPr>
            </w:pPr>
            <w:r w:rsidRPr="00A432C7">
              <w:rPr>
                <w:sz w:val="18"/>
                <w:szCs w:val="18"/>
                <w:lang w:val="ru-RU"/>
              </w:rPr>
              <w:t>40,4</w:t>
            </w:r>
          </w:p>
        </w:tc>
        <w:tc>
          <w:tcPr>
            <w:tcW w:w="1247" w:type="dxa"/>
            <w:tcBorders>
              <w:top w:val="single" w:sz="12" w:space="0" w:color="auto"/>
            </w:tcBorders>
          </w:tcPr>
          <w:p w:rsidR="000F461C" w:rsidRPr="00A432C7" w:rsidRDefault="000F461C" w:rsidP="000F461C">
            <w:pPr>
              <w:spacing w:before="40" w:after="40" w:line="240" w:lineRule="auto"/>
              <w:jc w:val="right"/>
              <w:rPr>
                <w:sz w:val="18"/>
                <w:szCs w:val="18"/>
                <w:lang w:val="ru-RU"/>
              </w:rPr>
            </w:pPr>
            <w:r w:rsidRPr="00A432C7">
              <w:rPr>
                <w:sz w:val="18"/>
                <w:szCs w:val="18"/>
                <w:lang w:val="ru-RU"/>
              </w:rPr>
              <w:t>44,2</w:t>
            </w:r>
          </w:p>
        </w:tc>
        <w:tc>
          <w:tcPr>
            <w:tcW w:w="1247" w:type="dxa"/>
            <w:tcBorders>
              <w:top w:val="single" w:sz="12" w:space="0" w:color="auto"/>
            </w:tcBorders>
          </w:tcPr>
          <w:p w:rsidR="000F461C" w:rsidRPr="00A432C7" w:rsidRDefault="000F461C" w:rsidP="000F461C">
            <w:pPr>
              <w:spacing w:before="40" w:after="40" w:line="240" w:lineRule="auto"/>
              <w:jc w:val="right"/>
              <w:rPr>
                <w:sz w:val="18"/>
                <w:szCs w:val="18"/>
                <w:lang w:val="ru-RU"/>
              </w:rPr>
            </w:pPr>
            <w:r w:rsidRPr="00A432C7">
              <w:rPr>
                <w:sz w:val="18"/>
                <w:szCs w:val="18"/>
                <w:lang w:val="ru-RU"/>
              </w:rPr>
              <w:t>35,2</w:t>
            </w:r>
          </w:p>
        </w:tc>
      </w:tr>
      <w:tr w:rsidR="000F461C" w:rsidRPr="00A432C7" w:rsidTr="00AD3083">
        <w:tc>
          <w:tcPr>
            <w:tcW w:w="2552" w:type="dxa"/>
          </w:tcPr>
          <w:p w:rsidR="000F461C" w:rsidRPr="00A432C7" w:rsidRDefault="000F461C" w:rsidP="000F461C">
            <w:pPr>
              <w:spacing w:before="40" w:after="40" w:line="240" w:lineRule="auto"/>
              <w:jc w:val="both"/>
              <w:rPr>
                <w:sz w:val="18"/>
                <w:szCs w:val="18"/>
                <w:lang w:val="ru-RU"/>
              </w:rPr>
            </w:pPr>
            <w:r w:rsidRPr="00A432C7">
              <w:rPr>
                <w:sz w:val="18"/>
                <w:szCs w:val="18"/>
                <w:lang w:val="ru-RU"/>
              </w:rPr>
              <w:t>Неформальный</w:t>
            </w:r>
          </w:p>
        </w:tc>
        <w:tc>
          <w:tcPr>
            <w:tcW w:w="1024" w:type="dxa"/>
          </w:tcPr>
          <w:p w:rsidR="000F461C" w:rsidRPr="00A432C7" w:rsidRDefault="000F461C" w:rsidP="000F461C">
            <w:pPr>
              <w:spacing w:before="40" w:after="40" w:line="240" w:lineRule="auto"/>
              <w:jc w:val="right"/>
              <w:rPr>
                <w:sz w:val="18"/>
                <w:szCs w:val="18"/>
                <w:lang w:val="ru-RU"/>
              </w:rPr>
            </w:pPr>
            <w:r w:rsidRPr="00A432C7">
              <w:rPr>
                <w:sz w:val="18"/>
                <w:szCs w:val="18"/>
                <w:lang w:val="ru-RU"/>
              </w:rPr>
              <w:t>4 378 645</w:t>
            </w:r>
          </w:p>
        </w:tc>
        <w:tc>
          <w:tcPr>
            <w:tcW w:w="1247" w:type="dxa"/>
          </w:tcPr>
          <w:p w:rsidR="000F461C" w:rsidRPr="00A432C7" w:rsidRDefault="000F461C" w:rsidP="000F461C">
            <w:pPr>
              <w:spacing w:before="40" w:after="40" w:line="240" w:lineRule="auto"/>
              <w:jc w:val="right"/>
              <w:rPr>
                <w:sz w:val="18"/>
                <w:szCs w:val="18"/>
                <w:lang w:val="ru-RU"/>
              </w:rPr>
            </w:pPr>
            <w:r w:rsidRPr="00A432C7">
              <w:rPr>
                <w:sz w:val="18"/>
                <w:szCs w:val="18"/>
                <w:lang w:val="ru-RU"/>
              </w:rPr>
              <w:t>31,85</w:t>
            </w:r>
          </w:p>
        </w:tc>
        <w:tc>
          <w:tcPr>
            <w:tcW w:w="1247" w:type="dxa"/>
          </w:tcPr>
          <w:p w:rsidR="000F461C" w:rsidRPr="00A432C7" w:rsidRDefault="000F461C" w:rsidP="000F461C">
            <w:pPr>
              <w:spacing w:before="40" w:after="40" w:line="240" w:lineRule="auto"/>
              <w:jc w:val="right"/>
              <w:rPr>
                <w:sz w:val="18"/>
                <w:szCs w:val="18"/>
                <w:lang w:val="ru-RU"/>
              </w:rPr>
            </w:pPr>
            <w:r w:rsidRPr="00A432C7">
              <w:rPr>
                <w:sz w:val="18"/>
                <w:szCs w:val="18"/>
                <w:lang w:val="ru-RU"/>
              </w:rPr>
              <w:t>55,8</w:t>
            </w:r>
          </w:p>
        </w:tc>
        <w:tc>
          <w:tcPr>
            <w:tcW w:w="1247" w:type="dxa"/>
          </w:tcPr>
          <w:p w:rsidR="000F461C" w:rsidRPr="00A432C7" w:rsidRDefault="000F461C" w:rsidP="000F461C">
            <w:pPr>
              <w:spacing w:before="40" w:after="40" w:line="240" w:lineRule="auto"/>
              <w:jc w:val="right"/>
              <w:rPr>
                <w:sz w:val="18"/>
                <w:szCs w:val="18"/>
                <w:lang w:val="ru-RU"/>
              </w:rPr>
            </w:pPr>
            <w:r w:rsidRPr="00A432C7">
              <w:rPr>
                <w:sz w:val="18"/>
                <w:szCs w:val="18"/>
                <w:lang w:val="ru-RU"/>
              </w:rPr>
              <w:t>64,8</w:t>
            </w:r>
          </w:p>
        </w:tc>
      </w:tr>
      <w:tr w:rsidR="000F461C" w:rsidRPr="00A432C7" w:rsidTr="00AD3083">
        <w:tc>
          <w:tcPr>
            <w:tcW w:w="2552" w:type="dxa"/>
            <w:tcBorders>
              <w:bottom w:val="single" w:sz="12" w:space="0" w:color="auto"/>
            </w:tcBorders>
          </w:tcPr>
          <w:p w:rsidR="000F461C" w:rsidRPr="00A432C7" w:rsidRDefault="000F461C" w:rsidP="000F461C">
            <w:pPr>
              <w:spacing w:before="40" w:after="40" w:line="240" w:lineRule="auto"/>
              <w:jc w:val="both"/>
              <w:rPr>
                <w:sz w:val="18"/>
                <w:szCs w:val="18"/>
                <w:lang w:val="ru-RU"/>
              </w:rPr>
            </w:pPr>
            <w:r w:rsidRPr="00A432C7">
              <w:rPr>
                <w:b/>
                <w:bCs/>
                <w:sz w:val="18"/>
                <w:szCs w:val="18"/>
                <w:lang w:val="ru-RU"/>
              </w:rPr>
              <w:t>Всего</w:t>
            </w:r>
          </w:p>
        </w:tc>
        <w:tc>
          <w:tcPr>
            <w:tcW w:w="1024" w:type="dxa"/>
            <w:tcBorders>
              <w:bottom w:val="single" w:sz="12" w:space="0" w:color="auto"/>
            </w:tcBorders>
          </w:tcPr>
          <w:p w:rsidR="000F461C" w:rsidRPr="00A432C7" w:rsidRDefault="000F461C" w:rsidP="000F461C">
            <w:pPr>
              <w:spacing w:before="40" w:after="40" w:line="240" w:lineRule="auto"/>
              <w:jc w:val="right"/>
              <w:rPr>
                <w:sz w:val="18"/>
                <w:szCs w:val="18"/>
                <w:lang w:val="ru-RU"/>
              </w:rPr>
            </w:pPr>
            <w:r w:rsidRPr="00A432C7">
              <w:rPr>
                <w:b/>
                <w:bCs/>
                <w:sz w:val="18"/>
                <w:szCs w:val="18"/>
                <w:lang w:val="ru-RU"/>
              </w:rPr>
              <w:t>7 105 322</w:t>
            </w:r>
          </w:p>
        </w:tc>
        <w:tc>
          <w:tcPr>
            <w:tcW w:w="1247" w:type="dxa"/>
            <w:tcBorders>
              <w:bottom w:val="single" w:sz="12" w:space="0" w:color="auto"/>
            </w:tcBorders>
          </w:tcPr>
          <w:p w:rsidR="000F461C" w:rsidRPr="00A432C7" w:rsidRDefault="000F461C" w:rsidP="000F461C">
            <w:pPr>
              <w:spacing w:before="40" w:after="40" w:line="240" w:lineRule="auto"/>
              <w:jc w:val="right"/>
              <w:rPr>
                <w:sz w:val="18"/>
                <w:szCs w:val="18"/>
                <w:lang w:val="ru-RU"/>
              </w:rPr>
            </w:pPr>
            <w:r w:rsidRPr="00A432C7">
              <w:rPr>
                <w:b/>
                <w:bCs/>
                <w:sz w:val="18"/>
                <w:szCs w:val="18"/>
                <w:lang w:val="ru-RU"/>
              </w:rPr>
              <w:t>35,1</w:t>
            </w:r>
          </w:p>
        </w:tc>
        <w:tc>
          <w:tcPr>
            <w:tcW w:w="1247" w:type="dxa"/>
            <w:tcBorders>
              <w:bottom w:val="single" w:sz="12" w:space="0" w:color="auto"/>
            </w:tcBorders>
          </w:tcPr>
          <w:p w:rsidR="000F461C" w:rsidRPr="00A432C7" w:rsidRDefault="000F461C" w:rsidP="000F461C">
            <w:pPr>
              <w:spacing w:before="40" w:after="40" w:line="240" w:lineRule="auto"/>
              <w:jc w:val="right"/>
              <w:rPr>
                <w:sz w:val="18"/>
                <w:szCs w:val="18"/>
                <w:lang w:val="ru-RU"/>
              </w:rPr>
            </w:pPr>
            <w:r w:rsidRPr="00A432C7">
              <w:rPr>
                <w:b/>
                <w:bCs/>
                <w:sz w:val="18"/>
                <w:szCs w:val="18"/>
                <w:lang w:val="ru-RU"/>
              </w:rPr>
              <w:t>100,0</w:t>
            </w:r>
          </w:p>
        </w:tc>
        <w:tc>
          <w:tcPr>
            <w:tcW w:w="1247" w:type="dxa"/>
            <w:tcBorders>
              <w:bottom w:val="single" w:sz="12" w:space="0" w:color="auto"/>
            </w:tcBorders>
          </w:tcPr>
          <w:p w:rsidR="000F461C" w:rsidRPr="00A432C7" w:rsidRDefault="000F461C" w:rsidP="000F461C">
            <w:pPr>
              <w:spacing w:before="40" w:after="40" w:line="240" w:lineRule="auto"/>
              <w:jc w:val="right"/>
              <w:rPr>
                <w:sz w:val="18"/>
                <w:szCs w:val="18"/>
                <w:lang w:val="ru-RU"/>
              </w:rPr>
            </w:pPr>
            <w:r w:rsidRPr="00A432C7">
              <w:rPr>
                <w:b/>
                <w:bCs/>
                <w:sz w:val="18"/>
                <w:szCs w:val="18"/>
                <w:lang w:val="ru-RU"/>
              </w:rPr>
              <w:t>100,0</w:t>
            </w:r>
          </w:p>
        </w:tc>
      </w:tr>
    </w:tbl>
    <w:p w:rsidR="00A432C7" w:rsidRPr="000F461C" w:rsidRDefault="00253989" w:rsidP="000F461C">
      <w:pPr>
        <w:pStyle w:val="SingleTxtLNK"/>
        <w:spacing w:before="120" w:after="0"/>
        <w:rPr>
          <w:sz w:val="18"/>
          <w:szCs w:val="18"/>
        </w:rPr>
      </w:pPr>
      <w:bookmarkStart w:id="41" w:name="0.1_table1D"/>
      <w:bookmarkEnd w:id="41"/>
      <w:r w:rsidRPr="00253989">
        <w:rPr>
          <w:i/>
          <w:sz w:val="18"/>
          <w:szCs w:val="18"/>
        </w:rPr>
        <w:t>Примечание</w:t>
      </w:r>
      <w:r w:rsidR="00A432C7" w:rsidRPr="000F461C">
        <w:rPr>
          <w:sz w:val="18"/>
          <w:szCs w:val="18"/>
        </w:rPr>
        <w:t>: Без учета Северной и Восточной провинций.</w:t>
      </w:r>
    </w:p>
    <w:p w:rsidR="00A432C7" w:rsidRPr="000F461C" w:rsidRDefault="00A432C7" w:rsidP="000F461C">
      <w:pPr>
        <w:pStyle w:val="SingleTxtLNK"/>
        <w:rPr>
          <w:sz w:val="18"/>
          <w:szCs w:val="18"/>
        </w:rPr>
      </w:pPr>
      <w:r w:rsidRPr="000F461C">
        <w:rPr>
          <w:i/>
          <w:sz w:val="18"/>
          <w:szCs w:val="18"/>
        </w:rPr>
        <w:t>Источник</w:t>
      </w:r>
      <w:r w:rsidRPr="000F461C">
        <w:rPr>
          <w:sz w:val="18"/>
          <w:szCs w:val="18"/>
        </w:rPr>
        <w:t>: Обследование рабочей силы Шри-Ланки</w:t>
      </w:r>
      <w:r w:rsidR="006D6A95">
        <w:rPr>
          <w:sz w:val="18"/>
          <w:szCs w:val="18"/>
        </w:rPr>
        <w:t>,</w:t>
      </w:r>
      <w:r w:rsidRPr="000F461C">
        <w:rPr>
          <w:sz w:val="18"/>
          <w:szCs w:val="18"/>
        </w:rPr>
        <w:t xml:space="preserve"> 2006 год</w:t>
      </w:r>
      <w:r w:rsidR="000F461C">
        <w:rPr>
          <w:sz w:val="18"/>
          <w:szCs w:val="18"/>
        </w:rPr>
        <w:t>.</w:t>
      </w:r>
    </w:p>
    <w:p w:rsidR="000F461C" w:rsidRDefault="000F461C" w:rsidP="000F461C">
      <w:pPr>
        <w:pStyle w:val="SingleTxtLNK"/>
        <w:rPr>
          <w:b/>
          <w:bCs/>
          <w:szCs w:val="24"/>
          <w:u w:val="single"/>
        </w:rPr>
      </w:pPr>
    </w:p>
    <w:p w:rsidR="00A432C7" w:rsidRPr="000F461C" w:rsidRDefault="00A432C7" w:rsidP="000F461C">
      <w:pPr>
        <w:pStyle w:val="SingleTxtLNK"/>
        <w:rPr>
          <w:b/>
          <w:bCs/>
          <w:szCs w:val="24"/>
        </w:rPr>
      </w:pPr>
      <w:r w:rsidRPr="000F461C">
        <w:rPr>
          <w:b/>
          <w:bCs/>
          <w:szCs w:val="24"/>
        </w:rPr>
        <w:t>Таблица 28</w:t>
      </w:r>
    </w:p>
    <w:p w:rsidR="00A432C7" w:rsidRPr="00600C43" w:rsidRDefault="00A432C7" w:rsidP="000F461C">
      <w:pPr>
        <w:pStyle w:val="SingleTxtLNK"/>
        <w:rPr>
          <w:b/>
          <w:bCs/>
        </w:rPr>
      </w:pPr>
      <w:r w:rsidRPr="00600C43">
        <w:rPr>
          <w:b/>
          <w:bCs/>
        </w:rPr>
        <w:t>Работники неформального сектора в разбивке по статусу занятости</w:t>
      </w:r>
      <w:r w:rsidR="006D6A95">
        <w:rPr>
          <w:b/>
          <w:bCs/>
        </w:rPr>
        <w:t>,</w:t>
      </w:r>
      <w:r w:rsidRPr="00600C43">
        <w:rPr>
          <w:b/>
          <w:bCs/>
        </w:rPr>
        <w:t xml:space="preserve"> 2006 год</w:t>
      </w:r>
    </w:p>
    <w:tbl>
      <w:tblPr>
        <w:tblStyle w:val="TableGrid"/>
        <w:tblW w:w="7317"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2552"/>
        <w:gridCol w:w="1024"/>
        <w:gridCol w:w="1247"/>
        <w:gridCol w:w="1247"/>
        <w:gridCol w:w="1247"/>
      </w:tblGrid>
      <w:tr w:rsidR="00AD3083" w:rsidRPr="00A53D75" w:rsidTr="000F461C">
        <w:tc>
          <w:tcPr>
            <w:tcW w:w="2552" w:type="dxa"/>
            <w:tcBorders>
              <w:top w:val="single" w:sz="4" w:space="0" w:color="auto"/>
              <w:bottom w:val="single" w:sz="12" w:space="0" w:color="auto"/>
            </w:tcBorders>
            <w:vAlign w:val="bottom"/>
          </w:tcPr>
          <w:p w:rsidR="00AD3083" w:rsidRPr="000F461C" w:rsidRDefault="00AD3083" w:rsidP="00127613">
            <w:pPr>
              <w:spacing w:before="80" w:after="80" w:line="240" w:lineRule="auto"/>
              <w:rPr>
                <w:i/>
                <w:sz w:val="14"/>
                <w:szCs w:val="14"/>
                <w:lang w:val="ru-RU"/>
              </w:rPr>
            </w:pPr>
            <w:r w:rsidRPr="000F461C">
              <w:rPr>
                <w:i/>
                <w:sz w:val="14"/>
                <w:szCs w:val="14"/>
                <w:lang w:val="ru-RU"/>
              </w:rPr>
              <w:t>Статус занятости</w:t>
            </w:r>
          </w:p>
        </w:tc>
        <w:tc>
          <w:tcPr>
            <w:tcW w:w="1024" w:type="dxa"/>
            <w:tcBorders>
              <w:top w:val="single" w:sz="4" w:space="0" w:color="auto"/>
              <w:bottom w:val="single" w:sz="12" w:space="0" w:color="auto"/>
            </w:tcBorders>
            <w:vAlign w:val="bottom"/>
          </w:tcPr>
          <w:p w:rsidR="00AD3083" w:rsidRPr="000F461C" w:rsidRDefault="00AD3083" w:rsidP="000F461C">
            <w:pPr>
              <w:spacing w:before="80" w:after="80" w:line="240" w:lineRule="auto"/>
              <w:jc w:val="right"/>
              <w:rPr>
                <w:i/>
                <w:sz w:val="14"/>
                <w:szCs w:val="14"/>
                <w:lang w:val="ru-RU"/>
              </w:rPr>
            </w:pPr>
            <w:r w:rsidRPr="000F461C">
              <w:rPr>
                <w:bCs/>
                <w:i/>
                <w:sz w:val="14"/>
                <w:szCs w:val="14"/>
                <w:lang w:val="ru-RU"/>
              </w:rPr>
              <w:t>Общее число</w:t>
            </w:r>
          </w:p>
        </w:tc>
        <w:tc>
          <w:tcPr>
            <w:tcW w:w="1247" w:type="dxa"/>
            <w:tcBorders>
              <w:top w:val="single" w:sz="4" w:space="0" w:color="auto"/>
              <w:bottom w:val="single" w:sz="12" w:space="0" w:color="auto"/>
            </w:tcBorders>
            <w:vAlign w:val="bottom"/>
          </w:tcPr>
          <w:p w:rsidR="00AD3083" w:rsidRPr="000F461C" w:rsidRDefault="00AD3083" w:rsidP="000F461C">
            <w:pPr>
              <w:spacing w:before="80" w:after="80" w:line="240" w:lineRule="auto"/>
              <w:jc w:val="right"/>
              <w:rPr>
                <w:i/>
                <w:sz w:val="14"/>
                <w:szCs w:val="14"/>
                <w:lang w:val="ru-RU"/>
              </w:rPr>
            </w:pPr>
            <w:r w:rsidRPr="000F461C">
              <w:rPr>
                <w:bCs/>
                <w:i/>
                <w:sz w:val="14"/>
                <w:szCs w:val="14"/>
                <w:lang w:val="ru-RU"/>
              </w:rPr>
              <w:t>Процентная</w:t>
            </w:r>
            <w:r>
              <w:rPr>
                <w:bCs/>
                <w:i/>
                <w:sz w:val="14"/>
                <w:szCs w:val="14"/>
                <w:lang w:val="ru-RU"/>
              </w:rPr>
              <w:br/>
            </w:r>
            <w:r w:rsidRPr="000F461C">
              <w:rPr>
                <w:bCs/>
                <w:i/>
                <w:sz w:val="14"/>
                <w:szCs w:val="14"/>
                <w:lang w:val="ru-RU"/>
              </w:rPr>
              <w:t xml:space="preserve"> доля женщин</w:t>
            </w:r>
          </w:p>
        </w:tc>
        <w:tc>
          <w:tcPr>
            <w:tcW w:w="1247" w:type="dxa"/>
            <w:tcBorders>
              <w:top w:val="single" w:sz="4" w:space="0" w:color="auto"/>
              <w:bottom w:val="single" w:sz="12" w:space="0" w:color="auto"/>
            </w:tcBorders>
            <w:vAlign w:val="bottom"/>
          </w:tcPr>
          <w:p w:rsidR="00AD3083" w:rsidRPr="000F461C" w:rsidRDefault="00AD3083" w:rsidP="00AD3083">
            <w:pPr>
              <w:spacing w:before="80" w:after="80" w:line="240" w:lineRule="auto"/>
              <w:jc w:val="right"/>
              <w:rPr>
                <w:i/>
                <w:sz w:val="14"/>
                <w:szCs w:val="14"/>
                <w:lang w:val="ru-RU"/>
              </w:rPr>
            </w:pPr>
            <w:r w:rsidRPr="000F461C">
              <w:rPr>
                <w:bCs/>
                <w:i/>
                <w:sz w:val="14"/>
                <w:szCs w:val="14"/>
                <w:lang w:val="ru-RU"/>
              </w:rPr>
              <w:t xml:space="preserve">Процент </w:t>
            </w:r>
            <w:r>
              <w:rPr>
                <w:bCs/>
                <w:i/>
                <w:sz w:val="14"/>
                <w:szCs w:val="14"/>
                <w:lang w:val="ru-RU"/>
              </w:rPr>
              <w:br/>
            </w:r>
            <w:r w:rsidRPr="000F461C">
              <w:rPr>
                <w:bCs/>
                <w:i/>
                <w:sz w:val="14"/>
                <w:szCs w:val="14"/>
                <w:lang w:val="ru-RU"/>
              </w:rPr>
              <w:t>от общего</w:t>
            </w:r>
            <w:r>
              <w:rPr>
                <w:bCs/>
                <w:i/>
                <w:sz w:val="14"/>
                <w:szCs w:val="14"/>
                <w:lang w:val="ru-RU"/>
              </w:rPr>
              <w:br/>
            </w:r>
            <w:r w:rsidRPr="000F461C">
              <w:rPr>
                <w:bCs/>
                <w:i/>
                <w:sz w:val="14"/>
                <w:szCs w:val="14"/>
                <w:lang w:val="ru-RU"/>
              </w:rPr>
              <w:t xml:space="preserve"> числа женщин</w:t>
            </w:r>
          </w:p>
        </w:tc>
        <w:tc>
          <w:tcPr>
            <w:tcW w:w="1247" w:type="dxa"/>
            <w:tcBorders>
              <w:top w:val="single" w:sz="4" w:space="0" w:color="auto"/>
              <w:bottom w:val="single" w:sz="12" w:space="0" w:color="auto"/>
            </w:tcBorders>
            <w:vAlign w:val="bottom"/>
          </w:tcPr>
          <w:p w:rsidR="00AD3083" w:rsidRPr="000F461C" w:rsidRDefault="00AD3083" w:rsidP="00AD3083">
            <w:pPr>
              <w:spacing w:before="80" w:after="80" w:line="240" w:lineRule="auto"/>
              <w:jc w:val="right"/>
              <w:rPr>
                <w:i/>
                <w:sz w:val="14"/>
                <w:szCs w:val="14"/>
                <w:lang w:val="ru-RU"/>
              </w:rPr>
            </w:pPr>
            <w:r w:rsidRPr="000F461C">
              <w:rPr>
                <w:bCs/>
                <w:i/>
                <w:sz w:val="14"/>
                <w:szCs w:val="14"/>
                <w:lang w:val="ru-RU"/>
              </w:rPr>
              <w:t xml:space="preserve">Процент </w:t>
            </w:r>
            <w:r>
              <w:rPr>
                <w:bCs/>
                <w:i/>
                <w:sz w:val="14"/>
                <w:szCs w:val="14"/>
                <w:lang w:val="ru-RU"/>
              </w:rPr>
              <w:br/>
            </w:r>
            <w:r w:rsidRPr="000F461C">
              <w:rPr>
                <w:bCs/>
                <w:i/>
                <w:sz w:val="14"/>
                <w:szCs w:val="14"/>
                <w:lang w:val="ru-RU"/>
              </w:rPr>
              <w:t xml:space="preserve">от общего </w:t>
            </w:r>
            <w:r>
              <w:rPr>
                <w:bCs/>
                <w:i/>
                <w:sz w:val="14"/>
                <w:szCs w:val="14"/>
                <w:lang w:val="ru-RU"/>
              </w:rPr>
              <w:br/>
            </w:r>
            <w:r w:rsidRPr="000F461C">
              <w:rPr>
                <w:bCs/>
                <w:i/>
                <w:sz w:val="14"/>
                <w:szCs w:val="14"/>
                <w:lang w:val="ru-RU"/>
              </w:rPr>
              <w:t>числа мужчин</w:t>
            </w:r>
          </w:p>
        </w:tc>
      </w:tr>
      <w:tr w:rsidR="000F461C" w:rsidRPr="00A432C7" w:rsidTr="000F461C">
        <w:tc>
          <w:tcPr>
            <w:tcW w:w="2552" w:type="dxa"/>
            <w:tcBorders>
              <w:top w:val="single" w:sz="12" w:space="0" w:color="auto"/>
            </w:tcBorders>
          </w:tcPr>
          <w:p w:rsidR="000F461C" w:rsidRPr="00A432C7" w:rsidRDefault="000F461C" w:rsidP="000F461C">
            <w:pPr>
              <w:spacing w:before="40" w:after="40" w:line="240" w:lineRule="auto"/>
              <w:rPr>
                <w:sz w:val="18"/>
                <w:szCs w:val="18"/>
                <w:lang w:val="ru-RU"/>
              </w:rPr>
            </w:pPr>
            <w:r w:rsidRPr="00A432C7">
              <w:rPr>
                <w:sz w:val="18"/>
                <w:szCs w:val="18"/>
                <w:lang w:val="ru-RU"/>
              </w:rPr>
              <w:t>Наемный работник</w:t>
            </w:r>
          </w:p>
        </w:tc>
        <w:tc>
          <w:tcPr>
            <w:tcW w:w="1024" w:type="dxa"/>
            <w:tcBorders>
              <w:top w:val="single" w:sz="12" w:space="0" w:color="auto"/>
            </w:tcBorders>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1 545 750</w:t>
            </w:r>
          </w:p>
        </w:tc>
        <w:tc>
          <w:tcPr>
            <w:tcW w:w="1247" w:type="dxa"/>
            <w:tcBorders>
              <w:top w:val="single" w:sz="12" w:space="0" w:color="auto"/>
            </w:tcBorders>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22,7</w:t>
            </w:r>
          </w:p>
        </w:tc>
        <w:tc>
          <w:tcPr>
            <w:tcW w:w="1247" w:type="dxa"/>
            <w:tcBorders>
              <w:top w:val="single" w:sz="12" w:space="0" w:color="auto"/>
            </w:tcBorders>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25,3</w:t>
            </w:r>
          </w:p>
        </w:tc>
        <w:tc>
          <w:tcPr>
            <w:tcW w:w="1247" w:type="dxa"/>
            <w:tcBorders>
              <w:top w:val="single" w:sz="12" w:space="0" w:color="auto"/>
            </w:tcBorders>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40,0</w:t>
            </w:r>
          </w:p>
        </w:tc>
      </w:tr>
      <w:tr w:rsidR="000F461C" w:rsidRPr="00A432C7" w:rsidTr="000F461C">
        <w:tc>
          <w:tcPr>
            <w:tcW w:w="2552" w:type="dxa"/>
          </w:tcPr>
          <w:p w:rsidR="000F461C" w:rsidRPr="00A432C7" w:rsidRDefault="000F461C" w:rsidP="000F461C">
            <w:pPr>
              <w:spacing w:before="40" w:after="40" w:line="240" w:lineRule="auto"/>
              <w:rPr>
                <w:sz w:val="18"/>
                <w:szCs w:val="18"/>
                <w:lang w:val="ru-RU"/>
              </w:rPr>
            </w:pPr>
            <w:r w:rsidRPr="00A432C7">
              <w:rPr>
                <w:sz w:val="18"/>
                <w:szCs w:val="18"/>
                <w:lang w:val="ru-RU"/>
              </w:rPr>
              <w:t>Предприниматель</w:t>
            </w:r>
          </w:p>
        </w:tc>
        <w:tc>
          <w:tcPr>
            <w:tcW w:w="1024"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117 752</w:t>
            </w:r>
          </w:p>
        </w:tc>
        <w:tc>
          <w:tcPr>
            <w:tcW w:w="1247"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8,8</w:t>
            </w:r>
          </w:p>
        </w:tc>
        <w:tc>
          <w:tcPr>
            <w:tcW w:w="1247"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0,7</w:t>
            </w:r>
          </w:p>
        </w:tc>
        <w:tc>
          <w:tcPr>
            <w:tcW w:w="1247"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3,6</w:t>
            </w:r>
          </w:p>
        </w:tc>
      </w:tr>
      <w:tr w:rsidR="000F461C" w:rsidRPr="00A432C7" w:rsidTr="000F461C">
        <w:tc>
          <w:tcPr>
            <w:tcW w:w="2552" w:type="dxa"/>
          </w:tcPr>
          <w:p w:rsidR="000F461C" w:rsidRPr="00A432C7" w:rsidRDefault="006D6A95" w:rsidP="000F461C">
            <w:pPr>
              <w:spacing w:before="40" w:after="40" w:line="240" w:lineRule="auto"/>
              <w:rPr>
                <w:sz w:val="18"/>
                <w:szCs w:val="18"/>
                <w:lang w:val="ru-RU"/>
              </w:rPr>
            </w:pPr>
            <w:r>
              <w:rPr>
                <w:sz w:val="18"/>
                <w:szCs w:val="18"/>
                <w:lang w:val="ru-RU"/>
              </w:rPr>
              <w:t>Самозанятое лицо</w:t>
            </w:r>
          </w:p>
        </w:tc>
        <w:tc>
          <w:tcPr>
            <w:tcW w:w="1024"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2 037 902</w:t>
            </w:r>
          </w:p>
        </w:tc>
        <w:tc>
          <w:tcPr>
            <w:tcW w:w="1247"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26,0</w:t>
            </w:r>
          </w:p>
        </w:tc>
        <w:tc>
          <w:tcPr>
            <w:tcW w:w="1247"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38,1</w:t>
            </w:r>
          </w:p>
        </w:tc>
        <w:tc>
          <w:tcPr>
            <w:tcW w:w="1247"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50,5</w:t>
            </w:r>
          </w:p>
        </w:tc>
      </w:tr>
      <w:tr w:rsidR="000F461C" w:rsidRPr="00A432C7" w:rsidTr="000F461C">
        <w:tc>
          <w:tcPr>
            <w:tcW w:w="2552" w:type="dxa"/>
          </w:tcPr>
          <w:p w:rsidR="000F461C" w:rsidRPr="00A432C7" w:rsidRDefault="000F461C" w:rsidP="000F461C">
            <w:pPr>
              <w:spacing w:before="40" w:after="40" w:line="240" w:lineRule="auto"/>
              <w:rPr>
                <w:sz w:val="18"/>
                <w:szCs w:val="18"/>
                <w:lang w:val="ru-RU"/>
              </w:rPr>
            </w:pPr>
            <w:r w:rsidRPr="00A432C7">
              <w:rPr>
                <w:sz w:val="18"/>
                <w:szCs w:val="18"/>
                <w:lang w:val="ru-RU"/>
              </w:rPr>
              <w:t xml:space="preserve">Неоплачиваемый работник </w:t>
            </w:r>
            <w:r w:rsidR="00AD3083">
              <w:rPr>
                <w:sz w:val="18"/>
                <w:szCs w:val="18"/>
                <w:lang w:val="ru-RU"/>
              </w:rPr>
              <w:t>–</w:t>
            </w:r>
            <w:r w:rsidRPr="00A432C7">
              <w:rPr>
                <w:sz w:val="18"/>
                <w:szCs w:val="18"/>
                <w:lang w:val="ru-RU"/>
              </w:rPr>
              <w:t xml:space="preserve"> член семьи</w:t>
            </w:r>
          </w:p>
        </w:tc>
        <w:tc>
          <w:tcPr>
            <w:tcW w:w="1024"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677 241</w:t>
            </w:r>
          </w:p>
        </w:tc>
        <w:tc>
          <w:tcPr>
            <w:tcW w:w="1247"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73,8</w:t>
            </w:r>
          </w:p>
        </w:tc>
        <w:tc>
          <w:tcPr>
            <w:tcW w:w="1247"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35,9</w:t>
            </w:r>
          </w:p>
        </w:tc>
        <w:tc>
          <w:tcPr>
            <w:tcW w:w="1247" w:type="dxa"/>
            <w:vAlign w:val="bottom"/>
          </w:tcPr>
          <w:p w:rsidR="000F461C" w:rsidRPr="00A432C7" w:rsidRDefault="000F461C" w:rsidP="000F461C">
            <w:pPr>
              <w:spacing w:before="40" w:after="40" w:line="240" w:lineRule="auto"/>
              <w:jc w:val="right"/>
              <w:rPr>
                <w:sz w:val="18"/>
                <w:szCs w:val="18"/>
                <w:lang w:val="ru-RU"/>
              </w:rPr>
            </w:pPr>
            <w:r w:rsidRPr="00A432C7">
              <w:rPr>
                <w:sz w:val="18"/>
                <w:szCs w:val="18"/>
                <w:lang w:val="ru-RU"/>
              </w:rPr>
              <w:t>5,9</w:t>
            </w:r>
          </w:p>
        </w:tc>
      </w:tr>
      <w:tr w:rsidR="000F461C" w:rsidRPr="00A432C7" w:rsidTr="000F461C">
        <w:tc>
          <w:tcPr>
            <w:tcW w:w="2552" w:type="dxa"/>
            <w:tcBorders>
              <w:bottom w:val="single" w:sz="12" w:space="0" w:color="auto"/>
            </w:tcBorders>
          </w:tcPr>
          <w:p w:rsidR="000F461C" w:rsidRPr="00A432C7" w:rsidRDefault="000F461C" w:rsidP="000F461C">
            <w:pPr>
              <w:spacing w:before="40" w:after="40" w:line="240" w:lineRule="auto"/>
              <w:rPr>
                <w:sz w:val="18"/>
                <w:szCs w:val="18"/>
                <w:lang w:val="ru-RU"/>
              </w:rPr>
            </w:pPr>
            <w:r w:rsidRPr="00A432C7">
              <w:rPr>
                <w:b/>
                <w:bCs/>
                <w:sz w:val="18"/>
                <w:szCs w:val="18"/>
                <w:lang w:val="ru-RU"/>
              </w:rPr>
              <w:t>Всего</w:t>
            </w:r>
          </w:p>
        </w:tc>
        <w:tc>
          <w:tcPr>
            <w:tcW w:w="1024" w:type="dxa"/>
            <w:tcBorders>
              <w:bottom w:val="single" w:sz="12" w:space="0" w:color="auto"/>
            </w:tcBorders>
            <w:vAlign w:val="bottom"/>
          </w:tcPr>
          <w:p w:rsidR="000F461C" w:rsidRPr="00A432C7" w:rsidRDefault="000F461C" w:rsidP="000F461C">
            <w:pPr>
              <w:spacing w:before="40" w:after="40" w:line="240" w:lineRule="auto"/>
              <w:jc w:val="right"/>
              <w:rPr>
                <w:sz w:val="18"/>
                <w:szCs w:val="18"/>
                <w:lang w:val="ru-RU"/>
              </w:rPr>
            </w:pPr>
            <w:r w:rsidRPr="00A432C7">
              <w:rPr>
                <w:b/>
                <w:bCs/>
                <w:sz w:val="18"/>
                <w:szCs w:val="18"/>
                <w:lang w:val="ru-RU"/>
              </w:rPr>
              <w:t>4 378 645</w:t>
            </w:r>
          </w:p>
        </w:tc>
        <w:tc>
          <w:tcPr>
            <w:tcW w:w="1247" w:type="dxa"/>
            <w:tcBorders>
              <w:bottom w:val="single" w:sz="12" w:space="0" w:color="auto"/>
            </w:tcBorders>
            <w:vAlign w:val="bottom"/>
          </w:tcPr>
          <w:p w:rsidR="000F461C" w:rsidRPr="00A432C7" w:rsidRDefault="000F461C" w:rsidP="000F461C">
            <w:pPr>
              <w:spacing w:before="40" w:after="40" w:line="240" w:lineRule="auto"/>
              <w:jc w:val="right"/>
              <w:rPr>
                <w:sz w:val="18"/>
                <w:szCs w:val="18"/>
                <w:lang w:val="ru-RU"/>
              </w:rPr>
            </w:pPr>
            <w:r w:rsidRPr="00A432C7">
              <w:rPr>
                <w:b/>
                <w:bCs/>
                <w:sz w:val="18"/>
                <w:szCs w:val="18"/>
                <w:lang w:val="ru-RU"/>
              </w:rPr>
              <w:t>31,8</w:t>
            </w:r>
          </w:p>
        </w:tc>
        <w:tc>
          <w:tcPr>
            <w:tcW w:w="1247" w:type="dxa"/>
            <w:tcBorders>
              <w:bottom w:val="single" w:sz="12" w:space="0" w:color="auto"/>
            </w:tcBorders>
            <w:vAlign w:val="bottom"/>
          </w:tcPr>
          <w:p w:rsidR="000F461C" w:rsidRPr="00A432C7" w:rsidRDefault="000F461C" w:rsidP="000F461C">
            <w:pPr>
              <w:spacing w:before="40" w:after="40" w:line="240" w:lineRule="auto"/>
              <w:jc w:val="right"/>
              <w:rPr>
                <w:sz w:val="18"/>
                <w:szCs w:val="18"/>
                <w:lang w:val="ru-RU"/>
              </w:rPr>
            </w:pPr>
            <w:r w:rsidRPr="00A432C7">
              <w:rPr>
                <w:b/>
                <w:bCs/>
                <w:sz w:val="18"/>
                <w:szCs w:val="18"/>
                <w:lang w:val="ru-RU"/>
              </w:rPr>
              <w:t>100,0</w:t>
            </w:r>
          </w:p>
        </w:tc>
        <w:tc>
          <w:tcPr>
            <w:tcW w:w="1247" w:type="dxa"/>
            <w:tcBorders>
              <w:bottom w:val="single" w:sz="12" w:space="0" w:color="auto"/>
            </w:tcBorders>
            <w:vAlign w:val="bottom"/>
          </w:tcPr>
          <w:p w:rsidR="000F461C" w:rsidRPr="00A432C7" w:rsidRDefault="000F461C" w:rsidP="000F461C">
            <w:pPr>
              <w:spacing w:before="40" w:after="40" w:line="240" w:lineRule="auto"/>
              <w:jc w:val="right"/>
              <w:rPr>
                <w:sz w:val="18"/>
                <w:szCs w:val="18"/>
                <w:lang w:val="ru-RU"/>
              </w:rPr>
            </w:pPr>
            <w:r w:rsidRPr="00A432C7">
              <w:rPr>
                <w:b/>
                <w:bCs/>
                <w:sz w:val="18"/>
                <w:szCs w:val="18"/>
                <w:lang w:val="ru-RU"/>
              </w:rPr>
              <w:t>100,0</w:t>
            </w:r>
          </w:p>
        </w:tc>
      </w:tr>
    </w:tbl>
    <w:p w:rsidR="000F461C" w:rsidRPr="000F461C" w:rsidRDefault="00253989" w:rsidP="000F461C">
      <w:pPr>
        <w:pStyle w:val="SingleTxtLNK"/>
        <w:spacing w:before="120" w:after="0"/>
        <w:rPr>
          <w:sz w:val="18"/>
          <w:szCs w:val="18"/>
        </w:rPr>
      </w:pPr>
      <w:r w:rsidRPr="00253989">
        <w:rPr>
          <w:i/>
          <w:sz w:val="18"/>
          <w:szCs w:val="18"/>
        </w:rPr>
        <w:t>Примечание</w:t>
      </w:r>
      <w:r w:rsidR="000F461C" w:rsidRPr="000F461C">
        <w:rPr>
          <w:sz w:val="18"/>
          <w:szCs w:val="18"/>
        </w:rPr>
        <w:t>: Без учета Северной и Восточной провинций.</w:t>
      </w:r>
    </w:p>
    <w:p w:rsidR="000F461C" w:rsidRPr="000F461C" w:rsidRDefault="000F461C" w:rsidP="000F461C">
      <w:pPr>
        <w:pStyle w:val="SingleTxtLNK"/>
        <w:rPr>
          <w:sz w:val="18"/>
          <w:szCs w:val="18"/>
        </w:rPr>
      </w:pPr>
      <w:r w:rsidRPr="000F461C">
        <w:rPr>
          <w:i/>
          <w:sz w:val="18"/>
          <w:szCs w:val="18"/>
        </w:rPr>
        <w:t>Источник</w:t>
      </w:r>
      <w:r w:rsidRPr="000F461C">
        <w:rPr>
          <w:sz w:val="18"/>
          <w:szCs w:val="18"/>
        </w:rPr>
        <w:t>: Обследование рабочей силы Шри-Ланки</w:t>
      </w:r>
      <w:r w:rsidR="0011796D">
        <w:rPr>
          <w:sz w:val="18"/>
          <w:szCs w:val="18"/>
        </w:rPr>
        <w:t>,</w:t>
      </w:r>
      <w:r w:rsidRPr="000F461C">
        <w:rPr>
          <w:sz w:val="18"/>
          <w:szCs w:val="18"/>
        </w:rPr>
        <w:t xml:space="preserve"> 2006 год</w:t>
      </w:r>
      <w:r w:rsidR="0011796D">
        <w:rPr>
          <w:sz w:val="18"/>
          <w:szCs w:val="18"/>
        </w:rPr>
        <w:t>.</w:t>
      </w:r>
    </w:p>
    <w:p w:rsidR="00A432C7" w:rsidRDefault="00A432C7" w:rsidP="000F461C">
      <w:pPr>
        <w:pStyle w:val="SingleTxtLNK"/>
      </w:pPr>
    </w:p>
    <w:p w:rsidR="000F461C" w:rsidRPr="00600C43" w:rsidRDefault="000F461C" w:rsidP="000F461C">
      <w:pPr>
        <w:pStyle w:val="SingleTxtLNK"/>
      </w:pPr>
    </w:p>
    <w:p w:rsidR="00A432C7" w:rsidRPr="00600C43" w:rsidRDefault="00A432C7" w:rsidP="00A432C7">
      <w:pPr>
        <w:pStyle w:val="SingleTxtLNK"/>
      </w:pPr>
      <w:bookmarkStart w:id="42" w:name="0.1_table1E"/>
      <w:bookmarkEnd w:id="42"/>
      <w:r w:rsidRPr="00600C43">
        <w:t>102.</w:t>
      </w:r>
      <w:r w:rsidRPr="00600C43">
        <w:tab/>
        <w:t xml:space="preserve">В Шри-Ланке неформальный сектор предоставляет более широкие возможности в плане трудоустройства как для мужчин, так и женщин. </w:t>
      </w:r>
    </w:p>
    <w:p w:rsidR="00A432C7" w:rsidRPr="00600C43" w:rsidRDefault="00A432C7" w:rsidP="00AD3083">
      <w:pPr>
        <w:pStyle w:val="SingleTxtLNK"/>
        <w:numPr>
          <w:ilvl w:val="0"/>
          <w:numId w:val="22"/>
        </w:numPr>
      </w:pPr>
      <w:r w:rsidRPr="00600C43">
        <w:t>В неформальном секторе занято 62 процента от общей численности работающего населения, а в формальном секторе – только 38</w:t>
      </w:r>
      <w:r w:rsidR="0011796D" w:rsidRPr="0011796D">
        <w:t xml:space="preserve"> </w:t>
      </w:r>
      <w:r w:rsidR="0011796D" w:rsidRPr="00600C43">
        <w:t>процентов</w:t>
      </w:r>
      <w:r w:rsidRPr="00600C43">
        <w:t xml:space="preserve">. </w:t>
      </w:r>
    </w:p>
    <w:p w:rsidR="00A432C7" w:rsidRPr="00600C43" w:rsidRDefault="00A432C7" w:rsidP="00AD3083">
      <w:pPr>
        <w:pStyle w:val="SingleTxtLNK"/>
        <w:numPr>
          <w:ilvl w:val="0"/>
          <w:numId w:val="22"/>
        </w:numPr>
      </w:pPr>
      <w:r w:rsidRPr="00600C43">
        <w:t xml:space="preserve">В неформальном секторе мужчин занято больше, чем женщин. </w:t>
      </w:r>
    </w:p>
    <w:p w:rsidR="00A432C7" w:rsidRPr="00600C43" w:rsidRDefault="00A432C7" w:rsidP="00AD3083">
      <w:pPr>
        <w:pStyle w:val="SingleTxtLNK"/>
        <w:numPr>
          <w:ilvl w:val="0"/>
          <w:numId w:val="22"/>
        </w:numPr>
      </w:pPr>
      <w:r w:rsidRPr="00600C43">
        <w:t>Доля женщин, занятых в формальном секторе, больше (40 процентов), чем в</w:t>
      </w:r>
      <w:r w:rsidR="0011796D">
        <w:t> </w:t>
      </w:r>
      <w:r w:rsidRPr="00600C43">
        <w:t>неформальном секторе (32 процент</w:t>
      </w:r>
      <w:r w:rsidR="0011796D">
        <w:t>а).</w:t>
      </w:r>
    </w:p>
    <w:p w:rsidR="00A432C7" w:rsidRPr="00600C43" w:rsidRDefault="00A432C7" w:rsidP="00AD3083">
      <w:pPr>
        <w:pStyle w:val="SingleTxtLNK"/>
        <w:numPr>
          <w:ilvl w:val="0"/>
          <w:numId w:val="22"/>
        </w:numPr>
      </w:pPr>
      <w:r w:rsidRPr="00600C43">
        <w:t xml:space="preserve">Из числа работающих женщин 55,8 процента заняты в неформальном секторе и 44,2 процента – в формальном секторе. Из числа работающих мужчин в формальном секторе заняты 35,2 процента, а 64,8 процента </w:t>
      </w:r>
      <w:r w:rsidRPr="00600C43">
        <w:rPr>
          <w:b/>
          <w:bCs/>
        </w:rPr>
        <w:t>–</w:t>
      </w:r>
      <w:r w:rsidR="00AD3083">
        <w:t xml:space="preserve"> в </w:t>
      </w:r>
      <w:r w:rsidRPr="00600C43">
        <w:t>неформальном секторе. </w:t>
      </w:r>
    </w:p>
    <w:p w:rsidR="00A432C7" w:rsidRDefault="0011796D" w:rsidP="00A432C7">
      <w:pPr>
        <w:pStyle w:val="SingleTxtLNK"/>
      </w:pPr>
      <w:r>
        <w:br w:type="page"/>
      </w:r>
      <w:r w:rsidR="00A432C7" w:rsidRPr="00600C43">
        <w:t xml:space="preserve">По состоянию на 2006 год чуть более </w:t>
      </w:r>
      <w:r w:rsidR="00AD3083">
        <w:t>трети работающих женщин (38,1 </w:t>
      </w:r>
      <w:r w:rsidR="00A432C7" w:rsidRPr="00600C43">
        <w:t xml:space="preserve">процента) </w:t>
      </w:r>
      <w:r w:rsidR="009F1E51">
        <w:t>являлись самозанятыми</w:t>
      </w:r>
      <w:r w:rsidR="00A432C7" w:rsidRPr="00600C43">
        <w:t xml:space="preserve"> и несколько меньшее число (35,9 процента) были заняты в</w:t>
      </w:r>
      <w:r w:rsidR="00BB1ACC">
        <w:t> </w:t>
      </w:r>
      <w:r w:rsidR="00A432C7" w:rsidRPr="00600C43">
        <w:t>качестве неоплачиваемых работников семейных предприятий. Соответствующие данные для мужчин сви</w:t>
      </w:r>
      <w:r w:rsidR="00AD3083">
        <w:t>детельствуют о </w:t>
      </w:r>
      <w:r w:rsidR="00A432C7" w:rsidRPr="00600C43">
        <w:t xml:space="preserve">том, что положение работающих мужчин более благоприятно. </w:t>
      </w:r>
    </w:p>
    <w:p w:rsidR="00A432C7" w:rsidRDefault="00A432C7" w:rsidP="00A432C7">
      <w:pPr>
        <w:pStyle w:val="SingleTxtLNK"/>
      </w:pPr>
      <w:r w:rsidRPr="00600C43">
        <w:rPr>
          <w:b/>
          <w:bCs/>
        </w:rPr>
        <w:t xml:space="preserve">Безработица </w:t>
      </w:r>
    </w:p>
    <w:p w:rsidR="00A432C7" w:rsidRPr="00600C43" w:rsidRDefault="00A432C7" w:rsidP="00A432C7">
      <w:pPr>
        <w:pStyle w:val="SingleTxtLNK"/>
      </w:pPr>
      <w:r w:rsidRPr="00600C43">
        <w:t>103.</w:t>
      </w:r>
      <w:r w:rsidRPr="00600C43">
        <w:tab/>
        <w:t xml:space="preserve"> В период с 1995 по 2006 год наблюдалась устойчивая тенденция </w:t>
      </w:r>
      <w:r w:rsidR="00BB1ACC">
        <w:t xml:space="preserve">к </w:t>
      </w:r>
      <w:r w:rsidRPr="00600C43">
        <w:t>сокращени</w:t>
      </w:r>
      <w:r w:rsidR="00BB1ACC">
        <w:t>ю</w:t>
      </w:r>
      <w:r w:rsidRPr="00600C43">
        <w:t xml:space="preserve"> процентной доли безработного населения </w:t>
      </w:r>
      <w:r w:rsidR="00BB1ACC">
        <w:t xml:space="preserve">– </w:t>
      </w:r>
      <w:r w:rsidRPr="00600C43">
        <w:t>с 12,3 процента до 6,5 процента. Если среди женщин в течение этого периода доля безработных снизилась с 18,7 процента до 9,7 процента, то среди мужчин этот показатель</w:t>
      </w:r>
      <w:r w:rsidR="00AD3083">
        <w:t xml:space="preserve"> снизился с 9,0 процента до 4,7 </w:t>
      </w:r>
      <w:r w:rsidRPr="00600C43">
        <w:t>процента и сейчас составляет 3,3 процента. Коэффициент безработицы у женщин снижается более быстрыми темпами, чем у мужчин, хотя он по-прежнему вдвое превышает коэффициент безработицы у мужчин.</w:t>
      </w:r>
    </w:p>
    <w:p w:rsidR="00AD3083" w:rsidRDefault="00AD3083" w:rsidP="00A432C7">
      <w:pPr>
        <w:pStyle w:val="SingleTxtLNK"/>
        <w:rPr>
          <w:b/>
          <w:bCs/>
          <w:szCs w:val="24"/>
          <w:u w:val="single"/>
        </w:rPr>
      </w:pPr>
    </w:p>
    <w:p w:rsidR="00A432C7" w:rsidRPr="00AD3083" w:rsidRDefault="00A432C7" w:rsidP="00A432C7">
      <w:pPr>
        <w:pStyle w:val="SingleTxtLNK"/>
        <w:rPr>
          <w:szCs w:val="24"/>
        </w:rPr>
      </w:pPr>
      <w:r w:rsidRPr="00AD3083">
        <w:rPr>
          <w:b/>
          <w:bCs/>
          <w:szCs w:val="24"/>
        </w:rPr>
        <w:t>Таблица 29</w:t>
      </w:r>
    </w:p>
    <w:p w:rsidR="00A432C7" w:rsidRPr="00AD3083" w:rsidRDefault="00A432C7" w:rsidP="00A432C7">
      <w:pPr>
        <w:pStyle w:val="SingleTxtLNK"/>
        <w:rPr>
          <w:b/>
          <w:bCs/>
        </w:rPr>
      </w:pPr>
      <w:r w:rsidRPr="00AD3083">
        <w:rPr>
          <w:b/>
          <w:bCs/>
        </w:rPr>
        <w:t>Безработное население в разбивке по уровню образования</w:t>
      </w:r>
      <w:r w:rsidR="00BB1ACC">
        <w:rPr>
          <w:b/>
          <w:bCs/>
        </w:rPr>
        <w:t>,</w:t>
      </w:r>
      <w:r w:rsidRPr="00AD3083">
        <w:rPr>
          <w:b/>
          <w:bCs/>
        </w:rPr>
        <w:t xml:space="preserve"> 2006 год</w:t>
      </w:r>
    </w:p>
    <w:tbl>
      <w:tblPr>
        <w:tblStyle w:val="TableGrid"/>
        <w:tblW w:w="8621"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3856"/>
        <w:gridCol w:w="1024"/>
        <w:gridCol w:w="1247"/>
        <w:gridCol w:w="1247"/>
        <w:gridCol w:w="1247"/>
      </w:tblGrid>
      <w:tr w:rsidR="00127613" w:rsidRPr="00A53D75" w:rsidTr="00127613">
        <w:tc>
          <w:tcPr>
            <w:tcW w:w="3856" w:type="dxa"/>
            <w:tcBorders>
              <w:top w:val="single" w:sz="4" w:space="0" w:color="auto"/>
              <w:bottom w:val="single" w:sz="12" w:space="0" w:color="auto"/>
            </w:tcBorders>
            <w:vAlign w:val="bottom"/>
          </w:tcPr>
          <w:p w:rsidR="00127613" w:rsidRPr="000F461C" w:rsidRDefault="00127613" w:rsidP="00127613">
            <w:pPr>
              <w:spacing w:before="80" w:after="80" w:line="240" w:lineRule="auto"/>
              <w:rPr>
                <w:i/>
                <w:sz w:val="14"/>
                <w:szCs w:val="14"/>
                <w:lang w:val="ru-RU"/>
              </w:rPr>
            </w:pPr>
            <w:r w:rsidRPr="00127613">
              <w:rPr>
                <w:bCs/>
                <w:i/>
                <w:sz w:val="14"/>
                <w:szCs w:val="14"/>
                <w:lang w:val="ru-RU"/>
              </w:rPr>
              <w:t>Уровень образования</w:t>
            </w:r>
          </w:p>
        </w:tc>
        <w:tc>
          <w:tcPr>
            <w:tcW w:w="1024" w:type="dxa"/>
            <w:tcBorders>
              <w:top w:val="single" w:sz="4" w:space="0" w:color="auto"/>
              <w:bottom w:val="single" w:sz="12" w:space="0" w:color="auto"/>
            </w:tcBorders>
            <w:vAlign w:val="bottom"/>
          </w:tcPr>
          <w:p w:rsidR="00127613" w:rsidRPr="000F461C" w:rsidRDefault="00127613" w:rsidP="00ED5C4A">
            <w:pPr>
              <w:spacing w:before="80" w:after="80" w:line="240" w:lineRule="auto"/>
              <w:jc w:val="right"/>
              <w:rPr>
                <w:i/>
                <w:sz w:val="14"/>
                <w:szCs w:val="14"/>
                <w:lang w:val="ru-RU"/>
              </w:rPr>
            </w:pPr>
            <w:r w:rsidRPr="000F461C">
              <w:rPr>
                <w:bCs/>
                <w:i/>
                <w:sz w:val="14"/>
                <w:szCs w:val="14"/>
                <w:lang w:val="ru-RU"/>
              </w:rPr>
              <w:t>Общее число</w:t>
            </w:r>
          </w:p>
        </w:tc>
        <w:tc>
          <w:tcPr>
            <w:tcW w:w="1247" w:type="dxa"/>
            <w:tcBorders>
              <w:top w:val="single" w:sz="4" w:space="0" w:color="auto"/>
              <w:bottom w:val="single" w:sz="12" w:space="0" w:color="auto"/>
            </w:tcBorders>
            <w:vAlign w:val="bottom"/>
          </w:tcPr>
          <w:p w:rsidR="00127613" w:rsidRPr="000F461C" w:rsidRDefault="00127613" w:rsidP="00ED5C4A">
            <w:pPr>
              <w:spacing w:before="80" w:after="80" w:line="240" w:lineRule="auto"/>
              <w:jc w:val="right"/>
              <w:rPr>
                <w:i/>
                <w:sz w:val="14"/>
                <w:szCs w:val="14"/>
                <w:lang w:val="ru-RU"/>
              </w:rPr>
            </w:pPr>
            <w:r w:rsidRPr="000F461C">
              <w:rPr>
                <w:bCs/>
                <w:i/>
                <w:sz w:val="14"/>
                <w:szCs w:val="14"/>
                <w:lang w:val="ru-RU"/>
              </w:rPr>
              <w:t>Процентная</w:t>
            </w:r>
            <w:r>
              <w:rPr>
                <w:bCs/>
                <w:i/>
                <w:sz w:val="14"/>
                <w:szCs w:val="14"/>
                <w:lang w:val="ru-RU"/>
              </w:rPr>
              <w:br/>
            </w:r>
            <w:r w:rsidRPr="000F461C">
              <w:rPr>
                <w:bCs/>
                <w:i/>
                <w:sz w:val="14"/>
                <w:szCs w:val="14"/>
                <w:lang w:val="ru-RU"/>
              </w:rPr>
              <w:t xml:space="preserve"> доля женщин</w:t>
            </w:r>
          </w:p>
        </w:tc>
        <w:tc>
          <w:tcPr>
            <w:tcW w:w="1247" w:type="dxa"/>
            <w:tcBorders>
              <w:top w:val="single" w:sz="4" w:space="0" w:color="auto"/>
              <w:bottom w:val="single" w:sz="12" w:space="0" w:color="auto"/>
            </w:tcBorders>
            <w:vAlign w:val="bottom"/>
          </w:tcPr>
          <w:p w:rsidR="00127613" w:rsidRPr="000F461C" w:rsidRDefault="00127613" w:rsidP="00ED5C4A">
            <w:pPr>
              <w:spacing w:before="80" w:after="80" w:line="240" w:lineRule="auto"/>
              <w:jc w:val="right"/>
              <w:rPr>
                <w:i/>
                <w:sz w:val="14"/>
                <w:szCs w:val="14"/>
                <w:lang w:val="ru-RU"/>
              </w:rPr>
            </w:pPr>
            <w:r w:rsidRPr="000F461C">
              <w:rPr>
                <w:bCs/>
                <w:i/>
                <w:sz w:val="14"/>
                <w:szCs w:val="14"/>
                <w:lang w:val="ru-RU"/>
              </w:rPr>
              <w:t xml:space="preserve">Процент </w:t>
            </w:r>
            <w:r>
              <w:rPr>
                <w:bCs/>
                <w:i/>
                <w:sz w:val="14"/>
                <w:szCs w:val="14"/>
                <w:lang w:val="ru-RU"/>
              </w:rPr>
              <w:br/>
            </w:r>
            <w:r w:rsidRPr="000F461C">
              <w:rPr>
                <w:bCs/>
                <w:i/>
                <w:sz w:val="14"/>
                <w:szCs w:val="14"/>
                <w:lang w:val="ru-RU"/>
              </w:rPr>
              <w:t>от общего</w:t>
            </w:r>
            <w:r>
              <w:rPr>
                <w:bCs/>
                <w:i/>
                <w:sz w:val="14"/>
                <w:szCs w:val="14"/>
                <w:lang w:val="ru-RU"/>
              </w:rPr>
              <w:br/>
            </w:r>
            <w:r w:rsidRPr="000F461C">
              <w:rPr>
                <w:bCs/>
                <w:i/>
                <w:sz w:val="14"/>
                <w:szCs w:val="14"/>
                <w:lang w:val="ru-RU"/>
              </w:rPr>
              <w:t xml:space="preserve"> числа женщин</w:t>
            </w:r>
          </w:p>
        </w:tc>
        <w:tc>
          <w:tcPr>
            <w:tcW w:w="1247" w:type="dxa"/>
            <w:tcBorders>
              <w:top w:val="single" w:sz="4" w:space="0" w:color="auto"/>
              <w:bottom w:val="single" w:sz="12" w:space="0" w:color="auto"/>
            </w:tcBorders>
            <w:vAlign w:val="bottom"/>
          </w:tcPr>
          <w:p w:rsidR="00127613" w:rsidRPr="000F461C" w:rsidRDefault="00127613" w:rsidP="00ED5C4A">
            <w:pPr>
              <w:spacing w:before="80" w:after="80" w:line="240" w:lineRule="auto"/>
              <w:jc w:val="right"/>
              <w:rPr>
                <w:i/>
                <w:sz w:val="14"/>
                <w:szCs w:val="14"/>
                <w:lang w:val="ru-RU"/>
              </w:rPr>
            </w:pPr>
            <w:r w:rsidRPr="000F461C">
              <w:rPr>
                <w:bCs/>
                <w:i/>
                <w:sz w:val="14"/>
                <w:szCs w:val="14"/>
                <w:lang w:val="ru-RU"/>
              </w:rPr>
              <w:t xml:space="preserve">Процент </w:t>
            </w:r>
            <w:r>
              <w:rPr>
                <w:bCs/>
                <w:i/>
                <w:sz w:val="14"/>
                <w:szCs w:val="14"/>
                <w:lang w:val="ru-RU"/>
              </w:rPr>
              <w:br/>
            </w:r>
            <w:r w:rsidRPr="000F461C">
              <w:rPr>
                <w:bCs/>
                <w:i/>
                <w:sz w:val="14"/>
                <w:szCs w:val="14"/>
                <w:lang w:val="ru-RU"/>
              </w:rPr>
              <w:t xml:space="preserve">от общего </w:t>
            </w:r>
            <w:r>
              <w:rPr>
                <w:bCs/>
                <w:i/>
                <w:sz w:val="14"/>
                <w:szCs w:val="14"/>
                <w:lang w:val="ru-RU"/>
              </w:rPr>
              <w:br/>
            </w:r>
            <w:r w:rsidRPr="000F461C">
              <w:rPr>
                <w:bCs/>
                <w:i/>
                <w:sz w:val="14"/>
                <w:szCs w:val="14"/>
                <w:lang w:val="ru-RU"/>
              </w:rPr>
              <w:t>числа мужчин</w:t>
            </w:r>
          </w:p>
        </w:tc>
      </w:tr>
      <w:tr w:rsidR="00127613" w:rsidRPr="00A432C7" w:rsidTr="00127613">
        <w:tc>
          <w:tcPr>
            <w:tcW w:w="3856" w:type="dxa"/>
            <w:tcBorders>
              <w:top w:val="single" w:sz="12" w:space="0" w:color="auto"/>
            </w:tcBorders>
          </w:tcPr>
          <w:p w:rsidR="00127613" w:rsidRPr="00A432C7" w:rsidRDefault="00BB1ACC" w:rsidP="00ED5C4A">
            <w:pPr>
              <w:spacing w:before="20" w:after="20" w:line="240" w:lineRule="auto"/>
              <w:rPr>
                <w:sz w:val="18"/>
                <w:szCs w:val="18"/>
                <w:lang w:val="ru-RU"/>
              </w:rPr>
            </w:pPr>
            <w:r>
              <w:rPr>
                <w:sz w:val="18"/>
                <w:szCs w:val="18"/>
                <w:lang w:val="ru-RU"/>
              </w:rPr>
              <w:t>Менее</w:t>
            </w:r>
            <w:r w:rsidR="004E4415">
              <w:rPr>
                <w:sz w:val="18"/>
                <w:szCs w:val="18"/>
                <w:lang w:val="ru-RU"/>
              </w:rPr>
              <w:t xml:space="preserve"> 5 класс</w:t>
            </w:r>
            <w:r>
              <w:rPr>
                <w:sz w:val="18"/>
                <w:szCs w:val="18"/>
                <w:lang w:val="ru-RU"/>
              </w:rPr>
              <w:t>ов</w:t>
            </w:r>
            <w:r w:rsidR="004E4415">
              <w:rPr>
                <w:sz w:val="18"/>
                <w:szCs w:val="18"/>
                <w:lang w:val="ru-RU"/>
              </w:rPr>
              <w:t xml:space="preserve"> школы</w:t>
            </w:r>
          </w:p>
        </w:tc>
        <w:tc>
          <w:tcPr>
            <w:tcW w:w="1024" w:type="dxa"/>
            <w:tcBorders>
              <w:top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22 509</w:t>
            </w:r>
          </w:p>
        </w:tc>
        <w:tc>
          <w:tcPr>
            <w:tcW w:w="1247" w:type="dxa"/>
            <w:tcBorders>
              <w:top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37,1</w:t>
            </w:r>
          </w:p>
        </w:tc>
        <w:tc>
          <w:tcPr>
            <w:tcW w:w="1247" w:type="dxa"/>
            <w:tcBorders>
              <w:top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3,1</w:t>
            </w:r>
          </w:p>
        </w:tc>
        <w:tc>
          <w:tcPr>
            <w:tcW w:w="1247" w:type="dxa"/>
            <w:tcBorders>
              <w:top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6,2</w:t>
            </w:r>
          </w:p>
        </w:tc>
      </w:tr>
      <w:tr w:rsidR="00127613" w:rsidRPr="00A432C7" w:rsidTr="00127613">
        <w:tc>
          <w:tcPr>
            <w:tcW w:w="3856" w:type="dxa"/>
          </w:tcPr>
          <w:p w:rsidR="00127613" w:rsidRPr="00A432C7" w:rsidRDefault="004E4415" w:rsidP="00ED5C4A">
            <w:pPr>
              <w:spacing w:before="20" w:after="20" w:line="240" w:lineRule="auto"/>
              <w:rPr>
                <w:sz w:val="18"/>
                <w:szCs w:val="18"/>
                <w:lang w:val="ru-RU"/>
              </w:rPr>
            </w:pPr>
            <w:r>
              <w:rPr>
                <w:sz w:val="18"/>
                <w:szCs w:val="18"/>
                <w:lang w:val="ru-RU"/>
              </w:rPr>
              <w:t>5–9 классов школы</w:t>
            </w:r>
          </w:p>
        </w:tc>
        <w:tc>
          <w:tcPr>
            <w:tcW w:w="1024"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206 731</w:t>
            </w:r>
          </w:p>
        </w:tc>
        <w:tc>
          <w:tcPr>
            <w:tcW w:w="1247"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46,3</w:t>
            </w:r>
          </w:p>
        </w:tc>
        <w:tc>
          <w:tcPr>
            <w:tcW w:w="1247"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36,0</w:t>
            </w:r>
          </w:p>
        </w:tc>
        <w:tc>
          <w:tcPr>
            <w:tcW w:w="1247"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49,0</w:t>
            </w:r>
          </w:p>
        </w:tc>
      </w:tr>
      <w:tr w:rsidR="00127613" w:rsidRPr="00A432C7" w:rsidTr="00127613">
        <w:tc>
          <w:tcPr>
            <w:tcW w:w="3856" w:type="dxa"/>
          </w:tcPr>
          <w:p w:rsidR="00127613" w:rsidRPr="00A432C7" w:rsidRDefault="00127613" w:rsidP="00ED5C4A">
            <w:pPr>
              <w:spacing w:before="20" w:after="20" w:line="240" w:lineRule="auto"/>
              <w:rPr>
                <w:sz w:val="18"/>
                <w:szCs w:val="18"/>
                <w:lang w:val="ru-RU"/>
              </w:rPr>
            </w:pPr>
            <w:r w:rsidRPr="00A432C7">
              <w:rPr>
                <w:sz w:val="18"/>
                <w:szCs w:val="18"/>
                <w:lang w:val="ru-RU"/>
              </w:rPr>
              <w:t>Имеют общее свидетельство о сдаче экзаменов об окончании средней школы обычного уровня</w:t>
            </w:r>
          </w:p>
        </w:tc>
        <w:tc>
          <w:tcPr>
            <w:tcW w:w="1024"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131 328</w:t>
            </w:r>
          </w:p>
        </w:tc>
        <w:tc>
          <w:tcPr>
            <w:tcW w:w="1247"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54,1</w:t>
            </w:r>
          </w:p>
        </w:tc>
        <w:tc>
          <w:tcPr>
            <w:tcW w:w="1247"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26,7</w:t>
            </w:r>
          </w:p>
        </w:tc>
        <w:tc>
          <w:tcPr>
            <w:tcW w:w="1247"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26,5</w:t>
            </w:r>
          </w:p>
        </w:tc>
      </w:tr>
      <w:tr w:rsidR="00127613" w:rsidRPr="00A432C7" w:rsidTr="00127613">
        <w:tc>
          <w:tcPr>
            <w:tcW w:w="3856" w:type="dxa"/>
          </w:tcPr>
          <w:p w:rsidR="00127613" w:rsidRPr="00A432C7" w:rsidRDefault="00127613" w:rsidP="00ED5C4A">
            <w:pPr>
              <w:spacing w:before="20" w:after="20" w:line="240" w:lineRule="auto"/>
              <w:rPr>
                <w:sz w:val="18"/>
                <w:szCs w:val="18"/>
                <w:lang w:val="ru-RU"/>
              </w:rPr>
            </w:pPr>
            <w:r w:rsidRPr="00A432C7">
              <w:rPr>
                <w:sz w:val="18"/>
                <w:szCs w:val="18"/>
                <w:lang w:val="ru-RU"/>
              </w:rPr>
              <w:t>Имеют общее свидетельство о сдаче экзаменов об окончании средней школы продвинутого уровня или более высокий уровень образования</w:t>
            </w:r>
          </w:p>
        </w:tc>
        <w:tc>
          <w:tcPr>
            <w:tcW w:w="1024"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132 872</w:t>
            </w:r>
          </w:p>
        </w:tc>
        <w:tc>
          <w:tcPr>
            <w:tcW w:w="1247"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68,9</w:t>
            </w:r>
          </w:p>
        </w:tc>
        <w:tc>
          <w:tcPr>
            <w:tcW w:w="1247"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34,3</w:t>
            </w:r>
          </w:p>
        </w:tc>
        <w:tc>
          <w:tcPr>
            <w:tcW w:w="1247" w:type="dxa"/>
            <w:vAlign w:val="bottom"/>
          </w:tcPr>
          <w:p w:rsidR="00127613" w:rsidRPr="00A432C7" w:rsidRDefault="00127613" w:rsidP="00ED5C4A">
            <w:pPr>
              <w:spacing w:before="40" w:after="40" w:line="240" w:lineRule="auto"/>
              <w:jc w:val="right"/>
              <w:rPr>
                <w:sz w:val="18"/>
                <w:szCs w:val="18"/>
                <w:lang w:val="ru-RU"/>
              </w:rPr>
            </w:pPr>
            <w:r w:rsidRPr="00A432C7">
              <w:rPr>
                <w:sz w:val="18"/>
                <w:szCs w:val="18"/>
                <w:lang w:val="ru-RU"/>
              </w:rPr>
              <w:t>18,3</w:t>
            </w:r>
          </w:p>
        </w:tc>
      </w:tr>
      <w:tr w:rsidR="00127613" w:rsidRPr="00A432C7" w:rsidTr="00127613">
        <w:tc>
          <w:tcPr>
            <w:tcW w:w="3856" w:type="dxa"/>
            <w:tcBorders>
              <w:bottom w:val="single" w:sz="12" w:space="0" w:color="auto"/>
            </w:tcBorders>
          </w:tcPr>
          <w:p w:rsidR="00127613" w:rsidRPr="00A432C7" w:rsidRDefault="00127613" w:rsidP="00ED5C4A">
            <w:pPr>
              <w:spacing w:before="40" w:after="40" w:line="240" w:lineRule="auto"/>
              <w:rPr>
                <w:sz w:val="18"/>
                <w:szCs w:val="18"/>
                <w:lang w:val="ru-RU"/>
              </w:rPr>
            </w:pPr>
            <w:r w:rsidRPr="00A432C7">
              <w:rPr>
                <w:b/>
                <w:bCs/>
                <w:sz w:val="18"/>
                <w:szCs w:val="18"/>
                <w:lang w:val="ru-RU"/>
              </w:rPr>
              <w:t>Всего</w:t>
            </w:r>
          </w:p>
        </w:tc>
        <w:tc>
          <w:tcPr>
            <w:tcW w:w="1024" w:type="dxa"/>
            <w:tcBorders>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A432C7">
              <w:rPr>
                <w:b/>
                <w:bCs/>
                <w:sz w:val="18"/>
                <w:szCs w:val="18"/>
                <w:lang w:val="ru-RU"/>
              </w:rPr>
              <w:t>493 440</w:t>
            </w:r>
          </w:p>
        </w:tc>
        <w:tc>
          <w:tcPr>
            <w:tcW w:w="1247" w:type="dxa"/>
            <w:tcBorders>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A432C7">
              <w:rPr>
                <w:b/>
                <w:bCs/>
                <w:sz w:val="18"/>
                <w:szCs w:val="18"/>
                <w:lang w:val="ru-RU"/>
              </w:rPr>
              <w:t>54,1</w:t>
            </w:r>
          </w:p>
        </w:tc>
        <w:tc>
          <w:tcPr>
            <w:tcW w:w="1247" w:type="dxa"/>
            <w:tcBorders>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A432C7">
              <w:rPr>
                <w:b/>
                <w:bCs/>
                <w:sz w:val="18"/>
                <w:szCs w:val="18"/>
                <w:lang w:val="ru-RU"/>
              </w:rPr>
              <w:t>100,0</w:t>
            </w:r>
          </w:p>
        </w:tc>
        <w:tc>
          <w:tcPr>
            <w:tcW w:w="1247" w:type="dxa"/>
            <w:tcBorders>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A432C7">
              <w:rPr>
                <w:b/>
                <w:bCs/>
                <w:sz w:val="18"/>
                <w:szCs w:val="18"/>
                <w:lang w:val="ru-RU"/>
              </w:rPr>
              <w:t>100,0</w:t>
            </w:r>
          </w:p>
        </w:tc>
      </w:tr>
    </w:tbl>
    <w:p w:rsidR="00127613" w:rsidRPr="00127613" w:rsidRDefault="00253989" w:rsidP="00127613">
      <w:pPr>
        <w:pStyle w:val="SingleTxtLNK"/>
        <w:spacing w:before="120" w:after="0"/>
        <w:rPr>
          <w:sz w:val="18"/>
          <w:szCs w:val="18"/>
        </w:rPr>
      </w:pPr>
      <w:r w:rsidRPr="00253989">
        <w:rPr>
          <w:i/>
          <w:sz w:val="18"/>
          <w:szCs w:val="18"/>
        </w:rPr>
        <w:t>Примечание</w:t>
      </w:r>
      <w:r w:rsidR="00127613" w:rsidRPr="00127613">
        <w:rPr>
          <w:sz w:val="18"/>
          <w:szCs w:val="18"/>
        </w:rPr>
        <w:t>: Без учета Северной и Восточной провинций.</w:t>
      </w:r>
    </w:p>
    <w:p w:rsidR="00127613" w:rsidRPr="00127613" w:rsidRDefault="00127613" w:rsidP="00127613">
      <w:pPr>
        <w:pStyle w:val="SingleTxtLNK"/>
        <w:rPr>
          <w:sz w:val="18"/>
          <w:szCs w:val="18"/>
        </w:rPr>
      </w:pPr>
      <w:r w:rsidRPr="00127613">
        <w:rPr>
          <w:i/>
          <w:sz w:val="18"/>
          <w:szCs w:val="18"/>
        </w:rPr>
        <w:t>Источник</w:t>
      </w:r>
      <w:r w:rsidRPr="00127613">
        <w:rPr>
          <w:sz w:val="18"/>
          <w:szCs w:val="18"/>
        </w:rPr>
        <w:t>: Обследование рабочей силы Шри-Ланки</w:t>
      </w:r>
      <w:r w:rsidR="00BB1ACC">
        <w:rPr>
          <w:sz w:val="18"/>
          <w:szCs w:val="18"/>
        </w:rPr>
        <w:t>,</w:t>
      </w:r>
      <w:r w:rsidRPr="00127613">
        <w:rPr>
          <w:sz w:val="18"/>
          <w:szCs w:val="18"/>
        </w:rPr>
        <w:t xml:space="preserve"> 2006 год</w:t>
      </w:r>
      <w:r>
        <w:rPr>
          <w:sz w:val="18"/>
          <w:szCs w:val="18"/>
        </w:rPr>
        <w:t>.</w:t>
      </w:r>
    </w:p>
    <w:p w:rsidR="00A432C7" w:rsidRPr="00600C43" w:rsidRDefault="00A432C7" w:rsidP="00A432C7">
      <w:pPr>
        <w:pStyle w:val="NormalWeb"/>
        <w:spacing w:after="120" w:line="240" w:lineRule="exact"/>
        <w:jc w:val="center"/>
        <w:rPr>
          <w:sz w:val="20"/>
          <w:lang w:val="ru-RU"/>
        </w:rPr>
      </w:pPr>
    </w:p>
    <w:p w:rsidR="00A432C7" w:rsidRDefault="00A432C7" w:rsidP="00A432C7">
      <w:pPr>
        <w:pStyle w:val="SingleTxtLNK"/>
      </w:pPr>
      <w:bookmarkStart w:id="43" w:name="0.1_table21"/>
      <w:bookmarkEnd w:id="43"/>
      <w:r w:rsidRPr="00600C43">
        <w:t>104.</w:t>
      </w:r>
      <w:r w:rsidRPr="00600C43">
        <w:tab/>
        <w:t> Проблема безработицы особенно остро стоит для лиц в возрасте до 25 лет, и в этой категории в наибольшей степени страдают женщины. Среди безработного населения женщины имеют более высокий уровень образования и квалификацию, чем мужчины. Это является продолжением тенденции, которая преобладала также и в предшествующий период, что указывает на то, что проблема безработицы стоит наиболее остро для образованных женщин, поскольку коэффициент безработицы наиболее высок среди женщин, имеющих общее свидетельство об окончании  средней школы продвинутого уровня или более высокий уровень образования.</w:t>
      </w:r>
    </w:p>
    <w:p w:rsidR="00A432C7" w:rsidRPr="00127613" w:rsidRDefault="00127613" w:rsidP="00A432C7">
      <w:pPr>
        <w:pStyle w:val="SingleTxtLNK"/>
      </w:pPr>
      <w:r>
        <w:rPr>
          <w:b/>
          <w:bCs/>
          <w:u w:val="single"/>
        </w:rPr>
        <w:br w:type="page"/>
      </w:r>
      <w:r w:rsidR="00A432C7" w:rsidRPr="00127613">
        <w:rPr>
          <w:b/>
          <w:bCs/>
        </w:rPr>
        <w:t>Таблица 30</w:t>
      </w:r>
    </w:p>
    <w:p w:rsidR="00A432C7" w:rsidRPr="00600C43" w:rsidRDefault="00A432C7" w:rsidP="00A432C7">
      <w:pPr>
        <w:pStyle w:val="SingleTxtLNK"/>
        <w:rPr>
          <w:b/>
          <w:bCs/>
        </w:rPr>
      </w:pPr>
      <w:r w:rsidRPr="00600C43">
        <w:rPr>
          <w:b/>
          <w:bCs/>
        </w:rPr>
        <w:t>Безработное население в разбивке по секторам</w:t>
      </w:r>
      <w:r w:rsidR="00BB1ACC" w:rsidRPr="00600C43">
        <w:rPr>
          <w:b/>
          <w:bCs/>
        </w:rPr>
        <w:t>,</w:t>
      </w:r>
      <w:r w:rsidRPr="00600C43">
        <w:rPr>
          <w:b/>
          <w:bCs/>
        </w:rPr>
        <w:t xml:space="preserve"> 1996</w:t>
      </w:r>
      <w:r w:rsidR="00BB1ACC">
        <w:rPr>
          <w:b/>
          <w:bCs/>
        </w:rPr>
        <w:t xml:space="preserve"> и </w:t>
      </w:r>
      <w:r w:rsidRPr="00600C43">
        <w:rPr>
          <w:b/>
          <w:bCs/>
        </w:rPr>
        <w:t>2006 годы</w:t>
      </w:r>
    </w:p>
    <w:tbl>
      <w:tblPr>
        <w:tblStyle w:val="TableGrid"/>
        <w:tblW w:w="8631"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956"/>
        <w:gridCol w:w="849"/>
        <w:gridCol w:w="1147"/>
        <w:gridCol w:w="802"/>
        <w:gridCol w:w="979"/>
        <w:gridCol w:w="970"/>
        <w:gridCol w:w="1149"/>
        <w:gridCol w:w="800"/>
        <w:gridCol w:w="979"/>
      </w:tblGrid>
      <w:tr w:rsidR="00127613" w:rsidRPr="00942B3C" w:rsidTr="00127613">
        <w:tc>
          <w:tcPr>
            <w:tcW w:w="956" w:type="dxa"/>
            <w:vMerge w:val="restart"/>
            <w:tcBorders>
              <w:top w:val="single" w:sz="4" w:space="0" w:color="auto"/>
            </w:tcBorders>
            <w:vAlign w:val="bottom"/>
          </w:tcPr>
          <w:p w:rsidR="00127613" w:rsidRPr="00942B3C" w:rsidRDefault="00127613" w:rsidP="00ED5C4A">
            <w:pPr>
              <w:spacing w:before="40" w:after="40" w:line="240" w:lineRule="auto"/>
              <w:rPr>
                <w:sz w:val="18"/>
                <w:szCs w:val="18"/>
                <w:lang w:val="ru-RU"/>
              </w:rPr>
            </w:pPr>
            <w:r>
              <w:rPr>
                <w:bCs/>
                <w:i/>
                <w:sz w:val="14"/>
                <w:szCs w:val="14"/>
                <w:lang w:val="ru-RU"/>
              </w:rPr>
              <w:t>Сектор</w:t>
            </w:r>
          </w:p>
        </w:tc>
        <w:tc>
          <w:tcPr>
            <w:tcW w:w="3777" w:type="dxa"/>
            <w:gridSpan w:val="4"/>
            <w:tcBorders>
              <w:top w:val="single" w:sz="4" w:space="0" w:color="auto"/>
              <w:bottom w:val="single" w:sz="4" w:space="0" w:color="auto"/>
            </w:tcBorders>
            <w:vAlign w:val="bottom"/>
          </w:tcPr>
          <w:p w:rsidR="00127613" w:rsidRPr="00C926CB" w:rsidRDefault="00127613" w:rsidP="00ED5C4A">
            <w:pPr>
              <w:spacing w:before="40" w:after="40" w:line="240" w:lineRule="auto"/>
              <w:jc w:val="center"/>
              <w:rPr>
                <w:i/>
                <w:sz w:val="14"/>
                <w:szCs w:val="14"/>
                <w:lang w:val="ru-RU"/>
              </w:rPr>
            </w:pPr>
            <w:r w:rsidRPr="009A132B">
              <w:rPr>
                <w:bCs/>
                <w:i/>
                <w:sz w:val="14"/>
                <w:szCs w:val="14"/>
                <w:lang w:val="ru-RU"/>
              </w:rPr>
              <w:t>1996</w:t>
            </w:r>
            <w:r>
              <w:rPr>
                <w:bCs/>
                <w:i/>
                <w:sz w:val="14"/>
                <w:szCs w:val="14"/>
                <w:lang w:val="ru-RU"/>
              </w:rPr>
              <w:t xml:space="preserve"> год</w:t>
            </w:r>
          </w:p>
        </w:tc>
        <w:tc>
          <w:tcPr>
            <w:tcW w:w="3898" w:type="dxa"/>
            <w:gridSpan w:val="4"/>
            <w:tcBorders>
              <w:top w:val="single" w:sz="4" w:space="0" w:color="auto"/>
              <w:bottom w:val="single" w:sz="4" w:space="0" w:color="auto"/>
            </w:tcBorders>
            <w:vAlign w:val="bottom"/>
          </w:tcPr>
          <w:p w:rsidR="00127613" w:rsidRPr="00C926CB" w:rsidRDefault="00127613" w:rsidP="00ED5C4A">
            <w:pPr>
              <w:spacing w:before="40" w:after="40" w:line="240" w:lineRule="auto"/>
              <w:jc w:val="center"/>
              <w:rPr>
                <w:i/>
                <w:sz w:val="14"/>
                <w:szCs w:val="14"/>
                <w:lang w:val="ru-RU"/>
              </w:rPr>
            </w:pPr>
            <w:r w:rsidRPr="009A132B">
              <w:rPr>
                <w:bCs/>
                <w:i/>
                <w:sz w:val="14"/>
                <w:szCs w:val="14"/>
                <w:lang w:val="ru-RU"/>
              </w:rPr>
              <w:t>2006</w:t>
            </w:r>
            <w:r>
              <w:rPr>
                <w:bCs/>
                <w:i/>
                <w:sz w:val="14"/>
                <w:szCs w:val="14"/>
                <w:lang w:val="ru-RU"/>
              </w:rPr>
              <w:t xml:space="preserve"> год</w:t>
            </w:r>
          </w:p>
        </w:tc>
      </w:tr>
      <w:tr w:rsidR="00127613" w:rsidRPr="00942B3C" w:rsidTr="00127613">
        <w:tc>
          <w:tcPr>
            <w:tcW w:w="956" w:type="dxa"/>
            <w:vMerge/>
            <w:vAlign w:val="bottom"/>
          </w:tcPr>
          <w:p w:rsidR="00127613" w:rsidRPr="00942B3C" w:rsidRDefault="00127613" w:rsidP="00ED5C4A">
            <w:pPr>
              <w:spacing w:before="40" w:after="40" w:line="240" w:lineRule="auto"/>
              <w:rPr>
                <w:sz w:val="18"/>
                <w:szCs w:val="18"/>
                <w:lang w:val="ru-RU"/>
              </w:rPr>
            </w:pPr>
          </w:p>
        </w:tc>
        <w:tc>
          <w:tcPr>
            <w:tcW w:w="1996" w:type="dxa"/>
            <w:gridSpan w:val="2"/>
            <w:tcBorders>
              <w:top w:val="single" w:sz="4" w:space="0" w:color="auto"/>
              <w:bottom w:val="single" w:sz="4" w:space="0" w:color="auto"/>
            </w:tcBorders>
            <w:vAlign w:val="bottom"/>
          </w:tcPr>
          <w:p w:rsidR="00127613" w:rsidRPr="00C926CB" w:rsidRDefault="00127613" w:rsidP="00ED5C4A">
            <w:pPr>
              <w:spacing w:before="40" w:after="40" w:line="240" w:lineRule="auto"/>
              <w:jc w:val="center"/>
              <w:rPr>
                <w:i/>
                <w:sz w:val="14"/>
                <w:szCs w:val="14"/>
                <w:lang w:val="ru-RU"/>
              </w:rPr>
            </w:pPr>
            <w:r w:rsidRPr="009A132B">
              <w:rPr>
                <w:bCs/>
                <w:i/>
                <w:sz w:val="14"/>
                <w:szCs w:val="14"/>
                <w:lang w:val="ru-RU"/>
              </w:rPr>
              <w:t>Женщины</w:t>
            </w:r>
          </w:p>
        </w:tc>
        <w:tc>
          <w:tcPr>
            <w:tcW w:w="1781" w:type="dxa"/>
            <w:gridSpan w:val="2"/>
            <w:tcBorders>
              <w:top w:val="single" w:sz="4" w:space="0" w:color="auto"/>
              <w:bottom w:val="single" w:sz="4" w:space="0" w:color="auto"/>
            </w:tcBorders>
            <w:vAlign w:val="bottom"/>
          </w:tcPr>
          <w:p w:rsidR="00127613" w:rsidRPr="00C926CB" w:rsidRDefault="00127613" w:rsidP="00ED5C4A">
            <w:pPr>
              <w:spacing w:before="40" w:after="40" w:line="240" w:lineRule="auto"/>
              <w:jc w:val="center"/>
              <w:rPr>
                <w:i/>
                <w:sz w:val="14"/>
                <w:szCs w:val="14"/>
                <w:lang w:val="ru-RU"/>
              </w:rPr>
            </w:pPr>
            <w:r w:rsidRPr="009A132B">
              <w:rPr>
                <w:bCs/>
                <w:i/>
                <w:sz w:val="14"/>
                <w:szCs w:val="14"/>
                <w:lang w:val="ru-RU"/>
              </w:rPr>
              <w:t>Мужчины</w:t>
            </w:r>
          </w:p>
        </w:tc>
        <w:tc>
          <w:tcPr>
            <w:tcW w:w="2119" w:type="dxa"/>
            <w:gridSpan w:val="2"/>
            <w:tcBorders>
              <w:top w:val="single" w:sz="4" w:space="0" w:color="auto"/>
              <w:bottom w:val="single" w:sz="4" w:space="0" w:color="auto"/>
            </w:tcBorders>
            <w:vAlign w:val="bottom"/>
          </w:tcPr>
          <w:p w:rsidR="00127613" w:rsidRPr="00C926CB" w:rsidRDefault="00127613" w:rsidP="00ED5C4A">
            <w:pPr>
              <w:spacing w:before="40" w:after="40" w:line="240" w:lineRule="auto"/>
              <w:jc w:val="center"/>
              <w:rPr>
                <w:i/>
                <w:sz w:val="14"/>
                <w:szCs w:val="14"/>
                <w:lang w:val="ru-RU"/>
              </w:rPr>
            </w:pPr>
            <w:r w:rsidRPr="009A132B">
              <w:rPr>
                <w:bCs/>
                <w:i/>
                <w:sz w:val="14"/>
                <w:szCs w:val="14"/>
                <w:lang w:val="ru-RU"/>
              </w:rPr>
              <w:t>Женщины</w:t>
            </w:r>
          </w:p>
        </w:tc>
        <w:tc>
          <w:tcPr>
            <w:tcW w:w="1779" w:type="dxa"/>
            <w:gridSpan w:val="2"/>
            <w:tcBorders>
              <w:top w:val="single" w:sz="4" w:space="0" w:color="auto"/>
              <w:bottom w:val="single" w:sz="4" w:space="0" w:color="auto"/>
            </w:tcBorders>
            <w:vAlign w:val="bottom"/>
          </w:tcPr>
          <w:p w:rsidR="00127613" w:rsidRPr="00C926CB" w:rsidRDefault="00127613" w:rsidP="00ED5C4A">
            <w:pPr>
              <w:spacing w:before="40" w:after="40" w:line="240" w:lineRule="auto"/>
              <w:jc w:val="center"/>
              <w:rPr>
                <w:i/>
                <w:sz w:val="14"/>
                <w:szCs w:val="14"/>
                <w:lang w:val="ru-RU"/>
              </w:rPr>
            </w:pPr>
            <w:r w:rsidRPr="009A132B">
              <w:rPr>
                <w:bCs/>
                <w:i/>
                <w:sz w:val="14"/>
                <w:szCs w:val="14"/>
                <w:lang w:val="ru-RU"/>
              </w:rPr>
              <w:t>Мужчины</w:t>
            </w:r>
          </w:p>
        </w:tc>
      </w:tr>
      <w:tr w:rsidR="00127613" w:rsidRPr="00942B3C" w:rsidTr="00127613">
        <w:tc>
          <w:tcPr>
            <w:tcW w:w="956" w:type="dxa"/>
            <w:vMerge/>
            <w:tcBorders>
              <w:bottom w:val="single" w:sz="12" w:space="0" w:color="auto"/>
            </w:tcBorders>
            <w:vAlign w:val="bottom"/>
          </w:tcPr>
          <w:p w:rsidR="00127613" w:rsidRPr="00A432C7" w:rsidRDefault="00127613" w:rsidP="00ED5C4A">
            <w:pPr>
              <w:spacing w:before="40" w:after="40" w:line="240" w:lineRule="auto"/>
              <w:jc w:val="both"/>
              <w:rPr>
                <w:sz w:val="18"/>
                <w:szCs w:val="18"/>
                <w:lang w:val="ru-RU"/>
              </w:rPr>
            </w:pPr>
          </w:p>
        </w:tc>
        <w:tc>
          <w:tcPr>
            <w:tcW w:w="849" w:type="dxa"/>
            <w:tcBorders>
              <w:top w:val="single" w:sz="4" w:space="0" w:color="auto"/>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9A132B">
              <w:rPr>
                <w:bCs/>
                <w:i/>
                <w:sz w:val="14"/>
                <w:szCs w:val="14"/>
                <w:lang w:val="ru-RU"/>
              </w:rPr>
              <w:t>Число</w:t>
            </w:r>
          </w:p>
        </w:tc>
        <w:tc>
          <w:tcPr>
            <w:tcW w:w="1147" w:type="dxa"/>
            <w:tcBorders>
              <w:top w:val="single" w:sz="4" w:space="0" w:color="auto"/>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9A132B">
              <w:rPr>
                <w:bCs/>
                <w:i/>
                <w:sz w:val="14"/>
                <w:szCs w:val="14"/>
                <w:lang w:val="ru-RU"/>
              </w:rPr>
              <w:t xml:space="preserve">Коэффициент </w:t>
            </w:r>
            <w:r w:rsidRPr="00127613">
              <w:rPr>
                <w:bCs/>
                <w:i/>
                <w:sz w:val="14"/>
                <w:szCs w:val="14"/>
                <w:lang w:val="ru-RU"/>
              </w:rPr>
              <w:t>безработицы</w:t>
            </w:r>
          </w:p>
        </w:tc>
        <w:tc>
          <w:tcPr>
            <w:tcW w:w="802" w:type="dxa"/>
            <w:tcBorders>
              <w:top w:val="single" w:sz="4" w:space="0" w:color="auto"/>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9A132B">
              <w:rPr>
                <w:bCs/>
                <w:i/>
                <w:sz w:val="14"/>
                <w:szCs w:val="14"/>
                <w:lang w:val="ru-RU"/>
              </w:rPr>
              <w:t>Число</w:t>
            </w:r>
          </w:p>
        </w:tc>
        <w:tc>
          <w:tcPr>
            <w:tcW w:w="979" w:type="dxa"/>
            <w:tcBorders>
              <w:top w:val="single" w:sz="4" w:space="0" w:color="auto"/>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9A132B">
              <w:rPr>
                <w:bCs/>
                <w:i/>
                <w:sz w:val="14"/>
                <w:szCs w:val="14"/>
                <w:lang w:val="ru-RU"/>
              </w:rPr>
              <w:t xml:space="preserve">Коэффициент </w:t>
            </w:r>
            <w:r w:rsidRPr="00127613">
              <w:rPr>
                <w:bCs/>
                <w:i/>
                <w:sz w:val="14"/>
                <w:szCs w:val="14"/>
                <w:lang w:val="ru-RU"/>
              </w:rPr>
              <w:t>безработицы</w:t>
            </w:r>
          </w:p>
        </w:tc>
        <w:tc>
          <w:tcPr>
            <w:tcW w:w="970" w:type="dxa"/>
            <w:tcBorders>
              <w:top w:val="single" w:sz="4" w:space="0" w:color="auto"/>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9A132B">
              <w:rPr>
                <w:bCs/>
                <w:i/>
                <w:sz w:val="14"/>
                <w:szCs w:val="14"/>
                <w:lang w:val="ru-RU"/>
              </w:rPr>
              <w:t>Число</w:t>
            </w:r>
          </w:p>
        </w:tc>
        <w:tc>
          <w:tcPr>
            <w:tcW w:w="1149" w:type="dxa"/>
            <w:tcBorders>
              <w:top w:val="single" w:sz="4" w:space="0" w:color="auto"/>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9A132B">
              <w:rPr>
                <w:bCs/>
                <w:i/>
                <w:sz w:val="14"/>
                <w:szCs w:val="14"/>
                <w:lang w:val="ru-RU"/>
              </w:rPr>
              <w:t xml:space="preserve">Коэффициент </w:t>
            </w:r>
            <w:r w:rsidRPr="00127613">
              <w:rPr>
                <w:bCs/>
                <w:i/>
                <w:sz w:val="14"/>
                <w:szCs w:val="14"/>
                <w:lang w:val="ru-RU"/>
              </w:rPr>
              <w:t>безработицы</w:t>
            </w:r>
          </w:p>
        </w:tc>
        <w:tc>
          <w:tcPr>
            <w:tcW w:w="800" w:type="dxa"/>
            <w:tcBorders>
              <w:top w:val="single" w:sz="4" w:space="0" w:color="auto"/>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9A132B">
              <w:rPr>
                <w:bCs/>
                <w:i/>
                <w:sz w:val="14"/>
                <w:szCs w:val="14"/>
                <w:lang w:val="ru-RU"/>
              </w:rPr>
              <w:t>Число</w:t>
            </w:r>
          </w:p>
        </w:tc>
        <w:tc>
          <w:tcPr>
            <w:tcW w:w="979" w:type="dxa"/>
            <w:tcBorders>
              <w:top w:val="single" w:sz="4" w:space="0" w:color="auto"/>
              <w:bottom w:val="single" w:sz="12" w:space="0" w:color="auto"/>
            </w:tcBorders>
            <w:vAlign w:val="bottom"/>
          </w:tcPr>
          <w:p w:rsidR="00127613" w:rsidRPr="00A432C7" w:rsidRDefault="00127613" w:rsidP="00ED5C4A">
            <w:pPr>
              <w:spacing w:before="40" w:after="40" w:line="240" w:lineRule="auto"/>
              <w:jc w:val="right"/>
              <w:rPr>
                <w:sz w:val="18"/>
                <w:szCs w:val="18"/>
                <w:lang w:val="ru-RU"/>
              </w:rPr>
            </w:pPr>
            <w:r w:rsidRPr="009A132B">
              <w:rPr>
                <w:bCs/>
                <w:i/>
                <w:sz w:val="14"/>
                <w:szCs w:val="14"/>
                <w:lang w:val="ru-RU"/>
              </w:rPr>
              <w:t xml:space="preserve">Коэффициент </w:t>
            </w:r>
            <w:r w:rsidRPr="00127613">
              <w:rPr>
                <w:bCs/>
                <w:i/>
                <w:sz w:val="14"/>
                <w:szCs w:val="14"/>
                <w:lang w:val="ru-RU"/>
              </w:rPr>
              <w:t>безработицы</w:t>
            </w:r>
          </w:p>
        </w:tc>
      </w:tr>
      <w:tr w:rsidR="00127613" w:rsidRPr="00942B3C" w:rsidTr="00127613">
        <w:tc>
          <w:tcPr>
            <w:tcW w:w="956" w:type="dxa"/>
            <w:tcBorders>
              <w:top w:val="single" w:sz="12" w:space="0" w:color="auto"/>
            </w:tcBorders>
          </w:tcPr>
          <w:p w:rsidR="00127613" w:rsidRPr="00A432C7" w:rsidRDefault="00127613" w:rsidP="00127613">
            <w:pPr>
              <w:spacing w:before="40" w:after="40" w:line="240" w:lineRule="auto"/>
              <w:jc w:val="both"/>
              <w:rPr>
                <w:sz w:val="18"/>
                <w:szCs w:val="18"/>
                <w:lang w:val="ru-RU"/>
              </w:rPr>
            </w:pPr>
            <w:r w:rsidRPr="00A432C7">
              <w:rPr>
                <w:sz w:val="18"/>
                <w:szCs w:val="18"/>
                <w:lang w:val="ru-RU"/>
              </w:rPr>
              <w:t>Городской</w:t>
            </w:r>
          </w:p>
        </w:tc>
        <w:tc>
          <w:tcPr>
            <w:tcW w:w="849" w:type="dxa"/>
            <w:tcBorders>
              <w:top w:val="single" w:sz="12" w:space="0" w:color="auto"/>
            </w:tcBorders>
          </w:tcPr>
          <w:p w:rsidR="00127613" w:rsidRPr="00A432C7" w:rsidRDefault="00127613" w:rsidP="00127613">
            <w:pPr>
              <w:spacing w:before="40" w:after="40" w:line="240" w:lineRule="auto"/>
              <w:jc w:val="right"/>
              <w:rPr>
                <w:sz w:val="18"/>
                <w:szCs w:val="18"/>
                <w:lang w:val="ru-RU"/>
              </w:rPr>
            </w:pPr>
            <w:r w:rsidRPr="00A432C7">
              <w:rPr>
                <w:sz w:val="18"/>
                <w:szCs w:val="18"/>
                <w:lang w:val="ru-RU"/>
              </w:rPr>
              <w:t>50 223</w:t>
            </w:r>
          </w:p>
        </w:tc>
        <w:tc>
          <w:tcPr>
            <w:tcW w:w="1147" w:type="dxa"/>
            <w:tcBorders>
              <w:top w:val="single" w:sz="12" w:space="0" w:color="auto"/>
            </w:tcBorders>
          </w:tcPr>
          <w:p w:rsidR="00127613" w:rsidRPr="00A432C7" w:rsidRDefault="00127613" w:rsidP="00127613">
            <w:pPr>
              <w:spacing w:before="40" w:after="40" w:line="240" w:lineRule="auto"/>
              <w:jc w:val="right"/>
              <w:rPr>
                <w:sz w:val="18"/>
                <w:szCs w:val="18"/>
                <w:lang w:val="ru-RU"/>
              </w:rPr>
            </w:pPr>
            <w:r w:rsidRPr="00A432C7">
              <w:rPr>
                <w:sz w:val="18"/>
                <w:szCs w:val="18"/>
                <w:lang w:val="ru-RU"/>
              </w:rPr>
              <w:t>18,1</w:t>
            </w:r>
          </w:p>
        </w:tc>
        <w:tc>
          <w:tcPr>
            <w:tcW w:w="802" w:type="dxa"/>
            <w:tcBorders>
              <w:top w:val="single" w:sz="12" w:space="0" w:color="auto"/>
            </w:tcBorders>
          </w:tcPr>
          <w:p w:rsidR="00127613" w:rsidRPr="00A432C7" w:rsidRDefault="00127613" w:rsidP="00127613">
            <w:pPr>
              <w:spacing w:before="40" w:after="40" w:line="240" w:lineRule="auto"/>
              <w:jc w:val="right"/>
              <w:rPr>
                <w:sz w:val="18"/>
                <w:szCs w:val="18"/>
                <w:lang w:val="ru-RU"/>
              </w:rPr>
            </w:pPr>
            <w:r w:rsidRPr="00A432C7">
              <w:rPr>
                <w:sz w:val="18"/>
                <w:szCs w:val="18"/>
                <w:lang w:val="ru-RU"/>
              </w:rPr>
              <w:t>53 668</w:t>
            </w:r>
          </w:p>
        </w:tc>
        <w:tc>
          <w:tcPr>
            <w:tcW w:w="979" w:type="dxa"/>
            <w:tcBorders>
              <w:top w:val="single" w:sz="12" w:space="0" w:color="auto"/>
            </w:tcBorders>
          </w:tcPr>
          <w:p w:rsidR="00127613" w:rsidRPr="00A432C7" w:rsidRDefault="00127613" w:rsidP="00127613">
            <w:pPr>
              <w:spacing w:before="40" w:after="40" w:line="240" w:lineRule="auto"/>
              <w:jc w:val="right"/>
              <w:rPr>
                <w:sz w:val="18"/>
                <w:szCs w:val="18"/>
                <w:lang w:val="ru-RU"/>
              </w:rPr>
            </w:pPr>
            <w:r w:rsidRPr="00A432C7">
              <w:rPr>
                <w:sz w:val="18"/>
                <w:szCs w:val="18"/>
                <w:lang w:val="ru-RU"/>
              </w:rPr>
              <w:t>8,5</w:t>
            </w:r>
          </w:p>
        </w:tc>
        <w:tc>
          <w:tcPr>
            <w:tcW w:w="970" w:type="dxa"/>
            <w:tcBorders>
              <w:top w:val="single" w:sz="12" w:space="0" w:color="auto"/>
            </w:tcBorders>
          </w:tcPr>
          <w:p w:rsidR="00127613" w:rsidRPr="00A432C7" w:rsidRDefault="00127613" w:rsidP="00127613">
            <w:pPr>
              <w:spacing w:before="40" w:after="40" w:line="240" w:lineRule="auto"/>
              <w:jc w:val="right"/>
              <w:rPr>
                <w:sz w:val="18"/>
                <w:szCs w:val="18"/>
                <w:lang w:val="ru-RU"/>
              </w:rPr>
            </w:pPr>
            <w:r w:rsidRPr="00A432C7">
              <w:rPr>
                <w:sz w:val="18"/>
                <w:szCs w:val="18"/>
                <w:lang w:val="ru-RU"/>
              </w:rPr>
              <w:t>20 262</w:t>
            </w:r>
          </w:p>
        </w:tc>
        <w:tc>
          <w:tcPr>
            <w:tcW w:w="1149" w:type="dxa"/>
            <w:tcBorders>
              <w:top w:val="single" w:sz="12" w:space="0" w:color="auto"/>
            </w:tcBorders>
          </w:tcPr>
          <w:p w:rsidR="00127613" w:rsidRPr="00A432C7" w:rsidRDefault="00127613" w:rsidP="00127613">
            <w:pPr>
              <w:spacing w:before="40" w:after="40" w:line="240" w:lineRule="auto"/>
              <w:jc w:val="right"/>
              <w:rPr>
                <w:sz w:val="18"/>
                <w:szCs w:val="18"/>
                <w:lang w:val="ru-RU"/>
              </w:rPr>
            </w:pPr>
            <w:r w:rsidRPr="00A432C7">
              <w:rPr>
                <w:sz w:val="18"/>
                <w:szCs w:val="18"/>
                <w:lang w:val="ru-RU"/>
              </w:rPr>
              <w:t>7,7</w:t>
            </w:r>
          </w:p>
        </w:tc>
        <w:tc>
          <w:tcPr>
            <w:tcW w:w="800" w:type="dxa"/>
            <w:tcBorders>
              <w:top w:val="single" w:sz="12" w:space="0" w:color="auto"/>
            </w:tcBorders>
          </w:tcPr>
          <w:p w:rsidR="00127613" w:rsidRPr="00A432C7" w:rsidRDefault="00127613" w:rsidP="00127613">
            <w:pPr>
              <w:spacing w:before="40" w:after="40" w:line="240" w:lineRule="auto"/>
              <w:jc w:val="right"/>
              <w:rPr>
                <w:sz w:val="18"/>
                <w:szCs w:val="18"/>
                <w:lang w:val="ru-RU"/>
              </w:rPr>
            </w:pPr>
            <w:r w:rsidRPr="00A432C7">
              <w:rPr>
                <w:sz w:val="18"/>
                <w:szCs w:val="18"/>
                <w:lang w:val="ru-RU"/>
              </w:rPr>
              <w:t>26 877</w:t>
            </w:r>
          </w:p>
        </w:tc>
        <w:tc>
          <w:tcPr>
            <w:tcW w:w="979" w:type="dxa"/>
            <w:tcBorders>
              <w:top w:val="single" w:sz="12" w:space="0" w:color="auto"/>
            </w:tcBorders>
          </w:tcPr>
          <w:p w:rsidR="00127613" w:rsidRPr="00A432C7" w:rsidRDefault="00127613" w:rsidP="00127613">
            <w:pPr>
              <w:spacing w:before="40" w:after="40" w:line="240" w:lineRule="auto"/>
              <w:jc w:val="right"/>
              <w:rPr>
                <w:sz w:val="18"/>
                <w:szCs w:val="18"/>
                <w:lang w:val="ru-RU"/>
              </w:rPr>
            </w:pPr>
            <w:r w:rsidRPr="00A432C7">
              <w:rPr>
                <w:sz w:val="18"/>
                <w:szCs w:val="18"/>
                <w:lang w:val="ru-RU"/>
              </w:rPr>
              <w:t>4,6</w:t>
            </w:r>
          </w:p>
        </w:tc>
      </w:tr>
      <w:tr w:rsidR="00127613" w:rsidRPr="00942B3C" w:rsidTr="00127613">
        <w:tc>
          <w:tcPr>
            <w:tcW w:w="956" w:type="dxa"/>
          </w:tcPr>
          <w:p w:rsidR="00127613" w:rsidRPr="00A432C7" w:rsidRDefault="00127613" w:rsidP="00127613">
            <w:pPr>
              <w:spacing w:before="40" w:after="40" w:line="240" w:lineRule="auto"/>
              <w:jc w:val="both"/>
              <w:rPr>
                <w:sz w:val="18"/>
                <w:szCs w:val="18"/>
                <w:lang w:val="ru-RU"/>
              </w:rPr>
            </w:pPr>
            <w:r w:rsidRPr="00A432C7">
              <w:rPr>
                <w:sz w:val="18"/>
                <w:szCs w:val="18"/>
                <w:lang w:val="ru-RU"/>
              </w:rPr>
              <w:t>Сельский</w:t>
            </w:r>
          </w:p>
        </w:tc>
        <w:tc>
          <w:tcPr>
            <w:tcW w:w="849"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310 640</w:t>
            </w:r>
          </w:p>
        </w:tc>
        <w:tc>
          <w:tcPr>
            <w:tcW w:w="1147"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17,6</w:t>
            </w:r>
          </w:p>
        </w:tc>
        <w:tc>
          <w:tcPr>
            <w:tcW w:w="802"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290 072</w:t>
            </w:r>
          </w:p>
        </w:tc>
        <w:tc>
          <w:tcPr>
            <w:tcW w:w="979"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8,1</w:t>
            </w:r>
          </w:p>
        </w:tc>
        <w:tc>
          <w:tcPr>
            <w:tcW w:w="970"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236 177</w:t>
            </w:r>
          </w:p>
        </w:tc>
        <w:tc>
          <w:tcPr>
            <w:tcW w:w="1149"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10,2</w:t>
            </w:r>
          </w:p>
        </w:tc>
        <w:tc>
          <w:tcPr>
            <w:tcW w:w="800"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188 791</w:t>
            </w:r>
          </w:p>
        </w:tc>
        <w:tc>
          <w:tcPr>
            <w:tcW w:w="979"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4,7</w:t>
            </w:r>
          </w:p>
        </w:tc>
      </w:tr>
      <w:tr w:rsidR="00127613" w:rsidRPr="00942B3C" w:rsidTr="00127613">
        <w:tc>
          <w:tcPr>
            <w:tcW w:w="956" w:type="dxa"/>
          </w:tcPr>
          <w:p w:rsidR="00127613" w:rsidRPr="00A432C7" w:rsidRDefault="00127613" w:rsidP="00127613">
            <w:pPr>
              <w:spacing w:before="40" w:after="40" w:line="240" w:lineRule="auto"/>
              <w:jc w:val="both"/>
              <w:rPr>
                <w:sz w:val="18"/>
                <w:szCs w:val="18"/>
                <w:lang w:val="ru-RU"/>
              </w:rPr>
            </w:pPr>
            <w:r w:rsidRPr="00A432C7">
              <w:rPr>
                <w:sz w:val="18"/>
                <w:szCs w:val="18"/>
                <w:lang w:val="ru-RU"/>
              </w:rPr>
              <w:t>Плантации</w:t>
            </w:r>
          </w:p>
        </w:tc>
        <w:tc>
          <w:tcPr>
            <w:tcW w:w="849" w:type="dxa"/>
          </w:tcPr>
          <w:p w:rsidR="00127613" w:rsidRPr="00A432C7" w:rsidRDefault="00BB1ACC" w:rsidP="00127613">
            <w:pPr>
              <w:spacing w:before="40" w:after="40" w:line="240" w:lineRule="auto"/>
              <w:jc w:val="right"/>
              <w:rPr>
                <w:sz w:val="18"/>
                <w:szCs w:val="18"/>
                <w:lang w:val="ru-RU"/>
              </w:rPr>
            </w:pPr>
            <w:r>
              <w:rPr>
                <w:sz w:val="18"/>
                <w:szCs w:val="18"/>
                <w:lang w:val="ru-RU"/>
              </w:rPr>
              <w:t>–</w:t>
            </w:r>
          </w:p>
        </w:tc>
        <w:tc>
          <w:tcPr>
            <w:tcW w:w="1147" w:type="dxa"/>
          </w:tcPr>
          <w:p w:rsidR="00127613" w:rsidRPr="00A432C7" w:rsidRDefault="00BB1ACC" w:rsidP="00127613">
            <w:pPr>
              <w:spacing w:before="40" w:after="40" w:line="240" w:lineRule="auto"/>
              <w:jc w:val="right"/>
              <w:rPr>
                <w:sz w:val="18"/>
                <w:szCs w:val="18"/>
                <w:lang w:val="ru-RU"/>
              </w:rPr>
            </w:pPr>
            <w:r>
              <w:rPr>
                <w:sz w:val="18"/>
                <w:szCs w:val="18"/>
                <w:lang w:val="ru-RU"/>
              </w:rPr>
              <w:t>–</w:t>
            </w:r>
          </w:p>
        </w:tc>
        <w:tc>
          <w:tcPr>
            <w:tcW w:w="802" w:type="dxa"/>
          </w:tcPr>
          <w:p w:rsidR="00127613" w:rsidRPr="00A432C7" w:rsidRDefault="00BB1ACC" w:rsidP="00127613">
            <w:pPr>
              <w:spacing w:before="40" w:after="40" w:line="240" w:lineRule="auto"/>
              <w:jc w:val="right"/>
              <w:rPr>
                <w:sz w:val="18"/>
                <w:szCs w:val="18"/>
                <w:lang w:val="ru-RU"/>
              </w:rPr>
            </w:pPr>
            <w:r>
              <w:rPr>
                <w:sz w:val="18"/>
                <w:szCs w:val="18"/>
                <w:lang w:val="ru-RU"/>
              </w:rPr>
              <w:t>–</w:t>
            </w:r>
          </w:p>
        </w:tc>
        <w:tc>
          <w:tcPr>
            <w:tcW w:w="979" w:type="dxa"/>
          </w:tcPr>
          <w:p w:rsidR="00127613" w:rsidRPr="00A432C7" w:rsidRDefault="00BB1ACC" w:rsidP="00127613">
            <w:pPr>
              <w:spacing w:before="40" w:after="40" w:line="240" w:lineRule="auto"/>
              <w:jc w:val="right"/>
              <w:rPr>
                <w:sz w:val="18"/>
                <w:szCs w:val="18"/>
                <w:lang w:val="ru-RU"/>
              </w:rPr>
            </w:pPr>
            <w:r>
              <w:rPr>
                <w:sz w:val="18"/>
                <w:szCs w:val="18"/>
                <w:lang w:val="ru-RU"/>
              </w:rPr>
              <w:t>–</w:t>
            </w:r>
          </w:p>
        </w:tc>
        <w:tc>
          <w:tcPr>
            <w:tcW w:w="970"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10 337</w:t>
            </w:r>
          </w:p>
        </w:tc>
        <w:tc>
          <w:tcPr>
            <w:tcW w:w="1149"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5,5</w:t>
            </w:r>
          </w:p>
        </w:tc>
        <w:tc>
          <w:tcPr>
            <w:tcW w:w="800"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10 996</w:t>
            </w:r>
          </w:p>
        </w:tc>
        <w:tc>
          <w:tcPr>
            <w:tcW w:w="979" w:type="dxa"/>
          </w:tcPr>
          <w:p w:rsidR="00127613" w:rsidRPr="00A432C7" w:rsidRDefault="00127613" w:rsidP="00127613">
            <w:pPr>
              <w:spacing w:before="40" w:after="40" w:line="240" w:lineRule="auto"/>
              <w:jc w:val="right"/>
              <w:rPr>
                <w:sz w:val="18"/>
                <w:szCs w:val="18"/>
                <w:lang w:val="ru-RU"/>
              </w:rPr>
            </w:pPr>
            <w:r w:rsidRPr="00A432C7">
              <w:rPr>
                <w:sz w:val="18"/>
                <w:szCs w:val="18"/>
                <w:lang w:val="ru-RU"/>
              </w:rPr>
              <w:t>5,0</w:t>
            </w:r>
          </w:p>
        </w:tc>
      </w:tr>
      <w:tr w:rsidR="00127613" w:rsidRPr="00942B3C" w:rsidTr="00127613">
        <w:tc>
          <w:tcPr>
            <w:tcW w:w="956" w:type="dxa"/>
            <w:tcBorders>
              <w:bottom w:val="single" w:sz="12" w:space="0" w:color="auto"/>
            </w:tcBorders>
            <w:vAlign w:val="bottom"/>
          </w:tcPr>
          <w:p w:rsidR="00127613" w:rsidRPr="00A432C7" w:rsidRDefault="00127613" w:rsidP="00127613">
            <w:pPr>
              <w:spacing w:before="40" w:after="40" w:line="240" w:lineRule="auto"/>
              <w:jc w:val="both"/>
              <w:rPr>
                <w:sz w:val="18"/>
                <w:szCs w:val="18"/>
                <w:lang w:val="ru-RU"/>
              </w:rPr>
            </w:pPr>
            <w:r w:rsidRPr="00A432C7">
              <w:rPr>
                <w:b/>
                <w:bCs/>
                <w:sz w:val="18"/>
                <w:szCs w:val="18"/>
                <w:lang w:val="ru-RU"/>
              </w:rPr>
              <w:t>Всего</w:t>
            </w:r>
          </w:p>
        </w:tc>
        <w:tc>
          <w:tcPr>
            <w:tcW w:w="849" w:type="dxa"/>
            <w:tcBorders>
              <w:bottom w:val="single" w:sz="12" w:space="0" w:color="auto"/>
            </w:tcBorders>
          </w:tcPr>
          <w:p w:rsidR="00127613" w:rsidRPr="00A432C7" w:rsidRDefault="00127613" w:rsidP="00127613">
            <w:pPr>
              <w:spacing w:before="40" w:after="40" w:line="240" w:lineRule="auto"/>
              <w:jc w:val="right"/>
              <w:rPr>
                <w:sz w:val="18"/>
                <w:szCs w:val="18"/>
                <w:lang w:val="ru-RU"/>
              </w:rPr>
            </w:pPr>
            <w:r w:rsidRPr="00A432C7">
              <w:rPr>
                <w:b/>
                <w:bCs/>
                <w:sz w:val="18"/>
                <w:szCs w:val="18"/>
                <w:lang w:val="ru-RU"/>
              </w:rPr>
              <w:t>360 864</w:t>
            </w:r>
          </w:p>
        </w:tc>
        <w:tc>
          <w:tcPr>
            <w:tcW w:w="1147" w:type="dxa"/>
            <w:tcBorders>
              <w:bottom w:val="single" w:sz="12" w:space="0" w:color="auto"/>
            </w:tcBorders>
          </w:tcPr>
          <w:p w:rsidR="00127613" w:rsidRPr="00A432C7" w:rsidRDefault="00127613" w:rsidP="00127613">
            <w:pPr>
              <w:spacing w:before="40" w:after="40" w:line="240" w:lineRule="auto"/>
              <w:jc w:val="right"/>
              <w:rPr>
                <w:sz w:val="18"/>
                <w:szCs w:val="18"/>
                <w:lang w:val="ru-RU"/>
              </w:rPr>
            </w:pPr>
            <w:r w:rsidRPr="00A432C7">
              <w:rPr>
                <w:b/>
                <w:bCs/>
                <w:sz w:val="18"/>
                <w:szCs w:val="18"/>
                <w:lang w:val="ru-RU"/>
              </w:rPr>
              <w:t>17,7</w:t>
            </w:r>
          </w:p>
        </w:tc>
        <w:tc>
          <w:tcPr>
            <w:tcW w:w="802" w:type="dxa"/>
            <w:tcBorders>
              <w:bottom w:val="single" w:sz="12" w:space="0" w:color="auto"/>
            </w:tcBorders>
          </w:tcPr>
          <w:p w:rsidR="00127613" w:rsidRPr="00A432C7" w:rsidRDefault="00127613" w:rsidP="00127613">
            <w:pPr>
              <w:spacing w:before="40" w:after="40" w:line="240" w:lineRule="auto"/>
              <w:jc w:val="right"/>
              <w:rPr>
                <w:sz w:val="18"/>
                <w:szCs w:val="18"/>
                <w:lang w:val="ru-RU"/>
              </w:rPr>
            </w:pPr>
            <w:r w:rsidRPr="00A432C7">
              <w:rPr>
                <w:b/>
                <w:bCs/>
                <w:sz w:val="18"/>
                <w:szCs w:val="18"/>
                <w:lang w:val="ru-RU"/>
              </w:rPr>
              <w:t>343 741</w:t>
            </w:r>
          </w:p>
        </w:tc>
        <w:tc>
          <w:tcPr>
            <w:tcW w:w="979" w:type="dxa"/>
            <w:tcBorders>
              <w:bottom w:val="single" w:sz="12" w:space="0" w:color="auto"/>
            </w:tcBorders>
          </w:tcPr>
          <w:p w:rsidR="00127613" w:rsidRPr="00A432C7" w:rsidRDefault="00127613" w:rsidP="00127613">
            <w:pPr>
              <w:spacing w:before="40" w:after="40" w:line="240" w:lineRule="auto"/>
              <w:jc w:val="right"/>
              <w:rPr>
                <w:sz w:val="18"/>
                <w:szCs w:val="18"/>
                <w:lang w:val="ru-RU"/>
              </w:rPr>
            </w:pPr>
            <w:r w:rsidRPr="00A432C7">
              <w:rPr>
                <w:b/>
                <w:bCs/>
                <w:sz w:val="18"/>
                <w:szCs w:val="18"/>
                <w:lang w:val="ru-RU"/>
              </w:rPr>
              <w:t>8,2</w:t>
            </w:r>
          </w:p>
        </w:tc>
        <w:tc>
          <w:tcPr>
            <w:tcW w:w="970" w:type="dxa"/>
            <w:tcBorders>
              <w:bottom w:val="single" w:sz="12" w:space="0" w:color="auto"/>
            </w:tcBorders>
          </w:tcPr>
          <w:p w:rsidR="00127613" w:rsidRPr="00A432C7" w:rsidRDefault="00127613" w:rsidP="00127613">
            <w:pPr>
              <w:spacing w:before="40" w:after="40" w:line="240" w:lineRule="auto"/>
              <w:jc w:val="right"/>
              <w:rPr>
                <w:sz w:val="18"/>
                <w:szCs w:val="18"/>
                <w:lang w:val="ru-RU"/>
              </w:rPr>
            </w:pPr>
            <w:r w:rsidRPr="00A432C7">
              <w:rPr>
                <w:b/>
                <w:bCs/>
                <w:sz w:val="18"/>
                <w:szCs w:val="18"/>
                <w:lang w:val="ru-RU"/>
              </w:rPr>
              <w:t>266 776</w:t>
            </w:r>
          </w:p>
        </w:tc>
        <w:tc>
          <w:tcPr>
            <w:tcW w:w="1149" w:type="dxa"/>
            <w:tcBorders>
              <w:bottom w:val="single" w:sz="12" w:space="0" w:color="auto"/>
            </w:tcBorders>
          </w:tcPr>
          <w:p w:rsidR="00127613" w:rsidRPr="00A432C7" w:rsidRDefault="00127613" w:rsidP="00127613">
            <w:pPr>
              <w:spacing w:before="40" w:after="40" w:line="240" w:lineRule="auto"/>
              <w:jc w:val="right"/>
              <w:rPr>
                <w:sz w:val="18"/>
                <w:szCs w:val="18"/>
                <w:lang w:val="ru-RU"/>
              </w:rPr>
            </w:pPr>
            <w:r w:rsidRPr="00A432C7">
              <w:rPr>
                <w:b/>
                <w:bCs/>
                <w:sz w:val="18"/>
                <w:szCs w:val="18"/>
                <w:lang w:val="ru-RU"/>
              </w:rPr>
              <w:t>9,7</w:t>
            </w:r>
          </w:p>
        </w:tc>
        <w:tc>
          <w:tcPr>
            <w:tcW w:w="800" w:type="dxa"/>
            <w:tcBorders>
              <w:bottom w:val="single" w:sz="12" w:space="0" w:color="auto"/>
            </w:tcBorders>
          </w:tcPr>
          <w:p w:rsidR="00127613" w:rsidRPr="00A432C7" w:rsidRDefault="00127613" w:rsidP="00127613">
            <w:pPr>
              <w:spacing w:before="40" w:after="40" w:line="240" w:lineRule="auto"/>
              <w:jc w:val="right"/>
              <w:rPr>
                <w:sz w:val="18"/>
                <w:szCs w:val="18"/>
                <w:lang w:val="ru-RU"/>
              </w:rPr>
            </w:pPr>
            <w:r w:rsidRPr="00A432C7">
              <w:rPr>
                <w:b/>
                <w:bCs/>
                <w:sz w:val="18"/>
                <w:szCs w:val="18"/>
                <w:lang w:val="ru-RU"/>
              </w:rPr>
              <w:t>226 664</w:t>
            </w:r>
          </w:p>
        </w:tc>
        <w:tc>
          <w:tcPr>
            <w:tcW w:w="979" w:type="dxa"/>
            <w:tcBorders>
              <w:bottom w:val="single" w:sz="12" w:space="0" w:color="auto"/>
            </w:tcBorders>
          </w:tcPr>
          <w:p w:rsidR="00127613" w:rsidRPr="00A432C7" w:rsidRDefault="00127613" w:rsidP="00127613">
            <w:pPr>
              <w:spacing w:before="40" w:after="40" w:line="240" w:lineRule="auto"/>
              <w:jc w:val="right"/>
              <w:rPr>
                <w:sz w:val="18"/>
                <w:szCs w:val="18"/>
                <w:lang w:val="ru-RU"/>
              </w:rPr>
            </w:pPr>
            <w:r w:rsidRPr="00A432C7">
              <w:rPr>
                <w:b/>
                <w:bCs/>
                <w:sz w:val="18"/>
                <w:szCs w:val="18"/>
                <w:lang w:val="ru-RU"/>
              </w:rPr>
              <w:t>4,7</w:t>
            </w:r>
          </w:p>
        </w:tc>
      </w:tr>
    </w:tbl>
    <w:p w:rsidR="00127613" w:rsidRPr="00127613" w:rsidRDefault="00253989" w:rsidP="00127613">
      <w:pPr>
        <w:pStyle w:val="SingleTxtLNK"/>
        <w:spacing w:before="120" w:after="0"/>
        <w:rPr>
          <w:sz w:val="18"/>
          <w:szCs w:val="18"/>
        </w:rPr>
      </w:pPr>
      <w:r w:rsidRPr="00253989">
        <w:rPr>
          <w:i/>
          <w:sz w:val="18"/>
          <w:szCs w:val="18"/>
        </w:rPr>
        <w:t>Примечание</w:t>
      </w:r>
      <w:r w:rsidR="00127613" w:rsidRPr="00127613">
        <w:rPr>
          <w:sz w:val="18"/>
          <w:szCs w:val="18"/>
        </w:rPr>
        <w:t>: Без учета Северной и Восточной провинций.</w:t>
      </w:r>
    </w:p>
    <w:p w:rsidR="00127613" w:rsidRPr="00127613" w:rsidRDefault="00127613" w:rsidP="00127613">
      <w:pPr>
        <w:pStyle w:val="SingleTxtLNK"/>
        <w:rPr>
          <w:sz w:val="18"/>
          <w:szCs w:val="18"/>
        </w:rPr>
      </w:pPr>
      <w:r w:rsidRPr="00127613">
        <w:rPr>
          <w:i/>
          <w:sz w:val="18"/>
          <w:szCs w:val="18"/>
        </w:rPr>
        <w:t>Источник</w:t>
      </w:r>
      <w:r w:rsidRPr="00127613">
        <w:rPr>
          <w:sz w:val="18"/>
          <w:szCs w:val="18"/>
        </w:rPr>
        <w:t>: Обследование рабочей силы Шри-Ланки</w:t>
      </w:r>
      <w:r w:rsidR="00DC0635">
        <w:rPr>
          <w:sz w:val="18"/>
          <w:szCs w:val="18"/>
        </w:rPr>
        <w:t>,</w:t>
      </w:r>
      <w:r w:rsidRPr="00127613">
        <w:rPr>
          <w:sz w:val="18"/>
          <w:szCs w:val="18"/>
        </w:rPr>
        <w:t xml:space="preserve"> 1996</w:t>
      </w:r>
      <w:r w:rsidR="00DC0635">
        <w:rPr>
          <w:sz w:val="18"/>
          <w:szCs w:val="18"/>
        </w:rPr>
        <w:t xml:space="preserve"> и</w:t>
      </w:r>
      <w:r w:rsidRPr="00127613">
        <w:rPr>
          <w:sz w:val="18"/>
          <w:szCs w:val="18"/>
        </w:rPr>
        <w:t xml:space="preserve"> 2006 годы</w:t>
      </w:r>
      <w:r>
        <w:rPr>
          <w:sz w:val="18"/>
          <w:szCs w:val="18"/>
        </w:rPr>
        <w:t>.</w:t>
      </w:r>
    </w:p>
    <w:p w:rsidR="00A432C7" w:rsidRDefault="00A432C7" w:rsidP="00A432C7">
      <w:pPr>
        <w:pStyle w:val="NormalWeb"/>
        <w:spacing w:after="120" w:line="240" w:lineRule="exact"/>
        <w:jc w:val="center"/>
        <w:rPr>
          <w:sz w:val="20"/>
          <w:lang w:val="ru-RU"/>
        </w:rPr>
      </w:pPr>
    </w:p>
    <w:p w:rsidR="00A432C7" w:rsidRDefault="00A432C7" w:rsidP="00A432C7">
      <w:pPr>
        <w:pStyle w:val="SingleTxtLNK"/>
      </w:pPr>
      <w:bookmarkStart w:id="44" w:name="0.1_table20"/>
      <w:bookmarkEnd w:id="44"/>
      <w:r w:rsidRPr="00600C43">
        <w:t>105.</w:t>
      </w:r>
      <w:r w:rsidRPr="00600C43">
        <w:tab/>
        <w:t> Сельские женщины по-прежнему страдают от безработицы: в этой категории коэффициент безработицы у женщин в два раза выше, чем у мужчин.  </w:t>
      </w:r>
    </w:p>
    <w:p w:rsidR="00127613" w:rsidRPr="00600C43" w:rsidRDefault="00127613" w:rsidP="00127613">
      <w:pPr>
        <w:pStyle w:val="NormalWeb"/>
        <w:spacing w:after="120" w:line="240" w:lineRule="exact"/>
        <w:jc w:val="center"/>
        <w:rPr>
          <w:sz w:val="20"/>
          <w:lang w:val="ru-RU"/>
        </w:rPr>
      </w:pPr>
    </w:p>
    <w:p w:rsidR="00A432C7" w:rsidRPr="00035C1C" w:rsidRDefault="00A432C7" w:rsidP="00A432C7">
      <w:pPr>
        <w:pStyle w:val="SingleTxtLNK"/>
        <w:rPr>
          <w:b/>
          <w:bCs/>
          <w:szCs w:val="24"/>
        </w:rPr>
      </w:pPr>
      <w:r w:rsidRPr="00035C1C">
        <w:rPr>
          <w:b/>
          <w:bCs/>
          <w:szCs w:val="24"/>
        </w:rPr>
        <w:t>Таблица 31</w:t>
      </w:r>
    </w:p>
    <w:p w:rsidR="00A432C7" w:rsidRPr="00035C1C" w:rsidRDefault="00A432C7" w:rsidP="00A432C7">
      <w:pPr>
        <w:pStyle w:val="SingleTxtLNK"/>
        <w:rPr>
          <w:b/>
        </w:rPr>
      </w:pPr>
      <w:r w:rsidRPr="00035C1C">
        <w:rPr>
          <w:b/>
        </w:rPr>
        <w:t>Безработное население в разбивке по годам</w:t>
      </w:r>
      <w:r w:rsidR="00DC0635" w:rsidRPr="00035C1C">
        <w:rPr>
          <w:b/>
        </w:rPr>
        <w:t>,</w:t>
      </w:r>
      <w:r w:rsidRPr="00035C1C">
        <w:rPr>
          <w:b/>
        </w:rPr>
        <w:t xml:space="preserve"> 1995</w:t>
      </w:r>
      <w:r w:rsidR="00DC0635">
        <w:rPr>
          <w:b/>
        </w:rPr>
        <w:t xml:space="preserve">, 2000 и </w:t>
      </w:r>
      <w:r w:rsidRPr="00035C1C">
        <w:rPr>
          <w:b/>
        </w:rPr>
        <w:t>2006 годы</w:t>
      </w:r>
    </w:p>
    <w:tbl>
      <w:tblPr>
        <w:tblStyle w:val="TableGrid"/>
        <w:tblW w:w="8619"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152"/>
        <w:gridCol w:w="1300"/>
        <w:gridCol w:w="1400"/>
        <w:gridCol w:w="1200"/>
        <w:gridCol w:w="1200"/>
        <w:gridCol w:w="1200"/>
        <w:gridCol w:w="1167"/>
      </w:tblGrid>
      <w:tr w:rsidR="00035C1C" w:rsidRPr="00942B3C" w:rsidTr="00ED5C4A">
        <w:tc>
          <w:tcPr>
            <w:tcW w:w="1152" w:type="dxa"/>
            <w:tcBorders>
              <w:top w:val="single" w:sz="4" w:space="0" w:color="auto"/>
            </w:tcBorders>
            <w:vAlign w:val="bottom"/>
          </w:tcPr>
          <w:p w:rsidR="00035C1C" w:rsidRPr="00942B3C" w:rsidRDefault="00035C1C" w:rsidP="00ED5C4A">
            <w:pPr>
              <w:suppressAutoHyphens w:val="0"/>
              <w:spacing w:before="80" w:after="80" w:line="240" w:lineRule="auto"/>
              <w:rPr>
                <w:sz w:val="18"/>
                <w:szCs w:val="18"/>
                <w:lang w:val="ru-RU"/>
              </w:rPr>
            </w:pPr>
          </w:p>
        </w:tc>
        <w:tc>
          <w:tcPr>
            <w:tcW w:w="2700" w:type="dxa"/>
            <w:gridSpan w:val="2"/>
            <w:tcBorders>
              <w:top w:val="single" w:sz="4" w:space="0" w:color="auto"/>
              <w:bottom w:val="single" w:sz="4" w:space="0" w:color="auto"/>
            </w:tcBorders>
          </w:tcPr>
          <w:p w:rsidR="00035C1C" w:rsidRPr="00C926CB" w:rsidRDefault="00035C1C" w:rsidP="00ED5C4A">
            <w:pPr>
              <w:spacing w:before="80" w:after="80" w:line="240" w:lineRule="auto"/>
              <w:jc w:val="center"/>
              <w:rPr>
                <w:i/>
                <w:sz w:val="14"/>
                <w:szCs w:val="14"/>
                <w:lang w:val="ru-RU"/>
              </w:rPr>
            </w:pPr>
            <w:r w:rsidRPr="00C926CB">
              <w:rPr>
                <w:bCs/>
                <w:i/>
                <w:sz w:val="14"/>
                <w:szCs w:val="14"/>
                <w:lang w:val="ru-RU"/>
              </w:rPr>
              <w:t>Всего</w:t>
            </w:r>
          </w:p>
        </w:tc>
        <w:tc>
          <w:tcPr>
            <w:tcW w:w="2400" w:type="dxa"/>
            <w:gridSpan w:val="2"/>
            <w:tcBorders>
              <w:top w:val="single" w:sz="4" w:space="0" w:color="auto"/>
              <w:bottom w:val="single" w:sz="4" w:space="0" w:color="auto"/>
            </w:tcBorders>
          </w:tcPr>
          <w:p w:rsidR="00035C1C" w:rsidRPr="00C926CB" w:rsidRDefault="00035C1C" w:rsidP="00ED5C4A">
            <w:pPr>
              <w:spacing w:before="80" w:after="80" w:line="240" w:lineRule="auto"/>
              <w:jc w:val="center"/>
              <w:rPr>
                <w:i/>
                <w:sz w:val="14"/>
                <w:szCs w:val="14"/>
                <w:lang w:val="ru-RU"/>
              </w:rPr>
            </w:pPr>
            <w:r w:rsidRPr="00C926CB">
              <w:rPr>
                <w:bCs/>
                <w:i/>
                <w:sz w:val="14"/>
                <w:szCs w:val="14"/>
                <w:lang w:val="ru-RU"/>
              </w:rPr>
              <w:t>Женщины</w:t>
            </w:r>
          </w:p>
        </w:tc>
        <w:tc>
          <w:tcPr>
            <w:tcW w:w="2367" w:type="dxa"/>
            <w:gridSpan w:val="2"/>
            <w:tcBorders>
              <w:top w:val="single" w:sz="4" w:space="0" w:color="auto"/>
              <w:bottom w:val="single" w:sz="4" w:space="0" w:color="auto"/>
            </w:tcBorders>
          </w:tcPr>
          <w:p w:rsidR="00035C1C" w:rsidRPr="00C926CB" w:rsidRDefault="00035C1C" w:rsidP="00ED5C4A">
            <w:pPr>
              <w:spacing w:before="80" w:after="80" w:line="240" w:lineRule="auto"/>
              <w:jc w:val="center"/>
              <w:rPr>
                <w:i/>
                <w:sz w:val="14"/>
                <w:szCs w:val="14"/>
                <w:lang w:val="ru-RU"/>
              </w:rPr>
            </w:pPr>
            <w:r w:rsidRPr="00C926CB">
              <w:rPr>
                <w:bCs/>
                <w:i/>
                <w:sz w:val="14"/>
                <w:szCs w:val="14"/>
                <w:lang w:val="ru-RU"/>
              </w:rPr>
              <w:t>Мужчины</w:t>
            </w:r>
          </w:p>
        </w:tc>
      </w:tr>
      <w:tr w:rsidR="00035C1C" w:rsidRPr="00942B3C" w:rsidTr="00ED5C4A">
        <w:tc>
          <w:tcPr>
            <w:tcW w:w="1152" w:type="dxa"/>
            <w:tcBorders>
              <w:bottom w:val="single" w:sz="12" w:space="0" w:color="auto"/>
            </w:tcBorders>
            <w:vAlign w:val="bottom"/>
          </w:tcPr>
          <w:p w:rsidR="00035C1C" w:rsidRPr="00942B3C" w:rsidRDefault="00035C1C" w:rsidP="00ED5C4A">
            <w:pPr>
              <w:suppressAutoHyphens w:val="0"/>
              <w:spacing w:before="80" w:after="80" w:line="240" w:lineRule="auto"/>
              <w:rPr>
                <w:sz w:val="18"/>
                <w:szCs w:val="18"/>
                <w:lang w:val="ru-RU"/>
              </w:rPr>
            </w:pPr>
            <w:r w:rsidRPr="008003D1">
              <w:rPr>
                <w:bCs/>
                <w:i/>
                <w:sz w:val="14"/>
                <w:szCs w:val="14"/>
                <w:lang w:val="ru-RU"/>
              </w:rPr>
              <w:t>Год</w:t>
            </w:r>
          </w:p>
        </w:tc>
        <w:tc>
          <w:tcPr>
            <w:tcW w:w="1300" w:type="dxa"/>
            <w:tcBorders>
              <w:top w:val="single" w:sz="4" w:space="0" w:color="auto"/>
              <w:bottom w:val="single" w:sz="12" w:space="0" w:color="auto"/>
            </w:tcBorders>
          </w:tcPr>
          <w:p w:rsidR="00035C1C" w:rsidRPr="00C926CB" w:rsidRDefault="00035C1C" w:rsidP="00ED5C4A">
            <w:pPr>
              <w:spacing w:before="80" w:after="80" w:line="240" w:lineRule="auto"/>
              <w:jc w:val="right"/>
              <w:rPr>
                <w:i/>
                <w:sz w:val="14"/>
                <w:szCs w:val="14"/>
                <w:lang w:val="ru-RU"/>
              </w:rPr>
            </w:pPr>
            <w:r w:rsidRPr="00C926CB">
              <w:rPr>
                <w:bCs/>
                <w:i/>
                <w:sz w:val="14"/>
                <w:szCs w:val="14"/>
                <w:lang w:val="ru-RU"/>
              </w:rPr>
              <w:t>Численность</w:t>
            </w:r>
          </w:p>
        </w:tc>
        <w:tc>
          <w:tcPr>
            <w:tcW w:w="1400" w:type="dxa"/>
            <w:tcBorders>
              <w:top w:val="single" w:sz="4" w:space="0" w:color="auto"/>
              <w:bottom w:val="single" w:sz="12" w:space="0" w:color="auto"/>
            </w:tcBorders>
          </w:tcPr>
          <w:p w:rsidR="00035C1C" w:rsidRPr="00C926CB" w:rsidRDefault="00035C1C" w:rsidP="00ED5C4A">
            <w:pPr>
              <w:spacing w:before="80" w:after="80" w:line="240" w:lineRule="auto"/>
              <w:jc w:val="right"/>
              <w:rPr>
                <w:i/>
                <w:sz w:val="14"/>
                <w:szCs w:val="14"/>
                <w:lang w:val="ru-RU"/>
              </w:rPr>
            </w:pPr>
            <w:r w:rsidRPr="00C926CB">
              <w:rPr>
                <w:bCs/>
                <w:i/>
                <w:sz w:val="14"/>
                <w:szCs w:val="14"/>
                <w:lang w:val="ru-RU"/>
              </w:rPr>
              <w:t xml:space="preserve">Коэффициент </w:t>
            </w:r>
            <w:r w:rsidRPr="00127613">
              <w:rPr>
                <w:bCs/>
                <w:i/>
                <w:sz w:val="14"/>
                <w:szCs w:val="14"/>
                <w:lang w:val="ru-RU"/>
              </w:rPr>
              <w:t>безработицы</w:t>
            </w:r>
          </w:p>
        </w:tc>
        <w:tc>
          <w:tcPr>
            <w:tcW w:w="1200" w:type="dxa"/>
            <w:tcBorders>
              <w:top w:val="single" w:sz="4" w:space="0" w:color="auto"/>
              <w:bottom w:val="single" w:sz="12" w:space="0" w:color="auto"/>
            </w:tcBorders>
          </w:tcPr>
          <w:p w:rsidR="00035C1C" w:rsidRPr="00C926CB" w:rsidRDefault="00035C1C" w:rsidP="00ED5C4A">
            <w:pPr>
              <w:spacing w:before="80" w:after="80" w:line="240" w:lineRule="auto"/>
              <w:jc w:val="right"/>
              <w:rPr>
                <w:i/>
                <w:sz w:val="14"/>
                <w:szCs w:val="14"/>
                <w:lang w:val="ru-RU"/>
              </w:rPr>
            </w:pPr>
            <w:r w:rsidRPr="00C926CB">
              <w:rPr>
                <w:bCs/>
                <w:i/>
                <w:sz w:val="14"/>
                <w:szCs w:val="14"/>
                <w:lang w:val="ru-RU"/>
              </w:rPr>
              <w:t>Численность</w:t>
            </w:r>
          </w:p>
        </w:tc>
        <w:tc>
          <w:tcPr>
            <w:tcW w:w="1200" w:type="dxa"/>
            <w:tcBorders>
              <w:top w:val="single" w:sz="4" w:space="0" w:color="auto"/>
              <w:bottom w:val="single" w:sz="12" w:space="0" w:color="auto"/>
            </w:tcBorders>
          </w:tcPr>
          <w:p w:rsidR="00035C1C" w:rsidRPr="00C926CB" w:rsidRDefault="00035C1C" w:rsidP="00ED5C4A">
            <w:pPr>
              <w:spacing w:before="80" w:after="80" w:line="240" w:lineRule="auto"/>
              <w:jc w:val="right"/>
              <w:rPr>
                <w:i/>
                <w:sz w:val="14"/>
                <w:szCs w:val="14"/>
                <w:lang w:val="ru-RU"/>
              </w:rPr>
            </w:pPr>
            <w:r w:rsidRPr="00C926CB">
              <w:rPr>
                <w:bCs/>
                <w:i/>
                <w:sz w:val="14"/>
                <w:szCs w:val="14"/>
                <w:lang w:val="ru-RU"/>
              </w:rPr>
              <w:t xml:space="preserve">Коэффициент </w:t>
            </w:r>
            <w:r w:rsidRPr="00127613">
              <w:rPr>
                <w:bCs/>
                <w:i/>
                <w:sz w:val="14"/>
                <w:szCs w:val="14"/>
                <w:lang w:val="ru-RU"/>
              </w:rPr>
              <w:t>безработицы</w:t>
            </w:r>
          </w:p>
        </w:tc>
        <w:tc>
          <w:tcPr>
            <w:tcW w:w="1200" w:type="dxa"/>
            <w:tcBorders>
              <w:top w:val="single" w:sz="4" w:space="0" w:color="auto"/>
              <w:bottom w:val="single" w:sz="12" w:space="0" w:color="auto"/>
            </w:tcBorders>
          </w:tcPr>
          <w:p w:rsidR="00035C1C" w:rsidRPr="00C926CB" w:rsidRDefault="00035C1C" w:rsidP="00ED5C4A">
            <w:pPr>
              <w:spacing w:before="80" w:after="80" w:line="240" w:lineRule="auto"/>
              <w:jc w:val="right"/>
              <w:rPr>
                <w:i/>
                <w:sz w:val="14"/>
                <w:szCs w:val="14"/>
                <w:lang w:val="ru-RU"/>
              </w:rPr>
            </w:pPr>
            <w:r w:rsidRPr="00C926CB">
              <w:rPr>
                <w:bCs/>
                <w:i/>
                <w:sz w:val="14"/>
                <w:szCs w:val="14"/>
                <w:lang w:val="ru-RU"/>
              </w:rPr>
              <w:t>Численность</w:t>
            </w:r>
          </w:p>
        </w:tc>
        <w:tc>
          <w:tcPr>
            <w:tcW w:w="1167" w:type="dxa"/>
            <w:tcBorders>
              <w:top w:val="single" w:sz="4" w:space="0" w:color="auto"/>
              <w:bottom w:val="single" w:sz="12" w:space="0" w:color="auto"/>
            </w:tcBorders>
          </w:tcPr>
          <w:p w:rsidR="00035C1C" w:rsidRPr="00C926CB" w:rsidRDefault="00035C1C" w:rsidP="00ED5C4A">
            <w:pPr>
              <w:spacing w:before="80" w:after="80" w:line="240" w:lineRule="auto"/>
              <w:jc w:val="right"/>
              <w:rPr>
                <w:i/>
                <w:sz w:val="14"/>
                <w:szCs w:val="14"/>
                <w:lang w:val="ru-RU"/>
              </w:rPr>
            </w:pPr>
            <w:r w:rsidRPr="00C926CB">
              <w:rPr>
                <w:bCs/>
                <w:i/>
                <w:sz w:val="14"/>
                <w:szCs w:val="14"/>
                <w:lang w:val="ru-RU"/>
              </w:rPr>
              <w:t xml:space="preserve">Коэффициент </w:t>
            </w:r>
            <w:r w:rsidRPr="00127613">
              <w:rPr>
                <w:bCs/>
                <w:i/>
                <w:sz w:val="14"/>
                <w:szCs w:val="14"/>
                <w:lang w:val="ru-RU"/>
              </w:rPr>
              <w:t>безработицы</w:t>
            </w:r>
          </w:p>
        </w:tc>
      </w:tr>
      <w:tr w:rsidR="00035C1C" w:rsidRPr="00942B3C" w:rsidTr="00ED5C4A">
        <w:tc>
          <w:tcPr>
            <w:tcW w:w="1152" w:type="dxa"/>
            <w:tcBorders>
              <w:top w:val="single" w:sz="12" w:space="0" w:color="auto"/>
            </w:tcBorders>
            <w:vAlign w:val="bottom"/>
          </w:tcPr>
          <w:p w:rsidR="00035C1C" w:rsidRPr="00A432C7" w:rsidRDefault="00035C1C" w:rsidP="00ED5C4A">
            <w:pPr>
              <w:spacing w:before="40" w:after="40" w:line="240" w:lineRule="auto"/>
              <w:jc w:val="both"/>
              <w:rPr>
                <w:sz w:val="18"/>
                <w:szCs w:val="18"/>
                <w:lang w:val="ru-RU"/>
              </w:rPr>
            </w:pPr>
            <w:r w:rsidRPr="00A432C7">
              <w:rPr>
                <w:sz w:val="18"/>
                <w:szCs w:val="18"/>
                <w:lang w:val="ru-RU"/>
              </w:rPr>
              <w:t>1995</w:t>
            </w:r>
          </w:p>
        </w:tc>
        <w:tc>
          <w:tcPr>
            <w:tcW w:w="1300" w:type="dxa"/>
            <w:tcBorders>
              <w:top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749 021</w:t>
            </w:r>
          </w:p>
        </w:tc>
        <w:tc>
          <w:tcPr>
            <w:tcW w:w="1400" w:type="dxa"/>
            <w:tcBorders>
              <w:top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12,3</w:t>
            </w:r>
          </w:p>
        </w:tc>
        <w:tc>
          <w:tcPr>
            <w:tcW w:w="1200" w:type="dxa"/>
            <w:tcBorders>
              <w:top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381 364</w:t>
            </w:r>
          </w:p>
        </w:tc>
        <w:tc>
          <w:tcPr>
            <w:tcW w:w="1200" w:type="dxa"/>
            <w:tcBorders>
              <w:top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18,7</w:t>
            </w:r>
          </w:p>
        </w:tc>
        <w:tc>
          <w:tcPr>
            <w:tcW w:w="1200" w:type="dxa"/>
            <w:tcBorders>
              <w:top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367 656</w:t>
            </w:r>
          </w:p>
        </w:tc>
        <w:tc>
          <w:tcPr>
            <w:tcW w:w="1167" w:type="dxa"/>
            <w:tcBorders>
              <w:top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9,0</w:t>
            </w:r>
          </w:p>
        </w:tc>
      </w:tr>
      <w:tr w:rsidR="00035C1C" w:rsidRPr="00942B3C" w:rsidTr="00ED5C4A">
        <w:tc>
          <w:tcPr>
            <w:tcW w:w="1152" w:type="dxa"/>
            <w:vAlign w:val="bottom"/>
          </w:tcPr>
          <w:p w:rsidR="00035C1C" w:rsidRPr="00A432C7" w:rsidRDefault="00035C1C" w:rsidP="00ED5C4A">
            <w:pPr>
              <w:spacing w:before="40" w:after="40" w:line="240" w:lineRule="auto"/>
              <w:jc w:val="both"/>
              <w:rPr>
                <w:sz w:val="18"/>
                <w:szCs w:val="18"/>
                <w:lang w:val="ru-RU"/>
              </w:rPr>
            </w:pPr>
            <w:r w:rsidRPr="00A432C7">
              <w:rPr>
                <w:sz w:val="18"/>
                <w:szCs w:val="18"/>
                <w:lang w:val="ru-RU"/>
              </w:rPr>
              <w:t>2000</w:t>
            </w:r>
          </w:p>
        </w:tc>
        <w:tc>
          <w:tcPr>
            <w:tcW w:w="1300" w:type="dxa"/>
          </w:tcPr>
          <w:p w:rsidR="00035C1C" w:rsidRPr="00A432C7" w:rsidRDefault="00035C1C" w:rsidP="00035C1C">
            <w:pPr>
              <w:spacing w:before="40" w:after="40" w:line="240" w:lineRule="auto"/>
              <w:jc w:val="right"/>
              <w:rPr>
                <w:sz w:val="18"/>
                <w:szCs w:val="18"/>
                <w:lang w:val="ru-RU"/>
              </w:rPr>
            </w:pPr>
            <w:r w:rsidRPr="00A432C7">
              <w:rPr>
                <w:sz w:val="18"/>
                <w:szCs w:val="18"/>
                <w:lang w:val="ru-RU"/>
              </w:rPr>
              <w:t>517 168</w:t>
            </w:r>
          </w:p>
        </w:tc>
        <w:tc>
          <w:tcPr>
            <w:tcW w:w="1400" w:type="dxa"/>
          </w:tcPr>
          <w:p w:rsidR="00035C1C" w:rsidRPr="00A432C7" w:rsidRDefault="00035C1C" w:rsidP="00035C1C">
            <w:pPr>
              <w:spacing w:before="40" w:after="40" w:line="240" w:lineRule="auto"/>
              <w:jc w:val="right"/>
              <w:rPr>
                <w:sz w:val="18"/>
                <w:szCs w:val="18"/>
                <w:lang w:val="ru-RU"/>
              </w:rPr>
            </w:pPr>
            <w:r w:rsidRPr="00A432C7">
              <w:rPr>
                <w:sz w:val="18"/>
                <w:szCs w:val="18"/>
                <w:lang w:val="ru-RU"/>
              </w:rPr>
              <w:t>7,6</w:t>
            </w:r>
          </w:p>
        </w:tc>
        <w:tc>
          <w:tcPr>
            <w:tcW w:w="1200" w:type="dxa"/>
          </w:tcPr>
          <w:p w:rsidR="00035C1C" w:rsidRPr="00A432C7" w:rsidRDefault="00035C1C" w:rsidP="00035C1C">
            <w:pPr>
              <w:spacing w:before="40" w:after="40" w:line="240" w:lineRule="auto"/>
              <w:jc w:val="right"/>
              <w:rPr>
                <w:sz w:val="18"/>
                <w:szCs w:val="18"/>
                <w:lang w:val="ru-RU"/>
              </w:rPr>
            </w:pPr>
            <w:r w:rsidRPr="00A432C7">
              <w:rPr>
                <w:sz w:val="18"/>
                <w:szCs w:val="18"/>
                <w:lang w:val="ru-RU"/>
              </w:rPr>
              <w:t>257 048</w:t>
            </w:r>
          </w:p>
        </w:tc>
        <w:tc>
          <w:tcPr>
            <w:tcW w:w="1200" w:type="dxa"/>
          </w:tcPr>
          <w:p w:rsidR="00035C1C" w:rsidRPr="00A432C7" w:rsidRDefault="00035C1C" w:rsidP="00035C1C">
            <w:pPr>
              <w:spacing w:before="40" w:after="40" w:line="240" w:lineRule="auto"/>
              <w:jc w:val="right"/>
              <w:rPr>
                <w:sz w:val="18"/>
                <w:szCs w:val="18"/>
                <w:lang w:val="ru-RU"/>
              </w:rPr>
            </w:pPr>
            <w:r w:rsidRPr="00A432C7">
              <w:rPr>
                <w:sz w:val="18"/>
                <w:szCs w:val="18"/>
                <w:lang w:val="ru-RU"/>
              </w:rPr>
              <w:t>11,0</w:t>
            </w:r>
          </w:p>
        </w:tc>
        <w:tc>
          <w:tcPr>
            <w:tcW w:w="1200" w:type="dxa"/>
          </w:tcPr>
          <w:p w:rsidR="00035C1C" w:rsidRPr="00A432C7" w:rsidRDefault="00035C1C" w:rsidP="00035C1C">
            <w:pPr>
              <w:spacing w:before="40" w:after="40" w:line="240" w:lineRule="auto"/>
              <w:jc w:val="right"/>
              <w:rPr>
                <w:sz w:val="18"/>
                <w:szCs w:val="18"/>
                <w:lang w:val="ru-RU"/>
              </w:rPr>
            </w:pPr>
            <w:r w:rsidRPr="00A432C7">
              <w:rPr>
                <w:sz w:val="18"/>
                <w:szCs w:val="18"/>
                <w:lang w:val="ru-RU"/>
              </w:rPr>
              <w:t>260 120</w:t>
            </w:r>
          </w:p>
        </w:tc>
        <w:tc>
          <w:tcPr>
            <w:tcW w:w="1167" w:type="dxa"/>
          </w:tcPr>
          <w:p w:rsidR="00035C1C" w:rsidRPr="00A432C7" w:rsidRDefault="00035C1C" w:rsidP="00035C1C">
            <w:pPr>
              <w:spacing w:before="40" w:after="40" w:line="240" w:lineRule="auto"/>
              <w:jc w:val="right"/>
              <w:rPr>
                <w:sz w:val="18"/>
                <w:szCs w:val="18"/>
                <w:lang w:val="ru-RU"/>
              </w:rPr>
            </w:pPr>
            <w:r w:rsidRPr="00A432C7">
              <w:rPr>
                <w:sz w:val="18"/>
                <w:szCs w:val="18"/>
                <w:lang w:val="ru-RU"/>
              </w:rPr>
              <w:t>5,8</w:t>
            </w:r>
          </w:p>
        </w:tc>
      </w:tr>
      <w:tr w:rsidR="00035C1C" w:rsidRPr="00942B3C" w:rsidTr="00ED5C4A">
        <w:tc>
          <w:tcPr>
            <w:tcW w:w="1152" w:type="dxa"/>
            <w:tcBorders>
              <w:bottom w:val="single" w:sz="12" w:space="0" w:color="auto"/>
            </w:tcBorders>
            <w:vAlign w:val="bottom"/>
          </w:tcPr>
          <w:p w:rsidR="00035C1C" w:rsidRPr="00A432C7" w:rsidRDefault="00035C1C" w:rsidP="00ED5C4A">
            <w:pPr>
              <w:spacing w:before="40" w:after="40" w:line="240" w:lineRule="auto"/>
              <w:jc w:val="both"/>
              <w:rPr>
                <w:sz w:val="18"/>
                <w:szCs w:val="18"/>
                <w:lang w:val="ru-RU"/>
              </w:rPr>
            </w:pPr>
            <w:r w:rsidRPr="00A432C7">
              <w:rPr>
                <w:sz w:val="18"/>
                <w:szCs w:val="18"/>
                <w:lang w:val="ru-RU"/>
              </w:rPr>
              <w:t>2006</w:t>
            </w:r>
          </w:p>
        </w:tc>
        <w:tc>
          <w:tcPr>
            <w:tcW w:w="1300" w:type="dxa"/>
            <w:tcBorders>
              <w:bottom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493 440</w:t>
            </w:r>
          </w:p>
        </w:tc>
        <w:tc>
          <w:tcPr>
            <w:tcW w:w="1400" w:type="dxa"/>
            <w:tcBorders>
              <w:bottom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6,5</w:t>
            </w:r>
          </w:p>
        </w:tc>
        <w:tc>
          <w:tcPr>
            <w:tcW w:w="1200" w:type="dxa"/>
            <w:tcBorders>
              <w:bottom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266 776</w:t>
            </w:r>
          </w:p>
        </w:tc>
        <w:tc>
          <w:tcPr>
            <w:tcW w:w="1200" w:type="dxa"/>
            <w:tcBorders>
              <w:bottom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9,7</w:t>
            </w:r>
          </w:p>
        </w:tc>
        <w:tc>
          <w:tcPr>
            <w:tcW w:w="1200" w:type="dxa"/>
            <w:tcBorders>
              <w:bottom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226 664</w:t>
            </w:r>
          </w:p>
        </w:tc>
        <w:tc>
          <w:tcPr>
            <w:tcW w:w="1167" w:type="dxa"/>
            <w:tcBorders>
              <w:bottom w:val="single" w:sz="12" w:space="0" w:color="auto"/>
            </w:tcBorders>
          </w:tcPr>
          <w:p w:rsidR="00035C1C" w:rsidRPr="00A432C7" w:rsidRDefault="00035C1C" w:rsidP="00035C1C">
            <w:pPr>
              <w:spacing w:before="40" w:after="40" w:line="240" w:lineRule="auto"/>
              <w:jc w:val="right"/>
              <w:rPr>
                <w:sz w:val="18"/>
                <w:szCs w:val="18"/>
                <w:lang w:val="ru-RU"/>
              </w:rPr>
            </w:pPr>
            <w:r w:rsidRPr="00A432C7">
              <w:rPr>
                <w:sz w:val="18"/>
                <w:szCs w:val="18"/>
                <w:lang w:val="ru-RU"/>
              </w:rPr>
              <w:t>4,7</w:t>
            </w:r>
          </w:p>
        </w:tc>
      </w:tr>
    </w:tbl>
    <w:p w:rsidR="00035C1C" w:rsidRPr="00035C1C" w:rsidRDefault="00253989" w:rsidP="00035C1C">
      <w:pPr>
        <w:pStyle w:val="SingleTxtLNK"/>
        <w:spacing w:before="120" w:after="0"/>
        <w:rPr>
          <w:sz w:val="18"/>
          <w:szCs w:val="18"/>
        </w:rPr>
      </w:pPr>
      <w:r w:rsidRPr="00253989">
        <w:rPr>
          <w:i/>
          <w:sz w:val="18"/>
          <w:szCs w:val="18"/>
        </w:rPr>
        <w:t>Примечание</w:t>
      </w:r>
      <w:r w:rsidR="00035C1C" w:rsidRPr="00035C1C">
        <w:rPr>
          <w:sz w:val="18"/>
          <w:szCs w:val="18"/>
        </w:rPr>
        <w:t>: Без учета Северной и Восточной провинций.</w:t>
      </w:r>
    </w:p>
    <w:p w:rsidR="00035C1C" w:rsidRPr="00035C1C" w:rsidRDefault="00035C1C" w:rsidP="00035C1C">
      <w:pPr>
        <w:pStyle w:val="SingleTxtLNK"/>
        <w:rPr>
          <w:sz w:val="18"/>
          <w:szCs w:val="18"/>
        </w:rPr>
      </w:pPr>
      <w:r w:rsidRPr="00035C1C">
        <w:rPr>
          <w:i/>
          <w:sz w:val="18"/>
          <w:szCs w:val="18"/>
        </w:rPr>
        <w:t>Источник</w:t>
      </w:r>
      <w:r w:rsidRPr="00035C1C">
        <w:rPr>
          <w:sz w:val="18"/>
          <w:szCs w:val="18"/>
        </w:rPr>
        <w:t>: Обследование рабочей силы Шри-Ланки</w:t>
      </w:r>
      <w:r w:rsidR="00DC0635">
        <w:rPr>
          <w:sz w:val="18"/>
          <w:szCs w:val="18"/>
        </w:rPr>
        <w:t>,</w:t>
      </w:r>
      <w:r w:rsidRPr="00035C1C">
        <w:rPr>
          <w:sz w:val="18"/>
          <w:szCs w:val="18"/>
        </w:rPr>
        <w:t xml:space="preserve"> 1995, 2000</w:t>
      </w:r>
      <w:r w:rsidR="00DC0635">
        <w:rPr>
          <w:sz w:val="18"/>
          <w:szCs w:val="18"/>
        </w:rPr>
        <w:t xml:space="preserve"> и</w:t>
      </w:r>
      <w:r w:rsidRPr="00035C1C">
        <w:rPr>
          <w:sz w:val="18"/>
          <w:szCs w:val="18"/>
        </w:rPr>
        <w:t xml:space="preserve"> 2006 годы</w:t>
      </w:r>
      <w:r>
        <w:rPr>
          <w:sz w:val="18"/>
          <w:szCs w:val="18"/>
        </w:rPr>
        <w:t>.</w:t>
      </w:r>
    </w:p>
    <w:p w:rsidR="00A432C7" w:rsidRDefault="00A432C7" w:rsidP="00A432C7">
      <w:pPr>
        <w:pStyle w:val="NormalWeb"/>
        <w:spacing w:after="120" w:line="240" w:lineRule="exact"/>
        <w:jc w:val="center"/>
        <w:rPr>
          <w:sz w:val="20"/>
          <w:lang w:val="ru-RU"/>
        </w:rPr>
      </w:pPr>
    </w:p>
    <w:p w:rsidR="00035C1C" w:rsidRPr="00600C43" w:rsidRDefault="00035C1C" w:rsidP="00A432C7">
      <w:pPr>
        <w:pStyle w:val="NormalWeb"/>
        <w:spacing w:after="120" w:line="240" w:lineRule="exact"/>
        <w:jc w:val="center"/>
        <w:rPr>
          <w:sz w:val="20"/>
          <w:lang w:val="ru-RU"/>
        </w:rPr>
      </w:pPr>
    </w:p>
    <w:p w:rsidR="00A432C7" w:rsidRDefault="00A432C7" w:rsidP="00A432C7">
      <w:pPr>
        <w:pStyle w:val="SingleTxtLNK"/>
        <w:rPr>
          <w:szCs w:val="24"/>
        </w:rPr>
      </w:pPr>
      <w:bookmarkStart w:id="45" w:name="0.1_table1F"/>
      <w:bookmarkEnd w:id="45"/>
      <w:r w:rsidRPr="00600C43">
        <w:rPr>
          <w:szCs w:val="24"/>
        </w:rPr>
        <w:t>106</w:t>
      </w:r>
      <w:r w:rsidRPr="00035C1C">
        <w:rPr>
          <w:bCs/>
          <w:szCs w:val="24"/>
        </w:rPr>
        <w:t>.</w:t>
      </w:r>
      <w:r w:rsidRPr="00600C43">
        <w:rPr>
          <w:b/>
          <w:bCs/>
          <w:szCs w:val="24"/>
        </w:rPr>
        <w:t xml:space="preserve"> </w:t>
      </w:r>
      <w:r w:rsidRPr="00600C43">
        <w:rPr>
          <w:b/>
          <w:bCs/>
          <w:szCs w:val="24"/>
        </w:rPr>
        <w:tab/>
      </w:r>
      <w:r w:rsidRPr="00600C43">
        <w:rPr>
          <w:szCs w:val="24"/>
        </w:rPr>
        <w:t>Одна из задач в рамках ЦРТ</w:t>
      </w:r>
      <w:r w:rsidR="00DC0635">
        <w:rPr>
          <w:szCs w:val="24"/>
        </w:rPr>
        <w:t>-</w:t>
      </w:r>
      <w:r w:rsidRPr="00600C43">
        <w:rPr>
          <w:szCs w:val="24"/>
        </w:rPr>
        <w:t>8 заключается в разработке и реализации в сотрудничестве с развивающимися странами стратегий обеспечения достойной и производительной занятости для молодежи. В качестве показателя используется коэффициент безработицы среди молодых людей в возрасте от 15 до 24 лет. Как уже говорилось выше, для молодых женщин характерен более высокий коэффициент безработицы, чем для молодых мужчин. В период с 1996 по 2002 год коэффициент безработицы у мужчин этой возрастной группы снизил</w:t>
      </w:r>
      <w:r w:rsidR="00035C1C">
        <w:rPr>
          <w:szCs w:val="24"/>
        </w:rPr>
        <w:t>ся с 26,2 процента до 23,8 </w:t>
      </w:r>
      <w:r w:rsidRPr="00600C43">
        <w:rPr>
          <w:szCs w:val="24"/>
        </w:rPr>
        <w:t>процента, а у женщин – с 40,3 процента до 34,3 процента. У женщин наблюдается более резкое снижение коэффициента безработицы, тем не менее этот показатель по-прежнему остается на значительно более высоком уровне, чем у мужчин. Вместе с тем наблюдаемая тенденция свидетельствует о том, что проблема постепенно решается. Данные за 2006 год содерж</w:t>
      </w:r>
      <w:r w:rsidR="00035C1C">
        <w:rPr>
          <w:szCs w:val="24"/>
        </w:rPr>
        <w:t xml:space="preserve">атся в приведенной </w:t>
      </w:r>
      <w:r w:rsidR="00DC0635">
        <w:rPr>
          <w:szCs w:val="24"/>
        </w:rPr>
        <w:t>ниже</w:t>
      </w:r>
      <w:r w:rsidR="00035C1C">
        <w:rPr>
          <w:szCs w:val="24"/>
        </w:rPr>
        <w:t xml:space="preserve"> </w:t>
      </w:r>
      <w:r w:rsidR="00FC4F15">
        <w:rPr>
          <w:szCs w:val="24"/>
        </w:rPr>
        <w:t>т</w:t>
      </w:r>
      <w:r w:rsidR="00035C1C">
        <w:rPr>
          <w:szCs w:val="24"/>
        </w:rPr>
        <w:t>аблице </w:t>
      </w:r>
      <w:r w:rsidRPr="00600C43">
        <w:rPr>
          <w:szCs w:val="24"/>
        </w:rPr>
        <w:t xml:space="preserve">32. </w:t>
      </w:r>
    </w:p>
    <w:p w:rsidR="00A432C7" w:rsidRPr="00FC4F15" w:rsidRDefault="00035C1C" w:rsidP="00A432C7">
      <w:pPr>
        <w:pStyle w:val="SingleTxtLNK"/>
        <w:rPr>
          <w:b/>
          <w:bCs/>
        </w:rPr>
      </w:pPr>
      <w:r>
        <w:rPr>
          <w:b/>
          <w:bCs/>
          <w:u w:val="single"/>
        </w:rPr>
        <w:br w:type="page"/>
      </w:r>
      <w:r w:rsidR="00A432C7" w:rsidRPr="00FC4F15">
        <w:rPr>
          <w:b/>
          <w:bCs/>
        </w:rPr>
        <w:t xml:space="preserve">Таблица 32 </w:t>
      </w:r>
    </w:p>
    <w:p w:rsidR="00A432C7" w:rsidRPr="00600C43" w:rsidRDefault="00A432C7" w:rsidP="00FC4F15">
      <w:pPr>
        <w:pStyle w:val="SingleTxtLNK"/>
        <w:jc w:val="left"/>
        <w:rPr>
          <w:b/>
          <w:bCs/>
        </w:rPr>
      </w:pPr>
      <w:r w:rsidRPr="00600C43">
        <w:rPr>
          <w:b/>
          <w:bCs/>
        </w:rPr>
        <w:t>Коэффициенты безработицы среди молодых людей в возрасте от 15 до 24 лет</w:t>
      </w:r>
      <w:r w:rsidR="00DE353B">
        <w:rPr>
          <w:b/>
          <w:bCs/>
        </w:rPr>
        <w:t>,</w:t>
      </w:r>
      <w:r w:rsidRPr="00600C43">
        <w:rPr>
          <w:b/>
          <w:bCs/>
        </w:rPr>
        <w:t xml:space="preserve"> 2006 год</w:t>
      </w:r>
    </w:p>
    <w:tbl>
      <w:tblPr>
        <w:tblStyle w:val="TableGrid"/>
        <w:tblW w:w="7338"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2438"/>
        <w:gridCol w:w="1765"/>
        <w:gridCol w:w="1635"/>
        <w:gridCol w:w="1500"/>
      </w:tblGrid>
      <w:tr w:rsidR="00822375" w:rsidRPr="00C926CB" w:rsidTr="00DE353B">
        <w:tc>
          <w:tcPr>
            <w:tcW w:w="2438" w:type="dxa"/>
            <w:tcBorders>
              <w:top w:val="single" w:sz="4" w:space="0" w:color="auto"/>
              <w:bottom w:val="single" w:sz="12" w:space="0" w:color="auto"/>
            </w:tcBorders>
            <w:vAlign w:val="bottom"/>
          </w:tcPr>
          <w:p w:rsidR="00822375" w:rsidRPr="00942B3C" w:rsidRDefault="00822375" w:rsidP="00ED5C4A">
            <w:pPr>
              <w:suppressAutoHyphens w:val="0"/>
              <w:spacing w:before="80" w:after="80" w:line="240" w:lineRule="auto"/>
              <w:rPr>
                <w:sz w:val="18"/>
                <w:szCs w:val="18"/>
                <w:lang w:val="ru-RU"/>
              </w:rPr>
            </w:pPr>
            <w:r w:rsidRPr="00822375">
              <w:rPr>
                <w:bCs/>
                <w:i/>
                <w:sz w:val="14"/>
                <w:szCs w:val="14"/>
                <w:lang w:val="ru-RU"/>
              </w:rPr>
              <w:t>Географический регион</w:t>
            </w:r>
          </w:p>
        </w:tc>
        <w:tc>
          <w:tcPr>
            <w:tcW w:w="1765" w:type="dxa"/>
            <w:tcBorders>
              <w:top w:val="single" w:sz="4" w:space="0" w:color="auto"/>
              <w:bottom w:val="single" w:sz="12" w:space="0" w:color="auto"/>
            </w:tcBorders>
          </w:tcPr>
          <w:p w:rsidR="00822375" w:rsidRPr="00822375" w:rsidRDefault="00822375" w:rsidP="00ED5C4A">
            <w:pPr>
              <w:pStyle w:val="NormalWeb"/>
              <w:spacing w:before="80" w:after="80" w:line="240" w:lineRule="auto"/>
              <w:jc w:val="right"/>
              <w:rPr>
                <w:bCs/>
                <w:i/>
                <w:sz w:val="14"/>
                <w:szCs w:val="14"/>
                <w:lang w:val="ru-RU"/>
              </w:rPr>
            </w:pPr>
            <w:r w:rsidRPr="00822375">
              <w:rPr>
                <w:bCs/>
                <w:i/>
                <w:sz w:val="14"/>
                <w:szCs w:val="14"/>
                <w:lang w:val="ru-RU"/>
              </w:rPr>
              <w:t xml:space="preserve">Всего </w:t>
            </w:r>
            <w:r>
              <w:rPr>
                <w:bCs/>
                <w:i/>
                <w:sz w:val="14"/>
                <w:szCs w:val="14"/>
                <w:lang w:val="ru-RU"/>
              </w:rPr>
              <w:br/>
            </w:r>
            <w:r w:rsidRPr="00822375">
              <w:rPr>
                <w:bCs/>
                <w:i/>
                <w:sz w:val="14"/>
                <w:szCs w:val="14"/>
                <w:lang w:val="ru-RU"/>
              </w:rPr>
              <w:t>(в процентах)</w:t>
            </w:r>
          </w:p>
        </w:tc>
        <w:tc>
          <w:tcPr>
            <w:tcW w:w="1635" w:type="dxa"/>
            <w:tcBorders>
              <w:top w:val="single" w:sz="4" w:space="0" w:color="auto"/>
              <w:bottom w:val="single" w:sz="12" w:space="0" w:color="auto"/>
            </w:tcBorders>
          </w:tcPr>
          <w:p w:rsidR="00822375" w:rsidRPr="00822375" w:rsidRDefault="00822375" w:rsidP="00ED5C4A">
            <w:pPr>
              <w:pStyle w:val="NormalWeb"/>
              <w:spacing w:before="80" w:after="80" w:line="240" w:lineRule="auto"/>
              <w:jc w:val="right"/>
              <w:rPr>
                <w:bCs/>
                <w:i/>
                <w:sz w:val="14"/>
                <w:szCs w:val="14"/>
                <w:lang w:val="ru-RU"/>
              </w:rPr>
            </w:pPr>
            <w:r w:rsidRPr="00822375">
              <w:rPr>
                <w:bCs/>
                <w:i/>
                <w:sz w:val="14"/>
                <w:szCs w:val="14"/>
                <w:lang w:val="ru-RU"/>
              </w:rPr>
              <w:t xml:space="preserve">Мужчины  </w:t>
            </w:r>
            <w:r>
              <w:rPr>
                <w:bCs/>
                <w:i/>
                <w:sz w:val="14"/>
                <w:szCs w:val="14"/>
                <w:lang w:val="ru-RU"/>
              </w:rPr>
              <w:br/>
            </w:r>
            <w:r w:rsidRPr="00822375">
              <w:rPr>
                <w:bCs/>
                <w:i/>
                <w:sz w:val="14"/>
                <w:szCs w:val="14"/>
                <w:lang w:val="ru-RU"/>
              </w:rPr>
              <w:t>(в процентах)</w:t>
            </w:r>
          </w:p>
        </w:tc>
        <w:tc>
          <w:tcPr>
            <w:tcW w:w="1500" w:type="dxa"/>
            <w:tcBorders>
              <w:top w:val="single" w:sz="4" w:space="0" w:color="auto"/>
              <w:bottom w:val="single" w:sz="12" w:space="0" w:color="auto"/>
            </w:tcBorders>
          </w:tcPr>
          <w:p w:rsidR="00822375" w:rsidRPr="00822375" w:rsidRDefault="00822375" w:rsidP="00ED5C4A">
            <w:pPr>
              <w:pStyle w:val="NormalWeb"/>
              <w:spacing w:before="80" w:after="80" w:line="240" w:lineRule="auto"/>
              <w:jc w:val="right"/>
              <w:rPr>
                <w:bCs/>
                <w:i/>
                <w:sz w:val="14"/>
                <w:szCs w:val="14"/>
                <w:lang w:val="ru-RU"/>
              </w:rPr>
            </w:pPr>
            <w:r w:rsidRPr="00822375">
              <w:rPr>
                <w:bCs/>
                <w:i/>
                <w:sz w:val="14"/>
                <w:szCs w:val="14"/>
                <w:lang w:val="ru-RU"/>
              </w:rPr>
              <w:t xml:space="preserve">Женщины  </w:t>
            </w:r>
            <w:r>
              <w:rPr>
                <w:bCs/>
                <w:i/>
                <w:sz w:val="14"/>
                <w:szCs w:val="14"/>
                <w:lang w:val="ru-RU"/>
              </w:rPr>
              <w:br/>
            </w:r>
            <w:r w:rsidRPr="00822375">
              <w:rPr>
                <w:bCs/>
                <w:i/>
                <w:sz w:val="14"/>
                <w:szCs w:val="14"/>
                <w:lang w:val="ru-RU"/>
              </w:rPr>
              <w:t>(в процентах)</w:t>
            </w:r>
          </w:p>
        </w:tc>
      </w:tr>
      <w:tr w:rsidR="00822375" w:rsidRPr="00A432C7" w:rsidTr="00822375">
        <w:tc>
          <w:tcPr>
            <w:tcW w:w="2438" w:type="dxa"/>
            <w:tcBorders>
              <w:top w:val="single" w:sz="12" w:space="0" w:color="auto"/>
            </w:tcBorders>
          </w:tcPr>
          <w:p w:rsidR="00822375" w:rsidRPr="00A432C7" w:rsidRDefault="00822375" w:rsidP="00822375">
            <w:pPr>
              <w:pStyle w:val="NormalWeb"/>
              <w:spacing w:before="20" w:after="20" w:line="240" w:lineRule="auto"/>
              <w:rPr>
                <w:b/>
                <w:bCs/>
                <w:sz w:val="18"/>
                <w:szCs w:val="18"/>
                <w:lang w:val="ru-RU"/>
              </w:rPr>
            </w:pPr>
            <w:r w:rsidRPr="00A432C7">
              <w:rPr>
                <w:b/>
                <w:bCs/>
                <w:sz w:val="18"/>
                <w:szCs w:val="18"/>
                <w:lang w:val="ru-RU"/>
              </w:rPr>
              <w:t>Шри-Ланка</w:t>
            </w:r>
          </w:p>
        </w:tc>
        <w:tc>
          <w:tcPr>
            <w:tcW w:w="1765" w:type="dxa"/>
            <w:tcBorders>
              <w:top w:val="single" w:sz="12" w:space="0" w:color="auto"/>
            </w:tcBorders>
          </w:tcPr>
          <w:p w:rsidR="00822375" w:rsidRPr="00A432C7" w:rsidRDefault="00822375" w:rsidP="00822375">
            <w:pPr>
              <w:spacing w:before="20" w:after="20" w:line="240" w:lineRule="auto"/>
              <w:jc w:val="right"/>
              <w:rPr>
                <w:sz w:val="18"/>
                <w:szCs w:val="18"/>
                <w:lang w:val="ru-RU"/>
              </w:rPr>
            </w:pPr>
          </w:p>
        </w:tc>
        <w:tc>
          <w:tcPr>
            <w:tcW w:w="1635" w:type="dxa"/>
            <w:tcBorders>
              <w:top w:val="single" w:sz="12" w:space="0" w:color="auto"/>
            </w:tcBorders>
          </w:tcPr>
          <w:p w:rsidR="00822375" w:rsidRPr="00A432C7" w:rsidRDefault="00822375" w:rsidP="00822375">
            <w:pPr>
              <w:spacing w:before="20" w:after="20" w:line="240" w:lineRule="auto"/>
              <w:jc w:val="right"/>
              <w:rPr>
                <w:sz w:val="18"/>
                <w:szCs w:val="18"/>
                <w:lang w:val="ru-RU"/>
              </w:rPr>
            </w:pPr>
          </w:p>
        </w:tc>
        <w:tc>
          <w:tcPr>
            <w:tcW w:w="1500" w:type="dxa"/>
            <w:tcBorders>
              <w:top w:val="single" w:sz="12" w:space="0" w:color="auto"/>
            </w:tcBorders>
          </w:tcPr>
          <w:p w:rsidR="00822375" w:rsidRPr="00A432C7" w:rsidRDefault="00822375" w:rsidP="00822375">
            <w:pPr>
              <w:spacing w:before="20" w:after="20" w:line="240" w:lineRule="auto"/>
              <w:jc w:val="right"/>
              <w:rPr>
                <w:sz w:val="18"/>
                <w:szCs w:val="18"/>
                <w:lang w:val="ru-RU"/>
              </w:rPr>
            </w:pPr>
          </w:p>
        </w:tc>
      </w:tr>
      <w:tr w:rsidR="00822375" w:rsidRPr="00A432C7" w:rsidTr="00822375">
        <w:tc>
          <w:tcPr>
            <w:tcW w:w="2438" w:type="dxa"/>
          </w:tcPr>
          <w:p w:rsidR="00822375" w:rsidRPr="00A432C7" w:rsidRDefault="00822375" w:rsidP="00822375">
            <w:pPr>
              <w:pStyle w:val="NormalWeb"/>
              <w:spacing w:before="20" w:after="20" w:line="240" w:lineRule="auto"/>
              <w:rPr>
                <w:b/>
                <w:bCs/>
                <w:sz w:val="18"/>
                <w:szCs w:val="18"/>
                <w:lang w:val="ru-RU"/>
              </w:rPr>
            </w:pPr>
            <w:r w:rsidRPr="00A432C7">
              <w:rPr>
                <w:b/>
                <w:bCs/>
                <w:sz w:val="18"/>
                <w:szCs w:val="18"/>
                <w:lang w:val="ru-RU"/>
              </w:rPr>
              <w:t>Провинции</w:t>
            </w:r>
          </w:p>
        </w:tc>
        <w:tc>
          <w:tcPr>
            <w:tcW w:w="1765" w:type="dxa"/>
          </w:tcPr>
          <w:p w:rsidR="00822375" w:rsidRPr="00A432C7" w:rsidRDefault="00822375" w:rsidP="00822375">
            <w:pPr>
              <w:spacing w:before="20" w:after="20" w:line="240" w:lineRule="auto"/>
              <w:jc w:val="right"/>
              <w:rPr>
                <w:sz w:val="18"/>
                <w:szCs w:val="18"/>
                <w:lang w:val="ru-RU"/>
              </w:rPr>
            </w:pPr>
          </w:p>
        </w:tc>
        <w:tc>
          <w:tcPr>
            <w:tcW w:w="1635" w:type="dxa"/>
          </w:tcPr>
          <w:p w:rsidR="00822375" w:rsidRPr="00A432C7" w:rsidRDefault="00822375" w:rsidP="00822375">
            <w:pPr>
              <w:spacing w:before="20" w:after="20" w:line="240" w:lineRule="auto"/>
              <w:jc w:val="right"/>
              <w:rPr>
                <w:sz w:val="18"/>
                <w:szCs w:val="18"/>
                <w:lang w:val="ru-RU"/>
              </w:rPr>
            </w:pPr>
          </w:p>
        </w:tc>
        <w:tc>
          <w:tcPr>
            <w:tcW w:w="1500" w:type="dxa"/>
          </w:tcPr>
          <w:p w:rsidR="00822375" w:rsidRPr="00A432C7" w:rsidRDefault="00822375" w:rsidP="00822375">
            <w:pPr>
              <w:spacing w:before="20" w:after="20" w:line="240" w:lineRule="auto"/>
              <w:jc w:val="right"/>
              <w:rPr>
                <w:sz w:val="18"/>
                <w:szCs w:val="18"/>
                <w:lang w:val="ru-RU"/>
              </w:rPr>
            </w:pPr>
          </w:p>
        </w:tc>
      </w:tr>
      <w:tr w:rsidR="00822375" w:rsidRPr="00A432C7" w:rsidTr="00822375">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Западная</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17,6</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15,5</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20,8</w:t>
            </w:r>
          </w:p>
        </w:tc>
      </w:tr>
      <w:tr w:rsidR="00822375" w:rsidRPr="00A432C7" w:rsidTr="00822375">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Центральная</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22,2</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18,9</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27,1</w:t>
            </w:r>
          </w:p>
        </w:tc>
      </w:tr>
      <w:tr w:rsidR="00822375" w:rsidRPr="00A432C7" w:rsidTr="00822375">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Южная</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30,3</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23,9</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40,3</w:t>
            </w:r>
          </w:p>
        </w:tc>
      </w:tr>
      <w:tr w:rsidR="00822375" w:rsidRPr="00A432C7" w:rsidTr="00822375">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Северо-Западная</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19,2</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14,8</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26,9</w:t>
            </w:r>
          </w:p>
        </w:tc>
      </w:tr>
      <w:tr w:rsidR="00822375" w:rsidRPr="00A432C7" w:rsidTr="00822375">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Северо-</w:t>
            </w:r>
            <w:r w:rsidR="00DE353B">
              <w:rPr>
                <w:sz w:val="18"/>
                <w:szCs w:val="18"/>
                <w:lang w:val="ru-RU"/>
              </w:rPr>
              <w:t>Ц</w:t>
            </w:r>
            <w:r w:rsidRPr="00A432C7">
              <w:rPr>
                <w:sz w:val="18"/>
                <w:szCs w:val="18"/>
                <w:lang w:val="ru-RU"/>
              </w:rPr>
              <w:t>ентральная</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18,6</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12,6</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29,4</w:t>
            </w:r>
          </w:p>
        </w:tc>
      </w:tr>
      <w:tr w:rsidR="00822375" w:rsidRPr="00A432C7" w:rsidTr="00822375">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Ува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23,6</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18,8</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31,0</w:t>
            </w:r>
          </w:p>
        </w:tc>
      </w:tr>
      <w:tr w:rsidR="00822375" w:rsidRPr="00A432C7" w:rsidTr="00822375">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Сабарагамува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23,9</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18,3</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33,5</w:t>
            </w:r>
          </w:p>
        </w:tc>
      </w:tr>
      <w:tr w:rsidR="00822375" w:rsidRPr="00A432C7" w:rsidTr="00822375">
        <w:tc>
          <w:tcPr>
            <w:tcW w:w="2438" w:type="dxa"/>
            <w:vAlign w:val="bottom"/>
          </w:tcPr>
          <w:p w:rsidR="00822375" w:rsidRPr="00A432C7" w:rsidRDefault="00822375" w:rsidP="00822375">
            <w:pPr>
              <w:spacing w:before="20" w:after="20" w:line="240" w:lineRule="auto"/>
              <w:jc w:val="both"/>
              <w:rPr>
                <w:sz w:val="18"/>
                <w:szCs w:val="18"/>
                <w:lang w:val="ru-RU"/>
              </w:rPr>
            </w:pPr>
            <w:r w:rsidRPr="00A432C7">
              <w:rPr>
                <w:b/>
                <w:bCs/>
                <w:sz w:val="18"/>
                <w:szCs w:val="18"/>
                <w:lang w:val="ru-RU"/>
              </w:rPr>
              <w:t>Округ</w:t>
            </w:r>
            <w:r w:rsidR="00DE353B">
              <w:rPr>
                <w:b/>
                <w:bCs/>
                <w:sz w:val="18"/>
                <w:szCs w:val="18"/>
                <w:lang w:val="ru-RU"/>
              </w:rPr>
              <w:t>а</w:t>
            </w:r>
          </w:p>
        </w:tc>
        <w:tc>
          <w:tcPr>
            <w:tcW w:w="1765" w:type="dxa"/>
          </w:tcPr>
          <w:p w:rsidR="00822375" w:rsidRPr="00424E79" w:rsidRDefault="00822375" w:rsidP="00424E79">
            <w:pPr>
              <w:spacing w:before="20" w:after="20" w:line="240" w:lineRule="auto"/>
              <w:jc w:val="right"/>
              <w:rPr>
                <w:sz w:val="18"/>
                <w:szCs w:val="18"/>
                <w:lang w:val="ru-RU"/>
              </w:rPr>
            </w:pPr>
          </w:p>
        </w:tc>
        <w:tc>
          <w:tcPr>
            <w:tcW w:w="1635" w:type="dxa"/>
          </w:tcPr>
          <w:p w:rsidR="00822375" w:rsidRPr="00424E79" w:rsidRDefault="00822375" w:rsidP="00424E79">
            <w:pPr>
              <w:spacing w:before="20" w:after="20" w:line="240" w:lineRule="auto"/>
              <w:jc w:val="right"/>
              <w:rPr>
                <w:sz w:val="18"/>
                <w:szCs w:val="18"/>
                <w:lang w:val="ru-RU"/>
              </w:rPr>
            </w:pPr>
          </w:p>
        </w:tc>
        <w:tc>
          <w:tcPr>
            <w:tcW w:w="1500" w:type="dxa"/>
          </w:tcPr>
          <w:p w:rsidR="00822375" w:rsidRPr="00424E79" w:rsidRDefault="00822375" w:rsidP="00424E79">
            <w:pPr>
              <w:spacing w:before="20" w:after="20" w:line="240" w:lineRule="auto"/>
              <w:jc w:val="right"/>
              <w:rPr>
                <w:sz w:val="18"/>
                <w:szCs w:val="18"/>
                <w:lang w:val="ru-RU"/>
              </w:rPr>
            </w:pP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Коломбо</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16,6</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14,5</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19,9</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Гампаха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17,6</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17,0</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18,5</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Калутара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19,6</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14,2</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28,1</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Канди</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27,6</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25,6</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31,0</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Матале</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18,5</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11,8</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29,3</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Нувара</w:t>
            </w:r>
            <w:r w:rsidR="00DE353B">
              <w:rPr>
                <w:sz w:val="18"/>
                <w:szCs w:val="18"/>
                <w:lang w:val="ru-RU"/>
              </w:rPr>
              <w:t>-</w:t>
            </w:r>
            <w:r w:rsidRPr="00A432C7">
              <w:rPr>
                <w:sz w:val="18"/>
                <w:szCs w:val="18"/>
                <w:lang w:val="ru-RU"/>
              </w:rPr>
              <w:t>Элия</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17,2</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13,1</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22,5</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Галле</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33,0</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26,7</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42,4</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Матара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28,2</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21,1</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39,6</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Хамбантота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28,1</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22,3</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37,3</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Курунегала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21,6</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18,7</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26,0</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Путталам</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15,2</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9,1</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28,7</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Анурадхапура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15,3</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9,8</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25,8</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Полоннарува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25,2</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35,9</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Бадулла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22,6</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20,4</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25,6</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Мон</w:t>
            </w:r>
            <w:r w:rsidR="00DE353B">
              <w:rPr>
                <w:sz w:val="18"/>
                <w:szCs w:val="18"/>
                <w:lang w:val="ru-RU"/>
              </w:rPr>
              <w:t>а</w:t>
            </w:r>
            <w:r w:rsidRPr="00A432C7">
              <w:rPr>
                <w:sz w:val="18"/>
                <w:szCs w:val="18"/>
                <w:lang w:val="ru-RU"/>
              </w:rPr>
              <w:t>рагала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25,4</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42,4</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Ратнапура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25,2</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20,1</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34,5</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Кегалл</w:t>
            </w:r>
            <w:r w:rsidR="00DE353B">
              <w:rPr>
                <w:sz w:val="18"/>
                <w:szCs w:val="18"/>
                <w:lang w:val="ru-RU"/>
              </w:rPr>
              <w:t>а</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22,0</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15,6</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32,2</w:t>
            </w:r>
          </w:p>
        </w:tc>
      </w:tr>
      <w:tr w:rsidR="00822375" w:rsidRPr="00A432C7" w:rsidTr="00ED5C4A">
        <w:tc>
          <w:tcPr>
            <w:tcW w:w="2438" w:type="dxa"/>
          </w:tcPr>
          <w:p w:rsidR="00822375" w:rsidRPr="00A432C7" w:rsidRDefault="00822375" w:rsidP="00822375">
            <w:pPr>
              <w:pStyle w:val="NormalWeb"/>
              <w:spacing w:before="20" w:after="20" w:line="240" w:lineRule="auto"/>
              <w:ind w:left="360" w:hanging="360"/>
              <w:rPr>
                <w:b/>
                <w:bCs/>
                <w:sz w:val="18"/>
                <w:szCs w:val="18"/>
                <w:lang w:val="ru-RU"/>
              </w:rPr>
            </w:pPr>
            <w:r w:rsidRPr="00A432C7">
              <w:rPr>
                <w:b/>
                <w:bCs/>
                <w:sz w:val="18"/>
                <w:szCs w:val="18"/>
                <w:lang w:val="ru-RU"/>
              </w:rPr>
              <w:t>Сектор</w:t>
            </w:r>
            <w:r>
              <w:rPr>
                <w:b/>
                <w:bCs/>
                <w:sz w:val="18"/>
                <w:szCs w:val="18"/>
                <w:lang w:val="ru-RU"/>
              </w:rPr>
              <w:t>ы</w:t>
            </w:r>
          </w:p>
        </w:tc>
        <w:tc>
          <w:tcPr>
            <w:tcW w:w="1765" w:type="dxa"/>
          </w:tcPr>
          <w:p w:rsidR="00822375" w:rsidRPr="00424E79" w:rsidRDefault="00822375" w:rsidP="00424E79">
            <w:pPr>
              <w:pStyle w:val="NormalWeb"/>
              <w:spacing w:before="20" w:after="20" w:line="240" w:lineRule="auto"/>
              <w:jc w:val="right"/>
              <w:rPr>
                <w:b/>
                <w:bCs/>
                <w:sz w:val="18"/>
                <w:szCs w:val="18"/>
                <w:lang w:val="ru-RU"/>
              </w:rPr>
            </w:pPr>
          </w:p>
        </w:tc>
        <w:tc>
          <w:tcPr>
            <w:tcW w:w="1635" w:type="dxa"/>
          </w:tcPr>
          <w:p w:rsidR="00822375" w:rsidRPr="00424E79" w:rsidRDefault="00822375" w:rsidP="00424E79">
            <w:pPr>
              <w:pStyle w:val="NormalWeb"/>
              <w:spacing w:before="20" w:after="20" w:line="240" w:lineRule="auto"/>
              <w:jc w:val="right"/>
              <w:rPr>
                <w:b/>
                <w:bCs/>
                <w:sz w:val="18"/>
                <w:szCs w:val="18"/>
                <w:lang w:val="ru-RU"/>
              </w:rPr>
            </w:pPr>
          </w:p>
        </w:tc>
        <w:tc>
          <w:tcPr>
            <w:tcW w:w="1500" w:type="dxa"/>
          </w:tcPr>
          <w:p w:rsidR="00822375" w:rsidRPr="00424E79" w:rsidRDefault="00822375" w:rsidP="00424E79">
            <w:pPr>
              <w:pStyle w:val="NormalWeb"/>
              <w:spacing w:before="20" w:after="20" w:line="240" w:lineRule="auto"/>
              <w:jc w:val="right"/>
              <w:rPr>
                <w:b/>
                <w:bCs/>
                <w:sz w:val="18"/>
                <w:szCs w:val="18"/>
                <w:lang w:val="ru-RU"/>
              </w:rPr>
            </w:pP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Городской</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16,4</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14,2</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19,9</w:t>
            </w:r>
          </w:p>
        </w:tc>
      </w:tr>
      <w:tr w:rsidR="00822375" w:rsidRPr="00A432C7" w:rsidTr="00ED5C4A">
        <w:tc>
          <w:tcPr>
            <w:tcW w:w="2438" w:type="dxa"/>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Сельский</w:t>
            </w:r>
          </w:p>
        </w:tc>
        <w:tc>
          <w:tcPr>
            <w:tcW w:w="176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22,7</w:t>
            </w:r>
          </w:p>
        </w:tc>
        <w:tc>
          <w:tcPr>
            <w:tcW w:w="1635"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18,0</w:t>
            </w:r>
          </w:p>
        </w:tc>
        <w:tc>
          <w:tcPr>
            <w:tcW w:w="1500" w:type="dxa"/>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30,4</w:t>
            </w:r>
          </w:p>
        </w:tc>
      </w:tr>
      <w:tr w:rsidR="00822375" w:rsidRPr="00A432C7" w:rsidTr="00822375">
        <w:tc>
          <w:tcPr>
            <w:tcW w:w="2438" w:type="dxa"/>
            <w:tcBorders>
              <w:bottom w:val="single" w:sz="12" w:space="0" w:color="auto"/>
            </w:tcBorders>
          </w:tcPr>
          <w:p w:rsidR="00822375" w:rsidRPr="00A432C7" w:rsidRDefault="00822375" w:rsidP="00822375">
            <w:pPr>
              <w:pStyle w:val="NormalWeb"/>
              <w:spacing w:before="20" w:after="20" w:line="240" w:lineRule="auto"/>
              <w:ind w:left="360"/>
              <w:rPr>
                <w:sz w:val="18"/>
                <w:szCs w:val="18"/>
                <w:lang w:val="ru-RU"/>
              </w:rPr>
            </w:pPr>
            <w:r w:rsidRPr="00A432C7">
              <w:rPr>
                <w:sz w:val="18"/>
                <w:szCs w:val="18"/>
                <w:lang w:val="ru-RU"/>
              </w:rPr>
              <w:t>Плантации</w:t>
            </w:r>
          </w:p>
        </w:tc>
        <w:tc>
          <w:tcPr>
            <w:tcW w:w="1765" w:type="dxa"/>
            <w:tcBorders>
              <w:bottom w:val="single" w:sz="12" w:space="0" w:color="auto"/>
            </w:tcBorders>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17,3</w:t>
            </w:r>
          </w:p>
        </w:tc>
        <w:tc>
          <w:tcPr>
            <w:tcW w:w="1635" w:type="dxa"/>
            <w:tcBorders>
              <w:bottom w:val="single" w:sz="12" w:space="0" w:color="auto"/>
            </w:tcBorders>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16,7</w:t>
            </w:r>
          </w:p>
        </w:tc>
        <w:tc>
          <w:tcPr>
            <w:tcW w:w="1500" w:type="dxa"/>
            <w:tcBorders>
              <w:bottom w:val="single" w:sz="12" w:space="0" w:color="auto"/>
            </w:tcBorders>
          </w:tcPr>
          <w:p w:rsidR="00822375" w:rsidRPr="00424E79" w:rsidRDefault="00822375" w:rsidP="00424E79">
            <w:pPr>
              <w:pStyle w:val="NormalWeb"/>
              <w:spacing w:before="20" w:after="20" w:line="240" w:lineRule="auto"/>
              <w:jc w:val="right"/>
              <w:rPr>
                <w:sz w:val="18"/>
                <w:szCs w:val="18"/>
                <w:lang w:val="ru-RU"/>
              </w:rPr>
            </w:pPr>
            <w:r w:rsidRPr="00424E79">
              <w:rPr>
                <w:sz w:val="18"/>
                <w:szCs w:val="18"/>
                <w:lang w:val="ru-RU"/>
              </w:rPr>
              <w:t>17,9</w:t>
            </w:r>
          </w:p>
        </w:tc>
      </w:tr>
    </w:tbl>
    <w:p w:rsidR="00822375" w:rsidRDefault="00822375" w:rsidP="00822375">
      <w:pPr>
        <w:pStyle w:val="SingleTxtLNK"/>
        <w:spacing w:before="120" w:after="0"/>
        <w:rPr>
          <w:sz w:val="18"/>
          <w:szCs w:val="18"/>
        </w:rPr>
      </w:pPr>
      <w:r w:rsidRPr="00A432C7">
        <w:rPr>
          <w:sz w:val="18"/>
          <w:szCs w:val="18"/>
        </w:rPr>
        <w:t>*Данных недост</w:t>
      </w:r>
      <w:r w:rsidR="00DE353B">
        <w:rPr>
          <w:sz w:val="18"/>
          <w:szCs w:val="18"/>
        </w:rPr>
        <w:t>аточно для достоверной оценки.</w:t>
      </w:r>
    </w:p>
    <w:p w:rsidR="00A432C7" w:rsidRDefault="00822375" w:rsidP="00822375">
      <w:pPr>
        <w:pStyle w:val="SingleTxtLNK"/>
        <w:spacing w:after="0"/>
        <w:rPr>
          <w:b/>
          <w:bCs/>
        </w:rPr>
      </w:pPr>
      <w:r w:rsidRPr="00822375">
        <w:rPr>
          <w:i/>
          <w:sz w:val="18"/>
          <w:szCs w:val="18"/>
        </w:rPr>
        <w:t>Источник</w:t>
      </w:r>
      <w:r w:rsidRPr="00A432C7">
        <w:rPr>
          <w:sz w:val="18"/>
          <w:szCs w:val="18"/>
        </w:rPr>
        <w:t>: Обследование рабочей силы</w:t>
      </w:r>
      <w:r w:rsidR="00DE353B">
        <w:rPr>
          <w:sz w:val="18"/>
          <w:szCs w:val="18"/>
        </w:rPr>
        <w:t>,</w:t>
      </w:r>
      <w:r w:rsidRPr="00A432C7">
        <w:rPr>
          <w:sz w:val="18"/>
          <w:szCs w:val="18"/>
        </w:rPr>
        <w:t xml:space="preserve"> Департамент переписи </w:t>
      </w:r>
      <w:r w:rsidR="00DE353B">
        <w:rPr>
          <w:sz w:val="18"/>
          <w:szCs w:val="18"/>
        </w:rPr>
        <w:t xml:space="preserve">населения </w:t>
      </w:r>
      <w:r w:rsidRPr="00A432C7">
        <w:rPr>
          <w:sz w:val="18"/>
          <w:szCs w:val="18"/>
        </w:rPr>
        <w:t>и статистики</w:t>
      </w:r>
      <w:r>
        <w:rPr>
          <w:sz w:val="18"/>
          <w:szCs w:val="18"/>
        </w:rPr>
        <w:t>.</w:t>
      </w:r>
    </w:p>
    <w:p w:rsidR="00A432C7" w:rsidRPr="00AA6283" w:rsidRDefault="00253989" w:rsidP="00822375">
      <w:pPr>
        <w:pStyle w:val="SingleTxtLNK"/>
        <w:spacing w:after="0"/>
        <w:rPr>
          <w:sz w:val="18"/>
          <w:szCs w:val="18"/>
        </w:rPr>
      </w:pPr>
      <w:r w:rsidRPr="00253989">
        <w:rPr>
          <w:i/>
          <w:sz w:val="18"/>
          <w:szCs w:val="18"/>
        </w:rPr>
        <w:t>Примечание</w:t>
      </w:r>
      <w:r w:rsidR="00A432C7" w:rsidRPr="00AA6283">
        <w:rPr>
          <w:sz w:val="18"/>
          <w:szCs w:val="18"/>
        </w:rPr>
        <w:t>: Коэффициент безработицы среди молодых людей в возрасте от 15 до 24 лет представляет собой отношение количества без</w:t>
      </w:r>
      <w:r w:rsidR="00822375" w:rsidRPr="00AA6283">
        <w:rPr>
          <w:sz w:val="18"/>
          <w:szCs w:val="18"/>
        </w:rPr>
        <w:t>работных в возрасте от 15 до 24 </w:t>
      </w:r>
      <w:r w:rsidR="00A432C7" w:rsidRPr="00AA6283">
        <w:rPr>
          <w:sz w:val="18"/>
          <w:szCs w:val="18"/>
        </w:rPr>
        <w:t xml:space="preserve">лет к общей численности </w:t>
      </w:r>
      <w:r w:rsidR="00DE353B" w:rsidRPr="00AA6283">
        <w:rPr>
          <w:sz w:val="18"/>
          <w:szCs w:val="18"/>
        </w:rPr>
        <w:t>рабочей силы</w:t>
      </w:r>
      <w:r w:rsidR="00A432C7" w:rsidRPr="00AA6283">
        <w:rPr>
          <w:sz w:val="18"/>
          <w:szCs w:val="18"/>
        </w:rPr>
        <w:t xml:space="preserve"> этой же возрастной группы. Безработными считаются лица, которые в течение отчетного периода были готовы работать и/или искали работу, но не имели </w:t>
      </w:r>
      <w:r w:rsidR="00DE353B" w:rsidRPr="00AA6283">
        <w:rPr>
          <w:sz w:val="18"/>
          <w:szCs w:val="18"/>
        </w:rPr>
        <w:t>ее</w:t>
      </w:r>
      <w:r w:rsidR="00A432C7" w:rsidRPr="00AA6283">
        <w:rPr>
          <w:sz w:val="18"/>
          <w:szCs w:val="18"/>
        </w:rPr>
        <w:t xml:space="preserve">. </w:t>
      </w:r>
      <w:r w:rsidR="00DE353B" w:rsidRPr="00AA6283">
        <w:rPr>
          <w:sz w:val="18"/>
          <w:szCs w:val="18"/>
        </w:rPr>
        <w:t>Рабочая сила</w:t>
      </w:r>
      <w:r w:rsidR="00A432C7" w:rsidRPr="00AA6283">
        <w:rPr>
          <w:sz w:val="18"/>
          <w:szCs w:val="18"/>
        </w:rPr>
        <w:t xml:space="preserve"> включает всех, кто работает, а также всех лиц, которые являются безработными в течение соответствующего отчетного периода.</w:t>
      </w:r>
    </w:p>
    <w:p w:rsidR="00822375" w:rsidRDefault="00822375" w:rsidP="00A432C7">
      <w:pPr>
        <w:pStyle w:val="SingleTxtLNK"/>
        <w:rPr>
          <w:b/>
          <w:bCs/>
        </w:rPr>
      </w:pPr>
    </w:p>
    <w:p w:rsidR="00A432C7" w:rsidRDefault="006C2A0B" w:rsidP="00A432C7">
      <w:pPr>
        <w:pStyle w:val="SingleTxtLNK"/>
      </w:pPr>
      <w:r>
        <w:rPr>
          <w:b/>
          <w:bCs/>
        </w:rPr>
        <w:br w:type="page"/>
      </w:r>
      <w:r w:rsidR="00A432C7" w:rsidRPr="00600C43">
        <w:rPr>
          <w:b/>
          <w:bCs/>
        </w:rPr>
        <w:t>Пособия по беременности и родам</w:t>
      </w:r>
    </w:p>
    <w:p w:rsidR="00A432C7" w:rsidRPr="00600C43" w:rsidRDefault="00A432C7" w:rsidP="00A432C7">
      <w:pPr>
        <w:pStyle w:val="SingleTxtLNK"/>
        <w:rPr>
          <w:lang w:eastAsia="fr-FR"/>
        </w:rPr>
      </w:pPr>
      <w:r w:rsidRPr="00600C43">
        <w:t xml:space="preserve">107. </w:t>
      </w:r>
      <w:r w:rsidRPr="00600C43">
        <w:tab/>
      </w:r>
      <w:r w:rsidRPr="00600C43">
        <w:rPr>
          <w:lang w:eastAsia="fr-FR"/>
        </w:rPr>
        <w:t> С 1 января 2005 года в отношении государственных служащих были введены в</w:t>
      </w:r>
      <w:r w:rsidR="00424E79">
        <w:rPr>
          <w:lang w:eastAsia="fr-FR"/>
        </w:rPr>
        <w:t> </w:t>
      </w:r>
      <w:r w:rsidRPr="00600C43">
        <w:rPr>
          <w:lang w:eastAsia="fr-FR"/>
        </w:rPr>
        <w:t>действие новые правила, расширяющие права, связанные с отпуском по беременности и родам. Речь идет о следующих правах</w:t>
      </w:r>
      <w:r w:rsidR="006C2A0B">
        <w:rPr>
          <w:lang w:eastAsia="fr-FR"/>
        </w:rPr>
        <w:t>:</w:t>
      </w:r>
      <w:r w:rsidRPr="00600C43">
        <w:rPr>
          <w:lang w:eastAsia="fr-FR"/>
        </w:rPr>
        <w:t xml:space="preserve"> </w:t>
      </w:r>
    </w:p>
    <w:p w:rsidR="00A432C7" w:rsidRPr="00600C43" w:rsidRDefault="00A432C7" w:rsidP="006C2A0B">
      <w:pPr>
        <w:pStyle w:val="a0"/>
        <w:numPr>
          <w:ilvl w:val="0"/>
          <w:numId w:val="30"/>
        </w:numPr>
      </w:pPr>
      <w:r w:rsidRPr="00600C43">
        <w:t xml:space="preserve">По случаю каждого живорождения </w:t>
      </w:r>
      <w:r w:rsidRPr="00600C43">
        <w:rPr>
          <w:b/>
          <w:bCs/>
        </w:rPr>
        <w:t>–</w:t>
      </w:r>
      <w:r w:rsidRPr="00600C43">
        <w:t xml:space="preserve"> специальный полностью оплачиваемый отпуск продолжительностью 84 дня (без учета официальных праздников, суббот</w:t>
      </w:r>
      <w:r w:rsidR="006C2A0B">
        <w:t>них</w:t>
      </w:r>
      <w:r w:rsidRPr="00600C43">
        <w:t xml:space="preserve"> и воскресн</w:t>
      </w:r>
      <w:r w:rsidR="006C2A0B">
        <w:t>ых дней</w:t>
      </w:r>
      <w:r w:rsidRPr="00600C43">
        <w:t xml:space="preserve">). Сотрудницы не имеют права вновь приступать к исполнению обязанностей до истечения четырехнедельного срока после рождения ребенка. </w:t>
      </w:r>
    </w:p>
    <w:p w:rsidR="00A432C7" w:rsidRPr="00600C43" w:rsidRDefault="006C2A0B" w:rsidP="006C2A0B">
      <w:pPr>
        <w:pStyle w:val="a0"/>
        <w:numPr>
          <w:ilvl w:val="0"/>
          <w:numId w:val="30"/>
        </w:numPr>
      </w:pPr>
      <w:r>
        <w:t>В</w:t>
      </w:r>
      <w:r w:rsidR="00A432C7" w:rsidRPr="00600C43">
        <w:t xml:space="preserve"> случа</w:t>
      </w:r>
      <w:r>
        <w:t>е</w:t>
      </w:r>
      <w:r w:rsidR="00A432C7" w:rsidRPr="00600C43">
        <w:t xml:space="preserve"> мертворождения или смерти ребенка до истечения 6 недель после родов </w:t>
      </w:r>
      <w:r w:rsidR="00A432C7" w:rsidRPr="00600C43">
        <w:rPr>
          <w:b/>
          <w:bCs/>
        </w:rPr>
        <w:t>–</w:t>
      </w:r>
      <w:r w:rsidR="00A432C7" w:rsidRPr="00600C43">
        <w:t xml:space="preserve"> специальный полностью оплачиваемый отпуск продолжительностью 6 недель. </w:t>
      </w:r>
    </w:p>
    <w:p w:rsidR="00A432C7" w:rsidRPr="00600C43" w:rsidRDefault="00A432C7" w:rsidP="006C2A0B">
      <w:pPr>
        <w:pStyle w:val="a0"/>
        <w:numPr>
          <w:ilvl w:val="0"/>
          <w:numId w:val="30"/>
        </w:numPr>
      </w:pPr>
      <w:r w:rsidRPr="00600C43">
        <w:t>После окончания отпуска, указанного в пункте а</w:t>
      </w:r>
      <w:r w:rsidR="006C2A0B">
        <w:t>),</w:t>
      </w:r>
      <w:r w:rsidRPr="00600C43">
        <w:t xml:space="preserve"> выше, </w:t>
      </w:r>
      <w:r w:rsidRPr="00600C43">
        <w:rPr>
          <w:b/>
          <w:bCs/>
        </w:rPr>
        <w:t>–</w:t>
      </w:r>
      <w:r w:rsidRPr="00600C43">
        <w:t xml:space="preserve"> отпуск продолжительностью 84 дня с половинной оплатой для осуществления ухода за ребенком (официальные праздничные, суббот</w:t>
      </w:r>
      <w:r w:rsidR="006C2A0B">
        <w:t>ние</w:t>
      </w:r>
      <w:r w:rsidRPr="00600C43">
        <w:t xml:space="preserve"> и воскрес</w:t>
      </w:r>
      <w:r w:rsidR="006C2A0B">
        <w:t>ные дни</w:t>
      </w:r>
      <w:r w:rsidRPr="00600C43">
        <w:t>, входящие в этот период, считаются отпускными днями с половинной оплатой).</w:t>
      </w:r>
    </w:p>
    <w:p w:rsidR="00A432C7" w:rsidRPr="00600C43" w:rsidRDefault="00A432C7" w:rsidP="006C2A0B">
      <w:pPr>
        <w:pStyle w:val="a0"/>
        <w:numPr>
          <w:ilvl w:val="0"/>
          <w:numId w:val="30"/>
        </w:numPr>
      </w:pPr>
      <w:r w:rsidRPr="00600C43">
        <w:t>После окончания отпуска, указанного в пункте с</w:t>
      </w:r>
      <w:r w:rsidR="006C2A0B">
        <w:t>),</w:t>
      </w:r>
      <w:r w:rsidRPr="00600C43">
        <w:t xml:space="preserve"> выше, – неоплачиваемый отпуск продолжительностью 84 дня при наличии потребности в отпуске для осуществления ухода за ребенком (официальные праздничные, </w:t>
      </w:r>
      <w:r w:rsidR="006C2A0B" w:rsidRPr="00600C43">
        <w:t>суббот</w:t>
      </w:r>
      <w:r w:rsidR="006C2A0B">
        <w:t>ние</w:t>
      </w:r>
      <w:r w:rsidR="006C2A0B" w:rsidRPr="00600C43">
        <w:t xml:space="preserve"> и воскрес</w:t>
      </w:r>
      <w:r w:rsidR="006C2A0B">
        <w:t>ные дни</w:t>
      </w:r>
      <w:r w:rsidRPr="00600C43">
        <w:t>, входящие в этот период, считаются отпускными днями без оплаты).</w:t>
      </w:r>
    </w:p>
    <w:p w:rsidR="00A432C7" w:rsidRPr="00600C43" w:rsidRDefault="00A432C7" w:rsidP="006C2A0B">
      <w:pPr>
        <w:pStyle w:val="a0"/>
        <w:numPr>
          <w:ilvl w:val="0"/>
          <w:numId w:val="30"/>
        </w:numPr>
      </w:pPr>
      <w:r w:rsidRPr="00600C43">
        <w:t>После окончания отпуска, указанного в пункте а</w:t>
      </w:r>
      <w:r w:rsidR="006C2A0B">
        <w:t>)</w:t>
      </w:r>
      <w:r w:rsidR="008B5E84">
        <w:t>,</w:t>
      </w:r>
      <w:r w:rsidRPr="00600C43">
        <w:t xml:space="preserve"> выше, в случае если сотрудница не берет дополнительный отпуск с половинной оплатой, ей разрешается уходить со своего рабочего места на один час раньше, чтобы кормить грудью ребенка. Эту возможность можно использовать до тех пор, пока ребенку не исполнится 6 месяцев. </w:t>
      </w:r>
    </w:p>
    <w:p w:rsidR="00A432C7" w:rsidRPr="00600C43" w:rsidRDefault="00A432C7" w:rsidP="006C2A0B">
      <w:pPr>
        <w:pStyle w:val="a0"/>
        <w:numPr>
          <w:ilvl w:val="0"/>
          <w:numId w:val="30"/>
        </w:numPr>
      </w:pPr>
      <w:r w:rsidRPr="00600C43">
        <w:t xml:space="preserve">Когда </w:t>
      </w:r>
      <w:r w:rsidR="006C2A0B">
        <w:t xml:space="preserve">беременность </w:t>
      </w:r>
      <w:r w:rsidRPr="00600C43">
        <w:t>сотрудниц</w:t>
      </w:r>
      <w:r w:rsidR="006C2A0B">
        <w:t>ы</w:t>
      </w:r>
      <w:r w:rsidRPr="00600C43">
        <w:t xml:space="preserve"> достигает пят</w:t>
      </w:r>
      <w:r w:rsidR="00494887">
        <w:t>и</w:t>
      </w:r>
      <w:r w:rsidRPr="00600C43">
        <w:t xml:space="preserve"> месяц</w:t>
      </w:r>
      <w:r w:rsidR="00494887">
        <w:t>ев</w:t>
      </w:r>
      <w:r w:rsidRPr="00600C43">
        <w:t xml:space="preserve">, ей разрешается приходить на работу на полчаса позже обычного времени и уходить с работы на полчаса раньше. Это право предоставляется до начала отпуска по беременности и родам. </w:t>
      </w:r>
    </w:p>
    <w:p w:rsidR="00A432C7" w:rsidRPr="00600C43" w:rsidRDefault="00A432C7" w:rsidP="006C2A0B">
      <w:pPr>
        <w:pStyle w:val="a0"/>
        <w:numPr>
          <w:ilvl w:val="0"/>
          <w:numId w:val="30"/>
        </w:numPr>
      </w:pPr>
      <w:r w:rsidRPr="00600C43">
        <w:t>Взятый отпуск не имеет никаких негативных последствий в плане повышения заработной платы, продвижения по службе или назначения пенсии.</w:t>
      </w:r>
    </w:p>
    <w:p w:rsidR="00A432C7" w:rsidRPr="00600C43" w:rsidRDefault="00A432C7" w:rsidP="006C2A0B">
      <w:pPr>
        <w:pStyle w:val="a0"/>
        <w:numPr>
          <w:ilvl w:val="0"/>
          <w:numId w:val="30"/>
        </w:numPr>
      </w:pPr>
      <w:r w:rsidRPr="00600C43">
        <w:t>Любая часть отпуска, утвержденного в соответствии с пунктами c</w:t>
      </w:r>
      <w:r w:rsidR="00494887">
        <w:t>)</w:t>
      </w:r>
      <w:r w:rsidR="00C931FD">
        <w:t xml:space="preserve"> и </w:t>
      </w:r>
      <w:r w:rsidRPr="00600C43">
        <w:t>d</w:t>
      </w:r>
      <w:r w:rsidR="00494887">
        <w:t>)</w:t>
      </w:r>
      <w:r w:rsidRPr="00600C43">
        <w:t xml:space="preserve">, может быть отменена </w:t>
      </w:r>
      <w:r w:rsidR="00494887">
        <w:t xml:space="preserve">по просьбе </w:t>
      </w:r>
      <w:r w:rsidRPr="00600C43">
        <w:t>сотрудниц</w:t>
      </w:r>
      <w:r w:rsidR="00494887">
        <w:t>ы</w:t>
      </w:r>
      <w:r w:rsidRPr="00600C43">
        <w:t xml:space="preserve"> до его окончания, и в таком случае она может приступить к исполнению своих обязанностей.  </w:t>
      </w:r>
    </w:p>
    <w:p w:rsidR="00A432C7" w:rsidRPr="00600C43" w:rsidRDefault="00A432C7" w:rsidP="006C2A0B">
      <w:pPr>
        <w:pStyle w:val="a0"/>
        <w:numPr>
          <w:ilvl w:val="0"/>
          <w:numId w:val="30"/>
        </w:numPr>
      </w:pPr>
      <w:r w:rsidRPr="00600C43">
        <w:t>В случае если ребенок умирает в течение отпуска с половинной оплатой или неоплачиваемого отпуска, отпуск прекращается через 7 (семь) дней после смерти</w:t>
      </w:r>
      <w:r w:rsidR="00494887">
        <w:t xml:space="preserve"> ребенка</w:t>
      </w:r>
      <w:r w:rsidRPr="00600C43">
        <w:t xml:space="preserve">, поскольку такой отпуск предоставляется для осуществления ухода за ребенком. </w:t>
      </w:r>
    </w:p>
    <w:p w:rsidR="00A432C7" w:rsidRDefault="00A432C7" w:rsidP="006C2A0B">
      <w:pPr>
        <w:pStyle w:val="a0"/>
        <w:numPr>
          <w:ilvl w:val="0"/>
          <w:numId w:val="30"/>
        </w:numPr>
      </w:pPr>
      <w:r w:rsidRPr="00600C43">
        <w:t xml:space="preserve">Отпуска по уходу за ребенком представляют собой специальные отпуска, которые предоставляются в дополнение к обычному отпуску. </w:t>
      </w:r>
    </w:p>
    <w:p w:rsidR="00A432C7" w:rsidRDefault="00A432C7" w:rsidP="00A432C7">
      <w:pPr>
        <w:pStyle w:val="SingleTxtLNK"/>
      </w:pPr>
      <w:r w:rsidRPr="00600C43">
        <w:t xml:space="preserve">108. </w:t>
      </w:r>
      <w:r w:rsidRPr="00600C43">
        <w:tab/>
        <w:t>Виды отпусков, указанные в пунктах c</w:t>
      </w:r>
      <w:r w:rsidR="00494887">
        <w:t>)</w:t>
      </w:r>
      <w:r w:rsidRPr="00600C43">
        <w:t>, d</w:t>
      </w:r>
      <w:r w:rsidR="00494887">
        <w:t>)</w:t>
      </w:r>
      <w:r w:rsidRPr="00600C43">
        <w:t>, e</w:t>
      </w:r>
      <w:r w:rsidR="00494887">
        <w:t>)</w:t>
      </w:r>
      <w:r w:rsidRPr="00600C43">
        <w:t xml:space="preserve"> и f</w:t>
      </w:r>
      <w:r w:rsidR="00494887">
        <w:t xml:space="preserve">), </w:t>
      </w:r>
      <w:r w:rsidRPr="00600C43">
        <w:t xml:space="preserve">выше, были введены в январе 2005 года. </w:t>
      </w:r>
    </w:p>
    <w:p w:rsidR="00A432C7" w:rsidRDefault="00A432C7" w:rsidP="00A432C7">
      <w:pPr>
        <w:pStyle w:val="SingleTxtLNK"/>
        <w:rPr>
          <w:lang w:eastAsia="fr-FR"/>
        </w:rPr>
      </w:pPr>
      <w:r w:rsidRPr="00600C43">
        <w:rPr>
          <w:lang w:eastAsia="fr-FR"/>
        </w:rPr>
        <w:t>109.</w:t>
      </w:r>
      <w:r w:rsidRPr="00600C43">
        <w:rPr>
          <w:lang w:eastAsia="fr-FR"/>
        </w:rPr>
        <w:tab/>
        <w:t xml:space="preserve">Кроме того, с 1 января 2006 года впервые было признано право мужчин, состоящих на государственной службе, на отпуск по уходу за ребенком. Специальным отпуском продолжительностью до трех дней может воспользоваться государственный служащий, чья жена родила ребенка. Этот отпуск может быть взят в любое время в течение </w:t>
      </w:r>
      <w:r w:rsidR="00494887">
        <w:rPr>
          <w:lang w:eastAsia="fr-FR"/>
        </w:rPr>
        <w:t>трех</w:t>
      </w:r>
      <w:r w:rsidRPr="00600C43">
        <w:rPr>
          <w:lang w:eastAsia="fr-FR"/>
        </w:rPr>
        <w:t xml:space="preserve"> месяцев со дня рождения</w:t>
      </w:r>
      <w:r w:rsidR="00494887">
        <w:rPr>
          <w:lang w:eastAsia="fr-FR"/>
        </w:rPr>
        <w:t xml:space="preserve"> ребенка</w:t>
      </w:r>
      <w:r w:rsidRPr="00600C43">
        <w:rPr>
          <w:lang w:eastAsia="fr-FR"/>
        </w:rPr>
        <w:t xml:space="preserve">. </w:t>
      </w:r>
    </w:p>
    <w:p w:rsidR="00A432C7" w:rsidRDefault="00A432C7" w:rsidP="00A432C7">
      <w:pPr>
        <w:pStyle w:val="SingleTxtLNK"/>
      </w:pPr>
      <w:r w:rsidRPr="00600C43">
        <w:rPr>
          <w:b/>
          <w:bCs/>
        </w:rPr>
        <w:t>Выполнение международных договоров</w:t>
      </w:r>
      <w:r w:rsidRPr="00600C43">
        <w:t> </w:t>
      </w:r>
    </w:p>
    <w:p w:rsidR="00A432C7" w:rsidRDefault="00A432C7" w:rsidP="00A432C7">
      <w:pPr>
        <w:pStyle w:val="SingleTxtLNK"/>
        <w:rPr>
          <w:lang w:eastAsia="fr-FR"/>
        </w:rPr>
      </w:pPr>
      <w:r w:rsidRPr="00600C43">
        <w:t xml:space="preserve">110. </w:t>
      </w:r>
      <w:r w:rsidRPr="00600C43">
        <w:tab/>
        <w:t> </w:t>
      </w:r>
      <w:r w:rsidRPr="00600C43">
        <w:rPr>
          <w:lang w:eastAsia="fr-FR"/>
        </w:rPr>
        <w:t>Шри-Ланка ратифицировала Конвенцию МОТ о запрещении и немедленных мерах по искоренению наихудших форм детског</w:t>
      </w:r>
      <w:r w:rsidR="00C931FD">
        <w:rPr>
          <w:lang w:eastAsia="fr-FR"/>
        </w:rPr>
        <w:t>о труда (Конвенци</w:t>
      </w:r>
      <w:r w:rsidR="00220342">
        <w:rPr>
          <w:lang w:eastAsia="fr-FR"/>
        </w:rPr>
        <w:t>я</w:t>
      </w:r>
      <w:r w:rsidR="00C931FD">
        <w:rPr>
          <w:lang w:eastAsia="fr-FR"/>
        </w:rPr>
        <w:t xml:space="preserve"> МОТ № 182) 1 </w:t>
      </w:r>
      <w:r w:rsidRPr="00600C43">
        <w:rPr>
          <w:lang w:eastAsia="fr-FR"/>
        </w:rPr>
        <w:t xml:space="preserve">марта 2001 года и посредством Закона </w:t>
      </w:r>
      <w:r w:rsidRPr="00600C43">
        <w:t xml:space="preserve">№ 16 </w:t>
      </w:r>
      <w:r w:rsidR="00220342">
        <w:t>2</w:t>
      </w:r>
      <w:r w:rsidRPr="00600C43">
        <w:t xml:space="preserve">006 года </w:t>
      </w:r>
      <w:r w:rsidR="004506FA">
        <w:t>"</w:t>
      </w:r>
      <w:r w:rsidRPr="00600C43">
        <w:t>О внесении поправок в Уголовный кодекс</w:t>
      </w:r>
      <w:r w:rsidR="004506FA">
        <w:t>"</w:t>
      </w:r>
      <w:r w:rsidRPr="00600C43">
        <w:t xml:space="preserve"> </w:t>
      </w:r>
      <w:r w:rsidRPr="00600C43">
        <w:rPr>
          <w:lang w:eastAsia="fr-FR"/>
        </w:rPr>
        <w:t xml:space="preserve">ввела положение, устанавливающее уголовную ответственность за преступления, связанные с долговой кабалой, крепостной зависимостью, рабством, принудительным или обязательным трудом и принудительной вербовкой детей с целью использования их в вооруженных конфликтах, и укрепляющее положения, касающиеся торговли людьми. Кроме того, введение этих составов преступлений согласуется с обязательствами Шри-Ланки в соответствии с Дополнительной конвенцией Организации Объединенных Наций об упразднении рабства, работорговли и институтов и обычаев, сходных с рабством, 1957 года (которая была ратифицирована Шри-Ланкой в 1958 году), упоминавшейся ранее </w:t>
      </w:r>
      <w:r w:rsidR="00220342">
        <w:rPr>
          <w:lang w:eastAsia="fr-FR"/>
        </w:rPr>
        <w:t>К</w:t>
      </w:r>
      <w:r w:rsidRPr="00600C43">
        <w:rPr>
          <w:lang w:eastAsia="fr-FR"/>
        </w:rPr>
        <w:t>онвенцией МОТ № 182, Конвенцией Организации Объединенных Наций о рабстве 1926 года (которая была ратифицирована Шри-Ланкой в 1958 году), Конвенцией МОТ о принудительном труде 1930 года (Конвенци</w:t>
      </w:r>
      <w:r w:rsidR="00220342">
        <w:rPr>
          <w:lang w:eastAsia="fr-FR"/>
        </w:rPr>
        <w:t>я</w:t>
      </w:r>
      <w:r w:rsidRPr="00600C43">
        <w:rPr>
          <w:lang w:eastAsia="fr-FR"/>
        </w:rPr>
        <w:t xml:space="preserve"> МОТ № 29) и Протоколом </w:t>
      </w:r>
      <w:r w:rsidRPr="00600C43">
        <w:t>Организации Объединенных Наций</w:t>
      </w:r>
      <w:r w:rsidRPr="00600C43">
        <w:rPr>
          <w:lang w:eastAsia="fr-FR"/>
        </w:rPr>
        <w:t xml:space="preserve"> о предупреждении и пресечении торговли людьми, особенно женщинами и детьми, и наказании за нее (Факультативны</w:t>
      </w:r>
      <w:r w:rsidR="00220342">
        <w:rPr>
          <w:lang w:eastAsia="fr-FR"/>
        </w:rPr>
        <w:t>й</w:t>
      </w:r>
      <w:r w:rsidRPr="00600C43">
        <w:rPr>
          <w:lang w:eastAsia="fr-FR"/>
        </w:rPr>
        <w:t xml:space="preserve"> Протокол к Конвенции </w:t>
      </w:r>
      <w:r w:rsidRPr="00600C43">
        <w:t>Организации Объединенных Наций</w:t>
      </w:r>
      <w:r w:rsidRPr="00600C43">
        <w:rPr>
          <w:lang w:eastAsia="fr-FR"/>
        </w:rPr>
        <w:t xml:space="preserve"> против транснациональной организованной преступности 2001 года), который был п</w:t>
      </w:r>
      <w:r w:rsidR="00B579D0">
        <w:rPr>
          <w:lang w:eastAsia="fr-FR"/>
        </w:rPr>
        <w:t>одписан Шри-Ланкой в 2000 году.</w:t>
      </w:r>
    </w:p>
    <w:p w:rsidR="00220342" w:rsidRDefault="00220342" w:rsidP="00220342">
      <w:pPr>
        <w:pStyle w:val="SingleTxtLNK"/>
        <w:spacing w:after="0"/>
        <w:rPr>
          <w:b/>
        </w:rPr>
      </w:pPr>
    </w:p>
    <w:p w:rsidR="00A432C7" w:rsidRPr="00C931FD" w:rsidRDefault="00A432C7" w:rsidP="00C931FD">
      <w:pPr>
        <w:pStyle w:val="SingleTxtLNK"/>
        <w:rPr>
          <w:b/>
        </w:rPr>
      </w:pPr>
      <w:r w:rsidRPr="00C931FD">
        <w:rPr>
          <w:b/>
        </w:rPr>
        <w:t>Трудящиеся-мигранты</w:t>
      </w:r>
    </w:p>
    <w:p w:rsidR="00A432C7" w:rsidRPr="00C931FD" w:rsidRDefault="00A432C7" w:rsidP="00C931FD">
      <w:pPr>
        <w:pStyle w:val="SingleTxtLNK"/>
        <w:rPr>
          <w:b/>
        </w:rPr>
      </w:pPr>
      <w:r w:rsidRPr="00C931FD">
        <w:rPr>
          <w:b/>
        </w:rPr>
        <w:t>Таблица 33</w:t>
      </w:r>
    </w:p>
    <w:p w:rsidR="00A432C7" w:rsidRPr="00C931FD" w:rsidRDefault="00220342" w:rsidP="00220342">
      <w:pPr>
        <w:pStyle w:val="SingleTxtLNK"/>
        <w:jc w:val="left"/>
        <w:rPr>
          <w:b/>
        </w:rPr>
      </w:pPr>
      <w:r>
        <w:rPr>
          <w:b/>
        </w:rPr>
        <w:t>М</w:t>
      </w:r>
      <w:r w:rsidR="00A432C7" w:rsidRPr="00C931FD">
        <w:rPr>
          <w:b/>
        </w:rPr>
        <w:t>играци</w:t>
      </w:r>
      <w:r>
        <w:rPr>
          <w:b/>
        </w:rPr>
        <w:t>я</w:t>
      </w:r>
      <w:r w:rsidR="00A432C7" w:rsidRPr="00C931FD">
        <w:rPr>
          <w:b/>
        </w:rPr>
        <w:t xml:space="preserve"> за рубеж с целью трудоустройства в разбивке по уровням квалификации и по годам</w:t>
      </w:r>
    </w:p>
    <w:tbl>
      <w:tblPr>
        <w:tblW w:w="9944" w:type="dxa"/>
        <w:jc w:val="center"/>
        <w:tblInd w:w="85" w:type="dxa"/>
        <w:tblLayout w:type="fixed"/>
        <w:tblCellMar>
          <w:left w:w="56" w:type="dxa"/>
          <w:right w:w="56" w:type="dxa"/>
        </w:tblCellMar>
        <w:tblLook w:val="0000" w:firstRow="0" w:lastRow="0" w:firstColumn="0" w:lastColumn="0" w:noHBand="0" w:noVBand="0"/>
      </w:tblPr>
      <w:tblGrid>
        <w:gridCol w:w="600"/>
        <w:gridCol w:w="700"/>
        <w:gridCol w:w="653"/>
        <w:gridCol w:w="736"/>
        <w:gridCol w:w="624"/>
        <w:gridCol w:w="708"/>
        <w:gridCol w:w="643"/>
        <w:gridCol w:w="778"/>
        <w:gridCol w:w="656"/>
        <w:gridCol w:w="744"/>
        <w:gridCol w:w="700"/>
        <w:gridCol w:w="802"/>
        <w:gridCol w:w="800"/>
        <w:gridCol w:w="800"/>
      </w:tblGrid>
      <w:tr w:rsidR="00A432C7" w:rsidRPr="00A432C7" w:rsidTr="00310B27">
        <w:trPr>
          <w:jc w:val="center"/>
        </w:trPr>
        <w:tc>
          <w:tcPr>
            <w:tcW w:w="600" w:type="dxa"/>
            <w:vMerge w:val="restart"/>
            <w:tcBorders>
              <w:top w:val="single" w:sz="4" w:space="0" w:color="auto"/>
            </w:tcBorders>
            <w:vAlign w:val="bottom"/>
          </w:tcPr>
          <w:p w:rsidR="00A432C7" w:rsidRPr="00C931FD" w:rsidRDefault="00A432C7" w:rsidP="00C47B3E">
            <w:pPr>
              <w:spacing w:before="60" w:after="60" w:line="240" w:lineRule="auto"/>
              <w:rPr>
                <w:i/>
                <w:sz w:val="14"/>
                <w:szCs w:val="14"/>
                <w:lang w:val="ru-RU"/>
              </w:rPr>
            </w:pPr>
            <w:r w:rsidRPr="00C931FD">
              <w:rPr>
                <w:bCs/>
                <w:i/>
                <w:sz w:val="14"/>
                <w:szCs w:val="14"/>
                <w:lang w:val="ru-RU"/>
              </w:rPr>
              <w:t>Год</w:t>
            </w:r>
          </w:p>
        </w:tc>
        <w:tc>
          <w:tcPr>
            <w:tcW w:w="1353" w:type="dxa"/>
            <w:gridSpan w:val="2"/>
            <w:tcBorders>
              <w:top w:val="single" w:sz="4" w:space="0" w:color="auto"/>
              <w:bottom w:val="single" w:sz="4" w:space="0" w:color="auto"/>
            </w:tcBorders>
            <w:vAlign w:val="bottom"/>
          </w:tcPr>
          <w:p w:rsidR="00A432C7" w:rsidRPr="00C931FD" w:rsidRDefault="00A432C7" w:rsidP="00B579D0">
            <w:pPr>
              <w:spacing w:before="60" w:after="60" w:line="240" w:lineRule="auto"/>
              <w:jc w:val="center"/>
              <w:rPr>
                <w:i/>
                <w:sz w:val="14"/>
                <w:szCs w:val="14"/>
                <w:lang w:val="ru-RU"/>
              </w:rPr>
            </w:pPr>
            <w:r w:rsidRPr="00C931FD">
              <w:rPr>
                <w:bCs/>
                <w:i/>
                <w:sz w:val="14"/>
                <w:szCs w:val="14"/>
                <w:lang w:val="ru-RU"/>
              </w:rPr>
              <w:t>Квалифицированные специалисты</w:t>
            </w:r>
          </w:p>
        </w:tc>
        <w:tc>
          <w:tcPr>
            <w:tcW w:w="1360" w:type="dxa"/>
            <w:gridSpan w:val="2"/>
            <w:tcBorders>
              <w:top w:val="single" w:sz="4" w:space="0" w:color="auto"/>
              <w:bottom w:val="single" w:sz="4" w:space="0" w:color="auto"/>
            </w:tcBorders>
            <w:vAlign w:val="bottom"/>
          </w:tcPr>
          <w:p w:rsidR="00A432C7" w:rsidRPr="00C931FD" w:rsidRDefault="00A432C7" w:rsidP="00B579D0">
            <w:pPr>
              <w:spacing w:before="60" w:after="60" w:line="240" w:lineRule="auto"/>
              <w:jc w:val="center"/>
              <w:rPr>
                <w:i/>
                <w:sz w:val="14"/>
                <w:szCs w:val="14"/>
                <w:lang w:val="ru-RU"/>
              </w:rPr>
            </w:pPr>
            <w:r w:rsidRPr="00C931FD">
              <w:rPr>
                <w:bCs/>
                <w:i/>
                <w:sz w:val="14"/>
                <w:szCs w:val="14"/>
                <w:lang w:val="ru-RU"/>
              </w:rPr>
              <w:t>Специалисты среднего уровня</w:t>
            </w:r>
          </w:p>
        </w:tc>
        <w:tc>
          <w:tcPr>
            <w:tcW w:w="1351" w:type="dxa"/>
            <w:gridSpan w:val="2"/>
            <w:tcBorders>
              <w:top w:val="single" w:sz="4" w:space="0" w:color="auto"/>
              <w:bottom w:val="single" w:sz="4" w:space="0" w:color="auto"/>
            </w:tcBorders>
            <w:vAlign w:val="bottom"/>
          </w:tcPr>
          <w:p w:rsidR="00A432C7" w:rsidRPr="00C931FD" w:rsidRDefault="00310B27" w:rsidP="00310B27">
            <w:pPr>
              <w:spacing w:before="60" w:after="60" w:line="240" w:lineRule="auto"/>
              <w:ind w:left="-57" w:right="-57"/>
              <w:jc w:val="center"/>
              <w:rPr>
                <w:i/>
                <w:sz w:val="14"/>
                <w:szCs w:val="14"/>
                <w:lang w:val="ru-RU"/>
              </w:rPr>
            </w:pPr>
            <w:r>
              <w:rPr>
                <w:bCs/>
                <w:i/>
                <w:sz w:val="14"/>
                <w:szCs w:val="14"/>
                <w:lang w:val="ru-RU"/>
              </w:rPr>
              <w:t xml:space="preserve">Канцелярские служащие и </w:t>
            </w:r>
            <w:r w:rsidR="00A432C7" w:rsidRPr="00C931FD">
              <w:rPr>
                <w:bCs/>
                <w:i/>
                <w:sz w:val="14"/>
                <w:szCs w:val="14"/>
                <w:lang w:val="ru-RU"/>
              </w:rPr>
              <w:t>работники смежных профессий</w:t>
            </w:r>
          </w:p>
        </w:tc>
        <w:tc>
          <w:tcPr>
            <w:tcW w:w="1434" w:type="dxa"/>
            <w:gridSpan w:val="2"/>
            <w:tcBorders>
              <w:top w:val="single" w:sz="4" w:space="0" w:color="auto"/>
              <w:bottom w:val="single" w:sz="4" w:space="0" w:color="auto"/>
            </w:tcBorders>
            <w:vAlign w:val="bottom"/>
          </w:tcPr>
          <w:p w:rsidR="00A432C7" w:rsidRPr="00C931FD" w:rsidRDefault="00A432C7" w:rsidP="00B579D0">
            <w:pPr>
              <w:spacing w:before="60" w:after="60" w:line="240" w:lineRule="auto"/>
              <w:jc w:val="center"/>
              <w:rPr>
                <w:i/>
                <w:sz w:val="14"/>
                <w:szCs w:val="14"/>
                <w:lang w:val="ru-RU"/>
              </w:rPr>
            </w:pPr>
            <w:r w:rsidRPr="00C931FD">
              <w:rPr>
                <w:bCs/>
                <w:i/>
                <w:sz w:val="14"/>
                <w:szCs w:val="14"/>
                <w:lang w:val="ru-RU"/>
              </w:rPr>
              <w:t>Квалифици</w:t>
            </w:r>
            <w:r w:rsidR="00220342">
              <w:rPr>
                <w:bCs/>
                <w:i/>
                <w:sz w:val="14"/>
                <w:szCs w:val="14"/>
                <w:lang w:val="ru-RU"/>
              </w:rPr>
              <w:t>-</w:t>
            </w:r>
            <w:r w:rsidR="00310B27">
              <w:rPr>
                <w:bCs/>
                <w:i/>
                <w:sz w:val="14"/>
                <w:szCs w:val="14"/>
                <w:lang w:val="ru-RU"/>
              </w:rPr>
              <w:br/>
            </w:r>
            <w:r w:rsidRPr="00C931FD">
              <w:rPr>
                <w:bCs/>
                <w:i/>
                <w:sz w:val="14"/>
                <w:szCs w:val="14"/>
                <w:lang w:val="ru-RU"/>
              </w:rPr>
              <w:t xml:space="preserve">рованные </w:t>
            </w:r>
            <w:r w:rsidR="00310B27">
              <w:rPr>
                <w:bCs/>
                <w:i/>
                <w:sz w:val="14"/>
                <w:szCs w:val="14"/>
                <w:lang w:val="ru-RU"/>
              </w:rPr>
              <w:br/>
            </w:r>
            <w:r w:rsidRPr="00C931FD">
              <w:rPr>
                <w:bCs/>
                <w:i/>
                <w:sz w:val="14"/>
                <w:szCs w:val="14"/>
                <w:lang w:val="ru-RU"/>
              </w:rPr>
              <w:t>рабочие</w:t>
            </w:r>
          </w:p>
        </w:tc>
        <w:tc>
          <w:tcPr>
            <w:tcW w:w="1444" w:type="dxa"/>
            <w:gridSpan w:val="2"/>
            <w:tcBorders>
              <w:top w:val="single" w:sz="4" w:space="0" w:color="auto"/>
              <w:bottom w:val="single" w:sz="4" w:space="0" w:color="auto"/>
            </w:tcBorders>
            <w:vAlign w:val="bottom"/>
          </w:tcPr>
          <w:p w:rsidR="00A432C7" w:rsidRPr="00C931FD" w:rsidRDefault="00A432C7" w:rsidP="00B579D0">
            <w:pPr>
              <w:spacing w:before="60" w:after="60" w:line="240" w:lineRule="auto"/>
              <w:jc w:val="center"/>
              <w:rPr>
                <w:i/>
                <w:sz w:val="14"/>
                <w:szCs w:val="14"/>
                <w:lang w:val="ru-RU"/>
              </w:rPr>
            </w:pPr>
            <w:r w:rsidRPr="00C931FD">
              <w:rPr>
                <w:bCs/>
                <w:i/>
                <w:sz w:val="14"/>
                <w:szCs w:val="14"/>
                <w:lang w:val="ru-RU"/>
              </w:rPr>
              <w:t>Неквалифици</w:t>
            </w:r>
            <w:r w:rsidR="00310B27">
              <w:rPr>
                <w:bCs/>
                <w:i/>
                <w:sz w:val="14"/>
                <w:szCs w:val="14"/>
                <w:lang w:val="ru-RU"/>
              </w:rPr>
              <w:softHyphen/>
            </w:r>
            <w:r w:rsidRPr="00C931FD">
              <w:rPr>
                <w:bCs/>
                <w:i/>
                <w:sz w:val="14"/>
                <w:szCs w:val="14"/>
                <w:lang w:val="ru-RU"/>
              </w:rPr>
              <w:t>рованные</w:t>
            </w:r>
            <w:r w:rsidR="00310B27">
              <w:rPr>
                <w:bCs/>
                <w:i/>
                <w:sz w:val="14"/>
                <w:szCs w:val="14"/>
                <w:lang w:val="ru-RU"/>
              </w:rPr>
              <w:br/>
            </w:r>
            <w:r w:rsidRPr="00C931FD">
              <w:rPr>
                <w:bCs/>
                <w:i/>
                <w:sz w:val="14"/>
                <w:szCs w:val="14"/>
                <w:lang w:val="ru-RU"/>
              </w:rPr>
              <w:t xml:space="preserve"> рабочие</w:t>
            </w:r>
          </w:p>
        </w:tc>
        <w:tc>
          <w:tcPr>
            <w:tcW w:w="802" w:type="dxa"/>
            <w:tcBorders>
              <w:top w:val="single" w:sz="4" w:space="0" w:color="auto"/>
              <w:bottom w:val="single" w:sz="4" w:space="0" w:color="auto"/>
            </w:tcBorders>
            <w:vAlign w:val="bottom"/>
          </w:tcPr>
          <w:p w:rsidR="00A432C7" w:rsidRPr="00C931FD" w:rsidRDefault="00A432C7" w:rsidP="00B579D0">
            <w:pPr>
              <w:spacing w:before="60" w:after="60" w:line="240" w:lineRule="auto"/>
              <w:jc w:val="center"/>
              <w:rPr>
                <w:i/>
                <w:sz w:val="14"/>
                <w:szCs w:val="14"/>
                <w:lang w:val="ru-RU"/>
              </w:rPr>
            </w:pPr>
            <w:r w:rsidRPr="00C931FD">
              <w:rPr>
                <w:bCs/>
                <w:i/>
                <w:sz w:val="14"/>
                <w:szCs w:val="14"/>
                <w:lang w:val="ru-RU"/>
              </w:rPr>
              <w:t>Домашняя прислуга</w:t>
            </w:r>
          </w:p>
        </w:tc>
        <w:tc>
          <w:tcPr>
            <w:tcW w:w="1600" w:type="dxa"/>
            <w:gridSpan w:val="2"/>
            <w:tcBorders>
              <w:top w:val="single" w:sz="4" w:space="0" w:color="auto"/>
              <w:bottom w:val="single" w:sz="4" w:space="0" w:color="auto"/>
            </w:tcBorders>
            <w:vAlign w:val="bottom"/>
          </w:tcPr>
          <w:p w:rsidR="00A432C7" w:rsidRPr="00C931FD" w:rsidRDefault="00A432C7" w:rsidP="00B579D0">
            <w:pPr>
              <w:spacing w:before="60" w:after="60" w:line="240" w:lineRule="auto"/>
              <w:jc w:val="center"/>
              <w:rPr>
                <w:i/>
                <w:sz w:val="14"/>
                <w:szCs w:val="14"/>
                <w:lang w:val="ru-RU"/>
              </w:rPr>
            </w:pPr>
            <w:r w:rsidRPr="00C931FD">
              <w:rPr>
                <w:bCs/>
                <w:i/>
                <w:sz w:val="14"/>
                <w:szCs w:val="14"/>
                <w:lang w:val="ru-RU"/>
              </w:rPr>
              <w:t>Всего</w:t>
            </w:r>
          </w:p>
        </w:tc>
      </w:tr>
      <w:tr w:rsidR="00A432C7" w:rsidRPr="00A432C7" w:rsidTr="008B5E84">
        <w:trPr>
          <w:jc w:val="center"/>
        </w:trPr>
        <w:tc>
          <w:tcPr>
            <w:tcW w:w="600" w:type="dxa"/>
            <w:vMerge/>
            <w:tcBorders>
              <w:bottom w:val="single" w:sz="12" w:space="0" w:color="auto"/>
            </w:tcBorders>
            <w:vAlign w:val="bottom"/>
          </w:tcPr>
          <w:p w:rsidR="00A432C7" w:rsidRPr="00C931FD" w:rsidRDefault="00A432C7" w:rsidP="00C931FD">
            <w:pPr>
              <w:spacing w:before="60" w:after="60" w:line="240" w:lineRule="auto"/>
              <w:jc w:val="center"/>
              <w:rPr>
                <w:i/>
                <w:sz w:val="14"/>
                <w:szCs w:val="14"/>
                <w:lang w:val="ru-RU"/>
              </w:rPr>
            </w:pPr>
          </w:p>
        </w:tc>
        <w:tc>
          <w:tcPr>
            <w:tcW w:w="700"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Общее число</w:t>
            </w:r>
          </w:p>
        </w:tc>
        <w:tc>
          <w:tcPr>
            <w:tcW w:w="653"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Про</w:t>
            </w:r>
            <w:r w:rsidR="00310B27">
              <w:rPr>
                <w:bCs/>
                <w:i/>
                <w:sz w:val="14"/>
                <w:szCs w:val="14"/>
                <w:lang w:val="ru-RU"/>
              </w:rPr>
              <w:softHyphen/>
            </w:r>
            <w:r w:rsidRPr="00C931FD">
              <w:rPr>
                <w:bCs/>
                <w:i/>
                <w:sz w:val="14"/>
                <w:szCs w:val="14"/>
                <w:lang w:val="ru-RU"/>
              </w:rPr>
              <w:t>центная доля женщин</w:t>
            </w:r>
          </w:p>
        </w:tc>
        <w:tc>
          <w:tcPr>
            <w:tcW w:w="736"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Общее число</w:t>
            </w:r>
          </w:p>
        </w:tc>
        <w:tc>
          <w:tcPr>
            <w:tcW w:w="624"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Про</w:t>
            </w:r>
            <w:r w:rsidR="00310B27">
              <w:rPr>
                <w:bCs/>
                <w:i/>
                <w:sz w:val="14"/>
                <w:szCs w:val="14"/>
                <w:lang w:val="ru-RU"/>
              </w:rPr>
              <w:softHyphen/>
            </w:r>
            <w:r w:rsidRPr="00C931FD">
              <w:rPr>
                <w:bCs/>
                <w:i/>
                <w:sz w:val="14"/>
                <w:szCs w:val="14"/>
                <w:lang w:val="ru-RU"/>
              </w:rPr>
              <w:t>центная доля женщин</w:t>
            </w:r>
          </w:p>
        </w:tc>
        <w:tc>
          <w:tcPr>
            <w:tcW w:w="708"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Общее число</w:t>
            </w:r>
          </w:p>
        </w:tc>
        <w:tc>
          <w:tcPr>
            <w:tcW w:w="643"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Про</w:t>
            </w:r>
            <w:r w:rsidR="00310B27">
              <w:rPr>
                <w:bCs/>
                <w:i/>
                <w:sz w:val="14"/>
                <w:szCs w:val="14"/>
                <w:lang w:val="ru-RU"/>
              </w:rPr>
              <w:softHyphen/>
            </w:r>
            <w:r w:rsidRPr="00C931FD">
              <w:rPr>
                <w:bCs/>
                <w:i/>
                <w:sz w:val="14"/>
                <w:szCs w:val="14"/>
                <w:lang w:val="ru-RU"/>
              </w:rPr>
              <w:t>центная доля женщин</w:t>
            </w:r>
          </w:p>
        </w:tc>
        <w:tc>
          <w:tcPr>
            <w:tcW w:w="778"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Общее число</w:t>
            </w:r>
          </w:p>
        </w:tc>
        <w:tc>
          <w:tcPr>
            <w:tcW w:w="656"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Про</w:t>
            </w:r>
            <w:r w:rsidR="00310B27">
              <w:rPr>
                <w:bCs/>
                <w:i/>
                <w:sz w:val="14"/>
                <w:szCs w:val="14"/>
                <w:lang w:val="ru-RU"/>
              </w:rPr>
              <w:softHyphen/>
            </w:r>
            <w:r w:rsidRPr="00C931FD">
              <w:rPr>
                <w:bCs/>
                <w:i/>
                <w:sz w:val="14"/>
                <w:szCs w:val="14"/>
                <w:lang w:val="ru-RU"/>
              </w:rPr>
              <w:t>центная доля женщин</w:t>
            </w:r>
          </w:p>
        </w:tc>
        <w:tc>
          <w:tcPr>
            <w:tcW w:w="744"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Общее число</w:t>
            </w:r>
          </w:p>
        </w:tc>
        <w:tc>
          <w:tcPr>
            <w:tcW w:w="700"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Про</w:t>
            </w:r>
            <w:r w:rsidR="00310B27">
              <w:rPr>
                <w:bCs/>
                <w:i/>
                <w:sz w:val="14"/>
                <w:szCs w:val="14"/>
                <w:lang w:val="ru-RU"/>
              </w:rPr>
              <w:softHyphen/>
            </w:r>
            <w:r w:rsidRPr="00C931FD">
              <w:rPr>
                <w:bCs/>
                <w:i/>
                <w:sz w:val="14"/>
                <w:szCs w:val="14"/>
                <w:lang w:val="ru-RU"/>
              </w:rPr>
              <w:t>центная доля женщин</w:t>
            </w:r>
          </w:p>
        </w:tc>
        <w:tc>
          <w:tcPr>
            <w:tcW w:w="802"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Общее число</w:t>
            </w:r>
          </w:p>
        </w:tc>
        <w:tc>
          <w:tcPr>
            <w:tcW w:w="800"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Общее число</w:t>
            </w:r>
          </w:p>
        </w:tc>
        <w:tc>
          <w:tcPr>
            <w:tcW w:w="800" w:type="dxa"/>
            <w:tcBorders>
              <w:top w:val="single" w:sz="4" w:space="0" w:color="auto"/>
              <w:bottom w:val="single" w:sz="12" w:space="0" w:color="auto"/>
            </w:tcBorders>
            <w:vAlign w:val="bottom"/>
          </w:tcPr>
          <w:p w:rsidR="00A432C7" w:rsidRPr="00C931FD" w:rsidRDefault="00A432C7" w:rsidP="00B579D0">
            <w:pPr>
              <w:spacing w:before="60" w:after="60" w:line="240" w:lineRule="auto"/>
              <w:jc w:val="right"/>
              <w:rPr>
                <w:i/>
                <w:sz w:val="14"/>
                <w:szCs w:val="14"/>
                <w:lang w:val="ru-RU"/>
              </w:rPr>
            </w:pPr>
            <w:r w:rsidRPr="00C931FD">
              <w:rPr>
                <w:bCs/>
                <w:i/>
                <w:sz w:val="14"/>
                <w:szCs w:val="14"/>
                <w:lang w:val="ru-RU"/>
              </w:rPr>
              <w:t>Про</w:t>
            </w:r>
            <w:r w:rsidR="00310B27">
              <w:rPr>
                <w:bCs/>
                <w:i/>
                <w:sz w:val="14"/>
                <w:szCs w:val="14"/>
                <w:lang w:val="ru-RU"/>
              </w:rPr>
              <w:softHyphen/>
            </w:r>
            <w:r w:rsidRPr="00C931FD">
              <w:rPr>
                <w:bCs/>
                <w:i/>
                <w:sz w:val="14"/>
                <w:szCs w:val="14"/>
                <w:lang w:val="ru-RU"/>
              </w:rPr>
              <w:t>центная доля женщин</w:t>
            </w:r>
          </w:p>
        </w:tc>
      </w:tr>
      <w:tr w:rsidR="00A432C7" w:rsidRPr="00C931FD" w:rsidTr="008B5E84">
        <w:trPr>
          <w:jc w:val="center"/>
        </w:trPr>
        <w:tc>
          <w:tcPr>
            <w:tcW w:w="600" w:type="dxa"/>
            <w:tcBorders>
              <w:top w:val="single" w:sz="12" w:space="0" w:color="auto"/>
            </w:tcBorders>
          </w:tcPr>
          <w:p w:rsidR="00A432C7" w:rsidRPr="00C931FD" w:rsidRDefault="00A432C7" w:rsidP="00310B27">
            <w:pPr>
              <w:spacing w:before="20" w:after="20" w:line="240" w:lineRule="auto"/>
              <w:jc w:val="both"/>
              <w:rPr>
                <w:sz w:val="18"/>
                <w:szCs w:val="18"/>
                <w:lang w:val="ru-RU"/>
              </w:rPr>
            </w:pPr>
            <w:r w:rsidRPr="00C931FD">
              <w:rPr>
                <w:sz w:val="18"/>
                <w:szCs w:val="18"/>
                <w:lang w:val="ru-RU"/>
              </w:rPr>
              <w:t>1995</w:t>
            </w:r>
          </w:p>
        </w:tc>
        <w:tc>
          <w:tcPr>
            <w:tcW w:w="700"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878</w:t>
            </w:r>
          </w:p>
        </w:tc>
        <w:tc>
          <w:tcPr>
            <w:tcW w:w="653"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4,7</w:t>
            </w:r>
          </w:p>
        </w:tc>
        <w:tc>
          <w:tcPr>
            <w:tcW w:w="736"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2 495</w:t>
            </w:r>
          </w:p>
        </w:tc>
        <w:tc>
          <w:tcPr>
            <w:tcW w:w="624"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16,9</w:t>
            </w:r>
          </w:p>
        </w:tc>
        <w:tc>
          <w:tcPr>
            <w:tcW w:w="708"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4 594</w:t>
            </w:r>
          </w:p>
        </w:tc>
        <w:tc>
          <w:tcPr>
            <w:tcW w:w="643"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11,0</w:t>
            </w:r>
          </w:p>
        </w:tc>
        <w:tc>
          <w:tcPr>
            <w:tcW w:w="778"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27 165</w:t>
            </w:r>
          </w:p>
        </w:tc>
        <w:tc>
          <w:tcPr>
            <w:tcW w:w="656"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28,5</w:t>
            </w:r>
          </w:p>
        </w:tc>
        <w:tc>
          <w:tcPr>
            <w:tcW w:w="744"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23 497</w:t>
            </w:r>
          </w:p>
        </w:tc>
        <w:tc>
          <w:tcPr>
            <w:tcW w:w="700"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16,6</w:t>
            </w:r>
          </w:p>
        </w:tc>
        <w:tc>
          <w:tcPr>
            <w:tcW w:w="802"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113 860</w:t>
            </w:r>
          </w:p>
        </w:tc>
        <w:tc>
          <w:tcPr>
            <w:tcW w:w="800"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172 489</w:t>
            </w:r>
          </w:p>
        </w:tc>
        <w:tc>
          <w:tcPr>
            <w:tcW w:w="800" w:type="dxa"/>
            <w:tcBorders>
              <w:top w:val="single" w:sz="12" w:space="0" w:color="auto"/>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73,3</w:t>
            </w:r>
          </w:p>
        </w:tc>
      </w:tr>
      <w:tr w:rsidR="00A432C7" w:rsidRPr="00C931FD" w:rsidTr="008B5E84">
        <w:trPr>
          <w:jc w:val="center"/>
        </w:trPr>
        <w:tc>
          <w:tcPr>
            <w:tcW w:w="600" w:type="dxa"/>
          </w:tcPr>
          <w:p w:rsidR="00A432C7" w:rsidRPr="00C931FD" w:rsidRDefault="00A432C7" w:rsidP="00310B27">
            <w:pPr>
              <w:spacing w:before="20" w:after="20" w:line="240" w:lineRule="auto"/>
              <w:jc w:val="both"/>
              <w:rPr>
                <w:sz w:val="18"/>
                <w:szCs w:val="18"/>
                <w:lang w:val="ru-RU"/>
              </w:rPr>
            </w:pPr>
            <w:r w:rsidRPr="00C931FD">
              <w:rPr>
                <w:sz w:val="18"/>
                <w:szCs w:val="18"/>
                <w:lang w:val="ru-RU"/>
              </w:rPr>
              <w:t>1997</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573</w:t>
            </w:r>
          </w:p>
        </w:tc>
        <w:tc>
          <w:tcPr>
            <w:tcW w:w="65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6,8</w:t>
            </w:r>
          </w:p>
        </w:tc>
        <w:tc>
          <w:tcPr>
            <w:tcW w:w="73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1 635</w:t>
            </w:r>
          </w:p>
        </w:tc>
        <w:tc>
          <w:tcPr>
            <w:tcW w:w="62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15,2</w:t>
            </w:r>
          </w:p>
        </w:tc>
        <w:tc>
          <w:tcPr>
            <w:tcW w:w="70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3 579</w:t>
            </w:r>
          </w:p>
        </w:tc>
        <w:tc>
          <w:tcPr>
            <w:tcW w:w="64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16,0</w:t>
            </w:r>
          </w:p>
        </w:tc>
        <w:tc>
          <w:tcPr>
            <w:tcW w:w="77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24 502</w:t>
            </w:r>
          </w:p>
        </w:tc>
        <w:tc>
          <w:tcPr>
            <w:tcW w:w="65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35,4</w:t>
            </w:r>
          </w:p>
        </w:tc>
        <w:tc>
          <w:tcPr>
            <w:tcW w:w="74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20 565</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18,3</w:t>
            </w:r>
          </w:p>
        </w:tc>
        <w:tc>
          <w:tcPr>
            <w:tcW w:w="802"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99 429</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150 283</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75,0</w:t>
            </w:r>
          </w:p>
        </w:tc>
      </w:tr>
      <w:tr w:rsidR="00A432C7" w:rsidRPr="00C931FD" w:rsidTr="008B5E84">
        <w:trPr>
          <w:jc w:val="center"/>
        </w:trPr>
        <w:tc>
          <w:tcPr>
            <w:tcW w:w="600" w:type="dxa"/>
          </w:tcPr>
          <w:p w:rsidR="00A432C7" w:rsidRPr="00C931FD" w:rsidRDefault="00A432C7" w:rsidP="00310B27">
            <w:pPr>
              <w:spacing w:before="20" w:after="20" w:line="240" w:lineRule="auto"/>
              <w:jc w:val="both"/>
              <w:rPr>
                <w:sz w:val="18"/>
                <w:szCs w:val="18"/>
                <w:lang w:val="ru-RU"/>
              </w:rPr>
            </w:pPr>
            <w:r w:rsidRPr="00C931FD">
              <w:rPr>
                <w:sz w:val="18"/>
                <w:szCs w:val="18"/>
                <w:lang w:val="ru-RU"/>
              </w:rPr>
              <w:t>1999</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1 253</w:t>
            </w:r>
          </w:p>
        </w:tc>
        <w:tc>
          <w:tcPr>
            <w:tcW w:w="65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6,2</w:t>
            </w:r>
          </w:p>
        </w:tc>
        <w:tc>
          <w:tcPr>
            <w:tcW w:w="73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3 161</w:t>
            </w:r>
          </w:p>
        </w:tc>
        <w:tc>
          <w:tcPr>
            <w:tcW w:w="62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13,4</w:t>
            </w:r>
          </w:p>
        </w:tc>
        <w:tc>
          <w:tcPr>
            <w:tcW w:w="70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6 210</w:t>
            </w:r>
          </w:p>
        </w:tc>
        <w:tc>
          <w:tcPr>
            <w:tcW w:w="64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15,1</w:t>
            </w:r>
          </w:p>
        </w:tc>
        <w:tc>
          <w:tcPr>
            <w:tcW w:w="77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37 277</w:t>
            </w:r>
          </w:p>
        </w:tc>
        <w:tc>
          <w:tcPr>
            <w:tcW w:w="65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34,5</w:t>
            </w:r>
          </w:p>
        </w:tc>
        <w:tc>
          <w:tcPr>
            <w:tcW w:w="74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43 771</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31,2</w:t>
            </w:r>
          </w:p>
        </w:tc>
        <w:tc>
          <w:tcPr>
            <w:tcW w:w="802"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88 063</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179 735</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64,5</w:t>
            </w:r>
          </w:p>
        </w:tc>
      </w:tr>
      <w:tr w:rsidR="00A432C7" w:rsidRPr="00C931FD" w:rsidTr="008B5E84">
        <w:trPr>
          <w:jc w:val="center"/>
        </w:trPr>
        <w:tc>
          <w:tcPr>
            <w:tcW w:w="600" w:type="dxa"/>
          </w:tcPr>
          <w:p w:rsidR="00A432C7" w:rsidRPr="00C931FD" w:rsidRDefault="00A432C7" w:rsidP="00310B27">
            <w:pPr>
              <w:spacing w:before="20" w:after="20" w:line="240" w:lineRule="auto"/>
              <w:jc w:val="both"/>
              <w:rPr>
                <w:sz w:val="18"/>
                <w:szCs w:val="18"/>
                <w:lang w:val="ru-RU"/>
              </w:rPr>
            </w:pPr>
            <w:r w:rsidRPr="00C931FD">
              <w:rPr>
                <w:sz w:val="18"/>
                <w:szCs w:val="18"/>
                <w:lang w:val="ru-RU"/>
              </w:rPr>
              <w:t>2001</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1 218</w:t>
            </w:r>
          </w:p>
        </w:tc>
        <w:tc>
          <w:tcPr>
            <w:tcW w:w="65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7,6</w:t>
            </w:r>
          </w:p>
        </w:tc>
        <w:tc>
          <w:tcPr>
            <w:tcW w:w="73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3 776</w:t>
            </w:r>
          </w:p>
        </w:tc>
        <w:tc>
          <w:tcPr>
            <w:tcW w:w="62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15,1</w:t>
            </w:r>
          </w:p>
        </w:tc>
        <w:tc>
          <w:tcPr>
            <w:tcW w:w="70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6 015</w:t>
            </w:r>
          </w:p>
        </w:tc>
        <w:tc>
          <w:tcPr>
            <w:tcW w:w="64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23,0</w:t>
            </w:r>
          </w:p>
        </w:tc>
        <w:tc>
          <w:tcPr>
            <w:tcW w:w="77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36 763</w:t>
            </w:r>
          </w:p>
        </w:tc>
        <w:tc>
          <w:tcPr>
            <w:tcW w:w="65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31,3</w:t>
            </w:r>
          </w:p>
        </w:tc>
        <w:tc>
          <w:tcPr>
            <w:tcW w:w="74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33 385</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23,4</w:t>
            </w:r>
          </w:p>
        </w:tc>
        <w:tc>
          <w:tcPr>
            <w:tcW w:w="802"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102 850</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184 007</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67,5</w:t>
            </w:r>
          </w:p>
        </w:tc>
      </w:tr>
      <w:tr w:rsidR="00A432C7" w:rsidRPr="00C931FD" w:rsidTr="008B5E84">
        <w:trPr>
          <w:jc w:val="center"/>
        </w:trPr>
        <w:tc>
          <w:tcPr>
            <w:tcW w:w="600" w:type="dxa"/>
          </w:tcPr>
          <w:p w:rsidR="00A432C7" w:rsidRPr="00C931FD" w:rsidRDefault="00A432C7" w:rsidP="00310B27">
            <w:pPr>
              <w:spacing w:before="20" w:after="20" w:line="240" w:lineRule="auto"/>
              <w:jc w:val="both"/>
              <w:rPr>
                <w:sz w:val="18"/>
                <w:szCs w:val="18"/>
                <w:lang w:val="ru-RU"/>
              </w:rPr>
            </w:pPr>
            <w:r w:rsidRPr="00C931FD">
              <w:rPr>
                <w:sz w:val="18"/>
                <w:szCs w:val="18"/>
                <w:lang w:val="ru-RU"/>
              </w:rPr>
              <w:t>2003</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1 541</w:t>
            </w:r>
          </w:p>
        </w:tc>
        <w:tc>
          <w:tcPr>
            <w:tcW w:w="65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8,5</w:t>
            </w:r>
          </w:p>
        </w:tc>
        <w:tc>
          <w:tcPr>
            <w:tcW w:w="73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7 507</w:t>
            </w:r>
          </w:p>
        </w:tc>
        <w:tc>
          <w:tcPr>
            <w:tcW w:w="62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29,7</w:t>
            </w:r>
          </w:p>
        </w:tc>
        <w:tc>
          <w:tcPr>
            <w:tcW w:w="70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6 779</w:t>
            </w:r>
          </w:p>
        </w:tc>
        <w:tc>
          <w:tcPr>
            <w:tcW w:w="64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21,2</w:t>
            </w:r>
          </w:p>
        </w:tc>
        <w:tc>
          <w:tcPr>
            <w:tcW w:w="77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47 744</w:t>
            </w:r>
          </w:p>
        </w:tc>
        <w:tc>
          <w:tcPr>
            <w:tcW w:w="65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33,7</w:t>
            </w:r>
          </w:p>
        </w:tc>
        <w:tc>
          <w:tcPr>
            <w:tcW w:w="74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44 264</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20,3</w:t>
            </w:r>
          </w:p>
        </w:tc>
        <w:tc>
          <w:tcPr>
            <w:tcW w:w="802"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102 011</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209 846</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64,5</w:t>
            </w:r>
          </w:p>
        </w:tc>
      </w:tr>
      <w:tr w:rsidR="00A432C7" w:rsidRPr="00C931FD" w:rsidTr="008B5E84">
        <w:trPr>
          <w:jc w:val="center"/>
        </w:trPr>
        <w:tc>
          <w:tcPr>
            <w:tcW w:w="600" w:type="dxa"/>
          </w:tcPr>
          <w:p w:rsidR="00A432C7" w:rsidRPr="00C931FD" w:rsidRDefault="00A432C7" w:rsidP="00310B27">
            <w:pPr>
              <w:spacing w:before="20" w:after="20" w:line="240" w:lineRule="auto"/>
              <w:jc w:val="both"/>
              <w:rPr>
                <w:sz w:val="18"/>
                <w:szCs w:val="18"/>
                <w:lang w:val="ru-RU"/>
              </w:rPr>
            </w:pPr>
            <w:r w:rsidRPr="00C931FD">
              <w:rPr>
                <w:sz w:val="18"/>
                <w:szCs w:val="18"/>
                <w:lang w:val="ru-RU"/>
              </w:rPr>
              <w:t>2005</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1 421</w:t>
            </w:r>
          </w:p>
        </w:tc>
        <w:tc>
          <w:tcPr>
            <w:tcW w:w="65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6,8</w:t>
            </w:r>
          </w:p>
        </w:tc>
        <w:tc>
          <w:tcPr>
            <w:tcW w:w="73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8 042</w:t>
            </w:r>
          </w:p>
        </w:tc>
        <w:tc>
          <w:tcPr>
            <w:tcW w:w="62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11,1</w:t>
            </w:r>
          </w:p>
        </w:tc>
        <w:tc>
          <w:tcPr>
            <w:tcW w:w="70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7 742</w:t>
            </w:r>
          </w:p>
        </w:tc>
        <w:tc>
          <w:tcPr>
            <w:tcW w:w="64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9,7</w:t>
            </w:r>
          </w:p>
        </w:tc>
        <w:tc>
          <w:tcPr>
            <w:tcW w:w="77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46 688</w:t>
            </w:r>
          </w:p>
        </w:tc>
        <w:tc>
          <w:tcPr>
            <w:tcW w:w="65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14,6</w:t>
            </w:r>
          </w:p>
        </w:tc>
        <w:tc>
          <w:tcPr>
            <w:tcW w:w="74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41 904</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8,0</w:t>
            </w:r>
          </w:p>
        </w:tc>
        <w:tc>
          <w:tcPr>
            <w:tcW w:w="802"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125 493</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231 290</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59,4</w:t>
            </w:r>
          </w:p>
        </w:tc>
      </w:tr>
      <w:tr w:rsidR="00A432C7" w:rsidRPr="00C931FD" w:rsidTr="008B5E84">
        <w:trPr>
          <w:jc w:val="center"/>
        </w:trPr>
        <w:tc>
          <w:tcPr>
            <w:tcW w:w="600" w:type="dxa"/>
          </w:tcPr>
          <w:p w:rsidR="00A432C7" w:rsidRPr="00C931FD" w:rsidRDefault="00A432C7" w:rsidP="00310B27">
            <w:pPr>
              <w:spacing w:before="20" w:after="20" w:line="240" w:lineRule="auto"/>
              <w:jc w:val="both"/>
              <w:rPr>
                <w:sz w:val="18"/>
                <w:szCs w:val="18"/>
                <w:lang w:val="ru-RU"/>
              </w:rPr>
            </w:pPr>
            <w:r w:rsidRPr="00C931FD">
              <w:rPr>
                <w:sz w:val="18"/>
                <w:szCs w:val="18"/>
                <w:lang w:val="ru-RU"/>
              </w:rPr>
              <w:t>2006</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1 972</w:t>
            </w:r>
          </w:p>
        </w:tc>
        <w:tc>
          <w:tcPr>
            <w:tcW w:w="65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7,5</w:t>
            </w:r>
          </w:p>
        </w:tc>
        <w:tc>
          <w:tcPr>
            <w:tcW w:w="73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6 638</w:t>
            </w:r>
          </w:p>
        </w:tc>
        <w:tc>
          <w:tcPr>
            <w:tcW w:w="62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11,4</w:t>
            </w:r>
          </w:p>
        </w:tc>
        <w:tc>
          <w:tcPr>
            <w:tcW w:w="70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7 911</w:t>
            </w:r>
          </w:p>
        </w:tc>
        <w:tc>
          <w:tcPr>
            <w:tcW w:w="643"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11,4</w:t>
            </w:r>
          </w:p>
        </w:tc>
        <w:tc>
          <w:tcPr>
            <w:tcW w:w="778"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45 663</w:t>
            </w:r>
          </w:p>
        </w:tc>
        <w:tc>
          <w:tcPr>
            <w:tcW w:w="656"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14,0</w:t>
            </w:r>
          </w:p>
        </w:tc>
        <w:tc>
          <w:tcPr>
            <w:tcW w:w="744"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40 705</w:t>
            </w:r>
          </w:p>
        </w:tc>
        <w:tc>
          <w:tcPr>
            <w:tcW w:w="7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9,8</w:t>
            </w:r>
          </w:p>
        </w:tc>
        <w:tc>
          <w:tcPr>
            <w:tcW w:w="802"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99 659</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201 948</w:t>
            </w:r>
          </w:p>
        </w:tc>
        <w:tc>
          <w:tcPr>
            <w:tcW w:w="800" w:type="dxa"/>
          </w:tcPr>
          <w:p w:rsidR="00A432C7" w:rsidRPr="00C931FD" w:rsidRDefault="00A432C7" w:rsidP="00220342">
            <w:pPr>
              <w:spacing w:before="20" w:after="20" w:line="240" w:lineRule="auto"/>
              <w:jc w:val="right"/>
              <w:rPr>
                <w:sz w:val="18"/>
                <w:szCs w:val="18"/>
                <w:lang w:val="ru-RU"/>
              </w:rPr>
            </w:pPr>
            <w:r w:rsidRPr="00C931FD">
              <w:rPr>
                <w:sz w:val="18"/>
                <w:szCs w:val="18"/>
                <w:lang w:val="ru-RU"/>
              </w:rPr>
              <w:t>55,3</w:t>
            </w:r>
          </w:p>
        </w:tc>
      </w:tr>
      <w:tr w:rsidR="00A432C7" w:rsidRPr="00C931FD" w:rsidTr="008B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tcBorders>
              <w:top w:val="nil"/>
              <w:left w:val="nil"/>
              <w:bottom w:val="nil"/>
              <w:right w:val="nil"/>
            </w:tcBorders>
          </w:tcPr>
          <w:p w:rsidR="00A432C7" w:rsidRPr="00C931FD" w:rsidRDefault="00A432C7" w:rsidP="00310B27">
            <w:pPr>
              <w:spacing w:before="20" w:after="20" w:line="240" w:lineRule="auto"/>
              <w:jc w:val="both"/>
              <w:rPr>
                <w:sz w:val="18"/>
                <w:szCs w:val="18"/>
                <w:lang w:val="ru-RU"/>
              </w:rPr>
            </w:pPr>
            <w:r w:rsidRPr="00C931FD">
              <w:rPr>
                <w:sz w:val="18"/>
                <w:szCs w:val="18"/>
                <w:lang w:val="ru-RU"/>
              </w:rPr>
              <w:t>2007</w:t>
            </w:r>
          </w:p>
        </w:tc>
        <w:tc>
          <w:tcPr>
            <w:tcW w:w="700"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1 609</w:t>
            </w:r>
          </w:p>
        </w:tc>
        <w:tc>
          <w:tcPr>
            <w:tcW w:w="653"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4,1</w:t>
            </w:r>
          </w:p>
        </w:tc>
        <w:tc>
          <w:tcPr>
            <w:tcW w:w="736"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3 835</w:t>
            </w:r>
          </w:p>
        </w:tc>
        <w:tc>
          <w:tcPr>
            <w:tcW w:w="624"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11,5</w:t>
            </w:r>
          </w:p>
        </w:tc>
        <w:tc>
          <w:tcPr>
            <w:tcW w:w="708"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4 451</w:t>
            </w:r>
          </w:p>
        </w:tc>
        <w:tc>
          <w:tcPr>
            <w:tcW w:w="643"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13,4</w:t>
            </w:r>
          </w:p>
        </w:tc>
        <w:tc>
          <w:tcPr>
            <w:tcW w:w="778"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49 609</w:t>
            </w:r>
          </w:p>
        </w:tc>
        <w:tc>
          <w:tcPr>
            <w:tcW w:w="656"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12,1</w:t>
            </w:r>
          </w:p>
        </w:tc>
        <w:tc>
          <w:tcPr>
            <w:tcW w:w="744"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52 432</w:t>
            </w:r>
          </w:p>
        </w:tc>
        <w:tc>
          <w:tcPr>
            <w:tcW w:w="700"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10,2</w:t>
            </w:r>
          </w:p>
        </w:tc>
        <w:tc>
          <w:tcPr>
            <w:tcW w:w="802"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102 176</w:t>
            </w:r>
          </w:p>
        </w:tc>
        <w:tc>
          <w:tcPr>
            <w:tcW w:w="800"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217 306</w:t>
            </w:r>
          </w:p>
        </w:tc>
        <w:tc>
          <w:tcPr>
            <w:tcW w:w="800" w:type="dxa"/>
            <w:tcBorders>
              <w:top w:val="nil"/>
              <w:left w:val="nil"/>
              <w:bottom w:val="nil"/>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52,7</w:t>
            </w:r>
          </w:p>
        </w:tc>
      </w:tr>
      <w:tr w:rsidR="00A432C7" w:rsidRPr="00C931FD" w:rsidTr="008B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tcBorders>
              <w:top w:val="nil"/>
              <w:left w:val="nil"/>
              <w:bottom w:val="single" w:sz="12" w:space="0" w:color="auto"/>
              <w:right w:val="nil"/>
            </w:tcBorders>
          </w:tcPr>
          <w:p w:rsidR="00A432C7" w:rsidRPr="00C931FD" w:rsidRDefault="00A432C7" w:rsidP="00C931FD">
            <w:pPr>
              <w:spacing w:before="20" w:after="20" w:line="240" w:lineRule="auto"/>
              <w:jc w:val="both"/>
              <w:rPr>
                <w:sz w:val="18"/>
                <w:szCs w:val="18"/>
                <w:lang w:val="ru-RU"/>
              </w:rPr>
            </w:pPr>
            <w:r w:rsidRPr="00C931FD">
              <w:rPr>
                <w:sz w:val="18"/>
                <w:szCs w:val="18"/>
                <w:lang w:val="ru-RU"/>
              </w:rPr>
              <w:t>2008</w:t>
            </w:r>
          </w:p>
        </w:tc>
        <w:tc>
          <w:tcPr>
            <w:tcW w:w="700"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2 281</w:t>
            </w:r>
          </w:p>
        </w:tc>
        <w:tc>
          <w:tcPr>
            <w:tcW w:w="653"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5,5</w:t>
            </w:r>
          </w:p>
        </w:tc>
        <w:tc>
          <w:tcPr>
            <w:tcW w:w="736"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9 034</w:t>
            </w:r>
          </w:p>
        </w:tc>
        <w:tc>
          <w:tcPr>
            <w:tcW w:w="624"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18,0</w:t>
            </w:r>
          </w:p>
        </w:tc>
        <w:tc>
          <w:tcPr>
            <w:tcW w:w="708"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6 782</w:t>
            </w:r>
          </w:p>
        </w:tc>
        <w:tc>
          <w:tcPr>
            <w:tcW w:w="643"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12,2</w:t>
            </w:r>
          </w:p>
        </w:tc>
        <w:tc>
          <w:tcPr>
            <w:tcW w:w="778"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59 747</w:t>
            </w:r>
          </w:p>
        </w:tc>
        <w:tc>
          <w:tcPr>
            <w:tcW w:w="656"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8,7</w:t>
            </w:r>
          </w:p>
        </w:tc>
        <w:tc>
          <w:tcPr>
            <w:tcW w:w="744"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64 632</w:t>
            </w:r>
          </w:p>
        </w:tc>
        <w:tc>
          <w:tcPr>
            <w:tcW w:w="700"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10,3</w:t>
            </w:r>
          </w:p>
        </w:tc>
        <w:tc>
          <w:tcPr>
            <w:tcW w:w="802"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108 604</w:t>
            </w:r>
          </w:p>
        </w:tc>
        <w:tc>
          <w:tcPr>
            <w:tcW w:w="800"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251 620</w:t>
            </w:r>
          </w:p>
        </w:tc>
        <w:tc>
          <w:tcPr>
            <w:tcW w:w="800" w:type="dxa"/>
            <w:tcBorders>
              <w:top w:val="nil"/>
              <w:left w:val="nil"/>
              <w:bottom w:val="single" w:sz="12" w:space="0" w:color="auto"/>
              <w:right w:val="nil"/>
            </w:tcBorders>
          </w:tcPr>
          <w:p w:rsidR="00A432C7" w:rsidRPr="00C931FD" w:rsidRDefault="00A432C7" w:rsidP="00220342">
            <w:pPr>
              <w:spacing w:before="20" w:after="20" w:line="240" w:lineRule="auto"/>
              <w:jc w:val="right"/>
              <w:rPr>
                <w:sz w:val="18"/>
                <w:szCs w:val="18"/>
                <w:lang w:val="ru-RU"/>
              </w:rPr>
            </w:pPr>
            <w:r w:rsidRPr="00C931FD">
              <w:rPr>
                <w:sz w:val="18"/>
                <w:szCs w:val="18"/>
                <w:lang w:val="ru-RU"/>
              </w:rPr>
              <w:t>48,0</w:t>
            </w:r>
          </w:p>
        </w:tc>
      </w:tr>
    </w:tbl>
    <w:p w:rsidR="00A432C7" w:rsidRPr="00B579D0" w:rsidRDefault="00A432C7" w:rsidP="00310B27">
      <w:pPr>
        <w:pStyle w:val="SingleTxtLNK"/>
        <w:spacing w:before="80"/>
        <w:ind w:right="-40"/>
        <w:rPr>
          <w:sz w:val="18"/>
          <w:szCs w:val="18"/>
        </w:rPr>
      </w:pPr>
      <w:bookmarkStart w:id="46" w:name="0.1_table22"/>
      <w:bookmarkEnd w:id="46"/>
      <w:r w:rsidRPr="00B579D0">
        <w:rPr>
          <w:i/>
          <w:sz w:val="18"/>
          <w:szCs w:val="18"/>
        </w:rPr>
        <w:t>Источник</w:t>
      </w:r>
      <w:r w:rsidRPr="00B579D0">
        <w:rPr>
          <w:sz w:val="18"/>
          <w:szCs w:val="18"/>
        </w:rPr>
        <w:t>: Бюро по трудоустройству за рубежом (</w:t>
      </w:r>
      <w:r w:rsidR="00220342">
        <w:rPr>
          <w:sz w:val="18"/>
          <w:szCs w:val="18"/>
        </w:rPr>
        <w:t>г</w:t>
      </w:r>
      <w:r w:rsidRPr="00B579D0">
        <w:rPr>
          <w:sz w:val="18"/>
          <w:szCs w:val="18"/>
        </w:rPr>
        <w:t>одовой статистический отчет, 2007 год)</w:t>
      </w:r>
      <w:r w:rsidR="00310B27">
        <w:rPr>
          <w:sz w:val="18"/>
          <w:szCs w:val="18"/>
        </w:rPr>
        <w:t>.</w:t>
      </w:r>
    </w:p>
    <w:p w:rsidR="00A432C7" w:rsidRPr="00600C43" w:rsidRDefault="00A432C7" w:rsidP="00A432C7">
      <w:pPr>
        <w:pStyle w:val="SingleTxtLNK"/>
        <w:rPr>
          <w:lang w:eastAsia="fr-FR"/>
        </w:rPr>
      </w:pPr>
      <w:r w:rsidRPr="00600C43">
        <w:t xml:space="preserve">111. </w:t>
      </w:r>
      <w:r w:rsidRPr="00600C43">
        <w:tab/>
      </w:r>
      <w:r w:rsidRPr="00600C43">
        <w:rPr>
          <w:lang w:eastAsia="fr-FR"/>
        </w:rPr>
        <w:t xml:space="preserve">Денежные переводы частных лиц являются вторым по величине источником иностранной валюты, и источником значительной их части по-прежнему служит </w:t>
      </w:r>
      <w:r w:rsidR="00B87DD3">
        <w:rPr>
          <w:lang w:eastAsia="fr-FR"/>
        </w:rPr>
        <w:t>работа</w:t>
      </w:r>
      <w:r w:rsidRPr="00600C43">
        <w:rPr>
          <w:lang w:eastAsia="fr-FR"/>
        </w:rPr>
        <w:t xml:space="preserve"> за рубежом. Если в начале и середине 1990-х годов доля женщин, работающих за границей (в процентах от общей численности лиц, работающих за границей), была довольно высокой (более 70 процентов), то в 1999 году этот показатель снизился до 64,5 процента, в 2005 году</w:t>
      </w:r>
      <w:r w:rsidR="00B87DD3">
        <w:rPr>
          <w:lang w:eastAsia="fr-FR"/>
        </w:rPr>
        <w:t xml:space="preserve"> –</w:t>
      </w:r>
      <w:r w:rsidRPr="00600C43">
        <w:rPr>
          <w:lang w:eastAsia="fr-FR"/>
        </w:rPr>
        <w:t xml:space="preserve"> до 59,4 процента, в 2006 году </w:t>
      </w:r>
      <w:r w:rsidR="00B87DD3">
        <w:rPr>
          <w:lang w:eastAsia="fr-FR"/>
        </w:rPr>
        <w:t xml:space="preserve">– </w:t>
      </w:r>
      <w:r w:rsidRPr="00600C43">
        <w:rPr>
          <w:lang w:eastAsia="fr-FR"/>
        </w:rPr>
        <w:t xml:space="preserve">до 55,3 процента, в 2007 году </w:t>
      </w:r>
      <w:r w:rsidR="00B87DD3">
        <w:rPr>
          <w:lang w:eastAsia="fr-FR"/>
        </w:rPr>
        <w:t xml:space="preserve">– </w:t>
      </w:r>
      <w:r w:rsidRPr="00600C43">
        <w:rPr>
          <w:lang w:eastAsia="fr-FR"/>
        </w:rPr>
        <w:t xml:space="preserve">до 52,7 процента и в 2008 году </w:t>
      </w:r>
      <w:r w:rsidR="00B87DD3">
        <w:rPr>
          <w:lang w:eastAsia="fr-FR"/>
        </w:rPr>
        <w:t xml:space="preserve">– </w:t>
      </w:r>
      <w:r w:rsidRPr="00600C43">
        <w:rPr>
          <w:lang w:eastAsia="fr-FR"/>
        </w:rPr>
        <w:t>до 48 процентов. Вместе с тем общая численность лиц, работающих за границей, в течение этого периода неуклонно увеличивалась, и, таким образом, как показывает статистика, фактическое число женщин, работающих за границей, увеличилось, хотя их процентная доля снизилась (с</w:t>
      </w:r>
      <w:r w:rsidR="00B87DD3">
        <w:rPr>
          <w:lang w:eastAsia="fr-FR"/>
        </w:rPr>
        <w:t>о</w:t>
      </w:r>
      <w:r w:rsidRPr="00600C43">
        <w:rPr>
          <w:lang w:eastAsia="fr-FR"/>
        </w:rPr>
        <w:t xml:space="preserve"> 124 200 человек в 2001 году до 114 677 </w:t>
      </w:r>
      <w:r w:rsidR="005B3541">
        <w:rPr>
          <w:lang w:eastAsia="fr-FR"/>
        </w:rPr>
        <w:t>человек в 2007 году и 125 895 в </w:t>
      </w:r>
      <w:r w:rsidRPr="00600C43">
        <w:rPr>
          <w:lang w:eastAsia="fr-FR"/>
        </w:rPr>
        <w:t xml:space="preserve">2008 году). </w:t>
      </w:r>
    </w:p>
    <w:p w:rsidR="005B3541" w:rsidRDefault="005B3541" w:rsidP="00A432C7">
      <w:pPr>
        <w:pStyle w:val="SingleTxtLNK"/>
      </w:pPr>
    </w:p>
    <w:p w:rsidR="00A432C7" w:rsidRPr="005B3541" w:rsidRDefault="00A432C7" w:rsidP="005B3541">
      <w:pPr>
        <w:pStyle w:val="SingleTxtLNK"/>
        <w:jc w:val="left"/>
        <w:rPr>
          <w:b/>
        </w:rPr>
      </w:pPr>
      <w:r w:rsidRPr="005B3541">
        <w:rPr>
          <w:b/>
        </w:rPr>
        <w:t>Таблица 34</w:t>
      </w:r>
    </w:p>
    <w:p w:rsidR="00A432C7" w:rsidRPr="005B3541" w:rsidRDefault="00A432C7" w:rsidP="005B3541">
      <w:pPr>
        <w:pStyle w:val="SingleTxtLNK"/>
        <w:jc w:val="left"/>
        <w:rPr>
          <w:b/>
        </w:rPr>
      </w:pPr>
      <w:r w:rsidRPr="005B3541">
        <w:rPr>
          <w:b/>
        </w:rPr>
        <w:t>Сравнение численности трудящихся-мигрантов мужского пола, женщин, работающих домашней прислугой, и женщин, выполняющих другие виды работ</w:t>
      </w:r>
    </w:p>
    <w:tbl>
      <w:tblPr>
        <w:tblW w:w="7347" w:type="dxa"/>
        <w:tblInd w:w="1304" w:type="dxa"/>
        <w:tblCellMar>
          <w:left w:w="56" w:type="dxa"/>
          <w:right w:w="56" w:type="dxa"/>
        </w:tblCellMar>
        <w:tblLook w:val="0000" w:firstRow="0" w:lastRow="0" w:firstColumn="0" w:lastColumn="0" w:noHBand="0" w:noVBand="0"/>
      </w:tblPr>
      <w:tblGrid>
        <w:gridCol w:w="695"/>
        <w:gridCol w:w="1200"/>
        <w:gridCol w:w="1100"/>
        <w:gridCol w:w="1400"/>
        <w:gridCol w:w="1158"/>
        <w:gridCol w:w="1794"/>
      </w:tblGrid>
      <w:tr w:rsidR="00061003" w:rsidRPr="00061003" w:rsidTr="00061003">
        <w:tc>
          <w:tcPr>
            <w:tcW w:w="695" w:type="dxa"/>
            <w:vMerge w:val="restart"/>
            <w:tcBorders>
              <w:top w:val="single" w:sz="4" w:space="0" w:color="auto"/>
            </w:tcBorders>
            <w:vAlign w:val="bottom"/>
          </w:tcPr>
          <w:p w:rsidR="00061003" w:rsidRPr="00061003" w:rsidRDefault="00061003" w:rsidP="00061003">
            <w:pPr>
              <w:spacing w:before="80" w:after="80" w:line="240" w:lineRule="auto"/>
              <w:rPr>
                <w:i/>
                <w:sz w:val="14"/>
                <w:szCs w:val="14"/>
                <w:lang w:val="ru-RU"/>
              </w:rPr>
            </w:pPr>
            <w:bookmarkStart w:id="47" w:name="0.1_table23"/>
            <w:bookmarkEnd w:id="47"/>
            <w:r w:rsidRPr="00061003">
              <w:rPr>
                <w:i/>
                <w:sz w:val="14"/>
                <w:szCs w:val="14"/>
                <w:lang w:val="ru-RU"/>
              </w:rPr>
              <w:t>Год</w:t>
            </w:r>
          </w:p>
        </w:tc>
        <w:tc>
          <w:tcPr>
            <w:tcW w:w="1200" w:type="dxa"/>
            <w:vMerge w:val="restart"/>
            <w:tcBorders>
              <w:top w:val="single" w:sz="4" w:space="0" w:color="auto"/>
            </w:tcBorders>
            <w:vAlign w:val="bottom"/>
          </w:tcPr>
          <w:p w:rsidR="00061003" w:rsidRPr="00061003" w:rsidRDefault="00061003" w:rsidP="00061003">
            <w:pPr>
              <w:spacing w:before="80" w:after="80" w:line="240" w:lineRule="auto"/>
              <w:jc w:val="right"/>
              <w:rPr>
                <w:i/>
                <w:sz w:val="14"/>
                <w:szCs w:val="14"/>
                <w:lang w:val="ru-RU"/>
              </w:rPr>
            </w:pPr>
            <w:r w:rsidRPr="00061003">
              <w:rPr>
                <w:i/>
                <w:sz w:val="14"/>
                <w:szCs w:val="14"/>
                <w:lang w:val="ru-RU"/>
              </w:rPr>
              <w:t xml:space="preserve">Общее </w:t>
            </w:r>
            <w:r>
              <w:rPr>
                <w:i/>
                <w:sz w:val="14"/>
                <w:szCs w:val="14"/>
                <w:lang w:val="ru-RU"/>
              </w:rPr>
              <w:br/>
            </w:r>
            <w:r w:rsidRPr="00061003">
              <w:rPr>
                <w:i/>
                <w:sz w:val="14"/>
                <w:szCs w:val="14"/>
                <w:lang w:val="ru-RU"/>
              </w:rPr>
              <w:t>число</w:t>
            </w:r>
          </w:p>
        </w:tc>
        <w:tc>
          <w:tcPr>
            <w:tcW w:w="2500" w:type="dxa"/>
            <w:gridSpan w:val="2"/>
            <w:tcBorders>
              <w:top w:val="single" w:sz="4" w:space="0" w:color="auto"/>
              <w:bottom w:val="single" w:sz="4" w:space="0" w:color="auto"/>
            </w:tcBorders>
            <w:vAlign w:val="bottom"/>
          </w:tcPr>
          <w:p w:rsidR="00061003" w:rsidRPr="00061003" w:rsidRDefault="00061003" w:rsidP="00061003">
            <w:pPr>
              <w:spacing w:before="80" w:after="80" w:line="240" w:lineRule="auto"/>
              <w:jc w:val="center"/>
              <w:rPr>
                <w:i/>
                <w:sz w:val="14"/>
                <w:szCs w:val="14"/>
                <w:lang w:val="ru-RU"/>
              </w:rPr>
            </w:pPr>
            <w:r w:rsidRPr="00061003">
              <w:rPr>
                <w:i/>
                <w:sz w:val="14"/>
                <w:szCs w:val="14"/>
                <w:lang w:val="ru-RU"/>
              </w:rPr>
              <w:t>Процентная доля женщин</w:t>
            </w:r>
          </w:p>
        </w:tc>
        <w:tc>
          <w:tcPr>
            <w:tcW w:w="1158" w:type="dxa"/>
            <w:vMerge w:val="restart"/>
            <w:tcBorders>
              <w:top w:val="single" w:sz="4" w:space="0" w:color="auto"/>
            </w:tcBorders>
            <w:vAlign w:val="bottom"/>
          </w:tcPr>
          <w:p w:rsidR="00061003" w:rsidRPr="00061003" w:rsidRDefault="00061003" w:rsidP="00061003">
            <w:pPr>
              <w:spacing w:before="80" w:after="80" w:line="240" w:lineRule="auto"/>
              <w:jc w:val="right"/>
              <w:rPr>
                <w:i/>
                <w:sz w:val="14"/>
                <w:szCs w:val="14"/>
                <w:lang w:val="ru-RU"/>
              </w:rPr>
            </w:pPr>
            <w:r w:rsidRPr="00061003">
              <w:rPr>
                <w:i/>
                <w:sz w:val="14"/>
                <w:szCs w:val="14"/>
                <w:lang w:val="ru-RU"/>
              </w:rPr>
              <w:t xml:space="preserve">Процентная </w:t>
            </w:r>
            <w:r>
              <w:rPr>
                <w:i/>
                <w:sz w:val="14"/>
                <w:szCs w:val="14"/>
                <w:lang w:val="ru-RU"/>
              </w:rPr>
              <w:br/>
            </w:r>
            <w:r w:rsidRPr="00061003">
              <w:rPr>
                <w:i/>
                <w:sz w:val="14"/>
                <w:szCs w:val="14"/>
                <w:lang w:val="ru-RU"/>
              </w:rPr>
              <w:t>доля мужчин</w:t>
            </w:r>
          </w:p>
        </w:tc>
        <w:tc>
          <w:tcPr>
            <w:tcW w:w="1794" w:type="dxa"/>
            <w:vMerge w:val="restart"/>
            <w:tcBorders>
              <w:top w:val="single" w:sz="4" w:space="0" w:color="auto"/>
            </w:tcBorders>
            <w:vAlign w:val="bottom"/>
          </w:tcPr>
          <w:p w:rsidR="00061003" w:rsidRPr="00061003" w:rsidRDefault="00061003" w:rsidP="00061003">
            <w:pPr>
              <w:spacing w:before="80" w:after="80" w:line="240" w:lineRule="auto"/>
              <w:jc w:val="right"/>
              <w:rPr>
                <w:i/>
                <w:sz w:val="14"/>
                <w:szCs w:val="14"/>
                <w:lang w:val="ru-RU"/>
              </w:rPr>
            </w:pPr>
            <w:r w:rsidRPr="00061003">
              <w:rPr>
                <w:i/>
                <w:sz w:val="14"/>
                <w:szCs w:val="14"/>
                <w:lang w:val="ru-RU"/>
              </w:rPr>
              <w:t xml:space="preserve">Процентная доля домашней прислуги </w:t>
            </w:r>
            <w:r>
              <w:rPr>
                <w:i/>
                <w:sz w:val="14"/>
                <w:szCs w:val="14"/>
                <w:lang w:val="ru-RU"/>
              </w:rPr>
              <w:br/>
            </w:r>
            <w:r w:rsidRPr="00061003">
              <w:rPr>
                <w:i/>
                <w:sz w:val="14"/>
                <w:szCs w:val="14"/>
                <w:lang w:val="ru-RU"/>
              </w:rPr>
              <w:t>в общей численности женщин</w:t>
            </w:r>
          </w:p>
        </w:tc>
      </w:tr>
      <w:tr w:rsidR="00A432C7" w:rsidRPr="00061003" w:rsidTr="00061003">
        <w:tc>
          <w:tcPr>
            <w:tcW w:w="695" w:type="dxa"/>
            <w:vMerge/>
            <w:tcBorders>
              <w:bottom w:val="single" w:sz="12" w:space="0" w:color="auto"/>
            </w:tcBorders>
            <w:vAlign w:val="bottom"/>
          </w:tcPr>
          <w:p w:rsidR="00A432C7" w:rsidRPr="00061003" w:rsidRDefault="00A432C7" w:rsidP="00061003">
            <w:pPr>
              <w:keepNext/>
              <w:keepLines/>
              <w:spacing w:before="80" w:after="80" w:line="240" w:lineRule="auto"/>
              <w:jc w:val="right"/>
              <w:outlineLvl w:val="0"/>
              <w:rPr>
                <w:i/>
                <w:sz w:val="14"/>
                <w:szCs w:val="14"/>
                <w:lang w:val="ru-RU"/>
              </w:rPr>
            </w:pPr>
          </w:p>
        </w:tc>
        <w:tc>
          <w:tcPr>
            <w:tcW w:w="1200" w:type="dxa"/>
            <w:vMerge/>
            <w:tcBorders>
              <w:bottom w:val="single" w:sz="12" w:space="0" w:color="auto"/>
            </w:tcBorders>
            <w:vAlign w:val="bottom"/>
          </w:tcPr>
          <w:p w:rsidR="00A432C7" w:rsidRPr="00061003" w:rsidRDefault="00A432C7" w:rsidP="00061003">
            <w:pPr>
              <w:keepNext/>
              <w:keepLines/>
              <w:spacing w:before="80" w:after="80" w:line="240" w:lineRule="auto"/>
              <w:jc w:val="right"/>
              <w:outlineLvl w:val="0"/>
              <w:rPr>
                <w:i/>
                <w:sz w:val="14"/>
                <w:szCs w:val="14"/>
                <w:lang w:val="ru-RU"/>
              </w:rPr>
            </w:pPr>
          </w:p>
        </w:tc>
        <w:tc>
          <w:tcPr>
            <w:tcW w:w="1100" w:type="dxa"/>
            <w:tcBorders>
              <w:top w:val="single" w:sz="4" w:space="0" w:color="auto"/>
              <w:bottom w:val="single" w:sz="12" w:space="0" w:color="auto"/>
            </w:tcBorders>
            <w:vAlign w:val="bottom"/>
          </w:tcPr>
          <w:p w:rsidR="00A432C7" w:rsidRPr="00061003" w:rsidRDefault="00A432C7" w:rsidP="00061003">
            <w:pPr>
              <w:spacing w:before="80" w:after="80" w:line="240" w:lineRule="auto"/>
              <w:jc w:val="right"/>
              <w:rPr>
                <w:i/>
                <w:sz w:val="14"/>
                <w:szCs w:val="14"/>
                <w:lang w:val="ru-RU"/>
              </w:rPr>
            </w:pPr>
            <w:r w:rsidRPr="00061003">
              <w:rPr>
                <w:i/>
                <w:sz w:val="14"/>
                <w:szCs w:val="14"/>
                <w:lang w:val="ru-RU"/>
              </w:rPr>
              <w:t xml:space="preserve">Домашняя </w:t>
            </w:r>
            <w:r w:rsidR="00061003">
              <w:rPr>
                <w:i/>
                <w:sz w:val="14"/>
                <w:szCs w:val="14"/>
                <w:lang w:val="ru-RU"/>
              </w:rPr>
              <w:br/>
            </w:r>
            <w:r w:rsidRPr="00061003">
              <w:rPr>
                <w:i/>
                <w:sz w:val="14"/>
                <w:szCs w:val="14"/>
                <w:lang w:val="ru-RU"/>
              </w:rPr>
              <w:t>прислуга</w:t>
            </w:r>
          </w:p>
        </w:tc>
        <w:tc>
          <w:tcPr>
            <w:tcW w:w="1400" w:type="dxa"/>
            <w:tcBorders>
              <w:top w:val="single" w:sz="4" w:space="0" w:color="auto"/>
              <w:bottom w:val="single" w:sz="12" w:space="0" w:color="auto"/>
            </w:tcBorders>
            <w:vAlign w:val="bottom"/>
          </w:tcPr>
          <w:p w:rsidR="00A432C7" w:rsidRPr="00061003" w:rsidRDefault="00A432C7" w:rsidP="00061003">
            <w:pPr>
              <w:spacing w:before="80" w:after="80" w:line="240" w:lineRule="auto"/>
              <w:jc w:val="right"/>
              <w:rPr>
                <w:i/>
                <w:sz w:val="14"/>
                <w:szCs w:val="14"/>
                <w:lang w:val="ru-RU"/>
              </w:rPr>
            </w:pPr>
            <w:r w:rsidRPr="00061003">
              <w:rPr>
                <w:i/>
                <w:sz w:val="14"/>
                <w:szCs w:val="14"/>
                <w:lang w:val="ru-RU"/>
              </w:rPr>
              <w:t>Работники других профессий</w:t>
            </w:r>
          </w:p>
        </w:tc>
        <w:tc>
          <w:tcPr>
            <w:tcW w:w="1158" w:type="dxa"/>
            <w:vMerge/>
            <w:tcBorders>
              <w:bottom w:val="single" w:sz="12" w:space="0" w:color="auto"/>
            </w:tcBorders>
            <w:vAlign w:val="bottom"/>
          </w:tcPr>
          <w:p w:rsidR="00A432C7" w:rsidRPr="00061003" w:rsidRDefault="00A432C7" w:rsidP="00061003">
            <w:pPr>
              <w:spacing w:before="80" w:after="80" w:line="240" w:lineRule="auto"/>
              <w:jc w:val="right"/>
              <w:rPr>
                <w:i/>
                <w:sz w:val="14"/>
                <w:szCs w:val="14"/>
                <w:lang w:val="ru-RU"/>
              </w:rPr>
            </w:pPr>
          </w:p>
        </w:tc>
        <w:tc>
          <w:tcPr>
            <w:tcW w:w="1794" w:type="dxa"/>
            <w:vMerge/>
            <w:tcBorders>
              <w:bottom w:val="single" w:sz="12" w:space="0" w:color="auto"/>
            </w:tcBorders>
            <w:vAlign w:val="bottom"/>
          </w:tcPr>
          <w:p w:rsidR="00A432C7" w:rsidRPr="00061003" w:rsidRDefault="00A432C7" w:rsidP="00061003">
            <w:pPr>
              <w:spacing w:before="80" w:after="80" w:line="240" w:lineRule="auto"/>
              <w:jc w:val="right"/>
              <w:rPr>
                <w:i/>
                <w:sz w:val="14"/>
                <w:szCs w:val="14"/>
                <w:lang w:val="ru-RU"/>
              </w:rPr>
            </w:pPr>
          </w:p>
        </w:tc>
      </w:tr>
      <w:tr w:rsidR="00A432C7" w:rsidRPr="00A432C7" w:rsidTr="00061003">
        <w:tc>
          <w:tcPr>
            <w:tcW w:w="695" w:type="dxa"/>
            <w:tcBorders>
              <w:top w:val="single" w:sz="12" w:space="0" w:color="auto"/>
            </w:tcBorders>
          </w:tcPr>
          <w:p w:rsidR="00A432C7" w:rsidRPr="00A432C7" w:rsidRDefault="00A432C7" w:rsidP="00061003">
            <w:pPr>
              <w:spacing w:before="40" w:after="40" w:line="240" w:lineRule="auto"/>
              <w:jc w:val="both"/>
              <w:rPr>
                <w:sz w:val="18"/>
                <w:szCs w:val="18"/>
                <w:lang w:val="ru-RU"/>
              </w:rPr>
            </w:pPr>
            <w:r w:rsidRPr="00A432C7">
              <w:rPr>
                <w:sz w:val="18"/>
                <w:szCs w:val="18"/>
                <w:lang w:val="ru-RU"/>
              </w:rPr>
              <w:t>1996</w:t>
            </w:r>
          </w:p>
        </w:tc>
        <w:tc>
          <w:tcPr>
            <w:tcW w:w="1200" w:type="dxa"/>
            <w:tcBorders>
              <w:top w:val="single" w:sz="12" w:space="0" w:color="auto"/>
            </w:tcBorders>
          </w:tcPr>
          <w:p w:rsidR="00A432C7" w:rsidRPr="00A432C7" w:rsidRDefault="00A432C7" w:rsidP="00061003">
            <w:pPr>
              <w:spacing w:before="40" w:after="40" w:line="240" w:lineRule="auto"/>
              <w:jc w:val="right"/>
              <w:rPr>
                <w:sz w:val="18"/>
                <w:szCs w:val="18"/>
                <w:lang w:val="ru-RU"/>
              </w:rPr>
            </w:pPr>
            <w:r w:rsidRPr="00A432C7">
              <w:rPr>
                <w:sz w:val="18"/>
                <w:szCs w:val="18"/>
                <w:lang w:val="ru-RU"/>
              </w:rPr>
              <w:t>162 576</w:t>
            </w:r>
          </w:p>
        </w:tc>
        <w:tc>
          <w:tcPr>
            <w:tcW w:w="1100" w:type="dxa"/>
            <w:tcBorders>
              <w:top w:val="single" w:sz="12" w:space="0" w:color="auto"/>
            </w:tcBorders>
          </w:tcPr>
          <w:p w:rsidR="00A432C7" w:rsidRPr="00A432C7" w:rsidRDefault="00A432C7" w:rsidP="00061003">
            <w:pPr>
              <w:spacing w:before="40" w:after="40" w:line="240" w:lineRule="auto"/>
              <w:jc w:val="right"/>
              <w:rPr>
                <w:sz w:val="18"/>
                <w:szCs w:val="18"/>
                <w:lang w:val="ru-RU"/>
              </w:rPr>
            </w:pPr>
            <w:r w:rsidRPr="00A432C7">
              <w:rPr>
                <w:sz w:val="18"/>
                <w:szCs w:val="18"/>
                <w:lang w:val="ru-RU"/>
              </w:rPr>
              <w:t>68,0</w:t>
            </w:r>
          </w:p>
        </w:tc>
        <w:tc>
          <w:tcPr>
            <w:tcW w:w="1400" w:type="dxa"/>
            <w:tcBorders>
              <w:top w:val="single" w:sz="12" w:space="0" w:color="auto"/>
            </w:tcBorders>
          </w:tcPr>
          <w:p w:rsidR="00A432C7" w:rsidRPr="00A432C7" w:rsidRDefault="00A432C7" w:rsidP="00061003">
            <w:pPr>
              <w:spacing w:before="40" w:after="40" w:line="240" w:lineRule="auto"/>
              <w:jc w:val="right"/>
              <w:rPr>
                <w:sz w:val="18"/>
                <w:szCs w:val="18"/>
                <w:lang w:val="ru-RU"/>
              </w:rPr>
            </w:pPr>
            <w:r w:rsidRPr="00A432C7">
              <w:rPr>
                <w:sz w:val="18"/>
                <w:szCs w:val="18"/>
                <w:lang w:val="ru-RU"/>
              </w:rPr>
              <w:t>5,5</w:t>
            </w:r>
          </w:p>
        </w:tc>
        <w:tc>
          <w:tcPr>
            <w:tcW w:w="1158" w:type="dxa"/>
            <w:tcBorders>
              <w:top w:val="single" w:sz="12" w:space="0" w:color="auto"/>
            </w:tcBorders>
          </w:tcPr>
          <w:p w:rsidR="00A432C7" w:rsidRPr="00A432C7" w:rsidRDefault="00A432C7" w:rsidP="00061003">
            <w:pPr>
              <w:spacing w:before="40" w:after="40" w:line="240" w:lineRule="auto"/>
              <w:jc w:val="right"/>
              <w:rPr>
                <w:sz w:val="18"/>
                <w:szCs w:val="18"/>
                <w:lang w:val="ru-RU"/>
              </w:rPr>
            </w:pPr>
            <w:r w:rsidRPr="00A432C7">
              <w:rPr>
                <w:sz w:val="18"/>
                <w:szCs w:val="18"/>
                <w:lang w:val="ru-RU"/>
              </w:rPr>
              <w:t>26,5</w:t>
            </w:r>
          </w:p>
        </w:tc>
        <w:tc>
          <w:tcPr>
            <w:tcW w:w="1794" w:type="dxa"/>
            <w:tcBorders>
              <w:top w:val="single" w:sz="12" w:space="0" w:color="auto"/>
            </w:tcBorders>
          </w:tcPr>
          <w:p w:rsidR="00A432C7" w:rsidRPr="00A432C7" w:rsidRDefault="00A432C7" w:rsidP="00061003">
            <w:pPr>
              <w:spacing w:before="40" w:after="40" w:line="240" w:lineRule="auto"/>
              <w:jc w:val="right"/>
              <w:rPr>
                <w:sz w:val="18"/>
                <w:szCs w:val="18"/>
                <w:lang w:val="ru-RU"/>
              </w:rPr>
            </w:pPr>
            <w:r w:rsidRPr="00A432C7">
              <w:rPr>
                <w:sz w:val="18"/>
                <w:szCs w:val="18"/>
                <w:lang w:val="ru-RU"/>
              </w:rPr>
              <w:t>92,5</w:t>
            </w:r>
          </w:p>
        </w:tc>
      </w:tr>
      <w:tr w:rsidR="00A432C7" w:rsidRPr="00A432C7" w:rsidTr="00061003">
        <w:tc>
          <w:tcPr>
            <w:tcW w:w="695" w:type="dxa"/>
          </w:tcPr>
          <w:p w:rsidR="00A432C7" w:rsidRPr="00A432C7" w:rsidRDefault="00A432C7" w:rsidP="00061003">
            <w:pPr>
              <w:spacing w:before="40" w:after="40" w:line="240" w:lineRule="auto"/>
              <w:jc w:val="both"/>
              <w:rPr>
                <w:sz w:val="18"/>
                <w:szCs w:val="18"/>
                <w:lang w:val="ru-RU"/>
              </w:rPr>
            </w:pPr>
            <w:r w:rsidRPr="00A432C7">
              <w:rPr>
                <w:sz w:val="18"/>
                <w:szCs w:val="18"/>
                <w:lang w:val="ru-RU"/>
              </w:rPr>
              <w:t>1997</w:t>
            </w:r>
          </w:p>
        </w:tc>
        <w:tc>
          <w:tcPr>
            <w:tcW w:w="12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150 283</w:t>
            </w:r>
          </w:p>
        </w:tc>
        <w:tc>
          <w:tcPr>
            <w:tcW w:w="11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66,2</w:t>
            </w:r>
          </w:p>
        </w:tc>
        <w:tc>
          <w:tcPr>
            <w:tcW w:w="14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8,8</w:t>
            </w:r>
          </w:p>
        </w:tc>
        <w:tc>
          <w:tcPr>
            <w:tcW w:w="1158"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25,0</w:t>
            </w:r>
          </w:p>
        </w:tc>
        <w:tc>
          <w:tcPr>
            <w:tcW w:w="1794"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88,2</w:t>
            </w:r>
          </w:p>
        </w:tc>
      </w:tr>
      <w:tr w:rsidR="00A432C7" w:rsidRPr="00A432C7" w:rsidTr="00061003">
        <w:tc>
          <w:tcPr>
            <w:tcW w:w="695" w:type="dxa"/>
          </w:tcPr>
          <w:p w:rsidR="00A432C7" w:rsidRPr="00A432C7" w:rsidRDefault="00A432C7" w:rsidP="00061003">
            <w:pPr>
              <w:spacing w:before="40" w:after="40" w:line="240" w:lineRule="auto"/>
              <w:jc w:val="both"/>
              <w:rPr>
                <w:sz w:val="18"/>
                <w:szCs w:val="18"/>
                <w:lang w:val="ru-RU"/>
              </w:rPr>
            </w:pPr>
            <w:r w:rsidRPr="00A432C7">
              <w:rPr>
                <w:sz w:val="18"/>
                <w:szCs w:val="18"/>
                <w:lang w:val="ru-RU"/>
              </w:rPr>
              <w:t>1999</w:t>
            </w:r>
          </w:p>
        </w:tc>
        <w:tc>
          <w:tcPr>
            <w:tcW w:w="12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179 735</w:t>
            </w:r>
          </w:p>
        </w:tc>
        <w:tc>
          <w:tcPr>
            <w:tcW w:w="11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49,0</w:t>
            </w:r>
          </w:p>
        </w:tc>
        <w:tc>
          <w:tcPr>
            <w:tcW w:w="14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15,6</w:t>
            </w:r>
          </w:p>
        </w:tc>
        <w:tc>
          <w:tcPr>
            <w:tcW w:w="1158"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35,4</w:t>
            </w:r>
          </w:p>
        </w:tc>
        <w:tc>
          <w:tcPr>
            <w:tcW w:w="1794"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75,9</w:t>
            </w:r>
          </w:p>
        </w:tc>
      </w:tr>
      <w:tr w:rsidR="00A432C7" w:rsidRPr="00A432C7" w:rsidTr="00061003">
        <w:tc>
          <w:tcPr>
            <w:tcW w:w="695" w:type="dxa"/>
          </w:tcPr>
          <w:p w:rsidR="00A432C7" w:rsidRPr="00A432C7" w:rsidRDefault="00A432C7" w:rsidP="00061003">
            <w:pPr>
              <w:spacing w:before="40" w:after="40" w:line="240" w:lineRule="auto"/>
              <w:jc w:val="both"/>
              <w:rPr>
                <w:sz w:val="18"/>
                <w:szCs w:val="18"/>
                <w:lang w:val="ru-RU"/>
              </w:rPr>
            </w:pPr>
            <w:r w:rsidRPr="00A432C7">
              <w:rPr>
                <w:sz w:val="18"/>
                <w:szCs w:val="18"/>
                <w:lang w:val="ru-RU"/>
              </w:rPr>
              <w:t>2001</w:t>
            </w:r>
          </w:p>
        </w:tc>
        <w:tc>
          <w:tcPr>
            <w:tcW w:w="12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184 007</w:t>
            </w:r>
          </w:p>
        </w:tc>
        <w:tc>
          <w:tcPr>
            <w:tcW w:w="11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55,9</w:t>
            </w:r>
          </w:p>
        </w:tc>
        <w:tc>
          <w:tcPr>
            <w:tcW w:w="14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11,6</w:t>
            </w:r>
          </w:p>
        </w:tc>
        <w:tc>
          <w:tcPr>
            <w:tcW w:w="1158"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32,5</w:t>
            </w:r>
          </w:p>
        </w:tc>
        <w:tc>
          <w:tcPr>
            <w:tcW w:w="1794"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82,8</w:t>
            </w:r>
          </w:p>
        </w:tc>
      </w:tr>
      <w:tr w:rsidR="00A432C7" w:rsidRPr="00A432C7" w:rsidTr="00061003">
        <w:tc>
          <w:tcPr>
            <w:tcW w:w="695" w:type="dxa"/>
          </w:tcPr>
          <w:p w:rsidR="00A432C7" w:rsidRPr="00A432C7" w:rsidRDefault="00A432C7" w:rsidP="00061003">
            <w:pPr>
              <w:spacing w:before="40" w:after="40" w:line="240" w:lineRule="auto"/>
              <w:jc w:val="both"/>
              <w:rPr>
                <w:sz w:val="18"/>
                <w:szCs w:val="18"/>
                <w:lang w:val="ru-RU"/>
              </w:rPr>
            </w:pPr>
            <w:r w:rsidRPr="00A432C7">
              <w:rPr>
                <w:sz w:val="18"/>
                <w:szCs w:val="18"/>
                <w:lang w:val="ru-RU"/>
              </w:rPr>
              <w:t>2003</w:t>
            </w:r>
          </w:p>
        </w:tc>
        <w:tc>
          <w:tcPr>
            <w:tcW w:w="12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209 846</w:t>
            </w:r>
          </w:p>
        </w:tc>
        <w:tc>
          <w:tcPr>
            <w:tcW w:w="11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48,6</w:t>
            </w:r>
          </w:p>
        </w:tc>
        <w:tc>
          <w:tcPr>
            <w:tcW w:w="14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15,9</w:t>
            </w:r>
          </w:p>
        </w:tc>
        <w:tc>
          <w:tcPr>
            <w:tcW w:w="1158"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35,5</w:t>
            </w:r>
          </w:p>
        </w:tc>
        <w:tc>
          <w:tcPr>
            <w:tcW w:w="1794"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75,4</w:t>
            </w:r>
          </w:p>
        </w:tc>
      </w:tr>
      <w:tr w:rsidR="00A432C7" w:rsidRPr="00A432C7" w:rsidTr="00061003">
        <w:tc>
          <w:tcPr>
            <w:tcW w:w="695" w:type="dxa"/>
          </w:tcPr>
          <w:p w:rsidR="00A432C7" w:rsidRPr="00A432C7" w:rsidRDefault="00A432C7" w:rsidP="00061003">
            <w:pPr>
              <w:spacing w:before="40" w:after="40" w:line="240" w:lineRule="auto"/>
              <w:jc w:val="both"/>
              <w:rPr>
                <w:sz w:val="18"/>
                <w:szCs w:val="18"/>
                <w:lang w:val="ru-RU"/>
              </w:rPr>
            </w:pPr>
            <w:r w:rsidRPr="00A432C7">
              <w:rPr>
                <w:sz w:val="18"/>
                <w:szCs w:val="18"/>
                <w:lang w:val="ru-RU"/>
              </w:rPr>
              <w:t>2005</w:t>
            </w:r>
          </w:p>
        </w:tc>
        <w:tc>
          <w:tcPr>
            <w:tcW w:w="12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231 290</w:t>
            </w:r>
          </w:p>
        </w:tc>
        <w:tc>
          <w:tcPr>
            <w:tcW w:w="11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54,1</w:t>
            </w:r>
          </w:p>
        </w:tc>
        <w:tc>
          <w:tcPr>
            <w:tcW w:w="14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5,2</w:t>
            </w:r>
          </w:p>
        </w:tc>
        <w:tc>
          <w:tcPr>
            <w:tcW w:w="1158"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40,6</w:t>
            </w:r>
          </w:p>
        </w:tc>
        <w:tc>
          <w:tcPr>
            <w:tcW w:w="1794"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91,3</w:t>
            </w:r>
          </w:p>
        </w:tc>
      </w:tr>
      <w:tr w:rsidR="00A432C7" w:rsidRPr="00A432C7" w:rsidTr="00061003">
        <w:tc>
          <w:tcPr>
            <w:tcW w:w="695" w:type="dxa"/>
          </w:tcPr>
          <w:p w:rsidR="00A432C7" w:rsidRPr="00A432C7" w:rsidRDefault="00A432C7" w:rsidP="00061003">
            <w:pPr>
              <w:spacing w:before="40" w:after="40" w:line="240" w:lineRule="auto"/>
              <w:jc w:val="both"/>
              <w:rPr>
                <w:sz w:val="18"/>
                <w:szCs w:val="18"/>
                <w:lang w:val="ru-RU"/>
              </w:rPr>
            </w:pPr>
            <w:r w:rsidRPr="00A432C7">
              <w:rPr>
                <w:sz w:val="18"/>
                <w:szCs w:val="18"/>
                <w:lang w:val="ru-RU"/>
              </w:rPr>
              <w:t>2006</w:t>
            </w:r>
          </w:p>
        </w:tc>
        <w:tc>
          <w:tcPr>
            <w:tcW w:w="12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201 948</w:t>
            </w:r>
          </w:p>
        </w:tc>
        <w:tc>
          <w:tcPr>
            <w:tcW w:w="11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49,3</w:t>
            </w:r>
          </w:p>
        </w:tc>
        <w:tc>
          <w:tcPr>
            <w:tcW w:w="14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6,0</w:t>
            </w:r>
          </w:p>
        </w:tc>
        <w:tc>
          <w:tcPr>
            <w:tcW w:w="1158"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44,6</w:t>
            </w:r>
          </w:p>
        </w:tc>
        <w:tc>
          <w:tcPr>
            <w:tcW w:w="1794"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89,2</w:t>
            </w:r>
          </w:p>
        </w:tc>
      </w:tr>
      <w:tr w:rsidR="00A432C7" w:rsidRPr="00A432C7" w:rsidTr="00061003">
        <w:tc>
          <w:tcPr>
            <w:tcW w:w="695" w:type="dxa"/>
          </w:tcPr>
          <w:p w:rsidR="00A432C7" w:rsidRPr="00A432C7" w:rsidRDefault="00A432C7" w:rsidP="00061003">
            <w:pPr>
              <w:spacing w:before="40" w:after="40" w:line="240" w:lineRule="auto"/>
              <w:jc w:val="both"/>
              <w:rPr>
                <w:sz w:val="18"/>
                <w:szCs w:val="18"/>
                <w:lang w:val="ru-RU"/>
              </w:rPr>
            </w:pPr>
            <w:r w:rsidRPr="00A432C7">
              <w:rPr>
                <w:sz w:val="18"/>
                <w:szCs w:val="18"/>
                <w:lang w:val="ru-RU"/>
              </w:rPr>
              <w:t>2007</w:t>
            </w:r>
          </w:p>
        </w:tc>
        <w:tc>
          <w:tcPr>
            <w:tcW w:w="12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217 306</w:t>
            </w:r>
          </w:p>
        </w:tc>
        <w:tc>
          <w:tcPr>
            <w:tcW w:w="11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47,0</w:t>
            </w:r>
          </w:p>
        </w:tc>
        <w:tc>
          <w:tcPr>
            <w:tcW w:w="1400"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5,8</w:t>
            </w:r>
          </w:p>
        </w:tc>
        <w:tc>
          <w:tcPr>
            <w:tcW w:w="1158"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47,2</w:t>
            </w:r>
          </w:p>
        </w:tc>
        <w:tc>
          <w:tcPr>
            <w:tcW w:w="1794" w:type="dxa"/>
          </w:tcPr>
          <w:p w:rsidR="00A432C7" w:rsidRPr="00A432C7" w:rsidRDefault="00A432C7" w:rsidP="00061003">
            <w:pPr>
              <w:spacing w:before="40" w:after="40" w:line="240" w:lineRule="auto"/>
              <w:jc w:val="right"/>
              <w:rPr>
                <w:sz w:val="18"/>
                <w:szCs w:val="18"/>
                <w:lang w:val="ru-RU"/>
              </w:rPr>
            </w:pPr>
            <w:r w:rsidRPr="00A432C7">
              <w:rPr>
                <w:sz w:val="18"/>
                <w:szCs w:val="18"/>
                <w:lang w:val="ru-RU"/>
              </w:rPr>
              <w:t>89,1</w:t>
            </w:r>
          </w:p>
        </w:tc>
      </w:tr>
      <w:tr w:rsidR="00A432C7" w:rsidRPr="00A432C7" w:rsidTr="00061003">
        <w:tc>
          <w:tcPr>
            <w:tcW w:w="695" w:type="dxa"/>
            <w:tcBorders>
              <w:bottom w:val="single" w:sz="12" w:space="0" w:color="auto"/>
            </w:tcBorders>
          </w:tcPr>
          <w:p w:rsidR="00A432C7" w:rsidRPr="00A432C7" w:rsidRDefault="00A432C7" w:rsidP="00061003">
            <w:pPr>
              <w:spacing w:before="40" w:after="40" w:line="240" w:lineRule="auto"/>
              <w:jc w:val="both"/>
              <w:rPr>
                <w:sz w:val="18"/>
                <w:szCs w:val="18"/>
                <w:lang w:val="ru-RU"/>
              </w:rPr>
            </w:pPr>
            <w:r w:rsidRPr="00A432C7">
              <w:rPr>
                <w:sz w:val="18"/>
                <w:szCs w:val="18"/>
                <w:lang w:val="ru-RU"/>
              </w:rPr>
              <w:t>2008</w:t>
            </w:r>
          </w:p>
        </w:tc>
        <w:tc>
          <w:tcPr>
            <w:tcW w:w="1200" w:type="dxa"/>
            <w:tcBorders>
              <w:bottom w:val="single" w:sz="12" w:space="0" w:color="auto"/>
            </w:tcBorders>
          </w:tcPr>
          <w:p w:rsidR="00A432C7" w:rsidRPr="00A432C7" w:rsidRDefault="00A432C7" w:rsidP="00061003">
            <w:pPr>
              <w:spacing w:before="40" w:after="40" w:line="240" w:lineRule="auto"/>
              <w:jc w:val="right"/>
              <w:rPr>
                <w:sz w:val="18"/>
                <w:szCs w:val="18"/>
                <w:lang w:val="ru-RU"/>
              </w:rPr>
            </w:pPr>
            <w:r w:rsidRPr="00A432C7">
              <w:rPr>
                <w:sz w:val="18"/>
                <w:szCs w:val="18"/>
                <w:lang w:val="ru-RU"/>
              </w:rPr>
              <w:t>251 620</w:t>
            </w:r>
          </w:p>
        </w:tc>
        <w:tc>
          <w:tcPr>
            <w:tcW w:w="1100" w:type="dxa"/>
            <w:tcBorders>
              <w:bottom w:val="single" w:sz="12" w:space="0" w:color="auto"/>
            </w:tcBorders>
          </w:tcPr>
          <w:p w:rsidR="00A432C7" w:rsidRPr="00A432C7" w:rsidRDefault="00A432C7" w:rsidP="00061003">
            <w:pPr>
              <w:spacing w:before="40" w:after="40" w:line="240" w:lineRule="auto"/>
              <w:jc w:val="right"/>
              <w:rPr>
                <w:sz w:val="18"/>
                <w:szCs w:val="18"/>
                <w:lang w:val="ru-RU"/>
              </w:rPr>
            </w:pPr>
            <w:r w:rsidRPr="00A432C7">
              <w:rPr>
                <w:sz w:val="18"/>
                <w:szCs w:val="18"/>
                <w:lang w:val="ru-RU"/>
              </w:rPr>
              <w:t xml:space="preserve"> 43,2</w:t>
            </w:r>
          </w:p>
        </w:tc>
        <w:tc>
          <w:tcPr>
            <w:tcW w:w="1400" w:type="dxa"/>
            <w:tcBorders>
              <w:bottom w:val="single" w:sz="12" w:space="0" w:color="auto"/>
            </w:tcBorders>
          </w:tcPr>
          <w:p w:rsidR="00A432C7" w:rsidRPr="00A432C7" w:rsidRDefault="00A432C7" w:rsidP="00061003">
            <w:pPr>
              <w:spacing w:before="40" w:after="40" w:line="240" w:lineRule="auto"/>
              <w:jc w:val="right"/>
              <w:rPr>
                <w:sz w:val="18"/>
                <w:szCs w:val="18"/>
                <w:lang w:val="ru-RU"/>
              </w:rPr>
            </w:pPr>
            <w:r w:rsidRPr="00A432C7">
              <w:rPr>
                <w:sz w:val="18"/>
                <w:szCs w:val="18"/>
                <w:lang w:val="ru-RU"/>
              </w:rPr>
              <w:t>5,7</w:t>
            </w:r>
          </w:p>
        </w:tc>
        <w:tc>
          <w:tcPr>
            <w:tcW w:w="1158" w:type="dxa"/>
            <w:tcBorders>
              <w:bottom w:val="single" w:sz="12" w:space="0" w:color="auto"/>
            </w:tcBorders>
          </w:tcPr>
          <w:p w:rsidR="00A432C7" w:rsidRPr="00A432C7" w:rsidRDefault="00A432C7" w:rsidP="00061003">
            <w:pPr>
              <w:spacing w:before="40" w:after="40" w:line="240" w:lineRule="auto"/>
              <w:jc w:val="right"/>
              <w:rPr>
                <w:sz w:val="18"/>
                <w:szCs w:val="18"/>
                <w:lang w:val="ru-RU"/>
              </w:rPr>
            </w:pPr>
            <w:r w:rsidRPr="00A432C7">
              <w:rPr>
                <w:sz w:val="18"/>
                <w:szCs w:val="18"/>
                <w:lang w:val="ru-RU"/>
              </w:rPr>
              <w:t>51,0</w:t>
            </w:r>
          </w:p>
        </w:tc>
        <w:tc>
          <w:tcPr>
            <w:tcW w:w="1794" w:type="dxa"/>
            <w:tcBorders>
              <w:bottom w:val="single" w:sz="12" w:space="0" w:color="auto"/>
            </w:tcBorders>
          </w:tcPr>
          <w:p w:rsidR="00A432C7" w:rsidRPr="00A432C7" w:rsidRDefault="00A432C7" w:rsidP="00061003">
            <w:pPr>
              <w:spacing w:before="40" w:after="40" w:line="240" w:lineRule="auto"/>
              <w:jc w:val="right"/>
              <w:rPr>
                <w:sz w:val="18"/>
                <w:szCs w:val="18"/>
                <w:lang w:val="ru-RU"/>
              </w:rPr>
            </w:pPr>
            <w:r w:rsidRPr="00A432C7">
              <w:rPr>
                <w:sz w:val="18"/>
                <w:szCs w:val="18"/>
                <w:lang w:val="ru-RU"/>
              </w:rPr>
              <w:t>88,2</w:t>
            </w:r>
          </w:p>
        </w:tc>
      </w:tr>
    </w:tbl>
    <w:p w:rsidR="00A432C7" w:rsidRPr="00061003" w:rsidRDefault="00A432C7" w:rsidP="00061003">
      <w:pPr>
        <w:pStyle w:val="SingleTxtLNK"/>
        <w:spacing w:before="120"/>
        <w:rPr>
          <w:sz w:val="18"/>
          <w:szCs w:val="18"/>
        </w:rPr>
      </w:pPr>
      <w:r w:rsidRPr="00061003">
        <w:rPr>
          <w:i/>
          <w:sz w:val="18"/>
          <w:szCs w:val="18"/>
        </w:rPr>
        <w:t>Источник</w:t>
      </w:r>
      <w:r w:rsidRPr="00061003">
        <w:rPr>
          <w:sz w:val="18"/>
          <w:szCs w:val="18"/>
        </w:rPr>
        <w:t xml:space="preserve">: Бюро по трудоустройству за рубежом </w:t>
      </w:r>
      <w:r w:rsidR="00B87DD3">
        <w:rPr>
          <w:sz w:val="18"/>
          <w:szCs w:val="18"/>
        </w:rPr>
        <w:t>(г</w:t>
      </w:r>
      <w:r w:rsidRPr="00061003">
        <w:rPr>
          <w:sz w:val="18"/>
          <w:szCs w:val="18"/>
        </w:rPr>
        <w:t>одовой статистический отчет, 2007 год)</w:t>
      </w:r>
      <w:r w:rsidR="001D14B2">
        <w:rPr>
          <w:sz w:val="18"/>
          <w:szCs w:val="18"/>
        </w:rPr>
        <w:t>.</w:t>
      </w:r>
    </w:p>
    <w:p w:rsidR="00061003" w:rsidRDefault="00061003" w:rsidP="00061003">
      <w:pPr>
        <w:pStyle w:val="SingleTxtLNK"/>
        <w:spacing w:after="0"/>
      </w:pPr>
    </w:p>
    <w:p w:rsidR="00A432C7" w:rsidRPr="00600C43" w:rsidRDefault="00A432C7" w:rsidP="00A432C7">
      <w:pPr>
        <w:pStyle w:val="SingleTxtLNK"/>
        <w:rPr>
          <w:lang w:eastAsia="fr-FR"/>
        </w:rPr>
      </w:pPr>
      <w:r w:rsidRPr="00600C43">
        <w:t>112.</w:t>
      </w:r>
      <w:r w:rsidRPr="00600C43">
        <w:tab/>
        <w:t> </w:t>
      </w:r>
      <w:r w:rsidRPr="00600C43">
        <w:rPr>
          <w:lang w:eastAsia="fr-FR"/>
        </w:rPr>
        <w:t>Женщины</w:t>
      </w:r>
      <w:r w:rsidR="001D14B2">
        <w:rPr>
          <w:lang w:eastAsia="fr-FR"/>
        </w:rPr>
        <w:t xml:space="preserve"> – </w:t>
      </w:r>
      <w:r w:rsidRPr="00600C43">
        <w:rPr>
          <w:lang w:eastAsia="fr-FR"/>
        </w:rPr>
        <w:t>квалифицированные специалисты</w:t>
      </w:r>
      <w:r w:rsidR="00061003">
        <w:rPr>
          <w:lang w:eastAsia="fr-FR"/>
        </w:rPr>
        <w:t xml:space="preserve"> </w:t>
      </w:r>
      <w:r w:rsidR="001D14B2">
        <w:rPr>
          <w:lang w:eastAsia="fr-FR"/>
        </w:rPr>
        <w:t>при этом</w:t>
      </w:r>
      <w:r w:rsidR="00061003">
        <w:rPr>
          <w:lang w:eastAsia="fr-FR"/>
        </w:rPr>
        <w:t xml:space="preserve"> составляют менее 8 </w:t>
      </w:r>
      <w:r w:rsidRPr="00600C43">
        <w:rPr>
          <w:lang w:eastAsia="fr-FR"/>
        </w:rPr>
        <w:t>процентов от общей численности специалистов, работающих за границей, женщины</w:t>
      </w:r>
      <w:r w:rsidR="008B5E84">
        <w:rPr>
          <w:lang w:eastAsia="fr-FR"/>
        </w:rPr>
        <w:t xml:space="preserve"> – </w:t>
      </w:r>
      <w:r w:rsidRPr="00600C43">
        <w:rPr>
          <w:lang w:eastAsia="fr-FR"/>
        </w:rPr>
        <w:t>специалисты среднего уровня – менее 29,7 процента, а женщины</w:t>
      </w:r>
      <w:r w:rsidR="001D14B2">
        <w:rPr>
          <w:lang w:eastAsia="fr-FR"/>
        </w:rPr>
        <w:t xml:space="preserve"> – </w:t>
      </w:r>
      <w:r w:rsidRPr="00600C43">
        <w:rPr>
          <w:lang w:eastAsia="fr-FR"/>
        </w:rPr>
        <w:t>канцелярские служащие – менее 23 проц</w:t>
      </w:r>
      <w:r w:rsidR="00061003">
        <w:rPr>
          <w:lang w:eastAsia="fr-FR"/>
        </w:rPr>
        <w:t>ентов и лишь немногим более 20 </w:t>
      </w:r>
      <w:r w:rsidRPr="00600C43">
        <w:rPr>
          <w:lang w:eastAsia="fr-FR"/>
        </w:rPr>
        <w:t>процентов.</w:t>
      </w:r>
    </w:p>
    <w:p w:rsidR="00A432C7" w:rsidRDefault="00A432C7" w:rsidP="00A432C7">
      <w:pPr>
        <w:pStyle w:val="SingleTxtLNK"/>
        <w:rPr>
          <w:lang w:eastAsia="fr-FR"/>
        </w:rPr>
      </w:pPr>
      <w:r w:rsidRPr="00600C43">
        <w:rPr>
          <w:lang w:eastAsia="fr-FR"/>
        </w:rPr>
        <w:t>113.</w:t>
      </w:r>
      <w:r w:rsidRPr="00600C43">
        <w:rPr>
          <w:lang w:eastAsia="fr-FR"/>
        </w:rPr>
        <w:tab/>
        <w:t> Проблемы шри</w:t>
      </w:r>
      <w:r w:rsidR="00EC4795">
        <w:rPr>
          <w:lang w:eastAsia="fr-FR"/>
        </w:rPr>
        <w:t>-</w:t>
      </w:r>
      <w:r w:rsidRPr="00600C43">
        <w:rPr>
          <w:lang w:eastAsia="fr-FR"/>
        </w:rPr>
        <w:t>ланкийских женщин из числа трудящихся-мигрантов, особенно относящихся к категориям неквалифицированных работников и домашней прислуги, привлекли к себе пристальное внимание Министерства содействия трудоустройству за рубежом и социального обеспечения и Бюро по трудоустройству за рубежом; эти проблемы уже были охарактеризованы выше (пункты 23</w:t>
      </w:r>
      <w:r w:rsidRPr="00600C43">
        <w:rPr>
          <w:b/>
          <w:bCs/>
        </w:rPr>
        <w:t>–</w:t>
      </w:r>
      <w:r w:rsidRPr="00600C43">
        <w:rPr>
          <w:lang w:eastAsia="fr-FR"/>
        </w:rPr>
        <w:t xml:space="preserve">29). </w:t>
      </w:r>
    </w:p>
    <w:p w:rsidR="00A432C7" w:rsidRPr="00600C43" w:rsidRDefault="00061003" w:rsidP="00A432C7">
      <w:pPr>
        <w:pStyle w:val="SingleTxtLNK"/>
        <w:rPr>
          <w:lang w:eastAsia="fr-FR"/>
        </w:rPr>
      </w:pPr>
      <w:r>
        <w:br w:type="page"/>
      </w:r>
      <w:r w:rsidR="00A432C7" w:rsidRPr="00600C43">
        <w:t xml:space="preserve">114. </w:t>
      </w:r>
      <w:r w:rsidR="00A432C7" w:rsidRPr="00600C43">
        <w:tab/>
      </w:r>
      <w:r w:rsidR="00A432C7" w:rsidRPr="00600C43">
        <w:rPr>
          <w:lang w:eastAsia="fr-FR"/>
        </w:rPr>
        <w:t>К числу мер, принимаемых в интересах женщин из числа трудящихся-мигрантов, относятся следующие</w:t>
      </w:r>
      <w:r w:rsidR="00EC4795">
        <w:rPr>
          <w:lang w:eastAsia="fr-FR"/>
        </w:rPr>
        <w:t>:</w:t>
      </w:r>
    </w:p>
    <w:p w:rsidR="00A432C7" w:rsidRPr="00600C43" w:rsidRDefault="00A432C7" w:rsidP="00061003">
      <w:pPr>
        <w:pStyle w:val="SingleTxtLNK"/>
        <w:numPr>
          <w:ilvl w:val="0"/>
          <w:numId w:val="24"/>
        </w:numPr>
        <w:rPr>
          <w:szCs w:val="24"/>
        </w:rPr>
      </w:pPr>
      <w:r w:rsidRPr="00600C43">
        <w:rPr>
          <w:szCs w:val="24"/>
        </w:rPr>
        <w:t xml:space="preserve">Со странами, принимающими трудовые ресурсы, были подписаны меморандумы о взаимопонимании в целях обеспечения защиты и гарантии прав шриланкийских трудящихся, особенно женщин. На текущий момент подписаны четыре таких меморандума о взаимопонимании: с ОАЭ, Иорданией, Катаром и Бахрейном, и готовятся к подписанию еще два меморандума о взаимопонимании с Оманом и Кувейтом. </w:t>
      </w:r>
    </w:p>
    <w:p w:rsidR="00A432C7" w:rsidRPr="00600C43" w:rsidRDefault="00A432C7" w:rsidP="00061003">
      <w:pPr>
        <w:pStyle w:val="SingleTxtLNK"/>
        <w:numPr>
          <w:ilvl w:val="0"/>
          <w:numId w:val="24"/>
        </w:numPr>
        <w:rPr>
          <w:szCs w:val="24"/>
        </w:rPr>
      </w:pPr>
      <w:r w:rsidRPr="00600C43">
        <w:rPr>
          <w:szCs w:val="24"/>
        </w:rPr>
        <w:t>Была введена новая программа страхования для шри</w:t>
      </w:r>
      <w:r w:rsidR="00EC4795">
        <w:rPr>
          <w:szCs w:val="24"/>
        </w:rPr>
        <w:t>-</w:t>
      </w:r>
      <w:r w:rsidRPr="00600C43">
        <w:rPr>
          <w:szCs w:val="24"/>
        </w:rPr>
        <w:t xml:space="preserve">ланкийских трудящихся в Иордании. </w:t>
      </w:r>
    </w:p>
    <w:p w:rsidR="00A432C7" w:rsidRPr="00600C43" w:rsidRDefault="00A432C7" w:rsidP="00061003">
      <w:pPr>
        <w:pStyle w:val="SingleTxtLNK"/>
        <w:numPr>
          <w:ilvl w:val="0"/>
          <w:numId w:val="24"/>
        </w:numPr>
        <w:rPr>
          <w:szCs w:val="24"/>
        </w:rPr>
      </w:pPr>
      <w:r w:rsidRPr="00600C43">
        <w:rPr>
          <w:szCs w:val="24"/>
        </w:rPr>
        <w:t>Были реализованы программы подготовки кадров с целью углубления знаний и навыков трудящихся</w:t>
      </w:r>
      <w:r w:rsidR="00EC4795">
        <w:rPr>
          <w:szCs w:val="24"/>
        </w:rPr>
        <w:t>-</w:t>
      </w:r>
      <w:r w:rsidRPr="00600C43">
        <w:rPr>
          <w:szCs w:val="24"/>
        </w:rPr>
        <w:t xml:space="preserve">женщин. </w:t>
      </w:r>
    </w:p>
    <w:p w:rsidR="00A432C7" w:rsidRDefault="00A432C7" w:rsidP="00061003">
      <w:pPr>
        <w:pStyle w:val="SingleTxtLNK"/>
        <w:numPr>
          <w:ilvl w:val="0"/>
          <w:numId w:val="24"/>
        </w:numPr>
        <w:rPr>
          <w:szCs w:val="24"/>
        </w:rPr>
      </w:pPr>
      <w:r w:rsidRPr="00600C43">
        <w:rPr>
          <w:szCs w:val="24"/>
        </w:rPr>
        <w:t>Был разработан План действий по осуществлению Национальной политики Шри-Ланки в области трудовой миграции.</w:t>
      </w:r>
    </w:p>
    <w:p w:rsidR="00A432C7" w:rsidRDefault="00A432C7" w:rsidP="00A432C7">
      <w:pPr>
        <w:pStyle w:val="SingleTxtLNK"/>
      </w:pPr>
      <w:r w:rsidRPr="00600C43">
        <w:t>115.</w:t>
      </w:r>
      <w:r w:rsidRPr="00600C43">
        <w:tab/>
      </w:r>
      <w:r w:rsidRPr="00600C43">
        <w:rPr>
          <w:lang w:eastAsia="fr-FR"/>
        </w:rPr>
        <w:t>На неквалифицированных рабочих и домашнюю прислугу по-прежнему приходится значительная доля труд</w:t>
      </w:r>
      <w:r w:rsidR="00EC4795">
        <w:rPr>
          <w:lang w:eastAsia="fr-FR"/>
        </w:rPr>
        <w:t>ящихся</w:t>
      </w:r>
      <w:r w:rsidRPr="00600C43">
        <w:rPr>
          <w:lang w:eastAsia="fr-FR"/>
        </w:rPr>
        <w:t>, работающих за границей. Однако в последние годы это доминирование сократилось. В 2001 году домашняя прислуга составляла 55,9 процента от общей численности лиц, работающих за границей, а в 2005, 2007 и 2008 годах эти показатели составляли, соответственно, 54,1 процента, 47 процентов и 43,2 процента. Несмотря на то что процентная доля домашней прислуги среди лиц, работающих за границей, снизилась, доля женщин, работающих в качестве домашней прислуги, в процентах от общего числа женщин, работающих за рубежом, увеличилась с 82,8 процента в 2001 году до 91,3 процента в 2005 году и сократилась до 89,1 процента и 88,2 процента, соответственно, в 2007 и 2008 годах</w:t>
      </w:r>
      <w:r w:rsidRPr="00600C43">
        <w:rPr>
          <w:rStyle w:val="FootnoteReference"/>
          <w:sz w:val="20"/>
        </w:rPr>
        <w:footnoteReference w:id="13"/>
      </w:r>
      <w:r w:rsidRPr="00600C43">
        <w:t xml:space="preserve">. </w:t>
      </w:r>
    </w:p>
    <w:p w:rsidR="00A432C7" w:rsidRDefault="00A432C7" w:rsidP="00A432C7">
      <w:pPr>
        <w:pStyle w:val="SingleTxtLNK"/>
        <w:rPr>
          <w:lang w:eastAsia="fr-FR"/>
        </w:rPr>
      </w:pPr>
      <w:r w:rsidRPr="00600C43">
        <w:rPr>
          <w:lang w:eastAsia="fr-FR"/>
        </w:rPr>
        <w:t>116.</w:t>
      </w:r>
      <w:r w:rsidRPr="00600C43">
        <w:rPr>
          <w:lang w:eastAsia="fr-FR"/>
        </w:rPr>
        <w:tab/>
        <w:t>Уменьшение доли женщин, ищущих работу за границей, объясняется главным образом наличием возможностей для трудоустройства в Шри-Ланке</w:t>
      </w:r>
      <w:r w:rsidRPr="00600C43">
        <w:rPr>
          <w:rStyle w:val="FootnoteReference"/>
          <w:sz w:val="20"/>
        </w:rPr>
        <w:footnoteReference w:id="14"/>
      </w:r>
      <w:r w:rsidR="00EC4795">
        <w:rPr>
          <w:lang w:eastAsia="fr-FR"/>
        </w:rPr>
        <w:t>.</w:t>
      </w:r>
      <w:r w:rsidRPr="00600C43">
        <w:t xml:space="preserve"> </w:t>
      </w:r>
      <w:r w:rsidRPr="00600C43">
        <w:rPr>
          <w:lang w:eastAsia="fr-FR"/>
        </w:rPr>
        <w:t xml:space="preserve">Это находит статистическое подтверждение в снижении уровня безработицы среди женщин. </w:t>
      </w:r>
      <w:r w:rsidR="00EC4795">
        <w:rPr>
          <w:lang w:eastAsia="fr-FR"/>
        </w:rPr>
        <w:t>Тако</w:t>
      </w:r>
      <w:r w:rsidRPr="00600C43">
        <w:rPr>
          <w:lang w:eastAsia="fr-FR"/>
        </w:rPr>
        <w:t xml:space="preserve">му уменьшению, возможно, также способствовало сокращение рабочих мест вследствие закрытия швейных фабрик за рубежом в связи с окончанием действия квот в рамках </w:t>
      </w:r>
      <w:bookmarkStart w:id="48" w:name="sog_izd"/>
      <w:bookmarkEnd w:id="48"/>
      <w:r w:rsidRPr="00600C43">
        <w:rPr>
          <w:lang w:eastAsia="fr-FR"/>
        </w:rPr>
        <w:t xml:space="preserve">Соглашения по изделиям из различных видов волокон. </w:t>
      </w:r>
    </w:p>
    <w:p w:rsidR="00A432C7" w:rsidRDefault="00A432C7" w:rsidP="00F00938">
      <w:pPr>
        <w:pStyle w:val="110"/>
      </w:pPr>
      <w:bookmarkStart w:id="49" w:name="_Toc262742112"/>
      <w:r w:rsidRPr="00600C43">
        <w:t>Статья 12</w:t>
      </w:r>
      <w:r w:rsidR="00F00938">
        <w:t>.</w:t>
      </w:r>
      <w:r w:rsidRPr="00600C43">
        <w:t xml:space="preserve"> </w:t>
      </w:r>
      <w:r w:rsidR="00F00938" w:rsidRPr="00600C43">
        <w:t>Здравоохранение</w:t>
      </w:r>
      <w:bookmarkEnd w:id="49"/>
      <w:r w:rsidRPr="00600C43">
        <w:t> </w:t>
      </w:r>
    </w:p>
    <w:p w:rsidR="00A432C7" w:rsidRDefault="00A432C7" w:rsidP="00A432C7">
      <w:pPr>
        <w:pStyle w:val="SingleTxtLNK"/>
        <w:rPr>
          <w:lang w:eastAsia="fr-FR"/>
        </w:rPr>
      </w:pPr>
      <w:r w:rsidRPr="00600C43">
        <w:t>117.</w:t>
      </w:r>
      <w:r w:rsidRPr="00600C43">
        <w:tab/>
      </w:r>
      <w:r w:rsidRPr="00600C43">
        <w:rPr>
          <w:lang w:eastAsia="fr-FR"/>
        </w:rPr>
        <w:t xml:space="preserve">Правительство продолжает поддерживать проводимую им на протяжении длительного времени политику оказания своему народу бесплатных универсальных медицинских услуг высокого качества во всех государственных учреждениях и создало мощную сеть </w:t>
      </w:r>
      <w:r w:rsidR="008D209E">
        <w:rPr>
          <w:lang w:eastAsia="fr-FR"/>
        </w:rPr>
        <w:t xml:space="preserve">учреждений по оказанию </w:t>
      </w:r>
      <w:r w:rsidRPr="00600C43">
        <w:rPr>
          <w:lang w:eastAsia="fr-FR"/>
        </w:rPr>
        <w:t xml:space="preserve">первичной медико-санитарной помощи, которая </w:t>
      </w:r>
      <w:r w:rsidR="008D209E">
        <w:rPr>
          <w:lang w:eastAsia="fr-FR"/>
        </w:rPr>
        <w:t>надежно работает</w:t>
      </w:r>
      <w:r w:rsidRPr="00600C43">
        <w:rPr>
          <w:lang w:eastAsia="fr-FR"/>
        </w:rPr>
        <w:t xml:space="preserve"> на протяжении нескольких десятилетий</w:t>
      </w:r>
      <w:r w:rsidRPr="00600C43">
        <w:rPr>
          <w:rStyle w:val="FootnoteReference"/>
          <w:sz w:val="20"/>
        </w:rPr>
        <w:footnoteReference w:id="15"/>
      </w:r>
      <w:r w:rsidR="008D209E">
        <w:rPr>
          <w:lang w:eastAsia="fr-FR"/>
        </w:rPr>
        <w:t xml:space="preserve">. </w:t>
      </w:r>
      <w:r w:rsidRPr="00600C43">
        <w:rPr>
          <w:lang w:eastAsia="fr-FR"/>
        </w:rPr>
        <w:t>Правительственным учреждением, на которое возложены обязанности, связанные со здравоохранением, является Министерство здравоохранения и питания, которое разработало Генеральный план в области здравоохранения</w:t>
      </w:r>
      <w:r w:rsidRPr="00600C43">
        <w:rPr>
          <w:rStyle w:val="FootnoteReference"/>
          <w:sz w:val="20"/>
        </w:rPr>
        <w:footnoteReference w:id="16"/>
      </w:r>
      <w:r w:rsidRPr="00600C43">
        <w:t xml:space="preserve"> </w:t>
      </w:r>
      <w:r w:rsidRPr="00600C43">
        <w:rPr>
          <w:lang w:eastAsia="fr-FR"/>
        </w:rPr>
        <w:t>и определило ряд ключевых областей с целью обеспечения женщинам надлежащей медицинской помощи. Одной из приоритетных областей, определенных в Генеральном плане, явля</w:t>
      </w:r>
      <w:r w:rsidR="00840EB6">
        <w:rPr>
          <w:lang w:eastAsia="fr-FR"/>
        </w:rPr>
        <w:t>ю</w:t>
      </w:r>
      <w:r w:rsidRPr="00600C43">
        <w:rPr>
          <w:lang w:eastAsia="fr-FR"/>
        </w:rPr>
        <w:t xml:space="preserve">тся повышение качества </w:t>
      </w:r>
      <w:r w:rsidR="00840EB6">
        <w:rPr>
          <w:lang w:eastAsia="fr-FR"/>
        </w:rPr>
        <w:t xml:space="preserve">услуг </w:t>
      </w:r>
      <w:r w:rsidRPr="00600C43">
        <w:rPr>
          <w:lang w:eastAsia="fr-FR"/>
        </w:rPr>
        <w:t xml:space="preserve">здравоохранения для уязвимых групп населения, например </w:t>
      </w:r>
      <w:r w:rsidR="00840EB6">
        <w:rPr>
          <w:lang w:eastAsia="fr-FR"/>
        </w:rPr>
        <w:t xml:space="preserve">работающих </w:t>
      </w:r>
      <w:r w:rsidR="00840EB6" w:rsidRPr="00600C43">
        <w:rPr>
          <w:lang w:eastAsia="fr-FR"/>
        </w:rPr>
        <w:t xml:space="preserve">на </w:t>
      </w:r>
      <w:r w:rsidRPr="00600C43">
        <w:rPr>
          <w:lang w:eastAsia="fr-FR"/>
        </w:rPr>
        <w:t xml:space="preserve">плантациях, </w:t>
      </w:r>
      <w:r w:rsidR="00840EB6">
        <w:rPr>
          <w:lang w:eastAsia="fr-FR"/>
        </w:rPr>
        <w:t xml:space="preserve">живущих </w:t>
      </w:r>
      <w:r w:rsidRPr="00600C43">
        <w:rPr>
          <w:lang w:eastAsia="fr-FR"/>
        </w:rPr>
        <w:t xml:space="preserve">в отдаленных сельских районах, а также в районах, пострадавших в результате конфликтов и стихийных бедствий, </w:t>
      </w:r>
      <w:r w:rsidR="00840EB6" w:rsidRPr="00600C43">
        <w:rPr>
          <w:lang w:eastAsia="fr-FR"/>
        </w:rPr>
        <w:t>а также</w:t>
      </w:r>
      <w:r w:rsidRPr="00600C43">
        <w:rPr>
          <w:lang w:eastAsia="fr-FR"/>
        </w:rPr>
        <w:t xml:space="preserve"> улучшение состояния здоровья и питания детей грудного и дошкольного возраста и беременных женщин. </w:t>
      </w:r>
    </w:p>
    <w:p w:rsidR="00A432C7" w:rsidRDefault="00A432C7" w:rsidP="00A432C7">
      <w:pPr>
        <w:pStyle w:val="SingleTxtLNK"/>
        <w:rPr>
          <w:lang w:eastAsia="fr-FR"/>
        </w:rPr>
      </w:pPr>
      <w:r w:rsidRPr="00600C43">
        <w:rPr>
          <w:lang w:eastAsia="fr-FR"/>
        </w:rPr>
        <w:t xml:space="preserve">118. </w:t>
      </w:r>
      <w:r w:rsidRPr="00600C43">
        <w:rPr>
          <w:lang w:eastAsia="fr-FR"/>
        </w:rPr>
        <w:tab/>
        <w:t xml:space="preserve">В Генеральном плане в области здравоохранения содержится следующая краткая характеристика общего положения дел в </w:t>
      </w:r>
      <w:r w:rsidR="00840EB6">
        <w:rPr>
          <w:lang w:eastAsia="fr-FR"/>
        </w:rPr>
        <w:t>сфере</w:t>
      </w:r>
      <w:r w:rsidRPr="00600C43">
        <w:rPr>
          <w:lang w:eastAsia="fr-FR"/>
        </w:rPr>
        <w:t xml:space="preserve"> здравоохранения</w:t>
      </w:r>
      <w:r w:rsidR="00840EB6">
        <w:rPr>
          <w:lang w:eastAsia="fr-FR"/>
        </w:rPr>
        <w:t>:</w:t>
      </w:r>
    </w:p>
    <w:p w:rsidR="00A432C7" w:rsidRPr="00600C43" w:rsidRDefault="00A432C7" w:rsidP="001C4135">
      <w:pPr>
        <w:pStyle w:val="SingleTxtLNK"/>
        <w:numPr>
          <w:ilvl w:val="0"/>
          <w:numId w:val="25"/>
        </w:numPr>
      </w:pPr>
      <w:r w:rsidRPr="00600C43">
        <w:t xml:space="preserve">Показатели состояния здоровья населения страны свидетельствуют о его неуклонном улучшении в последние десятилетия, особенно в отношении материнской и младенческой смертности и ожидаемой продолжительности жизни. Коэффициент материнской смертности (КМС), который в 2006 году составил 39,3 случая на 100 000 живорождений, представляет собой исключительное достижение для развивающейся страны с уровнем дохода около 800 долл. США на душу населения. Улучшение этих показателей происходит в основном благодаря Программе охраны материнства и детства, которая осуществляется на общенациональном уровне и составляет неотъемлемую часть </w:t>
      </w:r>
      <w:r w:rsidR="00134847">
        <w:t xml:space="preserve">государственной </w:t>
      </w:r>
      <w:r w:rsidRPr="00600C43">
        <w:t>системы здравоохранения. Кроме того, с помощью эффективных и широкодоступных стратегий профилактики и оказания первичной медико-санитарной помощи, включая стратегии лечения легких инфекций, был достигнут уровень младенческой смертности, составляющий 16,3 случая на 1000 живорождений. Тем не менее, несмотря на значительное снижение показателей постнеонатальной смертности, в плане сокращения пренатальной и неонатальной смертности наблюдается меньший успех. Сохранение показателя неонатальной смертности на уровне 12,9 случа</w:t>
      </w:r>
      <w:r w:rsidR="00134847">
        <w:t>я</w:t>
      </w:r>
      <w:r w:rsidRPr="00600C43">
        <w:t xml:space="preserve"> на 1000 живорождений на протяжении последнего десятилетия свидетельствует о сохраняющихся проблемах, требующих как увеличения финансирования, так и усовершенствований в</w:t>
      </w:r>
      <w:r w:rsidR="00FB548A">
        <w:t> </w:t>
      </w:r>
      <w:r w:rsidRPr="00600C43">
        <w:t xml:space="preserve">области управления. </w:t>
      </w:r>
    </w:p>
    <w:p w:rsidR="00A432C7" w:rsidRPr="00600C43" w:rsidRDefault="00A432C7" w:rsidP="001C4135">
      <w:pPr>
        <w:pStyle w:val="SingleTxtLNK"/>
        <w:numPr>
          <w:ilvl w:val="0"/>
          <w:numId w:val="25"/>
        </w:numPr>
      </w:pPr>
      <w:r w:rsidRPr="00600C43">
        <w:t>Ожидаемая продолжительность жизни неуклонно возрастала и достигла примерно 76 лет для женщин и 72 лет для мужчин (по состоянию на 2001</w:t>
      </w:r>
      <w:r w:rsidR="00FB548A">
        <w:t> </w:t>
      </w:r>
      <w:r w:rsidRPr="00600C43">
        <w:t xml:space="preserve">год). Общий коэффициент </w:t>
      </w:r>
      <w:r w:rsidR="00134847">
        <w:t>фертильн</w:t>
      </w:r>
      <w:r w:rsidRPr="00600C43">
        <w:t>ости, уменьшивши</w:t>
      </w:r>
      <w:r w:rsidR="00134847">
        <w:t>йся</w:t>
      </w:r>
      <w:r w:rsidRPr="00600C43">
        <w:t xml:space="preserve"> до 1,9, затем, согласно ОНЗ 2006 года, увеличился до 2,4. В связи с быстрым старением населения и успехами в борьбе с основными инфекционными заболеваниями наблюдается быстрый переход к преобладанию неинфекционных заболеваний, включая психические заболевания, несчастные случаи и телесные повреждения. Состояние питания к 2000 году улучшилось, однако с тех пор остается практически неизменным и по</w:t>
      </w:r>
      <w:r w:rsidR="00FB548A">
        <w:noBreakHyphen/>
      </w:r>
      <w:r w:rsidRPr="00600C43">
        <w:t>прежнему представляет собой серьезную проблему для бедных и уязвимых слоев населения и</w:t>
      </w:r>
      <w:r w:rsidR="00134847">
        <w:t>,</w:t>
      </w:r>
      <w:r w:rsidRPr="00600C43">
        <w:t xml:space="preserve"> даже в среднем</w:t>
      </w:r>
      <w:r w:rsidR="00134847">
        <w:t>,</w:t>
      </w:r>
      <w:r w:rsidRPr="00600C43">
        <w:t xml:space="preserve"> является неудовлетворительным. По-прежнему серьезной проблемой, обнаруживающей серьезные различия между округами, является недостаточное питание детей в возрасте до пяти лет; практически никаких изменений в последнее десятилетие не наблюдается в связи с проблемой низкого веса при рождении (НВР).</w:t>
      </w:r>
    </w:p>
    <w:p w:rsidR="00A432C7" w:rsidRPr="00600C43" w:rsidRDefault="00A432C7" w:rsidP="001C4135">
      <w:pPr>
        <w:pStyle w:val="SingleTxtLNK"/>
        <w:numPr>
          <w:ilvl w:val="0"/>
          <w:numId w:val="25"/>
        </w:numPr>
      </w:pPr>
      <w:r w:rsidRPr="00600C43">
        <w:t>Основными причинами смерти являются (в процентах от общей смертности, по состоянию на 2003 год): ишемическая болезнь сердца (12,5</w:t>
      </w:r>
      <w:r w:rsidR="00FB548A">
        <w:t> </w:t>
      </w:r>
      <w:r w:rsidRPr="00600C43">
        <w:t>процента), заболевания желудочно-кишечного тракта (10,8 процента), цереброваскулярные заболевания (9,1 процента), легочно-сердечная недостаточность и заболевания легочного кровообращения (9,1 процента), а</w:t>
      </w:r>
      <w:r w:rsidR="00FB548A">
        <w:t> </w:t>
      </w:r>
      <w:r w:rsidRPr="00600C43">
        <w:t xml:space="preserve">также новообразования (4,4 процента). С течением времени значимость инфекционных и паразитарных заболеваний снизилась, в то время как значимость сердечно-сосудистых заболеваний и убийств </w:t>
      </w:r>
      <w:r w:rsidR="00134847" w:rsidRPr="00600C43">
        <w:t xml:space="preserve">пропорционально </w:t>
      </w:r>
      <w:r w:rsidRPr="00600C43">
        <w:t>возросл</w:t>
      </w:r>
      <w:r w:rsidR="008B5E84">
        <w:t>а</w:t>
      </w:r>
      <w:r w:rsidRPr="00600C43">
        <w:t xml:space="preserve">. В 1996 году на долю физического насилия (несчастных случаев, самоубийств и убийств) приходилось 22 процента </w:t>
      </w:r>
      <w:r w:rsidR="00134847">
        <w:t xml:space="preserve">случаев </w:t>
      </w:r>
      <w:r w:rsidRPr="00600C43">
        <w:t>смерт</w:t>
      </w:r>
      <w:r w:rsidR="00134847">
        <w:t>и</w:t>
      </w:r>
      <w:r w:rsidRPr="00600C43">
        <w:t xml:space="preserve">, а на сердечно-сосудистые заболевания и диабет – 24 процента, что свидетельствует о быстром изменении эпидемиологической обстановки. </w:t>
      </w:r>
    </w:p>
    <w:p w:rsidR="00A432C7" w:rsidRDefault="00A432C7" w:rsidP="001C4135">
      <w:pPr>
        <w:pStyle w:val="SingleTxtLNK"/>
        <w:numPr>
          <w:ilvl w:val="0"/>
          <w:numId w:val="25"/>
        </w:numPr>
      </w:pPr>
      <w:r w:rsidRPr="00600C43">
        <w:t xml:space="preserve">Этот краткий анализ основан на информации, относящейся к стране в целом, и не отражает существующие различия между провинциями. Сравнение значений показателей, касающихся младенческой и материнской смертности, на уровне различных провинций и округов обнаруживает существенные различия, некоторые </w:t>
      </w:r>
      <w:r w:rsidR="00FB548A">
        <w:t xml:space="preserve">из </w:t>
      </w:r>
      <w:r w:rsidR="00B906F8">
        <w:t>них</w:t>
      </w:r>
      <w:r w:rsidR="00FB548A">
        <w:t>, возможно, связаны с </w:t>
      </w:r>
      <w:r w:rsidRPr="00600C43">
        <w:t xml:space="preserve">различного рода неполным предоставлением сведений или передачей дел. В частности, состояние здоровья населения в районах, пострадавших от конфликтов, и на плантациях ниже среднего уровня. </w:t>
      </w:r>
    </w:p>
    <w:p w:rsidR="00A432C7" w:rsidRDefault="00A432C7" w:rsidP="00A432C7">
      <w:pPr>
        <w:pStyle w:val="SingleTxtLNK"/>
        <w:rPr>
          <w:szCs w:val="24"/>
        </w:rPr>
      </w:pPr>
      <w:r w:rsidRPr="00600C43">
        <w:rPr>
          <w:b/>
          <w:bCs/>
          <w:szCs w:val="24"/>
        </w:rPr>
        <w:t>Смертность</w:t>
      </w:r>
    </w:p>
    <w:p w:rsidR="00A432C7" w:rsidRPr="00600C43" w:rsidRDefault="00A432C7" w:rsidP="00A432C7">
      <w:pPr>
        <w:pStyle w:val="SingleTxtLNK"/>
        <w:rPr>
          <w:lang w:eastAsia="fr-FR"/>
        </w:rPr>
      </w:pPr>
      <w:r w:rsidRPr="00600C43">
        <w:rPr>
          <w:lang w:eastAsia="fr-FR"/>
        </w:rPr>
        <w:t xml:space="preserve">119. </w:t>
      </w:r>
      <w:r w:rsidRPr="00600C43">
        <w:rPr>
          <w:lang w:eastAsia="fr-FR"/>
        </w:rPr>
        <w:tab/>
        <w:t>Общий коэффициент смертности (число умерших на 1000 населения в той или иной год) у женщин всегда ниже, чем у мужчин. В период с 2001 по 2004 год этот показатель у женщин оставался на уровне 4,5, тогда как у мужчин в этот же период он снизился с 7,6 до 7,1. Эти данные подтверж</w:t>
      </w:r>
      <w:r w:rsidR="00FB548A">
        <w:rPr>
          <w:lang w:eastAsia="fr-FR"/>
        </w:rPr>
        <w:t>дают, что выживаемость женщин в </w:t>
      </w:r>
      <w:r w:rsidRPr="00600C43">
        <w:rPr>
          <w:lang w:eastAsia="fr-FR"/>
        </w:rPr>
        <w:t>любой момент времени выше, чем у мужчин.  </w:t>
      </w:r>
    </w:p>
    <w:p w:rsidR="00A432C7" w:rsidRPr="00FB548A" w:rsidRDefault="00A432C7" w:rsidP="00A432C7">
      <w:pPr>
        <w:pStyle w:val="SingleTxtLNK"/>
        <w:rPr>
          <w:b/>
        </w:rPr>
      </w:pPr>
      <w:r w:rsidRPr="00FB548A">
        <w:rPr>
          <w:b/>
        </w:rPr>
        <w:t>Безопасное материнство </w:t>
      </w:r>
    </w:p>
    <w:p w:rsidR="00A432C7" w:rsidRDefault="00A432C7" w:rsidP="00A432C7">
      <w:pPr>
        <w:pStyle w:val="SingleTxtLNK"/>
        <w:rPr>
          <w:lang w:eastAsia="fr-FR"/>
        </w:rPr>
      </w:pPr>
      <w:r w:rsidRPr="00600C43">
        <w:t xml:space="preserve">120. </w:t>
      </w:r>
      <w:r w:rsidRPr="00600C43">
        <w:tab/>
        <w:t> </w:t>
      </w:r>
      <w:r w:rsidRPr="00600C43">
        <w:rPr>
          <w:lang w:eastAsia="fr-FR"/>
        </w:rPr>
        <w:t>Как отмечалось ранее, значительно снизилось значение КМС (КМС –</w:t>
      </w:r>
      <w:r w:rsidR="007A431F">
        <w:rPr>
          <w:lang w:eastAsia="fr-FR"/>
        </w:rPr>
        <w:t xml:space="preserve"> </w:t>
      </w:r>
      <w:r w:rsidRPr="00600C43">
        <w:rPr>
          <w:lang w:eastAsia="fr-FR"/>
        </w:rPr>
        <w:t>число случаев материнской смерти на 100 000 живорождений в том же году). В 1996 году значение КМС в Шри-Ланке составляло 62 случая н</w:t>
      </w:r>
      <w:r w:rsidR="00FB548A">
        <w:rPr>
          <w:lang w:eastAsia="fr-FR"/>
        </w:rPr>
        <w:t>а 100</w:t>
      </w:r>
      <w:r w:rsidR="007A431F">
        <w:rPr>
          <w:lang w:eastAsia="fr-FR"/>
        </w:rPr>
        <w:t> 000</w:t>
      </w:r>
      <w:r w:rsidR="00FB548A">
        <w:rPr>
          <w:lang w:eastAsia="fr-FR"/>
        </w:rPr>
        <w:t xml:space="preserve"> населения, а в 2006 </w:t>
      </w:r>
      <w:r w:rsidRPr="00600C43">
        <w:rPr>
          <w:lang w:eastAsia="fr-FR"/>
        </w:rPr>
        <w:t>году значение этого показателя снизилось до 39,3 случая на 100</w:t>
      </w:r>
      <w:r w:rsidR="007A431F">
        <w:rPr>
          <w:lang w:eastAsia="fr-FR"/>
        </w:rPr>
        <w:t> 000 </w:t>
      </w:r>
      <w:r w:rsidRPr="00600C43">
        <w:rPr>
          <w:lang w:eastAsia="fr-FR"/>
        </w:rPr>
        <w:t>населения. Шри-Ланка стремится решить поставленную в контексте осуществления ЦРТ задачу по сокращению КМС на три четверти в период с 1990 по 2015 год. Двумя показателями для мониторинга реализации этой задачи являются КМС и процентная доля родов, принятых квалифицированным медицинским персоналом.</w:t>
      </w:r>
    </w:p>
    <w:p w:rsidR="00A432C7" w:rsidRDefault="00A432C7" w:rsidP="00A432C7">
      <w:pPr>
        <w:pStyle w:val="SingleTxtLNK"/>
        <w:rPr>
          <w:lang w:eastAsia="fr-FR"/>
        </w:rPr>
      </w:pPr>
      <w:r w:rsidRPr="00600C43">
        <w:rPr>
          <w:lang w:eastAsia="fr-FR"/>
        </w:rPr>
        <w:t xml:space="preserve">121. </w:t>
      </w:r>
      <w:r w:rsidRPr="00600C43">
        <w:rPr>
          <w:lang w:eastAsia="fr-FR"/>
        </w:rPr>
        <w:tab/>
        <w:t> Приверженность Шри-Ланки обеспечению безопасного материнства (что продолжает осуществляться на основе Программы охраны материнства и детства специально созданного подразделения Министерства здравоохранения и питания – Бюро охраны здоровья семьи) гарантирует оказание беременным женщинам надлежащей помощи во время беременности и при родах. По состоянию на 2005 год около 95 процентов беременных женщин были зарегистрированы акушерками системы общественного здравоохранения, назначаемыми местными медицинскими учреждениями. В 2005 году поступили данные о 371 653 рождения</w:t>
      </w:r>
      <w:r w:rsidR="007A431F" w:rsidRPr="00600C43">
        <w:rPr>
          <w:lang w:eastAsia="fr-FR"/>
        </w:rPr>
        <w:t>х</w:t>
      </w:r>
      <w:r w:rsidRPr="00600C43">
        <w:rPr>
          <w:lang w:eastAsia="fr-FR"/>
        </w:rPr>
        <w:t>, из которых 99,5</w:t>
      </w:r>
      <w:r w:rsidR="00812F5C">
        <w:rPr>
          <w:lang w:eastAsia="fr-FR"/>
        </w:rPr>
        <w:t> </w:t>
      </w:r>
      <w:r w:rsidRPr="00600C43">
        <w:rPr>
          <w:lang w:eastAsia="fr-FR"/>
        </w:rPr>
        <w:t xml:space="preserve">процента </w:t>
      </w:r>
      <w:r w:rsidR="00812F5C">
        <w:rPr>
          <w:lang w:eastAsia="fr-FR"/>
        </w:rPr>
        <w:t>–</w:t>
      </w:r>
      <w:r w:rsidRPr="00600C43">
        <w:rPr>
          <w:lang w:eastAsia="fr-FR"/>
        </w:rPr>
        <w:t xml:space="preserve"> в условиях медицинских учреждений. </w:t>
      </w:r>
    </w:p>
    <w:p w:rsidR="00A432C7" w:rsidRDefault="00A432C7" w:rsidP="00A432C7">
      <w:pPr>
        <w:pStyle w:val="SingleTxtLNK"/>
        <w:rPr>
          <w:lang w:eastAsia="fr-FR"/>
        </w:rPr>
      </w:pPr>
      <w:r w:rsidRPr="00600C43">
        <w:rPr>
          <w:lang w:eastAsia="fr-FR"/>
        </w:rPr>
        <w:t xml:space="preserve">122. </w:t>
      </w:r>
      <w:r w:rsidRPr="00600C43">
        <w:rPr>
          <w:lang w:eastAsia="fr-FR"/>
        </w:rPr>
        <w:tab/>
        <w:t>С 1996 года начали создаваться клиники "Здоровая женщина", оказывающие услуги по диагностированию повышенного кровяного давления, диабета, злокачественных новообразований груди и рака шейки матки</w:t>
      </w:r>
      <w:r w:rsidR="00FB548A">
        <w:rPr>
          <w:lang w:eastAsia="fr-FR"/>
        </w:rPr>
        <w:t>. По состоянию на 2008 </w:t>
      </w:r>
      <w:r w:rsidRPr="00600C43">
        <w:rPr>
          <w:lang w:eastAsia="fr-FR"/>
        </w:rPr>
        <w:t xml:space="preserve">год функционировало 611 таких клиник. За последние годы возросло число беременных женщин, посещающих эти клиники. </w:t>
      </w:r>
    </w:p>
    <w:p w:rsidR="00A432C7" w:rsidRPr="00600C43" w:rsidRDefault="00A432C7" w:rsidP="00A432C7">
      <w:pPr>
        <w:pStyle w:val="SingleTxtLNK"/>
      </w:pPr>
      <w:r w:rsidRPr="00600C43">
        <w:t xml:space="preserve">123. </w:t>
      </w:r>
      <w:r w:rsidRPr="00600C43">
        <w:tab/>
        <w:t>Процентная доля родов, проходящих без помощи квалифицированного медицинского персонала, сократилась с 5,9 процента в 1993 году до 0,4 процента в 2007 году</w:t>
      </w:r>
      <w:r w:rsidRPr="00600C43">
        <w:rPr>
          <w:vertAlign w:val="superscript"/>
        </w:rPr>
        <w:footnoteReference w:id="17"/>
      </w:r>
      <w:r w:rsidRPr="00600C43">
        <w:t>. Процентная доля родов, принятых квалифицированным медицинским персоналом, которая является одним из показателей мониторинга прогре</w:t>
      </w:r>
      <w:r w:rsidR="007E5FF8">
        <w:t>сса в </w:t>
      </w:r>
      <w:r w:rsidRPr="00600C43">
        <w:t>достижении ЦРТ</w:t>
      </w:r>
      <w:r w:rsidR="008B5E84">
        <w:t>-</w:t>
      </w:r>
      <w:r w:rsidRPr="00600C43">
        <w:t>5, составляла 94 процента в 1993 году, 96 процентов в 2000 году и 98,5 процента в 2007 году</w:t>
      </w:r>
      <w:r w:rsidRPr="00600C43">
        <w:rPr>
          <w:rStyle w:val="FootnoteReference"/>
          <w:sz w:val="20"/>
        </w:rPr>
        <w:footnoteReference w:id="18"/>
      </w:r>
      <w:r w:rsidRPr="00600C43">
        <w:t>. Задача заключает</w:t>
      </w:r>
      <w:r w:rsidR="002571FE">
        <w:t>ся в том, чтобы дости</w:t>
      </w:r>
      <w:r w:rsidR="00156739">
        <w:t>ч</w:t>
      </w:r>
      <w:r w:rsidR="002571FE">
        <w:t xml:space="preserve">ь </w:t>
      </w:r>
      <w:r w:rsidR="00156739">
        <w:t xml:space="preserve">показателя </w:t>
      </w:r>
      <w:r w:rsidR="002571FE">
        <w:t>98,5 </w:t>
      </w:r>
      <w:r w:rsidRPr="00600C43">
        <w:t>процента к 2015 году. Если нынешняя тенденция будет продолжать носить линейный характер, 100-проце</w:t>
      </w:r>
      <w:r w:rsidR="00156739">
        <w:t>н</w:t>
      </w:r>
      <w:r w:rsidRPr="00600C43">
        <w:t>тный охват, как ож</w:t>
      </w:r>
      <w:r w:rsidR="002571FE">
        <w:t>идается, будет достигнут к 2015 </w:t>
      </w:r>
      <w:r w:rsidRPr="00600C43">
        <w:t xml:space="preserve">году, что превышает целевой показатель. Значительные улучшения были достигнуты в тех группах населения, в которых ранее уровень оказания квалифицированной помощи был сравнительно низким, таких как </w:t>
      </w:r>
      <w:r w:rsidR="00156739">
        <w:t>работницы</w:t>
      </w:r>
      <w:r w:rsidRPr="00600C43">
        <w:t xml:space="preserve"> плантаций, а также женщины, уровень образования которых не превышает начальной ступени. </w:t>
      </w:r>
    </w:p>
    <w:p w:rsidR="00A432C7" w:rsidRDefault="00A432C7" w:rsidP="00A432C7">
      <w:pPr>
        <w:pStyle w:val="SingleTxtLNK"/>
      </w:pPr>
      <w:r w:rsidRPr="00600C43">
        <w:t>Бюро охраны здоровья семьи разработало пакет услуг в области репродуктивного здоровья с целью решения "проблем в области репродуктивного здоровья, с которыми сталкиваются трудящиеся-мигранты и члены их семей". Во второй половине 2009 года буд</w:t>
      </w:r>
      <w:r w:rsidR="00156739">
        <w:t>у</w:t>
      </w:r>
      <w:r w:rsidRPr="00600C43">
        <w:t>т проведе</w:t>
      </w:r>
      <w:r w:rsidR="00156739">
        <w:t>ны</w:t>
      </w:r>
      <w:r w:rsidRPr="00600C43">
        <w:t xml:space="preserve"> инструктаж и подготовка медицинских работников системы оказания первичной медико-санитарной помощи в отношении их функций и ответственности в решении вопросов охраны репродуктивного здоровья трудящихся-мигрантов и членов их семей. Эта подготовка будет также осуществляться на поэтапной основе.</w:t>
      </w:r>
    </w:p>
    <w:p w:rsidR="00A432C7" w:rsidRPr="002571FE" w:rsidRDefault="00A432C7" w:rsidP="00A432C7">
      <w:pPr>
        <w:pStyle w:val="SingleTxtLNK"/>
        <w:rPr>
          <w:b/>
        </w:rPr>
      </w:pPr>
      <w:r w:rsidRPr="002571FE">
        <w:rPr>
          <w:b/>
        </w:rPr>
        <w:t>Питание </w:t>
      </w:r>
    </w:p>
    <w:p w:rsidR="00A432C7" w:rsidRPr="002571FE" w:rsidRDefault="00A432C7" w:rsidP="00353980">
      <w:pPr>
        <w:pStyle w:val="SingleTxtLNK"/>
        <w:rPr>
          <w:b/>
        </w:rPr>
      </w:pPr>
      <w:r w:rsidRPr="002571FE">
        <w:rPr>
          <w:b/>
        </w:rPr>
        <w:t>Таблица 35</w:t>
      </w:r>
    </w:p>
    <w:p w:rsidR="00A432C7" w:rsidRPr="002571FE" w:rsidRDefault="00A432C7" w:rsidP="00A432C7">
      <w:pPr>
        <w:pStyle w:val="SingleTxtLNK"/>
        <w:rPr>
          <w:b/>
        </w:rPr>
      </w:pPr>
      <w:r w:rsidRPr="002571FE">
        <w:rPr>
          <w:b/>
        </w:rPr>
        <w:t xml:space="preserve">Недостаточное питание </w:t>
      </w:r>
      <w:r w:rsidR="00DF5E7D">
        <w:rPr>
          <w:b/>
        </w:rPr>
        <w:t xml:space="preserve">у </w:t>
      </w:r>
      <w:r w:rsidRPr="002571FE">
        <w:rPr>
          <w:b/>
        </w:rPr>
        <w:t>детей</w:t>
      </w:r>
    </w:p>
    <w:tbl>
      <w:tblPr>
        <w:tblW w:w="8605"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52"/>
        <w:gridCol w:w="500"/>
        <w:gridCol w:w="573"/>
        <w:gridCol w:w="597"/>
        <w:gridCol w:w="630"/>
        <w:gridCol w:w="630"/>
        <w:gridCol w:w="630"/>
        <w:gridCol w:w="630"/>
        <w:gridCol w:w="663"/>
      </w:tblGrid>
      <w:tr w:rsidR="00A432C7" w:rsidRPr="00A432C7" w:rsidTr="00412DD9">
        <w:tc>
          <w:tcPr>
            <w:tcW w:w="3752" w:type="dxa"/>
            <w:vMerge w:val="restart"/>
            <w:tcBorders>
              <w:top w:val="single" w:sz="4" w:space="0" w:color="auto"/>
              <w:left w:val="nil"/>
              <w:bottom w:val="nil"/>
              <w:right w:val="nil"/>
            </w:tcBorders>
            <w:vAlign w:val="bottom"/>
          </w:tcPr>
          <w:p w:rsidR="00A432C7" w:rsidRPr="00D36020" w:rsidRDefault="00A432C7" w:rsidP="00412DD9">
            <w:pPr>
              <w:spacing w:before="80" w:after="60" w:line="240" w:lineRule="auto"/>
              <w:ind w:left="-57"/>
              <w:rPr>
                <w:i/>
                <w:sz w:val="14"/>
                <w:szCs w:val="14"/>
                <w:lang w:val="ru-RU"/>
              </w:rPr>
            </w:pPr>
            <w:r w:rsidRPr="00D36020">
              <w:rPr>
                <w:bCs/>
                <w:i/>
                <w:sz w:val="14"/>
                <w:szCs w:val="14"/>
                <w:lang w:val="ru-RU"/>
              </w:rPr>
              <w:t>Степень недостаточности питания</w:t>
            </w:r>
          </w:p>
        </w:tc>
        <w:tc>
          <w:tcPr>
            <w:tcW w:w="1073" w:type="dxa"/>
            <w:gridSpan w:val="2"/>
            <w:tcBorders>
              <w:top w:val="single" w:sz="4" w:space="0" w:color="auto"/>
              <w:left w:val="nil"/>
              <w:bottom w:val="single" w:sz="4" w:space="0" w:color="auto"/>
              <w:right w:val="nil"/>
            </w:tcBorders>
            <w:vAlign w:val="bottom"/>
          </w:tcPr>
          <w:p w:rsidR="00A432C7" w:rsidRPr="00D36020" w:rsidRDefault="00A432C7" w:rsidP="00412DD9">
            <w:pPr>
              <w:spacing w:before="60" w:after="60" w:line="240" w:lineRule="auto"/>
              <w:jc w:val="center"/>
              <w:rPr>
                <w:i/>
                <w:sz w:val="14"/>
                <w:szCs w:val="14"/>
                <w:lang w:val="ru-RU"/>
              </w:rPr>
            </w:pPr>
            <w:r w:rsidRPr="00D36020">
              <w:rPr>
                <w:bCs/>
                <w:i/>
                <w:sz w:val="14"/>
                <w:szCs w:val="14"/>
                <w:lang w:val="ru-RU"/>
              </w:rPr>
              <w:t>1993 год</w:t>
            </w:r>
          </w:p>
        </w:tc>
        <w:tc>
          <w:tcPr>
            <w:tcW w:w="1227" w:type="dxa"/>
            <w:gridSpan w:val="2"/>
            <w:tcBorders>
              <w:top w:val="single" w:sz="4" w:space="0" w:color="auto"/>
              <w:left w:val="nil"/>
              <w:bottom w:val="single" w:sz="4" w:space="0" w:color="auto"/>
              <w:right w:val="nil"/>
            </w:tcBorders>
            <w:vAlign w:val="bottom"/>
          </w:tcPr>
          <w:p w:rsidR="00A432C7" w:rsidRPr="00D36020" w:rsidRDefault="00A432C7" w:rsidP="00412DD9">
            <w:pPr>
              <w:spacing w:before="60" w:after="60" w:line="240" w:lineRule="auto"/>
              <w:jc w:val="center"/>
              <w:rPr>
                <w:i/>
                <w:sz w:val="14"/>
                <w:szCs w:val="14"/>
                <w:lang w:val="ru-RU"/>
              </w:rPr>
            </w:pPr>
            <w:r w:rsidRPr="00D36020">
              <w:rPr>
                <w:bCs/>
                <w:i/>
                <w:sz w:val="14"/>
                <w:szCs w:val="14"/>
                <w:lang w:val="ru-RU"/>
              </w:rPr>
              <w:t>2000 год</w:t>
            </w:r>
          </w:p>
        </w:tc>
        <w:tc>
          <w:tcPr>
            <w:tcW w:w="1260" w:type="dxa"/>
            <w:gridSpan w:val="2"/>
            <w:tcBorders>
              <w:top w:val="single" w:sz="4" w:space="0" w:color="auto"/>
              <w:left w:val="nil"/>
              <w:bottom w:val="single" w:sz="4" w:space="0" w:color="auto"/>
              <w:right w:val="nil"/>
            </w:tcBorders>
            <w:vAlign w:val="bottom"/>
          </w:tcPr>
          <w:p w:rsidR="00A432C7" w:rsidRPr="00D36020" w:rsidRDefault="00A432C7" w:rsidP="00412DD9">
            <w:pPr>
              <w:spacing w:before="60" w:after="60" w:line="240" w:lineRule="auto"/>
              <w:jc w:val="center"/>
              <w:rPr>
                <w:i/>
                <w:sz w:val="14"/>
                <w:szCs w:val="14"/>
                <w:lang w:val="ru-RU"/>
              </w:rPr>
            </w:pPr>
            <w:r w:rsidRPr="00D36020">
              <w:rPr>
                <w:bCs/>
                <w:i/>
                <w:sz w:val="14"/>
                <w:szCs w:val="14"/>
                <w:lang w:val="ru-RU"/>
              </w:rPr>
              <w:t>2003 год</w:t>
            </w:r>
            <w:r w:rsidR="00B61FF5">
              <w:rPr>
                <w:i/>
                <w:sz w:val="14"/>
                <w:szCs w:val="14"/>
                <w:lang w:val="ru-RU"/>
              </w:rPr>
              <w:t>*</w:t>
            </w:r>
          </w:p>
        </w:tc>
        <w:tc>
          <w:tcPr>
            <w:tcW w:w="1293" w:type="dxa"/>
            <w:gridSpan w:val="2"/>
            <w:tcBorders>
              <w:top w:val="single" w:sz="4" w:space="0" w:color="auto"/>
              <w:left w:val="nil"/>
              <w:bottom w:val="single" w:sz="4" w:space="0" w:color="auto"/>
              <w:right w:val="nil"/>
            </w:tcBorders>
            <w:vAlign w:val="bottom"/>
          </w:tcPr>
          <w:p w:rsidR="00A432C7" w:rsidRPr="00D36020" w:rsidRDefault="00A432C7" w:rsidP="00412DD9">
            <w:pPr>
              <w:spacing w:before="60" w:after="60" w:line="240" w:lineRule="auto"/>
              <w:jc w:val="center"/>
              <w:rPr>
                <w:i/>
                <w:sz w:val="14"/>
                <w:szCs w:val="14"/>
                <w:lang w:val="ru-RU"/>
              </w:rPr>
            </w:pPr>
            <w:r w:rsidRPr="00D36020">
              <w:rPr>
                <w:bCs/>
                <w:i/>
                <w:sz w:val="14"/>
                <w:szCs w:val="14"/>
                <w:lang w:val="ru-RU"/>
              </w:rPr>
              <w:t>2004 год</w:t>
            </w:r>
            <w:r w:rsidR="00B61FF5">
              <w:rPr>
                <w:i/>
                <w:sz w:val="14"/>
                <w:szCs w:val="14"/>
                <w:lang w:val="ru-RU"/>
              </w:rPr>
              <w:t>**</w:t>
            </w:r>
          </w:p>
        </w:tc>
      </w:tr>
      <w:tr w:rsidR="00A432C7" w:rsidRPr="00A432C7" w:rsidTr="00412DD9">
        <w:tc>
          <w:tcPr>
            <w:tcW w:w="3752" w:type="dxa"/>
            <w:vMerge/>
            <w:tcBorders>
              <w:top w:val="nil"/>
              <w:left w:val="nil"/>
              <w:bottom w:val="single" w:sz="12" w:space="0" w:color="auto"/>
              <w:right w:val="nil"/>
            </w:tcBorders>
            <w:vAlign w:val="bottom"/>
          </w:tcPr>
          <w:p w:rsidR="00A432C7" w:rsidRPr="00D36020" w:rsidRDefault="00A432C7" w:rsidP="002A714F">
            <w:pPr>
              <w:keepNext/>
              <w:keepLines/>
              <w:spacing w:before="80" w:after="80" w:line="240" w:lineRule="auto"/>
              <w:ind w:left="-57"/>
              <w:jc w:val="both"/>
              <w:outlineLvl w:val="0"/>
              <w:rPr>
                <w:i/>
                <w:sz w:val="14"/>
                <w:szCs w:val="14"/>
                <w:lang w:val="ru-RU"/>
              </w:rPr>
            </w:pPr>
          </w:p>
        </w:tc>
        <w:tc>
          <w:tcPr>
            <w:tcW w:w="500" w:type="dxa"/>
            <w:tcBorders>
              <w:top w:val="single" w:sz="4" w:space="0" w:color="auto"/>
              <w:left w:val="nil"/>
              <w:bottom w:val="single" w:sz="12" w:space="0" w:color="auto"/>
              <w:right w:val="nil"/>
            </w:tcBorders>
            <w:vAlign w:val="bottom"/>
          </w:tcPr>
          <w:p w:rsidR="00A432C7" w:rsidRPr="00D36020" w:rsidRDefault="00A432C7" w:rsidP="00412DD9">
            <w:pPr>
              <w:spacing w:before="80" w:after="60" w:line="240" w:lineRule="auto"/>
              <w:ind w:left="-57"/>
              <w:jc w:val="right"/>
              <w:rPr>
                <w:i/>
                <w:sz w:val="14"/>
                <w:szCs w:val="14"/>
                <w:lang w:val="ru-RU"/>
              </w:rPr>
            </w:pPr>
            <w:r w:rsidRPr="00D36020">
              <w:rPr>
                <w:i/>
                <w:sz w:val="14"/>
                <w:szCs w:val="14"/>
                <w:lang w:val="ru-RU"/>
              </w:rPr>
              <w:t>Ж</w:t>
            </w:r>
          </w:p>
        </w:tc>
        <w:tc>
          <w:tcPr>
            <w:tcW w:w="573" w:type="dxa"/>
            <w:tcBorders>
              <w:top w:val="single" w:sz="4" w:space="0" w:color="auto"/>
              <w:left w:val="nil"/>
              <w:bottom w:val="single" w:sz="12" w:space="0" w:color="auto"/>
              <w:right w:val="nil"/>
            </w:tcBorders>
            <w:vAlign w:val="bottom"/>
          </w:tcPr>
          <w:p w:rsidR="00A432C7" w:rsidRPr="00D36020" w:rsidRDefault="00A432C7" w:rsidP="00412DD9">
            <w:pPr>
              <w:spacing w:before="80" w:after="60" w:line="240" w:lineRule="auto"/>
              <w:ind w:left="-57"/>
              <w:jc w:val="right"/>
              <w:rPr>
                <w:i/>
                <w:sz w:val="14"/>
                <w:szCs w:val="14"/>
                <w:lang w:val="ru-RU"/>
              </w:rPr>
            </w:pPr>
            <w:r w:rsidRPr="00D36020">
              <w:rPr>
                <w:bCs/>
                <w:i/>
                <w:sz w:val="14"/>
                <w:szCs w:val="14"/>
                <w:lang w:val="ru-RU"/>
              </w:rPr>
              <w:t>М</w:t>
            </w:r>
          </w:p>
        </w:tc>
        <w:tc>
          <w:tcPr>
            <w:tcW w:w="597" w:type="dxa"/>
            <w:tcBorders>
              <w:top w:val="single" w:sz="4" w:space="0" w:color="auto"/>
              <w:left w:val="nil"/>
              <w:bottom w:val="single" w:sz="12" w:space="0" w:color="auto"/>
              <w:right w:val="nil"/>
            </w:tcBorders>
            <w:vAlign w:val="bottom"/>
          </w:tcPr>
          <w:p w:rsidR="00A432C7" w:rsidRPr="00D36020" w:rsidRDefault="00A432C7" w:rsidP="00412DD9">
            <w:pPr>
              <w:spacing w:before="80" w:after="60" w:line="240" w:lineRule="auto"/>
              <w:ind w:left="-57"/>
              <w:jc w:val="right"/>
              <w:rPr>
                <w:i/>
                <w:sz w:val="14"/>
                <w:szCs w:val="14"/>
                <w:lang w:val="ru-RU"/>
              </w:rPr>
            </w:pPr>
            <w:r w:rsidRPr="00D36020">
              <w:rPr>
                <w:i/>
                <w:sz w:val="14"/>
                <w:szCs w:val="14"/>
                <w:lang w:val="ru-RU"/>
              </w:rPr>
              <w:t>Ж</w:t>
            </w:r>
          </w:p>
        </w:tc>
        <w:tc>
          <w:tcPr>
            <w:tcW w:w="630" w:type="dxa"/>
            <w:tcBorders>
              <w:top w:val="single" w:sz="4" w:space="0" w:color="auto"/>
              <w:left w:val="nil"/>
              <w:bottom w:val="single" w:sz="12" w:space="0" w:color="auto"/>
              <w:right w:val="nil"/>
            </w:tcBorders>
            <w:vAlign w:val="bottom"/>
          </w:tcPr>
          <w:p w:rsidR="00A432C7" w:rsidRPr="00D36020" w:rsidRDefault="00A432C7" w:rsidP="00412DD9">
            <w:pPr>
              <w:spacing w:before="80" w:after="60" w:line="240" w:lineRule="auto"/>
              <w:ind w:left="-57"/>
              <w:jc w:val="right"/>
              <w:rPr>
                <w:i/>
                <w:sz w:val="14"/>
                <w:szCs w:val="14"/>
                <w:lang w:val="ru-RU"/>
              </w:rPr>
            </w:pPr>
            <w:r w:rsidRPr="00D36020">
              <w:rPr>
                <w:bCs/>
                <w:i/>
                <w:sz w:val="14"/>
                <w:szCs w:val="14"/>
                <w:lang w:val="ru-RU"/>
              </w:rPr>
              <w:t>М</w:t>
            </w:r>
          </w:p>
        </w:tc>
        <w:tc>
          <w:tcPr>
            <w:tcW w:w="630" w:type="dxa"/>
            <w:tcBorders>
              <w:top w:val="single" w:sz="4" w:space="0" w:color="auto"/>
              <w:left w:val="nil"/>
              <w:bottom w:val="single" w:sz="12" w:space="0" w:color="auto"/>
              <w:right w:val="nil"/>
            </w:tcBorders>
            <w:vAlign w:val="bottom"/>
          </w:tcPr>
          <w:p w:rsidR="00A432C7" w:rsidRPr="00D36020" w:rsidRDefault="00A432C7" w:rsidP="00412DD9">
            <w:pPr>
              <w:spacing w:before="80" w:after="60" w:line="240" w:lineRule="auto"/>
              <w:ind w:left="-57"/>
              <w:jc w:val="right"/>
              <w:rPr>
                <w:i/>
                <w:sz w:val="14"/>
                <w:szCs w:val="14"/>
                <w:lang w:val="ru-RU"/>
              </w:rPr>
            </w:pPr>
            <w:r w:rsidRPr="00D36020">
              <w:rPr>
                <w:i/>
                <w:sz w:val="14"/>
                <w:szCs w:val="14"/>
                <w:lang w:val="ru-RU"/>
              </w:rPr>
              <w:t>Ж</w:t>
            </w:r>
          </w:p>
        </w:tc>
        <w:tc>
          <w:tcPr>
            <w:tcW w:w="630" w:type="dxa"/>
            <w:tcBorders>
              <w:top w:val="single" w:sz="4" w:space="0" w:color="auto"/>
              <w:left w:val="nil"/>
              <w:bottom w:val="single" w:sz="12" w:space="0" w:color="auto"/>
              <w:right w:val="nil"/>
            </w:tcBorders>
            <w:vAlign w:val="bottom"/>
          </w:tcPr>
          <w:p w:rsidR="00A432C7" w:rsidRPr="00D36020" w:rsidRDefault="00A432C7" w:rsidP="00412DD9">
            <w:pPr>
              <w:spacing w:before="80" w:after="60" w:line="240" w:lineRule="auto"/>
              <w:ind w:left="-57"/>
              <w:jc w:val="right"/>
              <w:rPr>
                <w:i/>
                <w:sz w:val="14"/>
                <w:szCs w:val="14"/>
                <w:lang w:val="ru-RU"/>
              </w:rPr>
            </w:pPr>
            <w:r w:rsidRPr="00D36020">
              <w:rPr>
                <w:bCs/>
                <w:i/>
                <w:sz w:val="14"/>
                <w:szCs w:val="14"/>
                <w:lang w:val="ru-RU"/>
              </w:rPr>
              <w:t>М</w:t>
            </w:r>
          </w:p>
        </w:tc>
        <w:tc>
          <w:tcPr>
            <w:tcW w:w="630" w:type="dxa"/>
            <w:tcBorders>
              <w:top w:val="single" w:sz="4" w:space="0" w:color="auto"/>
              <w:left w:val="nil"/>
              <w:bottom w:val="single" w:sz="12" w:space="0" w:color="auto"/>
              <w:right w:val="nil"/>
            </w:tcBorders>
            <w:vAlign w:val="bottom"/>
          </w:tcPr>
          <w:p w:rsidR="00A432C7" w:rsidRPr="00D36020" w:rsidRDefault="00A432C7" w:rsidP="00412DD9">
            <w:pPr>
              <w:spacing w:before="80" w:after="60" w:line="240" w:lineRule="auto"/>
              <w:ind w:left="-57"/>
              <w:jc w:val="right"/>
              <w:rPr>
                <w:i/>
                <w:sz w:val="14"/>
                <w:szCs w:val="14"/>
                <w:lang w:val="ru-RU"/>
              </w:rPr>
            </w:pPr>
            <w:r w:rsidRPr="00D36020">
              <w:rPr>
                <w:i/>
                <w:sz w:val="14"/>
                <w:szCs w:val="14"/>
                <w:lang w:val="ru-RU"/>
              </w:rPr>
              <w:t>Ж</w:t>
            </w:r>
          </w:p>
        </w:tc>
        <w:tc>
          <w:tcPr>
            <w:tcW w:w="663" w:type="dxa"/>
            <w:tcBorders>
              <w:top w:val="single" w:sz="4" w:space="0" w:color="auto"/>
              <w:left w:val="nil"/>
              <w:bottom w:val="single" w:sz="12" w:space="0" w:color="auto"/>
              <w:right w:val="nil"/>
            </w:tcBorders>
            <w:vAlign w:val="bottom"/>
          </w:tcPr>
          <w:p w:rsidR="00A432C7" w:rsidRPr="00D36020" w:rsidRDefault="00A432C7" w:rsidP="00412DD9">
            <w:pPr>
              <w:spacing w:before="80" w:after="60" w:line="240" w:lineRule="auto"/>
              <w:ind w:left="-57"/>
              <w:jc w:val="right"/>
              <w:rPr>
                <w:i/>
                <w:sz w:val="14"/>
                <w:szCs w:val="14"/>
                <w:lang w:val="ru-RU"/>
              </w:rPr>
            </w:pPr>
            <w:r w:rsidRPr="00D36020">
              <w:rPr>
                <w:bCs/>
                <w:i/>
                <w:sz w:val="14"/>
                <w:szCs w:val="14"/>
                <w:lang w:val="ru-RU"/>
              </w:rPr>
              <w:t>М</w:t>
            </w:r>
          </w:p>
        </w:tc>
      </w:tr>
      <w:tr w:rsidR="00A432C7" w:rsidRPr="00A432C7" w:rsidTr="00412DD9">
        <w:tc>
          <w:tcPr>
            <w:tcW w:w="3752" w:type="dxa"/>
            <w:tcBorders>
              <w:top w:val="single" w:sz="12" w:space="0" w:color="auto"/>
              <w:left w:val="nil"/>
              <w:bottom w:val="nil"/>
              <w:right w:val="nil"/>
            </w:tcBorders>
          </w:tcPr>
          <w:p w:rsidR="00A432C7" w:rsidRPr="00D36020" w:rsidRDefault="00A432C7" w:rsidP="002A714F">
            <w:pPr>
              <w:spacing w:before="40" w:after="40" w:line="240" w:lineRule="auto"/>
              <w:ind w:left="-57" w:right="-57"/>
              <w:rPr>
                <w:sz w:val="18"/>
                <w:szCs w:val="18"/>
                <w:lang w:val="ru-RU"/>
              </w:rPr>
            </w:pPr>
            <w:r w:rsidRPr="00D36020">
              <w:rPr>
                <w:bCs/>
                <w:sz w:val="18"/>
                <w:szCs w:val="18"/>
                <w:lang w:val="ru-RU"/>
              </w:rPr>
              <w:t>Отставание в росте (в</w:t>
            </w:r>
            <w:r w:rsidR="00D36020">
              <w:rPr>
                <w:bCs/>
                <w:sz w:val="18"/>
                <w:szCs w:val="18"/>
                <w:lang w:val="ru-RU"/>
              </w:rPr>
              <w:t> </w:t>
            </w:r>
            <w:r w:rsidRPr="00D36020">
              <w:rPr>
                <w:bCs/>
                <w:sz w:val="18"/>
                <w:szCs w:val="18"/>
                <w:lang w:val="ru-RU"/>
              </w:rPr>
              <w:t>процентах)</w:t>
            </w:r>
            <w:r w:rsidRPr="00D36020">
              <w:rPr>
                <w:sz w:val="18"/>
                <w:szCs w:val="18"/>
                <w:lang w:val="ru-RU"/>
              </w:rPr>
              <w:t xml:space="preserve"> </w:t>
            </w:r>
            <w:r w:rsidRPr="00D36020">
              <w:rPr>
                <w:bCs/>
                <w:sz w:val="18"/>
                <w:szCs w:val="18"/>
                <w:lang w:val="ru-RU"/>
              </w:rPr>
              <w:t>(рост/возраст)</w:t>
            </w:r>
          </w:p>
        </w:tc>
        <w:tc>
          <w:tcPr>
            <w:tcW w:w="500" w:type="dxa"/>
            <w:tcBorders>
              <w:top w:val="single" w:sz="12" w:space="0" w:color="auto"/>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25,1</w:t>
            </w:r>
          </w:p>
        </w:tc>
        <w:tc>
          <w:tcPr>
            <w:tcW w:w="573" w:type="dxa"/>
            <w:tcBorders>
              <w:top w:val="single" w:sz="12" w:space="0" w:color="auto"/>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22,7</w:t>
            </w:r>
          </w:p>
        </w:tc>
        <w:tc>
          <w:tcPr>
            <w:tcW w:w="597" w:type="dxa"/>
            <w:tcBorders>
              <w:top w:val="single" w:sz="12" w:space="0" w:color="auto"/>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15,3</w:t>
            </w:r>
          </w:p>
        </w:tc>
        <w:tc>
          <w:tcPr>
            <w:tcW w:w="630" w:type="dxa"/>
            <w:tcBorders>
              <w:top w:val="single" w:sz="12" w:space="0" w:color="auto"/>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11,9</w:t>
            </w:r>
          </w:p>
        </w:tc>
        <w:tc>
          <w:tcPr>
            <w:tcW w:w="630" w:type="dxa"/>
            <w:tcBorders>
              <w:top w:val="single" w:sz="12" w:space="0" w:color="auto"/>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18,4</w:t>
            </w:r>
          </w:p>
        </w:tc>
        <w:tc>
          <w:tcPr>
            <w:tcW w:w="630" w:type="dxa"/>
            <w:tcBorders>
              <w:top w:val="single" w:sz="12" w:space="0" w:color="auto"/>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18,4</w:t>
            </w:r>
          </w:p>
        </w:tc>
        <w:tc>
          <w:tcPr>
            <w:tcW w:w="630" w:type="dxa"/>
            <w:tcBorders>
              <w:top w:val="single" w:sz="12" w:space="0" w:color="auto"/>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19,3</w:t>
            </w:r>
          </w:p>
        </w:tc>
        <w:tc>
          <w:tcPr>
            <w:tcW w:w="663" w:type="dxa"/>
            <w:tcBorders>
              <w:top w:val="single" w:sz="12" w:space="0" w:color="auto"/>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17,6</w:t>
            </w:r>
          </w:p>
        </w:tc>
      </w:tr>
      <w:tr w:rsidR="00A432C7" w:rsidRPr="00A432C7" w:rsidTr="00412DD9">
        <w:tc>
          <w:tcPr>
            <w:tcW w:w="3752" w:type="dxa"/>
            <w:tcBorders>
              <w:top w:val="nil"/>
              <w:left w:val="nil"/>
              <w:bottom w:val="nil"/>
              <w:right w:val="nil"/>
            </w:tcBorders>
          </w:tcPr>
          <w:p w:rsidR="00A432C7" w:rsidRPr="00D36020" w:rsidRDefault="00A432C7" w:rsidP="002A714F">
            <w:pPr>
              <w:spacing w:before="40" w:after="40" w:line="240" w:lineRule="auto"/>
              <w:ind w:left="-57" w:right="-57"/>
              <w:rPr>
                <w:sz w:val="18"/>
                <w:szCs w:val="18"/>
                <w:lang w:val="ru-RU"/>
              </w:rPr>
            </w:pPr>
            <w:r w:rsidRPr="00D36020">
              <w:rPr>
                <w:bCs/>
                <w:sz w:val="18"/>
                <w:szCs w:val="18"/>
                <w:lang w:val="ru-RU"/>
              </w:rPr>
              <w:t>Истощение (в процентах)</w:t>
            </w:r>
            <w:r w:rsidRPr="00D36020">
              <w:rPr>
                <w:sz w:val="18"/>
                <w:szCs w:val="18"/>
                <w:lang w:val="ru-RU"/>
              </w:rPr>
              <w:t xml:space="preserve"> </w:t>
            </w:r>
            <w:r w:rsidRPr="00D36020">
              <w:rPr>
                <w:bCs/>
                <w:sz w:val="18"/>
                <w:szCs w:val="18"/>
                <w:lang w:val="ru-RU"/>
              </w:rPr>
              <w:t>(вес/рост)</w:t>
            </w:r>
          </w:p>
        </w:tc>
        <w:tc>
          <w:tcPr>
            <w:tcW w:w="500" w:type="dxa"/>
            <w:tcBorders>
              <w:top w:val="nil"/>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15,4</w:t>
            </w:r>
          </w:p>
        </w:tc>
        <w:tc>
          <w:tcPr>
            <w:tcW w:w="573" w:type="dxa"/>
            <w:tcBorders>
              <w:top w:val="nil"/>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15,6</w:t>
            </w:r>
          </w:p>
        </w:tc>
        <w:tc>
          <w:tcPr>
            <w:tcW w:w="597" w:type="dxa"/>
            <w:tcBorders>
              <w:top w:val="nil"/>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12,6</w:t>
            </w:r>
          </w:p>
        </w:tc>
        <w:tc>
          <w:tcPr>
            <w:tcW w:w="630" w:type="dxa"/>
            <w:tcBorders>
              <w:top w:val="nil"/>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15,1</w:t>
            </w:r>
          </w:p>
        </w:tc>
        <w:tc>
          <w:tcPr>
            <w:tcW w:w="630" w:type="dxa"/>
            <w:tcBorders>
              <w:top w:val="nil"/>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15,9</w:t>
            </w:r>
          </w:p>
        </w:tc>
        <w:tc>
          <w:tcPr>
            <w:tcW w:w="630" w:type="dxa"/>
            <w:tcBorders>
              <w:top w:val="nil"/>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20,4</w:t>
            </w:r>
          </w:p>
        </w:tc>
        <w:tc>
          <w:tcPr>
            <w:tcW w:w="630" w:type="dxa"/>
            <w:tcBorders>
              <w:top w:val="nil"/>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15,7</w:t>
            </w:r>
          </w:p>
        </w:tc>
        <w:tc>
          <w:tcPr>
            <w:tcW w:w="663" w:type="dxa"/>
            <w:tcBorders>
              <w:top w:val="nil"/>
              <w:left w:val="nil"/>
              <w:bottom w:val="nil"/>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15,3</w:t>
            </w:r>
          </w:p>
        </w:tc>
      </w:tr>
      <w:tr w:rsidR="00A432C7" w:rsidRPr="00A432C7" w:rsidTr="00412DD9">
        <w:tc>
          <w:tcPr>
            <w:tcW w:w="3752" w:type="dxa"/>
            <w:tcBorders>
              <w:top w:val="nil"/>
              <w:left w:val="nil"/>
              <w:bottom w:val="single" w:sz="12" w:space="0" w:color="auto"/>
              <w:right w:val="nil"/>
            </w:tcBorders>
          </w:tcPr>
          <w:p w:rsidR="00A432C7" w:rsidRPr="00D36020" w:rsidRDefault="00A432C7" w:rsidP="002A714F">
            <w:pPr>
              <w:spacing w:before="40" w:after="40" w:line="240" w:lineRule="auto"/>
              <w:ind w:left="-57" w:right="-57"/>
              <w:rPr>
                <w:sz w:val="18"/>
                <w:szCs w:val="18"/>
                <w:lang w:val="ru-RU"/>
              </w:rPr>
            </w:pPr>
            <w:r w:rsidRPr="00D36020">
              <w:rPr>
                <w:bCs/>
                <w:sz w:val="18"/>
                <w:szCs w:val="18"/>
                <w:lang w:val="ru-RU"/>
              </w:rPr>
              <w:t>Недостаточный вес (в</w:t>
            </w:r>
            <w:r w:rsidR="00D36020">
              <w:rPr>
                <w:bCs/>
                <w:sz w:val="18"/>
                <w:szCs w:val="18"/>
                <w:lang w:val="ru-RU"/>
              </w:rPr>
              <w:t> </w:t>
            </w:r>
            <w:r w:rsidRPr="00D36020">
              <w:rPr>
                <w:bCs/>
                <w:sz w:val="18"/>
                <w:szCs w:val="18"/>
                <w:lang w:val="ru-RU"/>
              </w:rPr>
              <w:t>процентах)</w:t>
            </w:r>
            <w:r w:rsidRPr="00D36020">
              <w:rPr>
                <w:sz w:val="18"/>
                <w:szCs w:val="18"/>
                <w:lang w:val="ru-RU"/>
              </w:rPr>
              <w:t xml:space="preserve"> </w:t>
            </w:r>
            <w:r w:rsidRPr="00D36020">
              <w:rPr>
                <w:bCs/>
                <w:sz w:val="18"/>
                <w:szCs w:val="18"/>
                <w:lang w:val="ru-RU"/>
              </w:rPr>
              <w:t>(вес/возраст)</w:t>
            </w:r>
          </w:p>
        </w:tc>
        <w:tc>
          <w:tcPr>
            <w:tcW w:w="500" w:type="dxa"/>
            <w:tcBorders>
              <w:top w:val="nil"/>
              <w:left w:val="nil"/>
              <w:bottom w:val="single" w:sz="12" w:space="0" w:color="auto"/>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40,9</w:t>
            </w:r>
          </w:p>
        </w:tc>
        <w:tc>
          <w:tcPr>
            <w:tcW w:w="573" w:type="dxa"/>
            <w:tcBorders>
              <w:top w:val="nil"/>
              <w:left w:val="nil"/>
              <w:bottom w:val="single" w:sz="12" w:space="0" w:color="auto"/>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34,8</w:t>
            </w:r>
          </w:p>
        </w:tc>
        <w:tc>
          <w:tcPr>
            <w:tcW w:w="597" w:type="dxa"/>
            <w:tcBorders>
              <w:top w:val="nil"/>
              <w:left w:val="nil"/>
              <w:bottom w:val="single" w:sz="12" w:space="0" w:color="auto"/>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29,8</w:t>
            </w:r>
          </w:p>
        </w:tc>
        <w:tc>
          <w:tcPr>
            <w:tcW w:w="630" w:type="dxa"/>
            <w:tcBorders>
              <w:top w:val="nil"/>
              <w:left w:val="nil"/>
              <w:bottom w:val="single" w:sz="12" w:space="0" w:color="auto"/>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29,0</w:t>
            </w:r>
          </w:p>
        </w:tc>
        <w:tc>
          <w:tcPr>
            <w:tcW w:w="630" w:type="dxa"/>
            <w:tcBorders>
              <w:top w:val="nil"/>
              <w:left w:val="nil"/>
              <w:bottom w:val="single" w:sz="12" w:space="0" w:color="auto"/>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37,7</w:t>
            </w:r>
          </w:p>
        </w:tc>
        <w:tc>
          <w:tcPr>
            <w:tcW w:w="630" w:type="dxa"/>
            <w:tcBorders>
              <w:top w:val="nil"/>
              <w:left w:val="nil"/>
              <w:bottom w:val="single" w:sz="12" w:space="0" w:color="auto"/>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37,2</w:t>
            </w:r>
          </w:p>
        </w:tc>
        <w:tc>
          <w:tcPr>
            <w:tcW w:w="630" w:type="dxa"/>
            <w:tcBorders>
              <w:top w:val="nil"/>
              <w:left w:val="nil"/>
              <w:bottom w:val="single" w:sz="12" w:space="0" w:color="auto"/>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37,7</w:t>
            </w:r>
          </w:p>
        </w:tc>
        <w:tc>
          <w:tcPr>
            <w:tcW w:w="663" w:type="dxa"/>
            <w:tcBorders>
              <w:top w:val="nil"/>
              <w:left w:val="nil"/>
              <w:bottom w:val="single" w:sz="12" w:space="0" w:color="auto"/>
              <w:right w:val="nil"/>
            </w:tcBorders>
            <w:vAlign w:val="bottom"/>
          </w:tcPr>
          <w:p w:rsidR="00A432C7" w:rsidRPr="00A432C7" w:rsidRDefault="00A432C7" w:rsidP="00D36020">
            <w:pPr>
              <w:spacing w:before="40" w:after="40" w:line="240" w:lineRule="auto"/>
              <w:jc w:val="right"/>
              <w:rPr>
                <w:sz w:val="18"/>
                <w:szCs w:val="18"/>
                <w:lang w:val="ru-RU"/>
              </w:rPr>
            </w:pPr>
            <w:r w:rsidRPr="00A432C7">
              <w:rPr>
                <w:sz w:val="18"/>
                <w:szCs w:val="18"/>
                <w:lang w:val="ru-RU"/>
              </w:rPr>
              <w:t>35,3</w:t>
            </w:r>
          </w:p>
        </w:tc>
      </w:tr>
    </w:tbl>
    <w:p w:rsidR="00A432C7" w:rsidRPr="002A714F" w:rsidRDefault="00A432C7" w:rsidP="002A714F">
      <w:pPr>
        <w:pStyle w:val="SingleTxtLNK"/>
        <w:spacing w:before="40" w:after="40"/>
        <w:ind w:right="-40"/>
        <w:rPr>
          <w:sz w:val="18"/>
          <w:szCs w:val="18"/>
        </w:rPr>
      </w:pPr>
      <w:r w:rsidRPr="002A714F">
        <w:rPr>
          <w:sz w:val="18"/>
          <w:szCs w:val="18"/>
        </w:rPr>
        <w:t>Целевая группа: дети в возрасте от 3 до 59 месяцев.</w:t>
      </w:r>
    </w:p>
    <w:p w:rsidR="00A432C7" w:rsidRPr="002A714F" w:rsidRDefault="00253989" w:rsidP="002A714F">
      <w:pPr>
        <w:pStyle w:val="SingleTxtLNK"/>
        <w:spacing w:after="40"/>
        <w:ind w:right="-40"/>
        <w:rPr>
          <w:sz w:val="18"/>
          <w:szCs w:val="18"/>
        </w:rPr>
      </w:pPr>
      <w:r w:rsidRPr="00253989">
        <w:rPr>
          <w:i/>
          <w:sz w:val="18"/>
          <w:szCs w:val="18"/>
        </w:rPr>
        <w:t>Примечание</w:t>
      </w:r>
      <w:r w:rsidR="00A432C7" w:rsidRPr="002A714F">
        <w:rPr>
          <w:sz w:val="18"/>
          <w:szCs w:val="18"/>
        </w:rPr>
        <w:t>: К категории детей, получающих недостаточно</w:t>
      </w:r>
      <w:r w:rsidR="002A714F">
        <w:rPr>
          <w:sz w:val="18"/>
          <w:szCs w:val="18"/>
        </w:rPr>
        <w:t>е питание, были отнесены дети в </w:t>
      </w:r>
      <w:r w:rsidR="00A432C7" w:rsidRPr="002A714F">
        <w:rPr>
          <w:sz w:val="18"/>
          <w:szCs w:val="18"/>
        </w:rPr>
        <w:t>возрасте от 3 до 59 месяцев, у которых следующие антропометрические показатели: рост в соотнесении с возрастом, вес в соотнесении с ростом и вес в соотнесении с возрастом меньше, чем два значения стандартного минусового отклонения от медианного значения этого показателя для данной эталонной популяции.</w:t>
      </w:r>
    </w:p>
    <w:p w:rsidR="00A432C7" w:rsidRPr="002A714F" w:rsidRDefault="00B61FF5" w:rsidP="002A714F">
      <w:pPr>
        <w:pStyle w:val="SingleTxtLNK"/>
        <w:spacing w:after="40"/>
        <w:ind w:right="-40"/>
        <w:rPr>
          <w:sz w:val="18"/>
          <w:szCs w:val="18"/>
        </w:rPr>
      </w:pPr>
      <w:r>
        <w:rPr>
          <w:sz w:val="18"/>
          <w:szCs w:val="18"/>
        </w:rPr>
        <w:t>*</w:t>
      </w:r>
      <w:r w:rsidR="00A432C7" w:rsidRPr="002A714F">
        <w:rPr>
          <w:sz w:val="18"/>
          <w:szCs w:val="18"/>
        </w:rPr>
        <w:t xml:space="preserve"> 2003 год</w:t>
      </w:r>
      <w:r w:rsidR="00DF5E7D">
        <w:rPr>
          <w:sz w:val="18"/>
          <w:szCs w:val="18"/>
        </w:rPr>
        <w:t>.</w:t>
      </w:r>
      <w:r w:rsidR="00A432C7" w:rsidRPr="002A714F">
        <w:rPr>
          <w:sz w:val="18"/>
          <w:szCs w:val="18"/>
        </w:rPr>
        <w:t xml:space="preserve"> Обследование было проведено в округах Ратнапура, Мон</w:t>
      </w:r>
      <w:r w:rsidR="00DF5E7D">
        <w:rPr>
          <w:sz w:val="18"/>
          <w:szCs w:val="18"/>
        </w:rPr>
        <w:t>а</w:t>
      </w:r>
      <w:r w:rsidR="00A432C7" w:rsidRPr="002A714F">
        <w:rPr>
          <w:sz w:val="18"/>
          <w:szCs w:val="18"/>
        </w:rPr>
        <w:t>рагала, Бадулла, Анурадхапура, Хамбантота, Нувара</w:t>
      </w:r>
      <w:r w:rsidR="00DF5E7D">
        <w:rPr>
          <w:sz w:val="18"/>
          <w:szCs w:val="18"/>
        </w:rPr>
        <w:t>-</w:t>
      </w:r>
      <w:r w:rsidR="00A432C7" w:rsidRPr="002A714F">
        <w:rPr>
          <w:sz w:val="18"/>
          <w:szCs w:val="18"/>
        </w:rPr>
        <w:t>Элия и Матале.</w:t>
      </w:r>
    </w:p>
    <w:p w:rsidR="00A432C7" w:rsidRPr="002A714F" w:rsidRDefault="00B61FF5" w:rsidP="002A714F">
      <w:pPr>
        <w:pStyle w:val="SingleTxtLNK"/>
        <w:spacing w:after="40"/>
        <w:ind w:right="-40"/>
        <w:rPr>
          <w:sz w:val="18"/>
          <w:szCs w:val="18"/>
        </w:rPr>
      </w:pPr>
      <w:r>
        <w:rPr>
          <w:sz w:val="18"/>
          <w:szCs w:val="18"/>
        </w:rPr>
        <w:t>**</w:t>
      </w:r>
      <w:r w:rsidR="00A432C7" w:rsidRPr="002A714F">
        <w:rPr>
          <w:sz w:val="18"/>
          <w:szCs w:val="18"/>
        </w:rPr>
        <w:t xml:space="preserve"> 2004 год</w:t>
      </w:r>
      <w:r w:rsidR="00DF5E7D">
        <w:rPr>
          <w:sz w:val="18"/>
          <w:szCs w:val="18"/>
        </w:rPr>
        <w:t>.</w:t>
      </w:r>
      <w:r w:rsidR="00A432C7" w:rsidRPr="002A714F">
        <w:rPr>
          <w:sz w:val="18"/>
          <w:szCs w:val="18"/>
        </w:rPr>
        <w:t xml:space="preserve"> Обследование было проведено в округах Тринкомали, Ампара, Баттикалоа, Вавуния, Маннар и Джаффна.</w:t>
      </w:r>
    </w:p>
    <w:p w:rsidR="00A432C7" w:rsidRPr="002A714F" w:rsidRDefault="00A432C7" w:rsidP="002A714F">
      <w:pPr>
        <w:pStyle w:val="SingleTxtLNK"/>
        <w:spacing w:after="40"/>
        <w:ind w:right="-40"/>
        <w:rPr>
          <w:bCs/>
          <w:sz w:val="18"/>
          <w:szCs w:val="18"/>
        </w:rPr>
      </w:pPr>
      <w:r w:rsidRPr="002A714F">
        <w:rPr>
          <w:bCs/>
          <w:i/>
          <w:sz w:val="18"/>
          <w:szCs w:val="18"/>
        </w:rPr>
        <w:t>Источники</w:t>
      </w:r>
      <w:r w:rsidRPr="002A714F">
        <w:rPr>
          <w:bCs/>
          <w:sz w:val="18"/>
          <w:szCs w:val="18"/>
        </w:rPr>
        <w:t>: Обследования в области народонаселения и здравоохранения Шри-Ланки: 1987, 1993, 2000 годы</w:t>
      </w:r>
      <w:r w:rsidR="002A714F">
        <w:rPr>
          <w:bCs/>
          <w:sz w:val="18"/>
          <w:szCs w:val="18"/>
        </w:rPr>
        <w:t>.</w:t>
      </w:r>
    </w:p>
    <w:p w:rsidR="00A432C7" w:rsidRPr="002A714F" w:rsidRDefault="00A432C7" w:rsidP="002A714F">
      <w:pPr>
        <w:pStyle w:val="SingleTxtLNK"/>
        <w:spacing w:after="40"/>
        <w:ind w:right="-40"/>
        <w:rPr>
          <w:bCs/>
          <w:sz w:val="18"/>
          <w:szCs w:val="18"/>
        </w:rPr>
      </w:pPr>
      <w:r w:rsidRPr="002A714F">
        <w:rPr>
          <w:bCs/>
          <w:sz w:val="18"/>
          <w:szCs w:val="18"/>
        </w:rPr>
        <w:t>Обследование в области состояния здоровья и благосостояния детей в отдельных южных округах Шри-Ланки</w:t>
      </w:r>
      <w:r w:rsidR="00DF5E7D">
        <w:rPr>
          <w:bCs/>
          <w:sz w:val="18"/>
          <w:szCs w:val="18"/>
        </w:rPr>
        <w:t>,</w:t>
      </w:r>
      <w:r w:rsidRPr="002A714F">
        <w:rPr>
          <w:bCs/>
          <w:sz w:val="18"/>
          <w:szCs w:val="18"/>
        </w:rPr>
        <w:t xml:space="preserve"> 2003 год</w:t>
      </w:r>
      <w:r w:rsidR="002A714F">
        <w:rPr>
          <w:bCs/>
          <w:sz w:val="18"/>
          <w:szCs w:val="18"/>
        </w:rPr>
        <w:t>.</w:t>
      </w:r>
    </w:p>
    <w:p w:rsidR="00A432C7" w:rsidRPr="002A714F" w:rsidRDefault="00A432C7" w:rsidP="002A714F">
      <w:pPr>
        <w:pStyle w:val="SingleTxtLNK"/>
        <w:spacing w:after="40"/>
        <w:ind w:right="-40"/>
        <w:rPr>
          <w:bCs/>
          <w:sz w:val="18"/>
          <w:szCs w:val="18"/>
        </w:rPr>
      </w:pPr>
      <w:r w:rsidRPr="002A714F">
        <w:rPr>
          <w:bCs/>
          <w:sz w:val="18"/>
          <w:szCs w:val="18"/>
        </w:rPr>
        <w:t>Обследование в области состояния здоровья и благосостояния детей в отдельных северных округах Шри-Ланки</w:t>
      </w:r>
      <w:r w:rsidR="00412DD9">
        <w:rPr>
          <w:bCs/>
          <w:sz w:val="18"/>
          <w:szCs w:val="18"/>
        </w:rPr>
        <w:t>,</w:t>
      </w:r>
      <w:r w:rsidRPr="002A714F">
        <w:rPr>
          <w:bCs/>
          <w:sz w:val="18"/>
          <w:szCs w:val="18"/>
        </w:rPr>
        <w:t xml:space="preserve"> 2004 год</w:t>
      </w:r>
      <w:r w:rsidR="002A714F">
        <w:rPr>
          <w:bCs/>
          <w:sz w:val="18"/>
          <w:szCs w:val="18"/>
        </w:rPr>
        <w:t>.</w:t>
      </w:r>
    </w:p>
    <w:p w:rsidR="00A432C7" w:rsidRPr="002A714F" w:rsidRDefault="00A432C7" w:rsidP="00A432C7">
      <w:pPr>
        <w:pStyle w:val="SingleTxtLNK"/>
      </w:pPr>
      <w:r w:rsidRPr="002A714F">
        <w:rPr>
          <w:b/>
          <w:bCs/>
        </w:rPr>
        <w:t>Таблица 36</w:t>
      </w:r>
    </w:p>
    <w:p w:rsidR="00A432C7" w:rsidRPr="00600C43" w:rsidRDefault="00A432C7" w:rsidP="00A432C7">
      <w:pPr>
        <w:pStyle w:val="SingleTxtLNK"/>
        <w:rPr>
          <w:b/>
          <w:bCs/>
        </w:rPr>
      </w:pPr>
      <w:r w:rsidRPr="00600C43">
        <w:rPr>
          <w:b/>
          <w:bCs/>
        </w:rPr>
        <w:t>Процентная доля детей с недостаточным весом в возрасте до 5 лет в разбивке по</w:t>
      </w:r>
      <w:r w:rsidR="000372F6">
        <w:rPr>
          <w:b/>
          <w:bCs/>
        </w:rPr>
        <w:t> </w:t>
      </w:r>
      <w:r w:rsidRPr="00600C43">
        <w:rPr>
          <w:b/>
          <w:bCs/>
        </w:rPr>
        <w:t>полу, сектору и зоне</w:t>
      </w:r>
    </w:p>
    <w:tbl>
      <w:tblPr>
        <w:tblW w:w="7452" w:type="dxa"/>
        <w:tblInd w:w="1304" w:type="dxa"/>
        <w:tblCellMar>
          <w:left w:w="56" w:type="dxa"/>
          <w:right w:w="56" w:type="dxa"/>
        </w:tblCellMar>
        <w:tblLook w:val="0000" w:firstRow="0" w:lastRow="0" w:firstColumn="0" w:lastColumn="0" w:noHBand="0" w:noVBand="0"/>
      </w:tblPr>
      <w:tblGrid>
        <w:gridCol w:w="3961"/>
        <w:gridCol w:w="1691"/>
        <w:gridCol w:w="1800"/>
      </w:tblGrid>
      <w:tr w:rsidR="00A432C7" w:rsidRPr="00A432C7" w:rsidTr="000372F6">
        <w:tc>
          <w:tcPr>
            <w:tcW w:w="3961" w:type="dxa"/>
            <w:tcBorders>
              <w:top w:val="single" w:sz="4" w:space="0" w:color="auto"/>
              <w:bottom w:val="single" w:sz="12" w:space="0" w:color="auto"/>
            </w:tcBorders>
            <w:vAlign w:val="bottom"/>
          </w:tcPr>
          <w:p w:rsidR="00A432C7" w:rsidRPr="00021EE5" w:rsidRDefault="00A432C7" w:rsidP="00021EE5">
            <w:pPr>
              <w:spacing w:before="80" w:after="80" w:line="240" w:lineRule="auto"/>
              <w:jc w:val="center"/>
              <w:rPr>
                <w:i/>
                <w:sz w:val="14"/>
                <w:szCs w:val="14"/>
                <w:lang w:val="ru-RU"/>
              </w:rPr>
            </w:pPr>
          </w:p>
        </w:tc>
        <w:tc>
          <w:tcPr>
            <w:tcW w:w="1691" w:type="dxa"/>
            <w:tcBorders>
              <w:top w:val="single" w:sz="4" w:space="0" w:color="auto"/>
              <w:bottom w:val="single" w:sz="12" w:space="0" w:color="auto"/>
            </w:tcBorders>
            <w:vAlign w:val="bottom"/>
          </w:tcPr>
          <w:p w:rsidR="00A432C7" w:rsidRPr="00021EE5" w:rsidRDefault="00A432C7" w:rsidP="00021EE5">
            <w:pPr>
              <w:spacing w:before="80" w:after="80" w:line="240" w:lineRule="auto"/>
              <w:jc w:val="right"/>
              <w:rPr>
                <w:i/>
                <w:sz w:val="14"/>
                <w:szCs w:val="14"/>
                <w:lang w:val="ru-RU"/>
              </w:rPr>
            </w:pPr>
            <w:r w:rsidRPr="00021EE5">
              <w:rPr>
                <w:bCs/>
                <w:i/>
                <w:sz w:val="14"/>
                <w:szCs w:val="14"/>
                <w:lang w:val="ru-RU"/>
              </w:rPr>
              <w:t>1993</w:t>
            </w:r>
            <w:r w:rsidR="000372F6">
              <w:rPr>
                <w:bCs/>
                <w:i/>
                <w:sz w:val="14"/>
                <w:szCs w:val="14"/>
                <w:lang w:val="ru-RU"/>
              </w:rPr>
              <w:t xml:space="preserve"> год</w:t>
            </w:r>
          </w:p>
        </w:tc>
        <w:tc>
          <w:tcPr>
            <w:tcW w:w="1800" w:type="dxa"/>
            <w:tcBorders>
              <w:top w:val="single" w:sz="4" w:space="0" w:color="auto"/>
              <w:bottom w:val="single" w:sz="12" w:space="0" w:color="auto"/>
            </w:tcBorders>
            <w:vAlign w:val="bottom"/>
          </w:tcPr>
          <w:p w:rsidR="00A432C7" w:rsidRPr="00021EE5" w:rsidRDefault="00A432C7" w:rsidP="00021EE5">
            <w:pPr>
              <w:spacing w:before="80" w:after="80" w:line="240" w:lineRule="auto"/>
              <w:jc w:val="right"/>
              <w:rPr>
                <w:i/>
                <w:sz w:val="14"/>
                <w:szCs w:val="14"/>
                <w:lang w:val="ru-RU"/>
              </w:rPr>
            </w:pPr>
            <w:r w:rsidRPr="00021EE5">
              <w:rPr>
                <w:bCs/>
                <w:i/>
                <w:sz w:val="14"/>
                <w:szCs w:val="14"/>
                <w:lang w:val="ru-RU"/>
              </w:rPr>
              <w:t>2000</w:t>
            </w:r>
            <w:r w:rsidR="000372F6">
              <w:rPr>
                <w:bCs/>
                <w:i/>
                <w:sz w:val="14"/>
                <w:szCs w:val="14"/>
                <w:lang w:val="ru-RU"/>
              </w:rPr>
              <w:t xml:space="preserve"> год</w:t>
            </w:r>
          </w:p>
        </w:tc>
      </w:tr>
      <w:tr w:rsidR="00A432C7" w:rsidRPr="00A432C7" w:rsidTr="009775AA">
        <w:tc>
          <w:tcPr>
            <w:tcW w:w="3961" w:type="dxa"/>
            <w:tcBorders>
              <w:top w:val="single" w:sz="12" w:space="0" w:color="auto"/>
            </w:tcBorders>
          </w:tcPr>
          <w:p w:rsidR="00A432C7" w:rsidRPr="00A432C7" w:rsidRDefault="00A432C7" w:rsidP="00021EE5">
            <w:pPr>
              <w:spacing w:before="40" w:after="40" w:line="240" w:lineRule="auto"/>
              <w:rPr>
                <w:sz w:val="18"/>
                <w:szCs w:val="18"/>
                <w:lang w:val="ru-RU"/>
              </w:rPr>
            </w:pPr>
            <w:r w:rsidRPr="00A432C7">
              <w:rPr>
                <w:b/>
                <w:bCs/>
                <w:sz w:val="18"/>
                <w:szCs w:val="18"/>
                <w:lang w:val="ru-RU"/>
              </w:rPr>
              <w:t>Шри-Ланка</w:t>
            </w:r>
          </w:p>
        </w:tc>
        <w:tc>
          <w:tcPr>
            <w:tcW w:w="1691" w:type="dxa"/>
            <w:tcBorders>
              <w:top w:val="single" w:sz="12" w:space="0" w:color="auto"/>
            </w:tcBorders>
          </w:tcPr>
          <w:p w:rsidR="00A432C7" w:rsidRPr="00A432C7" w:rsidRDefault="00A432C7" w:rsidP="00021EE5">
            <w:pPr>
              <w:spacing w:before="40" w:after="40" w:line="240" w:lineRule="auto"/>
              <w:jc w:val="right"/>
              <w:rPr>
                <w:sz w:val="18"/>
                <w:szCs w:val="18"/>
                <w:lang w:val="ru-RU"/>
              </w:rPr>
            </w:pPr>
            <w:r w:rsidRPr="00A432C7">
              <w:rPr>
                <w:sz w:val="18"/>
                <w:szCs w:val="18"/>
                <w:lang w:val="ru-RU"/>
              </w:rPr>
              <w:t>37,7</w:t>
            </w:r>
          </w:p>
        </w:tc>
        <w:tc>
          <w:tcPr>
            <w:tcW w:w="1800" w:type="dxa"/>
            <w:tcBorders>
              <w:top w:val="single" w:sz="12" w:space="0" w:color="auto"/>
            </w:tcBorders>
          </w:tcPr>
          <w:p w:rsidR="00A432C7" w:rsidRPr="00A432C7" w:rsidRDefault="00A432C7" w:rsidP="00021EE5">
            <w:pPr>
              <w:spacing w:before="40" w:after="40" w:line="240" w:lineRule="auto"/>
              <w:jc w:val="right"/>
              <w:rPr>
                <w:sz w:val="18"/>
                <w:szCs w:val="18"/>
                <w:lang w:val="ru-RU"/>
              </w:rPr>
            </w:pPr>
            <w:r w:rsidRPr="00A432C7">
              <w:rPr>
                <w:sz w:val="18"/>
                <w:szCs w:val="18"/>
                <w:lang w:val="ru-RU"/>
              </w:rPr>
              <w:t>29,4</w:t>
            </w:r>
          </w:p>
        </w:tc>
      </w:tr>
      <w:tr w:rsidR="00A432C7" w:rsidRPr="00A432C7" w:rsidTr="00021EE5">
        <w:tc>
          <w:tcPr>
            <w:tcW w:w="3961" w:type="dxa"/>
          </w:tcPr>
          <w:p w:rsidR="00A432C7" w:rsidRPr="00A432C7" w:rsidRDefault="00A432C7" w:rsidP="003E3863">
            <w:pPr>
              <w:spacing w:before="40" w:after="40" w:line="240" w:lineRule="auto"/>
              <w:ind w:left="196"/>
              <w:rPr>
                <w:sz w:val="18"/>
                <w:szCs w:val="18"/>
                <w:lang w:val="ru-RU"/>
              </w:rPr>
            </w:pPr>
            <w:r w:rsidRPr="00A432C7">
              <w:rPr>
                <w:sz w:val="18"/>
                <w:szCs w:val="18"/>
                <w:lang w:val="ru-RU"/>
              </w:rPr>
              <w:t>Мальчики</w:t>
            </w:r>
          </w:p>
        </w:tc>
        <w:tc>
          <w:tcPr>
            <w:tcW w:w="1691" w:type="dxa"/>
          </w:tcPr>
          <w:p w:rsidR="00A432C7" w:rsidRPr="00A432C7" w:rsidRDefault="00A432C7" w:rsidP="00021EE5">
            <w:pPr>
              <w:spacing w:before="40" w:after="40" w:line="240" w:lineRule="auto"/>
              <w:jc w:val="right"/>
              <w:rPr>
                <w:sz w:val="18"/>
                <w:szCs w:val="18"/>
                <w:lang w:val="ru-RU"/>
              </w:rPr>
            </w:pPr>
            <w:r w:rsidRPr="00A432C7">
              <w:rPr>
                <w:sz w:val="18"/>
                <w:szCs w:val="18"/>
                <w:lang w:val="ru-RU"/>
              </w:rPr>
              <w:t>34,8</w:t>
            </w:r>
          </w:p>
        </w:tc>
        <w:tc>
          <w:tcPr>
            <w:tcW w:w="1800" w:type="dxa"/>
          </w:tcPr>
          <w:p w:rsidR="00A432C7" w:rsidRPr="00A432C7" w:rsidRDefault="00A432C7" w:rsidP="00021EE5">
            <w:pPr>
              <w:spacing w:before="40" w:after="40" w:line="240" w:lineRule="auto"/>
              <w:jc w:val="right"/>
              <w:rPr>
                <w:sz w:val="18"/>
                <w:szCs w:val="18"/>
                <w:lang w:val="ru-RU"/>
              </w:rPr>
            </w:pPr>
            <w:r w:rsidRPr="00A432C7">
              <w:rPr>
                <w:sz w:val="18"/>
                <w:szCs w:val="18"/>
                <w:lang w:val="ru-RU"/>
              </w:rPr>
              <w:t>29,0</w:t>
            </w:r>
          </w:p>
        </w:tc>
      </w:tr>
      <w:tr w:rsidR="00A432C7" w:rsidRPr="00A432C7" w:rsidTr="00021EE5">
        <w:tc>
          <w:tcPr>
            <w:tcW w:w="3961" w:type="dxa"/>
          </w:tcPr>
          <w:p w:rsidR="00A432C7" w:rsidRPr="00A432C7" w:rsidRDefault="00A432C7" w:rsidP="003E3863">
            <w:pPr>
              <w:spacing w:before="40" w:after="40" w:line="240" w:lineRule="auto"/>
              <w:ind w:left="196"/>
              <w:rPr>
                <w:sz w:val="18"/>
                <w:szCs w:val="18"/>
                <w:lang w:val="ru-RU"/>
              </w:rPr>
            </w:pPr>
            <w:r w:rsidRPr="00A432C7">
              <w:rPr>
                <w:sz w:val="18"/>
                <w:szCs w:val="18"/>
                <w:lang w:val="ru-RU"/>
              </w:rPr>
              <w:t>Девочки</w:t>
            </w:r>
          </w:p>
        </w:tc>
        <w:tc>
          <w:tcPr>
            <w:tcW w:w="1691" w:type="dxa"/>
          </w:tcPr>
          <w:p w:rsidR="00A432C7" w:rsidRPr="00A432C7" w:rsidRDefault="00A432C7" w:rsidP="00021EE5">
            <w:pPr>
              <w:spacing w:before="40" w:after="40" w:line="240" w:lineRule="auto"/>
              <w:jc w:val="right"/>
              <w:rPr>
                <w:sz w:val="18"/>
                <w:szCs w:val="18"/>
                <w:lang w:val="ru-RU"/>
              </w:rPr>
            </w:pPr>
            <w:r w:rsidRPr="00A432C7">
              <w:rPr>
                <w:sz w:val="18"/>
                <w:szCs w:val="18"/>
                <w:lang w:val="ru-RU"/>
              </w:rPr>
              <w:t>40,9</w:t>
            </w:r>
          </w:p>
        </w:tc>
        <w:tc>
          <w:tcPr>
            <w:tcW w:w="1800" w:type="dxa"/>
          </w:tcPr>
          <w:p w:rsidR="00A432C7" w:rsidRPr="00A432C7" w:rsidRDefault="00A432C7" w:rsidP="00021EE5">
            <w:pPr>
              <w:spacing w:before="40" w:after="40" w:line="240" w:lineRule="auto"/>
              <w:jc w:val="right"/>
              <w:rPr>
                <w:sz w:val="18"/>
                <w:szCs w:val="18"/>
                <w:lang w:val="ru-RU"/>
              </w:rPr>
            </w:pPr>
            <w:r w:rsidRPr="00A432C7">
              <w:rPr>
                <w:sz w:val="18"/>
                <w:szCs w:val="18"/>
                <w:lang w:val="ru-RU"/>
              </w:rPr>
              <w:t>29,8</w:t>
            </w:r>
          </w:p>
        </w:tc>
      </w:tr>
      <w:tr w:rsidR="00A432C7" w:rsidRPr="00A432C7" w:rsidTr="00021EE5">
        <w:tc>
          <w:tcPr>
            <w:tcW w:w="3961" w:type="dxa"/>
          </w:tcPr>
          <w:p w:rsidR="00A432C7" w:rsidRPr="00A432C7" w:rsidRDefault="00A432C7" w:rsidP="00021EE5">
            <w:pPr>
              <w:spacing w:before="40" w:after="40" w:line="240" w:lineRule="auto"/>
              <w:rPr>
                <w:b/>
                <w:bCs/>
                <w:sz w:val="18"/>
                <w:szCs w:val="18"/>
                <w:lang w:val="ru-RU"/>
              </w:rPr>
            </w:pPr>
            <w:r w:rsidRPr="00A432C7">
              <w:rPr>
                <w:b/>
                <w:bCs/>
                <w:sz w:val="18"/>
                <w:szCs w:val="18"/>
                <w:lang w:val="ru-RU"/>
              </w:rPr>
              <w:t>Сектор</w:t>
            </w:r>
          </w:p>
        </w:tc>
        <w:tc>
          <w:tcPr>
            <w:tcW w:w="1691" w:type="dxa"/>
          </w:tcPr>
          <w:p w:rsidR="00A432C7" w:rsidRPr="00A432C7" w:rsidRDefault="00A432C7" w:rsidP="00021EE5">
            <w:pPr>
              <w:spacing w:before="40" w:after="40" w:line="240" w:lineRule="auto"/>
              <w:jc w:val="right"/>
              <w:rPr>
                <w:sz w:val="18"/>
                <w:szCs w:val="18"/>
                <w:lang w:val="ru-RU"/>
              </w:rPr>
            </w:pPr>
          </w:p>
        </w:tc>
        <w:tc>
          <w:tcPr>
            <w:tcW w:w="1800" w:type="dxa"/>
          </w:tcPr>
          <w:p w:rsidR="00A432C7" w:rsidRPr="00A432C7" w:rsidRDefault="00A432C7" w:rsidP="00021EE5">
            <w:pPr>
              <w:spacing w:before="40" w:after="40" w:line="240" w:lineRule="auto"/>
              <w:jc w:val="right"/>
              <w:rPr>
                <w:sz w:val="18"/>
                <w:szCs w:val="18"/>
                <w:lang w:val="ru-RU"/>
              </w:rPr>
            </w:pPr>
          </w:p>
        </w:tc>
      </w:tr>
      <w:tr w:rsidR="00A432C7" w:rsidRPr="00A432C7" w:rsidTr="00021EE5">
        <w:tc>
          <w:tcPr>
            <w:tcW w:w="3961" w:type="dxa"/>
          </w:tcPr>
          <w:p w:rsidR="00A432C7" w:rsidRPr="00A432C7" w:rsidRDefault="00A432C7" w:rsidP="003E3863">
            <w:pPr>
              <w:spacing w:before="40" w:after="40" w:line="240" w:lineRule="auto"/>
              <w:ind w:left="196"/>
              <w:rPr>
                <w:sz w:val="18"/>
                <w:szCs w:val="18"/>
                <w:lang w:val="ru-RU"/>
              </w:rPr>
            </w:pPr>
            <w:r w:rsidRPr="00A432C7">
              <w:rPr>
                <w:sz w:val="18"/>
                <w:szCs w:val="18"/>
                <w:lang w:val="ru-RU"/>
              </w:rPr>
              <w:t>Столичный регион Коломбо</w:t>
            </w:r>
          </w:p>
        </w:tc>
        <w:tc>
          <w:tcPr>
            <w:tcW w:w="1691" w:type="dxa"/>
          </w:tcPr>
          <w:p w:rsidR="00A432C7" w:rsidRPr="00A432C7" w:rsidRDefault="00A432C7" w:rsidP="00021EE5">
            <w:pPr>
              <w:spacing w:before="40" w:after="40" w:line="240" w:lineRule="auto"/>
              <w:jc w:val="right"/>
              <w:rPr>
                <w:sz w:val="18"/>
                <w:szCs w:val="18"/>
                <w:lang w:val="ru-RU"/>
              </w:rPr>
            </w:pPr>
            <w:r w:rsidRPr="00A432C7">
              <w:rPr>
                <w:sz w:val="18"/>
                <w:szCs w:val="18"/>
                <w:lang w:val="ru-RU"/>
              </w:rPr>
              <w:t>31,2</w:t>
            </w:r>
          </w:p>
        </w:tc>
        <w:tc>
          <w:tcPr>
            <w:tcW w:w="1800" w:type="dxa"/>
          </w:tcPr>
          <w:p w:rsidR="00A432C7" w:rsidRPr="00A432C7" w:rsidRDefault="00A432C7" w:rsidP="00021EE5">
            <w:pPr>
              <w:spacing w:before="40" w:after="40" w:line="240" w:lineRule="auto"/>
              <w:jc w:val="right"/>
              <w:rPr>
                <w:sz w:val="18"/>
                <w:szCs w:val="18"/>
                <w:lang w:val="ru-RU"/>
              </w:rPr>
            </w:pPr>
            <w:r w:rsidRPr="00A432C7">
              <w:rPr>
                <w:sz w:val="18"/>
                <w:szCs w:val="18"/>
                <w:lang w:val="ru-RU"/>
              </w:rPr>
              <w:t>18,2</w:t>
            </w:r>
          </w:p>
        </w:tc>
      </w:tr>
      <w:tr w:rsidR="00A432C7" w:rsidRPr="00A432C7" w:rsidTr="00021EE5">
        <w:tc>
          <w:tcPr>
            <w:tcW w:w="3961" w:type="dxa"/>
          </w:tcPr>
          <w:p w:rsidR="00A432C7" w:rsidRPr="00A432C7" w:rsidRDefault="00A432C7" w:rsidP="003E3863">
            <w:pPr>
              <w:spacing w:before="40" w:after="40" w:line="240" w:lineRule="auto"/>
              <w:ind w:left="196"/>
              <w:rPr>
                <w:sz w:val="18"/>
                <w:szCs w:val="18"/>
                <w:lang w:val="ru-RU"/>
              </w:rPr>
            </w:pPr>
            <w:r w:rsidRPr="00A432C7">
              <w:rPr>
                <w:sz w:val="18"/>
                <w:szCs w:val="18"/>
                <w:lang w:val="ru-RU"/>
              </w:rPr>
              <w:t>Другие городские районы</w:t>
            </w:r>
          </w:p>
        </w:tc>
        <w:tc>
          <w:tcPr>
            <w:tcW w:w="1691" w:type="dxa"/>
          </w:tcPr>
          <w:p w:rsidR="00A432C7" w:rsidRPr="00A432C7" w:rsidRDefault="00A432C7" w:rsidP="00021EE5">
            <w:pPr>
              <w:spacing w:before="40" w:after="40" w:line="240" w:lineRule="auto"/>
              <w:jc w:val="right"/>
              <w:rPr>
                <w:sz w:val="18"/>
                <w:szCs w:val="18"/>
                <w:lang w:val="ru-RU"/>
              </w:rPr>
            </w:pPr>
            <w:r w:rsidRPr="00A432C7">
              <w:rPr>
                <w:sz w:val="18"/>
                <w:szCs w:val="18"/>
                <w:lang w:val="ru-RU"/>
              </w:rPr>
              <w:t>29,9</w:t>
            </w:r>
          </w:p>
        </w:tc>
        <w:tc>
          <w:tcPr>
            <w:tcW w:w="1800" w:type="dxa"/>
          </w:tcPr>
          <w:p w:rsidR="00A432C7" w:rsidRPr="00A432C7" w:rsidRDefault="00A432C7" w:rsidP="00021EE5">
            <w:pPr>
              <w:spacing w:before="40" w:after="40" w:line="240" w:lineRule="auto"/>
              <w:jc w:val="right"/>
              <w:rPr>
                <w:sz w:val="18"/>
                <w:szCs w:val="18"/>
                <w:lang w:val="ru-RU"/>
              </w:rPr>
            </w:pPr>
            <w:r w:rsidRPr="00A432C7">
              <w:rPr>
                <w:sz w:val="18"/>
                <w:szCs w:val="18"/>
                <w:lang w:val="ru-RU"/>
              </w:rPr>
              <w:t>21,3</w:t>
            </w:r>
          </w:p>
        </w:tc>
      </w:tr>
      <w:tr w:rsidR="00A432C7" w:rsidRPr="00A432C7" w:rsidTr="00021EE5">
        <w:tc>
          <w:tcPr>
            <w:tcW w:w="3961" w:type="dxa"/>
          </w:tcPr>
          <w:p w:rsidR="00A432C7" w:rsidRPr="00A432C7" w:rsidRDefault="00A432C7" w:rsidP="003E3863">
            <w:pPr>
              <w:spacing w:before="40" w:after="40" w:line="240" w:lineRule="auto"/>
              <w:ind w:left="196"/>
              <w:rPr>
                <w:sz w:val="18"/>
                <w:szCs w:val="18"/>
                <w:lang w:val="ru-RU"/>
              </w:rPr>
            </w:pPr>
            <w:r w:rsidRPr="00A432C7">
              <w:rPr>
                <w:sz w:val="18"/>
                <w:szCs w:val="18"/>
                <w:lang w:val="ru-RU"/>
              </w:rPr>
              <w:t>Сельские районы</w:t>
            </w:r>
          </w:p>
        </w:tc>
        <w:tc>
          <w:tcPr>
            <w:tcW w:w="1691" w:type="dxa"/>
          </w:tcPr>
          <w:p w:rsidR="00A432C7" w:rsidRPr="00A432C7" w:rsidRDefault="00A432C7" w:rsidP="00021EE5">
            <w:pPr>
              <w:spacing w:before="40" w:after="40" w:line="240" w:lineRule="auto"/>
              <w:jc w:val="right"/>
              <w:rPr>
                <w:sz w:val="18"/>
                <w:szCs w:val="18"/>
                <w:lang w:val="ru-RU"/>
              </w:rPr>
            </w:pPr>
            <w:r w:rsidRPr="00A432C7">
              <w:rPr>
                <w:sz w:val="18"/>
                <w:szCs w:val="18"/>
                <w:lang w:val="ru-RU"/>
              </w:rPr>
              <w:t>38,3</w:t>
            </w:r>
          </w:p>
        </w:tc>
        <w:tc>
          <w:tcPr>
            <w:tcW w:w="1800" w:type="dxa"/>
          </w:tcPr>
          <w:p w:rsidR="00A432C7" w:rsidRPr="00A432C7" w:rsidRDefault="00A432C7" w:rsidP="00021EE5">
            <w:pPr>
              <w:spacing w:before="40" w:after="40" w:line="240" w:lineRule="auto"/>
              <w:jc w:val="right"/>
              <w:rPr>
                <w:sz w:val="18"/>
                <w:szCs w:val="18"/>
                <w:lang w:val="ru-RU"/>
              </w:rPr>
            </w:pPr>
            <w:r w:rsidRPr="00A432C7">
              <w:rPr>
                <w:sz w:val="18"/>
                <w:szCs w:val="18"/>
                <w:lang w:val="ru-RU"/>
              </w:rPr>
              <w:t>30,8</w:t>
            </w:r>
          </w:p>
        </w:tc>
      </w:tr>
      <w:tr w:rsidR="00A432C7" w:rsidRPr="00A432C7" w:rsidTr="009775AA">
        <w:tc>
          <w:tcPr>
            <w:tcW w:w="3961" w:type="dxa"/>
            <w:tcBorders>
              <w:bottom w:val="single" w:sz="12" w:space="0" w:color="auto"/>
            </w:tcBorders>
          </w:tcPr>
          <w:p w:rsidR="00A432C7" w:rsidRPr="00A432C7" w:rsidRDefault="00A432C7" w:rsidP="003E3863">
            <w:pPr>
              <w:spacing w:before="40" w:after="40" w:line="240" w:lineRule="auto"/>
              <w:ind w:left="196"/>
              <w:rPr>
                <w:sz w:val="18"/>
                <w:szCs w:val="18"/>
                <w:lang w:val="ru-RU"/>
              </w:rPr>
            </w:pPr>
            <w:r w:rsidRPr="00A432C7">
              <w:rPr>
                <w:sz w:val="18"/>
                <w:szCs w:val="18"/>
                <w:lang w:val="ru-RU"/>
              </w:rPr>
              <w:t>Плантации</w:t>
            </w:r>
          </w:p>
        </w:tc>
        <w:tc>
          <w:tcPr>
            <w:tcW w:w="1691" w:type="dxa"/>
            <w:tcBorders>
              <w:bottom w:val="single" w:sz="12" w:space="0" w:color="auto"/>
            </w:tcBorders>
          </w:tcPr>
          <w:p w:rsidR="00A432C7" w:rsidRPr="00A432C7" w:rsidRDefault="00A432C7" w:rsidP="00021EE5">
            <w:pPr>
              <w:spacing w:before="40" w:after="40" w:line="240" w:lineRule="auto"/>
              <w:jc w:val="right"/>
              <w:rPr>
                <w:sz w:val="18"/>
                <w:szCs w:val="18"/>
                <w:lang w:val="ru-RU"/>
              </w:rPr>
            </w:pPr>
            <w:r w:rsidRPr="00A432C7">
              <w:rPr>
                <w:sz w:val="18"/>
                <w:szCs w:val="18"/>
                <w:lang w:val="ru-RU"/>
              </w:rPr>
              <w:t>52,1</w:t>
            </w:r>
          </w:p>
        </w:tc>
        <w:tc>
          <w:tcPr>
            <w:tcW w:w="1800" w:type="dxa"/>
            <w:tcBorders>
              <w:bottom w:val="single" w:sz="12" w:space="0" w:color="auto"/>
            </w:tcBorders>
          </w:tcPr>
          <w:p w:rsidR="00A432C7" w:rsidRPr="00A432C7" w:rsidRDefault="00A432C7" w:rsidP="00021EE5">
            <w:pPr>
              <w:spacing w:before="40" w:after="40" w:line="240" w:lineRule="auto"/>
              <w:jc w:val="right"/>
              <w:rPr>
                <w:sz w:val="18"/>
                <w:szCs w:val="18"/>
                <w:lang w:val="ru-RU"/>
              </w:rPr>
            </w:pPr>
            <w:r w:rsidRPr="00A432C7">
              <w:rPr>
                <w:sz w:val="18"/>
                <w:szCs w:val="18"/>
                <w:lang w:val="ru-RU"/>
              </w:rPr>
              <w:t>44,1</w:t>
            </w:r>
          </w:p>
        </w:tc>
      </w:tr>
    </w:tbl>
    <w:p w:rsidR="00A432C7" w:rsidRPr="00021EE5" w:rsidRDefault="00A432C7" w:rsidP="00021EE5">
      <w:pPr>
        <w:pStyle w:val="SingleTxtLNK"/>
        <w:spacing w:before="120"/>
        <w:rPr>
          <w:sz w:val="18"/>
          <w:szCs w:val="18"/>
        </w:rPr>
      </w:pPr>
      <w:r w:rsidRPr="00021EE5">
        <w:rPr>
          <w:i/>
          <w:sz w:val="18"/>
          <w:szCs w:val="18"/>
        </w:rPr>
        <w:t>Источник</w:t>
      </w:r>
      <w:r w:rsidRPr="00021EE5">
        <w:rPr>
          <w:sz w:val="18"/>
          <w:szCs w:val="18"/>
        </w:rPr>
        <w:t>: Обследование в области народонаселения и здравоохранения Шри-Ланки</w:t>
      </w:r>
      <w:r w:rsidR="003E3863">
        <w:rPr>
          <w:sz w:val="18"/>
          <w:szCs w:val="18"/>
        </w:rPr>
        <w:t>,</w:t>
      </w:r>
      <w:r w:rsidRPr="00021EE5">
        <w:rPr>
          <w:sz w:val="18"/>
          <w:szCs w:val="18"/>
        </w:rPr>
        <w:t xml:space="preserve"> 1993</w:t>
      </w:r>
      <w:r w:rsidR="003E3863">
        <w:rPr>
          <w:sz w:val="18"/>
          <w:szCs w:val="18"/>
        </w:rPr>
        <w:t xml:space="preserve"> и</w:t>
      </w:r>
      <w:r w:rsidRPr="00021EE5">
        <w:rPr>
          <w:sz w:val="18"/>
          <w:szCs w:val="18"/>
        </w:rPr>
        <w:t xml:space="preserve"> 2002 годы</w:t>
      </w:r>
      <w:r w:rsidR="003E3863">
        <w:rPr>
          <w:sz w:val="18"/>
          <w:szCs w:val="18"/>
        </w:rPr>
        <w:t>.</w:t>
      </w:r>
    </w:p>
    <w:p w:rsidR="00021EE5" w:rsidRDefault="00021EE5" w:rsidP="00D9231C">
      <w:pPr>
        <w:pStyle w:val="SingleTxtLNK"/>
        <w:spacing w:after="0"/>
      </w:pPr>
    </w:p>
    <w:p w:rsidR="00D9231C" w:rsidRDefault="00D9231C" w:rsidP="00D9231C">
      <w:pPr>
        <w:pStyle w:val="SingleTxtLNK"/>
        <w:spacing w:after="0"/>
      </w:pPr>
    </w:p>
    <w:p w:rsidR="00B61FF5" w:rsidRDefault="00B61FF5" w:rsidP="00D9231C">
      <w:pPr>
        <w:pStyle w:val="SingleTxtLNK"/>
        <w:spacing w:after="0"/>
      </w:pPr>
    </w:p>
    <w:p w:rsidR="00A432C7" w:rsidRPr="00021EE5" w:rsidRDefault="00A432C7" w:rsidP="00A432C7">
      <w:pPr>
        <w:pStyle w:val="SingleTxtLNK"/>
        <w:rPr>
          <w:b/>
        </w:rPr>
      </w:pPr>
      <w:r w:rsidRPr="00021EE5">
        <w:rPr>
          <w:b/>
        </w:rPr>
        <w:t>Таблица 37</w:t>
      </w:r>
    </w:p>
    <w:p w:rsidR="00A432C7" w:rsidRPr="00D9231C" w:rsidRDefault="00A432C7" w:rsidP="00D9231C">
      <w:pPr>
        <w:pStyle w:val="SingleTxtLNK"/>
        <w:jc w:val="left"/>
        <w:rPr>
          <w:b/>
        </w:rPr>
      </w:pPr>
      <w:r w:rsidRPr="00D9231C">
        <w:rPr>
          <w:b/>
        </w:rPr>
        <w:t xml:space="preserve">Процентная доля детей, имеющих </w:t>
      </w:r>
      <w:r w:rsidR="00D9231C">
        <w:rPr>
          <w:b/>
        </w:rPr>
        <w:t>проблемы со здоровьем в связи с </w:t>
      </w:r>
      <w:r w:rsidRPr="00D9231C">
        <w:rPr>
          <w:b/>
        </w:rPr>
        <w:t>недостаточным питанием</w:t>
      </w:r>
      <w:r w:rsidR="003E3863">
        <w:rPr>
          <w:b/>
        </w:rPr>
        <w:t>,</w:t>
      </w:r>
      <w:r w:rsidRPr="00D9231C">
        <w:rPr>
          <w:b/>
        </w:rPr>
        <w:t xml:space="preserve"> 2006 год</w:t>
      </w:r>
    </w:p>
    <w:tbl>
      <w:tblPr>
        <w:tblW w:w="0" w:type="auto"/>
        <w:tblInd w:w="1304" w:type="dxa"/>
        <w:tblLayout w:type="fixed"/>
        <w:tblLook w:val="01E0" w:firstRow="1" w:lastRow="1" w:firstColumn="1" w:lastColumn="1" w:noHBand="0" w:noVBand="0"/>
      </w:tblPr>
      <w:tblGrid>
        <w:gridCol w:w="4004"/>
        <w:gridCol w:w="1700"/>
        <w:gridCol w:w="1800"/>
      </w:tblGrid>
      <w:tr w:rsidR="00A432C7" w:rsidRPr="00A432C7" w:rsidTr="00D9231C">
        <w:tc>
          <w:tcPr>
            <w:tcW w:w="4004" w:type="dxa"/>
            <w:tcBorders>
              <w:top w:val="single" w:sz="4" w:space="0" w:color="auto"/>
              <w:bottom w:val="single" w:sz="12" w:space="0" w:color="auto"/>
            </w:tcBorders>
          </w:tcPr>
          <w:p w:rsidR="00A432C7" w:rsidRPr="00A432C7" w:rsidRDefault="00A432C7" w:rsidP="00D9231C">
            <w:pPr>
              <w:spacing w:before="80" w:after="80" w:line="240" w:lineRule="auto"/>
              <w:rPr>
                <w:sz w:val="14"/>
                <w:szCs w:val="14"/>
                <w:lang w:val="ru-RU"/>
              </w:rPr>
            </w:pPr>
          </w:p>
        </w:tc>
        <w:tc>
          <w:tcPr>
            <w:tcW w:w="1700" w:type="dxa"/>
            <w:tcBorders>
              <w:top w:val="single" w:sz="4" w:space="0" w:color="auto"/>
              <w:bottom w:val="single" w:sz="12" w:space="0" w:color="auto"/>
            </w:tcBorders>
          </w:tcPr>
          <w:p w:rsidR="00A432C7" w:rsidRPr="00D9231C" w:rsidRDefault="00A432C7" w:rsidP="00D9231C">
            <w:pPr>
              <w:spacing w:before="80" w:after="80" w:line="240" w:lineRule="auto"/>
              <w:jc w:val="right"/>
              <w:rPr>
                <w:i/>
                <w:sz w:val="14"/>
                <w:szCs w:val="14"/>
                <w:lang w:val="ru-RU"/>
              </w:rPr>
            </w:pPr>
            <w:r w:rsidRPr="00D9231C">
              <w:rPr>
                <w:bCs/>
                <w:i/>
                <w:sz w:val="14"/>
                <w:szCs w:val="14"/>
                <w:lang w:val="ru-RU"/>
              </w:rPr>
              <w:t>М</w:t>
            </w:r>
            <w:r w:rsidR="003E3863">
              <w:rPr>
                <w:bCs/>
                <w:i/>
                <w:sz w:val="14"/>
                <w:szCs w:val="14"/>
                <w:lang w:val="ru-RU"/>
              </w:rPr>
              <w:t>альчики</w:t>
            </w:r>
          </w:p>
        </w:tc>
        <w:tc>
          <w:tcPr>
            <w:tcW w:w="1800" w:type="dxa"/>
            <w:tcBorders>
              <w:top w:val="single" w:sz="4" w:space="0" w:color="auto"/>
              <w:bottom w:val="single" w:sz="12" w:space="0" w:color="auto"/>
            </w:tcBorders>
          </w:tcPr>
          <w:p w:rsidR="00A432C7" w:rsidRPr="00D9231C" w:rsidRDefault="003E3863" w:rsidP="00D9231C">
            <w:pPr>
              <w:spacing w:before="80" w:after="80" w:line="240" w:lineRule="auto"/>
              <w:jc w:val="right"/>
              <w:rPr>
                <w:i/>
                <w:sz w:val="14"/>
                <w:szCs w:val="14"/>
                <w:lang w:val="ru-RU"/>
              </w:rPr>
            </w:pPr>
            <w:r>
              <w:rPr>
                <w:bCs/>
                <w:i/>
                <w:sz w:val="14"/>
                <w:szCs w:val="14"/>
                <w:lang w:val="ru-RU"/>
              </w:rPr>
              <w:t>Девочки</w:t>
            </w:r>
          </w:p>
        </w:tc>
      </w:tr>
      <w:tr w:rsidR="00A432C7" w:rsidRPr="00A432C7" w:rsidTr="00D9231C">
        <w:tc>
          <w:tcPr>
            <w:tcW w:w="4004" w:type="dxa"/>
            <w:tcBorders>
              <w:top w:val="single" w:sz="12" w:space="0" w:color="auto"/>
            </w:tcBorders>
          </w:tcPr>
          <w:p w:rsidR="00A432C7" w:rsidRPr="00A432C7" w:rsidRDefault="00A432C7" w:rsidP="00D9231C">
            <w:pPr>
              <w:pStyle w:val="NormalWeb"/>
              <w:spacing w:before="40" w:after="40" w:line="240" w:lineRule="auto"/>
              <w:jc w:val="both"/>
              <w:rPr>
                <w:sz w:val="18"/>
                <w:szCs w:val="18"/>
                <w:lang w:val="ru-RU"/>
              </w:rPr>
            </w:pPr>
            <w:r w:rsidRPr="00A432C7">
              <w:rPr>
                <w:sz w:val="18"/>
                <w:szCs w:val="18"/>
                <w:lang w:val="ru-RU"/>
              </w:rPr>
              <w:t>Отставание в росте</w:t>
            </w:r>
          </w:p>
        </w:tc>
        <w:tc>
          <w:tcPr>
            <w:tcW w:w="1700" w:type="dxa"/>
            <w:tcBorders>
              <w:top w:val="single" w:sz="12" w:space="0" w:color="auto"/>
            </w:tcBorders>
          </w:tcPr>
          <w:p w:rsidR="00A432C7" w:rsidRPr="00A432C7" w:rsidRDefault="00A432C7" w:rsidP="00D9231C">
            <w:pPr>
              <w:spacing w:before="40" w:after="40" w:line="240" w:lineRule="auto"/>
              <w:jc w:val="right"/>
              <w:rPr>
                <w:sz w:val="18"/>
                <w:szCs w:val="18"/>
                <w:lang w:val="ru-RU"/>
              </w:rPr>
            </w:pPr>
            <w:r w:rsidRPr="00A432C7">
              <w:rPr>
                <w:sz w:val="18"/>
                <w:szCs w:val="18"/>
                <w:lang w:val="ru-RU"/>
              </w:rPr>
              <w:t>18,7</w:t>
            </w:r>
          </w:p>
        </w:tc>
        <w:tc>
          <w:tcPr>
            <w:tcW w:w="1800" w:type="dxa"/>
            <w:tcBorders>
              <w:top w:val="single" w:sz="12" w:space="0" w:color="auto"/>
            </w:tcBorders>
          </w:tcPr>
          <w:p w:rsidR="00A432C7" w:rsidRPr="00A432C7" w:rsidRDefault="00A432C7" w:rsidP="00D9231C">
            <w:pPr>
              <w:spacing w:before="40" w:after="40" w:line="240" w:lineRule="auto"/>
              <w:jc w:val="right"/>
              <w:rPr>
                <w:sz w:val="18"/>
                <w:szCs w:val="18"/>
                <w:lang w:val="ru-RU"/>
              </w:rPr>
            </w:pPr>
            <w:r w:rsidRPr="00A432C7">
              <w:rPr>
                <w:sz w:val="18"/>
                <w:szCs w:val="18"/>
                <w:lang w:val="ru-RU"/>
              </w:rPr>
              <w:t>17,2</w:t>
            </w:r>
          </w:p>
        </w:tc>
      </w:tr>
      <w:tr w:rsidR="00A432C7" w:rsidRPr="00A432C7" w:rsidTr="00D9231C">
        <w:tc>
          <w:tcPr>
            <w:tcW w:w="4004" w:type="dxa"/>
          </w:tcPr>
          <w:p w:rsidR="00A432C7" w:rsidRPr="00A432C7" w:rsidRDefault="00A432C7" w:rsidP="00D9231C">
            <w:pPr>
              <w:pStyle w:val="NormalWeb"/>
              <w:spacing w:before="40" w:after="40" w:line="240" w:lineRule="auto"/>
              <w:jc w:val="both"/>
              <w:rPr>
                <w:sz w:val="18"/>
                <w:szCs w:val="18"/>
                <w:lang w:val="ru-RU"/>
              </w:rPr>
            </w:pPr>
            <w:r w:rsidRPr="00A432C7">
              <w:rPr>
                <w:sz w:val="18"/>
                <w:szCs w:val="18"/>
                <w:lang w:val="ru-RU"/>
              </w:rPr>
              <w:t>Истощение</w:t>
            </w:r>
          </w:p>
        </w:tc>
        <w:tc>
          <w:tcPr>
            <w:tcW w:w="1700" w:type="dxa"/>
          </w:tcPr>
          <w:p w:rsidR="00A432C7" w:rsidRPr="00A432C7" w:rsidRDefault="00A432C7" w:rsidP="00D9231C">
            <w:pPr>
              <w:pStyle w:val="NormalWeb"/>
              <w:spacing w:before="40" w:after="40" w:line="240" w:lineRule="auto"/>
              <w:jc w:val="right"/>
              <w:rPr>
                <w:sz w:val="18"/>
                <w:szCs w:val="18"/>
                <w:lang w:val="ru-RU"/>
              </w:rPr>
            </w:pPr>
            <w:r w:rsidRPr="00A432C7">
              <w:rPr>
                <w:sz w:val="18"/>
                <w:szCs w:val="18"/>
                <w:lang w:val="ru-RU"/>
              </w:rPr>
              <w:t>16,4</w:t>
            </w:r>
          </w:p>
        </w:tc>
        <w:tc>
          <w:tcPr>
            <w:tcW w:w="1800" w:type="dxa"/>
          </w:tcPr>
          <w:p w:rsidR="00A432C7" w:rsidRPr="00A432C7" w:rsidRDefault="00A432C7" w:rsidP="00D9231C">
            <w:pPr>
              <w:pStyle w:val="NormalWeb"/>
              <w:spacing w:before="40" w:after="40" w:line="240" w:lineRule="auto"/>
              <w:jc w:val="right"/>
              <w:rPr>
                <w:sz w:val="18"/>
                <w:szCs w:val="18"/>
                <w:lang w:val="ru-RU"/>
              </w:rPr>
            </w:pPr>
            <w:r w:rsidRPr="00A432C7">
              <w:rPr>
                <w:sz w:val="18"/>
                <w:szCs w:val="18"/>
                <w:lang w:val="ru-RU"/>
              </w:rPr>
              <w:t>13,6</w:t>
            </w:r>
          </w:p>
        </w:tc>
      </w:tr>
      <w:tr w:rsidR="00A432C7" w:rsidRPr="00A432C7" w:rsidTr="00D9231C">
        <w:tc>
          <w:tcPr>
            <w:tcW w:w="4004" w:type="dxa"/>
            <w:tcBorders>
              <w:bottom w:val="single" w:sz="12" w:space="0" w:color="auto"/>
            </w:tcBorders>
          </w:tcPr>
          <w:p w:rsidR="00A432C7" w:rsidRPr="00A432C7" w:rsidRDefault="00A432C7" w:rsidP="00D9231C">
            <w:pPr>
              <w:pStyle w:val="NormalWeb"/>
              <w:spacing w:before="40" w:after="40" w:line="240" w:lineRule="auto"/>
              <w:jc w:val="both"/>
              <w:rPr>
                <w:sz w:val="18"/>
                <w:szCs w:val="18"/>
                <w:lang w:val="ru-RU"/>
              </w:rPr>
            </w:pPr>
            <w:r w:rsidRPr="00A432C7">
              <w:rPr>
                <w:sz w:val="18"/>
                <w:szCs w:val="18"/>
                <w:lang w:val="ru-RU"/>
              </w:rPr>
              <w:t>Недостаточный вес</w:t>
            </w:r>
          </w:p>
        </w:tc>
        <w:tc>
          <w:tcPr>
            <w:tcW w:w="1700" w:type="dxa"/>
            <w:tcBorders>
              <w:bottom w:val="single" w:sz="12" w:space="0" w:color="auto"/>
            </w:tcBorders>
          </w:tcPr>
          <w:p w:rsidR="00A432C7" w:rsidRPr="00A432C7" w:rsidRDefault="00A432C7" w:rsidP="00D9231C">
            <w:pPr>
              <w:pStyle w:val="NormalWeb"/>
              <w:spacing w:before="40" w:after="40" w:line="240" w:lineRule="auto"/>
              <w:jc w:val="right"/>
              <w:rPr>
                <w:sz w:val="18"/>
                <w:szCs w:val="18"/>
                <w:lang w:val="ru-RU"/>
              </w:rPr>
            </w:pPr>
            <w:r w:rsidRPr="00A432C7">
              <w:rPr>
                <w:sz w:val="18"/>
                <w:szCs w:val="18"/>
                <w:lang w:val="ru-RU"/>
              </w:rPr>
              <w:t>22,3</w:t>
            </w:r>
          </w:p>
        </w:tc>
        <w:tc>
          <w:tcPr>
            <w:tcW w:w="1800" w:type="dxa"/>
            <w:tcBorders>
              <w:bottom w:val="single" w:sz="12" w:space="0" w:color="auto"/>
            </w:tcBorders>
          </w:tcPr>
          <w:p w:rsidR="00A432C7" w:rsidRPr="00A432C7" w:rsidRDefault="00A432C7" w:rsidP="00D9231C">
            <w:pPr>
              <w:pStyle w:val="NormalWeb"/>
              <w:spacing w:before="40" w:after="40" w:line="240" w:lineRule="auto"/>
              <w:jc w:val="right"/>
              <w:rPr>
                <w:sz w:val="18"/>
                <w:szCs w:val="18"/>
                <w:lang w:val="ru-RU"/>
              </w:rPr>
            </w:pPr>
            <w:r w:rsidRPr="00A432C7">
              <w:rPr>
                <w:sz w:val="18"/>
                <w:szCs w:val="18"/>
                <w:lang w:val="ru-RU"/>
              </w:rPr>
              <w:t>20,8</w:t>
            </w:r>
          </w:p>
        </w:tc>
      </w:tr>
    </w:tbl>
    <w:p w:rsidR="00A432C7" w:rsidRPr="00D9231C" w:rsidRDefault="00A432C7" w:rsidP="00D9231C">
      <w:pPr>
        <w:pStyle w:val="SingleTxtLNK"/>
        <w:spacing w:before="120"/>
        <w:rPr>
          <w:sz w:val="18"/>
          <w:szCs w:val="18"/>
        </w:rPr>
      </w:pPr>
      <w:r w:rsidRPr="00D9231C">
        <w:rPr>
          <w:i/>
          <w:sz w:val="18"/>
          <w:szCs w:val="18"/>
        </w:rPr>
        <w:t>Источник</w:t>
      </w:r>
      <w:r w:rsidRPr="00D9231C">
        <w:rPr>
          <w:sz w:val="18"/>
          <w:szCs w:val="18"/>
        </w:rPr>
        <w:t>: ОНЗ 2006 года</w:t>
      </w:r>
      <w:r w:rsidR="00D9231C">
        <w:rPr>
          <w:sz w:val="18"/>
          <w:szCs w:val="18"/>
        </w:rPr>
        <w:t>.</w:t>
      </w:r>
    </w:p>
    <w:p w:rsidR="00D9231C" w:rsidRDefault="00D9231C" w:rsidP="00D9231C">
      <w:pPr>
        <w:pStyle w:val="SingleTxtLNK"/>
        <w:spacing w:after="0"/>
      </w:pPr>
    </w:p>
    <w:p w:rsidR="00B61FF5" w:rsidRDefault="00B61FF5" w:rsidP="00D9231C">
      <w:pPr>
        <w:pStyle w:val="SingleTxtLNK"/>
        <w:spacing w:after="0"/>
      </w:pPr>
    </w:p>
    <w:p w:rsidR="00D9231C" w:rsidRDefault="00D9231C" w:rsidP="00D9231C">
      <w:pPr>
        <w:pStyle w:val="SingleTxtLNK"/>
        <w:spacing w:after="0"/>
      </w:pPr>
    </w:p>
    <w:p w:rsidR="00A432C7" w:rsidRPr="00D9231C" w:rsidRDefault="00A432C7" w:rsidP="00A432C7">
      <w:pPr>
        <w:pStyle w:val="SingleTxtLNK"/>
        <w:rPr>
          <w:b/>
        </w:rPr>
      </w:pPr>
      <w:r w:rsidRPr="00D9231C">
        <w:rPr>
          <w:b/>
        </w:rPr>
        <w:t>Таблица 38</w:t>
      </w:r>
    </w:p>
    <w:p w:rsidR="00A432C7" w:rsidRPr="00D9231C" w:rsidRDefault="00A432C7" w:rsidP="00D9231C">
      <w:pPr>
        <w:pStyle w:val="SingleTxtLNK"/>
        <w:jc w:val="left"/>
        <w:rPr>
          <w:b/>
          <w:bCs/>
        </w:rPr>
      </w:pPr>
      <w:r w:rsidRPr="00D9231C">
        <w:rPr>
          <w:b/>
          <w:bCs/>
        </w:rPr>
        <w:t>Процентная доля детей, и</w:t>
      </w:r>
      <w:r w:rsidRPr="00D9231C">
        <w:rPr>
          <w:b/>
        </w:rPr>
        <w:t>меющих проблемы со здоровьем в связи с</w:t>
      </w:r>
      <w:r w:rsidR="003E3863">
        <w:rPr>
          <w:b/>
        </w:rPr>
        <w:t> </w:t>
      </w:r>
      <w:r w:rsidRPr="00D9231C">
        <w:rPr>
          <w:b/>
        </w:rPr>
        <w:t>недостаточным питанием</w:t>
      </w:r>
      <w:r w:rsidR="003E3863">
        <w:rPr>
          <w:b/>
        </w:rPr>
        <w:t>,</w:t>
      </w:r>
      <w:r w:rsidRPr="00D9231C">
        <w:rPr>
          <w:b/>
        </w:rPr>
        <w:t xml:space="preserve"> 2006 год</w:t>
      </w:r>
    </w:p>
    <w:tbl>
      <w:tblPr>
        <w:tblW w:w="0" w:type="auto"/>
        <w:tblInd w:w="1304" w:type="dxa"/>
        <w:tblLayout w:type="fixed"/>
        <w:tblLook w:val="01E0" w:firstRow="1" w:lastRow="1" w:firstColumn="1" w:lastColumn="1" w:noHBand="0" w:noVBand="0"/>
      </w:tblPr>
      <w:tblGrid>
        <w:gridCol w:w="4004"/>
        <w:gridCol w:w="1700"/>
        <w:gridCol w:w="1800"/>
      </w:tblGrid>
      <w:tr w:rsidR="003E3863" w:rsidRPr="00A432C7" w:rsidTr="00ED5C4A">
        <w:tc>
          <w:tcPr>
            <w:tcW w:w="4004" w:type="dxa"/>
            <w:tcBorders>
              <w:top w:val="single" w:sz="4" w:space="0" w:color="auto"/>
              <w:bottom w:val="single" w:sz="12" w:space="0" w:color="auto"/>
            </w:tcBorders>
          </w:tcPr>
          <w:p w:rsidR="003E3863" w:rsidRPr="00A432C7" w:rsidRDefault="003E3863" w:rsidP="00ED5C4A">
            <w:pPr>
              <w:spacing w:before="80" w:after="80" w:line="240" w:lineRule="auto"/>
              <w:rPr>
                <w:sz w:val="14"/>
                <w:szCs w:val="14"/>
                <w:lang w:val="ru-RU"/>
              </w:rPr>
            </w:pPr>
          </w:p>
        </w:tc>
        <w:tc>
          <w:tcPr>
            <w:tcW w:w="1700" w:type="dxa"/>
            <w:tcBorders>
              <w:top w:val="single" w:sz="4" w:space="0" w:color="auto"/>
              <w:bottom w:val="single" w:sz="12" w:space="0" w:color="auto"/>
            </w:tcBorders>
          </w:tcPr>
          <w:p w:rsidR="003E3863" w:rsidRPr="00D9231C" w:rsidRDefault="003E3863" w:rsidP="0080672B">
            <w:pPr>
              <w:spacing w:before="80" w:after="80" w:line="240" w:lineRule="auto"/>
              <w:jc w:val="right"/>
              <w:rPr>
                <w:i/>
                <w:sz w:val="14"/>
                <w:szCs w:val="14"/>
                <w:lang w:val="ru-RU"/>
              </w:rPr>
            </w:pPr>
            <w:r w:rsidRPr="00D9231C">
              <w:rPr>
                <w:bCs/>
                <w:i/>
                <w:sz w:val="14"/>
                <w:szCs w:val="14"/>
                <w:lang w:val="ru-RU"/>
              </w:rPr>
              <w:t>М</w:t>
            </w:r>
            <w:r>
              <w:rPr>
                <w:bCs/>
                <w:i/>
                <w:sz w:val="14"/>
                <w:szCs w:val="14"/>
                <w:lang w:val="ru-RU"/>
              </w:rPr>
              <w:t>альчики</w:t>
            </w:r>
          </w:p>
        </w:tc>
        <w:tc>
          <w:tcPr>
            <w:tcW w:w="1800" w:type="dxa"/>
            <w:tcBorders>
              <w:top w:val="single" w:sz="4" w:space="0" w:color="auto"/>
              <w:bottom w:val="single" w:sz="12" w:space="0" w:color="auto"/>
            </w:tcBorders>
          </w:tcPr>
          <w:p w:rsidR="003E3863" w:rsidRPr="00D9231C" w:rsidRDefault="003E3863" w:rsidP="0080672B">
            <w:pPr>
              <w:spacing w:before="80" w:after="80" w:line="240" w:lineRule="auto"/>
              <w:jc w:val="right"/>
              <w:rPr>
                <w:i/>
                <w:sz w:val="14"/>
                <w:szCs w:val="14"/>
                <w:lang w:val="ru-RU"/>
              </w:rPr>
            </w:pPr>
            <w:r>
              <w:rPr>
                <w:bCs/>
                <w:i/>
                <w:sz w:val="14"/>
                <w:szCs w:val="14"/>
                <w:lang w:val="ru-RU"/>
              </w:rPr>
              <w:t>Девочки</w:t>
            </w:r>
          </w:p>
        </w:tc>
      </w:tr>
      <w:tr w:rsidR="00D9231C" w:rsidRPr="00A432C7" w:rsidTr="00ED5C4A">
        <w:tc>
          <w:tcPr>
            <w:tcW w:w="4004" w:type="dxa"/>
            <w:tcBorders>
              <w:top w:val="single" w:sz="12" w:space="0" w:color="auto"/>
            </w:tcBorders>
          </w:tcPr>
          <w:p w:rsidR="00D9231C" w:rsidRPr="00A432C7" w:rsidRDefault="00D9231C" w:rsidP="00ED5C4A">
            <w:pPr>
              <w:pStyle w:val="NormalWeb"/>
              <w:spacing w:before="40" w:after="40" w:line="240" w:lineRule="auto"/>
              <w:jc w:val="both"/>
              <w:rPr>
                <w:sz w:val="18"/>
                <w:szCs w:val="18"/>
                <w:lang w:val="ru-RU"/>
              </w:rPr>
            </w:pPr>
            <w:r w:rsidRPr="00A432C7">
              <w:rPr>
                <w:sz w:val="18"/>
                <w:szCs w:val="18"/>
                <w:lang w:val="ru-RU"/>
              </w:rPr>
              <w:t>Отставание в росте</w:t>
            </w:r>
          </w:p>
        </w:tc>
        <w:tc>
          <w:tcPr>
            <w:tcW w:w="1700" w:type="dxa"/>
            <w:tcBorders>
              <w:top w:val="single" w:sz="12" w:space="0" w:color="auto"/>
            </w:tcBorders>
          </w:tcPr>
          <w:p w:rsidR="00D9231C" w:rsidRPr="00A432C7" w:rsidRDefault="00D9231C" w:rsidP="00ED5C4A">
            <w:pPr>
              <w:spacing w:before="40" w:after="40" w:line="240" w:lineRule="auto"/>
              <w:jc w:val="right"/>
              <w:rPr>
                <w:sz w:val="18"/>
                <w:szCs w:val="18"/>
                <w:lang w:val="ru-RU"/>
              </w:rPr>
            </w:pPr>
            <w:r w:rsidRPr="00A432C7">
              <w:rPr>
                <w:sz w:val="18"/>
                <w:szCs w:val="18"/>
                <w:lang w:val="ru-RU"/>
              </w:rPr>
              <w:t>18,7</w:t>
            </w:r>
          </w:p>
        </w:tc>
        <w:tc>
          <w:tcPr>
            <w:tcW w:w="1800" w:type="dxa"/>
            <w:tcBorders>
              <w:top w:val="single" w:sz="12" w:space="0" w:color="auto"/>
            </w:tcBorders>
          </w:tcPr>
          <w:p w:rsidR="00D9231C" w:rsidRPr="00A432C7" w:rsidRDefault="00D9231C" w:rsidP="00ED5C4A">
            <w:pPr>
              <w:spacing w:before="40" w:after="40" w:line="240" w:lineRule="auto"/>
              <w:jc w:val="right"/>
              <w:rPr>
                <w:sz w:val="18"/>
                <w:szCs w:val="18"/>
                <w:lang w:val="ru-RU"/>
              </w:rPr>
            </w:pPr>
            <w:r w:rsidRPr="00A432C7">
              <w:rPr>
                <w:sz w:val="18"/>
                <w:szCs w:val="18"/>
                <w:lang w:val="ru-RU"/>
              </w:rPr>
              <w:t>17,2</w:t>
            </w:r>
          </w:p>
        </w:tc>
      </w:tr>
      <w:tr w:rsidR="00D9231C" w:rsidRPr="00A432C7" w:rsidTr="00ED5C4A">
        <w:tc>
          <w:tcPr>
            <w:tcW w:w="4004" w:type="dxa"/>
          </w:tcPr>
          <w:p w:rsidR="00D9231C" w:rsidRPr="00A432C7" w:rsidRDefault="00D9231C" w:rsidP="00ED5C4A">
            <w:pPr>
              <w:pStyle w:val="NormalWeb"/>
              <w:spacing w:before="40" w:after="40" w:line="240" w:lineRule="auto"/>
              <w:jc w:val="both"/>
              <w:rPr>
                <w:sz w:val="18"/>
                <w:szCs w:val="18"/>
                <w:lang w:val="ru-RU"/>
              </w:rPr>
            </w:pPr>
            <w:r w:rsidRPr="00A432C7">
              <w:rPr>
                <w:sz w:val="18"/>
                <w:szCs w:val="18"/>
                <w:lang w:val="ru-RU"/>
              </w:rPr>
              <w:t>Истощение</w:t>
            </w:r>
          </w:p>
        </w:tc>
        <w:tc>
          <w:tcPr>
            <w:tcW w:w="1700" w:type="dxa"/>
          </w:tcPr>
          <w:p w:rsidR="00D9231C" w:rsidRPr="00A432C7" w:rsidRDefault="00D9231C" w:rsidP="00ED5C4A">
            <w:pPr>
              <w:pStyle w:val="NormalWeb"/>
              <w:spacing w:before="40" w:after="40" w:line="240" w:lineRule="auto"/>
              <w:jc w:val="right"/>
              <w:rPr>
                <w:sz w:val="18"/>
                <w:szCs w:val="18"/>
                <w:lang w:val="ru-RU"/>
              </w:rPr>
            </w:pPr>
            <w:r w:rsidRPr="00A432C7">
              <w:rPr>
                <w:sz w:val="18"/>
                <w:szCs w:val="18"/>
                <w:lang w:val="ru-RU"/>
              </w:rPr>
              <w:t>16,4</w:t>
            </w:r>
          </w:p>
        </w:tc>
        <w:tc>
          <w:tcPr>
            <w:tcW w:w="1800" w:type="dxa"/>
          </w:tcPr>
          <w:p w:rsidR="00D9231C" w:rsidRPr="00A432C7" w:rsidRDefault="00D9231C" w:rsidP="00ED5C4A">
            <w:pPr>
              <w:pStyle w:val="NormalWeb"/>
              <w:spacing w:before="40" w:after="40" w:line="240" w:lineRule="auto"/>
              <w:jc w:val="right"/>
              <w:rPr>
                <w:sz w:val="18"/>
                <w:szCs w:val="18"/>
                <w:lang w:val="ru-RU"/>
              </w:rPr>
            </w:pPr>
            <w:r w:rsidRPr="00A432C7">
              <w:rPr>
                <w:sz w:val="18"/>
                <w:szCs w:val="18"/>
                <w:lang w:val="ru-RU"/>
              </w:rPr>
              <w:t>13,6</w:t>
            </w:r>
          </w:p>
        </w:tc>
      </w:tr>
      <w:tr w:rsidR="00D9231C" w:rsidRPr="00A432C7" w:rsidTr="00ED5C4A">
        <w:tc>
          <w:tcPr>
            <w:tcW w:w="4004" w:type="dxa"/>
            <w:tcBorders>
              <w:bottom w:val="single" w:sz="12" w:space="0" w:color="auto"/>
            </w:tcBorders>
          </w:tcPr>
          <w:p w:rsidR="00D9231C" w:rsidRPr="00A432C7" w:rsidRDefault="00D9231C" w:rsidP="00ED5C4A">
            <w:pPr>
              <w:pStyle w:val="NormalWeb"/>
              <w:spacing w:before="40" w:after="40" w:line="240" w:lineRule="auto"/>
              <w:jc w:val="both"/>
              <w:rPr>
                <w:sz w:val="18"/>
                <w:szCs w:val="18"/>
                <w:lang w:val="ru-RU"/>
              </w:rPr>
            </w:pPr>
            <w:r w:rsidRPr="00A432C7">
              <w:rPr>
                <w:sz w:val="18"/>
                <w:szCs w:val="18"/>
                <w:lang w:val="ru-RU"/>
              </w:rPr>
              <w:t>Недостаточный вес</w:t>
            </w:r>
          </w:p>
        </w:tc>
        <w:tc>
          <w:tcPr>
            <w:tcW w:w="1700" w:type="dxa"/>
            <w:tcBorders>
              <w:bottom w:val="single" w:sz="12" w:space="0" w:color="auto"/>
            </w:tcBorders>
          </w:tcPr>
          <w:p w:rsidR="00D9231C" w:rsidRPr="00A432C7" w:rsidRDefault="00D9231C" w:rsidP="00ED5C4A">
            <w:pPr>
              <w:pStyle w:val="NormalWeb"/>
              <w:spacing w:before="40" w:after="40" w:line="240" w:lineRule="auto"/>
              <w:jc w:val="right"/>
              <w:rPr>
                <w:sz w:val="18"/>
                <w:szCs w:val="18"/>
                <w:lang w:val="ru-RU"/>
              </w:rPr>
            </w:pPr>
            <w:r w:rsidRPr="00A432C7">
              <w:rPr>
                <w:sz w:val="18"/>
                <w:szCs w:val="18"/>
                <w:lang w:val="ru-RU"/>
              </w:rPr>
              <w:t>22,3</w:t>
            </w:r>
          </w:p>
        </w:tc>
        <w:tc>
          <w:tcPr>
            <w:tcW w:w="1800" w:type="dxa"/>
            <w:tcBorders>
              <w:bottom w:val="single" w:sz="12" w:space="0" w:color="auto"/>
            </w:tcBorders>
          </w:tcPr>
          <w:p w:rsidR="00D9231C" w:rsidRPr="00A432C7" w:rsidRDefault="00D9231C" w:rsidP="00ED5C4A">
            <w:pPr>
              <w:pStyle w:val="NormalWeb"/>
              <w:spacing w:before="40" w:after="40" w:line="240" w:lineRule="auto"/>
              <w:jc w:val="right"/>
              <w:rPr>
                <w:sz w:val="18"/>
                <w:szCs w:val="18"/>
                <w:lang w:val="ru-RU"/>
              </w:rPr>
            </w:pPr>
            <w:r w:rsidRPr="00A432C7">
              <w:rPr>
                <w:sz w:val="18"/>
                <w:szCs w:val="18"/>
                <w:lang w:val="ru-RU"/>
              </w:rPr>
              <w:t>20,8</w:t>
            </w:r>
          </w:p>
        </w:tc>
      </w:tr>
    </w:tbl>
    <w:p w:rsidR="00D9231C" w:rsidRPr="00D9231C" w:rsidRDefault="00D9231C" w:rsidP="00D9231C">
      <w:pPr>
        <w:pStyle w:val="SingleTxtLNK"/>
        <w:spacing w:before="120"/>
        <w:rPr>
          <w:sz w:val="18"/>
          <w:szCs w:val="18"/>
        </w:rPr>
      </w:pPr>
      <w:r w:rsidRPr="00D9231C">
        <w:rPr>
          <w:i/>
          <w:sz w:val="18"/>
          <w:szCs w:val="18"/>
        </w:rPr>
        <w:t>Источник</w:t>
      </w:r>
      <w:r w:rsidRPr="00D9231C">
        <w:rPr>
          <w:sz w:val="18"/>
          <w:szCs w:val="18"/>
        </w:rPr>
        <w:t>: ОНЗ 2006 года</w:t>
      </w:r>
      <w:r>
        <w:rPr>
          <w:sz w:val="18"/>
          <w:szCs w:val="18"/>
        </w:rPr>
        <w:t>.</w:t>
      </w:r>
    </w:p>
    <w:p w:rsidR="00A432C7" w:rsidRDefault="00D9231C" w:rsidP="00A432C7">
      <w:pPr>
        <w:pStyle w:val="SingleTxtLNK"/>
      </w:pPr>
      <w:r>
        <w:br w:type="page"/>
      </w:r>
      <w:r w:rsidR="00A432C7" w:rsidRPr="00600C43">
        <w:t xml:space="preserve">124. </w:t>
      </w:r>
      <w:r w:rsidR="00A432C7" w:rsidRPr="00600C43">
        <w:tab/>
      </w:r>
      <w:r w:rsidR="00DC41F3">
        <w:t> </w:t>
      </w:r>
      <w:r w:rsidR="00A432C7" w:rsidRPr="00600C43">
        <w:t>Согласно сообщениям, по состоянию на 2001 год от анемии</w:t>
      </w:r>
      <w:r w:rsidR="00DC41F3">
        <w:t xml:space="preserve"> </w:t>
      </w:r>
      <w:r w:rsidR="00A432C7" w:rsidRPr="00600C43">
        <w:t>страдал</w:t>
      </w:r>
      <w:r w:rsidR="00DC41F3">
        <w:t>и</w:t>
      </w:r>
      <w:r w:rsidR="00A432C7" w:rsidRPr="00600C43">
        <w:t xml:space="preserve"> примерно 30,3 процента беременных женщин и 31,6 процента небеременных женщин</w:t>
      </w:r>
      <w:r w:rsidR="00A432C7" w:rsidRPr="00600C43">
        <w:rPr>
          <w:rStyle w:val="FootnoteReference"/>
          <w:sz w:val="20"/>
        </w:rPr>
        <w:footnoteReference w:id="19"/>
      </w:r>
      <w:r w:rsidR="00DC41F3">
        <w:t>.</w:t>
      </w:r>
      <w:r w:rsidR="00596876">
        <w:t xml:space="preserve"> В </w:t>
      </w:r>
      <w:r w:rsidR="00A432C7" w:rsidRPr="00600C43">
        <w:t>выборочное обследование были включены женщины в возрасте от 15 до 49 лет. У</w:t>
      </w:r>
      <w:r w:rsidR="00596876">
        <w:t> </w:t>
      </w:r>
      <w:r w:rsidR="00A432C7" w:rsidRPr="00600C43">
        <w:t>беременных женщин анемия в наибольшей степени распространена в секторе плантаций (49 процентов) и в наиболее низких</w:t>
      </w:r>
      <w:r w:rsidR="00596876">
        <w:t xml:space="preserve"> слоях городского сектора (24,6 </w:t>
      </w:r>
      <w:r w:rsidR="00A432C7" w:rsidRPr="00600C43">
        <w:t>процента). Эта проблема продолжает решаться органами здравоохранения. В</w:t>
      </w:r>
      <w:r w:rsidR="00596876">
        <w:t> </w:t>
      </w:r>
      <w:r w:rsidR="00A432C7" w:rsidRPr="00600C43">
        <w:t xml:space="preserve">случае детей в возрасте от 3 до 59 месяцев хроническая недостаточность питания, очевидно, в большей степени распространена среди девочек, в то время как мальчики, как считается, в большей степени страдают от острой недостаточности питания. Согласно данным, около трети детей дошкольного возраста имеют недостаточный вес, </w:t>
      </w:r>
      <w:r w:rsidR="00DC41F3">
        <w:t>а</w:t>
      </w:r>
      <w:r w:rsidR="00A432C7" w:rsidRPr="00600C43">
        <w:t xml:space="preserve"> среди девочек этот показатель несколько выше.</w:t>
      </w:r>
    </w:p>
    <w:p w:rsidR="00A432C7" w:rsidRDefault="00A432C7" w:rsidP="00A432C7">
      <w:pPr>
        <w:pStyle w:val="SingleTxtLNK"/>
      </w:pPr>
      <w:r w:rsidRPr="00600C43">
        <w:t xml:space="preserve">125. </w:t>
      </w:r>
      <w:r w:rsidRPr="00600C43">
        <w:tab/>
        <w:t> Показатели распространенности анемии среди детей по состоянию на 2001 год свидетельствуют о ее несколько большем распространении среди девочек (30,</w:t>
      </w:r>
      <w:r w:rsidR="00596876">
        <w:t>6 </w:t>
      </w:r>
      <w:r w:rsidRPr="00600C43">
        <w:t>процента по сравнению с 29,0 процента среди мальчиков) в категории дошкольного возраста и несколько меньшем расп</w:t>
      </w:r>
      <w:r w:rsidR="00596876">
        <w:t>ространении среди девочек (20,1 </w:t>
      </w:r>
      <w:r w:rsidRPr="00600C43">
        <w:t>процента по сравнению с 21,9 процента среди мальчиков) в категории возраста начальной школы. Однако в категории подросткового возраста (от 11 до 19 лет) между мальчиками и девочками наблюдаются</w:t>
      </w:r>
      <w:r w:rsidR="00596876">
        <w:t xml:space="preserve"> значительные расхождения (25,7 </w:t>
      </w:r>
      <w:r w:rsidRPr="00600C43">
        <w:t>процента девочек по сравнению с 18,1 процента мальчиков). </w:t>
      </w:r>
    </w:p>
    <w:p w:rsidR="00A432C7" w:rsidRDefault="00A432C7" w:rsidP="00A432C7">
      <w:pPr>
        <w:pStyle w:val="SingleTxtLNK"/>
      </w:pPr>
      <w:r w:rsidRPr="00600C43">
        <w:t xml:space="preserve">126. </w:t>
      </w:r>
      <w:r w:rsidRPr="00600C43">
        <w:tab/>
        <w:t> Вместе с тем очевидно, что систематические политические меры в последние годы оказали общее воздействие на снижение неудовлетворительных показателей. </w:t>
      </w:r>
    </w:p>
    <w:p w:rsidR="00A432C7" w:rsidRDefault="00A432C7" w:rsidP="00A432C7">
      <w:pPr>
        <w:pStyle w:val="SingleTxtLNK"/>
      </w:pPr>
      <w:r w:rsidRPr="00600C43">
        <w:t xml:space="preserve">127. </w:t>
      </w:r>
      <w:r w:rsidRPr="00600C43">
        <w:tab/>
        <w:t> Процентная доля детей с недостаточным весом в возрасте до 5 лет (которая является одним из показателей мониторинга прогресса в решении поставленной в</w:t>
      </w:r>
      <w:r w:rsidR="00DC41F3">
        <w:t> </w:t>
      </w:r>
      <w:r w:rsidRPr="00600C43">
        <w:t>целях реализации Задачи 2 ЦРТ</w:t>
      </w:r>
      <w:r w:rsidR="00DC41F3">
        <w:t>-</w:t>
      </w:r>
      <w:r w:rsidRPr="00600C43">
        <w:t>1) снизилась на</w:t>
      </w:r>
      <w:r w:rsidR="00596876">
        <w:t xml:space="preserve"> общенациональном уровне с 37,7 </w:t>
      </w:r>
      <w:r w:rsidRPr="00600C43">
        <w:t xml:space="preserve">процента в 1993 году до 29,4 процента в 2000 году. Учитывая, что национальный целевой показатель составляет 20 процентов, можно сказать, что Шри-Ланка вполне может достичь этого целевого показателя. На субнациональном уровне в столичном регионе Коломбо и других городских районах этот целевой показатель уже достигнут. В сельских районах этот целевой показатель может быть достигнут, если темп сокращения несколько повысится. Области плантаций существенно отстают и требуют скорейшего улучшения положения для достижения общенационального целевого показателя. Недостаточность веса в большей степени распространена среди тех детей, чьи матери не имеют никакого образования или имеют лишь начальное образование. В отношении детей </w:t>
      </w:r>
      <w:r w:rsidR="00B8122E">
        <w:t>у</w:t>
      </w:r>
      <w:r w:rsidRPr="00600C43">
        <w:t xml:space="preserve"> матерей, которые имеют по меньшей мере среднее образование, общенациональный целевой показатель уже достигнут</w:t>
      </w:r>
      <w:r w:rsidRPr="00600C43">
        <w:rPr>
          <w:rStyle w:val="FootnoteReference"/>
          <w:sz w:val="20"/>
        </w:rPr>
        <w:footnoteReference w:id="20"/>
      </w:r>
      <w:r w:rsidR="00B8122E">
        <w:t>.</w:t>
      </w:r>
    </w:p>
    <w:p w:rsidR="00A432C7" w:rsidRPr="00600C43" w:rsidRDefault="00596876" w:rsidP="00A432C7">
      <w:pPr>
        <w:pStyle w:val="SingleTxtLNK"/>
        <w:rPr>
          <w:b/>
          <w:bCs/>
        </w:rPr>
      </w:pPr>
      <w:r>
        <w:rPr>
          <w:b/>
          <w:bCs/>
        </w:rPr>
        <w:br w:type="page"/>
      </w:r>
      <w:r w:rsidR="00A432C7" w:rsidRPr="00600C43">
        <w:rPr>
          <w:b/>
          <w:bCs/>
        </w:rPr>
        <w:t>Детская и младенческая смертность</w:t>
      </w:r>
    </w:p>
    <w:p w:rsidR="00A432C7" w:rsidRPr="006224A8" w:rsidRDefault="00A432C7" w:rsidP="00A432C7">
      <w:pPr>
        <w:pStyle w:val="SingleTxtLNK"/>
        <w:rPr>
          <w:b/>
          <w:bCs/>
        </w:rPr>
      </w:pPr>
      <w:r w:rsidRPr="006224A8">
        <w:rPr>
          <w:b/>
          <w:bCs/>
        </w:rPr>
        <w:t>Таблица 39</w:t>
      </w:r>
    </w:p>
    <w:p w:rsidR="00A432C7" w:rsidRPr="00600C43" w:rsidRDefault="00A432C7" w:rsidP="00A432C7">
      <w:pPr>
        <w:pStyle w:val="SingleTxtLNK"/>
      </w:pPr>
      <w:r w:rsidRPr="00600C43">
        <w:rPr>
          <w:b/>
          <w:bCs/>
        </w:rPr>
        <w:t>Показатели детской смертности в 1991, 2002 и 2006 годах</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960"/>
        <w:gridCol w:w="960"/>
        <w:gridCol w:w="960"/>
        <w:gridCol w:w="939"/>
        <w:gridCol w:w="1075"/>
      </w:tblGrid>
      <w:tr w:rsidR="006224A8" w:rsidRPr="00A432C7" w:rsidTr="006224A8">
        <w:trPr>
          <w:jc w:val="center"/>
        </w:trPr>
        <w:tc>
          <w:tcPr>
            <w:tcW w:w="2353" w:type="dxa"/>
            <w:vMerge w:val="restart"/>
            <w:tcBorders>
              <w:top w:val="single" w:sz="4" w:space="0" w:color="auto"/>
              <w:left w:val="nil"/>
              <w:right w:val="nil"/>
            </w:tcBorders>
            <w:vAlign w:val="bottom"/>
          </w:tcPr>
          <w:p w:rsidR="006224A8" w:rsidRPr="006224A8" w:rsidRDefault="006224A8" w:rsidP="006224A8">
            <w:pPr>
              <w:spacing w:before="80" w:after="80" w:line="240" w:lineRule="auto"/>
              <w:rPr>
                <w:i/>
                <w:sz w:val="14"/>
                <w:szCs w:val="14"/>
                <w:lang w:val="ru-RU"/>
              </w:rPr>
            </w:pPr>
            <w:r w:rsidRPr="006224A8">
              <w:rPr>
                <w:bCs/>
                <w:i/>
                <w:sz w:val="14"/>
                <w:szCs w:val="14"/>
                <w:lang w:val="ru-RU"/>
              </w:rPr>
              <w:t>Сектор/Провинция/Округ</w:t>
            </w:r>
          </w:p>
        </w:tc>
        <w:tc>
          <w:tcPr>
            <w:tcW w:w="4894" w:type="dxa"/>
            <w:gridSpan w:val="5"/>
            <w:tcBorders>
              <w:top w:val="single" w:sz="4" w:space="0" w:color="auto"/>
              <w:left w:val="nil"/>
              <w:bottom w:val="single" w:sz="4" w:space="0" w:color="auto"/>
              <w:right w:val="nil"/>
            </w:tcBorders>
            <w:vAlign w:val="bottom"/>
          </w:tcPr>
          <w:p w:rsidR="006224A8" w:rsidRPr="006224A8" w:rsidRDefault="006224A8" w:rsidP="006224A8">
            <w:pPr>
              <w:spacing w:before="80" w:after="80" w:line="240" w:lineRule="auto"/>
              <w:jc w:val="center"/>
              <w:rPr>
                <w:i/>
                <w:sz w:val="14"/>
                <w:szCs w:val="14"/>
                <w:lang w:val="ru-RU"/>
              </w:rPr>
            </w:pPr>
            <w:r w:rsidRPr="006224A8">
              <w:rPr>
                <w:bCs/>
                <w:i/>
                <w:sz w:val="14"/>
                <w:szCs w:val="14"/>
                <w:lang w:val="ru-RU"/>
              </w:rPr>
              <w:t>Год/Пол</w:t>
            </w:r>
          </w:p>
        </w:tc>
      </w:tr>
      <w:tr w:rsidR="006224A8" w:rsidRPr="00A432C7" w:rsidTr="006224A8">
        <w:trPr>
          <w:jc w:val="center"/>
        </w:trPr>
        <w:tc>
          <w:tcPr>
            <w:tcW w:w="2353" w:type="dxa"/>
            <w:vMerge/>
            <w:tcBorders>
              <w:left w:val="nil"/>
              <w:right w:val="nil"/>
            </w:tcBorders>
            <w:vAlign w:val="bottom"/>
          </w:tcPr>
          <w:p w:rsidR="006224A8" w:rsidRPr="006224A8" w:rsidRDefault="006224A8" w:rsidP="006224A8">
            <w:pPr>
              <w:spacing w:before="80" w:after="80" w:line="240" w:lineRule="auto"/>
              <w:rPr>
                <w:i/>
                <w:sz w:val="14"/>
                <w:szCs w:val="14"/>
                <w:lang w:val="ru-RU"/>
              </w:rPr>
            </w:pPr>
          </w:p>
        </w:tc>
        <w:tc>
          <w:tcPr>
            <w:tcW w:w="1920" w:type="dxa"/>
            <w:gridSpan w:val="2"/>
            <w:tcBorders>
              <w:top w:val="single" w:sz="4" w:space="0" w:color="auto"/>
              <w:left w:val="nil"/>
              <w:bottom w:val="single" w:sz="4" w:space="0" w:color="auto"/>
              <w:right w:val="nil"/>
            </w:tcBorders>
            <w:vAlign w:val="bottom"/>
          </w:tcPr>
          <w:p w:rsidR="006224A8" w:rsidRPr="006224A8" w:rsidRDefault="006224A8" w:rsidP="006224A8">
            <w:pPr>
              <w:spacing w:before="80" w:after="80" w:line="240" w:lineRule="auto"/>
              <w:jc w:val="center"/>
              <w:rPr>
                <w:i/>
                <w:sz w:val="14"/>
                <w:szCs w:val="14"/>
                <w:lang w:val="ru-RU"/>
              </w:rPr>
            </w:pPr>
            <w:r w:rsidRPr="006224A8">
              <w:rPr>
                <w:bCs/>
                <w:i/>
                <w:sz w:val="14"/>
                <w:szCs w:val="14"/>
                <w:lang w:val="ru-RU"/>
              </w:rPr>
              <w:t>1991</w:t>
            </w:r>
          </w:p>
        </w:tc>
        <w:tc>
          <w:tcPr>
            <w:tcW w:w="1899" w:type="dxa"/>
            <w:gridSpan w:val="2"/>
            <w:tcBorders>
              <w:top w:val="single" w:sz="4" w:space="0" w:color="auto"/>
              <w:left w:val="nil"/>
              <w:bottom w:val="single" w:sz="4" w:space="0" w:color="auto"/>
              <w:right w:val="nil"/>
            </w:tcBorders>
            <w:vAlign w:val="bottom"/>
          </w:tcPr>
          <w:p w:rsidR="006224A8" w:rsidRPr="006224A8" w:rsidRDefault="006224A8" w:rsidP="006224A8">
            <w:pPr>
              <w:spacing w:before="80" w:after="80" w:line="240" w:lineRule="auto"/>
              <w:jc w:val="center"/>
              <w:rPr>
                <w:i/>
                <w:sz w:val="14"/>
                <w:szCs w:val="14"/>
                <w:lang w:val="ru-RU"/>
              </w:rPr>
            </w:pPr>
            <w:r w:rsidRPr="006224A8">
              <w:rPr>
                <w:bCs/>
                <w:i/>
                <w:sz w:val="14"/>
                <w:szCs w:val="14"/>
                <w:lang w:val="ru-RU"/>
              </w:rPr>
              <w:t>2002</w:t>
            </w:r>
          </w:p>
        </w:tc>
        <w:tc>
          <w:tcPr>
            <w:tcW w:w="1075" w:type="dxa"/>
            <w:tcBorders>
              <w:top w:val="single" w:sz="4" w:space="0" w:color="auto"/>
              <w:left w:val="nil"/>
              <w:bottom w:val="single" w:sz="4" w:space="0" w:color="auto"/>
              <w:right w:val="nil"/>
            </w:tcBorders>
            <w:vAlign w:val="bottom"/>
          </w:tcPr>
          <w:p w:rsidR="006224A8" w:rsidRPr="006224A8" w:rsidRDefault="006224A8" w:rsidP="006224A8">
            <w:pPr>
              <w:spacing w:before="80" w:after="80" w:line="240" w:lineRule="auto"/>
              <w:jc w:val="center"/>
              <w:rPr>
                <w:i/>
                <w:sz w:val="14"/>
                <w:szCs w:val="14"/>
                <w:lang w:val="ru-RU"/>
              </w:rPr>
            </w:pPr>
            <w:r w:rsidRPr="006224A8">
              <w:rPr>
                <w:bCs/>
                <w:i/>
                <w:sz w:val="14"/>
                <w:szCs w:val="14"/>
                <w:lang w:val="ru-RU"/>
              </w:rPr>
              <w:t>2006</w:t>
            </w:r>
          </w:p>
        </w:tc>
      </w:tr>
      <w:tr w:rsidR="006224A8" w:rsidRPr="00A432C7" w:rsidTr="006224A8">
        <w:trPr>
          <w:jc w:val="center"/>
        </w:trPr>
        <w:tc>
          <w:tcPr>
            <w:tcW w:w="2353" w:type="dxa"/>
            <w:vMerge/>
            <w:tcBorders>
              <w:left w:val="nil"/>
              <w:bottom w:val="single" w:sz="12" w:space="0" w:color="auto"/>
              <w:right w:val="nil"/>
            </w:tcBorders>
            <w:vAlign w:val="bottom"/>
          </w:tcPr>
          <w:p w:rsidR="006224A8" w:rsidRPr="006224A8" w:rsidRDefault="006224A8" w:rsidP="006224A8">
            <w:pPr>
              <w:spacing w:before="80" w:after="80" w:line="240" w:lineRule="auto"/>
              <w:rPr>
                <w:bCs/>
                <w:sz w:val="18"/>
                <w:szCs w:val="18"/>
                <w:lang w:val="ru-RU"/>
              </w:rPr>
            </w:pPr>
          </w:p>
        </w:tc>
        <w:tc>
          <w:tcPr>
            <w:tcW w:w="960" w:type="dxa"/>
            <w:tcBorders>
              <w:top w:val="single" w:sz="4" w:space="0" w:color="auto"/>
              <w:left w:val="nil"/>
              <w:bottom w:val="single" w:sz="12" w:space="0" w:color="auto"/>
              <w:right w:val="nil"/>
            </w:tcBorders>
            <w:vAlign w:val="bottom"/>
          </w:tcPr>
          <w:p w:rsidR="006224A8" w:rsidRPr="006224A8" w:rsidRDefault="006224A8" w:rsidP="006224A8">
            <w:pPr>
              <w:spacing w:before="80" w:after="80" w:line="240" w:lineRule="auto"/>
              <w:jc w:val="right"/>
              <w:rPr>
                <w:i/>
                <w:sz w:val="14"/>
                <w:szCs w:val="14"/>
                <w:lang w:val="ru-RU"/>
              </w:rPr>
            </w:pPr>
            <w:r w:rsidRPr="006224A8">
              <w:rPr>
                <w:bCs/>
                <w:i/>
                <w:sz w:val="14"/>
                <w:szCs w:val="14"/>
                <w:lang w:val="ru-RU"/>
              </w:rPr>
              <w:t>Мужской</w:t>
            </w:r>
          </w:p>
        </w:tc>
        <w:tc>
          <w:tcPr>
            <w:tcW w:w="960" w:type="dxa"/>
            <w:tcBorders>
              <w:top w:val="single" w:sz="4" w:space="0" w:color="auto"/>
              <w:left w:val="nil"/>
              <w:bottom w:val="single" w:sz="12" w:space="0" w:color="auto"/>
              <w:right w:val="nil"/>
            </w:tcBorders>
            <w:vAlign w:val="bottom"/>
          </w:tcPr>
          <w:p w:rsidR="006224A8" w:rsidRPr="006224A8" w:rsidRDefault="006224A8" w:rsidP="006224A8">
            <w:pPr>
              <w:spacing w:before="80" w:after="80" w:line="240" w:lineRule="auto"/>
              <w:jc w:val="right"/>
              <w:rPr>
                <w:i/>
                <w:sz w:val="14"/>
                <w:szCs w:val="14"/>
                <w:lang w:val="ru-RU"/>
              </w:rPr>
            </w:pPr>
            <w:r w:rsidRPr="006224A8">
              <w:rPr>
                <w:bCs/>
                <w:i/>
                <w:sz w:val="14"/>
                <w:szCs w:val="14"/>
                <w:lang w:val="ru-RU"/>
              </w:rPr>
              <w:t>Женский</w:t>
            </w:r>
          </w:p>
        </w:tc>
        <w:tc>
          <w:tcPr>
            <w:tcW w:w="960" w:type="dxa"/>
            <w:tcBorders>
              <w:top w:val="single" w:sz="4" w:space="0" w:color="auto"/>
              <w:left w:val="nil"/>
              <w:bottom w:val="single" w:sz="12" w:space="0" w:color="auto"/>
              <w:right w:val="nil"/>
            </w:tcBorders>
            <w:vAlign w:val="bottom"/>
          </w:tcPr>
          <w:p w:rsidR="006224A8" w:rsidRPr="006224A8" w:rsidRDefault="006224A8" w:rsidP="006224A8">
            <w:pPr>
              <w:spacing w:before="80" w:after="80" w:line="240" w:lineRule="auto"/>
              <w:jc w:val="right"/>
              <w:rPr>
                <w:i/>
                <w:sz w:val="14"/>
                <w:szCs w:val="14"/>
                <w:lang w:val="ru-RU"/>
              </w:rPr>
            </w:pPr>
            <w:r w:rsidRPr="006224A8">
              <w:rPr>
                <w:bCs/>
                <w:i/>
                <w:sz w:val="14"/>
                <w:szCs w:val="14"/>
                <w:lang w:val="ru-RU"/>
              </w:rPr>
              <w:t>Мужской</w:t>
            </w:r>
          </w:p>
        </w:tc>
        <w:tc>
          <w:tcPr>
            <w:tcW w:w="939" w:type="dxa"/>
            <w:tcBorders>
              <w:top w:val="single" w:sz="4" w:space="0" w:color="auto"/>
              <w:left w:val="nil"/>
              <w:bottom w:val="single" w:sz="12" w:space="0" w:color="auto"/>
              <w:right w:val="nil"/>
            </w:tcBorders>
            <w:vAlign w:val="bottom"/>
          </w:tcPr>
          <w:p w:rsidR="006224A8" w:rsidRPr="006224A8" w:rsidRDefault="006224A8" w:rsidP="006224A8">
            <w:pPr>
              <w:spacing w:before="80" w:after="80" w:line="240" w:lineRule="auto"/>
              <w:jc w:val="right"/>
              <w:rPr>
                <w:i/>
                <w:sz w:val="14"/>
                <w:szCs w:val="14"/>
                <w:lang w:val="ru-RU"/>
              </w:rPr>
            </w:pPr>
            <w:r w:rsidRPr="006224A8">
              <w:rPr>
                <w:bCs/>
                <w:i/>
                <w:sz w:val="14"/>
                <w:szCs w:val="14"/>
                <w:lang w:val="ru-RU"/>
              </w:rPr>
              <w:t>Женский</w:t>
            </w:r>
          </w:p>
        </w:tc>
        <w:tc>
          <w:tcPr>
            <w:tcW w:w="1075" w:type="dxa"/>
            <w:tcBorders>
              <w:top w:val="single" w:sz="4" w:space="0" w:color="auto"/>
              <w:left w:val="nil"/>
              <w:bottom w:val="single" w:sz="12" w:space="0" w:color="auto"/>
              <w:right w:val="nil"/>
            </w:tcBorders>
            <w:vAlign w:val="bottom"/>
          </w:tcPr>
          <w:p w:rsidR="006224A8" w:rsidRPr="006224A8" w:rsidRDefault="006224A8" w:rsidP="006224A8">
            <w:pPr>
              <w:spacing w:before="80" w:after="80" w:line="240" w:lineRule="auto"/>
              <w:jc w:val="right"/>
              <w:rPr>
                <w:i/>
                <w:sz w:val="14"/>
                <w:szCs w:val="14"/>
                <w:lang w:val="ru-RU"/>
              </w:rPr>
            </w:pPr>
            <w:r w:rsidRPr="006224A8">
              <w:rPr>
                <w:bCs/>
                <w:i/>
                <w:sz w:val="14"/>
                <w:szCs w:val="14"/>
                <w:lang w:val="ru-RU"/>
              </w:rPr>
              <w:t>Мужской/ Женский</w:t>
            </w:r>
          </w:p>
        </w:tc>
      </w:tr>
      <w:tr w:rsidR="006224A8" w:rsidRPr="00600C43" w:rsidTr="006224A8">
        <w:trPr>
          <w:jc w:val="center"/>
        </w:trPr>
        <w:tc>
          <w:tcPr>
            <w:tcW w:w="2353" w:type="dxa"/>
            <w:tcBorders>
              <w:top w:val="single" w:sz="12" w:space="0" w:color="auto"/>
              <w:left w:val="nil"/>
              <w:bottom w:val="nil"/>
              <w:right w:val="nil"/>
            </w:tcBorders>
          </w:tcPr>
          <w:p w:rsidR="006224A8" w:rsidRPr="00A432C7" w:rsidRDefault="006224A8" w:rsidP="006224A8">
            <w:pPr>
              <w:spacing w:before="40" w:after="40" w:line="240" w:lineRule="auto"/>
              <w:rPr>
                <w:sz w:val="18"/>
                <w:szCs w:val="18"/>
                <w:lang w:val="ru-RU"/>
              </w:rPr>
            </w:pPr>
            <w:r>
              <w:rPr>
                <w:sz w:val="18"/>
                <w:szCs w:val="18"/>
                <w:lang w:val="ru-RU"/>
              </w:rPr>
              <w:t>Сектор</w:t>
            </w:r>
          </w:p>
        </w:tc>
        <w:tc>
          <w:tcPr>
            <w:tcW w:w="960" w:type="dxa"/>
            <w:tcBorders>
              <w:top w:val="single" w:sz="12" w:space="0" w:color="auto"/>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bCs/>
                <w:sz w:val="18"/>
                <w:szCs w:val="18"/>
                <w:lang w:val="ru-RU"/>
              </w:rPr>
              <w:t>24,3</w:t>
            </w:r>
          </w:p>
        </w:tc>
        <w:tc>
          <w:tcPr>
            <w:tcW w:w="960" w:type="dxa"/>
            <w:tcBorders>
              <w:top w:val="single" w:sz="12" w:space="0" w:color="auto"/>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bCs/>
                <w:sz w:val="18"/>
                <w:szCs w:val="18"/>
                <w:lang w:val="ru-RU"/>
              </w:rPr>
              <w:t>20,0</w:t>
            </w:r>
          </w:p>
        </w:tc>
        <w:tc>
          <w:tcPr>
            <w:tcW w:w="960" w:type="dxa"/>
            <w:tcBorders>
              <w:top w:val="single" w:sz="12" w:space="0" w:color="auto"/>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bCs/>
                <w:sz w:val="18"/>
                <w:szCs w:val="18"/>
                <w:lang w:val="ru-RU"/>
              </w:rPr>
              <w:t>14,9</w:t>
            </w:r>
          </w:p>
        </w:tc>
        <w:tc>
          <w:tcPr>
            <w:tcW w:w="939" w:type="dxa"/>
            <w:tcBorders>
              <w:top w:val="single" w:sz="12" w:space="0" w:color="auto"/>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bCs/>
                <w:sz w:val="18"/>
                <w:szCs w:val="18"/>
                <w:lang w:val="ru-RU"/>
              </w:rPr>
              <w:t>12,0</w:t>
            </w:r>
          </w:p>
        </w:tc>
        <w:tc>
          <w:tcPr>
            <w:tcW w:w="1075" w:type="dxa"/>
            <w:tcBorders>
              <w:top w:val="single" w:sz="12" w:space="0" w:color="auto"/>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sz w:val="18"/>
                <w:szCs w:val="18"/>
                <w:lang w:val="ru-RU"/>
              </w:rPr>
              <w:t>21,6</w:t>
            </w:r>
          </w:p>
        </w:tc>
      </w:tr>
      <w:tr w:rsidR="006224A8" w:rsidRPr="00600C43" w:rsidTr="006224A8">
        <w:trPr>
          <w:jc w:val="center"/>
        </w:trPr>
        <w:tc>
          <w:tcPr>
            <w:tcW w:w="2353" w:type="dxa"/>
            <w:tcBorders>
              <w:top w:val="nil"/>
              <w:left w:val="nil"/>
              <w:bottom w:val="nil"/>
              <w:right w:val="nil"/>
            </w:tcBorders>
          </w:tcPr>
          <w:p w:rsidR="006224A8" w:rsidRPr="00A432C7" w:rsidRDefault="006224A8" w:rsidP="006224A8">
            <w:pPr>
              <w:pStyle w:val="NormalWeb"/>
              <w:spacing w:before="40" w:after="40" w:line="240" w:lineRule="auto"/>
              <w:ind w:left="186"/>
              <w:jc w:val="both"/>
              <w:rPr>
                <w:bCs/>
                <w:sz w:val="18"/>
                <w:szCs w:val="18"/>
                <w:lang w:val="ru-RU"/>
              </w:rPr>
            </w:pPr>
            <w:r w:rsidRPr="00A432C7">
              <w:rPr>
                <w:sz w:val="18"/>
                <w:szCs w:val="18"/>
                <w:lang w:val="ru-RU"/>
              </w:rPr>
              <w:t>Городской</w:t>
            </w:r>
          </w:p>
        </w:tc>
        <w:tc>
          <w:tcPr>
            <w:tcW w:w="960" w:type="dxa"/>
            <w:tcBorders>
              <w:top w:val="nil"/>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sz w:val="18"/>
                <w:szCs w:val="18"/>
                <w:lang w:val="ru-RU"/>
              </w:rPr>
              <w:t>31,3</w:t>
            </w:r>
          </w:p>
        </w:tc>
        <w:tc>
          <w:tcPr>
            <w:tcW w:w="960" w:type="dxa"/>
            <w:tcBorders>
              <w:top w:val="nil"/>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sz w:val="18"/>
                <w:szCs w:val="18"/>
                <w:lang w:val="ru-RU"/>
              </w:rPr>
              <w:t>24,6</w:t>
            </w:r>
          </w:p>
        </w:tc>
        <w:tc>
          <w:tcPr>
            <w:tcW w:w="960" w:type="dxa"/>
            <w:tcBorders>
              <w:top w:val="nil"/>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sz w:val="18"/>
                <w:szCs w:val="18"/>
                <w:lang w:val="ru-RU"/>
              </w:rPr>
              <w:t>18,7</w:t>
            </w:r>
          </w:p>
        </w:tc>
        <w:tc>
          <w:tcPr>
            <w:tcW w:w="939" w:type="dxa"/>
            <w:tcBorders>
              <w:top w:val="nil"/>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sz w:val="18"/>
                <w:szCs w:val="18"/>
                <w:lang w:val="ru-RU"/>
              </w:rPr>
              <w:t>14,9</w:t>
            </w:r>
          </w:p>
        </w:tc>
        <w:tc>
          <w:tcPr>
            <w:tcW w:w="1075" w:type="dxa"/>
            <w:tcBorders>
              <w:top w:val="nil"/>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sz w:val="18"/>
                <w:szCs w:val="18"/>
                <w:lang w:val="ru-RU"/>
              </w:rPr>
              <w:t>16,6</w:t>
            </w:r>
          </w:p>
        </w:tc>
      </w:tr>
      <w:tr w:rsidR="006224A8" w:rsidRPr="00600C43" w:rsidTr="006224A8">
        <w:trPr>
          <w:jc w:val="center"/>
        </w:trPr>
        <w:tc>
          <w:tcPr>
            <w:tcW w:w="2353" w:type="dxa"/>
            <w:tcBorders>
              <w:top w:val="nil"/>
              <w:left w:val="nil"/>
              <w:bottom w:val="nil"/>
              <w:right w:val="nil"/>
            </w:tcBorders>
          </w:tcPr>
          <w:p w:rsidR="006224A8" w:rsidRPr="00A432C7" w:rsidRDefault="006224A8" w:rsidP="006224A8">
            <w:pPr>
              <w:pStyle w:val="NormalWeb"/>
              <w:spacing w:before="40" w:after="40" w:line="240" w:lineRule="auto"/>
              <w:ind w:left="186"/>
              <w:jc w:val="both"/>
              <w:rPr>
                <w:sz w:val="18"/>
                <w:szCs w:val="18"/>
                <w:lang w:val="ru-RU"/>
              </w:rPr>
            </w:pPr>
            <w:r w:rsidRPr="00A432C7">
              <w:rPr>
                <w:sz w:val="18"/>
                <w:szCs w:val="18"/>
                <w:lang w:val="ru-RU"/>
              </w:rPr>
              <w:t>Сельский</w:t>
            </w:r>
          </w:p>
        </w:tc>
        <w:tc>
          <w:tcPr>
            <w:tcW w:w="960" w:type="dxa"/>
            <w:tcBorders>
              <w:top w:val="nil"/>
              <w:left w:val="nil"/>
              <w:bottom w:val="nil"/>
              <w:right w:val="nil"/>
            </w:tcBorders>
          </w:tcPr>
          <w:p w:rsidR="006224A8" w:rsidRPr="00A432C7" w:rsidRDefault="006224A8" w:rsidP="006224A8">
            <w:pPr>
              <w:pStyle w:val="NormalWeb"/>
              <w:spacing w:before="40" w:after="40" w:line="240" w:lineRule="auto"/>
              <w:jc w:val="right"/>
              <w:rPr>
                <w:sz w:val="18"/>
                <w:szCs w:val="18"/>
                <w:lang w:val="ru-RU"/>
              </w:rPr>
            </w:pPr>
            <w:r w:rsidRPr="00A432C7">
              <w:rPr>
                <w:sz w:val="18"/>
                <w:szCs w:val="18"/>
                <w:lang w:val="ru-RU"/>
              </w:rPr>
              <w:t>12,3</w:t>
            </w:r>
          </w:p>
        </w:tc>
        <w:tc>
          <w:tcPr>
            <w:tcW w:w="960" w:type="dxa"/>
            <w:tcBorders>
              <w:top w:val="nil"/>
              <w:left w:val="nil"/>
              <w:bottom w:val="nil"/>
              <w:right w:val="nil"/>
            </w:tcBorders>
          </w:tcPr>
          <w:p w:rsidR="006224A8" w:rsidRPr="00A432C7" w:rsidRDefault="006224A8" w:rsidP="006224A8">
            <w:pPr>
              <w:pStyle w:val="NormalWeb"/>
              <w:spacing w:before="40" w:after="40" w:line="240" w:lineRule="auto"/>
              <w:jc w:val="right"/>
              <w:rPr>
                <w:sz w:val="18"/>
                <w:szCs w:val="18"/>
                <w:lang w:val="ru-RU"/>
              </w:rPr>
            </w:pPr>
            <w:r w:rsidRPr="00A432C7">
              <w:rPr>
                <w:sz w:val="18"/>
                <w:szCs w:val="18"/>
                <w:lang w:val="ru-RU"/>
              </w:rPr>
              <w:t>11,1</w:t>
            </w:r>
          </w:p>
        </w:tc>
        <w:tc>
          <w:tcPr>
            <w:tcW w:w="960" w:type="dxa"/>
            <w:tcBorders>
              <w:top w:val="nil"/>
              <w:left w:val="nil"/>
              <w:bottom w:val="nil"/>
              <w:right w:val="nil"/>
            </w:tcBorders>
          </w:tcPr>
          <w:p w:rsidR="006224A8" w:rsidRPr="00A432C7" w:rsidRDefault="006224A8" w:rsidP="006224A8">
            <w:pPr>
              <w:pStyle w:val="NormalWeb"/>
              <w:spacing w:before="40" w:after="40" w:line="240" w:lineRule="auto"/>
              <w:jc w:val="right"/>
              <w:rPr>
                <w:sz w:val="18"/>
                <w:szCs w:val="18"/>
                <w:lang w:val="ru-RU"/>
              </w:rPr>
            </w:pPr>
            <w:r w:rsidRPr="00A432C7">
              <w:rPr>
                <w:sz w:val="18"/>
                <w:szCs w:val="18"/>
                <w:lang w:val="ru-RU"/>
              </w:rPr>
              <w:t>7,6</w:t>
            </w:r>
          </w:p>
        </w:tc>
        <w:tc>
          <w:tcPr>
            <w:tcW w:w="939" w:type="dxa"/>
            <w:tcBorders>
              <w:top w:val="nil"/>
              <w:left w:val="nil"/>
              <w:bottom w:val="nil"/>
              <w:right w:val="nil"/>
            </w:tcBorders>
          </w:tcPr>
          <w:p w:rsidR="006224A8" w:rsidRPr="00A432C7" w:rsidRDefault="006224A8" w:rsidP="006224A8">
            <w:pPr>
              <w:pStyle w:val="NormalWeb"/>
              <w:spacing w:before="40" w:after="40" w:line="240" w:lineRule="auto"/>
              <w:jc w:val="right"/>
              <w:rPr>
                <w:sz w:val="18"/>
                <w:szCs w:val="18"/>
                <w:lang w:val="ru-RU"/>
              </w:rPr>
            </w:pPr>
            <w:r w:rsidRPr="00A432C7">
              <w:rPr>
                <w:sz w:val="18"/>
                <w:szCs w:val="18"/>
                <w:lang w:val="ru-RU"/>
              </w:rPr>
              <w:t>6,4</w:t>
            </w:r>
          </w:p>
        </w:tc>
        <w:tc>
          <w:tcPr>
            <w:tcW w:w="1075" w:type="dxa"/>
            <w:tcBorders>
              <w:top w:val="nil"/>
              <w:left w:val="nil"/>
              <w:bottom w:val="nil"/>
              <w:right w:val="nil"/>
            </w:tcBorders>
          </w:tcPr>
          <w:p w:rsidR="006224A8" w:rsidRPr="00A432C7" w:rsidRDefault="006224A8" w:rsidP="006224A8">
            <w:pPr>
              <w:spacing w:before="40" w:after="40" w:line="240" w:lineRule="auto"/>
              <w:jc w:val="right"/>
              <w:rPr>
                <w:sz w:val="18"/>
                <w:szCs w:val="18"/>
                <w:lang w:val="ru-RU"/>
              </w:rPr>
            </w:pPr>
            <w:r w:rsidRPr="00A432C7">
              <w:rPr>
                <w:sz w:val="18"/>
                <w:szCs w:val="18"/>
                <w:lang w:val="ru-RU"/>
              </w:rPr>
              <w:t>21,7</w:t>
            </w:r>
          </w:p>
        </w:tc>
      </w:tr>
      <w:tr w:rsidR="006224A8" w:rsidRPr="00600C43" w:rsidTr="006224A8">
        <w:trPr>
          <w:trHeight w:val="233"/>
          <w:jc w:val="center"/>
        </w:trPr>
        <w:tc>
          <w:tcPr>
            <w:tcW w:w="2353" w:type="dxa"/>
            <w:tcBorders>
              <w:top w:val="nil"/>
              <w:left w:val="nil"/>
              <w:bottom w:val="single" w:sz="12" w:space="0" w:color="auto"/>
              <w:right w:val="nil"/>
            </w:tcBorders>
          </w:tcPr>
          <w:p w:rsidR="006224A8" w:rsidRPr="00A432C7" w:rsidRDefault="006224A8" w:rsidP="006224A8">
            <w:pPr>
              <w:pStyle w:val="NormalWeb"/>
              <w:spacing w:before="40" w:after="40" w:line="240" w:lineRule="auto"/>
              <w:ind w:left="186"/>
              <w:jc w:val="both"/>
              <w:rPr>
                <w:sz w:val="18"/>
                <w:szCs w:val="18"/>
                <w:lang w:val="ru-RU"/>
              </w:rPr>
            </w:pPr>
            <w:r w:rsidRPr="00A432C7">
              <w:rPr>
                <w:sz w:val="18"/>
                <w:szCs w:val="18"/>
                <w:lang w:val="ru-RU"/>
              </w:rPr>
              <w:t>Плантации</w:t>
            </w:r>
          </w:p>
        </w:tc>
        <w:tc>
          <w:tcPr>
            <w:tcW w:w="960" w:type="dxa"/>
            <w:tcBorders>
              <w:top w:val="nil"/>
              <w:left w:val="nil"/>
              <w:bottom w:val="single" w:sz="12" w:space="0" w:color="auto"/>
              <w:right w:val="nil"/>
            </w:tcBorders>
          </w:tcPr>
          <w:p w:rsidR="006224A8" w:rsidRPr="00A432C7" w:rsidRDefault="006224A8" w:rsidP="006224A8">
            <w:pPr>
              <w:pStyle w:val="NormalWeb"/>
              <w:spacing w:before="40" w:after="40" w:line="240" w:lineRule="auto"/>
              <w:jc w:val="right"/>
              <w:rPr>
                <w:sz w:val="18"/>
                <w:szCs w:val="18"/>
                <w:lang w:val="ru-RU"/>
              </w:rPr>
            </w:pPr>
            <w:r w:rsidRPr="00A432C7">
              <w:rPr>
                <w:sz w:val="18"/>
                <w:szCs w:val="18"/>
                <w:lang w:val="ru-RU"/>
              </w:rPr>
              <w:t>38,1</w:t>
            </w:r>
          </w:p>
        </w:tc>
        <w:tc>
          <w:tcPr>
            <w:tcW w:w="960" w:type="dxa"/>
            <w:tcBorders>
              <w:top w:val="nil"/>
              <w:left w:val="nil"/>
              <w:bottom w:val="single" w:sz="12" w:space="0" w:color="auto"/>
              <w:right w:val="nil"/>
            </w:tcBorders>
          </w:tcPr>
          <w:p w:rsidR="006224A8" w:rsidRPr="00A432C7" w:rsidRDefault="006224A8" w:rsidP="006224A8">
            <w:pPr>
              <w:pStyle w:val="NormalWeb"/>
              <w:spacing w:before="40" w:after="40" w:line="240" w:lineRule="auto"/>
              <w:jc w:val="right"/>
              <w:rPr>
                <w:sz w:val="18"/>
                <w:szCs w:val="18"/>
                <w:lang w:val="ru-RU"/>
              </w:rPr>
            </w:pPr>
            <w:r w:rsidRPr="00A432C7">
              <w:rPr>
                <w:sz w:val="18"/>
                <w:szCs w:val="18"/>
                <w:lang w:val="ru-RU"/>
              </w:rPr>
              <w:t>41,0</w:t>
            </w:r>
          </w:p>
        </w:tc>
        <w:tc>
          <w:tcPr>
            <w:tcW w:w="960" w:type="dxa"/>
            <w:tcBorders>
              <w:top w:val="nil"/>
              <w:left w:val="nil"/>
              <w:bottom w:val="single" w:sz="12" w:space="0" w:color="auto"/>
              <w:right w:val="nil"/>
            </w:tcBorders>
          </w:tcPr>
          <w:p w:rsidR="006224A8" w:rsidRPr="00A432C7" w:rsidRDefault="006224A8" w:rsidP="006224A8">
            <w:pPr>
              <w:pStyle w:val="NormalWeb"/>
              <w:spacing w:before="40" w:after="40" w:line="240" w:lineRule="auto"/>
              <w:jc w:val="right"/>
              <w:rPr>
                <w:sz w:val="18"/>
                <w:szCs w:val="18"/>
                <w:lang w:val="ru-RU"/>
              </w:rPr>
            </w:pPr>
            <w:r w:rsidRPr="00A432C7">
              <w:rPr>
                <w:sz w:val="18"/>
                <w:szCs w:val="18"/>
                <w:lang w:val="ru-RU"/>
              </w:rPr>
              <w:t>22,1</w:t>
            </w:r>
          </w:p>
        </w:tc>
        <w:tc>
          <w:tcPr>
            <w:tcW w:w="939" w:type="dxa"/>
            <w:tcBorders>
              <w:top w:val="nil"/>
              <w:left w:val="nil"/>
              <w:bottom w:val="single" w:sz="12" w:space="0" w:color="auto"/>
              <w:right w:val="nil"/>
            </w:tcBorders>
          </w:tcPr>
          <w:p w:rsidR="006224A8" w:rsidRPr="00A432C7" w:rsidRDefault="006224A8" w:rsidP="006224A8">
            <w:pPr>
              <w:pStyle w:val="NormalWeb"/>
              <w:spacing w:before="40" w:after="40" w:line="240" w:lineRule="auto"/>
              <w:jc w:val="right"/>
              <w:rPr>
                <w:sz w:val="18"/>
                <w:szCs w:val="18"/>
                <w:lang w:val="ru-RU"/>
              </w:rPr>
            </w:pPr>
            <w:r w:rsidRPr="00A432C7">
              <w:rPr>
                <w:sz w:val="18"/>
                <w:szCs w:val="18"/>
                <w:lang w:val="ru-RU"/>
              </w:rPr>
              <w:t>20,6</w:t>
            </w:r>
          </w:p>
        </w:tc>
        <w:tc>
          <w:tcPr>
            <w:tcW w:w="1075" w:type="dxa"/>
            <w:tcBorders>
              <w:top w:val="nil"/>
              <w:left w:val="nil"/>
              <w:bottom w:val="single" w:sz="12" w:space="0" w:color="auto"/>
              <w:right w:val="nil"/>
            </w:tcBorders>
          </w:tcPr>
          <w:p w:rsidR="006224A8" w:rsidRPr="00A432C7" w:rsidRDefault="006224A8" w:rsidP="006224A8">
            <w:pPr>
              <w:spacing w:before="40" w:after="40" w:line="240" w:lineRule="auto"/>
              <w:jc w:val="right"/>
              <w:rPr>
                <w:sz w:val="18"/>
                <w:szCs w:val="18"/>
                <w:lang w:val="ru-RU"/>
              </w:rPr>
            </w:pPr>
            <w:r w:rsidRPr="00A432C7">
              <w:rPr>
                <w:sz w:val="18"/>
                <w:szCs w:val="18"/>
                <w:lang w:val="ru-RU"/>
              </w:rPr>
              <w:t>29,7</w:t>
            </w:r>
          </w:p>
        </w:tc>
      </w:tr>
    </w:tbl>
    <w:p w:rsidR="00A432C7" w:rsidRPr="006224A8" w:rsidRDefault="00A432C7" w:rsidP="006224A8">
      <w:pPr>
        <w:pStyle w:val="SingleTxtLNK"/>
        <w:spacing w:before="120"/>
        <w:rPr>
          <w:sz w:val="18"/>
          <w:szCs w:val="18"/>
        </w:rPr>
      </w:pPr>
      <w:r w:rsidRPr="006224A8">
        <w:rPr>
          <w:i/>
          <w:sz w:val="18"/>
          <w:szCs w:val="18"/>
        </w:rPr>
        <w:t>Источник</w:t>
      </w:r>
      <w:r w:rsidRPr="006224A8">
        <w:rPr>
          <w:sz w:val="18"/>
          <w:szCs w:val="18"/>
        </w:rPr>
        <w:t>: Департамент регистрации актов гражданского состояния и ОНЗ</w:t>
      </w:r>
      <w:r w:rsidR="00EA65B5">
        <w:rPr>
          <w:sz w:val="18"/>
          <w:szCs w:val="18"/>
        </w:rPr>
        <w:t>,</w:t>
      </w:r>
      <w:r w:rsidRPr="006224A8">
        <w:rPr>
          <w:sz w:val="18"/>
          <w:szCs w:val="18"/>
        </w:rPr>
        <w:t xml:space="preserve"> 2006 год</w:t>
      </w:r>
      <w:r w:rsidR="006224A8">
        <w:rPr>
          <w:sz w:val="18"/>
          <w:szCs w:val="18"/>
        </w:rPr>
        <w:t>.</w:t>
      </w:r>
    </w:p>
    <w:p w:rsidR="006224A8" w:rsidRDefault="006224A8" w:rsidP="00A432C7">
      <w:pPr>
        <w:pStyle w:val="NormalWeb"/>
        <w:spacing w:after="120" w:line="240" w:lineRule="exact"/>
        <w:jc w:val="center"/>
        <w:rPr>
          <w:b/>
          <w:bCs/>
          <w:sz w:val="20"/>
          <w:u w:val="single"/>
          <w:lang w:val="ru-RU"/>
        </w:rPr>
      </w:pPr>
    </w:p>
    <w:p w:rsidR="00A432C7" w:rsidRPr="006224A8" w:rsidRDefault="00A432C7" w:rsidP="006224A8">
      <w:pPr>
        <w:pStyle w:val="SingleTxtLNK"/>
        <w:rPr>
          <w:b/>
        </w:rPr>
      </w:pPr>
      <w:r w:rsidRPr="006224A8">
        <w:rPr>
          <w:b/>
        </w:rPr>
        <w:t>Таблица 40</w:t>
      </w:r>
    </w:p>
    <w:p w:rsidR="00A432C7" w:rsidRPr="006224A8" w:rsidRDefault="00A432C7" w:rsidP="006224A8">
      <w:pPr>
        <w:pStyle w:val="SingleTxtLNK"/>
        <w:rPr>
          <w:b/>
        </w:rPr>
      </w:pPr>
      <w:r w:rsidRPr="006224A8">
        <w:rPr>
          <w:b/>
        </w:rPr>
        <w:t>Показатели младенческой смертности</w:t>
      </w:r>
    </w:p>
    <w:tbl>
      <w:tblPr>
        <w:tblW w:w="8621" w:type="dxa"/>
        <w:tblInd w:w="1304" w:type="dxa"/>
        <w:tblLayout w:type="fixed"/>
        <w:tblCellMar>
          <w:left w:w="56" w:type="dxa"/>
          <w:right w:w="56" w:type="dxa"/>
        </w:tblCellMar>
        <w:tblLook w:val="0000" w:firstRow="0" w:lastRow="0" w:firstColumn="0" w:lastColumn="0" w:noHBand="0" w:noVBand="0"/>
      </w:tblPr>
      <w:tblGrid>
        <w:gridCol w:w="1474"/>
        <w:gridCol w:w="1021"/>
        <w:gridCol w:w="1021"/>
        <w:gridCol w:w="1021"/>
        <w:gridCol w:w="1021"/>
        <w:gridCol w:w="1021"/>
        <w:gridCol w:w="1021"/>
        <w:gridCol w:w="1021"/>
      </w:tblGrid>
      <w:tr w:rsidR="00ED5C4A" w:rsidRPr="00ED5C4A" w:rsidTr="00ED5C4A">
        <w:tc>
          <w:tcPr>
            <w:tcW w:w="1474" w:type="dxa"/>
            <w:tcBorders>
              <w:top w:val="single" w:sz="4" w:space="0" w:color="auto"/>
              <w:bottom w:val="single" w:sz="12" w:space="0" w:color="auto"/>
            </w:tcBorders>
          </w:tcPr>
          <w:p w:rsidR="00ED5C4A" w:rsidRPr="00ED5C4A" w:rsidRDefault="00ED5C4A" w:rsidP="00ED5C4A">
            <w:pPr>
              <w:spacing w:before="80" w:after="80" w:line="240" w:lineRule="auto"/>
              <w:jc w:val="both"/>
              <w:rPr>
                <w:i/>
                <w:sz w:val="14"/>
                <w:szCs w:val="14"/>
                <w:lang w:val="ru-RU"/>
              </w:rPr>
            </w:pPr>
            <w:r w:rsidRPr="00ED5C4A">
              <w:rPr>
                <w:bCs/>
                <w:i/>
                <w:sz w:val="14"/>
                <w:szCs w:val="14"/>
                <w:lang w:val="ru-RU"/>
              </w:rPr>
              <w:t>Показатель</w:t>
            </w:r>
          </w:p>
        </w:tc>
        <w:tc>
          <w:tcPr>
            <w:tcW w:w="1021" w:type="dxa"/>
            <w:tcBorders>
              <w:top w:val="single" w:sz="4" w:space="0" w:color="auto"/>
              <w:bottom w:val="single" w:sz="12" w:space="0" w:color="auto"/>
            </w:tcBorders>
          </w:tcPr>
          <w:p w:rsidR="00ED5C4A" w:rsidRPr="00ED5C4A" w:rsidRDefault="00ED5C4A" w:rsidP="00ED5C4A">
            <w:pPr>
              <w:spacing w:before="80" w:after="80" w:line="240" w:lineRule="auto"/>
              <w:jc w:val="right"/>
              <w:rPr>
                <w:i/>
                <w:sz w:val="14"/>
                <w:szCs w:val="14"/>
                <w:lang w:val="ru-RU"/>
              </w:rPr>
            </w:pPr>
            <w:r w:rsidRPr="00ED5C4A">
              <w:rPr>
                <w:bCs/>
                <w:i/>
                <w:sz w:val="14"/>
                <w:szCs w:val="14"/>
                <w:lang w:val="ru-RU"/>
              </w:rPr>
              <w:t>1980</w:t>
            </w:r>
            <w:r>
              <w:rPr>
                <w:bCs/>
                <w:i/>
                <w:sz w:val="14"/>
                <w:szCs w:val="14"/>
                <w:lang w:val="ru-RU"/>
              </w:rPr>
              <w:t xml:space="preserve"> год</w:t>
            </w:r>
          </w:p>
        </w:tc>
        <w:tc>
          <w:tcPr>
            <w:tcW w:w="1021" w:type="dxa"/>
            <w:tcBorders>
              <w:top w:val="single" w:sz="4" w:space="0" w:color="auto"/>
              <w:bottom w:val="single" w:sz="12" w:space="0" w:color="auto"/>
            </w:tcBorders>
          </w:tcPr>
          <w:p w:rsidR="00ED5C4A" w:rsidRPr="00ED5C4A" w:rsidRDefault="00ED5C4A" w:rsidP="00ED5C4A">
            <w:pPr>
              <w:spacing w:before="80" w:after="80" w:line="240" w:lineRule="auto"/>
              <w:jc w:val="right"/>
              <w:rPr>
                <w:i/>
                <w:sz w:val="14"/>
                <w:szCs w:val="14"/>
                <w:lang w:val="ru-RU"/>
              </w:rPr>
            </w:pPr>
            <w:r w:rsidRPr="00ED5C4A">
              <w:rPr>
                <w:bCs/>
                <w:i/>
                <w:sz w:val="14"/>
                <w:szCs w:val="14"/>
                <w:lang w:val="ru-RU"/>
              </w:rPr>
              <w:t>1984</w:t>
            </w:r>
            <w:r>
              <w:rPr>
                <w:bCs/>
                <w:i/>
                <w:sz w:val="14"/>
                <w:szCs w:val="14"/>
                <w:lang w:val="ru-RU"/>
              </w:rPr>
              <w:t xml:space="preserve"> год</w:t>
            </w:r>
          </w:p>
        </w:tc>
        <w:tc>
          <w:tcPr>
            <w:tcW w:w="1021" w:type="dxa"/>
            <w:tcBorders>
              <w:top w:val="single" w:sz="4" w:space="0" w:color="auto"/>
              <w:bottom w:val="single" w:sz="12" w:space="0" w:color="auto"/>
            </w:tcBorders>
          </w:tcPr>
          <w:p w:rsidR="00ED5C4A" w:rsidRPr="00ED5C4A" w:rsidRDefault="00ED5C4A" w:rsidP="00ED5C4A">
            <w:pPr>
              <w:spacing w:before="80" w:after="80" w:line="240" w:lineRule="auto"/>
              <w:jc w:val="right"/>
              <w:rPr>
                <w:i/>
                <w:sz w:val="14"/>
                <w:szCs w:val="14"/>
                <w:lang w:val="ru-RU"/>
              </w:rPr>
            </w:pPr>
            <w:r w:rsidRPr="00ED5C4A">
              <w:rPr>
                <w:bCs/>
                <w:i/>
                <w:sz w:val="14"/>
                <w:szCs w:val="14"/>
                <w:lang w:val="ru-RU"/>
              </w:rPr>
              <w:t>1988</w:t>
            </w:r>
            <w:r>
              <w:rPr>
                <w:bCs/>
                <w:i/>
                <w:sz w:val="14"/>
                <w:szCs w:val="14"/>
                <w:lang w:val="ru-RU"/>
              </w:rPr>
              <w:t xml:space="preserve"> год</w:t>
            </w:r>
          </w:p>
        </w:tc>
        <w:tc>
          <w:tcPr>
            <w:tcW w:w="1021" w:type="dxa"/>
            <w:tcBorders>
              <w:top w:val="single" w:sz="4" w:space="0" w:color="auto"/>
              <w:bottom w:val="single" w:sz="12" w:space="0" w:color="auto"/>
            </w:tcBorders>
          </w:tcPr>
          <w:p w:rsidR="00ED5C4A" w:rsidRPr="00ED5C4A" w:rsidRDefault="00ED5C4A" w:rsidP="00ED5C4A">
            <w:pPr>
              <w:spacing w:before="80" w:after="80" w:line="240" w:lineRule="auto"/>
              <w:jc w:val="right"/>
              <w:rPr>
                <w:i/>
                <w:sz w:val="14"/>
                <w:szCs w:val="14"/>
                <w:lang w:val="ru-RU"/>
              </w:rPr>
            </w:pPr>
            <w:r w:rsidRPr="00ED5C4A">
              <w:rPr>
                <w:bCs/>
                <w:i/>
                <w:sz w:val="14"/>
                <w:szCs w:val="14"/>
                <w:lang w:val="ru-RU"/>
              </w:rPr>
              <w:t>1992</w:t>
            </w:r>
            <w:r>
              <w:rPr>
                <w:bCs/>
                <w:i/>
                <w:sz w:val="14"/>
                <w:szCs w:val="14"/>
                <w:lang w:val="ru-RU"/>
              </w:rPr>
              <w:t xml:space="preserve"> год</w:t>
            </w:r>
          </w:p>
        </w:tc>
        <w:tc>
          <w:tcPr>
            <w:tcW w:w="1021" w:type="dxa"/>
            <w:tcBorders>
              <w:top w:val="single" w:sz="4" w:space="0" w:color="auto"/>
              <w:bottom w:val="single" w:sz="12" w:space="0" w:color="auto"/>
            </w:tcBorders>
          </w:tcPr>
          <w:p w:rsidR="00ED5C4A" w:rsidRPr="00ED5C4A" w:rsidRDefault="00ED5C4A" w:rsidP="00ED5C4A">
            <w:pPr>
              <w:spacing w:before="80" w:after="80" w:line="240" w:lineRule="auto"/>
              <w:jc w:val="right"/>
              <w:rPr>
                <w:i/>
                <w:sz w:val="14"/>
                <w:szCs w:val="14"/>
                <w:lang w:val="ru-RU"/>
              </w:rPr>
            </w:pPr>
            <w:r w:rsidRPr="00ED5C4A">
              <w:rPr>
                <w:bCs/>
                <w:i/>
                <w:sz w:val="14"/>
                <w:szCs w:val="14"/>
                <w:lang w:val="ru-RU"/>
              </w:rPr>
              <w:t>1995</w:t>
            </w:r>
            <w:r>
              <w:rPr>
                <w:bCs/>
                <w:i/>
                <w:sz w:val="14"/>
                <w:szCs w:val="14"/>
                <w:lang w:val="ru-RU"/>
              </w:rPr>
              <w:t xml:space="preserve"> год</w:t>
            </w:r>
          </w:p>
        </w:tc>
        <w:tc>
          <w:tcPr>
            <w:tcW w:w="1021" w:type="dxa"/>
            <w:tcBorders>
              <w:top w:val="single" w:sz="4" w:space="0" w:color="auto"/>
              <w:bottom w:val="single" w:sz="12" w:space="0" w:color="auto"/>
            </w:tcBorders>
          </w:tcPr>
          <w:p w:rsidR="00ED5C4A" w:rsidRPr="00ED5C4A" w:rsidRDefault="00ED5C4A" w:rsidP="00ED5C4A">
            <w:pPr>
              <w:spacing w:before="80" w:after="80" w:line="240" w:lineRule="auto"/>
              <w:jc w:val="right"/>
              <w:rPr>
                <w:i/>
                <w:sz w:val="14"/>
                <w:szCs w:val="14"/>
                <w:lang w:val="ru-RU"/>
              </w:rPr>
            </w:pPr>
            <w:r w:rsidRPr="00ED5C4A">
              <w:rPr>
                <w:bCs/>
                <w:i/>
                <w:sz w:val="14"/>
                <w:szCs w:val="14"/>
                <w:lang w:val="ru-RU"/>
              </w:rPr>
              <w:t>2001</w:t>
            </w:r>
            <w:r>
              <w:rPr>
                <w:bCs/>
                <w:i/>
                <w:sz w:val="14"/>
                <w:szCs w:val="14"/>
                <w:lang w:val="ru-RU"/>
              </w:rPr>
              <w:t xml:space="preserve"> год</w:t>
            </w:r>
          </w:p>
        </w:tc>
        <w:tc>
          <w:tcPr>
            <w:tcW w:w="1021" w:type="dxa"/>
            <w:tcBorders>
              <w:top w:val="single" w:sz="4" w:space="0" w:color="auto"/>
              <w:bottom w:val="single" w:sz="12" w:space="0" w:color="auto"/>
            </w:tcBorders>
          </w:tcPr>
          <w:p w:rsidR="00ED5C4A" w:rsidRPr="00ED5C4A" w:rsidRDefault="00ED5C4A" w:rsidP="00ED5C4A">
            <w:pPr>
              <w:spacing w:before="80" w:after="80" w:line="240" w:lineRule="auto"/>
              <w:jc w:val="right"/>
              <w:rPr>
                <w:i/>
                <w:sz w:val="14"/>
                <w:szCs w:val="14"/>
                <w:lang w:val="ru-RU"/>
              </w:rPr>
            </w:pPr>
            <w:r w:rsidRPr="00ED5C4A">
              <w:rPr>
                <w:bCs/>
                <w:i/>
                <w:sz w:val="14"/>
                <w:szCs w:val="14"/>
                <w:lang w:val="ru-RU"/>
              </w:rPr>
              <w:t>2002</w:t>
            </w:r>
            <w:r>
              <w:rPr>
                <w:bCs/>
                <w:i/>
                <w:sz w:val="14"/>
                <w:szCs w:val="14"/>
                <w:lang w:val="ru-RU"/>
              </w:rPr>
              <w:t xml:space="preserve"> год</w:t>
            </w:r>
          </w:p>
        </w:tc>
      </w:tr>
      <w:tr w:rsidR="00ED5C4A" w:rsidRPr="00C931FD" w:rsidTr="00ED5C4A">
        <w:tc>
          <w:tcPr>
            <w:tcW w:w="1474" w:type="dxa"/>
          </w:tcPr>
          <w:p w:rsidR="00ED5C4A" w:rsidRPr="00A432C7" w:rsidRDefault="00ED5C4A" w:rsidP="00ED5C4A">
            <w:pPr>
              <w:spacing w:before="40" w:after="40" w:line="240" w:lineRule="auto"/>
              <w:jc w:val="both"/>
              <w:rPr>
                <w:sz w:val="18"/>
                <w:szCs w:val="18"/>
                <w:lang w:val="ru-RU"/>
              </w:rPr>
            </w:pPr>
            <w:r w:rsidRPr="00A432C7">
              <w:rPr>
                <w:sz w:val="18"/>
                <w:szCs w:val="18"/>
                <w:lang w:val="ru-RU"/>
              </w:rPr>
              <w:t>Девочки</w:t>
            </w:r>
          </w:p>
        </w:tc>
        <w:tc>
          <w:tcPr>
            <w:tcW w:w="1021" w:type="dxa"/>
          </w:tcPr>
          <w:p w:rsidR="00ED5C4A" w:rsidRPr="00A432C7" w:rsidRDefault="00ED5C4A" w:rsidP="00ED5C4A">
            <w:pPr>
              <w:spacing w:before="40" w:after="40" w:line="240" w:lineRule="auto"/>
              <w:jc w:val="right"/>
              <w:rPr>
                <w:sz w:val="18"/>
                <w:szCs w:val="18"/>
                <w:lang w:val="ru-RU"/>
              </w:rPr>
            </w:pPr>
            <w:r w:rsidRPr="00A432C7">
              <w:rPr>
                <w:sz w:val="18"/>
                <w:szCs w:val="18"/>
                <w:lang w:val="ru-RU"/>
              </w:rPr>
              <w:t>31,3</w:t>
            </w:r>
          </w:p>
        </w:tc>
        <w:tc>
          <w:tcPr>
            <w:tcW w:w="1021" w:type="dxa"/>
          </w:tcPr>
          <w:p w:rsidR="00ED5C4A" w:rsidRPr="00A432C7" w:rsidRDefault="00ED5C4A" w:rsidP="00ED5C4A">
            <w:pPr>
              <w:spacing w:before="40" w:after="40" w:line="240" w:lineRule="auto"/>
              <w:jc w:val="right"/>
              <w:rPr>
                <w:sz w:val="18"/>
                <w:szCs w:val="18"/>
                <w:lang w:val="ru-RU"/>
              </w:rPr>
            </w:pPr>
            <w:r w:rsidRPr="00A432C7">
              <w:rPr>
                <w:sz w:val="18"/>
                <w:szCs w:val="18"/>
                <w:lang w:val="ru-RU"/>
              </w:rPr>
              <w:t>24,5</w:t>
            </w:r>
          </w:p>
        </w:tc>
        <w:tc>
          <w:tcPr>
            <w:tcW w:w="1021" w:type="dxa"/>
          </w:tcPr>
          <w:p w:rsidR="00ED5C4A" w:rsidRPr="00A432C7" w:rsidRDefault="00ED5C4A" w:rsidP="00ED5C4A">
            <w:pPr>
              <w:spacing w:before="40" w:after="40" w:line="240" w:lineRule="auto"/>
              <w:jc w:val="right"/>
              <w:rPr>
                <w:sz w:val="18"/>
                <w:szCs w:val="18"/>
                <w:lang w:val="ru-RU"/>
              </w:rPr>
            </w:pPr>
            <w:r w:rsidRPr="00A432C7">
              <w:rPr>
                <w:sz w:val="18"/>
                <w:szCs w:val="18"/>
                <w:lang w:val="ru-RU"/>
              </w:rPr>
              <w:t>18,5</w:t>
            </w:r>
          </w:p>
        </w:tc>
        <w:tc>
          <w:tcPr>
            <w:tcW w:w="1021" w:type="dxa"/>
          </w:tcPr>
          <w:p w:rsidR="00ED5C4A" w:rsidRPr="00A432C7" w:rsidRDefault="00ED5C4A" w:rsidP="00ED5C4A">
            <w:pPr>
              <w:spacing w:before="40" w:after="40" w:line="240" w:lineRule="auto"/>
              <w:jc w:val="right"/>
              <w:rPr>
                <w:sz w:val="18"/>
                <w:szCs w:val="18"/>
                <w:lang w:val="ru-RU"/>
              </w:rPr>
            </w:pPr>
            <w:r w:rsidRPr="00A432C7">
              <w:rPr>
                <w:sz w:val="18"/>
                <w:szCs w:val="18"/>
                <w:lang w:val="ru-RU"/>
              </w:rPr>
              <w:t>15,7</w:t>
            </w:r>
          </w:p>
        </w:tc>
        <w:tc>
          <w:tcPr>
            <w:tcW w:w="1021" w:type="dxa"/>
          </w:tcPr>
          <w:p w:rsidR="00ED5C4A" w:rsidRPr="00A432C7" w:rsidRDefault="00ED5C4A" w:rsidP="00ED5C4A">
            <w:pPr>
              <w:spacing w:before="40" w:after="40" w:line="240" w:lineRule="auto"/>
              <w:jc w:val="right"/>
              <w:rPr>
                <w:sz w:val="18"/>
                <w:szCs w:val="18"/>
                <w:lang w:val="ru-RU"/>
              </w:rPr>
            </w:pPr>
            <w:r w:rsidRPr="00A432C7">
              <w:rPr>
                <w:sz w:val="18"/>
                <w:szCs w:val="18"/>
                <w:lang w:val="ru-RU"/>
              </w:rPr>
              <w:t>15,1</w:t>
            </w:r>
          </w:p>
        </w:tc>
        <w:tc>
          <w:tcPr>
            <w:tcW w:w="1021" w:type="dxa"/>
          </w:tcPr>
          <w:p w:rsidR="00ED5C4A" w:rsidRPr="00A432C7" w:rsidRDefault="00ED5C4A" w:rsidP="00ED5C4A">
            <w:pPr>
              <w:spacing w:before="40" w:after="40" w:line="240" w:lineRule="auto"/>
              <w:jc w:val="right"/>
              <w:rPr>
                <w:sz w:val="18"/>
                <w:szCs w:val="18"/>
                <w:lang w:val="ru-RU"/>
              </w:rPr>
            </w:pPr>
            <w:r w:rsidRPr="00A432C7">
              <w:rPr>
                <w:sz w:val="18"/>
                <w:szCs w:val="18"/>
                <w:lang w:val="ru-RU"/>
              </w:rPr>
              <w:t>11,1</w:t>
            </w:r>
          </w:p>
        </w:tc>
        <w:tc>
          <w:tcPr>
            <w:tcW w:w="1021" w:type="dxa"/>
          </w:tcPr>
          <w:p w:rsidR="00ED5C4A" w:rsidRPr="00A432C7" w:rsidRDefault="00ED5C4A" w:rsidP="00ED5C4A">
            <w:pPr>
              <w:spacing w:before="40" w:after="40" w:line="240" w:lineRule="auto"/>
              <w:jc w:val="right"/>
              <w:rPr>
                <w:sz w:val="18"/>
                <w:szCs w:val="18"/>
                <w:lang w:val="ru-RU"/>
              </w:rPr>
            </w:pPr>
            <w:r w:rsidRPr="00A432C7">
              <w:rPr>
                <w:sz w:val="18"/>
                <w:szCs w:val="18"/>
                <w:lang w:val="ru-RU"/>
              </w:rPr>
              <w:t>10,2</w:t>
            </w:r>
          </w:p>
        </w:tc>
      </w:tr>
      <w:tr w:rsidR="00ED5C4A" w:rsidRPr="00C931FD" w:rsidTr="00ED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left w:val="nil"/>
              <w:bottom w:val="nil"/>
              <w:right w:val="nil"/>
            </w:tcBorders>
          </w:tcPr>
          <w:p w:rsidR="00ED5C4A" w:rsidRPr="00A432C7" w:rsidRDefault="00ED5C4A" w:rsidP="00ED5C4A">
            <w:pPr>
              <w:spacing w:before="40" w:after="40" w:line="240" w:lineRule="auto"/>
              <w:jc w:val="both"/>
              <w:rPr>
                <w:sz w:val="18"/>
                <w:szCs w:val="18"/>
                <w:lang w:val="ru-RU"/>
              </w:rPr>
            </w:pPr>
            <w:r w:rsidRPr="00A432C7">
              <w:rPr>
                <w:sz w:val="18"/>
                <w:szCs w:val="18"/>
                <w:lang w:val="ru-RU"/>
              </w:rPr>
              <w:t>Мальчики</w:t>
            </w:r>
          </w:p>
        </w:tc>
        <w:tc>
          <w:tcPr>
            <w:tcW w:w="1021" w:type="dxa"/>
            <w:tcBorders>
              <w:top w:val="nil"/>
              <w:left w:val="nil"/>
              <w:bottom w:val="nil"/>
              <w:right w:val="nil"/>
            </w:tcBorders>
          </w:tcPr>
          <w:p w:rsidR="00ED5C4A" w:rsidRPr="00A432C7" w:rsidRDefault="00ED5C4A" w:rsidP="00ED5C4A">
            <w:pPr>
              <w:spacing w:before="40" w:after="40" w:line="240" w:lineRule="auto"/>
              <w:jc w:val="right"/>
              <w:rPr>
                <w:sz w:val="18"/>
                <w:szCs w:val="18"/>
                <w:lang w:val="ru-RU"/>
              </w:rPr>
            </w:pPr>
            <w:r w:rsidRPr="00A432C7">
              <w:rPr>
                <w:sz w:val="18"/>
                <w:szCs w:val="18"/>
                <w:lang w:val="ru-RU"/>
              </w:rPr>
              <w:t>37,4</w:t>
            </w:r>
          </w:p>
        </w:tc>
        <w:tc>
          <w:tcPr>
            <w:tcW w:w="1021" w:type="dxa"/>
            <w:tcBorders>
              <w:top w:val="nil"/>
              <w:left w:val="nil"/>
              <w:bottom w:val="nil"/>
              <w:right w:val="nil"/>
            </w:tcBorders>
          </w:tcPr>
          <w:p w:rsidR="00ED5C4A" w:rsidRPr="00A432C7" w:rsidRDefault="00ED5C4A" w:rsidP="00ED5C4A">
            <w:pPr>
              <w:spacing w:before="40" w:after="40" w:line="240" w:lineRule="auto"/>
              <w:jc w:val="right"/>
              <w:rPr>
                <w:sz w:val="18"/>
                <w:szCs w:val="18"/>
                <w:lang w:val="ru-RU"/>
              </w:rPr>
            </w:pPr>
            <w:r w:rsidRPr="00A432C7">
              <w:rPr>
                <w:sz w:val="18"/>
                <w:szCs w:val="18"/>
                <w:lang w:val="ru-RU"/>
              </w:rPr>
              <w:t>29,4</w:t>
            </w:r>
          </w:p>
        </w:tc>
        <w:tc>
          <w:tcPr>
            <w:tcW w:w="1021" w:type="dxa"/>
            <w:tcBorders>
              <w:top w:val="nil"/>
              <w:left w:val="nil"/>
              <w:bottom w:val="nil"/>
              <w:right w:val="nil"/>
            </w:tcBorders>
          </w:tcPr>
          <w:p w:rsidR="00ED5C4A" w:rsidRPr="00A432C7" w:rsidRDefault="00ED5C4A" w:rsidP="00ED5C4A">
            <w:pPr>
              <w:spacing w:before="40" w:after="40" w:line="240" w:lineRule="auto"/>
              <w:jc w:val="right"/>
              <w:rPr>
                <w:sz w:val="18"/>
                <w:szCs w:val="18"/>
                <w:lang w:val="ru-RU"/>
              </w:rPr>
            </w:pPr>
            <w:r w:rsidRPr="00A432C7">
              <w:rPr>
                <w:sz w:val="18"/>
                <w:szCs w:val="18"/>
                <w:lang w:val="ru-RU"/>
              </w:rPr>
              <w:t>21,8</w:t>
            </w:r>
          </w:p>
        </w:tc>
        <w:tc>
          <w:tcPr>
            <w:tcW w:w="1021" w:type="dxa"/>
            <w:tcBorders>
              <w:top w:val="nil"/>
              <w:left w:val="nil"/>
              <w:bottom w:val="nil"/>
              <w:right w:val="nil"/>
            </w:tcBorders>
          </w:tcPr>
          <w:p w:rsidR="00ED5C4A" w:rsidRPr="00A432C7" w:rsidRDefault="00ED5C4A" w:rsidP="00ED5C4A">
            <w:pPr>
              <w:spacing w:before="40" w:after="40" w:line="240" w:lineRule="auto"/>
              <w:jc w:val="right"/>
              <w:rPr>
                <w:sz w:val="18"/>
                <w:szCs w:val="18"/>
                <w:lang w:val="ru-RU"/>
              </w:rPr>
            </w:pPr>
            <w:r w:rsidRPr="00A432C7">
              <w:rPr>
                <w:sz w:val="18"/>
                <w:szCs w:val="18"/>
                <w:lang w:val="ru-RU"/>
              </w:rPr>
              <w:t>20,0</w:t>
            </w:r>
          </w:p>
        </w:tc>
        <w:tc>
          <w:tcPr>
            <w:tcW w:w="1021" w:type="dxa"/>
            <w:tcBorders>
              <w:top w:val="nil"/>
              <w:left w:val="nil"/>
              <w:bottom w:val="nil"/>
              <w:right w:val="nil"/>
            </w:tcBorders>
          </w:tcPr>
          <w:p w:rsidR="00ED5C4A" w:rsidRPr="00A432C7" w:rsidRDefault="00ED5C4A" w:rsidP="00ED5C4A">
            <w:pPr>
              <w:spacing w:before="40" w:after="40" w:line="240" w:lineRule="auto"/>
              <w:jc w:val="right"/>
              <w:rPr>
                <w:sz w:val="18"/>
                <w:szCs w:val="18"/>
                <w:lang w:val="ru-RU"/>
              </w:rPr>
            </w:pPr>
            <w:r w:rsidRPr="00A432C7">
              <w:rPr>
                <w:sz w:val="18"/>
                <w:szCs w:val="18"/>
                <w:lang w:val="ru-RU"/>
              </w:rPr>
              <w:t>17,9</w:t>
            </w:r>
          </w:p>
        </w:tc>
        <w:tc>
          <w:tcPr>
            <w:tcW w:w="1021" w:type="dxa"/>
            <w:tcBorders>
              <w:top w:val="nil"/>
              <w:left w:val="nil"/>
              <w:bottom w:val="nil"/>
              <w:right w:val="nil"/>
            </w:tcBorders>
          </w:tcPr>
          <w:p w:rsidR="00ED5C4A" w:rsidRPr="00A432C7" w:rsidRDefault="00ED5C4A" w:rsidP="00ED5C4A">
            <w:pPr>
              <w:spacing w:before="40" w:after="40" w:line="240" w:lineRule="auto"/>
              <w:jc w:val="right"/>
              <w:rPr>
                <w:sz w:val="18"/>
                <w:szCs w:val="18"/>
                <w:lang w:val="ru-RU"/>
              </w:rPr>
            </w:pPr>
            <w:r w:rsidRPr="00A432C7">
              <w:rPr>
                <w:sz w:val="18"/>
                <w:szCs w:val="18"/>
                <w:lang w:val="ru-RU"/>
              </w:rPr>
              <w:t>14,0</w:t>
            </w:r>
          </w:p>
        </w:tc>
        <w:tc>
          <w:tcPr>
            <w:tcW w:w="1021" w:type="dxa"/>
            <w:tcBorders>
              <w:top w:val="nil"/>
              <w:left w:val="nil"/>
              <w:bottom w:val="nil"/>
              <w:right w:val="nil"/>
            </w:tcBorders>
          </w:tcPr>
          <w:p w:rsidR="00ED5C4A" w:rsidRPr="00A432C7" w:rsidRDefault="00ED5C4A" w:rsidP="00ED5C4A">
            <w:pPr>
              <w:spacing w:before="40" w:after="40" w:line="240" w:lineRule="auto"/>
              <w:jc w:val="right"/>
              <w:rPr>
                <w:sz w:val="18"/>
                <w:szCs w:val="18"/>
                <w:lang w:val="ru-RU"/>
              </w:rPr>
            </w:pPr>
            <w:r w:rsidRPr="00A432C7">
              <w:rPr>
                <w:sz w:val="18"/>
                <w:szCs w:val="18"/>
                <w:lang w:val="ru-RU"/>
              </w:rPr>
              <w:t>12,9</w:t>
            </w:r>
          </w:p>
        </w:tc>
      </w:tr>
      <w:tr w:rsidR="00ED5C4A" w:rsidRPr="00C931FD" w:rsidTr="00ED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left w:val="nil"/>
              <w:bottom w:val="single" w:sz="12" w:space="0" w:color="auto"/>
              <w:right w:val="nil"/>
            </w:tcBorders>
          </w:tcPr>
          <w:p w:rsidR="00ED5C4A" w:rsidRPr="00A432C7" w:rsidRDefault="00ED5C4A" w:rsidP="00ED5C4A">
            <w:pPr>
              <w:spacing w:before="40" w:after="40" w:line="240" w:lineRule="auto"/>
              <w:jc w:val="both"/>
              <w:rPr>
                <w:sz w:val="18"/>
                <w:szCs w:val="18"/>
                <w:lang w:val="ru-RU"/>
              </w:rPr>
            </w:pPr>
            <w:r w:rsidRPr="00A432C7">
              <w:rPr>
                <w:b/>
                <w:bCs/>
                <w:sz w:val="18"/>
                <w:szCs w:val="18"/>
                <w:lang w:val="ru-RU"/>
              </w:rPr>
              <w:t>Всего</w:t>
            </w:r>
          </w:p>
        </w:tc>
        <w:tc>
          <w:tcPr>
            <w:tcW w:w="1021" w:type="dxa"/>
            <w:tcBorders>
              <w:top w:val="nil"/>
              <w:left w:val="nil"/>
              <w:bottom w:val="single" w:sz="12" w:space="0" w:color="auto"/>
              <w:right w:val="nil"/>
            </w:tcBorders>
          </w:tcPr>
          <w:p w:rsidR="00ED5C4A" w:rsidRPr="00A432C7" w:rsidRDefault="00ED5C4A" w:rsidP="00ED5C4A">
            <w:pPr>
              <w:spacing w:before="40" w:after="40" w:line="240" w:lineRule="auto"/>
              <w:jc w:val="right"/>
              <w:rPr>
                <w:sz w:val="18"/>
                <w:szCs w:val="18"/>
                <w:lang w:val="ru-RU"/>
              </w:rPr>
            </w:pPr>
            <w:r w:rsidRPr="00A432C7">
              <w:rPr>
                <w:b/>
                <w:bCs/>
                <w:sz w:val="18"/>
                <w:szCs w:val="18"/>
                <w:lang w:val="ru-RU"/>
              </w:rPr>
              <w:t>34,4</w:t>
            </w:r>
          </w:p>
        </w:tc>
        <w:tc>
          <w:tcPr>
            <w:tcW w:w="1021" w:type="dxa"/>
            <w:tcBorders>
              <w:top w:val="nil"/>
              <w:left w:val="nil"/>
              <w:bottom w:val="single" w:sz="12" w:space="0" w:color="auto"/>
              <w:right w:val="nil"/>
            </w:tcBorders>
          </w:tcPr>
          <w:p w:rsidR="00ED5C4A" w:rsidRPr="00A432C7" w:rsidRDefault="00ED5C4A" w:rsidP="00ED5C4A">
            <w:pPr>
              <w:spacing w:before="40" w:after="40" w:line="240" w:lineRule="auto"/>
              <w:jc w:val="right"/>
              <w:rPr>
                <w:sz w:val="18"/>
                <w:szCs w:val="18"/>
                <w:lang w:val="ru-RU"/>
              </w:rPr>
            </w:pPr>
            <w:r w:rsidRPr="00A432C7">
              <w:rPr>
                <w:b/>
                <w:bCs/>
                <w:sz w:val="18"/>
                <w:szCs w:val="18"/>
                <w:lang w:val="ru-RU"/>
              </w:rPr>
              <w:t>27,2</w:t>
            </w:r>
          </w:p>
        </w:tc>
        <w:tc>
          <w:tcPr>
            <w:tcW w:w="1021" w:type="dxa"/>
            <w:tcBorders>
              <w:top w:val="nil"/>
              <w:left w:val="nil"/>
              <w:bottom w:val="single" w:sz="12" w:space="0" w:color="auto"/>
              <w:right w:val="nil"/>
            </w:tcBorders>
          </w:tcPr>
          <w:p w:rsidR="00ED5C4A" w:rsidRPr="00A432C7" w:rsidRDefault="00ED5C4A" w:rsidP="00ED5C4A">
            <w:pPr>
              <w:spacing w:before="40" w:after="40" w:line="240" w:lineRule="auto"/>
              <w:jc w:val="right"/>
              <w:rPr>
                <w:sz w:val="18"/>
                <w:szCs w:val="18"/>
                <w:lang w:val="ru-RU"/>
              </w:rPr>
            </w:pPr>
            <w:r w:rsidRPr="00A432C7">
              <w:rPr>
                <w:b/>
                <w:bCs/>
                <w:sz w:val="18"/>
                <w:szCs w:val="18"/>
                <w:lang w:val="ru-RU"/>
              </w:rPr>
              <w:t>20,2</w:t>
            </w:r>
          </w:p>
        </w:tc>
        <w:tc>
          <w:tcPr>
            <w:tcW w:w="1021" w:type="dxa"/>
            <w:tcBorders>
              <w:top w:val="nil"/>
              <w:left w:val="nil"/>
              <w:bottom w:val="single" w:sz="12" w:space="0" w:color="auto"/>
              <w:right w:val="nil"/>
            </w:tcBorders>
          </w:tcPr>
          <w:p w:rsidR="00ED5C4A" w:rsidRPr="00A432C7" w:rsidRDefault="00ED5C4A" w:rsidP="00ED5C4A">
            <w:pPr>
              <w:spacing w:before="40" w:after="40" w:line="240" w:lineRule="auto"/>
              <w:jc w:val="right"/>
              <w:rPr>
                <w:sz w:val="18"/>
                <w:szCs w:val="18"/>
                <w:lang w:val="ru-RU"/>
              </w:rPr>
            </w:pPr>
            <w:r w:rsidRPr="00A432C7">
              <w:rPr>
                <w:b/>
                <w:bCs/>
                <w:sz w:val="18"/>
                <w:szCs w:val="18"/>
                <w:lang w:val="ru-RU"/>
              </w:rPr>
              <w:t>17,9</w:t>
            </w:r>
          </w:p>
        </w:tc>
        <w:tc>
          <w:tcPr>
            <w:tcW w:w="1021" w:type="dxa"/>
            <w:tcBorders>
              <w:top w:val="nil"/>
              <w:left w:val="nil"/>
              <w:bottom w:val="single" w:sz="12" w:space="0" w:color="auto"/>
              <w:right w:val="nil"/>
            </w:tcBorders>
          </w:tcPr>
          <w:p w:rsidR="00ED5C4A" w:rsidRPr="00A432C7" w:rsidRDefault="00ED5C4A" w:rsidP="00ED5C4A">
            <w:pPr>
              <w:spacing w:before="40" w:after="40" w:line="240" w:lineRule="auto"/>
              <w:jc w:val="right"/>
              <w:rPr>
                <w:sz w:val="18"/>
                <w:szCs w:val="18"/>
                <w:lang w:val="ru-RU"/>
              </w:rPr>
            </w:pPr>
            <w:r w:rsidRPr="00A432C7">
              <w:rPr>
                <w:b/>
                <w:bCs/>
                <w:sz w:val="18"/>
                <w:szCs w:val="18"/>
                <w:lang w:val="ru-RU"/>
              </w:rPr>
              <w:t>16,5</w:t>
            </w:r>
          </w:p>
        </w:tc>
        <w:tc>
          <w:tcPr>
            <w:tcW w:w="1021" w:type="dxa"/>
            <w:tcBorders>
              <w:top w:val="nil"/>
              <w:left w:val="nil"/>
              <w:bottom w:val="single" w:sz="12" w:space="0" w:color="auto"/>
              <w:right w:val="nil"/>
            </w:tcBorders>
          </w:tcPr>
          <w:p w:rsidR="00ED5C4A" w:rsidRPr="00A432C7" w:rsidRDefault="00ED5C4A" w:rsidP="00ED5C4A">
            <w:pPr>
              <w:spacing w:before="40" w:after="40" w:line="240" w:lineRule="auto"/>
              <w:jc w:val="right"/>
              <w:rPr>
                <w:sz w:val="18"/>
                <w:szCs w:val="18"/>
                <w:lang w:val="ru-RU"/>
              </w:rPr>
            </w:pPr>
            <w:r w:rsidRPr="00A432C7">
              <w:rPr>
                <w:b/>
                <w:bCs/>
                <w:sz w:val="18"/>
                <w:szCs w:val="18"/>
                <w:lang w:val="ru-RU"/>
              </w:rPr>
              <w:t>12,6</w:t>
            </w:r>
          </w:p>
        </w:tc>
        <w:tc>
          <w:tcPr>
            <w:tcW w:w="1021" w:type="dxa"/>
            <w:tcBorders>
              <w:top w:val="nil"/>
              <w:left w:val="nil"/>
              <w:bottom w:val="single" w:sz="12" w:space="0" w:color="auto"/>
              <w:right w:val="nil"/>
            </w:tcBorders>
          </w:tcPr>
          <w:p w:rsidR="00ED5C4A" w:rsidRPr="00A432C7" w:rsidRDefault="00ED5C4A" w:rsidP="00ED5C4A">
            <w:pPr>
              <w:spacing w:before="40" w:after="40" w:line="240" w:lineRule="auto"/>
              <w:jc w:val="right"/>
              <w:rPr>
                <w:sz w:val="18"/>
                <w:szCs w:val="18"/>
                <w:lang w:val="ru-RU"/>
              </w:rPr>
            </w:pPr>
            <w:r w:rsidRPr="00A432C7">
              <w:rPr>
                <w:b/>
                <w:bCs/>
                <w:sz w:val="18"/>
                <w:szCs w:val="18"/>
                <w:lang w:val="ru-RU"/>
              </w:rPr>
              <w:t>11,2</w:t>
            </w:r>
          </w:p>
        </w:tc>
      </w:tr>
    </w:tbl>
    <w:p w:rsidR="00A432C7" w:rsidRPr="00C7648F" w:rsidRDefault="00A432C7" w:rsidP="00B3386D">
      <w:pPr>
        <w:pStyle w:val="SingleTxtLNK"/>
        <w:spacing w:before="120"/>
        <w:rPr>
          <w:sz w:val="18"/>
          <w:szCs w:val="18"/>
        </w:rPr>
      </w:pPr>
      <w:r w:rsidRPr="00C7648F">
        <w:rPr>
          <w:i/>
          <w:sz w:val="18"/>
          <w:szCs w:val="18"/>
        </w:rPr>
        <w:t>Источник</w:t>
      </w:r>
      <w:r w:rsidRPr="00C7648F">
        <w:rPr>
          <w:sz w:val="18"/>
          <w:szCs w:val="18"/>
        </w:rPr>
        <w:t>: Департамент регистрации актов гражданского состояния</w:t>
      </w:r>
      <w:r w:rsidR="00C7648F">
        <w:rPr>
          <w:sz w:val="18"/>
          <w:szCs w:val="18"/>
        </w:rPr>
        <w:t>.</w:t>
      </w:r>
    </w:p>
    <w:p w:rsidR="00C7648F" w:rsidRDefault="00C7648F" w:rsidP="00A432C7">
      <w:pPr>
        <w:pStyle w:val="SingleTxtLNK"/>
      </w:pPr>
    </w:p>
    <w:p w:rsidR="00A432C7" w:rsidRDefault="00A432C7" w:rsidP="00A432C7">
      <w:pPr>
        <w:pStyle w:val="SingleTxtLNK"/>
      </w:pPr>
      <w:r w:rsidRPr="00600C43">
        <w:t xml:space="preserve">128. </w:t>
      </w:r>
      <w:r w:rsidRPr="00600C43">
        <w:tab/>
        <w:t> Коэффициент детской смертности (число умерших детей в возрасте до 5 лет на 1000 живорождений в данном году) снизился до уровня, который сопоставим со значениями данного показателя в некоторых развитых странах и является самым низким среди стран Южной Азии. Эт</w:t>
      </w:r>
      <w:r w:rsidR="00EA65B5">
        <w:t>а</w:t>
      </w:r>
      <w:r w:rsidRPr="00600C43">
        <w:t xml:space="preserve"> </w:t>
      </w:r>
      <w:r w:rsidR="00B61FF5">
        <w:t>тенденция</w:t>
      </w:r>
      <w:r w:rsidRPr="00600C43">
        <w:t xml:space="preserve"> преобладает на протяжении уже значительного периода. К 2002 году коэффициент детской смертности в возрасте до 5 лет снизился до 13,39 без существенных расхождений между </w:t>
      </w:r>
      <w:r w:rsidR="00EA65B5">
        <w:t>мальчиками и девочками</w:t>
      </w:r>
      <w:r w:rsidRPr="00600C43">
        <w:t xml:space="preserve">. Улучшение ситуации было зафиксировано в городском, сельском секторах и секторе плантаций. </w:t>
      </w:r>
      <w:bookmarkStart w:id="50" w:name="0.1_table26"/>
      <w:bookmarkEnd w:id="50"/>
    </w:p>
    <w:p w:rsidR="00A432C7" w:rsidRDefault="00A432C7" w:rsidP="00A432C7">
      <w:pPr>
        <w:pStyle w:val="SingleTxtLNK"/>
      </w:pPr>
      <w:r w:rsidRPr="00600C43">
        <w:t xml:space="preserve">129. </w:t>
      </w:r>
      <w:r w:rsidRPr="00600C43">
        <w:tab/>
        <w:t> Коэффициент младенческой смертности (число умерших детей</w:t>
      </w:r>
      <w:r w:rsidRPr="00600C43">
        <w:rPr>
          <w:rStyle w:val="FootnoteReference"/>
          <w:sz w:val="20"/>
        </w:rPr>
        <w:footnoteReference w:id="21"/>
      </w:r>
      <w:r w:rsidRPr="00600C43">
        <w:t xml:space="preserve"> в возрасте до 1 года на 1000 живорождений в данном году) на протяжении последнего десятилетия непрерывно снижается, что объясняется эффективным осуществлением государством политики в области здравоохранения. По состоянию на 2002 год этот показатель составлял 10,2 для девочек и 12,9 для мальчиков. Если тенденция к снижению сохранится, то можно ожидать, что к 2015 году этот показатель сократится до 3,5. Несмотря на тенденцию к снижению, этот процесс будет замедляться по мере уменьшения значени</w:t>
      </w:r>
      <w:r w:rsidR="00EA65B5">
        <w:t>й</w:t>
      </w:r>
      <w:r w:rsidRPr="00600C43">
        <w:t xml:space="preserve"> показателей.</w:t>
      </w:r>
    </w:p>
    <w:p w:rsidR="00A432C7" w:rsidRDefault="00A432C7" w:rsidP="00A432C7">
      <w:pPr>
        <w:pStyle w:val="SingleTxtLNK"/>
      </w:pPr>
      <w:r w:rsidRPr="00600C43">
        <w:t xml:space="preserve">130. </w:t>
      </w:r>
      <w:r w:rsidRPr="00600C43">
        <w:tab/>
        <w:t xml:space="preserve"> Несмотря на то что показатели младенческой смертности относительно низки, наибольшее число случаев смерти приходится на ранний младенческий возраст, что обусловлено состоянием здоровья матери в дородовой период. Около 83 процентов </w:t>
      </w:r>
      <w:r w:rsidR="00811632">
        <w:t xml:space="preserve">случаев </w:t>
      </w:r>
      <w:r w:rsidRPr="00600C43">
        <w:t>смерт</w:t>
      </w:r>
      <w:r w:rsidR="00811632">
        <w:t>и</w:t>
      </w:r>
      <w:r w:rsidRPr="00600C43">
        <w:t xml:space="preserve"> младенцев происходит в неонатальный период, причем 61,5</w:t>
      </w:r>
      <w:r w:rsidR="00B61FF5">
        <w:t> </w:t>
      </w:r>
      <w:r w:rsidRPr="00600C43">
        <w:t>процента случаев смерти приходится на ранний неонатальный период (первые 7</w:t>
      </w:r>
      <w:r w:rsidR="00B61FF5">
        <w:t> </w:t>
      </w:r>
      <w:r w:rsidRPr="00600C43">
        <w:t>дней жизни). Однако, согласно ОНЗ 2006 года, это соотношение изменилось, и, по</w:t>
      </w:r>
      <w:r w:rsidR="00B61FF5">
        <w:t> </w:t>
      </w:r>
      <w:r w:rsidRPr="00600C43">
        <w:t>данным этого обследования, смертность в неонатальный период составляет 67</w:t>
      </w:r>
      <w:r w:rsidR="00B61FF5">
        <w:t> </w:t>
      </w:r>
      <w:r w:rsidRPr="00600C43">
        <w:t xml:space="preserve">процентов от общего числа </w:t>
      </w:r>
      <w:r w:rsidR="00651E34">
        <w:t xml:space="preserve">случаев </w:t>
      </w:r>
      <w:r w:rsidRPr="00600C43">
        <w:t>смерт</w:t>
      </w:r>
      <w:r w:rsidR="00651E34">
        <w:t>и</w:t>
      </w:r>
      <w:r w:rsidRPr="00600C43">
        <w:t xml:space="preserve"> младенцев. </w:t>
      </w:r>
    </w:p>
    <w:p w:rsidR="00A432C7" w:rsidRDefault="00A432C7" w:rsidP="00A432C7">
      <w:pPr>
        <w:pStyle w:val="SingleTxtLNK"/>
      </w:pPr>
      <w:r w:rsidRPr="00600C43">
        <w:rPr>
          <w:b/>
          <w:bCs/>
        </w:rPr>
        <w:t>Прерывание беременности</w:t>
      </w:r>
    </w:p>
    <w:p w:rsidR="00A432C7" w:rsidRPr="00600C43" w:rsidRDefault="00A432C7" w:rsidP="00A432C7">
      <w:pPr>
        <w:pStyle w:val="SingleTxtLNK"/>
      </w:pPr>
      <w:r w:rsidRPr="00600C43">
        <w:t xml:space="preserve">131. </w:t>
      </w:r>
      <w:r w:rsidRPr="00600C43">
        <w:tab/>
      </w:r>
      <w:r w:rsidR="00811632">
        <w:t> </w:t>
      </w:r>
      <w:r w:rsidRPr="00600C43">
        <w:t>Как было указано выше</w:t>
      </w:r>
      <w:r w:rsidR="00811632">
        <w:t>,</w:t>
      </w:r>
      <w:r w:rsidRPr="00600C43">
        <w:t xml:space="preserve"> в пункте 16, в отношении прерывания беременности никаких изменений в законодательстве Шри-Ланки не произошло, и прерывание беременности по-прежнему является наказуемым преступлением, за исключением тех случаев, когда оно осуществляется добросовестно с целью спасения жизни матери</w:t>
      </w:r>
      <w:r w:rsidRPr="00600C43">
        <w:rPr>
          <w:rStyle w:val="FootnoteReference"/>
          <w:sz w:val="20"/>
        </w:rPr>
        <w:footnoteReference w:id="22"/>
      </w:r>
      <w:r w:rsidRPr="00600C43">
        <w:t>. Принятие политических мер с целью разрешения прерывания беременности, по крайней мере</w:t>
      </w:r>
      <w:r w:rsidR="00811632">
        <w:t>,</w:t>
      </w:r>
      <w:r w:rsidRPr="00600C43">
        <w:t xml:space="preserve"> в ограниченном числе случаев представляет собой вопрос, который продолжает обсуждаться с целью агитации за проведение реформ. Как было указано в пункте 16, этот вопрос затрагивает имеющие глубокие исторические корни особенности религиозного мировоззрения и должен решаться таким образом, чтобы не вызвать отрицательную реакцию, способную подорвать инициативы по проведению реформ. </w:t>
      </w:r>
    </w:p>
    <w:p w:rsidR="00A432C7" w:rsidRPr="00600C43" w:rsidRDefault="00A432C7" w:rsidP="00B34DCF">
      <w:pPr>
        <w:pStyle w:val="SingleTxtLNK"/>
      </w:pPr>
    </w:p>
    <w:p w:rsidR="00A432C7" w:rsidRPr="00B34DCF" w:rsidRDefault="00A432C7" w:rsidP="00B34DCF">
      <w:pPr>
        <w:pStyle w:val="SingleTxtLNK"/>
        <w:rPr>
          <w:b/>
        </w:rPr>
      </w:pPr>
      <w:r w:rsidRPr="00B34DCF">
        <w:rPr>
          <w:b/>
        </w:rPr>
        <w:t>Таблица 41</w:t>
      </w:r>
    </w:p>
    <w:p w:rsidR="00A432C7" w:rsidRPr="00B34DCF" w:rsidRDefault="00A432C7" w:rsidP="00B34DCF">
      <w:pPr>
        <w:pStyle w:val="SingleTxtLNK"/>
        <w:rPr>
          <w:b/>
        </w:rPr>
      </w:pPr>
      <w:r w:rsidRPr="00B34DCF">
        <w:rPr>
          <w:b/>
        </w:rPr>
        <w:t xml:space="preserve">Кумулятивно число случаев </w:t>
      </w:r>
      <w:r w:rsidRPr="00B34DCF">
        <w:rPr>
          <w:b/>
          <w:lang w:bidi="si-LK"/>
        </w:rPr>
        <w:t>ВИЧ-инфицирования</w:t>
      </w:r>
      <w:r w:rsidRPr="00B34DCF">
        <w:rPr>
          <w:b/>
        </w:rPr>
        <w:t xml:space="preserve"> и </w:t>
      </w:r>
      <w:r w:rsidRPr="00B34DCF">
        <w:rPr>
          <w:b/>
          <w:lang w:bidi="si-LK"/>
        </w:rPr>
        <w:t>заболевания СПИДом</w:t>
      </w:r>
    </w:p>
    <w:tbl>
      <w:tblPr>
        <w:tblW w:w="8619"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567"/>
        <w:gridCol w:w="684"/>
        <w:gridCol w:w="701"/>
        <w:gridCol w:w="1000"/>
        <w:gridCol w:w="700"/>
        <w:gridCol w:w="937"/>
        <w:gridCol w:w="963"/>
        <w:gridCol w:w="600"/>
        <w:gridCol w:w="900"/>
        <w:gridCol w:w="600"/>
        <w:gridCol w:w="967"/>
      </w:tblGrid>
      <w:tr w:rsidR="00A432C7" w:rsidRPr="00B34DCF" w:rsidTr="00651E34">
        <w:tc>
          <w:tcPr>
            <w:tcW w:w="567" w:type="dxa"/>
            <w:vMerge w:val="restart"/>
            <w:tcBorders>
              <w:top w:val="single" w:sz="4" w:space="0" w:color="auto"/>
              <w:left w:val="nil"/>
              <w:bottom w:val="nil"/>
              <w:right w:val="nil"/>
            </w:tcBorders>
            <w:shd w:val="clear" w:color="auto" w:fill="auto"/>
            <w:vAlign w:val="bottom"/>
          </w:tcPr>
          <w:p w:rsidR="00A432C7" w:rsidRPr="00B34DCF" w:rsidRDefault="00A432C7" w:rsidP="00B34DCF">
            <w:pPr>
              <w:pStyle w:val="NormalWeb"/>
              <w:spacing w:before="80" w:after="80" w:line="240" w:lineRule="auto"/>
              <w:rPr>
                <w:bCs/>
                <w:i/>
                <w:sz w:val="14"/>
                <w:szCs w:val="14"/>
                <w:lang w:val="ru-RU" w:bidi="si-LK"/>
              </w:rPr>
            </w:pPr>
            <w:r w:rsidRPr="00B34DCF">
              <w:rPr>
                <w:bCs/>
                <w:i/>
                <w:sz w:val="14"/>
                <w:szCs w:val="14"/>
                <w:lang w:val="ru-RU" w:bidi="si-LK"/>
              </w:rPr>
              <w:t>Год</w:t>
            </w:r>
          </w:p>
        </w:tc>
        <w:tc>
          <w:tcPr>
            <w:tcW w:w="4022" w:type="dxa"/>
            <w:gridSpan w:val="5"/>
            <w:tcBorders>
              <w:top w:val="single" w:sz="4" w:space="0" w:color="auto"/>
              <w:left w:val="nil"/>
              <w:bottom w:val="single" w:sz="4" w:space="0" w:color="auto"/>
              <w:right w:val="nil"/>
            </w:tcBorders>
            <w:shd w:val="clear" w:color="auto" w:fill="auto"/>
          </w:tcPr>
          <w:p w:rsidR="00A432C7" w:rsidRPr="00B34DCF" w:rsidRDefault="00A432C7" w:rsidP="00B34DCF">
            <w:pPr>
              <w:pStyle w:val="NormalWeb"/>
              <w:spacing w:before="80" w:after="80" w:line="240" w:lineRule="auto"/>
              <w:jc w:val="center"/>
              <w:rPr>
                <w:bCs/>
                <w:i/>
                <w:sz w:val="14"/>
                <w:szCs w:val="14"/>
                <w:lang w:val="ru-RU" w:bidi="si-LK"/>
              </w:rPr>
            </w:pPr>
            <w:r w:rsidRPr="00B34DCF">
              <w:rPr>
                <w:bCs/>
                <w:i/>
                <w:sz w:val="14"/>
                <w:szCs w:val="14"/>
                <w:lang w:val="ru-RU" w:bidi="si-LK"/>
              </w:rPr>
              <w:t>Случаи ВИЧ-инфицирования</w:t>
            </w:r>
          </w:p>
        </w:tc>
        <w:tc>
          <w:tcPr>
            <w:tcW w:w="4030" w:type="dxa"/>
            <w:gridSpan w:val="5"/>
            <w:tcBorders>
              <w:top w:val="single" w:sz="4" w:space="0" w:color="auto"/>
              <w:left w:val="nil"/>
              <w:bottom w:val="single" w:sz="4" w:space="0" w:color="auto"/>
              <w:right w:val="nil"/>
            </w:tcBorders>
            <w:shd w:val="clear" w:color="auto" w:fill="auto"/>
          </w:tcPr>
          <w:p w:rsidR="00A432C7" w:rsidRPr="00B34DCF" w:rsidRDefault="00A432C7" w:rsidP="00B34DCF">
            <w:pPr>
              <w:pStyle w:val="NormalWeb"/>
              <w:spacing w:before="80" w:after="80" w:line="240" w:lineRule="auto"/>
              <w:jc w:val="center"/>
              <w:rPr>
                <w:bCs/>
                <w:i/>
                <w:sz w:val="14"/>
                <w:szCs w:val="14"/>
                <w:lang w:val="ru-RU" w:bidi="si-LK"/>
              </w:rPr>
            </w:pPr>
            <w:r w:rsidRPr="00B34DCF">
              <w:rPr>
                <w:bCs/>
                <w:i/>
                <w:sz w:val="14"/>
                <w:szCs w:val="14"/>
                <w:lang w:val="ru-RU" w:bidi="si-LK"/>
              </w:rPr>
              <w:t>Случаи заболевания СПИДом</w:t>
            </w:r>
          </w:p>
        </w:tc>
      </w:tr>
      <w:tr w:rsidR="00B34DCF" w:rsidRPr="00B34DCF" w:rsidTr="00811632">
        <w:tc>
          <w:tcPr>
            <w:tcW w:w="567" w:type="dxa"/>
            <w:vMerge/>
            <w:tcBorders>
              <w:top w:val="nil"/>
              <w:left w:val="nil"/>
              <w:bottom w:val="nil"/>
              <w:right w:val="nil"/>
            </w:tcBorders>
            <w:shd w:val="clear" w:color="auto" w:fill="auto"/>
          </w:tcPr>
          <w:p w:rsidR="00A432C7" w:rsidRPr="00B34DCF" w:rsidRDefault="00A432C7" w:rsidP="00B34DCF">
            <w:pPr>
              <w:pStyle w:val="NormalWeb"/>
              <w:spacing w:before="80" w:after="80" w:line="240" w:lineRule="auto"/>
              <w:rPr>
                <w:bCs/>
                <w:i/>
                <w:sz w:val="14"/>
                <w:szCs w:val="14"/>
                <w:lang w:val="ru-RU" w:bidi="si-LK"/>
              </w:rPr>
            </w:pPr>
          </w:p>
        </w:tc>
        <w:tc>
          <w:tcPr>
            <w:tcW w:w="684" w:type="dxa"/>
            <w:tcBorders>
              <w:top w:val="single" w:sz="4" w:space="0" w:color="auto"/>
              <w:left w:val="nil"/>
              <w:bottom w:val="single" w:sz="4" w:space="0" w:color="auto"/>
              <w:right w:val="nil"/>
            </w:tcBorders>
            <w:shd w:val="clear" w:color="auto" w:fill="auto"/>
          </w:tcPr>
          <w:p w:rsidR="00A432C7" w:rsidRPr="00B34DCF" w:rsidRDefault="00A432C7" w:rsidP="00B34DCF">
            <w:pPr>
              <w:pStyle w:val="NormalWeb"/>
              <w:spacing w:before="80" w:after="80" w:line="240" w:lineRule="auto"/>
              <w:jc w:val="center"/>
              <w:rPr>
                <w:bCs/>
                <w:i/>
                <w:sz w:val="14"/>
                <w:szCs w:val="14"/>
                <w:lang w:val="ru-RU" w:bidi="si-LK"/>
              </w:rPr>
            </w:pPr>
            <w:r w:rsidRPr="00B34DCF">
              <w:rPr>
                <w:bCs/>
                <w:i/>
                <w:sz w:val="14"/>
                <w:szCs w:val="14"/>
                <w:lang w:val="ru-RU" w:bidi="si-LK"/>
              </w:rPr>
              <w:t>Всего</w:t>
            </w:r>
          </w:p>
        </w:tc>
        <w:tc>
          <w:tcPr>
            <w:tcW w:w="1701" w:type="dxa"/>
            <w:gridSpan w:val="2"/>
            <w:tcBorders>
              <w:top w:val="single" w:sz="4" w:space="0" w:color="auto"/>
              <w:left w:val="nil"/>
              <w:bottom w:val="single" w:sz="4" w:space="0" w:color="auto"/>
              <w:right w:val="nil"/>
            </w:tcBorders>
            <w:shd w:val="clear" w:color="auto" w:fill="auto"/>
          </w:tcPr>
          <w:p w:rsidR="00A432C7" w:rsidRPr="00B34DCF" w:rsidRDefault="00A432C7" w:rsidP="00B34DCF">
            <w:pPr>
              <w:pStyle w:val="NormalWeb"/>
              <w:spacing w:before="80" w:after="80" w:line="240" w:lineRule="auto"/>
              <w:jc w:val="center"/>
              <w:rPr>
                <w:bCs/>
                <w:i/>
                <w:sz w:val="14"/>
                <w:szCs w:val="14"/>
                <w:lang w:val="ru-RU" w:bidi="si-LK"/>
              </w:rPr>
            </w:pPr>
            <w:r w:rsidRPr="00B34DCF">
              <w:rPr>
                <w:bCs/>
                <w:i/>
                <w:sz w:val="14"/>
                <w:szCs w:val="14"/>
                <w:lang w:val="ru-RU" w:bidi="si-LK"/>
              </w:rPr>
              <w:t>Женщины</w:t>
            </w:r>
          </w:p>
        </w:tc>
        <w:tc>
          <w:tcPr>
            <w:tcW w:w="1637" w:type="dxa"/>
            <w:gridSpan w:val="2"/>
            <w:tcBorders>
              <w:top w:val="single" w:sz="4" w:space="0" w:color="auto"/>
              <w:left w:val="nil"/>
              <w:bottom w:val="single" w:sz="4" w:space="0" w:color="auto"/>
              <w:right w:val="nil"/>
            </w:tcBorders>
            <w:shd w:val="clear" w:color="auto" w:fill="auto"/>
          </w:tcPr>
          <w:p w:rsidR="00A432C7" w:rsidRPr="00B34DCF" w:rsidRDefault="00A432C7" w:rsidP="00B34DCF">
            <w:pPr>
              <w:pStyle w:val="NormalWeb"/>
              <w:spacing w:before="80" w:after="80" w:line="240" w:lineRule="auto"/>
              <w:jc w:val="center"/>
              <w:rPr>
                <w:bCs/>
                <w:i/>
                <w:sz w:val="14"/>
                <w:szCs w:val="14"/>
                <w:lang w:val="ru-RU" w:bidi="si-LK"/>
              </w:rPr>
            </w:pPr>
            <w:r w:rsidRPr="00B34DCF">
              <w:rPr>
                <w:bCs/>
                <w:i/>
                <w:sz w:val="14"/>
                <w:szCs w:val="14"/>
                <w:lang w:val="ru-RU" w:bidi="si-LK"/>
              </w:rPr>
              <w:t>Мужчины</w:t>
            </w:r>
          </w:p>
        </w:tc>
        <w:tc>
          <w:tcPr>
            <w:tcW w:w="963" w:type="dxa"/>
            <w:tcBorders>
              <w:top w:val="single" w:sz="4" w:space="0" w:color="auto"/>
              <w:left w:val="nil"/>
              <w:bottom w:val="single" w:sz="4" w:space="0" w:color="auto"/>
              <w:right w:val="nil"/>
            </w:tcBorders>
            <w:shd w:val="clear" w:color="auto" w:fill="auto"/>
          </w:tcPr>
          <w:p w:rsidR="00A432C7" w:rsidRPr="00B34DCF" w:rsidRDefault="00A432C7" w:rsidP="00B34DCF">
            <w:pPr>
              <w:pStyle w:val="NormalWeb"/>
              <w:spacing w:before="80" w:after="80" w:line="240" w:lineRule="auto"/>
              <w:jc w:val="center"/>
              <w:rPr>
                <w:bCs/>
                <w:i/>
                <w:sz w:val="14"/>
                <w:szCs w:val="14"/>
                <w:lang w:val="ru-RU" w:bidi="si-LK"/>
              </w:rPr>
            </w:pPr>
            <w:r w:rsidRPr="00B34DCF">
              <w:rPr>
                <w:bCs/>
                <w:i/>
                <w:sz w:val="14"/>
                <w:szCs w:val="14"/>
                <w:lang w:val="ru-RU" w:bidi="si-LK"/>
              </w:rPr>
              <w:t>Всего</w:t>
            </w:r>
          </w:p>
        </w:tc>
        <w:tc>
          <w:tcPr>
            <w:tcW w:w="1500" w:type="dxa"/>
            <w:gridSpan w:val="2"/>
            <w:tcBorders>
              <w:top w:val="single" w:sz="4" w:space="0" w:color="auto"/>
              <w:left w:val="nil"/>
              <w:bottom w:val="single" w:sz="4" w:space="0" w:color="auto"/>
              <w:right w:val="nil"/>
            </w:tcBorders>
            <w:shd w:val="clear" w:color="auto" w:fill="auto"/>
          </w:tcPr>
          <w:p w:rsidR="00A432C7" w:rsidRPr="00B34DCF" w:rsidRDefault="00A432C7" w:rsidP="00B34DCF">
            <w:pPr>
              <w:pStyle w:val="NormalWeb"/>
              <w:spacing w:before="80" w:after="80" w:line="240" w:lineRule="auto"/>
              <w:jc w:val="center"/>
              <w:rPr>
                <w:bCs/>
                <w:i/>
                <w:sz w:val="14"/>
                <w:szCs w:val="14"/>
                <w:lang w:val="ru-RU" w:bidi="si-LK"/>
              </w:rPr>
            </w:pPr>
            <w:r w:rsidRPr="00B34DCF">
              <w:rPr>
                <w:bCs/>
                <w:i/>
                <w:sz w:val="14"/>
                <w:szCs w:val="14"/>
                <w:lang w:val="ru-RU" w:bidi="si-LK"/>
              </w:rPr>
              <w:t>Женщины</w:t>
            </w:r>
          </w:p>
        </w:tc>
        <w:tc>
          <w:tcPr>
            <w:tcW w:w="1567" w:type="dxa"/>
            <w:gridSpan w:val="2"/>
            <w:tcBorders>
              <w:top w:val="single" w:sz="4" w:space="0" w:color="auto"/>
              <w:left w:val="nil"/>
              <w:bottom w:val="single" w:sz="4" w:space="0" w:color="auto"/>
              <w:right w:val="nil"/>
            </w:tcBorders>
            <w:shd w:val="clear" w:color="auto" w:fill="auto"/>
          </w:tcPr>
          <w:p w:rsidR="00A432C7" w:rsidRPr="00B34DCF" w:rsidRDefault="00A432C7" w:rsidP="00B34DCF">
            <w:pPr>
              <w:pStyle w:val="NormalWeb"/>
              <w:spacing w:before="80" w:after="80" w:line="240" w:lineRule="auto"/>
              <w:jc w:val="center"/>
              <w:rPr>
                <w:bCs/>
                <w:i/>
                <w:sz w:val="14"/>
                <w:szCs w:val="14"/>
                <w:lang w:val="ru-RU" w:bidi="si-LK"/>
              </w:rPr>
            </w:pPr>
            <w:r w:rsidRPr="00B34DCF">
              <w:rPr>
                <w:bCs/>
                <w:i/>
                <w:sz w:val="14"/>
                <w:szCs w:val="14"/>
                <w:lang w:val="ru-RU" w:bidi="si-LK"/>
              </w:rPr>
              <w:t>Мужчины</w:t>
            </w:r>
          </w:p>
        </w:tc>
      </w:tr>
      <w:tr w:rsidR="00B34DCF" w:rsidRPr="00B34DCF" w:rsidTr="00811632">
        <w:tc>
          <w:tcPr>
            <w:tcW w:w="567" w:type="dxa"/>
            <w:vMerge/>
            <w:tcBorders>
              <w:top w:val="nil"/>
              <w:left w:val="nil"/>
              <w:bottom w:val="single" w:sz="12" w:space="0" w:color="auto"/>
              <w:right w:val="nil"/>
            </w:tcBorders>
            <w:shd w:val="clear" w:color="auto" w:fill="auto"/>
          </w:tcPr>
          <w:p w:rsidR="00A432C7" w:rsidRPr="00B34DCF" w:rsidRDefault="00A432C7" w:rsidP="00B34DCF">
            <w:pPr>
              <w:pStyle w:val="NormalWeb"/>
              <w:spacing w:before="80" w:after="80" w:line="240" w:lineRule="auto"/>
              <w:rPr>
                <w:bCs/>
                <w:i/>
                <w:sz w:val="14"/>
                <w:szCs w:val="14"/>
                <w:lang w:val="ru-RU" w:bidi="si-LK"/>
              </w:rPr>
            </w:pPr>
          </w:p>
        </w:tc>
        <w:tc>
          <w:tcPr>
            <w:tcW w:w="684" w:type="dxa"/>
            <w:tcBorders>
              <w:top w:val="single" w:sz="4" w:space="0" w:color="auto"/>
              <w:left w:val="nil"/>
              <w:bottom w:val="single" w:sz="12" w:space="0" w:color="auto"/>
              <w:right w:val="nil"/>
            </w:tcBorders>
            <w:shd w:val="clear" w:color="auto" w:fill="auto"/>
          </w:tcPr>
          <w:p w:rsidR="00A432C7" w:rsidRPr="00B34DCF" w:rsidRDefault="00A432C7" w:rsidP="00736E97">
            <w:pPr>
              <w:pStyle w:val="NormalWeb"/>
              <w:spacing w:before="80" w:after="80" w:line="240" w:lineRule="auto"/>
              <w:jc w:val="right"/>
              <w:rPr>
                <w:bCs/>
                <w:i/>
                <w:sz w:val="14"/>
                <w:szCs w:val="14"/>
                <w:lang w:val="ru-RU" w:bidi="si-LK"/>
              </w:rPr>
            </w:pPr>
            <w:r w:rsidRPr="00B34DCF">
              <w:rPr>
                <w:bCs/>
                <w:i/>
                <w:sz w:val="14"/>
                <w:szCs w:val="14"/>
                <w:lang w:val="ru-RU"/>
              </w:rPr>
              <w:t>Число</w:t>
            </w:r>
          </w:p>
        </w:tc>
        <w:tc>
          <w:tcPr>
            <w:tcW w:w="701" w:type="dxa"/>
            <w:tcBorders>
              <w:top w:val="single" w:sz="4" w:space="0" w:color="auto"/>
              <w:left w:val="nil"/>
              <w:bottom w:val="single" w:sz="12" w:space="0" w:color="auto"/>
              <w:right w:val="nil"/>
            </w:tcBorders>
            <w:shd w:val="clear" w:color="auto" w:fill="auto"/>
          </w:tcPr>
          <w:p w:rsidR="00A432C7" w:rsidRPr="00B34DCF" w:rsidRDefault="00A432C7" w:rsidP="00736E97">
            <w:pPr>
              <w:pStyle w:val="NormalWeb"/>
              <w:spacing w:before="80" w:after="80" w:line="240" w:lineRule="auto"/>
              <w:jc w:val="right"/>
              <w:rPr>
                <w:bCs/>
                <w:i/>
                <w:sz w:val="14"/>
                <w:szCs w:val="14"/>
                <w:lang w:val="ru-RU" w:bidi="si-LK"/>
              </w:rPr>
            </w:pPr>
            <w:r w:rsidRPr="00B34DCF">
              <w:rPr>
                <w:bCs/>
                <w:i/>
                <w:sz w:val="14"/>
                <w:szCs w:val="14"/>
                <w:lang w:val="ru-RU"/>
              </w:rPr>
              <w:t>Число</w:t>
            </w:r>
          </w:p>
        </w:tc>
        <w:tc>
          <w:tcPr>
            <w:tcW w:w="1000" w:type="dxa"/>
            <w:tcBorders>
              <w:top w:val="single" w:sz="4" w:space="0" w:color="auto"/>
              <w:left w:val="nil"/>
              <w:bottom w:val="single" w:sz="12" w:space="0" w:color="auto"/>
              <w:right w:val="nil"/>
            </w:tcBorders>
            <w:shd w:val="clear" w:color="auto" w:fill="auto"/>
          </w:tcPr>
          <w:p w:rsidR="00A432C7" w:rsidRPr="00B34DCF" w:rsidRDefault="00A432C7" w:rsidP="00736E97">
            <w:pPr>
              <w:pStyle w:val="NormalWeb"/>
              <w:spacing w:before="80" w:after="80" w:line="240" w:lineRule="auto"/>
              <w:jc w:val="right"/>
              <w:rPr>
                <w:bCs/>
                <w:i/>
                <w:sz w:val="14"/>
                <w:szCs w:val="14"/>
                <w:lang w:val="ru-RU" w:bidi="si-LK"/>
              </w:rPr>
            </w:pPr>
            <w:r w:rsidRPr="00B34DCF">
              <w:rPr>
                <w:bCs/>
                <w:i/>
                <w:sz w:val="14"/>
                <w:szCs w:val="14"/>
                <w:lang w:val="ru-RU" w:bidi="si-LK"/>
              </w:rPr>
              <w:t>В процентах</w:t>
            </w:r>
          </w:p>
        </w:tc>
        <w:tc>
          <w:tcPr>
            <w:tcW w:w="700" w:type="dxa"/>
            <w:tcBorders>
              <w:top w:val="single" w:sz="4" w:space="0" w:color="auto"/>
              <w:left w:val="nil"/>
              <w:bottom w:val="single" w:sz="12" w:space="0" w:color="auto"/>
              <w:right w:val="nil"/>
            </w:tcBorders>
            <w:shd w:val="clear" w:color="auto" w:fill="auto"/>
          </w:tcPr>
          <w:p w:rsidR="00A432C7" w:rsidRPr="00B34DCF" w:rsidRDefault="00A432C7" w:rsidP="00736E97">
            <w:pPr>
              <w:pStyle w:val="NormalWeb"/>
              <w:spacing w:before="80" w:after="80" w:line="240" w:lineRule="auto"/>
              <w:jc w:val="right"/>
              <w:rPr>
                <w:bCs/>
                <w:i/>
                <w:sz w:val="14"/>
                <w:szCs w:val="14"/>
                <w:lang w:val="ru-RU" w:bidi="si-LK"/>
              </w:rPr>
            </w:pPr>
            <w:r w:rsidRPr="00B34DCF">
              <w:rPr>
                <w:bCs/>
                <w:i/>
                <w:sz w:val="14"/>
                <w:szCs w:val="14"/>
                <w:lang w:val="ru-RU"/>
              </w:rPr>
              <w:t>Число</w:t>
            </w:r>
          </w:p>
        </w:tc>
        <w:tc>
          <w:tcPr>
            <w:tcW w:w="937" w:type="dxa"/>
            <w:tcBorders>
              <w:top w:val="single" w:sz="4" w:space="0" w:color="auto"/>
              <w:left w:val="nil"/>
              <w:bottom w:val="single" w:sz="12" w:space="0" w:color="auto"/>
              <w:right w:val="nil"/>
            </w:tcBorders>
            <w:shd w:val="clear" w:color="auto" w:fill="auto"/>
          </w:tcPr>
          <w:p w:rsidR="00A432C7" w:rsidRPr="00B34DCF" w:rsidRDefault="00811632" w:rsidP="00736E97">
            <w:pPr>
              <w:pStyle w:val="NormalWeb"/>
              <w:spacing w:before="80" w:after="80" w:line="240" w:lineRule="auto"/>
              <w:jc w:val="right"/>
              <w:rPr>
                <w:bCs/>
                <w:i/>
                <w:sz w:val="14"/>
                <w:szCs w:val="14"/>
                <w:lang w:val="ru-RU" w:bidi="si-LK"/>
              </w:rPr>
            </w:pPr>
            <w:r w:rsidRPr="00B34DCF">
              <w:rPr>
                <w:bCs/>
                <w:i/>
                <w:sz w:val="14"/>
                <w:szCs w:val="14"/>
                <w:lang w:val="ru-RU" w:bidi="si-LK"/>
              </w:rPr>
              <w:t>В процентах</w:t>
            </w:r>
          </w:p>
        </w:tc>
        <w:tc>
          <w:tcPr>
            <w:tcW w:w="963" w:type="dxa"/>
            <w:tcBorders>
              <w:top w:val="single" w:sz="4" w:space="0" w:color="auto"/>
              <w:left w:val="nil"/>
              <w:bottom w:val="single" w:sz="12" w:space="0" w:color="auto"/>
              <w:right w:val="nil"/>
            </w:tcBorders>
            <w:shd w:val="clear" w:color="auto" w:fill="auto"/>
          </w:tcPr>
          <w:p w:rsidR="00A432C7" w:rsidRPr="00B34DCF" w:rsidRDefault="00A432C7" w:rsidP="00736E97">
            <w:pPr>
              <w:pStyle w:val="NormalWeb"/>
              <w:spacing w:before="80" w:after="80" w:line="240" w:lineRule="auto"/>
              <w:jc w:val="right"/>
              <w:rPr>
                <w:bCs/>
                <w:i/>
                <w:sz w:val="14"/>
                <w:szCs w:val="14"/>
                <w:lang w:val="ru-RU" w:bidi="si-LK"/>
              </w:rPr>
            </w:pPr>
            <w:r w:rsidRPr="00B34DCF">
              <w:rPr>
                <w:bCs/>
                <w:i/>
                <w:sz w:val="14"/>
                <w:szCs w:val="14"/>
                <w:lang w:val="ru-RU" w:bidi="si-LK"/>
              </w:rPr>
              <w:t>В процентах</w:t>
            </w:r>
          </w:p>
        </w:tc>
        <w:tc>
          <w:tcPr>
            <w:tcW w:w="600" w:type="dxa"/>
            <w:tcBorders>
              <w:top w:val="single" w:sz="4" w:space="0" w:color="auto"/>
              <w:left w:val="nil"/>
              <w:bottom w:val="single" w:sz="12" w:space="0" w:color="auto"/>
              <w:right w:val="nil"/>
            </w:tcBorders>
            <w:shd w:val="clear" w:color="auto" w:fill="auto"/>
          </w:tcPr>
          <w:p w:rsidR="00A432C7" w:rsidRPr="00B34DCF" w:rsidRDefault="00A432C7" w:rsidP="00736E97">
            <w:pPr>
              <w:pStyle w:val="NormalWeb"/>
              <w:spacing w:before="80" w:after="80" w:line="240" w:lineRule="auto"/>
              <w:jc w:val="right"/>
              <w:rPr>
                <w:bCs/>
                <w:i/>
                <w:sz w:val="14"/>
                <w:szCs w:val="14"/>
                <w:lang w:val="ru-RU" w:bidi="si-LK"/>
              </w:rPr>
            </w:pPr>
            <w:r w:rsidRPr="00B34DCF">
              <w:rPr>
                <w:bCs/>
                <w:i/>
                <w:sz w:val="14"/>
                <w:szCs w:val="14"/>
                <w:lang w:val="ru-RU"/>
              </w:rPr>
              <w:t>Число</w:t>
            </w:r>
          </w:p>
        </w:tc>
        <w:tc>
          <w:tcPr>
            <w:tcW w:w="900" w:type="dxa"/>
            <w:tcBorders>
              <w:top w:val="single" w:sz="4" w:space="0" w:color="auto"/>
              <w:left w:val="nil"/>
              <w:bottom w:val="single" w:sz="12" w:space="0" w:color="auto"/>
              <w:right w:val="nil"/>
            </w:tcBorders>
            <w:shd w:val="clear" w:color="auto" w:fill="auto"/>
          </w:tcPr>
          <w:p w:rsidR="00A432C7" w:rsidRPr="00B34DCF" w:rsidRDefault="00811632" w:rsidP="00736E97">
            <w:pPr>
              <w:pStyle w:val="NormalWeb"/>
              <w:spacing w:before="80" w:after="80" w:line="240" w:lineRule="auto"/>
              <w:jc w:val="right"/>
              <w:rPr>
                <w:bCs/>
                <w:i/>
                <w:sz w:val="14"/>
                <w:szCs w:val="14"/>
                <w:lang w:val="ru-RU" w:bidi="si-LK"/>
              </w:rPr>
            </w:pPr>
            <w:r w:rsidRPr="00B34DCF">
              <w:rPr>
                <w:bCs/>
                <w:i/>
                <w:sz w:val="14"/>
                <w:szCs w:val="14"/>
                <w:lang w:val="ru-RU" w:bidi="si-LK"/>
              </w:rPr>
              <w:t>В процентах</w:t>
            </w:r>
          </w:p>
        </w:tc>
        <w:tc>
          <w:tcPr>
            <w:tcW w:w="600" w:type="dxa"/>
            <w:tcBorders>
              <w:top w:val="single" w:sz="4" w:space="0" w:color="auto"/>
              <w:left w:val="nil"/>
              <w:bottom w:val="single" w:sz="12" w:space="0" w:color="auto"/>
              <w:right w:val="nil"/>
            </w:tcBorders>
            <w:shd w:val="clear" w:color="auto" w:fill="auto"/>
          </w:tcPr>
          <w:p w:rsidR="00A432C7" w:rsidRPr="00B34DCF" w:rsidRDefault="00A432C7" w:rsidP="00736E97">
            <w:pPr>
              <w:pStyle w:val="NormalWeb"/>
              <w:spacing w:before="80" w:after="80" w:line="240" w:lineRule="auto"/>
              <w:jc w:val="right"/>
              <w:rPr>
                <w:bCs/>
                <w:i/>
                <w:sz w:val="14"/>
                <w:szCs w:val="14"/>
                <w:lang w:val="ru-RU" w:bidi="si-LK"/>
              </w:rPr>
            </w:pPr>
            <w:r w:rsidRPr="00B34DCF">
              <w:rPr>
                <w:bCs/>
                <w:i/>
                <w:sz w:val="14"/>
                <w:szCs w:val="14"/>
                <w:lang w:val="ru-RU"/>
              </w:rPr>
              <w:t>Число</w:t>
            </w:r>
          </w:p>
        </w:tc>
        <w:tc>
          <w:tcPr>
            <w:tcW w:w="967" w:type="dxa"/>
            <w:tcBorders>
              <w:top w:val="single" w:sz="4" w:space="0" w:color="auto"/>
              <w:left w:val="nil"/>
              <w:bottom w:val="single" w:sz="12" w:space="0" w:color="auto"/>
              <w:right w:val="nil"/>
            </w:tcBorders>
            <w:shd w:val="clear" w:color="auto" w:fill="auto"/>
          </w:tcPr>
          <w:p w:rsidR="00A432C7" w:rsidRPr="00B34DCF" w:rsidRDefault="00A432C7" w:rsidP="00736E97">
            <w:pPr>
              <w:pStyle w:val="NormalWeb"/>
              <w:spacing w:before="80" w:after="80" w:line="240" w:lineRule="auto"/>
              <w:jc w:val="right"/>
              <w:rPr>
                <w:bCs/>
                <w:i/>
                <w:sz w:val="14"/>
                <w:szCs w:val="14"/>
                <w:lang w:val="ru-RU" w:bidi="si-LK"/>
              </w:rPr>
            </w:pPr>
            <w:r w:rsidRPr="00B34DCF">
              <w:rPr>
                <w:bCs/>
                <w:i/>
                <w:sz w:val="14"/>
                <w:szCs w:val="14"/>
                <w:lang w:val="ru-RU" w:bidi="si-LK"/>
              </w:rPr>
              <w:t>В процентах</w:t>
            </w:r>
          </w:p>
        </w:tc>
      </w:tr>
      <w:tr w:rsidR="00B34DCF" w:rsidRPr="00A432C7" w:rsidTr="00811632">
        <w:tc>
          <w:tcPr>
            <w:tcW w:w="567" w:type="dxa"/>
            <w:tcBorders>
              <w:top w:val="single" w:sz="12" w:space="0" w:color="auto"/>
              <w:left w:val="nil"/>
              <w:bottom w:val="nil"/>
              <w:right w:val="nil"/>
            </w:tcBorders>
            <w:shd w:val="clear" w:color="auto" w:fill="auto"/>
          </w:tcPr>
          <w:p w:rsidR="00A432C7" w:rsidRPr="00811632" w:rsidRDefault="00A432C7" w:rsidP="00B34DCF">
            <w:pPr>
              <w:pStyle w:val="NormalWeb"/>
              <w:spacing w:before="40" w:after="40" w:line="240" w:lineRule="auto"/>
              <w:rPr>
                <w:bCs/>
                <w:sz w:val="18"/>
                <w:szCs w:val="18"/>
                <w:lang w:val="ru-RU" w:bidi="si-LK"/>
              </w:rPr>
            </w:pPr>
            <w:r w:rsidRPr="00811632">
              <w:rPr>
                <w:bCs/>
                <w:sz w:val="18"/>
                <w:szCs w:val="18"/>
                <w:lang w:val="ru-RU" w:bidi="si-LK"/>
              </w:rPr>
              <w:t>1987</w:t>
            </w:r>
          </w:p>
        </w:tc>
        <w:tc>
          <w:tcPr>
            <w:tcW w:w="684" w:type="dxa"/>
            <w:tcBorders>
              <w:top w:val="single" w:sz="12" w:space="0" w:color="auto"/>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w:t>
            </w:r>
          </w:p>
        </w:tc>
        <w:tc>
          <w:tcPr>
            <w:tcW w:w="701" w:type="dxa"/>
            <w:tcBorders>
              <w:top w:val="single" w:sz="12" w:space="0" w:color="auto"/>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0</w:t>
            </w:r>
          </w:p>
        </w:tc>
        <w:tc>
          <w:tcPr>
            <w:tcW w:w="1000" w:type="dxa"/>
            <w:tcBorders>
              <w:top w:val="single" w:sz="12" w:space="0" w:color="auto"/>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0,0</w:t>
            </w:r>
          </w:p>
        </w:tc>
        <w:tc>
          <w:tcPr>
            <w:tcW w:w="700" w:type="dxa"/>
            <w:tcBorders>
              <w:top w:val="single" w:sz="12" w:space="0" w:color="auto"/>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w:t>
            </w:r>
          </w:p>
        </w:tc>
        <w:tc>
          <w:tcPr>
            <w:tcW w:w="937" w:type="dxa"/>
            <w:tcBorders>
              <w:top w:val="single" w:sz="12" w:space="0" w:color="auto"/>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100,0</w:t>
            </w:r>
          </w:p>
        </w:tc>
        <w:tc>
          <w:tcPr>
            <w:tcW w:w="963" w:type="dxa"/>
            <w:tcBorders>
              <w:top w:val="single" w:sz="12" w:space="0" w:color="auto"/>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w:t>
            </w:r>
          </w:p>
        </w:tc>
        <w:tc>
          <w:tcPr>
            <w:tcW w:w="600" w:type="dxa"/>
            <w:tcBorders>
              <w:top w:val="single" w:sz="12" w:space="0" w:color="auto"/>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0</w:t>
            </w:r>
          </w:p>
        </w:tc>
        <w:tc>
          <w:tcPr>
            <w:tcW w:w="900" w:type="dxa"/>
            <w:tcBorders>
              <w:top w:val="single" w:sz="12" w:space="0" w:color="auto"/>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0,0</w:t>
            </w:r>
          </w:p>
        </w:tc>
        <w:tc>
          <w:tcPr>
            <w:tcW w:w="600" w:type="dxa"/>
            <w:tcBorders>
              <w:top w:val="single" w:sz="12" w:space="0" w:color="auto"/>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w:t>
            </w:r>
          </w:p>
        </w:tc>
        <w:tc>
          <w:tcPr>
            <w:tcW w:w="967" w:type="dxa"/>
            <w:tcBorders>
              <w:top w:val="single" w:sz="12" w:space="0" w:color="auto"/>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 100,0</w:t>
            </w:r>
          </w:p>
        </w:tc>
      </w:tr>
      <w:tr w:rsidR="00B34DCF" w:rsidRPr="00A432C7" w:rsidTr="00811632">
        <w:tc>
          <w:tcPr>
            <w:tcW w:w="567" w:type="dxa"/>
            <w:tcBorders>
              <w:top w:val="nil"/>
              <w:left w:val="nil"/>
              <w:bottom w:val="nil"/>
              <w:right w:val="nil"/>
            </w:tcBorders>
            <w:shd w:val="clear" w:color="auto" w:fill="auto"/>
          </w:tcPr>
          <w:p w:rsidR="00A432C7" w:rsidRPr="00811632" w:rsidRDefault="00A432C7" w:rsidP="00B34DCF">
            <w:pPr>
              <w:pStyle w:val="NormalWeb"/>
              <w:spacing w:before="40" w:after="40" w:line="240" w:lineRule="auto"/>
              <w:rPr>
                <w:bCs/>
                <w:sz w:val="18"/>
                <w:szCs w:val="18"/>
                <w:lang w:val="ru-RU" w:bidi="si-LK"/>
              </w:rPr>
            </w:pPr>
            <w:r w:rsidRPr="00811632">
              <w:rPr>
                <w:bCs/>
                <w:sz w:val="18"/>
                <w:szCs w:val="18"/>
                <w:lang w:val="ru-RU" w:bidi="si-LK"/>
              </w:rPr>
              <w:t>1992</w:t>
            </w:r>
          </w:p>
        </w:tc>
        <w:tc>
          <w:tcPr>
            <w:tcW w:w="684"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63</w:t>
            </w:r>
          </w:p>
        </w:tc>
        <w:tc>
          <w:tcPr>
            <w:tcW w:w="701"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15</w:t>
            </w:r>
          </w:p>
        </w:tc>
        <w:tc>
          <w:tcPr>
            <w:tcW w:w="10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23,8</w:t>
            </w:r>
          </w:p>
        </w:tc>
        <w:tc>
          <w:tcPr>
            <w:tcW w:w="7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48</w:t>
            </w:r>
          </w:p>
        </w:tc>
        <w:tc>
          <w:tcPr>
            <w:tcW w:w="937"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76,2</w:t>
            </w:r>
          </w:p>
        </w:tc>
        <w:tc>
          <w:tcPr>
            <w:tcW w:w="963"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22</w:t>
            </w:r>
          </w:p>
        </w:tc>
        <w:tc>
          <w:tcPr>
            <w:tcW w:w="6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5</w:t>
            </w:r>
          </w:p>
        </w:tc>
        <w:tc>
          <w:tcPr>
            <w:tcW w:w="9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22,7</w:t>
            </w:r>
          </w:p>
        </w:tc>
        <w:tc>
          <w:tcPr>
            <w:tcW w:w="6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17</w:t>
            </w:r>
          </w:p>
        </w:tc>
        <w:tc>
          <w:tcPr>
            <w:tcW w:w="967"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 77,3</w:t>
            </w:r>
          </w:p>
        </w:tc>
      </w:tr>
      <w:tr w:rsidR="00B34DCF" w:rsidRPr="00A432C7" w:rsidTr="00811632">
        <w:tc>
          <w:tcPr>
            <w:tcW w:w="567" w:type="dxa"/>
            <w:tcBorders>
              <w:top w:val="nil"/>
              <w:left w:val="nil"/>
              <w:bottom w:val="nil"/>
              <w:right w:val="nil"/>
            </w:tcBorders>
            <w:shd w:val="clear" w:color="auto" w:fill="auto"/>
          </w:tcPr>
          <w:p w:rsidR="00A432C7" w:rsidRPr="00811632" w:rsidRDefault="00A432C7" w:rsidP="00B34DCF">
            <w:pPr>
              <w:pStyle w:val="NormalWeb"/>
              <w:spacing w:before="40" w:after="40" w:line="240" w:lineRule="auto"/>
              <w:rPr>
                <w:bCs/>
                <w:sz w:val="18"/>
                <w:szCs w:val="18"/>
                <w:lang w:val="ru-RU" w:bidi="si-LK"/>
              </w:rPr>
            </w:pPr>
            <w:r w:rsidRPr="00811632">
              <w:rPr>
                <w:bCs/>
                <w:sz w:val="18"/>
                <w:szCs w:val="18"/>
                <w:lang w:val="ru-RU" w:bidi="si-LK"/>
              </w:rPr>
              <w:t>2002</w:t>
            </w:r>
          </w:p>
        </w:tc>
        <w:tc>
          <w:tcPr>
            <w:tcW w:w="684"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475</w:t>
            </w:r>
          </w:p>
        </w:tc>
        <w:tc>
          <w:tcPr>
            <w:tcW w:w="701"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197</w:t>
            </w:r>
          </w:p>
        </w:tc>
        <w:tc>
          <w:tcPr>
            <w:tcW w:w="10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38,9</w:t>
            </w:r>
          </w:p>
        </w:tc>
        <w:tc>
          <w:tcPr>
            <w:tcW w:w="7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278</w:t>
            </w:r>
          </w:p>
        </w:tc>
        <w:tc>
          <w:tcPr>
            <w:tcW w:w="937"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61,1</w:t>
            </w:r>
          </w:p>
        </w:tc>
        <w:tc>
          <w:tcPr>
            <w:tcW w:w="963"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139</w:t>
            </w:r>
          </w:p>
        </w:tc>
        <w:tc>
          <w:tcPr>
            <w:tcW w:w="6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36</w:t>
            </w:r>
          </w:p>
        </w:tc>
        <w:tc>
          <w:tcPr>
            <w:tcW w:w="9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25,9</w:t>
            </w:r>
          </w:p>
        </w:tc>
        <w:tc>
          <w:tcPr>
            <w:tcW w:w="6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103</w:t>
            </w:r>
          </w:p>
        </w:tc>
        <w:tc>
          <w:tcPr>
            <w:tcW w:w="967"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 74,1</w:t>
            </w:r>
          </w:p>
        </w:tc>
      </w:tr>
      <w:tr w:rsidR="00B34DCF" w:rsidRPr="00A432C7" w:rsidTr="00811632">
        <w:tc>
          <w:tcPr>
            <w:tcW w:w="567" w:type="dxa"/>
            <w:tcBorders>
              <w:top w:val="nil"/>
              <w:left w:val="nil"/>
              <w:bottom w:val="nil"/>
              <w:right w:val="nil"/>
            </w:tcBorders>
            <w:shd w:val="clear" w:color="auto" w:fill="auto"/>
          </w:tcPr>
          <w:p w:rsidR="00A432C7" w:rsidRPr="00811632" w:rsidRDefault="00A432C7" w:rsidP="00B34DCF">
            <w:pPr>
              <w:pStyle w:val="NormalWeb"/>
              <w:spacing w:before="40" w:after="40" w:line="240" w:lineRule="auto"/>
              <w:rPr>
                <w:bCs/>
                <w:sz w:val="18"/>
                <w:szCs w:val="18"/>
                <w:lang w:val="ru-RU" w:bidi="si-LK"/>
              </w:rPr>
            </w:pPr>
            <w:r w:rsidRPr="00811632">
              <w:rPr>
                <w:bCs/>
                <w:sz w:val="18"/>
                <w:szCs w:val="18"/>
                <w:lang w:val="ru-RU" w:bidi="si-LK"/>
              </w:rPr>
              <w:t>2005</w:t>
            </w:r>
          </w:p>
        </w:tc>
        <w:tc>
          <w:tcPr>
            <w:tcW w:w="684"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743</w:t>
            </w:r>
          </w:p>
        </w:tc>
        <w:tc>
          <w:tcPr>
            <w:tcW w:w="701"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311</w:t>
            </w:r>
          </w:p>
        </w:tc>
        <w:tc>
          <w:tcPr>
            <w:tcW w:w="10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41,9</w:t>
            </w:r>
          </w:p>
        </w:tc>
        <w:tc>
          <w:tcPr>
            <w:tcW w:w="7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432</w:t>
            </w:r>
          </w:p>
        </w:tc>
        <w:tc>
          <w:tcPr>
            <w:tcW w:w="937"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58,1</w:t>
            </w:r>
          </w:p>
        </w:tc>
        <w:tc>
          <w:tcPr>
            <w:tcW w:w="963"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207</w:t>
            </w:r>
          </w:p>
        </w:tc>
        <w:tc>
          <w:tcPr>
            <w:tcW w:w="6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61</w:t>
            </w:r>
          </w:p>
        </w:tc>
        <w:tc>
          <w:tcPr>
            <w:tcW w:w="9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29,5</w:t>
            </w:r>
          </w:p>
        </w:tc>
        <w:tc>
          <w:tcPr>
            <w:tcW w:w="6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146</w:t>
            </w:r>
          </w:p>
        </w:tc>
        <w:tc>
          <w:tcPr>
            <w:tcW w:w="967"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 70,5</w:t>
            </w:r>
          </w:p>
        </w:tc>
      </w:tr>
      <w:tr w:rsidR="00B34DCF" w:rsidRPr="00A432C7" w:rsidTr="00811632">
        <w:tc>
          <w:tcPr>
            <w:tcW w:w="567" w:type="dxa"/>
            <w:tcBorders>
              <w:top w:val="nil"/>
              <w:left w:val="nil"/>
              <w:bottom w:val="nil"/>
              <w:right w:val="nil"/>
            </w:tcBorders>
            <w:shd w:val="clear" w:color="auto" w:fill="auto"/>
          </w:tcPr>
          <w:p w:rsidR="00A432C7" w:rsidRPr="00811632" w:rsidRDefault="00A432C7" w:rsidP="00B34DCF">
            <w:pPr>
              <w:pStyle w:val="NormalWeb"/>
              <w:spacing w:before="40" w:after="40" w:line="240" w:lineRule="auto"/>
              <w:rPr>
                <w:bCs/>
                <w:sz w:val="18"/>
                <w:szCs w:val="18"/>
                <w:lang w:val="ru-RU" w:bidi="si-LK"/>
              </w:rPr>
            </w:pPr>
            <w:r w:rsidRPr="00811632">
              <w:rPr>
                <w:bCs/>
                <w:sz w:val="18"/>
                <w:szCs w:val="18"/>
                <w:lang w:val="ru-RU" w:bidi="si-LK"/>
              </w:rPr>
              <w:t>2006</w:t>
            </w:r>
          </w:p>
        </w:tc>
        <w:tc>
          <w:tcPr>
            <w:tcW w:w="684"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838</w:t>
            </w:r>
          </w:p>
        </w:tc>
        <w:tc>
          <w:tcPr>
            <w:tcW w:w="701"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351</w:t>
            </w:r>
          </w:p>
        </w:tc>
        <w:tc>
          <w:tcPr>
            <w:tcW w:w="10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41,8</w:t>
            </w:r>
          </w:p>
        </w:tc>
        <w:tc>
          <w:tcPr>
            <w:tcW w:w="7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487</w:t>
            </w:r>
          </w:p>
        </w:tc>
        <w:tc>
          <w:tcPr>
            <w:tcW w:w="937"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58,1</w:t>
            </w:r>
          </w:p>
        </w:tc>
        <w:tc>
          <w:tcPr>
            <w:tcW w:w="963"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226</w:t>
            </w:r>
          </w:p>
        </w:tc>
        <w:tc>
          <w:tcPr>
            <w:tcW w:w="6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67</w:t>
            </w:r>
          </w:p>
        </w:tc>
        <w:tc>
          <w:tcPr>
            <w:tcW w:w="9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29,6</w:t>
            </w:r>
          </w:p>
        </w:tc>
        <w:tc>
          <w:tcPr>
            <w:tcW w:w="6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159</w:t>
            </w:r>
          </w:p>
        </w:tc>
        <w:tc>
          <w:tcPr>
            <w:tcW w:w="967"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 70,4</w:t>
            </w:r>
          </w:p>
        </w:tc>
      </w:tr>
      <w:tr w:rsidR="00B34DCF" w:rsidRPr="00A432C7" w:rsidTr="00811632">
        <w:tc>
          <w:tcPr>
            <w:tcW w:w="567" w:type="dxa"/>
            <w:tcBorders>
              <w:top w:val="nil"/>
              <w:left w:val="nil"/>
              <w:bottom w:val="nil"/>
              <w:right w:val="nil"/>
            </w:tcBorders>
            <w:shd w:val="clear" w:color="auto" w:fill="auto"/>
          </w:tcPr>
          <w:p w:rsidR="00A432C7" w:rsidRPr="00811632" w:rsidRDefault="00A432C7" w:rsidP="00B34DCF">
            <w:pPr>
              <w:pStyle w:val="NormalWeb"/>
              <w:spacing w:before="40" w:after="40" w:line="240" w:lineRule="auto"/>
              <w:rPr>
                <w:bCs/>
                <w:sz w:val="18"/>
                <w:szCs w:val="18"/>
                <w:lang w:val="ru-RU" w:bidi="si-LK"/>
              </w:rPr>
            </w:pPr>
            <w:r w:rsidRPr="00811632">
              <w:rPr>
                <w:bCs/>
                <w:sz w:val="18"/>
                <w:szCs w:val="18"/>
                <w:lang w:val="ru-RU" w:bidi="si-LK"/>
              </w:rPr>
              <w:t>2007</w:t>
            </w:r>
          </w:p>
        </w:tc>
        <w:tc>
          <w:tcPr>
            <w:tcW w:w="684"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957</w:t>
            </w:r>
          </w:p>
        </w:tc>
        <w:tc>
          <w:tcPr>
            <w:tcW w:w="701"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405</w:t>
            </w:r>
          </w:p>
        </w:tc>
        <w:tc>
          <w:tcPr>
            <w:tcW w:w="10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42,3</w:t>
            </w:r>
          </w:p>
        </w:tc>
        <w:tc>
          <w:tcPr>
            <w:tcW w:w="7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552</w:t>
            </w:r>
          </w:p>
        </w:tc>
        <w:tc>
          <w:tcPr>
            <w:tcW w:w="937"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57,7</w:t>
            </w:r>
          </w:p>
        </w:tc>
        <w:tc>
          <w:tcPr>
            <w:tcW w:w="963"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266</w:t>
            </w:r>
          </w:p>
        </w:tc>
        <w:tc>
          <w:tcPr>
            <w:tcW w:w="6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85</w:t>
            </w:r>
          </w:p>
        </w:tc>
        <w:tc>
          <w:tcPr>
            <w:tcW w:w="9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32,0</w:t>
            </w:r>
          </w:p>
        </w:tc>
        <w:tc>
          <w:tcPr>
            <w:tcW w:w="600"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181</w:t>
            </w:r>
          </w:p>
        </w:tc>
        <w:tc>
          <w:tcPr>
            <w:tcW w:w="967" w:type="dxa"/>
            <w:tcBorders>
              <w:top w:val="nil"/>
              <w:left w:val="nil"/>
              <w:bottom w:val="nil"/>
              <w:right w:val="nil"/>
            </w:tcBorders>
            <w:shd w:val="clear" w:color="auto" w:fill="auto"/>
          </w:tcPr>
          <w:p w:rsidR="00A432C7" w:rsidRPr="00A432C7" w:rsidRDefault="00A432C7" w:rsidP="00736E97">
            <w:pPr>
              <w:pStyle w:val="NormalWeb"/>
              <w:spacing w:before="40" w:after="40" w:line="240" w:lineRule="auto"/>
              <w:jc w:val="right"/>
              <w:rPr>
                <w:b/>
                <w:bCs/>
                <w:sz w:val="18"/>
                <w:szCs w:val="18"/>
                <w:lang w:val="ru-RU" w:bidi="si-LK"/>
              </w:rPr>
            </w:pPr>
            <w:r w:rsidRPr="00A432C7">
              <w:rPr>
                <w:sz w:val="18"/>
                <w:szCs w:val="18"/>
                <w:lang w:val="ru-RU" w:bidi="si-LK"/>
              </w:rPr>
              <w:t> 68,0</w:t>
            </w:r>
          </w:p>
        </w:tc>
      </w:tr>
      <w:tr w:rsidR="00B34DCF" w:rsidRPr="00A432C7" w:rsidTr="00811632">
        <w:tc>
          <w:tcPr>
            <w:tcW w:w="567" w:type="dxa"/>
            <w:tcBorders>
              <w:top w:val="nil"/>
              <w:left w:val="nil"/>
              <w:bottom w:val="single" w:sz="12" w:space="0" w:color="auto"/>
              <w:right w:val="nil"/>
            </w:tcBorders>
            <w:shd w:val="clear" w:color="auto" w:fill="auto"/>
          </w:tcPr>
          <w:p w:rsidR="00A432C7" w:rsidRPr="00811632" w:rsidRDefault="00A432C7" w:rsidP="00B34DCF">
            <w:pPr>
              <w:pStyle w:val="NormalWeb"/>
              <w:spacing w:before="40" w:after="40" w:line="240" w:lineRule="auto"/>
              <w:rPr>
                <w:bCs/>
                <w:sz w:val="18"/>
                <w:szCs w:val="18"/>
                <w:lang w:val="ru-RU" w:bidi="si-LK"/>
              </w:rPr>
            </w:pPr>
            <w:r w:rsidRPr="00811632">
              <w:rPr>
                <w:bCs/>
                <w:sz w:val="18"/>
                <w:szCs w:val="18"/>
                <w:lang w:val="ru-RU" w:bidi="si-LK"/>
              </w:rPr>
              <w:t>2008</w:t>
            </w:r>
          </w:p>
        </w:tc>
        <w:tc>
          <w:tcPr>
            <w:tcW w:w="684" w:type="dxa"/>
            <w:tcBorders>
              <w:top w:val="nil"/>
              <w:left w:val="nil"/>
              <w:bottom w:val="single" w:sz="12" w:space="0" w:color="auto"/>
              <w:right w:val="nil"/>
            </w:tcBorders>
            <w:shd w:val="clear" w:color="auto" w:fill="auto"/>
          </w:tcPr>
          <w:p w:rsidR="00A432C7" w:rsidRPr="00A432C7" w:rsidRDefault="00A432C7" w:rsidP="00736E97">
            <w:pPr>
              <w:pStyle w:val="NormalWeb"/>
              <w:spacing w:before="40" w:after="40" w:line="240" w:lineRule="auto"/>
              <w:jc w:val="right"/>
              <w:rPr>
                <w:sz w:val="18"/>
                <w:szCs w:val="18"/>
                <w:lang w:val="ru-RU" w:bidi="si-LK"/>
              </w:rPr>
            </w:pPr>
            <w:r w:rsidRPr="00A432C7">
              <w:rPr>
                <w:sz w:val="18"/>
                <w:szCs w:val="18"/>
                <w:lang w:val="ru-RU" w:bidi="si-LK"/>
              </w:rPr>
              <w:t>1</w:t>
            </w:r>
            <w:r w:rsidR="00811632">
              <w:rPr>
                <w:sz w:val="18"/>
                <w:szCs w:val="18"/>
                <w:lang w:val="ru-RU" w:bidi="si-LK"/>
              </w:rPr>
              <w:t xml:space="preserve"> </w:t>
            </w:r>
            <w:r w:rsidRPr="00A432C7">
              <w:rPr>
                <w:sz w:val="18"/>
                <w:szCs w:val="18"/>
                <w:lang w:val="ru-RU" w:bidi="si-LK"/>
              </w:rPr>
              <w:t>059</w:t>
            </w:r>
          </w:p>
        </w:tc>
        <w:tc>
          <w:tcPr>
            <w:tcW w:w="701" w:type="dxa"/>
            <w:tcBorders>
              <w:top w:val="nil"/>
              <w:left w:val="nil"/>
              <w:bottom w:val="single" w:sz="12" w:space="0" w:color="auto"/>
              <w:right w:val="nil"/>
            </w:tcBorders>
            <w:shd w:val="clear" w:color="auto" w:fill="auto"/>
          </w:tcPr>
          <w:p w:rsidR="00A432C7" w:rsidRPr="00A432C7" w:rsidRDefault="00A432C7" w:rsidP="00736E97">
            <w:pPr>
              <w:pStyle w:val="NormalWeb"/>
              <w:spacing w:before="40" w:after="40" w:line="240" w:lineRule="auto"/>
              <w:jc w:val="right"/>
              <w:rPr>
                <w:sz w:val="18"/>
                <w:szCs w:val="18"/>
                <w:lang w:val="ru-RU" w:bidi="si-LK"/>
              </w:rPr>
            </w:pPr>
            <w:r w:rsidRPr="00A432C7">
              <w:rPr>
                <w:sz w:val="18"/>
                <w:szCs w:val="18"/>
                <w:lang w:val="ru-RU" w:bidi="si-LK"/>
              </w:rPr>
              <w:t>444</w:t>
            </w:r>
          </w:p>
        </w:tc>
        <w:tc>
          <w:tcPr>
            <w:tcW w:w="1000" w:type="dxa"/>
            <w:tcBorders>
              <w:top w:val="nil"/>
              <w:left w:val="nil"/>
              <w:bottom w:val="single" w:sz="12" w:space="0" w:color="auto"/>
              <w:right w:val="nil"/>
            </w:tcBorders>
            <w:shd w:val="clear" w:color="auto" w:fill="auto"/>
          </w:tcPr>
          <w:p w:rsidR="00A432C7" w:rsidRPr="00A432C7" w:rsidRDefault="00A432C7" w:rsidP="00736E97">
            <w:pPr>
              <w:pStyle w:val="NormalWeb"/>
              <w:spacing w:before="40" w:after="40" w:line="240" w:lineRule="auto"/>
              <w:jc w:val="right"/>
              <w:rPr>
                <w:sz w:val="18"/>
                <w:szCs w:val="18"/>
                <w:lang w:val="ru-RU" w:bidi="si-LK"/>
              </w:rPr>
            </w:pPr>
            <w:r w:rsidRPr="00A432C7">
              <w:rPr>
                <w:sz w:val="18"/>
                <w:szCs w:val="18"/>
                <w:lang w:val="ru-RU" w:bidi="si-LK"/>
              </w:rPr>
              <w:t>41,9</w:t>
            </w:r>
          </w:p>
        </w:tc>
        <w:tc>
          <w:tcPr>
            <w:tcW w:w="700" w:type="dxa"/>
            <w:tcBorders>
              <w:top w:val="nil"/>
              <w:left w:val="nil"/>
              <w:bottom w:val="single" w:sz="12" w:space="0" w:color="auto"/>
              <w:right w:val="nil"/>
            </w:tcBorders>
            <w:shd w:val="clear" w:color="auto" w:fill="auto"/>
          </w:tcPr>
          <w:p w:rsidR="00A432C7" w:rsidRPr="00A432C7" w:rsidRDefault="00A432C7" w:rsidP="00736E97">
            <w:pPr>
              <w:pStyle w:val="NormalWeb"/>
              <w:spacing w:before="40" w:after="40" w:line="240" w:lineRule="auto"/>
              <w:jc w:val="right"/>
              <w:rPr>
                <w:sz w:val="18"/>
                <w:szCs w:val="18"/>
                <w:lang w:val="ru-RU" w:bidi="si-LK"/>
              </w:rPr>
            </w:pPr>
            <w:r w:rsidRPr="00A432C7">
              <w:rPr>
                <w:sz w:val="18"/>
                <w:szCs w:val="18"/>
                <w:lang w:val="ru-RU" w:bidi="si-LK"/>
              </w:rPr>
              <w:t>615</w:t>
            </w:r>
          </w:p>
        </w:tc>
        <w:tc>
          <w:tcPr>
            <w:tcW w:w="937" w:type="dxa"/>
            <w:tcBorders>
              <w:top w:val="nil"/>
              <w:left w:val="nil"/>
              <w:bottom w:val="single" w:sz="12" w:space="0" w:color="auto"/>
              <w:right w:val="nil"/>
            </w:tcBorders>
            <w:shd w:val="clear" w:color="auto" w:fill="auto"/>
          </w:tcPr>
          <w:p w:rsidR="00A432C7" w:rsidRPr="00A432C7" w:rsidRDefault="00A432C7" w:rsidP="00736E97">
            <w:pPr>
              <w:pStyle w:val="NormalWeb"/>
              <w:spacing w:before="40" w:after="40" w:line="240" w:lineRule="auto"/>
              <w:jc w:val="right"/>
              <w:rPr>
                <w:sz w:val="18"/>
                <w:szCs w:val="18"/>
                <w:lang w:val="ru-RU" w:bidi="si-LK"/>
              </w:rPr>
            </w:pPr>
            <w:r w:rsidRPr="00A432C7">
              <w:rPr>
                <w:sz w:val="18"/>
                <w:szCs w:val="18"/>
                <w:lang w:val="ru-RU" w:bidi="si-LK"/>
              </w:rPr>
              <w:t>58,0</w:t>
            </w:r>
          </w:p>
        </w:tc>
        <w:tc>
          <w:tcPr>
            <w:tcW w:w="963" w:type="dxa"/>
            <w:tcBorders>
              <w:top w:val="nil"/>
              <w:left w:val="nil"/>
              <w:bottom w:val="single" w:sz="12" w:space="0" w:color="auto"/>
              <w:right w:val="nil"/>
            </w:tcBorders>
            <w:shd w:val="clear" w:color="auto" w:fill="auto"/>
          </w:tcPr>
          <w:p w:rsidR="00A432C7" w:rsidRPr="00A432C7" w:rsidRDefault="00A432C7" w:rsidP="00736E97">
            <w:pPr>
              <w:pStyle w:val="NormalWeb"/>
              <w:spacing w:before="40" w:after="40" w:line="240" w:lineRule="auto"/>
              <w:jc w:val="right"/>
              <w:rPr>
                <w:sz w:val="18"/>
                <w:szCs w:val="18"/>
                <w:lang w:val="ru-RU" w:bidi="si-LK"/>
              </w:rPr>
            </w:pPr>
            <w:r w:rsidRPr="00A432C7">
              <w:rPr>
                <w:sz w:val="18"/>
                <w:szCs w:val="18"/>
                <w:lang w:val="ru-RU" w:bidi="si-LK"/>
              </w:rPr>
              <w:t>289</w:t>
            </w:r>
          </w:p>
        </w:tc>
        <w:tc>
          <w:tcPr>
            <w:tcW w:w="600" w:type="dxa"/>
            <w:tcBorders>
              <w:top w:val="nil"/>
              <w:left w:val="nil"/>
              <w:bottom w:val="single" w:sz="12" w:space="0" w:color="auto"/>
              <w:right w:val="nil"/>
            </w:tcBorders>
            <w:shd w:val="clear" w:color="auto" w:fill="auto"/>
          </w:tcPr>
          <w:p w:rsidR="00A432C7" w:rsidRPr="00A432C7" w:rsidRDefault="00A432C7" w:rsidP="00736E97">
            <w:pPr>
              <w:pStyle w:val="NormalWeb"/>
              <w:spacing w:before="40" w:after="40" w:line="240" w:lineRule="auto"/>
              <w:jc w:val="right"/>
              <w:rPr>
                <w:sz w:val="18"/>
                <w:szCs w:val="18"/>
                <w:lang w:val="ru-RU" w:bidi="si-LK"/>
              </w:rPr>
            </w:pPr>
            <w:r w:rsidRPr="00A432C7">
              <w:rPr>
                <w:sz w:val="18"/>
                <w:szCs w:val="18"/>
                <w:lang w:val="ru-RU" w:bidi="si-LK"/>
              </w:rPr>
              <w:t>89</w:t>
            </w:r>
          </w:p>
        </w:tc>
        <w:tc>
          <w:tcPr>
            <w:tcW w:w="900" w:type="dxa"/>
            <w:tcBorders>
              <w:top w:val="nil"/>
              <w:left w:val="nil"/>
              <w:bottom w:val="single" w:sz="12" w:space="0" w:color="auto"/>
              <w:right w:val="nil"/>
            </w:tcBorders>
            <w:shd w:val="clear" w:color="auto" w:fill="auto"/>
          </w:tcPr>
          <w:p w:rsidR="00A432C7" w:rsidRPr="00A432C7" w:rsidRDefault="00A432C7" w:rsidP="00736E97">
            <w:pPr>
              <w:pStyle w:val="NormalWeb"/>
              <w:spacing w:before="40" w:after="40" w:line="240" w:lineRule="auto"/>
              <w:jc w:val="right"/>
              <w:rPr>
                <w:sz w:val="18"/>
                <w:szCs w:val="18"/>
                <w:lang w:val="ru-RU" w:bidi="si-LK"/>
              </w:rPr>
            </w:pPr>
            <w:r w:rsidRPr="00A432C7">
              <w:rPr>
                <w:sz w:val="18"/>
                <w:szCs w:val="18"/>
                <w:lang w:val="ru-RU" w:bidi="si-LK"/>
              </w:rPr>
              <w:t>30,8</w:t>
            </w:r>
          </w:p>
        </w:tc>
        <w:tc>
          <w:tcPr>
            <w:tcW w:w="600" w:type="dxa"/>
            <w:tcBorders>
              <w:top w:val="nil"/>
              <w:left w:val="nil"/>
              <w:bottom w:val="single" w:sz="12" w:space="0" w:color="auto"/>
              <w:right w:val="nil"/>
            </w:tcBorders>
            <w:shd w:val="clear" w:color="auto" w:fill="auto"/>
          </w:tcPr>
          <w:p w:rsidR="00A432C7" w:rsidRPr="00A432C7" w:rsidRDefault="00A432C7" w:rsidP="00736E97">
            <w:pPr>
              <w:pStyle w:val="NormalWeb"/>
              <w:spacing w:before="40" w:after="40" w:line="240" w:lineRule="auto"/>
              <w:jc w:val="right"/>
              <w:rPr>
                <w:sz w:val="18"/>
                <w:szCs w:val="18"/>
                <w:lang w:val="ru-RU" w:bidi="si-LK"/>
              </w:rPr>
            </w:pPr>
            <w:r w:rsidRPr="00A432C7">
              <w:rPr>
                <w:sz w:val="18"/>
                <w:szCs w:val="18"/>
                <w:lang w:val="ru-RU" w:bidi="si-LK"/>
              </w:rPr>
              <w:t>200</w:t>
            </w:r>
          </w:p>
        </w:tc>
        <w:tc>
          <w:tcPr>
            <w:tcW w:w="967" w:type="dxa"/>
            <w:tcBorders>
              <w:top w:val="nil"/>
              <w:left w:val="nil"/>
              <w:bottom w:val="single" w:sz="12" w:space="0" w:color="auto"/>
              <w:right w:val="nil"/>
            </w:tcBorders>
            <w:shd w:val="clear" w:color="auto" w:fill="auto"/>
          </w:tcPr>
          <w:p w:rsidR="00A432C7" w:rsidRPr="00A432C7" w:rsidRDefault="00A432C7" w:rsidP="00736E97">
            <w:pPr>
              <w:pStyle w:val="NormalWeb"/>
              <w:spacing w:before="40" w:after="40" w:line="240" w:lineRule="auto"/>
              <w:jc w:val="right"/>
              <w:rPr>
                <w:sz w:val="18"/>
                <w:szCs w:val="18"/>
                <w:lang w:val="ru-RU" w:bidi="si-LK"/>
              </w:rPr>
            </w:pPr>
            <w:r w:rsidRPr="00A432C7">
              <w:rPr>
                <w:sz w:val="18"/>
                <w:szCs w:val="18"/>
                <w:lang w:val="ru-RU" w:bidi="si-LK"/>
              </w:rPr>
              <w:t>69,2</w:t>
            </w:r>
          </w:p>
        </w:tc>
      </w:tr>
    </w:tbl>
    <w:p w:rsidR="00A432C7" w:rsidRPr="00B34DCF" w:rsidRDefault="00A432C7" w:rsidP="00B34DCF">
      <w:pPr>
        <w:pStyle w:val="SingleTxtLNK"/>
        <w:spacing w:before="120"/>
        <w:ind w:right="0"/>
        <w:rPr>
          <w:sz w:val="18"/>
          <w:szCs w:val="18"/>
        </w:rPr>
      </w:pPr>
      <w:r w:rsidRPr="00B34DCF">
        <w:rPr>
          <w:i/>
          <w:sz w:val="18"/>
          <w:szCs w:val="18"/>
        </w:rPr>
        <w:t>Источник</w:t>
      </w:r>
      <w:r w:rsidRPr="00B34DCF">
        <w:rPr>
          <w:sz w:val="18"/>
          <w:szCs w:val="18"/>
        </w:rPr>
        <w:t>: Национальная программа контроля ЗППП/СПИДа, Департамент медицинского обслуживания</w:t>
      </w:r>
      <w:r w:rsidR="00736E97">
        <w:rPr>
          <w:sz w:val="18"/>
          <w:szCs w:val="18"/>
        </w:rPr>
        <w:t>.</w:t>
      </w:r>
    </w:p>
    <w:p w:rsidR="00A432C7" w:rsidRDefault="00B34DCF" w:rsidP="00736E97">
      <w:pPr>
        <w:pStyle w:val="110"/>
      </w:pPr>
      <w:r>
        <w:br w:type="page"/>
      </w:r>
      <w:bookmarkStart w:id="51" w:name="_Toc262742113"/>
      <w:r w:rsidR="00A432C7" w:rsidRPr="00600C43">
        <w:t>ВИЧ/СПИД</w:t>
      </w:r>
      <w:bookmarkEnd w:id="51"/>
    </w:p>
    <w:p w:rsidR="00A432C7" w:rsidRDefault="00A432C7" w:rsidP="00A432C7">
      <w:pPr>
        <w:pStyle w:val="SingleTxtLNK"/>
      </w:pPr>
      <w:r w:rsidRPr="00600C43">
        <w:t>132.</w:t>
      </w:r>
      <w:r w:rsidRPr="00600C43">
        <w:tab/>
        <w:t> Несмотря на проведение согласованной кампании по борьбе с инфицированием вирусом иммунодефицита человека/заболевания синдромом приобретенного иммунодефицита (ВИЧ/СПИДом), число зарегистрированных случаев увеличилось с 262 в 1998 году до 1059 по состоянию на конец декабря 2008</w:t>
      </w:r>
      <w:r w:rsidR="00736E97">
        <w:t> </w:t>
      </w:r>
      <w:r w:rsidRPr="00600C43">
        <w:t>года. Согласно оценкам, по состоянию на конец 2007 года носителями ВИЧ-инфекции были около 4</w:t>
      </w:r>
      <w:r w:rsidR="00BA0801">
        <w:t> тыс.</w:t>
      </w:r>
      <w:r w:rsidRPr="00600C43">
        <w:t xml:space="preserve"> взрослых. Большинство групп риска, определенных в Национальном стратегическом плане (</w:t>
      </w:r>
      <w:r w:rsidR="00BA0801">
        <w:t xml:space="preserve">на </w:t>
      </w:r>
      <w:r w:rsidRPr="00600C43">
        <w:t xml:space="preserve">2007–2011 годы) Национальной программы контроля ЗППП/СПИДа, </w:t>
      </w:r>
      <w:r w:rsidR="00BA0801">
        <w:t>со</w:t>
      </w:r>
      <w:r w:rsidRPr="00600C43">
        <w:t>ставляют женщины</w:t>
      </w:r>
      <w:r w:rsidR="00BA0801">
        <w:t xml:space="preserve"> – </w:t>
      </w:r>
      <w:r w:rsidRPr="00600C43">
        <w:t>работницы секс-индустрии и их клиенты, мужчины, имеющие половые контакты с мужчинами, наркоманы и заключенные. Трудящиеся-мигранты, мигрирующие как внутри страны, так и за рубеж, были определены как группа населения, уязвимая к ВИЧ-инфицированию.</w:t>
      </w:r>
      <w:r w:rsidR="00BA0801">
        <w:t xml:space="preserve"> </w:t>
      </w:r>
      <w:r w:rsidRPr="00600C43">
        <w:t>В</w:t>
      </w:r>
      <w:r w:rsidR="00BA0801">
        <w:t> </w:t>
      </w:r>
      <w:r w:rsidRPr="00600C43">
        <w:t>отсутствие данных о глобальных показателях, касающихся распространенности ВИЧ/СПИДа, целевых показателей, определенных целью мониторинга прогресса в достижении ЦРТ, направленной на то, чтобы остановить к 2015 году распространение ВИЧ/СПИДа и положить начало тенденции к сокращению заболеваемости, Шри-Ланка выбрала следующие дополнительные показатели для мониторинга прогресса в решении этой задачи</w:t>
      </w:r>
      <w:r w:rsidR="00BA0801">
        <w:t>:</w:t>
      </w:r>
      <w:r w:rsidRPr="00600C43">
        <w:t xml:space="preserve"> </w:t>
      </w:r>
    </w:p>
    <w:p w:rsidR="00A432C7" w:rsidRDefault="00A432C7" w:rsidP="00736E97">
      <w:pPr>
        <w:pStyle w:val="a0"/>
        <w:numPr>
          <w:ilvl w:val="0"/>
          <w:numId w:val="26"/>
        </w:numPr>
      </w:pPr>
      <w:r w:rsidRPr="00600C43">
        <w:t>коэффициент использования презервативов в процентном отношении к коэффициенту использования противозачаточных средств;</w:t>
      </w:r>
    </w:p>
    <w:p w:rsidR="00A432C7" w:rsidRDefault="00A432C7" w:rsidP="00736E97">
      <w:pPr>
        <w:pStyle w:val="a0"/>
        <w:numPr>
          <w:ilvl w:val="0"/>
          <w:numId w:val="26"/>
        </w:numPr>
      </w:pPr>
      <w:r w:rsidRPr="00600C43">
        <w:t>коэффициент использования противозачаточных средств</w:t>
      </w:r>
      <w:r w:rsidR="00651E34">
        <w:t>.</w:t>
      </w:r>
    </w:p>
    <w:p w:rsidR="00A432C7" w:rsidRDefault="00A432C7" w:rsidP="00A432C7">
      <w:pPr>
        <w:pStyle w:val="SingleTxtLNK"/>
        <w:rPr>
          <w:szCs w:val="24"/>
        </w:rPr>
      </w:pPr>
      <w:r w:rsidRPr="00600C43">
        <w:rPr>
          <w:szCs w:val="24"/>
        </w:rPr>
        <w:t>133.</w:t>
      </w:r>
      <w:r w:rsidRPr="00600C43">
        <w:rPr>
          <w:szCs w:val="24"/>
        </w:rPr>
        <w:tab/>
        <w:t> В 2006/07 году коэффициент использования презервативов в процентном отношении к коэффициенту использования противозачаточных средств составлял 5,5 процента, при этом в городских районах он был несколько выше</w:t>
      </w:r>
      <w:r w:rsidRPr="00600C43">
        <w:rPr>
          <w:rStyle w:val="FootnoteReference"/>
          <w:sz w:val="20"/>
          <w:szCs w:val="24"/>
        </w:rPr>
        <w:footnoteReference w:id="23"/>
      </w:r>
      <w:r w:rsidR="00BA0801">
        <w:rPr>
          <w:szCs w:val="24"/>
        </w:rPr>
        <w:t>.</w:t>
      </w:r>
      <w:r w:rsidRPr="00600C43">
        <w:rPr>
          <w:szCs w:val="24"/>
        </w:rPr>
        <w:t xml:space="preserve"> Наиболее низкое значение коэффициента использования презервативов, согласно сообщениям, наблюдается в секторе плантаций, где оно составляет 2,1 процента. С точки зрения возрастных групп коэффициент использования презервативов обнаруживает наиболее высокие значения среди матерей в возрасте </w:t>
      </w:r>
      <w:r w:rsidR="00736E97">
        <w:rPr>
          <w:szCs w:val="24"/>
        </w:rPr>
        <w:t>от 30 до 34 лет, а самые низкие </w:t>
      </w:r>
      <w:r w:rsidRPr="00600C43">
        <w:rPr>
          <w:szCs w:val="24"/>
        </w:rPr>
        <w:t xml:space="preserve">– в возрастной группе от 15 до 19 лет, а также от 45 до 49 лет и в более старших возрастных группах. </w:t>
      </w:r>
    </w:p>
    <w:p w:rsidR="00A432C7" w:rsidRDefault="00A432C7" w:rsidP="00A432C7">
      <w:pPr>
        <w:pStyle w:val="SingleTxtLNK"/>
        <w:rPr>
          <w:szCs w:val="24"/>
        </w:rPr>
      </w:pPr>
      <w:r w:rsidRPr="00600C43">
        <w:rPr>
          <w:szCs w:val="24"/>
        </w:rPr>
        <w:t>134.</w:t>
      </w:r>
      <w:r w:rsidRPr="00600C43">
        <w:rPr>
          <w:szCs w:val="24"/>
        </w:rPr>
        <w:tab/>
        <w:t>Коэффициент использования противозачаточных средств представляет собой процентную долю женщин репродуктивного возраста, состоящих в браке в настоящее время, которые используют или чьи партнеры используют любые виды противозачаточных средств. Коэффициент использования противозачаточных средств снизился с 70 процентов в 2000 году до 68,3</w:t>
      </w:r>
      <w:r w:rsidR="00736E97">
        <w:rPr>
          <w:szCs w:val="24"/>
        </w:rPr>
        <w:t xml:space="preserve"> процента в 2006/07 году (ОНЗ </w:t>
      </w:r>
      <w:r w:rsidRPr="00600C43">
        <w:rPr>
          <w:szCs w:val="24"/>
        </w:rPr>
        <w:t>2006</w:t>
      </w:r>
      <w:r w:rsidR="00736E97">
        <w:rPr>
          <w:szCs w:val="24"/>
        </w:rPr>
        <w:t>–</w:t>
      </w:r>
      <w:r w:rsidRPr="00600C43">
        <w:rPr>
          <w:szCs w:val="24"/>
        </w:rPr>
        <w:t>2007 годов).</w:t>
      </w:r>
    </w:p>
    <w:p w:rsidR="00A432C7" w:rsidRPr="00600C43" w:rsidRDefault="00A432C7" w:rsidP="00A432C7">
      <w:pPr>
        <w:pStyle w:val="SingleTxtLNK"/>
        <w:rPr>
          <w:b/>
          <w:bCs/>
          <w:szCs w:val="24"/>
          <w:u w:val="single"/>
        </w:rPr>
      </w:pPr>
    </w:p>
    <w:p w:rsidR="00A432C7" w:rsidRPr="00D9074E" w:rsidRDefault="00736E97" w:rsidP="00A432C7">
      <w:pPr>
        <w:pStyle w:val="SingleTxtLNK"/>
        <w:rPr>
          <w:b/>
          <w:bCs/>
          <w:szCs w:val="24"/>
        </w:rPr>
      </w:pPr>
      <w:r>
        <w:rPr>
          <w:b/>
          <w:bCs/>
          <w:szCs w:val="24"/>
          <w:u w:val="single"/>
        </w:rPr>
        <w:br w:type="page"/>
      </w:r>
      <w:r w:rsidR="00A432C7" w:rsidRPr="00D9074E">
        <w:rPr>
          <w:b/>
          <w:bCs/>
          <w:szCs w:val="24"/>
        </w:rPr>
        <w:t>Таблица 42</w:t>
      </w:r>
    </w:p>
    <w:p w:rsidR="00A432C7" w:rsidRDefault="00A432C7" w:rsidP="000E671B">
      <w:pPr>
        <w:pStyle w:val="SingleTxtLNK"/>
        <w:rPr>
          <w:b/>
          <w:bCs/>
        </w:rPr>
      </w:pPr>
      <w:r w:rsidRPr="00600C43">
        <w:rPr>
          <w:b/>
          <w:bCs/>
        </w:rPr>
        <w:t>Коэффициент использования противозачаточных средств</w:t>
      </w:r>
    </w:p>
    <w:tbl>
      <w:tblPr>
        <w:tblStyle w:val="TableGrid"/>
        <w:tblW w:w="7370"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4649"/>
        <w:gridCol w:w="907"/>
        <w:gridCol w:w="907"/>
        <w:gridCol w:w="907"/>
      </w:tblGrid>
      <w:tr w:rsidR="000E671B" w:rsidRPr="00C926CB" w:rsidTr="00B943A0">
        <w:tc>
          <w:tcPr>
            <w:tcW w:w="4649" w:type="dxa"/>
            <w:vMerge w:val="restart"/>
            <w:tcBorders>
              <w:top w:val="single" w:sz="4" w:space="0" w:color="auto"/>
            </w:tcBorders>
            <w:vAlign w:val="bottom"/>
          </w:tcPr>
          <w:p w:rsidR="000E671B" w:rsidRPr="00942B3C" w:rsidRDefault="000E671B" w:rsidP="005462F3">
            <w:pPr>
              <w:spacing w:before="80" w:after="80" w:line="240" w:lineRule="auto"/>
              <w:rPr>
                <w:sz w:val="18"/>
                <w:szCs w:val="18"/>
                <w:lang w:val="ru-RU"/>
              </w:rPr>
            </w:pPr>
            <w:r w:rsidRPr="00CA3354">
              <w:rPr>
                <w:bCs/>
                <w:i/>
                <w:sz w:val="14"/>
                <w:szCs w:val="14"/>
                <w:lang w:val="ru-RU"/>
              </w:rPr>
              <w:t>Сектор/Зона</w:t>
            </w:r>
            <w:r w:rsidR="00F87C77">
              <w:rPr>
                <w:bCs/>
                <w:i/>
                <w:sz w:val="14"/>
                <w:szCs w:val="14"/>
                <w:lang w:val="ru-RU"/>
              </w:rPr>
              <w:t>/</w:t>
            </w:r>
            <w:r w:rsidRPr="00CA3354">
              <w:rPr>
                <w:bCs/>
                <w:i/>
                <w:sz w:val="14"/>
                <w:szCs w:val="14"/>
                <w:lang w:val="ru-RU"/>
              </w:rPr>
              <w:t xml:space="preserve">Уровень образования </w:t>
            </w:r>
            <w:r w:rsidR="00F87C77">
              <w:rPr>
                <w:bCs/>
                <w:i/>
                <w:sz w:val="14"/>
                <w:szCs w:val="14"/>
                <w:lang w:val="ru-RU"/>
              </w:rPr>
              <w:t>женщины</w:t>
            </w:r>
          </w:p>
        </w:tc>
        <w:tc>
          <w:tcPr>
            <w:tcW w:w="2721" w:type="dxa"/>
            <w:gridSpan w:val="3"/>
            <w:tcBorders>
              <w:top w:val="single" w:sz="4" w:space="0" w:color="auto"/>
              <w:bottom w:val="single" w:sz="4" w:space="0" w:color="auto"/>
            </w:tcBorders>
          </w:tcPr>
          <w:p w:rsidR="000E671B" w:rsidRPr="00C926CB" w:rsidRDefault="000E671B" w:rsidP="000E671B">
            <w:pPr>
              <w:spacing w:before="80" w:after="80" w:line="240" w:lineRule="auto"/>
              <w:jc w:val="center"/>
              <w:rPr>
                <w:i/>
                <w:sz w:val="14"/>
                <w:szCs w:val="14"/>
                <w:lang w:val="ru-RU"/>
              </w:rPr>
            </w:pPr>
            <w:r w:rsidRPr="00CA3354">
              <w:rPr>
                <w:bCs/>
                <w:i/>
                <w:sz w:val="14"/>
                <w:szCs w:val="14"/>
                <w:lang w:val="ru-RU"/>
              </w:rPr>
              <w:t>Значение показателя</w:t>
            </w:r>
          </w:p>
        </w:tc>
      </w:tr>
      <w:tr w:rsidR="000E671B" w:rsidRPr="00C926CB" w:rsidTr="000E671B">
        <w:tc>
          <w:tcPr>
            <w:tcW w:w="4649" w:type="dxa"/>
            <w:vMerge/>
            <w:tcBorders>
              <w:bottom w:val="single" w:sz="12" w:space="0" w:color="auto"/>
            </w:tcBorders>
            <w:vAlign w:val="bottom"/>
          </w:tcPr>
          <w:p w:rsidR="000E671B" w:rsidRPr="00942B3C" w:rsidRDefault="000E671B" w:rsidP="00B943A0">
            <w:pPr>
              <w:suppressAutoHyphens w:val="0"/>
              <w:spacing w:before="80" w:after="80" w:line="240" w:lineRule="auto"/>
              <w:rPr>
                <w:sz w:val="18"/>
                <w:szCs w:val="18"/>
                <w:lang w:val="ru-RU"/>
              </w:rPr>
            </w:pPr>
          </w:p>
        </w:tc>
        <w:tc>
          <w:tcPr>
            <w:tcW w:w="907" w:type="dxa"/>
            <w:tcBorders>
              <w:top w:val="single" w:sz="4" w:space="0" w:color="auto"/>
              <w:bottom w:val="single" w:sz="12" w:space="0" w:color="auto"/>
            </w:tcBorders>
            <w:vAlign w:val="bottom"/>
          </w:tcPr>
          <w:p w:rsidR="000E671B" w:rsidRPr="00CA3354" w:rsidRDefault="000E671B" w:rsidP="000E671B">
            <w:pPr>
              <w:spacing w:before="80" w:after="80" w:line="240" w:lineRule="auto"/>
              <w:jc w:val="right"/>
              <w:rPr>
                <w:i/>
                <w:sz w:val="14"/>
                <w:szCs w:val="14"/>
                <w:lang w:val="ru-RU"/>
              </w:rPr>
            </w:pPr>
            <w:r w:rsidRPr="00CA3354">
              <w:rPr>
                <w:bCs/>
                <w:i/>
                <w:sz w:val="14"/>
                <w:szCs w:val="14"/>
                <w:lang w:val="ru-RU"/>
              </w:rPr>
              <w:t>1993 год</w:t>
            </w:r>
          </w:p>
        </w:tc>
        <w:tc>
          <w:tcPr>
            <w:tcW w:w="907" w:type="dxa"/>
            <w:tcBorders>
              <w:top w:val="single" w:sz="4" w:space="0" w:color="auto"/>
              <w:bottom w:val="single" w:sz="12" w:space="0" w:color="auto"/>
            </w:tcBorders>
            <w:vAlign w:val="bottom"/>
          </w:tcPr>
          <w:p w:rsidR="000E671B" w:rsidRPr="00CA3354" w:rsidRDefault="000E671B" w:rsidP="000E671B">
            <w:pPr>
              <w:spacing w:before="80" w:after="80" w:line="240" w:lineRule="auto"/>
              <w:jc w:val="right"/>
              <w:rPr>
                <w:i/>
                <w:sz w:val="14"/>
                <w:szCs w:val="14"/>
                <w:lang w:val="ru-RU"/>
              </w:rPr>
            </w:pPr>
            <w:r w:rsidRPr="00CA3354">
              <w:rPr>
                <w:bCs/>
                <w:i/>
                <w:sz w:val="14"/>
                <w:szCs w:val="14"/>
                <w:lang w:val="ru-RU"/>
              </w:rPr>
              <w:t>2000 год</w:t>
            </w:r>
          </w:p>
        </w:tc>
        <w:tc>
          <w:tcPr>
            <w:tcW w:w="907" w:type="dxa"/>
            <w:tcBorders>
              <w:top w:val="single" w:sz="4" w:space="0" w:color="auto"/>
              <w:bottom w:val="single" w:sz="12" w:space="0" w:color="auto"/>
            </w:tcBorders>
            <w:vAlign w:val="bottom"/>
          </w:tcPr>
          <w:p w:rsidR="000E671B" w:rsidRPr="00CA3354" w:rsidRDefault="000E671B" w:rsidP="000E671B">
            <w:pPr>
              <w:spacing w:before="80" w:after="80" w:line="240" w:lineRule="auto"/>
              <w:jc w:val="right"/>
              <w:rPr>
                <w:i/>
                <w:sz w:val="14"/>
                <w:szCs w:val="14"/>
                <w:lang w:val="ru-RU"/>
              </w:rPr>
            </w:pPr>
            <w:r w:rsidRPr="00CA3354">
              <w:rPr>
                <w:i/>
                <w:sz w:val="14"/>
                <w:szCs w:val="14"/>
                <w:lang w:val="ru-RU"/>
              </w:rPr>
              <w:t>2007 год*</w:t>
            </w:r>
          </w:p>
        </w:tc>
      </w:tr>
      <w:tr w:rsidR="000E671B" w:rsidRPr="00A432C7" w:rsidTr="000E671B">
        <w:tc>
          <w:tcPr>
            <w:tcW w:w="4649" w:type="dxa"/>
            <w:tcBorders>
              <w:top w:val="single" w:sz="12" w:space="0" w:color="auto"/>
            </w:tcBorders>
            <w:vAlign w:val="bottom"/>
          </w:tcPr>
          <w:p w:rsidR="000E671B" w:rsidRPr="00A432C7" w:rsidRDefault="000E671B" w:rsidP="00B943A0">
            <w:pPr>
              <w:pStyle w:val="NormalWeb"/>
              <w:spacing w:before="20" w:after="20" w:line="240" w:lineRule="auto"/>
              <w:rPr>
                <w:b/>
                <w:bCs/>
                <w:sz w:val="18"/>
                <w:szCs w:val="18"/>
                <w:lang w:val="ru-RU"/>
              </w:rPr>
            </w:pPr>
            <w:r w:rsidRPr="00A432C7">
              <w:rPr>
                <w:b/>
                <w:bCs/>
                <w:sz w:val="18"/>
                <w:szCs w:val="18"/>
                <w:lang w:val="ru-RU"/>
              </w:rPr>
              <w:t>Шри-Ланка</w:t>
            </w:r>
          </w:p>
        </w:tc>
        <w:tc>
          <w:tcPr>
            <w:tcW w:w="907" w:type="dxa"/>
            <w:tcBorders>
              <w:top w:val="single" w:sz="12" w:space="0" w:color="auto"/>
            </w:tcBorders>
            <w:vAlign w:val="bottom"/>
          </w:tcPr>
          <w:p w:rsidR="000E671B" w:rsidRPr="00651E34" w:rsidRDefault="000E671B" w:rsidP="00B943A0">
            <w:pPr>
              <w:spacing w:before="40" w:after="40" w:line="240" w:lineRule="auto"/>
              <w:jc w:val="right"/>
              <w:rPr>
                <w:sz w:val="18"/>
                <w:szCs w:val="18"/>
                <w:lang w:val="ru-RU"/>
              </w:rPr>
            </w:pPr>
            <w:r w:rsidRPr="00651E34">
              <w:rPr>
                <w:bCs/>
                <w:sz w:val="18"/>
                <w:szCs w:val="18"/>
                <w:lang w:val="ru-RU"/>
              </w:rPr>
              <w:t xml:space="preserve">66,1 </w:t>
            </w:r>
          </w:p>
        </w:tc>
        <w:tc>
          <w:tcPr>
            <w:tcW w:w="907" w:type="dxa"/>
            <w:tcBorders>
              <w:top w:val="single" w:sz="12" w:space="0" w:color="auto"/>
            </w:tcBorders>
            <w:vAlign w:val="bottom"/>
          </w:tcPr>
          <w:p w:rsidR="000E671B" w:rsidRPr="00651E34" w:rsidRDefault="000E671B" w:rsidP="00B943A0">
            <w:pPr>
              <w:spacing w:before="40" w:after="40" w:line="240" w:lineRule="auto"/>
              <w:jc w:val="right"/>
              <w:rPr>
                <w:sz w:val="18"/>
                <w:szCs w:val="18"/>
                <w:lang w:val="ru-RU"/>
              </w:rPr>
            </w:pPr>
            <w:r w:rsidRPr="00651E34">
              <w:rPr>
                <w:bCs/>
                <w:sz w:val="18"/>
                <w:szCs w:val="18"/>
                <w:lang w:val="ru-RU"/>
              </w:rPr>
              <w:t>70,0</w:t>
            </w:r>
          </w:p>
        </w:tc>
        <w:tc>
          <w:tcPr>
            <w:tcW w:w="907" w:type="dxa"/>
            <w:tcBorders>
              <w:top w:val="single" w:sz="12" w:space="0" w:color="auto"/>
            </w:tcBorders>
            <w:vAlign w:val="bottom"/>
          </w:tcPr>
          <w:p w:rsidR="000E671B" w:rsidRPr="000E671B" w:rsidRDefault="000E671B" w:rsidP="00B943A0">
            <w:pPr>
              <w:spacing w:before="40" w:after="40" w:line="240" w:lineRule="auto"/>
              <w:jc w:val="right"/>
              <w:rPr>
                <w:sz w:val="18"/>
                <w:szCs w:val="18"/>
                <w:lang w:val="ru-RU"/>
              </w:rPr>
            </w:pPr>
            <w:r w:rsidRPr="000E671B">
              <w:rPr>
                <w:sz w:val="18"/>
                <w:szCs w:val="18"/>
                <w:lang w:val="ru-RU"/>
              </w:rPr>
              <w:t>68,3</w:t>
            </w:r>
          </w:p>
        </w:tc>
      </w:tr>
      <w:tr w:rsidR="000E671B" w:rsidRPr="00A432C7" w:rsidTr="000E671B">
        <w:tc>
          <w:tcPr>
            <w:tcW w:w="4649" w:type="dxa"/>
            <w:vAlign w:val="bottom"/>
          </w:tcPr>
          <w:p w:rsidR="000E671B" w:rsidRPr="000E671B" w:rsidRDefault="000E671B" w:rsidP="00B943A0">
            <w:pPr>
              <w:spacing w:before="40" w:after="40" w:line="240" w:lineRule="auto"/>
              <w:rPr>
                <w:b/>
                <w:bCs/>
                <w:sz w:val="18"/>
                <w:szCs w:val="18"/>
                <w:lang w:val="ru-RU"/>
              </w:rPr>
            </w:pPr>
            <w:r w:rsidRPr="000E671B">
              <w:rPr>
                <w:b/>
                <w:bCs/>
                <w:sz w:val="18"/>
                <w:szCs w:val="18"/>
                <w:lang w:val="ru-RU"/>
              </w:rPr>
              <w:t>Сектор</w:t>
            </w:r>
          </w:p>
        </w:tc>
        <w:tc>
          <w:tcPr>
            <w:tcW w:w="907" w:type="dxa"/>
            <w:vAlign w:val="bottom"/>
          </w:tcPr>
          <w:p w:rsidR="000E671B" w:rsidRPr="000E671B" w:rsidRDefault="000E671B" w:rsidP="00B943A0">
            <w:pPr>
              <w:spacing w:before="40" w:after="40" w:line="240" w:lineRule="auto"/>
              <w:jc w:val="right"/>
              <w:rPr>
                <w:b/>
                <w:bCs/>
                <w:sz w:val="18"/>
                <w:szCs w:val="18"/>
                <w:lang w:val="ru-RU"/>
              </w:rPr>
            </w:pPr>
          </w:p>
        </w:tc>
        <w:tc>
          <w:tcPr>
            <w:tcW w:w="907" w:type="dxa"/>
            <w:vAlign w:val="bottom"/>
          </w:tcPr>
          <w:p w:rsidR="000E671B" w:rsidRPr="000E671B" w:rsidRDefault="000E671B" w:rsidP="00B943A0">
            <w:pPr>
              <w:spacing w:before="40" w:after="40" w:line="240" w:lineRule="auto"/>
              <w:jc w:val="right"/>
              <w:rPr>
                <w:b/>
                <w:bCs/>
                <w:sz w:val="18"/>
                <w:szCs w:val="18"/>
                <w:lang w:val="ru-RU"/>
              </w:rPr>
            </w:pPr>
          </w:p>
        </w:tc>
        <w:tc>
          <w:tcPr>
            <w:tcW w:w="907" w:type="dxa"/>
            <w:vAlign w:val="bottom"/>
          </w:tcPr>
          <w:p w:rsidR="000E671B" w:rsidRPr="000E671B" w:rsidRDefault="000E671B" w:rsidP="00B943A0">
            <w:pPr>
              <w:spacing w:before="40" w:after="40" w:line="240" w:lineRule="auto"/>
              <w:jc w:val="right"/>
              <w:rPr>
                <w:b/>
                <w:bCs/>
                <w:sz w:val="18"/>
                <w:szCs w:val="18"/>
                <w:lang w:val="ru-RU"/>
              </w:rPr>
            </w:pPr>
          </w:p>
        </w:tc>
      </w:tr>
      <w:tr w:rsidR="000E671B" w:rsidRPr="00A432C7" w:rsidTr="000E671B">
        <w:tc>
          <w:tcPr>
            <w:tcW w:w="4649" w:type="dxa"/>
            <w:vAlign w:val="bottom"/>
          </w:tcPr>
          <w:p w:rsidR="000E671B" w:rsidRPr="000E671B" w:rsidRDefault="000E671B" w:rsidP="000E671B">
            <w:pPr>
              <w:spacing w:before="40" w:after="40" w:line="240" w:lineRule="auto"/>
              <w:ind w:left="296"/>
              <w:rPr>
                <w:sz w:val="18"/>
                <w:szCs w:val="18"/>
                <w:lang w:val="ru-RU"/>
              </w:rPr>
            </w:pPr>
            <w:r w:rsidRPr="000E671B">
              <w:rPr>
                <w:sz w:val="18"/>
                <w:szCs w:val="18"/>
                <w:lang w:val="ru-RU"/>
              </w:rPr>
              <w:t>Столичный регион Коломбо</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62,7</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64,1</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65,2</w:t>
            </w:r>
          </w:p>
        </w:tc>
      </w:tr>
      <w:tr w:rsidR="000E671B" w:rsidRPr="00A432C7" w:rsidTr="000E671B">
        <w:tc>
          <w:tcPr>
            <w:tcW w:w="4649" w:type="dxa"/>
            <w:vAlign w:val="bottom"/>
          </w:tcPr>
          <w:p w:rsidR="000E671B" w:rsidRPr="000E671B" w:rsidRDefault="000E671B" w:rsidP="000E671B">
            <w:pPr>
              <w:spacing w:before="40" w:after="40" w:line="240" w:lineRule="auto"/>
              <w:ind w:left="296"/>
              <w:rPr>
                <w:sz w:val="18"/>
                <w:szCs w:val="18"/>
                <w:lang w:val="ru-RU"/>
              </w:rPr>
            </w:pPr>
            <w:r w:rsidRPr="000E671B">
              <w:rPr>
                <w:sz w:val="18"/>
                <w:szCs w:val="18"/>
                <w:lang w:val="ru-RU"/>
              </w:rPr>
              <w:t>Другие городские районы</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57,7</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65,5</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59,2</w:t>
            </w:r>
          </w:p>
        </w:tc>
      </w:tr>
      <w:tr w:rsidR="000E671B" w:rsidRPr="00A432C7" w:rsidTr="000E671B">
        <w:tc>
          <w:tcPr>
            <w:tcW w:w="4649" w:type="dxa"/>
            <w:vAlign w:val="bottom"/>
          </w:tcPr>
          <w:p w:rsidR="000E671B" w:rsidRPr="000E671B" w:rsidRDefault="000E671B" w:rsidP="00F87C77">
            <w:pPr>
              <w:spacing w:before="40" w:after="40" w:line="240" w:lineRule="auto"/>
              <w:ind w:left="296"/>
              <w:rPr>
                <w:sz w:val="18"/>
                <w:szCs w:val="18"/>
                <w:lang w:val="ru-RU"/>
              </w:rPr>
            </w:pPr>
            <w:r w:rsidRPr="000E671B">
              <w:rPr>
                <w:sz w:val="18"/>
                <w:szCs w:val="18"/>
                <w:lang w:val="ru-RU"/>
              </w:rPr>
              <w:t>Сельские районы</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68,3</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72,0</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69,6</w:t>
            </w:r>
          </w:p>
        </w:tc>
      </w:tr>
      <w:tr w:rsidR="000E671B" w:rsidRPr="00A432C7" w:rsidTr="000E671B">
        <w:tc>
          <w:tcPr>
            <w:tcW w:w="4649" w:type="dxa"/>
            <w:vAlign w:val="bottom"/>
          </w:tcPr>
          <w:p w:rsidR="000E671B" w:rsidRPr="000E671B" w:rsidRDefault="000E671B" w:rsidP="00F87C77">
            <w:pPr>
              <w:spacing w:before="40" w:after="40" w:line="240" w:lineRule="auto"/>
              <w:ind w:left="296"/>
              <w:rPr>
                <w:sz w:val="18"/>
                <w:szCs w:val="18"/>
                <w:lang w:val="ru-RU"/>
              </w:rPr>
            </w:pPr>
            <w:r w:rsidRPr="000E671B">
              <w:rPr>
                <w:sz w:val="18"/>
                <w:szCs w:val="18"/>
                <w:lang w:val="ru-RU"/>
              </w:rPr>
              <w:t>Плантации</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54,5</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63,1</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64,2</w:t>
            </w:r>
          </w:p>
        </w:tc>
      </w:tr>
      <w:tr w:rsidR="000E671B" w:rsidRPr="00A432C7" w:rsidTr="000E671B">
        <w:tc>
          <w:tcPr>
            <w:tcW w:w="4649" w:type="dxa"/>
            <w:vAlign w:val="bottom"/>
          </w:tcPr>
          <w:p w:rsidR="000E671B" w:rsidRPr="000E671B" w:rsidRDefault="000E671B" w:rsidP="00B943A0">
            <w:pPr>
              <w:spacing w:before="40" w:after="40" w:line="240" w:lineRule="auto"/>
              <w:jc w:val="both"/>
              <w:rPr>
                <w:b/>
                <w:bCs/>
                <w:sz w:val="18"/>
                <w:szCs w:val="18"/>
                <w:lang w:val="ru-RU"/>
              </w:rPr>
            </w:pPr>
            <w:r w:rsidRPr="000E671B">
              <w:rPr>
                <w:b/>
                <w:bCs/>
                <w:sz w:val="18"/>
                <w:szCs w:val="18"/>
                <w:lang w:val="ru-RU"/>
              </w:rPr>
              <w:t xml:space="preserve">Уровень образования </w:t>
            </w:r>
            <w:r w:rsidR="00F87C77">
              <w:rPr>
                <w:b/>
                <w:bCs/>
                <w:sz w:val="18"/>
                <w:szCs w:val="18"/>
                <w:lang w:val="ru-RU"/>
              </w:rPr>
              <w:t>женщины</w:t>
            </w:r>
          </w:p>
        </w:tc>
        <w:tc>
          <w:tcPr>
            <w:tcW w:w="907" w:type="dxa"/>
            <w:vAlign w:val="bottom"/>
          </w:tcPr>
          <w:p w:rsidR="000E671B" w:rsidRPr="000E671B" w:rsidRDefault="000E671B" w:rsidP="00B943A0">
            <w:pPr>
              <w:spacing w:before="40" w:after="40" w:line="240" w:lineRule="auto"/>
              <w:jc w:val="right"/>
              <w:rPr>
                <w:b/>
                <w:bCs/>
                <w:sz w:val="18"/>
                <w:szCs w:val="18"/>
                <w:lang w:val="ru-RU"/>
              </w:rPr>
            </w:pPr>
          </w:p>
        </w:tc>
        <w:tc>
          <w:tcPr>
            <w:tcW w:w="907" w:type="dxa"/>
            <w:vAlign w:val="bottom"/>
          </w:tcPr>
          <w:p w:rsidR="000E671B" w:rsidRPr="000E671B" w:rsidRDefault="000E671B" w:rsidP="00B943A0">
            <w:pPr>
              <w:spacing w:before="40" w:after="40" w:line="240" w:lineRule="auto"/>
              <w:jc w:val="right"/>
              <w:rPr>
                <w:b/>
                <w:bCs/>
                <w:sz w:val="18"/>
                <w:szCs w:val="18"/>
                <w:lang w:val="ru-RU"/>
              </w:rPr>
            </w:pPr>
          </w:p>
        </w:tc>
        <w:tc>
          <w:tcPr>
            <w:tcW w:w="907" w:type="dxa"/>
            <w:vAlign w:val="bottom"/>
          </w:tcPr>
          <w:p w:rsidR="000E671B" w:rsidRPr="000E671B" w:rsidRDefault="000E671B" w:rsidP="00B943A0">
            <w:pPr>
              <w:spacing w:before="40" w:after="40" w:line="240" w:lineRule="auto"/>
              <w:jc w:val="right"/>
              <w:rPr>
                <w:b/>
                <w:bCs/>
                <w:sz w:val="18"/>
                <w:szCs w:val="18"/>
                <w:lang w:val="ru-RU"/>
              </w:rPr>
            </w:pPr>
          </w:p>
        </w:tc>
      </w:tr>
      <w:tr w:rsidR="000E671B" w:rsidRPr="00A432C7" w:rsidTr="000E671B">
        <w:tc>
          <w:tcPr>
            <w:tcW w:w="4649" w:type="dxa"/>
            <w:vAlign w:val="bottom"/>
          </w:tcPr>
          <w:p w:rsidR="000E671B" w:rsidRPr="000E671B" w:rsidRDefault="000E671B" w:rsidP="000E671B">
            <w:pPr>
              <w:spacing w:before="40" w:after="40" w:line="240" w:lineRule="auto"/>
              <w:ind w:left="296"/>
              <w:rPr>
                <w:bCs/>
                <w:sz w:val="18"/>
                <w:szCs w:val="18"/>
                <w:lang w:val="ru-RU"/>
              </w:rPr>
            </w:pPr>
            <w:r w:rsidRPr="000E671B">
              <w:rPr>
                <w:bCs/>
                <w:sz w:val="18"/>
                <w:szCs w:val="18"/>
                <w:lang w:val="ru-RU"/>
              </w:rPr>
              <w:t>Не училась в школе</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58,2</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72,1</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72,7</w:t>
            </w:r>
          </w:p>
        </w:tc>
      </w:tr>
      <w:tr w:rsidR="000E671B" w:rsidRPr="00A432C7" w:rsidTr="000E671B">
        <w:tc>
          <w:tcPr>
            <w:tcW w:w="4649" w:type="dxa"/>
            <w:vAlign w:val="bottom"/>
          </w:tcPr>
          <w:p w:rsidR="000E671B" w:rsidRPr="000E671B" w:rsidRDefault="000E671B" w:rsidP="000E671B">
            <w:pPr>
              <w:spacing w:before="40" w:after="40" w:line="240" w:lineRule="auto"/>
              <w:ind w:left="296"/>
              <w:rPr>
                <w:bCs/>
                <w:sz w:val="18"/>
                <w:szCs w:val="18"/>
                <w:lang w:val="ru-RU"/>
              </w:rPr>
            </w:pPr>
            <w:r w:rsidRPr="000E671B">
              <w:rPr>
                <w:bCs/>
                <w:sz w:val="18"/>
                <w:szCs w:val="18"/>
                <w:lang w:val="ru-RU"/>
              </w:rPr>
              <w:t>Окончила начальную школу</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68,9</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74,2</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70,8</w:t>
            </w:r>
          </w:p>
        </w:tc>
      </w:tr>
      <w:tr w:rsidR="000E671B" w:rsidRPr="00A432C7" w:rsidTr="000E671B">
        <w:tc>
          <w:tcPr>
            <w:tcW w:w="4649" w:type="dxa"/>
            <w:vAlign w:val="bottom"/>
          </w:tcPr>
          <w:p w:rsidR="000E671B" w:rsidRPr="000E671B" w:rsidRDefault="000E671B" w:rsidP="000E671B">
            <w:pPr>
              <w:spacing w:before="40" w:after="40" w:line="240" w:lineRule="auto"/>
              <w:ind w:left="296"/>
              <w:rPr>
                <w:bCs/>
                <w:sz w:val="18"/>
                <w:szCs w:val="18"/>
                <w:lang w:val="ru-RU"/>
              </w:rPr>
            </w:pPr>
            <w:r w:rsidRPr="000E671B">
              <w:rPr>
                <w:bCs/>
                <w:sz w:val="18"/>
                <w:szCs w:val="18"/>
                <w:lang w:val="ru-RU"/>
              </w:rPr>
              <w:t>Окончила среднюю школу</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67,8</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71,1</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68,7</w:t>
            </w:r>
          </w:p>
        </w:tc>
      </w:tr>
      <w:tr w:rsidR="000E671B" w:rsidRPr="00A432C7" w:rsidTr="000E671B">
        <w:tc>
          <w:tcPr>
            <w:tcW w:w="4649" w:type="dxa"/>
            <w:vAlign w:val="bottom"/>
          </w:tcPr>
          <w:p w:rsidR="000E671B" w:rsidRPr="000E671B" w:rsidRDefault="000E671B" w:rsidP="000E671B">
            <w:pPr>
              <w:spacing w:before="40" w:after="40" w:line="240" w:lineRule="auto"/>
              <w:ind w:left="296"/>
              <w:rPr>
                <w:bCs/>
                <w:sz w:val="18"/>
                <w:szCs w:val="18"/>
                <w:lang w:val="ru-RU"/>
              </w:rPr>
            </w:pPr>
            <w:r w:rsidRPr="000E671B">
              <w:rPr>
                <w:bCs/>
                <w:sz w:val="18"/>
                <w:szCs w:val="18"/>
                <w:lang w:val="ru-RU"/>
              </w:rPr>
              <w:t>Сдала</w:t>
            </w:r>
            <w:r>
              <w:rPr>
                <w:bCs/>
                <w:sz w:val="18"/>
                <w:szCs w:val="18"/>
                <w:lang w:val="ru-RU"/>
              </w:rPr>
              <w:t xml:space="preserve"> </w:t>
            </w:r>
            <w:r w:rsidRPr="000E671B">
              <w:rPr>
                <w:bCs/>
                <w:sz w:val="18"/>
                <w:szCs w:val="18"/>
                <w:lang w:val="ru-RU"/>
              </w:rPr>
              <w:t>экзамены об окончании</w:t>
            </w:r>
            <w:r>
              <w:rPr>
                <w:bCs/>
                <w:sz w:val="18"/>
                <w:szCs w:val="18"/>
                <w:lang w:val="ru-RU"/>
              </w:rPr>
              <w:t xml:space="preserve"> </w:t>
            </w:r>
            <w:r w:rsidRPr="000E671B">
              <w:rPr>
                <w:bCs/>
                <w:sz w:val="18"/>
                <w:szCs w:val="18"/>
                <w:lang w:val="ru-RU"/>
              </w:rPr>
              <w:t>средней школы обычного уровня</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64,0</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66,0</w:t>
            </w:r>
          </w:p>
        </w:tc>
        <w:tc>
          <w:tcPr>
            <w:tcW w:w="907" w:type="dxa"/>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63,5</w:t>
            </w:r>
          </w:p>
        </w:tc>
      </w:tr>
      <w:tr w:rsidR="000E671B" w:rsidRPr="00A432C7" w:rsidTr="00B943A0">
        <w:tc>
          <w:tcPr>
            <w:tcW w:w="4649" w:type="dxa"/>
            <w:tcBorders>
              <w:bottom w:val="single" w:sz="12" w:space="0" w:color="auto"/>
            </w:tcBorders>
            <w:vAlign w:val="bottom"/>
          </w:tcPr>
          <w:p w:rsidR="000E671B" w:rsidRPr="000E671B" w:rsidRDefault="000E671B" w:rsidP="00B943A0">
            <w:pPr>
              <w:spacing w:before="40" w:after="40" w:line="240" w:lineRule="auto"/>
              <w:ind w:left="296"/>
              <w:rPr>
                <w:bCs/>
                <w:sz w:val="18"/>
                <w:szCs w:val="18"/>
                <w:lang w:val="ru-RU"/>
              </w:rPr>
            </w:pPr>
            <w:r w:rsidRPr="000E671B">
              <w:rPr>
                <w:bCs/>
                <w:sz w:val="18"/>
                <w:szCs w:val="18"/>
                <w:lang w:val="ru-RU"/>
              </w:rPr>
              <w:t>Сдала</w:t>
            </w:r>
            <w:r>
              <w:rPr>
                <w:bCs/>
                <w:sz w:val="18"/>
                <w:szCs w:val="18"/>
                <w:lang w:val="ru-RU"/>
              </w:rPr>
              <w:t xml:space="preserve"> </w:t>
            </w:r>
            <w:r w:rsidRPr="000E671B">
              <w:rPr>
                <w:bCs/>
                <w:sz w:val="18"/>
                <w:szCs w:val="18"/>
                <w:lang w:val="ru-RU"/>
              </w:rPr>
              <w:t>экзамены об окончании</w:t>
            </w:r>
            <w:r>
              <w:rPr>
                <w:bCs/>
                <w:sz w:val="18"/>
                <w:szCs w:val="18"/>
                <w:lang w:val="ru-RU"/>
              </w:rPr>
              <w:t xml:space="preserve"> </w:t>
            </w:r>
            <w:r w:rsidRPr="000E671B">
              <w:rPr>
                <w:bCs/>
                <w:sz w:val="18"/>
                <w:szCs w:val="18"/>
                <w:lang w:val="ru-RU"/>
              </w:rPr>
              <w:t>средней школы продвинутого уровня или имеет более высокий уровень образования</w:t>
            </w:r>
          </w:p>
        </w:tc>
        <w:tc>
          <w:tcPr>
            <w:tcW w:w="907" w:type="dxa"/>
            <w:tcBorders>
              <w:bottom w:val="single" w:sz="12" w:space="0" w:color="auto"/>
            </w:tcBorders>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64,0`</w:t>
            </w:r>
          </w:p>
        </w:tc>
        <w:tc>
          <w:tcPr>
            <w:tcW w:w="907" w:type="dxa"/>
            <w:tcBorders>
              <w:bottom w:val="single" w:sz="12" w:space="0" w:color="auto"/>
            </w:tcBorders>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65,1</w:t>
            </w:r>
          </w:p>
        </w:tc>
        <w:tc>
          <w:tcPr>
            <w:tcW w:w="907" w:type="dxa"/>
            <w:tcBorders>
              <w:bottom w:val="single" w:sz="12" w:space="0" w:color="auto"/>
            </w:tcBorders>
            <w:vAlign w:val="bottom"/>
          </w:tcPr>
          <w:p w:rsidR="000E671B" w:rsidRPr="000E671B" w:rsidRDefault="000E671B" w:rsidP="00B943A0">
            <w:pPr>
              <w:spacing w:before="40" w:after="40" w:line="240" w:lineRule="auto"/>
              <w:jc w:val="right"/>
              <w:rPr>
                <w:bCs/>
                <w:sz w:val="18"/>
                <w:szCs w:val="18"/>
                <w:lang w:val="ru-RU"/>
              </w:rPr>
            </w:pPr>
            <w:r w:rsidRPr="000E671B">
              <w:rPr>
                <w:bCs/>
                <w:sz w:val="18"/>
                <w:szCs w:val="18"/>
                <w:lang w:val="ru-RU"/>
              </w:rPr>
              <w:t>66,2</w:t>
            </w:r>
          </w:p>
        </w:tc>
      </w:tr>
    </w:tbl>
    <w:p w:rsidR="00A432C7" w:rsidRPr="00D9074E" w:rsidRDefault="00A432C7" w:rsidP="00D9074E">
      <w:pPr>
        <w:pStyle w:val="SingleTxtLNK"/>
        <w:spacing w:before="120"/>
        <w:rPr>
          <w:sz w:val="18"/>
          <w:szCs w:val="18"/>
        </w:rPr>
      </w:pPr>
      <w:r w:rsidRPr="00D9074E">
        <w:rPr>
          <w:i/>
          <w:sz w:val="18"/>
          <w:szCs w:val="18"/>
        </w:rPr>
        <w:t>Источник</w:t>
      </w:r>
      <w:r w:rsidRPr="00D9074E">
        <w:rPr>
          <w:sz w:val="18"/>
          <w:szCs w:val="18"/>
        </w:rPr>
        <w:t>: Обследования в области народонаселения и здравоохранения Шри-Ланки, 1993, 2000, 2006</w:t>
      </w:r>
      <w:r w:rsidRPr="00D9074E">
        <w:rPr>
          <w:b/>
          <w:bCs/>
          <w:sz w:val="18"/>
          <w:szCs w:val="18"/>
        </w:rPr>
        <w:t xml:space="preserve"> –</w:t>
      </w:r>
      <w:r w:rsidRPr="00D9074E">
        <w:rPr>
          <w:sz w:val="18"/>
          <w:szCs w:val="18"/>
        </w:rPr>
        <w:t>2007 годы</w:t>
      </w:r>
      <w:r w:rsidR="00D9074E">
        <w:rPr>
          <w:sz w:val="18"/>
          <w:szCs w:val="18"/>
        </w:rPr>
        <w:t>.</w:t>
      </w:r>
    </w:p>
    <w:p w:rsidR="000E671B" w:rsidRDefault="000E671B" w:rsidP="00A432C7">
      <w:pPr>
        <w:pStyle w:val="SingleTxtLNK"/>
        <w:rPr>
          <w:b/>
        </w:rPr>
      </w:pPr>
    </w:p>
    <w:p w:rsidR="00A432C7" w:rsidRDefault="00A432C7" w:rsidP="00A432C7">
      <w:pPr>
        <w:pStyle w:val="SingleTxtLNK"/>
      </w:pPr>
      <w:r w:rsidRPr="00600C43">
        <w:t>135.</w:t>
      </w:r>
      <w:r w:rsidRPr="00600C43">
        <w:tab/>
      </w:r>
      <w:r w:rsidR="00F87C77">
        <w:t> </w:t>
      </w:r>
      <w:r w:rsidRPr="00600C43">
        <w:t>По состоянию на 2000 год значение коэффициента использования противозачаточных средств (то есть процентной доли женщин репродуктивного возраста, состоящих в браке в настоящее время, которые используют или чьи партнеры используют любые виды противоза</w:t>
      </w:r>
      <w:r w:rsidR="000E671B">
        <w:t>чаточных средств) возросло с 66 </w:t>
      </w:r>
      <w:r w:rsidRPr="00600C43">
        <w:t xml:space="preserve">процентов в 1993 году до 70 процентов. </w:t>
      </w:r>
    </w:p>
    <w:p w:rsidR="00A432C7" w:rsidRDefault="00A432C7" w:rsidP="00A432C7">
      <w:pPr>
        <w:pStyle w:val="SingleTxtLNK"/>
      </w:pPr>
      <w:bookmarkStart w:id="52" w:name="0.1_table28"/>
      <w:bookmarkEnd w:id="52"/>
      <w:r w:rsidRPr="00600C43">
        <w:t>136.</w:t>
      </w:r>
      <w:r w:rsidRPr="00600C43">
        <w:tab/>
        <w:t xml:space="preserve"> Как видно из приведенной выше таблицы, самые высокие значения коэффициента использования противозачаточных средств зафиксированы в сельском секторе, а наибольшее увеличение значений данного показателя наблюдается в секторе плантаций и в городских районах за пределами столичного региона Коломбо. Кроме того, очевидно, что исчезли какие бы то ни было различия, связанные с разным уровнем образования, и теперь среди лиц с более низким образованием </w:t>
      </w:r>
      <w:r w:rsidR="00F87C77">
        <w:t>отмеча</w:t>
      </w:r>
      <w:r w:rsidRPr="00600C43">
        <w:t>ются более высокие значения коэффициента использования противозачаточных средств, чем среди более образованных женщин</w:t>
      </w:r>
      <w:r w:rsidRPr="00600C43">
        <w:rPr>
          <w:rStyle w:val="FootnoteReference"/>
          <w:sz w:val="20"/>
        </w:rPr>
        <w:footnoteReference w:id="24"/>
      </w:r>
      <w:r w:rsidR="00F87C77">
        <w:t>.</w:t>
      </w:r>
    </w:p>
    <w:p w:rsidR="00A432C7" w:rsidRPr="00600C43" w:rsidRDefault="00A432C7" w:rsidP="00A432C7">
      <w:pPr>
        <w:pStyle w:val="SingleTxtLNK"/>
      </w:pPr>
      <w:r w:rsidRPr="00600C43">
        <w:t>137.</w:t>
      </w:r>
      <w:r w:rsidRPr="00600C43">
        <w:tab/>
      </w:r>
      <w:r w:rsidR="00F87C77">
        <w:t> </w:t>
      </w:r>
      <w:r w:rsidRPr="00600C43">
        <w:t xml:space="preserve">В своей Системе запланированных результатов деятельности, в рамках ключевой области </w:t>
      </w:r>
      <w:r w:rsidR="004506FA">
        <w:t>"</w:t>
      </w:r>
      <w:r w:rsidRPr="00600C43">
        <w:t>Профилактические и терапевтические медицинские услуги</w:t>
      </w:r>
      <w:r w:rsidR="004506FA">
        <w:t>"</w:t>
      </w:r>
      <w:r w:rsidRPr="00600C43">
        <w:t>, Министерство здравоохранения и питания ставит перед собой цель обеспечить предоставление всесторонних услуг в области здравоохранения и выполнение действий по охране здоровья и определяет следующие ключевые показатели эффективности своей деятельности</w:t>
      </w:r>
      <w:r w:rsidR="00F87C77">
        <w:t>:</w:t>
      </w:r>
    </w:p>
    <w:p w:rsidR="00A432C7" w:rsidRPr="00600C43" w:rsidRDefault="00A432C7" w:rsidP="000E671B">
      <w:pPr>
        <w:pStyle w:val="SingleTxtLNK"/>
        <w:numPr>
          <w:ilvl w:val="0"/>
          <w:numId w:val="27"/>
        </w:numPr>
        <w:rPr>
          <w:szCs w:val="24"/>
        </w:rPr>
      </w:pPr>
      <w:r w:rsidRPr="00600C43">
        <w:rPr>
          <w:szCs w:val="24"/>
        </w:rPr>
        <w:t>сокращение младенческой смертности;</w:t>
      </w:r>
    </w:p>
    <w:p w:rsidR="00A432C7" w:rsidRPr="00600C43" w:rsidRDefault="00A432C7" w:rsidP="000E671B">
      <w:pPr>
        <w:pStyle w:val="SingleTxtLNK"/>
        <w:numPr>
          <w:ilvl w:val="0"/>
          <w:numId w:val="27"/>
        </w:numPr>
        <w:rPr>
          <w:szCs w:val="24"/>
        </w:rPr>
      </w:pPr>
      <w:r w:rsidRPr="00600C43">
        <w:rPr>
          <w:szCs w:val="24"/>
        </w:rPr>
        <w:t xml:space="preserve">сокращение смертности детей в возрасте до пяти лет; </w:t>
      </w:r>
    </w:p>
    <w:p w:rsidR="00A432C7" w:rsidRPr="00600C43" w:rsidRDefault="00A432C7" w:rsidP="000E671B">
      <w:pPr>
        <w:pStyle w:val="SingleTxtLNK"/>
        <w:numPr>
          <w:ilvl w:val="0"/>
          <w:numId w:val="27"/>
        </w:numPr>
        <w:rPr>
          <w:szCs w:val="24"/>
        </w:rPr>
      </w:pPr>
      <w:r w:rsidRPr="00600C43">
        <w:rPr>
          <w:szCs w:val="24"/>
        </w:rPr>
        <w:t xml:space="preserve">сокращение материнской смертности; </w:t>
      </w:r>
    </w:p>
    <w:p w:rsidR="00A432C7" w:rsidRPr="00600C43" w:rsidRDefault="00A432C7" w:rsidP="000E671B">
      <w:pPr>
        <w:pStyle w:val="SingleTxtLNK"/>
        <w:numPr>
          <w:ilvl w:val="0"/>
          <w:numId w:val="27"/>
        </w:numPr>
        <w:rPr>
          <w:szCs w:val="24"/>
        </w:rPr>
      </w:pPr>
      <w:r w:rsidRPr="00600C43">
        <w:rPr>
          <w:szCs w:val="24"/>
        </w:rPr>
        <w:t xml:space="preserve">сокращение распространенности недостаточной массы тела среди детей в возрасте до 5 лет; </w:t>
      </w:r>
    </w:p>
    <w:p w:rsidR="00A432C7" w:rsidRPr="00600C43" w:rsidRDefault="00A432C7" w:rsidP="000E671B">
      <w:pPr>
        <w:pStyle w:val="SingleTxtLNK"/>
        <w:numPr>
          <w:ilvl w:val="0"/>
          <w:numId w:val="27"/>
        </w:numPr>
        <w:rPr>
          <w:szCs w:val="24"/>
        </w:rPr>
      </w:pPr>
      <w:r w:rsidRPr="00600C43">
        <w:rPr>
          <w:szCs w:val="24"/>
        </w:rPr>
        <w:t xml:space="preserve">сокращение распространенности НВР у младенцев; </w:t>
      </w:r>
    </w:p>
    <w:p w:rsidR="00A432C7" w:rsidRPr="00600C43" w:rsidRDefault="00A432C7" w:rsidP="000E671B">
      <w:pPr>
        <w:pStyle w:val="SingleTxtLNK"/>
        <w:numPr>
          <w:ilvl w:val="0"/>
          <w:numId w:val="27"/>
        </w:numPr>
        <w:rPr>
          <w:szCs w:val="24"/>
        </w:rPr>
      </w:pPr>
      <w:r w:rsidRPr="00600C43">
        <w:rPr>
          <w:szCs w:val="24"/>
        </w:rPr>
        <w:t xml:space="preserve">сокращение распространенности анемии среди беременных женщин; </w:t>
      </w:r>
    </w:p>
    <w:p w:rsidR="00A432C7" w:rsidRDefault="00A432C7" w:rsidP="000E671B">
      <w:pPr>
        <w:pStyle w:val="SingleTxtLNK"/>
        <w:numPr>
          <w:ilvl w:val="0"/>
          <w:numId w:val="27"/>
        </w:numPr>
        <w:rPr>
          <w:szCs w:val="24"/>
        </w:rPr>
      </w:pPr>
      <w:r w:rsidRPr="00600C43">
        <w:rPr>
          <w:szCs w:val="24"/>
        </w:rPr>
        <w:t>повышение осведомленности общественности о профилактических и терапевтических медицинских услугах и расширение участия</w:t>
      </w:r>
      <w:r w:rsidR="002401C9">
        <w:rPr>
          <w:szCs w:val="24"/>
        </w:rPr>
        <w:t xml:space="preserve"> населения</w:t>
      </w:r>
      <w:r w:rsidRPr="00600C43">
        <w:rPr>
          <w:szCs w:val="24"/>
        </w:rPr>
        <w:t>. </w:t>
      </w:r>
    </w:p>
    <w:p w:rsidR="00A432C7" w:rsidRDefault="00A432C7" w:rsidP="00A432C7">
      <w:pPr>
        <w:pStyle w:val="SingleTxtLNK"/>
      </w:pPr>
      <w:r w:rsidRPr="00600C43">
        <w:t>138.</w:t>
      </w:r>
      <w:r w:rsidRPr="00600C43">
        <w:tab/>
        <w:t> Таким образом, очевидно, что в рамках политики Шри-Ланки в сфере здравоохранения решению широко распространенных проблем в области охраны здоровья по-прежнему уделяется приоритетное внимание (а не просто поддерживается нынешняя система), при этом первостепенное значение придается вопросам, касающимся женщин и детей. </w:t>
      </w:r>
    </w:p>
    <w:p w:rsidR="00A432C7" w:rsidRDefault="00A432C7" w:rsidP="00741F53">
      <w:pPr>
        <w:pStyle w:val="110"/>
      </w:pPr>
      <w:bookmarkStart w:id="53" w:name="_Toc262742114"/>
      <w:r w:rsidRPr="00600C43">
        <w:t>Статья 13</w:t>
      </w:r>
      <w:r w:rsidR="00741F53">
        <w:t>.</w:t>
      </w:r>
      <w:r w:rsidRPr="00600C43">
        <w:t xml:space="preserve"> </w:t>
      </w:r>
      <w:r w:rsidR="00741F53" w:rsidRPr="00600C43">
        <w:t>Экономическая и социальная жизнь</w:t>
      </w:r>
      <w:bookmarkEnd w:id="53"/>
      <w:r w:rsidRPr="00600C43">
        <w:t> </w:t>
      </w:r>
    </w:p>
    <w:p w:rsidR="00A432C7" w:rsidRDefault="00A432C7" w:rsidP="00A432C7">
      <w:pPr>
        <w:pStyle w:val="SingleTxtLNK"/>
      </w:pPr>
      <w:r w:rsidRPr="00600C43">
        <w:t>139. Проблемы, связанные с дискриминацией в отношении женщин, в данной области отсутствуют.</w:t>
      </w:r>
    </w:p>
    <w:p w:rsidR="00A432C7" w:rsidRDefault="00A432C7" w:rsidP="00741F53">
      <w:pPr>
        <w:pStyle w:val="110"/>
      </w:pPr>
      <w:bookmarkStart w:id="54" w:name="_Toc262742115"/>
      <w:r w:rsidRPr="00600C43">
        <w:t>Статья 14</w:t>
      </w:r>
      <w:r w:rsidR="00741F53">
        <w:t>.</w:t>
      </w:r>
      <w:r w:rsidRPr="00600C43">
        <w:t xml:space="preserve"> </w:t>
      </w:r>
      <w:r w:rsidR="002401C9">
        <w:t>С</w:t>
      </w:r>
      <w:r w:rsidR="002401C9" w:rsidRPr="00600C43">
        <w:t>ельск</w:t>
      </w:r>
      <w:r w:rsidR="002401C9">
        <w:t>ие ж</w:t>
      </w:r>
      <w:r w:rsidR="00741F53" w:rsidRPr="00600C43">
        <w:t>енщины</w:t>
      </w:r>
      <w:bookmarkEnd w:id="54"/>
    </w:p>
    <w:p w:rsidR="00A432C7" w:rsidRDefault="00A432C7" w:rsidP="00A432C7">
      <w:pPr>
        <w:pStyle w:val="SingleTxtLNK"/>
      </w:pPr>
      <w:r w:rsidRPr="00600C43">
        <w:t>140.</w:t>
      </w:r>
      <w:r w:rsidRPr="00600C43">
        <w:tab/>
        <w:t xml:space="preserve"> В рамках государственной политики особое внимание уделяется сокращению разрыва между городскими и сельскими общинами и признается необходимость принятия политических мер. В частности, в программе </w:t>
      </w:r>
      <w:r w:rsidR="004506FA">
        <w:t>"</w:t>
      </w:r>
      <w:r w:rsidRPr="00600C43">
        <w:t>Махинда Чинтана</w:t>
      </w:r>
      <w:r w:rsidR="004506FA">
        <w:t>"</w:t>
      </w:r>
      <w:r w:rsidRPr="00600C43">
        <w:t xml:space="preserve">, в которой излагается нынешняя политика правительства, четко признается, что развитие обошло стороной сельское население и что расхождение углубляется, и принимается обязательство по исправлению этого положения. Различия отчетливо видны в жизненно важных секторах </w:t>
      </w:r>
      <w:r w:rsidRPr="00600C43">
        <w:rPr>
          <w:b/>
          <w:bCs/>
        </w:rPr>
        <w:t>–</w:t>
      </w:r>
      <w:r w:rsidRPr="00600C43">
        <w:t xml:space="preserve"> образовании, здравоохранении, экономике и занятости. В настоящее время осуществляется множество программ сокращения масштабов нищеты, и все они предназначены, в числе прочего, для </w:t>
      </w:r>
      <w:r w:rsidR="004E5512" w:rsidRPr="00600C43">
        <w:t>сельск</w:t>
      </w:r>
      <w:r w:rsidR="004E5512">
        <w:t xml:space="preserve">их </w:t>
      </w:r>
      <w:r w:rsidRPr="00600C43">
        <w:t xml:space="preserve">женщин. </w:t>
      </w:r>
    </w:p>
    <w:p w:rsidR="00A432C7" w:rsidRDefault="00A432C7" w:rsidP="00A432C7">
      <w:pPr>
        <w:pStyle w:val="SingleTxtLNK"/>
      </w:pPr>
      <w:r w:rsidRPr="00600C43">
        <w:t>141.</w:t>
      </w:r>
      <w:r w:rsidRPr="00600C43">
        <w:tab/>
        <w:t xml:space="preserve">Десятилетняя программа развития на 2006–2016 годы </w:t>
      </w:r>
      <w:r w:rsidR="004506FA">
        <w:t>"</w:t>
      </w:r>
      <w:r w:rsidRPr="00600C43">
        <w:t>Махинда Чинтана</w:t>
      </w:r>
      <w:r w:rsidR="004506FA">
        <w:t>"</w:t>
      </w:r>
      <w:r w:rsidRPr="00600C43">
        <w:t xml:space="preserve"> вселяет надежду на лучшие перспективы для сельских женщин. В этом плане предпринята попытка определения новых направлений роста в секторе сельского хозяйства, применения современных технологий и увеличения доходов мелких фермеров. О радикальном отказе от прежней политики предвзятого отношения к мелким производителям свидетельствует предложение создавать стимулы для тех, кто занят в малых, средних и микропредприятиях или </w:t>
      </w:r>
      <w:r w:rsidR="004E5512">
        <w:t>является самозанятым</w:t>
      </w:r>
      <w:r w:rsidRPr="00600C43">
        <w:t>, в целях обеспечения источников средств к существованию в сельск</w:t>
      </w:r>
      <w:r w:rsidR="004E5512">
        <w:t>их</w:t>
      </w:r>
      <w:r w:rsidRPr="00600C43">
        <w:t xml:space="preserve"> </w:t>
      </w:r>
      <w:r w:rsidR="004E5512">
        <w:t>районах</w:t>
      </w:r>
      <w:r w:rsidRPr="00600C43">
        <w:t>. </w:t>
      </w:r>
    </w:p>
    <w:p w:rsidR="00A432C7" w:rsidRDefault="00A432C7" w:rsidP="00A432C7">
      <w:pPr>
        <w:pStyle w:val="SingleTxtLNK"/>
      </w:pPr>
      <w:r w:rsidRPr="00600C43">
        <w:t>142.</w:t>
      </w:r>
      <w:r w:rsidRPr="00600C43">
        <w:tab/>
        <w:t xml:space="preserve"> Особое значение придается плану развития инфраструктуры, в частности электроснабжения, телекоммуникационных услуг, систем обеспечения питьевой водой и санитарии, подъездных дорог, рынков, услуг, относящихся к сельскому хозяйству, таких как хранение, особенно в </w:t>
      </w:r>
      <w:r w:rsidR="004E5512" w:rsidRPr="00600C43">
        <w:t>сельск</w:t>
      </w:r>
      <w:r w:rsidR="004E5512">
        <w:t>их</w:t>
      </w:r>
      <w:r w:rsidR="004E5512" w:rsidRPr="00600C43">
        <w:t xml:space="preserve"> </w:t>
      </w:r>
      <w:r w:rsidR="004E5512">
        <w:t>районах</w:t>
      </w:r>
      <w:r w:rsidRPr="00600C43">
        <w:t xml:space="preserve">. В рамках программы </w:t>
      </w:r>
      <w:r w:rsidR="004506FA">
        <w:t>"</w:t>
      </w:r>
      <w:r w:rsidRPr="00600C43">
        <w:t>Мага Негума</w:t>
      </w:r>
      <w:r w:rsidR="004506FA">
        <w:t>"</w:t>
      </w:r>
      <w:r w:rsidRPr="00600C43">
        <w:t xml:space="preserve"> (по реконструкции дорог) основное внимание уделяется сельским подъездным дорогам, которые позволят уменьшить изолированность и социальную отчужденность отдаленных районов. В качестве центров для принятия срочных мер было выбрано 100 беднейших административных районов и 19 районов, пострадавших от конфликтов. Проводится модернизация школ, совершенствуются учреждения здравоохранения, внедряются программы поддержки </w:t>
      </w:r>
      <w:r w:rsidR="004E5512">
        <w:t>самозанят</w:t>
      </w:r>
      <w:r w:rsidRPr="00600C43">
        <w:t>ости и развивается инфраструктура. </w:t>
      </w:r>
    </w:p>
    <w:p w:rsidR="00A432C7" w:rsidRDefault="00A432C7" w:rsidP="00A432C7">
      <w:pPr>
        <w:pStyle w:val="SingleTxtLNK"/>
      </w:pPr>
      <w:r w:rsidRPr="00600C43">
        <w:t>143.</w:t>
      </w:r>
      <w:r w:rsidRPr="00600C43">
        <w:tab/>
        <w:t xml:space="preserve"> Были введены две основные программы с целью создания благоприятных условий в </w:t>
      </w:r>
      <w:r w:rsidR="004E5512" w:rsidRPr="00600C43">
        <w:t>сельск</w:t>
      </w:r>
      <w:r w:rsidR="004E5512">
        <w:t>их</w:t>
      </w:r>
      <w:r w:rsidR="004E5512" w:rsidRPr="00600C43">
        <w:t xml:space="preserve"> </w:t>
      </w:r>
      <w:r w:rsidR="004E5512">
        <w:t>районах</w:t>
      </w:r>
      <w:r w:rsidRPr="00600C43">
        <w:t xml:space="preserve">. Осуществление программы </w:t>
      </w:r>
      <w:r w:rsidR="004506FA">
        <w:t>"</w:t>
      </w:r>
      <w:r w:rsidRPr="00600C43">
        <w:t>Гама Негума</w:t>
      </w:r>
      <w:r w:rsidR="004506FA">
        <w:t>"</w:t>
      </w:r>
      <w:r w:rsidRPr="00600C43">
        <w:t xml:space="preserve"> (</w:t>
      </w:r>
      <w:r w:rsidR="004506FA">
        <w:t>"</w:t>
      </w:r>
      <w:r w:rsidRPr="00600C43">
        <w:t>Подъем деревни</w:t>
      </w:r>
      <w:r w:rsidR="004506FA">
        <w:t>"</w:t>
      </w:r>
      <w:r w:rsidRPr="00600C43">
        <w:t>) было начато в марте 2006 года. При участии сельских общин, собранных в</w:t>
      </w:r>
      <w:r w:rsidR="00CC199B">
        <w:t> </w:t>
      </w:r>
      <w:r w:rsidRPr="00600C43">
        <w:t>рамках Грама Сабха (сельских советов) и Джана Сабха (народных советов), разрабатываются планы развития деревень. Эти планы охватывают базовую инфраструктуру, восстановление водохранилищ и жилищного фонда, осуществление проектов в области сельского хозяйства и промышленного производства, микрофинансирование, строительство сельских дорог, торговых центров и центров информационных и коммуникационных технологий (ИКТ). Реализация данных программ началась в 2006 году. </w:t>
      </w:r>
    </w:p>
    <w:p w:rsidR="00A432C7" w:rsidRDefault="00A432C7" w:rsidP="00A432C7">
      <w:pPr>
        <w:pStyle w:val="SingleTxtLNK"/>
      </w:pPr>
      <w:r w:rsidRPr="00600C43">
        <w:t>144.</w:t>
      </w:r>
      <w:r w:rsidRPr="00600C43">
        <w:tab/>
        <w:t xml:space="preserve"> Программа </w:t>
      </w:r>
      <w:r w:rsidR="004506FA">
        <w:t>"</w:t>
      </w:r>
      <w:r w:rsidRPr="00600C43">
        <w:t>Гемидирия</w:t>
      </w:r>
      <w:r w:rsidR="004506FA">
        <w:t>"</w:t>
      </w:r>
      <w:r w:rsidRPr="00600C43">
        <w:t xml:space="preserve"> (общинное развитие и совершенствование источников средств к существованию) была учреждена в 2005 году и реализована в 2006 году в 535 деревнях 33 районов в 7 округах трех провинций. Были сформированы народные компании, включающие представителей более 80 процентов домохозяйств общины, 50 процентов из которых должны обязательно составлять женщины. Программа предоставляет денежные средства народным компаниям с целью наращивания потенциала человеческих ресурсов, частично компенсируя расходы на удовлетворение инфраструктурных потребностей деревень, и развития источников средств к существованию. Сельская община развивает потенциал для выявления потребностей и планирования проектов, а сельские женщины приобретают опыт в принятии решений. Женщины играют важную роль в этой программе, которая получила широкое признание также на международном уровне.</w:t>
      </w:r>
    </w:p>
    <w:p w:rsidR="00A432C7" w:rsidRDefault="00A432C7" w:rsidP="00A432C7">
      <w:pPr>
        <w:pStyle w:val="SingleTxtLNK"/>
      </w:pPr>
      <w:r w:rsidRPr="00600C43">
        <w:t>145.</w:t>
      </w:r>
      <w:r w:rsidRPr="00600C43">
        <w:tab/>
        <w:t> Эти программы были разработаны с целью устранения неравенства и ограничений, лишивших женщин, проживающих в сельской местности, жизненных перспектив. Пока еще слишком рано оценивать результаты, но признание их роли как экономических производителей и потенциальных лидеров общины является позитивным шагом в деле поощрения прав женщин и расширения их возможностей. </w:t>
      </w:r>
    </w:p>
    <w:p w:rsidR="00A432C7" w:rsidRDefault="00A432C7" w:rsidP="00A432C7">
      <w:pPr>
        <w:pStyle w:val="SingleTxtLNK"/>
      </w:pPr>
      <w:r w:rsidRPr="00600C43">
        <w:t>146.</w:t>
      </w:r>
      <w:r w:rsidRPr="00600C43">
        <w:tab/>
        <w:t> После проведения специального исследования по социально-экономическим показателям, относящимся к наиболее отсталым в экономическом плане областям, была введена специальная программа, ориентированная на эти области. Правительство уделяет приоритетное внимание принятию политических мер, направленных на оказание помощи населению этих областей с целью повышения уровня их жизни. Многие из этих программ предназначены для женщин. </w:t>
      </w:r>
    </w:p>
    <w:p w:rsidR="00A432C7" w:rsidRDefault="00A432C7" w:rsidP="00A432C7">
      <w:pPr>
        <w:pStyle w:val="SingleTxtLNK"/>
      </w:pPr>
      <w:r w:rsidRPr="00600C43">
        <w:t>147.</w:t>
      </w:r>
      <w:r w:rsidRPr="00600C43">
        <w:tab/>
      </w:r>
      <w:r w:rsidR="00CC199B">
        <w:t> </w:t>
      </w:r>
      <w:r w:rsidRPr="00600C43">
        <w:t xml:space="preserve">В контексте работы, направленной на достижение ЦРТ, чрезвычайно важным признается устранение неравенства. В связи с этим на субнациональном уровне также проводится мониторинг прогресса с целью выявления наиболее уязвимых областей и ликвидации неравенства. </w:t>
      </w:r>
    </w:p>
    <w:p w:rsidR="00A432C7" w:rsidRDefault="00A432C7" w:rsidP="00741F53">
      <w:pPr>
        <w:pStyle w:val="110"/>
      </w:pPr>
      <w:bookmarkStart w:id="55" w:name="_Toc262742116"/>
      <w:r w:rsidRPr="00600C43">
        <w:t>Статья 15</w:t>
      </w:r>
      <w:r w:rsidR="004E5512">
        <w:t>.</w:t>
      </w:r>
      <w:r w:rsidRPr="00600C43">
        <w:t xml:space="preserve"> </w:t>
      </w:r>
      <w:r w:rsidR="004E5512" w:rsidRPr="00600C43">
        <w:t>Правоспособность</w:t>
      </w:r>
      <w:bookmarkEnd w:id="55"/>
    </w:p>
    <w:p w:rsidR="00A432C7" w:rsidRDefault="00A432C7" w:rsidP="00A432C7">
      <w:pPr>
        <w:pStyle w:val="SingleTxtLNK"/>
      </w:pPr>
      <w:r w:rsidRPr="00600C43">
        <w:t>148.</w:t>
      </w:r>
      <w:r w:rsidRPr="00600C43">
        <w:tab/>
      </w:r>
      <w:r w:rsidR="00CC199B">
        <w:t> </w:t>
      </w:r>
      <w:r w:rsidRPr="00600C43">
        <w:t>Со времени последнего доклада</w:t>
      </w:r>
      <w:r w:rsidR="00CC199B">
        <w:t xml:space="preserve"> </w:t>
      </w:r>
      <w:r w:rsidRPr="00600C43">
        <w:t xml:space="preserve">не произошло никаких изменений и не возникло никаких новых проблем. </w:t>
      </w:r>
    </w:p>
    <w:p w:rsidR="00A432C7" w:rsidRDefault="00A432C7" w:rsidP="00741F53">
      <w:pPr>
        <w:pStyle w:val="110"/>
      </w:pPr>
      <w:bookmarkStart w:id="56" w:name="_Toc262742117"/>
      <w:r w:rsidRPr="00600C43">
        <w:t>Статья 16</w:t>
      </w:r>
      <w:r w:rsidR="004E5512">
        <w:t>.</w:t>
      </w:r>
      <w:r w:rsidRPr="00600C43">
        <w:t xml:space="preserve"> </w:t>
      </w:r>
      <w:r w:rsidR="004E5512" w:rsidRPr="00600C43">
        <w:t>Брак и семейные отношения</w:t>
      </w:r>
      <w:bookmarkEnd w:id="56"/>
      <w:r w:rsidR="004E5512" w:rsidRPr="00600C43">
        <w:t> </w:t>
      </w:r>
    </w:p>
    <w:p w:rsidR="00A432C7" w:rsidRDefault="00A432C7" w:rsidP="00A432C7">
      <w:pPr>
        <w:pStyle w:val="SingleTxtLNK"/>
      </w:pPr>
      <w:r w:rsidRPr="00600C43">
        <w:t>149.</w:t>
      </w:r>
      <w:r w:rsidRPr="00600C43">
        <w:tab/>
        <w:t> Со времени последнего доклада</w:t>
      </w:r>
      <w:r w:rsidR="00B5048E">
        <w:t xml:space="preserve"> </w:t>
      </w:r>
      <w:r w:rsidR="00B5048E" w:rsidRPr="00600C43">
        <w:t xml:space="preserve">никаких изменений </w:t>
      </w:r>
      <w:r w:rsidRPr="00600C43">
        <w:t>не произошло. </w:t>
      </w:r>
    </w:p>
    <w:p w:rsidR="00A432C7" w:rsidRDefault="004E5512" w:rsidP="00741F53">
      <w:pPr>
        <w:pStyle w:val="111"/>
      </w:pPr>
      <w:r>
        <w:br w:type="page"/>
      </w:r>
      <w:bookmarkStart w:id="57" w:name="_Toc262742118"/>
      <w:r w:rsidR="00A432C7" w:rsidRPr="00600C43">
        <w:t>ЗАКЛЮЧЕНИЕ</w:t>
      </w:r>
      <w:bookmarkEnd w:id="57"/>
      <w:r w:rsidR="00A432C7" w:rsidRPr="00600C43">
        <w:t> </w:t>
      </w:r>
    </w:p>
    <w:p w:rsidR="00D21BC8" w:rsidRPr="007377E4" w:rsidRDefault="00A432C7" w:rsidP="00A432C7">
      <w:pPr>
        <w:pStyle w:val="SingleTxtLNK"/>
      </w:pPr>
      <w:r w:rsidRPr="00600C43">
        <w:t>150.</w:t>
      </w:r>
      <w:r w:rsidRPr="00600C43">
        <w:tab/>
        <w:t>Шри-Ланка решительно привержена выполнению своих обязательств, вытекающих из КЛДОЖ Организации Объединенных Наций, и добилась больших успехов в деле внедрения прогрессивных стратегий по расширению прав и возможностей женщин и повышению качества их жизни. Шри-Ланка осознает, в каких областях необходимы позитивные сдвиги, и надеется, что рамки ее политики обеспечат широкие возможности для устранения существующих недостатков. Шри-Ланка также понимает, что к решению определенных проблем, упомянутых в настоящем докладе, следует подходить осторожно и таким образом, который был бы приемлем для всех общин, и что изменения в чувствительных областях, касающихся конкретных общин, будет осуществлены, поскольку и когда такие изменения будут востребованы или инициированы соответствующими общинами. В этой связи правительство постоянно привлекает активистов гражданского общества и экспертов. Правительство Шри-Ланки будет продолжать руководствоваться этой политикой в решении таких проблем.</w:t>
      </w:r>
    </w:p>
    <w:p w:rsidR="00A432C7" w:rsidRPr="007377E4" w:rsidRDefault="00A432C7" w:rsidP="00A432C7">
      <w:pPr>
        <w:pStyle w:val="SingleTxtLNK"/>
      </w:pPr>
    </w:p>
    <w:p w:rsidR="00A432C7" w:rsidRPr="00A432C7" w:rsidRDefault="00A432C7" w:rsidP="00A432C7">
      <w:pPr>
        <w:pStyle w:val="SingleTxtLNK"/>
        <w:jc w:val="center"/>
        <w:rPr>
          <w:lang w:val="en-US"/>
        </w:rPr>
      </w:pPr>
      <w:r>
        <w:rPr>
          <w:lang w:val="en-US"/>
        </w:rPr>
        <w:t>_____________</w:t>
      </w:r>
    </w:p>
    <w:sectPr w:rsidR="00A432C7" w:rsidRPr="00A432C7" w:rsidSect="002D5C9D">
      <w:headerReference w:type="even" r:id="rId9"/>
      <w:headerReference w:type="default" r:id="rId10"/>
      <w:footerReference w:type="even" r:id="rId11"/>
      <w:footerReference w:type="default" r:id="rId12"/>
      <w:footerReference w:type="first" r:id="rId13"/>
      <w:endnotePr>
        <w:numFmt w:val="decimal"/>
      </w:endnotePr>
      <w:pgSz w:w="12242" w:h="15842" w:code="1"/>
      <w:pgMar w:top="1741" w:right="1191" w:bottom="1900" w:left="1191" w:header="1080" w:footer="1032"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02T17:51:00Z" w:initials="Start">
    <w:p w:rsidR="005444A7" w:rsidRDefault="005444A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NO&gt;&gt;N1028840R&lt;&lt;ODS JOB NO&gt;&gt;</w:t>
      </w:r>
    </w:p>
    <w:p w:rsidR="005444A7" w:rsidRDefault="005444A7">
      <w:pPr>
        <w:pStyle w:val="CommentText"/>
      </w:pPr>
      <w:r>
        <w:t>&lt;&lt;ODS DOC SYMBOL1&gt;&gt;CEDAW/C/LKA/5-7&lt;&lt;ODS DOC SYMBOL1&gt;&gt;</w:t>
      </w:r>
    </w:p>
    <w:p w:rsidR="005444A7" w:rsidRDefault="005444A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94" w:rsidRDefault="00894394"/>
    <w:p w:rsidR="00894394" w:rsidRDefault="00894394"/>
  </w:endnote>
  <w:endnote w:type="continuationSeparator" w:id="0">
    <w:p w:rsidR="00894394" w:rsidRDefault="00894394"/>
    <w:p w:rsidR="00894394" w:rsidRDefault="00894394"/>
  </w:endnote>
  <w:endnote w:type="continuationNotice" w:id="1">
    <w:p w:rsidR="00894394" w:rsidRDefault="00894394"/>
    <w:p w:rsidR="00894394" w:rsidRDefault="00894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oman 12p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A7" w:rsidRDefault="005444A7" w:rsidP="00551E01">
    <w:pPr>
      <w:pStyle w:val="Footer"/>
      <w:tabs>
        <w:tab w:val="right" w:pos="9900"/>
      </w:tabs>
    </w:pPr>
    <w:r w:rsidRPr="00551E01">
      <w:rPr>
        <w:b/>
        <w:sz w:val="18"/>
        <w:szCs w:val="18"/>
      </w:rPr>
      <w:fldChar w:fldCharType="begin"/>
    </w:r>
    <w:r w:rsidRPr="00551E01">
      <w:rPr>
        <w:b/>
        <w:sz w:val="18"/>
        <w:szCs w:val="18"/>
      </w:rPr>
      <w:instrText xml:space="preserve"> PAGE  \* MERGEFORMAT </w:instrText>
    </w:r>
    <w:r w:rsidRPr="00551E01">
      <w:rPr>
        <w:b/>
        <w:sz w:val="18"/>
        <w:szCs w:val="18"/>
      </w:rPr>
      <w:fldChar w:fldCharType="separate"/>
    </w:r>
    <w:r w:rsidR="002C0A8D">
      <w:rPr>
        <w:b/>
        <w:noProof/>
        <w:sz w:val="18"/>
        <w:szCs w:val="18"/>
      </w:rPr>
      <w:t>2</w:t>
    </w:r>
    <w:r w:rsidRPr="00551E01">
      <w:rPr>
        <w:b/>
        <w:sz w:val="18"/>
        <w:szCs w:val="18"/>
      </w:rPr>
      <w:fldChar w:fldCharType="end"/>
    </w:r>
    <w:r>
      <w:tab/>
    </w:r>
    <w:r>
      <w:rPr>
        <w:sz w:val="14"/>
        <w:lang w:val="ru-RU"/>
      </w:rPr>
      <w:t>1</w:t>
    </w:r>
    <w:r>
      <w:rPr>
        <w:sz w:val="14"/>
      </w:rPr>
      <w:t>0-28</w:t>
    </w:r>
    <w:r>
      <w:rPr>
        <w:sz w:val="14"/>
        <w:lang w:val="ru-RU"/>
      </w:rPr>
      <w:t>840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A7" w:rsidRPr="00551E01" w:rsidRDefault="005444A7" w:rsidP="00551E01">
    <w:pPr>
      <w:pStyle w:val="Footer"/>
      <w:tabs>
        <w:tab w:val="right" w:pos="9900"/>
      </w:tabs>
      <w:rPr>
        <w:b/>
      </w:rPr>
    </w:pPr>
    <w:r>
      <w:rPr>
        <w:lang w:val="ru-RU"/>
      </w:rPr>
      <w:t>1</w:t>
    </w:r>
    <w:r>
      <w:t>0-28</w:t>
    </w:r>
    <w:r>
      <w:rPr>
        <w:lang w:val="ru-RU"/>
      </w:rPr>
      <w:t>840</w:t>
    </w:r>
    <w:r>
      <w:tab/>
    </w:r>
    <w:r w:rsidRPr="00551E01">
      <w:rPr>
        <w:b/>
        <w:sz w:val="18"/>
      </w:rPr>
      <w:fldChar w:fldCharType="begin"/>
    </w:r>
    <w:r w:rsidRPr="00551E01">
      <w:rPr>
        <w:b/>
        <w:sz w:val="18"/>
      </w:rPr>
      <w:instrText xml:space="preserve"> PAGE  \* MERGEFORMAT </w:instrText>
    </w:r>
    <w:r w:rsidRPr="00551E01">
      <w:rPr>
        <w:b/>
        <w:sz w:val="18"/>
      </w:rPr>
      <w:fldChar w:fldCharType="separate"/>
    </w:r>
    <w:r w:rsidR="00B61907">
      <w:rPr>
        <w:b/>
        <w:noProof/>
        <w:sz w:val="18"/>
      </w:rPr>
      <w:t>61</w:t>
    </w:r>
    <w:r w:rsidRPr="00551E0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A7" w:rsidRPr="003734DB" w:rsidRDefault="005444A7" w:rsidP="003734DB">
    <w:pPr>
      <w:pStyle w:val="Footer"/>
      <w:spacing w:after="120"/>
      <w:rPr>
        <w:sz w:val="20"/>
      </w:rPr>
    </w:pPr>
    <w:r w:rsidRPr="003734DB">
      <w:rPr>
        <w:sz w:val="20"/>
        <w:lang w:val="ru-RU"/>
      </w:rPr>
      <w:t>1</w:t>
    </w:r>
    <w:r w:rsidRPr="003734DB">
      <w:rPr>
        <w:sz w:val="20"/>
      </w:rPr>
      <w:t>0-28</w:t>
    </w:r>
    <w:r>
      <w:rPr>
        <w:sz w:val="20"/>
        <w:lang w:val="ru-RU"/>
      </w:rPr>
      <w:t>8</w:t>
    </w:r>
    <w:r w:rsidRPr="003734DB">
      <w:rPr>
        <w:sz w:val="20"/>
        <w:lang w:val="ru-RU"/>
      </w:rPr>
      <w:t>4</w:t>
    </w:r>
    <w:r>
      <w:rPr>
        <w:sz w:val="20"/>
        <w:lang w:val="ru-RU"/>
      </w:rPr>
      <w:t>0</w:t>
    </w:r>
    <w:r w:rsidRPr="003734DB">
      <w:rPr>
        <w:sz w:val="20"/>
      </w:rPr>
      <w:t xml:space="preserve"> (R)</w:t>
    </w:r>
  </w:p>
  <w:p w:rsidR="005444A7" w:rsidRPr="0053692F" w:rsidRDefault="005444A7" w:rsidP="003734DB">
    <w:pPr>
      <w:pStyle w:val="FootnoteText"/>
      <w:spacing w:line="240" w:lineRule="auto"/>
      <w:ind w:right="1264"/>
      <w:rPr>
        <w:rFonts w:ascii="Barcode 3 of 9 by request" w:hAnsi="Barcode 3 of 9 by request" w:cs="Arial"/>
        <w:sz w:val="20"/>
      </w:rPr>
    </w:pPr>
    <w:r w:rsidRPr="0053692F">
      <w:rPr>
        <w:rFonts w:ascii="Barcode 3 of 9 by request" w:hAnsi="Barcode 3 of 9 by request" w:cs="Arial"/>
        <w:sz w:val="20"/>
      </w:rPr>
      <w:t>*</w:t>
    </w:r>
    <w:r w:rsidRPr="0053692F">
      <w:rPr>
        <w:rFonts w:ascii="Barcode 3 of 9 by request" w:hAnsi="Barcode 3 of 9 by request" w:cs="Arial"/>
        <w:sz w:val="20"/>
        <w:lang w:val="ru-RU"/>
      </w:rPr>
      <w:t>1</w:t>
    </w:r>
    <w:r w:rsidRPr="0053692F">
      <w:rPr>
        <w:rFonts w:ascii="Barcode 3 of 9 by request" w:hAnsi="Barcode 3 of 9 by request" w:cs="Arial"/>
        <w:sz w:val="20"/>
      </w:rPr>
      <w:t>028</w:t>
    </w:r>
    <w:r w:rsidRPr="0053692F">
      <w:rPr>
        <w:rFonts w:ascii="Barcode 3 of 9 by request" w:hAnsi="Barcode 3 of 9 by request" w:cs="Arial"/>
        <w:sz w:val="20"/>
        <w:lang w:val="ru-RU"/>
      </w:rPr>
      <w:t>840</w:t>
    </w:r>
    <w:r w:rsidRPr="0053692F">
      <w:rPr>
        <w:rFonts w:ascii="Barcode 3 of 9 by request" w:hAnsi="Barcode 3 of 9 by request"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94" w:rsidRDefault="00894394" w:rsidP="005A3A4F">
      <w:pPr>
        <w:tabs>
          <w:tab w:val="right" w:pos="2155"/>
        </w:tabs>
        <w:spacing w:after="80" w:line="240" w:lineRule="auto"/>
        <w:ind w:left="1134"/>
      </w:pPr>
      <w:r>
        <w:rPr>
          <w:u w:val="single"/>
        </w:rPr>
        <w:tab/>
      </w:r>
    </w:p>
  </w:footnote>
  <w:footnote w:type="continuationSeparator" w:id="0">
    <w:p w:rsidR="00894394" w:rsidRPr="00FC68B7" w:rsidRDefault="00894394" w:rsidP="00FC68B7">
      <w:pPr>
        <w:tabs>
          <w:tab w:val="left" w:pos="2155"/>
        </w:tabs>
        <w:spacing w:after="80"/>
        <w:ind w:left="680"/>
        <w:rPr>
          <w:u w:val="single"/>
        </w:rPr>
      </w:pPr>
      <w:r>
        <w:rPr>
          <w:u w:val="single"/>
        </w:rPr>
        <w:tab/>
      </w:r>
    </w:p>
    <w:p w:rsidR="00894394" w:rsidRDefault="00894394"/>
  </w:footnote>
  <w:footnote w:type="continuationNotice" w:id="1">
    <w:p w:rsidR="00894394" w:rsidRDefault="00894394"/>
    <w:p w:rsidR="00894394" w:rsidRDefault="00894394"/>
  </w:footnote>
  <w:footnote w:id="2">
    <w:p w:rsidR="005444A7" w:rsidRPr="00632FE9" w:rsidRDefault="005444A7" w:rsidP="005A3A4F">
      <w:pPr>
        <w:pStyle w:val="a1"/>
        <w:rPr>
          <w:lang w:val="ru-RU"/>
        </w:rPr>
      </w:pPr>
      <w:r>
        <w:rPr>
          <w:rStyle w:val="FootnoteReference"/>
        </w:rPr>
        <w:footnoteRef/>
      </w:r>
      <w:r w:rsidRPr="00D066E6">
        <w:rPr>
          <w:lang w:val="ru-RU"/>
        </w:rPr>
        <w:t xml:space="preserve"> Годовой отчет Центрального банка Шри-Ланки, 2007 год, </w:t>
      </w:r>
      <w:r>
        <w:rPr>
          <w:lang w:val="ru-RU"/>
        </w:rPr>
        <w:t>стр</w:t>
      </w:r>
      <w:r w:rsidRPr="00D066E6">
        <w:rPr>
          <w:lang w:val="ru-RU"/>
        </w:rPr>
        <w:t>.</w:t>
      </w:r>
      <w:r>
        <w:rPr>
          <w:lang w:val="ru-RU"/>
        </w:rPr>
        <w:t xml:space="preserve"> </w:t>
      </w:r>
      <w:r w:rsidRPr="00D066E6">
        <w:rPr>
          <w:lang w:val="ru-RU"/>
        </w:rPr>
        <w:t>87</w:t>
      </w:r>
      <w:r>
        <w:rPr>
          <w:lang w:val="ru-RU"/>
        </w:rPr>
        <w:t xml:space="preserve"> оригинального текста.</w:t>
      </w:r>
    </w:p>
  </w:footnote>
  <w:footnote w:id="3">
    <w:p w:rsidR="005444A7" w:rsidRPr="00756036" w:rsidRDefault="005444A7" w:rsidP="005A3A4F">
      <w:pPr>
        <w:pStyle w:val="a1"/>
        <w:rPr>
          <w:lang w:val="en-US"/>
        </w:rPr>
      </w:pPr>
      <w:r>
        <w:rPr>
          <w:rStyle w:val="FootnoteReference"/>
        </w:rPr>
        <w:footnoteRef/>
      </w:r>
      <w:r>
        <w:t xml:space="preserve"> Department of Census and Statistics</w:t>
      </w:r>
      <w:r w:rsidRPr="00A74342">
        <w:rPr>
          <w:lang w:val="en-US"/>
        </w:rPr>
        <w:t>,</w:t>
      </w:r>
      <w:r>
        <w:t xml:space="preserve"> "</w:t>
      </w:r>
      <w:r>
        <w:rPr>
          <w:i/>
          <w:iCs/>
        </w:rPr>
        <w:t xml:space="preserve">The Sri Lankan Woman </w:t>
      </w:r>
      <w:r w:rsidRPr="006025C5">
        <w:rPr>
          <w:iCs/>
          <w:sz w:val="20"/>
        </w:rPr>
        <w:t xml:space="preserve">– </w:t>
      </w:r>
      <w:r w:rsidRPr="00274BB7">
        <w:rPr>
          <w:i/>
          <w:iCs/>
        </w:rPr>
        <w:t>partner in progress</w:t>
      </w:r>
      <w:r>
        <w:rPr>
          <w:i/>
          <w:iCs/>
        </w:rPr>
        <w:t xml:space="preserve"> </w:t>
      </w:r>
      <w:r>
        <w:t>(2007)"</w:t>
      </w:r>
      <w:r w:rsidRPr="00756036">
        <w:rPr>
          <w:lang w:val="en-US"/>
        </w:rPr>
        <w:t>.</w:t>
      </w:r>
    </w:p>
  </w:footnote>
  <w:footnote w:id="4">
    <w:p w:rsidR="005444A7" w:rsidRPr="00DD5665" w:rsidRDefault="005444A7" w:rsidP="005A3A4F">
      <w:pPr>
        <w:pStyle w:val="a1"/>
        <w:rPr>
          <w:lang w:val="ru-RU"/>
        </w:rPr>
      </w:pPr>
      <w:r>
        <w:rPr>
          <w:rStyle w:val="FootnoteReference"/>
        </w:rPr>
        <w:footnoteRef/>
      </w:r>
      <w:r w:rsidRPr="00D066E6">
        <w:rPr>
          <w:lang w:val="ru-RU"/>
        </w:rPr>
        <w:t xml:space="preserve"> </w:t>
      </w:r>
      <w:r>
        <w:rPr>
          <w:lang w:val="ru-RU"/>
        </w:rPr>
        <w:tab/>
      </w:r>
      <w:r w:rsidRPr="00D066E6">
        <w:rPr>
          <w:lang w:val="ru-RU"/>
        </w:rPr>
        <w:t xml:space="preserve">Цели развития тысячелетия </w:t>
      </w:r>
      <w:r>
        <w:rPr>
          <w:lang w:val="ru-RU"/>
        </w:rPr>
        <w:t>в Шри-Ланке</w:t>
      </w:r>
      <w:r w:rsidRPr="00D066E6">
        <w:rPr>
          <w:lang w:val="ru-RU"/>
        </w:rPr>
        <w:t xml:space="preserve">, </w:t>
      </w:r>
      <w:r>
        <w:rPr>
          <w:lang w:val="ru-RU"/>
        </w:rPr>
        <w:t>статистический анализ,</w:t>
      </w:r>
      <w:r w:rsidRPr="00D066E6">
        <w:rPr>
          <w:lang w:val="ru-RU"/>
        </w:rPr>
        <w:t xml:space="preserve"> 2006 </w:t>
      </w:r>
      <w:r>
        <w:rPr>
          <w:sz w:val="20"/>
          <w:lang w:val="ru-RU"/>
        </w:rPr>
        <w:t>год,</w:t>
      </w:r>
      <w:r w:rsidRPr="006025C5">
        <w:rPr>
          <w:sz w:val="20"/>
          <w:lang w:val="ru-RU"/>
        </w:rPr>
        <w:t xml:space="preserve"> </w:t>
      </w:r>
      <w:r w:rsidRPr="00D066E6">
        <w:rPr>
          <w:lang w:val="ru-RU"/>
        </w:rPr>
        <w:t>Департамент перепис</w:t>
      </w:r>
      <w:r>
        <w:rPr>
          <w:lang w:val="ru-RU"/>
        </w:rPr>
        <w:t>ей</w:t>
      </w:r>
      <w:r w:rsidRPr="00D066E6">
        <w:rPr>
          <w:lang w:val="ru-RU"/>
        </w:rPr>
        <w:t xml:space="preserve"> и статистики</w:t>
      </w:r>
      <w:r>
        <w:rPr>
          <w:lang w:val="ru-RU"/>
        </w:rPr>
        <w:t>.</w:t>
      </w:r>
    </w:p>
  </w:footnote>
  <w:footnote w:id="5">
    <w:p w:rsidR="005444A7" w:rsidRPr="00D066E6" w:rsidRDefault="005444A7" w:rsidP="005A3A4F">
      <w:pPr>
        <w:pStyle w:val="a1"/>
        <w:rPr>
          <w:lang w:val="ru-RU"/>
        </w:rPr>
      </w:pPr>
      <w:r>
        <w:rPr>
          <w:rStyle w:val="FootnoteReference"/>
        </w:rPr>
        <w:footnoteRef/>
      </w:r>
      <w:r w:rsidRPr="00D066E6">
        <w:rPr>
          <w:lang w:val="ru-RU"/>
        </w:rPr>
        <w:t xml:space="preserve"> </w:t>
      </w:r>
      <w:r>
        <w:rPr>
          <w:lang w:val="ru-RU"/>
        </w:rPr>
        <w:tab/>
      </w:r>
      <w:r w:rsidRPr="00D066E6">
        <w:rPr>
          <w:lang w:val="ru-RU"/>
        </w:rPr>
        <w:t>Заключительные замечания Комитет</w:t>
      </w:r>
      <w:r>
        <w:rPr>
          <w:lang w:val="ru-RU"/>
        </w:rPr>
        <w:t>а</w:t>
      </w:r>
      <w:r w:rsidRPr="00D066E6">
        <w:rPr>
          <w:lang w:val="ru-RU"/>
        </w:rPr>
        <w:t xml:space="preserve"> в связи с рассмотрением </w:t>
      </w:r>
      <w:r>
        <w:rPr>
          <w:lang w:val="ru-RU"/>
        </w:rPr>
        <w:t>третье</w:t>
      </w:r>
      <w:r w:rsidRPr="00D066E6">
        <w:rPr>
          <w:lang w:val="ru-RU"/>
        </w:rPr>
        <w:t xml:space="preserve">го и </w:t>
      </w:r>
      <w:r>
        <w:rPr>
          <w:lang w:val="ru-RU"/>
        </w:rPr>
        <w:t>четвертог</w:t>
      </w:r>
      <w:r w:rsidRPr="00D066E6">
        <w:rPr>
          <w:lang w:val="ru-RU"/>
        </w:rPr>
        <w:t>о доклад</w:t>
      </w:r>
      <w:r>
        <w:rPr>
          <w:lang w:val="ru-RU"/>
        </w:rPr>
        <w:t>а</w:t>
      </w:r>
      <w:r w:rsidRPr="00D066E6">
        <w:rPr>
          <w:lang w:val="ru-RU"/>
        </w:rPr>
        <w:t xml:space="preserve"> Шри-Ланки на его </w:t>
      </w:r>
      <w:r>
        <w:rPr>
          <w:lang w:val="ru-RU"/>
        </w:rPr>
        <w:t>двадцать шестой</w:t>
      </w:r>
      <w:r w:rsidRPr="00D066E6">
        <w:rPr>
          <w:lang w:val="ru-RU"/>
        </w:rPr>
        <w:t xml:space="preserve"> сессии (545-</w:t>
      </w:r>
      <w:r>
        <w:rPr>
          <w:lang w:val="ru-RU"/>
        </w:rPr>
        <w:t>е</w:t>
      </w:r>
      <w:r w:rsidRPr="00D066E6">
        <w:rPr>
          <w:lang w:val="ru-RU"/>
        </w:rPr>
        <w:t xml:space="preserve"> и 546-</w:t>
      </w:r>
      <w:r>
        <w:rPr>
          <w:lang w:val="ru-RU"/>
        </w:rPr>
        <w:t>е</w:t>
      </w:r>
      <w:r w:rsidRPr="00D066E6">
        <w:rPr>
          <w:lang w:val="ru-RU"/>
        </w:rPr>
        <w:t xml:space="preserve"> заседания), состоявшейся в Нью-Йорке 28 января 2002</w:t>
      </w:r>
      <w:r>
        <w:rPr>
          <w:lang w:val="ru-RU"/>
        </w:rPr>
        <w:t xml:space="preserve"> года</w:t>
      </w:r>
      <w:r w:rsidRPr="00D066E6">
        <w:rPr>
          <w:lang w:val="ru-RU"/>
        </w:rPr>
        <w:t>.</w:t>
      </w:r>
    </w:p>
  </w:footnote>
  <w:footnote w:id="6">
    <w:p w:rsidR="005444A7" w:rsidRPr="00D066E6" w:rsidRDefault="005444A7" w:rsidP="005A3A4F">
      <w:pPr>
        <w:pStyle w:val="a1"/>
        <w:rPr>
          <w:lang w:val="ru-RU"/>
        </w:rPr>
      </w:pPr>
      <w:r>
        <w:rPr>
          <w:rStyle w:val="FootnoteReference"/>
        </w:rPr>
        <w:footnoteRef/>
      </w:r>
      <w:r w:rsidRPr="00D066E6">
        <w:rPr>
          <w:lang w:val="ru-RU"/>
        </w:rPr>
        <w:t xml:space="preserve"> </w:t>
      </w:r>
      <w:r>
        <w:rPr>
          <w:lang w:val="ru-RU"/>
        </w:rPr>
        <w:tab/>
      </w:r>
      <w:r w:rsidRPr="00D066E6">
        <w:rPr>
          <w:lang w:val="ru-RU"/>
        </w:rPr>
        <w:t>Во всех ссылках на пункты указ</w:t>
      </w:r>
      <w:r>
        <w:rPr>
          <w:lang w:val="ru-RU"/>
        </w:rPr>
        <w:t>ываются</w:t>
      </w:r>
      <w:r w:rsidRPr="00D066E6">
        <w:rPr>
          <w:lang w:val="ru-RU"/>
        </w:rPr>
        <w:t xml:space="preserve"> номера пунктов в выдержке из Дополнения № 38 (</w:t>
      </w:r>
      <w:r w:rsidRPr="00DE0423">
        <w:t>A</w:t>
      </w:r>
      <w:r w:rsidRPr="00D066E6">
        <w:rPr>
          <w:lang w:val="ru-RU"/>
        </w:rPr>
        <w:t>/57/38) документов О</w:t>
      </w:r>
      <w:r>
        <w:rPr>
          <w:lang w:val="ru-RU"/>
        </w:rPr>
        <w:t>рганизации Объединенных Наций</w:t>
      </w:r>
      <w:r w:rsidRPr="00D066E6">
        <w:rPr>
          <w:lang w:val="ru-RU"/>
        </w:rPr>
        <w:t>.</w:t>
      </w:r>
    </w:p>
  </w:footnote>
  <w:footnote w:id="7">
    <w:p w:rsidR="005444A7" w:rsidRPr="00D066E6" w:rsidRDefault="005444A7" w:rsidP="00D4550E">
      <w:pPr>
        <w:pStyle w:val="a1"/>
        <w:ind w:left="1401" w:hanging="199"/>
        <w:rPr>
          <w:lang w:val="ru-RU"/>
        </w:rPr>
      </w:pPr>
      <w:r>
        <w:rPr>
          <w:rStyle w:val="FootnoteReference"/>
        </w:rPr>
        <w:footnoteRef/>
      </w:r>
      <w:r w:rsidRPr="00D066E6">
        <w:rPr>
          <w:lang w:val="ru-RU"/>
        </w:rPr>
        <w:t xml:space="preserve"> </w:t>
      </w:r>
      <w:r>
        <w:rPr>
          <w:lang w:val="ru-RU"/>
        </w:rPr>
        <w:tab/>
      </w:r>
      <w:r w:rsidRPr="00D066E6">
        <w:rPr>
          <w:lang w:val="ru-RU"/>
        </w:rPr>
        <w:t xml:space="preserve">По состоянию на февраль 2009 года </w:t>
      </w:r>
      <w:r>
        <w:rPr>
          <w:lang w:val="ru-RU"/>
        </w:rPr>
        <w:t>З</w:t>
      </w:r>
      <w:r w:rsidRPr="00D066E6">
        <w:rPr>
          <w:lang w:val="ru-RU"/>
        </w:rPr>
        <w:t xml:space="preserve">акон об освоении земель (с поправками) был одобрен кабинетом министров и представлен парламенту для принятия. </w:t>
      </w:r>
    </w:p>
  </w:footnote>
  <w:footnote w:id="8">
    <w:p w:rsidR="005444A7" w:rsidRPr="00D4550E" w:rsidRDefault="005444A7" w:rsidP="00D4550E">
      <w:pPr>
        <w:pStyle w:val="FootnoteText"/>
        <w:spacing w:line="240" w:lineRule="auto"/>
        <w:ind w:left="1401" w:right="1264" w:hanging="199"/>
        <w:rPr>
          <w:lang w:val="ru-RU"/>
        </w:rPr>
      </w:pPr>
      <w:r>
        <w:rPr>
          <w:rStyle w:val="FootnoteReference"/>
        </w:rPr>
        <w:footnoteRef/>
      </w:r>
      <w:r w:rsidRPr="00D4550E">
        <w:rPr>
          <w:lang w:val="ru-RU"/>
        </w:rPr>
        <w:t xml:space="preserve"> </w:t>
      </w:r>
      <w:r>
        <w:rPr>
          <w:lang w:val="ru-RU"/>
        </w:rPr>
        <w:tab/>
      </w:r>
      <w:r w:rsidRPr="00D4550E">
        <w:rPr>
          <w:lang w:val="ru-RU"/>
        </w:rPr>
        <w:t>Места, в которых могут получать образование бхикку/монахи, а также не являющиеся монахами учащиеся мужского пола в возрасте старше 14 лет, которые желают пройти курс наук, изучаемых в пиривене, и хотели бы получить образование в буддийской среде.</w:t>
      </w:r>
    </w:p>
  </w:footnote>
  <w:footnote w:id="9">
    <w:p w:rsidR="005444A7" w:rsidRPr="008A264D" w:rsidRDefault="005444A7" w:rsidP="00D4550E">
      <w:pPr>
        <w:pStyle w:val="FootnoteText"/>
        <w:spacing w:line="240" w:lineRule="auto"/>
        <w:ind w:left="1401" w:right="1264" w:hanging="199"/>
        <w:rPr>
          <w:lang w:val="en-US"/>
        </w:rPr>
      </w:pPr>
      <w:r>
        <w:rPr>
          <w:rStyle w:val="FootnoteReference"/>
        </w:rPr>
        <w:footnoteRef/>
      </w:r>
      <w:r>
        <w:t xml:space="preserve"> </w:t>
      </w:r>
      <w:r w:rsidRPr="00D4550E">
        <w:rPr>
          <w:lang w:val="en-US"/>
        </w:rPr>
        <w:tab/>
      </w:r>
      <w:r>
        <w:t>Department of Census and Statistics "</w:t>
      </w:r>
      <w:r w:rsidRPr="00274BB7">
        <w:rPr>
          <w:i/>
          <w:iCs/>
        </w:rPr>
        <w:t>The Sri Lankan Woman – partner in progress</w:t>
      </w:r>
      <w:r>
        <w:t xml:space="preserve"> (2007)"</w:t>
      </w:r>
      <w:r w:rsidRPr="008A264D">
        <w:rPr>
          <w:lang w:val="en-US"/>
        </w:rPr>
        <w:t>.</w:t>
      </w:r>
    </w:p>
  </w:footnote>
  <w:footnote w:id="10">
    <w:p w:rsidR="005444A7" w:rsidRPr="00D4550E" w:rsidRDefault="005444A7" w:rsidP="000F461C">
      <w:pPr>
        <w:pStyle w:val="FootnoteText"/>
        <w:spacing w:line="240" w:lineRule="auto"/>
        <w:ind w:left="1401" w:right="1264" w:hanging="199"/>
        <w:rPr>
          <w:lang w:val="ru-RU"/>
        </w:rPr>
      </w:pPr>
      <w:r>
        <w:rPr>
          <w:rStyle w:val="FootnoteReference"/>
        </w:rPr>
        <w:footnoteRef/>
      </w:r>
      <w:r w:rsidRPr="00D4550E">
        <w:rPr>
          <w:lang w:val="ru-RU"/>
        </w:rPr>
        <w:t xml:space="preserve"> </w:t>
      </w:r>
      <w:r>
        <w:rPr>
          <w:lang w:val="ru-RU"/>
        </w:rPr>
        <w:tab/>
      </w:r>
      <w:r w:rsidRPr="00D4550E">
        <w:rPr>
          <w:lang w:val="ru-RU"/>
        </w:rPr>
        <w:t xml:space="preserve">Метод </w:t>
      </w:r>
      <w:r>
        <w:rPr>
          <w:lang w:val="ru-RU"/>
        </w:rPr>
        <w:t>ис</w:t>
      </w:r>
      <w:r w:rsidRPr="00D4550E">
        <w:rPr>
          <w:lang w:val="ru-RU"/>
        </w:rPr>
        <w:t xml:space="preserve">числения: </w:t>
      </w:r>
      <w:r>
        <w:rPr>
          <w:lang w:val="ru-RU"/>
        </w:rPr>
        <w:t>число</w:t>
      </w:r>
      <w:r w:rsidRPr="00D4550E">
        <w:rPr>
          <w:lang w:val="ru-RU"/>
        </w:rPr>
        <w:t xml:space="preserve"> </w:t>
      </w:r>
      <w:r>
        <w:rPr>
          <w:lang w:val="ru-RU"/>
        </w:rPr>
        <w:t>детей</w:t>
      </w:r>
      <w:r w:rsidRPr="00D4550E">
        <w:rPr>
          <w:lang w:val="ru-RU"/>
        </w:rPr>
        <w:t xml:space="preserve">, </w:t>
      </w:r>
      <w:r>
        <w:rPr>
          <w:lang w:val="ru-RU"/>
        </w:rPr>
        <w:t>которые</w:t>
      </w:r>
      <w:r w:rsidRPr="00D4550E">
        <w:rPr>
          <w:lang w:val="ru-RU"/>
        </w:rPr>
        <w:t xml:space="preserve"> </w:t>
      </w:r>
      <w:r>
        <w:rPr>
          <w:lang w:val="ru-RU"/>
        </w:rPr>
        <w:t>достигли</w:t>
      </w:r>
      <w:r w:rsidRPr="00D4550E">
        <w:rPr>
          <w:lang w:val="ru-RU"/>
        </w:rPr>
        <w:t xml:space="preserve"> 4/5</w:t>
      </w:r>
      <w:r>
        <w:rPr>
          <w:lang w:val="ru-RU"/>
        </w:rPr>
        <w:t>-го</w:t>
      </w:r>
      <w:r w:rsidRPr="00D4550E">
        <w:rPr>
          <w:lang w:val="ru-RU"/>
        </w:rPr>
        <w:t xml:space="preserve"> класса в 2006 году, из </w:t>
      </w:r>
      <w:r>
        <w:rPr>
          <w:lang w:val="ru-RU"/>
        </w:rPr>
        <w:t>тех</w:t>
      </w:r>
      <w:r w:rsidRPr="00D4550E">
        <w:rPr>
          <w:lang w:val="ru-RU"/>
        </w:rPr>
        <w:t xml:space="preserve">, </w:t>
      </w:r>
      <w:r>
        <w:rPr>
          <w:lang w:val="ru-RU"/>
        </w:rPr>
        <w:t>кто</w:t>
      </w:r>
      <w:r w:rsidRPr="00D4550E">
        <w:rPr>
          <w:lang w:val="ru-RU"/>
        </w:rPr>
        <w:t xml:space="preserve"> поступи</w:t>
      </w:r>
      <w:r>
        <w:rPr>
          <w:lang w:val="ru-RU"/>
        </w:rPr>
        <w:t>л</w:t>
      </w:r>
      <w:r w:rsidRPr="00D4550E">
        <w:rPr>
          <w:lang w:val="ru-RU"/>
        </w:rPr>
        <w:t xml:space="preserve"> в школу в 2002 году,  в процентах от общего числа детей, поступивших в школу в</w:t>
      </w:r>
      <w:r>
        <w:rPr>
          <w:lang w:val="ru-RU"/>
        </w:rPr>
        <w:t> </w:t>
      </w:r>
      <w:r w:rsidRPr="00D4550E">
        <w:rPr>
          <w:lang w:val="ru-RU"/>
        </w:rPr>
        <w:t xml:space="preserve">2002 году. </w:t>
      </w:r>
    </w:p>
  </w:footnote>
  <w:footnote w:id="11">
    <w:p w:rsidR="005444A7" w:rsidRPr="00BB0CCB" w:rsidRDefault="005444A7" w:rsidP="00D4550E">
      <w:pPr>
        <w:pStyle w:val="FootnoteText"/>
        <w:spacing w:line="240" w:lineRule="auto"/>
        <w:ind w:left="1401" w:right="1264" w:hanging="199"/>
        <w:rPr>
          <w:lang w:val="ru-RU"/>
        </w:rPr>
      </w:pPr>
      <w:r>
        <w:rPr>
          <w:rStyle w:val="FootnoteReference"/>
        </w:rPr>
        <w:footnoteRef/>
      </w:r>
      <w:r>
        <w:t xml:space="preserve"> </w:t>
      </w:r>
      <w:r>
        <w:rPr>
          <w:lang w:val="ru-RU"/>
        </w:rPr>
        <w:tab/>
        <w:t>См. выше.</w:t>
      </w:r>
    </w:p>
  </w:footnote>
  <w:footnote w:id="12">
    <w:p w:rsidR="005444A7" w:rsidRPr="002170BF" w:rsidRDefault="005444A7" w:rsidP="000F461C">
      <w:pPr>
        <w:pStyle w:val="FootnoteText"/>
        <w:spacing w:line="240" w:lineRule="auto"/>
        <w:ind w:left="1401" w:right="1264" w:hanging="199"/>
        <w:rPr>
          <w:lang w:val="ru-RU"/>
        </w:rPr>
      </w:pPr>
      <w:r>
        <w:rPr>
          <w:rStyle w:val="FootnoteReference"/>
        </w:rPr>
        <w:footnoteRef/>
      </w:r>
      <w:r w:rsidRPr="00A432C7">
        <w:rPr>
          <w:lang w:val="ru-RU"/>
        </w:rPr>
        <w:t xml:space="preserve"> </w:t>
      </w:r>
      <w:r>
        <w:rPr>
          <w:lang w:val="ru-RU"/>
        </w:rPr>
        <w:tab/>
        <w:t>См. выше.</w:t>
      </w:r>
    </w:p>
  </w:footnote>
  <w:footnote w:id="13">
    <w:p w:rsidR="005444A7" w:rsidRPr="00A432C7" w:rsidRDefault="005444A7" w:rsidP="000F461C">
      <w:pPr>
        <w:pStyle w:val="FootnoteText"/>
        <w:spacing w:line="240" w:lineRule="auto"/>
        <w:ind w:left="1401" w:right="1264" w:hanging="199"/>
        <w:rPr>
          <w:lang w:val="ru-RU"/>
        </w:rPr>
      </w:pPr>
      <w:r>
        <w:rPr>
          <w:rStyle w:val="FootnoteReference"/>
        </w:rPr>
        <w:footnoteRef/>
      </w:r>
      <w:r w:rsidRPr="00A432C7">
        <w:rPr>
          <w:lang w:val="ru-RU"/>
        </w:rPr>
        <w:t xml:space="preserve"> </w:t>
      </w:r>
      <w:r>
        <w:rPr>
          <w:lang w:val="ru-RU"/>
        </w:rPr>
        <w:tab/>
      </w:r>
      <w:r w:rsidRPr="00A432C7">
        <w:rPr>
          <w:lang w:val="ru-RU"/>
        </w:rPr>
        <w:t>Данные за 2007 и 2008</w:t>
      </w:r>
      <w:r>
        <w:rPr>
          <w:lang w:val="ru-RU"/>
        </w:rPr>
        <w:t xml:space="preserve"> годы</w:t>
      </w:r>
      <w:r w:rsidRPr="00A432C7">
        <w:rPr>
          <w:lang w:val="ru-RU"/>
        </w:rPr>
        <w:t xml:space="preserve"> представляют собой предварительные данные, опубликованные Бюро по трудоустройству за рубежом.</w:t>
      </w:r>
    </w:p>
  </w:footnote>
  <w:footnote w:id="14">
    <w:p w:rsidR="005444A7" w:rsidRPr="000F461C" w:rsidRDefault="005444A7" w:rsidP="000F461C">
      <w:pPr>
        <w:pStyle w:val="FootnoteText"/>
        <w:spacing w:line="240" w:lineRule="auto"/>
        <w:ind w:left="1401" w:right="1264" w:hanging="199"/>
        <w:rPr>
          <w:lang w:val="en-US"/>
        </w:rPr>
      </w:pPr>
      <w:r>
        <w:rPr>
          <w:rStyle w:val="FootnoteReference"/>
        </w:rPr>
        <w:footnoteRef/>
      </w:r>
      <w:r w:rsidRPr="000F461C">
        <w:rPr>
          <w:lang w:val="en-US"/>
        </w:rPr>
        <w:t xml:space="preserve"> </w:t>
      </w:r>
      <w:r w:rsidRPr="000F461C">
        <w:rPr>
          <w:lang w:val="en-US"/>
        </w:rPr>
        <w:tab/>
      </w:r>
      <w:r>
        <w:t>Annual</w:t>
      </w:r>
      <w:r w:rsidRPr="000F461C">
        <w:rPr>
          <w:lang w:val="en-US"/>
        </w:rPr>
        <w:t xml:space="preserve"> </w:t>
      </w:r>
      <w:r>
        <w:t>Report</w:t>
      </w:r>
      <w:r w:rsidRPr="000F461C">
        <w:rPr>
          <w:lang w:val="en-US"/>
        </w:rPr>
        <w:t xml:space="preserve"> </w:t>
      </w:r>
      <w:r>
        <w:t>of</w:t>
      </w:r>
      <w:r w:rsidRPr="000F461C">
        <w:rPr>
          <w:lang w:val="en-US"/>
        </w:rPr>
        <w:t xml:space="preserve"> </w:t>
      </w:r>
      <w:r>
        <w:t>the</w:t>
      </w:r>
      <w:r w:rsidRPr="000F461C">
        <w:rPr>
          <w:lang w:val="en-US"/>
        </w:rPr>
        <w:t xml:space="preserve"> </w:t>
      </w:r>
      <w:r>
        <w:t>Central</w:t>
      </w:r>
      <w:r w:rsidRPr="000F461C">
        <w:rPr>
          <w:lang w:val="en-US"/>
        </w:rPr>
        <w:t xml:space="preserve"> </w:t>
      </w:r>
      <w:r>
        <w:t>Bank</w:t>
      </w:r>
      <w:r w:rsidRPr="000F461C">
        <w:rPr>
          <w:lang w:val="en-US"/>
        </w:rPr>
        <w:t xml:space="preserve"> </w:t>
      </w:r>
      <w:r>
        <w:t>of</w:t>
      </w:r>
      <w:r w:rsidRPr="000F461C">
        <w:rPr>
          <w:lang w:val="en-US"/>
        </w:rPr>
        <w:t xml:space="preserve"> </w:t>
      </w:r>
      <w:r>
        <w:t>Sri</w:t>
      </w:r>
      <w:r w:rsidRPr="000F461C">
        <w:rPr>
          <w:lang w:val="en-US"/>
        </w:rPr>
        <w:t xml:space="preserve"> </w:t>
      </w:r>
      <w:r>
        <w:t>Lanka</w:t>
      </w:r>
      <w:r w:rsidRPr="000F461C">
        <w:rPr>
          <w:lang w:val="en-US"/>
        </w:rPr>
        <w:t xml:space="preserve">, 2007, </w:t>
      </w:r>
      <w:r>
        <w:t>p</w:t>
      </w:r>
      <w:r w:rsidRPr="000F461C">
        <w:rPr>
          <w:lang w:val="en-US"/>
        </w:rPr>
        <w:t>.</w:t>
      </w:r>
      <w:r w:rsidRPr="001C4135">
        <w:rPr>
          <w:lang w:val="en-US"/>
        </w:rPr>
        <w:t xml:space="preserve"> </w:t>
      </w:r>
      <w:r w:rsidRPr="000F461C">
        <w:rPr>
          <w:lang w:val="en-US"/>
        </w:rPr>
        <w:t>90.</w:t>
      </w:r>
    </w:p>
  </w:footnote>
  <w:footnote w:id="15">
    <w:p w:rsidR="005444A7" w:rsidRPr="000F461C" w:rsidRDefault="005444A7" w:rsidP="000F461C">
      <w:pPr>
        <w:pStyle w:val="FootnoteText"/>
        <w:spacing w:line="240" w:lineRule="auto"/>
        <w:ind w:left="1401" w:right="1264" w:hanging="199"/>
        <w:rPr>
          <w:lang w:val="en-US"/>
        </w:rPr>
      </w:pPr>
      <w:r>
        <w:rPr>
          <w:rStyle w:val="FootnoteReference"/>
        </w:rPr>
        <w:footnoteRef/>
      </w:r>
      <w:r w:rsidRPr="000F461C">
        <w:rPr>
          <w:lang w:val="en-US"/>
        </w:rPr>
        <w:t xml:space="preserve"> </w:t>
      </w:r>
      <w:r w:rsidRPr="000F461C">
        <w:rPr>
          <w:lang w:val="en-US"/>
        </w:rPr>
        <w:tab/>
      </w:r>
      <w:r>
        <w:t>Health</w:t>
      </w:r>
      <w:r w:rsidRPr="000F461C">
        <w:rPr>
          <w:lang w:val="en-US"/>
        </w:rPr>
        <w:t xml:space="preserve"> </w:t>
      </w:r>
      <w:r>
        <w:t>Master</w:t>
      </w:r>
      <w:r w:rsidRPr="000F461C">
        <w:rPr>
          <w:lang w:val="en-US"/>
        </w:rPr>
        <w:t xml:space="preserve"> </w:t>
      </w:r>
      <w:r>
        <w:t>Plan</w:t>
      </w:r>
      <w:r w:rsidRPr="000F461C">
        <w:rPr>
          <w:lang w:val="en-US"/>
        </w:rPr>
        <w:t xml:space="preserve">, </w:t>
      </w:r>
      <w:r>
        <w:t>Sri</w:t>
      </w:r>
      <w:r w:rsidRPr="000F461C">
        <w:rPr>
          <w:lang w:val="en-US"/>
        </w:rPr>
        <w:t xml:space="preserve"> </w:t>
      </w:r>
      <w:r>
        <w:t>Lanka</w:t>
      </w:r>
      <w:r w:rsidRPr="00840EB6">
        <w:rPr>
          <w:lang w:val="en-US"/>
        </w:rPr>
        <w:t>,</w:t>
      </w:r>
      <w:r w:rsidRPr="000F461C">
        <w:rPr>
          <w:lang w:val="en-US"/>
        </w:rPr>
        <w:t xml:space="preserve"> 2007.</w:t>
      </w:r>
    </w:p>
  </w:footnote>
  <w:footnote w:id="16">
    <w:p w:rsidR="005444A7" w:rsidRPr="001C4135" w:rsidRDefault="005444A7" w:rsidP="000F461C">
      <w:pPr>
        <w:pStyle w:val="FootnoteText"/>
        <w:spacing w:line="240" w:lineRule="auto"/>
        <w:ind w:left="1401" w:right="1264" w:hanging="199"/>
        <w:rPr>
          <w:lang w:val="en-US"/>
        </w:rPr>
      </w:pPr>
      <w:r w:rsidRPr="00274BB7">
        <w:rPr>
          <w:rStyle w:val="FootnoteReference"/>
        </w:rPr>
        <w:footnoteRef/>
      </w:r>
      <w:r w:rsidRPr="000F461C">
        <w:rPr>
          <w:lang w:val="en-US"/>
        </w:rPr>
        <w:t xml:space="preserve"> </w:t>
      </w:r>
      <w:r w:rsidRPr="000F461C">
        <w:rPr>
          <w:lang w:val="en-US"/>
        </w:rPr>
        <w:tab/>
      </w:r>
      <w:hyperlink r:id="rId1" w:history="1">
        <w:r w:rsidRPr="00274BB7">
          <w:rPr>
            <w:rStyle w:val="Hyperlink"/>
          </w:rPr>
          <w:t>http://203.94.76.60/nihs /HMP/HMP_Summary.pdf</w:t>
        </w:r>
      </w:hyperlink>
      <w:r w:rsidRPr="001C4135">
        <w:rPr>
          <w:lang w:val="en-US"/>
        </w:rPr>
        <w:t>.</w:t>
      </w:r>
    </w:p>
  </w:footnote>
  <w:footnote w:id="17">
    <w:p w:rsidR="005444A7" w:rsidRPr="00A432C7" w:rsidRDefault="005444A7" w:rsidP="000F461C">
      <w:pPr>
        <w:pStyle w:val="FootnoteText"/>
        <w:spacing w:line="240" w:lineRule="auto"/>
        <w:ind w:left="1401" w:right="1264" w:hanging="199"/>
        <w:rPr>
          <w:lang w:val="ru-RU"/>
        </w:rPr>
      </w:pPr>
      <w:r>
        <w:rPr>
          <w:rStyle w:val="FootnoteReference"/>
        </w:rPr>
        <w:footnoteRef/>
      </w:r>
      <w:r w:rsidRPr="00A432C7">
        <w:rPr>
          <w:lang w:val="ru-RU"/>
        </w:rPr>
        <w:t xml:space="preserve"> </w:t>
      </w:r>
      <w:r>
        <w:rPr>
          <w:lang w:val="ru-RU"/>
        </w:rPr>
        <w:tab/>
        <w:t>Бюро охраны здоровья семьи.</w:t>
      </w:r>
    </w:p>
  </w:footnote>
  <w:footnote w:id="18">
    <w:p w:rsidR="005444A7" w:rsidRPr="00904781" w:rsidRDefault="005444A7" w:rsidP="000F461C">
      <w:pPr>
        <w:pStyle w:val="FootnoteText"/>
        <w:spacing w:line="240" w:lineRule="auto"/>
        <w:ind w:left="1401" w:right="1264" w:hanging="199"/>
        <w:rPr>
          <w:lang w:val="ru-RU"/>
        </w:rPr>
      </w:pPr>
      <w:r>
        <w:rPr>
          <w:rStyle w:val="FootnoteReference"/>
        </w:rPr>
        <w:footnoteRef/>
      </w:r>
      <w:r w:rsidRPr="00A432C7">
        <w:rPr>
          <w:lang w:val="ru-RU"/>
        </w:rPr>
        <w:t xml:space="preserve"> </w:t>
      </w:r>
      <w:r>
        <w:rPr>
          <w:lang w:val="ru-RU"/>
        </w:rPr>
        <w:tab/>
      </w:r>
      <w:r w:rsidRPr="00A432C7">
        <w:rPr>
          <w:lang w:val="ru-RU"/>
        </w:rPr>
        <w:t xml:space="preserve">Департамент переписи </w:t>
      </w:r>
      <w:r>
        <w:rPr>
          <w:lang w:val="ru-RU"/>
        </w:rPr>
        <w:t xml:space="preserve">населения </w:t>
      </w:r>
      <w:r w:rsidRPr="00A432C7">
        <w:rPr>
          <w:lang w:val="ru-RU"/>
        </w:rPr>
        <w:t>и статистики</w:t>
      </w:r>
      <w:r>
        <w:rPr>
          <w:lang w:val="ru-RU"/>
        </w:rPr>
        <w:t>.</w:t>
      </w:r>
    </w:p>
  </w:footnote>
  <w:footnote w:id="19">
    <w:p w:rsidR="005444A7" w:rsidRPr="001C2E58" w:rsidRDefault="005444A7" w:rsidP="000F461C">
      <w:pPr>
        <w:pStyle w:val="FootnoteText"/>
        <w:spacing w:line="240" w:lineRule="auto"/>
        <w:ind w:left="1401" w:right="1264" w:hanging="199"/>
        <w:rPr>
          <w:lang w:val="ru-RU"/>
        </w:rPr>
      </w:pPr>
      <w:r>
        <w:rPr>
          <w:rStyle w:val="FootnoteReference"/>
        </w:rPr>
        <w:footnoteRef/>
      </w:r>
      <w:r w:rsidRPr="00A432C7">
        <w:rPr>
          <w:lang w:val="ru-RU"/>
        </w:rPr>
        <w:t xml:space="preserve"> </w:t>
      </w:r>
      <w:r>
        <w:rPr>
          <w:lang w:val="ru-RU"/>
        </w:rPr>
        <w:tab/>
      </w:r>
      <w:r>
        <w:t>Assessment</w:t>
      </w:r>
      <w:r w:rsidRPr="00A432C7">
        <w:rPr>
          <w:lang w:val="ru-RU"/>
        </w:rPr>
        <w:t xml:space="preserve"> </w:t>
      </w:r>
      <w:r>
        <w:t>of</w:t>
      </w:r>
      <w:r w:rsidRPr="00A432C7">
        <w:rPr>
          <w:lang w:val="ru-RU"/>
        </w:rPr>
        <w:t xml:space="preserve"> </w:t>
      </w:r>
      <w:r>
        <w:t>anemia</w:t>
      </w:r>
      <w:r w:rsidRPr="00A432C7">
        <w:rPr>
          <w:lang w:val="ru-RU"/>
        </w:rPr>
        <w:t xml:space="preserve"> </w:t>
      </w:r>
      <w:r>
        <w:t>survey</w:t>
      </w:r>
      <w:r w:rsidRPr="00A432C7">
        <w:rPr>
          <w:lang w:val="ru-RU"/>
        </w:rPr>
        <w:t>, 2001</w:t>
      </w:r>
      <w:r>
        <w:rPr>
          <w:lang w:val="ru-RU"/>
        </w:rPr>
        <w:t>.</w:t>
      </w:r>
    </w:p>
  </w:footnote>
  <w:footnote w:id="20">
    <w:p w:rsidR="005444A7" w:rsidRPr="00F53378" w:rsidRDefault="005444A7" w:rsidP="000F461C">
      <w:pPr>
        <w:pStyle w:val="FootnoteText"/>
        <w:spacing w:line="240" w:lineRule="auto"/>
        <w:ind w:left="1401" w:right="1264" w:hanging="199"/>
        <w:rPr>
          <w:lang w:val="ru-RU"/>
        </w:rPr>
      </w:pPr>
      <w:r>
        <w:rPr>
          <w:rStyle w:val="FootnoteReference"/>
        </w:rPr>
        <w:footnoteRef/>
      </w:r>
      <w:r w:rsidRPr="00A432C7">
        <w:rPr>
          <w:lang w:val="ru-RU"/>
        </w:rPr>
        <w:t xml:space="preserve"> </w:t>
      </w:r>
      <w:r>
        <w:rPr>
          <w:lang w:val="ru-RU"/>
        </w:rPr>
        <w:tab/>
      </w:r>
      <w:r w:rsidRPr="00A432C7">
        <w:rPr>
          <w:lang w:val="ru-RU"/>
        </w:rPr>
        <w:t xml:space="preserve">Цели развития тысячелетия </w:t>
      </w:r>
      <w:r>
        <w:rPr>
          <w:lang w:val="ru-RU"/>
        </w:rPr>
        <w:t>в</w:t>
      </w:r>
      <w:r w:rsidRPr="00A432C7">
        <w:rPr>
          <w:lang w:val="ru-RU"/>
        </w:rPr>
        <w:t xml:space="preserve"> </w:t>
      </w:r>
      <w:r>
        <w:rPr>
          <w:lang w:val="ru-RU"/>
        </w:rPr>
        <w:t>Шри-Ланке, Статистический обзор</w:t>
      </w:r>
      <w:r w:rsidRPr="00A432C7">
        <w:rPr>
          <w:lang w:val="ru-RU"/>
        </w:rPr>
        <w:t>, 2006</w:t>
      </w:r>
      <w:r>
        <w:rPr>
          <w:lang w:val="ru-RU"/>
        </w:rPr>
        <w:t xml:space="preserve"> год, </w:t>
      </w:r>
      <w:r w:rsidRPr="00A432C7">
        <w:rPr>
          <w:lang w:val="ru-RU"/>
        </w:rPr>
        <w:t xml:space="preserve">Департамент переписи </w:t>
      </w:r>
      <w:r>
        <w:rPr>
          <w:lang w:val="ru-RU"/>
        </w:rPr>
        <w:t xml:space="preserve">населения </w:t>
      </w:r>
      <w:r w:rsidRPr="00A432C7">
        <w:rPr>
          <w:lang w:val="ru-RU"/>
        </w:rPr>
        <w:t xml:space="preserve">и статистики, </w:t>
      </w:r>
      <w:r>
        <w:rPr>
          <w:lang w:val="ru-RU"/>
        </w:rPr>
        <w:t>Шри-Ланка</w:t>
      </w:r>
      <w:r w:rsidRPr="00A432C7">
        <w:rPr>
          <w:lang w:val="ru-RU"/>
        </w:rPr>
        <w:t xml:space="preserve">, </w:t>
      </w:r>
      <w:r>
        <w:rPr>
          <w:lang w:val="ru-RU"/>
        </w:rPr>
        <w:t>стр.</w:t>
      </w:r>
      <w:r w:rsidRPr="00A432C7">
        <w:rPr>
          <w:lang w:val="ru-RU"/>
        </w:rPr>
        <w:t xml:space="preserve"> 36</w:t>
      </w:r>
      <w:r>
        <w:rPr>
          <w:lang w:val="ru-RU"/>
        </w:rPr>
        <w:t xml:space="preserve"> оригинального текста.</w:t>
      </w:r>
    </w:p>
  </w:footnote>
  <w:footnote w:id="21">
    <w:p w:rsidR="005444A7" w:rsidRPr="006A6AF5" w:rsidRDefault="005444A7" w:rsidP="000F461C">
      <w:pPr>
        <w:pStyle w:val="FootnoteText"/>
        <w:spacing w:line="240" w:lineRule="auto"/>
        <w:ind w:left="1401" w:right="1264" w:hanging="199"/>
        <w:rPr>
          <w:lang w:val="ru-RU"/>
        </w:rPr>
      </w:pPr>
      <w:r>
        <w:rPr>
          <w:rStyle w:val="FootnoteReference"/>
        </w:rPr>
        <w:footnoteRef/>
      </w:r>
      <w:r w:rsidRPr="00A432C7">
        <w:rPr>
          <w:lang w:val="ru-RU"/>
        </w:rPr>
        <w:t xml:space="preserve"> </w:t>
      </w:r>
      <w:r>
        <w:rPr>
          <w:lang w:val="ru-RU"/>
        </w:rPr>
        <w:tab/>
        <w:t>Исключая</w:t>
      </w:r>
      <w:r w:rsidRPr="006A6AF5">
        <w:rPr>
          <w:lang w:val="ru-RU"/>
        </w:rPr>
        <w:t xml:space="preserve"> </w:t>
      </w:r>
      <w:r>
        <w:rPr>
          <w:lang w:val="ru-RU"/>
        </w:rPr>
        <w:t>детей</w:t>
      </w:r>
      <w:r w:rsidRPr="006A6AF5">
        <w:rPr>
          <w:lang w:val="ru-RU"/>
        </w:rPr>
        <w:t xml:space="preserve">, </w:t>
      </w:r>
      <w:r>
        <w:rPr>
          <w:lang w:val="ru-RU"/>
        </w:rPr>
        <w:t>умерших</w:t>
      </w:r>
      <w:r w:rsidRPr="006A6AF5">
        <w:rPr>
          <w:lang w:val="ru-RU"/>
        </w:rPr>
        <w:t xml:space="preserve"> </w:t>
      </w:r>
      <w:r>
        <w:rPr>
          <w:lang w:val="ru-RU"/>
        </w:rPr>
        <w:t>до</w:t>
      </w:r>
      <w:r w:rsidRPr="006A6AF5">
        <w:rPr>
          <w:lang w:val="ru-RU"/>
        </w:rPr>
        <w:t xml:space="preserve"> </w:t>
      </w:r>
      <w:r>
        <w:rPr>
          <w:lang w:val="ru-RU"/>
        </w:rPr>
        <w:t>рождения</w:t>
      </w:r>
      <w:r w:rsidRPr="006A6AF5">
        <w:rPr>
          <w:lang w:val="ru-RU"/>
        </w:rPr>
        <w:t xml:space="preserve"> </w:t>
      </w:r>
      <w:r w:rsidRPr="00A432C7">
        <w:rPr>
          <w:lang w:val="ru-RU"/>
        </w:rPr>
        <w:t>(</w:t>
      </w:r>
      <w:r>
        <w:rPr>
          <w:lang w:val="ru-RU"/>
        </w:rPr>
        <w:t xml:space="preserve">вследствие </w:t>
      </w:r>
      <w:r w:rsidRPr="00A432C7">
        <w:rPr>
          <w:lang w:val="ru-RU"/>
        </w:rPr>
        <w:t>мертворождени</w:t>
      </w:r>
      <w:r>
        <w:rPr>
          <w:lang w:val="ru-RU"/>
        </w:rPr>
        <w:t>я</w:t>
      </w:r>
      <w:r w:rsidRPr="00A432C7">
        <w:rPr>
          <w:lang w:val="ru-RU"/>
        </w:rPr>
        <w:t>, выкидыш</w:t>
      </w:r>
      <w:r>
        <w:rPr>
          <w:lang w:val="ru-RU"/>
        </w:rPr>
        <w:t>а</w:t>
      </w:r>
      <w:r w:rsidRPr="00A432C7">
        <w:rPr>
          <w:lang w:val="ru-RU"/>
        </w:rPr>
        <w:t xml:space="preserve">, </w:t>
      </w:r>
      <w:r>
        <w:rPr>
          <w:lang w:val="ru-RU"/>
        </w:rPr>
        <w:t>аборта</w:t>
      </w:r>
      <w:r w:rsidRPr="00A432C7">
        <w:rPr>
          <w:lang w:val="ru-RU"/>
        </w:rPr>
        <w:t>)</w:t>
      </w:r>
      <w:r>
        <w:rPr>
          <w:lang w:val="ru-RU"/>
        </w:rPr>
        <w:t>.</w:t>
      </w:r>
    </w:p>
  </w:footnote>
  <w:footnote w:id="22">
    <w:p w:rsidR="005444A7" w:rsidRPr="00CE43BA" w:rsidRDefault="005444A7" w:rsidP="000F461C">
      <w:pPr>
        <w:pStyle w:val="FootnoteText"/>
        <w:spacing w:line="240" w:lineRule="auto"/>
        <w:ind w:left="1401" w:right="1264" w:hanging="199"/>
        <w:rPr>
          <w:lang w:val="ru-RU"/>
        </w:rPr>
      </w:pPr>
      <w:r>
        <w:rPr>
          <w:rStyle w:val="FootnoteReference"/>
        </w:rPr>
        <w:footnoteRef/>
      </w:r>
      <w:r w:rsidRPr="00A432C7">
        <w:rPr>
          <w:lang w:val="ru-RU"/>
        </w:rPr>
        <w:t xml:space="preserve"> </w:t>
      </w:r>
      <w:r>
        <w:rPr>
          <w:lang w:val="ru-RU"/>
        </w:rPr>
        <w:tab/>
        <w:t>Уголовный кодекс Шри-Ланки</w:t>
      </w:r>
      <w:r w:rsidRPr="00CE43BA">
        <w:rPr>
          <w:lang w:val="ru-RU"/>
        </w:rPr>
        <w:t>.</w:t>
      </w:r>
    </w:p>
  </w:footnote>
  <w:footnote w:id="23">
    <w:p w:rsidR="005444A7" w:rsidRPr="00CE43BA" w:rsidRDefault="005444A7" w:rsidP="000F461C">
      <w:pPr>
        <w:pStyle w:val="FootnoteText"/>
        <w:spacing w:line="240" w:lineRule="auto"/>
        <w:ind w:left="1401" w:right="1264" w:hanging="199"/>
        <w:rPr>
          <w:lang w:val="ru-RU"/>
        </w:rPr>
      </w:pPr>
      <w:r>
        <w:rPr>
          <w:rStyle w:val="FootnoteReference"/>
        </w:rPr>
        <w:footnoteRef/>
      </w:r>
      <w:r w:rsidRPr="00A432C7">
        <w:rPr>
          <w:lang w:val="ru-RU"/>
        </w:rPr>
        <w:t xml:space="preserve"> </w:t>
      </w:r>
      <w:r>
        <w:rPr>
          <w:lang w:val="ru-RU"/>
        </w:rPr>
        <w:tab/>
        <w:t xml:space="preserve">Проект доклада по </w:t>
      </w:r>
      <w:r w:rsidRPr="00A432C7">
        <w:rPr>
          <w:lang w:val="ru-RU"/>
        </w:rPr>
        <w:t xml:space="preserve">ОНЗ 2006 </w:t>
      </w:r>
      <w:r>
        <w:rPr>
          <w:lang w:val="ru-RU"/>
        </w:rPr>
        <w:t>года.</w:t>
      </w:r>
    </w:p>
  </w:footnote>
  <w:footnote w:id="24">
    <w:p w:rsidR="005444A7" w:rsidRPr="00A432C7" w:rsidRDefault="005444A7" w:rsidP="000F461C">
      <w:pPr>
        <w:pStyle w:val="FootnoteText"/>
        <w:spacing w:line="240" w:lineRule="auto"/>
        <w:ind w:left="1401" w:right="1264" w:hanging="199"/>
        <w:rPr>
          <w:lang w:val="ru-RU"/>
        </w:rPr>
      </w:pPr>
      <w:r>
        <w:rPr>
          <w:rStyle w:val="FootnoteReference"/>
        </w:rPr>
        <w:footnoteRef/>
      </w:r>
      <w:r w:rsidRPr="00A432C7">
        <w:rPr>
          <w:lang w:val="ru-RU"/>
        </w:rPr>
        <w:t xml:space="preserve"> </w:t>
      </w:r>
      <w:r>
        <w:rPr>
          <w:lang w:val="ru-RU"/>
        </w:rPr>
        <w:tab/>
      </w:r>
      <w:r w:rsidRPr="00A432C7">
        <w:rPr>
          <w:lang w:val="ru-RU"/>
        </w:rPr>
        <w:t>Цели развития</w:t>
      </w:r>
      <w:r>
        <w:rPr>
          <w:lang w:val="ru-RU"/>
        </w:rPr>
        <w:t xml:space="preserve"> </w:t>
      </w:r>
      <w:r w:rsidRPr="00A432C7">
        <w:rPr>
          <w:lang w:val="ru-RU"/>
        </w:rPr>
        <w:t xml:space="preserve">тысячелетия </w:t>
      </w:r>
      <w:r>
        <w:rPr>
          <w:lang w:val="ru-RU"/>
        </w:rPr>
        <w:t>в Шри-Ланке,</w:t>
      </w:r>
      <w:r w:rsidRPr="00A432C7">
        <w:rPr>
          <w:lang w:val="ru-RU"/>
        </w:rPr>
        <w:t xml:space="preserve"> </w:t>
      </w:r>
      <w:r>
        <w:rPr>
          <w:lang w:val="ru-RU"/>
        </w:rPr>
        <w:t>Статистический обзор</w:t>
      </w:r>
      <w:r w:rsidRPr="00A432C7">
        <w:rPr>
          <w:lang w:val="ru-RU"/>
        </w:rPr>
        <w:t>, 2006</w:t>
      </w:r>
      <w:r>
        <w:rPr>
          <w:lang w:val="ru-RU"/>
        </w:rPr>
        <w:t xml:space="preserve"> год, </w:t>
      </w:r>
      <w:r w:rsidRPr="00A432C7">
        <w:rPr>
          <w:lang w:val="ru-RU"/>
        </w:rPr>
        <w:t xml:space="preserve">Департамент переписи </w:t>
      </w:r>
      <w:r>
        <w:rPr>
          <w:lang w:val="ru-RU"/>
        </w:rPr>
        <w:t xml:space="preserve">населения </w:t>
      </w:r>
      <w:r w:rsidRPr="00A432C7">
        <w:rPr>
          <w:lang w:val="ru-RU"/>
        </w:rPr>
        <w:t>и статистики</w:t>
      </w:r>
      <w:r>
        <w:rPr>
          <w:lang w:val="ru-RU"/>
        </w:rPr>
        <w:t>.</w:t>
      </w:r>
      <w:r w:rsidRPr="00A432C7">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A7" w:rsidRPr="002D5C9D" w:rsidRDefault="005444A7" w:rsidP="002D5C9D">
    <w:pPr>
      <w:pStyle w:val="Header"/>
      <w:rPr>
        <w:szCs w:val="18"/>
        <w:lang w:val="ru-RU"/>
      </w:rPr>
    </w:pPr>
    <w:r w:rsidRPr="0053692F">
      <w:t>CEDAW</w:t>
    </w:r>
    <w:r>
      <w:t>/C/LKA/5-7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A7" w:rsidRPr="002D5C9D" w:rsidRDefault="005444A7" w:rsidP="002D5C9D">
    <w:pPr>
      <w:pStyle w:val="Header"/>
      <w:jc w:val="right"/>
      <w:rPr>
        <w:lang w:val="ru-RU"/>
      </w:rPr>
    </w:pPr>
    <w:r w:rsidRPr="0053692F">
      <w:t>CEDAW/C/LKA/5-7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F4C05B5"/>
    <w:multiLevelType w:val="hybridMultilevel"/>
    <w:tmpl w:val="36F24634"/>
    <w:lvl w:ilvl="0" w:tplc="BA947886">
      <w:start w:val="1"/>
      <w:numFmt w:val="bullet"/>
      <w:pStyle w:val="a"/>
      <w:lvlText w:val=""/>
      <w:lvlJc w:val="left"/>
      <w:pPr>
        <w:tabs>
          <w:tab w:val="num" w:pos="1984"/>
        </w:tabs>
        <w:ind w:left="1984" w:hanging="360"/>
      </w:pPr>
      <w:rPr>
        <w:rFonts w:ascii="Symbol" w:hAnsi="Symbol"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12">
    <w:nsid w:val="0F5327AF"/>
    <w:multiLevelType w:val="multilevel"/>
    <w:tmpl w:val="39E6B1EA"/>
    <w:lvl w:ilvl="0">
      <w:start w:val="1"/>
      <w:numFmt w:val="lowerLetter"/>
      <w:lvlText w:val="%1."/>
      <w:lvlJc w:val="left"/>
      <w:pPr>
        <w:tabs>
          <w:tab w:val="num" w:pos="1985"/>
        </w:tabs>
        <w:ind w:left="1985" w:hanging="361"/>
      </w:pPr>
      <w:rPr>
        <w:rFonts w:ascii="Times New Roman" w:hAnsi="Times New Roman" w:hint="default"/>
        <w:b w:val="0"/>
        <w:i w:val="0"/>
        <w:caps w:val="0"/>
        <w:strike w:val="0"/>
        <w:dstrike w:val="0"/>
        <w:outline w:val="0"/>
        <w:shadow w:val="0"/>
        <w:emboss w:val="0"/>
        <w:imprint w:val="0"/>
        <w:vanish w:val="0"/>
        <w:spacing w:val="0"/>
        <w:w w:val="100"/>
        <w:kern w:val="0"/>
        <w:position w:val="0"/>
        <w:sz w:val="20"/>
        <w:vertAlign w:val="baseline"/>
      </w:rPr>
    </w:lvl>
    <w:lvl w:ilvl="1">
      <w:start w:val="1"/>
      <w:numFmt w:val="bullet"/>
      <w:lvlText w:val="o"/>
      <w:lvlJc w:val="left"/>
      <w:pPr>
        <w:tabs>
          <w:tab w:val="num" w:pos="2704"/>
        </w:tabs>
        <w:ind w:left="2704" w:hanging="360"/>
      </w:pPr>
      <w:rPr>
        <w:rFonts w:ascii="Courier New" w:hAnsi="Courier New" w:cs="Courier New" w:hint="default"/>
      </w:rPr>
    </w:lvl>
    <w:lvl w:ilvl="2">
      <w:start w:val="1"/>
      <w:numFmt w:val="bullet"/>
      <w:lvlText w:val=""/>
      <w:lvlJc w:val="left"/>
      <w:pPr>
        <w:tabs>
          <w:tab w:val="num" w:pos="3424"/>
        </w:tabs>
        <w:ind w:left="3424" w:hanging="360"/>
      </w:pPr>
      <w:rPr>
        <w:rFonts w:ascii="Wingdings" w:hAnsi="Wingdings" w:hint="default"/>
      </w:rPr>
    </w:lvl>
    <w:lvl w:ilvl="3">
      <w:start w:val="1"/>
      <w:numFmt w:val="bullet"/>
      <w:lvlText w:val=""/>
      <w:lvlJc w:val="left"/>
      <w:pPr>
        <w:tabs>
          <w:tab w:val="num" w:pos="4144"/>
        </w:tabs>
        <w:ind w:left="4144" w:hanging="360"/>
      </w:pPr>
      <w:rPr>
        <w:rFonts w:ascii="Symbol" w:hAnsi="Symbol" w:hint="default"/>
      </w:rPr>
    </w:lvl>
    <w:lvl w:ilvl="4">
      <w:start w:val="1"/>
      <w:numFmt w:val="bullet"/>
      <w:lvlText w:val="o"/>
      <w:lvlJc w:val="left"/>
      <w:pPr>
        <w:tabs>
          <w:tab w:val="num" w:pos="4864"/>
        </w:tabs>
        <w:ind w:left="4864" w:hanging="360"/>
      </w:pPr>
      <w:rPr>
        <w:rFonts w:ascii="Courier New" w:hAnsi="Courier New" w:cs="Courier New" w:hint="default"/>
      </w:rPr>
    </w:lvl>
    <w:lvl w:ilvl="5">
      <w:start w:val="1"/>
      <w:numFmt w:val="bullet"/>
      <w:lvlText w:val=""/>
      <w:lvlJc w:val="left"/>
      <w:pPr>
        <w:tabs>
          <w:tab w:val="num" w:pos="5584"/>
        </w:tabs>
        <w:ind w:left="5584" w:hanging="360"/>
      </w:pPr>
      <w:rPr>
        <w:rFonts w:ascii="Wingdings" w:hAnsi="Wingdings" w:hint="default"/>
      </w:rPr>
    </w:lvl>
    <w:lvl w:ilvl="6">
      <w:start w:val="1"/>
      <w:numFmt w:val="bullet"/>
      <w:lvlText w:val=""/>
      <w:lvlJc w:val="left"/>
      <w:pPr>
        <w:tabs>
          <w:tab w:val="num" w:pos="6304"/>
        </w:tabs>
        <w:ind w:left="6304" w:hanging="360"/>
      </w:pPr>
      <w:rPr>
        <w:rFonts w:ascii="Symbol" w:hAnsi="Symbol" w:hint="default"/>
      </w:rPr>
    </w:lvl>
    <w:lvl w:ilvl="7">
      <w:start w:val="1"/>
      <w:numFmt w:val="bullet"/>
      <w:lvlText w:val="o"/>
      <w:lvlJc w:val="left"/>
      <w:pPr>
        <w:tabs>
          <w:tab w:val="num" w:pos="7024"/>
        </w:tabs>
        <w:ind w:left="7024" w:hanging="360"/>
      </w:pPr>
      <w:rPr>
        <w:rFonts w:ascii="Courier New" w:hAnsi="Courier New" w:cs="Courier New" w:hint="default"/>
      </w:rPr>
    </w:lvl>
    <w:lvl w:ilvl="8">
      <w:start w:val="1"/>
      <w:numFmt w:val="bullet"/>
      <w:lvlText w:val=""/>
      <w:lvlJc w:val="left"/>
      <w:pPr>
        <w:tabs>
          <w:tab w:val="num" w:pos="7744"/>
        </w:tabs>
        <w:ind w:left="7744" w:hanging="360"/>
      </w:pPr>
      <w:rPr>
        <w:rFonts w:ascii="Wingdings" w:hAnsi="Wingdings" w:hint="default"/>
      </w:rPr>
    </w:lvl>
  </w:abstractNum>
  <w:abstractNum w:abstractNumId="13">
    <w:nsid w:val="11452B88"/>
    <w:multiLevelType w:val="hybridMultilevel"/>
    <w:tmpl w:val="A14EB766"/>
    <w:lvl w:ilvl="0" w:tplc="08088328">
      <w:start w:val="1"/>
      <w:numFmt w:val="lowerLetter"/>
      <w:pStyle w:val="a0"/>
      <w:lvlText w:val="%1)"/>
      <w:lvlJc w:val="left"/>
      <w:pPr>
        <w:tabs>
          <w:tab w:val="num" w:pos="1985"/>
        </w:tabs>
        <w:ind w:left="1985" w:hanging="361"/>
      </w:pPr>
      <w:rPr>
        <w:rFonts w:ascii="Times New Roman" w:hAnsi="Times New Roman" w:hint="default"/>
        <w:b w:val="0"/>
        <w:i w:val="0"/>
        <w:caps w:val="0"/>
        <w:strike w:val="0"/>
        <w:dstrike w:val="0"/>
        <w:outline w:val="0"/>
        <w:shadow w:val="0"/>
        <w:emboss w:val="0"/>
        <w:imprint w:val="0"/>
        <w:vanish w:val="0"/>
        <w:spacing w:val="0"/>
        <w:w w:val="100"/>
        <w:kern w:val="0"/>
        <w:position w:val="0"/>
        <w:sz w:val="20"/>
        <w:vertAlign w:val="baseline"/>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0D4406"/>
    <w:multiLevelType w:val="multilevel"/>
    <w:tmpl w:val="216A4F26"/>
    <w:lvl w:ilvl="0">
      <w:start w:val="1"/>
      <w:numFmt w:val="lowerLetter"/>
      <w:lvlText w:val="%1."/>
      <w:lvlJc w:val="left"/>
      <w:pPr>
        <w:tabs>
          <w:tab w:val="num" w:pos="1985"/>
        </w:tabs>
        <w:ind w:left="1985" w:hanging="361"/>
      </w:pPr>
      <w:rPr>
        <w:rFonts w:ascii="Times New Roman" w:hAnsi="Times New Roman" w:hint="default"/>
        <w:b w:val="0"/>
        <w:i w:val="0"/>
        <w:caps w:val="0"/>
        <w:strike w:val="0"/>
        <w:dstrike w:val="0"/>
        <w:outline w:val="0"/>
        <w:shadow w:val="0"/>
        <w:emboss w:val="0"/>
        <w:imprint w:val="0"/>
        <w:vanish w:val="0"/>
        <w:spacing w:val="0"/>
        <w:w w:val="100"/>
        <w:kern w:val="0"/>
        <w:position w:val="0"/>
        <w:sz w:val="20"/>
        <w:vertAlign w:val="baseline"/>
      </w:rPr>
    </w:lvl>
    <w:lvl w:ilvl="1">
      <w:start w:val="1"/>
      <w:numFmt w:val="bullet"/>
      <w:lvlText w:val="o"/>
      <w:lvlJc w:val="left"/>
      <w:pPr>
        <w:tabs>
          <w:tab w:val="num" w:pos="2704"/>
        </w:tabs>
        <w:ind w:left="2704" w:hanging="360"/>
      </w:pPr>
      <w:rPr>
        <w:rFonts w:ascii="Courier New" w:hAnsi="Courier New" w:cs="Courier New" w:hint="default"/>
      </w:rPr>
    </w:lvl>
    <w:lvl w:ilvl="2">
      <w:start w:val="1"/>
      <w:numFmt w:val="bullet"/>
      <w:lvlText w:val=""/>
      <w:lvlJc w:val="left"/>
      <w:pPr>
        <w:tabs>
          <w:tab w:val="num" w:pos="3424"/>
        </w:tabs>
        <w:ind w:left="3424" w:hanging="360"/>
      </w:pPr>
      <w:rPr>
        <w:rFonts w:ascii="Wingdings" w:hAnsi="Wingdings" w:hint="default"/>
      </w:rPr>
    </w:lvl>
    <w:lvl w:ilvl="3">
      <w:start w:val="1"/>
      <w:numFmt w:val="bullet"/>
      <w:lvlText w:val=""/>
      <w:lvlJc w:val="left"/>
      <w:pPr>
        <w:tabs>
          <w:tab w:val="num" w:pos="4144"/>
        </w:tabs>
        <w:ind w:left="4144" w:hanging="360"/>
      </w:pPr>
      <w:rPr>
        <w:rFonts w:ascii="Symbol" w:hAnsi="Symbol" w:hint="default"/>
      </w:rPr>
    </w:lvl>
    <w:lvl w:ilvl="4">
      <w:start w:val="1"/>
      <w:numFmt w:val="bullet"/>
      <w:lvlText w:val="o"/>
      <w:lvlJc w:val="left"/>
      <w:pPr>
        <w:tabs>
          <w:tab w:val="num" w:pos="4864"/>
        </w:tabs>
        <w:ind w:left="4864" w:hanging="360"/>
      </w:pPr>
      <w:rPr>
        <w:rFonts w:ascii="Courier New" w:hAnsi="Courier New" w:cs="Courier New" w:hint="default"/>
      </w:rPr>
    </w:lvl>
    <w:lvl w:ilvl="5">
      <w:start w:val="1"/>
      <w:numFmt w:val="bullet"/>
      <w:lvlText w:val=""/>
      <w:lvlJc w:val="left"/>
      <w:pPr>
        <w:tabs>
          <w:tab w:val="num" w:pos="5584"/>
        </w:tabs>
        <w:ind w:left="5584" w:hanging="360"/>
      </w:pPr>
      <w:rPr>
        <w:rFonts w:ascii="Wingdings" w:hAnsi="Wingdings" w:hint="default"/>
      </w:rPr>
    </w:lvl>
    <w:lvl w:ilvl="6">
      <w:start w:val="1"/>
      <w:numFmt w:val="bullet"/>
      <w:lvlText w:val=""/>
      <w:lvlJc w:val="left"/>
      <w:pPr>
        <w:tabs>
          <w:tab w:val="num" w:pos="6304"/>
        </w:tabs>
        <w:ind w:left="6304" w:hanging="360"/>
      </w:pPr>
      <w:rPr>
        <w:rFonts w:ascii="Symbol" w:hAnsi="Symbol" w:hint="default"/>
      </w:rPr>
    </w:lvl>
    <w:lvl w:ilvl="7">
      <w:start w:val="1"/>
      <w:numFmt w:val="bullet"/>
      <w:lvlText w:val="o"/>
      <w:lvlJc w:val="left"/>
      <w:pPr>
        <w:tabs>
          <w:tab w:val="num" w:pos="7024"/>
        </w:tabs>
        <w:ind w:left="7024" w:hanging="360"/>
      </w:pPr>
      <w:rPr>
        <w:rFonts w:ascii="Courier New" w:hAnsi="Courier New" w:cs="Courier New" w:hint="default"/>
      </w:rPr>
    </w:lvl>
    <w:lvl w:ilvl="8">
      <w:start w:val="1"/>
      <w:numFmt w:val="bullet"/>
      <w:lvlText w:val=""/>
      <w:lvlJc w:val="left"/>
      <w:pPr>
        <w:tabs>
          <w:tab w:val="num" w:pos="7744"/>
        </w:tabs>
        <w:ind w:left="7744" w:hanging="360"/>
      </w:pPr>
      <w:rPr>
        <w:rFonts w:ascii="Wingdings" w:hAnsi="Wingdings" w:hint="default"/>
      </w:rPr>
    </w:lvl>
  </w:abstractNum>
  <w:abstractNum w:abstractNumId="16">
    <w:nsid w:val="306717A1"/>
    <w:multiLevelType w:val="hybridMultilevel"/>
    <w:tmpl w:val="689C82B8"/>
    <w:lvl w:ilvl="0" w:tplc="43F45664">
      <w:start w:val="1"/>
      <w:numFmt w:val="bullet"/>
      <w:lvlText w:val=""/>
      <w:lvlJc w:val="left"/>
      <w:pPr>
        <w:tabs>
          <w:tab w:val="num" w:pos="2001"/>
        </w:tabs>
        <w:ind w:left="2001" w:hanging="377"/>
      </w:pPr>
      <w:rPr>
        <w:rFonts w:ascii="Symbol" w:hAnsi="Symbol"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17">
    <w:nsid w:val="3EAE5F45"/>
    <w:multiLevelType w:val="hybridMultilevel"/>
    <w:tmpl w:val="2FC6357A"/>
    <w:lvl w:ilvl="0" w:tplc="43F45664">
      <w:start w:val="1"/>
      <w:numFmt w:val="bullet"/>
      <w:lvlText w:val=""/>
      <w:lvlJc w:val="left"/>
      <w:pPr>
        <w:tabs>
          <w:tab w:val="num" w:pos="2001"/>
        </w:tabs>
        <w:ind w:left="2001" w:hanging="377"/>
      </w:pPr>
      <w:rPr>
        <w:rFonts w:ascii="Symbol" w:hAnsi="Symbol"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18">
    <w:nsid w:val="4B665E7F"/>
    <w:multiLevelType w:val="hybridMultilevel"/>
    <w:tmpl w:val="0ECE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92EEE"/>
    <w:multiLevelType w:val="hybridMultilevel"/>
    <w:tmpl w:val="481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831A5"/>
    <w:multiLevelType w:val="multilevel"/>
    <w:tmpl w:val="8822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65"/>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938AC"/>
    <w:multiLevelType w:val="hybridMultilevel"/>
    <w:tmpl w:val="B0F89C7A"/>
    <w:lvl w:ilvl="0" w:tplc="43F45664">
      <w:start w:val="1"/>
      <w:numFmt w:val="bullet"/>
      <w:lvlText w:val=""/>
      <w:lvlJc w:val="left"/>
      <w:pPr>
        <w:tabs>
          <w:tab w:val="num" w:pos="2001"/>
        </w:tabs>
        <w:ind w:left="2001" w:hanging="377"/>
      </w:pPr>
      <w:rPr>
        <w:rFonts w:ascii="Symbol" w:hAnsi="Symbol"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FCE03FE"/>
    <w:multiLevelType w:val="hybridMultilevel"/>
    <w:tmpl w:val="BEA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06431"/>
    <w:multiLevelType w:val="hybridMultilevel"/>
    <w:tmpl w:val="15E40ADA"/>
    <w:lvl w:ilvl="0" w:tplc="43F45664">
      <w:start w:val="1"/>
      <w:numFmt w:val="bullet"/>
      <w:lvlText w:val=""/>
      <w:lvlJc w:val="left"/>
      <w:pPr>
        <w:tabs>
          <w:tab w:val="num" w:pos="2001"/>
        </w:tabs>
        <w:ind w:left="2001" w:hanging="377"/>
      </w:pPr>
      <w:rPr>
        <w:rFonts w:ascii="Symbol" w:hAnsi="Symbol"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0"/>
  </w:num>
  <w:num w:numId="14">
    <w:abstractNumId w:val="23"/>
  </w:num>
  <w:num w:numId="15">
    <w:abstractNumId w:val="18"/>
  </w:num>
  <w:num w:numId="16">
    <w:abstractNumId w:val="19"/>
  </w:num>
  <w:num w:numId="17">
    <w:abstractNumId w:val="11"/>
  </w:num>
  <w:num w:numId="18">
    <w:abstractNumId w:val="13"/>
  </w:num>
  <w:num w:numId="19">
    <w:abstractNumId w:val="20"/>
  </w:num>
  <w:num w:numId="20">
    <w:abstractNumId w:val="13"/>
    <w:lvlOverride w:ilvl="0">
      <w:startOverride w:val="1"/>
    </w:lvlOverride>
  </w:num>
  <w:num w:numId="21">
    <w:abstractNumId w:val="13"/>
    <w:lvlOverride w:ilvl="0">
      <w:startOverride w:val="1"/>
    </w:lvlOverride>
  </w:num>
  <w:num w:numId="22">
    <w:abstractNumId w:val="21"/>
  </w:num>
  <w:num w:numId="23">
    <w:abstractNumId w:val="13"/>
    <w:lvlOverride w:ilvl="0">
      <w:startOverride w:val="1"/>
    </w:lvlOverride>
  </w:num>
  <w:num w:numId="24">
    <w:abstractNumId w:val="24"/>
  </w:num>
  <w:num w:numId="25">
    <w:abstractNumId w:val="17"/>
  </w:num>
  <w:num w:numId="26">
    <w:abstractNumId w:val="13"/>
    <w:lvlOverride w:ilvl="0">
      <w:startOverride w:val="1"/>
    </w:lvlOverride>
  </w:num>
  <w:num w:numId="27">
    <w:abstractNumId w:val="16"/>
  </w:num>
  <w:num w:numId="28">
    <w:abstractNumId w:val="12"/>
  </w:num>
  <w:num w:numId="29">
    <w:abstractNumId w:val="15"/>
  </w:num>
  <w:num w:numId="30">
    <w:abstractNumId w:val="1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320"/>
    <w:rsid w:val="00007ACA"/>
    <w:rsid w:val="0001300A"/>
    <w:rsid w:val="00017F29"/>
    <w:rsid w:val="00021EE5"/>
    <w:rsid w:val="0002342F"/>
    <w:rsid w:val="00032FF2"/>
    <w:rsid w:val="00035C1C"/>
    <w:rsid w:val="000372F6"/>
    <w:rsid w:val="00050F6B"/>
    <w:rsid w:val="00053629"/>
    <w:rsid w:val="000551DC"/>
    <w:rsid w:val="00056EE4"/>
    <w:rsid w:val="00061003"/>
    <w:rsid w:val="00062B34"/>
    <w:rsid w:val="00072C8C"/>
    <w:rsid w:val="000733B5"/>
    <w:rsid w:val="00077485"/>
    <w:rsid w:val="00085320"/>
    <w:rsid w:val="00086066"/>
    <w:rsid w:val="000931C0"/>
    <w:rsid w:val="00097487"/>
    <w:rsid w:val="000A5D3B"/>
    <w:rsid w:val="000A7469"/>
    <w:rsid w:val="000A78EA"/>
    <w:rsid w:val="000B175B"/>
    <w:rsid w:val="000B191D"/>
    <w:rsid w:val="000B3A0F"/>
    <w:rsid w:val="000B4EF7"/>
    <w:rsid w:val="000C1462"/>
    <w:rsid w:val="000C2D2E"/>
    <w:rsid w:val="000D1196"/>
    <w:rsid w:val="000E0415"/>
    <w:rsid w:val="000E671B"/>
    <w:rsid w:val="000F2B63"/>
    <w:rsid w:val="000F461C"/>
    <w:rsid w:val="000F4670"/>
    <w:rsid w:val="001103AA"/>
    <w:rsid w:val="0011796D"/>
    <w:rsid w:val="0012708F"/>
    <w:rsid w:val="00127613"/>
    <w:rsid w:val="00134847"/>
    <w:rsid w:val="0015118F"/>
    <w:rsid w:val="00155467"/>
    <w:rsid w:val="00156739"/>
    <w:rsid w:val="00164514"/>
    <w:rsid w:val="00180D95"/>
    <w:rsid w:val="0018711F"/>
    <w:rsid w:val="00194896"/>
    <w:rsid w:val="00195DC6"/>
    <w:rsid w:val="001B1EDC"/>
    <w:rsid w:val="001B38E0"/>
    <w:rsid w:val="001B4B04"/>
    <w:rsid w:val="001B70ED"/>
    <w:rsid w:val="001B77F1"/>
    <w:rsid w:val="001C0822"/>
    <w:rsid w:val="001C105F"/>
    <w:rsid w:val="001C4135"/>
    <w:rsid w:val="001C6663"/>
    <w:rsid w:val="001C7895"/>
    <w:rsid w:val="001D14B2"/>
    <w:rsid w:val="001D26DF"/>
    <w:rsid w:val="001D29D1"/>
    <w:rsid w:val="001D59BB"/>
    <w:rsid w:val="001E0707"/>
    <w:rsid w:val="001E5AA0"/>
    <w:rsid w:val="001F2A0D"/>
    <w:rsid w:val="00202DA8"/>
    <w:rsid w:val="00211E0B"/>
    <w:rsid w:val="00212A26"/>
    <w:rsid w:val="00216AFE"/>
    <w:rsid w:val="00220342"/>
    <w:rsid w:val="00221CA2"/>
    <w:rsid w:val="00224C05"/>
    <w:rsid w:val="00225A7E"/>
    <w:rsid w:val="00225B56"/>
    <w:rsid w:val="0022740E"/>
    <w:rsid w:val="002401C9"/>
    <w:rsid w:val="00242DEF"/>
    <w:rsid w:val="002518C0"/>
    <w:rsid w:val="00253989"/>
    <w:rsid w:val="002571FE"/>
    <w:rsid w:val="0026053C"/>
    <w:rsid w:val="00261950"/>
    <w:rsid w:val="00272116"/>
    <w:rsid w:val="0028065D"/>
    <w:rsid w:val="00281195"/>
    <w:rsid w:val="002A16A9"/>
    <w:rsid w:val="002A2A5E"/>
    <w:rsid w:val="002A2BA5"/>
    <w:rsid w:val="002A714F"/>
    <w:rsid w:val="002B0464"/>
    <w:rsid w:val="002B51F3"/>
    <w:rsid w:val="002B6071"/>
    <w:rsid w:val="002C0A8D"/>
    <w:rsid w:val="002C6D5C"/>
    <w:rsid w:val="002D5C9D"/>
    <w:rsid w:val="002F175C"/>
    <w:rsid w:val="00310B27"/>
    <w:rsid w:val="003229D8"/>
    <w:rsid w:val="00324B99"/>
    <w:rsid w:val="003305AB"/>
    <w:rsid w:val="00330CF4"/>
    <w:rsid w:val="00350003"/>
    <w:rsid w:val="00352709"/>
    <w:rsid w:val="00353980"/>
    <w:rsid w:val="00355B2D"/>
    <w:rsid w:val="003566BF"/>
    <w:rsid w:val="00371178"/>
    <w:rsid w:val="003734DB"/>
    <w:rsid w:val="00373C04"/>
    <w:rsid w:val="00374421"/>
    <w:rsid w:val="003777BD"/>
    <w:rsid w:val="00380838"/>
    <w:rsid w:val="00397E8D"/>
    <w:rsid w:val="003A4810"/>
    <w:rsid w:val="003A5743"/>
    <w:rsid w:val="003A6810"/>
    <w:rsid w:val="003B68B3"/>
    <w:rsid w:val="003B7924"/>
    <w:rsid w:val="003B7ECC"/>
    <w:rsid w:val="003C2CC4"/>
    <w:rsid w:val="003C2D6A"/>
    <w:rsid w:val="003D11E7"/>
    <w:rsid w:val="003D390A"/>
    <w:rsid w:val="003D4B23"/>
    <w:rsid w:val="003E2090"/>
    <w:rsid w:val="003E3863"/>
    <w:rsid w:val="003E5ECB"/>
    <w:rsid w:val="003F4D72"/>
    <w:rsid w:val="00400005"/>
    <w:rsid w:val="00402C83"/>
    <w:rsid w:val="00403620"/>
    <w:rsid w:val="00405DDC"/>
    <w:rsid w:val="00410023"/>
    <w:rsid w:val="00410C89"/>
    <w:rsid w:val="00412DD9"/>
    <w:rsid w:val="00417BCB"/>
    <w:rsid w:val="0042041D"/>
    <w:rsid w:val="00424E79"/>
    <w:rsid w:val="004325CB"/>
    <w:rsid w:val="00440750"/>
    <w:rsid w:val="004464E5"/>
    <w:rsid w:val="004506FA"/>
    <w:rsid w:val="00451D88"/>
    <w:rsid w:val="0045495B"/>
    <w:rsid w:val="00475E08"/>
    <w:rsid w:val="00490650"/>
    <w:rsid w:val="00494887"/>
    <w:rsid w:val="004B7298"/>
    <w:rsid w:val="004C3E75"/>
    <w:rsid w:val="004C4644"/>
    <w:rsid w:val="004C49F3"/>
    <w:rsid w:val="004D25E4"/>
    <w:rsid w:val="004E4415"/>
    <w:rsid w:val="004E4EAB"/>
    <w:rsid w:val="004E5512"/>
    <w:rsid w:val="004F6BF7"/>
    <w:rsid w:val="004F7FC7"/>
    <w:rsid w:val="00501BF4"/>
    <w:rsid w:val="00517B36"/>
    <w:rsid w:val="00520159"/>
    <w:rsid w:val="00532A01"/>
    <w:rsid w:val="0053692F"/>
    <w:rsid w:val="005420F2"/>
    <w:rsid w:val="005444A7"/>
    <w:rsid w:val="005462F3"/>
    <w:rsid w:val="00551E01"/>
    <w:rsid w:val="00552741"/>
    <w:rsid w:val="0056014E"/>
    <w:rsid w:val="005617B1"/>
    <w:rsid w:val="0057097E"/>
    <w:rsid w:val="00571856"/>
    <w:rsid w:val="00596876"/>
    <w:rsid w:val="00596D49"/>
    <w:rsid w:val="005A3A4F"/>
    <w:rsid w:val="005B2D62"/>
    <w:rsid w:val="005B3541"/>
    <w:rsid w:val="005B3DB3"/>
    <w:rsid w:val="005B5E1E"/>
    <w:rsid w:val="005C6A79"/>
    <w:rsid w:val="005D77B4"/>
    <w:rsid w:val="005F152D"/>
    <w:rsid w:val="006001EE"/>
    <w:rsid w:val="006025C5"/>
    <w:rsid w:val="006066E6"/>
    <w:rsid w:val="00610B1F"/>
    <w:rsid w:val="00611FC4"/>
    <w:rsid w:val="006176FB"/>
    <w:rsid w:val="00620702"/>
    <w:rsid w:val="006224A8"/>
    <w:rsid w:val="00627BC3"/>
    <w:rsid w:val="00630C26"/>
    <w:rsid w:val="00632428"/>
    <w:rsid w:val="00637517"/>
    <w:rsid w:val="00640B26"/>
    <w:rsid w:val="00650541"/>
    <w:rsid w:val="00651E34"/>
    <w:rsid w:val="006679AD"/>
    <w:rsid w:val="00670AD4"/>
    <w:rsid w:val="00682AAA"/>
    <w:rsid w:val="006835AE"/>
    <w:rsid w:val="00683DCB"/>
    <w:rsid w:val="00695372"/>
    <w:rsid w:val="006B2417"/>
    <w:rsid w:val="006B2EEB"/>
    <w:rsid w:val="006B4BDB"/>
    <w:rsid w:val="006C2A0B"/>
    <w:rsid w:val="006C5356"/>
    <w:rsid w:val="006D6A95"/>
    <w:rsid w:val="006E564B"/>
    <w:rsid w:val="006F1F96"/>
    <w:rsid w:val="006F26BF"/>
    <w:rsid w:val="0072481D"/>
    <w:rsid w:val="0072632A"/>
    <w:rsid w:val="00731E94"/>
    <w:rsid w:val="00736E97"/>
    <w:rsid w:val="007377E4"/>
    <w:rsid w:val="00741F53"/>
    <w:rsid w:val="007433D3"/>
    <w:rsid w:val="00756036"/>
    <w:rsid w:val="00762557"/>
    <w:rsid w:val="00766E7F"/>
    <w:rsid w:val="00776E9A"/>
    <w:rsid w:val="007A07A6"/>
    <w:rsid w:val="007A24E8"/>
    <w:rsid w:val="007A2A9C"/>
    <w:rsid w:val="007A431F"/>
    <w:rsid w:val="007A680E"/>
    <w:rsid w:val="007B112D"/>
    <w:rsid w:val="007B6BA5"/>
    <w:rsid w:val="007C3390"/>
    <w:rsid w:val="007C3AAA"/>
    <w:rsid w:val="007C4F4B"/>
    <w:rsid w:val="007E5FF8"/>
    <w:rsid w:val="007E61A6"/>
    <w:rsid w:val="007E6219"/>
    <w:rsid w:val="007F11B7"/>
    <w:rsid w:val="007F6462"/>
    <w:rsid w:val="007F6611"/>
    <w:rsid w:val="008003D1"/>
    <w:rsid w:val="0080672B"/>
    <w:rsid w:val="00811632"/>
    <w:rsid w:val="00812F5C"/>
    <w:rsid w:val="00822375"/>
    <w:rsid w:val="00822A84"/>
    <w:rsid w:val="008242D7"/>
    <w:rsid w:val="00830408"/>
    <w:rsid w:val="00830C33"/>
    <w:rsid w:val="008323D4"/>
    <w:rsid w:val="00832D01"/>
    <w:rsid w:val="00840EB6"/>
    <w:rsid w:val="00854DF0"/>
    <w:rsid w:val="00855221"/>
    <w:rsid w:val="008559FF"/>
    <w:rsid w:val="00874F95"/>
    <w:rsid w:val="0088165A"/>
    <w:rsid w:val="00885869"/>
    <w:rsid w:val="00894394"/>
    <w:rsid w:val="00895DC7"/>
    <w:rsid w:val="008979B1"/>
    <w:rsid w:val="008A264D"/>
    <w:rsid w:val="008A6B25"/>
    <w:rsid w:val="008A6C4F"/>
    <w:rsid w:val="008B2335"/>
    <w:rsid w:val="008B5E84"/>
    <w:rsid w:val="008B7B28"/>
    <w:rsid w:val="008C4C3B"/>
    <w:rsid w:val="008D209E"/>
    <w:rsid w:val="008E15B6"/>
    <w:rsid w:val="008F314C"/>
    <w:rsid w:val="008F42B1"/>
    <w:rsid w:val="00901AC2"/>
    <w:rsid w:val="00905415"/>
    <w:rsid w:val="009203AD"/>
    <w:rsid w:val="00921E7B"/>
    <w:rsid w:val="009223CA"/>
    <w:rsid w:val="009277EF"/>
    <w:rsid w:val="00930884"/>
    <w:rsid w:val="009369F6"/>
    <w:rsid w:val="00940F93"/>
    <w:rsid w:val="00942B3C"/>
    <w:rsid w:val="0095007D"/>
    <w:rsid w:val="00950A8A"/>
    <w:rsid w:val="00950F98"/>
    <w:rsid w:val="009603EF"/>
    <w:rsid w:val="009775AA"/>
    <w:rsid w:val="00981375"/>
    <w:rsid w:val="0098369F"/>
    <w:rsid w:val="00983A0D"/>
    <w:rsid w:val="009942BB"/>
    <w:rsid w:val="009A132B"/>
    <w:rsid w:val="009A2119"/>
    <w:rsid w:val="009A32D8"/>
    <w:rsid w:val="009B4A1B"/>
    <w:rsid w:val="009C0EE8"/>
    <w:rsid w:val="009C14AA"/>
    <w:rsid w:val="009D7D3D"/>
    <w:rsid w:val="009E1B14"/>
    <w:rsid w:val="009F1E51"/>
    <w:rsid w:val="00A01489"/>
    <w:rsid w:val="00A02DB2"/>
    <w:rsid w:val="00A163AE"/>
    <w:rsid w:val="00A1669E"/>
    <w:rsid w:val="00A211CF"/>
    <w:rsid w:val="00A21426"/>
    <w:rsid w:val="00A241E0"/>
    <w:rsid w:val="00A32235"/>
    <w:rsid w:val="00A32B80"/>
    <w:rsid w:val="00A40613"/>
    <w:rsid w:val="00A4158A"/>
    <w:rsid w:val="00A432C7"/>
    <w:rsid w:val="00A5237C"/>
    <w:rsid w:val="00A53D75"/>
    <w:rsid w:val="00A61CCD"/>
    <w:rsid w:val="00A72F22"/>
    <w:rsid w:val="00A74342"/>
    <w:rsid w:val="00A748A6"/>
    <w:rsid w:val="00A776B4"/>
    <w:rsid w:val="00A81614"/>
    <w:rsid w:val="00A92A85"/>
    <w:rsid w:val="00A92D1A"/>
    <w:rsid w:val="00A94361"/>
    <w:rsid w:val="00AA6283"/>
    <w:rsid w:val="00AA6FFA"/>
    <w:rsid w:val="00AC1552"/>
    <w:rsid w:val="00AC3D63"/>
    <w:rsid w:val="00AC5854"/>
    <w:rsid w:val="00AD3083"/>
    <w:rsid w:val="00AD5199"/>
    <w:rsid w:val="00AF368A"/>
    <w:rsid w:val="00AF3FFD"/>
    <w:rsid w:val="00B00846"/>
    <w:rsid w:val="00B06775"/>
    <w:rsid w:val="00B14AA0"/>
    <w:rsid w:val="00B24888"/>
    <w:rsid w:val="00B30179"/>
    <w:rsid w:val="00B30CC7"/>
    <w:rsid w:val="00B3386D"/>
    <w:rsid w:val="00B3422E"/>
    <w:rsid w:val="00B34DCF"/>
    <w:rsid w:val="00B407A7"/>
    <w:rsid w:val="00B44B4F"/>
    <w:rsid w:val="00B5048E"/>
    <w:rsid w:val="00B56506"/>
    <w:rsid w:val="00B56E9C"/>
    <w:rsid w:val="00B579D0"/>
    <w:rsid w:val="00B60CBA"/>
    <w:rsid w:val="00B61907"/>
    <w:rsid w:val="00B61FF5"/>
    <w:rsid w:val="00B64B1F"/>
    <w:rsid w:val="00B6553F"/>
    <w:rsid w:val="00B7461C"/>
    <w:rsid w:val="00B76B47"/>
    <w:rsid w:val="00B8122E"/>
    <w:rsid w:val="00B81E12"/>
    <w:rsid w:val="00B81FD0"/>
    <w:rsid w:val="00B826D1"/>
    <w:rsid w:val="00B87DD3"/>
    <w:rsid w:val="00B906F8"/>
    <w:rsid w:val="00B943A0"/>
    <w:rsid w:val="00BA0801"/>
    <w:rsid w:val="00BA6F12"/>
    <w:rsid w:val="00BB1ACC"/>
    <w:rsid w:val="00BB2426"/>
    <w:rsid w:val="00BC1A73"/>
    <w:rsid w:val="00BC61B4"/>
    <w:rsid w:val="00BC74E9"/>
    <w:rsid w:val="00BC7AA7"/>
    <w:rsid w:val="00BD1146"/>
    <w:rsid w:val="00BD61BC"/>
    <w:rsid w:val="00BE1CA8"/>
    <w:rsid w:val="00BF5CD8"/>
    <w:rsid w:val="00BF68A8"/>
    <w:rsid w:val="00C012EA"/>
    <w:rsid w:val="00C20AD8"/>
    <w:rsid w:val="00C3206E"/>
    <w:rsid w:val="00C33AC8"/>
    <w:rsid w:val="00C4536B"/>
    <w:rsid w:val="00C463DD"/>
    <w:rsid w:val="00C4724C"/>
    <w:rsid w:val="00C475AB"/>
    <w:rsid w:val="00C47B3E"/>
    <w:rsid w:val="00C53A77"/>
    <w:rsid w:val="00C56A8B"/>
    <w:rsid w:val="00C629A0"/>
    <w:rsid w:val="00C71ABF"/>
    <w:rsid w:val="00C73C5F"/>
    <w:rsid w:val="00C745C3"/>
    <w:rsid w:val="00C75FB9"/>
    <w:rsid w:val="00C7648F"/>
    <w:rsid w:val="00C80B28"/>
    <w:rsid w:val="00C83EDA"/>
    <w:rsid w:val="00C90895"/>
    <w:rsid w:val="00C90C96"/>
    <w:rsid w:val="00C926CB"/>
    <w:rsid w:val="00C931FD"/>
    <w:rsid w:val="00CA3354"/>
    <w:rsid w:val="00CA64D7"/>
    <w:rsid w:val="00CC00AC"/>
    <w:rsid w:val="00CC199B"/>
    <w:rsid w:val="00CC24D2"/>
    <w:rsid w:val="00CC5502"/>
    <w:rsid w:val="00CD4F46"/>
    <w:rsid w:val="00CE4A8F"/>
    <w:rsid w:val="00CE5441"/>
    <w:rsid w:val="00CF11F4"/>
    <w:rsid w:val="00CF3FA6"/>
    <w:rsid w:val="00D066E6"/>
    <w:rsid w:val="00D1513F"/>
    <w:rsid w:val="00D2031B"/>
    <w:rsid w:val="00D218CB"/>
    <w:rsid w:val="00D21944"/>
    <w:rsid w:val="00D21BC8"/>
    <w:rsid w:val="00D25FE2"/>
    <w:rsid w:val="00D26350"/>
    <w:rsid w:val="00D27EFD"/>
    <w:rsid w:val="00D3037F"/>
    <w:rsid w:val="00D336D0"/>
    <w:rsid w:val="00D36020"/>
    <w:rsid w:val="00D366F8"/>
    <w:rsid w:val="00D43252"/>
    <w:rsid w:val="00D437B5"/>
    <w:rsid w:val="00D43B54"/>
    <w:rsid w:val="00D4550E"/>
    <w:rsid w:val="00D51E7F"/>
    <w:rsid w:val="00D533DB"/>
    <w:rsid w:val="00D57EBB"/>
    <w:rsid w:val="00D7287C"/>
    <w:rsid w:val="00D729DA"/>
    <w:rsid w:val="00D7767E"/>
    <w:rsid w:val="00D84D94"/>
    <w:rsid w:val="00D9074E"/>
    <w:rsid w:val="00D9231C"/>
    <w:rsid w:val="00D978C6"/>
    <w:rsid w:val="00DA3C1C"/>
    <w:rsid w:val="00DC0635"/>
    <w:rsid w:val="00DC2202"/>
    <w:rsid w:val="00DC41F3"/>
    <w:rsid w:val="00DD51A3"/>
    <w:rsid w:val="00DE0130"/>
    <w:rsid w:val="00DE296B"/>
    <w:rsid w:val="00DE2FCC"/>
    <w:rsid w:val="00DE353B"/>
    <w:rsid w:val="00DE59C4"/>
    <w:rsid w:val="00DF07FF"/>
    <w:rsid w:val="00DF42D5"/>
    <w:rsid w:val="00DF5E7D"/>
    <w:rsid w:val="00E0067E"/>
    <w:rsid w:val="00E109FB"/>
    <w:rsid w:val="00E11441"/>
    <w:rsid w:val="00E20A6E"/>
    <w:rsid w:val="00E223FD"/>
    <w:rsid w:val="00E34F02"/>
    <w:rsid w:val="00E45A38"/>
    <w:rsid w:val="00E6163E"/>
    <w:rsid w:val="00E61D3D"/>
    <w:rsid w:val="00E62004"/>
    <w:rsid w:val="00E63389"/>
    <w:rsid w:val="00E665BD"/>
    <w:rsid w:val="00E705DC"/>
    <w:rsid w:val="00E71BC8"/>
    <w:rsid w:val="00E7260F"/>
    <w:rsid w:val="00E90E50"/>
    <w:rsid w:val="00E93154"/>
    <w:rsid w:val="00E950D1"/>
    <w:rsid w:val="00E96630"/>
    <w:rsid w:val="00EA5179"/>
    <w:rsid w:val="00EA65B5"/>
    <w:rsid w:val="00EB0CAF"/>
    <w:rsid w:val="00EB153F"/>
    <w:rsid w:val="00EC4795"/>
    <w:rsid w:val="00ED32A3"/>
    <w:rsid w:val="00ED5C4A"/>
    <w:rsid w:val="00ED616A"/>
    <w:rsid w:val="00ED7A2A"/>
    <w:rsid w:val="00EF1D7F"/>
    <w:rsid w:val="00EF59AF"/>
    <w:rsid w:val="00F00938"/>
    <w:rsid w:val="00F05209"/>
    <w:rsid w:val="00F13661"/>
    <w:rsid w:val="00F159AF"/>
    <w:rsid w:val="00F1656E"/>
    <w:rsid w:val="00F32B3C"/>
    <w:rsid w:val="00F34583"/>
    <w:rsid w:val="00F504DF"/>
    <w:rsid w:val="00F53A98"/>
    <w:rsid w:val="00F62E23"/>
    <w:rsid w:val="00F67597"/>
    <w:rsid w:val="00F67BF2"/>
    <w:rsid w:val="00F85163"/>
    <w:rsid w:val="00F87C77"/>
    <w:rsid w:val="00F9308F"/>
    <w:rsid w:val="00FA271C"/>
    <w:rsid w:val="00FA2886"/>
    <w:rsid w:val="00FB548A"/>
    <w:rsid w:val="00FC4F15"/>
    <w:rsid w:val="00FC68B7"/>
    <w:rsid w:val="00FD040D"/>
    <w:rsid w:val="00FD672F"/>
    <w:rsid w:val="00FF1138"/>
    <w:rsid w:val="00FF2268"/>
    <w:rsid w:val="00FF4835"/>
    <w:rsid w:val="00FF611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LNK"/>
    <w:next w:val="SingleTxtLNK"/>
    <w:qFormat/>
    <w:rsid w:val="00E61D3D"/>
    <w:pPr>
      <w:spacing w:after="0"/>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111">
    <w:name w:val="1_ЗАГ_11_п/ж"/>
    <w:basedOn w:val="SingleTxtLNK"/>
    <w:rsid w:val="005A3A4F"/>
    <w:rPr>
      <w:b/>
      <w:sz w:val="22"/>
      <w:szCs w:val="22"/>
    </w:rPr>
  </w:style>
  <w:style w:type="paragraph" w:customStyle="1" w:styleId="a1">
    <w:name w:val="ТЕКСТ сноски"/>
    <w:basedOn w:val="FootnoteText"/>
    <w:rsid w:val="005A3A4F"/>
    <w:pPr>
      <w:tabs>
        <w:tab w:val="clear" w:pos="1021"/>
        <w:tab w:val="left" w:pos="1400"/>
      </w:tabs>
      <w:spacing w:line="240" w:lineRule="auto"/>
      <w:ind w:left="1400" w:right="1264" w:hanging="200"/>
    </w:pPr>
  </w:style>
  <w:style w:type="paragraph" w:customStyle="1" w:styleId="a">
    <w:name w:val="Втяжка_список"/>
    <w:basedOn w:val="SingleTxtLNK"/>
    <w:rsid w:val="00F85163"/>
    <w:pPr>
      <w:numPr>
        <w:numId w:val="17"/>
      </w:numPr>
      <w:tabs>
        <w:tab w:val="clear" w:pos="1984"/>
        <w:tab w:val="num" w:pos="2100"/>
      </w:tabs>
      <w:ind w:left="2100" w:hanging="400"/>
    </w:pPr>
  </w:style>
  <w:style w:type="paragraph" w:customStyle="1" w:styleId="SingleTxtLNK">
    <w:name w:val="_ Single Txt_LNK"/>
    <w:basedOn w:val="Normal"/>
    <w:link w:val="SingleTxtLNK0"/>
    <w:rsid w:val="009277EF"/>
    <w:pPr>
      <w:spacing w:after="120" w:line="240" w:lineRule="auto"/>
      <w:ind w:left="1264" w:right="1264"/>
      <w:jc w:val="both"/>
    </w:pPr>
    <w:rPr>
      <w:lang w:val="ru-RU"/>
    </w:r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aliases w:val="Normal"/>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a0">
    <w:name w:val="Втяжка_сп_а_в"/>
    <w:basedOn w:val="a"/>
    <w:rsid w:val="00225B56"/>
    <w:pPr>
      <w:numPr>
        <w:numId w:val="18"/>
      </w:numPr>
    </w:pPr>
  </w:style>
  <w:style w:type="character" w:customStyle="1" w:styleId="3">
    <w:name w:val=" Знак Знак3"/>
    <w:semiHidden/>
    <w:rsid w:val="00D4550E"/>
    <w:rPr>
      <w:lang w:val="fr-FR" w:eastAsia="fr-FR" w:bidi="ar-SA"/>
    </w:rPr>
  </w:style>
  <w:style w:type="paragraph" w:customStyle="1" w:styleId="a2">
    <w:name w:val="заг. указ. литературы"/>
    <w:basedOn w:val="Normal"/>
    <w:rsid w:val="00D4550E"/>
    <w:pPr>
      <w:tabs>
        <w:tab w:val="left" w:pos="9000"/>
        <w:tab w:val="right" w:pos="9360"/>
      </w:tabs>
      <w:spacing w:before="240" w:line="240" w:lineRule="auto"/>
      <w:jc w:val="both"/>
    </w:pPr>
    <w:rPr>
      <w:rFonts w:ascii="TMS Roman 12pt" w:hAnsi="TMS Roman 12pt"/>
      <w:sz w:val="22"/>
      <w:lang w:val="en-US" w:eastAsia="ru-RU"/>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Voetnoottekst Char,Voetnoottekst Char2 Char,Voetnoottekst Char Char1 Char,Voetnoottekst Char1 Char Char Char,Voetnoottekst Char Char Char Char Char,Voetnoottekst Char2 Char Char Char Char Char,Voetnoottekst Char2,Voetnoottekst Char Cha"/>
    <w:basedOn w:val="Normal"/>
    <w:link w:val="FootnoteTextChar"/>
    <w:rsid w:val="00E61D3D"/>
    <w:pPr>
      <w:tabs>
        <w:tab w:val="right" w:pos="1021"/>
      </w:tabs>
      <w:spacing w:line="220" w:lineRule="exact"/>
      <w:ind w:left="1134" w:right="1134" w:hanging="1134"/>
    </w:pPr>
    <w:rPr>
      <w:sz w:val="18"/>
    </w:rPr>
  </w:style>
  <w:style w:type="character" w:customStyle="1" w:styleId="EquationCaption">
    <w:name w:val="_Equation Caption"/>
    <w:rsid w:val="00D4550E"/>
  </w:style>
  <w:style w:type="paragraph" w:customStyle="1" w:styleId="-6-12">
    <w:name w:val="Втяжка-6-12"/>
    <w:basedOn w:val="BodyText"/>
    <w:rsid w:val="00D4550E"/>
    <w:pPr>
      <w:tabs>
        <w:tab w:val="left" w:pos="340"/>
        <w:tab w:val="left" w:pos="680"/>
      </w:tabs>
      <w:suppressAutoHyphens w:val="0"/>
      <w:spacing w:after="240" w:line="260" w:lineRule="exact"/>
      <w:ind w:left="680" w:hanging="680"/>
      <w:jc w:val="both"/>
    </w:pPr>
    <w:rPr>
      <w:sz w:val="22"/>
      <w:szCs w:val="28"/>
      <w:lang w:val="ru-RU" w:eastAsia="fr-FR"/>
    </w:r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2">
    <w:name w:val="Заголовок 2А"/>
    <w:basedOn w:val="Heading2"/>
    <w:rsid w:val="00D4550E"/>
    <w:pPr>
      <w:keepNext/>
      <w:tabs>
        <w:tab w:val="left" w:pos="680"/>
      </w:tabs>
      <w:suppressAutoHyphens w:val="0"/>
      <w:spacing w:after="240" w:line="260" w:lineRule="exact"/>
    </w:pPr>
    <w:rPr>
      <w:b/>
      <w:sz w:val="22"/>
      <w:szCs w:val="28"/>
      <w:lang w:val="ru-RU" w:eastAsia="fr-FR"/>
    </w:rPr>
  </w:style>
  <w:style w:type="paragraph" w:customStyle="1" w:styleId="-18">
    <w:name w:val="Втяжка-18"/>
    <w:basedOn w:val="BodyText"/>
    <w:rsid w:val="00D4550E"/>
    <w:pPr>
      <w:tabs>
        <w:tab w:val="left" w:pos="1021"/>
      </w:tabs>
      <w:suppressAutoHyphens w:val="0"/>
      <w:spacing w:after="240" w:line="260" w:lineRule="exact"/>
      <w:ind w:left="1021" w:hanging="1021"/>
      <w:jc w:val="both"/>
    </w:pPr>
    <w:rPr>
      <w:bCs/>
      <w:sz w:val="22"/>
      <w:lang w:val="ru-RU" w:eastAsia="fr-FR"/>
    </w:rPr>
  </w:style>
  <w:style w:type="paragraph" w:customStyle="1" w:styleId="4">
    <w:name w:val="Заголовок 4А"/>
    <w:basedOn w:val="Heading4"/>
    <w:rsid w:val="00D4550E"/>
    <w:pPr>
      <w:keepNext/>
      <w:suppressAutoHyphens w:val="0"/>
      <w:spacing w:after="240" w:line="260" w:lineRule="exact"/>
      <w:ind w:left="1021"/>
    </w:pPr>
    <w:rPr>
      <w:sz w:val="22"/>
      <w:u w:val="single"/>
      <w:lang w:val="fr-FR" w:eastAsia="fr-FR"/>
    </w:rPr>
  </w:style>
  <w:style w:type="paragraph" w:customStyle="1" w:styleId="CharChar2">
    <w:name w:val=" Char Char2"/>
    <w:basedOn w:val="Normal"/>
    <w:rsid w:val="00D4550E"/>
    <w:pPr>
      <w:suppressAutoHyphens w:val="0"/>
      <w:spacing w:after="160" w:line="240" w:lineRule="exact"/>
    </w:pPr>
    <w:rPr>
      <w:rFonts w:ascii="Verdana" w:hAnsi="Verdana"/>
      <w:lang w:val="en-US"/>
    </w:rPr>
  </w:style>
  <w:style w:type="paragraph" w:customStyle="1" w:styleId="CharChar">
    <w:name w:val=" Char Char"/>
    <w:basedOn w:val="Normal"/>
    <w:rsid w:val="00D4550E"/>
    <w:pPr>
      <w:suppressAutoHyphens w:val="0"/>
      <w:spacing w:after="160" w:line="240" w:lineRule="exact"/>
    </w:pPr>
    <w:rPr>
      <w:rFonts w:ascii="Verdana" w:hAnsi="Verdana"/>
      <w:lang w:val="en-US"/>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0000FF"/>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0000FF"/>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61D3D"/>
    <w:pPr>
      <w:spacing w:line="240" w:lineRule="auto"/>
    </w:pPr>
    <w:rPr>
      <w:sz w:val="16"/>
    </w:rPr>
  </w:style>
  <w:style w:type="paragraph" w:styleId="Header">
    <w:name w:val="header"/>
    <w:aliases w:val="6_G"/>
    <w:basedOn w:val="Normal"/>
    <w:link w:val="HeaderChar"/>
    <w:rsid w:val="00E61D3D"/>
    <w:pPr>
      <w:pBdr>
        <w:bottom w:val="single" w:sz="4" w:space="4" w:color="auto"/>
      </w:pBdr>
      <w:spacing w:line="240" w:lineRule="auto"/>
    </w:pPr>
    <w:rPr>
      <w:b/>
      <w:sz w:val="18"/>
    </w:rPr>
  </w:style>
  <w:style w:type="paragraph" w:customStyle="1" w:styleId="DefaultParagraphFontParaCharCharCharCharCharChar">
    <w:name w:val="Default Paragraph Font Para Char Char Char Char Char Char"/>
    <w:basedOn w:val="Normal"/>
    <w:rsid w:val="00D4550E"/>
    <w:pPr>
      <w:suppressAutoHyphens w:val="0"/>
      <w:spacing w:after="160" w:line="240" w:lineRule="exact"/>
    </w:pPr>
    <w:rPr>
      <w:rFonts w:ascii="Verdana" w:hAnsi="Verdana"/>
      <w:lang w:val="en-US"/>
    </w:rPr>
  </w:style>
  <w:style w:type="character" w:customStyle="1" w:styleId="HeaderChar">
    <w:name w:val="Header Char"/>
    <w:aliases w:val="6_G Char"/>
    <w:link w:val="Header"/>
    <w:rsid w:val="00596D49"/>
    <w:rPr>
      <w:b/>
      <w:sz w:val="18"/>
      <w:lang w:val="en-GB" w:eastAsia="en-US" w:bidi="ar-SA"/>
    </w:rPr>
  </w:style>
  <w:style w:type="character" w:customStyle="1" w:styleId="FooterChar">
    <w:name w:val="Footer Char"/>
    <w:aliases w:val="3_G Char"/>
    <w:link w:val="Footer"/>
    <w:rsid w:val="00596D49"/>
    <w:rPr>
      <w:sz w:val="16"/>
      <w:lang w:val="en-GB" w:eastAsia="en-US" w:bidi="ar-SA"/>
    </w:rPr>
  </w:style>
  <w:style w:type="character" w:customStyle="1" w:styleId="BodyTextChar">
    <w:name w:val="Body Text Char"/>
    <w:aliases w:val="Normal Char"/>
    <w:link w:val="BodyText"/>
    <w:semiHidden/>
    <w:rsid w:val="00596D49"/>
    <w:rPr>
      <w:lang w:val="en-GB" w:eastAsia="en-US" w:bidi="ar-SA"/>
    </w:rPr>
  </w:style>
  <w:style w:type="paragraph" w:styleId="BalloonText">
    <w:name w:val="Balloon Text"/>
    <w:basedOn w:val="Normal"/>
    <w:link w:val="BalloonTextChar"/>
    <w:semiHidden/>
    <w:unhideWhenUsed/>
    <w:rsid w:val="00596D49"/>
    <w:pPr>
      <w:suppressAutoHyphens w:val="0"/>
      <w:spacing w:line="240" w:lineRule="auto"/>
    </w:pPr>
    <w:rPr>
      <w:rFonts w:ascii="Tahoma" w:eastAsia="Calibri" w:hAnsi="Tahoma" w:cs="Tahoma"/>
      <w:sz w:val="16"/>
      <w:szCs w:val="16"/>
      <w:lang w:val="en-US"/>
    </w:rPr>
  </w:style>
  <w:style w:type="character" w:customStyle="1" w:styleId="BalloonTextChar">
    <w:name w:val="Balloon Text Char"/>
    <w:link w:val="BalloonText"/>
    <w:semiHidden/>
    <w:rsid w:val="00596D49"/>
    <w:rPr>
      <w:rFonts w:ascii="Tahoma" w:eastAsia="Calibri" w:hAnsi="Tahoma" w:cs="Tahoma"/>
      <w:sz w:val="16"/>
      <w:szCs w:val="16"/>
      <w:lang w:val="en-US" w:eastAsia="en-US" w:bidi="ar-SA"/>
    </w:rPr>
  </w:style>
  <w:style w:type="character" w:customStyle="1" w:styleId="txtmain1">
    <w:name w:val="txtmain1"/>
    <w:rsid w:val="00D4550E"/>
    <w:rPr>
      <w:rFonts w:ascii="Verdana" w:hAnsi="Verdana" w:hint="default"/>
      <w:strike w:val="0"/>
      <w:dstrike w:val="0"/>
      <w:color w:val="000000"/>
      <w:sz w:val="18"/>
      <w:szCs w:val="18"/>
      <w:u w:val="none"/>
      <w:effect w:val="none"/>
    </w:rPr>
  </w:style>
  <w:style w:type="character" w:customStyle="1" w:styleId="BodyTextIndentChar">
    <w:name w:val="Body Text Indent Char"/>
    <w:link w:val="BodyTextIndent"/>
    <w:semiHidden/>
    <w:rsid w:val="00596D49"/>
    <w:rPr>
      <w:lang w:val="en-GB" w:eastAsia="en-US" w:bidi="ar-SA"/>
    </w:rPr>
  </w:style>
  <w:style w:type="paragraph" w:styleId="ListParagraph">
    <w:name w:val="List Paragraph"/>
    <w:basedOn w:val="Normal"/>
    <w:qFormat/>
    <w:rsid w:val="00D4550E"/>
    <w:pPr>
      <w:suppressAutoHyphens w:val="0"/>
      <w:spacing w:line="240" w:lineRule="auto"/>
      <w:ind w:left="720"/>
    </w:pPr>
    <w:rPr>
      <w:sz w:val="24"/>
      <w:szCs w:val="24"/>
    </w:rPr>
  </w:style>
  <w:style w:type="paragraph" w:customStyle="1" w:styleId="ChtTabTitle">
    <w:name w:val="Cht&amp;Tab Title"/>
    <w:basedOn w:val="Caption"/>
    <w:autoRedefine/>
    <w:rsid w:val="00D4550E"/>
    <w:pPr>
      <w:tabs>
        <w:tab w:val="clear" w:pos="-720"/>
        <w:tab w:val="left" w:pos="810"/>
        <w:tab w:val="left" w:pos="2160"/>
      </w:tabs>
      <w:suppressAutoHyphens w:val="0"/>
      <w:spacing w:before="0" w:line="264" w:lineRule="auto"/>
      <w:ind w:left="2160" w:hanging="1260"/>
      <w:jc w:val="center"/>
    </w:pPr>
    <w:rPr>
      <w:rFonts w:ascii="Century Gothic" w:hAnsi="Century Gothic"/>
      <w:bCs w:val="0"/>
      <w:spacing w:val="0"/>
      <w:sz w:val="32"/>
      <w:szCs w:val="32"/>
      <w:lang w:val="en-GB" w:eastAsia="en-US"/>
    </w:rPr>
  </w:style>
  <w:style w:type="character" w:customStyle="1" w:styleId="sectionhead1">
    <w:name w:val="sectionhead1"/>
    <w:rsid w:val="00D4550E"/>
    <w:rPr>
      <w:rFonts w:ascii="Helvetica" w:hAnsi="Helvetica" w:cs="Helvetica" w:hint="default"/>
      <w:b/>
      <w:bCs/>
      <w:color w:val="990066"/>
      <w:sz w:val="20"/>
      <w:szCs w:val="20"/>
    </w:rPr>
  </w:style>
  <w:style w:type="paragraph" w:customStyle="1" w:styleId="1">
    <w:name w:val="Стиль1"/>
    <w:basedOn w:val="Normal"/>
    <w:rsid w:val="000D1196"/>
    <w:pPr>
      <w:keepNext/>
      <w:keepLines/>
      <w:tabs>
        <w:tab w:val="right" w:pos="851"/>
      </w:tabs>
      <w:spacing w:before="360" w:after="240" w:line="240" w:lineRule="auto"/>
      <w:jc w:val="center"/>
    </w:pPr>
    <w:rPr>
      <w:b/>
      <w:sz w:val="28"/>
      <w:szCs w:val="28"/>
      <w:lang w:val="ru-RU"/>
    </w:rPr>
  </w:style>
  <w:style w:type="paragraph" w:customStyle="1" w:styleId="a3">
    <w:name w:val="Часть_"/>
    <w:basedOn w:val="Normal"/>
    <w:rsid w:val="000D1196"/>
    <w:pPr>
      <w:keepNext/>
      <w:keepLines/>
      <w:tabs>
        <w:tab w:val="right" w:pos="851"/>
      </w:tabs>
      <w:spacing w:before="360" w:after="240" w:line="240" w:lineRule="auto"/>
      <w:jc w:val="center"/>
    </w:pPr>
    <w:rPr>
      <w:b/>
      <w:sz w:val="28"/>
      <w:szCs w:val="28"/>
      <w:lang w:val="ru-RU"/>
    </w:rPr>
  </w:style>
  <w:style w:type="paragraph" w:customStyle="1" w:styleId="110">
    <w:name w:val="1_10_п/ж"/>
    <w:basedOn w:val="SingleTxtLNK"/>
    <w:rsid w:val="00AD5199"/>
    <w:rPr>
      <w:b/>
      <w:szCs w:val="24"/>
    </w:rPr>
  </w:style>
  <w:style w:type="paragraph" w:customStyle="1" w:styleId="SingleTxtG10">
    <w:name w:val="Стиль _ Single Txt_G + 10 пт"/>
    <w:basedOn w:val="SingleTxtLNK"/>
    <w:link w:val="SingleTxtG100"/>
    <w:rsid w:val="00874F95"/>
  </w:style>
  <w:style w:type="character" w:customStyle="1" w:styleId="SingleTxtLNK0">
    <w:name w:val="_ Single Txt_LNK Знак Знак"/>
    <w:link w:val="SingleTxtLNK"/>
    <w:rsid w:val="009277EF"/>
    <w:rPr>
      <w:lang w:val="ru-RU" w:eastAsia="en-US" w:bidi="ar-SA"/>
    </w:rPr>
  </w:style>
  <w:style w:type="character" w:customStyle="1" w:styleId="SingleTxtG100">
    <w:name w:val="Стиль _ Single Txt_G + 10 пт Знак"/>
    <w:basedOn w:val="SingleTxtLNK0"/>
    <w:link w:val="SingleTxtG10"/>
    <w:rsid w:val="00874F95"/>
    <w:rPr>
      <w:lang w:val="ru-RU" w:eastAsia="en-US" w:bidi="ar-SA"/>
    </w:rPr>
  </w:style>
  <w:style w:type="paragraph" w:customStyle="1" w:styleId="CharCharCharCharChar">
    <w:name w:val=" Char Char Char Char Char"/>
    <w:basedOn w:val="Normal"/>
    <w:rsid w:val="00D4550E"/>
    <w:pPr>
      <w:suppressAutoHyphens w:val="0"/>
      <w:spacing w:after="160" w:line="240" w:lineRule="exact"/>
    </w:pPr>
    <w:rPr>
      <w:rFonts w:ascii="Verdana" w:hAnsi="Verdana"/>
      <w:lang w:val="en-US"/>
    </w:rPr>
  </w:style>
  <w:style w:type="paragraph" w:customStyle="1" w:styleId="a4">
    <w:name w:val="Втяжка_а)"/>
    <w:basedOn w:val="SingleTxtG10"/>
    <w:rsid w:val="00CC5502"/>
    <w:pPr>
      <w:tabs>
        <w:tab w:val="left" w:pos="1700"/>
      </w:tabs>
      <w:ind w:left="2100" w:hanging="966"/>
    </w:pPr>
  </w:style>
  <w:style w:type="paragraph" w:customStyle="1" w:styleId="12">
    <w:name w:val="Часть_ + 12 пт"/>
    <w:basedOn w:val="a3"/>
    <w:rsid w:val="00451D88"/>
    <w:pPr>
      <w:spacing w:before="0"/>
    </w:pPr>
    <w:rPr>
      <w:bCs/>
      <w:sz w:val="24"/>
    </w:rPr>
  </w:style>
  <w:style w:type="paragraph" w:customStyle="1" w:styleId="header2">
    <w:name w:val="header2"/>
    <w:basedOn w:val="Normal"/>
    <w:rsid w:val="00D4550E"/>
    <w:pPr>
      <w:suppressAutoHyphens w:val="0"/>
      <w:spacing w:before="100" w:beforeAutospacing="1" w:after="100" w:afterAutospacing="1" w:line="240" w:lineRule="auto"/>
      <w:jc w:val="both"/>
    </w:pPr>
    <w:rPr>
      <w:rFonts w:ascii="Verdana" w:hAnsi="Verdana"/>
      <w:b/>
      <w:bCs/>
      <w:color w:val="000000"/>
      <w:sz w:val="22"/>
      <w:szCs w:val="22"/>
      <w:lang w:val="en-US" w:bidi="th-TH"/>
    </w:rPr>
  </w:style>
  <w:style w:type="character" w:customStyle="1" w:styleId="header21">
    <w:name w:val="header21"/>
    <w:rsid w:val="00D4550E"/>
    <w:rPr>
      <w:rFonts w:ascii="Verdana" w:hAnsi="Verdana" w:hint="default"/>
      <w:b/>
      <w:bCs/>
      <w:sz w:val="22"/>
      <w:szCs w:val="22"/>
    </w:rPr>
  </w:style>
  <w:style w:type="character" w:customStyle="1" w:styleId="FootnoteTextChar">
    <w:name w:val="Footnote Text Char"/>
    <w:aliases w:val="5_G Char,Voetnoottekst Char Char,Voetnoottekst Char2 Char Char,Voetnoottekst Char Char1 Char Char,Voetnoottekst Char1 Char Char Char Char,Voetnoottekst Char Char Char Char Char Char,Voetnoottekst Char2 Char Char Char Char Char Char"/>
    <w:link w:val="FootnoteText"/>
    <w:rsid w:val="009277EF"/>
    <w:rPr>
      <w:sz w:val="18"/>
      <w:lang w:val="en-GB" w:eastAsia="en-US" w:bidi="ar-SA"/>
    </w:rPr>
  </w:style>
  <w:style w:type="paragraph" w:customStyle="1" w:styleId="CharChar1">
    <w:name w:val=" Char Char1"/>
    <w:aliases w:val=" Char Char1 Char Char Char"/>
    <w:basedOn w:val="Normal"/>
    <w:rsid w:val="00D4550E"/>
    <w:pPr>
      <w:suppressAutoHyphens w:val="0"/>
      <w:spacing w:after="160" w:line="240" w:lineRule="exact"/>
    </w:pPr>
    <w:rPr>
      <w:rFonts w:ascii="Verdana" w:hAnsi="Verdana"/>
      <w:lang w:val="en-US"/>
    </w:rPr>
  </w:style>
  <w:style w:type="paragraph" w:customStyle="1" w:styleId="H1">
    <w:name w:val="_ H_1"/>
    <w:basedOn w:val="Normal"/>
    <w:next w:val="SingleTxt"/>
    <w:rsid w:val="00D455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a5">
    <w:name w:val="Стиль"/>
    <w:rsid w:val="009277EF"/>
    <w:pPr>
      <w:overflowPunct w:val="0"/>
      <w:autoSpaceDE w:val="0"/>
      <w:autoSpaceDN w:val="0"/>
      <w:adjustRightInd w:val="0"/>
      <w:textAlignment w:val="baseline"/>
    </w:pPr>
    <w:rPr>
      <w:lang w:val="ru-RU" w:eastAsia="ru-RU"/>
    </w:rPr>
  </w:style>
  <w:style w:type="paragraph" w:customStyle="1" w:styleId="10">
    <w:name w:val="оглавление 1"/>
    <w:basedOn w:val="Normal"/>
    <w:rsid w:val="009277EF"/>
    <w:pPr>
      <w:tabs>
        <w:tab w:val="left" w:leader="dot" w:pos="9000"/>
        <w:tab w:val="right" w:pos="9360"/>
      </w:tabs>
      <w:spacing w:before="480" w:line="240" w:lineRule="auto"/>
      <w:ind w:left="720" w:right="720" w:hanging="720"/>
    </w:pPr>
    <w:rPr>
      <w:rFonts w:ascii="TMS Roman 12pt" w:hAnsi="TMS Roman 12pt"/>
      <w:sz w:val="24"/>
      <w:lang w:val="en-US" w:eastAsia="ru-RU"/>
    </w:rPr>
  </w:style>
  <w:style w:type="paragraph" w:customStyle="1" w:styleId="20">
    <w:name w:val="оглавление 2"/>
    <w:basedOn w:val="Normal"/>
    <w:rsid w:val="009277EF"/>
    <w:pPr>
      <w:tabs>
        <w:tab w:val="left" w:leader="dot" w:pos="9000"/>
        <w:tab w:val="right" w:pos="9360"/>
      </w:tabs>
      <w:spacing w:line="240" w:lineRule="auto"/>
      <w:ind w:left="1440" w:right="720" w:hanging="720"/>
    </w:pPr>
    <w:rPr>
      <w:rFonts w:ascii="TMS Roman 12pt" w:hAnsi="TMS Roman 12pt"/>
      <w:sz w:val="24"/>
      <w:lang w:val="en-US" w:eastAsia="ru-RU"/>
    </w:rPr>
  </w:style>
  <w:style w:type="paragraph" w:customStyle="1" w:styleId="30">
    <w:name w:val="оглавление 3"/>
    <w:basedOn w:val="Normal"/>
    <w:rsid w:val="009277EF"/>
    <w:pPr>
      <w:tabs>
        <w:tab w:val="left" w:leader="dot" w:pos="9000"/>
        <w:tab w:val="right" w:pos="9360"/>
      </w:tabs>
      <w:spacing w:line="240" w:lineRule="auto"/>
      <w:ind w:left="2160" w:right="720" w:hanging="720"/>
    </w:pPr>
    <w:rPr>
      <w:rFonts w:ascii="TMS Roman 12pt" w:hAnsi="TMS Roman 12pt"/>
      <w:sz w:val="24"/>
      <w:lang w:val="en-US" w:eastAsia="ru-RU"/>
    </w:rPr>
  </w:style>
  <w:style w:type="paragraph" w:customStyle="1" w:styleId="40">
    <w:name w:val="оглавление 4"/>
    <w:basedOn w:val="Normal"/>
    <w:rsid w:val="009277EF"/>
    <w:pPr>
      <w:tabs>
        <w:tab w:val="left" w:leader="dot" w:pos="9000"/>
        <w:tab w:val="right" w:pos="9360"/>
      </w:tabs>
      <w:spacing w:line="240" w:lineRule="auto"/>
      <w:ind w:left="2880" w:right="720" w:hanging="720"/>
    </w:pPr>
    <w:rPr>
      <w:rFonts w:ascii="TMS Roman 12pt" w:hAnsi="TMS Roman 12pt"/>
      <w:sz w:val="24"/>
      <w:lang w:val="en-US" w:eastAsia="ru-RU"/>
    </w:rPr>
  </w:style>
  <w:style w:type="paragraph" w:customStyle="1" w:styleId="5">
    <w:name w:val="оглавление 5"/>
    <w:basedOn w:val="Normal"/>
    <w:rsid w:val="009277EF"/>
    <w:pPr>
      <w:tabs>
        <w:tab w:val="left" w:leader="dot" w:pos="9000"/>
        <w:tab w:val="right" w:pos="9360"/>
      </w:tabs>
      <w:spacing w:line="240" w:lineRule="auto"/>
      <w:ind w:left="3600" w:right="720" w:hanging="720"/>
    </w:pPr>
    <w:rPr>
      <w:rFonts w:ascii="TMS Roman 12pt" w:hAnsi="TMS Roman 12pt"/>
      <w:sz w:val="24"/>
      <w:lang w:val="en-US" w:eastAsia="ru-RU"/>
    </w:rPr>
  </w:style>
  <w:style w:type="paragraph" w:customStyle="1" w:styleId="6">
    <w:name w:val="оглавление 6"/>
    <w:basedOn w:val="Normal"/>
    <w:rsid w:val="009277EF"/>
    <w:pPr>
      <w:tabs>
        <w:tab w:val="left" w:pos="9000"/>
        <w:tab w:val="right" w:pos="9360"/>
      </w:tabs>
      <w:spacing w:line="240" w:lineRule="auto"/>
      <w:ind w:left="720" w:hanging="720"/>
    </w:pPr>
    <w:rPr>
      <w:rFonts w:ascii="TMS Roman 12pt" w:hAnsi="TMS Roman 12pt"/>
      <w:sz w:val="24"/>
      <w:lang w:val="en-US" w:eastAsia="ru-RU"/>
    </w:rPr>
  </w:style>
  <w:style w:type="paragraph" w:customStyle="1" w:styleId="7">
    <w:name w:val="оглавление 7"/>
    <w:basedOn w:val="Normal"/>
    <w:rsid w:val="009277EF"/>
    <w:pPr>
      <w:spacing w:line="240" w:lineRule="auto"/>
      <w:ind w:left="720" w:hanging="720"/>
    </w:pPr>
    <w:rPr>
      <w:rFonts w:ascii="TMS Roman 12pt" w:hAnsi="TMS Roman 12pt"/>
      <w:sz w:val="24"/>
      <w:lang w:val="en-US" w:eastAsia="ru-RU"/>
    </w:rPr>
  </w:style>
  <w:style w:type="paragraph" w:customStyle="1" w:styleId="8">
    <w:name w:val="оглавление 8"/>
    <w:basedOn w:val="Normal"/>
    <w:rsid w:val="009277EF"/>
    <w:pPr>
      <w:tabs>
        <w:tab w:val="left" w:pos="9000"/>
        <w:tab w:val="right" w:pos="9360"/>
      </w:tabs>
      <w:spacing w:line="240" w:lineRule="auto"/>
      <w:ind w:left="720" w:hanging="720"/>
    </w:pPr>
    <w:rPr>
      <w:rFonts w:ascii="TMS Roman 12pt" w:hAnsi="TMS Roman 12pt"/>
      <w:sz w:val="24"/>
      <w:lang w:val="en-US" w:eastAsia="ru-RU"/>
    </w:rPr>
  </w:style>
  <w:style w:type="paragraph" w:customStyle="1" w:styleId="9">
    <w:name w:val="оглавление 9"/>
    <w:basedOn w:val="Normal"/>
    <w:rsid w:val="009277EF"/>
    <w:pPr>
      <w:tabs>
        <w:tab w:val="left" w:leader="dot" w:pos="9000"/>
        <w:tab w:val="right" w:pos="9360"/>
      </w:tabs>
      <w:spacing w:line="240" w:lineRule="auto"/>
      <w:ind w:left="720" w:hanging="720"/>
    </w:pPr>
    <w:rPr>
      <w:rFonts w:ascii="TMS Roman 12pt" w:hAnsi="TMS Roman 12pt"/>
      <w:sz w:val="24"/>
      <w:lang w:val="en-US" w:eastAsia="ru-RU"/>
    </w:rPr>
  </w:style>
  <w:style w:type="paragraph" w:customStyle="1" w:styleId="11">
    <w:name w:val="указатель 1"/>
    <w:basedOn w:val="Normal"/>
    <w:rsid w:val="009277EF"/>
    <w:pPr>
      <w:tabs>
        <w:tab w:val="left" w:leader="dot" w:pos="9000"/>
        <w:tab w:val="right" w:pos="9360"/>
      </w:tabs>
      <w:spacing w:line="240" w:lineRule="auto"/>
      <w:ind w:left="1440" w:right="720" w:hanging="1440"/>
    </w:pPr>
    <w:rPr>
      <w:rFonts w:ascii="TMS Roman 12pt" w:hAnsi="TMS Roman 12pt"/>
      <w:sz w:val="24"/>
      <w:lang w:val="en-US" w:eastAsia="ru-RU"/>
    </w:rPr>
  </w:style>
  <w:style w:type="paragraph" w:customStyle="1" w:styleId="21">
    <w:name w:val="указатель 2"/>
    <w:basedOn w:val="Normal"/>
    <w:rsid w:val="009277EF"/>
    <w:pPr>
      <w:tabs>
        <w:tab w:val="left" w:leader="dot" w:pos="9000"/>
        <w:tab w:val="right" w:pos="9360"/>
      </w:tabs>
      <w:spacing w:line="240" w:lineRule="auto"/>
      <w:ind w:left="1440" w:right="720" w:hanging="720"/>
    </w:pPr>
    <w:rPr>
      <w:rFonts w:ascii="TMS Roman 12pt" w:hAnsi="TMS Roman 12pt"/>
      <w:sz w:val="24"/>
      <w:lang w:val="en-US" w:eastAsia="ru-RU"/>
    </w:rPr>
  </w:style>
  <w:style w:type="paragraph" w:styleId="Caption">
    <w:name w:val="caption"/>
    <w:basedOn w:val="Normal"/>
    <w:next w:val="Normal"/>
    <w:qFormat/>
    <w:rsid w:val="009277EF"/>
    <w:pPr>
      <w:tabs>
        <w:tab w:val="left" w:pos="-720"/>
      </w:tabs>
      <w:spacing w:before="240" w:line="240" w:lineRule="auto"/>
      <w:jc w:val="both"/>
    </w:pPr>
    <w:rPr>
      <w:b/>
      <w:bCs/>
      <w:spacing w:val="-3"/>
      <w:sz w:val="22"/>
      <w:lang w:val="ru-RU" w:eastAsia="ru-RU"/>
    </w:rPr>
  </w:style>
  <w:style w:type="paragraph" w:customStyle="1" w:styleId="a6">
    <w:name w:val="название"/>
    <w:basedOn w:val="Normal"/>
    <w:rsid w:val="009277EF"/>
    <w:pPr>
      <w:suppressAutoHyphens w:val="0"/>
      <w:spacing w:line="240" w:lineRule="auto"/>
    </w:pPr>
    <w:rPr>
      <w:rFonts w:ascii="TMS Roman 12pt" w:hAnsi="TMS Roman 12pt"/>
      <w:sz w:val="24"/>
      <w:lang w:val="ru-RU" w:eastAsia="ru-RU"/>
    </w:rPr>
  </w:style>
  <w:style w:type="paragraph" w:styleId="DocumentMap">
    <w:name w:val="Document Map"/>
    <w:basedOn w:val="Normal"/>
    <w:semiHidden/>
    <w:rsid w:val="009277EF"/>
    <w:pPr>
      <w:shd w:val="clear" w:color="auto" w:fill="000080"/>
      <w:suppressAutoHyphens w:val="0"/>
      <w:spacing w:before="240" w:line="240" w:lineRule="auto"/>
      <w:jc w:val="both"/>
    </w:pPr>
    <w:rPr>
      <w:rFonts w:ascii="Tahoma" w:hAnsi="Tahoma" w:cs="Tahoma"/>
      <w:sz w:val="22"/>
      <w:lang w:val="ru-RU" w:eastAsia="ru-RU"/>
    </w:rPr>
  </w:style>
  <w:style w:type="paragraph" w:customStyle="1" w:styleId="SingleTxt">
    <w:name w:val="__Single Txt"/>
    <w:basedOn w:val="Normal"/>
    <w:rsid w:val="00D455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Ch">
    <w:name w:val="_ H _Ch"/>
    <w:basedOn w:val="H1"/>
    <w:next w:val="SingleTxt"/>
    <w:rsid w:val="00D4550E"/>
    <w:pPr>
      <w:spacing w:line="300" w:lineRule="exact"/>
      <w:ind w:left="0" w:right="0" w:firstLine="0"/>
    </w:pPr>
    <w:rPr>
      <w:spacing w:val="-2"/>
      <w:sz w:val="28"/>
    </w:rPr>
  </w:style>
  <w:style w:type="paragraph" w:customStyle="1" w:styleId="-">
    <w:name w:val="Табл.-заг"/>
    <w:basedOn w:val="BodyText"/>
    <w:rsid w:val="009277EF"/>
    <w:pPr>
      <w:tabs>
        <w:tab w:val="left" w:pos="680"/>
      </w:tabs>
      <w:suppressAutoHyphens w:val="0"/>
      <w:spacing w:after="240" w:line="260" w:lineRule="exact"/>
      <w:jc w:val="center"/>
    </w:pPr>
    <w:rPr>
      <w:b/>
      <w:bCs/>
      <w:sz w:val="22"/>
      <w:szCs w:val="28"/>
      <w:lang w:val="ru-RU" w:eastAsia="fr-FR"/>
    </w:rPr>
  </w:style>
  <w:style w:type="paragraph" w:customStyle="1" w:styleId="-0">
    <w:name w:val="Табл-шапка"/>
    <w:basedOn w:val="BodyText"/>
    <w:rsid w:val="009277EF"/>
    <w:pPr>
      <w:tabs>
        <w:tab w:val="left" w:pos="680"/>
      </w:tabs>
      <w:suppressAutoHyphens w:val="0"/>
      <w:spacing w:before="80" w:after="80" w:line="260" w:lineRule="exact"/>
      <w:jc w:val="center"/>
    </w:pPr>
    <w:rPr>
      <w:b/>
      <w:bCs/>
      <w:lang w:val="en-US" w:eastAsia="fr-FR"/>
    </w:rPr>
  </w:style>
  <w:style w:type="paragraph" w:customStyle="1" w:styleId="a7">
    <w:name w:val="Источник"/>
    <w:basedOn w:val="BodyText"/>
    <w:rsid w:val="009277EF"/>
    <w:pPr>
      <w:tabs>
        <w:tab w:val="left" w:pos="680"/>
      </w:tabs>
      <w:suppressAutoHyphens w:val="0"/>
      <w:spacing w:after="240" w:line="260" w:lineRule="exact"/>
      <w:jc w:val="both"/>
    </w:pPr>
    <w:rPr>
      <w:i/>
      <w:lang w:val="ru-RU" w:eastAsia="fr-FR"/>
    </w:rPr>
  </w:style>
  <w:style w:type="paragraph" w:customStyle="1" w:styleId="Table-text">
    <w:name w:val="Table-text"/>
    <w:basedOn w:val="BodyText"/>
    <w:rsid w:val="009277EF"/>
    <w:pPr>
      <w:suppressAutoHyphens w:val="0"/>
      <w:spacing w:before="20" w:after="20" w:line="240" w:lineRule="auto"/>
    </w:pPr>
    <w:rPr>
      <w:sz w:val="18"/>
      <w:lang w:val="ru-RU" w:eastAsia="fr-FR"/>
    </w:rPr>
  </w:style>
  <w:style w:type="paragraph" w:customStyle="1" w:styleId="XLarge">
    <w:name w:val="XLarge"/>
    <w:basedOn w:val="Normal"/>
    <w:rsid w:val="00D455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90" w:lineRule="exact"/>
      <w:outlineLvl w:val="0"/>
    </w:pPr>
    <w:rPr>
      <w:b/>
      <w:spacing w:val="-4"/>
      <w:w w:val="98"/>
      <w:kern w:val="14"/>
      <w:sz w:val="40"/>
    </w:rPr>
  </w:style>
  <w:style w:type="paragraph" w:customStyle="1" w:styleId="a8">
    <w:name w:val="Текст в рамке"/>
    <w:basedOn w:val="BodyText"/>
    <w:rsid w:val="009277EF"/>
    <w:pPr>
      <w:pBdr>
        <w:top w:val="single" w:sz="4" w:space="4" w:color="auto"/>
        <w:left w:val="single" w:sz="4" w:space="4" w:color="auto"/>
        <w:bottom w:val="single" w:sz="4" w:space="4" w:color="auto"/>
        <w:right w:val="single" w:sz="4" w:space="4" w:color="auto"/>
      </w:pBdr>
      <w:tabs>
        <w:tab w:val="left" w:pos="340"/>
        <w:tab w:val="left" w:pos="680"/>
      </w:tabs>
      <w:suppressAutoHyphens w:val="0"/>
      <w:spacing w:after="240" w:line="260" w:lineRule="exact"/>
      <w:ind w:left="113" w:right="113"/>
      <w:jc w:val="both"/>
    </w:pPr>
    <w:rPr>
      <w:i/>
      <w:iCs/>
      <w:sz w:val="22"/>
      <w:lang w:val="ru-RU" w:eastAsia="fr-FR"/>
    </w:rPr>
  </w:style>
  <w:style w:type="paragraph" w:customStyle="1" w:styleId="a9">
    <w:name w:val="Текст ТАБЛ"/>
    <w:basedOn w:val="BodyText"/>
    <w:rsid w:val="009277EF"/>
    <w:pPr>
      <w:tabs>
        <w:tab w:val="left" w:pos="680"/>
      </w:tabs>
      <w:suppressAutoHyphens w:val="0"/>
      <w:spacing w:line="240" w:lineRule="exact"/>
      <w:jc w:val="both"/>
    </w:pPr>
    <w:rPr>
      <w:lang w:val="ru-RU" w:eastAsia="fr-FR"/>
    </w:rPr>
  </w:style>
  <w:style w:type="paragraph" w:customStyle="1" w:styleId="18-12">
    <w:name w:val="Втяжка_18-12"/>
    <w:basedOn w:val="Normal"/>
    <w:rsid w:val="000D1196"/>
    <w:pPr>
      <w:tabs>
        <w:tab w:val="left" w:pos="1021"/>
      </w:tabs>
      <w:suppressAutoHyphens w:val="0"/>
      <w:spacing w:after="240" w:line="260" w:lineRule="exact"/>
      <w:ind w:left="1701" w:hanging="680"/>
      <w:jc w:val="both"/>
    </w:pPr>
    <w:rPr>
      <w:bCs/>
      <w:sz w:val="22"/>
      <w:lang w:val="ru-RU" w:eastAsia="fr-FR"/>
    </w:rPr>
  </w:style>
  <w:style w:type="paragraph" w:customStyle="1" w:styleId="-1">
    <w:name w:val="Табл-Источник"/>
    <w:basedOn w:val="BodyText"/>
    <w:rsid w:val="009277EF"/>
    <w:pPr>
      <w:tabs>
        <w:tab w:val="left" w:pos="680"/>
      </w:tabs>
      <w:suppressAutoHyphens w:val="0"/>
      <w:spacing w:before="120" w:line="240" w:lineRule="exact"/>
      <w:jc w:val="both"/>
    </w:pPr>
    <w:rPr>
      <w:lang w:val="ru-RU" w:eastAsia="fr-FR"/>
    </w:rPr>
  </w:style>
  <w:style w:type="paragraph" w:customStyle="1" w:styleId="30-6">
    <w:name w:val="Втяжка_30-6"/>
    <w:basedOn w:val="18-12"/>
    <w:rsid w:val="009277EF"/>
    <w:pPr>
      <w:ind w:left="2041" w:hanging="340"/>
    </w:pPr>
    <w:rPr>
      <w:lang w:val="en-US"/>
    </w:rPr>
  </w:style>
  <w:style w:type="character" w:customStyle="1" w:styleId="s1">
    <w:name w:val="s1"/>
    <w:rsid w:val="00D4550E"/>
    <w:rPr>
      <w:sz w:val="24"/>
      <w:szCs w:val="24"/>
    </w:rPr>
  </w:style>
  <w:style w:type="paragraph" w:customStyle="1" w:styleId="--">
    <w:name w:val="Табл-Ист-Добавления"/>
    <w:basedOn w:val="-1"/>
    <w:rsid w:val="009277EF"/>
    <w:pPr>
      <w:tabs>
        <w:tab w:val="clear" w:pos="680"/>
        <w:tab w:val="left" w:pos="284"/>
      </w:tabs>
      <w:spacing w:before="40" w:line="240" w:lineRule="auto"/>
    </w:pPr>
    <w:rPr>
      <w:sz w:val="16"/>
    </w:rPr>
  </w:style>
  <w:style w:type="character" w:customStyle="1" w:styleId="longtext1">
    <w:name w:val="long_text1"/>
    <w:rsid w:val="00D4550E"/>
    <w:rPr>
      <w:sz w:val="12"/>
      <w:szCs w:val="12"/>
    </w:rPr>
  </w:style>
  <w:style w:type="character" w:customStyle="1" w:styleId="mediumtext1">
    <w:name w:val="medium_text1"/>
    <w:rsid w:val="00D4550E"/>
    <w:rPr>
      <w:sz w:val="15"/>
      <w:szCs w:val="15"/>
    </w:rPr>
  </w:style>
  <w:style w:type="character" w:customStyle="1" w:styleId="shorttext1">
    <w:name w:val="short_text1"/>
    <w:rsid w:val="00D4550E"/>
    <w:rPr>
      <w:sz w:val="18"/>
      <w:szCs w:val="18"/>
    </w:rPr>
  </w:style>
  <w:style w:type="character" w:customStyle="1" w:styleId="CharChar5">
    <w:name w:val=" Char Char5"/>
    <w:semiHidden/>
    <w:rsid w:val="00D4550E"/>
    <w:rPr>
      <w:rFonts w:ascii="Times New Roman" w:eastAsia="Times New Roman" w:hAnsi="Times New Roman" w:cs="Times New Roman"/>
      <w:sz w:val="20"/>
      <w:szCs w:val="20"/>
    </w:rPr>
  </w:style>
  <w:style w:type="character" w:customStyle="1" w:styleId="FootnoteCharacters">
    <w:name w:val="Footnote Characters"/>
    <w:rsid w:val="009277EF"/>
    <w:rPr>
      <w:vertAlign w:val="superscript"/>
    </w:rPr>
  </w:style>
  <w:style w:type="paragraph" w:styleId="TOC1">
    <w:name w:val="toc 1"/>
    <w:basedOn w:val="Normal"/>
    <w:next w:val="Normal"/>
    <w:semiHidden/>
    <w:rsid w:val="00B24888"/>
    <w:pPr>
      <w:tabs>
        <w:tab w:val="right" w:leader="dot" w:pos="8630"/>
      </w:tabs>
      <w:suppressAutoHyphens w:val="0"/>
      <w:spacing w:after="120" w:line="240" w:lineRule="auto"/>
      <w:ind w:left="1264" w:right="1264"/>
    </w:pPr>
    <w:rPr>
      <w:rFonts w:cs="Arial"/>
      <w:bCs/>
      <w:caps/>
      <w:color w:val="000000"/>
      <w:szCs w:val="24"/>
    </w:rPr>
  </w:style>
  <w:style w:type="paragraph" w:styleId="TOC2">
    <w:name w:val="toc 2"/>
    <w:basedOn w:val="Normal"/>
    <w:next w:val="Normal"/>
    <w:autoRedefine/>
    <w:semiHidden/>
    <w:rsid w:val="009277EF"/>
    <w:pPr>
      <w:tabs>
        <w:tab w:val="right" w:pos="8630"/>
      </w:tabs>
      <w:suppressAutoHyphens w:val="0"/>
      <w:spacing w:before="120" w:line="240" w:lineRule="auto"/>
    </w:pPr>
    <w:rPr>
      <w:rFonts w:ascii="Century Gothic" w:hAnsi="Century Gothic"/>
      <w:bCs/>
      <w:noProof/>
      <w:color w:val="000000"/>
    </w:rPr>
  </w:style>
  <w:style w:type="paragraph" w:customStyle="1" w:styleId="179796">
    <w:name w:val="Стиль Оглавление 1 + Слева:  79 мм Справа:  79 мм После:  6 пт"/>
    <w:basedOn w:val="TOC1"/>
    <w:rsid w:val="005F152D"/>
    <w:rPr>
      <w:rFonts w:cs="Times New Roman"/>
      <w:bCs w:val="0"/>
      <w:caps w:val="0"/>
      <w:color w:val="auto"/>
      <w:szCs w:val="20"/>
    </w:rPr>
  </w:style>
  <w:style w:type="paragraph" w:customStyle="1" w:styleId="aa">
    <w:name w:val="Содержание"/>
    <w:basedOn w:val="TOC1"/>
    <w:rsid w:val="00B24888"/>
  </w:style>
  <w:style w:type="paragraph" w:styleId="TOC3">
    <w:name w:val="toc 3"/>
    <w:basedOn w:val="Normal"/>
    <w:next w:val="Normal"/>
    <w:autoRedefine/>
    <w:semiHidden/>
    <w:rsid w:val="009277EF"/>
    <w:pPr>
      <w:suppressAutoHyphens w:val="0"/>
      <w:spacing w:line="240" w:lineRule="auto"/>
      <w:ind w:left="240"/>
    </w:pPr>
  </w:style>
  <w:style w:type="paragraph" w:styleId="TOC4">
    <w:name w:val="toc 4"/>
    <w:basedOn w:val="Normal"/>
    <w:next w:val="Normal"/>
    <w:autoRedefine/>
    <w:semiHidden/>
    <w:rsid w:val="009277EF"/>
    <w:pPr>
      <w:suppressAutoHyphens w:val="0"/>
      <w:spacing w:line="240" w:lineRule="auto"/>
      <w:ind w:left="480"/>
    </w:pPr>
  </w:style>
  <w:style w:type="paragraph" w:styleId="TOC5">
    <w:name w:val="toc 5"/>
    <w:basedOn w:val="Normal"/>
    <w:next w:val="Normal"/>
    <w:autoRedefine/>
    <w:semiHidden/>
    <w:rsid w:val="009277EF"/>
    <w:pPr>
      <w:suppressAutoHyphens w:val="0"/>
      <w:spacing w:line="240" w:lineRule="auto"/>
      <w:ind w:left="720"/>
    </w:pPr>
  </w:style>
  <w:style w:type="paragraph" w:styleId="TOC6">
    <w:name w:val="toc 6"/>
    <w:basedOn w:val="Normal"/>
    <w:next w:val="Normal"/>
    <w:autoRedefine/>
    <w:semiHidden/>
    <w:rsid w:val="009277EF"/>
    <w:pPr>
      <w:suppressAutoHyphens w:val="0"/>
      <w:spacing w:line="240" w:lineRule="auto"/>
      <w:ind w:left="960"/>
    </w:pPr>
  </w:style>
  <w:style w:type="paragraph" w:styleId="TOC7">
    <w:name w:val="toc 7"/>
    <w:basedOn w:val="Normal"/>
    <w:next w:val="Normal"/>
    <w:autoRedefine/>
    <w:semiHidden/>
    <w:rsid w:val="009277EF"/>
    <w:pPr>
      <w:suppressAutoHyphens w:val="0"/>
      <w:spacing w:line="240" w:lineRule="auto"/>
      <w:ind w:left="1200"/>
    </w:pPr>
  </w:style>
  <w:style w:type="paragraph" w:styleId="TOC8">
    <w:name w:val="toc 8"/>
    <w:basedOn w:val="Normal"/>
    <w:next w:val="Normal"/>
    <w:autoRedefine/>
    <w:semiHidden/>
    <w:rsid w:val="009277EF"/>
    <w:pPr>
      <w:suppressAutoHyphens w:val="0"/>
      <w:spacing w:line="240" w:lineRule="auto"/>
      <w:ind w:left="1440"/>
    </w:pPr>
  </w:style>
  <w:style w:type="paragraph" w:styleId="TOC9">
    <w:name w:val="toc 9"/>
    <w:basedOn w:val="Normal"/>
    <w:next w:val="Normal"/>
    <w:autoRedefine/>
    <w:semiHidden/>
    <w:rsid w:val="009277EF"/>
    <w:pPr>
      <w:suppressAutoHyphens w:val="0"/>
      <w:spacing w:line="240" w:lineRule="auto"/>
      <w:ind w:left="1680"/>
    </w:pPr>
  </w:style>
  <w:style w:type="paragraph" w:styleId="TableofFigures">
    <w:name w:val="table of figures"/>
    <w:basedOn w:val="Normal"/>
    <w:next w:val="Normal"/>
    <w:semiHidden/>
    <w:rsid w:val="009277EF"/>
    <w:pPr>
      <w:suppressAutoHyphens w:val="0"/>
      <w:spacing w:line="240" w:lineRule="auto"/>
      <w:ind w:left="480" w:hanging="480"/>
    </w:pPr>
    <w:rPr>
      <w:sz w:val="24"/>
      <w:szCs w:val="24"/>
    </w:rPr>
  </w:style>
  <w:style w:type="paragraph" w:styleId="CommentSubject">
    <w:name w:val="annotation subject"/>
    <w:basedOn w:val="CommentText"/>
    <w:next w:val="CommentText"/>
    <w:semiHidden/>
    <w:rsid w:val="009277EF"/>
    <w:pPr>
      <w:suppressAutoHyphens w:val="0"/>
      <w:spacing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203.94.76.60/nihs%20/HMP/HMP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812</TotalTime>
  <Pages>3</Pages>
  <Words>21616</Words>
  <Characters>123216</Characters>
  <Application>Microsoft Office Word</Application>
  <DocSecurity>4</DocSecurity>
  <Lines>1026</Lines>
  <Paragraphs>289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144543</CharactersWithSpaces>
  <SharedDoc>false</SharedDoc>
  <HLinks>
    <vt:vector size="6" baseType="variant">
      <vt:variant>
        <vt:i4>7798874</vt:i4>
      </vt:variant>
      <vt:variant>
        <vt:i4>0</vt:i4>
      </vt:variant>
      <vt:variant>
        <vt:i4>0</vt:i4>
      </vt:variant>
      <vt:variant>
        <vt:i4>5</vt:i4>
      </vt:variant>
      <vt:variant>
        <vt:lpwstr>http://203.94.76.60/nihs /HMP/HMP_Summary.pdf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RTPU User</cp:lastModifiedBy>
  <cp:revision>223</cp:revision>
  <cp:lastPrinted>2010-05-28T09:24:00Z</cp:lastPrinted>
  <dcterms:created xsi:type="dcterms:W3CDTF">2010-05-06T10:23:00Z</dcterms:created>
  <dcterms:modified xsi:type="dcterms:W3CDTF">2010-06-02T16:03:00Z</dcterms:modified>
</cp:coreProperties>
</file>