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833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833E8" w:rsidP="002833E8">
            <w:pPr>
              <w:jc w:val="right"/>
            </w:pPr>
            <w:r w:rsidRPr="002833E8">
              <w:rPr>
                <w:sz w:val="40"/>
              </w:rPr>
              <w:t>CRPD</w:t>
            </w:r>
            <w:r>
              <w:t>/C/LUX/Q/1</w:t>
            </w:r>
          </w:p>
        </w:tc>
      </w:tr>
      <w:tr w:rsidR="002D5AAC" w:rsidRPr="002833E8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BD21E7" wp14:editId="18CA888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833E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833E8" w:rsidRDefault="002833E8" w:rsidP="002833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2833E8" w:rsidRDefault="002833E8" w:rsidP="002833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833E8" w:rsidRDefault="002833E8" w:rsidP="002833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2833E8" w:rsidRPr="008934D2" w:rsidRDefault="002833E8" w:rsidP="002833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English, French, Russian and Spanish only</w:t>
            </w:r>
          </w:p>
        </w:tc>
      </w:tr>
    </w:tbl>
    <w:p w:rsidR="002833E8" w:rsidRPr="002833E8" w:rsidRDefault="002833E8" w:rsidP="002833E8">
      <w:pPr>
        <w:spacing w:before="120"/>
        <w:rPr>
          <w:b/>
          <w:sz w:val="24"/>
          <w:szCs w:val="24"/>
        </w:rPr>
      </w:pPr>
      <w:r w:rsidRPr="002833E8">
        <w:rPr>
          <w:b/>
          <w:sz w:val="24"/>
          <w:szCs w:val="24"/>
        </w:rPr>
        <w:t>Комитет по правам инвалидов</w:t>
      </w:r>
    </w:p>
    <w:p w:rsidR="002833E8" w:rsidRPr="002833E8" w:rsidRDefault="002833E8" w:rsidP="002833E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2833E8">
        <w:t>Перечень вопросов в связи с первоначальным докладом Люксембурга</w:t>
      </w:r>
      <w:r w:rsidRPr="002833E8">
        <w:rPr>
          <w:b w:val="0"/>
          <w:bCs/>
          <w:position w:val="6"/>
          <w:sz w:val="18"/>
          <w:szCs w:val="18"/>
        </w:rPr>
        <w:footnoteReference w:customMarkFollows="1" w:id="1"/>
        <w:t>*</w:t>
      </w:r>
    </w:p>
    <w:p w:rsidR="002833E8" w:rsidRDefault="002833E8" w:rsidP="002833E8">
      <w:pPr>
        <w:pStyle w:val="H1GR"/>
        <w:rPr>
          <w:lang w:val="en-US"/>
        </w:rPr>
      </w:pPr>
      <w:r>
        <w:rPr>
          <w:lang w:val="en-US"/>
        </w:rPr>
        <w:tab/>
      </w:r>
      <w:r w:rsidRPr="002833E8">
        <w:t>A.</w:t>
      </w:r>
      <w:r w:rsidRPr="002833E8">
        <w:tab/>
        <w:t>Цель и общие обязательства (статьи 1–4)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1.</w:t>
      </w:r>
      <w:r w:rsidRPr="002833E8">
        <w:rPr>
          <w:lang w:eastAsia="ru-RU"/>
        </w:rPr>
        <w:tab/>
        <w:t>В отсутствие согласованного определения инвалидности (см. CRPD/C/ LUX/1, пункт 17) просьба представить информацию о том, соответствует ли понятие инвалидности в национальном законодательстве модели и</w:t>
      </w:r>
      <w:r w:rsidRPr="002833E8">
        <w:rPr>
          <w:lang w:eastAsia="ru-RU"/>
        </w:rPr>
        <w:t>н</w:t>
      </w:r>
      <w:r w:rsidRPr="002833E8">
        <w:rPr>
          <w:lang w:eastAsia="ru-RU"/>
        </w:rPr>
        <w:t>валидности, основанной на правах человека, и приведено ли оно в соответствии с целями Конвенции.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2.</w:t>
      </w:r>
      <w:r w:rsidRPr="002833E8">
        <w:rPr>
          <w:lang w:eastAsia="ru-RU"/>
        </w:rPr>
        <w:tab/>
        <w:t>Просьба представить информацию о мерах, принятых в рамках примен</w:t>
      </w:r>
      <w:r w:rsidRPr="002833E8">
        <w:rPr>
          <w:lang w:eastAsia="ru-RU"/>
        </w:rPr>
        <w:t>е</w:t>
      </w:r>
      <w:r w:rsidR="00FA5549">
        <w:rPr>
          <w:lang w:eastAsia="ru-RU"/>
        </w:rPr>
        <w:t>ния понятий «разумное приспособление» и «</w:t>
      </w:r>
      <w:r w:rsidRPr="002833E8">
        <w:rPr>
          <w:lang w:eastAsia="ru-RU"/>
        </w:rPr>
        <w:t>универсальный д</w:t>
      </w:r>
      <w:r w:rsidR="00FA5549">
        <w:rPr>
          <w:lang w:eastAsia="ru-RU"/>
        </w:rPr>
        <w:t>изайн»</w:t>
      </w:r>
      <w:r w:rsidRPr="002833E8">
        <w:rPr>
          <w:lang w:eastAsia="ru-RU"/>
        </w:rPr>
        <w:t xml:space="preserve"> на пра</w:t>
      </w:r>
      <w:r w:rsidRPr="002833E8">
        <w:rPr>
          <w:lang w:eastAsia="ru-RU"/>
        </w:rPr>
        <w:t>к</w:t>
      </w:r>
      <w:r w:rsidRPr="002833E8">
        <w:rPr>
          <w:lang w:eastAsia="ru-RU"/>
        </w:rPr>
        <w:t>тике.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3.</w:t>
      </w:r>
      <w:r w:rsidRPr="002833E8">
        <w:rPr>
          <w:lang w:eastAsia="ru-RU"/>
        </w:rPr>
        <w:tab/>
        <w:t>Просьба представить подробные статистические данные о количестве и роли организаций, действующих в интересах инвалидов, которые приняли уч</w:t>
      </w:r>
      <w:r w:rsidRPr="002833E8">
        <w:rPr>
          <w:lang w:eastAsia="ru-RU"/>
        </w:rPr>
        <w:t>а</w:t>
      </w:r>
      <w:r w:rsidRPr="002833E8">
        <w:rPr>
          <w:lang w:eastAsia="ru-RU"/>
        </w:rPr>
        <w:t>стие в консультациях по законодательной политике и административным мерам, направленным на борьбу с дискриминацией, а также о воздействии таких зак</w:t>
      </w:r>
      <w:r w:rsidRPr="002833E8">
        <w:rPr>
          <w:lang w:eastAsia="ru-RU"/>
        </w:rPr>
        <w:t>о</w:t>
      </w:r>
      <w:r w:rsidRPr="002833E8">
        <w:rPr>
          <w:lang w:eastAsia="ru-RU"/>
        </w:rPr>
        <w:t>нодательной политики и административных мер.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4.</w:t>
      </w:r>
      <w:r w:rsidRPr="002833E8">
        <w:rPr>
          <w:lang w:eastAsia="ru-RU"/>
        </w:rPr>
        <w:tab/>
        <w:t>Просьба представить через представляющие инвалидов организации и</w:t>
      </w:r>
      <w:r w:rsidRPr="002833E8">
        <w:rPr>
          <w:lang w:eastAsia="ru-RU"/>
        </w:rPr>
        <w:t>н</w:t>
      </w:r>
      <w:r w:rsidRPr="002833E8">
        <w:rPr>
          <w:lang w:eastAsia="ru-RU"/>
        </w:rPr>
        <w:t>формацию о результатах участия инвалидов в процессах принятия решений и в разработке, осуществлении и оценке планов и стратегий, затрагивающих их и</w:t>
      </w:r>
      <w:r w:rsidRPr="002833E8">
        <w:rPr>
          <w:lang w:eastAsia="ru-RU"/>
        </w:rPr>
        <w:t>н</w:t>
      </w:r>
      <w:r w:rsidRPr="002833E8">
        <w:rPr>
          <w:lang w:eastAsia="ru-RU"/>
        </w:rPr>
        <w:t xml:space="preserve">тересы. </w:t>
      </w:r>
    </w:p>
    <w:p w:rsidR="002833E8" w:rsidRPr="002833E8" w:rsidRDefault="002833E8" w:rsidP="002833E8">
      <w:pPr>
        <w:pStyle w:val="H1GR"/>
      </w:pPr>
      <w:r>
        <w:rPr>
          <w:lang w:val="en-US"/>
        </w:rPr>
        <w:tab/>
      </w:r>
      <w:r w:rsidRPr="002833E8">
        <w:t>B.</w:t>
      </w:r>
      <w:r w:rsidRPr="002833E8">
        <w:tab/>
        <w:t>Конкретные права (статьи 5−30)</w:t>
      </w:r>
    </w:p>
    <w:p w:rsidR="002833E8" w:rsidRPr="002833E8" w:rsidRDefault="002833E8" w:rsidP="002833E8">
      <w:pPr>
        <w:pStyle w:val="H23GR"/>
      </w:pPr>
      <w:r w:rsidRPr="002833E8">
        <w:tab/>
      </w:r>
      <w:r w:rsidRPr="002833E8">
        <w:tab/>
        <w:t>Равенство и недискриминация (статья 5)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5.</w:t>
      </w:r>
      <w:r w:rsidRPr="002833E8">
        <w:rPr>
          <w:lang w:eastAsia="ru-RU"/>
        </w:rPr>
        <w:tab/>
        <w:t>Просьба представить информацию о процедурах и механизмах, досту</w:t>
      </w:r>
      <w:r w:rsidRPr="002833E8">
        <w:rPr>
          <w:lang w:eastAsia="ru-RU"/>
        </w:rPr>
        <w:t>п</w:t>
      </w:r>
      <w:r w:rsidRPr="002833E8">
        <w:rPr>
          <w:lang w:eastAsia="ru-RU"/>
        </w:rPr>
        <w:t>ных инвалидам для защиты своих прав в качестве инвалидов, и о доступных им средствах правовой защиты.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6.</w:t>
      </w:r>
      <w:r w:rsidRPr="002833E8">
        <w:rPr>
          <w:lang w:eastAsia="ru-RU"/>
        </w:rPr>
        <w:tab/>
        <w:t>Просьба представить информацию о положении детей-инвалидов из чи</w:t>
      </w:r>
      <w:r w:rsidRPr="002833E8">
        <w:rPr>
          <w:lang w:eastAsia="ru-RU"/>
        </w:rPr>
        <w:t>с</w:t>
      </w:r>
      <w:r w:rsidRPr="002833E8">
        <w:rPr>
          <w:lang w:eastAsia="ru-RU"/>
        </w:rPr>
        <w:t>ла просителей убежища, беженцев и мигрантов. Просьба пояснить, какие меры были приняты для оказания им поддержки.</w:t>
      </w:r>
    </w:p>
    <w:p w:rsidR="002833E8" w:rsidRPr="002833E8" w:rsidRDefault="002833E8" w:rsidP="002833E8">
      <w:pPr>
        <w:pStyle w:val="H23GR"/>
        <w:rPr>
          <w:lang w:val="en-US"/>
        </w:rPr>
      </w:pPr>
      <w:r>
        <w:tab/>
      </w:r>
      <w:r>
        <w:tab/>
        <w:t>Женщины-инвалиды (статья 6)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7.</w:t>
      </w:r>
      <w:r w:rsidRPr="002833E8">
        <w:rPr>
          <w:lang w:eastAsia="ru-RU"/>
        </w:rPr>
        <w:tab/>
        <w:t xml:space="preserve">Просьба представить статистические данные о числе женщин-инвалидов и девочек-инвалидов, пострадавших от сексуального насилия и надругательств, </w:t>
      </w:r>
      <w:r w:rsidRPr="002833E8">
        <w:rPr>
          <w:lang w:eastAsia="ru-RU"/>
        </w:rPr>
        <w:lastRenderedPageBreak/>
        <w:t>а также о числе женщин-инвалидов и девочек-инвалидов, подвергшихся мн</w:t>
      </w:r>
      <w:r w:rsidRPr="002833E8">
        <w:rPr>
          <w:lang w:eastAsia="ru-RU"/>
        </w:rPr>
        <w:t>о</w:t>
      </w:r>
      <w:r w:rsidRPr="002833E8">
        <w:rPr>
          <w:lang w:eastAsia="ru-RU"/>
        </w:rPr>
        <w:t>жественной и/или межсекторальной дискриминации.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8.</w:t>
      </w:r>
      <w:r w:rsidRPr="002833E8">
        <w:rPr>
          <w:lang w:eastAsia="ru-RU"/>
        </w:rPr>
        <w:tab/>
        <w:t>Просьба представить информацию о мерах, принятых в целях ликвид</w:t>
      </w:r>
      <w:r w:rsidRPr="002833E8">
        <w:rPr>
          <w:lang w:eastAsia="ru-RU"/>
        </w:rPr>
        <w:t>а</w:t>
      </w:r>
      <w:r w:rsidRPr="002833E8">
        <w:rPr>
          <w:lang w:eastAsia="ru-RU"/>
        </w:rPr>
        <w:t>ции дискриминации в отношении женщин-инвалидов и девочек-инвалидов,</w:t>
      </w:r>
      <w:r w:rsidR="00FA5549">
        <w:rPr>
          <w:lang w:eastAsia="ru-RU"/>
        </w:rPr>
        <w:br/>
      </w:r>
      <w:r w:rsidRPr="002833E8">
        <w:rPr>
          <w:lang w:eastAsia="ru-RU"/>
        </w:rPr>
        <w:t>и о мерах, принятых в целях расширения их представленности в сфере образ</w:t>
      </w:r>
      <w:r w:rsidRPr="002833E8">
        <w:rPr>
          <w:lang w:eastAsia="ru-RU"/>
        </w:rPr>
        <w:t>о</w:t>
      </w:r>
      <w:r w:rsidRPr="002833E8">
        <w:rPr>
          <w:lang w:eastAsia="ru-RU"/>
        </w:rPr>
        <w:t>вания и на рынке труда.</w:t>
      </w:r>
    </w:p>
    <w:p w:rsidR="002833E8" w:rsidRPr="002833E8" w:rsidRDefault="002833E8" w:rsidP="002833E8">
      <w:pPr>
        <w:pStyle w:val="H23GR"/>
        <w:rPr>
          <w:lang w:val="en-US"/>
        </w:rPr>
      </w:pPr>
      <w:r w:rsidRPr="002833E8">
        <w:tab/>
      </w:r>
      <w:r w:rsidRPr="002833E8">
        <w:tab/>
        <w:t>Дети-инвалиды (ст</w:t>
      </w:r>
      <w:r>
        <w:t>атья 7)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9.</w:t>
      </w:r>
      <w:r w:rsidRPr="002833E8">
        <w:rPr>
          <w:lang w:eastAsia="ru-RU"/>
        </w:rPr>
        <w:tab/>
        <w:t>Просьба представить информацию об имеющихся вариантах и возможн</w:t>
      </w:r>
      <w:r w:rsidRPr="002833E8">
        <w:rPr>
          <w:lang w:eastAsia="ru-RU"/>
        </w:rPr>
        <w:t>о</w:t>
      </w:r>
      <w:r w:rsidRPr="002833E8">
        <w:rPr>
          <w:lang w:eastAsia="ru-RU"/>
        </w:rPr>
        <w:t>стях для детей-инвалидов, которые нуждаются в высоком уровне поддержки для получения доступа к образованию, особенно тех, которым необходима по</w:t>
      </w:r>
      <w:r w:rsidRPr="002833E8">
        <w:rPr>
          <w:lang w:eastAsia="ru-RU"/>
        </w:rPr>
        <w:t>д</w:t>
      </w:r>
      <w:r w:rsidRPr="002833E8">
        <w:rPr>
          <w:lang w:eastAsia="ru-RU"/>
        </w:rPr>
        <w:t>держка на языке жестов.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10.</w:t>
      </w:r>
      <w:r w:rsidRPr="002833E8">
        <w:rPr>
          <w:lang w:eastAsia="ru-RU"/>
        </w:rPr>
        <w:tab/>
        <w:t>Просьба представить подробные статистические данные обо всех детях-инвалидах, обучающихся в системе общего образования, в частности о детях, которые являются слепыми или ин</w:t>
      </w:r>
      <w:r w:rsidR="00FA5549">
        <w:rPr>
          <w:lang w:eastAsia="ru-RU"/>
        </w:rPr>
        <w:t>ым образом слабовидящими, слепо</w:t>
      </w:r>
      <w:r w:rsidRPr="002833E8">
        <w:rPr>
          <w:lang w:eastAsia="ru-RU"/>
        </w:rPr>
        <w:t>глухими, глухими или иным образом слабослышащими и имеют физические недостатки, а также о детях с интеллектуальными и/или психосоциальными нарушениями.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11.</w:t>
      </w:r>
      <w:r w:rsidRPr="002833E8">
        <w:rPr>
          <w:lang w:eastAsia="ru-RU"/>
        </w:rPr>
        <w:tab/>
        <w:t>Просьба указать, какие механизмы были созданы для обеспечения того, чтобы дети-инвалиды могли свободно выражать свои мнения по вопросам, з</w:t>
      </w:r>
      <w:r w:rsidRPr="002833E8">
        <w:rPr>
          <w:lang w:eastAsia="ru-RU"/>
        </w:rPr>
        <w:t>а</w:t>
      </w:r>
      <w:r w:rsidRPr="002833E8">
        <w:rPr>
          <w:lang w:eastAsia="ru-RU"/>
        </w:rPr>
        <w:t>трагивающим их повседневный образ жизни.</w:t>
      </w:r>
    </w:p>
    <w:p w:rsidR="002833E8" w:rsidRPr="002833E8" w:rsidRDefault="002833E8" w:rsidP="002833E8">
      <w:pPr>
        <w:pStyle w:val="H23GR"/>
      </w:pPr>
      <w:r w:rsidRPr="002833E8">
        <w:tab/>
      </w:r>
      <w:r w:rsidRPr="002833E8">
        <w:tab/>
        <w:t>Просветительно-в</w:t>
      </w:r>
      <w:r>
        <w:t>оспитательная работа (статья 8)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12.</w:t>
      </w:r>
      <w:r w:rsidRPr="002833E8">
        <w:rPr>
          <w:lang w:eastAsia="ru-RU"/>
        </w:rPr>
        <w:tab/>
        <w:t>Просьба представить информацию о прогрессе, достигнутом в осущест</w:t>
      </w:r>
      <w:r w:rsidRPr="002833E8">
        <w:rPr>
          <w:lang w:eastAsia="ru-RU"/>
        </w:rPr>
        <w:t>в</w:t>
      </w:r>
      <w:r w:rsidRPr="002833E8">
        <w:rPr>
          <w:lang w:eastAsia="ru-RU"/>
        </w:rPr>
        <w:t>лении информационно-воспитательных стратегий, изложенных в наци</w:t>
      </w:r>
      <w:r>
        <w:rPr>
          <w:lang w:eastAsia="ru-RU"/>
        </w:rPr>
        <w:t>ональном плане действий на 2011–</w:t>
      </w:r>
      <w:r w:rsidRPr="002833E8">
        <w:rPr>
          <w:lang w:eastAsia="ru-RU"/>
        </w:rPr>
        <w:t>2016 годы, а также о том, повысился ли уровень осв</w:t>
      </w:r>
      <w:r w:rsidRPr="002833E8">
        <w:rPr>
          <w:lang w:eastAsia="ru-RU"/>
        </w:rPr>
        <w:t>е</w:t>
      </w:r>
      <w:r w:rsidRPr="002833E8">
        <w:rPr>
          <w:lang w:eastAsia="ru-RU"/>
        </w:rPr>
        <w:t>домленности о Конвенции среди широкой общественности.</w:t>
      </w:r>
    </w:p>
    <w:p w:rsidR="002833E8" w:rsidRPr="002833E8" w:rsidRDefault="002833E8" w:rsidP="002833E8">
      <w:pPr>
        <w:pStyle w:val="H23GR"/>
        <w:rPr>
          <w:lang w:val="en-US"/>
        </w:rPr>
      </w:pPr>
      <w:r>
        <w:tab/>
      </w:r>
      <w:r>
        <w:tab/>
        <w:t>Доступность (статья 9)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13.</w:t>
      </w:r>
      <w:r w:rsidRPr="002833E8">
        <w:rPr>
          <w:lang w:eastAsia="ru-RU"/>
        </w:rPr>
        <w:tab/>
        <w:t>Просьба представить информацию о ходе пересмотра Закона о доступн</w:t>
      </w:r>
      <w:r w:rsidRPr="002833E8">
        <w:rPr>
          <w:lang w:eastAsia="ru-RU"/>
        </w:rPr>
        <w:t>о</w:t>
      </w:r>
      <w:r w:rsidRPr="002833E8">
        <w:rPr>
          <w:lang w:eastAsia="ru-RU"/>
        </w:rPr>
        <w:t>сти от 2001 года, в соответствии с которым в обязательном порядке доступными должны быть только общественные здания, учреждения и транспортные сре</w:t>
      </w:r>
      <w:r w:rsidRPr="002833E8">
        <w:rPr>
          <w:lang w:eastAsia="ru-RU"/>
        </w:rPr>
        <w:t>д</w:t>
      </w:r>
      <w:r w:rsidRPr="002833E8">
        <w:rPr>
          <w:lang w:eastAsia="ru-RU"/>
        </w:rPr>
        <w:t>ства, принадлежащие государству или муниципалитетам. Просьба представить информацию о политике и законодательных мерах, принятых с целью привед</w:t>
      </w:r>
      <w:r w:rsidRPr="002833E8">
        <w:rPr>
          <w:lang w:eastAsia="ru-RU"/>
        </w:rPr>
        <w:t>е</w:t>
      </w:r>
      <w:r w:rsidRPr="002833E8">
        <w:rPr>
          <w:lang w:eastAsia="ru-RU"/>
        </w:rPr>
        <w:t>ния этого закона в соответствие с положениями Конвенции.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14.</w:t>
      </w:r>
      <w:r w:rsidRPr="002833E8">
        <w:rPr>
          <w:lang w:eastAsia="ru-RU"/>
        </w:rPr>
        <w:tab/>
        <w:t>Просьба представить информацию о мерах, специально принятых в о</w:t>
      </w:r>
      <w:r w:rsidRPr="002833E8">
        <w:rPr>
          <w:lang w:eastAsia="ru-RU"/>
        </w:rPr>
        <w:t>т</w:t>
      </w:r>
      <w:r w:rsidRPr="002833E8">
        <w:rPr>
          <w:lang w:eastAsia="ru-RU"/>
        </w:rPr>
        <w:t>ношении доступа инвалидов к информационно-коммуникационным технолог</w:t>
      </w:r>
      <w:r w:rsidRPr="002833E8">
        <w:rPr>
          <w:lang w:eastAsia="ru-RU"/>
        </w:rPr>
        <w:t>и</w:t>
      </w:r>
      <w:r w:rsidRPr="002833E8">
        <w:rPr>
          <w:lang w:eastAsia="ru-RU"/>
        </w:rPr>
        <w:t>ям и системам, включая Интернет.</w:t>
      </w:r>
    </w:p>
    <w:p w:rsidR="002833E8" w:rsidRPr="002833E8" w:rsidRDefault="002833E8" w:rsidP="002833E8">
      <w:pPr>
        <w:pStyle w:val="H23GR"/>
      </w:pPr>
      <w:r w:rsidRPr="002833E8">
        <w:tab/>
      </w:r>
      <w:r w:rsidRPr="002833E8">
        <w:tab/>
        <w:t>Ситуации риска и чрезвычайные гуманитарные ситуации (ст</w:t>
      </w:r>
      <w:r w:rsidRPr="002833E8">
        <w:t>а</w:t>
      </w:r>
      <w:r w:rsidRPr="002833E8">
        <w:t>тья 11)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15.</w:t>
      </w:r>
      <w:r w:rsidRPr="002833E8">
        <w:rPr>
          <w:lang w:eastAsia="ru-RU"/>
        </w:rPr>
        <w:tab/>
        <w:t>Просьба представить информацию о том, в какой степени организации инвалидов участвуют в национальной стратегии регулирования рисков, связа</w:t>
      </w:r>
      <w:r w:rsidRPr="002833E8">
        <w:rPr>
          <w:lang w:eastAsia="ru-RU"/>
        </w:rPr>
        <w:t>н</w:t>
      </w:r>
      <w:r w:rsidRPr="002833E8">
        <w:rPr>
          <w:lang w:eastAsia="ru-RU"/>
        </w:rPr>
        <w:t>ных со стихийными бедствиями и чрезвычайными ситуациями, а также о мерах, доступных инвалидам в условиях чрезвычайн</w:t>
      </w:r>
      <w:r>
        <w:rPr>
          <w:lang w:eastAsia="ru-RU"/>
        </w:rPr>
        <w:t>ых ситуаций.</w:t>
      </w:r>
    </w:p>
    <w:p w:rsidR="002833E8" w:rsidRPr="00FA5549" w:rsidRDefault="002833E8" w:rsidP="002833E8">
      <w:pPr>
        <w:pStyle w:val="H23GR"/>
      </w:pPr>
      <w:r w:rsidRPr="002833E8">
        <w:tab/>
      </w:r>
      <w:r w:rsidRPr="002833E8">
        <w:tab/>
        <w:t>Раве</w:t>
      </w:r>
      <w:r>
        <w:t>нство перед законом (статья 12)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16.</w:t>
      </w:r>
      <w:r w:rsidRPr="002833E8">
        <w:rPr>
          <w:lang w:eastAsia="ru-RU"/>
        </w:rPr>
        <w:tab/>
        <w:t>Просьба представить информацию о мерах, принятых для отмены Закона об опекунстве от 1982 года и приведения е</w:t>
      </w:r>
      <w:r w:rsidR="00FA5549">
        <w:rPr>
          <w:lang w:eastAsia="ru-RU"/>
        </w:rPr>
        <w:t>го в соответствие со статьей 12</w:t>
      </w:r>
      <w:r w:rsidR="00FA5549">
        <w:rPr>
          <w:lang w:eastAsia="ru-RU"/>
        </w:rPr>
        <w:br/>
      </w:r>
      <w:r w:rsidRPr="002833E8">
        <w:rPr>
          <w:lang w:eastAsia="ru-RU"/>
        </w:rPr>
        <w:t>Конвенции во исполнение принятого Комитетом замечания общег</w:t>
      </w:r>
      <w:r w:rsidR="00FA5549">
        <w:rPr>
          <w:lang w:eastAsia="ru-RU"/>
        </w:rPr>
        <w:t>о поря</w:t>
      </w:r>
      <w:r w:rsidR="00FA5549">
        <w:rPr>
          <w:lang w:eastAsia="ru-RU"/>
        </w:rPr>
        <w:t>д</w:t>
      </w:r>
      <w:r w:rsidR="00FA5549">
        <w:rPr>
          <w:lang w:eastAsia="ru-RU"/>
        </w:rPr>
        <w:t>ка № 1 </w:t>
      </w:r>
      <w:r w:rsidRPr="002833E8">
        <w:rPr>
          <w:lang w:eastAsia="ru-RU"/>
        </w:rPr>
        <w:t>(2014) о равенстве перед законом.</w:t>
      </w:r>
      <w:r w:rsidR="00FA5549">
        <w:rPr>
          <w:lang w:eastAsia="ru-RU"/>
        </w:rPr>
        <w:t xml:space="preserve"> Просьба представить информацию</w:t>
      </w:r>
      <w:r w:rsidR="00FA5549">
        <w:rPr>
          <w:lang w:eastAsia="ru-RU"/>
        </w:rPr>
        <w:br/>
      </w:r>
      <w:r w:rsidRPr="002833E8">
        <w:rPr>
          <w:lang w:eastAsia="ru-RU"/>
        </w:rPr>
        <w:t>и статистические данные в разбивке по возрасту и полу о лицах, которые в настоящее время помещены под опеку.</w:t>
      </w:r>
    </w:p>
    <w:p w:rsidR="002833E8" w:rsidRPr="002833E8" w:rsidRDefault="002833E8" w:rsidP="002833E8">
      <w:pPr>
        <w:pStyle w:val="H23GR"/>
        <w:rPr>
          <w:lang w:val="en-US"/>
        </w:rPr>
      </w:pPr>
      <w:r w:rsidRPr="002833E8">
        <w:lastRenderedPageBreak/>
        <w:tab/>
      </w:r>
      <w:r w:rsidRPr="002833E8">
        <w:tab/>
      </w:r>
      <w:r>
        <w:t>Доступ к правосудию (статья 13)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17.</w:t>
      </w:r>
      <w:r w:rsidRPr="002833E8">
        <w:rPr>
          <w:lang w:eastAsia="ru-RU"/>
        </w:rPr>
        <w:tab/>
        <w:t>Просьба представить подробную информацию о программах подготовки по вопросам укрепления потенциала в области прав инвалидов, проведенных для сотрудников правоохранительных органов и пенитенциарных учреждений, сотрудников полиции и сотрудников судебных органов в соответствии с при</w:t>
      </w:r>
      <w:r w:rsidRPr="002833E8">
        <w:rPr>
          <w:lang w:eastAsia="ru-RU"/>
        </w:rPr>
        <w:t>н</w:t>
      </w:r>
      <w:r w:rsidRPr="002833E8">
        <w:rPr>
          <w:lang w:eastAsia="ru-RU"/>
        </w:rPr>
        <w:t>ципами Конвенции. Просьба указать, проводится ли такая подготовка на сист</w:t>
      </w:r>
      <w:r w:rsidRPr="002833E8">
        <w:rPr>
          <w:lang w:eastAsia="ru-RU"/>
        </w:rPr>
        <w:t>е</w:t>
      </w:r>
      <w:r w:rsidRPr="002833E8">
        <w:rPr>
          <w:lang w:eastAsia="ru-RU"/>
        </w:rPr>
        <w:t>матической основе и является ли участие в ней обязательным. Просьба также представить информацию о числе и процентной доле судей, прошедших подг</w:t>
      </w:r>
      <w:r w:rsidRPr="002833E8">
        <w:rPr>
          <w:lang w:eastAsia="ru-RU"/>
        </w:rPr>
        <w:t>о</w:t>
      </w:r>
      <w:r w:rsidRPr="002833E8">
        <w:rPr>
          <w:lang w:eastAsia="ru-RU"/>
        </w:rPr>
        <w:t>товку непосредственно по вопросам прав инвалидов и Конвенции.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18.</w:t>
      </w:r>
      <w:r w:rsidRPr="002833E8">
        <w:rPr>
          <w:lang w:eastAsia="ru-RU"/>
        </w:rPr>
        <w:tab/>
        <w:t>Просьба представить информацию о процедурных протоколах и надл</w:t>
      </w:r>
      <w:r w:rsidRPr="002833E8">
        <w:rPr>
          <w:lang w:eastAsia="ru-RU"/>
        </w:rPr>
        <w:t>е</w:t>
      </w:r>
      <w:r w:rsidRPr="002833E8">
        <w:rPr>
          <w:lang w:eastAsia="ru-RU"/>
        </w:rPr>
        <w:t>жащих помещениях для судебных разбирательств, а также о доведенных до и</w:t>
      </w:r>
      <w:r w:rsidRPr="002833E8">
        <w:rPr>
          <w:lang w:eastAsia="ru-RU"/>
        </w:rPr>
        <w:t>н</w:t>
      </w:r>
      <w:r w:rsidRPr="002833E8">
        <w:rPr>
          <w:lang w:eastAsia="ru-RU"/>
        </w:rPr>
        <w:t>валидов сведениях о доступе к системе правосудия. Просьба также представить информацию о том, предоставляются ли лицам с умственными или психосоц</w:t>
      </w:r>
      <w:r w:rsidRPr="002833E8">
        <w:rPr>
          <w:lang w:eastAsia="ru-RU"/>
        </w:rPr>
        <w:t>и</w:t>
      </w:r>
      <w:r w:rsidRPr="002833E8">
        <w:rPr>
          <w:lang w:eastAsia="ru-RU"/>
        </w:rPr>
        <w:t xml:space="preserve">альными расстройствами судебные </w:t>
      </w:r>
      <w:proofErr w:type="gramStart"/>
      <w:r w:rsidRPr="002833E8">
        <w:rPr>
          <w:lang w:eastAsia="ru-RU"/>
        </w:rPr>
        <w:t>документы</w:t>
      </w:r>
      <w:proofErr w:type="gramEnd"/>
      <w:r w:rsidRPr="002833E8">
        <w:rPr>
          <w:lang w:eastAsia="ru-RU"/>
        </w:rPr>
        <w:t xml:space="preserve"> как на французском, так и на немецком языках.</w:t>
      </w:r>
    </w:p>
    <w:p w:rsidR="002833E8" w:rsidRPr="002833E8" w:rsidRDefault="002833E8" w:rsidP="002833E8">
      <w:pPr>
        <w:pStyle w:val="H23GR"/>
      </w:pPr>
      <w:r w:rsidRPr="002833E8">
        <w:tab/>
      </w:r>
      <w:r w:rsidRPr="002833E8">
        <w:tab/>
        <w:t>Свобода и личная неприкосновенность (статья 14)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19.</w:t>
      </w:r>
      <w:r w:rsidRPr="002833E8">
        <w:rPr>
          <w:lang w:eastAsia="ru-RU"/>
        </w:rPr>
        <w:tab/>
        <w:t>Просьба представить информацию о том, провело ли государство-участник какие-либо исследования с целью определить, каким образом госп</w:t>
      </w:r>
      <w:r w:rsidRPr="002833E8">
        <w:rPr>
          <w:lang w:eastAsia="ru-RU"/>
        </w:rPr>
        <w:t>и</w:t>
      </w:r>
      <w:r w:rsidRPr="002833E8">
        <w:rPr>
          <w:lang w:eastAsia="ru-RU"/>
        </w:rPr>
        <w:t>тализация инвалидов без их согласия затрагивает их право жить в местной о</w:t>
      </w:r>
      <w:r w:rsidRPr="002833E8">
        <w:rPr>
          <w:lang w:eastAsia="ru-RU"/>
        </w:rPr>
        <w:t>б</w:t>
      </w:r>
      <w:r w:rsidRPr="002833E8">
        <w:rPr>
          <w:lang w:eastAsia="ru-RU"/>
        </w:rPr>
        <w:t>щине, и планирует ли государство-участник отменить Закон о регулировании госпитализации лиц с психическими расс</w:t>
      </w:r>
      <w:r>
        <w:rPr>
          <w:lang w:eastAsia="ru-RU"/>
        </w:rPr>
        <w:t>тройствами без их согласия</w:t>
      </w:r>
      <w:r w:rsidRPr="002833E8">
        <w:rPr>
          <w:lang w:eastAsia="ru-RU"/>
        </w:rPr>
        <w:br/>
        <w:t>от 2009 года.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20.</w:t>
      </w:r>
      <w:r w:rsidRPr="002833E8">
        <w:rPr>
          <w:lang w:eastAsia="ru-RU"/>
        </w:rPr>
        <w:tab/>
        <w:t>Просьба пояснить, какие бюджетные меры были предприняты госуда</w:t>
      </w:r>
      <w:r w:rsidRPr="002833E8">
        <w:rPr>
          <w:lang w:eastAsia="ru-RU"/>
        </w:rPr>
        <w:t>р</w:t>
      </w:r>
      <w:r w:rsidRPr="002833E8">
        <w:rPr>
          <w:lang w:eastAsia="ru-RU"/>
        </w:rPr>
        <w:t xml:space="preserve">ством-участником с целью перевода инвалидов с системы стационарного ухода в специальном учреждении на систему оказания услуг с опорой на общины. 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21.</w:t>
      </w:r>
      <w:r w:rsidRPr="002833E8">
        <w:rPr>
          <w:lang w:eastAsia="ru-RU"/>
        </w:rPr>
        <w:tab/>
        <w:t>Просьба пояснить, какие усилия были предприняты государством-участником для обеспечения лицам с ограниченными умственными возможн</w:t>
      </w:r>
      <w:r w:rsidRPr="002833E8">
        <w:rPr>
          <w:lang w:eastAsia="ru-RU"/>
        </w:rPr>
        <w:t>о</w:t>
      </w:r>
      <w:r w:rsidRPr="002833E8">
        <w:rPr>
          <w:lang w:eastAsia="ru-RU"/>
        </w:rPr>
        <w:t>стями доступа к правовому представительству в ходе уголовного судопроизво</w:t>
      </w:r>
      <w:r w:rsidRPr="002833E8">
        <w:rPr>
          <w:lang w:eastAsia="ru-RU"/>
        </w:rPr>
        <w:t>д</w:t>
      </w:r>
      <w:r w:rsidRPr="002833E8">
        <w:rPr>
          <w:lang w:eastAsia="ru-RU"/>
        </w:rPr>
        <w:t xml:space="preserve">ства. </w:t>
      </w:r>
    </w:p>
    <w:p w:rsidR="002833E8" w:rsidRPr="002833E8" w:rsidRDefault="002833E8" w:rsidP="002833E8">
      <w:pPr>
        <w:pStyle w:val="H23GR"/>
      </w:pPr>
      <w:r w:rsidRPr="002833E8">
        <w:tab/>
      </w:r>
      <w:r w:rsidRPr="002833E8">
        <w:tab/>
        <w:t>Свобода от эксплуатации, насилия и надруг</w:t>
      </w:r>
      <w:r>
        <w:t>ательства (статья 16)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22.</w:t>
      </w:r>
      <w:r w:rsidRPr="002833E8">
        <w:rPr>
          <w:lang w:eastAsia="ru-RU"/>
        </w:rPr>
        <w:tab/>
        <w:t>Просьба представить информацию о надлежащих мерах, принятых с ц</w:t>
      </w:r>
      <w:r w:rsidRPr="002833E8">
        <w:rPr>
          <w:lang w:eastAsia="ru-RU"/>
        </w:rPr>
        <w:t>е</w:t>
      </w:r>
      <w:r w:rsidRPr="002833E8">
        <w:rPr>
          <w:lang w:eastAsia="ru-RU"/>
        </w:rPr>
        <w:t>лью согласовать</w:t>
      </w:r>
      <w:r w:rsidRPr="002833E8">
        <w:rPr>
          <w:b/>
          <w:bCs/>
          <w:lang w:eastAsia="ru-RU"/>
        </w:rPr>
        <w:t xml:space="preserve"> </w:t>
      </w:r>
      <w:r w:rsidRPr="002833E8">
        <w:rPr>
          <w:lang w:eastAsia="ru-RU"/>
        </w:rPr>
        <w:t>Закон о насилии в семье 2003 года таким образом, чтобы обе</w:t>
      </w:r>
      <w:r w:rsidRPr="002833E8">
        <w:rPr>
          <w:lang w:eastAsia="ru-RU"/>
        </w:rPr>
        <w:t>с</w:t>
      </w:r>
      <w:r w:rsidRPr="002833E8">
        <w:rPr>
          <w:lang w:eastAsia="ru-RU"/>
        </w:rPr>
        <w:t>печить защиту инвалидов, особенно женщин-инвалидов и девочек-инвалидов, от насилия и жестокого обращения.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23.</w:t>
      </w:r>
      <w:r w:rsidRPr="002833E8">
        <w:rPr>
          <w:lang w:eastAsia="ru-RU"/>
        </w:rPr>
        <w:tab/>
        <w:t>Просьба представить информацию о мерах, принятых для предотвращ</w:t>
      </w:r>
      <w:r w:rsidRPr="002833E8">
        <w:rPr>
          <w:lang w:eastAsia="ru-RU"/>
        </w:rPr>
        <w:t>е</w:t>
      </w:r>
      <w:r w:rsidRPr="002833E8">
        <w:rPr>
          <w:lang w:eastAsia="ru-RU"/>
        </w:rPr>
        <w:t>ния использования физических и механических средств усмирения в отнош</w:t>
      </w:r>
      <w:r w:rsidRPr="002833E8">
        <w:rPr>
          <w:lang w:eastAsia="ru-RU"/>
        </w:rPr>
        <w:t>е</w:t>
      </w:r>
      <w:r w:rsidRPr="002833E8">
        <w:rPr>
          <w:lang w:eastAsia="ru-RU"/>
        </w:rPr>
        <w:t>нии инвалидов в психиатрических учреждениях, а также  принудительного л</w:t>
      </w:r>
      <w:r w:rsidRPr="002833E8">
        <w:rPr>
          <w:lang w:eastAsia="ru-RU"/>
        </w:rPr>
        <w:t>е</w:t>
      </w:r>
      <w:r w:rsidRPr="002833E8">
        <w:rPr>
          <w:lang w:eastAsia="ru-RU"/>
        </w:rPr>
        <w:t>чения таких лиц.</w:t>
      </w:r>
    </w:p>
    <w:p w:rsidR="002833E8" w:rsidRPr="002833E8" w:rsidRDefault="002833E8" w:rsidP="002833E8">
      <w:pPr>
        <w:pStyle w:val="H23GR"/>
        <w:rPr>
          <w:lang w:val="en-US"/>
        </w:rPr>
      </w:pPr>
      <w:r w:rsidRPr="002833E8">
        <w:tab/>
      </w:r>
      <w:r w:rsidRPr="002833E8">
        <w:tab/>
        <w:t>Защита</w:t>
      </w:r>
      <w:r>
        <w:t xml:space="preserve"> личной целостности (статья 17)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24.</w:t>
      </w:r>
      <w:r w:rsidRPr="002833E8">
        <w:rPr>
          <w:lang w:eastAsia="ru-RU"/>
        </w:rPr>
        <w:tab/>
        <w:t>Со ссылкой на Закон о правах пациентов от 2014 года просьба предст</w:t>
      </w:r>
      <w:r w:rsidRPr="002833E8">
        <w:rPr>
          <w:lang w:eastAsia="ru-RU"/>
        </w:rPr>
        <w:t>а</w:t>
      </w:r>
      <w:r w:rsidRPr="002833E8">
        <w:rPr>
          <w:lang w:eastAsia="ru-RU"/>
        </w:rPr>
        <w:t>вить информацию об условиях, при которых инвалиды без их согласия могут в принудительном порядке помещаться в соответствующие учреждения для ухода или подвергаться лечению, а также о средствах правовой защиты, доступных в случае отсутствия  такого согласия.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25.</w:t>
      </w:r>
      <w:r w:rsidRPr="002833E8">
        <w:rPr>
          <w:lang w:eastAsia="ru-RU"/>
        </w:rPr>
        <w:tab/>
        <w:t>Просьба представить информацию о мерах, принятых для отмены пол</w:t>
      </w:r>
      <w:r w:rsidRPr="002833E8">
        <w:rPr>
          <w:lang w:eastAsia="ru-RU"/>
        </w:rPr>
        <w:t>и</w:t>
      </w:r>
      <w:r w:rsidRPr="002833E8">
        <w:rPr>
          <w:lang w:eastAsia="ru-RU"/>
        </w:rPr>
        <w:t>тики, позволяющей стерилизацию женщин-инвалидов и девочек-инвалидов без их о</w:t>
      </w:r>
      <w:r>
        <w:rPr>
          <w:lang w:eastAsia="ru-RU"/>
        </w:rPr>
        <w:t>сознанного согласия.</w:t>
      </w:r>
    </w:p>
    <w:p w:rsidR="002833E8" w:rsidRPr="002833E8" w:rsidRDefault="002833E8" w:rsidP="002833E8">
      <w:pPr>
        <w:pStyle w:val="H23GR"/>
      </w:pPr>
      <w:r w:rsidRPr="002833E8">
        <w:tab/>
      </w:r>
      <w:r w:rsidRPr="002833E8">
        <w:tab/>
        <w:t>Свобода передвижения и гражданство (статья 18)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26.</w:t>
      </w:r>
      <w:r w:rsidRPr="002833E8">
        <w:rPr>
          <w:lang w:eastAsia="ru-RU"/>
        </w:rPr>
        <w:tab/>
        <w:t xml:space="preserve">Просьба представить информацию о положении беженцев и просителей убежища, имеющих инвалидность, а также о том, удовлетворяют ли их дома и </w:t>
      </w:r>
      <w:r w:rsidRPr="002833E8">
        <w:rPr>
          <w:lang w:eastAsia="ru-RU"/>
        </w:rPr>
        <w:lastRenderedPageBreak/>
        <w:t>принимающие их центры стандартам доступности, изложенным в статье 9 Ко</w:t>
      </w:r>
      <w:r w:rsidRPr="002833E8">
        <w:rPr>
          <w:lang w:eastAsia="ru-RU"/>
        </w:rPr>
        <w:t>н</w:t>
      </w:r>
      <w:r w:rsidRPr="002833E8">
        <w:rPr>
          <w:lang w:eastAsia="ru-RU"/>
        </w:rPr>
        <w:t>венции и замечании общего порядка №2 (2014) по вопросу о доступности.</w:t>
      </w:r>
    </w:p>
    <w:p w:rsidR="002833E8" w:rsidRPr="002833E8" w:rsidRDefault="002833E8" w:rsidP="002833E8">
      <w:pPr>
        <w:pStyle w:val="H23GR"/>
      </w:pPr>
      <w:r w:rsidRPr="002833E8">
        <w:tab/>
      </w:r>
      <w:r w:rsidRPr="002833E8">
        <w:tab/>
        <w:t>Самостоятельный образ жизни и вовлеченность в местное сообщество (статья 19)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27.</w:t>
      </w:r>
      <w:r w:rsidRPr="002833E8">
        <w:rPr>
          <w:lang w:eastAsia="ru-RU"/>
        </w:rPr>
        <w:tab/>
        <w:t>Просьба представить информацию относительно: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ab/>
        <w:t>a)</w:t>
      </w:r>
      <w:r w:rsidRPr="002833E8">
        <w:rPr>
          <w:lang w:eastAsia="ru-RU"/>
        </w:rPr>
        <w:tab/>
        <w:t>того, выделяется ли ежегодно постатейный бюджет на предоста</w:t>
      </w:r>
      <w:r w:rsidRPr="002833E8">
        <w:rPr>
          <w:lang w:eastAsia="ru-RU"/>
        </w:rPr>
        <w:t>в</w:t>
      </w:r>
      <w:r w:rsidRPr="002833E8">
        <w:rPr>
          <w:lang w:eastAsia="ru-RU"/>
        </w:rPr>
        <w:t>ление личных помощников для инвалидов,</w:t>
      </w:r>
      <w:r>
        <w:rPr>
          <w:lang w:eastAsia="ru-RU"/>
        </w:rPr>
        <w:t xml:space="preserve"> в частности сурдопереводчиков;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ab/>
        <w:t>b)</w:t>
      </w:r>
      <w:r w:rsidRPr="002833E8">
        <w:rPr>
          <w:lang w:eastAsia="ru-RU"/>
        </w:rPr>
        <w:tab/>
        <w:t>числа личных помощников и объема бюджетных ассигнований, в</w:t>
      </w:r>
      <w:r w:rsidRPr="002833E8">
        <w:rPr>
          <w:lang w:eastAsia="ru-RU"/>
        </w:rPr>
        <w:t>ы</w:t>
      </w:r>
      <w:r w:rsidRPr="002833E8">
        <w:rPr>
          <w:lang w:eastAsia="ru-RU"/>
        </w:rPr>
        <w:t xml:space="preserve">деленных для инвалидов за </w:t>
      </w:r>
      <w:r>
        <w:rPr>
          <w:lang w:eastAsia="ru-RU"/>
        </w:rPr>
        <w:t>последние годы;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ab/>
        <w:t>c)</w:t>
      </w:r>
      <w:r w:rsidRPr="002833E8">
        <w:rPr>
          <w:lang w:eastAsia="ru-RU"/>
        </w:rPr>
        <w:tab/>
        <w:t>типа и количества интернатов для инвалидов и числа инвалидов, проживающих в таких интернатах;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ab/>
        <w:t>d)</w:t>
      </w:r>
      <w:r w:rsidRPr="002833E8">
        <w:rPr>
          <w:lang w:eastAsia="ru-RU"/>
        </w:rPr>
        <w:tab/>
        <w:t>количества жалоб инвалидов, находящихся в специальных учр</w:t>
      </w:r>
      <w:r w:rsidRPr="002833E8">
        <w:rPr>
          <w:lang w:eastAsia="ru-RU"/>
        </w:rPr>
        <w:t>е</w:t>
      </w:r>
      <w:r w:rsidRPr="002833E8">
        <w:rPr>
          <w:lang w:eastAsia="ru-RU"/>
        </w:rPr>
        <w:t>ждениях, и о средствах правовой защиты, предоставленных им с момента рат</w:t>
      </w:r>
      <w:r w:rsidRPr="002833E8">
        <w:rPr>
          <w:lang w:eastAsia="ru-RU"/>
        </w:rPr>
        <w:t>и</w:t>
      </w:r>
      <w:r w:rsidRPr="002833E8">
        <w:rPr>
          <w:lang w:eastAsia="ru-RU"/>
        </w:rPr>
        <w:t>фикации Конвенции.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28.</w:t>
      </w:r>
      <w:r w:rsidRPr="002833E8">
        <w:rPr>
          <w:lang w:eastAsia="ru-RU"/>
        </w:rPr>
        <w:tab/>
        <w:t>Просьба представить информацию о шагах, предпринятых в соответствии с нацио</w:t>
      </w:r>
      <w:r>
        <w:rPr>
          <w:lang w:eastAsia="ru-RU"/>
        </w:rPr>
        <w:t>нальным планом действий на 2011</w:t>
      </w:r>
      <w:r w:rsidRPr="002833E8">
        <w:rPr>
          <w:lang w:eastAsia="ru-RU"/>
        </w:rPr>
        <w:t>–2016 годы в целях ускорения пр</w:t>
      </w:r>
      <w:r w:rsidRPr="002833E8">
        <w:rPr>
          <w:lang w:eastAsia="ru-RU"/>
        </w:rPr>
        <w:t>о</w:t>
      </w:r>
      <w:r w:rsidRPr="002833E8">
        <w:rPr>
          <w:lang w:eastAsia="ru-RU"/>
        </w:rPr>
        <w:t>цесса деинституализации инвалидов.</w:t>
      </w:r>
    </w:p>
    <w:p w:rsidR="002833E8" w:rsidRPr="002833E8" w:rsidRDefault="002833E8" w:rsidP="002833E8">
      <w:pPr>
        <w:pStyle w:val="H23GR"/>
      </w:pPr>
      <w:r w:rsidRPr="002833E8">
        <w:tab/>
      </w:r>
      <w:r w:rsidRPr="002833E8">
        <w:tab/>
        <w:t>Свобода выражения мнения и убеждений и доступ к информ</w:t>
      </w:r>
      <w:r w:rsidRPr="002833E8">
        <w:t>а</w:t>
      </w:r>
      <w:r>
        <w:t>ции</w:t>
      </w:r>
      <w:r w:rsidRPr="002833E8">
        <w:br/>
        <w:t>(статья 21)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29.</w:t>
      </w:r>
      <w:r w:rsidRPr="002833E8">
        <w:rPr>
          <w:lang w:eastAsia="ru-RU"/>
        </w:rPr>
        <w:tab/>
        <w:t>Просьба представить информацию, в том числе о любых сроках, в отн</w:t>
      </w:r>
      <w:r w:rsidRPr="002833E8">
        <w:rPr>
          <w:lang w:eastAsia="ru-RU"/>
        </w:rPr>
        <w:t>о</w:t>
      </w:r>
      <w:r w:rsidRPr="002833E8">
        <w:rPr>
          <w:lang w:eastAsia="ru-RU"/>
        </w:rPr>
        <w:t>шении официального признания языков жестов в государстве-участнике, а та</w:t>
      </w:r>
      <w:r w:rsidRPr="002833E8">
        <w:rPr>
          <w:lang w:eastAsia="ru-RU"/>
        </w:rPr>
        <w:t>к</w:t>
      </w:r>
      <w:r w:rsidRPr="002833E8">
        <w:rPr>
          <w:lang w:eastAsia="ru-RU"/>
        </w:rPr>
        <w:t>же о том, имеются ли в Люксембурге достаточные ресурсы для обеспечения сурдоперевода.</w:t>
      </w:r>
    </w:p>
    <w:p w:rsidR="002833E8" w:rsidRPr="002833E8" w:rsidRDefault="002833E8" w:rsidP="002833E8">
      <w:pPr>
        <w:pStyle w:val="H23GR"/>
        <w:rPr>
          <w:lang w:val="en-US"/>
        </w:rPr>
      </w:pPr>
      <w:r>
        <w:tab/>
      </w:r>
      <w:r>
        <w:tab/>
        <w:t>Образование (статья 24)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30.</w:t>
      </w:r>
      <w:r w:rsidRPr="002833E8">
        <w:rPr>
          <w:lang w:eastAsia="ru-RU"/>
        </w:rPr>
        <w:tab/>
        <w:t>Просьба представить информацию относительно: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ab/>
      </w:r>
      <w:proofErr w:type="gramStart"/>
      <w:r w:rsidRPr="002833E8">
        <w:rPr>
          <w:lang w:eastAsia="ru-RU"/>
        </w:rPr>
        <w:t>a)</w:t>
      </w:r>
      <w:r w:rsidRPr="002833E8">
        <w:rPr>
          <w:lang w:eastAsia="ru-RU"/>
        </w:rPr>
        <w:tab/>
        <w:t>критериев оценки для приема всех учащихся-инвалидов в инкл</w:t>
      </w:r>
      <w:r w:rsidRPr="002833E8">
        <w:rPr>
          <w:lang w:eastAsia="ru-RU"/>
        </w:rPr>
        <w:t>ю</w:t>
      </w:r>
      <w:r w:rsidRPr="002833E8">
        <w:rPr>
          <w:lang w:eastAsia="ru-RU"/>
        </w:rPr>
        <w:t>зи</w:t>
      </w:r>
      <w:r w:rsidR="00FA5549">
        <w:rPr>
          <w:lang w:eastAsia="ru-RU"/>
        </w:rPr>
        <w:t>вную систему общего образования</w:t>
      </w:r>
      <w:r w:rsidRPr="002833E8">
        <w:rPr>
          <w:lang w:eastAsia="ru-RU"/>
        </w:rPr>
        <w:t xml:space="preserve"> начиная с дошкольного и заканчивая вы</w:t>
      </w:r>
      <w:r w:rsidRPr="002833E8">
        <w:rPr>
          <w:lang w:eastAsia="ru-RU"/>
        </w:rPr>
        <w:t>с</w:t>
      </w:r>
      <w:r w:rsidRPr="002833E8">
        <w:rPr>
          <w:lang w:eastAsia="ru-RU"/>
        </w:rPr>
        <w:t>шим образованием;</w:t>
      </w:r>
      <w:proofErr w:type="gramEnd"/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ab/>
        <w:t>b)</w:t>
      </w:r>
      <w:r w:rsidRPr="002833E8">
        <w:rPr>
          <w:lang w:eastAsia="ru-RU"/>
        </w:rPr>
        <w:tab/>
        <w:t>существующих процедур и сре</w:t>
      </w:r>
      <w:proofErr w:type="gramStart"/>
      <w:r w:rsidRPr="002833E8">
        <w:rPr>
          <w:lang w:eastAsia="ru-RU"/>
        </w:rPr>
        <w:t>дств пр</w:t>
      </w:r>
      <w:proofErr w:type="gramEnd"/>
      <w:r w:rsidRPr="002833E8">
        <w:rPr>
          <w:lang w:eastAsia="ru-RU"/>
        </w:rPr>
        <w:t>авовой защиты, доступных в случае, если компетентный орган отказывается зачислять учащихся-инвалидов в систему общего образования.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31.</w:t>
      </w:r>
      <w:r w:rsidRPr="002833E8">
        <w:rPr>
          <w:lang w:eastAsia="ru-RU"/>
        </w:rPr>
        <w:tab/>
        <w:t>В соответствии с принятым Коми</w:t>
      </w:r>
      <w:r w:rsidR="00FA5549">
        <w:rPr>
          <w:lang w:eastAsia="ru-RU"/>
        </w:rPr>
        <w:t>тетом замечанием общего поря</w:t>
      </w:r>
      <w:r w:rsidR="00FA5549">
        <w:rPr>
          <w:lang w:eastAsia="ru-RU"/>
        </w:rPr>
        <w:t>д</w:t>
      </w:r>
      <w:r w:rsidR="00FA5549">
        <w:rPr>
          <w:lang w:eastAsia="ru-RU"/>
        </w:rPr>
        <w:t>ка № 4 </w:t>
      </w:r>
      <w:r w:rsidRPr="002833E8">
        <w:rPr>
          <w:lang w:eastAsia="ru-RU"/>
        </w:rPr>
        <w:t>(2016) о п</w:t>
      </w:r>
      <w:r w:rsidR="00FA5549">
        <w:rPr>
          <w:lang w:eastAsia="ru-RU"/>
        </w:rPr>
        <w:t>раве на инклюзивное образование</w:t>
      </w:r>
      <w:r w:rsidRPr="002833E8">
        <w:rPr>
          <w:lang w:eastAsia="ru-RU"/>
        </w:rPr>
        <w:t xml:space="preserve"> просьба представить деза</w:t>
      </w:r>
      <w:r w:rsidRPr="002833E8">
        <w:rPr>
          <w:lang w:eastAsia="ru-RU"/>
        </w:rPr>
        <w:t>г</w:t>
      </w:r>
      <w:r w:rsidRPr="002833E8">
        <w:rPr>
          <w:lang w:eastAsia="ru-RU"/>
        </w:rPr>
        <w:t>регированные данные о численности и процентной доле</w:t>
      </w:r>
      <w:r>
        <w:rPr>
          <w:lang w:eastAsia="ru-RU"/>
        </w:rPr>
        <w:t xml:space="preserve"> детей-инвалидов, к</w:t>
      </w:r>
      <w:r>
        <w:rPr>
          <w:lang w:eastAsia="ru-RU"/>
        </w:rPr>
        <w:t>о</w:t>
      </w:r>
      <w:r>
        <w:rPr>
          <w:lang w:eastAsia="ru-RU"/>
        </w:rPr>
        <w:t>торые:</w:t>
      </w:r>
      <w:r w:rsidR="00FA5549">
        <w:rPr>
          <w:lang w:eastAsia="ru-RU"/>
        </w:rPr>
        <w:t xml:space="preserve"> </w:t>
      </w:r>
      <w:r w:rsidRPr="002833E8">
        <w:rPr>
          <w:lang w:eastAsia="ru-RU"/>
        </w:rPr>
        <w:t xml:space="preserve">a) обучаются в инклюзивной системе общего образования; b) обучаются в интегрированной системе образования; </w:t>
      </w:r>
      <w:r w:rsidR="00FA5549">
        <w:rPr>
          <w:lang w:eastAsia="ru-RU"/>
        </w:rPr>
        <w:t>c) обучаются раздельно; а также</w:t>
      </w:r>
      <w:r w:rsidR="00FA5549">
        <w:rPr>
          <w:lang w:eastAsia="ru-RU"/>
        </w:rPr>
        <w:br/>
      </w:r>
      <w:r w:rsidRPr="002833E8">
        <w:rPr>
          <w:lang w:eastAsia="ru-RU"/>
        </w:rPr>
        <w:t>d) обучаю</w:t>
      </w:r>
      <w:r w:rsidRPr="002833E8">
        <w:rPr>
          <w:lang w:eastAsia="ru-RU"/>
        </w:rPr>
        <w:t>т</w:t>
      </w:r>
      <w:r w:rsidRPr="002833E8">
        <w:rPr>
          <w:lang w:eastAsia="ru-RU"/>
        </w:rPr>
        <w:t>ся вне системы образования.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32.</w:t>
      </w:r>
      <w:r w:rsidRPr="002833E8">
        <w:rPr>
          <w:lang w:eastAsia="ru-RU"/>
        </w:rPr>
        <w:tab/>
        <w:t>Просьба представить информацию о результатах мер, принятых госуда</w:t>
      </w:r>
      <w:r w:rsidRPr="002833E8">
        <w:rPr>
          <w:lang w:eastAsia="ru-RU"/>
        </w:rPr>
        <w:t>р</w:t>
      </w:r>
      <w:r w:rsidRPr="002833E8">
        <w:rPr>
          <w:lang w:eastAsia="ru-RU"/>
        </w:rPr>
        <w:t>ством-участником в соответствии</w:t>
      </w:r>
      <w:r>
        <w:rPr>
          <w:lang w:eastAsia="ru-RU"/>
        </w:rPr>
        <w:t xml:space="preserve"> с национальным планом действий</w:t>
      </w:r>
      <w:r w:rsidRPr="002833E8">
        <w:rPr>
          <w:lang w:eastAsia="ru-RU"/>
        </w:rPr>
        <w:br/>
      </w:r>
      <w:r>
        <w:rPr>
          <w:lang w:eastAsia="ru-RU"/>
        </w:rPr>
        <w:t>на 2011–</w:t>
      </w:r>
      <w:r w:rsidRPr="002833E8">
        <w:rPr>
          <w:lang w:eastAsia="ru-RU"/>
        </w:rPr>
        <w:t>2016 годы применительно к инклюзивному образованию, и о бюдже</w:t>
      </w:r>
      <w:r w:rsidRPr="002833E8">
        <w:rPr>
          <w:lang w:eastAsia="ru-RU"/>
        </w:rPr>
        <w:t>т</w:t>
      </w:r>
      <w:r w:rsidRPr="002833E8">
        <w:rPr>
          <w:lang w:eastAsia="ru-RU"/>
        </w:rPr>
        <w:t>ных средствах, выделяемых для обеспечения разумных приспособлений для инвалидов, особенно в отношении языка жестов.</w:t>
      </w:r>
    </w:p>
    <w:p w:rsidR="002833E8" w:rsidRPr="002833E8" w:rsidRDefault="002833E8" w:rsidP="002833E8">
      <w:pPr>
        <w:pStyle w:val="SingleTxtGR"/>
        <w:rPr>
          <w:lang w:eastAsia="ru-RU"/>
        </w:rPr>
      </w:pPr>
      <w:r w:rsidRPr="002833E8">
        <w:rPr>
          <w:lang w:eastAsia="ru-RU"/>
        </w:rPr>
        <w:t>33.</w:t>
      </w:r>
      <w:r w:rsidRPr="002833E8">
        <w:rPr>
          <w:lang w:eastAsia="ru-RU"/>
        </w:rPr>
        <w:tab/>
        <w:t>Просьба представить информацию о мерах, которые государство-участ-ник намерено принять для осуществления статьи 24 Конвенции в соотве</w:t>
      </w:r>
      <w:r w:rsidRPr="002833E8">
        <w:rPr>
          <w:lang w:eastAsia="ru-RU"/>
        </w:rPr>
        <w:t>т</w:t>
      </w:r>
      <w:r w:rsidRPr="002833E8">
        <w:rPr>
          <w:lang w:eastAsia="ru-RU"/>
        </w:rPr>
        <w:t>ствии с замечанием общего порядка № 4, в частности в том, что касается подготовки учителей для оказания поддержки детям-инвалидам в деле полной реализации их пр</w:t>
      </w:r>
      <w:r>
        <w:rPr>
          <w:lang w:eastAsia="ru-RU"/>
        </w:rPr>
        <w:t>ава на инклюзивное образование.</w:t>
      </w:r>
    </w:p>
    <w:p w:rsidR="002833E8" w:rsidRPr="002833E8" w:rsidRDefault="002833E8" w:rsidP="002833E8">
      <w:pPr>
        <w:pStyle w:val="H23GR"/>
        <w:rPr>
          <w:lang w:val="en-US"/>
        </w:rPr>
      </w:pPr>
      <w:r>
        <w:lastRenderedPageBreak/>
        <w:tab/>
      </w:r>
      <w:r>
        <w:tab/>
        <w:t>Труд и занятость (статья 27)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>34.</w:t>
      </w:r>
      <w:r w:rsidRPr="002833E8">
        <w:rPr>
          <w:lang w:eastAsia="ru-RU"/>
        </w:rPr>
        <w:tab/>
        <w:t>Просьба представить информацию относительно: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ab/>
        <w:t>a)</w:t>
      </w:r>
      <w:r w:rsidRPr="002833E8">
        <w:rPr>
          <w:lang w:eastAsia="ru-RU"/>
        </w:rPr>
        <w:tab/>
        <w:t xml:space="preserve">мер по </w:t>
      </w:r>
      <w:proofErr w:type="gramStart"/>
      <w:r w:rsidRPr="002833E8">
        <w:rPr>
          <w:lang w:eastAsia="ru-RU"/>
        </w:rPr>
        <w:t>контролю за</w:t>
      </w:r>
      <w:proofErr w:type="gramEnd"/>
      <w:r w:rsidRPr="002833E8">
        <w:rPr>
          <w:lang w:eastAsia="ru-RU"/>
        </w:rPr>
        <w:t xml:space="preserve"> соблюдением квоты на трудоустройство инв</w:t>
      </w:r>
      <w:r w:rsidRPr="002833E8">
        <w:rPr>
          <w:lang w:eastAsia="ru-RU"/>
        </w:rPr>
        <w:t>а</w:t>
      </w:r>
      <w:r w:rsidRPr="002833E8">
        <w:rPr>
          <w:lang w:eastAsia="ru-RU"/>
        </w:rPr>
        <w:t>лидов в частном секторе;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ab/>
        <w:t>b)</w:t>
      </w:r>
      <w:r w:rsidRPr="002833E8">
        <w:rPr>
          <w:lang w:eastAsia="ru-RU"/>
        </w:rPr>
        <w:tab/>
        <w:t>числа и доли инвалидов, занятых в частном и государственном се</w:t>
      </w:r>
      <w:r w:rsidRPr="002833E8">
        <w:rPr>
          <w:lang w:eastAsia="ru-RU"/>
        </w:rPr>
        <w:t>к</w:t>
      </w:r>
      <w:r w:rsidRPr="002833E8">
        <w:rPr>
          <w:lang w:eastAsia="ru-RU"/>
        </w:rPr>
        <w:t>торах;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ab/>
        <w:t>c)</w:t>
      </w:r>
      <w:r w:rsidRPr="002833E8">
        <w:rPr>
          <w:lang w:eastAsia="ru-RU"/>
        </w:rPr>
        <w:tab/>
      </w:r>
      <w:bookmarkStart w:id="0" w:name="_GoBack"/>
      <w:bookmarkEnd w:id="0"/>
      <w:r w:rsidRPr="002833E8">
        <w:rPr>
          <w:lang w:eastAsia="ru-RU"/>
        </w:rPr>
        <w:t>количества поступивших жалоб и сре</w:t>
      </w:r>
      <w:proofErr w:type="gramStart"/>
      <w:r w:rsidRPr="002833E8">
        <w:rPr>
          <w:lang w:eastAsia="ru-RU"/>
        </w:rPr>
        <w:t>дств пр</w:t>
      </w:r>
      <w:proofErr w:type="gramEnd"/>
      <w:r w:rsidRPr="002833E8">
        <w:rPr>
          <w:lang w:eastAsia="ru-RU"/>
        </w:rPr>
        <w:t>авовой защиты, им</w:t>
      </w:r>
      <w:r w:rsidRPr="002833E8">
        <w:rPr>
          <w:lang w:eastAsia="ru-RU"/>
        </w:rPr>
        <w:t>е</w:t>
      </w:r>
      <w:r w:rsidRPr="002833E8">
        <w:rPr>
          <w:lang w:eastAsia="ru-RU"/>
        </w:rPr>
        <w:t>ющихся для борьбы с дискриминацией на рабочем месте, в частности в том, что касается отсутствия разумных приспособлений.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>35.</w:t>
      </w:r>
      <w:r w:rsidRPr="002833E8">
        <w:rPr>
          <w:lang w:eastAsia="ru-RU"/>
        </w:rPr>
        <w:tab/>
        <w:t>Просьба представить информацию о мерах в области политики и стим</w:t>
      </w:r>
      <w:r w:rsidRPr="002833E8">
        <w:rPr>
          <w:lang w:eastAsia="ru-RU"/>
        </w:rPr>
        <w:t>у</w:t>
      </w:r>
      <w:r w:rsidRPr="002833E8">
        <w:rPr>
          <w:lang w:eastAsia="ru-RU"/>
        </w:rPr>
        <w:t>лах, которые государство-участник намерено принять для перевода инвалидов из мастерских на открытый рынок труда.</w:t>
      </w:r>
    </w:p>
    <w:p w:rsidR="002833E8" w:rsidRPr="002833E8" w:rsidRDefault="002833E8" w:rsidP="002833E8">
      <w:pPr>
        <w:pStyle w:val="H23GR"/>
        <w:spacing w:before="200"/>
      </w:pPr>
      <w:r w:rsidRPr="002833E8">
        <w:tab/>
      </w:r>
      <w:r w:rsidRPr="002833E8">
        <w:tab/>
        <w:t>Участие в политической и</w:t>
      </w:r>
      <w:r>
        <w:t xml:space="preserve"> общественной жизни (статья 29)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>36.</w:t>
      </w:r>
      <w:r w:rsidRPr="002833E8">
        <w:rPr>
          <w:lang w:eastAsia="ru-RU"/>
        </w:rPr>
        <w:tab/>
        <w:t>Просьба представить информацию о статусе и сроках принятия закон</w:t>
      </w:r>
      <w:r w:rsidRPr="002833E8">
        <w:rPr>
          <w:lang w:eastAsia="ru-RU"/>
        </w:rPr>
        <w:t>о</w:t>
      </w:r>
      <w:r w:rsidRPr="002833E8">
        <w:rPr>
          <w:lang w:eastAsia="ru-RU"/>
        </w:rPr>
        <w:t>проекта, содержащего предлагаемые поправки к Конституции, которые будут обеспечивать, что находящиеся под опекой лица не будут автоматически лиш</w:t>
      </w:r>
      <w:r w:rsidRPr="002833E8">
        <w:rPr>
          <w:lang w:eastAsia="ru-RU"/>
        </w:rPr>
        <w:t>е</w:t>
      </w:r>
      <w:r w:rsidRPr="002833E8">
        <w:rPr>
          <w:lang w:eastAsia="ru-RU"/>
        </w:rPr>
        <w:t>ны права голоса.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>37.</w:t>
      </w:r>
      <w:r w:rsidRPr="002833E8">
        <w:rPr>
          <w:lang w:eastAsia="ru-RU"/>
        </w:rPr>
        <w:tab/>
        <w:t>Просьба представить информацию о мерах, принятых в целях обеспеч</w:t>
      </w:r>
      <w:r w:rsidRPr="002833E8">
        <w:rPr>
          <w:lang w:eastAsia="ru-RU"/>
        </w:rPr>
        <w:t>е</w:t>
      </w:r>
      <w:r w:rsidRPr="002833E8">
        <w:rPr>
          <w:lang w:eastAsia="ru-RU"/>
        </w:rPr>
        <w:t>ния эффективной представленности инвалидов в политических учреждениях всех уровней и права инвалидов на участие в голосовании, включая предоста</w:t>
      </w:r>
      <w:r w:rsidRPr="002833E8">
        <w:rPr>
          <w:lang w:eastAsia="ru-RU"/>
        </w:rPr>
        <w:t>в</w:t>
      </w:r>
      <w:r w:rsidRPr="002833E8">
        <w:rPr>
          <w:lang w:eastAsia="ru-RU"/>
        </w:rPr>
        <w:t>ление персональных помощников для лиц с любыми видами инвалидности</w:t>
      </w:r>
      <w:r w:rsidR="00FA5549">
        <w:rPr>
          <w:lang w:eastAsia="ru-RU"/>
        </w:rPr>
        <w:t>,</w:t>
      </w:r>
      <w:r w:rsidR="00FA5549">
        <w:rPr>
          <w:lang w:eastAsia="ru-RU"/>
        </w:rPr>
        <w:br/>
        <w:t>и</w:t>
      </w:r>
      <w:r w:rsidRPr="002833E8">
        <w:rPr>
          <w:lang w:eastAsia="ru-RU"/>
        </w:rPr>
        <w:t xml:space="preserve"> в </w:t>
      </w:r>
      <w:r w:rsidR="00FA5549">
        <w:rPr>
          <w:lang w:eastAsia="ru-RU"/>
        </w:rPr>
        <w:t>частности</w:t>
      </w:r>
      <w:r w:rsidRPr="002833E8">
        <w:rPr>
          <w:lang w:eastAsia="ru-RU"/>
        </w:rPr>
        <w:t xml:space="preserve"> для инвалидов, находящихся под опекой.</w:t>
      </w:r>
    </w:p>
    <w:p w:rsidR="002833E8" w:rsidRPr="002833E8" w:rsidRDefault="002833E8" w:rsidP="002833E8">
      <w:pPr>
        <w:pStyle w:val="H23GR"/>
        <w:spacing w:before="200"/>
      </w:pPr>
      <w:r w:rsidRPr="002833E8">
        <w:tab/>
      </w:r>
      <w:r w:rsidRPr="002833E8">
        <w:tab/>
        <w:t>Участие в культурной жизни, проведении досуга и отдыха и занятии спортом (статья 30)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>38.</w:t>
      </w:r>
      <w:r w:rsidRPr="002833E8">
        <w:rPr>
          <w:lang w:eastAsia="ru-RU"/>
        </w:rPr>
        <w:tab/>
        <w:t>Просьба представить информацию о мерах, принятых для улучшения д</w:t>
      </w:r>
      <w:r w:rsidRPr="002833E8">
        <w:rPr>
          <w:lang w:eastAsia="ru-RU"/>
        </w:rPr>
        <w:t>о</w:t>
      </w:r>
      <w:r w:rsidRPr="002833E8">
        <w:rPr>
          <w:lang w:eastAsia="ru-RU"/>
        </w:rPr>
        <w:t>ступа инвалидов к спортивным, развлекательным и ку</w:t>
      </w:r>
      <w:r>
        <w:rPr>
          <w:lang w:eastAsia="ru-RU"/>
        </w:rPr>
        <w:t>льтурным объектам</w:t>
      </w:r>
      <w:r w:rsidRPr="002833E8">
        <w:rPr>
          <w:lang w:eastAsia="ru-RU"/>
        </w:rPr>
        <w:br/>
        <w:t>и услугам.</w:t>
      </w:r>
    </w:p>
    <w:p w:rsidR="002833E8" w:rsidRPr="002833E8" w:rsidRDefault="002833E8" w:rsidP="002833E8">
      <w:pPr>
        <w:pStyle w:val="H1GR"/>
        <w:spacing w:before="280"/>
        <w:rPr>
          <w:lang w:val="en-US"/>
        </w:rPr>
      </w:pPr>
      <w:r>
        <w:rPr>
          <w:lang w:val="en-US"/>
        </w:rPr>
        <w:tab/>
      </w:r>
      <w:r>
        <w:t>C.</w:t>
      </w:r>
      <w:r>
        <w:tab/>
        <w:t>Конкретные обязательства</w:t>
      </w:r>
    </w:p>
    <w:p w:rsidR="002833E8" w:rsidRPr="002833E8" w:rsidRDefault="002833E8" w:rsidP="002833E8">
      <w:pPr>
        <w:pStyle w:val="H23GR"/>
        <w:spacing w:before="200"/>
      </w:pPr>
      <w:r w:rsidRPr="002833E8">
        <w:tab/>
      </w:r>
      <w:r w:rsidRPr="002833E8">
        <w:tab/>
        <w:t>Статистика и сбор данных (статья 31)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>39.</w:t>
      </w:r>
      <w:r w:rsidRPr="002833E8">
        <w:rPr>
          <w:lang w:eastAsia="ru-RU"/>
        </w:rPr>
        <w:tab/>
        <w:t>Просьба представить данные об ин</w:t>
      </w:r>
      <w:r>
        <w:rPr>
          <w:lang w:eastAsia="ru-RU"/>
        </w:rPr>
        <w:t>валидах в государстве-участнике</w:t>
      </w:r>
      <w:r w:rsidRPr="002833E8">
        <w:rPr>
          <w:lang w:eastAsia="ru-RU"/>
        </w:rPr>
        <w:br/>
        <w:t>в разбивке по возрасту, полу и виду инвалидности. Просьба также сообщить, осуществляет ли государство-участник сбор данных по инвалидности на сист</w:t>
      </w:r>
      <w:r w:rsidRPr="002833E8">
        <w:rPr>
          <w:lang w:eastAsia="ru-RU"/>
        </w:rPr>
        <w:t>е</w:t>
      </w:r>
      <w:r w:rsidRPr="002833E8">
        <w:rPr>
          <w:lang w:eastAsia="ru-RU"/>
        </w:rPr>
        <w:t>матической основе и в соответствии с международными стандартами в области прав человека.</w:t>
      </w:r>
    </w:p>
    <w:p w:rsidR="002833E8" w:rsidRPr="002833E8" w:rsidRDefault="002833E8" w:rsidP="002833E8">
      <w:pPr>
        <w:pStyle w:val="H23GR"/>
        <w:spacing w:before="200"/>
        <w:rPr>
          <w:lang w:val="en-US"/>
        </w:rPr>
      </w:pPr>
      <w:r w:rsidRPr="002833E8">
        <w:tab/>
      </w:r>
      <w:r w:rsidRPr="002833E8">
        <w:tab/>
        <w:t>Междунаро</w:t>
      </w:r>
      <w:r>
        <w:t>дное сотрудничество (статья 32)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>40.</w:t>
      </w:r>
      <w:r w:rsidRPr="002833E8">
        <w:rPr>
          <w:lang w:eastAsia="ru-RU"/>
        </w:rPr>
        <w:tab/>
      </w:r>
      <w:proofErr w:type="gramStart"/>
      <w:r w:rsidRPr="002833E8">
        <w:rPr>
          <w:lang w:eastAsia="ru-RU"/>
        </w:rPr>
        <w:t>Просьба представить информацию о том, существуют ли установленные критерии и/или руководящие принципы в отношении финансирования деятел</w:t>
      </w:r>
      <w:r w:rsidRPr="002833E8">
        <w:rPr>
          <w:lang w:eastAsia="ru-RU"/>
        </w:rPr>
        <w:t>ь</w:t>
      </w:r>
      <w:r w:rsidRPr="002833E8">
        <w:rPr>
          <w:lang w:eastAsia="ru-RU"/>
        </w:rPr>
        <w:t>ности зарубежных организаций, действующих в интересах инвалидов, а также о том, проводятся ли в рамках этих процессов консультации с инвалидами или с представляющими их интересы организациями.</w:t>
      </w:r>
      <w:proofErr w:type="gramEnd"/>
    </w:p>
    <w:p w:rsidR="002833E8" w:rsidRPr="002833E8" w:rsidRDefault="002833E8" w:rsidP="002833E8">
      <w:pPr>
        <w:pStyle w:val="H23GR"/>
        <w:spacing w:before="200"/>
      </w:pPr>
      <w:r w:rsidRPr="002833E8">
        <w:tab/>
      </w:r>
      <w:r w:rsidRPr="002833E8">
        <w:tab/>
        <w:t xml:space="preserve">Осуществление на национальном </w:t>
      </w:r>
      <w:r>
        <w:t>уровне и мониторинг (статья 33)</w:t>
      </w:r>
    </w:p>
    <w:p w:rsidR="002833E8" w:rsidRPr="002833E8" w:rsidRDefault="002833E8" w:rsidP="002833E8">
      <w:pPr>
        <w:pStyle w:val="SingleTxtGR"/>
        <w:spacing w:after="100"/>
        <w:rPr>
          <w:lang w:eastAsia="ru-RU"/>
        </w:rPr>
      </w:pPr>
      <w:r w:rsidRPr="002833E8">
        <w:rPr>
          <w:lang w:eastAsia="ru-RU"/>
        </w:rPr>
        <w:t>41.</w:t>
      </w:r>
      <w:r w:rsidRPr="002833E8">
        <w:rPr>
          <w:lang w:eastAsia="ru-RU"/>
        </w:rPr>
        <w:tab/>
        <w:t>Просьба представить информацию о мерах, принятых в целях расшир</w:t>
      </w:r>
      <w:r w:rsidRPr="002833E8">
        <w:rPr>
          <w:lang w:eastAsia="ru-RU"/>
        </w:rPr>
        <w:t>е</w:t>
      </w:r>
      <w:r w:rsidRPr="002833E8">
        <w:rPr>
          <w:lang w:eastAsia="ru-RU"/>
        </w:rPr>
        <w:t>ния участия инвалидов в рамках механизма контроля, а именно Консультати</w:t>
      </w:r>
      <w:r w:rsidRPr="002833E8">
        <w:rPr>
          <w:lang w:eastAsia="ru-RU"/>
        </w:rPr>
        <w:t>в</w:t>
      </w:r>
      <w:r w:rsidRPr="002833E8">
        <w:rPr>
          <w:lang w:eastAsia="ru-RU"/>
        </w:rPr>
        <w:t>ной комиссии по вопросам прав человека и Центра по обеспечению равного о</w:t>
      </w:r>
      <w:r w:rsidRPr="002833E8">
        <w:rPr>
          <w:lang w:eastAsia="ru-RU"/>
        </w:rPr>
        <w:t>б</w:t>
      </w:r>
      <w:r w:rsidRPr="002833E8">
        <w:rPr>
          <w:lang w:eastAsia="ru-RU"/>
        </w:rPr>
        <w:t>ращения, в целях обеспечения эффективности и независимости этих механи</w:t>
      </w:r>
      <w:r w:rsidRPr="002833E8">
        <w:rPr>
          <w:lang w:eastAsia="ru-RU"/>
        </w:rPr>
        <w:t>з</w:t>
      </w:r>
      <w:r w:rsidRPr="002833E8">
        <w:rPr>
          <w:lang w:eastAsia="ru-RU"/>
        </w:rPr>
        <w:t>мов и обеспечения стабильного выделения бюджетных ассигнований на мех</w:t>
      </w:r>
      <w:r w:rsidRPr="002833E8">
        <w:rPr>
          <w:lang w:eastAsia="ru-RU"/>
        </w:rPr>
        <w:t>а</w:t>
      </w:r>
      <w:r w:rsidRPr="002833E8">
        <w:rPr>
          <w:lang w:eastAsia="ru-RU"/>
        </w:rPr>
        <w:t>низмы контроля.</w:t>
      </w:r>
    </w:p>
    <w:p w:rsidR="00381C24" w:rsidRPr="002833E8" w:rsidRDefault="002833E8" w:rsidP="002833E8">
      <w:pPr>
        <w:pStyle w:val="SingleTxtGR"/>
        <w:spacing w:before="16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833E8" w:rsidSect="002833E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CA" w:rsidRPr="00A312BC" w:rsidRDefault="009869CA" w:rsidP="00A312BC"/>
  </w:endnote>
  <w:endnote w:type="continuationSeparator" w:id="0">
    <w:p w:rsidR="009869CA" w:rsidRPr="00A312BC" w:rsidRDefault="009869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E8" w:rsidRPr="002833E8" w:rsidRDefault="002833E8">
    <w:pPr>
      <w:pStyle w:val="a8"/>
    </w:pPr>
    <w:r w:rsidRPr="002833E8">
      <w:rPr>
        <w:b/>
        <w:sz w:val="18"/>
      </w:rPr>
      <w:fldChar w:fldCharType="begin"/>
    </w:r>
    <w:r w:rsidRPr="002833E8">
      <w:rPr>
        <w:b/>
        <w:sz w:val="18"/>
      </w:rPr>
      <w:instrText xml:space="preserve"> PAGE  \* MERGEFORMAT </w:instrText>
    </w:r>
    <w:r w:rsidRPr="002833E8">
      <w:rPr>
        <w:b/>
        <w:sz w:val="18"/>
      </w:rPr>
      <w:fldChar w:fldCharType="separate"/>
    </w:r>
    <w:r w:rsidR="009967F8">
      <w:rPr>
        <w:b/>
        <w:noProof/>
        <w:sz w:val="18"/>
      </w:rPr>
      <w:t>4</w:t>
    </w:r>
    <w:r w:rsidRPr="002833E8">
      <w:rPr>
        <w:b/>
        <w:sz w:val="18"/>
      </w:rPr>
      <w:fldChar w:fldCharType="end"/>
    </w:r>
    <w:r>
      <w:rPr>
        <w:b/>
        <w:sz w:val="18"/>
      </w:rPr>
      <w:tab/>
    </w:r>
    <w:r>
      <w:t>GE.17-05769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E8" w:rsidRPr="002833E8" w:rsidRDefault="002833E8" w:rsidP="002833E8">
    <w:pPr>
      <w:pStyle w:val="a8"/>
      <w:tabs>
        <w:tab w:val="clear" w:pos="9639"/>
        <w:tab w:val="right" w:pos="9638"/>
      </w:tabs>
      <w:rPr>
        <w:b/>
        <w:sz w:val="18"/>
      </w:rPr>
    </w:pPr>
    <w:r>
      <w:t>GE.17-05769</w:t>
    </w:r>
    <w:r>
      <w:tab/>
    </w:r>
    <w:r w:rsidRPr="002833E8">
      <w:rPr>
        <w:b/>
        <w:sz w:val="18"/>
      </w:rPr>
      <w:fldChar w:fldCharType="begin"/>
    </w:r>
    <w:r w:rsidRPr="002833E8">
      <w:rPr>
        <w:b/>
        <w:sz w:val="18"/>
      </w:rPr>
      <w:instrText xml:space="preserve"> PAGE  \* MERGEFORMAT </w:instrText>
    </w:r>
    <w:r w:rsidRPr="002833E8">
      <w:rPr>
        <w:b/>
        <w:sz w:val="18"/>
      </w:rPr>
      <w:fldChar w:fldCharType="separate"/>
    </w:r>
    <w:r w:rsidR="009967F8">
      <w:rPr>
        <w:b/>
        <w:noProof/>
        <w:sz w:val="18"/>
      </w:rPr>
      <w:t>5</w:t>
    </w:r>
    <w:r w:rsidRPr="002833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833E8" w:rsidRDefault="002833E8" w:rsidP="002833E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0CA8372" wp14:editId="2421AD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17-05769  (R)</w:t>
    </w:r>
    <w:r>
      <w:rPr>
        <w:lang w:val="en-US"/>
      </w:rPr>
      <w:t xml:space="preserve">  250417  270417</w:t>
    </w:r>
    <w:r>
      <w:br/>
    </w:r>
    <w:r w:rsidRPr="002833E8">
      <w:rPr>
        <w:rFonts w:ascii="C39T30Lfz" w:hAnsi="C39T30Lfz"/>
        <w:spacing w:val="0"/>
        <w:w w:val="100"/>
        <w:sz w:val="56"/>
      </w:rPr>
      <w:t></w:t>
    </w:r>
    <w:r w:rsidRPr="002833E8">
      <w:rPr>
        <w:rFonts w:ascii="C39T30Lfz" w:hAnsi="C39T30Lfz"/>
        <w:spacing w:val="0"/>
        <w:w w:val="100"/>
        <w:sz w:val="56"/>
      </w:rPr>
      <w:t></w:t>
    </w:r>
    <w:r w:rsidRPr="002833E8">
      <w:rPr>
        <w:rFonts w:ascii="C39T30Lfz" w:hAnsi="C39T30Lfz"/>
        <w:spacing w:val="0"/>
        <w:w w:val="100"/>
        <w:sz w:val="56"/>
      </w:rPr>
      <w:t></w:t>
    </w:r>
    <w:r w:rsidRPr="002833E8">
      <w:rPr>
        <w:rFonts w:ascii="C39T30Lfz" w:hAnsi="C39T30Lfz"/>
        <w:spacing w:val="0"/>
        <w:w w:val="100"/>
        <w:sz w:val="56"/>
      </w:rPr>
      <w:t></w:t>
    </w:r>
    <w:r w:rsidRPr="002833E8">
      <w:rPr>
        <w:rFonts w:ascii="C39T30Lfz" w:hAnsi="C39T30Lfz"/>
        <w:spacing w:val="0"/>
        <w:w w:val="100"/>
        <w:sz w:val="56"/>
      </w:rPr>
      <w:t></w:t>
    </w:r>
    <w:r w:rsidRPr="002833E8">
      <w:rPr>
        <w:rFonts w:ascii="C39T30Lfz" w:hAnsi="C39T30Lfz"/>
        <w:spacing w:val="0"/>
        <w:w w:val="100"/>
        <w:sz w:val="56"/>
      </w:rPr>
      <w:t></w:t>
    </w:r>
    <w:r w:rsidRPr="002833E8">
      <w:rPr>
        <w:rFonts w:ascii="C39T30Lfz" w:hAnsi="C39T30Lfz"/>
        <w:spacing w:val="0"/>
        <w:w w:val="100"/>
        <w:sz w:val="56"/>
      </w:rPr>
      <w:t></w:t>
    </w:r>
    <w:r w:rsidRPr="002833E8">
      <w:rPr>
        <w:rFonts w:ascii="C39T30Lfz" w:hAnsi="C39T30Lfz"/>
        <w:spacing w:val="0"/>
        <w:w w:val="100"/>
        <w:sz w:val="56"/>
      </w:rPr>
      <w:t></w:t>
    </w:r>
    <w:r w:rsidRPr="002833E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LUX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LUX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CA" w:rsidRPr="001075E9" w:rsidRDefault="009869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69CA" w:rsidRDefault="009869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833E8" w:rsidRPr="00160E26" w:rsidRDefault="002833E8" w:rsidP="002833E8">
      <w:pPr>
        <w:pStyle w:val="ad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*</w:t>
      </w:r>
      <w:r>
        <w:rPr>
          <w:lang w:val="ru-RU"/>
        </w:rPr>
        <w:tab/>
        <w:t>Принят предсессионной рабочей группой на ее седьмой сессии (13</w:t>
      </w:r>
      <w:r>
        <w:rPr>
          <w:lang w:val="ru-RU"/>
        </w:rPr>
        <w:t>–20 марта</w:t>
      </w:r>
      <w:r w:rsidRPr="002833E8">
        <w:rPr>
          <w:lang w:val="ru-RU"/>
        </w:rPr>
        <w:br/>
      </w:r>
      <w:r>
        <w:rPr>
          <w:lang w:val="ru-RU"/>
        </w:rPr>
        <w:t>2017 года).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E8" w:rsidRPr="002833E8" w:rsidRDefault="002833E8">
    <w:pPr>
      <w:pStyle w:val="a5"/>
    </w:pPr>
    <w:fldSimple w:instr=" TITLE  \* MERGEFORMAT ">
      <w:r w:rsidR="009967F8">
        <w:t>CRPD/C/LUX/Q/1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E8" w:rsidRPr="002833E8" w:rsidRDefault="002833E8" w:rsidP="002833E8">
    <w:pPr>
      <w:pStyle w:val="a5"/>
      <w:jc w:val="right"/>
    </w:pPr>
    <w:fldSimple w:instr=" TITLE  \* MERGEFORMAT ">
      <w:r w:rsidR="009967F8">
        <w:t>CRPD/C/LUX/Q/1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CA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5062"/>
    <w:rsid w:val="0027441B"/>
    <w:rsid w:val="002833E8"/>
    <w:rsid w:val="002846B3"/>
    <w:rsid w:val="002A2EFC"/>
    <w:rsid w:val="002B74B1"/>
    <w:rsid w:val="002C0E18"/>
    <w:rsid w:val="002C2902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E3F"/>
    <w:rsid w:val="003349E4"/>
    <w:rsid w:val="003402C2"/>
    <w:rsid w:val="00381C24"/>
    <w:rsid w:val="003958D0"/>
    <w:rsid w:val="003B00E5"/>
    <w:rsid w:val="00407B78"/>
    <w:rsid w:val="00423336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C675A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869CA"/>
    <w:rsid w:val="009967F8"/>
    <w:rsid w:val="009A24AC"/>
    <w:rsid w:val="00A14DA8"/>
    <w:rsid w:val="00A312BC"/>
    <w:rsid w:val="00A36A5B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C18B2"/>
    <w:rsid w:val="00BD33EE"/>
    <w:rsid w:val="00C106D6"/>
    <w:rsid w:val="00C60F0C"/>
    <w:rsid w:val="00C805C9"/>
    <w:rsid w:val="00C82AAD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94155"/>
    <w:rsid w:val="00F9783F"/>
    <w:rsid w:val="00FA554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B5EC-72D4-40C0-B597-BC017ABF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5</TotalTime>
  <Pages>5</Pages>
  <Words>1689</Words>
  <Characters>11432</Characters>
  <Application>Microsoft Office Word</Application>
  <DocSecurity>0</DocSecurity>
  <Lines>235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CRPD/C/LUX/Q/1</vt:lpstr>
      <vt:lpstr>A/</vt:lpstr>
    </vt:vector>
  </TitlesOfParts>
  <Company>DCM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CRPD/C/LUX/Q/1</dc:title>
  <dc:subject/>
  <dc:creator>Kisseleva</dc:creator>
  <cp:keywords/>
  <cp:lastModifiedBy>Kisseleva</cp:lastModifiedBy>
  <cp:revision>5</cp:revision>
  <cp:lastPrinted>2017-04-27T08:41:00Z</cp:lastPrinted>
  <dcterms:created xsi:type="dcterms:W3CDTF">2017-04-27T08:41:00Z</dcterms:created>
  <dcterms:modified xsi:type="dcterms:W3CDTF">2017-04-27T08:46:00Z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