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5B644D">
              <w:rPr>
                <w:sz w:val="20"/>
                <w:lang w:val="en-US"/>
              </w:rPr>
              <w:t>C/LUX/Q/6-7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5B644D">
              <w:rPr>
                <w:sz w:val="20"/>
                <w:lang w:val="en-US"/>
              </w:rPr>
              <w:fldChar w:fldCharType="separate"/>
            </w:r>
            <w:r w:rsidR="005B644D">
              <w:rPr>
                <w:sz w:val="20"/>
                <w:lang w:val="en-US"/>
              </w:rPr>
              <w:t>19 January 2010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9F64DF" w:rsidRPr="005B644D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0461C8" w:rsidRPr="000461C8" w:rsidRDefault="000461C8" w:rsidP="000461C8">
      <w:pPr>
        <w:spacing w:before="120"/>
        <w:rPr>
          <w:b/>
          <w:sz w:val="24"/>
          <w:szCs w:val="24"/>
        </w:rPr>
      </w:pPr>
      <w:r w:rsidRPr="000461C8">
        <w:rPr>
          <w:b/>
          <w:sz w:val="24"/>
          <w:szCs w:val="24"/>
        </w:rPr>
        <w:t>Комитет против пыток</w:t>
      </w:r>
    </w:p>
    <w:p w:rsidR="000461C8" w:rsidRPr="000461C8" w:rsidRDefault="000461C8" w:rsidP="000461C8">
      <w:r w:rsidRPr="000461C8">
        <w:t>Сорок третья сессия</w:t>
      </w:r>
    </w:p>
    <w:p w:rsidR="000461C8" w:rsidRDefault="000461C8" w:rsidP="000461C8">
      <w:pPr>
        <w:rPr>
          <w:lang w:val="en-US"/>
        </w:rPr>
      </w:pPr>
      <w:r w:rsidRPr="000461C8">
        <w:rPr>
          <w:lang w:val="en-US"/>
        </w:rPr>
        <w:t xml:space="preserve">2−20 </w:t>
      </w:r>
      <w:proofErr w:type="spellStart"/>
      <w:r w:rsidRPr="000461C8">
        <w:rPr>
          <w:lang w:val="en-US"/>
        </w:rPr>
        <w:t>ноября</w:t>
      </w:r>
      <w:proofErr w:type="spellEnd"/>
      <w:r w:rsidRPr="000461C8">
        <w:rPr>
          <w:lang w:val="en-US"/>
        </w:rPr>
        <w:t xml:space="preserve"> 2009 </w:t>
      </w:r>
      <w:proofErr w:type="spellStart"/>
      <w:r w:rsidRPr="000461C8">
        <w:rPr>
          <w:lang w:val="en-US"/>
        </w:rPr>
        <w:t>года</w:t>
      </w:r>
      <w:proofErr w:type="spellEnd"/>
    </w:p>
    <w:p w:rsidR="000461C8" w:rsidRPr="000461C8" w:rsidRDefault="000461C8" w:rsidP="000461C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0461C8">
        <w:t>Перечень вопросов, препровождаемый государствам-участникам до представления ими своих периодических докладов</w:t>
      </w:r>
      <w:r w:rsidRPr="000461C8">
        <w:rPr>
          <w:lang w:val="en-US"/>
        </w:rPr>
        <w:footnoteReference w:customMarkFollows="1" w:id="1"/>
        <w:sym w:font="Symbol" w:char="F02A"/>
      </w:r>
    </w:p>
    <w:p w:rsidR="000461C8" w:rsidRPr="000461C8" w:rsidRDefault="00DC03A7" w:rsidP="00DC03A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0461C8" w:rsidRPr="000461C8">
        <w:t>Шестой и седьмой периодические доклады Люксембурга (</w:t>
      </w:r>
      <w:proofErr w:type="spellStart"/>
      <w:r w:rsidR="000461C8" w:rsidRPr="000461C8">
        <w:t>CAT</w:t>
      </w:r>
      <w:proofErr w:type="spellEnd"/>
      <w:r w:rsidR="000461C8" w:rsidRPr="000461C8">
        <w:t>/</w:t>
      </w:r>
      <w:proofErr w:type="spellStart"/>
      <w:r w:rsidR="000461C8" w:rsidRPr="000461C8">
        <w:t>C</w:t>
      </w:r>
      <w:proofErr w:type="spellEnd"/>
      <w:r w:rsidR="000461C8" w:rsidRPr="000461C8">
        <w:t>/</w:t>
      </w:r>
      <w:proofErr w:type="spellStart"/>
      <w:r w:rsidR="000461C8" w:rsidRPr="000461C8">
        <w:t>LUX</w:t>
      </w:r>
      <w:proofErr w:type="spellEnd"/>
      <w:r w:rsidR="000461C8" w:rsidRPr="000461C8">
        <w:t>/6-7)</w:t>
      </w:r>
    </w:p>
    <w:p w:rsidR="000461C8" w:rsidRPr="000461C8" w:rsidRDefault="00DC03A7" w:rsidP="00DC03A7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0461C8" w:rsidRPr="000461C8">
        <w:t>Конкретная информация об осуществлении статьей</w:t>
      </w:r>
      <w:r w:rsidRPr="0027075C">
        <w:t xml:space="preserve"> </w:t>
      </w:r>
      <w:r w:rsidR="000461C8" w:rsidRPr="000461C8">
        <w:t>1−16 Конвенции, в том числе в связи с предыдущими рекомендациями Комитета</w:t>
      </w:r>
      <w:r w:rsidR="000461C8" w:rsidRPr="000461C8">
        <w:rPr>
          <w:lang w:val="en-US"/>
        </w:rPr>
        <w:footnoteReference w:customMarkFollows="1" w:id="2"/>
        <w:sym w:font="Symbol" w:char="F02A"/>
      </w:r>
      <w:r w:rsidR="000461C8" w:rsidRPr="000461C8">
        <w:rPr>
          <w:lang w:val="en-US"/>
        </w:rPr>
        <w:sym w:font="Symbol" w:char="F02A"/>
      </w:r>
    </w:p>
    <w:p w:rsidR="000461C8" w:rsidRPr="000461C8" w:rsidRDefault="000461C8" w:rsidP="0027075C">
      <w:pPr>
        <w:pStyle w:val="H23GR0"/>
        <w:rPr>
          <w:lang w:val="en-US"/>
        </w:rPr>
      </w:pPr>
      <w:r w:rsidRPr="000461C8">
        <w:tab/>
      </w:r>
      <w:r w:rsidRPr="000461C8">
        <w:tab/>
      </w:r>
      <w:proofErr w:type="spellStart"/>
      <w:r w:rsidRPr="000461C8">
        <w:rPr>
          <w:lang w:val="en-US"/>
        </w:rPr>
        <w:t>Статья</w:t>
      </w:r>
      <w:proofErr w:type="spellEnd"/>
      <w:r w:rsidRPr="000461C8">
        <w:rPr>
          <w:lang w:val="en-US"/>
        </w:rPr>
        <w:t xml:space="preserve"> 2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1.</w:t>
      </w:r>
      <w:r w:rsidRPr="000461C8">
        <w:rPr>
          <w:lang w:val="en-US"/>
        </w:rPr>
        <w:tab/>
        <w:t>Просьба предоставить подробную информацию о компетенции "П</w:t>
      </w:r>
      <w:r w:rsidRPr="000461C8">
        <w:rPr>
          <w:lang w:val="en-US"/>
        </w:rPr>
        <w:t>о</w:t>
      </w:r>
      <w:r w:rsidRPr="000461C8">
        <w:rPr>
          <w:lang w:val="en-US"/>
        </w:rPr>
        <w:t>средника" в части, касающейся Конвенции, о количестве полученных жалоб на нарушения положений Конвенции, о принятых мерах и их результ</w:t>
      </w:r>
      <w:r w:rsidRPr="000461C8">
        <w:rPr>
          <w:lang w:val="en-US"/>
        </w:rPr>
        <w:t>а</w:t>
      </w:r>
      <w:r w:rsidRPr="000461C8">
        <w:rPr>
          <w:lang w:val="en-US"/>
        </w:rPr>
        <w:t>тах.</w:t>
      </w:r>
    </w:p>
    <w:p w:rsidR="000461C8" w:rsidRPr="000461C8" w:rsidRDefault="000461C8" w:rsidP="0027075C">
      <w:pPr>
        <w:pStyle w:val="H23GR0"/>
        <w:rPr>
          <w:lang w:val="en-US"/>
        </w:rPr>
      </w:pPr>
      <w:r w:rsidRPr="000461C8">
        <w:rPr>
          <w:lang w:val="en-US"/>
        </w:rPr>
        <w:tab/>
      </w:r>
      <w:r w:rsidRPr="000461C8">
        <w:rPr>
          <w:lang w:val="en-US"/>
        </w:rPr>
        <w:tab/>
        <w:t>Статья 3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2.</w:t>
      </w:r>
      <w:r w:rsidRPr="000461C8">
        <w:rPr>
          <w:lang w:val="en-US"/>
        </w:rPr>
        <w:tab/>
        <w:t>С учетом предыдущих заключительных замечаний Комитета просьба предоставить информацию о законодательных мерах, принятых для внесения поправки в статью 6 (12) Закона от 5 мая 2006 года об убежище за счет включения положения, которое предусматривает, что никто не может быть принудительно возвращен, депортирован или выслан в другое государство, если существуют серьезные основания полагать, что этому человеку может там угрожать примен</w:t>
      </w:r>
      <w:r w:rsidRPr="000461C8">
        <w:rPr>
          <w:lang w:val="en-US"/>
        </w:rPr>
        <w:t>е</w:t>
      </w:r>
      <w:r w:rsidRPr="000461C8">
        <w:rPr>
          <w:lang w:val="en-US"/>
        </w:rPr>
        <w:t>ние пыток (пункт 6).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3.</w:t>
      </w:r>
      <w:r w:rsidRPr="000461C8">
        <w:rPr>
          <w:lang w:val="en-US"/>
        </w:rPr>
        <w:tab/>
        <w:t>Просьба сообщить о всех полученных запросах об экстрадиции и предст</w:t>
      </w:r>
      <w:r w:rsidRPr="000461C8">
        <w:rPr>
          <w:lang w:val="en-US"/>
        </w:rPr>
        <w:t>а</w:t>
      </w:r>
      <w:r w:rsidRPr="000461C8">
        <w:rPr>
          <w:lang w:val="en-US"/>
        </w:rPr>
        <w:t>вить подробную информацию о всех случаях экстрадиции, принудительного возвращения или высылки, которые имели место после представления пред</w:t>
      </w:r>
      <w:r w:rsidRPr="000461C8">
        <w:rPr>
          <w:lang w:val="en-US"/>
        </w:rPr>
        <w:t>ы</w:t>
      </w:r>
      <w:r w:rsidRPr="000461C8">
        <w:rPr>
          <w:lang w:val="en-US"/>
        </w:rPr>
        <w:t>дущего доклада (CAT/C/81/Add.5).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4.</w:t>
      </w:r>
      <w:r w:rsidRPr="000461C8">
        <w:rPr>
          <w:lang w:val="en-US"/>
        </w:rPr>
        <w:tab/>
        <w:t>Просьба сообщить о мерах, принятых для решения проблемы, вызва</w:t>
      </w:r>
      <w:r w:rsidRPr="000461C8">
        <w:rPr>
          <w:lang w:val="en-US"/>
        </w:rPr>
        <w:t>н</w:t>
      </w:r>
      <w:r w:rsidRPr="000461C8">
        <w:rPr>
          <w:lang w:val="en-US"/>
        </w:rPr>
        <w:t>ной практикой проведения принудительных очных ставок между задержа</w:t>
      </w:r>
      <w:r w:rsidRPr="000461C8">
        <w:rPr>
          <w:lang w:val="en-US"/>
        </w:rPr>
        <w:t>н</w:t>
      </w:r>
      <w:r w:rsidRPr="000461C8">
        <w:rPr>
          <w:lang w:val="en-US"/>
        </w:rPr>
        <w:t>ными иностранными гражданами и представителями их консульских властей в целях идентификации, хотя такие лица могут иметь основания опасаться репрессий по отношению к ним самим или к их оставшимся на родине сем</w:t>
      </w:r>
      <w:r w:rsidRPr="000461C8">
        <w:rPr>
          <w:lang w:val="en-US"/>
        </w:rPr>
        <w:t>ь</w:t>
      </w:r>
      <w:r w:rsidRPr="000461C8">
        <w:rPr>
          <w:lang w:val="en-US"/>
        </w:rPr>
        <w:t>ям, если будет установлено, что они попросили убежище в Люксембурге или просто покин</w:t>
      </w:r>
      <w:r w:rsidRPr="000461C8">
        <w:rPr>
          <w:lang w:val="en-US"/>
        </w:rPr>
        <w:t>у</w:t>
      </w:r>
      <w:r w:rsidRPr="000461C8">
        <w:rPr>
          <w:lang w:val="en-US"/>
        </w:rPr>
        <w:t>ли нелегально свою страну.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5.</w:t>
      </w:r>
      <w:r w:rsidRPr="000461C8">
        <w:rPr>
          <w:lang w:val="en-US"/>
        </w:rPr>
        <w:tab/>
        <w:t>Просьба предоставить сведения в разбивке по возрасту, полу и этнич</w:t>
      </w:r>
      <w:r w:rsidRPr="000461C8">
        <w:rPr>
          <w:lang w:val="en-US"/>
        </w:rPr>
        <w:t>е</w:t>
      </w:r>
      <w:r w:rsidRPr="000461C8">
        <w:rPr>
          <w:lang w:val="en-US"/>
        </w:rPr>
        <w:t>ской принадлежности о количестве зарегистрированных ходатайств о пр</w:t>
      </w:r>
      <w:r w:rsidRPr="000461C8">
        <w:rPr>
          <w:lang w:val="en-US"/>
        </w:rPr>
        <w:t>е</w:t>
      </w:r>
      <w:r w:rsidRPr="000461C8">
        <w:rPr>
          <w:lang w:val="en-US"/>
        </w:rPr>
        <w:t>доставлении убежища, принятых ходатайств, о числе просителей, ходатайства которых были приняты на том основании, что они перенесли пытки или что они могут быть подвергнуты пыткам в случае возвращения в страну пр</w:t>
      </w:r>
      <w:r w:rsidRPr="000461C8">
        <w:rPr>
          <w:lang w:val="en-US"/>
        </w:rPr>
        <w:t>о</w:t>
      </w:r>
      <w:r w:rsidRPr="000461C8">
        <w:rPr>
          <w:lang w:val="en-US"/>
        </w:rPr>
        <w:t>исхождения, а также о количестве принудительно возвращенных или в</w:t>
      </w:r>
      <w:r w:rsidRPr="000461C8">
        <w:rPr>
          <w:lang w:val="en-US"/>
        </w:rPr>
        <w:t>ы</w:t>
      </w:r>
      <w:r w:rsidRPr="000461C8">
        <w:rPr>
          <w:lang w:val="en-US"/>
        </w:rPr>
        <w:t>сланных лиц.</w:t>
      </w:r>
    </w:p>
    <w:p w:rsidR="000461C8" w:rsidRPr="000461C8" w:rsidRDefault="000461C8" w:rsidP="0027075C">
      <w:pPr>
        <w:pStyle w:val="H23GR0"/>
        <w:rPr>
          <w:lang w:val="en-US"/>
        </w:rPr>
      </w:pPr>
      <w:r w:rsidRPr="000461C8">
        <w:rPr>
          <w:lang w:val="en-US"/>
        </w:rPr>
        <w:tab/>
      </w:r>
      <w:r w:rsidRPr="000461C8">
        <w:rPr>
          <w:lang w:val="en-US"/>
        </w:rPr>
        <w:tab/>
        <w:t>Статьи 5 и 7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6.</w:t>
      </w:r>
      <w:r w:rsidRPr="000461C8">
        <w:rPr>
          <w:lang w:val="en-US"/>
        </w:rPr>
        <w:tab/>
        <w:t>Просьба сообщить, отклоняло ли государство-участник по какой-либо причине просьбы третьего государства о выдаче лица, подозреваемого в прим</w:t>
      </w:r>
      <w:r w:rsidRPr="000461C8">
        <w:rPr>
          <w:lang w:val="en-US"/>
        </w:rPr>
        <w:t>е</w:t>
      </w:r>
      <w:r w:rsidRPr="000461C8">
        <w:rPr>
          <w:lang w:val="en-US"/>
        </w:rPr>
        <w:t>нении актов пытки, и возбуждало ли оно само в таких случаях уголовное преследов</w:t>
      </w:r>
      <w:r w:rsidRPr="000461C8">
        <w:rPr>
          <w:lang w:val="en-US"/>
        </w:rPr>
        <w:t>а</w:t>
      </w:r>
      <w:r w:rsidRPr="000461C8">
        <w:rPr>
          <w:lang w:val="en-US"/>
        </w:rPr>
        <w:t>ние. Если да, то просьба предоставить информацию о принятии таких мер и их резул</w:t>
      </w:r>
      <w:r w:rsidRPr="000461C8">
        <w:rPr>
          <w:lang w:val="en-US"/>
        </w:rPr>
        <w:t>ь</w:t>
      </w:r>
      <w:r w:rsidRPr="000461C8">
        <w:rPr>
          <w:lang w:val="en-US"/>
        </w:rPr>
        <w:t>татах.</w:t>
      </w:r>
    </w:p>
    <w:p w:rsidR="000461C8" w:rsidRPr="000461C8" w:rsidRDefault="000461C8" w:rsidP="0027075C">
      <w:pPr>
        <w:pStyle w:val="H23GR0"/>
        <w:rPr>
          <w:lang w:val="en-US"/>
        </w:rPr>
      </w:pPr>
      <w:r w:rsidRPr="000461C8">
        <w:rPr>
          <w:lang w:val="en-US"/>
        </w:rPr>
        <w:tab/>
      </w:r>
      <w:r w:rsidRPr="000461C8">
        <w:rPr>
          <w:lang w:val="en-US"/>
        </w:rPr>
        <w:tab/>
        <w:t>Статья 10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7.</w:t>
      </w:r>
      <w:r w:rsidRPr="000461C8">
        <w:rPr>
          <w:lang w:val="en-US"/>
        </w:rPr>
        <w:tab/>
        <w:t>Просьба предоставить информацию о мерах, принимаемых в целях обеспечения надлежащей подготовки гражданского и военного персонала, персонала правоприменительных органов, медицинского персонала, госуда</w:t>
      </w:r>
      <w:r w:rsidRPr="000461C8">
        <w:rPr>
          <w:lang w:val="en-US"/>
        </w:rPr>
        <w:t>р</w:t>
      </w:r>
      <w:r w:rsidRPr="000461C8">
        <w:rPr>
          <w:lang w:val="en-US"/>
        </w:rPr>
        <w:t>ственных должностных лиц и других лиц, которые могут иметь отношение к содержанию под стражей и допросам лиц, подвергнутых любой форме ареста, задержания или тюремного заключения, или к обращению с ними. Просьба также сообщить об условиях, в которых сотрудникам предоставляется возможность прохождения непрерывной подготовки. Просьба предост</w:t>
      </w:r>
      <w:r w:rsidRPr="000461C8">
        <w:rPr>
          <w:lang w:val="en-US"/>
        </w:rPr>
        <w:t>а</w:t>
      </w:r>
      <w:r w:rsidRPr="000461C8">
        <w:rPr>
          <w:lang w:val="en-US"/>
        </w:rPr>
        <w:t>вить подробную информацию о результатах пр</w:t>
      </w:r>
      <w:r w:rsidRPr="000461C8">
        <w:rPr>
          <w:lang w:val="en-US"/>
        </w:rPr>
        <w:t>и</w:t>
      </w:r>
      <w:r w:rsidRPr="000461C8">
        <w:rPr>
          <w:lang w:val="en-US"/>
        </w:rPr>
        <w:t>нятия таких мер.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8.</w:t>
      </w:r>
      <w:r w:rsidRPr="000461C8">
        <w:rPr>
          <w:lang w:val="en-US"/>
        </w:rPr>
        <w:tab/>
        <w:t>Предусматривает ли организуемая подготовка приобретение навыков, необходимых для выявления признаков применения пыток или жестокого о</w:t>
      </w:r>
      <w:r w:rsidRPr="000461C8">
        <w:rPr>
          <w:lang w:val="en-US"/>
        </w:rPr>
        <w:t>б</w:t>
      </w:r>
      <w:r w:rsidRPr="000461C8">
        <w:rPr>
          <w:lang w:val="en-US"/>
        </w:rPr>
        <w:t>ращения? Просьба сообщить, стали ли положения Стамбульского протокола 1999 года неотъемлемой частью подготовки врачей. Сколько врачей прошли такую подготовку?</w:t>
      </w:r>
    </w:p>
    <w:p w:rsidR="000461C8" w:rsidRPr="000461C8" w:rsidRDefault="000461C8" w:rsidP="0027075C">
      <w:pPr>
        <w:pStyle w:val="H23GR0"/>
        <w:rPr>
          <w:lang w:val="en-US"/>
        </w:rPr>
      </w:pPr>
      <w:r w:rsidRPr="000461C8">
        <w:rPr>
          <w:lang w:val="en-US"/>
        </w:rPr>
        <w:tab/>
      </w:r>
      <w:r w:rsidRPr="000461C8">
        <w:rPr>
          <w:lang w:val="en-US"/>
        </w:rPr>
        <w:tab/>
        <w:t>Статья 11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9.</w:t>
      </w:r>
      <w:r w:rsidRPr="000461C8">
        <w:rPr>
          <w:lang w:val="en-US"/>
        </w:rPr>
        <w:tab/>
        <w:t>С учетом заключительных замечаний Комитета просьба предоставить информацию о мерах, принимаемых для прояснения положения просителей убежища, в отношении которых не вынесено никаких решений о выдвор</w:t>
      </w:r>
      <w:r w:rsidRPr="000461C8">
        <w:rPr>
          <w:lang w:val="en-US"/>
        </w:rPr>
        <w:t>е</w:t>
      </w:r>
      <w:r w:rsidRPr="000461C8">
        <w:rPr>
          <w:lang w:val="en-US"/>
        </w:rPr>
        <w:t>нии, с тем чтобы их не лишали свободы в отсутствие с их стороны каких-либо дейс</w:t>
      </w:r>
      <w:r w:rsidRPr="000461C8">
        <w:rPr>
          <w:lang w:val="en-US"/>
        </w:rPr>
        <w:t>т</w:t>
      </w:r>
      <w:r w:rsidRPr="000461C8">
        <w:rPr>
          <w:lang w:val="en-US"/>
        </w:rPr>
        <w:t>вий, способных подорвать безопасность государства или нарушить общественный порядок, и с тем чтобы с ними обращались надлежащим обр</w:t>
      </w:r>
      <w:r w:rsidRPr="000461C8">
        <w:rPr>
          <w:lang w:val="en-US"/>
        </w:rPr>
        <w:t>а</w:t>
      </w:r>
      <w:r w:rsidRPr="000461C8">
        <w:rPr>
          <w:lang w:val="en-US"/>
        </w:rPr>
        <w:t>зом (пункт 5). Просьба, в частности, сообщить о мерах, принятых государс</w:t>
      </w:r>
      <w:r w:rsidRPr="000461C8">
        <w:rPr>
          <w:lang w:val="en-US"/>
        </w:rPr>
        <w:t>т</w:t>
      </w:r>
      <w:r w:rsidRPr="000461C8">
        <w:rPr>
          <w:lang w:val="en-US"/>
        </w:rPr>
        <w:t>вом-участником для обеспечения доставки соответствующих просителей убежища к судье, с тем чтобы судья мог оценить законность их задержания, и для их информирования на понятном им языке об их правах. Просьба также сообщить, какие были приняты меры для гарантирования права на действе</w:t>
      </w:r>
      <w:r w:rsidRPr="000461C8">
        <w:rPr>
          <w:lang w:val="en-US"/>
        </w:rPr>
        <w:t>н</w:t>
      </w:r>
      <w:r w:rsidRPr="000461C8">
        <w:rPr>
          <w:lang w:val="en-US"/>
        </w:rPr>
        <w:t>ные и эффективные средства правовой защиты.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10.</w:t>
      </w:r>
      <w:r w:rsidRPr="000461C8">
        <w:rPr>
          <w:lang w:val="en-US"/>
        </w:rPr>
        <w:tab/>
        <w:t>Просьба предоставить информацию о мерах, принимаемых для обесп</w:t>
      </w:r>
      <w:r w:rsidRPr="000461C8">
        <w:rPr>
          <w:lang w:val="en-US"/>
        </w:rPr>
        <w:t>е</w:t>
      </w:r>
      <w:r w:rsidRPr="000461C8">
        <w:rPr>
          <w:lang w:val="en-US"/>
        </w:rPr>
        <w:t>чения того, чтобы находящиеся в распоряжении правительства иностранцы размещались в учреждениях, не имеющих отношения к местам лишения св</w:t>
      </w:r>
      <w:r w:rsidRPr="000461C8">
        <w:rPr>
          <w:lang w:val="en-US"/>
        </w:rPr>
        <w:t>о</w:t>
      </w:r>
      <w:r w:rsidRPr="000461C8">
        <w:rPr>
          <w:lang w:val="en-US"/>
        </w:rPr>
        <w:t>боды. В этой связи просьба предоставить обновленные данные о ходе осущ</w:t>
      </w:r>
      <w:r w:rsidRPr="000461C8">
        <w:rPr>
          <w:lang w:val="en-US"/>
        </w:rPr>
        <w:t>е</w:t>
      </w:r>
      <w:r w:rsidRPr="000461C8">
        <w:rPr>
          <w:lang w:val="en-US"/>
        </w:rPr>
        <w:t>ствления проекта, предусматривающего создание центра для задержанных в административном порядке иностранцев вне пенитенциарного це</w:t>
      </w:r>
      <w:r w:rsidRPr="000461C8">
        <w:rPr>
          <w:lang w:val="en-US"/>
        </w:rPr>
        <w:t>н</w:t>
      </w:r>
      <w:r w:rsidRPr="000461C8">
        <w:rPr>
          <w:lang w:val="en-US"/>
        </w:rPr>
        <w:t>тра.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11.</w:t>
      </w:r>
      <w:r w:rsidRPr="000461C8">
        <w:rPr>
          <w:lang w:val="en-US"/>
        </w:rPr>
        <w:tab/>
        <w:t>Просьба сообщить о мерах, принимаемых с тем, чтобы применение строгого режима содержания под стражей ясно и четко регламентировалось законом, а также для усиления судебного контроля. Просьба предоставить информацию о мерах, которые планируется принять для отмены этого ди</w:t>
      </w:r>
      <w:r w:rsidRPr="000461C8">
        <w:rPr>
          <w:lang w:val="en-US"/>
        </w:rPr>
        <w:t>с</w:t>
      </w:r>
      <w:r w:rsidRPr="000461C8">
        <w:rPr>
          <w:lang w:val="en-US"/>
        </w:rPr>
        <w:t>циплинарного режима, как это было рекомендовано Комитетом в его закл</w:t>
      </w:r>
      <w:r w:rsidRPr="000461C8">
        <w:rPr>
          <w:lang w:val="en-US"/>
        </w:rPr>
        <w:t>ю</w:t>
      </w:r>
      <w:r w:rsidRPr="000461C8">
        <w:rPr>
          <w:lang w:val="en-US"/>
        </w:rPr>
        <w:t>чительных замечаниях (пункт 9).</w:t>
      </w:r>
    </w:p>
    <w:p w:rsidR="000461C8" w:rsidRPr="000461C8" w:rsidRDefault="000461C8" w:rsidP="0027075C">
      <w:pPr>
        <w:pStyle w:val="H23GR0"/>
        <w:rPr>
          <w:lang w:val="en-US"/>
        </w:rPr>
      </w:pPr>
      <w:r w:rsidRPr="000461C8">
        <w:rPr>
          <w:lang w:val="en-US"/>
        </w:rPr>
        <w:tab/>
      </w:r>
      <w:r w:rsidRPr="000461C8">
        <w:rPr>
          <w:lang w:val="en-US"/>
        </w:rPr>
        <w:tab/>
        <w:t>Статьи 12 и 13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12.</w:t>
      </w:r>
      <w:r w:rsidRPr="000461C8">
        <w:rPr>
          <w:lang w:val="en-US"/>
        </w:rPr>
        <w:tab/>
        <w:t>Просьба предоставить подробные статистические данные в разбивке по видам преступлений, возрасту, полу и этнической принадлежности о жалобах на акты пыток и другие виды жестокого, бесчеловечного или унижающего достоинство обращения, которые были совершены сотрудниками правопр</w:t>
      </w:r>
      <w:r w:rsidRPr="000461C8">
        <w:rPr>
          <w:lang w:val="en-US"/>
        </w:rPr>
        <w:t>и</w:t>
      </w:r>
      <w:r w:rsidRPr="000461C8">
        <w:rPr>
          <w:lang w:val="en-US"/>
        </w:rPr>
        <w:t>менительных органов, а также о проведенных в этой связи расследованиях, о случаях возбуждения судебного преследования и о вынесенных уголовных и дисциплинарных наказаниях.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13.</w:t>
      </w:r>
      <w:r w:rsidRPr="000461C8">
        <w:rPr>
          <w:lang w:val="en-US"/>
        </w:rPr>
        <w:tab/>
        <w:t>В своих заключительных замечаниях Комитет выразил беспокойство по поводу существования системы оценки целесообразности уголовного пр</w:t>
      </w:r>
      <w:r w:rsidRPr="000461C8">
        <w:rPr>
          <w:lang w:val="en-US"/>
        </w:rPr>
        <w:t>е</w:t>
      </w:r>
      <w:r w:rsidRPr="000461C8">
        <w:rPr>
          <w:lang w:val="en-US"/>
        </w:rPr>
        <w:t>следования, которая предоставляет Государственному прокурору возможность не привлекать к ответственности сотрудников правоприменительных органов, виновных в совершении актов пыток и жесткого обращения, и даже не проводить рассл</w:t>
      </w:r>
      <w:r w:rsidRPr="000461C8">
        <w:rPr>
          <w:lang w:val="en-US"/>
        </w:rPr>
        <w:t>е</w:t>
      </w:r>
      <w:r w:rsidRPr="000461C8">
        <w:rPr>
          <w:lang w:val="en-US"/>
        </w:rPr>
        <w:t>дование таких деяний пункт 11). Просьба предоставить подробные данные о мерах, принимаемых государством-участником для выполнения рек</w:t>
      </w:r>
      <w:r w:rsidRPr="000461C8">
        <w:rPr>
          <w:lang w:val="en-US"/>
        </w:rPr>
        <w:t>о</w:t>
      </w:r>
      <w:r w:rsidRPr="000461C8">
        <w:rPr>
          <w:lang w:val="en-US"/>
        </w:rPr>
        <w:t>мендаций Комитета.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14.</w:t>
      </w:r>
      <w:r w:rsidRPr="000461C8">
        <w:rPr>
          <w:lang w:val="en-US"/>
        </w:rPr>
        <w:tab/>
        <w:t>C учетом заключительных замечаний Комитета: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ab/>
        <w:t>а)</w:t>
      </w:r>
      <w:r w:rsidRPr="000461C8">
        <w:rPr>
          <w:lang w:val="en-US"/>
        </w:rPr>
        <w:tab/>
        <w:t>просьба предост</w:t>
      </w:r>
      <w:r w:rsidRPr="000461C8">
        <w:rPr>
          <w:lang w:val="en-US"/>
        </w:rPr>
        <w:t>а</w:t>
      </w:r>
      <w:r w:rsidRPr="000461C8">
        <w:rPr>
          <w:lang w:val="en-US"/>
        </w:rPr>
        <w:t>вить информацию о мерах, принимаемых для проведения расследований в тех случаях, когда есть основания полагать, что какое-либо лицо могло быть подвергнуто пыткам или жестокому, бесчел</w:t>
      </w:r>
      <w:r w:rsidRPr="000461C8">
        <w:rPr>
          <w:lang w:val="en-US"/>
        </w:rPr>
        <w:t>о</w:t>
      </w:r>
      <w:r w:rsidRPr="000461C8">
        <w:rPr>
          <w:lang w:val="en-US"/>
        </w:rPr>
        <w:t>вечному либо унижающему достоинство обращению, в частности в рамках процедуры выдворения (пункт 7);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ab/>
        <w:t>b)</w:t>
      </w:r>
      <w:r w:rsidRPr="000461C8">
        <w:rPr>
          <w:lang w:val="en-US"/>
        </w:rPr>
        <w:tab/>
        <w:t>в этой связи просьба предоставить информацию о планах, нам</w:t>
      </w:r>
      <w:r w:rsidRPr="000461C8">
        <w:rPr>
          <w:lang w:val="en-US"/>
        </w:rPr>
        <w:t>е</w:t>
      </w:r>
      <w:r w:rsidRPr="000461C8">
        <w:rPr>
          <w:lang w:val="en-US"/>
        </w:rPr>
        <w:t>ченных в связи с проектом нормативного акта, содержащего официальный кодекс поведения сотрудников, уполномоченных производить процедуру выдворения.  Кроме того, просьба сообщить, прин</w:t>
      </w:r>
      <w:r w:rsidRPr="000461C8">
        <w:rPr>
          <w:lang w:val="en-US"/>
        </w:rPr>
        <w:t>и</w:t>
      </w:r>
      <w:r w:rsidRPr="000461C8">
        <w:rPr>
          <w:lang w:val="en-US"/>
        </w:rPr>
        <w:t>мало ли государство-участник меры к тому, чтобы разрешить присутствие наблюдателей из числа правозащитников или независимых медицинских работников во всех случаях принудительного выдворения, а также для того, чтобы позволить систематическое проведение медицинского освидетел</w:t>
      </w:r>
      <w:r w:rsidRPr="000461C8">
        <w:rPr>
          <w:lang w:val="en-US"/>
        </w:rPr>
        <w:t>ь</w:t>
      </w:r>
      <w:r w:rsidRPr="000461C8">
        <w:rPr>
          <w:lang w:val="en-US"/>
        </w:rPr>
        <w:t>ствования до начала процедуры выдворения, и о случаях, когда эта процедура не увенчалась успехом. Просьба предоставить информацию о мерах, принимаемых с учетом беспокойства, высказанного в связи с отсутствием полного запрещения некоторых деяний, составляющих элементы пыток и бесчеловечного или унижающего достои</w:t>
      </w:r>
      <w:r w:rsidRPr="000461C8">
        <w:rPr>
          <w:lang w:val="en-US"/>
        </w:rPr>
        <w:t>н</w:t>
      </w:r>
      <w:r w:rsidRPr="000461C8">
        <w:rPr>
          <w:lang w:val="en-US"/>
        </w:rPr>
        <w:t xml:space="preserve">ство обращения. Просьба предоставить подробные данные о расследовании неудавшейся попытки высылки г-на </w:t>
      </w:r>
      <w:proofErr w:type="spellStart"/>
      <w:r w:rsidRPr="000461C8">
        <w:rPr>
          <w:lang w:val="en-US"/>
        </w:rPr>
        <w:t>Мамаду</w:t>
      </w:r>
      <w:proofErr w:type="spellEnd"/>
      <w:r w:rsidRPr="000461C8">
        <w:rPr>
          <w:lang w:val="en-US"/>
        </w:rPr>
        <w:t xml:space="preserve"> </w:t>
      </w:r>
      <w:proofErr w:type="spellStart"/>
      <w:r w:rsidRPr="000461C8">
        <w:rPr>
          <w:lang w:val="en-US"/>
        </w:rPr>
        <w:t>Алиу</w:t>
      </w:r>
      <w:proofErr w:type="spellEnd"/>
      <w:r w:rsidRPr="000461C8">
        <w:rPr>
          <w:lang w:val="en-US"/>
        </w:rPr>
        <w:t xml:space="preserve"> </w:t>
      </w:r>
      <w:proofErr w:type="spellStart"/>
      <w:r w:rsidRPr="000461C8">
        <w:rPr>
          <w:lang w:val="en-US"/>
        </w:rPr>
        <w:t>Д</w:t>
      </w:r>
      <w:r w:rsidRPr="000461C8">
        <w:rPr>
          <w:lang w:val="en-US"/>
        </w:rPr>
        <w:t>и</w:t>
      </w:r>
      <w:r w:rsidRPr="000461C8">
        <w:rPr>
          <w:lang w:val="en-US"/>
        </w:rPr>
        <w:t>ялло</w:t>
      </w:r>
      <w:proofErr w:type="spellEnd"/>
      <w:r w:rsidRPr="000461C8">
        <w:rPr>
          <w:lang w:val="en-US"/>
        </w:rPr>
        <w:t>;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ab/>
        <w:t>с)</w:t>
      </w:r>
      <w:r w:rsidRPr="000461C8">
        <w:rPr>
          <w:lang w:val="en-US"/>
        </w:rPr>
        <w:tab/>
        <w:t>просьба предоставить информацию о воздействии и эффективн</w:t>
      </w:r>
      <w:r w:rsidRPr="000461C8">
        <w:rPr>
          <w:lang w:val="en-US"/>
        </w:rPr>
        <w:t>о</w:t>
      </w:r>
      <w:r w:rsidRPr="000461C8">
        <w:rPr>
          <w:lang w:val="en-US"/>
        </w:rPr>
        <w:t>сти мер, принимаемых в целях недопущения актов пытки или жестокого, бесчеловечного либо унижающего достоинство обращения, совершаемых, в частности, при осущест</w:t>
      </w:r>
      <w:r w:rsidRPr="000461C8">
        <w:rPr>
          <w:lang w:val="en-US"/>
        </w:rPr>
        <w:t>в</w:t>
      </w:r>
      <w:r w:rsidRPr="000461C8">
        <w:rPr>
          <w:lang w:val="en-US"/>
        </w:rPr>
        <w:t>лении процедур выдворения.</w:t>
      </w:r>
    </w:p>
    <w:p w:rsidR="000461C8" w:rsidRPr="000461C8" w:rsidRDefault="000461C8" w:rsidP="0027075C">
      <w:pPr>
        <w:pStyle w:val="H23GR0"/>
        <w:rPr>
          <w:lang w:val="en-US"/>
        </w:rPr>
      </w:pPr>
      <w:r w:rsidRPr="000461C8">
        <w:rPr>
          <w:lang w:val="en-US"/>
        </w:rPr>
        <w:tab/>
      </w:r>
      <w:r w:rsidRPr="000461C8">
        <w:rPr>
          <w:lang w:val="en-US"/>
        </w:rPr>
        <w:tab/>
        <w:t>Статья 16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15.</w:t>
      </w:r>
      <w:r w:rsidRPr="000461C8">
        <w:rPr>
          <w:lang w:val="en-US"/>
        </w:rPr>
        <w:tab/>
        <w:t>Просьба описать меры, принимаемые с учетом беспокойства, выраже</w:t>
      </w:r>
      <w:r w:rsidRPr="000461C8">
        <w:rPr>
          <w:lang w:val="en-US"/>
        </w:rPr>
        <w:t>н</w:t>
      </w:r>
      <w:r w:rsidRPr="000461C8">
        <w:rPr>
          <w:lang w:val="en-US"/>
        </w:rPr>
        <w:t>ного в отношении переполненности Пенитенциарного центра Люксембурга (</w:t>
      </w:r>
      <w:proofErr w:type="spellStart"/>
      <w:r w:rsidRPr="000461C8">
        <w:rPr>
          <w:lang w:val="en-US"/>
        </w:rPr>
        <w:t>ПЦЛ</w:t>
      </w:r>
      <w:proofErr w:type="spellEnd"/>
      <w:r w:rsidRPr="000461C8">
        <w:rPr>
          <w:lang w:val="en-US"/>
        </w:rPr>
        <w:t>), и для решения проблем, усугубляемых в результате такой переполненности, включая тесноту и распространение насилия. Просьба предост</w:t>
      </w:r>
      <w:r w:rsidRPr="000461C8">
        <w:rPr>
          <w:lang w:val="en-US"/>
        </w:rPr>
        <w:t>а</w:t>
      </w:r>
      <w:r w:rsidRPr="000461C8">
        <w:rPr>
          <w:lang w:val="en-US"/>
        </w:rPr>
        <w:t>вить обновленные статистические данные о вместимости этой тюрьмы и количестве содержащи</w:t>
      </w:r>
      <w:r w:rsidRPr="000461C8">
        <w:rPr>
          <w:lang w:val="en-US"/>
        </w:rPr>
        <w:t>х</w:t>
      </w:r>
      <w:r w:rsidRPr="000461C8">
        <w:rPr>
          <w:lang w:val="en-US"/>
        </w:rPr>
        <w:t xml:space="preserve">ся в ней лиц. 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16.</w:t>
      </w:r>
      <w:r w:rsidRPr="000461C8">
        <w:rPr>
          <w:lang w:val="en-US"/>
        </w:rPr>
        <w:tab/>
        <w:t>В своих заключительных замечаниях Комитет выразил беспокойство в связи с полученной информацией о том, что задержанные лица из числа ин</w:t>
      </w:r>
      <w:r w:rsidRPr="000461C8">
        <w:rPr>
          <w:lang w:val="en-US"/>
        </w:rPr>
        <w:t>о</w:t>
      </w:r>
      <w:r w:rsidRPr="000461C8">
        <w:rPr>
          <w:lang w:val="en-US"/>
        </w:rPr>
        <w:t>странцев становятся жертвами произвола и расистских или ксенофобских оскорблений со стороны служащих сил правопорядка и тюремного персонала (пункт 8).  В связи с этим:</w:t>
      </w:r>
    </w:p>
    <w:p w:rsidR="000461C8" w:rsidRPr="000461C8" w:rsidRDefault="006E01A6" w:rsidP="0027075C">
      <w:pPr>
        <w:pStyle w:val="SingleTxtGR"/>
        <w:rPr>
          <w:lang w:val="en-US"/>
        </w:rPr>
      </w:pPr>
      <w:r>
        <w:rPr>
          <w:lang w:val="en-US"/>
        </w:rPr>
        <w:tab/>
      </w:r>
      <w:r w:rsidR="000461C8" w:rsidRPr="006E01A6">
        <w:t>а)</w:t>
      </w:r>
      <w:r w:rsidR="000461C8" w:rsidRPr="006E01A6">
        <w:tab/>
        <w:t xml:space="preserve">просьба предоставить подробные сведения о мерах, принимаемых государством-участником во исполнение рекомендации Комитета. </w:t>
      </w:r>
      <w:proofErr w:type="spellStart"/>
      <w:r w:rsidR="000461C8" w:rsidRPr="000461C8">
        <w:rPr>
          <w:lang w:val="en-US"/>
        </w:rPr>
        <w:t>Пред</w:t>
      </w:r>
      <w:r w:rsidR="000461C8" w:rsidRPr="000461C8">
        <w:rPr>
          <w:lang w:val="en-US"/>
        </w:rPr>
        <w:t>у</w:t>
      </w:r>
      <w:r w:rsidR="000461C8" w:rsidRPr="000461C8">
        <w:rPr>
          <w:lang w:val="en-US"/>
        </w:rPr>
        <w:t>сматривают</w:t>
      </w:r>
      <w:proofErr w:type="spellEnd"/>
      <w:r w:rsidR="000461C8" w:rsidRPr="000461C8">
        <w:rPr>
          <w:lang w:val="en-US"/>
        </w:rPr>
        <w:t xml:space="preserve"> </w:t>
      </w:r>
      <w:proofErr w:type="spellStart"/>
      <w:r w:rsidR="000461C8" w:rsidRPr="000461C8">
        <w:rPr>
          <w:lang w:val="en-US"/>
        </w:rPr>
        <w:t>ли</w:t>
      </w:r>
      <w:proofErr w:type="spellEnd"/>
      <w:r w:rsidR="000461C8" w:rsidRPr="000461C8">
        <w:rPr>
          <w:lang w:val="en-US"/>
        </w:rPr>
        <w:t xml:space="preserve"> </w:t>
      </w:r>
      <w:proofErr w:type="spellStart"/>
      <w:r w:rsidR="000461C8" w:rsidRPr="000461C8">
        <w:rPr>
          <w:lang w:val="en-US"/>
        </w:rPr>
        <w:t>эти</w:t>
      </w:r>
      <w:proofErr w:type="spellEnd"/>
      <w:r w:rsidR="000461C8" w:rsidRPr="000461C8">
        <w:rPr>
          <w:lang w:val="en-US"/>
        </w:rPr>
        <w:t xml:space="preserve"> меры улучшение подготовки сотрудников правопримен</w:t>
      </w:r>
      <w:r w:rsidR="000461C8" w:rsidRPr="000461C8">
        <w:rPr>
          <w:lang w:val="en-US"/>
        </w:rPr>
        <w:t>и</w:t>
      </w:r>
      <w:r w:rsidR="000461C8" w:rsidRPr="000461C8">
        <w:rPr>
          <w:lang w:val="en-US"/>
        </w:rPr>
        <w:t>тельных органов и пенитенциарных учреждений по вопросам, касающимся физической и психической неприкосновенности задержанных лиц?  Направлены ли они на квалиф</w:t>
      </w:r>
      <w:r w:rsidR="000461C8" w:rsidRPr="000461C8">
        <w:rPr>
          <w:lang w:val="en-US"/>
        </w:rPr>
        <w:t>и</w:t>
      </w:r>
      <w:r w:rsidR="000461C8" w:rsidRPr="000461C8">
        <w:rPr>
          <w:lang w:val="en-US"/>
        </w:rPr>
        <w:t>кацию расистского или ксенофобского поведения в качестве уголовного прест</w:t>
      </w:r>
      <w:r w:rsidR="000461C8" w:rsidRPr="000461C8">
        <w:rPr>
          <w:lang w:val="en-US"/>
        </w:rPr>
        <w:t>у</w:t>
      </w:r>
      <w:r w:rsidR="000461C8" w:rsidRPr="000461C8">
        <w:rPr>
          <w:lang w:val="en-US"/>
        </w:rPr>
        <w:t>пления, на систематическое проведение расследований и во всех подтвердивши</w:t>
      </w:r>
      <w:r w:rsidR="000461C8" w:rsidRPr="000461C8">
        <w:rPr>
          <w:lang w:val="en-US"/>
        </w:rPr>
        <w:t>х</w:t>
      </w:r>
      <w:r w:rsidR="000461C8" w:rsidRPr="000461C8">
        <w:rPr>
          <w:lang w:val="en-US"/>
        </w:rPr>
        <w:t>ся случаях на передачу дел допустивших нарушения служащих в компетентные судебные органы? Кроме того, просьба предоставить информацию о мерах, пр</w:t>
      </w:r>
      <w:r w:rsidR="000461C8" w:rsidRPr="000461C8">
        <w:rPr>
          <w:lang w:val="en-US"/>
        </w:rPr>
        <w:t>и</w:t>
      </w:r>
      <w:r w:rsidR="000461C8" w:rsidRPr="000461C8">
        <w:rPr>
          <w:lang w:val="en-US"/>
        </w:rPr>
        <w:t>нимаемых для найма персонала, могущего обеспечить большее культурное и языковое разнообразие среди персонала;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ab/>
        <w:t>b)</w:t>
      </w:r>
      <w:r w:rsidRPr="000461C8">
        <w:rPr>
          <w:lang w:val="en-US"/>
        </w:rPr>
        <w:tab/>
        <w:t>просьба предоставить подробные сведения о воздействии и резул</w:t>
      </w:r>
      <w:r w:rsidRPr="000461C8">
        <w:rPr>
          <w:lang w:val="en-US"/>
        </w:rPr>
        <w:t>ь</w:t>
      </w:r>
      <w:r w:rsidRPr="000461C8">
        <w:rPr>
          <w:lang w:val="en-US"/>
        </w:rPr>
        <w:t>татах этих мер на сокращение числа случаев произвольного обращения и рас</w:t>
      </w:r>
      <w:r w:rsidRPr="000461C8">
        <w:rPr>
          <w:lang w:val="en-US"/>
        </w:rPr>
        <w:t>и</w:t>
      </w:r>
      <w:r w:rsidRPr="000461C8">
        <w:rPr>
          <w:lang w:val="en-US"/>
        </w:rPr>
        <w:t xml:space="preserve">стского или </w:t>
      </w:r>
      <w:proofErr w:type="spellStart"/>
      <w:r w:rsidRPr="000461C8">
        <w:rPr>
          <w:lang w:val="en-US"/>
        </w:rPr>
        <w:t>ксенофобного</w:t>
      </w:r>
      <w:proofErr w:type="spellEnd"/>
      <w:r w:rsidRPr="000461C8">
        <w:rPr>
          <w:lang w:val="en-US"/>
        </w:rPr>
        <w:t xml:space="preserve"> поведения со стороны сотрудников сил правопорядка и пенитенциа</w:t>
      </w:r>
      <w:r w:rsidRPr="000461C8">
        <w:rPr>
          <w:lang w:val="en-US"/>
        </w:rPr>
        <w:t>р</w:t>
      </w:r>
      <w:r w:rsidRPr="000461C8">
        <w:rPr>
          <w:lang w:val="en-US"/>
        </w:rPr>
        <w:t xml:space="preserve">ных служащих. 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17.</w:t>
      </w:r>
      <w:r w:rsidRPr="000461C8">
        <w:rPr>
          <w:lang w:val="en-US"/>
        </w:rPr>
        <w:tab/>
        <w:t>В своих заключительных замечаниях Комитет настоятельно напомнил о своей предыдущей рекомендации не размещать несовершеннолетних в тюр</w:t>
      </w:r>
      <w:r w:rsidRPr="000461C8">
        <w:rPr>
          <w:lang w:val="en-US"/>
        </w:rPr>
        <w:t>ь</w:t>
      </w:r>
      <w:r w:rsidRPr="000461C8">
        <w:rPr>
          <w:lang w:val="en-US"/>
        </w:rPr>
        <w:t>мах для взрослых в дисциплинарных целях (пункт 10).  Просьба предоставить по</w:t>
      </w:r>
      <w:r w:rsidRPr="000461C8">
        <w:rPr>
          <w:lang w:val="en-US"/>
        </w:rPr>
        <w:t>д</w:t>
      </w:r>
      <w:r w:rsidRPr="000461C8">
        <w:rPr>
          <w:lang w:val="en-US"/>
        </w:rPr>
        <w:t>робные сведения о мерах, принимаемых государством-участником для выполн</w:t>
      </w:r>
      <w:r w:rsidRPr="000461C8">
        <w:rPr>
          <w:lang w:val="en-US"/>
        </w:rPr>
        <w:t>е</w:t>
      </w:r>
      <w:r w:rsidRPr="000461C8">
        <w:rPr>
          <w:lang w:val="en-US"/>
        </w:rPr>
        <w:t>ния этой рекомендации.  В этой связи просьба предоставить информацию о ходе осуществления проекта строительства закрытого учреждения для несоверше</w:t>
      </w:r>
      <w:r w:rsidRPr="000461C8">
        <w:rPr>
          <w:lang w:val="en-US"/>
        </w:rPr>
        <w:t>н</w:t>
      </w:r>
      <w:r w:rsidRPr="000461C8">
        <w:rPr>
          <w:lang w:val="en-US"/>
        </w:rPr>
        <w:t xml:space="preserve">нолетних в </w:t>
      </w:r>
      <w:proofErr w:type="spellStart"/>
      <w:r w:rsidRPr="000461C8">
        <w:rPr>
          <w:lang w:val="en-US"/>
        </w:rPr>
        <w:t>Дрейборне</w:t>
      </w:r>
      <w:proofErr w:type="spellEnd"/>
      <w:r w:rsidRPr="000461C8">
        <w:rPr>
          <w:lang w:val="en-US"/>
        </w:rPr>
        <w:t>, а также о мерах, принимаемых тем временем для обесп</w:t>
      </w:r>
      <w:r w:rsidRPr="000461C8">
        <w:rPr>
          <w:lang w:val="en-US"/>
        </w:rPr>
        <w:t>е</w:t>
      </w:r>
      <w:r w:rsidRPr="000461C8">
        <w:rPr>
          <w:lang w:val="en-US"/>
        </w:rPr>
        <w:t>чения того, чтобы несовершеннолетние не имели никаких контактов со взрослыми заключенными. Просьба сообщить, предусматривает ли этот проект стро</w:t>
      </w:r>
      <w:r w:rsidRPr="000461C8">
        <w:rPr>
          <w:lang w:val="en-US"/>
        </w:rPr>
        <w:t>и</w:t>
      </w:r>
      <w:r w:rsidRPr="000461C8">
        <w:rPr>
          <w:lang w:val="en-US"/>
        </w:rPr>
        <w:t>тельство закрытого учреждения также для несовершеннолетних девушек.  Кроме того, просьба сообщить о мерах, принимаемых для раздельного содержания н</w:t>
      </w:r>
      <w:r w:rsidRPr="000461C8">
        <w:rPr>
          <w:lang w:val="en-US"/>
        </w:rPr>
        <w:t>е</w:t>
      </w:r>
      <w:r w:rsidRPr="000461C8">
        <w:rPr>
          <w:lang w:val="en-US"/>
        </w:rPr>
        <w:t>совершеннолетних правонарушителей и несовершеннолетних лиц с асоциал</w:t>
      </w:r>
      <w:r w:rsidRPr="000461C8">
        <w:rPr>
          <w:lang w:val="en-US"/>
        </w:rPr>
        <w:t>ь</w:t>
      </w:r>
      <w:r w:rsidRPr="000461C8">
        <w:rPr>
          <w:lang w:val="en-US"/>
        </w:rPr>
        <w:t>ным или проблемным поведением, а также во избежание того, чтобы дела несовершеннолетних рассматривались так, как рассматриваются дела взрослых пр</w:t>
      </w:r>
      <w:r w:rsidRPr="000461C8">
        <w:rPr>
          <w:lang w:val="en-US"/>
        </w:rPr>
        <w:t>а</w:t>
      </w:r>
      <w:r w:rsidRPr="000461C8">
        <w:rPr>
          <w:lang w:val="en-US"/>
        </w:rPr>
        <w:t>вонарушителей, а также для создания независимого контрольного органа, упо</w:t>
      </w:r>
      <w:r w:rsidRPr="000461C8">
        <w:rPr>
          <w:lang w:val="en-US"/>
        </w:rPr>
        <w:t>л</w:t>
      </w:r>
      <w:r w:rsidRPr="000461C8">
        <w:rPr>
          <w:lang w:val="en-US"/>
        </w:rPr>
        <w:t>номоченного периодически инспектировать учреждения для несовершенноле</w:t>
      </w:r>
      <w:r w:rsidRPr="000461C8">
        <w:rPr>
          <w:lang w:val="en-US"/>
        </w:rPr>
        <w:t>т</w:t>
      </w:r>
      <w:r w:rsidRPr="000461C8">
        <w:rPr>
          <w:lang w:val="en-US"/>
        </w:rPr>
        <w:t>них.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18.</w:t>
      </w:r>
      <w:r w:rsidRPr="000461C8">
        <w:rPr>
          <w:lang w:val="en-US"/>
        </w:rPr>
        <w:tab/>
        <w:t>C учетом заключительных замечаний Комитета по ликвидации дискр</w:t>
      </w:r>
      <w:r w:rsidRPr="000461C8">
        <w:rPr>
          <w:lang w:val="en-US"/>
        </w:rPr>
        <w:t>и</w:t>
      </w:r>
      <w:r w:rsidRPr="000461C8">
        <w:rPr>
          <w:lang w:val="en-US"/>
        </w:rPr>
        <w:t>минации в отношении женщин (</w:t>
      </w:r>
      <w:proofErr w:type="spellStart"/>
      <w:r w:rsidRPr="000461C8">
        <w:rPr>
          <w:lang w:val="en-US"/>
        </w:rPr>
        <w:t>CEDAW</w:t>
      </w:r>
      <w:proofErr w:type="spellEnd"/>
      <w:r w:rsidRPr="000461C8">
        <w:rPr>
          <w:lang w:val="en-US"/>
        </w:rPr>
        <w:t>/C/</w:t>
      </w:r>
      <w:proofErr w:type="spellStart"/>
      <w:r w:rsidRPr="000461C8">
        <w:rPr>
          <w:lang w:val="en-US"/>
        </w:rPr>
        <w:t>LUX</w:t>
      </w:r>
      <w:proofErr w:type="spellEnd"/>
      <w:r w:rsidRPr="000461C8">
        <w:rPr>
          <w:lang w:val="en-US"/>
        </w:rPr>
        <w:t>/CO/5, пункты 19-20)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ab/>
        <w:t>а)</w:t>
      </w:r>
      <w:r w:rsidRPr="000461C8">
        <w:rPr>
          <w:lang w:val="en-US"/>
        </w:rPr>
        <w:tab/>
        <w:t>просьба предоставить обновленные данные о мерах, принимаемых государством-участником для предупреждения и прес</w:t>
      </w:r>
      <w:r w:rsidRPr="000461C8">
        <w:rPr>
          <w:lang w:val="en-US"/>
        </w:rPr>
        <w:t>е</w:t>
      </w:r>
      <w:r w:rsidRPr="000461C8">
        <w:rPr>
          <w:lang w:val="en-US"/>
        </w:rPr>
        <w:t>чения всех форм насилия в отношении женщин.  В этой связи просьба предоставить подробную информ</w:t>
      </w:r>
      <w:r w:rsidRPr="000461C8">
        <w:rPr>
          <w:lang w:val="en-US"/>
        </w:rPr>
        <w:t>а</w:t>
      </w:r>
      <w:r w:rsidRPr="000461C8">
        <w:rPr>
          <w:lang w:val="en-US"/>
        </w:rPr>
        <w:t>цию о содержании и осуществлении второго Национального плана действий по обеспечению равенства на период 2009−2013 годов, в частности о его влиянии на количество случаев применения насилия в отношении женщин, а также о с</w:t>
      </w:r>
      <w:r w:rsidRPr="000461C8">
        <w:rPr>
          <w:lang w:val="en-US"/>
        </w:rPr>
        <w:t>о</w:t>
      </w:r>
      <w:r w:rsidRPr="000461C8">
        <w:rPr>
          <w:lang w:val="en-US"/>
        </w:rPr>
        <w:t>стоянии дел с законопроектом, запрещающим все формы физического и секс</w:t>
      </w:r>
      <w:r w:rsidRPr="000461C8">
        <w:rPr>
          <w:lang w:val="en-US"/>
        </w:rPr>
        <w:t>у</w:t>
      </w:r>
      <w:r w:rsidRPr="000461C8">
        <w:rPr>
          <w:lang w:val="en-US"/>
        </w:rPr>
        <w:t>ального насилия в семье, включая практику калечащих операций на женских п</w:t>
      </w:r>
      <w:r w:rsidRPr="000461C8">
        <w:rPr>
          <w:lang w:val="en-US"/>
        </w:rPr>
        <w:t>о</w:t>
      </w:r>
      <w:r w:rsidRPr="000461C8">
        <w:rPr>
          <w:lang w:val="en-US"/>
        </w:rPr>
        <w:t>ловых органах;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ab/>
        <w:t>b)</w:t>
      </w:r>
      <w:r w:rsidRPr="000461C8">
        <w:rPr>
          <w:lang w:val="en-US"/>
        </w:rPr>
        <w:tab/>
        <w:t>просьба также предоставить подробные сведения о мерах, прин</w:t>
      </w:r>
      <w:r w:rsidRPr="000461C8">
        <w:rPr>
          <w:lang w:val="en-US"/>
        </w:rPr>
        <w:t>и</w:t>
      </w:r>
      <w:r w:rsidRPr="000461C8">
        <w:rPr>
          <w:lang w:val="en-US"/>
        </w:rPr>
        <w:t>маемых для обеспечения сбора и систематической публикации данных, в разбивке по видам насилия и связям, существующим между преступником и жертвой. Просьба сообщить, каким образом государство-участник опиралось на эти данные в порядке контроля за осуществлением нынешних и будущих директивных и вспомогател</w:t>
      </w:r>
      <w:r w:rsidRPr="000461C8">
        <w:rPr>
          <w:lang w:val="en-US"/>
        </w:rPr>
        <w:t>ь</w:t>
      </w:r>
      <w:r w:rsidRPr="000461C8">
        <w:rPr>
          <w:lang w:val="en-US"/>
        </w:rPr>
        <w:t>ных мер;</w:t>
      </w:r>
    </w:p>
    <w:p w:rsidR="000461C8" w:rsidRPr="006E01A6" w:rsidRDefault="000461C8" w:rsidP="0027075C">
      <w:pPr>
        <w:pStyle w:val="SingleTxtGR"/>
      </w:pPr>
      <w:r w:rsidRPr="000461C8">
        <w:rPr>
          <w:lang w:val="en-US"/>
        </w:rPr>
        <w:tab/>
      </w:r>
      <w:r w:rsidRPr="006E01A6">
        <w:t>с)</w:t>
      </w:r>
      <w:r w:rsidRPr="006E01A6">
        <w:tab/>
        <w:t>просьба предоставить статистические данные о количестве жалоб на акты насилия в отношении женщин и о расследованиях, рассмотрении дел, осуждениях, а также о решениях, предусматривающих компенсацию и возм</w:t>
      </w:r>
      <w:r w:rsidRPr="006E01A6">
        <w:t>е</w:t>
      </w:r>
      <w:r w:rsidRPr="006E01A6">
        <w:t xml:space="preserve">щение ущерба жертвам. 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>19.</w:t>
      </w:r>
      <w:r w:rsidRPr="000461C8">
        <w:rPr>
          <w:lang w:val="en-US"/>
        </w:rPr>
        <w:tab/>
      </w:r>
      <w:proofErr w:type="spellStart"/>
      <w:r w:rsidRPr="000461C8">
        <w:rPr>
          <w:lang w:val="en-US"/>
        </w:rPr>
        <w:t>По</w:t>
      </w:r>
      <w:proofErr w:type="spellEnd"/>
      <w:r w:rsidRPr="000461C8">
        <w:rPr>
          <w:lang w:val="en-US"/>
        </w:rPr>
        <w:t xml:space="preserve"> </w:t>
      </w:r>
      <w:proofErr w:type="spellStart"/>
      <w:r w:rsidRPr="000461C8">
        <w:rPr>
          <w:lang w:val="en-US"/>
        </w:rPr>
        <w:t>вопросу</w:t>
      </w:r>
      <w:proofErr w:type="spellEnd"/>
      <w:r w:rsidRPr="000461C8">
        <w:rPr>
          <w:lang w:val="en-US"/>
        </w:rPr>
        <w:t xml:space="preserve"> о торговле людьми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ab/>
        <w:t>а)</w:t>
      </w:r>
      <w:r w:rsidRPr="000461C8">
        <w:rPr>
          <w:lang w:val="en-US"/>
        </w:rPr>
        <w:tab/>
        <w:t>просьба предоставить подробные сведения о распространенности торговли людьми, которых ввозят в Люксембург и вывозят из него, об эффекти</w:t>
      </w:r>
      <w:r w:rsidRPr="000461C8">
        <w:rPr>
          <w:lang w:val="en-US"/>
        </w:rPr>
        <w:t>в</w:t>
      </w:r>
      <w:r w:rsidRPr="000461C8">
        <w:rPr>
          <w:lang w:val="en-US"/>
        </w:rPr>
        <w:t>ности принятых мер и достигнутых результатах. Кроме того, просьба сообщить об активизации уже осуществляемых мер по борьбе с торговлей людьми, которая позволила бы обеспечить, с одной стороны, более действенный контроль за в</w:t>
      </w:r>
      <w:r w:rsidRPr="000461C8">
        <w:rPr>
          <w:lang w:val="en-US"/>
        </w:rPr>
        <w:t>ы</w:t>
      </w:r>
      <w:r w:rsidRPr="000461C8">
        <w:rPr>
          <w:lang w:val="en-US"/>
        </w:rPr>
        <w:t>дачей артистических виз и за их использованием в незаконных целях и, с другой стороны, обеспечить защиту свидетелей и жертв п</w:t>
      </w:r>
      <w:r w:rsidRPr="000461C8">
        <w:rPr>
          <w:lang w:val="en-US"/>
        </w:rPr>
        <w:t>о</w:t>
      </w:r>
      <w:r w:rsidRPr="000461C8">
        <w:rPr>
          <w:lang w:val="en-US"/>
        </w:rPr>
        <w:t>добной деятельности;</w:t>
      </w:r>
    </w:p>
    <w:p w:rsidR="000461C8" w:rsidRPr="000461C8" w:rsidRDefault="000461C8" w:rsidP="0027075C">
      <w:pPr>
        <w:pStyle w:val="SingleTxtGR"/>
        <w:rPr>
          <w:lang w:val="en-US"/>
        </w:rPr>
      </w:pPr>
      <w:r w:rsidRPr="000461C8">
        <w:rPr>
          <w:lang w:val="en-US"/>
        </w:rPr>
        <w:tab/>
      </w:r>
      <w:proofErr w:type="spellStart"/>
      <w:r w:rsidRPr="000461C8">
        <w:rPr>
          <w:lang w:val="en-US"/>
        </w:rPr>
        <w:t>b</w:t>
      </w:r>
      <w:proofErr w:type="spellEnd"/>
      <w:r w:rsidRPr="000461C8">
        <w:rPr>
          <w:lang w:val="en-US"/>
        </w:rPr>
        <w:t>)</w:t>
      </w:r>
      <w:r w:rsidRPr="000461C8">
        <w:rPr>
          <w:lang w:val="en-US"/>
        </w:rPr>
        <w:tab/>
        <w:t>просьба сообщить, приняло ли государство-участник новые меры по борьбе с торговлей людьми, в частности, приняло ли оно закон о борьбе с торговлей людьми и все необходимые меры для более эффективного выявления случаев торговли, проведения в этой связи расследований (организации подготовки полицейских в целях выявления потенциальных жертв торговли) и возб</w:t>
      </w:r>
      <w:r w:rsidRPr="000461C8">
        <w:rPr>
          <w:lang w:val="en-US"/>
        </w:rPr>
        <w:t>у</w:t>
      </w:r>
      <w:r w:rsidRPr="000461C8">
        <w:rPr>
          <w:lang w:val="en-US"/>
        </w:rPr>
        <w:t>ждения преследования против виновных лиц и их пособников, а также для дал</w:t>
      </w:r>
      <w:r w:rsidRPr="000461C8">
        <w:rPr>
          <w:lang w:val="en-US"/>
        </w:rPr>
        <w:t>ь</w:t>
      </w:r>
      <w:r w:rsidRPr="000461C8">
        <w:rPr>
          <w:lang w:val="en-US"/>
        </w:rPr>
        <w:t>нейшего углубления двустороннего, регионального и международного сотрудн</w:t>
      </w:r>
      <w:r w:rsidRPr="000461C8">
        <w:rPr>
          <w:lang w:val="en-US"/>
        </w:rPr>
        <w:t>и</w:t>
      </w:r>
      <w:r w:rsidRPr="000461C8">
        <w:rPr>
          <w:lang w:val="en-US"/>
        </w:rPr>
        <w:t>чества со странами происхождения, транзита и назначения лиц, ставших жер</w:t>
      </w:r>
      <w:r w:rsidRPr="000461C8">
        <w:rPr>
          <w:lang w:val="en-US"/>
        </w:rPr>
        <w:t>т</w:t>
      </w:r>
      <w:r w:rsidRPr="000461C8">
        <w:rPr>
          <w:lang w:val="en-US"/>
        </w:rPr>
        <w:t>вами торговли.</w:t>
      </w:r>
    </w:p>
    <w:p w:rsidR="000461C8" w:rsidRPr="000461C8" w:rsidRDefault="000461C8" w:rsidP="009F64DF">
      <w:pPr>
        <w:pStyle w:val="H1GR"/>
        <w:rPr>
          <w:lang w:val="en-US"/>
        </w:rPr>
      </w:pPr>
      <w:r w:rsidRPr="000461C8">
        <w:rPr>
          <w:lang w:val="en-US"/>
        </w:rPr>
        <w:tab/>
      </w:r>
      <w:r w:rsidRPr="000461C8">
        <w:rPr>
          <w:lang w:val="en-US"/>
        </w:rPr>
        <w:tab/>
        <w:t>Прочие вопросы</w:t>
      </w:r>
    </w:p>
    <w:p w:rsidR="000461C8" w:rsidRPr="000461C8" w:rsidRDefault="000461C8" w:rsidP="009F64DF">
      <w:pPr>
        <w:pStyle w:val="SingleTxtGR"/>
        <w:rPr>
          <w:lang w:val="en-US"/>
        </w:rPr>
      </w:pPr>
      <w:r w:rsidRPr="000461C8">
        <w:rPr>
          <w:lang w:val="en-US"/>
        </w:rPr>
        <w:t>20.</w:t>
      </w:r>
      <w:r w:rsidRPr="000461C8">
        <w:rPr>
          <w:lang w:val="en-US"/>
        </w:rPr>
        <w:tab/>
        <w:t>Просьба сообщить о всех мерах, которые были осуществлены в целях р</w:t>
      </w:r>
      <w:r w:rsidRPr="000461C8">
        <w:rPr>
          <w:lang w:val="en-US"/>
        </w:rPr>
        <w:t>а</w:t>
      </w:r>
      <w:r w:rsidRPr="000461C8">
        <w:rPr>
          <w:lang w:val="en-US"/>
        </w:rPr>
        <w:t>тификации Факультативного протокола к Конвенции после принятия в 2007 году последних заключительных замечаний.</w:t>
      </w:r>
    </w:p>
    <w:p w:rsidR="000461C8" w:rsidRPr="00454841" w:rsidRDefault="000461C8" w:rsidP="009F64DF">
      <w:pPr>
        <w:pStyle w:val="SingleTxtGR"/>
      </w:pPr>
      <w:r w:rsidRPr="000461C8">
        <w:rPr>
          <w:lang w:val="en-US"/>
        </w:rPr>
        <w:t>21.</w:t>
      </w:r>
      <w:r w:rsidRPr="000461C8">
        <w:rPr>
          <w:lang w:val="en-US"/>
        </w:rPr>
        <w:tab/>
        <w:t>Комитет отмечает, что он не получил от государства-участника инфо</w:t>
      </w:r>
      <w:r w:rsidRPr="000461C8">
        <w:rPr>
          <w:lang w:val="en-US"/>
        </w:rPr>
        <w:t>р</w:t>
      </w:r>
      <w:r w:rsidRPr="000461C8">
        <w:rPr>
          <w:lang w:val="en-US"/>
        </w:rPr>
        <w:t>мацию, запрошенную Комитетом в пункте 17 последних заключительных зам</w:t>
      </w:r>
      <w:r w:rsidRPr="000461C8">
        <w:rPr>
          <w:lang w:val="en-US"/>
        </w:rPr>
        <w:t>е</w:t>
      </w:r>
      <w:r w:rsidRPr="000461C8">
        <w:rPr>
          <w:lang w:val="en-US"/>
        </w:rPr>
        <w:t xml:space="preserve">чаний. </w:t>
      </w:r>
      <w:r w:rsidRPr="00454841">
        <w:t>Соответствующее напоминание было направлено Докладчиком по п</w:t>
      </w:r>
      <w:r w:rsidRPr="00454841">
        <w:t>о</w:t>
      </w:r>
      <w:r w:rsidRPr="00454841">
        <w:t>следующим мерам в связи с заключительными замечаниями в письме от 17</w:t>
      </w:r>
      <w:r w:rsidR="006E01A6">
        <w:rPr>
          <w:lang w:val="en-US"/>
        </w:rPr>
        <w:t> </w:t>
      </w:r>
      <w:r w:rsidRPr="00454841">
        <w:t>ноября 2008 года.</w:t>
      </w:r>
    </w:p>
    <w:p w:rsidR="000461C8" w:rsidRPr="000461C8" w:rsidRDefault="000461C8" w:rsidP="009F64DF">
      <w:pPr>
        <w:pStyle w:val="SingleTxtGR"/>
        <w:rPr>
          <w:lang w:val="en-US"/>
        </w:rPr>
      </w:pPr>
      <w:r w:rsidRPr="000461C8">
        <w:rPr>
          <w:lang w:val="en-US"/>
        </w:rPr>
        <w:t>22.</w:t>
      </w:r>
      <w:r w:rsidRPr="000461C8">
        <w:rPr>
          <w:lang w:val="en-US"/>
        </w:rPr>
        <w:tab/>
        <w:t>Просьба предоставить сведения о законодательных, административных и других мерах, которые приняло государство-участник для ликвидации угрозы террористических актов, и сообщить, повлияли ли эти меры на гарантии прав человека с точки зрения законодательства и на практике, и если да, то каким образом, и как государство-участник обеспечило, чтобы меры, принятые в целях борьбы с терроризмом, соответствовали всем его обязательствам по междун</w:t>
      </w:r>
      <w:r w:rsidRPr="000461C8">
        <w:rPr>
          <w:lang w:val="en-US"/>
        </w:rPr>
        <w:t>а</w:t>
      </w:r>
      <w:r w:rsidRPr="000461C8">
        <w:rPr>
          <w:lang w:val="en-US"/>
        </w:rPr>
        <w:t>родному праву. Просьба рассказать о подготовке, организуемой в данной о</w:t>
      </w:r>
      <w:r w:rsidRPr="000461C8">
        <w:rPr>
          <w:lang w:val="en-US"/>
        </w:rPr>
        <w:t>б</w:t>
      </w:r>
      <w:r w:rsidRPr="000461C8">
        <w:rPr>
          <w:lang w:val="en-US"/>
        </w:rPr>
        <w:t>ласти для сотрудников сил правопорядка, и предоставить информацию о количестве и видах вынесенных на основании закона обвинительных приговоров и о средствах правовой защиты, доступных для лиц, ставших объектом антитеррористич</w:t>
      </w:r>
      <w:r w:rsidRPr="000461C8">
        <w:rPr>
          <w:lang w:val="en-US"/>
        </w:rPr>
        <w:t>е</w:t>
      </w:r>
      <w:r w:rsidRPr="000461C8">
        <w:rPr>
          <w:lang w:val="en-US"/>
        </w:rPr>
        <w:t>ских мер, а также сообщить, подавались ли жалобы на нарушения междунаро</w:t>
      </w:r>
      <w:r w:rsidRPr="000461C8">
        <w:rPr>
          <w:lang w:val="en-US"/>
        </w:rPr>
        <w:t>д</w:t>
      </w:r>
      <w:r w:rsidRPr="000461C8">
        <w:rPr>
          <w:lang w:val="en-US"/>
        </w:rPr>
        <w:t xml:space="preserve">ных норм и какие по ним были приняты меры. </w:t>
      </w:r>
    </w:p>
    <w:p w:rsidR="000461C8" w:rsidRPr="006E01A6" w:rsidRDefault="006E01A6" w:rsidP="006E01A6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0461C8" w:rsidRPr="006E01A6">
        <w:t>Общая информация о положении в области прав человека в стране, включая новые меры и изменения, касающиеся осуществления Конвенции</w:t>
      </w:r>
    </w:p>
    <w:p w:rsidR="000461C8" w:rsidRPr="000461C8" w:rsidRDefault="000461C8" w:rsidP="009F64DF">
      <w:pPr>
        <w:pStyle w:val="SingleTxtGR"/>
        <w:rPr>
          <w:lang w:val="en-US"/>
        </w:rPr>
      </w:pPr>
      <w:r w:rsidRPr="000461C8">
        <w:rPr>
          <w:lang w:val="en-US"/>
        </w:rPr>
        <w:t>23.</w:t>
      </w:r>
      <w:r w:rsidRPr="000461C8">
        <w:rPr>
          <w:lang w:val="en-US"/>
        </w:rPr>
        <w:tab/>
      </w:r>
      <w:proofErr w:type="spellStart"/>
      <w:r w:rsidRPr="000461C8">
        <w:rPr>
          <w:lang w:val="en-US"/>
        </w:rPr>
        <w:t>Просьба</w:t>
      </w:r>
      <w:proofErr w:type="spellEnd"/>
      <w:r w:rsidRPr="000461C8">
        <w:rPr>
          <w:lang w:val="en-US"/>
        </w:rPr>
        <w:t xml:space="preserve"> </w:t>
      </w:r>
      <w:proofErr w:type="spellStart"/>
      <w:r w:rsidRPr="000461C8">
        <w:rPr>
          <w:lang w:val="en-US"/>
        </w:rPr>
        <w:t>предоставить</w:t>
      </w:r>
      <w:proofErr w:type="spellEnd"/>
      <w:r w:rsidRPr="000461C8">
        <w:rPr>
          <w:lang w:val="en-US"/>
        </w:rPr>
        <w:t xml:space="preserve"> подробные данные о соответствующих измен</w:t>
      </w:r>
      <w:r w:rsidRPr="000461C8">
        <w:rPr>
          <w:lang w:val="en-US"/>
        </w:rPr>
        <w:t>е</w:t>
      </w:r>
      <w:r w:rsidRPr="000461C8">
        <w:rPr>
          <w:lang w:val="en-US"/>
        </w:rPr>
        <w:t>ниях, происшедших за период после рассмотрения предыдущего доклада, в том что касается правовых и институциональных основ поощрения и защиты прав человека на национальном уровне, включая любые соответствующие судебные реш</w:t>
      </w:r>
      <w:r w:rsidRPr="000461C8">
        <w:rPr>
          <w:lang w:val="en-US"/>
        </w:rPr>
        <w:t>е</w:t>
      </w:r>
      <w:r w:rsidRPr="000461C8">
        <w:rPr>
          <w:lang w:val="en-US"/>
        </w:rPr>
        <w:t>ния.</w:t>
      </w:r>
    </w:p>
    <w:p w:rsidR="000461C8" w:rsidRPr="000461C8" w:rsidRDefault="000461C8" w:rsidP="009F64DF">
      <w:pPr>
        <w:pStyle w:val="SingleTxtGR"/>
        <w:rPr>
          <w:lang w:val="en-US"/>
        </w:rPr>
      </w:pPr>
      <w:r w:rsidRPr="000461C8">
        <w:rPr>
          <w:lang w:val="en-US"/>
        </w:rPr>
        <w:t>24.</w:t>
      </w:r>
      <w:r w:rsidRPr="000461C8">
        <w:rPr>
          <w:lang w:val="en-US"/>
        </w:rPr>
        <w:tab/>
        <w:t>Просьба предоставить подробную информацию о новых политических, административных и иных мерах, которые были приняты в целях поощрения и защиты прав человека на национальном уровне п</w:t>
      </w:r>
      <w:r w:rsidRPr="000461C8">
        <w:rPr>
          <w:lang w:val="en-US"/>
        </w:rPr>
        <w:t>о</w:t>
      </w:r>
      <w:r w:rsidRPr="000461C8">
        <w:rPr>
          <w:lang w:val="en-US"/>
        </w:rPr>
        <w:t>сле рассмотрения последнего периодического доклада, включая планы и программы действий в области прав человека, выделенные на их осуществление ресурсы, имеющиеся в их распор</w:t>
      </w:r>
      <w:r w:rsidRPr="000461C8">
        <w:rPr>
          <w:lang w:val="en-US"/>
        </w:rPr>
        <w:t>я</w:t>
      </w:r>
      <w:r w:rsidRPr="000461C8">
        <w:rPr>
          <w:lang w:val="en-US"/>
        </w:rPr>
        <w:t>жении средства, их цели и результаты.</w:t>
      </w:r>
    </w:p>
    <w:p w:rsidR="000461C8" w:rsidRPr="000461C8" w:rsidRDefault="000461C8" w:rsidP="009F64DF">
      <w:pPr>
        <w:pStyle w:val="SingleTxtGR"/>
        <w:rPr>
          <w:lang w:val="en-US"/>
        </w:rPr>
      </w:pPr>
      <w:r w:rsidRPr="000461C8">
        <w:rPr>
          <w:lang w:val="en-US"/>
        </w:rPr>
        <w:t>25.</w:t>
      </w:r>
      <w:r w:rsidRPr="000461C8">
        <w:rPr>
          <w:lang w:val="en-US"/>
        </w:rPr>
        <w:tab/>
        <w:t>Просьба предоставить другие сведения о новых мерах и инициативах, направленных на обеспечение осуществления Конвенции и на выполнение рекомендаций, сформулированных Комитетом, после рассмотрения последнего до</w:t>
      </w:r>
      <w:r w:rsidRPr="000461C8">
        <w:rPr>
          <w:lang w:val="en-US"/>
        </w:rPr>
        <w:t>к</w:t>
      </w:r>
      <w:r w:rsidRPr="000461C8">
        <w:rPr>
          <w:lang w:val="en-US"/>
        </w:rPr>
        <w:t>лада в 2007 году, включая актуальные статистические данные и информацию о любых событиях, которые произошли в государстве-участнике и имеют отнош</w:t>
      </w:r>
      <w:r w:rsidRPr="000461C8">
        <w:rPr>
          <w:lang w:val="en-US"/>
        </w:rPr>
        <w:t>е</w:t>
      </w:r>
      <w:r w:rsidRPr="000461C8">
        <w:rPr>
          <w:lang w:val="en-US"/>
        </w:rPr>
        <w:t>ние к Конвенции.</w:t>
      </w:r>
    </w:p>
    <w:p w:rsidR="000461C8" w:rsidRPr="009F64DF" w:rsidRDefault="009F64DF" w:rsidP="009F64DF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461C8" w:rsidRPr="009F64DF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81" w:rsidRDefault="00442581">
      <w:r>
        <w:rPr>
          <w:lang w:val="en-US"/>
        </w:rPr>
        <w:tab/>
      </w:r>
      <w:r>
        <w:separator/>
      </w:r>
    </w:p>
  </w:endnote>
  <w:endnote w:type="continuationSeparator" w:id="0">
    <w:p w:rsidR="00442581" w:rsidRDefault="0044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81" w:rsidRPr="00B74BE2" w:rsidRDefault="00442581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GE.10-40364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81" w:rsidRPr="00B74BE2" w:rsidRDefault="00442581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GE.10-40364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81" w:rsidRPr="009F64DF" w:rsidRDefault="00442581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>
      <w:rPr>
        <w:sz w:val="20"/>
        <w:lang w:val="ru-RU"/>
      </w:rPr>
      <w:t>1</w:t>
    </w:r>
    <w:r>
      <w:rPr>
        <w:sz w:val="20"/>
        <w:lang w:val="en-US"/>
      </w:rPr>
      <w:t>0-</w:t>
    </w:r>
    <w:r>
      <w:rPr>
        <w:sz w:val="20"/>
        <w:lang w:val="ru-RU"/>
      </w:rPr>
      <w:t>40</w:t>
    </w:r>
    <w:r>
      <w:rPr>
        <w:sz w:val="20"/>
        <w:lang w:val="en-US"/>
      </w:rPr>
      <w:t>3</w:t>
    </w:r>
    <w:r>
      <w:rPr>
        <w:sz w:val="20"/>
        <w:lang w:val="ru-RU"/>
      </w:rPr>
      <w:t xml:space="preserve">64  </w:t>
    </w:r>
    <w:r>
      <w:rPr>
        <w:sz w:val="20"/>
        <w:lang w:val="en-US"/>
      </w:rPr>
      <w:t>(R)    040210  040210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81" w:rsidRPr="00F71F63" w:rsidRDefault="0044258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42581" w:rsidRPr="00F71F63" w:rsidRDefault="0044258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42581" w:rsidRPr="00635E86" w:rsidRDefault="00442581" w:rsidP="00635E86">
      <w:pPr>
        <w:pStyle w:val="Footer"/>
      </w:pPr>
    </w:p>
  </w:footnote>
  <w:footnote w:id="1">
    <w:p w:rsidR="00442581" w:rsidRPr="000461C8" w:rsidRDefault="00442581" w:rsidP="000461C8">
      <w:pPr>
        <w:pStyle w:val="FootnoteText"/>
        <w:rPr>
          <w:lang w:val="ru-RU"/>
        </w:rPr>
      </w:pPr>
      <w:r>
        <w:tab/>
      </w:r>
      <w:r w:rsidRPr="00073211">
        <w:rPr>
          <w:rStyle w:val="FootnoteReference"/>
        </w:rPr>
        <w:sym w:font="Symbol" w:char="F02A"/>
      </w:r>
      <w:r w:rsidRPr="000461C8">
        <w:rPr>
          <w:lang w:val="ru-RU"/>
        </w:rPr>
        <w:tab/>
        <w:t>Настоящий перечень вопросов был принят Комитетом на его сорок третьей сессии в соответствии с новой факультативной процедурой, утвержденной Комитетом на его тридцать восьмой сессии, которая состоит в подготовке и принятии перечня вопросов, подлежащих препровождению государствам-участникам перед представлением ими соответствующего периодического доклада. Ответы государства-участника на этот перечень вопросов составят содержание его доклада в соответствии со статьей 19 Конвенции.</w:t>
      </w:r>
    </w:p>
  </w:footnote>
  <w:footnote w:id="2">
    <w:p w:rsidR="00442581" w:rsidRPr="000461C8" w:rsidRDefault="00442581" w:rsidP="000461C8">
      <w:pPr>
        <w:pStyle w:val="FootnoteText"/>
        <w:rPr>
          <w:lang w:val="ru-RU"/>
        </w:rPr>
      </w:pPr>
      <w:r>
        <w:tab/>
      </w:r>
      <w:r w:rsidRPr="00274C7B">
        <w:rPr>
          <w:rStyle w:val="FootnoteReference"/>
        </w:rPr>
        <w:sym w:font="Symbol" w:char="F02A"/>
      </w:r>
      <w:r w:rsidRPr="00274C7B">
        <w:rPr>
          <w:rStyle w:val="FootnoteReference"/>
        </w:rPr>
        <w:sym w:font="Symbol" w:char="F02A"/>
      </w:r>
      <w:r w:rsidRPr="000461C8">
        <w:rPr>
          <w:lang w:val="ru-RU"/>
        </w:rPr>
        <w:tab/>
        <w:t xml:space="preserve">Номера пунктов в скобках указывают на пункты принятых Комитетом предыдущих заключительных замечаний, опубликованных в документе с условным обозначением </w:t>
      </w:r>
      <w:r>
        <w:rPr>
          <w:lang w:val="en-US"/>
        </w:rPr>
        <w:t>CAT</w:t>
      </w:r>
      <w:r w:rsidRPr="000461C8">
        <w:rPr>
          <w:lang w:val="ru-RU"/>
        </w:rPr>
        <w:t>/</w:t>
      </w:r>
      <w:r>
        <w:rPr>
          <w:lang w:val="en-US"/>
        </w:rPr>
        <w:t>C</w:t>
      </w:r>
      <w:r w:rsidRPr="000461C8">
        <w:rPr>
          <w:lang w:val="ru-RU"/>
        </w:rPr>
        <w:t>/</w:t>
      </w:r>
      <w:r>
        <w:rPr>
          <w:lang w:val="en-US"/>
        </w:rPr>
        <w:t>LUX</w:t>
      </w:r>
      <w:r w:rsidRPr="000461C8">
        <w:rPr>
          <w:lang w:val="ru-RU"/>
        </w:rPr>
        <w:t>/</w:t>
      </w:r>
      <w:r>
        <w:rPr>
          <w:lang w:val="en-US"/>
        </w:rPr>
        <w:t>CO</w:t>
      </w:r>
      <w:r w:rsidRPr="000461C8">
        <w:rPr>
          <w:lang w:val="ru-RU"/>
        </w:rPr>
        <w:t>/5.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81" w:rsidRPr="008C469F" w:rsidRDefault="00442581">
    <w:pPr>
      <w:pStyle w:val="Header"/>
      <w:rPr>
        <w:lang w:val="en-US"/>
      </w:rPr>
    </w:pPr>
    <w:r>
      <w:rPr>
        <w:lang w:val="en-US"/>
      </w:rPr>
      <w:t>CAT/C/LUX/Q/6-7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81" w:rsidRPr="009F64DF" w:rsidRDefault="00442581">
    <w:pPr>
      <w:pStyle w:val="Header"/>
      <w:rPr>
        <w:lang w:val="fr-FR"/>
      </w:rPr>
    </w:pPr>
    <w:r>
      <w:rPr>
        <w:lang w:val="en-US"/>
      </w:rPr>
      <w:tab/>
    </w:r>
    <w:r w:rsidRPr="009F64DF">
      <w:rPr>
        <w:lang w:val="fr-FR"/>
      </w:rPr>
      <w:t>CAT/CAT/C/LUX/Q/6-7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44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1C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0CE8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075C"/>
    <w:rsid w:val="002835CB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5FE4"/>
    <w:rsid w:val="00442581"/>
    <w:rsid w:val="00454841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0602"/>
    <w:rsid w:val="005B1B28"/>
    <w:rsid w:val="005B644D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01A6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9F64DF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38FD"/>
    <w:rsid w:val="00BB17DC"/>
    <w:rsid w:val="00BB1AF9"/>
    <w:rsid w:val="00BB4C4A"/>
    <w:rsid w:val="00BC6E18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C03A7"/>
    <w:rsid w:val="00DF18FA"/>
    <w:rsid w:val="00DF49CA"/>
    <w:rsid w:val="00DF775B"/>
    <w:rsid w:val="00E007F3"/>
    <w:rsid w:val="00E00DEA"/>
    <w:rsid w:val="00E06EF0"/>
    <w:rsid w:val="00E11679"/>
    <w:rsid w:val="00E2443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sid w:val="000461C8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6</Pages>
  <Words>2362</Words>
  <Characters>13464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1040364</vt:lpstr>
    </vt:vector>
  </TitlesOfParts>
  <Company>CSD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1040364</dc:title>
  <dc:subject/>
  <dc:creator>Svetlana Prokoudina</dc:creator>
  <cp:keywords/>
  <dc:description/>
  <cp:lastModifiedBy>Adtpsrus</cp:lastModifiedBy>
  <cp:revision>2</cp:revision>
  <cp:lastPrinted>2010-02-04T12:36:00Z</cp:lastPrinted>
  <dcterms:created xsi:type="dcterms:W3CDTF">2010-02-04T12:40:00Z</dcterms:created>
  <dcterms:modified xsi:type="dcterms:W3CDTF">2010-02-04T12:40:00Z</dcterms:modified>
</cp:coreProperties>
</file>