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0693A" w:rsidRDefault="003B545F" w:rsidP="00B614C4">
            <w:pPr>
              <w:spacing w:line="240" w:lineRule="atLeast"/>
              <w:jc w:val="right"/>
              <w:rPr>
                <w:sz w:val="20"/>
                <w:szCs w:val="21"/>
              </w:rPr>
            </w:pPr>
            <w:proofErr w:type="spellStart"/>
            <w:r>
              <w:rPr>
                <w:sz w:val="40"/>
                <w:szCs w:val="21"/>
              </w:rPr>
              <w:t>CCPR</w:t>
            </w:r>
            <w:proofErr w:type="spellEnd"/>
            <w:r>
              <w:rPr>
                <w:sz w:val="20"/>
                <w:szCs w:val="21"/>
              </w:rPr>
              <w:t>/C/12</w:t>
            </w:r>
            <w:r w:rsidR="00B0693A">
              <w:rPr>
                <w:sz w:val="20"/>
                <w:szCs w:val="21"/>
              </w:rPr>
              <w:t>0</w:t>
            </w:r>
            <w:r>
              <w:rPr>
                <w:sz w:val="20"/>
                <w:szCs w:val="21"/>
              </w:rPr>
              <w:t>/D/22</w:t>
            </w:r>
            <w:r w:rsidR="00B0693A">
              <w:rPr>
                <w:sz w:val="20"/>
                <w:szCs w:val="21"/>
              </w:rPr>
              <w:t>0</w:t>
            </w:r>
            <w:r>
              <w:rPr>
                <w:sz w:val="20"/>
                <w:szCs w:val="21"/>
              </w:rPr>
              <w:t>9/2</w:t>
            </w:r>
            <w:r w:rsidR="00B0693A">
              <w:rPr>
                <w:sz w:val="20"/>
                <w:szCs w:val="21"/>
              </w:rPr>
              <w:t>0</w:t>
            </w:r>
            <w:r>
              <w:rPr>
                <w:sz w:val="20"/>
                <w:szCs w:val="21"/>
              </w:rPr>
              <w:t>12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3B545F" w:rsidP="00262132">
            <w:pPr>
              <w:spacing w:before="240" w:line="240" w:lineRule="atLeast"/>
              <w:rPr>
                <w:sz w:val="20"/>
              </w:rPr>
            </w:pPr>
            <w:r>
              <w:rPr>
                <w:sz w:val="20"/>
              </w:rPr>
              <w:t>Distr.: General</w:t>
            </w:r>
          </w:p>
          <w:p w:rsidR="00CE1D1C" w:rsidRPr="00F124C6" w:rsidRDefault="003B545F" w:rsidP="00B614C4">
            <w:pPr>
              <w:spacing w:line="240" w:lineRule="atLeast"/>
              <w:rPr>
                <w:sz w:val="20"/>
              </w:rPr>
            </w:pPr>
            <w:r>
              <w:rPr>
                <w:sz w:val="20"/>
              </w:rPr>
              <w:t>19</w:t>
            </w:r>
            <w:r w:rsidR="00262132">
              <w:rPr>
                <w:sz w:val="20"/>
              </w:rPr>
              <w:t xml:space="preserve"> </w:t>
            </w:r>
            <w:r>
              <w:rPr>
                <w:sz w:val="20"/>
              </w:rPr>
              <w:t>September</w:t>
            </w:r>
            <w:r w:rsidR="00EA7E67">
              <w:rPr>
                <w:sz w:val="20"/>
              </w:rPr>
              <w:t xml:space="preserve"> </w:t>
            </w:r>
            <w:r>
              <w:rPr>
                <w:sz w:val="20"/>
              </w:rPr>
              <w:t>2</w:t>
            </w:r>
            <w:r w:rsidR="00EA7E67">
              <w:rPr>
                <w:sz w:val="20"/>
              </w:rPr>
              <w:t>0</w:t>
            </w:r>
            <w:r>
              <w:rPr>
                <w:sz w:val="20"/>
              </w:rPr>
              <w:t>1</w:t>
            </w:r>
            <w:r>
              <w:rPr>
                <w:rFonts w:hint="eastAsia"/>
                <w:sz w:val="20"/>
              </w:rPr>
              <w:t>7</w:t>
            </w:r>
          </w:p>
          <w:p w:rsidR="00CE1D1C" w:rsidRPr="00F124C6" w:rsidRDefault="003B545F" w:rsidP="00B614C4">
            <w:pPr>
              <w:spacing w:line="240" w:lineRule="atLeast"/>
              <w:rPr>
                <w:sz w:val="20"/>
              </w:rPr>
            </w:pPr>
            <w:r>
              <w:rPr>
                <w:sz w:val="20"/>
              </w:rPr>
              <w:t>Chinese</w:t>
            </w:r>
            <w:r w:rsidR="00CE1D1C" w:rsidRPr="00F124C6">
              <w:rPr>
                <w:sz w:val="20"/>
              </w:rPr>
              <w:t xml:space="preserve"> </w:t>
            </w:r>
          </w:p>
          <w:p w:rsidR="00CE1D1C" w:rsidRPr="00F124C6" w:rsidRDefault="003B545F" w:rsidP="00B614C4">
            <w:pPr>
              <w:spacing w:line="240" w:lineRule="atLeast"/>
            </w:pPr>
            <w:r>
              <w:rPr>
                <w:sz w:val="20"/>
              </w:rPr>
              <w:t>Original: English</w:t>
            </w:r>
          </w:p>
        </w:tc>
      </w:tr>
    </w:tbl>
    <w:p w:rsidR="00262132" w:rsidRPr="008853DB" w:rsidRDefault="00262132" w:rsidP="008853DB">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262132" w:rsidRDefault="00262132" w:rsidP="008853DB">
      <w:pPr>
        <w:pStyle w:val="HChGC"/>
        <w:rPr>
          <w:rFonts w:hint="eastAsia"/>
        </w:rPr>
      </w:pPr>
      <w:r>
        <w:tab/>
      </w:r>
      <w:r>
        <w:tab/>
      </w:r>
      <w:r w:rsidRPr="00AC6713">
        <w:rPr>
          <w:lang w:val="zh-CN"/>
        </w:rPr>
        <w:t>委员会根据《任择议定书》第五条第</w:t>
      </w:r>
      <w:r w:rsidR="003B545F">
        <w:rPr>
          <w:lang w:val="zh-CN"/>
        </w:rPr>
        <w:t>4</w:t>
      </w:r>
      <w:r w:rsidRPr="00AC6713">
        <w:rPr>
          <w:lang w:val="zh-CN"/>
        </w:rPr>
        <w:t>款通过的关于</w:t>
      </w:r>
      <w:r w:rsidR="00865111">
        <w:rPr>
          <w:lang w:val="zh-CN"/>
        </w:rPr>
        <w:br/>
      </w:r>
      <w:r w:rsidRPr="00AC6713">
        <w:rPr>
          <w:lang w:val="zh-CN"/>
        </w:rPr>
        <w:t>第</w:t>
      </w:r>
      <w:r w:rsidR="003B545F">
        <w:rPr>
          <w:lang w:val="zh-CN"/>
        </w:rPr>
        <w:t>22</w:t>
      </w:r>
      <w:r w:rsidRPr="00AC6713">
        <w:rPr>
          <w:lang w:val="zh-CN"/>
        </w:rPr>
        <w:t>0</w:t>
      </w:r>
      <w:r w:rsidR="003B545F">
        <w:rPr>
          <w:lang w:val="zh-CN"/>
        </w:rPr>
        <w:t>9/2</w:t>
      </w:r>
      <w:r w:rsidRPr="00AC6713">
        <w:rPr>
          <w:lang w:val="zh-CN"/>
        </w:rPr>
        <w:t>0</w:t>
      </w:r>
      <w:r w:rsidR="003B545F">
        <w:rPr>
          <w:lang w:val="zh-CN"/>
        </w:rPr>
        <w:t>12</w:t>
      </w:r>
      <w:r w:rsidRPr="00AC6713">
        <w:rPr>
          <w:lang w:val="zh-CN"/>
        </w:rPr>
        <w:t>号来文的意见</w:t>
      </w:r>
      <w:r w:rsidRPr="00865111">
        <w:rPr>
          <w:rStyle w:val="a8"/>
          <w:rFonts w:eastAsia="黑体"/>
          <w:sz w:val="28"/>
          <w:vertAlign w:val="baseline"/>
          <w:lang w:val="zh-CN"/>
        </w:rPr>
        <w:footnoteReference w:customMarkFollows="1" w:id="2"/>
        <w:t>*</w:t>
      </w:r>
      <w:r w:rsidR="003B545F">
        <w:rPr>
          <w:rFonts w:hint="eastAsia"/>
          <w:b/>
          <w:bCs/>
          <w:position w:val="-4"/>
          <w:vertAlign w:val="superscript"/>
          <w:lang w:val="zh-CN"/>
        </w:rPr>
        <w:t>，</w:t>
      </w:r>
      <w:r w:rsidRPr="00865111">
        <w:rPr>
          <w:rStyle w:val="a8"/>
          <w:rFonts w:eastAsia="黑体"/>
          <w:sz w:val="28"/>
          <w:vertAlign w:val="baseline"/>
          <w:lang w:val="zh-CN"/>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262132" w:rsidTr="003B545F">
        <w:trPr>
          <w:cantSplit/>
        </w:trPr>
        <w:tc>
          <w:tcPr>
            <w:tcW w:w="2205" w:type="dxa"/>
          </w:tcPr>
          <w:p w:rsidR="00262132" w:rsidRPr="00172E04" w:rsidRDefault="00262132" w:rsidP="003B545F">
            <w:pPr>
              <w:pStyle w:val="SingleTxtGC"/>
              <w:ind w:left="0" w:right="0"/>
              <w:rPr>
                <w:rFonts w:eastAsia="楷体"/>
              </w:rPr>
            </w:pPr>
            <w:r w:rsidRPr="00172E04">
              <w:rPr>
                <w:rFonts w:ascii="Time New Roman" w:eastAsia="楷体" w:hAnsi="Time New Roman" w:hint="eastAsia"/>
              </w:rPr>
              <w:t>提交人</w:t>
            </w:r>
            <w:r w:rsidR="003B545F">
              <w:rPr>
                <w:rFonts w:eastAsia="楷体" w:hint="eastAsia"/>
              </w:rPr>
              <w:t>：</w:t>
            </w:r>
          </w:p>
        </w:tc>
        <w:tc>
          <w:tcPr>
            <w:tcW w:w="4726" w:type="dxa"/>
          </w:tcPr>
          <w:p w:rsidR="00262132" w:rsidRPr="00C74FB6" w:rsidRDefault="003B545F" w:rsidP="003B545F">
            <w:pPr>
              <w:pStyle w:val="SingleTxtGC"/>
              <w:ind w:left="0" w:right="0"/>
            </w:pPr>
            <w:proofErr w:type="spellStart"/>
            <w:r>
              <w:rPr>
                <w:rFonts w:hint="eastAsia"/>
              </w:rPr>
              <w:t>Amarasinghe</w:t>
            </w:r>
            <w:proofErr w:type="spellEnd"/>
            <w:r w:rsidR="00865111" w:rsidRPr="00865111">
              <w:rPr>
                <w:rFonts w:hint="eastAsia"/>
              </w:rPr>
              <w:t xml:space="preserve"> </w:t>
            </w:r>
            <w:proofErr w:type="spellStart"/>
            <w:r>
              <w:rPr>
                <w:rFonts w:hint="eastAsia"/>
              </w:rPr>
              <w:t>Arachchige</w:t>
            </w:r>
            <w:proofErr w:type="spellEnd"/>
            <w:r w:rsidR="00865111" w:rsidRPr="00865111">
              <w:rPr>
                <w:rFonts w:hint="eastAsia"/>
              </w:rPr>
              <w:t xml:space="preserve"> </w:t>
            </w:r>
            <w:r>
              <w:rPr>
                <w:rFonts w:hint="eastAsia"/>
              </w:rPr>
              <w:t>Simon</w:t>
            </w:r>
            <w:r w:rsidR="00865111" w:rsidRPr="00865111">
              <w:rPr>
                <w:rFonts w:hint="eastAsia"/>
              </w:rPr>
              <w:t xml:space="preserve"> </w:t>
            </w:r>
            <w:proofErr w:type="spellStart"/>
            <w:r>
              <w:rPr>
                <w:rFonts w:hint="eastAsia"/>
              </w:rPr>
              <w:t>Amarasinghe</w:t>
            </w:r>
            <w:proofErr w:type="spellEnd"/>
            <w:r w:rsidR="00865111" w:rsidRPr="00865111">
              <w:rPr>
                <w:rFonts w:hint="eastAsia"/>
              </w:rPr>
              <w:t xml:space="preserve"> </w:t>
            </w:r>
            <w:r>
              <w:rPr>
                <w:rFonts w:hint="eastAsia"/>
              </w:rPr>
              <w:t>(</w:t>
            </w:r>
            <w:r w:rsidR="00865111" w:rsidRPr="00865111">
              <w:rPr>
                <w:rFonts w:hint="eastAsia"/>
              </w:rPr>
              <w:t>由律师、亚洲法律资源中心和补救基金代理</w:t>
            </w:r>
            <w:r>
              <w:rPr>
                <w:rFonts w:hint="eastAsia"/>
              </w:rPr>
              <w:t>)</w:t>
            </w:r>
          </w:p>
        </w:tc>
      </w:tr>
      <w:tr w:rsidR="00262132" w:rsidTr="003B545F">
        <w:trPr>
          <w:cantSplit/>
        </w:trPr>
        <w:tc>
          <w:tcPr>
            <w:tcW w:w="2205" w:type="dxa"/>
          </w:tcPr>
          <w:p w:rsidR="00262132" w:rsidRPr="00172E04" w:rsidRDefault="00262132" w:rsidP="003B545F">
            <w:pPr>
              <w:pStyle w:val="SingleTxtGC"/>
              <w:ind w:left="0" w:right="0"/>
              <w:rPr>
                <w:rFonts w:eastAsia="楷体"/>
              </w:rPr>
            </w:pPr>
            <w:r w:rsidRPr="00172E04">
              <w:rPr>
                <w:rFonts w:ascii="Time New Roman" w:eastAsia="楷体" w:hAnsi="Time New Roman" w:hint="eastAsia"/>
              </w:rPr>
              <w:t>据称受害人</w:t>
            </w:r>
            <w:r w:rsidR="003B545F">
              <w:rPr>
                <w:rFonts w:ascii="Time New Roman" w:eastAsia="楷体" w:hAnsi="Time New Roman" w:hint="eastAsia"/>
              </w:rPr>
              <w:t>：</w:t>
            </w:r>
          </w:p>
        </w:tc>
        <w:tc>
          <w:tcPr>
            <w:tcW w:w="4726" w:type="dxa"/>
          </w:tcPr>
          <w:p w:rsidR="00262132" w:rsidRPr="00C74FB6" w:rsidRDefault="003B545F" w:rsidP="00537A95">
            <w:pPr>
              <w:pStyle w:val="SingleTxtGC"/>
              <w:ind w:left="0" w:right="0"/>
              <w:jc w:val="left"/>
            </w:pPr>
            <w:proofErr w:type="spellStart"/>
            <w:r>
              <w:t>Amarasinghe</w:t>
            </w:r>
            <w:proofErr w:type="spellEnd"/>
            <w:r w:rsidR="00865111" w:rsidRPr="00865111">
              <w:t xml:space="preserve"> </w:t>
            </w:r>
            <w:proofErr w:type="spellStart"/>
            <w:r>
              <w:t>Arachchige</w:t>
            </w:r>
            <w:proofErr w:type="spellEnd"/>
            <w:r w:rsidR="00865111" w:rsidRPr="00865111">
              <w:t xml:space="preserve"> </w:t>
            </w:r>
            <w:r>
              <w:t>David</w:t>
            </w:r>
            <w:r w:rsidR="00865111" w:rsidRPr="00865111">
              <w:t xml:space="preserve"> </w:t>
            </w:r>
            <w:proofErr w:type="spellStart"/>
            <w:r>
              <w:t>Amarasinghe</w:t>
            </w:r>
            <w:proofErr w:type="spellEnd"/>
            <w:r w:rsidR="00865111" w:rsidRPr="00865111">
              <w:t xml:space="preserve"> </w:t>
            </w:r>
            <w:proofErr w:type="spellStart"/>
            <w:r>
              <w:t>Amarasinghe</w:t>
            </w:r>
            <w:proofErr w:type="spellEnd"/>
            <w:r w:rsidR="00865111" w:rsidRPr="00865111">
              <w:t xml:space="preserve"> </w:t>
            </w:r>
            <w:proofErr w:type="spellStart"/>
            <w:r>
              <w:t>Arachchige</w:t>
            </w:r>
            <w:proofErr w:type="spellEnd"/>
            <w:r w:rsidR="00865111" w:rsidRPr="00865111">
              <w:t xml:space="preserve"> </w:t>
            </w:r>
            <w:r>
              <w:t>Simon</w:t>
            </w:r>
            <w:r w:rsidR="00865111" w:rsidRPr="00865111">
              <w:t xml:space="preserve"> </w:t>
            </w:r>
            <w:proofErr w:type="spellStart"/>
            <w:r>
              <w:t>Amarasinghe</w:t>
            </w:r>
            <w:proofErr w:type="spellEnd"/>
          </w:p>
        </w:tc>
      </w:tr>
      <w:tr w:rsidR="00262132" w:rsidTr="003B545F">
        <w:trPr>
          <w:cantSplit/>
        </w:trPr>
        <w:tc>
          <w:tcPr>
            <w:tcW w:w="2205" w:type="dxa"/>
          </w:tcPr>
          <w:p w:rsidR="00262132" w:rsidRPr="00172E04" w:rsidRDefault="00262132" w:rsidP="003B545F">
            <w:pPr>
              <w:pStyle w:val="SingleTxtGC"/>
              <w:ind w:left="0" w:right="0"/>
              <w:rPr>
                <w:rFonts w:eastAsia="楷体"/>
              </w:rPr>
            </w:pPr>
            <w:r w:rsidRPr="00172E04">
              <w:rPr>
                <w:rFonts w:ascii="Time New Roman" w:eastAsia="楷体" w:hAnsi="Time New Roman" w:hint="eastAsia"/>
              </w:rPr>
              <w:t>所涉缔约国</w:t>
            </w:r>
            <w:r w:rsidR="003B545F">
              <w:rPr>
                <w:rFonts w:ascii="Time New Roman" w:eastAsia="楷体" w:hAnsi="Time New Roman" w:hint="eastAsia"/>
              </w:rPr>
              <w:t>：</w:t>
            </w:r>
          </w:p>
        </w:tc>
        <w:tc>
          <w:tcPr>
            <w:tcW w:w="4726" w:type="dxa"/>
          </w:tcPr>
          <w:p w:rsidR="00262132" w:rsidRPr="00C74FB6" w:rsidRDefault="00534BBE" w:rsidP="003B545F">
            <w:pPr>
              <w:pStyle w:val="SingleTxtGC"/>
              <w:ind w:left="0" w:right="0"/>
            </w:pPr>
            <w:r w:rsidRPr="00534BBE">
              <w:rPr>
                <w:rFonts w:hint="eastAsia"/>
              </w:rPr>
              <w:t>斯里兰卡</w:t>
            </w:r>
          </w:p>
        </w:tc>
      </w:tr>
      <w:tr w:rsidR="00262132" w:rsidTr="003B545F">
        <w:trPr>
          <w:cantSplit/>
        </w:trPr>
        <w:tc>
          <w:tcPr>
            <w:tcW w:w="2205" w:type="dxa"/>
          </w:tcPr>
          <w:p w:rsidR="00262132" w:rsidRPr="00172E04" w:rsidRDefault="00262132" w:rsidP="003B545F">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3B545F">
              <w:rPr>
                <w:rFonts w:ascii="Time New Roman" w:eastAsia="楷体" w:hAnsi="Time New Roman" w:hint="eastAsia"/>
              </w:rPr>
              <w:t>：</w:t>
            </w:r>
          </w:p>
        </w:tc>
        <w:tc>
          <w:tcPr>
            <w:tcW w:w="4726" w:type="dxa"/>
          </w:tcPr>
          <w:p w:rsidR="00262132" w:rsidRPr="00C74FB6" w:rsidRDefault="003B545F" w:rsidP="003B545F">
            <w:pPr>
              <w:pStyle w:val="SingleTxtGC"/>
              <w:ind w:left="0" w:right="0"/>
            </w:pPr>
            <w:r>
              <w:rPr>
                <w:lang w:val="zh-CN"/>
              </w:rPr>
              <w:t>2</w:t>
            </w:r>
            <w:r w:rsidR="00534BBE" w:rsidRPr="00AC6713">
              <w:rPr>
                <w:lang w:val="zh-CN"/>
              </w:rPr>
              <w:t>0</w:t>
            </w:r>
            <w:r>
              <w:rPr>
                <w:lang w:val="zh-CN"/>
              </w:rPr>
              <w:t>12</w:t>
            </w:r>
            <w:r w:rsidR="00534BBE" w:rsidRPr="00AC6713">
              <w:rPr>
                <w:lang w:val="zh-CN"/>
              </w:rPr>
              <w:t>年</w:t>
            </w:r>
            <w:r>
              <w:rPr>
                <w:lang w:val="zh-CN"/>
              </w:rPr>
              <w:t>9</w:t>
            </w:r>
            <w:r w:rsidR="00534BBE" w:rsidRPr="00AC6713">
              <w:rPr>
                <w:lang w:val="zh-CN"/>
              </w:rPr>
              <w:t>月</w:t>
            </w:r>
            <w:r>
              <w:rPr>
                <w:lang w:val="zh-CN"/>
              </w:rPr>
              <w:t>27</w:t>
            </w:r>
            <w:r w:rsidR="00534BBE" w:rsidRPr="00AC6713">
              <w:rPr>
                <w:lang w:val="zh-CN"/>
              </w:rPr>
              <w:t>日</w:t>
            </w:r>
            <w:r>
              <w:rPr>
                <w:lang w:val="zh-CN"/>
              </w:rPr>
              <w:t>(</w:t>
            </w:r>
            <w:r w:rsidR="00534BBE" w:rsidRPr="00AC6713">
              <w:rPr>
                <w:lang w:val="zh-CN"/>
              </w:rPr>
              <w:t>首次提交</w:t>
            </w:r>
            <w:r>
              <w:rPr>
                <w:lang w:val="zh-CN"/>
              </w:rPr>
              <w:t>)</w:t>
            </w:r>
          </w:p>
        </w:tc>
      </w:tr>
      <w:tr w:rsidR="00262132" w:rsidTr="003B545F">
        <w:trPr>
          <w:cantSplit/>
        </w:trPr>
        <w:tc>
          <w:tcPr>
            <w:tcW w:w="2205" w:type="dxa"/>
          </w:tcPr>
          <w:p w:rsidR="00262132" w:rsidRPr="00172E04" w:rsidRDefault="00262132" w:rsidP="003B545F">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3B545F">
              <w:rPr>
                <w:rFonts w:ascii="Time New Roman" w:eastAsia="楷体" w:hAnsi="Time New Roman" w:hint="eastAsia"/>
              </w:rPr>
              <w:t>：</w:t>
            </w:r>
          </w:p>
        </w:tc>
        <w:tc>
          <w:tcPr>
            <w:tcW w:w="4726" w:type="dxa"/>
          </w:tcPr>
          <w:p w:rsidR="00262132" w:rsidRPr="00C74FB6" w:rsidRDefault="00534BBE" w:rsidP="003B545F">
            <w:pPr>
              <w:pStyle w:val="SingleTxtGC"/>
              <w:ind w:left="0" w:right="0"/>
              <w:rPr>
                <w:lang w:val="fr-CH"/>
              </w:rPr>
            </w:pPr>
            <w:r w:rsidRPr="00534BBE">
              <w:rPr>
                <w:rFonts w:hint="eastAsia"/>
                <w:lang w:val="fr-CH"/>
              </w:rPr>
              <w:t>根据委员会议事规则第</w:t>
            </w:r>
            <w:r w:rsidR="003B545F">
              <w:rPr>
                <w:rFonts w:hint="eastAsia"/>
                <w:lang w:val="fr-CH"/>
              </w:rPr>
              <w:t>97</w:t>
            </w:r>
            <w:r w:rsidRPr="00534BBE">
              <w:rPr>
                <w:rFonts w:hint="eastAsia"/>
                <w:lang w:val="fr-CH"/>
              </w:rPr>
              <w:t>条</w:t>
            </w:r>
            <w:proofErr w:type="gramStart"/>
            <w:r w:rsidRPr="00534BBE">
              <w:rPr>
                <w:rFonts w:hint="eastAsia"/>
                <w:lang w:val="fr-CH"/>
              </w:rPr>
              <w:t>作出</w:t>
            </w:r>
            <w:proofErr w:type="gramEnd"/>
            <w:r w:rsidRPr="00534BBE">
              <w:rPr>
                <w:rFonts w:hint="eastAsia"/>
                <w:lang w:val="fr-CH"/>
              </w:rPr>
              <w:t>的决定</w:t>
            </w:r>
            <w:r w:rsidR="003B545F">
              <w:rPr>
                <w:rFonts w:hint="eastAsia"/>
                <w:lang w:val="fr-CH"/>
              </w:rPr>
              <w:t>，</w:t>
            </w:r>
            <w:r w:rsidR="003B545F">
              <w:rPr>
                <w:rFonts w:hint="eastAsia"/>
                <w:lang w:val="fr-CH"/>
              </w:rPr>
              <w:t>2</w:t>
            </w:r>
            <w:r w:rsidRPr="00534BBE">
              <w:rPr>
                <w:rFonts w:hint="eastAsia"/>
                <w:lang w:val="fr-CH"/>
              </w:rPr>
              <w:t>0</w:t>
            </w:r>
            <w:r w:rsidR="003B545F">
              <w:rPr>
                <w:rFonts w:hint="eastAsia"/>
                <w:lang w:val="fr-CH"/>
              </w:rPr>
              <w:t>12</w:t>
            </w:r>
            <w:r w:rsidRPr="00534BBE">
              <w:rPr>
                <w:rFonts w:hint="eastAsia"/>
                <w:lang w:val="fr-CH"/>
              </w:rPr>
              <w:t>年</w:t>
            </w:r>
            <w:r w:rsidR="003B545F">
              <w:rPr>
                <w:rFonts w:hint="eastAsia"/>
                <w:lang w:val="fr-CH"/>
              </w:rPr>
              <w:t>11</w:t>
            </w:r>
            <w:r w:rsidRPr="00534BBE">
              <w:rPr>
                <w:rFonts w:hint="eastAsia"/>
                <w:lang w:val="fr-CH"/>
              </w:rPr>
              <w:t>月</w:t>
            </w:r>
            <w:r w:rsidR="003B545F">
              <w:rPr>
                <w:rFonts w:hint="eastAsia"/>
                <w:lang w:val="fr-CH"/>
              </w:rPr>
              <w:t>26</w:t>
            </w:r>
            <w:r w:rsidRPr="00534BBE">
              <w:rPr>
                <w:rFonts w:hint="eastAsia"/>
                <w:lang w:val="fr-CH"/>
              </w:rPr>
              <w:t>日转交缔约国</w:t>
            </w:r>
            <w:r w:rsidR="003B545F">
              <w:rPr>
                <w:rFonts w:hint="eastAsia"/>
                <w:lang w:val="fr-CH"/>
              </w:rPr>
              <w:t>(</w:t>
            </w:r>
            <w:r w:rsidRPr="00534BBE">
              <w:rPr>
                <w:rFonts w:hint="eastAsia"/>
                <w:lang w:val="fr-CH"/>
              </w:rPr>
              <w:t>未以文件形式印发</w:t>
            </w:r>
            <w:r w:rsidR="003B545F">
              <w:rPr>
                <w:rFonts w:hint="eastAsia"/>
                <w:lang w:val="fr-CH"/>
              </w:rPr>
              <w:t>)</w:t>
            </w:r>
          </w:p>
        </w:tc>
      </w:tr>
      <w:tr w:rsidR="00262132" w:rsidTr="003B545F">
        <w:trPr>
          <w:cantSplit/>
        </w:trPr>
        <w:tc>
          <w:tcPr>
            <w:tcW w:w="2205" w:type="dxa"/>
          </w:tcPr>
          <w:p w:rsidR="00262132" w:rsidRPr="00172E04" w:rsidRDefault="007D6581" w:rsidP="003B545F">
            <w:pPr>
              <w:pStyle w:val="SingleTxtGC"/>
              <w:ind w:left="0" w:right="0"/>
              <w:rPr>
                <w:rFonts w:ascii="Time New Roman" w:eastAsia="楷体" w:hAnsi="Time New Roman" w:hint="eastAsia"/>
              </w:rPr>
            </w:pPr>
            <w:r>
              <w:rPr>
                <w:rFonts w:eastAsia="楷体" w:hint="eastAsia"/>
              </w:rPr>
              <w:t>意见</w:t>
            </w:r>
            <w:r w:rsidR="00262132" w:rsidRPr="00172E04">
              <w:rPr>
                <w:rFonts w:eastAsia="楷体" w:hint="eastAsia"/>
              </w:rPr>
              <w:t>通过日期</w:t>
            </w:r>
            <w:r w:rsidR="003B545F">
              <w:rPr>
                <w:rFonts w:ascii="Time New Roman" w:eastAsia="楷体" w:hAnsi="Time New Roman" w:hint="eastAsia"/>
              </w:rPr>
              <w:t>：</w:t>
            </w:r>
          </w:p>
        </w:tc>
        <w:tc>
          <w:tcPr>
            <w:tcW w:w="4726" w:type="dxa"/>
          </w:tcPr>
          <w:p w:rsidR="00262132" w:rsidRPr="00C74FB6" w:rsidRDefault="003B545F" w:rsidP="003B545F">
            <w:pPr>
              <w:pStyle w:val="SingleTxtGC"/>
              <w:ind w:left="0" w:right="0"/>
              <w:rPr>
                <w:lang w:val="fr-CH"/>
              </w:rPr>
            </w:pPr>
            <w:r>
              <w:rPr>
                <w:lang w:val="zh-CN"/>
              </w:rPr>
              <w:t>2</w:t>
            </w:r>
            <w:r w:rsidR="007D6581" w:rsidRPr="00AC6713">
              <w:rPr>
                <w:lang w:val="zh-CN"/>
              </w:rPr>
              <w:t>0</w:t>
            </w:r>
            <w:r>
              <w:rPr>
                <w:lang w:val="zh-CN"/>
              </w:rPr>
              <w:t>17</w:t>
            </w:r>
            <w:r w:rsidR="007D6581" w:rsidRPr="00AC6713">
              <w:rPr>
                <w:lang w:val="zh-CN"/>
              </w:rPr>
              <w:t>年</w:t>
            </w:r>
            <w:r>
              <w:rPr>
                <w:lang w:val="zh-CN"/>
              </w:rPr>
              <w:t>7</w:t>
            </w:r>
            <w:r w:rsidR="007D6581" w:rsidRPr="00AC6713">
              <w:rPr>
                <w:lang w:val="zh-CN"/>
              </w:rPr>
              <w:t>月</w:t>
            </w:r>
            <w:r>
              <w:rPr>
                <w:lang w:val="zh-CN"/>
              </w:rPr>
              <w:t>13</w:t>
            </w:r>
            <w:r w:rsidR="007D6581" w:rsidRPr="00AC6713">
              <w:rPr>
                <w:lang w:val="zh-CN"/>
              </w:rPr>
              <w:t>日</w:t>
            </w:r>
          </w:p>
        </w:tc>
      </w:tr>
      <w:tr w:rsidR="00262132" w:rsidTr="003B545F">
        <w:trPr>
          <w:cantSplit/>
        </w:trPr>
        <w:tc>
          <w:tcPr>
            <w:tcW w:w="2205" w:type="dxa"/>
          </w:tcPr>
          <w:p w:rsidR="00262132" w:rsidRPr="00172E04" w:rsidRDefault="00262132" w:rsidP="003B545F">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3B545F">
              <w:rPr>
                <w:rFonts w:eastAsia="楷体" w:hint="eastAsia"/>
                <w:snapToGrid/>
              </w:rPr>
              <w:t>：</w:t>
            </w:r>
          </w:p>
        </w:tc>
        <w:tc>
          <w:tcPr>
            <w:tcW w:w="4726" w:type="dxa"/>
          </w:tcPr>
          <w:p w:rsidR="00262132" w:rsidRPr="00C74FB6" w:rsidRDefault="007D6581" w:rsidP="003B545F">
            <w:pPr>
              <w:pStyle w:val="SingleTxtGC"/>
              <w:ind w:left="0" w:right="0"/>
              <w:rPr>
                <w:snapToGrid/>
              </w:rPr>
            </w:pPr>
            <w:r w:rsidRPr="00AC6713">
              <w:rPr>
                <w:lang w:val="zh-CN"/>
              </w:rPr>
              <w:t>未能妥善调查</w:t>
            </w:r>
            <w:r w:rsidR="003B545F">
              <w:rPr>
                <w:lang w:val="zh-CN"/>
              </w:rPr>
              <w:t>，</w:t>
            </w:r>
            <w:r w:rsidRPr="00AC6713">
              <w:rPr>
                <w:lang w:val="zh-CN"/>
              </w:rPr>
              <w:t>起诉和确保纠正指称的警察对受害者的任意拘留和酷刑</w:t>
            </w:r>
            <w:r w:rsidR="003B545F">
              <w:rPr>
                <w:lang w:val="zh-CN"/>
              </w:rPr>
              <w:t>，</w:t>
            </w:r>
            <w:r w:rsidRPr="00AC6713">
              <w:rPr>
                <w:lang w:val="zh-CN"/>
              </w:rPr>
              <w:t>导致他死亡。</w:t>
            </w:r>
          </w:p>
        </w:tc>
      </w:tr>
      <w:tr w:rsidR="00262132" w:rsidTr="003B545F">
        <w:trPr>
          <w:cantSplit/>
        </w:trPr>
        <w:tc>
          <w:tcPr>
            <w:tcW w:w="2205" w:type="dxa"/>
          </w:tcPr>
          <w:p w:rsidR="00262132" w:rsidRPr="00172E04" w:rsidRDefault="00262132" w:rsidP="003B545F">
            <w:pPr>
              <w:pStyle w:val="SingleTxtGC"/>
              <w:ind w:left="0" w:right="0"/>
              <w:rPr>
                <w:rFonts w:ascii="Time New Roman" w:eastAsia="楷体" w:hAnsi="Time New Roman" w:hint="eastAsia"/>
              </w:rPr>
            </w:pPr>
            <w:r w:rsidRPr="00172E04">
              <w:rPr>
                <w:rFonts w:eastAsia="楷体" w:hint="eastAsia"/>
                <w:snapToGrid/>
              </w:rPr>
              <w:t>程序性问题</w:t>
            </w:r>
            <w:r w:rsidR="003B545F">
              <w:rPr>
                <w:rFonts w:eastAsia="楷体" w:hint="eastAsia"/>
                <w:snapToGrid/>
              </w:rPr>
              <w:t>：</w:t>
            </w:r>
          </w:p>
        </w:tc>
        <w:tc>
          <w:tcPr>
            <w:tcW w:w="4726" w:type="dxa"/>
          </w:tcPr>
          <w:p w:rsidR="00262132" w:rsidRPr="00C74FB6" w:rsidRDefault="007D6581" w:rsidP="003B545F">
            <w:pPr>
              <w:pStyle w:val="SingleTxtGC"/>
              <w:ind w:left="0" w:right="0"/>
              <w:rPr>
                <w:snapToGrid/>
              </w:rPr>
            </w:pPr>
            <w:r w:rsidRPr="00AC6713">
              <w:rPr>
                <w:lang w:val="zh-CN"/>
              </w:rPr>
              <w:t>缔约国未予合作。</w:t>
            </w:r>
          </w:p>
        </w:tc>
      </w:tr>
      <w:tr w:rsidR="00262132" w:rsidTr="003B545F">
        <w:trPr>
          <w:cantSplit/>
        </w:trPr>
        <w:tc>
          <w:tcPr>
            <w:tcW w:w="2205" w:type="dxa"/>
          </w:tcPr>
          <w:p w:rsidR="00262132" w:rsidRPr="00172E04" w:rsidRDefault="00262132" w:rsidP="003B545F">
            <w:pPr>
              <w:pStyle w:val="SingleTxtGC"/>
              <w:ind w:left="0" w:right="0"/>
              <w:rPr>
                <w:rFonts w:eastAsia="楷体"/>
                <w:snapToGrid/>
                <w:lang w:val="fr-CH"/>
              </w:rPr>
            </w:pPr>
            <w:r w:rsidRPr="00172E04">
              <w:rPr>
                <w:rFonts w:eastAsia="楷体"/>
                <w:snapToGrid/>
              </w:rPr>
              <w:t>实质性问题</w:t>
            </w:r>
            <w:r w:rsidR="003B545F">
              <w:rPr>
                <w:rFonts w:eastAsia="楷体" w:hint="eastAsia"/>
                <w:snapToGrid/>
                <w:lang w:val="fr-CH"/>
              </w:rPr>
              <w:t>：</w:t>
            </w:r>
          </w:p>
        </w:tc>
        <w:tc>
          <w:tcPr>
            <w:tcW w:w="4726" w:type="dxa"/>
          </w:tcPr>
          <w:p w:rsidR="00262132" w:rsidRPr="00C657A9" w:rsidRDefault="007D6581" w:rsidP="003B545F">
            <w:pPr>
              <w:pStyle w:val="SingleTxtGC"/>
              <w:ind w:left="0" w:right="0"/>
              <w:rPr>
                <w:snapToGrid/>
              </w:rPr>
            </w:pPr>
            <w:r w:rsidRPr="007D6581">
              <w:rPr>
                <w:rFonts w:hint="eastAsia"/>
                <w:snapToGrid/>
              </w:rPr>
              <w:t>生命权</w:t>
            </w:r>
            <w:r w:rsidR="003B545F">
              <w:rPr>
                <w:rFonts w:hint="eastAsia"/>
                <w:snapToGrid/>
              </w:rPr>
              <w:t>；</w:t>
            </w:r>
            <w:r w:rsidRPr="007D6581">
              <w:rPr>
                <w:rFonts w:hint="eastAsia"/>
                <w:snapToGrid/>
              </w:rPr>
              <w:t>酷刑、残忍、不人道或有辱人格的待遇或处罚</w:t>
            </w:r>
            <w:r w:rsidR="003B545F">
              <w:rPr>
                <w:rFonts w:hint="eastAsia"/>
                <w:snapToGrid/>
              </w:rPr>
              <w:t>；</w:t>
            </w:r>
            <w:r w:rsidRPr="007D6581">
              <w:rPr>
                <w:rFonts w:hint="eastAsia"/>
                <w:snapToGrid/>
              </w:rPr>
              <w:t>自由和人身安全的权利</w:t>
            </w:r>
            <w:r w:rsidR="003B545F">
              <w:rPr>
                <w:rFonts w:hint="eastAsia"/>
                <w:snapToGrid/>
              </w:rPr>
              <w:t>；</w:t>
            </w:r>
          </w:p>
        </w:tc>
      </w:tr>
      <w:tr w:rsidR="00262132" w:rsidTr="003B545F">
        <w:trPr>
          <w:cantSplit/>
        </w:trPr>
        <w:tc>
          <w:tcPr>
            <w:tcW w:w="2205" w:type="dxa"/>
          </w:tcPr>
          <w:p w:rsidR="00262132" w:rsidRPr="00172E04" w:rsidRDefault="00262132" w:rsidP="003B545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3B545F">
              <w:rPr>
                <w:rFonts w:eastAsia="楷体" w:hint="eastAsia"/>
                <w:snapToGrid/>
              </w:rPr>
              <w:t>：</w:t>
            </w:r>
          </w:p>
        </w:tc>
        <w:tc>
          <w:tcPr>
            <w:tcW w:w="4726" w:type="dxa"/>
          </w:tcPr>
          <w:p w:rsidR="00262132" w:rsidRPr="00C657A9" w:rsidRDefault="00DC735A" w:rsidP="00134702">
            <w:pPr>
              <w:pStyle w:val="SingleTxtGC"/>
              <w:ind w:left="0" w:right="0"/>
              <w:rPr>
                <w:snapToGrid/>
              </w:rPr>
            </w:pPr>
            <w:r w:rsidRPr="00821F30">
              <w:rPr>
                <w:rFonts w:hint="eastAsia"/>
                <w:snapToGrid/>
                <w:spacing w:val="-8"/>
              </w:rPr>
              <w:t>第六、第七、第九条</w:t>
            </w:r>
            <w:r w:rsidR="00134702" w:rsidRPr="00134702">
              <w:rPr>
                <w:rFonts w:hint="eastAsia"/>
                <w:snapToGrid/>
                <w:spacing w:val="-50"/>
              </w:rPr>
              <w:t>―</w:t>
            </w:r>
            <w:r w:rsidR="00134702" w:rsidRPr="00134702">
              <w:rPr>
                <w:rFonts w:hint="eastAsia"/>
                <w:snapToGrid/>
                <w:spacing w:val="-8"/>
              </w:rPr>
              <w:t>―</w:t>
            </w:r>
            <w:r w:rsidRPr="00821F30">
              <w:rPr>
                <w:rFonts w:hint="eastAsia"/>
                <w:snapToGrid/>
                <w:spacing w:val="-8"/>
              </w:rPr>
              <w:t>单独解读以及与第二条第</w:t>
            </w:r>
            <w:r w:rsidR="003B545F" w:rsidRPr="00821F30">
              <w:rPr>
                <w:rFonts w:hint="eastAsia"/>
                <w:snapToGrid/>
                <w:spacing w:val="-8"/>
              </w:rPr>
              <w:t>3</w:t>
            </w:r>
            <w:r w:rsidRPr="00821F30">
              <w:rPr>
                <w:rFonts w:hint="eastAsia"/>
                <w:snapToGrid/>
                <w:spacing w:val="-8"/>
              </w:rPr>
              <w:t>款</w:t>
            </w:r>
            <w:r w:rsidRPr="00DC735A">
              <w:rPr>
                <w:rFonts w:hint="eastAsia"/>
                <w:snapToGrid/>
              </w:rPr>
              <w:t>一并解读</w:t>
            </w:r>
          </w:p>
        </w:tc>
      </w:tr>
      <w:tr w:rsidR="00262132" w:rsidTr="003B545F">
        <w:trPr>
          <w:cantSplit/>
        </w:trPr>
        <w:tc>
          <w:tcPr>
            <w:tcW w:w="2205" w:type="dxa"/>
          </w:tcPr>
          <w:p w:rsidR="00262132" w:rsidRPr="00172E04" w:rsidRDefault="00262132" w:rsidP="003B545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3B545F">
              <w:rPr>
                <w:rFonts w:eastAsia="楷体" w:hint="eastAsia"/>
                <w:snapToGrid/>
              </w:rPr>
              <w:t>：</w:t>
            </w:r>
          </w:p>
        </w:tc>
        <w:tc>
          <w:tcPr>
            <w:tcW w:w="4726" w:type="dxa"/>
          </w:tcPr>
          <w:p w:rsidR="00262132" w:rsidRDefault="00DC735A" w:rsidP="003B545F">
            <w:pPr>
              <w:pStyle w:val="SingleTxtGC"/>
              <w:ind w:left="0" w:right="0"/>
              <w:rPr>
                <w:snapToGrid/>
              </w:rPr>
            </w:pPr>
            <w:r w:rsidRPr="00AC6713">
              <w:rPr>
                <w:lang w:val="zh-CN"/>
              </w:rPr>
              <w:t>第二条、第五条</w:t>
            </w:r>
          </w:p>
        </w:tc>
      </w:tr>
    </w:tbl>
    <w:p w:rsidR="00262132" w:rsidRDefault="00262132" w:rsidP="00771504">
      <w:pPr>
        <w:spacing w:line="160" w:lineRule="exact"/>
      </w:pPr>
    </w:p>
    <w:p w:rsidR="003B545F" w:rsidRPr="00AC6713" w:rsidRDefault="003B545F" w:rsidP="00CD2130">
      <w:pPr>
        <w:pStyle w:val="SingleTxtGC"/>
      </w:pPr>
      <w:r>
        <w:lastRenderedPageBreak/>
        <w:t>1.1</w:t>
      </w:r>
      <w:r w:rsidR="00CD2130">
        <w:t xml:space="preserve">  </w:t>
      </w:r>
      <w:r w:rsidRPr="00AC6713">
        <w:rPr>
          <w:lang w:val="zh-CN"/>
        </w:rPr>
        <w:t>提交人是</w:t>
      </w:r>
      <w:r w:rsidRPr="00AC6713">
        <w:t xml:space="preserve"> </w:t>
      </w:r>
      <w:proofErr w:type="spellStart"/>
      <w:r>
        <w:t>Amarasinghe</w:t>
      </w:r>
      <w:proofErr w:type="spellEnd"/>
      <w:r w:rsidRPr="00AC6713">
        <w:t xml:space="preserve"> </w:t>
      </w:r>
      <w:proofErr w:type="spellStart"/>
      <w:r>
        <w:t>Arachchige</w:t>
      </w:r>
      <w:proofErr w:type="spellEnd"/>
      <w:r w:rsidRPr="00AC6713">
        <w:t xml:space="preserve"> </w:t>
      </w:r>
      <w:r>
        <w:t>Simon</w:t>
      </w:r>
      <w:r w:rsidRPr="00AC6713">
        <w:t xml:space="preserve"> </w:t>
      </w:r>
      <w:proofErr w:type="spellStart"/>
      <w:r>
        <w:t>Amarasinghe</w:t>
      </w:r>
      <w:proofErr w:type="spellEnd"/>
      <w:r>
        <w:t xml:space="preserve">, </w:t>
      </w:r>
      <w:r w:rsidRPr="00AC6713">
        <w:rPr>
          <w:lang w:val="zh-CN"/>
        </w:rPr>
        <w:t>斯里兰卡国民</w:t>
      </w:r>
      <w:r>
        <w:t>，</w:t>
      </w:r>
      <w:r w:rsidRPr="00AC6713">
        <w:rPr>
          <w:lang w:val="zh-CN"/>
        </w:rPr>
        <w:t>生于</w:t>
      </w:r>
      <w:r>
        <w:t>1963</w:t>
      </w:r>
      <w:r w:rsidRPr="00AC6713">
        <w:rPr>
          <w:lang w:val="zh-CN"/>
        </w:rPr>
        <w:t>年。</w:t>
      </w:r>
      <w:r w:rsidRPr="00AC6713">
        <w:rPr>
          <w:rStyle w:val="a8"/>
          <w:rFonts w:eastAsia="宋体"/>
          <w:lang w:val="zh-CN"/>
        </w:rPr>
        <w:footnoteReference w:id="4"/>
      </w:r>
      <w:r w:rsidRPr="003B545F">
        <w:rPr>
          <w:rFonts w:hint="eastAsia"/>
        </w:rPr>
        <w:t xml:space="preserve"> </w:t>
      </w:r>
      <w:r w:rsidRPr="00AC6713">
        <w:rPr>
          <w:lang w:val="zh-CN"/>
        </w:rPr>
        <w:t>他代表他本人和他已去世的哥哥</w:t>
      </w:r>
      <w:r w:rsidRPr="00AC6713">
        <w:t xml:space="preserve"> </w:t>
      </w:r>
      <w:proofErr w:type="spellStart"/>
      <w:r>
        <w:t>Arachchige</w:t>
      </w:r>
      <w:proofErr w:type="spellEnd"/>
      <w:r w:rsidRPr="00AC6713">
        <w:t xml:space="preserve"> </w:t>
      </w:r>
      <w:r>
        <w:t>David</w:t>
      </w:r>
      <w:proofErr w:type="gramStart"/>
      <w:r w:rsidRPr="00AC6713">
        <w:t xml:space="preserve"> </w:t>
      </w:r>
      <w:proofErr w:type="spellStart"/>
      <w:r>
        <w:t>Amarasinghe</w:t>
      </w:r>
      <w:proofErr w:type="spellEnd"/>
      <w:r w:rsidRPr="00AC6713">
        <w:t xml:space="preserve"> </w:t>
      </w:r>
      <w:proofErr w:type="spellStart"/>
      <w:r>
        <w:t>Amarasinghe</w:t>
      </w:r>
      <w:proofErr w:type="spellEnd"/>
      <w:proofErr w:type="gramEnd"/>
      <w:r w:rsidRPr="00AC6713">
        <w:rPr>
          <w:lang w:val="zh-CN"/>
        </w:rPr>
        <w:t>提出申诉。他的</w:t>
      </w:r>
      <w:r>
        <w:rPr>
          <w:lang w:val="zh-CN"/>
        </w:rPr>
        <w:t>哥哥</w:t>
      </w:r>
      <w:r w:rsidRPr="00AC6713">
        <w:rPr>
          <w:lang w:val="zh-CN"/>
        </w:rPr>
        <w:t>也是斯里兰卡国民</w:t>
      </w:r>
      <w:r>
        <w:rPr>
          <w:lang w:val="zh-CN"/>
        </w:rPr>
        <w:t>，</w:t>
      </w:r>
      <w:r w:rsidRPr="00AC6713">
        <w:rPr>
          <w:lang w:val="zh-CN"/>
        </w:rPr>
        <w:t>生于</w:t>
      </w:r>
      <w:r>
        <w:rPr>
          <w:lang w:val="zh-CN"/>
        </w:rPr>
        <w:t>1957</w:t>
      </w:r>
      <w:r w:rsidRPr="00AC6713">
        <w:rPr>
          <w:lang w:val="zh-CN"/>
        </w:rPr>
        <w:t>年。</w:t>
      </w:r>
      <w:r w:rsidRPr="00AC6713">
        <w:rPr>
          <w:rStyle w:val="a8"/>
          <w:rFonts w:eastAsia="宋体"/>
          <w:lang w:val="zh-CN"/>
        </w:rPr>
        <w:footnoteReference w:id="5"/>
      </w:r>
    </w:p>
    <w:p w:rsidR="003B545F" w:rsidRPr="00AC6713" w:rsidRDefault="003B545F" w:rsidP="00CD2130">
      <w:pPr>
        <w:pStyle w:val="SingleTxtGC"/>
      </w:pPr>
      <w:r>
        <w:rPr>
          <w:lang w:val="zh-CN"/>
        </w:rPr>
        <w:t>1.2</w:t>
      </w:r>
      <w:r w:rsidR="00CD2130">
        <w:t xml:space="preserve">  </w:t>
      </w:r>
      <w:r w:rsidRPr="00AC6713">
        <w:rPr>
          <w:lang w:val="zh-CN"/>
        </w:rPr>
        <w:t>提交人声称</w:t>
      </w:r>
      <w:r>
        <w:rPr>
          <w:lang w:val="zh-CN"/>
        </w:rPr>
        <w:t>，</w:t>
      </w:r>
      <w:r w:rsidRPr="00AC6713">
        <w:rPr>
          <w:lang w:val="zh-CN"/>
        </w:rPr>
        <w:t>缔约国侵犯了他哥哥在第六、七和九条下的权利</w:t>
      </w:r>
      <w:r>
        <w:rPr>
          <w:lang w:val="zh-CN"/>
        </w:rPr>
        <w:t>，</w:t>
      </w:r>
      <w:r w:rsidRPr="00AC6713">
        <w:rPr>
          <w:lang w:val="zh-CN"/>
        </w:rPr>
        <w:t>因为他受到两名警察的酷刑和严重虐待</w:t>
      </w:r>
      <w:r>
        <w:rPr>
          <w:lang w:val="zh-CN"/>
        </w:rPr>
        <w:t>，</w:t>
      </w:r>
      <w:r w:rsidRPr="00AC6713">
        <w:rPr>
          <w:lang w:val="zh-CN"/>
        </w:rPr>
        <w:t>导致他死亡。他还声称</w:t>
      </w:r>
      <w:r>
        <w:rPr>
          <w:lang w:val="zh-CN"/>
        </w:rPr>
        <w:t>，</w:t>
      </w:r>
      <w:r w:rsidRPr="00AC6713">
        <w:rPr>
          <w:lang w:val="zh-CN"/>
        </w:rPr>
        <w:t>缔约国侵犯了他的哥哥和他本人在《公民权利和政治权利国际公约》第二条第</w:t>
      </w:r>
      <w:r>
        <w:rPr>
          <w:lang w:val="zh-CN"/>
        </w:rPr>
        <w:t>3</w:t>
      </w:r>
      <w:r w:rsidRPr="00AC6713">
        <w:rPr>
          <w:lang w:val="zh-CN"/>
        </w:rPr>
        <w:t>款下与第六、七和九条一并解读的权利</w:t>
      </w:r>
      <w:r>
        <w:rPr>
          <w:lang w:val="zh-CN"/>
        </w:rPr>
        <w:t>，</w:t>
      </w:r>
      <w:r w:rsidRPr="00AC6713">
        <w:rPr>
          <w:lang w:val="zh-CN"/>
        </w:rPr>
        <w:t>因为它停止调查他的哥哥的死亡情节和起诉被指控的犯罪人。《公约任择议定书》于</w:t>
      </w:r>
      <w:r>
        <w:rPr>
          <w:lang w:val="zh-CN"/>
        </w:rPr>
        <w:t>1998</w:t>
      </w:r>
      <w:r w:rsidRPr="00AC6713">
        <w:rPr>
          <w:lang w:val="zh-CN"/>
        </w:rPr>
        <w:t>年</w:t>
      </w:r>
      <w:r>
        <w:rPr>
          <w:lang w:val="zh-CN"/>
        </w:rPr>
        <w:t>1</w:t>
      </w:r>
      <w:r w:rsidRPr="00AC6713">
        <w:rPr>
          <w:lang w:val="zh-CN"/>
        </w:rPr>
        <w:t>月</w:t>
      </w:r>
      <w:r>
        <w:rPr>
          <w:lang w:val="zh-CN"/>
        </w:rPr>
        <w:t>3</w:t>
      </w:r>
      <w:r w:rsidRPr="00AC6713">
        <w:rPr>
          <w:lang w:val="zh-CN"/>
        </w:rPr>
        <w:t>日对斯里兰卡生效。提交人由律师代理。</w:t>
      </w:r>
    </w:p>
    <w:p w:rsidR="003B545F" w:rsidRPr="00AC6713" w:rsidRDefault="003B545F" w:rsidP="003B545F">
      <w:pPr>
        <w:pStyle w:val="H23GC"/>
      </w:pPr>
      <w:r w:rsidRPr="00AC6713">
        <w:rPr>
          <w:lang w:val="zh-CN"/>
        </w:rPr>
        <w:tab/>
      </w:r>
      <w:r w:rsidRPr="00AC6713">
        <w:rPr>
          <w:lang w:val="zh-CN"/>
        </w:rPr>
        <w:tab/>
      </w:r>
      <w:r w:rsidRPr="00AC6713">
        <w:rPr>
          <w:lang w:val="zh-CN"/>
        </w:rPr>
        <w:t>提交人陈述的事实</w:t>
      </w:r>
    </w:p>
    <w:p w:rsidR="003B545F" w:rsidRPr="00AC6713" w:rsidRDefault="003B545F" w:rsidP="003B545F">
      <w:pPr>
        <w:pStyle w:val="SingleTxtGC"/>
      </w:pPr>
      <w:r>
        <w:rPr>
          <w:lang w:val="zh-CN"/>
        </w:rPr>
        <w:t>2.1</w:t>
      </w:r>
      <w:r w:rsidR="00231ED2">
        <w:rPr>
          <w:lang w:val="zh-CN"/>
        </w:rPr>
        <w:t xml:space="preserve">  </w:t>
      </w:r>
      <w:r w:rsidRPr="00AC6713">
        <w:rPr>
          <w:lang w:val="zh-CN"/>
        </w:rPr>
        <w:t>提交人称</w:t>
      </w:r>
      <w:r>
        <w:rPr>
          <w:lang w:val="zh-CN"/>
        </w:rPr>
        <w:t>，</w:t>
      </w:r>
      <w:r w:rsidRPr="00AC6713">
        <w:rPr>
          <w:lang w:val="zh-CN"/>
        </w:rPr>
        <w:t>在</w:t>
      </w:r>
      <w:r>
        <w:rPr>
          <w:lang w:val="zh-CN"/>
        </w:rPr>
        <w:t>2</w:t>
      </w:r>
      <w:r w:rsidRPr="00AC6713">
        <w:rPr>
          <w:lang w:val="zh-CN"/>
        </w:rPr>
        <w:t>0</w:t>
      </w:r>
      <w:r>
        <w:rPr>
          <w:lang w:val="zh-CN"/>
        </w:rPr>
        <w:t>1</w:t>
      </w:r>
      <w:r w:rsidRPr="00AC6713">
        <w:rPr>
          <w:lang w:val="zh-CN"/>
        </w:rPr>
        <w:t>0</w:t>
      </w:r>
      <w:r w:rsidRPr="00AC6713">
        <w:rPr>
          <w:lang w:val="zh-CN"/>
        </w:rPr>
        <w:t>年</w:t>
      </w:r>
      <w:r>
        <w:rPr>
          <w:lang w:val="zh-CN"/>
        </w:rPr>
        <w:t>8</w:t>
      </w:r>
      <w:r w:rsidRPr="00AC6713">
        <w:rPr>
          <w:lang w:val="zh-CN"/>
        </w:rPr>
        <w:t>月</w:t>
      </w:r>
      <w:r>
        <w:rPr>
          <w:lang w:val="zh-CN"/>
        </w:rPr>
        <w:t>13</w:t>
      </w:r>
      <w:r w:rsidRPr="00AC6713">
        <w:rPr>
          <w:lang w:val="zh-CN"/>
        </w:rPr>
        <w:t>日下午</w:t>
      </w:r>
      <w:r>
        <w:rPr>
          <w:lang w:val="zh-CN"/>
        </w:rPr>
        <w:t>8</w:t>
      </w:r>
      <w:r w:rsidRPr="00AC6713">
        <w:rPr>
          <w:lang w:val="zh-CN"/>
        </w:rPr>
        <w:t>时</w:t>
      </w:r>
      <w:r>
        <w:rPr>
          <w:lang w:val="zh-CN"/>
        </w:rPr>
        <w:t>3</w:t>
      </w:r>
      <w:r w:rsidRPr="00AC6713">
        <w:rPr>
          <w:lang w:val="zh-CN"/>
        </w:rPr>
        <w:t>0</w:t>
      </w:r>
      <w:r w:rsidRPr="00AC6713">
        <w:rPr>
          <w:lang w:val="zh-CN"/>
        </w:rPr>
        <w:t>分</w:t>
      </w:r>
      <w:r>
        <w:rPr>
          <w:lang w:val="zh-CN"/>
        </w:rPr>
        <w:t>，</w:t>
      </w:r>
      <w:r w:rsidRPr="00AC6713">
        <w:rPr>
          <w:lang w:val="zh-CN"/>
        </w:rPr>
        <w:t>提交人的哥哥被</w:t>
      </w:r>
      <w:r>
        <w:rPr>
          <w:lang w:val="zh-CN"/>
        </w:rPr>
        <w:t>Kirindiwela</w:t>
      </w:r>
      <w:r w:rsidRPr="00AC6713">
        <w:rPr>
          <w:lang w:val="zh-CN"/>
        </w:rPr>
        <w:t xml:space="preserve"> </w:t>
      </w:r>
      <w:r w:rsidRPr="00AC6713">
        <w:rPr>
          <w:lang w:val="zh-CN"/>
        </w:rPr>
        <w:t>警察局的两名警官逮捕。据一名目击者</w:t>
      </w:r>
      <w:r>
        <w:rPr>
          <w:lang w:val="zh-CN"/>
        </w:rPr>
        <w:t>，</w:t>
      </w:r>
      <w:r w:rsidRPr="00AC6713">
        <w:rPr>
          <w:lang w:val="zh-CN"/>
        </w:rPr>
        <w:t>他的哥哥在逮捕时遭受警察的严重虐待。他受到棍击</w:t>
      </w:r>
      <w:r>
        <w:rPr>
          <w:lang w:val="zh-CN"/>
        </w:rPr>
        <w:t>，</w:t>
      </w:r>
      <w:r w:rsidRPr="00AC6713">
        <w:rPr>
          <w:lang w:val="zh-CN"/>
        </w:rPr>
        <w:t>下巴和脖子被卡住</w:t>
      </w:r>
      <w:r>
        <w:rPr>
          <w:lang w:val="zh-CN"/>
        </w:rPr>
        <w:t>，</w:t>
      </w:r>
      <w:r w:rsidRPr="00AC6713">
        <w:rPr>
          <w:lang w:val="zh-CN"/>
        </w:rPr>
        <w:t>头部两次撞到了警车的门上。然后</w:t>
      </w:r>
      <w:r>
        <w:rPr>
          <w:lang w:val="zh-CN"/>
        </w:rPr>
        <w:t>，</w:t>
      </w:r>
      <w:r w:rsidRPr="00AC6713">
        <w:rPr>
          <w:lang w:val="zh-CN"/>
        </w:rPr>
        <w:t>他被放入一辆警车</w:t>
      </w:r>
      <w:r>
        <w:rPr>
          <w:lang w:val="zh-CN"/>
        </w:rPr>
        <w:t>，</w:t>
      </w:r>
      <w:r w:rsidRPr="00AC6713">
        <w:rPr>
          <w:lang w:val="zh-CN"/>
        </w:rPr>
        <w:t>他在车上受到了猛烈的脚踢</w:t>
      </w:r>
      <w:r>
        <w:rPr>
          <w:lang w:val="zh-CN"/>
        </w:rPr>
        <w:t>，</w:t>
      </w:r>
      <w:r w:rsidRPr="00AC6713">
        <w:rPr>
          <w:lang w:val="zh-CN"/>
        </w:rPr>
        <w:t>他的头部遭铁棍的打击。</w:t>
      </w:r>
    </w:p>
    <w:p w:rsidR="003B545F" w:rsidRPr="00AC6713" w:rsidRDefault="003B545F" w:rsidP="003B545F">
      <w:pPr>
        <w:pStyle w:val="SingleTxtGC"/>
      </w:pPr>
      <w:r>
        <w:rPr>
          <w:lang w:val="zh-CN"/>
        </w:rPr>
        <w:t>2.2</w:t>
      </w:r>
      <w:r w:rsidR="00231ED2">
        <w:rPr>
          <w:lang w:val="zh-CN"/>
        </w:rPr>
        <w:t xml:space="preserve">  </w:t>
      </w:r>
      <w:r w:rsidRPr="00AC6713">
        <w:rPr>
          <w:lang w:val="zh-CN"/>
        </w:rPr>
        <w:t>提交人认为</w:t>
      </w:r>
      <w:r>
        <w:rPr>
          <w:lang w:val="zh-CN"/>
        </w:rPr>
        <w:t>，</w:t>
      </w:r>
      <w:r w:rsidRPr="00AC6713">
        <w:rPr>
          <w:lang w:val="zh-CN"/>
        </w:rPr>
        <w:t>据警方称</w:t>
      </w:r>
      <w:r>
        <w:rPr>
          <w:lang w:val="zh-CN"/>
        </w:rPr>
        <w:t>，</w:t>
      </w:r>
      <w:r w:rsidRPr="00AC6713">
        <w:rPr>
          <w:lang w:val="zh-CN"/>
        </w:rPr>
        <w:t>他的哥哥被捕后立即被带到</w:t>
      </w:r>
      <w:r>
        <w:rPr>
          <w:lang w:val="zh-CN"/>
        </w:rPr>
        <w:t>Radawana</w:t>
      </w:r>
      <w:r w:rsidRPr="00AC6713">
        <w:rPr>
          <w:lang w:val="zh-CN"/>
        </w:rPr>
        <w:t>医院</w:t>
      </w:r>
      <w:r>
        <w:rPr>
          <w:lang w:val="zh-CN"/>
        </w:rPr>
        <w:t>，</w:t>
      </w:r>
      <w:r w:rsidRPr="00AC6713">
        <w:rPr>
          <w:lang w:val="zh-CN"/>
        </w:rPr>
        <w:t>然后转到</w:t>
      </w:r>
      <w:r>
        <w:rPr>
          <w:lang w:val="zh-CN"/>
        </w:rPr>
        <w:t>Gampana</w:t>
      </w:r>
      <w:r w:rsidRPr="00AC6713">
        <w:rPr>
          <w:lang w:val="zh-CN"/>
        </w:rPr>
        <w:t>医院</w:t>
      </w:r>
      <w:r>
        <w:rPr>
          <w:lang w:val="zh-CN"/>
        </w:rPr>
        <w:t>，</w:t>
      </w:r>
      <w:r w:rsidRPr="00AC6713">
        <w:rPr>
          <w:lang w:val="zh-CN"/>
        </w:rPr>
        <w:t>最后转往科伦坡国立医院</w:t>
      </w:r>
      <w:r>
        <w:rPr>
          <w:lang w:val="zh-CN"/>
        </w:rPr>
        <w:t>，</w:t>
      </w:r>
      <w:r w:rsidRPr="00AC6713">
        <w:rPr>
          <w:lang w:val="zh-CN"/>
        </w:rPr>
        <w:t>他于</w:t>
      </w:r>
      <w:r>
        <w:rPr>
          <w:lang w:val="zh-CN"/>
        </w:rPr>
        <w:t>2</w:t>
      </w:r>
      <w:r w:rsidRPr="00AC6713">
        <w:rPr>
          <w:lang w:val="zh-CN"/>
        </w:rPr>
        <w:t>0</w:t>
      </w:r>
      <w:r>
        <w:rPr>
          <w:lang w:val="zh-CN"/>
        </w:rPr>
        <w:t>1</w:t>
      </w:r>
      <w:r w:rsidRPr="00AC6713">
        <w:rPr>
          <w:lang w:val="zh-CN"/>
        </w:rPr>
        <w:t>0</w:t>
      </w:r>
      <w:r w:rsidRPr="00AC6713">
        <w:rPr>
          <w:lang w:val="zh-CN"/>
        </w:rPr>
        <w:t>年</w:t>
      </w:r>
      <w:r>
        <w:rPr>
          <w:lang w:val="zh-CN"/>
        </w:rPr>
        <w:t>8</w:t>
      </w:r>
      <w:r w:rsidRPr="00AC6713">
        <w:rPr>
          <w:lang w:val="zh-CN"/>
        </w:rPr>
        <w:t>月</w:t>
      </w:r>
      <w:r>
        <w:rPr>
          <w:lang w:val="zh-CN"/>
        </w:rPr>
        <w:t>14</w:t>
      </w:r>
      <w:r w:rsidRPr="00AC6713">
        <w:rPr>
          <w:lang w:val="zh-CN"/>
        </w:rPr>
        <w:t>日上午在该医院死亡。</w:t>
      </w:r>
    </w:p>
    <w:p w:rsidR="003B545F" w:rsidRPr="00AC6713" w:rsidRDefault="003B545F" w:rsidP="003B545F">
      <w:pPr>
        <w:pStyle w:val="SingleTxtGC"/>
      </w:pPr>
      <w:r>
        <w:rPr>
          <w:lang w:val="zh-CN"/>
        </w:rPr>
        <w:t>2.3</w:t>
      </w:r>
      <w:r w:rsidR="00231ED2">
        <w:rPr>
          <w:lang w:val="zh-CN"/>
        </w:rPr>
        <w:t xml:space="preserve">  </w:t>
      </w:r>
      <w:r>
        <w:rPr>
          <w:lang w:val="zh-CN"/>
        </w:rPr>
        <w:t>Kirindiwela</w:t>
      </w:r>
      <w:r w:rsidRPr="00AC6713">
        <w:rPr>
          <w:lang w:val="zh-CN"/>
        </w:rPr>
        <w:t>警察局向一名</w:t>
      </w:r>
      <w:r>
        <w:rPr>
          <w:rFonts w:hint="eastAsia"/>
          <w:lang w:val="zh-CN"/>
        </w:rPr>
        <w:t>“</w:t>
      </w:r>
      <w:r w:rsidRPr="00AC6713">
        <w:rPr>
          <w:lang w:val="zh-CN"/>
        </w:rPr>
        <w:t>非官方治安法官</w:t>
      </w:r>
      <w:r>
        <w:rPr>
          <w:rFonts w:hint="eastAsia"/>
          <w:lang w:val="zh-CN"/>
        </w:rPr>
        <w:t>”</w:t>
      </w:r>
      <w:r w:rsidRPr="00AC6713">
        <w:rPr>
          <w:lang w:val="zh-CN"/>
        </w:rPr>
        <w:t>提交了一份签署日期为</w:t>
      </w:r>
      <w:r>
        <w:rPr>
          <w:lang w:val="zh-CN"/>
        </w:rPr>
        <w:t>2</w:t>
      </w:r>
      <w:r w:rsidRPr="00AC6713">
        <w:rPr>
          <w:lang w:val="zh-CN"/>
        </w:rPr>
        <w:t>0</w:t>
      </w:r>
      <w:r>
        <w:rPr>
          <w:lang w:val="zh-CN"/>
        </w:rPr>
        <w:t>1</w:t>
      </w:r>
      <w:r w:rsidRPr="00AC6713">
        <w:rPr>
          <w:lang w:val="zh-CN"/>
        </w:rPr>
        <w:t>0</w:t>
      </w:r>
      <w:r w:rsidRPr="00AC6713">
        <w:rPr>
          <w:lang w:val="zh-CN"/>
        </w:rPr>
        <w:t>年</w:t>
      </w:r>
      <w:r>
        <w:rPr>
          <w:lang w:val="zh-CN"/>
        </w:rPr>
        <w:t>8</w:t>
      </w:r>
      <w:r w:rsidRPr="00AC6713">
        <w:rPr>
          <w:lang w:val="zh-CN"/>
        </w:rPr>
        <w:t>月</w:t>
      </w:r>
      <w:r>
        <w:rPr>
          <w:lang w:val="zh-CN"/>
        </w:rPr>
        <w:t>14</w:t>
      </w:r>
      <w:r w:rsidRPr="00AC6713">
        <w:rPr>
          <w:lang w:val="zh-CN"/>
        </w:rPr>
        <w:t>日的报告。</w:t>
      </w:r>
      <w:r w:rsidRPr="00AC6713">
        <w:rPr>
          <w:rStyle w:val="a8"/>
          <w:rFonts w:eastAsia="宋体"/>
          <w:lang w:val="zh-CN"/>
        </w:rPr>
        <w:footnoteReference w:id="6"/>
      </w:r>
      <w:r>
        <w:rPr>
          <w:rFonts w:hint="eastAsia"/>
          <w:lang w:val="zh-CN"/>
        </w:rPr>
        <w:t xml:space="preserve"> </w:t>
      </w:r>
      <w:r w:rsidRPr="00AC6713">
        <w:rPr>
          <w:lang w:val="zh-CN"/>
        </w:rPr>
        <w:t>在该报告中</w:t>
      </w:r>
      <w:r>
        <w:rPr>
          <w:lang w:val="zh-CN"/>
        </w:rPr>
        <w:t>，</w:t>
      </w:r>
      <w:r w:rsidRPr="00AC6713">
        <w:rPr>
          <w:lang w:val="zh-CN"/>
        </w:rPr>
        <w:t>警方说</w:t>
      </w:r>
      <w:r>
        <w:rPr>
          <w:lang w:val="zh-CN"/>
        </w:rPr>
        <w:t>，</w:t>
      </w:r>
      <w:r w:rsidRPr="00AC6713">
        <w:rPr>
          <w:lang w:val="zh-CN"/>
        </w:rPr>
        <w:t>提交人哥哥因醉酒和阻碍交通被两名警察逮捕后</w:t>
      </w:r>
      <w:r>
        <w:rPr>
          <w:lang w:val="zh-CN"/>
        </w:rPr>
        <w:t>，</w:t>
      </w:r>
      <w:r w:rsidRPr="00AC6713">
        <w:rPr>
          <w:lang w:val="zh-CN"/>
        </w:rPr>
        <w:t>试图跳出正在移动的警车而死于据称所受的伤。警方还提到一名据称目击者的陈述</w:t>
      </w:r>
      <w:r>
        <w:rPr>
          <w:lang w:val="zh-CN"/>
        </w:rPr>
        <w:t>，</w:t>
      </w:r>
      <w:r w:rsidRPr="00AC6713">
        <w:rPr>
          <w:lang w:val="zh-CN"/>
        </w:rPr>
        <w:t>他们的证词与警察一致。提交人解释说</w:t>
      </w:r>
      <w:r>
        <w:rPr>
          <w:lang w:val="zh-CN"/>
        </w:rPr>
        <w:t>，</w:t>
      </w:r>
      <w:r w:rsidRPr="00AC6713">
        <w:rPr>
          <w:lang w:val="zh-CN"/>
        </w:rPr>
        <w:t>该证人有几起</w:t>
      </w:r>
      <w:r>
        <w:rPr>
          <w:lang w:val="zh-CN"/>
        </w:rPr>
        <w:t>Kirindiwela</w:t>
      </w:r>
      <w:r w:rsidRPr="00AC6713">
        <w:rPr>
          <w:lang w:val="zh-CN"/>
        </w:rPr>
        <w:t>警察对他提起的刑事案件在待诉</w:t>
      </w:r>
      <w:r>
        <w:rPr>
          <w:lang w:val="zh-CN"/>
        </w:rPr>
        <w:t>，</w:t>
      </w:r>
      <w:r w:rsidRPr="00AC6713">
        <w:rPr>
          <w:lang w:val="zh-CN"/>
        </w:rPr>
        <w:t>因此他的可信度受到严重质疑。</w:t>
      </w:r>
    </w:p>
    <w:p w:rsidR="003B545F" w:rsidRPr="00AC6713" w:rsidRDefault="003B545F" w:rsidP="003B545F">
      <w:pPr>
        <w:pStyle w:val="SingleTxtGC"/>
      </w:pPr>
      <w:r>
        <w:rPr>
          <w:lang w:val="zh-CN"/>
        </w:rPr>
        <w:t>2.4</w:t>
      </w:r>
      <w:r w:rsidR="00231ED2">
        <w:rPr>
          <w:lang w:val="zh-CN"/>
        </w:rPr>
        <w:t xml:space="preserve">  </w:t>
      </w:r>
      <w:r>
        <w:rPr>
          <w:lang w:val="zh-CN"/>
        </w:rPr>
        <w:t>2</w:t>
      </w:r>
      <w:r w:rsidRPr="00AC6713">
        <w:rPr>
          <w:lang w:val="zh-CN"/>
        </w:rPr>
        <w:t>0</w:t>
      </w:r>
      <w:r>
        <w:rPr>
          <w:lang w:val="zh-CN"/>
        </w:rPr>
        <w:t>1</w:t>
      </w:r>
      <w:r w:rsidRPr="00AC6713">
        <w:rPr>
          <w:lang w:val="zh-CN"/>
        </w:rPr>
        <w:t>0</w:t>
      </w:r>
      <w:r w:rsidRPr="00AC6713">
        <w:rPr>
          <w:lang w:val="zh-CN"/>
        </w:rPr>
        <w:t>年</w:t>
      </w:r>
      <w:r>
        <w:rPr>
          <w:lang w:val="zh-CN"/>
        </w:rPr>
        <w:t>8</w:t>
      </w:r>
      <w:r w:rsidRPr="00AC6713">
        <w:rPr>
          <w:lang w:val="zh-CN"/>
        </w:rPr>
        <w:t>月</w:t>
      </w:r>
      <w:r>
        <w:rPr>
          <w:lang w:val="zh-CN"/>
        </w:rPr>
        <w:t>14</w:t>
      </w:r>
      <w:r w:rsidRPr="00AC6713">
        <w:rPr>
          <w:lang w:val="zh-CN"/>
        </w:rPr>
        <w:t>日非官方治安法官对此事展开调查。提交人提出</w:t>
      </w:r>
      <w:r>
        <w:rPr>
          <w:lang w:val="zh-CN"/>
        </w:rPr>
        <w:t>，</w:t>
      </w:r>
      <w:r w:rsidRPr="00AC6713">
        <w:rPr>
          <w:lang w:val="zh-CN"/>
        </w:rPr>
        <w:t>至少有两名证人向非官方法官作证</w:t>
      </w:r>
      <w:r>
        <w:rPr>
          <w:lang w:val="zh-CN"/>
        </w:rPr>
        <w:t>，</w:t>
      </w:r>
      <w:r w:rsidRPr="00AC6713">
        <w:rPr>
          <w:lang w:val="zh-CN"/>
        </w:rPr>
        <w:t>说他</w:t>
      </w:r>
      <w:r>
        <w:rPr>
          <w:lang w:val="zh-CN"/>
        </w:rPr>
        <w:t>哥哥</w:t>
      </w:r>
      <w:r w:rsidRPr="00AC6713">
        <w:rPr>
          <w:lang w:val="zh-CN"/>
        </w:rPr>
        <w:t>的致命伤是因警察的殴打</w:t>
      </w:r>
      <w:r>
        <w:rPr>
          <w:lang w:val="zh-CN"/>
        </w:rPr>
        <w:t>，</w:t>
      </w:r>
      <w:r w:rsidRPr="00AC6713">
        <w:rPr>
          <w:lang w:val="zh-CN"/>
        </w:rPr>
        <w:t>而不是因事故所致。在记录几名证人的陈述后</w:t>
      </w:r>
      <w:r>
        <w:rPr>
          <w:lang w:val="zh-CN"/>
        </w:rPr>
        <w:t>，</w:t>
      </w:r>
      <w:r w:rsidRPr="00AC6713">
        <w:rPr>
          <w:lang w:val="zh-CN"/>
        </w:rPr>
        <w:t>非官方治安法官下令进行尸检</w:t>
      </w:r>
      <w:r>
        <w:rPr>
          <w:lang w:val="zh-CN"/>
        </w:rPr>
        <w:t>，</w:t>
      </w:r>
      <w:r w:rsidRPr="00AC6713">
        <w:rPr>
          <w:lang w:val="zh-CN"/>
        </w:rPr>
        <w:t>并将案件移交给</w:t>
      </w:r>
      <w:r>
        <w:rPr>
          <w:lang w:val="zh-CN"/>
        </w:rPr>
        <w:t>Pugoda</w:t>
      </w:r>
      <w:r>
        <w:rPr>
          <w:lang w:val="zh-CN"/>
        </w:rPr>
        <w:t>治安</w:t>
      </w:r>
      <w:r w:rsidRPr="00AC6713">
        <w:rPr>
          <w:lang w:val="zh-CN"/>
        </w:rPr>
        <w:t>法院。</w:t>
      </w:r>
    </w:p>
    <w:p w:rsidR="003B545F" w:rsidRPr="00AC6713" w:rsidRDefault="003B545F" w:rsidP="003B545F">
      <w:pPr>
        <w:pStyle w:val="SingleTxtGC"/>
      </w:pPr>
      <w:r>
        <w:rPr>
          <w:lang w:val="zh-CN"/>
        </w:rPr>
        <w:t>2.5</w:t>
      </w:r>
      <w:r w:rsidR="00231ED2">
        <w:rPr>
          <w:lang w:val="zh-CN"/>
        </w:rPr>
        <w:t xml:space="preserve">  </w:t>
      </w:r>
      <w:r>
        <w:rPr>
          <w:lang w:val="zh-CN"/>
        </w:rPr>
        <w:t>2</w:t>
      </w:r>
      <w:r w:rsidRPr="00AC6713">
        <w:rPr>
          <w:lang w:val="zh-CN"/>
        </w:rPr>
        <w:t>0</w:t>
      </w:r>
      <w:r>
        <w:rPr>
          <w:lang w:val="zh-CN"/>
        </w:rPr>
        <w:t>1</w:t>
      </w:r>
      <w:r w:rsidRPr="00AC6713">
        <w:rPr>
          <w:lang w:val="zh-CN"/>
        </w:rPr>
        <w:t>0</w:t>
      </w:r>
      <w:r w:rsidRPr="00AC6713">
        <w:rPr>
          <w:lang w:val="zh-CN"/>
        </w:rPr>
        <w:t>年</w:t>
      </w:r>
      <w:r>
        <w:rPr>
          <w:lang w:val="zh-CN"/>
        </w:rPr>
        <w:t>8</w:t>
      </w:r>
      <w:r w:rsidRPr="00AC6713">
        <w:rPr>
          <w:lang w:val="zh-CN"/>
        </w:rPr>
        <w:t>月</w:t>
      </w:r>
      <w:r>
        <w:rPr>
          <w:lang w:val="zh-CN"/>
        </w:rPr>
        <w:t>15</w:t>
      </w:r>
      <w:r w:rsidRPr="00AC6713">
        <w:rPr>
          <w:lang w:val="zh-CN"/>
        </w:rPr>
        <w:t>日</w:t>
      </w:r>
      <w:r>
        <w:rPr>
          <w:lang w:val="zh-CN"/>
        </w:rPr>
        <w:t>，</w:t>
      </w:r>
      <w:r w:rsidRPr="00AC6713">
        <w:rPr>
          <w:lang w:val="zh-CN"/>
        </w:rPr>
        <w:t>一名法医顾问对提交人</w:t>
      </w:r>
      <w:r>
        <w:rPr>
          <w:lang w:val="zh-CN"/>
        </w:rPr>
        <w:t>哥哥</w:t>
      </w:r>
      <w:r w:rsidRPr="00AC6713">
        <w:rPr>
          <w:lang w:val="zh-CN"/>
        </w:rPr>
        <w:t>进行了一次尸检</w:t>
      </w:r>
      <w:r>
        <w:rPr>
          <w:lang w:val="zh-CN"/>
        </w:rPr>
        <w:t>，</w:t>
      </w:r>
      <w:r w:rsidRPr="00AC6713">
        <w:rPr>
          <w:lang w:val="zh-CN"/>
        </w:rPr>
        <w:t>发表了一份验尸报告。</w:t>
      </w:r>
      <w:r w:rsidRPr="00AC6713">
        <w:rPr>
          <w:rStyle w:val="a8"/>
          <w:rFonts w:eastAsia="宋体"/>
          <w:lang w:val="zh-CN"/>
        </w:rPr>
        <w:footnoteReference w:id="7"/>
      </w:r>
      <w:r w:rsidR="00231ED2">
        <w:rPr>
          <w:rFonts w:hint="eastAsia"/>
          <w:lang w:val="zh-CN"/>
        </w:rPr>
        <w:t xml:space="preserve"> </w:t>
      </w:r>
      <w:r w:rsidRPr="00AC6713">
        <w:rPr>
          <w:lang w:val="zh-CN"/>
        </w:rPr>
        <w:t>该报告揭示了受害者尸体的以下伤害</w:t>
      </w:r>
      <w:r>
        <w:rPr>
          <w:lang w:val="zh-CN"/>
        </w:rPr>
        <w:t>：</w:t>
      </w:r>
      <w:r>
        <w:rPr>
          <w:lang w:val="zh-CN"/>
        </w:rPr>
        <w:t>(a)</w:t>
      </w:r>
      <w:r w:rsidRPr="00AC6713">
        <w:rPr>
          <w:lang w:val="zh-CN"/>
        </w:rPr>
        <w:t xml:space="preserve"> </w:t>
      </w:r>
      <w:r w:rsidRPr="00AC6713">
        <w:rPr>
          <w:lang w:val="zh-CN"/>
        </w:rPr>
        <w:t>头部右侧的头皮挫伤</w:t>
      </w:r>
      <w:r>
        <w:rPr>
          <w:lang w:val="zh-CN"/>
        </w:rPr>
        <w:t>；</w:t>
      </w:r>
      <w:r>
        <w:rPr>
          <w:lang w:val="zh-CN"/>
        </w:rPr>
        <w:t>(b)</w:t>
      </w:r>
      <w:r w:rsidR="005D7CAE">
        <w:t xml:space="preserve"> </w:t>
      </w:r>
      <w:r w:rsidRPr="00AC6713">
        <w:rPr>
          <w:lang w:val="zh-CN"/>
        </w:rPr>
        <w:t>头颅右侧多重骨折</w:t>
      </w:r>
      <w:r>
        <w:rPr>
          <w:lang w:val="zh-CN"/>
        </w:rPr>
        <w:t>，</w:t>
      </w:r>
      <w:r w:rsidRPr="00AC6713">
        <w:rPr>
          <w:lang w:val="zh-CN"/>
        </w:rPr>
        <w:t>有右侧颞骨、顶骨和枕骨</w:t>
      </w:r>
      <w:r>
        <w:rPr>
          <w:lang w:val="zh-CN"/>
        </w:rPr>
        <w:t>，</w:t>
      </w:r>
      <w:r w:rsidRPr="00AC6713">
        <w:rPr>
          <w:lang w:val="zh-CN"/>
        </w:rPr>
        <w:t>受伤面积达</w:t>
      </w:r>
      <w:r>
        <w:rPr>
          <w:lang w:val="zh-CN"/>
        </w:rPr>
        <w:t>18</w:t>
      </w:r>
      <w:r w:rsidRPr="00AC6713">
        <w:rPr>
          <w:lang w:val="zh-CN"/>
        </w:rPr>
        <w:t>×</w:t>
      </w:r>
      <w:r>
        <w:rPr>
          <w:lang w:val="zh-CN"/>
        </w:rPr>
        <w:t>13</w:t>
      </w:r>
      <w:r w:rsidRPr="00AC6713">
        <w:rPr>
          <w:lang w:val="zh-CN"/>
        </w:rPr>
        <w:t>厘米</w:t>
      </w:r>
      <w:r>
        <w:rPr>
          <w:lang w:val="zh-CN"/>
        </w:rPr>
        <w:t>；</w:t>
      </w:r>
      <w:r>
        <w:rPr>
          <w:lang w:val="zh-CN"/>
        </w:rPr>
        <w:t>(c)</w:t>
      </w:r>
      <w:r w:rsidR="005D7CAE">
        <w:t xml:space="preserve"> </w:t>
      </w:r>
      <w:r w:rsidRPr="00AC6713">
        <w:rPr>
          <w:lang w:val="zh-CN"/>
        </w:rPr>
        <w:t>硬脑膜撕裂</w:t>
      </w:r>
      <w:r>
        <w:rPr>
          <w:lang w:val="zh-CN"/>
        </w:rPr>
        <w:t>；</w:t>
      </w:r>
      <w:r>
        <w:rPr>
          <w:lang w:val="zh-CN"/>
        </w:rPr>
        <w:t>(d)</w:t>
      </w:r>
      <w:r w:rsidR="005D7CAE">
        <w:t xml:space="preserve"> </w:t>
      </w:r>
      <w:r w:rsidRPr="00AC6713">
        <w:rPr>
          <w:lang w:val="zh-CN"/>
        </w:rPr>
        <w:t>右颞叶表面挫伤和裂伤引起大脑右侧硬膜下大出血</w:t>
      </w:r>
      <w:r>
        <w:rPr>
          <w:lang w:val="zh-CN"/>
        </w:rPr>
        <w:t>；</w:t>
      </w:r>
      <w:r>
        <w:rPr>
          <w:lang w:val="zh-CN"/>
        </w:rPr>
        <w:t>(e)</w:t>
      </w:r>
      <w:r w:rsidR="005D7CAE">
        <w:t xml:space="preserve"> </w:t>
      </w:r>
      <w:r w:rsidRPr="00AC6713">
        <w:rPr>
          <w:lang w:val="zh-CN"/>
        </w:rPr>
        <w:t>受害人的头部、头颅和大脑的其他挫伤和</w:t>
      </w:r>
      <w:proofErr w:type="gramStart"/>
      <w:r w:rsidRPr="00AC6713">
        <w:rPr>
          <w:lang w:val="zh-CN"/>
        </w:rPr>
        <w:t>骨裂</w:t>
      </w:r>
      <w:proofErr w:type="gramEnd"/>
      <w:r>
        <w:rPr>
          <w:lang w:val="zh-CN"/>
        </w:rPr>
        <w:t>；</w:t>
      </w:r>
      <w:r>
        <w:rPr>
          <w:lang w:val="zh-CN"/>
        </w:rPr>
        <w:t>(f)</w:t>
      </w:r>
      <w:r w:rsidR="005D7CAE">
        <w:t xml:space="preserve"> </w:t>
      </w:r>
      <w:r w:rsidRPr="00AC6713">
        <w:rPr>
          <w:lang w:val="zh-CN"/>
        </w:rPr>
        <w:t>鼻子前上方和前额左侧有</w:t>
      </w:r>
      <w:r>
        <w:rPr>
          <w:lang w:val="zh-CN"/>
        </w:rPr>
        <w:t>3</w:t>
      </w:r>
      <w:r w:rsidRPr="00AC6713">
        <w:rPr>
          <w:lang w:val="zh-CN"/>
        </w:rPr>
        <w:t>×</w:t>
      </w:r>
      <w:r>
        <w:rPr>
          <w:lang w:val="zh-CN"/>
        </w:rPr>
        <w:t>3mm</w:t>
      </w:r>
      <w:r w:rsidRPr="00AC6713">
        <w:rPr>
          <w:lang w:val="zh-CN"/>
        </w:rPr>
        <w:t>的擦伤</w:t>
      </w:r>
      <w:r>
        <w:rPr>
          <w:lang w:val="zh-CN"/>
        </w:rPr>
        <w:t>；</w:t>
      </w:r>
      <w:r>
        <w:rPr>
          <w:lang w:val="zh-CN"/>
        </w:rPr>
        <w:t>(g)</w:t>
      </w:r>
      <w:r w:rsidR="005D7CAE">
        <w:t xml:space="preserve"> </w:t>
      </w:r>
      <w:r w:rsidRPr="00AC6713">
        <w:rPr>
          <w:lang w:val="zh-CN"/>
        </w:rPr>
        <w:t>右肘外侧</w:t>
      </w:r>
      <w:r>
        <w:rPr>
          <w:lang w:val="zh-CN"/>
        </w:rPr>
        <w:t>(</w:t>
      </w:r>
      <w:r w:rsidRPr="00AC6713">
        <w:rPr>
          <w:lang w:val="zh-CN"/>
        </w:rPr>
        <w:t>出血进入软组织</w:t>
      </w:r>
      <w:r>
        <w:rPr>
          <w:lang w:val="zh-CN"/>
        </w:rPr>
        <w:t>)</w:t>
      </w:r>
      <w:r w:rsidRPr="00AC6713">
        <w:rPr>
          <w:lang w:val="zh-CN"/>
        </w:rPr>
        <w:t>、左肘内侧、左肩后上部、下背中部和胸部中部</w:t>
      </w:r>
      <w:r>
        <w:rPr>
          <w:lang w:val="zh-CN"/>
        </w:rPr>
        <w:t>(</w:t>
      </w:r>
      <w:r w:rsidRPr="00AC6713">
        <w:rPr>
          <w:lang w:val="zh-CN"/>
        </w:rPr>
        <w:t>出血进入软组织</w:t>
      </w:r>
      <w:r>
        <w:rPr>
          <w:lang w:val="zh-CN"/>
        </w:rPr>
        <w:t>)</w:t>
      </w:r>
      <w:r w:rsidRPr="00AC6713">
        <w:rPr>
          <w:lang w:val="zh-CN"/>
        </w:rPr>
        <w:t>的擦伤和挫伤。</w:t>
      </w:r>
    </w:p>
    <w:p w:rsidR="003B545F" w:rsidRPr="00AC6713" w:rsidRDefault="003B545F" w:rsidP="003B545F">
      <w:pPr>
        <w:pStyle w:val="SingleTxtGC"/>
      </w:pPr>
      <w:r>
        <w:rPr>
          <w:lang w:val="zh-CN"/>
        </w:rPr>
        <w:lastRenderedPageBreak/>
        <w:t>2.6</w:t>
      </w:r>
      <w:r w:rsidR="00231ED2">
        <w:rPr>
          <w:lang w:val="zh-CN"/>
        </w:rPr>
        <w:t xml:space="preserve">  </w:t>
      </w:r>
      <w:r w:rsidRPr="00AC6713">
        <w:rPr>
          <w:lang w:val="zh-CN"/>
        </w:rPr>
        <w:t>报告得出结论</w:t>
      </w:r>
      <w:r>
        <w:rPr>
          <w:lang w:val="zh-CN"/>
        </w:rPr>
        <w:t>，</w:t>
      </w:r>
      <w:r w:rsidRPr="00AC6713">
        <w:rPr>
          <w:lang w:val="zh-CN"/>
        </w:rPr>
        <w:t>受害人的伤是钝器创伤造成的</w:t>
      </w:r>
      <w:r>
        <w:rPr>
          <w:lang w:val="zh-CN"/>
        </w:rPr>
        <w:t>，</w:t>
      </w:r>
      <w:r w:rsidRPr="00AC6713">
        <w:rPr>
          <w:lang w:val="zh-CN"/>
        </w:rPr>
        <w:t>损伤模式与</w:t>
      </w:r>
      <w:r>
        <w:rPr>
          <w:rFonts w:hint="eastAsia"/>
          <w:lang w:val="zh-CN"/>
        </w:rPr>
        <w:t>“</w:t>
      </w:r>
      <w:r w:rsidRPr="00AC6713">
        <w:rPr>
          <w:lang w:val="zh-CN"/>
        </w:rPr>
        <w:t>后倒时头部右侧撞击坚硬表面</w:t>
      </w:r>
      <w:r>
        <w:rPr>
          <w:rFonts w:hint="eastAsia"/>
          <w:lang w:val="zh-CN"/>
        </w:rPr>
        <w:t>”</w:t>
      </w:r>
      <w:r w:rsidRPr="00AC6713">
        <w:rPr>
          <w:lang w:val="zh-CN"/>
        </w:rPr>
        <w:t>一致。它还说</w:t>
      </w:r>
      <w:r>
        <w:rPr>
          <w:lang w:val="zh-CN"/>
        </w:rPr>
        <w:t>，</w:t>
      </w:r>
      <w:r>
        <w:rPr>
          <w:rFonts w:hint="eastAsia"/>
          <w:lang w:val="zh-CN"/>
        </w:rPr>
        <w:t>“</w:t>
      </w:r>
      <w:r w:rsidRPr="00AC6713">
        <w:rPr>
          <w:lang w:val="zh-CN"/>
        </w:rPr>
        <w:t>无证据表明蓄意实施暴力的伤害</w:t>
      </w:r>
      <w:r>
        <w:rPr>
          <w:rFonts w:hint="eastAsia"/>
          <w:lang w:val="zh-CN"/>
        </w:rPr>
        <w:t>”</w:t>
      </w:r>
      <w:r w:rsidRPr="00AC6713">
        <w:rPr>
          <w:lang w:val="zh-CN"/>
        </w:rPr>
        <w:t>。列入尸检报告的法医实验室发布的毒理学报告指出</w:t>
      </w:r>
      <w:r>
        <w:rPr>
          <w:lang w:val="zh-CN"/>
        </w:rPr>
        <w:t>，</w:t>
      </w:r>
      <w:r w:rsidRPr="00AC6713">
        <w:rPr>
          <w:lang w:val="zh-CN"/>
        </w:rPr>
        <w:t>从被害人身上采集的血样中不含任何酒精。</w:t>
      </w:r>
      <w:r w:rsidRPr="00AC6713">
        <w:rPr>
          <w:rStyle w:val="a8"/>
          <w:rFonts w:eastAsia="宋体"/>
          <w:lang w:val="zh-CN"/>
        </w:rPr>
        <w:footnoteReference w:id="8"/>
      </w:r>
    </w:p>
    <w:p w:rsidR="003B545F" w:rsidRPr="00AC6713" w:rsidRDefault="003B545F" w:rsidP="003B545F">
      <w:pPr>
        <w:pStyle w:val="SingleTxtGC"/>
      </w:pPr>
      <w:r>
        <w:rPr>
          <w:lang w:val="zh-CN"/>
        </w:rPr>
        <w:t>2.7</w:t>
      </w:r>
      <w:r w:rsidR="00231ED2">
        <w:rPr>
          <w:lang w:val="zh-CN"/>
        </w:rPr>
        <w:t xml:space="preserve">  </w:t>
      </w:r>
      <w:r>
        <w:rPr>
          <w:lang w:val="zh-CN"/>
        </w:rPr>
        <w:t>2</w:t>
      </w:r>
      <w:r w:rsidRPr="00AC6713">
        <w:rPr>
          <w:lang w:val="zh-CN"/>
        </w:rPr>
        <w:t>0</w:t>
      </w:r>
      <w:r>
        <w:rPr>
          <w:lang w:val="zh-CN"/>
        </w:rPr>
        <w:t>1</w:t>
      </w:r>
      <w:r w:rsidRPr="00AC6713">
        <w:rPr>
          <w:lang w:val="zh-CN"/>
        </w:rPr>
        <w:t>0</w:t>
      </w:r>
      <w:r w:rsidRPr="00AC6713">
        <w:rPr>
          <w:lang w:val="zh-CN"/>
        </w:rPr>
        <w:t>年</w:t>
      </w:r>
      <w:r>
        <w:rPr>
          <w:lang w:val="zh-CN"/>
        </w:rPr>
        <w:t>8</w:t>
      </w:r>
      <w:r w:rsidRPr="00AC6713">
        <w:rPr>
          <w:lang w:val="zh-CN"/>
        </w:rPr>
        <w:t>月</w:t>
      </w:r>
      <w:r>
        <w:rPr>
          <w:lang w:val="zh-CN"/>
        </w:rPr>
        <w:t>18</w:t>
      </w:r>
      <w:r w:rsidRPr="00AC6713">
        <w:rPr>
          <w:lang w:val="zh-CN"/>
        </w:rPr>
        <w:t>日</w:t>
      </w:r>
      <w:r>
        <w:rPr>
          <w:lang w:val="zh-CN"/>
        </w:rPr>
        <w:t>，</w:t>
      </w:r>
      <w:r w:rsidRPr="00AC6713">
        <w:rPr>
          <w:lang w:val="zh-CN"/>
        </w:rPr>
        <w:t>在</w:t>
      </w:r>
      <w:r>
        <w:rPr>
          <w:lang w:val="zh-CN"/>
        </w:rPr>
        <w:t>Pugoda</w:t>
      </w:r>
      <w:r>
        <w:rPr>
          <w:lang w:val="zh-CN"/>
        </w:rPr>
        <w:t>治安</w:t>
      </w:r>
      <w:r w:rsidRPr="00AC6713">
        <w:rPr>
          <w:lang w:val="zh-CN"/>
        </w:rPr>
        <w:t>法院开始了审讯程序。治安法官在他对上诉法庭的宣誓声明中记录说</w:t>
      </w:r>
      <w:r>
        <w:rPr>
          <w:lang w:val="zh-CN"/>
        </w:rPr>
        <w:t>，</w:t>
      </w:r>
      <w:r w:rsidRPr="00AC6713">
        <w:rPr>
          <w:lang w:val="zh-CN"/>
        </w:rPr>
        <w:t>那天有几名证人在一些方面提供了与警察不一致的证据</w:t>
      </w:r>
      <w:r>
        <w:rPr>
          <w:lang w:val="zh-CN"/>
        </w:rPr>
        <w:t>，</w:t>
      </w:r>
      <w:r w:rsidRPr="00AC6713">
        <w:rPr>
          <w:lang w:val="zh-CN"/>
        </w:rPr>
        <w:t>包括据称逮捕提交人</w:t>
      </w:r>
      <w:r>
        <w:rPr>
          <w:lang w:val="zh-CN"/>
        </w:rPr>
        <w:t>哥哥</w:t>
      </w:r>
      <w:r w:rsidRPr="00AC6713">
        <w:rPr>
          <w:lang w:val="zh-CN"/>
        </w:rPr>
        <w:t>的地点以及他受到了致命伤害的方式。</w:t>
      </w:r>
    </w:p>
    <w:p w:rsidR="003B545F" w:rsidRPr="00AC6713" w:rsidRDefault="003B545F" w:rsidP="003B545F">
      <w:pPr>
        <w:pStyle w:val="SingleTxtGC"/>
      </w:pPr>
      <w:r>
        <w:rPr>
          <w:lang w:val="zh-CN"/>
        </w:rPr>
        <w:t>2.8</w:t>
      </w:r>
      <w:r w:rsidR="00231ED2">
        <w:rPr>
          <w:lang w:val="zh-CN"/>
        </w:rPr>
        <w:t xml:space="preserve">  </w:t>
      </w:r>
      <w:r w:rsidRPr="00AC6713">
        <w:rPr>
          <w:lang w:val="zh-CN"/>
        </w:rPr>
        <w:t>根据他听到的</w:t>
      </w:r>
      <w:r>
        <w:rPr>
          <w:rFonts w:hint="eastAsia"/>
          <w:lang w:val="zh-CN"/>
        </w:rPr>
        <w:t>“</w:t>
      </w:r>
      <w:r w:rsidRPr="00AC6713">
        <w:rPr>
          <w:lang w:val="zh-CN"/>
        </w:rPr>
        <w:t>令人信服的证据</w:t>
      </w:r>
      <w:r>
        <w:rPr>
          <w:rFonts w:hint="eastAsia"/>
          <w:lang w:val="zh-CN"/>
        </w:rPr>
        <w:t>”</w:t>
      </w:r>
      <w:r>
        <w:rPr>
          <w:lang w:val="zh-CN"/>
        </w:rPr>
        <w:t>，</w:t>
      </w:r>
      <w:r w:rsidRPr="00AC6713">
        <w:rPr>
          <w:lang w:val="zh-CN"/>
        </w:rPr>
        <w:t>治安法官下令还押两名参与袭击提交人</w:t>
      </w:r>
      <w:r>
        <w:rPr>
          <w:lang w:val="zh-CN"/>
        </w:rPr>
        <w:t>哥哥</w:t>
      </w:r>
      <w:r w:rsidRPr="00AC6713">
        <w:rPr>
          <w:lang w:val="zh-CN"/>
        </w:rPr>
        <w:t>的警官。他表示</w:t>
      </w:r>
      <w:r>
        <w:rPr>
          <w:lang w:val="zh-CN"/>
        </w:rPr>
        <w:t>，</w:t>
      </w:r>
      <w:r w:rsidRPr="00AC6713">
        <w:rPr>
          <w:lang w:val="zh-CN"/>
        </w:rPr>
        <w:t>鉴于警方有责任起诉自己的警官</w:t>
      </w:r>
      <w:r>
        <w:rPr>
          <w:lang w:val="zh-CN"/>
        </w:rPr>
        <w:t>，</w:t>
      </w:r>
      <w:r w:rsidRPr="00AC6713">
        <w:rPr>
          <w:lang w:val="zh-CN"/>
        </w:rPr>
        <w:t>并考虑到在审讯过程中证人对指证违法者可能会受警察之</w:t>
      </w:r>
      <w:proofErr w:type="gramStart"/>
      <w:r w:rsidRPr="00AC6713">
        <w:rPr>
          <w:lang w:val="zh-CN"/>
        </w:rPr>
        <w:t>害表示</w:t>
      </w:r>
      <w:proofErr w:type="gramEnd"/>
      <w:r w:rsidRPr="00AC6713">
        <w:rPr>
          <w:lang w:val="zh-CN"/>
        </w:rPr>
        <w:t>担忧和恐惧</w:t>
      </w:r>
      <w:r>
        <w:rPr>
          <w:lang w:val="zh-CN"/>
        </w:rPr>
        <w:t>，</w:t>
      </w:r>
      <w:r w:rsidRPr="00AC6713">
        <w:rPr>
          <w:lang w:val="zh-CN"/>
        </w:rPr>
        <w:t>因此他的裁定是正当的。</w:t>
      </w:r>
    </w:p>
    <w:p w:rsidR="003B545F" w:rsidRPr="00AC6713" w:rsidRDefault="003B545F" w:rsidP="003B545F">
      <w:pPr>
        <w:pStyle w:val="SingleTxtGC"/>
      </w:pPr>
      <w:r>
        <w:rPr>
          <w:lang w:val="zh-CN"/>
        </w:rPr>
        <w:t>2.9</w:t>
      </w:r>
      <w:r w:rsidR="00231ED2">
        <w:rPr>
          <w:lang w:val="zh-CN"/>
        </w:rPr>
        <w:t xml:space="preserve">  </w:t>
      </w:r>
      <w:r>
        <w:rPr>
          <w:lang w:val="zh-CN"/>
        </w:rPr>
        <w:t>2</w:t>
      </w:r>
      <w:r w:rsidRPr="00AC6713">
        <w:rPr>
          <w:lang w:val="zh-CN"/>
        </w:rPr>
        <w:t>0</w:t>
      </w:r>
      <w:r>
        <w:rPr>
          <w:lang w:val="zh-CN"/>
        </w:rPr>
        <w:t>1</w:t>
      </w:r>
      <w:r w:rsidRPr="00AC6713">
        <w:rPr>
          <w:lang w:val="zh-CN"/>
        </w:rPr>
        <w:t>0</w:t>
      </w:r>
      <w:r w:rsidRPr="00AC6713">
        <w:rPr>
          <w:lang w:val="zh-CN"/>
        </w:rPr>
        <w:t>年</w:t>
      </w:r>
      <w:r>
        <w:rPr>
          <w:lang w:val="zh-CN"/>
        </w:rPr>
        <w:t>8</w:t>
      </w:r>
      <w:r w:rsidRPr="00AC6713">
        <w:rPr>
          <w:lang w:val="zh-CN"/>
        </w:rPr>
        <w:t>月</w:t>
      </w:r>
      <w:r>
        <w:rPr>
          <w:lang w:val="zh-CN"/>
        </w:rPr>
        <w:t>23</w:t>
      </w:r>
      <w:r w:rsidRPr="00AC6713">
        <w:rPr>
          <w:lang w:val="zh-CN"/>
        </w:rPr>
        <w:t>日</w:t>
      </w:r>
      <w:r>
        <w:rPr>
          <w:lang w:val="zh-CN"/>
        </w:rPr>
        <w:t>，</w:t>
      </w:r>
      <w:r>
        <w:rPr>
          <w:lang w:val="zh-CN"/>
        </w:rPr>
        <w:t>Kirindiwela</w:t>
      </w:r>
      <w:r>
        <w:rPr>
          <w:lang w:val="zh-CN"/>
        </w:rPr>
        <w:t>警方向治安法官提交了一份进一步的报告，着重指出科伦坡司法</w:t>
      </w:r>
      <w:r>
        <w:rPr>
          <w:rFonts w:hint="eastAsia"/>
          <w:lang w:val="zh-CN"/>
        </w:rPr>
        <w:t>医务人员</w:t>
      </w:r>
      <w:r w:rsidRPr="00AC6713">
        <w:rPr>
          <w:lang w:val="zh-CN"/>
        </w:rPr>
        <w:t>和拉达瓦纳医院的医生所作的声明</w:t>
      </w:r>
      <w:r>
        <w:rPr>
          <w:lang w:val="zh-CN"/>
        </w:rPr>
        <w:t>，</w:t>
      </w:r>
      <w:r w:rsidRPr="00AC6713">
        <w:rPr>
          <w:lang w:val="zh-CN"/>
        </w:rPr>
        <w:t>即提交人</w:t>
      </w:r>
      <w:r>
        <w:rPr>
          <w:lang w:val="zh-CN"/>
        </w:rPr>
        <w:t>哥哥</w:t>
      </w:r>
      <w:r w:rsidRPr="00AC6713">
        <w:rPr>
          <w:lang w:val="zh-CN"/>
        </w:rPr>
        <w:t>身上没有用武器袭击的任何迹象。治安法官在向上诉法院的宣誓声明中指出</w:t>
      </w:r>
      <w:r>
        <w:rPr>
          <w:lang w:val="zh-CN"/>
        </w:rPr>
        <w:t>，</w:t>
      </w:r>
      <w:r w:rsidRPr="00AC6713">
        <w:rPr>
          <w:lang w:val="zh-CN"/>
        </w:rPr>
        <w:t>医务人员声明中强调这一点是</w:t>
      </w:r>
      <w:r>
        <w:rPr>
          <w:rFonts w:hint="eastAsia"/>
          <w:lang w:val="zh-CN"/>
        </w:rPr>
        <w:t>“</w:t>
      </w:r>
      <w:r w:rsidRPr="00AC6713">
        <w:rPr>
          <w:lang w:val="zh-CN"/>
        </w:rPr>
        <w:t>有点不寻常的</w:t>
      </w:r>
      <w:r>
        <w:rPr>
          <w:rFonts w:hint="eastAsia"/>
          <w:lang w:val="zh-CN"/>
        </w:rPr>
        <w:t>”</w:t>
      </w:r>
      <w:r w:rsidRPr="00AC6713">
        <w:rPr>
          <w:lang w:val="zh-CN"/>
        </w:rPr>
        <w:t>。同一天</w:t>
      </w:r>
      <w:r>
        <w:rPr>
          <w:lang w:val="zh-CN"/>
        </w:rPr>
        <w:t>，</w:t>
      </w:r>
      <w:r w:rsidRPr="00AC6713">
        <w:rPr>
          <w:lang w:val="zh-CN"/>
        </w:rPr>
        <w:t>法官驳回两名警察提出的保释申请。该命令两次收到向加姆珀哈高等法院提起的上诉</w:t>
      </w:r>
      <w:r>
        <w:rPr>
          <w:lang w:val="zh-CN"/>
        </w:rPr>
        <w:t>，</w:t>
      </w:r>
      <w:r w:rsidRPr="00AC6713">
        <w:rPr>
          <w:lang w:val="zh-CN"/>
        </w:rPr>
        <w:t>并向高等法院提出两项新的保释申请。所有的申请均在听取事实后被驳回</w:t>
      </w:r>
      <w:r>
        <w:rPr>
          <w:lang w:val="zh-CN"/>
        </w:rPr>
        <w:t>，</w:t>
      </w:r>
      <w:r w:rsidRPr="00AC6713">
        <w:rPr>
          <w:lang w:val="zh-CN"/>
        </w:rPr>
        <w:t>尽管总检察长并不反对保释。</w:t>
      </w:r>
    </w:p>
    <w:p w:rsidR="003B545F" w:rsidRPr="00AC6713" w:rsidRDefault="003B545F" w:rsidP="003B545F">
      <w:pPr>
        <w:pStyle w:val="SingleTxtGC"/>
      </w:pPr>
      <w:r>
        <w:rPr>
          <w:lang w:val="zh-CN"/>
        </w:rPr>
        <w:t>2.1</w:t>
      </w:r>
      <w:r w:rsidRPr="00AC6713">
        <w:rPr>
          <w:lang w:val="zh-CN"/>
        </w:rPr>
        <w:t>0</w:t>
      </w:r>
      <w:r w:rsidR="00231ED2">
        <w:rPr>
          <w:lang w:val="zh-CN"/>
        </w:rPr>
        <w:t xml:space="preserve">  </w:t>
      </w:r>
      <w:r>
        <w:rPr>
          <w:lang w:val="zh-CN"/>
        </w:rPr>
        <w:t>2</w:t>
      </w:r>
      <w:r w:rsidRPr="00AC6713">
        <w:rPr>
          <w:lang w:val="zh-CN"/>
        </w:rPr>
        <w:t>0</w:t>
      </w:r>
      <w:r>
        <w:rPr>
          <w:lang w:val="zh-CN"/>
        </w:rPr>
        <w:t>1</w:t>
      </w:r>
      <w:r w:rsidRPr="00AC6713">
        <w:rPr>
          <w:lang w:val="zh-CN"/>
        </w:rPr>
        <w:t>0</w:t>
      </w:r>
      <w:r w:rsidRPr="00AC6713">
        <w:rPr>
          <w:lang w:val="zh-CN"/>
        </w:rPr>
        <w:t>年</w:t>
      </w:r>
      <w:r>
        <w:rPr>
          <w:lang w:val="zh-CN"/>
        </w:rPr>
        <w:t>9</w:t>
      </w:r>
      <w:r w:rsidRPr="00AC6713">
        <w:rPr>
          <w:lang w:val="zh-CN"/>
        </w:rPr>
        <w:t>月</w:t>
      </w:r>
      <w:r>
        <w:rPr>
          <w:lang w:val="zh-CN"/>
        </w:rPr>
        <w:t>9</w:t>
      </w:r>
      <w:r w:rsidRPr="00AC6713">
        <w:rPr>
          <w:lang w:val="zh-CN"/>
        </w:rPr>
        <w:t>日</w:t>
      </w:r>
      <w:r>
        <w:rPr>
          <w:lang w:val="zh-CN"/>
        </w:rPr>
        <w:t>，</w:t>
      </w:r>
      <w:r w:rsidRPr="00AC6713">
        <w:rPr>
          <w:lang w:val="zh-CN"/>
        </w:rPr>
        <w:t>验尸报告提交给治安法官</w:t>
      </w:r>
      <w:r>
        <w:rPr>
          <w:lang w:val="zh-CN"/>
        </w:rPr>
        <w:t>，</w:t>
      </w:r>
      <w:r w:rsidRPr="00AC6713">
        <w:rPr>
          <w:lang w:val="zh-CN"/>
        </w:rPr>
        <w:t>治安法官认为</w:t>
      </w:r>
      <w:r>
        <w:rPr>
          <w:rFonts w:hint="eastAsia"/>
          <w:lang w:val="zh-CN"/>
        </w:rPr>
        <w:t>“</w:t>
      </w:r>
      <w:r w:rsidRPr="00AC6713">
        <w:rPr>
          <w:lang w:val="zh-CN"/>
        </w:rPr>
        <w:t>相当不正规</w:t>
      </w:r>
      <w:r>
        <w:rPr>
          <w:rFonts w:hint="eastAsia"/>
          <w:lang w:val="zh-CN"/>
        </w:rPr>
        <w:t>”</w:t>
      </w:r>
      <w:r w:rsidRPr="00AC6713">
        <w:rPr>
          <w:lang w:val="zh-CN"/>
        </w:rPr>
        <w:t>的是</w:t>
      </w:r>
      <w:r>
        <w:rPr>
          <w:lang w:val="zh-CN"/>
        </w:rPr>
        <w:t>，</w:t>
      </w:r>
      <w:r w:rsidRPr="00AC6713">
        <w:rPr>
          <w:lang w:val="zh-CN"/>
        </w:rPr>
        <w:t>司法医务人员在报告的死因部分说伤害模式</w:t>
      </w:r>
      <w:r>
        <w:rPr>
          <w:rFonts w:hint="eastAsia"/>
          <w:lang w:val="zh-CN"/>
        </w:rPr>
        <w:t>“</w:t>
      </w:r>
      <w:r w:rsidRPr="00AC6713">
        <w:rPr>
          <w:lang w:val="zh-CN"/>
        </w:rPr>
        <w:t>表示后倒时头部右侧撞击坚硬表面</w:t>
      </w:r>
      <w:r>
        <w:rPr>
          <w:rFonts w:hint="eastAsia"/>
          <w:lang w:val="zh-CN"/>
        </w:rPr>
        <w:t>”</w:t>
      </w:r>
      <w:r>
        <w:rPr>
          <w:lang w:val="zh-CN"/>
        </w:rPr>
        <w:t>，</w:t>
      </w:r>
      <w:r w:rsidRPr="00AC6713">
        <w:rPr>
          <w:lang w:val="zh-CN"/>
        </w:rPr>
        <w:t>而且没有证据表明有故意暴力伤害。此外</w:t>
      </w:r>
      <w:r>
        <w:rPr>
          <w:lang w:val="zh-CN"/>
        </w:rPr>
        <w:t>，</w:t>
      </w:r>
      <w:r w:rsidRPr="00AC6713">
        <w:rPr>
          <w:lang w:val="zh-CN"/>
        </w:rPr>
        <w:t>他认为尸检报告所列受害人身上的外伤和关于被害人死亡时体内没有酒精的确认与警务人员对事件说法不符。司法医务人员被要求在治安法官面前提供证据</w:t>
      </w:r>
      <w:r>
        <w:rPr>
          <w:lang w:val="zh-CN"/>
        </w:rPr>
        <w:t>，</w:t>
      </w:r>
      <w:r w:rsidRPr="00AC6713">
        <w:rPr>
          <w:lang w:val="zh-CN"/>
        </w:rPr>
        <w:t>但它没有亲自出庭</w:t>
      </w:r>
      <w:r>
        <w:rPr>
          <w:lang w:val="zh-CN"/>
        </w:rPr>
        <w:t>，</w:t>
      </w:r>
      <w:r w:rsidRPr="00AC6713">
        <w:rPr>
          <w:lang w:val="zh-CN"/>
        </w:rPr>
        <w:t>据说是出于健康原因。几次尝试让他出庭</w:t>
      </w:r>
      <w:r>
        <w:rPr>
          <w:lang w:val="zh-CN"/>
        </w:rPr>
        <w:t>，</w:t>
      </w:r>
      <w:r w:rsidRPr="00AC6713">
        <w:rPr>
          <w:lang w:val="zh-CN"/>
        </w:rPr>
        <w:t>但都失败了</w:t>
      </w:r>
      <w:r>
        <w:rPr>
          <w:lang w:val="zh-CN"/>
        </w:rPr>
        <w:t>，</w:t>
      </w:r>
      <w:r w:rsidRPr="00AC6713">
        <w:rPr>
          <w:lang w:val="zh-CN"/>
        </w:rPr>
        <w:t>因此法院不得不依靠他提交的宣誓书来代替口头证词。</w:t>
      </w:r>
    </w:p>
    <w:p w:rsidR="003B545F" w:rsidRPr="00AC6713" w:rsidRDefault="003B545F" w:rsidP="003B545F">
      <w:pPr>
        <w:pStyle w:val="SingleTxtGC"/>
      </w:pPr>
      <w:r>
        <w:rPr>
          <w:lang w:val="zh-CN"/>
        </w:rPr>
        <w:t>2.11</w:t>
      </w:r>
      <w:r w:rsidR="00231ED2">
        <w:rPr>
          <w:lang w:val="zh-CN"/>
        </w:rPr>
        <w:t xml:space="preserve">  </w:t>
      </w:r>
      <w:r>
        <w:rPr>
          <w:lang w:val="zh-CN"/>
        </w:rPr>
        <w:t>2</w:t>
      </w:r>
      <w:r w:rsidRPr="00AC6713">
        <w:rPr>
          <w:lang w:val="zh-CN"/>
        </w:rPr>
        <w:t>0</w:t>
      </w:r>
      <w:r>
        <w:rPr>
          <w:lang w:val="zh-CN"/>
        </w:rPr>
        <w:t>1</w:t>
      </w:r>
      <w:r w:rsidRPr="00AC6713">
        <w:rPr>
          <w:lang w:val="zh-CN"/>
        </w:rPr>
        <w:t>0</w:t>
      </w:r>
      <w:r w:rsidRPr="00AC6713">
        <w:rPr>
          <w:lang w:val="zh-CN"/>
        </w:rPr>
        <w:t>年</w:t>
      </w:r>
      <w:r>
        <w:rPr>
          <w:lang w:val="zh-CN"/>
        </w:rPr>
        <w:t>12</w:t>
      </w:r>
      <w:r w:rsidRPr="00AC6713">
        <w:rPr>
          <w:lang w:val="zh-CN"/>
        </w:rPr>
        <w:t>月</w:t>
      </w:r>
      <w:r>
        <w:rPr>
          <w:lang w:val="zh-CN"/>
        </w:rPr>
        <w:t>22</w:t>
      </w:r>
      <w:r w:rsidRPr="00AC6713">
        <w:rPr>
          <w:lang w:val="zh-CN"/>
        </w:rPr>
        <w:t>日</w:t>
      </w:r>
      <w:r>
        <w:rPr>
          <w:lang w:val="zh-CN"/>
        </w:rPr>
        <w:t>，</w:t>
      </w:r>
      <w:r w:rsidRPr="00AC6713">
        <w:rPr>
          <w:lang w:val="zh-CN"/>
        </w:rPr>
        <w:t>治安法官</w:t>
      </w:r>
      <w:r>
        <w:rPr>
          <w:lang w:val="zh-CN"/>
        </w:rPr>
        <w:t>，</w:t>
      </w:r>
      <w:r w:rsidRPr="00AC6713">
        <w:rPr>
          <w:lang w:val="zh-CN"/>
        </w:rPr>
        <w:t>根据他所说的</w:t>
      </w:r>
      <w:r>
        <w:rPr>
          <w:rFonts w:hint="eastAsia"/>
          <w:lang w:val="zh-CN"/>
        </w:rPr>
        <w:t>“</w:t>
      </w:r>
      <w:r w:rsidRPr="00AC6713">
        <w:rPr>
          <w:lang w:val="zh-CN"/>
        </w:rPr>
        <w:t>令人信服的直接目击者证词和充其量是</w:t>
      </w:r>
      <w:r>
        <w:rPr>
          <w:rFonts w:hint="eastAsia"/>
          <w:lang w:val="zh-CN"/>
        </w:rPr>
        <w:t>非结论性</w:t>
      </w:r>
      <w:r w:rsidRPr="00AC6713">
        <w:rPr>
          <w:lang w:val="zh-CN"/>
        </w:rPr>
        <w:t>的医学证据的背景</w:t>
      </w:r>
      <w:r>
        <w:rPr>
          <w:rFonts w:hint="eastAsia"/>
          <w:lang w:val="zh-CN"/>
        </w:rPr>
        <w:t>”</w:t>
      </w:r>
      <w:r>
        <w:rPr>
          <w:lang w:val="zh-CN"/>
        </w:rPr>
        <w:t>，</w:t>
      </w:r>
      <w:r w:rsidRPr="00AC6713">
        <w:rPr>
          <w:lang w:val="zh-CN"/>
        </w:rPr>
        <w:t>认为证据表示是一起杀人案</w:t>
      </w:r>
      <w:r>
        <w:rPr>
          <w:lang w:val="zh-CN"/>
        </w:rPr>
        <w:t>，</w:t>
      </w:r>
      <w:r w:rsidRPr="00AC6713">
        <w:rPr>
          <w:lang w:val="zh-CN"/>
        </w:rPr>
        <w:t>并命令开始对两名警察进行非即</w:t>
      </w:r>
      <w:proofErr w:type="gramStart"/>
      <w:r w:rsidRPr="00AC6713">
        <w:rPr>
          <w:lang w:val="zh-CN"/>
        </w:rPr>
        <w:t>决调查</w:t>
      </w:r>
      <w:proofErr w:type="gramEnd"/>
      <w:r w:rsidRPr="00AC6713">
        <w:rPr>
          <w:lang w:val="zh-CN"/>
        </w:rPr>
        <w:t>和继续还押。</w:t>
      </w:r>
    </w:p>
    <w:p w:rsidR="003B545F" w:rsidRPr="00AC6713" w:rsidRDefault="003B545F" w:rsidP="003B545F">
      <w:pPr>
        <w:pStyle w:val="SingleTxtGC"/>
      </w:pPr>
      <w:r>
        <w:rPr>
          <w:lang w:val="zh-CN"/>
        </w:rPr>
        <w:t>2.12</w:t>
      </w:r>
      <w:r w:rsidR="00231ED2">
        <w:rPr>
          <w:lang w:val="zh-CN"/>
        </w:rPr>
        <w:t xml:space="preserve">  </w:t>
      </w:r>
      <w:r>
        <w:rPr>
          <w:lang w:val="zh-CN"/>
        </w:rPr>
        <w:t>2</w:t>
      </w:r>
      <w:r w:rsidRPr="00AC6713">
        <w:rPr>
          <w:lang w:val="zh-CN"/>
        </w:rPr>
        <w:t>0</w:t>
      </w:r>
      <w:r>
        <w:rPr>
          <w:lang w:val="zh-CN"/>
        </w:rPr>
        <w:t>11</w:t>
      </w:r>
      <w:r w:rsidRPr="00AC6713">
        <w:rPr>
          <w:lang w:val="zh-CN"/>
        </w:rPr>
        <w:t>年</w:t>
      </w:r>
      <w:r>
        <w:rPr>
          <w:lang w:val="zh-CN"/>
        </w:rPr>
        <w:t>2</w:t>
      </w:r>
      <w:r w:rsidRPr="00AC6713">
        <w:rPr>
          <w:lang w:val="zh-CN"/>
        </w:rPr>
        <w:t>月</w:t>
      </w:r>
      <w:r>
        <w:rPr>
          <w:lang w:val="zh-CN"/>
        </w:rPr>
        <w:t>7</w:t>
      </w:r>
      <w:r w:rsidRPr="00AC6713">
        <w:rPr>
          <w:lang w:val="zh-CN"/>
        </w:rPr>
        <w:t>日</w:t>
      </w:r>
      <w:r>
        <w:rPr>
          <w:lang w:val="zh-CN"/>
        </w:rPr>
        <w:t>，</w:t>
      </w:r>
      <w:r>
        <w:rPr>
          <w:lang w:val="zh-CN"/>
        </w:rPr>
        <w:t>Kirindiwela</w:t>
      </w:r>
      <w:r w:rsidRPr="00AC6713">
        <w:rPr>
          <w:lang w:val="zh-CN"/>
        </w:rPr>
        <w:t>警方向两名警察提交了控罪单。</w:t>
      </w:r>
      <w:r>
        <w:rPr>
          <w:lang w:val="zh-CN"/>
        </w:rPr>
        <w:t>2</w:t>
      </w:r>
      <w:r w:rsidRPr="00AC6713">
        <w:rPr>
          <w:lang w:val="zh-CN"/>
        </w:rPr>
        <w:t>0</w:t>
      </w:r>
      <w:r>
        <w:rPr>
          <w:lang w:val="zh-CN"/>
        </w:rPr>
        <w:t>11</w:t>
      </w:r>
      <w:r w:rsidRPr="00AC6713">
        <w:rPr>
          <w:lang w:val="zh-CN"/>
        </w:rPr>
        <w:t>年</w:t>
      </w:r>
      <w:r>
        <w:rPr>
          <w:lang w:val="zh-CN"/>
        </w:rPr>
        <w:t>2</w:t>
      </w:r>
      <w:r w:rsidRPr="00AC6713">
        <w:rPr>
          <w:lang w:val="zh-CN"/>
        </w:rPr>
        <w:t>月</w:t>
      </w:r>
      <w:r>
        <w:rPr>
          <w:lang w:val="zh-CN"/>
        </w:rPr>
        <w:t>28</w:t>
      </w:r>
      <w:r w:rsidRPr="00AC6713">
        <w:rPr>
          <w:lang w:val="zh-CN"/>
        </w:rPr>
        <w:t>日</w:t>
      </w:r>
      <w:r>
        <w:rPr>
          <w:lang w:val="zh-CN"/>
        </w:rPr>
        <w:t>，</w:t>
      </w:r>
      <w:r w:rsidRPr="00AC6713">
        <w:rPr>
          <w:lang w:val="zh-CN"/>
        </w:rPr>
        <w:t>副检察长代表总检察长通过当地警察局负责人写信给治安法官</w:t>
      </w:r>
      <w:r>
        <w:rPr>
          <w:lang w:val="zh-CN"/>
        </w:rPr>
        <w:t>，</w:t>
      </w:r>
      <w:r w:rsidRPr="00AC6713">
        <w:rPr>
          <w:lang w:val="zh-CN"/>
        </w:rPr>
        <w:t>通知他不打算对据称涉嫌虐待提交人</w:t>
      </w:r>
      <w:r>
        <w:rPr>
          <w:lang w:val="zh-CN"/>
        </w:rPr>
        <w:t>哥哥</w:t>
      </w:r>
      <w:r w:rsidRPr="00AC6713">
        <w:rPr>
          <w:lang w:val="zh-CN"/>
        </w:rPr>
        <w:t>警察进行刑事起诉。</w:t>
      </w:r>
      <w:r w:rsidRPr="00AC6713">
        <w:rPr>
          <w:rStyle w:val="a8"/>
          <w:rFonts w:eastAsia="宋体"/>
          <w:lang w:val="zh-CN"/>
        </w:rPr>
        <w:footnoteReference w:id="9"/>
      </w:r>
    </w:p>
    <w:p w:rsidR="003B545F" w:rsidRPr="00AC6713" w:rsidRDefault="003B545F" w:rsidP="003B545F">
      <w:pPr>
        <w:pStyle w:val="SingleTxtGC"/>
      </w:pPr>
      <w:r>
        <w:rPr>
          <w:lang w:val="zh-CN"/>
        </w:rPr>
        <w:t>2.13</w:t>
      </w:r>
      <w:r w:rsidR="00231ED2">
        <w:rPr>
          <w:lang w:val="zh-CN"/>
        </w:rPr>
        <w:t xml:space="preserve">  </w:t>
      </w:r>
      <w:r>
        <w:rPr>
          <w:lang w:val="zh-CN"/>
        </w:rPr>
        <w:t>2</w:t>
      </w:r>
      <w:r w:rsidRPr="00AC6713">
        <w:rPr>
          <w:lang w:val="zh-CN"/>
        </w:rPr>
        <w:t>0</w:t>
      </w:r>
      <w:r>
        <w:rPr>
          <w:lang w:val="zh-CN"/>
        </w:rPr>
        <w:t>11</w:t>
      </w:r>
      <w:r w:rsidRPr="00AC6713">
        <w:rPr>
          <w:lang w:val="zh-CN"/>
        </w:rPr>
        <w:t>年</w:t>
      </w:r>
      <w:r>
        <w:rPr>
          <w:lang w:val="zh-CN"/>
        </w:rPr>
        <w:t>3</w:t>
      </w:r>
      <w:r w:rsidRPr="00AC6713">
        <w:rPr>
          <w:lang w:val="zh-CN"/>
        </w:rPr>
        <w:t>月</w:t>
      </w:r>
      <w:r>
        <w:rPr>
          <w:lang w:val="zh-CN"/>
        </w:rPr>
        <w:t>3</w:t>
      </w:r>
      <w:r w:rsidRPr="00AC6713">
        <w:rPr>
          <w:lang w:val="zh-CN"/>
        </w:rPr>
        <w:t>日</w:t>
      </w:r>
      <w:r>
        <w:rPr>
          <w:lang w:val="zh-CN"/>
        </w:rPr>
        <w:t>，</w:t>
      </w:r>
      <w:r w:rsidRPr="00AC6713">
        <w:rPr>
          <w:lang w:val="zh-CN"/>
        </w:rPr>
        <w:t>根据副检察长的信函提出了释放警务人员的申请。治安法官驳回了这一申请</w:t>
      </w:r>
      <w:r>
        <w:rPr>
          <w:lang w:val="zh-CN"/>
        </w:rPr>
        <w:t>，</w:t>
      </w:r>
      <w:r w:rsidRPr="00AC6713">
        <w:rPr>
          <w:lang w:val="zh-CN"/>
        </w:rPr>
        <w:t>认为《刑事诉讼法》并没有规定在调用案件的证据前有权根据总检察长的建议释放被告。</w:t>
      </w:r>
      <w:r w:rsidRPr="00AC6713">
        <w:rPr>
          <w:rStyle w:val="a8"/>
          <w:rFonts w:eastAsia="宋体"/>
          <w:lang w:val="zh-CN"/>
        </w:rPr>
        <w:footnoteReference w:id="10"/>
      </w:r>
      <w:r w:rsidR="005D7CAE">
        <w:rPr>
          <w:rFonts w:hint="eastAsia"/>
          <w:lang w:val="zh-CN"/>
        </w:rPr>
        <w:t xml:space="preserve"> </w:t>
      </w:r>
      <w:r w:rsidRPr="00AC6713">
        <w:rPr>
          <w:lang w:val="zh-CN"/>
        </w:rPr>
        <w:t>提交人解释说</w:t>
      </w:r>
      <w:r>
        <w:rPr>
          <w:lang w:val="zh-CN"/>
        </w:rPr>
        <w:t>，</w:t>
      </w:r>
      <w:r w:rsidRPr="00AC6713">
        <w:rPr>
          <w:lang w:val="zh-CN"/>
        </w:rPr>
        <w:t>根据该法</w:t>
      </w:r>
      <w:r>
        <w:rPr>
          <w:lang w:val="zh-CN"/>
        </w:rPr>
        <w:t>，</w:t>
      </w:r>
      <w:r w:rsidRPr="00AC6713">
        <w:rPr>
          <w:lang w:val="zh-CN"/>
        </w:rPr>
        <w:t>只有履行被告</w:t>
      </w:r>
      <w:r>
        <w:rPr>
          <w:lang w:val="zh-CN"/>
        </w:rPr>
        <w:t>5</w:t>
      </w:r>
      <w:r w:rsidRPr="00AC6713">
        <w:rPr>
          <w:lang w:val="zh-CN"/>
        </w:rPr>
        <w:t>月</w:t>
      </w:r>
      <w:r w:rsidRPr="00AC6713">
        <w:rPr>
          <w:lang w:val="zh-CN"/>
        </w:rPr>
        <w:lastRenderedPageBreak/>
        <w:t>命令总检察长在他或她被送到高等法院审判之前或期间的任何时候均可向高等法院的审判。提交人解释说</w:t>
      </w:r>
      <w:r>
        <w:rPr>
          <w:lang w:val="zh-CN"/>
        </w:rPr>
        <w:t>，</w:t>
      </w:r>
      <w:r w:rsidRPr="00AC6713">
        <w:rPr>
          <w:lang w:val="zh-CN"/>
        </w:rPr>
        <w:t>根据该法</w:t>
      </w:r>
      <w:r>
        <w:rPr>
          <w:lang w:val="zh-CN"/>
        </w:rPr>
        <w:t>，</w:t>
      </w:r>
      <w:r w:rsidRPr="00AC6713">
        <w:rPr>
          <w:lang w:val="zh-CN"/>
        </w:rPr>
        <w:t>只有在被告人在送交高等法院受审或在高等法院审判期间的任何时候</w:t>
      </w:r>
      <w:r>
        <w:rPr>
          <w:lang w:val="zh-CN"/>
        </w:rPr>
        <w:t>，</w:t>
      </w:r>
      <w:r w:rsidRPr="00AC6713">
        <w:rPr>
          <w:lang w:val="zh-CN"/>
        </w:rPr>
        <w:t>才能按照总检察长的命令予以释放。</w:t>
      </w:r>
      <w:r w:rsidRPr="00AC6713">
        <w:rPr>
          <w:rStyle w:val="a8"/>
          <w:rFonts w:eastAsia="宋体"/>
          <w:lang w:val="zh-CN"/>
        </w:rPr>
        <w:footnoteReference w:id="11"/>
      </w:r>
    </w:p>
    <w:p w:rsidR="003B545F" w:rsidRPr="00AC6713" w:rsidRDefault="003B545F" w:rsidP="003B545F">
      <w:pPr>
        <w:pStyle w:val="SingleTxtGC"/>
      </w:pPr>
      <w:r>
        <w:rPr>
          <w:lang w:val="zh-CN"/>
        </w:rPr>
        <w:t>2.14</w:t>
      </w:r>
      <w:r w:rsidR="00231ED2">
        <w:rPr>
          <w:lang w:val="zh-CN"/>
        </w:rPr>
        <w:t xml:space="preserve">  </w:t>
      </w:r>
      <w:r>
        <w:rPr>
          <w:lang w:val="zh-CN"/>
        </w:rPr>
        <w:t>2</w:t>
      </w:r>
      <w:r w:rsidRPr="00AC6713">
        <w:rPr>
          <w:lang w:val="zh-CN"/>
        </w:rPr>
        <w:t>0</w:t>
      </w:r>
      <w:r>
        <w:rPr>
          <w:lang w:val="zh-CN"/>
        </w:rPr>
        <w:t>11</w:t>
      </w:r>
      <w:r w:rsidRPr="00AC6713">
        <w:rPr>
          <w:lang w:val="zh-CN"/>
        </w:rPr>
        <w:t>年</w:t>
      </w:r>
      <w:r>
        <w:rPr>
          <w:lang w:val="zh-CN"/>
        </w:rPr>
        <w:t>3</w:t>
      </w:r>
      <w:r w:rsidRPr="00AC6713">
        <w:rPr>
          <w:lang w:val="zh-CN"/>
        </w:rPr>
        <w:t>月</w:t>
      </w:r>
      <w:r>
        <w:rPr>
          <w:lang w:val="zh-CN"/>
        </w:rPr>
        <w:t>8</w:t>
      </w:r>
      <w:r w:rsidRPr="00AC6713">
        <w:rPr>
          <w:lang w:val="zh-CN"/>
        </w:rPr>
        <w:t>日</w:t>
      </w:r>
      <w:r>
        <w:rPr>
          <w:lang w:val="zh-CN"/>
        </w:rPr>
        <w:t>，</w:t>
      </w:r>
      <w:r w:rsidRPr="00AC6713">
        <w:rPr>
          <w:lang w:val="zh-CN"/>
        </w:rPr>
        <w:t>被告的律师再次向治安法官提交材料</w:t>
      </w:r>
      <w:r>
        <w:rPr>
          <w:lang w:val="zh-CN"/>
        </w:rPr>
        <w:t>，</w:t>
      </w:r>
      <w:r w:rsidRPr="00AC6713">
        <w:rPr>
          <w:lang w:val="zh-CN"/>
        </w:rPr>
        <w:t>要求根据总检察长的决定释放被告人。治安法官再次拒绝下命</w:t>
      </w:r>
      <w:r>
        <w:rPr>
          <w:lang w:val="zh-CN"/>
        </w:rPr>
        <w:t>，</w:t>
      </w:r>
      <w:r w:rsidRPr="00AC6713">
        <w:rPr>
          <w:lang w:val="zh-CN"/>
        </w:rPr>
        <w:t>决定继续进行调查。</w:t>
      </w:r>
      <w:r w:rsidRPr="00AC6713">
        <w:rPr>
          <w:rStyle w:val="a8"/>
          <w:rFonts w:eastAsia="宋体"/>
          <w:lang w:val="zh-CN"/>
        </w:rPr>
        <w:footnoteReference w:id="12"/>
      </w:r>
    </w:p>
    <w:p w:rsidR="003B545F" w:rsidRPr="00AC6713" w:rsidRDefault="003B545F" w:rsidP="001A27F7">
      <w:pPr>
        <w:pStyle w:val="SingleTxtGC"/>
      </w:pPr>
      <w:r>
        <w:rPr>
          <w:lang w:val="zh-CN"/>
        </w:rPr>
        <w:t>2.15</w:t>
      </w:r>
      <w:r w:rsidR="001A27F7">
        <w:t xml:space="preserve">  </w:t>
      </w:r>
      <w:r>
        <w:rPr>
          <w:lang w:val="zh-CN"/>
        </w:rPr>
        <w:t>2</w:t>
      </w:r>
      <w:r w:rsidRPr="00AC6713">
        <w:rPr>
          <w:lang w:val="zh-CN"/>
        </w:rPr>
        <w:t>0</w:t>
      </w:r>
      <w:r>
        <w:rPr>
          <w:lang w:val="zh-CN"/>
        </w:rPr>
        <w:t>11</w:t>
      </w:r>
      <w:r w:rsidRPr="00AC6713">
        <w:rPr>
          <w:lang w:val="zh-CN"/>
        </w:rPr>
        <w:t>年</w:t>
      </w:r>
      <w:r>
        <w:rPr>
          <w:lang w:val="zh-CN"/>
        </w:rPr>
        <w:t>3</w:t>
      </w:r>
      <w:r w:rsidRPr="00AC6713">
        <w:rPr>
          <w:lang w:val="zh-CN"/>
        </w:rPr>
        <w:t>月</w:t>
      </w:r>
      <w:r>
        <w:rPr>
          <w:lang w:val="zh-CN"/>
        </w:rPr>
        <w:t>31</w:t>
      </w:r>
      <w:r w:rsidRPr="00AC6713">
        <w:rPr>
          <w:lang w:val="zh-CN"/>
        </w:rPr>
        <w:t>日</w:t>
      </w:r>
      <w:r>
        <w:rPr>
          <w:lang w:val="zh-CN"/>
        </w:rPr>
        <w:t>，</w:t>
      </w:r>
      <w:r w:rsidRPr="00AC6713">
        <w:rPr>
          <w:lang w:val="zh-CN"/>
        </w:rPr>
        <w:t>非即</w:t>
      </w:r>
      <w:proofErr w:type="gramStart"/>
      <w:r w:rsidRPr="00AC6713">
        <w:rPr>
          <w:lang w:val="zh-CN"/>
        </w:rPr>
        <w:t>决调查</w:t>
      </w:r>
      <w:proofErr w:type="gramEnd"/>
      <w:r w:rsidRPr="00AC6713">
        <w:rPr>
          <w:lang w:val="zh-CN"/>
        </w:rPr>
        <w:t>开始。国家高级律师代表检方出庭</w:t>
      </w:r>
      <w:r>
        <w:rPr>
          <w:lang w:val="zh-CN"/>
        </w:rPr>
        <w:t>，</w:t>
      </w:r>
      <w:r w:rsidRPr="00AC6713">
        <w:rPr>
          <w:lang w:val="zh-CN"/>
        </w:rPr>
        <w:t>提出将警察从诉讼程序中解除的意见。治安法官再次拒绝下命</w:t>
      </w:r>
      <w:r>
        <w:rPr>
          <w:lang w:val="zh-CN"/>
        </w:rPr>
        <w:t>，</w:t>
      </w:r>
      <w:r w:rsidRPr="00AC6713">
        <w:rPr>
          <w:lang w:val="zh-CN"/>
        </w:rPr>
        <w:t>将对该案件的审查定在</w:t>
      </w:r>
      <w:r>
        <w:rPr>
          <w:lang w:val="zh-CN"/>
        </w:rPr>
        <w:t>2</w:t>
      </w:r>
      <w:r w:rsidRPr="00AC6713">
        <w:rPr>
          <w:lang w:val="zh-CN"/>
        </w:rPr>
        <w:t>0</w:t>
      </w:r>
      <w:r>
        <w:rPr>
          <w:lang w:val="zh-CN"/>
        </w:rPr>
        <w:t>11</w:t>
      </w:r>
      <w:r w:rsidRPr="00AC6713">
        <w:rPr>
          <w:lang w:val="zh-CN"/>
        </w:rPr>
        <w:t>年</w:t>
      </w:r>
      <w:r>
        <w:rPr>
          <w:lang w:val="zh-CN"/>
        </w:rPr>
        <w:t>4</w:t>
      </w:r>
      <w:r w:rsidRPr="00AC6713">
        <w:rPr>
          <w:lang w:val="zh-CN"/>
        </w:rPr>
        <w:t>月</w:t>
      </w:r>
      <w:r>
        <w:rPr>
          <w:lang w:val="zh-CN"/>
        </w:rPr>
        <w:t>28</w:t>
      </w:r>
      <w:r w:rsidRPr="00AC6713">
        <w:rPr>
          <w:lang w:val="zh-CN"/>
        </w:rPr>
        <w:t>日。</w:t>
      </w:r>
    </w:p>
    <w:p w:rsidR="003B545F" w:rsidRPr="00AC6713" w:rsidRDefault="003B545F" w:rsidP="003B545F">
      <w:pPr>
        <w:pStyle w:val="SingleTxtGC"/>
      </w:pPr>
      <w:r>
        <w:rPr>
          <w:lang w:val="zh-CN"/>
        </w:rPr>
        <w:t>2.16</w:t>
      </w:r>
      <w:r w:rsidR="00231ED2">
        <w:rPr>
          <w:lang w:val="zh-CN"/>
        </w:rPr>
        <w:t xml:space="preserve">  </w:t>
      </w:r>
      <w:r>
        <w:rPr>
          <w:lang w:val="zh-CN"/>
        </w:rPr>
        <w:t>2</w:t>
      </w:r>
      <w:r w:rsidRPr="00AC6713">
        <w:rPr>
          <w:lang w:val="zh-CN"/>
        </w:rPr>
        <w:t>0</w:t>
      </w:r>
      <w:r>
        <w:rPr>
          <w:lang w:val="zh-CN"/>
        </w:rPr>
        <w:t>11</w:t>
      </w:r>
      <w:r w:rsidRPr="00AC6713">
        <w:rPr>
          <w:lang w:val="zh-CN"/>
        </w:rPr>
        <w:t>年</w:t>
      </w:r>
      <w:r>
        <w:rPr>
          <w:lang w:val="zh-CN"/>
        </w:rPr>
        <w:t>4</w:t>
      </w:r>
      <w:r w:rsidRPr="00AC6713">
        <w:rPr>
          <w:lang w:val="zh-CN"/>
        </w:rPr>
        <w:t>月</w:t>
      </w:r>
      <w:r>
        <w:rPr>
          <w:lang w:val="zh-CN"/>
        </w:rPr>
        <w:t>2</w:t>
      </w:r>
      <w:r w:rsidRPr="00AC6713">
        <w:rPr>
          <w:lang w:val="zh-CN"/>
        </w:rPr>
        <w:t>0</w:t>
      </w:r>
      <w:r w:rsidRPr="00AC6713">
        <w:rPr>
          <w:lang w:val="zh-CN"/>
        </w:rPr>
        <w:t>日</w:t>
      </w:r>
      <w:r>
        <w:rPr>
          <w:lang w:val="zh-CN"/>
        </w:rPr>
        <w:t>，</w:t>
      </w:r>
      <w:r w:rsidRPr="00AC6713">
        <w:rPr>
          <w:lang w:val="zh-CN"/>
        </w:rPr>
        <w:t>提交人的代表提出了进一步书面材料。然而</w:t>
      </w:r>
      <w:r>
        <w:rPr>
          <w:lang w:val="zh-CN"/>
        </w:rPr>
        <w:t>，</w:t>
      </w:r>
      <w:r w:rsidRPr="00AC6713">
        <w:rPr>
          <w:lang w:val="zh-CN"/>
        </w:rPr>
        <w:t>到那个时候</w:t>
      </w:r>
      <w:r>
        <w:rPr>
          <w:lang w:val="zh-CN"/>
        </w:rPr>
        <w:t>，</w:t>
      </w:r>
      <w:r w:rsidRPr="00AC6713">
        <w:rPr>
          <w:lang w:val="zh-CN"/>
        </w:rPr>
        <w:t>被告已在几天前被无条件释放</w:t>
      </w:r>
      <w:r>
        <w:rPr>
          <w:lang w:val="zh-CN"/>
        </w:rPr>
        <w:t>，</w:t>
      </w:r>
      <w:r w:rsidRPr="00AC6713">
        <w:rPr>
          <w:rStyle w:val="a8"/>
          <w:rFonts w:eastAsia="宋体"/>
          <w:lang w:val="zh-CN"/>
        </w:rPr>
        <w:footnoteReference w:id="13"/>
      </w:r>
      <w:r w:rsidR="005D7CAE">
        <w:rPr>
          <w:rFonts w:hint="eastAsia"/>
          <w:lang w:val="zh-CN"/>
        </w:rPr>
        <w:t xml:space="preserve"> </w:t>
      </w:r>
      <w:r w:rsidRPr="00AC6713">
        <w:rPr>
          <w:lang w:val="zh-CN"/>
        </w:rPr>
        <w:t>违背了法官的命令。</w:t>
      </w:r>
      <w:r w:rsidRPr="00AC6713">
        <w:rPr>
          <w:rStyle w:val="a8"/>
          <w:rFonts w:eastAsia="宋体"/>
          <w:lang w:val="zh-CN"/>
        </w:rPr>
        <w:footnoteReference w:id="14"/>
      </w:r>
    </w:p>
    <w:p w:rsidR="003B545F" w:rsidRPr="00AC6713" w:rsidRDefault="003B545F" w:rsidP="003B545F">
      <w:pPr>
        <w:pStyle w:val="SingleTxtGC"/>
      </w:pPr>
      <w:r>
        <w:rPr>
          <w:lang w:val="zh-CN"/>
        </w:rPr>
        <w:t>2.17</w:t>
      </w:r>
      <w:r w:rsidR="00231ED2">
        <w:rPr>
          <w:lang w:val="zh-CN"/>
        </w:rPr>
        <w:t xml:space="preserve">  </w:t>
      </w:r>
      <w:r>
        <w:rPr>
          <w:lang w:val="zh-CN"/>
        </w:rPr>
        <w:t>2</w:t>
      </w:r>
      <w:r w:rsidRPr="00AC6713">
        <w:rPr>
          <w:lang w:val="zh-CN"/>
        </w:rPr>
        <w:t>0</w:t>
      </w:r>
      <w:r>
        <w:rPr>
          <w:lang w:val="zh-CN"/>
        </w:rPr>
        <w:t>11</w:t>
      </w:r>
      <w:r w:rsidRPr="00AC6713">
        <w:rPr>
          <w:lang w:val="zh-CN"/>
        </w:rPr>
        <w:t>年</w:t>
      </w:r>
      <w:r>
        <w:rPr>
          <w:lang w:val="zh-CN"/>
        </w:rPr>
        <w:t>4</w:t>
      </w:r>
      <w:r w:rsidRPr="00AC6713">
        <w:rPr>
          <w:lang w:val="zh-CN"/>
        </w:rPr>
        <w:t>月</w:t>
      </w:r>
      <w:r>
        <w:rPr>
          <w:lang w:val="zh-CN"/>
        </w:rPr>
        <w:t>31</w:t>
      </w:r>
      <w:r w:rsidRPr="00AC6713">
        <w:rPr>
          <w:lang w:val="zh-CN"/>
        </w:rPr>
        <w:t>日</w:t>
      </w:r>
      <w:r>
        <w:rPr>
          <w:lang w:val="zh-CN"/>
        </w:rPr>
        <w:t>，</w:t>
      </w:r>
      <w:r w:rsidRPr="00AC6713">
        <w:rPr>
          <w:lang w:val="zh-CN"/>
        </w:rPr>
        <w:t>警察就治安法官关于继续非即</w:t>
      </w:r>
      <w:proofErr w:type="gramStart"/>
      <w:r w:rsidRPr="00AC6713">
        <w:rPr>
          <w:lang w:val="zh-CN"/>
        </w:rPr>
        <w:t>决调查</w:t>
      </w:r>
      <w:proofErr w:type="gramEnd"/>
      <w:r w:rsidRPr="00AC6713">
        <w:rPr>
          <w:lang w:val="zh-CN"/>
        </w:rPr>
        <w:t>的命令</w:t>
      </w:r>
      <w:r>
        <w:rPr>
          <w:lang w:val="zh-CN"/>
        </w:rPr>
        <w:t>，</w:t>
      </w:r>
      <w:r w:rsidRPr="00AC6713">
        <w:rPr>
          <w:lang w:val="zh-CN"/>
        </w:rPr>
        <w:t>通过向斯里兰卡上诉法院提出令状提出上诉。</w:t>
      </w:r>
      <w:r w:rsidRPr="00AC6713">
        <w:rPr>
          <w:rStyle w:val="a8"/>
          <w:rFonts w:eastAsia="宋体"/>
          <w:lang w:val="zh-CN"/>
        </w:rPr>
        <w:footnoteReference w:id="15"/>
      </w:r>
      <w:r w:rsidR="005D7CAE">
        <w:rPr>
          <w:rFonts w:hint="eastAsia"/>
          <w:lang w:val="zh-CN"/>
        </w:rPr>
        <w:t xml:space="preserve"> </w:t>
      </w:r>
      <w:r w:rsidRPr="00AC6713">
        <w:rPr>
          <w:lang w:val="zh-CN"/>
        </w:rPr>
        <w:t>警务人员申诉说</w:t>
      </w:r>
      <w:r>
        <w:rPr>
          <w:lang w:val="zh-CN"/>
        </w:rPr>
        <w:t>，</w:t>
      </w:r>
      <w:r w:rsidRPr="00AC6713">
        <w:rPr>
          <w:lang w:val="zh-CN"/>
        </w:rPr>
        <w:t>治安法官对他们提起的诉讼是非法的</w:t>
      </w:r>
      <w:r>
        <w:rPr>
          <w:lang w:val="zh-CN"/>
        </w:rPr>
        <w:t>，</w:t>
      </w:r>
      <w:r w:rsidRPr="00AC6713">
        <w:rPr>
          <w:lang w:val="zh-CN"/>
        </w:rPr>
        <w:t>并要求下令撤销治安法院的诉讼程序</w:t>
      </w:r>
      <w:r>
        <w:rPr>
          <w:lang w:val="zh-CN"/>
        </w:rPr>
        <w:t>，</w:t>
      </w:r>
      <w:r w:rsidRPr="00AC6713">
        <w:rPr>
          <w:lang w:val="zh-CN"/>
        </w:rPr>
        <w:t>并禁止进一步的诉讼程序。提交人解释说</w:t>
      </w:r>
      <w:r>
        <w:rPr>
          <w:lang w:val="zh-CN"/>
        </w:rPr>
        <w:t>，</w:t>
      </w:r>
      <w:r w:rsidRPr="00AC6713">
        <w:rPr>
          <w:lang w:val="zh-CN"/>
        </w:rPr>
        <w:t>请愿书中没有提到案件中的一些重要事实</w:t>
      </w:r>
      <w:r>
        <w:rPr>
          <w:lang w:val="zh-CN"/>
        </w:rPr>
        <w:t>，</w:t>
      </w:r>
      <w:r w:rsidRPr="00AC6713">
        <w:rPr>
          <w:lang w:val="zh-CN"/>
        </w:rPr>
        <w:t>也没有包括案件记录中的一些文件</w:t>
      </w:r>
      <w:r>
        <w:rPr>
          <w:lang w:val="zh-CN"/>
        </w:rPr>
        <w:t>，</w:t>
      </w:r>
      <w:r w:rsidRPr="00AC6713">
        <w:rPr>
          <w:lang w:val="zh-CN"/>
        </w:rPr>
        <w:t>其中包括牵涉警察攻击其</w:t>
      </w:r>
      <w:r>
        <w:rPr>
          <w:lang w:val="zh-CN"/>
        </w:rPr>
        <w:t>哥哥</w:t>
      </w:r>
      <w:r w:rsidRPr="00AC6713">
        <w:rPr>
          <w:lang w:val="zh-CN"/>
        </w:rPr>
        <w:t>的证人证据以及在审讯期间司法医务人员治安法院出庭。</w:t>
      </w:r>
    </w:p>
    <w:p w:rsidR="003B545F" w:rsidRPr="00AC6713" w:rsidRDefault="003B545F" w:rsidP="003B545F">
      <w:pPr>
        <w:pStyle w:val="SingleTxtGC"/>
      </w:pPr>
      <w:r>
        <w:rPr>
          <w:lang w:val="zh-CN"/>
        </w:rPr>
        <w:t>2.18</w:t>
      </w:r>
      <w:r w:rsidR="00231ED2">
        <w:rPr>
          <w:lang w:val="zh-CN"/>
        </w:rPr>
        <w:t xml:space="preserve">  </w:t>
      </w:r>
      <w:r>
        <w:rPr>
          <w:lang w:val="zh-CN"/>
        </w:rPr>
        <w:t>2</w:t>
      </w:r>
      <w:r w:rsidRPr="00AC6713">
        <w:rPr>
          <w:lang w:val="zh-CN"/>
        </w:rPr>
        <w:t>0</w:t>
      </w:r>
      <w:r>
        <w:rPr>
          <w:lang w:val="zh-CN"/>
        </w:rPr>
        <w:t>11</w:t>
      </w:r>
      <w:r w:rsidRPr="00AC6713">
        <w:rPr>
          <w:lang w:val="zh-CN"/>
        </w:rPr>
        <w:t>年</w:t>
      </w:r>
      <w:r>
        <w:rPr>
          <w:lang w:val="zh-CN"/>
        </w:rPr>
        <w:t>6</w:t>
      </w:r>
      <w:r w:rsidRPr="00AC6713">
        <w:rPr>
          <w:lang w:val="zh-CN"/>
        </w:rPr>
        <w:t>月</w:t>
      </w:r>
      <w:r>
        <w:rPr>
          <w:lang w:val="zh-CN"/>
        </w:rPr>
        <w:t>3</w:t>
      </w:r>
      <w:r w:rsidRPr="00AC6713">
        <w:rPr>
          <w:lang w:val="zh-CN"/>
        </w:rPr>
        <w:t>日</w:t>
      </w:r>
      <w:r>
        <w:rPr>
          <w:lang w:val="zh-CN"/>
        </w:rPr>
        <w:t>，</w:t>
      </w:r>
      <w:r w:rsidRPr="00AC6713">
        <w:rPr>
          <w:lang w:val="zh-CN"/>
        </w:rPr>
        <w:t>上诉法院举行了临时听证会</w:t>
      </w:r>
      <w:r>
        <w:rPr>
          <w:lang w:val="zh-CN"/>
        </w:rPr>
        <w:t>，</w:t>
      </w:r>
      <w:r w:rsidRPr="00AC6713">
        <w:rPr>
          <w:lang w:val="zh-CN"/>
        </w:rPr>
        <w:t>被告警官的律师、</w:t>
      </w:r>
      <w:r>
        <w:rPr>
          <w:lang w:val="zh-CN"/>
        </w:rPr>
        <w:t>Kirindiwela</w:t>
      </w:r>
      <w:r w:rsidRPr="00AC6713">
        <w:rPr>
          <w:lang w:val="zh-CN"/>
        </w:rPr>
        <w:t>警察局负责人和总检察长出庭。提交人指出</w:t>
      </w:r>
      <w:r>
        <w:rPr>
          <w:lang w:val="zh-CN"/>
        </w:rPr>
        <w:t>，</w:t>
      </w:r>
      <w:r w:rsidRPr="00AC6713">
        <w:rPr>
          <w:lang w:val="zh-CN"/>
        </w:rPr>
        <w:t>他</w:t>
      </w:r>
      <w:r>
        <w:rPr>
          <w:lang w:val="zh-CN"/>
        </w:rPr>
        <w:t>(</w:t>
      </w:r>
      <w:r w:rsidRPr="00AC6713">
        <w:rPr>
          <w:lang w:val="zh-CN"/>
        </w:rPr>
        <w:t>第四被告</w:t>
      </w:r>
      <w:r>
        <w:rPr>
          <w:lang w:val="zh-CN"/>
        </w:rPr>
        <w:t>)</w:t>
      </w:r>
      <w:r w:rsidRPr="00AC6713">
        <w:rPr>
          <w:lang w:val="zh-CN"/>
        </w:rPr>
        <w:t>和治安法官</w:t>
      </w:r>
      <w:r>
        <w:rPr>
          <w:lang w:val="zh-CN"/>
        </w:rPr>
        <w:t>(</w:t>
      </w:r>
      <w:r w:rsidRPr="00AC6713">
        <w:rPr>
          <w:lang w:val="zh-CN"/>
        </w:rPr>
        <w:t>第三被告</w:t>
      </w:r>
      <w:r>
        <w:rPr>
          <w:lang w:val="zh-CN"/>
        </w:rPr>
        <w:t>)</w:t>
      </w:r>
      <w:r w:rsidRPr="00AC6713">
        <w:rPr>
          <w:lang w:val="zh-CN"/>
        </w:rPr>
        <w:t>都没有出席听审。总检察长是请愿书的答辩人</w:t>
      </w:r>
      <w:r>
        <w:rPr>
          <w:lang w:val="zh-CN"/>
        </w:rPr>
        <w:t>，</w:t>
      </w:r>
      <w:r w:rsidRPr="00AC6713">
        <w:rPr>
          <w:lang w:val="zh-CN"/>
        </w:rPr>
        <w:t>支持批准被告警察所要求的命令。</w:t>
      </w:r>
    </w:p>
    <w:p w:rsidR="003B545F" w:rsidRPr="00AC6713" w:rsidRDefault="003B545F" w:rsidP="003B545F">
      <w:pPr>
        <w:pStyle w:val="SingleTxtGC"/>
      </w:pPr>
      <w:r>
        <w:rPr>
          <w:lang w:val="zh-CN"/>
        </w:rPr>
        <w:t>2.19</w:t>
      </w:r>
      <w:r w:rsidR="00231ED2">
        <w:rPr>
          <w:lang w:val="zh-CN"/>
        </w:rPr>
        <w:t xml:space="preserve">  </w:t>
      </w:r>
      <w:r w:rsidRPr="00AC6713">
        <w:rPr>
          <w:lang w:val="zh-CN"/>
        </w:rPr>
        <w:t>在听审过程中</w:t>
      </w:r>
      <w:r>
        <w:rPr>
          <w:lang w:val="zh-CN"/>
        </w:rPr>
        <w:t>，</w:t>
      </w:r>
      <w:r w:rsidRPr="00AC6713">
        <w:rPr>
          <w:lang w:val="zh-CN"/>
        </w:rPr>
        <w:t>上诉法庭下令暂停治安法官的诉讼程序</w:t>
      </w:r>
      <w:r>
        <w:rPr>
          <w:lang w:val="zh-CN"/>
        </w:rPr>
        <w:t>，</w:t>
      </w:r>
      <w:r w:rsidRPr="00AC6713">
        <w:rPr>
          <w:lang w:val="zh-CN"/>
        </w:rPr>
        <w:t>直至上诉法庭的对申请最终裁定</w:t>
      </w:r>
      <w:r>
        <w:rPr>
          <w:lang w:val="zh-CN"/>
        </w:rPr>
        <w:t>，</w:t>
      </w:r>
      <w:r w:rsidRPr="00AC6713">
        <w:rPr>
          <w:lang w:val="zh-CN"/>
        </w:rPr>
        <w:t>并无条件释放两名警务人员。提交人指出</w:t>
      </w:r>
      <w:r>
        <w:rPr>
          <w:lang w:val="zh-CN"/>
        </w:rPr>
        <w:t>，</w:t>
      </w:r>
      <w:r w:rsidRPr="00AC6713">
        <w:rPr>
          <w:lang w:val="zh-CN"/>
        </w:rPr>
        <w:t>法院的理由只涉及请愿人提供的资料</w:t>
      </w:r>
      <w:r>
        <w:rPr>
          <w:lang w:val="zh-CN"/>
        </w:rPr>
        <w:t>，</w:t>
      </w:r>
      <w:r w:rsidRPr="00AC6713">
        <w:rPr>
          <w:lang w:val="zh-CN"/>
        </w:rPr>
        <w:t>并没有提到与警务人员在治安法官面前提供的事件说法相反的证据。</w:t>
      </w:r>
    </w:p>
    <w:p w:rsidR="003B545F" w:rsidRPr="00AC6713" w:rsidRDefault="003B545F" w:rsidP="003B545F">
      <w:pPr>
        <w:pStyle w:val="SingleTxtGC"/>
      </w:pPr>
      <w:r>
        <w:rPr>
          <w:lang w:val="zh-CN"/>
        </w:rPr>
        <w:t>2.2</w:t>
      </w:r>
      <w:r w:rsidRPr="00AC6713">
        <w:rPr>
          <w:lang w:val="zh-CN"/>
        </w:rPr>
        <w:t>0</w:t>
      </w:r>
      <w:r w:rsidR="00231ED2">
        <w:rPr>
          <w:lang w:val="zh-CN"/>
        </w:rPr>
        <w:t xml:space="preserve">  </w:t>
      </w:r>
      <w:r w:rsidRPr="00AC6713">
        <w:rPr>
          <w:lang w:val="zh-CN"/>
        </w:rPr>
        <w:t>在通知该命令后</w:t>
      </w:r>
      <w:r>
        <w:rPr>
          <w:lang w:val="zh-CN"/>
        </w:rPr>
        <w:t>，</w:t>
      </w:r>
      <w:r w:rsidRPr="00AC6713">
        <w:rPr>
          <w:lang w:val="zh-CN"/>
        </w:rPr>
        <w:t>提交人和治安法官向上诉法院提交了异议通知</w:t>
      </w:r>
      <w:r>
        <w:rPr>
          <w:lang w:val="zh-CN"/>
        </w:rPr>
        <w:t>，</w:t>
      </w:r>
      <w:r w:rsidRPr="00AC6713">
        <w:rPr>
          <w:lang w:val="zh-CN"/>
        </w:rPr>
        <w:t>并要求它驳回警务人员提出的请愿书。</w:t>
      </w:r>
    </w:p>
    <w:p w:rsidR="003B545F" w:rsidRPr="00AC6713" w:rsidRDefault="003B545F" w:rsidP="003B545F">
      <w:pPr>
        <w:pStyle w:val="SingleTxtGC"/>
      </w:pPr>
      <w:r>
        <w:rPr>
          <w:lang w:val="zh-CN"/>
        </w:rPr>
        <w:t>2.21</w:t>
      </w:r>
      <w:r w:rsidR="00231ED2">
        <w:rPr>
          <w:lang w:val="zh-CN"/>
        </w:rPr>
        <w:t xml:space="preserve">  </w:t>
      </w:r>
      <w:r>
        <w:rPr>
          <w:lang w:val="zh-CN"/>
        </w:rPr>
        <w:t>2</w:t>
      </w:r>
      <w:r w:rsidRPr="00AC6713">
        <w:rPr>
          <w:lang w:val="zh-CN"/>
        </w:rPr>
        <w:t>0</w:t>
      </w:r>
      <w:r>
        <w:rPr>
          <w:lang w:val="zh-CN"/>
        </w:rPr>
        <w:t>17</w:t>
      </w:r>
      <w:r w:rsidRPr="00AC6713">
        <w:rPr>
          <w:lang w:val="zh-CN"/>
        </w:rPr>
        <w:t>年</w:t>
      </w:r>
      <w:r>
        <w:rPr>
          <w:lang w:val="zh-CN"/>
        </w:rPr>
        <w:t>4</w:t>
      </w:r>
      <w:r w:rsidRPr="00AC6713">
        <w:rPr>
          <w:lang w:val="zh-CN"/>
        </w:rPr>
        <w:t>月</w:t>
      </w:r>
      <w:r>
        <w:rPr>
          <w:lang w:val="zh-CN"/>
        </w:rPr>
        <w:t>21</w:t>
      </w:r>
      <w:r w:rsidRPr="00AC6713">
        <w:rPr>
          <w:lang w:val="zh-CN"/>
        </w:rPr>
        <w:t>日</w:t>
      </w:r>
      <w:r>
        <w:rPr>
          <w:lang w:val="zh-CN"/>
        </w:rPr>
        <w:t>，</w:t>
      </w:r>
      <w:r w:rsidRPr="00AC6713">
        <w:rPr>
          <w:lang w:val="zh-CN"/>
        </w:rPr>
        <w:t>提交人告知委员会</w:t>
      </w:r>
      <w:r>
        <w:rPr>
          <w:lang w:val="zh-CN"/>
        </w:rPr>
        <w:t>，</w:t>
      </w:r>
      <w:r w:rsidRPr="00AC6713">
        <w:rPr>
          <w:lang w:val="zh-CN"/>
        </w:rPr>
        <w:t>案件仍在等待上诉法院审理。他还提出</w:t>
      </w:r>
      <w:r>
        <w:rPr>
          <w:lang w:val="zh-CN"/>
        </w:rPr>
        <w:t>，</w:t>
      </w:r>
      <w:r w:rsidRPr="00AC6713">
        <w:rPr>
          <w:lang w:val="zh-CN"/>
        </w:rPr>
        <w:t>案件两次要进入论证</w:t>
      </w:r>
      <w:r>
        <w:rPr>
          <w:lang w:val="zh-CN"/>
        </w:rPr>
        <w:t>，</w:t>
      </w:r>
      <w:r w:rsidRPr="00AC6713">
        <w:rPr>
          <w:lang w:val="zh-CN"/>
        </w:rPr>
        <w:t>但由于撤换法官而被推迟。据提交人称</w:t>
      </w:r>
      <w:r>
        <w:rPr>
          <w:lang w:val="zh-CN"/>
        </w:rPr>
        <w:t>，</w:t>
      </w:r>
      <w:r w:rsidRPr="00AC6713">
        <w:rPr>
          <w:lang w:val="zh-CN"/>
        </w:rPr>
        <w:t>没有可用的补救办法来加快该事项的诉讼程序。</w:t>
      </w:r>
    </w:p>
    <w:p w:rsidR="003B545F" w:rsidRPr="00AC6713" w:rsidRDefault="003B545F" w:rsidP="005D7CAE">
      <w:pPr>
        <w:pStyle w:val="H23GC"/>
      </w:pPr>
      <w:r w:rsidRPr="00AC6713">
        <w:rPr>
          <w:lang w:val="zh-CN"/>
        </w:rPr>
        <w:tab/>
      </w:r>
      <w:r w:rsidRPr="00AC6713">
        <w:rPr>
          <w:lang w:val="zh-CN"/>
        </w:rPr>
        <w:tab/>
      </w:r>
      <w:r w:rsidRPr="00AC6713">
        <w:rPr>
          <w:lang w:val="zh-CN"/>
        </w:rPr>
        <w:t>申诉</w:t>
      </w:r>
    </w:p>
    <w:p w:rsidR="003B545F" w:rsidRPr="00AC6713" w:rsidRDefault="003B545F" w:rsidP="003B545F">
      <w:pPr>
        <w:pStyle w:val="SingleTxtGC"/>
      </w:pPr>
      <w:r>
        <w:rPr>
          <w:lang w:val="zh-CN"/>
        </w:rPr>
        <w:t>3.1</w:t>
      </w:r>
      <w:r w:rsidR="00231ED2">
        <w:rPr>
          <w:lang w:val="zh-CN"/>
        </w:rPr>
        <w:t xml:space="preserve">  </w:t>
      </w:r>
      <w:r w:rsidRPr="00AC6713">
        <w:rPr>
          <w:lang w:val="zh-CN"/>
        </w:rPr>
        <w:t>提交人声称</w:t>
      </w:r>
      <w:r>
        <w:rPr>
          <w:lang w:val="zh-CN"/>
        </w:rPr>
        <w:t>，</w:t>
      </w:r>
      <w:r w:rsidRPr="00AC6713">
        <w:rPr>
          <w:lang w:val="zh-CN"/>
        </w:rPr>
        <w:t>他哥哥根据《公约》第六、七和九条单独以及结合第二条第</w:t>
      </w:r>
      <w:r>
        <w:rPr>
          <w:lang w:val="zh-CN"/>
        </w:rPr>
        <w:t>3</w:t>
      </w:r>
      <w:r w:rsidRPr="00AC6713">
        <w:rPr>
          <w:lang w:val="zh-CN"/>
        </w:rPr>
        <w:t>款解读的权利受到缔约国的侵犯。</w:t>
      </w:r>
    </w:p>
    <w:p w:rsidR="003B545F" w:rsidRPr="00AC6713" w:rsidRDefault="003B545F" w:rsidP="003B545F">
      <w:pPr>
        <w:pStyle w:val="SingleTxtGC"/>
      </w:pPr>
      <w:r>
        <w:rPr>
          <w:lang w:val="zh-CN"/>
        </w:rPr>
        <w:lastRenderedPageBreak/>
        <w:t>3.2</w:t>
      </w:r>
      <w:r w:rsidR="00231ED2">
        <w:rPr>
          <w:lang w:val="zh-CN"/>
        </w:rPr>
        <w:t xml:space="preserve">  </w:t>
      </w:r>
      <w:r w:rsidRPr="00AC6713">
        <w:rPr>
          <w:lang w:val="zh-CN"/>
        </w:rPr>
        <w:t>提交人声称</w:t>
      </w:r>
      <w:r>
        <w:rPr>
          <w:lang w:val="zh-CN"/>
        </w:rPr>
        <w:t>，</w:t>
      </w:r>
      <w:r w:rsidRPr="00AC6713">
        <w:rPr>
          <w:lang w:val="zh-CN"/>
        </w:rPr>
        <w:t>缔约国违反了《公约》第六条</w:t>
      </w:r>
      <w:r>
        <w:rPr>
          <w:lang w:val="zh-CN"/>
        </w:rPr>
        <w:t>，</w:t>
      </w:r>
      <w:r w:rsidRPr="00AC6713">
        <w:rPr>
          <w:lang w:val="zh-CN"/>
        </w:rPr>
        <w:t>因为他</w:t>
      </w:r>
      <w:r>
        <w:rPr>
          <w:lang w:val="zh-CN"/>
        </w:rPr>
        <w:t>哥哥</w:t>
      </w:r>
      <w:r w:rsidRPr="00AC6713">
        <w:rPr>
          <w:lang w:val="zh-CN"/>
        </w:rPr>
        <w:t>死于被斯里兰卡警察羁押期间。提交人认为</w:t>
      </w:r>
      <w:r>
        <w:rPr>
          <w:lang w:val="zh-CN"/>
        </w:rPr>
        <w:t>，</w:t>
      </w:r>
      <w:r w:rsidRPr="00AC6713">
        <w:rPr>
          <w:lang w:val="zh-CN"/>
        </w:rPr>
        <w:t>他的</w:t>
      </w:r>
      <w:r>
        <w:rPr>
          <w:lang w:val="zh-CN"/>
        </w:rPr>
        <w:t>哥哥</w:t>
      </w:r>
      <w:r w:rsidRPr="00AC6713">
        <w:rPr>
          <w:lang w:val="zh-CN"/>
        </w:rPr>
        <w:t>死于受伤</w:t>
      </w:r>
      <w:r>
        <w:rPr>
          <w:lang w:val="zh-CN"/>
        </w:rPr>
        <w:t>，</w:t>
      </w:r>
      <w:r w:rsidRPr="00AC6713">
        <w:rPr>
          <w:lang w:val="zh-CN"/>
        </w:rPr>
        <w:t>受伤是他被捕后在警车内立即受到警官的殴打而直接所致。提交人认为</w:t>
      </w:r>
      <w:r>
        <w:rPr>
          <w:lang w:val="zh-CN"/>
        </w:rPr>
        <w:t>，</w:t>
      </w:r>
      <w:r w:rsidRPr="00AC6713">
        <w:rPr>
          <w:lang w:val="zh-CN"/>
        </w:rPr>
        <w:t>举证责任在于缔约国当局</w:t>
      </w:r>
      <w:r>
        <w:rPr>
          <w:lang w:val="zh-CN"/>
        </w:rPr>
        <w:t>，</w:t>
      </w:r>
      <w:r w:rsidRPr="00AC6713">
        <w:rPr>
          <w:lang w:val="zh-CN"/>
        </w:rPr>
        <w:t>它应该为他的死因提供合理的解释。提交人指出</w:t>
      </w:r>
      <w:r>
        <w:rPr>
          <w:lang w:val="zh-CN"/>
        </w:rPr>
        <w:t>，</w:t>
      </w:r>
      <w:r w:rsidRPr="00AC6713">
        <w:rPr>
          <w:lang w:val="zh-CN"/>
        </w:rPr>
        <w:t>警方在治安法官的诉讼中提出的受害人在酒精影响下造成自我伤害的说法</w:t>
      </w:r>
      <w:r>
        <w:rPr>
          <w:lang w:val="zh-CN"/>
        </w:rPr>
        <w:t>，</w:t>
      </w:r>
      <w:r w:rsidRPr="00AC6713">
        <w:rPr>
          <w:lang w:val="zh-CN"/>
        </w:rPr>
        <w:t>既没有得到目击证人的证词</w:t>
      </w:r>
      <w:r>
        <w:rPr>
          <w:lang w:val="zh-CN"/>
        </w:rPr>
        <w:t>，</w:t>
      </w:r>
      <w:r w:rsidRPr="00AC6713">
        <w:rPr>
          <w:lang w:val="zh-CN"/>
        </w:rPr>
        <w:t>也没有得到尸体解剖的结果的支持。关于司法医务人员提出的</w:t>
      </w:r>
      <w:r>
        <w:rPr>
          <w:rFonts w:hint="eastAsia"/>
          <w:lang w:val="zh-CN"/>
        </w:rPr>
        <w:t>“</w:t>
      </w:r>
      <w:r w:rsidRPr="00AC6713">
        <w:rPr>
          <w:lang w:val="zh-CN"/>
        </w:rPr>
        <w:t>非结论性</w:t>
      </w:r>
      <w:r>
        <w:rPr>
          <w:rFonts w:hint="eastAsia"/>
          <w:lang w:val="zh-CN"/>
        </w:rPr>
        <w:t>”</w:t>
      </w:r>
      <w:r w:rsidRPr="00AC6713">
        <w:rPr>
          <w:lang w:val="zh-CN"/>
        </w:rPr>
        <w:t>死因</w:t>
      </w:r>
      <w:r>
        <w:rPr>
          <w:lang w:val="zh-CN"/>
        </w:rPr>
        <w:t>，</w:t>
      </w:r>
      <w:r w:rsidRPr="00AC6713">
        <w:rPr>
          <w:lang w:val="zh-CN"/>
        </w:rPr>
        <w:t>提交人指出</w:t>
      </w:r>
      <w:r>
        <w:rPr>
          <w:lang w:val="zh-CN"/>
        </w:rPr>
        <w:t>，</w:t>
      </w:r>
      <w:r w:rsidRPr="00AC6713">
        <w:rPr>
          <w:lang w:val="zh-CN"/>
        </w:rPr>
        <w:t>这只是</w:t>
      </w:r>
      <w:r>
        <w:rPr>
          <w:rFonts w:hint="eastAsia"/>
          <w:lang w:val="zh-CN"/>
        </w:rPr>
        <w:t>“</w:t>
      </w:r>
      <w:r w:rsidRPr="00AC6713">
        <w:rPr>
          <w:lang w:val="zh-CN"/>
        </w:rPr>
        <w:t>暂定的</w:t>
      </w:r>
      <w:r>
        <w:rPr>
          <w:rFonts w:hint="eastAsia"/>
          <w:lang w:val="zh-CN"/>
        </w:rPr>
        <w:t>”</w:t>
      </w:r>
      <w:r>
        <w:rPr>
          <w:lang w:val="zh-CN"/>
        </w:rPr>
        <w:t>，</w:t>
      </w:r>
      <w:r w:rsidRPr="00AC6713">
        <w:rPr>
          <w:lang w:val="zh-CN"/>
        </w:rPr>
        <w:t>并且没有得到案件其他事实要素的证实。他补充说</w:t>
      </w:r>
      <w:r>
        <w:rPr>
          <w:lang w:val="zh-CN"/>
        </w:rPr>
        <w:t>，</w:t>
      </w:r>
      <w:r w:rsidRPr="00AC6713">
        <w:rPr>
          <w:lang w:val="zh-CN"/>
        </w:rPr>
        <w:t>根据治安法官说</w:t>
      </w:r>
      <w:r>
        <w:rPr>
          <w:lang w:val="zh-CN"/>
        </w:rPr>
        <w:t>，</w:t>
      </w:r>
      <w:r w:rsidRPr="00AC6713">
        <w:rPr>
          <w:lang w:val="zh-CN"/>
        </w:rPr>
        <w:t>受害人尸体上其他伤害的证据对他的结论产生了很大的怀疑</w:t>
      </w:r>
      <w:r>
        <w:rPr>
          <w:lang w:val="zh-CN"/>
        </w:rPr>
        <w:t>，</w:t>
      </w:r>
      <w:r w:rsidRPr="00AC6713">
        <w:rPr>
          <w:lang w:val="zh-CN"/>
        </w:rPr>
        <w:t>而且尽管有多次传唤</w:t>
      </w:r>
      <w:r>
        <w:rPr>
          <w:lang w:val="zh-CN"/>
        </w:rPr>
        <w:t>，</w:t>
      </w:r>
      <w:r w:rsidRPr="00AC6713">
        <w:rPr>
          <w:lang w:val="zh-CN"/>
        </w:rPr>
        <w:t>司法医务人员也没有出席治安法官的调查程序。</w:t>
      </w:r>
    </w:p>
    <w:p w:rsidR="003B545F" w:rsidRPr="00AC6713" w:rsidRDefault="003B545F" w:rsidP="003B545F">
      <w:pPr>
        <w:pStyle w:val="SingleTxtGC"/>
      </w:pPr>
      <w:r>
        <w:rPr>
          <w:lang w:val="zh-CN"/>
        </w:rPr>
        <w:t>3.3</w:t>
      </w:r>
      <w:r w:rsidR="00231ED2">
        <w:rPr>
          <w:lang w:val="zh-CN"/>
        </w:rPr>
        <w:t xml:space="preserve">  </w:t>
      </w:r>
      <w:r w:rsidRPr="00AC6713">
        <w:rPr>
          <w:lang w:val="zh-CN"/>
        </w:rPr>
        <w:t>提交人还声称违反了《公约》第七条。他坚持认为</w:t>
      </w:r>
      <w:r>
        <w:rPr>
          <w:lang w:val="zh-CN"/>
        </w:rPr>
        <w:t>，</w:t>
      </w:r>
      <w:r w:rsidRPr="00AC6713">
        <w:rPr>
          <w:lang w:val="zh-CN"/>
        </w:rPr>
        <w:t>经尸检结果证实</w:t>
      </w:r>
      <w:r>
        <w:rPr>
          <w:lang w:val="zh-CN"/>
        </w:rPr>
        <w:t>，</w:t>
      </w:r>
      <w:r w:rsidRPr="00AC6713">
        <w:rPr>
          <w:lang w:val="zh-CN"/>
        </w:rPr>
        <w:t>他</w:t>
      </w:r>
      <w:r>
        <w:rPr>
          <w:lang w:val="zh-CN"/>
        </w:rPr>
        <w:t>哥哥</w:t>
      </w:r>
      <w:r w:rsidRPr="00AC6713">
        <w:rPr>
          <w:lang w:val="zh-CN"/>
        </w:rPr>
        <w:t>的尸体上发现严重伤害。这些伤势与证人的证据是一致的</w:t>
      </w:r>
      <w:r>
        <w:rPr>
          <w:lang w:val="zh-CN"/>
        </w:rPr>
        <w:t>，</w:t>
      </w:r>
      <w:r w:rsidRPr="00AC6713">
        <w:rPr>
          <w:lang w:val="zh-CN"/>
        </w:rPr>
        <w:t>他报告说他</w:t>
      </w:r>
      <w:r>
        <w:rPr>
          <w:lang w:val="zh-CN"/>
        </w:rPr>
        <w:t>哥哥</w:t>
      </w:r>
      <w:r w:rsidRPr="00AC6713">
        <w:rPr>
          <w:lang w:val="zh-CN"/>
        </w:rPr>
        <w:t>全身被殴打</w:t>
      </w:r>
      <w:r>
        <w:rPr>
          <w:lang w:val="zh-CN"/>
        </w:rPr>
        <w:t>，</w:t>
      </w:r>
      <w:r w:rsidRPr="00AC6713">
        <w:rPr>
          <w:lang w:val="zh-CN"/>
        </w:rPr>
        <w:t>头部受到警车的严重撞击。提交人解释说</w:t>
      </w:r>
      <w:r>
        <w:rPr>
          <w:lang w:val="zh-CN"/>
        </w:rPr>
        <w:t>，</w:t>
      </w:r>
      <w:r w:rsidRPr="00AC6713">
        <w:rPr>
          <w:lang w:val="zh-CN"/>
        </w:rPr>
        <w:t>受伤的数量和类型与警察说他</w:t>
      </w:r>
      <w:r>
        <w:rPr>
          <w:lang w:val="zh-CN"/>
        </w:rPr>
        <w:t>哥哥</w:t>
      </w:r>
      <w:r w:rsidRPr="00AC6713">
        <w:rPr>
          <w:lang w:val="zh-CN"/>
        </w:rPr>
        <w:t>从一辆车上跳下后受伤的说法不一致。提交人还提到治安法官认为对以下说法有严重怀疑</w:t>
      </w:r>
      <w:r>
        <w:rPr>
          <w:lang w:val="zh-CN"/>
        </w:rPr>
        <w:t>，</w:t>
      </w:r>
      <w:r w:rsidRPr="00AC6713">
        <w:rPr>
          <w:lang w:val="zh-CN"/>
        </w:rPr>
        <w:t>即伤势与司法医务人员</w:t>
      </w:r>
      <w:proofErr w:type="gramStart"/>
      <w:r w:rsidRPr="00AC6713">
        <w:rPr>
          <w:lang w:val="zh-CN"/>
        </w:rPr>
        <w:t>关于没有</w:t>
      </w:r>
      <w:proofErr w:type="gramEnd"/>
      <w:r w:rsidRPr="00AC6713">
        <w:rPr>
          <w:lang w:val="zh-CN"/>
        </w:rPr>
        <w:t>故意暴力伤害的证据的结论是一致的。</w:t>
      </w:r>
    </w:p>
    <w:p w:rsidR="003B545F" w:rsidRPr="00AC6713" w:rsidRDefault="003B545F" w:rsidP="003B545F">
      <w:pPr>
        <w:pStyle w:val="SingleTxtGC"/>
      </w:pPr>
      <w:r>
        <w:rPr>
          <w:lang w:val="zh-CN"/>
        </w:rPr>
        <w:t>3.4</w:t>
      </w:r>
      <w:r w:rsidR="00231ED2">
        <w:rPr>
          <w:lang w:val="zh-CN"/>
        </w:rPr>
        <w:t xml:space="preserve">  </w:t>
      </w:r>
      <w:r w:rsidRPr="00AC6713">
        <w:rPr>
          <w:lang w:val="zh-CN"/>
        </w:rPr>
        <w:t>提交人还声称违反了他</w:t>
      </w:r>
      <w:r>
        <w:rPr>
          <w:lang w:val="zh-CN"/>
        </w:rPr>
        <w:t>哥哥</w:t>
      </w:r>
      <w:r w:rsidRPr="00AC6713">
        <w:rPr>
          <w:lang w:val="zh-CN"/>
        </w:rPr>
        <w:t>在第九条下的权利。他坚持认为</w:t>
      </w:r>
      <w:r>
        <w:rPr>
          <w:lang w:val="zh-CN"/>
        </w:rPr>
        <w:t>，</w:t>
      </w:r>
      <w:r w:rsidRPr="00AC6713">
        <w:rPr>
          <w:lang w:val="zh-CN"/>
        </w:rPr>
        <w:t>对他</w:t>
      </w:r>
      <w:r>
        <w:rPr>
          <w:lang w:val="zh-CN"/>
        </w:rPr>
        <w:t>哥哥</w:t>
      </w:r>
      <w:r w:rsidRPr="00AC6713">
        <w:rPr>
          <w:lang w:val="zh-CN"/>
        </w:rPr>
        <w:t>的逮捕和拘留没有法律依据</w:t>
      </w:r>
      <w:r>
        <w:rPr>
          <w:lang w:val="zh-CN"/>
        </w:rPr>
        <w:t>，</w:t>
      </w:r>
      <w:r w:rsidRPr="00AC6713">
        <w:rPr>
          <w:lang w:val="zh-CN"/>
        </w:rPr>
        <w:t>警察也不能证明在这种情况下对他的拘留是</w:t>
      </w:r>
      <w:r>
        <w:rPr>
          <w:rFonts w:hint="eastAsia"/>
          <w:lang w:val="zh-CN"/>
        </w:rPr>
        <w:t>“</w:t>
      </w:r>
      <w:r w:rsidRPr="00AC6713">
        <w:rPr>
          <w:lang w:val="zh-CN"/>
        </w:rPr>
        <w:t>合理的</w:t>
      </w:r>
      <w:r>
        <w:rPr>
          <w:rFonts w:hint="eastAsia"/>
          <w:lang w:val="zh-CN"/>
        </w:rPr>
        <w:t>”</w:t>
      </w:r>
      <w:r w:rsidRPr="00AC6713">
        <w:rPr>
          <w:lang w:val="zh-CN"/>
        </w:rPr>
        <w:t>或</w:t>
      </w:r>
      <w:r>
        <w:rPr>
          <w:rFonts w:hint="eastAsia"/>
          <w:lang w:val="zh-CN"/>
        </w:rPr>
        <w:t>“</w:t>
      </w:r>
      <w:r w:rsidRPr="00AC6713">
        <w:rPr>
          <w:lang w:val="zh-CN"/>
        </w:rPr>
        <w:t>必要的</w:t>
      </w:r>
      <w:r>
        <w:rPr>
          <w:rFonts w:hint="eastAsia"/>
          <w:lang w:val="zh-CN"/>
        </w:rPr>
        <w:t>”</w:t>
      </w:r>
      <w:r w:rsidRPr="00AC6713">
        <w:rPr>
          <w:lang w:val="zh-CN"/>
        </w:rPr>
        <w:t>。</w:t>
      </w:r>
    </w:p>
    <w:p w:rsidR="003B545F" w:rsidRPr="00AC6713" w:rsidRDefault="003B545F" w:rsidP="003B545F">
      <w:pPr>
        <w:pStyle w:val="SingleTxtGC"/>
      </w:pPr>
      <w:r>
        <w:rPr>
          <w:lang w:val="zh-CN"/>
        </w:rPr>
        <w:t>3.5</w:t>
      </w:r>
      <w:r w:rsidR="00231ED2">
        <w:rPr>
          <w:lang w:val="zh-CN"/>
        </w:rPr>
        <w:t xml:space="preserve">  </w:t>
      </w:r>
      <w:r w:rsidRPr="00AC6713">
        <w:rPr>
          <w:lang w:val="zh-CN"/>
        </w:rPr>
        <w:t>提交人指出</w:t>
      </w:r>
      <w:r>
        <w:rPr>
          <w:lang w:val="zh-CN"/>
        </w:rPr>
        <w:t>，</w:t>
      </w:r>
      <w:r w:rsidRPr="00AC6713">
        <w:rPr>
          <w:lang w:val="zh-CN"/>
        </w:rPr>
        <w:t>根据警察的声明</w:t>
      </w:r>
      <w:r>
        <w:rPr>
          <w:lang w:val="zh-CN"/>
        </w:rPr>
        <w:t>，</w:t>
      </w:r>
      <w:r w:rsidRPr="00AC6713">
        <w:rPr>
          <w:lang w:val="zh-CN"/>
        </w:rPr>
        <w:t>他</w:t>
      </w:r>
      <w:r>
        <w:rPr>
          <w:lang w:val="zh-CN"/>
        </w:rPr>
        <w:t>哥哥</w:t>
      </w:r>
      <w:r w:rsidRPr="00AC6713">
        <w:rPr>
          <w:lang w:val="zh-CN"/>
        </w:rPr>
        <w:t>因醉酒和阻挠交通而被捕。但是</w:t>
      </w:r>
      <w:r>
        <w:rPr>
          <w:lang w:val="zh-CN"/>
        </w:rPr>
        <w:t>，</w:t>
      </w:r>
      <w:r w:rsidRPr="00AC6713">
        <w:rPr>
          <w:lang w:val="zh-CN"/>
        </w:rPr>
        <w:t>毒理学报告显示</w:t>
      </w:r>
      <w:r>
        <w:rPr>
          <w:lang w:val="zh-CN"/>
        </w:rPr>
        <w:t>，</w:t>
      </w:r>
      <w:r w:rsidRPr="00AC6713">
        <w:rPr>
          <w:lang w:val="zh-CN"/>
        </w:rPr>
        <w:t>客观观察者没有依据认定受害者在被捕时喝醉了。提交人还说</w:t>
      </w:r>
      <w:r>
        <w:rPr>
          <w:lang w:val="zh-CN"/>
        </w:rPr>
        <w:t>，</w:t>
      </w:r>
      <w:r w:rsidRPr="00AC6713">
        <w:rPr>
          <w:lang w:val="zh-CN"/>
        </w:rPr>
        <w:t>没有目击证据证明警察关于他</w:t>
      </w:r>
      <w:r>
        <w:rPr>
          <w:lang w:val="zh-CN"/>
        </w:rPr>
        <w:t>哥哥</w:t>
      </w:r>
      <w:r w:rsidRPr="00AC6713">
        <w:rPr>
          <w:lang w:val="zh-CN"/>
        </w:rPr>
        <w:t>在被捕时阻碍了交通的指称。</w:t>
      </w:r>
    </w:p>
    <w:p w:rsidR="003B545F" w:rsidRPr="00AC6713" w:rsidRDefault="003B545F" w:rsidP="003B545F">
      <w:pPr>
        <w:pStyle w:val="SingleTxtGC"/>
      </w:pPr>
      <w:r>
        <w:rPr>
          <w:lang w:val="zh-CN"/>
        </w:rPr>
        <w:t>3.6</w:t>
      </w:r>
      <w:r w:rsidR="00231ED2">
        <w:rPr>
          <w:lang w:val="zh-CN"/>
        </w:rPr>
        <w:t xml:space="preserve">  </w:t>
      </w:r>
      <w:r w:rsidRPr="00AC6713">
        <w:rPr>
          <w:lang w:val="zh-CN"/>
        </w:rPr>
        <w:t>提交人称</w:t>
      </w:r>
      <w:r>
        <w:rPr>
          <w:lang w:val="zh-CN"/>
        </w:rPr>
        <w:t>，</w:t>
      </w:r>
      <w:r w:rsidRPr="00AC6713">
        <w:rPr>
          <w:lang w:val="zh-CN"/>
        </w:rPr>
        <w:t>在本案中阻挠调查</w:t>
      </w:r>
      <w:r>
        <w:rPr>
          <w:lang w:val="zh-CN"/>
        </w:rPr>
        <w:t>，</w:t>
      </w:r>
      <w:r w:rsidRPr="00AC6713">
        <w:rPr>
          <w:lang w:val="zh-CN"/>
        </w:rPr>
        <w:t>不起诉</w:t>
      </w:r>
      <w:r>
        <w:rPr>
          <w:lang w:val="zh-CN"/>
        </w:rPr>
        <w:t>，</w:t>
      </w:r>
      <w:r w:rsidRPr="00AC6713">
        <w:rPr>
          <w:lang w:val="zh-CN"/>
        </w:rPr>
        <w:t>这违反了结合第六、七和九条一起解读的《公约》第二条第</w:t>
      </w:r>
      <w:r>
        <w:rPr>
          <w:lang w:val="zh-CN"/>
        </w:rPr>
        <w:t>3</w:t>
      </w:r>
      <w:r w:rsidRPr="00AC6713">
        <w:rPr>
          <w:lang w:val="zh-CN"/>
        </w:rPr>
        <w:t>款。他指出</w:t>
      </w:r>
      <w:r>
        <w:rPr>
          <w:lang w:val="zh-CN"/>
        </w:rPr>
        <w:t>，</w:t>
      </w:r>
      <w:r w:rsidRPr="00AC6713">
        <w:rPr>
          <w:lang w:val="zh-CN"/>
        </w:rPr>
        <w:t>总检察长的介入</w:t>
      </w:r>
      <w:r>
        <w:rPr>
          <w:lang w:val="zh-CN"/>
        </w:rPr>
        <w:t>，</w:t>
      </w:r>
      <w:r w:rsidRPr="00AC6713">
        <w:rPr>
          <w:lang w:val="zh-CN"/>
        </w:rPr>
        <w:t>使调查和起诉停止</w:t>
      </w:r>
      <w:r>
        <w:rPr>
          <w:lang w:val="zh-CN"/>
        </w:rPr>
        <w:t>，</w:t>
      </w:r>
      <w:r w:rsidRPr="00AC6713">
        <w:rPr>
          <w:lang w:val="zh-CN"/>
        </w:rPr>
        <w:t>剥夺了他任何的有效补救。提交人认为</w:t>
      </w:r>
      <w:r>
        <w:rPr>
          <w:lang w:val="zh-CN"/>
        </w:rPr>
        <w:t>，</w:t>
      </w:r>
      <w:r w:rsidRPr="00AC6713">
        <w:rPr>
          <w:lang w:val="zh-CN"/>
        </w:rPr>
        <w:t>尽管有证据支持继续调查和起诉</w:t>
      </w:r>
      <w:r>
        <w:rPr>
          <w:lang w:val="zh-CN"/>
        </w:rPr>
        <w:t>，</w:t>
      </w:r>
      <w:r w:rsidRPr="00AC6713">
        <w:rPr>
          <w:lang w:val="zh-CN"/>
        </w:rPr>
        <w:t>总检察长仍依赖对证据的高度选择性看法</w:t>
      </w:r>
      <w:r>
        <w:rPr>
          <w:lang w:val="zh-CN"/>
        </w:rPr>
        <w:t>，</w:t>
      </w:r>
      <w:r w:rsidRPr="00AC6713">
        <w:rPr>
          <w:lang w:val="zh-CN"/>
        </w:rPr>
        <w:t>并积极干预治安法官的调查。</w:t>
      </w:r>
    </w:p>
    <w:p w:rsidR="003B545F" w:rsidRPr="00AC6713" w:rsidRDefault="003B545F" w:rsidP="003B545F">
      <w:pPr>
        <w:pStyle w:val="SingleTxtGC"/>
      </w:pPr>
      <w:r>
        <w:rPr>
          <w:lang w:val="zh-CN"/>
        </w:rPr>
        <w:t>3.7</w:t>
      </w:r>
      <w:r w:rsidR="00231ED2">
        <w:rPr>
          <w:lang w:val="zh-CN"/>
        </w:rPr>
        <w:t xml:space="preserve">  </w:t>
      </w:r>
      <w:r w:rsidRPr="00AC6713">
        <w:rPr>
          <w:lang w:val="zh-CN"/>
        </w:rPr>
        <w:t>提交人指出</w:t>
      </w:r>
      <w:r>
        <w:rPr>
          <w:lang w:val="zh-CN"/>
        </w:rPr>
        <w:t>，</w:t>
      </w:r>
      <w:r w:rsidRPr="00AC6713">
        <w:rPr>
          <w:lang w:val="zh-CN"/>
        </w:rPr>
        <w:t>在上诉法院审理程序仍未完成的情况下</w:t>
      </w:r>
      <w:r>
        <w:rPr>
          <w:lang w:val="zh-CN"/>
        </w:rPr>
        <w:t>，</w:t>
      </w:r>
      <w:r w:rsidRPr="00AC6713">
        <w:rPr>
          <w:lang w:val="zh-CN"/>
        </w:rPr>
        <w:t>这不应被视为《任择议定书》第二条意义下有效和可用的国内补救办法</w:t>
      </w:r>
      <w:r>
        <w:rPr>
          <w:lang w:val="zh-CN"/>
        </w:rPr>
        <w:t>，</w:t>
      </w:r>
      <w:r w:rsidRPr="00AC6713">
        <w:rPr>
          <w:lang w:val="zh-CN"/>
        </w:rPr>
        <w:t>因此不应指望他在缔约国不履行责任的情况下用尽国内补救措施。</w:t>
      </w:r>
    </w:p>
    <w:p w:rsidR="003B545F" w:rsidRPr="00AC6713" w:rsidRDefault="003B545F" w:rsidP="003B545F">
      <w:pPr>
        <w:pStyle w:val="SingleTxtGC"/>
      </w:pPr>
      <w:r>
        <w:rPr>
          <w:lang w:val="zh-CN"/>
        </w:rPr>
        <w:t>3.8</w:t>
      </w:r>
      <w:r w:rsidR="00231ED2">
        <w:rPr>
          <w:lang w:val="zh-CN"/>
        </w:rPr>
        <w:t xml:space="preserve">  </w:t>
      </w:r>
      <w:r w:rsidRPr="00AC6713">
        <w:rPr>
          <w:lang w:val="zh-CN"/>
        </w:rPr>
        <w:t>提交人还指出</w:t>
      </w:r>
      <w:r>
        <w:rPr>
          <w:lang w:val="zh-CN"/>
        </w:rPr>
        <w:t>，</w:t>
      </w:r>
      <w:r w:rsidRPr="00AC6713">
        <w:rPr>
          <w:lang w:val="zh-CN"/>
        </w:rPr>
        <w:t>没有任何补救办法可供他挑战总检察长不采取任何进一步行动的决定。他在提到委员会的判例时指称</w:t>
      </w:r>
      <w:r>
        <w:rPr>
          <w:lang w:val="zh-CN"/>
        </w:rPr>
        <w:t>，</w:t>
      </w:r>
      <w:r w:rsidRPr="00AC6713">
        <w:rPr>
          <w:lang w:val="zh-CN"/>
        </w:rPr>
        <w:t>斯里兰卡上级法院</w:t>
      </w:r>
      <w:r>
        <w:rPr>
          <w:lang w:val="zh-CN"/>
        </w:rPr>
        <w:t>，</w:t>
      </w:r>
      <w:r w:rsidRPr="00AC6713">
        <w:rPr>
          <w:lang w:val="zh-CN"/>
        </w:rPr>
        <w:t>如上诉法院等的诉讼程序可能被过分拖延</w:t>
      </w:r>
      <w:r>
        <w:rPr>
          <w:lang w:val="zh-CN"/>
        </w:rPr>
        <w:t>，</w:t>
      </w:r>
      <w:r w:rsidRPr="00AC6713">
        <w:rPr>
          <w:rStyle w:val="a8"/>
          <w:rFonts w:eastAsia="宋体"/>
          <w:lang w:val="zh-CN"/>
        </w:rPr>
        <w:footnoteReference w:id="16"/>
      </w:r>
      <w:r w:rsidR="005D7CAE">
        <w:rPr>
          <w:rFonts w:hint="eastAsia"/>
          <w:lang w:val="zh-CN"/>
        </w:rPr>
        <w:t xml:space="preserve"> </w:t>
      </w:r>
      <w:r w:rsidRPr="00AC6713">
        <w:rPr>
          <w:lang w:val="zh-CN"/>
        </w:rPr>
        <w:t>同时也多次承认某些侵权行为</w:t>
      </w:r>
      <w:r>
        <w:rPr>
          <w:lang w:val="zh-CN"/>
        </w:rPr>
        <w:t>，</w:t>
      </w:r>
      <w:r w:rsidRPr="00AC6713">
        <w:rPr>
          <w:lang w:val="zh-CN"/>
        </w:rPr>
        <w:t>包括违反《公约》第六和七条的侵权行为</w:t>
      </w:r>
      <w:r>
        <w:rPr>
          <w:lang w:val="zh-CN"/>
        </w:rPr>
        <w:t>，</w:t>
      </w:r>
      <w:r w:rsidRPr="00AC6713">
        <w:rPr>
          <w:lang w:val="zh-CN"/>
        </w:rPr>
        <w:t>要求《公约》缔约国迅速予以调查。</w:t>
      </w:r>
      <w:r w:rsidRPr="00AC6713">
        <w:rPr>
          <w:rStyle w:val="a8"/>
          <w:rFonts w:eastAsia="宋体"/>
          <w:lang w:val="zh-CN"/>
        </w:rPr>
        <w:footnoteReference w:id="17"/>
      </w:r>
      <w:r w:rsidR="005D7CAE">
        <w:rPr>
          <w:rFonts w:hint="eastAsia"/>
          <w:lang w:val="zh-CN"/>
        </w:rPr>
        <w:t xml:space="preserve"> </w:t>
      </w:r>
      <w:r w:rsidRPr="00AC6713">
        <w:rPr>
          <w:lang w:val="zh-CN"/>
        </w:rPr>
        <w:t>提交人还</w:t>
      </w:r>
      <w:r w:rsidRPr="00AC6713">
        <w:rPr>
          <w:lang w:val="zh-CN"/>
        </w:rPr>
        <w:lastRenderedPageBreak/>
        <w:t>提到委员会在斯里兰卡的案件中的立场</w:t>
      </w:r>
      <w:r>
        <w:rPr>
          <w:lang w:val="zh-CN"/>
        </w:rPr>
        <w:t>，</w:t>
      </w:r>
      <w:r w:rsidRPr="00AC6713">
        <w:rPr>
          <w:lang w:val="zh-CN"/>
        </w:rPr>
        <w:t>其中指出</w:t>
      </w:r>
      <w:r>
        <w:rPr>
          <w:lang w:val="zh-CN"/>
        </w:rPr>
        <w:t>，</w:t>
      </w:r>
      <w:r w:rsidRPr="00AC6713">
        <w:rPr>
          <w:lang w:val="zh-CN"/>
        </w:rPr>
        <w:t>在审判酷刑案件时</w:t>
      </w:r>
      <w:r>
        <w:rPr>
          <w:lang w:val="zh-CN"/>
        </w:rPr>
        <w:t>，</w:t>
      </w:r>
      <w:r w:rsidRPr="00AC6713">
        <w:rPr>
          <w:lang w:val="zh-CN"/>
        </w:rPr>
        <w:t>快速和效力特别重要。</w:t>
      </w:r>
      <w:r w:rsidRPr="00AC6713">
        <w:rPr>
          <w:rStyle w:val="a8"/>
          <w:rFonts w:eastAsia="宋体"/>
          <w:lang w:val="zh-CN"/>
        </w:rPr>
        <w:footnoteReference w:id="18"/>
      </w:r>
    </w:p>
    <w:p w:rsidR="003B545F" w:rsidRPr="00AC6713" w:rsidRDefault="003B545F" w:rsidP="003B545F">
      <w:pPr>
        <w:pStyle w:val="SingleTxtGC"/>
      </w:pPr>
      <w:r>
        <w:rPr>
          <w:lang w:val="zh-CN"/>
        </w:rPr>
        <w:t>3.9</w:t>
      </w:r>
      <w:r w:rsidR="00231ED2">
        <w:rPr>
          <w:lang w:val="zh-CN"/>
        </w:rPr>
        <w:t xml:space="preserve">  </w:t>
      </w:r>
      <w:r w:rsidRPr="00AC6713">
        <w:rPr>
          <w:lang w:val="zh-CN"/>
        </w:rPr>
        <w:t>提交人指出</w:t>
      </w:r>
      <w:r>
        <w:rPr>
          <w:lang w:val="zh-CN"/>
        </w:rPr>
        <w:t>，</w:t>
      </w:r>
      <w:r w:rsidRPr="00AC6713">
        <w:rPr>
          <w:lang w:val="zh-CN"/>
        </w:rPr>
        <w:t>有罪不罚现象的产生</w:t>
      </w:r>
      <w:r>
        <w:rPr>
          <w:lang w:val="zh-CN"/>
        </w:rPr>
        <w:t>，</w:t>
      </w:r>
      <w:r w:rsidRPr="00AC6713">
        <w:rPr>
          <w:lang w:val="zh-CN"/>
        </w:rPr>
        <w:t>是因为司法系统易受外来干涉。他指出</w:t>
      </w:r>
      <w:r>
        <w:rPr>
          <w:lang w:val="zh-CN"/>
        </w:rPr>
        <w:t>，</w:t>
      </w:r>
      <w:r w:rsidRPr="00AC6713">
        <w:rPr>
          <w:lang w:val="zh-CN"/>
        </w:rPr>
        <w:t>禁止酷刑委员会对缔约国</w:t>
      </w:r>
      <w:r>
        <w:rPr>
          <w:rFonts w:hint="eastAsia"/>
          <w:lang w:val="zh-CN"/>
        </w:rPr>
        <w:t>“</w:t>
      </w:r>
      <w:r w:rsidRPr="00AC6713">
        <w:rPr>
          <w:lang w:val="zh-CN"/>
        </w:rPr>
        <w:t>司法机关缺乏独立性的许多报告</w:t>
      </w:r>
      <w:r>
        <w:rPr>
          <w:rFonts w:hint="eastAsia"/>
          <w:lang w:val="zh-CN"/>
        </w:rPr>
        <w:t>”</w:t>
      </w:r>
      <w:r w:rsidRPr="00AC6713">
        <w:rPr>
          <w:lang w:val="zh-CN"/>
        </w:rPr>
        <w:t>表示关切。</w:t>
      </w:r>
      <w:r w:rsidRPr="00AC6713">
        <w:rPr>
          <w:rStyle w:val="a8"/>
          <w:rFonts w:eastAsia="宋体"/>
          <w:lang w:val="zh-CN"/>
        </w:rPr>
        <w:footnoteReference w:id="19"/>
      </w:r>
    </w:p>
    <w:p w:rsidR="003B545F" w:rsidRPr="00AC6713" w:rsidRDefault="003B545F" w:rsidP="003B545F">
      <w:pPr>
        <w:pStyle w:val="SingleTxtGC"/>
      </w:pPr>
      <w:r>
        <w:rPr>
          <w:lang w:val="zh-CN"/>
        </w:rPr>
        <w:t>3.1</w:t>
      </w:r>
      <w:r w:rsidRPr="00AC6713">
        <w:rPr>
          <w:lang w:val="zh-CN"/>
        </w:rPr>
        <w:t>0</w:t>
      </w:r>
      <w:r w:rsidR="00231ED2">
        <w:rPr>
          <w:lang w:val="zh-CN"/>
        </w:rPr>
        <w:t xml:space="preserve">  </w:t>
      </w:r>
      <w:r w:rsidRPr="00AC6713">
        <w:rPr>
          <w:lang w:val="zh-CN"/>
        </w:rPr>
        <w:t>提交人还指出</w:t>
      </w:r>
      <w:r>
        <w:rPr>
          <w:lang w:val="zh-CN"/>
        </w:rPr>
        <w:t>，</w:t>
      </w:r>
      <w:r w:rsidRPr="00AC6713">
        <w:rPr>
          <w:lang w:val="zh-CN"/>
        </w:rPr>
        <w:t>这不是一个复杂的案件</w:t>
      </w:r>
      <w:r>
        <w:rPr>
          <w:lang w:val="zh-CN"/>
        </w:rPr>
        <w:t>，</w:t>
      </w:r>
      <w:r w:rsidRPr="00AC6713">
        <w:rPr>
          <w:lang w:val="zh-CN"/>
        </w:rPr>
        <w:t>治安法官已经收集了大量证据</w:t>
      </w:r>
      <w:r>
        <w:rPr>
          <w:lang w:val="zh-CN"/>
        </w:rPr>
        <w:t>，</w:t>
      </w:r>
      <w:r w:rsidRPr="00AC6713">
        <w:rPr>
          <w:lang w:val="zh-CN"/>
        </w:rPr>
        <w:t>引导他得出结论</w:t>
      </w:r>
      <w:r>
        <w:rPr>
          <w:lang w:val="zh-CN"/>
        </w:rPr>
        <w:t>，</w:t>
      </w:r>
      <w:r w:rsidRPr="00AC6713">
        <w:rPr>
          <w:lang w:val="zh-CN"/>
        </w:rPr>
        <w:t>即</w:t>
      </w:r>
      <w:r>
        <w:rPr>
          <w:lang w:val="zh-CN"/>
        </w:rPr>
        <w:t>：</w:t>
      </w:r>
      <w:r w:rsidRPr="00AC6713">
        <w:rPr>
          <w:lang w:val="zh-CN"/>
        </w:rPr>
        <w:t>即使总检察长决定不采取进一步行动</w:t>
      </w:r>
      <w:r>
        <w:rPr>
          <w:lang w:val="zh-CN"/>
        </w:rPr>
        <w:t>，</w:t>
      </w:r>
      <w:r w:rsidRPr="00AC6713">
        <w:rPr>
          <w:lang w:val="zh-CN"/>
        </w:rPr>
        <w:t>也有确凿证据可指控被告警官。提交人还指出</w:t>
      </w:r>
      <w:r>
        <w:rPr>
          <w:lang w:val="zh-CN"/>
        </w:rPr>
        <w:t>，</w:t>
      </w:r>
      <w:r w:rsidRPr="00AC6713">
        <w:rPr>
          <w:lang w:val="zh-CN"/>
        </w:rPr>
        <w:t>司法部长秘书在</w:t>
      </w:r>
      <w:r>
        <w:rPr>
          <w:lang w:val="zh-CN"/>
        </w:rPr>
        <w:t>2</w:t>
      </w:r>
      <w:r w:rsidRPr="00AC6713">
        <w:rPr>
          <w:lang w:val="zh-CN"/>
        </w:rPr>
        <w:t>0</w:t>
      </w:r>
      <w:r>
        <w:rPr>
          <w:lang w:val="zh-CN"/>
        </w:rPr>
        <w:t>12</w:t>
      </w:r>
      <w:r w:rsidRPr="00AC6713">
        <w:rPr>
          <w:lang w:val="zh-CN"/>
        </w:rPr>
        <w:t>年</w:t>
      </w:r>
      <w:r>
        <w:rPr>
          <w:lang w:val="zh-CN"/>
        </w:rPr>
        <w:t>1</w:t>
      </w:r>
      <w:r w:rsidRPr="00AC6713">
        <w:rPr>
          <w:lang w:val="zh-CN"/>
        </w:rPr>
        <w:t>月确认</w:t>
      </w:r>
      <w:r>
        <w:rPr>
          <w:lang w:val="zh-CN"/>
        </w:rPr>
        <w:t>，</w:t>
      </w:r>
      <w:r w:rsidRPr="00AC6713">
        <w:rPr>
          <w:lang w:val="zh-CN"/>
        </w:rPr>
        <w:t>斯里兰卡整个司法系统总共有</w:t>
      </w:r>
      <w:r>
        <w:rPr>
          <w:lang w:val="zh-CN"/>
        </w:rPr>
        <w:t>65</w:t>
      </w:r>
      <w:r w:rsidRPr="00AC6713">
        <w:rPr>
          <w:lang w:val="zh-CN"/>
        </w:rPr>
        <w:t>万件待决案件</w:t>
      </w:r>
      <w:r>
        <w:rPr>
          <w:lang w:val="zh-CN"/>
        </w:rPr>
        <w:t>，</w:t>
      </w:r>
      <w:r w:rsidRPr="00AC6713">
        <w:rPr>
          <w:lang w:val="zh-CN"/>
        </w:rPr>
        <w:t>并提到迫切需要进行改革</w:t>
      </w:r>
      <w:r>
        <w:rPr>
          <w:lang w:val="zh-CN"/>
        </w:rPr>
        <w:t>，</w:t>
      </w:r>
      <w:r w:rsidRPr="00AC6713">
        <w:rPr>
          <w:lang w:val="zh-CN"/>
        </w:rPr>
        <w:t>以减少积压。</w:t>
      </w:r>
    </w:p>
    <w:p w:rsidR="003B545F" w:rsidRPr="00AC6713" w:rsidRDefault="003B545F" w:rsidP="003B545F">
      <w:pPr>
        <w:pStyle w:val="SingleTxtGC"/>
      </w:pPr>
      <w:r>
        <w:rPr>
          <w:lang w:val="zh-CN"/>
        </w:rPr>
        <w:t>3.11</w:t>
      </w:r>
      <w:r w:rsidR="00231ED2">
        <w:rPr>
          <w:lang w:val="zh-CN"/>
        </w:rPr>
        <w:t xml:space="preserve">  </w:t>
      </w:r>
      <w:r w:rsidRPr="00AC6713">
        <w:rPr>
          <w:lang w:val="zh-CN"/>
        </w:rPr>
        <w:t>提交人要求委员会命令缔约国根据《严重违反国际人权法和严重违反国际人道主义法行为受害人获得补救和赔偿的权利基本原则和导则》向他提供适当的补救。</w:t>
      </w:r>
    </w:p>
    <w:p w:rsidR="003B545F" w:rsidRPr="00AC6713" w:rsidRDefault="003B545F" w:rsidP="003B545F">
      <w:pPr>
        <w:pStyle w:val="SingleTxtGC"/>
      </w:pPr>
      <w:r>
        <w:rPr>
          <w:lang w:val="zh-CN"/>
        </w:rPr>
        <w:t>3.12</w:t>
      </w:r>
      <w:r w:rsidR="00231ED2">
        <w:rPr>
          <w:lang w:val="zh-CN"/>
        </w:rPr>
        <w:t xml:space="preserve">  </w:t>
      </w:r>
      <w:r w:rsidRPr="00AC6713">
        <w:rPr>
          <w:lang w:val="zh-CN"/>
        </w:rPr>
        <w:t>提交人还要求四个具体补救措施</w:t>
      </w:r>
      <w:r>
        <w:rPr>
          <w:lang w:val="zh-CN"/>
        </w:rPr>
        <w:t>：</w:t>
      </w:r>
      <w:r>
        <w:rPr>
          <w:lang w:val="zh-CN"/>
        </w:rPr>
        <w:t>(a)</w:t>
      </w:r>
      <w:r w:rsidR="005D7CAE">
        <w:t xml:space="preserve"> </w:t>
      </w:r>
      <w:r w:rsidRPr="00AC6713">
        <w:rPr>
          <w:lang w:val="zh-CN"/>
        </w:rPr>
        <w:t>按禁止酷刑委员会以及其他国际和</w:t>
      </w:r>
      <w:proofErr w:type="gramStart"/>
      <w:r w:rsidRPr="00AC6713">
        <w:rPr>
          <w:lang w:val="zh-CN"/>
        </w:rPr>
        <w:t>国内行为</w:t>
      </w:r>
      <w:proofErr w:type="gramEnd"/>
      <w:r w:rsidRPr="00AC6713">
        <w:rPr>
          <w:lang w:val="zh-CN"/>
        </w:rPr>
        <w:t>者的建议</w:t>
      </w:r>
      <w:r>
        <w:rPr>
          <w:lang w:val="zh-CN"/>
        </w:rPr>
        <w:t>，</w:t>
      </w:r>
      <w:r w:rsidRPr="00AC6713">
        <w:rPr>
          <w:lang w:val="zh-CN"/>
        </w:rPr>
        <w:t>斯里兰卡当局适当保证不再发生类似侵犯人权行为</w:t>
      </w:r>
      <w:r>
        <w:rPr>
          <w:lang w:val="zh-CN"/>
        </w:rPr>
        <w:t>，</w:t>
      </w:r>
      <w:r w:rsidRPr="00AC6713">
        <w:rPr>
          <w:lang w:val="zh-CN"/>
        </w:rPr>
        <w:t>特别是通过设立一个独立的调查机构</w:t>
      </w:r>
      <w:r>
        <w:rPr>
          <w:lang w:val="zh-CN"/>
        </w:rPr>
        <w:t>，</w:t>
      </w:r>
      <w:r w:rsidRPr="00AC6713">
        <w:rPr>
          <w:lang w:val="zh-CN"/>
        </w:rPr>
        <w:t>以处理据称警察所犯的暴力罪行</w:t>
      </w:r>
      <w:r>
        <w:rPr>
          <w:lang w:val="zh-CN"/>
        </w:rPr>
        <w:t>；</w:t>
      </w:r>
      <w:r w:rsidRPr="00AC6713">
        <w:rPr>
          <w:rStyle w:val="a8"/>
          <w:rFonts w:eastAsia="宋体"/>
          <w:lang w:val="zh-CN"/>
        </w:rPr>
        <w:footnoteReference w:id="20"/>
      </w:r>
      <w:r w:rsidR="005D7CAE">
        <w:rPr>
          <w:rFonts w:hint="eastAsia"/>
          <w:lang w:val="zh-CN"/>
        </w:rPr>
        <w:t xml:space="preserve"> </w:t>
      </w:r>
      <w:r>
        <w:rPr>
          <w:lang w:val="zh-CN"/>
        </w:rPr>
        <w:t>(b)</w:t>
      </w:r>
      <w:r w:rsidRPr="00AC6713">
        <w:rPr>
          <w:lang w:val="zh-CN"/>
        </w:rPr>
        <w:t>全面和彻底调查他</w:t>
      </w:r>
      <w:r>
        <w:rPr>
          <w:lang w:val="zh-CN"/>
        </w:rPr>
        <w:t>哥哥</w:t>
      </w:r>
      <w:r w:rsidRPr="00AC6713">
        <w:rPr>
          <w:lang w:val="zh-CN"/>
        </w:rPr>
        <w:t>遭非法逮捕、酷刑和死亡的情况</w:t>
      </w:r>
      <w:r>
        <w:rPr>
          <w:lang w:val="zh-CN"/>
        </w:rPr>
        <w:t>，</w:t>
      </w:r>
      <w:r w:rsidRPr="00AC6713">
        <w:rPr>
          <w:lang w:val="zh-CN"/>
        </w:rPr>
        <w:t>对这些违法行为的责任人开展独立和自主的刑事诉讼</w:t>
      </w:r>
      <w:r>
        <w:rPr>
          <w:lang w:val="zh-CN"/>
        </w:rPr>
        <w:t>；</w:t>
      </w:r>
      <w:r>
        <w:rPr>
          <w:lang w:val="zh-CN"/>
        </w:rPr>
        <w:t>(c)</w:t>
      </w:r>
      <w:r w:rsidR="005D7CAE">
        <w:t xml:space="preserve"> </w:t>
      </w:r>
      <w:r w:rsidRPr="00AC6713">
        <w:rPr>
          <w:lang w:val="zh-CN"/>
        </w:rPr>
        <w:t>通过总检察长公开道歉达成满意</w:t>
      </w:r>
      <w:r>
        <w:rPr>
          <w:lang w:val="zh-CN"/>
        </w:rPr>
        <w:t>；</w:t>
      </w:r>
      <w:r w:rsidRPr="00AC6713">
        <w:rPr>
          <w:rStyle w:val="a8"/>
          <w:rFonts w:eastAsia="宋体"/>
          <w:lang w:val="zh-CN"/>
        </w:rPr>
        <w:footnoteReference w:id="21"/>
      </w:r>
      <w:r w:rsidR="005D7CAE">
        <w:rPr>
          <w:rFonts w:hint="eastAsia"/>
          <w:lang w:val="zh-CN"/>
        </w:rPr>
        <w:t xml:space="preserve"> </w:t>
      </w:r>
      <w:r>
        <w:rPr>
          <w:lang w:val="zh-CN"/>
        </w:rPr>
        <w:t>(d)</w:t>
      </w:r>
      <w:r w:rsidR="005D7CAE">
        <w:t xml:space="preserve"> </w:t>
      </w:r>
      <w:r w:rsidRPr="00AC6713">
        <w:rPr>
          <w:lang w:val="zh-CN"/>
        </w:rPr>
        <w:t>作为其</w:t>
      </w:r>
      <w:r>
        <w:rPr>
          <w:lang w:val="zh-CN"/>
        </w:rPr>
        <w:t>哥哥</w:t>
      </w:r>
      <w:r w:rsidRPr="00AC6713">
        <w:rPr>
          <w:lang w:val="zh-CN"/>
        </w:rPr>
        <w:t>的近亲和家庭的经济支柱给他以适足赔偿</w:t>
      </w:r>
      <w:r>
        <w:rPr>
          <w:lang w:val="zh-CN"/>
        </w:rPr>
        <w:t>，</w:t>
      </w:r>
      <w:r w:rsidRPr="00AC6713">
        <w:rPr>
          <w:lang w:val="zh-CN"/>
        </w:rPr>
        <w:t>包括物质和精神损害赔偿。</w:t>
      </w:r>
      <w:r w:rsidRPr="00AC6713">
        <w:rPr>
          <w:rStyle w:val="a8"/>
          <w:rFonts w:eastAsia="宋体"/>
          <w:lang w:val="zh-CN"/>
        </w:rPr>
        <w:footnoteReference w:id="22"/>
      </w:r>
    </w:p>
    <w:p w:rsidR="003B545F" w:rsidRPr="00AC6713" w:rsidRDefault="003B545F" w:rsidP="005D7CAE">
      <w:pPr>
        <w:pStyle w:val="H23GC"/>
      </w:pPr>
      <w:r w:rsidRPr="00AC6713">
        <w:rPr>
          <w:lang w:val="zh-CN"/>
        </w:rPr>
        <w:tab/>
      </w:r>
      <w:r w:rsidRPr="00AC6713">
        <w:rPr>
          <w:lang w:val="zh-CN"/>
        </w:rPr>
        <w:tab/>
      </w:r>
      <w:r w:rsidRPr="00AC6713">
        <w:rPr>
          <w:lang w:val="zh-CN"/>
        </w:rPr>
        <w:t>缔约国缺乏合作</w:t>
      </w:r>
    </w:p>
    <w:p w:rsidR="003B545F" w:rsidRPr="00AC6713" w:rsidRDefault="003B545F" w:rsidP="008868D7">
      <w:pPr>
        <w:pStyle w:val="SingleTxtGC"/>
      </w:pPr>
      <w:r>
        <w:rPr>
          <w:lang w:val="zh-CN"/>
        </w:rPr>
        <w:t>4.</w:t>
      </w:r>
      <w:r w:rsidR="00231ED2">
        <w:rPr>
          <w:lang w:val="zh-CN"/>
        </w:rPr>
        <w:t xml:space="preserve">  </w:t>
      </w:r>
      <w:r w:rsidRPr="00AC6713">
        <w:rPr>
          <w:lang w:val="zh-CN"/>
        </w:rPr>
        <w:t>分别在</w:t>
      </w:r>
      <w:r>
        <w:rPr>
          <w:lang w:val="zh-CN"/>
        </w:rPr>
        <w:t>2</w:t>
      </w:r>
      <w:r w:rsidRPr="00AC6713">
        <w:rPr>
          <w:lang w:val="zh-CN"/>
        </w:rPr>
        <w:t>0</w:t>
      </w:r>
      <w:r>
        <w:rPr>
          <w:lang w:val="zh-CN"/>
        </w:rPr>
        <w:t>12</w:t>
      </w:r>
      <w:r w:rsidRPr="00AC6713">
        <w:rPr>
          <w:lang w:val="zh-CN"/>
        </w:rPr>
        <w:t>年</w:t>
      </w:r>
      <w:r>
        <w:rPr>
          <w:lang w:val="zh-CN"/>
        </w:rPr>
        <w:t>11</w:t>
      </w:r>
      <w:r w:rsidRPr="00AC6713">
        <w:rPr>
          <w:lang w:val="zh-CN"/>
        </w:rPr>
        <w:t>月</w:t>
      </w:r>
      <w:r>
        <w:rPr>
          <w:lang w:val="zh-CN"/>
        </w:rPr>
        <w:t>26</w:t>
      </w:r>
      <w:r w:rsidRPr="00AC6713">
        <w:rPr>
          <w:lang w:val="zh-CN"/>
        </w:rPr>
        <w:t>日、</w:t>
      </w:r>
      <w:r>
        <w:rPr>
          <w:lang w:val="zh-CN"/>
        </w:rPr>
        <w:t>2</w:t>
      </w:r>
      <w:r w:rsidRPr="00AC6713">
        <w:rPr>
          <w:lang w:val="zh-CN"/>
        </w:rPr>
        <w:t>0</w:t>
      </w:r>
      <w:r>
        <w:rPr>
          <w:lang w:val="zh-CN"/>
        </w:rPr>
        <w:t>13</w:t>
      </w:r>
      <w:r w:rsidRPr="00AC6713">
        <w:rPr>
          <w:lang w:val="zh-CN"/>
        </w:rPr>
        <w:t>年</w:t>
      </w:r>
      <w:r>
        <w:rPr>
          <w:lang w:val="zh-CN"/>
        </w:rPr>
        <w:t>6</w:t>
      </w:r>
      <w:r w:rsidRPr="00AC6713">
        <w:rPr>
          <w:lang w:val="zh-CN"/>
        </w:rPr>
        <w:t>月</w:t>
      </w:r>
      <w:r>
        <w:rPr>
          <w:lang w:val="zh-CN"/>
        </w:rPr>
        <w:t>17</w:t>
      </w:r>
      <w:r w:rsidRPr="00AC6713">
        <w:rPr>
          <w:lang w:val="zh-CN"/>
        </w:rPr>
        <w:t>日、</w:t>
      </w:r>
      <w:r w:rsidR="008868D7">
        <w:rPr>
          <w:lang w:val="zh-CN"/>
        </w:rPr>
        <w:t>2</w:t>
      </w:r>
      <w:r w:rsidR="008868D7" w:rsidRPr="00AC6713">
        <w:rPr>
          <w:lang w:val="zh-CN"/>
        </w:rPr>
        <w:t>0</w:t>
      </w:r>
      <w:r w:rsidR="008868D7">
        <w:rPr>
          <w:lang w:val="zh-CN"/>
        </w:rPr>
        <w:t>13</w:t>
      </w:r>
      <w:r w:rsidR="008868D7" w:rsidRPr="00AC6713">
        <w:rPr>
          <w:lang w:val="zh-CN"/>
        </w:rPr>
        <w:t>年</w:t>
      </w:r>
      <w:r w:rsidR="008868D7">
        <w:t>9</w:t>
      </w:r>
      <w:r w:rsidR="008868D7" w:rsidRPr="00AC6713">
        <w:rPr>
          <w:lang w:val="zh-CN"/>
        </w:rPr>
        <w:t>月</w:t>
      </w:r>
      <w:r w:rsidR="008868D7">
        <w:t>30</w:t>
      </w:r>
      <w:r w:rsidR="008868D7" w:rsidRPr="00AC6713">
        <w:rPr>
          <w:lang w:val="zh-CN"/>
        </w:rPr>
        <w:t>日</w:t>
      </w:r>
      <w:r w:rsidR="008868D7">
        <w:rPr>
          <w:rFonts w:hint="eastAsia"/>
          <w:lang w:val="zh-CN"/>
        </w:rPr>
        <w:t>、</w:t>
      </w:r>
      <w:r>
        <w:rPr>
          <w:lang w:val="zh-CN"/>
        </w:rPr>
        <w:t>2</w:t>
      </w:r>
      <w:r w:rsidRPr="00AC6713">
        <w:rPr>
          <w:lang w:val="zh-CN"/>
        </w:rPr>
        <w:t>0</w:t>
      </w:r>
      <w:r>
        <w:rPr>
          <w:lang w:val="zh-CN"/>
        </w:rPr>
        <w:t>13</w:t>
      </w:r>
      <w:r w:rsidRPr="00AC6713">
        <w:rPr>
          <w:lang w:val="zh-CN"/>
        </w:rPr>
        <w:t>年</w:t>
      </w:r>
      <w:r>
        <w:rPr>
          <w:lang w:val="zh-CN"/>
        </w:rPr>
        <w:t>11</w:t>
      </w:r>
      <w:r w:rsidRPr="00AC6713">
        <w:rPr>
          <w:lang w:val="zh-CN"/>
        </w:rPr>
        <w:t>月</w:t>
      </w:r>
      <w:r>
        <w:rPr>
          <w:lang w:val="zh-CN"/>
        </w:rPr>
        <w:t>19</w:t>
      </w:r>
      <w:r w:rsidRPr="00AC6713">
        <w:rPr>
          <w:lang w:val="zh-CN"/>
        </w:rPr>
        <w:t>日和</w:t>
      </w:r>
      <w:r>
        <w:rPr>
          <w:lang w:val="zh-CN"/>
        </w:rPr>
        <w:t>2</w:t>
      </w:r>
      <w:r w:rsidRPr="00AC6713">
        <w:rPr>
          <w:lang w:val="zh-CN"/>
        </w:rPr>
        <w:t>0</w:t>
      </w:r>
      <w:r>
        <w:rPr>
          <w:lang w:val="zh-CN"/>
        </w:rPr>
        <w:t>17</w:t>
      </w:r>
      <w:r w:rsidRPr="00AC6713">
        <w:rPr>
          <w:lang w:val="zh-CN"/>
        </w:rPr>
        <w:t>年</w:t>
      </w:r>
      <w:r>
        <w:rPr>
          <w:lang w:val="zh-CN"/>
        </w:rPr>
        <w:t>5</w:t>
      </w:r>
      <w:r w:rsidRPr="00AC6713">
        <w:rPr>
          <w:lang w:val="zh-CN"/>
        </w:rPr>
        <w:t>月</w:t>
      </w:r>
      <w:r>
        <w:rPr>
          <w:lang w:val="zh-CN"/>
        </w:rPr>
        <w:t>12</w:t>
      </w:r>
      <w:r w:rsidRPr="00AC6713">
        <w:rPr>
          <w:lang w:val="zh-CN"/>
        </w:rPr>
        <w:t>日请缔约国对来文可否受理及实质问题提出意见。委员会注意到</w:t>
      </w:r>
      <w:r>
        <w:rPr>
          <w:lang w:val="zh-CN"/>
        </w:rPr>
        <w:t>，</w:t>
      </w:r>
      <w:r w:rsidRPr="00AC6713">
        <w:rPr>
          <w:lang w:val="zh-CN"/>
        </w:rPr>
        <w:t>至今仍未收到这些资料。令委员会感到遗憾的是</w:t>
      </w:r>
      <w:r>
        <w:rPr>
          <w:lang w:val="zh-CN"/>
        </w:rPr>
        <w:t>，</w:t>
      </w:r>
      <w:r w:rsidRPr="00AC6713">
        <w:rPr>
          <w:lang w:val="zh-CN"/>
        </w:rPr>
        <w:t>缔约国没有就提交人的申诉可否受理和</w:t>
      </w:r>
      <w:r>
        <w:rPr>
          <w:lang w:val="zh-CN"/>
        </w:rPr>
        <w:t>/</w:t>
      </w:r>
      <w:r w:rsidRPr="00AC6713">
        <w:rPr>
          <w:lang w:val="zh-CN"/>
        </w:rPr>
        <w:t>或实质问题提供任何资料。委员会忆及</w:t>
      </w:r>
      <w:r>
        <w:rPr>
          <w:lang w:val="zh-CN"/>
        </w:rPr>
        <w:t>，</w:t>
      </w:r>
      <w:r w:rsidRPr="00AC6713">
        <w:rPr>
          <w:lang w:val="zh-CN"/>
        </w:rPr>
        <w:t>根据《任择议定书》第四条第</w:t>
      </w:r>
      <w:r>
        <w:rPr>
          <w:lang w:val="zh-CN"/>
        </w:rPr>
        <w:t>2</w:t>
      </w:r>
      <w:r w:rsidRPr="00AC6713">
        <w:rPr>
          <w:lang w:val="zh-CN"/>
        </w:rPr>
        <w:t>款</w:t>
      </w:r>
      <w:r>
        <w:rPr>
          <w:lang w:val="zh-CN"/>
        </w:rPr>
        <w:t>，</w:t>
      </w:r>
      <w:r w:rsidRPr="00AC6713">
        <w:rPr>
          <w:lang w:val="zh-CN"/>
        </w:rPr>
        <w:t>所涉缔约国应向委员会提交书面解释或声明</w:t>
      </w:r>
      <w:r>
        <w:rPr>
          <w:lang w:val="zh-CN"/>
        </w:rPr>
        <w:t>，</w:t>
      </w:r>
      <w:r w:rsidRPr="00AC6713">
        <w:rPr>
          <w:lang w:val="zh-CN"/>
        </w:rPr>
        <w:t>说明事情原委</w:t>
      </w:r>
      <w:r>
        <w:rPr>
          <w:lang w:val="zh-CN"/>
        </w:rPr>
        <w:t>，</w:t>
      </w:r>
      <w:r w:rsidRPr="00AC6713">
        <w:rPr>
          <w:lang w:val="zh-CN"/>
        </w:rPr>
        <w:t>假若该国业已采取补救措施</w:t>
      </w:r>
      <w:r>
        <w:rPr>
          <w:lang w:val="zh-CN"/>
        </w:rPr>
        <w:t>，</w:t>
      </w:r>
      <w:r w:rsidRPr="00AC6713">
        <w:rPr>
          <w:lang w:val="zh-CN"/>
        </w:rPr>
        <w:t>则应一并说明。</w:t>
      </w:r>
    </w:p>
    <w:p w:rsidR="003B545F" w:rsidRPr="00AC6713" w:rsidRDefault="003B545F" w:rsidP="005D7CAE">
      <w:pPr>
        <w:pStyle w:val="H23GC"/>
      </w:pPr>
      <w:r w:rsidRPr="00AC6713">
        <w:rPr>
          <w:lang w:val="zh-CN"/>
        </w:rPr>
        <w:tab/>
      </w:r>
      <w:r w:rsidRPr="00AC6713">
        <w:rPr>
          <w:lang w:val="zh-CN"/>
        </w:rPr>
        <w:tab/>
      </w:r>
      <w:r w:rsidRPr="00AC6713">
        <w:rPr>
          <w:lang w:val="zh-CN"/>
        </w:rPr>
        <w:t>委员会需审理的问题和议事情况</w:t>
      </w:r>
    </w:p>
    <w:p w:rsidR="003B545F" w:rsidRPr="00AC6713" w:rsidRDefault="003B545F" w:rsidP="005D7CAE">
      <w:pPr>
        <w:pStyle w:val="H4GC"/>
      </w:pPr>
      <w:r w:rsidRPr="00AC6713">
        <w:rPr>
          <w:lang w:val="zh-CN"/>
        </w:rPr>
        <w:tab/>
      </w:r>
      <w:r w:rsidRPr="00AC6713">
        <w:rPr>
          <w:lang w:val="zh-CN"/>
        </w:rPr>
        <w:tab/>
      </w:r>
      <w:r w:rsidRPr="00AC6713">
        <w:rPr>
          <w:lang w:val="zh-CN"/>
        </w:rPr>
        <w:t>对可否受理问题的审议</w:t>
      </w:r>
    </w:p>
    <w:p w:rsidR="003B545F" w:rsidRPr="00AC6713" w:rsidRDefault="003B545F" w:rsidP="003B545F">
      <w:pPr>
        <w:pStyle w:val="SingleTxtGC"/>
      </w:pPr>
      <w:r>
        <w:rPr>
          <w:lang w:val="zh-CN"/>
        </w:rPr>
        <w:t>5.1</w:t>
      </w:r>
      <w:r w:rsidR="00231ED2">
        <w:rPr>
          <w:lang w:val="zh-CN"/>
        </w:rPr>
        <w:t xml:space="preserve">  </w:t>
      </w:r>
      <w:r w:rsidRPr="00AC6713">
        <w:rPr>
          <w:lang w:val="zh-CN"/>
        </w:rPr>
        <w:t>在审议来文所载的任何请求之前</w:t>
      </w:r>
      <w:r>
        <w:rPr>
          <w:lang w:val="zh-CN"/>
        </w:rPr>
        <w:t>，</w:t>
      </w:r>
      <w:r w:rsidRPr="00AC6713">
        <w:rPr>
          <w:lang w:val="zh-CN"/>
        </w:rPr>
        <w:t>委员会必须按照其议事规则第</w:t>
      </w:r>
      <w:r>
        <w:rPr>
          <w:lang w:val="zh-CN"/>
        </w:rPr>
        <w:t>93</w:t>
      </w:r>
      <w:r w:rsidRPr="00AC6713">
        <w:rPr>
          <w:lang w:val="zh-CN"/>
        </w:rPr>
        <w:t>条</w:t>
      </w:r>
      <w:r>
        <w:rPr>
          <w:lang w:val="zh-CN"/>
        </w:rPr>
        <w:t>，</w:t>
      </w:r>
      <w:r w:rsidRPr="00AC6713">
        <w:rPr>
          <w:lang w:val="zh-CN"/>
        </w:rPr>
        <w:t>决定来文是否符合《公约任择议定书》规定的受理条件。</w:t>
      </w:r>
    </w:p>
    <w:p w:rsidR="003B545F" w:rsidRPr="00AC6713" w:rsidRDefault="003B545F" w:rsidP="003B545F">
      <w:pPr>
        <w:pStyle w:val="SingleTxtGC"/>
      </w:pPr>
      <w:r>
        <w:rPr>
          <w:lang w:val="zh-CN"/>
        </w:rPr>
        <w:t>5.2</w:t>
      </w:r>
      <w:r w:rsidRPr="00AC6713">
        <w:rPr>
          <w:lang w:val="zh-CN"/>
        </w:rPr>
        <w:tab/>
      </w:r>
      <w:r w:rsidRPr="00AC6713">
        <w:rPr>
          <w:lang w:val="zh-CN"/>
        </w:rPr>
        <w:t>按照《任择议定书》第五条第</w:t>
      </w:r>
      <w:r>
        <w:rPr>
          <w:lang w:val="zh-CN"/>
        </w:rPr>
        <w:t>2</w:t>
      </w:r>
      <w:r w:rsidRPr="00AC6713">
        <w:rPr>
          <w:lang w:val="zh-CN"/>
        </w:rPr>
        <w:t>款</w:t>
      </w:r>
      <w:r>
        <w:rPr>
          <w:lang w:val="zh-CN"/>
        </w:rPr>
        <w:t>(</w:t>
      </w:r>
      <w:r w:rsidRPr="00AC6713">
        <w:rPr>
          <w:lang w:val="zh-CN"/>
        </w:rPr>
        <w:t>子</w:t>
      </w:r>
      <w:r>
        <w:rPr>
          <w:lang w:val="zh-CN"/>
        </w:rPr>
        <w:t>)</w:t>
      </w:r>
      <w:r w:rsidRPr="00AC6713">
        <w:rPr>
          <w:lang w:val="zh-CN"/>
        </w:rPr>
        <w:t>项的要求</w:t>
      </w:r>
      <w:r>
        <w:rPr>
          <w:lang w:val="zh-CN"/>
        </w:rPr>
        <w:t>，</w:t>
      </w:r>
      <w:r w:rsidRPr="00AC6713">
        <w:rPr>
          <w:lang w:val="zh-CN"/>
        </w:rPr>
        <w:t>委员会已确定同一事项不在另一国际调查或解决程序的审查之中。</w:t>
      </w:r>
    </w:p>
    <w:p w:rsidR="003B545F" w:rsidRPr="00AC6713" w:rsidRDefault="003B545F" w:rsidP="003B545F">
      <w:pPr>
        <w:pStyle w:val="SingleTxtGC"/>
      </w:pPr>
      <w:r>
        <w:rPr>
          <w:lang w:val="zh-CN"/>
        </w:rPr>
        <w:lastRenderedPageBreak/>
        <w:t>5.3</w:t>
      </w:r>
      <w:r w:rsidRPr="00AC6713">
        <w:rPr>
          <w:lang w:val="zh-CN"/>
        </w:rPr>
        <w:tab/>
      </w:r>
      <w:r w:rsidRPr="00AC6713">
        <w:rPr>
          <w:lang w:val="zh-CN"/>
        </w:rPr>
        <w:t>委员会回顾</w:t>
      </w:r>
      <w:r>
        <w:rPr>
          <w:lang w:val="zh-CN"/>
        </w:rPr>
        <w:t>，</w:t>
      </w:r>
      <w:r w:rsidRPr="00AC6713">
        <w:rPr>
          <w:lang w:val="zh-CN"/>
        </w:rPr>
        <w:t>缔约国不仅有义务彻底调查提请当局注意的据称侵犯人权行为</w:t>
      </w:r>
      <w:r>
        <w:rPr>
          <w:lang w:val="zh-CN"/>
        </w:rPr>
        <w:t>，</w:t>
      </w:r>
      <w:r w:rsidRPr="00AC6713">
        <w:rPr>
          <w:lang w:val="zh-CN"/>
        </w:rPr>
        <w:t>特别是侵犯生命权的行为</w:t>
      </w:r>
      <w:r>
        <w:rPr>
          <w:lang w:val="zh-CN"/>
        </w:rPr>
        <w:t>，</w:t>
      </w:r>
      <w:r w:rsidRPr="00AC6713">
        <w:rPr>
          <w:lang w:val="zh-CN"/>
        </w:rPr>
        <w:t>而且有义务起诉、审判和惩处此类侵权行为的所有责任人。</w:t>
      </w:r>
      <w:r w:rsidRPr="00AC6713">
        <w:rPr>
          <w:rStyle w:val="a8"/>
          <w:rFonts w:eastAsia="宋体"/>
          <w:lang w:val="zh-CN"/>
        </w:rPr>
        <w:footnoteReference w:id="23"/>
      </w:r>
      <w:r w:rsidR="005D7CAE">
        <w:rPr>
          <w:rFonts w:hint="eastAsia"/>
          <w:lang w:val="zh-CN"/>
        </w:rPr>
        <w:t xml:space="preserve"> </w:t>
      </w:r>
      <w:r w:rsidRPr="00AC6713">
        <w:rPr>
          <w:lang w:val="zh-CN"/>
        </w:rPr>
        <w:t>委员会注意到提交人的意见</w:t>
      </w:r>
      <w:r>
        <w:rPr>
          <w:lang w:val="zh-CN"/>
        </w:rPr>
        <w:t>，</w:t>
      </w:r>
      <w:r w:rsidRPr="00AC6713">
        <w:rPr>
          <w:lang w:val="zh-CN"/>
        </w:rPr>
        <w:t>即尽管有大量证据表明对他</w:t>
      </w:r>
      <w:r>
        <w:rPr>
          <w:lang w:val="zh-CN"/>
        </w:rPr>
        <w:t>哥哥</w:t>
      </w:r>
      <w:r w:rsidRPr="00AC6713">
        <w:rPr>
          <w:lang w:val="zh-CN"/>
        </w:rPr>
        <w:t>犯了罪</w:t>
      </w:r>
      <w:r>
        <w:rPr>
          <w:lang w:val="zh-CN"/>
        </w:rPr>
        <w:t>，</w:t>
      </w:r>
      <w:r w:rsidRPr="00AC6713">
        <w:rPr>
          <w:lang w:val="zh-CN"/>
        </w:rPr>
        <w:t>但作为检察机关首长的总检察长表示打算阻止调查这起罪行和最终起诉被指控的警察。它还注意到提交人的意见</w:t>
      </w:r>
      <w:r>
        <w:rPr>
          <w:lang w:val="zh-CN"/>
        </w:rPr>
        <w:t>，</w:t>
      </w:r>
      <w:r w:rsidRPr="00AC6713">
        <w:rPr>
          <w:lang w:val="zh-CN"/>
        </w:rPr>
        <w:t>即他没有任何补救办法来质疑总检察长不采取进一步行动的决定。</w:t>
      </w:r>
    </w:p>
    <w:p w:rsidR="003B545F" w:rsidRPr="00AC6713" w:rsidRDefault="003B545F" w:rsidP="003B545F">
      <w:pPr>
        <w:pStyle w:val="SingleTxtGC"/>
      </w:pPr>
      <w:r>
        <w:rPr>
          <w:lang w:val="zh-CN"/>
        </w:rPr>
        <w:t>5.4</w:t>
      </w:r>
      <w:r w:rsidR="00231ED2">
        <w:rPr>
          <w:lang w:val="zh-CN"/>
        </w:rPr>
        <w:t xml:space="preserve">  </w:t>
      </w:r>
      <w:r w:rsidRPr="00AC6713">
        <w:rPr>
          <w:lang w:val="zh-CN"/>
        </w:rPr>
        <w:t>委员会还注意到提交人的意见</w:t>
      </w:r>
      <w:r>
        <w:rPr>
          <w:lang w:val="zh-CN"/>
        </w:rPr>
        <w:t>，</w:t>
      </w:r>
      <w:r w:rsidRPr="00AC6713">
        <w:rPr>
          <w:lang w:val="zh-CN"/>
        </w:rPr>
        <w:t>即上诉法院的</w:t>
      </w:r>
      <w:proofErr w:type="gramStart"/>
      <w:r w:rsidRPr="00AC6713">
        <w:rPr>
          <w:lang w:val="zh-CN"/>
        </w:rPr>
        <w:t>诉讼自</w:t>
      </w:r>
      <w:proofErr w:type="gramEnd"/>
      <w:r>
        <w:rPr>
          <w:lang w:val="zh-CN"/>
        </w:rPr>
        <w:t>2</w:t>
      </w:r>
      <w:r w:rsidRPr="00AC6713">
        <w:rPr>
          <w:lang w:val="zh-CN"/>
        </w:rPr>
        <w:t>0</w:t>
      </w:r>
      <w:r>
        <w:rPr>
          <w:lang w:val="zh-CN"/>
        </w:rPr>
        <w:t>11</w:t>
      </w:r>
      <w:r w:rsidRPr="00AC6713">
        <w:rPr>
          <w:lang w:val="zh-CN"/>
        </w:rPr>
        <w:t>年以来一直悬而未决</w:t>
      </w:r>
      <w:r>
        <w:rPr>
          <w:lang w:val="zh-CN"/>
        </w:rPr>
        <w:t>，</w:t>
      </w:r>
      <w:r w:rsidRPr="00AC6713">
        <w:rPr>
          <w:lang w:val="zh-CN"/>
        </w:rPr>
        <w:t>没有补救办法可加速本案程序的进度</w:t>
      </w:r>
      <w:r>
        <w:rPr>
          <w:lang w:val="zh-CN"/>
        </w:rPr>
        <w:t>，</w:t>
      </w:r>
      <w:r w:rsidRPr="00AC6713">
        <w:rPr>
          <w:lang w:val="zh-CN"/>
        </w:rPr>
        <w:t>上诉法院在理论上可提供的任何补救都会被过分延长。委员会还回顾其判例</w:t>
      </w:r>
      <w:r>
        <w:rPr>
          <w:lang w:val="zh-CN"/>
        </w:rPr>
        <w:t>，</w:t>
      </w:r>
      <w:r w:rsidRPr="00AC6713">
        <w:rPr>
          <w:lang w:val="zh-CN"/>
        </w:rPr>
        <w:t>如果提出对违反第七条的虐待行为的投诉</w:t>
      </w:r>
      <w:r>
        <w:rPr>
          <w:lang w:val="zh-CN"/>
        </w:rPr>
        <w:t>，</w:t>
      </w:r>
      <w:r w:rsidRPr="00AC6713">
        <w:rPr>
          <w:lang w:val="zh-CN"/>
        </w:rPr>
        <w:t>缔约国有义务对其进行迅速和公正的调查。</w:t>
      </w:r>
      <w:r w:rsidRPr="00AC6713">
        <w:rPr>
          <w:rStyle w:val="a8"/>
          <w:rFonts w:eastAsia="宋体"/>
          <w:lang w:val="zh-CN"/>
        </w:rPr>
        <w:footnoteReference w:id="24"/>
      </w:r>
      <w:r w:rsidR="005D7CAE">
        <w:rPr>
          <w:rFonts w:hint="eastAsia"/>
          <w:lang w:val="zh-CN"/>
        </w:rPr>
        <w:t xml:space="preserve"> </w:t>
      </w:r>
      <w:r w:rsidRPr="00AC6713">
        <w:rPr>
          <w:lang w:val="zh-CN"/>
        </w:rPr>
        <w:t>委员会注意到</w:t>
      </w:r>
      <w:r>
        <w:rPr>
          <w:lang w:val="zh-CN"/>
        </w:rPr>
        <w:t>，</w:t>
      </w:r>
      <w:r w:rsidRPr="00AC6713">
        <w:rPr>
          <w:lang w:val="zh-CN"/>
        </w:rPr>
        <w:t>尽管向缔约国发出了四次提醒函</w:t>
      </w:r>
      <w:r>
        <w:rPr>
          <w:lang w:val="zh-CN"/>
        </w:rPr>
        <w:t>，</w:t>
      </w:r>
      <w:r w:rsidRPr="00AC6713">
        <w:rPr>
          <w:lang w:val="zh-CN"/>
        </w:rPr>
        <w:t>但仍没有收到任何质疑来文可受理的资料或意见。在这种情况下</w:t>
      </w:r>
      <w:r>
        <w:rPr>
          <w:lang w:val="zh-CN"/>
        </w:rPr>
        <w:t>，</w:t>
      </w:r>
      <w:r w:rsidRPr="00AC6713">
        <w:rPr>
          <w:lang w:val="zh-CN"/>
        </w:rPr>
        <w:t>委员会认定</w:t>
      </w:r>
      <w:r>
        <w:rPr>
          <w:lang w:val="zh-CN"/>
        </w:rPr>
        <w:t>，</w:t>
      </w:r>
      <w:r w:rsidRPr="00AC6713">
        <w:rPr>
          <w:lang w:val="zh-CN"/>
        </w:rPr>
        <w:t>根据《任择议定书》第五条第</w:t>
      </w:r>
      <w:r>
        <w:rPr>
          <w:lang w:val="zh-CN"/>
        </w:rPr>
        <w:t>2</w:t>
      </w:r>
      <w:r w:rsidRPr="00AC6713">
        <w:rPr>
          <w:lang w:val="zh-CN"/>
        </w:rPr>
        <w:t>款</w:t>
      </w:r>
      <w:r>
        <w:rPr>
          <w:lang w:val="zh-CN"/>
        </w:rPr>
        <w:t>(</w:t>
      </w:r>
      <w:r w:rsidRPr="00AC6713">
        <w:rPr>
          <w:lang w:val="zh-CN"/>
        </w:rPr>
        <w:t>丑</w:t>
      </w:r>
      <w:r>
        <w:rPr>
          <w:lang w:val="zh-CN"/>
        </w:rPr>
        <w:t>)</w:t>
      </w:r>
      <w:r w:rsidRPr="00AC6713">
        <w:rPr>
          <w:lang w:val="zh-CN"/>
        </w:rPr>
        <w:t>项之规定</w:t>
      </w:r>
      <w:r>
        <w:rPr>
          <w:lang w:val="zh-CN"/>
        </w:rPr>
        <w:t>，</w:t>
      </w:r>
      <w:r w:rsidRPr="00AC6713">
        <w:rPr>
          <w:lang w:val="zh-CN"/>
        </w:rPr>
        <w:t>它可以审议本来文。</w:t>
      </w:r>
    </w:p>
    <w:p w:rsidR="003B545F" w:rsidRPr="00AC6713" w:rsidRDefault="003B545F" w:rsidP="003B545F">
      <w:pPr>
        <w:pStyle w:val="SingleTxtGC"/>
      </w:pPr>
      <w:r>
        <w:rPr>
          <w:lang w:val="zh-CN"/>
        </w:rPr>
        <w:t>5.5</w:t>
      </w:r>
      <w:r w:rsidRPr="00AC6713">
        <w:rPr>
          <w:lang w:val="zh-CN"/>
        </w:rPr>
        <w:tab/>
      </w:r>
      <w:r w:rsidRPr="00AC6713">
        <w:rPr>
          <w:lang w:val="zh-CN"/>
        </w:rPr>
        <w:t>委员会认为</w:t>
      </w:r>
      <w:r>
        <w:rPr>
          <w:lang w:val="zh-CN"/>
        </w:rPr>
        <w:t>，</w:t>
      </w:r>
      <w:r w:rsidRPr="00AC6713">
        <w:rPr>
          <w:lang w:val="zh-CN"/>
        </w:rPr>
        <w:t>提交人根据《公约》第六、七和九条</w:t>
      </w:r>
      <w:r>
        <w:rPr>
          <w:lang w:val="zh-CN"/>
        </w:rPr>
        <w:t>，</w:t>
      </w:r>
      <w:r w:rsidRPr="00AC6713">
        <w:rPr>
          <w:lang w:val="zh-CN"/>
        </w:rPr>
        <w:t>单独解读并与《公约》第二条第</w:t>
      </w:r>
      <w:r>
        <w:rPr>
          <w:lang w:val="zh-CN"/>
        </w:rPr>
        <w:t>(3)</w:t>
      </w:r>
      <w:r w:rsidRPr="00AC6713">
        <w:rPr>
          <w:lang w:val="zh-CN"/>
        </w:rPr>
        <w:t>款一并解读而提出的指称</w:t>
      </w:r>
      <w:r>
        <w:rPr>
          <w:lang w:val="zh-CN"/>
        </w:rPr>
        <w:t>，</w:t>
      </w:r>
      <w:r w:rsidRPr="00AC6713">
        <w:rPr>
          <w:lang w:val="zh-CN"/>
        </w:rPr>
        <w:t>证据充分</w:t>
      </w:r>
      <w:r>
        <w:rPr>
          <w:lang w:val="zh-CN"/>
        </w:rPr>
        <w:t>，</w:t>
      </w:r>
      <w:r w:rsidRPr="00AC6713">
        <w:rPr>
          <w:lang w:val="zh-CN"/>
        </w:rPr>
        <w:t>符合受理条件</w:t>
      </w:r>
      <w:r>
        <w:rPr>
          <w:lang w:val="zh-CN"/>
        </w:rPr>
        <w:t>，</w:t>
      </w:r>
      <w:r w:rsidRPr="00AC6713">
        <w:rPr>
          <w:lang w:val="zh-CN"/>
        </w:rPr>
        <w:t>因此开始审议案情实质。</w:t>
      </w:r>
    </w:p>
    <w:p w:rsidR="003B545F" w:rsidRPr="00AC6713" w:rsidRDefault="003B545F" w:rsidP="008868D7">
      <w:pPr>
        <w:pStyle w:val="H4GC"/>
      </w:pPr>
      <w:r w:rsidRPr="00AC6713">
        <w:rPr>
          <w:lang w:val="zh-CN"/>
        </w:rPr>
        <w:tab/>
      </w:r>
      <w:r w:rsidRPr="00AC6713">
        <w:rPr>
          <w:lang w:val="zh-CN"/>
        </w:rPr>
        <w:tab/>
      </w:r>
      <w:r w:rsidRPr="00AC6713">
        <w:rPr>
          <w:lang w:val="zh-CN"/>
        </w:rPr>
        <w:t>案情审查</w:t>
      </w:r>
    </w:p>
    <w:p w:rsidR="003B545F" w:rsidRPr="00AC6713" w:rsidRDefault="003B545F" w:rsidP="003B545F">
      <w:pPr>
        <w:pStyle w:val="SingleTxtGC"/>
      </w:pPr>
      <w:r>
        <w:rPr>
          <w:lang w:val="zh-CN"/>
        </w:rPr>
        <w:t>6.1</w:t>
      </w:r>
      <w:r w:rsidRPr="00AC6713">
        <w:rPr>
          <w:lang w:val="zh-CN"/>
        </w:rPr>
        <w:tab/>
      </w:r>
      <w:r w:rsidRPr="00AC6713">
        <w:rPr>
          <w:lang w:val="zh-CN"/>
        </w:rPr>
        <w:t>人权事务委员会根据《任择议定书》第五条第</w:t>
      </w:r>
      <w:r>
        <w:rPr>
          <w:lang w:val="zh-CN"/>
        </w:rPr>
        <w:t>1</w:t>
      </w:r>
      <w:r w:rsidRPr="00AC6713">
        <w:rPr>
          <w:lang w:val="zh-CN"/>
        </w:rPr>
        <w:t>款的规定</w:t>
      </w:r>
      <w:r>
        <w:rPr>
          <w:lang w:val="zh-CN"/>
        </w:rPr>
        <w:t>，</w:t>
      </w:r>
      <w:r w:rsidRPr="00AC6713">
        <w:rPr>
          <w:lang w:val="zh-CN"/>
        </w:rPr>
        <w:t>参照它可得到的所有资料审议了本来文。</w:t>
      </w:r>
    </w:p>
    <w:p w:rsidR="003B545F" w:rsidRPr="00AC6713" w:rsidRDefault="003B545F" w:rsidP="003B545F">
      <w:pPr>
        <w:pStyle w:val="SingleTxtGC"/>
      </w:pPr>
      <w:r>
        <w:rPr>
          <w:lang w:val="zh-CN"/>
        </w:rPr>
        <w:t>6.2</w:t>
      </w:r>
      <w:r w:rsidRPr="00AC6713">
        <w:rPr>
          <w:lang w:val="zh-CN"/>
        </w:rPr>
        <w:tab/>
      </w:r>
      <w:r w:rsidRPr="00AC6713">
        <w:rPr>
          <w:lang w:val="zh-CN"/>
        </w:rPr>
        <w:t>委员会注意到提交人的声明</w:t>
      </w:r>
      <w:r>
        <w:rPr>
          <w:lang w:val="zh-CN"/>
        </w:rPr>
        <w:t>，</w:t>
      </w:r>
      <w:r w:rsidRPr="00AC6713">
        <w:rPr>
          <w:lang w:val="zh-CN"/>
        </w:rPr>
        <w:t>在</w:t>
      </w:r>
      <w:r>
        <w:rPr>
          <w:lang w:val="zh-CN"/>
        </w:rPr>
        <w:t>2</w:t>
      </w:r>
      <w:r w:rsidRPr="00AC6713">
        <w:rPr>
          <w:lang w:val="zh-CN"/>
        </w:rPr>
        <w:t>0</w:t>
      </w:r>
      <w:r>
        <w:rPr>
          <w:lang w:val="zh-CN"/>
        </w:rPr>
        <w:t>1</w:t>
      </w:r>
      <w:r w:rsidRPr="00AC6713">
        <w:rPr>
          <w:lang w:val="zh-CN"/>
        </w:rPr>
        <w:t>0</w:t>
      </w:r>
      <w:r w:rsidRPr="00AC6713">
        <w:rPr>
          <w:lang w:val="zh-CN"/>
        </w:rPr>
        <w:t>年</w:t>
      </w:r>
      <w:r>
        <w:rPr>
          <w:lang w:val="zh-CN"/>
        </w:rPr>
        <w:t>8</w:t>
      </w:r>
      <w:r w:rsidRPr="00AC6713">
        <w:rPr>
          <w:lang w:val="zh-CN"/>
        </w:rPr>
        <w:t>月</w:t>
      </w:r>
      <w:r>
        <w:rPr>
          <w:lang w:val="zh-CN"/>
        </w:rPr>
        <w:t>13</w:t>
      </w:r>
      <w:r w:rsidRPr="00AC6713">
        <w:rPr>
          <w:lang w:val="zh-CN"/>
        </w:rPr>
        <w:t>日下午</w:t>
      </w:r>
      <w:r>
        <w:rPr>
          <w:lang w:val="zh-CN"/>
        </w:rPr>
        <w:t>8</w:t>
      </w:r>
      <w:r w:rsidRPr="00AC6713">
        <w:rPr>
          <w:lang w:val="zh-CN"/>
        </w:rPr>
        <w:t>时</w:t>
      </w:r>
      <w:r>
        <w:rPr>
          <w:lang w:val="zh-CN"/>
        </w:rPr>
        <w:t>3</w:t>
      </w:r>
      <w:r w:rsidRPr="00AC6713">
        <w:rPr>
          <w:lang w:val="zh-CN"/>
        </w:rPr>
        <w:t>0</w:t>
      </w:r>
      <w:r w:rsidRPr="00AC6713">
        <w:rPr>
          <w:lang w:val="zh-CN"/>
        </w:rPr>
        <w:t>分</w:t>
      </w:r>
      <w:r>
        <w:rPr>
          <w:lang w:val="zh-CN"/>
        </w:rPr>
        <w:t>，</w:t>
      </w:r>
      <w:r w:rsidRPr="00AC6713">
        <w:rPr>
          <w:lang w:val="zh-CN"/>
        </w:rPr>
        <w:t>他哥哥被</w:t>
      </w:r>
      <w:r>
        <w:rPr>
          <w:lang w:val="zh-CN"/>
        </w:rPr>
        <w:t>Kirindiwela</w:t>
      </w:r>
      <w:r w:rsidRPr="00AC6713">
        <w:rPr>
          <w:lang w:val="zh-CN"/>
        </w:rPr>
        <w:t xml:space="preserve"> </w:t>
      </w:r>
      <w:r w:rsidRPr="00AC6713">
        <w:rPr>
          <w:lang w:val="zh-CN"/>
        </w:rPr>
        <w:t>警察局的两名警官逮捕</w:t>
      </w:r>
      <w:r>
        <w:rPr>
          <w:lang w:val="zh-CN"/>
        </w:rPr>
        <w:t>；</w:t>
      </w:r>
      <w:r w:rsidRPr="00AC6713">
        <w:rPr>
          <w:lang w:val="zh-CN"/>
        </w:rPr>
        <w:t>据一名证人说</w:t>
      </w:r>
      <w:r>
        <w:rPr>
          <w:lang w:val="zh-CN"/>
        </w:rPr>
        <w:t>，</w:t>
      </w:r>
      <w:r w:rsidRPr="00AC6713">
        <w:rPr>
          <w:lang w:val="zh-CN"/>
        </w:rPr>
        <w:t>他受到棍击</w:t>
      </w:r>
      <w:r>
        <w:rPr>
          <w:lang w:val="zh-CN"/>
        </w:rPr>
        <w:t>，</w:t>
      </w:r>
      <w:r w:rsidRPr="00AC6713">
        <w:rPr>
          <w:lang w:val="zh-CN"/>
        </w:rPr>
        <w:t>下巴和脖子被控制住</w:t>
      </w:r>
      <w:r>
        <w:rPr>
          <w:lang w:val="zh-CN"/>
        </w:rPr>
        <w:t>，</w:t>
      </w:r>
      <w:r w:rsidRPr="00AC6713">
        <w:rPr>
          <w:lang w:val="zh-CN"/>
        </w:rPr>
        <w:t>头部两次撞到了警车的门上。然后</w:t>
      </w:r>
      <w:r>
        <w:rPr>
          <w:lang w:val="zh-CN"/>
        </w:rPr>
        <w:t>，</w:t>
      </w:r>
      <w:r w:rsidRPr="00AC6713">
        <w:rPr>
          <w:lang w:val="zh-CN"/>
        </w:rPr>
        <w:t>他被放入一辆警车</w:t>
      </w:r>
      <w:r>
        <w:rPr>
          <w:lang w:val="zh-CN"/>
        </w:rPr>
        <w:t>，</w:t>
      </w:r>
      <w:r w:rsidRPr="00AC6713">
        <w:rPr>
          <w:lang w:val="zh-CN"/>
        </w:rPr>
        <w:t>他在车上受到了猛烈的脚踢</w:t>
      </w:r>
      <w:r>
        <w:rPr>
          <w:lang w:val="zh-CN"/>
        </w:rPr>
        <w:t>，</w:t>
      </w:r>
      <w:r w:rsidRPr="00AC6713">
        <w:rPr>
          <w:lang w:val="zh-CN"/>
        </w:rPr>
        <w:t>他的头部遭铁棍的打击</w:t>
      </w:r>
      <w:r>
        <w:rPr>
          <w:lang w:val="zh-CN"/>
        </w:rPr>
        <w:t>；</w:t>
      </w:r>
      <w:r>
        <w:rPr>
          <w:lang w:val="zh-CN"/>
        </w:rPr>
        <w:t>2</w:t>
      </w:r>
      <w:r w:rsidRPr="00AC6713">
        <w:rPr>
          <w:lang w:val="zh-CN"/>
        </w:rPr>
        <w:t>0</w:t>
      </w:r>
      <w:r>
        <w:rPr>
          <w:lang w:val="zh-CN"/>
        </w:rPr>
        <w:t>1</w:t>
      </w:r>
      <w:r w:rsidRPr="00AC6713">
        <w:rPr>
          <w:lang w:val="zh-CN"/>
        </w:rPr>
        <w:t>0</w:t>
      </w:r>
      <w:r w:rsidRPr="00AC6713">
        <w:rPr>
          <w:lang w:val="zh-CN"/>
        </w:rPr>
        <w:t>年</w:t>
      </w:r>
      <w:r>
        <w:rPr>
          <w:lang w:val="zh-CN"/>
        </w:rPr>
        <w:t>8</w:t>
      </w:r>
      <w:r w:rsidRPr="00AC6713">
        <w:rPr>
          <w:lang w:val="zh-CN"/>
        </w:rPr>
        <w:t>月</w:t>
      </w:r>
      <w:r>
        <w:rPr>
          <w:lang w:val="zh-CN"/>
        </w:rPr>
        <w:t>14</w:t>
      </w:r>
      <w:r w:rsidRPr="00AC6713">
        <w:rPr>
          <w:lang w:val="zh-CN"/>
        </w:rPr>
        <w:t>日</w:t>
      </w:r>
      <w:r>
        <w:rPr>
          <w:lang w:val="zh-CN"/>
        </w:rPr>
        <w:t>，</w:t>
      </w:r>
      <w:r w:rsidRPr="00AC6713">
        <w:rPr>
          <w:lang w:val="zh-CN"/>
        </w:rPr>
        <w:t>他死于科伦坡国立医院。</w:t>
      </w:r>
    </w:p>
    <w:p w:rsidR="003B545F" w:rsidRPr="00AC6713" w:rsidRDefault="003B545F" w:rsidP="003B545F">
      <w:pPr>
        <w:pStyle w:val="SingleTxtGC"/>
      </w:pPr>
      <w:r>
        <w:rPr>
          <w:lang w:val="zh-CN"/>
        </w:rPr>
        <w:t>6.3</w:t>
      </w:r>
      <w:r w:rsidR="00231ED2">
        <w:rPr>
          <w:lang w:val="zh-CN"/>
        </w:rPr>
        <w:t xml:space="preserve">  </w:t>
      </w:r>
      <w:r w:rsidRPr="00AC6713">
        <w:rPr>
          <w:lang w:val="zh-CN"/>
        </w:rPr>
        <w:t>委员会还注意到提交人的意见</w:t>
      </w:r>
      <w:r>
        <w:rPr>
          <w:lang w:val="zh-CN"/>
        </w:rPr>
        <w:t>，</w:t>
      </w:r>
      <w:r w:rsidRPr="00AC6713">
        <w:rPr>
          <w:lang w:val="zh-CN"/>
        </w:rPr>
        <w:t>即</w:t>
      </w:r>
      <w:r>
        <w:rPr>
          <w:lang w:val="zh-CN"/>
        </w:rPr>
        <w:t>Kirindiwela</w:t>
      </w:r>
      <w:r w:rsidRPr="00AC6713">
        <w:rPr>
          <w:lang w:val="zh-CN"/>
        </w:rPr>
        <w:t>警方的报告说</w:t>
      </w:r>
      <w:r>
        <w:rPr>
          <w:lang w:val="zh-CN"/>
        </w:rPr>
        <w:t>，</w:t>
      </w:r>
      <w:r w:rsidRPr="00AC6713">
        <w:rPr>
          <w:lang w:val="zh-CN"/>
        </w:rPr>
        <w:t>他哥哥因醉酒和阻碍交通被两名警察逮捕后</w:t>
      </w:r>
      <w:r>
        <w:rPr>
          <w:lang w:val="zh-CN"/>
        </w:rPr>
        <w:t>，</w:t>
      </w:r>
      <w:r w:rsidRPr="00AC6713">
        <w:rPr>
          <w:lang w:val="zh-CN"/>
        </w:rPr>
        <w:t>试图跳出正在移动的警车而死于据称所受的伤。</w:t>
      </w:r>
    </w:p>
    <w:p w:rsidR="003B545F" w:rsidRPr="00AC6713" w:rsidRDefault="003B545F" w:rsidP="003B545F">
      <w:pPr>
        <w:pStyle w:val="SingleTxtGC"/>
      </w:pPr>
      <w:r>
        <w:rPr>
          <w:lang w:val="zh-CN"/>
        </w:rPr>
        <w:t>6.4</w:t>
      </w:r>
      <w:r w:rsidR="00231ED2">
        <w:rPr>
          <w:lang w:val="zh-CN"/>
        </w:rPr>
        <w:t xml:space="preserve">  </w:t>
      </w:r>
      <w:r w:rsidRPr="00AC6713">
        <w:rPr>
          <w:lang w:val="zh-CN"/>
        </w:rPr>
        <w:t>委员会注意到提交人的陈述</w:t>
      </w:r>
      <w:r>
        <w:rPr>
          <w:lang w:val="zh-CN"/>
        </w:rPr>
        <w:t>，</w:t>
      </w:r>
      <w:r w:rsidRPr="00AC6713">
        <w:rPr>
          <w:lang w:val="zh-CN"/>
        </w:rPr>
        <w:t>即治安法官认为他</w:t>
      </w:r>
      <w:r>
        <w:rPr>
          <w:lang w:val="zh-CN"/>
        </w:rPr>
        <w:t>哥哥</w:t>
      </w:r>
      <w:r w:rsidRPr="00AC6713">
        <w:rPr>
          <w:lang w:val="zh-CN"/>
        </w:rPr>
        <w:t>尸体上的外伤和毒理学报告对受害人死亡时血样中没有酒精的确认</w:t>
      </w:r>
      <w:r>
        <w:rPr>
          <w:lang w:val="zh-CN"/>
        </w:rPr>
        <w:t>，</w:t>
      </w:r>
      <w:r w:rsidRPr="00AC6713">
        <w:rPr>
          <w:lang w:val="zh-CN"/>
        </w:rPr>
        <w:t>与警官对事件的说法不一致。它还注意到治安法官的结论</w:t>
      </w:r>
      <w:r>
        <w:rPr>
          <w:lang w:val="zh-CN"/>
        </w:rPr>
        <w:t>，</w:t>
      </w:r>
      <w:r w:rsidRPr="00AC6713">
        <w:rPr>
          <w:lang w:val="zh-CN"/>
        </w:rPr>
        <w:t>即提交给他的证据显示这是一起杀人案</w:t>
      </w:r>
      <w:r>
        <w:rPr>
          <w:lang w:val="zh-CN"/>
        </w:rPr>
        <w:t>，</w:t>
      </w:r>
      <w:r w:rsidRPr="00AC6713">
        <w:rPr>
          <w:lang w:val="zh-CN"/>
        </w:rPr>
        <w:t>尽管如此</w:t>
      </w:r>
      <w:r>
        <w:rPr>
          <w:lang w:val="zh-CN"/>
        </w:rPr>
        <w:t>，</w:t>
      </w:r>
      <w:r w:rsidRPr="00AC6713">
        <w:rPr>
          <w:lang w:val="zh-CN"/>
        </w:rPr>
        <w:t>副检察长决定对着两名警官不进行刑事起诉。</w:t>
      </w:r>
    </w:p>
    <w:p w:rsidR="003B545F" w:rsidRPr="00AC6713" w:rsidRDefault="003B545F" w:rsidP="00867319">
      <w:pPr>
        <w:pStyle w:val="SingleTxtGC"/>
      </w:pPr>
      <w:r>
        <w:rPr>
          <w:lang w:val="zh-CN"/>
        </w:rPr>
        <w:t>6.5</w:t>
      </w:r>
      <w:r w:rsidRPr="00AC6713">
        <w:rPr>
          <w:lang w:val="zh-CN"/>
        </w:rPr>
        <w:tab/>
      </w:r>
      <w:r w:rsidRPr="00AC6713">
        <w:rPr>
          <w:lang w:val="zh-CN"/>
        </w:rPr>
        <w:t>根据委员会的判例</w:t>
      </w:r>
      <w:r>
        <w:rPr>
          <w:lang w:val="zh-CN"/>
        </w:rPr>
        <w:t>，</w:t>
      </w:r>
      <w:r w:rsidRPr="00AC6713">
        <w:rPr>
          <w:lang w:val="zh-CN"/>
        </w:rPr>
        <w:t>委员会重申其立场</w:t>
      </w:r>
      <w:r>
        <w:rPr>
          <w:lang w:val="zh-CN"/>
        </w:rPr>
        <w:t>，</w:t>
      </w:r>
      <w:r w:rsidRPr="00AC6713">
        <w:rPr>
          <w:lang w:val="zh-CN"/>
        </w:rPr>
        <w:t>即举证责任不能由来文提交人单方面承担</w:t>
      </w:r>
      <w:r>
        <w:rPr>
          <w:lang w:val="zh-CN"/>
        </w:rPr>
        <w:t>，</w:t>
      </w:r>
      <w:r w:rsidRPr="00AC6713">
        <w:rPr>
          <w:lang w:val="zh-CN"/>
        </w:rPr>
        <w:t>特别是考虑到只有缔约国才能获得相关资料。</w:t>
      </w:r>
      <w:r w:rsidRPr="00AC6713">
        <w:rPr>
          <w:rStyle w:val="a8"/>
          <w:rFonts w:eastAsia="宋体"/>
          <w:lang w:val="zh-CN"/>
        </w:rPr>
        <w:footnoteReference w:id="25"/>
      </w:r>
      <w:r w:rsidR="005D7CAE">
        <w:rPr>
          <w:rFonts w:hint="eastAsia"/>
          <w:lang w:val="zh-CN"/>
        </w:rPr>
        <w:t xml:space="preserve"> </w:t>
      </w:r>
      <w:r w:rsidRPr="00AC6713">
        <w:rPr>
          <w:lang w:val="zh-CN"/>
        </w:rPr>
        <w:t>由于缔约国对上述事</w:t>
      </w:r>
      <w:r w:rsidRPr="00AC6713">
        <w:rPr>
          <w:lang w:val="zh-CN"/>
        </w:rPr>
        <w:lastRenderedPageBreak/>
        <w:t>实没有提出任何反驳声明或评论</w:t>
      </w:r>
      <w:r>
        <w:rPr>
          <w:lang w:val="zh-CN"/>
        </w:rPr>
        <w:t>，</w:t>
      </w:r>
      <w:r w:rsidRPr="00AC6713">
        <w:rPr>
          <w:lang w:val="zh-CN"/>
        </w:rPr>
        <w:t>委员会对提交人的论点给予应有重视</w:t>
      </w:r>
      <w:r>
        <w:rPr>
          <w:lang w:val="zh-CN"/>
        </w:rPr>
        <w:t>，</w:t>
      </w:r>
      <w:r w:rsidRPr="00AC6713">
        <w:rPr>
          <w:lang w:val="zh-CN"/>
        </w:rPr>
        <w:t>由此可确凿地推定</w:t>
      </w:r>
      <w:r>
        <w:rPr>
          <w:lang w:val="zh-CN"/>
        </w:rPr>
        <w:t>：</w:t>
      </w:r>
      <w:r w:rsidRPr="00AC6713">
        <w:rPr>
          <w:lang w:val="zh-CN"/>
        </w:rPr>
        <w:t>缔约国直接参与侵犯了他</w:t>
      </w:r>
      <w:r>
        <w:rPr>
          <w:lang w:val="zh-CN"/>
        </w:rPr>
        <w:t>哥哥</w:t>
      </w:r>
      <w:r w:rsidRPr="00AC6713">
        <w:rPr>
          <w:lang w:val="zh-CN"/>
        </w:rPr>
        <w:t>的生命权</w:t>
      </w:r>
      <w:r>
        <w:rPr>
          <w:lang w:val="zh-CN"/>
        </w:rPr>
        <w:t>，</w:t>
      </w:r>
      <w:r w:rsidRPr="00AC6713">
        <w:rPr>
          <w:lang w:val="zh-CN"/>
        </w:rPr>
        <w:t>违反《公约》第六条。</w:t>
      </w:r>
    </w:p>
    <w:p w:rsidR="003B545F" w:rsidRPr="00AC6713" w:rsidRDefault="003B545F" w:rsidP="003B545F">
      <w:pPr>
        <w:pStyle w:val="SingleTxtGC"/>
      </w:pPr>
      <w:r>
        <w:rPr>
          <w:lang w:val="zh-CN"/>
        </w:rPr>
        <w:t>6.6</w:t>
      </w:r>
      <w:r w:rsidRPr="00AC6713">
        <w:rPr>
          <w:lang w:val="zh-CN"/>
        </w:rPr>
        <w:tab/>
      </w:r>
      <w:r w:rsidRPr="00AC6713">
        <w:rPr>
          <w:lang w:val="zh-CN"/>
        </w:rPr>
        <w:t>关于提交人指称在他</w:t>
      </w:r>
      <w:r>
        <w:rPr>
          <w:lang w:val="zh-CN"/>
        </w:rPr>
        <w:t>哥哥</w:t>
      </w:r>
      <w:r w:rsidRPr="00AC6713">
        <w:rPr>
          <w:lang w:val="zh-CN"/>
        </w:rPr>
        <w:t>的尸体上发现的严重受伤与证人的证据相一致</w:t>
      </w:r>
      <w:r>
        <w:rPr>
          <w:lang w:val="zh-CN"/>
        </w:rPr>
        <w:t>，</w:t>
      </w:r>
      <w:r w:rsidRPr="00AC6713">
        <w:rPr>
          <w:lang w:val="zh-CN"/>
        </w:rPr>
        <w:t>这位证人报告说</w:t>
      </w:r>
      <w:r>
        <w:rPr>
          <w:lang w:val="zh-CN"/>
        </w:rPr>
        <w:t>，</w:t>
      </w:r>
      <w:r w:rsidRPr="00AC6713">
        <w:rPr>
          <w:lang w:val="zh-CN"/>
        </w:rPr>
        <w:t>受害人被警察全身殴打</w:t>
      </w:r>
      <w:r>
        <w:rPr>
          <w:lang w:val="zh-CN"/>
        </w:rPr>
        <w:t>，</w:t>
      </w:r>
      <w:r w:rsidRPr="00AC6713">
        <w:rPr>
          <w:lang w:val="zh-CN"/>
        </w:rPr>
        <w:t>头部被猛烈撞在警车上</w:t>
      </w:r>
      <w:r>
        <w:rPr>
          <w:lang w:val="zh-CN"/>
        </w:rPr>
        <w:t>，</w:t>
      </w:r>
      <w:r w:rsidRPr="00AC6713">
        <w:rPr>
          <w:lang w:val="zh-CN"/>
        </w:rPr>
        <w:t>而且缔约国没有在这方面</w:t>
      </w:r>
      <w:proofErr w:type="gramStart"/>
      <w:r w:rsidRPr="00AC6713">
        <w:rPr>
          <w:lang w:val="zh-CN"/>
        </w:rPr>
        <w:t>作出</w:t>
      </w:r>
      <w:proofErr w:type="gramEnd"/>
      <w:r w:rsidRPr="00AC6713">
        <w:rPr>
          <w:lang w:val="zh-CN"/>
        </w:rPr>
        <w:t>答复</w:t>
      </w:r>
      <w:r>
        <w:rPr>
          <w:lang w:val="zh-CN"/>
        </w:rPr>
        <w:t>，</w:t>
      </w:r>
      <w:r w:rsidRPr="00AC6713">
        <w:rPr>
          <w:lang w:val="zh-CN"/>
        </w:rPr>
        <w:t>因此</w:t>
      </w:r>
      <w:r>
        <w:rPr>
          <w:lang w:val="zh-CN"/>
        </w:rPr>
        <w:t>，</w:t>
      </w:r>
      <w:r w:rsidRPr="00AC6713">
        <w:rPr>
          <w:lang w:val="zh-CN"/>
        </w:rPr>
        <w:t>委员会适当重视提交人的申诉</w:t>
      </w:r>
      <w:r>
        <w:rPr>
          <w:lang w:val="zh-CN"/>
        </w:rPr>
        <w:t>，</w:t>
      </w:r>
      <w:r w:rsidRPr="00AC6713">
        <w:rPr>
          <w:lang w:val="zh-CN"/>
        </w:rPr>
        <w:t>并认定他</w:t>
      </w:r>
      <w:r>
        <w:rPr>
          <w:lang w:val="zh-CN"/>
        </w:rPr>
        <w:t>哥哥</w:t>
      </w:r>
      <w:r w:rsidRPr="00AC6713">
        <w:rPr>
          <w:lang w:val="zh-CN"/>
        </w:rPr>
        <w:t>在《公约》第七条下的权利受到侵犯。</w:t>
      </w:r>
    </w:p>
    <w:p w:rsidR="003B545F" w:rsidRPr="00AC6713" w:rsidRDefault="003B545F" w:rsidP="003B545F">
      <w:pPr>
        <w:pStyle w:val="SingleTxtGC"/>
      </w:pPr>
      <w:r>
        <w:rPr>
          <w:lang w:val="zh-CN"/>
        </w:rPr>
        <w:t>6.7</w:t>
      </w:r>
      <w:r w:rsidR="00231ED2">
        <w:rPr>
          <w:lang w:val="zh-CN"/>
        </w:rPr>
        <w:t xml:space="preserve">  </w:t>
      </w:r>
      <w:r w:rsidRPr="00AC6713">
        <w:rPr>
          <w:lang w:val="zh-CN"/>
        </w:rPr>
        <w:t>委员会还注意到提交人指称</w:t>
      </w:r>
      <w:r>
        <w:rPr>
          <w:lang w:val="zh-CN"/>
        </w:rPr>
        <w:t>，</w:t>
      </w:r>
      <w:r w:rsidRPr="00AC6713">
        <w:rPr>
          <w:lang w:val="zh-CN"/>
        </w:rPr>
        <w:t>缔约国不能证明逮捕受害人在这种情况下是</w:t>
      </w:r>
      <w:r>
        <w:rPr>
          <w:rFonts w:hint="eastAsia"/>
          <w:lang w:val="zh-CN"/>
        </w:rPr>
        <w:t>“</w:t>
      </w:r>
      <w:r w:rsidRPr="00AC6713">
        <w:rPr>
          <w:lang w:val="zh-CN"/>
        </w:rPr>
        <w:t>合理</w:t>
      </w:r>
      <w:r>
        <w:rPr>
          <w:rFonts w:hint="eastAsia"/>
          <w:lang w:val="zh-CN"/>
        </w:rPr>
        <w:t>”</w:t>
      </w:r>
      <w:r w:rsidRPr="00AC6713">
        <w:rPr>
          <w:lang w:val="zh-CN"/>
        </w:rPr>
        <w:t>或</w:t>
      </w:r>
      <w:r>
        <w:rPr>
          <w:rFonts w:hint="eastAsia"/>
          <w:lang w:val="zh-CN"/>
        </w:rPr>
        <w:t>“</w:t>
      </w:r>
      <w:r w:rsidRPr="00AC6713">
        <w:rPr>
          <w:lang w:val="zh-CN"/>
        </w:rPr>
        <w:t>必要</w:t>
      </w:r>
      <w:r>
        <w:rPr>
          <w:rFonts w:hint="eastAsia"/>
          <w:lang w:val="zh-CN"/>
        </w:rPr>
        <w:t>”</w:t>
      </w:r>
      <w:r w:rsidRPr="00AC6713">
        <w:rPr>
          <w:lang w:val="zh-CN"/>
        </w:rPr>
        <w:t>的。委员会还注意到</w:t>
      </w:r>
      <w:r>
        <w:rPr>
          <w:lang w:val="zh-CN"/>
        </w:rPr>
        <w:t>，</w:t>
      </w:r>
      <w:r w:rsidRPr="00AC6713">
        <w:rPr>
          <w:lang w:val="zh-CN"/>
        </w:rPr>
        <w:t>毒理学报告表明受害者血液系统中没有酒精</w:t>
      </w:r>
      <w:r>
        <w:rPr>
          <w:lang w:val="zh-CN"/>
        </w:rPr>
        <w:t>，</w:t>
      </w:r>
      <w:r w:rsidRPr="00AC6713">
        <w:rPr>
          <w:lang w:val="zh-CN"/>
        </w:rPr>
        <w:t>也没有提出证据支持警官关于受害人被捕时醉酒并阻碍交通的指控。在缔约国对拘留提交人哥哥的理由未作澄清的情况下</w:t>
      </w:r>
      <w:r>
        <w:rPr>
          <w:lang w:val="zh-CN"/>
        </w:rPr>
        <w:t>，</w:t>
      </w:r>
      <w:r w:rsidRPr="00AC6713">
        <w:rPr>
          <w:lang w:val="zh-CN"/>
        </w:rPr>
        <w:t>委员会认定缔约国违反了《公约》第九条。</w:t>
      </w:r>
    </w:p>
    <w:p w:rsidR="003B545F" w:rsidRPr="00AC6713" w:rsidRDefault="003B545F" w:rsidP="003B545F">
      <w:pPr>
        <w:pStyle w:val="SingleTxtGC"/>
      </w:pPr>
      <w:r>
        <w:rPr>
          <w:lang w:val="zh-CN"/>
        </w:rPr>
        <w:t>6.8</w:t>
      </w:r>
      <w:r w:rsidRPr="00AC6713">
        <w:rPr>
          <w:lang w:val="zh-CN"/>
        </w:rPr>
        <w:tab/>
      </w:r>
      <w:r w:rsidRPr="00AC6713">
        <w:rPr>
          <w:lang w:val="zh-CN"/>
        </w:rPr>
        <w:t>提交人还援引《公约》第二条第</w:t>
      </w:r>
      <w:r>
        <w:rPr>
          <w:lang w:val="zh-CN"/>
        </w:rPr>
        <w:t>3</w:t>
      </w:r>
      <w:r w:rsidRPr="00AC6713">
        <w:rPr>
          <w:lang w:val="zh-CN"/>
        </w:rPr>
        <w:t>款</w:t>
      </w:r>
      <w:r>
        <w:rPr>
          <w:lang w:val="zh-CN"/>
        </w:rPr>
        <w:t>，</w:t>
      </w:r>
      <w:r w:rsidRPr="00AC6713">
        <w:rPr>
          <w:lang w:val="zh-CN"/>
        </w:rPr>
        <w:t>即各缔约国有义务确保《公约》权利受到侵犯的任何人拥有有效的补救措施。委员会重视缔约国设立适当的司法和行政机制</w:t>
      </w:r>
      <w:r>
        <w:rPr>
          <w:lang w:val="zh-CN"/>
        </w:rPr>
        <w:t>，</w:t>
      </w:r>
      <w:r w:rsidRPr="00AC6713">
        <w:rPr>
          <w:lang w:val="zh-CN"/>
        </w:rPr>
        <w:t>以审议对侵权行为的申诉。委员会回顾其关于《公约》缔约国所负有一般性义务性质的第</w:t>
      </w:r>
      <w:r>
        <w:rPr>
          <w:lang w:val="zh-CN"/>
        </w:rPr>
        <w:t>31(2</w:t>
      </w:r>
      <w:r w:rsidRPr="00AC6713">
        <w:rPr>
          <w:lang w:val="zh-CN"/>
        </w:rPr>
        <w:t>00</w:t>
      </w:r>
      <w:r>
        <w:rPr>
          <w:lang w:val="zh-CN"/>
        </w:rPr>
        <w:t>4)</w:t>
      </w:r>
      <w:r w:rsidRPr="00AC6713">
        <w:rPr>
          <w:lang w:val="zh-CN"/>
        </w:rPr>
        <w:t>号一般性意见</w:t>
      </w:r>
      <w:r>
        <w:rPr>
          <w:lang w:val="zh-CN"/>
        </w:rPr>
        <w:t>，</w:t>
      </w:r>
      <w:r w:rsidRPr="00AC6713">
        <w:rPr>
          <w:lang w:val="zh-CN"/>
        </w:rPr>
        <w:t>该意见阐明</w:t>
      </w:r>
      <w:r>
        <w:rPr>
          <w:lang w:val="zh-CN"/>
        </w:rPr>
        <w:t>，</w:t>
      </w:r>
      <w:r w:rsidRPr="00AC6713">
        <w:rPr>
          <w:lang w:val="zh-CN"/>
        </w:rPr>
        <w:t>缔约国若不对侵权指控展开调查的事实</w:t>
      </w:r>
      <w:r>
        <w:rPr>
          <w:lang w:val="zh-CN"/>
        </w:rPr>
        <w:t>，</w:t>
      </w:r>
      <w:r w:rsidRPr="00AC6713">
        <w:rPr>
          <w:lang w:val="zh-CN"/>
        </w:rPr>
        <w:t>即其本身即产生了另一项违反《公约》的行径。</w:t>
      </w:r>
    </w:p>
    <w:p w:rsidR="003B545F" w:rsidRPr="00AC6713" w:rsidRDefault="003B545F" w:rsidP="003B545F">
      <w:pPr>
        <w:pStyle w:val="SingleTxtGC"/>
      </w:pPr>
      <w:r>
        <w:rPr>
          <w:lang w:val="zh-CN"/>
        </w:rPr>
        <w:t>6.9</w:t>
      </w:r>
      <w:r w:rsidR="00231ED2">
        <w:rPr>
          <w:lang w:val="zh-CN"/>
        </w:rPr>
        <w:t xml:space="preserve">  </w:t>
      </w:r>
      <w:r w:rsidRPr="00AC6713">
        <w:rPr>
          <w:lang w:val="zh-CN"/>
        </w:rPr>
        <w:t>委员会注意到</w:t>
      </w:r>
      <w:r>
        <w:rPr>
          <w:lang w:val="zh-CN"/>
        </w:rPr>
        <w:t>，</w:t>
      </w:r>
      <w:r w:rsidRPr="00AC6713">
        <w:rPr>
          <w:lang w:val="zh-CN"/>
        </w:rPr>
        <w:t>在受害者死亡近七年后</w:t>
      </w:r>
      <w:r>
        <w:rPr>
          <w:lang w:val="zh-CN"/>
        </w:rPr>
        <w:t>，</w:t>
      </w:r>
      <w:r w:rsidRPr="00AC6713">
        <w:rPr>
          <w:lang w:val="zh-CN"/>
        </w:rPr>
        <w:t>提交人仍然不知道他</w:t>
      </w:r>
      <w:r>
        <w:rPr>
          <w:lang w:val="zh-CN"/>
        </w:rPr>
        <w:t>哥哥</w:t>
      </w:r>
      <w:r w:rsidRPr="00AC6713">
        <w:rPr>
          <w:lang w:val="zh-CN"/>
        </w:rPr>
        <w:t>死亡的情况</w:t>
      </w:r>
      <w:r>
        <w:rPr>
          <w:lang w:val="zh-CN"/>
        </w:rPr>
        <w:t>，</w:t>
      </w:r>
      <w:r w:rsidRPr="00AC6713">
        <w:rPr>
          <w:lang w:val="zh-CN"/>
        </w:rPr>
        <w:t>缔约国当局还未进行充分和独立的调查。</w:t>
      </w:r>
      <w:r w:rsidRPr="00AC6713">
        <w:rPr>
          <w:rStyle w:val="a8"/>
          <w:rFonts w:eastAsia="宋体"/>
          <w:lang w:val="zh-CN"/>
        </w:rPr>
        <w:footnoteReference w:id="26"/>
      </w:r>
    </w:p>
    <w:p w:rsidR="003B545F" w:rsidRPr="00AC6713" w:rsidRDefault="003B545F" w:rsidP="003B545F">
      <w:pPr>
        <w:pStyle w:val="SingleTxtGC"/>
      </w:pPr>
      <w:r>
        <w:rPr>
          <w:lang w:val="zh-CN"/>
        </w:rPr>
        <w:t>6.1</w:t>
      </w:r>
      <w:r w:rsidRPr="00AC6713">
        <w:rPr>
          <w:lang w:val="zh-CN"/>
        </w:rPr>
        <w:t>0</w:t>
      </w:r>
      <w:r w:rsidR="00231ED2">
        <w:rPr>
          <w:lang w:val="zh-CN"/>
        </w:rPr>
        <w:t xml:space="preserve">  </w:t>
      </w:r>
      <w:r w:rsidRPr="00AC6713">
        <w:rPr>
          <w:lang w:val="zh-CN"/>
        </w:rPr>
        <w:t>在这方面</w:t>
      </w:r>
      <w:r>
        <w:rPr>
          <w:lang w:val="zh-CN"/>
        </w:rPr>
        <w:t>，</w:t>
      </w:r>
      <w:r w:rsidRPr="00AC6713">
        <w:rPr>
          <w:lang w:val="zh-CN"/>
        </w:rPr>
        <w:t>委员会注意到提交人的意见</w:t>
      </w:r>
      <w:r>
        <w:rPr>
          <w:lang w:val="zh-CN"/>
        </w:rPr>
        <w:t>，</w:t>
      </w:r>
      <w:r w:rsidRPr="00AC6713">
        <w:rPr>
          <w:lang w:val="zh-CN"/>
        </w:rPr>
        <w:t>即尽管有证据证明可继续调查和起诉</w:t>
      </w:r>
      <w:r>
        <w:rPr>
          <w:lang w:val="zh-CN"/>
        </w:rPr>
        <w:t>，</w:t>
      </w:r>
      <w:r w:rsidRPr="00AC6713">
        <w:rPr>
          <w:lang w:val="zh-CN"/>
        </w:rPr>
        <w:t>但总检察长</w:t>
      </w:r>
      <w:proofErr w:type="gramStart"/>
      <w:r w:rsidRPr="00AC6713">
        <w:rPr>
          <w:lang w:val="zh-CN"/>
        </w:rPr>
        <w:t>作出</w:t>
      </w:r>
      <w:proofErr w:type="gramEnd"/>
      <w:r w:rsidRPr="00AC6713">
        <w:rPr>
          <w:lang w:val="zh-CN"/>
        </w:rPr>
        <w:t>决定</w:t>
      </w:r>
      <w:proofErr w:type="gramStart"/>
      <w:r w:rsidRPr="00AC6713">
        <w:rPr>
          <w:lang w:val="zh-CN"/>
        </w:rPr>
        <w:t>不推动</w:t>
      </w:r>
      <w:proofErr w:type="gramEnd"/>
      <w:r w:rsidRPr="00AC6713">
        <w:rPr>
          <w:lang w:val="zh-CN"/>
        </w:rPr>
        <w:t>被告警察的起诉</w:t>
      </w:r>
      <w:r>
        <w:rPr>
          <w:lang w:val="zh-CN"/>
        </w:rPr>
        <w:t>，</w:t>
      </w:r>
      <w:r w:rsidRPr="00AC6713">
        <w:rPr>
          <w:lang w:val="zh-CN"/>
        </w:rPr>
        <w:t>这干扰了治安法官领导的调查。委员会还注意到提交人指出</w:t>
      </w:r>
      <w:r>
        <w:rPr>
          <w:lang w:val="zh-CN"/>
        </w:rPr>
        <w:t>，</w:t>
      </w:r>
      <w:r>
        <w:rPr>
          <w:lang w:val="zh-CN"/>
        </w:rPr>
        <w:t>2</w:t>
      </w:r>
      <w:r w:rsidRPr="00AC6713">
        <w:rPr>
          <w:lang w:val="zh-CN"/>
        </w:rPr>
        <w:t>0</w:t>
      </w:r>
      <w:r>
        <w:rPr>
          <w:lang w:val="zh-CN"/>
        </w:rPr>
        <w:t>11</w:t>
      </w:r>
      <w:r w:rsidRPr="00AC6713">
        <w:rPr>
          <w:lang w:val="zh-CN"/>
        </w:rPr>
        <w:t>年</w:t>
      </w:r>
      <w:r>
        <w:rPr>
          <w:lang w:val="zh-CN"/>
        </w:rPr>
        <w:t>6</w:t>
      </w:r>
      <w:r w:rsidRPr="00AC6713">
        <w:rPr>
          <w:lang w:val="zh-CN"/>
        </w:rPr>
        <w:t>月</w:t>
      </w:r>
      <w:r>
        <w:rPr>
          <w:lang w:val="zh-CN"/>
        </w:rPr>
        <w:t>3</w:t>
      </w:r>
      <w:r w:rsidRPr="00AC6713">
        <w:rPr>
          <w:lang w:val="zh-CN"/>
        </w:rPr>
        <w:t>日</w:t>
      </w:r>
      <w:r>
        <w:rPr>
          <w:lang w:val="zh-CN"/>
        </w:rPr>
        <w:t>，</w:t>
      </w:r>
      <w:r w:rsidRPr="00AC6713">
        <w:rPr>
          <w:lang w:val="zh-CN"/>
        </w:rPr>
        <w:t>上诉法院下令临时停止治安法官的诉讼程序</w:t>
      </w:r>
      <w:r>
        <w:rPr>
          <w:lang w:val="zh-CN"/>
        </w:rPr>
        <w:t>，</w:t>
      </w:r>
      <w:r w:rsidRPr="00AC6713">
        <w:rPr>
          <w:lang w:val="zh-CN"/>
        </w:rPr>
        <w:t>直至最终裁定和无条件释放两名警察</w:t>
      </w:r>
      <w:r>
        <w:rPr>
          <w:lang w:val="zh-CN"/>
        </w:rPr>
        <w:t>，</w:t>
      </w:r>
      <w:r w:rsidRPr="00AC6713">
        <w:rPr>
          <w:lang w:val="zh-CN"/>
        </w:rPr>
        <w:t>而且提交人和治安法官都没有出席听审。委员会还注意到</w:t>
      </w:r>
      <w:r>
        <w:rPr>
          <w:lang w:val="zh-CN"/>
        </w:rPr>
        <w:t>，</w:t>
      </w:r>
      <w:r w:rsidRPr="00AC6713">
        <w:rPr>
          <w:lang w:val="zh-CN"/>
        </w:rPr>
        <w:t>截至</w:t>
      </w:r>
      <w:r>
        <w:rPr>
          <w:lang w:val="zh-CN"/>
        </w:rPr>
        <w:t>2</w:t>
      </w:r>
      <w:r w:rsidRPr="00AC6713">
        <w:rPr>
          <w:lang w:val="zh-CN"/>
        </w:rPr>
        <w:t>0</w:t>
      </w:r>
      <w:r>
        <w:rPr>
          <w:lang w:val="zh-CN"/>
        </w:rPr>
        <w:t>17</w:t>
      </w:r>
      <w:r w:rsidRPr="00AC6713">
        <w:rPr>
          <w:lang w:val="zh-CN"/>
        </w:rPr>
        <w:t>年</w:t>
      </w:r>
      <w:r>
        <w:rPr>
          <w:lang w:val="zh-CN"/>
        </w:rPr>
        <w:t>4</w:t>
      </w:r>
      <w:r w:rsidRPr="00AC6713">
        <w:rPr>
          <w:lang w:val="zh-CN"/>
        </w:rPr>
        <w:t>月</w:t>
      </w:r>
      <w:r>
        <w:rPr>
          <w:lang w:val="zh-CN"/>
        </w:rPr>
        <w:t>21</w:t>
      </w:r>
      <w:r w:rsidRPr="00AC6713">
        <w:rPr>
          <w:lang w:val="zh-CN"/>
        </w:rPr>
        <w:t>日</w:t>
      </w:r>
      <w:r>
        <w:rPr>
          <w:lang w:val="zh-CN"/>
        </w:rPr>
        <w:t>，</w:t>
      </w:r>
      <w:r w:rsidRPr="00AC6713">
        <w:rPr>
          <w:lang w:val="zh-CN"/>
        </w:rPr>
        <w:t>该案仍在上诉法院待审。</w:t>
      </w:r>
      <w:r w:rsidRPr="00AC6713">
        <w:rPr>
          <w:rStyle w:val="a8"/>
          <w:rFonts w:eastAsia="宋体"/>
          <w:lang w:val="zh-CN"/>
        </w:rPr>
        <w:footnoteReference w:id="27"/>
      </w:r>
      <w:r w:rsidR="002A251E">
        <w:rPr>
          <w:rFonts w:hint="eastAsia"/>
          <w:lang w:val="zh-CN"/>
        </w:rPr>
        <w:t xml:space="preserve"> </w:t>
      </w:r>
      <w:r w:rsidRPr="00AC6713">
        <w:rPr>
          <w:lang w:val="zh-CN"/>
        </w:rPr>
        <w:t>因此</w:t>
      </w:r>
      <w:r>
        <w:rPr>
          <w:lang w:val="zh-CN"/>
        </w:rPr>
        <w:t>，</w:t>
      </w:r>
      <w:r w:rsidRPr="00AC6713">
        <w:rPr>
          <w:lang w:val="zh-CN"/>
        </w:rPr>
        <w:t>委员会认为缔约国未能妥善调查提交人</w:t>
      </w:r>
      <w:r>
        <w:rPr>
          <w:lang w:val="zh-CN"/>
        </w:rPr>
        <w:t>哥哥</w:t>
      </w:r>
      <w:r w:rsidRPr="00AC6713">
        <w:rPr>
          <w:lang w:val="zh-CN"/>
        </w:rPr>
        <w:t>的拘留、酷刑和死亡情况</w:t>
      </w:r>
      <w:r>
        <w:rPr>
          <w:lang w:val="zh-CN"/>
        </w:rPr>
        <w:t>，</w:t>
      </w:r>
      <w:r w:rsidRPr="00AC6713">
        <w:rPr>
          <w:lang w:val="zh-CN"/>
        </w:rPr>
        <w:t>未能起诉犯罪者并确保补救</w:t>
      </w:r>
      <w:r>
        <w:rPr>
          <w:lang w:val="zh-CN"/>
        </w:rPr>
        <w:t>，</w:t>
      </w:r>
      <w:r w:rsidRPr="00AC6713">
        <w:rPr>
          <w:lang w:val="zh-CN"/>
        </w:rPr>
        <w:t>因此侵犯了提交人和他</w:t>
      </w:r>
      <w:r>
        <w:rPr>
          <w:lang w:val="zh-CN"/>
        </w:rPr>
        <w:t>哥哥</w:t>
      </w:r>
      <w:r w:rsidRPr="00AC6713">
        <w:rPr>
          <w:lang w:val="zh-CN"/>
        </w:rPr>
        <w:t>在与《公约》第六</w:t>
      </w:r>
      <w:r>
        <w:rPr>
          <w:lang w:val="zh-CN"/>
        </w:rPr>
        <w:t>，</w:t>
      </w:r>
      <w:r w:rsidRPr="00AC6713">
        <w:rPr>
          <w:lang w:val="zh-CN"/>
        </w:rPr>
        <w:t>七和九条一起解读的第二条第</w:t>
      </w:r>
      <w:r>
        <w:rPr>
          <w:lang w:val="zh-CN"/>
        </w:rPr>
        <w:t>3</w:t>
      </w:r>
      <w:r w:rsidRPr="00AC6713">
        <w:rPr>
          <w:lang w:val="zh-CN"/>
        </w:rPr>
        <w:t>款下的权利。</w:t>
      </w:r>
    </w:p>
    <w:p w:rsidR="003B545F" w:rsidRPr="00AC6713" w:rsidRDefault="003B545F" w:rsidP="003B545F">
      <w:pPr>
        <w:pStyle w:val="SingleTxtGC"/>
      </w:pPr>
      <w:r>
        <w:rPr>
          <w:lang w:val="zh-CN"/>
        </w:rPr>
        <w:t>7.</w:t>
      </w:r>
      <w:r w:rsidRPr="00AC6713">
        <w:rPr>
          <w:lang w:val="zh-CN"/>
        </w:rPr>
        <w:tab/>
      </w:r>
      <w:r w:rsidRPr="00AC6713">
        <w:rPr>
          <w:lang w:val="zh-CN"/>
        </w:rPr>
        <w:t>人权事务委员会依据《公民权利和政治权利国际公约任择议定书》第五条第</w:t>
      </w:r>
      <w:r>
        <w:rPr>
          <w:lang w:val="zh-CN"/>
        </w:rPr>
        <w:t>4</w:t>
      </w:r>
      <w:r w:rsidRPr="00AC6713">
        <w:rPr>
          <w:lang w:val="zh-CN"/>
        </w:rPr>
        <w:t>款行事</w:t>
      </w:r>
      <w:r>
        <w:rPr>
          <w:lang w:val="zh-CN"/>
        </w:rPr>
        <w:t>，</w:t>
      </w:r>
      <w:r w:rsidRPr="00AC6713">
        <w:rPr>
          <w:lang w:val="zh-CN"/>
        </w:rPr>
        <w:t>它认为其掌握的事实表明</w:t>
      </w:r>
      <w:r>
        <w:rPr>
          <w:lang w:val="zh-CN"/>
        </w:rPr>
        <w:t>，</w:t>
      </w:r>
      <w:r w:rsidRPr="00AC6713">
        <w:rPr>
          <w:lang w:val="zh-CN"/>
        </w:rPr>
        <w:t>缔约国违反了单独并与第二条第</w:t>
      </w:r>
      <w:r>
        <w:rPr>
          <w:lang w:val="zh-CN"/>
        </w:rPr>
        <w:t>3</w:t>
      </w:r>
      <w:r w:rsidRPr="00AC6713">
        <w:rPr>
          <w:lang w:val="zh-CN"/>
        </w:rPr>
        <w:t>款一起解读的第六、七和九条。</w:t>
      </w:r>
    </w:p>
    <w:p w:rsidR="003B545F" w:rsidRPr="00AC6713" w:rsidRDefault="003B545F" w:rsidP="003B545F">
      <w:pPr>
        <w:pStyle w:val="SingleTxtGC"/>
      </w:pPr>
      <w:r>
        <w:rPr>
          <w:lang w:val="zh-CN"/>
        </w:rPr>
        <w:t>8.</w:t>
      </w:r>
      <w:r w:rsidR="00231ED2">
        <w:rPr>
          <w:lang w:val="zh-CN"/>
        </w:rPr>
        <w:t xml:space="preserve">  </w:t>
      </w:r>
      <w:r w:rsidRPr="00AC6713">
        <w:rPr>
          <w:lang w:val="zh-CN"/>
        </w:rPr>
        <w:t>根据《公约》第二条第</w:t>
      </w:r>
      <w:r>
        <w:rPr>
          <w:lang w:val="zh-CN"/>
        </w:rPr>
        <w:t>3</w:t>
      </w:r>
      <w:r w:rsidRPr="00AC6713">
        <w:rPr>
          <w:lang w:val="zh-CN"/>
        </w:rPr>
        <w:t>款</w:t>
      </w:r>
      <w:r>
        <w:rPr>
          <w:lang w:val="zh-CN"/>
        </w:rPr>
        <w:t>(</w:t>
      </w:r>
      <w:r w:rsidRPr="00AC6713">
        <w:rPr>
          <w:lang w:val="zh-CN"/>
        </w:rPr>
        <w:t>甲</w:t>
      </w:r>
      <w:r>
        <w:rPr>
          <w:lang w:val="zh-CN"/>
        </w:rPr>
        <w:t>)</w:t>
      </w:r>
      <w:r w:rsidRPr="00AC6713">
        <w:rPr>
          <w:lang w:val="zh-CN"/>
        </w:rPr>
        <w:t>项</w:t>
      </w:r>
      <w:r>
        <w:rPr>
          <w:lang w:val="zh-CN"/>
        </w:rPr>
        <w:t>，</w:t>
      </w:r>
      <w:r w:rsidRPr="00AC6713">
        <w:rPr>
          <w:lang w:val="zh-CN"/>
        </w:rPr>
        <w:t>缔约国有义务给予提交人有效的补救。</w:t>
      </w:r>
      <w:r w:rsidRPr="007F0808">
        <w:rPr>
          <w:spacing w:val="2"/>
          <w:lang w:val="zh-CN"/>
        </w:rPr>
        <w:t>该条款要求缔约国对《公约》权利遭到侵犯的个人给予充分赔偿。在本案中，缔约国有义务，除其他外：</w:t>
      </w:r>
      <w:r w:rsidRPr="007F0808">
        <w:rPr>
          <w:spacing w:val="2"/>
          <w:lang w:val="zh-CN"/>
        </w:rPr>
        <w:t>(a)</w:t>
      </w:r>
      <w:r w:rsidR="00447DE8" w:rsidRPr="007F0808">
        <w:rPr>
          <w:spacing w:val="2"/>
        </w:rPr>
        <w:t xml:space="preserve"> </w:t>
      </w:r>
      <w:r w:rsidRPr="007F0808">
        <w:rPr>
          <w:spacing w:val="2"/>
          <w:lang w:val="zh-CN"/>
        </w:rPr>
        <w:t>对提交人提交的事实进行彻底和有效的调查；</w:t>
      </w:r>
      <w:r w:rsidRPr="007F0808">
        <w:rPr>
          <w:spacing w:val="2"/>
          <w:lang w:val="zh-CN"/>
        </w:rPr>
        <w:t>(b)</w:t>
      </w:r>
      <w:r w:rsidRPr="00AC6713">
        <w:rPr>
          <w:lang w:val="zh-CN"/>
        </w:rPr>
        <w:t xml:space="preserve"> </w:t>
      </w:r>
      <w:r w:rsidRPr="00AC6713">
        <w:rPr>
          <w:lang w:val="zh-CN"/>
        </w:rPr>
        <w:t>对提交人哥哥被任意逮捕、虐待和死亡的责任人进行起诉、审判和惩罚</w:t>
      </w:r>
      <w:r>
        <w:rPr>
          <w:lang w:val="zh-CN"/>
        </w:rPr>
        <w:t>，</w:t>
      </w:r>
      <w:r w:rsidRPr="00AC6713">
        <w:rPr>
          <w:lang w:val="zh-CN"/>
        </w:rPr>
        <w:t>并公布这些措施的结果</w:t>
      </w:r>
      <w:r>
        <w:rPr>
          <w:lang w:val="zh-CN"/>
        </w:rPr>
        <w:t>；</w:t>
      </w:r>
      <w:r>
        <w:rPr>
          <w:lang w:val="zh-CN"/>
        </w:rPr>
        <w:t>(c)</w:t>
      </w:r>
      <w:r w:rsidRPr="00AC6713">
        <w:rPr>
          <w:lang w:val="zh-CN"/>
        </w:rPr>
        <w:t xml:space="preserve"> </w:t>
      </w:r>
      <w:r w:rsidRPr="00AC6713">
        <w:rPr>
          <w:lang w:val="zh-CN"/>
        </w:rPr>
        <w:t>为提交人所遭受的侵权行为向提交人提供适足赔偿和适当的满足措施</w:t>
      </w:r>
      <w:r>
        <w:rPr>
          <w:lang w:val="zh-CN"/>
        </w:rPr>
        <w:t>；</w:t>
      </w:r>
      <w:r w:rsidRPr="00AC6713">
        <w:rPr>
          <w:lang w:val="zh-CN"/>
        </w:rPr>
        <w:t>缔约国还有义务采取措施</w:t>
      </w:r>
      <w:r>
        <w:rPr>
          <w:lang w:val="zh-CN"/>
        </w:rPr>
        <w:t>，</w:t>
      </w:r>
      <w:r w:rsidRPr="00AC6713">
        <w:rPr>
          <w:lang w:val="zh-CN"/>
        </w:rPr>
        <w:t>防止今后再发生类似的侵犯行为。特别是</w:t>
      </w:r>
      <w:r>
        <w:rPr>
          <w:lang w:val="zh-CN"/>
        </w:rPr>
        <w:t>，</w:t>
      </w:r>
      <w:r w:rsidRPr="00AC6713">
        <w:rPr>
          <w:lang w:val="zh-CN"/>
        </w:rPr>
        <w:t>缔约国应确保其立法符合《公约》的规定。</w:t>
      </w:r>
    </w:p>
    <w:p w:rsidR="00B0693A" w:rsidRDefault="003B545F" w:rsidP="003B545F">
      <w:pPr>
        <w:pStyle w:val="SingleTxtGC"/>
        <w:rPr>
          <w:lang w:val="zh-CN"/>
        </w:rPr>
      </w:pPr>
      <w:r>
        <w:rPr>
          <w:lang w:val="zh-CN"/>
        </w:rPr>
        <w:lastRenderedPageBreak/>
        <w:t>9.</w:t>
      </w:r>
      <w:r w:rsidRPr="00AC6713">
        <w:rPr>
          <w:lang w:val="zh-CN"/>
        </w:rPr>
        <w:tab/>
      </w:r>
      <w:r w:rsidRPr="00AC6713">
        <w:rPr>
          <w:lang w:val="zh-CN"/>
        </w:rPr>
        <w:t>委员会铭记缔约国加入《任择议定书》</w:t>
      </w:r>
      <w:r>
        <w:rPr>
          <w:lang w:val="zh-CN"/>
        </w:rPr>
        <w:t>，</w:t>
      </w:r>
      <w:r w:rsidRPr="00AC6713">
        <w:rPr>
          <w:lang w:val="zh-CN"/>
        </w:rPr>
        <w:t>即已承认委员会有权确定是否存在违反《公约》的情况</w:t>
      </w:r>
      <w:r>
        <w:rPr>
          <w:lang w:val="zh-CN"/>
        </w:rPr>
        <w:t>，</w:t>
      </w:r>
      <w:r w:rsidRPr="00AC6713">
        <w:rPr>
          <w:lang w:val="zh-CN"/>
        </w:rPr>
        <w:t>而且根据《公约》第二条规定</w:t>
      </w:r>
      <w:r>
        <w:rPr>
          <w:lang w:val="zh-CN"/>
        </w:rPr>
        <w:t>，</w:t>
      </w:r>
      <w:r w:rsidRPr="00AC6713">
        <w:rPr>
          <w:lang w:val="zh-CN"/>
        </w:rPr>
        <w:t>缔约国承诺确保在其领土内或受其管辖的一切</w:t>
      </w:r>
      <w:proofErr w:type="gramStart"/>
      <w:r w:rsidRPr="00AC6713">
        <w:rPr>
          <w:lang w:val="zh-CN"/>
        </w:rPr>
        <w:t>个</w:t>
      </w:r>
      <w:proofErr w:type="gramEnd"/>
      <w:r w:rsidRPr="00AC6713">
        <w:rPr>
          <w:lang w:val="zh-CN"/>
        </w:rPr>
        <w:t>人均享有《公约》承认的权利</w:t>
      </w:r>
      <w:r>
        <w:rPr>
          <w:lang w:val="zh-CN"/>
        </w:rPr>
        <w:t>，</w:t>
      </w:r>
      <w:r w:rsidRPr="00AC6713">
        <w:rPr>
          <w:lang w:val="zh-CN"/>
        </w:rPr>
        <w:t>并承诺在违约行为一经确定成立之后</w:t>
      </w:r>
      <w:r>
        <w:rPr>
          <w:lang w:val="zh-CN"/>
        </w:rPr>
        <w:t>，</w:t>
      </w:r>
      <w:r w:rsidRPr="00AC6713">
        <w:rPr>
          <w:lang w:val="zh-CN"/>
        </w:rPr>
        <w:t>即予以有效且可强制执行的救济</w:t>
      </w:r>
      <w:r>
        <w:rPr>
          <w:lang w:val="zh-CN"/>
        </w:rPr>
        <w:t>，</w:t>
      </w:r>
      <w:r w:rsidRPr="00AC6713">
        <w:rPr>
          <w:lang w:val="zh-CN"/>
        </w:rPr>
        <w:t>所以希望缔约国在</w:t>
      </w:r>
      <w:r>
        <w:rPr>
          <w:lang w:val="zh-CN"/>
        </w:rPr>
        <w:t>18</w:t>
      </w:r>
      <w:r w:rsidRPr="00AC6713">
        <w:rPr>
          <w:lang w:val="zh-CN"/>
        </w:rPr>
        <w:t>0</w:t>
      </w:r>
      <w:r w:rsidRPr="00AC6713">
        <w:rPr>
          <w:lang w:val="zh-CN"/>
        </w:rPr>
        <w:t>天内提供资料</w:t>
      </w:r>
      <w:r>
        <w:rPr>
          <w:lang w:val="zh-CN"/>
        </w:rPr>
        <w:t>，</w:t>
      </w:r>
      <w:r w:rsidRPr="00AC6713">
        <w:rPr>
          <w:lang w:val="zh-CN"/>
        </w:rPr>
        <w:t>说明采取措施落实委员会意见的情况。</w:t>
      </w:r>
    </w:p>
    <w:p w:rsidR="002A251E" w:rsidRPr="002D6A9C" w:rsidRDefault="002A251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A251E" w:rsidRPr="00B0693A" w:rsidRDefault="002A251E" w:rsidP="003B545F">
      <w:pPr>
        <w:pStyle w:val="SingleTxtGC"/>
        <w:rPr>
          <w:rFonts w:hint="eastAsia"/>
        </w:rPr>
      </w:pPr>
    </w:p>
    <w:sectPr w:rsidR="002A251E" w:rsidRPr="00B0693A"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45F" w:rsidRPr="000D319F" w:rsidRDefault="003B545F" w:rsidP="000D319F">
      <w:pPr>
        <w:pStyle w:val="af0"/>
        <w:spacing w:after="240"/>
        <w:ind w:left="907"/>
        <w:rPr>
          <w:rFonts w:asciiTheme="majorBidi" w:eastAsia="宋体" w:hAnsiTheme="majorBidi" w:cstheme="majorBidi"/>
          <w:sz w:val="21"/>
          <w:szCs w:val="21"/>
          <w:lang w:val="en-US"/>
        </w:rPr>
      </w:pPr>
    </w:p>
    <w:p w:rsidR="003B545F" w:rsidRPr="000D319F" w:rsidRDefault="003B545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B545F" w:rsidRPr="000D319F" w:rsidRDefault="003B545F" w:rsidP="000D319F">
      <w:pPr>
        <w:pStyle w:val="af0"/>
      </w:pPr>
    </w:p>
  </w:endnote>
  <w:endnote w:type="continuationNotice" w:id="1">
    <w:p w:rsidR="003B545F" w:rsidRDefault="003B54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5F" w:rsidRPr="00B0693A" w:rsidRDefault="003B545F" w:rsidP="00B0693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D3B78">
      <w:rPr>
        <w:rStyle w:val="af2"/>
        <w:noProof/>
      </w:rPr>
      <w:t>8</w:t>
    </w:r>
    <w:r>
      <w:rPr>
        <w:rStyle w:val="af2"/>
      </w:rPr>
      <w:fldChar w:fldCharType="end"/>
    </w:r>
    <w:r>
      <w:rPr>
        <w:rStyle w:val="af2"/>
      </w:rPr>
      <w:tab/>
    </w:r>
    <w:proofErr w:type="spellStart"/>
    <w:r w:rsidRPr="00B0693A">
      <w:rPr>
        <w:rStyle w:val="af2"/>
        <w:b w:val="0"/>
        <w:snapToGrid w:val="0"/>
        <w:sz w:val="16"/>
      </w:rPr>
      <w:t>GE.17</w:t>
    </w:r>
    <w:proofErr w:type="spellEnd"/>
    <w:r w:rsidRPr="00B0693A">
      <w:rPr>
        <w:rStyle w:val="af2"/>
        <w:b w:val="0"/>
        <w:snapToGrid w:val="0"/>
        <w:sz w:val="16"/>
      </w:rPr>
      <w:t>-16403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5F" w:rsidRPr="00B0693A" w:rsidRDefault="003B545F" w:rsidP="00B0693A">
    <w:pPr>
      <w:pStyle w:val="af0"/>
      <w:tabs>
        <w:tab w:val="clear" w:pos="431"/>
        <w:tab w:val="right" w:pos="9638"/>
      </w:tabs>
      <w:rPr>
        <w:rStyle w:val="af2"/>
      </w:rPr>
    </w:pPr>
    <w:proofErr w:type="spellStart"/>
    <w:r>
      <w:t>GE.17</w:t>
    </w:r>
    <w:proofErr w:type="spellEnd"/>
    <w:r>
      <w:t>-16403</w:t>
    </w:r>
    <w:r>
      <w:tab/>
    </w:r>
    <w:r>
      <w:rPr>
        <w:rStyle w:val="af2"/>
      </w:rPr>
      <w:fldChar w:fldCharType="begin"/>
    </w:r>
    <w:r>
      <w:rPr>
        <w:rStyle w:val="af2"/>
      </w:rPr>
      <w:instrText xml:space="preserve"> PAGE  \* MERGEFORMAT </w:instrText>
    </w:r>
    <w:r>
      <w:rPr>
        <w:rStyle w:val="af2"/>
      </w:rPr>
      <w:fldChar w:fldCharType="separate"/>
    </w:r>
    <w:r w:rsidR="006D3B78">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5F" w:rsidRPr="00EA7E67" w:rsidRDefault="003B545F" w:rsidP="00B0693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-16403</w:t>
    </w:r>
    <w:r w:rsidRPr="00EE277A">
      <w:rPr>
        <w:sz w:val="20"/>
        <w:lang w:eastAsia="zh-CN"/>
      </w:rPr>
      <w:t xml:space="preserve"> (C)</w:t>
    </w:r>
    <w:r>
      <w:rPr>
        <w:sz w:val="20"/>
        <w:lang w:eastAsia="zh-CN"/>
      </w:rPr>
      <w:tab/>
      <w:t>08121</w:t>
    </w:r>
    <w:r>
      <w:rPr>
        <w:rFonts w:eastAsiaTheme="minorEastAsia" w:hint="eastAsia"/>
        <w:sz w:val="20"/>
        <w:lang w:eastAsia="zh-CN"/>
      </w:rPr>
      <w:t>7</w:t>
    </w:r>
    <w:r>
      <w:rPr>
        <w:sz w:val="20"/>
        <w:lang w:eastAsia="zh-CN"/>
      </w:rPr>
      <w:tab/>
      <w:t>10011</w:t>
    </w:r>
    <w:r>
      <w:rPr>
        <w:rFonts w:eastAsiaTheme="minorEastAsia"/>
        <w:sz w:val="20"/>
        <w:lang w:eastAsia="zh-CN"/>
      </w:rPr>
      <w:t>8</w:t>
    </w:r>
  </w:p>
  <w:p w:rsidR="003B545F" w:rsidRPr="00487939" w:rsidRDefault="003B545F" w:rsidP="003B545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0/D/2209/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209/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45F" w:rsidRPr="000157B1" w:rsidRDefault="003B545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B545F" w:rsidRPr="000157B1" w:rsidRDefault="003B545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B545F" w:rsidRDefault="003B545F"/>
  </w:footnote>
  <w:footnote w:id="2">
    <w:p w:rsidR="003B545F" w:rsidRPr="008019F8" w:rsidRDefault="003B545F" w:rsidP="00262132">
      <w:pPr>
        <w:pStyle w:val="a6"/>
      </w:pPr>
      <w:r>
        <w:rPr>
          <w:lang w:val="zh-CN"/>
        </w:rPr>
        <w:tab/>
        <w:t>*</w:t>
      </w:r>
      <w:r>
        <w:rPr>
          <w:lang w:val="zh-CN"/>
        </w:rPr>
        <w:tab/>
      </w:r>
      <w:r>
        <w:rPr>
          <w:lang w:val="zh-CN"/>
        </w:rPr>
        <w:t>委员会第一百二十届会议</w:t>
      </w:r>
      <w:r w:rsidR="005F51DC">
        <w:rPr>
          <w:lang w:val="zh-CN"/>
        </w:rPr>
        <w:t>(2</w:t>
      </w:r>
      <w:r>
        <w:rPr>
          <w:lang w:val="zh-CN"/>
        </w:rPr>
        <w:t>0</w:t>
      </w:r>
      <w:r w:rsidR="005F51DC">
        <w:rPr>
          <w:lang w:val="zh-CN"/>
        </w:rPr>
        <w:t>17</w:t>
      </w:r>
      <w:r>
        <w:rPr>
          <w:lang w:val="zh-CN"/>
        </w:rPr>
        <w:t>年</w:t>
      </w:r>
      <w:r w:rsidR="005F51DC">
        <w:rPr>
          <w:lang w:val="zh-CN"/>
        </w:rPr>
        <w:t>7</w:t>
      </w:r>
      <w:r>
        <w:rPr>
          <w:lang w:val="zh-CN"/>
        </w:rPr>
        <w:t>月</w:t>
      </w:r>
      <w:r w:rsidR="005F51DC">
        <w:rPr>
          <w:lang w:val="zh-CN"/>
        </w:rPr>
        <w:t>3</w:t>
      </w:r>
      <w:r>
        <w:rPr>
          <w:lang w:val="zh-CN"/>
        </w:rPr>
        <w:t>日至</w:t>
      </w:r>
      <w:r w:rsidR="005F51DC">
        <w:rPr>
          <w:lang w:val="zh-CN"/>
        </w:rPr>
        <w:t>28</w:t>
      </w:r>
      <w:r>
        <w:rPr>
          <w:lang w:val="zh-CN"/>
        </w:rPr>
        <w:t>日</w:t>
      </w:r>
      <w:r w:rsidR="005F51DC">
        <w:rPr>
          <w:lang w:val="zh-CN"/>
        </w:rPr>
        <w:t>)</w:t>
      </w:r>
      <w:r>
        <w:rPr>
          <w:lang w:val="zh-CN"/>
        </w:rPr>
        <w:t>通过。</w:t>
      </w:r>
    </w:p>
  </w:footnote>
  <w:footnote w:id="3">
    <w:p w:rsidR="003B545F" w:rsidRPr="008019F8" w:rsidRDefault="003B545F" w:rsidP="00F023C1">
      <w:pPr>
        <w:pStyle w:val="a6"/>
      </w:pPr>
      <w:r>
        <w:rPr>
          <w:lang w:val="zh-CN"/>
        </w:rPr>
        <w:tab/>
      </w:r>
      <w:r>
        <w:rPr>
          <w:lang w:val="zh-CN"/>
        </w:rPr>
        <w:t>**</w:t>
      </w:r>
      <w:r>
        <w:rPr>
          <w:lang w:val="zh-CN"/>
        </w:rPr>
        <w:tab/>
      </w:r>
      <w:r>
        <w:rPr>
          <w:lang w:val="zh-CN"/>
        </w:rPr>
        <w:t>委员会下列委员参加了对本来文的审议</w:t>
      </w:r>
      <w:r w:rsidR="005F51DC">
        <w:rPr>
          <w:lang w:val="zh-CN"/>
        </w:rPr>
        <w:t>：</w:t>
      </w:r>
      <w:r>
        <w:rPr>
          <w:lang w:val="zh-CN"/>
        </w:rPr>
        <w:t>塔尼亚</w:t>
      </w:r>
      <w:r w:rsidRPr="00E15301">
        <w:rPr>
          <w:rStyle w:val="afa"/>
          <w:rFonts w:hint="eastAsia"/>
          <w:color w:val="000000" w:themeColor="text1"/>
        </w:rPr>
        <w:t>·</w:t>
      </w:r>
      <w:r>
        <w:rPr>
          <w:lang w:val="zh-CN"/>
        </w:rPr>
        <w:t>玛丽亚</w:t>
      </w:r>
      <w:r w:rsidRPr="00E15301">
        <w:rPr>
          <w:rStyle w:val="afa"/>
          <w:rFonts w:hint="eastAsia"/>
          <w:color w:val="000000" w:themeColor="text1"/>
        </w:rPr>
        <w:t>·</w:t>
      </w:r>
      <w:r>
        <w:rPr>
          <w:lang w:val="zh-CN"/>
        </w:rPr>
        <w:t>阿卜杜</w:t>
      </w:r>
      <w:r w:rsidRPr="00E15301">
        <w:rPr>
          <w:rStyle w:val="afa"/>
          <w:rFonts w:hint="eastAsia"/>
          <w:color w:val="000000" w:themeColor="text1"/>
        </w:rPr>
        <w:t>·</w:t>
      </w:r>
      <w:r>
        <w:rPr>
          <w:lang w:val="zh-CN"/>
        </w:rPr>
        <w:t>罗科尔、亚兹</w:t>
      </w:r>
      <w:r w:rsidRPr="00E15301">
        <w:rPr>
          <w:rStyle w:val="afa"/>
          <w:rFonts w:hint="eastAsia"/>
          <w:color w:val="000000" w:themeColor="text1"/>
        </w:rPr>
        <w:t>·</w:t>
      </w:r>
      <w:r>
        <w:rPr>
          <w:lang w:val="zh-CN"/>
        </w:rPr>
        <w:t>本</w:t>
      </w:r>
      <w:r w:rsidRPr="00E15301">
        <w:rPr>
          <w:rStyle w:val="afa"/>
          <w:rFonts w:hint="eastAsia"/>
          <w:color w:val="000000" w:themeColor="text1"/>
        </w:rPr>
        <w:t>·</w:t>
      </w:r>
      <w:r>
        <w:rPr>
          <w:lang w:val="zh-CN"/>
        </w:rPr>
        <w:t>阿舒尔、伊尔泽</w:t>
      </w:r>
      <w:r w:rsidRPr="00E15301">
        <w:rPr>
          <w:rStyle w:val="afa"/>
          <w:rFonts w:hint="eastAsia"/>
          <w:color w:val="000000" w:themeColor="text1"/>
        </w:rPr>
        <w:t>·</w:t>
      </w:r>
      <w:r>
        <w:rPr>
          <w:lang w:val="zh-CN"/>
        </w:rPr>
        <w:t>布兰兹</w:t>
      </w:r>
      <w:r w:rsidRPr="00E15301">
        <w:rPr>
          <w:rStyle w:val="afa"/>
          <w:rFonts w:hint="eastAsia"/>
          <w:color w:val="000000" w:themeColor="text1"/>
        </w:rPr>
        <w:t>·</w:t>
      </w:r>
      <w:r>
        <w:rPr>
          <w:lang w:val="zh-CN"/>
        </w:rPr>
        <w:t>科里斯、艾哈迈德</w:t>
      </w:r>
      <w:r w:rsidRPr="00E15301">
        <w:rPr>
          <w:rStyle w:val="afa"/>
          <w:rFonts w:hint="eastAsia"/>
          <w:color w:val="000000" w:themeColor="text1"/>
        </w:rPr>
        <w:t>·</w:t>
      </w:r>
      <w:r>
        <w:rPr>
          <w:lang w:val="zh-CN"/>
        </w:rPr>
        <w:t>阿明</w:t>
      </w:r>
      <w:r w:rsidRPr="00E15301">
        <w:rPr>
          <w:rStyle w:val="afa"/>
          <w:rFonts w:hint="eastAsia"/>
          <w:color w:val="000000" w:themeColor="text1"/>
        </w:rPr>
        <w:t>·</w:t>
      </w:r>
      <w:r>
        <w:rPr>
          <w:lang w:val="zh-CN"/>
        </w:rPr>
        <w:t>法萨拉、奥利维耶</w:t>
      </w:r>
      <w:r w:rsidRPr="00E15301">
        <w:rPr>
          <w:rStyle w:val="afa"/>
          <w:rFonts w:hint="eastAsia"/>
          <w:color w:val="000000" w:themeColor="text1"/>
        </w:rPr>
        <w:t>·</w:t>
      </w:r>
      <w:r>
        <w:rPr>
          <w:lang w:val="zh-CN"/>
        </w:rPr>
        <w:t>德弗鲁维尔、克里斯托夫</w:t>
      </w:r>
      <w:r w:rsidRPr="00E15301">
        <w:rPr>
          <w:rStyle w:val="afa"/>
          <w:rFonts w:hint="eastAsia"/>
          <w:color w:val="000000" w:themeColor="text1"/>
        </w:rPr>
        <w:t>·</w:t>
      </w:r>
      <w:r>
        <w:rPr>
          <w:lang w:val="zh-CN"/>
        </w:rPr>
        <w:t>海恩斯、</w:t>
      </w:r>
      <w:proofErr w:type="gramStart"/>
      <w:r>
        <w:rPr>
          <w:lang w:val="zh-CN"/>
        </w:rPr>
        <w:t>岩泽雄司</w:t>
      </w:r>
      <w:proofErr w:type="gramEnd"/>
      <w:r>
        <w:rPr>
          <w:lang w:val="zh-CN"/>
        </w:rPr>
        <w:t>、巴玛利亚姆</w:t>
      </w:r>
      <w:r w:rsidRPr="00E15301">
        <w:rPr>
          <w:rStyle w:val="afa"/>
          <w:rFonts w:hint="eastAsia"/>
          <w:color w:val="000000" w:themeColor="text1"/>
        </w:rPr>
        <w:t>·</w:t>
      </w:r>
      <w:r>
        <w:rPr>
          <w:lang w:val="zh-CN"/>
        </w:rPr>
        <w:t>科伊塔、马西娅</w:t>
      </w:r>
      <w:r w:rsidRPr="00E15301">
        <w:rPr>
          <w:rStyle w:val="afa"/>
          <w:rFonts w:hint="eastAsia"/>
          <w:color w:val="000000" w:themeColor="text1"/>
        </w:rPr>
        <w:t>·</w:t>
      </w:r>
      <w:r w:rsidR="005F51DC">
        <w:rPr>
          <w:lang w:val="zh-CN"/>
        </w:rPr>
        <w:t>V</w:t>
      </w:r>
      <w:r>
        <w:rPr>
          <w:lang w:val="zh-CN"/>
        </w:rPr>
        <w:t>.</w:t>
      </w:r>
      <w:r w:rsidR="005F51DC">
        <w:rPr>
          <w:lang w:val="zh-CN"/>
        </w:rPr>
        <w:t>J</w:t>
      </w:r>
      <w:r>
        <w:rPr>
          <w:lang w:val="zh-CN"/>
        </w:rPr>
        <w:t>.</w:t>
      </w:r>
      <w:r w:rsidRPr="00E15301">
        <w:rPr>
          <w:rStyle w:val="afa"/>
          <w:rFonts w:hint="eastAsia"/>
          <w:color w:val="000000" w:themeColor="text1"/>
        </w:rPr>
        <w:t>·</w:t>
      </w:r>
      <w:r>
        <w:rPr>
          <w:lang w:val="zh-CN"/>
        </w:rPr>
        <w:t>克兰、邓肯</w:t>
      </w:r>
      <w:r w:rsidRPr="00E15301">
        <w:rPr>
          <w:rStyle w:val="afa"/>
          <w:rFonts w:hint="eastAsia"/>
          <w:color w:val="000000" w:themeColor="text1"/>
        </w:rPr>
        <w:t>·</w:t>
      </w:r>
      <w:r>
        <w:rPr>
          <w:lang w:val="zh-CN"/>
        </w:rPr>
        <w:t>莱基</w:t>
      </w:r>
      <w:r w:rsidRPr="00E15301">
        <w:rPr>
          <w:rStyle w:val="afa"/>
          <w:rFonts w:hint="eastAsia"/>
          <w:color w:val="000000" w:themeColor="text1"/>
        </w:rPr>
        <w:t>·</w:t>
      </w:r>
      <w:r>
        <w:rPr>
          <w:lang w:val="zh-CN"/>
        </w:rPr>
        <w:t>穆胡穆扎、普蒂尼</w:t>
      </w:r>
      <w:r w:rsidRPr="00E15301">
        <w:rPr>
          <w:rStyle w:val="afa"/>
          <w:rFonts w:hint="eastAsia"/>
          <w:color w:val="000000" w:themeColor="text1"/>
        </w:rPr>
        <w:t>·</w:t>
      </w:r>
      <w:r>
        <w:rPr>
          <w:lang w:val="zh-CN"/>
        </w:rPr>
        <w:t>帕扎尔奇兹、毛罗</w:t>
      </w:r>
      <w:r w:rsidRPr="00E15301">
        <w:rPr>
          <w:rStyle w:val="afa"/>
          <w:rFonts w:hint="eastAsia"/>
          <w:color w:val="000000" w:themeColor="text1"/>
        </w:rPr>
        <w:t>·</w:t>
      </w:r>
      <w:r>
        <w:rPr>
          <w:lang w:val="zh-CN"/>
        </w:rPr>
        <w:t>波利蒂、何塞</w:t>
      </w:r>
      <w:r w:rsidRPr="00E15301">
        <w:rPr>
          <w:rStyle w:val="afa"/>
          <w:rFonts w:hint="eastAsia"/>
          <w:color w:val="000000" w:themeColor="text1"/>
        </w:rPr>
        <w:t>·</w:t>
      </w:r>
      <w:r>
        <w:rPr>
          <w:lang w:val="zh-CN"/>
        </w:rPr>
        <w:t>曼努埃尔</w:t>
      </w:r>
      <w:r w:rsidRPr="00E15301">
        <w:rPr>
          <w:rStyle w:val="afa"/>
          <w:rFonts w:hint="eastAsia"/>
          <w:color w:val="000000" w:themeColor="text1"/>
        </w:rPr>
        <w:t>·</w:t>
      </w:r>
      <w:r>
        <w:rPr>
          <w:lang w:val="zh-CN"/>
        </w:rPr>
        <w:t>桑托斯</w:t>
      </w:r>
      <w:r w:rsidRPr="00E15301">
        <w:rPr>
          <w:rStyle w:val="afa"/>
          <w:rFonts w:hint="eastAsia"/>
          <w:color w:val="000000" w:themeColor="text1"/>
        </w:rPr>
        <w:t>·</w:t>
      </w:r>
      <w:r>
        <w:rPr>
          <w:lang w:val="zh-CN"/>
        </w:rPr>
        <w:t>派斯、尤瓦尔</w:t>
      </w:r>
      <w:r w:rsidRPr="00E15301">
        <w:rPr>
          <w:rStyle w:val="afa"/>
          <w:rFonts w:hint="eastAsia"/>
          <w:color w:val="000000" w:themeColor="text1"/>
        </w:rPr>
        <w:t>·</w:t>
      </w:r>
      <w:r>
        <w:rPr>
          <w:lang w:val="zh-CN"/>
        </w:rPr>
        <w:t>沙尼和马戈</w:t>
      </w:r>
      <w:r w:rsidRPr="00E15301">
        <w:rPr>
          <w:rStyle w:val="afa"/>
          <w:rFonts w:hint="eastAsia"/>
          <w:color w:val="000000" w:themeColor="text1"/>
        </w:rPr>
        <w:t>·</w:t>
      </w:r>
      <w:r>
        <w:rPr>
          <w:lang w:val="zh-CN"/>
        </w:rPr>
        <w:t>瓦特瓦尔。</w:t>
      </w:r>
    </w:p>
  </w:footnote>
  <w:footnote w:id="4">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提交人出生的确切日期未提供。</w:t>
      </w:r>
    </w:p>
  </w:footnote>
  <w:footnote w:id="5">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提交人出生的确切日期未提供。</w:t>
      </w:r>
    </w:p>
  </w:footnote>
  <w:footnote w:id="6">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提交人解释说</w:t>
      </w:r>
      <w:r w:rsidR="005F51DC">
        <w:rPr>
          <w:lang w:val="zh-CN"/>
        </w:rPr>
        <w:t>，</w:t>
      </w:r>
      <w:r>
        <w:rPr>
          <w:lang w:val="zh-CN"/>
        </w:rPr>
        <w:t>根据</w:t>
      </w:r>
      <w:r w:rsidR="005F51DC">
        <w:rPr>
          <w:lang w:val="zh-CN"/>
        </w:rPr>
        <w:t>1973</w:t>
      </w:r>
      <w:r>
        <w:rPr>
          <w:lang w:val="zh-CN"/>
        </w:rPr>
        <w:t>年《司法行政法》第</w:t>
      </w:r>
      <w:r w:rsidR="005F51DC">
        <w:rPr>
          <w:lang w:val="zh-CN"/>
        </w:rPr>
        <w:t>37</w:t>
      </w:r>
      <w:r>
        <w:rPr>
          <w:lang w:val="zh-CN"/>
        </w:rPr>
        <w:t>条</w:t>
      </w:r>
      <w:r w:rsidR="005F51DC">
        <w:rPr>
          <w:lang w:val="zh-CN"/>
        </w:rPr>
        <w:t>，</w:t>
      </w:r>
      <w:r>
        <w:rPr>
          <w:lang w:val="zh-CN"/>
        </w:rPr>
        <w:t>治安官可以被任命为</w:t>
      </w:r>
      <w:r w:rsidR="005F51DC">
        <w:rPr>
          <w:rFonts w:hint="eastAsia"/>
          <w:lang w:val="zh-CN"/>
        </w:rPr>
        <w:t>“</w:t>
      </w:r>
      <w:r>
        <w:rPr>
          <w:lang w:val="zh-CN"/>
        </w:rPr>
        <w:t>非官方治安法官</w:t>
      </w:r>
      <w:r w:rsidR="005F51DC">
        <w:rPr>
          <w:rFonts w:hint="eastAsia"/>
          <w:lang w:val="zh-CN"/>
        </w:rPr>
        <w:t>”</w:t>
      </w:r>
      <w:r w:rsidR="005F51DC">
        <w:rPr>
          <w:lang w:val="zh-CN"/>
        </w:rPr>
        <w:t>，</w:t>
      </w:r>
      <w:r>
        <w:rPr>
          <w:lang w:val="zh-CN"/>
        </w:rPr>
        <w:t>他们拥有除听审、审理或判定民事或刑事案的权力以外的治安法官的所有权力。</w:t>
      </w:r>
    </w:p>
  </w:footnote>
  <w:footnote w:id="7">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提交人提供了第</w:t>
      </w:r>
      <w:r w:rsidR="005F51DC">
        <w:rPr>
          <w:lang w:val="zh-CN"/>
        </w:rPr>
        <w:t>993/</w:t>
      </w:r>
      <w:r>
        <w:rPr>
          <w:lang w:val="zh-CN"/>
        </w:rPr>
        <w:t>0</w:t>
      </w:r>
      <w:r w:rsidR="005F51DC">
        <w:rPr>
          <w:lang w:val="zh-CN"/>
        </w:rPr>
        <w:t>8/2</w:t>
      </w:r>
      <w:r>
        <w:rPr>
          <w:lang w:val="zh-CN"/>
        </w:rPr>
        <w:t>0</w:t>
      </w:r>
      <w:r w:rsidR="005F51DC">
        <w:rPr>
          <w:lang w:val="zh-CN"/>
        </w:rPr>
        <w:t>1</w:t>
      </w:r>
      <w:r>
        <w:rPr>
          <w:lang w:val="zh-CN"/>
        </w:rPr>
        <w:t>0</w:t>
      </w:r>
      <w:r>
        <w:rPr>
          <w:lang w:val="zh-CN"/>
        </w:rPr>
        <w:t>号验尸报告</w:t>
      </w:r>
      <w:r w:rsidR="005F51DC">
        <w:rPr>
          <w:lang w:val="zh-CN"/>
        </w:rPr>
        <w:t>，</w:t>
      </w:r>
      <w:r>
        <w:rPr>
          <w:lang w:val="zh-CN"/>
        </w:rPr>
        <w:t>日期为</w:t>
      </w:r>
      <w:r w:rsidR="005F51DC">
        <w:rPr>
          <w:lang w:val="zh-CN"/>
        </w:rPr>
        <w:t>2</w:t>
      </w:r>
      <w:r>
        <w:rPr>
          <w:lang w:val="zh-CN"/>
        </w:rPr>
        <w:t>0</w:t>
      </w:r>
      <w:r w:rsidR="005F51DC">
        <w:rPr>
          <w:lang w:val="zh-CN"/>
        </w:rPr>
        <w:t>1</w:t>
      </w:r>
      <w:r>
        <w:rPr>
          <w:lang w:val="zh-CN"/>
        </w:rPr>
        <w:t>0</w:t>
      </w:r>
      <w:r>
        <w:rPr>
          <w:lang w:val="zh-CN"/>
        </w:rPr>
        <w:t>年</w:t>
      </w:r>
      <w:r w:rsidR="005F51DC">
        <w:rPr>
          <w:lang w:val="zh-CN"/>
        </w:rPr>
        <w:t>8</w:t>
      </w:r>
      <w:r>
        <w:rPr>
          <w:lang w:val="zh-CN"/>
        </w:rPr>
        <w:t>月</w:t>
      </w:r>
      <w:r w:rsidR="005F51DC">
        <w:rPr>
          <w:lang w:val="zh-CN"/>
        </w:rPr>
        <w:t>15</w:t>
      </w:r>
      <w:r>
        <w:rPr>
          <w:lang w:val="zh-CN"/>
        </w:rPr>
        <w:t>日。</w:t>
      </w:r>
    </w:p>
  </w:footnote>
  <w:footnote w:id="8">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提交人提供了</w:t>
      </w:r>
      <w:r w:rsidR="005F51DC">
        <w:rPr>
          <w:lang w:val="zh-CN"/>
        </w:rPr>
        <w:t>2</w:t>
      </w:r>
      <w:r>
        <w:rPr>
          <w:lang w:val="zh-CN"/>
        </w:rPr>
        <w:t>0</w:t>
      </w:r>
      <w:r w:rsidR="005F51DC">
        <w:rPr>
          <w:lang w:val="zh-CN"/>
        </w:rPr>
        <w:t>1</w:t>
      </w:r>
      <w:r>
        <w:rPr>
          <w:lang w:val="zh-CN"/>
        </w:rPr>
        <w:t>0</w:t>
      </w:r>
      <w:r>
        <w:rPr>
          <w:lang w:val="zh-CN"/>
        </w:rPr>
        <w:t>年</w:t>
      </w:r>
      <w:r w:rsidR="005F51DC">
        <w:rPr>
          <w:lang w:val="zh-CN"/>
        </w:rPr>
        <w:t>8</w:t>
      </w:r>
      <w:r>
        <w:rPr>
          <w:lang w:val="zh-CN"/>
        </w:rPr>
        <w:t>月</w:t>
      </w:r>
      <w:r w:rsidR="005F51DC">
        <w:rPr>
          <w:lang w:val="zh-CN"/>
        </w:rPr>
        <w:t>27</w:t>
      </w:r>
      <w:r>
        <w:rPr>
          <w:lang w:val="zh-CN"/>
        </w:rPr>
        <w:t>日由法律和毒理学研究所</w:t>
      </w:r>
      <w:r w:rsidR="005F51DC">
        <w:rPr>
          <w:lang w:val="zh-CN"/>
        </w:rPr>
        <w:t>(</w:t>
      </w:r>
      <w:r>
        <w:rPr>
          <w:lang w:val="zh-CN"/>
        </w:rPr>
        <w:t>科伦坡</w:t>
      </w:r>
      <w:r w:rsidR="005F51DC">
        <w:rPr>
          <w:lang w:val="zh-CN"/>
        </w:rPr>
        <w:t>)</w:t>
      </w:r>
      <w:r>
        <w:rPr>
          <w:lang w:val="zh-CN"/>
        </w:rPr>
        <w:t>进行的第</w:t>
      </w:r>
      <w:r w:rsidR="005F51DC">
        <w:rPr>
          <w:lang w:val="zh-CN"/>
        </w:rPr>
        <w:t>TRA/179/2</w:t>
      </w:r>
      <w:r>
        <w:rPr>
          <w:lang w:val="zh-CN"/>
        </w:rPr>
        <w:t>0</w:t>
      </w:r>
      <w:r w:rsidR="005F51DC">
        <w:rPr>
          <w:lang w:val="zh-CN"/>
        </w:rPr>
        <w:t>1</w:t>
      </w:r>
      <w:r>
        <w:rPr>
          <w:lang w:val="zh-CN"/>
        </w:rPr>
        <w:t>0</w:t>
      </w:r>
      <w:r>
        <w:rPr>
          <w:lang w:val="zh-CN"/>
        </w:rPr>
        <w:t>号毒理学报告</w:t>
      </w:r>
      <w:r w:rsidR="005F51DC">
        <w:rPr>
          <w:lang w:val="zh-CN"/>
        </w:rPr>
        <w:t>，</w:t>
      </w:r>
      <w:r>
        <w:rPr>
          <w:lang w:val="zh-CN"/>
        </w:rPr>
        <w:t>该报告包含在第</w:t>
      </w:r>
      <w:r w:rsidR="005F51DC">
        <w:rPr>
          <w:lang w:val="zh-CN"/>
        </w:rPr>
        <w:t>993/</w:t>
      </w:r>
      <w:r>
        <w:rPr>
          <w:lang w:val="zh-CN"/>
        </w:rPr>
        <w:t>0</w:t>
      </w:r>
      <w:r w:rsidR="005F51DC">
        <w:rPr>
          <w:lang w:val="zh-CN"/>
        </w:rPr>
        <w:t>8/2</w:t>
      </w:r>
      <w:r>
        <w:rPr>
          <w:lang w:val="zh-CN"/>
        </w:rPr>
        <w:t>0</w:t>
      </w:r>
      <w:r w:rsidR="005F51DC">
        <w:rPr>
          <w:lang w:val="zh-CN"/>
        </w:rPr>
        <w:t>1</w:t>
      </w:r>
      <w:r>
        <w:rPr>
          <w:lang w:val="zh-CN"/>
        </w:rPr>
        <w:t>0</w:t>
      </w:r>
      <w:r>
        <w:rPr>
          <w:lang w:val="zh-CN"/>
        </w:rPr>
        <w:t>号报告中。</w:t>
      </w:r>
    </w:p>
  </w:footnote>
  <w:footnote w:id="9">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提交人解释说</w:t>
      </w:r>
      <w:r w:rsidR="005F51DC">
        <w:rPr>
          <w:lang w:val="zh-CN"/>
        </w:rPr>
        <w:t>，</w:t>
      </w:r>
      <w:r>
        <w:rPr>
          <w:lang w:val="zh-CN"/>
        </w:rPr>
        <w:t>斯里兰卡副检察长协助总检察长。提交人提到了</w:t>
      </w:r>
      <w:r w:rsidR="005F51DC">
        <w:rPr>
          <w:lang w:val="zh-CN"/>
        </w:rPr>
        <w:t>2</w:t>
      </w:r>
      <w:r>
        <w:rPr>
          <w:lang w:val="zh-CN"/>
        </w:rPr>
        <w:t>0</w:t>
      </w:r>
      <w:r w:rsidR="005F51DC">
        <w:rPr>
          <w:lang w:val="zh-CN"/>
        </w:rPr>
        <w:t>11</w:t>
      </w:r>
      <w:r>
        <w:rPr>
          <w:lang w:val="zh-CN"/>
        </w:rPr>
        <w:t>年</w:t>
      </w:r>
      <w:r w:rsidR="005F51DC">
        <w:rPr>
          <w:lang w:val="zh-CN"/>
        </w:rPr>
        <w:t>3</w:t>
      </w:r>
      <w:r>
        <w:rPr>
          <w:lang w:val="zh-CN"/>
        </w:rPr>
        <w:t>月</w:t>
      </w:r>
      <w:r w:rsidR="005F51DC">
        <w:rPr>
          <w:lang w:val="zh-CN"/>
        </w:rPr>
        <w:t>3</w:t>
      </w:r>
      <w:r>
        <w:rPr>
          <w:lang w:val="zh-CN"/>
        </w:rPr>
        <w:t>日的</w:t>
      </w:r>
      <w:r w:rsidR="005F51DC">
        <w:rPr>
          <w:rFonts w:hint="eastAsia"/>
          <w:lang w:val="zh-CN"/>
        </w:rPr>
        <w:t>“</w:t>
      </w:r>
      <w:r>
        <w:rPr>
          <w:lang w:val="zh-CN"/>
        </w:rPr>
        <w:t>诉讼程序和命令纪录</w:t>
      </w:r>
      <w:r w:rsidR="005F51DC">
        <w:rPr>
          <w:rFonts w:hint="eastAsia"/>
          <w:lang w:val="zh-CN"/>
        </w:rPr>
        <w:t>”</w:t>
      </w:r>
      <w:r w:rsidR="005F51DC">
        <w:rPr>
          <w:lang w:val="zh-CN"/>
        </w:rPr>
        <w:t>，</w:t>
      </w:r>
      <w:r>
        <w:rPr>
          <w:lang w:val="zh-CN"/>
        </w:rPr>
        <w:t>其中说</w:t>
      </w:r>
      <w:r w:rsidR="005F51DC">
        <w:rPr>
          <w:lang w:val="zh-CN"/>
        </w:rPr>
        <w:t>：</w:t>
      </w:r>
      <w:r w:rsidR="005F51DC">
        <w:rPr>
          <w:rFonts w:hint="eastAsia"/>
          <w:lang w:val="zh-CN"/>
        </w:rPr>
        <w:t>“</w:t>
      </w:r>
      <w:r>
        <w:rPr>
          <w:lang w:val="zh-CN"/>
        </w:rPr>
        <w:t>治安法官必须被告知</w:t>
      </w:r>
      <w:r w:rsidR="005F51DC">
        <w:rPr>
          <w:lang w:val="zh-CN"/>
        </w:rPr>
        <w:t>，</w:t>
      </w:r>
      <w:r>
        <w:rPr>
          <w:lang w:val="zh-CN"/>
        </w:rPr>
        <w:t>对下列被告不打算采取进一步的法律行动</w:t>
      </w:r>
      <w:r w:rsidR="005F51DC">
        <w:rPr>
          <w:lang w:val="zh-CN"/>
        </w:rPr>
        <w:t>，</w:t>
      </w:r>
      <w:r>
        <w:rPr>
          <w:lang w:val="zh-CN"/>
        </w:rPr>
        <w:t>他们可能被释放。治安法院就此向法院报告后所采取的步骤应在收到所附信函后</w:t>
      </w:r>
      <w:r w:rsidR="005F51DC">
        <w:rPr>
          <w:lang w:val="zh-CN"/>
        </w:rPr>
        <w:t>14</w:t>
      </w:r>
      <w:r>
        <w:rPr>
          <w:lang w:val="zh-CN"/>
        </w:rPr>
        <w:t>天内通知我。</w:t>
      </w:r>
    </w:p>
  </w:footnote>
  <w:footnote w:id="10">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提交人提到了</w:t>
      </w:r>
      <w:r w:rsidR="005F51DC">
        <w:rPr>
          <w:lang w:val="zh-CN"/>
        </w:rPr>
        <w:t>2</w:t>
      </w:r>
      <w:r>
        <w:rPr>
          <w:lang w:val="zh-CN"/>
        </w:rPr>
        <w:t>0</w:t>
      </w:r>
      <w:r w:rsidR="005F51DC">
        <w:rPr>
          <w:lang w:val="zh-CN"/>
        </w:rPr>
        <w:t>11</w:t>
      </w:r>
      <w:r>
        <w:rPr>
          <w:lang w:val="zh-CN"/>
        </w:rPr>
        <w:t>年</w:t>
      </w:r>
      <w:r w:rsidR="005F51DC">
        <w:rPr>
          <w:lang w:val="zh-CN"/>
        </w:rPr>
        <w:t>3</w:t>
      </w:r>
      <w:r>
        <w:rPr>
          <w:lang w:val="zh-CN"/>
        </w:rPr>
        <w:t>月</w:t>
      </w:r>
      <w:r w:rsidR="005F51DC">
        <w:rPr>
          <w:lang w:val="zh-CN"/>
        </w:rPr>
        <w:t>3</w:t>
      </w:r>
      <w:r>
        <w:rPr>
          <w:lang w:val="zh-CN"/>
        </w:rPr>
        <w:t>日的</w:t>
      </w:r>
      <w:r w:rsidR="005F51DC">
        <w:rPr>
          <w:rFonts w:hint="eastAsia"/>
          <w:lang w:val="zh-CN"/>
        </w:rPr>
        <w:t>“</w:t>
      </w:r>
      <w:r>
        <w:rPr>
          <w:lang w:val="zh-CN"/>
        </w:rPr>
        <w:t>诉讼程序和命令纪录</w:t>
      </w:r>
      <w:r w:rsidR="005F51DC">
        <w:rPr>
          <w:rFonts w:hint="eastAsia"/>
          <w:lang w:val="zh-CN"/>
        </w:rPr>
        <w:t>”</w:t>
      </w:r>
      <w:r>
        <w:rPr>
          <w:lang w:val="zh-CN"/>
        </w:rPr>
        <w:t>。</w:t>
      </w:r>
    </w:p>
  </w:footnote>
  <w:footnote w:id="11">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提交人提到了《刑事诉讼程序》第</w:t>
      </w:r>
      <w:r w:rsidR="005F51DC">
        <w:rPr>
          <w:lang w:val="zh-CN"/>
        </w:rPr>
        <w:t>192</w:t>
      </w:r>
      <w:r>
        <w:rPr>
          <w:lang w:val="zh-CN"/>
        </w:rPr>
        <w:t>和</w:t>
      </w:r>
      <w:r w:rsidR="005F51DC">
        <w:rPr>
          <w:lang w:val="zh-CN"/>
        </w:rPr>
        <w:t>194</w:t>
      </w:r>
      <w:r>
        <w:rPr>
          <w:lang w:val="zh-CN"/>
        </w:rPr>
        <w:t>条。</w:t>
      </w:r>
    </w:p>
  </w:footnote>
  <w:footnote w:id="12">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提交人提到了</w:t>
      </w:r>
      <w:r w:rsidR="005F51DC">
        <w:rPr>
          <w:lang w:val="zh-CN"/>
        </w:rPr>
        <w:t>2</w:t>
      </w:r>
      <w:r>
        <w:rPr>
          <w:lang w:val="zh-CN"/>
        </w:rPr>
        <w:t>0</w:t>
      </w:r>
      <w:r w:rsidR="005F51DC">
        <w:rPr>
          <w:lang w:val="zh-CN"/>
        </w:rPr>
        <w:t>11</w:t>
      </w:r>
      <w:r>
        <w:rPr>
          <w:lang w:val="zh-CN"/>
        </w:rPr>
        <w:t>年</w:t>
      </w:r>
      <w:r w:rsidR="005F51DC">
        <w:rPr>
          <w:lang w:val="zh-CN"/>
        </w:rPr>
        <w:t>3</w:t>
      </w:r>
      <w:r>
        <w:rPr>
          <w:lang w:val="zh-CN"/>
        </w:rPr>
        <w:t>月</w:t>
      </w:r>
      <w:r w:rsidR="005F51DC">
        <w:rPr>
          <w:lang w:val="zh-CN"/>
        </w:rPr>
        <w:t>8</w:t>
      </w:r>
      <w:r>
        <w:rPr>
          <w:lang w:val="zh-CN"/>
        </w:rPr>
        <w:t>日的</w:t>
      </w:r>
      <w:r w:rsidR="005F51DC">
        <w:rPr>
          <w:rFonts w:hint="eastAsia"/>
          <w:lang w:val="zh-CN"/>
        </w:rPr>
        <w:t>“</w:t>
      </w:r>
      <w:r>
        <w:rPr>
          <w:lang w:val="zh-CN"/>
        </w:rPr>
        <w:t>诉讼程序和命令纪录</w:t>
      </w:r>
      <w:r w:rsidR="005F51DC">
        <w:rPr>
          <w:rFonts w:hint="eastAsia"/>
          <w:lang w:val="zh-CN"/>
        </w:rPr>
        <w:t>”</w:t>
      </w:r>
      <w:r>
        <w:rPr>
          <w:lang w:val="zh-CN"/>
        </w:rPr>
        <w:t>。</w:t>
      </w:r>
    </w:p>
  </w:footnote>
  <w:footnote w:id="13">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提交人没有提供具体日期。</w:t>
      </w:r>
    </w:p>
  </w:footnote>
  <w:footnote w:id="14">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提交人提到了</w:t>
      </w:r>
      <w:r w:rsidR="005F51DC">
        <w:rPr>
          <w:lang w:val="zh-CN"/>
        </w:rPr>
        <w:t>2</w:t>
      </w:r>
      <w:r>
        <w:rPr>
          <w:lang w:val="zh-CN"/>
        </w:rPr>
        <w:t>0</w:t>
      </w:r>
      <w:r w:rsidR="005F51DC">
        <w:rPr>
          <w:lang w:val="zh-CN"/>
        </w:rPr>
        <w:t>11</w:t>
      </w:r>
      <w:r>
        <w:rPr>
          <w:lang w:val="zh-CN"/>
        </w:rPr>
        <w:t>年</w:t>
      </w:r>
      <w:r w:rsidR="005F51DC">
        <w:rPr>
          <w:lang w:val="zh-CN"/>
        </w:rPr>
        <w:t>3</w:t>
      </w:r>
      <w:r>
        <w:rPr>
          <w:lang w:val="zh-CN"/>
        </w:rPr>
        <w:t>月</w:t>
      </w:r>
      <w:r w:rsidR="005F51DC">
        <w:rPr>
          <w:lang w:val="zh-CN"/>
        </w:rPr>
        <w:t>8</w:t>
      </w:r>
      <w:r>
        <w:rPr>
          <w:lang w:val="zh-CN"/>
        </w:rPr>
        <w:t>日的</w:t>
      </w:r>
      <w:r w:rsidR="005F51DC">
        <w:rPr>
          <w:rFonts w:hint="eastAsia"/>
          <w:lang w:val="zh-CN"/>
        </w:rPr>
        <w:t>“</w:t>
      </w:r>
      <w:r>
        <w:rPr>
          <w:lang w:val="zh-CN"/>
        </w:rPr>
        <w:t>诉讼程序和命令纪录</w:t>
      </w:r>
      <w:r w:rsidR="005F51DC">
        <w:rPr>
          <w:rFonts w:hint="eastAsia"/>
          <w:lang w:val="zh-CN"/>
        </w:rPr>
        <w:t>”</w:t>
      </w:r>
      <w:r>
        <w:rPr>
          <w:lang w:val="zh-CN"/>
        </w:rPr>
        <w:t>。</w:t>
      </w:r>
    </w:p>
  </w:footnote>
  <w:footnote w:id="15">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提交人提及</w:t>
      </w:r>
      <w:r w:rsidR="005F51DC">
        <w:rPr>
          <w:lang w:val="zh-CN"/>
        </w:rPr>
        <w:t>2</w:t>
      </w:r>
      <w:r>
        <w:rPr>
          <w:lang w:val="zh-CN"/>
        </w:rPr>
        <w:t>0</w:t>
      </w:r>
      <w:r w:rsidR="005F51DC">
        <w:rPr>
          <w:lang w:val="zh-CN"/>
        </w:rPr>
        <w:t>11</w:t>
      </w:r>
      <w:r>
        <w:rPr>
          <w:lang w:val="zh-CN"/>
        </w:rPr>
        <w:t>年</w:t>
      </w:r>
      <w:r w:rsidR="005F51DC">
        <w:rPr>
          <w:lang w:val="zh-CN"/>
        </w:rPr>
        <w:t>5</w:t>
      </w:r>
      <w:r>
        <w:rPr>
          <w:lang w:val="zh-CN"/>
        </w:rPr>
        <w:t>月</w:t>
      </w:r>
      <w:r w:rsidR="005F51DC">
        <w:rPr>
          <w:lang w:val="zh-CN"/>
        </w:rPr>
        <w:t>31</w:t>
      </w:r>
      <w:r>
        <w:rPr>
          <w:lang w:val="zh-CN"/>
        </w:rPr>
        <w:t>日提交上诉法院的经修订的请愿书。他还指出案件编号为</w:t>
      </w:r>
      <w:r w:rsidR="005F51DC">
        <w:rPr>
          <w:lang w:val="zh-CN"/>
        </w:rPr>
        <w:t>338/2</w:t>
      </w:r>
      <w:r>
        <w:rPr>
          <w:lang w:val="zh-CN"/>
        </w:rPr>
        <w:t>0</w:t>
      </w:r>
      <w:r w:rsidR="005F51DC">
        <w:rPr>
          <w:lang w:val="zh-CN"/>
        </w:rPr>
        <w:t>11</w:t>
      </w:r>
      <w:r>
        <w:rPr>
          <w:lang w:val="zh-CN"/>
        </w:rPr>
        <w:t>。</w:t>
      </w:r>
    </w:p>
  </w:footnote>
  <w:footnote w:id="16">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见第</w:t>
      </w:r>
      <w:r w:rsidR="005F51DC">
        <w:rPr>
          <w:lang w:val="zh-CN"/>
        </w:rPr>
        <w:t>125</w:t>
      </w:r>
      <w:r>
        <w:rPr>
          <w:lang w:val="zh-CN"/>
        </w:rPr>
        <w:t>0</w:t>
      </w:r>
      <w:r w:rsidR="005F51DC">
        <w:rPr>
          <w:lang w:val="zh-CN"/>
        </w:rPr>
        <w:t>/2</w:t>
      </w:r>
      <w:r>
        <w:rPr>
          <w:lang w:val="zh-CN"/>
        </w:rPr>
        <w:t>00</w:t>
      </w:r>
      <w:r w:rsidR="005F51DC">
        <w:rPr>
          <w:lang w:val="zh-CN"/>
        </w:rPr>
        <w:t>4</w:t>
      </w:r>
      <w:r>
        <w:rPr>
          <w:lang w:val="zh-CN"/>
        </w:rPr>
        <w:t>号来文</w:t>
      </w:r>
      <w:r w:rsidR="005F51DC">
        <w:rPr>
          <w:lang w:val="zh-CN"/>
        </w:rPr>
        <w:t>，</w:t>
      </w:r>
      <w:r w:rsidR="005F51DC">
        <w:rPr>
          <w:rFonts w:hint="eastAsia"/>
          <w:lang w:val="zh-CN"/>
        </w:rPr>
        <w:t>“</w:t>
      </w:r>
      <w:r w:rsidR="005F51DC">
        <w:rPr>
          <w:lang w:val="zh-CN"/>
        </w:rPr>
        <w:t>Lalith</w:t>
      </w:r>
      <w:r>
        <w:rPr>
          <w:lang w:val="zh-CN"/>
        </w:rPr>
        <w:t xml:space="preserve"> </w:t>
      </w:r>
      <w:r w:rsidR="005F51DC">
        <w:rPr>
          <w:lang w:val="zh-CN"/>
        </w:rPr>
        <w:t>Rajapakse</w:t>
      </w:r>
      <w:r>
        <w:rPr>
          <w:lang w:val="zh-CN"/>
        </w:rPr>
        <w:t>诉斯里兰卡</w:t>
      </w:r>
      <w:r w:rsidR="005F51DC">
        <w:rPr>
          <w:rFonts w:hint="eastAsia"/>
          <w:lang w:val="zh-CN"/>
        </w:rPr>
        <w:t>”</w:t>
      </w:r>
      <w:r w:rsidR="005F51DC">
        <w:rPr>
          <w:lang w:val="zh-CN"/>
        </w:rPr>
        <w:t>，</w:t>
      </w:r>
      <w:r w:rsidR="005F51DC">
        <w:rPr>
          <w:lang w:val="zh-CN"/>
        </w:rPr>
        <w:t>2</w:t>
      </w:r>
      <w:r>
        <w:rPr>
          <w:lang w:val="zh-CN"/>
        </w:rPr>
        <w:t>00</w:t>
      </w:r>
      <w:r w:rsidR="005F51DC">
        <w:rPr>
          <w:lang w:val="zh-CN"/>
        </w:rPr>
        <w:t>6</w:t>
      </w:r>
      <w:r>
        <w:rPr>
          <w:lang w:val="zh-CN"/>
        </w:rPr>
        <w:t>年</w:t>
      </w:r>
      <w:r w:rsidR="005F51DC">
        <w:rPr>
          <w:lang w:val="zh-CN"/>
        </w:rPr>
        <w:t>7</w:t>
      </w:r>
      <w:r>
        <w:rPr>
          <w:lang w:val="zh-CN"/>
        </w:rPr>
        <w:t>月</w:t>
      </w:r>
      <w:r w:rsidR="005F51DC">
        <w:rPr>
          <w:lang w:val="zh-CN"/>
        </w:rPr>
        <w:t>14</w:t>
      </w:r>
      <w:r>
        <w:rPr>
          <w:lang w:val="zh-CN"/>
        </w:rPr>
        <w:t>日通过的意见</w:t>
      </w:r>
      <w:r w:rsidR="005F51DC">
        <w:rPr>
          <w:lang w:val="zh-CN"/>
        </w:rPr>
        <w:t>，</w:t>
      </w:r>
      <w:r>
        <w:rPr>
          <w:lang w:val="zh-CN"/>
        </w:rPr>
        <w:t>第</w:t>
      </w:r>
      <w:r w:rsidR="005F51DC">
        <w:rPr>
          <w:lang w:val="zh-CN"/>
        </w:rPr>
        <w:t>9.4</w:t>
      </w:r>
      <w:r>
        <w:rPr>
          <w:lang w:val="zh-CN"/>
        </w:rPr>
        <w:t>段</w:t>
      </w:r>
      <w:r w:rsidR="005F51DC">
        <w:rPr>
          <w:lang w:val="zh-CN"/>
        </w:rPr>
        <w:t>；</w:t>
      </w:r>
      <w:r>
        <w:rPr>
          <w:lang w:val="zh-CN"/>
        </w:rPr>
        <w:t>第</w:t>
      </w:r>
      <w:r w:rsidR="005F51DC">
        <w:rPr>
          <w:lang w:val="zh-CN"/>
        </w:rPr>
        <w:t>1432/2</w:t>
      </w:r>
      <w:r>
        <w:rPr>
          <w:lang w:val="zh-CN"/>
        </w:rPr>
        <w:t>00</w:t>
      </w:r>
      <w:r w:rsidR="005F51DC">
        <w:rPr>
          <w:lang w:val="zh-CN"/>
        </w:rPr>
        <w:t>5</w:t>
      </w:r>
      <w:r>
        <w:rPr>
          <w:lang w:val="zh-CN"/>
        </w:rPr>
        <w:t>号来文</w:t>
      </w:r>
      <w:r w:rsidR="005F51DC">
        <w:rPr>
          <w:lang w:val="zh-CN"/>
        </w:rPr>
        <w:t>，</w:t>
      </w:r>
      <w:r w:rsidR="005F51DC">
        <w:rPr>
          <w:rFonts w:hint="eastAsia"/>
          <w:lang w:val="zh-CN"/>
        </w:rPr>
        <w:t>“</w:t>
      </w:r>
      <w:r w:rsidR="005F51DC">
        <w:rPr>
          <w:lang w:val="zh-CN"/>
        </w:rPr>
        <w:t>Gunaratna</w:t>
      </w:r>
      <w:r>
        <w:rPr>
          <w:lang w:val="zh-CN"/>
        </w:rPr>
        <w:t xml:space="preserve"> </w:t>
      </w:r>
      <w:r>
        <w:rPr>
          <w:lang w:val="zh-CN"/>
        </w:rPr>
        <w:t>诉斯里兰卡</w:t>
      </w:r>
      <w:r w:rsidR="005F51DC">
        <w:rPr>
          <w:rFonts w:hint="eastAsia"/>
          <w:lang w:val="zh-CN"/>
        </w:rPr>
        <w:t>”</w:t>
      </w:r>
      <w:r w:rsidR="005F51DC">
        <w:rPr>
          <w:lang w:val="zh-CN"/>
        </w:rPr>
        <w:t>，</w:t>
      </w:r>
      <w:r w:rsidR="005F51DC">
        <w:rPr>
          <w:lang w:val="zh-CN"/>
        </w:rPr>
        <w:t>2</w:t>
      </w:r>
      <w:r>
        <w:rPr>
          <w:lang w:val="zh-CN"/>
        </w:rPr>
        <w:t>00</w:t>
      </w:r>
      <w:r w:rsidR="005F51DC">
        <w:rPr>
          <w:lang w:val="zh-CN"/>
        </w:rPr>
        <w:t>9</w:t>
      </w:r>
      <w:r>
        <w:rPr>
          <w:lang w:val="zh-CN"/>
        </w:rPr>
        <w:t>年</w:t>
      </w:r>
      <w:r w:rsidR="005F51DC">
        <w:rPr>
          <w:lang w:val="zh-CN"/>
        </w:rPr>
        <w:t>3</w:t>
      </w:r>
      <w:r>
        <w:rPr>
          <w:lang w:val="zh-CN"/>
        </w:rPr>
        <w:t>月</w:t>
      </w:r>
      <w:r w:rsidR="005F51DC">
        <w:rPr>
          <w:lang w:val="zh-CN"/>
        </w:rPr>
        <w:t>17</w:t>
      </w:r>
      <w:r>
        <w:rPr>
          <w:lang w:val="zh-CN"/>
        </w:rPr>
        <w:t>日通过的意见</w:t>
      </w:r>
      <w:r w:rsidR="005F51DC">
        <w:rPr>
          <w:lang w:val="zh-CN"/>
        </w:rPr>
        <w:t>，</w:t>
      </w:r>
      <w:r>
        <w:rPr>
          <w:lang w:val="zh-CN"/>
        </w:rPr>
        <w:t>第</w:t>
      </w:r>
      <w:r w:rsidR="005F51DC">
        <w:rPr>
          <w:lang w:val="zh-CN"/>
        </w:rPr>
        <w:t>7.5</w:t>
      </w:r>
      <w:r>
        <w:rPr>
          <w:lang w:val="zh-CN"/>
        </w:rPr>
        <w:t>段。</w:t>
      </w:r>
    </w:p>
  </w:footnote>
  <w:footnote w:id="17">
    <w:p w:rsidR="003B545F" w:rsidRDefault="003B545F" w:rsidP="001323F4">
      <w:pPr>
        <w:pStyle w:val="a6"/>
        <w:tabs>
          <w:tab w:val="clear" w:pos="1021"/>
          <w:tab w:val="right" w:pos="1020"/>
        </w:tabs>
      </w:pPr>
      <w:r>
        <w:rPr>
          <w:lang w:val="zh-CN"/>
        </w:rPr>
        <w:tab/>
      </w:r>
      <w:r>
        <w:rPr>
          <w:rStyle w:val="a8"/>
          <w:rFonts w:eastAsia="宋体"/>
          <w:lang w:val="zh-CN"/>
        </w:rPr>
        <w:footnoteRef/>
      </w:r>
      <w:r>
        <w:rPr>
          <w:lang w:val="zh-CN"/>
        </w:rPr>
        <w:tab/>
      </w:r>
      <w:r>
        <w:rPr>
          <w:lang w:val="zh-CN"/>
        </w:rPr>
        <w:t>见第</w:t>
      </w:r>
      <w:r w:rsidR="005F51DC">
        <w:rPr>
          <w:lang w:val="zh-CN"/>
        </w:rPr>
        <w:t>328/1988</w:t>
      </w:r>
      <w:r>
        <w:rPr>
          <w:lang w:val="zh-CN"/>
        </w:rPr>
        <w:t>号来文</w:t>
      </w:r>
      <w:r w:rsidR="005F51DC">
        <w:rPr>
          <w:lang w:val="zh-CN"/>
        </w:rPr>
        <w:t>，</w:t>
      </w:r>
      <w:r w:rsidR="005F51DC">
        <w:rPr>
          <w:rFonts w:hint="eastAsia"/>
          <w:lang w:val="zh-CN"/>
        </w:rPr>
        <w:t>“</w:t>
      </w:r>
      <w:r w:rsidR="005F51DC">
        <w:rPr>
          <w:lang w:val="zh-CN"/>
        </w:rPr>
        <w:t>Zelaya</w:t>
      </w:r>
      <w:r>
        <w:rPr>
          <w:lang w:val="zh-CN"/>
        </w:rPr>
        <w:t xml:space="preserve"> </w:t>
      </w:r>
      <w:r w:rsidR="005F51DC">
        <w:rPr>
          <w:lang w:val="zh-CN"/>
        </w:rPr>
        <w:t>Blanco</w:t>
      </w:r>
      <w:r>
        <w:rPr>
          <w:lang w:val="zh-CN"/>
        </w:rPr>
        <w:t>诉尼加拉瓜</w:t>
      </w:r>
      <w:r w:rsidR="005F51DC">
        <w:rPr>
          <w:rFonts w:hint="eastAsia"/>
          <w:lang w:val="zh-CN"/>
        </w:rPr>
        <w:t>”</w:t>
      </w:r>
      <w:r w:rsidR="005F51DC">
        <w:rPr>
          <w:lang w:val="zh-CN"/>
        </w:rPr>
        <w:t>，</w:t>
      </w:r>
      <w:r w:rsidR="005F51DC">
        <w:rPr>
          <w:lang w:val="zh-CN"/>
        </w:rPr>
        <w:t>1994</w:t>
      </w:r>
      <w:r>
        <w:rPr>
          <w:lang w:val="zh-CN"/>
        </w:rPr>
        <w:t>年</w:t>
      </w:r>
      <w:r w:rsidR="005F51DC">
        <w:rPr>
          <w:lang w:val="zh-CN"/>
        </w:rPr>
        <w:t>7</w:t>
      </w:r>
      <w:r>
        <w:rPr>
          <w:lang w:val="zh-CN"/>
        </w:rPr>
        <w:t>月</w:t>
      </w:r>
      <w:r w:rsidR="005F51DC">
        <w:rPr>
          <w:lang w:val="zh-CN"/>
        </w:rPr>
        <w:t>2</w:t>
      </w:r>
      <w:r>
        <w:rPr>
          <w:lang w:val="zh-CN"/>
        </w:rPr>
        <w:t>0</w:t>
      </w:r>
      <w:r>
        <w:rPr>
          <w:lang w:val="zh-CN"/>
        </w:rPr>
        <w:t>日通过的意见</w:t>
      </w:r>
      <w:r w:rsidR="005F51DC">
        <w:rPr>
          <w:lang w:val="zh-CN"/>
        </w:rPr>
        <w:t>，</w:t>
      </w:r>
      <w:r>
        <w:rPr>
          <w:lang w:val="zh-CN"/>
        </w:rPr>
        <w:t>第</w:t>
      </w:r>
      <w:r w:rsidR="005F51DC">
        <w:rPr>
          <w:lang w:val="zh-CN"/>
        </w:rPr>
        <w:t>10.6</w:t>
      </w:r>
      <w:r>
        <w:rPr>
          <w:lang w:val="zh-CN"/>
        </w:rPr>
        <w:t>段。另见</w:t>
      </w:r>
      <w:r w:rsidR="005F51DC">
        <w:rPr>
          <w:lang w:val="zh-CN"/>
        </w:rPr>
        <w:t>，</w:t>
      </w:r>
      <w:r>
        <w:rPr>
          <w:lang w:val="zh-CN"/>
        </w:rPr>
        <w:t>第</w:t>
      </w:r>
      <w:r w:rsidR="005F51DC">
        <w:rPr>
          <w:lang w:val="zh-CN"/>
        </w:rPr>
        <w:t>1</w:t>
      </w:r>
      <w:r>
        <w:rPr>
          <w:lang w:val="zh-CN"/>
        </w:rPr>
        <w:t>0</w:t>
      </w:r>
      <w:r w:rsidR="005F51DC">
        <w:rPr>
          <w:lang w:val="zh-CN"/>
        </w:rPr>
        <w:t>57/2</w:t>
      </w:r>
      <w:r>
        <w:rPr>
          <w:lang w:val="zh-CN"/>
        </w:rPr>
        <w:t>00</w:t>
      </w:r>
      <w:r w:rsidR="005F51DC">
        <w:rPr>
          <w:lang w:val="zh-CN"/>
        </w:rPr>
        <w:t>2</w:t>
      </w:r>
      <w:r>
        <w:rPr>
          <w:lang w:val="zh-CN"/>
        </w:rPr>
        <w:t>号来文</w:t>
      </w:r>
      <w:r w:rsidR="005F51DC">
        <w:rPr>
          <w:lang w:val="zh-CN"/>
        </w:rPr>
        <w:t>，</w:t>
      </w:r>
      <w:r w:rsidR="005F51DC">
        <w:rPr>
          <w:rFonts w:hint="eastAsia"/>
          <w:lang w:val="zh-CN"/>
        </w:rPr>
        <w:t>“</w:t>
      </w:r>
      <w:r w:rsidR="005F51DC">
        <w:rPr>
          <w:lang w:val="zh-CN"/>
        </w:rPr>
        <w:t>Kornetov</w:t>
      </w:r>
      <w:r>
        <w:rPr>
          <w:lang w:val="zh-CN"/>
        </w:rPr>
        <w:t xml:space="preserve"> </w:t>
      </w:r>
      <w:r>
        <w:rPr>
          <w:lang w:val="zh-CN"/>
        </w:rPr>
        <w:t>诉乌兹别克斯坦</w:t>
      </w:r>
      <w:r w:rsidR="005F51DC">
        <w:rPr>
          <w:rFonts w:hint="eastAsia"/>
          <w:lang w:val="zh-CN"/>
        </w:rPr>
        <w:t>”</w:t>
      </w:r>
      <w:r w:rsidR="005F51DC">
        <w:rPr>
          <w:lang w:val="zh-CN"/>
        </w:rPr>
        <w:t>，</w:t>
      </w:r>
      <w:r w:rsidR="005F51DC">
        <w:rPr>
          <w:lang w:val="zh-CN"/>
        </w:rPr>
        <w:t>2</w:t>
      </w:r>
      <w:r>
        <w:rPr>
          <w:lang w:val="zh-CN"/>
        </w:rPr>
        <w:t>00</w:t>
      </w:r>
      <w:r w:rsidR="005F51DC">
        <w:rPr>
          <w:lang w:val="zh-CN"/>
        </w:rPr>
        <w:t>6</w:t>
      </w:r>
      <w:r>
        <w:rPr>
          <w:lang w:val="zh-CN"/>
        </w:rPr>
        <w:t>年</w:t>
      </w:r>
      <w:r w:rsidR="005F51DC">
        <w:rPr>
          <w:lang w:val="zh-CN"/>
        </w:rPr>
        <w:t>1</w:t>
      </w:r>
      <w:r>
        <w:rPr>
          <w:lang w:val="zh-CN"/>
        </w:rPr>
        <w:t>0</w:t>
      </w:r>
      <w:r>
        <w:rPr>
          <w:lang w:val="zh-CN"/>
        </w:rPr>
        <w:t>月</w:t>
      </w:r>
      <w:r w:rsidR="005F51DC">
        <w:rPr>
          <w:lang w:val="zh-CN"/>
        </w:rPr>
        <w:t>2</w:t>
      </w:r>
      <w:r>
        <w:rPr>
          <w:lang w:val="zh-CN"/>
        </w:rPr>
        <w:t>0</w:t>
      </w:r>
      <w:r>
        <w:rPr>
          <w:lang w:val="zh-CN"/>
        </w:rPr>
        <w:t>日通过的意见</w:t>
      </w:r>
      <w:r w:rsidR="005F51DC">
        <w:rPr>
          <w:lang w:val="zh-CN"/>
        </w:rPr>
        <w:t>，</w:t>
      </w:r>
      <w:r>
        <w:rPr>
          <w:lang w:val="zh-CN"/>
        </w:rPr>
        <w:t>第</w:t>
      </w:r>
      <w:r w:rsidR="005F51DC">
        <w:rPr>
          <w:lang w:val="zh-CN"/>
        </w:rPr>
        <w:t>7.1</w:t>
      </w:r>
      <w:r>
        <w:rPr>
          <w:lang w:val="zh-CN"/>
        </w:rPr>
        <w:t>段</w:t>
      </w:r>
      <w:r w:rsidR="005F51DC">
        <w:rPr>
          <w:lang w:val="zh-CN"/>
        </w:rPr>
        <w:t>，</w:t>
      </w:r>
      <w:r>
        <w:rPr>
          <w:lang w:val="zh-CN"/>
        </w:rPr>
        <w:t>以及人权事务委员会关于禁止酷刑或其他残忍、不人道或有辱人格的待遇或处罚的第</w:t>
      </w:r>
      <w:r w:rsidR="005F51DC">
        <w:rPr>
          <w:lang w:val="zh-CN"/>
        </w:rPr>
        <w:t>2</w:t>
      </w:r>
      <w:r>
        <w:rPr>
          <w:lang w:val="zh-CN"/>
        </w:rPr>
        <w:t>0</w:t>
      </w:r>
      <w:r w:rsidR="005F51DC">
        <w:rPr>
          <w:lang w:val="zh-CN"/>
        </w:rPr>
        <w:t>(1992)</w:t>
      </w:r>
      <w:r>
        <w:rPr>
          <w:lang w:val="zh-CN"/>
        </w:rPr>
        <w:t>号一般性意见</w:t>
      </w:r>
      <w:r w:rsidR="005F51DC">
        <w:rPr>
          <w:lang w:val="zh-CN"/>
        </w:rPr>
        <w:t>，</w:t>
      </w:r>
      <w:r>
        <w:rPr>
          <w:lang w:val="zh-CN"/>
        </w:rPr>
        <w:t>第</w:t>
      </w:r>
      <w:r w:rsidR="005F51DC">
        <w:rPr>
          <w:lang w:val="zh-CN"/>
        </w:rPr>
        <w:t>14</w:t>
      </w:r>
      <w:r>
        <w:rPr>
          <w:lang w:val="zh-CN"/>
        </w:rPr>
        <w:t>段。</w:t>
      </w:r>
    </w:p>
  </w:footnote>
  <w:footnote w:id="18">
    <w:p w:rsidR="003B545F" w:rsidRDefault="003B545F" w:rsidP="00092AC1">
      <w:pPr>
        <w:pStyle w:val="a6"/>
        <w:tabs>
          <w:tab w:val="clear" w:pos="1021"/>
          <w:tab w:val="right" w:pos="1020"/>
        </w:tabs>
      </w:pPr>
      <w:r>
        <w:rPr>
          <w:lang w:val="zh-CN"/>
        </w:rPr>
        <w:tab/>
      </w:r>
      <w:r>
        <w:rPr>
          <w:rStyle w:val="a8"/>
          <w:rFonts w:eastAsia="宋体"/>
          <w:lang w:val="zh-CN"/>
        </w:rPr>
        <w:footnoteRef/>
      </w:r>
      <w:r>
        <w:rPr>
          <w:lang w:val="zh-CN"/>
        </w:rPr>
        <w:tab/>
      </w:r>
      <w:r>
        <w:rPr>
          <w:lang w:val="zh-CN"/>
        </w:rPr>
        <w:t>见</w:t>
      </w:r>
      <w:r w:rsidR="005F51DC">
        <w:rPr>
          <w:rFonts w:hint="eastAsia"/>
          <w:lang w:val="zh-CN"/>
        </w:rPr>
        <w:t>“</w:t>
      </w:r>
      <w:r w:rsidR="005F51DC">
        <w:rPr>
          <w:lang w:val="zh-CN"/>
        </w:rPr>
        <w:t>Lalith</w:t>
      </w:r>
      <w:r>
        <w:rPr>
          <w:lang w:val="zh-CN"/>
        </w:rPr>
        <w:t xml:space="preserve"> </w:t>
      </w:r>
      <w:r w:rsidR="005F51DC">
        <w:rPr>
          <w:lang w:val="zh-CN"/>
        </w:rPr>
        <w:t>Rajapakse</w:t>
      </w:r>
      <w:r>
        <w:rPr>
          <w:lang w:val="zh-CN"/>
        </w:rPr>
        <w:t xml:space="preserve"> </w:t>
      </w:r>
      <w:r>
        <w:rPr>
          <w:lang w:val="zh-CN"/>
        </w:rPr>
        <w:t>诉斯里兰卡</w:t>
      </w:r>
      <w:r w:rsidR="005F51DC">
        <w:rPr>
          <w:rFonts w:hint="eastAsia"/>
          <w:lang w:val="zh-CN"/>
        </w:rPr>
        <w:t>”</w:t>
      </w:r>
      <w:r w:rsidR="005F51DC">
        <w:rPr>
          <w:lang w:val="zh-CN"/>
        </w:rPr>
        <w:t>(</w:t>
      </w:r>
      <w:r>
        <w:rPr>
          <w:lang w:val="zh-CN"/>
        </w:rPr>
        <w:t>上文注</w:t>
      </w:r>
      <w:r w:rsidR="005F51DC">
        <w:rPr>
          <w:lang w:val="zh-CN"/>
        </w:rPr>
        <w:t>13)</w:t>
      </w:r>
      <w:r w:rsidR="005F51DC">
        <w:rPr>
          <w:lang w:val="zh-CN"/>
        </w:rPr>
        <w:t>，</w:t>
      </w:r>
      <w:r>
        <w:rPr>
          <w:lang w:val="zh-CN"/>
        </w:rPr>
        <w:t>第</w:t>
      </w:r>
      <w:r w:rsidR="005F51DC">
        <w:rPr>
          <w:lang w:val="zh-CN"/>
        </w:rPr>
        <w:t>9.5</w:t>
      </w:r>
      <w:r>
        <w:rPr>
          <w:lang w:val="zh-CN"/>
        </w:rPr>
        <w:t>段。</w:t>
      </w:r>
    </w:p>
  </w:footnote>
  <w:footnote w:id="19">
    <w:p w:rsidR="003B545F" w:rsidRDefault="003B545F" w:rsidP="00092AC1">
      <w:pPr>
        <w:pStyle w:val="a6"/>
        <w:tabs>
          <w:tab w:val="clear" w:pos="1021"/>
          <w:tab w:val="right" w:pos="1020"/>
        </w:tabs>
      </w:pPr>
      <w:r>
        <w:rPr>
          <w:lang w:val="zh-CN"/>
        </w:rPr>
        <w:tab/>
      </w:r>
      <w:r>
        <w:rPr>
          <w:rStyle w:val="a8"/>
          <w:rFonts w:eastAsia="宋体"/>
          <w:lang w:val="zh-CN"/>
        </w:rPr>
        <w:footnoteRef/>
      </w:r>
      <w:r>
        <w:rPr>
          <w:lang w:val="zh-CN"/>
        </w:rPr>
        <w:tab/>
      </w:r>
      <w:r>
        <w:rPr>
          <w:lang w:val="zh-CN"/>
        </w:rPr>
        <w:t>见</w:t>
      </w:r>
      <w:r w:rsidR="005F51DC">
        <w:rPr>
          <w:lang w:val="zh-CN"/>
        </w:rPr>
        <w:t>CAT/C/LKA/CO/3</w:t>
      </w:r>
      <w:r>
        <w:rPr>
          <w:lang w:val="zh-CN"/>
        </w:rPr>
        <w:t>-</w:t>
      </w:r>
      <w:r w:rsidR="005F51DC">
        <w:rPr>
          <w:lang w:val="zh-CN"/>
        </w:rPr>
        <w:t>4,</w:t>
      </w:r>
      <w:r w:rsidR="00092AC1">
        <w:t xml:space="preserve"> </w:t>
      </w:r>
      <w:r>
        <w:rPr>
          <w:lang w:val="zh-CN"/>
        </w:rPr>
        <w:t>第</w:t>
      </w:r>
      <w:r w:rsidR="005F51DC">
        <w:rPr>
          <w:lang w:val="zh-CN"/>
        </w:rPr>
        <w:t>18</w:t>
      </w:r>
      <w:r>
        <w:rPr>
          <w:lang w:val="zh-CN"/>
        </w:rPr>
        <w:t>段。</w:t>
      </w:r>
    </w:p>
  </w:footnote>
  <w:footnote w:id="20">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同上。</w:t>
      </w:r>
    </w:p>
  </w:footnote>
  <w:footnote w:id="21">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提交人引述《严重违反国际人权法和严重违反国际人道主义法行为受害人获得补救和赔偿的权利基本原则和导则》第</w:t>
      </w:r>
      <w:r w:rsidR="005F51DC">
        <w:rPr>
          <w:lang w:val="zh-CN"/>
        </w:rPr>
        <w:t>22(e)</w:t>
      </w:r>
      <w:r>
        <w:rPr>
          <w:lang w:val="zh-CN"/>
        </w:rPr>
        <w:t>段。</w:t>
      </w:r>
    </w:p>
  </w:footnote>
  <w:footnote w:id="22">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同上</w:t>
      </w:r>
      <w:r w:rsidR="005F51DC">
        <w:rPr>
          <w:lang w:val="zh-CN"/>
        </w:rPr>
        <w:t>，</w:t>
      </w:r>
      <w:r>
        <w:rPr>
          <w:lang w:val="zh-CN"/>
        </w:rPr>
        <w:t>第</w:t>
      </w:r>
      <w:r w:rsidR="005F51DC">
        <w:rPr>
          <w:lang w:val="zh-CN"/>
        </w:rPr>
        <w:t>2</w:t>
      </w:r>
      <w:r>
        <w:rPr>
          <w:lang w:val="zh-CN"/>
        </w:rPr>
        <w:t>0</w:t>
      </w:r>
      <w:r>
        <w:rPr>
          <w:lang w:val="zh-CN"/>
        </w:rPr>
        <w:t>段。</w:t>
      </w:r>
    </w:p>
  </w:footnote>
  <w:footnote w:id="23">
    <w:p w:rsidR="003B545F" w:rsidRDefault="003B545F" w:rsidP="00867319">
      <w:pPr>
        <w:pStyle w:val="a6"/>
        <w:tabs>
          <w:tab w:val="clear" w:pos="1021"/>
          <w:tab w:val="right" w:pos="1020"/>
        </w:tabs>
      </w:pPr>
      <w:r>
        <w:rPr>
          <w:lang w:val="zh-CN"/>
        </w:rPr>
        <w:tab/>
      </w:r>
      <w:r>
        <w:rPr>
          <w:rStyle w:val="a8"/>
          <w:rFonts w:eastAsia="宋体"/>
          <w:lang w:val="zh-CN"/>
        </w:rPr>
        <w:footnoteRef/>
      </w:r>
      <w:r>
        <w:rPr>
          <w:lang w:val="zh-CN"/>
        </w:rPr>
        <w:tab/>
      </w:r>
      <w:r>
        <w:rPr>
          <w:lang w:val="zh-CN"/>
        </w:rPr>
        <w:t>例如</w:t>
      </w:r>
      <w:r w:rsidR="005F51DC">
        <w:rPr>
          <w:lang w:val="zh-CN"/>
        </w:rPr>
        <w:t>，</w:t>
      </w:r>
      <w:r>
        <w:rPr>
          <w:lang w:val="zh-CN"/>
        </w:rPr>
        <w:t>见第</w:t>
      </w:r>
      <w:r w:rsidR="005F51DC">
        <w:rPr>
          <w:lang w:val="zh-CN"/>
        </w:rPr>
        <w:t>2157/2</w:t>
      </w:r>
      <w:r>
        <w:rPr>
          <w:lang w:val="zh-CN"/>
        </w:rPr>
        <w:t>0</w:t>
      </w:r>
      <w:r w:rsidR="005F51DC">
        <w:rPr>
          <w:lang w:val="zh-CN"/>
        </w:rPr>
        <w:t>12</w:t>
      </w:r>
      <w:r>
        <w:rPr>
          <w:lang w:val="zh-CN"/>
        </w:rPr>
        <w:t>号来文</w:t>
      </w:r>
      <w:r w:rsidR="005F51DC">
        <w:rPr>
          <w:lang w:val="zh-CN"/>
        </w:rPr>
        <w:t>，</w:t>
      </w:r>
      <w:r w:rsidR="005F51DC">
        <w:rPr>
          <w:rFonts w:hint="eastAsia"/>
          <w:lang w:val="zh-CN"/>
        </w:rPr>
        <w:t>“</w:t>
      </w:r>
      <w:r w:rsidR="005F51DC">
        <w:rPr>
          <w:lang w:val="zh-CN"/>
        </w:rPr>
        <w:t>Belamrania</w:t>
      </w:r>
      <w:r>
        <w:rPr>
          <w:lang w:val="zh-CN"/>
        </w:rPr>
        <w:t>诉白俄罗斯案</w:t>
      </w:r>
      <w:r w:rsidR="005F51DC">
        <w:rPr>
          <w:rFonts w:hint="eastAsia"/>
          <w:lang w:val="zh-CN"/>
        </w:rPr>
        <w:t>”</w:t>
      </w:r>
      <w:r w:rsidR="005F51DC">
        <w:rPr>
          <w:lang w:val="zh-CN"/>
        </w:rPr>
        <w:t>，</w:t>
      </w:r>
      <w:r w:rsidR="005F51DC">
        <w:rPr>
          <w:lang w:val="zh-CN"/>
        </w:rPr>
        <w:t>2</w:t>
      </w:r>
      <w:r>
        <w:rPr>
          <w:lang w:val="zh-CN"/>
        </w:rPr>
        <w:t>0</w:t>
      </w:r>
      <w:r w:rsidR="005F51DC">
        <w:rPr>
          <w:lang w:val="zh-CN"/>
        </w:rPr>
        <w:t>16</w:t>
      </w:r>
      <w:r>
        <w:rPr>
          <w:lang w:val="zh-CN"/>
        </w:rPr>
        <w:t>年</w:t>
      </w:r>
      <w:r w:rsidR="005F51DC">
        <w:rPr>
          <w:lang w:val="zh-CN"/>
        </w:rPr>
        <w:t>1</w:t>
      </w:r>
      <w:r>
        <w:rPr>
          <w:lang w:val="zh-CN"/>
        </w:rPr>
        <w:t>0</w:t>
      </w:r>
      <w:r>
        <w:rPr>
          <w:lang w:val="zh-CN"/>
        </w:rPr>
        <w:t>月</w:t>
      </w:r>
      <w:r w:rsidR="005F51DC">
        <w:rPr>
          <w:lang w:val="zh-CN"/>
        </w:rPr>
        <w:t>27</w:t>
      </w:r>
      <w:r>
        <w:rPr>
          <w:lang w:val="zh-CN"/>
        </w:rPr>
        <w:t>日通过的意见</w:t>
      </w:r>
      <w:r w:rsidR="005F51DC">
        <w:rPr>
          <w:lang w:val="zh-CN"/>
        </w:rPr>
        <w:t>，</w:t>
      </w:r>
      <w:r>
        <w:rPr>
          <w:lang w:val="zh-CN"/>
        </w:rPr>
        <w:t>第</w:t>
      </w:r>
      <w:r w:rsidR="005F51DC">
        <w:rPr>
          <w:lang w:val="zh-CN"/>
        </w:rPr>
        <w:t>5.3</w:t>
      </w:r>
      <w:r>
        <w:rPr>
          <w:lang w:val="zh-CN"/>
        </w:rPr>
        <w:t>段</w:t>
      </w:r>
      <w:r w:rsidR="005F51DC">
        <w:rPr>
          <w:lang w:val="zh-CN"/>
        </w:rPr>
        <w:t>；</w:t>
      </w:r>
      <w:r>
        <w:rPr>
          <w:lang w:val="zh-CN"/>
        </w:rPr>
        <w:t>以及第</w:t>
      </w:r>
      <w:r w:rsidR="005F51DC">
        <w:rPr>
          <w:lang w:val="zh-CN"/>
        </w:rPr>
        <w:t>1791/2</w:t>
      </w:r>
      <w:r>
        <w:rPr>
          <w:lang w:val="zh-CN"/>
        </w:rPr>
        <w:t>00</w:t>
      </w:r>
      <w:r w:rsidR="005F51DC">
        <w:rPr>
          <w:lang w:val="zh-CN"/>
        </w:rPr>
        <w:t>8</w:t>
      </w:r>
      <w:r>
        <w:rPr>
          <w:lang w:val="zh-CN"/>
        </w:rPr>
        <w:t>号来文</w:t>
      </w:r>
      <w:r w:rsidR="005F51DC">
        <w:rPr>
          <w:lang w:val="zh-CN"/>
        </w:rPr>
        <w:t>，</w:t>
      </w:r>
      <w:r w:rsidR="005F51DC">
        <w:rPr>
          <w:rFonts w:hint="eastAsia"/>
          <w:lang w:val="zh-CN"/>
        </w:rPr>
        <w:t>“</w:t>
      </w:r>
      <w:r w:rsidR="005F51DC">
        <w:rPr>
          <w:lang w:val="zh-CN"/>
        </w:rPr>
        <w:t>Boudjemai</w:t>
      </w:r>
      <w:r>
        <w:rPr>
          <w:lang w:val="zh-CN"/>
        </w:rPr>
        <w:t>诉阿尔及利亚</w:t>
      </w:r>
      <w:r w:rsidR="005F51DC">
        <w:rPr>
          <w:rFonts w:hint="eastAsia"/>
          <w:lang w:val="zh-CN"/>
        </w:rPr>
        <w:t>”</w:t>
      </w:r>
      <w:r w:rsidR="005F51DC">
        <w:rPr>
          <w:lang w:val="zh-CN"/>
        </w:rPr>
        <w:t>，</w:t>
      </w:r>
      <w:r w:rsidR="005F51DC">
        <w:rPr>
          <w:lang w:val="zh-CN"/>
        </w:rPr>
        <w:t>2</w:t>
      </w:r>
      <w:r>
        <w:rPr>
          <w:lang w:val="zh-CN"/>
        </w:rPr>
        <w:t>0</w:t>
      </w:r>
      <w:r w:rsidR="005F51DC">
        <w:rPr>
          <w:lang w:val="zh-CN"/>
        </w:rPr>
        <w:t>13</w:t>
      </w:r>
      <w:r>
        <w:rPr>
          <w:lang w:val="zh-CN"/>
        </w:rPr>
        <w:t>年</w:t>
      </w:r>
      <w:r w:rsidR="005F51DC">
        <w:rPr>
          <w:lang w:val="zh-CN"/>
        </w:rPr>
        <w:t>3</w:t>
      </w:r>
      <w:r>
        <w:rPr>
          <w:lang w:val="zh-CN"/>
        </w:rPr>
        <w:t>月</w:t>
      </w:r>
      <w:r w:rsidR="005F51DC">
        <w:rPr>
          <w:lang w:val="zh-CN"/>
        </w:rPr>
        <w:t>22</w:t>
      </w:r>
      <w:r>
        <w:rPr>
          <w:lang w:val="zh-CN"/>
        </w:rPr>
        <w:t>日通过的意见</w:t>
      </w:r>
      <w:r w:rsidR="005F51DC">
        <w:rPr>
          <w:lang w:val="zh-CN"/>
        </w:rPr>
        <w:t>，</w:t>
      </w:r>
      <w:r>
        <w:rPr>
          <w:lang w:val="zh-CN"/>
        </w:rPr>
        <w:t>第</w:t>
      </w:r>
      <w:r w:rsidR="005F51DC">
        <w:rPr>
          <w:lang w:val="zh-CN"/>
        </w:rPr>
        <w:t>7.4</w:t>
      </w:r>
      <w:r>
        <w:rPr>
          <w:lang w:val="zh-CN"/>
        </w:rPr>
        <w:t>段。</w:t>
      </w:r>
    </w:p>
  </w:footnote>
  <w:footnote w:id="24">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sidRPr="00255AC4">
        <w:rPr>
          <w:spacing w:val="-6"/>
          <w:lang w:val="zh-CN"/>
        </w:rPr>
        <w:t>见</w:t>
      </w:r>
      <w:r w:rsidR="005F51DC" w:rsidRPr="00255AC4">
        <w:rPr>
          <w:rFonts w:hint="eastAsia"/>
          <w:spacing w:val="-6"/>
          <w:lang w:val="zh-CN"/>
        </w:rPr>
        <w:t>“</w:t>
      </w:r>
      <w:r w:rsidR="005F51DC" w:rsidRPr="00255AC4">
        <w:rPr>
          <w:spacing w:val="-6"/>
          <w:lang w:val="zh-CN"/>
        </w:rPr>
        <w:t>Kornetov</w:t>
      </w:r>
      <w:r w:rsidRPr="00255AC4">
        <w:rPr>
          <w:spacing w:val="-6"/>
          <w:lang w:val="zh-CN"/>
        </w:rPr>
        <w:t>诉乌兹别克斯坦</w:t>
      </w:r>
      <w:r w:rsidR="005F51DC" w:rsidRPr="00255AC4">
        <w:rPr>
          <w:rFonts w:hint="eastAsia"/>
          <w:spacing w:val="-6"/>
          <w:lang w:val="zh-CN"/>
        </w:rPr>
        <w:t>”</w:t>
      </w:r>
      <w:r w:rsidR="005F51DC" w:rsidRPr="00255AC4">
        <w:rPr>
          <w:spacing w:val="-6"/>
          <w:lang w:val="zh-CN"/>
        </w:rPr>
        <w:t>(</w:t>
      </w:r>
      <w:r w:rsidRPr="00255AC4">
        <w:rPr>
          <w:spacing w:val="-6"/>
          <w:lang w:val="zh-CN"/>
        </w:rPr>
        <w:t>上文注</w:t>
      </w:r>
      <w:r w:rsidR="005F51DC" w:rsidRPr="00255AC4">
        <w:rPr>
          <w:spacing w:val="-6"/>
          <w:lang w:val="zh-CN"/>
        </w:rPr>
        <w:t>14)</w:t>
      </w:r>
      <w:r w:rsidR="005F51DC" w:rsidRPr="00255AC4">
        <w:rPr>
          <w:spacing w:val="-6"/>
          <w:lang w:val="zh-CN"/>
        </w:rPr>
        <w:t>，</w:t>
      </w:r>
      <w:r w:rsidRPr="00255AC4">
        <w:rPr>
          <w:spacing w:val="-6"/>
          <w:lang w:val="zh-CN"/>
        </w:rPr>
        <w:t>第</w:t>
      </w:r>
      <w:r w:rsidR="005F51DC" w:rsidRPr="00255AC4">
        <w:rPr>
          <w:spacing w:val="-6"/>
          <w:lang w:val="zh-CN"/>
        </w:rPr>
        <w:t>7.1</w:t>
      </w:r>
      <w:r w:rsidRPr="00255AC4">
        <w:rPr>
          <w:spacing w:val="-6"/>
          <w:lang w:val="zh-CN"/>
        </w:rPr>
        <w:t>段。又见第</w:t>
      </w:r>
      <w:r w:rsidR="005F51DC" w:rsidRPr="00255AC4">
        <w:rPr>
          <w:spacing w:val="-6"/>
          <w:lang w:val="zh-CN"/>
        </w:rPr>
        <w:t>2</w:t>
      </w:r>
      <w:r w:rsidRPr="00255AC4">
        <w:rPr>
          <w:spacing w:val="-6"/>
          <w:lang w:val="zh-CN"/>
        </w:rPr>
        <w:t>0</w:t>
      </w:r>
      <w:r w:rsidR="005F51DC" w:rsidRPr="00255AC4">
        <w:rPr>
          <w:spacing w:val="-6"/>
          <w:lang w:val="zh-CN"/>
        </w:rPr>
        <w:t>(1992)</w:t>
      </w:r>
      <w:r w:rsidRPr="00255AC4">
        <w:rPr>
          <w:spacing w:val="-6"/>
          <w:lang w:val="zh-CN"/>
        </w:rPr>
        <w:t>号一般性意见</w:t>
      </w:r>
      <w:r w:rsidR="005F51DC" w:rsidRPr="00255AC4">
        <w:rPr>
          <w:spacing w:val="-6"/>
          <w:lang w:val="zh-CN"/>
        </w:rPr>
        <w:t>，</w:t>
      </w:r>
      <w:r w:rsidRPr="00255AC4">
        <w:rPr>
          <w:spacing w:val="-6"/>
          <w:lang w:val="zh-CN"/>
        </w:rPr>
        <w:t>第</w:t>
      </w:r>
      <w:r w:rsidR="005F51DC" w:rsidRPr="00255AC4">
        <w:rPr>
          <w:spacing w:val="-6"/>
          <w:lang w:val="zh-CN"/>
        </w:rPr>
        <w:t>14</w:t>
      </w:r>
      <w:r w:rsidRPr="00255AC4">
        <w:rPr>
          <w:spacing w:val="-6"/>
          <w:lang w:val="zh-CN"/>
        </w:rPr>
        <w:t>段。</w:t>
      </w:r>
    </w:p>
  </w:footnote>
  <w:footnote w:id="25">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例如</w:t>
      </w:r>
      <w:r w:rsidR="005F51DC">
        <w:rPr>
          <w:lang w:val="zh-CN"/>
        </w:rPr>
        <w:t>，</w:t>
      </w:r>
      <w:r>
        <w:rPr>
          <w:lang w:val="zh-CN"/>
        </w:rPr>
        <w:t>见</w:t>
      </w:r>
      <w:r w:rsidR="005F51DC">
        <w:rPr>
          <w:rFonts w:hint="eastAsia"/>
          <w:lang w:val="zh-CN"/>
        </w:rPr>
        <w:t>“</w:t>
      </w:r>
      <w:r w:rsidR="005F51DC">
        <w:rPr>
          <w:lang w:val="zh-CN"/>
        </w:rPr>
        <w:t>Belamrania</w:t>
      </w:r>
      <w:r>
        <w:rPr>
          <w:lang w:val="zh-CN"/>
        </w:rPr>
        <w:t>诉阿尔及利亚</w:t>
      </w:r>
      <w:r w:rsidR="005F51DC">
        <w:rPr>
          <w:rFonts w:hint="eastAsia"/>
          <w:lang w:val="zh-CN"/>
        </w:rPr>
        <w:t>”</w:t>
      </w:r>
      <w:r w:rsidR="005F51DC">
        <w:rPr>
          <w:lang w:val="zh-CN"/>
        </w:rPr>
        <w:t>(</w:t>
      </w:r>
      <w:r>
        <w:rPr>
          <w:lang w:val="zh-CN"/>
        </w:rPr>
        <w:t>上文注</w:t>
      </w:r>
      <w:r w:rsidR="005F51DC">
        <w:rPr>
          <w:lang w:val="zh-CN"/>
        </w:rPr>
        <w:t>2</w:t>
      </w:r>
      <w:r>
        <w:rPr>
          <w:lang w:val="zh-CN"/>
        </w:rPr>
        <w:t>0</w:t>
      </w:r>
      <w:r w:rsidR="005F51DC">
        <w:rPr>
          <w:lang w:val="zh-CN"/>
        </w:rPr>
        <w:t>)</w:t>
      </w:r>
      <w:r w:rsidR="005F51DC">
        <w:rPr>
          <w:lang w:val="zh-CN"/>
        </w:rPr>
        <w:t>，</w:t>
      </w:r>
      <w:r>
        <w:rPr>
          <w:lang w:val="zh-CN"/>
        </w:rPr>
        <w:t>第</w:t>
      </w:r>
      <w:r w:rsidR="005F51DC">
        <w:rPr>
          <w:lang w:val="zh-CN"/>
        </w:rPr>
        <w:t>6.5</w:t>
      </w:r>
      <w:r>
        <w:rPr>
          <w:lang w:val="zh-CN"/>
        </w:rPr>
        <w:t>段</w:t>
      </w:r>
      <w:r w:rsidR="005F51DC">
        <w:rPr>
          <w:lang w:val="zh-CN"/>
        </w:rPr>
        <w:t>；</w:t>
      </w:r>
      <w:r>
        <w:rPr>
          <w:lang w:val="zh-CN"/>
        </w:rPr>
        <w:t>第</w:t>
      </w:r>
      <w:r w:rsidR="005F51DC">
        <w:rPr>
          <w:lang w:val="zh-CN"/>
        </w:rPr>
        <w:t>1832/2</w:t>
      </w:r>
      <w:r>
        <w:rPr>
          <w:lang w:val="zh-CN"/>
        </w:rPr>
        <w:t>00</w:t>
      </w:r>
      <w:r w:rsidR="005F51DC">
        <w:rPr>
          <w:lang w:val="zh-CN"/>
        </w:rPr>
        <w:t>8</w:t>
      </w:r>
      <w:r>
        <w:rPr>
          <w:lang w:val="zh-CN"/>
        </w:rPr>
        <w:t>来文</w:t>
      </w:r>
      <w:r w:rsidR="005F51DC">
        <w:rPr>
          <w:lang w:val="zh-CN"/>
        </w:rPr>
        <w:t>，</w:t>
      </w:r>
      <w:r w:rsidR="005F51DC">
        <w:rPr>
          <w:rFonts w:hint="eastAsia"/>
          <w:lang w:val="zh-CN"/>
        </w:rPr>
        <w:t>“</w:t>
      </w:r>
      <w:r w:rsidR="005F51DC">
        <w:rPr>
          <w:lang w:val="zh-CN"/>
        </w:rPr>
        <w:t>Al</w:t>
      </w:r>
      <w:r>
        <w:rPr>
          <w:lang w:val="zh-CN"/>
        </w:rPr>
        <w:t xml:space="preserve"> </w:t>
      </w:r>
      <w:r w:rsidR="005F51DC">
        <w:rPr>
          <w:lang w:val="zh-CN"/>
        </w:rPr>
        <w:t>Khazmi</w:t>
      </w:r>
      <w:r>
        <w:rPr>
          <w:lang w:val="zh-CN"/>
        </w:rPr>
        <w:t>诉利比亚</w:t>
      </w:r>
      <w:r w:rsidR="005F51DC">
        <w:rPr>
          <w:rFonts w:hint="eastAsia"/>
          <w:lang w:val="zh-CN"/>
        </w:rPr>
        <w:t>”</w:t>
      </w:r>
      <w:r w:rsidR="005F51DC">
        <w:rPr>
          <w:lang w:val="zh-CN"/>
        </w:rPr>
        <w:t>，</w:t>
      </w:r>
      <w:r w:rsidR="005F51DC">
        <w:rPr>
          <w:lang w:val="zh-CN"/>
        </w:rPr>
        <w:t>2</w:t>
      </w:r>
      <w:r>
        <w:rPr>
          <w:lang w:val="zh-CN"/>
        </w:rPr>
        <w:t>0</w:t>
      </w:r>
      <w:r w:rsidR="005F51DC">
        <w:rPr>
          <w:lang w:val="zh-CN"/>
        </w:rPr>
        <w:t>13</w:t>
      </w:r>
      <w:r>
        <w:rPr>
          <w:lang w:val="zh-CN"/>
        </w:rPr>
        <w:t>年</w:t>
      </w:r>
      <w:r w:rsidR="005F51DC">
        <w:rPr>
          <w:lang w:val="zh-CN"/>
        </w:rPr>
        <w:t>7</w:t>
      </w:r>
      <w:r>
        <w:rPr>
          <w:lang w:val="zh-CN"/>
        </w:rPr>
        <w:t>月</w:t>
      </w:r>
      <w:r w:rsidR="005F51DC">
        <w:rPr>
          <w:lang w:val="zh-CN"/>
        </w:rPr>
        <w:t>18</w:t>
      </w:r>
      <w:r>
        <w:rPr>
          <w:lang w:val="zh-CN"/>
        </w:rPr>
        <w:t>日通过的意见</w:t>
      </w:r>
      <w:r w:rsidR="005F51DC">
        <w:rPr>
          <w:lang w:val="zh-CN"/>
        </w:rPr>
        <w:t>，</w:t>
      </w:r>
      <w:r>
        <w:rPr>
          <w:lang w:val="zh-CN"/>
        </w:rPr>
        <w:t>第</w:t>
      </w:r>
      <w:r w:rsidR="005F51DC">
        <w:rPr>
          <w:lang w:val="zh-CN"/>
        </w:rPr>
        <w:t>8.2</w:t>
      </w:r>
      <w:r>
        <w:rPr>
          <w:lang w:val="zh-CN"/>
        </w:rPr>
        <w:t>段。</w:t>
      </w:r>
    </w:p>
  </w:footnote>
  <w:footnote w:id="26">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例如</w:t>
      </w:r>
      <w:r w:rsidR="005F51DC">
        <w:rPr>
          <w:lang w:val="zh-CN"/>
        </w:rPr>
        <w:t>，</w:t>
      </w:r>
      <w:r>
        <w:rPr>
          <w:lang w:val="zh-CN"/>
        </w:rPr>
        <w:t>见第</w:t>
      </w:r>
      <w:r w:rsidR="005F51DC">
        <w:rPr>
          <w:lang w:val="zh-CN"/>
        </w:rPr>
        <w:t>1619/2</w:t>
      </w:r>
      <w:r>
        <w:rPr>
          <w:lang w:val="zh-CN"/>
        </w:rPr>
        <w:t>00</w:t>
      </w:r>
      <w:r w:rsidR="005F51DC">
        <w:rPr>
          <w:lang w:val="zh-CN"/>
        </w:rPr>
        <w:t>7</w:t>
      </w:r>
      <w:r>
        <w:rPr>
          <w:lang w:val="zh-CN"/>
        </w:rPr>
        <w:t>号来文</w:t>
      </w:r>
      <w:r w:rsidR="005F51DC">
        <w:rPr>
          <w:lang w:val="zh-CN"/>
        </w:rPr>
        <w:t>，</w:t>
      </w:r>
      <w:r w:rsidR="005F51DC">
        <w:rPr>
          <w:rFonts w:hint="eastAsia"/>
          <w:lang w:val="zh-CN"/>
        </w:rPr>
        <w:t>“</w:t>
      </w:r>
      <w:r w:rsidR="005F51DC">
        <w:rPr>
          <w:lang w:val="zh-CN"/>
        </w:rPr>
        <w:t>Felipe</w:t>
      </w:r>
      <w:r>
        <w:rPr>
          <w:lang w:val="zh-CN"/>
        </w:rPr>
        <w:t>和</w:t>
      </w:r>
      <w:r w:rsidR="005F51DC">
        <w:rPr>
          <w:lang w:val="zh-CN"/>
        </w:rPr>
        <w:t>Evelyn</w:t>
      </w:r>
      <w:r>
        <w:rPr>
          <w:lang w:val="zh-CN"/>
        </w:rPr>
        <w:t xml:space="preserve"> </w:t>
      </w:r>
      <w:r w:rsidR="005F51DC">
        <w:rPr>
          <w:lang w:val="zh-CN"/>
        </w:rPr>
        <w:t>Pesta</w:t>
      </w:r>
      <w:r>
        <w:rPr>
          <w:lang w:val="zh-CN"/>
        </w:rPr>
        <w:t>ñ</w:t>
      </w:r>
      <w:r w:rsidR="005F51DC">
        <w:rPr>
          <w:lang w:val="zh-CN"/>
        </w:rPr>
        <w:t>o</w:t>
      </w:r>
      <w:bookmarkStart w:id="0" w:name="_GoBack"/>
      <w:bookmarkEnd w:id="0"/>
      <w:r>
        <w:rPr>
          <w:lang w:val="zh-CN"/>
        </w:rPr>
        <w:t>诉菲律宾</w:t>
      </w:r>
      <w:r w:rsidR="005F51DC">
        <w:rPr>
          <w:rFonts w:hint="eastAsia"/>
          <w:lang w:val="zh-CN"/>
        </w:rPr>
        <w:t>”</w:t>
      </w:r>
      <w:r w:rsidR="005F51DC">
        <w:rPr>
          <w:lang w:val="zh-CN"/>
        </w:rPr>
        <w:t>，</w:t>
      </w:r>
      <w:r w:rsidR="005F51DC">
        <w:rPr>
          <w:lang w:val="zh-CN"/>
        </w:rPr>
        <w:t>2</w:t>
      </w:r>
      <w:r>
        <w:rPr>
          <w:lang w:val="zh-CN"/>
        </w:rPr>
        <w:t>0</w:t>
      </w:r>
      <w:r w:rsidR="005F51DC">
        <w:rPr>
          <w:lang w:val="zh-CN"/>
        </w:rPr>
        <w:t>1</w:t>
      </w:r>
      <w:r>
        <w:rPr>
          <w:lang w:val="zh-CN"/>
        </w:rPr>
        <w:t>0</w:t>
      </w:r>
      <w:r>
        <w:rPr>
          <w:lang w:val="zh-CN"/>
        </w:rPr>
        <w:t>年</w:t>
      </w:r>
      <w:r w:rsidR="005F51DC">
        <w:rPr>
          <w:lang w:val="zh-CN"/>
        </w:rPr>
        <w:t>3</w:t>
      </w:r>
      <w:r>
        <w:rPr>
          <w:lang w:val="zh-CN"/>
        </w:rPr>
        <w:t>月</w:t>
      </w:r>
      <w:r w:rsidR="005F51DC">
        <w:rPr>
          <w:lang w:val="zh-CN"/>
        </w:rPr>
        <w:t>23</w:t>
      </w:r>
      <w:r>
        <w:rPr>
          <w:lang w:val="zh-CN"/>
        </w:rPr>
        <w:t>日通过的意见</w:t>
      </w:r>
      <w:r w:rsidR="005F51DC">
        <w:rPr>
          <w:lang w:val="zh-CN"/>
        </w:rPr>
        <w:t>，</w:t>
      </w:r>
      <w:r>
        <w:rPr>
          <w:lang w:val="zh-CN"/>
        </w:rPr>
        <w:t>第</w:t>
      </w:r>
      <w:r w:rsidR="005F51DC">
        <w:rPr>
          <w:lang w:val="zh-CN"/>
        </w:rPr>
        <w:t>7.5</w:t>
      </w:r>
      <w:r>
        <w:rPr>
          <w:lang w:val="zh-CN"/>
        </w:rPr>
        <w:t>段</w:t>
      </w:r>
      <w:r w:rsidR="005F51DC">
        <w:rPr>
          <w:lang w:val="zh-CN"/>
        </w:rPr>
        <w:t>；</w:t>
      </w:r>
    </w:p>
  </w:footnote>
  <w:footnote w:id="27">
    <w:p w:rsidR="003B545F" w:rsidRDefault="003B545F" w:rsidP="003B545F">
      <w:pPr>
        <w:pStyle w:val="a6"/>
        <w:tabs>
          <w:tab w:val="clear" w:pos="1021"/>
          <w:tab w:val="right" w:pos="1020"/>
        </w:tabs>
      </w:pPr>
      <w:r>
        <w:rPr>
          <w:lang w:val="zh-CN"/>
        </w:rPr>
        <w:tab/>
      </w:r>
      <w:r>
        <w:rPr>
          <w:rStyle w:val="a8"/>
          <w:rFonts w:eastAsia="宋体"/>
          <w:lang w:val="zh-CN"/>
        </w:rPr>
        <w:footnoteRef/>
      </w:r>
      <w:r>
        <w:rPr>
          <w:lang w:val="zh-CN"/>
        </w:rPr>
        <w:tab/>
      </w:r>
      <w:r>
        <w:rPr>
          <w:lang w:val="zh-CN"/>
        </w:rPr>
        <w:t>见上文第</w:t>
      </w:r>
      <w:r w:rsidR="005F51DC">
        <w:rPr>
          <w:lang w:val="zh-CN"/>
        </w:rPr>
        <w:t>2.21</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5F" w:rsidRDefault="003B545F" w:rsidP="00B0693A">
    <w:pPr>
      <w:pStyle w:val="af3"/>
    </w:pPr>
    <w:proofErr w:type="spellStart"/>
    <w:r>
      <w:t>CCPR</w:t>
    </w:r>
    <w:proofErr w:type="spellEnd"/>
    <w:r>
      <w:t>/C/120/D/2209/2012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5F" w:rsidRPr="00202A30" w:rsidRDefault="003B545F" w:rsidP="00B0693A">
    <w:pPr>
      <w:pStyle w:val="af3"/>
      <w:jc w:val="right"/>
    </w:pPr>
    <w:proofErr w:type="spellStart"/>
    <w:r>
      <w:t>CCPR</w:t>
    </w:r>
    <w:proofErr w:type="spellEnd"/>
    <w:r>
      <w:t>/C/120/D/2209/2012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12"/>
    <w:rsid w:val="00011483"/>
    <w:rsid w:val="0004554F"/>
    <w:rsid w:val="00092AC1"/>
    <w:rsid w:val="000D319F"/>
    <w:rsid w:val="000E4D0E"/>
    <w:rsid w:val="000F5EB8"/>
    <w:rsid w:val="001323F4"/>
    <w:rsid w:val="00134702"/>
    <w:rsid w:val="00144B69"/>
    <w:rsid w:val="00153E86"/>
    <w:rsid w:val="00172E04"/>
    <w:rsid w:val="001A27F7"/>
    <w:rsid w:val="001B1BD1"/>
    <w:rsid w:val="001C3EF2"/>
    <w:rsid w:val="001D17F6"/>
    <w:rsid w:val="00204B42"/>
    <w:rsid w:val="0021265F"/>
    <w:rsid w:val="002231C3"/>
    <w:rsid w:val="00231ED2"/>
    <w:rsid w:val="0024417F"/>
    <w:rsid w:val="002473B0"/>
    <w:rsid w:val="00250F8D"/>
    <w:rsid w:val="00255AC4"/>
    <w:rsid w:val="00262132"/>
    <w:rsid w:val="00292A74"/>
    <w:rsid w:val="002A251E"/>
    <w:rsid w:val="002C2203"/>
    <w:rsid w:val="002E1C97"/>
    <w:rsid w:val="002F0E55"/>
    <w:rsid w:val="002F5834"/>
    <w:rsid w:val="003006AB"/>
    <w:rsid w:val="00326EBF"/>
    <w:rsid w:val="00327FE4"/>
    <w:rsid w:val="003333CC"/>
    <w:rsid w:val="003B545F"/>
    <w:rsid w:val="00427F63"/>
    <w:rsid w:val="00434D38"/>
    <w:rsid w:val="00447DE8"/>
    <w:rsid w:val="00492999"/>
    <w:rsid w:val="00494EB8"/>
    <w:rsid w:val="00495C5D"/>
    <w:rsid w:val="004C4A0A"/>
    <w:rsid w:val="004D0A00"/>
    <w:rsid w:val="004F348E"/>
    <w:rsid w:val="00501220"/>
    <w:rsid w:val="00521EA1"/>
    <w:rsid w:val="00534BBE"/>
    <w:rsid w:val="00537A95"/>
    <w:rsid w:val="005D7CAE"/>
    <w:rsid w:val="005E403A"/>
    <w:rsid w:val="005E4086"/>
    <w:rsid w:val="005F51DC"/>
    <w:rsid w:val="00604D91"/>
    <w:rsid w:val="006257FE"/>
    <w:rsid w:val="00670DEE"/>
    <w:rsid w:val="00680656"/>
    <w:rsid w:val="006B1119"/>
    <w:rsid w:val="006D3757"/>
    <w:rsid w:val="006D37EB"/>
    <w:rsid w:val="006D3B78"/>
    <w:rsid w:val="006E3E46"/>
    <w:rsid w:val="006E71B1"/>
    <w:rsid w:val="006F1404"/>
    <w:rsid w:val="0070593B"/>
    <w:rsid w:val="00705D89"/>
    <w:rsid w:val="00731A42"/>
    <w:rsid w:val="00755487"/>
    <w:rsid w:val="00767E69"/>
    <w:rsid w:val="0077079A"/>
    <w:rsid w:val="00771504"/>
    <w:rsid w:val="007A5599"/>
    <w:rsid w:val="007D6581"/>
    <w:rsid w:val="007F0808"/>
    <w:rsid w:val="00821F30"/>
    <w:rsid w:val="00836516"/>
    <w:rsid w:val="00856233"/>
    <w:rsid w:val="00860F27"/>
    <w:rsid w:val="00865111"/>
    <w:rsid w:val="00867319"/>
    <w:rsid w:val="008853DB"/>
    <w:rsid w:val="008868D7"/>
    <w:rsid w:val="008B0560"/>
    <w:rsid w:val="008B2BFA"/>
    <w:rsid w:val="008D31F4"/>
    <w:rsid w:val="008E6A3F"/>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76C5E"/>
    <w:rsid w:val="00A84072"/>
    <w:rsid w:val="00B0693A"/>
    <w:rsid w:val="00B16570"/>
    <w:rsid w:val="00B23B03"/>
    <w:rsid w:val="00B43EB7"/>
    <w:rsid w:val="00B53320"/>
    <w:rsid w:val="00B614C4"/>
    <w:rsid w:val="00BA6B20"/>
    <w:rsid w:val="00BC2A87"/>
    <w:rsid w:val="00BC6522"/>
    <w:rsid w:val="00C121D5"/>
    <w:rsid w:val="00C17349"/>
    <w:rsid w:val="00C351AA"/>
    <w:rsid w:val="00C70852"/>
    <w:rsid w:val="00C7253F"/>
    <w:rsid w:val="00C90707"/>
    <w:rsid w:val="00CD2130"/>
    <w:rsid w:val="00CE1D1C"/>
    <w:rsid w:val="00CF42FC"/>
    <w:rsid w:val="00D26A05"/>
    <w:rsid w:val="00D9309B"/>
    <w:rsid w:val="00D97B98"/>
    <w:rsid w:val="00DC671F"/>
    <w:rsid w:val="00DC735A"/>
    <w:rsid w:val="00DC7D12"/>
    <w:rsid w:val="00DE4DA7"/>
    <w:rsid w:val="00E02C13"/>
    <w:rsid w:val="00E33B38"/>
    <w:rsid w:val="00E442A1"/>
    <w:rsid w:val="00E47FE5"/>
    <w:rsid w:val="00E574AF"/>
    <w:rsid w:val="00EA7E67"/>
    <w:rsid w:val="00F023C1"/>
    <w:rsid w:val="00F24E6D"/>
    <w:rsid w:val="00F714DA"/>
    <w:rsid w:val="00FB456B"/>
    <w:rsid w:val="00FF5FC3"/>
    <w:rsid w:val="00FF73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26A350"/>
  <w15:docId w15:val="{79AEB4EB-5CA7-4FCC-9831-69FF539E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E442A1"/>
    <w:rPr>
      <w:snapToGrid w:val="0"/>
      <w:sz w:val="18"/>
      <w:szCs w:val="18"/>
    </w:rPr>
  </w:style>
  <w:style w:type="character" w:styleId="a8">
    <w:name w:val="footnote reference"/>
    <w:aliases w:val="4_G,Footnote number,ftref,Footnotes refss,Style 10,Appel note de bas de p.,referencia nota al pie,BVI fnr,Footnote text,4_Footnote text,callout,Fago Fußnotenzeichen,16 Point,Superscript 6 Point,Footnote,Footnote symbol,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2473B0"/>
    <w:rPr>
      <w:color w:val="0000FF" w:themeColor="hyperlink"/>
      <w:u w:val="none"/>
    </w:rPr>
  </w:style>
  <w:style w:type="paragraph" w:customStyle="1" w:styleId="H23G">
    <w:name w:val="_ H_2/3_G"/>
    <w:basedOn w:val="a"/>
    <w:next w:val="a"/>
    <w:rsid w:val="003B545F"/>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3B545F"/>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rsid w:val="003B545F"/>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4857-FF30-46B0-8F69-015D3C4B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7177</Words>
  <Characters>7853</Characters>
  <Application>Microsoft Office Word</Application>
  <DocSecurity>0</DocSecurity>
  <Lines>279</Lines>
  <Paragraphs>91</Paragraphs>
  <ScaleCrop>false</ScaleCrop>
  <Company>DCM</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1716403</dc:title>
  <dc:subject>CCPR/C/120/D/2209/2012</dc:subject>
  <dc:creator>TIAN</dc:creator>
  <cp:keywords/>
  <dc:description/>
  <cp:lastModifiedBy>Hui TIAN</cp:lastModifiedBy>
  <cp:revision>2</cp:revision>
  <cp:lastPrinted>2014-05-09T11:28:00Z</cp:lastPrinted>
  <dcterms:created xsi:type="dcterms:W3CDTF">2018-01-10T14:40:00Z</dcterms:created>
  <dcterms:modified xsi:type="dcterms:W3CDTF">2018-01-10T14:40:00Z</dcterms:modified>
</cp:coreProperties>
</file>