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7E4E82">
              <w:rPr>
                <w:sz w:val="20"/>
                <w:lang w:val="en-US"/>
              </w:rPr>
              <w:t>C/PER/CO/5-6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7E4E82">
              <w:rPr>
                <w:sz w:val="20"/>
                <w:lang w:val="en-US"/>
              </w:rPr>
              <w:fldChar w:fldCharType="separate"/>
            </w:r>
            <w:r w:rsidR="007E4E82">
              <w:rPr>
                <w:sz w:val="20"/>
                <w:lang w:val="en-US"/>
              </w:rPr>
              <w:t>21 January 2013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7E4E82" w:rsidRPr="007E4E82" w:rsidRDefault="007E4E82" w:rsidP="007E4E82">
      <w:pPr>
        <w:spacing w:before="120"/>
        <w:rPr>
          <w:b/>
          <w:sz w:val="24"/>
          <w:szCs w:val="24"/>
        </w:rPr>
      </w:pPr>
      <w:r w:rsidRPr="007E4E82">
        <w:rPr>
          <w:b/>
          <w:sz w:val="24"/>
          <w:szCs w:val="24"/>
        </w:rPr>
        <w:t>Комитет против пыток</w:t>
      </w:r>
    </w:p>
    <w:p w:rsidR="007E4E82" w:rsidRDefault="007E4E82" w:rsidP="007E4E82">
      <w:pPr>
        <w:pStyle w:val="HChGR"/>
      </w:pPr>
      <w:r>
        <w:tab/>
      </w:r>
      <w:r>
        <w:tab/>
        <w:t xml:space="preserve">Заключительные замечания по объединенным </w:t>
      </w:r>
      <w:r w:rsidR="00671982" w:rsidRPr="00671982">
        <w:br/>
      </w:r>
      <w:r>
        <w:t xml:space="preserve">пятому и шестому периодическим докладам Перу, принятые Комитетом </w:t>
      </w:r>
      <w:r w:rsidR="00671982">
        <w:t>на его сорок девятой сессии (29</w:t>
      </w:r>
      <w:r w:rsidR="00671982">
        <w:rPr>
          <w:lang w:val="en-US"/>
        </w:rPr>
        <w:t> </w:t>
      </w:r>
      <w:r w:rsidR="00D814E6">
        <w:t>о</w:t>
      </w:r>
      <w:r>
        <w:t xml:space="preserve">ктября </w:t>
      </w:r>
      <w:r w:rsidRPr="007E4E82">
        <w:t xml:space="preserve">− </w:t>
      </w:r>
      <w:r w:rsidR="00E268A6" w:rsidRPr="00E268A6">
        <w:t>2</w:t>
      </w:r>
      <w:r>
        <w:t>3 ноября 2012 года)</w:t>
      </w:r>
    </w:p>
    <w:p w:rsidR="007E4E82" w:rsidRDefault="007E4E82" w:rsidP="007E4E82">
      <w:pPr>
        <w:pStyle w:val="SingleTxtGR"/>
      </w:pPr>
      <w:r>
        <w:t>1.</w:t>
      </w:r>
      <w:r>
        <w:tab/>
        <w:t>Комитет против пыток рассмотрел объединенные пятый и шестой пери</w:t>
      </w:r>
      <w:r>
        <w:t>о</w:t>
      </w:r>
      <w:r>
        <w:t>дические доклады Перу (CAT/C/PER/6) на своих 1096-м и 1099-м заседаниях, состоявшихся 30 и 31 октября 2012 года (CAT/C/SR.1096 и 1099). На своих 1121-м, 1122-м и 1123-м заседаниях (CAT/C/SR.1121, 1122 и 1123), состоявши</w:t>
      </w:r>
      <w:r>
        <w:t>х</w:t>
      </w:r>
      <w:r>
        <w:t xml:space="preserve">ся 15 и 16 ноября 2012 года, он принял следующие заключительные замечания. </w:t>
      </w:r>
    </w:p>
    <w:p w:rsidR="007E4E82" w:rsidRDefault="007E4E82" w:rsidP="00671982">
      <w:pPr>
        <w:pStyle w:val="H1GR"/>
      </w:pPr>
      <w:r>
        <w:tab/>
        <w:t>A.</w:t>
      </w:r>
      <w:r>
        <w:tab/>
        <w:t>Введение</w:t>
      </w:r>
    </w:p>
    <w:p w:rsidR="007E4E82" w:rsidRDefault="007E4E82" w:rsidP="007E4E82">
      <w:pPr>
        <w:pStyle w:val="SingleTxtGR"/>
      </w:pPr>
      <w:r>
        <w:t>2.</w:t>
      </w:r>
      <w:r>
        <w:tab/>
        <w:t>Комитет выражает признательность государству-участнику за согласие с факультативной проц</w:t>
      </w:r>
      <w:r>
        <w:t>е</w:t>
      </w:r>
      <w:r>
        <w:t>дурой представления докладов и за представление своего шестого периодического доклада в виде подробных ответов на перечень вопр</w:t>
      </w:r>
      <w:r>
        <w:t>о</w:t>
      </w:r>
      <w:r>
        <w:t>сов (CAT/C/PER/Q/6), поскольку это улучшает сотрудничество между госуда</w:t>
      </w:r>
      <w:r>
        <w:t>р</w:t>
      </w:r>
      <w:r>
        <w:t xml:space="preserve">ством-участником и Комитетом и задает четкую направленность рассмотрению доклада, а также диалогу с делегацией. </w:t>
      </w:r>
    </w:p>
    <w:p w:rsidR="007E4E82" w:rsidRDefault="007E4E82" w:rsidP="007E4E82">
      <w:pPr>
        <w:pStyle w:val="SingleTxtGR"/>
      </w:pPr>
      <w:r>
        <w:t>3.</w:t>
      </w:r>
      <w:r>
        <w:tab/>
        <w:t>Комитет также высоко оценивает открытый и конструктивный диалог с делегацией государства-участника высокого уровня и представленную допо</w:t>
      </w:r>
      <w:r>
        <w:t>л</w:t>
      </w:r>
      <w:r>
        <w:t xml:space="preserve">нительную информацию. </w:t>
      </w:r>
    </w:p>
    <w:p w:rsidR="007E4E82" w:rsidRDefault="007E4E82" w:rsidP="00671982">
      <w:pPr>
        <w:pStyle w:val="H1GR"/>
      </w:pPr>
      <w:r>
        <w:tab/>
        <w:t>B.</w:t>
      </w:r>
      <w:r>
        <w:tab/>
        <w:t>Позитивные аспекты</w:t>
      </w:r>
    </w:p>
    <w:p w:rsidR="007E4E82" w:rsidRDefault="007E4E82" w:rsidP="007E4E82">
      <w:pPr>
        <w:pStyle w:val="SingleTxtGR"/>
      </w:pPr>
      <w:r>
        <w:t>4.</w:t>
      </w:r>
      <w:r>
        <w:tab/>
        <w:t>Комитет приветствует тот факт, что за период, прошедший после ра</w:t>
      </w:r>
      <w:r>
        <w:t>с</w:t>
      </w:r>
      <w:r>
        <w:t>смотрения четвертого периодического доклада, государство-участник ратиф</w:t>
      </w:r>
      <w:r>
        <w:t>и</w:t>
      </w:r>
      <w:r>
        <w:t xml:space="preserve">цировало следующие международные договоры или присоединилось к ним: </w:t>
      </w:r>
    </w:p>
    <w:p w:rsidR="007E4E82" w:rsidRDefault="00671982" w:rsidP="007E4E82">
      <w:pPr>
        <w:pStyle w:val="SingleTxtGR"/>
      </w:pPr>
      <w:r>
        <w:rPr>
          <w:lang w:val="en-US"/>
        </w:rPr>
        <w:tab/>
      </w:r>
      <w:r w:rsidR="007E4E82">
        <w:t>a)</w:t>
      </w:r>
      <w:r w:rsidR="007E4E82">
        <w:tab/>
        <w:t>Факультативный протокол к Конвенции против пыток и других жестоких, бесчеловечных или унижающих достоинство видов обращения и н</w:t>
      </w:r>
      <w:r w:rsidR="007E4E82">
        <w:t>а</w:t>
      </w:r>
      <w:r w:rsidR="007E4E82">
        <w:t>казания, 14 сентября 2006 года;</w:t>
      </w:r>
    </w:p>
    <w:p w:rsidR="007E4E82" w:rsidRDefault="00D814E6" w:rsidP="007E4E82">
      <w:pPr>
        <w:pStyle w:val="SingleTxtGR"/>
      </w:pPr>
      <w:r>
        <w:tab/>
      </w:r>
      <w:r w:rsidR="007E4E82">
        <w:t>b)</w:t>
      </w:r>
      <w:r w:rsidR="007E4E82">
        <w:tab/>
        <w:t>Конвенци</w:t>
      </w:r>
      <w:r>
        <w:t>ю</w:t>
      </w:r>
      <w:r w:rsidR="007E4E82">
        <w:t xml:space="preserve"> о правах инвалидов, 30 января 2008 года;</w:t>
      </w:r>
    </w:p>
    <w:p w:rsidR="007E4E82" w:rsidRDefault="00D814E6" w:rsidP="007E4E82">
      <w:pPr>
        <w:pStyle w:val="SingleTxtGR"/>
      </w:pPr>
      <w:r>
        <w:tab/>
      </w:r>
      <w:r w:rsidR="007E4E82">
        <w:t>c)</w:t>
      </w:r>
      <w:r w:rsidR="007E4E82">
        <w:tab/>
        <w:t>Факультативный протокол к Конвенции о правах инвалидов, 30 я</w:t>
      </w:r>
      <w:r w:rsidR="007E4E82">
        <w:t>н</w:t>
      </w:r>
      <w:r w:rsidR="007E4E82">
        <w:t>варя 2008 года;</w:t>
      </w:r>
    </w:p>
    <w:p w:rsidR="007E4E82" w:rsidRDefault="00D814E6" w:rsidP="007E4E82">
      <w:pPr>
        <w:pStyle w:val="SingleTxtGR"/>
      </w:pPr>
      <w:r>
        <w:tab/>
      </w:r>
      <w:r w:rsidR="007E4E82">
        <w:t>d)</w:t>
      </w:r>
      <w:r w:rsidR="007E4E82">
        <w:tab/>
        <w:t>Международн</w:t>
      </w:r>
      <w:r>
        <w:t>ую</w:t>
      </w:r>
      <w:r w:rsidR="007E4E82">
        <w:t xml:space="preserve"> конвенц</w:t>
      </w:r>
      <w:r>
        <w:t>ию</w:t>
      </w:r>
      <w:r w:rsidR="007E4E82">
        <w:t xml:space="preserve"> для защиты всех лиц от насильстве</w:t>
      </w:r>
      <w:r w:rsidR="007E4E82">
        <w:t>н</w:t>
      </w:r>
      <w:r w:rsidR="007E4E82">
        <w:t>ных исчезновений, 26 сентября 2012 года.</w:t>
      </w:r>
    </w:p>
    <w:p w:rsidR="007E4E82" w:rsidRDefault="007E4E82" w:rsidP="007E4E82">
      <w:pPr>
        <w:pStyle w:val="SingleTxtGR"/>
      </w:pPr>
      <w:r>
        <w:t>5.</w:t>
      </w:r>
      <w:r>
        <w:tab/>
        <w:t>Комитет приветствует усилия государства-участника по пересмотру св</w:t>
      </w:r>
      <w:r>
        <w:t>о</w:t>
      </w:r>
      <w:r>
        <w:t>его законодательства в областях, имеющих отношение к Конвенции, в том чи</w:t>
      </w:r>
      <w:r>
        <w:t>с</w:t>
      </w:r>
      <w:r>
        <w:t>ле:</w:t>
      </w:r>
    </w:p>
    <w:p w:rsidR="007E4E82" w:rsidRDefault="00D814E6" w:rsidP="007E4E82">
      <w:pPr>
        <w:pStyle w:val="SingleTxtGR"/>
      </w:pPr>
      <w:r>
        <w:tab/>
      </w:r>
      <w:r w:rsidR="007E4E82">
        <w:t>a)</w:t>
      </w:r>
      <w:r w:rsidR="007E4E82">
        <w:tab/>
        <w:t xml:space="preserve">вступление в силу в июле 2006 года нового Уголовно-процессуального кодекса, принятого Законодательным декретом № 957 в июле 2004 года; </w:t>
      </w:r>
    </w:p>
    <w:p w:rsidR="007E4E82" w:rsidRDefault="00D814E6" w:rsidP="007E4E82">
      <w:pPr>
        <w:pStyle w:val="SingleTxtGR"/>
      </w:pPr>
      <w:r>
        <w:tab/>
      </w:r>
      <w:r w:rsidR="007E4E82">
        <w:t>b)</w:t>
      </w:r>
      <w:r w:rsidR="007E4E82">
        <w:tab/>
        <w:t>утверждение Законом № 28592 Комплексного плана по выплате возмещ</w:t>
      </w:r>
      <w:r w:rsidR="007E4E82">
        <w:t>е</w:t>
      </w:r>
      <w:r w:rsidR="007E4E82">
        <w:t>ний в июле 2005 года;</w:t>
      </w:r>
    </w:p>
    <w:p w:rsidR="007E4E82" w:rsidRDefault="00D814E6" w:rsidP="007E4E82">
      <w:pPr>
        <w:pStyle w:val="SingleTxtGR"/>
      </w:pPr>
      <w:r>
        <w:tab/>
      </w:r>
      <w:r w:rsidR="007E4E82">
        <w:t>c)</w:t>
      </w:r>
      <w:r w:rsidR="007E4E82">
        <w:tab/>
        <w:t>включение такого вида преступления, как убийство</w:t>
      </w:r>
      <w:r w:rsidR="00E0780F">
        <w:t xml:space="preserve"> женщины,</w:t>
      </w:r>
      <w:r w:rsidR="00E0780F">
        <w:br/>
      </w:r>
      <w:r w:rsidR="007E4E82">
        <w:t>в статью 107 Уголовного кодекса;</w:t>
      </w:r>
    </w:p>
    <w:p w:rsidR="007E4E82" w:rsidRDefault="00D814E6" w:rsidP="007E4E82">
      <w:pPr>
        <w:pStyle w:val="SingleTxtGR"/>
      </w:pPr>
      <w:r>
        <w:tab/>
      </w:r>
      <w:r w:rsidR="007E4E82">
        <w:t>d)</w:t>
      </w:r>
      <w:r w:rsidR="007E4E82">
        <w:tab/>
        <w:t xml:space="preserve">отмену 15 сентября 2010 года Законодательного декрета № 1097, согласно которому Конвенция о неприменимости срока давности к военным преступлениям и преступлениям против человечества должна была </w:t>
      </w:r>
      <w:r>
        <w:t xml:space="preserve">вступить в </w:t>
      </w:r>
      <w:r w:rsidR="007E4E82">
        <w:t>действ</w:t>
      </w:r>
      <w:r>
        <w:t>ие</w:t>
      </w:r>
      <w:r w:rsidR="007E4E82">
        <w:t xml:space="preserve"> только с 9 ноября 2003 года;</w:t>
      </w:r>
    </w:p>
    <w:p w:rsidR="007E4E82" w:rsidRDefault="00D814E6" w:rsidP="007E4E82">
      <w:pPr>
        <w:pStyle w:val="SingleTxtGR"/>
      </w:pPr>
      <w:r>
        <w:tab/>
      </w:r>
      <w:r w:rsidR="007E4E82">
        <w:t>e)</w:t>
      </w:r>
      <w:r w:rsidR="007E4E82">
        <w:tab/>
        <w:t xml:space="preserve">принятие Закона № 27891 </w:t>
      </w:r>
      <w:r>
        <w:t xml:space="preserve">о беженцах </w:t>
      </w:r>
      <w:r w:rsidR="007E4E82">
        <w:t>от 20 декабря 2002 года.</w:t>
      </w:r>
    </w:p>
    <w:p w:rsidR="007E4E82" w:rsidRDefault="007E4E82" w:rsidP="007E4E82">
      <w:pPr>
        <w:pStyle w:val="SingleTxtGR"/>
      </w:pPr>
      <w:r>
        <w:t>6.</w:t>
      </w:r>
      <w:r>
        <w:tab/>
        <w:t>Комитет также приветствует усилия государства-участника по изменению своих стратегий, программ и административных мер в целях осуществления Конвенции, в том числе:</w:t>
      </w:r>
    </w:p>
    <w:p w:rsidR="007E4E82" w:rsidRDefault="00D814E6" w:rsidP="007E4E82">
      <w:pPr>
        <w:pStyle w:val="SingleTxtGR"/>
      </w:pPr>
      <w:r>
        <w:tab/>
      </w:r>
      <w:r w:rsidR="007E4E82">
        <w:t>a)</w:t>
      </w:r>
      <w:r w:rsidR="007E4E82">
        <w:tab/>
        <w:t xml:space="preserve">учреждение при </w:t>
      </w:r>
      <w:r>
        <w:t xml:space="preserve">Прокуратуре </w:t>
      </w:r>
      <w:r w:rsidR="007E4E82">
        <w:t>и судах специальной вспомогател</w:t>
      </w:r>
      <w:r w:rsidR="007E4E82">
        <w:t>ь</w:t>
      </w:r>
      <w:r w:rsidR="007E4E82">
        <w:t>ной юридической системы для судопроизводства по делам о нарушениях прав человека, совершенных в период внутреннего вооруже</w:t>
      </w:r>
      <w:r w:rsidR="007E4E82">
        <w:t>н</w:t>
      </w:r>
      <w:r w:rsidR="007E4E82">
        <w:t>ного конфликта;</w:t>
      </w:r>
    </w:p>
    <w:p w:rsidR="007E4E82" w:rsidRDefault="00D814E6" w:rsidP="007E4E82">
      <w:pPr>
        <w:pStyle w:val="SingleTxtGR"/>
      </w:pPr>
      <w:r>
        <w:tab/>
      </w:r>
      <w:r w:rsidR="007E4E82">
        <w:t>b)</w:t>
      </w:r>
      <w:r w:rsidR="007E4E82">
        <w:tab/>
        <w:t>создание в 2006</w:t>
      </w:r>
      <w:r w:rsidR="007816E5">
        <w:t xml:space="preserve"> году</w:t>
      </w:r>
      <w:r w:rsidR="007E4E82">
        <w:t xml:space="preserve"> Единого реестра жертв, за ведение которого отвечает Совет по выплате возмещ</w:t>
      </w:r>
      <w:r w:rsidR="007E4E82">
        <w:t>е</w:t>
      </w:r>
      <w:r w:rsidR="007E4E82">
        <w:t>ний;</w:t>
      </w:r>
    </w:p>
    <w:p w:rsidR="007E4E82" w:rsidRDefault="00D814E6" w:rsidP="007E4E82">
      <w:pPr>
        <w:pStyle w:val="SingleTxtGR"/>
      </w:pPr>
      <w:r>
        <w:tab/>
      </w:r>
      <w:r w:rsidR="007E4E82">
        <w:t>c)</w:t>
      </w:r>
      <w:r w:rsidR="007E4E82">
        <w:tab/>
        <w:t>принятие Национального плана охраны психического здоровья и Согласованного национального плана охраны психического здоровья на 2007</w:t>
      </w:r>
      <w:r>
        <w:t>−</w:t>
      </w:r>
      <w:r w:rsidR="007E4E82">
        <w:t>2020 годы, в котором первоочередное внимание уделяется жертвам пол</w:t>
      </w:r>
      <w:r w:rsidR="007E4E82">
        <w:t>и</w:t>
      </w:r>
      <w:r w:rsidR="007E4E82">
        <w:t>тического насилия;</w:t>
      </w:r>
    </w:p>
    <w:p w:rsidR="007E4E82" w:rsidRDefault="00D814E6" w:rsidP="007E4E82">
      <w:pPr>
        <w:pStyle w:val="SingleTxtGR"/>
      </w:pPr>
      <w:r>
        <w:tab/>
      </w:r>
      <w:r w:rsidR="007E4E82">
        <w:t>d)</w:t>
      </w:r>
      <w:r w:rsidR="007E4E82">
        <w:tab/>
        <w:t>учреждение в октябре 2010 года межведомственной технической комиссии по подготовке руководящих принципов и методик определения ра</w:t>
      </w:r>
      <w:r w:rsidR="007E4E82">
        <w:t>з</w:t>
      </w:r>
      <w:r w:rsidR="007E4E82">
        <w:t>мера, порядка и условий выплат по Программе экономич</w:t>
      </w:r>
      <w:r w:rsidR="007E4E82">
        <w:t>е</w:t>
      </w:r>
      <w:r w:rsidR="007E4E82">
        <w:t>ского возмещения;</w:t>
      </w:r>
    </w:p>
    <w:p w:rsidR="007E4E82" w:rsidRDefault="00D814E6" w:rsidP="007E4E82">
      <w:pPr>
        <w:pStyle w:val="SingleTxtGR"/>
      </w:pPr>
      <w:r>
        <w:tab/>
      </w:r>
      <w:r w:rsidR="007E4E82">
        <w:t>e)</w:t>
      </w:r>
      <w:r w:rsidR="007E4E82">
        <w:tab/>
        <w:t xml:space="preserve">учреждение 7 декабря 2011 года в </w:t>
      </w:r>
      <w:r>
        <w:t xml:space="preserve">Министерстве </w:t>
      </w:r>
      <w:r w:rsidR="007E4E82">
        <w:t>юстиции должн</w:t>
      </w:r>
      <w:r w:rsidR="007E4E82">
        <w:t>о</w:t>
      </w:r>
      <w:r w:rsidR="007E4E82">
        <w:t xml:space="preserve">сти заместителя </w:t>
      </w:r>
      <w:r>
        <w:t xml:space="preserve">Министра </w:t>
      </w:r>
      <w:r w:rsidR="007E4E82">
        <w:t>по правам человека и доступу к правосудию;</w:t>
      </w:r>
    </w:p>
    <w:p w:rsidR="007E4E82" w:rsidRDefault="00D814E6" w:rsidP="007E4E82">
      <w:pPr>
        <w:pStyle w:val="SingleTxtGR"/>
      </w:pPr>
      <w:r>
        <w:tab/>
      </w:r>
      <w:r w:rsidR="007E4E82">
        <w:t>f)</w:t>
      </w:r>
      <w:r w:rsidR="007E4E82">
        <w:tab/>
        <w:t>учреждение Специальной комиссии по делам беженцев (СКБ);</w:t>
      </w:r>
    </w:p>
    <w:p w:rsidR="007E4E82" w:rsidRDefault="00D814E6" w:rsidP="007E4E82">
      <w:pPr>
        <w:pStyle w:val="SingleTxtGR"/>
      </w:pPr>
      <w:r>
        <w:tab/>
      </w:r>
      <w:r w:rsidR="007E4E82">
        <w:t>g)</w:t>
      </w:r>
      <w:r w:rsidR="007E4E82">
        <w:tab/>
        <w:t>принятие второго Национального плана действий по борьбе с нас</w:t>
      </w:r>
      <w:r w:rsidR="007E4E82">
        <w:t>и</w:t>
      </w:r>
      <w:r w:rsidR="007E4E82">
        <w:t>лием в отношении женщин на 2009</w:t>
      </w:r>
      <w:r>
        <w:t>−</w:t>
      </w:r>
      <w:r w:rsidR="007E4E82">
        <w:t>2015 годы;</w:t>
      </w:r>
    </w:p>
    <w:p w:rsidR="007E4E82" w:rsidRDefault="00D814E6" w:rsidP="007E4E82">
      <w:pPr>
        <w:pStyle w:val="SingleTxtGR"/>
      </w:pPr>
      <w:r>
        <w:tab/>
      </w:r>
      <w:r w:rsidR="007E4E82">
        <w:t>h)</w:t>
      </w:r>
      <w:r w:rsidR="007E4E82">
        <w:tab/>
        <w:t>принятие Национального плана действий по борьбе с торговлей людьми на 2011</w:t>
      </w:r>
      <w:r>
        <w:t>−</w:t>
      </w:r>
      <w:r w:rsidR="007E4E82">
        <w:t>2016 годы;</w:t>
      </w:r>
    </w:p>
    <w:p w:rsidR="007E4E82" w:rsidRDefault="00D814E6" w:rsidP="007E4E82">
      <w:pPr>
        <w:pStyle w:val="SingleTxtGR"/>
      </w:pPr>
      <w:r>
        <w:tab/>
      </w:r>
      <w:r w:rsidR="007E4E82">
        <w:t>i)</w:t>
      </w:r>
      <w:r w:rsidR="007E4E82">
        <w:tab/>
        <w:t>принятие Национального плана действий в области прав человека на 2012</w:t>
      </w:r>
      <w:r>
        <w:t>−</w:t>
      </w:r>
      <w:r w:rsidR="007E4E82">
        <w:t>2016 годы.</w:t>
      </w:r>
    </w:p>
    <w:p w:rsidR="007E4E82" w:rsidRDefault="007E4E82" w:rsidP="00D814E6">
      <w:pPr>
        <w:pStyle w:val="H1GR"/>
      </w:pPr>
      <w:r>
        <w:tab/>
        <w:t>C.</w:t>
      </w:r>
      <w:r>
        <w:tab/>
        <w:t xml:space="preserve">Основные вопросы, вызывающие </w:t>
      </w:r>
      <w:r w:rsidR="00B46966">
        <w:t>обеспокоенность</w:t>
      </w:r>
      <w:r w:rsidR="00D814E6">
        <w:t>, и </w:t>
      </w:r>
      <w:r>
        <w:t>рекомендации</w:t>
      </w:r>
    </w:p>
    <w:p w:rsidR="007E4E82" w:rsidRDefault="007E4E82" w:rsidP="00B46966">
      <w:pPr>
        <w:pStyle w:val="H23GR"/>
      </w:pPr>
      <w:r>
        <w:tab/>
      </w:r>
      <w:r>
        <w:tab/>
        <w:t>Определение пытки</w:t>
      </w:r>
    </w:p>
    <w:p w:rsidR="007E4E82" w:rsidRDefault="007E4E82" w:rsidP="007E4E82">
      <w:pPr>
        <w:pStyle w:val="SingleTxtGR"/>
      </w:pPr>
      <w:r>
        <w:t>7.</w:t>
      </w:r>
      <w:r>
        <w:tab/>
        <w:t xml:space="preserve">Комитет обеспокоен тем, что определение пытки в Уголовном кодексе не включает в качестве одного из элементов дискриминацию любого </w:t>
      </w:r>
      <w:r w:rsidR="00B46966">
        <w:t>рода (ст</w:t>
      </w:r>
      <w:r w:rsidR="00B46966">
        <w:t>а</w:t>
      </w:r>
      <w:r w:rsidR="00B46966">
        <w:t>тьи </w:t>
      </w:r>
      <w:r>
        <w:t>1 и 4).</w:t>
      </w:r>
    </w:p>
    <w:p w:rsidR="007E4E82" w:rsidRPr="00B46966" w:rsidRDefault="007E4E82" w:rsidP="007E4E82">
      <w:pPr>
        <w:pStyle w:val="SingleTxtGR"/>
        <w:rPr>
          <w:b/>
        </w:rPr>
      </w:pPr>
      <w:r w:rsidRPr="00B46966">
        <w:rPr>
          <w:b/>
        </w:rPr>
        <w:t>Комитет рекомендует государству-участнику внести в свой Уголовный к</w:t>
      </w:r>
      <w:r w:rsidRPr="00B46966">
        <w:rPr>
          <w:b/>
        </w:rPr>
        <w:t>о</w:t>
      </w:r>
      <w:r w:rsidRPr="00B46966">
        <w:rPr>
          <w:b/>
        </w:rPr>
        <w:t xml:space="preserve">декс </w:t>
      </w:r>
      <w:r w:rsidR="00B46966" w:rsidRPr="00B46966">
        <w:rPr>
          <w:b/>
        </w:rPr>
        <w:t xml:space="preserve">изменения </w:t>
      </w:r>
      <w:r w:rsidRPr="00B46966">
        <w:rPr>
          <w:b/>
        </w:rPr>
        <w:t>для включения в него определения пытки, охватывающего все</w:t>
      </w:r>
      <w:r w:rsidR="00B46966">
        <w:rPr>
          <w:b/>
        </w:rPr>
        <w:t xml:space="preserve"> изложенные </w:t>
      </w:r>
      <w:r w:rsidRPr="00B46966">
        <w:rPr>
          <w:b/>
        </w:rPr>
        <w:t>в статье 1 Конвенции</w:t>
      </w:r>
      <w:r w:rsidR="00B46966" w:rsidRPr="00B46966">
        <w:rPr>
          <w:b/>
        </w:rPr>
        <w:t xml:space="preserve"> эл</w:t>
      </w:r>
      <w:r w:rsidR="00B46966" w:rsidRPr="00B46966">
        <w:rPr>
          <w:b/>
        </w:rPr>
        <w:t>е</w:t>
      </w:r>
      <w:r w:rsidR="00B46966" w:rsidRPr="00B46966">
        <w:rPr>
          <w:b/>
        </w:rPr>
        <w:t>менты</w:t>
      </w:r>
      <w:r w:rsidRPr="00B46966">
        <w:rPr>
          <w:b/>
        </w:rPr>
        <w:t xml:space="preserve">. </w:t>
      </w:r>
    </w:p>
    <w:p w:rsidR="007E4E82" w:rsidRDefault="007E4E82" w:rsidP="00B46966">
      <w:pPr>
        <w:pStyle w:val="H23GR"/>
      </w:pPr>
      <w:r>
        <w:tab/>
      </w:r>
      <w:r>
        <w:tab/>
        <w:t>Утверждения о пытках и жестоком обращении, основные правовые гарантии</w:t>
      </w:r>
    </w:p>
    <w:p w:rsidR="007E4E82" w:rsidRDefault="007E4E82" w:rsidP="007E4E82">
      <w:pPr>
        <w:pStyle w:val="SingleTxtGR"/>
      </w:pPr>
      <w:r>
        <w:t>8.</w:t>
      </w:r>
      <w:r>
        <w:tab/>
        <w:t>Комитет принимает к сведению полученную от государства-участника информацию в связи с мн</w:t>
      </w:r>
      <w:r>
        <w:t>о</w:t>
      </w:r>
      <w:r>
        <w:t>гочисленными утверждениями о пытках и жестоком обращении со стороны должностных лиц правоохранительных органов и служб безопасности в местах содержания под стражей, однако выражает обеспокое</w:t>
      </w:r>
      <w:r>
        <w:t>н</w:t>
      </w:r>
      <w:r>
        <w:t xml:space="preserve">ность недостатком тщательных расследований и малым числом обвинительных приговоров в соответствии с национальным законодательством. Комитет </w:t>
      </w:r>
      <w:r w:rsidR="00B46966">
        <w:t>обе</w:t>
      </w:r>
      <w:r w:rsidR="00B46966">
        <w:t>с</w:t>
      </w:r>
      <w:r w:rsidR="00B46966">
        <w:t>покоен</w:t>
      </w:r>
      <w:r>
        <w:t xml:space="preserve"> тем, что</w:t>
      </w:r>
      <w:r w:rsidR="00E268A6">
        <w:t>,</w:t>
      </w:r>
      <w:r>
        <w:t xml:space="preserve"> хотя по делу г-на Херсона Фальи, который </w:t>
      </w:r>
      <w:r w:rsidR="00B46966">
        <w:t>скончался</w:t>
      </w:r>
      <w:r>
        <w:t xml:space="preserve"> че</w:t>
      </w:r>
      <w:r w:rsidR="00B46966">
        <w:t>рез 48 </w:t>
      </w:r>
      <w:r>
        <w:t>часов после его избиения во время нахождения под стражей, были выдвин</w:t>
      </w:r>
      <w:r>
        <w:t>у</w:t>
      </w:r>
      <w:r>
        <w:t>ты обвинения, обвинительного приговора вынесено не было и никто не был привлечен к ответственности. Комитет также обеспокоен тем, что лицам, з</w:t>
      </w:r>
      <w:r>
        <w:t>а</w:t>
      </w:r>
      <w:r>
        <w:t>держиваемым полицией, не всегда предоставляются основные правовые гара</w:t>
      </w:r>
      <w:r>
        <w:t>н</w:t>
      </w:r>
      <w:r>
        <w:t>тии</w:t>
      </w:r>
      <w:r w:rsidR="00B46966">
        <w:t>,</w:t>
      </w:r>
      <w:r>
        <w:t xml:space="preserve"> и сожалеет об отсутствии специального реестра случаев пыток и жестоких, бесчеловечных или унижающих достоинство видов обращения и наказания. Кроме того, Комитет обеспокоен сообщениями о насилии со стороны сотрудн</w:t>
      </w:r>
      <w:r>
        <w:t>и</w:t>
      </w:r>
      <w:r>
        <w:t>ков правоохран</w:t>
      </w:r>
      <w:r>
        <w:t>и</w:t>
      </w:r>
      <w:r>
        <w:t>тельных органов в связи с задержаниями. Как представляется, дела о предполагаемом применении пыток не проходят регулярную оценку, о</w:t>
      </w:r>
      <w:r>
        <w:t>с</w:t>
      </w:r>
      <w:r>
        <w:t>нованную на Руководстве по эффективному расследованию и документиров</w:t>
      </w:r>
      <w:r>
        <w:t>а</w:t>
      </w:r>
      <w:r>
        <w:t>нию пыток и других жестоких, бесчеловечных или унижающих достоинство видов обращения и наказания (Стамбульском протоколе) в отношении заде</w:t>
      </w:r>
      <w:r>
        <w:t>р</w:t>
      </w:r>
      <w:r>
        <w:t>жанных лиц (статьи 2, 10, 12, 13 и 14).</w:t>
      </w:r>
    </w:p>
    <w:p w:rsidR="007E4E82" w:rsidRPr="00B46966" w:rsidRDefault="007E4E82" w:rsidP="007E4E82">
      <w:pPr>
        <w:pStyle w:val="SingleTxtGR"/>
        <w:rPr>
          <w:b/>
        </w:rPr>
      </w:pPr>
      <w:r w:rsidRPr="00B46966">
        <w:rPr>
          <w:b/>
        </w:rPr>
        <w:t xml:space="preserve">Государству-участнику следует принять эффективные меры в целях: </w:t>
      </w:r>
    </w:p>
    <w:p w:rsidR="007E4E82" w:rsidRPr="00B46966" w:rsidRDefault="00B46966" w:rsidP="007E4E82">
      <w:pPr>
        <w:pStyle w:val="SingleTxtGR"/>
        <w:rPr>
          <w:b/>
        </w:rPr>
      </w:pPr>
      <w:r>
        <w:rPr>
          <w:b/>
        </w:rPr>
        <w:tab/>
      </w:r>
      <w:r w:rsidR="007E4E82" w:rsidRPr="00B46966">
        <w:rPr>
          <w:b/>
        </w:rPr>
        <w:t>a)</w:t>
      </w:r>
      <w:r w:rsidR="007E4E82" w:rsidRPr="00B46966">
        <w:rPr>
          <w:b/>
        </w:rPr>
        <w:tab/>
        <w:t>проведения незамедлительных, беспристрастных и действе</w:t>
      </w:r>
      <w:r w:rsidR="007E4E82" w:rsidRPr="00B46966">
        <w:rPr>
          <w:b/>
        </w:rPr>
        <w:t>н</w:t>
      </w:r>
      <w:r w:rsidR="007E4E82" w:rsidRPr="00B46966">
        <w:rPr>
          <w:b/>
        </w:rPr>
        <w:t>ных расследований всех сообщений о пытках и жестоком обращении, с</w:t>
      </w:r>
      <w:r w:rsidR="007E4E82" w:rsidRPr="00B46966">
        <w:rPr>
          <w:b/>
        </w:rPr>
        <w:t>у</w:t>
      </w:r>
      <w:r w:rsidR="007E4E82" w:rsidRPr="00B46966">
        <w:rPr>
          <w:b/>
        </w:rPr>
        <w:t>дебного преследования виновных и назначения им надлежащих нак</w:t>
      </w:r>
      <w:r w:rsidR="007E4E82" w:rsidRPr="00B46966">
        <w:rPr>
          <w:b/>
        </w:rPr>
        <w:t>а</w:t>
      </w:r>
      <w:r w:rsidR="00E0780F">
        <w:rPr>
          <w:b/>
        </w:rPr>
        <w:t>заний;</w:t>
      </w:r>
    </w:p>
    <w:p w:rsidR="007E4E82" w:rsidRPr="00B46966" w:rsidRDefault="00B46966" w:rsidP="007E4E82">
      <w:pPr>
        <w:pStyle w:val="SingleTxtGR"/>
        <w:rPr>
          <w:b/>
        </w:rPr>
      </w:pPr>
      <w:r>
        <w:rPr>
          <w:b/>
        </w:rPr>
        <w:tab/>
      </w:r>
      <w:r w:rsidR="007E4E82" w:rsidRPr="00B46966">
        <w:rPr>
          <w:b/>
        </w:rPr>
        <w:t>b)</w:t>
      </w:r>
      <w:r w:rsidR="007E4E82" w:rsidRPr="00B46966">
        <w:rPr>
          <w:b/>
        </w:rPr>
        <w:tab/>
        <w:t>обеспечения того, чтобы лица, лишенные свободы, могли пол</w:t>
      </w:r>
      <w:r w:rsidR="007E4E82" w:rsidRPr="00B46966">
        <w:rPr>
          <w:b/>
        </w:rPr>
        <w:t>ь</w:t>
      </w:r>
      <w:r w:rsidR="007E4E82" w:rsidRPr="00B46966">
        <w:rPr>
          <w:b/>
        </w:rPr>
        <w:t>зоваться основными правовыми гарантиями с самого момента их задерж</w:t>
      </w:r>
      <w:r w:rsidR="007E4E82" w:rsidRPr="00B46966">
        <w:rPr>
          <w:b/>
        </w:rPr>
        <w:t>а</w:t>
      </w:r>
      <w:r w:rsidR="007E4E82" w:rsidRPr="00B46966">
        <w:rPr>
          <w:b/>
        </w:rPr>
        <w:t>ния и приб</w:t>
      </w:r>
      <w:r w:rsidR="007E4E82" w:rsidRPr="00B46966">
        <w:rPr>
          <w:b/>
        </w:rPr>
        <w:t>е</w:t>
      </w:r>
      <w:r w:rsidR="00E268A6">
        <w:rPr>
          <w:b/>
        </w:rPr>
        <w:t>гать к</w:t>
      </w:r>
      <w:r w:rsidR="007E4E82" w:rsidRPr="00B46966">
        <w:rPr>
          <w:b/>
        </w:rPr>
        <w:t xml:space="preserve"> независимой процедуре рассмотрения жалоб;</w:t>
      </w:r>
    </w:p>
    <w:p w:rsidR="007E4E82" w:rsidRPr="00B46966" w:rsidRDefault="00B46966" w:rsidP="007E4E82">
      <w:pPr>
        <w:pStyle w:val="SingleTxtGR"/>
        <w:rPr>
          <w:b/>
        </w:rPr>
      </w:pPr>
      <w:r>
        <w:rPr>
          <w:b/>
        </w:rPr>
        <w:tab/>
      </w:r>
      <w:r w:rsidR="007E4E82" w:rsidRPr="00B46966">
        <w:rPr>
          <w:b/>
        </w:rPr>
        <w:t>c)</w:t>
      </w:r>
      <w:r w:rsidR="007E4E82" w:rsidRPr="00B46966">
        <w:rPr>
          <w:b/>
        </w:rPr>
        <w:tab/>
        <w:t>организации обучения сотрудников правоохранительных орг</w:t>
      </w:r>
      <w:r w:rsidR="007E4E82" w:rsidRPr="00B46966">
        <w:rPr>
          <w:b/>
        </w:rPr>
        <w:t>а</w:t>
      </w:r>
      <w:r w:rsidR="007E4E82" w:rsidRPr="00B46966">
        <w:rPr>
          <w:b/>
        </w:rPr>
        <w:t>нов методам работы, сводящим к минимуму опасность нанесения вреда з</w:t>
      </w:r>
      <w:r w:rsidR="007E4E82" w:rsidRPr="00B46966">
        <w:rPr>
          <w:b/>
        </w:rPr>
        <w:t>а</w:t>
      </w:r>
      <w:r w:rsidR="007E4E82" w:rsidRPr="00B46966">
        <w:rPr>
          <w:b/>
        </w:rPr>
        <w:t>держ</w:t>
      </w:r>
      <w:r w:rsidR="007E4E82" w:rsidRPr="00B46966">
        <w:rPr>
          <w:b/>
        </w:rPr>
        <w:t>и</w:t>
      </w:r>
      <w:r w:rsidR="007E4E82" w:rsidRPr="00B46966">
        <w:rPr>
          <w:b/>
        </w:rPr>
        <w:t>ваемым лицам;</w:t>
      </w:r>
    </w:p>
    <w:p w:rsidR="007E4E82" w:rsidRPr="00B46966" w:rsidRDefault="00B46966" w:rsidP="007E4E82">
      <w:pPr>
        <w:pStyle w:val="SingleTxtGR"/>
        <w:rPr>
          <w:b/>
        </w:rPr>
      </w:pPr>
      <w:r>
        <w:rPr>
          <w:b/>
        </w:rPr>
        <w:tab/>
      </w:r>
      <w:r w:rsidR="007E4E82" w:rsidRPr="00B46966">
        <w:rPr>
          <w:b/>
        </w:rPr>
        <w:t>d)</w:t>
      </w:r>
      <w:r w:rsidR="007E4E82" w:rsidRPr="00B46966">
        <w:rPr>
          <w:b/>
        </w:rPr>
        <w:tab/>
        <w:t>создания специального реестра случаев пыток и жестоких, бе</w:t>
      </w:r>
      <w:r w:rsidR="007E4E82" w:rsidRPr="00B46966">
        <w:rPr>
          <w:b/>
        </w:rPr>
        <w:t>с</w:t>
      </w:r>
      <w:r w:rsidR="007E4E82" w:rsidRPr="00B46966">
        <w:rPr>
          <w:b/>
        </w:rPr>
        <w:t>человечных или унижающих дост</w:t>
      </w:r>
      <w:r w:rsidR="007E4E82" w:rsidRPr="00B46966">
        <w:rPr>
          <w:b/>
        </w:rPr>
        <w:t>о</w:t>
      </w:r>
      <w:r w:rsidR="007E4E82" w:rsidRPr="00B46966">
        <w:rPr>
          <w:b/>
        </w:rPr>
        <w:t>инство видов обращения и наказания;</w:t>
      </w:r>
    </w:p>
    <w:p w:rsidR="007E4E82" w:rsidRPr="00B46966" w:rsidRDefault="00B46966" w:rsidP="007E4E82">
      <w:pPr>
        <w:pStyle w:val="SingleTxtGR"/>
        <w:rPr>
          <w:b/>
        </w:rPr>
      </w:pPr>
      <w:r>
        <w:rPr>
          <w:b/>
        </w:rPr>
        <w:tab/>
      </w:r>
      <w:r w:rsidR="007E4E82" w:rsidRPr="00B46966">
        <w:rPr>
          <w:b/>
        </w:rPr>
        <w:t>e)</w:t>
      </w:r>
      <w:r w:rsidR="007E4E82" w:rsidRPr="00B46966">
        <w:rPr>
          <w:b/>
        </w:rPr>
        <w:tab/>
        <w:t xml:space="preserve">обеспечения того, чтобы Стамбульский протокол был включен в качестве обязательной части в </w:t>
      </w:r>
      <w:r w:rsidR="004C4EA6">
        <w:rPr>
          <w:b/>
        </w:rPr>
        <w:t>программу обучения</w:t>
      </w:r>
      <w:r w:rsidR="007E4E82" w:rsidRPr="00B46966">
        <w:rPr>
          <w:b/>
        </w:rPr>
        <w:t xml:space="preserve"> всех специалистов</w:t>
      </w:r>
      <w:r w:rsidR="004C4EA6">
        <w:rPr>
          <w:b/>
        </w:rPr>
        <w:t>-медиков</w:t>
      </w:r>
      <w:r w:rsidR="007E4E82" w:rsidRPr="00B46966">
        <w:rPr>
          <w:b/>
        </w:rPr>
        <w:t>, участвующих в документировании и расследовании утверждений о пытках и жестоком обращении, с тем чтобы обеспечить возможность на</w:t>
      </w:r>
      <w:r w:rsidR="007E4E82" w:rsidRPr="00B46966">
        <w:rPr>
          <w:b/>
        </w:rPr>
        <w:t>д</w:t>
      </w:r>
      <w:r w:rsidR="007E4E82" w:rsidRPr="00B46966">
        <w:rPr>
          <w:b/>
        </w:rPr>
        <w:t>лежащего распознавания призн</w:t>
      </w:r>
      <w:r w:rsidR="007E4E82" w:rsidRPr="00B46966">
        <w:rPr>
          <w:b/>
        </w:rPr>
        <w:t>а</w:t>
      </w:r>
      <w:r w:rsidR="00E0780F">
        <w:rPr>
          <w:b/>
        </w:rPr>
        <w:t>ков пыток.</w:t>
      </w:r>
    </w:p>
    <w:p w:rsidR="007E4E82" w:rsidRDefault="007E4E82" w:rsidP="004C4EA6">
      <w:pPr>
        <w:pStyle w:val="H23GR"/>
      </w:pPr>
      <w:r>
        <w:tab/>
      </w:r>
      <w:r>
        <w:tab/>
      </w:r>
      <w:r w:rsidR="004C4EA6">
        <w:t>Досудебное содержание под стражей</w:t>
      </w:r>
    </w:p>
    <w:p w:rsidR="00F90607" w:rsidRDefault="007E4E82" w:rsidP="007E4E82">
      <w:pPr>
        <w:pStyle w:val="SingleTxtGR"/>
      </w:pPr>
      <w:r>
        <w:t>9.</w:t>
      </w:r>
      <w:r>
        <w:tab/>
        <w:t xml:space="preserve">Комитет обеспокоен тем, что приблизительно 60% всех </w:t>
      </w:r>
      <w:r w:rsidR="004C4EA6">
        <w:t>задержанных п</w:t>
      </w:r>
      <w:r w:rsidR="004C4EA6">
        <w:t>о</w:t>
      </w:r>
      <w:r w:rsidR="004C4EA6">
        <w:t xml:space="preserve">мещаются под </w:t>
      </w:r>
      <w:r>
        <w:t>стра</w:t>
      </w:r>
      <w:r w:rsidR="004C4EA6">
        <w:t>жу до суда, при этом период</w:t>
      </w:r>
      <w:r>
        <w:t xml:space="preserve"> заключе</w:t>
      </w:r>
      <w:r w:rsidR="004C4EA6">
        <w:t>ния</w:t>
      </w:r>
      <w:r>
        <w:t xml:space="preserve"> в некоторых случ</w:t>
      </w:r>
      <w:r>
        <w:t>а</w:t>
      </w:r>
      <w:r>
        <w:t>ях может длиться до 36 месяцев, что приводит к переполненности центров с</w:t>
      </w:r>
      <w:r>
        <w:t>о</w:t>
      </w:r>
      <w:r>
        <w:t>держания под стражей по всей стране (статьи 2, 11 и 16).</w:t>
      </w:r>
    </w:p>
    <w:p w:rsidR="00E268A6" w:rsidRPr="006E2433" w:rsidRDefault="00E268A6" w:rsidP="00E268A6">
      <w:pPr>
        <w:pStyle w:val="SingleTxtGR"/>
      </w:pPr>
      <w:r w:rsidRPr="006E2433">
        <w:rPr>
          <w:b/>
        </w:rPr>
        <w:t>Государству-участнику следует принять безотлагательные меры по огр</w:t>
      </w:r>
      <w:r w:rsidRPr="006E2433">
        <w:rPr>
          <w:b/>
        </w:rPr>
        <w:t>а</w:t>
      </w:r>
      <w:r w:rsidRPr="006E2433">
        <w:rPr>
          <w:b/>
        </w:rPr>
        <w:t xml:space="preserve">ничению практики </w:t>
      </w:r>
      <w:r>
        <w:rPr>
          <w:b/>
        </w:rPr>
        <w:t>досудебного</w:t>
      </w:r>
      <w:r w:rsidRPr="006E2433">
        <w:rPr>
          <w:b/>
        </w:rPr>
        <w:t xml:space="preserve"> заключения под стражу, а также сокращ</w:t>
      </w:r>
      <w:r w:rsidRPr="006E2433">
        <w:rPr>
          <w:b/>
        </w:rPr>
        <w:t>е</w:t>
      </w:r>
      <w:r w:rsidRPr="006E2433">
        <w:rPr>
          <w:b/>
        </w:rPr>
        <w:t xml:space="preserve">нию его </w:t>
      </w:r>
      <w:r>
        <w:rPr>
          <w:b/>
        </w:rPr>
        <w:t>продолжительности</w:t>
      </w:r>
      <w:r w:rsidRPr="006E2433">
        <w:rPr>
          <w:b/>
        </w:rPr>
        <w:t>, применяя альтернативы тюремному закл</w:t>
      </w:r>
      <w:r w:rsidRPr="006E2433">
        <w:rPr>
          <w:b/>
        </w:rPr>
        <w:t>ю</w:t>
      </w:r>
      <w:r w:rsidRPr="006E2433">
        <w:rPr>
          <w:b/>
        </w:rPr>
        <w:t>чению в соответствии с Минимальными стандартными правилами Орг</w:t>
      </w:r>
      <w:r w:rsidRPr="006E2433">
        <w:rPr>
          <w:b/>
        </w:rPr>
        <w:t>а</w:t>
      </w:r>
      <w:r w:rsidRPr="006E2433">
        <w:rPr>
          <w:b/>
        </w:rPr>
        <w:t>низации Объединенных Наций в отношении мер, не связанных с тюре</w:t>
      </w:r>
      <w:r w:rsidRPr="006E2433">
        <w:rPr>
          <w:b/>
        </w:rPr>
        <w:t>м</w:t>
      </w:r>
      <w:r w:rsidRPr="006E2433">
        <w:rPr>
          <w:b/>
        </w:rPr>
        <w:t>ным закл</w:t>
      </w:r>
      <w:r w:rsidRPr="006E2433">
        <w:rPr>
          <w:b/>
        </w:rPr>
        <w:t>ю</w:t>
      </w:r>
      <w:r w:rsidRPr="006E2433">
        <w:rPr>
          <w:b/>
        </w:rPr>
        <w:t>чением (Токийскими правилами)</w:t>
      </w:r>
      <w:r w:rsidRPr="006E2433">
        <w:t>.</w:t>
      </w:r>
    </w:p>
    <w:p w:rsidR="00E268A6" w:rsidRPr="006E2433" w:rsidRDefault="00E268A6" w:rsidP="00E268A6">
      <w:pPr>
        <w:pStyle w:val="H23GR"/>
      </w:pPr>
      <w:r w:rsidRPr="006E2433">
        <w:tab/>
      </w:r>
      <w:r w:rsidRPr="006E2433">
        <w:tab/>
        <w:t>Условия содержания под стражей</w:t>
      </w:r>
    </w:p>
    <w:p w:rsidR="00E268A6" w:rsidRPr="006E2433" w:rsidRDefault="00E268A6" w:rsidP="00E268A6">
      <w:pPr>
        <w:pStyle w:val="SingleTxtGR"/>
      </w:pPr>
      <w:r w:rsidRPr="006E2433">
        <w:t>10.</w:t>
      </w:r>
      <w:r w:rsidRPr="006E2433">
        <w:tab/>
        <w:t>Комитет обеспокоен информацией об условиях в центрах содержания под стражей, в том числе переполненностью на уровне 114%, плохим состоянием инфраструктуры, включая качество питания и температурные условия, неудо</w:t>
      </w:r>
      <w:r w:rsidRPr="006E2433">
        <w:t>в</w:t>
      </w:r>
      <w:r w:rsidRPr="006E2433">
        <w:t>летворительными санитарными условиями и наличием лишь 54 врачей для о</w:t>
      </w:r>
      <w:r w:rsidRPr="006E2433">
        <w:t>б</w:t>
      </w:r>
      <w:r w:rsidRPr="006E2433">
        <w:t>служивания всего контингента заключенных. В частности, Комитет выражает обеспокоенность условиями содержания в тюрьме строгого режима на военно-морской базе в Кальяо, где практикуются длительное содержание заключенных в одиночных камерах, сенсорная изоляция, запрет на общение и встречи с ро</w:t>
      </w:r>
      <w:r w:rsidRPr="006E2433">
        <w:t>д</w:t>
      </w:r>
      <w:r w:rsidRPr="006E2433">
        <w:t>ственниками в течение получаса раз в месяц, а также условиями в центрах с</w:t>
      </w:r>
      <w:r w:rsidRPr="006E2433">
        <w:t>о</w:t>
      </w:r>
      <w:r w:rsidRPr="006E2433">
        <w:t>держания под стражей в Чальяпалке и Янамайо (статьи 2, 11 и 16).</w:t>
      </w:r>
    </w:p>
    <w:p w:rsidR="00E268A6" w:rsidRPr="006E2433" w:rsidRDefault="00E0780F" w:rsidP="00E268A6">
      <w:pPr>
        <w:pStyle w:val="SingleTxtGR"/>
        <w:rPr>
          <w:b/>
        </w:rPr>
      </w:pPr>
      <w:r>
        <w:rPr>
          <w:b/>
        </w:rPr>
        <w:t>Государству-участнику следует: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a)</w:t>
      </w:r>
      <w:r w:rsidRPr="006E2433">
        <w:rPr>
          <w:b/>
        </w:rPr>
        <w:tab/>
        <w:t>принять незамедлительные меры в целях уменьшения пер</w:t>
      </w:r>
      <w:r w:rsidRPr="006E2433">
        <w:rPr>
          <w:b/>
        </w:rPr>
        <w:t>е</w:t>
      </w:r>
      <w:r w:rsidRPr="006E2433">
        <w:rPr>
          <w:b/>
        </w:rPr>
        <w:t>полненности в местах соде</w:t>
      </w:r>
      <w:r>
        <w:rPr>
          <w:b/>
        </w:rPr>
        <w:t>ржания под стражей, в частности</w:t>
      </w:r>
      <w:r w:rsidRPr="006E2433">
        <w:rPr>
          <w:b/>
        </w:rPr>
        <w:t xml:space="preserve"> посредством прим</w:t>
      </w:r>
      <w:r w:rsidRPr="006E2433">
        <w:rPr>
          <w:b/>
        </w:rPr>
        <w:t>е</w:t>
      </w:r>
      <w:r w:rsidRPr="006E2433">
        <w:rPr>
          <w:b/>
        </w:rPr>
        <w:t>нения альтернатив заключению под стражу;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b)</w:t>
      </w:r>
      <w:r w:rsidRPr="006E2433">
        <w:rPr>
          <w:b/>
        </w:rPr>
        <w:tab/>
        <w:t>установить разумные сроки</w:t>
      </w:r>
      <w:r w:rsidR="00E0780F">
        <w:rPr>
          <w:b/>
        </w:rPr>
        <w:t xml:space="preserve"> для строительства новых тюрем,</w:t>
      </w:r>
      <w:r w:rsidR="00E0780F">
        <w:rPr>
          <w:b/>
        </w:rPr>
        <w:br/>
      </w:r>
      <w:r w:rsidRPr="006E2433">
        <w:rPr>
          <w:b/>
        </w:rPr>
        <w:t>а также расширения и реконструкции существующих мест содержания под стражей;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c)</w:t>
      </w:r>
      <w:r w:rsidRPr="006E2433">
        <w:rPr>
          <w:b/>
        </w:rPr>
        <w:tab/>
        <w:t>обеспечить наличие в местах содержания под стражей дост</w:t>
      </w:r>
      <w:r w:rsidRPr="006E2433">
        <w:rPr>
          <w:b/>
        </w:rPr>
        <w:t>а</w:t>
      </w:r>
      <w:r w:rsidRPr="006E2433">
        <w:rPr>
          <w:b/>
        </w:rPr>
        <w:t xml:space="preserve">точного числа медицинских </w:t>
      </w:r>
      <w:r>
        <w:rPr>
          <w:b/>
        </w:rPr>
        <w:t>работников</w:t>
      </w:r>
      <w:r w:rsidRPr="006E2433">
        <w:rPr>
          <w:b/>
        </w:rPr>
        <w:t>, включая специалистов по пр</w:t>
      </w:r>
      <w:r w:rsidRPr="006E2433">
        <w:rPr>
          <w:b/>
        </w:rPr>
        <w:t>о</w:t>
      </w:r>
      <w:r w:rsidRPr="006E2433">
        <w:rPr>
          <w:b/>
        </w:rPr>
        <w:t>блемам психического здоровья;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d)</w:t>
      </w:r>
      <w:r w:rsidRPr="006E2433">
        <w:rPr>
          <w:b/>
        </w:rPr>
        <w:tab/>
        <w:t>прибегать к помещению в одиночную камеру в качестве кра</w:t>
      </w:r>
      <w:r w:rsidRPr="006E2433">
        <w:rPr>
          <w:b/>
        </w:rPr>
        <w:t>й</w:t>
      </w:r>
      <w:r w:rsidRPr="006E2433">
        <w:rPr>
          <w:b/>
        </w:rPr>
        <w:t>ней м</w:t>
      </w:r>
      <w:r w:rsidRPr="006E2433">
        <w:rPr>
          <w:b/>
        </w:rPr>
        <w:t>е</w:t>
      </w:r>
      <w:r w:rsidRPr="006E2433">
        <w:rPr>
          <w:b/>
        </w:rPr>
        <w:t xml:space="preserve">ры на как можно более короткий срок с возможностью судебного надзора; 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e)</w:t>
      </w:r>
      <w:r w:rsidRPr="006E2433">
        <w:rPr>
          <w:b/>
        </w:rPr>
        <w:tab/>
        <w:t>обеспечить, чтобы заключенные в тюрьме</w:t>
      </w:r>
      <w:r w:rsidR="00E0780F">
        <w:rPr>
          <w:b/>
        </w:rPr>
        <w:t xml:space="preserve"> строгого режима</w:t>
      </w:r>
      <w:r w:rsidR="00E0780F">
        <w:rPr>
          <w:b/>
        </w:rPr>
        <w:br/>
      </w:r>
      <w:r w:rsidRPr="006E2433">
        <w:rPr>
          <w:b/>
        </w:rPr>
        <w:t>в Кальяо пользовались обращением в соответствии с установленными О</w:t>
      </w:r>
      <w:r w:rsidRPr="006E2433">
        <w:rPr>
          <w:b/>
        </w:rPr>
        <w:t>р</w:t>
      </w:r>
      <w:r w:rsidRPr="006E2433">
        <w:rPr>
          <w:b/>
        </w:rPr>
        <w:t>ганизацией Объединенных Наций Минимальными стандартными прав</w:t>
      </w:r>
      <w:r w:rsidRPr="006E2433">
        <w:rPr>
          <w:b/>
        </w:rPr>
        <w:t>и</w:t>
      </w:r>
      <w:r w:rsidRPr="006E2433">
        <w:rPr>
          <w:b/>
        </w:rPr>
        <w:t>лами обр</w:t>
      </w:r>
      <w:r w:rsidRPr="006E2433">
        <w:rPr>
          <w:b/>
        </w:rPr>
        <w:t>а</w:t>
      </w:r>
      <w:r w:rsidRPr="006E2433">
        <w:rPr>
          <w:b/>
        </w:rPr>
        <w:t>щения с заключенными;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f)</w:t>
      </w:r>
      <w:r w:rsidRPr="006E2433">
        <w:rPr>
          <w:b/>
        </w:rPr>
        <w:tab/>
        <w:t>рассмотреть возможность закрытия пенитенциарных учрежд</w:t>
      </w:r>
      <w:r w:rsidRPr="006E2433">
        <w:rPr>
          <w:b/>
        </w:rPr>
        <w:t>е</w:t>
      </w:r>
      <w:r w:rsidRPr="006E2433">
        <w:rPr>
          <w:b/>
        </w:rPr>
        <w:t xml:space="preserve">ний в Чальяпалке и Янамайо. </w:t>
      </w:r>
    </w:p>
    <w:p w:rsidR="00E268A6" w:rsidRPr="006E2433" w:rsidRDefault="00E268A6" w:rsidP="00E268A6">
      <w:pPr>
        <w:pStyle w:val="H23GR"/>
      </w:pPr>
      <w:r>
        <w:tab/>
      </w:r>
      <w:r>
        <w:tab/>
        <w:t>Назначение</w:t>
      </w:r>
      <w:r w:rsidRPr="006E2433">
        <w:t xml:space="preserve"> национального превентивного механизма</w:t>
      </w:r>
    </w:p>
    <w:p w:rsidR="00E268A6" w:rsidRPr="006E2433" w:rsidRDefault="00E268A6" w:rsidP="00E268A6">
      <w:pPr>
        <w:pStyle w:val="SingleTxtGR"/>
      </w:pPr>
      <w:r w:rsidRPr="006E2433">
        <w:t>11.</w:t>
      </w:r>
      <w:r w:rsidRPr="006E2433">
        <w:tab/>
        <w:t>Комитет крайне обеспокоен тем, что спустя шесть лет после присоедин</w:t>
      </w:r>
      <w:r w:rsidRPr="006E2433">
        <w:t>е</w:t>
      </w:r>
      <w:r w:rsidRPr="006E2433">
        <w:t xml:space="preserve">ния к Факультативному протоколу к Конвенции государство-участник до сих пор не создало национального превентивного механизма (статья </w:t>
      </w:r>
      <w:r>
        <w:t>3</w:t>
      </w:r>
      <w:r w:rsidRPr="006E2433">
        <w:t>).</w:t>
      </w:r>
    </w:p>
    <w:p w:rsidR="00E268A6" w:rsidRPr="006E2433" w:rsidRDefault="00E268A6" w:rsidP="00E268A6">
      <w:pPr>
        <w:pStyle w:val="SingleTxtGR"/>
        <w:rPr>
          <w:b/>
        </w:rPr>
      </w:pPr>
      <w:r w:rsidRPr="006E2433">
        <w:rPr>
          <w:b/>
        </w:rPr>
        <w:t>Государству-участнику следует без дальнейшего промедления учредить н</w:t>
      </w:r>
      <w:r w:rsidRPr="006E2433">
        <w:rPr>
          <w:b/>
        </w:rPr>
        <w:t>а</w:t>
      </w:r>
      <w:r w:rsidRPr="006E2433">
        <w:rPr>
          <w:b/>
        </w:rPr>
        <w:t>циональный превентивный механизм в строгом соответствии с Факульт</w:t>
      </w:r>
      <w:r w:rsidRPr="006E2433">
        <w:rPr>
          <w:b/>
        </w:rPr>
        <w:t>а</w:t>
      </w:r>
      <w:r w:rsidRPr="006E2433">
        <w:rPr>
          <w:b/>
        </w:rPr>
        <w:t>тивным протоколом и, в особенности, обеспечить его достаточными ф</w:t>
      </w:r>
      <w:r w:rsidRPr="006E2433">
        <w:rPr>
          <w:b/>
        </w:rPr>
        <w:t>и</w:t>
      </w:r>
      <w:r w:rsidRPr="006E2433">
        <w:rPr>
          <w:b/>
        </w:rPr>
        <w:t>нансовыми, людскими и материальными ресурсами, чтобы он мог эффе</w:t>
      </w:r>
      <w:r w:rsidRPr="006E2433">
        <w:rPr>
          <w:b/>
        </w:rPr>
        <w:t>к</w:t>
      </w:r>
      <w:r w:rsidRPr="006E2433">
        <w:rPr>
          <w:b/>
        </w:rPr>
        <w:t xml:space="preserve">тивно осуществлять свой мандат. </w:t>
      </w:r>
    </w:p>
    <w:p w:rsidR="00E268A6" w:rsidRPr="006E2433" w:rsidRDefault="00E268A6" w:rsidP="00E268A6">
      <w:pPr>
        <w:pStyle w:val="H23GR"/>
      </w:pPr>
      <w:r w:rsidRPr="006E2433">
        <w:tab/>
      </w:r>
      <w:r w:rsidRPr="006E2433">
        <w:tab/>
        <w:t>Применение силы</w:t>
      </w:r>
    </w:p>
    <w:p w:rsidR="00E268A6" w:rsidRPr="006E2433" w:rsidRDefault="00E268A6" w:rsidP="00E268A6">
      <w:pPr>
        <w:pStyle w:val="SingleTxtGR"/>
      </w:pPr>
      <w:r w:rsidRPr="006E2433">
        <w:t>12.</w:t>
      </w:r>
      <w:r w:rsidRPr="006E2433">
        <w:tab/>
        <w:t>Комитет обеспокоен сообщениями о чрезмерном и несоразмерном пр</w:t>
      </w:r>
      <w:r w:rsidRPr="006E2433">
        <w:t>и</w:t>
      </w:r>
      <w:r w:rsidRPr="006E2433">
        <w:t>менении силы, в том числе огнестрельного оружия, национальной полицией и вооруженными силами во время общественных выступлений, а также арестами правозащитников, адвокатов, представителей Ом</w:t>
      </w:r>
      <w:r>
        <w:t>б</w:t>
      </w:r>
      <w:r w:rsidRPr="006E2433">
        <w:t>удсмена и лиц из числа к</w:t>
      </w:r>
      <w:r w:rsidRPr="006E2433">
        <w:t>о</w:t>
      </w:r>
      <w:r w:rsidRPr="006E2433">
        <w:t>ренного населения в ходе таких событий, а также тем, что до сих пор не было вынесено обвинительных приговоров в связи с происшествиями в Багуа, С</w:t>
      </w:r>
      <w:r w:rsidRPr="006E2433">
        <w:t>е</w:t>
      </w:r>
      <w:r w:rsidRPr="006E2433">
        <w:t>лендине или Бамбамарке (статьи 2, 10, 12, 13 и 16).</w:t>
      </w:r>
    </w:p>
    <w:p w:rsidR="00E268A6" w:rsidRPr="00535D1A" w:rsidRDefault="00E268A6" w:rsidP="00E268A6">
      <w:pPr>
        <w:pStyle w:val="SingleTxtGR"/>
        <w:rPr>
          <w:b/>
        </w:rPr>
      </w:pPr>
      <w:r w:rsidRPr="00535D1A">
        <w:rPr>
          <w:b/>
        </w:rPr>
        <w:t xml:space="preserve">Государству-участнику следует: 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a)</w:t>
      </w:r>
      <w:r w:rsidRPr="006E2433">
        <w:rPr>
          <w:b/>
        </w:rPr>
        <w:tab/>
        <w:t xml:space="preserve">обеспечить, чтобы сотрудники правоохранительных органов проходили </w:t>
      </w:r>
      <w:r>
        <w:rPr>
          <w:b/>
        </w:rPr>
        <w:t>инструктаж</w:t>
      </w:r>
      <w:r w:rsidRPr="006E2433">
        <w:rPr>
          <w:b/>
        </w:rPr>
        <w:t xml:space="preserve"> по таким вопросам, как безусловный запрет на пр</w:t>
      </w:r>
      <w:r w:rsidRPr="006E2433">
        <w:rPr>
          <w:b/>
        </w:rPr>
        <w:t>и</w:t>
      </w:r>
      <w:r w:rsidRPr="006E2433">
        <w:rPr>
          <w:b/>
        </w:rPr>
        <w:t>менение пыток и международные стандарты, касающиеся применения с</w:t>
      </w:r>
      <w:r w:rsidRPr="006E2433">
        <w:rPr>
          <w:b/>
        </w:rPr>
        <w:t>и</w:t>
      </w:r>
      <w:r w:rsidRPr="006E2433">
        <w:rPr>
          <w:b/>
        </w:rPr>
        <w:t>лы и огнестрельного оружия, включая ответственность в случаях чре</w:t>
      </w:r>
      <w:r w:rsidRPr="006E2433">
        <w:rPr>
          <w:b/>
        </w:rPr>
        <w:t>з</w:t>
      </w:r>
      <w:r w:rsidRPr="006E2433">
        <w:rPr>
          <w:b/>
        </w:rPr>
        <w:t>мерного пр</w:t>
      </w:r>
      <w:r w:rsidRPr="006E2433">
        <w:rPr>
          <w:b/>
        </w:rPr>
        <w:t>и</w:t>
      </w:r>
      <w:r w:rsidRPr="006E2433">
        <w:rPr>
          <w:b/>
        </w:rPr>
        <w:t>менения силы;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b)</w:t>
      </w:r>
      <w:r w:rsidRPr="006E2433">
        <w:rPr>
          <w:b/>
        </w:rPr>
        <w:tab/>
        <w:t>ускорить расследование и судебное преследование по таким д</w:t>
      </w:r>
      <w:r w:rsidRPr="006E2433">
        <w:rPr>
          <w:b/>
        </w:rPr>
        <w:t>е</w:t>
      </w:r>
      <w:r w:rsidRPr="006E2433">
        <w:rPr>
          <w:b/>
        </w:rPr>
        <w:t>лам и применять надлежащие меры наказания к должностным лицам, призна</w:t>
      </w:r>
      <w:r w:rsidRPr="006E2433">
        <w:rPr>
          <w:b/>
        </w:rPr>
        <w:t>н</w:t>
      </w:r>
      <w:r w:rsidRPr="006E2433">
        <w:rPr>
          <w:b/>
        </w:rPr>
        <w:t xml:space="preserve">ным виновными в таких преступлениях. </w:t>
      </w:r>
    </w:p>
    <w:p w:rsidR="00E268A6" w:rsidRPr="006E2433" w:rsidRDefault="00E268A6" w:rsidP="00E268A6">
      <w:pPr>
        <w:pStyle w:val="H23GR"/>
      </w:pPr>
      <w:r w:rsidRPr="006E2433">
        <w:tab/>
      </w:r>
      <w:r w:rsidRPr="006E2433">
        <w:tab/>
        <w:t>Чрезвычайное положение</w:t>
      </w:r>
    </w:p>
    <w:p w:rsidR="00E268A6" w:rsidRPr="006E2433" w:rsidRDefault="00E268A6" w:rsidP="00E268A6">
      <w:pPr>
        <w:pStyle w:val="SingleTxtGR"/>
      </w:pPr>
      <w:r w:rsidRPr="006E2433">
        <w:t>13.</w:t>
      </w:r>
      <w:r w:rsidRPr="006E2433">
        <w:tab/>
        <w:t>Комитет обеспокоен частым введением чрезвычайного положения, во время которого ограничения прав человека могут повлечь</w:t>
      </w:r>
      <w:r>
        <w:t xml:space="preserve"> за собой нарушения Конвенции, и</w:t>
      </w:r>
      <w:r w:rsidRPr="006E2433">
        <w:t xml:space="preserve"> тем, что чрезвычайное положение вводилось в связи с мирными </w:t>
      </w:r>
      <w:r>
        <w:t>социальными протестами</w:t>
      </w:r>
      <w:r w:rsidRPr="006E2433">
        <w:t xml:space="preserve">. Комитет также обеспокоен введением в действие </w:t>
      </w:r>
      <w:r>
        <w:br/>
      </w:r>
      <w:r w:rsidRPr="006E2433">
        <w:t>1 сентября 2010 года Законодательного декрета № 1095, разрешающего вое</w:t>
      </w:r>
      <w:r w:rsidRPr="006E2433">
        <w:t>н</w:t>
      </w:r>
      <w:r w:rsidRPr="006E2433">
        <w:t>ным судам рассматривать дела о чрезмерном применении силы и нарушениях прав человека во время чрезвычайного положения (статья 2).</w:t>
      </w:r>
    </w:p>
    <w:p w:rsidR="00E268A6" w:rsidRPr="006E2433" w:rsidRDefault="00E268A6" w:rsidP="00E268A6">
      <w:pPr>
        <w:pStyle w:val="SingleTxtGR"/>
        <w:rPr>
          <w:b/>
        </w:rPr>
      </w:pPr>
      <w:r w:rsidRPr="006E2433">
        <w:rPr>
          <w:b/>
        </w:rPr>
        <w:t>Государству-участнику следует ограничить практику введения чрезвыча</w:t>
      </w:r>
      <w:r w:rsidRPr="006E2433">
        <w:rPr>
          <w:b/>
        </w:rPr>
        <w:t>й</w:t>
      </w:r>
      <w:r w:rsidRPr="006E2433">
        <w:rPr>
          <w:b/>
        </w:rPr>
        <w:t xml:space="preserve">ного положения </w:t>
      </w:r>
      <w:r>
        <w:rPr>
          <w:b/>
        </w:rPr>
        <w:t>ситуациями</w:t>
      </w:r>
      <w:r w:rsidRPr="006E2433">
        <w:rPr>
          <w:b/>
        </w:rPr>
        <w:t>, в которых это крайне необходимо, и в любое время соблюдать положения Конвенции, гласящие, что никакие исключ</w:t>
      </w:r>
      <w:r w:rsidRPr="006E2433">
        <w:rPr>
          <w:b/>
        </w:rPr>
        <w:t>и</w:t>
      </w:r>
      <w:r w:rsidRPr="006E2433">
        <w:rPr>
          <w:b/>
        </w:rPr>
        <w:t>тельные обстоятельства не могут служить оправданием пыток. Государс</w:t>
      </w:r>
      <w:r w:rsidRPr="006E2433">
        <w:rPr>
          <w:b/>
        </w:rPr>
        <w:t>т</w:t>
      </w:r>
      <w:r w:rsidRPr="006E2433">
        <w:rPr>
          <w:b/>
        </w:rPr>
        <w:t>ву-участнику следует рассмотреть вопрос о внесении изменений в Закон</w:t>
      </w:r>
      <w:r w:rsidRPr="006E2433">
        <w:rPr>
          <w:b/>
        </w:rPr>
        <w:t>о</w:t>
      </w:r>
      <w:r w:rsidRPr="006E2433">
        <w:rPr>
          <w:b/>
        </w:rPr>
        <w:t>дательный декрет № 1095, с тем чтобы привести все его положения в соо</w:t>
      </w:r>
      <w:r w:rsidRPr="006E2433">
        <w:rPr>
          <w:b/>
        </w:rPr>
        <w:t>т</w:t>
      </w:r>
      <w:r w:rsidRPr="006E2433">
        <w:rPr>
          <w:b/>
        </w:rPr>
        <w:t>ветствие с обязательствами государства-участника по Конвенции.</w:t>
      </w:r>
    </w:p>
    <w:p w:rsidR="00E268A6" w:rsidRPr="006E2433" w:rsidRDefault="00E268A6" w:rsidP="00E268A6">
      <w:pPr>
        <w:pStyle w:val="H23GR"/>
      </w:pPr>
      <w:r w:rsidRPr="006E2433">
        <w:tab/>
      </w:r>
      <w:r w:rsidRPr="006E2433">
        <w:tab/>
        <w:t>Насилие в отношении женщин</w:t>
      </w:r>
    </w:p>
    <w:p w:rsidR="00E268A6" w:rsidRPr="006E2433" w:rsidRDefault="00E268A6" w:rsidP="00E268A6">
      <w:pPr>
        <w:pStyle w:val="SingleTxtGR"/>
      </w:pPr>
      <w:r w:rsidRPr="006E2433">
        <w:t>14.</w:t>
      </w:r>
      <w:r w:rsidRPr="006E2433">
        <w:tab/>
        <w:t>Комитет обеспокоен сообщениями о широко распространенном насилии в отношени</w:t>
      </w:r>
      <w:r>
        <w:t>и женщин и девочек, в том числе</w:t>
      </w:r>
      <w:r w:rsidRPr="006E2433">
        <w:t xml:space="preserve"> бытовом и сексуальном насилии и убийствах женщин, незначительным числом расследований и судебных пресл</w:t>
      </w:r>
      <w:r w:rsidRPr="006E2433">
        <w:t>е</w:t>
      </w:r>
      <w:r w:rsidRPr="006E2433">
        <w:t>дований по таким делам, а также недостаточностью статистических данных о сексуальном насилии. Учитывая принятие второго Национального плана дейс</w:t>
      </w:r>
      <w:r w:rsidRPr="006E2433">
        <w:t>т</w:t>
      </w:r>
      <w:r w:rsidRPr="006E2433">
        <w:t>вий по борьбе с насилием в отношении женщин на 2009</w:t>
      </w:r>
      <w:r>
        <w:t>−</w:t>
      </w:r>
      <w:r w:rsidRPr="006E2433">
        <w:t>2015 годы, Комитет, тем не менее, обеспокоен тем, что бытовое насилие и различные виды секс</w:t>
      </w:r>
      <w:r w:rsidRPr="006E2433">
        <w:t>у</w:t>
      </w:r>
      <w:r w:rsidRPr="006E2433">
        <w:t>ального насилия и домогательств, за исключением преступления изнасилов</w:t>
      </w:r>
      <w:r w:rsidRPr="006E2433">
        <w:t>а</w:t>
      </w:r>
      <w:r w:rsidRPr="006E2433">
        <w:t>ния, не определяются в Уголовном кодексе в качестве преступлений, а также теми препятствиями, с которыми сталкиваются жертвы насилия, обращаясь к правосудию, в сочетании с недостаточным числом доступных им убежищ (ст</w:t>
      </w:r>
      <w:r w:rsidRPr="006E2433">
        <w:t>а</w:t>
      </w:r>
      <w:r w:rsidRPr="006E2433">
        <w:t>тьи 2, 12, 13 и 16).</w:t>
      </w:r>
    </w:p>
    <w:p w:rsidR="00E268A6" w:rsidRPr="006E2433" w:rsidRDefault="00E268A6" w:rsidP="00E268A6">
      <w:pPr>
        <w:pStyle w:val="SingleTxtGR"/>
        <w:rPr>
          <w:b/>
        </w:rPr>
      </w:pPr>
      <w:r w:rsidRPr="006E2433">
        <w:rPr>
          <w:b/>
        </w:rPr>
        <w:t>Государству-участнику следует активизировать свои усилия и в срочном порядке обеспечить осуществление эффективных мер защиты в целях пр</w:t>
      </w:r>
      <w:r w:rsidRPr="006E2433">
        <w:rPr>
          <w:b/>
        </w:rPr>
        <w:t>е</w:t>
      </w:r>
      <w:r w:rsidRPr="006E2433">
        <w:rPr>
          <w:b/>
        </w:rPr>
        <w:t>дупреждения всех форм насилия в отношении девочек и женщин и борьбы с ними и внести изменения в свое законодательство для включения быт</w:t>
      </w:r>
      <w:r w:rsidRPr="006E2433">
        <w:rPr>
          <w:b/>
        </w:rPr>
        <w:t>о</w:t>
      </w:r>
      <w:r w:rsidRPr="006E2433">
        <w:rPr>
          <w:b/>
        </w:rPr>
        <w:t>вого насилия и разновидностей сексуального насилия в качестве престу</w:t>
      </w:r>
      <w:r w:rsidRPr="006E2433">
        <w:rPr>
          <w:b/>
        </w:rPr>
        <w:t>п</w:t>
      </w:r>
      <w:r w:rsidRPr="006E2433">
        <w:rPr>
          <w:b/>
        </w:rPr>
        <w:t>лений в Уголовный кодекс, как это предусмотрено в отношении изнасил</w:t>
      </w:r>
      <w:r w:rsidRPr="006E2433">
        <w:rPr>
          <w:b/>
        </w:rPr>
        <w:t>о</w:t>
      </w:r>
      <w:r w:rsidRPr="006E2433">
        <w:rPr>
          <w:b/>
        </w:rPr>
        <w:t>вания, а также собрать более полную информацию о распространенности этих преступлений. Государству следует и впредь укреплять все усилия по предупреждению насилия в отношении женщин, расширять доступ жертв к правосудию, обеспечивать, чтобы любые акты насилия расследовались н</w:t>
      </w:r>
      <w:r w:rsidRPr="006E2433">
        <w:rPr>
          <w:b/>
        </w:rPr>
        <w:t>е</w:t>
      </w:r>
      <w:r w:rsidRPr="006E2433">
        <w:rPr>
          <w:b/>
        </w:rPr>
        <w:t>замедлительно, действенно и беспристрастно и чтобы по ним возбуждались судебные дела, виновные привлекались к ответственности, а жертвам обеспечивалось возмещение. Государству-участнику следует создать не только эффективный механизм рассмотрения жалоб для женщин и дев</w:t>
      </w:r>
      <w:r w:rsidRPr="006E2433">
        <w:rPr>
          <w:b/>
        </w:rPr>
        <w:t>о</w:t>
      </w:r>
      <w:r w:rsidRPr="006E2433">
        <w:rPr>
          <w:b/>
        </w:rPr>
        <w:t>чек, но и механизм мониторинга, направленный на предупреждение всех форм насилия в их отношении. Министерству здравоохранения следует обеспечить специализированное обучение специалистов</w:t>
      </w:r>
      <w:r>
        <w:rPr>
          <w:b/>
        </w:rPr>
        <w:t>-медиков</w:t>
      </w:r>
      <w:r w:rsidRPr="006E2433">
        <w:rPr>
          <w:b/>
        </w:rPr>
        <w:t>, раб</w:t>
      </w:r>
      <w:r w:rsidRPr="006E2433">
        <w:rPr>
          <w:b/>
        </w:rPr>
        <w:t>о</w:t>
      </w:r>
      <w:r w:rsidRPr="006E2433">
        <w:rPr>
          <w:b/>
        </w:rPr>
        <w:t>тающих с жертвами насилия, при этом должна быть создана единая сист</w:t>
      </w:r>
      <w:r w:rsidRPr="006E2433">
        <w:rPr>
          <w:b/>
        </w:rPr>
        <w:t>е</w:t>
      </w:r>
      <w:r w:rsidRPr="006E2433">
        <w:rPr>
          <w:b/>
        </w:rPr>
        <w:t>ма регистрации случаев насилия в отношении женщин. Следует прист</w:t>
      </w:r>
      <w:r w:rsidRPr="006E2433">
        <w:rPr>
          <w:b/>
        </w:rPr>
        <w:t>у</w:t>
      </w:r>
      <w:r w:rsidRPr="006E2433">
        <w:rPr>
          <w:b/>
        </w:rPr>
        <w:t xml:space="preserve">пить к широкомасштабным кампаниям по повышению </w:t>
      </w:r>
      <w:r>
        <w:rPr>
          <w:b/>
        </w:rPr>
        <w:t xml:space="preserve">уровня </w:t>
      </w:r>
      <w:r w:rsidRPr="006E2433">
        <w:rPr>
          <w:b/>
        </w:rPr>
        <w:t>осведо</w:t>
      </w:r>
      <w:r w:rsidRPr="006E2433">
        <w:rPr>
          <w:b/>
        </w:rPr>
        <w:t>м</w:t>
      </w:r>
      <w:r w:rsidRPr="006E2433">
        <w:rPr>
          <w:b/>
        </w:rPr>
        <w:t>ленности и обеспечить подготовку сотрудников правоохранительных орг</w:t>
      </w:r>
      <w:r w:rsidRPr="006E2433">
        <w:rPr>
          <w:b/>
        </w:rPr>
        <w:t>а</w:t>
      </w:r>
      <w:r w:rsidRPr="006E2433">
        <w:rPr>
          <w:b/>
        </w:rPr>
        <w:t>нов, судей, адвокатов и социальных работников по вопросам борьбы с н</w:t>
      </w:r>
      <w:r w:rsidRPr="006E2433">
        <w:rPr>
          <w:b/>
        </w:rPr>
        <w:t>а</w:t>
      </w:r>
      <w:r w:rsidRPr="006E2433">
        <w:rPr>
          <w:b/>
        </w:rPr>
        <w:t>силием в о</w:t>
      </w:r>
      <w:r w:rsidRPr="006E2433">
        <w:rPr>
          <w:b/>
        </w:rPr>
        <w:t>т</w:t>
      </w:r>
      <w:r w:rsidRPr="006E2433">
        <w:rPr>
          <w:b/>
        </w:rPr>
        <w:t xml:space="preserve">ношении женщин и девочек и его предупреждения. </w:t>
      </w:r>
    </w:p>
    <w:p w:rsidR="00E268A6" w:rsidRPr="006E2433" w:rsidRDefault="00E268A6" w:rsidP="00E268A6">
      <w:pPr>
        <w:pStyle w:val="H23GR"/>
      </w:pPr>
      <w:r w:rsidRPr="006E2433">
        <w:tab/>
      </w:r>
      <w:r w:rsidRPr="006E2433">
        <w:tab/>
        <w:t>Репродуктивные права и здоровье</w:t>
      </w:r>
    </w:p>
    <w:p w:rsidR="00E268A6" w:rsidRPr="006E2433" w:rsidRDefault="00E268A6" w:rsidP="00E268A6">
      <w:pPr>
        <w:pStyle w:val="SingleTxtGR"/>
      </w:pPr>
      <w:r w:rsidRPr="006E2433">
        <w:t>15.</w:t>
      </w:r>
      <w:r w:rsidRPr="006E2433">
        <w:tab/>
        <w:t>Комитет выражает серьезную обеспокоенность в связи с тем, что нез</w:t>
      </w:r>
      <w:r w:rsidRPr="006E2433">
        <w:t>а</w:t>
      </w:r>
      <w:r w:rsidRPr="006E2433">
        <w:t>конные аборты являются в государстве-участнике одной из основных причин высокой материнской</w:t>
      </w:r>
      <w:r>
        <w:t xml:space="preserve"> смертности</w:t>
      </w:r>
      <w:r w:rsidRPr="006E2433">
        <w:t xml:space="preserve"> и понятие законного аборта в случае н</w:t>
      </w:r>
      <w:r w:rsidRPr="006E2433">
        <w:t>а</w:t>
      </w:r>
      <w:r w:rsidRPr="006E2433">
        <w:t>личия медицинских показаний толкуется слишком ограничительно и недост</w:t>
      </w:r>
      <w:r w:rsidRPr="006E2433">
        <w:t>а</w:t>
      </w:r>
      <w:r w:rsidRPr="006E2433">
        <w:t>точно четко, что побуждает женщин прибегать к небезопасным незаконным абортам. Комитет особенно обеспокоен криминализацией абортов, являющихся следс</w:t>
      </w:r>
      <w:r w:rsidRPr="006E2433">
        <w:t>т</w:t>
      </w:r>
      <w:r w:rsidRPr="006E2433">
        <w:t>вием изнасилования и инцеста, а также установленным Конституционным с</w:t>
      </w:r>
      <w:r w:rsidRPr="006E2433">
        <w:t>у</w:t>
      </w:r>
      <w:r w:rsidRPr="006E2433">
        <w:t>дом запретом на предоставление жертвам изнасилования оральных препаратов для экстренной контрацепции. Кроме того, он обеспокоен тем, что действу</w:t>
      </w:r>
      <w:r w:rsidRPr="006E2433">
        <w:t>ю</w:t>
      </w:r>
      <w:r w:rsidRPr="006E2433">
        <w:t>щее законодательство обязывает врачей доводить информацию о женщинах, о</w:t>
      </w:r>
      <w:r w:rsidRPr="006E2433">
        <w:t>б</w:t>
      </w:r>
      <w:r w:rsidRPr="006E2433">
        <w:t xml:space="preserve">ращающихся за медицинскими услугами после аборта, до сведения властей, </w:t>
      </w:r>
      <w:r>
        <w:t>а</w:t>
      </w:r>
      <w:r w:rsidRPr="006E2433">
        <w:t xml:space="preserve"> это может повлечь за собой расследование и уголовное преследование, что п</w:t>
      </w:r>
      <w:r w:rsidRPr="006E2433">
        <w:t>о</w:t>
      </w:r>
      <w:r w:rsidRPr="006E2433">
        <w:t>рождает сильную боязнь наказания, которая на практике ведет к отказу от и</w:t>
      </w:r>
      <w:r w:rsidRPr="006E2433">
        <w:t>с</w:t>
      </w:r>
      <w:r w:rsidRPr="006E2433">
        <w:t>пользования законных услуг по прерыванию беременности. Комитет также обеспокоен практикой при</w:t>
      </w:r>
      <w:r>
        <w:t>нудительной стерилизации женщин; в частности,</w:t>
      </w:r>
      <w:r w:rsidRPr="006E2433">
        <w:t xml:space="preserve"> 2 000 женщин подверглись</w:t>
      </w:r>
      <w:r w:rsidRPr="00D76231">
        <w:t xml:space="preserve"> </w:t>
      </w:r>
      <w:r w:rsidRPr="006E2433">
        <w:t>в период 1996</w:t>
      </w:r>
      <w:r>
        <w:t>−</w:t>
      </w:r>
      <w:r w:rsidRPr="006E2433">
        <w:t>2000 годов принудительной стерил</w:t>
      </w:r>
      <w:r w:rsidRPr="006E2433">
        <w:t>и</w:t>
      </w:r>
      <w:r w:rsidRPr="006E2433">
        <w:t>зации в рамках Национал</w:t>
      </w:r>
      <w:r w:rsidRPr="006E2433">
        <w:t>ь</w:t>
      </w:r>
      <w:r w:rsidRPr="006E2433">
        <w:t>ной программы в области репродуктивного здоровья и планирования семьи и до сих пор не получили возмещения (статьи 2, 10, 12, 13, 14, 15 и 16).</w:t>
      </w:r>
    </w:p>
    <w:p w:rsidR="00E268A6" w:rsidRPr="006E2433" w:rsidRDefault="00E268A6" w:rsidP="00E268A6">
      <w:pPr>
        <w:pStyle w:val="SingleTxtGR"/>
        <w:rPr>
          <w:b/>
        </w:rPr>
      </w:pPr>
      <w:r w:rsidRPr="006E2433">
        <w:rPr>
          <w:b/>
        </w:rPr>
        <w:t xml:space="preserve">Государству-участнику следует пересмотреть свое законодательство, с тем чтобы: 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a)</w:t>
      </w:r>
      <w:r w:rsidRPr="006E2433">
        <w:rPr>
          <w:b/>
        </w:rPr>
        <w:tab/>
        <w:t>изменить общий запрет в отношении случаев абортов по мед</w:t>
      </w:r>
      <w:r w:rsidRPr="006E2433">
        <w:rPr>
          <w:b/>
        </w:rPr>
        <w:t>и</w:t>
      </w:r>
      <w:r w:rsidRPr="006E2433">
        <w:rPr>
          <w:b/>
        </w:rPr>
        <w:t>цинским показаниям и беременности в результате изнасилования и инц</w:t>
      </w:r>
      <w:r w:rsidRPr="006E2433">
        <w:rPr>
          <w:b/>
        </w:rPr>
        <w:t>е</w:t>
      </w:r>
      <w:r w:rsidRPr="006E2433">
        <w:rPr>
          <w:b/>
        </w:rPr>
        <w:t>ста и предусмотреть бесплатное медицинское обслуживание в случаях и</w:t>
      </w:r>
      <w:r w:rsidRPr="006E2433">
        <w:rPr>
          <w:b/>
        </w:rPr>
        <w:t>з</w:t>
      </w:r>
      <w:r w:rsidRPr="006E2433">
        <w:rPr>
          <w:b/>
        </w:rPr>
        <w:t>насил</w:t>
      </w:r>
      <w:r w:rsidRPr="006E2433">
        <w:rPr>
          <w:b/>
        </w:rPr>
        <w:t>о</w:t>
      </w:r>
      <w:r w:rsidRPr="006E2433">
        <w:rPr>
          <w:b/>
        </w:rPr>
        <w:t>вания;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b)</w:t>
      </w:r>
      <w:r w:rsidRPr="006E2433">
        <w:rPr>
          <w:b/>
        </w:rPr>
        <w:tab/>
        <w:t>легализовать выдачу жертвам изнасилования оральных преп</w:t>
      </w:r>
      <w:r w:rsidRPr="006E2433">
        <w:rPr>
          <w:b/>
        </w:rPr>
        <w:t>а</w:t>
      </w:r>
      <w:r w:rsidRPr="006E2433">
        <w:rPr>
          <w:b/>
        </w:rPr>
        <w:t>ратов для экстренной контрацепции;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c)</w:t>
      </w:r>
      <w:r w:rsidRPr="006E2433">
        <w:rPr>
          <w:b/>
        </w:rPr>
        <w:tab/>
        <w:t>обеспечить осведомленность специалистов</w:t>
      </w:r>
      <w:r>
        <w:rPr>
          <w:b/>
        </w:rPr>
        <w:t>-медиков</w:t>
      </w:r>
      <w:r w:rsidRPr="006E2433">
        <w:rPr>
          <w:b/>
        </w:rPr>
        <w:t xml:space="preserve"> о </w:t>
      </w:r>
      <w:r>
        <w:rPr>
          <w:b/>
        </w:rPr>
        <w:t>порядке действий в случае</w:t>
      </w:r>
      <w:r w:rsidRPr="006E2433">
        <w:rPr>
          <w:b/>
        </w:rPr>
        <w:t xml:space="preserve"> законных абортов и их информирование Министерс</w:t>
      </w:r>
      <w:r w:rsidRPr="006E2433">
        <w:rPr>
          <w:b/>
        </w:rPr>
        <w:t>т</w:t>
      </w:r>
      <w:r w:rsidRPr="006E2433">
        <w:rPr>
          <w:b/>
        </w:rPr>
        <w:t>вом здравоохранения и гарантировать немедленное и безоговорочное предо</w:t>
      </w:r>
      <w:r w:rsidRPr="006E2433">
        <w:rPr>
          <w:b/>
        </w:rPr>
        <w:t>с</w:t>
      </w:r>
      <w:r w:rsidRPr="006E2433">
        <w:rPr>
          <w:b/>
        </w:rPr>
        <w:t>тавление ухода лицам, нуждающимся в срочной медицинской пом</w:t>
      </w:r>
      <w:r w:rsidRPr="006E2433">
        <w:rPr>
          <w:b/>
        </w:rPr>
        <w:t>о</w:t>
      </w:r>
      <w:r w:rsidRPr="006E2433">
        <w:rPr>
          <w:b/>
        </w:rPr>
        <w:t>щи;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d)</w:t>
      </w:r>
      <w:r w:rsidRPr="006E2433">
        <w:rPr>
          <w:b/>
        </w:rPr>
        <w:tab/>
        <w:t xml:space="preserve">искоренить практику получения признательных показаний в интересах следствия у женщин, обращающихся за </w:t>
      </w:r>
      <w:r>
        <w:rPr>
          <w:b/>
        </w:rPr>
        <w:t>неотложной</w:t>
      </w:r>
      <w:r w:rsidRPr="006E2433">
        <w:rPr>
          <w:b/>
        </w:rPr>
        <w:t xml:space="preserve"> медици</w:t>
      </w:r>
      <w:r w:rsidRPr="006E2433">
        <w:rPr>
          <w:b/>
        </w:rPr>
        <w:t>н</w:t>
      </w:r>
      <w:r w:rsidRPr="006E2433">
        <w:rPr>
          <w:b/>
        </w:rPr>
        <w:t>ской помощью по причине незаконного аборта, и наложения взысканий на медицинских работников за исполнение ими своих профессиональных об</w:t>
      </w:r>
      <w:r w:rsidRPr="006E2433">
        <w:rPr>
          <w:b/>
        </w:rPr>
        <w:t>я</w:t>
      </w:r>
      <w:r w:rsidRPr="006E2433">
        <w:rPr>
          <w:b/>
        </w:rPr>
        <w:t>занностей;</w:t>
      </w:r>
    </w:p>
    <w:p w:rsidR="00E268A6" w:rsidRPr="006E2433" w:rsidRDefault="00E268A6" w:rsidP="00E268A6">
      <w:pPr>
        <w:pStyle w:val="SingleTxtGR"/>
        <w:rPr>
          <w:b/>
        </w:rPr>
      </w:pPr>
      <w:r>
        <w:rPr>
          <w:b/>
        </w:rPr>
        <w:tab/>
      </w:r>
      <w:r w:rsidRPr="006E2433">
        <w:rPr>
          <w:b/>
        </w:rPr>
        <w:t>e)</w:t>
      </w:r>
      <w:r w:rsidRPr="006E2433">
        <w:rPr>
          <w:b/>
        </w:rPr>
        <w:tab/>
        <w:t>активизировать распространение информации и услуг в обла</w:t>
      </w:r>
      <w:r w:rsidRPr="006E2433">
        <w:rPr>
          <w:b/>
        </w:rPr>
        <w:t>с</w:t>
      </w:r>
      <w:r w:rsidRPr="006E2433">
        <w:rPr>
          <w:b/>
        </w:rPr>
        <w:t>ти планирования семьи и обеспечить проведение широкой общественной кампании по повышению</w:t>
      </w:r>
      <w:r>
        <w:rPr>
          <w:b/>
        </w:rPr>
        <w:t xml:space="preserve"> уровня</w:t>
      </w:r>
      <w:r w:rsidRPr="006E2433">
        <w:rPr>
          <w:b/>
        </w:rPr>
        <w:t xml:space="preserve"> осведомленности о случаях, когда аборты по медицинским показаниям являются законными, а также об админис</w:t>
      </w:r>
      <w:r w:rsidRPr="006E2433">
        <w:rPr>
          <w:b/>
        </w:rPr>
        <w:t>т</w:t>
      </w:r>
      <w:r w:rsidRPr="006E2433">
        <w:rPr>
          <w:b/>
        </w:rPr>
        <w:t>ративных механизмах для доступа к таким услугам.</w:t>
      </w:r>
    </w:p>
    <w:p w:rsidR="00E268A6" w:rsidRPr="006E2433" w:rsidRDefault="00E268A6" w:rsidP="00E268A6">
      <w:pPr>
        <w:pStyle w:val="SingleTxtGR"/>
      </w:pPr>
      <w:r w:rsidRPr="006E2433">
        <w:rPr>
          <w:b/>
        </w:rPr>
        <w:t>Государству-участнику следует ускорить все текущие расследования, св</w:t>
      </w:r>
      <w:r w:rsidRPr="006E2433">
        <w:rPr>
          <w:b/>
        </w:rPr>
        <w:t>я</w:t>
      </w:r>
      <w:r w:rsidRPr="006E2433">
        <w:rPr>
          <w:b/>
        </w:rPr>
        <w:t>занные с принудительной стерилизацией, начать незамедлительное, бе</w:t>
      </w:r>
      <w:r w:rsidRPr="006E2433">
        <w:rPr>
          <w:b/>
        </w:rPr>
        <w:t>с</w:t>
      </w:r>
      <w:r w:rsidRPr="006E2433">
        <w:rPr>
          <w:b/>
        </w:rPr>
        <w:t>пристрастное и действенное расследование всех подобных случаев и обе</w:t>
      </w:r>
      <w:r w:rsidRPr="006E2433">
        <w:rPr>
          <w:b/>
        </w:rPr>
        <w:t>с</w:t>
      </w:r>
      <w:r w:rsidRPr="006E2433">
        <w:rPr>
          <w:b/>
        </w:rPr>
        <w:t>печить достаточное возмещение всем жертвам принудительной стерилиз</w:t>
      </w:r>
      <w:r w:rsidRPr="006E2433">
        <w:rPr>
          <w:b/>
        </w:rPr>
        <w:t>а</w:t>
      </w:r>
      <w:r w:rsidRPr="006E2433">
        <w:rPr>
          <w:b/>
        </w:rPr>
        <w:t>ции.</w:t>
      </w:r>
    </w:p>
    <w:p w:rsidR="004538EF" w:rsidRPr="0059177F" w:rsidRDefault="004538EF" w:rsidP="004538EF">
      <w:pPr>
        <w:pStyle w:val="H23GR"/>
      </w:pPr>
      <w:r w:rsidRPr="0059177F">
        <w:tab/>
      </w:r>
      <w:r w:rsidRPr="0059177F">
        <w:tab/>
        <w:t>Безнаказанность за акты пыток и жестокого обращения, соверше</w:t>
      </w:r>
      <w:r w:rsidRPr="0059177F">
        <w:t>н</w:t>
      </w:r>
      <w:r>
        <w:t>ные</w:t>
      </w:r>
      <w:r>
        <w:br/>
      </w:r>
      <w:r w:rsidRPr="0059177F">
        <w:t>в период внутреннего вооруженного конфликта</w:t>
      </w:r>
    </w:p>
    <w:p w:rsidR="004538EF" w:rsidRPr="0059177F" w:rsidRDefault="004538EF" w:rsidP="004538EF">
      <w:pPr>
        <w:pStyle w:val="SingleTxtGR"/>
      </w:pPr>
      <w:r w:rsidRPr="0059177F">
        <w:t>16.</w:t>
      </w:r>
      <w:r w:rsidRPr="0059177F">
        <w:tab/>
        <w:t>Комитет глубоко обеспокоен медленным прогрессом в деле установления ответственности за предположительно 70</w:t>
      </w:r>
      <w:r>
        <w:t xml:space="preserve"> </w:t>
      </w:r>
      <w:r w:rsidRPr="0059177F">
        <w:t>000 случаев смерти или принудител</w:t>
      </w:r>
      <w:r w:rsidRPr="0059177F">
        <w:t>ь</w:t>
      </w:r>
      <w:r w:rsidRPr="0059177F">
        <w:t>ного исчезновения в период внутреннего вооруженного конфликта с 1980 по 2000 год, а также крайне небольшим числом осужденных и высокой долей о</w:t>
      </w:r>
      <w:r w:rsidRPr="0059177F">
        <w:t>п</w:t>
      </w:r>
      <w:r w:rsidRPr="0059177F">
        <w:t>равдательных приговоров по возбужденным делам. Кроме того, он обеспокоен медленными темпами работ по эксгумации, опознанию и выдачи тел родстве</w:t>
      </w:r>
      <w:r w:rsidRPr="0059177F">
        <w:t>н</w:t>
      </w:r>
      <w:r w:rsidRPr="0059177F">
        <w:t>никам и нехваткой квалифицированного персонала. Он также выражает обесп</w:t>
      </w:r>
      <w:r w:rsidRPr="0059177F">
        <w:t>о</w:t>
      </w:r>
      <w:r w:rsidRPr="0059177F">
        <w:t>коенность по поводу требования Национального уголовного суда о том, что д</w:t>
      </w:r>
      <w:r w:rsidRPr="0059177F">
        <w:t>о</w:t>
      </w:r>
      <w:r w:rsidRPr="0059177F">
        <w:t xml:space="preserve">казательства должны быть прямыми и документальными, и его нежеланием учитывать показания жертв или их родственников. Комитет серьезно </w:t>
      </w:r>
      <w:r>
        <w:t>обеспок</w:t>
      </w:r>
      <w:r>
        <w:t>о</w:t>
      </w:r>
      <w:r>
        <w:t>ен</w:t>
      </w:r>
      <w:r w:rsidRPr="0059177F">
        <w:t xml:space="preserve"> отсутствием полн</w:t>
      </w:r>
      <w:r>
        <w:t>оценного содействия со стороны М</w:t>
      </w:r>
      <w:r w:rsidRPr="0059177F">
        <w:t>инистерства обороны в</w:t>
      </w:r>
      <w:r>
        <w:t> </w:t>
      </w:r>
      <w:r w:rsidRPr="0059177F">
        <w:t>деле предоставления значимой для сл</w:t>
      </w:r>
      <w:r>
        <w:t>едствия информации, в частности</w:t>
      </w:r>
      <w:r w:rsidRPr="0059177F">
        <w:t xml:space="preserve"> сп</w:t>
      </w:r>
      <w:r w:rsidRPr="0059177F">
        <w:t>и</w:t>
      </w:r>
      <w:r w:rsidRPr="0059177F">
        <w:t>сков армейских офицеров, находившихся в составе патрулей и на базах сух</w:t>
      </w:r>
      <w:r w:rsidRPr="0059177F">
        <w:t>о</w:t>
      </w:r>
      <w:r w:rsidRPr="0059177F">
        <w:t xml:space="preserve">путных войск в различных затронутых конфликтом районах, а также раскрытия </w:t>
      </w:r>
      <w:r>
        <w:t xml:space="preserve">кличек и </w:t>
      </w:r>
      <w:r w:rsidRPr="0059177F">
        <w:t>псевдонимов, которые часто используются представителями воор</w:t>
      </w:r>
      <w:r w:rsidRPr="0059177F">
        <w:t>у</w:t>
      </w:r>
      <w:r w:rsidRPr="0059177F">
        <w:t>женных сил. Принимая во внимание введение в действие Программы помощи жертвам и свидетелям и признавая имеющиеся пр</w:t>
      </w:r>
      <w:r w:rsidRPr="0059177F">
        <w:t>о</w:t>
      </w:r>
      <w:r w:rsidRPr="0059177F">
        <w:t>блемы и трудности, Комитет, тем не менее, выражает обеспокоенность недостаточно эффективным ее осущ</w:t>
      </w:r>
      <w:r w:rsidRPr="0059177F">
        <w:t>е</w:t>
      </w:r>
      <w:r w:rsidRPr="0059177F">
        <w:t>ствлением, что не позволяет судам получать показания, а также отсутствием специальных мер по защите жертв пыток. Помимо этого, он выражает обесп</w:t>
      </w:r>
      <w:r w:rsidRPr="0059177F">
        <w:t>о</w:t>
      </w:r>
      <w:r w:rsidRPr="0059177F">
        <w:t>коенность по поводу неполной регистрации случаев сексуального насилия в о</w:t>
      </w:r>
      <w:r w:rsidRPr="0059177F">
        <w:t>т</w:t>
      </w:r>
      <w:r w:rsidRPr="0059177F">
        <w:t>ношении женщин и девочек, имевших место в период вооруженного конфликта, ограниченного числа расследований, отсутствия приговоров и непредоставл</w:t>
      </w:r>
      <w:r w:rsidRPr="0059177F">
        <w:t>е</w:t>
      </w:r>
      <w:r w:rsidRPr="0059177F">
        <w:t>ния действенного возмещения пострадавшим от секс</w:t>
      </w:r>
      <w:r w:rsidRPr="0059177F">
        <w:t>у</w:t>
      </w:r>
      <w:r w:rsidRPr="0059177F">
        <w:t>ального насилия во время конфликта. Он также обеспокоен тем, что изнасилование является единстве</w:t>
      </w:r>
      <w:r w:rsidRPr="0059177F">
        <w:t>н</w:t>
      </w:r>
      <w:r w:rsidRPr="0059177F">
        <w:t>ной формой сексуального насилия, за которую в соответствии с Зак</w:t>
      </w:r>
      <w:r w:rsidRPr="0059177F">
        <w:t>о</w:t>
      </w:r>
      <w:r w:rsidRPr="0059177F">
        <w:t>ном</w:t>
      </w:r>
      <w:r>
        <w:t> </w:t>
      </w:r>
      <w:r w:rsidRPr="0059177F">
        <w:t>№</w:t>
      </w:r>
      <w:r>
        <w:t> </w:t>
      </w:r>
      <w:r w:rsidRPr="0059177F">
        <w:t>28592 может выплачиваться индивидуальная экономическая компенс</w:t>
      </w:r>
      <w:r w:rsidRPr="0059177F">
        <w:t>а</w:t>
      </w:r>
      <w:r w:rsidRPr="0059177F">
        <w:t>ция, и что законодательство о возмещениях не охватывает все формы сексуал</w:t>
      </w:r>
      <w:r w:rsidRPr="0059177F">
        <w:t>ь</w:t>
      </w:r>
      <w:r w:rsidRPr="0059177F">
        <w:t>ного насилия. Комитет принимает к сведению, что государство-участник рат</w:t>
      </w:r>
      <w:r w:rsidRPr="0059177F">
        <w:t>и</w:t>
      </w:r>
      <w:r w:rsidRPr="0059177F">
        <w:t>фицировало Римский статут в 2001 году, но выражает обеспокоенность по п</w:t>
      </w:r>
      <w:r w:rsidRPr="0059177F">
        <w:t>о</w:t>
      </w:r>
      <w:r w:rsidRPr="0059177F">
        <w:t>воду того, что законопроект №</w:t>
      </w:r>
      <w:r>
        <w:t xml:space="preserve"> </w:t>
      </w:r>
      <w:r w:rsidRPr="0059177F">
        <w:t>1707/2007/CR об изнасиловании как преступл</w:t>
      </w:r>
      <w:r w:rsidRPr="0059177F">
        <w:t>е</w:t>
      </w:r>
      <w:r w:rsidRPr="0059177F">
        <w:t xml:space="preserve">нии против человечности был </w:t>
      </w:r>
      <w:r>
        <w:t>внесен</w:t>
      </w:r>
      <w:r w:rsidRPr="0059177F">
        <w:t xml:space="preserve"> в Конгресс в 2007 году, однако до сих пор не принят (статьи 2, 12, 13, 14 и 16).</w:t>
      </w:r>
    </w:p>
    <w:p w:rsidR="004538EF" w:rsidRPr="00E15BDB" w:rsidRDefault="004538EF" w:rsidP="004538EF">
      <w:pPr>
        <w:pStyle w:val="SingleTxtGR"/>
        <w:rPr>
          <w:b/>
        </w:rPr>
      </w:pPr>
      <w:r w:rsidRPr="00E15BDB">
        <w:rPr>
          <w:b/>
        </w:rPr>
        <w:t>Государству-участнику следует активизировать свои усилия по проведению расследований, судебному преследованию и привлечению к ответственн</w:t>
      </w:r>
      <w:r w:rsidRPr="00E15BDB">
        <w:rPr>
          <w:b/>
        </w:rPr>
        <w:t>о</w:t>
      </w:r>
      <w:r w:rsidRPr="00E15BDB">
        <w:rPr>
          <w:b/>
        </w:rPr>
        <w:t>сти виновных в нарушениях прав человека, включая пытки, в период внутреннего вооруженного конфликта и обеспечить жертвам возможность установления истины, доступ к правосудию и компенсациям. Ему следует укрепить потенциал специализированной вспомогательной юридической системы, которая была создана с этой целью для проведения судебных процессов беспристрастным, публичным и гласным образом в соответс</w:t>
      </w:r>
      <w:r w:rsidRPr="00E15BDB">
        <w:rPr>
          <w:b/>
        </w:rPr>
        <w:t>т</w:t>
      </w:r>
      <w:r w:rsidRPr="00E15BDB">
        <w:rPr>
          <w:b/>
        </w:rPr>
        <w:t>вии с международным правом. Он также рекомендует Институту судебной медицины укрепить потенциал своих специализированных криминал</w:t>
      </w:r>
      <w:r w:rsidRPr="00E15BDB">
        <w:rPr>
          <w:b/>
        </w:rPr>
        <w:t>и</w:t>
      </w:r>
      <w:r w:rsidRPr="00E15BDB">
        <w:rPr>
          <w:b/>
        </w:rPr>
        <w:t>стических бригад в целях ускорения хода эксгумаций и анализа человеч</w:t>
      </w:r>
      <w:r w:rsidRPr="00E15BDB">
        <w:rPr>
          <w:b/>
        </w:rPr>
        <w:t>е</w:t>
      </w:r>
      <w:r w:rsidRPr="00E15BDB">
        <w:rPr>
          <w:b/>
        </w:rPr>
        <w:t>ских останков, их опознания и передачи родственникам. Комитет насто</w:t>
      </w:r>
      <w:r w:rsidRPr="00E15BDB">
        <w:rPr>
          <w:b/>
        </w:rPr>
        <w:t>я</w:t>
      </w:r>
      <w:r w:rsidRPr="00E15BDB">
        <w:rPr>
          <w:b/>
        </w:rPr>
        <w:t>тельно призывает Министерство обороны к сотруднич</w:t>
      </w:r>
      <w:r w:rsidRPr="00E15BDB">
        <w:rPr>
          <w:b/>
        </w:rPr>
        <w:t>е</w:t>
      </w:r>
      <w:r w:rsidRPr="00E15BDB">
        <w:rPr>
          <w:b/>
        </w:rPr>
        <w:t>ству с прокурорами и судьями и рекомендует Национальному уголовному суду пересмотреть установленные им правила получения доказательств в случаях нарушений прав человека. Свидетелям и жертвам следует предоставить защиту и</w:t>
      </w:r>
      <w:r>
        <w:rPr>
          <w:b/>
        </w:rPr>
        <w:t> </w:t>
      </w:r>
      <w:r w:rsidRPr="00E15BDB">
        <w:rPr>
          <w:b/>
        </w:rPr>
        <w:t>обеспечить их достаточными финансовыми ресурсами в рамках пр</w:t>
      </w:r>
      <w:r w:rsidRPr="00E15BDB">
        <w:rPr>
          <w:b/>
        </w:rPr>
        <w:t>о</w:t>
      </w:r>
      <w:r w:rsidRPr="00E15BDB">
        <w:rPr>
          <w:b/>
        </w:rPr>
        <w:t>граммы защиты свидетелей. Государству-участнику следует активизир</w:t>
      </w:r>
      <w:r w:rsidRPr="00E15BDB">
        <w:rPr>
          <w:b/>
        </w:rPr>
        <w:t>о</w:t>
      </w:r>
      <w:r w:rsidRPr="00E15BDB">
        <w:rPr>
          <w:b/>
        </w:rPr>
        <w:t>вать расследование и судебное преследование в отношении всех случаев нарушения прав человека, имевших место в период вооруженного ко</w:t>
      </w:r>
      <w:r w:rsidRPr="00E15BDB">
        <w:rPr>
          <w:b/>
        </w:rPr>
        <w:t>н</w:t>
      </w:r>
      <w:r w:rsidRPr="00E15BDB">
        <w:rPr>
          <w:b/>
        </w:rPr>
        <w:t>фликта, включая сексуальное насилие, и предоставить возмещение жер</w:t>
      </w:r>
      <w:r w:rsidRPr="00E15BDB">
        <w:rPr>
          <w:b/>
        </w:rPr>
        <w:t>т</w:t>
      </w:r>
      <w:r w:rsidRPr="00E15BDB">
        <w:rPr>
          <w:b/>
        </w:rPr>
        <w:t>вам. Рекомендуется охватить национальным законодательством, запр</w:t>
      </w:r>
      <w:r w:rsidRPr="00E15BDB">
        <w:rPr>
          <w:b/>
        </w:rPr>
        <w:t>е</w:t>
      </w:r>
      <w:r w:rsidRPr="00E15BDB">
        <w:rPr>
          <w:b/>
        </w:rPr>
        <w:t>щающим пытки, все формы сексуального насилия и ввести в действие З</w:t>
      </w:r>
      <w:r w:rsidRPr="00E15BDB">
        <w:rPr>
          <w:b/>
        </w:rPr>
        <w:t>а</w:t>
      </w:r>
      <w:r w:rsidRPr="00E15BDB">
        <w:rPr>
          <w:b/>
        </w:rPr>
        <w:t>кон №</w:t>
      </w:r>
      <w:r>
        <w:rPr>
          <w:b/>
        </w:rPr>
        <w:t> </w:t>
      </w:r>
      <w:r w:rsidRPr="00E15BDB">
        <w:rPr>
          <w:b/>
        </w:rPr>
        <w:t>28592 для обеспечения возможности выплаты индивидуальных эк</w:t>
      </w:r>
      <w:r w:rsidRPr="00E15BDB">
        <w:rPr>
          <w:b/>
        </w:rPr>
        <w:t>о</w:t>
      </w:r>
      <w:r w:rsidRPr="00E15BDB">
        <w:rPr>
          <w:b/>
        </w:rPr>
        <w:t>номических компенсаций за такие преступления. Комитет рекомендует г</w:t>
      </w:r>
      <w:r w:rsidRPr="00E15BDB">
        <w:rPr>
          <w:b/>
        </w:rPr>
        <w:t>о</w:t>
      </w:r>
      <w:r w:rsidRPr="00E15BDB">
        <w:rPr>
          <w:b/>
        </w:rPr>
        <w:t xml:space="preserve">сударству-участнику ускорить осуществление Римского статута в рамках национального законодательства. </w:t>
      </w:r>
    </w:p>
    <w:p w:rsidR="004538EF" w:rsidRPr="0059177F" w:rsidRDefault="004538EF" w:rsidP="004538EF">
      <w:pPr>
        <w:pStyle w:val="H23GR"/>
      </w:pPr>
      <w:r w:rsidRPr="0059177F">
        <w:tab/>
      </w:r>
      <w:r w:rsidRPr="0059177F">
        <w:tab/>
        <w:t xml:space="preserve">Комплексный план по выплате возмещений </w:t>
      </w:r>
    </w:p>
    <w:p w:rsidR="004538EF" w:rsidRPr="0059177F" w:rsidRDefault="004538EF" w:rsidP="004538EF">
      <w:pPr>
        <w:pStyle w:val="SingleTxtGR"/>
      </w:pPr>
      <w:r>
        <w:t>17.</w:t>
      </w:r>
      <w:r>
        <w:tab/>
        <w:t>Принимая к</w:t>
      </w:r>
      <w:r w:rsidRPr="0059177F">
        <w:t xml:space="preserve"> сведению принятие Комплексного плана по выплате возм</w:t>
      </w:r>
      <w:r w:rsidRPr="0059177F">
        <w:t>е</w:t>
      </w:r>
      <w:r w:rsidRPr="0059177F">
        <w:t>щений и учреждение Единого реестра жертв в целях предоставления возмещ</w:t>
      </w:r>
      <w:r w:rsidRPr="0059177F">
        <w:t>е</w:t>
      </w:r>
      <w:r w:rsidRPr="0059177F">
        <w:t>ний пострадавшим от насилия в период внутренн</w:t>
      </w:r>
      <w:r w:rsidRPr="0059177F">
        <w:t>е</w:t>
      </w:r>
      <w:r w:rsidRPr="0059177F">
        <w:t>го вооруженного конфликта с</w:t>
      </w:r>
      <w:r>
        <w:t> </w:t>
      </w:r>
      <w:r w:rsidRPr="0059177F">
        <w:t>1980 по 2000 год, Комитет</w:t>
      </w:r>
      <w:r>
        <w:t>,</w:t>
      </w:r>
      <w:r w:rsidRPr="0059177F">
        <w:t xml:space="preserve"> тем не менее</w:t>
      </w:r>
      <w:r>
        <w:t>,</w:t>
      </w:r>
      <w:r w:rsidRPr="0059177F">
        <w:t xml:space="preserve"> выражает обеспокоенность пре</w:t>
      </w:r>
      <w:r w:rsidRPr="0059177F">
        <w:t>д</w:t>
      </w:r>
      <w:r w:rsidRPr="0059177F">
        <w:t>стоящим осуществлением Верховного декрета №</w:t>
      </w:r>
      <w:r>
        <w:t xml:space="preserve"> </w:t>
      </w:r>
      <w:r w:rsidRPr="0059177F">
        <w:t>051-2011-PCM, который пр</w:t>
      </w:r>
      <w:r w:rsidRPr="0059177F">
        <w:t>е</w:t>
      </w:r>
      <w:r w:rsidRPr="0059177F">
        <w:t>дусматривает закрытие Единого реестра жертв</w:t>
      </w:r>
      <w:r>
        <w:t>,</w:t>
      </w:r>
      <w:r w:rsidRPr="0059177F">
        <w:t xml:space="preserve"> несмотря на наличие приблиз</w:t>
      </w:r>
      <w:r w:rsidRPr="0059177F">
        <w:t>и</w:t>
      </w:r>
      <w:r w:rsidRPr="0059177F">
        <w:t>тельно 28</w:t>
      </w:r>
      <w:r>
        <w:t xml:space="preserve"> </w:t>
      </w:r>
      <w:r w:rsidRPr="0059177F">
        <w:t>000 незавершенных дел, требующих рассмотрения в рамках Пр</w:t>
      </w:r>
      <w:r w:rsidRPr="0059177F">
        <w:t>о</w:t>
      </w:r>
      <w:r w:rsidRPr="0059177F">
        <w:t>граммы экономических компенсаций. Комитет также выражает обеспокое</w:t>
      </w:r>
      <w:r w:rsidRPr="0059177F">
        <w:t>н</w:t>
      </w:r>
      <w:r w:rsidRPr="0059177F">
        <w:t>ность недостаточным объемом экономических компенсаций и медленными темпами выплат (статья 14).</w:t>
      </w:r>
    </w:p>
    <w:p w:rsidR="004538EF" w:rsidRPr="00602EA5" w:rsidRDefault="004538EF" w:rsidP="004538EF">
      <w:pPr>
        <w:pStyle w:val="SingleTxtGR"/>
        <w:rPr>
          <w:b/>
        </w:rPr>
      </w:pPr>
      <w:r w:rsidRPr="00602EA5">
        <w:rPr>
          <w:b/>
        </w:rPr>
        <w:t xml:space="preserve">Комитет рекомендует: </w:t>
      </w:r>
    </w:p>
    <w:p w:rsidR="004538EF" w:rsidRPr="00602EA5" w:rsidRDefault="004538EF" w:rsidP="004538EF">
      <w:pPr>
        <w:pStyle w:val="SingleTxtGR"/>
        <w:rPr>
          <w:b/>
        </w:rPr>
      </w:pPr>
      <w:r w:rsidRPr="00602EA5">
        <w:rPr>
          <w:b/>
        </w:rPr>
        <w:tab/>
        <w:t>a)</w:t>
      </w:r>
      <w:r w:rsidRPr="00602EA5">
        <w:rPr>
          <w:b/>
        </w:rPr>
        <w:tab/>
        <w:t>оставить открытым Единый реестр жертв, а государству-участнику – обеспечить, чтобы Совет по выплате возмещений продолжал процесс выявления и оценки получателей в рамках Программы эконом</w:t>
      </w:r>
      <w:r w:rsidRPr="00602EA5">
        <w:rPr>
          <w:b/>
        </w:rPr>
        <w:t>и</w:t>
      </w:r>
      <w:r w:rsidRPr="00602EA5">
        <w:rPr>
          <w:b/>
        </w:rPr>
        <w:t>ческих компенсаций, а также внести соответствующие изменения в ст</w:t>
      </w:r>
      <w:r w:rsidRPr="00602EA5">
        <w:rPr>
          <w:b/>
        </w:rPr>
        <w:t>а</w:t>
      </w:r>
      <w:r w:rsidRPr="00602EA5">
        <w:rPr>
          <w:b/>
        </w:rPr>
        <w:t>тью</w:t>
      </w:r>
      <w:r>
        <w:rPr>
          <w:b/>
        </w:rPr>
        <w:t> </w:t>
      </w:r>
      <w:r w:rsidRPr="00602EA5">
        <w:rPr>
          <w:b/>
        </w:rPr>
        <w:t>41 правил, регулирующих применение Закона № 28592;</w:t>
      </w:r>
    </w:p>
    <w:p w:rsidR="004538EF" w:rsidRPr="00602EA5" w:rsidRDefault="004538EF" w:rsidP="004538EF">
      <w:pPr>
        <w:pStyle w:val="SingleTxtGR"/>
        <w:rPr>
          <w:b/>
        </w:rPr>
      </w:pPr>
      <w:r w:rsidRPr="00602EA5">
        <w:rPr>
          <w:b/>
        </w:rPr>
        <w:tab/>
        <w:t>b)</w:t>
      </w:r>
      <w:r w:rsidRPr="00602EA5">
        <w:rPr>
          <w:b/>
        </w:rPr>
        <w:tab/>
        <w:t>предусмотреть выделение достаточных финансовых и людских ресурсов для полного и своевременного осуществления Комплексного пл</w:t>
      </w:r>
      <w:r w:rsidRPr="00602EA5">
        <w:rPr>
          <w:b/>
        </w:rPr>
        <w:t>а</w:t>
      </w:r>
      <w:r w:rsidRPr="00602EA5">
        <w:rPr>
          <w:b/>
        </w:rPr>
        <w:t>на по выплате возмещений и увеличить объем экономических компенс</w:t>
      </w:r>
      <w:r w:rsidRPr="00602EA5">
        <w:rPr>
          <w:b/>
        </w:rPr>
        <w:t>а</w:t>
      </w:r>
      <w:r w:rsidRPr="00602EA5">
        <w:rPr>
          <w:b/>
        </w:rPr>
        <w:t>ций таким о</w:t>
      </w:r>
      <w:r w:rsidRPr="00602EA5">
        <w:rPr>
          <w:b/>
        </w:rPr>
        <w:t>б</w:t>
      </w:r>
      <w:r w:rsidRPr="00602EA5">
        <w:rPr>
          <w:b/>
        </w:rPr>
        <w:t xml:space="preserve">разом, чтобы охватить ими всех затрагиваемых лиц. </w:t>
      </w:r>
    </w:p>
    <w:p w:rsidR="004538EF" w:rsidRPr="0059177F" w:rsidRDefault="004538EF" w:rsidP="004538EF">
      <w:pPr>
        <w:pStyle w:val="H23GR"/>
      </w:pPr>
      <w:r w:rsidRPr="0059177F">
        <w:tab/>
      </w:r>
      <w:r w:rsidRPr="0059177F">
        <w:tab/>
        <w:t>Медицинская и психологическая помощь жертвам пыток</w:t>
      </w:r>
    </w:p>
    <w:p w:rsidR="004538EF" w:rsidRPr="0059177F" w:rsidRDefault="004538EF" w:rsidP="004538EF">
      <w:pPr>
        <w:pStyle w:val="SingleTxtGR"/>
      </w:pPr>
      <w:r w:rsidRPr="0059177F">
        <w:t>18.</w:t>
      </w:r>
      <w:r w:rsidRPr="0059177F">
        <w:tab/>
        <w:t>Отмечая, что пострадавшие от пыток в ходе внутреннего вооруженного конфликта имеют право на получение медицинских услуг в рамках Комплек</w:t>
      </w:r>
      <w:r w:rsidRPr="0059177F">
        <w:t>с</w:t>
      </w:r>
      <w:r w:rsidRPr="0059177F">
        <w:t>ного плана по предоставлению компенсаций и общей системы медицинского страхования и что Национальный уголовный суд в недавних постановлениях по делам о пытках указал, что жертвам пыток должна предоставляться бесплатная медицинская и психиатрическая помощь до их полного выздоровления, Ком</w:t>
      </w:r>
      <w:r w:rsidRPr="0059177F">
        <w:t>и</w:t>
      </w:r>
      <w:r w:rsidRPr="0059177F">
        <w:t>тет, тем не менее, выражает обеспокоенность в связи с далеко не полным ос</w:t>
      </w:r>
      <w:r w:rsidRPr="0059177F">
        <w:t>у</w:t>
      </w:r>
      <w:r w:rsidRPr="0059177F">
        <w:t>ществлением плана, отсутствием специализированной программы мед</w:t>
      </w:r>
      <w:r w:rsidRPr="0059177F">
        <w:t>и</w:t>
      </w:r>
      <w:r w:rsidRPr="0059177F">
        <w:t>цинской и психологической помощи или реабилитации для жертв пыток и отсутствием учетных данных о численности жертв пыток, пользующихся медицинскими программами. Кроме того, Комитет выражает обеспокоенность в связи с недо</w:t>
      </w:r>
      <w:r w:rsidRPr="0059177F">
        <w:t>с</w:t>
      </w:r>
      <w:r w:rsidRPr="0059177F">
        <w:t>таточным применением руководств, разработанных в целях оценки психолог</w:t>
      </w:r>
      <w:r w:rsidRPr="0059177F">
        <w:t>и</w:t>
      </w:r>
      <w:r w:rsidRPr="0059177F">
        <w:t>ческих последствий пыток. Помимо этого, жертвам пыток в период после ко</w:t>
      </w:r>
      <w:r w:rsidRPr="0059177F">
        <w:t>н</w:t>
      </w:r>
      <w:r w:rsidRPr="0059177F">
        <w:t>фликта должна пр</w:t>
      </w:r>
      <w:r w:rsidRPr="0059177F">
        <w:t>е</w:t>
      </w:r>
      <w:r w:rsidRPr="0059177F">
        <w:t>доставляться программа реабилитации (статья 14).</w:t>
      </w:r>
    </w:p>
    <w:p w:rsidR="004538EF" w:rsidRPr="00602EA5" w:rsidRDefault="004538EF" w:rsidP="004538EF">
      <w:pPr>
        <w:pStyle w:val="SingleTxtGR"/>
        <w:rPr>
          <w:b/>
        </w:rPr>
      </w:pPr>
      <w:r w:rsidRPr="00602EA5">
        <w:rPr>
          <w:b/>
        </w:rPr>
        <w:t xml:space="preserve">Государству-участнику следует обеспечить: </w:t>
      </w:r>
    </w:p>
    <w:p w:rsidR="004538EF" w:rsidRPr="00602EA5" w:rsidRDefault="004538EF" w:rsidP="004538EF">
      <w:pPr>
        <w:pStyle w:val="SingleTxtGR"/>
        <w:rPr>
          <w:b/>
        </w:rPr>
      </w:pPr>
      <w:r w:rsidRPr="00602EA5">
        <w:rPr>
          <w:b/>
        </w:rPr>
        <w:tab/>
        <w:t>a)</w:t>
      </w:r>
      <w:r w:rsidRPr="00602EA5">
        <w:rPr>
          <w:b/>
        </w:rPr>
        <w:tab/>
        <w:t>разработку и распространение всех мер государственной пол</w:t>
      </w:r>
      <w:r w:rsidRPr="00602EA5">
        <w:rPr>
          <w:b/>
        </w:rPr>
        <w:t>и</w:t>
      </w:r>
      <w:r w:rsidRPr="00602EA5">
        <w:rPr>
          <w:b/>
        </w:rPr>
        <w:t>тики по предоставлению полного и окончательного возмещения жертвам пыток и жестокого обращения, включая оказание при необходимости в н</w:t>
      </w:r>
      <w:r w:rsidRPr="00602EA5">
        <w:rPr>
          <w:b/>
        </w:rPr>
        <w:t>е</w:t>
      </w:r>
      <w:r w:rsidRPr="00602EA5">
        <w:rPr>
          <w:b/>
        </w:rPr>
        <w:t>которых случаях специализированных услуг независимо от географич</w:t>
      </w:r>
      <w:r w:rsidRPr="00602EA5">
        <w:rPr>
          <w:b/>
        </w:rPr>
        <w:t>е</w:t>
      </w:r>
      <w:r w:rsidRPr="00602EA5">
        <w:rPr>
          <w:b/>
        </w:rPr>
        <w:t>ского местонахождения, социально-экономического положения жертв, их пола, а также действительной или предполагаемой принадлежности к н</w:t>
      </w:r>
      <w:r w:rsidRPr="00602EA5">
        <w:rPr>
          <w:b/>
        </w:rPr>
        <w:t>ы</w:t>
      </w:r>
      <w:r w:rsidRPr="00602EA5">
        <w:rPr>
          <w:b/>
        </w:rPr>
        <w:t>нешним или бывшим оппозиционным групп</w:t>
      </w:r>
      <w:r w:rsidRPr="00602EA5">
        <w:rPr>
          <w:b/>
        </w:rPr>
        <w:t>и</w:t>
      </w:r>
      <w:r w:rsidRPr="00602EA5">
        <w:rPr>
          <w:b/>
        </w:rPr>
        <w:t xml:space="preserve">ровкам; </w:t>
      </w:r>
    </w:p>
    <w:p w:rsidR="004538EF" w:rsidRPr="00602EA5" w:rsidRDefault="004538EF" w:rsidP="004538EF">
      <w:pPr>
        <w:pStyle w:val="SingleTxtGR"/>
        <w:rPr>
          <w:b/>
        </w:rPr>
      </w:pPr>
      <w:r w:rsidRPr="00602EA5">
        <w:rPr>
          <w:b/>
        </w:rPr>
        <w:tab/>
        <w:t>b)</w:t>
      </w:r>
      <w:r w:rsidRPr="00602EA5">
        <w:rPr>
          <w:b/>
        </w:rPr>
        <w:tab/>
        <w:t>достаточное качество оказываемых специализированных услуг, п</w:t>
      </w:r>
      <w:r w:rsidRPr="00602EA5">
        <w:rPr>
          <w:b/>
        </w:rPr>
        <w:t>о</w:t>
      </w:r>
      <w:r w:rsidRPr="00602EA5">
        <w:rPr>
          <w:b/>
        </w:rPr>
        <w:t>зволяющее добиваться максимально возможной реабилитации всех жертв п</w:t>
      </w:r>
      <w:r w:rsidRPr="00602EA5">
        <w:rPr>
          <w:b/>
        </w:rPr>
        <w:t>ы</w:t>
      </w:r>
      <w:r w:rsidRPr="00602EA5">
        <w:rPr>
          <w:b/>
        </w:rPr>
        <w:t>ток. В ходе оказания этих услуг следует учитывать комплексные подходы к реабилитации, включая сочетание медицинской и психологич</w:t>
      </w:r>
      <w:r w:rsidRPr="00602EA5">
        <w:rPr>
          <w:b/>
        </w:rPr>
        <w:t>е</w:t>
      </w:r>
      <w:r w:rsidRPr="00602EA5">
        <w:rPr>
          <w:b/>
        </w:rPr>
        <w:t>ской помощи, а также услуг юридического, социального, общинного и с</w:t>
      </w:r>
      <w:r w:rsidRPr="00602EA5">
        <w:rPr>
          <w:b/>
        </w:rPr>
        <w:t>е</w:t>
      </w:r>
      <w:r w:rsidRPr="00602EA5">
        <w:rPr>
          <w:b/>
        </w:rPr>
        <w:t>мейного, профессионально-технического и образовательного характера и</w:t>
      </w:r>
      <w:r>
        <w:rPr>
          <w:b/>
        </w:rPr>
        <w:t> </w:t>
      </w:r>
      <w:r w:rsidRPr="00602EA5">
        <w:rPr>
          <w:b/>
        </w:rPr>
        <w:t>временной экономической поддержки и содействия при возвращении в</w:t>
      </w:r>
      <w:r>
        <w:rPr>
          <w:b/>
        </w:rPr>
        <w:t> </w:t>
      </w:r>
      <w:r w:rsidRPr="00602EA5">
        <w:rPr>
          <w:b/>
        </w:rPr>
        <w:t>жизнь общества, при этом следует обеспечить доступность таких услуг для этих целей во всех частях страны;</w:t>
      </w:r>
    </w:p>
    <w:p w:rsidR="004538EF" w:rsidRPr="00602EA5" w:rsidRDefault="004538EF" w:rsidP="004538EF">
      <w:pPr>
        <w:pStyle w:val="SingleTxtGR"/>
        <w:rPr>
          <w:b/>
        </w:rPr>
      </w:pPr>
      <w:r w:rsidRPr="00602EA5">
        <w:rPr>
          <w:b/>
        </w:rPr>
        <w:tab/>
        <w:t>c)</w:t>
      </w:r>
      <w:r w:rsidRPr="00602EA5">
        <w:rPr>
          <w:b/>
        </w:rPr>
        <w:tab/>
        <w:t>практическое внедрение недавно принятого Генеральной пр</w:t>
      </w:r>
      <w:r w:rsidRPr="00602EA5">
        <w:rPr>
          <w:b/>
        </w:rPr>
        <w:t>о</w:t>
      </w:r>
      <w:r w:rsidRPr="00602EA5">
        <w:rPr>
          <w:b/>
        </w:rPr>
        <w:t>куратурой руководства по оценке психологических последствий пыток;</w:t>
      </w:r>
    </w:p>
    <w:p w:rsidR="004538EF" w:rsidRPr="00602EA5" w:rsidRDefault="004538EF" w:rsidP="004538EF">
      <w:pPr>
        <w:pStyle w:val="SingleTxtGR"/>
        <w:rPr>
          <w:b/>
        </w:rPr>
      </w:pPr>
      <w:r w:rsidRPr="00602EA5">
        <w:rPr>
          <w:b/>
        </w:rPr>
        <w:tab/>
        <w:t>d)</w:t>
      </w:r>
      <w:r w:rsidRPr="00602EA5">
        <w:rPr>
          <w:b/>
        </w:rPr>
        <w:tab/>
        <w:t>создание базы данных о числе обслуживаемых медицинскими программами жертв пыток, пострадавших как в период внутреннего во</w:t>
      </w:r>
      <w:r w:rsidRPr="00602EA5">
        <w:rPr>
          <w:b/>
        </w:rPr>
        <w:t>о</w:t>
      </w:r>
      <w:r w:rsidRPr="00602EA5">
        <w:rPr>
          <w:b/>
        </w:rPr>
        <w:t>руженного ко</w:t>
      </w:r>
      <w:r w:rsidRPr="00602EA5">
        <w:rPr>
          <w:b/>
        </w:rPr>
        <w:t>н</w:t>
      </w:r>
      <w:r w:rsidRPr="00602EA5">
        <w:rPr>
          <w:b/>
        </w:rPr>
        <w:t>фликта, так и после 2000 года.</w:t>
      </w:r>
    </w:p>
    <w:p w:rsidR="004538EF" w:rsidRPr="00602EA5" w:rsidRDefault="004538EF" w:rsidP="004538EF">
      <w:pPr>
        <w:pStyle w:val="SingleTxtGR"/>
        <w:rPr>
          <w:b/>
        </w:rPr>
      </w:pPr>
      <w:r w:rsidRPr="00602EA5">
        <w:rPr>
          <w:b/>
        </w:rPr>
        <w:t>Комитет обращает внимание государства-участника на принятое недавно замечание общего порядка №</w:t>
      </w:r>
      <w:r>
        <w:rPr>
          <w:b/>
        </w:rPr>
        <w:t xml:space="preserve"> </w:t>
      </w:r>
      <w:r w:rsidRPr="00602EA5">
        <w:rPr>
          <w:b/>
        </w:rPr>
        <w:t>3 (2012 год) по статье 14 Конвенции, в кот</w:t>
      </w:r>
      <w:r w:rsidRPr="00602EA5">
        <w:rPr>
          <w:b/>
        </w:rPr>
        <w:t>о</w:t>
      </w:r>
      <w:r w:rsidRPr="00602EA5">
        <w:rPr>
          <w:b/>
        </w:rPr>
        <w:t>ром разъя</w:t>
      </w:r>
      <w:r w:rsidRPr="00602EA5">
        <w:rPr>
          <w:b/>
        </w:rPr>
        <w:t>с</w:t>
      </w:r>
      <w:r w:rsidRPr="00602EA5">
        <w:rPr>
          <w:b/>
        </w:rPr>
        <w:t>няется содержание и сфера охвата обязательств государств-участников по пр</w:t>
      </w:r>
      <w:r w:rsidRPr="00602EA5">
        <w:rPr>
          <w:b/>
        </w:rPr>
        <w:t>е</w:t>
      </w:r>
      <w:r w:rsidRPr="00602EA5">
        <w:rPr>
          <w:b/>
        </w:rPr>
        <w:t>доставлению полного возмещения жерт</w:t>
      </w:r>
      <w:r w:rsidR="00E0780F">
        <w:rPr>
          <w:b/>
        </w:rPr>
        <w:t>вам пыток.</w:t>
      </w:r>
    </w:p>
    <w:p w:rsidR="004538EF" w:rsidRPr="0059177F" w:rsidRDefault="004538EF" w:rsidP="004538EF">
      <w:pPr>
        <w:pStyle w:val="H23GR"/>
      </w:pPr>
      <w:r w:rsidRPr="0059177F">
        <w:tab/>
      </w:r>
      <w:r w:rsidRPr="0059177F">
        <w:tab/>
        <w:t xml:space="preserve">Инвалиды </w:t>
      </w:r>
    </w:p>
    <w:p w:rsidR="004538EF" w:rsidRPr="0059177F" w:rsidRDefault="004538EF" w:rsidP="004538EF">
      <w:pPr>
        <w:pStyle w:val="SingleTxtGR"/>
      </w:pPr>
      <w:r w:rsidRPr="0059177F">
        <w:t>19.</w:t>
      </w:r>
      <w:r w:rsidRPr="0059177F">
        <w:tab/>
        <w:t>Комитет выражает обеспокоенность по поводу сообщений о практике н</w:t>
      </w:r>
      <w:r w:rsidRPr="0059177F">
        <w:t>а</w:t>
      </w:r>
      <w:r w:rsidRPr="0059177F">
        <w:t>силия и дискриминации в отношении инвалидов, в том числе несовершенн</w:t>
      </w:r>
      <w:r w:rsidRPr="0059177F">
        <w:t>о</w:t>
      </w:r>
      <w:r w:rsidRPr="0059177F">
        <w:t xml:space="preserve">летних, в медицинских учреждениях, лишении свободы, отсутствии доступа к основным правовым гарантиям и применении средств </w:t>
      </w:r>
      <w:r>
        <w:t>механического у</w:t>
      </w:r>
      <w:r w:rsidRPr="0059177F">
        <w:t>держ</w:t>
      </w:r>
      <w:r w:rsidRPr="0059177F">
        <w:t>и</w:t>
      </w:r>
      <w:r w:rsidRPr="0059177F">
        <w:t xml:space="preserve">вания, а также постоянном насильственном применении таких методов </w:t>
      </w:r>
      <w:r>
        <w:t>возде</w:t>
      </w:r>
      <w:r>
        <w:t>й</w:t>
      </w:r>
      <w:r>
        <w:t>ствия</w:t>
      </w:r>
      <w:r w:rsidRPr="0059177F">
        <w:t>, как электро</w:t>
      </w:r>
      <w:r>
        <w:t>шоковая</w:t>
      </w:r>
      <w:r w:rsidRPr="0059177F">
        <w:t xml:space="preserve"> терапия. Комитет приветствует приостановку дейс</w:t>
      </w:r>
      <w:r w:rsidRPr="0059177F">
        <w:t>т</w:t>
      </w:r>
      <w:r w:rsidRPr="0059177F">
        <w:t xml:space="preserve">вия технической </w:t>
      </w:r>
      <w:r>
        <w:t>нормы</w:t>
      </w:r>
      <w:r w:rsidRPr="0059177F">
        <w:t xml:space="preserve"> </w:t>
      </w:r>
      <w:r>
        <w:t xml:space="preserve">(приказ Министерства здравоохранения </w:t>
      </w:r>
      <w:r w:rsidRPr="0059177F">
        <w:t xml:space="preserve">в </w:t>
      </w:r>
      <w:r>
        <w:t>отношении</w:t>
      </w:r>
      <w:r w:rsidRPr="0059177F">
        <w:t xml:space="preserve"> планирования семьи № 536/2005 от 26 июля 2005 года</w:t>
      </w:r>
      <w:r>
        <w:t>)</w:t>
      </w:r>
      <w:r w:rsidRPr="0059177F">
        <w:t>, которая позволяет по</w:t>
      </w:r>
      <w:r w:rsidRPr="0059177F">
        <w:t>д</w:t>
      </w:r>
      <w:r w:rsidRPr="0059177F">
        <w:t xml:space="preserve">вергать стерилизации "психически неполноценных" лиц без их свободного и информированного согласия, но сохраняет обеспокоенность по поводу того, что данный </w:t>
      </w:r>
      <w:r>
        <w:t>приказ</w:t>
      </w:r>
      <w:r w:rsidRPr="0059177F">
        <w:t xml:space="preserve"> не отменен (статьи 2, 12, 13, 14 и 16).</w:t>
      </w:r>
    </w:p>
    <w:p w:rsidR="004538EF" w:rsidRPr="00AA26E6" w:rsidRDefault="004538EF" w:rsidP="004538EF">
      <w:pPr>
        <w:pStyle w:val="SingleTxtGR"/>
        <w:rPr>
          <w:b/>
        </w:rPr>
      </w:pPr>
      <w:r w:rsidRPr="00AA26E6">
        <w:rPr>
          <w:b/>
        </w:rPr>
        <w:t>Комитет рекомендует государству-участнику принять законопроект о пр</w:t>
      </w:r>
      <w:r w:rsidRPr="00AA26E6">
        <w:rPr>
          <w:b/>
        </w:rPr>
        <w:t>а</w:t>
      </w:r>
      <w:r w:rsidRPr="00AA26E6">
        <w:rPr>
          <w:b/>
        </w:rPr>
        <w:t>вах инвалидов, внесенный в Конгресс в марте 2011 года, и обеспечить с</w:t>
      </w:r>
      <w:r w:rsidRPr="00AA26E6">
        <w:rPr>
          <w:b/>
        </w:rPr>
        <w:t>о</w:t>
      </w:r>
      <w:r w:rsidRPr="00AA26E6">
        <w:rPr>
          <w:b/>
        </w:rPr>
        <w:t>блюдение всех правовых гарантий лицам, находящимся в учреждениях по уходу, насто</w:t>
      </w:r>
      <w:r w:rsidRPr="00AA26E6">
        <w:rPr>
          <w:b/>
        </w:rPr>
        <w:t>я</w:t>
      </w:r>
      <w:r w:rsidRPr="00AA26E6">
        <w:rPr>
          <w:b/>
        </w:rPr>
        <w:t>тельно призывает государство-участник незамедлительно, действенно и беспристрастно расследовать все случаи жестокого обращ</w:t>
      </w:r>
      <w:r w:rsidRPr="00AA26E6">
        <w:rPr>
          <w:b/>
        </w:rPr>
        <w:t>е</w:t>
      </w:r>
      <w:r w:rsidRPr="00AA26E6">
        <w:rPr>
          <w:b/>
        </w:rPr>
        <w:t>ния и привлечь к ответственности виновных. Государству-участнику сл</w:t>
      </w:r>
      <w:r w:rsidRPr="00AA26E6">
        <w:rPr>
          <w:b/>
        </w:rPr>
        <w:t>е</w:t>
      </w:r>
      <w:r w:rsidRPr="00AA26E6">
        <w:rPr>
          <w:b/>
        </w:rPr>
        <w:t>дует в срочном порядке отменить приостановленный административный приказ, который разрешает принудительную стерилизацию лиц с психич</w:t>
      </w:r>
      <w:r w:rsidRPr="00AA26E6">
        <w:rPr>
          <w:b/>
        </w:rPr>
        <w:t>е</w:t>
      </w:r>
      <w:r w:rsidR="00E0780F">
        <w:rPr>
          <w:b/>
        </w:rPr>
        <w:t>скими расстройствами.</w:t>
      </w:r>
    </w:p>
    <w:p w:rsidR="004538EF" w:rsidRPr="0059177F" w:rsidRDefault="004538EF" w:rsidP="004538EF">
      <w:pPr>
        <w:pStyle w:val="H23GR"/>
      </w:pPr>
      <w:r w:rsidRPr="0059177F">
        <w:tab/>
      </w:r>
      <w:r w:rsidRPr="0059177F">
        <w:tab/>
        <w:t>Насилие в отношении детей, включая телесные наказания</w:t>
      </w:r>
    </w:p>
    <w:p w:rsidR="004538EF" w:rsidRPr="0059177F" w:rsidRDefault="004538EF" w:rsidP="004538EF">
      <w:pPr>
        <w:pStyle w:val="SingleTxtGR"/>
      </w:pPr>
      <w:r w:rsidRPr="0059177F">
        <w:t>20.</w:t>
      </w:r>
      <w:r w:rsidRPr="0059177F">
        <w:tab/>
        <w:t>Комитет обеспокоен широким распространением насилия</w:t>
      </w:r>
      <w:r>
        <w:t xml:space="preserve"> в отношении детей, в том числе</w:t>
      </w:r>
      <w:r w:rsidRPr="0059177F">
        <w:t xml:space="preserve"> бытового и сексуального насилия, и отсутствием прямого з</w:t>
      </w:r>
      <w:r w:rsidRPr="0059177F">
        <w:t>а</w:t>
      </w:r>
      <w:r w:rsidRPr="0059177F">
        <w:t>прета на телесные наказания детей дома, в школах, исправительных учрежд</w:t>
      </w:r>
      <w:r w:rsidRPr="0059177F">
        <w:t>е</w:t>
      </w:r>
      <w:r w:rsidRPr="0059177F">
        <w:t>ниях и учреждениях по уходу (статьи 2 и 16).</w:t>
      </w:r>
    </w:p>
    <w:p w:rsidR="004538EF" w:rsidRPr="00AA26E6" w:rsidRDefault="004538EF" w:rsidP="004538EF">
      <w:pPr>
        <w:pStyle w:val="SingleTxtGR"/>
        <w:rPr>
          <w:b/>
        </w:rPr>
      </w:pPr>
      <w:r w:rsidRPr="00AA26E6">
        <w:rPr>
          <w:b/>
        </w:rPr>
        <w:t>Комитет рекомендует внести в Кодекс о детях и подростках и Уголовно-исполнительный кодекс изменения, напрямую запрещающие насилие, и</w:t>
      </w:r>
      <w:r>
        <w:rPr>
          <w:b/>
        </w:rPr>
        <w:t> </w:t>
      </w:r>
      <w:r w:rsidRPr="00AA26E6">
        <w:rPr>
          <w:b/>
        </w:rPr>
        <w:t>особенно сексуальное насилие, в отношении детей, и законодательно о</w:t>
      </w:r>
      <w:r w:rsidRPr="00AA26E6">
        <w:rPr>
          <w:b/>
        </w:rPr>
        <w:t>п</w:t>
      </w:r>
      <w:r w:rsidRPr="00AA26E6">
        <w:rPr>
          <w:b/>
        </w:rPr>
        <w:t>ределить в качестве преступления телесные наказания во всех обстоятел</w:t>
      </w:r>
      <w:r w:rsidRPr="00AA26E6">
        <w:rPr>
          <w:b/>
        </w:rPr>
        <w:t>ь</w:t>
      </w:r>
      <w:r w:rsidR="00E0780F">
        <w:rPr>
          <w:b/>
        </w:rPr>
        <w:t>ствах.</w:t>
      </w:r>
    </w:p>
    <w:p w:rsidR="004538EF" w:rsidRPr="0059177F" w:rsidRDefault="004538EF" w:rsidP="004538EF">
      <w:pPr>
        <w:pStyle w:val="H23GR"/>
      </w:pPr>
      <w:r w:rsidRPr="0059177F">
        <w:tab/>
      </w:r>
      <w:r w:rsidRPr="0059177F">
        <w:tab/>
        <w:t>Современные формы рабства, включая принудительный труд и то</w:t>
      </w:r>
      <w:r w:rsidRPr="0059177F">
        <w:t>р</w:t>
      </w:r>
      <w:r w:rsidR="00E0780F">
        <w:t>говлю людьми</w:t>
      </w:r>
    </w:p>
    <w:p w:rsidR="004538EF" w:rsidRPr="0059177F" w:rsidRDefault="004538EF" w:rsidP="004538EF">
      <w:pPr>
        <w:pStyle w:val="SingleTxtGR"/>
      </w:pPr>
      <w:r w:rsidRPr="0059177F">
        <w:t>21.</w:t>
      </w:r>
      <w:r w:rsidRPr="0059177F">
        <w:tab/>
        <w:t>Комитет выражает обеспокоенность сообщениями о практике принуд</w:t>
      </w:r>
      <w:r w:rsidRPr="0059177F">
        <w:t>и</w:t>
      </w:r>
      <w:r w:rsidRPr="0059177F">
        <w:t>тельного труда в форме рабства, долговой кабалы (</w:t>
      </w:r>
      <w:r>
        <w:rPr>
          <w:lang w:val="en-US"/>
        </w:rPr>
        <w:t>enganche</w:t>
      </w:r>
      <w:r w:rsidRPr="0059177F">
        <w:t>) и крепостной з</w:t>
      </w:r>
      <w:r w:rsidRPr="0059177F">
        <w:t>а</w:t>
      </w:r>
      <w:r w:rsidRPr="0059177F">
        <w:t>висимости в таких отраслях, имеющих особое значение для коренных общин, как сельское хозяйство, животноводство и лесное хозяйство, а также положен</w:t>
      </w:r>
      <w:r w:rsidRPr="0059177F">
        <w:t>и</w:t>
      </w:r>
      <w:r w:rsidRPr="0059177F">
        <w:t>ем домашней прислуги, проживающей в условиях домашнего рабства. Кроме того, он серьезно обеспокоен растущим числом детей, становящихся объектами наихудших форм детского труда в различных секторах, таких как добыча п</w:t>
      </w:r>
      <w:r w:rsidRPr="0059177F">
        <w:t>о</w:t>
      </w:r>
      <w:r w:rsidRPr="0059177F">
        <w:t xml:space="preserve">лезных ископаемых, изготовление кирпичей и пиломатериалов, а также тем, что дети составляют одну треть лиц, пребывающих в домашнем рабстве. Комитет особенно </w:t>
      </w:r>
      <w:r>
        <w:t>обеспокоен</w:t>
      </w:r>
      <w:r w:rsidRPr="0059177F">
        <w:t xml:space="preserve"> тем, что положения Уголовного кодекса недостаточно полно охватывают запрет рабства и принудительного труда. Кроме того, Ком</w:t>
      </w:r>
      <w:r w:rsidRPr="0059177F">
        <w:t>и</w:t>
      </w:r>
      <w:r w:rsidRPr="0059177F">
        <w:t xml:space="preserve">тет </w:t>
      </w:r>
      <w:r>
        <w:t>обеспокоен</w:t>
      </w:r>
      <w:r w:rsidRPr="0059177F">
        <w:t xml:space="preserve"> торговлей людьми в целях трудовой и сексуальной эксплуат</w:t>
      </w:r>
      <w:r w:rsidRPr="0059177F">
        <w:t>а</w:t>
      </w:r>
      <w:r w:rsidRPr="0059177F">
        <w:t>ции, и особенно женщинами и девушками из бедных сельских районов Амазо</w:t>
      </w:r>
      <w:r w:rsidRPr="0059177F">
        <w:t>н</w:t>
      </w:r>
      <w:r w:rsidRPr="0059177F">
        <w:t>ки, которых вербуют и принуждают к занятиям проституцией в борделях, нах</w:t>
      </w:r>
      <w:r w:rsidRPr="0059177F">
        <w:t>о</w:t>
      </w:r>
      <w:r w:rsidRPr="0059177F">
        <w:t>дящихся в шахтерских трущобах (ст</w:t>
      </w:r>
      <w:r w:rsidRPr="0059177F">
        <w:t>а</w:t>
      </w:r>
      <w:r w:rsidRPr="0059177F">
        <w:t>тьи 2, 12, 13, 14 и 16).</w:t>
      </w:r>
    </w:p>
    <w:p w:rsidR="004538EF" w:rsidRPr="00E011DF" w:rsidRDefault="004538EF" w:rsidP="004538EF">
      <w:pPr>
        <w:pStyle w:val="SingleTxtGR"/>
        <w:rPr>
          <w:b/>
        </w:rPr>
      </w:pPr>
      <w:r w:rsidRPr="00E011DF">
        <w:rPr>
          <w:b/>
        </w:rPr>
        <w:t>Государству-участнику следует активизировать свои усилия в целях:</w:t>
      </w:r>
    </w:p>
    <w:p w:rsidR="004538EF" w:rsidRPr="00E011DF" w:rsidRDefault="004538EF" w:rsidP="004538EF">
      <w:pPr>
        <w:pStyle w:val="SingleTxtGR"/>
        <w:rPr>
          <w:b/>
        </w:rPr>
      </w:pPr>
      <w:r w:rsidRPr="00E011DF">
        <w:rPr>
          <w:b/>
        </w:rPr>
        <w:tab/>
        <w:t>a)</w:t>
      </w:r>
      <w:r w:rsidRPr="00E011DF">
        <w:rPr>
          <w:b/>
        </w:rPr>
        <w:tab/>
        <w:t>принятия законодательных мер по искоренению принудител</w:t>
      </w:r>
      <w:r w:rsidRPr="00E011DF">
        <w:rPr>
          <w:b/>
        </w:rPr>
        <w:t>ь</w:t>
      </w:r>
      <w:r w:rsidRPr="00E011DF">
        <w:rPr>
          <w:b/>
        </w:rPr>
        <w:t>ного труда, крепостной зав</w:t>
      </w:r>
      <w:r w:rsidRPr="00E011DF">
        <w:rPr>
          <w:b/>
        </w:rPr>
        <w:t>и</w:t>
      </w:r>
      <w:r w:rsidRPr="00E011DF">
        <w:rPr>
          <w:b/>
        </w:rPr>
        <w:t>симости и домашнего рабства;</w:t>
      </w:r>
    </w:p>
    <w:p w:rsidR="004538EF" w:rsidRPr="00E011DF" w:rsidRDefault="004538EF" w:rsidP="004538EF">
      <w:pPr>
        <w:pStyle w:val="SingleTxtGR"/>
        <w:rPr>
          <w:b/>
        </w:rPr>
      </w:pPr>
      <w:r w:rsidRPr="00E011DF">
        <w:rPr>
          <w:b/>
        </w:rPr>
        <w:tab/>
        <w:t>b)</w:t>
      </w:r>
      <w:r w:rsidRPr="00E011DF">
        <w:rPr>
          <w:b/>
        </w:rPr>
        <w:tab/>
        <w:t>обеспечения на практике ликвидации таких современных форм рабства и, в особенности, защиты детей;</w:t>
      </w:r>
    </w:p>
    <w:p w:rsidR="004538EF" w:rsidRPr="00E011DF" w:rsidRDefault="004538EF" w:rsidP="004538EF">
      <w:pPr>
        <w:pStyle w:val="SingleTxtGR"/>
        <w:rPr>
          <w:b/>
        </w:rPr>
      </w:pPr>
      <w:r w:rsidRPr="00E011DF">
        <w:rPr>
          <w:b/>
        </w:rPr>
        <w:tab/>
        <w:t>c)</w:t>
      </w:r>
      <w:r w:rsidRPr="00E011DF">
        <w:rPr>
          <w:b/>
        </w:rPr>
        <w:tab/>
        <w:t>проведения быстрого расследования, судебного преследования и надлежащего наказания виновных и предоставления защиты, бесплатной юридической помощи, услуг по реабилитации и компенсаций жертвам н</w:t>
      </w:r>
      <w:r w:rsidRPr="00E011DF">
        <w:rPr>
          <w:b/>
        </w:rPr>
        <w:t>а</w:t>
      </w:r>
      <w:r w:rsidRPr="00E011DF">
        <w:rPr>
          <w:b/>
        </w:rPr>
        <w:t>сильс</w:t>
      </w:r>
      <w:r w:rsidRPr="00E011DF">
        <w:rPr>
          <w:b/>
        </w:rPr>
        <w:t>т</w:t>
      </w:r>
      <w:r w:rsidRPr="00E011DF">
        <w:rPr>
          <w:b/>
        </w:rPr>
        <w:t>венного труда и торговли людьми;</w:t>
      </w:r>
    </w:p>
    <w:p w:rsidR="004538EF" w:rsidRPr="00E011DF" w:rsidRDefault="004538EF" w:rsidP="004538EF">
      <w:pPr>
        <w:pStyle w:val="SingleTxtGR"/>
        <w:rPr>
          <w:b/>
        </w:rPr>
      </w:pPr>
      <w:r w:rsidRPr="00E011DF">
        <w:rPr>
          <w:b/>
        </w:rPr>
        <w:tab/>
        <w:t>d)</w:t>
      </w:r>
      <w:r w:rsidRPr="00E011DF">
        <w:rPr>
          <w:b/>
        </w:rPr>
        <w:tab/>
        <w:t xml:space="preserve">повышения </w:t>
      </w:r>
      <w:r>
        <w:rPr>
          <w:b/>
        </w:rPr>
        <w:t xml:space="preserve">уровня </w:t>
      </w:r>
      <w:r w:rsidRPr="00E011DF">
        <w:rPr>
          <w:b/>
        </w:rPr>
        <w:t xml:space="preserve">осведомленности и </w:t>
      </w:r>
      <w:r>
        <w:rPr>
          <w:b/>
        </w:rPr>
        <w:t>организации инстру</w:t>
      </w:r>
      <w:r>
        <w:rPr>
          <w:b/>
        </w:rPr>
        <w:t>к</w:t>
      </w:r>
      <w:r>
        <w:rPr>
          <w:b/>
        </w:rPr>
        <w:t>тажа</w:t>
      </w:r>
      <w:r w:rsidRPr="00E011DF">
        <w:rPr>
          <w:b/>
        </w:rPr>
        <w:t xml:space="preserve"> сотрудников правоохранительных органов, судей и прокуроров по вопросам торговли людьми и более действенного выявления жертв торго</w:t>
      </w:r>
      <w:r w:rsidRPr="00E011DF">
        <w:rPr>
          <w:b/>
        </w:rPr>
        <w:t>в</w:t>
      </w:r>
      <w:r w:rsidRPr="00E011DF">
        <w:rPr>
          <w:b/>
        </w:rPr>
        <w:t>ли люд</w:t>
      </w:r>
      <w:r w:rsidRPr="00E011DF">
        <w:rPr>
          <w:b/>
        </w:rPr>
        <w:t>ь</w:t>
      </w:r>
      <w:r w:rsidRPr="00E011DF">
        <w:rPr>
          <w:b/>
        </w:rPr>
        <w:t>ми;</w:t>
      </w:r>
    </w:p>
    <w:p w:rsidR="004538EF" w:rsidRPr="00E011DF" w:rsidRDefault="004538EF" w:rsidP="004538EF">
      <w:pPr>
        <w:pStyle w:val="SingleTxtGR"/>
        <w:rPr>
          <w:b/>
        </w:rPr>
      </w:pPr>
      <w:r w:rsidRPr="00E011DF">
        <w:rPr>
          <w:b/>
        </w:rPr>
        <w:tab/>
        <w:t>e)</w:t>
      </w:r>
      <w:r w:rsidRPr="00E011DF">
        <w:rPr>
          <w:b/>
        </w:rPr>
        <w:tab/>
        <w:t>внесения изменений в Уголовный кодекс и Закон о домашней прислуге для приведения их в соответ</w:t>
      </w:r>
      <w:r w:rsidR="00E0780F">
        <w:rPr>
          <w:b/>
        </w:rPr>
        <w:t>ствие с международными нормами.</w:t>
      </w:r>
    </w:p>
    <w:p w:rsidR="004538EF" w:rsidRPr="0059177F" w:rsidRDefault="004538EF" w:rsidP="004538EF">
      <w:pPr>
        <w:pStyle w:val="H23GR"/>
      </w:pPr>
      <w:r w:rsidRPr="0059177F">
        <w:tab/>
      </w:r>
      <w:r w:rsidRPr="0059177F">
        <w:tab/>
        <w:t>Нападения на представителей сообщества лесбиянок, гомосексу</w:t>
      </w:r>
      <w:r w:rsidRPr="0059177F">
        <w:t>а</w:t>
      </w:r>
      <w:r w:rsidRPr="0059177F">
        <w:t>листов, бисе</w:t>
      </w:r>
      <w:r w:rsidR="00E0780F">
        <w:t>ксуалов и транссексуалов (ЛГБТ)</w:t>
      </w:r>
    </w:p>
    <w:p w:rsidR="004538EF" w:rsidRPr="0059177F" w:rsidRDefault="004538EF" w:rsidP="004538EF">
      <w:pPr>
        <w:pStyle w:val="SingleTxtGR"/>
      </w:pPr>
      <w:r w:rsidRPr="0059177F">
        <w:t>22.</w:t>
      </w:r>
      <w:r w:rsidRPr="0059177F">
        <w:tab/>
        <w:t>Комитет глубоко обеспокоен сообщениями о преследованиях и жестоких нападениях, в некоторых случаях со смертельным исходом, которым подверг</w:t>
      </w:r>
      <w:r w:rsidRPr="0059177F">
        <w:t>а</w:t>
      </w:r>
      <w:r w:rsidRPr="0059177F">
        <w:t>ются члены сообщества ЛГБТ со стороны сотрудн</w:t>
      </w:r>
      <w:r w:rsidRPr="0059177F">
        <w:t>и</w:t>
      </w:r>
      <w:r w:rsidRPr="0059177F">
        <w:t>ков национальной полиции, военнослужащих, патрулей муниципальных служб охраны порядка (</w:t>
      </w:r>
      <w:r w:rsidRPr="0059177F">
        <w:rPr>
          <w:i/>
        </w:rPr>
        <w:t>серенос</w:t>
      </w:r>
      <w:r w:rsidRPr="0059177F">
        <w:t>) и</w:t>
      </w:r>
      <w:r>
        <w:t> </w:t>
      </w:r>
      <w:r w:rsidRPr="0059177F">
        <w:t>персонала тюрем, а также произвольными задержаниями и физическим нас</w:t>
      </w:r>
      <w:r w:rsidRPr="0059177F">
        <w:t>и</w:t>
      </w:r>
      <w:r w:rsidRPr="0059177F">
        <w:t>лием в полицейских участках, сопровождающихся отказом в предоставлении основных правовых гарантий (статьи 2, 11, 12, 13 и 16).</w:t>
      </w:r>
    </w:p>
    <w:p w:rsidR="004538EF" w:rsidRPr="00E011DF" w:rsidRDefault="004538EF" w:rsidP="004538EF">
      <w:pPr>
        <w:pStyle w:val="SingleTxtGR"/>
        <w:rPr>
          <w:b/>
        </w:rPr>
      </w:pPr>
      <w:r w:rsidRPr="00E011DF">
        <w:rPr>
          <w:b/>
        </w:rPr>
        <w:t>Государству-участнику следует принять действенные меры по защите с</w:t>
      </w:r>
      <w:r w:rsidRPr="00E011DF">
        <w:rPr>
          <w:b/>
        </w:rPr>
        <w:t>о</w:t>
      </w:r>
      <w:r w:rsidRPr="00E011DF">
        <w:rPr>
          <w:b/>
        </w:rPr>
        <w:t>общества ЛГБТ от нападений, насилия и произвольных задержаний и</w:t>
      </w:r>
      <w:r>
        <w:rPr>
          <w:b/>
        </w:rPr>
        <w:t> </w:t>
      </w:r>
      <w:r w:rsidRPr="00E011DF">
        <w:rPr>
          <w:b/>
        </w:rPr>
        <w:t>обеспечить, чтобы все акты насилия незамедлительно, действенно и бе</w:t>
      </w:r>
      <w:r w:rsidRPr="00E011DF">
        <w:rPr>
          <w:b/>
        </w:rPr>
        <w:t>с</w:t>
      </w:r>
      <w:r w:rsidRPr="00E011DF">
        <w:rPr>
          <w:b/>
        </w:rPr>
        <w:t>пристрастно ра</w:t>
      </w:r>
      <w:r w:rsidRPr="00E011DF">
        <w:rPr>
          <w:b/>
        </w:rPr>
        <w:t>с</w:t>
      </w:r>
      <w:r w:rsidRPr="00E011DF">
        <w:rPr>
          <w:b/>
        </w:rPr>
        <w:t>следовались, виновные привлекались к ответственности, а</w:t>
      </w:r>
      <w:r>
        <w:rPr>
          <w:b/>
        </w:rPr>
        <w:t> </w:t>
      </w:r>
      <w:r w:rsidRPr="00E011DF">
        <w:rPr>
          <w:b/>
        </w:rPr>
        <w:t>жертвам обеспеч</w:t>
      </w:r>
      <w:r w:rsidRPr="00E011DF">
        <w:rPr>
          <w:b/>
        </w:rPr>
        <w:t>и</w:t>
      </w:r>
      <w:r w:rsidR="00E0780F">
        <w:rPr>
          <w:b/>
        </w:rPr>
        <w:t>валось возмещение.</w:t>
      </w:r>
    </w:p>
    <w:p w:rsidR="004538EF" w:rsidRPr="0059177F" w:rsidRDefault="004538EF" w:rsidP="004538EF">
      <w:pPr>
        <w:pStyle w:val="H23GR"/>
      </w:pPr>
      <w:r w:rsidRPr="0059177F">
        <w:tab/>
      </w:r>
      <w:r w:rsidRPr="0059177F">
        <w:tab/>
        <w:t xml:space="preserve">Сбор данных </w:t>
      </w:r>
    </w:p>
    <w:p w:rsidR="004538EF" w:rsidRPr="0059177F" w:rsidRDefault="004538EF" w:rsidP="004538EF">
      <w:pPr>
        <w:pStyle w:val="SingleTxtGR"/>
      </w:pPr>
      <w:r w:rsidRPr="0059177F">
        <w:t>23.</w:t>
      </w:r>
      <w:r w:rsidRPr="0059177F">
        <w:tab/>
        <w:t>Комитет сожалеет по поводу отсутствия комплексных и дезагрегирова</w:t>
      </w:r>
      <w:r w:rsidRPr="0059177F">
        <w:t>н</w:t>
      </w:r>
      <w:r w:rsidRPr="0059177F">
        <w:t>ных данных о жалобах, расследованиях, предъявленных обвинениях и обвин</w:t>
      </w:r>
      <w:r w:rsidRPr="0059177F">
        <w:t>и</w:t>
      </w:r>
      <w:r w:rsidRPr="0059177F">
        <w:t>тельных приговорах по делам о пытках и жестоком обращении со стороны с</w:t>
      </w:r>
      <w:r w:rsidRPr="0059177F">
        <w:t>о</w:t>
      </w:r>
      <w:r w:rsidRPr="0059177F">
        <w:t>трудников правоохранительных органов, сил безопасности, военнослужащих и</w:t>
      </w:r>
      <w:r>
        <w:t> </w:t>
      </w:r>
      <w:r w:rsidRPr="0059177F">
        <w:t>тюремного персонала, а также торговле людьми, насилии в отношении же</w:t>
      </w:r>
      <w:r w:rsidRPr="0059177F">
        <w:t>н</w:t>
      </w:r>
      <w:r w:rsidRPr="0059177F">
        <w:t>щин, детей и других уязвимых групп, в том числе бытовом и сексуальном нас</w:t>
      </w:r>
      <w:r w:rsidRPr="0059177F">
        <w:t>и</w:t>
      </w:r>
      <w:r w:rsidRPr="0059177F">
        <w:t>лии, и возмещении (статьи 2, 11, 12, 13, 14 и 16).</w:t>
      </w:r>
    </w:p>
    <w:p w:rsidR="004538EF" w:rsidRPr="00E011DF" w:rsidRDefault="004538EF" w:rsidP="004538EF">
      <w:pPr>
        <w:pStyle w:val="SingleTxtGR"/>
        <w:rPr>
          <w:b/>
        </w:rPr>
      </w:pPr>
      <w:r w:rsidRPr="00E011DF">
        <w:rPr>
          <w:b/>
        </w:rPr>
        <w:t>Государству-участнику следует обеспечить сбор статистических данных, имеющих значение для контроля за осуществлением Конвенции на наци</w:t>
      </w:r>
      <w:r w:rsidRPr="00E011DF">
        <w:rPr>
          <w:b/>
        </w:rPr>
        <w:t>о</w:t>
      </w:r>
      <w:r w:rsidRPr="00E011DF">
        <w:rPr>
          <w:b/>
        </w:rPr>
        <w:t>нальном уровне, включая дезагрегированные данные о жалобах, расслед</w:t>
      </w:r>
      <w:r w:rsidRPr="00E011DF">
        <w:rPr>
          <w:b/>
        </w:rPr>
        <w:t>о</w:t>
      </w:r>
      <w:r w:rsidRPr="00E011DF">
        <w:rPr>
          <w:b/>
        </w:rPr>
        <w:t>ваниях, предъявленных обвинениях и обвинительных приговорах по делам о пытках и жестоком обращении со стороны сотрудников правоохран</w:t>
      </w:r>
      <w:r w:rsidRPr="00E011DF">
        <w:rPr>
          <w:b/>
        </w:rPr>
        <w:t>и</w:t>
      </w:r>
      <w:r w:rsidRPr="00E011DF">
        <w:rPr>
          <w:b/>
        </w:rPr>
        <w:t>тельных органов и персонала тюрем, торговле людьми, насилии, в том числе бытовом и сексуальном, в отношении женщин, детей и других уя</w:t>
      </w:r>
      <w:r w:rsidRPr="00E011DF">
        <w:rPr>
          <w:b/>
        </w:rPr>
        <w:t>з</w:t>
      </w:r>
      <w:r w:rsidRPr="00E011DF">
        <w:rPr>
          <w:b/>
        </w:rPr>
        <w:t>вимых групп, а также о возмещении, предоставляемом жертвам, вклю</w:t>
      </w:r>
      <w:r w:rsidR="00E0780F">
        <w:rPr>
          <w:b/>
        </w:rPr>
        <w:t>чая компенсацию и реабилитацию.</w:t>
      </w:r>
    </w:p>
    <w:p w:rsidR="004538EF" w:rsidRPr="0059177F" w:rsidRDefault="004538EF" w:rsidP="004538EF">
      <w:pPr>
        <w:pStyle w:val="SingleTxtGR"/>
      </w:pPr>
      <w:r w:rsidRPr="0059177F">
        <w:t>24.</w:t>
      </w:r>
      <w:r w:rsidRPr="0059177F">
        <w:tab/>
        <w:t>Комитет предлагает государству-участнику рассмотреть возможность р</w:t>
      </w:r>
      <w:r w:rsidRPr="0059177F">
        <w:t>а</w:t>
      </w:r>
      <w:r w:rsidRPr="0059177F">
        <w:t>тификации других договоров Организации Объединенных Наций по правам ч</w:t>
      </w:r>
      <w:r w:rsidRPr="0059177F">
        <w:t>е</w:t>
      </w:r>
      <w:r w:rsidRPr="0059177F">
        <w:t>ловека, участником которых оно еще не является, а именно: второго Факульт</w:t>
      </w:r>
      <w:r w:rsidRPr="0059177F">
        <w:t>а</w:t>
      </w:r>
      <w:r w:rsidRPr="0059177F">
        <w:t xml:space="preserve">тивного протокола к Международному пакту о гражданских и политических правах, направленного на отмену смертной казни, и Факультативного протокола к Международному пакту об экономических, </w:t>
      </w:r>
      <w:r w:rsidR="00E0780F">
        <w:t>социальных и культурных правах.</w:t>
      </w:r>
    </w:p>
    <w:p w:rsidR="004538EF" w:rsidRPr="0059177F" w:rsidRDefault="004538EF" w:rsidP="004538EF">
      <w:pPr>
        <w:pStyle w:val="SingleTxtGR"/>
      </w:pPr>
      <w:r w:rsidRPr="0059177F">
        <w:t>25.</w:t>
      </w:r>
      <w:r w:rsidRPr="0059177F">
        <w:tab/>
        <w:t>Государству-участнику предлагается широко распространить доклад, представленный Комитету, и заключительные замечания Комитета на соотве</w:t>
      </w:r>
      <w:r w:rsidRPr="0059177F">
        <w:t>т</w:t>
      </w:r>
      <w:r w:rsidRPr="0059177F">
        <w:t>ствующих языках, в том числе на языках коренных н</w:t>
      </w:r>
      <w:r w:rsidRPr="0059177F">
        <w:t>а</w:t>
      </w:r>
      <w:r w:rsidRPr="0059177F">
        <w:t>родов, через официальные веб-сайты, в средствах массовой информации и среди неправительственных о</w:t>
      </w:r>
      <w:r w:rsidRPr="0059177F">
        <w:t>р</w:t>
      </w:r>
      <w:r w:rsidRPr="0059177F">
        <w:t>ганизаций.</w:t>
      </w:r>
    </w:p>
    <w:p w:rsidR="004538EF" w:rsidRPr="0059177F" w:rsidRDefault="004538EF" w:rsidP="004538EF">
      <w:pPr>
        <w:pStyle w:val="SingleTxtGR"/>
      </w:pPr>
      <w:r w:rsidRPr="0059177F">
        <w:t>26.</w:t>
      </w:r>
      <w:r w:rsidRPr="0059177F">
        <w:tab/>
        <w:t>Комитет просит государство-участник представить к 23 ноября 2013 года информацию о последующих мерах в ответ на рекомендации Комитета, каса</w:t>
      </w:r>
      <w:r w:rsidRPr="0059177F">
        <w:t>ю</w:t>
      </w:r>
      <w:r w:rsidRPr="0059177F">
        <w:t>щиеся: a) проведения быстрых, беспристрастных и действенных расследов</w:t>
      </w:r>
      <w:r w:rsidRPr="0059177F">
        <w:t>а</w:t>
      </w:r>
      <w:r w:rsidRPr="0059177F">
        <w:t>ний; b) предоставления или укрепления правовых гарантий для задерж</w:t>
      </w:r>
      <w:r w:rsidRPr="0059177F">
        <w:t>и</w:t>
      </w:r>
      <w:r w:rsidRPr="0059177F">
        <w:t>ваемых лиц; и c) судебного преследования подозреваемых и наказания виновных в пы</w:t>
      </w:r>
      <w:r w:rsidRPr="0059177F">
        <w:t>т</w:t>
      </w:r>
      <w:r w:rsidRPr="0059177F">
        <w:t>ках или жестоком обращении, как они изложены в пунктах 8</w:t>
      </w:r>
      <w:r>
        <w:t xml:space="preserve"> </w:t>
      </w:r>
      <w:r w:rsidRPr="0059177F">
        <w:t>a), 15</w:t>
      </w:r>
      <w:r>
        <w:t xml:space="preserve"> </w:t>
      </w:r>
      <w:r w:rsidRPr="0059177F">
        <w:t>a) и 17</w:t>
      </w:r>
      <w:r>
        <w:t xml:space="preserve"> </w:t>
      </w:r>
      <w:r w:rsidRPr="0059177F">
        <w:t>b) н</w:t>
      </w:r>
      <w:r w:rsidRPr="0059177F">
        <w:t>а</w:t>
      </w:r>
      <w:r w:rsidR="00E0780F">
        <w:t>стоящего документа.</w:t>
      </w:r>
    </w:p>
    <w:p w:rsidR="004538EF" w:rsidRDefault="004538EF" w:rsidP="004538EF">
      <w:pPr>
        <w:pStyle w:val="SingleTxtGR"/>
      </w:pPr>
      <w:r w:rsidRPr="0059177F">
        <w:t>27.</w:t>
      </w:r>
      <w:r w:rsidRPr="0059177F">
        <w:tab/>
        <w:t>Государству-участнику предлагается представить свой следующий до</w:t>
      </w:r>
      <w:r w:rsidRPr="0059177F">
        <w:t>к</w:t>
      </w:r>
      <w:r w:rsidRPr="0059177F">
        <w:t>лад, который будет считаться седьмым периодическим докладом, к 23 ноября 2016 года. С этой целью Комитет своевременно н</w:t>
      </w:r>
      <w:r w:rsidRPr="0059177F">
        <w:t>а</w:t>
      </w:r>
      <w:r w:rsidRPr="0059177F">
        <w:t>правит государству-участнику перечень вопросов, предваряющий представление доклада, исходя из того, что государство-участник согласилось представлять Комитету доклады в</w:t>
      </w:r>
      <w:r>
        <w:t> </w:t>
      </w:r>
      <w:r w:rsidRPr="0059177F">
        <w:t>соответствии с факульт</w:t>
      </w:r>
      <w:r w:rsidRPr="0059177F">
        <w:t>а</w:t>
      </w:r>
      <w:r w:rsidRPr="0059177F">
        <w:t>тивной процедурой представления докладов.</w:t>
      </w:r>
    </w:p>
    <w:p w:rsidR="004538EF" w:rsidRPr="00E011DF" w:rsidRDefault="004538EF" w:rsidP="004538E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38EF" w:rsidRPr="00E011DF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20" w:rsidRDefault="00880420">
      <w:r>
        <w:rPr>
          <w:lang w:val="en-US"/>
        </w:rPr>
        <w:tab/>
      </w:r>
      <w:r>
        <w:separator/>
      </w:r>
    </w:p>
  </w:endnote>
  <w:endnote w:type="continuationSeparator" w:id="0">
    <w:p w:rsidR="00880420" w:rsidRDefault="0088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20" w:rsidRPr="004C4EA6" w:rsidRDefault="00880420">
    <w:pPr>
      <w:pStyle w:val="Footer"/>
      <w:rPr>
        <w:szCs w:val="16"/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</w:t>
    </w:r>
    <w:r>
      <w:rPr>
        <w:rStyle w:val="PageNumber"/>
        <w:b w:val="0"/>
        <w:sz w:val="16"/>
        <w:szCs w:val="16"/>
        <w:lang w:val="ru-RU"/>
      </w:rPr>
      <w:t>13</w:t>
    </w:r>
    <w:r>
      <w:rPr>
        <w:rStyle w:val="PageNumber"/>
        <w:b w:val="0"/>
        <w:sz w:val="16"/>
        <w:szCs w:val="16"/>
        <w:lang w:val="en-US"/>
      </w:rPr>
      <w:t>-</w:t>
    </w:r>
    <w:r>
      <w:rPr>
        <w:rStyle w:val="PageNumber"/>
        <w:b w:val="0"/>
        <w:sz w:val="16"/>
        <w:szCs w:val="16"/>
        <w:lang w:val="ru-RU"/>
      </w:rPr>
      <w:t>40424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20" w:rsidRPr="00B74BE2" w:rsidRDefault="00880420">
    <w:pPr>
      <w:pStyle w:val="Footer"/>
      <w:rPr>
        <w:b/>
        <w:sz w:val="18"/>
        <w:szCs w:val="18"/>
        <w:lang w:val="en-US"/>
      </w:rPr>
    </w:pPr>
    <w:r>
      <w:rPr>
        <w:lang w:val="en-US"/>
      </w:rPr>
      <w:t>GE.</w:t>
    </w:r>
    <w:r>
      <w:rPr>
        <w:lang w:val="ru-RU"/>
      </w:rPr>
      <w:t>13</w:t>
    </w:r>
    <w:r>
      <w:rPr>
        <w:lang w:val="en-US"/>
      </w:rPr>
      <w:t>-</w:t>
    </w:r>
    <w:r>
      <w:rPr>
        <w:lang w:val="ru-RU"/>
      </w:rPr>
      <w:t>40424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20" w:rsidRPr="00B74BE2" w:rsidRDefault="00880420" w:rsidP="00E268A6">
    <w:pPr>
      <w:pStyle w:val="Footer"/>
      <w:jc w:val="right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40424  (</w:t>
    </w:r>
    <w:r>
      <w:rPr>
        <w:sz w:val="20"/>
        <w:lang w:val="en-US"/>
      </w:rPr>
      <w:t>R</w:t>
    </w:r>
    <w:r>
      <w:rPr>
        <w:sz w:val="20"/>
        <w:lang w:val="ru-RU"/>
      </w:rPr>
      <w:t xml:space="preserve">)  </w:t>
    </w:r>
    <w:r>
      <w:rPr>
        <w:sz w:val="20"/>
        <w:lang w:val="en-US"/>
      </w:rPr>
      <w:t>020513  150513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20" w:rsidRPr="00F71F63" w:rsidRDefault="0088042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80420" w:rsidRPr="00F71F63" w:rsidRDefault="0088042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80420" w:rsidRPr="00635E86" w:rsidRDefault="00880420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20" w:rsidRPr="008C469F" w:rsidRDefault="00880420">
    <w:pPr>
      <w:pStyle w:val="Header"/>
      <w:rPr>
        <w:lang w:val="en-US"/>
      </w:rPr>
    </w:pPr>
    <w:r>
      <w:rPr>
        <w:lang w:val="en-US"/>
      </w:rPr>
      <w:t>CAT/</w:t>
    </w:r>
    <w:r>
      <w:t>C/PER/CO/5-6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20" w:rsidRPr="00B74BE2" w:rsidRDefault="00880420">
    <w:pPr>
      <w:pStyle w:val="Header"/>
      <w:rPr>
        <w:lang w:val="en-US"/>
      </w:rPr>
    </w:pPr>
    <w:r>
      <w:rPr>
        <w:lang w:val="en-US"/>
      </w:rPr>
      <w:tab/>
      <w:t>CAT/</w:t>
    </w:r>
    <w:r>
      <w:t>C/PER/CO/5-6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E82"/>
    <w:rsid w:val="000033D8"/>
    <w:rsid w:val="00005C1C"/>
    <w:rsid w:val="00016553"/>
    <w:rsid w:val="000233B3"/>
    <w:rsid w:val="00023E9E"/>
    <w:rsid w:val="00025498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730C1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38E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C4EA6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1982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6E5"/>
    <w:rsid w:val="00781ACB"/>
    <w:rsid w:val="007A79EB"/>
    <w:rsid w:val="007C2B2A"/>
    <w:rsid w:val="007D4CA0"/>
    <w:rsid w:val="007D7A23"/>
    <w:rsid w:val="007E38C3"/>
    <w:rsid w:val="007E4E82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0420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2190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134"/>
    <w:rsid w:val="00B14EA9"/>
    <w:rsid w:val="00B30A3C"/>
    <w:rsid w:val="00B46966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6236B"/>
    <w:rsid w:val="00D809D1"/>
    <w:rsid w:val="00D814E6"/>
    <w:rsid w:val="00D84ECF"/>
    <w:rsid w:val="00D8657F"/>
    <w:rsid w:val="00DA2851"/>
    <w:rsid w:val="00DA2B7C"/>
    <w:rsid w:val="00DA5686"/>
    <w:rsid w:val="00DB2FC0"/>
    <w:rsid w:val="00DF18FA"/>
    <w:rsid w:val="00DF2B2B"/>
    <w:rsid w:val="00DF49CA"/>
    <w:rsid w:val="00DF775B"/>
    <w:rsid w:val="00E007F3"/>
    <w:rsid w:val="00E00DEA"/>
    <w:rsid w:val="00E06EF0"/>
    <w:rsid w:val="00E0780F"/>
    <w:rsid w:val="00E11679"/>
    <w:rsid w:val="00E268A6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12</Pages>
  <Words>4934</Words>
  <Characters>28130</Characters>
  <Application>Microsoft Office Word</Application>
  <DocSecurity>4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1340424</vt:lpstr>
    </vt:vector>
  </TitlesOfParts>
  <Company>CSD</Company>
  <LinksUpToDate>false</LinksUpToDate>
  <CharactersWithSpaces>32999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1340424</dc:title>
  <dc:subject/>
  <dc:creator>Anna Petelina</dc:creator>
  <cp:keywords/>
  <dc:description/>
  <cp:lastModifiedBy>Анна Киселева</cp:lastModifiedBy>
  <cp:revision>2</cp:revision>
  <cp:lastPrinted>2013-05-14T09:46:00Z</cp:lastPrinted>
  <dcterms:created xsi:type="dcterms:W3CDTF">2013-05-15T10:16:00Z</dcterms:created>
  <dcterms:modified xsi:type="dcterms:W3CDTF">2013-05-15T10:16:00Z</dcterms:modified>
</cp:coreProperties>
</file>