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E8700E" w:rsidP="00E8700E">
            <w:pPr>
              <w:jc w:val="right"/>
            </w:pPr>
            <w:r w:rsidRPr="00E8700E">
              <w:rPr>
                <w:sz w:val="40"/>
              </w:rPr>
              <w:t>CMW</w:t>
            </w:r>
            <w:r>
              <w:t>/SP/11/Add.1</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C6559E">
            <w:pPr>
              <w:spacing w:before="120" w:line="380" w:lineRule="exact"/>
            </w:pPr>
            <w:r w:rsidRPr="000B4EF7">
              <w:rPr>
                <w:b/>
                <w:sz w:val="34"/>
                <w:szCs w:val="40"/>
              </w:rPr>
              <w:t>International Convention on</w:t>
            </w:r>
            <w:r w:rsidR="00703CDA">
              <w:rPr>
                <w:b/>
                <w:sz w:val="34"/>
                <w:szCs w:val="40"/>
              </w:rPr>
              <w:t xml:space="preserve"> the</w:t>
            </w:r>
            <w:r w:rsidR="00A01489">
              <w:rPr>
                <w:b/>
                <w:sz w:val="34"/>
                <w:szCs w:val="40"/>
              </w:rPr>
              <w:br/>
            </w:r>
            <w:r w:rsidR="00703CDA">
              <w:rPr>
                <w:b/>
                <w:sz w:val="34"/>
                <w:szCs w:val="40"/>
              </w:rPr>
              <w:t>Protection of the Rights of</w:t>
            </w:r>
            <w:r w:rsidR="00703CDA">
              <w:rPr>
                <w:b/>
                <w:sz w:val="34"/>
                <w:szCs w:val="40"/>
              </w:rPr>
              <w:br/>
              <w:t>All Migrant Workers and</w:t>
            </w:r>
            <w:r w:rsidR="00703CDA">
              <w:rPr>
                <w:b/>
                <w:sz w:val="34"/>
                <w:szCs w:val="40"/>
              </w:rPr>
              <w:br/>
              <w:t>Members of Their Families</w:t>
            </w:r>
          </w:p>
        </w:tc>
        <w:tc>
          <w:tcPr>
            <w:tcW w:w="2835" w:type="dxa"/>
            <w:tcBorders>
              <w:top w:val="single" w:sz="4" w:space="0" w:color="auto"/>
              <w:bottom w:val="single" w:sz="12" w:space="0" w:color="auto"/>
            </w:tcBorders>
          </w:tcPr>
          <w:p w:rsidR="00E8700E" w:rsidRDefault="00E8700E" w:rsidP="00E8700E">
            <w:pPr>
              <w:spacing w:before="240" w:line="240" w:lineRule="exact"/>
            </w:pPr>
            <w:r>
              <w:t>Distr.: General</w:t>
            </w:r>
          </w:p>
          <w:p w:rsidR="00E8700E" w:rsidRDefault="00E8700E" w:rsidP="00E8700E">
            <w:pPr>
              <w:spacing w:line="240" w:lineRule="exact"/>
            </w:pPr>
            <w:r>
              <w:t xml:space="preserve">2 </w:t>
            </w:r>
            <w:r w:rsidR="00E1155A">
              <w:t xml:space="preserve">December </w:t>
            </w:r>
            <w:r>
              <w:t>2011</w:t>
            </w:r>
          </w:p>
          <w:p w:rsidR="00E8700E" w:rsidRDefault="00E8700E" w:rsidP="00E8700E">
            <w:pPr>
              <w:spacing w:line="240" w:lineRule="exact"/>
            </w:pPr>
          </w:p>
          <w:p w:rsidR="00B56E9C" w:rsidRDefault="00E8700E" w:rsidP="00E8700E">
            <w:pPr>
              <w:spacing w:line="240" w:lineRule="exact"/>
            </w:pPr>
            <w:r>
              <w:t>Original: English</w:t>
            </w:r>
          </w:p>
        </w:tc>
      </w:tr>
    </w:tbl>
    <w:p w:rsidR="00E8700E" w:rsidRPr="00217A32" w:rsidRDefault="00E8700E" w:rsidP="00E8700E">
      <w:pPr>
        <w:spacing w:before="120"/>
        <w:rPr>
          <w:b/>
          <w:sz w:val="24"/>
          <w:szCs w:val="24"/>
        </w:rPr>
      </w:pPr>
      <w:r w:rsidRPr="00217A32">
        <w:rPr>
          <w:b/>
          <w:sz w:val="24"/>
          <w:szCs w:val="24"/>
        </w:rPr>
        <w:t>Meeting of the States Parties</w:t>
      </w:r>
    </w:p>
    <w:p w:rsidR="00E8700E" w:rsidRPr="00217A32" w:rsidRDefault="00E8700E" w:rsidP="00E8700E">
      <w:pPr>
        <w:rPr>
          <w:b/>
        </w:rPr>
      </w:pPr>
      <w:r w:rsidRPr="00217A32">
        <w:rPr>
          <w:b/>
        </w:rPr>
        <w:t>Fifth Meeting</w:t>
      </w:r>
    </w:p>
    <w:p w:rsidR="00E8700E" w:rsidRPr="00217A32" w:rsidRDefault="00E8700E" w:rsidP="00E8700E">
      <w:smartTag w:uri="urn:schemas-microsoft-com:office:smarttags" w:element="place">
        <w:smartTag w:uri="urn:schemas-microsoft-com:office:smarttags" w:element="State">
          <w:r w:rsidRPr="00217A32">
            <w:t>New York</w:t>
          </w:r>
        </w:smartTag>
      </w:smartTag>
      <w:r w:rsidRPr="00217A32">
        <w:t>, 8 December 2011</w:t>
      </w:r>
    </w:p>
    <w:p w:rsidR="00E8700E" w:rsidRPr="00217A32" w:rsidRDefault="00E8700E" w:rsidP="00E8700E">
      <w:r w:rsidRPr="00217A32">
        <w:t>Item 5 of the provisional agenda</w:t>
      </w:r>
    </w:p>
    <w:p w:rsidR="00E8700E" w:rsidRPr="00217A32" w:rsidRDefault="00E8700E" w:rsidP="00E8700E">
      <w:pPr>
        <w:rPr>
          <w:b/>
        </w:rPr>
      </w:pPr>
      <w:r w:rsidRPr="00217A32">
        <w:rPr>
          <w:b/>
        </w:rPr>
        <w:t xml:space="preserve">Election of seven members of the Committee on the </w:t>
      </w:r>
      <w:r w:rsidRPr="00217A32">
        <w:rPr>
          <w:b/>
        </w:rPr>
        <w:br/>
        <w:t xml:space="preserve">Protection of the Rights of All Migrant Workers and </w:t>
      </w:r>
      <w:r w:rsidRPr="00217A32">
        <w:rPr>
          <w:b/>
        </w:rPr>
        <w:br/>
        <w:t xml:space="preserve">Members of Their Families to replace those whose </w:t>
      </w:r>
      <w:r w:rsidRPr="00217A32">
        <w:rPr>
          <w:b/>
        </w:rPr>
        <w:br/>
        <w:t xml:space="preserve">terms of office will expire on 31 December 2011, </w:t>
      </w:r>
      <w:r>
        <w:rPr>
          <w:b/>
        </w:rPr>
        <w:br/>
      </w:r>
      <w:r w:rsidRPr="00217A32">
        <w:rPr>
          <w:b/>
        </w:rPr>
        <w:t xml:space="preserve">in accordance with article 72, paragraphs 1 to 5, </w:t>
      </w:r>
      <w:r w:rsidRPr="00217A32">
        <w:rPr>
          <w:b/>
        </w:rPr>
        <w:br/>
        <w:t>of the Convention</w:t>
      </w:r>
    </w:p>
    <w:p w:rsidR="00E8700E" w:rsidRPr="00217A32" w:rsidRDefault="00E8700E" w:rsidP="00E8700E">
      <w:pPr>
        <w:pStyle w:val="HChG"/>
        <w:rPr>
          <w:bCs/>
        </w:rPr>
      </w:pPr>
      <w:r w:rsidRPr="00217A32">
        <w:tab/>
      </w:r>
      <w:r w:rsidRPr="00217A32">
        <w:tab/>
        <w:t>Election of seven members of the Committee on the Protection of the Rights of All Migrant Workers and Members of Their Families to replace those whose terms will expire on 31 December 2011</w:t>
      </w:r>
    </w:p>
    <w:p w:rsidR="00E8700E" w:rsidRDefault="0060246B" w:rsidP="0060246B">
      <w:pPr>
        <w:pStyle w:val="H1G"/>
      </w:pPr>
      <w:r>
        <w:tab/>
      </w:r>
      <w:r>
        <w:tab/>
      </w:r>
      <w:r w:rsidR="00E8700E" w:rsidRPr="00217A32">
        <w:t>Note by the Secretary-General</w:t>
      </w:r>
      <w:r w:rsidR="006E6474">
        <w:rPr>
          <w:rStyle w:val="FootnoteReference"/>
        </w:rPr>
        <w:footnoteReference w:customMarkFollows="1" w:id="2"/>
        <w:t>*</w:t>
      </w:r>
    </w:p>
    <w:p w:rsidR="00E8700E" w:rsidRDefault="009B3170" w:rsidP="009B3170">
      <w:pPr>
        <w:pStyle w:val="H23G"/>
        <w:rPr>
          <w:rFonts w:eastAsia="SimSun"/>
        </w:rPr>
      </w:pPr>
      <w:r>
        <w:rPr>
          <w:rFonts w:eastAsia="SimSun"/>
          <w:caps/>
        </w:rPr>
        <w:tab/>
      </w:r>
      <w:r>
        <w:rPr>
          <w:rFonts w:eastAsia="SimSun"/>
          <w:caps/>
        </w:rPr>
        <w:tab/>
      </w:r>
      <w:r w:rsidR="00E8700E" w:rsidRPr="00E8700E">
        <w:rPr>
          <w:rFonts w:eastAsia="SimSun"/>
          <w:caps/>
        </w:rPr>
        <w:t>A</w:t>
      </w:r>
      <w:r w:rsidR="00E8700E" w:rsidRPr="00E8700E">
        <w:rPr>
          <w:rFonts w:eastAsia="SimSun"/>
        </w:rPr>
        <w:t>ddendum</w:t>
      </w:r>
      <w:r w:rsidR="00F602E1">
        <w:rPr>
          <w:rFonts w:eastAsia="SimSun"/>
        </w:rPr>
        <w:t xml:space="preserve"> </w:t>
      </w:r>
    </w:p>
    <w:p w:rsidR="00E8700E" w:rsidRPr="00E8700E" w:rsidRDefault="00F602E1" w:rsidP="00F602E1">
      <w:pPr>
        <w:pStyle w:val="SingleTxtG"/>
        <w:ind w:firstLine="18"/>
        <w:rPr>
          <w:rFonts w:eastAsia="SimSun"/>
        </w:rPr>
      </w:pPr>
      <w:r>
        <w:rPr>
          <w:rFonts w:eastAsia="SimSun"/>
        </w:rPr>
        <w:t>1.</w:t>
      </w:r>
      <w:r>
        <w:rPr>
          <w:rFonts w:eastAsia="SimSun"/>
        </w:rPr>
        <w:tab/>
      </w:r>
      <w:r w:rsidR="00E8700E" w:rsidRPr="00E8700E">
        <w:rPr>
          <w:rFonts w:eastAsia="SimSun"/>
        </w:rPr>
        <w:t>After the preparation of document CMW/SP/11, containing the list of candidates for election to the Committee and their biographical data, submitted in accordance with the request for nomination</w:t>
      </w:r>
      <w:r>
        <w:rPr>
          <w:rFonts w:eastAsia="SimSun"/>
        </w:rPr>
        <w:t>s</w:t>
      </w:r>
      <w:r w:rsidR="00E8700E" w:rsidRPr="00E8700E">
        <w:rPr>
          <w:rFonts w:eastAsia="SimSun"/>
        </w:rPr>
        <w:t xml:space="preserve"> made </w:t>
      </w:r>
      <w:r w:rsidR="004F4795">
        <w:rPr>
          <w:rFonts w:eastAsia="SimSun"/>
        </w:rPr>
        <w:t xml:space="preserve">by note verbale </w:t>
      </w:r>
      <w:r w:rsidR="00E8700E" w:rsidRPr="00E8700E">
        <w:rPr>
          <w:rFonts w:eastAsia="SimSun"/>
        </w:rPr>
        <w:t>on 14 July 2011, the Secretary-General received the following additional nomination on 20 October 2011: Francisco A</w:t>
      </w:r>
      <w:r w:rsidR="00C50D25" w:rsidRPr="00E8700E">
        <w:rPr>
          <w:rFonts w:eastAsia="SimSun"/>
        </w:rPr>
        <w:t>lba</w:t>
      </w:r>
      <w:r w:rsidR="00E8700E" w:rsidRPr="00E8700E">
        <w:rPr>
          <w:rFonts w:eastAsia="SimSun"/>
        </w:rPr>
        <w:t xml:space="preserve"> (</w:t>
      </w:r>
      <w:smartTag w:uri="urn:schemas-microsoft-com:office:smarttags" w:element="place">
        <w:smartTag w:uri="urn:schemas-microsoft-com:office:smarttags" w:element="country-region">
          <w:r w:rsidR="00E8700E" w:rsidRPr="00E8700E">
            <w:rPr>
              <w:rFonts w:eastAsia="SimSun"/>
            </w:rPr>
            <w:t>Mexico</w:t>
          </w:r>
        </w:smartTag>
      </w:smartTag>
      <w:r w:rsidR="00E8700E" w:rsidRPr="00E8700E">
        <w:rPr>
          <w:rFonts w:eastAsia="SimSun"/>
        </w:rPr>
        <w:t>).</w:t>
      </w:r>
    </w:p>
    <w:p w:rsidR="00E8700E" w:rsidRPr="00E8700E" w:rsidRDefault="00F602E1" w:rsidP="00F602E1">
      <w:pPr>
        <w:pStyle w:val="SingleTxtG"/>
        <w:ind w:firstLine="18"/>
        <w:rPr>
          <w:rFonts w:eastAsia="SimSun"/>
        </w:rPr>
      </w:pPr>
      <w:r>
        <w:rPr>
          <w:rFonts w:eastAsia="SimSun"/>
        </w:rPr>
        <w:t>2.</w:t>
      </w:r>
      <w:r>
        <w:rPr>
          <w:rFonts w:eastAsia="SimSun"/>
        </w:rPr>
        <w:tab/>
      </w:r>
      <w:r w:rsidR="00E8700E" w:rsidRPr="00E8700E">
        <w:rPr>
          <w:rFonts w:eastAsia="SimSun"/>
        </w:rPr>
        <w:t>Biographical data for Mr. Alba</w:t>
      </w:r>
      <w:r w:rsidR="004F4795">
        <w:rPr>
          <w:rFonts w:eastAsia="SimSun"/>
        </w:rPr>
        <w:t>,</w:t>
      </w:r>
      <w:r w:rsidR="00E8700E" w:rsidRPr="00E8700E">
        <w:rPr>
          <w:rFonts w:eastAsia="SimSun"/>
        </w:rPr>
        <w:t xml:space="preserve"> as furnished by the Government of Mexico</w:t>
      </w:r>
      <w:r w:rsidR="004F4795">
        <w:rPr>
          <w:rFonts w:eastAsia="SimSun"/>
        </w:rPr>
        <w:t>,</w:t>
      </w:r>
      <w:r w:rsidR="00E8700E" w:rsidRPr="00E8700E">
        <w:rPr>
          <w:rFonts w:eastAsia="SimSun"/>
        </w:rPr>
        <w:t xml:space="preserve"> </w:t>
      </w:r>
      <w:r w:rsidR="00C50D25">
        <w:rPr>
          <w:rFonts w:eastAsia="SimSun"/>
        </w:rPr>
        <w:t xml:space="preserve">is </w:t>
      </w:r>
      <w:r w:rsidR="00E8700E" w:rsidRPr="00E8700E">
        <w:rPr>
          <w:rFonts w:eastAsia="SimSun"/>
        </w:rPr>
        <w:t>reproduced in the annex to the present document.</w:t>
      </w:r>
    </w:p>
    <w:p w:rsidR="00E8700E" w:rsidRPr="00E8700E" w:rsidRDefault="00E8700E" w:rsidP="0060246B">
      <w:pPr>
        <w:pStyle w:val="HChG"/>
        <w:rPr>
          <w:rFonts w:eastAsia="SimSun"/>
        </w:rPr>
      </w:pPr>
      <w:r w:rsidRPr="00E8700E">
        <w:rPr>
          <w:rFonts w:eastAsia="SimSun"/>
        </w:rPr>
        <w:br w:type="page"/>
        <w:t>Annex</w:t>
      </w:r>
    </w:p>
    <w:p w:rsidR="00E8700E" w:rsidRPr="00E8700E" w:rsidRDefault="005E29A4" w:rsidP="005E29A4">
      <w:pPr>
        <w:pStyle w:val="H1G"/>
        <w:rPr>
          <w:rFonts w:eastAsia="SimSun"/>
        </w:rPr>
      </w:pPr>
      <w:r>
        <w:rPr>
          <w:rFonts w:eastAsia="SimSun"/>
        </w:rPr>
        <w:tab/>
      </w:r>
      <w:r>
        <w:rPr>
          <w:rFonts w:eastAsia="SimSun"/>
        </w:rPr>
        <w:tab/>
      </w:r>
      <w:r w:rsidR="00E8700E" w:rsidRPr="00E8700E">
        <w:rPr>
          <w:rFonts w:eastAsia="SimSun"/>
        </w:rPr>
        <w:t>Francisco A</w:t>
      </w:r>
      <w:r w:rsidR="00C50D25" w:rsidRPr="00E8700E">
        <w:rPr>
          <w:rFonts w:eastAsia="SimSun"/>
        </w:rPr>
        <w:t xml:space="preserve">lba </w:t>
      </w:r>
      <w:r w:rsidR="00E8700E" w:rsidRPr="00E8700E">
        <w:rPr>
          <w:rFonts w:eastAsia="SimSun"/>
        </w:rPr>
        <w:t>(</w:t>
      </w:r>
      <w:smartTag w:uri="urn:schemas-microsoft-com:office:smarttags" w:element="place">
        <w:smartTag w:uri="urn:schemas-microsoft-com:office:smarttags" w:element="country-region">
          <w:r w:rsidR="00E8700E" w:rsidRPr="00E8700E">
            <w:rPr>
              <w:rFonts w:eastAsia="SimSun"/>
            </w:rPr>
            <w:t>Mexico</w:t>
          </w:r>
        </w:smartTag>
      </w:smartTag>
      <w:r w:rsidR="00E8700E" w:rsidRPr="00E8700E">
        <w:rPr>
          <w:rFonts w:eastAsia="SimSun"/>
        </w:rPr>
        <w:t>)</w:t>
      </w:r>
    </w:p>
    <w:p w:rsidR="00E8700E" w:rsidRPr="00E8700E" w:rsidRDefault="00E8700E" w:rsidP="005E29A4">
      <w:pPr>
        <w:pStyle w:val="SingleTxtG"/>
        <w:rPr>
          <w:rFonts w:eastAsia="SimSun"/>
        </w:rPr>
      </w:pPr>
      <w:r w:rsidRPr="00E8700E">
        <w:rPr>
          <w:rFonts w:eastAsia="SimSun"/>
          <w:b/>
        </w:rPr>
        <w:t>Date and place of birth:</w:t>
      </w:r>
      <w:r w:rsidRPr="00E8700E">
        <w:rPr>
          <w:rFonts w:eastAsia="SimSun"/>
        </w:rPr>
        <w:tab/>
        <w:t xml:space="preserve">28 August 1941, </w:t>
      </w:r>
      <w:smartTag w:uri="urn:schemas-microsoft-com:office:smarttags" w:element="place">
        <w:smartTag w:uri="urn:schemas-microsoft-com:office:smarttags" w:element="City">
          <w:r w:rsidRPr="00E8700E">
            <w:rPr>
              <w:rFonts w:eastAsia="SimSun"/>
            </w:rPr>
            <w:t>Mexico City</w:t>
          </w:r>
        </w:smartTag>
        <w:r w:rsidRPr="00E8700E">
          <w:rPr>
            <w:rFonts w:eastAsia="SimSun"/>
          </w:rPr>
          <w:t xml:space="preserve">, </w:t>
        </w:r>
        <w:smartTag w:uri="urn:schemas-microsoft-com:office:smarttags" w:element="country-region">
          <w:r w:rsidRPr="00E8700E">
            <w:rPr>
              <w:rFonts w:eastAsia="SimSun"/>
            </w:rPr>
            <w:t>Mexico</w:t>
          </w:r>
        </w:smartTag>
      </w:smartTag>
    </w:p>
    <w:p w:rsidR="00E8700E" w:rsidRPr="00E8700E" w:rsidRDefault="00E8700E" w:rsidP="005E29A4">
      <w:pPr>
        <w:pStyle w:val="SingleTxtG"/>
        <w:rPr>
          <w:rFonts w:eastAsia="SimSun"/>
        </w:rPr>
      </w:pPr>
      <w:r w:rsidRPr="00E8700E">
        <w:rPr>
          <w:rFonts w:eastAsia="SimSun"/>
          <w:b/>
        </w:rPr>
        <w:t>Working languages:</w:t>
      </w:r>
      <w:r w:rsidRPr="00E8700E">
        <w:rPr>
          <w:rFonts w:eastAsia="SimSun"/>
          <w:b/>
        </w:rPr>
        <w:tab/>
      </w:r>
      <w:r w:rsidRPr="00E8700E">
        <w:rPr>
          <w:rFonts w:eastAsia="SimSun"/>
        </w:rPr>
        <w:t>Spanish,</w:t>
      </w:r>
      <w:r w:rsidRPr="00E8700E">
        <w:rPr>
          <w:rFonts w:eastAsia="SimSun"/>
          <w:b/>
        </w:rPr>
        <w:t xml:space="preserve"> </w:t>
      </w:r>
      <w:r w:rsidRPr="00E8700E">
        <w:rPr>
          <w:rFonts w:eastAsia="SimSun"/>
        </w:rPr>
        <w:t>English</w:t>
      </w:r>
    </w:p>
    <w:p w:rsidR="00E8700E" w:rsidRPr="00E8700E" w:rsidRDefault="00E8700E" w:rsidP="005E29A4">
      <w:pPr>
        <w:pStyle w:val="SingleTxtG"/>
        <w:rPr>
          <w:rFonts w:eastAsia="SimSun"/>
          <w:b/>
        </w:rPr>
      </w:pPr>
      <w:r w:rsidRPr="00E8700E">
        <w:rPr>
          <w:rFonts w:eastAsia="SimSun"/>
          <w:b/>
        </w:rPr>
        <w:t>Current position/function:</w:t>
      </w:r>
    </w:p>
    <w:p w:rsidR="00E8700E" w:rsidRPr="00E8700E" w:rsidRDefault="00E8700E" w:rsidP="00AE48F5">
      <w:pPr>
        <w:pStyle w:val="SingleTxtG"/>
        <w:ind w:firstLine="567"/>
        <w:rPr>
          <w:rFonts w:eastAsia="SimSun"/>
        </w:rPr>
      </w:pPr>
      <w:r w:rsidRPr="00E8700E">
        <w:rPr>
          <w:rFonts w:eastAsia="SimSun"/>
          <w:lang w:val="en-US"/>
        </w:rPr>
        <w:t xml:space="preserve">Researcher and lecturer, </w:t>
      </w:r>
      <w:smartTag w:uri="urn:schemas-microsoft-com:office:smarttags" w:element="place">
        <w:smartTag w:uri="urn:schemas-microsoft-com:office:smarttags" w:element="PlaceType">
          <w:r w:rsidRPr="00E8700E">
            <w:rPr>
              <w:rFonts w:eastAsia="SimSun"/>
              <w:lang w:val="en-US"/>
            </w:rPr>
            <w:t>College</w:t>
          </w:r>
        </w:smartTag>
        <w:r w:rsidRPr="00E8700E">
          <w:rPr>
            <w:rFonts w:eastAsia="SimSun"/>
            <w:lang w:val="en-US"/>
          </w:rPr>
          <w:t xml:space="preserve"> of </w:t>
        </w:r>
        <w:smartTag w:uri="urn:schemas-microsoft-com:office:smarttags" w:element="PlaceName">
          <w:r w:rsidRPr="00E8700E">
            <w:rPr>
              <w:rFonts w:eastAsia="SimSun"/>
              <w:lang w:val="en-US"/>
            </w:rPr>
            <w:t>Mexico</w:t>
          </w:r>
        </w:smartTag>
      </w:smartTag>
      <w:r w:rsidRPr="00E8700E">
        <w:rPr>
          <w:rFonts w:eastAsia="SimSun"/>
          <w:lang w:val="en-US"/>
        </w:rPr>
        <w:t>, specializing in the areas of international migration, population and development, and economic integration. Also national researcher with the National Research System of Mexico, level III, from 1985 to date.</w:t>
      </w:r>
    </w:p>
    <w:p w:rsidR="00E8700E" w:rsidRPr="00E8700E" w:rsidRDefault="00E8700E" w:rsidP="005E29A4">
      <w:pPr>
        <w:pStyle w:val="SingleTxtG"/>
        <w:rPr>
          <w:rFonts w:eastAsia="SimSun"/>
          <w:b/>
        </w:rPr>
      </w:pPr>
      <w:r w:rsidRPr="00E8700E">
        <w:rPr>
          <w:rFonts w:eastAsia="SimSun"/>
          <w:b/>
        </w:rPr>
        <w:t>Main professional activities:</w:t>
      </w:r>
    </w:p>
    <w:p w:rsidR="00E8700E" w:rsidRPr="00E8700E" w:rsidRDefault="00E8700E" w:rsidP="005E29A4">
      <w:pPr>
        <w:pStyle w:val="SingleTxtG"/>
        <w:numPr>
          <w:ilvl w:val="0"/>
          <w:numId w:val="3"/>
          <w:numberingChange w:id="0" w:author="David Winch" w:date="2011-12-02T14:09:00Z" w:original=""/>
        </w:numPr>
        <w:rPr>
          <w:rFonts w:eastAsia="SimSun"/>
          <w:lang w:val="en-US"/>
        </w:rPr>
      </w:pPr>
      <w:r w:rsidRPr="00E8700E">
        <w:rPr>
          <w:rFonts w:eastAsia="SimSun"/>
          <w:lang w:val="en-US"/>
        </w:rPr>
        <w:t>Member of the Committee on the Protection of the Rights of All Migrant Workers and Members of Their Families since 2004. Member of the External Evaluation Committee of the Colegio de la Frontera Norte and member of the Consultations Board of the National Migration Institute of Mexico since 2003.</w:t>
      </w:r>
    </w:p>
    <w:p w:rsidR="00E8700E" w:rsidRPr="00E8700E" w:rsidRDefault="00E8700E" w:rsidP="005E29A4">
      <w:pPr>
        <w:pStyle w:val="SingleTxtG"/>
        <w:numPr>
          <w:ilvl w:val="0"/>
          <w:numId w:val="3"/>
          <w:numberingChange w:id="1" w:author="David Winch" w:date="2011-12-02T14:09:00Z" w:original=""/>
        </w:numPr>
        <w:rPr>
          <w:rFonts w:eastAsia="SimSun"/>
          <w:bCs/>
        </w:rPr>
      </w:pPr>
      <w:r w:rsidRPr="00E8700E">
        <w:rPr>
          <w:rFonts w:eastAsia="SimSun"/>
          <w:lang w:val="en-US"/>
        </w:rPr>
        <w:t>Awarded the National Demographics Prize in recognition of his distinguished career. Also a member of the Mexican Demographics Society and other relevant national and international professional associations, including the Population Reference Bureau and the Associate Programme, Inter-American Dialogue.</w:t>
      </w:r>
    </w:p>
    <w:p w:rsidR="00E8700E" w:rsidRPr="00E8700E" w:rsidRDefault="00E8700E" w:rsidP="005E29A4">
      <w:pPr>
        <w:pStyle w:val="SingleTxtG"/>
        <w:rPr>
          <w:rFonts w:eastAsia="SimSun"/>
          <w:b/>
        </w:rPr>
      </w:pPr>
      <w:r w:rsidRPr="00E8700E">
        <w:rPr>
          <w:rFonts w:eastAsia="SimSun"/>
          <w:b/>
        </w:rPr>
        <w:t>Educational background:</w:t>
      </w:r>
    </w:p>
    <w:p w:rsidR="00E8700E" w:rsidRPr="00E8700E" w:rsidRDefault="00E8700E" w:rsidP="005E29A4">
      <w:pPr>
        <w:pStyle w:val="SingleTxtG"/>
        <w:numPr>
          <w:ilvl w:val="0"/>
          <w:numId w:val="4"/>
          <w:numberingChange w:id="2" w:author="David Winch" w:date="2011-12-02T14:09:00Z" w:original=""/>
        </w:numPr>
        <w:rPr>
          <w:rFonts w:eastAsia="SimSun"/>
          <w:lang w:val="en-US"/>
        </w:rPr>
      </w:pPr>
      <w:r w:rsidRPr="00E8700E">
        <w:rPr>
          <w:rFonts w:eastAsia="SimSun"/>
          <w:lang w:val="en-US"/>
        </w:rPr>
        <w:t xml:space="preserve">1973-1975: </w:t>
      </w:r>
      <w:smartTag w:uri="urn:schemas-microsoft-com:office:smarttags" w:element="PlaceType">
        <w:r w:rsidRPr="00E8700E">
          <w:rPr>
            <w:rFonts w:eastAsia="SimSun"/>
            <w:lang w:val="en-US"/>
          </w:rPr>
          <w:t>University</w:t>
        </w:r>
      </w:smartTag>
      <w:r w:rsidRPr="00E8700E">
        <w:rPr>
          <w:rFonts w:eastAsia="SimSun"/>
          <w:lang w:val="en-US"/>
        </w:rPr>
        <w:t xml:space="preserve"> of </w:t>
      </w:r>
      <w:smartTag w:uri="urn:schemas-microsoft-com:office:smarttags" w:element="PlaceName">
        <w:r w:rsidRPr="00E8700E">
          <w:rPr>
            <w:rFonts w:eastAsia="SimSun"/>
            <w:lang w:val="en-US"/>
          </w:rPr>
          <w:t>Texas</w:t>
        </w:r>
      </w:smartTag>
      <w:r w:rsidRPr="00E8700E">
        <w:rPr>
          <w:rFonts w:eastAsia="SimSun"/>
          <w:lang w:val="en-US"/>
        </w:rPr>
        <w:t xml:space="preserve">, </w:t>
      </w:r>
      <w:smartTag w:uri="urn:schemas-microsoft-com:office:smarttags" w:element="City">
        <w:r w:rsidRPr="00E8700E">
          <w:rPr>
            <w:rFonts w:eastAsia="SimSun"/>
            <w:lang w:val="en-US"/>
          </w:rPr>
          <w:t>Austin</w:t>
        </w:r>
      </w:smartTag>
      <w:r w:rsidRPr="00E8700E">
        <w:rPr>
          <w:rFonts w:eastAsia="SimSun"/>
          <w:lang w:val="en-US"/>
        </w:rPr>
        <w:t xml:space="preserve"> (</w:t>
      </w:r>
      <w:smartTag w:uri="urn:schemas-microsoft-com:office:smarttags" w:element="place">
        <w:smartTag w:uri="urn:schemas-microsoft-com:office:smarttags" w:element="country-region">
          <w:r w:rsidRPr="00E8700E">
            <w:rPr>
              <w:rFonts w:eastAsia="SimSun"/>
              <w:lang w:val="en-US"/>
            </w:rPr>
            <w:t>USA</w:t>
          </w:r>
        </w:smartTag>
      </w:smartTag>
      <w:r w:rsidRPr="00E8700E">
        <w:rPr>
          <w:rFonts w:eastAsia="SimSun"/>
          <w:lang w:val="en-US"/>
        </w:rPr>
        <w:t>), postgraduate Latin American studies.</w:t>
      </w:r>
    </w:p>
    <w:p w:rsidR="00E8700E" w:rsidRPr="00E8700E" w:rsidRDefault="00E8700E" w:rsidP="005E29A4">
      <w:pPr>
        <w:pStyle w:val="SingleTxtG"/>
        <w:numPr>
          <w:ilvl w:val="0"/>
          <w:numId w:val="4"/>
          <w:numberingChange w:id="3" w:author="David Winch" w:date="2011-12-02T14:09:00Z" w:original=""/>
        </w:numPr>
        <w:rPr>
          <w:rFonts w:eastAsia="SimSun"/>
          <w:lang w:val="en-US"/>
        </w:rPr>
      </w:pPr>
      <w:r w:rsidRPr="00E8700E">
        <w:rPr>
          <w:rFonts w:eastAsia="SimSun"/>
          <w:lang w:val="en-US"/>
        </w:rPr>
        <w:t>1972-1973: Institute of Political Studies, Paris (</w:t>
      </w:r>
      <w:smartTag w:uri="urn:schemas-microsoft-com:office:smarttags" w:element="place">
        <w:smartTag w:uri="urn:schemas-microsoft-com:office:smarttags" w:element="country-region">
          <w:r w:rsidRPr="00E8700E">
            <w:rPr>
              <w:rFonts w:eastAsia="SimSun"/>
              <w:lang w:val="en-US"/>
            </w:rPr>
            <w:t>France</w:t>
          </w:r>
        </w:smartTag>
      </w:smartTag>
      <w:r w:rsidRPr="00E8700E">
        <w:rPr>
          <w:rFonts w:eastAsia="SimSun"/>
          <w:lang w:val="en-US"/>
        </w:rPr>
        <w:t>), postgraduate studies: Information and Documentation.</w:t>
      </w:r>
    </w:p>
    <w:p w:rsidR="00E8700E" w:rsidRPr="00E8700E" w:rsidRDefault="00E8700E" w:rsidP="005E29A4">
      <w:pPr>
        <w:pStyle w:val="SingleTxtG"/>
        <w:numPr>
          <w:ilvl w:val="0"/>
          <w:numId w:val="4"/>
          <w:numberingChange w:id="4" w:author="David Winch" w:date="2011-12-02T14:09:00Z" w:original=""/>
        </w:numPr>
        <w:rPr>
          <w:rFonts w:eastAsia="SimSun"/>
          <w:lang w:val="es-ES"/>
        </w:rPr>
      </w:pPr>
      <w:r w:rsidRPr="00E8700E">
        <w:rPr>
          <w:rFonts w:eastAsia="SimSun"/>
          <w:lang w:val="es-ES"/>
        </w:rPr>
        <w:t xml:space="preserve">1967-1969: College of Mexico (Mexico), </w:t>
      </w:r>
      <w:r w:rsidRPr="00E8700E">
        <w:rPr>
          <w:rFonts w:eastAsia="SimSun"/>
          <w:i/>
          <w:iCs/>
          <w:lang w:val="es-ES"/>
        </w:rPr>
        <w:t xml:space="preserve">Maestría en Demografía </w:t>
      </w:r>
      <w:r w:rsidRPr="00E8700E">
        <w:rPr>
          <w:rFonts w:eastAsia="SimSun"/>
          <w:lang w:val="es-ES"/>
        </w:rPr>
        <w:t>(master’s degree in demographics).</w:t>
      </w:r>
    </w:p>
    <w:p w:rsidR="00E8700E" w:rsidRPr="00E8700E" w:rsidRDefault="00E8700E" w:rsidP="005E29A4">
      <w:pPr>
        <w:pStyle w:val="SingleTxtG"/>
        <w:numPr>
          <w:ilvl w:val="0"/>
          <w:numId w:val="4"/>
          <w:numberingChange w:id="5" w:author="David Winch" w:date="2011-12-02T14:09:00Z" w:original=""/>
        </w:numPr>
        <w:rPr>
          <w:rFonts w:eastAsia="SimSun"/>
          <w:lang w:val="es-ES"/>
        </w:rPr>
      </w:pPr>
      <w:r w:rsidRPr="00E8700E">
        <w:rPr>
          <w:rFonts w:eastAsia="SimSun"/>
          <w:lang w:val="es-ES"/>
        </w:rPr>
        <w:t xml:space="preserve">1962-1967: University of San Luis Potosí (Mexico), </w:t>
      </w:r>
      <w:r w:rsidRPr="00E8700E">
        <w:rPr>
          <w:rFonts w:eastAsia="SimSun"/>
          <w:i/>
          <w:lang w:val="es-ES"/>
        </w:rPr>
        <w:t>Liciencatura en Econom</w:t>
      </w:r>
      <w:r w:rsidRPr="00E8700E">
        <w:rPr>
          <w:rFonts w:eastAsia="SimSun"/>
          <w:i/>
          <w:iCs/>
          <w:lang w:val="es-ES"/>
        </w:rPr>
        <w:t>í</w:t>
      </w:r>
      <w:r w:rsidRPr="00E8700E">
        <w:rPr>
          <w:rFonts w:eastAsia="SimSun"/>
          <w:i/>
          <w:lang w:val="es-ES"/>
        </w:rPr>
        <w:t>a</w:t>
      </w:r>
      <w:r w:rsidRPr="00E8700E">
        <w:rPr>
          <w:rFonts w:eastAsia="SimSun"/>
          <w:lang w:val="es-ES"/>
        </w:rPr>
        <w:t xml:space="preserve"> (bachelor’s degree in economics).</w:t>
      </w:r>
    </w:p>
    <w:p w:rsidR="00E8700E" w:rsidRPr="00E8700E" w:rsidRDefault="00E8700E" w:rsidP="005E29A4">
      <w:pPr>
        <w:pStyle w:val="SingleTxtG"/>
        <w:numPr>
          <w:ilvl w:val="0"/>
          <w:numId w:val="4"/>
          <w:numberingChange w:id="6" w:author="David Winch" w:date="2011-12-02T14:09:00Z" w:original=""/>
        </w:numPr>
        <w:rPr>
          <w:rFonts w:eastAsia="SimSun"/>
        </w:rPr>
      </w:pPr>
      <w:r w:rsidRPr="00E8700E">
        <w:rPr>
          <w:rFonts w:eastAsia="SimSun"/>
          <w:lang w:val="en-US"/>
        </w:rPr>
        <w:t xml:space="preserve">1959-1952: </w:t>
      </w:r>
      <w:smartTag w:uri="urn:schemas-microsoft-com:office:smarttags" w:element="PlaceName">
        <w:r w:rsidRPr="00E8700E">
          <w:rPr>
            <w:rFonts w:eastAsia="SimSun"/>
            <w:lang w:val="en-US"/>
          </w:rPr>
          <w:t>Gregorian</w:t>
        </w:r>
      </w:smartTag>
      <w:r w:rsidRPr="00E8700E">
        <w:rPr>
          <w:rFonts w:eastAsia="SimSun"/>
          <w:lang w:val="en-US"/>
        </w:rPr>
        <w:t xml:space="preserve"> </w:t>
      </w:r>
      <w:smartTag w:uri="urn:schemas-microsoft-com:office:smarttags" w:element="PlaceType">
        <w:r w:rsidRPr="00E8700E">
          <w:rPr>
            <w:rFonts w:eastAsia="SimSun"/>
            <w:lang w:val="en-US"/>
          </w:rPr>
          <w:t>University</w:t>
        </w:r>
      </w:smartTag>
      <w:r w:rsidRPr="00E8700E">
        <w:rPr>
          <w:rFonts w:eastAsia="SimSun"/>
          <w:lang w:val="en-US"/>
        </w:rPr>
        <w:t xml:space="preserve">, </w:t>
      </w:r>
      <w:smartTag w:uri="urn:schemas-microsoft-com:office:smarttags" w:element="City">
        <w:r w:rsidRPr="00E8700E">
          <w:rPr>
            <w:rFonts w:eastAsia="SimSun"/>
            <w:lang w:val="en-US"/>
          </w:rPr>
          <w:t>Rome</w:t>
        </w:r>
      </w:smartTag>
      <w:r w:rsidRPr="00E8700E">
        <w:rPr>
          <w:rFonts w:eastAsia="SimSun"/>
          <w:lang w:val="en-US"/>
        </w:rPr>
        <w:t xml:space="preserve"> (</w:t>
      </w:r>
      <w:smartTag w:uri="urn:schemas-microsoft-com:office:smarttags" w:element="place">
        <w:smartTag w:uri="urn:schemas-microsoft-com:office:smarttags" w:element="country-region">
          <w:r w:rsidRPr="00E8700E">
            <w:rPr>
              <w:rFonts w:eastAsia="SimSun"/>
              <w:lang w:val="en-US"/>
            </w:rPr>
            <w:t>Italy</w:t>
          </w:r>
        </w:smartTag>
      </w:smartTag>
      <w:r w:rsidRPr="00E8700E">
        <w:rPr>
          <w:rFonts w:eastAsia="SimSun"/>
          <w:lang w:val="en-US"/>
        </w:rPr>
        <w:t xml:space="preserve">), </w:t>
      </w:r>
      <w:r w:rsidRPr="00E8700E">
        <w:rPr>
          <w:rFonts w:eastAsia="SimSun"/>
          <w:i/>
          <w:iCs/>
          <w:lang w:val="en-US"/>
        </w:rPr>
        <w:t xml:space="preserve">Licenciatura en Filosofía </w:t>
      </w:r>
      <w:r w:rsidRPr="00E8700E">
        <w:rPr>
          <w:rFonts w:eastAsia="SimSun"/>
          <w:lang w:val="en-US"/>
        </w:rPr>
        <w:t>(bachelor’s degree in philosophy).</w:t>
      </w:r>
    </w:p>
    <w:p w:rsidR="00E8700E" w:rsidRPr="00E8700E" w:rsidRDefault="00E8700E" w:rsidP="005E29A4">
      <w:pPr>
        <w:pStyle w:val="SingleTxtG"/>
        <w:rPr>
          <w:rFonts w:eastAsia="SimSun"/>
          <w:b/>
        </w:rPr>
      </w:pPr>
      <w:r w:rsidRPr="00E8700E">
        <w:rPr>
          <w:rFonts w:eastAsia="SimSun"/>
          <w:b/>
        </w:rPr>
        <w:t xml:space="preserve">Other main activities in the field relevant to the mandate of the treaty body concerned: </w:t>
      </w:r>
    </w:p>
    <w:p w:rsidR="00E8700E" w:rsidRPr="00E8700E" w:rsidRDefault="00E8700E" w:rsidP="005E29A4">
      <w:pPr>
        <w:pStyle w:val="SingleTxtG"/>
        <w:numPr>
          <w:ilvl w:val="0"/>
          <w:numId w:val="5"/>
          <w:numberingChange w:id="7" w:author="David Winch" w:date="2011-12-02T14:09:00Z" w:original=""/>
        </w:numPr>
        <w:rPr>
          <w:rFonts w:eastAsia="SimSun"/>
          <w:lang w:val="en-US"/>
        </w:rPr>
      </w:pPr>
      <w:r w:rsidRPr="00E8700E">
        <w:rPr>
          <w:rFonts w:eastAsia="SimSun"/>
          <w:lang w:val="en-US"/>
        </w:rPr>
        <w:t xml:space="preserve">One of </w:t>
      </w:r>
      <w:smartTag w:uri="urn:schemas-microsoft-com:office:smarttags" w:element="place">
        <w:smartTag w:uri="urn:schemas-microsoft-com:office:smarttags" w:element="country-region">
          <w:r w:rsidRPr="00E8700E">
            <w:rPr>
              <w:rFonts w:eastAsia="SimSun"/>
              <w:lang w:val="en-US"/>
            </w:rPr>
            <w:t>Mexico</w:t>
          </w:r>
        </w:smartTag>
      </w:smartTag>
      <w:r w:rsidRPr="00E8700E">
        <w:rPr>
          <w:rFonts w:eastAsia="SimSun"/>
          <w:lang w:val="en-US"/>
        </w:rPr>
        <w:t xml:space="preserve">’s best-known migration specialists. Directed work on </w:t>
      </w:r>
      <w:r w:rsidRPr="00E8700E">
        <w:rPr>
          <w:rFonts w:eastAsia="SimSun"/>
          <w:i/>
          <w:iCs/>
          <w:lang w:val="en-US"/>
        </w:rPr>
        <w:t>Migration in an interconnected world: New directions for action</w:t>
      </w:r>
      <w:r w:rsidRPr="00E8700E">
        <w:rPr>
          <w:rFonts w:eastAsia="SimSun"/>
          <w:lang w:val="en-US"/>
        </w:rPr>
        <w:t>, joint publication (2005) of the Global Commission on International Migration.</w:t>
      </w:r>
    </w:p>
    <w:p w:rsidR="00E8700E" w:rsidRPr="00E8700E" w:rsidRDefault="00E8700E" w:rsidP="005E29A4">
      <w:pPr>
        <w:pStyle w:val="SingleTxtG"/>
        <w:numPr>
          <w:ilvl w:val="0"/>
          <w:numId w:val="5"/>
          <w:numberingChange w:id="8" w:author="David Winch" w:date="2011-12-02T14:09:00Z" w:original=""/>
        </w:numPr>
        <w:rPr>
          <w:rFonts w:eastAsia="SimSun"/>
          <w:bCs/>
        </w:rPr>
      </w:pPr>
      <w:r w:rsidRPr="00E8700E">
        <w:rPr>
          <w:rFonts w:eastAsia="SimSun"/>
          <w:lang w:val="en-US"/>
        </w:rPr>
        <w:t xml:space="preserve">Member of the Teaching Body on International Migration of the </w:t>
      </w:r>
      <w:smartTag w:uri="urn:schemas-microsoft-com:office:smarttags" w:element="place">
        <w:smartTag w:uri="urn:schemas-microsoft-com:office:smarttags" w:element="PlaceType">
          <w:r w:rsidRPr="00E8700E">
            <w:rPr>
              <w:rFonts w:eastAsia="SimSun"/>
              <w:lang w:val="en-US"/>
            </w:rPr>
            <w:t>College</w:t>
          </w:r>
        </w:smartTag>
        <w:r w:rsidRPr="00E8700E">
          <w:rPr>
            <w:rFonts w:eastAsia="SimSun"/>
            <w:lang w:val="en-US"/>
          </w:rPr>
          <w:t xml:space="preserve"> of </w:t>
        </w:r>
        <w:smartTag w:uri="urn:schemas-microsoft-com:office:smarttags" w:element="PlaceName">
          <w:r w:rsidRPr="00E8700E">
            <w:rPr>
              <w:rFonts w:eastAsia="SimSun"/>
              <w:lang w:val="en-US"/>
            </w:rPr>
            <w:t>Mexico</w:t>
          </w:r>
        </w:smartTag>
      </w:smartTag>
      <w:r w:rsidRPr="00E8700E">
        <w:rPr>
          <w:rFonts w:eastAsia="SimSun"/>
          <w:lang w:val="en-US"/>
        </w:rPr>
        <w:t xml:space="preserve"> since 2004. Member of the jury for the National Demographics Prize in 2003. Associate of the Mexican Council on International Affairs and member of the Latin American Studies Association and the International Union for the Scientific Study of Population.</w:t>
      </w:r>
    </w:p>
    <w:p w:rsidR="00E8700E" w:rsidRPr="00E8700E" w:rsidRDefault="00E8700E" w:rsidP="005E29A4">
      <w:pPr>
        <w:pStyle w:val="SingleTxtG"/>
        <w:rPr>
          <w:rFonts w:eastAsia="SimSun"/>
          <w:b/>
        </w:rPr>
      </w:pPr>
      <w:r w:rsidRPr="00E8700E">
        <w:rPr>
          <w:rFonts w:eastAsia="SimSun"/>
          <w:b/>
        </w:rPr>
        <w:t>List of most recent publications in the field:</w:t>
      </w:r>
    </w:p>
    <w:p w:rsidR="00E8700E" w:rsidRPr="00E8700E" w:rsidRDefault="00E8700E" w:rsidP="00AE48F5">
      <w:pPr>
        <w:pStyle w:val="SingleTxtG"/>
        <w:ind w:firstLine="567"/>
        <w:rPr>
          <w:rFonts w:eastAsia="SimSun"/>
          <w:bCs/>
        </w:rPr>
      </w:pPr>
      <w:r w:rsidRPr="00E8700E">
        <w:rPr>
          <w:rFonts w:eastAsia="SimSun"/>
          <w:lang w:val="en-US"/>
        </w:rPr>
        <w:t xml:space="preserve">Author of many studies and publications on international migration, Mexican migration policies, population and development. Most recent publications include the following books: </w:t>
      </w:r>
      <w:r w:rsidRPr="00E8700E">
        <w:rPr>
          <w:rFonts w:eastAsia="SimSun"/>
          <w:i/>
          <w:iCs/>
          <w:lang w:val="en-US"/>
        </w:rPr>
        <w:t xml:space="preserve">Migration in an </w:t>
      </w:r>
      <w:r w:rsidR="00C50D25">
        <w:rPr>
          <w:rFonts w:eastAsia="SimSun"/>
          <w:i/>
          <w:iCs/>
          <w:lang w:val="en-US"/>
        </w:rPr>
        <w:t>I</w:t>
      </w:r>
      <w:r w:rsidRPr="00E8700E">
        <w:rPr>
          <w:rFonts w:eastAsia="SimSun"/>
          <w:i/>
          <w:iCs/>
          <w:lang w:val="en-US"/>
        </w:rPr>
        <w:t xml:space="preserve">nterconnected </w:t>
      </w:r>
      <w:r w:rsidR="00C50D25">
        <w:rPr>
          <w:rFonts w:eastAsia="SimSun"/>
          <w:i/>
          <w:iCs/>
          <w:lang w:val="en-US"/>
        </w:rPr>
        <w:t>W</w:t>
      </w:r>
      <w:r w:rsidRPr="00E8700E">
        <w:rPr>
          <w:rFonts w:eastAsia="SimSun"/>
          <w:i/>
          <w:iCs/>
          <w:lang w:val="en-US"/>
        </w:rPr>
        <w:t>orld: New directions for action</w:t>
      </w:r>
      <w:r w:rsidRPr="00E8700E">
        <w:rPr>
          <w:rFonts w:eastAsia="SimSun"/>
          <w:lang w:val="en-US"/>
        </w:rPr>
        <w:t xml:space="preserve">, published in 2005, and </w:t>
      </w:r>
      <w:r w:rsidRPr="00E8700E">
        <w:rPr>
          <w:rFonts w:eastAsia="SimSun"/>
          <w:i/>
          <w:iCs/>
          <w:lang w:val="en-US"/>
        </w:rPr>
        <w:t xml:space="preserve">Las </w:t>
      </w:r>
      <w:r w:rsidR="00C50D25">
        <w:rPr>
          <w:rFonts w:eastAsia="SimSun"/>
          <w:i/>
          <w:iCs/>
          <w:lang w:val="en-US"/>
        </w:rPr>
        <w:t>M</w:t>
      </w:r>
      <w:r w:rsidRPr="00E8700E">
        <w:rPr>
          <w:rFonts w:eastAsia="SimSun"/>
          <w:i/>
          <w:iCs/>
          <w:lang w:val="en-US"/>
        </w:rPr>
        <w:t xml:space="preserve">igraciones </w:t>
      </w:r>
      <w:r w:rsidR="00C50D25">
        <w:rPr>
          <w:rFonts w:eastAsia="SimSun"/>
          <w:i/>
          <w:iCs/>
          <w:lang w:val="en-US"/>
        </w:rPr>
        <w:t>I</w:t>
      </w:r>
      <w:r w:rsidRPr="00E8700E">
        <w:rPr>
          <w:rFonts w:eastAsia="SimSun"/>
          <w:i/>
          <w:iCs/>
          <w:lang w:val="en-US"/>
        </w:rPr>
        <w:t>nternacionales</w:t>
      </w:r>
      <w:r w:rsidRPr="00E8700E">
        <w:rPr>
          <w:rFonts w:eastAsia="SimSun"/>
          <w:lang w:val="en-US"/>
        </w:rPr>
        <w:t xml:space="preserve">, published in 2001 by the National Council for Culture and the Arts. In the context of Mexico-United States relations, he wrote the book </w:t>
      </w:r>
      <w:r w:rsidRPr="00E8700E">
        <w:rPr>
          <w:rFonts w:eastAsia="SimSun"/>
          <w:i/>
          <w:iCs/>
          <w:lang w:val="en-US"/>
        </w:rPr>
        <w:t>México-Estados Unidos-Canadá 1995-1996</w:t>
      </w:r>
      <w:r w:rsidRPr="00E8700E">
        <w:rPr>
          <w:rFonts w:eastAsia="SimSun"/>
          <w:lang w:val="en-US"/>
        </w:rPr>
        <w:t xml:space="preserve">, published in 1997 by the </w:t>
      </w:r>
      <w:smartTag w:uri="urn:schemas-microsoft-com:office:smarttags" w:element="place">
        <w:smartTag w:uri="urn:schemas-microsoft-com:office:smarttags" w:element="PlaceType">
          <w:r w:rsidRPr="00E8700E">
            <w:rPr>
              <w:rFonts w:eastAsia="SimSun"/>
              <w:lang w:val="en-US"/>
            </w:rPr>
            <w:t>College</w:t>
          </w:r>
        </w:smartTag>
        <w:r w:rsidRPr="00E8700E">
          <w:rPr>
            <w:rFonts w:eastAsia="SimSun"/>
            <w:lang w:val="en-US"/>
          </w:rPr>
          <w:t xml:space="preserve"> of </w:t>
        </w:r>
        <w:smartTag w:uri="urn:schemas-microsoft-com:office:smarttags" w:element="PlaceName">
          <w:r w:rsidRPr="00E8700E">
            <w:rPr>
              <w:rFonts w:eastAsia="SimSun"/>
              <w:lang w:val="en-US"/>
            </w:rPr>
            <w:t>Mexico</w:t>
          </w:r>
        </w:smartTag>
      </w:smartTag>
      <w:r w:rsidRPr="00E8700E">
        <w:rPr>
          <w:rFonts w:eastAsia="SimSun"/>
          <w:lang w:val="en-US"/>
        </w:rPr>
        <w:t>.</w:t>
      </w:r>
    </w:p>
    <w:p w:rsidR="00C92195" w:rsidRPr="005E29A4" w:rsidRDefault="005E29A4" w:rsidP="005E29A4">
      <w:pPr>
        <w:spacing w:before="240"/>
        <w:ind w:left="1134" w:right="1134"/>
        <w:jc w:val="center"/>
        <w:rPr>
          <w:u w:val="single"/>
        </w:rPr>
      </w:pPr>
      <w:r>
        <w:rPr>
          <w:u w:val="single"/>
        </w:rPr>
        <w:tab/>
      </w:r>
      <w:r>
        <w:rPr>
          <w:u w:val="single"/>
        </w:rPr>
        <w:tab/>
      </w:r>
      <w:r>
        <w:rPr>
          <w:u w:val="single"/>
        </w:rPr>
        <w:tab/>
      </w:r>
    </w:p>
    <w:sectPr w:rsidR="00C92195" w:rsidRPr="005E29A4" w:rsidSect="00E8700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8C" w:rsidRDefault="0048078C"/>
  </w:endnote>
  <w:endnote w:type="continuationSeparator" w:id="0">
    <w:p w:rsidR="0048078C" w:rsidRDefault="0048078C"/>
  </w:endnote>
  <w:endnote w:type="continuationNotice" w:id="1">
    <w:p w:rsidR="0048078C" w:rsidRDefault="00480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D3" w:rsidRPr="00E8700E" w:rsidRDefault="00DA78D3" w:rsidP="00E8700E">
    <w:pPr>
      <w:pStyle w:val="Footer"/>
      <w:tabs>
        <w:tab w:val="right" w:pos="9638"/>
      </w:tabs>
    </w:pPr>
    <w:r w:rsidRPr="00E8700E">
      <w:rPr>
        <w:b/>
        <w:sz w:val="18"/>
      </w:rPr>
      <w:fldChar w:fldCharType="begin"/>
    </w:r>
    <w:r w:rsidRPr="00E8700E">
      <w:rPr>
        <w:b/>
        <w:sz w:val="18"/>
      </w:rPr>
      <w:instrText xml:space="preserve"> PAGE  \* MERGEFORMAT </w:instrText>
    </w:r>
    <w:r w:rsidRPr="00E8700E">
      <w:rPr>
        <w:b/>
        <w:sz w:val="18"/>
      </w:rPr>
      <w:fldChar w:fldCharType="separate"/>
    </w:r>
    <w:r w:rsidR="005B6788">
      <w:rPr>
        <w:b/>
        <w:noProof/>
        <w:sz w:val="18"/>
      </w:rPr>
      <w:t>2</w:t>
    </w:r>
    <w:r w:rsidRPr="00E8700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D3" w:rsidRPr="00E8700E" w:rsidRDefault="00DA78D3" w:rsidP="00E8700E">
    <w:pPr>
      <w:pStyle w:val="Footer"/>
      <w:tabs>
        <w:tab w:val="right" w:pos="9638"/>
      </w:tabs>
      <w:rPr>
        <w:b/>
        <w:sz w:val="18"/>
      </w:rPr>
    </w:pPr>
    <w:r>
      <w:tab/>
    </w:r>
    <w:r w:rsidRPr="00E8700E">
      <w:rPr>
        <w:b/>
        <w:sz w:val="18"/>
      </w:rPr>
      <w:fldChar w:fldCharType="begin"/>
    </w:r>
    <w:r w:rsidRPr="00E8700E">
      <w:rPr>
        <w:b/>
        <w:sz w:val="18"/>
      </w:rPr>
      <w:instrText xml:space="preserve"> PAGE  \* MERGEFORMAT </w:instrText>
    </w:r>
    <w:r w:rsidRPr="00E8700E">
      <w:rPr>
        <w:b/>
        <w:sz w:val="18"/>
      </w:rPr>
      <w:fldChar w:fldCharType="separate"/>
    </w:r>
    <w:r w:rsidR="005B6788">
      <w:rPr>
        <w:b/>
        <w:noProof/>
        <w:sz w:val="18"/>
      </w:rPr>
      <w:t>3</w:t>
    </w:r>
    <w:r w:rsidRPr="00E870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D3" w:rsidRPr="00E8700E" w:rsidRDefault="00DA78D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5B6788">
      <w:t>11-47530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8C" w:rsidRPr="000B175B" w:rsidRDefault="0048078C" w:rsidP="000B175B">
      <w:pPr>
        <w:tabs>
          <w:tab w:val="right" w:pos="2155"/>
        </w:tabs>
        <w:spacing w:after="80"/>
        <w:ind w:left="680"/>
        <w:rPr>
          <w:u w:val="single"/>
        </w:rPr>
      </w:pPr>
      <w:r>
        <w:rPr>
          <w:u w:val="single"/>
        </w:rPr>
        <w:tab/>
      </w:r>
    </w:p>
  </w:footnote>
  <w:footnote w:type="continuationSeparator" w:id="0">
    <w:p w:rsidR="0048078C" w:rsidRPr="00FC68B7" w:rsidRDefault="0048078C" w:rsidP="00FC68B7">
      <w:pPr>
        <w:tabs>
          <w:tab w:val="left" w:pos="2155"/>
        </w:tabs>
        <w:spacing w:after="80"/>
        <w:ind w:left="680"/>
        <w:rPr>
          <w:u w:val="single"/>
        </w:rPr>
      </w:pPr>
      <w:r>
        <w:rPr>
          <w:u w:val="single"/>
        </w:rPr>
        <w:tab/>
      </w:r>
    </w:p>
  </w:footnote>
  <w:footnote w:type="continuationNotice" w:id="1">
    <w:p w:rsidR="0048078C" w:rsidRDefault="0048078C"/>
  </w:footnote>
  <w:footnote w:id="2">
    <w:p w:rsidR="00DA78D3" w:rsidRPr="006E6474" w:rsidRDefault="00DA78D3">
      <w:pPr>
        <w:pStyle w:val="FootnoteText"/>
        <w:rPr>
          <w:lang w:val="en-US"/>
        </w:rPr>
      </w:pPr>
      <w:r>
        <w:tab/>
      </w:r>
      <w:r>
        <w:tab/>
      </w:r>
      <w:r>
        <w:rPr>
          <w:rStyle w:val="FootnoteReference"/>
        </w:rPr>
        <w:t>*</w:t>
      </w:r>
      <w:r>
        <w:t xml:space="preserve">  Late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D3" w:rsidRPr="00E8700E" w:rsidRDefault="00DA78D3">
    <w:pPr>
      <w:pStyle w:val="Header"/>
    </w:pPr>
    <w:r>
      <w:t>CMW/SP/11/Add.1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D3" w:rsidRPr="00E8700E" w:rsidRDefault="00DA78D3" w:rsidP="00E8700E">
    <w:pPr>
      <w:pStyle w:val="Header"/>
      <w:jc w:val="right"/>
    </w:pPr>
    <w:r>
      <w:t>CMW/SP/11/Add.1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88" w:rsidRDefault="005B6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229179C"/>
    <w:multiLevelType w:val="hybridMultilevel"/>
    <w:tmpl w:val="CF7EBB0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
    <w:nsid w:val="457C6AC5"/>
    <w:multiLevelType w:val="hybridMultilevel"/>
    <w:tmpl w:val="AD900AD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569028E"/>
    <w:multiLevelType w:val="hybridMultilevel"/>
    <w:tmpl w:val="430C98C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866"/>
    <w:rsid w:val="00027F2B"/>
    <w:rsid w:val="00050F6B"/>
    <w:rsid w:val="00054D61"/>
    <w:rsid w:val="00072C8C"/>
    <w:rsid w:val="000733B5"/>
    <w:rsid w:val="000931C0"/>
    <w:rsid w:val="000B175B"/>
    <w:rsid w:val="000B3A0F"/>
    <w:rsid w:val="000B4EF7"/>
    <w:rsid w:val="000C2D2E"/>
    <w:rsid w:val="000C6CD1"/>
    <w:rsid w:val="000E0415"/>
    <w:rsid w:val="001103AA"/>
    <w:rsid w:val="0016164C"/>
    <w:rsid w:val="001B4B04"/>
    <w:rsid w:val="001C6663"/>
    <w:rsid w:val="001C7895"/>
    <w:rsid w:val="001D26DF"/>
    <w:rsid w:val="001E6639"/>
    <w:rsid w:val="00202DA8"/>
    <w:rsid w:val="00211E0B"/>
    <w:rsid w:val="002534C4"/>
    <w:rsid w:val="002611EE"/>
    <w:rsid w:val="00292104"/>
    <w:rsid w:val="002F175C"/>
    <w:rsid w:val="003229D8"/>
    <w:rsid w:val="00352709"/>
    <w:rsid w:val="0036359E"/>
    <w:rsid w:val="00371178"/>
    <w:rsid w:val="003A6810"/>
    <w:rsid w:val="003C0C4E"/>
    <w:rsid w:val="003C2CC4"/>
    <w:rsid w:val="003D4B23"/>
    <w:rsid w:val="003F0898"/>
    <w:rsid w:val="00410C89"/>
    <w:rsid w:val="00426B9B"/>
    <w:rsid w:val="004325CB"/>
    <w:rsid w:val="00440653"/>
    <w:rsid w:val="00443F4C"/>
    <w:rsid w:val="0045495B"/>
    <w:rsid w:val="00456549"/>
    <w:rsid w:val="0047693D"/>
    <w:rsid w:val="0048078C"/>
    <w:rsid w:val="004A3A3E"/>
    <w:rsid w:val="004F4795"/>
    <w:rsid w:val="005420F2"/>
    <w:rsid w:val="005A1900"/>
    <w:rsid w:val="005B3DB3"/>
    <w:rsid w:val="005B6788"/>
    <w:rsid w:val="005E29A4"/>
    <w:rsid w:val="006001EE"/>
    <w:rsid w:val="0060246B"/>
    <w:rsid w:val="00611FC4"/>
    <w:rsid w:val="006176FB"/>
    <w:rsid w:val="00640B26"/>
    <w:rsid w:val="006500BC"/>
    <w:rsid w:val="00652D0A"/>
    <w:rsid w:val="006D088C"/>
    <w:rsid w:val="006E4EE9"/>
    <w:rsid w:val="006E564B"/>
    <w:rsid w:val="006E6474"/>
    <w:rsid w:val="006E6E4C"/>
    <w:rsid w:val="00703CDA"/>
    <w:rsid w:val="0072632A"/>
    <w:rsid w:val="007442B2"/>
    <w:rsid w:val="00794648"/>
    <w:rsid w:val="007B6BA5"/>
    <w:rsid w:val="007C3390"/>
    <w:rsid w:val="007C4F4B"/>
    <w:rsid w:val="007E2A1D"/>
    <w:rsid w:val="007E36B7"/>
    <w:rsid w:val="007F4443"/>
    <w:rsid w:val="007F6611"/>
    <w:rsid w:val="00807F6B"/>
    <w:rsid w:val="008242D7"/>
    <w:rsid w:val="008979B1"/>
    <w:rsid w:val="008A6B25"/>
    <w:rsid w:val="008A6C4F"/>
    <w:rsid w:val="008B2335"/>
    <w:rsid w:val="008E2A05"/>
    <w:rsid w:val="008F6259"/>
    <w:rsid w:val="0090482F"/>
    <w:rsid w:val="009223CA"/>
    <w:rsid w:val="00940F93"/>
    <w:rsid w:val="009B3170"/>
    <w:rsid w:val="009D2463"/>
    <w:rsid w:val="00A01489"/>
    <w:rsid w:val="00A03DD4"/>
    <w:rsid w:val="00A5384B"/>
    <w:rsid w:val="00A72F22"/>
    <w:rsid w:val="00A748A6"/>
    <w:rsid w:val="00A776B4"/>
    <w:rsid w:val="00A94361"/>
    <w:rsid w:val="00AE48F5"/>
    <w:rsid w:val="00AF39BE"/>
    <w:rsid w:val="00B17441"/>
    <w:rsid w:val="00B20FFB"/>
    <w:rsid w:val="00B30179"/>
    <w:rsid w:val="00B33CB1"/>
    <w:rsid w:val="00B56E9C"/>
    <w:rsid w:val="00B64B1F"/>
    <w:rsid w:val="00B6553F"/>
    <w:rsid w:val="00B81E12"/>
    <w:rsid w:val="00BB6B22"/>
    <w:rsid w:val="00BC74E9"/>
    <w:rsid w:val="00BE2FE3"/>
    <w:rsid w:val="00BE7C1F"/>
    <w:rsid w:val="00BF68A8"/>
    <w:rsid w:val="00C01FF8"/>
    <w:rsid w:val="00C463DD"/>
    <w:rsid w:val="00C46705"/>
    <w:rsid w:val="00C4724C"/>
    <w:rsid w:val="00C50D25"/>
    <w:rsid w:val="00C629A0"/>
    <w:rsid w:val="00C6559E"/>
    <w:rsid w:val="00C745C3"/>
    <w:rsid w:val="00C92195"/>
    <w:rsid w:val="00CA19B5"/>
    <w:rsid w:val="00CB66FA"/>
    <w:rsid w:val="00CE0E13"/>
    <w:rsid w:val="00CE4A8F"/>
    <w:rsid w:val="00D2031B"/>
    <w:rsid w:val="00D25FE2"/>
    <w:rsid w:val="00D43252"/>
    <w:rsid w:val="00D44673"/>
    <w:rsid w:val="00D93FE0"/>
    <w:rsid w:val="00D95303"/>
    <w:rsid w:val="00D978C6"/>
    <w:rsid w:val="00DA3C1C"/>
    <w:rsid w:val="00DA78D3"/>
    <w:rsid w:val="00DB2548"/>
    <w:rsid w:val="00DD1965"/>
    <w:rsid w:val="00DE5CF5"/>
    <w:rsid w:val="00E1155A"/>
    <w:rsid w:val="00E71BC8"/>
    <w:rsid w:val="00E7260F"/>
    <w:rsid w:val="00E803B3"/>
    <w:rsid w:val="00E8700E"/>
    <w:rsid w:val="00E96630"/>
    <w:rsid w:val="00ED5866"/>
    <w:rsid w:val="00ED7A2A"/>
    <w:rsid w:val="00EF1D7F"/>
    <w:rsid w:val="00EF7E9C"/>
    <w:rsid w:val="00F602E1"/>
    <w:rsid w:val="00FA73CE"/>
    <w:rsid w:val="00FC68B7"/>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95"/>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92195"/>
    <w:pPr>
      <w:spacing w:after="0" w:line="240" w:lineRule="auto"/>
      <w:ind w:right="0"/>
      <w:jc w:val="left"/>
      <w:outlineLvl w:val="0"/>
    </w:pPr>
  </w:style>
  <w:style w:type="paragraph" w:styleId="Heading2">
    <w:name w:val="heading 2"/>
    <w:basedOn w:val="Normal"/>
    <w:next w:val="Normal"/>
    <w:link w:val="Heading2Char"/>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semiHidden/>
    <w:rsid w:val="00C9219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92195"/>
  </w:style>
  <w:style w:type="paragraph" w:customStyle="1" w:styleId="SingleTxtG">
    <w:name w:val="_ Single Txt_G"/>
    <w:basedOn w:val="Normal"/>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92195"/>
    <w:rPr>
      <w:rFonts w:ascii="Times New Roman" w:hAnsi="Times New Roman"/>
      <w:sz w:val="18"/>
      <w:vertAlign w:val="superscript"/>
    </w:rPr>
  </w:style>
  <w:style w:type="character" w:styleId="EndnoteReference">
    <w:name w:val="endnote reference"/>
    <w:aliases w:val="1_G"/>
    <w:basedOn w:val="FootnoteReference"/>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rsid w:val="00C92195"/>
    <w:pPr>
      <w:tabs>
        <w:tab w:val="right" w:pos="1021"/>
      </w:tabs>
      <w:spacing w:line="220" w:lineRule="exact"/>
      <w:ind w:left="1134" w:right="1134" w:hanging="1134"/>
    </w:pPr>
    <w:rPr>
      <w:sz w:val="18"/>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E8700E"/>
    <w:rPr>
      <w:lang w:val="en-GB" w:eastAsia="en-US" w:bidi="ar-SA"/>
    </w:rPr>
  </w:style>
  <w:style w:type="character" w:customStyle="1" w:styleId="Heading2Char">
    <w:name w:val="Heading 2 Char"/>
    <w:link w:val="Heading2"/>
    <w:locked/>
    <w:rsid w:val="00E8700E"/>
    <w:rPr>
      <w:lang w:val="en-GB" w:eastAsia="en-US" w:bidi="ar-SA"/>
    </w:rPr>
  </w:style>
  <w:style w:type="paragraph" w:styleId="BalloonText">
    <w:name w:val="Balloon Text"/>
    <w:basedOn w:val="Normal"/>
    <w:semiHidden/>
    <w:rsid w:val="00C50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MW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CMW_E</Template>
  <TotalTime>1</TotalTime>
  <Pages>1</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2008-01-29T12:18:00Z</cp:lastPrinted>
  <dcterms:created xsi:type="dcterms:W3CDTF">2011-12-05T09:15:00Z</dcterms:created>
  <dcterms:modified xsi:type="dcterms:W3CDTF">2011-12-05T09:15:00Z</dcterms:modified>
</cp:coreProperties>
</file>