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Pr="00870FFB" w:rsidRDefault="00F401A7">
            <w:pPr>
              <w:spacing w:line="240" w:lineRule="atLeast"/>
              <w:jc w:val="right"/>
              <w:rPr>
                <w:rFonts w:hint="eastAsia"/>
                <w:sz w:val="20"/>
                <w:szCs w:val="21"/>
              </w:rPr>
            </w:pPr>
            <w:r>
              <w:rPr>
                <w:sz w:val="40"/>
                <w:szCs w:val="40"/>
              </w:rPr>
              <w:t>CRC</w:t>
            </w:r>
            <w:r w:rsidR="00E06285" w:rsidRPr="00DA36A7">
              <w:rPr>
                <w:sz w:val="20"/>
              </w:rPr>
              <w:t>/</w:t>
            </w:r>
            <w:r w:rsidR="00870FFB" w:rsidRPr="00870FFB">
              <w:rPr>
                <w:sz w:val="20"/>
              </w:rPr>
              <w:t>C/OPSC/TGO/CO/1</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0423B6" w:rsidRDefault="00F401A7" w:rsidP="00DA36A7">
            <w:pPr>
              <w:spacing w:before="240" w:line="240" w:lineRule="atLeast"/>
              <w:rPr>
                <w:sz w:val="20"/>
              </w:rPr>
            </w:pPr>
            <w:r>
              <w:rPr>
                <w:sz w:val="20"/>
              </w:rPr>
              <w:t>Distr</w:t>
            </w:r>
            <w:r w:rsidR="00E06285" w:rsidRPr="00DA36A7">
              <w:rPr>
                <w:sz w:val="20"/>
              </w:rPr>
              <w:t xml:space="preserve">.: </w:t>
            </w:r>
            <w:r w:rsidR="000423B6" w:rsidRPr="000423B6">
              <w:rPr>
                <w:sz w:val="20"/>
              </w:rPr>
              <w:t>General</w:t>
            </w:r>
          </w:p>
          <w:p w:rsidR="00E06285" w:rsidRPr="000423B6" w:rsidRDefault="000423B6">
            <w:pPr>
              <w:spacing w:line="240" w:lineRule="atLeast"/>
              <w:rPr>
                <w:sz w:val="20"/>
              </w:rPr>
            </w:pPr>
            <w:r w:rsidRPr="000423B6">
              <w:rPr>
                <w:sz w:val="20"/>
              </w:rPr>
              <w:t>8 March 2012</w:t>
            </w:r>
          </w:p>
          <w:p w:rsidR="00E06285" w:rsidRPr="00DA36A7" w:rsidRDefault="00F401A7">
            <w:pPr>
              <w:spacing w:line="240" w:lineRule="atLeast"/>
              <w:rPr>
                <w:sz w:val="20"/>
              </w:rPr>
            </w:pPr>
            <w:r>
              <w:rPr>
                <w:sz w:val="20"/>
              </w:rPr>
              <w:t>Chinese</w:t>
            </w:r>
            <w:r w:rsidR="00E06285" w:rsidRPr="00DA36A7">
              <w:rPr>
                <w:sz w:val="20"/>
              </w:rPr>
              <w:t xml:space="preserve"> </w:t>
            </w:r>
          </w:p>
          <w:p w:rsidR="00E06285" w:rsidRPr="00DA36A7" w:rsidRDefault="00F401A7">
            <w:pPr>
              <w:spacing w:line="240" w:lineRule="atLeast"/>
              <w:rPr>
                <w:rFonts w:hint="eastAsia"/>
                <w:sz w:val="20"/>
              </w:rPr>
            </w:pPr>
            <w:r>
              <w:rPr>
                <w:sz w:val="20"/>
              </w:rPr>
              <w:t>Original:</w:t>
            </w:r>
            <w:r w:rsidR="00E06285" w:rsidRPr="00DA36A7">
              <w:rPr>
                <w:sz w:val="20"/>
              </w:rPr>
              <w:t xml:space="preserve"> </w:t>
            </w:r>
            <w:r>
              <w:rPr>
                <w:sz w:val="20"/>
              </w:rPr>
              <w:t>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1B5B95" w:rsidRPr="006465BF" w:rsidRDefault="006465BF" w:rsidP="006465BF">
      <w:pPr>
        <w:rPr>
          <w:rFonts w:eastAsia="SimHei" w:hint="eastAsia"/>
          <w:szCs w:val="21"/>
        </w:rPr>
      </w:pPr>
      <w:r>
        <w:rPr>
          <w:rFonts w:eastAsia="SimHei" w:hint="eastAsia"/>
          <w:szCs w:val="21"/>
        </w:rPr>
        <w:t>第</w:t>
      </w:r>
      <w:r w:rsidR="00490A12" w:rsidRPr="00CC3DB8">
        <w:rPr>
          <w:rFonts w:eastAsia="SimHei"/>
          <w:szCs w:val="21"/>
        </w:rPr>
        <w:t>五十九</w:t>
      </w:r>
      <w:r>
        <w:rPr>
          <w:rFonts w:eastAsia="SimHei" w:hint="eastAsia"/>
          <w:szCs w:val="21"/>
        </w:rPr>
        <w:t>届会议</w:t>
      </w:r>
    </w:p>
    <w:p w:rsidR="00490A12" w:rsidRPr="00CC3DB8" w:rsidRDefault="00F401A7" w:rsidP="00490A12">
      <w:pPr>
        <w:rPr>
          <w:szCs w:val="21"/>
        </w:rPr>
      </w:pPr>
      <w:r>
        <w:rPr>
          <w:szCs w:val="21"/>
        </w:rPr>
        <w:t>2</w:t>
      </w:r>
      <w:r w:rsidR="00490A12" w:rsidRPr="00CC3DB8">
        <w:rPr>
          <w:szCs w:val="21"/>
        </w:rPr>
        <w:t>0</w:t>
      </w:r>
      <w:r>
        <w:rPr>
          <w:szCs w:val="21"/>
        </w:rPr>
        <w:t>12</w:t>
      </w:r>
      <w:r w:rsidR="00490A12" w:rsidRPr="00CC3DB8">
        <w:rPr>
          <w:szCs w:val="21"/>
        </w:rPr>
        <w:t>年</w:t>
      </w:r>
      <w:r>
        <w:rPr>
          <w:szCs w:val="21"/>
        </w:rPr>
        <w:t>1</w:t>
      </w:r>
      <w:r w:rsidR="00490A12" w:rsidRPr="00CC3DB8">
        <w:rPr>
          <w:szCs w:val="21"/>
        </w:rPr>
        <w:t>月</w:t>
      </w:r>
      <w:r>
        <w:rPr>
          <w:rFonts w:eastAsia="SimHei"/>
          <w:szCs w:val="21"/>
        </w:rPr>
        <w:t>16</w:t>
      </w:r>
      <w:r w:rsidR="00490A12" w:rsidRPr="00CC3DB8">
        <w:rPr>
          <w:szCs w:val="21"/>
        </w:rPr>
        <w:t>日至</w:t>
      </w:r>
      <w:r>
        <w:rPr>
          <w:szCs w:val="21"/>
        </w:rPr>
        <w:t>2</w:t>
      </w:r>
      <w:r w:rsidR="00490A12" w:rsidRPr="00CC3DB8">
        <w:rPr>
          <w:szCs w:val="21"/>
        </w:rPr>
        <w:t>月</w:t>
      </w:r>
      <w:r>
        <w:rPr>
          <w:szCs w:val="21"/>
        </w:rPr>
        <w:t>3</w:t>
      </w:r>
      <w:r w:rsidR="00490A12" w:rsidRPr="00CC3DB8">
        <w:rPr>
          <w:szCs w:val="21"/>
        </w:rPr>
        <w:t>日</w:t>
      </w:r>
    </w:p>
    <w:p w:rsidR="00490A12" w:rsidRPr="00CC3DB8" w:rsidRDefault="00490A12" w:rsidP="00490A12">
      <w:pPr>
        <w:pStyle w:val="HChGC"/>
      </w:pPr>
      <w:r w:rsidRPr="00CC3DB8">
        <w:tab/>
      </w:r>
      <w:r w:rsidRPr="00CC3DB8">
        <w:tab/>
      </w:r>
      <w:r w:rsidRPr="00494B50">
        <w:rPr>
          <w:spacing w:val="4"/>
        </w:rPr>
        <w:t>审议缔约国依《儿童权利公约关于买卖儿童、儿童卖淫和</w:t>
      </w:r>
      <w:r w:rsidR="005E49FF">
        <w:rPr>
          <w:rFonts w:hint="eastAsia"/>
          <w:spacing w:val="4"/>
        </w:rPr>
        <w:br/>
      </w:r>
      <w:r w:rsidRPr="00494B50">
        <w:rPr>
          <w:spacing w:val="-4"/>
        </w:rPr>
        <w:t>儿童色情制品问题的任择议定书》第</w:t>
      </w:r>
      <w:r w:rsidR="00F401A7" w:rsidRPr="00494B50">
        <w:rPr>
          <w:spacing w:val="-4"/>
        </w:rPr>
        <w:t>12</w:t>
      </w:r>
      <w:r w:rsidRPr="00494B50">
        <w:rPr>
          <w:spacing w:val="-4"/>
        </w:rPr>
        <w:t>条第</w:t>
      </w:r>
      <w:r w:rsidR="00F401A7" w:rsidRPr="00494B50">
        <w:rPr>
          <w:spacing w:val="-4"/>
        </w:rPr>
        <w:t>1</w:t>
      </w:r>
      <w:r w:rsidRPr="00494B50">
        <w:rPr>
          <w:spacing w:val="-4"/>
        </w:rPr>
        <w:t>款提交的报告</w:t>
      </w:r>
    </w:p>
    <w:p w:rsidR="00490A12" w:rsidRPr="00CC3DB8" w:rsidRDefault="00490A12" w:rsidP="00490A12">
      <w:pPr>
        <w:pStyle w:val="H1GC"/>
      </w:pPr>
      <w:r w:rsidRPr="00CC3DB8">
        <w:tab/>
      </w:r>
      <w:r w:rsidRPr="00CC3DB8">
        <w:tab/>
      </w:r>
      <w:r w:rsidRPr="00CC3DB8">
        <w:t>结论性意见：多哥</w:t>
      </w:r>
    </w:p>
    <w:p w:rsidR="00490A12" w:rsidRPr="00CC3DB8" w:rsidRDefault="00F401A7" w:rsidP="00490A12">
      <w:pPr>
        <w:pStyle w:val="SingleTxtGC"/>
      </w:pPr>
      <w:r>
        <w:t>1</w:t>
      </w:r>
      <w:r w:rsidR="00490A12" w:rsidRPr="00CC3DB8">
        <w:t xml:space="preserve">.  </w:t>
      </w:r>
      <w:r>
        <w:t>2</w:t>
      </w:r>
      <w:r w:rsidR="00490A12" w:rsidRPr="00CC3DB8">
        <w:t>0</w:t>
      </w:r>
      <w:r>
        <w:t>12</w:t>
      </w:r>
      <w:r w:rsidR="00490A12" w:rsidRPr="00CC3DB8">
        <w:t>年</w:t>
      </w:r>
      <w:r>
        <w:t>1</w:t>
      </w:r>
      <w:r w:rsidR="00490A12" w:rsidRPr="00CC3DB8">
        <w:t>月</w:t>
      </w:r>
      <w:r>
        <w:t>24</w:t>
      </w:r>
      <w:r w:rsidR="00490A12" w:rsidRPr="00CC3DB8">
        <w:t>日，委员会举行了第</w:t>
      </w:r>
      <w:r>
        <w:t>1681</w:t>
      </w:r>
      <w:r w:rsidR="00490A12" w:rsidRPr="00CC3DB8">
        <w:t>次会议</w:t>
      </w:r>
      <w:r w:rsidR="00490A12" w:rsidRPr="00CC3DB8">
        <w:t>(</w:t>
      </w:r>
      <w:r w:rsidR="00490A12" w:rsidRPr="00CC3DB8">
        <w:t>见</w:t>
      </w:r>
      <w:r>
        <w:t>CRC</w:t>
      </w:r>
      <w:r w:rsidR="00490A12" w:rsidRPr="00CC3DB8">
        <w:t>/</w:t>
      </w:r>
      <w:r>
        <w:t>C</w:t>
      </w:r>
      <w:r w:rsidR="00490A12" w:rsidRPr="00CC3DB8">
        <w:t>/</w:t>
      </w:r>
      <w:r>
        <w:t>SR</w:t>
      </w:r>
      <w:r w:rsidR="00490A12" w:rsidRPr="00CC3DB8">
        <w:t>.</w:t>
      </w:r>
      <w:r>
        <w:t>1681</w:t>
      </w:r>
      <w:r w:rsidR="00490A12" w:rsidRPr="00CC3DB8">
        <w:t>)</w:t>
      </w:r>
      <w:r w:rsidR="00490A12" w:rsidRPr="00CC3DB8">
        <w:t>，审议了多哥的初次报告</w:t>
      </w:r>
      <w:r w:rsidR="00490A12" w:rsidRPr="00CC3DB8">
        <w:t>(</w:t>
      </w:r>
      <w:r>
        <w:t>CRC</w:t>
      </w:r>
      <w:r w:rsidR="00490A12" w:rsidRPr="00CC3DB8">
        <w:t>/</w:t>
      </w:r>
      <w:r>
        <w:t>C</w:t>
      </w:r>
      <w:r w:rsidR="00490A12" w:rsidRPr="00CC3DB8">
        <w:t>/</w:t>
      </w:r>
      <w:r>
        <w:t>OPSC</w:t>
      </w:r>
      <w:r w:rsidR="00490A12" w:rsidRPr="00CC3DB8">
        <w:t>/</w:t>
      </w:r>
      <w:r>
        <w:t>TGO</w:t>
      </w:r>
      <w:r w:rsidR="00490A12" w:rsidRPr="00CC3DB8">
        <w:t>/</w:t>
      </w:r>
      <w:r>
        <w:t>1</w:t>
      </w:r>
      <w:r w:rsidR="00490A12" w:rsidRPr="00CC3DB8">
        <w:t>)</w:t>
      </w:r>
      <w:r w:rsidR="00490A12" w:rsidRPr="00CC3DB8">
        <w:t>，并于</w:t>
      </w:r>
      <w:r>
        <w:t>2</w:t>
      </w:r>
      <w:r w:rsidR="00490A12" w:rsidRPr="00CC3DB8">
        <w:t>0</w:t>
      </w:r>
      <w:r>
        <w:t>12</w:t>
      </w:r>
      <w:r w:rsidR="00490A12" w:rsidRPr="00CC3DB8">
        <w:t>年</w:t>
      </w:r>
      <w:r>
        <w:t>2</w:t>
      </w:r>
      <w:r w:rsidR="00490A12" w:rsidRPr="00CC3DB8">
        <w:t>月</w:t>
      </w:r>
      <w:r>
        <w:t>3</w:t>
      </w:r>
      <w:r w:rsidR="00490A12" w:rsidRPr="00CC3DB8">
        <w:t>日举行了第</w:t>
      </w:r>
      <w:r>
        <w:t>1697</w:t>
      </w:r>
      <w:r w:rsidR="00490A12" w:rsidRPr="00CC3DB8">
        <w:t>次会议，通过了以下结论性意见。</w:t>
      </w:r>
    </w:p>
    <w:p w:rsidR="00490A12" w:rsidRPr="00CC3DB8" w:rsidRDefault="00490A12" w:rsidP="00490A12">
      <w:pPr>
        <w:pStyle w:val="HChGC"/>
      </w:pPr>
      <w:r>
        <w:rPr>
          <w:rFonts w:hint="eastAsia"/>
        </w:rPr>
        <w:tab/>
      </w:r>
      <w:r w:rsidRPr="00CC3DB8">
        <w:t>一</w:t>
      </w:r>
      <w:r>
        <w:rPr>
          <w:rFonts w:hint="eastAsia"/>
        </w:rPr>
        <w:t>.</w:t>
      </w:r>
      <w:r w:rsidRPr="00CC3DB8">
        <w:tab/>
      </w:r>
      <w:r w:rsidRPr="00CC3DB8">
        <w:t>导言</w:t>
      </w:r>
    </w:p>
    <w:p w:rsidR="00490A12" w:rsidRPr="00CC3DB8" w:rsidRDefault="00F401A7" w:rsidP="00490A12">
      <w:pPr>
        <w:pStyle w:val="SingleTxtGC"/>
      </w:pPr>
      <w:r>
        <w:t>2</w:t>
      </w:r>
      <w:r w:rsidR="00490A12" w:rsidRPr="00CC3DB8">
        <w:t xml:space="preserve">.  </w:t>
      </w:r>
      <w:r w:rsidR="00490A12" w:rsidRPr="00CC3DB8">
        <w:t>委员会欢迎缔约国提交的初次报告及其对问题清单的书面答复</w:t>
      </w:r>
      <w:r w:rsidR="00490A12" w:rsidRPr="00CC3DB8">
        <w:t>(</w:t>
      </w:r>
      <w:r>
        <w:t>CRC</w:t>
      </w:r>
      <w:r w:rsidR="00490A12" w:rsidRPr="00CC3DB8">
        <w:t>/</w:t>
      </w:r>
      <w:r>
        <w:t>C</w:t>
      </w:r>
      <w:r w:rsidR="00490A12" w:rsidRPr="00CC3DB8">
        <w:t>/</w:t>
      </w:r>
      <w:r>
        <w:t>OPSC</w:t>
      </w:r>
      <w:r w:rsidR="00490A12" w:rsidRPr="00CC3DB8">
        <w:t>/</w:t>
      </w:r>
      <w:r>
        <w:rPr>
          <w:rFonts w:hint="eastAsia"/>
        </w:rPr>
        <w:t xml:space="preserve"> </w:t>
      </w:r>
      <w:r>
        <w:t>TOG</w:t>
      </w:r>
      <w:r w:rsidR="00490A12" w:rsidRPr="00CC3DB8">
        <w:t>/</w:t>
      </w:r>
      <w:r>
        <w:t>Q</w:t>
      </w:r>
      <w:r w:rsidR="00490A12" w:rsidRPr="00CC3DB8">
        <w:t>/</w:t>
      </w:r>
      <w:r>
        <w:t>1</w:t>
      </w:r>
      <w:r w:rsidR="00490A12" w:rsidRPr="00CC3DB8">
        <w:t>/</w:t>
      </w:r>
      <w:r>
        <w:t>Add</w:t>
      </w:r>
      <w:r w:rsidR="00490A12" w:rsidRPr="00CC3DB8">
        <w:t>.</w:t>
      </w:r>
      <w:r>
        <w:t>1</w:t>
      </w:r>
      <w:r w:rsidR="00490A12" w:rsidRPr="00CC3DB8">
        <w:t>)</w:t>
      </w:r>
      <w:r w:rsidR="00490A12" w:rsidRPr="00CC3DB8">
        <w:t>。委员会表示赞赏与缔约国高级别多部门代表团的建设性对话。</w:t>
      </w:r>
    </w:p>
    <w:p w:rsidR="00490A12" w:rsidRPr="00CC3DB8" w:rsidRDefault="00F401A7" w:rsidP="00490A12">
      <w:pPr>
        <w:pStyle w:val="SingleTxtGC"/>
      </w:pPr>
      <w:r>
        <w:t>3</w:t>
      </w:r>
      <w:r w:rsidR="00490A12" w:rsidRPr="00CC3DB8">
        <w:t xml:space="preserve">.  </w:t>
      </w:r>
      <w:r w:rsidR="00490A12" w:rsidRPr="00CC3DB8">
        <w:t>委员会提醒缔约国所述结论性意见应结合就缔约国根据《儿童权利公约》提交的第三和四次报告</w:t>
      </w:r>
      <w:r w:rsidR="00490A12" w:rsidRPr="00CC3DB8">
        <w:t>(</w:t>
      </w:r>
      <w:r>
        <w:t>CRC</w:t>
      </w:r>
      <w:r w:rsidR="00490A12" w:rsidRPr="00CC3DB8">
        <w:t>/</w:t>
      </w:r>
      <w:r>
        <w:t>C</w:t>
      </w:r>
      <w:r w:rsidR="00490A12" w:rsidRPr="00CC3DB8">
        <w:t>/</w:t>
      </w:r>
      <w:r>
        <w:t>TGO</w:t>
      </w:r>
      <w:r w:rsidR="00490A12" w:rsidRPr="00CC3DB8">
        <w:t>/</w:t>
      </w:r>
      <w:r>
        <w:t>CO</w:t>
      </w:r>
      <w:r w:rsidR="00490A12" w:rsidRPr="00CC3DB8">
        <w:t>/</w:t>
      </w:r>
      <w:r>
        <w:t>3</w:t>
      </w:r>
      <w:r w:rsidR="00490A12" w:rsidRPr="00CC3DB8">
        <w:t>-</w:t>
      </w:r>
      <w:r>
        <w:t>4</w:t>
      </w:r>
      <w:r w:rsidR="00490A12" w:rsidRPr="00CC3DB8">
        <w:t>)</w:t>
      </w:r>
      <w:r w:rsidR="00490A12" w:rsidRPr="00CC3DB8">
        <w:t>通过的结论性意见一并解读。</w:t>
      </w:r>
    </w:p>
    <w:p w:rsidR="00490A12" w:rsidRPr="00CC3DB8" w:rsidRDefault="00490A12" w:rsidP="00490A12">
      <w:pPr>
        <w:pStyle w:val="HChGC"/>
      </w:pPr>
      <w:r>
        <w:rPr>
          <w:rFonts w:hint="eastAsia"/>
        </w:rPr>
        <w:tab/>
      </w:r>
      <w:r w:rsidRPr="00CC3DB8">
        <w:t>二</w:t>
      </w:r>
      <w:r>
        <w:rPr>
          <w:rFonts w:hint="eastAsia"/>
        </w:rPr>
        <w:t>.</w:t>
      </w:r>
      <w:r w:rsidRPr="00CC3DB8">
        <w:tab/>
      </w:r>
      <w:r w:rsidRPr="00CC3DB8">
        <w:t>一般性意见</w:t>
      </w:r>
    </w:p>
    <w:p w:rsidR="00490A12" w:rsidRPr="00CC3DB8" w:rsidRDefault="00490A12" w:rsidP="00490A12">
      <w:pPr>
        <w:pStyle w:val="H23GC"/>
      </w:pPr>
      <w:r w:rsidRPr="00CC3DB8">
        <w:tab/>
      </w:r>
      <w:r w:rsidRPr="00CC3DB8">
        <w:tab/>
      </w:r>
      <w:r w:rsidRPr="00CC3DB8">
        <w:t>积极方面</w:t>
      </w:r>
    </w:p>
    <w:p w:rsidR="00490A12" w:rsidRPr="00CC3DB8" w:rsidRDefault="00F401A7" w:rsidP="00490A12">
      <w:pPr>
        <w:pStyle w:val="SingleTxtGC"/>
      </w:pPr>
      <w:r>
        <w:t>4</w:t>
      </w:r>
      <w:r w:rsidR="00490A12" w:rsidRPr="00CC3DB8">
        <w:t xml:space="preserve">.  </w:t>
      </w:r>
      <w:r w:rsidR="00490A12" w:rsidRPr="00CC3DB8">
        <w:t>委员会欢迎颁布如下诸法：</w:t>
      </w:r>
    </w:p>
    <w:p w:rsidR="00490A12" w:rsidRPr="00CC3DB8" w:rsidRDefault="00F401A7" w:rsidP="00490A12">
      <w:pPr>
        <w:pStyle w:val="SingleTxtGC"/>
        <w:numPr>
          <w:ilvl w:val="0"/>
          <w:numId w:val="4"/>
        </w:numPr>
      </w:pPr>
      <w:r>
        <w:t>2</w:t>
      </w:r>
      <w:r w:rsidR="00490A12" w:rsidRPr="00CC3DB8">
        <w:t>00</w:t>
      </w:r>
      <w:r>
        <w:t>7</w:t>
      </w:r>
      <w:r w:rsidR="00490A12" w:rsidRPr="00CC3DB8">
        <w:t>年</w:t>
      </w:r>
      <w:r>
        <w:t>7</w:t>
      </w:r>
      <w:r w:rsidR="00490A12" w:rsidRPr="00CC3DB8">
        <w:t>月</w:t>
      </w:r>
      <w:r>
        <w:t>6</w:t>
      </w:r>
      <w:r w:rsidR="00490A12" w:rsidRPr="00CC3DB8">
        <w:t>日颁布的第</w:t>
      </w:r>
      <w:r>
        <w:t>2</w:t>
      </w:r>
      <w:r w:rsidR="00490A12" w:rsidRPr="00CC3DB8">
        <w:t>00</w:t>
      </w:r>
      <w:r>
        <w:t>7</w:t>
      </w:r>
      <w:r w:rsidR="00490A12" w:rsidRPr="00CC3DB8">
        <w:t>-0</w:t>
      </w:r>
      <w:r>
        <w:t>17</w:t>
      </w:r>
      <w:r w:rsidR="00490A12" w:rsidRPr="00CC3DB8">
        <w:t>号法案：《儿童法》；</w:t>
      </w:r>
    </w:p>
    <w:p w:rsidR="00490A12" w:rsidRPr="00CC3DB8" w:rsidRDefault="00F401A7" w:rsidP="00490A12">
      <w:pPr>
        <w:pStyle w:val="SingleTxtGC"/>
        <w:numPr>
          <w:ilvl w:val="0"/>
          <w:numId w:val="4"/>
        </w:numPr>
      </w:pPr>
      <w:r>
        <w:t>2</w:t>
      </w:r>
      <w:r w:rsidR="00490A12" w:rsidRPr="00CC3DB8">
        <w:t>00</w:t>
      </w:r>
      <w:r>
        <w:t>6</w:t>
      </w:r>
      <w:r w:rsidR="00490A12" w:rsidRPr="00CC3DB8">
        <w:t>年</w:t>
      </w:r>
      <w:r>
        <w:t>12</w:t>
      </w:r>
      <w:r w:rsidR="00490A12" w:rsidRPr="00CC3DB8">
        <w:t>月</w:t>
      </w:r>
      <w:r>
        <w:t>13</w:t>
      </w:r>
      <w:r w:rsidR="00490A12" w:rsidRPr="00CC3DB8">
        <w:t>日颁布的第</w:t>
      </w:r>
      <w:r>
        <w:t>2</w:t>
      </w:r>
      <w:r w:rsidR="00490A12" w:rsidRPr="00CC3DB8">
        <w:t>00</w:t>
      </w:r>
      <w:r>
        <w:t>6</w:t>
      </w:r>
      <w:r w:rsidR="00490A12" w:rsidRPr="00CC3DB8">
        <w:t>-</w:t>
      </w:r>
      <w:r>
        <w:t>1</w:t>
      </w:r>
      <w:r w:rsidR="00490A12" w:rsidRPr="00CC3DB8">
        <w:t>0</w:t>
      </w:r>
      <w:r>
        <w:t>1</w:t>
      </w:r>
      <w:r w:rsidR="00490A12" w:rsidRPr="00CC3DB8">
        <w:t>/</w:t>
      </w:r>
      <w:r>
        <w:t>PR</w:t>
      </w:r>
      <w:r w:rsidR="00490A12" w:rsidRPr="00CC3DB8">
        <w:t>号法案：《劳工法》；</w:t>
      </w:r>
      <w:r w:rsidR="00791627">
        <w:rPr>
          <w:rFonts w:hint="eastAsia"/>
        </w:rPr>
        <w:t>和</w:t>
      </w:r>
    </w:p>
    <w:p w:rsidR="00490A12" w:rsidRPr="00CC3DB8" w:rsidRDefault="00F401A7" w:rsidP="00490A12">
      <w:pPr>
        <w:pStyle w:val="SingleTxtGC"/>
        <w:numPr>
          <w:ilvl w:val="0"/>
          <w:numId w:val="4"/>
        </w:numPr>
      </w:pPr>
      <w:r>
        <w:t>2</w:t>
      </w:r>
      <w:r w:rsidR="00490A12" w:rsidRPr="00CC3DB8">
        <w:t>00</w:t>
      </w:r>
      <w:r>
        <w:t>5</w:t>
      </w:r>
      <w:r w:rsidR="00490A12" w:rsidRPr="00CC3DB8">
        <w:t>年</w:t>
      </w:r>
      <w:r>
        <w:t>8</w:t>
      </w:r>
      <w:r w:rsidR="00490A12" w:rsidRPr="00CC3DB8">
        <w:t>月</w:t>
      </w:r>
      <w:r>
        <w:t>3</w:t>
      </w:r>
      <w:r w:rsidR="00490A12" w:rsidRPr="00CC3DB8">
        <w:t>日颁布的第</w:t>
      </w:r>
      <w:r>
        <w:t>2</w:t>
      </w:r>
      <w:r w:rsidR="00490A12" w:rsidRPr="00CC3DB8">
        <w:t>00</w:t>
      </w:r>
      <w:r>
        <w:t>5</w:t>
      </w:r>
      <w:r w:rsidR="00490A12" w:rsidRPr="00CC3DB8">
        <w:t>-00</w:t>
      </w:r>
      <w:r>
        <w:t>9</w:t>
      </w:r>
      <w:r w:rsidR="00490A12" w:rsidRPr="00CC3DB8">
        <w:t>号法案：《多哥禁止贩运儿童法》；</w:t>
      </w:r>
    </w:p>
    <w:p w:rsidR="00490A12" w:rsidRPr="00CC3DB8" w:rsidRDefault="00F401A7" w:rsidP="00490A12">
      <w:pPr>
        <w:pStyle w:val="SingleTxtGC"/>
      </w:pPr>
      <w:r>
        <w:t>5</w:t>
      </w:r>
      <w:r w:rsidR="00490A12" w:rsidRPr="00CC3DB8">
        <w:t xml:space="preserve">.  </w:t>
      </w:r>
      <w:r w:rsidR="00490A12" w:rsidRPr="00CC3DB8">
        <w:t>委员会还欢迎下列体制和政策措施：</w:t>
      </w:r>
    </w:p>
    <w:p w:rsidR="00490A12" w:rsidRPr="00CC3DB8" w:rsidRDefault="00F401A7" w:rsidP="00490A12">
      <w:pPr>
        <w:pStyle w:val="SingleTxtGC"/>
        <w:numPr>
          <w:ilvl w:val="0"/>
          <w:numId w:val="5"/>
        </w:numPr>
      </w:pPr>
      <w:r>
        <w:t>2</w:t>
      </w:r>
      <w:r w:rsidR="00490A12" w:rsidRPr="00CC3DB8">
        <w:t>00</w:t>
      </w:r>
      <w:r>
        <w:t>9</w:t>
      </w:r>
      <w:r w:rsidR="00490A12" w:rsidRPr="00CC3DB8">
        <w:t>年</w:t>
      </w:r>
      <w:r>
        <w:t>1</w:t>
      </w:r>
      <w:r w:rsidR="00490A12" w:rsidRPr="00CC3DB8">
        <w:t>月</w:t>
      </w:r>
      <w:r>
        <w:t>14</w:t>
      </w:r>
      <w:r w:rsidR="00490A12" w:rsidRPr="00CC3DB8">
        <w:t>日开设的</w:t>
      </w:r>
      <w:r>
        <w:rPr>
          <w:rFonts w:hint="eastAsia"/>
        </w:rPr>
        <w:t>“</w:t>
      </w:r>
      <w:r w:rsidR="00490A12" w:rsidRPr="00CC3DB8">
        <w:t>呼叫</w:t>
      </w:r>
      <w:r>
        <w:t>111</w:t>
      </w:r>
      <w:r>
        <w:rPr>
          <w:rFonts w:hint="eastAsia"/>
        </w:rPr>
        <w:t>”</w:t>
      </w:r>
      <w:r w:rsidR="00F242C2" w:rsidRPr="00225949">
        <w:rPr>
          <w:rFonts w:hint="eastAsia"/>
          <w:bCs/>
          <w:spacing w:val="-50"/>
        </w:rPr>
        <w:t>―</w:t>
      </w:r>
      <w:r w:rsidR="00F242C2" w:rsidRPr="00225949">
        <w:rPr>
          <w:rFonts w:hint="eastAsia"/>
          <w:bCs/>
        </w:rPr>
        <w:t>―</w:t>
      </w:r>
      <w:r w:rsidR="00490A12" w:rsidRPr="00CC3DB8">
        <w:t>儿童救助热线；和</w:t>
      </w:r>
    </w:p>
    <w:p w:rsidR="00490A12" w:rsidRPr="00CC3DB8" w:rsidRDefault="00F401A7" w:rsidP="00490A12">
      <w:pPr>
        <w:pStyle w:val="SingleTxtGC"/>
        <w:numPr>
          <w:ilvl w:val="0"/>
          <w:numId w:val="5"/>
        </w:numPr>
      </w:pPr>
      <w:r>
        <w:t>2</w:t>
      </w:r>
      <w:r w:rsidR="00490A12" w:rsidRPr="00CC3DB8">
        <w:t>00</w:t>
      </w:r>
      <w:r>
        <w:t>7</w:t>
      </w:r>
      <w:r w:rsidR="00490A12" w:rsidRPr="00CC3DB8">
        <w:t>年</w:t>
      </w:r>
      <w:r>
        <w:rPr>
          <w:rFonts w:hint="eastAsia"/>
        </w:rPr>
        <w:t>“</w:t>
      </w:r>
      <w:r w:rsidR="00490A12" w:rsidRPr="00CC3DB8">
        <w:t>禁止贩运人口，尤其禁止贩运妇女和儿童国家行动计划</w:t>
      </w:r>
      <w:r>
        <w:rPr>
          <w:rFonts w:hint="eastAsia"/>
        </w:rPr>
        <w:t>”</w:t>
      </w:r>
      <w:r w:rsidR="00490A12" w:rsidRPr="00CC3DB8">
        <w:t>。</w:t>
      </w:r>
    </w:p>
    <w:p w:rsidR="00490A12" w:rsidRPr="00CC3DB8" w:rsidRDefault="00490A12" w:rsidP="00490A12">
      <w:pPr>
        <w:pStyle w:val="HChGC"/>
      </w:pPr>
      <w:r w:rsidRPr="00CC3DB8">
        <w:tab/>
      </w:r>
      <w:r w:rsidRPr="00CC3DB8">
        <w:t>三</w:t>
      </w:r>
      <w:r>
        <w:rPr>
          <w:rFonts w:hint="eastAsia"/>
        </w:rPr>
        <w:t>.</w:t>
      </w:r>
      <w:r w:rsidRPr="00CC3DB8">
        <w:tab/>
      </w:r>
      <w:r w:rsidRPr="00CC3DB8">
        <w:t>数据</w:t>
      </w:r>
    </w:p>
    <w:p w:rsidR="00490A12" w:rsidRPr="00CC3DB8" w:rsidRDefault="00F401A7" w:rsidP="00490A12">
      <w:pPr>
        <w:pStyle w:val="SingleTxtGC"/>
        <w:rPr>
          <w:rFonts w:hint="eastAsia"/>
        </w:rPr>
      </w:pPr>
      <w:r>
        <w:t>6</w:t>
      </w:r>
      <w:r w:rsidR="00490A12">
        <w:t>.</w:t>
      </w:r>
      <w:r w:rsidR="00490A12">
        <w:rPr>
          <w:rFonts w:hint="eastAsia"/>
        </w:rPr>
        <w:t xml:space="preserve">  </w:t>
      </w:r>
      <w:r w:rsidR="00490A12" w:rsidRPr="00CC3DB8">
        <w:t>委员会虽</w:t>
      </w:r>
      <w:r w:rsidR="00150D1C">
        <w:t>注意到社会事务部设立了国家关于儿童保护情况数据收集系统，然而，</w:t>
      </w:r>
      <w:r w:rsidR="00490A12" w:rsidRPr="00CC3DB8">
        <w:t>关切地感到，关于《任择议定书》所列犯罪行为的数据收集</w:t>
      </w:r>
      <w:r w:rsidR="00490A12" w:rsidRPr="00CC3DB8">
        <w:rPr>
          <w:rFonts w:hAnsi="宋体-方正超大字符集"/>
        </w:rPr>
        <w:t>仍为临时拼凑、零打碎敲，且严重有限，极大地限制了缔约国监督、评估和防止《任择议定书》所列犯罪行为的能力。缔约国还关切地注意到，数据收集严重依赖外部筹措的资金，从而损害了国家的主掌权及可持续性。</w:t>
      </w:r>
    </w:p>
    <w:p w:rsidR="00490A12" w:rsidRPr="00CC3DB8" w:rsidRDefault="00F401A7" w:rsidP="00490A12">
      <w:pPr>
        <w:pStyle w:val="SingleTxtGC"/>
      </w:pPr>
      <w:r>
        <w:t>7</w:t>
      </w:r>
      <w:r w:rsidR="00490A12" w:rsidRPr="00CC3DB8">
        <w:t>.</w:t>
      </w:r>
      <w:r w:rsidR="00490A12">
        <w:rPr>
          <w:rFonts w:hint="eastAsia"/>
        </w:rPr>
        <w:t xml:space="preserve"> </w:t>
      </w:r>
      <w:r w:rsidR="00490A12" w:rsidRPr="00CC3DB8">
        <w:t xml:space="preserve"> </w:t>
      </w:r>
      <w:r w:rsidR="00490A12" w:rsidRPr="00757635">
        <w:rPr>
          <w:rFonts w:eastAsia="SimHei"/>
        </w:rPr>
        <w:t>委员会建议缔约国加强努力，发展并推行一项综合且协同配合的数据收集系统，包括对《任择议定书》所涵盖各领域进行分析、监督和影响评估，并确保该系统与</w:t>
      </w:r>
      <w:r w:rsidR="00490A12" w:rsidRPr="00757635">
        <w:rPr>
          <w:rFonts w:eastAsia="SimHei" w:hAnsi="宋体-方正超大字符集"/>
        </w:rPr>
        <w:t>《儿童权利公约》所列各个相关领域数据收集工作的协调配合</w:t>
      </w:r>
      <w:r w:rsidR="00490A12" w:rsidRPr="00757635">
        <w:rPr>
          <w:rFonts w:eastAsia="SimHei"/>
        </w:rPr>
        <w:t>。数据应具体按性别、年龄、民族和族裔血统、区域和社会经济背景分类，尤其要关注面临《任择议定书》所述贩运风险之害的儿童。该数据收集还应依据罪行性质分类，列出追究和判罪情况。委员会建议缔约国就本建议继续寻求技术支持，具体向联合国儿童基金会</w:t>
      </w:r>
      <w:r w:rsidR="00490A12" w:rsidRPr="00757635">
        <w:rPr>
          <w:rFonts w:eastAsia="SimHei"/>
        </w:rPr>
        <w:t>(</w:t>
      </w:r>
      <w:r w:rsidR="00490A12" w:rsidRPr="00757635">
        <w:rPr>
          <w:rFonts w:eastAsia="SimHei"/>
        </w:rPr>
        <w:t>儿童基金</w:t>
      </w:r>
      <w:r w:rsidR="00490A12" w:rsidRPr="00757635">
        <w:rPr>
          <w:rFonts w:eastAsia="SimHei"/>
        </w:rPr>
        <w:t>)</w:t>
      </w:r>
      <w:r w:rsidR="00490A12" w:rsidRPr="00757635">
        <w:rPr>
          <w:rFonts w:eastAsia="SimHei"/>
        </w:rPr>
        <w:t>寻求支持。</w:t>
      </w:r>
    </w:p>
    <w:p w:rsidR="00490A12" w:rsidRPr="00CC3DB8" w:rsidRDefault="00490A12" w:rsidP="00490A12">
      <w:pPr>
        <w:pStyle w:val="HChGC"/>
      </w:pPr>
      <w:r w:rsidRPr="00CC3DB8">
        <w:tab/>
      </w:r>
      <w:r w:rsidRPr="00CC3DB8">
        <w:t>四</w:t>
      </w:r>
      <w:r>
        <w:rPr>
          <w:rFonts w:hint="eastAsia"/>
        </w:rPr>
        <w:t>.</w:t>
      </w:r>
      <w:r w:rsidRPr="00CC3DB8">
        <w:tab/>
      </w:r>
      <w:r w:rsidRPr="00CC3DB8">
        <w:t>一般执行措施</w:t>
      </w:r>
    </w:p>
    <w:p w:rsidR="00490A12" w:rsidRPr="00CC3DB8" w:rsidRDefault="00490A12" w:rsidP="00490A12">
      <w:pPr>
        <w:pStyle w:val="H23GC"/>
      </w:pPr>
      <w:r w:rsidRPr="00CC3DB8">
        <w:tab/>
      </w:r>
      <w:r w:rsidRPr="00CC3DB8">
        <w:tab/>
      </w:r>
      <w:r w:rsidRPr="00CC3DB8">
        <w:t>协调与评估</w:t>
      </w:r>
    </w:p>
    <w:p w:rsidR="00490A12" w:rsidRPr="00CC3DB8" w:rsidRDefault="00F401A7" w:rsidP="00490A12">
      <w:pPr>
        <w:pStyle w:val="SingleTxtGC"/>
        <w:rPr>
          <w:rFonts w:hint="eastAsia"/>
        </w:rPr>
      </w:pPr>
      <w:r>
        <w:t>8</w:t>
      </w:r>
      <w:r w:rsidR="00490A12" w:rsidRPr="00CC3DB8">
        <w:t>.</w:t>
      </w:r>
      <w:r w:rsidR="00494B50">
        <w:t xml:space="preserve">  </w:t>
      </w:r>
      <w:r w:rsidR="00490A12" w:rsidRPr="00CC3DB8">
        <w:t>委员会注意到，社会事务和民族团结事务部下设的儿童保护总局负责协调执行《任择议定书》。然而，委员会关切各政府各个实体履行协调执行《任择议定书》的职能多重层叠，而且各实体之间尚无明确的责任分工。</w:t>
      </w:r>
    </w:p>
    <w:p w:rsidR="00490A12" w:rsidRPr="00757635" w:rsidRDefault="00F401A7" w:rsidP="00490A12">
      <w:pPr>
        <w:pStyle w:val="SingleTxtGC"/>
        <w:rPr>
          <w:rFonts w:eastAsia="SimHei"/>
        </w:rPr>
      </w:pPr>
      <w:r>
        <w:t>9</w:t>
      </w:r>
      <w:r w:rsidR="00490A12" w:rsidRPr="00CC3DB8">
        <w:t>.</w:t>
      </w:r>
      <w:r w:rsidR="00494B50">
        <w:t xml:space="preserve"> </w:t>
      </w:r>
      <w:r w:rsidR="00494B50" w:rsidRPr="00757635">
        <w:rPr>
          <w:rFonts w:eastAsia="SimHei"/>
        </w:rPr>
        <w:t xml:space="preserve"> </w:t>
      </w:r>
      <w:r w:rsidR="00490A12" w:rsidRPr="00757635">
        <w:rPr>
          <w:rFonts w:eastAsia="SimHei"/>
        </w:rPr>
        <w:t>委员会建议，缔约国实现各类现行儿童权利事务机构的合理化，确保促进《任择议定书》工作的协调机制拥有高度的地位、充足的实权和充实的人力、技术及资金，以有效协调各部门和各省之间的行动。委员会还敦请缔约国建立明确的转送机制，并确保所有从事儿童保护工作的行为方均以谐调默契的方式开展防止</w:t>
      </w:r>
      <w:r w:rsidR="00150D1C">
        <w:rPr>
          <w:rFonts w:eastAsia="SimHei"/>
        </w:rPr>
        <w:t>买卖</w:t>
      </w:r>
      <w:r w:rsidR="00490A12" w:rsidRPr="00757635">
        <w:rPr>
          <w:rFonts w:eastAsia="SimHei"/>
        </w:rPr>
        <w:t>儿童、儿童卖淫和儿童色情制品的工作，并对遭虐待和剥削儿童采取整体应对措施。</w:t>
      </w:r>
    </w:p>
    <w:p w:rsidR="00490A12" w:rsidRPr="00CC3DB8" w:rsidRDefault="00490A12" w:rsidP="00432FCC">
      <w:pPr>
        <w:pStyle w:val="H23GC"/>
      </w:pPr>
      <w:r w:rsidRPr="00CC3DB8">
        <w:tab/>
      </w:r>
      <w:r w:rsidRPr="00CC3DB8">
        <w:tab/>
      </w:r>
      <w:r w:rsidRPr="00CC3DB8">
        <w:t>立法</w:t>
      </w:r>
    </w:p>
    <w:p w:rsidR="00490A12" w:rsidRPr="00CC3DB8" w:rsidRDefault="00F401A7" w:rsidP="00490A12">
      <w:pPr>
        <w:pStyle w:val="SingleTxtGC"/>
        <w:rPr>
          <w:bCs/>
        </w:rPr>
      </w:pPr>
      <w:r>
        <w:t>1</w:t>
      </w:r>
      <w:r w:rsidR="00490A12" w:rsidRPr="00CC3DB8">
        <w:t>0.</w:t>
      </w:r>
      <w:r w:rsidR="00494B50">
        <w:t xml:space="preserve">  </w:t>
      </w:r>
      <w:r w:rsidR="00490A12" w:rsidRPr="00CC3DB8">
        <w:t>委员会赞赏地注意到，</w:t>
      </w:r>
      <w:r>
        <w:t>2</w:t>
      </w:r>
      <w:r w:rsidR="00490A12" w:rsidRPr="00CC3DB8">
        <w:t>00</w:t>
      </w:r>
      <w:r>
        <w:t>5</w:t>
      </w:r>
      <w:r w:rsidR="00490A12" w:rsidRPr="00CC3DB8">
        <w:t>年</w:t>
      </w:r>
      <w:r>
        <w:t>8</w:t>
      </w:r>
      <w:r w:rsidR="00490A12" w:rsidRPr="00CC3DB8">
        <w:t>月</w:t>
      </w:r>
      <w:r>
        <w:t>13</w:t>
      </w:r>
      <w:r w:rsidR="00490A12" w:rsidRPr="00CC3DB8">
        <w:t>日缔约国颁布了</w:t>
      </w:r>
      <w:r>
        <w:rPr>
          <w:rFonts w:hint="eastAsia"/>
        </w:rPr>
        <w:t>“</w:t>
      </w:r>
      <w:r w:rsidR="00490A12" w:rsidRPr="00CC3DB8">
        <w:t>多哥禁止贩运儿童</w:t>
      </w:r>
      <w:r>
        <w:rPr>
          <w:rFonts w:hint="eastAsia"/>
        </w:rPr>
        <w:t>”</w:t>
      </w:r>
      <w:r w:rsidR="00490A12" w:rsidRPr="00CC3DB8">
        <w:t>的第</w:t>
      </w:r>
      <w:r>
        <w:t>2</w:t>
      </w:r>
      <w:r w:rsidR="00490A12" w:rsidRPr="00CC3DB8">
        <w:t>00</w:t>
      </w:r>
      <w:r>
        <w:t>5</w:t>
      </w:r>
      <w:r w:rsidR="00490A12" w:rsidRPr="00CC3DB8">
        <w:t>-00</w:t>
      </w:r>
      <w:r>
        <w:t>9</w:t>
      </w:r>
      <w:r w:rsidR="00490A12" w:rsidRPr="00CC3DB8">
        <w:t>号法案。然而，委员会关切，缔约国立法并未恰如其分地界定《任择议定书》所列的每一项罪行。</w:t>
      </w:r>
    </w:p>
    <w:p w:rsidR="00490A12" w:rsidRPr="00CC3DB8" w:rsidRDefault="00F401A7" w:rsidP="00490A12">
      <w:pPr>
        <w:pStyle w:val="SingleTxtGC"/>
        <w:rPr>
          <w:rFonts w:hint="eastAsia"/>
          <w:bCs/>
        </w:rPr>
      </w:pPr>
      <w:r>
        <w:t>11</w:t>
      </w:r>
      <w:r w:rsidR="00490A12" w:rsidRPr="00CC3DB8">
        <w:t>.</w:t>
      </w:r>
      <w:r w:rsidR="00494B50">
        <w:t xml:space="preserve">  </w:t>
      </w:r>
      <w:r w:rsidR="00490A12" w:rsidRPr="00757635">
        <w:rPr>
          <w:rFonts w:eastAsia="SimHei"/>
        </w:rPr>
        <w:t>委员会敦请缔约国列出明确定义，禁止《任择议定书》第</w:t>
      </w:r>
      <w:r w:rsidRPr="00757635">
        <w:rPr>
          <w:rFonts w:eastAsia="SimHei"/>
        </w:rPr>
        <w:t>2</w:t>
      </w:r>
      <w:r w:rsidR="00490A12" w:rsidRPr="00757635">
        <w:rPr>
          <w:rFonts w:eastAsia="SimHei"/>
        </w:rPr>
        <w:t>和</w:t>
      </w:r>
      <w:r w:rsidRPr="00757635">
        <w:rPr>
          <w:rFonts w:eastAsia="SimHei"/>
        </w:rPr>
        <w:t>3</w:t>
      </w:r>
      <w:r w:rsidR="00490A12" w:rsidRPr="00757635">
        <w:rPr>
          <w:rFonts w:eastAsia="SimHei"/>
        </w:rPr>
        <w:t>条所述的一切</w:t>
      </w:r>
      <w:r w:rsidRPr="00757635">
        <w:rPr>
          <w:rFonts w:eastAsia="SimHei" w:hint="eastAsia"/>
        </w:rPr>
        <w:t>“</w:t>
      </w:r>
      <w:r w:rsidR="00150D1C">
        <w:rPr>
          <w:rFonts w:eastAsia="SimHei"/>
        </w:rPr>
        <w:t>买卖</w:t>
      </w:r>
      <w:r w:rsidR="00490A12" w:rsidRPr="00757635">
        <w:rPr>
          <w:rFonts w:eastAsia="SimHei"/>
        </w:rPr>
        <w:t>儿童</w:t>
      </w:r>
      <w:r w:rsidRPr="00757635">
        <w:rPr>
          <w:rFonts w:eastAsia="SimHei" w:hint="eastAsia"/>
        </w:rPr>
        <w:t>”</w:t>
      </w:r>
      <w:r w:rsidR="0066499F" w:rsidRPr="0066499F">
        <w:rPr>
          <w:rFonts w:eastAsia="SimHei" w:hint="eastAsia"/>
          <w:spacing w:val="-50"/>
        </w:rPr>
        <w:t>―</w:t>
      </w:r>
      <w:r w:rsidR="0066499F" w:rsidRPr="0066499F">
        <w:rPr>
          <w:rFonts w:eastAsia="SimHei" w:hint="eastAsia"/>
        </w:rPr>
        <w:t>―</w:t>
      </w:r>
      <w:r w:rsidR="00490A12" w:rsidRPr="00757635">
        <w:rPr>
          <w:rFonts w:eastAsia="SimHei"/>
        </w:rPr>
        <w:t>这种类似贩运人口，但并非相同</w:t>
      </w:r>
      <w:r w:rsidR="0066499F" w:rsidRPr="0066499F">
        <w:rPr>
          <w:rFonts w:eastAsia="SimHei" w:hint="eastAsia"/>
          <w:spacing w:val="-50"/>
        </w:rPr>
        <w:t>―</w:t>
      </w:r>
      <w:r w:rsidR="0066499F" w:rsidRPr="0066499F">
        <w:rPr>
          <w:rFonts w:eastAsia="SimHei" w:hint="eastAsia"/>
        </w:rPr>
        <w:t>―</w:t>
      </w:r>
      <w:r w:rsidR="00490A12" w:rsidRPr="00757635">
        <w:rPr>
          <w:rFonts w:eastAsia="SimHei"/>
        </w:rPr>
        <w:t>的案情。</w:t>
      </w:r>
    </w:p>
    <w:p w:rsidR="00490A12" w:rsidRPr="00CC3DB8" w:rsidRDefault="00490A12" w:rsidP="00432FCC">
      <w:pPr>
        <w:pStyle w:val="H23GC"/>
      </w:pPr>
      <w:r w:rsidRPr="00CC3DB8">
        <w:tab/>
      </w:r>
      <w:r w:rsidRPr="00CC3DB8">
        <w:tab/>
      </w:r>
      <w:r w:rsidRPr="00CC3DB8">
        <w:t>国家行动计划</w:t>
      </w:r>
    </w:p>
    <w:p w:rsidR="00490A12" w:rsidRPr="00CC3DB8" w:rsidRDefault="00F401A7" w:rsidP="00490A12">
      <w:pPr>
        <w:pStyle w:val="SingleTxtGC"/>
      </w:pPr>
      <w:r>
        <w:t>12</w:t>
      </w:r>
      <w:r w:rsidR="00490A12" w:rsidRPr="00CC3DB8">
        <w:t>.</w:t>
      </w:r>
      <w:r w:rsidR="00494B50">
        <w:t xml:space="preserve">  </w:t>
      </w:r>
      <w:r w:rsidR="00490A12" w:rsidRPr="00CC3DB8">
        <w:t>委员会关切地注意到，</w:t>
      </w:r>
      <w:r>
        <w:t>2</w:t>
      </w:r>
      <w:r w:rsidR="00490A12" w:rsidRPr="00CC3DB8">
        <w:t>00</w:t>
      </w:r>
      <w:r>
        <w:t>8</w:t>
      </w:r>
      <w:r w:rsidR="00490A12" w:rsidRPr="00CC3DB8">
        <w:t>年经各行动机构制定并确认的打击贩运儿童、儿童色情制品和儿童卖淫问题综合战略和国家五年计划仍尚未颁布，然而，在该战略缺失的状况下，大部分防止和遏制《任择议定书》所列罪行的工作系由民间社会各组织在开展。</w:t>
      </w:r>
    </w:p>
    <w:p w:rsidR="00490A12" w:rsidRPr="00CC3DB8" w:rsidRDefault="00F401A7" w:rsidP="00490A12">
      <w:pPr>
        <w:pStyle w:val="SingleTxtGC"/>
      </w:pPr>
      <w:r>
        <w:t>13</w:t>
      </w:r>
      <w:r w:rsidR="00490A12" w:rsidRPr="00CC3DB8">
        <w:t>.</w:t>
      </w:r>
      <w:r w:rsidR="00494B50">
        <w:t xml:space="preserve">  </w:t>
      </w:r>
      <w:r w:rsidR="00490A12" w:rsidRPr="00757635">
        <w:rPr>
          <w:rFonts w:eastAsia="SimHei"/>
        </w:rPr>
        <w:t>委员会建议缔约国加快进度颁布：打击贩运儿童、儿童色情制品和儿童卖淫问题的结合战略及相关的国家五年战略计划，确保上述战略与计划适当融入国家保护儿童的政策。缔约国应确保该战略列明防止和惩治《任择议定书》所述各项罪行的中、长期目标。委员会还敦请缔约国拨出必要的人力、财力和技术资源，以便与各相关合作伙伴，包括民间社会合作，全面有效地履行该战略。委员会还建议，缔约国就此具体寻求人权高专办和儿童基金的国际援助。</w:t>
      </w:r>
    </w:p>
    <w:p w:rsidR="00490A12" w:rsidRPr="00CC3DB8" w:rsidRDefault="00490A12" w:rsidP="00432FCC">
      <w:pPr>
        <w:pStyle w:val="H23GC"/>
      </w:pPr>
      <w:r w:rsidRPr="00CC3DB8">
        <w:tab/>
      </w:r>
      <w:r w:rsidRPr="00CC3DB8">
        <w:tab/>
      </w:r>
      <w:r w:rsidRPr="00CC3DB8">
        <w:t>宣传和提高认识</w:t>
      </w:r>
    </w:p>
    <w:p w:rsidR="00490A12" w:rsidRPr="00CC3DB8" w:rsidRDefault="00F401A7" w:rsidP="00490A12">
      <w:pPr>
        <w:pStyle w:val="SingleTxtGC"/>
      </w:pPr>
      <w:r>
        <w:t>14</w:t>
      </w:r>
      <w:r w:rsidR="00490A12" w:rsidRPr="00CC3DB8">
        <w:t>.</w:t>
      </w:r>
      <w:r w:rsidR="00494B50">
        <w:t xml:space="preserve">  </w:t>
      </w:r>
      <w:r w:rsidR="00490A12" w:rsidRPr="00CC3DB8">
        <w:t>委员会欢迎，缔约国采取</w:t>
      </w:r>
      <w:r w:rsidR="00490A12" w:rsidRPr="00CC3DB8">
        <w:rPr>
          <w:rFonts w:hAnsi="宋体-方正超大字符集"/>
        </w:rPr>
        <w:t>的举措，</w:t>
      </w:r>
      <w:r>
        <w:t>2</w:t>
      </w:r>
      <w:r w:rsidR="00490A12" w:rsidRPr="00CC3DB8">
        <w:t>00</w:t>
      </w:r>
      <w:r>
        <w:t>9</w:t>
      </w:r>
      <w:r w:rsidR="00490A12" w:rsidRPr="00CC3DB8">
        <w:t>年</w:t>
      </w:r>
      <w:r w:rsidR="00490A12" w:rsidRPr="00CC3DB8">
        <w:rPr>
          <w:rFonts w:hAnsi="宋体-方正超大字符集"/>
        </w:rPr>
        <w:t>通过向儿童遭贩运高危区域派出数字式移动摄像机的方式，开展全国提高人民认识的运动。</w:t>
      </w:r>
      <w:r w:rsidR="00490A12" w:rsidRPr="00CC3DB8">
        <w:t>然而，委员会关切缔约国尚未就《任择议定书》开展系统和综合性宣传和提高认识活动，为此，造成了广大公众、儿童和从事与儿童相关和儿童</w:t>
      </w:r>
      <w:r w:rsidR="00490A12" w:rsidRPr="00CC3DB8">
        <w:rPr>
          <w:rFonts w:hAnsi="宋体-方正超大字符集"/>
        </w:rPr>
        <w:t>事务的</w:t>
      </w:r>
      <w:r w:rsidR="00490A12" w:rsidRPr="00CC3DB8">
        <w:t>职业群体对《任择议定书》所列各类罪行的理解和认识度不高的状况。委员会还关切，缔约国由于社会文化围绕着这类罪行的敏感度，基本上既不揭露，也闭口不提</w:t>
      </w:r>
      <w:r w:rsidR="00150D1C">
        <w:t>买卖</w:t>
      </w:r>
      <w:r w:rsidR="00490A12" w:rsidRPr="00CC3DB8">
        <w:t>儿童、儿童卖淫和儿童色情制品问题。</w:t>
      </w:r>
    </w:p>
    <w:p w:rsidR="00490A12" w:rsidRPr="00757635" w:rsidRDefault="00F401A7" w:rsidP="00490A12">
      <w:pPr>
        <w:pStyle w:val="SingleTxtGC"/>
        <w:rPr>
          <w:rFonts w:eastAsia="SimHei"/>
        </w:rPr>
      </w:pPr>
      <w:r>
        <w:t>15</w:t>
      </w:r>
      <w:r w:rsidR="00490A12" w:rsidRPr="00CC3DB8">
        <w:t>.</w:t>
      </w:r>
      <w:r w:rsidR="00494B50">
        <w:t xml:space="preserve">  </w:t>
      </w:r>
      <w:r w:rsidR="00490A12" w:rsidRPr="00757635">
        <w:rPr>
          <w:rFonts w:eastAsia="SimHei"/>
        </w:rPr>
        <w:t>委员会建议缔约国：</w:t>
      </w:r>
    </w:p>
    <w:p w:rsidR="00490A12" w:rsidRPr="00757635" w:rsidRDefault="00490A12" w:rsidP="00432FCC">
      <w:pPr>
        <w:pStyle w:val="SingleTxtGC"/>
        <w:numPr>
          <w:ilvl w:val="0"/>
          <w:numId w:val="6"/>
        </w:numPr>
        <w:rPr>
          <w:rFonts w:eastAsia="SimHei"/>
        </w:rPr>
      </w:pPr>
      <w:r w:rsidRPr="00757635">
        <w:rPr>
          <w:rFonts w:eastAsia="SimHei"/>
        </w:rPr>
        <w:t>与社区、儿童和受害儿童携手编制材料和教育方案传授防范措施，宣讲</w:t>
      </w:r>
      <w:r w:rsidR="00150D1C">
        <w:rPr>
          <w:rFonts w:eastAsia="SimHei"/>
        </w:rPr>
        <w:t>买卖</w:t>
      </w:r>
      <w:r w:rsidRPr="00757635">
        <w:rPr>
          <w:rFonts w:eastAsia="SimHei"/>
        </w:rPr>
        <w:t>儿童、儿童卖淫和儿童色情制品的危害性后果；</w:t>
      </w:r>
    </w:p>
    <w:p w:rsidR="00490A12" w:rsidRPr="00757635" w:rsidRDefault="00490A12" w:rsidP="00432FCC">
      <w:pPr>
        <w:pStyle w:val="SingleTxtGC"/>
        <w:numPr>
          <w:ilvl w:val="0"/>
          <w:numId w:val="6"/>
        </w:numPr>
        <w:rPr>
          <w:rFonts w:eastAsia="SimHei"/>
        </w:rPr>
      </w:pPr>
      <w:r w:rsidRPr="00757635">
        <w:rPr>
          <w:rFonts w:eastAsia="SimHei"/>
        </w:rPr>
        <w:t>向所有相关专业群体，特别是警察、法官、检察官、传媒代表、社会</w:t>
      </w:r>
      <w:r w:rsidRPr="00757635">
        <w:rPr>
          <w:rFonts w:eastAsia="SimHei"/>
          <w:spacing w:val="-2"/>
        </w:rPr>
        <w:t>工</w:t>
      </w:r>
      <w:r w:rsidRPr="00757635">
        <w:rPr>
          <w:rFonts w:eastAsia="SimHei"/>
        </w:rPr>
        <w:t>作者和保护儿童事务委员会和国家儿童事务理事会成员宣传《任择议定书》；和</w:t>
      </w:r>
    </w:p>
    <w:p w:rsidR="00490A12" w:rsidRPr="00757635" w:rsidRDefault="00762A8C" w:rsidP="00432FCC">
      <w:pPr>
        <w:pStyle w:val="SingleTxtGC"/>
        <w:numPr>
          <w:ilvl w:val="0"/>
          <w:numId w:val="6"/>
        </w:numPr>
        <w:rPr>
          <w:rFonts w:eastAsia="SimHei"/>
        </w:rPr>
      </w:pPr>
      <w:r>
        <w:rPr>
          <w:rFonts w:eastAsia="SimHei"/>
        </w:rPr>
        <w:t>对各不同区域和社会文化群体展开深入研究，</w:t>
      </w:r>
      <w:r>
        <w:rPr>
          <w:rFonts w:eastAsia="SimHei" w:hint="eastAsia"/>
        </w:rPr>
        <w:t>辨</w:t>
      </w:r>
      <w:r w:rsidR="00490A12" w:rsidRPr="00757635">
        <w:rPr>
          <w:rFonts w:eastAsia="SimHei"/>
        </w:rPr>
        <w:t>明针对《任择议定书》所列罪行，开展宣传和提高认识工作的具体障碍和机会。</w:t>
      </w:r>
    </w:p>
    <w:p w:rsidR="00490A12" w:rsidRPr="00CC3DB8" w:rsidRDefault="00432FCC" w:rsidP="00432FCC">
      <w:pPr>
        <w:pStyle w:val="H23GC"/>
      </w:pPr>
      <w:r>
        <w:rPr>
          <w:rFonts w:hint="eastAsia"/>
        </w:rPr>
        <w:tab/>
      </w:r>
      <w:r>
        <w:rPr>
          <w:rFonts w:hint="eastAsia"/>
        </w:rPr>
        <w:tab/>
      </w:r>
      <w:r w:rsidR="00490A12" w:rsidRPr="00CC3DB8">
        <w:t>培训</w:t>
      </w:r>
    </w:p>
    <w:p w:rsidR="00490A12" w:rsidRPr="00CC3DB8" w:rsidRDefault="00F401A7" w:rsidP="00490A12">
      <w:pPr>
        <w:pStyle w:val="SingleTxtGC"/>
        <w:rPr>
          <w:sz w:val="24"/>
          <w:szCs w:val="24"/>
        </w:rPr>
      </w:pPr>
      <w:r>
        <w:t>16</w:t>
      </w:r>
      <w:r w:rsidR="00490A12" w:rsidRPr="00CC3DB8">
        <w:t>.</w:t>
      </w:r>
      <w:r w:rsidR="00494B50">
        <w:t xml:space="preserve">  </w:t>
      </w:r>
      <w:r w:rsidR="00490A12" w:rsidRPr="00CC3DB8">
        <w:t>委员会注意到缔约国承认，对法官、公共检察官、警察、社会工作者、保健护理人员、传媒成员和其他专职人员的具体培训，从质量和数量两方面而论，</w:t>
      </w:r>
      <w:r w:rsidR="00490A12" w:rsidRPr="00262D6E">
        <w:t>均存在不足。委员会还关切缔约国未提供切实资料阐明打算如何克服这种不足现状。</w:t>
      </w:r>
    </w:p>
    <w:p w:rsidR="00490A12" w:rsidRPr="00CC3DB8" w:rsidRDefault="00F401A7" w:rsidP="00490A12">
      <w:pPr>
        <w:pStyle w:val="SingleTxtGC"/>
        <w:rPr>
          <w:bCs/>
          <w:sz w:val="24"/>
          <w:szCs w:val="24"/>
        </w:rPr>
      </w:pPr>
      <w:r>
        <w:t>17</w:t>
      </w:r>
      <w:r w:rsidR="00490A12" w:rsidRPr="00CC3DB8">
        <w:t>.</w:t>
      </w:r>
      <w:r w:rsidR="00494B50">
        <w:t xml:space="preserve">  </w:t>
      </w:r>
      <w:r w:rsidR="00490A12" w:rsidRPr="00757635">
        <w:rPr>
          <w:rFonts w:eastAsia="SimHei"/>
          <w:bCs/>
        </w:rPr>
        <w:t>委员会建议缔约国加强努力，确保所有从事儿童及与儿童相关事务的专业人员，特别是法官、执法人员、教师、卫生和社会工作者，以及从事各种形式替代性照料事务的人员均得到有关《任择议定书》方面的充分且系统的培训。</w:t>
      </w:r>
    </w:p>
    <w:p w:rsidR="00490A12" w:rsidRPr="00CC3DB8" w:rsidRDefault="00490A12" w:rsidP="00432FCC">
      <w:pPr>
        <w:pStyle w:val="H23GC"/>
      </w:pPr>
      <w:r w:rsidRPr="00CC3DB8">
        <w:tab/>
      </w:r>
      <w:r w:rsidRPr="00CC3DB8">
        <w:tab/>
      </w:r>
      <w:r w:rsidRPr="00CC3DB8">
        <w:t>资源调拨</w:t>
      </w:r>
    </w:p>
    <w:p w:rsidR="00490A12" w:rsidRPr="00CC3DB8" w:rsidRDefault="00F401A7" w:rsidP="00490A12">
      <w:pPr>
        <w:pStyle w:val="SingleTxtGC"/>
        <w:rPr>
          <w:rFonts w:hint="eastAsia"/>
          <w:bCs/>
        </w:rPr>
      </w:pPr>
      <w:r>
        <w:t>18</w:t>
      </w:r>
      <w:r w:rsidR="00490A12" w:rsidRPr="00CC3DB8">
        <w:t>.</w:t>
      </w:r>
      <w:r w:rsidR="00494B50">
        <w:t xml:space="preserve">  </w:t>
      </w:r>
      <w:r w:rsidR="00490A12" w:rsidRPr="00CC3DB8">
        <w:t>委员会虽注意每年度都拨出款项用于照顾遭《任择议定书》所列罪行之害的儿童，但却遗憾地感到预算拨款并未明确指定各政府部委，特别是社会行动和民族团结事务部履行《任择议定书》的专用款项。委员会还关切，拨给</w:t>
      </w:r>
      <w:r w:rsidR="00516B3E">
        <w:t>卫生和教育部门的预算额大幅度削减，以及缔约国屡犯不绝的严重腐败</w:t>
      </w:r>
      <w:r w:rsidR="00516B3E">
        <w:rPr>
          <w:rFonts w:hint="eastAsia"/>
        </w:rPr>
        <w:t>吞噬</w:t>
      </w:r>
      <w:r w:rsidR="009630DB">
        <w:t>了</w:t>
      </w:r>
      <w:r w:rsidR="00490A12" w:rsidRPr="00CC3DB8">
        <w:t>用于履行《任择议定书》原本已经有限的资金。</w:t>
      </w:r>
    </w:p>
    <w:p w:rsidR="00490A12" w:rsidRPr="00757635" w:rsidRDefault="00F401A7" w:rsidP="00490A12">
      <w:pPr>
        <w:pStyle w:val="SingleTxtGC"/>
        <w:rPr>
          <w:rFonts w:eastAsia="SimHei"/>
          <w:bCs/>
        </w:rPr>
      </w:pPr>
      <w:r>
        <w:t>19</w:t>
      </w:r>
      <w:r w:rsidR="00490A12" w:rsidRPr="00CC3DB8">
        <w:t>.</w:t>
      </w:r>
      <w:r w:rsidR="00494B50">
        <w:t xml:space="preserve">  </w:t>
      </w:r>
      <w:r w:rsidR="00490A12" w:rsidRPr="00757635">
        <w:rPr>
          <w:rFonts w:eastAsia="SimHei"/>
          <w:bCs/>
        </w:rPr>
        <w:t>委员会回顾其关于预算拨款以确保落实儿童经济、社会及其他权利为优先事项的建议</w:t>
      </w:r>
      <w:r w:rsidR="00490A12" w:rsidRPr="00757635">
        <w:rPr>
          <w:rFonts w:eastAsia="SimHei"/>
          <w:bCs/>
        </w:rPr>
        <w:t>(</w:t>
      </w:r>
      <w:r w:rsidRPr="00757635">
        <w:rPr>
          <w:rFonts w:eastAsia="SimHei"/>
          <w:bCs/>
        </w:rPr>
        <w:t>CRC</w:t>
      </w:r>
      <w:r w:rsidR="00490A12" w:rsidRPr="00757635">
        <w:rPr>
          <w:rFonts w:eastAsia="SimHei"/>
          <w:bCs/>
        </w:rPr>
        <w:t>/</w:t>
      </w:r>
      <w:r w:rsidRPr="00757635">
        <w:rPr>
          <w:rFonts w:eastAsia="SimHei"/>
          <w:bCs/>
        </w:rPr>
        <w:t>C</w:t>
      </w:r>
      <w:r w:rsidR="00490A12" w:rsidRPr="00757635">
        <w:rPr>
          <w:rFonts w:eastAsia="SimHei"/>
          <w:bCs/>
        </w:rPr>
        <w:t>/</w:t>
      </w:r>
      <w:r w:rsidRPr="00757635">
        <w:rPr>
          <w:rFonts w:eastAsia="SimHei"/>
          <w:bCs/>
        </w:rPr>
        <w:t>15</w:t>
      </w:r>
      <w:r w:rsidR="00490A12" w:rsidRPr="00757635">
        <w:rPr>
          <w:rFonts w:eastAsia="SimHei"/>
          <w:bCs/>
        </w:rPr>
        <w:t>/</w:t>
      </w:r>
      <w:r w:rsidRPr="00757635">
        <w:rPr>
          <w:rFonts w:eastAsia="SimHei"/>
          <w:bCs/>
        </w:rPr>
        <w:t>Add</w:t>
      </w:r>
      <w:r w:rsidR="00490A12" w:rsidRPr="00757635">
        <w:rPr>
          <w:rFonts w:eastAsia="SimHei"/>
          <w:bCs/>
        </w:rPr>
        <w:t>.</w:t>
      </w:r>
      <w:r w:rsidRPr="00757635">
        <w:rPr>
          <w:rFonts w:eastAsia="SimHei"/>
          <w:bCs/>
        </w:rPr>
        <w:t>255</w:t>
      </w:r>
      <w:r w:rsidR="00490A12" w:rsidRPr="00757635">
        <w:rPr>
          <w:rFonts w:eastAsia="SimHei"/>
          <w:bCs/>
        </w:rPr>
        <w:t>,</w:t>
      </w:r>
      <w:r w:rsidR="00F4444F" w:rsidRPr="00757635">
        <w:rPr>
          <w:rFonts w:eastAsia="SimHei" w:hint="eastAsia"/>
          <w:bCs/>
        </w:rPr>
        <w:t xml:space="preserve"> </w:t>
      </w:r>
      <w:r w:rsidR="00490A12" w:rsidRPr="00757635">
        <w:rPr>
          <w:rFonts w:eastAsia="SimHei"/>
          <w:bCs/>
        </w:rPr>
        <w:t>第</w:t>
      </w:r>
      <w:r w:rsidRPr="00757635">
        <w:rPr>
          <w:rFonts w:eastAsia="SimHei"/>
          <w:bCs/>
        </w:rPr>
        <w:t>18</w:t>
      </w:r>
      <w:r w:rsidR="00490A12" w:rsidRPr="009A1209">
        <w:rPr>
          <w:rFonts w:eastAsia="SimHei"/>
          <w:bCs/>
          <w:vertAlign w:val="superscript"/>
        </w:rPr>
        <w:t xml:space="preserve"> </w:t>
      </w:r>
      <w:r w:rsidR="00490A12" w:rsidRPr="00757635">
        <w:rPr>
          <w:rFonts w:eastAsia="SimHei"/>
          <w:bCs/>
        </w:rPr>
        <w:t>(</w:t>
      </w:r>
      <w:r w:rsidRPr="00757635">
        <w:rPr>
          <w:rFonts w:eastAsia="SimHei"/>
          <w:bCs/>
        </w:rPr>
        <w:t>a</w:t>
      </w:r>
      <w:r w:rsidR="00490A12" w:rsidRPr="00757635">
        <w:rPr>
          <w:rFonts w:eastAsia="SimHei"/>
          <w:bCs/>
        </w:rPr>
        <w:t>)</w:t>
      </w:r>
      <w:r w:rsidR="00490A12" w:rsidRPr="00757635">
        <w:rPr>
          <w:rFonts w:eastAsia="SimHei"/>
          <w:bCs/>
        </w:rPr>
        <w:t>段</w:t>
      </w:r>
      <w:r w:rsidR="00490A12" w:rsidRPr="00757635">
        <w:rPr>
          <w:rFonts w:eastAsia="SimHei"/>
          <w:bCs/>
        </w:rPr>
        <w:t>)</w:t>
      </w:r>
      <w:r w:rsidR="00490A12" w:rsidRPr="00757635">
        <w:rPr>
          <w:rFonts w:eastAsia="SimHei"/>
          <w:bCs/>
        </w:rPr>
        <w:t>，并建议缔约国采取一切可能的措施，确保拨出充足的资金，尤其着重于对社会行动和民族团结事务部的拨款，具体资助儿童保护总局、执法机构和社会工作者从事有关《任择议定书》方面事务的活动。委员会还敦请缔约国采取具体和积极措施清除腐败。</w:t>
      </w:r>
    </w:p>
    <w:p w:rsidR="00490A12" w:rsidRPr="00CC3DB8" w:rsidRDefault="00490A12" w:rsidP="00432FCC">
      <w:pPr>
        <w:pStyle w:val="HChGC"/>
      </w:pPr>
      <w:r w:rsidRPr="00CC3DB8">
        <w:tab/>
      </w:r>
      <w:r w:rsidRPr="00CC3DB8">
        <w:t>五</w:t>
      </w:r>
      <w:r w:rsidR="00432FCC">
        <w:rPr>
          <w:rFonts w:hint="eastAsia"/>
        </w:rPr>
        <w:t>.</w:t>
      </w:r>
      <w:r w:rsidRPr="00CC3DB8">
        <w:tab/>
      </w:r>
      <w:r w:rsidRPr="00432FCC">
        <w:rPr>
          <w:spacing w:val="-4"/>
        </w:rPr>
        <w:t>防止</w:t>
      </w:r>
      <w:r w:rsidR="00150D1C">
        <w:rPr>
          <w:spacing w:val="-4"/>
        </w:rPr>
        <w:t>买卖</w:t>
      </w:r>
      <w:r w:rsidRPr="00432FCC">
        <w:rPr>
          <w:spacing w:val="-4"/>
        </w:rPr>
        <w:t>儿童、儿童卖淫和儿童色情制品</w:t>
      </w:r>
      <w:r w:rsidRPr="00432FCC">
        <w:rPr>
          <w:spacing w:val="-4"/>
        </w:rPr>
        <w:t>(</w:t>
      </w:r>
      <w:r w:rsidRPr="00432FCC">
        <w:rPr>
          <w:spacing w:val="-4"/>
        </w:rPr>
        <w:t>第</w:t>
      </w:r>
      <w:r w:rsidR="00F401A7">
        <w:rPr>
          <w:spacing w:val="-4"/>
        </w:rPr>
        <w:t>9</w:t>
      </w:r>
      <w:r w:rsidRPr="00432FCC">
        <w:rPr>
          <w:spacing w:val="-4"/>
        </w:rPr>
        <w:t>条第</w:t>
      </w:r>
      <w:r w:rsidR="00F401A7">
        <w:rPr>
          <w:spacing w:val="-4"/>
        </w:rPr>
        <w:t>1</w:t>
      </w:r>
      <w:r w:rsidRPr="00432FCC">
        <w:rPr>
          <w:spacing w:val="-4"/>
        </w:rPr>
        <w:t>和</w:t>
      </w:r>
      <w:r w:rsidR="00F401A7">
        <w:rPr>
          <w:spacing w:val="-4"/>
        </w:rPr>
        <w:t>2</w:t>
      </w:r>
      <w:r w:rsidRPr="00432FCC">
        <w:rPr>
          <w:spacing w:val="-4"/>
        </w:rPr>
        <w:t>款</w:t>
      </w:r>
      <w:r w:rsidRPr="00432FCC">
        <w:rPr>
          <w:spacing w:val="-4"/>
        </w:rPr>
        <w:t>)</w:t>
      </w:r>
    </w:p>
    <w:p w:rsidR="00490A12" w:rsidRPr="00CC3DB8" w:rsidRDefault="00490A12" w:rsidP="00432FCC">
      <w:pPr>
        <w:pStyle w:val="H23GC"/>
        <w:rPr>
          <w:rFonts w:hint="eastAsia"/>
        </w:rPr>
      </w:pPr>
      <w:r w:rsidRPr="00CC3DB8">
        <w:tab/>
      </w:r>
      <w:r w:rsidRPr="00CC3DB8">
        <w:tab/>
      </w:r>
      <w:r w:rsidRPr="00CC3DB8">
        <w:t>采取防范《任择议定书》所禁止罪行的措施</w:t>
      </w:r>
    </w:p>
    <w:p w:rsidR="00490A12" w:rsidRPr="00CC3DB8" w:rsidRDefault="00F401A7" w:rsidP="00490A12">
      <w:pPr>
        <w:pStyle w:val="SingleTxtGC"/>
        <w:rPr>
          <w:sz w:val="24"/>
          <w:szCs w:val="24"/>
        </w:rPr>
      </w:pPr>
      <w:r>
        <w:t>2</w:t>
      </w:r>
      <w:r w:rsidR="00490A12" w:rsidRPr="00CC3DB8">
        <w:t>0.</w:t>
      </w:r>
      <w:r w:rsidR="00494B50">
        <w:t xml:space="preserve">  </w:t>
      </w:r>
      <w:r w:rsidR="00490A12" w:rsidRPr="00CC3DB8">
        <w:t>委员会注意到专门针对妇孺的减贫方案，以及开展普宣工作提高传统首领认识的活动。然而，委员会关切，行政措施、社会政策和方案尚不足以防止儿童沦为上述犯罪行为的受害者。委员会尤其关切地注意到：</w:t>
      </w:r>
    </w:p>
    <w:p w:rsidR="00490A12" w:rsidRPr="00CC3DB8" w:rsidRDefault="00490A12" w:rsidP="00432FCC">
      <w:pPr>
        <w:pStyle w:val="SingleTxtGC"/>
        <w:numPr>
          <w:ilvl w:val="0"/>
          <w:numId w:val="7"/>
        </w:numPr>
      </w:pPr>
      <w:r w:rsidRPr="00CC3DB8">
        <w:t>缔约国境内半数儿童未办理出生登记，致使儿童面临遭</w:t>
      </w:r>
      <w:r w:rsidR="00150D1C">
        <w:t>买卖</w:t>
      </w:r>
      <w:r w:rsidRPr="00CC3DB8">
        <w:t>、卖淫和色情制品之害的巨大风险；</w:t>
      </w:r>
    </w:p>
    <w:p w:rsidR="00490A12" w:rsidRPr="00CC3DB8" w:rsidRDefault="00490A12" w:rsidP="00432FCC">
      <w:pPr>
        <w:pStyle w:val="SingleTxtGC"/>
        <w:numPr>
          <w:ilvl w:val="0"/>
          <w:numId w:val="7"/>
        </w:numPr>
      </w:pPr>
      <w:r w:rsidRPr="00CC3DB8">
        <w:t>为打击基于性别的歧视和暴力行为所采取的措施有限，构成了滋生</w:t>
      </w:r>
      <w:r w:rsidR="00150D1C">
        <w:t>买卖</w:t>
      </w:r>
      <w:r w:rsidRPr="00CC3DB8">
        <w:t>儿童、儿童卖淫和儿童色情制品问题的主要因素。为此，委员会表示严重关切，缔约国全境男教师侵害在</w:t>
      </w:r>
      <w:r w:rsidRPr="00CC3DB8">
        <w:rPr>
          <w:rFonts w:hAnsi="宋体-方正超大字符集"/>
        </w:rPr>
        <w:t>校儿童性虐待行为的幅度；</w:t>
      </w:r>
    </w:p>
    <w:p w:rsidR="00490A12" w:rsidRPr="00CC3DB8" w:rsidRDefault="00490A12" w:rsidP="00432FCC">
      <w:pPr>
        <w:pStyle w:val="SingleTxtGC"/>
        <w:numPr>
          <w:ilvl w:val="0"/>
          <w:numId w:val="7"/>
        </w:numPr>
      </w:pPr>
      <w:r w:rsidRPr="00CC3DB8">
        <w:t>极少开展过几次针对弱势儿童境况，诸如街头儿童极易遭受性剥削之类境况</w:t>
      </w:r>
      <w:r w:rsidRPr="00CC3DB8">
        <w:rPr>
          <w:rFonts w:hAnsi="宋体-方正超大字符集"/>
        </w:rPr>
        <w:t>开展的具体活动，而且其中大部分系由非政府组织举办的活动。</w:t>
      </w:r>
    </w:p>
    <w:p w:rsidR="00490A12" w:rsidRPr="00757635" w:rsidRDefault="00F401A7" w:rsidP="00490A12">
      <w:pPr>
        <w:pStyle w:val="SingleTxtGC"/>
        <w:rPr>
          <w:rFonts w:eastAsia="SimHei"/>
        </w:rPr>
      </w:pPr>
      <w:r>
        <w:t>21</w:t>
      </w:r>
      <w:r w:rsidR="00490A12" w:rsidRPr="00CC3DB8">
        <w:t>.</w:t>
      </w:r>
      <w:r w:rsidR="00494B50">
        <w:t xml:space="preserve">  </w:t>
      </w:r>
      <w:r w:rsidR="00490A12" w:rsidRPr="00757635">
        <w:rPr>
          <w:rFonts w:eastAsia="SimHei"/>
        </w:rPr>
        <w:t>委员会建议缔约国：</w:t>
      </w:r>
    </w:p>
    <w:p w:rsidR="00490A12" w:rsidRPr="00757635" w:rsidRDefault="00490A12" w:rsidP="00432FCC">
      <w:pPr>
        <w:pStyle w:val="SingleTxtGC"/>
        <w:numPr>
          <w:ilvl w:val="0"/>
          <w:numId w:val="8"/>
        </w:numPr>
        <w:rPr>
          <w:rFonts w:eastAsia="SimHei"/>
        </w:rPr>
      </w:pPr>
      <w:r w:rsidRPr="00757635">
        <w:rPr>
          <w:rFonts w:eastAsia="SimHei"/>
        </w:rPr>
        <w:t>采取一切必要措施，确保每一位儿童都得到出生登记，从而有助于防止他们沦为被</w:t>
      </w:r>
      <w:r w:rsidR="00150D1C">
        <w:rPr>
          <w:rFonts w:eastAsia="SimHei"/>
        </w:rPr>
        <w:t>买卖</w:t>
      </w:r>
      <w:r w:rsidRPr="00757635">
        <w:rPr>
          <w:rFonts w:eastAsia="SimHei"/>
        </w:rPr>
        <w:t>、卖淫和色情制品的受害者；</w:t>
      </w:r>
    </w:p>
    <w:p w:rsidR="00490A12" w:rsidRPr="00757635" w:rsidRDefault="00490A12" w:rsidP="00432FCC">
      <w:pPr>
        <w:pStyle w:val="SingleTxtGC"/>
        <w:numPr>
          <w:ilvl w:val="0"/>
          <w:numId w:val="8"/>
        </w:numPr>
        <w:rPr>
          <w:rFonts w:eastAsia="SimHei"/>
        </w:rPr>
      </w:pPr>
      <w:r w:rsidRPr="00757635">
        <w:rPr>
          <w:rFonts w:eastAsia="SimHei"/>
        </w:rPr>
        <w:t>开展有关</w:t>
      </w:r>
      <w:r w:rsidR="00150D1C">
        <w:rPr>
          <w:rFonts w:eastAsia="SimHei"/>
        </w:rPr>
        <w:t>买卖</w:t>
      </w:r>
      <w:r w:rsidRPr="00757635">
        <w:rPr>
          <w:rFonts w:eastAsia="SimHei"/>
        </w:rPr>
        <w:t>儿</w:t>
      </w:r>
      <w:r w:rsidR="00B75A72">
        <w:rPr>
          <w:rFonts w:eastAsia="SimHei"/>
        </w:rPr>
        <w:t>童、儿童卖淫和儿童色情制品问题性质和程度的研究，以</w:t>
      </w:r>
      <w:r w:rsidR="00B75A72">
        <w:rPr>
          <w:rFonts w:eastAsia="SimHei" w:hint="eastAsia"/>
        </w:rPr>
        <w:t>辨</w:t>
      </w:r>
      <w:r w:rsidRPr="00757635">
        <w:rPr>
          <w:rFonts w:eastAsia="SimHei"/>
        </w:rPr>
        <w:t>明这种现象的根源，包括贫困、有害习俗和无家长照管问题；</w:t>
      </w:r>
    </w:p>
    <w:p w:rsidR="00490A12" w:rsidRPr="00757635" w:rsidRDefault="00626840" w:rsidP="00432FCC">
      <w:pPr>
        <w:pStyle w:val="SingleTxtGC"/>
        <w:numPr>
          <w:ilvl w:val="0"/>
          <w:numId w:val="8"/>
        </w:numPr>
        <w:rPr>
          <w:rFonts w:eastAsia="SimHei"/>
        </w:rPr>
      </w:pPr>
      <w:r>
        <w:rPr>
          <w:rFonts w:eastAsia="SimHei"/>
        </w:rPr>
        <w:t>采取有效措施，</w:t>
      </w:r>
      <w:r>
        <w:rPr>
          <w:rFonts w:eastAsia="SimHei" w:hint="eastAsia"/>
        </w:rPr>
        <w:t>辨</w:t>
      </w:r>
      <w:r w:rsidR="00490A12" w:rsidRPr="00757635">
        <w:rPr>
          <w:rFonts w:eastAsia="SimHei"/>
        </w:rPr>
        <w:t>明各类儿童群体，包括女孩，生活极端贫困儿童和流落街头儿童等易沦为《任择议定书》所列罪行受害者的境况，并为他们提供必要的支助和援助；和</w:t>
      </w:r>
    </w:p>
    <w:p w:rsidR="00490A12" w:rsidRPr="00757635" w:rsidRDefault="00490A12" w:rsidP="00432FCC">
      <w:pPr>
        <w:pStyle w:val="SingleTxtGC"/>
        <w:numPr>
          <w:ilvl w:val="0"/>
          <w:numId w:val="8"/>
        </w:numPr>
        <w:rPr>
          <w:rFonts w:eastAsia="SimHei"/>
        </w:rPr>
      </w:pPr>
      <w:r w:rsidRPr="00757635">
        <w:rPr>
          <w:rFonts w:eastAsia="SimHei"/>
        </w:rPr>
        <w:t>根除基于性别的歧视和暴力，尤其要废除目前仍现行的歧视妇女法律，并且不再拖延地将家暴行为，包括婚姻内强奸行为列为刑事罪行。</w:t>
      </w:r>
    </w:p>
    <w:p w:rsidR="00490A12" w:rsidRPr="00CC3DB8" w:rsidRDefault="00490A12" w:rsidP="00432FCC">
      <w:pPr>
        <w:pStyle w:val="H23GC"/>
      </w:pPr>
      <w:r w:rsidRPr="00CC3DB8">
        <w:tab/>
      </w:r>
      <w:r w:rsidRPr="00CC3DB8">
        <w:tab/>
      </w:r>
      <w:r w:rsidRPr="00CC3DB8">
        <w:t>嫖童色情旅游</w:t>
      </w:r>
    </w:p>
    <w:p w:rsidR="00490A12" w:rsidRPr="00CC3DB8" w:rsidRDefault="00F401A7" w:rsidP="00490A12">
      <w:pPr>
        <w:pStyle w:val="SingleTxtGC"/>
        <w:rPr>
          <w:bCs/>
        </w:rPr>
      </w:pPr>
      <w:r>
        <w:t>22</w:t>
      </w:r>
      <w:r w:rsidR="00490A12" w:rsidRPr="00CC3DB8">
        <w:t>.</w:t>
      </w:r>
      <w:r w:rsidR="00494B50">
        <w:t xml:space="preserve">  </w:t>
      </w:r>
      <w:r w:rsidR="00490A12" w:rsidRPr="00CC3DB8">
        <w:t>委员会关切，嫖童色情旅游正在滋生形成，然而，缔约国却未采取必要的防范和打击这种现象的措施。</w:t>
      </w:r>
    </w:p>
    <w:p w:rsidR="00490A12" w:rsidRPr="00CC3DB8" w:rsidRDefault="00F401A7" w:rsidP="00490A12">
      <w:pPr>
        <w:pStyle w:val="SingleTxtGC"/>
      </w:pPr>
      <w:r>
        <w:t>23</w:t>
      </w:r>
      <w:r w:rsidR="00490A12" w:rsidRPr="00CC3DB8">
        <w:t>.</w:t>
      </w:r>
      <w:r w:rsidR="00494B50">
        <w:t xml:space="preserve">  </w:t>
      </w:r>
      <w:r w:rsidR="007E6322">
        <w:rPr>
          <w:rFonts w:eastAsia="SimHei"/>
          <w:bCs/>
          <w:lang w:bidi="th-TH"/>
        </w:rPr>
        <w:t>委员会敦请缔约国采取更具体的行动，防止该</w:t>
      </w:r>
      <w:r w:rsidR="00490A12" w:rsidRPr="00757635">
        <w:rPr>
          <w:rFonts w:eastAsia="SimHei"/>
          <w:bCs/>
          <w:lang w:bidi="th-TH"/>
        </w:rPr>
        <w:t>国境内的嫖童色情旅游，并惩办嫖童色情旅游案情。委员会尤其敦请缔约国为遏制嫖童色情旅游，推行大规模的提高认识方案，包括各项运动。委员会还敦请缔约国与各旅游经营方、传媒、非政府和民间社会组织合作，向各旅行和旅游机构广泛宣传世界旅游组织</w:t>
      </w:r>
      <w:r w:rsidRPr="00757635">
        <w:rPr>
          <w:rFonts w:eastAsia="SimHei" w:hint="eastAsia"/>
          <w:bCs/>
          <w:lang w:bidi="th-TH"/>
        </w:rPr>
        <w:t>“</w:t>
      </w:r>
      <w:r w:rsidR="00490A12" w:rsidRPr="00757635">
        <w:rPr>
          <w:rFonts w:eastAsia="SimHei"/>
        </w:rPr>
        <w:t>全球旅游业道德守则</w:t>
      </w:r>
      <w:r w:rsidRPr="00757635">
        <w:rPr>
          <w:rFonts w:eastAsia="SimHei" w:hint="eastAsia"/>
          <w:bCs/>
          <w:lang w:bidi="th-TH"/>
        </w:rPr>
        <w:t>”</w:t>
      </w:r>
      <w:r w:rsidR="00490A12" w:rsidRPr="00757635">
        <w:rPr>
          <w:rFonts w:eastAsia="SimHei"/>
          <w:bCs/>
          <w:lang w:bidi="th-TH"/>
        </w:rPr>
        <w:t>，并鼓励上述各方恪守</w:t>
      </w:r>
      <w:r w:rsidR="00490A12" w:rsidRPr="00757635">
        <w:rPr>
          <w:rFonts w:eastAsia="SimHei"/>
        </w:rPr>
        <w:t>《保护儿童免受旅行和旅游中的性剥削行为守则》</w:t>
      </w:r>
      <w:r w:rsidR="00490A12" w:rsidRPr="00757635">
        <w:rPr>
          <w:rFonts w:eastAsia="SimHei"/>
          <w:bCs/>
        </w:rPr>
        <w:t>。</w:t>
      </w:r>
    </w:p>
    <w:p w:rsidR="00490A12" w:rsidRPr="00CC3DB8" w:rsidRDefault="00490A12" w:rsidP="00432FCC">
      <w:pPr>
        <w:pStyle w:val="HChGC"/>
      </w:pPr>
      <w:r w:rsidRPr="00CC3DB8">
        <w:tab/>
      </w:r>
      <w:r w:rsidRPr="00CC3DB8">
        <w:t>六</w:t>
      </w:r>
      <w:r w:rsidR="00432FCC">
        <w:rPr>
          <w:rFonts w:hint="eastAsia"/>
        </w:rPr>
        <w:t>.</w:t>
      </w:r>
      <w:r w:rsidRPr="00CC3DB8">
        <w:tab/>
      </w:r>
      <w:r w:rsidRPr="00432FCC">
        <w:rPr>
          <w:spacing w:val="3"/>
        </w:rPr>
        <w:t>禁止</w:t>
      </w:r>
      <w:r w:rsidR="00150D1C">
        <w:rPr>
          <w:spacing w:val="3"/>
        </w:rPr>
        <w:t>买卖</w:t>
      </w:r>
      <w:r w:rsidRPr="00432FCC">
        <w:rPr>
          <w:spacing w:val="3"/>
        </w:rPr>
        <w:t>儿童、儿童色情制品、儿童卖淫及其相关问题</w:t>
      </w:r>
      <w:r w:rsidR="00432FCC" w:rsidRPr="00432FCC">
        <w:rPr>
          <w:rFonts w:hint="eastAsia"/>
          <w:spacing w:val="3"/>
        </w:rPr>
        <w:br/>
      </w:r>
      <w:r w:rsidRPr="00432FCC">
        <w:rPr>
          <w:spacing w:val="-8"/>
        </w:rPr>
        <w:t>(</w:t>
      </w:r>
      <w:r w:rsidRPr="00432FCC">
        <w:rPr>
          <w:spacing w:val="-8"/>
        </w:rPr>
        <w:t>第</w:t>
      </w:r>
      <w:r w:rsidR="00F401A7">
        <w:rPr>
          <w:spacing w:val="-8"/>
        </w:rPr>
        <w:t>3</w:t>
      </w:r>
      <w:r w:rsidRPr="00432FCC">
        <w:rPr>
          <w:spacing w:val="-8"/>
        </w:rPr>
        <w:t>条、</w:t>
      </w:r>
      <w:r w:rsidRPr="00CC3DB8">
        <w:t>第</w:t>
      </w:r>
      <w:r w:rsidR="00F401A7">
        <w:t>4</w:t>
      </w:r>
      <w:r w:rsidRPr="00CC3DB8">
        <w:t>条第</w:t>
      </w:r>
      <w:r w:rsidR="00F401A7">
        <w:t>2</w:t>
      </w:r>
      <w:r w:rsidRPr="00CC3DB8">
        <w:t>和</w:t>
      </w:r>
      <w:r w:rsidR="00F401A7">
        <w:t>3</w:t>
      </w:r>
      <w:r w:rsidRPr="00CC3DB8">
        <w:t>款、第</w:t>
      </w:r>
      <w:r w:rsidR="00F401A7">
        <w:t>5</w:t>
      </w:r>
      <w:r w:rsidRPr="00CC3DB8">
        <w:t>条、第</w:t>
      </w:r>
      <w:r w:rsidR="00F401A7">
        <w:t>6</w:t>
      </w:r>
      <w:r w:rsidRPr="00CC3DB8">
        <w:t>条和第</w:t>
      </w:r>
      <w:r w:rsidR="00F401A7">
        <w:t>7</w:t>
      </w:r>
      <w:r w:rsidRPr="00CC3DB8">
        <w:t>条</w:t>
      </w:r>
      <w:r w:rsidRPr="00CC3DB8">
        <w:t>)</w:t>
      </w:r>
    </w:p>
    <w:p w:rsidR="00490A12" w:rsidRPr="00CC3DB8" w:rsidRDefault="00490A12" w:rsidP="00432FCC">
      <w:pPr>
        <w:pStyle w:val="H23GC"/>
      </w:pPr>
      <w:r w:rsidRPr="00CC3DB8">
        <w:tab/>
      </w:r>
      <w:r w:rsidRPr="00CC3DB8">
        <w:tab/>
      </w:r>
      <w:r w:rsidRPr="00CC3DB8">
        <w:t>现行刑事法或刑律法和条例</w:t>
      </w:r>
    </w:p>
    <w:p w:rsidR="00490A12" w:rsidRPr="00CC3DB8" w:rsidRDefault="00F401A7" w:rsidP="00490A12">
      <w:pPr>
        <w:pStyle w:val="SingleTxtGC"/>
      </w:pPr>
      <w:r>
        <w:t>24</w:t>
      </w:r>
      <w:r w:rsidR="00490A12" w:rsidRPr="00CC3DB8">
        <w:t>.</w:t>
      </w:r>
      <w:r w:rsidR="00494B50">
        <w:t xml:space="preserve">  </w:t>
      </w:r>
      <w:r w:rsidR="00490A12" w:rsidRPr="00CC3DB8">
        <w:t>委员会表示关切：</w:t>
      </w:r>
    </w:p>
    <w:p w:rsidR="00490A12" w:rsidRPr="00CC3DB8" w:rsidRDefault="00490A12" w:rsidP="00432FCC">
      <w:pPr>
        <w:pStyle w:val="SingleTxtGC"/>
        <w:numPr>
          <w:ilvl w:val="0"/>
          <w:numId w:val="9"/>
        </w:numPr>
      </w:pPr>
      <w:r w:rsidRPr="00CC3DB8">
        <w:t>《儿童法》一直未列明</w:t>
      </w:r>
      <w:r w:rsidR="00150D1C">
        <w:t>买卖</w:t>
      </w:r>
      <w:r w:rsidRPr="00CC3DB8">
        <w:t>儿童罪的定义；</w:t>
      </w:r>
    </w:p>
    <w:p w:rsidR="00490A12" w:rsidRPr="00CC3DB8" w:rsidRDefault="00490A12" w:rsidP="00432FCC">
      <w:pPr>
        <w:pStyle w:val="SingleTxtGC"/>
        <w:numPr>
          <w:ilvl w:val="0"/>
          <w:numId w:val="9"/>
        </w:numPr>
      </w:pPr>
      <w:r w:rsidRPr="00CC3DB8">
        <w:t>致使</w:t>
      </w:r>
      <w:r w:rsidR="00F401A7">
        <w:t>15</w:t>
      </w:r>
      <w:r w:rsidRPr="00CC3DB8">
        <w:t>岁以上儿童卖淫不被视为犯罪行为；</w:t>
      </w:r>
    </w:p>
    <w:p w:rsidR="00490A12" w:rsidRPr="00CC3DB8" w:rsidRDefault="00490A12" w:rsidP="00432FCC">
      <w:pPr>
        <w:pStyle w:val="SingleTxtGC"/>
        <w:numPr>
          <w:ilvl w:val="0"/>
          <w:numId w:val="9"/>
        </w:numPr>
      </w:pPr>
      <w:r w:rsidRPr="00CC3DB8">
        <w:t>对于儿童色情制品问题</w:t>
      </w:r>
      <w:r w:rsidRPr="00CC3DB8">
        <w:rPr>
          <w:rFonts w:hAnsi="宋体-方正超大字符集"/>
        </w:rPr>
        <w:t>不存在加罪情节问题；和</w:t>
      </w:r>
    </w:p>
    <w:p w:rsidR="00490A12" w:rsidRPr="00CC3DB8" w:rsidRDefault="00490A12" w:rsidP="00432FCC">
      <w:pPr>
        <w:pStyle w:val="SingleTxtGC"/>
        <w:numPr>
          <w:ilvl w:val="0"/>
          <w:numId w:val="9"/>
        </w:numPr>
      </w:pPr>
      <w:r w:rsidRPr="00CC3DB8">
        <w:t>受害者所负的举证责任。</w:t>
      </w:r>
    </w:p>
    <w:p w:rsidR="00490A12" w:rsidRPr="00CC3DB8" w:rsidRDefault="00F401A7" w:rsidP="00490A12">
      <w:pPr>
        <w:pStyle w:val="SingleTxtGC"/>
      </w:pPr>
      <w:r>
        <w:t>25</w:t>
      </w:r>
      <w:r w:rsidR="00490A12" w:rsidRPr="00CC3DB8">
        <w:t>.</w:t>
      </w:r>
      <w:r w:rsidR="00494B50">
        <w:t xml:space="preserve">  </w:t>
      </w:r>
      <w:r w:rsidR="00490A12" w:rsidRPr="00757635">
        <w:rPr>
          <w:rFonts w:eastAsia="SimHei"/>
          <w:bCs/>
          <w:lang w:bidi="th-TH"/>
        </w:rPr>
        <w:t>委员会敦请缔约国重新审议国家立法条款，确保这些条款全面符合《任择议定书》的条款。缔约国尤其应：</w:t>
      </w:r>
    </w:p>
    <w:p w:rsidR="00490A12" w:rsidRPr="00757635" w:rsidRDefault="00490A12" w:rsidP="00432FCC">
      <w:pPr>
        <w:pStyle w:val="SingleTxtGC"/>
        <w:numPr>
          <w:ilvl w:val="0"/>
          <w:numId w:val="10"/>
        </w:numPr>
        <w:rPr>
          <w:rFonts w:eastAsia="SimHei"/>
        </w:rPr>
      </w:pPr>
      <w:r w:rsidRPr="00757635">
        <w:rPr>
          <w:rFonts w:eastAsia="SimHei"/>
        </w:rPr>
        <w:t>按《任择议定书》要求，</w:t>
      </w:r>
      <w:r w:rsidRPr="00757635">
        <w:rPr>
          <w:rFonts w:eastAsia="SimHei" w:hAnsi="宋体-方正超大字符集"/>
        </w:rPr>
        <w:t>依据</w:t>
      </w:r>
      <w:r w:rsidRPr="00757635">
        <w:rPr>
          <w:rFonts w:eastAsia="SimHei"/>
        </w:rPr>
        <w:t>《任择议定书》第</w:t>
      </w:r>
      <w:r w:rsidR="00F401A7" w:rsidRPr="00757635">
        <w:rPr>
          <w:rFonts w:eastAsia="SimHei"/>
        </w:rPr>
        <w:t>3</w:t>
      </w:r>
      <w:r w:rsidRPr="00757635">
        <w:rPr>
          <w:rFonts w:eastAsia="SimHei"/>
        </w:rPr>
        <w:t>条第</w:t>
      </w:r>
      <w:r w:rsidR="00F401A7" w:rsidRPr="00757635">
        <w:rPr>
          <w:rFonts w:eastAsia="SimHei"/>
        </w:rPr>
        <w:t>1</w:t>
      </w:r>
      <w:r w:rsidRPr="00757635">
        <w:rPr>
          <w:rFonts w:eastAsia="SimHei"/>
        </w:rPr>
        <w:t>款</w:t>
      </w:r>
      <w:r w:rsidRPr="00757635">
        <w:rPr>
          <w:rFonts w:eastAsia="SimHei"/>
        </w:rPr>
        <w:t>(</w:t>
      </w:r>
      <w:r w:rsidR="00F401A7" w:rsidRPr="00757635">
        <w:rPr>
          <w:rFonts w:eastAsia="SimHei"/>
        </w:rPr>
        <w:t>a</w:t>
      </w:r>
      <w:r w:rsidRPr="00757635">
        <w:rPr>
          <w:rFonts w:eastAsia="SimHei"/>
        </w:rPr>
        <w:t>)</w:t>
      </w:r>
      <w:r w:rsidRPr="00757635">
        <w:rPr>
          <w:rFonts w:eastAsia="SimHei"/>
        </w:rPr>
        <w:t>项第</w:t>
      </w:r>
      <w:r w:rsidRPr="00757635">
        <w:rPr>
          <w:rFonts w:eastAsia="SimHei"/>
        </w:rPr>
        <w:t>(</w:t>
      </w:r>
      <w:r w:rsidRPr="00757635">
        <w:rPr>
          <w:rFonts w:eastAsia="SimHei"/>
        </w:rPr>
        <w:t>一</w:t>
      </w:r>
      <w:r w:rsidRPr="00757635">
        <w:rPr>
          <w:rFonts w:eastAsia="SimHei"/>
        </w:rPr>
        <w:t>)</w:t>
      </w:r>
      <w:r w:rsidRPr="00757635">
        <w:rPr>
          <w:rFonts w:eastAsia="SimHei"/>
        </w:rPr>
        <w:t>分项和</w:t>
      </w:r>
      <w:r w:rsidRPr="00757635">
        <w:rPr>
          <w:rFonts w:eastAsia="SimHei"/>
        </w:rPr>
        <w:t>(</w:t>
      </w:r>
      <w:r w:rsidR="00F401A7" w:rsidRPr="00757635">
        <w:rPr>
          <w:rFonts w:eastAsia="SimHei"/>
        </w:rPr>
        <w:t>b</w:t>
      </w:r>
      <w:r w:rsidRPr="00757635">
        <w:rPr>
          <w:rFonts w:eastAsia="SimHei"/>
        </w:rPr>
        <w:t>)</w:t>
      </w:r>
      <w:r w:rsidRPr="00757635">
        <w:rPr>
          <w:rFonts w:eastAsia="SimHei"/>
        </w:rPr>
        <w:t>和</w:t>
      </w:r>
      <w:r w:rsidRPr="00757635">
        <w:rPr>
          <w:rFonts w:eastAsia="SimHei"/>
        </w:rPr>
        <w:t>(</w:t>
      </w:r>
      <w:r w:rsidR="00F401A7" w:rsidRPr="00757635">
        <w:rPr>
          <w:rFonts w:eastAsia="SimHei"/>
        </w:rPr>
        <w:t>c</w:t>
      </w:r>
      <w:r w:rsidRPr="00757635">
        <w:rPr>
          <w:rFonts w:eastAsia="SimHei"/>
        </w:rPr>
        <w:t>)</w:t>
      </w:r>
      <w:r w:rsidRPr="00757635">
        <w:rPr>
          <w:rFonts w:eastAsia="SimHei"/>
        </w:rPr>
        <w:t>项；第</w:t>
      </w:r>
      <w:r w:rsidR="00F401A7" w:rsidRPr="00757635">
        <w:rPr>
          <w:rFonts w:eastAsia="SimHei"/>
        </w:rPr>
        <w:t>1</w:t>
      </w:r>
      <w:r w:rsidRPr="00757635">
        <w:rPr>
          <w:rFonts w:eastAsia="SimHei"/>
        </w:rPr>
        <w:t>款</w:t>
      </w:r>
      <w:r w:rsidRPr="00757635">
        <w:rPr>
          <w:rFonts w:eastAsia="SimHei"/>
        </w:rPr>
        <w:t>(</w:t>
      </w:r>
      <w:r w:rsidR="00F401A7" w:rsidRPr="00757635">
        <w:rPr>
          <w:rFonts w:eastAsia="SimHei"/>
        </w:rPr>
        <w:t>a</w:t>
      </w:r>
      <w:r w:rsidRPr="00757635">
        <w:rPr>
          <w:rFonts w:eastAsia="SimHei"/>
        </w:rPr>
        <w:t>)</w:t>
      </w:r>
      <w:r w:rsidRPr="00757635">
        <w:rPr>
          <w:rFonts w:eastAsia="SimHei"/>
        </w:rPr>
        <w:t>项第</w:t>
      </w:r>
      <w:r w:rsidRPr="00757635">
        <w:rPr>
          <w:rFonts w:eastAsia="SimHei"/>
        </w:rPr>
        <w:t>(</w:t>
      </w:r>
      <w:r w:rsidRPr="00757635">
        <w:rPr>
          <w:rFonts w:eastAsia="SimHei"/>
        </w:rPr>
        <w:t>二</w:t>
      </w:r>
      <w:r w:rsidRPr="00757635">
        <w:rPr>
          <w:rFonts w:eastAsia="SimHei"/>
        </w:rPr>
        <w:t>)</w:t>
      </w:r>
      <w:r w:rsidRPr="00757635">
        <w:rPr>
          <w:rFonts w:eastAsia="SimHei"/>
        </w:rPr>
        <w:t>分项，以及第</w:t>
      </w:r>
      <w:r w:rsidR="00F401A7" w:rsidRPr="00757635">
        <w:rPr>
          <w:rFonts w:eastAsia="SimHei"/>
        </w:rPr>
        <w:t>5</w:t>
      </w:r>
      <w:r w:rsidRPr="00757635">
        <w:rPr>
          <w:rFonts w:eastAsia="SimHei"/>
        </w:rPr>
        <w:t>条，制定出</w:t>
      </w:r>
      <w:r w:rsidR="00150D1C">
        <w:rPr>
          <w:rFonts w:eastAsia="SimHei"/>
        </w:rPr>
        <w:t>买卖</w:t>
      </w:r>
      <w:r w:rsidRPr="00757635">
        <w:rPr>
          <w:rFonts w:eastAsia="SimHei"/>
        </w:rPr>
        <w:t>儿童的定义，尤其界定以非法领养、使用儿童强迫劳动和为了牟利摘取儿童器官移植目的，从事的</w:t>
      </w:r>
      <w:r w:rsidR="00150D1C">
        <w:rPr>
          <w:rFonts w:eastAsia="SimHei"/>
        </w:rPr>
        <w:t>买卖</w:t>
      </w:r>
      <w:r w:rsidRPr="00757635">
        <w:rPr>
          <w:rFonts w:eastAsia="SimHei"/>
        </w:rPr>
        <w:t>儿童行为，并将之列为罪行；</w:t>
      </w:r>
    </w:p>
    <w:p w:rsidR="00490A12" w:rsidRPr="00757635" w:rsidRDefault="00490A12" w:rsidP="00432FCC">
      <w:pPr>
        <w:pStyle w:val="SingleTxtGC"/>
        <w:numPr>
          <w:ilvl w:val="0"/>
          <w:numId w:val="10"/>
        </w:numPr>
        <w:rPr>
          <w:rFonts w:eastAsia="SimHei"/>
          <w:spacing w:val="-1"/>
        </w:rPr>
      </w:pPr>
      <w:r w:rsidRPr="00757635">
        <w:rPr>
          <w:rFonts w:eastAsia="SimHei"/>
          <w:spacing w:val="-1"/>
        </w:rPr>
        <w:t>确保绝对视致使儿童卖淫为罪行；按罪行轻重程度，判处适度的徒刑；</w:t>
      </w:r>
    </w:p>
    <w:p w:rsidR="00490A12" w:rsidRPr="00757635" w:rsidRDefault="00490A12" w:rsidP="00432FCC">
      <w:pPr>
        <w:pStyle w:val="SingleTxtGC"/>
        <w:numPr>
          <w:ilvl w:val="0"/>
          <w:numId w:val="10"/>
        </w:numPr>
        <w:rPr>
          <w:rFonts w:eastAsia="SimHei"/>
        </w:rPr>
      </w:pPr>
      <w:r w:rsidRPr="00757635">
        <w:rPr>
          <w:rFonts w:eastAsia="SimHei"/>
        </w:rPr>
        <w:t>修订该国有关儿童色情制品问题的刑事条款，使之全面符合《任择议定书》第</w:t>
      </w:r>
      <w:r w:rsidR="00F401A7" w:rsidRPr="00757635">
        <w:rPr>
          <w:rFonts w:eastAsia="SimHei"/>
        </w:rPr>
        <w:t>2</w:t>
      </w:r>
      <w:r w:rsidRPr="00757635">
        <w:rPr>
          <w:rFonts w:eastAsia="SimHei"/>
        </w:rPr>
        <w:t>和</w:t>
      </w:r>
      <w:r w:rsidR="00F401A7" w:rsidRPr="00757635">
        <w:rPr>
          <w:rFonts w:eastAsia="SimHei"/>
        </w:rPr>
        <w:t>3</w:t>
      </w:r>
      <w:r w:rsidRPr="00757635">
        <w:rPr>
          <w:rFonts w:eastAsia="SimHei"/>
        </w:rPr>
        <w:t>条；和</w:t>
      </w:r>
    </w:p>
    <w:p w:rsidR="00490A12" w:rsidRPr="00757635" w:rsidRDefault="00490A12" w:rsidP="00432FCC">
      <w:pPr>
        <w:pStyle w:val="SingleTxtGC"/>
        <w:numPr>
          <w:ilvl w:val="0"/>
          <w:numId w:val="10"/>
        </w:numPr>
        <w:rPr>
          <w:rFonts w:eastAsia="SimHei"/>
        </w:rPr>
      </w:pPr>
      <w:r w:rsidRPr="00757635">
        <w:rPr>
          <w:rFonts w:eastAsia="SimHei"/>
        </w:rPr>
        <w:t>举证责任改由《任择议定书》所列罪行的嫌犯承担。</w:t>
      </w:r>
    </w:p>
    <w:p w:rsidR="00490A12" w:rsidRPr="00CC3DB8" w:rsidRDefault="00F401A7" w:rsidP="00AC1CF2">
      <w:pPr>
        <w:pStyle w:val="SingleTxtGC"/>
      </w:pPr>
      <w:r>
        <w:t>26</w:t>
      </w:r>
      <w:r w:rsidR="00490A12" w:rsidRPr="00CC3DB8">
        <w:t>.</w:t>
      </w:r>
      <w:r w:rsidR="00494B50">
        <w:t xml:space="preserve">  </w:t>
      </w:r>
      <w:r w:rsidR="00490A12" w:rsidRPr="00CC3DB8">
        <w:t>委员会严重关切，缔约国全境内各类诸如妓院和旅馆等场所发生的对儿童色情剥削现象，而且正呈上升趋势。委员会还深为关切，既未设立一个体制侦办和查禁妓院和其它场所并抓捕老鸨及其揽嫖皮条；也无主管机制负责管控制作和散发《任择议定书》所禁止行为的广告宣传品，诸如涉及儿童色情制品的广告宣传。委员会还关切甚为泛滥的早婚习俗和强迫婚姻，特别是为交换嫁妆或抵债性的</w:t>
      </w:r>
      <w:r>
        <w:rPr>
          <w:rFonts w:hint="eastAsia"/>
        </w:rPr>
        <w:t>“</w:t>
      </w:r>
      <w:r w:rsidR="00490A12" w:rsidRPr="00CC3DB8">
        <w:t>童婚</w:t>
      </w:r>
      <w:r>
        <w:rPr>
          <w:rFonts w:hint="eastAsia"/>
        </w:rPr>
        <w:t>”</w:t>
      </w:r>
      <w:r w:rsidR="00490A12" w:rsidRPr="00CC3DB8">
        <w:t>做法，以及所谓的</w:t>
      </w:r>
      <w:r>
        <w:rPr>
          <w:rFonts w:hint="eastAsia"/>
        </w:rPr>
        <w:t>“</w:t>
      </w:r>
      <w:r w:rsidR="00490A12" w:rsidRPr="00CC3DB8">
        <w:t>寄养</w:t>
      </w:r>
      <w:r>
        <w:rPr>
          <w:rFonts w:hint="eastAsia"/>
        </w:rPr>
        <w:t>”</w:t>
      </w:r>
      <w:r w:rsidR="00490A12" w:rsidRPr="00CC3DB8">
        <w:t>，即诸多情况下相当于</w:t>
      </w:r>
      <w:r w:rsidR="00150D1C">
        <w:t>买卖</w:t>
      </w:r>
      <w:r w:rsidR="00490A12" w:rsidRPr="00CC3DB8">
        <w:t>儿童的做法。</w:t>
      </w:r>
    </w:p>
    <w:p w:rsidR="00490A12" w:rsidRPr="00CC3DB8" w:rsidRDefault="00F401A7" w:rsidP="00490A12">
      <w:pPr>
        <w:pStyle w:val="SingleTxtGC"/>
      </w:pPr>
      <w:r>
        <w:t>27</w:t>
      </w:r>
      <w:r w:rsidR="00490A12" w:rsidRPr="00CC3DB8">
        <w:t>.</w:t>
      </w:r>
      <w:r w:rsidR="00494B50">
        <w:t xml:space="preserve">  </w:t>
      </w:r>
      <w:r w:rsidR="00490A12" w:rsidRPr="00757635">
        <w:rPr>
          <w:rFonts w:eastAsia="SimHei"/>
          <w:bCs/>
        </w:rPr>
        <w:t>委员会敦请缔约国采取更积极的措施，确保切实贯彻该国禁止儿童卖淫的立法。委员会尤其敦请缔约国及时建立有效制度，侦办和查禁妓院和其他从事儿童卖淫的场所，管控制作和散发《任择议定书》所禁止行为的广告材料，诸如涉及儿童的色情制品广告。为此，缔约国应为警察配备必要的人力、技术和资金。委员会还敦请缔约国采取一切必要措施，查禁一切相当于</w:t>
      </w:r>
      <w:r w:rsidR="00150D1C">
        <w:rPr>
          <w:rFonts w:eastAsia="SimHei"/>
          <w:bCs/>
        </w:rPr>
        <w:t>买卖</w:t>
      </w:r>
      <w:r w:rsidR="00490A12" w:rsidRPr="00757635">
        <w:rPr>
          <w:rFonts w:eastAsia="SimHei"/>
          <w:bCs/>
        </w:rPr>
        <w:t>儿童的行为。</w:t>
      </w:r>
    </w:p>
    <w:p w:rsidR="00490A12" w:rsidRPr="00CC3DB8" w:rsidRDefault="00490A12" w:rsidP="00432FCC">
      <w:pPr>
        <w:pStyle w:val="H23GC"/>
      </w:pPr>
      <w:r w:rsidRPr="00CC3DB8">
        <w:tab/>
      </w:r>
      <w:r w:rsidRPr="00CC3DB8">
        <w:tab/>
      </w:r>
      <w:r w:rsidRPr="00CC3DB8">
        <w:t>有罪不罚现象</w:t>
      </w:r>
    </w:p>
    <w:p w:rsidR="00490A12" w:rsidRPr="00CC3DB8" w:rsidRDefault="00F401A7" w:rsidP="00490A12">
      <w:pPr>
        <w:pStyle w:val="SingleTxtGC"/>
        <w:rPr>
          <w:bCs/>
        </w:rPr>
      </w:pPr>
      <w:r>
        <w:t>28</w:t>
      </w:r>
      <w:r w:rsidR="00490A12" w:rsidRPr="00CC3DB8">
        <w:t>.</w:t>
      </w:r>
      <w:r w:rsidR="00494B50">
        <w:t xml:space="preserve">  </w:t>
      </w:r>
      <w:r w:rsidR="00490A12" w:rsidRPr="00CC3DB8">
        <w:t>委员会严重关切，没有人因犯</w:t>
      </w:r>
      <w:r w:rsidR="00490A12" w:rsidRPr="00CC3DB8">
        <w:rPr>
          <w:rFonts w:hAnsi="宋体-方正超大字符集"/>
        </w:rPr>
        <w:t>有</w:t>
      </w:r>
      <w:r w:rsidR="00490A12" w:rsidRPr="00CC3DB8">
        <w:t>《儿童法》禁止儿童卖淫的规定遭到追究，而且</w:t>
      </w:r>
      <w:r w:rsidR="00490A12" w:rsidRPr="00CC3DB8">
        <w:rPr>
          <w:rFonts w:hAnsi="宋体-方正超大字符集"/>
        </w:rPr>
        <w:t>依据《任择议定书》禁止的其他行为，对犯罪者提出的法律诉讼，往往因执法人员，包括法官的腐败而不了了之。委员会深表关切的是，对儿童进行色情剥削的罪犯不受惩罚已成为一种顽疾，在首都洛美数以百计</w:t>
      </w:r>
      <w:r w:rsidR="00490A12" w:rsidRPr="00CC3DB8">
        <w:t>的</w:t>
      </w:r>
      <w:r>
        <w:t>9</w:t>
      </w:r>
      <w:r w:rsidR="00490A12" w:rsidRPr="00CC3DB8">
        <w:t>-</w:t>
      </w:r>
      <w:r>
        <w:t>15</w:t>
      </w:r>
      <w:r w:rsidR="00490A12" w:rsidRPr="00CC3DB8">
        <w:t>岁</w:t>
      </w:r>
      <w:r w:rsidR="00490A12" w:rsidRPr="00CC3DB8">
        <w:rPr>
          <w:rFonts w:hAnsi="宋体-方正超大字符集"/>
        </w:rPr>
        <w:t>儿童，尤其在众所周知的所谓</w:t>
      </w:r>
      <w:r>
        <w:rPr>
          <w:rFonts w:hint="eastAsia"/>
        </w:rPr>
        <w:t>“</w:t>
      </w:r>
      <w:r w:rsidR="00490A12" w:rsidRPr="00CC3DB8">
        <w:rPr>
          <w:rFonts w:hAnsi="宋体-方正超大字符集"/>
        </w:rPr>
        <w:t>儿童市场</w:t>
      </w:r>
      <w:r>
        <w:rPr>
          <w:rFonts w:hint="eastAsia"/>
        </w:rPr>
        <w:t>”</w:t>
      </w:r>
      <w:r w:rsidR="00490A12" w:rsidRPr="00CC3DB8">
        <w:rPr>
          <w:rFonts w:hAnsi="宋体-方正超大字符集"/>
        </w:rPr>
        <w:t>，继续公开从事对儿童剥削的皮肉生意。</w:t>
      </w:r>
    </w:p>
    <w:p w:rsidR="00490A12" w:rsidRPr="00757635" w:rsidRDefault="00F401A7" w:rsidP="00490A12">
      <w:pPr>
        <w:pStyle w:val="SingleTxtGC"/>
        <w:rPr>
          <w:rFonts w:eastAsia="SimHei"/>
          <w:bCs/>
        </w:rPr>
      </w:pPr>
      <w:r>
        <w:t>29</w:t>
      </w:r>
      <w:r w:rsidR="00490A12" w:rsidRPr="00CC3DB8">
        <w:t>.</w:t>
      </w:r>
      <w:r w:rsidR="00494B50">
        <w:t xml:space="preserve">  </w:t>
      </w:r>
      <w:r w:rsidR="00490A12" w:rsidRPr="00757635">
        <w:rPr>
          <w:rFonts w:eastAsia="SimHei"/>
          <w:bCs/>
        </w:rPr>
        <w:t>委员会敦请缔约国采取一切必要措施。打击《任择议定书》所列罪犯逍遥法外的现象，并就此，向全体法官颁布明确的指示，责令积极追究这些案件。缔约国还应警告执法当局，若坐视不管或受贿腐败，可对他们进行制裁。</w:t>
      </w:r>
    </w:p>
    <w:p w:rsidR="00490A12" w:rsidRPr="00CC3DB8" w:rsidRDefault="00490A12" w:rsidP="00432FCC">
      <w:pPr>
        <w:pStyle w:val="H23GC"/>
      </w:pPr>
      <w:r w:rsidRPr="00CC3DB8">
        <w:tab/>
      </w:r>
      <w:r w:rsidRPr="00CC3DB8">
        <w:tab/>
      </w:r>
      <w:r w:rsidRPr="00CC3DB8">
        <w:t>司法管辖和引渡</w:t>
      </w:r>
    </w:p>
    <w:p w:rsidR="00490A12" w:rsidRPr="00CC3DB8" w:rsidRDefault="00F401A7" w:rsidP="00490A12">
      <w:pPr>
        <w:pStyle w:val="SingleTxtGC"/>
        <w:rPr>
          <w:rFonts w:hint="eastAsia"/>
        </w:rPr>
      </w:pPr>
      <w:r>
        <w:t>3</w:t>
      </w:r>
      <w:r w:rsidR="00490A12" w:rsidRPr="00CC3DB8">
        <w:t>0.</w:t>
      </w:r>
      <w:r w:rsidR="00494B50">
        <w:t xml:space="preserve">  </w:t>
      </w:r>
      <w:r w:rsidR="00490A12" w:rsidRPr="00CC3DB8">
        <w:t>委员会关切涉及海外犯罪问题的立法未具体提及《任择议定书》所列的罪行，域外司法管辖权受双重罪规定的制约。委员会还关切，缔约国并不把《任择议定书》列为引渡的法律依据。</w:t>
      </w:r>
    </w:p>
    <w:p w:rsidR="00490A12" w:rsidRPr="00757635" w:rsidRDefault="00F401A7" w:rsidP="00490A12">
      <w:pPr>
        <w:pStyle w:val="SingleTxtGC"/>
        <w:rPr>
          <w:rFonts w:eastAsia="SimHei"/>
          <w:bCs/>
        </w:rPr>
      </w:pPr>
      <w:r>
        <w:t>31</w:t>
      </w:r>
      <w:r w:rsidR="00490A12" w:rsidRPr="00CC3DB8">
        <w:t>.</w:t>
      </w:r>
      <w:r w:rsidR="00494B50">
        <w:t xml:space="preserve">  </w:t>
      </w:r>
      <w:r w:rsidR="00490A12" w:rsidRPr="00757635">
        <w:rPr>
          <w:rFonts w:eastAsia="SimHei"/>
          <w:bCs/>
        </w:rPr>
        <w:t>委员会敦请缔约国采取必要措施，确保《任择议定书》第</w:t>
      </w:r>
      <w:r w:rsidRPr="00757635">
        <w:rPr>
          <w:rFonts w:eastAsia="SimHei"/>
          <w:bCs/>
        </w:rPr>
        <w:t>3</w:t>
      </w:r>
      <w:r w:rsidR="00490A12" w:rsidRPr="00757635">
        <w:rPr>
          <w:rFonts w:eastAsia="SimHei"/>
          <w:bCs/>
        </w:rPr>
        <w:t>条第</w:t>
      </w:r>
      <w:r w:rsidRPr="00757635">
        <w:rPr>
          <w:rFonts w:eastAsia="SimHei"/>
          <w:bCs/>
        </w:rPr>
        <w:t>1</w:t>
      </w:r>
      <w:r w:rsidR="00490A12" w:rsidRPr="00757635">
        <w:rPr>
          <w:rFonts w:eastAsia="SimHei"/>
          <w:bCs/>
        </w:rPr>
        <w:t>款所述罪行为可引渡的罪行，并废除引渡和</w:t>
      </w:r>
      <w:r w:rsidR="00490A12" w:rsidRPr="00757635">
        <w:rPr>
          <w:rFonts w:eastAsia="SimHei"/>
          <w:bCs/>
        </w:rPr>
        <w:t>/</w:t>
      </w:r>
      <w:r w:rsidR="00490A12" w:rsidRPr="00757635">
        <w:rPr>
          <w:rFonts w:eastAsia="SimHei"/>
          <w:bCs/>
        </w:rPr>
        <w:t>或追究在海外所犯罪行必须依据的双重罪规定。委员会还敦请缔约国依照《任择议定书》第</w:t>
      </w:r>
      <w:r w:rsidRPr="00757635">
        <w:rPr>
          <w:rFonts w:eastAsia="SimHei"/>
          <w:bCs/>
        </w:rPr>
        <w:t>5</w:t>
      </w:r>
      <w:r w:rsidR="00490A12" w:rsidRPr="00757635">
        <w:rPr>
          <w:rFonts w:eastAsia="SimHei"/>
          <w:bCs/>
        </w:rPr>
        <w:t>条，必要时运用《任择议定书》为引渡的法律依据。</w:t>
      </w:r>
    </w:p>
    <w:p w:rsidR="00490A12" w:rsidRPr="00CC3DB8" w:rsidRDefault="00490A12" w:rsidP="00432FCC">
      <w:pPr>
        <w:pStyle w:val="HChGC"/>
      </w:pPr>
      <w:r w:rsidRPr="00CC3DB8">
        <w:tab/>
      </w:r>
      <w:r w:rsidRPr="00CC3DB8">
        <w:t>七</w:t>
      </w:r>
      <w:r w:rsidR="00432FCC">
        <w:rPr>
          <w:rFonts w:hint="eastAsia"/>
        </w:rPr>
        <w:t>.</w:t>
      </w:r>
      <w:r w:rsidRPr="00CC3DB8">
        <w:tab/>
      </w:r>
      <w:r w:rsidRPr="00CC3DB8">
        <w:t>保护受害儿童权益</w:t>
      </w:r>
      <w:r w:rsidRPr="00CC3DB8">
        <w:t>(</w:t>
      </w:r>
      <w:r w:rsidRPr="00CC3DB8">
        <w:t>第</w:t>
      </w:r>
      <w:r w:rsidR="00F401A7">
        <w:t>8</w:t>
      </w:r>
      <w:r w:rsidRPr="00CC3DB8">
        <w:t>条和第</w:t>
      </w:r>
      <w:r w:rsidR="00F401A7">
        <w:t>9</w:t>
      </w:r>
      <w:r w:rsidRPr="00CC3DB8">
        <w:t>条第</w:t>
      </w:r>
      <w:r w:rsidR="00F401A7">
        <w:t>3</w:t>
      </w:r>
      <w:r w:rsidRPr="00CC3DB8">
        <w:t>和</w:t>
      </w:r>
      <w:r w:rsidR="00F401A7">
        <w:t>4</w:t>
      </w:r>
      <w:r w:rsidRPr="00CC3DB8">
        <w:t>款</w:t>
      </w:r>
      <w:r w:rsidRPr="00CC3DB8">
        <w:t>)</w:t>
      </w:r>
    </w:p>
    <w:p w:rsidR="00490A12" w:rsidRPr="00CC3DB8" w:rsidRDefault="00490A12" w:rsidP="00432FCC">
      <w:pPr>
        <w:pStyle w:val="H23GC"/>
        <w:rPr>
          <w:rFonts w:hint="eastAsia"/>
        </w:rPr>
      </w:pPr>
      <w:r w:rsidRPr="00CC3DB8">
        <w:tab/>
      </w:r>
      <w:r w:rsidRPr="00CC3DB8">
        <w:tab/>
      </w:r>
      <w:r w:rsidRPr="00CC3DB8">
        <w:t>采取的措施</w:t>
      </w:r>
    </w:p>
    <w:p w:rsidR="00490A12" w:rsidRPr="00CC3DB8" w:rsidRDefault="00F401A7" w:rsidP="00490A12">
      <w:pPr>
        <w:pStyle w:val="SingleTxtGC"/>
      </w:pPr>
      <w:r>
        <w:t>32</w:t>
      </w:r>
      <w:r w:rsidR="00490A12" w:rsidRPr="00CC3DB8">
        <w:t>.</w:t>
      </w:r>
      <w:r w:rsidR="00494B50">
        <w:t xml:space="preserve">  </w:t>
      </w:r>
      <w:r w:rsidR="00490A12" w:rsidRPr="00CC3DB8">
        <w:t>在注意到缔约国主张采取积极的举措为《任择议定书》所述受害儿童作出抚养照顾安排之际，委员会关切地注意到，受害儿童以及从事保护和援助受害儿童事务的民间社会个人或组织成员经常遭到威胁，然而，法律却未规定要确保他们的人身安全。委员会还尤其关切：</w:t>
      </w:r>
    </w:p>
    <w:p w:rsidR="00490A12" w:rsidRPr="00CC3DB8" w:rsidRDefault="00490A12" w:rsidP="00432FCC">
      <w:pPr>
        <w:pStyle w:val="SingleTxtGC"/>
        <w:numPr>
          <w:ilvl w:val="0"/>
          <w:numId w:val="11"/>
        </w:numPr>
      </w:pPr>
      <w:r w:rsidRPr="00CC3DB8">
        <w:t>不为受害儿童进行体检，而受害儿童或支助受害儿童的非政府组织必须支付高昂的费用，以获取可作为法庭呈堂证据的体检证明；刑事诉讼既不向当事儿童通报相关情况，也不提供法律援助；</w:t>
      </w:r>
    </w:p>
    <w:p w:rsidR="00490A12" w:rsidRPr="00CC3DB8" w:rsidRDefault="00BA101D" w:rsidP="00432FCC">
      <w:pPr>
        <w:pStyle w:val="SingleTxtGC"/>
        <w:numPr>
          <w:ilvl w:val="0"/>
          <w:numId w:val="11"/>
        </w:numPr>
      </w:pPr>
      <w:r>
        <w:t>有时，法官会披露可导致</w:t>
      </w:r>
      <w:r>
        <w:rPr>
          <w:rFonts w:hint="eastAsia"/>
        </w:rPr>
        <w:t>辨</w:t>
      </w:r>
      <w:r w:rsidR="00490A12" w:rsidRPr="00CC3DB8">
        <w:t>明受害儿童身份的信息；和</w:t>
      </w:r>
    </w:p>
    <w:p w:rsidR="00490A12" w:rsidRPr="00CC3DB8" w:rsidRDefault="00490A12" w:rsidP="00432FCC">
      <w:pPr>
        <w:pStyle w:val="SingleTxtGC"/>
        <w:numPr>
          <w:ilvl w:val="0"/>
          <w:numId w:val="11"/>
        </w:numPr>
      </w:pPr>
      <w:r w:rsidRPr="00CC3DB8">
        <w:t>缔约国虽设有赔偿基金，然而对《任择议定书》所禁止罪行的受害儿童进行赔偿却实为罕见。</w:t>
      </w:r>
    </w:p>
    <w:p w:rsidR="00490A12" w:rsidRPr="00757635" w:rsidRDefault="00F401A7" w:rsidP="00432FCC">
      <w:pPr>
        <w:pStyle w:val="SingleTxtGC"/>
        <w:rPr>
          <w:rFonts w:eastAsia="SimHei"/>
        </w:rPr>
      </w:pPr>
      <w:r>
        <w:t>33</w:t>
      </w:r>
      <w:r w:rsidR="00490A12" w:rsidRPr="00CC3DB8">
        <w:t>.</w:t>
      </w:r>
      <w:r w:rsidR="00494B50">
        <w:t xml:space="preserve">  </w:t>
      </w:r>
      <w:r w:rsidR="00490A12" w:rsidRPr="00757635">
        <w:rPr>
          <w:rFonts w:eastAsia="SimHei"/>
        </w:rPr>
        <w:t>委员会建议缔约国制定必要的法律框架和措施，确保保护《任择议定书》所禁止罪行的受害儿童，以及为受害儿童提供保护和援助的个人或组织的安全。缔约国具体应：</w:t>
      </w:r>
    </w:p>
    <w:p w:rsidR="00490A12" w:rsidRPr="00757635" w:rsidRDefault="00490A12" w:rsidP="00432FCC">
      <w:pPr>
        <w:pStyle w:val="SingleTxtGC"/>
        <w:numPr>
          <w:ilvl w:val="0"/>
          <w:numId w:val="12"/>
        </w:numPr>
        <w:rPr>
          <w:rFonts w:eastAsia="SimHei"/>
        </w:rPr>
      </w:pPr>
      <w:r w:rsidRPr="00757635">
        <w:rPr>
          <w:rFonts w:eastAsia="SimHei"/>
        </w:rPr>
        <w:t>确保遭色情剥削的受害儿童获得免费的医疗服务，并为受害儿童免费开具体检证明；</w:t>
      </w:r>
    </w:p>
    <w:p w:rsidR="00490A12" w:rsidRPr="00757635" w:rsidRDefault="00490A12" w:rsidP="00432FCC">
      <w:pPr>
        <w:pStyle w:val="SingleTxtGC"/>
        <w:numPr>
          <w:ilvl w:val="0"/>
          <w:numId w:val="12"/>
        </w:numPr>
        <w:rPr>
          <w:rFonts w:eastAsia="SimHei"/>
          <w:color w:val="000000"/>
        </w:rPr>
      </w:pPr>
      <w:r w:rsidRPr="00757635">
        <w:rPr>
          <w:rFonts w:eastAsia="SimHei"/>
        </w:rPr>
        <w:t>确保审理的每个阶段，为刑事诉讼中遭</w:t>
      </w:r>
      <w:r w:rsidR="00150D1C">
        <w:rPr>
          <w:rFonts w:eastAsia="SimHei"/>
        </w:rPr>
        <w:t>买卖</w:t>
      </w:r>
      <w:r w:rsidRPr="00757635">
        <w:rPr>
          <w:rFonts w:eastAsia="SimHei"/>
        </w:rPr>
        <w:t>儿童、儿童卖淫和儿童色情制品之害的当事方充分通报情况并给予律师协助；</w:t>
      </w:r>
    </w:p>
    <w:p w:rsidR="00490A12" w:rsidRPr="00757635" w:rsidRDefault="00490A12" w:rsidP="00432FCC">
      <w:pPr>
        <w:pStyle w:val="SingleTxtGC"/>
        <w:numPr>
          <w:ilvl w:val="0"/>
          <w:numId w:val="12"/>
        </w:numPr>
        <w:rPr>
          <w:rFonts w:eastAsia="SimHei"/>
          <w:color w:val="000000"/>
        </w:rPr>
      </w:pPr>
      <w:r w:rsidRPr="00757635">
        <w:rPr>
          <w:rFonts w:eastAsia="SimHei"/>
        </w:rPr>
        <w:t>采取一切必要措施，具体包括针对法官、检察官、警察、社会工作者、医务人员及其他从事与儿童证人相关工作的专业人员，以及广大社会民众，实施提高认识方案和运动；确保不对外公开透露可导致</w:t>
      </w:r>
      <w:r w:rsidR="006B5176">
        <w:rPr>
          <w:rFonts w:eastAsia="SimHei"/>
        </w:rPr>
        <w:t>辨明</w:t>
      </w:r>
      <w:r w:rsidRPr="00757635">
        <w:rPr>
          <w:rFonts w:eastAsia="SimHei"/>
        </w:rPr>
        <w:t>受害儿童身份的个人信息；并且确保受害儿童不会遭鄙视和社会排斥；</w:t>
      </w:r>
    </w:p>
    <w:p w:rsidR="00490A12" w:rsidRPr="00757635" w:rsidRDefault="00490A12" w:rsidP="00432FCC">
      <w:pPr>
        <w:pStyle w:val="SingleTxtGC"/>
        <w:numPr>
          <w:ilvl w:val="0"/>
          <w:numId w:val="12"/>
        </w:numPr>
        <w:rPr>
          <w:rFonts w:eastAsia="SimHei"/>
          <w:color w:val="000000"/>
        </w:rPr>
      </w:pPr>
      <w:r w:rsidRPr="00757635">
        <w:rPr>
          <w:rFonts w:eastAsia="SimHei"/>
        </w:rPr>
        <w:t>补充国家赔偿基金，并确保无法获得施虐者赔偿的受害儿童，可从该基金获得充分的补偿金；和</w:t>
      </w:r>
    </w:p>
    <w:p w:rsidR="00490A12" w:rsidRPr="00757635" w:rsidRDefault="00490A12" w:rsidP="00432FCC">
      <w:pPr>
        <w:pStyle w:val="SingleTxtGC"/>
        <w:numPr>
          <w:ilvl w:val="0"/>
          <w:numId w:val="12"/>
        </w:numPr>
        <w:rPr>
          <w:rFonts w:eastAsia="SimHei"/>
          <w:color w:val="000000"/>
        </w:rPr>
      </w:pPr>
      <w:r w:rsidRPr="00757635">
        <w:rPr>
          <w:rFonts w:eastAsia="SimHei"/>
        </w:rPr>
        <w:t>依据《任择议定书》第</w:t>
      </w:r>
      <w:r w:rsidR="00F401A7" w:rsidRPr="00757635">
        <w:rPr>
          <w:rFonts w:eastAsia="SimHei"/>
        </w:rPr>
        <w:t>8</w:t>
      </w:r>
      <w:r w:rsidRPr="00757635">
        <w:rPr>
          <w:rFonts w:eastAsia="SimHei"/>
        </w:rPr>
        <w:t>条第</w:t>
      </w:r>
      <w:r w:rsidR="00F401A7" w:rsidRPr="00757635">
        <w:rPr>
          <w:rFonts w:eastAsia="SimHei"/>
        </w:rPr>
        <w:t>1</w:t>
      </w:r>
      <w:r w:rsidRPr="00757635">
        <w:rPr>
          <w:rFonts w:eastAsia="SimHei"/>
        </w:rPr>
        <w:t>款，和《与罪案所涉受害儿童和证人事项相关的司法准则》</w:t>
      </w:r>
      <w:r w:rsidRPr="00757635">
        <w:rPr>
          <w:rFonts w:eastAsia="SimHei"/>
        </w:rPr>
        <w:t>(</w:t>
      </w:r>
      <w:r w:rsidRPr="00757635">
        <w:rPr>
          <w:rFonts w:eastAsia="SimHei"/>
        </w:rPr>
        <w:t>经济及社会理事会第</w:t>
      </w:r>
      <w:r w:rsidR="00F401A7" w:rsidRPr="00757635">
        <w:rPr>
          <w:rFonts w:eastAsia="SimHei"/>
        </w:rPr>
        <w:t>2</w:t>
      </w:r>
      <w:r w:rsidRPr="00757635">
        <w:rPr>
          <w:rFonts w:eastAsia="SimHei"/>
        </w:rPr>
        <w:t>00</w:t>
      </w:r>
      <w:r w:rsidR="00F401A7" w:rsidRPr="00757635">
        <w:rPr>
          <w:rFonts w:eastAsia="SimHei"/>
        </w:rPr>
        <w:t>5</w:t>
      </w:r>
      <w:r w:rsidRPr="00757635">
        <w:rPr>
          <w:rFonts w:eastAsia="SimHei"/>
        </w:rPr>
        <w:t>/</w:t>
      </w:r>
      <w:r w:rsidR="00F401A7" w:rsidRPr="00757635">
        <w:rPr>
          <w:rFonts w:eastAsia="SimHei"/>
        </w:rPr>
        <w:t>2</w:t>
      </w:r>
      <w:r w:rsidRPr="00757635">
        <w:rPr>
          <w:rFonts w:eastAsia="SimHei"/>
        </w:rPr>
        <w:t>0</w:t>
      </w:r>
      <w:r w:rsidRPr="00757635">
        <w:rPr>
          <w:rFonts w:eastAsia="SimHei"/>
        </w:rPr>
        <w:t>号决议，附件</w:t>
      </w:r>
      <w:r w:rsidRPr="00757635">
        <w:rPr>
          <w:rFonts w:eastAsia="SimHei"/>
        </w:rPr>
        <w:t>)</w:t>
      </w:r>
      <w:r w:rsidRPr="00757635">
        <w:rPr>
          <w:rFonts w:eastAsia="SimHei"/>
        </w:rPr>
        <w:t>，确保所有专业人员</w:t>
      </w:r>
      <w:r w:rsidR="006B5176">
        <w:rPr>
          <w:rFonts w:eastAsia="SimHei"/>
        </w:rPr>
        <w:t>均经受过培训，懂得在每一个刑事诉讼和司法审理阶段，如何以儿童易</w:t>
      </w:r>
      <w:r w:rsidR="006B5176">
        <w:rPr>
          <w:rFonts w:eastAsia="SimHei" w:hint="eastAsia"/>
        </w:rPr>
        <w:t>于</w:t>
      </w:r>
      <w:r w:rsidRPr="00757635">
        <w:rPr>
          <w:rFonts w:eastAsia="SimHei"/>
        </w:rPr>
        <w:t>接受的互动方式，与受害儿童进行交流。</w:t>
      </w:r>
    </w:p>
    <w:p w:rsidR="00490A12" w:rsidRPr="00CC3DB8" w:rsidRDefault="00490A12" w:rsidP="00432FCC">
      <w:pPr>
        <w:pStyle w:val="H23GC"/>
        <w:rPr>
          <w:rFonts w:hint="eastAsia"/>
        </w:rPr>
      </w:pPr>
      <w:r w:rsidRPr="00CC3DB8">
        <w:tab/>
      </w:r>
      <w:r w:rsidRPr="00CC3DB8">
        <w:tab/>
      </w:r>
      <w:r w:rsidRPr="00CC3DB8">
        <w:t>康复和重新融合</w:t>
      </w:r>
    </w:p>
    <w:p w:rsidR="00490A12" w:rsidRPr="00CC3DB8" w:rsidRDefault="00F401A7" w:rsidP="00490A12">
      <w:pPr>
        <w:pStyle w:val="SingleTxtGC"/>
        <w:rPr>
          <w:rFonts w:hint="eastAsia"/>
        </w:rPr>
      </w:pPr>
      <w:r>
        <w:t>34</w:t>
      </w:r>
      <w:r w:rsidR="00490A12" w:rsidRPr="00CC3DB8">
        <w:t>.</w:t>
      </w:r>
      <w:r w:rsidR="00494B50">
        <w:t xml:space="preserve">  </w:t>
      </w:r>
      <w:r w:rsidR="00490A12" w:rsidRPr="00CC3DB8">
        <w:t>委员会关切缺乏保护和照料遭色情剥削和虐待受害儿童的明确程序或转诊服务，而且，往往以并无事先预案的方式，为受害儿童提供照料。委员会还关切几乎完全由非政府组织实施社会重新融合和身心康复措施的状况。</w:t>
      </w:r>
    </w:p>
    <w:p w:rsidR="00490A12" w:rsidRPr="00757635" w:rsidRDefault="00F401A7" w:rsidP="00490A12">
      <w:pPr>
        <w:pStyle w:val="SingleTxtGC"/>
        <w:rPr>
          <w:rFonts w:eastAsia="SimHei"/>
          <w:sz w:val="28"/>
          <w:szCs w:val="28"/>
        </w:rPr>
      </w:pPr>
      <w:r>
        <w:t>35</w:t>
      </w:r>
      <w:r w:rsidR="00490A12" w:rsidRPr="00CC3DB8">
        <w:t>.</w:t>
      </w:r>
      <w:r w:rsidR="00494B50">
        <w:t xml:space="preserve">  </w:t>
      </w:r>
      <w:r w:rsidR="00490A12" w:rsidRPr="00757635">
        <w:rPr>
          <w:rFonts w:eastAsia="SimHei"/>
        </w:rPr>
        <w:t>委员会建议缔约国遵循《任择议定书》第</w:t>
      </w:r>
      <w:r w:rsidRPr="00757635">
        <w:rPr>
          <w:rFonts w:eastAsia="SimHei"/>
        </w:rPr>
        <w:t>9</w:t>
      </w:r>
      <w:r w:rsidR="00490A12" w:rsidRPr="00757635">
        <w:rPr>
          <w:rFonts w:eastAsia="SimHei"/>
        </w:rPr>
        <w:t>条第</w:t>
      </w:r>
      <w:r w:rsidRPr="00757635">
        <w:rPr>
          <w:rFonts w:eastAsia="SimHei"/>
        </w:rPr>
        <w:t>3</w:t>
      </w:r>
      <w:r w:rsidR="00490A12" w:rsidRPr="00757635">
        <w:rPr>
          <w:rFonts w:eastAsia="SimHei"/>
        </w:rPr>
        <w:t>款规定，确保提供充分的人力、财力和技术资源，以及高质量的服务，援助所有遭性虐待和剥削的受害儿童，包括协助他们实现全面的社会重新融合和身心康复。</w:t>
      </w:r>
    </w:p>
    <w:p w:rsidR="00490A12" w:rsidRPr="00CC3DB8" w:rsidRDefault="00490A12" w:rsidP="00432FCC">
      <w:pPr>
        <w:pStyle w:val="HChGC"/>
      </w:pPr>
      <w:r w:rsidRPr="00CC3DB8">
        <w:tab/>
      </w:r>
      <w:r w:rsidRPr="00CC3DB8">
        <w:t>八</w:t>
      </w:r>
      <w:r w:rsidR="00432FCC">
        <w:rPr>
          <w:rFonts w:hint="eastAsia"/>
        </w:rPr>
        <w:t>.</w:t>
      </w:r>
      <w:r w:rsidRPr="00CC3DB8">
        <w:tab/>
      </w:r>
      <w:r w:rsidRPr="00CC3DB8">
        <w:t>国际援助与合作</w:t>
      </w:r>
    </w:p>
    <w:p w:rsidR="00490A12" w:rsidRPr="00757635" w:rsidRDefault="00F401A7" w:rsidP="00490A12">
      <w:pPr>
        <w:pStyle w:val="SingleTxtGC"/>
        <w:rPr>
          <w:rFonts w:eastAsia="SimHei"/>
        </w:rPr>
      </w:pPr>
      <w:r>
        <w:t>36</w:t>
      </w:r>
      <w:r w:rsidR="00490A12" w:rsidRPr="00CC3DB8">
        <w:t>.</w:t>
      </w:r>
      <w:r w:rsidR="00494B50">
        <w:t xml:space="preserve">  </w:t>
      </w:r>
      <w:r w:rsidR="00490A12" w:rsidRPr="00757635">
        <w:rPr>
          <w:rFonts w:eastAsia="SimHei"/>
        </w:rPr>
        <w:t>委员会建议缔约国通过多边、区域和双边协议，加强国际合作，预防和调查《任择议定书》禁止的每一项罪行，追究和惩处</w:t>
      </w:r>
      <w:r w:rsidR="00150D1C">
        <w:rPr>
          <w:rFonts w:eastAsia="SimHei"/>
        </w:rPr>
        <w:t>买卖</w:t>
      </w:r>
      <w:r w:rsidR="00490A12" w:rsidRPr="00757635">
        <w:rPr>
          <w:rFonts w:eastAsia="SimHei"/>
        </w:rPr>
        <w:t>儿童、儿童卖淫和儿童色情制品，及嫖童色情旅游罪行的责任者。为此，委员会鼓励缔约国执行西非国家经济共同体</w:t>
      </w:r>
      <w:r w:rsidR="00490A12" w:rsidRPr="00757635">
        <w:rPr>
          <w:rFonts w:eastAsia="SimHei"/>
        </w:rPr>
        <w:t>(</w:t>
      </w:r>
      <w:r w:rsidR="00490A12" w:rsidRPr="00757635">
        <w:rPr>
          <w:rFonts w:eastAsia="SimHei"/>
        </w:rPr>
        <w:t>西非经济体</w:t>
      </w:r>
      <w:r w:rsidR="00490A12" w:rsidRPr="00757635">
        <w:rPr>
          <w:rFonts w:eastAsia="SimHei"/>
        </w:rPr>
        <w:t>)</w:t>
      </w:r>
      <w:r w:rsidR="00490A12" w:rsidRPr="000C1BF0">
        <w:rPr>
          <w:rFonts w:eastAsia="SimHei"/>
          <w:vertAlign w:val="superscript"/>
        </w:rPr>
        <w:t xml:space="preserve"> </w:t>
      </w:r>
      <w:r w:rsidR="00490A12" w:rsidRPr="00757635">
        <w:rPr>
          <w:rFonts w:eastAsia="SimHei"/>
        </w:rPr>
        <w:t>(</w:t>
      </w:r>
      <w:r w:rsidRPr="00757635">
        <w:rPr>
          <w:rFonts w:eastAsia="SimHei"/>
        </w:rPr>
        <w:t>2</w:t>
      </w:r>
      <w:r w:rsidR="00490A12" w:rsidRPr="00757635">
        <w:rPr>
          <w:rFonts w:eastAsia="SimHei"/>
        </w:rPr>
        <w:t>00</w:t>
      </w:r>
      <w:r w:rsidRPr="00757635">
        <w:rPr>
          <w:rFonts w:eastAsia="SimHei"/>
        </w:rPr>
        <w:t>8</w:t>
      </w:r>
      <w:r w:rsidR="00490A12" w:rsidRPr="00757635">
        <w:rPr>
          <w:rFonts w:eastAsia="SimHei"/>
        </w:rPr>
        <w:t>-</w:t>
      </w:r>
      <w:r w:rsidRPr="00757635">
        <w:rPr>
          <w:rFonts w:eastAsia="SimHei"/>
        </w:rPr>
        <w:t>2</w:t>
      </w:r>
      <w:r w:rsidR="00490A12" w:rsidRPr="00757635">
        <w:rPr>
          <w:rFonts w:eastAsia="SimHei"/>
        </w:rPr>
        <w:t>0</w:t>
      </w:r>
      <w:r w:rsidRPr="00757635">
        <w:rPr>
          <w:rFonts w:eastAsia="SimHei"/>
        </w:rPr>
        <w:t>11</w:t>
      </w:r>
      <w:r w:rsidR="00490A12" w:rsidRPr="00757635">
        <w:rPr>
          <w:rFonts w:eastAsia="SimHei"/>
        </w:rPr>
        <w:t>年</w:t>
      </w:r>
      <w:r w:rsidR="00490A12" w:rsidRPr="00757635">
        <w:rPr>
          <w:rFonts w:eastAsia="SimHei"/>
        </w:rPr>
        <w:t>)</w:t>
      </w:r>
      <w:r w:rsidRPr="00757635">
        <w:rPr>
          <w:rFonts w:eastAsia="SimHei" w:hint="eastAsia"/>
        </w:rPr>
        <w:t>“</w:t>
      </w:r>
      <w:r w:rsidR="00490A12" w:rsidRPr="00757635">
        <w:rPr>
          <w:rFonts w:eastAsia="SimHei"/>
        </w:rPr>
        <w:t>区域行动计划</w:t>
      </w:r>
      <w:r w:rsidRPr="00757635">
        <w:rPr>
          <w:rFonts w:eastAsia="SimHei" w:hint="eastAsia"/>
        </w:rPr>
        <w:t>”</w:t>
      </w:r>
      <w:r w:rsidR="00490A12" w:rsidRPr="00757635">
        <w:rPr>
          <w:rFonts w:eastAsia="SimHei"/>
        </w:rPr>
        <w:t>，打击贩毒、有组织犯罪和滥用毒品行为。</w:t>
      </w:r>
    </w:p>
    <w:p w:rsidR="00490A12" w:rsidRPr="00757635" w:rsidRDefault="00F401A7" w:rsidP="00490A12">
      <w:pPr>
        <w:pStyle w:val="SingleTxtGC"/>
        <w:rPr>
          <w:rFonts w:eastAsia="SimHei"/>
        </w:rPr>
      </w:pPr>
      <w:r w:rsidRPr="00757635">
        <w:rPr>
          <w:rFonts w:eastAsia="SimHei"/>
        </w:rPr>
        <w:t>37</w:t>
      </w:r>
      <w:r w:rsidR="00490A12" w:rsidRPr="00757635">
        <w:rPr>
          <w:rFonts w:eastAsia="SimHei"/>
        </w:rPr>
        <w:t>.</w:t>
      </w:r>
      <w:r w:rsidR="00494B50" w:rsidRPr="00757635">
        <w:rPr>
          <w:rFonts w:eastAsia="SimHei"/>
        </w:rPr>
        <w:t xml:space="preserve">  </w:t>
      </w:r>
      <w:r w:rsidR="00490A12" w:rsidRPr="00757635">
        <w:rPr>
          <w:rFonts w:eastAsia="SimHei"/>
        </w:rPr>
        <w:t>委员会鼓励缔约国继续与联合国各机构和方案以及非政府组织合作，制订和实施旨在有效落实《任择议定书》的措施。</w:t>
      </w:r>
    </w:p>
    <w:p w:rsidR="00490A12" w:rsidRPr="00CC3DB8" w:rsidRDefault="00490A12" w:rsidP="00432FCC">
      <w:pPr>
        <w:pStyle w:val="HChGC"/>
      </w:pPr>
      <w:r w:rsidRPr="00CC3DB8">
        <w:tab/>
      </w:r>
      <w:r w:rsidRPr="00CC3DB8">
        <w:t>九</w:t>
      </w:r>
      <w:r w:rsidR="00432FCC">
        <w:rPr>
          <w:rFonts w:hint="eastAsia"/>
        </w:rPr>
        <w:t>.</w:t>
      </w:r>
      <w:r w:rsidRPr="00CC3DB8">
        <w:tab/>
      </w:r>
      <w:r w:rsidRPr="00CC3DB8">
        <w:t>后续行动和宣传</w:t>
      </w:r>
    </w:p>
    <w:p w:rsidR="00490A12" w:rsidRPr="00CC3DB8" w:rsidRDefault="00490A12" w:rsidP="00432FCC">
      <w:pPr>
        <w:pStyle w:val="H23GC"/>
      </w:pPr>
      <w:r w:rsidRPr="00CC3DB8">
        <w:tab/>
      </w:r>
      <w:r w:rsidRPr="00CC3DB8">
        <w:tab/>
      </w:r>
      <w:r w:rsidRPr="00CC3DB8">
        <w:t>后续行动</w:t>
      </w:r>
    </w:p>
    <w:p w:rsidR="00490A12" w:rsidRPr="00757635" w:rsidRDefault="00F401A7" w:rsidP="00490A12">
      <w:pPr>
        <w:pStyle w:val="SingleTxtGC"/>
        <w:rPr>
          <w:rFonts w:eastAsia="SimHei"/>
        </w:rPr>
      </w:pPr>
      <w:r>
        <w:t>38</w:t>
      </w:r>
      <w:r w:rsidR="00490A12" w:rsidRPr="00CC3DB8">
        <w:t>.</w:t>
      </w:r>
      <w:r w:rsidR="00494B50">
        <w:t xml:space="preserve">  </w:t>
      </w:r>
      <w:r w:rsidR="00490A12" w:rsidRPr="00757635">
        <w:rPr>
          <w:rFonts w:eastAsia="SimHei"/>
        </w:rPr>
        <w:t>委员会建议缔约国采取一切适当措施，确保全面执行本文所列各项建议，具体将这些建议传达给国家首脑、最高法院、议会、各相关部委和地方主管机构，以供进行相应的考虑，并采取进一步行动。</w:t>
      </w:r>
    </w:p>
    <w:p w:rsidR="00490A12" w:rsidRPr="00CC3DB8" w:rsidRDefault="00490A12" w:rsidP="00432FCC">
      <w:pPr>
        <w:pStyle w:val="H23GC"/>
      </w:pPr>
      <w:r w:rsidRPr="00CC3DB8">
        <w:tab/>
      </w:r>
      <w:r w:rsidRPr="00CC3DB8">
        <w:tab/>
      </w:r>
      <w:r w:rsidRPr="00CC3DB8">
        <w:t>宣传结论性意见</w:t>
      </w:r>
    </w:p>
    <w:p w:rsidR="00490A12" w:rsidRPr="00757635" w:rsidRDefault="00F401A7" w:rsidP="00490A12">
      <w:pPr>
        <w:pStyle w:val="SingleTxtGC"/>
        <w:rPr>
          <w:rFonts w:eastAsia="SimHei"/>
        </w:rPr>
      </w:pPr>
      <w:r>
        <w:t>39</w:t>
      </w:r>
      <w:r w:rsidR="00490A12" w:rsidRPr="00CC3DB8">
        <w:t>.</w:t>
      </w:r>
      <w:r w:rsidR="00494B50">
        <w:t xml:space="preserve">  </w:t>
      </w:r>
      <w:r w:rsidR="00490A12" w:rsidRPr="00757635">
        <w:rPr>
          <w:rFonts w:eastAsia="SimHei"/>
        </w:rPr>
        <w:t>委员会建议，缔约国通过</w:t>
      </w:r>
      <w:r w:rsidR="00490A12" w:rsidRPr="00757635">
        <w:rPr>
          <w:rFonts w:eastAsia="SimHei"/>
        </w:rPr>
        <w:t>(</w:t>
      </w:r>
      <w:r w:rsidR="00490A12" w:rsidRPr="00757635">
        <w:rPr>
          <w:rFonts w:eastAsia="SimHei"/>
        </w:rPr>
        <w:t>但并非仅靠</w:t>
      </w:r>
      <w:r w:rsidR="00490A12" w:rsidRPr="00757635">
        <w:rPr>
          <w:rFonts w:eastAsia="SimHei"/>
        </w:rPr>
        <w:t>)</w:t>
      </w:r>
      <w:r w:rsidR="00490A12" w:rsidRPr="00757635">
        <w:rPr>
          <w:rFonts w:eastAsia="SimHei"/>
        </w:rPr>
        <w:t>互联网向广大公众，民间社会组织、青年团体、专业群体和儿童广为宣传本国提交的报告和书面答复以及上述结论性意见，以引起对《任择议定书》的辩论和对之的认识，落实对《议定书》的执行和监督。</w:t>
      </w:r>
    </w:p>
    <w:p w:rsidR="00490A12" w:rsidRPr="00CC3DB8" w:rsidRDefault="00490A12" w:rsidP="00432FCC">
      <w:pPr>
        <w:pStyle w:val="HChGC"/>
      </w:pPr>
      <w:r w:rsidRPr="00CC3DB8">
        <w:tab/>
      </w:r>
      <w:r w:rsidRPr="00CC3DB8">
        <w:t>十</w:t>
      </w:r>
      <w:r w:rsidR="00432FCC">
        <w:rPr>
          <w:rFonts w:hint="eastAsia"/>
        </w:rPr>
        <w:t>.</w:t>
      </w:r>
      <w:r w:rsidRPr="00CC3DB8">
        <w:tab/>
      </w:r>
      <w:r w:rsidRPr="00CC3DB8">
        <w:t>下次报告</w:t>
      </w:r>
    </w:p>
    <w:p w:rsidR="00490A12" w:rsidRDefault="00F401A7" w:rsidP="00490A12">
      <w:pPr>
        <w:pStyle w:val="SingleTxtGC"/>
        <w:rPr>
          <w:rFonts w:hint="eastAsia"/>
        </w:rPr>
      </w:pPr>
      <w:r>
        <w:t>4</w:t>
      </w:r>
      <w:r w:rsidR="00490A12" w:rsidRPr="00CC3DB8">
        <w:t>0.</w:t>
      </w:r>
      <w:r w:rsidR="00494B50">
        <w:t xml:space="preserve">  </w:t>
      </w:r>
      <w:r w:rsidR="00490A12" w:rsidRPr="00757635">
        <w:rPr>
          <w:rFonts w:eastAsia="SimHei"/>
        </w:rPr>
        <w:t>根据第</w:t>
      </w:r>
      <w:r w:rsidRPr="00757635">
        <w:rPr>
          <w:rFonts w:eastAsia="SimHei"/>
        </w:rPr>
        <w:t>12</w:t>
      </w:r>
      <w:r w:rsidR="00490A12" w:rsidRPr="00757635">
        <w:rPr>
          <w:rFonts w:eastAsia="SimHei"/>
        </w:rPr>
        <w:t>条第</w:t>
      </w:r>
      <w:r w:rsidRPr="00757635">
        <w:rPr>
          <w:rFonts w:eastAsia="SimHei"/>
        </w:rPr>
        <w:t>2</w:t>
      </w:r>
      <w:r w:rsidR="00490A12" w:rsidRPr="00757635">
        <w:rPr>
          <w:rFonts w:eastAsia="SimHei"/>
        </w:rPr>
        <w:t>款，委员会请缔约国依据《公约》第</w:t>
      </w:r>
      <w:r w:rsidRPr="00757635">
        <w:rPr>
          <w:rFonts w:eastAsia="SimHei"/>
        </w:rPr>
        <w:t>44</w:t>
      </w:r>
      <w:r w:rsidR="00490A12" w:rsidRPr="00757635">
        <w:rPr>
          <w:rFonts w:eastAsia="SimHei"/>
        </w:rPr>
        <w:t>条，至</w:t>
      </w:r>
      <w:r w:rsidRPr="00757635">
        <w:rPr>
          <w:rFonts w:eastAsia="SimHei"/>
        </w:rPr>
        <w:t>2</w:t>
      </w:r>
      <w:r w:rsidR="00490A12" w:rsidRPr="00757635">
        <w:rPr>
          <w:rFonts w:eastAsia="SimHei"/>
        </w:rPr>
        <w:t>0</w:t>
      </w:r>
      <w:r w:rsidRPr="00757635">
        <w:rPr>
          <w:rFonts w:eastAsia="SimHei"/>
        </w:rPr>
        <w:t>17</w:t>
      </w:r>
      <w:r w:rsidR="00490A12" w:rsidRPr="00757635">
        <w:rPr>
          <w:rFonts w:eastAsia="SimHei"/>
        </w:rPr>
        <w:t>年</w:t>
      </w:r>
      <w:r w:rsidRPr="00757635">
        <w:rPr>
          <w:rFonts w:eastAsia="SimHei"/>
        </w:rPr>
        <w:t>9</w:t>
      </w:r>
      <w:r w:rsidR="00490A12" w:rsidRPr="00757635">
        <w:rPr>
          <w:rFonts w:eastAsia="SimHei"/>
        </w:rPr>
        <w:t>月</w:t>
      </w:r>
      <w:r w:rsidRPr="00757635">
        <w:rPr>
          <w:rFonts w:eastAsia="SimHei"/>
        </w:rPr>
        <w:t>1</w:t>
      </w:r>
      <w:r w:rsidR="00490A12" w:rsidRPr="00757635">
        <w:rPr>
          <w:rFonts w:eastAsia="SimHei"/>
        </w:rPr>
        <w:t>日提交的下次《公约》所述定期报告中，列入执行《任择议定书》及本次结论性意见的进一步详情。</w:t>
      </w:r>
    </w:p>
    <w:p w:rsidR="00432FCC" w:rsidRDefault="00432FCC" w:rsidP="00490A12">
      <w:pPr>
        <w:pStyle w:val="SingleTxtGC"/>
        <w:rPr>
          <w:rFonts w:hint="eastAsia"/>
        </w:rPr>
      </w:pPr>
    </w:p>
    <w:p w:rsidR="00432FCC" w:rsidRPr="002D6A9C" w:rsidRDefault="00432FC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432FCC"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6B1" w:rsidRPr="008845C5" w:rsidRDefault="00DA26B1"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DA26B1" w:rsidRPr="008845C5" w:rsidRDefault="00DA26B1" w:rsidP="008845C5">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017" w:rsidRPr="00761A8B" w:rsidRDefault="00A00017"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936737">
      <w:rPr>
        <w:rStyle w:val="PageNumber"/>
        <w:noProof/>
      </w:rPr>
      <w:t>2</w:t>
    </w:r>
    <w:r>
      <w:rPr>
        <w:rStyle w:val="PageNumber"/>
      </w:rPr>
      <w:fldChar w:fldCharType="end"/>
    </w:r>
    <w:r>
      <w:rPr>
        <w:rStyle w:val="PageNumber"/>
        <w:rFonts w:eastAsia="SimSun" w:hint="eastAsia"/>
        <w:lang w:eastAsia="zh-CN"/>
      </w:rPr>
      <w:tab/>
    </w:r>
    <w:r w:rsidRPr="00761A8B">
      <w:rPr>
        <w:rFonts w:eastAsia="SimSun"/>
        <w:lang w:eastAsia="zh-CN"/>
      </w:rPr>
      <w:t>GE.12-41292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017" w:rsidRDefault="00A00017">
    <w:pPr>
      <w:pStyle w:val="Footer"/>
      <w:tabs>
        <w:tab w:val="right" w:pos="9639"/>
      </w:tabs>
    </w:pPr>
    <w:r w:rsidRPr="00761A8B">
      <w:rPr>
        <w:rFonts w:eastAsia="SimSun"/>
        <w:lang w:eastAsia="zh-CN"/>
      </w:rPr>
      <w:t>GE.12-41292</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936737">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017" w:rsidRPr="005C5B87" w:rsidRDefault="00A00017"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Pr>
        <w:rFonts w:eastAsia="SimSun"/>
        <w:sz w:val="20"/>
        <w:lang w:eastAsia="zh-CN"/>
      </w:rPr>
      <w:t>-</w:t>
    </w:r>
    <w:r>
      <w:rPr>
        <w:rFonts w:eastAsia="SimSun" w:hint="eastAsia"/>
        <w:sz w:val="20"/>
        <w:lang w:eastAsia="zh-CN"/>
      </w:rPr>
      <w:t>41292</w:t>
    </w:r>
    <w:r w:rsidRPr="00EE277A">
      <w:rPr>
        <w:rFonts w:eastAsia="SimSun"/>
        <w:sz w:val="20"/>
        <w:lang w:eastAsia="zh-CN"/>
      </w:rPr>
      <w:t xml:space="preserve"> (C)</w:t>
    </w:r>
    <w:r>
      <w:rPr>
        <w:rFonts w:eastAsia="SimSun"/>
        <w:sz w:val="20"/>
        <w:lang w:eastAsia="zh-CN"/>
      </w:rPr>
      <w:tab/>
      <w:t>0</w:t>
    </w:r>
    <w:r>
      <w:rPr>
        <w:rFonts w:eastAsia="SimSun" w:hint="eastAsia"/>
        <w:sz w:val="20"/>
        <w:lang w:eastAsia="zh-CN"/>
      </w:rPr>
      <w:t>30412</w:t>
    </w:r>
    <w:r>
      <w:rPr>
        <w:rFonts w:eastAsia="SimSun"/>
        <w:sz w:val="20"/>
        <w:lang w:eastAsia="zh-CN"/>
      </w:rPr>
      <w:tab/>
    </w:r>
    <w:r>
      <w:rPr>
        <w:rFonts w:eastAsia="SimSun" w:hint="eastAsia"/>
        <w:sz w:val="20"/>
        <w:lang w:eastAsia="zh-CN"/>
      </w:rPr>
      <w:t>100412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6B1" w:rsidRPr="00363561" w:rsidRDefault="00DA26B1"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DA26B1" w:rsidRPr="00363561" w:rsidRDefault="00DA26B1"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017" w:rsidRPr="00761A8B" w:rsidRDefault="00A00017">
    <w:pPr>
      <w:pStyle w:val="Header"/>
    </w:pPr>
    <w:r w:rsidRPr="00761A8B">
      <w:t>CRC/C/OPSC/TGO/CO/1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017" w:rsidRPr="00761A8B" w:rsidRDefault="00A00017" w:rsidP="00DA36A7">
    <w:pPr>
      <w:pStyle w:val="Header"/>
      <w:jc w:val="right"/>
      <w:rPr>
        <w:rFonts w:hint="eastAsia"/>
        <w:lang w:eastAsia="zh-CN"/>
      </w:rPr>
    </w:pPr>
    <w:r w:rsidRPr="00761A8B">
      <w:rPr>
        <w:lang w:eastAsia="zh-CN"/>
      </w:rPr>
      <w:t>CRC/C/OPSC/TGO/CO/1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017" w:rsidRDefault="00A00017">
    <w:pPr>
      <w:pStyle w:val="Header"/>
      <w:jc w:val="right"/>
      <w:rPr>
        <w:rFonts w:hint="eastAsia"/>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86C89"/>
    <w:multiLevelType w:val="hybridMultilevel"/>
    <w:tmpl w:val="3D30A74A"/>
    <w:lvl w:ilvl="0" w:tplc="BAD862A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174319F0"/>
    <w:multiLevelType w:val="hybridMultilevel"/>
    <w:tmpl w:val="878A4AE4"/>
    <w:lvl w:ilvl="0" w:tplc="BAD862A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1235443"/>
    <w:multiLevelType w:val="hybridMultilevel"/>
    <w:tmpl w:val="AC8ADE20"/>
    <w:lvl w:ilvl="0" w:tplc="BAD862A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1AE7865"/>
    <w:multiLevelType w:val="hybridMultilevel"/>
    <w:tmpl w:val="0706B312"/>
    <w:lvl w:ilvl="0" w:tplc="BAD862A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F2B66B5"/>
    <w:multiLevelType w:val="hybridMultilevel"/>
    <w:tmpl w:val="DAE2C06E"/>
    <w:lvl w:ilvl="0" w:tplc="BAD862A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3680C2C"/>
    <w:multiLevelType w:val="hybridMultilevel"/>
    <w:tmpl w:val="68CA83A2"/>
    <w:lvl w:ilvl="0" w:tplc="BAD862A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54D3190"/>
    <w:multiLevelType w:val="hybridMultilevel"/>
    <w:tmpl w:val="33E674F0"/>
    <w:lvl w:ilvl="0" w:tplc="BAD862A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C7C5A0C"/>
    <w:multiLevelType w:val="hybridMultilevel"/>
    <w:tmpl w:val="89C8517E"/>
    <w:lvl w:ilvl="0" w:tplc="BAD862A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54F603D"/>
    <w:multiLevelType w:val="hybridMultilevel"/>
    <w:tmpl w:val="BB0A07DE"/>
    <w:lvl w:ilvl="0" w:tplc="BAD862A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11"/>
  </w:num>
  <w:num w:numId="3">
    <w:abstractNumId w:val="2"/>
  </w:num>
  <w:num w:numId="4">
    <w:abstractNumId w:val="10"/>
  </w:num>
  <w:num w:numId="5">
    <w:abstractNumId w:val="3"/>
  </w:num>
  <w:num w:numId="6">
    <w:abstractNumId w:val="9"/>
  </w:num>
  <w:num w:numId="7">
    <w:abstractNumId w:val="6"/>
  </w:num>
  <w:num w:numId="8">
    <w:abstractNumId w:val="0"/>
  </w:num>
  <w:num w:numId="9">
    <w:abstractNumId w:val="5"/>
  </w:num>
  <w:num w:numId="10">
    <w:abstractNumId w:val="7"/>
  </w:num>
  <w:num w:numId="11">
    <w:abstractNumId w:val="4"/>
  </w:num>
  <w:num w:numId="12">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1AF3"/>
    <w:rsid w:val="000277CB"/>
    <w:rsid w:val="000423B6"/>
    <w:rsid w:val="00083B75"/>
    <w:rsid w:val="00085957"/>
    <w:rsid w:val="000A3236"/>
    <w:rsid w:val="000B40D6"/>
    <w:rsid w:val="000B5AAE"/>
    <w:rsid w:val="000C1BF0"/>
    <w:rsid w:val="000D360E"/>
    <w:rsid w:val="000F4EC9"/>
    <w:rsid w:val="001015B9"/>
    <w:rsid w:val="0012768D"/>
    <w:rsid w:val="00143380"/>
    <w:rsid w:val="00150D1C"/>
    <w:rsid w:val="00165755"/>
    <w:rsid w:val="00172AFC"/>
    <w:rsid w:val="001974C5"/>
    <w:rsid w:val="001A0F33"/>
    <w:rsid w:val="001B5B95"/>
    <w:rsid w:val="001D5EC5"/>
    <w:rsid w:val="00225949"/>
    <w:rsid w:val="00252335"/>
    <w:rsid w:val="00252D02"/>
    <w:rsid w:val="00261DBA"/>
    <w:rsid w:val="00262D6E"/>
    <w:rsid w:val="002834A2"/>
    <w:rsid w:val="002C6169"/>
    <w:rsid w:val="003057D0"/>
    <w:rsid w:val="00343E38"/>
    <w:rsid w:val="00360A5A"/>
    <w:rsid w:val="00363561"/>
    <w:rsid w:val="003755D0"/>
    <w:rsid w:val="003C59D1"/>
    <w:rsid w:val="003D0921"/>
    <w:rsid w:val="003D0CAD"/>
    <w:rsid w:val="003E1FA3"/>
    <w:rsid w:val="0040530D"/>
    <w:rsid w:val="00430D11"/>
    <w:rsid w:val="00432FCC"/>
    <w:rsid w:val="004455D3"/>
    <w:rsid w:val="004838FD"/>
    <w:rsid w:val="00490A12"/>
    <w:rsid w:val="00493C2C"/>
    <w:rsid w:val="00494B50"/>
    <w:rsid w:val="004D5B56"/>
    <w:rsid w:val="004E2F17"/>
    <w:rsid w:val="004E626A"/>
    <w:rsid w:val="005069C1"/>
    <w:rsid w:val="00516B3E"/>
    <w:rsid w:val="00545D76"/>
    <w:rsid w:val="00547708"/>
    <w:rsid w:val="00557EF8"/>
    <w:rsid w:val="00570754"/>
    <w:rsid w:val="005C5B87"/>
    <w:rsid w:val="005D25AD"/>
    <w:rsid w:val="005E28F8"/>
    <w:rsid w:val="005E47D2"/>
    <w:rsid w:val="005E49FF"/>
    <w:rsid w:val="005E5308"/>
    <w:rsid w:val="005E6EDE"/>
    <w:rsid w:val="006156DF"/>
    <w:rsid w:val="00626840"/>
    <w:rsid w:val="00636379"/>
    <w:rsid w:val="006465BF"/>
    <w:rsid w:val="0065153A"/>
    <w:rsid w:val="006561BA"/>
    <w:rsid w:val="0066499F"/>
    <w:rsid w:val="00696B92"/>
    <w:rsid w:val="006A59A2"/>
    <w:rsid w:val="006B5176"/>
    <w:rsid w:val="006C22D9"/>
    <w:rsid w:val="006F20AD"/>
    <w:rsid w:val="00720CB2"/>
    <w:rsid w:val="007500A3"/>
    <w:rsid w:val="00757635"/>
    <w:rsid w:val="00761A8B"/>
    <w:rsid w:val="00762A8C"/>
    <w:rsid w:val="0078566D"/>
    <w:rsid w:val="00787E80"/>
    <w:rsid w:val="00791627"/>
    <w:rsid w:val="007E1A47"/>
    <w:rsid w:val="007E6322"/>
    <w:rsid w:val="007F6102"/>
    <w:rsid w:val="007F7187"/>
    <w:rsid w:val="0081277D"/>
    <w:rsid w:val="00821AF3"/>
    <w:rsid w:val="008233D3"/>
    <w:rsid w:val="008315A9"/>
    <w:rsid w:val="008354CE"/>
    <w:rsid w:val="00840A66"/>
    <w:rsid w:val="00870FFB"/>
    <w:rsid w:val="00872452"/>
    <w:rsid w:val="008747DC"/>
    <w:rsid w:val="008845C5"/>
    <w:rsid w:val="008A5039"/>
    <w:rsid w:val="008C5B1D"/>
    <w:rsid w:val="009070C7"/>
    <w:rsid w:val="00916324"/>
    <w:rsid w:val="00936737"/>
    <w:rsid w:val="00961300"/>
    <w:rsid w:val="009630DB"/>
    <w:rsid w:val="00966CAE"/>
    <w:rsid w:val="00980E64"/>
    <w:rsid w:val="00981BBE"/>
    <w:rsid w:val="0098424F"/>
    <w:rsid w:val="009A05E0"/>
    <w:rsid w:val="009A1209"/>
    <w:rsid w:val="009C1A5F"/>
    <w:rsid w:val="009D1A81"/>
    <w:rsid w:val="009D6897"/>
    <w:rsid w:val="00A00017"/>
    <w:rsid w:val="00A075AA"/>
    <w:rsid w:val="00A302DF"/>
    <w:rsid w:val="00A64FC3"/>
    <w:rsid w:val="00A77675"/>
    <w:rsid w:val="00AA3046"/>
    <w:rsid w:val="00AA6C5D"/>
    <w:rsid w:val="00AB16A6"/>
    <w:rsid w:val="00AC1CF2"/>
    <w:rsid w:val="00AD29BB"/>
    <w:rsid w:val="00AF0610"/>
    <w:rsid w:val="00AF7C1B"/>
    <w:rsid w:val="00B11CC6"/>
    <w:rsid w:val="00B20CF6"/>
    <w:rsid w:val="00B75A72"/>
    <w:rsid w:val="00B91FCA"/>
    <w:rsid w:val="00B973F8"/>
    <w:rsid w:val="00BA101D"/>
    <w:rsid w:val="00BF1CE9"/>
    <w:rsid w:val="00BF3DDF"/>
    <w:rsid w:val="00BF691A"/>
    <w:rsid w:val="00BF6CF0"/>
    <w:rsid w:val="00C22268"/>
    <w:rsid w:val="00C34999"/>
    <w:rsid w:val="00C47CB8"/>
    <w:rsid w:val="00CA3295"/>
    <w:rsid w:val="00CA5F0A"/>
    <w:rsid w:val="00CC5FAA"/>
    <w:rsid w:val="00D143C0"/>
    <w:rsid w:val="00D25318"/>
    <w:rsid w:val="00D40294"/>
    <w:rsid w:val="00D56F18"/>
    <w:rsid w:val="00D6526E"/>
    <w:rsid w:val="00D8642F"/>
    <w:rsid w:val="00DA26B1"/>
    <w:rsid w:val="00DA36A7"/>
    <w:rsid w:val="00DC4381"/>
    <w:rsid w:val="00E0103D"/>
    <w:rsid w:val="00E06285"/>
    <w:rsid w:val="00E0787A"/>
    <w:rsid w:val="00E711B6"/>
    <w:rsid w:val="00E76A86"/>
    <w:rsid w:val="00E9425B"/>
    <w:rsid w:val="00ED539D"/>
    <w:rsid w:val="00EE16D3"/>
    <w:rsid w:val="00F0027D"/>
    <w:rsid w:val="00F03C40"/>
    <w:rsid w:val="00F11C42"/>
    <w:rsid w:val="00F242C2"/>
    <w:rsid w:val="00F401A7"/>
    <w:rsid w:val="00F4444F"/>
    <w:rsid w:val="00F55CFA"/>
    <w:rsid w:val="00F65065"/>
    <w:rsid w:val="00FB4744"/>
    <w:rsid w:val="00FC4442"/>
    <w:rsid w:val="00FC741A"/>
    <w:rsid w:val="00FE0142"/>
    <w:rsid w:val="00FE2B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basedOn w:val="DefaultParagraphFont"/>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basedOn w:val="DefaultParagraphFont"/>
    <w:semiHidden/>
    <w:rsid w:val="0012768D"/>
    <w:rPr>
      <w:color w:val="0000FF"/>
      <w:u w:val="single"/>
    </w:rPr>
  </w:style>
  <w:style w:type="character" w:styleId="FollowedHyperlink">
    <w:name w:val="FollowedHyperlink"/>
    <w:basedOn w:val="DefaultParagraphFont"/>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TotalTime>
  <Pages>1</Pages>
  <Words>992</Words>
  <Characters>5655</Characters>
  <Application>Microsoft Office Outlook</Application>
  <DocSecurity>4</DocSecurity>
  <Lines>47</Lines>
  <Paragraphs>13</Paragraphs>
  <ScaleCrop>false</ScaleCrop>
  <Company>CSD</Company>
  <LinksUpToDate>false</LinksUpToDate>
  <CharactersWithSpaces>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TANG Ting</dc:creator>
  <cp:keywords/>
  <dc:description/>
  <cp:lastModifiedBy>KONG</cp:lastModifiedBy>
  <cp:revision>3</cp:revision>
  <cp:lastPrinted>2012-04-10T08:46:00Z</cp:lastPrinted>
  <dcterms:created xsi:type="dcterms:W3CDTF">2012-04-10T08:46:00Z</dcterms:created>
  <dcterms:modified xsi:type="dcterms:W3CDTF">2012-04-10T08:47:00Z</dcterms:modified>
</cp:coreProperties>
</file>