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056509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056509" w:rsidRDefault="00292480" w:rsidP="009C4E83">
            <w:pPr>
              <w:jc w:val="right"/>
              <w:rPr>
                <w:lang w:val="en-US"/>
              </w:rPr>
            </w:pPr>
            <w:r w:rsidRPr="00056509">
              <w:rPr>
                <w:sz w:val="40"/>
                <w:szCs w:val="40"/>
                <w:lang w:val="en-US"/>
              </w:rPr>
              <w:t>CRC</w:t>
            </w:r>
            <w:r w:rsidRPr="00056509">
              <w:rPr>
                <w:lang w:val="en-US"/>
              </w:rPr>
              <w:t>/</w:t>
            </w:r>
            <w:r w:rsidR="00280C58">
              <w:fldChar w:fldCharType="begin"/>
            </w:r>
            <w:r w:rsidR="00280C58" w:rsidRPr="00056509">
              <w:rPr>
                <w:lang w:val="en-US"/>
              </w:rPr>
              <w:instrText xml:space="preserve"> FILLIN  "</w:instrText>
            </w:r>
            <w:r w:rsidR="00280C58">
              <w:instrText>Введите</w:instrText>
            </w:r>
            <w:r w:rsidR="00280C58" w:rsidRPr="00056509">
              <w:rPr>
                <w:lang w:val="en-US"/>
              </w:rPr>
              <w:instrText xml:space="preserve"> </w:instrText>
            </w:r>
            <w:r w:rsidR="00280C58">
              <w:instrText>часть</w:instrText>
            </w:r>
            <w:r w:rsidR="00280C58" w:rsidRPr="00056509">
              <w:rPr>
                <w:lang w:val="en-US"/>
              </w:rPr>
              <w:instrText xml:space="preserve"> </w:instrText>
            </w:r>
            <w:r w:rsidR="00280C58">
              <w:instrText>символа</w:instrText>
            </w:r>
            <w:r w:rsidR="00280C58" w:rsidRPr="00056509">
              <w:rPr>
                <w:lang w:val="en-US"/>
              </w:rPr>
              <w:instrText xml:space="preserve"> </w:instrText>
            </w:r>
            <w:r w:rsidR="00280C58">
              <w:instrText>после</w:instrText>
            </w:r>
            <w:r w:rsidR="00280C58" w:rsidRPr="00056509">
              <w:rPr>
                <w:lang w:val="en-US"/>
              </w:rPr>
              <w:instrText xml:space="preserve"> CRC/"  \* MERGEFORMAT </w:instrText>
            </w:r>
            <w:r w:rsidR="00056509">
              <w:fldChar w:fldCharType="separate"/>
            </w:r>
            <w:r w:rsidR="00056509" w:rsidRPr="00056509">
              <w:rPr>
                <w:lang w:val="en-US"/>
              </w:rPr>
              <w:t>C/</w:t>
            </w:r>
            <w:proofErr w:type="spellStart"/>
            <w:r w:rsidR="00056509" w:rsidRPr="00056509">
              <w:rPr>
                <w:lang w:val="en-US"/>
              </w:rPr>
              <w:t>OPSC</w:t>
            </w:r>
            <w:proofErr w:type="spellEnd"/>
            <w:r w:rsidR="00056509" w:rsidRPr="00056509">
              <w:rPr>
                <w:lang w:val="en-US"/>
              </w:rPr>
              <w:t>/</w:t>
            </w:r>
            <w:proofErr w:type="spellStart"/>
            <w:r w:rsidR="00056509" w:rsidRPr="00056509">
              <w:rPr>
                <w:lang w:val="en-US"/>
              </w:rPr>
              <w:t>IRQ</w:t>
            </w:r>
            <w:proofErr w:type="spellEnd"/>
            <w:r w:rsidR="00056509" w:rsidRPr="00056509">
              <w:rPr>
                <w:lang w:val="en-US"/>
              </w:rPr>
              <w:t>/CO/1</w:t>
            </w:r>
            <w:r w:rsidR="00280C58"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0E3ADA" w:rsidP="009C4E83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20DA601" wp14:editId="00A643B7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BE272A">
              <w:fldChar w:fldCharType="separate"/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="00056509">
              <w:rPr>
                <w:lang w:val="en-US"/>
              </w:rPr>
              <w:fldChar w:fldCharType="separate"/>
            </w:r>
            <w:r w:rsidR="00056509">
              <w:rPr>
                <w:lang w:val="en-US"/>
              </w:rPr>
              <w:t>5 March 2015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BE272A">
              <w:fldChar w:fldCharType="separate"/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056509" w:rsidRPr="0002601E" w:rsidRDefault="00056509" w:rsidP="00056509">
      <w:pPr>
        <w:spacing w:before="120"/>
        <w:rPr>
          <w:b/>
          <w:sz w:val="24"/>
          <w:szCs w:val="24"/>
        </w:rPr>
      </w:pPr>
      <w:r w:rsidRPr="0002601E">
        <w:rPr>
          <w:b/>
          <w:sz w:val="24"/>
          <w:szCs w:val="24"/>
        </w:rPr>
        <w:t xml:space="preserve">Комитет </w:t>
      </w:r>
      <w:r w:rsidR="0002601E" w:rsidRPr="0002601E">
        <w:rPr>
          <w:b/>
          <w:sz w:val="24"/>
          <w:szCs w:val="24"/>
        </w:rPr>
        <w:t>по правам ребенка</w:t>
      </w:r>
    </w:p>
    <w:p w:rsidR="00056509" w:rsidRPr="00056509" w:rsidRDefault="0002601E" w:rsidP="00545238">
      <w:pPr>
        <w:pStyle w:val="HChGR"/>
        <w:spacing w:before="400" w:after="360"/>
      </w:pPr>
      <w:r>
        <w:tab/>
      </w:r>
      <w:r>
        <w:tab/>
      </w:r>
      <w:r w:rsidR="00056509" w:rsidRPr="00056509">
        <w:t>Заключительные замечания по докладу, представленному Ираком в соответствии с пунктом 1 статьи 12 Факульта</w:t>
      </w:r>
      <w:r>
        <w:t>тивного протокола к Конвенции о </w:t>
      </w:r>
      <w:r w:rsidR="00056509" w:rsidRPr="00056509">
        <w:t>правах ребенка, касающегося торговли детьми, детской проституции и детской порнографи</w:t>
      </w:r>
      <w:r w:rsidR="00056509" w:rsidRPr="0002601E">
        <w:rPr>
          <w:szCs w:val="28"/>
        </w:rPr>
        <w:t>и</w:t>
      </w:r>
      <w:r w:rsidRPr="0002601E">
        <w:rPr>
          <w:rStyle w:val="ab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056509" w:rsidRPr="00056509" w:rsidRDefault="0002601E" w:rsidP="0002601E">
      <w:pPr>
        <w:pStyle w:val="SingleTxtGR"/>
      </w:pPr>
      <w:r>
        <w:t>1.</w:t>
      </w:r>
      <w:r>
        <w:tab/>
      </w:r>
      <w:r w:rsidR="00056509" w:rsidRPr="00056509">
        <w:t>Комитет рассмотрел первоначальный доклад Ирака (</w:t>
      </w:r>
      <w:proofErr w:type="spellStart"/>
      <w:r w:rsidR="00056509" w:rsidRPr="00056509">
        <w:t>CRC</w:t>
      </w:r>
      <w:proofErr w:type="spellEnd"/>
      <w:r w:rsidR="00056509" w:rsidRPr="00056509">
        <w:t>/C/</w:t>
      </w:r>
      <w:proofErr w:type="spellStart"/>
      <w:r w:rsidR="00056509" w:rsidRPr="00056509">
        <w:t>OPSC</w:t>
      </w:r>
      <w:proofErr w:type="spellEnd"/>
      <w:r w:rsidR="00056509" w:rsidRPr="00056509">
        <w:t>/</w:t>
      </w:r>
      <w:proofErr w:type="spellStart"/>
      <w:r w:rsidR="00056509" w:rsidRPr="00056509">
        <w:t>IRQ</w:t>
      </w:r>
      <w:proofErr w:type="spellEnd"/>
      <w:r w:rsidR="00056509" w:rsidRPr="00056509">
        <w:t xml:space="preserve">/1) на своем 1962-м заседании (см. </w:t>
      </w:r>
      <w:proofErr w:type="spellStart"/>
      <w:r w:rsidR="00056509" w:rsidRPr="00056509">
        <w:t>CRC</w:t>
      </w:r>
      <w:proofErr w:type="spellEnd"/>
      <w:r w:rsidR="00056509" w:rsidRPr="00056509">
        <w:t>/C/SR.1962), состоявшемся 22 января 2015</w:t>
      </w:r>
      <w:r w:rsidR="00AB0127">
        <w:rPr>
          <w:lang w:val="en-US"/>
        </w:rPr>
        <w:t> </w:t>
      </w:r>
      <w:r w:rsidR="00056509" w:rsidRPr="00056509">
        <w:t>года, и на своем 1983-м заседании 30 января 2015</w:t>
      </w:r>
      <w:r w:rsidR="00056509">
        <w:t xml:space="preserve"> </w:t>
      </w:r>
      <w:r w:rsidR="00056509" w:rsidRPr="00056509">
        <w:t>года принял следующие заключительные замечания.</w:t>
      </w:r>
    </w:p>
    <w:p w:rsidR="00056509" w:rsidRPr="00056509" w:rsidRDefault="00056509" w:rsidP="0002601E">
      <w:pPr>
        <w:pStyle w:val="HChGR"/>
      </w:pPr>
      <w:r w:rsidRPr="00056509">
        <w:tab/>
        <w:t>I.</w:t>
      </w:r>
      <w:r w:rsidRPr="00056509">
        <w:tab/>
        <w:t>Введение</w:t>
      </w:r>
    </w:p>
    <w:p w:rsidR="00056509" w:rsidRPr="00056509" w:rsidRDefault="0002601E" w:rsidP="00056509">
      <w:pPr>
        <w:pStyle w:val="SingleTxtGR"/>
        <w:rPr>
          <w:rFonts w:eastAsia="Malgun Gothic"/>
        </w:rPr>
      </w:pPr>
      <w:r>
        <w:t>2.</w:t>
      </w:r>
      <w:r>
        <w:tab/>
      </w:r>
      <w:r w:rsidR="00056509" w:rsidRPr="00056509">
        <w:t>Комитет приветствует представление государством-участником своего первоначального доклада и письменных ответов на перечень вопросов (</w:t>
      </w:r>
      <w:proofErr w:type="spellStart"/>
      <w:r w:rsidR="00056509" w:rsidRPr="00056509">
        <w:t>CRC</w:t>
      </w:r>
      <w:proofErr w:type="spellEnd"/>
      <w:r w:rsidR="00056509" w:rsidRPr="00056509">
        <w:t>/C/</w:t>
      </w:r>
      <w:proofErr w:type="spellStart"/>
      <w:r w:rsidR="00056509" w:rsidRPr="00056509">
        <w:t>OPSC</w:t>
      </w:r>
      <w:proofErr w:type="spellEnd"/>
      <w:r w:rsidR="00056509" w:rsidRPr="00056509">
        <w:t>/</w:t>
      </w:r>
      <w:proofErr w:type="spellStart"/>
      <w:r w:rsidR="00056509" w:rsidRPr="00056509">
        <w:t>IRQ</w:t>
      </w:r>
      <w:proofErr w:type="spellEnd"/>
      <w:r w:rsidR="00056509" w:rsidRPr="00056509">
        <w:t>/Q/1/Add.1). Комитет выражает удовлетворение по поводу конструктивного диалога с многопрофильной делегацией высокого уровня</w:t>
      </w:r>
      <w:r w:rsidR="00056509" w:rsidRPr="00056509">
        <w:rPr>
          <w:rFonts w:eastAsia="Malgun Gothic"/>
        </w:rPr>
        <w:t xml:space="preserve"> го</w:t>
      </w:r>
      <w:r w:rsidR="00056509" w:rsidRPr="00056509">
        <w:rPr>
          <w:rFonts w:eastAsia="Malgun Gothic"/>
        </w:rPr>
        <w:t>с</w:t>
      </w:r>
      <w:r w:rsidR="00056509" w:rsidRPr="00056509">
        <w:rPr>
          <w:rFonts w:eastAsia="Malgun Gothic"/>
        </w:rPr>
        <w:t>ударства-участника.</w:t>
      </w:r>
    </w:p>
    <w:p w:rsidR="00056509" w:rsidRPr="00056509" w:rsidRDefault="0002601E" w:rsidP="00056509">
      <w:pPr>
        <w:pStyle w:val="SingleTxtGR"/>
        <w:rPr>
          <w:rFonts w:eastAsia="Malgun Gothic"/>
        </w:rPr>
      </w:pPr>
      <w:r>
        <w:t>3.</w:t>
      </w:r>
      <w:r>
        <w:tab/>
      </w:r>
      <w:r w:rsidR="00056509" w:rsidRPr="00056509">
        <w:t>Комитет напоминает государству-участнику, что настоящие заключител</w:t>
      </w:r>
      <w:r w:rsidR="00056509" w:rsidRPr="00056509">
        <w:t>ь</w:t>
      </w:r>
      <w:r w:rsidR="00056509" w:rsidRPr="00056509">
        <w:t>ные замечания следует рассматривать совместно с его заключительными зам</w:t>
      </w:r>
      <w:r w:rsidR="00056509" w:rsidRPr="00056509">
        <w:t>е</w:t>
      </w:r>
      <w:r w:rsidR="00056509" w:rsidRPr="00056509">
        <w:t>чаниями по объединенным второму–четвертому периодическим докладам гос</w:t>
      </w:r>
      <w:r w:rsidR="00056509" w:rsidRPr="00056509">
        <w:t>у</w:t>
      </w:r>
      <w:r w:rsidR="00056509" w:rsidRPr="00056509">
        <w:t>дарства-участн</w:t>
      </w:r>
      <w:bookmarkStart w:id="0" w:name="_GoBack"/>
      <w:bookmarkEnd w:id="0"/>
      <w:r w:rsidR="00056509" w:rsidRPr="00056509">
        <w:t>ика по Конвенции о правах ребенка (</w:t>
      </w:r>
      <w:proofErr w:type="spellStart"/>
      <w:r w:rsidR="00056509" w:rsidRPr="00056509">
        <w:t>CRC</w:t>
      </w:r>
      <w:proofErr w:type="spellEnd"/>
      <w:r w:rsidR="00056509" w:rsidRPr="00056509">
        <w:t>/C/</w:t>
      </w:r>
      <w:proofErr w:type="spellStart"/>
      <w:r w:rsidR="00056509" w:rsidRPr="00056509">
        <w:t>IRQ</w:t>
      </w:r>
      <w:proofErr w:type="spellEnd"/>
      <w:r w:rsidR="00056509" w:rsidRPr="00056509">
        <w:t>/</w:t>
      </w:r>
      <w:proofErr w:type="spellStart"/>
      <w:r w:rsidR="00056509" w:rsidRPr="00056509">
        <w:t>CO</w:t>
      </w:r>
      <w:proofErr w:type="spellEnd"/>
      <w:r w:rsidR="00056509" w:rsidRPr="00056509">
        <w:t>/2–4) и пе</w:t>
      </w:r>
      <w:r w:rsidR="00056509" w:rsidRPr="00056509">
        <w:t>р</w:t>
      </w:r>
      <w:r w:rsidR="00056509" w:rsidRPr="00056509">
        <w:t>воначальному докладу по Факультативному протоколу, касающемуся участия детей в вооруженных конфликтах (</w:t>
      </w:r>
      <w:proofErr w:type="spellStart"/>
      <w:r w:rsidR="00056509" w:rsidRPr="00056509">
        <w:t>CRC</w:t>
      </w:r>
      <w:proofErr w:type="spellEnd"/>
      <w:r w:rsidR="00056509" w:rsidRPr="00056509">
        <w:t>/C/</w:t>
      </w:r>
      <w:proofErr w:type="spellStart"/>
      <w:r w:rsidR="00056509" w:rsidRPr="00056509">
        <w:t>OPAC</w:t>
      </w:r>
      <w:proofErr w:type="spellEnd"/>
      <w:r w:rsidR="00056509" w:rsidRPr="00056509">
        <w:t>/</w:t>
      </w:r>
      <w:proofErr w:type="spellStart"/>
      <w:r w:rsidR="00056509" w:rsidRPr="00056509">
        <w:t>IRQ</w:t>
      </w:r>
      <w:proofErr w:type="spellEnd"/>
      <w:r w:rsidR="00056509" w:rsidRPr="00056509">
        <w:t>/</w:t>
      </w:r>
      <w:proofErr w:type="spellStart"/>
      <w:r w:rsidR="00056509" w:rsidRPr="00056509">
        <w:t>CO</w:t>
      </w:r>
      <w:proofErr w:type="spellEnd"/>
      <w:r w:rsidR="00056509" w:rsidRPr="00056509">
        <w:t>/1), которые были пр</w:t>
      </w:r>
      <w:r w:rsidR="00056509" w:rsidRPr="00056509">
        <w:t>и</w:t>
      </w:r>
      <w:r w:rsidR="00056509" w:rsidRPr="00056509">
        <w:t>няты 30</w:t>
      </w:r>
      <w:r w:rsidR="00056509">
        <w:t xml:space="preserve"> </w:t>
      </w:r>
      <w:r w:rsidR="00056509" w:rsidRPr="00056509">
        <w:t>января 2015</w:t>
      </w:r>
      <w:r w:rsidR="00056509">
        <w:t xml:space="preserve"> </w:t>
      </w:r>
      <w:r w:rsidR="00056509" w:rsidRPr="00056509">
        <w:t>года.</w:t>
      </w:r>
    </w:p>
    <w:p w:rsidR="00056509" w:rsidRPr="00056509" w:rsidRDefault="00056509" w:rsidP="0002601E">
      <w:pPr>
        <w:pStyle w:val="HChGR"/>
      </w:pPr>
      <w:r w:rsidRPr="00056509">
        <w:lastRenderedPageBreak/>
        <w:tab/>
      </w:r>
      <w:proofErr w:type="spellStart"/>
      <w:r w:rsidRPr="00056509">
        <w:t>II</w:t>
      </w:r>
      <w:proofErr w:type="spellEnd"/>
      <w:r w:rsidRPr="00056509">
        <w:t>.</w:t>
      </w:r>
      <w:r w:rsidRPr="00056509">
        <w:tab/>
        <w:t>Общие замечания</w:t>
      </w:r>
    </w:p>
    <w:p w:rsidR="00056509" w:rsidRPr="00056509" w:rsidRDefault="00056509" w:rsidP="0002601E">
      <w:pPr>
        <w:pStyle w:val="H23GR"/>
      </w:pPr>
      <w:r w:rsidRPr="00056509">
        <w:tab/>
      </w:r>
      <w:r w:rsidRPr="00056509">
        <w:tab/>
        <w:t>Позитивные аспекты</w:t>
      </w:r>
    </w:p>
    <w:p w:rsidR="00056509" w:rsidRPr="00056509" w:rsidRDefault="00AB0127" w:rsidP="00056509">
      <w:pPr>
        <w:pStyle w:val="SingleTxtGR"/>
      </w:pPr>
      <w:r>
        <w:t>4</w:t>
      </w:r>
      <w:r w:rsidRPr="00AB0127">
        <w:t>.</w:t>
      </w:r>
      <w:r w:rsidRPr="00AB0127">
        <w:tab/>
      </w:r>
      <w:r w:rsidR="00056509" w:rsidRPr="00056509">
        <w:t>Комитет приветствует следующие меры, принятые государством-участником в областях, связанных с осуществлением Факультативного проток</w:t>
      </w:r>
      <w:r w:rsidR="00056509" w:rsidRPr="00056509">
        <w:t>о</w:t>
      </w:r>
      <w:r w:rsidR="00056509" w:rsidRPr="00056509">
        <w:t>ла:</w:t>
      </w:r>
    </w:p>
    <w:p w:rsidR="00056509" w:rsidRPr="00056509" w:rsidRDefault="0002601E" w:rsidP="00056509">
      <w:pPr>
        <w:pStyle w:val="SingleTxtGR"/>
      </w:pPr>
      <w:r>
        <w:tab/>
      </w:r>
      <w:r w:rsidR="00056509" w:rsidRPr="00056509">
        <w:t>a)</w:t>
      </w:r>
      <w:r w:rsidR="00056509" w:rsidRPr="00056509">
        <w:tab/>
        <w:t>Закон № 28 о борьбе с торговлей людьми (2012</w:t>
      </w:r>
      <w:r w:rsidR="00056509">
        <w:t xml:space="preserve"> </w:t>
      </w:r>
      <w:r w:rsidR="00056509" w:rsidRPr="00056509">
        <w:t>год);</w:t>
      </w:r>
    </w:p>
    <w:p w:rsidR="00056509" w:rsidRPr="00056509" w:rsidRDefault="0002601E" w:rsidP="00056509">
      <w:pPr>
        <w:pStyle w:val="SingleTxtGR"/>
      </w:pPr>
      <w:r>
        <w:tab/>
      </w:r>
      <w:r w:rsidR="00056509" w:rsidRPr="00056509">
        <w:t>b)</w:t>
      </w:r>
      <w:r w:rsidR="00056509" w:rsidRPr="00056509">
        <w:tab/>
        <w:t>Программу заботы после прекращения опеки и семейной интегр</w:t>
      </w:r>
      <w:r w:rsidR="00056509" w:rsidRPr="00056509">
        <w:t>а</w:t>
      </w:r>
      <w:r w:rsidR="00056509" w:rsidRPr="00056509">
        <w:t>ции;</w:t>
      </w:r>
    </w:p>
    <w:p w:rsidR="00056509" w:rsidRPr="00056509" w:rsidRDefault="0002601E" w:rsidP="00056509">
      <w:pPr>
        <w:pStyle w:val="SingleTxtGR"/>
      </w:pPr>
      <w:r>
        <w:tab/>
      </w:r>
      <w:r w:rsidR="00056509" w:rsidRPr="00056509">
        <w:t>c)</w:t>
      </w:r>
      <w:r w:rsidR="00056509" w:rsidRPr="00056509">
        <w:tab/>
        <w:t>создание двух телефонных служб по оказанию помощи детям;</w:t>
      </w:r>
    </w:p>
    <w:p w:rsidR="00056509" w:rsidRPr="00056509" w:rsidRDefault="0002601E" w:rsidP="00056509">
      <w:pPr>
        <w:pStyle w:val="SingleTxtGR"/>
      </w:pPr>
      <w:r>
        <w:tab/>
      </w:r>
      <w:r w:rsidR="00056509" w:rsidRPr="00056509">
        <w:t>d)</w:t>
      </w:r>
      <w:r w:rsidR="00056509" w:rsidRPr="00056509">
        <w:tab/>
        <w:t>создание подразделений по оказанию помощи жертвам, госуда</w:t>
      </w:r>
      <w:r w:rsidR="00056509" w:rsidRPr="00056509">
        <w:t>р</w:t>
      </w:r>
      <w:r w:rsidR="00056509" w:rsidRPr="00056509">
        <w:t>ственного приюта для пострадавших от торговли людьми, а также подраздел</w:t>
      </w:r>
      <w:r w:rsidR="00056509" w:rsidRPr="00056509">
        <w:t>е</w:t>
      </w:r>
      <w:r w:rsidR="00056509" w:rsidRPr="00056509">
        <w:t>ний по</w:t>
      </w:r>
      <w:r w:rsidR="00666B93">
        <w:t xml:space="preserve"> защите семьи</w:t>
      </w:r>
      <w:r w:rsidR="00056509" w:rsidRPr="00056509">
        <w:t>.</w:t>
      </w:r>
    </w:p>
    <w:p w:rsidR="00056509" w:rsidRPr="00056509" w:rsidRDefault="0002601E" w:rsidP="00056509">
      <w:pPr>
        <w:pStyle w:val="SingleTxtGR"/>
      </w:pPr>
      <w:r>
        <w:t>5.</w:t>
      </w:r>
      <w:r>
        <w:tab/>
      </w:r>
      <w:r w:rsidR="00056509" w:rsidRPr="00056509">
        <w:t>Комитет также с удовлетворением принимает к сведению ратификацию государством-участником:</w:t>
      </w:r>
    </w:p>
    <w:p w:rsidR="00056509" w:rsidRPr="00056509" w:rsidRDefault="0002601E" w:rsidP="00056509">
      <w:pPr>
        <w:pStyle w:val="SingleTxtGR"/>
      </w:pPr>
      <w:r>
        <w:tab/>
      </w:r>
      <w:r w:rsidR="00056509" w:rsidRPr="00056509">
        <w:t>a)</w:t>
      </w:r>
      <w:r w:rsidR="00056509" w:rsidRPr="00056509">
        <w:tab/>
        <w:t>Протокола против незаконного ввоза мигрантов по суше, морю и воздуху, дополняющего Конвенцию Организации Объединенных Наций против трансн</w:t>
      </w:r>
      <w:r w:rsidR="00056509" w:rsidRPr="00056509">
        <w:t>а</w:t>
      </w:r>
      <w:r w:rsidR="00056509" w:rsidRPr="00056509">
        <w:t>циональной организованной преступности, в феврале 2009</w:t>
      </w:r>
      <w:r w:rsidR="00056509">
        <w:t xml:space="preserve"> </w:t>
      </w:r>
      <w:r w:rsidR="00056509" w:rsidRPr="00056509">
        <w:t xml:space="preserve">года; </w:t>
      </w:r>
    </w:p>
    <w:p w:rsidR="00056509" w:rsidRPr="00056509" w:rsidRDefault="0002601E" w:rsidP="00056509">
      <w:pPr>
        <w:pStyle w:val="SingleTxtGR"/>
      </w:pPr>
      <w:r>
        <w:tab/>
      </w:r>
      <w:r w:rsidR="00056509" w:rsidRPr="00056509">
        <w:t>b)</w:t>
      </w:r>
      <w:r w:rsidR="00056509" w:rsidRPr="00056509">
        <w:tab/>
        <w:t>Протокола о предупреждении и пресечении торговли людьми, ос</w:t>
      </w:r>
      <w:r w:rsidR="00056509" w:rsidRPr="00056509">
        <w:t>о</w:t>
      </w:r>
      <w:r w:rsidR="00056509" w:rsidRPr="00056509">
        <w:t>бенно женщинами и детьми, и наказании за нее, дополняющего Конвенцию О</w:t>
      </w:r>
      <w:r w:rsidR="00056509" w:rsidRPr="00056509">
        <w:t>р</w:t>
      </w:r>
      <w:r w:rsidR="00056509" w:rsidRPr="00056509">
        <w:t>ганизации Объединенных Наций против транснациональной организованной преступности, в феврале 2009</w:t>
      </w:r>
      <w:r w:rsidR="00056509">
        <w:t xml:space="preserve"> </w:t>
      </w:r>
      <w:r w:rsidR="00056509" w:rsidRPr="00056509">
        <w:t>года;</w:t>
      </w:r>
    </w:p>
    <w:p w:rsidR="00056509" w:rsidRPr="00056509" w:rsidRDefault="0002601E" w:rsidP="00056509">
      <w:pPr>
        <w:pStyle w:val="SingleTxtGR"/>
      </w:pPr>
      <w:r>
        <w:tab/>
      </w:r>
      <w:r w:rsidR="00056509" w:rsidRPr="00056509">
        <w:t>c)</w:t>
      </w:r>
      <w:r w:rsidR="00056509" w:rsidRPr="00056509">
        <w:tab/>
        <w:t>Конвенции Организации Объединенных Наций против транснац</w:t>
      </w:r>
      <w:r w:rsidR="00056509" w:rsidRPr="00056509">
        <w:t>и</w:t>
      </w:r>
      <w:r w:rsidR="00056509" w:rsidRPr="00056509">
        <w:t>ональной организованной пр</w:t>
      </w:r>
      <w:r w:rsidR="00056509" w:rsidRPr="00056509">
        <w:t>е</w:t>
      </w:r>
      <w:r w:rsidR="00056509" w:rsidRPr="00056509">
        <w:t>ступности в марте 2008</w:t>
      </w:r>
      <w:r w:rsidR="00056509">
        <w:t xml:space="preserve"> </w:t>
      </w:r>
      <w:r w:rsidR="00056509" w:rsidRPr="00056509">
        <w:t>года;</w:t>
      </w:r>
    </w:p>
    <w:p w:rsidR="00056509" w:rsidRPr="00056509" w:rsidRDefault="0002601E" w:rsidP="00056509">
      <w:pPr>
        <w:pStyle w:val="SingleTxtGR"/>
      </w:pPr>
      <w:r>
        <w:tab/>
      </w:r>
      <w:r w:rsidR="00056509" w:rsidRPr="00056509">
        <w:t>d)</w:t>
      </w:r>
      <w:r w:rsidR="00056509" w:rsidRPr="00056509">
        <w:tab/>
        <w:t>Конвенции Международной организации труда (МОТ) № 182 о з</w:t>
      </w:r>
      <w:r w:rsidR="00056509" w:rsidRPr="00056509">
        <w:t>а</w:t>
      </w:r>
      <w:r w:rsidR="00056509" w:rsidRPr="00056509">
        <w:t>прещении и немедленных мерах по искоренению наихудших форм детского труда (1999</w:t>
      </w:r>
      <w:r w:rsidR="00056509">
        <w:t xml:space="preserve"> </w:t>
      </w:r>
      <w:r w:rsidR="00056509" w:rsidRPr="00056509">
        <w:t>год) в июле 2001</w:t>
      </w:r>
      <w:r w:rsidR="00056509">
        <w:t xml:space="preserve"> </w:t>
      </w:r>
      <w:r w:rsidR="00056509" w:rsidRPr="00056509">
        <w:t>года.</w:t>
      </w:r>
    </w:p>
    <w:p w:rsidR="00056509" w:rsidRPr="00056509" w:rsidRDefault="00056509" w:rsidP="000E1CE0">
      <w:pPr>
        <w:pStyle w:val="HChGR"/>
      </w:pPr>
      <w:r w:rsidRPr="00056509">
        <w:tab/>
      </w:r>
      <w:proofErr w:type="spellStart"/>
      <w:r w:rsidRPr="00056509">
        <w:t>III</w:t>
      </w:r>
      <w:proofErr w:type="spellEnd"/>
      <w:r w:rsidRPr="00056509">
        <w:t>.</w:t>
      </w:r>
      <w:r w:rsidRPr="00056509">
        <w:tab/>
        <w:t>Данные</w:t>
      </w:r>
    </w:p>
    <w:p w:rsidR="00056509" w:rsidRPr="00056509" w:rsidRDefault="00056509" w:rsidP="000E1CE0">
      <w:pPr>
        <w:pStyle w:val="H23GR"/>
      </w:pPr>
      <w:r w:rsidRPr="00056509">
        <w:tab/>
      </w:r>
      <w:r w:rsidRPr="00056509">
        <w:tab/>
        <w:t>Сбор данных</w:t>
      </w:r>
    </w:p>
    <w:p w:rsidR="00056509" w:rsidRPr="00056509" w:rsidRDefault="000E1CE0" w:rsidP="00056509">
      <w:pPr>
        <w:pStyle w:val="SingleTxtGR"/>
      </w:pPr>
      <w:r>
        <w:t>6.</w:t>
      </w:r>
      <w:r>
        <w:tab/>
      </w:r>
      <w:r w:rsidR="00056509" w:rsidRPr="00056509">
        <w:t>Комитет с обеспокоенностью отмечает отсутствие в государстве-участнике механизма систематического сбора данных о преступлениях, на к</w:t>
      </w:r>
      <w:r w:rsidR="00056509" w:rsidRPr="00056509">
        <w:t>о</w:t>
      </w:r>
      <w:r w:rsidR="00056509" w:rsidRPr="00056509">
        <w:t>торые ра</w:t>
      </w:r>
      <w:r w:rsidR="00056509" w:rsidRPr="00056509">
        <w:t>с</w:t>
      </w:r>
      <w:r w:rsidR="00056509" w:rsidRPr="00056509">
        <w:t>пространяется Факультативный протокол.</w:t>
      </w:r>
    </w:p>
    <w:p w:rsidR="00056509" w:rsidRPr="000E1CE0" w:rsidRDefault="000E1CE0" w:rsidP="00056509">
      <w:pPr>
        <w:pStyle w:val="SingleTxtGR"/>
        <w:rPr>
          <w:b/>
        </w:rPr>
      </w:pPr>
      <w:r>
        <w:t>7.</w:t>
      </w:r>
      <w:r>
        <w:tab/>
      </w:r>
      <w:r w:rsidR="00056509" w:rsidRPr="000E1CE0">
        <w:rPr>
          <w:b/>
        </w:rPr>
        <w:t>Комитет рекомендует государству-участнику разработать и внедрить комплексный механизм систематического сбора, анализа и мониторинга данных и оценки воздействия по всем областям, охватываемым Факульт</w:t>
      </w:r>
      <w:r w:rsidR="00056509" w:rsidRPr="000E1CE0">
        <w:rPr>
          <w:b/>
        </w:rPr>
        <w:t>а</w:t>
      </w:r>
      <w:r w:rsidR="00056509" w:rsidRPr="000E1CE0">
        <w:rPr>
          <w:b/>
        </w:rPr>
        <w:t>тивным протоколом. Данные должны накапливаться в разбивке, в частн</w:t>
      </w:r>
      <w:r w:rsidR="00056509" w:rsidRPr="000E1CE0">
        <w:rPr>
          <w:b/>
        </w:rPr>
        <w:t>о</w:t>
      </w:r>
      <w:r w:rsidR="00056509" w:rsidRPr="000E1CE0">
        <w:rPr>
          <w:b/>
        </w:rPr>
        <w:t>сти по полу, возрасту, национальному и этническому происхождению и ге</w:t>
      </w:r>
      <w:r w:rsidR="00056509" w:rsidRPr="000E1CE0">
        <w:rPr>
          <w:b/>
        </w:rPr>
        <w:t>о</w:t>
      </w:r>
      <w:r w:rsidR="00056509" w:rsidRPr="000E1CE0">
        <w:rPr>
          <w:b/>
        </w:rPr>
        <w:t>графическому местонахождению, статусу коренного народа и социал</w:t>
      </w:r>
      <w:r w:rsidR="00056509" w:rsidRPr="000E1CE0">
        <w:rPr>
          <w:b/>
        </w:rPr>
        <w:t>ь</w:t>
      </w:r>
      <w:r w:rsidR="00056509" w:rsidRPr="000E1CE0">
        <w:rPr>
          <w:b/>
        </w:rPr>
        <w:t xml:space="preserve">но-экономическому положению с </w:t>
      </w:r>
      <w:proofErr w:type="spellStart"/>
      <w:r w:rsidR="00056509" w:rsidRPr="000E1CE0">
        <w:rPr>
          <w:b/>
        </w:rPr>
        <w:t>уделением</w:t>
      </w:r>
      <w:proofErr w:type="spellEnd"/>
      <w:r w:rsidR="00056509" w:rsidRPr="000E1CE0">
        <w:rPr>
          <w:b/>
        </w:rPr>
        <w:t xml:space="preserve"> особого внимания детям, наход</w:t>
      </w:r>
      <w:r w:rsidR="00056509" w:rsidRPr="000E1CE0">
        <w:rPr>
          <w:b/>
        </w:rPr>
        <w:t>я</w:t>
      </w:r>
      <w:r w:rsidR="00056509" w:rsidRPr="000E1CE0">
        <w:rPr>
          <w:b/>
        </w:rPr>
        <w:t>щимся в наиболее уязвимом положении. Кроме того, следует собирать да</w:t>
      </w:r>
      <w:r w:rsidR="00056509" w:rsidRPr="000E1CE0">
        <w:rPr>
          <w:b/>
        </w:rPr>
        <w:t>н</w:t>
      </w:r>
      <w:r w:rsidR="00056509" w:rsidRPr="000E1CE0">
        <w:rPr>
          <w:b/>
        </w:rPr>
        <w:t>ные о количестве возбужденных дел и вынесенных обвинительных приг</w:t>
      </w:r>
      <w:r w:rsidR="00056509" w:rsidRPr="000E1CE0">
        <w:rPr>
          <w:b/>
        </w:rPr>
        <w:t>о</w:t>
      </w:r>
      <w:r w:rsidR="00056509" w:rsidRPr="000E1CE0">
        <w:rPr>
          <w:b/>
        </w:rPr>
        <w:t>воров с разбивкой по составу преступления.</w:t>
      </w:r>
    </w:p>
    <w:p w:rsidR="00056509" w:rsidRPr="00056509" w:rsidRDefault="00056509" w:rsidP="000E1CE0">
      <w:pPr>
        <w:pStyle w:val="HChGR"/>
      </w:pPr>
      <w:r w:rsidRPr="00056509">
        <w:lastRenderedPageBreak/>
        <w:tab/>
      </w:r>
      <w:proofErr w:type="spellStart"/>
      <w:r w:rsidRPr="00056509">
        <w:t>IV</w:t>
      </w:r>
      <w:proofErr w:type="spellEnd"/>
      <w:r w:rsidRPr="00056509">
        <w:t>.</w:t>
      </w:r>
      <w:r w:rsidRPr="00056509">
        <w:tab/>
        <w:t>Общие меры по осуществлению</w:t>
      </w:r>
    </w:p>
    <w:p w:rsidR="00056509" w:rsidRPr="00056509" w:rsidRDefault="00056509" w:rsidP="000E1CE0">
      <w:pPr>
        <w:pStyle w:val="H23GR"/>
      </w:pPr>
      <w:r w:rsidRPr="00056509">
        <w:tab/>
      </w:r>
      <w:r w:rsidRPr="00056509">
        <w:tab/>
        <w:t>Законодательство</w:t>
      </w:r>
    </w:p>
    <w:p w:rsidR="00056509" w:rsidRPr="00056509" w:rsidRDefault="000E1CE0" w:rsidP="00056509">
      <w:pPr>
        <w:pStyle w:val="SingleTxtGR"/>
      </w:pPr>
      <w:r>
        <w:t>8.</w:t>
      </w:r>
      <w:r>
        <w:tab/>
      </w:r>
      <w:r w:rsidR="00056509" w:rsidRPr="00056509">
        <w:t>Приветствуя усилия по включению различных положений Факультати</w:t>
      </w:r>
      <w:r w:rsidR="00056509" w:rsidRPr="00056509">
        <w:t>в</w:t>
      </w:r>
      <w:r w:rsidR="00056509" w:rsidRPr="00056509">
        <w:t>ного протокола в законодательство государства-участника, Комитет обесп</w:t>
      </w:r>
      <w:r w:rsidR="00056509" w:rsidRPr="00056509">
        <w:t>о</w:t>
      </w:r>
      <w:r w:rsidR="00056509" w:rsidRPr="00056509">
        <w:t>коен тем, что такие усилия сосредоточены почти исключительно на проблеме то</w:t>
      </w:r>
      <w:r w:rsidR="00056509" w:rsidRPr="00056509">
        <w:t>р</w:t>
      </w:r>
      <w:r w:rsidR="00056509" w:rsidRPr="00056509">
        <w:t>говли людьми и проституции. Комитет также обеспокоен тем, что действ</w:t>
      </w:r>
      <w:r w:rsidR="00056509" w:rsidRPr="00056509">
        <w:t>у</w:t>
      </w:r>
      <w:r w:rsidR="00056509" w:rsidRPr="00056509">
        <w:t>ющее законодательство не распространяется явным образом на правонарушения, охватываемые Факультативным протоколом, и что определение торговли дет</w:t>
      </w:r>
      <w:r w:rsidR="00056509" w:rsidRPr="00056509">
        <w:t>ь</w:t>
      </w:r>
      <w:r w:rsidR="00056509" w:rsidRPr="00056509">
        <w:t>ми в законодательстве государства-участника не соответствует Проток</w:t>
      </w:r>
      <w:r w:rsidR="00056509" w:rsidRPr="00056509">
        <w:t>о</w:t>
      </w:r>
      <w:r w:rsidR="00056509" w:rsidRPr="00056509">
        <w:t>лу.</w:t>
      </w:r>
    </w:p>
    <w:p w:rsidR="00056509" w:rsidRPr="000E1CE0" w:rsidRDefault="000E1CE0" w:rsidP="00056509">
      <w:pPr>
        <w:pStyle w:val="SingleTxtGR"/>
        <w:rPr>
          <w:b/>
        </w:rPr>
      </w:pPr>
      <w:r>
        <w:t>9.</w:t>
      </w:r>
      <w:r>
        <w:tab/>
      </w:r>
      <w:r w:rsidR="00056509" w:rsidRPr="000E1CE0">
        <w:rPr>
          <w:b/>
        </w:rPr>
        <w:t>Комитет рекомендует государству-участнику принять все необход</w:t>
      </w:r>
      <w:r w:rsidR="00056509" w:rsidRPr="000E1CE0">
        <w:rPr>
          <w:b/>
        </w:rPr>
        <w:t>и</w:t>
      </w:r>
      <w:r w:rsidR="00056509" w:rsidRPr="000E1CE0">
        <w:rPr>
          <w:b/>
        </w:rPr>
        <w:t>мые меры для полного включения Факультативного протокола в его вну</w:t>
      </w:r>
      <w:r w:rsidR="00056509" w:rsidRPr="000E1CE0">
        <w:rPr>
          <w:b/>
        </w:rPr>
        <w:t>т</w:t>
      </w:r>
      <w:r w:rsidR="00056509" w:rsidRPr="000E1CE0">
        <w:rPr>
          <w:b/>
        </w:rPr>
        <w:t>реннюю правовую систему и внести поправки в содержащееся в наци</w:t>
      </w:r>
      <w:r w:rsidR="00056509" w:rsidRPr="000E1CE0">
        <w:rPr>
          <w:b/>
        </w:rPr>
        <w:t>о</w:t>
      </w:r>
      <w:r w:rsidR="00056509" w:rsidRPr="000E1CE0">
        <w:rPr>
          <w:b/>
        </w:rPr>
        <w:t>нальном законодател</w:t>
      </w:r>
      <w:r w:rsidR="00056509" w:rsidRPr="000E1CE0">
        <w:rPr>
          <w:b/>
        </w:rPr>
        <w:t>ь</w:t>
      </w:r>
      <w:r w:rsidR="00056509" w:rsidRPr="000E1CE0">
        <w:rPr>
          <w:b/>
        </w:rPr>
        <w:t>стве определение торговли детьми, которое является аналогичным, но не идентичным определению торговли людьми, с тем чтобы адекватным образом осуществлять положения о торговле детьми, содержащиеся в Факультативном протоколе.</w:t>
      </w:r>
    </w:p>
    <w:p w:rsidR="00056509" w:rsidRPr="00056509" w:rsidRDefault="00056509" w:rsidP="000E1CE0">
      <w:pPr>
        <w:pStyle w:val="H23GR"/>
      </w:pPr>
      <w:r w:rsidRPr="00056509">
        <w:tab/>
      </w:r>
      <w:r w:rsidRPr="00056509">
        <w:tab/>
        <w:t>Комплексная политика и стратегия</w:t>
      </w:r>
    </w:p>
    <w:p w:rsidR="00056509" w:rsidRPr="00056509" w:rsidRDefault="000E1CE0" w:rsidP="00056509">
      <w:pPr>
        <w:pStyle w:val="SingleTxtGR"/>
      </w:pPr>
      <w:r>
        <w:t>10.</w:t>
      </w:r>
      <w:r>
        <w:tab/>
      </w:r>
      <w:r w:rsidR="00056509" w:rsidRPr="00056509">
        <w:t>Комитет выражает сожаление по поводу отсутствия информации и рек</w:t>
      </w:r>
      <w:r w:rsidR="00056509" w:rsidRPr="00056509">
        <w:t>о</w:t>
      </w:r>
      <w:r w:rsidR="00056509" w:rsidRPr="00056509">
        <w:t>мендует государству-участнику немедленно принять комплексную политику и стратегию по борьбе со всеми правонарушениями, охватываемыми Факульт</w:t>
      </w:r>
      <w:r w:rsidR="00056509" w:rsidRPr="00056509">
        <w:t>а</w:t>
      </w:r>
      <w:r w:rsidR="00056509" w:rsidRPr="00056509">
        <w:t>тивным протоколом, и привлечь гражданское общество к процессу их подг</w:t>
      </w:r>
      <w:r w:rsidR="00056509" w:rsidRPr="00056509">
        <w:t>о</w:t>
      </w:r>
      <w:r w:rsidR="00056509" w:rsidRPr="00056509">
        <w:t>товки и ре</w:t>
      </w:r>
      <w:r w:rsidR="00056509" w:rsidRPr="00056509">
        <w:t>а</w:t>
      </w:r>
      <w:r w:rsidR="00056509" w:rsidRPr="00056509">
        <w:t>лизации.</w:t>
      </w:r>
    </w:p>
    <w:p w:rsidR="00056509" w:rsidRPr="00056509" w:rsidRDefault="00056509" w:rsidP="000E1CE0">
      <w:pPr>
        <w:pStyle w:val="H23GR"/>
      </w:pPr>
      <w:r w:rsidRPr="00056509">
        <w:tab/>
      </w:r>
      <w:r w:rsidRPr="00056509">
        <w:tab/>
        <w:t>Координация и оценка</w:t>
      </w:r>
    </w:p>
    <w:p w:rsidR="00056509" w:rsidRPr="000E1CE0" w:rsidRDefault="000E1CE0" w:rsidP="00056509">
      <w:pPr>
        <w:pStyle w:val="SingleTxtGR"/>
        <w:rPr>
          <w:b/>
        </w:rPr>
      </w:pPr>
      <w:r>
        <w:t>11.</w:t>
      </w:r>
      <w:r>
        <w:tab/>
      </w:r>
      <w:r w:rsidR="00056509" w:rsidRPr="000E1CE0">
        <w:rPr>
          <w:b/>
        </w:rPr>
        <w:t>Комитет выражает сожаление по поводу отсутствия информации и рекомендует государству-участнику оперативно создать координационный механизм для эффективной борьбы со всеми правонарушениями, охват</w:t>
      </w:r>
      <w:r w:rsidR="00056509" w:rsidRPr="000E1CE0">
        <w:rPr>
          <w:b/>
        </w:rPr>
        <w:t>ы</w:t>
      </w:r>
      <w:r w:rsidR="00056509" w:rsidRPr="000E1CE0">
        <w:rPr>
          <w:b/>
        </w:rPr>
        <w:t>ваемыми Факул</w:t>
      </w:r>
      <w:r w:rsidR="00056509" w:rsidRPr="000E1CE0">
        <w:rPr>
          <w:b/>
        </w:rPr>
        <w:t>ь</w:t>
      </w:r>
      <w:r w:rsidR="00056509" w:rsidRPr="000E1CE0">
        <w:rPr>
          <w:b/>
        </w:rPr>
        <w:t>тативным протоколом.</w:t>
      </w:r>
    </w:p>
    <w:p w:rsidR="00056509" w:rsidRPr="00056509" w:rsidRDefault="00056509" w:rsidP="000E1CE0">
      <w:pPr>
        <w:pStyle w:val="H23GR"/>
      </w:pPr>
      <w:r w:rsidRPr="00056509">
        <w:tab/>
      </w:r>
      <w:r w:rsidRPr="00056509">
        <w:tab/>
        <w:t>Сотрудничество с гражданским обществом</w:t>
      </w:r>
    </w:p>
    <w:p w:rsidR="00056509" w:rsidRPr="00056509" w:rsidRDefault="000E1CE0" w:rsidP="00056509">
      <w:pPr>
        <w:pStyle w:val="SingleTxtGR"/>
      </w:pPr>
      <w:r>
        <w:t>12.</w:t>
      </w:r>
      <w:r>
        <w:tab/>
      </w:r>
      <w:r w:rsidR="00056509" w:rsidRPr="00056509">
        <w:t>Отмечая, что сотрудники правоохранительных органов время от времени сотрудничают с неправительственными организациями (НПО) и междунаро</w:t>
      </w:r>
      <w:r w:rsidR="00056509" w:rsidRPr="00056509">
        <w:t>д</w:t>
      </w:r>
      <w:r w:rsidR="00056509" w:rsidRPr="00056509">
        <w:t>ными организациями в целях передачи жертв службам защиты, Комитет</w:t>
      </w:r>
      <w:r w:rsidR="00C77A5A">
        <w:t>,</w:t>
      </w:r>
      <w:r w:rsidR="00056509" w:rsidRPr="00056509">
        <w:t xml:space="preserve"> тем не менее</w:t>
      </w:r>
      <w:r w:rsidR="00C77A5A">
        <w:t>,</w:t>
      </w:r>
      <w:r w:rsidR="00056509" w:rsidRPr="00056509">
        <w:t xml:space="preserve"> обеспокоен общим отсутствием сотрудничества между государством-участником и гражданским обществом в области осуществления Факультати</w:t>
      </w:r>
      <w:r w:rsidR="00056509" w:rsidRPr="00056509">
        <w:t>в</w:t>
      </w:r>
      <w:r w:rsidR="00056509" w:rsidRPr="00056509">
        <w:t xml:space="preserve">ного протокола. Комитет выражает особую озабоченность по поводу того, что: </w:t>
      </w:r>
    </w:p>
    <w:p w:rsidR="00056509" w:rsidRPr="00056509" w:rsidRDefault="000E1CE0" w:rsidP="00056509">
      <w:pPr>
        <w:pStyle w:val="SingleTxtGR"/>
      </w:pPr>
      <w:r>
        <w:tab/>
      </w:r>
      <w:r w:rsidR="00056509" w:rsidRPr="00056509">
        <w:t>a)</w:t>
      </w:r>
      <w:r w:rsidR="00056509" w:rsidRPr="00056509">
        <w:tab/>
        <w:t>НПО не разрешается давать приют всем детям-жертвам или детям, которые могут стать жертвами правонарушений, охватываемых Факультати</w:t>
      </w:r>
      <w:r w:rsidR="00056509" w:rsidRPr="00056509">
        <w:t>в</w:t>
      </w:r>
      <w:r w:rsidR="00056509" w:rsidRPr="00056509">
        <w:t>ным протоколом;</w:t>
      </w:r>
    </w:p>
    <w:p w:rsidR="00056509" w:rsidRPr="00056509" w:rsidRDefault="000E1CE0" w:rsidP="00056509">
      <w:pPr>
        <w:pStyle w:val="SingleTxtGR"/>
      </w:pPr>
      <w:r>
        <w:tab/>
      </w:r>
      <w:r w:rsidR="00056509" w:rsidRPr="00056509">
        <w:t>b)</w:t>
      </w:r>
      <w:r w:rsidR="00056509" w:rsidRPr="00056509">
        <w:tab/>
        <w:t>НПО подвергаются постоянной угрозе насилия со стороны экстр</w:t>
      </w:r>
      <w:r w:rsidR="00056509" w:rsidRPr="00056509">
        <w:t>е</w:t>
      </w:r>
      <w:r w:rsidR="00056509" w:rsidRPr="00056509">
        <w:t>мистских группировок в отсутствие необходимой защиты со стороны госуда</w:t>
      </w:r>
      <w:r w:rsidR="00056509" w:rsidRPr="00056509">
        <w:t>р</w:t>
      </w:r>
      <w:r w:rsidR="00056509" w:rsidRPr="00056509">
        <w:t xml:space="preserve">ства; </w:t>
      </w:r>
    </w:p>
    <w:p w:rsidR="00056509" w:rsidRPr="00056509" w:rsidRDefault="000E1CE0" w:rsidP="00056509">
      <w:pPr>
        <w:pStyle w:val="SingleTxtGR"/>
      </w:pPr>
      <w:r>
        <w:tab/>
      </w:r>
      <w:r w:rsidR="00056509" w:rsidRPr="00056509">
        <w:t>c)</w:t>
      </w:r>
      <w:r w:rsidR="00056509" w:rsidRPr="00056509">
        <w:tab/>
        <w:t>государство-участник не предоставило финансирования или вещ</w:t>
      </w:r>
      <w:r w:rsidR="00056509" w:rsidRPr="00056509">
        <w:t>е</w:t>
      </w:r>
      <w:r w:rsidR="00056509" w:rsidRPr="00056509">
        <w:t>ственной помощи НПО, оказ</w:t>
      </w:r>
      <w:r w:rsidR="00056509" w:rsidRPr="00056509">
        <w:t>ы</w:t>
      </w:r>
      <w:r w:rsidR="00056509" w:rsidRPr="00056509">
        <w:t>вающим пострадавшим услуги защиты.</w:t>
      </w:r>
    </w:p>
    <w:p w:rsidR="00056509" w:rsidRPr="000E1CE0" w:rsidRDefault="000E1CE0" w:rsidP="00056509">
      <w:pPr>
        <w:pStyle w:val="SingleTxtGR"/>
        <w:rPr>
          <w:b/>
        </w:rPr>
      </w:pPr>
      <w:r>
        <w:t>13.</w:t>
      </w:r>
      <w:r>
        <w:tab/>
      </w:r>
      <w:r w:rsidR="00056509" w:rsidRPr="000E1CE0">
        <w:rPr>
          <w:b/>
        </w:rPr>
        <w:t>Комитет рекомендует государству-участнику укреплять сотруднич</w:t>
      </w:r>
      <w:r w:rsidR="00056509" w:rsidRPr="000E1CE0">
        <w:rPr>
          <w:b/>
        </w:rPr>
        <w:t>е</w:t>
      </w:r>
      <w:r w:rsidR="00056509" w:rsidRPr="000E1CE0">
        <w:rPr>
          <w:b/>
        </w:rPr>
        <w:t xml:space="preserve">ство с гражданским обществом в области осуществления Факультативного </w:t>
      </w:r>
      <w:r w:rsidR="00056509" w:rsidRPr="000E1CE0">
        <w:rPr>
          <w:b/>
        </w:rPr>
        <w:lastRenderedPageBreak/>
        <w:t>протокола и выделять достаточный объем технических и финансовых р</w:t>
      </w:r>
      <w:r w:rsidR="00056509" w:rsidRPr="000E1CE0">
        <w:rPr>
          <w:b/>
        </w:rPr>
        <w:t>е</w:t>
      </w:r>
      <w:r w:rsidR="00056509" w:rsidRPr="000E1CE0">
        <w:rPr>
          <w:b/>
        </w:rPr>
        <w:t>сурсов НПО, к</w:t>
      </w:r>
      <w:r w:rsidR="00056509" w:rsidRPr="000E1CE0">
        <w:rPr>
          <w:b/>
        </w:rPr>
        <w:t>о</w:t>
      </w:r>
      <w:r w:rsidR="00056509" w:rsidRPr="000E1CE0">
        <w:rPr>
          <w:b/>
        </w:rPr>
        <w:t>торые предоставляют охрану и поддержку детям, ставшим жертвами правон</w:t>
      </w:r>
      <w:r w:rsidR="00056509" w:rsidRPr="000E1CE0">
        <w:rPr>
          <w:b/>
        </w:rPr>
        <w:t>а</w:t>
      </w:r>
      <w:r w:rsidR="00056509" w:rsidRPr="000E1CE0">
        <w:rPr>
          <w:b/>
        </w:rPr>
        <w:t>рушений, охватываемых Факультативным протоколом. Комитет настоятельно призывает государство-участник принять все нео</w:t>
      </w:r>
      <w:r w:rsidR="00056509" w:rsidRPr="000E1CE0">
        <w:rPr>
          <w:b/>
        </w:rPr>
        <w:t>б</w:t>
      </w:r>
      <w:r w:rsidR="00056509" w:rsidRPr="000E1CE0">
        <w:rPr>
          <w:b/>
        </w:rPr>
        <w:t>ходимые меры для того, чтобы НПО были надежно защищены от напад</w:t>
      </w:r>
      <w:r w:rsidR="00056509" w:rsidRPr="000E1CE0">
        <w:rPr>
          <w:b/>
        </w:rPr>
        <w:t>е</w:t>
      </w:r>
      <w:r w:rsidR="00056509" w:rsidRPr="000E1CE0">
        <w:rPr>
          <w:b/>
        </w:rPr>
        <w:t>ний со стороны экстремистских группировок и не сталкивались с прав</w:t>
      </w:r>
      <w:r w:rsidR="00056509" w:rsidRPr="000E1CE0">
        <w:rPr>
          <w:b/>
        </w:rPr>
        <w:t>о</w:t>
      </w:r>
      <w:r w:rsidR="00056509" w:rsidRPr="000E1CE0">
        <w:rPr>
          <w:b/>
        </w:rPr>
        <w:t>выми препятствиями при выполнении своей работы.</w:t>
      </w:r>
    </w:p>
    <w:p w:rsidR="00056509" w:rsidRPr="00056509" w:rsidRDefault="00056509" w:rsidP="000E1CE0">
      <w:pPr>
        <w:pStyle w:val="H23GR"/>
      </w:pPr>
      <w:r w:rsidRPr="00056509">
        <w:tab/>
      </w:r>
      <w:r w:rsidRPr="00056509">
        <w:tab/>
        <w:t>Распространение информации, повышение осведомленности и по</w:t>
      </w:r>
      <w:r w:rsidRPr="00056509">
        <w:t>д</w:t>
      </w:r>
      <w:r w:rsidRPr="00056509">
        <w:t>готовка кадров</w:t>
      </w:r>
    </w:p>
    <w:p w:rsidR="00056509" w:rsidRPr="00056509" w:rsidRDefault="000E1CE0" w:rsidP="00056509">
      <w:pPr>
        <w:pStyle w:val="SingleTxtGR"/>
        <w:rPr>
          <w:rFonts w:eastAsia="SimSun"/>
        </w:rPr>
      </w:pPr>
      <w:r>
        <w:t>14.</w:t>
      </w:r>
      <w:r>
        <w:tab/>
      </w:r>
      <w:r w:rsidR="00056509" w:rsidRPr="00056509">
        <w:t>Комитет выражает сожаление по поводу того, что подготовка судей, с</w:t>
      </w:r>
      <w:r w:rsidR="00056509" w:rsidRPr="00056509">
        <w:t>о</w:t>
      </w:r>
      <w:r w:rsidR="00056509" w:rsidRPr="00056509">
        <w:t xml:space="preserve">трудников правоохранительных органов и специалистов, работающих с детьми и/или </w:t>
      </w:r>
      <w:r w:rsidR="00666B93">
        <w:t>в их интересах</w:t>
      </w:r>
      <w:r w:rsidR="00056509" w:rsidRPr="00056509">
        <w:t>, по вопросам Факультативного протокола недостаточна. Кроме того, Комитет выражает обеспокоенность по поводу недостаточной осведомленности общественности, в том числе родителей и самих детей, о се</w:t>
      </w:r>
      <w:r w:rsidR="00056509" w:rsidRPr="00056509">
        <w:t>к</w:t>
      </w:r>
      <w:r w:rsidR="00056509" w:rsidRPr="00056509">
        <w:t>суальной эксплуатации детей</w:t>
      </w:r>
      <w:r w:rsidR="00056509" w:rsidRPr="00056509">
        <w:rPr>
          <w:rFonts w:eastAsia="SimSun"/>
        </w:rPr>
        <w:t>, а также по поводу того, что в силу обычаев и традиций</w:t>
      </w:r>
      <w:r w:rsidR="00056509" w:rsidRPr="00056509">
        <w:t xml:space="preserve"> тот факт, что дети подверглись сексуальным надругательствам и эк</w:t>
      </w:r>
      <w:r w:rsidR="00056509" w:rsidRPr="00056509">
        <w:t>с</w:t>
      </w:r>
      <w:r w:rsidR="00056509" w:rsidRPr="00056509">
        <w:t>плуатации, является постыдным для них и их семей, и подобная ситуация пр</w:t>
      </w:r>
      <w:r w:rsidR="00056509" w:rsidRPr="00056509">
        <w:t>и</w:t>
      </w:r>
      <w:r w:rsidR="00056509" w:rsidRPr="00056509">
        <w:t xml:space="preserve">водит к </w:t>
      </w:r>
      <w:proofErr w:type="spellStart"/>
      <w:r w:rsidR="00056509" w:rsidRPr="00056509">
        <w:rPr>
          <w:rFonts w:eastAsia="SimSun"/>
        </w:rPr>
        <w:t>неув</w:t>
      </w:r>
      <w:r w:rsidR="00056509" w:rsidRPr="00056509">
        <w:rPr>
          <w:rFonts w:eastAsia="SimSun"/>
        </w:rPr>
        <w:t>е</w:t>
      </w:r>
      <w:r w:rsidR="00056509" w:rsidRPr="00056509">
        <w:rPr>
          <w:rFonts w:eastAsia="SimSun"/>
        </w:rPr>
        <w:t>домлению</w:t>
      </w:r>
      <w:proofErr w:type="spellEnd"/>
      <w:r w:rsidR="00056509" w:rsidRPr="00056509">
        <w:rPr>
          <w:rFonts w:eastAsia="SimSun"/>
        </w:rPr>
        <w:t xml:space="preserve"> о таких преступлениях.</w:t>
      </w:r>
    </w:p>
    <w:p w:rsidR="00056509" w:rsidRPr="000E1CE0" w:rsidRDefault="000E1CE0" w:rsidP="00056509">
      <w:pPr>
        <w:pStyle w:val="SingleTxtGR"/>
        <w:rPr>
          <w:b/>
        </w:rPr>
      </w:pPr>
      <w:r>
        <w:t>15.</w:t>
      </w:r>
      <w:r>
        <w:tab/>
      </w:r>
      <w:r w:rsidR="00056509" w:rsidRPr="000E1CE0">
        <w:rPr>
          <w:b/>
        </w:rPr>
        <w:t>Комитет рекомендует государству-участнику принять все необход</w:t>
      </w:r>
      <w:r w:rsidR="00056509" w:rsidRPr="000E1CE0">
        <w:rPr>
          <w:b/>
        </w:rPr>
        <w:t>и</w:t>
      </w:r>
      <w:r w:rsidR="00056509" w:rsidRPr="000E1CE0">
        <w:rPr>
          <w:b/>
        </w:rPr>
        <w:t>мые меры для широкого ознакомления детей с положениями Факульт</w:t>
      </w:r>
      <w:r w:rsidR="00056509" w:rsidRPr="000E1CE0">
        <w:rPr>
          <w:b/>
        </w:rPr>
        <w:t>а</w:t>
      </w:r>
      <w:r w:rsidR="00056509" w:rsidRPr="000E1CE0">
        <w:rPr>
          <w:b/>
        </w:rPr>
        <w:t>тивного пр</w:t>
      </w:r>
      <w:r w:rsidR="00056509" w:rsidRPr="000E1CE0">
        <w:rPr>
          <w:b/>
        </w:rPr>
        <w:t>о</w:t>
      </w:r>
      <w:r w:rsidR="00056509" w:rsidRPr="000E1CE0">
        <w:rPr>
          <w:b/>
        </w:rPr>
        <w:t>токола и:</w:t>
      </w:r>
    </w:p>
    <w:p w:rsidR="00056509" w:rsidRPr="000E1CE0" w:rsidRDefault="000E1CE0" w:rsidP="00056509">
      <w:pPr>
        <w:pStyle w:val="SingleTxtGR"/>
        <w:rPr>
          <w:b/>
        </w:rPr>
      </w:pPr>
      <w:r w:rsidRPr="000E1CE0">
        <w:rPr>
          <w:b/>
        </w:rPr>
        <w:tab/>
      </w:r>
      <w:r w:rsidR="00056509" w:rsidRPr="000E1CE0">
        <w:rPr>
          <w:b/>
        </w:rPr>
        <w:t>a)</w:t>
      </w:r>
      <w:r w:rsidR="00056509" w:rsidRPr="000E1CE0">
        <w:rPr>
          <w:b/>
        </w:rPr>
        <w:tab/>
        <w:t>разработать комплексные программы подготовки судей, с</w:t>
      </w:r>
      <w:r w:rsidR="00056509" w:rsidRPr="000E1CE0">
        <w:rPr>
          <w:b/>
        </w:rPr>
        <w:t>о</w:t>
      </w:r>
      <w:r w:rsidR="00056509" w:rsidRPr="000E1CE0">
        <w:rPr>
          <w:b/>
        </w:rPr>
        <w:t>трудников правоохранительных органов, в частности полиции, и других специалистов, которые работают с детьми или в их интересах, с тем чтобы они могли обесп</w:t>
      </w:r>
      <w:r w:rsidR="00056509" w:rsidRPr="000E1CE0">
        <w:rPr>
          <w:b/>
        </w:rPr>
        <w:t>е</w:t>
      </w:r>
      <w:r w:rsidR="00056509" w:rsidRPr="000E1CE0">
        <w:rPr>
          <w:b/>
        </w:rPr>
        <w:t>чивать эффективную реализацию своих знаний и навыков на практике ради защиты детей от правонарушений, охватываемых Ф</w:t>
      </w:r>
      <w:r w:rsidR="00056509" w:rsidRPr="000E1CE0">
        <w:rPr>
          <w:b/>
        </w:rPr>
        <w:t>а</w:t>
      </w:r>
      <w:r w:rsidR="00056509" w:rsidRPr="000E1CE0">
        <w:rPr>
          <w:b/>
        </w:rPr>
        <w:t>культативным протоколом;</w:t>
      </w:r>
    </w:p>
    <w:p w:rsidR="00056509" w:rsidRPr="000E1CE0" w:rsidRDefault="000E1CE0" w:rsidP="00056509">
      <w:pPr>
        <w:pStyle w:val="SingleTxtGR"/>
        <w:rPr>
          <w:b/>
        </w:rPr>
      </w:pPr>
      <w:r w:rsidRPr="000E1CE0">
        <w:rPr>
          <w:b/>
        </w:rPr>
        <w:tab/>
      </w:r>
      <w:r w:rsidR="00056509" w:rsidRPr="000E1CE0">
        <w:rPr>
          <w:b/>
        </w:rPr>
        <w:t>b)</w:t>
      </w:r>
      <w:r w:rsidR="00056509" w:rsidRPr="000E1CE0">
        <w:rPr>
          <w:b/>
        </w:rPr>
        <w:tab/>
        <w:t>провести активные информационно-просветительские мер</w:t>
      </w:r>
      <w:r w:rsidR="00056509" w:rsidRPr="000E1CE0">
        <w:rPr>
          <w:b/>
        </w:rPr>
        <w:t>о</w:t>
      </w:r>
      <w:r w:rsidR="00056509" w:rsidRPr="000E1CE0">
        <w:rPr>
          <w:b/>
        </w:rPr>
        <w:t>приятия по положениям Факультативного протокола, включая кампании в средствах массовой информации, с привлечением общин, местных преп</w:t>
      </w:r>
      <w:r w:rsidR="00056509" w:rsidRPr="000E1CE0">
        <w:rPr>
          <w:b/>
        </w:rPr>
        <w:t>о</w:t>
      </w:r>
      <w:r w:rsidR="00056509" w:rsidRPr="000E1CE0">
        <w:rPr>
          <w:b/>
        </w:rPr>
        <w:t>давателей, а также молодежных и детских групп. При проведении этих и</w:t>
      </w:r>
      <w:r w:rsidR="00056509" w:rsidRPr="000E1CE0">
        <w:rPr>
          <w:b/>
        </w:rPr>
        <w:t>н</w:t>
      </w:r>
      <w:r w:rsidR="00056509" w:rsidRPr="000E1CE0">
        <w:rPr>
          <w:b/>
        </w:rPr>
        <w:t>формационно-просветительских мероприятий следует уделять особое вн</w:t>
      </w:r>
      <w:r w:rsidR="00056509" w:rsidRPr="000E1CE0">
        <w:rPr>
          <w:b/>
        </w:rPr>
        <w:t>и</w:t>
      </w:r>
      <w:r w:rsidR="00056509" w:rsidRPr="000E1CE0">
        <w:rPr>
          <w:b/>
        </w:rPr>
        <w:t>мание предотвращению сексуальной эксплуатации, решению проблемы стигматизации пострадавших и подчеркиванию и поощрению необходим</w:t>
      </w:r>
      <w:r w:rsidR="00056509" w:rsidRPr="000E1CE0">
        <w:rPr>
          <w:b/>
        </w:rPr>
        <w:t>о</w:t>
      </w:r>
      <w:r w:rsidR="00056509" w:rsidRPr="000E1CE0">
        <w:rPr>
          <w:b/>
        </w:rPr>
        <w:t xml:space="preserve">сти уведомления о подобных преступлениях, </w:t>
      </w:r>
      <w:r w:rsidR="00C712F9">
        <w:rPr>
          <w:b/>
        </w:rPr>
        <w:t>в частности</w:t>
      </w:r>
      <w:r w:rsidR="00056509" w:rsidRPr="000E1CE0">
        <w:rPr>
          <w:b/>
        </w:rPr>
        <w:t xml:space="preserve"> посредством предоставления пострадавшим информации обо всех доступных им кан</w:t>
      </w:r>
      <w:r w:rsidR="00056509" w:rsidRPr="000E1CE0">
        <w:rPr>
          <w:b/>
        </w:rPr>
        <w:t>а</w:t>
      </w:r>
      <w:r w:rsidR="00056509" w:rsidRPr="000E1CE0">
        <w:rPr>
          <w:b/>
        </w:rPr>
        <w:t xml:space="preserve">лах </w:t>
      </w:r>
      <w:r w:rsidR="00C712F9">
        <w:rPr>
          <w:b/>
        </w:rPr>
        <w:t>уведомления</w:t>
      </w:r>
      <w:r w:rsidR="00056509" w:rsidRPr="000E1CE0">
        <w:rPr>
          <w:b/>
        </w:rPr>
        <w:t>.</w:t>
      </w:r>
    </w:p>
    <w:p w:rsidR="00056509" w:rsidRPr="00056509" w:rsidRDefault="00056509" w:rsidP="000E1CE0">
      <w:pPr>
        <w:pStyle w:val="HChGR"/>
      </w:pPr>
      <w:r w:rsidRPr="00056509">
        <w:tab/>
        <w:t>V.</w:t>
      </w:r>
      <w:r w:rsidRPr="00056509">
        <w:tab/>
        <w:t xml:space="preserve">Предупреждение торговли детьми, детской проституции и детской порнографии </w:t>
      </w:r>
      <w:r w:rsidR="000E1CE0">
        <w:br/>
      </w:r>
      <w:r w:rsidRPr="00056509">
        <w:t>(пункты 1 и 2 статьи</w:t>
      </w:r>
      <w:r>
        <w:t xml:space="preserve"> </w:t>
      </w:r>
      <w:r w:rsidRPr="00056509">
        <w:t>9 Факультативного протокола)</w:t>
      </w:r>
    </w:p>
    <w:p w:rsidR="00056509" w:rsidRPr="00056509" w:rsidRDefault="00056509" w:rsidP="000E1CE0">
      <w:pPr>
        <w:pStyle w:val="H23GR"/>
      </w:pPr>
      <w:r w:rsidRPr="00056509">
        <w:tab/>
      </w:r>
      <w:r w:rsidRPr="00056509">
        <w:tab/>
        <w:t>Принятые меры по предупреждению правонарушений, запрещенных Факультативным пр</w:t>
      </w:r>
      <w:r w:rsidRPr="00056509">
        <w:t>о</w:t>
      </w:r>
      <w:r w:rsidRPr="00056509">
        <w:t>токолом</w:t>
      </w:r>
    </w:p>
    <w:p w:rsidR="00056509" w:rsidRPr="00056509" w:rsidRDefault="000E1CE0" w:rsidP="00056509">
      <w:pPr>
        <w:pStyle w:val="SingleTxtGR"/>
      </w:pPr>
      <w:r>
        <w:t>16.</w:t>
      </w:r>
      <w:r>
        <w:tab/>
      </w:r>
      <w:r w:rsidR="00056509" w:rsidRPr="00056509">
        <w:t xml:space="preserve">Комитет с обеспокоенностью отмечает, что существующие политика и программы недостаточны для устранения коренных причин торговли детьми, детской проституции и детской порнографии, в число которых входят </w:t>
      </w:r>
      <w:r w:rsidR="00C77A5A">
        <w:t>резкая</w:t>
      </w:r>
      <w:r w:rsidR="00056509" w:rsidRPr="00056509">
        <w:t xml:space="preserve"> гендерная дискриминация и насилие, нищета, дискриминация детей из </w:t>
      </w:r>
      <w:r w:rsidR="00056509" w:rsidRPr="00056509">
        <w:lastRenderedPageBreak/>
        <w:t>числа меньшинств, внутреннее перемещение и миграция, отсутствие доступа к обр</w:t>
      </w:r>
      <w:r w:rsidR="00056509" w:rsidRPr="00056509">
        <w:t>а</w:t>
      </w:r>
      <w:r w:rsidR="00056509" w:rsidRPr="00056509">
        <w:t>зованию и вынужденное проживание и/или работа детей на улицах. Комитет чрезвычайно озабочен тем, что:</w:t>
      </w:r>
    </w:p>
    <w:p w:rsidR="00056509" w:rsidRPr="00056509" w:rsidRDefault="000E1CE0" w:rsidP="00056509">
      <w:pPr>
        <w:pStyle w:val="SingleTxtGR"/>
      </w:pPr>
      <w:r>
        <w:tab/>
      </w:r>
      <w:r w:rsidR="00056509" w:rsidRPr="00056509">
        <w:t>a)</w:t>
      </w:r>
      <w:r w:rsidR="00056509" w:rsidRPr="00056509">
        <w:tab/>
        <w:t>многие дети остаются незарегистрированными, что делает их ос</w:t>
      </w:r>
      <w:r w:rsidR="00056509" w:rsidRPr="00056509">
        <w:t>о</w:t>
      </w:r>
      <w:r w:rsidR="00056509" w:rsidRPr="00056509">
        <w:t>бенно уязвимыми к правонарушениям, охватываемым Факультативным прот</w:t>
      </w:r>
      <w:r w:rsidR="00056509" w:rsidRPr="00056509">
        <w:t>о</w:t>
      </w:r>
      <w:r w:rsidR="00056509" w:rsidRPr="00056509">
        <w:t>колом;</w:t>
      </w:r>
    </w:p>
    <w:p w:rsidR="00056509" w:rsidRPr="00056509" w:rsidRDefault="000E1CE0" w:rsidP="00056509">
      <w:pPr>
        <w:pStyle w:val="SingleTxtGR"/>
      </w:pPr>
      <w:r>
        <w:tab/>
      </w:r>
      <w:r w:rsidR="00056509" w:rsidRPr="00056509">
        <w:t>b)</w:t>
      </w:r>
      <w:r w:rsidR="00056509" w:rsidRPr="00056509">
        <w:tab/>
        <w:t>дети (особенно девочки) иракских беженцев, возвращающихся в Ирак из Сирийской Арабской Республики, особо уязвимы ко всем формам эк</w:t>
      </w:r>
      <w:r w:rsidR="00056509" w:rsidRPr="00056509">
        <w:t>с</w:t>
      </w:r>
      <w:r w:rsidR="00056509" w:rsidRPr="00056509">
        <w:t>плуатации и торговли, поскольку зачастую они не принадлежат к общине, в к</w:t>
      </w:r>
      <w:r w:rsidR="00056509" w:rsidRPr="00056509">
        <w:t>о</w:t>
      </w:r>
      <w:r w:rsidR="00056509" w:rsidRPr="00056509">
        <w:t>торую можно вернуться, и не имеют доступа к какой-либо государственной поддержке.</w:t>
      </w:r>
    </w:p>
    <w:p w:rsidR="00056509" w:rsidRPr="00BE272A" w:rsidRDefault="000E1CE0" w:rsidP="00056509">
      <w:pPr>
        <w:pStyle w:val="SingleTxtGR"/>
        <w:rPr>
          <w:b/>
        </w:rPr>
      </w:pPr>
      <w:r>
        <w:t>17.</w:t>
      </w:r>
      <w:r>
        <w:tab/>
      </w:r>
      <w:r w:rsidR="00056509" w:rsidRPr="00BE272A">
        <w:rPr>
          <w:b/>
        </w:rPr>
        <w:t>Комитет настоятельно призывает государство-участник использовать комплексный подход и принять конкретные меры для ликвидации коре</w:t>
      </w:r>
      <w:r w:rsidR="00056509" w:rsidRPr="00BE272A">
        <w:rPr>
          <w:b/>
        </w:rPr>
        <w:t>н</w:t>
      </w:r>
      <w:r w:rsidR="00056509" w:rsidRPr="00BE272A">
        <w:rPr>
          <w:b/>
        </w:rPr>
        <w:t>ных причин преступлений, упомянутых в Факультативном протоколе, и ориентировать ус</w:t>
      </w:r>
      <w:r w:rsidR="00056509" w:rsidRPr="00BE272A">
        <w:rPr>
          <w:b/>
        </w:rPr>
        <w:t>и</w:t>
      </w:r>
      <w:r w:rsidR="00056509" w:rsidRPr="00BE272A">
        <w:rPr>
          <w:b/>
        </w:rPr>
        <w:t>лия на семьи и детей, находящихся в наиболее уязвимом положении. В частн</w:t>
      </w:r>
      <w:r w:rsidR="00056509" w:rsidRPr="00BE272A">
        <w:rPr>
          <w:b/>
        </w:rPr>
        <w:t>о</w:t>
      </w:r>
      <w:r w:rsidR="00056509" w:rsidRPr="00BE272A">
        <w:rPr>
          <w:b/>
        </w:rPr>
        <w:t>сти, Комитет рекомендует государству-участнику:</w:t>
      </w:r>
    </w:p>
    <w:p w:rsidR="00056509" w:rsidRPr="00BE272A" w:rsidRDefault="00BE272A" w:rsidP="00056509">
      <w:pPr>
        <w:pStyle w:val="SingleTxtGR"/>
        <w:rPr>
          <w:b/>
        </w:rPr>
      </w:pPr>
      <w:r w:rsidRPr="00BE272A">
        <w:rPr>
          <w:b/>
        </w:rPr>
        <w:tab/>
      </w:r>
      <w:r w:rsidR="00056509" w:rsidRPr="00BE272A">
        <w:rPr>
          <w:b/>
        </w:rPr>
        <w:t>a)</w:t>
      </w:r>
      <w:r w:rsidR="00056509" w:rsidRPr="00BE272A">
        <w:rPr>
          <w:b/>
        </w:rPr>
        <w:tab/>
        <w:t>обеспечить полномасштабное выполнение рекомендаций, в</w:t>
      </w:r>
      <w:r w:rsidR="00056509" w:rsidRPr="00BE272A">
        <w:rPr>
          <w:b/>
        </w:rPr>
        <w:t>ы</w:t>
      </w:r>
      <w:r w:rsidR="00056509" w:rsidRPr="00BE272A">
        <w:rPr>
          <w:b/>
        </w:rPr>
        <w:t>несенных Комитетом в соответствии с Конвенцией (</w:t>
      </w:r>
      <w:proofErr w:type="spellStart"/>
      <w:r w:rsidR="00056509" w:rsidRPr="00BE272A">
        <w:rPr>
          <w:b/>
        </w:rPr>
        <w:t>CRC</w:t>
      </w:r>
      <w:proofErr w:type="spellEnd"/>
      <w:r w:rsidR="00056509" w:rsidRPr="00BE272A">
        <w:rPr>
          <w:b/>
        </w:rPr>
        <w:t>/C/</w:t>
      </w:r>
      <w:proofErr w:type="spellStart"/>
      <w:r w:rsidR="00056509" w:rsidRPr="00BE272A">
        <w:rPr>
          <w:b/>
        </w:rPr>
        <w:t>IRQ</w:t>
      </w:r>
      <w:proofErr w:type="spellEnd"/>
      <w:r w:rsidR="00056509" w:rsidRPr="00BE272A">
        <w:rPr>
          <w:b/>
        </w:rPr>
        <w:t>/</w:t>
      </w:r>
      <w:proofErr w:type="spellStart"/>
      <w:r w:rsidR="00056509" w:rsidRPr="00BE272A">
        <w:rPr>
          <w:b/>
        </w:rPr>
        <w:t>CO</w:t>
      </w:r>
      <w:proofErr w:type="spellEnd"/>
      <w:r w:rsidR="00056509" w:rsidRPr="00BE272A">
        <w:rPr>
          <w:b/>
        </w:rPr>
        <w:t xml:space="preserve">/2–4), особенно касающихся уровня жизни (пункт 63); </w:t>
      </w:r>
      <w:proofErr w:type="spellStart"/>
      <w:r w:rsidR="00056509" w:rsidRPr="00BE272A">
        <w:rPr>
          <w:b/>
        </w:rPr>
        <w:t>недискриминации</w:t>
      </w:r>
      <w:proofErr w:type="spellEnd"/>
      <w:r w:rsidR="00056509" w:rsidRPr="00BE272A">
        <w:rPr>
          <w:b/>
        </w:rPr>
        <w:t xml:space="preserve"> (пун</w:t>
      </w:r>
      <w:r w:rsidR="00626364">
        <w:rPr>
          <w:b/>
        </w:rPr>
        <w:t>кт </w:t>
      </w:r>
      <w:r w:rsidR="00056509" w:rsidRPr="00BE272A">
        <w:rPr>
          <w:b/>
        </w:rPr>
        <w:t>17); внутренне перемещенных детей и детей-беженцев (пункт 67); беспризорных детей (пункт 75); образования, включая профессиональную подготовку и руководство (пункт 65); и детей, лишенных семейного окр</w:t>
      </w:r>
      <w:r w:rsidR="00056509" w:rsidRPr="00BE272A">
        <w:rPr>
          <w:b/>
        </w:rPr>
        <w:t>у</w:t>
      </w:r>
      <w:r w:rsidR="00056509" w:rsidRPr="00BE272A">
        <w:rPr>
          <w:b/>
        </w:rPr>
        <w:t>жения (пункты 47 и 49);</w:t>
      </w:r>
    </w:p>
    <w:p w:rsidR="00056509" w:rsidRPr="00BE272A" w:rsidRDefault="00BE272A" w:rsidP="00056509">
      <w:pPr>
        <w:pStyle w:val="SingleTxtGR"/>
        <w:rPr>
          <w:b/>
        </w:rPr>
      </w:pPr>
      <w:r w:rsidRPr="00BE272A">
        <w:rPr>
          <w:b/>
        </w:rPr>
        <w:tab/>
      </w:r>
      <w:r w:rsidR="00056509" w:rsidRPr="00BE272A">
        <w:rPr>
          <w:b/>
        </w:rPr>
        <w:t>b)</w:t>
      </w:r>
      <w:r w:rsidR="00056509" w:rsidRPr="00BE272A">
        <w:rPr>
          <w:b/>
        </w:rPr>
        <w:tab/>
        <w:t>принять все необходимые меры для спасения детей, наход</w:t>
      </w:r>
      <w:r w:rsidR="00056509" w:rsidRPr="00BE272A">
        <w:rPr>
          <w:b/>
        </w:rPr>
        <w:t>я</w:t>
      </w:r>
      <w:r w:rsidR="00056509" w:rsidRPr="00BE272A">
        <w:rPr>
          <w:b/>
        </w:rPr>
        <w:t>щихся во власти так называемого Исламского государства Ирака и Лева</w:t>
      </w:r>
      <w:r w:rsidR="00056509" w:rsidRPr="00BE272A">
        <w:rPr>
          <w:b/>
        </w:rPr>
        <w:t>н</w:t>
      </w:r>
      <w:r w:rsidR="00056509" w:rsidRPr="00BE272A">
        <w:rPr>
          <w:b/>
        </w:rPr>
        <w:t>та (</w:t>
      </w:r>
      <w:proofErr w:type="spellStart"/>
      <w:r w:rsidR="00056509" w:rsidRPr="00BE272A">
        <w:rPr>
          <w:b/>
        </w:rPr>
        <w:t>ИГИЛ</w:t>
      </w:r>
      <w:proofErr w:type="spellEnd"/>
      <w:r w:rsidR="00056509" w:rsidRPr="00BE272A">
        <w:rPr>
          <w:b/>
        </w:rPr>
        <w:t>), и обеспечить им доступ к адекватным услугам по восстановл</w:t>
      </w:r>
      <w:r w:rsidR="00056509" w:rsidRPr="00BE272A">
        <w:rPr>
          <w:b/>
        </w:rPr>
        <w:t>е</w:t>
      </w:r>
      <w:r w:rsidR="00056509" w:rsidRPr="00BE272A">
        <w:rPr>
          <w:b/>
        </w:rPr>
        <w:t xml:space="preserve">нию и </w:t>
      </w:r>
      <w:proofErr w:type="spellStart"/>
      <w:r w:rsidR="00056509" w:rsidRPr="00BE272A">
        <w:rPr>
          <w:b/>
        </w:rPr>
        <w:t>реинтегр</w:t>
      </w:r>
      <w:r w:rsidR="00056509" w:rsidRPr="00BE272A">
        <w:rPr>
          <w:b/>
        </w:rPr>
        <w:t>а</w:t>
      </w:r>
      <w:r w:rsidR="00056509" w:rsidRPr="00BE272A">
        <w:rPr>
          <w:b/>
        </w:rPr>
        <w:t>ции</w:t>
      </w:r>
      <w:proofErr w:type="spellEnd"/>
      <w:r w:rsidR="00056509" w:rsidRPr="00BE272A">
        <w:rPr>
          <w:b/>
        </w:rPr>
        <w:t>;</w:t>
      </w:r>
    </w:p>
    <w:p w:rsidR="00056509" w:rsidRPr="00BE272A" w:rsidRDefault="00BE272A" w:rsidP="00056509">
      <w:pPr>
        <w:pStyle w:val="SingleTxtGR"/>
        <w:rPr>
          <w:b/>
        </w:rPr>
      </w:pPr>
      <w:r w:rsidRPr="00BE272A">
        <w:rPr>
          <w:b/>
        </w:rPr>
        <w:tab/>
      </w:r>
      <w:r w:rsidR="00056509" w:rsidRPr="00BE272A">
        <w:rPr>
          <w:b/>
        </w:rPr>
        <w:t>c)</w:t>
      </w:r>
      <w:r w:rsidR="00056509" w:rsidRPr="00BE272A">
        <w:rPr>
          <w:b/>
        </w:rPr>
        <w:tab/>
        <w:t>продолжать и активизировать меры для обеспечения регистр</w:t>
      </w:r>
      <w:r w:rsidR="00056509" w:rsidRPr="00BE272A">
        <w:rPr>
          <w:b/>
        </w:rPr>
        <w:t>а</w:t>
      </w:r>
      <w:r w:rsidR="00056509" w:rsidRPr="00BE272A">
        <w:rPr>
          <w:b/>
        </w:rPr>
        <w:t>ции всех новорожденных;</w:t>
      </w:r>
    </w:p>
    <w:p w:rsidR="00056509" w:rsidRPr="00BE272A" w:rsidRDefault="00BE272A" w:rsidP="00056509">
      <w:pPr>
        <w:pStyle w:val="SingleTxtGR"/>
        <w:rPr>
          <w:b/>
        </w:rPr>
      </w:pPr>
      <w:r w:rsidRPr="00BE272A">
        <w:rPr>
          <w:b/>
        </w:rPr>
        <w:tab/>
      </w:r>
      <w:r w:rsidR="00056509" w:rsidRPr="00BE272A">
        <w:rPr>
          <w:b/>
        </w:rPr>
        <w:t>d)</w:t>
      </w:r>
      <w:r w:rsidR="00056509" w:rsidRPr="00BE272A">
        <w:rPr>
          <w:b/>
        </w:rPr>
        <w:tab/>
        <w:t xml:space="preserve">обеспечить </w:t>
      </w:r>
      <w:proofErr w:type="spellStart"/>
      <w:r w:rsidR="00056509" w:rsidRPr="00BE272A">
        <w:rPr>
          <w:b/>
        </w:rPr>
        <w:t>возвращенцам</w:t>
      </w:r>
      <w:proofErr w:type="spellEnd"/>
      <w:r w:rsidR="00056509" w:rsidRPr="00BE272A">
        <w:rPr>
          <w:b/>
        </w:rPr>
        <w:t xml:space="preserve"> доступ к поддержке и разработать программы превентивных действий, ориентированные на детей, наход</w:t>
      </w:r>
      <w:r w:rsidR="00056509" w:rsidRPr="00BE272A">
        <w:rPr>
          <w:b/>
        </w:rPr>
        <w:t>я</w:t>
      </w:r>
      <w:r w:rsidR="00056509" w:rsidRPr="00BE272A">
        <w:rPr>
          <w:b/>
        </w:rPr>
        <w:t>щихся в наиболее уязвимом положении, и, в частности, принять все нео</w:t>
      </w:r>
      <w:r w:rsidR="00056509" w:rsidRPr="00BE272A">
        <w:rPr>
          <w:b/>
        </w:rPr>
        <w:t>б</w:t>
      </w:r>
      <w:r w:rsidR="00056509" w:rsidRPr="00BE272A">
        <w:rPr>
          <w:b/>
        </w:rPr>
        <w:t>ходимые меры для обеспечения внутренне перемещенных детей, детей-мигрантов и беспризорных детей адекватным и безопасным жильем, мед</w:t>
      </w:r>
      <w:r w:rsidR="00056509" w:rsidRPr="00BE272A">
        <w:rPr>
          <w:b/>
        </w:rPr>
        <w:t>и</w:t>
      </w:r>
      <w:r w:rsidR="00056509" w:rsidRPr="00BE272A">
        <w:rPr>
          <w:b/>
        </w:rPr>
        <w:t>цинским обслуживанием, образов</w:t>
      </w:r>
      <w:r w:rsidR="00056509" w:rsidRPr="00BE272A">
        <w:rPr>
          <w:b/>
        </w:rPr>
        <w:t>а</w:t>
      </w:r>
      <w:r w:rsidR="00056509" w:rsidRPr="00BE272A">
        <w:rPr>
          <w:b/>
        </w:rPr>
        <w:t>нием и одеждой.</w:t>
      </w:r>
    </w:p>
    <w:p w:rsidR="00056509" w:rsidRPr="00056509" w:rsidRDefault="00056509" w:rsidP="00BE272A">
      <w:pPr>
        <w:pStyle w:val="H23GR"/>
      </w:pPr>
      <w:r w:rsidRPr="00056509">
        <w:tab/>
      </w:r>
      <w:r w:rsidRPr="00056509">
        <w:tab/>
        <w:t>Торговля детьми</w:t>
      </w:r>
    </w:p>
    <w:p w:rsidR="00056509" w:rsidRPr="00056509" w:rsidRDefault="00BE272A" w:rsidP="00056509">
      <w:pPr>
        <w:pStyle w:val="SingleTxtGR"/>
      </w:pPr>
      <w:r>
        <w:t>18.</w:t>
      </w:r>
      <w:r>
        <w:tab/>
      </w:r>
      <w:r w:rsidR="00056509" w:rsidRPr="00056509">
        <w:t xml:space="preserve">Комитет с глубокой озабоченностью отмечает значительное число детей, остающихся во власти так называемого </w:t>
      </w:r>
      <w:proofErr w:type="spellStart"/>
      <w:r w:rsidR="00056509" w:rsidRPr="00056509">
        <w:t>ИГИЛ</w:t>
      </w:r>
      <w:proofErr w:type="spellEnd"/>
      <w:r w:rsidR="00056509" w:rsidRPr="00056509">
        <w:t>, и существование "рынков", где похищенные дети и женщины, в частности принадлежащие к группам мен</w:t>
      </w:r>
      <w:r w:rsidR="00056509" w:rsidRPr="00056509">
        <w:t>ь</w:t>
      </w:r>
      <w:r w:rsidR="00056509" w:rsidRPr="00056509">
        <w:t xml:space="preserve">шинств, продаются членам </w:t>
      </w:r>
      <w:proofErr w:type="spellStart"/>
      <w:r w:rsidR="00056509" w:rsidRPr="00056509">
        <w:t>ИГИЛ</w:t>
      </w:r>
      <w:proofErr w:type="spellEnd"/>
      <w:r w:rsidR="00056509" w:rsidRPr="00056509">
        <w:t xml:space="preserve"> в качестве сексуальных рабов. Комитет также глубоко обеспокоен тем, что:</w:t>
      </w:r>
    </w:p>
    <w:p w:rsidR="00056509" w:rsidRPr="00056509" w:rsidRDefault="00BE272A" w:rsidP="00056509">
      <w:pPr>
        <w:pStyle w:val="SingleTxtGR"/>
      </w:pPr>
      <w:r>
        <w:tab/>
      </w:r>
      <w:r w:rsidR="00056509" w:rsidRPr="00056509">
        <w:t>a)</w:t>
      </w:r>
      <w:r w:rsidR="00056509" w:rsidRPr="00056509">
        <w:tab/>
        <w:t>девочки продолжают использоваться как "подарки", "призы" или "инструменты давления на переговорах", а также средства обмена в качестве "компенсации" за разрешение конфликтов между племен</w:t>
      </w:r>
      <w:r w:rsidR="00056509" w:rsidRPr="00056509">
        <w:t>а</w:t>
      </w:r>
      <w:r w:rsidR="00056509" w:rsidRPr="00056509">
        <w:t>ми;</w:t>
      </w:r>
    </w:p>
    <w:p w:rsidR="00056509" w:rsidRPr="00056509" w:rsidRDefault="00BE272A" w:rsidP="00056509">
      <w:pPr>
        <w:pStyle w:val="SingleTxtGR"/>
      </w:pPr>
      <w:r>
        <w:tab/>
      </w:r>
      <w:r w:rsidR="00056509" w:rsidRPr="00056509">
        <w:t>b)</w:t>
      </w:r>
      <w:r w:rsidR="00056509" w:rsidRPr="00056509">
        <w:tab/>
        <w:t>в государстве-участнике вновь распространяется практика "</w:t>
      </w:r>
      <w:proofErr w:type="spellStart"/>
      <w:r w:rsidR="00056509" w:rsidRPr="00056509">
        <w:t>мута</w:t>
      </w:r>
      <w:proofErr w:type="spellEnd"/>
      <w:r w:rsidR="00056509" w:rsidRPr="00056509">
        <w:t xml:space="preserve">", которая представляет собой "временный брак" в целях принуждения девочки к проституции после свадьбы, и значительное число семей из-за нищеты и/или </w:t>
      </w:r>
      <w:r w:rsidR="00056509" w:rsidRPr="00056509">
        <w:lastRenderedPageBreak/>
        <w:t>безработицы продают своих дочерей, многим из которых всего 11 лет, в подо</w:t>
      </w:r>
      <w:r w:rsidR="00056509" w:rsidRPr="00056509">
        <w:t>б</w:t>
      </w:r>
      <w:r w:rsidR="00056509" w:rsidRPr="00056509">
        <w:t>ные браки;</w:t>
      </w:r>
    </w:p>
    <w:p w:rsidR="00056509" w:rsidRPr="00056509" w:rsidRDefault="00BE272A" w:rsidP="00056509">
      <w:pPr>
        <w:pStyle w:val="SingleTxtGR"/>
      </w:pPr>
      <w:r>
        <w:tab/>
      </w:r>
      <w:r w:rsidR="00056509" w:rsidRPr="00056509">
        <w:t>c)</w:t>
      </w:r>
      <w:r w:rsidR="00056509" w:rsidRPr="00056509">
        <w:tab/>
        <w:t>девочки, ставшие жертвами похищения и/или торговли, сталкив</w:t>
      </w:r>
      <w:r w:rsidR="00056509" w:rsidRPr="00056509">
        <w:t>а</w:t>
      </w:r>
      <w:r w:rsidR="00056509" w:rsidRPr="00056509">
        <w:t xml:space="preserve">ются с </w:t>
      </w:r>
      <w:r w:rsidR="00C712F9">
        <w:t>резкой</w:t>
      </w:r>
      <w:r w:rsidR="00056509" w:rsidRPr="00056509">
        <w:t xml:space="preserve"> стигматизацией, которая приводит к </w:t>
      </w:r>
      <w:proofErr w:type="spellStart"/>
      <w:r w:rsidR="00056509" w:rsidRPr="00056509">
        <w:t>неуведомлению</w:t>
      </w:r>
      <w:proofErr w:type="spellEnd"/>
      <w:r w:rsidR="00056509" w:rsidRPr="00056509">
        <w:t xml:space="preserve"> о соверше</w:t>
      </w:r>
      <w:r w:rsidR="00056509" w:rsidRPr="00056509">
        <w:t>н</w:t>
      </w:r>
      <w:r w:rsidR="00056509" w:rsidRPr="00056509">
        <w:t xml:space="preserve">ных в отношении </w:t>
      </w:r>
      <w:r w:rsidR="00C712F9">
        <w:t>н</w:t>
      </w:r>
      <w:r w:rsidR="00056509" w:rsidRPr="00056509">
        <w:t>их преступлениях, и к высокому риску того, что они будут отвергнуты своими семьями, принуждены к браку со своими похитителями или станут жертвами преступлений, совершаемых во имя так называемой "ч</w:t>
      </w:r>
      <w:r w:rsidR="00056509" w:rsidRPr="00056509">
        <w:t>е</w:t>
      </w:r>
      <w:r w:rsidR="00056509" w:rsidRPr="00056509">
        <w:t>сти";</w:t>
      </w:r>
    </w:p>
    <w:p w:rsidR="00056509" w:rsidRPr="00056509" w:rsidRDefault="00BE272A" w:rsidP="00056509">
      <w:pPr>
        <w:pStyle w:val="SingleTxtGR"/>
      </w:pPr>
      <w:r>
        <w:tab/>
      </w:r>
      <w:r w:rsidR="00056509" w:rsidRPr="00056509">
        <w:t>d)</w:t>
      </w:r>
      <w:r w:rsidR="00056509" w:rsidRPr="00056509">
        <w:tab/>
        <w:t>по сообщениям, девочки продаются и покупаются на территории государства-участника или за его пределами, в том числе в Иордании, Сири</w:t>
      </w:r>
      <w:r w:rsidR="00056509" w:rsidRPr="00056509">
        <w:t>й</w:t>
      </w:r>
      <w:r w:rsidR="00056509" w:rsidRPr="00056509">
        <w:t>ской Арабской Республике, Объединенных Арабских Эмиратах и Йемене, пр</w:t>
      </w:r>
      <w:r w:rsidR="00056509" w:rsidRPr="00056509">
        <w:t>и</w:t>
      </w:r>
      <w:r w:rsidR="00056509" w:rsidRPr="00056509">
        <w:t>чем многие иракские девочки бежали в Сирийскую Арабскую Республику п</w:t>
      </w:r>
      <w:r w:rsidR="00056509" w:rsidRPr="00056509">
        <w:t>о</w:t>
      </w:r>
      <w:r w:rsidR="00056509" w:rsidRPr="00056509">
        <w:t>сле их продажи для занятий проституцией;</w:t>
      </w:r>
    </w:p>
    <w:p w:rsidR="00056509" w:rsidRPr="00056509" w:rsidRDefault="00BE272A" w:rsidP="00056509">
      <w:pPr>
        <w:pStyle w:val="SingleTxtGR"/>
      </w:pPr>
      <w:r>
        <w:tab/>
      </w:r>
      <w:r w:rsidR="00056509" w:rsidRPr="00056509">
        <w:t>e)</w:t>
      </w:r>
      <w:r w:rsidR="00056509" w:rsidRPr="00056509">
        <w:tab/>
        <w:t>по сообщениям, девочки, даже очень маленькие, легко совершают поездки с поддельными па</w:t>
      </w:r>
      <w:r w:rsidR="00056509" w:rsidRPr="00056509">
        <w:t>с</w:t>
      </w:r>
      <w:r w:rsidR="00056509" w:rsidRPr="00056509">
        <w:t>портами и/или со своими якобы "мужьями".</w:t>
      </w:r>
    </w:p>
    <w:p w:rsidR="00056509" w:rsidRPr="00BE272A" w:rsidRDefault="00BE272A" w:rsidP="00056509">
      <w:pPr>
        <w:pStyle w:val="SingleTxtGR"/>
        <w:rPr>
          <w:b/>
        </w:rPr>
      </w:pPr>
      <w:r>
        <w:t>19.</w:t>
      </w:r>
      <w:r>
        <w:tab/>
      </w:r>
      <w:r w:rsidR="00056509" w:rsidRPr="00BE272A">
        <w:rPr>
          <w:b/>
        </w:rPr>
        <w:t>Комитет настоятельно призывает государство-участник принять все необходимые меры для того, чтобы любая форма торговли девочками и женщинами, в частности их продажа, покупка или обмен либо использов</w:t>
      </w:r>
      <w:r w:rsidR="00056509" w:rsidRPr="00BE272A">
        <w:rPr>
          <w:b/>
        </w:rPr>
        <w:t>а</w:t>
      </w:r>
      <w:r w:rsidR="00056509" w:rsidRPr="00BE272A">
        <w:rPr>
          <w:b/>
        </w:rPr>
        <w:t>ние их как подарков или компенсации, в том числе на невольничьих ры</w:t>
      </w:r>
      <w:r w:rsidR="00056509" w:rsidRPr="00BE272A">
        <w:rPr>
          <w:b/>
        </w:rPr>
        <w:t>н</w:t>
      </w:r>
      <w:r w:rsidR="00056509" w:rsidRPr="00BE272A">
        <w:rPr>
          <w:b/>
        </w:rPr>
        <w:t>ках, в контексте бр</w:t>
      </w:r>
      <w:r w:rsidR="00056509" w:rsidRPr="00BE272A">
        <w:rPr>
          <w:b/>
        </w:rPr>
        <w:t>а</w:t>
      </w:r>
      <w:r w:rsidR="00056509" w:rsidRPr="00BE272A">
        <w:rPr>
          <w:b/>
        </w:rPr>
        <w:t>ков "</w:t>
      </w:r>
      <w:proofErr w:type="spellStart"/>
      <w:r w:rsidR="00056509" w:rsidRPr="00BE272A">
        <w:rPr>
          <w:b/>
        </w:rPr>
        <w:t>мута</w:t>
      </w:r>
      <w:proofErr w:type="spellEnd"/>
      <w:r w:rsidR="00056509" w:rsidRPr="00BE272A">
        <w:rPr>
          <w:b/>
        </w:rPr>
        <w:t>" и в рамках урегулирования разногласий в племенных или религиозных судах, квалифицировалась в качестве уг</w:t>
      </w:r>
      <w:r w:rsidR="00056509" w:rsidRPr="00BE272A">
        <w:rPr>
          <w:b/>
        </w:rPr>
        <w:t>о</w:t>
      </w:r>
      <w:r w:rsidR="00056509" w:rsidRPr="00BE272A">
        <w:rPr>
          <w:b/>
        </w:rPr>
        <w:t>ловного преступления, расследовалась и преследовалась в судебном поря</w:t>
      </w:r>
      <w:r w:rsidR="00056509" w:rsidRPr="00BE272A">
        <w:rPr>
          <w:b/>
        </w:rPr>
        <w:t>д</w:t>
      </w:r>
      <w:r w:rsidR="00056509" w:rsidRPr="00BE272A">
        <w:rPr>
          <w:b/>
        </w:rPr>
        <w:t>ке. Комитет также обращает внимание на свои рекомендации согласно Конвенции, касающиеся ранних и принудительных браков (</w:t>
      </w:r>
      <w:proofErr w:type="spellStart"/>
      <w:r w:rsidR="00056509" w:rsidRPr="00BE272A">
        <w:rPr>
          <w:b/>
        </w:rPr>
        <w:t>CRC</w:t>
      </w:r>
      <w:proofErr w:type="spellEnd"/>
      <w:r w:rsidR="00056509" w:rsidRPr="00BE272A">
        <w:rPr>
          <w:b/>
        </w:rPr>
        <w:t>/C/</w:t>
      </w:r>
      <w:proofErr w:type="spellStart"/>
      <w:r w:rsidR="00056509" w:rsidRPr="00BE272A">
        <w:rPr>
          <w:b/>
        </w:rPr>
        <w:t>IRQ</w:t>
      </w:r>
      <w:proofErr w:type="spellEnd"/>
      <w:r w:rsidR="00056509" w:rsidRPr="00BE272A">
        <w:rPr>
          <w:b/>
        </w:rPr>
        <w:t>/</w:t>
      </w:r>
      <w:r w:rsidR="00626364">
        <w:rPr>
          <w:b/>
        </w:rPr>
        <w:br/>
      </w:r>
      <w:proofErr w:type="spellStart"/>
      <w:r w:rsidR="00056509" w:rsidRPr="00BE272A">
        <w:rPr>
          <w:b/>
        </w:rPr>
        <w:t>CO</w:t>
      </w:r>
      <w:proofErr w:type="spellEnd"/>
      <w:r w:rsidR="00056509" w:rsidRPr="00BE272A">
        <w:rPr>
          <w:b/>
        </w:rPr>
        <w:t>/2–4, пункт 42), и настоятельно призывает государство-участник пр</w:t>
      </w:r>
      <w:r w:rsidR="00056509" w:rsidRPr="00BE272A">
        <w:rPr>
          <w:b/>
        </w:rPr>
        <w:t>и</w:t>
      </w:r>
      <w:r w:rsidR="00056509" w:rsidRPr="00BE272A">
        <w:rPr>
          <w:b/>
        </w:rPr>
        <w:t xml:space="preserve">нять все необходимые меры для поддержки семей, живущих в нищете, а также: </w:t>
      </w:r>
    </w:p>
    <w:p w:rsidR="00056509" w:rsidRPr="00BE272A" w:rsidRDefault="00BE272A" w:rsidP="00056509">
      <w:pPr>
        <w:pStyle w:val="SingleTxtGR"/>
        <w:rPr>
          <w:b/>
        </w:rPr>
      </w:pPr>
      <w:r w:rsidRPr="00BE272A">
        <w:rPr>
          <w:b/>
        </w:rPr>
        <w:tab/>
      </w:r>
      <w:r w:rsidR="00056509" w:rsidRPr="00BE272A">
        <w:rPr>
          <w:b/>
        </w:rPr>
        <w:t>a)</w:t>
      </w:r>
      <w:r w:rsidR="00056509" w:rsidRPr="00BE272A">
        <w:rPr>
          <w:b/>
        </w:rPr>
        <w:tab/>
        <w:t>принять все необходимые меры для изменения дискриминац</w:t>
      </w:r>
      <w:r w:rsidR="00056509" w:rsidRPr="00BE272A">
        <w:rPr>
          <w:b/>
        </w:rPr>
        <w:t>и</w:t>
      </w:r>
      <w:r w:rsidR="00056509" w:rsidRPr="00BE272A">
        <w:rPr>
          <w:b/>
        </w:rPr>
        <w:t>онного отношения к девочкам, пострадавшим от торговли и/или похищ</w:t>
      </w:r>
      <w:r w:rsidR="00056509" w:rsidRPr="00BE272A">
        <w:rPr>
          <w:b/>
        </w:rPr>
        <w:t>е</w:t>
      </w:r>
      <w:r w:rsidR="00056509" w:rsidRPr="00BE272A">
        <w:rPr>
          <w:b/>
        </w:rPr>
        <w:t>ния;</w:t>
      </w:r>
    </w:p>
    <w:p w:rsidR="00056509" w:rsidRPr="00BE272A" w:rsidRDefault="00BE272A" w:rsidP="00056509">
      <w:pPr>
        <w:pStyle w:val="SingleTxtGR"/>
        <w:rPr>
          <w:b/>
        </w:rPr>
      </w:pPr>
      <w:r w:rsidRPr="00BE272A">
        <w:rPr>
          <w:b/>
        </w:rPr>
        <w:tab/>
      </w:r>
      <w:r w:rsidR="00056509" w:rsidRPr="00BE272A">
        <w:rPr>
          <w:b/>
        </w:rPr>
        <w:t>b)</w:t>
      </w:r>
      <w:r w:rsidR="00056509" w:rsidRPr="00BE272A">
        <w:rPr>
          <w:b/>
        </w:rPr>
        <w:tab/>
        <w:t>тесно сотрудничать с соседними странами в целях борьбы с трансграничной торговлей девочками, усилить паспортный контроль и устанавливать ли</w:t>
      </w:r>
      <w:r w:rsidR="00056509" w:rsidRPr="00BE272A">
        <w:rPr>
          <w:b/>
        </w:rPr>
        <w:t>ч</w:t>
      </w:r>
      <w:r w:rsidR="00056509" w:rsidRPr="00BE272A">
        <w:rPr>
          <w:b/>
        </w:rPr>
        <w:t>ности девочек отдельно от сопровождающих их лиц.</w:t>
      </w:r>
    </w:p>
    <w:p w:rsidR="00056509" w:rsidRPr="00056509" w:rsidRDefault="00056509" w:rsidP="00BE272A">
      <w:pPr>
        <w:pStyle w:val="HChGR"/>
      </w:pPr>
      <w:r w:rsidRPr="00056509">
        <w:tab/>
      </w:r>
      <w:proofErr w:type="spellStart"/>
      <w:r w:rsidRPr="00056509">
        <w:t>VI</w:t>
      </w:r>
      <w:proofErr w:type="spellEnd"/>
      <w:r w:rsidRPr="00056509">
        <w:t>.</w:t>
      </w:r>
      <w:r w:rsidRPr="00056509">
        <w:tab/>
        <w:t>Запрещение торговл</w:t>
      </w:r>
      <w:r w:rsidR="00BE272A">
        <w:t>и детьми, детской порнографии и </w:t>
      </w:r>
      <w:r w:rsidRPr="00056509">
        <w:t>детской проституции и связанные с этим вопросы (статья 3; пункты 2 и 3 статьи 4; и статьи 5−7 Факультативного протокола)</w:t>
      </w:r>
    </w:p>
    <w:p w:rsidR="00056509" w:rsidRPr="00056509" w:rsidRDefault="00056509" w:rsidP="00BE272A">
      <w:pPr>
        <w:pStyle w:val="H23GR"/>
      </w:pPr>
      <w:r w:rsidRPr="00056509">
        <w:tab/>
      </w:r>
      <w:r w:rsidRPr="00056509">
        <w:tab/>
        <w:t>Имеющиеся уголовное или уголовно-исполнительное законода</w:t>
      </w:r>
      <w:r w:rsidR="00BE272A">
        <w:t>тельство и </w:t>
      </w:r>
      <w:r w:rsidRPr="00056509">
        <w:t>нормативные акты</w:t>
      </w:r>
    </w:p>
    <w:p w:rsidR="00056509" w:rsidRPr="00056509" w:rsidRDefault="00BE272A" w:rsidP="00056509">
      <w:pPr>
        <w:pStyle w:val="SingleTxtGR"/>
      </w:pPr>
      <w:r>
        <w:t>20.</w:t>
      </w:r>
      <w:r>
        <w:tab/>
      </w:r>
      <w:r w:rsidR="00056509" w:rsidRPr="00056509">
        <w:t>Комитет с обеспокоенностью отмечает, что</w:t>
      </w:r>
      <w:r w:rsidR="00C77A5A">
        <w:t>,</w:t>
      </w:r>
      <w:r w:rsidR="00056509" w:rsidRPr="00056509">
        <w:t xml:space="preserve"> хотя торговля людьми неда</w:t>
      </w:r>
      <w:r w:rsidR="00056509" w:rsidRPr="00056509">
        <w:t>в</w:t>
      </w:r>
      <w:r w:rsidR="00056509" w:rsidRPr="00056509">
        <w:t>но была квалифицирована в качестве уголовного преступления, законодател</w:t>
      </w:r>
      <w:r w:rsidR="00056509" w:rsidRPr="00056509">
        <w:t>ь</w:t>
      </w:r>
      <w:r w:rsidR="00056509" w:rsidRPr="00056509">
        <w:t>ство государства-участника не распространяется на все правонарушения, охв</w:t>
      </w:r>
      <w:r w:rsidR="00056509" w:rsidRPr="00056509">
        <w:t>а</w:t>
      </w:r>
      <w:r w:rsidR="00056509" w:rsidRPr="00056509">
        <w:t>тываемые Факультативным протоколом, в частности на торговлю детьми. Кр</w:t>
      </w:r>
      <w:r w:rsidR="00056509" w:rsidRPr="00056509">
        <w:t>о</w:t>
      </w:r>
      <w:r w:rsidR="00056509" w:rsidRPr="00056509">
        <w:t>ме того, Комитет очень озабочен тем, что стать</w:t>
      </w:r>
      <w:r w:rsidR="00626364">
        <w:t>я 398 Уголовного кодекса (З</w:t>
      </w:r>
      <w:r w:rsidR="00626364">
        <w:t>а</w:t>
      </w:r>
      <w:r w:rsidR="00626364">
        <w:t>кон </w:t>
      </w:r>
      <w:r w:rsidR="00056509" w:rsidRPr="00056509">
        <w:t>№ 111 (1969</w:t>
      </w:r>
      <w:r w:rsidR="00056509">
        <w:t xml:space="preserve"> </w:t>
      </w:r>
      <w:r w:rsidR="00056509" w:rsidRPr="00056509">
        <w:t>год)) предусматривает неприкосновенность виновных в секс</w:t>
      </w:r>
      <w:r w:rsidR="00056509" w:rsidRPr="00056509">
        <w:t>у</w:t>
      </w:r>
      <w:r w:rsidR="00056509" w:rsidRPr="00056509">
        <w:t>альном правонарушении против ребенка, если они вступают с жертвой в зако</w:t>
      </w:r>
      <w:r w:rsidR="00056509" w:rsidRPr="00056509">
        <w:t>н</w:t>
      </w:r>
      <w:r w:rsidR="00056509" w:rsidRPr="00056509">
        <w:t>ный брак.</w:t>
      </w:r>
    </w:p>
    <w:p w:rsidR="00056509" w:rsidRPr="00BE272A" w:rsidRDefault="00BE272A" w:rsidP="00056509">
      <w:pPr>
        <w:pStyle w:val="SingleTxtGR"/>
        <w:rPr>
          <w:b/>
        </w:rPr>
      </w:pPr>
      <w:r>
        <w:lastRenderedPageBreak/>
        <w:t>21.</w:t>
      </w:r>
      <w:r>
        <w:tab/>
      </w:r>
      <w:r w:rsidR="00056509" w:rsidRPr="00BE272A">
        <w:rPr>
          <w:b/>
        </w:rPr>
        <w:t>Комитет настоятельно призывает государство-участник принять оперативные юридические меры для обеспечения того, чтобы все правон</w:t>
      </w:r>
      <w:r w:rsidR="00056509" w:rsidRPr="00BE272A">
        <w:rPr>
          <w:b/>
        </w:rPr>
        <w:t>а</w:t>
      </w:r>
      <w:r w:rsidR="00056509" w:rsidRPr="00BE272A">
        <w:rPr>
          <w:b/>
        </w:rPr>
        <w:t>рушения, охватываемые Факультативным протоколом, в полной мере кв</w:t>
      </w:r>
      <w:r w:rsidR="00056509" w:rsidRPr="00BE272A">
        <w:rPr>
          <w:b/>
        </w:rPr>
        <w:t>а</w:t>
      </w:r>
      <w:r w:rsidR="00056509" w:rsidRPr="00BE272A">
        <w:rPr>
          <w:b/>
        </w:rPr>
        <w:t xml:space="preserve">лифицировались в качестве уголовных преступлений, и </w:t>
      </w:r>
      <w:r w:rsidR="00C712F9">
        <w:rPr>
          <w:b/>
        </w:rPr>
        <w:t xml:space="preserve">как можно скорее </w:t>
      </w:r>
      <w:r w:rsidR="00056509" w:rsidRPr="00BE272A">
        <w:rPr>
          <w:b/>
        </w:rPr>
        <w:t>упразднить статью 398 Уголовного кодекса (Закон № 111 (1969 год)) и все правовые положения, которые могут освобождать от ответственности в</w:t>
      </w:r>
      <w:r w:rsidR="00056509" w:rsidRPr="00BE272A">
        <w:rPr>
          <w:b/>
        </w:rPr>
        <w:t>и</w:t>
      </w:r>
      <w:r w:rsidR="00056509" w:rsidRPr="00BE272A">
        <w:rPr>
          <w:b/>
        </w:rPr>
        <w:t>новных в се</w:t>
      </w:r>
      <w:r w:rsidR="00056509" w:rsidRPr="00BE272A">
        <w:rPr>
          <w:b/>
        </w:rPr>
        <w:t>к</w:t>
      </w:r>
      <w:r w:rsidR="00056509" w:rsidRPr="00BE272A">
        <w:rPr>
          <w:b/>
        </w:rPr>
        <w:t>суальных надругательствах над детьми.</w:t>
      </w:r>
    </w:p>
    <w:p w:rsidR="00056509" w:rsidRPr="00056509" w:rsidRDefault="00056509" w:rsidP="00BE272A">
      <w:pPr>
        <w:pStyle w:val="H23GR"/>
      </w:pPr>
      <w:r w:rsidRPr="00056509">
        <w:tab/>
      </w:r>
      <w:r w:rsidRPr="00056509">
        <w:tab/>
        <w:t>Безнаказанность</w:t>
      </w:r>
    </w:p>
    <w:p w:rsidR="00056509" w:rsidRPr="00056509" w:rsidRDefault="00BE272A" w:rsidP="00056509">
      <w:pPr>
        <w:pStyle w:val="SingleTxtGR"/>
        <w:rPr>
          <w:rFonts w:eastAsia="SimSun"/>
        </w:rPr>
      </w:pPr>
      <w:r>
        <w:t>22.</w:t>
      </w:r>
      <w:r>
        <w:tab/>
      </w:r>
      <w:r w:rsidR="00056509" w:rsidRPr="00056509">
        <w:t>Комитет с обеспокоенностью отмечает, что число расследований, уголо</w:t>
      </w:r>
      <w:r w:rsidR="00056509" w:rsidRPr="00056509">
        <w:t>в</w:t>
      </w:r>
      <w:r w:rsidR="00056509" w:rsidRPr="00056509">
        <w:t>ных дел и вынесенных обвинительных приговоров в связи с правонарушени</w:t>
      </w:r>
      <w:r w:rsidR="00056509" w:rsidRPr="00056509">
        <w:t>я</w:t>
      </w:r>
      <w:r w:rsidR="00056509" w:rsidRPr="00056509">
        <w:t>ми, охватываемыми Факультативным протоколом, очень ограничено. Кроме т</w:t>
      </w:r>
      <w:r w:rsidR="00056509" w:rsidRPr="00056509">
        <w:t>о</w:t>
      </w:r>
      <w:r w:rsidR="00056509" w:rsidRPr="00056509">
        <w:t>го, Комитет глубоко озабочен многочисленными сообщениями о соучастии в торговле детьми</w:t>
      </w:r>
      <w:r w:rsidR="00D77B3E">
        <w:t xml:space="preserve"> сотрудников</w:t>
      </w:r>
      <w:r w:rsidR="00056509" w:rsidRPr="00056509">
        <w:t xml:space="preserve"> полиции и других правоохранительных органов, включая </w:t>
      </w:r>
      <w:r w:rsidR="00D77B3E">
        <w:t>государственных должностных лиц</w:t>
      </w:r>
      <w:r w:rsidR="00056509" w:rsidRPr="00056509">
        <w:t>, оказывающих поддержку в по</w:t>
      </w:r>
      <w:r w:rsidR="00056509" w:rsidRPr="00056509">
        <w:t>д</w:t>
      </w:r>
      <w:r w:rsidR="00056509" w:rsidRPr="00056509">
        <w:t xml:space="preserve">делке документов, и полицейских, </w:t>
      </w:r>
      <w:r w:rsidR="00D77B3E">
        <w:t>"</w:t>
      </w:r>
      <w:proofErr w:type="spellStart"/>
      <w:r w:rsidR="00D77B3E">
        <w:t>крышующих</w:t>
      </w:r>
      <w:proofErr w:type="spellEnd"/>
      <w:r w:rsidR="00D77B3E">
        <w:t>"</w:t>
      </w:r>
      <w:r w:rsidR="00056509" w:rsidRPr="00056509">
        <w:t xml:space="preserve"> бордел</w:t>
      </w:r>
      <w:r w:rsidR="00D77B3E">
        <w:t>и</w:t>
      </w:r>
      <w:r w:rsidR="00056509" w:rsidRPr="00056509">
        <w:rPr>
          <w:rFonts w:eastAsia="SimSun"/>
        </w:rPr>
        <w:t>. Комитет обеспок</w:t>
      </w:r>
      <w:r w:rsidR="00056509" w:rsidRPr="00056509">
        <w:rPr>
          <w:rFonts w:eastAsia="SimSun"/>
        </w:rPr>
        <w:t>о</w:t>
      </w:r>
      <w:r w:rsidR="00056509" w:rsidRPr="00056509">
        <w:rPr>
          <w:rFonts w:eastAsia="SimSun"/>
        </w:rPr>
        <w:t>ен тем, что случаи соучастия правительственных чиновников в правонарушен</w:t>
      </w:r>
      <w:r w:rsidR="00056509" w:rsidRPr="00056509">
        <w:rPr>
          <w:rFonts w:eastAsia="SimSun"/>
        </w:rPr>
        <w:t>и</w:t>
      </w:r>
      <w:r w:rsidR="00056509" w:rsidRPr="00056509">
        <w:rPr>
          <w:rFonts w:eastAsia="SimSun"/>
        </w:rPr>
        <w:t>ях, связанных с торговлей, очень редко расследуются и преследуются в судебном порядке.</w:t>
      </w:r>
    </w:p>
    <w:p w:rsidR="00056509" w:rsidRPr="00056509" w:rsidRDefault="00BE272A" w:rsidP="00056509">
      <w:pPr>
        <w:pStyle w:val="SingleTxtGR"/>
      </w:pPr>
      <w:r>
        <w:t>23.</w:t>
      </w:r>
      <w:r>
        <w:tab/>
      </w:r>
      <w:r w:rsidR="00056509" w:rsidRPr="00BE272A">
        <w:rPr>
          <w:b/>
        </w:rPr>
        <w:t>Комитет настоятельно призывает государство-участник проводить расследования, привлекать к уголовной ответственности и применять с</w:t>
      </w:r>
      <w:r w:rsidR="00056509" w:rsidRPr="00BE272A">
        <w:rPr>
          <w:b/>
        </w:rPr>
        <w:t>у</w:t>
      </w:r>
      <w:r w:rsidR="00056509" w:rsidRPr="00BE272A">
        <w:rPr>
          <w:b/>
        </w:rPr>
        <w:t xml:space="preserve">ровые наказания в отношении виновных в совершении правонарушений, охватываемых Факультативным протоколом, включая </w:t>
      </w:r>
      <w:r w:rsidR="00D77B3E">
        <w:rPr>
          <w:b/>
        </w:rPr>
        <w:t>государственных должностных лиц</w:t>
      </w:r>
      <w:r w:rsidR="00056509" w:rsidRPr="00BE272A">
        <w:rPr>
          <w:b/>
        </w:rPr>
        <w:t xml:space="preserve">. </w:t>
      </w:r>
    </w:p>
    <w:p w:rsidR="00056509" w:rsidRPr="00056509" w:rsidRDefault="00056509" w:rsidP="00C664FC">
      <w:pPr>
        <w:pStyle w:val="H23GR"/>
      </w:pPr>
      <w:r w:rsidRPr="00056509">
        <w:tab/>
      </w:r>
      <w:r w:rsidRPr="00056509">
        <w:tab/>
        <w:t>Экстерриториальная юрисдикция и экстрадиция</w:t>
      </w:r>
    </w:p>
    <w:p w:rsidR="00056509" w:rsidRPr="00056509" w:rsidRDefault="00C664FC" w:rsidP="00056509">
      <w:pPr>
        <w:pStyle w:val="SingleTxtGR"/>
      </w:pPr>
      <w:r>
        <w:t>24.</w:t>
      </w:r>
      <w:r>
        <w:tab/>
      </w:r>
      <w:r w:rsidR="00056509" w:rsidRPr="00056509">
        <w:t>Комитет с обеспокоенностью отмечает, что Уголовно-процессуальный кодекс не устанавливает прямой экстерриториальной юрисдикции в отнош</w:t>
      </w:r>
      <w:r w:rsidR="00056509" w:rsidRPr="00056509">
        <w:t>е</w:t>
      </w:r>
      <w:r w:rsidR="00056509" w:rsidRPr="00056509">
        <w:t>нии всех правонарушений, перечисленных в пункте 1 статьи 3 Факультативного проток</w:t>
      </w:r>
      <w:r w:rsidR="00056509" w:rsidRPr="00056509">
        <w:t>о</w:t>
      </w:r>
      <w:r w:rsidR="00056509" w:rsidRPr="00056509">
        <w:t xml:space="preserve">ла. </w:t>
      </w:r>
    </w:p>
    <w:p w:rsidR="00056509" w:rsidRPr="00C664FC" w:rsidRDefault="00C664FC" w:rsidP="00056509">
      <w:pPr>
        <w:pStyle w:val="SingleTxtGR"/>
        <w:rPr>
          <w:b/>
        </w:rPr>
      </w:pPr>
      <w:r>
        <w:t>25.</w:t>
      </w:r>
      <w:r>
        <w:tab/>
      </w:r>
      <w:r w:rsidR="00056509" w:rsidRPr="00C664FC">
        <w:rPr>
          <w:b/>
        </w:rPr>
        <w:t>Комитет рекомендует государству-участнику:</w:t>
      </w:r>
    </w:p>
    <w:p w:rsidR="00056509" w:rsidRPr="00C664FC" w:rsidRDefault="00C664FC" w:rsidP="00056509">
      <w:pPr>
        <w:pStyle w:val="SingleTxtGR"/>
        <w:rPr>
          <w:b/>
        </w:rPr>
      </w:pPr>
      <w:r w:rsidRPr="00C664FC">
        <w:rPr>
          <w:b/>
        </w:rPr>
        <w:tab/>
      </w:r>
      <w:r w:rsidR="00056509" w:rsidRPr="00C664FC">
        <w:rPr>
          <w:b/>
        </w:rPr>
        <w:t>a)</w:t>
      </w:r>
      <w:r w:rsidR="00056509" w:rsidRPr="00C664FC">
        <w:rPr>
          <w:b/>
        </w:rPr>
        <w:tab/>
        <w:t>установить свою юрисдикцию в отношении правонарушений, перечисленных в пункте 1 статьи 3 Факультативного протокола, в тех сл</w:t>
      </w:r>
      <w:r w:rsidR="00056509" w:rsidRPr="00C664FC">
        <w:rPr>
          <w:b/>
        </w:rPr>
        <w:t>у</w:t>
      </w:r>
      <w:r w:rsidR="00056509" w:rsidRPr="00C664FC">
        <w:rPr>
          <w:b/>
        </w:rPr>
        <w:t>чаях, когда предполагаемый преступник является гражданином госуда</w:t>
      </w:r>
      <w:r w:rsidR="00056509" w:rsidRPr="00C664FC">
        <w:rPr>
          <w:b/>
        </w:rPr>
        <w:t>р</w:t>
      </w:r>
      <w:r w:rsidR="00056509" w:rsidRPr="00C664FC">
        <w:rPr>
          <w:b/>
        </w:rPr>
        <w:t>ства-участника или лицом, место обычного проживания которого находи</w:t>
      </w:r>
      <w:r w:rsidR="00056509" w:rsidRPr="00C664FC">
        <w:rPr>
          <w:b/>
        </w:rPr>
        <w:t>т</w:t>
      </w:r>
      <w:r w:rsidR="00056509" w:rsidRPr="00C664FC">
        <w:rPr>
          <w:b/>
        </w:rPr>
        <w:t>ся на его территории, а также когда гражданином государства-участника является жертва;</w:t>
      </w:r>
    </w:p>
    <w:p w:rsidR="00056509" w:rsidRPr="00C664FC" w:rsidRDefault="00C664FC" w:rsidP="00056509">
      <w:pPr>
        <w:pStyle w:val="SingleTxtGR"/>
        <w:rPr>
          <w:b/>
        </w:rPr>
      </w:pPr>
      <w:r w:rsidRPr="00C664FC">
        <w:rPr>
          <w:b/>
        </w:rPr>
        <w:tab/>
      </w:r>
      <w:r w:rsidR="00056509" w:rsidRPr="00C664FC">
        <w:rPr>
          <w:b/>
        </w:rPr>
        <w:t>b)</w:t>
      </w:r>
      <w:r w:rsidR="00056509" w:rsidRPr="00C664FC">
        <w:rPr>
          <w:b/>
        </w:rPr>
        <w:tab/>
        <w:t>рассмотреть возможность использования Факультативного протокола в качестве правового основания для экстрадиции вне зависим</w:t>
      </w:r>
      <w:r w:rsidR="00056509" w:rsidRPr="00C664FC">
        <w:rPr>
          <w:b/>
        </w:rPr>
        <w:t>о</w:t>
      </w:r>
      <w:r w:rsidR="00056509" w:rsidRPr="00C664FC">
        <w:rPr>
          <w:b/>
        </w:rPr>
        <w:t>сти от наличия двустороннего договора.</w:t>
      </w:r>
    </w:p>
    <w:p w:rsidR="00056509" w:rsidRPr="00056509" w:rsidRDefault="00056509" w:rsidP="00C664FC">
      <w:pPr>
        <w:pStyle w:val="HChGR"/>
      </w:pPr>
      <w:r w:rsidRPr="00056509">
        <w:tab/>
      </w:r>
      <w:proofErr w:type="spellStart"/>
      <w:r w:rsidRPr="00056509">
        <w:t>VII</w:t>
      </w:r>
      <w:proofErr w:type="spellEnd"/>
      <w:r w:rsidRPr="00056509">
        <w:t>.</w:t>
      </w:r>
      <w:r w:rsidRPr="00056509">
        <w:tab/>
        <w:t>Защита прав детей-жертв (статья 8 и пункты 3 и 4 статьи 9 Факул</w:t>
      </w:r>
      <w:r w:rsidRPr="00056509">
        <w:t>ь</w:t>
      </w:r>
      <w:r w:rsidRPr="00056509">
        <w:t>тативного протокола)</w:t>
      </w:r>
    </w:p>
    <w:p w:rsidR="00056509" w:rsidRPr="00056509" w:rsidRDefault="00056509" w:rsidP="00C664FC">
      <w:pPr>
        <w:pStyle w:val="H23GR"/>
      </w:pPr>
      <w:r w:rsidRPr="00056509">
        <w:tab/>
      </w:r>
      <w:r w:rsidRPr="00056509">
        <w:tab/>
        <w:t>Меры, принятые для защиты прав и интересов детей, ставших жертвами преступлений, з</w:t>
      </w:r>
      <w:r w:rsidRPr="00056509">
        <w:t>а</w:t>
      </w:r>
      <w:r w:rsidRPr="00056509">
        <w:t>прещенных Факультативным протоколом</w:t>
      </w:r>
    </w:p>
    <w:p w:rsidR="00056509" w:rsidRPr="00056509" w:rsidRDefault="00C664FC" w:rsidP="00056509">
      <w:pPr>
        <w:pStyle w:val="SingleTxtGR"/>
      </w:pPr>
      <w:r>
        <w:t>26.</w:t>
      </w:r>
      <w:r>
        <w:tab/>
      </w:r>
      <w:r w:rsidR="00056509" w:rsidRPr="00056509">
        <w:t xml:space="preserve">Комитет </w:t>
      </w:r>
      <w:r w:rsidR="00D77B3E">
        <w:t>крайне</w:t>
      </w:r>
      <w:r w:rsidR="00056509" w:rsidRPr="00056509">
        <w:t xml:space="preserve"> обеспокоен тем, что в тех случаях, когда жертвой или свидетелем преступления становится ребенок в возрасте </w:t>
      </w:r>
      <w:r w:rsidR="00D77B3E">
        <w:t>моложе</w:t>
      </w:r>
      <w:r w:rsidR="00056509" w:rsidRPr="00056509">
        <w:t xml:space="preserve"> </w:t>
      </w:r>
      <w:r w:rsidR="00056509" w:rsidRPr="00056509">
        <w:rPr>
          <w:rFonts w:eastAsia="SimSun"/>
        </w:rPr>
        <w:t xml:space="preserve">15 лет, его свидетельству иногда не уделяется должного внимания, а также тем, что он не </w:t>
      </w:r>
      <w:r w:rsidR="00056509" w:rsidRPr="00056509">
        <w:rPr>
          <w:rFonts w:eastAsia="SimSun"/>
        </w:rPr>
        <w:lastRenderedPageBreak/>
        <w:t xml:space="preserve">может подать жалобу без согласия родителей. </w:t>
      </w:r>
      <w:r w:rsidR="00056509" w:rsidRPr="00056509">
        <w:t>Кроме того, Комитет с озабоче</w:t>
      </w:r>
      <w:r w:rsidR="00056509" w:rsidRPr="00056509">
        <w:t>н</w:t>
      </w:r>
      <w:r w:rsidR="00056509" w:rsidRPr="00056509">
        <w:t>ностью отмечает, что:</w:t>
      </w:r>
    </w:p>
    <w:p w:rsidR="00056509" w:rsidRPr="00056509" w:rsidRDefault="00C664FC" w:rsidP="00056509">
      <w:pPr>
        <w:pStyle w:val="SingleTxtGR"/>
      </w:pPr>
      <w:r>
        <w:tab/>
      </w:r>
      <w:r w:rsidR="00056509" w:rsidRPr="00056509">
        <w:t>a)</w:t>
      </w:r>
      <w:r w:rsidR="00056509" w:rsidRPr="00056509">
        <w:tab/>
        <w:t>по сообщениям, жертвы торговли людьми и проституции подве</w:t>
      </w:r>
      <w:r w:rsidR="00056509" w:rsidRPr="00056509">
        <w:t>р</w:t>
      </w:r>
      <w:r w:rsidR="00056509" w:rsidRPr="00056509">
        <w:t>гаются жестокому обращению или издевательствам в ходе допросов, а также заключаются в места лишения свободы, облагаются штрафами, получают обв</w:t>
      </w:r>
      <w:r w:rsidR="00056509" w:rsidRPr="00056509">
        <w:t>и</w:t>
      </w:r>
      <w:r w:rsidR="00056509" w:rsidRPr="00056509">
        <w:t>нительные приговоры, депортируются или иначе наказываются за такие нез</w:t>
      </w:r>
      <w:r w:rsidR="00056509" w:rsidRPr="00056509">
        <w:t>а</w:t>
      </w:r>
      <w:r w:rsidR="00056509" w:rsidRPr="00056509">
        <w:t>конные деяния, как проституция и нарушения миграционного законодательства;</w:t>
      </w:r>
    </w:p>
    <w:p w:rsidR="00056509" w:rsidRPr="00056509" w:rsidRDefault="00C664FC" w:rsidP="00056509">
      <w:pPr>
        <w:pStyle w:val="SingleTxtGR"/>
      </w:pPr>
      <w:r>
        <w:tab/>
      </w:r>
      <w:r w:rsidR="00056509" w:rsidRPr="00056509">
        <w:t>b)</w:t>
      </w:r>
      <w:r w:rsidR="00056509" w:rsidRPr="00056509">
        <w:tab/>
        <w:t>есть случаи, когда девочек, продан</w:t>
      </w:r>
      <w:r w:rsidR="00BF36D1">
        <w:t>н</w:t>
      </w:r>
      <w:r w:rsidR="00056509" w:rsidRPr="00056509">
        <w:t>ых для занятий проституцией, содержат в тюрьмах, для того чтобы "защитить" их от репрессий за то, что они оп</w:t>
      </w:r>
      <w:r w:rsidR="00056509" w:rsidRPr="00056509">
        <w:t>о</w:t>
      </w:r>
      <w:r w:rsidR="00056509" w:rsidRPr="00056509">
        <w:t>зорили свою семью/общину;</w:t>
      </w:r>
    </w:p>
    <w:p w:rsidR="00056509" w:rsidRPr="00056509" w:rsidRDefault="00C664FC" w:rsidP="00056509">
      <w:pPr>
        <w:pStyle w:val="SingleTxtGR"/>
      </w:pPr>
      <w:r>
        <w:tab/>
      </w:r>
      <w:r w:rsidR="00056509" w:rsidRPr="00056509">
        <w:t>c)</w:t>
      </w:r>
      <w:r w:rsidR="00056509" w:rsidRPr="00056509">
        <w:tab/>
        <w:t>механизмы для идентификации детей</w:t>
      </w:r>
      <w:r w:rsidR="00C77A5A">
        <w:t> − </w:t>
      </w:r>
      <w:r w:rsidR="00056509" w:rsidRPr="00056509">
        <w:t>жертв правонарушений, охватываемых Факультативным протоколом, не созданы, а должностные лица не имеют подготовки или какого-либо руководства по идентификации этих д</w:t>
      </w:r>
      <w:r w:rsidR="00056509" w:rsidRPr="00056509">
        <w:t>е</w:t>
      </w:r>
      <w:r w:rsidR="00056509" w:rsidRPr="00056509">
        <w:t>тей-жертв или детей, подвергающихся особому риску, таких как дети-иностранные м</w:t>
      </w:r>
      <w:r w:rsidR="00056509" w:rsidRPr="00056509">
        <w:t>и</w:t>
      </w:r>
      <w:r w:rsidR="00056509" w:rsidRPr="00056509">
        <w:t>гранты без документов или дети, арестованные по обвинению в проституции.</w:t>
      </w:r>
    </w:p>
    <w:p w:rsidR="00056509" w:rsidRPr="00C664FC" w:rsidRDefault="00C664FC" w:rsidP="00056509">
      <w:pPr>
        <w:pStyle w:val="SingleTxtGR"/>
        <w:rPr>
          <w:b/>
        </w:rPr>
      </w:pPr>
      <w:r>
        <w:t>27.</w:t>
      </w:r>
      <w:r>
        <w:tab/>
      </w:r>
      <w:r w:rsidR="00056509" w:rsidRPr="00C664FC">
        <w:rPr>
          <w:b/>
        </w:rPr>
        <w:t>Комитет настоятельно призывает государство-участник:</w:t>
      </w:r>
    </w:p>
    <w:p w:rsidR="00056509" w:rsidRPr="00C664FC" w:rsidRDefault="00C664FC" w:rsidP="00056509">
      <w:pPr>
        <w:pStyle w:val="SingleTxtGR"/>
        <w:rPr>
          <w:b/>
        </w:rPr>
      </w:pPr>
      <w:r w:rsidRPr="00C664FC">
        <w:rPr>
          <w:b/>
        </w:rPr>
        <w:tab/>
      </w:r>
      <w:r w:rsidR="00056509" w:rsidRPr="00C664FC">
        <w:rPr>
          <w:b/>
        </w:rPr>
        <w:t>a)</w:t>
      </w:r>
      <w:r w:rsidR="00056509" w:rsidRPr="00C664FC">
        <w:rPr>
          <w:b/>
        </w:rPr>
        <w:tab/>
        <w:t>принять оперативные меры для обеспечения того, чтобы св</w:t>
      </w:r>
      <w:r w:rsidR="00056509" w:rsidRPr="00C664FC">
        <w:rPr>
          <w:b/>
        </w:rPr>
        <w:t>и</w:t>
      </w:r>
      <w:r w:rsidR="00056509" w:rsidRPr="00C664FC">
        <w:rPr>
          <w:b/>
        </w:rPr>
        <w:t>детельства детей считались бесспорными доказательствами и чтобы детям разр</w:t>
      </w:r>
      <w:r w:rsidR="00056509" w:rsidRPr="00C664FC">
        <w:rPr>
          <w:b/>
        </w:rPr>
        <w:t>е</w:t>
      </w:r>
      <w:r w:rsidR="00056509" w:rsidRPr="00C664FC">
        <w:rPr>
          <w:b/>
        </w:rPr>
        <w:t>шалось подавать жалобу от собственного имени;</w:t>
      </w:r>
    </w:p>
    <w:p w:rsidR="00056509" w:rsidRPr="00C664FC" w:rsidRDefault="00C664FC" w:rsidP="00056509">
      <w:pPr>
        <w:pStyle w:val="SingleTxtGR"/>
        <w:rPr>
          <w:b/>
        </w:rPr>
      </w:pPr>
      <w:r w:rsidRPr="00C664FC">
        <w:rPr>
          <w:b/>
        </w:rPr>
        <w:tab/>
      </w:r>
      <w:r w:rsidR="00056509" w:rsidRPr="00C664FC">
        <w:rPr>
          <w:b/>
        </w:rPr>
        <w:t>b)</w:t>
      </w:r>
      <w:r w:rsidR="00056509" w:rsidRPr="00C664FC">
        <w:rPr>
          <w:b/>
        </w:rPr>
        <w:tab/>
        <w:t>немедленно освободить из тюрем всех женщин и девочек, з</w:t>
      </w:r>
      <w:r w:rsidR="00056509" w:rsidRPr="00C664FC">
        <w:rPr>
          <w:b/>
        </w:rPr>
        <w:t>а</w:t>
      </w:r>
      <w:r w:rsidR="00056509" w:rsidRPr="00C664FC">
        <w:rPr>
          <w:b/>
        </w:rPr>
        <w:t>держанных якобы для их защиты, и оказать им всю необходимую поддер</w:t>
      </w:r>
      <w:r w:rsidR="00056509" w:rsidRPr="00C664FC">
        <w:rPr>
          <w:b/>
        </w:rPr>
        <w:t>ж</w:t>
      </w:r>
      <w:r w:rsidR="00056509" w:rsidRPr="00C664FC">
        <w:rPr>
          <w:b/>
        </w:rPr>
        <w:t>ку;</w:t>
      </w:r>
    </w:p>
    <w:p w:rsidR="00056509" w:rsidRPr="00C664FC" w:rsidRDefault="00C664FC" w:rsidP="00056509">
      <w:pPr>
        <w:pStyle w:val="SingleTxtGR"/>
        <w:rPr>
          <w:b/>
        </w:rPr>
      </w:pPr>
      <w:r w:rsidRPr="00C664FC">
        <w:rPr>
          <w:b/>
        </w:rPr>
        <w:tab/>
      </w:r>
      <w:r w:rsidR="00056509" w:rsidRPr="00C664FC">
        <w:rPr>
          <w:b/>
        </w:rPr>
        <w:t>c)</w:t>
      </w:r>
      <w:r w:rsidR="00056509" w:rsidRPr="00C664FC">
        <w:rPr>
          <w:b/>
        </w:rPr>
        <w:tab/>
        <w:t>внедрить действенную систему получения информации, пред</w:t>
      </w:r>
      <w:r w:rsidR="00056509" w:rsidRPr="00C664FC">
        <w:rPr>
          <w:b/>
        </w:rPr>
        <w:t>у</w:t>
      </w:r>
      <w:r w:rsidR="00056509" w:rsidRPr="00C664FC">
        <w:rPr>
          <w:b/>
        </w:rPr>
        <w:t>сматривающую приемлемые для детей и гарантирующие конфиденциал</w:t>
      </w:r>
      <w:r w:rsidR="00056509" w:rsidRPr="00C664FC">
        <w:rPr>
          <w:b/>
        </w:rPr>
        <w:t>ь</w:t>
      </w:r>
      <w:r w:rsidR="00056509" w:rsidRPr="00C664FC">
        <w:rPr>
          <w:b/>
        </w:rPr>
        <w:t>ность методы следствия и судопроизводства, которые полностью защищ</w:t>
      </w:r>
      <w:r w:rsidR="00056509" w:rsidRPr="00C664FC">
        <w:rPr>
          <w:b/>
        </w:rPr>
        <w:t>а</w:t>
      </w:r>
      <w:r w:rsidR="00056509" w:rsidRPr="00C664FC">
        <w:rPr>
          <w:b/>
        </w:rPr>
        <w:t>ют личное пространство и достоинство детей;</w:t>
      </w:r>
    </w:p>
    <w:p w:rsidR="00056509" w:rsidRPr="00C664FC" w:rsidRDefault="00C664FC" w:rsidP="00056509">
      <w:pPr>
        <w:pStyle w:val="SingleTxtGR"/>
        <w:rPr>
          <w:b/>
        </w:rPr>
      </w:pPr>
      <w:r w:rsidRPr="00C664FC">
        <w:rPr>
          <w:b/>
        </w:rPr>
        <w:tab/>
      </w:r>
      <w:r w:rsidR="00056509" w:rsidRPr="00C664FC">
        <w:rPr>
          <w:b/>
        </w:rPr>
        <w:t>d)</w:t>
      </w:r>
      <w:r w:rsidR="00056509" w:rsidRPr="00C664FC">
        <w:rPr>
          <w:b/>
        </w:rPr>
        <w:tab/>
        <w:t>создать эффективные механизмы идентификации, выявления и мониторинга находящихся в неблагоприятном положении детей, которые могут стать жертвами правонарушений, охватываемых Факультативным протоколом, и выделить всем этим структурам необходимые кадровые, финансовые и технические ресурсы, а также организовать подготовку по вопросам идентификации детей-жертв или детей, подвергающихся опасн</w:t>
      </w:r>
      <w:r w:rsidR="00056509" w:rsidRPr="00C664FC">
        <w:rPr>
          <w:b/>
        </w:rPr>
        <w:t>о</w:t>
      </w:r>
      <w:r w:rsidR="00056509" w:rsidRPr="00C664FC">
        <w:rPr>
          <w:b/>
        </w:rPr>
        <w:t>сти правонарушений, охватыв</w:t>
      </w:r>
      <w:r w:rsidR="00056509" w:rsidRPr="00C664FC">
        <w:rPr>
          <w:b/>
        </w:rPr>
        <w:t>а</w:t>
      </w:r>
      <w:r w:rsidR="00056509" w:rsidRPr="00C664FC">
        <w:rPr>
          <w:b/>
        </w:rPr>
        <w:t>емых Факультативным протоколом;</w:t>
      </w:r>
    </w:p>
    <w:p w:rsidR="00056509" w:rsidRPr="00C664FC" w:rsidRDefault="00C664FC" w:rsidP="00056509">
      <w:pPr>
        <w:pStyle w:val="SingleTxtGR"/>
        <w:rPr>
          <w:b/>
        </w:rPr>
      </w:pPr>
      <w:r w:rsidRPr="00C664FC">
        <w:rPr>
          <w:b/>
        </w:rPr>
        <w:tab/>
      </w:r>
      <w:r w:rsidR="00056509" w:rsidRPr="00C664FC">
        <w:rPr>
          <w:b/>
        </w:rPr>
        <w:t>e)</w:t>
      </w:r>
      <w:r w:rsidR="00056509" w:rsidRPr="00C664FC">
        <w:rPr>
          <w:b/>
        </w:rPr>
        <w:tab/>
        <w:t>обеспечить, чтобы с ребенком, ставшим жертвой любого из преступлений, охватываемых Факультативным протоколом, ни при каких обстоятельствах не обращались как с преступником, а только как с поте</w:t>
      </w:r>
      <w:r w:rsidR="00056509" w:rsidRPr="00C664FC">
        <w:rPr>
          <w:b/>
        </w:rPr>
        <w:t>р</w:t>
      </w:r>
      <w:r w:rsidR="00056509" w:rsidRPr="00C664FC">
        <w:rPr>
          <w:b/>
        </w:rPr>
        <w:t>певшим, и чтобы ему была предоставлена вся необходимая защита, по</w:t>
      </w:r>
      <w:r w:rsidR="00056509" w:rsidRPr="00C664FC">
        <w:rPr>
          <w:b/>
        </w:rPr>
        <w:t>д</w:t>
      </w:r>
      <w:r w:rsidR="00056509" w:rsidRPr="00C664FC">
        <w:rPr>
          <w:b/>
        </w:rPr>
        <w:t xml:space="preserve">держка и доступ к услугам </w:t>
      </w:r>
      <w:proofErr w:type="spellStart"/>
      <w:r w:rsidR="00056509" w:rsidRPr="00C664FC">
        <w:rPr>
          <w:b/>
        </w:rPr>
        <w:t>реинтеграции</w:t>
      </w:r>
      <w:proofErr w:type="spellEnd"/>
      <w:r w:rsidR="00056509" w:rsidRPr="00C664FC">
        <w:rPr>
          <w:b/>
        </w:rPr>
        <w:t xml:space="preserve"> и восстановления;</w:t>
      </w:r>
    </w:p>
    <w:p w:rsidR="00056509" w:rsidRPr="00C664FC" w:rsidRDefault="00C664FC" w:rsidP="00056509">
      <w:pPr>
        <w:pStyle w:val="SingleTxtGR"/>
        <w:rPr>
          <w:b/>
        </w:rPr>
      </w:pPr>
      <w:r w:rsidRPr="00C664FC">
        <w:rPr>
          <w:b/>
        </w:rPr>
        <w:tab/>
      </w:r>
      <w:r w:rsidR="00056509" w:rsidRPr="00C664FC">
        <w:rPr>
          <w:b/>
        </w:rPr>
        <w:t>f)</w:t>
      </w:r>
      <w:r w:rsidR="00056509" w:rsidRPr="00C664FC">
        <w:rPr>
          <w:b/>
        </w:rPr>
        <w:tab/>
        <w:t>обеспечить жертвам торговли людьми защиту от любой формы жестокого обращения и надругательств в ходе контактов с сотрудниками правоохранительных органов, а также доступ к каналам соо</w:t>
      </w:r>
      <w:r w:rsidR="00056509" w:rsidRPr="00C664FC">
        <w:rPr>
          <w:b/>
        </w:rPr>
        <w:t>б</w:t>
      </w:r>
      <w:r w:rsidR="00056509" w:rsidRPr="00C664FC">
        <w:rPr>
          <w:b/>
        </w:rPr>
        <w:t>щений.</w:t>
      </w:r>
    </w:p>
    <w:p w:rsidR="00056509" w:rsidRPr="00056509" w:rsidRDefault="00056509" w:rsidP="00C664FC">
      <w:pPr>
        <w:pStyle w:val="H23GR"/>
      </w:pPr>
      <w:r w:rsidRPr="00056509">
        <w:tab/>
      </w:r>
      <w:r w:rsidRPr="00056509">
        <w:tab/>
        <w:t xml:space="preserve">Восстановление и </w:t>
      </w:r>
      <w:proofErr w:type="spellStart"/>
      <w:r w:rsidRPr="00056509">
        <w:t>реинтеграция</w:t>
      </w:r>
      <w:proofErr w:type="spellEnd"/>
      <w:r w:rsidRPr="00056509">
        <w:t xml:space="preserve"> жертв</w:t>
      </w:r>
    </w:p>
    <w:p w:rsidR="00056509" w:rsidRPr="00056509" w:rsidRDefault="00C664FC" w:rsidP="00056509">
      <w:pPr>
        <w:pStyle w:val="SingleTxtGR"/>
      </w:pPr>
      <w:r>
        <w:t>28.</w:t>
      </w:r>
      <w:r>
        <w:tab/>
      </w:r>
      <w:r w:rsidR="00056509" w:rsidRPr="00056509">
        <w:t>Приветствуя создание государственного приюта для пострадавших от торговли людьми, а также подразделений по охране семей в полицейских участках для помощи женщинам и детям, ставшим жертвами надругательств и торговли людьми, Комитет</w:t>
      </w:r>
      <w:r w:rsidR="00C77A5A">
        <w:t>,</w:t>
      </w:r>
      <w:r w:rsidR="00056509" w:rsidRPr="00056509">
        <w:t xml:space="preserve"> тем не менее</w:t>
      </w:r>
      <w:r w:rsidR="00C77A5A">
        <w:t>,</w:t>
      </w:r>
      <w:r w:rsidR="00056509" w:rsidRPr="00056509">
        <w:t xml:space="preserve"> выражает обеспокоенность по поводу </w:t>
      </w:r>
      <w:r w:rsidR="00056509" w:rsidRPr="00056509">
        <w:lastRenderedPageBreak/>
        <w:t>того, что, по сообщениям, приют пустует, несмотря на присутствие в госуда</w:t>
      </w:r>
      <w:r w:rsidR="00056509" w:rsidRPr="00056509">
        <w:t>р</w:t>
      </w:r>
      <w:r w:rsidR="00056509" w:rsidRPr="00056509">
        <w:t>стве-участнике пострадавших от торговли людьми, и что подразделения по ок</w:t>
      </w:r>
      <w:r w:rsidR="00056509" w:rsidRPr="00056509">
        <w:t>а</w:t>
      </w:r>
      <w:r w:rsidR="00056509" w:rsidRPr="00056509">
        <w:t>занию помощи, работающие под руководством Министерства здравоохранения, не приложили никаких усилий по идентификации и поддержке жертв торговли людьми с момента своего создания в 2013</w:t>
      </w:r>
      <w:r w:rsidR="00056509">
        <w:t xml:space="preserve"> </w:t>
      </w:r>
      <w:r w:rsidR="00056509" w:rsidRPr="00056509">
        <w:t>году.</w:t>
      </w:r>
      <w:r w:rsidR="00056509" w:rsidRPr="00056509">
        <w:rPr>
          <w:rFonts w:eastAsia="SimSun"/>
        </w:rPr>
        <w:t xml:space="preserve"> </w:t>
      </w:r>
      <w:r w:rsidR="00056509" w:rsidRPr="00056509">
        <w:t>Кроме того, Комитет с озаб</w:t>
      </w:r>
      <w:r w:rsidR="00056509" w:rsidRPr="00056509">
        <w:t>о</w:t>
      </w:r>
      <w:r w:rsidR="00056509" w:rsidRPr="00056509">
        <w:t>ченностью отмечает, что:</w:t>
      </w:r>
    </w:p>
    <w:p w:rsidR="00056509" w:rsidRPr="00056509" w:rsidRDefault="00C664FC" w:rsidP="00056509">
      <w:pPr>
        <w:pStyle w:val="SingleTxtGR"/>
      </w:pPr>
      <w:r>
        <w:tab/>
      </w:r>
      <w:r w:rsidR="00056509" w:rsidRPr="00056509">
        <w:t>a)</w:t>
      </w:r>
      <w:r w:rsidR="00056509" w:rsidRPr="00056509">
        <w:tab/>
        <w:t>после освобождения из тюрьмы дети</w:t>
      </w:r>
      <w:r w:rsidR="00C77A5A">
        <w:t> − </w:t>
      </w:r>
      <w:r w:rsidR="00056509" w:rsidRPr="00056509">
        <w:t>жертвы проституции с тр</w:t>
      </w:r>
      <w:r w:rsidR="00056509" w:rsidRPr="00056509">
        <w:t>у</w:t>
      </w:r>
      <w:r w:rsidR="00056509" w:rsidRPr="00056509">
        <w:t>дом находят поддержку, особенно если они были проданы для занятий прост</w:t>
      </w:r>
      <w:r w:rsidR="00056509" w:rsidRPr="00056509">
        <w:t>и</w:t>
      </w:r>
      <w:r w:rsidR="00056509" w:rsidRPr="00056509">
        <w:t>туцией собственными семьями;</w:t>
      </w:r>
    </w:p>
    <w:p w:rsidR="00056509" w:rsidRPr="00056509" w:rsidRDefault="00C664FC" w:rsidP="00056509">
      <w:pPr>
        <w:pStyle w:val="SingleTxtGR"/>
      </w:pPr>
      <w:r>
        <w:tab/>
      </w:r>
      <w:r w:rsidR="00056509" w:rsidRPr="00056509">
        <w:t>b)</w:t>
      </w:r>
      <w:r w:rsidR="00056509" w:rsidRPr="00056509">
        <w:tab/>
        <w:t>хотя национальный механизм оказания помощи пострадавшим от торговли людьми был создан в 2012</w:t>
      </w:r>
      <w:r w:rsidR="00056509">
        <w:t xml:space="preserve"> </w:t>
      </w:r>
      <w:r w:rsidR="00056509" w:rsidRPr="00056509">
        <w:t>году, он до сих пор не доработан и не пр</w:t>
      </w:r>
      <w:r w:rsidR="00056509" w:rsidRPr="00056509">
        <w:t>и</w:t>
      </w:r>
      <w:r w:rsidR="00056509" w:rsidRPr="00056509">
        <w:t>меняе</w:t>
      </w:r>
      <w:r w:rsidR="00056509" w:rsidRPr="00056509">
        <w:t>т</w:t>
      </w:r>
      <w:r w:rsidR="00056509" w:rsidRPr="00056509">
        <w:t xml:space="preserve">ся; </w:t>
      </w:r>
    </w:p>
    <w:p w:rsidR="00056509" w:rsidRPr="00056509" w:rsidRDefault="00C664FC" w:rsidP="00056509">
      <w:pPr>
        <w:pStyle w:val="SingleTxtGR"/>
      </w:pPr>
      <w:r>
        <w:tab/>
      </w:r>
      <w:r w:rsidR="00056509" w:rsidRPr="00056509">
        <w:t>c)</w:t>
      </w:r>
      <w:r w:rsidR="00056509" w:rsidRPr="00056509">
        <w:tab/>
        <w:t>сообщается о случаях, когда учреждения здравоохранения не об</w:t>
      </w:r>
      <w:r w:rsidR="00056509" w:rsidRPr="00056509">
        <w:t>о</w:t>
      </w:r>
      <w:r w:rsidR="00056509" w:rsidRPr="00056509">
        <w:t>рудованы для лечения жертв сексуальной эксплуатации или не желают этим з</w:t>
      </w:r>
      <w:r w:rsidR="00056509" w:rsidRPr="00056509">
        <w:t>а</w:t>
      </w:r>
      <w:r w:rsidR="00056509" w:rsidRPr="00056509">
        <w:t>нимат</w:t>
      </w:r>
      <w:r w:rsidR="00056509" w:rsidRPr="00056509">
        <w:t>ь</w:t>
      </w:r>
      <w:r w:rsidR="00056509" w:rsidRPr="00056509">
        <w:t>ся.</w:t>
      </w:r>
    </w:p>
    <w:p w:rsidR="00056509" w:rsidRPr="00C34F23" w:rsidRDefault="00C34F23" w:rsidP="00056509">
      <w:pPr>
        <w:pStyle w:val="SingleTxtGR"/>
        <w:rPr>
          <w:b/>
        </w:rPr>
      </w:pPr>
      <w:r>
        <w:t>29.</w:t>
      </w:r>
      <w:r>
        <w:tab/>
      </w:r>
      <w:r w:rsidR="00056509" w:rsidRPr="00C34F23">
        <w:rPr>
          <w:b/>
        </w:rPr>
        <w:t>Комитет настоятельно призывает государство-участник:</w:t>
      </w:r>
    </w:p>
    <w:p w:rsidR="00056509" w:rsidRPr="004C68C3" w:rsidRDefault="00C34F23" w:rsidP="00056509">
      <w:pPr>
        <w:pStyle w:val="SingleTxtGR"/>
        <w:rPr>
          <w:b/>
        </w:rPr>
      </w:pPr>
      <w:r>
        <w:rPr>
          <w:b/>
        </w:rPr>
        <w:tab/>
      </w:r>
      <w:r w:rsidR="00056509" w:rsidRPr="004C68C3">
        <w:rPr>
          <w:b/>
        </w:rPr>
        <w:t>a)</w:t>
      </w:r>
      <w:r w:rsidR="00056509" w:rsidRPr="004C68C3">
        <w:rPr>
          <w:b/>
        </w:rPr>
        <w:tab/>
        <w:t>разработать программы и политику для эффективной идент</w:t>
      </w:r>
      <w:r w:rsidR="00056509" w:rsidRPr="004C68C3">
        <w:rPr>
          <w:b/>
        </w:rPr>
        <w:t>и</w:t>
      </w:r>
      <w:r w:rsidR="00056509" w:rsidRPr="004C68C3">
        <w:rPr>
          <w:b/>
        </w:rPr>
        <w:t>фикации детей-жертв правонарушений, охватываемых Факультативным прот</w:t>
      </w:r>
      <w:r w:rsidR="00056509" w:rsidRPr="004C68C3">
        <w:rPr>
          <w:b/>
        </w:rPr>
        <w:t>о</w:t>
      </w:r>
      <w:r w:rsidR="00056509" w:rsidRPr="004C68C3">
        <w:rPr>
          <w:b/>
        </w:rPr>
        <w:t>колом;</w:t>
      </w:r>
    </w:p>
    <w:p w:rsidR="00056509" w:rsidRPr="004C68C3" w:rsidRDefault="00C34F23" w:rsidP="00056509">
      <w:pPr>
        <w:pStyle w:val="SingleTxtGR"/>
        <w:rPr>
          <w:b/>
        </w:rPr>
      </w:pPr>
      <w:r>
        <w:rPr>
          <w:b/>
        </w:rPr>
        <w:tab/>
      </w:r>
      <w:r w:rsidR="00056509" w:rsidRPr="004C68C3">
        <w:rPr>
          <w:b/>
        </w:rPr>
        <w:t>b)</w:t>
      </w:r>
      <w:r w:rsidR="00056509" w:rsidRPr="004C68C3">
        <w:rPr>
          <w:b/>
        </w:rPr>
        <w:tab/>
        <w:t>предоставить поддержку и защиту детям</w:t>
      </w:r>
      <w:r w:rsidR="00C77A5A">
        <w:rPr>
          <w:b/>
        </w:rPr>
        <w:t> − </w:t>
      </w:r>
      <w:r w:rsidR="00056509" w:rsidRPr="004C68C3">
        <w:rPr>
          <w:b/>
        </w:rPr>
        <w:t>жертвам правон</w:t>
      </w:r>
      <w:r w:rsidR="00056509" w:rsidRPr="004C68C3">
        <w:rPr>
          <w:b/>
        </w:rPr>
        <w:t>а</w:t>
      </w:r>
      <w:r w:rsidR="00056509" w:rsidRPr="004C68C3">
        <w:rPr>
          <w:b/>
        </w:rPr>
        <w:t>рушений, охватываемых Факультативным протоколом, и обеспечить их доступ к психологической помощи и консультированию, а также к мед</w:t>
      </w:r>
      <w:r w:rsidR="00056509" w:rsidRPr="004C68C3">
        <w:rPr>
          <w:b/>
        </w:rPr>
        <w:t>и</w:t>
      </w:r>
      <w:r w:rsidR="00056509" w:rsidRPr="004C68C3">
        <w:rPr>
          <w:b/>
        </w:rPr>
        <w:t>цинскому уходу;</w:t>
      </w:r>
    </w:p>
    <w:p w:rsidR="00056509" w:rsidRPr="004C68C3" w:rsidRDefault="00C34F23" w:rsidP="00056509">
      <w:pPr>
        <w:pStyle w:val="SingleTxtGR"/>
        <w:rPr>
          <w:b/>
        </w:rPr>
      </w:pPr>
      <w:r>
        <w:rPr>
          <w:b/>
        </w:rPr>
        <w:tab/>
      </w:r>
      <w:r w:rsidR="00056509" w:rsidRPr="004C68C3">
        <w:rPr>
          <w:b/>
        </w:rPr>
        <w:t>c)</w:t>
      </w:r>
      <w:r w:rsidR="00056509" w:rsidRPr="004C68C3">
        <w:rPr>
          <w:b/>
        </w:rPr>
        <w:tab/>
        <w:t>принять все необходимые меры, включая юридические, с тем чтобы гарантировать предоставл</w:t>
      </w:r>
      <w:r w:rsidR="00056509" w:rsidRPr="004C68C3">
        <w:rPr>
          <w:b/>
        </w:rPr>
        <w:t>е</w:t>
      </w:r>
      <w:r w:rsidR="00056509" w:rsidRPr="004C68C3">
        <w:rPr>
          <w:b/>
        </w:rPr>
        <w:t>ние медико-санитарными учреждениями детям</w:t>
      </w:r>
      <w:r w:rsidR="005F5D3E">
        <w:rPr>
          <w:b/>
        </w:rPr>
        <w:t> − </w:t>
      </w:r>
      <w:r w:rsidR="00056509" w:rsidRPr="004C68C3">
        <w:rPr>
          <w:b/>
        </w:rPr>
        <w:t>жертвам правонарушений, охватываемых Факультативным пр</w:t>
      </w:r>
      <w:r w:rsidR="00056509" w:rsidRPr="004C68C3">
        <w:rPr>
          <w:b/>
        </w:rPr>
        <w:t>о</w:t>
      </w:r>
      <w:r w:rsidR="00056509" w:rsidRPr="004C68C3">
        <w:rPr>
          <w:b/>
        </w:rPr>
        <w:t>токолом, любых услуг для их физического и психического восстановления.</w:t>
      </w:r>
    </w:p>
    <w:p w:rsidR="00056509" w:rsidRPr="00056509" w:rsidRDefault="00056509" w:rsidP="00C34F23">
      <w:pPr>
        <w:pStyle w:val="H23GR"/>
      </w:pPr>
      <w:r w:rsidRPr="00056509">
        <w:tab/>
      </w:r>
      <w:r w:rsidRPr="00056509">
        <w:tab/>
        <w:t>Телефонная служба по оказанию помощи</w:t>
      </w:r>
    </w:p>
    <w:p w:rsidR="00056509" w:rsidRPr="00056509" w:rsidRDefault="00C34F23" w:rsidP="00056509">
      <w:pPr>
        <w:pStyle w:val="SingleTxtGR"/>
      </w:pPr>
      <w:r>
        <w:t>30.</w:t>
      </w:r>
      <w:r>
        <w:tab/>
      </w:r>
      <w:r w:rsidR="00056509" w:rsidRPr="00056509">
        <w:t>Комитет приветствует создание двух телефонных служб по оказанию п</w:t>
      </w:r>
      <w:r w:rsidR="00056509" w:rsidRPr="00056509">
        <w:t>о</w:t>
      </w:r>
      <w:r w:rsidR="00056509" w:rsidRPr="00056509">
        <w:t>мощи детям</w:t>
      </w:r>
      <w:r w:rsidR="00056509" w:rsidRPr="00056509">
        <w:rPr>
          <w:rFonts w:eastAsia="SimSun"/>
        </w:rPr>
        <w:t xml:space="preserve"> в </w:t>
      </w:r>
      <w:proofErr w:type="spellStart"/>
      <w:r w:rsidR="00056509" w:rsidRPr="00056509">
        <w:rPr>
          <w:rFonts w:eastAsia="SimSun"/>
        </w:rPr>
        <w:t>мухафазе</w:t>
      </w:r>
      <w:proofErr w:type="spellEnd"/>
      <w:r w:rsidR="00056509" w:rsidRPr="00056509">
        <w:rPr>
          <w:rFonts w:eastAsia="SimSun"/>
        </w:rPr>
        <w:t xml:space="preserve"> Багдад</w:t>
      </w:r>
      <w:r w:rsidR="00BF36D1">
        <w:rPr>
          <w:rFonts w:eastAsia="SimSun"/>
        </w:rPr>
        <w:t xml:space="preserve">: </w:t>
      </w:r>
      <w:r w:rsidR="00056509" w:rsidRPr="00056509">
        <w:rPr>
          <w:rFonts w:eastAsia="SimSun"/>
        </w:rPr>
        <w:t xml:space="preserve">в районе </w:t>
      </w:r>
      <w:proofErr w:type="spellStart"/>
      <w:r w:rsidR="00056509" w:rsidRPr="00056509">
        <w:rPr>
          <w:rFonts w:eastAsia="SimSun"/>
        </w:rPr>
        <w:t>Карх</w:t>
      </w:r>
      <w:proofErr w:type="spellEnd"/>
      <w:r w:rsidR="00056509" w:rsidRPr="00056509">
        <w:rPr>
          <w:rFonts w:eastAsia="SimSun"/>
        </w:rPr>
        <w:t xml:space="preserve"> в Управлении по вопросам бл</w:t>
      </w:r>
      <w:r w:rsidR="00056509" w:rsidRPr="00056509">
        <w:rPr>
          <w:rFonts w:eastAsia="SimSun"/>
        </w:rPr>
        <w:t>а</w:t>
      </w:r>
      <w:r w:rsidR="00056509" w:rsidRPr="00056509">
        <w:rPr>
          <w:rFonts w:eastAsia="SimSun"/>
        </w:rPr>
        <w:t>гополучия семьи и</w:t>
      </w:r>
      <w:r w:rsidR="00BF36D1">
        <w:rPr>
          <w:rFonts w:eastAsia="SimSun"/>
        </w:rPr>
        <w:t xml:space="preserve"> </w:t>
      </w:r>
      <w:r w:rsidR="00056509" w:rsidRPr="00056509">
        <w:rPr>
          <w:rFonts w:eastAsia="SimSun"/>
        </w:rPr>
        <w:t xml:space="preserve">в районе </w:t>
      </w:r>
      <w:proofErr w:type="spellStart"/>
      <w:r w:rsidR="00056509" w:rsidRPr="00056509">
        <w:rPr>
          <w:rFonts w:eastAsia="SimSun"/>
        </w:rPr>
        <w:t>Русафа</w:t>
      </w:r>
      <w:proofErr w:type="spellEnd"/>
      <w:r w:rsidR="00056509" w:rsidRPr="00056509">
        <w:rPr>
          <w:rFonts w:eastAsia="SimSun"/>
        </w:rPr>
        <w:t xml:space="preserve"> в общинном полицейском участке по пр</w:t>
      </w:r>
      <w:r w:rsidR="00056509" w:rsidRPr="00056509">
        <w:rPr>
          <w:rFonts w:eastAsia="SimSun"/>
        </w:rPr>
        <w:t>о</w:t>
      </w:r>
      <w:r w:rsidR="00056509" w:rsidRPr="00056509">
        <w:rPr>
          <w:rFonts w:eastAsia="SimSun"/>
        </w:rPr>
        <w:t>блемам защиты семей. Тем не менее Комитет обеспокоен тем, что не было с</w:t>
      </w:r>
      <w:r w:rsidR="00056509" w:rsidRPr="00056509">
        <w:rPr>
          <w:rFonts w:eastAsia="SimSun"/>
        </w:rPr>
        <w:t>о</w:t>
      </w:r>
      <w:r w:rsidR="00056509" w:rsidRPr="00056509">
        <w:rPr>
          <w:rFonts w:eastAsia="SimSun"/>
        </w:rPr>
        <w:t>здано общегосударственной телефонной службы по оказанию помощи и что не было приложено никаких усилий к тому, чтобы повысить осведомленность д</w:t>
      </w:r>
      <w:r w:rsidR="00056509" w:rsidRPr="00056509">
        <w:rPr>
          <w:rFonts w:eastAsia="SimSun"/>
        </w:rPr>
        <w:t>е</w:t>
      </w:r>
      <w:r w:rsidR="00056509" w:rsidRPr="00056509">
        <w:rPr>
          <w:rFonts w:eastAsia="SimSun"/>
        </w:rPr>
        <w:t xml:space="preserve">тей о существующих </w:t>
      </w:r>
      <w:r w:rsidR="00056509" w:rsidRPr="00056509">
        <w:t>телефонных службах по оказанию помощи</w:t>
      </w:r>
      <w:r w:rsidR="00056509" w:rsidRPr="00056509">
        <w:rPr>
          <w:rFonts w:eastAsia="SimSun"/>
        </w:rPr>
        <w:t xml:space="preserve"> </w:t>
      </w:r>
      <w:r w:rsidR="00056509" w:rsidRPr="00056509">
        <w:t>и их безопа</w:t>
      </w:r>
      <w:r w:rsidR="00056509" w:rsidRPr="00056509">
        <w:t>с</w:t>
      </w:r>
      <w:r w:rsidR="00056509" w:rsidRPr="00056509">
        <w:t>ном использовании</w:t>
      </w:r>
      <w:r w:rsidR="00056509" w:rsidRPr="00056509">
        <w:rPr>
          <w:rFonts w:eastAsia="SimSun"/>
        </w:rPr>
        <w:t>.</w:t>
      </w:r>
    </w:p>
    <w:p w:rsidR="00056509" w:rsidRPr="00C34F23" w:rsidRDefault="00C34F23" w:rsidP="00056509">
      <w:pPr>
        <w:pStyle w:val="SingleTxtGR"/>
        <w:rPr>
          <w:b/>
        </w:rPr>
      </w:pPr>
      <w:r>
        <w:t>31.</w:t>
      </w:r>
      <w:r>
        <w:tab/>
      </w:r>
      <w:r w:rsidR="00056509" w:rsidRPr="00C34F23">
        <w:rPr>
          <w:b/>
        </w:rPr>
        <w:t>Комитет рекомендует государству-участнику предпринять все нео</w:t>
      </w:r>
      <w:r w:rsidR="00056509" w:rsidRPr="00C34F23">
        <w:rPr>
          <w:b/>
        </w:rPr>
        <w:t>б</w:t>
      </w:r>
      <w:r w:rsidR="00056509" w:rsidRPr="00C34F23">
        <w:rPr>
          <w:b/>
        </w:rPr>
        <w:t>ходимые усилия для выделения достаточного объема кадровых, технич</w:t>
      </w:r>
      <w:r w:rsidR="00056509" w:rsidRPr="00C34F23">
        <w:rPr>
          <w:b/>
        </w:rPr>
        <w:t>е</w:t>
      </w:r>
      <w:r w:rsidR="00056509" w:rsidRPr="00C34F23">
        <w:rPr>
          <w:b/>
        </w:rPr>
        <w:t>ских и финансовых ресурсов в целях создания общегосударственной тел</w:t>
      </w:r>
      <w:r w:rsidR="00056509" w:rsidRPr="00C34F23">
        <w:rPr>
          <w:b/>
        </w:rPr>
        <w:t>е</w:t>
      </w:r>
      <w:r w:rsidR="00056509" w:rsidRPr="00C34F23">
        <w:rPr>
          <w:b/>
        </w:rPr>
        <w:t>фонной службы по оказанию помощи. Комитет также рекомендует госуда</w:t>
      </w:r>
      <w:r w:rsidR="00056509" w:rsidRPr="00C34F23">
        <w:rPr>
          <w:b/>
        </w:rPr>
        <w:t>р</w:t>
      </w:r>
      <w:r w:rsidR="00056509" w:rsidRPr="00C34F23">
        <w:rPr>
          <w:b/>
        </w:rPr>
        <w:t>ству-участнику:</w:t>
      </w:r>
    </w:p>
    <w:p w:rsidR="00056509" w:rsidRPr="00C34F23" w:rsidRDefault="00C34F23" w:rsidP="00056509">
      <w:pPr>
        <w:pStyle w:val="SingleTxtGR"/>
        <w:rPr>
          <w:b/>
        </w:rPr>
      </w:pPr>
      <w:r w:rsidRPr="00C34F23">
        <w:rPr>
          <w:b/>
        </w:rPr>
        <w:tab/>
      </w:r>
      <w:r w:rsidR="00056509" w:rsidRPr="00C34F23">
        <w:rPr>
          <w:b/>
        </w:rPr>
        <w:t>a)</w:t>
      </w:r>
      <w:r w:rsidR="00056509" w:rsidRPr="00C34F23">
        <w:rPr>
          <w:b/>
        </w:rPr>
        <w:tab/>
        <w:t>проводить систематическую подготовку и повышать квалиф</w:t>
      </w:r>
      <w:r w:rsidR="00056509" w:rsidRPr="00C34F23">
        <w:rPr>
          <w:b/>
        </w:rPr>
        <w:t>и</w:t>
      </w:r>
      <w:r w:rsidR="00056509" w:rsidRPr="00C34F23">
        <w:rPr>
          <w:b/>
        </w:rPr>
        <w:t>кацию операторов существующих телефонных служб по оказанию помощи в целях обеспечения эффективных превентивных мер и мер реагирования применительно к правонарушениям, охватываемым Факультативным протоколом;</w:t>
      </w:r>
    </w:p>
    <w:p w:rsidR="00056509" w:rsidRPr="00C34F23" w:rsidRDefault="00C34F23" w:rsidP="00056509">
      <w:pPr>
        <w:pStyle w:val="SingleTxtGR"/>
        <w:rPr>
          <w:b/>
        </w:rPr>
      </w:pPr>
      <w:r w:rsidRPr="00C34F23">
        <w:rPr>
          <w:b/>
        </w:rPr>
        <w:lastRenderedPageBreak/>
        <w:tab/>
      </w:r>
      <w:r w:rsidR="00056509" w:rsidRPr="00C34F23">
        <w:rPr>
          <w:b/>
        </w:rPr>
        <w:t>b)</w:t>
      </w:r>
      <w:r w:rsidR="00056509" w:rsidRPr="00C34F23">
        <w:rPr>
          <w:b/>
        </w:rPr>
        <w:tab/>
        <w:t xml:space="preserve">обеспечить информационно-пропагандистскую работу в этой связи, с тем чтобы </w:t>
      </w:r>
      <w:r w:rsidR="00056509" w:rsidRPr="00C34F23">
        <w:rPr>
          <w:rFonts w:eastAsia="SimSun"/>
          <w:b/>
        </w:rPr>
        <w:t>общегосударственная телефонная служба по оказанию помощи</w:t>
      </w:r>
      <w:r w:rsidR="00056509" w:rsidRPr="00C34F23">
        <w:rPr>
          <w:b/>
        </w:rPr>
        <w:t xml:space="preserve"> была полностью доступной </w:t>
      </w:r>
      <w:r w:rsidR="00BF36D1">
        <w:rPr>
          <w:b/>
        </w:rPr>
        <w:t>п</w:t>
      </w:r>
      <w:r w:rsidR="00056509" w:rsidRPr="00C34F23">
        <w:rPr>
          <w:b/>
        </w:rPr>
        <w:t>о всей</w:t>
      </w:r>
      <w:r w:rsidR="00BF36D1">
        <w:rPr>
          <w:b/>
        </w:rPr>
        <w:t xml:space="preserve"> территории</w:t>
      </w:r>
      <w:r w:rsidR="00056509" w:rsidRPr="00C34F23">
        <w:rPr>
          <w:b/>
        </w:rPr>
        <w:t xml:space="preserve"> стран</w:t>
      </w:r>
      <w:r w:rsidR="00BF36D1">
        <w:rPr>
          <w:b/>
        </w:rPr>
        <w:t>ы</w:t>
      </w:r>
      <w:r w:rsidR="00056509" w:rsidRPr="00C34F23">
        <w:rPr>
          <w:b/>
        </w:rPr>
        <w:t xml:space="preserve"> и чтобы о ней было известно всем детям в стране, а также содействовать сотруднич</w:t>
      </w:r>
      <w:r w:rsidR="00056509" w:rsidRPr="00C34F23">
        <w:rPr>
          <w:b/>
        </w:rPr>
        <w:t>е</w:t>
      </w:r>
      <w:r w:rsidR="00056509" w:rsidRPr="00C34F23">
        <w:rPr>
          <w:b/>
        </w:rPr>
        <w:t>ству между этой службой и НПО, занимающимися детской проблематикой, полицией, а также работниками системы здравоохранения и социальной сферы.</w:t>
      </w:r>
    </w:p>
    <w:p w:rsidR="00056509" w:rsidRPr="00056509" w:rsidRDefault="00056509" w:rsidP="00C34F23">
      <w:pPr>
        <w:pStyle w:val="HChGR"/>
      </w:pPr>
      <w:r w:rsidRPr="00056509">
        <w:tab/>
      </w:r>
      <w:proofErr w:type="spellStart"/>
      <w:r w:rsidRPr="00056509">
        <w:t>VIII</w:t>
      </w:r>
      <w:proofErr w:type="spellEnd"/>
      <w:r w:rsidRPr="00056509">
        <w:t>.</w:t>
      </w:r>
      <w:r w:rsidRPr="00056509">
        <w:tab/>
        <w:t>Международная помощь и сотрудничество (статья 10)</w:t>
      </w:r>
    </w:p>
    <w:p w:rsidR="00056509" w:rsidRPr="00056509" w:rsidRDefault="00056509" w:rsidP="00C34F23">
      <w:pPr>
        <w:pStyle w:val="H23GR"/>
      </w:pPr>
      <w:r w:rsidRPr="00056509">
        <w:tab/>
      </w:r>
      <w:r w:rsidRPr="00056509">
        <w:tab/>
        <w:t>Многосторонние, двусторонние и региональные соглашения</w:t>
      </w:r>
    </w:p>
    <w:p w:rsidR="00056509" w:rsidRPr="00056509" w:rsidRDefault="00C34F23" w:rsidP="00056509">
      <w:pPr>
        <w:pStyle w:val="SingleTxtGR"/>
      </w:pPr>
      <w:r>
        <w:t>32.</w:t>
      </w:r>
      <w:r>
        <w:tab/>
      </w:r>
      <w:r w:rsidR="00056509" w:rsidRPr="00056509">
        <w:t xml:space="preserve">Комитет с обеспокоенностью отмечает, что между государством-участником и соседними странами не было подписано никаких региональных соглашений о борьбе с правонарушениями, охватываемыми Факультативным протоколом. </w:t>
      </w:r>
    </w:p>
    <w:p w:rsidR="00056509" w:rsidRPr="00C34F23" w:rsidRDefault="00C34F23" w:rsidP="00056509">
      <w:pPr>
        <w:pStyle w:val="SingleTxtGR"/>
        <w:rPr>
          <w:b/>
        </w:rPr>
      </w:pPr>
      <w:r>
        <w:t>33.</w:t>
      </w:r>
      <w:r>
        <w:tab/>
      </w:r>
      <w:r w:rsidR="00056509" w:rsidRPr="00C34F23">
        <w:rPr>
          <w:b/>
        </w:rPr>
        <w:t>В свете того факта, что государство-участник не подготовило реги</w:t>
      </w:r>
      <w:r w:rsidR="00056509" w:rsidRPr="00C34F23">
        <w:rPr>
          <w:b/>
        </w:rPr>
        <w:t>о</w:t>
      </w:r>
      <w:r w:rsidR="00056509" w:rsidRPr="00C34F23">
        <w:rPr>
          <w:b/>
        </w:rPr>
        <w:t>нального соглашения, и с учетом пункта 1 статьи 10 Факультативного пр</w:t>
      </w:r>
      <w:r w:rsidR="00056509" w:rsidRPr="00C34F23">
        <w:rPr>
          <w:b/>
        </w:rPr>
        <w:t>о</w:t>
      </w:r>
      <w:r w:rsidR="00056509" w:rsidRPr="00C34F23">
        <w:rPr>
          <w:b/>
        </w:rPr>
        <w:t>токола Комитет призывает государство-участник продолжать налаживать междунаро</w:t>
      </w:r>
      <w:r w:rsidR="00056509" w:rsidRPr="00C34F23">
        <w:rPr>
          <w:b/>
        </w:rPr>
        <w:t>д</w:t>
      </w:r>
      <w:r w:rsidR="00056509" w:rsidRPr="00C34F23">
        <w:rPr>
          <w:b/>
        </w:rPr>
        <w:t>ное сотрудничество в рамках многосторонних, региональных и двусторонних договоренностей, особенно с соседними странами, в целях предупреждения, выявления и судебного преследования правонарушений, охватываемых Прот</w:t>
      </w:r>
      <w:r w:rsidR="00056509" w:rsidRPr="00C34F23">
        <w:rPr>
          <w:b/>
        </w:rPr>
        <w:t>о</w:t>
      </w:r>
      <w:r w:rsidR="00056509" w:rsidRPr="00C34F23">
        <w:rPr>
          <w:b/>
        </w:rPr>
        <w:t>колом.</w:t>
      </w:r>
    </w:p>
    <w:p w:rsidR="00056509" w:rsidRPr="00056509" w:rsidRDefault="00056509" w:rsidP="00C34F23">
      <w:pPr>
        <w:pStyle w:val="HChGR"/>
      </w:pPr>
      <w:r w:rsidRPr="00056509">
        <w:tab/>
      </w:r>
      <w:proofErr w:type="spellStart"/>
      <w:r w:rsidRPr="00056509">
        <w:t>IX</w:t>
      </w:r>
      <w:proofErr w:type="spellEnd"/>
      <w:r w:rsidRPr="00056509">
        <w:t>.</w:t>
      </w:r>
      <w:r w:rsidRPr="00056509">
        <w:tab/>
        <w:t>Последующие меры и распространение информации</w:t>
      </w:r>
    </w:p>
    <w:p w:rsidR="00056509" w:rsidRPr="00056509" w:rsidRDefault="00056509" w:rsidP="00C34F23">
      <w:pPr>
        <w:pStyle w:val="H23GR"/>
      </w:pPr>
      <w:r w:rsidRPr="00056509">
        <w:tab/>
      </w:r>
      <w:r w:rsidRPr="00056509">
        <w:tab/>
        <w:t>Последующие меры</w:t>
      </w:r>
    </w:p>
    <w:p w:rsidR="00056509" w:rsidRPr="00C34F23" w:rsidRDefault="00C34F23" w:rsidP="00056509">
      <w:pPr>
        <w:pStyle w:val="SingleTxtGR"/>
        <w:rPr>
          <w:b/>
        </w:rPr>
      </w:pPr>
      <w:r>
        <w:t>34.</w:t>
      </w:r>
      <w:r>
        <w:tab/>
      </w:r>
      <w:r w:rsidR="00056509" w:rsidRPr="00C34F23">
        <w:rPr>
          <w:b/>
        </w:rPr>
        <w:t>Комитет рекомендует государству-участнику принять все необход</w:t>
      </w:r>
      <w:r w:rsidR="00056509" w:rsidRPr="00C34F23">
        <w:rPr>
          <w:b/>
        </w:rPr>
        <w:t>и</w:t>
      </w:r>
      <w:r w:rsidR="00056509" w:rsidRPr="00C34F23">
        <w:rPr>
          <w:b/>
        </w:rPr>
        <w:t>мые меры для обеспечения полного осуществления настоящих рекоменд</w:t>
      </w:r>
      <w:r w:rsidR="00056509" w:rsidRPr="00C34F23">
        <w:rPr>
          <w:b/>
        </w:rPr>
        <w:t>а</w:t>
      </w:r>
      <w:r w:rsidR="00056509" w:rsidRPr="00C34F23">
        <w:rPr>
          <w:b/>
        </w:rPr>
        <w:t>ций, в частности путем их препровождения соответствующим министе</w:t>
      </w:r>
      <w:r w:rsidR="00056509" w:rsidRPr="00C34F23">
        <w:rPr>
          <w:b/>
        </w:rPr>
        <w:t>р</w:t>
      </w:r>
      <w:r w:rsidR="00056509" w:rsidRPr="00C34F23">
        <w:rPr>
          <w:b/>
        </w:rPr>
        <w:t>ствам, парламенту и национальным и местным органам власти, для надлежащего рассмо</w:t>
      </w:r>
      <w:r w:rsidR="00056509" w:rsidRPr="00C34F23">
        <w:rPr>
          <w:b/>
        </w:rPr>
        <w:t>т</w:t>
      </w:r>
      <w:r w:rsidR="00056509" w:rsidRPr="00C34F23">
        <w:rPr>
          <w:b/>
        </w:rPr>
        <w:t>рения и принятия дальнейших мер.</w:t>
      </w:r>
    </w:p>
    <w:p w:rsidR="00056509" w:rsidRPr="00056509" w:rsidRDefault="00056509" w:rsidP="00C34F23">
      <w:pPr>
        <w:pStyle w:val="H23GR"/>
        <w:rPr>
          <w:highlight w:val="yellow"/>
        </w:rPr>
      </w:pPr>
      <w:r w:rsidRPr="00056509">
        <w:tab/>
      </w:r>
      <w:r w:rsidRPr="00056509">
        <w:tab/>
        <w:t>Распространение заключительных замечаний</w:t>
      </w:r>
    </w:p>
    <w:p w:rsidR="00056509" w:rsidRPr="00C34F23" w:rsidRDefault="00C34F23" w:rsidP="00056509">
      <w:pPr>
        <w:pStyle w:val="SingleTxtGR"/>
        <w:rPr>
          <w:b/>
        </w:rPr>
      </w:pPr>
      <w:r>
        <w:t>35.</w:t>
      </w:r>
      <w:r>
        <w:tab/>
      </w:r>
      <w:r w:rsidR="00056509" w:rsidRPr="00C34F23">
        <w:rPr>
          <w:b/>
        </w:rPr>
        <w:t>Комитет рекомендует обеспечить широкое распространение доклада и письменных ответов, представленных государством-участником, а также соо</w:t>
      </w:r>
      <w:r w:rsidR="00056509" w:rsidRPr="00C34F23">
        <w:rPr>
          <w:b/>
        </w:rPr>
        <w:t>т</w:t>
      </w:r>
      <w:r w:rsidR="00056509" w:rsidRPr="00C34F23">
        <w:rPr>
          <w:b/>
        </w:rPr>
        <w:t>ветствующих рекомендаций (заключительных замечаний) Комитета</w:t>
      </w:r>
      <w:r w:rsidR="005F5D3E">
        <w:rPr>
          <w:b/>
        </w:rPr>
        <w:t>,</w:t>
      </w:r>
      <w:r w:rsidR="00056509" w:rsidRPr="00C34F23">
        <w:rPr>
          <w:b/>
        </w:rPr>
        <w:t xml:space="preserve"> в том числе (но не исключительно) через Интернет, среди широких слоев населения, организаций гражданского общества, молодежных и професс</w:t>
      </w:r>
      <w:r w:rsidR="00056509" w:rsidRPr="00C34F23">
        <w:rPr>
          <w:b/>
        </w:rPr>
        <w:t>и</w:t>
      </w:r>
      <w:r w:rsidR="00056509" w:rsidRPr="00C34F23">
        <w:rPr>
          <w:b/>
        </w:rPr>
        <w:t>ональных групп и детей, с тем чтобы инициировать обсуждение Факульт</w:t>
      </w:r>
      <w:r w:rsidR="00056509" w:rsidRPr="00C34F23">
        <w:rPr>
          <w:b/>
        </w:rPr>
        <w:t>а</w:t>
      </w:r>
      <w:r w:rsidR="00056509" w:rsidRPr="00C34F23">
        <w:rPr>
          <w:b/>
        </w:rPr>
        <w:t>тивного протокола и п</w:t>
      </w:r>
      <w:r w:rsidR="00056509" w:rsidRPr="00C34F23">
        <w:rPr>
          <w:b/>
        </w:rPr>
        <w:t>о</w:t>
      </w:r>
      <w:r w:rsidR="00056509" w:rsidRPr="00C34F23">
        <w:rPr>
          <w:b/>
        </w:rPr>
        <w:t>вышать информированность о его положениях, его осуществлении и контроле за его соблюдением.</w:t>
      </w:r>
    </w:p>
    <w:p w:rsidR="00056509" w:rsidRPr="00056509" w:rsidRDefault="00056509" w:rsidP="00C34F23">
      <w:pPr>
        <w:pStyle w:val="HChGR"/>
        <w:rPr>
          <w:rFonts w:eastAsia="SimSun"/>
        </w:rPr>
      </w:pPr>
      <w:r w:rsidRPr="00056509">
        <w:rPr>
          <w:rFonts w:eastAsia="SimSun"/>
        </w:rPr>
        <w:tab/>
        <w:t>X.</w:t>
      </w:r>
      <w:r w:rsidRPr="00056509">
        <w:rPr>
          <w:rFonts w:eastAsia="SimSun"/>
        </w:rPr>
        <w:tab/>
        <w:t>Ратификация Факультативного протокола, касающегося процедуры сообщений</w:t>
      </w:r>
    </w:p>
    <w:p w:rsidR="00056509" w:rsidRPr="005468BF" w:rsidRDefault="005468BF" w:rsidP="00056509">
      <w:pPr>
        <w:pStyle w:val="SingleTxtGR"/>
        <w:rPr>
          <w:b/>
        </w:rPr>
      </w:pPr>
      <w:r>
        <w:rPr>
          <w:rFonts w:eastAsia="Malgun Gothic"/>
        </w:rPr>
        <w:t>36.</w:t>
      </w:r>
      <w:r>
        <w:rPr>
          <w:rFonts w:eastAsia="Malgun Gothic"/>
        </w:rPr>
        <w:tab/>
      </w:r>
      <w:r w:rsidR="00056509" w:rsidRPr="005468BF">
        <w:rPr>
          <w:rFonts w:eastAsia="Malgun Gothic"/>
          <w:b/>
        </w:rPr>
        <w:t>Комитет рекомендует государству-участнику ратифицировать Ф</w:t>
      </w:r>
      <w:r w:rsidR="00056509" w:rsidRPr="005468BF">
        <w:rPr>
          <w:rFonts w:eastAsia="Malgun Gothic"/>
          <w:b/>
        </w:rPr>
        <w:t>а</w:t>
      </w:r>
      <w:r w:rsidR="00056509" w:rsidRPr="005468BF">
        <w:rPr>
          <w:rFonts w:eastAsia="Malgun Gothic"/>
          <w:b/>
        </w:rPr>
        <w:t>культативный протокол к Конвенции о правах ребенка, касающийся пр</w:t>
      </w:r>
      <w:r w:rsidR="00056509" w:rsidRPr="005468BF">
        <w:rPr>
          <w:rFonts w:eastAsia="Malgun Gothic"/>
          <w:b/>
        </w:rPr>
        <w:t>о</w:t>
      </w:r>
      <w:r w:rsidR="00056509" w:rsidRPr="005468BF">
        <w:rPr>
          <w:rFonts w:eastAsia="Malgun Gothic"/>
          <w:b/>
        </w:rPr>
        <w:t>цедуры соо</w:t>
      </w:r>
      <w:r w:rsidR="00056509" w:rsidRPr="005468BF">
        <w:rPr>
          <w:rFonts w:eastAsia="Malgun Gothic"/>
          <w:b/>
        </w:rPr>
        <w:t>б</w:t>
      </w:r>
      <w:r w:rsidR="00056509" w:rsidRPr="005468BF">
        <w:rPr>
          <w:rFonts w:eastAsia="Malgun Gothic"/>
          <w:b/>
        </w:rPr>
        <w:t>щений, в целях дальнейшего содействия осуществлению прав детей</w:t>
      </w:r>
      <w:r w:rsidR="00056509" w:rsidRPr="005468BF">
        <w:rPr>
          <w:b/>
        </w:rPr>
        <w:t>.</w:t>
      </w:r>
    </w:p>
    <w:p w:rsidR="00056509" w:rsidRPr="00056509" w:rsidRDefault="00056509" w:rsidP="005468BF">
      <w:pPr>
        <w:pStyle w:val="HChGR"/>
      </w:pPr>
      <w:r w:rsidRPr="00056509">
        <w:lastRenderedPageBreak/>
        <w:tab/>
      </w:r>
      <w:proofErr w:type="spellStart"/>
      <w:r w:rsidRPr="00056509">
        <w:t>XI</w:t>
      </w:r>
      <w:proofErr w:type="spellEnd"/>
      <w:r w:rsidRPr="00056509">
        <w:t>.</w:t>
      </w:r>
      <w:r w:rsidRPr="00056509">
        <w:tab/>
        <w:t>Следующий доклад</w:t>
      </w:r>
    </w:p>
    <w:p w:rsidR="00056509" w:rsidRPr="005468BF" w:rsidRDefault="005468BF" w:rsidP="00056509">
      <w:pPr>
        <w:pStyle w:val="SingleTxtGR"/>
        <w:rPr>
          <w:b/>
        </w:rPr>
      </w:pPr>
      <w:r>
        <w:t>37.</w:t>
      </w:r>
      <w:r>
        <w:tab/>
      </w:r>
      <w:r w:rsidR="00056509" w:rsidRPr="005468BF">
        <w:rPr>
          <w:b/>
        </w:rPr>
        <w:t>В соответствии с пунктом 2 статьи 12 Факультативного протокола Комитет предлагает государству-участнику включить дополнительную информацию об осуществлении Протокола в его следующий периодич</w:t>
      </w:r>
      <w:r w:rsidR="00056509" w:rsidRPr="005468BF">
        <w:rPr>
          <w:b/>
        </w:rPr>
        <w:t>е</w:t>
      </w:r>
      <w:r w:rsidR="00056509" w:rsidRPr="005468BF">
        <w:rPr>
          <w:b/>
        </w:rPr>
        <w:t>ский доклад по Конвенции о правах ребенка в соответствии со статьей 44 Конвенции.</w:t>
      </w:r>
    </w:p>
    <w:p w:rsidR="00056509" w:rsidRPr="005468BF" w:rsidRDefault="005468BF" w:rsidP="005468B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C58" w:rsidRDefault="00280C58" w:rsidP="00056509">
      <w:pPr>
        <w:pStyle w:val="SingleTxtGR"/>
      </w:pPr>
    </w:p>
    <w:sectPr w:rsidR="00280C58" w:rsidSect="0029248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2A" w:rsidRDefault="00BE272A">
      <w:r>
        <w:rPr>
          <w:lang w:val="en-US"/>
        </w:rPr>
        <w:tab/>
      </w:r>
      <w:r>
        <w:separator/>
      </w:r>
    </w:p>
  </w:endnote>
  <w:endnote w:type="continuationSeparator" w:id="0">
    <w:p w:rsidR="00BE272A" w:rsidRDefault="00BE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2A" w:rsidRPr="009A6F4A" w:rsidRDefault="00BE272A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593640">
      <w:rPr>
        <w:rStyle w:val="ad"/>
        <w:noProof/>
      </w:rPr>
      <w:t>2</w:t>
    </w:r>
    <w:r>
      <w:rPr>
        <w:rStyle w:val="ad"/>
      </w:rPr>
      <w:fldChar w:fldCharType="end"/>
    </w:r>
    <w:r>
      <w:rPr>
        <w:lang w:val="en-US"/>
      </w:rPr>
      <w:tab/>
      <w:t>GE.15-</w:t>
    </w:r>
    <w:r w:rsidR="005468BF">
      <w:rPr>
        <w:lang w:val="en-US"/>
      </w:rPr>
      <w:t>04345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2A" w:rsidRPr="009A6F4A" w:rsidRDefault="00BE272A">
    <w:pPr>
      <w:pStyle w:val="ac"/>
      <w:rPr>
        <w:lang w:val="en-US"/>
      </w:rPr>
    </w:pPr>
    <w:r>
      <w:rPr>
        <w:lang w:val="en-US"/>
      </w:rPr>
      <w:t>GE.15-</w:t>
    </w:r>
    <w:r w:rsidR="005468BF">
      <w:rPr>
        <w:lang w:val="ru-RU"/>
      </w:rPr>
      <w:t>04345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593640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BE272A" w:rsidTr="00C50460">
      <w:trPr>
        <w:trHeight w:val="438"/>
      </w:trPr>
      <w:tc>
        <w:tcPr>
          <w:tcW w:w="4068" w:type="dxa"/>
          <w:vAlign w:val="bottom"/>
        </w:tcPr>
        <w:p w:rsidR="00BE272A" w:rsidRDefault="00BE272A" w:rsidP="005468BF">
          <w:r>
            <w:rPr>
              <w:lang w:val="en-US"/>
            </w:rPr>
            <w:t>GE.15-</w:t>
          </w:r>
          <w:r w:rsidR="005468BF">
            <w:rPr>
              <w:lang w:val="en-US"/>
            </w:rPr>
            <w:t>04345</w:t>
          </w:r>
          <w:r>
            <w:rPr>
              <w:lang w:val="en-US"/>
            </w:rPr>
            <w:t xml:space="preserve">  (R)</w:t>
          </w:r>
          <w:r w:rsidR="005468BF">
            <w:rPr>
              <w:lang w:val="en-US"/>
            </w:rPr>
            <w:t xml:space="preserve">  010415  010415</w:t>
          </w:r>
        </w:p>
      </w:tc>
      <w:tc>
        <w:tcPr>
          <w:tcW w:w="4663" w:type="dxa"/>
          <w:vMerge w:val="restart"/>
          <w:vAlign w:val="bottom"/>
        </w:tcPr>
        <w:p w:rsidR="00BE272A" w:rsidRDefault="00BE272A" w:rsidP="00C50460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60282529" wp14:editId="7F2673A0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BE272A" w:rsidRDefault="00AB0127" w:rsidP="00C50460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8045" cy="868045"/>
                <wp:effectExtent l="0" t="0" r="8255" b="8255"/>
                <wp:docPr id="3" name="Рисунок 3" descr="http://undocs.org/m2/QRCode2.ashx?DS=CRC/C/OPSC/IRQ/CO/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RC/C/OPSC/IRQ/CO/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272A" w:rsidRPr="00797A78" w:rsidTr="00C50460">
      <w:tc>
        <w:tcPr>
          <w:tcW w:w="4068" w:type="dxa"/>
          <w:vAlign w:val="bottom"/>
        </w:tcPr>
        <w:p w:rsidR="00BE272A" w:rsidRPr="00AB0127" w:rsidRDefault="00AB0127" w:rsidP="00C5046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B01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B01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B01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B01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B01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B01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B01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B01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B01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BE272A" w:rsidRDefault="00BE272A" w:rsidP="00C50460"/>
      </w:tc>
      <w:tc>
        <w:tcPr>
          <w:tcW w:w="1124" w:type="dxa"/>
          <w:vMerge/>
        </w:tcPr>
        <w:p w:rsidR="00BE272A" w:rsidRDefault="00BE272A" w:rsidP="00C50460"/>
      </w:tc>
    </w:tr>
  </w:tbl>
  <w:p w:rsidR="00BE272A" w:rsidRDefault="00BE272A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2A" w:rsidRPr="00F71F63" w:rsidRDefault="00BE272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E272A" w:rsidRPr="00F71F63" w:rsidRDefault="00BE272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E272A" w:rsidRPr="00635E86" w:rsidRDefault="00BE272A" w:rsidP="00635E86">
      <w:pPr>
        <w:pStyle w:val="ac"/>
      </w:pPr>
    </w:p>
  </w:footnote>
  <w:footnote w:id="1">
    <w:p w:rsidR="00BE272A" w:rsidRPr="0002601E" w:rsidRDefault="00BE272A">
      <w:pPr>
        <w:pStyle w:val="af"/>
        <w:rPr>
          <w:lang w:val="ru-RU"/>
        </w:rPr>
      </w:pPr>
      <w:r>
        <w:tab/>
      </w:r>
      <w:r w:rsidRPr="0002601E">
        <w:rPr>
          <w:rStyle w:val="ab"/>
          <w:sz w:val="20"/>
          <w:vertAlign w:val="baseline"/>
          <w:lang w:val="ru-RU"/>
        </w:rPr>
        <w:t>*</w:t>
      </w:r>
      <w:r w:rsidRPr="0002601E">
        <w:rPr>
          <w:lang w:val="ru-RU"/>
        </w:rPr>
        <w:t xml:space="preserve"> </w:t>
      </w:r>
      <w:r w:rsidRPr="0002601E">
        <w:rPr>
          <w:lang w:val="ru-RU"/>
        </w:rPr>
        <w:tab/>
      </w:r>
      <w:r w:rsidRPr="0059446A">
        <w:rPr>
          <w:lang w:val="ru-RU"/>
        </w:rPr>
        <w:t xml:space="preserve">Принято Комитетом на его шестьдесят </w:t>
      </w:r>
      <w:r>
        <w:rPr>
          <w:lang w:val="ru-RU"/>
        </w:rPr>
        <w:t>восьмой сессии</w:t>
      </w:r>
      <w:r w:rsidRPr="0059446A">
        <w:rPr>
          <w:lang w:val="ru-RU"/>
        </w:rPr>
        <w:t xml:space="preserve"> (12–30 </w:t>
      </w:r>
      <w:r>
        <w:rPr>
          <w:lang w:val="ru-RU"/>
        </w:rPr>
        <w:t>января</w:t>
      </w:r>
      <w:r w:rsidRPr="0059446A">
        <w:rPr>
          <w:lang w:val="ru-RU"/>
        </w:rPr>
        <w:t xml:space="preserve"> 2015</w:t>
      </w:r>
      <w:r>
        <w:rPr>
          <w:lang w:val="ru-RU"/>
        </w:rPr>
        <w:t> года</w:t>
      </w:r>
      <w:r w:rsidRPr="0059446A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2A" w:rsidRPr="005E0092" w:rsidRDefault="00BE272A">
    <w:pPr>
      <w:pStyle w:val="a9"/>
      <w:rPr>
        <w:lang w:val="en-US"/>
      </w:rPr>
    </w:pPr>
    <w:r>
      <w:rPr>
        <w:lang w:val="en-US"/>
      </w:rPr>
      <w:t>CRC/</w:t>
    </w:r>
    <w:r w:rsidR="00AB0127">
      <w:rPr>
        <w:lang w:val="en-US"/>
      </w:rPr>
      <w:t>C/</w:t>
    </w:r>
    <w:proofErr w:type="spellStart"/>
    <w:r w:rsidR="00AB0127">
      <w:rPr>
        <w:lang w:val="en-US"/>
      </w:rPr>
      <w:t>OPSC</w:t>
    </w:r>
    <w:proofErr w:type="spellEnd"/>
    <w:r w:rsidR="00AB0127">
      <w:rPr>
        <w:lang w:val="en-US"/>
      </w:rPr>
      <w:t>/</w:t>
    </w:r>
    <w:proofErr w:type="spellStart"/>
    <w:r w:rsidR="00AB0127">
      <w:rPr>
        <w:lang w:val="en-US"/>
      </w:rPr>
      <w:t>IRQ</w:t>
    </w:r>
    <w:proofErr w:type="spellEnd"/>
    <w:r w:rsidR="005468BF">
      <w:rPr>
        <w:lang w:val="en-US"/>
      </w:rPr>
      <w:t>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2A" w:rsidRPr="005468BF" w:rsidRDefault="00BE272A">
    <w:pPr>
      <w:pStyle w:val="a9"/>
      <w:rPr>
        <w:lang w:val="en-US"/>
      </w:rPr>
    </w:pPr>
    <w:r>
      <w:rPr>
        <w:lang w:val="en-US"/>
      </w:rPr>
      <w:tab/>
      <w:t>CRC/</w:t>
    </w:r>
    <w:r w:rsidR="005468BF">
      <w:rPr>
        <w:lang w:val="en-US"/>
      </w:rPr>
      <w:t>C/</w:t>
    </w:r>
    <w:proofErr w:type="spellStart"/>
    <w:r w:rsidR="005468BF">
      <w:rPr>
        <w:lang w:val="en-US"/>
      </w:rPr>
      <w:t>OPSC</w:t>
    </w:r>
    <w:proofErr w:type="spellEnd"/>
    <w:r w:rsidR="005468BF">
      <w:rPr>
        <w:lang w:val="en-US"/>
      </w:rPr>
      <w:t>/</w:t>
    </w:r>
    <w:proofErr w:type="spellStart"/>
    <w:r w:rsidR="005468BF">
      <w:rPr>
        <w:lang w:val="en-US"/>
      </w:rPr>
      <w:t>IRQ</w:t>
    </w:r>
    <w:proofErr w:type="spellEnd"/>
    <w:r w:rsidR="005468BF">
      <w:rPr>
        <w:lang w:val="en-US"/>
      </w:rPr>
      <w:t>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FA62D76"/>
    <w:multiLevelType w:val="hybridMultilevel"/>
    <w:tmpl w:val="28941156"/>
    <w:lvl w:ilvl="0" w:tplc="709C8CDA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09"/>
    <w:rsid w:val="000033D8"/>
    <w:rsid w:val="00005C1C"/>
    <w:rsid w:val="00016553"/>
    <w:rsid w:val="000233B3"/>
    <w:rsid w:val="00023E9E"/>
    <w:rsid w:val="0002601E"/>
    <w:rsid w:val="00026B0C"/>
    <w:rsid w:val="0003638E"/>
    <w:rsid w:val="00036FF2"/>
    <w:rsid w:val="0004010A"/>
    <w:rsid w:val="00043D88"/>
    <w:rsid w:val="00046E4D"/>
    <w:rsid w:val="00056509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1CE0"/>
    <w:rsid w:val="000E3ADA"/>
    <w:rsid w:val="00117AEE"/>
    <w:rsid w:val="001463F7"/>
    <w:rsid w:val="00155E68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0C58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C68C3"/>
    <w:rsid w:val="004E6729"/>
    <w:rsid w:val="004F0E47"/>
    <w:rsid w:val="0051339C"/>
    <w:rsid w:val="0051412F"/>
    <w:rsid w:val="00522B6F"/>
    <w:rsid w:val="0052430E"/>
    <w:rsid w:val="005276AD"/>
    <w:rsid w:val="00537AB3"/>
    <w:rsid w:val="00540A9A"/>
    <w:rsid w:val="00543522"/>
    <w:rsid w:val="00545238"/>
    <w:rsid w:val="00545680"/>
    <w:rsid w:val="005468BF"/>
    <w:rsid w:val="0056618E"/>
    <w:rsid w:val="00576F59"/>
    <w:rsid w:val="00577A34"/>
    <w:rsid w:val="00580AAD"/>
    <w:rsid w:val="0059364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00D3"/>
    <w:rsid w:val="005F5D3E"/>
    <w:rsid w:val="00606A3E"/>
    <w:rsid w:val="006115AA"/>
    <w:rsid w:val="006120AE"/>
    <w:rsid w:val="00626364"/>
    <w:rsid w:val="00635E86"/>
    <w:rsid w:val="00636A37"/>
    <w:rsid w:val="006501A5"/>
    <w:rsid w:val="006567B2"/>
    <w:rsid w:val="00662ADE"/>
    <w:rsid w:val="00664106"/>
    <w:rsid w:val="00666B93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3CB7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0127"/>
    <w:rsid w:val="00AB02D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BE272A"/>
    <w:rsid w:val="00BF36D1"/>
    <w:rsid w:val="00C07C0F"/>
    <w:rsid w:val="00C145C4"/>
    <w:rsid w:val="00C20D2F"/>
    <w:rsid w:val="00C2131B"/>
    <w:rsid w:val="00C34F23"/>
    <w:rsid w:val="00C37AF8"/>
    <w:rsid w:val="00C37C79"/>
    <w:rsid w:val="00C41BBC"/>
    <w:rsid w:val="00C44399"/>
    <w:rsid w:val="00C50460"/>
    <w:rsid w:val="00C51419"/>
    <w:rsid w:val="00C54056"/>
    <w:rsid w:val="00C663A3"/>
    <w:rsid w:val="00C664FC"/>
    <w:rsid w:val="00C712F9"/>
    <w:rsid w:val="00C75CB2"/>
    <w:rsid w:val="00C77A5A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7B3E"/>
    <w:rsid w:val="00D809D1"/>
    <w:rsid w:val="00D84ECF"/>
    <w:rsid w:val="00DA2851"/>
    <w:rsid w:val="00DA2B7C"/>
    <w:rsid w:val="00DA5686"/>
    <w:rsid w:val="00DB2FC0"/>
    <w:rsid w:val="00DB4EC3"/>
    <w:rsid w:val="00DF18FA"/>
    <w:rsid w:val="00DF49CA"/>
    <w:rsid w:val="00DF775B"/>
    <w:rsid w:val="00E007F3"/>
    <w:rsid w:val="00E00DEA"/>
    <w:rsid w:val="00E06EF0"/>
    <w:rsid w:val="00E11679"/>
    <w:rsid w:val="00E2063B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21B6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,5_G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,4_G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280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280C58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SingleTxtG">
    <w:name w:val="_ Single Txt_G"/>
    <w:basedOn w:val="a2"/>
    <w:link w:val="SingleTxtGChar"/>
    <w:rsid w:val="00056509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ChG">
    <w:name w:val="_ H _Ch_G"/>
    <w:basedOn w:val="a2"/>
    <w:next w:val="a2"/>
    <w:rsid w:val="0005650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23G">
    <w:name w:val="_ H_2/3_G"/>
    <w:basedOn w:val="a2"/>
    <w:next w:val="a2"/>
    <w:rsid w:val="0005650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locked/>
    <w:rsid w:val="00056509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,5_G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,4_G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280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280C58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SingleTxtG">
    <w:name w:val="_ Single Txt_G"/>
    <w:basedOn w:val="a2"/>
    <w:link w:val="SingleTxtGChar"/>
    <w:rsid w:val="00056509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ChG">
    <w:name w:val="_ H _Ch_G"/>
    <w:basedOn w:val="a2"/>
    <w:next w:val="a2"/>
    <w:rsid w:val="0005650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23G">
    <w:name w:val="_ H_2/3_G"/>
    <w:basedOn w:val="a2"/>
    <w:next w:val="a2"/>
    <w:rsid w:val="0005650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locked/>
    <w:rsid w:val="0005650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11</Pages>
  <Words>3083</Words>
  <Characters>22420</Characters>
  <Application>Microsoft Office Word</Application>
  <DocSecurity>0</DocSecurity>
  <Lines>457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Izotova Elena</dc:creator>
  <cp:lastModifiedBy>Izotova Elena</cp:lastModifiedBy>
  <cp:revision>2</cp:revision>
  <cp:lastPrinted>2015-04-01T08:43:00Z</cp:lastPrinted>
  <dcterms:created xsi:type="dcterms:W3CDTF">2015-04-01T10:06:00Z</dcterms:created>
  <dcterms:modified xsi:type="dcterms:W3CDTF">2015-04-01T10:06:00Z</dcterms:modified>
</cp:coreProperties>
</file>