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0B" w:rsidRDefault="0075750B" w:rsidP="0075750B">
      <w:pPr>
        <w:rPr>
          <w:rFonts w:hint="eastAsia"/>
          <w:lang w:val="en-GB"/>
        </w:rPr>
      </w:pPr>
    </w:p>
    <w:p w:rsidR="00051A28" w:rsidRPr="006B014D" w:rsidRDefault="00051A28" w:rsidP="0075750B">
      <w:pPr>
        <w:pStyle w:val="Heading2"/>
        <w:rPr>
          <w:rFonts w:ascii="Time New Roman" w:eastAsia="SimHei" w:hAnsi="Time New Roman"/>
          <w:lang w:val="en-GB"/>
        </w:rPr>
      </w:pPr>
      <w:r w:rsidRPr="006B014D">
        <w:rPr>
          <w:rFonts w:ascii="Time New Roman" w:eastAsia="SimHei" w:hAnsi="Time New Roman"/>
          <w:lang w:val="en-GB"/>
        </w:rPr>
        <w:t>儿童权利委员会</w:t>
      </w:r>
    </w:p>
    <w:p w:rsidR="00051A28" w:rsidRPr="006B014D" w:rsidRDefault="00051A28" w:rsidP="006B014D">
      <w:pPr>
        <w:pStyle w:val="Heading3"/>
        <w:rPr>
          <w:rFonts w:ascii="Time New Roman" w:eastAsia="SimHei" w:hAnsi="Time New Roman"/>
          <w:u w:val="none"/>
          <w:lang w:val="en-GB"/>
        </w:rPr>
      </w:pPr>
      <w:r w:rsidRPr="006B014D">
        <w:rPr>
          <w:rFonts w:ascii="Time New Roman" w:eastAsia="SimHei" w:hAnsi="Time New Roman"/>
          <w:u w:val="none"/>
          <w:lang w:val="en-GB"/>
        </w:rPr>
        <w:t>第</w:t>
      </w:r>
      <w:r w:rsidRPr="006B014D">
        <w:rPr>
          <w:rFonts w:ascii="Time New Roman" w:eastAsia="SimHei" w:hAnsi="Time New Roman" w:hint="eastAsia"/>
          <w:u w:val="none"/>
          <w:lang w:val="en-GB"/>
        </w:rPr>
        <w:t>五十一</w:t>
      </w:r>
      <w:r w:rsidRPr="006B014D">
        <w:rPr>
          <w:rFonts w:ascii="Time New Roman" w:eastAsia="SimHei" w:hAnsi="Time New Roman"/>
          <w:u w:val="none"/>
          <w:lang w:val="en-GB"/>
        </w:rPr>
        <w:t>届会议</w:t>
      </w:r>
    </w:p>
    <w:p w:rsidR="00051A28" w:rsidRPr="006B014D" w:rsidRDefault="00051A28" w:rsidP="006B014D">
      <w:pPr>
        <w:pStyle w:val="Heading3"/>
        <w:rPr>
          <w:rFonts w:ascii="Time New Roman" w:eastAsia="SimHei" w:hAnsi="Time New Roman"/>
          <w:u w:val="none"/>
          <w:lang w:val="en-GB"/>
        </w:rPr>
      </w:pPr>
      <w:r w:rsidRPr="006B014D">
        <w:rPr>
          <w:rFonts w:ascii="Time New Roman" w:eastAsia="SimHei" w:hAnsi="Time New Roman"/>
          <w:u w:val="none"/>
          <w:lang w:val="en-GB"/>
        </w:rPr>
        <w:t>审议缔约国根据儿童权利公约关于买卖儿童、</w:t>
      </w:r>
      <w:r w:rsidRPr="006B014D">
        <w:rPr>
          <w:rFonts w:ascii="Time New Roman" w:eastAsia="SimHei" w:hAnsi="Time New Roman" w:hint="eastAsia"/>
          <w:u w:val="none"/>
          <w:lang w:val="en-GB"/>
        </w:rPr>
        <w:br/>
      </w:r>
      <w:r w:rsidRPr="008A2110">
        <w:rPr>
          <w:rFonts w:ascii="Time New Roman" w:eastAsia="SimHei" w:hAnsi="Time New Roman"/>
          <w:spacing w:val="4"/>
          <w:u w:val="none"/>
          <w:lang w:val="en-GB"/>
        </w:rPr>
        <w:t>儿童卖淫和儿童色情制品问题的</w:t>
      </w:r>
      <w:r w:rsidR="00B6736C" w:rsidRPr="008A2110">
        <w:rPr>
          <w:rFonts w:ascii="Time New Roman" w:eastAsia="SimHei" w:hAnsi="Time New Roman" w:hint="eastAsia"/>
          <w:spacing w:val="4"/>
          <w:u w:val="none"/>
          <w:lang w:val="en-GB"/>
        </w:rPr>
        <w:t>《</w:t>
      </w:r>
      <w:r w:rsidRPr="008A2110">
        <w:rPr>
          <w:rFonts w:ascii="Time New Roman" w:eastAsia="SimHei" w:hAnsi="Time New Roman"/>
          <w:spacing w:val="4"/>
          <w:u w:val="none"/>
          <w:lang w:val="en-GB"/>
        </w:rPr>
        <w:t>任择议定书</w:t>
      </w:r>
      <w:r w:rsidR="00B6736C" w:rsidRPr="008A2110">
        <w:rPr>
          <w:rFonts w:ascii="Time New Roman" w:eastAsia="SimHei" w:hAnsi="Time New Roman" w:hint="eastAsia"/>
          <w:spacing w:val="4"/>
          <w:u w:val="none"/>
          <w:lang w:val="en-GB"/>
        </w:rPr>
        <w:t>》</w:t>
      </w:r>
      <w:r w:rsidRPr="006B014D">
        <w:rPr>
          <w:rFonts w:ascii="Time New Roman" w:eastAsia="SimHei" w:hAnsi="Time New Roman"/>
          <w:u w:val="none"/>
          <w:lang w:val="en-GB"/>
        </w:rPr>
        <w:br/>
      </w:r>
      <w:r w:rsidRPr="006B014D">
        <w:rPr>
          <w:rFonts w:ascii="Time New Roman" w:eastAsia="SimHei" w:hAnsi="Time New Roman"/>
          <w:u w:val="none"/>
          <w:lang w:val="en-GB"/>
        </w:rPr>
        <w:t>第十二条</w:t>
      </w:r>
      <w:r w:rsidR="00DB6A0F">
        <w:rPr>
          <w:rFonts w:ascii="Time New Roman" w:eastAsia="SimHei" w:hAnsi="Time New Roman"/>
          <w:u w:val="none"/>
          <w:lang w:val="en-GB"/>
        </w:rPr>
        <w:t>(</w:t>
      </w:r>
      <w:r w:rsidRPr="006B014D">
        <w:rPr>
          <w:rFonts w:ascii="Time New Roman" w:eastAsia="SimHei" w:hAnsi="Time New Roman"/>
          <w:b/>
          <w:u w:val="none"/>
          <w:lang w:val="en-GB"/>
        </w:rPr>
        <w:t>1</w:t>
      </w:r>
      <w:r w:rsidR="00DB6A0F">
        <w:rPr>
          <w:rFonts w:ascii="Time New Roman" w:eastAsia="SimHei" w:hAnsi="Time New Roman"/>
          <w:u w:val="none"/>
          <w:lang w:val="en-GB"/>
        </w:rPr>
        <w:t>)</w:t>
      </w:r>
      <w:r w:rsidRPr="006B014D">
        <w:rPr>
          <w:rFonts w:ascii="Time New Roman" w:eastAsia="SimHei" w:hAnsi="Time New Roman"/>
          <w:u w:val="none"/>
          <w:lang w:val="en-GB"/>
        </w:rPr>
        <w:t>款提交的报告</w:t>
      </w:r>
    </w:p>
    <w:p w:rsidR="00051A28" w:rsidRPr="00C51EA3" w:rsidRDefault="00051A28" w:rsidP="00C51EA3">
      <w:pPr>
        <w:pStyle w:val="Heading3"/>
        <w:rPr>
          <w:rFonts w:ascii="Time New Roman" w:eastAsia="SimHei" w:hAnsi="Time New Roman"/>
          <w:u w:val="none"/>
          <w:lang w:val="en-GB"/>
        </w:rPr>
      </w:pPr>
      <w:r w:rsidRPr="00C51EA3">
        <w:rPr>
          <w:rFonts w:ascii="Time New Roman" w:eastAsia="SimHei" w:hAnsi="Time New Roman"/>
          <w:u w:val="none"/>
          <w:lang w:val="en-GB"/>
        </w:rPr>
        <w:t>结论性意见</w:t>
      </w:r>
      <w:r w:rsidR="00DB6A0F">
        <w:rPr>
          <w:rFonts w:ascii="Time New Roman" w:eastAsia="SimHei" w:hAnsi="Time New Roman"/>
          <w:u w:val="none"/>
          <w:lang w:val="en-GB"/>
        </w:rPr>
        <w:t>：</w:t>
      </w:r>
      <w:r w:rsidRPr="00C51EA3">
        <w:rPr>
          <w:rFonts w:ascii="Time New Roman" w:eastAsia="SimHei" w:hAnsi="Time New Roman" w:hint="eastAsia"/>
          <w:u w:val="none"/>
          <w:lang w:val="en-GB"/>
        </w:rPr>
        <w:t>斯洛文尼亚</w:t>
      </w:r>
    </w:p>
    <w:p w:rsidR="00051A28" w:rsidRPr="00051A28" w:rsidRDefault="00051A28" w:rsidP="008A03B2">
      <w:pPr>
        <w:spacing w:after="320"/>
        <w:rPr>
          <w:lang w:val="en-GB"/>
        </w:rPr>
      </w:pPr>
      <w:r w:rsidRPr="00051A28">
        <w:rPr>
          <w:rFonts w:hint="eastAsia"/>
          <w:lang w:val="en-GB"/>
        </w:rPr>
        <w:tab/>
      </w:r>
      <w:r w:rsidR="00DB6A0F">
        <w:rPr>
          <w:lang w:val="en-GB"/>
        </w:rPr>
        <w:t>1.</w:t>
      </w:r>
      <w:r w:rsidR="008A03B2">
        <w:rPr>
          <w:rFonts w:hint="eastAsia"/>
          <w:lang w:val="en-GB"/>
        </w:rPr>
        <w:t xml:space="preserve">  </w:t>
      </w:r>
      <w:r w:rsidRPr="00051A28">
        <w:rPr>
          <w:rFonts w:hint="eastAsia"/>
          <w:lang w:val="en-GB"/>
        </w:rPr>
        <w:t>委员会在</w:t>
      </w:r>
      <w:r w:rsidRPr="00051A28">
        <w:rPr>
          <w:rFonts w:hint="eastAsia"/>
          <w:lang w:val="en-GB"/>
        </w:rPr>
        <w:t>2009</w:t>
      </w:r>
      <w:r w:rsidRPr="00051A28">
        <w:rPr>
          <w:rFonts w:hint="eastAsia"/>
          <w:lang w:val="en-GB"/>
        </w:rPr>
        <w:t>年</w:t>
      </w:r>
      <w:r w:rsidRPr="00051A28">
        <w:rPr>
          <w:rFonts w:hint="eastAsia"/>
          <w:lang w:val="en-GB"/>
        </w:rPr>
        <w:t>5</w:t>
      </w:r>
      <w:r w:rsidRPr="00051A28">
        <w:rPr>
          <w:rFonts w:hint="eastAsia"/>
          <w:lang w:val="en-GB"/>
        </w:rPr>
        <w:t>月</w:t>
      </w:r>
      <w:r w:rsidRPr="00051A28">
        <w:rPr>
          <w:rFonts w:hint="eastAsia"/>
          <w:lang w:val="en-GB"/>
        </w:rPr>
        <w:t>29</w:t>
      </w:r>
      <w:r w:rsidRPr="00051A28">
        <w:rPr>
          <w:rFonts w:hint="eastAsia"/>
          <w:lang w:val="en-GB"/>
        </w:rPr>
        <w:t>日举行的第</w:t>
      </w:r>
      <w:r w:rsidRPr="00051A28">
        <w:rPr>
          <w:rFonts w:hint="eastAsia"/>
          <w:lang w:val="en-GB"/>
        </w:rPr>
        <w:t>1408</w:t>
      </w:r>
      <w:r w:rsidRPr="00051A28">
        <w:rPr>
          <w:rFonts w:hint="eastAsia"/>
          <w:lang w:val="en-GB"/>
        </w:rPr>
        <w:t>次会议上审议了斯洛文尼亚的初次报告</w:t>
      </w:r>
      <w:r w:rsidR="00DB6A0F">
        <w:rPr>
          <w:rFonts w:hint="eastAsia"/>
          <w:lang w:val="en-GB"/>
        </w:rPr>
        <w:t>(</w:t>
      </w:r>
      <w:r w:rsidRPr="00051A28">
        <w:rPr>
          <w:rFonts w:hint="eastAsia"/>
          <w:lang w:val="en-GB"/>
        </w:rPr>
        <w:t>CRC</w:t>
      </w:r>
      <w:r w:rsidR="00DB6A0F">
        <w:rPr>
          <w:rFonts w:hint="eastAsia"/>
          <w:lang w:val="en-GB"/>
        </w:rPr>
        <w:t>/</w:t>
      </w:r>
      <w:r w:rsidRPr="00051A28">
        <w:rPr>
          <w:rFonts w:hint="eastAsia"/>
          <w:lang w:val="en-GB"/>
        </w:rPr>
        <w:t>C</w:t>
      </w:r>
      <w:r w:rsidR="00DB6A0F">
        <w:rPr>
          <w:rFonts w:hint="eastAsia"/>
          <w:lang w:val="en-GB"/>
        </w:rPr>
        <w:t>/</w:t>
      </w:r>
      <w:r w:rsidRPr="00051A28">
        <w:rPr>
          <w:rFonts w:hint="eastAsia"/>
          <w:lang w:val="en-GB"/>
        </w:rPr>
        <w:t>OPSC</w:t>
      </w:r>
      <w:r w:rsidR="00DB6A0F">
        <w:rPr>
          <w:rFonts w:hint="eastAsia"/>
          <w:lang w:val="en-GB"/>
        </w:rPr>
        <w:t>/</w:t>
      </w:r>
      <w:r w:rsidRPr="00051A28">
        <w:rPr>
          <w:rFonts w:hint="eastAsia"/>
          <w:lang w:val="en-GB"/>
        </w:rPr>
        <w:t>SVN</w:t>
      </w:r>
      <w:r w:rsidR="00DB6A0F">
        <w:rPr>
          <w:rFonts w:hint="eastAsia"/>
          <w:lang w:val="en-GB"/>
        </w:rPr>
        <w:t>/</w:t>
      </w:r>
      <w:r w:rsidRPr="00051A28">
        <w:rPr>
          <w:rFonts w:hint="eastAsia"/>
          <w:lang w:val="en-GB"/>
        </w:rPr>
        <w:t>1</w:t>
      </w:r>
      <w:r w:rsidR="00DB6A0F">
        <w:rPr>
          <w:rFonts w:hint="eastAsia"/>
          <w:lang w:val="en-GB"/>
        </w:rPr>
        <w:t>)</w:t>
      </w:r>
      <w:r w:rsidR="00DB6A0F">
        <w:rPr>
          <w:rFonts w:hint="eastAsia"/>
          <w:lang w:val="en-GB"/>
        </w:rPr>
        <w:t>，</w:t>
      </w:r>
      <w:r w:rsidRPr="00051A28">
        <w:rPr>
          <w:rFonts w:hint="eastAsia"/>
          <w:lang w:val="en-GB"/>
        </w:rPr>
        <w:t>并于</w:t>
      </w:r>
      <w:r w:rsidRPr="00051A28">
        <w:rPr>
          <w:rFonts w:hint="eastAsia"/>
          <w:lang w:val="en-GB"/>
        </w:rPr>
        <w:t>2009</w:t>
      </w:r>
      <w:r w:rsidRPr="00051A28">
        <w:rPr>
          <w:rFonts w:hint="eastAsia"/>
          <w:lang w:val="en-GB"/>
        </w:rPr>
        <w:t>年</w:t>
      </w:r>
      <w:r w:rsidRPr="00051A28">
        <w:rPr>
          <w:rFonts w:hint="eastAsia"/>
          <w:lang w:val="en-GB"/>
        </w:rPr>
        <w:t>6</w:t>
      </w:r>
      <w:r w:rsidRPr="00051A28">
        <w:rPr>
          <w:rFonts w:hint="eastAsia"/>
          <w:lang w:val="en-GB"/>
        </w:rPr>
        <w:t>月</w:t>
      </w:r>
      <w:r w:rsidRPr="00051A28">
        <w:rPr>
          <w:rFonts w:hint="eastAsia"/>
          <w:lang w:val="en-GB"/>
        </w:rPr>
        <w:t>12</w:t>
      </w:r>
      <w:r w:rsidRPr="00051A28">
        <w:rPr>
          <w:rFonts w:hint="eastAsia"/>
          <w:lang w:val="en-GB"/>
        </w:rPr>
        <w:t>日通过了下述结论性意见。</w:t>
      </w:r>
    </w:p>
    <w:p w:rsidR="00051A28" w:rsidRPr="008A2110" w:rsidRDefault="00051A28" w:rsidP="005949AB">
      <w:pPr>
        <w:pStyle w:val="Heading2"/>
        <w:rPr>
          <w:rFonts w:ascii="Time New Roman" w:eastAsia="SimHei" w:hAnsi="Time New Roman"/>
          <w:sz w:val="24"/>
          <w:szCs w:val="24"/>
          <w:lang w:val="en-GB"/>
        </w:rPr>
      </w:pPr>
      <w:r w:rsidRPr="008A2110">
        <w:rPr>
          <w:rFonts w:ascii="Time New Roman" w:eastAsia="SimHei" w:hAnsi="Time New Roman"/>
          <w:sz w:val="24"/>
          <w:szCs w:val="24"/>
          <w:lang w:val="en-GB"/>
        </w:rPr>
        <w:t>导</w:t>
      </w:r>
      <w:r w:rsidRPr="008A2110">
        <w:rPr>
          <w:rFonts w:ascii="Time New Roman" w:eastAsia="SimHei" w:hAnsi="Time New Roman"/>
          <w:sz w:val="24"/>
          <w:szCs w:val="24"/>
          <w:lang w:val="en-GB"/>
        </w:rPr>
        <w:t xml:space="preserve">  </w:t>
      </w:r>
      <w:r w:rsidRPr="008A2110">
        <w:rPr>
          <w:rFonts w:ascii="Time New Roman" w:eastAsia="SimHei" w:hAnsi="Time New Roman"/>
          <w:sz w:val="24"/>
          <w:szCs w:val="24"/>
          <w:lang w:val="en-GB"/>
        </w:rPr>
        <w:t>言</w:t>
      </w:r>
    </w:p>
    <w:p w:rsidR="00051A28" w:rsidRPr="008A2110" w:rsidRDefault="00051A28" w:rsidP="00051A28">
      <w:pPr>
        <w:rPr>
          <w:spacing w:val="4"/>
          <w:lang w:val="en-GB"/>
        </w:rPr>
      </w:pPr>
      <w:r w:rsidRPr="00051A28">
        <w:rPr>
          <w:rFonts w:hint="eastAsia"/>
          <w:lang w:val="en-GB"/>
        </w:rPr>
        <w:tab/>
      </w:r>
      <w:r w:rsidR="00DB6A0F">
        <w:rPr>
          <w:lang w:val="en-GB"/>
        </w:rPr>
        <w:t>2.</w:t>
      </w:r>
      <w:r w:rsidR="00C95578">
        <w:rPr>
          <w:rFonts w:hint="eastAsia"/>
          <w:lang w:val="en-GB"/>
        </w:rPr>
        <w:t xml:space="preserve">  </w:t>
      </w:r>
      <w:r w:rsidRPr="00051A28">
        <w:rPr>
          <w:rFonts w:hint="eastAsia"/>
          <w:lang w:val="en-GB"/>
        </w:rPr>
        <w:t>委员会欢迎缔约国根据关于买卖儿童</w:t>
      </w:r>
      <w:r w:rsidR="00DB6A0F">
        <w:rPr>
          <w:rFonts w:hint="eastAsia"/>
          <w:lang w:val="en-GB"/>
        </w:rPr>
        <w:t>，</w:t>
      </w:r>
      <w:r w:rsidRPr="00051A28">
        <w:rPr>
          <w:rFonts w:hint="eastAsia"/>
          <w:lang w:val="en-GB"/>
        </w:rPr>
        <w:t>儿童卖淫和儿童色情制品的</w:t>
      </w:r>
      <w:r w:rsidR="00B6736C">
        <w:rPr>
          <w:rFonts w:hint="eastAsia"/>
          <w:lang w:val="en-GB"/>
        </w:rPr>
        <w:t>《</w:t>
      </w:r>
      <w:r w:rsidRPr="00051A28">
        <w:rPr>
          <w:rFonts w:hint="eastAsia"/>
          <w:lang w:val="en-GB"/>
        </w:rPr>
        <w:t>任择议定书</w:t>
      </w:r>
      <w:r w:rsidR="00B6736C">
        <w:rPr>
          <w:rFonts w:hint="eastAsia"/>
          <w:lang w:val="en-GB"/>
        </w:rPr>
        <w:t>》</w:t>
      </w:r>
      <w:r w:rsidRPr="00051A28">
        <w:rPr>
          <w:rFonts w:hint="eastAsia"/>
          <w:lang w:val="en-GB"/>
        </w:rPr>
        <w:t>提交初次报告并对委员会的问题清单</w:t>
      </w:r>
      <w:r w:rsidR="00DB6A0F">
        <w:rPr>
          <w:rFonts w:hint="eastAsia"/>
          <w:lang w:val="en-GB"/>
        </w:rPr>
        <w:t>(</w:t>
      </w:r>
      <w:r w:rsidRPr="00051A28">
        <w:rPr>
          <w:rFonts w:hint="eastAsia"/>
          <w:lang w:val="en-GB"/>
        </w:rPr>
        <w:t>CRC</w:t>
      </w:r>
      <w:r w:rsidR="00DB6A0F">
        <w:rPr>
          <w:rFonts w:hint="eastAsia"/>
          <w:lang w:val="en-GB"/>
        </w:rPr>
        <w:t>/</w:t>
      </w:r>
      <w:r w:rsidRPr="00051A28">
        <w:rPr>
          <w:rFonts w:hint="eastAsia"/>
          <w:lang w:val="en-GB"/>
        </w:rPr>
        <w:t>C</w:t>
      </w:r>
      <w:r w:rsidR="00DB6A0F">
        <w:rPr>
          <w:rFonts w:hint="eastAsia"/>
          <w:lang w:val="en-GB"/>
        </w:rPr>
        <w:t>/</w:t>
      </w:r>
      <w:r w:rsidRPr="00051A28">
        <w:rPr>
          <w:rFonts w:hint="eastAsia"/>
          <w:lang w:val="en-GB"/>
        </w:rPr>
        <w:t>OPSC</w:t>
      </w:r>
      <w:r w:rsidR="00DB6A0F">
        <w:rPr>
          <w:rFonts w:hint="eastAsia"/>
          <w:lang w:val="en-GB"/>
        </w:rPr>
        <w:t>/</w:t>
      </w:r>
      <w:r w:rsidRPr="00051A28">
        <w:rPr>
          <w:rFonts w:hint="eastAsia"/>
          <w:lang w:val="en-GB"/>
        </w:rPr>
        <w:t>SVN</w:t>
      </w:r>
      <w:r w:rsidR="00DB6A0F">
        <w:rPr>
          <w:rFonts w:hint="eastAsia"/>
          <w:lang w:val="en-GB"/>
        </w:rPr>
        <w:t>/</w:t>
      </w:r>
      <w:r w:rsidRPr="00051A28">
        <w:rPr>
          <w:rFonts w:hint="eastAsia"/>
          <w:lang w:val="en-GB"/>
        </w:rPr>
        <w:t>Q</w:t>
      </w:r>
      <w:r w:rsidR="00DB6A0F">
        <w:rPr>
          <w:rFonts w:hint="eastAsia"/>
          <w:lang w:val="en-GB"/>
        </w:rPr>
        <w:t>/</w:t>
      </w:r>
      <w:r w:rsidRPr="00051A28">
        <w:rPr>
          <w:rFonts w:hint="eastAsia"/>
          <w:lang w:val="en-GB"/>
        </w:rPr>
        <w:t>1</w:t>
      </w:r>
      <w:r w:rsidRPr="00051A28">
        <w:rPr>
          <w:rFonts w:hint="eastAsia"/>
          <w:lang w:val="en-GB"/>
        </w:rPr>
        <w:t>和</w:t>
      </w:r>
      <w:r w:rsidRPr="00051A28">
        <w:rPr>
          <w:rFonts w:hint="eastAsia"/>
          <w:lang w:val="en-GB"/>
        </w:rPr>
        <w:t>Add.</w:t>
      </w:r>
      <w:r w:rsidR="00C95578">
        <w:rPr>
          <w:rFonts w:hint="eastAsia"/>
          <w:lang w:val="en-GB"/>
        </w:rPr>
        <w:t>1</w:t>
      </w:r>
      <w:r w:rsidR="00DB6A0F">
        <w:rPr>
          <w:rFonts w:hint="eastAsia"/>
          <w:lang w:val="en-GB"/>
        </w:rPr>
        <w:t>)</w:t>
      </w:r>
      <w:r w:rsidRPr="00051A28">
        <w:rPr>
          <w:rFonts w:hint="eastAsia"/>
          <w:lang w:val="en-GB"/>
        </w:rPr>
        <w:t>及</w:t>
      </w:r>
      <w:r w:rsidRPr="008A2110">
        <w:rPr>
          <w:rFonts w:hint="eastAsia"/>
          <w:spacing w:val="4"/>
          <w:lang w:val="en-GB"/>
        </w:rPr>
        <w:t>时作出答复。委员会还赞赏和缔约国的高级别跨部门代表团举行详实的建设性对话。</w:t>
      </w:r>
    </w:p>
    <w:p w:rsidR="00051A28" w:rsidRPr="00051A28" w:rsidRDefault="00051A28" w:rsidP="00051A28">
      <w:pPr>
        <w:rPr>
          <w:lang w:val="en-GB"/>
        </w:rPr>
      </w:pPr>
      <w:r w:rsidRPr="00051A28">
        <w:rPr>
          <w:rFonts w:hint="eastAsia"/>
          <w:lang w:val="en-GB"/>
        </w:rPr>
        <w:tab/>
      </w:r>
      <w:r w:rsidR="00DB6A0F">
        <w:rPr>
          <w:lang w:val="en-GB"/>
        </w:rPr>
        <w:t>3.</w:t>
      </w:r>
      <w:r w:rsidR="007227E5">
        <w:rPr>
          <w:rFonts w:hint="eastAsia"/>
          <w:lang w:val="en-GB"/>
        </w:rPr>
        <w:t xml:space="preserve">  </w:t>
      </w:r>
      <w:r w:rsidRPr="00051A28">
        <w:rPr>
          <w:rFonts w:hint="eastAsia"/>
          <w:lang w:val="en-GB"/>
        </w:rPr>
        <w:t>委员会提醒缔约国</w:t>
      </w:r>
      <w:r w:rsidR="00DB6A0F">
        <w:rPr>
          <w:rFonts w:hint="eastAsia"/>
          <w:lang w:val="en-GB"/>
        </w:rPr>
        <w:t>：</w:t>
      </w:r>
      <w:r w:rsidRPr="00051A28">
        <w:rPr>
          <w:rFonts w:hint="eastAsia"/>
          <w:lang w:val="en-GB"/>
        </w:rPr>
        <w:t>这些结论性意见应结合委员会于</w:t>
      </w:r>
      <w:r w:rsidRPr="00051A28">
        <w:rPr>
          <w:rFonts w:hint="eastAsia"/>
          <w:lang w:val="en-GB"/>
        </w:rPr>
        <w:t>2004</w:t>
      </w:r>
      <w:r w:rsidRPr="00051A28">
        <w:rPr>
          <w:rFonts w:hint="eastAsia"/>
          <w:lang w:val="en-GB"/>
        </w:rPr>
        <w:t>年</w:t>
      </w:r>
      <w:r w:rsidRPr="00051A28">
        <w:rPr>
          <w:rFonts w:hint="eastAsia"/>
          <w:lang w:val="en-GB"/>
        </w:rPr>
        <w:t>2</w:t>
      </w:r>
      <w:r w:rsidRPr="00051A28">
        <w:rPr>
          <w:rFonts w:hint="eastAsia"/>
          <w:lang w:val="en-GB"/>
        </w:rPr>
        <w:t>月</w:t>
      </w:r>
      <w:r w:rsidRPr="00051A28">
        <w:rPr>
          <w:rFonts w:hint="eastAsia"/>
          <w:lang w:val="en-GB"/>
        </w:rPr>
        <w:t>26</w:t>
      </w:r>
      <w:r w:rsidRPr="00051A28">
        <w:rPr>
          <w:rFonts w:hint="eastAsia"/>
          <w:lang w:val="en-GB"/>
        </w:rPr>
        <w:t>日对该缔约国根据公约提交的第二次定期报告的结论性意见</w:t>
      </w:r>
      <w:r w:rsidR="00DB6A0F">
        <w:rPr>
          <w:rFonts w:hint="eastAsia"/>
          <w:lang w:val="en-GB"/>
        </w:rPr>
        <w:t>(</w:t>
      </w:r>
      <w:r w:rsidRPr="00051A28">
        <w:rPr>
          <w:rFonts w:hint="eastAsia"/>
          <w:lang w:val="en-GB"/>
        </w:rPr>
        <w:t>CRC</w:t>
      </w:r>
      <w:r w:rsidR="00DB6A0F">
        <w:rPr>
          <w:rFonts w:hint="eastAsia"/>
          <w:lang w:val="en-GB"/>
        </w:rPr>
        <w:t>/</w:t>
      </w:r>
      <w:r w:rsidRPr="00051A28">
        <w:rPr>
          <w:rFonts w:hint="eastAsia"/>
          <w:lang w:val="en-GB"/>
        </w:rPr>
        <w:t>C</w:t>
      </w:r>
      <w:r w:rsidR="00DB6A0F">
        <w:rPr>
          <w:rFonts w:hint="eastAsia"/>
          <w:lang w:val="en-GB"/>
        </w:rPr>
        <w:t>/</w:t>
      </w:r>
      <w:r w:rsidRPr="00051A28">
        <w:rPr>
          <w:rFonts w:hint="eastAsia"/>
          <w:lang w:val="en-GB"/>
        </w:rPr>
        <w:t>15</w:t>
      </w:r>
      <w:r w:rsidR="00DB6A0F">
        <w:rPr>
          <w:rFonts w:hint="eastAsia"/>
          <w:lang w:val="en-GB"/>
        </w:rPr>
        <w:t>/</w:t>
      </w:r>
      <w:r w:rsidRPr="00051A28">
        <w:rPr>
          <w:rFonts w:hint="eastAsia"/>
          <w:lang w:val="en-GB"/>
        </w:rPr>
        <w:t>Add.230</w:t>
      </w:r>
      <w:r w:rsidR="00DB6A0F">
        <w:rPr>
          <w:rFonts w:hint="eastAsia"/>
          <w:lang w:val="en-GB"/>
        </w:rPr>
        <w:t>)</w:t>
      </w:r>
      <w:r w:rsidRPr="00051A28">
        <w:rPr>
          <w:rFonts w:hint="eastAsia"/>
          <w:lang w:val="en-GB"/>
        </w:rPr>
        <w:t>以及</w:t>
      </w:r>
      <w:r w:rsidRPr="00051A28">
        <w:rPr>
          <w:rFonts w:hint="eastAsia"/>
          <w:lang w:val="en-GB"/>
        </w:rPr>
        <w:t>2009</w:t>
      </w:r>
      <w:r w:rsidRPr="00051A28">
        <w:rPr>
          <w:rFonts w:hint="eastAsia"/>
          <w:lang w:val="en-GB"/>
        </w:rPr>
        <w:t>年</w:t>
      </w:r>
      <w:r w:rsidRPr="00051A28">
        <w:rPr>
          <w:rFonts w:hint="eastAsia"/>
          <w:lang w:val="en-GB"/>
        </w:rPr>
        <w:t>6</w:t>
      </w:r>
      <w:r w:rsidRPr="00051A28">
        <w:rPr>
          <w:rFonts w:hint="eastAsia"/>
          <w:lang w:val="en-GB"/>
        </w:rPr>
        <w:t>月</w:t>
      </w:r>
      <w:r w:rsidRPr="00051A28">
        <w:rPr>
          <w:rFonts w:hint="eastAsia"/>
          <w:lang w:val="en-GB"/>
        </w:rPr>
        <w:t>12</w:t>
      </w:r>
      <w:r w:rsidRPr="00051A28">
        <w:rPr>
          <w:rFonts w:hint="eastAsia"/>
          <w:lang w:val="en-GB"/>
        </w:rPr>
        <w:t>日对缔约国根据关于儿童卷入武装冲突问题的</w:t>
      </w:r>
      <w:r w:rsidR="00B6736C">
        <w:rPr>
          <w:rFonts w:hint="eastAsia"/>
          <w:lang w:val="en-GB"/>
        </w:rPr>
        <w:t>《</w:t>
      </w:r>
      <w:r w:rsidRPr="00051A28">
        <w:rPr>
          <w:rFonts w:hint="eastAsia"/>
          <w:lang w:val="en-GB"/>
        </w:rPr>
        <w:t>任择议定书</w:t>
      </w:r>
      <w:r w:rsidR="00B6736C">
        <w:rPr>
          <w:rFonts w:hint="eastAsia"/>
          <w:lang w:val="en-GB"/>
        </w:rPr>
        <w:t>》</w:t>
      </w:r>
      <w:r w:rsidRPr="00051A28">
        <w:rPr>
          <w:rFonts w:hint="eastAsia"/>
          <w:lang w:val="en-GB"/>
        </w:rPr>
        <w:t>提交的初次报告</w:t>
      </w:r>
      <w:r w:rsidR="00DB6A0F">
        <w:rPr>
          <w:rFonts w:hint="eastAsia"/>
          <w:lang w:val="en-GB"/>
        </w:rPr>
        <w:t>(</w:t>
      </w:r>
      <w:r w:rsidRPr="00051A28">
        <w:rPr>
          <w:rFonts w:hint="eastAsia"/>
          <w:lang w:val="en-GB"/>
        </w:rPr>
        <w:t>CRC</w:t>
      </w:r>
      <w:r w:rsidR="00DB6A0F">
        <w:rPr>
          <w:rFonts w:hint="eastAsia"/>
          <w:lang w:val="en-GB"/>
        </w:rPr>
        <w:t>/</w:t>
      </w:r>
      <w:r w:rsidRPr="00051A28">
        <w:rPr>
          <w:rFonts w:hint="eastAsia"/>
          <w:lang w:val="en-GB"/>
        </w:rPr>
        <w:t>C</w:t>
      </w:r>
      <w:r w:rsidR="00DB6A0F">
        <w:rPr>
          <w:rFonts w:hint="eastAsia"/>
          <w:lang w:val="en-GB"/>
        </w:rPr>
        <w:t>/</w:t>
      </w:r>
      <w:r w:rsidRPr="00051A28">
        <w:rPr>
          <w:rFonts w:hint="eastAsia"/>
          <w:lang w:val="en-GB"/>
        </w:rPr>
        <w:t>OPAC</w:t>
      </w:r>
      <w:r w:rsidR="00DB6A0F">
        <w:rPr>
          <w:rFonts w:hint="eastAsia"/>
          <w:lang w:val="en-GB"/>
        </w:rPr>
        <w:t>/</w:t>
      </w:r>
      <w:r w:rsidRPr="00051A28">
        <w:rPr>
          <w:rFonts w:hint="eastAsia"/>
          <w:lang w:val="en-GB"/>
        </w:rPr>
        <w:t>SVN</w:t>
      </w:r>
      <w:r w:rsidR="00DB6A0F">
        <w:rPr>
          <w:rFonts w:hint="eastAsia"/>
          <w:lang w:val="en-GB"/>
        </w:rPr>
        <w:t>/</w:t>
      </w:r>
      <w:r w:rsidRPr="00051A28">
        <w:rPr>
          <w:rFonts w:hint="eastAsia"/>
          <w:lang w:val="en-GB"/>
        </w:rPr>
        <w:t>CO</w:t>
      </w:r>
      <w:r w:rsidR="00DB6A0F">
        <w:rPr>
          <w:rFonts w:hint="eastAsia"/>
          <w:lang w:val="en-GB"/>
        </w:rPr>
        <w:t>/</w:t>
      </w:r>
      <w:r w:rsidRPr="00051A28">
        <w:rPr>
          <w:rFonts w:hint="eastAsia"/>
          <w:lang w:val="en-GB"/>
        </w:rPr>
        <w:t>1</w:t>
      </w:r>
      <w:r w:rsidR="00DB6A0F">
        <w:rPr>
          <w:rFonts w:hint="eastAsia"/>
          <w:lang w:val="en-GB"/>
        </w:rPr>
        <w:t>)</w:t>
      </w:r>
      <w:r w:rsidRPr="00051A28">
        <w:rPr>
          <w:rFonts w:hint="eastAsia"/>
          <w:lang w:val="en-GB"/>
        </w:rPr>
        <w:t>一并解读。</w:t>
      </w:r>
    </w:p>
    <w:p w:rsidR="00051A28" w:rsidRPr="00051A28" w:rsidRDefault="00051A28" w:rsidP="00051A28">
      <w:pPr>
        <w:rPr>
          <w:lang w:val="en-GB"/>
        </w:rPr>
      </w:pPr>
    </w:p>
    <w:p w:rsidR="00051A28" w:rsidRPr="007F1603" w:rsidRDefault="00051A28" w:rsidP="006E1733">
      <w:pPr>
        <w:pStyle w:val="Heading2"/>
        <w:rPr>
          <w:rFonts w:ascii="Time New Roman" w:eastAsia="SimHei" w:hAnsi="Time New Roman"/>
          <w:lang w:val="en-GB"/>
        </w:rPr>
      </w:pPr>
      <w:r w:rsidRPr="007F1603">
        <w:rPr>
          <w:rFonts w:ascii="Time New Roman" w:eastAsia="SimHei" w:hAnsi="Time New Roman"/>
          <w:lang w:val="en-GB"/>
        </w:rPr>
        <w:t>一、一般性意见</w:t>
      </w:r>
    </w:p>
    <w:p w:rsidR="00051A28" w:rsidRPr="007F1603" w:rsidRDefault="00051A28" w:rsidP="006E1733">
      <w:pPr>
        <w:pStyle w:val="Heading4"/>
        <w:rPr>
          <w:rFonts w:ascii="Time New Roman" w:eastAsia="SimHei" w:hAnsi="Time New Roman"/>
          <w:bCs/>
          <w:u w:val="none"/>
          <w:lang w:val="en-GB"/>
        </w:rPr>
      </w:pPr>
      <w:r w:rsidRPr="007F1603">
        <w:rPr>
          <w:rFonts w:ascii="Time New Roman" w:eastAsia="SimHei" w:hAnsi="Time New Roman"/>
          <w:u w:val="none"/>
          <w:lang w:val="en-GB"/>
        </w:rPr>
        <w:t>积极的方面</w:t>
      </w:r>
    </w:p>
    <w:p w:rsidR="00051A28" w:rsidRPr="00051A28" w:rsidRDefault="00051A28" w:rsidP="00051A28">
      <w:pPr>
        <w:rPr>
          <w:lang w:val="en-GB"/>
        </w:rPr>
      </w:pPr>
      <w:r w:rsidRPr="00051A28">
        <w:rPr>
          <w:rFonts w:hint="eastAsia"/>
          <w:lang w:val="en-GB"/>
        </w:rPr>
        <w:tab/>
      </w:r>
      <w:r w:rsidR="00DB6A0F">
        <w:rPr>
          <w:lang w:val="en-GB"/>
        </w:rPr>
        <w:t>4.</w:t>
      </w:r>
      <w:r w:rsidRPr="00051A28">
        <w:rPr>
          <w:lang w:val="en-GB"/>
        </w:rPr>
        <w:t xml:space="preserve"> </w:t>
      </w:r>
      <w:r w:rsidR="006E1733">
        <w:rPr>
          <w:rFonts w:hint="eastAsia"/>
          <w:lang w:val="en-GB"/>
        </w:rPr>
        <w:t xml:space="preserve"> </w:t>
      </w:r>
      <w:r w:rsidRPr="00051A28">
        <w:rPr>
          <w:lang w:val="en-GB"/>
        </w:rPr>
        <w:t>委员会赞赏地注意到已采取如下立法和其他措施</w:t>
      </w:r>
      <w:r w:rsidR="00DB6A0F">
        <w:rPr>
          <w:lang w:val="en-GB"/>
        </w:rPr>
        <w:t>：</w:t>
      </w:r>
    </w:p>
    <w:p w:rsidR="00051A28" w:rsidRPr="00051A28" w:rsidRDefault="00051A28" w:rsidP="000D2C73">
      <w:pPr>
        <w:numPr>
          <w:ilvl w:val="0"/>
          <w:numId w:val="4"/>
        </w:numPr>
        <w:rPr>
          <w:lang w:val="en-GB"/>
        </w:rPr>
      </w:pPr>
      <w:r w:rsidRPr="00051A28">
        <w:rPr>
          <w:rFonts w:hint="eastAsia"/>
          <w:lang w:val="en-GB"/>
        </w:rPr>
        <w:t>于</w:t>
      </w:r>
      <w:r w:rsidRPr="00051A28">
        <w:rPr>
          <w:rFonts w:hint="eastAsia"/>
          <w:lang w:val="en-GB"/>
        </w:rPr>
        <w:t>2004</w:t>
      </w:r>
      <w:r w:rsidRPr="00051A28">
        <w:rPr>
          <w:rFonts w:hint="eastAsia"/>
          <w:lang w:val="en-GB"/>
        </w:rPr>
        <w:t>年和</w:t>
      </w:r>
      <w:r w:rsidRPr="00051A28">
        <w:rPr>
          <w:rFonts w:hint="eastAsia"/>
          <w:lang w:val="en-GB"/>
        </w:rPr>
        <w:t>2008</w:t>
      </w:r>
      <w:r w:rsidRPr="00051A28">
        <w:rPr>
          <w:rFonts w:hint="eastAsia"/>
          <w:lang w:val="en-GB"/>
        </w:rPr>
        <w:t>年修订刑法典</w:t>
      </w:r>
      <w:r w:rsidR="00DB6A0F">
        <w:rPr>
          <w:rFonts w:hint="eastAsia"/>
          <w:lang w:val="en-GB"/>
        </w:rPr>
        <w:t>，</w:t>
      </w:r>
      <w:r w:rsidRPr="00051A28">
        <w:rPr>
          <w:rFonts w:hint="eastAsia"/>
        </w:rPr>
        <w:t>除其他事项外</w:t>
      </w:r>
      <w:r w:rsidR="00DB6A0F">
        <w:rPr>
          <w:rFonts w:hint="eastAsia"/>
        </w:rPr>
        <w:t>，</w:t>
      </w:r>
      <w:r w:rsidRPr="00051A28">
        <w:rPr>
          <w:rFonts w:hint="eastAsia"/>
        </w:rPr>
        <w:t>将</w:t>
      </w:r>
      <w:r w:rsidRPr="00051A28">
        <w:rPr>
          <w:rFonts w:hint="eastAsia"/>
          <w:lang w:val="en-GB"/>
        </w:rPr>
        <w:t>贩卖人口定为刑事犯罪</w:t>
      </w:r>
      <w:r w:rsidR="00DB6A0F">
        <w:rPr>
          <w:rFonts w:hint="eastAsia"/>
          <w:lang w:val="en-GB"/>
        </w:rPr>
        <w:t>，</w:t>
      </w:r>
      <w:r w:rsidRPr="00051A28">
        <w:rPr>
          <w:rFonts w:hint="eastAsia"/>
          <w:lang w:val="en-GB"/>
        </w:rPr>
        <w:t>并扩大了有关儿童色情制品的罪行范围</w:t>
      </w:r>
      <w:r w:rsidR="00DB6A0F">
        <w:rPr>
          <w:rFonts w:hint="eastAsia"/>
          <w:lang w:val="en-GB"/>
        </w:rPr>
        <w:t>；</w:t>
      </w:r>
    </w:p>
    <w:p w:rsidR="00051A28" w:rsidRPr="00051A28" w:rsidRDefault="00051A28" w:rsidP="000D2C73">
      <w:pPr>
        <w:numPr>
          <w:ilvl w:val="0"/>
          <w:numId w:val="4"/>
        </w:numPr>
        <w:rPr>
          <w:lang w:val="en-GB"/>
        </w:rPr>
      </w:pPr>
      <w:r w:rsidRPr="00051A28">
        <w:rPr>
          <w:rFonts w:hint="eastAsia"/>
          <w:lang w:val="en-GB"/>
        </w:rPr>
        <w:t>任命副人权监察员</w:t>
      </w:r>
      <w:r w:rsidR="00DB6A0F">
        <w:rPr>
          <w:rFonts w:hint="eastAsia"/>
          <w:lang w:val="en-GB"/>
        </w:rPr>
        <w:t>，</w:t>
      </w:r>
      <w:r w:rsidRPr="00051A28">
        <w:rPr>
          <w:rFonts w:hint="eastAsia"/>
          <w:lang w:val="en-GB"/>
        </w:rPr>
        <w:t>专门负责保护儿童权利</w:t>
      </w:r>
      <w:r w:rsidR="00DB6A0F">
        <w:rPr>
          <w:rFonts w:hint="eastAsia"/>
          <w:lang w:val="en-GB"/>
        </w:rPr>
        <w:t>，</w:t>
      </w:r>
      <w:r w:rsidRPr="00051A28">
        <w:rPr>
          <w:rFonts w:hint="eastAsia"/>
          <w:lang w:val="en-GB"/>
        </w:rPr>
        <w:t>有权监督侵犯儿童权利的行为</w:t>
      </w:r>
      <w:r w:rsidR="00DB6A0F">
        <w:rPr>
          <w:rFonts w:hint="eastAsia"/>
          <w:lang w:val="en-GB"/>
        </w:rPr>
        <w:t>，</w:t>
      </w:r>
      <w:r w:rsidRPr="00051A28">
        <w:rPr>
          <w:rFonts w:hint="eastAsia"/>
          <w:lang w:val="en-GB"/>
        </w:rPr>
        <w:t>包括违反</w:t>
      </w:r>
      <w:r w:rsidR="00B6736C">
        <w:rPr>
          <w:rFonts w:hint="eastAsia"/>
          <w:lang w:val="en-GB"/>
        </w:rPr>
        <w:t>《</w:t>
      </w:r>
      <w:r w:rsidRPr="00051A28">
        <w:rPr>
          <w:rFonts w:hint="eastAsia"/>
          <w:lang w:val="en-GB"/>
        </w:rPr>
        <w:t>任择议定书</w:t>
      </w:r>
      <w:r w:rsidR="00B6736C">
        <w:rPr>
          <w:rFonts w:hint="eastAsia"/>
          <w:lang w:val="en-GB"/>
        </w:rPr>
        <w:t>》</w:t>
      </w:r>
      <w:r w:rsidRPr="00051A28">
        <w:rPr>
          <w:rFonts w:hint="eastAsia"/>
          <w:lang w:val="en-GB"/>
        </w:rPr>
        <w:t>规定的行为</w:t>
      </w:r>
      <w:r w:rsidR="00DB6A0F">
        <w:rPr>
          <w:rFonts w:hint="eastAsia"/>
          <w:lang w:val="en-GB"/>
        </w:rPr>
        <w:t>，</w:t>
      </w:r>
      <w:r w:rsidRPr="00051A28">
        <w:rPr>
          <w:rFonts w:hint="eastAsia"/>
          <w:lang w:val="en-GB"/>
        </w:rPr>
        <w:t>处理申诉</w:t>
      </w:r>
      <w:r w:rsidR="00DB6A0F">
        <w:rPr>
          <w:rFonts w:hint="eastAsia"/>
          <w:lang w:val="en-GB"/>
        </w:rPr>
        <w:t>，</w:t>
      </w:r>
      <w:r w:rsidRPr="00051A28">
        <w:rPr>
          <w:rFonts w:hint="eastAsia"/>
          <w:lang w:val="en-GB"/>
        </w:rPr>
        <w:t>并要求提供资料。</w:t>
      </w:r>
    </w:p>
    <w:p w:rsidR="00051A28" w:rsidRPr="00051A28" w:rsidRDefault="00051A28" w:rsidP="00051A28">
      <w:pPr>
        <w:rPr>
          <w:lang w:val="en-GB"/>
        </w:rPr>
      </w:pPr>
      <w:r w:rsidRPr="00051A28">
        <w:rPr>
          <w:rFonts w:hint="eastAsia"/>
          <w:lang w:val="en-GB"/>
        </w:rPr>
        <w:tab/>
      </w:r>
      <w:r w:rsidR="00DB6A0F">
        <w:rPr>
          <w:lang w:val="en-GB"/>
        </w:rPr>
        <w:t>5.</w:t>
      </w:r>
      <w:r w:rsidRPr="00051A28">
        <w:rPr>
          <w:lang w:val="en-GB"/>
        </w:rPr>
        <w:t xml:space="preserve"> </w:t>
      </w:r>
      <w:r w:rsidR="001403A7">
        <w:rPr>
          <w:rFonts w:hint="eastAsia"/>
          <w:lang w:val="en-GB"/>
        </w:rPr>
        <w:t xml:space="preserve"> </w:t>
      </w:r>
      <w:r w:rsidRPr="00051A28">
        <w:rPr>
          <w:rFonts w:hint="eastAsia"/>
          <w:lang w:val="en-GB"/>
        </w:rPr>
        <w:t>委员会赞扬缔约国加入或批准</w:t>
      </w:r>
      <w:r w:rsidR="00DB6A0F">
        <w:rPr>
          <w:rFonts w:hint="eastAsia"/>
          <w:lang w:val="en-GB"/>
        </w:rPr>
        <w:t>：</w:t>
      </w:r>
    </w:p>
    <w:p w:rsidR="00051A28" w:rsidRPr="00051A28" w:rsidRDefault="00051A28" w:rsidP="004F46C0">
      <w:pPr>
        <w:numPr>
          <w:ilvl w:val="0"/>
          <w:numId w:val="6"/>
        </w:numPr>
        <w:rPr>
          <w:lang w:val="en-GB"/>
        </w:rPr>
      </w:pPr>
      <w:r w:rsidRPr="00051A28">
        <w:rPr>
          <w:rFonts w:hint="eastAsia"/>
          <w:lang w:val="en-GB"/>
        </w:rPr>
        <w:t>2004</w:t>
      </w:r>
      <w:r w:rsidRPr="00051A28">
        <w:rPr>
          <w:rFonts w:hint="eastAsia"/>
          <w:lang w:val="en-GB"/>
        </w:rPr>
        <w:t>年关于儿童卷入武装冲突的儿童权利公约</w:t>
      </w:r>
      <w:r w:rsidR="00B6736C">
        <w:rPr>
          <w:rFonts w:hint="eastAsia"/>
          <w:lang w:val="en-GB"/>
        </w:rPr>
        <w:t>《</w:t>
      </w:r>
      <w:r w:rsidRPr="00051A28">
        <w:rPr>
          <w:rFonts w:hint="eastAsia"/>
          <w:lang w:val="en-GB"/>
        </w:rPr>
        <w:t>任择议定书</w:t>
      </w:r>
      <w:r w:rsidR="00B6736C">
        <w:rPr>
          <w:rFonts w:hint="eastAsia"/>
          <w:lang w:val="en-GB"/>
        </w:rPr>
        <w:t>》</w:t>
      </w:r>
      <w:r w:rsidR="00DB6A0F">
        <w:rPr>
          <w:rFonts w:hint="eastAsia"/>
          <w:lang w:val="en-GB"/>
        </w:rPr>
        <w:t>；</w:t>
      </w:r>
    </w:p>
    <w:p w:rsidR="00051A28" w:rsidRPr="00051A28" w:rsidRDefault="00051A28" w:rsidP="004F46C0">
      <w:pPr>
        <w:numPr>
          <w:ilvl w:val="0"/>
          <w:numId w:val="6"/>
        </w:numPr>
        <w:rPr>
          <w:lang w:val="en-GB"/>
        </w:rPr>
      </w:pPr>
      <w:r w:rsidRPr="00051A28">
        <w:rPr>
          <w:rFonts w:hint="eastAsia"/>
        </w:rPr>
        <w:t>2008</w:t>
      </w:r>
      <w:r w:rsidRPr="00051A28">
        <w:rPr>
          <w:rFonts w:hint="eastAsia"/>
        </w:rPr>
        <w:t>年关于残疾人权利的国际公约及其议定书</w:t>
      </w:r>
      <w:r w:rsidR="00DB6A0F">
        <w:rPr>
          <w:rFonts w:hint="eastAsia"/>
        </w:rPr>
        <w:t>；</w:t>
      </w:r>
    </w:p>
    <w:p w:rsidR="00051A28" w:rsidRPr="00051A28" w:rsidRDefault="00051A28" w:rsidP="004F46C0">
      <w:pPr>
        <w:numPr>
          <w:ilvl w:val="0"/>
          <w:numId w:val="6"/>
        </w:numPr>
        <w:rPr>
          <w:lang w:val="en-GB"/>
        </w:rPr>
      </w:pPr>
      <w:r w:rsidRPr="00051A28">
        <w:rPr>
          <w:rFonts w:hint="eastAsia"/>
          <w:lang w:val="en-GB"/>
        </w:rPr>
        <w:t>2004</w:t>
      </w:r>
      <w:r w:rsidRPr="00051A28">
        <w:rPr>
          <w:rFonts w:hint="eastAsia"/>
          <w:lang w:val="en-GB"/>
        </w:rPr>
        <w:t>年联合国打击跨国有组织犯罪公约及其关于防止、禁止和惩治贩运人口</w:t>
      </w:r>
      <w:r w:rsidR="00DB6A0F">
        <w:rPr>
          <w:rFonts w:hint="eastAsia"/>
          <w:lang w:val="en-GB"/>
        </w:rPr>
        <w:t>，</w:t>
      </w:r>
      <w:r w:rsidRPr="00051A28">
        <w:rPr>
          <w:rFonts w:hint="eastAsia"/>
          <w:lang w:val="en-GB"/>
        </w:rPr>
        <w:t>特别是妇女和儿童行为的议定书</w:t>
      </w:r>
      <w:r w:rsidR="00DB6A0F">
        <w:rPr>
          <w:rFonts w:hint="eastAsia"/>
          <w:lang w:val="en-GB"/>
        </w:rPr>
        <w:t>；</w:t>
      </w:r>
    </w:p>
    <w:p w:rsidR="00051A28" w:rsidRPr="00051A28" w:rsidRDefault="00051A28" w:rsidP="004F46C0">
      <w:pPr>
        <w:numPr>
          <w:ilvl w:val="0"/>
          <w:numId w:val="6"/>
        </w:numPr>
        <w:rPr>
          <w:lang w:val="en-GB"/>
        </w:rPr>
      </w:pPr>
      <w:r w:rsidRPr="00051A28">
        <w:rPr>
          <w:rFonts w:hint="eastAsia"/>
          <w:lang w:val="en-GB"/>
        </w:rPr>
        <w:t>2002</w:t>
      </w:r>
      <w:r w:rsidRPr="00051A28">
        <w:rPr>
          <w:rFonts w:hint="eastAsia"/>
          <w:lang w:val="en-GB"/>
        </w:rPr>
        <w:t>年批准</w:t>
      </w:r>
      <w:r w:rsidRPr="00051A28">
        <w:rPr>
          <w:rFonts w:hint="eastAsia"/>
          <w:lang w:val="en-GB"/>
        </w:rPr>
        <w:t>1993</w:t>
      </w:r>
      <w:r w:rsidRPr="00051A28">
        <w:rPr>
          <w:rFonts w:hint="eastAsia"/>
          <w:lang w:val="en-GB"/>
        </w:rPr>
        <w:t>年关于在跨国收养方面保护儿童及合作的海牙公约</w:t>
      </w:r>
      <w:r w:rsidR="00DB6A0F">
        <w:rPr>
          <w:lang w:val="en-GB"/>
        </w:rPr>
        <w:t>；</w:t>
      </w:r>
    </w:p>
    <w:p w:rsidR="00051A28" w:rsidRPr="00051A28" w:rsidRDefault="00051A28" w:rsidP="004D5D49">
      <w:pPr>
        <w:numPr>
          <w:ilvl w:val="0"/>
          <w:numId w:val="6"/>
        </w:numPr>
        <w:spacing w:after="320"/>
      </w:pPr>
      <w:r w:rsidRPr="00051A28">
        <w:rPr>
          <w:rFonts w:hint="eastAsia"/>
          <w:lang w:val="en-GB"/>
        </w:rPr>
        <w:t>2001</w:t>
      </w:r>
      <w:r w:rsidRPr="00051A28">
        <w:rPr>
          <w:rFonts w:hint="eastAsia"/>
          <w:lang w:val="en-GB"/>
        </w:rPr>
        <w:t>年批准劳工组织关于禁止和立即行动消除最有害的童工形式的第</w:t>
      </w:r>
      <w:r w:rsidRPr="00051A28">
        <w:rPr>
          <w:rFonts w:hint="eastAsia"/>
          <w:lang w:val="en-GB"/>
        </w:rPr>
        <w:t>182</w:t>
      </w:r>
      <w:r w:rsidRPr="00051A28">
        <w:rPr>
          <w:rFonts w:hint="eastAsia"/>
          <w:lang w:val="en-GB"/>
        </w:rPr>
        <w:t>号公约</w:t>
      </w:r>
      <w:r w:rsidR="00DB6A0F">
        <w:rPr>
          <w:rFonts w:hint="eastAsia"/>
          <w:lang w:val="en-GB"/>
        </w:rPr>
        <w:t>(</w:t>
      </w:r>
      <w:r w:rsidRPr="00051A28">
        <w:rPr>
          <w:rFonts w:hint="eastAsia"/>
          <w:lang w:val="en-GB"/>
        </w:rPr>
        <w:t>1999</w:t>
      </w:r>
      <w:r w:rsidRPr="00051A28">
        <w:rPr>
          <w:rFonts w:hint="eastAsia"/>
          <w:lang w:val="en-GB"/>
        </w:rPr>
        <w:t>年</w:t>
      </w:r>
      <w:r w:rsidR="00DB6A0F">
        <w:rPr>
          <w:rFonts w:hint="eastAsia"/>
          <w:lang w:val="en-GB"/>
        </w:rPr>
        <w:t>)</w:t>
      </w:r>
      <w:r w:rsidRPr="00051A28">
        <w:rPr>
          <w:rFonts w:hint="eastAsia"/>
          <w:lang w:val="en-GB"/>
        </w:rPr>
        <w:t>。</w:t>
      </w:r>
    </w:p>
    <w:p w:rsidR="00051A28" w:rsidRPr="007F1603" w:rsidRDefault="00051A28" w:rsidP="008A2110">
      <w:pPr>
        <w:pStyle w:val="Heading2"/>
        <w:spacing w:after="160"/>
        <w:rPr>
          <w:rFonts w:ascii="Time New Roman" w:eastAsia="SimHei" w:hAnsi="Time New Roman"/>
          <w:lang w:val="en-GB"/>
        </w:rPr>
      </w:pPr>
      <w:r w:rsidRPr="007F1603">
        <w:rPr>
          <w:rFonts w:ascii="Time New Roman" w:eastAsia="SimHei" w:hAnsi="Time New Roman"/>
          <w:lang w:val="en-GB"/>
        </w:rPr>
        <w:t>二、数</w:t>
      </w:r>
      <w:r w:rsidRPr="007F1603">
        <w:rPr>
          <w:rFonts w:ascii="Time New Roman" w:eastAsia="SimHei" w:hAnsi="Time New Roman"/>
          <w:lang w:val="en-GB"/>
        </w:rPr>
        <w:t xml:space="preserve">  </w:t>
      </w:r>
      <w:r w:rsidRPr="007F1603">
        <w:rPr>
          <w:rFonts w:ascii="Time New Roman" w:eastAsia="SimHei" w:hAnsi="Time New Roman"/>
          <w:lang w:val="en-GB"/>
        </w:rPr>
        <w:t>据</w:t>
      </w:r>
    </w:p>
    <w:p w:rsidR="00051A28" w:rsidRPr="00051A28" w:rsidRDefault="00051A28" w:rsidP="00051A28">
      <w:r w:rsidRPr="00051A28">
        <w:rPr>
          <w:rFonts w:hint="eastAsia"/>
          <w:lang w:val="en-GB"/>
        </w:rPr>
        <w:tab/>
      </w:r>
      <w:r w:rsidR="00DB6A0F">
        <w:rPr>
          <w:lang w:val="en-GB"/>
        </w:rPr>
        <w:t>6.</w:t>
      </w:r>
      <w:r w:rsidRPr="00051A28">
        <w:rPr>
          <w:lang w:val="en-GB"/>
        </w:rPr>
        <w:t xml:space="preserve"> </w:t>
      </w:r>
      <w:r w:rsidR="00D35511">
        <w:rPr>
          <w:rFonts w:hint="eastAsia"/>
          <w:lang w:val="en-GB"/>
        </w:rPr>
        <w:t xml:space="preserve"> </w:t>
      </w:r>
      <w:r w:rsidRPr="00051A28">
        <w:rPr>
          <w:rFonts w:hint="eastAsia"/>
          <w:lang w:val="en-GB"/>
        </w:rPr>
        <w:t>委员会虽然欢迎缔约国报告中提供的统计数据和对问题清单的答复</w:t>
      </w:r>
      <w:r w:rsidR="00DB6A0F">
        <w:rPr>
          <w:rFonts w:hint="eastAsia"/>
          <w:lang w:val="en-GB"/>
        </w:rPr>
        <w:t>，</w:t>
      </w:r>
      <w:r w:rsidRPr="00051A28">
        <w:rPr>
          <w:rFonts w:hint="eastAsia"/>
          <w:lang w:val="en-GB"/>
        </w:rPr>
        <w:t>却对缺乏按照年龄、性别、出身、城市</w:t>
      </w:r>
      <w:r w:rsidR="00DB6A0F">
        <w:rPr>
          <w:rFonts w:hint="eastAsia"/>
          <w:lang w:val="en-GB"/>
        </w:rPr>
        <w:t>/</w:t>
      </w:r>
      <w:r w:rsidRPr="00051A28">
        <w:rPr>
          <w:rFonts w:hint="eastAsia"/>
          <w:lang w:val="en-GB"/>
        </w:rPr>
        <w:t>农村地区和最脆弱的群体分类的与</w:t>
      </w:r>
      <w:r w:rsidR="00B6736C">
        <w:rPr>
          <w:rFonts w:hint="eastAsia"/>
          <w:lang w:val="en-GB"/>
        </w:rPr>
        <w:t>《</w:t>
      </w:r>
      <w:r w:rsidRPr="00051A28">
        <w:rPr>
          <w:rFonts w:hint="eastAsia"/>
          <w:lang w:val="en-GB"/>
        </w:rPr>
        <w:t>任择议定书</w:t>
      </w:r>
      <w:r w:rsidR="00B6736C">
        <w:rPr>
          <w:rFonts w:hint="eastAsia"/>
          <w:lang w:val="en-GB"/>
        </w:rPr>
        <w:t>》</w:t>
      </w:r>
      <w:r w:rsidRPr="00051A28">
        <w:rPr>
          <w:rFonts w:hint="eastAsia"/>
          <w:lang w:val="en-GB"/>
        </w:rPr>
        <w:t>有关的数据</w:t>
      </w:r>
      <w:r w:rsidR="00DB6A0F">
        <w:rPr>
          <w:rFonts w:hint="eastAsia"/>
          <w:lang w:val="en-GB"/>
        </w:rPr>
        <w:t>，</w:t>
      </w:r>
      <w:r w:rsidRPr="00051A28">
        <w:rPr>
          <w:rFonts w:hint="eastAsia"/>
          <w:lang w:val="en-GB"/>
        </w:rPr>
        <w:t>感到遗憾。委员会虽然注意到就家庭暴力和贩卖人口问题进行的研究</w:t>
      </w:r>
      <w:r w:rsidR="00DB6A0F">
        <w:rPr>
          <w:rFonts w:hint="eastAsia"/>
          <w:lang w:val="en-GB"/>
        </w:rPr>
        <w:t>，</w:t>
      </w:r>
      <w:r w:rsidRPr="00051A28">
        <w:rPr>
          <w:rFonts w:hint="eastAsia"/>
          <w:lang w:val="en-GB"/>
        </w:rPr>
        <w:t>却对没有就</w:t>
      </w:r>
      <w:r w:rsidR="00B6736C">
        <w:rPr>
          <w:rFonts w:hint="eastAsia"/>
          <w:lang w:val="en-GB"/>
        </w:rPr>
        <w:t>《</w:t>
      </w:r>
      <w:r w:rsidRPr="00051A28">
        <w:rPr>
          <w:rFonts w:hint="eastAsia"/>
          <w:lang w:val="en-GB"/>
        </w:rPr>
        <w:t>任择议定书</w:t>
      </w:r>
      <w:r w:rsidR="00B6736C">
        <w:rPr>
          <w:rFonts w:hint="eastAsia"/>
          <w:lang w:val="en-GB"/>
        </w:rPr>
        <w:t>》</w:t>
      </w:r>
      <w:r w:rsidRPr="00051A28">
        <w:rPr>
          <w:rFonts w:hint="eastAsia"/>
          <w:lang w:val="en-GB"/>
        </w:rPr>
        <w:t>所涵盖的具体领域进行研究感到遗憾。</w:t>
      </w:r>
    </w:p>
    <w:p w:rsidR="00051A28" w:rsidRPr="008A2110" w:rsidRDefault="00051A28" w:rsidP="008A2110">
      <w:pPr>
        <w:spacing w:after="320" w:line="312" w:lineRule="auto"/>
        <w:rPr>
          <w:rFonts w:ascii="Time New Roman" w:eastAsia="SimHei" w:hAnsi="Time New Roman"/>
          <w:spacing w:val="4"/>
          <w:lang w:val="en-GB"/>
        </w:rPr>
      </w:pPr>
      <w:r w:rsidRPr="00051A28">
        <w:rPr>
          <w:rFonts w:hint="eastAsia"/>
          <w:b/>
          <w:bCs/>
          <w:lang w:val="en-GB"/>
        </w:rPr>
        <w:tab/>
      </w:r>
      <w:r w:rsidR="00DB6A0F">
        <w:rPr>
          <w:rFonts w:ascii="Time New Roman" w:eastAsia="SimHei" w:hAnsi="Time New Roman"/>
          <w:b/>
          <w:bCs/>
          <w:lang w:val="en-GB"/>
        </w:rPr>
        <w:t>7.</w:t>
      </w:r>
      <w:r w:rsidRPr="00F903A8">
        <w:rPr>
          <w:rFonts w:ascii="Time New Roman" w:eastAsia="SimHei" w:hAnsi="Time New Roman"/>
          <w:b/>
          <w:bCs/>
          <w:lang w:val="en-GB"/>
        </w:rPr>
        <w:t xml:space="preserve"> </w:t>
      </w:r>
      <w:r w:rsidR="00647443">
        <w:rPr>
          <w:rFonts w:ascii="Time New Roman" w:eastAsia="SimHei" w:hAnsi="Time New Roman" w:hint="eastAsia"/>
          <w:b/>
          <w:bCs/>
          <w:lang w:val="en-GB"/>
        </w:rPr>
        <w:t xml:space="preserve"> </w:t>
      </w:r>
      <w:r w:rsidRPr="00F903A8">
        <w:rPr>
          <w:rFonts w:ascii="Time New Roman" w:eastAsia="SimHei" w:hAnsi="Time New Roman" w:hint="eastAsia"/>
          <w:lang w:val="en-GB"/>
        </w:rPr>
        <w:t>委员会建议缔约国在</w:t>
      </w:r>
      <w:r w:rsidR="00B6736C">
        <w:rPr>
          <w:rFonts w:ascii="Time New Roman" w:eastAsia="SimHei" w:hAnsi="Time New Roman" w:hint="eastAsia"/>
          <w:lang w:val="en-GB"/>
        </w:rPr>
        <w:t>《</w:t>
      </w:r>
      <w:r w:rsidRPr="00F903A8">
        <w:rPr>
          <w:rFonts w:ascii="Time New Roman" w:eastAsia="SimHei" w:hAnsi="Time New Roman" w:hint="eastAsia"/>
          <w:lang w:val="en-GB"/>
        </w:rPr>
        <w:t>任择议定书</w:t>
      </w:r>
      <w:r w:rsidR="00B6736C">
        <w:rPr>
          <w:rFonts w:ascii="Time New Roman" w:eastAsia="SimHei" w:hAnsi="Time New Roman" w:hint="eastAsia"/>
          <w:lang w:val="en-GB"/>
        </w:rPr>
        <w:t>》</w:t>
      </w:r>
      <w:r w:rsidRPr="00F903A8">
        <w:rPr>
          <w:rFonts w:ascii="Time New Roman" w:eastAsia="SimHei" w:hAnsi="Time New Roman" w:hint="eastAsia"/>
          <w:lang w:val="en-GB"/>
        </w:rPr>
        <w:t>覆盖的所有领域拟订并执行全面和有系统的数据收集、分析、监测和影响评估机制。数据应除其他外按犯罪性质分列</w:t>
      </w:r>
      <w:r w:rsidR="00DB6A0F">
        <w:rPr>
          <w:rFonts w:ascii="Time New Roman" w:eastAsia="SimHei" w:hAnsi="Time New Roman" w:hint="eastAsia"/>
          <w:lang w:val="en-GB"/>
        </w:rPr>
        <w:t>，</w:t>
      </w:r>
      <w:r w:rsidRPr="00F903A8">
        <w:rPr>
          <w:rFonts w:ascii="Time New Roman" w:eastAsia="SimHei" w:hAnsi="Time New Roman" w:hint="eastAsia"/>
          <w:lang w:val="en-GB"/>
        </w:rPr>
        <w:t>并且按性别、年龄、民族和族裔出身、城市和</w:t>
      </w:r>
      <w:r w:rsidR="00DB6A0F">
        <w:rPr>
          <w:rFonts w:ascii="Time New Roman" w:eastAsia="SimHei" w:hAnsi="Time New Roman" w:hint="eastAsia"/>
          <w:lang w:val="en-GB"/>
        </w:rPr>
        <w:t>(</w:t>
      </w:r>
      <w:r w:rsidRPr="00F903A8">
        <w:rPr>
          <w:rFonts w:ascii="Time New Roman" w:eastAsia="SimHei" w:hAnsi="Time New Roman" w:hint="eastAsia"/>
          <w:lang w:val="en-GB"/>
        </w:rPr>
        <w:t>或</w:t>
      </w:r>
      <w:r w:rsidR="00DB6A0F">
        <w:rPr>
          <w:rFonts w:ascii="Time New Roman" w:eastAsia="SimHei" w:hAnsi="Time New Roman" w:hint="eastAsia"/>
          <w:lang w:val="en-GB"/>
        </w:rPr>
        <w:t>)</w:t>
      </w:r>
      <w:r w:rsidRPr="00F903A8">
        <w:rPr>
          <w:rFonts w:ascii="Time New Roman" w:eastAsia="SimHei" w:hAnsi="Time New Roman" w:hint="eastAsia"/>
          <w:lang w:val="en-GB"/>
        </w:rPr>
        <w:t>农村地区和社会</w:t>
      </w:r>
      <w:r w:rsidR="00647443" w:rsidRPr="00647443">
        <w:rPr>
          <w:rFonts w:ascii="Time New Roman" w:eastAsia="SimHei" w:hAnsi="Time New Roman" w:hint="eastAsia"/>
          <w:spacing w:val="-50"/>
          <w:lang w:val="en-GB"/>
        </w:rPr>
        <w:t>―</w:t>
      </w:r>
      <w:r w:rsidR="00647443" w:rsidRPr="00647443">
        <w:rPr>
          <w:rFonts w:ascii="Time New Roman" w:eastAsia="SimHei" w:hAnsi="Time New Roman" w:hint="eastAsia"/>
          <w:lang w:val="en-GB"/>
        </w:rPr>
        <w:t>―</w:t>
      </w:r>
      <w:r w:rsidRPr="00F903A8">
        <w:rPr>
          <w:rFonts w:ascii="Time New Roman" w:eastAsia="SimHei" w:hAnsi="Time New Roman" w:hint="eastAsia"/>
          <w:lang w:val="fr-CH"/>
        </w:rPr>
        <w:t>经济地位分列</w:t>
      </w:r>
      <w:r w:rsidR="00DB6A0F">
        <w:rPr>
          <w:rFonts w:ascii="Time New Roman" w:eastAsia="SimHei" w:hAnsi="Time New Roman" w:hint="eastAsia"/>
          <w:lang w:val="fr-CH"/>
        </w:rPr>
        <w:t>，</w:t>
      </w:r>
      <w:r w:rsidRPr="00F903A8">
        <w:rPr>
          <w:rFonts w:ascii="Time New Roman" w:eastAsia="SimHei" w:hAnsi="Time New Roman" w:hint="eastAsia"/>
          <w:lang w:val="fr-CH"/>
        </w:rPr>
        <w:t>要特别注意最脆弱的儿童群体。</w:t>
      </w:r>
      <w:r w:rsidRPr="00F903A8">
        <w:rPr>
          <w:rFonts w:ascii="Time New Roman" w:eastAsia="SimHei" w:hAnsi="Time New Roman" w:hint="eastAsia"/>
          <w:bCs/>
          <w:lang w:val="en-GB"/>
        </w:rPr>
        <w:t>委员会还建议缔约国就</w:t>
      </w:r>
      <w:r w:rsidR="0061051E">
        <w:rPr>
          <w:rFonts w:ascii="Time New Roman" w:eastAsia="SimHei" w:hAnsi="Time New Roman" w:hint="eastAsia"/>
          <w:bCs/>
          <w:lang w:val="en-GB"/>
        </w:rPr>
        <w:t>《</w:t>
      </w:r>
      <w:r w:rsidRPr="00F903A8">
        <w:rPr>
          <w:rFonts w:ascii="Time New Roman" w:eastAsia="SimHei" w:hAnsi="Time New Roman" w:hint="eastAsia"/>
          <w:bCs/>
          <w:lang w:val="en-GB"/>
        </w:rPr>
        <w:t>任择议定书</w:t>
      </w:r>
      <w:r w:rsidR="0061051E">
        <w:rPr>
          <w:rFonts w:ascii="Time New Roman" w:eastAsia="SimHei" w:hAnsi="Time New Roman" w:hint="eastAsia"/>
          <w:bCs/>
          <w:lang w:val="en-GB"/>
        </w:rPr>
        <w:t>》</w:t>
      </w:r>
      <w:r w:rsidRPr="008A2110">
        <w:rPr>
          <w:rFonts w:ascii="Time New Roman" w:eastAsia="SimHei" w:hAnsi="Time New Roman" w:hint="eastAsia"/>
          <w:bCs/>
          <w:spacing w:val="4"/>
          <w:lang w:val="en-GB"/>
        </w:rPr>
        <w:t>所涉及的问题开展研究</w:t>
      </w:r>
      <w:r w:rsidR="00DB6A0F" w:rsidRPr="008A2110">
        <w:rPr>
          <w:rFonts w:ascii="Time New Roman" w:eastAsia="SimHei" w:hAnsi="Time New Roman" w:hint="eastAsia"/>
          <w:bCs/>
          <w:spacing w:val="4"/>
          <w:lang w:val="en-GB"/>
        </w:rPr>
        <w:t>，</w:t>
      </w:r>
      <w:r w:rsidRPr="008A2110">
        <w:rPr>
          <w:rFonts w:ascii="Time New Roman" w:eastAsia="SimHei" w:hAnsi="Time New Roman" w:hint="eastAsia"/>
          <w:bCs/>
          <w:spacing w:val="4"/>
          <w:lang w:val="en-GB"/>
        </w:rPr>
        <w:t>以找出买卖儿童、儿童卖淫和儿童色情制品的原因和影响。</w:t>
      </w:r>
    </w:p>
    <w:p w:rsidR="00051A28" w:rsidRPr="007F1603" w:rsidRDefault="00051A28" w:rsidP="008A2110">
      <w:pPr>
        <w:pStyle w:val="Heading2"/>
        <w:spacing w:after="400"/>
        <w:rPr>
          <w:rFonts w:ascii="Time New Roman" w:eastAsia="SimHei" w:hAnsi="Time New Roman"/>
          <w:lang w:val="en-GB"/>
        </w:rPr>
      </w:pPr>
      <w:r w:rsidRPr="007F1603">
        <w:rPr>
          <w:rFonts w:ascii="Time New Roman" w:eastAsia="SimHei" w:hAnsi="Time New Roman"/>
          <w:lang w:val="en-GB"/>
        </w:rPr>
        <w:t>三、一般性落实措施</w:t>
      </w:r>
    </w:p>
    <w:p w:rsidR="00051A28" w:rsidRPr="00F57F44" w:rsidRDefault="00051A28" w:rsidP="000C21D6">
      <w:pPr>
        <w:pStyle w:val="Heading4"/>
        <w:rPr>
          <w:rFonts w:ascii="Time New Roman" w:eastAsia="SimHei" w:hAnsi="Time New Roman"/>
          <w:u w:val="none"/>
          <w:lang w:val="en-GB"/>
        </w:rPr>
      </w:pPr>
      <w:r w:rsidRPr="00F57F44">
        <w:rPr>
          <w:rFonts w:ascii="Time New Roman" w:eastAsia="SimHei" w:hAnsi="Time New Roman" w:hint="eastAsia"/>
          <w:u w:val="none"/>
          <w:lang w:val="en-GB"/>
        </w:rPr>
        <w:t>《儿童权利公约》的一般原则</w:t>
      </w:r>
      <w:r w:rsidR="00DB6A0F">
        <w:rPr>
          <w:rFonts w:ascii="Time New Roman" w:eastAsia="SimHei" w:hAnsi="Time New Roman"/>
          <w:u w:val="none"/>
          <w:lang w:val="en-GB"/>
        </w:rPr>
        <w:t>(</w:t>
      </w:r>
      <w:r w:rsidRPr="00F57F44">
        <w:rPr>
          <w:rFonts w:ascii="Time New Roman" w:eastAsia="SimHei" w:hAnsi="Time New Roman" w:hint="eastAsia"/>
          <w:u w:val="none"/>
          <w:lang w:val="en-GB"/>
        </w:rPr>
        <w:t>第</w:t>
      </w:r>
      <w:r w:rsidRPr="00F57F44">
        <w:rPr>
          <w:rFonts w:ascii="Time New Roman" w:eastAsia="SimHei" w:hAnsi="Time New Roman"/>
          <w:b/>
          <w:u w:val="none"/>
          <w:lang w:val="en-GB"/>
        </w:rPr>
        <w:t>2</w:t>
      </w:r>
      <w:r w:rsidRPr="00F57F44">
        <w:rPr>
          <w:rFonts w:ascii="Time New Roman" w:eastAsia="SimHei" w:hAnsi="Time New Roman" w:hint="eastAsia"/>
          <w:u w:val="none"/>
          <w:lang w:val="en-GB"/>
        </w:rPr>
        <w:t>、</w:t>
      </w:r>
      <w:r w:rsidRPr="00F57F44">
        <w:rPr>
          <w:rFonts w:ascii="Time New Roman" w:eastAsia="SimHei" w:hAnsi="Time New Roman"/>
          <w:b/>
          <w:u w:val="none"/>
          <w:lang w:val="en-GB"/>
        </w:rPr>
        <w:t>3</w:t>
      </w:r>
      <w:r w:rsidRPr="00F57F44">
        <w:rPr>
          <w:rFonts w:ascii="Time New Roman" w:eastAsia="SimHei" w:hAnsi="Time New Roman" w:hint="eastAsia"/>
          <w:u w:val="none"/>
          <w:lang w:val="en-GB"/>
        </w:rPr>
        <w:t>、</w:t>
      </w:r>
      <w:r w:rsidRPr="00F57F44">
        <w:rPr>
          <w:rFonts w:ascii="Time New Roman" w:eastAsia="SimHei" w:hAnsi="Time New Roman"/>
          <w:b/>
          <w:u w:val="none"/>
          <w:lang w:val="en-GB"/>
        </w:rPr>
        <w:t>6</w:t>
      </w:r>
      <w:r w:rsidRPr="00F57F44">
        <w:rPr>
          <w:rFonts w:ascii="Time New Roman" w:eastAsia="SimHei" w:hAnsi="Time New Roman" w:hint="eastAsia"/>
          <w:u w:val="none"/>
          <w:lang w:val="en-GB"/>
        </w:rPr>
        <w:t>和</w:t>
      </w:r>
      <w:r w:rsidRPr="00F57F44">
        <w:rPr>
          <w:rFonts w:ascii="Time New Roman" w:eastAsia="SimHei" w:hAnsi="Time New Roman"/>
          <w:b/>
          <w:u w:val="none"/>
          <w:lang w:val="en-GB"/>
        </w:rPr>
        <w:t>12</w:t>
      </w:r>
      <w:r w:rsidRPr="00F57F44">
        <w:rPr>
          <w:rFonts w:ascii="Time New Roman" w:eastAsia="SimHei" w:hAnsi="Time New Roman" w:hint="eastAsia"/>
          <w:u w:val="none"/>
          <w:lang w:val="en-GB"/>
        </w:rPr>
        <w:t>条</w:t>
      </w:r>
      <w:r w:rsidR="00DB6A0F">
        <w:rPr>
          <w:rFonts w:ascii="Time New Roman" w:eastAsia="SimHei" w:hAnsi="Time New Roman"/>
          <w:u w:val="none"/>
          <w:lang w:val="en-GB"/>
        </w:rPr>
        <w:t>)</w:t>
      </w:r>
    </w:p>
    <w:p w:rsidR="00051A28" w:rsidRPr="00051A28" w:rsidRDefault="00051A28" w:rsidP="00051A28">
      <w:pPr>
        <w:rPr>
          <w:lang w:val="en-GB"/>
        </w:rPr>
      </w:pPr>
      <w:r w:rsidRPr="00051A28">
        <w:rPr>
          <w:rFonts w:hint="eastAsia"/>
          <w:lang w:val="en-GB"/>
        </w:rPr>
        <w:tab/>
      </w:r>
      <w:r w:rsidR="00DB6A0F">
        <w:rPr>
          <w:lang w:val="en-GB"/>
        </w:rPr>
        <w:t>8.</w:t>
      </w:r>
      <w:r w:rsidR="00F57F44">
        <w:rPr>
          <w:rFonts w:hint="eastAsia"/>
          <w:b/>
          <w:bCs/>
          <w:lang w:val="en-GB"/>
        </w:rPr>
        <w:t xml:space="preserve">  </w:t>
      </w:r>
      <w:r w:rsidRPr="00051A28">
        <w:rPr>
          <w:rFonts w:hint="eastAsia"/>
          <w:bCs/>
          <w:lang w:val="en-GB"/>
        </w:rPr>
        <w:t>委员会注意到</w:t>
      </w:r>
      <w:r w:rsidR="00DB6A0F">
        <w:rPr>
          <w:rFonts w:hint="eastAsia"/>
          <w:bCs/>
          <w:lang w:val="en-GB"/>
        </w:rPr>
        <w:t>，</w:t>
      </w:r>
      <w:r w:rsidRPr="00051A28">
        <w:rPr>
          <w:rFonts w:hint="eastAsia"/>
          <w:bCs/>
          <w:lang w:val="en-GB"/>
        </w:rPr>
        <w:t>缔约国根据议定书制定措施的执行情况大多考虑到《公约》的四个一般原则。然而</w:t>
      </w:r>
      <w:r w:rsidR="00DB6A0F">
        <w:rPr>
          <w:rFonts w:hint="eastAsia"/>
          <w:bCs/>
          <w:lang w:val="en-GB"/>
        </w:rPr>
        <w:t>，</w:t>
      </w:r>
      <w:r w:rsidRPr="00051A28">
        <w:rPr>
          <w:rFonts w:hint="eastAsia"/>
          <w:bCs/>
          <w:lang w:val="en-GB"/>
        </w:rPr>
        <w:t>委员会关注的是</w:t>
      </w:r>
      <w:r w:rsidR="00DB6A0F">
        <w:rPr>
          <w:rFonts w:hint="eastAsia"/>
          <w:bCs/>
          <w:lang w:val="en-GB"/>
        </w:rPr>
        <w:t>，</w:t>
      </w:r>
      <w:r w:rsidRPr="00051A28">
        <w:rPr>
          <w:rFonts w:hint="eastAsia"/>
          <w:bCs/>
          <w:lang w:val="en-GB"/>
        </w:rPr>
        <w:t>一些弱势儿童</w:t>
      </w:r>
      <w:r w:rsidR="00DB6A0F">
        <w:rPr>
          <w:rFonts w:hint="eastAsia"/>
          <w:bCs/>
          <w:lang w:val="en-GB"/>
        </w:rPr>
        <w:t>，</w:t>
      </w:r>
      <w:r w:rsidRPr="00051A28">
        <w:rPr>
          <w:rFonts w:hint="eastAsia"/>
          <w:bCs/>
          <w:lang w:val="en-GB"/>
        </w:rPr>
        <w:t>包括罗姆儿童、寻求庇护者和在斯洛文尼亚出生、但没有国籍的儿童</w:t>
      </w:r>
      <w:r w:rsidR="00DB6A0F">
        <w:rPr>
          <w:rFonts w:hint="eastAsia"/>
          <w:bCs/>
          <w:lang w:val="en-GB"/>
        </w:rPr>
        <w:t>，</w:t>
      </w:r>
      <w:r w:rsidRPr="00051A28">
        <w:rPr>
          <w:rFonts w:hint="eastAsia"/>
          <w:bCs/>
          <w:lang w:val="en-GB"/>
        </w:rPr>
        <w:t>所面临的歧视性的态度</w:t>
      </w:r>
      <w:r w:rsidR="00DB6A0F">
        <w:rPr>
          <w:rFonts w:hint="eastAsia"/>
          <w:bCs/>
          <w:lang w:val="en-GB"/>
        </w:rPr>
        <w:t>，</w:t>
      </w:r>
      <w:r w:rsidRPr="00051A28">
        <w:rPr>
          <w:rFonts w:hint="eastAsia"/>
          <w:bCs/>
          <w:lang w:val="en-GB"/>
        </w:rPr>
        <w:t>这可能会影响对他们的保护和防止他们充分享受</w:t>
      </w:r>
      <w:r w:rsidR="0061051E">
        <w:rPr>
          <w:rFonts w:hint="eastAsia"/>
          <w:bCs/>
          <w:lang w:val="en-GB"/>
        </w:rPr>
        <w:t>《</w:t>
      </w:r>
      <w:r w:rsidRPr="00051A28">
        <w:rPr>
          <w:rFonts w:hint="eastAsia"/>
          <w:bCs/>
          <w:lang w:val="en-GB"/>
        </w:rPr>
        <w:t>任择议定书</w:t>
      </w:r>
      <w:r w:rsidR="0061051E">
        <w:rPr>
          <w:rFonts w:hint="eastAsia"/>
          <w:bCs/>
          <w:lang w:val="en-GB"/>
        </w:rPr>
        <w:t>》</w:t>
      </w:r>
      <w:r w:rsidRPr="00051A28">
        <w:rPr>
          <w:rFonts w:hint="eastAsia"/>
          <w:bCs/>
          <w:lang w:val="en-GB"/>
        </w:rPr>
        <w:t>中所规定的权利。</w:t>
      </w:r>
      <w:r w:rsidRPr="00051A28">
        <w:rPr>
          <w:lang w:val="en-GB"/>
        </w:rPr>
        <w:t xml:space="preserve"> </w:t>
      </w:r>
    </w:p>
    <w:p w:rsidR="00051A28" w:rsidRPr="00487A9D" w:rsidRDefault="00051A28" w:rsidP="00683CD9">
      <w:pPr>
        <w:spacing w:after="320"/>
        <w:rPr>
          <w:rFonts w:ascii="Time New Roman" w:eastAsia="SimHei" w:hAnsi="Time New Roman" w:hint="eastAsia"/>
          <w:bCs/>
          <w:lang w:val="en-GB"/>
        </w:rPr>
      </w:pPr>
      <w:r w:rsidRPr="00487A9D">
        <w:rPr>
          <w:rFonts w:ascii="Time New Roman" w:eastAsia="SimHei" w:hAnsi="Time New Roman" w:hint="eastAsia"/>
          <w:bCs/>
          <w:lang w:val="en-GB"/>
        </w:rPr>
        <w:tab/>
      </w:r>
      <w:r w:rsidR="00DB6A0F">
        <w:rPr>
          <w:rFonts w:ascii="Time New Roman" w:eastAsia="SimHei" w:hAnsi="Time New Roman"/>
          <w:b/>
          <w:bCs/>
          <w:lang w:val="en-GB"/>
        </w:rPr>
        <w:t>9.</w:t>
      </w:r>
      <w:r w:rsidR="00683CD9">
        <w:rPr>
          <w:rFonts w:ascii="Time New Roman" w:eastAsia="SimHei" w:hAnsi="Time New Roman" w:hint="eastAsia"/>
          <w:bCs/>
          <w:lang w:val="en-GB"/>
        </w:rPr>
        <w:t xml:space="preserve">  </w:t>
      </w:r>
      <w:r w:rsidRPr="00487A9D">
        <w:rPr>
          <w:rFonts w:ascii="Time New Roman" w:eastAsia="SimHei" w:hAnsi="Time New Roman" w:hint="eastAsia"/>
          <w:bCs/>
          <w:lang w:val="en-GB"/>
        </w:rPr>
        <w:t>委员会建议缔约国在所采取的一切措施中考虑到《公约》的四项一般原则</w:t>
      </w:r>
      <w:r w:rsidR="00DB6A0F">
        <w:rPr>
          <w:rFonts w:ascii="Time New Roman" w:eastAsia="SimHei" w:hAnsi="Time New Roman" w:hint="eastAsia"/>
          <w:bCs/>
          <w:lang w:val="en-GB"/>
        </w:rPr>
        <w:t>，</w:t>
      </w:r>
      <w:r w:rsidRPr="00487A9D">
        <w:rPr>
          <w:rFonts w:ascii="Time New Roman" w:eastAsia="SimHei" w:hAnsi="Time New Roman" w:hint="eastAsia"/>
          <w:bCs/>
          <w:lang w:val="en-GB"/>
        </w:rPr>
        <w:t>特别是不歧视原则和儿童的最大利益</w:t>
      </w:r>
      <w:r w:rsidR="00DB6A0F">
        <w:rPr>
          <w:rFonts w:ascii="Time New Roman" w:eastAsia="SimHei" w:hAnsi="Time New Roman" w:hint="eastAsia"/>
          <w:bCs/>
          <w:lang w:val="en-GB"/>
        </w:rPr>
        <w:t>，</w:t>
      </w:r>
      <w:r w:rsidRPr="00487A9D">
        <w:rPr>
          <w:rFonts w:ascii="Time New Roman" w:eastAsia="SimHei" w:hAnsi="Time New Roman" w:hint="eastAsia"/>
          <w:bCs/>
          <w:lang w:val="en-GB"/>
        </w:rPr>
        <w:t>以确保</w:t>
      </w:r>
      <w:r w:rsidR="0061051E">
        <w:rPr>
          <w:rFonts w:ascii="Time New Roman" w:eastAsia="SimHei" w:hAnsi="Time New Roman" w:hint="eastAsia"/>
          <w:bCs/>
          <w:lang w:val="en-GB"/>
        </w:rPr>
        <w:t>《</w:t>
      </w:r>
      <w:r w:rsidRPr="00487A9D">
        <w:rPr>
          <w:rFonts w:ascii="Time New Roman" w:eastAsia="SimHei" w:hAnsi="Time New Roman" w:hint="eastAsia"/>
          <w:bCs/>
          <w:lang w:val="en-GB"/>
        </w:rPr>
        <w:t>任择议定书</w:t>
      </w:r>
      <w:r w:rsidR="0061051E">
        <w:rPr>
          <w:rFonts w:ascii="Time New Roman" w:eastAsia="SimHei" w:hAnsi="Time New Roman" w:hint="eastAsia"/>
          <w:bCs/>
          <w:lang w:val="en-GB"/>
        </w:rPr>
        <w:t>》</w:t>
      </w:r>
      <w:r w:rsidRPr="00487A9D">
        <w:rPr>
          <w:rFonts w:ascii="Time New Roman" w:eastAsia="SimHei" w:hAnsi="Time New Roman" w:hint="eastAsia"/>
          <w:bCs/>
          <w:lang w:val="en-GB"/>
        </w:rPr>
        <w:t>各项规定的执行情况</w:t>
      </w:r>
      <w:r w:rsidR="00DB6A0F">
        <w:rPr>
          <w:rFonts w:ascii="Time New Roman" w:eastAsia="SimHei" w:hAnsi="Time New Roman" w:hint="eastAsia"/>
          <w:bCs/>
          <w:lang w:val="en-GB"/>
        </w:rPr>
        <w:t>，</w:t>
      </w:r>
      <w:r w:rsidRPr="00487A9D">
        <w:rPr>
          <w:rFonts w:ascii="Time New Roman" w:eastAsia="SimHei" w:hAnsi="Time New Roman" w:hint="eastAsia"/>
          <w:bCs/>
          <w:lang w:val="en-GB"/>
        </w:rPr>
        <w:t>其中包括对儿童提交的庇护申请的审查以及司法和行政程序。</w:t>
      </w:r>
    </w:p>
    <w:p w:rsidR="00051A28" w:rsidRPr="00AC701D" w:rsidRDefault="00051A28" w:rsidP="00AC701D">
      <w:pPr>
        <w:pStyle w:val="Heading4"/>
        <w:rPr>
          <w:rFonts w:ascii="Time New Roman" w:eastAsia="SimHei" w:hAnsi="Time New Roman"/>
          <w:b/>
          <w:bCs/>
          <w:u w:val="none"/>
          <w:lang w:val="en-GB"/>
        </w:rPr>
      </w:pPr>
      <w:r w:rsidRPr="00AC701D">
        <w:rPr>
          <w:rFonts w:ascii="Time New Roman" w:eastAsia="SimHei" w:hAnsi="Time New Roman"/>
          <w:u w:val="none"/>
          <w:lang w:val="en-GB"/>
        </w:rPr>
        <w:t>国家行动计划</w:t>
      </w:r>
    </w:p>
    <w:p w:rsidR="00051A28" w:rsidRPr="00051A28" w:rsidRDefault="00051A28" w:rsidP="00051A28">
      <w:pPr>
        <w:rPr>
          <w:lang w:val="en-GB"/>
        </w:rPr>
      </w:pPr>
      <w:r w:rsidRPr="00051A28">
        <w:rPr>
          <w:rFonts w:hint="eastAsia"/>
          <w:lang w:val="en-GB"/>
        </w:rPr>
        <w:tab/>
      </w:r>
      <w:r w:rsidRPr="00051A28">
        <w:rPr>
          <w:lang w:val="en-GB"/>
        </w:rPr>
        <w:t>1</w:t>
      </w:r>
      <w:r w:rsidR="00DB6A0F">
        <w:rPr>
          <w:lang w:val="en-GB"/>
        </w:rPr>
        <w:t>0.</w:t>
      </w:r>
      <w:r w:rsidRPr="00051A28">
        <w:rPr>
          <w:lang w:val="en-GB"/>
        </w:rPr>
        <w:t xml:space="preserve"> </w:t>
      </w:r>
      <w:r w:rsidR="002701F3">
        <w:rPr>
          <w:rFonts w:hint="eastAsia"/>
          <w:lang w:val="en-GB"/>
        </w:rPr>
        <w:t xml:space="preserve"> </w:t>
      </w:r>
      <w:r w:rsidRPr="00051A28">
        <w:rPr>
          <w:rFonts w:hint="eastAsia"/>
          <w:lang w:val="en-GB"/>
        </w:rPr>
        <w:t>虽然注意到</w:t>
      </w:r>
      <w:r w:rsidRPr="00051A28">
        <w:rPr>
          <w:rFonts w:hint="eastAsia"/>
          <w:lang w:val="en-GB"/>
        </w:rPr>
        <w:t>2008-2009</w:t>
      </w:r>
      <w:r w:rsidRPr="00051A28">
        <w:rPr>
          <w:rFonts w:hint="eastAsia"/>
          <w:lang w:val="en-GB"/>
        </w:rPr>
        <w:t>年期间通过了打击贩卖人口活动的行动计划</w:t>
      </w:r>
      <w:r w:rsidR="00DB6A0F">
        <w:rPr>
          <w:rFonts w:hint="eastAsia"/>
          <w:lang w:val="en-GB"/>
        </w:rPr>
        <w:t>，</w:t>
      </w:r>
      <w:r w:rsidRPr="00051A28">
        <w:rPr>
          <w:rFonts w:hint="eastAsia"/>
          <w:lang w:val="en-GB"/>
        </w:rPr>
        <w:t>委员会关切的是</w:t>
      </w:r>
      <w:r w:rsidR="00DB6A0F">
        <w:rPr>
          <w:rFonts w:hint="eastAsia"/>
          <w:lang w:val="en-GB"/>
        </w:rPr>
        <w:t>，</w:t>
      </w:r>
      <w:r w:rsidRPr="00051A28">
        <w:rPr>
          <w:rFonts w:hint="eastAsia"/>
          <w:lang w:val="en-GB"/>
        </w:rPr>
        <w:t>缔约国没有涵盖</w:t>
      </w:r>
      <w:r w:rsidR="0061051E">
        <w:rPr>
          <w:rFonts w:hint="eastAsia"/>
          <w:lang w:val="en-GB"/>
        </w:rPr>
        <w:t>《</w:t>
      </w:r>
      <w:r w:rsidRPr="00051A28">
        <w:rPr>
          <w:rFonts w:hint="eastAsia"/>
          <w:lang w:val="en-GB"/>
        </w:rPr>
        <w:t>任择议定书</w:t>
      </w:r>
      <w:r w:rsidR="0061051E">
        <w:rPr>
          <w:rFonts w:hint="eastAsia"/>
          <w:lang w:val="en-GB"/>
        </w:rPr>
        <w:t>》</w:t>
      </w:r>
      <w:r w:rsidRPr="00051A28">
        <w:rPr>
          <w:rFonts w:hint="eastAsia"/>
          <w:lang w:val="en-GB"/>
        </w:rPr>
        <w:t>各个方面的具体行动计划。</w:t>
      </w:r>
    </w:p>
    <w:p w:rsidR="00051A28" w:rsidRPr="00CE417F" w:rsidRDefault="00051A28" w:rsidP="005E45BF">
      <w:pPr>
        <w:spacing w:after="320"/>
        <w:rPr>
          <w:rFonts w:ascii="Time New Roman" w:eastAsia="SimHei" w:hAnsi="Time New Roman" w:hint="eastAsia"/>
          <w:bCs/>
          <w:lang w:val="en-GB"/>
        </w:rPr>
      </w:pPr>
      <w:r w:rsidRPr="00051A28">
        <w:rPr>
          <w:rFonts w:hint="eastAsia"/>
          <w:b/>
          <w:bCs/>
          <w:lang w:val="en-GB"/>
        </w:rPr>
        <w:tab/>
      </w:r>
      <w:r w:rsidRPr="00CE417F">
        <w:rPr>
          <w:rFonts w:ascii="Time New Roman" w:eastAsia="SimHei" w:hAnsi="Time New Roman"/>
          <w:b/>
          <w:bCs/>
          <w:lang w:val="en-GB"/>
        </w:rPr>
        <w:t>1</w:t>
      </w:r>
      <w:r w:rsidR="00DB6A0F">
        <w:rPr>
          <w:rFonts w:ascii="Time New Roman" w:eastAsia="SimHei" w:hAnsi="Time New Roman"/>
          <w:b/>
          <w:bCs/>
          <w:lang w:val="en-GB"/>
        </w:rPr>
        <w:t>1.</w:t>
      </w:r>
      <w:r w:rsidR="00CE417F">
        <w:rPr>
          <w:rFonts w:ascii="Time New Roman" w:eastAsia="SimHei" w:hAnsi="Time New Roman"/>
          <w:bCs/>
          <w:lang w:val="en-GB"/>
        </w:rPr>
        <w:t xml:space="preserve"> </w:t>
      </w:r>
      <w:r w:rsidR="00CE417F">
        <w:rPr>
          <w:rFonts w:ascii="Time New Roman" w:eastAsia="SimHei" w:hAnsi="Time New Roman" w:hint="eastAsia"/>
          <w:bCs/>
          <w:lang w:val="en-GB"/>
        </w:rPr>
        <w:t xml:space="preserve"> </w:t>
      </w:r>
      <w:r w:rsidRPr="00CE417F">
        <w:rPr>
          <w:rFonts w:ascii="Time New Roman" w:eastAsia="SimHei" w:hAnsi="Time New Roman" w:hint="eastAsia"/>
          <w:bCs/>
          <w:lang w:val="en-GB"/>
        </w:rPr>
        <w:t>委员会建议缔约国与所有利益相关者协商与合作</w:t>
      </w:r>
      <w:r w:rsidR="00DB6A0F">
        <w:rPr>
          <w:rFonts w:ascii="Time New Roman" w:eastAsia="SimHei" w:hAnsi="Time New Roman" w:hint="eastAsia"/>
          <w:bCs/>
          <w:lang w:val="en-GB"/>
        </w:rPr>
        <w:t>，</w:t>
      </w:r>
      <w:r w:rsidRPr="00CE417F">
        <w:rPr>
          <w:rFonts w:ascii="Time New Roman" w:eastAsia="SimHei" w:hAnsi="Time New Roman" w:hint="eastAsia"/>
          <w:bCs/>
          <w:lang w:val="en-GB"/>
        </w:rPr>
        <w:t>制定一项国家行动计划</w:t>
      </w:r>
      <w:r w:rsidR="00DB6A0F">
        <w:rPr>
          <w:rFonts w:ascii="Time New Roman" w:eastAsia="SimHei" w:hAnsi="Time New Roman" w:hint="eastAsia"/>
          <w:bCs/>
          <w:lang w:val="en-GB"/>
        </w:rPr>
        <w:t>，</w:t>
      </w:r>
      <w:r w:rsidRPr="00CE417F">
        <w:rPr>
          <w:rFonts w:ascii="Time New Roman" w:eastAsia="SimHei" w:hAnsi="Time New Roman" w:hint="eastAsia"/>
          <w:bCs/>
          <w:lang w:val="en-GB"/>
        </w:rPr>
        <w:t>以期解决买卖儿童、儿童卖淫和儿童色情制品问题</w:t>
      </w:r>
      <w:r w:rsidR="00DB6A0F">
        <w:rPr>
          <w:rFonts w:ascii="Time New Roman" w:eastAsia="SimHei" w:hAnsi="Time New Roman" w:hint="eastAsia"/>
          <w:bCs/>
          <w:lang w:val="en-GB"/>
        </w:rPr>
        <w:t>，</w:t>
      </w:r>
      <w:r w:rsidRPr="00CE417F">
        <w:rPr>
          <w:rFonts w:ascii="Time New Roman" w:eastAsia="SimHei" w:hAnsi="Time New Roman" w:hint="eastAsia"/>
          <w:bCs/>
          <w:lang w:val="en-GB"/>
        </w:rPr>
        <w:t>并为其实施提供充足的人力和财政资源。在这样做时</w:t>
      </w:r>
      <w:r w:rsidR="00DB6A0F">
        <w:rPr>
          <w:rFonts w:ascii="Time New Roman" w:eastAsia="SimHei" w:hAnsi="Time New Roman" w:hint="eastAsia"/>
          <w:bCs/>
          <w:lang w:val="en-GB"/>
        </w:rPr>
        <w:t>，</w:t>
      </w:r>
      <w:r w:rsidRPr="00CE417F">
        <w:rPr>
          <w:rFonts w:ascii="Time New Roman" w:eastAsia="SimHei" w:hAnsi="Time New Roman" w:hint="eastAsia"/>
          <w:bCs/>
          <w:lang w:val="en-GB"/>
        </w:rPr>
        <w:t>缔约国应特别注意实施</w:t>
      </w:r>
      <w:r w:rsidR="0061051E">
        <w:rPr>
          <w:rFonts w:ascii="Time New Roman" w:eastAsia="SimHei" w:hAnsi="Time New Roman" w:hint="eastAsia"/>
          <w:bCs/>
          <w:lang w:val="en-GB"/>
        </w:rPr>
        <w:t>《</w:t>
      </w:r>
      <w:r w:rsidRPr="00CE417F">
        <w:rPr>
          <w:rFonts w:ascii="Time New Roman" w:eastAsia="SimHei" w:hAnsi="Time New Roman" w:hint="eastAsia"/>
          <w:bCs/>
          <w:lang w:val="en-GB"/>
        </w:rPr>
        <w:t>任择议定书</w:t>
      </w:r>
      <w:r w:rsidR="0061051E">
        <w:rPr>
          <w:rFonts w:ascii="Time New Roman" w:eastAsia="SimHei" w:hAnsi="Time New Roman" w:hint="eastAsia"/>
          <w:bCs/>
          <w:lang w:val="en-GB"/>
        </w:rPr>
        <w:t>》</w:t>
      </w:r>
      <w:r w:rsidRPr="00CE417F">
        <w:rPr>
          <w:rFonts w:ascii="Time New Roman" w:eastAsia="SimHei" w:hAnsi="Time New Roman" w:hint="eastAsia"/>
          <w:bCs/>
          <w:lang w:val="en-GB"/>
        </w:rPr>
        <w:t>的所有条款</w:t>
      </w:r>
      <w:r w:rsidR="00DB6A0F">
        <w:rPr>
          <w:rFonts w:ascii="Time New Roman" w:eastAsia="SimHei" w:hAnsi="Time New Roman" w:hint="eastAsia"/>
          <w:bCs/>
          <w:lang w:val="en-GB"/>
        </w:rPr>
        <w:t>，</w:t>
      </w:r>
      <w:r w:rsidRPr="00CE417F">
        <w:rPr>
          <w:rFonts w:ascii="Time New Roman" w:eastAsia="SimHei" w:hAnsi="Time New Roman" w:hint="eastAsia"/>
          <w:bCs/>
          <w:lang w:val="en-GB"/>
        </w:rPr>
        <w:t>同时顾及分别于</w:t>
      </w:r>
      <w:r w:rsidRPr="00CE417F">
        <w:rPr>
          <w:rFonts w:ascii="Time New Roman" w:eastAsia="SimHei" w:hAnsi="Time New Roman" w:hint="eastAsia"/>
          <w:b/>
          <w:bCs/>
          <w:lang w:val="en-GB"/>
        </w:rPr>
        <w:t>1996</w:t>
      </w:r>
      <w:r w:rsidRPr="00CE417F">
        <w:rPr>
          <w:rFonts w:ascii="Time New Roman" w:eastAsia="SimHei" w:hAnsi="Time New Roman" w:hint="eastAsia"/>
          <w:bCs/>
          <w:lang w:val="en-GB"/>
        </w:rPr>
        <w:t>年、</w:t>
      </w:r>
      <w:r w:rsidRPr="00CE417F">
        <w:rPr>
          <w:rFonts w:ascii="Time New Roman" w:eastAsia="SimHei" w:hAnsi="Time New Roman" w:hint="eastAsia"/>
          <w:b/>
          <w:bCs/>
          <w:lang w:val="en-GB"/>
        </w:rPr>
        <w:t>2001</w:t>
      </w:r>
      <w:r w:rsidRPr="00CE417F">
        <w:rPr>
          <w:rFonts w:ascii="Time New Roman" w:eastAsia="SimHei" w:hAnsi="Time New Roman" w:hint="eastAsia"/>
          <w:bCs/>
          <w:lang w:val="en-GB"/>
        </w:rPr>
        <w:t>年和</w:t>
      </w:r>
      <w:r w:rsidRPr="00CE417F">
        <w:rPr>
          <w:rFonts w:ascii="Time New Roman" w:eastAsia="SimHei" w:hAnsi="Time New Roman" w:hint="eastAsia"/>
          <w:b/>
          <w:bCs/>
          <w:lang w:val="en-GB"/>
        </w:rPr>
        <w:t>2008</w:t>
      </w:r>
      <w:r w:rsidRPr="00CE417F">
        <w:rPr>
          <w:rFonts w:ascii="Time New Roman" w:eastAsia="SimHei" w:hAnsi="Time New Roman" w:hint="eastAsia"/>
          <w:bCs/>
          <w:lang w:val="en-GB"/>
        </w:rPr>
        <w:t>年在斯德哥尔摩、横滨和里约热内卢举行的第一届、第二届和第三届反对对儿童的性剥削世界大会通过的《宣言》、《行动纲领》及《全球承诺》。</w:t>
      </w:r>
    </w:p>
    <w:p w:rsidR="00051A28" w:rsidRPr="00263658" w:rsidRDefault="00051A28" w:rsidP="00263658">
      <w:pPr>
        <w:pStyle w:val="Heading4"/>
        <w:rPr>
          <w:rFonts w:ascii="Time New Roman" w:eastAsia="SimHei" w:hAnsi="Time New Roman"/>
          <w:u w:val="none"/>
          <w:lang w:val="en-GB"/>
        </w:rPr>
      </w:pPr>
      <w:r w:rsidRPr="00263658">
        <w:rPr>
          <w:rFonts w:ascii="Time New Roman" w:eastAsia="SimHei" w:hAnsi="Time New Roman" w:hint="eastAsia"/>
          <w:u w:val="none"/>
          <w:lang w:val="en-GB"/>
        </w:rPr>
        <w:t>协调和评估</w:t>
      </w:r>
    </w:p>
    <w:p w:rsidR="00051A28" w:rsidRPr="00051A28" w:rsidRDefault="00051A28" w:rsidP="00051A28">
      <w:pPr>
        <w:rPr>
          <w:lang w:val="en-GB"/>
        </w:rPr>
      </w:pPr>
      <w:r w:rsidRPr="00051A28">
        <w:rPr>
          <w:rFonts w:hint="eastAsia"/>
          <w:lang w:val="en-GB"/>
        </w:rPr>
        <w:tab/>
      </w:r>
      <w:r w:rsidRPr="00051A28">
        <w:rPr>
          <w:lang w:val="en-GB"/>
        </w:rPr>
        <w:t>1</w:t>
      </w:r>
      <w:r w:rsidR="00DB6A0F">
        <w:rPr>
          <w:lang w:val="en-GB"/>
        </w:rPr>
        <w:t>2.</w:t>
      </w:r>
      <w:r w:rsidRPr="00051A28">
        <w:rPr>
          <w:lang w:val="en-GB"/>
        </w:rPr>
        <w:t xml:space="preserve"> </w:t>
      </w:r>
      <w:r w:rsidR="002701F3">
        <w:rPr>
          <w:rFonts w:hint="eastAsia"/>
          <w:lang w:val="en-GB"/>
        </w:rPr>
        <w:t xml:space="preserve"> </w:t>
      </w:r>
      <w:r w:rsidRPr="00051A28">
        <w:rPr>
          <w:rFonts w:hint="eastAsia"/>
          <w:lang w:val="en-GB"/>
        </w:rPr>
        <w:t>委员会虽然注意到</w:t>
      </w:r>
      <w:r w:rsidR="00DB6A0F">
        <w:rPr>
          <w:rFonts w:hint="eastAsia"/>
          <w:lang w:val="en-GB"/>
        </w:rPr>
        <w:t>，</w:t>
      </w:r>
      <w:r w:rsidRPr="00051A28">
        <w:rPr>
          <w:rFonts w:hint="eastAsia"/>
          <w:lang w:val="en-GB"/>
        </w:rPr>
        <w:t>缔约国于</w:t>
      </w:r>
      <w:r w:rsidRPr="00051A28">
        <w:rPr>
          <w:rFonts w:hint="eastAsia"/>
          <w:lang w:val="en-GB"/>
        </w:rPr>
        <w:t>2003</w:t>
      </w:r>
      <w:r w:rsidRPr="00051A28">
        <w:rPr>
          <w:rFonts w:hint="eastAsia"/>
          <w:lang w:val="en-GB"/>
        </w:rPr>
        <w:t>年任命了一个由各部委、政府机构和非政府组织的代表组成的打击贩卖人口部际工作组</w:t>
      </w:r>
      <w:r w:rsidR="00DB6A0F">
        <w:rPr>
          <w:rFonts w:hint="eastAsia"/>
          <w:lang w:val="en-GB"/>
        </w:rPr>
        <w:t>，</w:t>
      </w:r>
      <w:r w:rsidRPr="00051A28">
        <w:rPr>
          <w:rFonts w:hint="eastAsia"/>
          <w:lang w:val="en-GB"/>
        </w:rPr>
        <w:t>却对缔约国没有一个获得充足资源、负责协调</w:t>
      </w:r>
      <w:r w:rsidR="0061051E">
        <w:rPr>
          <w:rFonts w:hint="eastAsia"/>
          <w:lang w:val="en-GB"/>
        </w:rPr>
        <w:t>《</w:t>
      </w:r>
      <w:r w:rsidRPr="00051A28">
        <w:rPr>
          <w:rFonts w:hint="eastAsia"/>
          <w:lang w:val="en-GB"/>
        </w:rPr>
        <w:t>任择议定书</w:t>
      </w:r>
      <w:r w:rsidR="0061051E">
        <w:rPr>
          <w:rFonts w:hint="eastAsia"/>
          <w:lang w:val="en-GB"/>
        </w:rPr>
        <w:t>》</w:t>
      </w:r>
      <w:r w:rsidRPr="00051A28">
        <w:rPr>
          <w:rFonts w:hint="eastAsia"/>
          <w:lang w:val="en-GB"/>
        </w:rPr>
        <w:t>所涵盖所有领域的国家实体</w:t>
      </w:r>
      <w:r w:rsidR="00DB6A0F">
        <w:rPr>
          <w:rFonts w:hint="eastAsia"/>
          <w:lang w:val="en-GB"/>
        </w:rPr>
        <w:t>，</w:t>
      </w:r>
      <w:r w:rsidRPr="00051A28">
        <w:rPr>
          <w:rFonts w:hint="eastAsia"/>
          <w:lang w:val="en-GB"/>
        </w:rPr>
        <w:t>感到关切。</w:t>
      </w:r>
    </w:p>
    <w:p w:rsidR="00051A28" w:rsidRPr="00611CF1" w:rsidRDefault="008A2110" w:rsidP="00B31066">
      <w:pPr>
        <w:spacing w:after="320"/>
        <w:rPr>
          <w:rFonts w:ascii="Time New Roman" w:eastAsia="SimHei" w:hAnsi="Time New Roman" w:hint="eastAsia"/>
          <w:bCs/>
          <w:lang w:val="en-GB"/>
        </w:rPr>
      </w:pPr>
      <w:r>
        <w:rPr>
          <w:b/>
          <w:bCs/>
          <w:lang w:val="en-GB"/>
        </w:rPr>
        <w:br w:type="page"/>
      </w:r>
      <w:r w:rsidR="00051A28" w:rsidRPr="00051A28">
        <w:rPr>
          <w:rFonts w:hint="eastAsia"/>
          <w:b/>
          <w:bCs/>
          <w:lang w:val="en-GB"/>
        </w:rPr>
        <w:tab/>
      </w:r>
      <w:r w:rsidR="00051A28" w:rsidRPr="00611CF1">
        <w:rPr>
          <w:rFonts w:ascii="Time New Roman" w:eastAsia="SimHei" w:hAnsi="Time New Roman"/>
          <w:b/>
          <w:bCs/>
          <w:lang w:val="en-GB"/>
        </w:rPr>
        <w:t>1</w:t>
      </w:r>
      <w:r w:rsidR="00DB6A0F">
        <w:rPr>
          <w:rFonts w:ascii="Time New Roman" w:eastAsia="SimHei" w:hAnsi="Time New Roman"/>
          <w:b/>
          <w:bCs/>
          <w:lang w:val="en-GB"/>
        </w:rPr>
        <w:t>3.</w:t>
      </w:r>
      <w:r w:rsidR="00B16C26" w:rsidRPr="00611CF1">
        <w:rPr>
          <w:rFonts w:ascii="Time New Roman" w:eastAsia="SimHei" w:hAnsi="Time New Roman" w:hint="eastAsia"/>
          <w:bCs/>
          <w:lang w:val="en-GB"/>
        </w:rPr>
        <w:t xml:space="preserve">  </w:t>
      </w:r>
      <w:r w:rsidR="00051A28" w:rsidRPr="00611CF1">
        <w:rPr>
          <w:rFonts w:ascii="Time New Roman" w:eastAsia="SimHei" w:hAnsi="Time New Roman" w:hint="eastAsia"/>
          <w:bCs/>
          <w:lang w:val="en-GB"/>
        </w:rPr>
        <w:t>委员会鼓励缔约国加强协调各有关机构、政府部门和非政府组织</w:t>
      </w:r>
      <w:r w:rsidR="00DB6A0F">
        <w:rPr>
          <w:rFonts w:ascii="Time New Roman" w:eastAsia="SimHei" w:hAnsi="Time New Roman" w:hint="eastAsia"/>
          <w:bCs/>
          <w:lang w:val="en-GB"/>
        </w:rPr>
        <w:t>，</w:t>
      </w:r>
      <w:r w:rsidR="00051A28" w:rsidRPr="00611CF1">
        <w:rPr>
          <w:rFonts w:ascii="Time New Roman" w:eastAsia="SimHei" w:hAnsi="Time New Roman" w:hint="eastAsia"/>
          <w:bCs/>
          <w:lang w:val="en-GB"/>
        </w:rPr>
        <w:t>确保以系统和连贯的办法来处理</w:t>
      </w:r>
      <w:r w:rsidR="001E19AD">
        <w:rPr>
          <w:rFonts w:ascii="Time New Roman" w:eastAsia="SimHei" w:hAnsi="Time New Roman" w:hint="eastAsia"/>
          <w:bCs/>
          <w:lang w:val="en-GB"/>
        </w:rPr>
        <w:t>《</w:t>
      </w:r>
      <w:r w:rsidR="00051A28" w:rsidRPr="00611CF1">
        <w:rPr>
          <w:rFonts w:ascii="Time New Roman" w:eastAsia="SimHei" w:hAnsi="Time New Roman" w:hint="eastAsia"/>
          <w:bCs/>
          <w:lang w:val="en-GB"/>
        </w:rPr>
        <w:t>任择议定书</w:t>
      </w:r>
      <w:r w:rsidR="001E19AD">
        <w:rPr>
          <w:rFonts w:ascii="Time New Roman" w:eastAsia="SimHei" w:hAnsi="Time New Roman" w:hint="eastAsia"/>
          <w:bCs/>
          <w:lang w:val="en-GB"/>
        </w:rPr>
        <w:t>》</w:t>
      </w:r>
      <w:r w:rsidR="00051A28" w:rsidRPr="00611CF1">
        <w:rPr>
          <w:rFonts w:ascii="Time New Roman" w:eastAsia="SimHei" w:hAnsi="Time New Roman" w:hint="eastAsia"/>
          <w:bCs/>
          <w:lang w:val="en-GB"/>
        </w:rPr>
        <w:t>所涉及的问题并且确保定期评估其执行情况。此外</w:t>
      </w:r>
      <w:r w:rsidR="00DB6A0F">
        <w:rPr>
          <w:rFonts w:ascii="Time New Roman" w:eastAsia="SimHei" w:hAnsi="Time New Roman" w:hint="eastAsia"/>
          <w:bCs/>
          <w:lang w:val="en-GB"/>
        </w:rPr>
        <w:t>，</w:t>
      </w:r>
      <w:r w:rsidR="00051A28" w:rsidRPr="00611CF1">
        <w:rPr>
          <w:rFonts w:ascii="Time New Roman" w:eastAsia="SimHei" w:hAnsi="Time New Roman" w:hint="eastAsia"/>
          <w:bCs/>
          <w:lang w:val="en-GB"/>
        </w:rPr>
        <w:t>委员会还建议设置一个机制</w:t>
      </w:r>
      <w:r w:rsidR="00DB6A0F">
        <w:rPr>
          <w:rFonts w:ascii="Time New Roman" w:eastAsia="SimHei" w:hAnsi="Time New Roman" w:hint="eastAsia"/>
          <w:bCs/>
          <w:lang w:val="en-GB"/>
        </w:rPr>
        <w:t>，</w:t>
      </w:r>
      <w:r w:rsidR="00051A28" w:rsidRPr="00611CF1">
        <w:rPr>
          <w:rFonts w:ascii="Time New Roman" w:eastAsia="SimHei" w:hAnsi="Time New Roman" w:hint="eastAsia"/>
          <w:bCs/>
          <w:lang w:val="en-GB"/>
        </w:rPr>
        <w:t>在</w:t>
      </w:r>
      <w:r w:rsidR="000A45E6">
        <w:rPr>
          <w:rFonts w:ascii="Time New Roman" w:eastAsia="SimHei" w:hAnsi="Time New Roman" w:hint="eastAsia"/>
          <w:bCs/>
          <w:lang w:val="en-GB"/>
        </w:rPr>
        <w:t>《</w:t>
      </w:r>
      <w:r w:rsidR="00051A28" w:rsidRPr="00611CF1">
        <w:rPr>
          <w:rFonts w:ascii="Time New Roman" w:eastAsia="SimHei" w:hAnsi="Time New Roman" w:hint="eastAsia"/>
          <w:bCs/>
          <w:lang w:val="en-GB"/>
        </w:rPr>
        <w:t>任择议定书</w:t>
      </w:r>
      <w:r w:rsidR="000A45E6">
        <w:rPr>
          <w:rFonts w:ascii="Time New Roman" w:eastAsia="SimHei" w:hAnsi="Time New Roman" w:hint="eastAsia"/>
          <w:bCs/>
          <w:lang w:val="en-GB"/>
        </w:rPr>
        <w:t>》</w:t>
      </w:r>
      <w:r w:rsidR="00051A28" w:rsidRPr="00611CF1">
        <w:rPr>
          <w:rFonts w:ascii="Time New Roman" w:eastAsia="SimHei" w:hAnsi="Time New Roman" w:hint="eastAsia"/>
          <w:bCs/>
          <w:lang w:val="en-GB"/>
        </w:rPr>
        <w:t>所涵盖的领域之间进行战略协调、政策制定和实施</w:t>
      </w:r>
      <w:r w:rsidR="00DB6A0F">
        <w:rPr>
          <w:rFonts w:ascii="Time New Roman" w:eastAsia="SimHei" w:hAnsi="Time New Roman" w:hint="eastAsia"/>
          <w:bCs/>
          <w:lang w:val="en-GB"/>
        </w:rPr>
        <w:t>，</w:t>
      </w:r>
      <w:r w:rsidR="00051A28" w:rsidRPr="00611CF1">
        <w:rPr>
          <w:rFonts w:ascii="Time New Roman" w:eastAsia="SimHei" w:hAnsi="Time New Roman" w:hint="eastAsia"/>
          <w:bCs/>
          <w:lang w:val="en-GB"/>
        </w:rPr>
        <w:t>为它提供足够的人力和财政资源</w:t>
      </w:r>
      <w:r w:rsidR="00DB6A0F">
        <w:rPr>
          <w:rFonts w:ascii="Time New Roman" w:eastAsia="SimHei" w:hAnsi="Time New Roman" w:hint="eastAsia"/>
          <w:bCs/>
          <w:lang w:val="en-GB"/>
        </w:rPr>
        <w:t>，</w:t>
      </w:r>
      <w:r w:rsidR="00051A28" w:rsidRPr="00611CF1">
        <w:rPr>
          <w:rFonts w:ascii="Time New Roman" w:eastAsia="SimHei" w:hAnsi="Time New Roman" w:hint="eastAsia"/>
          <w:bCs/>
          <w:lang w:val="en-GB"/>
        </w:rPr>
        <w:t>使它能够全面投入运作。</w:t>
      </w:r>
    </w:p>
    <w:p w:rsidR="00051A28" w:rsidRPr="00AF2D0F" w:rsidRDefault="00051A28" w:rsidP="00AF2D0F">
      <w:pPr>
        <w:pStyle w:val="Heading4"/>
        <w:rPr>
          <w:rFonts w:ascii="Time New Roman" w:eastAsia="SimHei" w:hAnsi="Time New Roman" w:hint="eastAsia"/>
          <w:u w:val="none"/>
          <w:lang w:val="en-GB"/>
        </w:rPr>
      </w:pPr>
      <w:r w:rsidRPr="00AF2D0F">
        <w:rPr>
          <w:rFonts w:ascii="Time New Roman" w:eastAsia="SimHei" w:hAnsi="Time New Roman" w:hint="eastAsia"/>
          <w:u w:val="none"/>
          <w:lang w:val="en-GB"/>
        </w:rPr>
        <w:t>宣传和培训</w:t>
      </w:r>
    </w:p>
    <w:p w:rsidR="00051A28" w:rsidRPr="00051A28" w:rsidRDefault="00051A28" w:rsidP="00051A28">
      <w:pPr>
        <w:rPr>
          <w:lang w:val="en-GB"/>
        </w:rPr>
      </w:pPr>
      <w:r w:rsidRPr="00051A28">
        <w:rPr>
          <w:rFonts w:hint="eastAsia"/>
          <w:lang w:val="en-GB"/>
        </w:rPr>
        <w:tab/>
      </w:r>
      <w:r w:rsidRPr="00051A28">
        <w:rPr>
          <w:lang w:val="en-GB"/>
        </w:rPr>
        <w:t>1</w:t>
      </w:r>
      <w:r w:rsidR="00DB6A0F">
        <w:rPr>
          <w:lang w:val="en-GB"/>
        </w:rPr>
        <w:t>4.</w:t>
      </w:r>
      <w:r w:rsidR="00483346">
        <w:rPr>
          <w:rFonts w:hint="eastAsia"/>
          <w:lang w:val="en-GB"/>
        </w:rPr>
        <w:t xml:space="preserve">  </w:t>
      </w:r>
      <w:r w:rsidRPr="00051A28">
        <w:rPr>
          <w:rFonts w:hint="eastAsia"/>
          <w:lang w:val="en-GB"/>
        </w:rPr>
        <w:t>委员会赞赏地注意到</w:t>
      </w:r>
      <w:r w:rsidR="00DB6A0F">
        <w:rPr>
          <w:rFonts w:hint="eastAsia"/>
          <w:lang w:val="en-GB"/>
        </w:rPr>
        <w:t>，</w:t>
      </w:r>
      <w:r w:rsidRPr="00051A28">
        <w:rPr>
          <w:rFonts w:hint="eastAsia"/>
          <w:lang w:val="en-GB"/>
        </w:rPr>
        <w:t>缔约国在贩卖人口和对儿童的暴力行为领域所开展的各种培训和宣传活动。然而</w:t>
      </w:r>
      <w:r w:rsidR="00DB6A0F">
        <w:rPr>
          <w:rFonts w:hint="eastAsia"/>
          <w:lang w:val="en-GB"/>
        </w:rPr>
        <w:t>，</w:t>
      </w:r>
      <w:r w:rsidRPr="00051A28">
        <w:rPr>
          <w:rFonts w:hint="eastAsia"/>
          <w:lang w:val="en-GB"/>
        </w:rPr>
        <w:t>委员会关切的是</w:t>
      </w:r>
      <w:r w:rsidR="00DB6A0F">
        <w:rPr>
          <w:rFonts w:hint="eastAsia"/>
          <w:lang w:val="en-GB"/>
        </w:rPr>
        <w:t>，</w:t>
      </w:r>
      <w:r w:rsidRPr="00051A28">
        <w:rPr>
          <w:rFonts w:hint="eastAsia"/>
          <w:lang w:val="en-GB"/>
        </w:rPr>
        <w:t>缔约国没有以系统和有针对性的方式在与</w:t>
      </w:r>
      <w:r w:rsidR="0083559D">
        <w:rPr>
          <w:rFonts w:hint="eastAsia"/>
          <w:lang w:val="en-GB"/>
        </w:rPr>
        <w:t>《</w:t>
      </w:r>
      <w:r w:rsidRPr="00051A28">
        <w:rPr>
          <w:rFonts w:hint="eastAsia"/>
          <w:lang w:val="en-GB"/>
        </w:rPr>
        <w:t>任择议定书</w:t>
      </w:r>
      <w:r w:rsidR="0083559D">
        <w:rPr>
          <w:rFonts w:hint="eastAsia"/>
          <w:lang w:val="en-GB"/>
        </w:rPr>
        <w:t>》</w:t>
      </w:r>
      <w:r w:rsidR="005C7955">
        <w:rPr>
          <w:rFonts w:hint="eastAsia"/>
          <w:lang w:val="en-GB"/>
        </w:rPr>
        <w:t>所涵盖的所有领域有关的专业类别和</w:t>
      </w:r>
      <w:r w:rsidRPr="00051A28">
        <w:rPr>
          <w:rFonts w:hint="eastAsia"/>
          <w:lang w:val="en-GB"/>
        </w:rPr>
        <w:t>公众</w:t>
      </w:r>
      <w:r w:rsidR="00DB6A0F">
        <w:rPr>
          <w:rFonts w:hint="eastAsia"/>
          <w:lang w:val="en-GB"/>
        </w:rPr>
        <w:t>，</w:t>
      </w:r>
      <w:r w:rsidRPr="00051A28">
        <w:rPr>
          <w:rFonts w:hint="eastAsia"/>
          <w:lang w:val="en-GB"/>
        </w:rPr>
        <w:t>尤其是儿童之间进行适当的宣传和提高认识的活动。</w:t>
      </w:r>
    </w:p>
    <w:p w:rsidR="00051A28" w:rsidRPr="00EB6AC0" w:rsidRDefault="00051A28" w:rsidP="00592E1F">
      <w:pPr>
        <w:spacing w:after="320"/>
        <w:rPr>
          <w:rFonts w:ascii="Time New Roman" w:eastAsia="SimHei" w:hAnsi="Time New Roman"/>
          <w:bCs/>
          <w:lang w:val="en-GB"/>
        </w:rPr>
      </w:pPr>
      <w:r w:rsidRPr="00051A28">
        <w:rPr>
          <w:rFonts w:hint="eastAsia"/>
          <w:b/>
          <w:bCs/>
          <w:lang w:val="en-GB"/>
        </w:rPr>
        <w:tab/>
      </w:r>
      <w:r w:rsidRPr="00EB6AC0">
        <w:rPr>
          <w:rFonts w:ascii="Time New Roman" w:eastAsia="SimHei" w:hAnsi="Time New Roman"/>
          <w:b/>
          <w:bCs/>
          <w:lang w:val="en-GB"/>
        </w:rPr>
        <w:t>1</w:t>
      </w:r>
      <w:r w:rsidR="00DB6A0F">
        <w:rPr>
          <w:rFonts w:ascii="Time New Roman" w:eastAsia="SimHei" w:hAnsi="Time New Roman"/>
          <w:b/>
          <w:bCs/>
          <w:lang w:val="en-GB"/>
        </w:rPr>
        <w:t>5.</w:t>
      </w:r>
      <w:r w:rsidRPr="00EB6AC0">
        <w:rPr>
          <w:rFonts w:ascii="Time New Roman" w:eastAsia="SimHei" w:hAnsi="Time New Roman"/>
          <w:bCs/>
          <w:lang w:val="en-GB"/>
        </w:rPr>
        <w:t xml:space="preserve"> </w:t>
      </w:r>
      <w:r w:rsidR="00EB6AC0" w:rsidRPr="00EB6AC0">
        <w:rPr>
          <w:rFonts w:ascii="Time New Roman" w:eastAsia="SimHei" w:hAnsi="Time New Roman" w:hint="eastAsia"/>
          <w:bCs/>
          <w:lang w:val="en-GB"/>
        </w:rPr>
        <w:t xml:space="preserve"> </w:t>
      </w:r>
      <w:r w:rsidRPr="00EB6AC0">
        <w:rPr>
          <w:rFonts w:ascii="Time New Roman" w:eastAsia="SimHei" w:hAnsi="Time New Roman" w:hint="eastAsia"/>
          <w:bCs/>
          <w:lang w:val="en-GB"/>
        </w:rPr>
        <w:t>委员会建议缔约国加强培训和宣传活动</w:t>
      </w:r>
      <w:r w:rsidR="00DB6A0F">
        <w:rPr>
          <w:rFonts w:ascii="Time New Roman" w:eastAsia="SimHei" w:hAnsi="Time New Roman" w:hint="eastAsia"/>
          <w:bCs/>
          <w:lang w:val="en-GB"/>
        </w:rPr>
        <w:t>，</w:t>
      </w:r>
      <w:r w:rsidRPr="00EB6AC0">
        <w:rPr>
          <w:rFonts w:ascii="Time New Roman" w:eastAsia="SimHei" w:hAnsi="Time New Roman" w:hint="eastAsia"/>
          <w:bCs/>
          <w:lang w:val="en-GB"/>
        </w:rPr>
        <w:t>为包括警察、公诉人、法官、医务人员在内的所有专业人员、媒体和参与实施的其他专业人员、有系统地编写培训材料及组织培训班。这些培训材料和培训班应涵盖</w:t>
      </w:r>
      <w:r w:rsidR="007D202D">
        <w:rPr>
          <w:rFonts w:ascii="Time New Roman" w:eastAsia="SimHei" w:hAnsi="Time New Roman" w:hint="eastAsia"/>
          <w:bCs/>
          <w:lang w:val="en-GB"/>
        </w:rPr>
        <w:t>《</w:t>
      </w:r>
      <w:r w:rsidRPr="00EB6AC0">
        <w:rPr>
          <w:rFonts w:ascii="Time New Roman" w:eastAsia="SimHei" w:hAnsi="Time New Roman" w:hint="eastAsia"/>
          <w:bCs/>
          <w:lang w:val="en-GB"/>
        </w:rPr>
        <w:t>任择议定书</w:t>
      </w:r>
      <w:r w:rsidR="007D202D">
        <w:rPr>
          <w:rFonts w:ascii="Time New Roman" w:eastAsia="SimHei" w:hAnsi="Time New Roman" w:hint="eastAsia"/>
          <w:bCs/>
          <w:lang w:val="en-GB"/>
        </w:rPr>
        <w:t>》</w:t>
      </w:r>
      <w:r w:rsidRPr="00EB6AC0">
        <w:rPr>
          <w:rFonts w:ascii="Time New Roman" w:eastAsia="SimHei" w:hAnsi="Time New Roman" w:hint="eastAsia"/>
          <w:bCs/>
          <w:lang w:val="en-GB"/>
        </w:rPr>
        <w:t>的所有领域。委员会还建议</w:t>
      </w:r>
      <w:r w:rsidR="00DB6A0F">
        <w:rPr>
          <w:rFonts w:ascii="Time New Roman" w:eastAsia="SimHei" w:hAnsi="Time New Roman" w:hint="eastAsia"/>
          <w:bCs/>
          <w:lang w:val="en-GB"/>
        </w:rPr>
        <w:t>，</w:t>
      </w:r>
      <w:r w:rsidRPr="00EB6AC0">
        <w:rPr>
          <w:rFonts w:ascii="Time New Roman" w:eastAsia="SimHei" w:hAnsi="Time New Roman" w:hint="eastAsia"/>
          <w:bCs/>
          <w:lang w:val="en-GB"/>
        </w:rPr>
        <w:t>依照</w:t>
      </w:r>
      <w:r w:rsidR="008741D6">
        <w:rPr>
          <w:rFonts w:ascii="Time New Roman" w:eastAsia="SimHei" w:hAnsi="Time New Roman" w:hint="eastAsia"/>
          <w:bCs/>
          <w:lang w:val="en-GB"/>
        </w:rPr>
        <w:t>《</w:t>
      </w:r>
      <w:r w:rsidRPr="00EB6AC0">
        <w:rPr>
          <w:rFonts w:ascii="Time New Roman" w:eastAsia="SimHei" w:hAnsi="Time New Roman" w:hint="eastAsia"/>
          <w:bCs/>
          <w:lang w:val="en-GB"/>
        </w:rPr>
        <w:t>任择议定书</w:t>
      </w:r>
      <w:r w:rsidR="008741D6">
        <w:rPr>
          <w:rFonts w:ascii="Time New Roman" w:eastAsia="SimHei" w:hAnsi="Time New Roman" w:hint="eastAsia"/>
          <w:bCs/>
          <w:lang w:val="en-GB"/>
        </w:rPr>
        <w:t>》</w:t>
      </w:r>
      <w:r w:rsidRPr="00EB6AC0">
        <w:rPr>
          <w:rFonts w:ascii="Time New Roman" w:eastAsia="SimHei" w:hAnsi="Time New Roman" w:hint="eastAsia"/>
          <w:bCs/>
          <w:lang w:val="en-GB"/>
        </w:rPr>
        <w:t>第</w:t>
      </w:r>
      <w:r w:rsidRPr="00EB6AC0">
        <w:rPr>
          <w:rFonts w:ascii="Time New Roman" w:eastAsia="SimHei" w:hAnsi="Time New Roman" w:hint="eastAsia"/>
          <w:b/>
          <w:bCs/>
          <w:lang w:val="en-GB"/>
        </w:rPr>
        <w:t>9</w:t>
      </w:r>
      <w:r w:rsidRPr="00EB6AC0">
        <w:rPr>
          <w:rFonts w:ascii="Time New Roman" w:eastAsia="SimHei" w:hAnsi="Time New Roman" w:hint="eastAsia"/>
          <w:bCs/>
          <w:lang w:val="en-GB"/>
        </w:rPr>
        <w:t>条第</w:t>
      </w:r>
      <w:r w:rsidRPr="00EB6AC0">
        <w:rPr>
          <w:rFonts w:ascii="Time New Roman" w:eastAsia="SimHei" w:hAnsi="Time New Roman" w:hint="eastAsia"/>
          <w:b/>
          <w:bCs/>
          <w:lang w:val="en-GB"/>
        </w:rPr>
        <w:t>2</w:t>
      </w:r>
      <w:r w:rsidRPr="00EB6AC0">
        <w:rPr>
          <w:rFonts w:ascii="Time New Roman" w:eastAsia="SimHei" w:hAnsi="Time New Roman" w:hint="eastAsia"/>
          <w:bCs/>
          <w:lang w:val="en-GB"/>
        </w:rPr>
        <w:t>款</w:t>
      </w:r>
      <w:r w:rsidR="00DB6A0F">
        <w:rPr>
          <w:rFonts w:ascii="Time New Roman" w:eastAsia="SimHei" w:hAnsi="Time New Roman" w:hint="eastAsia"/>
          <w:bCs/>
          <w:lang w:val="en-GB"/>
        </w:rPr>
        <w:t>，</w:t>
      </w:r>
      <w:r w:rsidRPr="00EB6AC0">
        <w:rPr>
          <w:rFonts w:ascii="Time New Roman" w:eastAsia="SimHei" w:hAnsi="Time New Roman" w:hint="eastAsia"/>
          <w:bCs/>
          <w:lang w:val="en-GB"/>
        </w:rPr>
        <w:t>缔约国应广泛宣传、特别是向儿童及其家庭广泛宣传</w:t>
      </w:r>
      <w:r w:rsidR="00F323CF">
        <w:rPr>
          <w:rFonts w:ascii="Time New Roman" w:eastAsia="SimHei" w:hAnsi="Time New Roman" w:hint="eastAsia"/>
          <w:bCs/>
          <w:lang w:val="en-GB"/>
        </w:rPr>
        <w:t>《</w:t>
      </w:r>
      <w:r w:rsidRPr="00EB6AC0">
        <w:rPr>
          <w:rFonts w:ascii="Time New Roman" w:eastAsia="SimHei" w:hAnsi="Time New Roman" w:hint="eastAsia"/>
          <w:bCs/>
          <w:lang w:val="en-GB"/>
        </w:rPr>
        <w:t>任择议定书</w:t>
      </w:r>
      <w:r w:rsidR="00F323CF">
        <w:rPr>
          <w:rFonts w:ascii="Time New Roman" w:eastAsia="SimHei" w:hAnsi="Time New Roman" w:hint="eastAsia"/>
          <w:bCs/>
          <w:lang w:val="en-GB"/>
        </w:rPr>
        <w:t>》</w:t>
      </w:r>
      <w:r w:rsidRPr="00EB6AC0">
        <w:rPr>
          <w:rFonts w:ascii="Time New Roman" w:eastAsia="SimHei" w:hAnsi="Time New Roman" w:hint="eastAsia"/>
          <w:bCs/>
          <w:lang w:val="en-GB"/>
        </w:rPr>
        <w:t>的规定</w:t>
      </w:r>
      <w:r w:rsidR="00DB6A0F">
        <w:rPr>
          <w:rFonts w:ascii="Time New Roman" w:eastAsia="SimHei" w:hAnsi="Time New Roman" w:hint="eastAsia"/>
          <w:bCs/>
          <w:lang w:val="en-GB"/>
        </w:rPr>
        <w:t>，</w:t>
      </w:r>
      <w:r w:rsidRPr="00EB6AC0">
        <w:rPr>
          <w:rFonts w:ascii="Time New Roman" w:eastAsia="SimHei" w:hAnsi="Time New Roman" w:hint="eastAsia"/>
          <w:bCs/>
          <w:lang w:val="en-GB"/>
        </w:rPr>
        <w:t>尤其要通过媒体、学校课程、提高认识运动和关于</w:t>
      </w:r>
      <w:r w:rsidR="00F323CF">
        <w:rPr>
          <w:rFonts w:ascii="Time New Roman" w:eastAsia="SimHei" w:hAnsi="Time New Roman" w:hint="eastAsia"/>
          <w:bCs/>
          <w:lang w:val="en-GB"/>
        </w:rPr>
        <w:t>《</w:t>
      </w:r>
      <w:r w:rsidRPr="00EB6AC0">
        <w:rPr>
          <w:rFonts w:ascii="Time New Roman" w:eastAsia="SimHei" w:hAnsi="Time New Roman" w:hint="eastAsia"/>
          <w:bCs/>
          <w:lang w:val="en-GB"/>
        </w:rPr>
        <w:t>任择议定书</w:t>
      </w:r>
      <w:r w:rsidR="00F323CF">
        <w:rPr>
          <w:rFonts w:ascii="Time New Roman" w:eastAsia="SimHei" w:hAnsi="Time New Roman" w:hint="eastAsia"/>
          <w:bCs/>
          <w:lang w:val="en-GB"/>
        </w:rPr>
        <w:t>》</w:t>
      </w:r>
      <w:r w:rsidRPr="00EB6AC0">
        <w:rPr>
          <w:rFonts w:ascii="Time New Roman" w:eastAsia="SimHei" w:hAnsi="Time New Roman" w:hint="eastAsia"/>
          <w:bCs/>
          <w:lang w:val="en-GB"/>
        </w:rPr>
        <w:t>中提及的各种违法行为的有害影响的培训</w:t>
      </w:r>
      <w:r w:rsidR="00DB6A0F">
        <w:rPr>
          <w:rFonts w:ascii="Time New Roman" w:eastAsia="SimHei" w:hAnsi="Time New Roman" w:hint="eastAsia"/>
          <w:bCs/>
          <w:lang w:val="en-GB"/>
        </w:rPr>
        <w:t>，</w:t>
      </w:r>
      <w:r w:rsidRPr="00EB6AC0">
        <w:rPr>
          <w:rFonts w:ascii="Time New Roman" w:eastAsia="SimHei" w:hAnsi="Time New Roman" w:hint="eastAsia"/>
          <w:bCs/>
          <w:lang w:val="en-GB"/>
        </w:rPr>
        <w:t>使</w:t>
      </w:r>
      <w:r w:rsidR="00F323CF">
        <w:rPr>
          <w:rFonts w:ascii="Time New Roman" w:eastAsia="SimHei" w:hAnsi="Time New Roman" w:hint="eastAsia"/>
          <w:bCs/>
          <w:lang w:val="en-GB"/>
        </w:rPr>
        <w:t>《</w:t>
      </w:r>
      <w:r w:rsidRPr="00EB6AC0">
        <w:rPr>
          <w:rFonts w:ascii="Time New Roman" w:eastAsia="SimHei" w:hAnsi="Time New Roman" w:hint="eastAsia"/>
          <w:bCs/>
          <w:lang w:val="en-GB"/>
        </w:rPr>
        <w:t>任择议定书</w:t>
      </w:r>
      <w:r w:rsidR="00F323CF">
        <w:rPr>
          <w:rFonts w:ascii="Time New Roman" w:eastAsia="SimHei" w:hAnsi="Time New Roman" w:hint="eastAsia"/>
          <w:bCs/>
          <w:lang w:val="en-GB"/>
        </w:rPr>
        <w:t>》</w:t>
      </w:r>
      <w:r w:rsidRPr="00EB6AC0">
        <w:rPr>
          <w:rFonts w:ascii="Time New Roman" w:eastAsia="SimHei" w:hAnsi="Time New Roman" w:hint="eastAsia"/>
          <w:bCs/>
          <w:lang w:val="en-GB"/>
        </w:rPr>
        <w:t>广为人知。</w:t>
      </w:r>
    </w:p>
    <w:p w:rsidR="00051A28" w:rsidRPr="00201E84" w:rsidRDefault="00051A28" w:rsidP="00201E84">
      <w:pPr>
        <w:pStyle w:val="Heading2"/>
        <w:rPr>
          <w:rFonts w:ascii="Time New Roman" w:eastAsia="SimHei" w:hAnsi="Time New Roman"/>
          <w:lang w:val="en-GB"/>
        </w:rPr>
      </w:pPr>
      <w:r w:rsidRPr="00201E84">
        <w:rPr>
          <w:rFonts w:ascii="Time New Roman" w:eastAsia="SimHei" w:hAnsi="Time New Roman" w:hint="eastAsia"/>
          <w:lang w:val="en-GB"/>
        </w:rPr>
        <w:t>四、</w:t>
      </w:r>
      <w:r w:rsidRPr="00201E84">
        <w:rPr>
          <w:rFonts w:ascii="Time New Roman" w:eastAsia="SimHei" w:hAnsi="Time New Roman"/>
          <w:lang w:val="en-GB"/>
        </w:rPr>
        <w:t>预防买卖儿童、儿童卖淫和儿童色情制品</w:t>
      </w:r>
    </w:p>
    <w:p w:rsidR="00051A28" w:rsidRPr="00135D2C" w:rsidRDefault="00051A28" w:rsidP="00135D2C">
      <w:pPr>
        <w:pStyle w:val="Heading4"/>
        <w:rPr>
          <w:rFonts w:ascii="Time New Roman" w:eastAsia="SimHei" w:hAnsi="Time New Roman"/>
          <w:u w:val="none"/>
          <w:lang w:val="en-GB"/>
        </w:rPr>
      </w:pPr>
      <w:r w:rsidRPr="00135D2C">
        <w:rPr>
          <w:rFonts w:ascii="Time New Roman" w:eastAsia="SimHei" w:hAnsi="Time New Roman"/>
          <w:u w:val="none"/>
          <w:lang w:val="en-GB"/>
        </w:rPr>
        <w:t>为防止</w:t>
      </w:r>
      <w:r w:rsidR="00A243BF">
        <w:rPr>
          <w:rFonts w:ascii="Time New Roman" w:eastAsia="SimHei" w:hAnsi="Time New Roman" w:hint="eastAsia"/>
          <w:u w:val="none"/>
          <w:lang w:val="en-GB"/>
        </w:rPr>
        <w:t>《</w:t>
      </w:r>
      <w:r w:rsidRPr="00135D2C">
        <w:rPr>
          <w:rFonts w:ascii="Time New Roman" w:eastAsia="SimHei" w:hAnsi="Time New Roman"/>
          <w:u w:val="none"/>
          <w:lang w:val="en-GB"/>
        </w:rPr>
        <w:t>任择议定书</w:t>
      </w:r>
      <w:r w:rsidR="00A243BF">
        <w:rPr>
          <w:rFonts w:ascii="Time New Roman" w:eastAsia="SimHei" w:hAnsi="Time New Roman" w:hint="eastAsia"/>
          <w:u w:val="none"/>
          <w:lang w:val="en-GB"/>
        </w:rPr>
        <w:t>》</w:t>
      </w:r>
      <w:r w:rsidRPr="00135D2C">
        <w:rPr>
          <w:rFonts w:ascii="Time New Roman" w:eastAsia="SimHei" w:hAnsi="Time New Roman"/>
          <w:u w:val="none"/>
          <w:lang w:val="en-GB"/>
        </w:rPr>
        <w:t>中提到的</w:t>
      </w:r>
      <w:r w:rsidRPr="00135D2C">
        <w:rPr>
          <w:rFonts w:ascii="Time New Roman" w:eastAsia="SimHei" w:hAnsi="Time New Roman" w:hint="eastAsia"/>
          <w:u w:val="none"/>
          <w:lang w:val="en-GB"/>
        </w:rPr>
        <w:t>罪行</w:t>
      </w:r>
      <w:r w:rsidRPr="00135D2C">
        <w:rPr>
          <w:rFonts w:ascii="Time New Roman" w:eastAsia="SimHei" w:hAnsi="Time New Roman"/>
          <w:u w:val="none"/>
          <w:lang w:val="en-GB"/>
        </w:rPr>
        <w:t>所采取的措施</w:t>
      </w:r>
    </w:p>
    <w:p w:rsidR="00051A28" w:rsidRPr="00051A28" w:rsidRDefault="00051A28" w:rsidP="00051A28">
      <w:pPr>
        <w:rPr>
          <w:lang w:val="en-GB"/>
        </w:rPr>
      </w:pPr>
      <w:r w:rsidRPr="00051A28">
        <w:rPr>
          <w:rFonts w:hint="eastAsia"/>
          <w:lang w:val="en-GB"/>
        </w:rPr>
        <w:tab/>
      </w:r>
      <w:r w:rsidRPr="00051A28">
        <w:rPr>
          <w:lang w:val="en-GB"/>
        </w:rPr>
        <w:t>1</w:t>
      </w:r>
      <w:r w:rsidR="00DB6A0F">
        <w:rPr>
          <w:lang w:val="en-GB"/>
        </w:rPr>
        <w:t>6.</w:t>
      </w:r>
      <w:r w:rsidRPr="00051A28">
        <w:rPr>
          <w:lang w:val="en-GB"/>
        </w:rPr>
        <w:t xml:space="preserve"> </w:t>
      </w:r>
      <w:r w:rsidR="001B380E">
        <w:rPr>
          <w:rFonts w:hint="eastAsia"/>
          <w:lang w:val="en-GB"/>
        </w:rPr>
        <w:t xml:space="preserve"> </w:t>
      </w:r>
      <w:r w:rsidRPr="00051A28">
        <w:rPr>
          <w:rFonts w:hint="eastAsia"/>
          <w:lang w:val="en-GB"/>
        </w:rPr>
        <w:t>委员会欢迎缔约国作出努力</w:t>
      </w:r>
      <w:r w:rsidR="00DB6A0F">
        <w:rPr>
          <w:rFonts w:hint="eastAsia"/>
          <w:lang w:val="en-GB"/>
        </w:rPr>
        <w:t>，</w:t>
      </w:r>
      <w:r w:rsidRPr="00051A28">
        <w:rPr>
          <w:rFonts w:hint="eastAsia"/>
          <w:lang w:val="en-GB"/>
        </w:rPr>
        <w:t>与欧洲联盟委员会、专业人员和民间社会合作</w:t>
      </w:r>
      <w:r w:rsidR="00DB6A0F">
        <w:rPr>
          <w:rFonts w:hint="eastAsia"/>
          <w:lang w:val="en-GB"/>
        </w:rPr>
        <w:t>，</w:t>
      </w:r>
      <w:r w:rsidRPr="00051A28">
        <w:rPr>
          <w:rFonts w:hint="eastAsia"/>
          <w:lang w:val="en-GB"/>
        </w:rPr>
        <w:t>以防止提到的贩卖人口、虐待儿童、对儿童的暴力行为、和儿童色情制品等犯罪行为。委员会也欢迎为打击贩卖人口以及性暴力和性别暴力的项目筹措经费</w:t>
      </w:r>
      <w:r w:rsidR="00DB6A0F">
        <w:rPr>
          <w:rFonts w:hint="eastAsia"/>
          <w:lang w:val="en-GB"/>
        </w:rPr>
        <w:t>；</w:t>
      </w:r>
      <w:r w:rsidRPr="00051A28">
        <w:rPr>
          <w:lang w:val="en-GB"/>
        </w:rPr>
        <w:t xml:space="preserve"> </w:t>
      </w:r>
      <w:r w:rsidRPr="00051A28">
        <w:rPr>
          <w:rFonts w:hint="eastAsia"/>
          <w:lang w:val="en-GB"/>
        </w:rPr>
        <w:t>然而</w:t>
      </w:r>
      <w:r w:rsidR="00DB6A0F">
        <w:rPr>
          <w:rFonts w:hint="eastAsia"/>
          <w:lang w:val="en-GB"/>
        </w:rPr>
        <w:t>，</w:t>
      </w:r>
      <w:r w:rsidRPr="00051A28">
        <w:rPr>
          <w:rFonts w:hint="eastAsia"/>
          <w:lang w:val="en-GB"/>
        </w:rPr>
        <w:t>委员会感到遗憾的是</w:t>
      </w:r>
      <w:r w:rsidR="00DB6A0F">
        <w:rPr>
          <w:rFonts w:hint="eastAsia"/>
          <w:lang w:val="en-GB"/>
        </w:rPr>
        <w:t>，</w:t>
      </w:r>
      <w:r w:rsidRPr="00051A28">
        <w:rPr>
          <w:rFonts w:hint="eastAsia"/>
          <w:lang w:val="en-GB"/>
        </w:rPr>
        <w:t>缺乏一个系统的全面战略</w:t>
      </w:r>
      <w:r w:rsidR="00DB6A0F">
        <w:rPr>
          <w:rFonts w:hint="eastAsia"/>
          <w:lang w:val="en-GB"/>
        </w:rPr>
        <w:t>，</w:t>
      </w:r>
      <w:r w:rsidRPr="00051A28">
        <w:rPr>
          <w:rFonts w:hint="eastAsia"/>
          <w:lang w:val="en-GB"/>
        </w:rPr>
        <w:t>以解决</w:t>
      </w:r>
      <w:r w:rsidR="00A243BF">
        <w:rPr>
          <w:rFonts w:hint="eastAsia"/>
          <w:lang w:val="en-GB"/>
        </w:rPr>
        <w:t>《</w:t>
      </w:r>
      <w:r w:rsidRPr="00051A28">
        <w:rPr>
          <w:rFonts w:hint="eastAsia"/>
          <w:lang w:val="en-GB"/>
        </w:rPr>
        <w:t>任择议定书</w:t>
      </w:r>
      <w:r w:rsidR="00A243BF">
        <w:rPr>
          <w:rFonts w:hint="eastAsia"/>
          <w:lang w:val="en-GB"/>
        </w:rPr>
        <w:t>》</w:t>
      </w:r>
      <w:r w:rsidRPr="00051A28">
        <w:rPr>
          <w:rFonts w:hint="eastAsia"/>
          <w:lang w:val="en-GB"/>
        </w:rPr>
        <w:t>涉及的各个领域</w:t>
      </w:r>
      <w:r w:rsidR="00DB6A0F">
        <w:rPr>
          <w:rFonts w:hint="eastAsia"/>
          <w:lang w:val="en-GB"/>
        </w:rPr>
        <w:t>，</w:t>
      </w:r>
      <w:r w:rsidRPr="00051A28">
        <w:rPr>
          <w:rFonts w:hint="eastAsia"/>
          <w:lang w:val="en-GB"/>
        </w:rPr>
        <w:t>特别是某些弱势群体的儿童</w:t>
      </w:r>
      <w:r w:rsidR="00DB6A0F">
        <w:rPr>
          <w:rFonts w:hint="eastAsia"/>
          <w:lang w:val="en-GB"/>
        </w:rPr>
        <w:t>，</w:t>
      </w:r>
      <w:r w:rsidRPr="00051A28">
        <w:rPr>
          <w:rFonts w:hint="eastAsia"/>
          <w:lang w:val="en-GB"/>
        </w:rPr>
        <w:t>如罗姆人、流落街头的儿童和残疾儿童的问题。</w:t>
      </w:r>
    </w:p>
    <w:p w:rsidR="00051A28" w:rsidRPr="008E3B3C" w:rsidRDefault="00051A28" w:rsidP="00E531F8">
      <w:pPr>
        <w:spacing w:after="320"/>
        <w:rPr>
          <w:rFonts w:ascii="Time New Roman" w:eastAsia="SimHei" w:hAnsi="Time New Roman" w:hint="eastAsia"/>
          <w:bCs/>
          <w:lang w:val="en-GB"/>
        </w:rPr>
      </w:pPr>
      <w:r w:rsidRPr="00051A28">
        <w:rPr>
          <w:rFonts w:hint="eastAsia"/>
          <w:b/>
          <w:bCs/>
          <w:lang w:val="en-GB"/>
        </w:rPr>
        <w:tab/>
      </w:r>
      <w:r w:rsidRPr="008E3B3C">
        <w:rPr>
          <w:rFonts w:ascii="Time New Roman" w:eastAsia="SimHei" w:hAnsi="Time New Roman"/>
          <w:b/>
          <w:bCs/>
          <w:lang w:val="en-GB"/>
        </w:rPr>
        <w:t>1</w:t>
      </w:r>
      <w:r w:rsidR="00DB6A0F">
        <w:rPr>
          <w:rFonts w:ascii="Time New Roman" w:eastAsia="SimHei" w:hAnsi="Time New Roman"/>
          <w:b/>
          <w:bCs/>
          <w:lang w:val="en-GB"/>
        </w:rPr>
        <w:t>7.</w:t>
      </w:r>
      <w:r w:rsidRPr="008E3B3C">
        <w:rPr>
          <w:rFonts w:ascii="Time New Roman" w:eastAsia="SimHei" w:hAnsi="Time New Roman"/>
          <w:bCs/>
          <w:lang w:val="en-GB"/>
        </w:rPr>
        <w:t xml:space="preserve"> </w:t>
      </w:r>
      <w:r w:rsidR="008E3B3C">
        <w:rPr>
          <w:rFonts w:ascii="Time New Roman" w:eastAsia="SimHei" w:hAnsi="Time New Roman" w:hint="eastAsia"/>
          <w:bCs/>
          <w:lang w:val="en-GB"/>
        </w:rPr>
        <w:t xml:space="preserve"> </w:t>
      </w:r>
      <w:r w:rsidRPr="008E3B3C">
        <w:rPr>
          <w:rFonts w:ascii="Time New Roman" w:eastAsia="SimHei" w:hAnsi="Time New Roman" w:hint="eastAsia"/>
          <w:bCs/>
          <w:lang w:val="en-GB"/>
        </w:rPr>
        <w:t>委员会建议缔约国采取有针对性的措施</w:t>
      </w:r>
      <w:r w:rsidR="00DB6A0F">
        <w:rPr>
          <w:rFonts w:ascii="Time New Roman" w:eastAsia="SimHei" w:hAnsi="Time New Roman" w:hint="eastAsia"/>
          <w:bCs/>
          <w:lang w:val="en-GB"/>
        </w:rPr>
        <w:t>，</w:t>
      </w:r>
      <w:r w:rsidRPr="008E3B3C">
        <w:rPr>
          <w:rFonts w:ascii="Time New Roman" w:eastAsia="SimHei" w:hAnsi="Time New Roman" w:hint="eastAsia"/>
          <w:bCs/>
          <w:lang w:val="en-GB"/>
        </w:rPr>
        <w:t>以防止买卖儿童、儿童卖淫和儿童色情制品</w:t>
      </w:r>
      <w:r w:rsidR="00DB6A0F">
        <w:rPr>
          <w:rFonts w:ascii="Time New Roman" w:eastAsia="SimHei" w:hAnsi="Time New Roman" w:hint="eastAsia"/>
          <w:bCs/>
          <w:lang w:val="en-GB"/>
        </w:rPr>
        <w:t>，</w:t>
      </w:r>
      <w:r w:rsidRPr="008E3B3C">
        <w:rPr>
          <w:rFonts w:ascii="Time New Roman" w:eastAsia="SimHei" w:hAnsi="Time New Roman" w:hint="eastAsia"/>
          <w:bCs/>
          <w:lang w:val="en-GB"/>
        </w:rPr>
        <w:t>并且更加注意容易沦为</w:t>
      </w:r>
      <w:r w:rsidR="00977667">
        <w:rPr>
          <w:rFonts w:ascii="Time New Roman" w:eastAsia="SimHei" w:hAnsi="Time New Roman" w:hint="eastAsia"/>
          <w:bCs/>
          <w:lang w:val="en-GB"/>
        </w:rPr>
        <w:t>《</w:t>
      </w:r>
      <w:r w:rsidRPr="008E3B3C">
        <w:rPr>
          <w:rFonts w:ascii="Time New Roman" w:eastAsia="SimHei" w:hAnsi="Time New Roman" w:hint="eastAsia"/>
          <w:bCs/>
          <w:lang w:val="en-GB"/>
        </w:rPr>
        <w:t>任择议定书</w:t>
      </w:r>
      <w:r w:rsidR="00977667">
        <w:rPr>
          <w:rFonts w:ascii="Time New Roman" w:eastAsia="SimHei" w:hAnsi="Time New Roman" w:hint="eastAsia"/>
          <w:bCs/>
          <w:lang w:val="en-GB"/>
        </w:rPr>
        <w:t>》</w:t>
      </w:r>
      <w:r w:rsidRPr="008E3B3C">
        <w:rPr>
          <w:rFonts w:ascii="Time New Roman" w:eastAsia="SimHei" w:hAnsi="Time New Roman" w:hint="eastAsia"/>
          <w:bCs/>
          <w:lang w:val="en-GB"/>
        </w:rPr>
        <w:t>所述罪行受害者的儿童群体的情况。在这方面</w:t>
      </w:r>
      <w:r w:rsidR="00DB6A0F">
        <w:rPr>
          <w:rFonts w:ascii="Time New Roman" w:eastAsia="SimHei" w:hAnsi="Time New Roman" w:hint="eastAsia"/>
          <w:bCs/>
          <w:lang w:val="en-GB"/>
        </w:rPr>
        <w:t>，</w:t>
      </w:r>
      <w:r w:rsidRPr="008E3B3C">
        <w:rPr>
          <w:rFonts w:ascii="Time New Roman" w:eastAsia="SimHei" w:hAnsi="Time New Roman" w:hint="eastAsia"/>
          <w:bCs/>
          <w:lang w:val="en-GB"/>
        </w:rPr>
        <w:t>委员会建议缔约国为实施这些方案拨出足够的人力和财政资源。</w:t>
      </w:r>
    </w:p>
    <w:p w:rsidR="00051A28" w:rsidRPr="00E46483" w:rsidRDefault="00051A28" w:rsidP="00E46483">
      <w:pPr>
        <w:pStyle w:val="Heading2"/>
        <w:rPr>
          <w:rFonts w:ascii="Time New Roman" w:eastAsia="SimHei" w:hAnsi="Time New Roman"/>
          <w:lang w:val="en-GB"/>
        </w:rPr>
      </w:pPr>
      <w:r w:rsidRPr="00E46483">
        <w:rPr>
          <w:rFonts w:ascii="Time New Roman" w:eastAsia="SimHei" w:hAnsi="Time New Roman" w:hint="eastAsia"/>
          <w:lang w:val="en-GB"/>
        </w:rPr>
        <w:t>五、禁止买卖儿童、儿童色情制品和儿童卖淫</w:t>
      </w:r>
    </w:p>
    <w:p w:rsidR="00051A28" w:rsidRPr="00E46483" w:rsidRDefault="00051A28" w:rsidP="00E46483">
      <w:pPr>
        <w:pStyle w:val="Heading4"/>
        <w:rPr>
          <w:rFonts w:ascii="Time New Roman" w:eastAsia="SimHei" w:hAnsi="Time New Roman"/>
          <w:u w:val="none"/>
          <w:lang w:val="en-GB"/>
        </w:rPr>
      </w:pPr>
      <w:r w:rsidRPr="00E46483">
        <w:rPr>
          <w:rFonts w:ascii="Time New Roman" w:eastAsia="SimHei" w:hAnsi="Time New Roman"/>
          <w:u w:val="none"/>
          <w:lang w:val="en-GB"/>
        </w:rPr>
        <w:t>现有的刑法和条例</w:t>
      </w:r>
    </w:p>
    <w:p w:rsidR="00051A28" w:rsidRPr="00051A28" w:rsidRDefault="00051A28" w:rsidP="00051A28">
      <w:pPr>
        <w:rPr>
          <w:rFonts w:hint="eastAsia"/>
          <w:lang w:val="en-GB"/>
        </w:rPr>
      </w:pPr>
      <w:r w:rsidRPr="00051A28">
        <w:rPr>
          <w:rFonts w:hint="eastAsia"/>
          <w:lang w:val="en-GB"/>
        </w:rPr>
        <w:tab/>
      </w:r>
      <w:r w:rsidRPr="00051A28">
        <w:rPr>
          <w:lang w:val="en-GB"/>
        </w:rPr>
        <w:t>1</w:t>
      </w:r>
      <w:r w:rsidR="00DB6A0F">
        <w:rPr>
          <w:lang w:val="en-GB"/>
        </w:rPr>
        <w:t>8.</w:t>
      </w:r>
      <w:r w:rsidR="0051654B">
        <w:rPr>
          <w:rFonts w:hint="eastAsia"/>
          <w:lang w:val="en-GB"/>
        </w:rPr>
        <w:t xml:space="preserve">  </w:t>
      </w:r>
      <w:r w:rsidRPr="00051A28">
        <w:rPr>
          <w:rFonts w:hint="eastAsia"/>
          <w:lang w:val="en-GB"/>
        </w:rPr>
        <w:t>委员会赞赏地注意到</w:t>
      </w:r>
      <w:r w:rsidR="00DB6A0F">
        <w:rPr>
          <w:rFonts w:hint="eastAsia"/>
          <w:lang w:val="en-GB"/>
        </w:rPr>
        <w:t>，</w:t>
      </w:r>
      <w:r w:rsidRPr="00051A28">
        <w:rPr>
          <w:rFonts w:hint="eastAsia"/>
          <w:lang w:val="en-GB"/>
        </w:rPr>
        <w:t>修改有关法例</w:t>
      </w:r>
      <w:r w:rsidR="00DB6A0F">
        <w:rPr>
          <w:rFonts w:hint="eastAsia"/>
          <w:lang w:val="en-GB"/>
        </w:rPr>
        <w:t>，</w:t>
      </w:r>
      <w:r w:rsidRPr="00051A28">
        <w:rPr>
          <w:rFonts w:hint="eastAsia"/>
          <w:lang w:val="en-GB"/>
        </w:rPr>
        <w:t>大大加强了对儿童的保护</w:t>
      </w:r>
      <w:r w:rsidR="00DB6A0F">
        <w:rPr>
          <w:rFonts w:hint="eastAsia"/>
          <w:lang w:val="en-GB"/>
        </w:rPr>
        <w:t>，</w:t>
      </w:r>
      <w:r w:rsidRPr="00051A28">
        <w:rPr>
          <w:rFonts w:hint="eastAsia"/>
          <w:lang w:val="en-GB"/>
        </w:rPr>
        <w:t>使他们免于遭受</w:t>
      </w:r>
      <w:r w:rsidR="00C1040A">
        <w:rPr>
          <w:rFonts w:hint="eastAsia"/>
          <w:lang w:val="en-GB"/>
        </w:rPr>
        <w:t>《</w:t>
      </w:r>
      <w:r w:rsidRPr="00051A28">
        <w:rPr>
          <w:rFonts w:hint="eastAsia"/>
          <w:lang w:val="en-GB"/>
        </w:rPr>
        <w:t>任择议定书</w:t>
      </w:r>
      <w:r w:rsidR="00C1040A">
        <w:rPr>
          <w:rFonts w:hint="eastAsia"/>
          <w:lang w:val="en-GB"/>
        </w:rPr>
        <w:t>》</w:t>
      </w:r>
      <w:r w:rsidRPr="00051A28">
        <w:rPr>
          <w:rFonts w:hint="eastAsia"/>
          <w:lang w:val="en-GB"/>
        </w:rPr>
        <w:t>所述罪行</w:t>
      </w:r>
      <w:r w:rsidR="00DB6A0F">
        <w:rPr>
          <w:rFonts w:hint="eastAsia"/>
          <w:lang w:val="en-GB"/>
        </w:rPr>
        <w:t>，</w:t>
      </w:r>
      <w:r w:rsidRPr="00051A28">
        <w:rPr>
          <w:rFonts w:hint="eastAsia"/>
          <w:lang w:val="en-GB"/>
        </w:rPr>
        <w:t>其中包括在</w:t>
      </w:r>
      <w:r w:rsidRPr="00051A28">
        <w:rPr>
          <w:rFonts w:hint="eastAsia"/>
          <w:lang w:val="en-GB"/>
        </w:rPr>
        <w:t>2008</w:t>
      </w:r>
      <w:r w:rsidRPr="00051A28">
        <w:rPr>
          <w:rFonts w:hint="eastAsia"/>
          <w:lang w:val="en-GB"/>
        </w:rPr>
        <w:t>年修订刑法</w:t>
      </w:r>
      <w:r w:rsidR="00DB6A0F">
        <w:rPr>
          <w:rFonts w:hint="eastAsia"/>
          <w:lang w:val="en-GB"/>
        </w:rPr>
        <w:t>，</w:t>
      </w:r>
      <w:r w:rsidRPr="00051A28">
        <w:rPr>
          <w:rFonts w:hint="eastAsia"/>
          <w:lang w:val="en-GB"/>
        </w:rPr>
        <w:t>规定仅仅持有儿童色情物品</w:t>
      </w:r>
      <w:r w:rsidR="00DB6A0F">
        <w:rPr>
          <w:rFonts w:hint="eastAsia"/>
          <w:lang w:val="en-GB"/>
        </w:rPr>
        <w:t>，</w:t>
      </w:r>
      <w:r w:rsidRPr="00051A28">
        <w:rPr>
          <w:rFonts w:hint="eastAsia"/>
          <w:lang w:val="en-GB"/>
        </w:rPr>
        <w:t>即可以刑事罪论处。但是</w:t>
      </w:r>
      <w:r w:rsidR="00DB6A0F">
        <w:rPr>
          <w:rFonts w:hint="eastAsia"/>
          <w:lang w:val="en-GB"/>
        </w:rPr>
        <w:t>，</w:t>
      </w:r>
      <w:r w:rsidRPr="00051A28">
        <w:rPr>
          <w:rFonts w:hint="eastAsia"/>
          <w:lang w:val="en-GB"/>
        </w:rPr>
        <w:t>委员会仍然关注的是</w:t>
      </w:r>
      <w:r w:rsidR="00DB6A0F">
        <w:rPr>
          <w:rFonts w:hint="eastAsia"/>
          <w:lang w:val="en-GB"/>
        </w:rPr>
        <w:t>，</w:t>
      </w:r>
      <w:r w:rsidRPr="00051A28">
        <w:rPr>
          <w:rFonts w:hint="eastAsia"/>
          <w:lang w:val="en-GB"/>
        </w:rPr>
        <w:t>缔约国的法律没有使符合</w:t>
      </w:r>
      <w:r w:rsidR="00B53A65">
        <w:rPr>
          <w:rFonts w:hint="eastAsia"/>
          <w:lang w:val="en-GB"/>
        </w:rPr>
        <w:t>《</w:t>
      </w:r>
      <w:r w:rsidRPr="00051A28">
        <w:rPr>
          <w:rFonts w:hint="eastAsia"/>
          <w:lang w:val="en-GB"/>
        </w:rPr>
        <w:t>任择议定书</w:t>
      </w:r>
      <w:r w:rsidR="00B53A65">
        <w:rPr>
          <w:rFonts w:hint="eastAsia"/>
          <w:lang w:val="en-GB"/>
        </w:rPr>
        <w:t>》</w:t>
      </w:r>
      <w:r w:rsidRPr="00051A28">
        <w:rPr>
          <w:rFonts w:hint="eastAsia"/>
          <w:lang w:val="en-GB"/>
        </w:rPr>
        <w:t>第</w:t>
      </w:r>
      <w:r w:rsidRPr="00051A28">
        <w:rPr>
          <w:rFonts w:hint="eastAsia"/>
          <w:lang w:val="en-GB"/>
        </w:rPr>
        <w:t>2</w:t>
      </w:r>
      <w:r w:rsidRPr="00051A28">
        <w:rPr>
          <w:rFonts w:hint="eastAsia"/>
          <w:lang w:val="en-GB"/>
        </w:rPr>
        <w:t>条和第</w:t>
      </w:r>
      <w:r w:rsidRPr="00051A28">
        <w:rPr>
          <w:rFonts w:hint="eastAsia"/>
          <w:lang w:val="en-GB"/>
        </w:rPr>
        <w:t>3</w:t>
      </w:r>
      <w:r w:rsidRPr="00051A28">
        <w:rPr>
          <w:rFonts w:hint="eastAsia"/>
          <w:lang w:val="en-GB"/>
        </w:rPr>
        <w:t>条所载罪行定义的所有行为构成犯罪行为。</w:t>
      </w:r>
    </w:p>
    <w:p w:rsidR="00051A28" w:rsidRPr="0004115F" w:rsidRDefault="00051A28" w:rsidP="00051A28">
      <w:pPr>
        <w:rPr>
          <w:rFonts w:ascii="Time New Roman" w:eastAsia="SimHei" w:hAnsi="Time New Roman"/>
          <w:bCs/>
          <w:lang w:val="en-GB"/>
        </w:rPr>
      </w:pPr>
      <w:r w:rsidRPr="00051A28">
        <w:rPr>
          <w:rFonts w:hint="eastAsia"/>
          <w:b/>
          <w:bCs/>
          <w:lang w:val="en-GB"/>
        </w:rPr>
        <w:tab/>
      </w:r>
      <w:r w:rsidRPr="0004115F">
        <w:rPr>
          <w:rFonts w:ascii="Time New Roman" w:eastAsia="SimHei" w:hAnsi="Time New Roman"/>
          <w:b/>
          <w:bCs/>
          <w:lang w:val="en-GB"/>
        </w:rPr>
        <w:t>1</w:t>
      </w:r>
      <w:r w:rsidR="00DB6A0F">
        <w:rPr>
          <w:rFonts w:ascii="Time New Roman" w:eastAsia="SimHei" w:hAnsi="Time New Roman"/>
          <w:b/>
          <w:bCs/>
          <w:lang w:val="en-GB"/>
        </w:rPr>
        <w:t>9.</w:t>
      </w:r>
      <w:r w:rsidRPr="0004115F">
        <w:rPr>
          <w:rFonts w:ascii="Time New Roman" w:eastAsia="SimHei" w:hAnsi="Time New Roman"/>
          <w:bCs/>
          <w:lang w:val="en-GB"/>
        </w:rPr>
        <w:t xml:space="preserve"> </w:t>
      </w:r>
      <w:r w:rsidR="0004115F">
        <w:rPr>
          <w:rFonts w:ascii="Time New Roman" w:eastAsia="SimHei" w:hAnsi="Time New Roman" w:hint="eastAsia"/>
          <w:bCs/>
          <w:lang w:val="en-GB"/>
        </w:rPr>
        <w:t xml:space="preserve"> </w:t>
      </w:r>
      <w:r w:rsidRPr="0004115F">
        <w:rPr>
          <w:rFonts w:ascii="Time New Roman" w:eastAsia="SimHei" w:hAnsi="Time New Roman" w:hint="eastAsia"/>
          <w:bCs/>
          <w:lang w:val="en-GB"/>
        </w:rPr>
        <w:t>委员会建议缔约国审查其立法</w:t>
      </w:r>
      <w:r w:rsidR="00DB6A0F">
        <w:rPr>
          <w:rFonts w:ascii="Time New Roman" w:eastAsia="SimHei" w:hAnsi="Time New Roman" w:hint="eastAsia"/>
          <w:bCs/>
          <w:lang w:val="en-GB"/>
        </w:rPr>
        <w:t>，</w:t>
      </w:r>
      <w:r w:rsidRPr="0004115F">
        <w:rPr>
          <w:rFonts w:ascii="Time New Roman" w:eastAsia="SimHei" w:hAnsi="Time New Roman" w:hint="eastAsia"/>
          <w:bCs/>
          <w:lang w:val="en-GB"/>
        </w:rPr>
        <w:t>特别是刑法</w:t>
      </w:r>
      <w:r w:rsidR="00DB6A0F">
        <w:rPr>
          <w:rFonts w:ascii="Time New Roman" w:eastAsia="SimHei" w:hAnsi="Time New Roman" w:hint="eastAsia"/>
          <w:bCs/>
          <w:lang w:val="en-GB"/>
        </w:rPr>
        <w:t>，</w:t>
      </w:r>
      <w:r w:rsidRPr="0004115F">
        <w:rPr>
          <w:rFonts w:ascii="Time New Roman" w:eastAsia="SimHei" w:hAnsi="Time New Roman" w:hint="eastAsia"/>
          <w:bCs/>
          <w:lang w:val="en-GB"/>
        </w:rPr>
        <w:t>以便使其与</w:t>
      </w:r>
      <w:r w:rsidR="0044194E">
        <w:rPr>
          <w:rFonts w:ascii="Time New Roman" w:eastAsia="SimHei" w:hAnsi="Time New Roman" w:hint="eastAsia"/>
          <w:bCs/>
          <w:lang w:val="en-GB"/>
        </w:rPr>
        <w:t>《</w:t>
      </w:r>
      <w:r w:rsidRPr="0004115F">
        <w:rPr>
          <w:rFonts w:ascii="Time New Roman" w:eastAsia="SimHei" w:hAnsi="Time New Roman" w:hint="eastAsia"/>
          <w:bCs/>
          <w:lang w:val="en-GB"/>
        </w:rPr>
        <w:t>任择议定书</w:t>
      </w:r>
      <w:r w:rsidR="0044194E">
        <w:rPr>
          <w:rFonts w:ascii="Time New Roman" w:eastAsia="SimHei" w:hAnsi="Time New Roman" w:hint="eastAsia"/>
          <w:bCs/>
          <w:lang w:val="en-GB"/>
        </w:rPr>
        <w:t>》</w:t>
      </w:r>
      <w:r w:rsidRPr="0004115F">
        <w:rPr>
          <w:rFonts w:ascii="Time New Roman" w:eastAsia="SimHei" w:hAnsi="Time New Roman" w:hint="eastAsia"/>
          <w:bCs/>
          <w:lang w:val="en-GB"/>
        </w:rPr>
        <w:t>完全一致</w:t>
      </w:r>
      <w:r w:rsidR="00DB6A0F">
        <w:rPr>
          <w:rFonts w:ascii="Time New Roman" w:eastAsia="SimHei" w:hAnsi="Time New Roman" w:hint="eastAsia"/>
          <w:bCs/>
          <w:lang w:val="en-GB"/>
        </w:rPr>
        <w:t>，</w:t>
      </w:r>
      <w:r w:rsidRPr="0004115F">
        <w:rPr>
          <w:rFonts w:ascii="Time New Roman" w:eastAsia="SimHei" w:hAnsi="Time New Roman" w:hint="eastAsia"/>
          <w:bCs/>
          <w:lang w:val="en-GB"/>
        </w:rPr>
        <w:t>包括按照</w:t>
      </w:r>
      <w:r w:rsidR="007B5572">
        <w:rPr>
          <w:rFonts w:ascii="Time New Roman" w:eastAsia="SimHei" w:hAnsi="Time New Roman" w:hint="eastAsia"/>
          <w:bCs/>
          <w:lang w:val="en-GB"/>
        </w:rPr>
        <w:t>《</w:t>
      </w:r>
      <w:r w:rsidRPr="0004115F">
        <w:rPr>
          <w:rFonts w:ascii="Time New Roman" w:eastAsia="SimHei" w:hAnsi="Time New Roman" w:hint="eastAsia"/>
          <w:bCs/>
          <w:lang w:val="en-GB"/>
        </w:rPr>
        <w:t>任择议定书</w:t>
      </w:r>
      <w:r w:rsidR="007B5572">
        <w:rPr>
          <w:rFonts w:ascii="Time New Roman" w:eastAsia="SimHei" w:hAnsi="Time New Roman" w:hint="eastAsia"/>
          <w:bCs/>
          <w:lang w:val="en-GB"/>
        </w:rPr>
        <w:t>》</w:t>
      </w:r>
      <w:r w:rsidRPr="0004115F">
        <w:rPr>
          <w:rFonts w:ascii="Time New Roman" w:eastAsia="SimHei" w:hAnsi="Time New Roman" w:hint="eastAsia"/>
          <w:bCs/>
          <w:lang w:val="en-GB"/>
        </w:rPr>
        <w:t>第</w:t>
      </w:r>
      <w:r w:rsidRPr="0004115F">
        <w:rPr>
          <w:rFonts w:ascii="Time New Roman" w:eastAsia="SimHei" w:hAnsi="Time New Roman" w:hint="eastAsia"/>
          <w:b/>
          <w:bCs/>
          <w:lang w:val="en-GB"/>
        </w:rPr>
        <w:t>2</w:t>
      </w:r>
      <w:r w:rsidRPr="0004115F">
        <w:rPr>
          <w:rFonts w:ascii="Time New Roman" w:eastAsia="SimHei" w:hAnsi="Time New Roman" w:hint="eastAsia"/>
          <w:bCs/>
          <w:lang w:val="en-GB"/>
        </w:rPr>
        <w:t>条和第</w:t>
      </w:r>
      <w:r w:rsidRPr="0004115F">
        <w:rPr>
          <w:rFonts w:ascii="Time New Roman" w:eastAsia="SimHei" w:hAnsi="Time New Roman" w:hint="eastAsia"/>
          <w:b/>
          <w:bCs/>
          <w:lang w:val="en-GB"/>
        </w:rPr>
        <w:t>3</w:t>
      </w:r>
      <w:r w:rsidRPr="0004115F">
        <w:rPr>
          <w:rFonts w:ascii="Time New Roman" w:eastAsia="SimHei" w:hAnsi="Time New Roman" w:hint="eastAsia"/>
          <w:bCs/>
          <w:lang w:val="en-GB"/>
        </w:rPr>
        <w:t>条</w:t>
      </w:r>
      <w:r w:rsidR="00DB6A0F">
        <w:rPr>
          <w:rFonts w:ascii="Time New Roman" w:eastAsia="SimHei" w:hAnsi="Time New Roman" w:hint="eastAsia"/>
          <w:bCs/>
          <w:lang w:val="en-GB"/>
        </w:rPr>
        <w:t>，</w:t>
      </w:r>
      <w:r w:rsidRPr="0004115F">
        <w:rPr>
          <w:rFonts w:ascii="Time New Roman" w:eastAsia="SimHei" w:hAnsi="Time New Roman" w:hint="eastAsia"/>
          <w:bCs/>
          <w:lang w:val="en-GB"/>
        </w:rPr>
        <w:t>引入儿童卖淫和儿童色情的定义。</w:t>
      </w:r>
    </w:p>
    <w:p w:rsidR="00051A28" w:rsidRPr="00051A28" w:rsidRDefault="00051A28" w:rsidP="00051A28">
      <w:pPr>
        <w:rPr>
          <w:rFonts w:hint="eastAsia"/>
        </w:rPr>
      </w:pPr>
      <w:r w:rsidRPr="00051A28">
        <w:rPr>
          <w:rFonts w:hint="eastAsia"/>
          <w:lang w:val="en-GB"/>
        </w:rPr>
        <w:tab/>
      </w:r>
      <w:r w:rsidRPr="00051A28">
        <w:rPr>
          <w:lang w:val="en-GB"/>
        </w:rPr>
        <w:t>2</w:t>
      </w:r>
      <w:r w:rsidR="00DB6A0F">
        <w:rPr>
          <w:lang w:val="en-GB"/>
        </w:rPr>
        <w:t>0.</w:t>
      </w:r>
      <w:r w:rsidRPr="00051A28">
        <w:t xml:space="preserve"> </w:t>
      </w:r>
      <w:r w:rsidR="00B706E2">
        <w:rPr>
          <w:rFonts w:hint="eastAsia"/>
        </w:rPr>
        <w:t xml:space="preserve"> </w:t>
      </w:r>
      <w:r w:rsidRPr="00051A28">
        <w:rPr>
          <w:rFonts w:hint="eastAsia"/>
        </w:rPr>
        <w:t>委员会还关注的是</w:t>
      </w:r>
      <w:r w:rsidR="00DB6A0F">
        <w:rPr>
          <w:rFonts w:hint="eastAsia"/>
        </w:rPr>
        <w:t>，</w:t>
      </w:r>
      <w:r w:rsidRPr="00051A28">
        <w:rPr>
          <w:rFonts w:hint="eastAsia"/>
        </w:rPr>
        <w:t>缔约国的法律没有将制作或散播宣传买卖儿童、儿童卖淫和儿童色情制品的广告材料的行为规定为刑事犯罪。</w:t>
      </w:r>
    </w:p>
    <w:p w:rsidR="00051A28" w:rsidRPr="00F60E50" w:rsidRDefault="00051A28" w:rsidP="00615816">
      <w:pPr>
        <w:spacing w:after="320"/>
        <w:rPr>
          <w:rFonts w:ascii="Time New Roman" w:eastAsia="SimHei" w:hAnsi="Time New Roman"/>
        </w:rPr>
      </w:pPr>
      <w:r w:rsidRPr="00051A28">
        <w:rPr>
          <w:rFonts w:hint="eastAsia"/>
          <w:b/>
          <w:bCs/>
        </w:rPr>
        <w:tab/>
      </w:r>
      <w:r w:rsidRPr="00F60E50">
        <w:rPr>
          <w:rFonts w:ascii="Time New Roman" w:eastAsia="SimHei" w:hAnsi="Time New Roman"/>
          <w:b/>
          <w:bCs/>
        </w:rPr>
        <w:t>2</w:t>
      </w:r>
      <w:r w:rsidR="00DB6A0F">
        <w:rPr>
          <w:rFonts w:ascii="Time New Roman" w:eastAsia="SimHei" w:hAnsi="Time New Roman"/>
          <w:b/>
          <w:bCs/>
        </w:rPr>
        <w:t>1.</w:t>
      </w:r>
      <w:r w:rsidRPr="00F60E50">
        <w:rPr>
          <w:rFonts w:ascii="Time New Roman" w:eastAsia="SimHei" w:hAnsi="Time New Roman"/>
          <w:bCs/>
        </w:rPr>
        <w:t xml:space="preserve">  </w:t>
      </w:r>
      <w:r w:rsidRPr="00F60E50">
        <w:rPr>
          <w:rFonts w:ascii="Time New Roman" w:eastAsia="SimHei" w:hAnsi="Time New Roman" w:hint="eastAsia"/>
          <w:bCs/>
        </w:rPr>
        <w:t>委员会建议缔约国按照</w:t>
      </w:r>
      <w:r w:rsidR="009B5DDC">
        <w:rPr>
          <w:rFonts w:ascii="Time New Roman" w:eastAsia="SimHei" w:hAnsi="Time New Roman" w:hint="eastAsia"/>
          <w:bCs/>
        </w:rPr>
        <w:t>《</w:t>
      </w:r>
      <w:r w:rsidRPr="00F60E50">
        <w:rPr>
          <w:rFonts w:ascii="Time New Roman" w:eastAsia="SimHei" w:hAnsi="Time New Roman" w:hint="eastAsia"/>
          <w:bCs/>
        </w:rPr>
        <w:t>任择议定书</w:t>
      </w:r>
      <w:r w:rsidR="009B5DDC">
        <w:rPr>
          <w:rFonts w:ascii="Time New Roman" w:eastAsia="SimHei" w:hAnsi="Time New Roman" w:hint="eastAsia"/>
          <w:bCs/>
        </w:rPr>
        <w:t>》</w:t>
      </w:r>
      <w:r w:rsidRPr="00F60E50">
        <w:rPr>
          <w:rFonts w:ascii="Time New Roman" w:eastAsia="SimHei" w:hAnsi="Time New Roman" w:hint="eastAsia"/>
          <w:bCs/>
        </w:rPr>
        <w:t>第</w:t>
      </w:r>
      <w:r w:rsidRPr="00F60E50">
        <w:rPr>
          <w:rFonts w:ascii="Time New Roman" w:eastAsia="SimHei" w:hAnsi="Time New Roman" w:hint="eastAsia"/>
          <w:b/>
          <w:bCs/>
        </w:rPr>
        <w:t>9</w:t>
      </w:r>
      <w:r w:rsidRPr="00F60E50">
        <w:rPr>
          <w:rFonts w:ascii="Time New Roman" w:eastAsia="SimHei" w:hAnsi="Time New Roman" w:hint="eastAsia"/>
          <w:bCs/>
        </w:rPr>
        <w:t>条第</w:t>
      </w:r>
      <w:r w:rsidRPr="00F60E50">
        <w:rPr>
          <w:rFonts w:ascii="Time New Roman" w:eastAsia="SimHei" w:hAnsi="Time New Roman" w:hint="eastAsia"/>
          <w:b/>
          <w:bCs/>
        </w:rPr>
        <w:t>5</w:t>
      </w:r>
      <w:r w:rsidRPr="00F60E50">
        <w:rPr>
          <w:rFonts w:ascii="Time New Roman" w:eastAsia="SimHei" w:hAnsi="Time New Roman" w:hint="eastAsia"/>
          <w:bCs/>
        </w:rPr>
        <w:t>款将制作或散播宣传买卖儿童、儿童卖淫和儿童色情制品的广告材料的行为规定为刑事犯罪。</w:t>
      </w:r>
    </w:p>
    <w:p w:rsidR="00051A28" w:rsidRPr="00625E0A" w:rsidRDefault="00051A28" w:rsidP="00625E0A">
      <w:pPr>
        <w:pStyle w:val="Heading4"/>
        <w:rPr>
          <w:rFonts w:ascii="Time New Roman" w:eastAsia="SimHei" w:hAnsi="Time New Roman"/>
          <w:u w:val="none"/>
          <w:lang w:val="en-GB"/>
        </w:rPr>
      </w:pPr>
      <w:r w:rsidRPr="00625E0A">
        <w:rPr>
          <w:rFonts w:ascii="Time New Roman" w:eastAsia="SimHei" w:hAnsi="Time New Roman" w:hint="eastAsia"/>
          <w:u w:val="none"/>
          <w:lang w:val="en-GB"/>
        </w:rPr>
        <w:t>跨国收养的法律方面</w:t>
      </w:r>
    </w:p>
    <w:p w:rsidR="00051A28" w:rsidRPr="00051A28" w:rsidRDefault="00051A28" w:rsidP="00051A28">
      <w:pPr>
        <w:rPr>
          <w:lang w:val="en-GB"/>
        </w:rPr>
      </w:pPr>
      <w:r w:rsidRPr="00051A28">
        <w:rPr>
          <w:rFonts w:hint="eastAsia"/>
          <w:lang w:val="en-GB"/>
        </w:rPr>
        <w:tab/>
      </w:r>
      <w:r w:rsidRPr="00051A28">
        <w:rPr>
          <w:lang w:val="en-GB"/>
        </w:rPr>
        <w:t>2</w:t>
      </w:r>
      <w:r w:rsidR="00DB6A0F">
        <w:rPr>
          <w:lang w:val="en-GB"/>
        </w:rPr>
        <w:t>2.</w:t>
      </w:r>
      <w:r w:rsidR="00754603">
        <w:rPr>
          <w:rFonts w:hint="eastAsia"/>
          <w:lang w:val="en-GB"/>
        </w:rPr>
        <w:t xml:space="preserve">  </w:t>
      </w:r>
      <w:r w:rsidRPr="00051A28">
        <w:rPr>
          <w:rFonts w:hint="eastAsia"/>
          <w:lang w:val="en-GB"/>
        </w:rPr>
        <w:t>虽然委员会注意到斯洛文尼亚的收养法已经通过立法生效</w:t>
      </w:r>
      <w:r w:rsidR="00DB6A0F">
        <w:rPr>
          <w:rFonts w:hint="eastAsia"/>
          <w:lang w:val="en-GB"/>
        </w:rPr>
        <w:t>，</w:t>
      </w:r>
      <w:r w:rsidRPr="00051A28">
        <w:rPr>
          <w:rFonts w:hint="eastAsia"/>
          <w:lang w:val="en-GB"/>
        </w:rPr>
        <w:t>它感到遗憾的是</w:t>
      </w:r>
      <w:r w:rsidR="00DB6A0F">
        <w:rPr>
          <w:rFonts w:hint="eastAsia"/>
          <w:lang w:val="en-GB"/>
        </w:rPr>
        <w:t>，</w:t>
      </w:r>
      <w:r w:rsidR="00137D7D">
        <w:rPr>
          <w:rFonts w:hint="eastAsia"/>
          <w:lang w:val="en-GB"/>
        </w:rPr>
        <w:t>《</w:t>
      </w:r>
      <w:r w:rsidRPr="00051A28">
        <w:rPr>
          <w:rFonts w:hint="eastAsia"/>
          <w:lang w:val="en-GB"/>
        </w:rPr>
        <w:t>任择议定书</w:t>
      </w:r>
      <w:r w:rsidR="00137D7D">
        <w:rPr>
          <w:rFonts w:hint="eastAsia"/>
          <w:lang w:val="en-GB"/>
        </w:rPr>
        <w:t>》</w:t>
      </w:r>
      <w:r w:rsidRPr="00051A28">
        <w:rPr>
          <w:rFonts w:hint="eastAsia"/>
          <w:lang w:val="en-GB"/>
        </w:rPr>
        <w:t>第</w:t>
      </w:r>
      <w:r w:rsidRPr="00051A28">
        <w:rPr>
          <w:rFonts w:hint="eastAsia"/>
          <w:lang w:val="en-GB"/>
        </w:rPr>
        <w:t>3</w:t>
      </w:r>
      <w:r w:rsidRPr="00051A28">
        <w:rPr>
          <w:rFonts w:hint="eastAsia"/>
          <w:lang w:val="en-GB"/>
        </w:rPr>
        <w:t>条第</w:t>
      </w:r>
      <w:r w:rsidRPr="00051A28">
        <w:rPr>
          <w:rFonts w:hint="eastAsia"/>
          <w:lang w:val="en-GB"/>
        </w:rPr>
        <w:t>1</w:t>
      </w:r>
      <w:r w:rsidRPr="00051A28">
        <w:rPr>
          <w:rFonts w:hint="eastAsia"/>
          <w:lang w:val="en-GB"/>
        </w:rPr>
        <w:t>款</w:t>
      </w:r>
      <w:r w:rsidR="00DB6A0F">
        <w:rPr>
          <w:rFonts w:hint="eastAsia"/>
          <w:lang w:val="en-GB"/>
        </w:rPr>
        <w:t>(</w:t>
      </w:r>
      <w:r w:rsidR="00BD4F9D">
        <w:rPr>
          <w:rFonts w:hint="eastAsia"/>
          <w:lang w:val="en-GB"/>
        </w:rPr>
        <w:t>a</w:t>
      </w:r>
      <w:r w:rsidR="00DB6A0F">
        <w:rPr>
          <w:rFonts w:hint="eastAsia"/>
          <w:lang w:val="en-GB"/>
        </w:rPr>
        <w:t>)(</w:t>
      </w:r>
      <w:r w:rsidRPr="00051A28">
        <w:rPr>
          <w:rFonts w:hint="eastAsia"/>
          <w:lang w:val="en-GB"/>
        </w:rPr>
        <w:t>二</w:t>
      </w:r>
      <w:r w:rsidR="00DB6A0F">
        <w:rPr>
          <w:rFonts w:hint="eastAsia"/>
          <w:lang w:val="en-GB"/>
        </w:rPr>
        <w:t>)</w:t>
      </w:r>
      <w:r w:rsidRPr="00051A28">
        <w:rPr>
          <w:rFonts w:hint="eastAsia"/>
          <w:lang w:val="en-GB"/>
        </w:rPr>
        <w:t>项规定的不正当地诱使同意的情况并没有列入缔约国的犯罪规章。</w:t>
      </w:r>
    </w:p>
    <w:p w:rsidR="00051A28" w:rsidRPr="007F6454" w:rsidRDefault="00051A28" w:rsidP="00F96BA1">
      <w:pPr>
        <w:spacing w:after="320"/>
        <w:rPr>
          <w:rFonts w:ascii="Time New Roman" w:eastAsia="SimHei" w:hAnsi="Time New Roman" w:hint="eastAsia"/>
          <w:bCs/>
        </w:rPr>
      </w:pPr>
      <w:r w:rsidRPr="00051A28">
        <w:rPr>
          <w:rFonts w:hint="eastAsia"/>
          <w:b/>
          <w:bCs/>
          <w:lang w:val="en-GB"/>
        </w:rPr>
        <w:tab/>
      </w:r>
      <w:r w:rsidRPr="007F6454">
        <w:rPr>
          <w:rFonts w:ascii="Time New Roman" w:eastAsia="SimHei" w:hAnsi="Time New Roman"/>
          <w:b/>
          <w:bCs/>
          <w:lang w:val="en-GB"/>
        </w:rPr>
        <w:t>2</w:t>
      </w:r>
      <w:r w:rsidR="00DB6A0F">
        <w:rPr>
          <w:rFonts w:ascii="Time New Roman" w:eastAsia="SimHei" w:hAnsi="Time New Roman"/>
          <w:b/>
          <w:bCs/>
          <w:lang w:val="en-GB"/>
        </w:rPr>
        <w:t>3.</w:t>
      </w:r>
      <w:r w:rsidR="00226221" w:rsidRPr="007F6454">
        <w:rPr>
          <w:rFonts w:ascii="Time New Roman" w:eastAsia="SimHei" w:hAnsi="Time New Roman" w:hint="eastAsia"/>
          <w:bCs/>
          <w:lang w:val="en-GB"/>
        </w:rPr>
        <w:t xml:space="preserve">  </w:t>
      </w:r>
      <w:r w:rsidRPr="007F6454">
        <w:rPr>
          <w:rFonts w:ascii="Time New Roman" w:eastAsia="SimHei" w:hAnsi="Time New Roman" w:hint="eastAsia"/>
          <w:bCs/>
          <w:lang w:val="en-GB"/>
        </w:rPr>
        <w:t>委员会建议缔约国采取一切必要措施</w:t>
      </w:r>
      <w:r w:rsidR="00DB6A0F">
        <w:rPr>
          <w:rFonts w:ascii="Time New Roman" w:eastAsia="SimHei" w:hAnsi="Time New Roman" w:hint="eastAsia"/>
          <w:bCs/>
          <w:lang w:val="en-GB"/>
        </w:rPr>
        <w:t>，</w:t>
      </w:r>
      <w:r w:rsidRPr="007F6454">
        <w:rPr>
          <w:rFonts w:ascii="Time New Roman" w:eastAsia="SimHei" w:hAnsi="Time New Roman" w:hint="eastAsia"/>
          <w:bCs/>
          <w:lang w:val="en-GB"/>
        </w:rPr>
        <w:t>以确保按照</w:t>
      </w:r>
      <w:r w:rsidR="009D538A">
        <w:rPr>
          <w:rFonts w:ascii="Time New Roman" w:eastAsia="SimHei" w:hAnsi="Time New Roman" w:hint="eastAsia"/>
          <w:bCs/>
          <w:lang w:val="en-GB"/>
        </w:rPr>
        <w:t>《</w:t>
      </w:r>
      <w:r w:rsidRPr="007F6454">
        <w:rPr>
          <w:rFonts w:ascii="Time New Roman" w:eastAsia="SimHei" w:hAnsi="Time New Roman" w:hint="eastAsia"/>
          <w:bCs/>
          <w:lang w:val="en-GB"/>
        </w:rPr>
        <w:t>任择议定书</w:t>
      </w:r>
      <w:r w:rsidR="009D538A">
        <w:rPr>
          <w:rFonts w:ascii="Time New Roman" w:eastAsia="SimHei" w:hAnsi="Time New Roman" w:hint="eastAsia"/>
          <w:bCs/>
          <w:lang w:val="en-GB"/>
        </w:rPr>
        <w:t>》</w:t>
      </w:r>
      <w:r w:rsidRPr="007F6454">
        <w:rPr>
          <w:rFonts w:ascii="Time New Roman" w:eastAsia="SimHei" w:hAnsi="Time New Roman" w:hint="eastAsia"/>
          <w:bCs/>
          <w:lang w:val="en-GB"/>
        </w:rPr>
        <w:t>第</w:t>
      </w:r>
      <w:r w:rsidRPr="007F6454">
        <w:rPr>
          <w:rFonts w:ascii="Time New Roman" w:eastAsia="SimHei" w:hAnsi="Time New Roman" w:hint="eastAsia"/>
          <w:b/>
          <w:bCs/>
          <w:lang w:val="en-GB"/>
        </w:rPr>
        <w:t>3</w:t>
      </w:r>
      <w:r w:rsidRPr="007F6454">
        <w:rPr>
          <w:rFonts w:ascii="Time New Roman" w:eastAsia="SimHei" w:hAnsi="Time New Roman" w:hint="eastAsia"/>
          <w:bCs/>
          <w:lang w:val="en-GB"/>
        </w:rPr>
        <w:t>条第</w:t>
      </w:r>
      <w:r w:rsidRPr="007F6454">
        <w:rPr>
          <w:rFonts w:ascii="Time New Roman" w:eastAsia="SimHei" w:hAnsi="Time New Roman" w:hint="eastAsia"/>
          <w:b/>
          <w:bCs/>
          <w:lang w:val="en-GB"/>
        </w:rPr>
        <w:t>1</w:t>
      </w:r>
      <w:r w:rsidRPr="007F6454">
        <w:rPr>
          <w:rFonts w:ascii="Time New Roman" w:eastAsia="SimHei" w:hAnsi="Time New Roman" w:hint="eastAsia"/>
          <w:bCs/>
          <w:lang w:val="en-GB"/>
        </w:rPr>
        <w:t>款</w:t>
      </w:r>
      <w:r w:rsidR="00DB6A0F">
        <w:rPr>
          <w:rFonts w:ascii="Time New Roman" w:eastAsia="SimHei" w:hAnsi="Time New Roman" w:hint="eastAsia"/>
          <w:bCs/>
          <w:lang w:val="en-GB"/>
        </w:rPr>
        <w:t>(</w:t>
      </w:r>
      <w:r w:rsidRPr="007F6454">
        <w:rPr>
          <w:rFonts w:ascii="Time New Roman" w:eastAsia="SimHei" w:hAnsi="Time New Roman" w:hint="eastAsia"/>
          <w:b/>
          <w:bCs/>
          <w:lang w:val="en-GB"/>
        </w:rPr>
        <w:t>a</w:t>
      </w:r>
      <w:r w:rsidR="00DB6A0F">
        <w:rPr>
          <w:rFonts w:ascii="Time New Roman" w:eastAsia="SimHei" w:hAnsi="Time New Roman" w:hint="eastAsia"/>
          <w:bCs/>
          <w:lang w:val="en-GB"/>
        </w:rPr>
        <w:t>)(</w:t>
      </w:r>
      <w:r w:rsidRPr="007F6454">
        <w:rPr>
          <w:rFonts w:ascii="Time New Roman" w:eastAsia="SimHei" w:hAnsi="Time New Roman" w:hint="eastAsia"/>
          <w:bCs/>
          <w:lang w:val="en-GB"/>
        </w:rPr>
        <w:t>二</w:t>
      </w:r>
      <w:r w:rsidR="00DB6A0F">
        <w:rPr>
          <w:rFonts w:ascii="Time New Roman" w:eastAsia="SimHei" w:hAnsi="Time New Roman" w:hint="eastAsia"/>
          <w:bCs/>
          <w:lang w:val="en-GB"/>
        </w:rPr>
        <w:t>)</w:t>
      </w:r>
      <w:r w:rsidRPr="007F6454">
        <w:rPr>
          <w:rFonts w:ascii="Time New Roman" w:eastAsia="SimHei" w:hAnsi="Time New Roman" w:hint="eastAsia"/>
          <w:bCs/>
          <w:lang w:val="en-GB"/>
        </w:rPr>
        <w:t>项的规定</w:t>
      </w:r>
      <w:r w:rsidR="00DB6A0F">
        <w:rPr>
          <w:rFonts w:ascii="Time New Roman" w:eastAsia="SimHei" w:hAnsi="Time New Roman" w:hint="eastAsia"/>
          <w:bCs/>
          <w:lang w:val="en-GB"/>
        </w:rPr>
        <w:t>，</w:t>
      </w:r>
      <w:r w:rsidRPr="007F6454">
        <w:rPr>
          <w:rFonts w:ascii="Time New Roman" w:eastAsia="SimHei" w:hAnsi="Time New Roman" w:hint="eastAsia"/>
          <w:bCs/>
          <w:lang w:val="en-GB"/>
        </w:rPr>
        <w:t>将不正当地诱使同意情况的定义纳入立法。</w:t>
      </w:r>
    </w:p>
    <w:p w:rsidR="00051A28" w:rsidRPr="00695063" w:rsidRDefault="00051A28" w:rsidP="008C611C">
      <w:pPr>
        <w:pStyle w:val="Heading2"/>
        <w:rPr>
          <w:rFonts w:ascii="Time New Roman" w:eastAsia="SimHei" w:hAnsi="Time New Roman"/>
          <w:lang w:val="en-GB"/>
        </w:rPr>
      </w:pPr>
      <w:r w:rsidRPr="00695063">
        <w:rPr>
          <w:rFonts w:ascii="Time New Roman" w:eastAsia="SimHei" w:hAnsi="Time New Roman" w:hint="eastAsia"/>
          <w:lang w:val="en-GB"/>
        </w:rPr>
        <w:t>六、保护受害儿童的权利</w:t>
      </w:r>
    </w:p>
    <w:p w:rsidR="00051A28" w:rsidRPr="000B3F4C" w:rsidRDefault="00051A28" w:rsidP="000B3F4C">
      <w:pPr>
        <w:pStyle w:val="Heading4"/>
        <w:rPr>
          <w:rFonts w:ascii="Time New Roman" w:eastAsia="SimHei" w:hAnsi="Time New Roman"/>
          <w:u w:val="none"/>
          <w:lang w:val="en-GB"/>
        </w:rPr>
      </w:pPr>
      <w:r w:rsidRPr="000B3F4C">
        <w:rPr>
          <w:rFonts w:ascii="Time New Roman" w:eastAsia="SimHei" w:hAnsi="Time New Roman"/>
          <w:u w:val="none"/>
          <w:lang w:val="en-GB"/>
        </w:rPr>
        <w:t>为保护议定书禁止的</w:t>
      </w:r>
      <w:r w:rsidRPr="000B3F4C">
        <w:rPr>
          <w:rFonts w:ascii="Time New Roman" w:eastAsia="SimHei" w:hAnsi="Time New Roman" w:hint="eastAsia"/>
          <w:u w:val="none"/>
          <w:lang w:val="en-GB"/>
        </w:rPr>
        <w:t>罪行</w:t>
      </w:r>
      <w:r w:rsidRPr="000B3F4C">
        <w:rPr>
          <w:rFonts w:ascii="Time New Roman" w:eastAsia="SimHei" w:hAnsi="Time New Roman"/>
          <w:u w:val="none"/>
          <w:lang w:val="en-GB"/>
        </w:rPr>
        <w:t>的受害儿童的权利和利益所采取的措施</w:t>
      </w:r>
    </w:p>
    <w:p w:rsidR="00051A28" w:rsidRPr="00051A28" w:rsidRDefault="00051A28" w:rsidP="00DB6A0F">
      <w:pPr>
        <w:rPr>
          <w:lang w:val="en-GB"/>
        </w:rPr>
      </w:pPr>
      <w:r w:rsidRPr="00051A28">
        <w:rPr>
          <w:rFonts w:hint="eastAsia"/>
          <w:lang w:val="en-GB"/>
        </w:rPr>
        <w:tab/>
      </w:r>
      <w:r w:rsidRPr="00051A28">
        <w:rPr>
          <w:lang w:val="en-GB"/>
        </w:rPr>
        <w:t>2</w:t>
      </w:r>
      <w:r w:rsidR="00DB6A0F">
        <w:rPr>
          <w:lang w:val="en-GB"/>
        </w:rPr>
        <w:t>4.</w:t>
      </w:r>
      <w:r w:rsidR="007B5DDA">
        <w:rPr>
          <w:rFonts w:hint="eastAsia"/>
          <w:lang w:val="en-GB"/>
        </w:rPr>
        <w:t xml:space="preserve">  </w:t>
      </w:r>
      <w:r w:rsidRPr="00051A28">
        <w:rPr>
          <w:rFonts w:hint="eastAsia"/>
          <w:lang w:val="en-GB"/>
        </w:rPr>
        <w:t>委员会注意到</w:t>
      </w:r>
      <w:r w:rsidR="00DB6A0F">
        <w:rPr>
          <w:rFonts w:hint="eastAsia"/>
          <w:lang w:val="en-GB"/>
        </w:rPr>
        <w:t>，</w:t>
      </w:r>
      <w:r w:rsidRPr="00051A28">
        <w:rPr>
          <w:rFonts w:hint="eastAsia"/>
          <w:lang w:val="en-GB"/>
        </w:rPr>
        <w:t>社会救助法</w:t>
      </w:r>
      <w:r w:rsidR="00DB6A0F">
        <w:rPr>
          <w:lang w:val="en-GB"/>
        </w:rPr>
        <w:t>(</w:t>
      </w:r>
      <w:r w:rsidR="00C63A45">
        <w:rPr>
          <w:lang w:val="en-GB"/>
        </w:rPr>
        <w:t>Ur.</w:t>
      </w:r>
      <w:r w:rsidR="00A14C98">
        <w:rPr>
          <w:rFonts w:hint="eastAsia"/>
          <w:lang w:val="en-GB"/>
        </w:rPr>
        <w:t xml:space="preserve"> </w:t>
      </w:r>
      <w:r w:rsidRPr="00051A28">
        <w:rPr>
          <w:iCs/>
          <w:lang w:val="en-GB"/>
        </w:rPr>
        <w:t>RS</w:t>
      </w:r>
      <w:r w:rsidR="00A14C98">
        <w:rPr>
          <w:lang w:val="en-GB"/>
        </w:rPr>
        <w:t xml:space="preserve"> No.</w:t>
      </w:r>
      <w:r w:rsidR="00A14C98">
        <w:rPr>
          <w:rFonts w:hint="eastAsia"/>
          <w:lang w:val="en-GB"/>
        </w:rPr>
        <w:t xml:space="preserve"> </w:t>
      </w:r>
      <w:r w:rsidRPr="00051A28">
        <w:rPr>
          <w:lang w:val="en-GB"/>
        </w:rPr>
        <w:t>3</w:t>
      </w:r>
      <w:r w:rsidR="00DB6A0F">
        <w:rPr>
          <w:lang w:val="en-GB"/>
        </w:rPr>
        <w:t>/</w:t>
      </w:r>
      <w:r w:rsidRPr="00051A28">
        <w:rPr>
          <w:lang w:val="en-GB"/>
        </w:rPr>
        <w:t>07</w:t>
      </w:r>
      <w:r w:rsidR="006A7949">
        <w:rPr>
          <w:rFonts w:hint="eastAsia"/>
          <w:lang w:val="en-GB"/>
        </w:rPr>
        <w:t>－</w:t>
      </w:r>
      <w:r w:rsidRPr="00051A28">
        <w:rPr>
          <w:rFonts w:hint="eastAsia"/>
          <w:lang w:val="en-GB"/>
        </w:rPr>
        <w:t>官方综合案文</w:t>
      </w:r>
      <w:r w:rsidR="00DB6A0F">
        <w:rPr>
          <w:lang w:val="en-GB"/>
        </w:rPr>
        <w:t>2,</w:t>
      </w:r>
      <w:r w:rsidRPr="00051A28">
        <w:rPr>
          <w:lang w:val="en-GB"/>
        </w:rPr>
        <w:t xml:space="preserve"> 23</w:t>
      </w:r>
      <w:r w:rsidR="00DB6A0F">
        <w:rPr>
          <w:lang w:val="en-GB"/>
        </w:rPr>
        <w:t>/</w:t>
      </w:r>
      <w:r w:rsidRPr="00051A28">
        <w:rPr>
          <w:lang w:val="en-GB"/>
        </w:rPr>
        <w:t>07</w:t>
      </w:r>
      <w:r w:rsidR="007378E6">
        <w:rPr>
          <w:rFonts w:hint="eastAsia"/>
          <w:lang w:val="en-GB"/>
        </w:rPr>
        <w:t>－</w:t>
      </w:r>
      <w:r w:rsidRPr="00051A28">
        <w:rPr>
          <w:lang w:val="en-GB"/>
        </w:rPr>
        <w:t>popr.</w:t>
      </w:r>
      <w:r w:rsidR="00DB6A0F">
        <w:rPr>
          <w:lang w:val="en-GB"/>
        </w:rPr>
        <w:t>，</w:t>
      </w:r>
      <w:r w:rsidRPr="00051A28">
        <w:rPr>
          <w:lang w:val="en-GB"/>
        </w:rPr>
        <w:t>41</w:t>
      </w:r>
      <w:r w:rsidR="00DB6A0F">
        <w:rPr>
          <w:lang w:val="en-GB"/>
        </w:rPr>
        <w:t>/</w:t>
      </w:r>
      <w:r w:rsidRPr="00051A28">
        <w:rPr>
          <w:lang w:val="en-GB"/>
        </w:rPr>
        <w:t>07</w:t>
      </w:r>
      <w:r w:rsidR="007378E6">
        <w:rPr>
          <w:rFonts w:hint="eastAsia"/>
          <w:lang w:val="en-GB"/>
        </w:rPr>
        <w:t>－</w:t>
      </w:r>
      <w:r w:rsidRPr="00051A28">
        <w:rPr>
          <w:lang w:val="en-GB"/>
        </w:rPr>
        <w:t>popr.</w:t>
      </w:r>
      <w:r w:rsidR="00DB6A0F">
        <w:rPr>
          <w:lang w:val="en-GB"/>
        </w:rPr>
        <w:t>，</w:t>
      </w:r>
      <w:r w:rsidRPr="00051A28">
        <w:rPr>
          <w:lang w:val="en-GB"/>
        </w:rPr>
        <w:t>114</w:t>
      </w:r>
      <w:r w:rsidR="00DB6A0F">
        <w:rPr>
          <w:lang w:val="en-GB"/>
        </w:rPr>
        <w:t>/</w:t>
      </w:r>
      <w:r w:rsidRPr="00051A28">
        <w:rPr>
          <w:lang w:val="en-GB"/>
        </w:rPr>
        <w:t>06</w:t>
      </w:r>
      <w:r w:rsidR="00D5036D">
        <w:rPr>
          <w:rFonts w:hint="eastAsia"/>
          <w:lang w:val="en-GB"/>
        </w:rPr>
        <w:t>－</w:t>
      </w:r>
      <w:r w:rsidRPr="00051A28">
        <w:rPr>
          <w:lang w:val="en-GB"/>
        </w:rPr>
        <w:t>ZUTPG</w:t>
      </w:r>
      <w:r w:rsidR="00DB6A0F">
        <w:rPr>
          <w:lang w:val="en-GB"/>
        </w:rPr>
        <w:t>)</w:t>
      </w:r>
      <w:r w:rsidRPr="00051A28">
        <w:rPr>
          <w:rFonts w:hint="eastAsia"/>
          <w:lang w:val="en-GB"/>
        </w:rPr>
        <w:t>规定的照料、保护、教育和培训及其他类型的社会服务</w:t>
      </w:r>
      <w:r w:rsidR="00DB6A0F">
        <w:rPr>
          <w:rFonts w:hint="eastAsia"/>
          <w:lang w:val="en-GB"/>
        </w:rPr>
        <w:t>，</w:t>
      </w:r>
      <w:r w:rsidRPr="00051A28">
        <w:rPr>
          <w:rFonts w:hint="eastAsia"/>
          <w:lang w:val="en-GB"/>
        </w:rPr>
        <w:t>应该可以帮助个人及其家庭脱离窘迫</w:t>
      </w:r>
      <w:r w:rsidR="00DB6A0F">
        <w:rPr>
          <w:rFonts w:hint="eastAsia"/>
          <w:lang w:val="en-GB"/>
        </w:rPr>
        <w:t>，</w:t>
      </w:r>
      <w:r w:rsidRPr="00051A28">
        <w:rPr>
          <w:rFonts w:hint="eastAsia"/>
          <w:lang w:val="en-GB"/>
        </w:rPr>
        <w:t>并确认非政府组织在提供这些服务方面所发挥的重要作用。它还注意到</w:t>
      </w:r>
      <w:r w:rsidR="00DB6A0F">
        <w:rPr>
          <w:rFonts w:hint="eastAsia"/>
          <w:lang w:val="en-GB"/>
        </w:rPr>
        <w:t>，</w:t>
      </w:r>
      <w:r w:rsidRPr="00051A28">
        <w:rPr>
          <w:rFonts w:hint="eastAsia"/>
          <w:lang w:val="en-GB"/>
        </w:rPr>
        <w:t>2006-2010</w:t>
      </w:r>
      <w:r w:rsidRPr="00051A28">
        <w:rPr>
          <w:rFonts w:hint="eastAsia"/>
          <w:lang w:val="en-GB"/>
        </w:rPr>
        <w:t>年关于国家援助方案的决议</w:t>
      </w:r>
      <w:r w:rsidR="00DB6A0F">
        <w:rPr>
          <w:rFonts w:hint="eastAsia"/>
          <w:lang w:val="en-GB"/>
        </w:rPr>
        <w:t>(</w:t>
      </w:r>
      <w:r w:rsidRPr="00051A28">
        <w:rPr>
          <w:rFonts w:hint="eastAsia"/>
          <w:lang w:val="en-GB"/>
        </w:rPr>
        <w:t>UR.l.R</w:t>
      </w:r>
      <w:r w:rsidR="00DB6A0F">
        <w:rPr>
          <w:rFonts w:hint="eastAsia"/>
          <w:lang w:val="en-GB"/>
        </w:rPr>
        <w:t xml:space="preserve">S, </w:t>
      </w:r>
      <w:r w:rsidRPr="00051A28">
        <w:rPr>
          <w:rFonts w:hint="eastAsia"/>
          <w:lang w:val="en-GB"/>
        </w:rPr>
        <w:t>No.39</w:t>
      </w:r>
      <w:r w:rsidR="00DB6A0F">
        <w:rPr>
          <w:rFonts w:hint="eastAsia"/>
          <w:lang w:val="en-GB"/>
        </w:rPr>
        <w:t>/</w:t>
      </w:r>
      <w:r w:rsidRPr="00051A28">
        <w:rPr>
          <w:rFonts w:hint="eastAsia"/>
          <w:lang w:val="en-GB"/>
        </w:rPr>
        <w:t>06</w:t>
      </w:r>
      <w:r w:rsidR="00DB6A0F">
        <w:rPr>
          <w:rFonts w:hint="eastAsia"/>
          <w:lang w:val="en-GB"/>
        </w:rPr>
        <w:t>)</w:t>
      </w:r>
      <w:r w:rsidRPr="00051A28">
        <w:rPr>
          <w:rFonts w:hint="eastAsia"/>
          <w:lang w:val="en-GB"/>
        </w:rPr>
        <w:t>和由劳动、家庭和社会事务部共同资助受害儿童的各种方案。然而</w:t>
      </w:r>
      <w:r w:rsidR="00DB6A0F">
        <w:rPr>
          <w:rFonts w:hint="eastAsia"/>
          <w:lang w:val="en-GB"/>
        </w:rPr>
        <w:t>，</w:t>
      </w:r>
      <w:r w:rsidRPr="00051A28">
        <w:rPr>
          <w:rFonts w:hint="eastAsia"/>
          <w:lang w:val="en-GB"/>
        </w:rPr>
        <w:t>委员会关切地注意到</w:t>
      </w:r>
      <w:r w:rsidR="00DB6A0F">
        <w:rPr>
          <w:rFonts w:hint="eastAsia"/>
          <w:lang w:val="en-GB"/>
        </w:rPr>
        <w:t>，</w:t>
      </w:r>
      <w:r w:rsidRPr="00051A28">
        <w:rPr>
          <w:rFonts w:hint="eastAsia"/>
          <w:lang w:val="en-GB"/>
        </w:rPr>
        <w:t>缔约国没有向</w:t>
      </w:r>
      <w:r w:rsidR="00334A11">
        <w:rPr>
          <w:rFonts w:hint="eastAsia"/>
          <w:lang w:val="en-GB"/>
        </w:rPr>
        <w:t>《</w:t>
      </w:r>
      <w:r w:rsidRPr="00051A28">
        <w:rPr>
          <w:rFonts w:hint="eastAsia"/>
          <w:lang w:val="en-GB"/>
        </w:rPr>
        <w:t>任择议定书</w:t>
      </w:r>
      <w:r w:rsidR="00334A11">
        <w:rPr>
          <w:rFonts w:hint="eastAsia"/>
          <w:lang w:val="en-GB"/>
        </w:rPr>
        <w:t>》</w:t>
      </w:r>
      <w:r w:rsidRPr="00051A28">
        <w:rPr>
          <w:rFonts w:hint="eastAsia"/>
          <w:lang w:val="en-GB"/>
        </w:rPr>
        <w:t>所述罪行受害者提供具体的国家照顾或支持的概念。</w:t>
      </w:r>
    </w:p>
    <w:p w:rsidR="00051A28" w:rsidRPr="00C20F01" w:rsidRDefault="00051A28" w:rsidP="00051A28">
      <w:pPr>
        <w:rPr>
          <w:rFonts w:ascii="Time New Roman" w:eastAsia="SimHei" w:hAnsi="Time New Roman" w:hint="eastAsia"/>
          <w:bCs/>
          <w:lang w:val="en-GB"/>
        </w:rPr>
      </w:pPr>
      <w:r w:rsidRPr="00C20F01">
        <w:rPr>
          <w:rFonts w:ascii="Time New Roman" w:eastAsia="SimHei" w:hAnsi="Time New Roman" w:hint="eastAsia"/>
          <w:b/>
          <w:bCs/>
          <w:lang w:val="en-GB"/>
        </w:rPr>
        <w:tab/>
      </w:r>
      <w:r w:rsidRPr="00C20F01">
        <w:rPr>
          <w:rFonts w:ascii="Time New Roman" w:eastAsia="SimHei" w:hAnsi="Time New Roman"/>
          <w:b/>
          <w:bCs/>
          <w:lang w:val="en-GB"/>
        </w:rPr>
        <w:t>2</w:t>
      </w:r>
      <w:r w:rsidR="00DB6A0F">
        <w:rPr>
          <w:rFonts w:ascii="Time New Roman" w:eastAsia="SimHei" w:hAnsi="Time New Roman"/>
          <w:b/>
          <w:bCs/>
          <w:lang w:val="en-GB"/>
        </w:rPr>
        <w:t>5.</w:t>
      </w:r>
      <w:r w:rsidR="006C4461" w:rsidRPr="00C20F01">
        <w:rPr>
          <w:rFonts w:ascii="Time New Roman" w:eastAsia="SimHei" w:hAnsi="Time New Roman" w:hint="eastAsia"/>
          <w:bCs/>
          <w:lang w:val="en-GB"/>
        </w:rPr>
        <w:t xml:space="preserve">  </w:t>
      </w:r>
      <w:r w:rsidRPr="00C20F01">
        <w:rPr>
          <w:rFonts w:ascii="Time New Roman" w:eastAsia="SimHei" w:hAnsi="Time New Roman" w:hint="eastAsia"/>
          <w:bCs/>
          <w:lang w:val="en-GB"/>
        </w:rPr>
        <w:t>委员会建议缔约国</w:t>
      </w:r>
      <w:r w:rsidR="00DB6A0F">
        <w:rPr>
          <w:rFonts w:ascii="Time New Roman" w:eastAsia="SimHei" w:hAnsi="Time New Roman" w:hint="eastAsia"/>
          <w:bCs/>
          <w:lang w:val="en-GB"/>
        </w:rPr>
        <w:t>：</w:t>
      </w:r>
    </w:p>
    <w:p w:rsidR="00051A28" w:rsidRPr="00676B3B" w:rsidRDefault="00051A28" w:rsidP="00676B3B">
      <w:pPr>
        <w:numPr>
          <w:ilvl w:val="0"/>
          <w:numId w:val="8"/>
        </w:numPr>
        <w:rPr>
          <w:rFonts w:ascii="Time New Roman" w:eastAsia="SimHei" w:hAnsi="Time New Roman"/>
          <w:bCs/>
          <w:lang w:val="en-GB"/>
        </w:rPr>
      </w:pPr>
      <w:r w:rsidRPr="00676B3B">
        <w:rPr>
          <w:rFonts w:ascii="Time New Roman" w:eastAsia="SimHei" w:hAnsi="Time New Roman" w:hint="eastAsia"/>
          <w:lang w:val="en-GB"/>
        </w:rPr>
        <w:t>建立一套与</w:t>
      </w:r>
      <w:r w:rsidR="00554703">
        <w:rPr>
          <w:rFonts w:ascii="Time New Roman" w:eastAsia="SimHei" w:hAnsi="Time New Roman" w:hint="eastAsia"/>
          <w:lang w:val="en-GB"/>
        </w:rPr>
        <w:t>《</w:t>
      </w:r>
      <w:r w:rsidRPr="00676B3B">
        <w:rPr>
          <w:rFonts w:ascii="Time New Roman" w:eastAsia="SimHei" w:hAnsi="Time New Roman" w:hint="eastAsia"/>
          <w:lang w:val="en-GB"/>
        </w:rPr>
        <w:t>任择议定书</w:t>
      </w:r>
      <w:r w:rsidR="00554703">
        <w:rPr>
          <w:rFonts w:ascii="Time New Roman" w:eastAsia="SimHei" w:hAnsi="Time New Roman" w:hint="eastAsia"/>
          <w:lang w:val="en-GB"/>
        </w:rPr>
        <w:t>》</w:t>
      </w:r>
      <w:r w:rsidRPr="00676B3B">
        <w:rPr>
          <w:rFonts w:ascii="Time New Roman" w:eastAsia="SimHei" w:hAnsi="Time New Roman" w:hint="eastAsia"/>
          <w:lang w:val="en-GB"/>
        </w:rPr>
        <w:t>的要求协调一致的有关协调、照顾和支助买卖儿童</w:t>
      </w:r>
      <w:r w:rsidRPr="00676B3B">
        <w:rPr>
          <w:rFonts w:ascii="Time New Roman" w:eastAsia="SimHei" w:hAnsi="Time New Roman" w:hint="eastAsia"/>
          <w:bCs/>
          <w:lang w:val="en-GB"/>
        </w:rPr>
        <w:t>、儿童卖淫或儿童色情活动受害儿童</w:t>
      </w:r>
      <w:r w:rsidRPr="00676B3B">
        <w:rPr>
          <w:rFonts w:ascii="Time New Roman" w:eastAsia="SimHei" w:hAnsi="Time New Roman" w:hint="eastAsia"/>
          <w:lang w:val="en-GB"/>
        </w:rPr>
        <w:t>的全国性政策</w:t>
      </w:r>
      <w:r w:rsidR="00DB6A0F">
        <w:rPr>
          <w:rFonts w:ascii="Time New Roman" w:eastAsia="SimHei" w:hAnsi="Time New Roman" w:hint="eastAsia"/>
          <w:bCs/>
          <w:lang w:val="en-GB"/>
        </w:rPr>
        <w:t>；</w:t>
      </w:r>
    </w:p>
    <w:p w:rsidR="00051A28" w:rsidRPr="00676B3B" w:rsidRDefault="00051A28" w:rsidP="00676B3B">
      <w:pPr>
        <w:numPr>
          <w:ilvl w:val="0"/>
          <w:numId w:val="8"/>
        </w:numPr>
        <w:rPr>
          <w:rFonts w:ascii="Time New Roman" w:eastAsia="SimHei" w:hAnsi="Time New Roman"/>
          <w:bCs/>
          <w:lang w:val="en-GB"/>
        </w:rPr>
      </w:pPr>
      <w:r w:rsidRPr="00676B3B">
        <w:rPr>
          <w:rFonts w:ascii="Time New Roman" w:eastAsia="SimHei" w:hAnsi="Time New Roman" w:hint="eastAsia"/>
          <w:bCs/>
          <w:lang w:val="en-GB"/>
        </w:rPr>
        <w:t>为受害儿童继续提供医疗和心理护理服务</w:t>
      </w:r>
      <w:r w:rsidR="00DB6A0F">
        <w:rPr>
          <w:rFonts w:ascii="Time New Roman" w:eastAsia="SimHei" w:hAnsi="Time New Roman" w:hint="eastAsia"/>
          <w:bCs/>
          <w:lang w:val="en-GB"/>
        </w:rPr>
        <w:t>；</w:t>
      </w:r>
      <w:r w:rsidRPr="00676B3B">
        <w:rPr>
          <w:rFonts w:ascii="Time New Roman" w:eastAsia="SimHei" w:hAnsi="Time New Roman" w:hint="eastAsia"/>
          <w:bCs/>
          <w:lang w:val="en-GB"/>
        </w:rPr>
        <w:t>采取措施</w:t>
      </w:r>
      <w:r w:rsidR="00DB6A0F">
        <w:rPr>
          <w:rFonts w:ascii="Time New Roman" w:eastAsia="SimHei" w:hAnsi="Time New Roman" w:hint="eastAsia"/>
          <w:bCs/>
          <w:lang w:val="en-GB"/>
        </w:rPr>
        <w:t>，</w:t>
      </w:r>
      <w:r w:rsidRPr="00676B3B">
        <w:rPr>
          <w:rFonts w:ascii="Time New Roman" w:eastAsia="SimHei" w:hAnsi="Time New Roman" w:hint="eastAsia"/>
          <w:bCs/>
          <w:lang w:val="en-GB"/>
        </w:rPr>
        <w:t>确实对受害儿童提供适当援助</w:t>
      </w:r>
      <w:r w:rsidR="00DB6A0F">
        <w:rPr>
          <w:rFonts w:ascii="Time New Roman" w:eastAsia="SimHei" w:hAnsi="Time New Roman" w:hint="eastAsia"/>
          <w:bCs/>
          <w:lang w:val="en-GB"/>
        </w:rPr>
        <w:t>，</w:t>
      </w:r>
      <w:r w:rsidRPr="00676B3B">
        <w:rPr>
          <w:rFonts w:ascii="Time New Roman" w:eastAsia="SimHei" w:hAnsi="Time New Roman" w:hint="eastAsia"/>
          <w:bCs/>
          <w:lang w:val="en-GB"/>
        </w:rPr>
        <w:t>包括使他们重返社会并使他们的身心完全康复</w:t>
      </w:r>
      <w:r w:rsidR="00DB6A0F">
        <w:rPr>
          <w:rFonts w:ascii="Time New Roman" w:eastAsia="SimHei" w:hAnsi="Time New Roman" w:hint="eastAsia"/>
          <w:bCs/>
          <w:lang w:val="en-GB"/>
        </w:rPr>
        <w:t>，</w:t>
      </w:r>
      <w:r w:rsidRPr="00676B3B">
        <w:rPr>
          <w:rFonts w:ascii="Time New Roman" w:eastAsia="SimHei" w:hAnsi="Time New Roman" w:hint="eastAsia"/>
          <w:bCs/>
          <w:lang w:val="en-GB"/>
        </w:rPr>
        <w:t>以及确保受害儿童能够获得专业人员的服务</w:t>
      </w:r>
      <w:r w:rsidR="00DB6A0F">
        <w:rPr>
          <w:rFonts w:ascii="Time New Roman" w:eastAsia="SimHei" w:hAnsi="Time New Roman" w:hint="eastAsia"/>
          <w:bCs/>
          <w:lang w:val="en-GB"/>
        </w:rPr>
        <w:t>；</w:t>
      </w:r>
    </w:p>
    <w:p w:rsidR="00051A28" w:rsidRPr="00676B3B" w:rsidRDefault="00051A28" w:rsidP="00676B3B">
      <w:pPr>
        <w:numPr>
          <w:ilvl w:val="0"/>
          <w:numId w:val="8"/>
        </w:numPr>
        <w:rPr>
          <w:rFonts w:ascii="Time New Roman" w:eastAsia="SimHei" w:hAnsi="Time New Roman"/>
          <w:bCs/>
          <w:lang w:val="en-GB"/>
        </w:rPr>
      </w:pPr>
      <w:r w:rsidRPr="00676B3B">
        <w:rPr>
          <w:rFonts w:ascii="Time New Roman" w:eastAsia="SimHei" w:hAnsi="Time New Roman" w:hint="eastAsia"/>
          <w:bCs/>
          <w:lang w:val="en-GB"/>
        </w:rPr>
        <w:t>继续并加强与非政府组织的合作</w:t>
      </w:r>
      <w:r w:rsidR="00DB6A0F">
        <w:rPr>
          <w:rFonts w:ascii="Time New Roman" w:eastAsia="SimHei" w:hAnsi="Time New Roman" w:hint="eastAsia"/>
          <w:bCs/>
          <w:lang w:val="en-GB"/>
        </w:rPr>
        <w:t>，</w:t>
      </w:r>
      <w:r w:rsidRPr="00676B3B">
        <w:rPr>
          <w:rFonts w:ascii="Time New Roman" w:eastAsia="SimHei" w:hAnsi="Time New Roman" w:hint="eastAsia"/>
          <w:bCs/>
          <w:lang w:val="en-GB"/>
        </w:rPr>
        <w:t>特别是通过支持他们的宣传和努力</w:t>
      </w:r>
      <w:r w:rsidR="00DB6A0F">
        <w:rPr>
          <w:rFonts w:ascii="Time New Roman" w:eastAsia="SimHei" w:hAnsi="Time New Roman" w:hint="eastAsia"/>
          <w:bCs/>
          <w:lang w:val="en-GB"/>
        </w:rPr>
        <w:t>，</w:t>
      </w:r>
      <w:r w:rsidRPr="00676B3B">
        <w:rPr>
          <w:rFonts w:ascii="Time New Roman" w:eastAsia="SimHei" w:hAnsi="Time New Roman" w:hint="eastAsia"/>
          <w:bCs/>
          <w:lang w:val="en-GB"/>
        </w:rPr>
        <w:t>确保向受害儿童提供适当的服务</w:t>
      </w:r>
      <w:r w:rsidR="00DB6A0F">
        <w:rPr>
          <w:rFonts w:ascii="Time New Roman" w:eastAsia="SimHei" w:hAnsi="Time New Roman" w:hint="eastAsia"/>
          <w:bCs/>
          <w:lang w:val="en-GB"/>
        </w:rPr>
        <w:t>；</w:t>
      </w:r>
    </w:p>
    <w:p w:rsidR="00051A28" w:rsidRPr="00676B3B" w:rsidRDefault="00051A28" w:rsidP="00676B3B">
      <w:pPr>
        <w:numPr>
          <w:ilvl w:val="0"/>
          <w:numId w:val="8"/>
        </w:numPr>
        <w:rPr>
          <w:rFonts w:ascii="Time New Roman" w:eastAsia="SimHei" w:hAnsi="Time New Roman"/>
          <w:bCs/>
          <w:lang w:val="en-GB"/>
        </w:rPr>
      </w:pPr>
      <w:r w:rsidRPr="00676B3B">
        <w:rPr>
          <w:rFonts w:ascii="Time New Roman" w:eastAsia="SimHei" w:hAnsi="Time New Roman" w:hint="eastAsia"/>
          <w:bCs/>
          <w:lang w:val="en-GB"/>
        </w:rPr>
        <w:t>确保现有的国家儿童</w:t>
      </w:r>
      <w:r w:rsidRPr="00676B3B">
        <w:rPr>
          <w:rFonts w:ascii="Time New Roman" w:eastAsia="SimHei" w:hAnsi="Time New Roman" w:hint="eastAsia"/>
          <w:lang w:val="en-GB"/>
        </w:rPr>
        <w:t>求助电话线</w:t>
      </w:r>
      <w:r w:rsidRPr="00676B3B">
        <w:rPr>
          <w:rFonts w:ascii="Time New Roman" w:eastAsia="SimHei" w:hAnsi="Time New Roman" w:hint="eastAsia"/>
          <w:bCs/>
          <w:lang w:val="en-GB"/>
        </w:rPr>
        <w:t>获得足够的资源</w:t>
      </w:r>
      <w:r w:rsidR="00DB6A0F">
        <w:rPr>
          <w:rFonts w:ascii="Time New Roman" w:eastAsia="SimHei" w:hAnsi="Time New Roman" w:hint="eastAsia"/>
          <w:bCs/>
          <w:lang w:val="en-GB"/>
        </w:rPr>
        <w:t>；</w:t>
      </w:r>
      <w:r w:rsidRPr="00676B3B">
        <w:rPr>
          <w:rFonts w:ascii="Time New Roman" w:eastAsia="SimHei" w:hAnsi="Time New Roman" w:hint="eastAsia"/>
          <w:bCs/>
        </w:rPr>
        <w:t>给予一个</w:t>
      </w:r>
      <w:r w:rsidRPr="00676B3B">
        <w:rPr>
          <w:rFonts w:ascii="Time New Roman" w:eastAsia="SimHei" w:hAnsi="Time New Roman" w:hint="eastAsia"/>
          <w:b/>
          <w:bCs/>
        </w:rPr>
        <w:t>3</w:t>
      </w:r>
      <w:r w:rsidRPr="00676B3B">
        <w:rPr>
          <w:rFonts w:ascii="Time New Roman" w:eastAsia="SimHei" w:hAnsi="Time New Roman" w:hint="eastAsia"/>
          <w:bCs/>
        </w:rPr>
        <w:t>位数的、</w:t>
      </w:r>
      <w:r w:rsidRPr="00676B3B">
        <w:rPr>
          <w:rFonts w:ascii="Time New Roman" w:eastAsia="SimHei" w:hAnsi="Time New Roman" w:hint="eastAsia"/>
          <w:b/>
          <w:bCs/>
        </w:rPr>
        <w:t>24</w:t>
      </w:r>
      <w:r w:rsidRPr="00676B3B">
        <w:rPr>
          <w:rFonts w:ascii="Time New Roman" w:eastAsia="SimHei" w:hAnsi="Time New Roman" w:hint="eastAsia"/>
          <w:bCs/>
        </w:rPr>
        <w:t>小时免费电话号码</w:t>
      </w:r>
      <w:r w:rsidR="00DB6A0F">
        <w:rPr>
          <w:rFonts w:ascii="Time New Roman" w:eastAsia="SimHei" w:hAnsi="Time New Roman" w:hint="eastAsia"/>
          <w:bCs/>
        </w:rPr>
        <w:t>，</w:t>
      </w:r>
      <w:r w:rsidRPr="00676B3B">
        <w:rPr>
          <w:rFonts w:ascii="Time New Roman" w:eastAsia="SimHei" w:hAnsi="Time New Roman" w:hint="eastAsia"/>
          <w:bCs/>
        </w:rPr>
        <w:t>以协助受害儿童</w:t>
      </w:r>
      <w:r w:rsidR="00DB6A0F">
        <w:rPr>
          <w:rFonts w:ascii="Time New Roman" w:eastAsia="SimHei" w:hAnsi="Time New Roman" w:hint="eastAsia"/>
          <w:bCs/>
        </w:rPr>
        <w:t>；</w:t>
      </w:r>
      <w:r w:rsidRPr="00676B3B">
        <w:rPr>
          <w:rFonts w:ascii="Time New Roman" w:eastAsia="SimHei" w:hAnsi="Time New Roman" w:hint="eastAsia"/>
          <w:bCs/>
        </w:rPr>
        <w:t>使所有儿童都知道这个号码</w:t>
      </w:r>
      <w:r w:rsidR="00DB6A0F">
        <w:rPr>
          <w:rFonts w:ascii="Time New Roman" w:eastAsia="SimHei" w:hAnsi="Time New Roman" w:hint="eastAsia"/>
          <w:bCs/>
        </w:rPr>
        <w:t>，</w:t>
      </w:r>
      <w:r w:rsidRPr="00676B3B">
        <w:rPr>
          <w:rFonts w:ascii="Time New Roman" w:eastAsia="SimHei" w:hAnsi="Time New Roman" w:hint="eastAsia"/>
          <w:bCs/>
        </w:rPr>
        <w:t>予以充分利用</w:t>
      </w:r>
      <w:r w:rsidR="00DB6A0F">
        <w:rPr>
          <w:rFonts w:ascii="Time New Roman" w:eastAsia="SimHei" w:hAnsi="Time New Roman" w:hint="eastAsia"/>
          <w:bCs/>
        </w:rPr>
        <w:t>；</w:t>
      </w:r>
      <w:r w:rsidRPr="00676B3B">
        <w:rPr>
          <w:rFonts w:ascii="Time New Roman" w:eastAsia="SimHei" w:hAnsi="Time New Roman" w:hint="eastAsia"/>
          <w:bCs/>
          <w:lang w:val="en-GB"/>
        </w:rPr>
        <w:t>并且要求得到适当的后续行动</w:t>
      </w:r>
      <w:r w:rsidR="00DB6A0F">
        <w:rPr>
          <w:rFonts w:ascii="Time New Roman" w:eastAsia="SimHei" w:hAnsi="Time New Roman" w:hint="eastAsia"/>
          <w:bCs/>
          <w:lang w:val="en-GB"/>
        </w:rPr>
        <w:t>；</w:t>
      </w:r>
    </w:p>
    <w:p w:rsidR="00051A28" w:rsidRPr="00676B3B" w:rsidRDefault="00051A28" w:rsidP="002475EB">
      <w:pPr>
        <w:numPr>
          <w:ilvl w:val="0"/>
          <w:numId w:val="8"/>
        </w:numPr>
        <w:spacing w:after="320"/>
        <w:rPr>
          <w:rFonts w:ascii="Time New Roman" w:eastAsia="SimHei" w:hAnsi="Time New Roman"/>
          <w:bCs/>
          <w:lang w:val="en-GB"/>
        </w:rPr>
      </w:pPr>
      <w:r w:rsidRPr="00676B3B">
        <w:rPr>
          <w:rFonts w:ascii="Time New Roman" w:eastAsia="SimHei" w:hAnsi="Time New Roman" w:hint="eastAsia"/>
          <w:bCs/>
          <w:lang w:val="en-GB"/>
        </w:rPr>
        <w:t>保证</w:t>
      </w:r>
      <w:r w:rsidR="00FB31B4">
        <w:rPr>
          <w:rFonts w:ascii="Time New Roman" w:eastAsia="SimHei" w:hAnsi="Time New Roman" w:hint="eastAsia"/>
          <w:bCs/>
          <w:lang w:val="en-GB"/>
        </w:rPr>
        <w:t>《</w:t>
      </w:r>
      <w:r w:rsidRPr="00676B3B">
        <w:rPr>
          <w:rFonts w:ascii="Time New Roman" w:eastAsia="SimHei" w:hAnsi="Time New Roman" w:hint="eastAsia"/>
          <w:bCs/>
          <w:lang w:val="en-GB"/>
        </w:rPr>
        <w:t>任择议定书</w:t>
      </w:r>
      <w:r w:rsidR="00FB31B4">
        <w:rPr>
          <w:rFonts w:ascii="Time New Roman" w:eastAsia="SimHei" w:hAnsi="Time New Roman" w:hint="eastAsia"/>
          <w:bCs/>
          <w:lang w:val="en-GB"/>
        </w:rPr>
        <w:t>》</w:t>
      </w:r>
      <w:r w:rsidRPr="00676B3B">
        <w:rPr>
          <w:rFonts w:ascii="Time New Roman" w:eastAsia="SimHei" w:hAnsi="Time New Roman" w:hint="eastAsia"/>
          <w:bCs/>
          <w:lang w:val="en-GB"/>
        </w:rPr>
        <w:t>所描述罪行的所有受害儿童有权提起适当程序</w:t>
      </w:r>
      <w:r w:rsidR="00DB6A0F">
        <w:rPr>
          <w:rFonts w:ascii="Time New Roman" w:eastAsia="SimHei" w:hAnsi="Time New Roman" w:hint="eastAsia"/>
          <w:bCs/>
          <w:lang w:val="en-GB"/>
        </w:rPr>
        <w:t>，</w:t>
      </w:r>
      <w:r w:rsidRPr="00676B3B">
        <w:rPr>
          <w:rFonts w:ascii="Time New Roman" w:eastAsia="SimHei" w:hAnsi="Time New Roman" w:hint="eastAsia"/>
          <w:bCs/>
          <w:lang w:val="en-GB"/>
        </w:rPr>
        <w:t>在无歧视的情况下根据</w:t>
      </w:r>
      <w:r w:rsidR="00CB0704">
        <w:rPr>
          <w:rFonts w:ascii="Time New Roman" w:eastAsia="SimHei" w:hAnsi="Time New Roman" w:hint="eastAsia"/>
          <w:bCs/>
          <w:lang w:val="en-GB"/>
        </w:rPr>
        <w:t>《</w:t>
      </w:r>
      <w:r w:rsidRPr="00676B3B">
        <w:rPr>
          <w:rFonts w:ascii="Time New Roman" w:eastAsia="SimHei" w:hAnsi="Time New Roman" w:hint="eastAsia"/>
          <w:bCs/>
          <w:lang w:val="en-GB"/>
        </w:rPr>
        <w:t>任择议定书</w:t>
      </w:r>
      <w:r w:rsidR="00CB0704">
        <w:rPr>
          <w:rFonts w:ascii="Time New Roman" w:eastAsia="SimHei" w:hAnsi="Time New Roman" w:hint="eastAsia"/>
          <w:bCs/>
          <w:lang w:val="en-GB"/>
        </w:rPr>
        <w:t>》</w:t>
      </w:r>
      <w:r w:rsidRPr="00676B3B">
        <w:rPr>
          <w:rFonts w:ascii="Time New Roman" w:eastAsia="SimHei" w:hAnsi="Time New Roman" w:hint="eastAsia"/>
          <w:bCs/>
          <w:lang w:val="en-GB"/>
        </w:rPr>
        <w:t>第</w:t>
      </w:r>
      <w:r w:rsidRPr="00676B3B">
        <w:rPr>
          <w:rFonts w:ascii="Time New Roman" w:eastAsia="SimHei" w:hAnsi="Time New Roman" w:hint="eastAsia"/>
          <w:b/>
          <w:bCs/>
          <w:lang w:val="en-GB"/>
        </w:rPr>
        <w:t>9</w:t>
      </w:r>
      <w:r w:rsidRPr="00676B3B">
        <w:rPr>
          <w:rFonts w:ascii="Time New Roman" w:eastAsia="SimHei" w:hAnsi="Time New Roman" w:hint="eastAsia"/>
          <w:bCs/>
          <w:lang w:val="en-GB"/>
        </w:rPr>
        <w:t>条第</w:t>
      </w:r>
      <w:r w:rsidRPr="00676B3B">
        <w:rPr>
          <w:rFonts w:ascii="Time New Roman" w:eastAsia="SimHei" w:hAnsi="Time New Roman" w:hint="eastAsia"/>
          <w:b/>
          <w:bCs/>
          <w:lang w:val="en-GB"/>
        </w:rPr>
        <w:t>4</w:t>
      </w:r>
      <w:r w:rsidRPr="00676B3B">
        <w:rPr>
          <w:rFonts w:ascii="Time New Roman" w:eastAsia="SimHei" w:hAnsi="Time New Roman" w:hint="eastAsia"/>
          <w:bCs/>
          <w:lang w:val="en-GB"/>
        </w:rPr>
        <w:t>款要求应负法律责任者作出损害赔偿。</w:t>
      </w:r>
    </w:p>
    <w:p w:rsidR="00051A28" w:rsidRPr="00CA4B6E" w:rsidRDefault="00051A28" w:rsidP="00CA4B6E">
      <w:pPr>
        <w:pStyle w:val="Heading4"/>
        <w:rPr>
          <w:rFonts w:ascii="Time New Roman" w:eastAsia="SimHei" w:hAnsi="Time New Roman"/>
          <w:u w:val="none"/>
          <w:lang w:val="en-GB"/>
        </w:rPr>
      </w:pPr>
      <w:r w:rsidRPr="00CA4B6E">
        <w:rPr>
          <w:rFonts w:ascii="Time New Roman" w:eastAsia="SimHei" w:hAnsi="Time New Roman" w:hint="eastAsia"/>
          <w:u w:val="none"/>
          <w:lang w:val="en-GB"/>
        </w:rPr>
        <w:t>刑事司法系统的保护措施</w:t>
      </w:r>
    </w:p>
    <w:p w:rsidR="00051A28" w:rsidRPr="00051A28" w:rsidRDefault="00051A28" w:rsidP="00051A28">
      <w:pPr>
        <w:rPr>
          <w:lang w:val="en-GB"/>
        </w:rPr>
      </w:pPr>
      <w:r w:rsidRPr="00051A28">
        <w:rPr>
          <w:rFonts w:hint="eastAsia"/>
          <w:lang w:val="en-GB"/>
        </w:rPr>
        <w:tab/>
      </w:r>
      <w:r w:rsidRPr="00051A28">
        <w:rPr>
          <w:lang w:val="en-GB"/>
        </w:rPr>
        <w:t>2</w:t>
      </w:r>
      <w:r w:rsidR="00DB6A0F">
        <w:rPr>
          <w:lang w:val="en-GB"/>
        </w:rPr>
        <w:t>6.</w:t>
      </w:r>
      <w:r w:rsidR="00A32034">
        <w:rPr>
          <w:rFonts w:hint="eastAsia"/>
          <w:lang w:val="en-GB"/>
        </w:rPr>
        <w:t xml:space="preserve">  </w:t>
      </w:r>
      <w:r w:rsidRPr="00051A28">
        <w:rPr>
          <w:rFonts w:hint="eastAsia"/>
          <w:lang w:val="en-GB"/>
        </w:rPr>
        <w:t>该委员会关注的是</w:t>
      </w:r>
      <w:r w:rsidR="00DB6A0F">
        <w:rPr>
          <w:rFonts w:hint="eastAsia"/>
          <w:lang w:val="en-GB"/>
        </w:rPr>
        <w:t>，</w:t>
      </w:r>
      <w:r w:rsidRPr="00051A28">
        <w:rPr>
          <w:rFonts w:hint="eastAsia"/>
          <w:lang w:val="en-GB"/>
        </w:rPr>
        <w:t>缔约国与</w:t>
      </w:r>
      <w:r w:rsidR="00CF7A4E">
        <w:rPr>
          <w:rFonts w:hint="eastAsia"/>
          <w:lang w:val="en-GB"/>
        </w:rPr>
        <w:t>《</w:t>
      </w:r>
      <w:r w:rsidRPr="00051A28">
        <w:rPr>
          <w:rFonts w:hint="eastAsia"/>
          <w:lang w:val="en-GB"/>
        </w:rPr>
        <w:t>任择议定书</w:t>
      </w:r>
      <w:r w:rsidR="00CF7A4E">
        <w:rPr>
          <w:rFonts w:hint="eastAsia"/>
          <w:lang w:val="en-GB"/>
        </w:rPr>
        <w:t>》</w:t>
      </w:r>
      <w:r w:rsidRPr="00051A28">
        <w:rPr>
          <w:rFonts w:hint="eastAsia"/>
          <w:lang w:val="en-GB"/>
        </w:rPr>
        <w:t>所述罪行有关的立法</w:t>
      </w:r>
      <w:r w:rsidR="00DB6A0F">
        <w:rPr>
          <w:rFonts w:hint="eastAsia"/>
          <w:lang w:val="en-GB"/>
        </w:rPr>
        <w:t>，</w:t>
      </w:r>
      <w:r w:rsidRPr="00051A28">
        <w:rPr>
          <w:rFonts w:hint="eastAsia"/>
          <w:lang w:val="en-GB"/>
        </w:rPr>
        <w:t>特别是对买卖儿童、儿童卖淫和儿童色情制品责任人的起诉和惩罚</w:t>
      </w:r>
      <w:r w:rsidR="00DB6A0F">
        <w:rPr>
          <w:rFonts w:hint="eastAsia"/>
          <w:lang w:val="en-GB"/>
        </w:rPr>
        <w:t>，</w:t>
      </w:r>
      <w:r w:rsidRPr="00051A28">
        <w:rPr>
          <w:rFonts w:hint="eastAsia"/>
          <w:lang w:val="en-GB"/>
        </w:rPr>
        <w:t>执行不力。</w:t>
      </w:r>
    </w:p>
    <w:p w:rsidR="00051A28" w:rsidRPr="00A32034" w:rsidRDefault="00051A28" w:rsidP="00831ED4">
      <w:pPr>
        <w:spacing w:after="320"/>
        <w:rPr>
          <w:rFonts w:ascii="Time New Roman" w:eastAsia="SimHei" w:hAnsi="Time New Roman"/>
          <w:bCs/>
          <w:lang w:val="en-GB"/>
        </w:rPr>
      </w:pPr>
      <w:r w:rsidRPr="00051A28">
        <w:rPr>
          <w:rFonts w:hint="eastAsia"/>
          <w:b/>
          <w:bCs/>
          <w:lang w:val="en-GB"/>
        </w:rPr>
        <w:tab/>
      </w:r>
      <w:r w:rsidRPr="00A32034">
        <w:rPr>
          <w:rFonts w:ascii="Time New Roman" w:eastAsia="SimHei" w:hAnsi="Time New Roman"/>
          <w:b/>
          <w:bCs/>
          <w:lang w:val="en-GB"/>
        </w:rPr>
        <w:t>2</w:t>
      </w:r>
      <w:r w:rsidR="00DB6A0F">
        <w:rPr>
          <w:rFonts w:ascii="Time New Roman" w:eastAsia="SimHei" w:hAnsi="Time New Roman"/>
          <w:b/>
          <w:bCs/>
          <w:lang w:val="en-GB"/>
        </w:rPr>
        <w:t>7.</w:t>
      </w:r>
      <w:r w:rsidR="00A32034" w:rsidRPr="00A32034">
        <w:rPr>
          <w:rFonts w:ascii="Time New Roman" w:eastAsia="SimHei" w:hAnsi="Time New Roman" w:hint="eastAsia"/>
          <w:bCs/>
          <w:lang w:val="en-GB"/>
        </w:rPr>
        <w:t xml:space="preserve">  </w:t>
      </w:r>
      <w:r w:rsidRPr="00A32034">
        <w:rPr>
          <w:rFonts w:ascii="Time New Roman" w:eastAsia="SimHei" w:hAnsi="Time New Roman" w:hint="eastAsia"/>
          <w:bCs/>
          <w:lang w:val="en-GB"/>
        </w:rPr>
        <w:t>委员会建议缔约国采取适当措施</w:t>
      </w:r>
      <w:r w:rsidR="00DB6A0F">
        <w:rPr>
          <w:rFonts w:ascii="Time New Roman" w:eastAsia="SimHei" w:hAnsi="Time New Roman" w:hint="eastAsia"/>
          <w:bCs/>
          <w:lang w:val="en-GB"/>
        </w:rPr>
        <w:t>，</w:t>
      </w:r>
      <w:r w:rsidRPr="00A32034">
        <w:rPr>
          <w:rFonts w:ascii="Time New Roman" w:eastAsia="SimHei" w:hAnsi="Time New Roman" w:hint="eastAsia"/>
          <w:bCs/>
          <w:lang w:val="en-GB"/>
        </w:rPr>
        <w:t>以扩大对司法人员、公诉人、警察和其他公职人员的培训活动</w:t>
      </w:r>
      <w:r w:rsidR="00DB6A0F">
        <w:rPr>
          <w:rFonts w:ascii="Time New Roman" w:eastAsia="SimHei" w:hAnsi="Time New Roman" w:hint="eastAsia"/>
          <w:bCs/>
          <w:lang w:val="en-GB"/>
        </w:rPr>
        <w:t>，</w:t>
      </w:r>
      <w:r w:rsidRPr="00A32034">
        <w:rPr>
          <w:rFonts w:ascii="Time New Roman" w:eastAsia="SimHei" w:hAnsi="Time New Roman" w:hint="eastAsia"/>
          <w:bCs/>
          <w:lang w:val="en-GB"/>
        </w:rPr>
        <w:t>以确保起诉和惩罚</w:t>
      </w:r>
      <w:r w:rsidR="00252385">
        <w:rPr>
          <w:rFonts w:ascii="Time New Roman" w:eastAsia="SimHei" w:hAnsi="Time New Roman" w:hint="eastAsia"/>
          <w:bCs/>
          <w:lang w:val="en-GB"/>
        </w:rPr>
        <w:t>《</w:t>
      </w:r>
      <w:r w:rsidRPr="00A32034">
        <w:rPr>
          <w:rFonts w:ascii="Time New Roman" w:eastAsia="SimHei" w:hAnsi="Time New Roman" w:hint="eastAsia"/>
          <w:bCs/>
          <w:lang w:val="en-GB"/>
        </w:rPr>
        <w:t>任择议定书</w:t>
      </w:r>
      <w:r w:rsidR="00252385">
        <w:rPr>
          <w:rFonts w:ascii="Time New Roman" w:eastAsia="SimHei" w:hAnsi="Time New Roman" w:hint="eastAsia"/>
          <w:bCs/>
          <w:lang w:val="en-GB"/>
        </w:rPr>
        <w:t>》</w:t>
      </w:r>
      <w:r w:rsidRPr="00A32034">
        <w:rPr>
          <w:rFonts w:ascii="Time New Roman" w:eastAsia="SimHei" w:hAnsi="Time New Roman" w:hint="eastAsia"/>
          <w:bCs/>
          <w:lang w:val="en-GB"/>
        </w:rPr>
        <w:t>所禁止的行为的案犯。委员会还建议缔约国鉴定未导致判决的所有案件</w:t>
      </w:r>
      <w:r w:rsidR="00DB6A0F">
        <w:rPr>
          <w:rFonts w:ascii="Time New Roman" w:eastAsia="SimHei" w:hAnsi="Time New Roman" w:hint="eastAsia"/>
          <w:bCs/>
          <w:lang w:val="en-GB"/>
        </w:rPr>
        <w:t>，</w:t>
      </w:r>
      <w:r w:rsidRPr="00A32034">
        <w:rPr>
          <w:rFonts w:ascii="Time New Roman" w:eastAsia="SimHei" w:hAnsi="Time New Roman" w:hint="eastAsia"/>
          <w:bCs/>
          <w:lang w:val="en-GB"/>
        </w:rPr>
        <w:t>以查明阻碍起诉和惩罚进行的原因。</w:t>
      </w:r>
    </w:p>
    <w:p w:rsidR="00051A28" w:rsidRPr="00500E10" w:rsidRDefault="00051A28" w:rsidP="00500E10">
      <w:pPr>
        <w:pStyle w:val="Heading2"/>
        <w:rPr>
          <w:rFonts w:ascii="Time New Roman" w:eastAsia="SimHei" w:hAnsi="Time New Roman" w:hint="eastAsia"/>
          <w:lang w:val="en-GB"/>
        </w:rPr>
      </w:pPr>
      <w:r w:rsidRPr="00500E10">
        <w:rPr>
          <w:rFonts w:ascii="Time New Roman" w:eastAsia="SimHei" w:hAnsi="Time New Roman" w:hint="eastAsia"/>
          <w:lang w:val="en-GB"/>
        </w:rPr>
        <w:t>七、国际援助和合作</w:t>
      </w:r>
    </w:p>
    <w:p w:rsidR="00051A28" w:rsidRPr="00051A28" w:rsidRDefault="00051A28" w:rsidP="00051A28">
      <w:pPr>
        <w:rPr>
          <w:lang w:val="en-GB"/>
        </w:rPr>
      </w:pPr>
      <w:r w:rsidRPr="00051A28">
        <w:rPr>
          <w:rFonts w:hint="eastAsia"/>
          <w:lang w:val="en-GB"/>
        </w:rPr>
        <w:tab/>
      </w:r>
      <w:r w:rsidRPr="00051A28">
        <w:rPr>
          <w:lang w:val="en-GB"/>
        </w:rPr>
        <w:t>2</w:t>
      </w:r>
      <w:r w:rsidR="00DB6A0F">
        <w:rPr>
          <w:lang w:val="en-GB"/>
        </w:rPr>
        <w:t>8.</w:t>
      </w:r>
      <w:r w:rsidRPr="00051A28">
        <w:rPr>
          <w:lang w:val="en-GB"/>
        </w:rPr>
        <w:t xml:space="preserve"> </w:t>
      </w:r>
      <w:r w:rsidR="00DC0D4B">
        <w:rPr>
          <w:rFonts w:hint="eastAsia"/>
          <w:lang w:val="en-GB"/>
        </w:rPr>
        <w:t xml:space="preserve"> </w:t>
      </w:r>
      <w:r w:rsidRPr="00051A28">
        <w:rPr>
          <w:rFonts w:hint="eastAsia"/>
          <w:lang w:val="en-GB"/>
        </w:rPr>
        <w:t>虽然赞赏地注意到斯洛文尼亚就刑事事项的国际法律援助缔结的各种区域和国际协定以及为解决贩卖人口问题建立的双边合作</w:t>
      </w:r>
      <w:r w:rsidR="00DB6A0F">
        <w:rPr>
          <w:rFonts w:hint="eastAsia"/>
          <w:lang w:val="en-GB"/>
        </w:rPr>
        <w:t>，</w:t>
      </w:r>
      <w:r w:rsidRPr="00051A28">
        <w:rPr>
          <w:rFonts w:hint="eastAsia"/>
          <w:lang w:val="en-GB"/>
        </w:rPr>
        <w:t>委员会关注的是</w:t>
      </w:r>
      <w:r w:rsidR="00DB6A0F">
        <w:rPr>
          <w:rFonts w:hint="eastAsia"/>
          <w:lang w:val="en-GB"/>
        </w:rPr>
        <w:t>，</w:t>
      </w:r>
      <w:r w:rsidRPr="00051A28">
        <w:rPr>
          <w:rFonts w:hint="eastAsia"/>
          <w:lang w:val="en-GB"/>
        </w:rPr>
        <w:t>缔约国缺乏确保实施</w:t>
      </w:r>
      <w:r w:rsidR="004D31E3">
        <w:rPr>
          <w:rFonts w:hint="eastAsia"/>
          <w:lang w:val="en-GB"/>
        </w:rPr>
        <w:t>《</w:t>
      </w:r>
      <w:r w:rsidRPr="00051A28">
        <w:rPr>
          <w:rFonts w:hint="eastAsia"/>
          <w:lang w:val="en-GB"/>
        </w:rPr>
        <w:t>任择议定书</w:t>
      </w:r>
      <w:r w:rsidR="004D31E3">
        <w:rPr>
          <w:rFonts w:hint="eastAsia"/>
          <w:lang w:val="en-GB"/>
        </w:rPr>
        <w:t>》</w:t>
      </w:r>
      <w:r w:rsidRPr="00051A28">
        <w:rPr>
          <w:rFonts w:hint="eastAsia"/>
          <w:lang w:val="en-GB"/>
        </w:rPr>
        <w:t>的足够倡议。</w:t>
      </w:r>
    </w:p>
    <w:p w:rsidR="00051A28" w:rsidRPr="00DC0D4B" w:rsidRDefault="00051A28" w:rsidP="003D74AE">
      <w:pPr>
        <w:spacing w:after="320"/>
        <w:rPr>
          <w:rFonts w:ascii="Time New Roman" w:eastAsia="SimHei" w:hAnsi="Time New Roman" w:hint="eastAsia"/>
          <w:bCs/>
          <w:lang w:val="en-GB"/>
        </w:rPr>
      </w:pPr>
      <w:r w:rsidRPr="00051A28">
        <w:rPr>
          <w:rFonts w:hint="eastAsia"/>
          <w:b/>
          <w:bCs/>
          <w:lang w:val="en-GB"/>
        </w:rPr>
        <w:tab/>
      </w:r>
      <w:r w:rsidRPr="00DC0D4B">
        <w:rPr>
          <w:rFonts w:ascii="Time New Roman" w:eastAsia="SimHei" w:hAnsi="Time New Roman"/>
          <w:b/>
          <w:bCs/>
          <w:lang w:val="en-GB"/>
        </w:rPr>
        <w:t>2</w:t>
      </w:r>
      <w:r w:rsidR="00DB6A0F">
        <w:rPr>
          <w:rFonts w:ascii="Time New Roman" w:eastAsia="SimHei" w:hAnsi="Time New Roman"/>
          <w:b/>
          <w:bCs/>
          <w:lang w:val="en-GB"/>
        </w:rPr>
        <w:t>9.</w:t>
      </w:r>
      <w:r w:rsidRPr="00DC0D4B">
        <w:rPr>
          <w:rFonts w:ascii="Time New Roman" w:eastAsia="SimHei" w:hAnsi="Time New Roman"/>
          <w:bCs/>
          <w:lang w:val="en-GB"/>
        </w:rPr>
        <w:t xml:space="preserve"> </w:t>
      </w:r>
      <w:r w:rsidR="00DC0D4B">
        <w:rPr>
          <w:rFonts w:ascii="Time New Roman" w:eastAsia="SimHei" w:hAnsi="Time New Roman" w:hint="eastAsia"/>
          <w:bCs/>
          <w:lang w:val="en-GB"/>
        </w:rPr>
        <w:t xml:space="preserve"> </w:t>
      </w:r>
      <w:r w:rsidRPr="00DC0D4B">
        <w:rPr>
          <w:rFonts w:ascii="Time New Roman" w:eastAsia="SimHei" w:hAnsi="Time New Roman" w:hint="eastAsia"/>
          <w:bCs/>
          <w:lang w:val="en-GB"/>
        </w:rPr>
        <w:t>委员会建议缔约国采取一切必要措施</w:t>
      </w:r>
      <w:r w:rsidR="00DB6A0F">
        <w:rPr>
          <w:rFonts w:ascii="Time New Roman" w:eastAsia="SimHei" w:hAnsi="Time New Roman" w:hint="eastAsia"/>
          <w:bCs/>
          <w:lang w:val="en-GB"/>
        </w:rPr>
        <w:t>，</w:t>
      </w:r>
      <w:r w:rsidRPr="00DC0D4B">
        <w:rPr>
          <w:rFonts w:ascii="Time New Roman" w:eastAsia="SimHei" w:hAnsi="Time New Roman" w:hint="eastAsia"/>
          <w:bCs/>
          <w:lang w:val="en-GB"/>
        </w:rPr>
        <w:t>通过多边、区域和双边协定</w:t>
      </w:r>
      <w:r w:rsidR="00DB6A0F">
        <w:rPr>
          <w:rFonts w:ascii="Time New Roman" w:eastAsia="SimHei" w:hAnsi="Time New Roman" w:hint="eastAsia"/>
          <w:bCs/>
          <w:lang w:val="en-GB"/>
        </w:rPr>
        <w:t>，</w:t>
      </w:r>
      <w:r w:rsidRPr="00DC0D4B">
        <w:rPr>
          <w:rFonts w:ascii="Time New Roman" w:eastAsia="SimHei" w:hAnsi="Time New Roman" w:hint="eastAsia"/>
          <w:bCs/>
          <w:lang w:val="en-GB"/>
        </w:rPr>
        <w:t>来加强国际合作</w:t>
      </w:r>
      <w:r w:rsidR="00DB6A0F">
        <w:rPr>
          <w:rFonts w:ascii="Time New Roman" w:eastAsia="SimHei" w:hAnsi="Time New Roman" w:hint="eastAsia"/>
          <w:bCs/>
          <w:lang w:val="en-GB"/>
        </w:rPr>
        <w:t>，</w:t>
      </w:r>
      <w:r w:rsidRPr="00DC0D4B">
        <w:rPr>
          <w:rFonts w:ascii="Time New Roman" w:eastAsia="SimHei" w:hAnsi="Time New Roman" w:hint="eastAsia"/>
          <w:bCs/>
          <w:lang w:val="en-GB"/>
        </w:rPr>
        <w:t>以便根据</w:t>
      </w:r>
      <w:r w:rsidR="007E60D9">
        <w:rPr>
          <w:rFonts w:ascii="Time New Roman" w:eastAsia="SimHei" w:hAnsi="Time New Roman" w:hint="eastAsia"/>
          <w:bCs/>
          <w:lang w:val="en-GB"/>
        </w:rPr>
        <w:t>《</w:t>
      </w:r>
      <w:r w:rsidRPr="00DC0D4B">
        <w:rPr>
          <w:rFonts w:ascii="Time New Roman" w:eastAsia="SimHei" w:hAnsi="Time New Roman" w:hint="eastAsia"/>
          <w:bCs/>
          <w:lang w:val="en-GB"/>
        </w:rPr>
        <w:t>任择议定书</w:t>
      </w:r>
      <w:r w:rsidR="007E60D9">
        <w:rPr>
          <w:rFonts w:ascii="Time New Roman" w:eastAsia="SimHei" w:hAnsi="Time New Roman" w:hint="eastAsia"/>
          <w:bCs/>
          <w:lang w:val="en-GB"/>
        </w:rPr>
        <w:t>》</w:t>
      </w:r>
      <w:r w:rsidRPr="00DC0D4B">
        <w:rPr>
          <w:rFonts w:ascii="Time New Roman" w:eastAsia="SimHei" w:hAnsi="Time New Roman" w:hint="eastAsia"/>
          <w:bCs/>
          <w:lang w:val="en-GB"/>
        </w:rPr>
        <w:t>来预防、侦查、调查、起诉和惩罚买卖儿童、儿童卖淫和儿童色情活动的责任人。</w:t>
      </w:r>
    </w:p>
    <w:p w:rsidR="00051A28" w:rsidRPr="0096511C" w:rsidRDefault="00051A28" w:rsidP="0096511C">
      <w:pPr>
        <w:pStyle w:val="Heading2"/>
        <w:rPr>
          <w:rFonts w:ascii="Time New Roman" w:eastAsia="SimHei" w:hAnsi="Time New Roman"/>
          <w:lang w:val="en-GB"/>
        </w:rPr>
      </w:pPr>
      <w:r w:rsidRPr="0096511C">
        <w:rPr>
          <w:rFonts w:ascii="Time New Roman" w:eastAsia="SimHei" w:hAnsi="Time New Roman"/>
          <w:lang w:val="en-GB"/>
        </w:rPr>
        <w:t>八、后续行动和宣传</w:t>
      </w:r>
    </w:p>
    <w:p w:rsidR="00051A28" w:rsidRPr="00550647" w:rsidRDefault="00051A28" w:rsidP="00550647">
      <w:pPr>
        <w:pStyle w:val="Heading4"/>
        <w:rPr>
          <w:rFonts w:ascii="Time New Roman" w:eastAsia="SimHei" w:hAnsi="Time New Roman" w:hint="eastAsia"/>
          <w:u w:val="none"/>
          <w:lang w:val="en-GB"/>
        </w:rPr>
      </w:pPr>
      <w:r w:rsidRPr="00550647">
        <w:rPr>
          <w:rFonts w:ascii="Time New Roman" w:eastAsia="SimHei" w:hAnsi="Time New Roman" w:hint="eastAsia"/>
          <w:u w:val="none"/>
          <w:lang w:val="en-GB"/>
        </w:rPr>
        <w:t>后续行动</w:t>
      </w:r>
    </w:p>
    <w:p w:rsidR="00051A28" w:rsidRPr="00B437FD" w:rsidRDefault="00051A28" w:rsidP="00D20DAB">
      <w:pPr>
        <w:spacing w:after="320"/>
        <w:rPr>
          <w:rFonts w:ascii="Time New Roman" w:eastAsia="SimHei" w:hAnsi="Time New Roman"/>
          <w:bCs/>
          <w:lang w:val="en-GB"/>
        </w:rPr>
      </w:pPr>
      <w:r w:rsidRPr="00051A28">
        <w:rPr>
          <w:rFonts w:hint="eastAsia"/>
          <w:b/>
          <w:bCs/>
          <w:lang w:val="en-GB"/>
        </w:rPr>
        <w:tab/>
      </w:r>
      <w:r w:rsidRPr="00B437FD">
        <w:rPr>
          <w:rFonts w:ascii="Time New Roman" w:eastAsia="SimHei" w:hAnsi="Time New Roman"/>
          <w:b/>
          <w:bCs/>
          <w:lang w:val="en-GB"/>
        </w:rPr>
        <w:t>3</w:t>
      </w:r>
      <w:r w:rsidR="00DB6A0F">
        <w:rPr>
          <w:rFonts w:ascii="Time New Roman" w:eastAsia="SimHei" w:hAnsi="Time New Roman"/>
          <w:b/>
          <w:bCs/>
          <w:lang w:val="en-GB"/>
        </w:rPr>
        <w:t>0.</w:t>
      </w:r>
      <w:r w:rsidRPr="00B437FD">
        <w:rPr>
          <w:rFonts w:ascii="Time New Roman" w:eastAsia="SimHei" w:hAnsi="Time New Roman"/>
          <w:bCs/>
          <w:lang w:val="en-GB"/>
        </w:rPr>
        <w:t xml:space="preserve"> </w:t>
      </w:r>
      <w:r w:rsidR="00B437FD">
        <w:rPr>
          <w:rFonts w:ascii="Time New Roman" w:eastAsia="SimHei" w:hAnsi="Time New Roman" w:hint="eastAsia"/>
          <w:bCs/>
          <w:lang w:val="en-GB"/>
        </w:rPr>
        <w:t xml:space="preserve"> </w:t>
      </w:r>
      <w:r w:rsidRPr="00B437FD">
        <w:rPr>
          <w:rFonts w:ascii="Time New Roman" w:eastAsia="SimHei" w:hAnsi="Time New Roman" w:hint="eastAsia"/>
          <w:bCs/>
          <w:lang w:val="en-GB"/>
        </w:rPr>
        <w:t>委员会建议缔约国采取一切适当措施</w:t>
      </w:r>
      <w:r w:rsidR="00DB6A0F">
        <w:rPr>
          <w:rFonts w:ascii="Time New Roman" w:eastAsia="SimHei" w:hAnsi="Time New Roman" w:hint="eastAsia"/>
          <w:bCs/>
          <w:lang w:val="en-GB"/>
        </w:rPr>
        <w:t>，</w:t>
      </w:r>
      <w:r w:rsidRPr="00B437FD">
        <w:rPr>
          <w:rFonts w:ascii="Time New Roman" w:eastAsia="SimHei" w:hAnsi="Time New Roman" w:hint="eastAsia"/>
          <w:bCs/>
          <w:lang w:val="en-GB"/>
        </w:rPr>
        <w:t>确保本建议的充分执行</w:t>
      </w:r>
      <w:r w:rsidR="00DB6A0F">
        <w:rPr>
          <w:rFonts w:ascii="Time New Roman" w:eastAsia="SimHei" w:hAnsi="Time New Roman" w:hint="eastAsia"/>
          <w:bCs/>
          <w:lang w:val="en-GB"/>
        </w:rPr>
        <w:t>，</w:t>
      </w:r>
      <w:r w:rsidRPr="00B437FD">
        <w:rPr>
          <w:rFonts w:ascii="Time New Roman" w:eastAsia="SimHei" w:hAnsi="Time New Roman" w:hint="eastAsia"/>
          <w:bCs/>
          <w:lang w:val="en-GB"/>
        </w:rPr>
        <w:t>尤其通过将其转交相关政府有关各部、议会以及国家和地方当局</w:t>
      </w:r>
      <w:r w:rsidR="00DB6A0F">
        <w:rPr>
          <w:rFonts w:ascii="Time New Roman" w:eastAsia="SimHei" w:hAnsi="Time New Roman" w:hint="eastAsia"/>
          <w:bCs/>
          <w:lang w:val="en-GB"/>
        </w:rPr>
        <w:t>，</w:t>
      </w:r>
      <w:r w:rsidRPr="00B437FD">
        <w:rPr>
          <w:rFonts w:ascii="Time New Roman" w:eastAsia="SimHei" w:hAnsi="Time New Roman" w:hint="eastAsia"/>
          <w:bCs/>
          <w:lang w:val="en-GB"/>
        </w:rPr>
        <w:t>供适当考虑和采取进一步行动。</w:t>
      </w:r>
    </w:p>
    <w:p w:rsidR="00051A28" w:rsidRPr="00453486" w:rsidRDefault="00051A28" w:rsidP="00453486">
      <w:pPr>
        <w:pStyle w:val="Heading4"/>
        <w:rPr>
          <w:rFonts w:ascii="Time New Roman" w:eastAsia="SimHei" w:hAnsi="Time New Roman" w:hint="eastAsia"/>
          <w:u w:val="none"/>
          <w:lang w:val="en-GB"/>
        </w:rPr>
      </w:pPr>
      <w:r w:rsidRPr="00453486">
        <w:rPr>
          <w:rFonts w:ascii="Time New Roman" w:eastAsia="SimHei" w:hAnsi="Time New Roman" w:hint="eastAsia"/>
          <w:u w:val="none"/>
          <w:lang w:val="en-GB"/>
        </w:rPr>
        <w:t>宣</w:t>
      </w:r>
      <w:r w:rsidR="00453486" w:rsidRPr="00453486">
        <w:rPr>
          <w:rFonts w:ascii="Time New Roman" w:eastAsia="SimHei" w:hAnsi="Time New Roman" w:hint="eastAsia"/>
          <w:u w:val="none"/>
          <w:lang w:val="en-GB"/>
        </w:rPr>
        <w:t xml:space="preserve">  </w:t>
      </w:r>
      <w:r w:rsidRPr="00453486">
        <w:rPr>
          <w:rFonts w:ascii="Time New Roman" w:eastAsia="SimHei" w:hAnsi="Time New Roman" w:hint="eastAsia"/>
          <w:u w:val="none"/>
          <w:lang w:val="en-GB"/>
        </w:rPr>
        <w:t>传</w:t>
      </w:r>
    </w:p>
    <w:p w:rsidR="00051A28" w:rsidRPr="0073692F" w:rsidRDefault="00051A28" w:rsidP="0073692F">
      <w:pPr>
        <w:spacing w:after="320"/>
        <w:rPr>
          <w:rFonts w:ascii="Time New Roman" w:eastAsia="SimHei" w:hAnsi="Time New Roman" w:hint="eastAsia"/>
          <w:lang w:val="en-GB"/>
        </w:rPr>
      </w:pPr>
      <w:r w:rsidRPr="00051A28">
        <w:rPr>
          <w:rFonts w:hint="eastAsia"/>
          <w:b/>
          <w:bCs/>
          <w:lang w:val="en-GB"/>
        </w:rPr>
        <w:tab/>
      </w:r>
      <w:r w:rsidRPr="0073692F">
        <w:rPr>
          <w:rFonts w:ascii="Time New Roman" w:eastAsia="SimHei" w:hAnsi="Time New Roman"/>
          <w:b/>
          <w:bCs/>
          <w:lang w:val="en-GB"/>
        </w:rPr>
        <w:t>3</w:t>
      </w:r>
      <w:r w:rsidR="00DB6A0F">
        <w:rPr>
          <w:rFonts w:ascii="Time New Roman" w:eastAsia="SimHei" w:hAnsi="Time New Roman"/>
          <w:b/>
          <w:bCs/>
          <w:lang w:val="en-GB"/>
        </w:rPr>
        <w:t>1.</w:t>
      </w:r>
      <w:r w:rsidR="0073692F">
        <w:rPr>
          <w:rFonts w:ascii="Time New Roman" w:eastAsia="SimHei" w:hAnsi="Time New Roman" w:hint="eastAsia"/>
          <w:lang w:val="en-GB"/>
        </w:rPr>
        <w:t xml:space="preserve">  </w:t>
      </w:r>
      <w:r w:rsidRPr="0073692F">
        <w:rPr>
          <w:rFonts w:ascii="Time New Roman" w:eastAsia="SimHei" w:hAnsi="Time New Roman" w:hint="eastAsia"/>
          <w:lang w:val="en-GB"/>
        </w:rPr>
        <w:t>委员会建议</w:t>
      </w:r>
      <w:r w:rsidR="00DB6A0F">
        <w:rPr>
          <w:rFonts w:ascii="Time New Roman" w:eastAsia="SimHei" w:hAnsi="Time New Roman" w:hint="eastAsia"/>
          <w:lang w:val="en-GB"/>
        </w:rPr>
        <w:t>，</w:t>
      </w:r>
      <w:r w:rsidRPr="0073692F">
        <w:rPr>
          <w:rFonts w:ascii="Time New Roman" w:eastAsia="SimHei" w:hAnsi="Time New Roman" w:hint="eastAsia"/>
          <w:lang w:val="en-GB"/>
        </w:rPr>
        <w:t>本报告和缔约国提交的书面答复以及所采纳的相关建议</w:t>
      </w:r>
      <w:r w:rsidR="00DB6A0F">
        <w:rPr>
          <w:rFonts w:ascii="Time New Roman" w:eastAsia="SimHei" w:hAnsi="Time New Roman" w:hint="eastAsia"/>
          <w:lang w:val="en-GB"/>
        </w:rPr>
        <w:t>(</w:t>
      </w:r>
      <w:r w:rsidRPr="0073692F">
        <w:rPr>
          <w:rFonts w:ascii="Time New Roman" w:eastAsia="SimHei" w:hAnsi="Time New Roman" w:hint="eastAsia"/>
          <w:lang w:val="en-GB"/>
        </w:rPr>
        <w:t>结论性意见</w:t>
      </w:r>
      <w:r w:rsidR="00DB6A0F">
        <w:rPr>
          <w:rFonts w:ascii="Time New Roman" w:eastAsia="SimHei" w:hAnsi="Time New Roman" w:hint="eastAsia"/>
          <w:lang w:val="en-GB"/>
        </w:rPr>
        <w:t>)</w:t>
      </w:r>
      <w:r w:rsidRPr="0073692F">
        <w:rPr>
          <w:rFonts w:ascii="Time New Roman" w:eastAsia="SimHei" w:hAnsi="Time New Roman" w:hint="eastAsia"/>
          <w:lang w:val="en-GB"/>
        </w:rPr>
        <w:t>广大公众、民间社会组织、青年团体、专业团体和儿童广为传播</w:t>
      </w:r>
      <w:r w:rsidR="00DB6A0F">
        <w:rPr>
          <w:rFonts w:ascii="Time New Roman" w:eastAsia="SimHei" w:hAnsi="Time New Roman" w:hint="eastAsia"/>
          <w:lang w:val="en-GB"/>
        </w:rPr>
        <w:t>，</w:t>
      </w:r>
      <w:r w:rsidRPr="0073692F">
        <w:rPr>
          <w:rFonts w:ascii="Time New Roman" w:eastAsia="SimHei" w:hAnsi="Time New Roman" w:hint="eastAsia"/>
          <w:lang w:val="en-GB"/>
        </w:rPr>
        <w:t>包括通过</w:t>
      </w:r>
      <w:r w:rsidR="00DB6A0F">
        <w:rPr>
          <w:rFonts w:ascii="Time New Roman" w:eastAsia="SimHei" w:hAnsi="Time New Roman" w:hint="eastAsia"/>
          <w:lang w:val="en-GB"/>
        </w:rPr>
        <w:t>(</w:t>
      </w:r>
      <w:r w:rsidRPr="0073692F">
        <w:rPr>
          <w:rFonts w:ascii="Time New Roman" w:eastAsia="SimHei" w:hAnsi="Time New Roman" w:hint="eastAsia"/>
          <w:lang w:val="en-GB"/>
        </w:rPr>
        <w:t>但不限于</w:t>
      </w:r>
      <w:r w:rsidR="00DB6A0F">
        <w:rPr>
          <w:rFonts w:ascii="Time New Roman" w:eastAsia="SimHei" w:hAnsi="Time New Roman" w:hint="eastAsia"/>
          <w:lang w:val="en-GB"/>
        </w:rPr>
        <w:t>)</w:t>
      </w:r>
      <w:r w:rsidRPr="0073692F">
        <w:rPr>
          <w:rFonts w:ascii="Time New Roman" w:eastAsia="SimHei" w:hAnsi="Time New Roman" w:hint="eastAsia"/>
          <w:lang w:val="en-GB"/>
        </w:rPr>
        <w:t>互联网传播</w:t>
      </w:r>
      <w:r w:rsidR="00DB6A0F">
        <w:rPr>
          <w:rFonts w:ascii="Time New Roman" w:eastAsia="SimHei" w:hAnsi="Time New Roman" w:hint="eastAsia"/>
          <w:lang w:val="en-GB"/>
        </w:rPr>
        <w:t>，</w:t>
      </w:r>
      <w:r w:rsidRPr="0073692F">
        <w:rPr>
          <w:rFonts w:ascii="Time New Roman" w:eastAsia="SimHei" w:hAnsi="Time New Roman" w:hint="eastAsia"/>
          <w:lang w:val="en-GB"/>
        </w:rPr>
        <w:t>以便引起对</w:t>
      </w:r>
      <w:r w:rsidR="00095055">
        <w:rPr>
          <w:rFonts w:ascii="Time New Roman" w:eastAsia="SimHei" w:hAnsi="Time New Roman" w:hint="eastAsia"/>
          <w:lang w:val="en-GB"/>
        </w:rPr>
        <w:t>《</w:t>
      </w:r>
      <w:r w:rsidRPr="0073692F">
        <w:rPr>
          <w:rFonts w:ascii="Time New Roman" w:eastAsia="SimHei" w:hAnsi="Time New Roman" w:hint="eastAsia"/>
          <w:lang w:val="en-GB"/>
        </w:rPr>
        <w:t>任择议定书</w:t>
      </w:r>
      <w:r w:rsidR="00095055">
        <w:rPr>
          <w:rFonts w:ascii="Time New Roman" w:eastAsia="SimHei" w:hAnsi="Time New Roman" w:hint="eastAsia"/>
          <w:lang w:val="en-GB"/>
        </w:rPr>
        <w:t>》</w:t>
      </w:r>
      <w:r w:rsidRPr="0073692F">
        <w:rPr>
          <w:rFonts w:ascii="Time New Roman" w:eastAsia="SimHei" w:hAnsi="Time New Roman" w:hint="eastAsia"/>
          <w:lang w:val="en-GB"/>
        </w:rPr>
        <w:t>及其执行和监督的讨论与认识。</w:t>
      </w:r>
    </w:p>
    <w:p w:rsidR="00051A28" w:rsidRPr="009012FE" w:rsidRDefault="00051A28" w:rsidP="009012FE">
      <w:pPr>
        <w:pStyle w:val="Heading2"/>
        <w:rPr>
          <w:rFonts w:ascii="Time New Roman" w:eastAsia="SimHei" w:hAnsi="Time New Roman" w:hint="eastAsia"/>
          <w:lang w:val="en-GB"/>
        </w:rPr>
      </w:pPr>
      <w:r w:rsidRPr="009012FE">
        <w:rPr>
          <w:rFonts w:ascii="Time New Roman" w:eastAsia="SimHei" w:hAnsi="Time New Roman" w:hint="eastAsia"/>
          <w:lang w:val="en-GB"/>
        </w:rPr>
        <w:t>九、下一次报告</w:t>
      </w:r>
    </w:p>
    <w:p w:rsidR="00FB3AF6" w:rsidRDefault="00051A28" w:rsidP="00051A28">
      <w:pPr>
        <w:rPr>
          <w:rFonts w:ascii="Time New Roman" w:eastAsia="SimHei" w:hAnsi="Time New Roman" w:hint="eastAsia"/>
          <w:bCs/>
          <w:lang w:val="en-GB"/>
        </w:rPr>
      </w:pPr>
      <w:r w:rsidRPr="00051A28">
        <w:rPr>
          <w:b/>
          <w:bCs/>
          <w:lang w:val="en-GB"/>
        </w:rPr>
        <w:tab/>
      </w:r>
      <w:r w:rsidRPr="00D3337D">
        <w:rPr>
          <w:rFonts w:ascii="Time New Roman" w:eastAsia="SimHei" w:hAnsi="Time New Roman"/>
          <w:b/>
          <w:bCs/>
          <w:lang w:val="en-GB"/>
        </w:rPr>
        <w:t>3</w:t>
      </w:r>
      <w:r w:rsidR="00DB6A0F">
        <w:rPr>
          <w:rFonts w:ascii="Time New Roman" w:eastAsia="SimHei" w:hAnsi="Time New Roman"/>
          <w:b/>
          <w:bCs/>
          <w:lang w:val="en-GB"/>
        </w:rPr>
        <w:t>2.</w:t>
      </w:r>
      <w:r w:rsidR="00AC5BE2" w:rsidRPr="00D3337D">
        <w:rPr>
          <w:rFonts w:ascii="Time New Roman" w:eastAsia="SimHei" w:hAnsi="Time New Roman" w:hint="eastAsia"/>
          <w:bCs/>
          <w:lang w:val="en-GB"/>
        </w:rPr>
        <w:t xml:space="preserve">  </w:t>
      </w:r>
      <w:r w:rsidRPr="00D3337D">
        <w:rPr>
          <w:rFonts w:ascii="Time New Roman" w:eastAsia="SimHei" w:hAnsi="Time New Roman" w:hint="eastAsia"/>
          <w:bCs/>
          <w:lang w:val="en-GB"/>
        </w:rPr>
        <w:t>按照第</w:t>
      </w:r>
      <w:r w:rsidRPr="00D3337D">
        <w:rPr>
          <w:rFonts w:ascii="Time New Roman" w:eastAsia="SimHei" w:hAnsi="Time New Roman" w:hint="eastAsia"/>
          <w:b/>
          <w:bCs/>
          <w:lang w:val="en-GB"/>
        </w:rPr>
        <w:t>12</w:t>
      </w:r>
      <w:r w:rsidRPr="00D3337D">
        <w:rPr>
          <w:rFonts w:ascii="Time New Roman" w:eastAsia="SimHei" w:hAnsi="Time New Roman" w:hint="eastAsia"/>
          <w:bCs/>
          <w:lang w:val="en-GB"/>
        </w:rPr>
        <w:t>条第</w:t>
      </w:r>
      <w:r w:rsidRPr="00D3337D">
        <w:rPr>
          <w:rFonts w:ascii="Time New Roman" w:eastAsia="SimHei" w:hAnsi="Time New Roman" w:hint="eastAsia"/>
          <w:b/>
          <w:bCs/>
          <w:lang w:val="en-GB"/>
        </w:rPr>
        <w:t>2</w:t>
      </w:r>
      <w:r w:rsidRPr="00D3337D">
        <w:rPr>
          <w:rFonts w:ascii="Time New Roman" w:eastAsia="SimHei" w:hAnsi="Time New Roman" w:hint="eastAsia"/>
          <w:bCs/>
          <w:lang w:val="en-GB"/>
        </w:rPr>
        <w:t>款</w:t>
      </w:r>
      <w:r w:rsidR="00DB6A0F">
        <w:rPr>
          <w:rFonts w:ascii="Time New Roman" w:eastAsia="SimHei" w:hAnsi="Time New Roman" w:hint="eastAsia"/>
          <w:bCs/>
          <w:lang w:val="en-GB"/>
        </w:rPr>
        <w:t>，</w:t>
      </w:r>
      <w:r w:rsidRPr="00D3337D">
        <w:rPr>
          <w:rFonts w:ascii="Time New Roman" w:eastAsia="SimHei" w:hAnsi="Time New Roman" w:hint="eastAsia"/>
          <w:bCs/>
          <w:lang w:val="en-GB"/>
        </w:rPr>
        <w:t>委员会请缔约国按照《儿童权利公约》第</w:t>
      </w:r>
      <w:r w:rsidRPr="00D3337D">
        <w:rPr>
          <w:rFonts w:ascii="Time New Roman" w:eastAsia="SimHei" w:hAnsi="Time New Roman" w:hint="eastAsia"/>
          <w:b/>
          <w:bCs/>
          <w:lang w:val="en-GB"/>
        </w:rPr>
        <w:t>44</w:t>
      </w:r>
      <w:r w:rsidRPr="00D3337D">
        <w:rPr>
          <w:rFonts w:ascii="Time New Roman" w:eastAsia="SimHei" w:hAnsi="Time New Roman" w:hint="eastAsia"/>
          <w:bCs/>
          <w:lang w:val="en-GB"/>
        </w:rPr>
        <w:t>条</w:t>
      </w:r>
      <w:r w:rsidR="00DB6A0F">
        <w:rPr>
          <w:rFonts w:ascii="Time New Roman" w:eastAsia="SimHei" w:hAnsi="Time New Roman" w:hint="eastAsia"/>
          <w:bCs/>
          <w:lang w:val="en-GB"/>
        </w:rPr>
        <w:t>，</w:t>
      </w:r>
      <w:r w:rsidRPr="00D3337D">
        <w:rPr>
          <w:rFonts w:ascii="Time New Roman" w:eastAsia="SimHei" w:hAnsi="Time New Roman" w:hint="eastAsia"/>
          <w:bCs/>
          <w:lang w:val="en-GB"/>
        </w:rPr>
        <w:t>在其合并的第三次和第四次定期报告中纳入关于〈议定书〉执行情况的进一步资料。</w:t>
      </w:r>
    </w:p>
    <w:p w:rsidR="00D3337D" w:rsidRDefault="00D3337D" w:rsidP="00051A28">
      <w:pPr>
        <w:rPr>
          <w:rFonts w:ascii="Time New Roman" w:eastAsia="SimHei" w:hAnsi="Time New Roman" w:hint="eastAsia"/>
          <w:bCs/>
          <w:lang w:val="en-GB"/>
        </w:rPr>
      </w:pPr>
    </w:p>
    <w:p w:rsidR="00D3337D" w:rsidRDefault="00D3337D" w:rsidP="00051A28">
      <w:pPr>
        <w:rPr>
          <w:rFonts w:ascii="Time New Roman" w:eastAsia="SimHei" w:hAnsi="Time New Roman" w:hint="eastAsia"/>
          <w:bCs/>
          <w:lang w:val="en-GB"/>
        </w:rPr>
      </w:pPr>
    </w:p>
    <w:p w:rsidR="00D3337D" w:rsidRPr="00D3337D" w:rsidRDefault="00D3337D" w:rsidP="00D3337D">
      <w:pPr>
        <w:jc w:val="center"/>
        <w:rPr>
          <w:rFonts w:hint="eastAsia"/>
        </w:rPr>
      </w:pPr>
      <w:r>
        <w:t>--  --  --  --  --</w:t>
      </w:r>
    </w:p>
    <w:sectPr w:rsidR="00D3337D" w:rsidRPr="00D3337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3B" w:rsidRDefault="00896C3B">
      <w:r>
        <w:separator/>
      </w:r>
    </w:p>
  </w:endnote>
  <w:endnote w:type="continuationSeparator" w:id="0">
    <w:p w:rsidR="00896C3B" w:rsidRDefault="0089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3B" w:rsidRDefault="00896C3B">
    <w:pPr>
      <w:rPr>
        <w:rFonts w:hint="eastAsia"/>
      </w:rPr>
    </w:pPr>
  </w:p>
  <w:tbl>
    <w:tblPr>
      <w:tblW w:w="9571" w:type="dxa"/>
      <w:tblLayout w:type="fixed"/>
      <w:tblLook w:val="0000" w:firstRow="0" w:lastRow="0" w:firstColumn="0" w:lastColumn="0" w:noHBand="0" w:noVBand="0"/>
    </w:tblPr>
    <w:tblGrid>
      <w:gridCol w:w="2460"/>
      <w:gridCol w:w="1050"/>
      <w:gridCol w:w="6061"/>
    </w:tblGrid>
    <w:tr w:rsidR="00896C3B" w:rsidTr="0096282D">
      <w:tblPrEx>
        <w:tblCellMar>
          <w:top w:w="0" w:type="dxa"/>
          <w:bottom w:w="0" w:type="dxa"/>
        </w:tblCellMar>
      </w:tblPrEx>
      <w:tc>
        <w:tcPr>
          <w:tcW w:w="2460" w:type="dxa"/>
        </w:tcPr>
        <w:p w:rsidR="00896C3B" w:rsidRDefault="00896C3B">
          <w:pPr>
            <w:pStyle w:val="Footer"/>
          </w:pPr>
          <w:r>
            <w:t>GE. 0</w:t>
          </w:r>
          <w:r>
            <w:rPr>
              <w:rFonts w:hint="eastAsia"/>
              <w:lang w:eastAsia="zh-CN"/>
            </w:rPr>
            <w:t>9</w:t>
          </w:r>
          <w:r>
            <w:t>-</w:t>
          </w:r>
          <w:r>
            <w:rPr>
              <w:rFonts w:hint="eastAsia"/>
              <w:lang w:eastAsia="zh-CN"/>
            </w:rPr>
            <w:t>43826</w:t>
          </w:r>
          <w:r>
            <w:t xml:space="preserve"> (C)</w:t>
          </w:r>
        </w:p>
      </w:tc>
      <w:tc>
        <w:tcPr>
          <w:tcW w:w="1050" w:type="dxa"/>
        </w:tcPr>
        <w:p w:rsidR="00896C3B" w:rsidRDefault="00896C3B">
          <w:pPr>
            <w:pStyle w:val="Footer"/>
          </w:pPr>
          <w:r>
            <w:rPr>
              <w:rFonts w:hint="eastAsia"/>
              <w:lang w:eastAsia="zh-CN"/>
            </w:rPr>
            <w:t>18</w:t>
          </w:r>
          <w:r>
            <w:t>0</w:t>
          </w:r>
          <w:r>
            <w:rPr>
              <w:rFonts w:hint="eastAsia"/>
              <w:lang w:eastAsia="zh-CN"/>
            </w:rPr>
            <w:t>8</w:t>
          </w:r>
          <w:r>
            <w:t>0</w:t>
          </w:r>
          <w:r>
            <w:rPr>
              <w:rFonts w:hint="eastAsia"/>
              <w:lang w:eastAsia="zh-CN"/>
            </w:rPr>
            <w:t>9</w:t>
          </w:r>
        </w:p>
      </w:tc>
      <w:tc>
        <w:tcPr>
          <w:tcW w:w="6061" w:type="dxa"/>
        </w:tcPr>
        <w:p w:rsidR="00896C3B" w:rsidRDefault="00896C3B">
          <w:pPr>
            <w:pStyle w:val="Footer"/>
          </w:pPr>
          <w:r>
            <w:rPr>
              <w:rFonts w:hint="eastAsia"/>
              <w:lang w:eastAsia="zh-CN"/>
            </w:rPr>
            <w:t>02</w:t>
          </w:r>
          <w:r>
            <w:t>0</w:t>
          </w:r>
          <w:r>
            <w:rPr>
              <w:rFonts w:hint="eastAsia"/>
              <w:lang w:eastAsia="zh-CN"/>
            </w:rPr>
            <w:t>9</w:t>
          </w:r>
          <w:r>
            <w:t>0</w:t>
          </w:r>
          <w:r>
            <w:rPr>
              <w:rFonts w:hint="eastAsia"/>
              <w:lang w:eastAsia="zh-CN"/>
            </w:rPr>
            <w:t>9</w:t>
          </w:r>
        </w:p>
      </w:tc>
    </w:tr>
  </w:tbl>
  <w:p w:rsidR="00896C3B" w:rsidRDefault="0089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3B" w:rsidRDefault="00896C3B">
      <w:r>
        <w:separator/>
      </w:r>
    </w:p>
  </w:footnote>
  <w:footnote w:type="continuationSeparator" w:id="0">
    <w:p w:rsidR="00896C3B" w:rsidRDefault="0089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3B" w:rsidRDefault="00896C3B" w:rsidP="00051A28">
    <w:pPr>
      <w:pStyle w:val="Header"/>
      <w:rPr>
        <w:rFonts w:hint="eastAsia"/>
        <w:lang w:eastAsia="zh-CN"/>
      </w:rPr>
    </w:pPr>
    <w:r>
      <w:t>CRC/</w:t>
    </w:r>
    <w:r>
      <w:rPr>
        <w:rFonts w:hint="eastAsia"/>
        <w:lang w:eastAsia="zh-CN"/>
      </w:rPr>
      <w:t>C/OPSC/SVN/CO/1</w:t>
    </w:r>
  </w:p>
  <w:p w:rsidR="00896C3B" w:rsidRPr="00B55092" w:rsidRDefault="00896C3B" w:rsidP="003A061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3B" w:rsidRDefault="00896C3B" w:rsidP="00051A28">
    <w:pPr>
      <w:pStyle w:val="Header"/>
      <w:rPr>
        <w:rFonts w:hint="eastAsia"/>
        <w:lang w:eastAsia="zh-CN"/>
      </w:rPr>
    </w:pPr>
    <w:r>
      <w:tab/>
    </w:r>
    <w:r>
      <w:tab/>
    </w:r>
    <w:r>
      <w:tab/>
      <w:t>CRC/</w:t>
    </w:r>
    <w:r>
      <w:rPr>
        <w:rFonts w:hint="eastAsia"/>
        <w:lang w:eastAsia="zh-CN"/>
      </w:rPr>
      <w:t>C/OPSC/SVN/CO/1</w:t>
    </w:r>
  </w:p>
  <w:p w:rsidR="00896C3B" w:rsidRPr="00B55092" w:rsidRDefault="00896C3B" w:rsidP="003A0610">
    <w:pPr>
      <w:pStyle w:val="Header"/>
      <w:spacing w:after="480"/>
      <w:rPr>
        <w:rFonts w:hint="eastAsia"/>
        <w:lang w:eastAsia="zh-CN"/>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896C3B">
      <w:tblPrEx>
        <w:tblCellMar>
          <w:top w:w="0" w:type="dxa"/>
          <w:bottom w:w="0" w:type="dxa"/>
        </w:tblCellMar>
      </w:tblPrEx>
      <w:tc>
        <w:tcPr>
          <w:tcW w:w="1625" w:type="dxa"/>
          <w:tcBorders>
            <w:top w:val="nil"/>
            <w:left w:val="nil"/>
            <w:bottom w:val="single" w:sz="4" w:space="0" w:color="auto"/>
            <w:right w:val="nil"/>
          </w:tcBorders>
          <w:vAlign w:val="center"/>
        </w:tcPr>
        <w:p w:rsidR="00896C3B" w:rsidRDefault="00896C3B">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896C3B" w:rsidRDefault="00896C3B">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896C3B" w:rsidRDefault="00896C3B">
          <w:pPr>
            <w:pStyle w:val="1R1"/>
            <w:jc w:val="right"/>
            <w:rPr>
              <w:rFonts w:ascii="Arial" w:hAnsi="Arial" w:cs="Arial"/>
              <w:b w:val="0"/>
              <w:sz w:val="72"/>
            </w:rPr>
          </w:pPr>
          <w:r>
            <w:rPr>
              <w:rFonts w:ascii="Arial" w:hAnsi="Arial" w:cs="Arial"/>
              <w:sz w:val="72"/>
            </w:rPr>
            <w:t>CRC</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896C3B">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896C3B" w:rsidRDefault="00896C3B">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44033522" r:id="rId2"/>
            </w:object>
          </w:r>
        </w:p>
      </w:tc>
      <w:tc>
        <w:tcPr>
          <w:tcW w:w="4632" w:type="dxa"/>
          <w:tcBorders>
            <w:top w:val="single" w:sz="4" w:space="0" w:color="auto"/>
            <w:left w:val="nil"/>
            <w:bottom w:val="single" w:sz="36" w:space="0" w:color="auto"/>
            <w:right w:val="nil"/>
          </w:tcBorders>
        </w:tcPr>
        <w:p w:rsidR="00896C3B" w:rsidRDefault="00896C3B">
          <w:pPr>
            <w:pStyle w:val="1m1"/>
            <w:spacing w:before="460"/>
            <w:ind w:left="113"/>
            <w:rPr>
              <w:spacing w:val="20"/>
            </w:rPr>
          </w:pPr>
          <w:r>
            <w:rPr>
              <w:rFonts w:hint="eastAsia"/>
            </w:rPr>
            <w:t>儿童权利公约</w:t>
          </w:r>
        </w:p>
      </w:tc>
      <w:tc>
        <w:tcPr>
          <w:tcW w:w="3207" w:type="dxa"/>
          <w:tcBorders>
            <w:top w:val="single" w:sz="4" w:space="0" w:color="auto"/>
            <w:left w:val="nil"/>
            <w:bottom w:val="single" w:sz="36" w:space="0" w:color="auto"/>
            <w:right w:val="nil"/>
          </w:tcBorders>
        </w:tcPr>
        <w:p w:rsidR="00896C3B" w:rsidRDefault="00896C3B">
          <w:pPr>
            <w:pStyle w:val="Header"/>
            <w:rPr>
              <w:sz w:val="28"/>
              <w:lang w:eastAsia="zh-CN"/>
            </w:rPr>
          </w:pPr>
        </w:p>
        <w:p w:rsidR="00896C3B" w:rsidRDefault="00896C3B">
          <w:pPr>
            <w:pStyle w:val="Header"/>
          </w:pPr>
          <w:r>
            <w:t>Distr.</w:t>
          </w:r>
        </w:p>
        <w:p w:rsidR="00896C3B" w:rsidRDefault="00896C3B">
          <w:pPr>
            <w:pStyle w:val="Header"/>
            <w:rPr>
              <w:rFonts w:hint="eastAsia"/>
              <w:lang w:eastAsia="zh-CN"/>
            </w:rPr>
          </w:pPr>
          <w:r>
            <w:rPr>
              <w:lang w:eastAsia="zh-CN"/>
            </w:rPr>
            <w:t>GENERAL</w:t>
          </w:r>
        </w:p>
        <w:p w:rsidR="00896C3B" w:rsidRDefault="00896C3B">
          <w:pPr>
            <w:pStyle w:val="Header"/>
            <w:rPr>
              <w:sz w:val="12"/>
            </w:rPr>
          </w:pPr>
        </w:p>
        <w:p w:rsidR="00896C3B" w:rsidRDefault="00896C3B">
          <w:pPr>
            <w:pStyle w:val="Header"/>
            <w:rPr>
              <w:rFonts w:hint="eastAsia"/>
              <w:lang w:eastAsia="zh-CN"/>
            </w:rPr>
          </w:pPr>
          <w:r>
            <w:t>CRC/</w:t>
          </w:r>
          <w:r>
            <w:rPr>
              <w:rFonts w:hint="eastAsia"/>
              <w:lang w:eastAsia="zh-CN"/>
            </w:rPr>
            <w:t>C/OPSC/SVN/CO/1</w:t>
          </w:r>
        </w:p>
        <w:p w:rsidR="00896C3B" w:rsidRDefault="00896C3B">
          <w:pPr>
            <w:pStyle w:val="Header"/>
          </w:pPr>
          <w:r>
            <w:rPr>
              <w:rFonts w:hint="eastAsia"/>
              <w:lang w:eastAsia="zh-CN"/>
            </w:rPr>
            <w:t xml:space="preserve">23 </w:t>
          </w:r>
          <w:r>
            <w:rPr>
              <w:lang w:eastAsia="zh-CN"/>
            </w:rPr>
            <w:t>July</w:t>
          </w:r>
          <w:r>
            <w:t xml:space="preserve"> 200</w:t>
          </w:r>
          <w:r>
            <w:rPr>
              <w:rFonts w:hint="eastAsia"/>
              <w:lang w:eastAsia="zh-CN"/>
            </w:rPr>
            <w:t>9</w:t>
          </w:r>
        </w:p>
        <w:p w:rsidR="00896C3B" w:rsidRDefault="00896C3B">
          <w:pPr>
            <w:pStyle w:val="Header"/>
            <w:rPr>
              <w:sz w:val="12"/>
            </w:rPr>
          </w:pPr>
        </w:p>
        <w:p w:rsidR="00896C3B" w:rsidRDefault="00896C3B">
          <w:pPr>
            <w:pStyle w:val="Header"/>
          </w:pPr>
          <w:r>
            <w:t>CHINESE</w:t>
          </w:r>
        </w:p>
        <w:p w:rsidR="00896C3B" w:rsidRDefault="00896C3B">
          <w:pPr>
            <w:pStyle w:val="Header"/>
            <w:tabs>
              <w:tab w:val="clear" w:pos="992"/>
              <w:tab w:val="left" w:pos="993"/>
            </w:tabs>
          </w:pPr>
          <w:r>
            <w:t>Original:</w:t>
          </w:r>
          <w:r>
            <w:tab/>
            <w:t>ENGLISH</w:t>
          </w:r>
        </w:p>
        <w:p w:rsidR="00896C3B" w:rsidRDefault="00896C3B">
          <w:pPr>
            <w:pStyle w:val="Header"/>
            <w:tabs>
              <w:tab w:val="clear" w:pos="992"/>
              <w:tab w:val="left" w:pos="993"/>
            </w:tabs>
          </w:pPr>
        </w:p>
        <w:p w:rsidR="00896C3B" w:rsidRDefault="00896C3B">
          <w:pPr>
            <w:pStyle w:val="Header"/>
          </w:pPr>
        </w:p>
      </w:tc>
    </w:tr>
    <w:tr w:rsidR="00896C3B">
      <w:tblPrEx>
        <w:tblCellMar>
          <w:top w:w="0" w:type="dxa"/>
          <w:bottom w:w="0" w:type="dxa"/>
        </w:tblCellMar>
      </w:tblPrEx>
      <w:trPr>
        <w:trHeight w:val="236"/>
      </w:trPr>
      <w:tc>
        <w:tcPr>
          <w:tcW w:w="1625" w:type="dxa"/>
          <w:tcBorders>
            <w:top w:val="single" w:sz="36" w:space="0" w:color="auto"/>
            <w:left w:val="nil"/>
            <w:bottom w:val="nil"/>
            <w:right w:val="nil"/>
          </w:tcBorders>
          <w:noWrap/>
        </w:tcPr>
        <w:p w:rsidR="00896C3B" w:rsidRDefault="00896C3B">
          <w:pPr>
            <w:rPr>
              <w:sz w:val="16"/>
            </w:rPr>
          </w:pPr>
        </w:p>
      </w:tc>
      <w:tc>
        <w:tcPr>
          <w:tcW w:w="4632" w:type="dxa"/>
          <w:tcBorders>
            <w:top w:val="single" w:sz="36" w:space="0" w:color="auto"/>
            <w:left w:val="nil"/>
            <w:bottom w:val="nil"/>
            <w:right w:val="nil"/>
          </w:tcBorders>
          <w:noWrap/>
        </w:tcPr>
        <w:p w:rsidR="00896C3B" w:rsidRDefault="00896C3B">
          <w:pPr>
            <w:pStyle w:val="1m1"/>
            <w:spacing w:line="240" w:lineRule="auto"/>
            <w:rPr>
              <w:rFonts w:hint="eastAsia"/>
              <w:sz w:val="16"/>
            </w:rPr>
          </w:pPr>
        </w:p>
      </w:tc>
      <w:tc>
        <w:tcPr>
          <w:tcW w:w="3207" w:type="dxa"/>
          <w:tcBorders>
            <w:top w:val="single" w:sz="36" w:space="0" w:color="auto"/>
            <w:left w:val="nil"/>
            <w:bottom w:val="nil"/>
            <w:right w:val="nil"/>
          </w:tcBorders>
          <w:noWrap/>
        </w:tcPr>
        <w:p w:rsidR="00896C3B" w:rsidRDefault="00896C3B">
          <w:pPr>
            <w:rPr>
              <w:sz w:val="16"/>
            </w:rPr>
          </w:pPr>
        </w:p>
      </w:tc>
    </w:tr>
  </w:tbl>
  <w:p w:rsidR="00896C3B" w:rsidRDefault="00896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A9"/>
    <w:multiLevelType w:val="hybridMultilevel"/>
    <w:tmpl w:val="567400B0"/>
    <w:lvl w:ilvl="0" w:tplc="8D4C2FF6">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D922F3"/>
    <w:multiLevelType w:val="hybridMultilevel"/>
    <w:tmpl w:val="BDBED09C"/>
    <w:lvl w:ilvl="0" w:tplc="81006260">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C71AC8"/>
    <w:multiLevelType w:val="hybridMultilevel"/>
    <w:tmpl w:val="2AA2EA92"/>
    <w:lvl w:ilvl="0" w:tplc="598CBFF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04F016E"/>
    <w:multiLevelType w:val="hybridMultilevel"/>
    <w:tmpl w:val="4350BABE"/>
    <w:lvl w:ilvl="0" w:tplc="825CA390">
      <w:start w:val="1"/>
      <w:numFmt w:val="lowerLetter"/>
      <w:lvlText w:val="(%1)"/>
      <w:lvlJc w:val="left"/>
      <w:pPr>
        <w:tabs>
          <w:tab w:val="num" w:pos="885"/>
        </w:tabs>
        <w:ind w:left="885" w:hanging="735"/>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4">
    <w:nsid w:val="39CE58EB"/>
    <w:multiLevelType w:val="hybridMultilevel"/>
    <w:tmpl w:val="CAF26044"/>
    <w:lvl w:ilvl="0" w:tplc="DC8C6F50">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
    <w:nsid w:val="693260F9"/>
    <w:multiLevelType w:val="hybridMultilevel"/>
    <w:tmpl w:val="1D2A359C"/>
    <w:lvl w:ilvl="0" w:tplc="598CBFF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5"/>
  </w:num>
  <w:num w:numId="3">
    <w:abstractNumId w:val="6"/>
  </w:num>
  <w:num w:numId="4">
    <w:abstractNumId w:val="2"/>
  </w:num>
  <w:num w:numId="5">
    <w:abstractNumId w:val="4"/>
  </w:num>
  <w:num w:numId="6">
    <w:abstractNumId w:val="8"/>
  </w:num>
  <w:num w:numId="7">
    <w:abstractNumId w:val="0"/>
  </w:num>
  <w:num w:numId="8">
    <w:abstractNumId w:val="1"/>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A28"/>
    <w:rsid w:val="00000A2F"/>
    <w:rsid w:val="00014893"/>
    <w:rsid w:val="0004115F"/>
    <w:rsid w:val="00051A28"/>
    <w:rsid w:val="00094F13"/>
    <w:rsid w:val="00095055"/>
    <w:rsid w:val="00096406"/>
    <w:rsid w:val="000A45E6"/>
    <w:rsid w:val="000A7FE5"/>
    <w:rsid w:val="000B3F4C"/>
    <w:rsid w:val="000C21D6"/>
    <w:rsid w:val="000C4309"/>
    <w:rsid w:val="000D2C73"/>
    <w:rsid w:val="000F4A38"/>
    <w:rsid w:val="0010126A"/>
    <w:rsid w:val="00135D2C"/>
    <w:rsid w:val="00137D7D"/>
    <w:rsid w:val="001403A7"/>
    <w:rsid w:val="00142C5C"/>
    <w:rsid w:val="001B380E"/>
    <w:rsid w:val="001D78AD"/>
    <w:rsid w:val="001E19AD"/>
    <w:rsid w:val="001E60F4"/>
    <w:rsid w:val="00201E84"/>
    <w:rsid w:val="00220A8A"/>
    <w:rsid w:val="00226221"/>
    <w:rsid w:val="00236969"/>
    <w:rsid w:val="002475EB"/>
    <w:rsid w:val="00250BDD"/>
    <w:rsid w:val="00252385"/>
    <w:rsid w:val="002614A1"/>
    <w:rsid w:val="00263658"/>
    <w:rsid w:val="002701F3"/>
    <w:rsid w:val="002A4AFC"/>
    <w:rsid w:val="00334A11"/>
    <w:rsid w:val="003A0610"/>
    <w:rsid w:val="003D74AE"/>
    <w:rsid w:val="003F7FBD"/>
    <w:rsid w:val="004042F8"/>
    <w:rsid w:val="00407F03"/>
    <w:rsid w:val="0044194E"/>
    <w:rsid w:val="00443578"/>
    <w:rsid w:val="00447425"/>
    <w:rsid w:val="00453486"/>
    <w:rsid w:val="00460D31"/>
    <w:rsid w:val="00483346"/>
    <w:rsid w:val="00487A9D"/>
    <w:rsid w:val="004D31E3"/>
    <w:rsid w:val="004D5D49"/>
    <w:rsid w:val="004F46C0"/>
    <w:rsid w:val="00500E10"/>
    <w:rsid w:val="0051654B"/>
    <w:rsid w:val="00550647"/>
    <w:rsid w:val="00554703"/>
    <w:rsid w:val="00570182"/>
    <w:rsid w:val="00584AC3"/>
    <w:rsid w:val="00590E04"/>
    <w:rsid w:val="00592E1F"/>
    <w:rsid w:val="005949AB"/>
    <w:rsid w:val="005C7955"/>
    <w:rsid w:val="005E45BF"/>
    <w:rsid w:val="0061051E"/>
    <w:rsid w:val="00611CF1"/>
    <w:rsid w:val="00615816"/>
    <w:rsid w:val="00625E0A"/>
    <w:rsid w:val="00647443"/>
    <w:rsid w:val="00676B3B"/>
    <w:rsid w:val="00683CD9"/>
    <w:rsid w:val="00695063"/>
    <w:rsid w:val="006A33BD"/>
    <w:rsid w:val="006A7949"/>
    <w:rsid w:val="006B014D"/>
    <w:rsid w:val="006C4461"/>
    <w:rsid w:val="006E1733"/>
    <w:rsid w:val="007227E5"/>
    <w:rsid w:val="0073692F"/>
    <w:rsid w:val="007378E6"/>
    <w:rsid w:val="0074337F"/>
    <w:rsid w:val="00754603"/>
    <w:rsid w:val="0075750B"/>
    <w:rsid w:val="007B5572"/>
    <w:rsid w:val="007B5DDA"/>
    <w:rsid w:val="007D202D"/>
    <w:rsid w:val="007D666C"/>
    <w:rsid w:val="007E1CC4"/>
    <w:rsid w:val="007E60D9"/>
    <w:rsid w:val="007F1603"/>
    <w:rsid w:val="007F6454"/>
    <w:rsid w:val="00831ED4"/>
    <w:rsid w:val="0083559D"/>
    <w:rsid w:val="00840AA3"/>
    <w:rsid w:val="008741D6"/>
    <w:rsid w:val="00896C3B"/>
    <w:rsid w:val="008A03B2"/>
    <w:rsid w:val="008A2110"/>
    <w:rsid w:val="008C5C95"/>
    <w:rsid w:val="008C611C"/>
    <w:rsid w:val="008D5233"/>
    <w:rsid w:val="008E240B"/>
    <w:rsid w:val="008E3B3C"/>
    <w:rsid w:val="008E63D7"/>
    <w:rsid w:val="009012FE"/>
    <w:rsid w:val="00961E23"/>
    <w:rsid w:val="0096282D"/>
    <w:rsid w:val="0096511C"/>
    <w:rsid w:val="00977667"/>
    <w:rsid w:val="00995D04"/>
    <w:rsid w:val="009B1246"/>
    <w:rsid w:val="009B5DDC"/>
    <w:rsid w:val="009D4207"/>
    <w:rsid w:val="009D538A"/>
    <w:rsid w:val="009D7DA3"/>
    <w:rsid w:val="009E0023"/>
    <w:rsid w:val="00A14B4A"/>
    <w:rsid w:val="00A14C98"/>
    <w:rsid w:val="00A15482"/>
    <w:rsid w:val="00A243BF"/>
    <w:rsid w:val="00A32034"/>
    <w:rsid w:val="00A4308A"/>
    <w:rsid w:val="00A85D42"/>
    <w:rsid w:val="00AC5BE2"/>
    <w:rsid w:val="00AC701D"/>
    <w:rsid w:val="00AF2D0F"/>
    <w:rsid w:val="00B11A65"/>
    <w:rsid w:val="00B16C26"/>
    <w:rsid w:val="00B31066"/>
    <w:rsid w:val="00B437FD"/>
    <w:rsid w:val="00B53A65"/>
    <w:rsid w:val="00B55092"/>
    <w:rsid w:val="00B6736C"/>
    <w:rsid w:val="00B706E2"/>
    <w:rsid w:val="00BA7CE6"/>
    <w:rsid w:val="00BD4F9D"/>
    <w:rsid w:val="00BD5ABF"/>
    <w:rsid w:val="00C1040A"/>
    <w:rsid w:val="00C20F01"/>
    <w:rsid w:val="00C51EA3"/>
    <w:rsid w:val="00C63A45"/>
    <w:rsid w:val="00C93AB1"/>
    <w:rsid w:val="00C95578"/>
    <w:rsid w:val="00CA4B6E"/>
    <w:rsid w:val="00CB0704"/>
    <w:rsid w:val="00CE417F"/>
    <w:rsid w:val="00CF7A4E"/>
    <w:rsid w:val="00D20DAB"/>
    <w:rsid w:val="00D266B2"/>
    <w:rsid w:val="00D3337D"/>
    <w:rsid w:val="00D35511"/>
    <w:rsid w:val="00D5036D"/>
    <w:rsid w:val="00D50739"/>
    <w:rsid w:val="00D57ED8"/>
    <w:rsid w:val="00D717F7"/>
    <w:rsid w:val="00D83BF1"/>
    <w:rsid w:val="00DB5BF2"/>
    <w:rsid w:val="00DB6A0F"/>
    <w:rsid w:val="00DC0D4B"/>
    <w:rsid w:val="00E00F55"/>
    <w:rsid w:val="00E46483"/>
    <w:rsid w:val="00E531F8"/>
    <w:rsid w:val="00EB6AC0"/>
    <w:rsid w:val="00EC4030"/>
    <w:rsid w:val="00EE5F70"/>
    <w:rsid w:val="00EF2BBF"/>
    <w:rsid w:val="00F323CF"/>
    <w:rsid w:val="00F43058"/>
    <w:rsid w:val="00F57F44"/>
    <w:rsid w:val="00F60E50"/>
    <w:rsid w:val="00F903A8"/>
    <w:rsid w:val="00F96BA1"/>
    <w:rsid w:val="00FB31B4"/>
    <w:rsid w:val="00FB3AF6"/>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840A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8</Pages>
  <Words>690</Words>
  <Characters>3939</Characters>
  <Application>Microsoft Office Word</Application>
  <DocSecurity>4</DocSecurity>
  <Lines>32</Lines>
  <Paragraphs>9</Paragraphs>
  <ScaleCrop>false</ScaleCrop>
  <Company>TPS_CHI</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Admieng</cp:lastModifiedBy>
  <cp:revision>2</cp:revision>
  <cp:lastPrinted>2009-09-02T08:38:00Z</cp:lastPrinted>
  <dcterms:created xsi:type="dcterms:W3CDTF">2009-09-02T08:39:00Z</dcterms:created>
  <dcterms:modified xsi:type="dcterms:W3CDTF">2009-09-02T08:39:00Z</dcterms:modified>
</cp:coreProperties>
</file>