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416673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416673" w:rsidRDefault="00292480" w:rsidP="009C4E83">
            <w:pPr>
              <w:jc w:val="right"/>
              <w:rPr>
                <w:lang w:val="en-US"/>
              </w:rPr>
            </w:pPr>
            <w:r w:rsidRPr="00416673">
              <w:rPr>
                <w:sz w:val="40"/>
                <w:szCs w:val="40"/>
                <w:lang w:val="en-US"/>
              </w:rPr>
              <w:t>CRC</w:t>
            </w:r>
            <w:r w:rsidRPr="00416673">
              <w:rPr>
                <w:lang w:val="en-US"/>
              </w:rPr>
              <w:t>/</w:t>
            </w:r>
            <w:r>
              <w:fldChar w:fldCharType="begin"/>
            </w:r>
            <w:r w:rsidRPr="00416673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416673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416673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416673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416673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416673" w:rsidRPr="00416673">
              <w:rPr>
                <w:lang w:val="en-US"/>
              </w:rPr>
              <w:t>C/OPSC/ALB/CO/1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416673">
              <w:rPr>
                <w:lang w:val="en-US"/>
              </w:rPr>
              <w:t>6 December 2012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416673" w:rsidRPr="001C492F" w:rsidRDefault="00416673" w:rsidP="00416673">
      <w:pPr>
        <w:spacing w:before="120"/>
        <w:rPr>
          <w:b/>
          <w:sz w:val="24"/>
          <w:szCs w:val="24"/>
        </w:rPr>
      </w:pPr>
      <w:r w:rsidRPr="001C492F">
        <w:rPr>
          <w:b/>
          <w:sz w:val="24"/>
          <w:szCs w:val="24"/>
        </w:rPr>
        <w:t>Комитет по правам ребенка</w:t>
      </w:r>
    </w:p>
    <w:p w:rsidR="00416673" w:rsidRPr="001C492F" w:rsidRDefault="00416673" w:rsidP="00481861">
      <w:pPr>
        <w:pStyle w:val="HChGR0"/>
      </w:pPr>
      <w:r>
        <w:tab/>
      </w:r>
      <w:r>
        <w:tab/>
      </w:r>
      <w:r w:rsidRPr="001C492F">
        <w:t>Факультативный протокол, касающийся торговли детьми, детской проституции и</w:t>
      </w:r>
      <w:r>
        <w:rPr>
          <w:lang w:val="en-US"/>
        </w:rPr>
        <w:t> </w:t>
      </w:r>
      <w:r w:rsidRPr="001C492F">
        <w:t>детской порнографии</w:t>
      </w:r>
    </w:p>
    <w:p w:rsidR="00416673" w:rsidRPr="001C492F" w:rsidRDefault="00416673" w:rsidP="00416673">
      <w:pPr>
        <w:pStyle w:val="HChGR0"/>
      </w:pPr>
      <w:r>
        <w:tab/>
      </w:r>
      <w:r>
        <w:tab/>
      </w:r>
      <w:r w:rsidRPr="001C492F">
        <w:t xml:space="preserve">Заключительные замечания по первоначальному докладу </w:t>
      </w:r>
      <w:r>
        <w:t>Албании</w:t>
      </w:r>
      <w:r w:rsidRPr="001C492F">
        <w:t>, принятые Комитетом на его шестьдесят первой сессии</w:t>
      </w:r>
      <w:r>
        <w:br/>
      </w:r>
      <w:r w:rsidRPr="001C492F">
        <w:t>(17 сентября − 5 октября 2012 года)</w:t>
      </w:r>
    </w:p>
    <w:p w:rsidR="00A44BB3" w:rsidRPr="00A44BB3" w:rsidRDefault="00A44BB3" w:rsidP="00A44BB3">
      <w:pPr>
        <w:pStyle w:val="SingleTxtGR"/>
      </w:pPr>
      <w:r w:rsidRPr="00A44BB3">
        <w:t>1.</w:t>
      </w:r>
      <w:r w:rsidRPr="00A44BB3">
        <w:tab/>
        <w:t>Комитет рассмотрел первоначальный доклад Албании в соответствии с Факультативным протоколом, касающимся торговли детьми, детской простит</w:t>
      </w:r>
      <w:r w:rsidRPr="00A44BB3">
        <w:t>у</w:t>
      </w:r>
      <w:r w:rsidRPr="00A44BB3">
        <w:t>ции и детской порнографии (CRC/C/OPSC/ALB/1)</w:t>
      </w:r>
      <w:r>
        <w:t>,</w:t>
      </w:r>
      <w:r w:rsidRPr="00A44BB3">
        <w:t xml:space="preserve"> на своем 1740-м заседании, состоявшемся 26 сентября 2012 года, и</w:t>
      </w:r>
      <w:r>
        <w:t xml:space="preserve"> на своем 1754-м заседании (см. </w:t>
      </w:r>
      <w:r w:rsidRPr="00A44BB3">
        <w:t xml:space="preserve">CRC/C/SR.1754), состоявшемся 5 октября 2012 года, </w:t>
      </w:r>
      <w:r>
        <w:t xml:space="preserve">и </w:t>
      </w:r>
      <w:r w:rsidRPr="00A44BB3">
        <w:t>принял следующие заключительные замечания.</w:t>
      </w:r>
    </w:p>
    <w:p w:rsidR="00A44BB3" w:rsidRPr="00A44BB3" w:rsidRDefault="00A44BB3" w:rsidP="00A44BB3">
      <w:pPr>
        <w:pStyle w:val="HChGR0"/>
      </w:pPr>
      <w:r>
        <w:tab/>
      </w:r>
      <w:r w:rsidRPr="00A44BB3">
        <w:t>I.</w:t>
      </w:r>
      <w:r w:rsidRPr="00A44BB3">
        <w:tab/>
        <w:t>Введение</w:t>
      </w:r>
    </w:p>
    <w:p w:rsidR="00A44BB3" w:rsidRPr="00A44BB3" w:rsidRDefault="00A44BB3" w:rsidP="00A44BB3">
      <w:pPr>
        <w:pStyle w:val="SingleTxtGR"/>
      </w:pPr>
      <w:r w:rsidRPr="00A44BB3">
        <w:t>2.</w:t>
      </w:r>
      <w:r w:rsidRPr="00A44BB3">
        <w:tab/>
        <w:t>Комитет приветствует представление первоначального доклада госуда</w:t>
      </w:r>
      <w:r w:rsidRPr="00A44BB3">
        <w:t>р</w:t>
      </w:r>
      <w:r w:rsidRPr="00A44BB3">
        <w:t>ства-участника и его письменные ответы на перечень вопросов (CRC/C/OPSC/</w:t>
      </w:r>
      <w:r>
        <w:t xml:space="preserve"> </w:t>
      </w:r>
      <w:r w:rsidRPr="00A44BB3">
        <w:t>ALB/Q/1/Add.1). Однако, принимая во внимание дополнител</w:t>
      </w:r>
      <w:r w:rsidRPr="00A44BB3">
        <w:t>ь</w:t>
      </w:r>
      <w:r w:rsidRPr="00A44BB3">
        <w:t>ную информацию, предоставленную государством-участником после провед</w:t>
      </w:r>
      <w:r w:rsidRPr="00A44BB3">
        <w:t>е</w:t>
      </w:r>
      <w:r w:rsidRPr="00A44BB3">
        <w:t>ния диалога, Комитет выражает сожаление в связи с отсутствием представителей Министерства ю</w:t>
      </w:r>
      <w:r w:rsidRPr="00A44BB3">
        <w:t>с</w:t>
      </w:r>
      <w:r w:rsidRPr="00A44BB3">
        <w:t>тиции в составе делегации государства-участника, что препятствует провед</w:t>
      </w:r>
      <w:r w:rsidRPr="00A44BB3">
        <w:t>е</w:t>
      </w:r>
      <w:r w:rsidRPr="00A44BB3">
        <w:t xml:space="preserve">нию диалога по Факультативному протоколу, в частности по вопросам </w:t>
      </w:r>
      <w:r>
        <w:t>правов</w:t>
      </w:r>
      <w:r>
        <w:t>о</w:t>
      </w:r>
      <w:r>
        <w:t>го</w:t>
      </w:r>
      <w:r w:rsidRPr="00A44BB3">
        <w:t xml:space="preserve"> характера.</w:t>
      </w:r>
    </w:p>
    <w:p w:rsidR="00A44BB3" w:rsidRPr="00A44BB3" w:rsidRDefault="00A44BB3" w:rsidP="00A44BB3">
      <w:pPr>
        <w:pStyle w:val="SingleTxtGR"/>
      </w:pPr>
      <w:r w:rsidRPr="00A44BB3">
        <w:t>3.</w:t>
      </w:r>
      <w:r w:rsidRPr="00A44BB3">
        <w:tab/>
        <w:t>Комитет напоминает государству-участнику, что настоящие заключител</w:t>
      </w:r>
      <w:r w:rsidRPr="00A44BB3">
        <w:t>ь</w:t>
      </w:r>
      <w:r w:rsidRPr="00A44BB3">
        <w:t>ные замечания следует рассматривать в совокупности с его заключительными замечаниями по сведенным воедино второму</w:t>
      </w:r>
      <w:r>
        <w:t>−</w:t>
      </w:r>
      <w:r w:rsidRPr="00A44BB3">
        <w:t>четвертому периодическим до</w:t>
      </w:r>
      <w:r w:rsidRPr="00A44BB3">
        <w:t>к</w:t>
      </w:r>
      <w:r w:rsidRPr="00A44BB3">
        <w:t>ладам государства-участника по Конвенции о правах ребенка (CRC/C/ALB/</w:t>
      </w:r>
      <w:r>
        <w:t xml:space="preserve"> </w:t>
      </w:r>
      <w:r w:rsidRPr="00A44BB3">
        <w:t>CO/2-4) и по заключительным замечаниям по первоначальному докладу гос</w:t>
      </w:r>
      <w:r w:rsidRPr="00A44BB3">
        <w:t>у</w:t>
      </w:r>
      <w:r w:rsidRPr="00A44BB3">
        <w:t>дарства-участника по Факультативному протоколу, касающемуся участия детей в вооруженных конфликтах (CRC/C/OPAC/ALB/CO/1), принятых 5 октября 2012 года.</w:t>
      </w:r>
    </w:p>
    <w:p w:rsidR="00A44BB3" w:rsidRPr="00A44BB3" w:rsidRDefault="00917AFD" w:rsidP="00917AFD">
      <w:pPr>
        <w:pStyle w:val="HChGR0"/>
      </w:pPr>
      <w:r>
        <w:tab/>
      </w:r>
      <w:r w:rsidR="00A44BB3" w:rsidRPr="00A44BB3">
        <w:t>II.</w:t>
      </w:r>
      <w:r w:rsidR="00A44BB3" w:rsidRPr="00A44BB3">
        <w:tab/>
        <w:t>Общие замечания</w:t>
      </w:r>
    </w:p>
    <w:p w:rsidR="00A44BB3" w:rsidRPr="00A44BB3" w:rsidRDefault="00917AFD" w:rsidP="00917AFD">
      <w:pPr>
        <w:pStyle w:val="H23GR0"/>
      </w:pPr>
      <w:r>
        <w:tab/>
      </w:r>
      <w:r>
        <w:tab/>
      </w:r>
      <w:r w:rsidR="00A44BB3" w:rsidRPr="00A44BB3">
        <w:t>Позитивные аспекты</w:t>
      </w:r>
    </w:p>
    <w:p w:rsidR="00A44BB3" w:rsidRPr="00A44BB3" w:rsidRDefault="00A44BB3" w:rsidP="00A44BB3">
      <w:pPr>
        <w:pStyle w:val="SingleTxtGR"/>
      </w:pPr>
      <w:r w:rsidRPr="00A44BB3">
        <w:t>4.</w:t>
      </w:r>
      <w:r w:rsidRPr="00A44BB3">
        <w:tab/>
        <w:t>Комитет с удовлетворением отмечает присо</w:t>
      </w:r>
      <w:r w:rsidR="0099270D">
        <w:t>единение</w:t>
      </w:r>
      <w:r w:rsidR="0099270D">
        <w:rPr>
          <w:lang w:val="en-US"/>
        </w:rPr>
        <w:t> </w:t>
      </w:r>
      <w:r w:rsidR="0099270D">
        <w:t>или</w:t>
      </w:r>
      <w:r w:rsidR="0099270D">
        <w:rPr>
          <w:lang w:val="en-US"/>
        </w:rPr>
        <w:t> </w:t>
      </w:r>
      <w:r w:rsidRPr="00A44BB3">
        <w:t xml:space="preserve">ратификацию государством-участником: </w:t>
      </w:r>
    </w:p>
    <w:p w:rsidR="00917AFD" w:rsidRDefault="00A44BB3" w:rsidP="00A44BB3">
      <w:pPr>
        <w:pStyle w:val="SingleTxtGR"/>
      </w:pPr>
      <w:r w:rsidRPr="00A44BB3">
        <w:tab/>
        <w:t>а)</w:t>
      </w:r>
      <w:r w:rsidRPr="00A44BB3">
        <w:tab/>
        <w:t>Факультативного протокола к Конвенции о правах ребенка, каса</w:t>
      </w:r>
      <w:r w:rsidRPr="00A44BB3">
        <w:t>ю</w:t>
      </w:r>
      <w:r w:rsidRPr="00A44BB3">
        <w:t>ще</w:t>
      </w:r>
      <w:r w:rsidR="00917AFD">
        <w:t>го</w:t>
      </w:r>
      <w:r w:rsidRPr="00A44BB3">
        <w:t>ся участия детей в вооруженных конфликтах, в декабре 2008 года;</w:t>
      </w:r>
    </w:p>
    <w:p w:rsidR="00917AFD" w:rsidRPr="00E52692" w:rsidRDefault="00917AFD" w:rsidP="00917AFD">
      <w:pPr>
        <w:pStyle w:val="SingleTxtGR"/>
      </w:pPr>
      <w:r>
        <w:tab/>
      </w:r>
      <w:r w:rsidRPr="00E52692">
        <w:t>b</w:t>
      </w:r>
      <w:r>
        <w:t>)</w:t>
      </w:r>
      <w:r>
        <w:tab/>
      </w:r>
      <w:r w:rsidRPr="00E52692">
        <w:t>Конвенции Совета Европы о защите детей от эксплуатации и на</w:t>
      </w:r>
      <w:r w:rsidRPr="00E52692">
        <w:t>д</w:t>
      </w:r>
      <w:r w:rsidRPr="00E52692">
        <w:t>ругательств сексуального характера в апреле 2009 года;</w:t>
      </w:r>
    </w:p>
    <w:p w:rsidR="00917AFD" w:rsidRPr="00E52692" w:rsidRDefault="00917AFD" w:rsidP="00917AFD">
      <w:pPr>
        <w:pStyle w:val="SingleTxtGR"/>
      </w:pPr>
      <w:r>
        <w:tab/>
      </w:r>
      <w:r w:rsidRPr="00E52692">
        <w:t>c)</w:t>
      </w:r>
      <w:r>
        <w:tab/>
      </w:r>
      <w:r w:rsidRPr="00E52692">
        <w:t>Гаагской конвенции №</w:t>
      </w:r>
      <w:r w:rsidR="0099270D" w:rsidRPr="0099270D">
        <w:t xml:space="preserve"> </w:t>
      </w:r>
      <w:r w:rsidRPr="00E52692">
        <w:t>28 о гражданских аспектах международного п</w:t>
      </w:r>
      <w:r w:rsidRPr="00E52692">
        <w:t>о</w:t>
      </w:r>
      <w:r w:rsidRPr="00E52692">
        <w:t>хищения детей в мае 2007 года;</w:t>
      </w:r>
    </w:p>
    <w:p w:rsidR="00917AFD" w:rsidRPr="00E52692" w:rsidRDefault="0049213D" w:rsidP="00917AFD">
      <w:pPr>
        <w:pStyle w:val="SingleTxtGR"/>
      </w:pPr>
      <w:r>
        <w:tab/>
      </w:r>
      <w:r w:rsidR="00917AFD" w:rsidRPr="00E52692">
        <w:t>d)</w:t>
      </w:r>
      <w:r>
        <w:tab/>
      </w:r>
      <w:r w:rsidR="00917AFD" w:rsidRPr="00E52692">
        <w:t>Конвенции Совета Европы о противодействии торговле людьми в феврале 2007 года;</w:t>
      </w:r>
    </w:p>
    <w:p w:rsidR="00917AFD" w:rsidRPr="00E52692" w:rsidRDefault="00917AFD" w:rsidP="00917AFD">
      <w:pPr>
        <w:pStyle w:val="SingleTxtGR"/>
      </w:pPr>
      <w:r>
        <w:tab/>
      </w:r>
      <w:r w:rsidRPr="00E52692">
        <w:t>e)</w:t>
      </w:r>
      <w:r>
        <w:tab/>
      </w:r>
      <w:r w:rsidRPr="00E52692">
        <w:t>Конвенции о киберпреступности в июне 2003 года и Дополнител</w:t>
      </w:r>
      <w:r w:rsidRPr="00E52692">
        <w:t>ь</w:t>
      </w:r>
      <w:r w:rsidRPr="00E52692">
        <w:t>ного протокола к Конвенции о киберпреступности, касающегося уголовной о</w:t>
      </w:r>
      <w:r w:rsidRPr="00E52692">
        <w:t>т</w:t>
      </w:r>
      <w:r w:rsidRPr="00E52692">
        <w:t>ветственности за акты расистского и ксенофобского характера, совершаемые через комп</w:t>
      </w:r>
      <w:r w:rsidRPr="00E52692">
        <w:t>ь</w:t>
      </w:r>
      <w:r w:rsidR="0099270D">
        <w:t>ютерные системы, в ноябре 200</w:t>
      </w:r>
      <w:r w:rsidR="0099270D" w:rsidRPr="0099270D">
        <w:t>4</w:t>
      </w:r>
      <w:r w:rsidRPr="00E52692">
        <w:t xml:space="preserve"> года;</w:t>
      </w:r>
    </w:p>
    <w:p w:rsidR="00917AFD" w:rsidRPr="00E52692" w:rsidRDefault="00917AFD" w:rsidP="00917AFD">
      <w:pPr>
        <w:pStyle w:val="SingleTxtGR"/>
      </w:pPr>
      <w:r>
        <w:tab/>
      </w:r>
      <w:r w:rsidRPr="00E52692">
        <w:t>f)</w:t>
      </w:r>
      <w:r>
        <w:tab/>
      </w:r>
      <w:r w:rsidRPr="00E52692">
        <w:t>Конвенции Организации Объединенных Наций против трансн</w:t>
      </w:r>
      <w:r w:rsidRPr="00E52692">
        <w:t>а</w:t>
      </w:r>
      <w:r w:rsidRPr="00E52692">
        <w:t>циональной организованной престу</w:t>
      </w:r>
      <w:r w:rsidRPr="00E52692">
        <w:t>п</w:t>
      </w:r>
      <w:r w:rsidRPr="00E52692">
        <w:t>ности в августе 2002 года;</w:t>
      </w:r>
    </w:p>
    <w:p w:rsidR="00917AFD" w:rsidRPr="00E52692" w:rsidRDefault="00917AFD" w:rsidP="00917AFD">
      <w:pPr>
        <w:pStyle w:val="SingleTxtGR"/>
      </w:pPr>
      <w:r>
        <w:tab/>
      </w:r>
      <w:r w:rsidRPr="00E52692">
        <w:t>g)</w:t>
      </w:r>
      <w:r>
        <w:tab/>
      </w:r>
      <w:r w:rsidRPr="00E52692">
        <w:t>Протокола о предупреждении и пресечении торговли людьми, ос</w:t>
      </w:r>
      <w:r w:rsidRPr="00E52692">
        <w:t>о</w:t>
      </w:r>
      <w:r w:rsidRPr="00E52692">
        <w:t>бенно женщинами и детьми, и наказании за нее, дополняющего Конвенцию О</w:t>
      </w:r>
      <w:r w:rsidRPr="00E52692">
        <w:t>р</w:t>
      </w:r>
      <w:r w:rsidRPr="00E52692">
        <w:t xml:space="preserve">ганизации Объединенных Наций против транснациональной организованной преступности, в августе 2002 года; </w:t>
      </w:r>
    </w:p>
    <w:p w:rsidR="00917AFD" w:rsidRPr="00E52692" w:rsidRDefault="00917AFD" w:rsidP="00917AFD">
      <w:pPr>
        <w:pStyle w:val="SingleTxtGR"/>
      </w:pPr>
      <w:r>
        <w:tab/>
      </w:r>
      <w:r w:rsidRPr="00E52692">
        <w:t>h)</w:t>
      </w:r>
      <w:r>
        <w:tab/>
      </w:r>
      <w:r w:rsidRPr="00E52692">
        <w:t>Протокола против незаконного ввоза мигрантов по суше, морю и воздуху, дополняющего Конвенцию Организации Объединенных Наций против трансн</w:t>
      </w:r>
      <w:r w:rsidRPr="00E52692">
        <w:t>а</w:t>
      </w:r>
      <w:r w:rsidRPr="00E52692">
        <w:t>циональной организованной преступности, в августе 2002 года;</w:t>
      </w:r>
    </w:p>
    <w:p w:rsidR="00292480" w:rsidRPr="00635870" w:rsidRDefault="00917AFD" w:rsidP="00917AFD">
      <w:pPr>
        <w:pStyle w:val="SingleTxtGR"/>
      </w:pPr>
      <w:r>
        <w:tab/>
      </w:r>
      <w:r w:rsidRPr="00E52692">
        <w:t>i)</w:t>
      </w:r>
      <w:r>
        <w:tab/>
      </w:r>
      <w:r w:rsidRPr="00E52692">
        <w:t>Гаагской конвенции №</w:t>
      </w:r>
      <w:r>
        <w:t> </w:t>
      </w:r>
      <w:r w:rsidRPr="00E52692">
        <w:t>33 о защите детей и сотрудничестве в отн</w:t>
      </w:r>
      <w:r w:rsidRPr="00E52692">
        <w:t>о</w:t>
      </w:r>
      <w:r w:rsidRPr="00E52692">
        <w:t>шении ин</w:t>
      </w:r>
      <w:r w:rsidRPr="00E52692">
        <w:t>о</w:t>
      </w:r>
      <w:r w:rsidRPr="00E52692">
        <w:t>странного усыновления в сентябре 2000 года.</w:t>
      </w:r>
    </w:p>
    <w:p w:rsidR="0049213D" w:rsidRPr="0049213D" w:rsidRDefault="0049213D" w:rsidP="0049213D">
      <w:pPr>
        <w:pStyle w:val="SingleTxtGR"/>
      </w:pPr>
      <w:r w:rsidRPr="0049213D">
        <w:t>5.</w:t>
      </w:r>
      <w:r w:rsidRPr="0049213D">
        <w:tab/>
        <w:t>Комитет отмечает принятие следующих институциональных и политич</w:t>
      </w:r>
      <w:r w:rsidRPr="0049213D">
        <w:t>е</w:t>
      </w:r>
      <w:r w:rsidRPr="0049213D">
        <w:t>ских мер, связанных с осуществлением Факультативного протокола:</w:t>
      </w:r>
    </w:p>
    <w:p w:rsidR="0049213D" w:rsidRPr="0049213D" w:rsidRDefault="0049213D" w:rsidP="0049213D">
      <w:pPr>
        <w:pStyle w:val="SingleTxtGR"/>
      </w:pPr>
      <w:r w:rsidRPr="0049213D">
        <w:tab/>
        <w:t>а)</w:t>
      </w:r>
      <w:r w:rsidRPr="0049213D">
        <w:tab/>
        <w:t>учреждение в декабре 2005 года в Министерстве внутренних дел Отдела по борьбе с торговлей людьми в составе Управления Национального к</w:t>
      </w:r>
      <w:r w:rsidRPr="0049213D">
        <w:t>о</w:t>
      </w:r>
      <w:r w:rsidRPr="0049213D">
        <w:t>ординатора;</w:t>
      </w:r>
    </w:p>
    <w:p w:rsidR="0049213D" w:rsidRPr="0049213D" w:rsidRDefault="0049213D" w:rsidP="0049213D">
      <w:pPr>
        <w:pStyle w:val="SingleTxtGR"/>
      </w:pPr>
      <w:r w:rsidRPr="0049213D">
        <w:tab/>
      </w:r>
      <w:r w:rsidRPr="0049213D">
        <w:rPr>
          <w:lang w:val="en-US"/>
        </w:rPr>
        <w:t>b</w:t>
      </w:r>
      <w:r w:rsidRPr="0049213D">
        <w:t>)</w:t>
      </w:r>
      <w:r w:rsidRPr="0049213D">
        <w:tab/>
      </w:r>
      <w:r>
        <w:t xml:space="preserve">принятие </w:t>
      </w:r>
      <w:r w:rsidRPr="0049213D">
        <w:t>в феврале 2011 года Национальн</w:t>
      </w:r>
      <w:r>
        <w:t>ого</w:t>
      </w:r>
      <w:r w:rsidRPr="0049213D">
        <w:t xml:space="preserve"> план</w:t>
      </w:r>
      <w:r>
        <w:t>а</w:t>
      </w:r>
      <w:r w:rsidRPr="0049213D">
        <w:t xml:space="preserve"> действий по борьбе против торговли людьми и допол</w:t>
      </w:r>
      <w:r>
        <w:t>няющего</w:t>
      </w:r>
      <w:r w:rsidRPr="0049213D">
        <w:t xml:space="preserve"> его документ</w:t>
      </w:r>
      <w:r>
        <w:t>а</w:t>
      </w:r>
      <w:r w:rsidRPr="0049213D">
        <w:t xml:space="preserve"> − Национал</w:t>
      </w:r>
      <w:r w:rsidRPr="0049213D">
        <w:t>ь</w:t>
      </w:r>
      <w:r w:rsidRPr="0049213D">
        <w:t>н</w:t>
      </w:r>
      <w:r>
        <w:t>ого</w:t>
      </w:r>
      <w:r w:rsidRPr="0049213D">
        <w:t xml:space="preserve"> план</w:t>
      </w:r>
      <w:r>
        <w:t>а</w:t>
      </w:r>
      <w:r w:rsidRPr="0049213D">
        <w:t xml:space="preserve"> действий по борьбе против торговли детьми и защите детей, ста</w:t>
      </w:r>
      <w:r w:rsidRPr="0049213D">
        <w:t>в</w:t>
      </w:r>
      <w:r w:rsidRPr="0049213D">
        <w:t>ших жертвами торговли людьми в 2011−2013 годах;</w:t>
      </w:r>
    </w:p>
    <w:p w:rsidR="0049213D" w:rsidRPr="0049213D" w:rsidRDefault="0049213D" w:rsidP="0049213D">
      <w:pPr>
        <w:pStyle w:val="SingleTxtGR"/>
      </w:pPr>
      <w:r w:rsidRPr="0049213D">
        <w:tab/>
        <w:t>с)</w:t>
      </w:r>
      <w:r w:rsidRPr="0049213D">
        <w:tab/>
        <w:t>подписание в феврале 2006 года двустороннего соглашения с Гр</w:t>
      </w:r>
      <w:r w:rsidRPr="0049213D">
        <w:t>е</w:t>
      </w:r>
      <w:r w:rsidRPr="0049213D">
        <w:t>цией "О защите детей, ставших жертвами торговли людьми, и оказани</w:t>
      </w:r>
      <w:r w:rsidR="005E0174">
        <w:t>и</w:t>
      </w:r>
      <w:r w:rsidRPr="0049213D">
        <w:t xml:space="preserve"> им п</w:t>
      </w:r>
      <w:r w:rsidRPr="0049213D">
        <w:t>о</w:t>
      </w:r>
      <w:r w:rsidRPr="0049213D">
        <w:t>мощи".</w:t>
      </w:r>
    </w:p>
    <w:p w:rsidR="0049213D" w:rsidRPr="0049213D" w:rsidRDefault="005E0174" w:rsidP="005E0174">
      <w:pPr>
        <w:pStyle w:val="HChGR0"/>
      </w:pPr>
      <w:r>
        <w:tab/>
      </w:r>
      <w:r w:rsidR="0049213D" w:rsidRPr="0049213D">
        <w:t>III.</w:t>
      </w:r>
      <w:r w:rsidR="0049213D" w:rsidRPr="0049213D">
        <w:tab/>
        <w:t>Сбор данных</w:t>
      </w:r>
    </w:p>
    <w:p w:rsidR="0049213D" w:rsidRPr="0049213D" w:rsidRDefault="0049213D" w:rsidP="0049213D">
      <w:pPr>
        <w:pStyle w:val="SingleTxtGR"/>
      </w:pPr>
      <w:r w:rsidRPr="0049213D">
        <w:t>6.</w:t>
      </w:r>
      <w:r w:rsidRPr="0049213D">
        <w:tab/>
        <w:t>Отмечая, что в период после 2008 года государством-участником прои</w:t>
      </w:r>
      <w:r w:rsidRPr="0049213D">
        <w:t>з</w:t>
      </w:r>
      <w:r w:rsidRPr="0049213D">
        <w:t xml:space="preserve">водился сбор данных о торговле людьми, </w:t>
      </w:r>
      <w:r w:rsidR="005E0174">
        <w:t xml:space="preserve">Комитет выражает сожаление в связи с тем, что </w:t>
      </w:r>
      <w:r w:rsidRPr="0049213D">
        <w:t>в его распоряжении имеются только данные о случаях торговли люд</w:t>
      </w:r>
      <w:r w:rsidRPr="0049213D">
        <w:t>ь</w:t>
      </w:r>
      <w:r w:rsidRPr="0049213D">
        <w:t>ми и что не существует комплексной и централизованной системы сбора да</w:t>
      </w:r>
      <w:r w:rsidRPr="0049213D">
        <w:t>н</w:t>
      </w:r>
      <w:r w:rsidRPr="0049213D">
        <w:t>ных о торговле детьми, детской проституции и детской порнографии и о детях в ц</w:t>
      </w:r>
      <w:r w:rsidRPr="0049213D">
        <w:t>е</w:t>
      </w:r>
      <w:r w:rsidRPr="0049213D">
        <w:t xml:space="preserve">лом. </w:t>
      </w:r>
    </w:p>
    <w:p w:rsidR="007F7553" w:rsidRDefault="0049213D" w:rsidP="0049213D">
      <w:pPr>
        <w:pStyle w:val="SingleTxtGR"/>
        <w:rPr>
          <w:b/>
          <w:lang w:val="en-US"/>
        </w:rPr>
      </w:pPr>
      <w:r w:rsidRPr="0049213D">
        <w:t>7.</w:t>
      </w:r>
      <w:r w:rsidRPr="0049213D">
        <w:tab/>
      </w:r>
      <w:r w:rsidRPr="0049213D">
        <w:rPr>
          <w:b/>
        </w:rPr>
        <w:t xml:space="preserve">Комитет рекомендует государству-участнику создать комплексный механизм </w:t>
      </w:r>
      <w:r w:rsidR="005E0174">
        <w:rPr>
          <w:b/>
        </w:rPr>
        <w:t xml:space="preserve">для </w:t>
      </w:r>
      <w:r w:rsidRPr="0049213D">
        <w:rPr>
          <w:b/>
        </w:rPr>
        <w:t>систематического сбора данных с целью эффективного ан</w:t>
      </w:r>
      <w:r w:rsidRPr="0049213D">
        <w:rPr>
          <w:b/>
        </w:rPr>
        <w:t>а</w:t>
      </w:r>
      <w:r w:rsidRPr="0049213D">
        <w:rPr>
          <w:b/>
        </w:rPr>
        <w:t>лиза, мониторинга и оценки воздействия законов, политики и программ на все области, охватываемые Факультативным протоколом. Такие данные должны касаться как виновных в торговле детьми, так и жертв торговли детьми, детской проституции и детской порнографии. Данные должны быть дезагрегированы, в частности</w:t>
      </w:r>
      <w:r w:rsidR="005E0174">
        <w:rPr>
          <w:b/>
        </w:rPr>
        <w:t>,</w:t>
      </w:r>
      <w:r w:rsidRPr="0049213D">
        <w:rPr>
          <w:b/>
        </w:rPr>
        <w:t xml:space="preserve"> по видам правонарушений, а также по возрасту, полу, городским/сельским районам, этническому и социально-экономическому проис</w:t>
      </w:r>
      <w:r w:rsidR="0099270D">
        <w:rPr>
          <w:b/>
        </w:rPr>
        <w:t>хождению</w:t>
      </w:r>
      <w:r w:rsidRPr="0049213D">
        <w:rPr>
          <w:b/>
        </w:rPr>
        <w:t xml:space="preserve"> с уделением особого внимания детям, </w:t>
      </w:r>
      <w:r w:rsidR="005E0174">
        <w:rPr>
          <w:b/>
        </w:rPr>
        <w:t>к</w:t>
      </w:r>
      <w:r w:rsidR="005E0174">
        <w:rPr>
          <w:b/>
        </w:rPr>
        <w:t>о</w:t>
      </w:r>
      <w:r w:rsidR="005E0174">
        <w:rPr>
          <w:b/>
        </w:rPr>
        <w:t xml:space="preserve">торые </w:t>
      </w:r>
      <w:r w:rsidRPr="0049213D">
        <w:rPr>
          <w:b/>
        </w:rPr>
        <w:t>находя</w:t>
      </w:r>
      <w:r w:rsidR="005E0174">
        <w:rPr>
          <w:b/>
        </w:rPr>
        <w:t>т</w:t>
      </w:r>
      <w:r w:rsidRPr="0049213D">
        <w:rPr>
          <w:b/>
        </w:rPr>
        <w:t>ся в особо уязвимом положении и могут стать жертвами пр</w:t>
      </w:r>
      <w:r w:rsidRPr="0049213D">
        <w:rPr>
          <w:b/>
        </w:rPr>
        <w:t>е</w:t>
      </w:r>
      <w:r w:rsidRPr="0049213D">
        <w:rPr>
          <w:b/>
        </w:rPr>
        <w:t>ступлений, охватываемых Факультативным протоколом. Комитет также рекомендует государству-участнику создать систему общих показателей для сбора данных</w:t>
      </w:r>
      <w:r w:rsidR="005E0174">
        <w:rPr>
          <w:b/>
        </w:rPr>
        <w:t xml:space="preserve">, пригодную </w:t>
      </w:r>
      <w:r w:rsidRPr="0049213D">
        <w:rPr>
          <w:b/>
        </w:rPr>
        <w:t>для различных государств и территорий.</w:t>
      </w:r>
    </w:p>
    <w:p w:rsidR="00E20F67" w:rsidRPr="00BE6C89" w:rsidRDefault="00E20F67" w:rsidP="00930668">
      <w:pPr>
        <w:pStyle w:val="HChGR0"/>
      </w:pPr>
      <w:r>
        <w:rPr>
          <w:lang w:val="en-US"/>
        </w:rPr>
        <w:tab/>
      </w:r>
      <w:r w:rsidRPr="00BE6C89">
        <w:t>IV.</w:t>
      </w:r>
      <w:r w:rsidRPr="00BE6C89">
        <w:tab/>
        <w:t>Общие меры по осуществлению</w:t>
      </w:r>
    </w:p>
    <w:p w:rsidR="00E20F67" w:rsidRPr="00BE6C89" w:rsidRDefault="00E20F67" w:rsidP="00930668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 w:rsidRPr="00BE6C89">
        <w:t>Законодательство</w:t>
      </w:r>
    </w:p>
    <w:p w:rsidR="00E20F67" w:rsidRPr="00BE6C89" w:rsidRDefault="00E20F67" w:rsidP="00930668">
      <w:pPr>
        <w:pStyle w:val="SingleTxtGR"/>
      </w:pPr>
      <w:r w:rsidRPr="00BE6C89">
        <w:t>8.</w:t>
      </w:r>
      <w:r w:rsidRPr="00BE6C89">
        <w:tab/>
        <w:t>Приветствуя усилия по включению различных положений Факультати</w:t>
      </w:r>
      <w:r w:rsidRPr="00BE6C89">
        <w:t>в</w:t>
      </w:r>
      <w:r w:rsidRPr="00BE6C89">
        <w:t xml:space="preserve">ного протокола в законодательство государства-участника, Комитет </w:t>
      </w:r>
      <w:r>
        <w:t>испытывает обеспокоенность</w:t>
      </w:r>
      <w:r w:rsidRPr="00BE6C89">
        <w:t xml:space="preserve"> тем, что такие усилия сосредоточены почти и</w:t>
      </w:r>
      <w:r w:rsidRPr="00BE6C89">
        <w:t>с</w:t>
      </w:r>
      <w:r w:rsidRPr="00BE6C89">
        <w:t>кл</w:t>
      </w:r>
      <w:r>
        <w:t>ючительно на проблеме торговли</w:t>
      </w:r>
      <w:r w:rsidRPr="00BE6C89">
        <w:t xml:space="preserve"> людьми и проституции. Комитет также обеспокоен тем, что действующее законодательство не охватывает явным обр</w:t>
      </w:r>
      <w:r w:rsidRPr="00BE6C89">
        <w:t>а</w:t>
      </w:r>
      <w:r w:rsidRPr="00BE6C89">
        <w:t>зом правонарушения, охватываемые Факультативным протоколом, и что определение торговли дет</w:t>
      </w:r>
      <w:r w:rsidRPr="00BE6C89">
        <w:t>ь</w:t>
      </w:r>
      <w:r w:rsidRPr="00BE6C89">
        <w:t xml:space="preserve">ми в законодательстве государства-участника не </w:t>
      </w:r>
      <w:r>
        <w:t>соответствует</w:t>
      </w:r>
      <w:r w:rsidRPr="00BE6C89">
        <w:t xml:space="preserve"> Факультативн</w:t>
      </w:r>
      <w:r>
        <w:t>о</w:t>
      </w:r>
      <w:r>
        <w:t xml:space="preserve">му </w:t>
      </w:r>
      <w:r w:rsidRPr="00BE6C89">
        <w:t>про</w:t>
      </w:r>
      <w:r>
        <w:t>токолу</w:t>
      </w:r>
      <w:r w:rsidRPr="00BE6C89">
        <w:t>.</w:t>
      </w:r>
    </w:p>
    <w:p w:rsidR="00E20F67" w:rsidRPr="00BE6C89" w:rsidRDefault="00E20F67" w:rsidP="00930668">
      <w:pPr>
        <w:pStyle w:val="SingleTxtGR"/>
        <w:rPr>
          <w:b/>
        </w:rPr>
      </w:pPr>
      <w:r w:rsidRPr="00BE6C89">
        <w:t>9.</w:t>
      </w:r>
      <w:r w:rsidRPr="00BE6C89">
        <w:tab/>
      </w:r>
      <w:r w:rsidRPr="00BE6C89">
        <w:rPr>
          <w:b/>
        </w:rPr>
        <w:t>Комитет просит государство-участник принять все необходимые м</w:t>
      </w:r>
      <w:r w:rsidRPr="00BE6C89">
        <w:rPr>
          <w:b/>
        </w:rPr>
        <w:t>е</w:t>
      </w:r>
      <w:r w:rsidRPr="00BE6C89">
        <w:rPr>
          <w:b/>
        </w:rPr>
        <w:t>ры для включения в полной мере Факультативного протокола в его вну</w:t>
      </w:r>
      <w:r w:rsidRPr="00BE6C89">
        <w:rPr>
          <w:b/>
        </w:rPr>
        <w:t>т</w:t>
      </w:r>
      <w:r w:rsidRPr="00BE6C89">
        <w:rPr>
          <w:b/>
        </w:rPr>
        <w:t xml:space="preserve">реннею правовую систему. Комитет рекомендует государству-участнику внести поправки в определение торговли </w:t>
      </w:r>
      <w:r>
        <w:rPr>
          <w:b/>
        </w:rPr>
        <w:t>детьми</w:t>
      </w:r>
      <w:r w:rsidRPr="00BE6C89">
        <w:rPr>
          <w:b/>
        </w:rPr>
        <w:t xml:space="preserve"> в национальном закон</w:t>
      </w:r>
      <w:r w:rsidRPr="00BE6C89">
        <w:rPr>
          <w:b/>
        </w:rPr>
        <w:t>о</w:t>
      </w:r>
      <w:r w:rsidRPr="00BE6C89">
        <w:rPr>
          <w:b/>
        </w:rPr>
        <w:t xml:space="preserve">дательстве, которое является аналогичным, но не идентичным </w:t>
      </w:r>
      <w:r>
        <w:rPr>
          <w:b/>
        </w:rPr>
        <w:t>определ</w:t>
      </w:r>
      <w:r>
        <w:rPr>
          <w:b/>
        </w:rPr>
        <w:t>е</w:t>
      </w:r>
      <w:r>
        <w:rPr>
          <w:b/>
        </w:rPr>
        <w:t xml:space="preserve">нию </w:t>
      </w:r>
      <w:r w:rsidRPr="00BE6C89">
        <w:rPr>
          <w:b/>
        </w:rPr>
        <w:t>торгов</w:t>
      </w:r>
      <w:r>
        <w:rPr>
          <w:b/>
        </w:rPr>
        <w:t xml:space="preserve">ли </w:t>
      </w:r>
      <w:r w:rsidRPr="00BE6C89">
        <w:rPr>
          <w:b/>
        </w:rPr>
        <w:t>людьми, с тем чтобы адекватным образом осуществлять п</w:t>
      </w:r>
      <w:r w:rsidRPr="00BE6C89">
        <w:rPr>
          <w:b/>
        </w:rPr>
        <w:t>о</w:t>
      </w:r>
      <w:r w:rsidRPr="00BE6C89">
        <w:rPr>
          <w:b/>
        </w:rPr>
        <w:t>ложения о торговле, с</w:t>
      </w:r>
      <w:r w:rsidRPr="00BE6C89">
        <w:rPr>
          <w:b/>
        </w:rPr>
        <w:t>о</w:t>
      </w:r>
      <w:r w:rsidRPr="00BE6C89">
        <w:rPr>
          <w:b/>
        </w:rPr>
        <w:t>держащиеся в Факультативном протоколе.</w:t>
      </w:r>
    </w:p>
    <w:p w:rsidR="00E20F67" w:rsidRPr="00BE6C89" w:rsidRDefault="00E20F67" w:rsidP="00930668">
      <w:pPr>
        <w:pStyle w:val="H23GR0"/>
      </w:pPr>
      <w:r>
        <w:tab/>
      </w:r>
      <w:r>
        <w:tab/>
      </w:r>
      <w:r w:rsidRPr="00BE6C89">
        <w:t>Национальный план действий</w:t>
      </w:r>
    </w:p>
    <w:p w:rsidR="00E20F67" w:rsidRPr="00BE6C89" w:rsidRDefault="00E20F67" w:rsidP="00930668">
      <w:pPr>
        <w:pStyle w:val="SingleTxtGR"/>
      </w:pPr>
      <w:r w:rsidRPr="00BE6C89">
        <w:t>10.</w:t>
      </w:r>
      <w:r w:rsidRPr="00BE6C89">
        <w:tab/>
      </w:r>
      <w:r>
        <w:t xml:space="preserve">Принимая к сведению </w:t>
      </w:r>
      <w:r w:rsidRPr="00BE6C89">
        <w:t>Национальный план действий по борьбе против торговли людьми и до</w:t>
      </w:r>
      <w:r>
        <w:t xml:space="preserve">полняющий </w:t>
      </w:r>
      <w:r w:rsidRPr="00BE6C89">
        <w:t>его документ, Национальный план действий по борьбе против торговли детьми и защите детей, жертв торговли детьми в 2011−2013 годах, а также другие национальные стратегии, относящиеся к то</w:t>
      </w:r>
      <w:r w:rsidRPr="00BE6C89">
        <w:t>р</w:t>
      </w:r>
      <w:r w:rsidRPr="00BE6C89">
        <w:t>говле люд</w:t>
      </w:r>
      <w:r w:rsidRPr="00BE6C89">
        <w:t>ь</w:t>
      </w:r>
      <w:r w:rsidRPr="00BE6C89">
        <w:t>ми, Комитет выражает беспокойство в связи с тем, что этот План действий и национальные стратегии не охватывают всех положений Факульт</w:t>
      </w:r>
      <w:r w:rsidRPr="00BE6C89">
        <w:t>а</w:t>
      </w:r>
      <w:r w:rsidRPr="00BE6C89">
        <w:t>тивного протокола. Комитет также обеспокоен отсутствием адекватных ресу</w:t>
      </w:r>
      <w:r w:rsidRPr="00BE6C89">
        <w:t>р</w:t>
      </w:r>
      <w:r w:rsidRPr="00BE6C89">
        <w:t xml:space="preserve">сов, выделяемых для </w:t>
      </w:r>
      <w:r>
        <w:t>их</w:t>
      </w:r>
      <w:r w:rsidRPr="00BE6C89">
        <w:t xml:space="preserve"> осуществления, нечетким разделением ответственн</w:t>
      </w:r>
      <w:r w:rsidRPr="00BE6C89">
        <w:t>о</w:t>
      </w:r>
      <w:r w:rsidRPr="00BE6C89">
        <w:t>сти между правительственными органами и механизмами в целях обеспечения эффективности Плана действий и национальных стратегий</w:t>
      </w:r>
      <w:r>
        <w:t>,</w:t>
      </w:r>
      <w:r w:rsidRPr="00BE6C89">
        <w:t xml:space="preserve"> а также ограниче</w:t>
      </w:r>
      <w:r w:rsidRPr="00BE6C89">
        <w:t>н</w:t>
      </w:r>
      <w:r w:rsidRPr="00BE6C89">
        <w:t>ными мерами по мон</w:t>
      </w:r>
      <w:r w:rsidRPr="00BE6C89">
        <w:t>и</w:t>
      </w:r>
      <w:r w:rsidRPr="00BE6C89">
        <w:t xml:space="preserve">торингу их воздействия. </w:t>
      </w:r>
    </w:p>
    <w:p w:rsidR="00E20F67" w:rsidRDefault="00E20F67" w:rsidP="00930668">
      <w:pPr>
        <w:pStyle w:val="SingleTxtGR"/>
      </w:pPr>
      <w:r w:rsidRPr="00BE6C89">
        <w:t>11.</w:t>
      </w:r>
      <w:r w:rsidRPr="00BE6C89">
        <w:tab/>
      </w:r>
      <w:r w:rsidRPr="00BE6C89">
        <w:rPr>
          <w:b/>
        </w:rPr>
        <w:t>В отношении заключительных замечаний в соответствии с Конве</w:t>
      </w:r>
      <w:r w:rsidRPr="00BE6C89">
        <w:rPr>
          <w:b/>
        </w:rPr>
        <w:t>н</w:t>
      </w:r>
      <w:r w:rsidRPr="00BE6C89">
        <w:rPr>
          <w:b/>
        </w:rPr>
        <w:t>цией (CRC/C/ALB/2-4, пункты 11 и 12) Комитет рекомендует государству-участнику принять комплексную программу действий, конкретно нац</w:t>
      </w:r>
      <w:r w:rsidRPr="00BE6C89">
        <w:rPr>
          <w:b/>
        </w:rPr>
        <w:t>е</w:t>
      </w:r>
      <w:r w:rsidRPr="00BE6C89">
        <w:rPr>
          <w:b/>
        </w:rPr>
        <w:t xml:space="preserve">ленную на все вопросы, охватываемые Факультативным протоколом, </w:t>
      </w:r>
      <w:r>
        <w:rPr>
          <w:b/>
        </w:rPr>
        <w:t xml:space="preserve">и включить ее </w:t>
      </w:r>
      <w:r w:rsidRPr="00BE6C89">
        <w:rPr>
          <w:b/>
        </w:rPr>
        <w:t>в его План действий в отношении детей на 2012−2015 годы</w:t>
      </w:r>
      <w:r>
        <w:rPr>
          <w:b/>
        </w:rPr>
        <w:t>, а также выделить</w:t>
      </w:r>
      <w:r w:rsidRPr="00BE6C89">
        <w:rPr>
          <w:b/>
        </w:rPr>
        <w:t xml:space="preserve"> адекватные людские, технические и фина</w:t>
      </w:r>
      <w:r w:rsidRPr="00BE6C89">
        <w:rPr>
          <w:b/>
        </w:rPr>
        <w:t>н</w:t>
      </w:r>
      <w:r w:rsidRPr="00BE6C89">
        <w:rPr>
          <w:b/>
        </w:rPr>
        <w:t xml:space="preserve">совые ресурсы для его осуществления. Комитет рекомендует государству-участнику </w:t>
      </w:r>
      <w:r>
        <w:rPr>
          <w:b/>
        </w:rPr>
        <w:t xml:space="preserve">при осуществлении упомянутых мер учитывать итоги оценки </w:t>
      </w:r>
      <w:r w:rsidRPr="00BE6C89">
        <w:rPr>
          <w:b/>
        </w:rPr>
        <w:t>и обзор</w:t>
      </w:r>
      <w:r>
        <w:rPr>
          <w:b/>
        </w:rPr>
        <w:t>а</w:t>
      </w:r>
      <w:r w:rsidRPr="00BE6C89">
        <w:rPr>
          <w:b/>
        </w:rPr>
        <w:t xml:space="preserve"> прое</w:t>
      </w:r>
      <w:r w:rsidRPr="00BE6C89">
        <w:rPr>
          <w:b/>
        </w:rPr>
        <w:t>к</w:t>
      </w:r>
      <w:r w:rsidRPr="00BE6C89">
        <w:rPr>
          <w:b/>
        </w:rPr>
        <w:t>тов в рамках действующего Плана действий и национальных стратегий по вопросу о торговле людьми. Кроме того, Комитет рекомендует гос</w:t>
      </w:r>
      <w:r w:rsidRPr="00BE6C89">
        <w:rPr>
          <w:b/>
        </w:rPr>
        <w:t>у</w:t>
      </w:r>
      <w:r w:rsidRPr="00BE6C89">
        <w:rPr>
          <w:b/>
        </w:rPr>
        <w:t>дарству-участнику обеспечить эффективное осуществл</w:t>
      </w:r>
      <w:r>
        <w:rPr>
          <w:b/>
        </w:rPr>
        <w:t xml:space="preserve">ение </w:t>
      </w:r>
      <w:r w:rsidRPr="006541C6">
        <w:rPr>
          <w:b/>
        </w:rPr>
        <w:t>всех положений Ф</w:t>
      </w:r>
      <w:r w:rsidRPr="006541C6">
        <w:rPr>
          <w:b/>
        </w:rPr>
        <w:t>а</w:t>
      </w:r>
      <w:r w:rsidRPr="006541C6">
        <w:rPr>
          <w:b/>
        </w:rPr>
        <w:t>культативного протокола с учетом Декларации</w:t>
      </w:r>
      <w:r>
        <w:rPr>
          <w:b/>
        </w:rPr>
        <w:t>,</w:t>
      </w:r>
      <w:r w:rsidRPr="006541C6">
        <w:rPr>
          <w:b/>
        </w:rPr>
        <w:t xml:space="preserve"> Программы действий и Глобальных обязательств, которые были приняты на первом, втором и третьем Всемирных конгрессах против сексуальной эксплуатации детей, состоявшихся в Стокгольме в 1996 году, в И</w:t>
      </w:r>
      <w:r w:rsidRPr="006541C6">
        <w:rPr>
          <w:b/>
        </w:rPr>
        <w:t>о</w:t>
      </w:r>
      <w:r w:rsidRPr="006541C6">
        <w:rPr>
          <w:b/>
        </w:rPr>
        <w:t xml:space="preserve">когаме в 2001 году и в Рио-де-Жанейро в 2008 году. </w:t>
      </w:r>
    </w:p>
    <w:p w:rsidR="00E20F67" w:rsidRPr="00BE6C89" w:rsidRDefault="00E20F67" w:rsidP="00930668">
      <w:pPr>
        <w:pStyle w:val="H23GR0"/>
      </w:pPr>
      <w:r w:rsidRPr="00B17101">
        <w:tab/>
      </w:r>
      <w:r w:rsidRPr="00B17101">
        <w:tab/>
      </w:r>
      <w:r w:rsidRPr="00BE6C89">
        <w:t>Координация и оценка</w:t>
      </w:r>
    </w:p>
    <w:p w:rsidR="00E20F67" w:rsidRPr="00BE6C89" w:rsidRDefault="00E20F67" w:rsidP="00930668">
      <w:pPr>
        <w:pStyle w:val="SingleTxtGR"/>
        <w:rPr>
          <w:b/>
        </w:rPr>
      </w:pPr>
      <w:r w:rsidRPr="00BE6C89">
        <w:t>12.</w:t>
      </w:r>
      <w:r w:rsidRPr="00BE6C89">
        <w:tab/>
      </w:r>
      <w:r w:rsidRPr="00BE6C89">
        <w:rPr>
          <w:b/>
        </w:rPr>
        <w:t>Комитет</w:t>
      </w:r>
      <w:r>
        <w:rPr>
          <w:b/>
        </w:rPr>
        <w:t>,</w:t>
      </w:r>
      <w:r w:rsidRPr="00BE6C89">
        <w:rPr>
          <w:b/>
        </w:rPr>
        <w:t xml:space="preserve"> </w:t>
      </w:r>
      <w:r>
        <w:rPr>
          <w:b/>
        </w:rPr>
        <w:t>с</w:t>
      </w:r>
      <w:r w:rsidRPr="00BE6C89">
        <w:rPr>
          <w:b/>
        </w:rPr>
        <w:t>сылаясь на пункты 13 и 14 его заключительных замеч</w:t>
      </w:r>
      <w:r w:rsidRPr="00BE6C89">
        <w:rPr>
          <w:b/>
        </w:rPr>
        <w:t>а</w:t>
      </w:r>
      <w:r w:rsidRPr="00BE6C89">
        <w:rPr>
          <w:b/>
        </w:rPr>
        <w:t>ний по Конвенции (CRC/C/ALB/2-4, пункты 13 и 14), рекомендует госуда</w:t>
      </w:r>
      <w:r w:rsidRPr="00BE6C89">
        <w:rPr>
          <w:b/>
        </w:rPr>
        <w:t>р</w:t>
      </w:r>
      <w:r w:rsidRPr="00BE6C89">
        <w:rPr>
          <w:b/>
        </w:rPr>
        <w:t>ству-участнику ввести в действие институциональный механизм, на который была бы возложена общая ответственность за координацию и осуществл</w:t>
      </w:r>
      <w:r w:rsidRPr="00BE6C89">
        <w:rPr>
          <w:b/>
        </w:rPr>
        <w:t>е</w:t>
      </w:r>
      <w:r>
        <w:rPr>
          <w:b/>
        </w:rPr>
        <w:t>ние Факультативного протокола и</w:t>
      </w:r>
      <w:r w:rsidRPr="00BE6C89">
        <w:rPr>
          <w:b/>
        </w:rPr>
        <w:t xml:space="preserve"> которым могло бы являться Государс</w:t>
      </w:r>
      <w:r w:rsidRPr="00BE6C89">
        <w:rPr>
          <w:b/>
        </w:rPr>
        <w:t>т</w:t>
      </w:r>
      <w:r w:rsidRPr="00BE6C89">
        <w:rPr>
          <w:b/>
        </w:rPr>
        <w:t>венное агентство по защите прав детей</w:t>
      </w:r>
      <w:r>
        <w:rPr>
          <w:b/>
        </w:rPr>
        <w:t>,</w:t>
      </w:r>
      <w:r w:rsidRPr="00BE6C89">
        <w:rPr>
          <w:b/>
        </w:rPr>
        <w:t xml:space="preserve"> в целях эффективной коорд</w:t>
      </w:r>
      <w:r w:rsidRPr="00BE6C89">
        <w:rPr>
          <w:b/>
        </w:rPr>
        <w:t>и</w:t>
      </w:r>
      <w:r w:rsidRPr="00BE6C89">
        <w:rPr>
          <w:b/>
        </w:rPr>
        <w:t>нации деятельности министерств и других правительственных органов и партн</w:t>
      </w:r>
      <w:r w:rsidRPr="00BE6C89">
        <w:rPr>
          <w:b/>
        </w:rPr>
        <w:t>е</w:t>
      </w:r>
      <w:r w:rsidRPr="00BE6C89">
        <w:rPr>
          <w:b/>
        </w:rPr>
        <w:t>ров в отношении осуществления всех аспектов Факультативного проток</w:t>
      </w:r>
      <w:r w:rsidRPr="00BE6C89">
        <w:rPr>
          <w:b/>
        </w:rPr>
        <w:t>о</w:t>
      </w:r>
      <w:r w:rsidRPr="00BE6C89">
        <w:rPr>
          <w:b/>
        </w:rPr>
        <w:t>ла.</w:t>
      </w:r>
    </w:p>
    <w:p w:rsidR="00E20F67" w:rsidRPr="00BE6C89" w:rsidRDefault="00E20F67" w:rsidP="00930668">
      <w:pPr>
        <w:pStyle w:val="H23GR0"/>
      </w:pPr>
      <w:r w:rsidRPr="00D52521">
        <w:tab/>
      </w:r>
      <w:r w:rsidRPr="00D52521">
        <w:tab/>
      </w:r>
      <w:r w:rsidRPr="00BE6C89">
        <w:t>Распространение информации и повышение осведомленности</w:t>
      </w:r>
    </w:p>
    <w:p w:rsidR="00E20F67" w:rsidRPr="00D90C5C" w:rsidRDefault="00E20F67" w:rsidP="00930668">
      <w:pPr>
        <w:pStyle w:val="SingleTxtGR"/>
      </w:pPr>
      <w:r w:rsidRPr="00BE6C89">
        <w:t>13.</w:t>
      </w:r>
      <w:r w:rsidRPr="00BE6C89">
        <w:tab/>
        <w:t>Отмечая в качестве позитивного фактора то значение, которое государс</w:t>
      </w:r>
      <w:r w:rsidRPr="00BE6C89">
        <w:t>т</w:t>
      </w:r>
      <w:r w:rsidRPr="00BE6C89">
        <w:t>во-участник придает распространению информации и повышению осведомле</w:t>
      </w:r>
      <w:r w:rsidRPr="00BE6C89">
        <w:t>н</w:t>
      </w:r>
      <w:r w:rsidRPr="00BE6C89">
        <w:t xml:space="preserve">ности о торговле людьми, Комитет </w:t>
      </w:r>
      <w:r>
        <w:t>испытывает обеспокоенность</w:t>
      </w:r>
      <w:r w:rsidRPr="00BE6C89">
        <w:t xml:space="preserve"> тем, что </w:t>
      </w:r>
      <w:r w:rsidRPr="00D90C5C">
        <w:t>Ф</w:t>
      </w:r>
      <w:r w:rsidRPr="00D90C5C">
        <w:t>а</w:t>
      </w:r>
      <w:r w:rsidRPr="00D90C5C">
        <w:t>культативный протокол недостаточно пропагандируется и распространяется. Комитет обеспокоен тем, что дети, которые находятся в особой опасности стать жертвами торговли людьми, детской проституции и детской порнографии</w:t>
      </w:r>
      <w:r>
        <w:t>,</w:t>
      </w:r>
      <w:r w:rsidRPr="00D90C5C">
        <w:t xml:space="preserve"> и особенно дети из числа групп меньшинств и дети, живущие на улице, а также их родители не обладают адекватными знаниями </w:t>
      </w:r>
      <w:r>
        <w:t xml:space="preserve">в отношении </w:t>
      </w:r>
      <w:r w:rsidRPr="00D90C5C">
        <w:t>стратегий по з</w:t>
      </w:r>
      <w:r w:rsidRPr="00D90C5C">
        <w:t>а</w:t>
      </w:r>
      <w:r w:rsidRPr="00D90C5C">
        <w:t xml:space="preserve">щите детей от таких нарушений. </w:t>
      </w:r>
    </w:p>
    <w:p w:rsidR="00E20F67" w:rsidRPr="00417B28" w:rsidRDefault="00E20F67" w:rsidP="00930668">
      <w:pPr>
        <w:pStyle w:val="SingleTxtGR"/>
        <w:rPr>
          <w:b/>
        </w:rPr>
      </w:pPr>
      <w:r>
        <w:t>14</w:t>
      </w:r>
      <w:r w:rsidRPr="00417B28">
        <w:t>.</w:t>
      </w:r>
      <w:r w:rsidRPr="00417B28">
        <w:tab/>
      </w:r>
      <w:r w:rsidRPr="00417B28">
        <w:rPr>
          <w:b/>
        </w:rPr>
        <w:t>Комитет рекомендует государству-участнику:</w:t>
      </w:r>
    </w:p>
    <w:p w:rsidR="00E20F67" w:rsidRPr="00417B28" w:rsidRDefault="00E20F67" w:rsidP="00930668">
      <w:pPr>
        <w:pStyle w:val="SingleTxtGR"/>
        <w:rPr>
          <w:b/>
        </w:rPr>
      </w:pPr>
      <w:r w:rsidRPr="00417B28">
        <w:rPr>
          <w:b/>
        </w:rPr>
        <w:tab/>
        <w:t>а)</w:t>
      </w:r>
      <w:r w:rsidRPr="00417B28">
        <w:rPr>
          <w:b/>
        </w:rPr>
        <w:tab/>
        <w:t>распространять сведения о положениях Факультативного пр</w:t>
      </w:r>
      <w:r w:rsidRPr="00417B28">
        <w:rPr>
          <w:b/>
        </w:rPr>
        <w:t>о</w:t>
      </w:r>
      <w:r w:rsidRPr="00417B28">
        <w:rPr>
          <w:b/>
        </w:rPr>
        <w:t>токола среди широких кругов общественности, особенно детей и членов их семей, путем, в частности, подготовки и проведения долгосрочных просв</w:t>
      </w:r>
      <w:r w:rsidRPr="00417B28">
        <w:rPr>
          <w:b/>
        </w:rPr>
        <w:t>е</w:t>
      </w:r>
      <w:r w:rsidRPr="00417B28">
        <w:rPr>
          <w:b/>
        </w:rPr>
        <w:t>тительских кампаний и включения положений Факультативного проток</w:t>
      </w:r>
      <w:r w:rsidRPr="00417B28">
        <w:rPr>
          <w:b/>
        </w:rPr>
        <w:t>о</w:t>
      </w:r>
      <w:r w:rsidRPr="00417B28">
        <w:rPr>
          <w:b/>
        </w:rPr>
        <w:t>ла в школьные программы на всех уровнях системы образования с пом</w:t>
      </w:r>
      <w:r w:rsidRPr="00417B28">
        <w:rPr>
          <w:b/>
        </w:rPr>
        <w:t>о</w:t>
      </w:r>
      <w:r w:rsidRPr="00417B28">
        <w:rPr>
          <w:b/>
        </w:rPr>
        <w:t>щью соответствующих материалов, подготовленных специально для детей;</w:t>
      </w:r>
    </w:p>
    <w:p w:rsidR="00E20F67" w:rsidRPr="00417B28" w:rsidRDefault="00E20F67" w:rsidP="00930668">
      <w:pPr>
        <w:pStyle w:val="SingleTxtGR"/>
        <w:rPr>
          <w:b/>
        </w:rPr>
      </w:pPr>
      <w:r w:rsidRPr="00417B28">
        <w:rPr>
          <w:b/>
        </w:rPr>
        <w:tab/>
      </w:r>
      <w:r w:rsidRPr="00417B28">
        <w:rPr>
          <w:b/>
          <w:lang w:val="en-US"/>
        </w:rPr>
        <w:t>b</w:t>
      </w:r>
      <w:r w:rsidRPr="00417B28">
        <w:rPr>
          <w:b/>
        </w:rPr>
        <w:t>)</w:t>
      </w:r>
      <w:r w:rsidRPr="00417B28">
        <w:rPr>
          <w:b/>
        </w:rPr>
        <w:tab/>
        <w:t xml:space="preserve">совместно с </w:t>
      </w:r>
      <w:r>
        <w:rPr>
          <w:b/>
        </w:rPr>
        <w:t xml:space="preserve">гражданским обществом </w:t>
      </w:r>
      <w:r w:rsidRPr="00417B28">
        <w:rPr>
          <w:b/>
        </w:rPr>
        <w:t>и средств</w:t>
      </w:r>
      <w:r>
        <w:rPr>
          <w:b/>
        </w:rPr>
        <w:t>ами</w:t>
      </w:r>
      <w:r w:rsidRPr="00417B28">
        <w:rPr>
          <w:b/>
        </w:rPr>
        <w:t xml:space="preserve"> массовой информации и согласно пункту 2 статьи 9 Факультативного протокола а</w:t>
      </w:r>
      <w:r w:rsidRPr="00417B28">
        <w:rPr>
          <w:b/>
        </w:rPr>
        <w:t>к</w:t>
      </w:r>
      <w:r w:rsidRPr="00417B28">
        <w:rPr>
          <w:b/>
        </w:rPr>
        <w:t>тивизировать и поощрять просвещение широких кругов общественности, в том числе детей, путем информирования с помощью всех соо</w:t>
      </w:r>
      <w:r w:rsidRPr="00417B28">
        <w:rPr>
          <w:b/>
        </w:rPr>
        <w:t>т</w:t>
      </w:r>
      <w:r w:rsidRPr="00417B28">
        <w:rPr>
          <w:b/>
        </w:rPr>
        <w:t>ветствующих средств о вредных последствиях всех правонарушений, указанных в Ф</w:t>
      </w:r>
      <w:r w:rsidRPr="00417B28">
        <w:rPr>
          <w:b/>
        </w:rPr>
        <w:t>а</w:t>
      </w:r>
      <w:r w:rsidRPr="00417B28">
        <w:rPr>
          <w:b/>
        </w:rPr>
        <w:t>культативном протоколе, а также поощрять участие общества, в частн</w:t>
      </w:r>
      <w:r w:rsidRPr="00417B28">
        <w:rPr>
          <w:b/>
        </w:rPr>
        <w:t>о</w:t>
      </w:r>
      <w:r w:rsidRPr="00417B28">
        <w:rPr>
          <w:b/>
        </w:rPr>
        <w:t>сти, детей и детей-жертв обоего пола, в таких информационно-разъясни</w:t>
      </w:r>
      <w:r>
        <w:rPr>
          <w:b/>
        </w:rPr>
        <w:t>-</w:t>
      </w:r>
      <w:r w:rsidRPr="00417B28">
        <w:rPr>
          <w:b/>
        </w:rPr>
        <w:t>тельных и просветительских программах.</w:t>
      </w:r>
    </w:p>
    <w:p w:rsidR="00E20F67" w:rsidRPr="00F12D46" w:rsidRDefault="00E20F67" w:rsidP="00930668">
      <w:pPr>
        <w:pStyle w:val="H23GR0"/>
      </w:pPr>
      <w:r w:rsidRPr="00417B28">
        <w:tab/>
      </w:r>
      <w:r w:rsidRPr="00417B28">
        <w:tab/>
        <w:t>П</w:t>
      </w:r>
      <w:r>
        <w:t>рофессиональная п</w:t>
      </w:r>
      <w:r w:rsidRPr="00417B28">
        <w:t>одготовка</w:t>
      </w:r>
    </w:p>
    <w:p w:rsidR="00E20F67" w:rsidRPr="00D90C5C" w:rsidRDefault="00E20F67" w:rsidP="00930668">
      <w:pPr>
        <w:pStyle w:val="SingleTxtGR"/>
      </w:pPr>
      <w:r w:rsidRPr="00D90C5C">
        <w:t>15.</w:t>
      </w:r>
      <w:r w:rsidRPr="00D90C5C">
        <w:tab/>
        <w:t xml:space="preserve">Отмечая, что деятельность по </w:t>
      </w:r>
      <w:r>
        <w:t xml:space="preserve">профессиональной </w:t>
      </w:r>
      <w:r w:rsidRPr="00D90C5C">
        <w:t xml:space="preserve">подготовке в области борьбы против торговли людьми осуществляется </w:t>
      </w:r>
      <w:r>
        <w:t>для некоторых специалистов</w:t>
      </w:r>
      <w:r w:rsidRPr="00D90C5C">
        <w:t xml:space="preserve">, Комитет выражает сожаление в связи с тем, что она не ведется систематически и не включает все области, охватываемые Факультативным протоколом, </w:t>
      </w:r>
      <w:r>
        <w:t xml:space="preserve">в том числе </w:t>
      </w:r>
      <w:r w:rsidRPr="00D90C5C">
        <w:t>торговлю дет</w:t>
      </w:r>
      <w:r w:rsidRPr="00D90C5C">
        <w:t>ь</w:t>
      </w:r>
      <w:r w:rsidRPr="00D90C5C">
        <w:t>ми.</w:t>
      </w:r>
    </w:p>
    <w:p w:rsidR="00E20F67" w:rsidRPr="00D90C5C" w:rsidRDefault="00E20F67" w:rsidP="00930668">
      <w:pPr>
        <w:pStyle w:val="SingleTxtGR"/>
      </w:pPr>
      <w:r w:rsidRPr="00D90C5C">
        <w:t>16.</w:t>
      </w:r>
      <w:r w:rsidRPr="00D90C5C">
        <w:tab/>
      </w:r>
      <w:r w:rsidRPr="00481861">
        <w:rPr>
          <w:b/>
        </w:rPr>
        <w:t>Комитет рекомендует государству-участнику активизировать де</w:t>
      </w:r>
      <w:r w:rsidRPr="00481861">
        <w:rPr>
          <w:b/>
        </w:rPr>
        <w:t>я</w:t>
      </w:r>
      <w:r w:rsidRPr="00481861">
        <w:rPr>
          <w:b/>
        </w:rPr>
        <w:t>тельность по профессиональной подготовке, сосредоточенную на правах детей во всех областях, охватываемых Факультативным протоколом, для всех соответствующих специалистов, работающих с детьми и в их интер</w:t>
      </w:r>
      <w:r w:rsidRPr="00481861">
        <w:rPr>
          <w:b/>
        </w:rPr>
        <w:t>е</w:t>
      </w:r>
      <w:r w:rsidRPr="00481861">
        <w:rPr>
          <w:b/>
        </w:rPr>
        <w:t>сах, включая судей, прокуроров, сотрудников полиции, медицинский пе</w:t>
      </w:r>
      <w:r w:rsidRPr="00481861">
        <w:rPr>
          <w:b/>
        </w:rPr>
        <w:t>р</w:t>
      </w:r>
      <w:r w:rsidRPr="00481861">
        <w:rPr>
          <w:b/>
        </w:rPr>
        <w:t>сонал, работников сферы социального обеспечения, средств массовой и</w:t>
      </w:r>
      <w:r w:rsidRPr="00481861">
        <w:rPr>
          <w:b/>
        </w:rPr>
        <w:t>н</w:t>
      </w:r>
      <w:r w:rsidRPr="00481861">
        <w:rPr>
          <w:b/>
        </w:rPr>
        <w:t>формации и другие группы заинтересованных специ</w:t>
      </w:r>
      <w:r w:rsidRPr="00481861">
        <w:rPr>
          <w:b/>
        </w:rPr>
        <w:t>а</w:t>
      </w:r>
      <w:r w:rsidRPr="00481861">
        <w:rPr>
          <w:b/>
        </w:rPr>
        <w:t>листов.</w:t>
      </w:r>
    </w:p>
    <w:p w:rsidR="00E20F67" w:rsidRPr="00D90C5C" w:rsidRDefault="00E20F67" w:rsidP="00930668">
      <w:pPr>
        <w:pStyle w:val="H23GR0"/>
      </w:pPr>
      <w:r>
        <w:tab/>
      </w:r>
      <w:r>
        <w:tab/>
      </w:r>
      <w:r w:rsidRPr="00D90C5C">
        <w:t>Выделение ресурсов</w:t>
      </w:r>
    </w:p>
    <w:p w:rsidR="00E20F67" w:rsidRPr="00D90C5C" w:rsidRDefault="00E20F67" w:rsidP="00930668">
      <w:pPr>
        <w:pStyle w:val="SingleTxtGR"/>
      </w:pPr>
      <w:r w:rsidRPr="00D90C5C">
        <w:t>17.</w:t>
      </w:r>
      <w:r w:rsidRPr="00D90C5C">
        <w:tab/>
        <w:t>Отмечая, что для борьбы против торговли людьми ресурсы</w:t>
      </w:r>
      <w:r>
        <w:t xml:space="preserve"> были выдел</w:t>
      </w:r>
      <w:r>
        <w:t>е</w:t>
      </w:r>
      <w:r>
        <w:t>ны</w:t>
      </w:r>
      <w:r w:rsidRPr="00D90C5C">
        <w:t>, Комитет обеспокоен отсутствием выделения людских, технических и ф</w:t>
      </w:r>
      <w:r w:rsidRPr="00D90C5C">
        <w:t>и</w:t>
      </w:r>
      <w:r w:rsidRPr="00D90C5C">
        <w:t>нансовых ресурсов специально для осуществления Факультативного протокола.</w:t>
      </w:r>
    </w:p>
    <w:p w:rsidR="00E20F67" w:rsidRPr="00B66065" w:rsidRDefault="00E20F67" w:rsidP="00930668">
      <w:pPr>
        <w:pStyle w:val="SingleTxtGR"/>
        <w:rPr>
          <w:b/>
        </w:rPr>
      </w:pPr>
      <w:r>
        <w:t>18</w:t>
      </w:r>
      <w:r w:rsidRPr="00B66065">
        <w:t>.</w:t>
      </w:r>
      <w:r w:rsidRPr="00B66065">
        <w:tab/>
      </w:r>
      <w:r w:rsidRPr="00B66065">
        <w:rPr>
          <w:b/>
        </w:rPr>
        <w:t xml:space="preserve">Комитет </w:t>
      </w:r>
      <w:r>
        <w:rPr>
          <w:b/>
        </w:rPr>
        <w:t xml:space="preserve">настоятельно призывает государство-участник </w:t>
      </w:r>
      <w:r w:rsidRPr="00B66065">
        <w:rPr>
          <w:b/>
        </w:rPr>
        <w:t>обеспечить выделение необходимых ресурсов на проведение деятельности во всех о</w:t>
      </w:r>
      <w:r w:rsidRPr="00B66065">
        <w:rPr>
          <w:b/>
        </w:rPr>
        <w:t>б</w:t>
      </w:r>
      <w:r w:rsidRPr="00B66065">
        <w:rPr>
          <w:b/>
        </w:rPr>
        <w:t>ластях, охватываемых Факультативным протоколом, предоставляя, в ч</w:t>
      </w:r>
      <w:r w:rsidRPr="00B66065">
        <w:rPr>
          <w:b/>
        </w:rPr>
        <w:t>а</w:t>
      </w:r>
      <w:r w:rsidRPr="00B66065">
        <w:rPr>
          <w:b/>
        </w:rPr>
        <w:t>стности, необходимые людские</w:t>
      </w:r>
      <w:r>
        <w:rPr>
          <w:b/>
        </w:rPr>
        <w:t>, технические</w:t>
      </w:r>
      <w:r w:rsidRPr="00B66065">
        <w:rPr>
          <w:b/>
        </w:rPr>
        <w:t xml:space="preserve"> ресурсы на разработку и ос</w:t>
      </w:r>
      <w:r w:rsidRPr="00B66065">
        <w:rPr>
          <w:b/>
        </w:rPr>
        <w:t>у</w:t>
      </w:r>
      <w:r w:rsidRPr="00B66065">
        <w:rPr>
          <w:b/>
        </w:rPr>
        <w:t>ществление программ, направленных на предупреждение, защиту, физич</w:t>
      </w:r>
      <w:r w:rsidRPr="00B66065">
        <w:rPr>
          <w:b/>
        </w:rPr>
        <w:t>е</w:t>
      </w:r>
      <w:r w:rsidRPr="00B66065">
        <w:rPr>
          <w:b/>
        </w:rPr>
        <w:t>ское и психологическое восстановление и социальную р</w:t>
      </w:r>
      <w:r w:rsidRPr="00B66065">
        <w:rPr>
          <w:b/>
        </w:rPr>
        <w:t>е</w:t>
      </w:r>
      <w:r w:rsidRPr="00B66065">
        <w:rPr>
          <w:b/>
        </w:rPr>
        <w:t>интеграцию жертв, а также на проведение расследований и привлечение к судебной о</w:t>
      </w:r>
      <w:r w:rsidRPr="00B66065">
        <w:rPr>
          <w:b/>
        </w:rPr>
        <w:t>т</w:t>
      </w:r>
      <w:r w:rsidRPr="00B66065">
        <w:rPr>
          <w:b/>
        </w:rPr>
        <w:t>ветственности за правонарушения, охватываемые Факультативным пр</w:t>
      </w:r>
      <w:r w:rsidRPr="00B66065">
        <w:rPr>
          <w:b/>
        </w:rPr>
        <w:t>о</w:t>
      </w:r>
      <w:r w:rsidRPr="00B66065">
        <w:rPr>
          <w:b/>
        </w:rPr>
        <w:t>токолом.</w:t>
      </w:r>
    </w:p>
    <w:p w:rsidR="00E20F67" w:rsidRPr="00B66065" w:rsidRDefault="00E20F67" w:rsidP="00930668">
      <w:pPr>
        <w:pStyle w:val="HChGR0"/>
      </w:pPr>
      <w:r>
        <w:tab/>
      </w:r>
      <w:r w:rsidRPr="00B66065">
        <w:rPr>
          <w:lang w:val="en-US"/>
        </w:rPr>
        <w:t>V</w:t>
      </w:r>
      <w:r w:rsidRPr="00B66065">
        <w:t>.</w:t>
      </w:r>
      <w:r w:rsidRPr="00B66065">
        <w:tab/>
        <w:t>Предупреждение торговли детьми, детской проституции и детской порнографии</w:t>
      </w:r>
      <w:r>
        <w:t xml:space="preserve"> </w:t>
      </w:r>
      <w:r>
        <w:br/>
      </w:r>
      <w:r w:rsidRPr="00B66065">
        <w:t>(пункты 1 и 2 статьи 9)</w:t>
      </w:r>
    </w:p>
    <w:p w:rsidR="00E20F67" w:rsidRPr="00B66065" w:rsidRDefault="00E20F67" w:rsidP="00930668">
      <w:pPr>
        <w:pStyle w:val="H23GR0"/>
      </w:pPr>
      <w:r>
        <w:tab/>
      </w:r>
      <w:r>
        <w:tab/>
      </w:r>
      <w:r w:rsidRPr="00B66065">
        <w:t>Меры, принятые с целью предупреждения преступлений, запрещаемых Факультативным протоколом</w:t>
      </w:r>
    </w:p>
    <w:p w:rsidR="00E20F67" w:rsidRPr="00D90C5C" w:rsidRDefault="00E20F67" w:rsidP="00930668">
      <w:pPr>
        <w:pStyle w:val="SingleTxtGR"/>
      </w:pPr>
      <w:r>
        <w:t>19</w:t>
      </w:r>
      <w:r w:rsidRPr="00D90C5C">
        <w:t>.</w:t>
      </w:r>
      <w:r w:rsidRPr="00D90C5C">
        <w:tab/>
        <w:t>Комитет обеспокоен ограниченным характером мер, принимаемых гос</w:t>
      </w:r>
      <w:r w:rsidRPr="00D90C5C">
        <w:t>у</w:t>
      </w:r>
      <w:r w:rsidRPr="00D90C5C">
        <w:t>дарством-участником для предупреждения преступлений, охватываемых Ф</w:t>
      </w:r>
      <w:r w:rsidRPr="00D90C5C">
        <w:t>а</w:t>
      </w:r>
      <w:r w:rsidRPr="00D90C5C">
        <w:t>культативным протоколом. Комитет особенно обеспокоен отсутствием вним</w:t>
      </w:r>
      <w:r w:rsidRPr="00D90C5C">
        <w:t>а</w:t>
      </w:r>
      <w:r w:rsidRPr="00D90C5C">
        <w:t>ния к выявлению причин и рисков, приводящих к совершению правонаруш</w:t>
      </w:r>
      <w:r w:rsidRPr="00D90C5C">
        <w:t>е</w:t>
      </w:r>
      <w:r w:rsidRPr="00D90C5C">
        <w:t>ний, охватываемых Протоколом, и в частности:</w:t>
      </w:r>
    </w:p>
    <w:p w:rsidR="00E20F67" w:rsidRDefault="00E20F67" w:rsidP="00930668">
      <w:pPr>
        <w:pStyle w:val="SingleTxtGR"/>
      </w:pPr>
      <w:r>
        <w:tab/>
        <w:t>а)</w:t>
      </w:r>
      <w:r>
        <w:tab/>
        <w:t>отсутствием юридического определения "ребенок, находящийся</w:t>
      </w:r>
      <w:r>
        <w:br/>
        <w:t>в группе риска" и правовой основы для разрешения ситуаций, связанных с обеспечением защиты детей, подвергшихся злоупотреблениям; отсутствием конкретных программ, ориентированных на детей, находящихся в группе риска, таких как дети рома, дети, живущие на улицах, дети, помещенные в специал</w:t>
      </w:r>
      <w:r>
        <w:t>и</w:t>
      </w:r>
      <w:r>
        <w:t>зированные учреждения, и особенно девочки; а также отсутствием правовой ответственности специалистов за выявление и решения проблем детей, ну</w:t>
      </w:r>
      <w:r>
        <w:t>ж</w:t>
      </w:r>
      <w:r>
        <w:t>дающихся в помощи;</w:t>
      </w:r>
    </w:p>
    <w:p w:rsidR="00E20F67" w:rsidRDefault="00E20F67" w:rsidP="00930668">
      <w:pPr>
        <w:pStyle w:val="SingleTxtGR"/>
      </w:pPr>
      <w:r>
        <w:tab/>
      </w:r>
      <w:r>
        <w:rPr>
          <w:lang w:val="en-US"/>
        </w:rPr>
        <w:t>b</w:t>
      </w:r>
      <w:r w:rsidRPr="009C35F5">
        <w:t>)</w:t>
      </w:r>
      <w:r w:rsidRPr="009C35F5">
        <w:tab/>
      </w:r>
      <w:r>
        <w:t>насилием в отношении детей, включая сексуальное насилие, кот</w:t>
      </w:r>
      <w:r>
        <w:t>о</w:t>
      </w:r>
      <w:r>
        <w:t>рое является широко распространенным и рассматриваемым в качестве прие</w:t>
      </w:r>
      <w:r>
        <w:t>м</w:t>
      </w:r>
      <w:r>
        <w:t>лемого в государс</w:t>
      </w:r>
      <w:r>
        <w:t>т</w:t>
      </w:r>
      <w:r>
        <w:t>ве-участнике;</w:t>
      </w:r>
    </w:p>
    <w:p w:rsidR="00E20F67" w:rsidRDefault="00E20F67" w:rsidP="00930668">
      <w:pPr>
        <w:pStyle w:val="SingleTxtGR"/>
      </w:pPr>
      <w:r>
        <w:tab/>
        <w:t>с)</w:t>
      </w:r>
      <w:r>
        <w:tab/>
        <w:t>ограниченностью планов социальной защиты и положением, при котором значительное число бедных семей остается без какой-либо экономич</w:t>
      </w:r>
      <w:r>
        <w:t>е</w:t>
      </w:r>
      <w:r>
        <w:t>ской помощи;</w:t>
      </w:r>
    </w:p>
    <w:p w:rsidR="00E20F67" w:rsidRDefault="00E20F67" w:rsidP="00930668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большим числом детей, вынужденных заниматься попрошайнич</w:t>
      </w:r>
      <w:r>
        <w:t>е</w:t>
      </w:r>
      <w:r>
        <w:t>ством в связи с чрезвычайной бедностью, и высокой степенью риска того, что такие дети станут жертвами правонарушений, охватываемых Факультативным протоколом;</w:t>
      </w:r>
    </w:p>
    <w:p w:rsidR="00E20F67" w:rsidRDefault="00E20F67" w:rsidP="00930668">
      <w:pPr>
        <w:pStyle w:val="SingleTxtGR"/>
      </w:pPr>
      <w:r>
        <w:tab/>
        <w:t>е)</w:t>
      </w:r>
      <w:r>
        <w:tab/>
        <w:t>положением детей в возрасте старше 15 лет, которые должны пок</w:t>
      </w:r>
      <w:r>
        <w:t>и</w:t>
      </w:r>
      <w:r>
        <w:t>дать сп</w:t>
      </w:r>
      <w:r>
        <w:t>е</w:t>
      </w:r>
      <w:r>
        <w:t>циализированные учреждения с альтернативным уходом без получения какой-либо поддержки со стороны государства-участника, что приводит к во</w:t>
      </w:r>
      <w:r>
        <w:t>з</w:t>
      </w:r>
      <w:r>
        <w:t>никновению риска сексуальной эксплуатации.</w:t>
      </w:r>
    </w:p>
    <w:p w:rsidR="00E20F67" w:rsidRPr="00CE4565" w:rsidRDefault="00E20F67" w:rsidP="00930668">
      <w:pPr>
        <w:pStyle w:val="SingleTxtGR"/>
        <w:rPr>
          <w:b/>
        </w:rPr>
      </w:pPr>
      <w:r w:rsidRPr="00CE4565">
        <w:t>20.</w:t>
      </w:r>
      <w:r w:rsidRPr="00CE4565">
        <w:tab/>
      </w:r>
      <w:r w:rsidRPr="00CE4565">
        <w:rPr>
          <w:b/>
        </w:rPr>
        <w:t>Комитет рекомендует государству-участнику обеспечить планиров</w:t>
      </w:r>
      <w:r w:rsidRPr="00CE4565">
        <w:rPr>
          <w:b/>
        </w:rPr>
        <w:t>а</w:t>
      </w:r>
      <w:r w:rsidRPr="00CE4565">
        <w:rPr>
          <w:b/>
        </w:rPr>
        <w:t>ние и осуществление хорошо скоординированных видов деятельности пр</w:t>
      </w:r>
      <w:r w:rsidRPr="00CE4565">
        <w:rPr>
          <w:b/>
        </w:rPr>
        <w:t>а</w:t>
      </w:r>
      <w:r w:rsidRPr="00CE4565">
        <w:rPr>
          <w:b/>
        </w:rPr>
        <w:t>воохранительных учреждений и центров социальной защиты в целях пр</w:t>
      </w:r>
      <w:r w:rsidRPr="00CE4565">
        <w:rPr>
          <w:b/>
        </w:rPr>
        <w:t>е</w:t>
      </w:r>
      <w:r w:rsidRPr="00CE4565">
        <w:rPr>
          <w:b/>
        </w:rPr>
        <w:t>дотвращения правонарушений, охватываемых Факультативным проток</w:t>
      </w:r>
      <w:r w:rsidRPr="00CE4565">
        <w:rPr>
          <w:b/>
        </w:rPr>
        <w:t>о</w:t>
      </w:r>
      <w:r w:rsidRPr="00CE4565">
        <w:rPr>
          <w:b/>
        </w:rPr>
        <w:t>лом. В частности, госуда</w:t>
      </w:r>
      <w:r w:rsidRPr="00CE4565">
        <w:rPr>
          <w:b/>
        </w:rPr>
        <w:t>р</w:t>
      </w:r>
      <w:r w:rsidRPr="00CE4565">
        <w:rPr>
          <w:b/>
        </w:rPr>
        <w:t>ству-участнику следует:</w:t>
      </w:r>
    </w:p>
    <w:p w:rsidR="00E20F67" w:rsidRPr="00CE4565" w:rsidRDefault="00E20F67" w:rsidP="00930668">
      <w:pPr>
        <w:pStyle w:val="SingleTxtGR"/>
        <w:rPr>
          <w:b/>
        </w:rPr>
      </w:pPr>
      <w:r w:rsidRPr="00CE4565">
        <w:rPr>
          <w:b/>
        </w:rPr>
        <w:tab/>
        <w:t>а)</w:t>
      </w:r>
      <w:r w:rsidRPr="00CE4565">
        <w:rPr>
          <w:b/>
        </w:rPr>
        <w:tab/>
        <w:t>предпринять комплексные и многодисциплинарные исследов</w:t>
      </w:r>
      <w:r w:rsidRPr="00CE4565">
        <w:rPr>
          <w:b/>
        </w:rPr>
        <w:t>а</w:t>
      </w:r>
      <w:r w:rsidRPr="00CE4565">
        <w:rPr>
          <w:b/>
        </w:rPr>
        <w:t>ния в о</w:t>
      </w:r>
      <w:r w:rsidRPr="00CE4565">
        <w:rPr>
          <w:b/>
        </w:rPr>
        <w:t>т</w:t>
      </w:r>
      <w:r w:rsidRPr="00CE4565">
        <w:rPr>
          <w:b/>
        </w:rPr>
        <w:t>ношении различных социально-экономических и культурных групп по характеру и масштабам торговли дет</w:t>
      </w:r>
      <w:r w:rsidRPr="00CE4565">
        <w:rPr>
          <w:b/>
        </w:rPr>
        <w:t>ь</w:t>
      </w:r>
      <w:r w:rsidRPr="00CE4565">
        <w:rPr>
          <w:b/>
        </w:rPr>
        <w:t>ми, детской проституции и детской порнографии в государстве-участнике и на основе полученных выводов принять комплексный и целенаправленный подход к предупре</w:t>
      </w:r>
      <w:r w:rsidRPr="00CE4565">
        <w:rPr>
          <w:b/>
        </w:rPr>
        <w:t>ж</w:t>
      </w:r>
      <w:r w:rsidRPr="00CE4565">
        <w:rPr>
          <w:b/>
        </w:rPr>
        <w:t>дению и решению проблем, связанных с правонарушениями, охватыва</w:t>
      </w:r>
      <w:r w:rsidRPr="00CE4565">
        <w:rPr>
          <w:b/>
        </w:rPr>
        <w:t>е</w:t>
      </w:r>
      <w:r w:rsidRPr="00CE4565">
        <w:rPr>
          <w:b/>
        </w:rPr>
        <w:t>мыми Факультативным протоколом, который был бы сосредоточен на в</w:t>
      </w:r>
      <w:r w:rsidRPr="00CE4565">
        <w:rPr>
          <w:b/>
        </w:rPr>
        <w:t>ы</w:t>
      </w:r>
      <w:r w:rsidRPr="00CE4565">
        <w:rPr>
          <w:b/>
        </w:rPr>
        <w:t>явлении детей, относящихся к группе риска, включая выработку правов</w:t>
      </w:r>
      <w:r w:rsidRPr="00CE4565">
        <w:rPr>
          <w:b/>
        </w:rPr>
        <w:t>о</w:t>
      </w:r>
      <w:r w:rsidRPr="00CE4565">
        <w:rPr>
          <w:b/>
        </w:rPr>
        <w:t>го определения "детей, находящихся в группе риска" и введение ответс</w:t>
      </w:r>
      <w:r w:rsidRPr="00CE4565">
        <w:rPr>
          <w:b/>
        </w:rPr>
        <w:t>т</w:t>
      </w:r>
      <w:r w:rsidRPr="00CE4565">
        <w:rPr>
          <w:b/>
        </w:rPr>
        <w:t>венности для специалистов, занимающихся выявлением и определени</w:t>
      </w:r>
      <w:r>
        <w:rPr>
          <w:b/>
        </w:rPr>
        <w:t>ем</w:t>
      </w:r>
      <w:r>
        <w:rPr>
          <w:b/>
        </w:rPr>
        <w:br/>
      </w:r>
      <w:r w:rsidRPr="00CE4565">
        <w:rPr>
          <w:b/>
        </w:rPr>
        <w:t>в специализированные учреждения детей, нуждающихся в помощи;</w:t>
      </w:r>
    </w:p>
    <w:p w:rsidR="00E20F67" w:rsidRPr="00CE4565" w:rsidRDefault="00E20F67" w:rsidP="00930668">
      <w:pPr>
        <w:pStyle w:val="SingleTxtGR"/>
        <w:rPr>
          <w:b/>
        </w:rPr>
      </w:pPr>
      <w:r w:rsidRPr="00CE4565">
        <w:rPr>
          <w:b/>
        </w:rPr>
        <w:tab/>
      </w:r>
      <w:r w:rsidRPr="00CE4565">
        <w:rPr>
          <w:b/>
          <w:lang w:val="en-US"/>
        </w:rPr>
        <w:t>b</w:t>
      </w:r>
      <w:r w:rsidRPr="00CE4565">
        <w:rPr>
          <w:b/>
        </w:rPr>
        <w:t>)</w:t>
      </w:r>
      <w:r w:rsidRPr="00CE4565">
        <w:rPr>
          <w:b/>
        </w:rPr>
        <w:tab/>
        <w:t>принять активные меры для защиты детей от насилия, в ос</w:t>
      </w:r>
      <w:r w:rsidRPr="00CE4565">
        <w:rPr>
          <w:b/>
        </w:rPr>
        <w:t>о</w:t>
      </w:r>
      <w:r w:rsidRPr="00CE4565">
        <w:rPr>
          <w:b/>
        </w:rPr>
        <w:t>бенности д</w:t>
      </w:r>
      <w:r w:rsidRPr="00CE4565">
        <w:rPr>
          <w:b/>
        </w:rPr>
        <w:t>о</w:t>
      </w:r>
      <w:r w:rsidRPr="00CE4565">
        <w:rPr>
          <w:b/>
        </w:rPr>
        <w:t>ма;</w:t>
      </w:r>
    </w:p>
    <w:p w:rsidR="00E20F67" w:rsidRPr="00CE4565" w:rsidRDefault="00E20F67" w:rsidP="00930668">
      <w:pPr>
        <w:pStyle w:val="SingleTxtGR"/>
        <w:rPr>
          <w:b/>
        </w:rPr>
      </w:pPr>
      <w:r w:rsidRPr="00CE4565">
        <w:rPr>
          <w:b/>
        </w:rPr>
        <w:tab/>
      </w:r>
      <w:r w:rsidRPr="00CE4565">
        <w:rPr>
          <w:b/>
          <w:lang w:val="en-US"/>
        </w:rPr>
        <w:t>c</w:t>
      </w:r>
      <w:r w:rsidRPr="00CE4565">
        <w:rPr>
          <w:b/>
        </w:rPr>
        <w:t>)</w:t>
      </w:r>
      <w:r w:rsidRPr="00CE4565">
        <w:rPr>
          <w:b/>
        </w:rPr>
        <w:tab/>
        <w:t>усилить меры по уменьшению бедности и по оказанию по</w:t>
      </w:r>
      <w:r w:rsidRPr="00CE4565">
        <w:rPr>
          <w:b/>
        </w:rPr>
        <w:t>д</w:t>
      </w:r>
      <w:r w:rsidRPr="00CE4565">
        <w:rPr>
          <w:b/>
        </w:rPr>
        <w:t>держки социальной защите для семей, находящихся</w:t>
      </w:r>
      <w:r>
        <w:rPr>
          <w:b/>
        </w:rPr>
        <w:t xml:space="preserve"> в неблагоприятном</w:t>
      </w:r>
      <w:r>
        <w:rPr>
          <w:b/>
        </w:rPr>
        <w:br/>
      </w:r>
      <w:r w:rsidRPr="00CE4565">
        <w:rPr>
          <w:b/>
        </w:rPr>
        <w:t>с экономической точки зрения положении, включая планы по защите с</w:t>
      </w:r>
      <w:r w:rsidRPr="00CE4565">
        <w:rPr>
          <w:b/>
        </w:rPr>
        <w:t>е</w:t>
      </w:r>
      <w:r w:rsidRPr="00CE4565">
        <w:rPr>
          <w:b/>
        </w:rPr>
        <w:t>мей;</w:t>
      </w:r>
    </w:p>
    <w:p w:rsidR="00E20F67" w:rsidRPr="00CE4565" w:rsidRDefault="00E20F67" w:rsidP="00930668">
      <w:pPr>
        <w:pStyle w:val="SingleTxtGR"/>
        <w:rPr>
          <w:b/>
        </w:rPr>
      </w:pPr>
      <w:r w:rsidRPr="00CE4565">
        <w:rPr>
          <w:b/>
        </w:rPr>
        <w:tab/>
      </w:r>
      <w:r w:rsidRPr="00CE4565">
        <w:rPr>
          <w:b/>
          <w:lang w:val="en-US"/>
        </w:rPr>
        <w:t>d</w:t>
      </w:r>
      <w:r w:rsidRPr="00CE4565">
        <w:rPr>
          <w:b/>
        </w:rPr>
        <w:t>)</w:t>
      </w:r>
      <w:r w:rsidRPr="00CE4565">
        <w:rPr>
          <w:b/>
        </w:rPr>
        <w:tab/>
        <w:t>принять все необходимые меры для искоренения причин, л</w:t>
      </w:r>
      <w:r w:rsidRPr="00CE4565">
        <w:rPr>
          <w:b/>
        </w:rPr>
        <w:t>е</w:t>
      </w:r>
      <w:r w:rsidRPr="00CE4565">
        <w:rPr>
          <w:b/>
        </w:rPr>
        <w:t>жащих в основе принудительного попрошайничес</w:t>
      </w:r>
      <w:r w:rsidRPr="00CE4565">
        <w:rPr>
          <w:b/>
        </w:rPr>
        <w:t>т</w:t>
      </w:r>
      <w:r w:rsidRPr="00CE4565">
        <w:rPr>
          <w:b/>
        </w:rPr>
        <w:t>ва, особенно бедности и дискриминации, и систематически проводить деятельность по борьбе с т</w:t>
      </w:r>
      <w:r w:rsidRPr="00CE4565">
        <w:rPr>
          <w:b/>
        </w:rPr>
        <w:t>а</w:t>
      </w:r>
      <w:r w:rsidRPr="00CE4565">
        <w:rPr>
          <w:b/>
        </w:rPr>
        <w:t>кой формой эксплуат</w:t>
      </w:r>
      <w:r w:rsidRPr="00CE4565">
        <w:rPr>
          <w:b/>
        </w:rPr>
        <w:t>а</w:t>
      </w:r>
      <w:r w:rsidRPr="00CE4565">
        <w:rPr>
          <w:b/>
        </w:rPr>
        <w:t>ции;</w:t>
      </w:r>
    </w:p>
    <w:p w:rsidR="00E20F67" w:rsidRPr="00CE4565" w:rsidRDefault="00E20F67" w:rsidP="00930668">
      <w:pPr>
        <w:pStyle w:val="SingleTxtGR"/>
        <w:rPr>
          <w:b/>
        </w:rPr>
      </w:pPr>
      <w:r w:rsidRPr="00CE4565">
        <w:rPr>
          <w:b/>
        </w:rPr>
        <w:tab/>
      </w:r>
      <w:r w:rsidRPr="00CE4565">
        <w:rPr>
          <w:b/>
          <w:lang w:val="en-US"/>
        </w:rPr>
        <w:t>e</w:t>
      </w:r>
      <w:r w:rsidRPr="00CE4565">
        <w:rPr>
          <w:b/>
        </w:rPr>
        <w:t>)</w:t>
      </w:r>
      <w:r w:rsidRPr="00CE4565">
        <w:rPr>
          <w:b/>
        </w:rPr>
        <w:tab/>
        <w:t>продлить предоставление защиты детям в специализирова</w:t>
      </w:r>
      <w:r w:rsidRPr="00CE4565">
        <w:rPr>
          <w:b/>
        </w:rPr>
        <w:t>н</w:t>
      </w:r>
      <w:r w:rsidRPr="00CE4565">
        <w:rPr>
          <w:b/>
        </w:rPr>
        <w:t>ных учреждениях до достижения 18-летнего возраста и обеспечить, чтобы таким детям вп</w:t>
      </w:r>
      <w:r w:rsidRPr="00CE4565">
        <w:rPr>
          <w:b/>
        </w:rPr>
        <w:t>о</w:t>
      </w:r>
      <w:r w:rsidRPr="00CE4565">
        <w:rPr>
          <w:b/>
        </w:rPr>
        <w:t>следствии обеспечивались надлежащая профессиональная подготовка, консульт</w:t>
      </w:r>
      <w:r w:rsidRPr="00CE4565">
        <w:rPr>
          <w:b/>
        </w:rPr>
        <w:t>и</w:t>
      </w:r>
      <w:r w:rsidRPr="00CE4565">
        <w:rPr>
          <w:b/>
        </w:rPr>
        <w:t>рование и поддержка.</w:t>
      </w:r>
    </w:p>
    <w:p w:rsidR="00E20F67" w:rsidRPr="00CE4565" w:rsidRDefault="00E20F67" w:rsidP="00930668">
      <w:pPr>
        <w:pStyle w:val="H23GR0"/>
      </w:pPr>
      <w:r w:rsidRPr="00CE4565">
        <w:tab/>
      </w:r>
      <w:r w:rsidRPr="00CE4565">
        <w:tab/>
        <w:t>Детский секс-туризм</w:t>
      </w:r>
    </w:p>
    <w:p w:rsidR="00E20F67" w:rsidRPr="00CE4565" w:rsidRDefault="00E20F67" w:rsidP="00930668">
      <w:pPr>
        <w:pStyle w:val="SingleTxtGR"/>
      </w:pPr>
      <w:r w:rsidRPr="00CE4565">
        <w:t>21.</w:t>
      </w:r>
      <w:r w:rsidRPr="00CE4565">
        <w:tab/>
        <w:t>Комитет приветствует подписание в 2007 году Меморандума о взаимоп</w:t>
      </w:r>
      <w:r w:rsidRPr="00CE4565">
        <w:t>о</w:t>
      </w:r>
      <w:r w:rsidRPr="00CE4565">
        <w:t>нимании между Министерством внутренних дел, Министерством туризма, культуры, по делам молодежи и спорта и ОБСЕ о продвижении Кодекса повед</w:t>
      </w:r>
      <w:r w:rsidRPr="00CE4565">
        <w:t>е</w:t>
      </w:r>
      <w:r w:rsidRPr="00CE4565">
        <w:t>ния для защиты детей от сексуальной эксплу</w:t>
      </w:r>
      <w:r w:rsidR="00ED6675">
        <w:t>атации в области туризма в 2007</w:t>
      </w:r>
      <w:r w:rsidR="00ED6675">
        <w:rPr>
          <w:lang w:val="en-US"/>
        </w:rPr>
        <w:t> </w:t>
      </w:r>
      <w:r w:rsidRPr="00CE4565">
        <w:t>году, а также то, что ряд предприятий подписали Кодекс и были организ</w:t>
      </w:r>
      <w:r w:rsidRPr="00CE4565">
        <w:t>о</w:t>
      </w:r>
      <w:r w:rsidRPr="00CE4565">
        <w:t>ваны национальная кампания по повышению осведомленности в пунктах пер</w:t>
      </w:r>
      <w:r w:rsidRPr="00CE4565">
        <w:t>е</w:t>
      </w:r>
      <w:r w:rsidRPr="00CE4565">
        <w:t>сечения границы и кампания, нацеленная на туроператоров. Комитет, однако, обеспокоен отсутствием мер на местном уровне для предупреждения вовлеч</w:t>
      </w:r>
      <w:r w:rsidRPr="00CE4565">
        <w:t>е</w:t>
      </w:r>
      <w:r w:rsidRPr="00CE4565">
        <w:t>ния детей в секс-туризм и тем, что такие стратегии, как стратегия борьбы пр</w:t>
      </w:r>
      <w:r w:rsidRPr="00CE4565">
        <w:t>о</w:t>
      </w:r>
      <w:r w:rsidRPr="00CE4565">
        <w:t>тив торговли людьми и национальная стратегия для детей не содержат соотве</w:t>
      </w:r>
      <w:r w:rsidRPr="00CE4565">
        <w:t>т</w:t>
      </w:r>
      <w:r w:rsidRPr="00CE4565">
        <w:t>ствующих положений.</w:t>
      </w:r>
    </w:p>
    <w:p w:rsidR="00E20F67" w:rsidRPr="00CE4565" w:rsidRDefault="00E20F67" w:rsidP="00930668">
      <w:pPr>
        <w:pStyle w:val="SingleTxtGR"/>
        <w:rPr>
          <w:b/>
        </w:rPr>
      </w:pPr>
      <w:r w:rsidRPr="00CE4565">
        <w:t>22.</w:t>
      </w:r>
      <w:r w:rsidRPr="00CE4565">
        <w:tab/>
      </w:r>
      <w:r w:rsidRPr="00CE4565">
        <w:rPr>
          <w:b/>
        </w:rPr>
        <w:t>Комитет настоятельно призыва</w:t>
      </w:r>
      <w:r>
        <w:rPr>
          <w:b/>
        </w:rPr>
        <w:t>ет государство-участник создать</w:t>
      </w:r>
      <w:r>
        <w:rPr>
          <w:b/>
        </w:rPr>
        <w:br/>
      </w:r>
      <w:r w:rsidRPr="00CE4565">
        <w:rPr>
          <w:b/>
        </w:rPr>
        <w:t>и применять эффективную систему регулирования и принять все необх</w:t>
      </w:r>
      <w:r w:rsidRPr="00CE4565">
        <w:rPr>
          <w:b/>
        </w:rPr>
        <w:t>о</w:t>
      </w:r>
      <w:r w:rsidRPr="00CE4565">
        <w:rPr>
          <w:b/>
        </w:rPr>
        <w:t>димые правовые, административные, социальные и другие меры для пр</w:t>
      </w:r>
      <w:r w:rsidRPr="00CE4565">
        <w:rPr>
          <w:b/>
        </w:rPr>
        <w:t>е</w:t>
      </w:r>
      <w:r w:rsidRPr="00CE4565">
        <w:rPr>
          <w:b/>
        </w:rPr>
        <w:t>дупреждения и ликвидации детского секс-туризма. В этой связи Комитет призывает государство-участник усилить свое международное сотруднич</w:t>
      </w:r>
      <w:r w:rsidRPr="00CE4565">
        <w:rPr>
          <w:b/>
        </w:rPr>
        <w:t>е</w:t>
      </w:r>
      <w:r w:rsidRPr="00CE4565">
        <w:rPr>
          <w:b/>
        </w:rPr>
        <w:t>ство через посредство многосторонних, региональных и двусторо</w:t>
      </w:r>
      <w:r w:rsidRPr="00CE4565">
        <w:rPr>
          <w:b/>
        </w:rPr>
        <w:t>н</w:t>
      </w:r>
      <w:r w:rsidRPr="00CE4565">
        <w:rPr>
          <w:b/>
        </w:rPr>
        <w:t>них мер в целях предупреждения и ликвидации детского секс-туризма. Комитет д</w:t>
      </w:r>
      <w:r w:rsidRPr="00CE4565">
        <w:rPr>
          <w:b/>
        </w:rPr>
        <w:t>а</w:t>
      </w:r>
      <w:r w:rsidRPr="00CE4565">
        <w:rPr>
          <w:b/>
        </w:rPr>
        <w:t>лее настоятельно призывает государство-участник усилить свою информ</w:t>
      </w:r>
      <w:r w:rsidRPr="00CE4565">
        <w:rPr>
          <w:b/>
        </w:rPr>
        <w:t>а</w:t>
      </w:r>
      <w:r w:rsidRPr="00CE4565">
        <w:rPr>
          <w:b/>
        </w:rPr>
        <w:t>ционно-пропагандистскую деятельность, направленную на индустрию т</w:t>
      </w:r>
      <w:r w:rsidRPr="00CE4565">
        <w:rPr>
          <w:b/>
        </w:rPr>
        <w:t>у</w:t>
      </w:r>
      <w:r w:rsidRPr="00CE4565">
        <w:rPr>
          <w:b/>
        </w:rPr>
        <w:t>ризма, по вопросу о вредных последствиях детского секс-</w:t>
      </w:r>
      <w:r w:rsidR="00ED6675">
        <w:rPr>
          <w:b/>
        </w:rPr>
        <w:t>туризма, широко распространять Г</w:t>
      </w:r>
      <w:r w:rsidRPr="00CE4565">
        <w:rPr>
          <w:b/>
        </w:rPr>
        <w:t>лобальный этический кодекс туризма Всемирной турис</w:t>
      </w:r>
      <w:r w:rsidRPr="00CE4565">
        <w:rPr>
          <w:b/>
        </w:rPr>
        <w:t>т</w:t>
      </w:r>
      <w:r w:rsidRPr="00CE4565">
        <w:rPr>
          <w:b/>
        </w:rPr>
        <w:t>ской организацией Организации Объединенных Наций (ВТОООН) среди турагентов и туристических бюро, и далее поощрять эти предприятия по</w:t>
      </w:r>
      <w:r w:rsidRPr="00CE4565">
        <w:rPr>
          <w:b/>
        </w:rPr>
        <w:t>д</w:t>
      </w:r>
      <w:r w:rsidRPr="00CE4565">
        <w:rPr>
          <w:b/>
        </w:rPr>
        <w:t>писывать национальный Кодекс поведения для защиты детей от сексуал</w:t>
      </w:r>
      <w:r w:rsidRPr="00CE4565">
        <w:rPr>
          <w:b/>
        </w:rPr>
        <w:t>ь</w:t>
      </w:r>
      <w:r w:rsidRPr="00CE4565">
        <w:rPr>
          <w:b/>
        </w:rPr>
        <w:t>ной эксплуат</w:t>
      </w:r>
      <w:r w:rsidRPr="00CE4565">
        <w:rPr>
          <w:b/>
        </w:rPr>
        <w:t>а</w:t>
      </w:r>
      <w:r w:rsidRPr="00CE4565">
        <w:rPr>
          <w:b/>
        </w:rPr>
        <w:t>ции в отраслях туризма и путешествий.</w:t>
      </w:r>
    </w:p>
    <w:p w:rsidR="00E20F67" w:rsidRPr="00CE4565" w:rsidRDefault="00E20F67" w:rsidP="00930668">
      <w:pPr>
        <w:pStyle w:val="H23GR0"/>
      </w:pPr>
      <w:r w:rsidRPr="00CE4565">
        <w:tab/>
      </w:r>
      <w:r w:rsidRPr="00CE4565">
        <w:tab/>
        <w:t>Детская порнография</w:t>
      </w:r>
    </w:p>
    <w:p w:rsidR="00E20F67" w:rsidRPr="00CE4565" w:rsidRDefault="00E20F67" w:rsidP="00930668">
      <w:pPr>
        <w:pStyle w:val="SingleTxtGR"/>
      </w:pPr>
      <w:r w:rsidRPr="00CE4565">
        <w:t>23.</w:t>
      </w:r>
      <w:r w:rsidRPr="00CE4565">
        <w:tab/>
        <w:t>Комитет с удовлетворением отмечает проводившиеся в последнее время иници</w:t>
      </w:r>
      <w:r w:rsidRPr="00CE4565">
        <w:t>а</w:t>
      </w:r>
      <w:r w:rsidRPr="00CE4565">
        <w:t>тивы по повышению осведомленности, предпринятые государством-участником с целью распространения информации о защите детей в режиме онлайн. Однако Комитет обеспокоен тем, что государство-участник не приняло каких-либо законов или нормативных актов, устанавливающих обязательство предотвращать публикацию или распространение детской порнографии через посредство автоматического блокирования провайдеров услуг в Интернете.</w:t>
      </w:r>
    </w:p>
    <w:p w:rsidR="00E20F67" w:rsidRPr="00CE4565" w:rsidRDefault="00E20F67" w:rsidP="00930668">
      <w:pPr>
        <w:pStyle w:val="SingleTxtGR"/>
        <w:rPr>
          <w:b/>
        </w:rPr>
      </w:pPr>
      <w:r w:rsidRPr="00CE4565">
        <w:t>24.</w:t>
      </w:r>
      <w:r w:rsidRPr="00CE4565">
        <w:tab/>
      </w:r>
      <w:r w:rsidRPr="00CE4565">
        <w:rPr>
          <w:b/>
        </w:rPr>
        <w:t>Комитет настоятельно призывает государство-участник незамедл</w:t>
      </w:r>
      <w:r w:rsidRPr="00CE4565">
        <w:rPr>
          <w:b/>
        </w:rPr>
        <w:t>и</w:t>
      </w:r>
      <w:r w:rsidRPr="00CE4565">
        <w:rPr>
          <w:b/>
        </w:rPr>
        <w:t>тельно ввести в действие законодательство для криминализации размещ</w:t>
      </w:r>
      <w:r w:rsidRPr="00CE4565">
        <w:rPr>
          <w:b/>
        </w:rPr>
        <w:t>е</w:t>
      </w:r>
      <w:r w:rsidRPr="00CE4565">
        <w:rPr>
          <w:b/>
        </w:rPr>
        <w:t>ния в Интернете детской порнографии или обладания ею, а также для э</w:t>
      </w:r>
      <w:r w:rsidRPr="00CE4565">
        <w:rPr>
          <w:b/>
        </w:rPr>
        <w:t>ф</w:t>
      </w:r>
      <w:r w:rsidRPr="00CE4565">
        <w:rPr>
          <w:b/>
        </w:rPr>
        <w:t>фективного предупреждения опубликования и распространения таких м</w:t>
      </w:r>
      <w:r w:rsidRPr="00CE4565">
        <w:rPr>
          <w:b/>
        </w:rPr>
        <w:t>а</w:t>
      </w:r>
      <w:r w:rsidRPr="00CE4565">
        <w:rPr>
          <w:b/>
        </w:rPr>
        <w:t>териалов через механизмы наблюдения с целью автоматического блокир</w:t>
      </w:r>
      <w:r w:rsidRPr="00CE4565">
        <w:rPr>
          <w:b/>
        </w:rPr>
        <w:t>о</w:t>
      </w:r>
      <w:r w:rsidRPr="00CE4565">
        <w:rPr>
          <w:b/>
        </w:rPr>
        <w:t>вания провайдеров услуг в Интернете, размещающих запрещенные мат</w:t>
      </w:r>
      <w:r w:rsidRPr="00CE4565">
        <w:rPr>
          <w:b/>
        </w:rPr>
        <w:t>е</w:t>
      </w:r>
      <w:r w:rsidRPr="00CE4565">
        <w:rPr>
          <w:b/>
        </w:rPr>
        <w:t>риалы. Комитет далее рекомендует государству-участнику предпринять н</w:t>
      </w:r>
      <w:r w:rsidRPr="00CE4565">
        <w:rPr>
          <w:b/>
        </w:rPr>
        <w:t>е</w:t>
      </w:r>
      <w:r w:rsidRPr="00CE4565">
        <w:rPr>
          <w:b/>
        </w:rPr>
        <w:t>замедлительные шаги для учреждения центрального органа по вопросам безопасности Интернета, лицензирования поставщиков услуг в сети И</w:t>
      </w:r>
      <w:r w:rsidRPr="00CE4565">
        <w:rPr>
          <w:b/>
        </w:rPr>
        <w:t>н</w:t>
      </w:r>
      <w:r w:rsidRPr="00CE4565">
        <w:rPr>
          <w:b/>
        </w:rPr>
        <w:t>тернет и проверки м</w:t>
      </w:r>
      <w:r w:rsidRPr="00CE4565">
        <w:rPr>
          <w:b/>
        </w:rPr>
        <w:t>а</w:t>
      </w:r>
      <w:r w:rsidRPr="00CE4565">
        <w:rPr>
          <w:b/>
        </w:rPr>
        <w:t>териалов, предназначенных для детей, на предмет их вредн</w:t>
      </w:r>
      <w:r w:rsidRPr="00CE4565">
        <w:rPr>
          <w:b/>
        </w:rPr>
        <w:t>о</w:t>
      </w:r>
      <w:r w:rsidRPr="00CE4565">
        <w:rPr>
          <w:b/>
        </w:rPr>
        <w:t>сти.</w:t>
      </w:r>
    </w:p>
    <w:p w:rsidR="00E20F67" w:rsidRDefault="00E20F67" w:rsidP="00930668">
      <w:pPr>
        <w:pStyle w:val="HChGR0"/>
      </w:pPr>
      <w:r>
        <w:tab/>
      </w:r>
      <w:r>
        <w:rPr>
          <w:lang w:val="en-US"/>
        </w:rPr>
        <w:t>VI</w:t>
      </w:r>
      <w:r w:rsidRPr="006A0118">
        <w:t>.</w:t>
      </w:r>
      <w:r w:rsidRPr="006A0118">
        <w:tab/>
      </w:r>
      <w:r>
        <w:t>Запрещение торговли детьми, детской проституции, детской порнографии и связанные с этим вопросы (статьи 3; пункты 2 и 3 статьи 4; 5; 6 и 7)</w:t>
      </w:r>
    </w:p>
    <w:p w:rsidR="00E20F67" w:rsidRDefault="00E20F67" w:rsidP="00930668">
      <w:pPr>
        <w:pStyle w:val="H23GR0"/>
      </w:pPr>
      <w:r>
        <w:tab/>
      </w:r>
      <w:r>
        <w:tab/>
        <w:t>Существующие уголовное и уголовно-исполнительное законодательство и предписания</w:t>
      </w:r>
    </w:p>
    <w:p w:rsidR="00E20F67" w:rsidRDefault="00E20F67" w:rsidP="00930668">
      <w:pPr>
        <w:pStyle w:val="SingleTxtGR"/>
      </w:pPr>
      <w:r>
        <w:t>25.</w:t>
      </w:r>
      <w:r>
        <w:tab/>
        <w:t>Комитет обеспокоен тем, что государство-участник не криминализирует в соответствии со статьями 2 и 3 Факультативного протокола торговлю детьми, детскую пр</w:t>
      </w:r>
      <w:r>
        <w:t>о</w:t>
      </w:r>
      <w:r>
        <w:t>ституцию и детскую порнографию. Комитет также, среди прочего, обеспокоен тем, что не криминализируется вовлечение детей в занятие прин</w:t>
      </w:r>
      <w:r>
        <w:t>у</w:t>
      </w:r>
      <w:r>
        <w:t>дительным трудом, как это происходит в случае торговли детьми, и что облад</w:t>
      </w:r>
      <w:r>
        <w:t>а</w:t>
      </w:r>
      <w:r>
        <w:t>ние порнографическими материалами не охватывается Уголовным кодексом Албании.</w:t>
      </w:r>
    </w:p>
    <w:p w:rsidR="00E20F67" w:rsidRPr="00D25505" w:rsidRDefault="00E20F67" w:rsidP="00930668">
      <w:pPr>
        <w:pStyle w:val="SingleTxtGR"/>
        <w:rPr>
          <w:b/>
        </w:rPr>
      </w:pPr>
      <w:r>
        <w:t>26.</w:t>
      </w:r>
      <w:r>
        <w:tab/>
      </w:r>
      <w:r w:rsidRPr="00D25505">
        <w:rPr>
          <w:b/>
        </w:rPr>
        <w:t>Комитет рекомендует государству-участнику пересмотреть свой Уг</w:t>
      </w:r>
      <w:r w:rsidRPr="00D25505">
        <w:rPr>
          <w:b/>
        </w:rPr>
        <w:t>о</w:t>
      </w:r>
      <w:r w:rsidRPr="00D25505">
        <w:rPr>
          <w:b/>
        </w:rPr>
        <w:t>ловный кодекс и привести его в полное соответствие со статьями 2 и 3 Ф</w:t>
      </w:r>
      <w:r w:rsidRPr="00D25505">
        <w:rPr>
          <w:b/>
        </w:rPr>
        <w:t>а</w:t>
      </w:r>
      <w:r w:rsidRPr="00D25505">
        <w:rPr>
          <w:b/>
        </w:rPr>
        <w:t>культативного протокола. В частности, государству-участнику следует у</w:t>
      </w:r>
      <w:r w:rsidRPr="00D25505">
        <w:rPr>
          <w:b/>
        </w:rPr>
        <w:t>с</w:t>
      </w:r>
      <w:r w:rsidRPr="00D25505">
        <w:rPr>
          <w:b/>
        </w:rPr>
        <w:t>тановить уголовную ответстве</w:t>
      </w:r>
      <w:r w:rsidRPr="00D25505">
        <w:rPr>
          <w:b/>
        </w:rPr>
        <w:t>н</w:t>
      </w:r>
      <w:r w:rsidRPr="00D25505">
        <w:rPr>
          <w:b/>
        </w:rPr>
        <w:t>ность за:</w:t>
      </w:r>
    </w:p>
    <w:p w:rsidR="00E20F67" w:rsidRPr="00D25505" w:rsidRDefault="00E20F67" w:rsidP="00930668">
      <w:pPr>
        <w:pStyle w:val="SingleTxtGR"/>
        <w:rPr>
          <w:b/>
        </w:rPr>
      </w:pPr>
      <w:r w:rsidRPr="00D25505">
        <w:rPr>
          <w:b/>
        </w:rPr>
        <w:tab/>
        <w:t>а)</w:t>
      </w:r>
      <w:r w:rsidRPr="00D25505">
        <w:rPr>
          <w:b/>
        </w:rPr>
        <w:tab/>
        <w:t>торговлю детьми путем предложения, передачи или получения ребенка какими бы то ни было средствами с целью сексуальной эксплу</w:t>
      </w:r>
      <w:r w:rsidRPr="00D25505">
        <w:rPr>
          <w:b/>
        </w:rPr>
        <w:t>а</w:t>
      </w:r>
      <w:r w:rsidRPr="00D25505">
        <w:rPr>
          <w:b/>
        </w:rPr>
        <w:t>тации, передачи органов ребенка за вознаграждение, использования ребе</w:t>
      </w:r>
      <w:r w:rsidRPr="00D25505">
        <w:rPr>
          <w:b/>
        </w:rPr>
        <w:t>н</w:t>
      </w:r>
      <w:r w:rsidRPr="00D25505">
        <w:rPr>
          <w:b/>
        </w:rPr>
        <w:t>ка на принудительных работах; или неправомерное склонение в качестве посредничества к согласию на усыновление ребенка в нарушение прим</w:t>
      </w:r>
      <w:r w:rsidRPr="00D25505">
        <w:rPr>
          <w:b/>
        </w:rPr>
        <w:t>е</w:t>
      </w:r>
      <w:r w:rsidRPr="00D25505">
        <w:rPr>
          <w:b/>
        </w:rPr>
        <w:t>нимых правовых актов, касающихся ус</w:t>
      </w:r>
      <w:r w:rsidRPr="00D25505">
        <w:rPr>
          <w:b/>
        </w:rPr>
        <w:t>ы</w:t>
      </w:r>
      <w:r w:rsidRPr="00D25505">
        <w:rPr>
          <w:b/>
        </w:rPr>
        <w:t>новления;</w:t>
      </w:r>
    </w:p>
    <w:p w:rsidR="00E20F67" w:rsidRPr="00D25505" w:rsidRDefault="00E20F67" w:rsidP="00930668">
      <w:pPr>
        <w:pStyle w:val="SingleTxtGR"/>
        <w:rPr>
          <w:b/>
        </w:rPr>
      </w:pPr>
      <w:r w:rsidRPr="00D25505">
        <w:rPr>
          <w:b/>
        </w:rPr>
        <w:tab/>
      </w:r>
      <w:r w:rsidRPr="00D25505">
        <w:rPr>
          <w:b/>
          <w:lang w:val="en-US"/>
        </w:rPr>
        <w:t>b</w:t>
      </w:r>
      <w:r w:rsidRPr="00D25505">
        <w:rPr>
          <w:b/>
        </w:rPr>
        <w:t>)</w:t>
      </w:r>
      <w:r w:rsidRPr="00D25505">
        <w:rPr>
          <w:b/>
        </w:rPr>
        <w:tab/>
        <w:t xml:space="preserve">предложение, получение, передачу или предоставление ребенка для целей детской проституции; </w:t>
      </w:r>
    </w:p>
    <w:p w:rsidR="00E20F67" w:rsidRPr="00D25505" w:rsidRDefault="00E20F67" w:rsidP="00930668">
      <w:pPr>
        <w:pStyle w:val="SingleTxtGR"/>
        <w:rPr>
          <w:b/>
        </w:rPr>
      </w:pPr>
      <w:r w:rsidRPr="00D25505">
        <w:rPr>
          <w:b/>
        </w:rPr>
        <w:tab/>
      </w:r>
      <w:r w:rsidRPr="00D25505">
        <w:rPr>
          <w:b/>
          <w:lang w:val="en-US"/>
        </w:rPr>
        <w:t>c</w:t>
      </w:r>
      <w:r w:rsidRPr="00D25505">
        <w:rPr>
          <w:b/>
        </w:rPr>
        <w:t>)</w:t>
      </w:r>
      <w:r w:rsidRPr="00D25505">
        <w:rPr>
          <w:b/>
        </w:rPr>
        <w:tab/>
        <w:t>производство, распределение, распространение, импорт, эк</w:t>
      </w:r>
      <w:r w:rsidRPr="00D25505">
        <w:rPr>
          <w:b/>
        </w:rPr>
        <w:t>с</w:t>
      </w:r>
      <w:r w:rsidRPr="00D25505">
        <w:rPr>
          <w:b/>
        </w:rPr>
        <w:t>порт, предложение, продажу и хранение детской порнографии;</w:t>
      </w:r>
    </w:p>
    <w:p w:rsidR="00E20F67" w:rsidRPr="00D25505" w:rsidRDefault="00E20F67" w:rsidP="00930668">
      <w:pPr>
        <w:pStyle w:val="SingleTxtGR"/>
        <w:rPr>
          <w:b/>
        </w:rPr>
      </w:pPr>
      <w:r w:rsidRPr="00D25505">
        <w:rPr>
          <w:b/>
        </w:rPr>
        <w:tab/>
      </w:r>
      <w:r w:rsidRPr="00D25505">
        <w:rPr>
          <w:b/>
          <w:lang w:val="en-US"/>
        </w:rPr>
        <w:t>d</w:t>
      </w:r>
      <w:r w:rsidRPr="00D25505">
        <w:rPr>
          <w:b/>
        </w:rPr>
        <w:t>)</w:t>
      </w:r>
      <w:r w:rsidRPr="00D25505">
        <w:rPr>
          <w:b/>
        </w:rPr>
        <w:tab/>
        <w:t>покушение на совершение любого из этих деяний, а также п</w:t>
      </w:r>
      <w:r w:rsidRPr="00D25505">
        <w:rPr>
          <w:b/>
        </w:rPr>
        <w:t>о</w:t>
      </w:r>
      <w:r w:rsidRPr="00D25505">
        <w:rPr>
          <w:b/>
        </w:rPr>
        <w:t xml:space="preserve">собничество или соучастие в совершении любого из этих деяний; </w:t>
      </w:r>
    </w:p>
    <w:p w:rsidR="00E20F67" w:rsidRPr="0084481D" w:rsidRDefault="00E20F67" w:rsidP="00930668">
      <w:pPr>
        <w:pStyle w:val="SingleTxtGR"/>
      </w:pPr>
      <w:r w:rsidRPr="00D25505">
        <w:rPr>
          <w:b/>
        </w:rPr>
        <w:tab/>
      </w:r>
      <w:r w:rsidRPr="00D25505">
        <w:rPr>
          <w:b/>
          <w:lang w:val="en-US"/>
        </w:rPr>
        <w:t>e</w:t>
      </w:r>
      <w:r w:rsidRPr="00D25505">
        <w:rPr>
          <w:b/>
        </w:rPr>
        <w:t>)</w:t>
      </w:r>
      <w:r w:rsidRPr="00D25505">
        <w:rPr>
          <w:b/>
        </w:rPr>
        <w:tab/>
        <w:t>производство и распространение материалов, пропагандиру</w:t>
      </w:r>
      <w:r w:rsidRPr="00D25505">
        <w:rPr>
          <w:b/>
        </w:rPr>
        <w:t>ю</w:t>
      </w:r>
      <w:r w:rsidRPr="00D25505">
        <w:rPr>
          <w:b/>
        </w:rPr>
        <w:t>щих любое из этих деяний.</w:t>
      </w:r>
    </w:p>
    <w:p w:rsidR="00E20F67" w:rsidRPr="002B309A" w:rsidRDefault="00E20F67" w:rsidP="00930668">
      <w:pPr>
        <w:pStyle w:val="SingleTxtGR"/>
      </w:pPr>
      <w:r>
        <w:t>27.</w:t>
      </w:r>
      <w:r w:rsidRPr="00727354">
        <w:tab/>
      </w:r>
      <w:r w:rsidRPr="002B309A">
        <w:t>Принимая к сведению информацию о том, что в соответствии с междун</w:t>
      </w:r>
      <w:r w:rsidRPr="002B309A">
        <w:t>а</w:t>
      </w:r>
      <w:r w:rsidRPr="002B309A">
        <w:t>родными договорами, ратифицированными государством-участником, дети, подвергшиеся эксплуатации в целях проституции, не подлежат уголовному н</w:t>
      </w:r>
      <w:r w:rsidRPr="002B309A">
        <w:t>а</w:t>
      </w:r>
      <w:r w:rsidRPr="002B309A">
        <w:t>казанию, Комитет</w:t>
      </w:r>
      <w:r>
        <w:t>,</w:t>
      </w:r>
      <w:r w:rsidRPr="002B309A">
        <w:t xml:space="preserve"> тем не менее</w:t>
      </w:r>
      <w:r>
        <w:t>,</w:t>
      </w:r>
      <w:r w:rsidRPr="002B309A">
        <w:t xml:space="preserve"> обеспокоен отсутствием явного отражения эт</w:t>
      </w:r>
      <w:r w:rsidRPr="002B309A">
        <w:t>о</w:t>
      </w:r>
      <w:r w:rsidRPr="002B309A">
        <w:t>го в существующих законах.</w:t>
      </w:r>
    </w:p>
    <w:p w:rsidR="00E20F67" w:rsidRDefault="00E20F67" w:rsidP="00930668">
      <w:pPr>
        <w:pStyle w:val="SingleTxtGR"/>
      </w:pPr>
      <w:r>
        <w:t>28.</w:t>
      </w:r>
      <w:r w:rsidRPr="00727354">
        <w:tab/>
      </w:r>
      <w:r w:rsidRPr="00CB6C96">
        <w:rPr>
          <w:b/>
        </w:rPr>
        <w:t>Комитет рекомендует государству-участнику предпринять незаме</w:t>
      </w:r>
      <w:r w:rsidRPr="00CB6C96">
        <w:rPr>
          <w:b/>
        </w:rPr>
        <w:t>д</w:t>
      </w:r>
      <w:r w:rsidRPr="00CB6C96">
        <w:rPr>
          <w:b/>
        </w:rPr>
        <w:t>лительные шаги для внесения поправок в Уголовный кодекс с целью н</w:t>
      </w:r>
      <w:r w:rsidRPr="00CB6C96">
        <w:rPr>
          <w:b/>
        </w:rPr>
        <w:t>е</w:t>
      </w:r>
      <w:r w:rsidRPr="00CB6C96">
        <w:rPr>
          <w:b/>
        </w:rPr>
        <w:t>двусмысленного обеспечения того, чтобы дети, вовлеченные  в занятие проституцией, не по</w:t>
      </w:r>
      <w:r w:rsidRPr="00CB6C96">
        <w:rPr>
          <w:b/>
        </w:rPr>
        <w:t>д</w:t>
      </w:r>
      <w:r w:rsidRPr="00CB6C96">
        <w:rPr>
          <w:b/>
        </w:rPr>
        <w:t>лежали уголовному наказанию.</w:t>
      </w:r>
    </w:p>
    <w:p w:rsidR="00E20F67" w:rsidRPr="00727354" w:rsidRDefault="00E20F67" w:rsidP="00930668">
      <w:pPr>
        <w:pStyle w:val="H23GR0"/>
      </w:pPr>
      <w:r>
        <w:tab/>
      </w:r>
      <w:r>
        <w:tab/>
        <w:t>Судебное</w:t>
      </w:r>
      <w:r w:rsidRPr="002B309A">
        <w:t xml:space="preserve"> преследование</w:t>
      </w:r>
      <w:r w:rsidRPr="00727354">
        <w:t xml:space="preserve"> </w:t>
      </w:r>
    </w:p>
    <w:p w:rsidR="00E20F67" w:rsidRPr="002B309A" w:rsidRDefault="00E20F67" w:rsidP="00930668">
      <w:pPr>
        <w:pStyle w:val="SingleTxtGR"/>
      </w:pPr>
      <w:r>
        <w:t>29.</w:t>
      </w:r>
      <w:r w:rsidRPr="00727354">
        <w:tab/>
      </w:r>
      <w:r w:rsidRPr="002B309A">
        <w:t>Отмечая усилия, предпринятые государством-участником для судебного преследования лиц за совершение преступлений торговли людьми с участием детей, Комитет выражает обеспокоенность в связи с низким числом обвин</w:t>
      </w:r>
      <w:r w:rsidRPr="002B309A">
        <w:t>и</w:t>
      </w:r>
      <w:r w:rsidRPr="002B309A">
        <w:t>тельных приговоров, вынесенных в результате такого преследования. Комитет также обеспокоен отсутствием информации о зарегистрированных случа</w:t>
      </w:r>
      <w:r>
        <w:t>ях</w:t>
      </w:r>
      <w:r w:rsidRPr="002B309A">
        <w:t xml:space="preserve"> пр</w:t>
      </w:r>
      <w:r w:rsidRPr="002B309A">
        <w:t>е</w:t>
      </w:r>
      <w:r w:rsidRPr="002B309A">
        <w:t>ступлений, предусмотренных Протокол</w:t>
      </w:r>
      <w:r>
        <w:t>ом</w:t>
      </w:r>
      <w:r w:rsidRPr="002B309A">
        <w:t>, включая информацию о расследов</w:t>
      </w:r>
      <w:r w:rsidRPr="002B309A">
        <w:t>а</w:t>
      </w:r>
      <w:r w:rsidRPr="002B309A">
        <w:t>нии, с</w:t>
      </w:r>
      <w:r w:rsidRPr="002B309A">
        <w:t>у</w:t>
      </w:r>
      <w:r w:rsidRPr="002B309A">
        <w:t>дебном преследовании и наказании виновных.</w:t>
      </w:r>
    </w:p>
    <w:p w:rsidR="00E20F67" w:rsidRPr="002B309A" w:rsidRDefault="00E20F67" w:rsidP="00930668">
      <w:pPr>
        <w:pStyle w:val="SingleTxtGR"/>
        <w:rPr>
          <w:b/>
        </w:rPr>
      </w:pPr>
      <w:r w:rsidRPr="002B309A">
        <w:t>30.</w:t>
      </w:r>
      <w:r>
        <w:rPr>
          <w:b/>
        </w:rPr>
        <w:tab/>
      </w:r>
      <w:r w:rsidRPr="002B309A">
        <w:rPr>
          <w:b/>
        </w:rPr>
        <w:t>Комитет настоятельно призывает государство-участник обеспечить, чтобы все преступления, предусмотренные Факультативным</w:t>
      </w:r>
      <w:r>
        <w:rPr>
          <w:b/>
        </w:rPr>
        <w:t xml:space="preserve"> протоколом,  были расследованы</w:t>
      </w:r>
      <w:r w:rsidRPr="002B309A">
        <w:rPr>
          <w:b/>
        </w:rPr>
        <w:t xml:space="preserve"> и чтобы </w:t>
      </w:r>
      <w:r>
        <w:rPr>
          <w:b/>
        </w:rPr>
        <w:t>совершившие их лица</w:t>
      </w:r>
      <w:r w:rsidRPr="002B309A">
        <w:rPr>
          <w:b/>
        </w:rPr>
        <w:t xml:space="preserve"> были подвергнуты э</w:t>
      </w:r>
      <w:r w:rsidRPr="002B309A">
        <w:rPr>
          <w:b/>
        </w:rPr>
        <w:t>ф</w:t>
      </w:r>
      <w:r w:rsidRPr="002B309A">
        <w:rPr>
          <w:b/>
        </w:rPr>
        <w:t>фективному судебному преследованию и должным образом наказаны в случае признания их виновными. Комитет настоятельно призывает гос</w:t>
      </w:r>
      <w:r w:rsidRPr="002B309A">
        <w:rPr>
          <w:b/>
        </w:rPr>
        <w:t>у</w:t>
      </w:r>
      <w:r w:rsidRPr="002B309A">
        <w:rPr>
          <w:b/>
        </w:rPr>
        <w:t xml:space="preserve">дарство-участник представить </w:t>
      </w:r>
      <w:r>
        <w:rPr>
          <w:b/>
        </w:rPr>
        <w:t xml:space="preserve">в его следующем периодическом докладе </w:t>
      </w:r>
      <w:r w:rsidRPr="002B309A">
        <w:rPr>
          <w:b/>
        </w:rPr>
        <w:t xml:space="preserve">конкретную информацию о расследованиях, </w:t>
      </w:r>
      <w:r>
        <w:rPr>
          <w:b/>
        </w:rPr>
        <w:t>судебном</w:t>
      </w:r>
      <w:r w:rsidRPr="002B309A">
        <w:rPr>
          <w:b/>
        </w:rPr>
        <w:t xml:space="preserve"> преследовании и н</w:t>
      </w:r>
      <w:r w:rsidRPr="002B309A">
        <w:rPr>
          <w:b/>
        </w:rPr>
        <w:t>а</w:t>
      </w:r>
      <w:r w:rsidRPr="002B309A">
        <w:rPr>
          <w:b/>
        </w:rPr>
        <w:t>казании виновных в совершении таких преступлений, предусмотренных Факультативным протоколом.</w:t>
      </w:r>
    </w:p>
    <w:p w:rsidR="00E20F67" w:rsidRPr="002B309A" w:rsidRDefault="00E20F67" w:rsidP="00930668">
      <w:pPr>
        <w:pStyle w:val="H23GR0"/>
      </w:pPr>
      <w:r w:rsidRPr="008768BB">
        <w:tab/>
      </w:r>
      <w:r w:rsidRPr="008768BB">
        <w:tab/>
      </w:r>
      <w:r w:rsidRPr="002B309A">
        <w:t>Уголовная ответственность юридических лиц</w:t>
      </w:r>
    </w:p>
    <w:p w:rsidR="00E20F67" w:rsidRPr="002B309A" w:rsidRDefault="00E20F67" w:rsidP="00930668">
      <w:pPr>
        <w:pStyle w:val="SingleTxtGR"/>
      </w:pPr>
      <w:r>
        <w:t>31.</w:t>
      </w:r>
      <w:r w:rsidRPr="00461399">
        <w:tab/>
      </w:r>
      <w:r w:rsidRPr="002B309A">
        <w:t>Комитет обеспокоен тем, что законодательство государства-участника не устанавливает уголовную ответственность юридических лиц, как это пред</w:t>
      </w:r>
      <w:r w:rsidRPr="002B309A">
        <w:t>у</w:t>
      </w:r>
      <w:r w:rsidRPr="002B309A">
        <w:t>смотрено в пункте 4 статьи 3 Факультативного протокола.</w:t>
      </w:r>
    </w:p>
    <w:p w:rsidR="00E20F67" w:rsidRPr="002B309A" w:rsidRDefault="00E20F67" w:rsidP="00930668">
      <w:pPr>
        <w:pStyle w:val="SingleTxtGR"/>
      </w:pPr>
      <w:r>
        <w:t>32.</w:t>
      </w:r>
      <w:r w:rsidRPr="00461399">
        <w:tab/>
      </w:r>
      <w:r w:rsidRPr="002B309A">
        <w:rPr>
          <w:b/>
        </w:rPr>
        <w:t xml:space="preserve">В свете пункта 4 </w:t>
      </w:r>
      <w:r>
        <w:rPr>
          <w:b/>
        </w:rPr>
        <w:t>статьи 3 Факультативного протокола</w:t>
      </w:r>
      <w:r w:rsidRPr="002B309A">
        <w:rPr>
          <w:b/>
        </w:rPr>
        <w:t xml:space="preserve"> Комитет р</w:t>
      </w:r>
      <w:r w:rsidRPr="002B309A">
        <w:rPr>
          <w:b/>
        </w:rPr>
        <w:t>е</w:t>
      </w:r>
      <w:r w:rsidRPr="002B309A">
        <w:rPr>
          <w:b/>
        </w:rPr>
        <w:t>комендует государству-учас</w:t>
      </w:r>
      <w:r>
        <w:rPr>
          <w:b/>
        </w:rPr>
        <w:t>тнику установить ответственность</w:t>
      </w:r>
      <w:r w:rsidRPr="002B309A">
        <w:rPr>
          <w:b/>
        </w:rPr>
        <w:t xml:space="preserve"> юридич</w:t>
      </w:r>
      <w:r w:rsidRPr="002B309A">
        <w:rPr>
          <w:b/>
        </w:rPr>
        <w:t>е</w:t>
      </w:r>
      <w:r w:rsidRPr="002B309A">
        <w:rPr>
          <w:b/>
        </w:rPr>
        <w:t>ских лиц за все преступления, охватываемые Факультативным проток</w:t>
      </w:r>
      <w:r w:rsidRPr="002B309A">
        <w:rPr>
          <w:b/>
        </w:rPr>
        <w:t>о</w:t>
      </w:r>
      <w:r w:rsidRPr="002B309A">
        <w:rPr>
          <w:b/>
        </w:rPr>
        <w:t>лом.</w:t>
      </w:r>
    </w:p>
    <w:p w:rsidR="00E20F67" w:rsidRPr="002B309A" w:rsidRDefault="00E20F67" w:rsidP="00930668">
      <w:pPr>
        <w:pStyle w:val="H23GR0"/>
      </w:pPr>
      <w:r w:rsidRPr="006A0723">
        <w:tab/>
      </w:r>
      <w:r w:rsidRPr="006A0723">
        <w:tab/>
      </w:r>
      <w:r w:rsidRPr="002B309A">
        <w:t>Экстерриториальная юрисдикция</w:t>
      </w:r>
    </w:p>
    <w:p w:rsidR="00E20F67" w:rsidRPr="002B309A" w:rsidRDefault="00E20F67" w:rsidP="00930668">
      <w:pPr>
        <w:pStyle w:val="SingleTxtGR"/>
      </w:pPr>
      <w:r>
        <w:t>33.</w:t>
      </w:r>
      <w:r w:rsidRPr="00461399">
        <w:tab/>
      </w:r>
      <w:r w:rsidRPr="002B309A">
        <w:t>Комитет приветствует экстерриториальное применение уголовного зак</w:t>
      </w:r>
      <w:r w:rsidRPr="002B309A">
        <w:t>о</w:t>
      </w:r>
      <w:r w:rsidRPr="002B309A">
        <w:t>нодательства государства-участника к иностранным гражданам за пределами территории государства, где они совершили преступления в ущерб государству-участнику или гражданам государства-участника, связанные с организацией проституции, торговли людьми, детьми и женщинами, и изготовлением порн</w:t>
      </w:r>
      <w:r w:rsidRPr="002B309A">
        <w:t>о</w:t>
      </w:r>
      <w:r w:rsidRPr="002B309A">
        <w:t xml:space="preserve">графических материалов. </w:t>
      </w:r>
      <w:r>
        <w:t>Однако</w:t>
      </w:r>
      <w:r w:rsidRPr="002B309A">
        <w:t xml:space="preserve"> Комитет обеспокоен тем, что применение эк</w:t>
      </w:r>
      <w:r w:rsidRPr="002B309A">
        <w:t>с</w:t>
      </w:r>
      <w:r w:rsidRPr="002B309A">
        <w:t>территориальной юрисдикции к преступлениям, совершенным албанским гр</w:t>
      </w:r>
      <w:r w:rsidRPr="002B309A">
        <w:t>а</w:t>
      </w:r>
      <w:r w:rsidRPr="002B309A">
        <w:t>жданином на территории другого государства</w:t>
      </w:r>
      <w:r>
        <w:t>,</w:t>
      </w:r>
      <w:r w:rsidRPr="002B309A">
        <w:t xml:space="preserve"> подпадает под требование о двойной криминализации.</w:t>
      </w:r>
    </w:p>
    <w:p w:rsidR="00E20F67" w:rsidRPr="00640E5E" w:rsidRDefault="00E20F67" w:rsidP="00930668">
      <w:pPr>
        <w:pStyle w:val="SingleTxtGR"/>
        <w:rPr>
          <w:b/>
        </w:rPr>
      </w:pPr>
      <w:r w:rsidRPr="002B309A">
        <w:t>34.</w:t>
      </w:r>
      <w:r w:rsidRPr="00461399">
        <w:rPr>
          <w:b/>
        </w:rPr>
        <w:tab/>
      </w:r>
      <w:r w:rsidRPr="002B309A">
        <w:rPr>
          <w:b/>
        </w:rPr>
        <w:t>Комитет рекомендует государству-участнику принять меры для обе</w:t>
      </w:r>
      <w:r w:rsidRPr="002B309A">
        <w:rPr>
          <w:b/>
        </w:rPr>
        <w:t>с</w:t>
      </w:r>
      <w:r w:rsidRPr="002B309A">
        <w:rPr>
          <w:b/>
        </w:rPr>
        <w:t>печения того, чтобы внутреннее законодательство позволяло ему устана</w:t>
      </w:r>
      <w:r w:rsidRPr="002B309A">
        <w:rPr>
          <w:b/>
        </w:rPr>
        <w:t>в</w:t>
      </w:r>
      <w:r w:rsidRPr="002B309A">
        <w:rPr>
          <w:b/>
        </w:rPr>
        <w:t>ливать и осуществлять экстерриториальную юрисдикцию по всем прест</w:t>
      </w:r>
      <w:r w:rsidRPr="002B309A">
        <w:rPr>
          <w:b/>
        </w:rPr>
        <w:t>у</w:t>
      </w:r>
      <w:r w:rsidRPr="002B309A">
        <w:rPr>
          <w:b/>
        </w:rPr>
        <w:t>плениям, охватываемым Факультативн</w:t>
      </w:r>
      <w:r>
        <w:rPr>
          <w:b/>
        </w:rPr>
        <w:t>ым</w:t>
      </w:r>
      <w:r w:rsidRPr="002B309A">
        <w:rPr>
          <w:b/>
        </w:rPr>
        <w:t xml:space="preserve"> протокол</w:t>
      </w:r>
      <w:r>
        <w:rPr>
          <w:b/>
        </w:rPr>
        <w:t>ом</w:t>
      </w:r>
      <w:r w:rsidRPr="002B309A">
        <w:rPr>
          <w:b/>
        </w:rPr>
        <w:t>, без критерия дво</w:t>
      </w:r>
      <w:r w:rsidRPr="002B309A">
        <w:rPr>
          <w:b/>
        </w:rPr>
        <w:t>й</w:t>
      </w:r>
      <w:r w:rsidRPr="002B309A">
        <w:rPr>
          <w:b/>
        </w:rPr>
        <w:t>ной криминализации.</w:t>
      </w:r>
    </w:p>
    <w:p w:rsidR="00E20F67" w:rsidRPr="00461399" w:rsidRDefault="00E20F67" w:rsidP="00930668">
      <w:pPr>
        <w:pStyle w:val="H23GR0"/>
      </w:pPr>
      <w:r w:rsidRPr="00640E5E">
        <w:tab/>
      </w:r>
      <w:r w:rsidRPr="00640E5E">
        <w:tab/>
      </w:r>
      <w:r w:rsidRPr="002B309A">
        <w:t>Выдача</w:t>
      </w:r>
    </w:p>
    <w:p w:rsidR="00E20F67" w:rsidRDefault="00E20F67" w:rsidP="00930668">
      <w:pPr>
        <w:pStyle w:val="SingleTxtGR"/>
      </w:pPr>
      <w:r>
        <w:t>35.</w:t>
      </w:r>
      <w:r w:rsidRPr="00461399">
        <w:tab/>
      </w:r>
      <w:r w:rsidRPr="002B309A">
        <w:t>Комитет с озабоченностью отмечает, что выдача предполагаемого прав</w:t>
      </w:r>
      <w:r w:rsidRPr="002B309A">
        <w:t>о</w:t>
      </w:r>
      <w:r w:rsidRPr="002B309A">
        <w:t xml:space="preserve">нарушителя осуществляется государством-участником только </w:t>
      </w:r>
      <w:r>
        <w:t xml:space="preserve">в тех случаях, </w:t>
      </w:r>
      <w:r w:rsidRPr="002B309A">
        <w:t>к</w:t>
      </w:r>
      <w:r w:rsidRPr="002B309A">
        <w:t>о</w:t>
      </w:r>
      <w:r w:rsidRPr="002B309A">
        <w:t>гда двусторонн</w:t>
      </w:r>
      <w:r>
        <w:t>ее или многостороннее соглашение</w:t>
      </w:r>
      <w:r w:rsidRPr="002B309A">
        <w:t xml:space="preserve"> явно предусматривает это.</w:t>
      </w:r>
    </w:p>
    <w:p w:rsidR="00E20F67" w:rsidRDefault="00E20F67" w:rsidP="00930668">
      <w:pPr>
        <w:pStyle w:val="SingleTxtGR"/>
      </w:pPr>
      <w:r>
        <w:t>36.</w:t>
      </w:r>
      <w:r>
        <w:tab/>
      </w:r>
      <w:r w:rsidRPr="000E023F">
        <w:rPr>
          <w:b/>
        </w:rPr>
        <w:t>Комитет рекомендует государству-участнику использовать Факул</w:t>
      </w:r>
      <w:r w:rsidRPr="000E023F">
        <w:rPr>
          <w:b/>
        </w:rPr>
        <w:t>ь</w:t>
      </w:r>
      <w:r w:rsidRPr="000E023F">
        <w:rPr>
          <w:b/>
        </w:rPr>
        <w:t>тативный протокол в качестве правовой основы для выдачи в тех случаях, когда о</w:t>
      </w:r>
      <w:r w:rsidRPr="000E023F">
        <w:rPr>
          <w:b/>
        </w:rPr>
        <w:t>т</w:t>
      </w:r>
      <w:r w:rsidRPr="000E023F">
        <w:rPr>
          <w:b/>
        </w:rPr>
        <w:t>сутствует действующее двустороннее соглашение на этот счет.</w:t>
      </w:r>
    </w:p>
    <w:p w:rsidR="00E20F67" w:rsidRPr="006A0723" w:rsidRDefault="00ED6675" w:rsidP="00930668">
      <w:pPr>
        <w:pStyle w:val="HChGR0"/>
      </w:pPr>
      <w:r>
        <w:br w:type="page"/>
      </w:r>
      <w:r w:rsidR="00E20F67">
        <w:tab/>
      </w:r>
      <w:r>
        <w:t>VII.</w:t>
      </w:r>
      <w:r>
        <w:tab/>
      </w:r>
      <w:r w:rsidR="00E20F67" w:rsidRPr="006A0723">
        <w:t>Защита прав детей-жертв (статья 8 и пункты 3 и 4 статьи 9)</w:t>
      </w:r>
    </w:p>
    <w:p w:rsidR="00E20F67" w:rsidRDefault="00E20F67" w:rsidP="00930668">
      <w:pPr>
        <w:pStyle w:val="SingleTxtGR"/>
        <w:rPr>
          <w:rStyle w:val="H23GR"/>
        </w:rPr>
      </w:pPr>
      <w:r w:rsidRPr="006A0723">
        <w:rPr>
          <w:rStyle w:val="H23GR"/>
        </w:rPr>
        <w:t>Меры, принятые для защиты прав и интересов детей-жертв</w:t>
      </w:r>
    </w:p>
    <w:p w:rsidR="00E20F67" w:rsidRDefault="00E20F67" w:rsidP="00930668">
      <w:pPr>
        <w:pStyle w:val="SingleTxtGR"/>
      </w:pPr>
      <w:r>
        <w:t>37.</w:t>
      </w:r>
      <w:r>
        <w:tab/>
      </w:r>
      <w:r w:rsidRPr="002B309A">
        <w:t>Комитет с удовлетворением отмечает, что дети, вовлеченные в простит</w:t>
      </w:r>
      <w:r w:rsidRPr="002B309A">
        <w:t>у</w:t>
      </w:r>
      <w:r w:rsidRPr="002B309A">
        <w:t>цию в государстве-участнике, на практике не привлекаются к уголовной отве</w:t>
      </w:r>
      <w:r w:rsidRPr="002B309A">
        <w:t>т</w:t>
      </w:r>
      <w:r>
        <w:t>ственности и наказанию</w:t>
      </w:r>
      <w:r w:rsidRPr="002B309A">
        <w:t xml:space="preserve"> и направляются в реабилитационные центры. </w:t>
      </w:r>
      <w:r>
        <w:t>Однако</w:t>
      </w:r>
      <w:r w:rsidRPr="002B309A">
        <w:t xml:space="preserve"> Комитет обеспокоен тем, что эти центры имеют общий характер и не делают акцент на особых потребностях детей, ставших жертвами сексуальной эксплу</w:t>
      </w:r>
      <w:r w:rsidRPr="002B309A">
        <w:t>а</w:t>
      </w:r>
      <w:r w:rsidRPr="002B309A">
        <w:t xml:space="preserve">тации. Комитет также обеспокоен тем, что, хотя Закон № 10039 </w:t>
      </w:r>
      <w:r>
        <w:t>"</w:t>
      </w:r>
      <w:r w:rsidRPr="002B309A">
        <w:t>О правовой помощи"</w:t>
      </w:r>
      <w:r>
        <w:t xml:space="preserve"> </w:t>
      </w:r>
      <w:r w:rsidRPr="002B309A">
        <w:t>от 22 декабря 2008 года предусматривает оказание первичной и вт</w:t>
      </w:r>
      <w:r w:rsidRPr="002B309A">
        <w:t>о</w:t>
      </w:r>
      <w:r w:rsidRPr="002B309A">
        <w:t>ричной правовой помощи, такая помощь становится доступной только для жертв, которые охвачены пр</w:t>
      </w:r>
      <w:r w:rsidRPr="002B309A">
        <w:t>о</w:t>
      </w:r>
      <w:r w:rsidRPr="002B309A">
        <w:t>граммой социальной защиты. Комитет также обеспокоен тем, что права и интересы</w:t>
      </w:r>
      <w:r>
        <w:t xml:space="preserve"> детей-свидетелей не обеспечиваю</w:t>
      </w:r>
      <w:r w:rsidRPr="002B309A">
        <w:t>тся на всех этапах уголовного судопрои</w:t>
      </w:r>
      <w:r w:rsidRPr="002B309A">
        <w:t>з</w:t>
      </w:r>
      <w:r w:rsidRPr="002B309A">
        <w:t>водства.</w:t>
      </w:r>
    </w:p>
    <w:p w:rsidR="00E20F67" w:rsidRDefault="00E20F67" w:rsidP="00930668">
      <w:pPr>
        <w:pStyle w:val="SingleTxtGR"/>
        <w:rPr>
          <w:b/>
        </w:rPr>
      </w:pPr>
      <w:r w:rsidRPr="002B309A">
        <w:t>38.</w:t>
      </w:r>
      <w:r>
        <w:tab/>
      </w:r>
      <w:r w:rsidRPr="002B309A">
        <w:rPr>
          <w:b/>
        </w:rPr>
        <w:t xml:space="preserve">Комитет настоятельно призывает государство-участник установить четкие процедуры и стандарты для обеспечения заботы о детях-жертвах и/или свидетелях преступлений и </w:t>
      </w:r>
      <w:r>
        <w:rPr>
          <w:b/>
        </w:rPr>
        <w:t xml:space="preserve">для </w:t>
      </w:r>
      <w:r w:rsidRPr="002B309A">
        <w:rPr>
          <w:b/>
        </w:rPr>
        <w:t>их защиты. Комитет рекомендует, в частности, оказывать психологическую поддержку, производить оценку с</w:t>
      </w:r>
      <w:r w:rsidRPr="002B309A">
        <w:rPr>
          <w:b/>
        </w:rPr>
        <w:t>и</w:t>
      </w:r>
      <w:r w:rsidRPr="002B309A">
        <w:rPr>
          <w:b/>
        </w:rPr>
        <w:t>туации исходя из "наилучших интересов", предлагать временные и долг</w:t>
      </w:r>
      <w:r w:rsidRPr="002B309A">
        <w:rPr>
          <w:b/>
        </w:rPr>
        <w:t>о</w:t>
      </w:r>
      <w:r>
        <w:rPr>
          <w:b/>
        </w:rPr>
        <w:t>срочные решения</w:t>
      </w:r>
      <w:r w:rsidRPr="002B309A">
        <w:rPr>
          <w:b/>
        </w:rPr>
        <w:t xml:space="preserve"> и осуществлять отслеживание ситуации вплоть до до</w:t>
      </w:r>
      <w:r w:rsidRPr="002B309A">
        <w:rPr>
          <w:b/>
        </w:rPr>
        <w:t>с</w:t>
      </w:r>
      <w:r w:rsidRPr="002B309A">
        <w:rPr>
          <w:b/>
        </w:rPr>
        <w:t>тижения ребенком совершеннолетия. Комитет далее рекомендует госуда</w:t>
      </w:r>
      <w:r w:rsidRPr="002B309A">
        <w:rPr>
          <w:b/>
        </w:rPr>
        <w:t>р</w:t>
      </w:r>
      <w:r w:rsidRPr="002B309A">
        <w:rPr>
          <w:b/>
        </w:rPr>
        <w:t>ству-участнику обеспечить, чтобы все специалисты проходили подготовку по налаживанию доброжелательного взаимодействия  с детьми-жертвами и свидетелями на всех этапах уголовного и судебного процесса в соответс</w:t>
      </w:r>
      <w:r w:rsidRPr="002B309A">
        <w:rPr>
          <w:b/>
        </w:rPr>
        <w:t>т</w:t>
      </w:r>
      <w:r w:rsidRPr="002B309A">
        <w:rPr>
          <w:b/>
        </w:rPr>
        <w:t>вии с пунктом 1 статьи 8 Факультативного протокола и Руководящими принцип</w:t>
      </w:r>
      <w:r>
        <w:rPr>
          <w:b/>
        </w:rPr>
        <w:t>ами</w:t>
      </w:r>
      <w:r w:rsidRPr="002B309A">
        <w:rPr>
          <w:b/>
        </w:rPr>
        <w:t>, касающимися правосудия в вопросах, связанных с участием детей-жертв и свидетелей преступлений  (резолюция 2005/20 Экономич</w:t>
      </w:r>
      <w:r w:rsidRPr="002B309A">
        <w:rPr>
          <w:b/>
        </w:rPr>
        <w:t>е</w:t>
      </w:r>
      <w:r w:rsidRPr="002B309A">
        <w:rPr>
          <w:b/>
        </w:rPr>
        <w:t>ского и Социального Совета, приложение). Комитет также настоятельно призывает государство-участник сделать правовую помощь доступной для всех жертв преступлений, предусмотренных Факультативным протоколом.</w:t>
      </w:r>
    </w:p>
    <w:p w:rsidR="00E20F67" w:rsidRDefault="00E20F67" w:rsidP="00930668">
      <w:pPr>
        <w:pStyle w:val="SingleTxtGR"/>
        <w:rPr>
          <w:rStyle w:val="H23GR"/>
        </w:rPr>
      </w:pPr>
      <w:r w:rsidRPr="009E7F8E">
        <w:rPr>
          <w:rStyle w:val="H23GR"/>
        </w:rPr>
        <w:t>Восстановление и реинтеграция жертв</w:t>
      </w:r>
    </w:p>
    <w:p w:rsidR="00E20F67" w:rsidRDefault="00E20F67" w:rsidP="00930668">
      <w:pPr>
        <w:pStyle w:val="SingleTxtGR"/>
      </w:pPr>
      <w:r>
        <w:t>39.</w:t>
      </w:r>
      <w:r>
        <w:tab/>
      </w:r>
      <w:r w:rsidRPr="002B309A">
        <w:t>Комитет с удовлетворением принимае</w:t>
      </w:r>
      <w:r>
        <w:t xml:space="preserve">т к сведению Закон № 10192 </w:t>
      </w:r>
      <w:r>
        <w:br/>
        <w:t>"О </w:t>
      </w:r>
      <w:r w:rsidRPr="002B309A">
        <w:t>предупреждении и искоренении организованной преступности и торговл</w:t>
      </w:r>
      <w:r>
        <w:t>и</w:t>
      </w:r>
      <w:r w:rsidRPr="002B309A">
        <w:t xml:space="preserve"> людьми посредством превентивных мер в отношении собственности"</w:t>
      </w:r>
      <w:r>
        <w:t xml:space="preserve"> от 3 </w:t>
      </w:r>
      <w:r w:rsidRPr="002B309A">
        <w:t>декабря 2009 года, в соответствии с которым учреждается специальный фонд, предназначенный для социальных целей, в том числе реабилитации и интегр</w:t>
      </w:r>
      <w:r w:rsidRPr="002B309A">
        <w:t>а</w:t>
      </w:r>
      <w:r w:rsidRPr="002B309A">
        <w:t>ции жертв тор</w:t>
      </w:r>
      <w:r>
        <w:t>говли людьми. Тем не менее</w:t>
      </w:r>
      <w:r w:rsidRPr="002B309A">
        <w:t xml:space="preserve"> Комитет серьезно обеспокоен тем, что:</w:t>
      </w:r>
    </w:p>
    <w:p w:rsidR="00E20F67" w:rsidRDefault="00E20F67" w:rsidP="00930668">
      <w:pPr>
        <w:pStyle w:val="SingleTxtGR"/>
      </w:pPr>
      <w:r>
        <w:tab/>
        <w:t>а)</w:t>
      </w:r>
      <w:r>
        <w:tab/>
      </w:r>
      <w:r w:rsidRPr="002B309A">
        <w:t>дети, которые подверглись коммерческой сексуальной эксплуат</w:t>
      </w:r>
      <w:r w:rsidRPr="002B309A">
        <w:t>а</w:t>
      </w:r>
      <w:r w:rsidRPr="002B309A">
        <w:t>ции, не в состоянии разорвать порочный круг насилия и часто превращаются в вербо</w:t>
      </w:r>
      <w:r w:rsidRPr="002B309A">
        <w:t>в</w:t>
      </w:r>
      <w:r w:rsidRPr="002B309A">
        <w:t>щиков или сутенеров для  эксплуатации детей младшего возраста;</w:t>
      </w:r>
    </w:p>
    <w:p w:rsidR="00E20F67" w:rsidRDefault="00E20F67" w:rsidP="00930668">
      <w:pPr>
        <w:pStyle w:val="SingleTxtGR"/>
      </w:pPr>
      <w:r>
        <w:rPr>
          <w:lang w:val="en-US"/>
        </w:rPr>
        <w:tab/>
      </w:r>
      <w:r w:rsidRPr="00F754C5">
        <w:rPr>
          <w:lang w:val="en-US"/>
        </w:rPr>
        <w:t>b</w:t>
      </w:r>
      <w:r w:rsidRPr="00F754C5">
        <w:t>)</w:t>
      </w:r>
      <w:r w:rsidRPr="00F754C5">
        <w:tab/>
        <w:t>принимаемые государством-участником меры по восстановлению и реинтеграции охватывают только жертв торговли людьми, осуществлявшейся организованными преступными группировк</w:t>
      </w:r>
      <w:r w:rsidR="001F1F0A">
        <w:t>ами, и не в полной мере учитываю</w:t>
      </w:r>
      <w:r w:rsidRPr="00F754C5">
        <w:t>т потребности жертв преступлений торговли детьми, детской проституции и по</w:t>
      </w:r>
      <w:r w:rsidRPr="00F754C5">
        <w:t>р</w:t>
      </w:r>
      <w:r w:rsidRPr="00F754C5">
        <w:t>нографии, предусмотренных Факультативным протоколом.</w:t>
      </w:r>
    </w:p>
    <w:p w:rsidR="00E20F67" w:rsidRDefault="00E20F67" w:rsidP="00930668">
      <w:pPr>
        <w:pStyle w:val="SingleTxtGR"/>
        <w:rPr>
          <w:b/>
        </w:rPr>
      </w:pPr>
      <w:r w:rsidRPr="00F754C5">
        <w:t>40.</w:t>
      </w:r>
      <w:r>
        <w:rPr>
          <w:b/>
        </w:rPr>
        <w:tab/>
      </w:r>
      <w:r w:rsidRPr="00F754C5">
        <w:rPr>
          <w:b/>
        </w:rPr>
        <w:t>Комитет настоятельно призывает государство-участник принять все необходимые м</w:t>
      </w:r>
      <w:r w:rsidRPr="00F754C5">
        <w:rPr>
          <w:b/>
        </w:rPr>
        <w:t>е</w:t>
      </w:r>
      <w:r w:rsidRPr="00F754C5">
        <w:rPr>
          <w:b/>
        </w:rPr>
        <w:t xml:space="preserve">ры для физического и психологического восстановления и социальной реинтеграции детей, ставших жертвами всех преступлений, предусмотренных Факультативным протоколом, и </w:t>
      </w:r>
      <w:r>
        <w:rPr>
          <w:b/>
        </w:rPr>
        <w:t xml:space="preserve">для </w:t>
      </w:r>
      <w:r w:rsidRPr="00F754C5">
        <w:rPr>
          <w:b/>
        </w:rPr>
        <w:t>обеспечения того, чтобы эти меры проводились в обстановке, способствующей укреплению самоуважения и достоинства ребенка. Комитет также рекомендует обесп</w:t>
      </w:r>
      <w:r w:rsidRPr="00F754C5">
        <w:rPr>
          <w:b/>
        </w:rPr>
        <w:t>е</w:t>
      </w:r>
      <w:r w:rsidRPr="00F754C5">
        <w:rPr>
          <w:b/>
        </w:rPr>
        <w:t>чивать детям-жертвам соответствующую поддержку, в том числе в области образования и профессиональной помощи, с тем чтобы помочь им раз</w:t>
      </w:r>
      <w:r w:rsidRPr="00F754C5">
        <w:rPr>
          <w:b/>
        </w:rPr>
        <w:t>о</w:t>
      </w:r>
      <w:r w:rsidRPr="00F754C5">
        <w:rPr>
          <w:b/>
        </w:rPr>
        <w:t xml:space="preserve">рвать порочный круг </w:t>
      </w:r>
      <w:r>
        <w:rPr>
          <w:b/>
        </w:rPr>
        <w:t>злоупотреблений</w:t>
      </w:r>
      <w:r w:rsidRPr="00F754C5">
        <w:rPr>
          <w:b/>
        </w:rPr>
        <w:t>.</w:t>
      </w:r>
    </w:p>
    <w:p w:rsidR="00E20F67" w:rsidRDefault="00E20F67" w:rsidP="00930668">
      <w:pPr>
        <w:pStyle w:val="HChGR0"/>
      </w:pPr>
      <w:r>
        <w:tab/>
      </w:r>
      <w:r>
        <w:rPr>
          <w:lang w:val="en-US"/>
        </w:rPr>
        <w:t>VIII</w:t>
      </w:r>
      <w:r w:rsidRPr="002B2A18">
        <w:t>.</w:t>
      </w:r>
      <w:r w:rsidRPr="002B2A18">
        <w:tab/>
      </w:r>
      <w:r>
        <w:t>Международная помощь и сотрудничество</w:t>
      </w:r>
    </w:p>
    <w:p w:rsidR="00E20F67" w:rsidRDefault="00E20F67" w:rsidP="00930668">
      <w:pPr>
        <w:pStyle w:val="SingleTxtGR"/>
        <w:rPr>
          <w:b/>
        </w:rPr>
      </w:pPr>
      <w:r>
        <w:t>41.</w:t>
      </w:r>
      <w:r>
        <w:tab/>
      </w:r>
      <w:r w:rsidRPr="009B2303">
        <w:rPr>
          <w:b/>
        </w:rPr>
        <w:t xml:space="preserve">В свете пункта 1 статьи 10 </w:t>
      </w:r>
      <w:r>
        <w:rPr>
          <w:b/>
        </w:rPr>
        <w:t xml:space="preserve">Факультативного протокола </w:t>
      </w:r>
      <w:r w:rsidRPr="009B2303">
        <w:rPr>
          <w:b/>
        </w:rPr>
        <w:t>Комитет предлагает государству-участнику продолжать укрепление международн</w:t>
      </w:r>
      <w:r w:rsidRPr="009B2303">
        <w:rPr>
          <w:b/>
        </w:rPr>
        <w:t>о</w:t>
      </w:r>
      <w:r w:rsidRPr="009B2303">
        <w:rPr>
          <w:b/>
        </w:rPr>
        <w:t>го сотрудничества в рамках многосторонних</w:t>
      </w:r>
      <w:r>
        <w:rPr>
          <w:b/>
        </w:rPr>
        <w:t>,</w:t>
      </w:r>
      <w:r w:rsidRPr="009B2303">
        <w:rPr>
          <w:b/>
        </w:rPr>
        <w:t xml:space="preserve"> региональных и двусторо</w:t>
      </w:r>
      <w:r w:rsidRPr="009B2303">
        <w:rPr>
          <w:b/>
        </w:rPr>
        <w:t>н</w:t>
      </w:r>
      <w:r w:rsidRPr="009B2303">
        <w:rPr>
          <w:b/>
        </w:rPr>
        <w:t>них договоренностей, особенно с соседними странами, включая соверше</w:t>
      </w:r>
      <w:r w:rsidRPr="009B2303">
        <w:rPr>
          <w:b/>
        </w:rPr>
        <w:t>н</w:t>
      </w:r>
      <w:r w:rsidRPr="009B2303">
        <w:rPr>
          <w:b/>
        </w:rPr>
        <w:t>ствование процедур и механизмов по координации осуществления таких договоренностей</w:t>
      </w:r>
      <w:r>
        <w:rPr>
          <w:b/>
        </w:rPr>
        <w:t>,</w:t>
      </w:r>
      <w:r w:rsidRPr="009B2303">
        <w:rPr>
          <w:b/>
        </w:rPr>
        <w:t xml:space="preserve"> с целью улучшения предупреждения, обнаружения, ра</w:t>
      </w:r>
      <w:r w:rsidRPr="009B2303">
        <w:rPr>
          <w:b/>
        </w:rPr>
        <w:t>с</w:t>
      </w:r>
      <w:r w:rsidRPr="009B2303">
        <w:rPr>
          <w:b/>
        </w:rPr>
        <w:t>следования, уголовного преследования и наказания лиц, виновных в с</w:t>
      </w:r>
      <w:r w:rsidRPr="009B2303">
        <w:rPr>
          <w:b/>
        </w:rPr>
        <w:t>о</w:t>
      </w:r>
      <w:r w:rsidRPr="009B2303">
        <w:rPr>
          <w:b/>
        </w:rPr>
        <w:t>вершении любых преступлений, охватываемых по смыслу Факультативн</w:t>
      </w:r>
      <w:r w:rsidRPr="009B2303">
        <w:rPr>
          <w:b/>
        </w:rPr>
        <w:t>о</w:t>
      </w:r>
      <w:r w:rsidRPr="009B2303">
        <w:rPr>
          <w:b/>
        </w:rPr>
        <w:t>го пр</w:t>
      </w:r>
      <w:r w:rsidRPr="009B2303">
        <w:rPr>
          <w:b/>
        </w:rPr>
        <w:t>о</w:t>
      </w:r>
      <w:r w:rsidRPr="009B2303">
        <w:rPr>
          <w:b/>
        </w:rPr>
        <w:t>токола.</w:t>
      </w:r>
    </w:p>
    <w:p w:rsidR="00E20F67" w:rsidRPr="00B26498" w:rsidRDefault="00E20F67" w:rsidP="00930668">
      <w:pPr>
        <w:pStyle w:val="HChGR0"/>
      </w:pPr>
      <w:r>
        <w:rPr>
          <w:lang w:val="en-US"/>
        </w:rPr>
        <w:tab/>
        <w:t>IX</w:t>
      </w:r>
      <w:r w:rsidRPr="00B26498">
        <w:t>.</w:t>
      </w:r>
      <w:r w:rsidRPr="00B26498">
        <w:tab/>
        <w:t>Последующие меры и распространение информации</w:t>
      </w:r>
    </w:p>
    <w:p w:rsidR="00E20F67" w:rsidRPr="004705FD" w:rsidRDefault="00E20F67" w:rsidP="00930668">
      <w:pPr>
        <w:pStyle w:val="SingleTxtGR"/>
        <w:rPr>
          <w:b/>
        </w:rPr>
      </w:pPr>
      <w:r>
        <w:t>42.</w:t>
      </w:r>
      <w:r>
        <w:tab/>
      </w:r>
      <w:r w:rsidRPr="004705FD">
        <w:rPr>
          <w:b/>
        </w:rPr>
        <w:t>Комитет рекомендует государству-участнику принять все соответс</w:t>
      </w:r>
      <w:r w:rsidRPr="004705FD">
        <w:rPr>
          <w:b/>
        </w:rPr>
        <w:t>т</w:t>
      </w:r>
      <w:r w:rsidRPr="004705FD">
        <w:rPr>
          <w:b/>
        </w:rPr>
        <w:t>вующие меры для обеспечения полного осуществления настоящих рек</w:t>
      </w:r>
      <w:r w:rsidRPr="004705FD">
        <w:rPr>
          <w:b/>
        </w:rPr>
        <w:t>о</w:t>
      </w:r>
      <w:r w:rsidRPr="004705FD">
        <w:rPr>
          <w:b/>
        </w:rPr>
        <w:t xml:space="preserve">мендаций, в частности посредством их препровождения </w:t>
      </w:r>
      <w:r>
        <w:rPr>
          <w:b/>
        </w:rPr>
        <w:t xml:space="preserve">Парламенту, </w:t>
      </w:r>
      <w:r w:rsidRPr="004705FD">
        <w:rPr>
          <w:b/>
        </w:rPr>
        <w:t>соо</w:t>
      </w:r>
      <w:r w:rsidRPr="004705FD">
        <w:rPr>
          <w:b/>
        </w:rPr>
        <w:t>т</w:t>
      </w:r>
      <w:r w:rsidRPr="004705FD">
        <w:rPr>
          <w:b/>
        </w:rPr>
        <w:t xml:space="preserve">ветствующим министерствам, </w:t>
      </w:r>
      <w:r>
        <w:rPr>
          <w:b/>
        </w:rPr>
        <w:t>в частности Министерству юстиции, Ве</w:t>
      </w:r>
      <w:r>
        <w:rPr>
          <w:b/>
        </w:rPr>
        <w:t>р</w:t>
      </w:r>
      <w:r>
        <w:rPr>
          <w:b/>
        </w:rPr>
        <w:t>ховному суду и другим соответствующим государственным органам на м</w:t>
      </w:r>
      <w:r>
        <w:rPr>
          <w:b/>
        </w:rPr>
        <w:t>е</w:t>
      </w:r>
      <w:r>
        <w:rPr>
          <w:b/>
        </w:rPr>
        <w:t xml:space="preserve">стном уровне, </w:t>
      </w:r>
      <w:r w:rsidRPr="004705FD">
        <w:rPr>
          <w:b/>
        </w:rPr>
        <w:t>для соответствующего рассмотрения и принятия дальне</w:t>
      </w:r>
      <w:r w:rsidRPr="004705FD">
        <w:rPr>
          <w:b/>
        </w:rPr>
        <w:t>й</w:t>
      </w:r>
      <w:r w:rsidRPr="004705FD">
        <w:rPr>
          <w:b/>
        </w:rPr>
        <w:t>ших мер.</w:t>
      </w:r>
    </w:p>
    <w:p w:rsidR="00E20F67" w:rsidRPr="00657F23" w:rsidRDefault="00E20F67" w:rsidP="00930668">
      <w:pPr>
        <w:pStyle w:val="SingleTxtGR"/>
      </w:pPr>
      <w:r w:rsidRPr="00657F23">
        <w:t>4</w:t>
      </w:r>
      <w:r>
        <w:t>3</w:t>
      </w:r>
      <w:r w:rsidRPr="00657F23">
        <w:t>.</w:t>
      </w:r>
      <w:r w:rsidRPr="00657F23">
        <w:tab/>
      </w:r>
      <w:r w:rsidRPr="00657F23">
        <w:rPr>
          <w:b/>
        </w:rPr>
        <w:t xml:space="preserve">Комитет рекомендует обеспечить широкое распространение </w:t>
      </w:r>
      <w:r>
        <w:rPr>
          <w:b/>
        </w:rPr>
        <w:t>первон</w:t>
      </w:r>
      <w:r>
        <w:rPr>
          <w:b/>
        </w:rPr>
        <w:t>а</w:t>
      </w:r>
      <w:r>
        <w:rPr>
          <w:b/>
        </w:rPr>
        <w:t xml:space="preserve">чального </w:t>
      </w:r>
      <w:r w:rsidRPr="00657F23">
        <w:rPr>
          <w:b/>
        </w:rPr>
        <w:t>доклада и письменных ответов, представленных государством-участником, а также принятых в этой связи рекомендаций (заключител</w:t>
      </w:r>
      <w:r w:rsidRPr="00657F23">
        <w:rPr>
          <w:b/>
        </w:rPr>
        <w:t>ь</w:t>
      </w:r>
      <w:r w:rsidRPr="00657F23">
        <w:rPr>
          <w:b/>
        </w:rPr>
        <w:t>ных замеч</w:t>
      </w:r>
      <w:r w:rsidRPr="00657F23">
        <w:rPr>
          <w:b/>
        </w:rPr>
        <w:t>а</w:t>
      </w:r>
      <w:r w:rsidRPr="00657F23">
        <w:rPr>
          <w:b/>
        </w:rPr>
        <w:t>ний), в том числе (но не только) через Интернет, среди широких слоев населения, организаций гражданского общества, групп молодежи, профессиональных групп и детей в целях стимулирования обсуждения Ф</w:t>
      </w:r>
      <w:r w:rsidRPr="00657F23">
        <w:rPr>
          <w:b/>
        </w:rPr>
        <w:t>а</w:t>
      </w:r>
      <w:r w:rsidRPr="00657F23">
        <w:rPr>
          <w:b/>
        </w:rPr>
        <w:t>культ</w:t>
      </w:r>
      <w:r w:rsidRPr="00657F23">
        <w:rPr>
          <w:b/>
        </w:rPr>
        <w:t>а</w:t>
      </w:r>
      <w:r w:rsidRPr="00657F23">
        <w:rPr>
          <w:b/>
        </w:rPr>
        <w:t>тивного протокола и повышения уровня информированности о нем, осуществления его положений и контроля за его с</w:t>
      </w:r>
      <w:r w:rsidRPr="00657F23">
        <w:rPr>
          <w:b/>
        </w:rPr>
        <w:t>о</w:t>
      </w:r>
      <w:r w:rsidRPr="00657F23">
        <w:rPr>
          <w:b/>
        </w:rPr>
        <w:t>блюдением.</w:t>
      </w:r>
    </w:p>
    <w:p w:rsidR="00E20F67" w:rsidRPr="00603436" w:rsidRDefault="00E20F67" w:rsidP="00930668">
      <w:pPr>
        <w:pStyle w:val="HChGR0"/>
      </w:pPr>
      <w:r>
        <w:tab/>
      </w:r>
      <w:r w:rsidRPr="00603436">
        <w:t>X.</w:t>
      </w:r>
      <w:r w:rsidRPr="00603436">
        <w:tab/>
        <w:t>Следующий доклад</w:t>
      </w:r>
    </w:p>
    <w:p w:rsidR="00E20F67" w:rsidRPr="00657F23" w:rsidRDefault="00E20F67" w:rsidP="00930668">
      <w:pPr>
        <w:pStyle w:val="SingleTxtGR"/>
      </w:pPr>
      <w:r w:rsidRPr="00657F23">
        <w:t>4</w:t>
      </w:r>
      <w:r>
        <w:t>4</w:t>
      </w:r>
      <w:r w:rsidRPr="00657F23">
        <w:t>.</w:t>
      </w:r>
      <w:r w:rsidRPr="00657F23">
        <w:tab/>
      </w:r>
      <w:r w:rsidRPr="00337DB7">
        <w:rPr>
          <w:b/>
        </w:rPr>
        <w:t>В соответствии с пунктом 2 статьи 12 Комитет предлагает государс</w:t>
      </w:r>
      <w:r w:rsidRPr="00337DB7">
        <w:rPr>
          <w:b/>
        </w:rPr>
        <w:t>т</w:t>
      </w:r>
      <w:r w:rsidRPr="00337DB7">
        <w:rPr>
          <w:b/>
        </w:rPr>
        <w:t xml:space="preserve">ву-участнику включить дополнительную информацию об осуществлении </w:t>
      </w:r>
      <w:r>
        <w:rPr>
          <w:b/>
        </w:rPr>
        <w:t>Факультативного п</w:t>
      </w:r>
      <w:r w:rsidRPr="00337DB7">
        <w:rPr>
          <w:b/>
        </w:rPr>
        <w:t xml:space="preserve">ротокола </w:t>
      </w:r>
      <w:r>
        <w:rPr>
          <w:b/>
        </w:rPr>
        <w:t xml:space="preserve">и настоящих заключительных замечаний в его следующий </w:t>
      </w:r>
      <w:r w:rsidRPr="00337DB7">
        <w:rPr>
          <w:b/>
        </w:rPr>
        <w:t>периодический доклад по Конвенции о правах ребенка с</w:t>
      </w:r>
      <w:r w:rsidRPr="00337DB7">
        <w:rPr>
          <w:b/>
        </w:rPr>
        <w:t>о</w:t>
      </w:r>
      <w:r w:rsidRPr="00337DB7">
        <w:rPr>
          <w:b/>
        </w:rPr>
        <w:t>гласно статье 44 Конвенции.</w:t>
      </w:r>
    </w:p>
    <w:p w:rsidR="00E20F67" w:rsidRPr="00B26498" w:rsidRDefault="00E20F67" w:rsidP="0093066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270D" w:rsidRPr="0099270D" w:rsidRDefault="0099270D" w:rsidP="0049213D">
      <w:pPr>
        <w:pStyle w:val="SingleTxtGR"/>
        <w:rPr>
          <w:lang w:val="en-US"/>
        </w:rPr>
      </w:pPr>
    </w:p>
    <w:sectPr w:rsidR="0099270D" w:rsidRPr="0099270D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76" w:rsidRDefault="005B3876">
      <w:r>
        <w:rPr>
          <w:lang w:val="en-US"/>
        </w:rPr>
        <w:tab/>
      </w:r>
      <w:r>
        <w:separator/>
      </w:r>
    </w:p>
  </w:endnote>
  <w:endnote w:type="continuationSeparator" w:id="0">
    <w:p w:rsidR="005B3876" w:rsidRDefault="005B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68" w:rsidRPr="009A6F4A" w:rsidRDefault="0093066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26A8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GE.12-48496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68" w:rsidRPr="009A6F4A" w:rsidRDefault="00930668">
    <w:pPr>
      <w:pStyle w:val="Footer"/>
      <w:rPr>
        <w:lang w:val="en-US"/>
      </w:rPr>
    </w:pPr>
    <w:r>
      <w:rPr>
        <w:lang w:val="en-US"/>
      </w:rPr>
      <w:t>GE.12-48496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26A8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68" w:rsidRPr="009A6F4A" w:rsidRDefault="00930668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48496</w:t>
    </w:r>
    <w:r>
      <w:rPr>
        <w:sz w:val="20"/>
        <w:lang w:val="en-US"/>
      </w:rPr>
      <w:t xml:space="preserve">  (R)  260213   270213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76" w:rsidRPr="00F71F63" w:rsidRDefault="005B387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B3876" w:rsidRPr="00F71F63" w:rsidRDefault="005B387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B3876" w:rsidRPr="00635E86" w:rsidRDefault="005B3876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68" w:rsidRPr="005E0092" w:rsidRDefault="00930668">
    <w:pPr>
      <w:pStyle w:val="Header"/>
      <w:rPr>
        <w:lang w:val="en-US"/>
      </w:rPr>
    </w:pPr>
    <w:r>
      <w:rPr>
        <w:lang w:val="en-US"/>
      </w:rPr>
      <w:t>CRC/C/OPSC/ALB/CO/1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68" w:rsidRPr="009A6F4A" w:rsidRDefault="00930668">
    <w:pPr>
      <w:pStyle w:val="Header"/>
      <w:rPr>
        <w:lang w:val="en-US"/>
      </w:rPr>
    </w:pPr>
    <w:r>
      <w:rPr>
        <w:lang w:val="en-US"/>
      </w:rPr>
      <w:tab/>
      <w:t>CRC/C/OPSC/ALB/CO/1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67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023F"/>
    <w:rsid w:val="000F4434"/>
    <w:rsid w:val="00117AEE"/>
    <w:rsid w:val="00132209"/>
    <w:rsid w:val="001463F7"/>
    <w:rsid w:val="0015769C"/>
    <w:rsid w:val="00180752"/>
    <w:rsid w:val="00185076"/>
    <w:rsid w:val="0018543C"/>
    <w:rsid w:val="00185846"/>
    <w:rsid w:val="00190231"/>
    <w:rsid w:val="00192ABD"/>
    <w:rsid w:val="001A75D5"/>
    <w:rsid w:val="001A7D40"/>
    <w:rsid w:val="001D07F7"/>
    <w:rsid w:val="001D7B8F"/>
    <w:rsid w:val="001E48EE"/>
    <w:rsid w:val="001F1F0A"/>
    <w:rsid w:val="001F2D04"/>
    <w:rsid w:val="0020059C"/>
    <w:rsid w:val="002019BD"/>
    <w:rsid w:val="0020266B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16673"/>
    <w:rsid w:val="00424FDD"/>
    <w:rsid w:val="0043033D"/>
    <w:rsid w:val="00435FE4"/>
    <w:rsid w:val="00457634"/>
    <w:rsid w:val="00474F42"/>
    <w:rsid w:val="00481861"/>
    <w:rsid w:val="0048244D"/>
    <w:rsid w:val="0049213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4F7D70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3876"/>
    <w:rsid w:val="005B7D51"/>
    <w:rsid w:val="005B7F35"/>
    <w:rsid w:val="005C2081"/>
    <w:rsid w:val="005C678A"/>
    <w:rsid w:val="005D346D"/>
    <w:rsid w:val="005E0174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17AFD"/>
    <w:rsid w:val="00926904"/>
    <w:rsid w:val="00930668"/>
    <w:rsid w:val="009372F0"/>
    <w:rsid w:val="00940C9D"/>
    <w:rsid w:val="00955022"/>
    <w:rsid w:val="009560E4"/>
    <w:rsid w:val="00957B4D"/>
    <w:rsid w:val="00964EEA"/>
    <w:rsid w:val="00980C86"/>
    <w:rsid w:val="0099270D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4BB3"/>
    <w:rsid w:val="00A800D1"/>
    <w:rsid w:val="00A92699"/>
    <w:rsid w:val="00A97687"/>
    <w:rsid w:val="00AA4961"/>
    <w:rsid w:val="00AB5BF0"/>
    <w:rsid w:val="00AC1C95"/>
    <w:rsid w:val="00AC2CCB"/>
    <w:rsid w:val="00AC443A"/>
    <w:rsid w:val="00AD377A"/>
    <w:rsid w:val="00AE60E2"/>
    <w:rsid w:val="00B0169F"/>
    <w:rsid w:val="00B05F21"/>
    <w:rsid w:val="00B14EA9"/>
    <w:rsid w:val="00B226A8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2768"/>
    <w:rsid w:val="00C145C4"/>
    <w:rsid w:val="00C20D2F"/>
    <w:rsid w:val="00C2131B"/>
    <w:rsid w:val="00C249D9"/>
    <w:rsid w:val="00C37AF8"/>
    <w:rsid w:val="00C37C79"/>
    <w:rsid w:val="00C41BBC"/>
    <w:rsid w:val="00C44399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B6C96"/>
    <w:rsid w:val="00CE3D6F"/>
    <w:rsid w:val="00CE79A5"/>
    <w:rsid w:val="00CF0042"/>
    <w:rsid w:val="00CF262F"/>
    <w:rsid w:val="00D025D5"/>
    <w:rsid w:val="00D2550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0F67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D6675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4B1"/>
    <w:rsid w:val="00F71F63"/>
    <w:rsid w:val="00F87506"/>
    <w:rsid w:val="00F92C41"/>
    <w:rsid w:val="00FA5522"/>
    <w:rsid w:val="00FA6E4A"/>
    <w:rsid w:val="00FB2B35"/>
    <w:rsid w:val="00FC4AE1"/>
    <w:rsid w:val="00FD78A3"/>
    <w:rsid w:val="00FE210F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ChGR">
    <w:name w:val="_ H _Ch_GR Знак"/>
    <w:link w:val="HChGR0"/>
    <w:rsid w:val="00E20F67"/>
    <w:rPr>
      <w:b/>
      <w:spacing w:val="4"/>
      <w:w w:val="103"/>
      <w:kern w:val="14"/>
      <w:sz w:val="28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H23GR">
    <w:name w:val="_ H_2/3_GR Знак"/>
    <w:link w:val="H23GR0"/>
    <w:rsid w:val="00E20F67"/>
    <w:rPr>
      <w:b/>
      <w:spacing w:val="4"/>
      <w:w w:val="103"/>
      <w:kern w:val="14"/>
      <w:lang w:val="ru-RU" w:eastAsia="ru-RU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0">
    <w:name w:val="_ H _Ch_GR"/>
    <w:basedOn w:val="Normal"/>
    <w:next w:val="Normal"/>
    <w:link w:val="HChGR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</Pages>
  <Words>3459</Words>
  <Characters>25742</Characters>
  <Application>Microsoft Office Word</Application>
  <DocSecurity>4</DocSecurity>
  <Lines>495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Anna Petelina</dc:creator>
  <cp:keywords/>
  <dc:description/>
  <cp:lastModifiedBy>Ирина Сафонова</cp:lastModifiedBy>
  <cp:revision>3</cp:revision>
  <cp:lastPrinted>2013-02-27T11:41:00Z</cp:lastPrinted>
  <dcterms:created xsi:type="dcterms:W3CDTF">2013-02-27T11:41:00Z</dcterms:created>
  <dcterms:modified xsi:type="dcterms:W3CDTF">2013-02-27T11:41:00Z</dcterms:modified>
</cp:coreProperties>
</file>