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395209629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/>
    <w:p w:rsidR="00000000" w:rsidRDefault="00000000">
      <w:pPr>
        <w:tabs>
          <w:tab w:val="left" w:pos="6840"/>
        </w:tabs>
        <w:spacing w:after="240"/>
      </w:pPr>
      <w:r>
        <w:tab/>
        <w:t>Distr.</w:t>
      </w:r>
      <w:r>
        <w:br/>
      </w:r>
      <w:r>
        <w:tab/>
        <w:t>GENERAL</w:t>
      </w:r>
    </w:p>
    <w:p w:rsidR="00000000" w:rsidRDefault="00000000">
      <w:pPr>
        <w:tabs>
          <w:tab w:val="left" w:pos="6840"/>
        </w:tabs>
        <w:spacing w:after="240"/>
      </w:pPr>
      <w:r>
        <w:tab/>
        <w:t>CRC/C/OPSA/ITA/Q/1</w:t>
      </w:r>
      <w:r>
        <w:br/>
      </w:r>
      <w:r>
        <w:tab/>
        <w:t>2 de noviembre de 2005</w:t>
      </w:r>
    </w:p>
    <w:p w:rsidR="00000000" w:rsidRDefault="00000000">
      <w:pPr>
        <w:tabs>
          <w:tab w:val="left" w:pos="6840"/>
        </w:tabs>
        <w:spacing w:after="600"/>
      </w:pPr>
      <w:r>
        <w:tab/>
        <w:t>ESPAÑOL</w:t>
      </w:r>
      <w:r>
        <w:br/>
      </w:r>
      <w:r>
        <w:tab/>
        <w:t>Original:  INGLÉS</w:t>
      </w:r>
    </w:p>
    <w:p w:rsidR="00000000" w:rsidRDefault="00000000">
      <w:pPr>
        <w:tabs>
          <w:tab w:val="left" w:pos="6600"/>
        </w:tabs>
        <w:spacing w:after="960"/>
      </w:pPr>
      <w:r>
        <w:t>COMITÉ DE LOS DERECHOS DEL NIÑO</w:t>
      </w:r>
      <w:r>
        <w:br/>
        <w:t>41º período de sesiones</w:t>
      </w:r>
      <w:r>
        <w:br/>
        <w:t>9 a 27 de enero de 2006</w:t>
      </w:r>
    </w:p>
    <w:tbl>
      <w:tblPr>
        <w:tblW w:w="0" w:type="auto"/>
        <w:tblInd w:w="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40" w:type="dxa"/>
          </w:tcPr>
          <w:p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PROTOCOLO FACULTATIVO DE LA CONVENCIÓN RELATIVO A  LA  VENTA DE NIÑOS,  LA PROSTITUCIÓN  INFANTIL  Y LA UTILIZACIÓN DE NIÑOS EN LA PORNOGRAFÍA:  PREGUNTAS AL  ESTADO  PARTE  QUE  DEBERÁN  PLANTEARSE  EN RELACIÓN CON EL EXAMEN DEL INFORME DE ITALIA (CRC/C/OPSA/ITA/1)</w:t>
            </w:r>
          </w:p>
        </w:tc>
      </w:tr>
    </w:tbl>
    <w:p w:rsidR="00000000" w:rsidRDefault="00000000">
      <w:pPr>
        <w:spacing w:before="360" w:after="240"/>
        <w:ind w:left="567" w:hanging="567"/>
      </w:pPr>
      <w:r>
        <w:t>1.</w:t>
      </w:r>
      <w:r>
        <w:tab/>
        <w:t>En relación con las medidas especiales de protección, sírvanse proporcionar datos estadísticos actualizados, si se dispone de ellos (desglosados en particular, por sexo, edad y región), respecto de los años 2002, 2003 y 2004 sobre:</w:t>
      </w:r>
    </w:p>
    <w:p w:rsidR="00000000" w:rsidRDefault="00000000">
      <w:pPr>
        <w:spacing w:after="240"/>
        <w:ind w:left="1134" w:hanging="567"/>
      </w:pPr>
      <w:r>
        <w:t>a)</w:t>
      </w:r>
      <w:r>
        <w:tab/>
        <w:t>El número de niños objeto de trata que entran y salen de Italia;</w:t>
      </w:r>
    </w:p>
    <w:p w:rsidR="00000000" w:rsidRDefault="00000000">
      <w:pPr>
        <w:spacing w:after="240"/>
        <w:ind w:left="1134" w:hanging="567"/>
      </w:pPr>
      <w:r>
        <w:t>b)</w:t>
      </w:r>
      <w:r>
        <w:tab/>
        <w:t>El número de niños vendidos con fines de explotación laboral, adopción o explotación sexual;</w:t>
      </w:r>
    </w:p>
    <w:p w:rsidR="00000000" w:rsidRDefault="00000000">
      <w:pPr>
        <w:spacing w:after="240"/>
        <w:ind w:left="1134" w:hanging="567"/>
      </w:pPr>
      <w:r>
        <w:t>c)</w:t>
      </w:r>
      <w:r>
        <w:tab/>
        <w:t>El número de casos de prostitución y pornografía infantiles denunciados;</w:t>
      </w:r>
    </w:p>
    <w:p w:rsidR="00000000" w:rsidRDefault="00000000">
      <w:pPr>
        <w:spacing w:after="240"/>
        <w:ind w:left="1134" w:hanging="567"/>
      </w:pPr>
      <w:r>
        <w:t>d)</w:t>
      </w:r>
      <w:r>
        <w:tab/>
        <w:t>El número de casos enjuiciados por tribunales penales; y</w:t>
      </w:r>
    </w:p>
    <w:p w:rsidR="00000000" w:rsidRDefault="00000000">
      <w:pPr>
        <w:spacing w:after="240"/>
      </w:pPr>
      <w:r>
        <w:tab/>
        <w:t>e)</w:t>
      </w:r>
      <w:r>
        <w:tab/>
        <w:t>El número de niños que han recibido asistencia y asesoramiento.</w:t>
      </w:r>
    </w:p>
    <w:p w:rsidR="00000000" w:rsidRDefault="00000000">
      <w:pPr>
        <w:spacing w:after="240"/>
        <w:ind w:left="567" w:hanging="567"/>
      </w:pPr>
      <w:r>
        <w:t>2.</w:t>
      </w:r>
      <w:r>
        <w:tab/>
        <w:t>Sírvanse proporcionar información adicional sobre los mecanismos de coordinación existentes para aplicar efectivamente el Protocolo Facultativo.</w:t>
      </w:r>
    </w:p>
    <w:p w:rsidR="00000000" w:rsidRDefault="00000000">
      <w:pPr>
        <w:spacing w:after="240"/>
        <w:ind w:left="567" w:hanging="567"/>
      </w:pPr>
    </w:p>
    <w:p w:rsidR="00000000" w:rsidRDefault="00000000">
      <w:pPr>
        <w:spacing w:after="240"/>
        <w:ind w:left="567" w:hanging="567"/>
      </w:pPr>
      <w:r>
        <w:t>GE.05-44708 (S)    291105    291105</w:t>
      </w:r>
    </w:p>
    <w:p w:rsidR="00000000" w:rsidRDefault="00000000">
      <w:pPr>
        <w:spacing w:after="240"/>
        <w:ind w:left="567" w:hanging="567"/>
      </w:pPr>
      <w:r>
        <w:t>3.</w:t>
      </w:r>
      <w:r>
        <w:tab/>
        <w:t>Sírvanse proporcionar información sobre las estructuras de supervisión independiente a través de las cuales un niño víctima de un delito puede presentar directamente una denuncia.</w:t>
      </w:r>
    </w:p>
    <w:p w:rsidR="00000000" w:rsidRDefault="00000000">
      <w:pPr>
        <w:spacing w:after="240"/>
        <w:ind w:left="567" w:hanging="567"/>
      </w:pPr>
      <w:r>
        <w:t>4.</w:t>
      </w:r>
      <w:r>
        <w:tab/>
        <w:t>Sírvanse proporcionar información adicional sobre las asignaciones presupuestarias nacionales y regionales para el ejercicio de los derechos enunciados en el Protocolo Facultativo de la Convención sobre los Derechos del Niño relativo a la venta de niños, la prostitución infantil y la utilización de niños en la pornografía.</w:t>
      </w:r>
    </w:p>
    <w:p w:rsidR="00000000" w:rsidRDefault="00000000">
      <w:pPr>
        <w:spacing w:after="240"/>
        <w:jc w:val="center"/>
      </w:pPr>
      <w:r>
        <w:t>-----</w:t>
      </w:r>
    </w:p>
    <w:p w:rsidR="00000000" w:rsidRDefault="00000000">
      <w:pPr>
        <w:spacing w:after="240"/>
      </w:pPr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CRC/C/OPSA/ITA/Q/1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</w:pPr>
    <w:r>
      <w:tab/>
      <w:t>CRC/C/OPSA/ITA/Q/1</w:t>
    </w:r>
  </w:p>
  <w:p w:rsidR="00000000" w:rsidRDefault="00000000">
    <w:pPr>
      <w:tabs>
        <w:tab w:val="left" w:pos="6803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253</Words>
  <Characters>1444</Characters>
  <Application>Microsoft Office Word</Application>
  <DocSecurity>4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CRC/C/OPSA/ITA/Q/1 - 05-44708</vt:lpstr>
    </vt:vector>
  </TitlesOfParts>
  <Company>ONU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CRC/C/OPSA/ITA/Q/1 - 05-44708</dc:title>
  <dc:subject/>
  <dc:creator>Enri</dc:creator>
  <cp:keywords/>
  <dc:description/>
  <cp:lastModifiedBy>PDF</cp:lastModifiedBy>
  <cp:revision>2</cp:revision>
  <cp:lastPrinted>2005-11-29T12:40:00Z</cp:lastPrinted>
  <dcterms:created xsi:type="dcterms:W3CDTF">2005-11-29T14:05:00Z</dcterms:created>
  <dcterms:modified xsi:type="dcterms:W3CDTF">2005-11-29T14:05:00Z</dcterms:modified>
</cp:coreProperties>
</file>