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RPr="000912E2" w:rsidTr="003A7B1F">
        <w:trPr>
          <w:trHeight w:val="851"/>
        </w:trPr>
        <w:tc>
          <w:tcPr>
            <w:tcW w:w="1259" w:type="dxa"/>
            <w:tcBorders>
              <w:top w:val="nil"/>
              <w:left w:val="nil"/>
              <w:bottom w:val="single" w:sz="4" w:space="0" w:color="auto"/>
              <w:right w:val="nil"/>
            </w:tcBorders>
            <w:shd w:val="clear" w:color="auto" w:fill="auto"/>
          </w:tcPr>
          <w:p w:rsidR="0071724F" w:rsidRPr="000912E2" w:rsidRDefault="0071724F" w:rsidP="003A7B1F">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3A7B1F" w:rsidRDefault="0071724F" w:rsidP="003A7B1F">
            <w:pPr>
              <w:spacing w:after="80" w:line="340" w:lineRule="exact"/>
              <w:rPr>
                <w:sz w:val="28"/>
                <w:szCs w:val="28"/>
              </w:rPr>
            </w:pPr>
            <w:r w:rsidRPr="003A7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0912E2" w:rsidRDefault="008B0127" w:rsidP="003A7B1F">
            <w:pPr>
              <w:suppressAutoHyphens w:val="0"/>
              <w:spacing w:after="20"/>
              <w:jc w:val="right"/>
            </w:pPr>
            <w:r w:rsidRPr="003A7B1F">
              <w:rPr>
                <w:sz w:val="40"/>
              </w:rPr>
              <w:t>CRC</w:t>
            </w:r>
            <w:r w:rsidRPr="000912E2">
              <w:t>/C/OPSC/</w:t>
            </w:r>
            <w:r w:rsidR="000912E2" w:rsidRPr="000912E2">
              <w:t>DEU</w:t>
            </w:r>
            <w:r w:rsidRPr="000912E2">
              <w:t>/CO/1</w:t>
            </w:r>
          </w:p>
        </w:tc>
      </w:tr>
      <w:tr w:rsidR="0071724F" w:rsidRPr="000912E2" w:rsidTr="003A7B1F">
        <w:trPr>
          <w:trHeight w:val="2835"/>
        </w:trPr>
        <w:tc>
          <w:tcPr>
            <w:tcW w:w="1259" w:type="dxa"/>
            <w:tcBorders>
              <w:top w:val="single" w:sz="4" w:space="0" w:color="auto"/>
              <w:left w:val="nil"/>
              <w:bottom w:val="single" w:sz="12" w:space="0" w:color="auto"/>
              <w:right w:val="nil"/>
            </w:tcBorders>
            <w:shd w:val="clear" w:color="auto" w:fill="auto"/>
          </w:tcPr>
          <w:p w:rsidR="0071724F" w:rsidRPr="000912E2" w:rsidRDefault="0071724F" w:rsidP="003A7B1F">
            <w:pPr>
              <w:spacing w:before="120"/>
              <w:jc w:val="center"/>
            </w:pPr>
            <w:r w:rsidRPr="000912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3A7B1F" w:rsidRDefault="0071724F" w:rsidP="003A7B1F">
            <w:pPr>
              <w:spacing w:before="120" w:line="420" w:lineRule="exact"/>
              <w:rPr>
                <w:b/>
                <w:sz w:val="40"/>
                <w:szCs w:val="40"/>
              </w:rPr>
            </w:pPr>
            <w:r w:rsidRPr="003A7B1F">
              <w:rPr>
                <w:b/>
                <w:sz w:val="40"/>
                <w:szCs w:val="40"/>
              </w:rPr>
              <w:t>Convention on the</w:t>
            </w:r>
            <w:r w:rsidRPr="003A7B1F">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8B0127" w:rsidRPr="000912E2" w:rsidRDefault="008B0127" w:rsidP="003A7B1F">
            <w:pPr>
              <w:suppressAutoHyphens w:val="0"/>
              <w:spacing w:before="240" w:line="240" w:lineRule="exact"/>
            </w:pPr>
            <w:r w:rsidRPr="000912E2">
              <w:t>Distr.: General</w:t>
            </w:r>
          </w:p>
          <w:p w:rsidR="008B0127" w:rsidRPr="000912E2" w:rsidRDefault="00953810" w:rsidP="00953810">
            <w:pPr>
              <w:suppressAutoHyphens w:val="0"/>
            </w:pPr>
            <w:r>
              <w:t>2</w:t>
            </w:r>
            <w:r w:rsidR="00561BAA">
              <w:t>4</w:t>
            </w:r>
            <w:r w:rsidR="003377A4">
              <w:t xml:space="preserve"> February 2014</w:t>
            </w:r>
          </w:p>
          <w:p w:rsidR="008B0127" w:rsidRPr="000912E2" w:rsidRDefault="008B0127" w:rsidP="003A7B1F">
            <w:pPr>
              <w:suppressAutoHyphens w:val="0"/>
            </w:pPr>
          </w:p>
          <w:p w:rsidR="00C26B3C" w:rsidRPr="003A7B1F" w:rsidRDefault="008B0127" w:rsidP="003A7B1F">
            <w:pPr>
              <w:suppressAutoHyphens w:val="0"/>
              <w:rPr>
                <w:b/>
                <w:sz w:val="24"/>
                <w:szCs w:val="24"/>
              </w:rPr>
            </w:pPr>
            <w:r w:rsidRPr="000912E2">
              <w:t xml:space="preserve">Original: </w:t>
            </w:r>
            <w:r w:rsidR="000912E2" w:rsidRPr="000912E2">
              <w:t>English</w:t>
            </w:r>
          </w:p>
        </w:tc>
      </w:tr>
    </w:tbl>
    <w:p w:rsidR="008B0127" w:rsidRPr="000912E2" w:rsidRDefault="008B0127" w:rsidP="008B0127">
      <w:pPr>
        <w:spacing w:before="120"/>
        <w:rPr>
          <w:b/>
          <w:sz w:val="24"/>
          <w:szCs w:val="24"/>
        </w:rPr>
      </w:pPr>
      <w:r w:rsidRPr="000912E2">
        <w:rPr>
          <w:b/>
          <w:sz w:val="24"/>
          <w:szCs w:val="24"/>
        </w:rPr>
        <w:t>Committee on the Rights of the Child</w:t>
      </w:r>
    </w:p>
    <w:p w:rsidR="008B0127" w:rsidRPr="000912E2" w:rsidRDefault="008B0127" w:rsidP="008B0127">
      <w:pPr>
        <w:pStyle w:val="HChG"/>
        <w:rPr>
          <w:b w:val="0"/>
          <w:sz w:val="20"/>
        </w:rPr>
      </w:pPr>
      <w:r w:rsidRPr="000912E2">
        <w:tab/>
      </w:r>
      <w:r w:rsidRPr="000912E2">
        <w:tab/>
        <w:t xml:space="preserve">Concluding observations on the report submitted by </w:t>
      </w:r>
      <w:r w:rsidR="000912E2" w:rsidRPr="000912E2">
        <w:t xml:space="preserve">Germany </w:t>
      </w:r>
      <w:r w:rsidRPr="000912E2">
        <w:t xml:space="preserve">under article </w:t>
      </w:r>
      <w:r w:rsidR="003B15E8" w:rsidRPr="000912E2">
        <w:t>12</w:t>
      </w:r>
      <w:r w:rsidRPr="000912E2">
        <w:t xml:space="preserve">, paragraph 1, of the Optional Protocol to the Convention on the Rights of the Child </w:t>
      </w:r>
      <w:r w:rsidR="003B15E8" w:rsidRPr="000912E2">
        <w:t>on the sale of children, child prostitution and child pornography</w:t>
      </w:r>
      <w:r w:rsidRPr="000912E2">
        <w:rPr>
          <w:rStyle w:val="FootnoteReference"/>
          <w:b w:val="0"/>
          <w:sz w:val="20"/>
          <w:vertAlign w:val="baseline"/>
        </w:rPr>
        <w:footnoteReference w:customMarkFollows="1" w:id="2"/>
        <w:t>*</w:t>
      </w:r>
    </w:p>
    <w:p w:rsidR="00B87229" w:rsidRPr="000912E2" w:rsidRDefault="007D5A01" w:rsidP="007D5A01">
      <w:pPr>
        <w:pStyle w:val="SingleTxtG"/>
      </w:pPr>
      <w:r w:rsidRPr="000912E2">
        <w:t>1.</w:t>
      </w:r>
      <w:r w:rsidRPr="000912E2">
        <w:tab/>
      </w:r>
      <w:r w:rsidR="00B87229" w:rsidRPr="000912E2">
        <w:t xml:space="preserve">The Committee considered the initial report of Germany (CRC/C/OPSC/DEU/1) at its </w:t>
      </w:r>
      <w:r w:rsidR="00A74826">
        <w:t xml:space="preserve">1867th and </w:t>
      </w:r>
      <w:r w:rsidR="00B87229" w:rsidRPr="000912E2">
        <w:t>186</w:t>
      </w:r>
      <w:r w:rsidR="00FD6E76">
        <w:t>8</w:t>
      </w:r>
      <w:r w:rsidR="00B87229" w:rsidRPr="000912E2">
        <w:t>th meetings (see CRC/C/SR</w:t>
      </w:r>
      <w:r w:rsidR="00701694">
        <w:t>.</w:t>
      </w:r>
      <w:r w:rsidR="00B87229" w:rsidRPr="000912E2">
        <w:t>186</w:t>
      </w:r>
      <w:r w:rsidR="00701694">
        <w:t>7</w:t>
      </w:r>
      <w:r w:rsidR="00B87229" w:rsidRPr="000912E2">
        <w:t xml:space="preserve"> and CRC/C/SR</w:t>
      </w:r>
      <w:r w:rsidR="00701694">
        <w:t>.</w:t>
      </w:r>
      <w:r w:rsidR="00B87229" w:rsidRPr="000912E2">
        <w:t>186</w:t>
      </w:r>
      <w:r w:rsidR="00A74826">
        <w:t>8</w:t>
      </w:r>
      <w:r w:rsidR="00B87229" w:rsidRPr="000912E2">
        <w:t xml:space="preserve">) held on </w:t>
      </w:r>
      <w:r w:rsidR="00701694">
        <w:t xml:space="preserve">27 and </w:t>
      </w:r>
      <w:r w:rsidR="00B87229" w:rsidRPr="000912E2">
        <w:t>28 January 2014, and adopted</w:t>
      </w:r>
      <w:r w:rsidR="00A74826">
        <w:t>,</w:t>
      </w:r>
      <w:r w:rsidR="00B87229" w:rsidRPr="000912E2">
        <w:t xml:space="preserve"> at </w:t>
      </w:r>
      <w:r w:rsidR="00A74826">
        <w:t>its</w:t>
      </w:r>
      <w:r w:rsidR="00B87229" w:rsidRPr="000912E2">
        <w:t xml:space="preserve"> 1875</w:t>
      </w:r>
      <w:r w:rsidR="00701694">
        <w:t>th</w:t>
      </w:r>
      <w:r w:rsidR="00B87229" w:rsidRPr="000912E2">
        <w:t xml:space="preserve"> meeting, held on 31 January 2014, the following concluding observations.</w:t>
      </w:r>
    </w:p>
    <w:p w:rsidR="00B87229" w:rsidRPr="000912E2" w:rsidRDefault="00B87229" w:rsidP="00F10D0E">
      <w:pPr>
        <w:pStyle w:val="HChG"/>
      </w:pPr>
      <w:r w:rsidRPr="000912E2">
        <w:tab/>
        <w:t>I.</w:t>
      </w:r>
      <w:r w:rsidRPr="000912E2">
        <w:tab/>
        <w:t>Introduction</w:t>
      </w:r>
    </w:p>
    <w:p w:rsidR="00B87229" w:rsidRPr="000912E2" w:rsidRDefault="007D5A01" w:rsidP="007D5A01">
      <w:pPr>
        <w:pStyle w:val="SingleTxtG"/>
      </w:pPr>
      <w:r w:rsidRPr="000912E2">
        <w:t>2.</w:t>
      </w:r>
      <w:r w:rsidRPr="000912E2">
        <w:tab/>
      </w:r>
      <w:r w:rsidR="00B87229" w:rsidRPr="000912E2">
        <w:t>The Committee welcomes the submission of the State party’s initial report and its written replies to the list of issues (CRC/C/OPSC/DEU/Q/1/Add.1). The Committee appreciates the constructive dialogue held with the high</w:t>
      </w:r>
      <w:r w:rsidR="00A74826">
        <w:t>-</w:t>
      </w:r>
      <w:r w:rsidR="00B87229" w:rsidRPr="000912E2">
        <w:t>level</w:t>
      </w:r>
      <w:r w:rsidR="00A74826">
        <w:t>,</w:t>
      </w:r>
      <w:r w:rsidR="00B87229" w:rsidRPr="000912E2">
        <w:t xml:space="preserve"> multisectoral delegation.</w:t>
      </w:r>
    </w:p>
    <w:p w:rsidR="00B87229" w:rsidRPr="000912E2" w:rsidRDefault="007D5A01" w:rsidP="007D5A01">
      <w:pPr>
        <w:pStyle w:val="SingleTxtG"/>
      </w:pPr>
      <w:r w:rsidRPr="000912E2">
        <w:t>3.</w:t>
      </w:r>
      <w:r w:rsidRPr="000912E2">
        <w:tab/>
      </w:r>
      <w:r w:rsidR="00B87229" w:rsidRPr="000912E2">
        <w:t>The Committee reminds the State party that the</w:t>
      </w:r>
      <w:r w:rsidR="00A74826">
        <w:t xml:space="preserve"> present</w:t>
      </w:r>
      <w:r w:rsidR="00B87229" w:rsidRPr="000912E2">
        <w:t xml:space="preserve"> concluding observations should be read in conjunction with its concluding observations on the State party’s combined </w:t>
      </w:r>
      <w:r w:rsidR="00A74826">
        <w:t>thi</w:t>
      </w:r>
      <w:r w:rsidR="00B87229" w:rsidRPr="000912E2">
        <w:t xml:space="preserve">rd and </w:t>
      </w:r>
      <w:r w:rsidR="00A74826">
        <w:t>four</w:t>
      </w:r>
      <w:r w:rsidR="00B87229" w:rsidRPr="000912E2">
        <w:t>th periodic report</w:t>
      </w:r>
      <w:r w:rsidR="007B5F57">
        <w:t>s</w:t>
      </w:r>
      <w:r w:rsidR="00B87229" w:rsidRPr="000912E2">
        <w:t xml:space="preserve"> under the Convention on the Rights of the Child</w:t>
      </w:r>
      <w:r w:rsidR="00A74826">
        <w:t>,</w:t>
      </w:r>
      <w:r w:rsidR="00B87229" w:rsidRPr="000912E2">
        <w:t xml:space="preserve"> adopted on 31 January 2014 </w:t>
      </w:r>
      <w:r w:rsidR="007B5F57" w:rsidRPr="000912E2">
        <w:t>(CRC/C/DEU/CO/3-4)</w:t>
      </w:r>
      <w:r w:rsidR="007B5F57">
        <w:t xml:space="preserve">, </w:t>
      </w:r>
      <w:r w:rsidR="00B87229" w:rsidRPr="000912E2">
        <w:t xml:space="preserve">and </w:t>
      </w:r>
      <w:r w:rsidR="00A74826">
        <w:t xml:space="preserve">its concluding observations on the State party’s </w:t>
      </w:r>
      <w:r w:rsidR="00B87229" w:rsidRPr="000912E2">
        <w:t>initial report under the Optional Protocol on the involvement of children in armed conflict</w:t>
      </w:r>
      <w:r w:rsidR="00FD6E76">
        <w:t>,</w:t>
      </w:r>
      <w:r w:rsidR="00B87229" w:rsidRPr="000912E2">
        <w:t xml:space="preserve"> adopted on 1 February 2008 (CRC/C/OPAC/DEU/CO/1).</w:t>
      </w:r>
    </w:p>
    <w:p w:rsidR="00B87229" w:rsidRPr="000912E2" w:rsidRDefault="00B87229" w:rsidP="000912E2">
      <w:pPr>
        <w:pStyle w:val="HChG"/>
      </w:pPr>
      <w:r w:rsidRPr="000912E2">
        <w:tab/>
        <w:t>II.</w:t>
      </w:r>
      <w:r w:rsidRPr="000912E2">
        <w:tab/>
        <w:t>General observations</w:t>
      </w:r>
    </w:p>
    <w:p w:rsidR="00B87229" w:rsidRPr="000912E2" w:rsidRDefault="00B87229" w:rsidP="00F10D0E">
      <w:pPr>
        <w:pStyle w:val="H1G"/>
      </w:pPr>
      <w:r w:rsidRPr="000912E2">
        <w:tab/>
      </w:r>
      <w:r w:rsidRPr="000912E2">
        <w:tab/>
        <w:t>Positive aspects</w:t>
      </w:r>
    </w:p>
    <w:p w:rsidR="00B87229" w:rsidRPr="000912E2" w:rsidRDefault="007D5A01" w:rsidP="007D5A01">
      <w:pPr>
        <w:pStyle w:val="SingleTxtG"/>
      </w:pPr>
      <w:r w:rsidRPr="000912E2">
        <w:t>4.</w:t>
      </w:r>
      <w:r w:rsidRPr="000912E2">
        <w:tab/>
      </w:r>
      <w:r w:rsidR="00B87229" w:rsidRPr="000912E2">
        <w:t>The Committee welcomes the various measures taken by the State party in areas relevant to the implementation of the Optional Protocol, including:</w:t>
      </w:r>
    </w:p>
    <w:p w:rsidR="00B87229" w:rsidRPr="000912E2" w:rsidRDefault="00A4008F" w:rsidP="007D5A01">
      <w:pPr>
        <w:pStyle w:val="SingleTxtG"/>
        <w:ind w:firstLine="567"/>
      </w:pPr>
      <w:r>
        <w:rPr>
          <w:b/>
          <w:noProof/>
          <w:sz w:val="24"/>
          <w:szCs w:val="24"/>
          <w:lang w:val="en-US"/>
        </w:rPr>
        <w:pict>
          <v:shape id="_x0000_s1026" type="#_x0000_t75" style="position:absolute;left:0;text-align:left;margin-left:432.55pt;margin-top:633.75pt;width:50.25pt;height:50.25pt;z-index:1;mso-position-horizontal-relative:margin;mso-position-vertical-relative:margin" o:allowoverlap="f">
            <v:imagedata r:id="rId8" o:title="1&amp;Size=2 &amp;Lang=E"/>
            <w10:wrap anchorx="margin" anchory="margin"/>
          </v:shape>
        </w:pict>
      </w:r>
      <w:r w:rsidR="007D5A01" w:rsidRPr="000912E2">
        <w:t>(a)</w:t>
      </w:r>
      <w:r w:rsidR="007D5A01" w:rsidRPr="000912E2">
        <w:tab/>
      </w:r>
      <w:r w:rsidR="00B87229" w:rsidRPr="000912E2">
        <w:t xml:space="preserve">Act </w:t>
      </w:r>
      <w:r w:rsidR="00A74826" w:rsidRPr="000912E2">
        <w:t>of 26 June 2013</w:t>
      </w:r>
      <w:r w:rsidR="00B87229" w:rsidRPr="000912E2">
        <w:t xml:space="preserve"> </w:t>
      </w:r>
      <w:r w:rsidR="00A74826">
        <w:t>s</w:t>
      </w:r>
      <w:r w:rsidR="00B87229" w:rsidRPr="000912E2">
        <w:t>trengthen</w:t>
      </w:r>
      <w:r w:rsidR="00A74826">
        <w:t>ing</w:t>
      </w:r>
      <w:r w:rsidR="00B87229" w:rsidRPr="000912E2">
        <w:t xml:space="preserve"> the </w:t>
      </w:r>
      <w:r w:rsidR="00A74826">
        <w:t>r</w:t>
      </w:r>
      <w:r w:rsidR="00B87229" w:rsidRPr="000912E2">
        <w:t xml:space="preserve">ights of </w:t>
      </w:r>
      <w:r w:rsidR="00A74826">
        <w:t>v</w:t>
      </w:r>
      <w:r w:rsidR="00B87229" w:rsidRPr="000912E2">
        <w:t xml:space="preserve">ictims of </w:t>
      </w:r>
      <w:r w:rsidR="00A74826">
        <w:t>s</w:t>
      </w:r>
      <w:r w:rsidR="00B87229" w:rsidRPr="000912E2">
        <w:t xml:space="preserve">exual </w:t>
      </w:r>
      <w:r w:rsidR="00A74826">
        <w:t>a</w:t>
      </w:r>
      <w:r w:rsidR="00B87229" w:rsidRPr="000912E2">
        <w:t xml:space="preserve">buse; </w:t>
      </w:r>
    </w:p>
    <w:p w:rsidR="00B87229" w:rsidRPr="00C15141" w:rsidRDefault="007D5A01" w:rsidP="007D5A01">
      <w:pPr>
        <w:pStyle w:val="SingleTxtG"/>
        <w:ind w:firstLine="567"/>
      </w:pPr>
      <w:r w:rsidRPr="00C15141">
        <w:t>(b)</w:t>
      </w:r>
      <w:r w:rsidRPr="00C15141">
        <w:tab/>
      </w:r>
      <w:r w:rsidR="00B87229" w:rsidRPr="00C15141">
        <w:t xml:space="preserve">The amendment of the Code of Criminal Procedure to include possibilities for video recording witness testimony </w:t>
      </w:r>
      <w:r w:rsidR="00C15141">
        <w:t>at</w:t>
      </w:r>
      <w:r w:rsidR="00B87229" w:rsidRPr="00C15141">
        <w:t xml:space="preserve"> every phase of proceedings, </w:t>
      </w:r>
      <w:r w:rsidR="00D80BF8">
        <w:t>and</w:t>
      </w:r>
      <w:r w:rsidR="00B87229" w:rsidRPr="00C15141">
        <w:t xml:space="preserve"> using the recording </w:t>
      </w:r>
      <w:r w:rsidR="00C15141">
        <w:t>to</w:t>
      </w:r>
      <w:r w:rsidR="00B87229" w:rsidRPr="00C15141">
        <w:t xml:space="preserve"> replace witness testimony at trial and/or the simultaneous audiovisual transmission of witness testimony</w:t>
      </w:r>
      <w:r w:rsidR="00A74826" w:rsidRPr="00C15141">
        <w:t>.</w:t>
      </w:r>
    </w:p>
    <w:p w:rsidR="00B87229" w:rsidRPr="000912E2" w:rsidRDefault="007D5A01" w:rsidP="007D5A01">
      <w:pPr>
        <w:pStyle w:val="SingleTxtG"/>
      </w:pPr>
      <w:r w:rsidRPr="000912E2">
        <w:t>5.</w:t>
      </w:r>
      <w:r w:rsidRPr="000912E2">
        <w:tab/>
      </w:r>
      <w:r w:rsidR="00B87229" w:rsidRPr="000912E2">
        <w:t xml:space="preserve">The Committee notes with appreciation the State party’s ratification of: </w:t>
      </w:r>
    </w:p>
    <w:p w:rsidR="00B87229" w:rsidRPr="000912E2" w:rsidRDefault="007D5A01" w:rsidP="007D5A01">
      <w:pPr>
        <w:pStyle w:val="SingleTxtG"/>
        <w:ind w:firstLine="567"/>
      </w:pPr>
      <w:r w:rsidRPr="000912E2">
        <w:t>(a)</w:t>
      </w:r>
      <w:r w:rsidRPr="000912E2">
        <w:tab/>
      </w:r>
      <w:r w:rsidR="00B87229" w:rsidRPr="000912E2">
        <w:t xml:space="preserve">Optional Protocol to the Convention on the Rights of the Child on a </w:t>
      </w:r>
      <w:r w:rsidR="00FF3207">
        <w:t>c</w:t>
      </w:r>
      <w:r w:rsidR="00B87229" w:rsidRPr="000912E2">
        <w:t xml:space="preserve">ommunications </w:t>
      </w:r>
      <w:r w:rsidR="00FF3207">
        <w:t>p</w:t>
      </w:r>
      <w:r w:rsidR="00B87229" w:rsidRPr="000912E2">
        <w:t>rocedure</w:t>
      </w:r>
      <w:r w:rsidR="00714793">
        <w:t>,</w:t>
      </w:r>
      <w:r w:rsidR="00B87229" w:rsidRPr="000912E2">
        <w:t xml:space="preserve"> in February 2013; </w:t>
      </w:r>
    </w:p>
    <w:p w:rsidR="00B87229" w:rsidRPr="000912E2" w:rsidRDefault="007D5A01" w:rsidP="007D5A01">
      <w:pPr>
        <w:pStyle w:val="SingleTxtG"/>
        <w:ind w:firstLine="567"/>
      </w:pPr>
      <w:r w:rsidRPr="000912E2">
        <w:t>(b)</w:t>
      </w:r>
      <w:r w:rsidRPr="000912E2">
        <w:tab/>
      </w:r>
      <w:r w:rsidR="00B87229" w:rsidRPr="000912E2">
        <w:t xml:space="preserve">Council of </w:t>
      </w:r>
      <w:smartTag w:uri="urn:schemas-microsoft-com:office:smarttags" w:element="place">
        <w:r w:rsidR="00B87229" w:rsidRPr="000912E2">
          <w:t>Europe</w:t>
        </w:r>
      </w:smartTag>
      <w:r w:rsidR="00B87229" w:rsidRPr="000912E2">
        <w:t xml:space="preserve"> Convention on Action against Trafficking in Human Beings</w:t>
      </w:r>
      <w:r w:rsidR="00714793">
        <w:t>,</w:t>
      </w:r>
      <w:r w:rsidR="00EE58F8">
        <w:t xml:space="preserve"> </w:t>
      </w:r>
      <w:r w:rsidR="00B87229" w:rsidRPr="000912E2">
        <w:t>in December 2012.</w:t>
      </w:r>
    </w:p>
    <w:p w:rsidR="00B87229" w:rsidRPr="000912E2" w:rsidRDefault="007D5A01" w:rsidP="007D5A01">
      <w:pPr>
        <w:pStyle w:val="SingleTxtG"/>
      </w:pPr>
      <w:r w:rsidRPr="000912E2">
        <w:t>6.</w:t>
      </w:r>
      <w:r w:rsidRPr="000912E2">
        <w:tab/>
      </w:r>
      <w:r w:rsidR="00B87229" w:rsidRPr="000912E2">
        <w:t>The Committee welcomes the progress achieved in the creation of institutions and the adoption of national plans and programmes that facilitate the implementation of the Optional Protocol, including:</w:t>
      </w:r>
    </w:p>
    <w:p w:rsidR="00B87229" w:rsidRPr="000912E2" w:rsidRDefault="007D5A01" w:rsidP="007D5A01">
      <w:pPr>
        <w:pStyle w:val="SingleTxtG"/>
        <w:ind w:firstLine="567"/>
      </w:pPr>
      <w:r w:rsidRPr="000912E2">
        <w:t>(a)</w:t>
      </w:r>
      <w:r w:rsidRPr="000912E2">
        <w:tab/>
      </w:r>
      <w:r w:rsidR="00B87229" w:rsidRPr="000912E2">
        <w:t xml:space="preserve">The </w:t>
      </w:r>
      <w:r w:rsidR="00FF3207">
        <w:t xml:space="preserve">2011 </w:t>
      </w:r>
      <w:r w:rsidR="00B87229" w:rsidRPr="000912E2">
        <w:t>Action Plan of the Federal Government to Protect Children and Teenagers from Sexual Violence and Exploitation</w:t>
      </w:r>
      <w:r w:rsidR="00EE58F8">
        <w:t>;</w:t>
      </w:r>
    </w:p>
    <w:p w:rsidR="00B87229" w:rsidRPr="000912E2" w:rsidRDefault="007D5A01" w:rsidP="007D5A01">
      <w:pPr>
        <w:pStyle w:val="SingleTxtG"/>
        <w:ind w:firstLine="567"/>
      </w:pPr>
      <w:r w:rsidRPr="000912E2">
        <w:t>(b)</w:t>
      </w:r>
      <w:r w:rsidRPr="000912E2">
        <w:tab/>
      </w:r>
      <w:r w:rsidR="00B87229" w:rsidRPr="000912E2">
        <w:t xml:space="preserve">The establishment </w:t>
      </w:r>
      <w:r w:rsidR="00FF3207" w:rsidRPr="000912E2">
        <w:t>in 2010</w:t>
      </w:r>
      <w:r w:rsidR="00FF3207">
        <w:t xml:space="preserve"> </w:t>
      </w:r>
      <w:r w:rsidR="00B87229" w:rsidRPr="000912E2">
        <w:t xml:space="preserve">of </w:t>
      </w:r>
      <w:r w:rsidR="00714793">
        <w:t>the I</w:t>
      </w:r>
      <w:r w:rsidR="00B87229" w:rsidRPr="000912E2">
        <w:t xml:space="preserve">ndependent </w:t>
      </w:r>
      <w:r w:rsidR="00714793">
        <w:t>C</w:t>
      </w:r>
      <w:r w:rsidR="00B87229" w:rsidRPr="000912E2">
        <w:t>ommission</w:t>
      </w:r>
      <w:r w:rsidR="00714793">
        <w:t>er</w:t>
      </w:r>
      <w:r w:rsidR="00B87229" w:rsidRPr="000912E2">
        <w:t xml:space="preserve"> </w:t>
      </w:r>
      <w:r w:rsidR="00714793">
        <w:t>for</w:t>
      </w:r>
      <w:r w:rsidR="00B87229" w:rsidRPr="000912E2">
        <w:t xml:space="preserve"> </w:t>
      </w:r>
      <w:r w:rsidR="00714793">
        <w:t>C</w:t>
      </w:r>
      <w:r w:rsidR="00B87229" w:rsidRPr="000912E2">
        <w:t xml:space="preserve">hild </w:t>
      </w:r>
      <w:r w:rsidR="00714793">
        <w:t>S</w:t>
      </w:r>
      <w:r w:rsidR="00B87229" w:rsidRPr="000912E2">
        <w:t xml:space="preserve">ex </w:t>
      </w:r>
      <w:r w:rsidR="00714793">
        <w:t>A</w:t>
      </w:r>
      <w:r w:rsidR="00B87229" w:rsidRPr="000912E2">
        <w:t>buse</w:t>
      </w:r>
      <w:r w:rsidR="00714793">
        <w:t xml:space="preserve"> Issues</w:t>
      </w:r>
      <w:r w:rsidR="00B87229" w:rsidRPr="000912E2">
        <w:t>;</w:t>
      </w:r>
      <w:r w:rsidR="00682B7B">
        <w:t xml:space="preserve"> </w:t>
      </w:r>
    </w:p>
    <w:p w:rsidR="00B87229" w:rsidRPr="000912E2" w:rsidRDefault="007D5A01" w:rsidP="007D5A01">
      <w:pPr>
        <w:pStyle w:val="SingleTxtG"/>
        <w:ind w:firstLine="567"/>
      </w:pPr>
      <w:r w:rsidRPr="000912E2">
        <w:t>(c)</w:t>
      </w:r>
      <w:r w:rsidRPr="000912E2">
        <w:tab/>
      </w:r>
      <w:r w:rsidR="00B87229" w:rsidRPr="000912E2">
        <w:t xml:space="preserve">The joint educational campaign </w:t>
      </w:r>
      <w:r w:rsidR="00FF3207">
        <w:t>launched in</w:t>
      </w:r>
      <w:r w:rsidR="00FF3207" w:rsidRPr="000912E2">
        <w:t xml:space="preserve"> 2010</w:t>
      </w:r>
      <w:r w:rsidR="00FF3207">
        <w:t xml:space="preserve"> in</w:t>
      </w:r>
      <w:r w:rsidR="00FF3207" w:rsidRPr="000912E2">
        <w:t xml:space="preserve"> </w:t>
      </w:r>
      <w:smartTag w:uri="urn:schemas-microsoft-com:office:smarttags" w:element="country-region">
        <w:r w:rsidR="00FF3207" w:rsidRPr="000912E2">
          <w:t>Germany</w:t>
        </w:r>
      </w:smartTag>
      <w:r w:rsidR="00FF3207" w:rsidRPr="000912E2">
        <w:t xml:space="preserve">, </w:t>
      </w:r>
      <w:smartTag w:uri="urn:schemas-microsoft-com:office:smarttags" w:element="country-region">
        <w:r w:rsidR="00FF3207" w:rsidRPr="000912E2">
          <w:t>Austria</w:t>
        </w:r>
      </w:smartTag>
      <w:r w:rsidR="00FF3207" w:rsidRPr="000912E2">
        <w:t xml:space="preserve"> and </w:t>
      </w:r>
      <w:smartTag w:uri="urn:schemas-microsoft-com:office:smarttags" w:element="place">
        <w:smartTag w:uri="urn:schemas-microsoft-com:office:smarttags" w:element="country-region">
          <w:r w:rsidR="00FF3207" w:rsidRPr="000912E2">
            <w:t>Switzerland</w:t>
          </w:r>
        </w:smartTag>
      </w:smartTag>
      <w:r w:rsidR="00FF3207" w:rsidRPr="000912E2">
        <w:t xml:space="preserve"> </w:t>
      </w:r>
      <w:r w:rsidR="00B87229" w:rsidRPr="000912E2">
        <w:t>to protect children from sexual exploitation in tourism.</w:t>
      </w:r>
    </w:p>
    <w:p w:rsidR="00B87229" w:rsidRPr="000912E2" w:rsidRDefault="00B87229" w:rsidP="000912E2">
      <w:pPr>
        <w:pStyle w:val="HChG"/>
      </w:pPr>
      <w:r w:rsidRPr="000912E2">
        <w:tab/>
        <w:t>III.</w:t>
      </w:r>
      <w:r w:rsidRPr="000912E2">
        <w:tab/>
        <w:t>Data</w:t>
      </w:r>
    </w:p>
    <w:p w:rsidR="00B87229" w:rsidRPr="000912E2" w:rsidRDefault="00B87229" w:rsidP="00F10D0E">
      <w:pPr>
        <w:pStyle w:val="H1G"/>
      </w:pPr>
      <w:r w:rsidRPr="000912E2">
        <w:tab/>
      </w:r>
      <w:r w:rsidRPr="000912E2">
        <w:tab/>
        <w:t>Data collection</w:t>
      </w:r>
    </w:p>
    <w:p w:rsidR="00B87229" w:rsidRPr="000912E2" w:rsidRDefault="007D5A01" w:rsidP="007D5A01">
      <w:pPr>
        <w:pStyle w:val="SingleTxtG"/>
      </w:pPr>
      <w:r w:rsidRPr="000912E2">
        <w:t>7.</w:t>
      </w:r>
      <w:r w:rsidRPr="000912E2">
        <w:tab/>
      </w:r>
      <w:r w:rsidR="00B87229" w:rsidRPr="000912E2">
        <w:t xml:space="preserve">The Committee regrets the lack of a national data collection system </w:t>
      </w:r>
      <w:r w:rsidR="003B658F">
        <w:t>that covers</w:t>
      </w:r>
      <w:r w:rsidR="00B87229" w:rsidRPr="000912E2">
        <w:t xml:space="preserve"> all aspects of the sale of children, child prostitution</w:t>
      </w:r>
      <w:r w:rsidR="007B5F57">
        <w:t xml:space="preserve"> and</w:t>
      </w:r>
      <w:r w:rsidR="00B87229" w:rsidRPr="000912E2">
        <w:t xml:space="preserve"> child pornography, including child sex tourism. The Committee also notes with concern the lack of comparative data at the </w:t>
      </w:r>
      <w:r w:rsidR="003B658F">
        <w:t>f</w:t>
      </w:r>
      <w:r w:rsidR="00B87229" w:rsidRPr="000912E2">
        <w:t xml:space="preserve">ederal level on offences </w:t>
      </w:r>
      <w:r w:rsidR="00714793">
        <w:t>under</w:t>
      </w:r>
      <w:r w:rsidR="00B87229" w:rsidRPr="000912E2">
        <w:t xml:space="preserve"> the Optional Protocol</w:t>
      </w:r>
      <w:r w:rsidR="00D80BF8">
        <w:t>, and</w:t>
      </w:r>
      <w:r w:rsidR="00B87229" w:rsidRPr="000912E2">
        <w:t xml:space="preserve"> a lack of common indicators for all the Länder.</w:t>
      </w:r>
    </w:p>
    <w:p w:rsidR="00B87229" w:rsidRPr="000912E2" w:rsidRDefault="007D5A01" w:rsidP="007D5A01">
      <w:pPr>
        <w:pStyle w:val="SingleTxtG"/>
        <w:rPr>
          <w:b/>
        </w:rPr>
      </w:pPr>
      <w:r w:rsidRPr="000912E2">
        <w:t>8.</w:t>
      </w:r>
      <w:r w:rsidRPr="000912E2">
        <w:tab/>
      </w:r>
      <w:r w:rsidR="00B87229" w:rsidRPr="000912E2">
        <w:rPr>
          <w:b/>
        </w:rPr>
        <w:t xml:space="preserve">The Committee urges the State party to develop and implement a comprehensive and systematic mechanism </w:t>
      </w:r>
      <w:r w:rsidR="003B658F">
        <w:rPr>
          <w:b/>
        </w:rPr>
        <w:t>for</w:t>
      </w:r>
      <w:r w:rsidR="00B87229" w:rsidRPr="000912E2">
        <w:rPr>
          <w:b/>
        </w:rPr>
        <w:t xml:space="preserve"> data collection, analysis, monitoring and impact assessment </w:t>
      </w:r>
      <w:r w:rsidR="003B658F">
        <w:rPr>
          <w:b/>
        </w:rPr>
        <w:t xml:space="preserve">that covers </w:t>
      </w:r>
      <w:r w:rsidR="00B87229" w:rsidRPr="000912E2">
        <w:rPr>
          <w:b/>
        </w:rPr>
        <w:t xml:space="preserve">all the areas </w:t>
      </w:r>
      <w:r w:rsidR="003B658F">
        <w:rPr>
          <w:b/>
        </w:rPr>
        <w:t>encompassed</w:t>
      </w:r>
      <w:r w:rsidR="00B87229" w:rsidRPr="000912E2">
        <w:rPr>
          <w:b/>
        </w:rPr>
        <w:t xml:space="preserve"> by the Optional Protocol. In th</w:t>
      </w:r>
      <w:r w:rsidR="003B658F">
        <w:rPr>
          <w:b/>
        </w:rPr>
        <w:t>at</w:t>
      </w:r>
      <w:r w:rsidR="00B87229" w:rsidRPr="000912E2">
        <w:rPr>
          <w:b/>
        </w:rPr>
        <w:t xml:space="preserve"> regard</w:t>
      </w:r>
      <w:r w:rsidR="003B658F">
        <w:rPr>
          <w:b/>
        </w:rPr>
        <w:t>,</w:t>
      </w:r>
      <w:r w:rsidR="00B87229" w:rsidRPr="000912E2">
        <w:rPr>
          <w:b/>
        </w:rPr>
        <w:t xml:space="preserve"> the Committee </w:t>
      </w:r>
      <w:r w:rsidR="007B5F57" w:rsidRPr="000912E2">
        <w:rPr>
          <w:b/>
        </w:rPr>
        <w:t xml:space="preserve">recommends </w:t>
      </w:r>
      <w:r w:rsidR="00B87229" w:rsidRPr="000912E2">
        <w:rPr>
          <w:b/>
        </w:rPr>
        <w:t>in particular that:</w:t>
      </w:r>
    </w:p>
    <w:p w:rsidR="00B87229" w:rsidRPr="000912E2" w:rsidRDefault="00B87229" w:rsidP="00FC2F10">
      <w:pPr>
        <w:pStyle w:val="SingleTxtG"/>
        <w:ind w:firstLine="567"/>
        <w:rPr>
          <w:b/>
        </w:rPr>
      </w:pPr>
      <w:r w:rsidRPr="000912E2">
        <w:rPr>
          <w:b/>
        </w:rPr>
        <w:t>(a)</w:t>
      </w:r>
      <w:r w:rsidR="000912E2">
        <w:rPr>
          <w:b/>
        </w:rPr>
        <w:tab/>
      </w:r>
      <w:r w:rsidRPr="000912E2">
        <w:rPr>
          <w:b/>
        </w:rPr>
        <w:t xml:space="preserve">The data be disaggregated, inter alia, by </w:t>
      </w:r>
      <w:r w:rsidR="00682B7B">
        <w:rPr>
          <w:b/>
        </w:rPr>
        <w:t>sex</w:t>
      </w:r>
      <w:r w:rsidRPr="000912E2">
        <w:rPr>
          <w:b/>
        </w:rPr>
        <w:t xml:space="preserve">, age, national and ethnic origin, geographical location and socioeconomic status, </w:t>
      </w:r>
      <w:r w:rsidR="00FC2F10">
        <w:rPr>
          <w:b/>
        </w:rPr>
        <w:t>paying</w:t>
      </w:r>
      <w:r w:rsidRPr="000912E2">
        <w:rPr>
          <w:b/>
        </w:rPr>
        <w:t xml:space="preserve"> particular attention to the most vulnerable groups of children; </w:t>
      </w:r>
    </w:p>
    <w:p w:rsidR="00B87229" w:rsidRPr="000912E2" w:rsidRDefault="000912E2" w:rsidP="004263D7">
      <w:pPr>
        <w:pStyle w:val="SingleTxtG"/>
        <w:ind w:firstLine="567"/>
        <w:rPr>
          <w:b/>
        </w:rPr>
      </w:pPr>
      <w:r>
        <w:rPr>
          <w:b/>
        </w:rPr>
        <w:t>(b)</w:t>
      </w:r>
      <w:r>
        <w:rPr>
          <w:b/>
        </w:rPr>
        <w:tab/>
      </w:r>
      <w:r w:rsidR="003B658F">
        <w:rPr>
          <w:b/>
        </w:rPr>
        <w:t>D</w:t>
      </w:r>
      <w:r w:rsidR="00B87229" w:rsidRPr="000912E2">
        <w:rPr>
          <w:b/>
        </w:rPr>
        <w:t>ata be collected on prosecutions and convictions</w:t>
      </w:r>
      <w:r w:rsidR="003B658F">
        <w:rPr>
          <w:b/>
        </w:rPr>
        <w:t xml:space="preserve"> for the offences </w:t>
      </w:r>
      <w:r w:rsidR="004263D7">
        <w:rPr>
          <w:b/>
        </w:rPr>
        <w:t>under</w:t>
      </w:r>
      <w:r w:rsidR="003B658F">
        <w:rPr>
          <w:b/>
        </w:rPr>
        <w:t xml:space="preserve"> the Optional Protocol</w:t>
      </w:r>
      <w:r w:rsidR="00B87229" w:rsidRPr="000912E2">
        <w:rPr>
          <w:b/>
        </w:rPr>
        <w:t xml:space="preserve">, </w:t>
      </w:r>
      <w:r w:rsidR="003B658F">
        <w:rPr>
          <w:b/>
        </w:rPr>
        <w:t xml:space="preserve">and </w:t>
      </w:r>
      <w:r w:rsidR="00B87229" w:rsidRPr="000912E2">
        <w:rPr>
          <w:b/>
        </w:rPr>
        <w:t xml:space="preserve">disaggregated by the nature of the offence; </w:t>
      </w:r>
    </w:p>
    <w:p w:rsidR="00B87229" w:rsidRPr="000912E2" w:rsidRDefault="00B87229" w:rsidP="00714793">
      <w:pPr>
        <w:pStyle w:val="SingleTxtG"/>
        <w:ind w:firstLine="567"/>
        <w:rPr>
          <w:b/>
        </w:rPr>
      </w:pPr>
      <w:r w:rsidRPr="000912E2">
        <w:rPr>
          <w:b/>
        </w:rPr>
        <w:t>(c)</w:t>
      </w:r>
      <w:r w:rsidR="000912E2">
        <w:rPr>
          <w:b/>
        </w:rPr>
        <w:tab/>
      </w:r>
      <w:r w:rsidRPr="000912E2">
        <w:rPr>
          <w:b/>
        </w:rPr>
        <w:t xml:space="preserve">The State party establish a system of common indicators when collecting data for the various Länder; </w:t>
      </w:r>
    </w:p>
    <w:p w:rsidR="00B87229" w:rsidRPr="000912E2" w:rsidRDefault="000912E2" w:rsidP="00D80BF8">
      <w:pPr>
        <w:pStyle w:val="SingleTxtG"/>
        <w:ind w:firstLine="567"/>
        <w:rPr>
          <w:b/>
        </w:rPr>
      </w:pPr>
      <w:r>
        <w:rPr>
          <w:b/>
        </w:rPr>
        <w:t>(d)</w:t>
      </w:r>
      <w:r>
        <w:rPr>
          <w:b/>
        </w:rPr>
        <w:tab/>
      </w:r>
      <w:r w:rsidR="00B87229" w:rsidRPr="000912E2">
        <w:rPr>
          <w:b/>
        </w:rPr>
        <w:t>The State party undertake qualitative and quantitative studies and analysis o</w:t>
      </w:r>
      <w:r w:rsidR="004263D7">
        <w:rPr>
          <w:b/>
        </w:rPr>
        <w:t>f</w:t>
      </w:r>
      <w:r w:rsidR="00B87229" w:rsidRPr="000912E2">
        <w:rPr>
          <w:b/>
        </w:rPr>
        <w:t xml:space="preserve"> the root causes and prevalence of all the offences under the Optional Protocol, </w:t>
      </w:r>
      <w:r w:rsidR="00D80BF8">
        <w:rPr>
          <w:b/>
        </w:rPr>
        <w:t>and</w:t>
      </w:r>
      <w:r w:rsidR="00B87229" w:rsidRPr="000912E2">
        <w:rPr>
          <w:b/>
        </w:rPr>
        <w:t xml:space="preserve"> on the impact of the policies implemented and services provided for addressing them. </w:t>
      </w:r>
    </w:p>
    <w:p w:rsidR="00B87229" w:rsidRPr="000912E2" w:rsidRDefault="00B87229" w:rsidP="000912E2">
      <w:pPr>
        <w:pStyle w:val="HChG"/>
      </w:pPr>
      <w:r w:rsidRPr="000912E2">
        <w:tab/>
        <w:t>IV.</w:t>
      </w:r>
      <w:r w:rsidRPr="000912E2">
        <w:tab/>
        <w:t>General measures of implementation</w:t>
      </w:r>
    </w:p>
    <w:p w:rsidR="00B87229" w:rsidRPr="000912E2" w:rsidRDefault="00B87229" w:rsidP="00F10D0E">
      <w:pPr>
        <w:pStyle w:val="H1G"/>
      </w:pPr>
      <w:r w:rsidRPr="000912E2">
        <w:tab/>
      </w:r>
      <w:r w:rsidRPr="000912E2">
        <w:tab/>
        <w:t>Legislation</w:t>
      </w:r>
    </w:p>
    <w:p w:rsidR="00B87229" w:rsidRPr="000912E2" w:rsidRDefault="007D5A01" w:rsidP="007D5A01">
      <w:pPr>
        <w:pStyle w:val="SingleTxtG"/>
      </w:pPr>
      <w:r w:rsidRPr="000912E2">
        <w:t>9.</w:t>
      </w:r>
      <w:r w:rsidRPr="000912E2">
        <w:tab/>
      </w:r>
      <w:r w:rsidR="00B87229" w:rsidRPr="000912E2">
        <w:t xml:space="preserve">While welcoming </w:t>
      </w:r>
      <w:r w:rsidR="00CE70D1" w:rsidRPr="000912E2">
        <w:t>the State party</w:t>
      </w:r>
      <w:r w:rsidR="00CE70D1">
        <w:t>’s</w:t>
      </w:r>
      <w:r w:rsidR="00CE70D1" w:rsidRPr="000912E2">
        <w:t xml:space="preserve"> </w:t>
      </w:r>
      <w:r w:rsidR="00B87229" w:rsidRPr="000912E2">
        <w:t xml:space="preserve">efforts to integrate the various provisions of the Optional Protocol into </w:t>
      </w:r>
      <w:r w:rsidR="00CE70D1">
        <w:t>its</w:t>
      </w:r>
      <w:r w:rsidR="00B87229" w:rsidRPr="000912E2">
        <w:t xml:space="preserve"> legislation, the Committee is concerned that </w:t>
      </w:r>
      <w:r w:rsidR="00CE70D1">
        <w:t>it</w:t>
      </w:r>
      <w:r w:rsidR="00B87229" w:rsidRPr="000912E2">
        <w:t xml:space="preserve"> ha</w:t>
      </w:r>
      <w:r w:rsidR="00CE70D1">
        <w:t>s</w:t>
      </w:r>
      <w:r w:rsidR="00B87229" w:rsidRPr="000912E2">
        <w:t xml:space="preserve"> focused almost exclusively on trafficking, child prostitution and child pornography. The Committee is </w:t>
      </w:r>
      <w:r w:rsidR="000E747B">
        <w:t>also</w:t>
      </w:r>
      <w:r w:rsidR="000E747B" w:rsidRPr="000912E2">
        <w:t xml:space="preserve"> </w:t>
      </w:r>
      <w:r w:rsidR="00B87229" w:rsidRPr="000912E2">
        <w:t xml:space="preserve">concerned that </w:t>
      </w:r>
      <w:r w:rsidR="00CE70D1">
        <w:t xml:space="preserve">the </w:t>
      </w:r>
      <w:r w:rsidR="00B87229" w:rsidRPr="000912E2">
        <w:t>existing legislation does not address all offences covered under the Optional Protocol, particularly the sale of children, a concept which is similar but not identical to trafficking in persons.</w:t>
      </w:r>
    </w:p>
    <w:p w:rsidR="00B87229" w:rsidRPr="000912E2" w:rsidRDefault="007D5A01" w:rsidP="007D5A01">
      <w:pPr>
        <w:pStyle w:val="SingleTxtG"/>
        <w:rPr>
          <w:b/>
        </w:rPr>
      </w:pPr>
      <w:r w:rsidRPr="000912E2">
        <w:t>10.</w:t>
      </w:r>
      <w:r w:rsidRPr="000912E2">
        <w:tab/>
      </w:r>
      <w:r w:rsidR="00B87229" w:rsidRPr="000912E2">
        <w:rPr>
          <w:b/>
        </w:rPr>
        <w:t xml:space="preserve">The Committee recommends that the State party take all </w:t>
      </w:r>
      <w:r w:rsidR="007B5F57">
        <w:rPr>
          <w:b/>
        </w:rPr>
        <w:t xml:space="preserve">the </w:t>
      </w:r>
      <w:r w:rsidR="00B87229" w:rsidRPr="000912E2">
        <w:rPr>
          <w:b/>
        </w:rPr>
        <w:t>necessary legislative measures to ensure the full incorporation of the provisions of the Optional Protocol into its domestic legal system.</w:t>
      </w:r>
    </w:p>
    <w:p w:rsidR="00B87229" w:rsidRPr="000912E2" w:rsidRDefault="00B87229" w:rsidP="00F10D0E">
      <w:pPr>
        <w:pStyle w:val="H1G"/>
      </w:pPr>
      <w:r w:rsidRPr="000912E2">
        <w:tab/>
      </w:r>
      <w:r w:rsidRPr="000912E2">
        <w:tab/>
        <w:t xml:space="preserve">National plan of action </w:t>
      </w:r>
    </w:p>
    <w:p w:rsidR="00B87229" w:rsidRPr="000912E2" w:rsidRDefault="007D5A01" w:rsidP="007D5A01">
      <w:pPr>
        <w:pStyle w:val="SingleTxtG"/>
      </w:pPr>
      <w:r w:rsidRPr="000912E2">
        <w:t>11.</w:t>
      </w:r>
      <w:r w:rsidRPr="000912E2">
        <w:tab/>
      </w:r>
      <w:r w:rsidR="00B87229" w:rsidRPr="000912E2">
        <w:t xml:space="preserve">While welcoming the State party’s national plan of action </w:t>
      </w:r>
      <w:r w:rsidR="00CE70D1">
        <w:t>to</w:t>
      </w:r>
      <w:r w:rsidR="00B87229" w:rsidRPr="000912E2">
        <w:t xml:space="preserve"> protect children and adolescents from sexual violence and abuse, the Committee regrets the absence of a comprehensive strategy or national plan of action addressing all the issues covered under the Optional Protocol. </w:t>
      </w:r>
    </w:p>
    <w:p w:rsidR="00B87229" w:rsidRPr="000912E2" w:rsidRDefault="007D5A01" w:rsidP="007D5A01">
      <w:pPr>
        <w:pStyle w:val="SingleTxtG"/>
        <w:rPr>
          <w:b/>
        </w:rPr>
      </w:pPr>
      <w:r w:rsidRPr="000912E2">
        <w:t>12.</w:t>
      </w:r>
      <w:r w:rsidRPr="000912E2">
        <w:tab/>
      </w:r>
      <w:r w:rsidR="00B87229" w:rsidRPr="000912E2">
        <w:rPr>
          <w:b/>
        </w:rPr>
        <w:t xml:space="preserve">The Committee recommends that the State party adopt a comprehensive strategy or national plan of action targeting all </w:t>
      </w:r>
      <w:r w:rsidR="007B5F57">
        <w:rPr>
          <w:b/>
        </w:rPr>
        <w:t xml:space="preserve">the </w:t>
      </w:r>
      <w:r w:rsidR="00B87229" w:rsidRPr="000912E2">
        <w:rPr>
          <w:b/>
        </w:rPr>
        <w:t xml:space="preserve">issues covered under the Optional Protocol and provide adequate human, technical and financial resources for its implementation. The Committee also encourages the State party to ensure that </w:t>
      </w:r>
      <w:r w:rsidR="00FD6E76">
        <w:rPr>
          <w:b/>
        </w:rPr>
        <w:t>the</w:t>
      </w:r>
      <w:r w:rsidR="00B87229" w:rsidRPr="000912E2">
        <w:rPr>
          <w:b/>
        </w:rPr>
        <w:t xml:space="preserve"> strategy or plan </w:t>
      </w:r>
      <w:r w:rsidR="003B2981">
        <w:rPr>
          <w:b/>
        </w:rPr>
        <w:t>is</w:t>
      </w:r>
      <w:r w:rsidR="00B87229" w:rsidRPr="000912E2">
        <w:rPr>
          <w:b/>
        </w:rPr>
        <w:t xml:space="preserve"> regularly assessed and evaluated.</w:t>
      </w:r>
      <w:r w:rsidR="00EE58F8">
        <w:rPr>
          <w:b/>
        </w:rPr>
        <w:t xml:space="preserve"> </w:t>
      </w:r>
      <w:r w:rsidR="00B87229" w:rsidRPr="000912E2">
        <w:rPr>
          <w:b/>
        </w:rPr>
        <w:t>Particular focus should be placed on prevention</w:t>
      </w:r>
      <w:r w:rsidR="007B5F57">
        <w:rPr>
          <w:b/>
        </w:rPr>
        <w:t xml:space="preserve"> and on the</w:t>
      </w:r>
      <w:r w:rsidR="00B87229" w:rsidRPr="000912E2">
        <w:rPr>
          <w:b/>
        </w:rPr>
        <w:t xml:space="preserve"> protection, physical and psychological recovery and social reintegration of child victims. </w:t>
      </w:r>
    </w:p>
    <w:p w:rsidR="00B87229" w:rsidRPr="000912E2" w:rsidRDefault="00B87229" w:rsidP="00F10D0E">
      <w:pPr>
        <w:pStyle w:val="H1G"/>
      </w:pPr>
      <w:r w:rsidRPr="000912E2">
        <w:tab/>
      </w:r>
      <w:r w:rsidRPr="000912E2">
        <w:tab/>
        <w:t>Coordination and evaluation</w:t>
      </w:r>
    </w:p>
    <w:p w:rsidR="00B87229" w:rsidRPr="000912E2" w:rsidRDefault="007D5A01" w:rsidP="007D5A01">
      <w:pPr>
        <w:pStyle w:val="SingleTxtG"/>
      </w:pPr>
      <w:r w:rsidRPr="000912E2">
        <w:t>13.</w:t>
      </w:r>
      <w:r w:rsidRPr="000912E2">
        <w:tab/>
      </w:r>
      <w:r w:rsidR="00B87229" w:rsidRPr="000912E2">
        <w:t xml:space="preserve">The Committee is aware of the federal nature of the State </w:t>
      </w:r>
      <w:r w:rsidR="003B2981">
        <w:t>p</w:t>
      </w:r>
      <w:r w:rsidR="00B87229" w:rsidRPr="000912E2">
        <w:t xml:space="preserve">arty and the autonomy granted to the Länder. </w:t>
      </w:r>
      <w:r w:rsidR="003B2981">
        <w:t>H</w:t>
      </w:r>
      <w:r w:rsidR="003B2981" w:rsidRPr="000912E2">
        <w:t>owever</w:t>
      </w:r>
      <w:r w:rsidR="003B2981">
        <w:t>, it</w:t>
      </w:r>
      <w:r w:rsidR="00B87229" w:rsidRPr="000912E2">
        <w:t xml:space="preserve"> notes with concern that the State party does not have a central body for the overall coordination, monitoring, evaluation and implementation of the Optional Protocol at the </w:t>
      </w:r>
      <w:r w:rsidR="003B2981">
        <w:t>f</w:t>
      </w:r>
      <w:r w:rsidR="00B87229" w:rsidRPr="000912E2">
        <w:t>ederal, L</w:t>
      </w:r>
      <w:r w:rsidR="006F48C7" w:rsidRPr="000912E2">
        <w:t>ä</w:t>
      </w:r>
      <w:r w:rsidR="00B87229" w:rsidRPr="000912E2">
        <w:t>nd</w:t>
      </w:r>
      <w:r w:rsidR="006F48C7">
        <w:t>er</w:t>
      </w:r>
      <w:r w:rsidR="00B87229" w:rsidRPr="000912E2">
        <w:t xml:space="preserve"> and community levels. </w:t>
      </w:r>
    </w:p>
    <w:p w:rsidR="00B87229" w:rsidRPr="000912E2" w:rsidRDefault="007D5A01" w:rsidP="007D5A01">
      <w:pPr>
        <w:pStyle w:val="SingleTxtG"/>
        <w:rPr>
          <w:b/>
        </w:rPr>
      </w:pPr>
      <w:r w:rsidRPr="000912E2">
        <w:t>14.</w:t>
      </w:r>
      <w:r w:rsidRPr="000912E2">
        <w:tab/>
      </w:r>
      <w:r w:rsidR="00B87229" w:rsidRPr="000912E2">
        <w:rPr>
          <w:b/>
        </w:rPr>
        <w:t xml:space="preserve">With reference to </w:t>
      </w:r>
      <w:r w:rsidR="00FC2F10">
        <w:rPr>
          <w:b/>
        </w:rPr>
        <w:t>the</w:t>
      </w:r>
      <w:r w:rsidR="00B87229" w:rsidRPr="000912E2">
        <w:rPr>
          <w:b/>
        </w:rPr>
        <w:t xml:space="preserve"> </w:t>
      </w:r>
      <w:r w:rsidR="007B5F57">
        <w:rPr>
          <w:b/>
        </w:rPr>
        <w:t xml:space="preserve">recommendation in its </w:t>
      </w:r>
      <w:r w:rsidR="003B2981">
        <w:rPr>
          <w:b/>
        </w:rPr>
        <w:t>c</w:t>
      </w:r>
      <w:r w:rsidR="00B87229" w:rsidRPr="000912E2">
        <w:rPr>
          <w:b/>
        </w:rPr>
        <w:t xml:space="preserve">oncluding observations </w:t>
      </w:r>
      <w:r w:rsidR="003B2981" w:rsidRPr="003B2981">
        <w:rPr>
          <w:b/>
        </w:rPr>
        <w:t>on the combined third and fourth periodic report</w:t>
      </w:r>
      <w:r w:rsidR="007B5F57">
        <w:rPr>
          <w:b/>
        </w:rPr>
        <w:t>s</w:t>
      </w:r>
      <w:r w:rsidR="003B2981" w:rsidRPr="003B2981">
        <w:rPr>
          <w:b/>
        </w:rPr>
        <w:t xml:space="preserve"> </w:t>
      </w:r>
      <w:r w:rsidR="003B2981">
        <w:rPr>
          <w:b/>
        </w:rPr>
        <w:t xml:space="preserve">of the State party on </w:t>
      </w:r>
      <w:r w:rsidR="00B87229" w:rsidRPr="000912E2">
        <w:rPr>
          <w:b/>
        </w:rPr>
        <w:t>the implementation of the Convention (CRC/C/DEU/CO/3-4</w:t>
      </w:r>
      <w:r w:rsidR="003B2981">
        <w:rPr>
          <w:b/>
        </w:rPr>
        <w:t>,</w:t>
      </w:r>
      <w:r w:rsidR="00B87229" w:rsidRPr="000912E2">
        <w:rPr>
          <w:b/>
        </w:rPr>
        <w:t xml:space="preserve"> para</w:t>
      </w:r>
      <w:r w:rsidR="003B2981">
        <w:rPr>
          <w:b/>
        </w:rPr>
        <w:t>.</w:t>
      </w:r>
      <w:r w:rsidR="00B87229" w:rsidRPr="000912E2">
        <w:rPr>
          <w:b/>
        </w:rPr>
        <w:t xml:space="preserve"> 1</w:t>
      </w:r>
      <w:r w:rsidR="006F48C7">
        <w:rPr>
          <w:b/>
        </w:rPr>
        <w:t>4</w:t>
      </w:r>
      <w:r w:rsidR="00B87229" w:rsidRPr="000912E2">
        <w:rPr>
          <w:b/>
        </w:rPr>
        <w:t>)</w:t>
      </w:r>
      <w:r w:rsidR="00FD6E76">
        <w:rPr>
          <w:b/>
        </w:rPr>
        <w:t>,</w:t>
      </w:r>
      <w:r w:rsidR="00B87229" w:rsidRPr="000912E2">
        <w:rPr>
          <w:b/>
        </w:rPr>
        <w:t xml:space="preserve"> the Committee recommends that the State party designate an adequate and permanent </w:t>
      </w:r>
      <w:r w:rsidR="006F48C7">
        <w:rPr>
          <w:b/>
        </w:rPr>
        <w:t>f</w:t>
      </w:r>
      <w:r w:rsidR="00B87229" w:rsidRPr="000912E2">
        <w:rPr>
          <w:b/>
        </w:rPr>
        <w:t xml:space="preserve">ederal body with full mandate, capacity and authority </w:t>
      </w:r>
      <w:r w:rsidR="00D80BF8">
        <w:rPr>
          <w:b/>
        </w:rPr>
        <w:t>and</w:t>
      </w:r>
      <w:r w:rsidR="00B87229" w:rsidRPr="000912E2">
        <w:rPr>
          <w:b/>
        </w:rPr>
        <w:t xml:space="preserve"> sufficient human, technical and financial resources to coordinate</w:t>
      </w:r>
      <w:r w:rsidR="00682B7B">
        <w:rPr>
          <w:b/>
        </w:rPr>
        <w:t xml:space="preserve"> the implementation of the Optional Protocol</w:t>
      </w:r>
      <w:r w:rsidR="007B5F57" w:rsidRPr="007B5F57">
        <w:rPr>
          <w:b/>
        </w:rPr>
        <w:t xml:space="preserve"> </w:t>
      </w:r>
      <w:r w:rsidR="007B5F57" w:rsidRPr="000912E2">
        <w:rPr>
          <w:b/>
        </w:rPr>
        <w:t>effectively</w:t>
      </w:r>
      <w:r w:rsidR="00B87229" w:rsidRPr="000912E2">
        <w:rPr>
          <w:b/>
        </w:rPr>
        <w:t xml:space="preserve">. </w:t>
      </w:r>
    </w:p>
    <w:p w:rsidR="00B87229" w:rsidRPr="000912E2" w:rsidRDefault="000912E2" w:rsidP="00F10D0E">
      <w:pPr>
        <w:pStyle w:val="H1G"/>
      </w:pPr>
      <w:r>
        <w:tab/>
      </w:r>
      <w:r>
        <w:tab/>
      </w:r>
      <w:r w:rsidR="00B87229" w:rsidRPr="000912E2">
        <w:t>Dissemination and awareness-raising</w:t>
      </w:r>
    </w:p>
    <w:p w:rsidR="00B87229" w:rsidRPr="000912E2" w:rsidRDefault="007D5A01" w:rsidP="007D5A01">
      <w:pPr>
        <w:pStyle w:val="SingleTxtG"/>
      </w:pPr>
      <w:r w:rsidRPr="000912E2">
        <w:t>15.</w:t>
      </w:r>
      <w:r w:rsidRPr="000912E2">
        <w:tab/>
      </w:r>
      <w:r w:rsidR="00C26B3C">
        <w:t>W</w:t>
      </w:r>
      <w:r w:rsidR="00B87229" w:rsidRPr="000912E2">
        <w:t>hile welcoming several nationwide initiatives and campaigns aimed at raising awareness on the subject of sexual abuse, the Committee is concerned that awareness of the content of the Optional Protocol remains low among children, parents</w:t>
      </w:r>
      <w:r w:rsidR="006F48C7">
        <w:t>,</w:t>
      </w:r>
      <w:r w:rsidR="00B87229" w:rsidRPr="000912E2">
        <w:t xml:space="preserve"> legal guardians and professionals working with and for children. </w:t>
      </w:r>
    </w:p>
    <w:p w:rsidR="00B87229" w:rsidRPr="000912E2" w:rsidRDefault="007D5A01" w:rsidP="007D5A01">
      <w:pPr>
        <w:pStyle w:val="SingleTxtG"/>
        <w:rPr>
          <w:b/>
        </w:rPr>
      </w:pPr>
      <w:r w:rsidRPr="000912E2">
        <w:t>16.</w:t>
      </w:r>
      <w:r w:rsidRPr="000912E2">
        <w:tab/>
      </w:r>
      <w:r w:rsidR="00B87229" w:rsidRPr="000912E2">
        <w:rPr>
          <w:b/>
        </w:rPr>
        <w:t xml:space="preserve">The Committee recommends that the State party take all </w:t>
      </w:r>
      <w:r w:rsidR="007B5F57">
        <w:rPr>
          <w:b/>
        </w:rPr>
        <w:t xml:space="preserve">the </w:t>
      </w:r>
      <w:r w:rsidR="00B87229" w:rsidRPr="000912E2">
        <w:rPr>
          <w:b/>
        </w:rPr>
        <w:t xml:space="preserve">necessary measures to make the provisions of the Optional Protocol widely known among all professionals working with or for children, </w:t>
      </w:r>
      <w:r w:rsidR="00D80BF8">
        <w:rPr>
          <w:b/>
        </w:rPr>
        <w:t>and</w:t>
      </w:r>
      <w:r w:rsidR="00B87229" w:rsidRPr="000912E2">
        <w:rPr>
          <w:b/>
        </w:rPr>
        <w:t xml:space="preserve"> among children, in particular </w:t>
      </w:r>
      <w:r w:rsidR="00D80BF8">
        <w:rPr>
          <w:b/>
        </w:rPr>
        <w:t>those</w:t>
      </w:r>
      <w:r w:rsidR="00B87229" w:rsidRPr="000912E2">
        <w:rPr>
          <w:b/>
        </w:rPr>
        <w:t xml:space="preserve"> in vulnerable situations and their families an</w:t>
      </w:r>
      <w:r w:rsidR="00682B7B">
        <w:rPr>
          <w:b/>
        </w:rPr>
        <w:t>d</w:t>
      </w:r>
      <w:r w:rsidR="00B87229" w:rsidRPr="000912E2">
        <w:rPr>
          <w:b/>
        </w:rPr>
        <w:t xml:space="preserve"> the public at large, including through appropriate media </w:t>
      </w:r>
      <w:r w:rsidR="00D80BF8">
        <w:rPr>
          <w:b/>
        </w:rPr>
        <w:t>and</w:t>
      </w:r>
      <w:r w:rsidR="00B87229" w:rsidRPr="000912E2">
        <w:rPr>
          <w:b/>
        </w:rPr>
        <w:t xml:space="preserve"> through the development and implementation of long-term awareness-raising campaigns and educational programmes, including school curricula, on preventive measures and </w:t>
      </w:r>
      <w:r w:rsidR="006F48C7">
        <w:rPr>
          <w:b/>
        </w:rPr>
        <w:t xml:space="preserve">the </w:t>
      </w:r>
      <w:r w:rsidR="00B87229" w:rsidRPr="000912E2">
        <w:rPr>
          <w:b/>
        </w:rPr>
        <w:t xml:space="preserve">harmful effects of all </w:t>
      </w:r>
      <w:r w:rsidR="006F48C7">
        <w:rPr>
          <w:b/>
        </w:rPr>
        <w:t xml:space="preserve">the </w:t>
      </w:r>
      <w:r w:rsidR="00B87229" w:rsidRPr="000912E2">
        <w:rPr>
          <w:b/>
        </w:rPr>
        <w:t xml:space="preserve">offences </w:t>
      </w:r>
      <w:r w:rsidR="007B5F57">
        <w:rPr>
          <w:b/>
        </w:rPr>
        <w:t>under the Optional Protocol</w:t>
      </w:r>
      <w:r w:rsidR="00B87229" w:rsidRPr="000912E2">
        <w:rPr>
          <w:b/>
        </w:rPr>
        <w:t>.</w:t>
      </w:r>
    </w:p>
    <w:p w:rsidR="00B87229" w:rsidRPr="000912E2" w:rsidRDefault="00B87229" w:rsidP="00F10D0E">
      <w:pPr>
        <w:pStyle w:val="H1G"/>
      </w:pPr>
      <w:r w:rsidRPr="000912E2">
        <w:tab/>
      </w:r>
      <w:r w:rsidRPr="000912E2">
        <w:tab/>
        <w:t>Training</w:t>
      </w:r>
    </w:p>
    <w:p w:rsidR="00B87229" w:rsidRPr="000912E2" w:rsidRDefault="007D5A01" w:rsidP="007D5A01">
      <w:pPr>
        <w:pStyle w:val="SingleTxtG"/>
      </w:pPr>
      <w:r w:rsidRPr="000912E2">
        <w:t>17.</w:t>
      </w:r>
      <w:r w:rsidRPr="000912E2">
        <w:tab/>
      </w:r>
      <w:r w:rsidR="00B87229" w:rsidRPr="000912E2">
        <w:t xml:space="preserve">The Committee welcomes the information provided by the State party during the dialogue on </w:t>
      </w:r>
      <w:r w:rsidR="006F48C7">
        <w:t>its</w:t>
      </w:r>
      <w:r w:rsidR="00B87229" w:rsidRPr="000912E2">
        <w:t xml:space="preserve"> efforts </w:t>
      </w:r>
      <w:r w:rsidR="006F48C7">
        <w:t>to</w:t>
      </w:r>
      <w:r w:rsidR="00B87229" w:rsidRPr="000912E2">
        <w:t xml:space="preserve"> carry out training programmes on issues relat</w:t>
      </w:r>
      <w:r w:rsidR="00714793">
        <w:t>ing</w:t>
      </w:r>
      <w:r w:rsidR="00B87229" w:rsidRPr="000912E2">
        <w:t xml:space="preserve"> to the Optional Protocol. However, the Committee is concerned that the training activities are not sufficiently focused on all the provisions of the Optional Protocol and do not address in a proper way the relevant professionals working with and for children, particularly members of the judiciary.</w:t>
      </w:r>
    </w:p>
    <w:p w:rsidR="00B87229" w:rsidRPr="000912E2" w:rsidRDefault="007D5A01" w:rsidP="007D5A01">
      <w:pPr>
        <w:pStyle w:val="SingleTxtG"/>
        <w:rPr>
          <w:b/>
        </w:rPr>
      </w:pPr>
      <w:r w:rsidRPr="000912E2">
        <w:t>18.</w:t>
      </w:r>
      <w:r w:rsidRPr="000912E2">
        <w:tab/>
      </w:r>
      <w:r w:rsidR="00B87229" w:rsidRPr="000912E2">
        <w:rPr>
          <w:b/>
        </w:rPr>
        <w:t xml:space="preserve">The Committee recommends that the State party strengthen training activities and allocate sufficient and adequate human, technical and financial resources for the development of systematic training programmes on all areas covered by the Optional Protocol for all professionals involved in its implementation, including judges, public prosecutors, police officers, social workers, health-care staff and other categories of professionals working with and for children. </w:t>
      </w:r>
    </w:p>
    <w:p w:rsidR="00B87229" w:rsidRPr="000912E2" w:rsidRDefault="00B87229" w:rsidP="00714793">
      <w:pPr>
        <w:pStyle w:val="HChG"/>
      </w:pPr>
      <w:r w:rsidRPr="000912E2">
        <w:tab/>
        <w:t>V.</w:t>
      </w:r>
      <w:r w:rsidRPr="000912E2">
        <w:tab/>
        <w:t xml:space="preserve">Prevention of the sale of children, child prostitution </w:t>
      </w:r>
      <w:r w:rsidR="00F10D0E">
        <w:br/>
      </w:r>
      <w:r w:rsidRPr="000912E2">
        <w:t xml:space="preserve">and child pornography (art. 9 </w:t>
      </w:r>
      <w:r w:rsidR="00714793">
        <w:t>(</w:t>
      </w:r>
      <w:r w:rsidRPr="000912E2">
        <w:t>1</w:t>
      </w:r>
      <w:r w:rsidR="007B5F57">
        <w:t>)</w:t>
      </w:r>
      <w:r w:rsidRPr="000912E2">
        <w:t xml:space="preserve"> and </w:t>
      </w:r>
      <w:r w:rsidR="007B5F57">
        <w:t>(</w:t>
      </w:r>
      <w:r w:rsidRPr="000912E2">
        <w:t>2</w:t>
      </w:r>
      <w:r w:rsidR="00714793">
        <w:t>)</w:t>
      </w:r>
      <w:r w:rsidR="00E27C9F">
        <w:t xml:space="preserve"> </w:t>
      </w:r>
      <w:r w:rsidR="00E27C9F" w:rsidRPr="0098369D">
        <w:t>of the Optional Protocol</w:t>
      </w:r>
      <w:r w:rsidRPr="0098369D">
        <w:t>)</w:t>
      </w:r>
    </w:p>
    <w:p w:rsidR="00B87229" w:rsidRPr="000912E2" w:rsidRDefault="00B87229" w:rsidP="00F10D0E">
      <w:pPr>
        <w:pStyle w:val="H1G"/>
      </w:pPr>
      <w:r w:rsidRPr="000912E2">
        <w:tab/>
      </w:r>
      <w:r w:rsidRPr="000912E2">
        <w:tab/>
        <w:t xml:space="preserve">Measures adopted to prevent offences prohibited under the </w:t>
      </w:r>
      <w:r w:rsidR="006F48C7">
        <w:t xml:space="preserve">Optional </w:t>
      </w:r>
      <w:r w:rsidRPr="000912E2">
        <w:t>Protocol</w:t>
      </w:r>
    </w:p>
    <w:p w:rsidR="00B87229" w:rsidRPr="000912E2" w:rsidRDefault="007D5A01" w:rsidP="007D5A01">
      <w:pPr>
        <w:pStyle w:val="SingleTxtG"/>
      </w:pPr>
      <w:r w:rsidRPr="000912E2">
        <w:t>19.</w:t>
      </w:r>
      <w:r w:rsidRPr="000912E2">
        <w:tab/>
      </w:r>
      <w:r w:rsidR="00B87229" w:rsidRPr="000912E2">
        <w:t>The Committee regrets the State party’s insufficient efforts to tackle the root causes which place children at risk of becoming victims o</w:t>
      </w:r>
      <w:r w:rsidR="000E747B">
        <w:t>f</w:t>
      </w:r>
      <w:r w:rsidR="00B87229" w:rsidRPr="000912E2">
        <w:t xml:space="preserve"> the offences under the Optional Protocol</w:t>
      </w:r>
      <w:r w:rsidR="006F48C7">
        <w:t>,</w:t>
      </w:r>
      <w:r w:rsidR="00B87229" w:rsidRPr="000912E2">
        <w:t xml:space="preserve"> such as child poverty</w:t>
      </w:r>
      <w:r w:rsidR="00682B7B">
        <w:t xml:space="preserve"> and</w:t>
      </w:r>
      <w:r w:rsidR="00B87229" w:rsidRPr="000912E2">
        <w:t xml:space="preserve"> discrimination against children </w:t>
      </w:r>
      <w:r w:rsidR="00D80BF8">
        <w:t>from</w:t>
      </w:r>
      <w:r w:rsidR="00B87229" w:rsidRPr="000912E2">
        <w:t xml:space="preserve"> minority groups</w:t>
      </w:r>
      <w:r w:rsidR="00D80BF8">
        <w:t xml:space="preserve"> and</w:t>
      </w:r>
      <w:r w:rsidR="00B87229" w:rsidRPr="000912E2">
        <w:t xml:space="preserve"> </w:t>
      </w:r>
      <w:r w:rsidR="0098369D" w:rsidRPr="000912E2">
        <w:t xml:space="preserve">unaccompanied </w:t>
      </w:r>
      <w:r w:rsidR="00B87229" w:rsidRPr="000912E2">
        <w:t>migrant and asylum</w:t>
      </w:r>
      <w:r w:rsidR="006F48C7">
        <w:t>-</w:t>
      </w:r>
      <w:r w:rsidR="00B87229" w:rsidRPr="000912E2">
        <w:t xml:space="preserve">seeking children. </w:t>
      </w:r>
    </w:p>
    <w:p w:rsidR="00B87229" w:rsidRPr="000912E2" w:rsidRDefault="007D5A01" w:rsidP="007D5A01">
      <w:pPr>
        <w:pStyle w:val="SingleTxtG"/>
        <w:rPr>
          <w:b/>
        </w:rPr>
      </w:pPr>
      <w:r w:rsidRPr="000912E2">
        <w:t>20.</w:t>
      </w:r>
      <w:r w:rsidRPr="000912E2">
        <w:tab/>
      </w:r>
      <w:r w:rsidR="00B87229" w:rsidRPr="000912E2">
        <w:rPr>
          <w:b/>
        </w:rPr>
        <w:t xml:space="preserve">The Committee recommends that the State party take </w:t>
      </w:r>
      <w:r w:rsidR="006F48C7">
        <w:rPr>
          <w:b/>
        </w:rPr>
        <w:t>all</w:t>
      </w:r>
      <w:r w:rsidR="00B87229" w:rsidRPr="000912E2">
        <w:rPr>
          <w:b/>
        </w:rPr>
        <w:t xml:space="preserve"> </w:t>
      </w:r>
      <w:r w:rsidR="007B5F57">
        <w:rPr>
          <w:b/>
        </w:rPr>
        <w:t xml:space="preserve">the </w:t>
      </w:r>
      <w:r w:rsidR="00B87229" w:rsidRPr="000912E2">
        <w:rPr>
          <w:b/>
        </w:rPr>
        <w:t xml:space="preserve">necessary </w:t>
      </w:r>
      <w:r w:rsidR="006F48C7">
        <w:rPr>
          <w:b/>
        </w:rPr>
        <w:t>steps</w:t>
      </w:r>
      <w:r w:rsidR="00B87229" w:rsidRPr="000912E2">
        <w:rPr>
          <w:b/>
        </w:rPr>
        <w:t xml:space="preserve"> to tackle child poverty and discrimination </w:t>
      </w:r>
      <w:r w:rsidR="006F48C7">
        <w:rPr>
          <w:b/>
        </w:rPr>
        <w:t>against</w:t>
      </w:r>
      <w:r w:rsidR="00B87229" w:rsidRPr="000912E2">
        <w:rPr>
          <w:b/>
        </w:rPr>
        <w:t xml:space="preserve"> children </w:t>
      </w:r>
      <w:r w:rsidR="00FD6E76">
        <w:rPr>
          <w:b/>
        </w:rPr>
        <w:t xml:space="preserve">who </w:t>
      </w:r>
      <w:r w:rsidR="00B87229" w:rsidRPr="000912E2">
        <w:rPr>
          <w:b/>
        </w:rPr>
        <w:t>belong to vulnerable groups. In th</w:t>
      </w:r>
      <w:r w:rsidR="006F48C7">
        <w:rPr>
          <w:b/>
        </w:rPr>
        <w:t>at</w:t>
      </w:r>
      <w:r w:rsidR="00B87229" w:rsidRPr="000912E2">
        <w:rPr>
          <w:b/>
        </w:rPr>
        <w:t xml:space="preserve"> regard, the Committee </w:t>
      </w:r>
      <w:r w:rsidR="000E747B">
        <w:rPr>
          <w:b/>
        </w:rPr>
        <w:t>also</w:t>
      </w:r>
      <w:r w:rsidR="00B87229" w:rsidRPr="000912E2">
        <w:rPr>
          <w:b/>
        </w:rPr>
        <w:t xml:space="preserve"> encourages the State party to establish mechanisms to identify and monitor children who are at risk of becoming victims </w:t>
      </w:r>
      <w:r w:rsidR="006F48C7">
        <w:rPr>
          <w:b/>
        </w:rPr>
        <w:t>of</w:t>
      </w:r>
      <w:r w:rsidR="00B87229" w:rsidRPr="000912E2">
        <w:rPr>
          <w:b/>
        </w:rPr>
        <w:t xml:space="preserve"> the offences under the Optional Protocol </w:t>
      </w:r>
      <w:r w:rsidR="006F48C7">
        <w:rPr>
          <w:b/>
        </w:rPr>
        <w:t>and</w:t>
      </w:r>
      <w:r w:rsidR="00B87229" w:rsidRPr="000912E2">
        <w:rPr>
          <w:b/>
        </w:rPr>
        <w:t xml:space="preserve"> to provide them with psychosocial support and awareness-raising programmes.</w:t>
      </w:r>
    </w:p>
    <w:p w:rsidR="00B87229" w:rsidRPr="000912E2" w:rsidRDefault="00C26B3C" w:rsidP="00F10D0E">
      <w:pPr>
        <w:pStyle w:val="H1G"/>
      </w:pPr>
      <w:r w:rsidRPr="00F10D0E">
        <w:tab/>
      </w:r>
      <w:r>
        <w:tab/>
      </w:r>
      <w:r w:rsidR="00B87229" w:rsidRPr="000912E2">
        <w:t xml:space="preserve">Child sex tourism </w:t>
      </w:r>
    </w:p>
    <w:p w:rsidR="00B87229" w:rsidRPr="000912E2" w:rsidRDefault="007D5A01" w:rsidP="007D5A01">
      <w:pPr>
        <w:pStyle w:val="SingleTxtG"/>
      </w:pPr>
      <w:r w:rsidRPr="000912E2">
        <w:t>21.</w:t>
      </w:r>
      <w:r w:rsidRPr="000912E2">
        <w:tab/>
      </w:r>
      <w:r w:rsidR="00B87229" w:rsidRPr="000912E2">
        <w:t xml:space="preserve">The Committee welcomes the measures taken by the State party to prevent child sex tourism, such as the joint educational campaign to protect children from sexual exploitation in tourism </w:t>
      </w:r>
      <w:r w:rsidR="00776330">
        <w:t xml:space="preserve">launched </w:t>
      </w:r>
      <w:r w:rsidR="00B87229" w:rsidRPr="000912E2">
        <w:t xml:space="preserve">by the State party, </w:t>
      </w:r>
      <w:smartTag w:uri="urn:schemas-microsoft-com:office:smarttags" w:element="country-region">
        <w:r w:rsidR="00B87229" w:rsidRPr="000912E2">
          <w:t>Austria</w:t>
        </w:r>
      </w:smartTag>
      <w:r w:rsidR="00B87229" w:rsidRPr="000912E2">
        <w:t xml:space="preserve"> and </w:t>
      </w:r>
      <w:smartTag w:uri="urn:schemas-microsoft-com:office:smarttags" w:element="place">
        <w:smartTag w:uri="urn:schemas-microsoft-com:office:smarttags" w:element="country-region">
          <w:r w:rsidR="00B87229" w:rsidRPr="000912E2">
            <w:t>Switzerland</w:t>
          </w:r>
        </w:smartTag>
      </w:smartTag>
      <w:r w:rsidR="00B87229" w:rsidRPr="000912E2">
        <w:t xml:space="preserve">, and the </w:t>
      </w:r>
      <w:r w:rsidR="00E27C9F">
        <w:t>development</w:t>
      </w:r>
      <w:r w:rsidR="00E27C9F" w:rsidRPr="000912E2">
        <w:t xml:space="preserve"> </w:t>
      </w:r>
      <w:r w:rsidR="00B87229" w:rsidRPr="000912E2">
        <w:t>of a code of conduct. However</w:t>
      </w:r>
      <w:r w:rsidR="00E27C9F">
        <w:t>,</w:t>
      </w:r>
      <w:r w:rsidR="00B87229" w:rsidRPr="000912E2">
        <w:t xml:space="preserve"> the Committee regrets the lack of information on the implementation of policies to prevent child sex tourism, in particular the </w:t>
      </w:r>
      <w:r w:rsidR="00682B7B">
        <w:t>c</w:t>
      </w:r>
      <w:r w:rsidR="00B87229" w:rsidRPr="000912E2">
        <w:t xml:space="preserve">ode of </w:t>
      </w:r>
      <w:r w:rsidR="00682B7B">
        <w:t>c</w:t>
      </w:r>
      <w:r w:rsidR="00B87229" w:rsidRPr="000912E2">
        <w:t>onduct</w:t>
      </w:r>
      <w:r w:rsidR="00E27C9F">
        <w:t>,</w:t>
      </w:r>
      <w:r w:rsidR="00B87229" w:rsidRPr="000912E2">
        <w:t xml:space="preserve"> and on steps taken to ensure that the tourism industry protects children from becoming victims. </w:t>
      </w:r>
      <w:r w:rsidR="000E747B">
        <w:t>T</w:t>
      </w:r>
      <w:r w:rsidR="00B87229" w:rsidRPr="000912E2">
        <w:t xml:space="preserve">he Committee </w:t>
      </w:r>
      <w:r w:rsidR="000E747B">
        <w:t xml:space="preserve">also </w:t>
      </w:r>
      <w:r w:rsidR="00B87229" w:rsidRPr="000912E2">
        <w:t xml:space="preserve">regrets the lack of </w:t>
      </w:r>
      <w:r w:rsidR="00E27C9F">
        <w:t>data</w:t>
      </w:r>
      <w:r w:rsidR="00B87229" w:rsidRPr="000912E2">
        <w:t xml:space="preserve"> on </w:t>
      </w:r>
      <w:r w:rsidR="00E27C9F" w:rsidRPr="000912E2">
        <w:t>prosecut</w:t>
      </w:r>
      <w:r w:rsidR="00E27C9F">
        <w:t>ions for</w:t>
      </w:r>
      <w:r w:rsidR="00B87229" w:rsidRPr="000912E2">
        <w:t xml:space="preserve"> </w:t>
      </w:r>
      <w:r w:rsidR="00E27C9F">
        <w:t xml:space="preserve">child </w:t>
      </w:r>
      <w:r w:rsidR="00B87229" w:rsidRPr="000912E2">
        <w:t xml:space="preserve">sex tourism in the State party. </w:t>
      </w:r>
    </w:p>
    <w:p w:rsidR="00B87229" w:rsidRPr="000912E2" w:rsidRDefault="007D5A01" w:rsidP="007D5A01">
      <w:pPr>
        <w:pStyle w:val="SingleTxtG"/>
        <w:keepNext/>
        <w:rPr>
          <w:b/>
        </w:rPr>
      </w:pPr>
      <w:r w:rsidRPr="000912E2">
        <w:t>22.</w:t>
      </w:r>
      <w:r w:rsidRPr="000912E2">
        <w:tab/>
      </w:r>
      <w:r w:rsidR="00B87229" w:rsidRPr="00973148">
        <w:rPr>
          <w:b/>
        </w:rPr>
        <w:t>The Committee urges the State party</w:t>
      </w:r>
      <w:r w:rsidR="00B87229" w:rsidRPr="000912E2">
        <w:rPr>
          <w:b/>
        </w:rPr>
        <w:t xml:space="preserve">: </w:t>
      </w:r>
    </w:p>
    <w:p w:rsidR="00B87229" w:rsidRPr="000912E2" w:rsidRDefault="00F10D0E" w:rsidP="00B87229">
      <w:pPr>
        <w:pStyle w:val="SingleTxtG"/>
        <w:rPr>
          <w:b/>
        </w:rPr>
      </w:pPr>
      <w:r>
        <w:rPr>
          <w:b/>
        </w:rPr>
        <w:tab/>
      </w:r>
      <w:r w:rsidR="00C26B3C">
        <w:rPr>
          <w:b/>
        </w:rPr>
        <w:t>(a)</w:t>
      </w:r>
      <w:r w:rsidR="00C26B3C">
        <w:rPr>
          <w:b/>
        </w:rPr>
        <w:tab/>
      </w:r>
      <w:r w:rsidR="00B87229" w:rsidRPr="000912E2">
        <w:rPr>
          <w:b/>
        </w:rPr>
        <w:t xml:space="preserve">To establish and implement an effective regulatory framework and take all </w:t>
      </w:r>
      <w:r w:rsidR="007B5F57">
        <w:rPr>
          <w:b/>
        </w:rPr>
        <w:t xml:space="preserve">the </w:t>
      </w:r>
      <w:r w:rsidR="00B87229" w:rsidRPr="000912E2">
        <w:rPr>
          <w:b/>
        </w:rPr>
        <w:t xml:space="preserve">necessary legislative, administrative, social and other measures to prevent and eliminate child sex tourism; </w:t>
      </w:r>
    </w:p>
    <w:p w:rsidR="00B87229" w:rsidRPr="000912E2" w:rsidRDefault="00F10D0E" w:rsidP="00B87229">
      <w:pPr>
        <w:pStyle w:val="SingleTxtG"/>
        <w:rPr>
          <w:b/>
        </w:rPr>
      </w:pPr>
      <w:r>
        <w:rPr>
          <w:b/>
        </w:rPr>
        <w:tab/>
      </w:r>
      <w:r w:rsidR="00C26B3C">
        <w:rPr>
          <w:b/>
        </w:rPr>
        <w:t>(</w:t>
      </w:r>
      <w:r w:rsidR="00B87229" w:rsidRPr="000912E2">
        <w:rPr>
          <w:b/>
        </w:rPr>
        <w:t>b)</w:t>
      </w:r>
      <w:r w:rsidR="00C26B3C">
        <w:rPr>
          <w:b/>
        </w:rPr>
        <w:tab/>
      </w:r>
      <w:r w:rsidR="00B87229" w:rsidRPr="000912E2">
        <w:rPr>
          <w:b/>
        </w:rPr>
        <w:t xml:space="preserve">To strengthen its international cooperation through multilateral, regional and bilateral arrangements for the prevention and elimination of child sex tourism; </w:t>
      </w:r>
    </w:p>
    <w:p w:rsidR="00B87229" w:rsidRPr="000912E2" w:rsidRDefault="00F10D0E" w:rsidP="000E747B">
      <w:pPr>
        <w:pStyle w:val="SingleTxtG"/>
        <w:rPr>
          <w:b/>
        </w:rPr>
      </w:pPr>
      <w:r>
        <w:rPr>
          <w:b/>
        </w:rPr>
        <w:tab/>
      </w:r>
      <w:r w:rsidR="00C26B3C">
        <w:rPr>
          <w:b/>
        </w:rPr>
        <w:t>(</w:t>
      </w:r>
      <w:r w:rsidR="00B87229" w:rsidRPr="000912E2">
        <w:rPr>
          <w:b/>
        </w:rPr>
        <w:t>c)</w:t>
      </w:r>
      <w:r w:rsidR="00C26B3C">
        <w:rPr>
          <w:b/>
        </w:rPr>
        <w:tab/>
      </w:r>
      <w:r w:rsidR="00B87229" w:rsidRPr="000912E2">
        <w:rPr>
          <w:b/>
        </w:rPr>
        <w:t>To strengthen its advocacy with the tourism industry on the harmful effects of child sex tourism</w:t>
      </w:r>
      <w:r w:rsidR="000E747B">
        <w:rPr>
          <w:b/>
        </w:rPr>
        <w:t xml:space="preserve"> and</w:t>
      </w:r>
      <w:r w:rsidR="00B87229" w:rsidRPr="000912E2">
        <w:rPr>
          <w:b/>
        </w:rPr>
        <w:t xml:space="preserve"> widely disseminate the Global Code of Ethics for Tourism among travel agents and tourism agencies; </w:t>
      </w:r>
    </w:p>
    <w:p w:rsidR="00B87229" w:rsidRPr="000912E2" w:rsidRDefault="00F10D0E" w:rsidP="00B87229">
      <w:pPr>
        <w:pStyle w:val="SingleTxtG"/>
        <w:rPr>
          <w:b/>
        </w:rPr>
      </w:pPr>
      <w:r>
        <w:rPr>
          <w:b/>
        </w:rPr>
        <w:tab/>
      </w:r>
      <w:r w:rsidR="00C26B3C">
        <w:rPr>
          <w:b/>
        </w:rPr>
        <w:t>(</w:t>
      </w:r>
      <w:r w:rsidR="00B87229" w:rsidRPr="000912E2">
        <w:rPr>
          <w:b/>
        </w:rPr>
        <w:t>d)</w:t>
      </w:r>
      <w:r w:rsidR="00C26B3C">
        <w:rPr>
          <w:b/>
        </w:rPr>
        <w:tab/>
      </w:r>
      <w:r w:rsidR="00B87229" w:rsidRPr="000912E2">
        <w:rPr>
          <w:b/>
        </w:rPr>
        <w:t>To encourage travel enterprises to sign the Code of Conduct for the Protection of Children from Sexual Exploitation in Travel and Tourism.</w:t>
      </w:r>
    </w:p>
    <w:p w:rsidR="00B87229" w:rsidRPr="000912E2" w:rsidRDefault="00B87229" w:rsidP="00D80BF8">
      <w:pPr>
        <w:pStyle w:val="HChG"/>
      </w:pPr>
      <w:r w:rsidRPr="000912E2">
        <w:tab/>
        <w:t>VI.</w:t>
      </w:r>
      <w:r w:rsidRPr="000912E2">
        <w:tab/>
        <w:t xml:space="preserve">Prohibition of the sale of </w:t>
      </w:r>
      <w:r w:rsidR="00F10D0E">
        <w:t>children, child pornography and </w:t>
      </w:r>
      <w:r w:rsidRPr="000912E2">
        <w:t xml:space="preserve">child prostitution and related matters </w:t>
      </w:r>
      <w:r w:rsidR="00F10D0E">
        <w:br/>
      </w:r>
      <w:r w:rsidRPr="000912E2">
        <w:t>(arts. 3</w:t>
      </w:r>
      <w:r w:rsidR="00E27C9F">
        <w:t>,</w:t>
      </w:r>
      <w:r w:rsidRPr="000912E2">
        <w:t xml:space="preserve"> 4</w:t>
      </w:r>
      <w:r w:rsidR="00714793">
        <w:t xml:space="preserve"> (</w:t>
      </w:r>
      <w:r w:rsidRPr="000912E2">
        <w:t>2</w:t>
      </w:r>
      <w:r w:rsidR="00304C4F">
        <w:t>)</w:t>
      </w:r>
      <w:r w:rsidRPr="000912E2">
        <w:t xml:space="preserve"> and </w:t>
      </w:r>
      <w:r w:rsidR="00304C4F">
        <w:t>(</w:t>
      </w:r>
      <w:r w:rsidRPr="000912E2">
        <w:t>3</w:t>
      </w:r>
      <w:r w:rsidR="00714793">
        <w:t>)</w:t>
      </w:r>
      <w:r w:rsidR="00304C4F">
        <w:t>,</w:t>
      </w:r>
      <w:r w:rsidR="00D80BF8">
        <w:t xml:space="preserve"> and</w:t>
      </w:r>
      <w:r w:rsidRPr="000912E2">
        <w:t xml:space="preserve"> 5 </w:t>
      </w:r>
      <w:r w:rsidR="00D80BF8">
        <w:t>to</w:t>
      </w:r>
      <w:r w:rsidRPr="000912E2">
        <w:t xml:space="preserve"> 7</w:t>
      </w:r>
      <w:r w:rsidR="00E27C9F">
        <w:t xml:space="preserve"> </w:t>
      </w:r>
      <w:r w:rsidR="00E27C9F" w:rsidRPr="000912E2">
        <w:t>of the Optional Protocol</w:t>
      </w:r>
      <w:r w:rsidRPr="000912E2">
        <w:t>)</w:t>
      </w:r>
    </w:p>
    <w:p w:rsidR="00B87229" w:rsidRPr="000912E2" w:rsidRDefault="00B87229" w:rsidP="003676EA">
      <w:pPr>
        <w:pStyle w:val="H1G"/>
      </w:pPr>
      <w:r w:rsidRPr="000912E2">
        <w:tab/>
      </w:r>
      <w:r w:rsidRPr="000912E2">
        <w:tab/>
      </w:r>
      <w:r w:rsidRPr="003676EA">
        <w:t>Existing criminal laws and regulations</w:t>
      </w:r>
    </w:p>
    <w:p w:rsidR="00B87229" w:rsidRPr="000912E2" w:rsidRDefault="007D5A01" w:rsidP="007D5A01">
      <w:pPr>
        <w:pStyle w:val="SingleTxtG"/>
      </w:pPr>
      <w:r w:rsidRPr="000912E2">
        <w:t>23.</w:t>
      </w:r>
      <w:r w:rsidRPr="000912E2">
        <w:tab/>
      </w:r>
      <w:r w:rsidR="00B87229" w:rsidRPr="000912E2">
        <w:t xml:space="preserve">While welcoming the efforts of the State party to include in its </w:t>
      </w:r>
      <w:r w:rsidR="003676EA">
        <w:t>Criminal</w:t>
      </w:r>
      <w:r w:rsidR="00B87229" w:rsidRPr="003676EA">
        <w:t xml:space="preserve"> Code</w:t>
      </w:r>
      <w:r w:rsidR="00B87229" w:rsidRPr="000912E2">
        <w:t xml:space="preserve"> the offences under the Optional Protocol, the Committee remains concerned that the criminal legislation does not reflect the definition of </w:t>
      </w:r>
      <w:r w:rsidR="003676EA">
        <w:t xml:space="preserve">the </w:t>
      </w:r>
      <w:r w:rsidR="00B87229" w:rsidRPr="000912E2">
        <w:t xml:space="preserve">sale of children provided </w:t>
      </w:r>
      <w:r w:rsidR="003676EA">
        <w:t>in</w:t>
      </w:r>
      <w:r w:rsidR="00B87229" w:rsidRPr="000912E2">
        <w:t xml:space="preserve"> article 2 of the Optional Protocol, and that cases </w:t>
      </w:r>
      <w:r w:rsidR="003676EA">
        <w:t xml:space="preserve">in which children are victims of </w:t>
      </w:r>
      <w:r w:rsidR="00B87229" w:rsidRPr="000912E2">
        <w:t xml:space="preserve">sexual exploitation, transfer of organs for profit, engagement in forced labour and illegal adoption are not criminalized in the context of </w:t>
      </w:r>
      <w:r w:rsidR="003676EA">
        <w:t xml:space="preserve">the </w:t>
      </w:r>
      <w:r w:rsidR="00B87229" w:rsidRPr="000912E2">
        <w:t xml:space="preserve">sale of children, as required by article 3 of the Optional Protocol. </w:t>
      </w:r>
    </w:p>
    <w:p w:rsidR="00B87229" w:rsidRPr="000912E2" w:rsidRDefault="007D5A01" w:rsidP="007D5A01">
      <w:pPr>
        <w:pStyle w:val="SingleTxtG"/>
        <w:rPr>
          <w:b/>
        </w:rPr>
      </w:pPr>
      <w:r w:rsidRPr="000912E2">
        <w:t>24.</w:t>
      </w:r>
      <w:r w:rsidRPr="000912E2">
        <w:tab/>
      </w:r>
      <w:r w:rsidR="00B87229" w:rsidRPr="000912E2">
        <w:rPr>
          <w:b/>
        </w:rPr>
        <w:t xml:space="preserve">The Committee recommends that the State party continue to revise its </w:t>
      </w:r>
      <w:r w:rsidR="003676EA" w:rsidRPr="003676EA">
        <w:rPr>
          <w:b/>
          <w:bCs/>
        </w:rPr>
        <w:t>Criminal</w:t>
      </w:r>
      <w:r w:rsidR="00B87229" w:rsidRPr="000912E2">
        <w:rPr>
          <w:b/>
        </w:rPr>
        <w:t xml:space="preserve"> Code and other relevant legislation </w:t>
      </w:r>
      <w:r w:rsidR="000E747B">
        <w:rPr>
          <w:b/>
        </w:rPr>
        <w:t xml:space="preserve">in order to </w:t>
      </w:r>
      <w:r w:rsidR="000E747B" w:rsidRPr="000912E2">
        <w:rPr>
          <w:b/>
        </w:rPr>
        <w:t xml:space="preserve">bring </w:t>
      </w:r>
      <w:r w:rsidR="000E747B">
        <w:rPr>
          <w:b/>
        </w:rPr>
        <w:t xml:space="preserve">them </w:t>
      </w:r>
      <w:r w:rsidR="00B87229" w:rsidRPr="000912E2">
        <w:rPr>
          <w:b/>
        </w:rPr>
        <w:t xml:space="preserve">into full compliance with articles 2 and 3 of the Optional Protocol. In particular, the State party should define and criminalize the sale of children in accordance with the Optional Protocol, </w:t>
      </w:r>
      <w:r w:rsidR="003676EA">
        <w:rPr>
          <w:b/>
        </w:rPr>
        <w:t>especially</w:t>
      </w:r>
      <w:r w:rsidR="00B87229" w:rsidRPr="000912E2">
        <w:rPr>
          <w:b/>
        </w:rPr>
        <w:t xml:space="preserve"> the sale of children for the purpose of sexual exploitation, transfer of organs for profit, engagement in forced labour and illegal adoption, in conformity with article 3, paragraphs 1 and 5</w:t>
      </w:r>
      <w:r w:rsidR="00D80BF8">
        <w:rPr>
          <w:b/>
        </w:rPr>
        <w:t>,</w:t>
      </w:r>
      <w:r w:rsidR="00B87229" w:rsidRPr="000912E2">
        <w:rPr>
          <w:b/>
        </w:rPr>
        <w:t xml:space="preserve"> of the Optional Protocol.</w:t>
      </w:r>
    </w:p>
    <w:p w:rsidR="00B87229" w:rsidRPr="000912E2" w:rsidRDefault="007D5A01" w:rsidP="007D5A01">
      <w:pPr>
        <w:pStyle w:val="SingleTxtG"/>
      </w:pPr>
      <w:r w:rsidRPr="000912E2">
        <w:t>25.</w:t>
      </w:r>
      <w:r w:rsidRPr="000912E2">
        <w:tab/>
      </w:r>
      <w:r w:rsidR="00B87229" w:rsidRPr="000912E2">
        <w:t xml:space="preserve">The Committee also notes with concern that some provisions of the Criminal </w:t>
      </w:r>
      <w:r w:rsidR="00164624">
        <w:t>C</w:t>
      </w:r>
      <w:r w:rsidR="00B87229" w:rsidRPr="000912E2">
        <w:t>ode punishing crimes under the Optional Protocol, particularly child pornography, protect children up to the age of 14</w:t>
      </w:r>
      <w:r w:rsidR="00164624" w:rsidRPr="00164624">
        <w:t xml:space="preserve"> </w:t>
      </w:r>
      <w:r w:rsidR="00164624" w:rsidRPr="000912E2">
        <w:t>only</w:t>
      </w:r>
      <w:r w:rsidR="00B87229" w:rsidRPr="000912E2">
        <w:t xml:space="preserve">. </w:t>
      </w:r>
    </w:p>
    <w:p w:rsidR="00B87229" w:rsidRPr="000912E2" w:rsidRDefault="007D5A01" w:rsidP="007D5A01">
      <w:pPr>
        <w:pStyle w:val="SingleTxtG"/>
        <w:rPr>
          <w:b/>
        </w:rPr>
      </w:pPr>
      <w:r w:rsidRPr="000912E2">
        <w:t>26.</w:t>
      </w:r>
      <w:r w:rsidRPr="000912E2">
        <w:tab/>
      </w:r>
      <w:r w:rsidR="00B87229" w:rsidRPr="000912E2">
        <w:rPr>
          <w:b/>
        </w:rPr>
        <w:t xml:space="preserve">The Committee recommends that the State party ensure that all children under the age of 18 are fully protected. </w:t>
      </w:r>
    </w:p>
    <w:p w:rsidR="00B87229" w:rsidRPr="000912E2" w:rsidRDefault="005B03DA" w:rsidP="005B03DA">
      <w:pPr>
        <w:pStyle w:val="H1G"/>
      </w:pPr>
      <w:r>
        <w:tab/>
      </w:r>
      <w:r>
        <w:tab/>
      </w:r>
      <w:r w:rsidR="00B87229" w:rsidRPr="000912E2">
        <w:t>Impunity</w:t>
      </w:r>
    </w:p>
    <w:p w:rsidR="00B87229" w:rsidRPr="000912E2" w:rsidRDefault="007D5A01" w:rsidP="007D5A01">
      <w:pPr>
        <w:pStyle w:val="SingleTxtG"/>
      </w:pPr>
      <w:r w:rsidRPr="000912E2">
        <w:t>27.</w:t>
      </w:r>
      <w:r w:rsidRPr="000912E2">
        <w:tab/>
      </w:r>
      <w:r w:rsidR="00B87229" w:rsidRPr="000912E2">
        <w:t>The Committee is concerned at the lack of information on investigations, prosecutions and punishment of perpetrators of all offences under the Optional Protocol.</w:t>
      </w:r>
    </w:p>
    <w:p w:rsidR="00B87229" w:rsidRPr="000912E2" w:rsidRDefault="007D5A01" w:rsidP="007D5A01">
      <w:pPr>
        <w:pStyle w:val="SingleTxtG"/>
        <w:rPr>
          <w:b/>
        </w:rPr>
      </w:pPr>
      <w:r w:rsidRPr="000912E2">
        <w:t>28.</w:t>
      </w:r>
      <w:r w:rsidRPr="000912E2">
        <w:tab/>
      </w:r>
      <w:r w:rsidR="00B87229" w:rsidRPr="000912E2">
        <w:rPr>
          <w:b/>
        </w:rPr>
        <w:t xml:space="preserve">The Committee urges the State party to take all </w:t>
      </w:r>
      <w:r w:rsidR="007B5F57">
        <w:rPr>
          <w:b/>
        </w:rPr>
        <w:t xml:space="preserve">the </w:t>
      </w:r>
      <w:r w:rsidR="00B87229" w:rsidRPr="000912E2">
        <w:rPr>
          <w:b/>
        </w:rPr>
        <w:t xml:space="preserve">necessary measures to ensure that crimes under the Optional Protocol are investigated and that alleged perpetrators are prosecuted and duly sanctioned. The Committee recommends that the State party provide detailed information on investigations, prosecutions and punishment of perpetrators of offences under the Optional Protocol in its next periodic report. </w:t>
      </w:r>
    </w:p>
    <w:p w:rsidR="00B87229" w:rsidRPr="000912E2" w:rsidRDefault="00C26B3C" w:rsidP="005B03DA">
      <w:pPr>
        <w:pStyle w:val="H1G"/>
      </w:pPr>
      <w:r>
        <w:tab/>
      </w:r>
      <w:r w:rsidR="00B87229" w:rsidRPr="000912E2">
        <w:tab/>
        <w:t>Extraterritorial jurisdiction and extradition</w:t>
      </w:r>
    </w:p>
    <w:p w:rsidR="00B87229" w:rsidRPr="000912E2" w:rsidRDefault="007D5A01" w:rsidP="007D5A01">
      <w:pPr>
        <w:pStyle w:val="SingleTxtG"/>
      </w:pPr>
      <w:r w:rsidRPr="000912E2">
        <w:t>29.</w:t>
      </w:r>
      <w:r w:rsidRPr="000912E2">
        <w:tab/>
      </w:r>
      <w:r w:rsidR="00B87229" w:rsidRPr="000912E2">
        <w:t xml:space="preserve">The Committee regrets that the State party’s legislation does not explicitly allow extraterritorial jurisdiction for all the cases referred to in article 4, paragraph 2, of the Optional Protocol. The Committee also regrets that jurisdiction over </w:t>
      </w:r>
      <w:r w:rsidR="00164624">
        <w:t xml:space="preserve">the </w:t>
      </w:r>
      <w:r w:rsidR="00B87229" w:rsidRPr="000912E2">
        <w:t xml:space="preserve">offences under the </w:t>
      </w:r>
      <w:r w:rsidR="00164624" w:rsidRPr="000912E2">
        <w:t xml:space="preserve">Optional </w:t>
      </w:r>
      <w:r w:rsidR="00B87229" w:rsidRPr="000912E2">
        <w:t>Protocol necessitates double criminality.</w:t>
      </w:r>
    </w:p>
    <w:p w:rsidR="00B87229" w:rsidRPr="000912E2" w:rsidRDefault="007D5A01" w:rsidP="007D5A01">
      <w:pPr>
        <w:pStyle w:val="SingleTxtG"/>
        <w:rPr>
          <w:b/>
        </w:rPr>
      </w:pPr>
      <w:r w:rsidRPr="000912E2">
        <w:t>30.</w:t>
      </w:r>
      <w:r w:rsidRPr="000912E2">
        <w:tab/>
      </w:r>
      <w:r w:rsidR="00B87229" w:rsidRPr="000912E2">
        <w:rPr>
          <w:b/>
        </w:rPr>
        <w:t xml:space="preserve">The Committee recommends that the State party take steps to ensure that </w:t>
      </w:r>
      <w:r w:rsidR="007B5F57">
        <w:rPr>
          <w:b/>
        </w:rPr>
        <w:t xml:space="preserve">its </w:t>
      </w:r>
      <w:r w:rsidR="00B87229" w:rsidRPr="000912E2">
        <w:rPr>
          <w:b/>
        </w:rPr>
        <w:t xml:space="preserve">domestic legislation enables it to establish and exercise extraterritorial jurisdiction, including extraterritorial jurisdiction without the criterion of double criminality, over the crimes under the Optional Protocol, </w:t>
      </w:r>
      <w:r w:rsidR="00D80BF8">
        <w:rPr>
          <w:b/>
        </w:rPr>
        <w:t>and</w:t>
      </w:r>
      <w:r w:rsidR="00B87229" w:rsidRPr="000912E2">
        <w:rPr>
          <w:b/>
        </w:rPr>
        <w:t xml:space="preserve"> </w:t>
      </w:r>
      <w:r w:rsidR="000029D3" w:rsidRPr="000912E2">
        <w:rPr>
          <w:b/>
        </w:rPr>
        <w:t xml:space="preserve">where necessary, </w:t>
      </w:r>
      <w:r w:rsidR="00B87229" w:rsidRPr="000912E2">
        <w:rPr>
          <w:b/>
        </w:rPr>
        <w:t>to use the Optional Protocol as a legal basis for extradition, in conformity with article 5 of the Optional Protocol.</w:t>
      </w:r>
    </w:p>
    <w:p w:rsidR="00B87229" w:rsidRPr="000912E2" w:rsidRDefault="00B87229" w:rsidP="00714793">
      <w:pPr>
        <w:pStyle w:val="HChG"/>
      </w:pPr>
      <w:r w:rsidRPr="000912E2">
        <w:tab/>
        <w:t>VII.</w:t>
      </w:r>
      <w:r w:rsidRPr="000912E2">
        <w:tab/>
        <w:t>Protection of the rights of child</w:t>
      </w:r>
      <w:r w:rsidR="005B03DA">
        <w:t xml:space="preserve"> victims (arts. 8 and 9 </w:t>
      </w:r>
      <w:r w:rsidR="00714793">
        <w:t>(</w:t>
      </w:r>
      <w:r w:rsidRPr="000912E2">
        <w:t>3</w:t>
      </w:r>
      <w:r w:rsidR="00C94461">
        <w:t>)</w:t>
      </w:r>
      <w:r w:rsidRPr="000912E2">
        <w:t xml:space="preserve"> and </w:t>
      </w:r>
      <w:r w:rsidR="00C94461">
        <w:t>(</w:t>
      </w:r>
      <w:r w:rsidRPr="000912E2">
        <w:t>4</w:t>
      </w:r>
      <w:r w:rsidR="00714793">
        <w:t>)</w:t>
      </w:r>
      <w:r w:rsidR="00E27C9F">
        <w:t xml:space="preserve"> </w:t>
      </w:r>
      <w:r w:rsidR="00E27C9F" w:rsidRPr="000912E2">
        <w:t>of the Optional Protocol</w:t>
      </w:r>
      <w:r w:rsidRPr="000912E2">
        <w:t>)</w:t>
      </w:r>
    </w:p>
    <w:p w:rsidR="00B87229" w:rsidRPr="000912E2" w:rsidRDefault="00B87229" w:rsidP="005B03DA">
      <w:pPr>
        <w:pStyle w:val="H1G"/>
      </w:pPr>
      <w:r w:rsidRPr="000912E2">
        <w:tab/>
      </w:r>
      <w:r w:rsidRPr="000912E2">
        <w:tab/>
        <w:t xml:space="preserve">Measures adopted to protect the rights of child victims </w:t>
      </w:r>
    </w:p>
    <w:p w:rsidR="00B87229" w:rsidRPr="000912E2" w:rsidRDefault="007D5A01" w:rsidP="007D5A01">
      <w:pPr>
        <w:pStyle w:val="SingleTxtG"/>
      </w:pPr>
      <w:r w:rsidRPr="000912E2">
        <w:t>31.</w:t>
      </w:r>
      <w:r w:rsidRPr="000912E2">
        <w:tab/>
      </w:r>
      <w:r w:rsidR="00B87229" w:rsidRPr="000912E2">
        <w:t xml:space="preserve">The Committee is concerned about the insufficient witness protection </w:t>
      </w:r>
      <w:r w:rsidR="00F61FDA">
        <w:t xml:space="preserve">programme </w:t>
      </w:r>
      <w:r w:rsidR="00B87229" w:rsidRPr="000912E2">
        <w:t xml:space="preserve">for child victims of offences under the Optional Protocol </w:t>
      </w:r>
      <w:r w:rsidR="00F61FDA">
        <w:t xml:space="preserve">who </w:t>
      </w:r>
      <w:r w:rsidR="00B87229" w:rsidRPr="000912E2">
        <w:t>com</w:t>
      </w:r>
      <w:r w:rsidR="00F61FDA">
        <w:t>e</w:t>
      </w:r>
      <w:r w:rsidR="00B87229" w:rsidRPr="000912E2">
        <w:t xml:space="preserve"> from abroad </w:t>
      </w:r>
      <w:r w:rsidR="00F61FDA">
        <w:t>and</w:t>
      </w:r>
      <w:r w:rsidR="00B87229" w:rsidRPr="000912E2">
        <w:t xml:space="preserve"> are not always perceived as victims</w:t>
      </w:r>
      <w:r w:rsidR="00F61FDA">
        <w:t>,</w:t>
      </w:r>
      <w:r w:rsidR="00B87229" w:rsidRPr="000912E2">
        <w:t xml:space="preserve"> </w:t>
      </w:r>
      <w:r w:rsidR="000029D3">
        <w:t>and</w:t>
      </w:r>
      <w:r w:rsidR="00B87229" w:rsidRPr="000912E2">
        <w:t xml:space="preserve"> might be considered criminals. </w:t>
      </w:r>
      <w:r w:rsidR="000E747B">
        <w:t>T</w:t>
      </w:r>
      <w:r w:rsidR="00B87229" w:rsidRPr="000912E2">
        <w:t xml:space="preserve">he Committee </w:t>
      </w:r>
      <w:r w:rsidR="000E747B">
        <w:t xml:space="preserve">also </w:t>
      </w:r>
      <w:r w:rsidR="00B87229" w:rsidRPr="000912E2">
        <w:t xml:space="preserve">notes with concern that children who have become victims </w:t>
      </w:r>
      <w:r w:rsidR="00F61FDA">
        <w:t>of</w:t>
      </w:r>
      <w:r w:rsidR="00B87229" w:rsidRPr="000912E2">
        <w:t xml:space="preserve"> an offence under the Optional Protocol and are in </w:t>
      </w:r>
      <w:r w:rsidR="00F61FDA">
        <w:t>an</w:t>
      </w:r>
      <w:r w:rsidR="00B87229" w:rsidRPr="000912E2">
        <w:t xml:space="preserve"> irregular migration</w:t>
      </w:r>
      <w:r w:rsidR="00F61FDA">
        <w:t xml:space="preserve"> situation</w:t>
      </w:r>
      <w:r w:rsidR="00B87229" w:rsidRPr="000912E2">
        <w:t>, or whose residence status is unclear</w:t>
      </w:r>
      <w:r w:rsidR="00F61FDA">
        <w:t>,</w:t>
      </w:r>
      <w:r w:rsidR="00B87229" w:rsidRPr="000912E2">
        <w:t xml:space="preserve"> cannot adequately benefit from the protective provisions </w:t>
      </w:r>
      <w:r w:rsidR="00C94461">
        <w:t>of</w:t>
      </w:r>
      <w:r w:rsidR="00B87229" w:rsidRPr="000912E2">
        <w:t xml:space="preserve"> the Optional Protocol. </w:t>
      </w:r>
    </w:p>
    <w:p w:rsidR="00B87229" w:rsidRPr="000912E2" w:rsidRDefault="007D5A01" w:rsidP="007D5A01">
      <w:pPr>
        <w:pStyle w:val="SingleTxtG"/>
        <w:rPr>
          <w:b/>
        </w:rPr>
      </w:pPr>
      <w:r w:rsidRPr="000912E2">
        <w:t>32.</w:t>
      </w:r>
      <w:r w:rsidRPr="000912E2">
        <w:tab/>
      </w:r>
      <w:r w:rsidR="00B87229" w:rsidRPr="000912E2">
        <w:rPr>
          <w:b/>
        </w:rPr>
        <w:t>The Committee recommends that the State party ensure that child victims o</w:t>
      </w:r>
      <w:r w:rsidR="00F61FDA">
        <w:rPr>
          <w:b/>
        </w:rPr>
        <w:t>f</w:t>
      </w:r>
      <w:r w:rsidR="00B87229" w:rsidRPr="000912E2">
        <w:rPr>
          <w:b/>
        </w:rPr>
        <w:t xml:space="preserve"> any of the offences under the Optional Protocol are not subject to criminal punishment and are considered victims. </w:t>
      </w:r>
      <w:r w:rsidR="000E747B">
        <w:rPr>
          <w:b/>
        </w:rPr>
        <w:t>I</w:t>
      </w:r>
      <w:r w:rsidR="00B87229" w:rsidRPr="000912E2">
        <w:rPr>
          <w:b/>
        </w:rPr>
        <w:t xml:space="preserve">n </w:t>
      </w:r>
      <w:r w:rsidR="00F61FDA">
        <w:rPr>
          <w:b/>
        </w:rPr>
        <w:t xml:space="preserve">the </w:t>
      </w:r>
      <w:r w:rsidR="00B87229" w:rsidRPr="000912E2">
        <w:rPr>
          <w:b/>
        </w:rPr>
        <w:t>light of article 9, paragraph 3</w:t>
      </w:r>
      <w:r w:rsidR="00F61FDA">
        <w:rPr>
          <w:b/>
        </w:rPr>
        <w:t>,</w:t>
      </w:r>
      <w:r w:rsidR="00B87229" w:rsidRPr="000912E2">
        <w:rPr>
          <w:b/>
        </w:rPr>
        <w:t xml:space="preserve"> of the Optional Protocol, the Committee </w:t>
      </w:r>
      <w:r w:rsidR="000E747B">
        <w:rPr>
          <w:b/>
        </w:rPr>
        <w:t xml:space="preserve">also </w:t>
      </w:r>
      <w:r w:rsidR="00B87229" w:rsidRPr="000912E2">
        <w:rPr>
          <w:b/>
        </w:rPr>
        <w:t xml:space="preserve">recommends that the State party take </w:t>
      </w:r>
      <w:r w:rsidR="00F61FDA">
        <w:rPr>
          <w:b/>
        </w:rPr>
        <w:t>all</w:t>
      </w:r>
      <w:r w:rsidR="00B87229" w:rsidRPr="000912E2">
        <w:rPr>
          <w:b/>
        </w:rPr>
        <w:t xml:space="preserve"> </w:t>
      </w:r>
      <w:r w:rsidR="00F61FDA">
        <w:rPr>
          <w:b/>
        </w:rPr>
        <w:t xml:space="preserve">the </w:t>
      </w:r>
      <w:r w:rsidR="00B87229" w:rsidRPr="000912E2">
        <w:rPr>
          <w:b/>
        </w:rPr>
        <w:t xml:space="preserve">necessary legislative </w:t>
      </w:r>
      <w:r w:rsidR="00F61FDA">
        <w:rPr>
          <w:b/>
        </w:rPr>
        <w:t>steps</w:t>
      </w:r>
      <w:r w:rsidR="00B87229" w:rsidRPr="000912E2">
        <w:rPr>
          <w:b/>
        </w:rPr>
        <w:t xml:space="preserve"> to ensure that every child who has become </w:t>
      </w:r>
      <w:r w:rsidR="00F61FDA">
        <w:rPr>
          <w:b/>
        </w:rPr>
        <w:t xml:space="preserve">a </w:t>
      </w:r>
      <w:r w:rsidR="00B87229" w:rsidRPr="000912E2">
        <w:rPr>
          <w:b/>
        </w:rPr>
        <w:t>victim o</w:t>
      </w:r>
      <w:r w:rsidR="00F61FDA">
        <w:rPr>
          <w:b/>
        </w:rPr>
        <w:t>f</w:t>
      </w:r>
      <w:r w:rsidR="00B87229" w:rsidRPr="000912E2">
        <w:rPr>
          <w:b/>
        </w:rPr>
        <w:t xml:space="preserve"> an offence under the Optional Protocol is given equal access to protective provisions and that the best interests of the child </w:t>
      </w:r>
      <w:r w:rsidR="00F61FDA">
        <w:rPr>
          <w:b/>
        </w:rPr>
        <w:t xml:space="preserve">are </w:t>
      </w:r>
      <w:r w:rsidR="00B87229" w:rsidRPr="000912E2">
        <w:rPr>
          <w:b/>
        </w:rPr>
        <w:t xml:space="preserve">always a primary consideration, in accordance with article 8, paragraph 3, of the Optional Protocol. </w:t>
      </w:r>
    </w:p>
    <w:p w:rsidR="00B87229" w:rsidRPr="000912E2" w:rsidRDefault="00B87229" w:rsidP="005B03DA">
      <w:pPr>
        <w:pStyle w:val="H1G"/>
      </w:pPr>
      <w:r w:rsidRPr="000912E2">
        <w:tab/>
      </w:r>
      <w:r w:rsidRPr="000912E2">
        <w:tab/>
        <w:t>Criminal justice system protection measures</w:t>
      </w:r>
    </w:p>
    <w:p w:rsidR="00B87229" w:rsidRPr="000912E2" w:rsidRDefault="007D5A01" w:rsidP="007D5A01">
      <w:pPr>
        <w:pStyle w:val="SingleTxtG"/>
      </w:pPr>
      <w:r w:rsidRPr="000912E2">
        <w:t>33.</w:t>
      </w:r>
      <w:r w:rsidRPr="000912E2">
        <w:tab/>
      </w:r>
      <w:r w:rsidR="00B87229" w:rsidRPr="000912E2">
        <w:t xml:space="preserve">While welcoming the legislative measures taken by the State party to ensure the protection of child victims and witnesses, the Committee notes with concern that child victims and witnesses frequently do not receive sufficient information about their procedural rights. </w:t>
      </w:r>
      <w:r w:rsidR="000E747B">
        <w:t>W</w:t>
      </w:r>
      <w:r w:rsidR="00B87229" w:rsidRPr="000912E2">
        <w:t xml:space="preserve">hile welcoming the </w:t>
      </w:r>
      <w:r w:rsidR="00F61FDA">
        <w:t xml:space="preserve">introduction </w:t>
      </w:r>
      <w:r w:rsidR="00F13BED">
        <w:t xml:space="preserve">of the </w:t>
      </w:r>
      <w:r w:rsidR="00B87229" w:rsidRPr="000912E2">
        <w:t xml:space="preserve">possibility of </w:t>
      </w:r>
      <w:r w:rsidR="00F13BED">
        <w:t xml:space="preserve">using </w:t>
      </w:r>
      <w:r w:rsidR="00B87229" w:rsidRPr="000912E2">
        <w:t>audiovisual recordings of witness</w:t>
      </w:r>
      <w:r w:rsidR="00F61FDA">
        <w:t xml:space="preserve"> testimony</w:t>
      </w:r>
      <w:r w:rsidR="00B87229" w:rsidRPr="000912E2">
        <w:t xml:space="preserve">, the Committee is </w:t>
      </w:r>
      <w:r w:rsidR="000E747B">
        <w:t xml:space="preserve">also </w:t>
      </w:r>
      <w:r w:rsidR="00B87229" w:rsidRPr="000912E2">
        <w:t xml:space="preserve">concerned at </w:t>
      </w:r>
      <w:r w:rsidR="00F61FDA">
        <w:t>the</w:t>
      </w:r>
      <w:r w:rsidR="00B87229" w:rsidRPr="000912E2">
        <w:t xml:space="preserve"> limited use</w:t>
      </w:r>
      <w:r w:rsidR="00F61FDA">
        <w:t xml:space="preserve"> of that </w:t>
      </w:r>
      <w:r w:rsidR="00F13BED">
        <w:t>technology</w:t>
      </w:r>
      <w:r w:rsidR="00B87229" w:rsidRPr="000912E2">
        <w:t xml:space="preserve">. </w:t>
      </w:r>
    </w:p>
    <w:p w:rsidR="00B87229" w:rsidRPr="000912E2" w:rsidRDefault="007D5A01" w:rsidP="007D5A01">
      <w:pPr>
        <w:pStyle w:val="SingleTxtG"/>
        <w:rPr>
          <w:b/>
        </w:rPr>
      </w:pPr>
      <w:r w:rsidRPr="000912E2">
        <w:t>34.</w:t>
      </w:r>
      <w:r w:rsidRPr="000912E2">
        <w:tab/>
      </w:r>
      <w:r w:rsidR="00F13BED">
        <w:rPr>
          <w:b/>
        </w:rPr>
        <w:t>I</w:t>
      </w:r>
      <w:r w:rsidR="00F13BED" w:rsidRPr="000912E2">
        <w:rPr>
          <w:b/>
        </w:rPr>
        <w:t xml:space="preserve">n </w:t>
      </w:r>
      <w:r w:rsidR="00F13BED">
        <w:rPr>
          <w:b/>
        </w:rPr>
        <w:t xml:space="preserve">the </w:t>
      </w:r>
      <w:r w:rsidR="00F13BED" w:rsidRPr="000912E2">
        <w:rPr>
          <w:b/>
        </w:rPr>
        <w:t xml:space="preserve">light of article 8, paragraph 1, of the Optional Protocol, </w:t>
      </w:r>
      <w:r w:rsidR="00F13BED">
        <w:rPr>
          <w:b/>
        </w:rPr>
        <w:t>t</w:t>
      </w:r>
      <w:r w:rsidR="00B87229" w:rsidRPr="000912E2">
        <w:rPr>
          <w:b/>
        </w:rPr>
        <w:t>he Committee recommends that the State party ensure the protection of child victims and witnesses at all stages of the criminal justice process. The State party should be guided in th</w:t>
      </w:r>
      <w:r w:rsidR="00F13BED">
        <w:rPr>
          <w:b/>
        </w:rPr>
        <w:t>at</w:t>
      </w:r>
      <w:r w:rsidR="00B87229" w:rsidRPr="000912E2">
        <w:rPr>
          <w:b/>
        </w:rPr>
        <w:t xml:space="preserve"> respect by the Guidelines on Justice in Matters involving Child Victims and Witnesses of Crime, adopted by the Economic and Social Council </w:t>
      </w:r>
      <w:r w:rsidR="00C94461">
        <w:rPr>
          <w:b/>
        </w:rPr>
        <w:t xml:space="preserve">in its </w:t>
      </w:r>
      <w:r w:rsidR="00B87229" w:rsidRPr="000912E2">
        <w:rPr>
          <w:b/>
        </w:rPr>
        <w:t>resolution 2005/20. In so doing, the Committee recommends that the State party</w:t>
      </w:r>
      <w:r w:rsidR="00F13BED">
        <w:rPr>
          <w:b/>
        </w:rPr>
        <w:t>,</w:t>
      </w:r>
      <w:r w:rsidR="00B87229" w:rsidRPr="000912E2">
        <w:rPr>
          <w:b/>
        </w:rPr>
        <w:t xml:space="preserve"> inter alia</w:t>
      </w:r>
      <w:r w:rsidR="00F13BED">
        <w:rPr>
          <w:b/>
        </w:rPr>
        <w:t>,</w:t>
      </w:r>
      <w:r w:rsidR="00B87229" w:rsidRPr="000912E2">
        <w:rPr>
          <w:b/>
        </w:rPr>
        <w:t xml:space="preserve"> place special </w:t>
      </w:r>
      <w:r w:rsidR="00F13BED">
        <w:rPr>
          <w:b/>
        </w:rPr>
        <w:t>emphasis</w:t>
      </w:r>
      <w:r w:rsidR="00F13BED" w:rsidRPr="000912E2">
        <w:rPr>
          <w:b/>
        </w:rPr>
        <w:t xml:space="preserve"> </w:t>
      </w:r>
      <w:r w:rsidR="00B87229" w:rsidRPr="000912E2">
        <w:rPr>
          <w:b/>
        </w:rPr>
        <w:t xml:space="preserve">on sections VII and XI of the </w:t>
      </w:r>
      <w:r w:rsidR="00F13BED">
        <w:rPr>
          <w:b/>
        </w:rPr>
        <w:t>G</w:t>
      </w:r>
      <w:r w:rsidR="00B87229" w:rsidRPr="000912E2">
        <w:rPr>
          <w:b/>
        </w:rPr>
        <w:t xml:space="preserve">uidelines, and </w:t>
      </w:r>
      <w:r w:rsidR="00F13BED">
        <w:rPr>
          <w:b/>
        </w:rPr>
        <w:t>m</w:t>
      </w:r>
      <w:r w:rsidR="00B87229" w:rsidRPr="000912E2">
        <w:rPr>
          <w:b/>
        </w:rPr>
        <w:t xml:space="preserve">ake every effort </w:t>
      </w:r>
      <w:r w:rsidR="00F13BED">
        <w:rPr>
          <w:b/>
        </w:rPr>
        <w:t>to</w:t>
      </w:r>
      <w:r w:rsidR="00B87229" w:rsidRPr="000912E2">
        <w:rPr>
          <w:b/>
        </w:rPr>
        <w:t xml:space="preserve"> allocate adequate and sufficient human, technical and financial resources to ensure </w:t>
      </w:r>
      <w:r w:rsidR="00F13BED">
        <w:rPr>
          <w:b/>
        </w:rPr>
        <w:t xml:space="preserve">the </w:t>
      </w:r>
      <w:r w:rsidR="00B87229" w:rsidRPr="000912E2">
        <w:rPr>
          <w:b/>
        </w:rPr>
        <w:t xml:space="preserve">effective and exhaustive implementation of the right to </w:t>
      </w:r>
      <w:r w:rsidR="00F13BED">
        <w:rPr>
          <w:b/>
        </w:rPr>
        <w:t xml:space="preserve">be </w:t>
      </w:r>
      <w:r w:rsidR="00B87229" w:rsidRPr="000912E2">
        <w:rPr>
          <w:b/>
        </w:rPr>
        <w:t>inform</w:t>
      </w:r>
      <w:r w:rsidR="00F13BED">
        <w:rPr>
          <w:b/>
        </w:rPr>
        <w:t>ed</w:t>
      </w:r>
      <w:r w:rsidR="00B87229" w:rsidRPr="000912E2">
        <w:rPr>
          <w:b/>
        </w:rPr>
        <w:t xml:space="preserve"> </w:t>
      </w:r>
      <w:r w:rsidR="00D80BF8">
        <w:rPr>
          <w:b/>
        </w:rPr>
        <w:t>and</w:t>
      </w:r>
      <w:r w:rsidR="00B87229" w:rsidRPr="000912E2">
        <w:rPr>
          <w:b/>
        </w:rPr>
        <w:t xml:space="preserve"> the right to be protected from hardship during the justice process.</w:t>
      </w:r>
    </w:p>
    <w:p w:rsidR="00B87229" w:rsidRPr="000912E2" w:rsidRDefault="00B87229" w:rsidP="005B03DA">
      <w:pPr>
        <w:pStyle w:val="H1G"/>
      </w:pPr>
      <w:r w:rsidRPr="000912E2">
        <w:tab/>
      </w:r>
      <w:r w:rsidRPr="000912E2">
        <w:tab/>
        <w:t xml:space="preserve">Recovery and reintegration of victims </w:t>
      </w:r>
    </w:p>
    <w:p w:rsidR="00B87229" w:rsidRPr="000912E2" w:rsidRDefault="007D5A01" w:rsidP="007D5A01">
      <w:pPr>
        <w:pStyle w:val="SingleTxtG"/>
      </w:pPr>
      <w:r w:rsidRPr="000912E2">
        <w:t>35.</w:t>
      </w:r>
      <w:r w:rsidRPr="000912E2">
        <w:tab/>
      </w:r>
      <w:r w:rsidR="00B87229" w:rsidRPr="000912E2">
        <w:t xml:space="preserve">The Committee is concerned about the insufficient measures for the recovery and reintegration of victims </w:t>
      </w:r>
      <w:r w:rsidR="000029D3">
        <w:t>of</w:t>
      </w:r>
      <w:r w:rsidR="00B87229" w:rsidRPr="000912E2">
        <w:t xml:space="preserve"> all offences under the Optional Protocol, particularly </w:t>
      </w:r>
      <w:r w:rsidR="00AC3DFF">
        <w:t xml:space="preserve">for </w:t>
      </w:r>
      <w:r w:rsidR="00B87229" w:rsidRPr="000912E2">
        <w:t xml:space="preserve">boys </w:t>
      </w:r>
      <w:r w:rsidR="00AC3DFF">
        <w:t>and</w:t>
      </w:r>
      <w:r w:rsidR="00B87229" w:rsidRPr="000912E2">
        <w:t xml:space="preserve"> unaccompanied children, including </w:t>
      </w:r>
      <w:r w:rsidR="00593475">
        <w:t>the low number of</w:t>
      </w:r>
      <w:r w:rsidR="00B87229" w:rsidRPr="000912E2">
        <w:t xml:space="preserve"> counselling centres for children affected by child</w:t>
      </w:r>
      <w:r w:rsidR="00AC3DFF">
        <w:t xml:space="preserve"> </w:t>
      </w:r>
      <w:r w:rsidR="00B87229" w:rsidRPr="000912E2">
        <w:t xml:space="preserve">pornography </w:t>
      </w:r>
      <w:r w:rsidR="00593475">
        <w:t xml:space="preserve">or forced </w:t>
      </w:r>
      <w:r w:rsidR="00B87229" w:rsidRPr="000912E2">
        <w:t>labour.</w:t>
      </w:r>
      <w:r w:rsidR="00593475">
        <w:t xml:space="preserve"> </w:t>
      </w:r>
      <w:r w:rsidR="00B87229" w:rsidRPr="000912E2">
        <w:t xml:space="preserve">The Committee also notes with concern the lack of support </w:t>
      </w:r>
      <w:r w:rsidR="00AC3DFF">
        <w:t>for</w:t>
      </w:r>
      <w:r w:rsidR="00B87229" w:rsidRPr="000912E2">
        <w:t xml:space="preserve"> families of child victims of trafficking, child prostitution and child pornography and regrets the lack of information on the implementation of the Victims Compensation Act in cases involving offences under the Optional Protocol. </w:t>
      </w:r>
    </w:p>
    <w:p w:rsidR="00B87229" w:rsidRPr="000912E2" w:rsidRDefault="007D5A01" w:rsidP="007D5A01">
      <w:pPr>
        <w:pStyle w:val="SingleTxtG"/>
        <w:rPr>
          <w:b/>
        </w:rPr>
      </w:pPr>
      <w:r w:rsidRPr="000912E2">
        <w:t>36.</w:t>
      </w:r>
      <w:r w:rsidRPr="000912E2">
        <w:tab/>
      </w:r>
      <w:r w:rsidR="00B87229" w:rsidRPr="000912E2">
        <w:rPr>
          <w:b/>
        </w:rPr>
        <w:t xml:space="preserve">The Committee recommends that the State party take all </w:t>
      </w:r>
      <w:r w:rsidR="00C94461">
        <w:rPr>
          <w:b/>
        </w:rPr>
        <w:t xml:space="preserve">the </w:t>
      </w:r>
      <w:r w:rsidR="00B87229" w:rsidRPr="000912E2">
        <w:rPr>
          <w:b/>
        </w:rPr>
        <w:t>necessary measures to ensure that</w:t>
      </w:r>
      <w:r w:rsidR="00D80BF8">
        <w:rPr>
          <w:b/>
        </w:rPr>
        <w:t>,</w:t>
      </w:r>
      <w:r w:rsidR="00B87229" w:rsidRPr="000912E2">
        <w:rPr>
          <w:b/>
        </w:rPr>
        <w:t xml:space="preserve"> </w:t>
      </w:r>
      <w:r w:rsidR="00D80BF8">
        <w:rPr>
          <w:b/>
        </w:rPr>
        <w:t>nationwide,</w:t>
      </w:r>
      <w:r w:rsidR="00D80BF8" w:rsidRPr="000912E2">
        <w:rPr>
          <w:b/>
        </w:rPr>
        <w:t xml:space="preserve"> </w:t>
      </w:r>
      <w:r w:rsidR="00B87229" w:rsidRPr="000912E2">
        <w:rPr>
          <w:b/>
        </w:rPr>
        <w:t>child victims of offences under the Optional Protocol</w:t>
      </w:r>
      <w:r w:rsidR="00593475">
        <w:rPr>
          <w:b/>
        </w:rPr>
        <w:t xml:space="preserve"> and</w:t>
      </w:r>
      <w:r w:rsidR="00B87229" w:rsidRPr="000912E2">
        <w:rPr>
          <w:b/>
        </w:rPr>
        <w:t xml:space="preserve"> their families are provided with appropriate assistance, including</w:t>
      </w:r>
      <w:r w:rsidR="00593475">
        <w:rPr>
          <w:b/>
        </w:rPr>
        <w:t xml:space="preserve"> </w:t>
      </w:r>
      <w:r w:rsidR="00C94461">
        <w:rPr>
          <w:b/>
        </w:rPr>
        <w:t xml:space="preserve">for </w:t>
      </w:r>
      <w:r w:rsidR="00B87229" w:rsidRPr="000912E2">
        <w:rPr>
          <w:b/>
        </w:rPr>
        <w:t xml:space="preserve">physical and psychological recovery </w:t>
      </w:r>
      <w:r w:rsidR="00D80BF8">
        <w:rPr>
          <w:b/>
        </w:rPr>
        <w:t>and</w:t>
      </w:r>
      <w:r w:rsidR="00B87229" w:rsidRPr="000912E2">
        <w:rPr>
          <w:b/>
        </w:rPr>
        <w:t xml:space="preserve"> full social reintegration. In th</w:t>
      </w:r>
      <w:r w:rsidR="00F13BED">
        <w:rPr>
          <w:b/>
        </w:rPr>
        <w:t>at</w:t>
      </w:r>
      <w:r w:rsidR="00B87229" w:rsidRPr="000912E2">
        <w:rPr>
          <w:b/>
        </w:rPr>
        <w:t xml:space="preserve"> regard, the Committee </w:t>
      </w:r>
      <w:r w:rsidR="000E747B">
        <w:rPr>
          <w:b/>
        </w:rPr>
        <w:t>also</w:t>
      </w:r>
      <w:r w:rsidR="00B87229" w:rsidRPr="000912E2">
        <w:rPr>
          <w:b/>
        </w:rPr>
        <w:t xml:space="preserve"> recommends that the State party ensure </w:t>
      </w:r>
      <w:r w:rsidR="00C94461">
        <w:rPr>
          <w:b/>
        </w:rPr>
        <w:t xml:space="preserve">the provision of </w:t>
      </w:r>
      <w:r w:rsidR="00B87229" w:rsidRPr="000912E2">
        <w:rPr>
          <w:b/>
        </w:rPr>
        <w:t xml:space="preserve">appropriate legal and psychological training for the persons </w:t>
      </w:r>
      <w:r w:rsidR="00AC3DFF">
        <w:rPr>
          <w:b/>
        </w:rPr>
        <w:t xml:space="preserve">responsible for </w:t>
      </w:r>
      <w:r w:rsidR="00B87229" w:rsidRPr="000912E2">
        <w:rPr>
          <w:b/>
        </w:rPr>
        <w:t>assist</w:t>
      </w:r>
      <w:r w:rsidR="00AC3DFF">
        <w:rPr>
          <w:b/>
        </w:rPr>
        <w:t>ing</w:t>
      </w:r>
      <w:r w:rsidR="00B87229" w:rsidRPr="000912E2">
        <w:rPr>
          <w:b/>
        </w:rPr>
        <w:t xml:space="preserve"> child</w:t>
      </w:r>
      <w:r w:rsidR="00593475">
        <w:rPr>
          <w:b/>
        </w:rPr>
        <w:t xml:space="preserve"> victims</w:t>
      </w:r>
      <w:r w:rsidR="000029D3">
        <w:rPr>
          <w:b/>
        </w:rPr>
        <w:t>,</w:t>
      </w:r>
      <w:r w:rsidR="00B87229" w:rsidRPr="000912E2">
        <w:rPr>
          <w:b/>
        </w:rPr>
        <w:t xml:space="preserve"> and </w:t>
      </w:r>
      <w:r w:rsidR="0014297C">
        <w:rPr>
          <w:b/>
        </w:rPr>
        <w:t>the</w:t>
      </w:r>
      <w:r w:rsidR="00B87229" w:rsidRPr="000912E2">
        <w:rPr>
          <w:b/>
        </w:rPr>
        <w:t xml:space="preserve"> systematic evaluation of th</w:t>
      </w:r>
      <w:r w:rsidR="00AC3DFF">
        <w:rPr>
          <w:b/>
        </w:rPr>
        <w:t>o</w:t>
      </w:r>
      <w:r w:rsidR="00B87229" w:rsidRPr="000912E2">
        <w:rPr>
          <w:b/>
        </w:rPr>
        <w:t>se services</w:t>
      </w:r>
      <w:r w:rsidR="000029D3">
        <w:rPr>
          <w:b/>
        </w:rPr>
        <w:t>,</w:t>
      </w:r>
      <w:r w:rsidR="00B87229" w:rsidRPr="000912E2">
        <w:rPr>
          <w:b/>
        </w:rPr>
        <w:t xml:space="preserve"> with the participation of relevant actors, including child victims. The Committee </w:t>
      </w:r>
      <w:r w:rsidR="000E747B">
        <w:rPr>
          <w:b/>
        </w:rPr>
        <w:t>further</w:t>
      </w:r>
      <w:r w:rsidR="00B87229" w:rsidRPr="000912E2">
        <w:rPr>
          <w:b/>
        </w:rPr>
        <w:t xml:space="preserve"> recommends </w:t>
      </w:r>
      <w:r w:rsidR="00593475">
        <w:rPr>
          <w:b/>
        </w:rPr>
        <w:t xml:space="preserve">that </w:t>
      </w:r>
      <w:r w:rsidR="00B87229" w:rsidRPr="000912E2">
        <w:rPr>
          <w:b/>
        </w:rPr>
        <w:t>the State party ensure that all child victims</w:t>
      </w:r>
      <w:r w:rsidR="000029D3" w:rsidRPr="000912E2">
        <w:rPr>
          <w:b/>
        </w:rPr>
        <w:t xml:space="preserve">, without discrimination, </w:t>
      </w:r>
      <w:r w:rsidR="00B87229" w:rsidRPr="000912E2">
        <w:rPr>
          <w:b/>
        </w:rPr>
        <w:t>have access to adequate procedures to see</w:t>
      </w:r>
      <w:r w:rsidR="00593475">
        <w:rPr>
          <w:b/>
        </w:rPr>
        <w:t>k</w:t>
      </w:r>
      <w:r w:rsidR="000029D3">
        <w:rPr>
          <w:b/>
        </w:rPr>
        <w:t xml:space="preserve"> </w:t>
      </w:r>
      <w:r w:rsidR="00B87229" w:rsidRPr="000912E2">
        <w:rPr>
          <w:b/>
        </w:rPr>
        <w:t>compensation from those legally responsible</w:t>
      </w:r>
      <w:r w:rsidR="00C94461">
        <w:rPr>
          <w:b/>
        </w:rPr>
        <w:t xml:space="preserve"> for the offences</w:t>
      </w:r>
      <w:r w:rsidR="00B87229" w:rsidRPr="000912E2">
        <w:rPr>
          <w:b/>
        </w:rPr>
        <w:t xml:space="preserve">. </w:t>
      </w:r>
    </w:p>
    <w:p w:rsidR="00B87229" w:rsidRPr="000912E2" w:rsidRDefault="00C26B3C" w:rsidP="005B03DA">
      <w:pPr>
        <w:pStyle w:val="H1G"/>
      </w:pPr>
      <w:r>
        <w:tab/>
      </w:r>
      <w:r>
        <w:tab/>
      </w:r>
      <w:r w:rsidR="00B87229" w:rsidRPr="000912E2">
        <w:t>Helpline</w:t>
      </w:r>
    </w:p>
    <w:p w:rsidR="00B87229" w:rsidRPr="000912E2" w:rsidRDefault="007D5A01" w:rsidP="007D5A01">
      <w:pPr>
        <w:pStyle w:val="SingleTxtG"/>
      </w:pPr>
      <w:r w:rsidRPr="000912E2">
        <w:t>37.</w:t>
      </w:r>
      <w:r w:rsidRPr="000912E2">
        <w:tab/>
      </w:r>
      <w:r w:rsidR="00B87229" w:rsidRPr="000912E2">
        <w:t>While welcoming the existence of the “</w:t>
      </w:r>
      <w:proofErr w:type="spellStart"/>
      <w:r w:rsidR="00B87229" w:rsidRPr="000912E2">
        <w:t>Nummer</w:t>
      </w:r>
      <w:proofErr w:type="spellEnd"/>
      <w:r w:rsidR="00B87229" w:rsidRPr="000912E2">
        <w:t xml:space="preserve"> </w:t>
      </w:r>
      <w:proofErr w:type="spellStart"/>
      <w:r w:rsidR="00B87229" w:rsidRPr="000912E2">
        <w:t>gegen</w:t>
      </w:r>
      <w:proofErr w:type="spellEnd"/>
      <w:r w:rsidR="00B87229" w:rsidRPr="000912E2">
        <w:t xml:space="preserve"> </w:t>
      </w:r>
      <w:proofErr w:type="spellStart"/>
      <w:r w:rsidR="00B87229" w:rsidRPr="000912E2">
        <w:t>Kummer</w:t>
      </w:r>
      <w:proofErr w:type="spellEnd"/>
      <w:r w:rsidR="00B87229" w:rsidRPr="000912E2">
        <w:t>”</w:t>
      </w:r>
      <w:r w:rsidR="00E17647">
        <w:t xml:space="preserve"> </w:t>
      </w:r>
      <w:r w:rsidR="00E17647" w:rsidRPr="0075237B">
        <w:t>(</w:t>
      </w:r>
      <w:r w:rsidR="000029D3">
        <w:t>Number against w</w:t>
      </w:r>
      <w:r w:rsidR="00046F81">
        <w:t>orries</w:t>
      </w:r>
      <w:r w:rsidR="00E17647" w:rsidRPr="0075237B">
        <w:t>)</w:t>
      </w:r>
      <w:r w:rsidR="000029D3">
        <w:t xml:space="preserve"> </w:t>
      </w:r>
      <w:r w:rsidR="000029D3" w:rsidRPr="000912E2">
        <w:t>helpline</w:t>
      </w:r>
      <w:r w:rsidR="000029D3">
        <w:t xml:space="preserve"> </w:t>
      </w:r>
      <w:r w:rsidR="003654E3">
        <w:t xml:space="preserve">for </w:t>
      </w:r>
      <w:r w:rsidR="003654E3" w:rsidRPr="000912E2">
        <w:t>child</w:t>
      </w:r>
      <w:r w:rsidR="003654E3">
        <w:t>ren</w:t>
      </w:r>
      <w:r w:rsidR="003654E3" w:rsidRPr="000912E2">
        <w:t xml:space="preserve"> and adolescent</w:t>
      </w:r>
      <w:r w:rsidR="003654E3">
        <w:t>s</w:t>
      </w:r>
      <w:r w:rsidR="00B87229" w:rsidRPr="000912E2">
        <w:t xml:space="preserve">, the Committee regrets that it does not fully reach the target group of the Optional Protocol. </w:t>
      </w:r>
      <w:r w:rsidR="000E747B">
        <w:t>T</w:t>
      </w:r>
      <w:r w:rsidR="00B87229" w:rsidRPr="000912E2">
        <w:t xml:space="preserve">he Committee </w:t>
      </w:r>
      <w:r w:rsidR="000E747B">
        <w:t xml:space="preserve">also </w:t>
      </w:r>
      <w:r w:rsidR="00B87229" w:rsidRPr="000912E2">
        <w:t xml:space="preserve">notes with concern that </w:t>
      </w:r>
      <w:r w:rsidR="003654E3">
        <w:t xml:space="preserve">neither </w:t>
      </w:r>
      <w:r w:rsidR="00B87229" w:rsidRPr="000912E2">
        <w:t>th</w:t>
      </w:r>
      <w:r w:rsidR="000029D3">
        <w:t>at</w:t>
      </w:r>
      <w:r w:rsidR="00B87229" w:rsidRPr="000912E2">
        <w:t xml:space="preserve"> helpline </w:t>
      </w:r>
      <w:r w:rsidR="00C94461">
        <w:t>n</w:t>
      </w:r>
      <w:r w:rsidR="000029D3">
        <w:t xml:space="preserve">or the one </w:t>
      </w:r>
      <w:r w:rsidR="00B87229" w:rsidRPr="000912E2">
        <w:t xml:space="preserve">administered by the </w:t>
      </w:r>
      <w:r w:rsidR="00E049A9">
        <w:t>I</w:t>
      </w:r>
      <w:r w:rsidR="00E049A9" w:rsidRPr="000912E2">
        <w:t xml:space="preserve">ndependent </w:t>
      </w:r>
      <w:r w:rsidR="00E049A9">
        <w:t>C</w:t>
      </w:r>
      <w:r w:rsidR="00E049A9" w:rsidRPr="000912E2">
        <w:t>ommission</w:t>
      </w:r>
      <w:r w:rsidR="00E049A9">
        <w:t>er</w:t>
      </w:r>
      <w:r w:rsidR="00E049A9" w:rsidRPr="000912E2">
        <w:t xml:space="preserve"> </w:t>
      </w:r>
      <w:r w:rsidR="00E049A9">
        <w:t>for</w:t>
      </w:r>
      <w:r w:rsidR="00E049A9" w:rsidRPr="000912E2">
        <w:t xml:space="preserve"> </w:t>
      </w:r>
      <w:r w:rsidR="00E049A9">
        <w:t>C</w:t>
      </w:r>
      <w:r w:rsidR="00E049A9" w:rsidRPr="000912E2">
        <w:t xml:space="preserve">hild </w:t>
      </w:r>
      <w:r w:rsidR="00E049A9">
        <w:t>S</w:t>
      </w:r>
      <w:r w:rsidR="00E049A9" w:rsidRPr="000912E2">
        <w:t xml:space="preserve">ex </w:t>
      </w:r>
      <w:r w:rsidR="00E049A9">
        <w:t>A</w:t>
      </w:r>
      <w:r w:rsidR="00E049A9" w:rsidRPr="000912E2">
        <w:t>buse</w:t>
      </w:r>
      <w:r w:rsidR="00E049A9">
        <w:t xml:space="preserve"> Issues</w:t>
      </w:r>
      <w:r w:rsidR="00B87229" w:rsidRPr="000912E2">
        <w:t xml:space="preserve"> provide</w:t>
      </w:r>
      <w:r w:rsidR="00E049A9">
        <w:t>s</w:t>
      </w:r>
      <w:r w:rsidR="00B87229" w:rsidRPr="000912E2">
        <w:t xml:space="preserve"> </w:t>
      </w:r>
      <w:r w:rsidR="003654E3">
        <w:t xml:space="preserve">a nationwide service, or a </w:t>
      </w:r>
      <w:r w:rsidR="00E17647" w:rsidRPr="000912E2">
        <w:t>service</w:t>
      </w:r>
      <w:r w:rsidR="00E17647">
        <w:t xml:space="preserve"> that is available </w:t>
      </w:r>
      <w:r w:rsidR="003654E3">
        <w:t>24 hour</w:t>
      </w:r>
      <w:r w:rsidR="00E17647">
        <w:t>s</w:t>
      </w:r>
      <w:r w:rsidR="003654E3">
        <w:t xml:space="preserve"> </w:t>
      </w:r>
      <w:r w:rsidR="00E17647">
        <w:t>a day, 7 days a week</w:t>
      </w:r>
      <w:r w:rsidR="00B87229" w:rsidRPr="000912E2">
        <w:t>.</w:t>
      </w:r>
    </w:p>
    <w:p w:rsidR="00B87229" w:rsidRPr="000912E2" w:rsidRDefault="007D5A01" w:rsidP="007D5A01">
      <w:pPr>
        <w:pStyle w:val="SingleTxtG"/>
        <w:rPr>
          <w:b/>
        </w:rPr>
      </w:pPr>
      <w:r w:rsidRPr="000912E2">
        <w:t>38.</w:t>
      </w:r>
      <w:r w:rsidRPr="000912E2">
        <w:tab/>
      </w:r>
      <w:r w:rsidR="00B87229" w:rsidRPr="000912E2">
        <w:rPr>
          <w:b/>
        </w:rPr>
        <w:t xml:space="preserve">The Committee encourages the State party to strengthen its financial support </w:t>
      </w:r>
      <w:r w:rsidR="00E17647">
        <w:rPr>
          <w:b/>
        </w:rPr>
        <w:t xml:space="preserve">for children’s helplines </w:t>
      </w:r>
      <w:r w:rsidR="00B87229" w:rsidRPr="000912E2">
        <w:rPr>
          <w:b/>
        </w:rPr>
        <w:t xml:space="preserve">and consider allocating human, technical and financial resources to ensure that: </w:t>
      </w:r>
    </w:p>
    <w:p w:rsidR="00B87229" w:rsidRPr="000912E2" w:rsidRDefault="007D5A01" w:rsidP="007D5A01">
      <w:pPr>
        <w:pStyle w:val="SingleTxtG"/>
        <w:ind w:firstLine="567"/>
        <w:rPr>
          <w:b/>
        </w:rPr>
      </w:pPr>
      <w:r w:rsidRPr="000912E2">
        <w:rPr>
          <w:b/>
        </w:rPr>
        <w:t>(a)</w:t>
      </w:r>
      <w:r w:rsidRPr="000912E2">
        <w:rPr>
          <w:b/>
        </w:rPr>
        <w:tab/>
      </w:r>
      <w:r w:rsidR="00B87229" w:rsidRPr="000912E2">
        <w:rPr>
          <w:b/>
        </w:rPr>
        <w:t xml:space="preserve">Professionals working for the helplines are trained </w:t>
      </w:r>
      <w:r w:rsidR="00E17647">
        <w:rPr>
          <w:b/>
        </w:rPr>
        <w:t>t</w:t>
      </w:r>
      <w:r w:rsidR="00B87229" w:rsidRPr="000912E2">
        <w:rPr>
          <w:b/>
        </w:rPr>
        <w:t xml:space="preserve">o counsel child victims </w:t>
      </w:r>
      <w:r w:rsidR="00593475">
        <w:rPr>
          <w:b/>
        </w:rPr>
        <w:t>of</w:t>
      </w:r>
      <w:r w:rsidR="00B87229" w:rsidRPr="000912E2">
        <w:rPr>
          <w:b/>
        </w:rPr>
        <w:t xml:space="preserve"> the offences under the Optional Protocol;</w:t>
      </w:r>
    </w:p>
    <w:p w:rsidR="00B87229" w:rsidRPr="000912E2" w:rsidRDefault="007D5A01" w:rsidP="007D5A01">
      <w:pPr>
        <w:pStyle w:val="SingleTxtG"/>
        <w:ind w:firstLine="567"/>
        <w:rPr>
          <w:b/>
        </w:rPr>
      </w:pPr>
      <w:r w:rsidRPr="000912E2">
        <w:rPr>
          <w:b/>
        </w:rPr>
        <w:t>(b)</w:t>
      </w:r>
      <w:r w:rsidRPr="000912E2">
        <w:rPr>
          <w:b/>
        </w:rPr>
        <w:tab/>
      </w:r>
      <w:r w:rsidR="00B87229" w:rsidRPr="000912E2">
        <w:rPr>
          <w:b/>
        </w:rPr>
        <w:t>The helplines are accessible through</w:t>
      </w:r>
      <w:r w:rsidR="00E17647">
        <w:rPr>
          <w:b/>
        </w:rPr>
        <w:t>out</w:t>
      </w:r>
      <w:r w:rsidR="00B87229" w:rsidRPr="000912E2">
        <w:rPr>
          <w:b/>
        </w:rPr>
        <w:t xml:space="preserve"> the country 24 hours </w:t>
      </w:r>
      <w:r w:rsidR="00E17647">
        <w:rPr>
          <w:b/>
        </w:rPr>
        <w:t xml:space="preserve">a day, 7 </w:t>
      </w:r>
      <w:r w:rsidR="00B87229" w:rsidRPr="000912E2">
        <w:rPr>
          <w:b/>
        </w:rPr>
        <w:t>day</w:t>
      </w:r>
      <w:r w:rsidR="00593475">
        <w:rPr>
          <w:b/>
        </w:rPr>
        <w:t>s a week</w:t>
      </w:r>
      <w:r w:rsidR="00B87229" w:rsidRPr="000912E2">
        <w:rPr>
          <w:b/>
        </w:rPr>
        <w:t>;</w:t>
      </w:r>
      <w:r w:rsidR="00593475">
        <w:rPr>
          <w:b/>
        </w:rPr>
        <w:t xml:space="preserve"> </w:t>
      </w:r>
    </w:p>
    <w:p w:rsidR="00B87229" w:rsidRPr="000912E2" w:rsidRDefault="007D5A01" w:rsidP="007D5A01">
      <w:pPr>
        <w:pStyle w:val="SingleTxtG"/>
        <w:ind w:firstLine="567"/>
        <w:rPr>
          <w:b/>
        </w:rPr>
      </w:pPr>
      <w:r w:rsidRPr="000912E2">
        <w:rPr>
          <w:b/>
        </w:rPr>
        <w:t>(c)</w:t>
      </w:r>
      <w:r w:rsidRPr="000912E2">
        <w:rPr>
          <w:b/>
        </w:rPr>
        <w:tab/>
      </w:r>
      <w:r w:rsidR="00B87229" w:rsidRPr="000912E2">
        <w:rPr>
          <w:b/>
        </w:rPr>
        <w:t xml:space="preserve">The possibility of contacting the helplines for matters related to the Optional Protocol </w:t>
      </w:r>
      <w:r w:rsidR="00593475">
        <w:rPr>
          <w:b/>
        </w:rPr>
        <w:t>is</w:t>
      </w:r>
      <w:r w:rsidR="00B87229" w:rsidRPr="000912E2">
        <w:rPr>
          <w:b/>
        </w:rPr>
        <w:t xml:space="preserve"> </w:t>
      </w:r>
      <w:r w:rsidR="00C94461">
        <w:rPr>
          <w:b/>
        </w:rPr>
        <w:t xml:space="preserve">made </w:t>
      </w:r>
      <w:r w:rsidR="00B87229" w:rsidRPr="000912E2">
        <w:rPr>
          <w:b/>
        </w:rPr>
        <w:t>widely</w:t>
      </w:r>
      <w:r w:rsidR="00C94461">
        <w:rPr>
          <w:b/>
        </w:rPr>
        <w:t xml:space="preserve"> known</w:t>
      </w:r>
      <w:r w:rsidR="00B87229" w:rsidRPr="000912E2">
        <w:rPr>
          <w:b/>
        </w:rPr>
        <w:t>, particularly among children in vulnerable situations.</w:t>
      </w:r>
    </w:p>
    <w:p w:rsidR="00B87229" w:rsidRPr="000912E2" w:rsidRDefault="00B87229" w:rsidP="000912E2">
      <w:pPr>
        <w:pStyle w:val="HChG"/>
      </w:pPr>
      <w:r w:rsidRPr="000912E2">
        <w:tab/>
        <w:t>VIII.</w:t>
      </w:r>
      <w:r w:rsidRPr="000912E2">
        <w:tab/>
        <w:t>International assistance and cooperation (art. 10</w:t>
      </w:r>
      <w:r w:rsidR="00E27C9F">
        <w:t xml:space="preserve"> </w:t>
      </w:r>
      <w:r w:rsidR="00E27C9F" w:rsidRPr="000912E2">
        <w:t>of the Optional Protocol</w:t>
      </w:r>
      <w:r w:rsidRPr="000912E2">
        <w:t>)</w:t>
      </w:r>
    </w:p>
    <w:p w:rsidR="00B87229" w:rsidRPr="000912E2" w:rsidRDefault="00B87229" w:rsidP="005B03DA">
      <w:pPr>
        <w:pStyle w:val="H1G"/>
      </w:pPr>
      <w:r w:rsidRPr="000912E2">
        <w:tab/>
      </w:r>
      <w:r w:rsidRPr="000912E2">
        <w:tab/>
        <w:t>Multilateral, bilateral and regional agreements</w:t>
      </w:r>
    </w:p>
    <w:p w:rsidR="00B87229" w:rsidRPr="000912E2" w:rsidRDefault="007D5A01" w:rsidP="007D5A01">
      <w:pPr>
        <w:pStyle w:val="SingleTxtG"/>
        <w:rPr>
          <w:b/>
        </w:rPr>
      </w:pPr>
      <w:r w:rsidRPr="000912E2">
        <w:t>39.</w:t>
      </w:r>
      <w:r w:rsidRPr="000912E2">
        <w:tab/>
      </w:r>
      <w:r w:rsidR="00B87229" w:rsidRPr="000912E2">
        <w:rPr>
          <w:b/>
        </w:rPr>
        <w:t xml:space="preserve">In the light of article 10, paragraph 1, of the Optional Protocol, the Committee encourages the State party to continue to strengthen international cooperation through multilateral, </w:t>
      </w:r>
      <w:r w:rsidR="0014297C" w:rsidRPr="000912E2">
        <w:rPr>
          <w:b/>
        </w:rPr>
        <w:t xml:space="preserve">bilateral and </w:t>
      </w:r>
      <w:r w:rsidR="00B87229" w:rsidRPr="000912E2">
        <w:rPr>
          <w:b/>
        </w:rPr>
        <w:t>regional arrangements, especially with neighbouring countries, including by strengthening procedures for and mechanisms to coordinate the implementation of such arrangements, with a view to improving</w:t>
      </w:r>
      <w:r w:rsidR="00C94461">
        <w:rPr>
          <w:b/>
        </w:rPr>
        <w:t xml:space="preserve"> the</w:t>
      </w:r>
      <w:r w:rsidR="00B87229" w:rsidRPr="000912E2">
        <w:rPr>
          <w:b/>
        </w:rPr>
        <w:t xml:space="preserve"> prevention</w:t>
      </w:r>
      <w:r w:rsidR="00C94461">
        <w:rPr>
          <w:b/>
        </w:rPr>
        <w:t xml:space="preserve"> of</w:t>
      </w:r>
      <w:r w:rsidR="00B87229" w:rsidRPr="000912E2">
        <w:rPr>
          <w:b/>
        </w:rPr>
        <w:t xml:space="preserve">, </w:t>
      </w:r>
      <w:r w:rsidR="00C94461">
        <w:rPr>
          <w:b/>
        </w:rPr>
        <w:t xml:space="preserve">and the </w:t>
      </w:r>
      <w:r w:rsidR="00B87229" w:rsidRPr="000912E2">
        <w:rPr>
          <w:b/>
        </w:rPr>
        <w:t>detection, investigation, prosecution and punishment of those responsible for a</w:t>
      </w:r>
      <w:r w:rsidR="0014297C">
        <w:rPr>
          <w:b/>
        </w:rPr>
        <w:t>ll</w:t>
      </w:r>
      <w:r w:rsidR="00B87229" w:rsidRPr="000912E2">
        <w:rPr>
          <w:b/>
        </w:rPr>
        <w:t xml:space="preserve"> of the offences under the Optional Protocol. </w:t>
      </w:r>
    </w:p>
    <w:p w:rsidR="00B87229" w:rsidRPr="000912E2" w:rsidRDefault="000912E2" w:rsidP="000912E2">
      <w:pPr>
        <w:pStyle w:val="HChG"/>
      </w:pPr>
      <w:r>
        <w:tab/>
      </w:r>
      <w:r w:rsidR="00C15141">
        <w:t>I</w:t>
      </w:r>
      <w:r>
        <w:t>X.</w:t>
      </w:r>
      <w:r>
        <w:tab/>
      </w:r>
      <w:r w:rsidR="00B87229" w:rsidRPr="000912E2">
        <w:t>Follow-up and dissemination</w:t>
      </w:r>
    </w:p>
    <w:p w:rsidR="00B87229" w:rsidRPr="000912E2" w:rsidRDefault="00B87229" w:rsidP="005B03DA">
      <w:pPr>
        <w:pStyle w:val="H1G"/>
      </w:pPr>
      <w:r w:rsidRPr="000912E2">
        <w:tab/>
      </w:r>
      <w:r w:rsidRPr="000912E2">
        <w:tab/>
        <w:t>Follow-up</w:t>
      </w:r>
    </w:p>
    <w:p w:rsidR="00B87229" w:rsidRPr="000912E2" w:rsidRDefault="007D5A01" w:rsidP="007D5A01">
      <w:pPr>
        <w:pStyle w:val="SingleTxtG"/>
        <w:rPr>
          <w:b/>
        </w:rPr>
      </w:pPr>
      <w:r w:rsidRPr="000912E2">
        <w:t>40.</w:t>
      </w:r>
      <w:r w:rsidRPr="000912E2">
        <w:tab/>
      </w:r>
      <w:r w:rsidR="00B87229" w:rsidRPr="000912E2">
        <w:rPr>
          <w:b/>
        </w:rPr>
        <w:t xml:space="preserve">The Committee recommends that the State party take all </w:t>
      </w:r>
      <w:r w:rsidR="00C94461">
        <w:rPr>
          <w:b/>
        </w:rPr>
        <w:t xml:space="preserve">the </w:t>
      </w:r>
      <w:r w:rsidR="00B87229" w:rsidRPr="000912E2">
        <w:rPr>
          <w:b/>
        </w:rPr>
        <w:t xml:space="preserve">appropriate measures to ensure </w:t>
      </w:r>
      <w:r w:rsidR="00E17647">
        <w:rPr>
          <w:b/>
        </w:rPr>
        <w:t xml:space="preserve">the </w:t>
      </w:r>
      <w:r w:rsidR="00B87229" w:rsidRPr="000912E2">
        <w:rPr>
          <w:b/>
        </w:rPr>
        <w:t xml:space="preserve">full implementation of the present recommendations, inter alia, by transmitting them to the relevant ministries, Parliament and to the </w:t>
      </w:r>
      <w:r w:rsidR="00E17647">
        <w:rPr>
          <w:b/>
        </w:rPr>
        <w:t>f</w:t>
      </w:r>
      <w:r w:rsidR="00B87229" w:rsidRPr="000912E2">
        <w:rPr>
          <w:b/>
        </w:rPr>
        <w:t>ederal, Länder and local authorities, for appropriate consideration and further action.</w:t>
      </w:r>
    </w:p>
    <w:p w:rsidR="00B87229" w:rsidRPr="000912E2" w:rsidRDefault="000912E2" w:rsidP="005B03DA">
      <w:pPr>
        <w:pStyle w:val="H1G"/>
      </w:pPr>
      <w:r>
        <w:tab/>
      </w:r>
      <w:r>
        <w:tab/>
      </w:r>
      <w:r w:rsidR="00B87229" w:rsidRPr="000912E2">
        <w:t xml:space="preserve">Dissemination of concluding observations </w:t>
      </w:r>
    </w:p>
    <w:p w:rsidR="00B87229" w:rsidRPr="000912E2" w:rsidRDefault="007D5A01" w:rsidP="007D5A01">
      <w:pPr>
        <w:pStyle w:val="SingleTxtG"/>
        <w:rPr>
          <w:b/>
        </w:rPr>
      </w:pPr>
      <w:r w:rsidRPr="000912E2">
        <w:t>41.</w:t>
      </w:r>
      <w:r w:rsidRPr="000912E2">
        <w:tab/>
      </w:r>
      <w:r w:rsidR="00B87229" w:rsidRPr="000912E2">
        <w:rPr>
          <w:b/>
        </w:rPr>
        <w:t xml:space="preserve">The Committee recommends that the report and written replies submitted by the State party and </w:t>
      </w:r>
      <w:r w:rsidR="00E17647">
        <w:rPr>
          <w:b/>
        </w:rPr>
        <w:t xml:space="preserve">the present </w:t>
      </w:r>
      <w:r w:rsidR="00B87229" w:rsidRPr="000912E2">
        <w:rPr>
          <w:b/>
        </w:rPr>
        <w:t xml:space="preserve">concluding observations be made widely available, including through the Internet, to the public at large, civil society organizations, youth groups, professional groups and children, in order to generate debate and awareness of the Optional Protocol, </w:t>
      </w:r>
      <w:r w:rsidR="00C94461">
        <w:rPr>
          <w:b/>
        </w:rPr>
        <w:t xml:space="preserve">and </w:t>
      </w:r>
      <w:r w:rsidR="00B87229" w:rsidRPr="000912E2">
        <w:rPr>
          <w:b/>
        </w:rPr>
        <w:t xml:space="preserve">its </w:t>
      </w:r>
      <w:r w:rsidR="002F1F8B">
        <w:rPr>
          <w:b/>
        </w:rPr>
        <w:t>implementation and monitoring.</w:t>
      </w:r>
    </w:p>
    <w:p w:rsidR="00B87229" w:rsidRPr="000912E2" w:rsidRDefault="00B87229" w:rsidP="000912E2">
      <w:pPr>
        <w:pStyle w:val="HChG"/>
      </w:pPr>
      <w:r w:rsidRPr="000912E2">
        <w:tab/>
        <w:t>X.</w:t>
      </w:r>
      <w:r w:rsidRPr="000912E2">
        <w:tab/>
        <w:t>Next report</w:t>
      </w:r>
    </w:p>
    <w:p w:rsidR="00B87229" w:rsidRPr="000912E2" w:rsidRDefault="007D5A01" w:rsidP="007D5A01">
      <w:pPr>
        <w:pStyle w:val="SingleTxtG"/>
        <w:rPr>
          <w:b/>
        </w:rPr>
      </w:pPr>
      <w:r w:rsidRPr="000912E2">
        <w:t>42.</w:t>
      </w:r>
      <w:r w:rsidRPr="000912E2">
        <w:tab/>
      </w:r>
      <w:r w:rsidR="00B87229" w:rsidRPr="000912E2">
        <w:rPr>
          <w:b/>
        </w:rPr>
        <w:t xml:space="preserve">In accordance with article 12, paragraph 2, </w:t>
      </w:r>
      <w:r w:rsidR="002918FE" w:rsidRPr="000912E2">
        <w:rPr>
          <w:b/>
        </w:rPr>
        <w:t>of the Optional Protocol</w:t>
      </w:r>
      <w:r w:rsidR="002918FE">
        <w:rPr>
          <w:b/>
        </w:rPr>
        <w:t>,</w:t>
      </w:r>
      <w:r w:rsidR="002918FE" w:rsidRPr="000912E2">
        <w:rPr>
          <w:b/>
        </w:rPr>
        <w:t xml:space="preserve"> </w:t>
      </w:r>
      <w:r w:rsidR="00B87229" w:rsidRPr="000912E2">
        <w:rPr>
          <w:b/>
        </w:rPr>
        <w:t xml:space="preserve">the Committee requests </w:t>
      </w:r>
      <w:r w:rsidR="00714793">
        <w:rPr>
          <w:b/>
        </w:rPr>
        <w:t xml:space="preserve">that </w:t>
      </w:r>
      <w:r w:rsidR="00B87229" w:rsidRPr="000912E2">
        <w:rPr>
          <w:b/>
        </w:rPr>
        <w:t xml:space="preserve">the State party include further information on the implementation of the </w:t>
      </w:r>
      <w:r w:rsidR="002918FE">
        <w:rPr>
          <w:b/>
        </w:rPr>
        <w:t xml:space="preserve">Optional </w:t>
      </w:r>
      <w:r w:rsidR="00B87229" w:rsidRPr="000912E2">
        <w:rPr>
          <w:b/>
        </w:rPr>
        <w:t xml:space="preserve">Protocol in its next periodic report under the Convention on the Rights of the Child, </w:t>
      </w:r>
      <w:r w:rsidR="00C94461">
        <w:rPr>
          <w:b/>
        </w:rPr>
        <w:t xml:space="preserve">to be submitted </w:t>
      </w:r>
      <w:r w:rsidR="00B87229" w:rsidRPr="000912E2">
        <w:rPr>
          <w:b/>
        </w:rPr>
        <w:t>in accordance with article 44 of the Convention.</w:t>
      </w:r>
    </w:p>
    <w:p w:rsidR="00B87229" w:rsidRPr="005B03DA" w:rsidRDefault="005B03DA" w:rsidP="005B03DA">
      <w:pPr>
        <w:pStyle w:val="SingleTxtG"/>
        <w:spacing w:before="240" w:after="0"/>
        <w:jc w:val="center"/>
        <w:rPr>
          <w:u w:val="single"/>
        </w:rPr>
      </w:pPr>
      <w:r>
        <w:rPr>
          <w:u w:val="single"/>
        </w:rPr>
        <w:tab/>
      </w:r>
      <w:r>
        <w:rPr>
          <w:u w:val="single"/>
        </w:rPr>
        <w:tab/>
      </w:r>
      <w:r>
        <w:rPr>
          <w:u w:val="single"/>
        </w:rPr>
        <w:tab/>
      </w:r>
    </w:p>
    <w:sectPr w:rsidR="00B87229" w:rsidRPr="005B03DA" w:rsidSect="008B012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A9" w:rsidRDefault="00FC0BA9"/>
  </w:endnote>
  <w:endnote w:type="continuationSeparator" w:id="0">
    <w:p w:rsidR="00FC0BA9" w:rsidRDefault="00FC0BA9"/>
  </w:endnote>
  <w:endnote w:type="continuationNotice" w:id="1">
    <w:p w:rsidR="00FC0BA9" w:rsidRDefault="00FC0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A9" w:rsidRPr="008B0127" w:rsidRDefault="00FC0BA9" w:rsidP="008B0127">
    <w:pPr>
      <w:pStyle w:val="Footer"/>
      <w:tabs>
        <w:tab w:val="right" w:pos="9598"/>
      </w:tabs>
    </w:pPr>
    <w:r w:rsidRPr="008B0127">
      <w:rPr>
        <w:b/>
        <w:sz w:val="18"/>
      </w:rPr>
      <w:fldChar w:fldCharType="begin"/>
    </w:r>
    <w:r w:rsidRPr="008B0127">
      <w:rPr>
        <w:b/>
        <w:sz w:val="18"/>
      </w:rPr>
      <w:instrText xml:space="preserve"> PAGE  \* MERGEFORMAT </w:instrText>
    </w:r>
    <w:r w:rsidRPr="008B0127">
      <w:rPr>
        <w:b/>
        <w:sz w:val="18"/>
      </w:rPr>
      <w:fldChar w:fldCharType="separate"/>
    </w:r>
    <w:r>
      <w:rPr>
        <w:b/>
        <w:noProof/>
        <w:sz w:val="18"/>
      </w:rPr>
      <w:t>2</w:t>
    </w:r>
    <w:r w:rsidRPr="008B01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A9" w:rsidRPr="008B0127" w:rsidRDefault="00FC0BA9" w:rsidP="008B0127">
    <w:pPr>
      <w:pStyle w:val="Footer"/>
      <w:tabs>
        <w:tab w:val="right" w:pos="9598"/>
      </w:tabs>
      <w:rPr>
        <w:b/>
        <w:sz w:val="18"/>
      </w:rPr>
    </w:pPr>
    <w:r>
      <w:tab/>
    </w:r>
    <w:r w:rsidRPr="008B0127">
      <w:rPr>
        <w:b/>
        <w:sz w:val="18"/>
      </w:rPr>
      <w:fldChar w:fldCharType="begin"/>
    </w:r>
    <w:r w:rsidRPr="008B0127">
      <w:rPr>
        <w:b/>
        <w:sz w:val="18"/>
      </w:rPr>
      <w:instrText xml:space="preserve"> PAGE  \* MERGEFORMAT </w:instrText>
    </w:r>
    <w:r w:rsidRPr="008B0127">
      <w:rPr>
        <w:b/>
        <w:sz w:val="18"/>
      </w:rPr>
      <w:fldChar w:fldCharType="separate"/>
    </w:r>
    <w:r>
      <w:rPr>
        <w:b/>
        <w:noProof/>
        <w:sz w:val="18"/>
      </w:rPr>
      <w:t>7</w:t>
    </w:r>
    <w:r w:rsidRPr="008B01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A9" w:rsidRDefault="00FC0BA9">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GE.14-41135</w:t>
    </w:r>
    <w:r>
      <w:rPr>
        <w:sz w:val="20"/>
      </w:rPr>
      <w:br/>
    </w:r>
    <w:r w:rsidRPr="00A4008F">
      <w:rPr>
        <w:rFonts w:ascii="C39T30Lfz" w:hAnsi="C39T30Lfz"/>
        <w:sz w:val="56"/>
      </w:rPr>
      <w:t></w:t>
    </w:r>
    <w:r w:rsidRPr="00A4008F">
      <w:rPr>
        <w:rFonts w:ascii="C39T30Lfz" w:hAnsi="C39T30Lfz"/>
        <w:sz w:val="56"/>
      </w:rPr>
      <w:t></w:t>
    </w:r>
    <w:r w:rsidRPr="00A4008F">
      <w:rPr>
        <w:rFonts w:ascii="C39T30Lfz" w:hAnsi="C39T30Lfz"/>
        <w:sz w:val="56"/>
      </w:rPr>
      <w:t></w:t>
    </w:r>
    <w:r w:rsidRPr="00A4008F">
      <w:rPr>
        <w:rFonts w:ascii="C39T30Lfz" w:hAnsi="C39T30Lfz"/>
        <w:sz w:val="56"/>
      </w:rPr>
      <w:t></w:t>
    </w:r>
    <w:r w:rsidRPr="00A4008F">
      <w:rPr>
        <w:rFonts w:ascii="C39T30Lfz" w:hAnsi="C39T30Lfz"/>
        <w:sz w:val="56"/>
      </w:rPr>
      <w:t></w:t>
    </w:r>
    <w:r w:rsidRPr="00A4008F">
      <w:rPr>
        <w:rFonts w:ascii="C39T30Lfz" w:hAnsi="C39T30Lfz"/>
        <w:sz w:val="56"/>
      </w:rPr>
      <w:t></w:t>
    </w:r>
    <w:r w:rsidRPr="00A4008F">
      <w:rPr>
        <w:rFonts w:ascii="C39T30Lfz" w:hAnsi="C39T30Lfz"/>
        <w:sz w:val="56"/>
      </w:rPr>
      <w:t></w:t>
    </w:r>
    <w:r w:rsidRPr="00A4008F">
      <w:rPr>
        <w:rFonts w:ascii="C39T30Lfz" w:hAnsi="C39T30Lfz"/>
        <w:sz w:val="56"/>
      </w:rPr>
      <w:t></w:t>
    </w:r>
    <w:r w:rsidRPr="00A4008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A9" w:rsidRDefault="00FC0BA9">
      <w:pPr>
        <w:tabs>
          <w:tab w:val="right" w:pos="2155"/>
        </w:tabs>
        <w:spacing w:after="80"/>
        <w:ind w:left="680"/>
        <w:rPr>
          <w:u w:val="single"/>
        </w:rPr>
      </w:pPr>
      <w:r>
        <w:rPr>
          <w:u w:val="single"/>
        </w:rPr>
        <w:tab/>
      </w:r>
    </w:p>
  </w:footnote>
  <w:footnote w:type="continuationSeparator" w:id="0">
    <w:p w:rsidR="00FC0BA9" w:rsidRDefault="00FC0BA9">
      <w:pPr>
        <w:tabs>
          <w:tab w:val="left" w:pos="2155"/>
        </w:tabs>
        <w:spacing w:after="80"/>
        <w:ind w:left="680"/>
        <w:rPr>
          <w:u w:val="single"/>
        </w:rPr>
      </w:pPr>
      <w:r>
        <w:rPr>
          <w:u w:val="single"/>
        </w:rPr>
        <w:tab/>
      </w:r>
    </w:p>
  </w:footnote>
  <w:footnote w:type="continuationNotice" w:id="1">
    <w:p w:rsidR="00FC0BA9" w:rsidRDefault="00FC0BA9"/>
  </w:footnote>
  <w:footnote w:id="2">
    <w:p w:rsidR="00FC0BA9" w:rsidRPr="008B0127" w:rsidRDefault="00FC0BA9" w:rsidP="00701694">
      <w:pPr>
        <w:pStyle w:val="FootnoteText"/>
      </w:pPr>
      <w:r>
        <w:tab/>
      </w:r>
      <w:r w:rsidRPr="008B0127">
        <w:rPr>
          <w:rStyle w:val="FootnoteReference"/>
          <w:sz w:val="20"/>
          <w:vertAlign w:val="baseline"/>
        </w:rPr>
        <w:t>*</w:t>
      </w:r>
      <w:r>
        <w:rPr>
          <w:sz w:val="20"/>
        </w:rPr>
        <w:tab/>
      </w:r>
      <w:r w:rsidRPr="008B0127">
        <w:t xml:space="preserve">Adopted by the Committee at its </w:t>
      </w:r>
      <w:r>
        <w:t xml:space="preserve">sixty-fifth </w:t>
      </w:r>
      <w:r w:rsidRPr="008B0127">
        <w:t>session (</w:t>
      </w:r>
      <w:r>
        <w:t>13–31 January 2014</w:t>
      </w:r>
      <w:r w:rsidRPr="008B01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A9" w:rsidRPr="008B0127" w:rsidRDefault="00FC0BA9" w:rsidP="008B0127">
    <w:pPr>
      <w:pStyle w:val="Header"/>
    </w:pPr>
    <w:r w:rsidRPr="008B0127">
      <w:t>CRC/C/OPSC/</w:t>
    </w:r>
    <w:r>
      <w:t>DEU</w:t>
    </w:r>
    <w:r w:rsidRPr="008B0127">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A9" w:rsidRPr="008B0127" w:rsidRDefault="00FC0BA9" w:rsidP="008B0127">
    <w:pPr>
      <w:pStyle w:val="Header"/>
      <w:jc w:val="right"/>
    </w:pPr>
    <w:r w:rsidRPr="008B0127">
      <w:t>CRC/C/OPSC/</w:t>
    </w:r>
    <w:r>
      <w:t>DEU</w:t>
    </w:r>
    <w:r w:rsidRPr="008B0127">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B0556B"/>
    <w:multiLevelType w:val="hybridMultilevel"/>
    <w:tmpl w:val="A32C5DB2"/>
    <w:lvl w:ilvl="0" w:tplc="367C86EC">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4B5483"/>
    <w:multiLevelType w:val="hybridMultilevel"/>
    <w:tmpl w:val="78724F80"/>
    <w:lvl w:ilvl="0" w:tplc="5546BA58">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38644A5"/>
    <w:multiLevelType w:val="hybridMultilevel"/>
    <w:tmpl w:val="307E9FF6"/>
    <w:lvl w:ilvl="0" w:tplc="42D67620">
      <w:start w:val="1"/>
      <w:numFmt w:val="decimal"/>
      <w:lvlText w:val="%1."/>
      <w:lvlJc w:val="left"/>
      <w:pPr>
        <w:ind w:left="1660"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nsid w:val="72DF309F"/>
    <w:multiLevelType w:val="hybridMultilevel"/>
    <w:tmpl w:val="F0A8202E"/>
    <w:lvl w:ilvl="0" w:tplc="A0C64C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7B997A39"/>
    <w:multiLevelType w:val="hybridMultilevel"/>
    <w:tmpl w:val="074AF270"/>
    <w:lvl w:ilvl="0" w:tplc="6A6C173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3"/>
  </w:num>
  <w:num w:numId="16">
    <w:abstractNumId w:val="11"/>
  </w:num>
  <w:num w:numId="17">
    <w:abstractNumId w:val="18"/>
  </w:num>
  <w:num w:numId="18">
    <w:abstractNumId w:val="12"/>
  </w:num>
  <w:num w:numId="19">
    <w:abstractNumId w:val="16"/>
  </w:num>
  <w:num w:numId="20">
    <w:abstractNumId w:val="19"/>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8A9"/>
    <w:rsid w:val="000029D3"/>
    <w:rsid w:val="00046F81"/>
    <w:rsid w:val="000912E2"/>
    <w:rsid w:val="00092750"/>
    <w:rsid w:val="000D2C44"/>
    <w:rsid w:val="000E00E7"/>
    <w:rsid w:val="000E747B"/>
    <w:rsid w:val="00126DBF"/>
    <w:rsid w:val="0014297C"/>
    <w:rsid w:val="00164624"/>
    <w:rsid w:val="001E1320"/>
    <w:rsid w:val="00207199"/>
    <w:rsid w:val="002912DD"/>
    <w:rsid w:val="002918FE"/>
    <w:rsid w:val="002A48A9"/>
    <w:rsid w:val="002B15D2"/>
    <w:rsid w:val="002B5971"/>
    <w:rsid w:val="002D1062"/>
    <w:rsid w:val="002D4B98"/>
    <w:rsid w:val="002F1F8B"/>
    <w:rsid w:val="002F7F07"/>
    <w:rsid w:val="00304C4F"/>
    <w:rsid w:val="0030526E"/>
    <w:rsid w:val="003377A4"/>
    <w:rsid w:val="003654E3"/>
    <w:rsid w:val="003676EA"/>
    <w:rsid w:val="003A7B1F"/>
    <w:rsid w:val="003B15E8"/>
    <w:rsid w:val="003B2981"/>
    <w:rsid w:val="003B658F"/>
    <w:rsid w:val="003F620E"/>
    <w:rsid w:val="00406B4B"/>
    <w:rsid w:val="004263D7"/>
    <w:rsid w:val="00456FB3"/>
    <w:rsid w:val="00474CEB"/>
    <w:rsid w:val="005212AE"/>
    <w:rsid w:val="005335DD"/>
    <w:rsid w:val="00561BAA"/>
    <w:rsid w:val="00593475"/>
    <w:rsid w:val="005B03DA"/>
    <w:rsid w:val="00682B7B"/>
    <w:rsid w:val="006F48C7"/>
    <w:rsid w:val="00701694"/>
    <w:rsid w:val="00714793"/>
    <w:rsid w:val="0071724F"/>
    <w:rsid w:val="00722D1C"/>
    <w:rsid w:val="00726172"/>
    <w:rsid w:val="00776330"/>
    <w:rsid w:val="00796AD0"/>
    <w:rsid w:val="007B5F57"/>
    <w:rsid w:val="007D5A01"/>
    <w:rsid w:val="008A59AC"/>
    <w:rsid w:val="008B0127"/>
    <w:rsid w:val="008C5C97"/>
    <w:rsid w:val="008E3D8E"/>
    <w:rsid w:val="009456E3"/>
    <w:rsid w:val="00946897"/>
    <w:rsid w:val="00953810"/>
    <w:rsid w:val="00973148"/>
    <w:rsid w:val="0098369D"/>
    <w:rsid w:val="00985E87"/>
    <w:rsid w:val="00A4008F"/>
    <w:rsid w:val="00A74826"/>
    <w:rsid w:val="00AC3DFF"/>
    <w:rsid w:val="00B87229"/>
    <w:rsid w:val="00C15141"/>
    <w:rsid w:val="00C26B3C"/>
    <w:rsid w:val="00C94461"/>
    <w:rsid w:val="00CE70D1"/>
    <w:rsid w:val="00D12228"/>
    <w:rsid w:val="00D75D0D"/>
    <w:rsid w:val="00D80BF8"/>
    <w:rsid w:val="00DB3B02"/>
    <w:rsid w:val="00DC43A3"/>
    <w:rsid w:val="00DD0875"/>
    <w:rsid w:val="00DD457B"/>
    <w:rsid w:val="00E049A9"/>
    <w:rsid w:val="00E17647"/>
    <w:rsid w:val="00E27C9F"/>
    <w:rsid w:val="00E353DE"/>
    <w:rsid w:val="00E70279"/>
    <w:rsid w:val="00EC67C8"/>
    <w:rsid w:val="00EE58F8"/>
    <w:rsid w:val="00EF0AD9"/>
    <w:rsid w:val="00F02B6D"/>
    <w:rsid w:val="00F10D0E"/>
    <w:rsid w:val="00F13BED"/>
    <w:rsid w:val="00F44D2E"/>
    <w:rsid w:val="00F61FDA"/>
    <w:rsid w:val="00F65087"/>
    <w:rsid w:val="00F6617F"/>
    <w:rsid w:val="00FB1706"/>
    <w:rsid w:val="00FC0BA9"/>
    <w:rsid w:val="00FC2F10"/>
    <w:rsid w:val="00FD6E76"/>
    <w:rsid w:val="00FE2A77"/>
    <w:rsid w:val="00FF32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Appel note de bas de p.,ftref,referencia nota al pie,BVI fnr,4_Footnote text,Footnote text,callout,Fago Fußnotenzeichen,Footnote symbol,Footnote,Footnote Refernece,Footnote Reference Superscript,Footnotes refss,Footnote number"/>
    <w:rPr>
      <w:rFonts w:ascii="Times New Roman" w:hAnsi="Times New Roman"/>
      <w:sz w:val="18"/>
      <w:vertAlign w:val="superscript"/>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H1GChar">
    <w:name w:val="_ H_1_G Char"/>
    <w:link w:val="H1G"/>
    <w:rsid w:val="00F10D0E"/>
    <w:rPr>
      <w:b/>
      <w:sz w:val="24"/>
      <w:lang w:val="en-GB" w:eastAsia="en-US" w:bidi="ar-SA"/>
    </w:rPr>
  </w:style>
  <w:style w:type="paragraph" w:styleId="BalloonText">
    <w:name w:val="Balloon Text"/>
    <w:basedOn w:val="Normal"/>
    <w:semiHidden/>
    <w:rsid w:val="00953810"/>
    <w:rPr>
      <w:rFonts w:ascii="Tahoma" w:hAnsi="Tahoma" w:cs="Tahoma"/>
      <w:sz w:val="16"/>
      <w:szCs w:val="16"/>
    </w:rPr>
  </w:style>
  <w:style w:type="paragraph" w:styleId="CommentSubject">
    <w:name w:val="annotation subject"/>
    <w:basedOn w:val="CommentText"/>
    <w:next w:val="CommentText"/>
    <w:semiHidden/>
    <w:rsid w:val="006F4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8</Pages>
  <Words>3332</Words>
  <Characters>17662</Characters>
  <Application>Microsoft Office Word</Application>
  <DocSecurity>4</DocSecurity>
  <Lines>284</Lines>
  <Paragraphs>83</Paragraphs>
  <ScaleCrop>false</ScaleCrop>
  <HeadingPairs>
    <vt:vector size="2" baseType="variant">
      <vt:variant>
        <vt:lpstr>Title</vt:lpstr>
      </vt:variant>
      <vt:variant>
        <vt:i4>1</vt:i4>
      </vt:variant>
    </vt:vector>
  </HeadingPairs>
  <TitlesOfParts>
    <vt:vector size="1" baseType="lpstr">
      <vt:lpstr>1363946</vt:lpstr>
    </vt:vector>
  </TitlesOfParts>
  <Company>CSD</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1363946</dc:title>
  <dc:subject>CRC/C/OPSC/XXX/CO/1</dc:subject>
  <dc:creator>Bunting Seeber</dc:creator>
  <cp:keywords/>
  <dc:description>Final</dc:description>
  <cp:lastModifiedBy>KAY-ATTIPOE</cp:lastModifiedBy>
  <cp:revision>2</cp:revision>
  <cp:lastPrinted>2014-02-27T09:09:00Z</cp:lastPrinted>
  <dcterms:created xsi:type="dcterms:W3CDTF">2014-02-27T11:52:00Z</dcterms:created>
  <dcterms:modified xsi:type="dcterms:W3CDTF">2014-02-27T11:52:00Z</dcterms:modified>
</cp:coreProperties>
</file>