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FD66E8" w14:paraId="2215FFC7" w14:textId="77777777" w:rsidTr="00DB6500">
        <w:trPr>
          <w:trHeight w:hRule="exact" w:val="851"/>
        </w:trPr>
        <w:tc>
          <w:tcPr>
            <w:tcW w:w="1280" w:type="dxa"/>
            <w:tcBorders>
              <w:bottom w:val="single" w:sz="4" w:space="0" w:color="auto"/>
            </w:tcBorders>
          </w:tcPr>
          <w:p w14:paraId="127134A6" w14:textId="77777777" w:rsidR="002D5AAC" w:rsidRPr="00FD66E8" w:rsidRDefault="002D5AAC" w:rsidP="00DB6500">
            <w:pPr>
              <w:kinsoku w:val="0"/>
              <w:overflowPunct w:val="0"/>
              <w:autoSpaceDE w:val="0"/>
              <w:autoSpaceDN w:val="0"/>
              <w:adjustRightInd w:val="0"/>
              <w:snapToGrid w:val="0"/>
              <w:rPr>
                <w:rStyle w:val="nfasissutil"/>
                <w:i w:val="0"/>
              </w:rPr>
            </w:pPr>
            <w:bookmarkStart w:id="0" w:name="_GoBack"/>
            <w:bookmarkEnd w:id="0"/>
          </w:p>
        </w:tc>
        <w:tc>
          <w:tcPr>
            <w:tcW w:w="2273" w:type="dxa"/>
            <w:tcBorders>
              <w:bottom w:val="single" w:sz="4" w:space="0" w:color="auto"/>
            </w:tcBorders>
            <w:vAlign w:val="bottom"/>
          </w:tcPr>
          <w:p w14:paraId="1BFD6D98" w14:textId="77777777" w:rsidR="002D5AAC" w:rsidRPr="00FD66E8" w:rsidRDefault="00BD33EE" w:rsidP="00C6457C">
            <w:pPr>
              <w:spacing w:after="80" w:line="300" w:lineRule="exact"/>
              <w:rPr>
                <w:sz w:val="28"/>
              </w:rPr>
            </w:pPr>
            <w:r w:rsidRPr="00FD66E8">
              <w:rPr>
                <w:sz w:val="28"/>
              </w:rPr>
              <w:t>Naciones Unidas</w:t>
            </w:r>
          </w:p>
        </w:tc>
        <w:tc>
          <w:tcPr>
            <w:tcW w:w="6086" w:type="dxa"/>
            <w:gridSpan w:val="2"/>
            <w:tcBorders>
              <w:bottom w:val="single" w:sz="4" w:space="0" w:color="auto"/>
            </w:tcBorders>
            <w:vAlign w:val="bottom"/>
          </w:tcPr>
          <w:p w14:paraId="646216EA" w14:textId="77777777" w:rsidR="002D5AAC" w:rsidRPr="00FD66E8" w:rsidRDefault="00DB6500" w:rsidP="00DB6500">
            <w:pPr>
              <w:jc w:val="right"/>
            </w:pPr>
            <w:r w:rsidRPr="00FD66E8">
              <w:rPr>
                <w:sz w:val="40"/>
              </w:rPr>
              <w:t>CRPD</w:t>
            </w:r>
            <w:r w:rsidRPr="00FD66E8">
              <w:t>/C/CHN-MAC/2-3</w:t>
            </w:r>
          </w:p>
        </w:tc>
      </w:tr>
      <w:tr w:rsidR="002D5AAC" w:rsidRPr="00FD66E8" w14:paraId="33C4FB09" w14:textId="77777777" w:rsidTr="00DB6500">
        <w:trPr>
          <w:trHeight w:hRule="exact" w:val="2835"/>
        </w:trPr>
        <w:tc>
          <w:tcPr>
            <w:tcW w:w="1280" w:type="dxa"/>
            <w:tcBorders>
              <w:top w:val="single" w:sz="4" w:space="0" w:color="auto"/>
              <w:bottom w:val="single" w:sz="12" w:space="0" w:color="auto"/>
            </w:tcBorders>
          </w:tcPr>
          <w:p w14:paraId="410236EE" w14:textId="77777777" w:rsidR="002D5AAC" w:rsidRPr="00FD66E8" w:rsidRDefault="00952284" w:rsidP="00C6457C">
            <w:pPr>
              <w:spacing w:before="120"/>
              <w:jc w:val="center"/>
            </w:pPr>
            <w:r w:rsidRPr="00FD66E8">
              <w:rPr>
                <w:noProof/>
              </w:rPr>
              <w:drawing>
                <wp:inline distT="0" distB="0" distL="0" distR="0" wp14:anchorId="1F0ED436" wp14:editId="16EFE3B3">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D0226CD" w14:textId="77777777" w:rsidR="002D5AAC" w:rsidRPr="00FD66E8" w:rsidRDefault="000221D5" w:rsidP="00C6457C">
            <w:pPr>
              <w:spacing w:before="120" w:line="360" w:lineRule="exact"/>
              <w:rPr>
                <w:b/>
                <w:sz w:val="34"/>
                <w:szCs w:val="34"/>
              </w:rPr>
            </w:pPr>
            <w:r w:rsidRPr="00FD66E8">
              <w:rPr>
                <w:b/>
                <w:sz w:val="34"/>
                <w:szCs w:val="34"/>
              </w:rPr>
              <w:t xml:space="preserve">Convención sobre los </w:t>
            </w:r>
            <w:r w:rsidR="009D2588" w:rsidRPr="00FD66E8">
              <w:rPr>
                <w:b/>
                <w:sz w:val="34"/>
                <w:szCs w:val="34"/>
              </w:rPr>
              <w:t>Derechos</w:t>
            </w:r>
            <w:r w:rsidRPr="00FD66E8">
              <w:rPr>
                <w:b/>
                <w:sz w:val="34"/>
                <w:szCs w:val="34"/>
              </w:rPr>
              <w:br/>
              <w:t xml:space="preserve">de las </w:t>
            </w:r>
            <w:r w:rsidR="009D2588" w:rsidRPr="00FD66E8">
              <w:rPr>
                <w:b/>
                <w:sz w:val="34"/>
                <w:szCs w:val="34"/>
              </w:rPr>
              <w:t xml:space="preserve">Personas </w:t>
            </w:r>
            <w:r w:rsidRPr="00FD66E8">
              <w:rPr>
                <w:b/>
                <w:sz w:val="34"/>
                <w:szCs w:val="34"/>
              </w:rPr>
              <w:t xml:space="preserve">con </w:t>
            </w:r>
            <w:r w:rsidR="009D2588" w:rsidRPr="00FD66E8">
              <w:rPr>
                <w:b/>
                <w:sz w:val="34"/>
                <w:szCs w:val="34"/>
              </w:rPr>
              <w:t>Discapacidad</w:t>
            </w:r>
          </w:p>
        </w:tc>
        <w:tc>
          <w:tcPr>
            <w:tcW w:w="2819" w:type="dxa"/>
            <w:tcBorders>
              <w:top w:val="single" w:sz="4" w:space="0" w:color="auto"/>
              <w:bottom w:val="single" w:sz="12" w:space="0" w:color="auto"/>
            </w:tcBorders>
          </w:tcPr>
          <w:p w14:paraId="26972DE3" w14:textId="77777777" w:rsidR="002D5AAC" w:rsidRPr="00FD66E8" w:rsidRDefault="00DB6500" w:rsidP="00C6457C">
            <w:pPr>
              <w:spacing w:before="240"/>
            </w:pPr>
            <w:proofErr w:type="spellStart"/>
            <w:r w:rsidRPr="00FD66E8">
              <w:t>Distr</w:t>
            </w:r>
            <w:proofErr w:type="spellEnd"/>
            <w:r w:rsidRPr="00FD66E8">
              <w:t>. general</w:t>
            </w:r>
          </w:p>
          <w:p w14:paraId="10C825C6" w14:textId="77777777" w:rsidR="00DB6500" w:rsidRPr="00FD66E8" w:rsidRDefault="00DB6500" w:rsidP="00DB6500">
            <w:pPr>
              <w:spacing w:line="240" w:lineRule="exact"/>
            </w:pPr>
            <w:r w:rsidRPr="00FD66E8">
              <w:t>26 de junio de 2019</w:t>
            </w:r>
          </w:p>
          <w:p w14:paraId="695DDB45" w14:textId="77777777" w:rsidR="00DB6500" w:rsidRPr="00FD66E8" w:rsidRDefault="00DB6500" w:rsidP="00DB6500">
            <w:pPr>
              <w:spacing w:line="240" w:lineRule="exact"/>
            </w:pPr>
            <w:r w:rsidRPr="00FD66E8">
              <w:t>Español</w:t>
            </w:r>
          </w:p>
          <w:p w14:paraId="50B1C4B3" w14:textId="77777777" w:rsidR="00DB6500" w:rsidRPr="00FD66E8" w:rsidRDefault="00DB6500" w:rsidP="00DB6500">
            <w:pPr>
              <w:spacing w:line="240" w:lineRule="exact"/>
            </w:pPr>
            <w:r w:rsidRPr="00FD66E8">
              <w:t>Original: chino e inglés</w:t>
            </w:r>
          </w:p>
          <w:p w14:paraId="4ED3F0AD" w14:textId="77777777" w:rsidR="00DB6500" w:rsidRPr="00FD66E8" w:rsidRDefault="00DB6500" w:rsidP="00DB6500">
            <w:pPr>
              <w:spacing w:line="240" w:lineRule="exact"/>
            </w:pPr>
            <w:r w:rsidRPr="00FD66E8">
              <w:t>Chino, español, inglés y ruso únicamente</w:t>
            </w:r>
          </w:p>
        </w:tc>
      </w:tr>
    </w:tbl>
    <w:p w14:paraId="26DF481C" w14:textId="77777777" w:rsidR="00DB6500" w:rsidRPr="00FD66E8" w:rsidRDefault="00DB6500" w:rsidP="00DB6500">
      <w:pPr>
        <w:spacing w:before="120"/>
        <w:rPr>
          <w:b/>
          <w:bCs/>
          <w:sz w:val="24"/>
          <w:szCs w:val="24"/>
        </w:rPr>
      </w:pPr>
      <w:r w:rsidRPr="00FD66E8">
        <w:rPr>
          <w:b/>
          <w:bCs/>
          <w:sz w:val="24"/>
          <w:szCs w:val="24"/>
        </w:rPr>
        <w:t>Comité sobre los Derechos de las Personas con Discapacidad</w:t>
      </w:r>
    </w:p>
    <w:p w14:paraId="5EDE2AB8" w14:textId="77777777" w:rsidR="00DB6500" w:rsidRPr="00FD66E8" w:rsidRDefault="00DB6500" w:rsidP="00DB6500">
      <w:pPr>
        <w:pStyle w:val="HMG"/>
        <w:rPr>
          <w:spacing w:val="-1"/>
        </w:rPr>
      </w:pPr>
      <w:r w:rsidRPr="00FD66E8">
        <w:rPr>
          <w:spacing w:val="-1"/>
        </w:rPr>
        <w:tab/>
      </w:r>
      <w:r w:rsidRPr="00FD66E8">
        <w:rPr>
          <w:spacing w:val="-1"/>
        </w:rPr>
        <w:tab/>
        <w:t xml:space="preserve">Informes periódicos segundo y tercero combinados que Macao (China) debía presentar en 2018 </w:t>
      </w:r>
      <w:r w:rsidRPr="00FD66E8">
        <w:rPr>
          <w:spacing w:val="-1"/>
        </w:rPr>
        <w:br/>
        <w:t>en virtud del artículo 35 de la Convención</w:t>
      </w:r>
      <w:r w:rsidRPr="00FD66E8">
        <w:rPr>
          <w:b w:val="0"/>
          <w:spacing w:val="-1"/>
          <w:sz w:val="20"/>
          <w:szCs w:val="10"/>
        </w:rPr>
        <w:footnoteReference w:customMarkFollows="1" w:id="1"/>
        <w:t>*</w:t>
      </w:r>
      <w:r w:rsidRPr="00FD66E8">
        <w:rPr>
          <w:b w:val="0"/>
          <w:spacing w:val="-1"/>
          <w:sz w:val="20"/>
          <w:szCs w:val="10"/>
          <w:vertAlign w:val="superscript"/>
        </w:rPr>
        <w:t xml:space="preserve"> </w:t>
      </w:r>
      <w:r w:rsidRPr="00FD66E8">
        <w:rPr>
          <w:b w:val="0"/>
          <w:spacing w:val="-1"/>
          <w:sz w:val="20"/>
          <w:szCs w:val="10"/>
        </w:rPr>
        <w:footnoteReference w:customMarkFollows="1" w:id="2"/>
        <w:t>**</w:t>
      </w:r>
    </w:p>
    <w:p w14:paraId="0C19B8CD" w14:textId="77777777" w:rsidR="00DB6500" w:rsidRPr="00FD66E8" w:rsidRDefault="00DB6500" w:rsidP="00DB6500">
      <w:pPr>
        <w:jc w:val="right"/>
      </w:pPr>
      <w:r w:rsidRPr="00FD66E8">
        <w:t>[Fecha de recepción: 31 de agosto de 2018]</w:t>
      </w:r>
    </w:p>
    <w:p w14:paraId="51D34FC9" w14:textId="77777777" w:rsidR="009E0DB9" w:rsidRPr="00FD66E8" w:rsidRDefault="00DB6500" w:rsidP="00356C98">
      <w:pPr>
        <w:pStyle w:val="HChG"/>
      </w:pPr>
      <w:r w:rsidRPr="00FD66E8">
        <w:br w:type="page"/>
      </w:r>
      <w:r w:rsidR="009E0DB9" w:rsidRPr="00FD66E8">
        <w:lastRenderedPageBreak/>
        <w:tab/>
        <w:t>I.</w:t>
      </w:r>
      <w:r w:rsidR="009E0DB9" w:rsidRPr="00FD66E8">
        <w:tab/>
        <w:t>Introducción</w:t>
      </w:r>
      <w:bookmarkStart w:id="1" w:name="_Toc11404783"/>
      <w:bookmarkEnd w:id="1"/>
    </w:p>
    <w:p w14:paraId="32A8BE84" w14:textId="77777777" w:rsidR="009E0DB9" w:rsidRPr="00FD66E8" w:rsidRDefault="009E0DB9" w:rsidP="009E0DB9">
      <w:pPr>
        <w:pStyle w:val="SingleTxtG"/>
      </w:pPr>
      <w:r w:rsidRPr="00FD66E8">
        <w:t>1.</w:t>
      </w:r>
      <w:r w:rsidRPr="00FD66E8">
        <w:tab/>
        <w:t>El presente informe contiene los informes periódicos segundo y tercero combinados que la Región Administrativa Especial de Macao de la República Popular China (RAE de Macao) va a presentar al Comité de las Naciones Unidas sobre los Derechos de las Personas con Discapacidad (el Comité) en relación con la aplicación de la Convención de las Naciones Unidas sobre los Derechos de las Personas con Discapacidad (la Convención) en la RAE de Macao. El período que abarca el contenido del informe se extiende desde el 1 de enero de 2010 hasta el 31 de diciembre de 2017.</w:t>
      </w:r>
    </w:p>
    <w:p w14:paraId="0EA1A865" w14:textId="77777777" w:rsidR="009E0DB9" w:rsidRPr="00FD66E8" w:rsidRDefault="009E0DB9" w:rsidP="009E0DB9">
      <w:pPr>
        <w:pStyle w:val="SingleTxtG"/>
      </w:pPr>
      <w:r w:rsidRPr="00FD66E8">
        <w:t>2.</w:t>
      </w:r>
      <w:r w:rsidRPr="00FD66E8">
        <w:tab/>
        <w:t>El informe se elaboró tomando como referencia las directrices (CRPD/C/2/3) aprobadas por el Comité y las directrices del Comité de Derechos Humanos relativas a la forma y el contenido de los informes que deben presentar los Estados partes en los tratados internacionales de derechos humanos (HRI/GEN/2/Rev.6), con la información suministrada por los departamentos y las entidades pertinentes de la RAE de Macao, en especial las comisiones sobre asuntos de derechos humanos. Respecto de la recomendación que figura en el párrafo 99 de las observaciones finales del Comité, cabe mencionar que el Gobierno de la RAE de Macao ha llevado a cabo una consulta pública que abarca a todos los sectores de la sociedad, incluidas las organizaciones no gubernamentales (ONG) y otras partes interesadas vinculadas a las cuestiones de las personas con discapacidad, a fin de recabar comentarios y sugerencias sobre el contenido del informe.</w:t>
      </w:r>
    </w:p>
    <w:p w14:paraId="6AC5E762" w14:textId="77777777" w:rsidR="009E0DB9" w:rsidRPr="00FD66E8" w:rsidRDefault="009E0DB9" w:rsidP="009E0DB9">
      <w:pPr>
        <w:pStyle w:val="SingleTxtG"/>
      </w:pPr>
      <w:r w:rsidRPr="00FD66E8">
        <w:t>3.</w:t>
      </w:r>
      <w:r w:rsidRPr="00FD66E8">
        <w:tab/>
        <w:t>Cuando proceda, la tercera parte del documento básico de China (HRI/CORE/CHN.MAC/2010) y la información pertinente de las partes relativas a la RAE de Macao que figuran en los últimos informes de China sobre los tratados de derechos humanos y los documentos pertinentes podrían remitir a la Convención Internacional sobre la Eliminación de todas las Formas de Discriminación Racial, la Convención sobre los Derechos del Niño, la Convención sobre la Eliminación de Todas las Formas de Discriminación contra la Mujer, la Convención contra la Tortura y Otros Tratos o Penas Crueles, Inhumanos o Degradantes, el Pacto Internacional de Derechos Económicos, Sociales y Culturales y el Pacto Internacional de Derechos Civiles y Políticos. Su contenido no ha variado, a menos que en el informe se formulen observaciones en contrario.</w:t>
      </w:r>
    </w:p>
    <w:p w14:paraId="454A7963" w14:textId="77777777" w:rsidR="009E0DB9" w:rsidRPr="00FD66E8" w:rsidRDefault="009E0DB9" w:rsidP="009E0DB9">
      <w:pPr>
        <w:pStyle w:val="SingleTxtG"/>
      </w:pPr>
      <w:r w:rsidRPr="00FD66E8">
        <w:t>4.</w:t>
      </w:r>
      <w:r w:rsidRPr="00FD66E8">
        <w:tab/>
        <w:t xml:space="preserve">La información y los datos aquí suministrados </w:t>
      </w:r>
      <w:proofErr w:type="gramStart"/>
      <w:r w:rsidRPr="00FD66E8">
        <w:t>se centran principalmente en</w:t>
      </w:r>
      <w:proofErr w:type="gramEnd"/>
      <w:r w:rsidRPr="00FD66E8">
        <w:t xml:space="preserve"> los cambios en las leyes y las medidas relacionadas con la evolución real de la RAE de Macao en el período que abarca el informe y se presentarán en forma resumida y actualizada. Las recomendaciones formuladas por el Comité en sus observaciones finales se tratarán en relación con las disposiciones respectivas de la Convención.</w:t>
      </w:r>
    </w:p>
    <w:p w14:paraId="551F9C43" w14:textId="77777777" w:rsidR="009E0DB9" w:rsidRPr="00FD66E8" w:rsidRDefault="009E0DB9" w:rsidP="00356C98">
      <w:pPr>
        <w:pStyle w:val="HChG"/>
      </w:pPr>
      <w:r w:rsidRPr="00FD66E8">
        <w:tab/>
        <w:t>II.</w:t>
      </w:r>
      <w:r w:rsidRPr="00FD66E8">
        <w:tab/>
        <w:t>Aplicación de las disposiciones generales de la Convención (artículos 1 a 4)</w:t>
      </w:r>
      <w:bookmarkStart w:id="2" w:name="_Toc11404784"/>
      <w:bookmarkEnd w:id="2"/>
    </w:p>
    <w:p w14:paraId="38BA9340" w14:textId="77777777" w:rsidR="009E0DB9" w:rsidRPr="00FD66E8" w:rsidRDefault="00356C98" w:rsidP="00356C98">
      <w:pPr>
        <w:pStyle w:val="H1G"/>
      </w:pPr>
      <w:r w:rsidRPr="00FD66E8">
        <w:tab/>
      </w:r>
      <w:r w:rsidR="009E0DB9" w:rsidRPr="00FD66E8">
        <w:tab/>
        <w:t>Protección jurídica en la RAE de Macao</w:t>
      </w:r>
      <w:bookmarkStart w:id="3" w:name="_Toc11404785"/>
      <w:bookmarkEnd w:id="3"/>
    </w:p>
    <w:p w14:paraId="68AFE114" w14:textId="77777777" w:rsidR="009E0DB9" w:rsidRPr="00FD66E8" w:rsidRDefault="009E0DB9" w:rsidP="009E0DB9">
      <w:pPr>
        <w:pStyle w:val="SingleTxtG"/>
      </w:pPr>
      <w:r w:rsidRPr="00FD66E8">
        <w:t>5.</w:t>
      </w:r>
      <w:r w:rsidRPr="00FD66E8">
        <w:tab/>
        <w:t xml:space="preserve">La dignidad de la persona, la igualdad de derechos y la no discriminación están protegidas por la Ley Fundamental de la RAE de Macao de la República Popular China, cuyo artículo 38, párrafo 3, establece expresamente que las personas con discapacidad gozarán del cuidado y la protección de la RAE de Macao. El Decreto Ley </w:t>
      </w:r>
      <w:r w:rsidR="007B45E9">
        <w:t xml:space="preserve">núm. </w:t>
      </w:r>
      <w:r w:rsidRPr="00FD66E8">
        <w:t xml:space="preserve">33/99/M sobre el Régimen de Prevención de la Discapacidad y la Rehabilitación y la Integración Social de las Personas con Discapacidad sienta las bases para las políticas de prevención de la discapacidad y el tratamiento, la rehabilitación, la participación social y la inclusión de las personas con discapacidad. </w:t>
      </w:r>
    </w:p>
    <w:p w14:paraId="3E5AAC82" w14:textId="77777777" w:rsidR="009E0DB9" w:rsidRPr="00FD66E8" w:rsidRDefault="009E0DB9" w:rsidP="009E0DB9">
      <w:pPr>
        <w:pStyle w:val="SingleTxtG"/>
      </w:pPr>
      <w:r w:rsidRPr="00FD66E8">
        <w:t>6.</w:t>
      </w:r>
      <w:r w:rsidRPr="00FD66E8">
        <w:tab/>
        <w:t xml:space="preserve">Si ven vulnerados sus derechos, las personas con discapacidad pueden apelar o presentar denuncias ante la Asamblea Legislativa o la Comisión contra la Corrupción, o bien pueden recurrir a una autoridad administrativa o a un tribunal mediante procedimientos administrativos, civiles o penales para proteger sus derechos e intereses legítimos y obtener reparación. </w:t>
      </w:r>
    </w:p>
    <w:p w14:paraId="3798D4D0" w14:textId="77777777" w:rsidR="009E0DB9" w:rsidRPr="00FD66E8" w:rsidRDefault="009E0DB9" w:rsidP="009E0DB9">
      <w:pPr>
        <w:pStyle w:val="SingleTxtG"/>
      </w:pPr>
      <w:r w:rsidRPr="00FD66E8">
        <w:lastRenderedPageBreak/>
        <w:t>7.</w:t>
      </w:r>
      <w:r w:rsidRPr="00FD66E8">
        <w:tab/>
        <w:t xml:space="preserve">En términos generales, el contenido referente al sistema de protección jurídica de la RAE de Macao consignado en el informe inicial sigue siendo válido. </w:t>
      </w:r>
    </w:p>
    <w:p w14:paraId="7D290461" w14:textId="77777777" w:rsidR="009E0DB9" w:rsidRPr="00FD66E8" w:rsidRDefault="009E0DB9" w:rsidP="009E0DB9">
      <w:pPr>
        <w:pStyle w:val="SingleTxtG"/>
      </w:pPr>
      <w:r w:rsidRPr="00FD66E8">
        <w:t>8.</w:t>
      </w:r>
      <w:r w:rsidRPr="00FD66E8">
        <w:tab/>
        <w:t xml:space="preserve">En general, la RAE de Macao ha logrado progresos considerables en distintos planos de la protección de los derechos humanos. En el plano legislativo, se han aprobado la Ley </w:t>
      </w:r>
      <w:r w:rsidR="007B45E9">
        <w:t xml:space="preserve">núm. </w:t>
      </w:r>
      <w:r w:rsidRPr="00FD66E8">
        <w:t xml:space="preserve">9/2011 sobre el Régimen de Prestación por Discapacidad y los Servicios de Salud Gratuitos; el Reglamento Administrativo 3/2011 sobre el Sistema de Evaluación del Tipo y el Grado de Discapacidad, el Registro y la Emisión de la Tarjeta de Discapacidad; la Ley </w:t>
      </w:r>
      <w:r w:rsidR="007B45E9">
        <w:t xml:space="preserve">núm. </w:t>
      </w:r>
      <w:r w:rsidRPr="00FD66E8">
        <w:t xml:space="preserve">2/2016 para Prevenir y Combatir la Violencia Doméstica y la Ley </w:t>
      </w:r>
      <w:r w:rsidR="007B45E9">
        <w:t xml:space="preserve">núm. </w:t>
      </w:r>
      <w:r w:rsidRPr="00FD66E8">
        <w:t xml:space="preserve">10/2017 del Sistema de Educación Terciaria. Por otra parte, en el Código Penal de Macao se han introducido modificaciones por las que se tipifica el acoso sexual como delito independiente y se refuerza la protección de la infancia (Ley </w:t>
      </w:r>
      <w:r w:rsidR="007B45E9">
        <w:t xml:space="preserve">núm. </w:t>
      </w:r>
      <w:r w:rsidRPr="00FD66E8">
        <w:t>8/2017); también deberían destacarse el fortalecimiento del sistema de asistencia letrada (Ley</w:t>
      </w:r>
      <w:r w:rsidR="007B45E9">
        <w:t xml:space="preserve"> núm. </w:t>
      </w:r>
      <w:r w:rsidRPr="00FD66E8">
        <w:t>13/2017) y la introducción del Plan Decenal de Desarrollo de la Educación no Terciaria (2011 a 2020) y el Plan Programático Decenal de Rehabilitación (2016 a 2025) (Plan Decenal). El Gobierno de la RAE de Macao ha adoptado, asimismo, medidas para promover la igualdad de género y el apoyo a las personas vulnerables, como las personas con discapacidad, los niños y las mujeres; ha puesto en marcha actividades de difusión y capacitación para la divulgación de los derechos humanos, y ha realizado consultas públicas sobre las políticas y los proyectos legislativos más importantes.</w:t>
      </w:r>
    </w:p>
    <w:p w14:paraId="2999EEC2" w14:textId="77777777" w:rsidR="009E0DB9" w:rsidRPr="00FD66E8" w:rsidRDefault="009E0DB9" w:rsidP="009E0DB9">
      <w:pPr>
        <w:pStyle w:val="SingleTxtG"/>
      </w:pPr>
      <w:r w:rsidRPr="00FD66E8">
        <w:t>9.</w:t>
      </w:r>
      <w:r w:rsidRPr="00FD66E8">
        <w:tab/>
        <w:t xml:space="preserve">En cuanto al apoyo a las personas con discapacidad, es particularmente digno de mención que la Ley </w:t>
      </w:r>
      <w:r w:rsidR="007B45E9">
        <w:t xml:space="preserve">núm. </w:t>
      </w:r>
      <w:r w:rsidRPr="00FD66E8">
        <w:t>9/2011 establece un sistema para la concesión de prestaciones por discapacidad a los residentes permanentes de la RAE de Macao con discapacidad y proporciona servicios gratuitos de atención de la salud.</w:t>
      </w:r>
    </w:p>
    <w:p w14:paraId="11694326" w14:textId="77777777" w:rsidR="009E0DB9" w:rsidRPr="00FD66E8" w:rsidRDefault="009E0DB9" w:rsidP="009E0DB9">
      <w:pPr>
        <w:pStyle w:val="SingleTxtG"/>
      </w:pPr>
      <w:r w:rsidRPr="00FD66E8">
        <w:t>10.</w:t>
      </w:r>
      <w:r w:rsidRPr="00FD66E8">
        <w:tab/>
        <w:t xml:space="preserve">No obstante, la RAE de Macao es consciente de que todavía quedan aspectos por mejorar, y el Gobierno seguirá asignando recursos para la plena aplicación de la Convención. </w:t>
      </w:r>
    </w:p>
    <w:p w14:paraId="0E41C4E7" w14:textId="77777777" w:rsidR="009E0DB9" w:rsidRPr="00FD66E8" w:rsidRDefault="00356C98" w:rsidP="00356C98">
      <w:pPr>
        <w:pStyle w:val="H23G"/>
      </w:pPr>
      <w:r w:rsidRPr="00FD66E8">
        <w:tab/>
      </w:r>
      <w:r w:rsidR="009E0DB9" w:rsidRPr="00FD66E8">
        <w:tab/>
        <w:t xml:space="preserve">Sistema de evaluación del tipo y el grado de discapacidad, registro y emisión </w:t>
      </w:r>
      <w:r w:rsidR="00C1013E">
        <w:br/>
      </w:r>
      <w:r w:rsidR="009E0DB9" w:rsidRPr="00FD66E8">
        <w:t>de la tarjeta de discapacidad</w:t>
      </w:r>
      <w:bookmarkStart w:id="4" w:name="_Toc11404786"/>
      <w:bookmarkEnd w:id="4"/>
    </w:p>
    <w:p w14:paraId="0C2B78F6" w14:textId="77777777" w:rsidR="009E0DB9" w:rsidRPr="00FD66E8" w:rsidRDefault="009E0DB9" w:rsidP="009E0DB9">
      <w:pPr>
        <w:pStyle w:val="SingleTxtG"/>
      </w:pPr>
      <w:r w:rsidRPr="00FD66E8">
        <w:t>11.</w:t>
      </w:r>
      <w:r w:rsidRPr="00FD66E8">
        <w:tab/>
        <w:t xml:space="preserve">Con el objeto de aplicar la Ley </w:t>
      </w:r>
      <w:r w:rsidR="007B45E9">
        <w:t xml:space="preserve">núm. </w:t>
      </w:r>
      <w:r w:rsidRPr="00FD66E8">
        <w:t xml:space="preserve">9/2011, se aprobó el Reglamento Administrativo 3/2011, que regula los tipos y los grados de discapacidad y los criterios de evaluación correspondientes. Además, la Orden 45/2011 del Secretario de Asuntos Sociales y Cultura, modificada por la Orden 104/2017 del Secretario de Asuntos Sociales y Cultura, establece los instrumentos y los métodos para la clasificación de los tipos y los grados de discapacidad; y la Orden 251/2011 del </w:t>
      </w:r>
      <w:proofErr w:type="gramStart"/>
      <w:r w:rsidRPr="00FD66E8">
        <w:t>Jefe</w:t>
      </w:r>
      <w:proofErr w:type="gramEnd"/>
      <w:r w:rsidRPr="00FD66E8">
        <w:t xml:space="preserve"> del Ejecutivo enuncia las formalidades y los documentos necesarios para solicitar la prestación por discapacidad, el monto de la prestación y las formas en que se otorga. Entre 2011 y 2017, aproximadamente 18.000 personas en total solicitaron los servicios de evaluación de la discapacidad. </w:t>
      </w:r>
    </w:p>
    <w:p w14:paraId="7ACC1AD4" w14:textId="77777777" w:rsidR="009E0DB9" w:rsidRPr="00FD66E8" w:rsidRDefault="009E0DB9" w:rsidP="009E0DB9">
      <w:pPr>
        <w:pStyle w:val="SingleTxtG"/>
      </w:pPr>
      <w:r w:rsidRPr="00FD66E8">
        <w:t>12.</w:t>
      </w:r>
      <w:r w:rsidRPr="00FD66E8">
        <w:tab/>
        <w:t xml:space="preserve">De conformidad con la legislación de la RAE de Macao, una persona con discapacidad se define como aquella que, por motivo de pérdida o anomalía, congénita o adquirida, de la estructura o la función psicológica, intelectual, física o anatómica susceptible de provocar restricciones de capacidad, puede estar en situación de desventaja para el desempeño de actividades consideradas normales, teniendo en cuenta la edad, el sexo y los principales indicadores sociales (artículo 2 del Decreto Ley </w:t>
      </w:r>
      <w:r w:rsidR="007B45E9">
        <w:t xml:space="preserve">núm. </w:t>
      </w:r>
      <w:r w:rsidRPr="00FD66E8">
        <w:t>33/99/M).</w:t>
      </w:r>
    </w:p>
    <w:p w14:paraId="032E3054" w14:textId="77777777" w:rsidR="009E0DB9" w:rsidRPr="00FD66E8" w:rsidRDefault="009E0DB9" w:rsidP="009E0DB9">
      <w:pPr>
        <w:pStyle w:val="SingleTxtG"/>
      </w:pPr>
      <w:r w:rsidRPr="00FD66E8">
        <w:t>13.</w:t>
      </w:r>
      <w:r w:rsidRPr="00FD66E8">
        <w:tab/>
        <w:t xml:space="preserve">En el artículo 2 del Reglamento Administrativo 3/2011 se distinguen seis tipos de discapacidad: deficiencia visual, deficiencia auditiva, deficiencia del habla, discapacidad física, discapacidad intelectual y discapacidad mental; a su vez, según su gravedad, la discapacidad se clasifica en cuatro grados: leve, moderada, grave o muy grave. </w:t>
      </w:r>
    </w:p>
    <w:p w14:paraId="1E00BCFE" w14:textId="77777777" w:rsidR="009E0DB9" w:rsidRPr="00FD66E8" w:rsidRDefault="009E0DB9" w:rsidP="009E0DB9">
      <w:pPr>
        <w:pStyle w:val="SingleTxtG"/>
      </w:pPr>
      <w:r w:rsidRPr="00FD66E8">
        <w:t>14.</w:t>
      </w:r>
      <w:r w:rsidRPr="00FD66E8">
        <w:tab/>
        <w:t xml:space="preserve">Las solicitudes para obtener las tarjetas del registro de evaluación de la discapacidad deben ser presentadas por las personas con discapacidad o sus representantes legítimos, o bien otras personas (en circunstancias especiales) en su nombre. Después de recibir una solicitud, la Oficina de Bienestar Social (OBS) debe evaluar al solicitante con arreglo a los criterios establecidos en el anexo del Reglamento Administrativo 3/2011 y a los instrumentos y los métodos para la clasificación de los tipos y los grados de discapacidad, con la asistencia de otras entidades cuando sea necesario para determinar tipo y grado. Si no está de acuerdo con el resultado de la evaluación, la parte interesada puede pedir una </w:t>
      </w:r>
      <w:r w:rsidRPr="00FD66E8">
        <w:lastRenderedPageBreak/>
        <w:t xml:space="preserve">revisión. Si la Oficina de Bienestar Social acepta el pedido, el Grupo de Revisión llevará a cabo un examen y presentará sus recomendaciones al </w:t>
      </w:r>
      <w:proofErr w:type="gramStart"/>
      <w:r w:rsidRPr="00FD66E8">
        <w:t>Director</w:t>
      </w:r>
      <w:proofErr w:type="gramEnd"/>
      <w:r w:rsidRPr="00FD66E8">
        <w:t xml:space="preserve"> de esta Oficina para que se adopte una decisión definitiva. Si la parte interesada está en desacuerdo con la decisión final, podrá apelar ante el tribunal (arts. 3, </w:t>
      </w:r>
      <w:proofErr w:type="spellStart"/>
      <w:r w:rsidRPr="00FD66E8">
        <w:t>párrs</w:t>
      </w:r>
      <w:proofErr w:type="spellEnd"/>
      <w:r w:rsidRPr="00FD66E8">
        <w:t xml:space="preserve">. 1 y 5; 4, </w:t>
      </w:r>
      <w:proofErr w:type="spellStart"/>
      <w:r w:rsidRPr="00FD66E8">
        <w:t>párrs</w:t>
      </w:r>
      <w:proofErr w:type="spellEnd"/>
      <w:r w:rsidRPr="00FD66E8">
        <w:t xml:space="preserve">. 1 a 3; 10 y 12 a 14 del Reglamento Administrativo 3/2011). </w:t>
      </w:r>
    </w:p>
    <w:p w14:paraId="1D5F11C7" w14:textId="77777777" w:rsidR="009E0DB9" w:rsidRPr="00FD66E8" w:rsidRDefault="009E0DB9" w:rsidP="009E0DB9">
      <w:pPr>
        <w:pStyle w:val="SingleTxtG"/>
      </w:pPr>
      <w:r w:rsidRPr="00FD66E8">
        <w:t>15.</w:t>
      </w:r>
      <w:r w:rsidRPr="00FD66E8">
        <w:tab/>
        <w:t>La Oficina de Bienestar Social expide las tarjetas del registro de evaluación de la discapacidad, que tienen una validez máxima de cinco años y deben contener información sobre la identidad de la persona con discapacidad y sobre el tipo y el grado de discapacidad. No obstante, si la situación de la discapacidad se considera irreversible, el plazo de vigencia podría superar los cinco años (arts. 7, párr. 2, y 8 del Reglamento Administrativo 3/2011).</w:t>
      </w:r>
    </w:p>
    <w:p w14:paraId="6339BDEE" w14:textId="77777777" w:rsidR="009E0DB9" w:rsidRPr="00FD66E8" w:rsidRDefault="00356C98" w:rsidP="00356C98">
      <w:pPr>
        <w:pStyle w:val="H23G"/>
        <w:rPr>
          <w:spacing w:val="-2"/>
        </w:rPr>
      </w:pPr>
      <w:r w:rsidRPr="00FD66E8">
        <w:rPr>
          <w:spacing w:val="-2"/>
        </w:rPr>
        <w:tab/>
      </w:r>
      <w:r w:rsidR="009E0DB9" w:rsidRPr="00FD66E8">
        <w:rPr>
          <w:spacing w:val="-2"/>
        </w:rPr>
        <w:tab/>
        <w:t xml:space="preserve">Servicios de rehabilitación. Plan Programático Decenal de Rehabilitación </w:t>
      </w:r>
      <w:r w:rsidR="00C1013E">
        <w:rPr>
          <w:spacing w:val="-2"/>
        </w:rPr>
        <w:br/>
      </w:r>
      <w:r w:rsidR="009E0DB9" w:rsidRPr="00FD66E8">
        <w:rPr>
          <w:spacing w:val="-2"/>
        </w:rPr>
        <w:t>de 2016 a 2025</w:t>
      </w:r>
      <w:bookmarkStart w:id="5" w:name="_Toc11404787"/>
      <w:bookmarkEnd w:id="5"/>
    </w:p>
    <w:p w14:paraId="39384DF8" w14:textId="77777777" w:rsidR="009E0DB9" w:rsidRPr="00FD66E8" w:rsidRDefault="009E0DB9" w:rsidP="009E0DB9">
      <w:pPr>
        <w:pStyle w:val="SingleTxtG"/>
      </w:pPr>
      <w:r w:rsidRPr="00FD66E8">
        <w:t>16.</w:t>
      </w:r>
      <w:r w:rsidRPr="00FD66E8">
        <w:tab/>
        <w:t xml:space="preserve">A fin de aplicar la Convención, la Estrategia de Incheon de la Comisión Económica y Social de las Naciones Unidas para Asia y el Pacífico y el Decreto Ley </w:t>
      </w:r>
      <w:r w:rsidR="007B45E9">
        <w:t xml:space="preserve">núm. </w:t>
      </w:r>
      <w:r w:rsidRPr="00FD66E8">
        <w:t xml:space="preserve">33/99/M, en 2013 el Gobierno de la RAE de Macao creó un equipo de estudio interdepartamental para investigar, coordinar, supervisar y evaluar la totalidad del plan de desarrollo trazado por la RAE de Macao con el objeto de prestar asistencia para la rehabilitación de las personas con discapacidad y su integración en la comunidad. </w:t>
      </w:r>
    </w:p>
    <w:p w14:paraId="4013FC42" w14:textId="77777777" w:rsidR="009E0DB9" w:rsidRPr="00FD66E8" w:rsidRDefault="009E0DB9" w:rsidP="009E0DB9">
      <w:pPr>
        <w:pStyle w:val="SingleTxtG"/>
      </w:pPr>
      <w:r w:rsidRPr="00FD66E8">
        <w:t>17.</w:t>
      </w:r>
      <w:r w:rsidRPr="00FD66E8">
        <w:tab/>
        <w:t>Tras estudiar la tendencia de la evolución y las valiosas experiencias internacionales, analizar los servicios de rehabilitación de Macao y las condiciones de vida de las personas con discapacidad, y escuchar las observaciones de las personas con discapacidad, sus familias y las organizaciones de rehabilitación, en 2016 el equipo formuló el Plan Decenal, que fue sometido a una consulta pública para recabar las opiniones de distintos sectores de la sociedad.</w:t>
      </w:r>
    </w:p>
    <w:p w14:paraId="59C14FA9" w14:textId="77777777" w:rsidR="009E0DB9" w:rsidRPr="00FD66E8" w:rsidRDefault="009E0DB9" w:rsidP="009E0DB9">
      <w:pPr>
        <w:pStyle w:val="SingleTxtG"/>
      </w:pPr>
      <w:r w:rsidRPr="00FD66E8">
        <w:t>18.</w:t>
      </w:r>
      <w:r w:rsidRPr="00FD66E8">
        <w:tab/>
        <w:t xml:space="preserve">El Plan Decenal abarca 13 ámbitos de servicios: prevención y diagnóstico de la discapacidad, rehabilitación médica, formación preescolar y guarderías, educación, empleo y readaptación profesional, asistencia residencial, apoyo de la comunidad, seguridad social, creación de organizaciones de autoayuda de personas con discapacidad, construcción accesible (corredores, instalaciones y transporte, información y aplicación de la tecnología de las comunicaciones), actividades recreativas y culturales, y educación pública. Hay alrededor de 350 planes de acción de corto plazo (2016 y 2017), de mediano plazo (2018 a 2020) y de largo plazo (2021 a 2025) destinados a estimular la integración social de las personas con discapacidad promoviendo sistemáticamente el desarrollo sostenible de los servicios de rehabilitación a través del sistema. </w:t>
      </w:r>
    </w:p>
    <w:p w14:paraId="6819DE82" w14:textId="77777777" w:rsidR="009E0DB9" w:rsidRPr="00FD66E8" w:rsidRDefault="009E0DB9" w:rsidP="009E0DB9">
      <w:pPr>
        <w:pStyle w:val="SingleTxtG"/>
      </w:pPr>
      <w:r w:rsidRPr="00FD66E8">
        <w:t>19.</w:t>
      </w:r>
      <w:r w:rsidRPr="00FD66E8">
        <w:tab/>
        <w:t xml:space="preserve">El Gobierno de la RAE de Macao ha venido prestando gran atención al Plan Decenal, que está dirigido y cuya promoción está supervisada por el </w:t>
      </w:r>
      <w:proofErr w:type="gramStart"/>
      <w:r w:rsidRPr="00FD66E8">
        <w:t>Jefe</w:t>
      </w:r>
      <w:proofErr w:type="gramEnd"/>
      <w:r w:rsidRPr="00FD66E8">
        <w:t xml:space="preserve"> del Ejecutivo, en tanto que la Comisión de Asuntos de Rehabilitación, integrada por 15 representantes de las ONG pertinentes, se encarga de supervisar la ejecución del Plan, expresar opiniones y proponer recomendaciones para mejorarlo. </w:t>
      </w:r>
    </w:p>
    <w:p w14:paraId="437A1271" w14:textId="77777777" w:rsidR="009E0DB9" w:rsidRPr="00FD66E8" w:rsidRDefault="009E0DB9" w:rsidP="009E0DB9">
      <w:pPr>
        <w:pStyle w:val="SingleTxtG"/>
      </w:pPr>
      <w:r w:rsidRPr="00FD66E8">
        <w:t>20.</w:t>
      </w:r>
      <w:r w:rsidRPr="00FD66E8">
        <w:tab/>
        <w:t xml:space="preserve">En la práctica, con el propósito de organizar, coordinar y facilitar la ejecución del Plan Decenal, mediante la Orden 394/2016 del </w:t>
      </w:r>
      <w:proofErr w:type="gramStart"/>
      <w:r w:rsidRPr="00FD66E8">
        <w:t>Jefe</w:t>
      </w:r>
      <w:proofErr w:type="gramEnd"/>
      <w:r w:rsidRPr="00FD66E8">
        <w:t xml:space="preserve"> del Ejecutivo se estableció un Grupo Directivo Interdepartamental compuesto por los jefes de los departamentos públicos encargados de los asuntos vinculados a las personas con discapacidad en diferentes ámbitos y presidido por el Secretario de Asuntos Sociales y Cultura y por el Director de la OBS. Además, hay grupos de tareas interdepartamentales encargados de coordinar y poner en marcha proyectos de cooperación entre departamentos, de conformidad con las instrucciones del Grupo Directivo.</w:t>
      </w:r>
    </w:p>
    <w:p w14:paraId="3D226480" w14:textId="77777777" w:rsidR="009E0DB9" w:rsidRPr="00FD66E8" w:rsidRDefault="009E0DB9" w:rsidP="009E0DB9">
      <w:pPr>
        <w:pStyle w:val="SingleTxtG"/>
      </w:pPr>
      <w:r w:rsidRPr="00FD66E8">
        <w:t>21.</w:t>
      </w:r>
      <w:r w:rsidRPr="00FD66E8">
        <w:tab/>
        <w:t>Desde que se inició la implementación del Plan Decenal, todos los departamentos han terminado las 155 tareas de la primera fase (2016 y 2017) según el calendario previsto y está avanzando correctamente la ejecución de las 125 medidas del plan de mediano plazo (2018 a 2020). Esas medidas abarcan, entre otras cuestiones, la atención médica, el empleo, el apoyo de la comunidad, la vida y la educación, y han obtenido algunos logros. Se suministra información detallada en las disposiciones correspondientes del presente informe.</w:t>
      </w:r>
    </w:p>
    <w:p w14:paraId="6B76481B" w14:textId="77777777" w:rsidR="009E0DB9" w:rsidRPr="00FD66E8" w:rsidRDefault="00356C98" w:rsidP="00356C98">
      <w:pPr>
        <w:pStyle w:val="H23G"/>
      </w:pPr>
      <w:r w:rsidRPr="00FD66E8">
        <w:lastRenderedPageBreak/>
        <w:tab/>
      </w:r>
      <w:r w:rsidR="009E0DB9" w:rsidRPr="00FD66E8">
        <w:tab/>
        <w:t>Entidades competentes en la RAE de Macao y su cooperación con la sociedad</w:t>
      </w:r>
      <w:bookmarkStart w:id="6" w:name="_Toc11404788"/>
      <w:bookmarkEnd w:id="6"/>
    </w:p>
    <w:p w14:paraId="33B92A32" w14:textId="77777777" w:rsidR="009E0DB9" w:rsidRPr="00FD66E8" w:rsidRDefault="009E0DB9" w:rsidP="009E0DB9">
      <w:pPr>
        <w:pStyle w:val="SingleTxtG"/>
      </w:pPr>
      <w:r w:rsidRPr="00FD66E8">
        <w:t>22.</w:t>
      </w:r>
      <w:r w:rsidRPr="00FD66E8">
        <w:tab/>
        <w:t>Al ser responsables de promover las políticas de rehabilitación y de asegurar que las personas con discapacidad participen en ellas, el Gobierno de la RAE de Macao y las ONG siempre han mantenido relaciones de colaboración.</w:t>
      </w:r>
    </w:p>
    <w:p w14:paraId="619499B4" w14:textId="77777777" w:rsidR="009E0DB9" w:rsidRPr="00FD66E8" w:rsidRDefault="009E0DB9" w:rsidP="009E0DB9">
      <w:pPr>
        <w:pStyle w:val="SingleTxtG"/>
      </w:pPr>
      <w:r w:rsidRPr="00FD66E8">
        <w:t>23.</w:t>
      </w:r>
      <w:r w:rsidRPr="00FD66E8">
        <w:tab/>
        <w:t>En la actualidad, hay varias comisiones que tienen como finalidad la protección de los derechos e intereses de las personas con discapacidad y otros grupos vulnerables, entre ellas el Consejo de Bienestar Social (Reglamento Administrativo 33/2003), la Comisión de Asuntos de las Personas de Edad (Orden 307/2007 del Jefe del Ejecutivo), la Comisión de Asuntos de Rehabilitación (Orden 239/2008 del Jefe del Ejecutivo) y la Comisión de Asuntos de la Mujer y el Niño (Reglamento Administrativo 27/2016). El Gobierno ha estado alentando a distintas ONG a tomar parte directa en los asuntos públicos y a ayudar al Gobierno en la formulación y la aplicación de políticas mediante su actuación en las comisiones pertinentes. En 2016 también se estableció un grupo de trabajo interdepartamental para el seguimiento de la aplicación de los tratados de derechos humanos y las recomendaciones de los órganos creados en virtud de tratados de las Naciones Unidas.</w:t>
      </w:r>
    </w:p>
    <w:p w14:paraId="1CD96A8E" w14:textId="77777777" w:rsidR="009E0DB9" w:rsidRPr="00FD66E8" w:rsidRDefault="009E0DB9" w:rsidP="009E0DB9">
      <w:pPr>
        <w:pStyle w:val="SingleTxtG"/>
      </w:pPr>
      <w:r w:rsidRPr="00FD66E8">
        <w:t>24.</w:t>
      </w:r>
      <w:r w:rsidRPr="00FD66E8">
        <w:tab/>
        <w:t xml:space="preserve">A fin de promover la amplia participación de distintos sectores de la sociedad en los asuntos públicos, en 2011 se aprobaron las Directrices Normativas para las Consultas sobre Políticas Públicas (Orden 224/2011 del </w:t>
      </w:r>
      <w:proofErr w:type="gramStart"/>
      <w:r w:rsidRPr="00FD66E8">
        <w:t>Jefe</w:t>
      </w:r>
      <w:proofErr w:type="gramEnd"/>
      <w:r w:rsidRPr="00FD66E8">
        <w:t xml:space="preserve"> del Ejecutivo). A lo largo de estos años, los proyectos de ley y las propuestas de políticas referentes a las cuestiones de las personas con discapacidad que fueron objeto de consultas públicas incluyen la Ley Marco de Derechos y Garantías de los Ancianos (2012), la Política de Macao para la Juventud (2012), la modificación del Código Penal de Macao (2015), el Mecanismo de Protección para los Ancianos, la modificación del Sistema de Educación Especial y el Plan Decenal (2016).</w:t>
      </w:r>
    </w:p>
    <w:p w14:paraId="5BD98D18" w14:textId="77777777" w:rsidR="009E0DB9" w:rsidRPr="00FD66E8" w:rsidRDefault="009E0DB9" w:rsidP="00356C98">
      <w:pPr>
        <w:pStyle w:val="HChG"/>
      </w:pPr>
      <w:r w:rsidRPr="00FD66E8">
        <w:tab/>
        <w:t>III.</w:t>
      </w:r>
      <w:r w:rsidRPr="00FD66E8">
        <w:tab/>
        <w:t>Aplicación de derechos específicos</w:t>
      </w:r>
      <w:bookmarkStart w:id="7" w:name="_Toc11404789"/>
      <w:bookmarkEnd w:id="7"/>
    </w:p>
    <w:p w14:paraId="4406C4CF" w14:textId="77777777" w:rsidR="009E0DB9" w:rsidRPr="00FD66E8" w:rsidRDefault="00356C98" w:rsidP="00356C98">
      <w:pPr>
        <w:pStyle w:val="H1G"/>
      </w:pPr>
      <w:r w:rsidRPr="00FD66E8">
        <w:tab/>
      </w:r>
      <w:r w:rsidR="009E0DB9" w:rsidRPr="00FD66E8">
        <w:tab/>
        <w:t>Artículo 5 (Igualdad y no discriminación)</w:t>
      </w:r>
      <w:bookmarkStart w:id="8" w:name="_Toc11404790"/>
      <w:bookmarkEnd w:id="8"/>
    </w:p>
    <w:p w14:paraId="52B9130A" w14:textId="77777777" w:rsidR="009E0DB9" w:rsidRPr="00FD66E8" w:rsidRDefault="009E0DB9" w:rsidP="009E0DB9">
      <w:pPr>
        <w:pStyle w:val="SingleTxtG"/>
      </w:pPr>
      <w:r w:rsidRPr="00FD66E8">
        <w:t>25.</w:t>
      </w:r>
      <w:r w:rsidRPr="00FD66E8">
        <w:tab/>
        <w:t>En cuanto a las recomendaciones que figuran en el párrafo 89 de las observaciones finales del Comité, cabe reafirmar que los principios de igualdad y no discriminación constituyen el núcleo del sistema jurídico de la RAE de Macao (véanse más detalles en los párrafos 78, 100 y subsiguientes de la parte III del documento básico de China).</w:t>
      </w:r>
    </w:p>
    <w:p w14:paraId="211C384F" w14:textId="77777777" w:rsidR="009E0DB9" w:rsidRPr="00FD66E8" w:rsidRDefault="009E0DB9" w:rsidP="009E0DB9">
      <w:pPr>
        <w:pStyle w:val="SingleTxtG"/>
      </w:pPr>
      <w:r w:rsidRPr="00FD66E8">
        <w:t>26.</w:t>
      </w:r>
      <w:r w:rsidRPr="00FD66E8">
        <w:tab/>
        <w:t xml:space="preserve">El artículo 4 del Decreto Ley </w:t>
      </w:r>
      <w:r w:rsidR="007B45E9">
        <w:t xml:space="preserve">núm. </w:t>
      </w:r>
      <w:r w:rsidRPr="00FD66E8">
        <w:t>33/99/M dispone claramente que las personas con discapacidad gozarán de los derechos que otorga la ley y tendrán los mismos deberes que las demás, en condiciones de plena igualdad, con excepción del ejercicio o el cumplimiento de aquellos para los que estén incapacitadas. El artículo 5 d) del mismo Decreto Ley enuncia además que debe eliminarse la discriminación por motivos de discapacidad y que, paulatinamente, debe lograrse que todas las personas con discapacidad dispongan de un entorno físico adecuado, cuenten con servicios sociales y médicos, reciban educación, trabajen y disfruten de la vida cultural.</w:t>
      </w:r>
    </w:p>
    <w:p w14:paraId="52A8E1B9" w14:textId="77777777" w:rsidR="009E0DB9" w:rsidRPr="00FD66E8" w:rsidRDefault="009E0DB9" w:rsidP="009E0DB9">
      <w:pPr>
        <w:pStyle w:val="SingleTxtG"/>
      </w:pPr>
      <w:r w:rsidRPr="00FD66E8">
        <w:t>27.</w:t>
      </w:r>
      <w:r w:rsidRPr="00FD66E8">
        <w:tab/>
        <w:t xml:space="preserve">Cabe señalar que, en la RAE de Macao, la Comisión contra la Corrupción también desempeña la función de defensor del pueblo, ya que impulsa la protección de los derechos, la libertad y los intereses individuales, y garantiza que el ejercicio de los poderes públicos se ajuste a los criterios de justicia, legalidad y eficiencia. La Ley </w:t>
      </w:r>
      <w:r w:rsidR="00A11FCE">
        <w:t xml:space="preserve">núm. </w:t>
      </w:r>
      <w:r w:rsidRPr="00FD66E8">
        <w:t xml:space="preserve">10/2000 del Marco Jurídico de la Comisión contra la Corrupción, modificada por la Ley </w:t>
      </w:r>
      <w:r w:rsidR="00A11FCE">
        <w:t xml:space="preserve">núm. </w:t>
      </w:r>
      <w:r w:rsidRPr="00FD66E8">
        <w:t>4/2012, refuerza las facultades de supervisión del defensor del pueblo sobre los actos administrativos, incluidas las averiguaciones, la formulación de recomendaciones y la corrección de los actos administrativos ilegales o injustos, en particular los que afectan el ejercicio de los derechos humanos.</w:t>
      </w:r>
    </w:p>
    <w:p w14:paraId="33E86ACC" w14:textId="77777777" w:rsidR="009E0DB9" w:rsidRPr="00FD66E8" w:rsidRDefault="00356C98" w:rsidP="00356C98">
      <w:pPr>
        <w:pStyle w:val="H1G"/>
      </w:pPr>
      <w:r w:rsidRPr="00FD66E8">
        <w:lastRenderedPageBreak/>
        <w:tab/>
      </w:r>
      <w:r w:rsidR="009E0DB9" w:rsidRPr="00FD66E8">
        <w:tab/>
        <w:t>Artículos 6 y 7 (Mujeres con discapacidad y niños y niñas con discapacidad)</w:t>
      </w:r>
      <w:bookmarkStart w:id="9" w:name="_Toc11404791"/>
      <w:bookmarkEnd w:id="9"/>
    </w:p>
    <w:p w14:paraId="7655DFDC" w14:textId="77777777" w:rsidR="009E0DB9" w:rsidRPr="00FD66E8" w:rsidRDefault="009E0DB9" w:rsidP="009E0DB9">
      <w:pPr>
        <w:pStyle w:val="SingleTxtG"/>
      </w:pPr>
      <w:r w:rsidRPr="00FD66E8">
        <w:t>28.</w:t>
      </w:r>
      <w:r w:rsidRPr="00FD66E8">
        <w:tab/>
        <w:t>Además de estipular un cuidado especial para las personas con discapacidad, el artículo 38 de la Ley Fundamental también concede protección especial a las mujeres y los menores.</w:t>
      </w:r>
    </w:p>
    <w:p w14:paraId="5779ED43" w14:textId="77777777" w:rsidR="009E0DB9" w:rsidRPr="00FD66E8" w:rsidRDefault="009E0DB9" w:rsidP="009E0DB9">
      <w:pPr>
        <w:pStyle w:val="SingleTxtG"/>
      </w:pPr>
      <w:r w:rsidRPr="00FD66E8">
        <w:t>29.</w:t>
      </w:r>
      <w:r w:rsidRPr="00FD66E8">
        <w:tab/>
        <w:t xml:space="preserve">En lo que respecta a la protección jurídica de las mujeres y los niños, la Ley </w:t>
      </w:r>
      <w:r w:rsidR="007B45E9">
        <w:t>núm. </w:t>
      </w:r>
      <w:r w:rsidRPr="00FD66E8">
        <w:t>8/2017 modificó el Código Penal de Macao con la tipificación como delito del acoso sexual (art.</w:t>
      </w:r>
      <w:r w:rsidR="007B45E9">
        <w:t> </w:t>
      </w:r>
      <w:r w:rsidRPr="00FD66E8">
        <w:t>164 A) y la penalización de los actos de acoso vinculados al contacto físico de índole sexual con un año de cárcel o una multa de 120 días como pena máxima. En caso de que medien circunstancias agravantes (art. 171), en especial que la víctima tenga 14 años o más, pero menos de 16, sea incapaz o tenga capacidad reducida debido a una enfermedad o a una deficiencia física o mental, la pena se agravará en un tercio. Al acoso sexual cuyas víctimas sean menores de 14 años es aplicable la nueva disposición relativa al delito de agresión sexual contra niños (art. 166, párr. 4 a</w:t>
      </w:r>
      <w:r w:rsidR="00A11FCE">
        <w:t>)</w:t>
      </w:r>
      <w:r w:rsidRPr="00FD66E8">
        <w:t xml:space="preserve">), que se castiga con una pena máxima de tres años de cárcel. </w:t>
      </w:r>
    </w:p>
    <w:p w14:paraId="7B90045E" w14:textId="77777777" w:rsidR="009E0DB9" w:rsidRPr="00FD66E8" w:rsidRDefault="009E0DB9" w:rsidP="009E0DB9">
      <w:pPr>
        <w:pStyle w:val="SingleTxtG"/>
      </w:pPr>
      <w:r w:rsidRPr="00FD66E8">
        <w:t>30.</w:t>
      </w:r>
      <w:r w:rsidRPr="00FD66E8">
        <w:tab/>
        <w:t xml:space="preserve">Además, mediante la Ley </w:t>
      </w:r>
      <w:r w:rsidR="007B45E9">
        <w:t xml:space="preserve">núm. </w:t>
      </w:r>
      <w:r w:rsidRPr="00FD66E8">
        <w:t xml:space="preserve">8/2017 se modificaron también las disposiciones pertinentes del Código Penal de Macao para tipificar la pornografía infantil como delito independiente castigado con penas de 1 a 8 años de prisión (art. 170 A) y ampliar el alcance del delito de prostitución infantil y de otros delitos contra la libre determinación sexual, con el objeto de reforzar la protección de los niños (arts. 166, 169 A y 170). </w:t>
      </w:r>
    </w:p>
    <w:p w14:paraId="5F0492F7" w14:textId="77777777" w:rsidR="009E0DB9" w:rsidRPr="00FD66E8" w:rsidRDefault="009E0DB9" w:rsidP="009E0DB9">
      <w:pPr>
        <w:pStyle w:val="SingleTxtG"/>
      </w:pPr>
      <w:r w:rsidRPr="00FD66E8">
        <w:t>31.</w:t>
      </w:r>
      <w:r w:rsidRPr="00FD66E8">
        <w:tab/>
        <w:t xml:space="preserve">El respeto de la igualdad de derechos e intereses de la mujer y la protección del desarrollo saludable del niño son signos que indican el desarrollo y el progreso de una región. El Gobierno de la RAE de Macao añadió las cuestiones relativas a los derechos y los intereses de los niños al campo de acción de la Comisión Consultiva para Asuntos de la Mujer, cuyo nombre pasó a ser Comisión de Asuntos de la Mujer y el Niño. Este organismo asiste al Gobierno en el desarrollo integral de las tareas relacionadas con las mujeres y los niños, y en la salvaguardia de las oportunidades, los derechos y la dignidad de las mujeres y los niños. Está dirigido por el Secretario de Asuntos Sociales y Cultura y por el </w:t>
      </w:r>
      <w:proofErr w:type="gramStart"/>
      <w:r w:rsidRPr="00FD66E8">
        <w:t>Director</w:t>
      </w:r>
      <w:proofErr w:type="gramEnd"/>
      <w:r w:rsidRPr="00FD66E8">
        <w:t xml:space="preserve"> de la OBS, y está integrado por representantes de los departamentos públicos competentes en los ámbitos de los servicios sociales, los asuntos jurídicos, el trabajo, la seguridad pública, la salud, la cultura y la educación, y por 15 representantes de ONG y miembros destacados y reconocidos de la comunidad (Reglamento Administrativo 27/2016).</w:t>
      </w:r>
    </w:p>
    <w:p w14:paraId="4D8701A5" w14:textId="59C7FF3C" w:rsidR="009E0DB9" w:rsidRPr="00FD66E8" w:rsidRDefault="009E0DB9" w:rsidP="009E0DB9">
      <w:pPr>
        <w:pStyle w:val="SingleTxtG"/>
      </w:pPr>
      <w:r w:rsidRPr="00FD66E8">
        <w:t>32.</w:t>
      </w:r>
      <w:r w:rsidRPr="00FD66E8">
        <w:tab/>
        <w:t>De la Comisión de Asuntos de la Mujer y el Niño dependen el Grupo de Tareas para el Seguimiento de los Objetivos de Desarrollo de la Mujer de Macao y el Grupo de Tareas para la Vigilancia de los Derechos y los Intereses del Niño. Tomando como base la situación real de Macao, el primero de ellos tiene como propósito general la igualdad entre los géneros y el desarrollo integral, y ha fijado objetivos para el adelanto de la mujer en ocho esferas: la incorporación de la perspectiva de género, la participación de la mujer en la adopción de decisiones y el papel de la mujer en la capacitación en materia de educación, la atención de la salud, la seguridad y el derecho, el bienestar social, la economía, los medios de comunicación y la cultura. Entre los objetivos declarados, 21 son de política y abarcan también temas de discapacidad, con un total de 79 medidas de corto, mediano y largo plazo. Además, se creó la base de datos sobre las mujeres de Macao (</w:t>
      </w:r>
      <w:hyperlink r:id="rId8" w:history="1">
        <w:r w:rsidRPr="00A11FCE">
          <w:t>http://</w:t>
        </w:r>
        <w:proofErr w:type="spellStart"/>
        <w:r w:rsidRPr="00A11FCE">
          <w:t>database.camc.gov.mo</w:t>
        </w:r>
        <w:proofErr w:type="spellEnd"/>
        <w:r w:rsidRPr="00A11FCE">
          <w:t>/#/</w:t>
        </w:r>
        <w:proofErr w:type="spellStart"/>
        <w:r w:rsidRPr="00A11FCE">
          <w:t>category</w:t>
        </w:r>
        <w:proofErr w:type="spellEnd"/>
        <w:r w:rsidRPr="00A11FCE">
          <w:t>/1</w:t>
        </w:r>
      </w:hyperlink>
      <w:r w:rsidRPr="00FD66E8">
        <w:t xml:space="preserve">), y la base de datos sobre los niños de Macao está en vías de preparación. Según datos de la Comisión de Asuntos de la Mujer y el Niño, en 2017 había 5.743 mujeres y 687 niños con discapacidad. </w:t>
      </w:r>
    </w:p>
    <w:p w14:paraId="4F56F0B4" w14:textId="77777777" w:rsidR="009E0DB9" w:rsidRPr="00FD66E8" w:rsidRDefault="009E0DB9" w:rsidP="009E0DB9">
      <w:pPr>
        <w:pStyle w:val="SingleTxtG"/>
      </w:pPr>
      <w:r w:rsidRPr="00FD66E8">
        <w:t>33.</w:t>
      </w:r>
      <w:r w:rsidRPr="00FD66E8">
        <w:tab/>
        <w:t>La RAE de Macao ha estado prestando particular atención al desarrollo temprano de los niños con discapacidad y se ha dedicado a ofrecer asistencia especial y condiciones adecuadas para su desarrollo personal. El principio del interés superior del niño constituye la piedra angular de todas las leyes, las políticas y los reglamentos relativos a los menores.</w:t>
      </w:r>
    </w:p>
    <w:p w14:paraId="555D1A75" w14:textId="77777777" w:rsidR="009E0DB9" w:rsidRPr="00FD66E8" w:rsidRDefault="009E0DB9" w:rsidP="009E0DB9">
      <w:pPr>
        <w:pStyle w:val="SingleTxtG"/>
      </w:pPr>
      <w:r w:rsidRPr="00FD66E8">
        <w:t>34.</w:t>
      </w:r>
      <w:r w:rsidRPr="00FD66E8">
        <w:tab/>
        <w:t xml:space="preserve">En 2016, el Gobierno estableció el Centro de Evaluación Integral de los Niños, dirigido por un equipo de coordinación interdepartamental, que presta un servicio centralizado de evaluación integral del desarrollo para niños de 6 años o menos, a fin de alcanzar los objetivos de la intervención temprana mediante la detección, la evaluación, el diagnóstico y el tratamiento tempranos. </w:t>
      </w:r>
    </w:p>
    <w:p w14:paraId="6FCCD803" w14:textId="77777777" w:rsidR="009E0DB9" w:rsidRPr="00FD66E8" w:rsidRDefault="009E0DB9" w:rsidP="009E0DB9">
      <w:pPr>
        <w:pStyle w:val="SingleTxtG"/>
      </w:pPr>
      <w:r w:rsidRPr="00FD66E8">
        <w:lastRenderedPageBreak/>
        <w:t>35. Asimismo, el Centro se propone reducir al mínimo el tiempo de espera de los diagnósticos médicos, la evaluación funcional, los servicios de tratamiento, la colocación en un establecimiento educativo y los servicios sociales, y ayudar a las familias a solucionar los problemas que encuentren durante el proceso. Desde la creación del Centro, el tiempo necesario para las evaluaciones se redujo de un año a un mes o menos, como promedio, y en 2017 se tramitaron más de 2.000 casos.</w:t>
      </w:r>
    </w:p>
    <w:p w14:paraId="2087DF4E" w14:textId="77777777" w:rsidR="009E0DB9" w:rsidRPr="00FD66E8" w:rsidRDefault="009E0DB9" w:rsidP="009E0DB9">
      <w:pPr>
        <w:pStyle w:val="SingleTxtG"/>
      </w:pPr>
      <w:r w:rsidRPr="00FD66E8">
        <w:t>36.</w:t>
      </w:r>
      <w:r w:rsidRPr="00FD66E8">
        <w:tab/>
        <w:t xml:space="preserve">Por otra parte, en 2017 el Gobierno estableció el Centro de Rehabilitación y Tratamiento para Niños, con el objeto de controlar, en forma más rápida y eficiente, la rehabilitación y el tratamiento tras la evaluación. Desde la creación del Centro, el tiempo de espera para recibir tratamiento se redujo considerablemente: para logopedia pasó de 18 a 6 meses y para terapia ocupacional, de 15 a 3 meses. En 2017 se realizaron más de 2.000 sesiones de tratamiento y rehabilitación. </w:t>
      </w:r>
    </w:p>
    <w:p w14:paraId="178E82B0" w14:textId="77777777" w:rsidR="009E0DB9" w:rsidRPr="00FD66E8" w:rsidRDefault="009E0DB9" w:rsidP="009E0DB9">
      <w:pPr>
        <w:pStyle w:val="SingleTxtG"/>
      </w:pPr>
      <w:r w:rsidRPr="00FD66E8">
        <w:t>37.</w:t>
      </w:r>
      <w:r w:rsidRPr="00FD66E8">
        <w:tab/>
        <w:t xml:space="preserve">Con el fin de reducir la demanda de tratamiento y capacitación de niños de 0 a 3 años con necesidades especiales, la OBS colaboró con el centro de servicios integrados para la familia, administrado por una ONG, e introdujo planes de servicios con formación para la vida cotidiana, como base para ayudar a las familias a dominar las técnicas necesarias para educar y capacitar a los niños en el hogar. </w:t>
      </w:r>
    </w:p>
    <w:p w14:paraId="51385B20" w14:textId="77777777" w:rsidR="009E0DB9" w:rsidRPr="00FD66E8" w:rsidRDefault="009E0DB9" w:rsidP="009E0DB9">
      <w:pPr>
        <w:pStyle w:val="SingleTxtG"/>
      </w:pPr>
      <w:r w:rsidRPr="00FD66E8">
        <w:t>38.</w:t>
      </w:r>
      <w:r w:rsidRPr="00FD66E8">
        <w:tab/>
        <w:t xml:space="preserve">En lo que respecta a la asistencia financiera, el monto de la prestación concedida a todos los niños menores de 4 años es similar al monto de la prestación especial por discapacidad, con independencia del grado de discapacidad (art. 7, párr. 6, de la Ley </w:t>
      </w:r>
      <w:r w:rsidR="007B45E9">
        <w:t>núm. </w:t>
      </w:r>
      <w:r w:rsidRPr="00FD66E8">
        <w:t xml:space="preserve">9/2011, y art. 4, párr. 6, del Reglamento Administrativo 3/2011). </w:t>
      </w:r>
    </w:p>
    <w:p w14:paraId="7A0CB583" w14:textId="77777777" w:rsidR="009E0DB9" w:rsidRPr="00FD66E8" w:rsidRDefault="00356C98" w:rsidP="00356C98">
      <w:pPr>
        <w:pStyle w:val="H1G"/>
      </w:pPr>
      <w:r w:rsidRPr="00FD66E8">
        <w:tab/>
      </w:r>
      <w:r w:rsidR="009E0DB9" w:rsidRPr="00FD66E8">
        <w:tab/>
        <w:t>Artículo 8 (Toma de conciencia</w:t>
      </w:r>
      <w:bookmarkStart w:id="10" w:name="_Toc11404792"/>
      <w:bookmarkEnd w:id="10"/>
      <w:r w:rsidR="009E0DB9" w:rsidRPr="00FD66E8">
        <w:t>)</w:t>
      </w:r>
    </w:p>
    <w:p w14:paraId="549C4917" w14:textId="77777777" w:rsidR="009E0DB9" w:rsidRPr="00FD66E8" w:rsidRDefault="009E0DB9" w:rsidP="009E0DB9">
      <w:pPr>
        <w:pStyle w:val="SingleTxtG"/>
      </w:pPr>
      <w:r w:rsidRPr="00FD66E8">
        <w:t>39.</w:t>
      </w:r>
      <w:r w:rsidRPr="00FD66E8">
        <w:tab/>
        <w:t xml:space="preserve">Para mejorar la difusión de los derechos de las personas con discapacidad, la OBS, la Oficina de Asuntos Jurídicos, la Oficina de Asuntos Cívicos y Municipales, la Oficina de Educación y Asuntos de la Juventud (OEAJ), la Comisión de Asuntos de Rehabilitación y el grupo de trabajo formado por personas con discapacidad lanzaron campañas educativas relacionadas con la Convención con el lema de </w:t>
      </w:r>
      <w:r w:rsidR="000D7DC3">
        <w:t>“</w:t>
      </w:r>
      <w:r w:rsidR="00A11FCE">
        <w:t>¡</w:t>
      </w:r>
      <w:r w:rsidRPr="00FD66E8">
        <w:t>Igualdad de oportunidades para una sociedad inclusiva</w:t>
      </w:r>
      <w:r w:rsidR="00A11FCE">
        <w:t>!</w:t>
      </w:r>
      <w:r w:rsidR="000D7DC3">
        <w:t>”</w:t>
      </w:r>
      <w:r w:rsidRPr="00FD66E8">
        <w:t>, que se pusieron en marcha en 2010.</w:t>
      </w:r>
    </w:p>
    <w:p w14:paraId="0AACE3C8" w14:textId="77777777" w:rsidR="009E0DB9" w:rsidRPr="00FD66E8" w:rsidRDefault="009E0DB9" w:rsidP="009E0DB9">
      <w:pPr>
        <w:pStyle w:val="SingleTxtG"/>
      </w:pPr>
      <w:r w:rsidRPr="00FD66E8">
        <w:t>40.</w:t>
      </w:r>
      <w:r w:rsidRPr="00FD66E8">
        <w:tab/>
        <w:t>A lo largo de estos años, además de organizar anualmente actividades para el Día Internacional de la Rehabilitación, de dar a la Convención una difusión continua y amplia a través de recursos multimedia, folletos y artículos vinculados a los derechos de las personas con discapacidad, y de exhibir carteles en las oficinas, el Gobierno ha organizado actividades destinadas a dar a conocer la legislación pertinente (por ejemplo, concursos de preguntas y respuestas, realización de anuncios, carteles y videoclips, concursos de diseño y clases introductorias para funcionarios públicos) y campañas de concienciación en las escuelas (constituidas por exposiciones y juegos interactivos, orientación a los estudiantes y sesiones de formación para el personal docente), y ha patrocinado ONG para que implementaran actividades de promoción en la comunidad. El número total de participantes en las actividades pertinentes pasó de 5.735 en 2012 a 24.404 en 2017, y el monto de la prestación patrocinada por la OBS aumentó de 319.030 patacas a 704.206 patacas.</w:t>
      </w:r>
    </w:p>
    <w:p w14:paraId="25AB1CC4" w14:textId="77777777" w:rsidR="009E0DB9" w:rsidRPr="00FD66E8" w:rsidRDefault="009E0DB9" w:rsidP="009E0DB9">
      <w:pPr>
        <w:pStyle w:val="SingleTxtG"/>
      </w:pPr>
      <w:r w:rsidRPr="00FD66E8">
        <w:t>41.</w:t>
      </w:r>
      <w:r w:rsidRPr="00FD66E8">
        <w:tab/>
        <w:t xml:space="preserve">En 2014 se introdujo el Plan de Subsidios en Apoyo de los Familiares con Autismo o Síndrome de Down y Actividades de Educación Comunitaria, para respaldar a las instituciones que promuevan iniciativas de educación comunitaria y de apoyo a las familias. </w:t>
      </w:r>
    </w:p>
    <w:p w14:paraId="307B4C04" w14:textId="77777777" w:rsidR="009E0DB9" w:rsidRPr="00FD66E8" w:rsidRDefault="009E0DB9" w:rsidP="009E0DB9">
      <w:pPr>
        <w:pStyle w:val="SingleTxtG"/>
      </w:pPr>
      <w:r w:rsidRPr="00FD66E8">
        <w:t xml:space="preserve">42. En lo que respecta a la escuela, la OEAJ ha estado otorgando subvenciones a instituciones de orientación a fin de ayudarlas a organizar actividades sobre distintos temas encaminadas a facilitar el crecimiento saludable y el desarrollo integral de los estudiantes, entre las que se destaca la iniciativa que tiene como tema la integración de las personas con discapacidad y las personas sin discapacidad, que contó con 580 sesiones y 29.925 participantes entre 2010 y 2017. </w:t>
      </w:r>
    </w:p>
    <w:p w14:paraId="052013DE" w14:textId="77777777" w:rsidR="009E0DB9" w:rsidRPr="00FD66E8" w:rsidRDefault="009E0DB9" w:rsidP="009E0DB9">
      <w:pPr>
        <w:pStyle w:val="SingleTxtG"/>
      </w:pPr>
      <w:r w:rsidRPr="00FD66E8">
        <w:t>43.</w:t>
      </w:r>
      <w:r w:rsidRPr="00FD66E8">
        <w:tab/>
        <w:t xml:space="preserve">Para evaluar la eficacia de la difusión, en 2015 el Gobierno encomendó a una institución académica la ejecución de un estudio sobre la actitud de los ciudadanos de Macao hacia las personas con discapacidad y su comprensión de la Convención sobre los Derechos de las Personas con Discapacidad, y adoptó estrategias específicas acordes con </w:t>
      </w:r>
      <w:r w:rsidRPr="00FD66E8">
        <w:lastRenderedPageBreak/>
        <w:t>los resultados del estudio. Como parte de esas estrategias se intensificó la divulgación de información sobre la Convención a través de Internet, se organizaron más actividades de promoción junto con instituciones de rehabilitación y escuelas, y se incrementaron las subvenciones pertinentes.</w:t>
      </w:r>
    </w:p>
    <w:p w14:paraId="3AA6DA08" w14:textId="77777777" w:rsidR="009E0DB9" w:rsidRPr="00FD66E8" w:rsidRDefault="009E0DB9" w:rsidP="009E0DB9">
      <w:pPr>
        <w:pStyle w:val="SingleTxtG"/>
      </w:pPr>
      <w:r w:rsidRPr="00FD66E8">
        <w:t>44.</w:t>
      </w:r>
      <w:r w:rsidRPr="00FD66E8">
        <w:tab/>
        <w:t xml:space="preserve">En 2016 la OBS publicó folletos sobre la forma de recibir a personas con discapacidad, a fin de que el personal de trato directo con el público pudiera dispensar a las personas con discapacidad la asistencia adecuada. Además, en 2017 se prepararon folletos informativos acerca de las instalaciones sin barreras, con el propósito de que la población comprendiera mejor y valorara los dispositivos auxiliares y las instalaciones accesibles para personas con discapacidad. </w:t>
      </w:r>
    </w:p>
    <w:p w14:paraId="2E072918" w14:textId="77777777" w:rsidR="009E0DB9" w:rsidRPr="00FD66E8" w:rsidRDefault="00356C98" w:rsidP="00356C98">
      <w:pPr>
        <w:pStyle w:val="H1G"/>
      </w:pPr>
      <w:r w:rsidRPr="00FD66E8">
        <w:tab/>
      </w:r>
      <w:r w:rsidR="009E0DB9" w:rsidRPr="00FD66E8">
        <w:tab/>
        <w:t>Artículo 9 (Accesibilidad) y artículo 20 (Movilidad personal)</w:t>
      </w:r>
      <w:bookmarkStart w:id="11" w:name="_Toc11404793"/>
      <w:bookmarkEnd w:id="11"/>
    </w:p>
    <w:p w14:paraId="63C03C6F" w14:textId="77777777" w:rsidR="009E0DB9" w:rsidRPr="00FD66E8" w:rsidRDefault="009E0DB9" w:rsidP="009E0DB9">
      <w:pPr>
        <w:pStyle w:val="SingleTxtG"/>
      </w:pPr>
      <w:r w:rsidRPr="00FD66E8">
        <w:t>45.</w:t>
      </w:r>
      <w:r w:rsidRPr="00FD66E8">
        <w:tab/>
        <w:t xml:space="preserve">Las disposiciones jurídicas sobre accesibilidad enunciadas en el informe inicial siguen siendo válidas. </w:t>
      </w:r>
    </w:p>
    <w:p w14:paraId="60DB496F" w14:textId="77777777" w:rsidR="009E0DB9" w:rsidRPr="00FD66E8" w:rsidRDefault="009E0DB9" w:rsidP="009E0DB9">
      <w:pPr>
        <w:pStyle w:val="SingleTxtG"/>
      </w:pPr>
      <w:r w:rsidRPr="00FD66E8">
        <w:t>46.</w:t>
      </w:r>
      <w:r w:rsidRPr="00FD66E8">
        <w:tab/>
        <w:t xml:space="preserve">La RAE de Macao comprende perfectamente la gran importancia de construir un entorno sin obstáculos para la integración de las personas con discapacidad en la comunidad y no ha dejado de optimizar las instalaciones sin barreras en los lugares públicos; por ejemplo, ha construido baños accesibles, ascensores, rampas, vías para sillas de ruedas, senderos para ciegos, plataformas elevadoras, tableros en los ascensores para usuarios en silla de ruedas, bandas táctiles de advertencia a lo largo de las sendas en lugares públicos y mostradores bajos diseñados para la recepción del público. Además, en la mayoría de los puentes peatonales se han instalado ascensores con botones y tableros en braille, y señales acústicas para los usuarios en silla de ruedas. Las aceras cuentan con recorridos táctiles y hay semáforos electrónicos con señales sonoras y vibraciones para indicar los cruces. Por otra parte, en relación con los servicios públicos, se dará prioridad a la prestación de servicios a las personas con discapacidad o se ofrecerá la asistencia del personal designado al efecto, según las circunstancias. </w:t>
      </w:r>
    </w:p>
    <w:p w14:paraId="579D22BB" w14:textId="77777777" w:rsidR="009E0DB9" w:rsidRPr="00FD66E8" w:rsidRDefault="009E0DB9" w:rsidP="009E0DB9">
      <w:pPr>
        <w:pStyle w:val="SingleTxtG"/>
      </w:pPr>
      <w:r w:rsidRPr="00FD66E8">
        <w:t>47.</w:t>
      </w:r>
      <w:r w:rsidRPr="00FD66E8">
        <w:tab/>
        <w:t xml:space="preserve">Para seguir optimizando la eliminación de obstáculos en los establecimientos, en 2016 el Gobierno creó un grupo de trabajo interdepartamental y colaboró con ONG y asociaciones de personas con discapacidad para aprobar las Directrices sobre la Construcción sin Barreras acorde al Diseño Universal de la RAE de Macao (las Directrices), que complementan la Ley </w:t>
      </w:r>
      <w:r w:rsidR="007B45E9">
        <w:t xml:space="preserve">núm. </w:t>
      </w:r>
      <w:r w:rsidRPr="00FD66E8">
        <w:t xml:space="preserve">9/83/M de Eliminación de las Barreras en la Construcción y se aplicarán en 2018. Se recomendó que todas las construcciones públicas nuevas y todos los proyectos nuevos subvencionados por el Estado se ajustaran a las Directrices en sus trabajos de construcción y se alentó a todos los departamentos públicos a mejorar gradualmente los establecimientos donde se prestan servicios de apoyo suprimiendo las barreras, según lo dispuesto en las Directrices. </w:t>
      </w:r>
    </w:p>
    <w:p w14:paraId="424A3FFE" w14:textId="77777777" w:rsidR="009E0DB9" w:rsidRPr="00FD66E8" w:rsidRDefault="009E0DB9" w:rsidP="009E0DB9">
      <w:pPr>
        <w:pStyle w:val="SingleTxtG"/>
      </w:pPr>
      <w:r w:rsidRPr="00FD66E8">
        <w:t>48.</w:t>
      </w:r>
      <w:r w:rsidRPr="00FD66E8">
        <w:tab/>
        <w:t xml:space="preserve">A fin de fortalecer los conocimientos sobre las Directrices y la capacidad de ejecutarlas de los departamentos públicos y de los profesionales de la ingeniería y la construcción, la OBS ha estado organizando actividades de capacitación y reuniones explicativas. Cabe señalar que estas reuniones se llevaron a cabo en un entorno sin barreras, con el uso del sistema de bucle de inducción, interpretación en lengua de señas, estenografía y lupas, para permitir a los asistentes comprender la función proactiva y la importancia de este tipo de equipamiento para la participación social de las personas con discapacidad. </w:t>
      </w:r>
    </w:p>
    <w:p w14:paraId="3585C7DE" w14:textId="77777777" w:rsidR="009E0DB9" w:rsidRPr="00FD66E8" w:rsidRDefault="009E0DB9" w:rsidP="009E0DB9">
      <w:pPr>
        <w:pStyle w:val="SingleTxtG"/>
      </w:pPr>
      <w:r w:rsidRPr="00FD66E8">
        <w:t>49.</w:t>
      </w:r>
      <w:r w:rsidRPr="00FD66E8">
        <w:tab/>
        <w:t>Con el objeto de facilitar la movilidad de las personas con discapacidad en el transporte público, en los contratos concedidos a los servicios públicos de autobuses se establece claramente que por lo menos el 10</w:t>
      </w:r>
      <w:r w:rsidR="00A11FCE">
        <w:t> </w:t>
      </w:r>
      <w:r w:rsidRPr="00FD66E8">
        <w:t xml:space="preserve">% del número total de vehículos en funcionamiento debe tener espacio para sillas de ruedas y que estas unidades deben estar identificadas en su exterior y contar, entre otras cosas, con puertas que permitan ascender y descender fácilmente, pasillos amplios, suficiente cantidad de pasamanos, mecanismos de sujeción de sillas de ruedas y plataformas elevadoras. </w:t>
      </w:r>
    </w:p>
    <w:p w14:paraId="68516C42" w14:textId="77777777" w:rsidR="009E0DB9" w:rsidRPr="00FD66E8" w:rsidRDefault="009E0DB9" w:rsidP="009E0DB9">
      <w:pPr>
        <w:pStyle w:val="SingleTxtG"/>
      </w:pPr>
      <w:r w:rsidRPr="00FD66E8">
        <w:t>50.</w:t>
      </w:r>
      <w:r w:rsidRPr="00FD66E8">
        <w:tab/>
        <w:t xml:space="preserve">El Gobierno ha instado a las empresas a sustituir progresivamente los autobuses viejos por otros nuevos de piso bajo que produzcan bajos niveles de emisiones y dispongan </w:t>
      </w:r>
      <w:r w:rsidRPr="00FD66E8">
        <w:lastRenderedPageBreak/>
        <w:t>de espacios para sillas de ruedas. En 2017, los autobuses con espacios de este tipo representaban más del 50</w:t>
      </w:r>
      <w:r w:rsidR="00A11FCE">
        <w:t xml:space="preserve"> </w:t>
      </w:r>
      <w:r w:rsidRPr="00FD66E8">
        <w:t>% de todos los autobuses en funcionamiento, mientras que los de piso bajo constituían más del 60</w:t>
      </w:r>
      <w:r w:rsidR="00A11FCE">
        <w:t xml:space="preserve"> </w:t>
      </w:r>
      <w:r w:rsidRPr="00FD66E8">
        <w:t xml:space="preserve">%. Además, en cada autobús deben reservarse al menos cuatro asientos para personas con discapacidad, embarazadas y otras personas que los necesiten, y deben instalarse recursos de transmisión audiovisual para suministrar información sobre la ruta del autobús; la información visual se debe exhibir en chino tradicional y en portugués, y la transmisión de audio se debe realizar en cantonés, portugués, mandarín e inglés. </w:t>
      </w:r>
    </w:p>
    <w:p w14:paraId="16B30D4D" w14:textId="77777777" w:rsidR="009E0DB9" w:rsidRPr="00FD66E8" w:rsidRDefault="009E0DB9" w:rsidP="009E0DB9">
      <w:pPr>
        <w:pStyle w:val="SingleTxtG"/>
      </w:pPr>
      <w:r w:rsidRPr="00FD66E8">
        <w:t>51.</w:t>
      </w:r>
      <w:r w:rsidRPr="00FD66E8">
        <w:tab/>
        <w:t xml:space="preserve">En relación con los servicios de taxi, la atención brindada a las personas con discapacidad incluye el transporte gratuito de los perros guía de pasajeros ciegos; asimismo, los taxistas están obligados a ayudar a los pasajeros con necesidades especiales a entrar y salir de los vehículos y a colocar sus equipajes (que comprenden la silla de ruedas) en el baúl del automóvil. Por otra parte, en beneficio de los pasajeros que tienen necesidad de contratar servicios de traslado puerta a puerta por vía telefónica, mediante aplicaciones móviles y a través de páginas web, en 2017 comenzaron a funcionar taxis especiales con taxímetros parlantes y con tarjetas grabadas que indican los números de matrícula del vehículo instaladas en el interior. En la actualidad, en la flota hay cinco taxis accesibles sin barreras. </w:t>
      </w:r>
    </w:p>
    <w:p w14:paraId="6E11F6F8" w14:textId="77777777" w:rsidR="00EA5437" w:rsidRPr="00FD66E8" w:rsidRDefault="009E0DB9" w:rsidP="00EA5437">
      <w:pPr>
        <w:pStyle w:val="SingleTxtG"/>
      </w:pPr>
      <w:r w:rsidRPr="00FD66E8">
        <w:t>52.</w:t>
      </w:r>
      <w:r w:rsidRPr="00FD66E8">
        <w:tab/>
        <w:t>En lo que respecta a la garantía de la movilidad individual, en 2016 se creó un grupo de trabajo interdepartamental destinado a coordinar y optimizar el sistema de apoyo para la prestación del servicio de dispositivos de asistencia y a mejorar la difusión de la información pertinente. La OBS también tiene previsto efectuar un estudio sobre la demanda y la planificación de este servicio; además, introdujo un plan de subvenciones de los dispositivos de asistencia y colaboró con distintas ONG en la creación de servicios orientados a ofrecer recursos para obtener estos dispositivos. En la actualidad, las personas con discapacidad que atraviesan dificultades financieras pueden solicitar subvenciones para la compra de equipos o dispositivos auxiliares (art. 8, párr. 1, del Reglamento Administrativo 6/2007, Sistema de Prestaciones para Personas y Familias en Situación de Pobreza). En el cuadro que figura a continuación se presenta la situación del otorgamiento de la mencionada prestación por la OBS entre 2010 y 2017.</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60"/>
        <w:gridCol w:w="708"/>
        <w:gridCol w:w="709"/>
        <w:gridCol w:w="709"/>
        <w:gridCol w:w="709"/>
        <w:gridCol w:w="708"/>
        <w:gridCol w:w="709"/>
        <w:gridCol w:w="851"/>
        <w:gridCol w:w="707"/>
      </w:tblGrid>
      <w:tr w:rsidR="00EA5437" w:rsidRPr="00FD66E8" w14:paraId="279BD97A" w14:textId="77777777" w:rsidTr="00EA5437">
        <w:trPr>
          <w:trHeight w:val="240"/>
          <w:tblHeader/>
        </w:trPr>
        <w:tc>
          <w:tcPr>
            <w:tcW w:w="7370" w:type="dxa"/>
            <w:gridSpan w:val="9"/>
            <w:tcBorders>
              <w:top w:val="single" w:sz="4" w:space="0" w:color="auto"/>
              <w:bottom w:val="single" w:sz="4" w:space="0" w:color="auto"/>
            </w:tcBorders>
            <w:shd w:val="clear" w:color="auto" w:fill="auto"/>
            <w:vAlign w:val="bottom"/>
          </w:tcPr>
          <w:p w14:paraId="423C8A8B" w14:textId="77777777" w:rsidR="00EA5437" w:rsidRPr="00FD66E8" w:rsidRDefault="00EA5437" w:rsidP="00EA5437">
            <w:pPr>
              <w:spacing w:before="80" w:after="80" w:line="200" w:lineRule="exact"/>
              <w:jc w:val="center"/>
              <w:rPr>
                <w:i/>
                <w:sz w:val="16"/>
              </w:rPr>
            </w:pPr>
            <w:r w:rsidRPr="00FD66E8">
              <w:rPr>
                <w:i/>
                <w:sz w:val="16"/>
              </w:rPr>
              <w:t>Apoyo prestado a personas con discapacidad para la compra de equipos o dispositivos auxiliares</w:t>
            </w:r>
          </w:p>
        </w:tc>
      </w:tr>
      <w:tr w:rsidR="00EA5437" w:rsidRPr="00FD66E8" w14:paraId="5DD5CADC" w14:textId="77777777" w:rsidTr="00EA5437">
        <w:trPr>
          <w:trHeight w:val="240"/>
        </w:trPr>
        <w:tc>
          <w:tcPr>
            <w:tcW w:w="1560" w:type="dxa"/>
            <w:tcBorders>
              <w:top w:val="single" w:sz="4" w:space="0" w:color="auto"/>
              <w:bottom w:val="single" w:sz="12" w:space="0" w:color="auto"/>
            </w:tcBorders>
            <w:shd w:val="clear" w:color="auto" w:fill="auto"/>
          </w:tcPr>
          <w:p w14:paraId="20F2F523" w14:textId="77777777" w:rsidR="00EA5437" w:rsidRPr="00FD66E8" w:rsidRDefault="00EA5437" w:rsidP="00EA5437">
            <w:pPr>
              <w:spacing w:before="80" w:after="80" w:line="200" w:lineRule="exact"/>
              <w:rPr>
                <w:i/>
                <w:sz w:val="16"/>
              </w:rPr>
            </w:pPr>
            <w:r w:rsidRPr="00FD66E8">
              <w:rPr>
                <w:i/>
                <w:sz w:val="16"/>
              </w:rPr>
              <w:t>Año</w:t>
            </w:r>
          </w:p>
        </w:tc>
        <w:tc>
          <w:tcPr>
            <w:tcW w:w="708" w:type="dxa"/>
            <w:tcBorders>
              <w:top w:val="single" w:sz="4" w:space="0" w:color="auto"/>
              <w:bottom w:val="single" w:sz="12" w:space="0" w:color="auto"/>
            </w:tcBorders>
            <w:shd w:val="clear" w:color="auto" w:fill="auto"/>
            <w:vAlign w:val="bottom"/>
          </w:tcPr>
          <w:p w14:paraId="23B3150F" w14:textId="77777777" w:rsidR="00EA5437" w:rsidRPr="00FD66E8" w:rsidRDefault="00EA5437" w:rsidP="00EA5437">
            <w:pPr>
              <w:spacing w:before="80" w:after="80" w:line="200" w:lineRule="exact"/>
              <w:ind w:right="28"/>
              <w:jc w:val="right"/>
              <w:rPr>
                <w:i/>
                <w:sz w:val="16"/>
              </w:rPr>
            </w:pPr>
            <w:r w:rsidRPr="00FD66E8">
              <w:rPr>
                <w:i/>
                <w:sz w:val="16"/>
              </w:rPr>
              <w:t>2010</w:t>
            </w:r>
          </w:p>
        </w:tc>
        <w:tc>
          <w:tcPr>
            <w:tcW w:w="709" w:type="dxa"/>
            <w:tcBorders>
              <w:top w:val="single" w:sz="4" w:space="0" w:color="auto"/>
              <w:bottom w:val="single" w:sz="12" w:space="0" w:color="auto"/>
            </w:tcBorders>
            <w:shd w:val="clear" w:color="auto" w:fill="auto"/>
            <w:vAlign w:val="bottom"/>
          </w:tcPr>
          <w:p w14:paraId="283BB605" w14:textId="77777777" w:rsidR="00EA5437" w:rsidRPr="00FD66E8" w:rsidRDefault="00EA5437" w:rsidP="00EA5437">
            <w:pPr>
              <w:spacing w:before="80" w:after="80" w:line="200" w:lineRule="exact"/>
              <w:ind w:right="28"/>
              <w:jc w:val="right"/>
              <w:rPr>
                <w:i/>
                <w:sz w:val="16"/>
              </w:rPr>
            </w:pPr>
            <w:r w:rsidRPr="00FD66E8">
              <w:rPr>
                <w:i/>
                <w:sz w:val="16"/>
              </w:rPr>
              <w:t>2011</w:t>
            </w:r>
          </w:p>
        </w:tc>
        <w:tc>
          <w:tcPr>
            <w:tcW w:w="709" w:type="dxa"/>
            <w:tcBorders>
              <w:top w:val="single" w:sz="4" w:space="0" w:color="auto"/>
              <w:bottom w:val="single" w:sz="12" w:space="0" w:color="auto"/>
            </w:tcBorders>
            <w:shd w:val="clear" w:color="auto" w:fill="auto"/>
            <w:vAlign w:val="bottom"/>
          </w:tcPr>
          <w:p w14:paraId="15C2A1EE" w14:textId="77777777" w:rsidR="00EA5437" w:rsidRPr="00FD66E8" w:rsidRDefault="00EA5437" w:rsidP="00EA5437">
            <w:pPr>
              <w:spacing w:before="80" w:after="80" w:line="200" w:lineRule="exact"/>
              <w:ind w:right="28"/>
              <w:jc w:val="right"/>
              <w:rPr>
                <w:i/>
                <w:sz w:val="16"/>
              </w:rPr>
            </w:pPr>
            <w:r w:rsidRPr="00FD66E8">
              <w:rPr>
                <w:i/>
                <w:sz w:val="16"/>
              </w:rPr>
              <w:t>2012</w:t>
            </w:r>
          </w:p>
        </w:tc>
        <w:tc>
          <w:tcPr>
            <w:tcW w:w="709" w:type="dxa"/>
            <w:tcBorders>
              <w:top w:val="single" w:sz="4" w:space="0" w:color="auto"/>
              <w:bottom w:val="single" w:sz="12" w:space="0" w:color="auto"/>
            </w:tcBorders>
            <w:shd w:val="clear" w:color="auto" w:fill="auto"/>
            <w:vAlign w:val="bottom"/>
          </w:tcPr>
          <w:p w14:paraId="66CADF35" w14:textId="77777777" w:rsidR="00EA5437" w:rsidRPr="00FD66E8" w:rsidRDefault="00EA5437" w:rsidP="00EA5437">
            <w:pPr>
              <w:spacing w:before="80" w:after="80" w:line="200" w:lineRule="exact"/>
              <w:ind w:right="28"/>
              <w:jc w:val="right"/>
              <w:rPr>
                <w:i/>
                <w:sz w:val="16"/>
              </w:rPr>
            </w:pPr>
            <w:r w:rsidRPr="00FD66E8">
              <w:rPr>
                <w:i/>
                <w:sz w:val="16"/>
              </w:rPr>
              <w:t>2013</w:t>
            </w:r>
          </w:p>
        </w:tc>
        <w:tc>
          <w:tcPr>
            <w:tcW w:w="708" w:type="dxa"/>
            <w:tcBorders>
              <w:top w:val="single" w:sz="4" w:space="0" w:color="auto"/>
              <w:bottom w:val="single" w:sz="12" w:space="0" w:color="auto"/>
            </w:tcBorders>
            <w:shd w:val="clear" w:color="auto" w:fill="auto"/>
            <w:vAlign w:val="bottom"/>
          </w:tcPr>
          <w:p w14:paraId="0FE1D37E" w14:textId="77777777" w:rsidR="00EA5437" w:rsidRPr="00FD66E8" w:rsidRDefault="00EA5437" w:rsidP="00EA5437">
            <w:pPr>
              <w:spacing w:before="80" w:after="80" w:line="200" w:lineRule="exact"/>
              <w:ind w:right="28"/>
              <w:jc w:val="right"/>
              <w:rPr>
                <w:i/>
                <w:sz w:val="16"/>
              </w:rPr>
            </w:pPr>
            <w:r w:rsidRPr="00FD66E8">
              <w:rPr>
                <w:i/>
                <w:sz w:val="16"/>
              </w:rPr>
              <w:t>2014</w:t>
            </w:r>
          </w:p>
        </w:tc>
        <w:tc>
          <w:tcPr>
            <w:tcW w:w="709" w:type="dxa"/>
            <w:tcBorders>
              <w:top w:val="single" w:sz="4" w:space="0" w:color="auto"/>
              <w:bottom w:val="single" w:sz="12" w:space="0" w:color="auto"/>
            </w:tcBorders>
            <w:shd w:val="clear" w:color="auto" w:fill="auto"/>
            <w:vAlign w:val="bottom"/>
          </w:tcPr>
          <w:p w14:paraId="657B3714" w14:textId="77777777" w:rsidR="00EA5437" w:rsidRPr="00FD66E8" w:rsidRDefault="00EA5437" w:rsidP="00EA5437">
            <w:pPr>
              <w:spacing w:before="80" w:after="80" w:line="200" w:lineRule="exact"/>
              <w:ind w:right="28"/>
              <w:jc w:val="right"/>
              <w:rPr>
                <w:i/>
                <w:sz w:val="16"/>
              </w:rPr>
            </w:pPr>
            <w:r w:rsidRPr="00FD66E8">
              <w:rPr>
                <w:i/>
                <w:sz w:val="16"/>
              </w:rPr>
              <w:t>2015</w:t>
            </w:r>
          </w:p>
        </w:tc>
        <w:tc>
          <w:tcPr>
            <w:tcW w:w="851" w:type="dxa"/>
            <w:tcBorders>
              <w:top w:val="single" w:sz="4" w:space="0" w:color="auto"/>
              <w:bottom w:val="single" w:sz="12" w:space="0" w:color="auto"/>
            </w:tcBorders>
            <w:shd w:val="clear" w:color="auto" w:fill="auto"/>
            <w:vAlign w:val="bottom"/>
          </w:tcPr>
          <w:p w14:paraId="42FCDDD8" w14:textId="77777777" w:rsidR="00EA5437" w:rsidRPr="00FD66E8" w:rsidRDefault="00EA5437" w:rsidP="00EA5437">
            <w:pPr>
              <w:spacing w:before="80" w:after="80" w:line="200" w:lineRule="exact"/>
              <w:ind w:right="28"/>
              <w:jc w:val="right"/>
              <w:rPr>
                <w:i/>
                <w:sz w:val="16"/>
              </w:rPr>
            </w:pPr>
            <w:r w:rsidRPr="00FD66E8">
              <w:rPr>
                <w:i/>
                <w:sz w:val="16"/>
              </w:rPr>
              <w:t>2016</w:t>
            </w:r>
          </w:p>
        </w:tc>
        <w:tc>
          <w:tcPr>
            <w:tcW w:w="707" w:type="dxa"/>
            <w:tcBorders>
              <w:top w:val="single" w:sz="4" w:space="0" w:color="auto"/>
              <w:bottom w:val="single" w:sz="12" w:space="0" w:color="auto"/>
            </w:tcBorders>
            <w:shd w:val="clear" w:color="auto" w:fill="auto"/>
            <w:vAlign w:val="bottom"/>
          </w:tcPr>
          <w:p w14:paraId="79D790AA" w14:textId="77777777" w:rsidR="00EA5437" w:rsidRPr="00FD66E8" w:rsidRDefault="00EA5437" w:rsidP="00EA5437">
            <w:pPr>
              <w:spacing w:before="80" w:after="80" w:line="200" w:lineRule="exact"/>
              <w:ind w:right="28"/>
              <w:jc w:val="right"/>
              <w:rPr>
                <w:i/>
                <w:sz w:val="16"/>
              </w:rPr>
            </w:pPr>
            <w:r w:rsidRPr="00FD66E8">
              <w:rPr>
                <w:i/>
                <w:sz w:val="16"/>
              </w:rPr>
              <w:t>2017</w:t>
            </w:r>
          </w:p>
        </w:tc>
      </w:tr>
      <w:tr w:rsidR="00EA5437" w:rsidRPr="00FD66E8" w14:paraId="6198F1D0" w14:textId="77777777" w:rsidTr="00EA5437">
        <w:trPr>
          <w:trHeight w:val="240"/>
        </w:trPr>
        <w:tc>
          <w:tcPr>
            <w:tcW w:w="1560" w:type="dxa"/>
            <w:tcBorders>
              <w:top w:val="single" w:sz="12" w:space="0" w:color="auto"/>
            </w:tcBorders>
            <w:shd w:val="clear" w:color="auto" w:fill="auto"/>
          </w:tcPr>
          <w:p w14:paraId="6DD4328F" w14:textId="77777777" w:rsidR="00EA5437" w:rsidRPr="00FD66E8" w:rsidRDefault="00EA5437" w:rsidP="00EA5437">
            <w:pPr>
              <w:spacing w:before="40" w:after="40" w:line="220" w:lineRule="exact"/>
              <w:rPr>
                <w:sz w:val="18"/>
              </w:rPr>
            </w:pPr>
            <w:r w:rsidRPr="00FD66E8">
              <w:rPr>
                <w:sz w:val="18"/>
              </w:rPr>
              <w:t>Núm</w:t>
            </w:r>
            <w:r w:rsidR="00C1013E">
              <w:rPr>
                <w:sz w:val="18"/>
              </w:rPr>
              <w:t>.</w:t>
            </w:r>
            <w:r w:rsidRPr="00FD66E8">
              <w:rPr>
                <w:sz w:val="18"/>
              </w:rPr>
              <w:t xml:space="preserve"> de familias</w:t>
            </w:r>
          </w:p>
        </w:tc>
        <w:tc>
          <w:tcPr>
            <w:tcW w:w="708" w:type="dxa"/>
            <w:tcBorders>
              <w:top w:val="single" w:sz="12" w:space="0" w:color="auto"/>
            </w:tcBorders>
            <w:shd w:val="clear" w:color="auto" w:fill="auto"/>
            <w:vAlign w:val="bottom"/>
          </w:tcPr>
          <w:p w14:paraId="00A49396" w14:textId="77777777" w:rsidR="00EA5437" w:rsidRPr="00FD66E8" w:rsidRDefault="00EA5437" w:rsidP="00EA5437">
            <w:pPr>
              <w:spacing w:before="40" w:after="40" w:line="220" w:lineRule="exact"/>
              <w:ind w:right="28"/>
              <w:jc w:val="right"/>
              <w:rPr>
                <w:sz w:val="18"/>
              </w:rPr>
            </w:pPr>
            <w:r w:rsidRPr="00FD66E8">
              <w:rPr>
                <w:sz w:val="18"/>
              </w:rPr>
              <w:t>19</w:t>
            </w:r>
          </w:p>
        </w:tc>
        <w:tc>
          <w:tcPr>
            <w:tcW w:w="709" w:type="dxa"/>
            <w:tcBorders>
              <w:top w:val="single" w:sz="12" w:space="0" w:color="auto"/>
            </w:tcBorders>
            <w:shd w:val="clear" w:color="auto" w:fill="auto"/>
            <w:vAlign w:val="bottom"/>
          </w:tcPr>
          <w:p w14:paraId="44BE89E1" w14:textId="77777777" w:rsidR="00EA5437" w:rsidRPr="00FD66E8" w:rsidRDefault="00EA5437" w:rsidP="00EA5437">
            <w:pPr>
              <w:spacing w:before="40" w:after="40" w:line="220" w:lineRule="exact"/>
              <w:ind w:right="28"/>
              <w:jc w:val="right"/>
              <w:rPr>
                <w:sz w:val="18"/>
              </w:rPr>
            </w:pPr>
            <w:r w:rsidRPr="00FD66E8">
              <w:rPr>
                <w:sz w:val="18"/>
              </w:rPr>
              <w:t>16</w:t>
            </w:r>
          </w:p>
        </w:tc>
        <w:tc>
          <w:tcPr>
            <w:tcW w:w="709" w:type="dxa"/>
            <w:tcBorders>
              <w:top w:val="single" w:sz="12" w:space="0" w:color="auto"/>
            </w:tcBorders>
            <w:shd w:val="clear" w:color="auto" w:fill="auto"/>
            <w:vAlign w:val="bottom"/>
          </w:tcPr>
          <w:p w14:paraId="5CBC52E8" w14:textId="77777777" w:rsidR="00EA5437" w:rsidRPr="00FD66E8" w:rsidRDefault="00EA5437" w:rsidP="00EA5437">
            <w:pPr>
              <w:spacing w:before="40" w:after="40" w:line="220" w:lineRule="exact"/>
              <w:ind w:right="28"/>
              <w:jc w:val="right"/>
              <w:rPr>
                <w:sz w:val="18"/>
              </w:rPr>
            </w:pPr>
            <w:r w:rsidRPr="00FD66E8">
              <w:rPr>
                <w:sz w:val="18"/>
              </w:rPr>
              <w:t>18</w:t>
            </w:r>
          </w:p>
        </w:tc>
        <w:tc>
          <w:tcPr>
            <w:tcW w:w="709" w:type="dxa"/>
            <w:tcBorders>
              <w:top w:val="single" w:sz="12" w:space="0" w:color="auto"/>
            </w:tcBorders>
            <w:shd w:val="clear" w:color="auto" w:fill="auto"/>
            <w:vAlign w:val="bottom"/>
          </w:tcPr>
          <w:p w14:paraId="3FC56F3D" w14:textId="77777777" w:rsidR="00EA5437" w:rsidRPr="00FD66E8" w:rsidRDefault="00EA5437" w:rsidP="00EA5437">
            <w:pPr>
              <w:spacing w:before="40" w:after="40" w:line="220" w:lineRule="exact"/>
              <w:ind w:right="28"/>
              <w:jc w:val="right"/>
              <w:rPr>
                <w:sz w:val="18"/>
              </w:rPr>
            </w:pPr>
            <w:r w:rsidRPr="00FD66E8">
              <w:rPr>
                <w:sz w:val="18"/>
              </w:rPr>
              <w:t>26</w:t>
            </w:r>
          </w:p>
        </w:tc>
        <w:tc>
          <w:tcPr>
            <w:tcW w:w="708" w:type="dxa"/>
            <w:tcBorders>
              <w:top w:val="single" w:sz="12" w:space="0" w:color="auto"/>
            </w:tcBorders>
            <w:shd w:val="clear" w:color="auto" w:fill="auto"/>
            <w:vAlign w:val="bottom"/>
          </w:tcPr>
          <w:p w14:paraId="144952A7" w14:textId="77777777" w:rsidR="00EA5437" w:rsidRPr="00FD66E8" w:rsidRDefault="00EA5437" w:rsidP="00EA5437">
            <w:pPr>
              <w:spacing w:before="40" w:after="40" w:line="220" w:lineRule="exact"/>
              <w:ind w:right="28"/>
              <w:jc w:val="right"/>
              <w:rPr>
                <w:sz w:val="18"/>
              </w:rPr>
            </w:pPr>
            <w:r w:rsidRPr="00FD66E8">
              <w:rPr>
                <w:sz w:val="18"/>
              </w:rPr>
              <w:t>19</w:t>
            </w:r>
          </w:p>
        </w:tc>
        <w:tc>
          <w:tcPr>
            <w:tcW w:w="709" w:type="dxa"/>
            <w:tcBorders>
              <w:top w:val="single" w:sz="12" w:space="0" w:color="auto"/>
            </w:tcBorders>
            <w:shd w:val="clear" w:color="auto" w:fill="auto"/>
            <w:vAlign w:val="bottom"/>
          </w:tcPr>
          <w:p w14:paraId="5BF47BD3" w14:textId="77777777" w:rsidR="00EA5437" w:rsidRPr="00FD66E8" w:rsidRDefault="00EA5437" w:rsidP="00EA5437">
            <w:pPr>
              <w:spacing w:before="40" w:after="40" w:line="220" w:lineRule="exact"/>
              <w:ind w:right="28"/>
              <w:jc w:val="right"/>
              <w:rPr>
                <w:sz w:val="18"/>
              </w:rPr>
            </w:pPr>
            <w:r w:rsidRPr="00FD66E8">
              <w:rPr>
                <w:sz w:val="18"/>
              </w:rPr>
              <w:t>12</w:t>
            </w:r>
          </w:p>
        </w:tc>
        <w:tc>
          <w:tcPr>
            <w:tcW w:w="851" w:type="dxa"/>
            <w:tcBorders>
              <w:top w:val="single" w:sz="12" w:space="0" w:color="auto"/>
            </w:tcBorders>
            <w:shd w:val="clear" w:color="auto" w:fill="auto"/>
            <w:vAlign w:val="bottom"/>
          </w:tcPr>
          <w:p w14:paraId="4D3F3F78" w14:textId="77777777" w:rsidR="00EA5437" w:rsidRPr="00FD66E8" w:rsidRDefault="00EA5437" w:rsidP="00EA5437">
            <w:pPr>
              <w:spacing w:before="40" w:after="40" w:line="220" w:lineRule="exact"/>
              <w:ind w:right="28"/>
              <w:jc w:val="right"/>
              <w:rPr>
                <w:sz w:val="18"/>
              </w:rPr>
            </w:pPr>
            <w:r w:rsidRPr="00FD66E8">
              <w:rPr>
                <w:sz w:val="18"/>
              </w:rPr>
              <w:t>15</w:t>
            </w:r>
          </w:p>
        </w:tc>
        <w:tc>
          <w:tcPr>
            <w:tcW w:w="707" w:type="dxa"/>
            <w:tcBorders>
              <w:top w:val="single" w:sz="12" w:space="0" w:color="auto"/>
            </w:tcBorders>
            <w:shd w:val="clear" w:color="auto" w:fill="auto"/>
            <w:vAlign w:val="bottom"/>
          </w:tcPr>
          <w:p w14:paraId="0E72B510" w14:textId="77777777" w:rsidR="00EA5437" w:rsidRPr="00FD66E8" w:rsidRDefault="00EA5437" w:rsidP="00EA5437">
            <w:pPr>
              <w:spacing w:before="40" w:after="40" w:line="220" w:lineRule="exact"/>
              <w:ind w:right="28"/>
              <w:jc w:val="right"/>
              <w:rPr>
                <w:sz w:val="18"/>
              </w:rPr>
            </w:pPr>
            <w:r w:rsidRPr="00FD66E8">
              <w:rPr>
                <w:sz w:val="18"/>
              </w:rPr>
              <w:t>10</w:t>
            </w:r>
          </w:p>
        </w:tc>
      </w:tr>
      <w:tr w:rsidR="00EA5437" w:rsidRPr="00FD66E8" w14:paraId="15C08D53" w14:textId="77777777" w:rsidTr="00EA5437">
        <w:trPr>
          <w:trHeight w:val="240"/>
        </w:trPr>
        <w:tc>
          <w:tcPr>
            <w:tcW w:w="1560" w:type="dxa"/>
            <w:shd w:val="clear" w:color="auto" w:fill="auto"/>
          </w:tcPr>
          <w:p w14:paraId="4381B1F2" w14:textId="77777777" w:rsidR="00EA5437" w:rsidRPr="00FD66E8" w:rsidRDefault="00E93395" w:rsidP="00EA5437">
            <w:pPr>
              <w:spacing w:before="40" w:after="40" w:line="220" w:lineRule="exact"/>
              <w:rPr>
                <w:sz w:val="18"/>
              </w:rPr>
            </w:pPr>
            <w:r w:rsidRPr="00FD66E8">
              <w:rPr>
                <w:sz w:val="18"/>
              </w:rPr>
              <w:t>Núm</w:t>
            </w:r>
            <w:r w:rsidR="00C1013E">
              <w:rPr>
                <w:sz w:val="18"/>
              </w:rPr>
              <w:t>.</w:t>
            </w:r>
            <w:r w:rsidR="00EA5437" w:rsidRPr="00FD66E8">
              <w:rPr>
                <w:sz w:val="18"/>
              </w:rPr>
              <w:t xml:space="preserve"> de personas</w:t>
            </w:r>
          </w:p>
        </w:tc>
        <w:tc>
          <w:tcPr>
            <w:tcW w:w="708" w:type="dxa"/>
            <w:shd w:val="clear" w:color="auto" w:fill="auto"/>
            <w:vAlign w:val="bottom"/>
          </w:tcPr>
          <w:p w14:paraId="619474A4" w14:textId="77777777" w:rsidR="00EA5437" w:rsidRPr="00FD66E8" w:rsidRDefault="00EA5437" w:rsidP="00EA5437">
            <w:pPr>
              <w:spacing w:before="40" w:after="40" w:line="220" w:lineRule="exact"/>
              <w:ind w:right="28"/>
              <w:jc w:val="right"/>
              <w:rPr>
                <w:sz w:val="18"/>
              </w:rPr>
            </w:pPr>
            <w:r w:rsidRPr="00FD66E8">
              <w:rPr>
                <w:sz w:val="18"/>
              </w:rPr>
              <w:t>19</w:t>
            </w:r>
          </w:p>
        </w:tc>
        <w:tc>
          <w:tcPr>
            <w:tcW w:w="709" w:type="dxa"/>
            <w:shd w:val="clear" w:color="auto" w:fill="auto"/>
            <w:vAlign w:val="bottom"/>
          </w:tcPr>
          <w:p w14:paraId="174BAEB8" w14:textId="77777777" w:rsidR="00EA5437" w:rsidRPr="00FD66E8" w:rsidRDefault="00EA5437" w:rsidP="00EA5437">
            <w:pPr>
              <w:spacing w:before="40" w:after="40" w:line="220" w:lineRule="exact"/>
              <w:ind w:right="28"/>
              <w:jc w:val="right"/>
              <w:rPr>
                <w:sz w:val="18"/>
              </w:rPr>
            </w:pPr>
            <w:r w:rsidRPr="00FD66E8">
              <w:rPr>
                <w:sz w:val="18"/>
              </w:rPr>
              <w:t>17</w:t>
            </w:r>
          </w:p>
        </w:tc>
        <w:tc>
          <w:tcPr>
            <w:tcW w:w="709" w:type="dxa"/>
            <w:shd w:val="clear" w:color="auto" w:fill="auto"/>
            <w:vAlign w:val="bottom"/>
          </w:tcPr>
          <w:p w14:paraId="4D7A74FA" w14:textId="77777777" w:rsidR="00EA5437" w:rsidRPr="00FD66E8" w:rsidRDefault="00EA5437" w:rsidP="00EA5437">
            <w:pPr>
              <w:spacing w:before="40" w:after="40" w:line="220" w:lineRule="exact"/>
              <w:ind w:right="28"/>
              <w:jc w:val="right"/>
              <w:rPr>
                <w:sz w:val="18"/>
              </w:rPr>
            </w:pPr>
            <w:r w:rsidRPr="00FD66E8">
              <w:rPr>
                <w:sz w:val="18"/>
              </w:rPr>
              <w:t>18</w:t>
            </w:r>
          </w:p>
        </w:tc>
        <w:tc>
          <w:tcPr>
            <w:tcW w:w="709" w:type="dxa"/>
            <w:shd w:val="clear" w:color="auto" w:fill="auto"/>
            <w:vAlign w:val="bottom"/>
          </w:tcPr>
          <w:p w14:paraId="6DE67422" w14:textId="77777777" w:rsidR="00EA5437" w:rsidRPr="00FD66E8" w:rsidRDefault="00EA5437" w:rsidP="00EA5437">
            <w:pPr>
              <w:spacing w:before="40" w:after="40" w:line="220" w:lineRule="exact"/>
              <w:ind w:right="28"/>
              <w:jc w:val="right"/>
              <w:rPr>
                <w:sz w:val="18"/>
              </w:rPr>
            </w:pPr>
            <w:r w:rsidRPr="00FD66E8">
              <w:rPr>
                <w:sz w:val="18"/>
              </w:rPr>
              <w:t>26</w:t>
            </w:r>
          </w:p>
        </w:tc>
        <w:tc>
          <w:tcPr>
            <w:tcW w:w="708" w:type="dxa"/>
            <w:shd w:val="clear" w:color="auto" w:fill="auto"/>
            <w:vAlign w:val="bottom"/>
          </w:tcPr>
          <w:p w14:paraId="3D0229F9" w14:textId="77777777" w:rsidR="00EA5437" w:rsidRPr="00FD66E8" w:rsidRDefault="00EA5437" w:rsidP="00EA5437">
            <w:pPr>
              <w:spacing w:before="40" w:after="40" w:line="220" w:lineRule="exact"/>
              <w:ind w:right="28"/>
              <w:jc w:val="right"/>
              <w:rPr>
                <w:sz w:val="18"/>
              </w:rPr>
            </w:pPr>
            <w:r w:rsidRPr="00FD66E8">
              <w:rPr>
                <w:sz w:val="18"/>
              </w:rPr>
              <w:t>28</w:t>
            </w:r>
          </w:p>
        </w:tc>
        <w:tc>
          <w:tcPr>
            <w:tcW w:w="709" w:type="dxa"/>
            <w:shd w:val="clear" w:color="auto" w:fill="auto"/>
            <w:vAlign w:val="bottom"/>
          </w:tcPr>
          <w:p w14:paraId="17110569" w14:textId="77777777" w:rsidR="00EA5437" w:rsidRPr="00FD66E8" w:rsidRDefault="00EA5437" w:rsidP="00EA5437">
            <w:pPr>
              <w:spacing w:before="40" w:after="40" w:line="220" w:lineRule="exact"/>
              <w:ind w:right="28"/>
              <w:jc w:val="right"/>
              <w:rPr>
                <w:sz w:val="18"/>
              </w:rPr>
            </w:pPr>
            <w:r w:rsidRPr="00FD66E8">
              <w:rPr>
                <w:sz w:val="18"/>
              </w:rPr>
              <w:t>12</w:t>
            </w:r>
          </w:p>
        </w:tc>
        <w:tc>
          <w:tcPr>
            <w:tcW w:w="851" w:type="dxa"/>
            <w:shd w:val="clear" w:color="auto" w:fill="auto"/>
            <w:vAlign w:val="bottom"/>
          </w:tcPr>
          <w:p w14:paraId="0309395B" w14:textId="77777777" w:rsidR="00EA5437" w:rsidRPr="00FD66E8" w:rsidRDefault="00EA5437" w:rsidP="00EA5437">
            <w:pPr>
              <w:spacing w:before="40" w:after="40" w:line="220" w:lineRule="exact"/>
              <w:ind w:right="28"/>
              <w:jc w:val="right"/>
              <w:rPr>
                <w:sz w:val="18"/>
              </w:rPr>
            </w:pPr>
            <w:r w:rsidRPr="00FD66E8">
              <w:rPr>
                <w:sz w:val="18"/>
              </w:rPr>
              <w:t>15</w:t>
            </w:r>
          </w:p>
        </w:tc>
        <w:tc>
          <w:tcPr>
            <w:tcW w:w="707" w:type="dxa"/>
            <w:shd w:val="clear" w:color="auto" w:fill="auto"/>
            <w:vAlign w:val="bottom"/>
          </w:tcPr>
          <w:p w14:paraId="13EA11FB" w14:textId="77777777" w:rsidR="00EA5437" w:rsidRPr="00FD66E8" w:rsidRDefault="00EA5437" w:rsidP="00EA5437">
            <w:pPr>
              <w:spacing w:before="40" w:after="40" w:line="220" w:lineRule="exact"/>
              <w:ind w:right="28"/>
              <w:jc w:val="right"/>
              <w:rPr>
                <w:sz w:val="18"/>
              </w:rPr>
            </w:pPr>
            <w:r w:rsidRPr="00FD66E8">
              <w:rPr>
                <w:sz w:val="18"/>
              </w:rPr>
              <w:t>12</w:t>
            </w:r>
          </w:p>
        </w:tc>
      </w:tr>
      <w:tr w:rsidR="00EA5437" w:rsidRPr="00FD66E8" w14:paraId="6CB82063" w14:textId="77777777" w:rsidTr="00EA5437">
        <w:trPr>
          <w:trHeight w:val="240"/>
        </w:trPr>
        <w:tc>
          <w:tcPr>
            <w:tcW w:w="1560" w:type="dxa"/>
            <w:tcBorders>
              <w:bottom w:val="single" w:sz="12" w:space="0" w:color="auto"/>
            </w:tcBorders>
            <w:shd w:val="clear" w:color="auto" w:fill="auto"/>
          </w:tcPr>
          <w:p w14:paraId="16FA6A0B" w14:textId="77777777" w:rsidR="00EA5437" w:rsidRPr="00FD66E8" w:rsidRDefault="00EA5437" w:rsidP="00EA5437">
            <w:pPr>
              <w:spacing w:before="40" w:after="40" w:line="220" w:lineRule="exact"/>
              <w:rPr>
                <w:sz w:val="18"/>
              </w:rPr>
            </w:pPr>
            <w:r w:rsidRPr="00FD66E8">
              <w:rPr>
                <w:sz w:val="18"/>
              </w:rPr>
              <w:t>Monto (patacas)</w:t>
            </w:r>
          </w:p>
        </w:tc>
        <w:tc>
          <w:tcPr>
            <w:tcW w:w="708" w:type="dxa"/>
            <w:tcBorders>
              <w:bottom w:val="single" w:sz="12" w:space="0" w:color="auto"/>
            </w:tcBorders>
            <w:shd w:val="clear" w:color="auto" w:fill="auto"/>
            <w:vAlign w:val="bottom"/>
          </w:tcPr>
          <w:p w14:paraId="1FC2E703" w14:textId="77777777" w:rsidR="00EA5437" w:rsidRPr="00FD66E8" w:rsidRDefault="00EA5437" w:rsidP="00EA5437">
            <w:pPr>
              <w:spacing w:before="40" w:after="40" w:line="220" w:lineRule="exact"/>
              <w:ind w:right="28"/>
              <w:jc w:val="right"/>
              <w:rPr>
                <w:sz w:val="18"/>
              </w:rPr>
            </w:pPr>
            <w:r w:rsidRPr="00FD66E8">
              <w:rPr>
                <w:sz w:val="18"/>
              </w:rPr>
              <w:t>224 840</w:t>
            </w:r>
          </w:p>
        </w:tc>
        <w:tc>
          <w:tcPr>
            <w:tcW w:w="709" w:type="dxa"/>
            <w:tcBorders>
              <w:bottom w:val="single" w:sz="12" w:space="0" w:color="auto"/>
            </w:tcBorders>
            <w:shd w:val="clear" w:color="auto" w:fill="auto"/>
            <w:vAlign w:val="bottom"/>
          </w:tcPr>
          <w:p w14:paraId="13252EB7" w14:textId="77777777" w:rsidR="00EA5437" w:rsidRPr="00FD66E8" w:rsidRDefault="00EA5437" w:rsidP="00EA5437">
            <w:pPr>
              <w:spacing w:before="40" w:after="40" w:line="220" w:lineRule="exact"/>
              <w:ind w:right="28"/>
              <w:jc w:val="right"/>
              <w:rPr>
                <w:sz w:val="18"/>
              </w:rPr>
            </w:pPr>
            <w:r w:rsidRPr="00FD66E8">
              <w:rPr>
                <w:sz w:val="18"/>
              </w:rPr>
              <w:t>201 134</w:t>
            </w:r>
          </w:p>
        </w:tc>
        <w:tc>
          <w:tcPr>
            <w:tcW w:w="709" w:type="dxa"/>
            <w:tcBorders>
              <w:bottom w:val="single" w:sz="12" w:space="0" w:color="auto"/>
            </w:tcBorders>
            <w:shd w:val="clear" w:color="auto" w:fill="auto"/>
            <w:vAlign w:val="bottom"/>
          </w:tcPr>
          <w:p w14:paraId="147DE70B" w14:textId="77777777" w:rsidR="00EA5437" w:rsidRPr="00FD66E8" w:rsidRDefault="00EA5437" w:rsidP="00EA5437">
            <w:pPr>
              <w:spacing w:before="40" w:after="40" w:line="220" w:lineRule="exact"/>
              <w:ind w:right="28"/>
              <w:jc w:val="right"/>
              <w:rPr>
                <w:sz w:val="18"/>
              </w:rPr>
            </w:pPr>
            <w:r w:rsidRPr="00FD66E8">
              <w:rPr>
                <w:sz w:val="18"/>
              </w:rPr>
              <w:t>315 560</w:t>
            </w:r>
          </w:p>
        </w:tc>
        <w:tc>
          <w:tcPr>
            <w:tcW w:w="709" w:type="dxa"/>
            <w:tcBorders>
              <w:bottom w:val="single" w:sz="12" w:space="0" w:color="auto"/>
            </w:tcBorders>
            <w:shd w:val="clear" w:color="auto" w:fill="auto"/>
            <w:vAlign w:val="bottom"/>
          </w:tcPr>
          <w:p w14:paraId="3D154C31" w14:textId="77777777" w:rsidR="00EA5437" w:rsidRPr="00FD66E8" w:rsidRDefault="00EA5437" w:rsidP="00EA5437">
            <w:pPr>
              <w:spacing w:before="40" w:after="40" w:line="220" w:lineRule="exact"/>
              <w:ind w:right="28"/>
              <w:jc w:val="right"/>
              <w:rPr>
                <w:sz w:val="18"/>
              </w:rPr>
            </w:pPr>
            <w:r w:rsidRPr="00FD66E8">
              <w:rPr>
                <w:sz w:val="18"/>
              </w:rPr>
              <w:t>595 748</w:t>
            </w:r>
          </w:p>
        </w:tc>
        <w:tc>
          <w:tcPr>
            <w:tcW w:w="708" w:type="dxa"/>
            <w:tcBorders>
              <w:bottom w:val="single" w:sz="12" w:space="0" w:color="auto"/>
            </w:tcBorders>
            <w:shd w:val="clear" w:color="auto" w:fill="auto"/>
            <w:vAlign w:val="bottom"/>
          </w:tcPr>
          <w:p w14:paraId="7518BA4E" w14:textId="77777777" w:rsidR="00EA5437" w:rsidRPr="00FD66E8" w:rsidRDefault="00EA5437" w:rsidP="00EA5437">
            <w:pPr>
              <w:spacing w:before="40" w:after="40" w:line="220" w:lineRule="exact"/>
              <w:ind w:right="28"/>
              <w:jc w:val="right"/>
              <w:rPr>
                <w:sz w:val="18"/>
              </w:rPr>
            </w:pPr>
            <w:r w:rsidRPr="00FD66E8">
              <w:rPr>
                <w:sz w:val="18"/>
              </w:rPr>
              <w:t>301 246</w:t>
            </w:r>
          </w:p>
        </w:tc>
        <w:tc>
          <w:tcPr>
            <w:tcW w:w="709" w:type="dxa"/>
            <w:tcBorders>
              <w:bottom w:val="single" w:sz="12" w:space="0" w:color="auto"/>
            </w:tcBorders>
            <w:shd w:val="clear" w:color="auto" w:fill="auto"/>
            <w:vAlign w:val="bottom"/>
          </w:tcPr>
          <w:p w14:paraId="50B03F9E" w14:textId="77777777" w:rsidR="00EA5437" w:rsidRPr="00FD66E8" w:rsidRDefault="00EA5437" w:rsidP="00EA5437">
            <w:pPr>
              <w:spacing w:before="40" w:after="40" w:line="220" w:lineRule="exact"/>
              <w:ind w:right="28"/>
              <w:jc w:val="right"/>
              <w:rPr>
                <w:sz w:val="18"/>
              </w:rPr>
            </w:pPr>
            <w:r w:rsidRPr="00FD66E8">
              <w:rPr>
                <w:sz w:val="18"/>
              </w:rPr>
              <w:t>343 567</w:t>
            </w:r>
          </w:p>
        </w:tc>
        <w:tc>
          <w:tcPr>
            <w:tcW w:w="851" w:type="dxa"/>
            <w:tcBorders>
              <w:bottom w:val="single" w:sz="12" w:space="0" w:color="auto"/>
            </w:tcBorders>
            <w:shd w:val="clear" w:color="auto" w:fill="auto"/>
            <w:vAlign w:val="bottom"/>
          </w:tcPr>
          <w:p w14:paraId="14855EDA" w14:textId="77777777" w:rsidR="00EA5437" w:rsidRPr="00FD66E8" w:rsidRDefault="00EA5437" w:rsidP="00EA5437">
            <w:pPr>
              <w:spacing w:before="40" w:after="40" w:line="220" w:lineRule="exact"/>
              <w:ind w:right="28"/>
              <w:jc w:val="right"/>
              <w:rPr>
                <w:sz w:val="18"/>
              </w:rPr>
            </w:pPr>
            <w:r w:rsidRPr="00FD66E8">
              <w:rPr>
                <w:sz w:val="18"/>
              </w:rPr>
              <w:t>313 392</w:t>
            </w:r>
          </w:p>
        </w:tc>
        <w:tc>
          <w:tcPr>
            <w:tcW w:w="707" w:type="dxa"/>
            <w:tcBorders>
              <w:bottom w:val="single" w:sz="12" w:space="0" w:color="auto"/>
            </w:tcBorders>
            <w:shd w:val="clear" w:color="auto" w:fill="auto"/>
            <w:vAlign w:val="bottom"/>
          </w:tcPr>
          <w:p w14:paraId="5B948B7D" w14:textId="77777777" w:rsidR="00EA5437" w:rsidRPr="00FD66E8" w:rsidRDefault="00EA5437" w:rsidP="00EA5437">
            <w:pPr>
              <w:spacing w:before="40" w:after="40" w:line="220" w:lineRule="exact"/>
              <w:ind w:right="28"/>
              <w:jc w:val="right"/>
              <w:rPr>
                <w:sz w:val="18"/>
              </w:rPr>
            </w:pPr>
            <w:r w:rsidRPr="00FD66E8">
              <w:rPr>
                <w:sz w:val="18"/>
              </w:rPr>
              <w:t>383 850</w:t>
            </w:r>
          </w:p>
        </w:tc>
      </w:tr>
    </w:tbl>
    <w:p w14:paraId="6EBF57F8" w14:textId="77777777" w:rsidR="00B12A43" w:rsidRPr="00FD66E8" w:rsidRDefault="00B12A43" w:rsidP="00EA5437">
      <w:pPr>
        <w:pStyle w:val="SingleTxtG"/>
        <w:spacing w:before="120" w:after="240"/>
        <w:ind w:firstLine="170"/>
        <w:rPr>
          <w:sz w:val="18"/>
          <w:szCs w:val="18"/>
        </w:rPr>
      </w:pPr>
      <w:r w:rsidRPr="00FD66E8">
        <w:rPr>
          <w:i/>
          <w:iCs/>
          <w:sz w:val="18"/>
          <w:szCs w:val="18"/>
        </w:rPr>
        <w:t>Fuente:</w:t>
      </w:r>
      <w:r w:rsidRPr="00FD66E8">
        <w:rPr>
          <w:sz w:val="18"/>
          <w:szCs w:val="18"/>
        </w:rPr>
        <w:t xml:space="preserve"> OBS.</w:t>
      </w:r>
    </w:p>
    <w:p w14:paraId="3D9EB569" w14:textId="77777777" w:rsidR="00B12A43" w:rsidRPr="00FD66E8" w:rsidRDefault="00356C98" w:rsidP="00356C98">
      <w:pPr>
        <w:pStyle w:val="H1G"/>
      </w:pPr>
      <w:r w:rsidRPr="00FD66E8">
        <w:tab/>
      </w:r>
      <w:r w:rsidR="00B12A43" w:rsidRPr="00FD66E8">
        <w:tab/>
        <w:t xml:space="preserve">Artículo 10 (Derecho a la vida) y artículo 14 (Libertad y seguridad </w:t>
      </w:r>
      <w:r w:rsidR="00C1013E">
        <w:br/>
      </w:r>
      <w:r w:rsidR="00B12A43" w:rsidRPr="00FD66E8">
        <w:t>de la persona)</w:t>
      </w:r>
      <w:bookmarkStart w:id="12" w:name="_Toc11404794"/>
      <w:bookmarkEnd w:id="12"/>
    </w:p>
    <w:p w14:paraId="0CA261C7" w14:textId="77777777" w:rsidR="00B12A43" w:rsidRPr="00FD66E8" w:rsidRDefault="00B12A43" w:rsidP="00B12A43">
      <w:pPr>
        <w:pStyle w:val="SingleTxtG"/>
      </w:pPr>
      <w:r w:rsidRPr="00FD66E8">
        <w:t>53.</w:t>
      </w:r>
      <w:r w:rsidRPr="00FD66E8">
        <w:tab/>
        <w:t>El marco jurídico aplicable a estas disposiciones descrito en el informe inicial sigue siendo válido.</w:t>
      </w:r>
    </w:p>
    <w:p w14:paraId="4C8DC098" w14:textId="77777777" w:rsidR="00B12A43" w:rsidRPr="00FD66E8" w:rsidRDefault="00B12A43" w:rsidP="00B12A43">
      <w:pPr>
        <w:pStyle w:val="SingleTxtG"/>
      </w:pPr>
      <w:r w:rsidRPr="00FD66E8">
        <w:t>54.</w:t>
      </w:r>
      <w:r w:rsidRPr="00FD66E8">
        <w:tab/>
        <w:t xml:space="preserve">La discapacidad por sí misma no justifica la privación de la libertad ni ningún otro acto que restrinja la libertad, y tales actos constituyen delitos penales según el Código Penal de Macao. Cabe subrayar que el delito de exposición o abandono se refiere específicamente a las personas con discapacidad y está castigado con pena de 1 a 5 años de prisión. En caso de que el autor del delito sea ascendiente, descendiente, adoptante o adoptado de la víctima, la pena se agravará y será de 2 a 5 años de cárcel; si el hecho redunda en un daño grave a la integridad física de la víctima, el autor será sancionado con 2 a 8 años de prisión y si provoca la muerte de la víctima, la pena será de 5 a 15 años de cárcel (art. 135 del Código Penal). </w:t>
      </w:r>
    </w:p>
    <w:p w14:paraId="752274FC" w14:textId="77777777" w:rsidR="00B12A43" w:rsidRPr="00FD66E8" w:rsidRDefault="00B12A43" w:rsidP="00B12A43">
      <w:pPr>
        <w:pStyle w:val="SingleTxtG"/>
      </w:pPr>
      <w:r w:rsidRPr="00FD66E8">
        <w:t>55.</w:t>
      </w:r>
      <w:r w:rsidRPr="00FD66E8">
        <w:tab/>
        <w:t xml:space="preserve">Como se mencionó en el informe inicial, las víctimas de delitos violentos o sus familias (cuando las víctimas hubieran fallecido) pueden solicitar un subsidio especial, </w:t>
      </w:r>
      <w:r w:rsidRPr="00FD66E8">
        <w:lastRenderedPageBreak/>
        <w:t xml:space="preserve">incluso si se desconoce la identidad del autor del delito o este no puede ser procesado o condenado (Ley </w:t>
      </w:r>
      <w:r w:rsidR="007B45E9">
        <w:t xml:space="preserve">núm. </w:t>
      </w:r>
      <w:r w:rsidRPr="00FD66E8">
        <w:t>6/98/M de Regulación de la Protección de las Víctimas de Delitos Violentos). Ninguna víctima con discapacidad presentó una solicitud entre 2010 y 2017.</w:t>
      </w:r>
    </w:p>
    <w:p w14:paraId="45EEEBB8" w14:textId="77777777" w:rsidR="00B12A43" w:rsidRPr="00FD66E8" w:rsidRDefault="00B12A43" w:rsidP="00B12A43">
      <w:pPr>
        <w:pStyle w:val="SingleTxtG"/>
      </w:pPr>
      <w:r w:rsidRPr="00FD66E8">
        <w:t>56.</w:t>
      </w:r>
      <w:r w:rsidRPr="00FD66E8">
        <w:tab/>
        <w:t xml:space="preserve">Para facilitar a las personas con deficiencia auditiva y deficiencia del lenguaje sus pedidos de asistencia, la Fuerza de Policía de Seguridad Pública introdujo en 2015 el servicio de SMS de emergencia, que funciona las 24 horas. Asimismo, además de ofrecer locales básicos sin barreras y servicios de interpretación en lengua de señas, ha instalado cinco juegos de equipo de comunicaciones con el sistema de bucle de inducción en las subdivisiones policiales de contacto directo con el público, a fin de mejorar la comunicación entre los agentes de policía y las personas con deficiencia auditiva. </w:t>
      </w:r>
    </w:p>
    <w:p w14:paraId="79D5DB90" w14:textId="77777777" w:rsidR="00B12A43" w:rsidRPr="00FD66E8" w:rsidRDefault="00356C98" w:rsidP="00356C98">
      <w:pPr>
        <w:pStyle w:val="H1G"/>
      </w:pPr>
      <w:r w:rsidRPr="00FD66E8">
        <w:tab/>
      </w:r>
      <w:r w:rsidR="00B12A43" w:rsidRPr="00FD66E8">
        <w:tab/>
        <w:t>Artículo 11 (Situaciones de riesgo y emergencias humanitarias)</w:t>
      </w:r>
      <w:bookmarkStart w:id="13" w:name="_Toc11404795"/>
      <w:bookmarkEnd w:id="13"/>
    </w:p>
    <w:p w14:paraId="1C552ED5" w14:textId="77777777" w:rsidR="00B12A43" w:rsidRPr="00FD66E8" w:rsidRDefault="00B12A43" w:rsidP="00B12A43">
      <w:pPr>
        <w:pStyle w:val="SingleTxtG"/>
      </w:pPr>
      <w:r w:rsidRPr="00FD66E8">
        <w:t>57.</w:t>
      </w:r>
      <w:r w:rsidRPr="00FD66E8">
        <w:tab/>
        <w:t xml:space="preserve">La información suministrada con respecto a esta disposición en el informe inicial sigue siendo válida. </w:t>
      </w:r>
    </w:p>
    <w:p w14:paraId="0AF25D40" w14:textId="77777777" w:rsidR="00B12A43" w:rsidRPr="00FD66E8" w:rsidRDefault="00B12A43" w:rsidP="00B12A43">
      <w:pPr>
        <w:pStyle w:val="SingleTxtG"/>
      </w:pPr>
      <w:r w:rsidRPr="00FD66E8">
        <w:t>58.</w:t>
      </w:r>
      <w:r w:rsidRPr="00FD66E8">
        <w:tab/>
        <w:t>En la práctica, en caso de accidentes públicos o desastres naturales, la OBS prestará asistencia de emergencia o servicios de acogida y organizará el alojamiento en centros de gestión de desastre para las personas con discapacidad que lo necesiten. El alojamiento de emergencia y temporal en centros de acogida para rehabilitación se reserva para las personas con discapacidad que han sufrido desastres o accidentes. Por otra parte, cabe señalar que el Gobierno está formulando un plan específico de evacuación de las personas vulnerables, incluidas aquellas con discapacidad, para que puedan ser evacuadas de manera segura y con la asistencia adecuada cuando se produzcan desastres.</w:t>
      </w:r>
    </w:p>
    <w:p w14:paraId="0EF018C0" w14:textId="77777777" w:rsidR="00B12A43" w:rsidRPr="00A11FCE" w:rsidRDefault="00356C98" w:rsidP="00356C98">
      <w:pPr>
        <w:pStyle w:val="H1G"/>
      </w:pPr>
      <w:r w:rsidRPr="00A11FCE">
        <w:tab/>
      </w:r>
      <w:r w:rsidR="00B12A43" w:rsidRPr="00A11FCE">
        <w:tab/>
        <w:t>Artículo 12 (Igual reconocimiento como persona ante la ley) y artículo</w:t>
      </w:r>
      <w:r w:rsidR="00A11FCE" w:rsidRPr="00A11FCE">
        <w:t> </w:t>
      </w:r>
      <w:r w:rsidR="00B12A43" w:rsidRPr="00A11FCE">
        <w:t>13 (Acceso a la justicia)</w:t>
      </w:r>
      <w:bookmarkStart w:id="14" w:name="_Toc11404796"/>
      <w:bookmarkEnd w:id="14"/>
    </w:p>
    <w:p w14:paraId="2BF22F94" w14:textId="77777777" w:rsidR="00B12A43" w:rsidRPr="00FD66E8" w:rsidRDefault="00B12A43" w:rsidP="00B12A43">
      <w:pPr>
        <w:pStyle w:val="SingleTxtG"/>
      </w:pPr>
      <w:r w:rsidRPr="00FD66E8">
        <w:t>59.</w:t>
      </w:r>
      <w:r w:rsidRPr="00FD66E8">
        <w:tab/>
        <w:t xml:space="preserve">En relación con el informe inicial, los cambios se refieren principalmente a la sustitución del Decreto Ley </w:t>
      </w:r>
      <w:r w:rsidR="007B45E9">
        <w:t xml:space="preserve">núm. </w:t>
      </w:r>
      <w:r w:rsidRPr="00FD66E8">
        <w:t xml:space="preserve">41/94/M por la Ley </w:t>
      </w:r>
      <w:r w:rsidR="007B45E9">
        <w:t xml:space="preserve">núm. </w:t>
      </w:r>
      <w:r w:rsidRPr="00FD66E8">
        <w:t xml:space="preserve">13/2012. Con la aprobación del nuevo Sistema de Asistencia Letrada, los residentes (personas físicas o personas jurídicas sin fines de lucro) con dificultades financieras pueden hacer valer sus derechos e intereses legítimos en los procedimientos judiciales. El Sistema también es aplicable a los trabajadores extranjeros y a quienes poseen condición de refugiado o permisos especiales de estadía en el país (por ejemplo, estudiantes extranjeros). En consecuencia, en virtud del Reglamento Administrativo 1/2013 se creó la Comisión de Asistencia Jurídica, que se encarga de cuestiones como el examen y la aprobación de las solicitudes de asistencia letrada y la adopción de decisiones sobre la designación de abogados de oficio para los tribunales. </w:t>
      </w:r>
    </w:p>
    <w:p w14:paraId="05181297" w14:textId="77777777" w:rsidR="00B12A43" w:rsidRPr="00FD66E8" w:rsidRDefault="00B12A43" w:rsidP="00B12A43">
      <w:pPr>
        <w:pStyle w:val="SingleTxtG"/>
      </w:pPr>
      <w:r w:rsidRPr="00FD66E8">
        <w:t>60.</w:t>
      </w:r>
      <w:r w:rsidRPr="00FD66E8">
        <w:tab/>
        <w:t xml:space="preserve">En lo atinente a la participación de las personas con discapacidad en los procedimientos judiciales y de investigación, se podrá proporcionar a estas personas el apoyo de dispositivos de asistencia, intérpretes y especialistas y, cuando sea necesario, el tribunal podrá permitir que los actos procesales se lleven a cabo fuera del tribunal o que se utilicen otros medios, como la comunicación escrita, telefónica o directa con el tribunal, en lugar de la comparecencia personal. Asimismo, en cuanto a los procedimientos penales, si el sospechoso es menor de edad o tiene discapacidad sensorial, intelectual o mental, es obligatorio prestarle la asistencia jurídica de abogados (arts. 91, 482, 528, 540 y 542 del Código de Procedimiento Civil de Macao y arts. 53, párr. 1 d), y 83 del Código Penal). Entre 2010 y 2017, el tribunal proporcionó servicios de interpretación en lengua de señas para personas con discapacidad en 11 ocasiones y corrió con los gastos pertinentes. </w:t>
      </w:r>
    </w:p>
    <w:p w14:paraId="078DEBD2" w14:textId="77777777" w:rsidR="00B12A43" w:rsidRPr="00FD66E8" w:rsidRDefault="00B12A43" w:rsidP="00B12A43">
      <w:pPr>
        <w:pStyle w:val="SingleTxtG"/>
      </w:pPr>
      <w:r w:rsidRPr="00FD66E8">
        <w:t>61.</w:t>
      </w:r>
      <w:r w:rsidRPr="00FD66E8">
        <w:tab/>
        <w:t xml:space="preserve">En 2014, la Policía Judicial dictó instrucciones internas en las que se establecía que, si el sospechoso, el detenido, la víctima o el testigo son personas con discapacidad, la información sobre su género y su edad, por ejemplo, debe constar en el expediente correspondiente para que las unidades de investigación tomen conocimiento de ello y presten la asistencia apropiada. Además, en las instrucciones también se indicó, por ejemplo, </w:t>
      </w:r>
      <w:proofErr w:type="gramStart"/>
      <w:r w:rsidRPr="00FD66E8">
        <w:t>que</w:t>
      </w:r>
      <w:proofErr w:type="gramEnd"/>
      <w:r w:rsidRPr="00FD66E8">
        <w:t xml:space="preserve"> si una persona con discapacidad sensorial es sospechosa de haber cometido un </w:t>
      </w:r>
      <w:r w:rsidRPr="00FD66E8">
        <w:lastRenderedPageBreak/>
        <w:t xml:space="preserve">delito, una vez que haya sido declarada sospechosa se le debe otorgar la asistencia de los abogados. </w:t>
      </w:r>
    </w:p>
    <w:p w14:paraId="6A9C9D45" w14:textId="77777777" w:rsidR="00B12A43" w:rsidRPr="00FD66E8" w:rsidRDefault="00356C98" w:rsidP="00356C98">
      <w:pPr>
        <w:pStyle w:val="H1G"/>
      </w:pPr>
      <w:r w:rsidRPr="00FD66E8">
        <w:tab/>
      </w:r>
      <w:r w:rsidR="00B12A43" w:rsidRPr="00FD66E8">
        <w:tab/>
        <w:t xml:space="preserve">Artículo 15 (Protección contra la tortura y otros tratos o penas </w:t>
      </w:r>
      <w:r w:rsidR="00C1013E">
        <w:br/>
      </w:r>
      <w:r w:rsidR="00B12A43" w:rsidRPr="00FD66E8">
        <w:t>crueles, inhumanos o degradantes)</w:t>
      </w:r>
      <w:bookmarkStart w:id="15" w:name="_Toc11404797"/>
      <w:bookmarkEnd w:id="15"/>
    </w:p>
    <w:p w14:paraId="154A52EF" w14:textId="77777777" w:rsidR="00B12A43" w:rsidRPr="00FD66E8" w:rsidRDefault="00B12A43" w:rsidP="00B12A43">
      <w:pPr>
        <w:pStyle w:val="SingleTxtG"/>
      </w:pPr>
      <w:r w:rsidRPr="00FD66E8">
        <w:t>62.</w:t>
      </w:r>
      <w:r w:rsidRPr="00FD66E8">
        <w:tab/>
        <w:t xml:space="preserve">El marco jurídico relativo a la prohibición de la tortura o los tratos inhumanos o degradantes no ha variado; para obtener más información al respecto, puede consultarse el informe sobre la Convención contra la Tortura presentado por la RAE de Macao. </w:t>
      </w:r>
    </w:p>
    <w:p w14:paraId="5F5C5FC2" w14:textId="77777777" w:rsidR="00B12A43" w:rsidRPr="00FD66E8" w:rsidRDefault="00B12A43" w:rsidP="00B12A43">
      <w:pPr>
        <w:pStyle w:val="SingleTxtG"/>
      </w:pPr>
      <w:r w:rsidRPr="00FD66E8">
        <w:t>63.</w:t>
      </w:r>
      <w:r w:rsidRPr="00FD66E8">
        <w:tab/>
        <w:t xml:space="preserve">El Decreto Ley </w:t>
      </w:r>
      <w:r w:rsidR="007B45E9">
        <w:t>núm. </w:t>
      </w:r>
      <w:r w:rsidRPr="00FD66E8">
        <w:t xml:space="preserve">40/94/M sobre el Régimen de Aplicación de Medidas Privativas de la Libertad Personal dispone el suministro de sillas de ruedas, bastones, andadores y otros dispositivos médicos que se ajusten a las necesidades especiales de los reclusos con discapacidad. La fortaleza física, la inteligencia, las aptitudes profesionales y las preferencias de los reclusos se toman en cuenta al asignarles el trabajo y la formación en artes y oficios. </w:t>
      </w:r>
    </w:p>
    <w:p w14:paraId="75D27382" w14:textId="77777777" w:rsidR="00B12A43" w:rsidRPr="00FD66E8" w:rsidRDefault="00B12A43" w:rsidP="00B12A43">
      <w:pPr>
        <w:pStyle w:val="SingleTxtG"/>
      </w:pPr>
      <w:r w:rsidRPr="00FD66E8">
        <w:t>64.</w:t>
      </w:r>
      <w:r w:rsidRPr="00FD66E8">
        <w:tab/>
        <w:t xml:space="preserve">La cárcel mejora constantemente su configuración interna para eliminar las barreras; por ejemplo, se han ampliado las entradas y la superficie de las celdas y los baños; se han colocado mesas bajas en los comedores para comodidad de los usuarios de sillas de ruedas; se han instalado intercomunicadores junto a las camas y en las entradas de los baños para que los presos con discapacidad puedan solicitar asistencia y en 2014 se compraron vehículos de transporte con plataformas para el ascenso y el descenso de reclusos con discapacidad. </w:t>
      </w:r>
    </w:p>
    <w:p w14:paraId="25A640DB" w14:textId="77777777" w:rsidR="00B12A43" w:rsidRPr="00FD66E8" w:rsidRDefault="00B12A43" w:rsidP="00B12A43">
      <w:pPr>
        <w:pStyle w:val="SingleTxtG"/>
      </w:pPr>
      <w:r w:rsidRPr="00FD66E8">
        <w:t>65.</w:t>
      </w:r>
      <w:r w:rsidRPr="00FD66E8">
        <w:tab/>
        <w:t>Entre 2010 y 2017, en 12 ocasiones la Oficina de Servicios Penitenciarios organizó programas de capacitación para el ingreso y el ascenso laboral de guardias de prisión, que contaron con 336 participantes y cuyo contenido incluyó las convenciones de derechos humanos, como la Convención sobre los Derechos de las Personas con Discapacidad, la Convención contra la Tortura y la Convención Internacional sobre la Eliminación de Todas las Formas de Discriminación Racial.</w:t>
      </w:r>
    </w:p>
    <w:p w14:paraId="7612EA7F" w14:textId="77777777" w:rsidR="00B12A43" w:rsidRPr="00FD66E8" w:rsidRDefault="00B12A43" w:rsidP="00B12A43">
      <w:pPr>
        <w:pStyle w:val="SingleTxtG"/>
      </w:pPr>
      <w:r w:rsidRPr="00FD66E8">
        <w:t>66.</w:t>
      </w:r>
      <w:r w:rsidRPr="00FD66E8">
        <w:tab/>
        <w:t xml:space="preserve">Ningún recluso con discapacidad intelectual o mental cumplió condena en la cárcel de Coloane entre 2010 y 2017, mientras que hubo 11 presos con discapacidad física o sensorial, 3 de los cuales todavía están cumpliendo su pena. No hubo ningún preso con discapacidad que se quejara de haber sufrido torturas u otros tratos o penas crueles, inhumanos o degradantes. </w:t>
      </w:r>
    </w:p>
    <w:p w14:paraId="4EBAFB47" w14:textId="77777777" w:rsidR="00B12A43" w:rsidRPr="00FD66E8" w:rsidRDefault="00B12A43" w:rsidP="00B12A43">
      <w:pPr>
        <w:pStyle w:val="SingleTxtG"/>
      </w:pPr>
      <w:r w:rsidRPr="00FD66E8">
        <w:t>67.</w:t>
      </w:r>
      <w:r w:rsidRPr="00FD66E8">
        <w:tab/>
        <w:t xml:space="preserve">En el sistema escolar, las Directrices sobre las Obligaciones Docentes publicadas por la Oficina de Educación y Asuntos de la Juventud (OEAJ) prohíbe claramente infligir cualquier forma de castigo corporal a los alumnos. En consonancia con la aplicación de la Ley </w:t>
      </w:r>
      <w:r w:rsidR="007B45E9">
        <w:t xml:space="preserve">núm. </w:t>
      </w:r>
      <w:r w:rsidRPr="00FD66E8">
        <w:t xml:space="preserve">2/2016, la OEAJ publicó las Directrices sobre el Procedimiento de Notificación de Presuntos Casos de Violencia Doméstica (Escuelas), que distribuyó a todas las escuelas, e incluyó, en las Directrices sobre el Funcionamiento Escolar, disposiciones relativas a la protección y la asistencia a estudiantes maltratados. Entre 2010 y 2017 la OEAJ tramitó 3 casos de castigos físicos a estudiantes con necesidades especiales; en 2 de los casos se brindó orientación a los estudiantes y sus familias, y en el otro se alojó al estudiante en una vivienda protegida. </w:t>
      </w:r>
    </w:p>
    <w:p w14:paraId="7646B76B" w14:textId="77777777" w:rsidR="00B12A43" w:rsidRPr="00FD66E8" w:rsidRDefault="00356C98" w:rsidP="00356C98">
      <w:pPr>
        <w:pStyle w:val="H1G"/>
      </w:pPr>
      <w:r w:rsidRPr="00FD66E8">
        <w:tab/>
      </w:r>
      <w:r w:rsidR="00B12A43" w:rsidRPr="00FD66E8">
        <w:tab/>
        <w:t xml:space="preserve">Artículo 16 (Protección contra la explotación, la violencia </w:t>
      </w:r>
      <w:r w:rsidR="00803F01">
        <w:br/>
      </w:r>
      <w:r w:rsidR="00B12A43" w:rsidRPr="00FD66E8">
        <w:t>y el abuso)</w:t>
      </w:r>
      <w:bookmarkStart w:id="16" w:name="_Toc11404798"/>
      <w:bookmarkEnd w:id="16"/>
    </w:p>
    <w:p w14:paraId="11F781E7" w14:textId="77777777" w:rsidR="00B12A43" w:rsidRPr="00FD66E8" w:rsidRDefault="00B12A43" w:rsidP="00B12A43">
      <w:pPr>
        <w:pStyle w:val="SingleTxtG"/>
      </w:pPr>
      <w:r w:rsidRPr="00FD66E8">
        <w:t>68.</w:t>
      </w:r>
      <w:r w:rsidRPr="00FD66E8">
        <w:tab/>
        <w:t>El principal cambio vinculado a esta disposición es la aprobación de la Ley</w:t>
      </w:r>
      <w:r w:rsidR="007B45E9">
        <w:t xml:space="preserve"> núm. </w:t>
      </w:r>
      <w:r w:rsidRPr="00FD66E8">
        <w:t xml:space="preserve">2/2016, que crea un marco jurídico e institucional mediante la tipificación de la violencia doméstica como delito independiente (delito de acción pública) y establece el marco institucional para la intervención de las entidades públicas en los casos de violencia doméstica, el tipo de delito de violencia en el hogar y su correspondiente pena, y las medidas de protección y asistencia a las víctimas. </w:t>
      </w:r>
    </w:p>
    <w:p w14:paraId="5F3F4279" w14:textId="77777777" w:rsidR="00B12A43" w:rsidRPr="00FD66E8" w:rsidRDefault="00B12A43" w:rsidP="00B12A43">
      <w:pPr>
        <w:pStyle w:val="SingleTxtG"/>
      </w:pPr>
      <w:r w:rsidRPr="00FD66E8">
        <w:t>69.</w:t>
      </w:r>
      <w:r w:rsidRPr="00FD66E8">
        <w:tab/>
        <w:t xml:space="preserve">Cabe subrayar que lo dispuesto en el artículo 18, párrafo 2, de la Ley </w:t>
      </w:r>
      <w:r w:rsidR="007B45E9">
        <w:t xml:space="preserve">núm. </w:t>
      </w:r>
      <w:r w:rsidRPr="00FD66E8">
        <w:t xml:space="preserve">2/2016 agrava la pena por actos de violencia doméstica sobre personas con discapacidad: si la </w:t>
      </w:r>
      <w:r w:rsidRPr="00FD66E8">
        <w:lastRenderedPageBreak/>
        <w:t xml:space="preserve">víctima es menor de 14 años, está incapacitada o es vulnerable por motivos de edad, embarazo, enfermedad o deficiencia física o mental, la pena de 1 a 5 años de cárcel pasará a ser de 2 a 8 años. Si el hecho redunda en un daño grave a la integridad física de la víctima, el autor será sancionado con 3 a 12 años de prisión, y si provoca la muerte de la víctima, la pena será de 5 a 15 años de cárcel. </w:t>
      </w:r>
    </w:p>
    <w:p w14:paraId="18E607B5" w14:textId="77777777" w:rsidR="00B12A43" w:rsidRPr="00FD66E8" w:rsidRDefault="00B12A43" w:rsidP="00B12A43">
      <w:pPr>
        <w:pStyle w:val="SingleTxtG"/>
      </w:pPr>
      <w:r w:rsidRPr="00FD66E8">
        <w:t>70.</w:t>
      </w:r>
      <w:r w:rsidRPr="00FD66E8">
        <w:tab/>
        <w:t xml:space="preserve">A fin de evitar que un acto de violencia doméstica se repita, se pueden imponer sanciones accesorias, entre ellas la prohibición de todo tipo de contacto con la víctima; la prohibición de permanecer o ingresar en determinados lugares, como la casa de la víctima o sus familiares, o su lugar de trabajo o la escuela; la prohibición de poseer armas, objetos o instrumentos que pueden utilizarse para perpetrar actos de violencia doméstica, y la prohibición de ejercer algunas actividades profesionales (art. 19 de la Ley </w:t>
      </w:r>
      <w:r w:rsidR="007B45E9">
        <w:t xml:space="preserve">núm. </w:t>
      </w:r>
      <w:r w:rsidRPr="00FD66E8">
        <w:t xml:space="preserve">2/2016). </w:t>
      </w:r>
    </w:p>
    <w:p w14:paraId="4BC265DF" w14:textId="77777777" w:rsidR="00B12A43" w:rsidRPr="00FD66E8" w:rsidRDefault="00B12A43" w:rsidP="00B12A43">
      <w:pPr>
        <w:pStyle w:val="SingleTxtG"/>
      </w:pPr>
      <w:r w:rsidRPr="00FD66E8">
        <w:t>71.</w:t>
      </w:r>
      <w:r w:rsidRPr="00FD66E8">
        <w:tab/>
        <w:t xml:space="preserve">A continuación se responderá detalladamente a las recomendaciones formuladas en el párrafo 91 de las observaciones finales del Comité. </w:t>
      </w:r>
    </w:p>
    <w:p w14:paraId="7BCB01E9" w14:textId="77777777" w:rsidR="00B12A43" w:rsidRPr="00FD66E8" w:rsidRDefault="00B12A43" w:rsidP="00B12A43">
      <w:pPr>
        <w:pStyle w:val="SingleTxtG"/>
      </w:pPr>
      <w:r w:rsidRPr="00FD66E8">
        <w:t>72.</w:t>
      </w:r>
      <w:r w:rsidRPr="00FD66E8">
        <w:tab/>
        <w:t xml:space="preserve">En lo que respecta a la difusión, en 2016 el Gobierno organizó varias sesiones informativas sobre la Ley </w:t>
      </w:r>
      <w:r w:rsidR="007B45E9">
        <w:t xml:space="preserve">núm. </w:t>
      </w:r>
      <w:r w:rsidRPr="00FD66E8">
        <w:t xml:space="preserve">2/2016 y sobre las directrices relativas al procedimiento de atención de los casos de violencia doméstica y su sistema de denuncia; estas actividades estuvieron dirigidas a los agentes de policía de trato directo con el público y contaron con más de 1.000 participantes. En 2017, con la asistencia de más de 1.000 miembros del personal médico, trabajadores sociales, consejeros y agentes de policía, se organizaron, entre otras, las siguientes actividades de difusión: el Curso de Capacitación sobre el Trato hacia los Niños Víctimas de Abusos o los Testigos Mentalmente Incapacitados, el Curso de Manejo de Casos de Violencia Doméstica (Agresión Sexual) que Afectan a Niños, la Capacitación sobre Estrategias de Investigación Penal y Procedimientos de Manejo de Presuntos Casos de Abuso Infantil y los seminarios sobre Violencia Doméstica y sobre Delitos contra la Libertad Sexual y la Autodeterminación Sexual. </w:t>
      </w:r>
    </w:p>
    <w:p w14:paraId="3615490C" w14:textId="77777777" w:rsidR="00B12A43" w:rsidRPr="00FD66E8" w:rsidRDefault="00B12A43" w:rsidP="00B12A43">
      <w:pPr>
        <w:pStyle w:val="SingleTxtG"/>
      </w:pPr>
      <w:r w:rsidRPr="00FD66E8">
        <w:t>73.</w:t>
      </w:r>
      <w:r w:rsidRPr="00FD66E8">
        <w:tab/>
        <w:t xml:space="preserve">De conformidad con la ley mencionada, el Gobierno adopta medidas preventivas, punitivas, de protección y restaurativas para evitar la violencia doméstica. La OBS está encargada de coordinar la tarea de prevención de la violencia en el hogar, detectar las situaciones peligrosas y aplicar las medidas generales de protección. Las entidades públicas y privadas que, durante el ejercicio de su labor, tengan sospechas o información de que se han producido actos de violencia doméstica están obligadas a comunicarlo de inmediato a la OBS (arts. 3, 5 y 6 de la Ley </w:t>
      </w:r>
      <w:r w:rsidR="007B45E9">
        <w:t xml:space="preserve">núm. </w:t>
      </w:r>
      <w:r w:rsidRPr="00FD66E8">
        <w:t xml:space="preserve">2/2016). </w:t>
      </w:r>
    </w:p>
    <w:p w14:paraId="69A01F82" w14:textId="77777777" w:rsidR="00B12A43" w:rsidRPr="00FD66E8" w:rsidRDefault="00B12A43" w:rsidP="00B12A43">
      <w:pPr>
        <w:pStyle w:val="SingleTxtG"/>
      </w:pPr>
      <w:r w:rsidRPr="00FD66E8">
        <w:t>74.</w:t>
      </w:r>
      <w:r w:rsidRPr="00FD66E8">
        <w:tab/>
        <w:t xml:space="preserve">Además, se han establecido tres servicios telefónicos de asistencia para casos de violencia doméstica que funcionan durante las 24 horas: la línea directa para denuncias policiales, el teléfono de asistencia para los residentes y el teléfono de emergencia para las instituciones de servicios sociales. Además, la Policía Judicial instaló una sala con material didáctico para ayudar a los niños afectados por la violencia doméstica a describir los casos en cuestión en un ambiente distendido. </w:t>
      </w:r>
    </w:p>
    <w:p w14:paraId="3EE5A960" w14:textId="77777777" w:rsidR="00B12A43" w:rsidRPr="00FD66E8" w:rsidRDefault="00B12A43" w:rsidP="00B12A43">
      <w:pPr>
        <w:pStyle w:val="SingleTxtG"/>
      </w:pPr>
      <w:r w:rsidRPr="00FD66E8">
        <w:t>75.</w:t>
      </w:r>
      <w:r w:rsidRPr="00FD66E8">
        <w:tab/>
        <w:t xml:space="preserve">Cuando la OBS tiene información o toma conocimiento de que una persona recibe un trato violento, organizará reuniones con distintas dependencias, como el hospital, la policía, la escuela y la institución de rehabilitación para identificar el tipo de caso y las necesidades de servicios, y para proporcionar un plan de seguridad, que comprenderá, entre otras cosas, la denuncia a la policía o al Ministerio Público; el acogimiento de emergencia; tratamiento médico gratuito; consultas jurídicas; la solicitud al tribunal de que adopte medidas de protección a fin de prohibir que el agresor se ponga en contacto con la víctima; servicios de asistencia social; cambio de escuela, y asistencia laboral y financiera. </w:t>
      </w:r>
    </w:p>
    <w:p w14:paraId="0B9F97FA" w14:textId="77777777" w:rsidR="00B12A43" w:rsidRPr="00FD66E8" w:rsidRDefault="00B12A43" w:rsidP="00B12A43">
      <w:pPr>
        <w:pStyle w:val="SingleTxtG"/>
      </w:pPr>
      <w:r w:rsidRPr="00FD66E8">
        <w:t>76.</w:t>
      </w:r>
      <w:r w:rsidRPr="00FD66E8">
        <w:tab/>
        <w:t xml:space="preserve">En 2017, de conformidad con el artículo 7 de la Ley </w:t>
      </w:r>
      <w:r w:rsidR="007B45E9">
        <w:t xml:space="preserve">núm. </w:t>
      </w:r>
      <w:r w:rsidRPr="00FD66E8">
        <w:t>2/2016, la OBS creó el Sistema Central de Registro de Casos de Violencia Doméstica, con el objeto de contribuir a los análisis de las características y las tendencias del fenómeno de la violencia en el hogar y de formular las medidas preventivas correspondientes. Hubo 96 casos de violencia doméstica en 2017: 20 casos con 22 niños como víctimas, 73 casos donde la víctima fue el cónyuge, 1 caso de 1 persona con discapacidad física y otro de 1 persona con discapacidad mental; en los 3 casos restantes, 1 tuvo como víctima a 1 anciano y los otros 2, a 3 miembros de la familia. El comportamiento violento consistió principalmente en violencia física, que se cometió en 64 casos (el 66,7</w:t>
      </w:r>
      <w:r w:rsidR="00A11FCE">
        <w:t> </w:t>
      </w:r>
      <w:r w:rsidRPr="00FD66E8">
        <w:t xml:space="preserve">%); se registraron además 5 casos de maltrato </w:t>
      </w:r>
      <w:r w:rsidRPr="00FD66E8">
        <w:lastRenderedPageBreak/>
        <w:t>psicológico (el 5,2</w:t>
      </w:r>
      <w:r w:rsidR="00A11FCE">
        <w:t> </w:t>
      </w:r>
      <w:r w:rsidRPr="00FD66E8">
        <w:t>%), 6 casos de abuso sexual (el 6,3</w:t>
      </w:r>
      <w:r w:rsidR="00A11FCE">
        <w:t> </w:t>
      </w:r>
      <w:r w:rsidRPr="00FD66E8">
        <w:t>%), 2 casos de atención inadecuada de niños (el 2,1</w:t>
      </w:r>
      <w:r w:rsidR="00A11FCE">
        <w:t> </w:t>
      </w:r>
      <w:r w:rsidRPr="00FD66E8">
        <w:t>%) y 19 casos de múltiples formas de violencia y abuso (el 19,8</w:t>
      </w:r>
      <w:r w:rsidR="00A11FCE">
        <w:t> </w:t>
      </w:r>
      <w:r w:rsidRPr="00FD66E8">
        <w:t>%).</w:t>
      </w:r>
    </w:p>
    <w:p w14:paraId="04960BF8" w14:textId="77777777" w:rsidR="009E0DB9" w:rsidRPr="00FD66E8" w:rsidRDefault="00B12A43" w:rsidP="00B12A43">
      <w:pPr>
        <w:pStyle w:val="SingleTxtG"/>
      </w:pPr>
      <w:r w:rsidRPr="00FD66E8">
        <w:t>77.</w:t>
      </w:r>
      <w:r w:rsidRPr="00FD66E8">
        <w:tab/>
        <w:t xml:space="preserve">Entre 2010 y 2017, la Policía atendió 2.847 casos de violencia que involucran a miembros de la familia (no encuadran en el delito de violencia doméstica tipificado en la Ley </w:t>
      </w:r>
      <w:r w:rsidR="007B45E9">
        <w:t xml:space="preserve">núm. </w:t>
      </w:r>
      <w:r w:rsidRPr="00FD66E8">
        <w:t>2/2016, sino en el delito contra la integridad física). Entre ellos, hubo 3 casos de víctimas con discapacidad, las 3 de género femenino, 2 de ellas con discapacidad intelectual y 1 con deficiencia visual; en 2 de los casos, los autores fueron los maridos, y en el otro, el padre. En el cuadro que figura a continuación se presentan los datos estadísticos pertinentes.</w:t>
      </w:r>
    </w:p>
    <w:tbl>
      <w:tblPr>
        <w:tblStyle w:val="Tablaconcuadrcula10"/>
        <w:tblW w:w="850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567"/>
        <w:gridCol w:w="567"/>
        <w:gridCol w:w="568"/>
        <w:gridCol w:w="566"/>
        <w:gridCol w:w="566"/>
        <w:gridCol w:w="566"/>
        <w:gridCol w:w="570"/>
        <w:gridCol w:w="566"/>
      </w:tblGrid>
      <w:tr w:rsidR="000A7DAA" w:rsidRPr="00FD66E8" w14:paraId="77B6A1D0" w14:textId="77777777" w:rsidTr="0071074C">
        <w:trPr>
          <w:tblHeader/>
        </w:trPr>
        <w:tc>
          <w:tcPr>
            <w:tcW w:w="5000" w:type="pct"/>
            <w:gridSpan w:val="9"/>
            <w:tcBorders>
              <w:top w:val="single" w:sz="4" w:space="0" w:color="auto"/>
              <w:bottom w:val="single" w:sz="4" w:space="0" w:color="auto"/>
            </w:tcBorders>
            <w:shd w:val="clear" w:color="auto" w:fill="auto"/>
            <w:vAlign w:val="bottom"/>
          </w:tcPr>
          <w:p w14:paraId="0B55DAC6" w14:textId="77777777" w:rsidR="000A7DAA" w:rsidRPr="00FD66E8" w:rsidRDefault="000A7DAA" w:rsidP="000A7DAA">
            <w:pPr>
              <w:spacing w:before="80" w:after="80" w:line="200" w:lineRule="exact"/>
              <w:ind w:right="113"/>
              <w:jc w:val="center"/>
              <w:rPr>
                <w:i/>
                <w:sz w:val="16"/>
                <w:lang w:eastAsia="zh-CN"/>
              </w:rPr>
            </w:pPr>
            <w:r w:rsidRPr="00FD66E8">
              <w:rPr>
                <w:i/>
                <w:iCs/>
                <w:sz w:val="16"/>
              </w:rPr>
              <w:t>Casos de violencia (integridad física) que involucran a miembros de la familia</w:t>
            </w:r>
          </w:p>
        </w:tc>
      </w:tr>
      <w:tr w:rsidR="000A7DAA" w:rsidRPr="00FD66E8" w14:paraId="03276ABC" w14:textId="77777777" w:rsidTr="000A7DAA">
        <w:tc>
          <w:tcPr>
            <w:tcW w:w="2333" w:type="pct"/>
            <w:tcBorders>
              <w:top w:val="single" w:sz="4" w:space="0" w:color="auto"/>
              <w:bottom w:val="single" w:sz="12" w:space="0" w:color="auto"/>
            </w:tcBorders>
            <w:shd w:val="clear" w:color="auto" w:fill="auto"/>
          </w:tcPr>
          <w:p w14:paraId="346A9822" w14:textId="77777777" w:rsidR="000A7DAA" w:rsidRPr="00FD66E8" w:rsidRDefault="000A7DAA" w:rsidP="000A7DAA">
            <w:pPr>
              <w:spacing w:before="80" w:after="80" w:line="200" w:lineRule="exact"/>
              <w:ind w:right="113"/>
              <w:rPr>
                <w:i/>
                <w:sz w:val="16"/>
                <w:lang w:eastAsia="zh-CN"/>
              </w:rPr>
            </w:pPr>
            <w:r w:rsidRPr="00FD66E8">
              <w:rPr>
                <w:i/>
                <w:iCs/>
                <w:sz w:val="16"/>
                <w:lang w:eastAsia="zh-CN"/>
              </w:rPr>
              <w:t>Año</w:t>
            </w:r>
          </w:p>
        </w:tc>
        <w:tc>
          <w:tcPr>
            <w:tcW w:w="333" w:type="pct"/>
            <w:tcBorders>
              <w:top w:val="single" w:sz="4" w:space="0" w:color="auto"/>
              <w:bottom w:val="single" w:sz="12" w:space="0" w:color="auto"/>
            </w:tcBorders>
            <w:shd w:val="clear" w:color="auto" w:fill="auto"/>
          </w:tcPr>
          <w:p w14:paraId="785B15A8" w14:textId="77777777" w:rsidR="000A7DAA" w:rsidRPr="00FD66E8" w:rsidRDefault="000A7DAA" w:rsidP="000A7DAA">
            <w:pPr>
              <w:spacing w:before="80" w:after="80" w:line="200" w:lineRule="exact"/>
              <w:ind w:right="113"/>
              <w:jc w:val="right"/>
              <w:rPr>
                <w:i/>
                <w:sz w:val="16"/>
                <w:lang w:eastAsia="zh-CN"/>
              </w:rPr>
            </w:pPr>
            <w:r w:rsidRPr="00FD66E8">
              <w:rPr>
                <w:i/>
                <w:sz w:val="16"/>
                <w:lang w:eastAsia="zh-CN"/>
              </w:rPr>
              <w:t>2010</w:t>
            </w:r>
          </w:p>
        </w:tc>
        <w:tc>
          <w:tcPr>
            <w:tcW w:w="333" w:type="pct"/>
            <w:tcBorders>
              <w:top w:val="single" w:sz="4" w:space="0" w:color="auto"/>
              <w:bottom w:val="single" w:sz="12" w:space="0" w:color="auto"/>
            </w:tcBorders>
            <w:shd w:val="clear" w:color="auto" w:fill="auto"/>
          </w:tcPr>
          <w:p w14:paraId="595ACEE8" w14:textId="77777777" w:rsidR="000A7DAA" w:rsidRPr="00FD66E8" w:rsidRDefault="000A7DAA" w:rsidP="000A7DAA">
            <w:pPr>
              <w:spacing w:before="80" w:after="80" w:line="200" w:lineRule="exact"/>
              <w:ind w:right="113"/>
              <w:jc w:val="right"/>
              <w:rPr>
                <w:i/>
                <w:sz w:val="16"/>
                <w:lang w:eastAsia="zh-CN"/>
              </w:rPr>
            </w:pPr>
            <w:r w:rsidRPr="00FD66E8">
              <w:rPr>
                <w:i/>
                <w:sz w:val="16"/>
                <w:lang w:eastAsia="zh-CN"/>
              </w:rPr>
              <w:t>2011</w:t>
            </w:r>
          </w:p>
        </w:tc>
        <w:tc>
          <w:tcPr>
            <w:tcW w:w="334" w:type="pct"/>
            <w:tcBorders>
              <w:top w:val="single" w:sz="4" w:space="0" w:color="auto"/>
              <w:bottom w:val="single" w:sz="12" w:space="0" w:color="auto"/>
            </w:tcBorders>
            <w:shd w:val="clear" w:color="auto" w:fill="auto"/>
          </w:tcPr>
          <w:p w14:paraId="0BC0844F" w14:textId="77777777" w:rsidR="000A7DAA" w:rsidRPr="00FD66E8" w:rsidRDefault="000A7DAA" w:rsidP="000A7DAA">
            <w:pPr>
              <w:spacing w:before="80" w:after="80" w:line="200" w:lineRule="exact"/>
              <w:ind w:right="113"/>
              <w:jc w:val="right"/>
              <w:rPr>
                <w:i/>
                <w:sz w:val="16"/>
                <w:lang w:eastAsia="zh-CN"/>
              </w:rPr>
            </w:pPr>
            <w:r w:rsidRPr="00FD66E8">
              <w:rPr>
                <w:i/>
                <w:sz w:val="16"/>
                <w:lang w:eastAsia="zh-CN"/>
              </w:rPr>
              <w:t>2012</w:t>
            </w:r>
          </w:p>
        </w:tc>
        <w:tc>
          <w:tcPr>
            <w:tcW w:w="333" w:type="pct"/>
            <w:tcBorders>
              <w:top w:val="single" w:sz="4" w:space="0" w:color="auto"/>
              <w:bottom w:val="single" w:sz="12" w:space="0" w:color="auto"/>
            </w:tcBorders>
            <w:shd w:val="clear" w:color="auto" w:fill="auto"/>
          </w:tcPr>
          <w:p w14:paraId="73A07EFF" w14:textId="77777777" w:rsidR="000A7DAA" w:rsidRPr="00FD66E8" w:rsidRDefault="000A7DAA" w:rsidP="000A7DAA">
            <w:pPr>
              <w:spacing w:before="80" w:after="80" w:line="200" w:lineRule="exact"/>
              <w:ind w:right="113"/>
              <w:jc w:val="right"/>
              <w:rPr>
                <w:i/>
                <w:sz w:val="16"/>
                <w:lang w:eastAsia="zh-CN"/>
              </w:rPr>
            </w:pPr>
            <w:r w:rsidRPr="00FD66E8">
              <w:rPr>
                <w:i/>
                <w:sz w:val="16"/>
                <w:lang w:eastAsia="zh-CN"/>
              </w:rPr>
              <w:t>2013</w:t>
            </w:r>
          </w:p>
        </w:tc>
        <w:tc>
          <w:tcPr>
            <w:tcW w:w="333" w:type="pct"/>
            <w:tcBorders>
              <w:top w:val="single" w:sz="4" w:space="0" w:color="auto"/>
              <w:bottom w:val="single" w:sz="12" w:space="0" w:color="auto"/>
            </w:tcBorders>
            <w:shd w:val="clear" w:color="auto" w:fill="auto"/>
          </w:tcPr>
          <w:p w14:paraId="6F34F498" w14:textId="77777777" w:rsidR="000A7DAA" w:rsidRPr="00FD66E8" w:rsidRDefault="000A7DAA" w:rsidP="000A7DAA">
            <w:pPr>
              <w:spacing w:before="80" w:after="80" w:line="200" w:lineRule="exact"/>
              <w:ind w:right="113"/>
              <w:jc w:val="right"/>
              <w:rPr>
                <w:i/>
                <w:sz w:val="16"/>
                <w:lang w:eastAsia="zh-CN"/>
              </w:rPr>
            </w:pPr>
            <w:r w:rsidRPr="00FD66E8">
              <w:rPr>
                <w:i/>
                <w:sz w:val="16"/>
                <w:lang w:eastAsia="zh-CN"/>
              </w:rPr>
              <w:t>2014</w:t>
            </w:r>
          </w:p>
        </w:tc>
        <w:tc>
          <w:tcPr>
            <w:tcW w:w="333" w:type="pct"/>
            <w:tcBorders>
              <w:top w:val="single" w:sz="4" w:space="0" w:color="auto"/>
              <w:bottom w:val="single" w:sz="12" w:space="0" w:color="auto"/>
            </w:tcBorders>
            <w:shd w:val="clear" w:color="auto" w:fill="auto"/>
          </w:tcPr>
          <w:p w14:paraId="5D986414" w14:textId="77777777" w:rsidR="000A7DAA" w:rsidRPr="00FD66E8" w:rsidRDefault="000A7DAA" w:rsidP="000A7DAA">
            <w:pPr>
              <w:spacing w:before="80" w:after="80" w:line="200" w:lineRule="exact"/>
              <w:ind w:right="113"/>
              <w:jc w:val="right"/>
              <w:rPr>
                <w:i/>
                <w:sz w:val="16"/>
                <w:lang w:eastAsia="zh-CN"/>
              </w:rPr>
            </w:pPr>
            <w:r w:rsidRPr="00FD66E8">
              <w:rPr>
                <w:i/>
                <w:sz w:val="16"/>
                <w:lang w:eastAsia="zh-CN"/>
              </w:rPr>
              <w:t>2015</w:t>
            </w:r>
          </w:p>
        </w:tc>
        <w:tc>
          <w:tcPr>
            <w:tcW w:w="335" w:type="pct"/>
            <w:tcBorders>
              <w:top w:val="single" w:sz="4" w:space="0" w:color="auto"/>
              <w:bottom w:val="single" w:sz="12" w:space="0" w:color="auto"/>
            </w:tcBorders>
            <w:shd w:val="clear" w:color="auto" w:fill="auto"/>
          </w:tcPr>
          <w:p w14:paraId="3A442CA8" w14:textId="77777777" w:rsidR="000A7DAA" w:rsidRPr="00FD66E8" w:rsidRDefault="000A7DAA" w:rsidP="000A7DAA">
            <w:pPr>
              <w:spacing w:before="80" w:after="80" w:line="200" w:lineRule="exact"/>
              <w:ind w:right="113"/>
              <w:jc w:val="right"/>
              <w:rPr>
                <w:i/>
                <w:sz w:val="16"/>
                <w:lang w:eastAsia="zh-CN"/>
              </w:rPr>
            </w:pPr>
            <w:r w:rsidRPr="00FD66E8">
              <w:rPr>
                <w:i/>
                <w:sz w:val="16"/>
                <w:lang w:eastAsia="zh-CN"/>
              </w:rPr>
              <w:t>2016</w:t>
            </w:r>
          </w:p>
        </w:tc>
        <w:tc>
          <w:tcPr>
            <w:tcW w:w="333" w:type="pct"/>
            <w:tcBorders>
              <w:top w:val="single" w:sz="4" w:space="0" w:color="auto"/>
              <w:bottom w:val="single" w:sz="12" w:space="0" w:color="auto"/>
            </w:tcBorders>
            <w:shd w:val="clear" w:color="auto" w:fill="auto"/>
          </w:tcPr>
          <w:p w14:paraId="6471F741" w14:textId="77777777" w:rsidR="000A7DAA" w:rsidRPr="00FD66E8" w:rsidRDefault="000A7DAA" w:rsidP="000A7DAA">
            <w:pPr>
              <w:spacing w:before="80" w:after="80" w:line="200" w:lineRule="exact"/>
              <w:ind w:right="113"/>
              <w:jc w:val="right"/>
              <w:rPr>
                <w:i/>
                <w:sz w:val="16"/>
                <w:lang w:eastAsia="zh-CN"/>
              </w:rPr>
            </w:pPr>
            <w:r w:rsidRPr="00FD66E8">
              <w:rPr>
                <w:i/>
                <w:sz w:val="16"/>
                <w:lang w:eastAsia="zh-CN"/>
              </w:rPr>
              <w:t>2017</w:t>
            </w:r>
          </w:p>
        </w:tc>
      </w:tr>
      <w:tr w:rsidR="000A7DAA" w:rsidRPr="00FD66E8" w14:paraId="6AFA87A2" w14:textId="77777777" w:rsidTr="000A7DAA">
        <w:tc>
          <w:tcPr>
            <w:tcW w:w="2333" w:type="pct"/>
            <w:tcBorders>
              <w:top w:val="single" w:sz="12" w:space="0" w:color="auto"/>
              <w:bottom w:val="single" w:sz="4" w:space="0" w:color="auto"/>
            </w:tcBorders>
            <w:shd w:val="clear" w:color="auto" w:fill="auto"/>
          </w:tcPr>
          <w:p w14:paraId="1A3653EA" w14:textId="77777777" w:rsidR="000A7DAA" w:rsidRPr="00FD66E8" w:rsidRDefault="000A7DAA" w:rsidP="000A7DAA">
            <w:pPr>
              <w:spacing w:before="80" w:after="80" w:line="220" w:lineRule="exact"/>
              <w:ind w:left="283"/>
              <w:rPr>
                <w:b/>
                <w:sz w:val="18"/>
                <w:lang w:eastAsia="zh-CN"/>
              </w:rPr>
            </w:pPr>
            <w:r w:rsidRPr="00FD66E8">
              <w:rPr>
                <w:b/>
                <w:bCs/>
                <w:sz w:val="18"/>
                <w:lang w:eastAsia="zh-CN"/>
              </w:rPr>
              <w:t>Núm. total de casos</w:t>
            </w:r>
          </w:p>
        </w:tc>
        <w:tc>
          <w:tcPr>
            <w:tcW w:w="333" w:type="pct"/>
            <w:tcBorders>
              <w:top w:val="single" w:sz="12" w:space="0" w:color="auto"/>
              <w:bottom w:val="single" w:sz="4" w:space="0" w:color="auto"/>
            </w:tcBorders>
            <w:shd w:val="clear" w:color="auto" w:fill="auto"/>
          </w:tcPr>
          <w:p w14:paraId="313DF288" w14:textId="77777777" w:rsidR="000A7DAA" w:rsidRPr="00FD66E8" w:rsidRDefault="000A7DAA" w:rsidP="000A7DAA">
            <w:pPr>
              <w:spacing w:before="80" w:after="80" w:line="220" w:lineRule="exact"/>
              <w:ind w:right="113"/>
              <w:jc w:val="right"/>
              <w:rPr>
                <w:b/>
                <w:sz w:val="18"/>
                <w:lang w:eastAsia="zh-CN"/>
              </w:rPr>
            </w:pPr>
            <w:r w:rsidRPr="00FD66E8">
              <w:rPr>
                <w:b/>
                <w:sz w:val="18"/>
                <w:lang w:eastAsia="zh-CN"/>
              </w:rPr>
              <w:t>424</w:t>
            </w:r>
          </w:p>
        </w:tc>
        <w:tc>
          <w:tcPr>
            <w:tcW w:w="333" w:type="pct"/>
            <w:tcBorders>
              <w:top w:val="single" w:sz="12" w:space="0" w:color="auto"/>
              <w:bottom w:val="single" w:sz="4" w:space="0" w:color="auto"/>
            </w:tcBorders>
            <w:shd w:val="clear" w:color="auto" w:fill="auto"/>
          </w:tcPr>
          <w:p w14:paraId="308E1091" w14:textId="77777777" w:rsidR="000A7DAA" w:rsidRPr="00FD66E8" w:rsidRDefault="000A7DAA" w:rsidP="000A7DAA">
            <w:pPr>
              <w:spacing w:before="80" w:after="80" w:line="220" w:lineRule="exact"/>
              <w:ind w:right="113"/>
              <w:jc w:val="right"/>
              <w:rPr>
                <w:b/>
                <w:sz w:val="18"/>
                <w:lang w:eastAsia="zh-CN"/>
              </w:rPr>
            </w:pPr>
            <w:r w:rsidRPr="00FD66E8">
              <w:rPr>
                <w:b/>
                <w:sz w:val="18"/>
                <w:lang w:eastAsia="zh-CN"/>
              </w:rPr>
              <w:t>352</w:t>
            </w:r>
          </w:p>
        </w:tc>
        <w:tc>
          <w:tcPr>
            <w:tcW w:w="334" w:type="pct"/>
            <w:tcBorders>
              <w:top w:val="single" w:sz="12" w:space="0" w:color="auto"/>
              <w:bottom w:val="single" w:sz="4" w:space="0" w:color="auto"/>
            </w:tcBorders>
            <w:shd w:val="clear" w:color="auto" w:fill="auto"/>
          </w:tcPr>
          <w:p w14:paraId="551E5740" w14:textId="77777777" w:rsidR="000A7DAA" w:rsidRPr="00FD66E8" w:rsidRDefault="000A7DAA" w:rsidP="000A7DAA">
            <w:pPr>
              <w:spacing w:before="80" w:after="80" w:line="220" w:lineRule="exact"/>
              <w:ind w:right="113"/>
              <w:jc w:val="right"/>
              <w:rPr>
                <w:b/>
                <w:sz w:val="18"/>
                <w:lang w:eastAsia="zh-CN"/>
              </w:rPr>
            </w:pPr>
            <w:r w:rsidRPr="00FD66E8">
              <w:rPr>
                <w:b/>
                <w:sz w:val="18"/>
                <w:lang w:eastAsia="zh-CN"/>
              </w:rPr>
              <w:t>341</w:t>
            </w:r>
          </w:p>
        </w:tc>
        <w:tc>
          <w:tcPr>
            <w:tcW w:w="333" w:type="pct"/>
            <w:tcBorders>
              <w:top w:val="single" w:sz="12" w:space="0" w:color="auto"/>
              <w:bottom w:val="single" w:sz="4" w:space="0" w:color="auto"/>
            </w:tcBorders>
            <w:shd w:val="clear" w:color="auto" w:fill="auto"/>
          </w:tcPr>
          <w:p w14:paraId="08062485" w14:textId="77777777" w:rsidR="000A7DAA" w:rsidRPr="00FD66E8" w:rsidRDefault="000A7DAA" w:rsidP="000A7DAA">
            <w:pPr>
              <w:spacing w:before="80" w:after="80" w:line="220" w:lineRule="exact"/>
              <w:ind w:right="113"/>
              <w:jc w:val="right"/>
              <w:rPr>
                <w:b/>
                <w:sz w:val="18"/>
                <w:lang w:eastAsia="zh-CN"/>
              </w:rPr>
            </w:pPr>
            <w:r w:rsidRPr="00FD66E8">
              <w:rPr>
                <w:b/>
                <w:sz w:val="18"/>
                <w:lang w:eastAsia="zh-CN"/>
              </w:rPr>
              <w:t>296</w:t>
            </w:r>
          </w:p>
        </w:tc>
        <w:tc>
          <w:tcPr>
            <w:tcW w:w="333" w:type="pct"/>
            <w:tcBorders>
              <w:top w:val="single" w:sz="12" w:space="0" w:color="auto"/>
              <w:bottom w:val="single" w:sz="4" w:space="0" w:color="auto"/>
            </w:tcBorders>
            <w:shd w:val="clear" w:color="auto" w:fill="auto"/>
          </w:tcPr>
          <w:p w14:paraId="6EB3B5DD" w14:textId="77777777" w:rsidR="000A7DAA" w:rsidRPr="00FD66E8" w:rsidRDefault="000A7DAA" w:rsidP="000A7DAA">
            <w:pPr>
              <w:spacing w:before="80" w:after="80" w:line="220" w:lineRule="exact"/>
              <w:ind w:right="113"/>
              <w:jc w:val="right"/>
              <w:rPr>
                <w:b/>
                <w:sz w:val="18"/>
                <w:lang w:eastAsia="zh-CN"/>
              </w:rPr>
            </w:pPr>
            <w:r w:rsidRPr="00FD66E8">
              <w:rPr>
                <w:b/>
                <w:sz w:val="18"/>
                <w:lang w:eastAsia="zh-CN"/>
              </w:rPr>
              <w:t>353</w:t>
            </w:r>
          </w:p>
        </w:tc>
        <w:tc>
          <w:tcPr>
            <w:tcW w:w="333" w:type="pct"/>
            <w:tcBorders>
              <w:top w:val="single" w:sz="12" w:space="0" w:color="auto"/>
              <w:bottom w:val="single" w:sz="4" w:space="0" w:color="auto"/>
            </w:tcBorders>
            <w:shd w:val="clear" w:color="auto" w:fill="auto"/>
          </w:tcPr>
          <w:p w14:paraId="7F54DE49" w14:textId="77777777" w:rsidR="000A7DAA" w:rsidRPr="00FD66E8" w:rsidRDefault="000A7DAA" w:rsidP="000A7DAA">
            <w:pPr>
              <w:spacing w:before="80" w:after="80" w:line="220" w:lineRule="exact"/>
              <w:ind w:right="113"/>
              <w:jc w:val="right"/>
              <w:rPr>
                <w:b/>
                <w:sz w:val="18"/>
                <w:lang w:eastAsia="zh-CN"/>
              </w:rPr>
            </w:pPr>
            <w:r w:rsidRPr="00FD66E8">
              <w:rPr>
                <w:b/>
                <w:sz w:val="18"/>
                <w:lang w:eastAsia="zh-CN"/>
              </w:rPr>
              <w:t>273</w:t>
            </w:r>
          </w:p>
        </w:tc>
        <w:tc>
          <w:tcPr>
            <w:tcW w:w="335" w:type="pct"/>
            <w:tcBorders>
              <w:top w:val="single" w:sz="12" w:space="0" w:color="auto"/>
              <w:bottom w:val="single" w:sz="4" w:space="0" w:color="auto"/>
            </w:tcBorders>
            <w:shd w:val="clear" w:color="auto" w:fill="auto"/>
          </w:tcPr>
          <w:p w14:paraId="75E09239" w14:textId="77777777" w:rsidR="000A7DAA" w:rsidRPr="00FD66E8" w:rsidRDefault="000A7DAA" w:rsidP="000A7DAA">
            <w:pPr>
              <w:spacing w:before="80" w:after="80" w:line="220" w:lineRule="exact"/>
              <w:ind w:right="113"/>
              <w:jc w:val="right"/>
              <w:rPr>
                <w:b/>
                <w:sz w:val="18"/>
                <w:lang w:eastAsia="zh-CN"/>
              </w:rPr>
            </w:pPr>
            <w:r w:rsidRPr="00FD66E8">
              <w:rPr>
                <w:b/>
                <w:sz w:val="18"/>
                <w:lang w:eastAsia="zh-CN"/>
              </w:rPr>
              <w:t>383</w:t>
            </w:r>
          </w:p>
        </w:tc>
        <w:tc>
          <w:tcPr>
            <w:tcW w:w="333" w:type="pct"/>
            <w:tcBorders>
              <w:top w:val="single" w:sz="12" w:space="0" w:color="auto"/>
              <w:bottom w:val="single" w:sz="4" w:space="0" w:color="auto"/>
            </w:tcBorders>
            <w:shd w:val="clear" w:color="auto" w:fill="auto"/>
          </w:tcPr>
          <w:p w14:paraId="435690B7" w14:textId="77777777" w:rsidR="000A7DAA" w:rsidRPr="00FD66E8" w:rsidRDefault="000A7DAA" w:rsidP="000A7DAA">
            <w:pPr>
              <w:spacing w:before="80" w:after="80" w:line="220" w:lineRule="exact"/>
              <w:ind w:right="113"/>
              <w:jc w:val="right"/>
              <w:rPr>
                <w:b/>
                <w:sz w:val="18"/>
                <w:lang w:eastAsia="zh-CN"/>
              </w:rPr>
            </w:pPr>
            <w:r w:rsidRPr="00FD66E8">
              <w:rPr>
                <w:b/>
                <w:sz w:val="18"/>
                <w:lang w:eastAsia="zh-CN"/>
              </w:rPr>
              <w:t>425</w:t>
            </w:r>
          </w:p>
        </w:tc>
      </w:tr>
      <w:tr w:rsidR="000A7DAA" w:rsidRPr="00FD66E8" w14:paraId="02C142A6" w14:textId="77777777" w:rsidTr="000A7DAA">
        <w:tc>
          <w:tcPr>
            <w:tcW w:w="2333" w:type="pct"/>
            <w:tcBorders>
              <w:top w:val="single" w:sz="4" w:space="0" w:color="auto"/>
            </w:tcBorders>
            <w:shd w:val="clear" w:color="auto" w:fill="auto"/>
          </w:tcPr>
          <w:p w14:paraId="283232D0" w14:textId="77777777" w:rsidR="000A7DAA" w:rsidRPr="00FD66E8" w:rsidRDefault="000A7DAA" w:rsidP="000A7DAA">
            <w:pPr>
              <w:spacing w:before="40" w:after="40" w:line="220" w:lineRule="exact"/>
              <w:ind w:right="113"/>
              <w:rPr>
                <w:sz w:val="18"/>
                <w:lang w:eastAsia="zh-CN"/>
              </w:rPr>
            </w:pPr>
            <w:r w:rsidRPr="00FD66E8">
              <w:rPr>
                <w:sz w:val="18"/>
                <w:lang w:eastAsia="zh-CN"/>
              </w:rPr>
              <w:t>Cónyuge (núm. de casos)</w:t>
            </w:r>
          </w:p>
        </w:tc>
        <w:tc>
          <w:tcPr>
            <w:tcW w:w="333" w:type="pct"/>
            <w:tcBorders>
              <w:top w:val="single" w:sz="4" w:space="0" w:color="auto"/>
            </w:tcBorders>
            <w:shd w:val="clear" w:color="auto" w:fill="auto"/>
          </w:tcPr>
          <w:p w14:paraId="28D40AD7" w14:textId="77777777" w:rsidR="000A7DAA" w:rsidRPr="00FD66E8" w:rsidRDefault="000A7DAA" w:rsidP="000A7DAA">
            <w:pPr>
              <w:spacing w:before="40" w:after="40" w:line="220" w:lineRule="exact"/>
              <w:ind w:right="113"/>
              <w:jc w:val="right"/>
              <w:rPr>
                <w:sz w:val="18"/>
                <w:lang w:eastAsia="zh-CN"/>
              </w:rPr>
            </w:pPr>
            <w:r w:rsidRPr="00FD66E8">
              <w:rPr>
                <w:sz w:val="18"/>
                <w:lang w:eastAsia="zh-CN"/>
              </w:rPr>
              <w:t>296</w:t>
            </w:r>
          </w:p>
        </w:tc>
        <w:tc>
          <w:tcPr>
            <w:tcW w:w="333" w:type="pct"/>
            <w:tcBorders>
              <w:top w:val="single" w:sz="4" w:space="0" w:color="auto"/>
            </w:tcBorders>
            <w:shd w:val="clear" w:color="auto" w:fill="auto"/>
          </w:tcPr>
          <w:p w14:paraId="69B09333" w14:textId="77777777" w:rsidR="000A7DAA" w:rsidRPr="00FD66E8" w:rsidRDefault="000A7DAA" w:rsidP="000A7DAA">
            <w:pPr>
              <w:spacing w:before="40" w:after="40" w:line="220" w:lineRule="exact"/>
              <w:ind w:right="113"/>
              <w:jc w:val="right"/>
              <w:rPr>
                <w:sz w:val="18"/>
                <w:lang w:eastAsia="zh-CN"/>
              </w:rPr>
            </w:pPr>
            <w:r w:rsidRPr="00FD66E8">
              <w:rPr>
                <w:sz w:val="18"/>
                <w:lang w:eastAsia="zh-CN"/>
              </w:rPr>
              <w:t>260</w:t>
            </w:r>
          </w:p>
        </w:tc>
        <w:tc>
          <w:tcPr>
            <w:tcW w:w="334" w:type="pct"/>
            <w:tcBorders>
              <w:top w:val="single" w:sz="4" w:space="0" w:color="auto"/>
            </w:tcBorders>
            <w:shd w:val="clear" w:color="auto" w:fill="auto"/>
          </w:tcPr>
          <w:p w14:paraId="360BF51A" w14:textId="77777777" w:rsidR="000A7DAA" w:rsidRPr="00FD66E8" w:rsidRDefault="000A7DAA" w:rsidP="000A7DAA">
            <w:pPr>
              <w:spacing w:before="40" w:after="40" w:line="220" w:lineRule="exact"/>
              <w:ind w:right="113"/>
              <w:jc w:val="right"/>
              <w:rPr>
                <w:sz w:val="18"/>
                <w:lang w:eastAsia="zh-CN"/>
              </w:rPr>
            </w:pPr>
            <w:r w:rsidRPr="00FD66E8">
              <w:rPr>
                <w:sz w:val="18"/>
                <w:lang w:eastAsia="zh-CN"/>
              </w:rPr>
              <w:t>258</w:t>
            </w:r>
          </w:p>
        </w:tc>
        <w:tc>
          <w:tcPr>
            <w:tcW w:w="333" w:type="pct"/>
            <w:tcBorders>
              <w:top w:val="single" w:sz="4" w:space="0" w:color="auto"/>
            </w:tcBorders>
            <w:shd w:val="clear" w:color="auto" w:fill="auto"/>
          </w:tcPr>
          <w:p w14:paraId="03C6BDAA" w14:textId="77777777" w:rsidR="000A7DAA" w:rsidRPr="00FD66E8" w:rsidRDefault="000A7DAA" w:rsidP="000A7DAA">
            <w:pPr>
              <w:spacing w:before="40" w:after="40" w:line="220" w:lineRule="exact"/>
              <w:ind w:right="113"/>
              <w:jc w:val="right"/>
              <w:rPr>
                <w:sz w:val="18"/>
                <w:lang w:eastAsia="zh-CN"/>
              </w:rPr>
            </w:pPr>
            <w:r w:rsidRPr="00FD66E8">
              <w:rPr>
                <w:sz w:val="18"/>
                <w:lang w:eastAsia="zh-CN"/>
              </w:rPr>
              <w:t>203</w:t>
            </w:r>
          </w:p>
        </w:tc>
        <w:tc>
          <w:tcPr>
            <w:tcW w:w="333" w:type="pct"/>
            <w:tcBorders>
              <w:top w:val="single" w:sz="4" w:space="0" w:color="auto"/>
            </w:tcBorders>
            <w:shd w:val="clear" w:color="auto" w:fill="auto"/>
          </w:tcPr>
          <w:p w14:paraId="7A66E6B7" w14:textId="77777777" w:rsidR="000A7DAA" w:rsidRPr="00FD66E8" w:rsidRDefault="000A7DAA" w:rsidP="000A7DAA">
            <w:pPr>
              <w:spacing w:before="40" w:after="40" w:line="220" w:lineRule="exact"/>
              <w:ind w:right="113"/>
              <w:jc w:val="right"/>
              <w:rPr>
                <w:sz w:val="18"/>
                <w:lang w:eastAsia="zh-CN"/>
              </w:rPr>
            </w:pPr>
            <w:r w:rsidRPr="00FD66E8">
              <w:rPr>
                <w:sz w:val="18"/>
                <w:lang w:eastAsia="zh-CN"/>
              </w:rPr>
              <w:t>241</w:t>
            </w:r>
          </w:p>
        </w:tc>
        <w:tc>
          <w:tcPr>
            <w:tcW w:w="333" w:type="pct"/>
            <w:tcBorders>
              <w:top w:val="single" w:sz="4" w:space="0" w:color="auto"/>
            </w:tcBorders>
            <w:shd w:val="clear" w:color="auto" w:fill="auto"/>
          </w:tcPr>
          <w:p w14:paraId="58ADF104" w14:textId="77777777" w:rsidR="000A7DAA" w:rsidRPr="00FD66E8" w:rsidRDefault="000A7DAA" w:rsidP="000A7DAA">
            <w:pPr>
              <w:spacing w:before="40" w:after="40" w:line="220" w:lineRule="exact"/>
              <w:ind w:right="113"/>
              <w:jc w:val="right"/>
              <w:rPr>
                <w:sz w:val="18"/>
                <w:lang w:eastAsia="zh-CN"/>
              </w:rPr>
            </w:pPr>
            <w:r w:rsidRPr="00FD66E8">
              <w:rPr>
                <w:sz w:val="18"/>
                <w:lang w:eastAsia="zh-CN"/>
              </w:rPr>
              <w:t>207</w:t>
            </w:r>
          </w:p>
        </w:tc>
        <w:tc>
          <w:tcPr>
            <w:tcW w:w="335" w:type="pct"/>
            <w:tcBorders>
              <w:top w:val="single" w:sz="4" w:space="0" w:color="auto"/>
            </w:tcBorders>
            <w:shd w:val="clear" w:color="auto" w:fill="auto"/>
          </w:tcPr>
          <w:p w14:paraId="24040E15" w14:textId="77777777" w:rsidR="000A7DAA" w:rsidRPr="00FD66E8" w:rsidRDefault="000A7DAA" w:rsidP="000A7DAA">
            <w:pPr>
              <w:spacing w:before="40" w:after="40" w:line="220" w:lineRule="exact"/>
              <w:ind w:right="113"/>
              <w:jc w:val="right"/>
              <w:rPr>
                <w:sz w:val="18"/>
                <w:lang w:eastAsia="zh-CN"/>
              </w:rPr>
            </w:pPr>
            <w:r w:rsidRPr="00FD66E8">
              <w:rPr>
                <w:sz w:val="18"/>
                <w:lang w:eastAsia="zh-CN"/>
              </w:rPr>
              <w:t>275</w:t>
            </w:r>
          </w:p>
        </w:tc>
        <w:tc>
          <w:tcPr>
            <w:tcW w:w="333" w:type="pct"/>
            <w:tcBorders>
              <w:top w:val="single" w:sz="4" w:space="0" w:color="auto"/>
            </w:tcBorders>
            <w:shd w:val="clear" w:color="auto" w:fill="auto"/>
          </w:tcPr>
          <w:p w14:paraId="4A9CF71F" w14:textId="77777777" w:rsidR="000A7DAA" w:rsidRPr="00FD66E8" w:rsidRDefault="000A7DAA" w:rsidP="000A7DAA">
            <w:pPr>
              <w:spacing w:before="40" w:after="40" w:line="220" w:lineRule="exact"/>
              <w:ind w:right="113"/>
              <w:jc w:val="right"/>
              <w:rPr>
                <w:sz w:val="18"/>
                <w:lang w:eastAsia="zh-CN"/>
              </w:rPr>
            </w:pPr>
            <w:r w:rsidRPr="00FD66E8">
              <w:rPr>
                <w:sz w:val="18"/>
                <w:lang w:eastAsia="zh-CN"/>
              </w:rPr>
              <w:t>312</w:t>
            </w:r>
          </w:p>
        </w:tc>
      </w:tr>
      <w:tr w:rsidR="000A7DAA" w:rsidRPr="00FD66E8" w14:paraId="7624CF97" w14:textId="77777777" w:rsidTr="000A7DAA">
        <w:tc>
          <w:tcPr>
            <w:tcW w:w="2333" w:type="pct"/>
            <w:shd w:val="clear" w:color="auto" w:fill="auto"/>
          </w:tcPr>
          <w:p w14:paraId="4B267A60" w14:textId="77777777" w:rsidR="000A7DAA" w:rsidRPr="00FD66E8" w:rsidRDefault="000A7DAA" w:rsidP="000A7DAA">
            <w:pPr>
              <w:spacing w:before="40" w:after="40" w:line="220" w:lineRule="exact"/>
              <w:ind w:left="568" w:right="113" w:hanging="283"/>
              <w:rPr>
                <w:sz w:val="18"/>
                <w:lang w:eastAsia="zh-CN"/>
              </w:rPr>
            </w:pPr>
            <w:r w:rsidRPr="00FD66E8">
              <w:rPr>
                <w:sz w:val="18"/>
                <w:lang w:eastAsia="zh-CN"/>
              </w:rPr>
              <w:t>•</w:t>
            </w:r>
            <w:r w:rsidRPr="00FD66E8">
              <w:rPr>
                <w:sz w:val="18"/>
                <w:lang w:eastAsia="zh-CN"/>
              </w:rPr>
              <w:tab/>
              <w:t>Esposa como víctima (núm. de personas)</w:t>
            </w:r>
          </w:p>
        </w:tc>
        <w:tc>
          <w:tcPr>
            <w:tcW w:w="333" w:type="pct"/>
            <w:shd w:val="clear" w:color="auto" w:fill="auto"/>
          </w:tcPr>
          <w:p w14:paraId="1E3184D4" w14:textId="77777777" w:rsidR="000A7DAA" w:rsidRPr="00FD66E8" w:rsidRDefault="000A7DAA" w:rsidP="000A7DAA">
            <w:pPr>
              <w:spacing w:before="40" w:after="40" w:line="220" w:lineRule="exact"/>
              <w:ind w:right="113"/>
              <w:jc w:val="right"/>
              <w:rPr>
                <w:sz w:val="18"/>
                <w:lang w:eastAsia="zh-CN"/>
              </w:rPr>
            </w:pPr>
            <w:r w:rsidRPr="00FD66E8">
              <w:rPr>
                <w:sz w:val="18"/>
                <w:lang w:eastAsia="zh-CN"/>
              </w:rPr>
              <w:t>269</w:t>
            </w:r>
          </w:p>
        </w:tc>
        <w:tc>
          <w:tcPr>
            <w:tcW w:w="333" w:type="pct"/>
            <w:shd w:val="clear" w:color="auto" w:fill="auto"/>
          </w:tcPr>
          <w:p w14:paraId="6CC17C39" w14:textId="77777777" w:rsidR="000A7DAA" w:rsidRPr="00FD66E8" w:rsidRDefault="000A7DAA" w:rsidP="000A7DAA">
            <w:pPr>
              <w:spacing w:before="40" w:after="40" w:line="220" w:lineRule="exact"/>
              <w:ind w:right="113"/>
              <w:jc w:val="right"/>
              <w:rPr>
                <w:sz w:val="18"/>
                <w:lang w:eastAsia="zh-CN"/>
              </w:rPr>
            </w:pPr>
            <w:r w:rsidRPr="00FD66E8">
              <w:rPr>
                <w:sz w:val="18"/>
                <w:lang w:eastAsia="zh-CN"/>
              </w:rPr>
              <w:t>243</w:t>
            </w:r>
          </w:p>
        </w:tc>
        <w:tc>
          <w:tcPr>
            <w:tcW w:w="334" w:type="pct"/>
            <w:shd w:val="clear" w:color="auto" w:fill="auto"/>
          </w:tcPr>
          <w:p w14:paraId="55C79449" w14:textId="77777777" w:rsidR="000A7DAA" w:rsidRPr="00FD66E8" w:rsidRDefault="000A7DAA" w:rsidP="000A7DAA">
            <w:pPr>
              <w:spacing w:before="40" w:after="40" w:line="220" w:lineRule="exact"/>
              <w:ind w:right="113"/>
              <w:jc w:val="right"/>
              <w:rPr>
                <w:sz w:val="18"/>
                <w:lang w:eastAsia="zh-CN"/>
              </w:rPr>
            </w:pPr>
            <w:r w:rsidRPr="00FD66E8">
              <w:rPr>
                <w:sz w:val="18"/>
                <w:lang w:eastAsia="zh-CN"/>
              </w:rPr>
              <w:t>231</w:t>
            </w:r>
          </w:p>
        </w:tc>
        <w:tc>
          <w:tcPr>
            <w:tcW w:w="333" w:type="pct"/>
            <w:shd w:val="clear" w:color="auto" w:fill="auto"/>
          </w:tcPr>
          <w:p w14:paraId="64909ED7" w14:textId="77777777" w:rsidR="000A7DAA" w:rsidRPr="00FD66E8" w:rsidRDefault="000A7DAA" w:rsidP="000A7DAA">
            <w:pPr>
              <w:spacing w:before="40" w:after="40" w:line="220" w:lineRule="exact"/>
              <w:ind w:right="113"/>
              <w:jc w:val="right"/>
              <w:rPr>
                <w:sz w:val="18"/>
                <w:lang w:eastAsia="zh-CN"/>
              </w:rPr>
            </w:pPr>
            <w:r w:rsidRPr="00FD66E8">
              <w:rPr>
                <w:sz w:val="18"/>
                <w:lang w:eastAsia="zh-CN"/>
              </w:rPr>
              <w:t>186</w:t>
            </w:r>
          </w:p>
        </w:tc>
        <w:tc>
          <w:tcPr>
            <w:tcW w:w="333" w:type="pct"/>
            <w:shd w:val="clear" w:color="auto" w:fill="auto"/>
          </w:tcPr>
          <w:p w14:paraId="1B2A94A5" w14:textId="77777777" w:rsidR="000A7DAA" w:rsidRPr="00FD66E8" w:rsidRDefault="000A7DAA" w:rsidP="000A7DAA">
            <w:pPr>
              <w:spacing w:before="40" w:after="40" w:line="220" w:lineRule="exact"/>
              <w:ind w:right="113"/>
              <w:jc w:val="right"/>
              <w:rPr>
                <w:sz w:val="18"/>
                <w:lang w:eastAsia="zh-CN"/>
              </w:rPr>
            </w:pPr>
            <w:r w:rsidRPr="00FD66E8">
              <w:rPr>
                <w:sz w:val="18"/>
                <w:lang w:eastAsia="zh-CN"/>
              </w:rPr>
              <w:t>229</w:t>
            </w:r>
          </w:p>
        </w:tc>
        <w:tc>
          <w:tcPr>
            <w:tcW w:w="333" w:type="pct"/>
            <w:shd w:val="clear" w:color="auto" w:fill="auto"/>
          </w:tcPr>
          <w:p w14:paraId="4B953F0E" w14:textId="77777777" w:rsidR="000A7DAA" w:rsidRPr="00FD66E8" w:rsidRDefault="000A7DAA" w:rsidP="000A7DAA">
            <w:pPr>
              <w:spacing w:before="40" w:after="40" w:line="220" w:lineRule="exact"/>
              <w:ind w:right="113"/>
              <w:jc w:val="right"/>
              <w:rPr>
                <w:sz w:val="18"/>
                <w:lang w:eastAsia="zh-CN"/>
              </w:rPr>
            </w:pPr>
            <w:r w:rsidRPr="00FD66E8">
              <w:rPr>
                <w:sz w:val="18"/>
                <w:lang w:eastAsia="zh-CN"/>
              </w:rPr>
              <w:t>194</w:t>
            </w:r>
          </w:p>
        </w:tc>
        <w:tc>
          <w:tcPr>
            <w:tcW w:w="335" w:type="pct"/>
            <w:shd w:val="clear" w:color="auto" w:fill="auto"/>
          </w:tcPr>
          <w:p w14:paraId="37A0D002" w14:textId="77777777" w:rsidR="000A7DAA" w:rsidRPr="00FD66E8" w:rsidRDefault="000A7DAA" w:rsidP="000A7DAA">
            <w:pPr>
              <w:spacing w:before="40" w:after="40" w:line="220" w:lineRule="exact"/>
              <w:ind w:right="113"/>
              <w:jc w:val="right"/>
              <w:rPr>
                <w:sz w:val="18"/>
                <w:lang w:eastAsia="zh-CN"/>
              </w:rPr>
            </w:pPr>
            <w:r w:rsidRPr="00FD66E8">
              <w:rPr>
                <w:sz w:val="18"/>
                <w:lang w:eastAsia="zh-CN"/>
              </w:rPr>
              <w:t>239</w:t>
            </w:r>
          </w:p>
        </w:tc>
        <w:tc>
          <w:tcPr>
            <w:tcW w:w="333" w:type="pct"/>
            <w:shd w:val="clear" w:color="auto" w:fill="auto"/>
          </w:tcPr>
          <w:p w14:paraId="2F58A0FD" w14:textId="77777777" w:rsidR="000A7DAA" w:rsidRPr="00FD66E8" w:rsidRDefault="000A7DAA" w:rsidP="000A7DAA">
            <w:pPr>
              <w:spacing w:before="40" w:after="40" w:line="220" w:lineRule="exact"/>
              <w:ind w:right="113"/>
              <w:jc w:val="right"/>
              <w:rPr>
                <w:sz w:val="18"/>
                <w:lang w:eastAsia="zh-CN"/>
              </w:rPr>
            </w:pPr>
            <w:r w:rsidRPr="00FD66E8">
              <w:rPr>
                <w:sz w:val="18"/>
                <w:lang w:eastAsia="zh-CN"/>
              </w:rPr>
              <w:t>291</w:t>
            </w:r>
          </w:p>
        </w:tc>
      </w:tr>
      <w:tr w:rsidR="000A7DAA" w:rsidRPr="00FD66E8" w14:paraId="026C00BC" w14:textId="77777777" w:rsidTr="000A7DAA">
        <w:tc>
          <w:tcPr>
            <w:tcW w:w="2333" w:type="pct"/>
            <w:shd w:val="clear" w:color="auto" w:fill="auto"/>
          </w:tcPr>
          <w:p w14:paraId="7D3CD135" w14:textId="77777777" w:rsidR="000A7DAA" w:rsidRPr="00FD66E8" w:rsidRDefault="000A7DAA" w:rsidP="000A7DAA">
            <w:pPr>
              <w:spacing w:before="40" w:after="40" w:line="220" w:lineRule="exact"/>
              <w:ind w:left="568" w:right="113" w:hanging="283"/>
              <w:rPr>
                <w:sz w:val="18"/>
                <w:lang w:eastAsia="zh-CN"/>
              </w:rPr>
            </w:pPr>
            <w:r w:rsidRPr="00FD66E8">
              <w:rPr>
                <w:sz w:val="18"/>
                <w:lang w:eastAsia="zh-CN"/>
              </w:rPr>
              <w:t>•</w:t>
            </w:r>
            <w:r w:rsidRPr="00FD66E8">
              <w:rPr>
                <w:sz w:val="18"/>
                <w:lang w:eastAsia="zh-CN"/>
              </w:rPr>
              <w:tab/>
              <w:t>Esposo como víctima (núm. de personas)</w:t>
            </w:r>
          </w:p>
        </w:tc>
        <w:tc>
          <w:tcPr>
            <w:tcW w:w="333" w:type="pct"/>
            <w:shd w:val="clear" w:color="auto" w:fill="auto"/>
          </w:tcPr>
          <w:p w14:paraId="2132DA1D" w14:textId="77777777" w:rsidR="000A7DAA" w:rsidRPr="00FD66E8" w:rsidRDefault="000A7DAA" w:rsidP="000A7DAA">
            <w:pPr>
              <w:spacing w:before="40" w:after="40" w:line="220" w:lineRule="exact"/>
              <w:ind w:right="113"/>
              <w:jc w:val="right"/>
              <w:rPr>
                <w:sz w:val="18"/>
                <w:lang w:eastAsia="zh-CN"/>
              </w:rPr>
            </w:pPr>
            <w:r w:rsidRPr="00FD66E8">
              <w:rPr>
                <w:sz w:val="18"/>
                <w:lang w:eastAsia="zh-CN"/>
              </w:rPr>
              <w:t>27</w:t>
            </w:r>
          </w:p>
        </w:tc>
        <w:tc>
          <w:tcPr>
            <w:tcW w:w="333" w:type="pct"/>
            <w:shd w:val="clear" w:color="auto" w:fill="auto"/>
          </w:tcPr>
          <w:p w14:paraId="36E647C1" w14:textId="77777777" w:rsidR="000A7DAA" w:rsidRPr="00FD66E8" w:rsidRDefault="000A7DAA" w:rsidP="000A7DAA">
            <w:pPr>
              <w:spacing w:before="40" w:after="40" w:line="220" w:lineRule="exact"/>
              <w:ind w:right="113"/>
              <w:jc w:val="right"/>
              <w:rPr>
                <w:sz w:val="18"/>
                <w:lang w:eastAsia="zh-CN"/>
              </w:rPr>
            </w:pPr>
            <w:r w:rsidRPr="00FD66E8">
              <w:rPr>
                <w:sz w:val="18"/>
                <w:lang w:eastAsia="zh-CN"/>
              </w:rPr>
              <w:t>17</w:t>
            </w:r>
          </w:p>
        </w:tc>
        <w:tc>
          <w:tcPr>
            <w:tcW w:w="334" w:type="pct"/>
            <w:shd w:val="clear" w:color="auto" w:fill="auto"/>
          </w:tcPr>
          <w:p w14:paraId="3B5B79F3" w14:textId="77777777" w:rsidR="000A7DAA" w:rsidRPr="00FD66E8" w:rsidRDefault="000A7DAA" w:rsidP="000A7DAA">
            <w:pPr>
              <w:spacing w:before="40" w:after="40" w:line="220" w:lineRule="exact"/>
              <w:ind w:right="113"/>
              <w:jc w:val="right"/>
              <w:rPr>
                <w:sz w:val="18"/>
                <w:lang w:eastAsia="zh-CN"/>
              </w:rPr>
            </w:pPr>
            <w:r w:rsidRPr="00FD66E8">
              <w:rPr>
                <w:sz w:val="18"/>
                <w:lang w:eastAsia="zh-CN"/>
              </w:rPr>
              <w:t>27</w:t>
            </w:r>
          </w:p>
        </w:tc>
        <w:tc>
          <w:tcPr>
            <w:tcW w:w="333" w:type="pct"/>
            <w:shd w:val="clear" w:color="auto" w:fill="auto"/>
          </w:tcPr>
          <w:p w14:paraId="3F623A04" w14:textId="77777777" w:rsidR="000A7DAA" w:rsidRPr="00FD66E8" w:rsidRDefault="000A7DAA" w:rsidP="000A7DAA">
            <w:pPr>
              <w:spacing w:before="40" w:after="40" w:line="220" w:lineRule="exact"/>
              <w:ind w:right="113"/>
              <w:jc w:val="right"/>
              <w:rPr>
                <w:sz w:val="18"/>
                <w:lang w:eastAsia="zh-CN"/>
              </w:rPr>
            </w:pPr>
            <w:r w:rsidRPr="00FD66E8">
              <w:rPr>
                <w:sz w:val="18"/>
                <w:lang w:eastAsia="zh-CN"/>
              </w:rPr>
              <w:t>17</w:t>
            </w:r>
          </w:p>
        </w:tc>
        <w:tc>
          <w:tcPr>
            <w:tcW w:w="333" w:type="pct"/>
            <w:shd w:val="clear" w:color="auto" w:fill="auto"/>
          </w:tcPr>
          <w:p w14:paraId="36588405" w14:textId="77777777" w:rsidR="000A7DAA" w:rsidRPr="00FD66E8" w:rsidRDefault="000A7DAA" w:rsidP="000A7DAA">
            <w:pPr>
              <w:spacing w:before="40" w:after="40" w:line="220" w:lineRule="exact"/>
              <w:ind w:right="113"/>
              <w:jc w:val="right"/>
              <w:rPr>
                <w:sz w:val="18"/>
                <w:lang w:eastAsia="zh-CN"/>
              </w:rPr>
            </w:pPr>
            <w:r w:rsidRPr="00FD66E8">
              <w:rPr>
                <w:sz w:val="18"/>
                <w:lang w:eastAsia="zh-CN"/>
              </w:rPr>
              <w:t>12</w:t>
            </w:r>
          </w:p>
        </w:tc>
        <w:tc>
          <w:tcPr>
            <w:tcW w:w="333" w:type="pct"/>
            <w:shd w:val="clear" w:color="auto" w:fill="auto"/>
          </w:tcPr>
          <w:p w14:paraId="7CCD821D" w14:textId="77777777" w:rsidR="000A7DAA" w:rsidRPr="00FD66E8" w:rsidRDefault="000A7DAA" w:rsidP="000A7DAA">
            <w:pPr>
              <w:spacing w:before="40" w:after="40" w:line="220" w:lineRule="exact"/>
              <w:ind w:right="113"/>
              <w:jc w:val="right"/>
              <w:rPr>
                <w:sz w:val="18"/>
                <w:lang w:eastAsia="zh-CN"/>
              </w:rPr>
            </w:pPr>
            <w:r w:rsidRPr="00FD66E8">
              <w:rPr>
                <w:sz w:val="18"/>
                <w:lang w:eastAsia="zh-CN"/>
              </w:rPr>
              <w:t>13</w:t>
            </w:r>
          </w:p>
        </w:tc>
        <w:tc>
          <w:tcPr>
            <w:tcW w:w="335" w:type="pct"/>
            <w:shd w:val="clear" w:color="auto" w:fill="auto"/>
          </w:tcPr>
          <w:p w14:paraId="73058B9E" w14:textId="77777777" w:rsidR="000A7DAA" w:rsidRPr="00FD66E8" w:rsidRDefault="000A7DAA" w:rsidP="000A7DAA">
            <w:pPr>
              <w:spacing w:before="40" w:after="40" w:line="220" w:lineRule="exact"/>
              <w:ind w:right="113"/>
              <w:jc w:val="right"/>
              <w:rPr>
                <w:sz w:val="18"/>
                <w:lang w:eastAsia="zh-CN"/>
              </w:rPr>
            </w:pPr>
            <w:r w:rsidRPr="00FD66E8">
              <w:rPr>
                <w:sz w:val="18"/>
                <w:lang w:eastAsia="zh-CN"/>
              </w:rPr>
              <w:t>36</w:t>
            </w:r>
          </w:p>
        </w:tc>
        <w:tc>
          <w:tcPr>
            <w:tcW w:w="333" w:type="pct"/>
            <w:shd w:val="clear" w:color="auto" w:fill="auto"/>
          </w:tcPr>
          <w:p w14:paraId="36CA1A9E" w14:textId="77777777" w:rsidR="000A7DAA" w:rsidRPr="00FD66E8" w:rsidRDefault="000A7DAA" w:rsidP="000A7DAA">
            <w:pPr>
              <w:spacing w:before="40" w:after="40" w:line="220" w:lineRule="exact"/>
              <w:ind w:right="113"/>
              <w:jc w:val="right"/>
              <w:rPr>
                <w:sz w:val="18"/>
                <w:lang w:eastAsia="zh-CN"/>
              </w:rPr>
            </w:pPr>
            <w:r w:rsidRPr="00FD66E8">
              <w:rPr>
                <w:sz w:val="18"/>
                <w:lang w:eastAsia="zh-CN"/>
              </w:rPr>
              <w:t>21</w:t>
            </w:r>
          </w:p>
        </w:tc>
      </w:tr>
      <w:tr w:rsidR="000A7DAA" w:rsidRPr="00FD66E8" w14:paraId="3F818FD5" w14:textId="77777777" w:rsidTr="000A7DAA">
        <w:tc>
          <w:tcPr>
            <w:tcW w:w="2333" w:type="pct"/>
            <w:shd w:val="clear" w:color="auto" w:fill="auto"/>
          </w:tcPr>
          <w:p w14:paraId="0464DDE7" w14:textId="77777777" w:rsidR="000A7DAA" w:rsidRPr="00FD66E8" w:rsidRDefault="000A7DAA" w:rsidP="000A7DAA">
            <w:pPr>
              <w:spacing w:before="40" w:after="40" w:line="220" w:lineRule="exact"/>
              <w:ind w:right="113"/>
              <w:rPr>
                <w:sz w:val="18"/>
                <w:lang w:eastAsia="zh-CN"/>
              </w:rPr>
            </w:pPr>
            <w:r w:rsidRPr="00FD66E8">
              <w:rPr>
                <w:sz w:val="18"/>
                <w:lang w:eastAsia="zh-CN"/>
              </w:rPr>
              <w:t>Otros familiares involucrados (núm. de casos)</w:t>
            </w:r>
          </w:p>
        </w:tc>
        <w:tc>
          <w:tcPr>
            <w:tcW w:w="333" w:type="pct"/>
            <w:shd w:val="clear" w:color="auto" w:fill="auto"/>
          </w:tcPr>
          <w:p w14:paraId="2CA1A3D7" w14:textId="77777777" w:rsidR="000A7DAA" w:rsidRPr="00FD66E8" w:rsidRDefault="000A7DAA" w:rsidP="000A7DAA">
            <w:pPr>
              <w:spacing w:before="40" w:after="40" w:line="220" w:lineRule="exact"/>
              <w:ind w:right="113"/>
              <w:jc w:val="right"/>
              <w:rPr>
                <w:sz w:val="18"/>
                <w:lang w:eastAsia="zh-CN"/>
              </w:rPr>
            </w:pPr>
            <w:r w:rsidRPr="00FD66E8">
              <w:rPr>
                <w:sz w:val="18"/>
                <w:lang w:eastAsia="zh-CN"/>
              </w:rPr>
              <w:t>128</w:t>
            </w:r>
          </w:p>
        </w:tc>
        <w:tc>
          <w:tcPr>
            <w:tcW w:w="333" w:type="pct"/>
            <w:shd w:val="clear" w:color="auto" w:fill="auto"/>
          </w:tcPr>
          <w:p w14:paraId="50172D10" w14:textId="77777777" w:rsidR="000A7DAA" w:rsidRPr="00FD66E8" w:rsidRDefault="000A7DAA" w:rsidP="000A7DAA">
            <w:pPr>
              <w:spacing w:before="40" w:after="40" w:line="220" w:lineRule="exact"/>
              <w:ind w:right="113"/>
              <w:jc w:val="right"/>
              <w:rPr>
                <w:sz w:val="18"/>
                <w:lang w:eastAsia="zh-CN"/>
              </w:rPr>
            </w:pPr>
            <w:r w:rsidRPr="00FD66E8">
              <w:rPr>
                <w:sz w:val="18"/>
                <w:lang w:eastAsia="zh-CN"/>
              </w:rPr>
              <w:t>92</w:t>
            </w:r>
          </w:p>
        </w:tc>
        <w:tc>
          <w:tcPr>
            <w:tcW w:w="334" w:type="pct"/>
            <w:shd w:val="clear" w:color="auto" w:fill="auto"/>
          </w:tcPr>
          <w:p w14:paraId="242891B9" w14:textId="77777777" w:rsidR="000A7DAA" w:rsidRPr="00FD66E8" w:rsidRDefault="000A7DAA" w:rsidP="000A7DAA">
            <w:pPr>
              <w:spacing w:before="40" w:after="40" w:line="220" w:lineRule="exact"/>
              <w:ind w:right="113"/>
              <w:jc w:val="right"/>
              <w:rPr>
                <w:sz w:val="18"/>
                <w:lang w:eastAsia="zh-CN"/>
              </w:rPr>
            </w:pPr>
            <w:r w:rsidRPr="00FD66E8">
              <w:rPr>
                <w:sz w:val="18"/>
                <w:lang w:eastAsia="zh-CN"/>
              </w:rPr>
              <w:t>83</w:t>
            </w:r>
          </w:p>
        </w:tc>
        <w:tc>
          <w:tcPr>
            <w:tcW w:w="333" w:type="pct"/>
            <w:shd w:val="clear" w:color="auto" w:fill="auto"/>
          </w:tcPr>
          <w:p w14:paraId="436B2C57" w14:textId="77777777" w:rsidR="000A7DAA" w:rsidRPr="00FD66E8" w:rsidRDefault="000A7DAA" w:rsidP="000A7DAA">
            <w:pPr>
              <w:spacing w:before="40" w:after="40" w:line="220" w:lineRule="exact"/>
              <w:ind w:right="113"/>
              <w:jc w:val="right"/>
              <w:rPr>
                <w:sz w:val="18"/>
                <w:lang w:eastAsia="zh-CN"/>
              </w:rPr>
            </w:pPr>
            <w:r w:rsidRPr="00FD66E8">
              <w:rPr>
                <w:sz w:val="18"/>
                <w:lang w:eastAsia="zh-CN"/>
              </w:rPr>
              <w:t>93</w:t>
            </w:r>
          </w:p>
        </w:tc>
        <w:tc>
          <w:tcPr>
            <w:tcW w:w="333" w:type="pct"/>
            <w:shd w:val="clear" w:color="auto" w:fill="auto"/>
          </w:tcPr>
          <w:p w14:paraId="0190E00C" w14:textId="77777777" w:rsidR="000A7DAA" w:rsidRPr="00FD66E8" w:rsidRDefault="000A7DAA" w:rsidP="000A7DAA">
            <w:pPr>
              <w:spacing w:before="40" w:after="40" w:line="220" w:lineRule="exact"/>
              <w:ind w:right="113"/>
              <w:jc w:val="right"/>
              <w:rPr>
                <w:sz w:val="18"/>
                <w:lang w:eastAsia="zh-CN"/>
              </w:rPr>
            </w:pPr>
            <w:r w:rsidRPr="00FD66E8">
              <w:rPr>
                <w:sz w:val="18"/>
                <w:lang w:eastAsia="zh-CN"/>
              </w:rPr>
              <w:t>112</w:t>
            </w:r>
          </w:p>
        </w:tc>
        <w:tc>
          <w:tcPr>
            <w:tcW w:w="333" w:type="pct"/>
            <w:shd w:val="clear" w:color="auto" w:fill="auto"/>
          </w:tcPr>
          <w:p w14:paraId="2DEFE90D" w14:textId="77777777" w:rsidR="000A7DAA" w:rsidRPr="00FD66E8" w:rsidRDefault="000A7DAA" w:rsidP="000A7DAA">
            <w:pPr>
              <w:spacing w:before="40" w:after="40" w:line="220" w:lineRule="exact"/>
              <w:ind w:right="113"/>
              <w:jc w:val="right"/>
              <w:rPr>
                <w:sz w:val="18"/>
                <w:lang w:eastAsia="zh-CN"/>
              </w:rPr>
            </w:pPr>
            <w:r w:rsidRPr="00FD66E8">
              <w:rPr>
                <w:sz w:val="18"/>
                <w:lang w:eastAsia="zh-CN"/>
              </w:rPr>
              <w:t>66</w:t>
            </w:r>
          </w:p>
        </w:tc>
        <w:tc>
          <w:tcPr>
            <w:tcW w:w="335" w:type="pct"/>
            <w:shd w:val="clear" w:color="auto" w:fill="auto"/>
          </w:tcPr>
          <w:p w14:paraId="67CC7682" w14:textId="77777777" w:rsidR="000A7DAA" w:rsidRPr="00FD66E8" w:rsidRDefault="000A7DAA" w:rsidP="000A7DAA">
            <w:pPr>
              <w:spacing w:before="40" w:after="40" w:line="220" w:lineRule="exact"/>
              <w:ind w:right="113"/>
              <w:jc w:val="right"/>
              <w:rPr>
                <w:sz w:val="18"/>
                <w:lang w:eastAsia="zh-CN"/>
              </w:rPr>
            </w:pPr>
            <w:r w:rsidRPr="00FD66E8">
              <w:rPr>
                <w:sz w:val="18"/>
                <w:lang w:eastAsia="zh-CN"/>
              </w:rPr>
              <w:t>108</w:t>
            </w:r>
          </w:p>
        </w:tc>
        <w:tc>
          <w:tcPr>
            <w:tcW w:w="333" w:type="pct"/>
            <w:shd w:val="clear" w:color="auto" w:fill="auto"/>
          </w:tcPr>
          <w:p w14:paraId="29EB35F4" w14:textId="77777777" w:rsidR="000A7DAA" w:rsidRPr="00FD66E8" w:rsidRDefault="000A7DAA" w:rsidP="000A7DAA">
            <w:pPr>
              <w:spacing w:before="40" w:after="40" w:line="220" w:lineRule="exact"/>
              <w:ind w:right="113"/>
              <w:jc w:val="right"/>
              <w:rPr>
                <w:sz w:val="18"/>
                <w:lang w:eastAsia="zh-CN"/>
              </w:rPr>
            </w:pPr>
            <w:r w:rsidRPr="00FD66E8">
              <w:rPr>
                <w:sz w:val="18"/>
                <w:lang w:eastAsia="zh-CN"/>
              </w:rPr>
              <w:t>113</w:t>
            </w:r>
          </w:p>
        </w:tc>
      </w:tr>
      <w:tr w:rsidR="000A7DAA" w:rsidRPr="00FD66E8" w14:paraId="29E37FE9" w14:textId="77777777" w:rsidTr="000A7DAA">
        <w:tc>
          <w:tcPr>
            <w:tcW w:w="2333" w:type="pct"/>
            <w:shd w:val="clear" w:color="auto" w:fill="auto"/>
          </w:tcPr>
          <w:p w14:paraId="6877AF13" w14:textId="77777777" w:rsidR="000A7DAA" w:rsidRPr="00FD66E8" w:rsidRDefault="000A7DAA" w:rsidP="000A7DAA">
            <w:pPr>
              <w:spacing w:before="40" w:after="40" w:line="220" w:lineRule="exact"/>
              <w:ind w:left="568" w:right="113" w:hanging="283"/>
              <w:rPr>
                <w:sz w:val="18"/>
                <w:lang w:eastAsia="zh-CN"/>
              </w:rPr>
            </w:pPr>
            <w:r w:rsidRPr="00FD66E8">
              <w:rPr>
                <w:sz w:val="18"/>
                <w:lang w:eastAsia="zh-CN"/>
              </w:rPr>
              <w:t>•</w:t>
            </w:r>
            <w:r w:rsidRPr="00FD66E8">
              <w:rPr>
                <w:sz w:val="18"/>
                <w:lang w:eastAsia="zh-CN"/>
              </w:rPr>
              <w:tab/>
            </w:r>
            <w:r w:rsidRPr="00FD66E8">
              <w:rPr>
                <w:spacing w:val="-2"/>
                <w:sz w:val="18"/>
                <w:lang w:eastAsia="zh-CN"/>
              </w:rPr>
              <w:t>Víctima mayor de 18 años (núm. de personas)</w:t>
            </w:r>
          </w:p>
        </w:tc>
        <w:tc>
          <w:tcPr>
            <w:tcW w:w="333" w:type="pct"/>
            <w:shd w:val="clear" w:color="auto" w:fill="auto"/>
          </w:tcPr>
          <w:p w14:paraId="52845DCB" w14:textId="77777777" w:rsidR="000A7DAA" w:rsidRPr="00FD66E8" w:rsidRDefault="000A7DAA" w:rsidP="000A7DAA">
            <w:pPr>
              <w:spacing w:before="40" w:after="40" w:line="220" w:lineRule="exact"/>
              <w:ind w:right="113"/>
              <w:jc w:val="right"/>
              <w:rPr>
                <w:sz w:val="18"/>
                <w:lang w:eastAsia="zh-CN"/>
              </w:rPr>
            </w:pPr>
            <w:r w:rsidRPr="00FD66E8">
              <w:rPr>
                <w:sz w:val="18"/>
                <w:lang w:eastAsia="zh-CN"/>
              </w:rPr>
              <w:t>89</w:t>
            </w:r>
          </w:p>
        </w:tc>
        <w:tc>
          <w:tcPr>
            <w:tcW w:w="333" w:type="pct"/>
            <w:shd w:val="clear" w:color="auto" w:fill="auto"/>
          </w:tcPr>
          <w:p w14:paraId="3B0F122F" w14:textId="77777777" w:rsidR="000A7DAA" w:rsidRPr="00FD66E8" w:rsidRDefault="000A7DAA" w:rsidP="000A7DAA">
            <w:pPr>
              <w:spacing w:before="40" w:after="40" w:line="220" w:lineRule="exact"/>
              <w:ind w:right="113"/>
              <w:jc w:val="right"/>
              <w:rPr>
                <w:sz w:val="18"/>
                <w:lang w:eastAsia="zh-CN"/>
              </w:rPr>
            </w:pPr>
            <w:r w:rsidRPr="00FD66E8">
              <w:rPr>
                <w:sz w:val="18"/>
                <w:lang w:eastAsia="zh-CN"/>
              </w:rPr>
              <w:t>68</w:t>
            </w:r>
          </w:p>
        </w:tc>
        <w:tc>
          <w:tcPr>
            <w:tcW w:w="334" w:type="pct"/>
            <w:shd w:val="clear" w:color="auto" w:fill="auto"/>
          </w:tcPr>
          <w:p w14:paraId="4C395BF5" w14:textId="77777777" w:rsidR="000A7DAA" w:rsidRPr="00FD66E8" w:rsidRDefault="000A7DAA" w:rsidP="000A7DAA">
            <w:pPr>
              <w:spacing w:before="40" w:after="40" w:line="220" w:lineRule="exact"/>
              <w:ind w:right="113"/>
              <w:jc w:val="right"/>
              <w:rPr>
                <w:sz w:val="18"/>
                <w:lang w:eastAsia="zh-CN"/>
              </w:rPr>
            </w:pPr>
            <w:r w:rsidRPr="00FD66E8">
              <w:rPr>
                <w:sz w:val="18"/>
                <w:lang w:eastAsia="zh-CN"/>
              </w:rPr>
              <w:t>65</w:t>
            </w:r>
          </w:p>
        </w:tc>
        <w:tc>
          <w:tcPr>
            <w:tcW w:w="333" w:type="pct"/>
            <w:shd w:val="clear" w:color="auto" w:fill="auto"/>
          </w:tcPr>
          <w:p w14:paraId="4F899966" w14:textId="77777777" w:rsidR="000A7DAA" w:rsidRPr="00FD66E8" w:rsidRDefault="000A7DAA" w:rsidP="000A7DAA">
            <w:pPr>
              <w:spacing w:before="40" w:after="40" w:line="220" w:lineRule="exact"/>
              <w:ind w:right="113"/>
              <w:jc w:val="right"/>
              <w:rPr>
                <w:sz w:val="18"/>
                <w:lang w:eastAsia="zh-CN"/>
              </w:rPr>
            </w:pPr>
            <w:r w:rsidRPr="00FD66E8">
              <w:rPr>
                <w:sz w:val="18"/>
                <w:lang w:eastAsia="zh-CN"/>
              </w:rPr>
              <w:t>73</w:t>
            </w:r>
          </w:p>
        </w:tc>
        <w:tc>
          <w:tcPr>
            <w:tcW w:w="333" w:type="pct"/>
            <w:shd w:val="clear" w:color="auto" w:fill="auto"/>
          </w:tcPr>
          <w:p w14:paraId="6CCEBE43" w14:textId="77777777" w:rsidR="000A7DAA" w:rsidRPr="00FD66E8" w:rsidRDefault="000A7DAA" w:rsidP="000A7DAA">
            <w:pPr>
              <w:spacing w:before="40" w:after="40" w:line="220" w:lineRule="exact"/>
              <w:ind w:right="113"/>
              <w:jc w:val="right"/>
              <w:rPr>
                <w:sz w:val="18"/>
                <w:lang w:eastAsia="zh-CN"/>
              </w:rPr>
            </w:pPr>
            <w:r w:rsidRPr="00FD66E8">
              <w:rPr>
                <w:sz w:val="18"/>
                <w:lang w:eastAsia="zh-CN"/>
              </w:rPr>
              <w:t>90</w:t>
            </w:r>
          </w:p>
        </w:tc>
        <w:tc>
          <w:tcPr>
            <w:tcW w:w="333" w:type="pct"/>
            <w:shd w:val="clear" w:color="auto" w:fill="auto"/>
          </w:tcPr>
          <w:p w14:paraId="5265F2DF" w14:textId="77777777" w:rsidR="000A7DAA" w:rsidRPr="00FD66E8" w:rsidRDefault="000A7DAA" w:rsidP="000A7DAA">
            <w:pPr>
              <w:spacing w:before="40" w:after="40" w:line="220" w:lineRule="exact"/>
              <w:ind w:right="113"/>
              <w:jc w:val="right"/>
              <w:rPr>
                <w:sz w:val="18"/>
                <w:lang w:eastAsia="zh-CN"/>
              </w:rPr>
            </w:pPr>
            <w:r w:rsidRPr="00FD66E8">
              <w:rPr>
                <w:sz w:val="18"/>
                <w:lang w:eastAsia="zh-CN"/>
              </w:rPr>
              <w:t>50</w:t>
            </w:r>
          </w:p>
        </w:tc>
        <w:tc>
          <w:tcPr>
            <w:tcW w:w="335" w:type="pct"/>
            <w:shd w:val="clear" w:color="auto" w:fill="auto"/>
          </w:tcPr>
          <w:p w14:paraId="2C232975" w14:textId="77777777" w:rsidR="000A7DAA" w:rsidRPr="00FD66E8" w:rsidRDefault="000A7DAA" w:rsidP="000A7DAA">
            <w:pPr>
              <w:spacing w:before="40" w:after="40" w:line="220" w:lineRule="exact"/>
              <w:ind w:right="113"/>
              <w:jc w:val="right"/>
              <w:rPr>
                <w:sz w:val="18"/>
                <w:lang w:eastAsia="zh-CN"/>
              </w:rPr>
            </w:pPr>
            <w:r w:rsidRPr="00FD66E8">
              <w:rPr>
                <w:sz w:val="18"/>
                <w:lang w:eastAsia="zh-CN"/>
              </w:rPr>
              <w:t>74</w:t>
            </w:r>
          </w:p>
        </w:tc>
        <w:tc>
          <w:tcPr>
            <w:tcW w:w="333" w:type="pct"/>
            <w:shd w:val="clear" w:color="auto" w:fill="auto"/>
          </w:tcPr>
          <w:p w14:paraId="5BFA3C2D" w14:textId="77777777" w:rsidR="000A7DAA" w:rsidRPr="00FD66E8" w:rsidRDefault="000A7DAA" w:rsidP="000A7DAA">
            <w:pPr>
              <w:spacing w:before="40" w:after="40" w:line="220" w:lineRule="exact"/>
              <w:ind w:right="113"/>
              <w:jc w:val="right"/>
              <w:rPr>
                <w:sz w:val="18"/>
                <w:lang w:eastAsia="zh-CN"/>
              </w:rPr>
            </w:pPr>
            <w:r w:rsidRPr="00FD66E8">
              <w:rPr>
                <w:sz w:val="18"/>
                <w:lang w:eastAsia="zh-CN"/>
              </w:rPr>
              <w:t>76</w:t>
            </w:r>
          </w:p>
        </w:tc>
      </w:tr>
      <w:tr w:rsidR="000A7DAA" w:rsidRPr="00FD66E8" w14:paraId="4C3BC50C" w14:textId="77777777" w:rsidTr="000A7DAA">
        <w:tc>
          <w:tcPr>
            <w:tcW w:w="2333" w:type="pct"/>
            <w:shd w:val="clear" w:color="auto" w:fill="auto"/>
          </w:tcPr>
          <w:p w14:paraId="17AEE743" w14:textId="77777777" w:rsidR="000A7DAA" w:rsidRPr="00FD66E8" w:rsidRDefault="000A7DAA" w:rsidP="000A7DAA">
            <w:pPr>
              <w:spacing w:before="40" w:after="40" w:line="220" w:lineRule="exact"/>
              <w:ind w:left="568" w:right="113" w:hanging="283"/>
              <w:rPr>
                <w:sz w:val="18"/>
                <w:lang w:eastAsia="zh-CN"/>
              </w:rPr>
            </w:pPr>
            <w:r w:rsidRPr="00FD66E8">
              <w:rPr>
                <w:sz w:val="18"/>
                <w:lang w:eastAsia="zh-CN"/>
              </w:rPr>
              <w:t>•</w:t>
            </w:r>
            <w:r w:rsidRPr="00FD66E8">
              <w:rPr>
                <w:sz w:val="18"/>
                <w:lang w:eastAsia="zh-CN"/>
              </w:rPr>
              <w:tab/>
            </w:r>
            <w:r w:rsidRPr="00FD66E8">
              <w:rPr>
                <w:spacing w:val="-2"/>
                <w:sz w:val="18"/>
                <w:lang w:eastAsia="zh-CN"/>
              </w:rPr>
              <w:t>Víctima menor de 18 años (núm. de personas)</w:t>
            </w:r>
          </w:p>
        </w:tc>
        <w:tc>
          <w:tcPr>
            <w:tcW w:w="333" w:type="pct"/>
            <w:shd w:val="clear" w:color="auto" w:fill="auto"/>
          </w:tcPr>
          <w:p w14:paraId="2BEAB21C" w14:textId="77777777" w:rsidR="000A7DAA" w:rsidRPr="00FD66E8" w:rsidRDefault="000A7DAA" w:rsidP="000A7DAA">
            <w:pPr>
              <w:spacing w:before="40" w:after="40" w:line="220" w:lineRule="exact"/>
              <w:ind w:right="113"/>
              <w:jc w:val="right"/>
              <w:rPr>
                <w:sz w:val="18"/>
                <w:lang w:eastAsia="zh-CN"/>
              </w:rPr>
            </w:pPr>
            <w:r w:rsidRPr="00FD66E8">
              <w:rPr>
                <w:sz w:val="18"/>
                <w:lang w:eastAsia="zh-CN"/>
              </w:rPr>
              <w:t>30</w:t>
            </w:r>
          </w:p>
        </w:tc>
        <w:tc>
          <w:tcPr>
            <w:tcW w:w="333" w:type="pct"/>
            <w:shd w:val="clear" w:color="auto" w:fill="auto"/>
          </w:tcPr>
          <w:p w14:paraId="65BF9B8F" w14:textId="77777777" w:rsidR="000A7DAA" w:rsidRPr="00FD66E8" w:rsidRDefault="000A7DAA" w:rsidP="000A7DAA">
            <w:pPr>
              <w:spacing w:before="40" w:after="40" w:line="220" w:lineRule="exact"/>
              <w:ind w:right="113"/>
              <w:jc w:val="right"/>
              <w:rPr>
                <w:sz w:val="18"/>
                <w:lang w:eastAsia="zh-CN"/>
              </w:rPr>
            </w:pPr>
            <w:r w:rsidRPr="00FD66E8">
              <w:rPr>
                <w:sz w:val="18"/>
                <w:lang w:eastAsia="zh-CN"/>
              </w:rPr>
              <w:t>16</w:t>
            </w:r>
          </w:p>
        </w:tc>
        <w:tc>
          <w:tcPr>
            <w:tcW w:w="334" w:type="pct"/>
            <w:shd w:val="clear" w:color="auto" w:fill="auto"/>
          </w:tcPr>
          <w:p w14:paraId="02BFB06B" w14:textId="77777777" w:rsidR="000A7DAA" w:rsidRPr="00FD66E8" w:rsidRDefault="000A7DAA" w:rsidP="000A7DAA">
            <w:pPr>
              <w:spacing w:before="40" w:after="40" w:line="220" w:lineRule="exact"/>
              <w:ind w:right="113"/>
              <w:jc w:val="right"/>
              <w:rPr>
                <w:sz w:val="18"/>
                <w:lang w:eastAsia="zh-CN"/>
              </w:rPr>
            </w:pPr>
            <w:r w:rsidRPr="00FD66E8">
              <w:rPr>
                <w:sz w:val="18"/>
                <w:lang w:eastAsia="zh-CN"/>
              </w:rPr>
              <w:t>11</w:t>
            </w:r>
          </w:p>
        </w:tc>
        <w:tc>
          <w:tcPr>
            <w:tcW w:w="333" w:type="pct"/>
            <w:shd w:val="clear" w:color="auto" w:fill="auto"/>
          </w:tcPr>
          <w:p w14:paraId="0EDFA8D4" w14:textId="77777777" w:rsidR="000A7DAA" w:rsidRPr="00FD66E8" w:rsidRDefault="000A7DAA" w:rsidP="000A7DAA">
            <w:pPr>
              <w:spacing w:before="40" w:after="40" w:line="220" w:lineRule="exact"/>
              <w:ind w:right="113"/>
              <w:jc w:val="right"/>
              <w:rPr>
                <w:sz w:val="18"/>
                <w:lang w:eastAsia="zh-CN"/>
              </w:rPr>
            </w:pPr>
            <w:r w:rsidRPr="00FD66E8">
              <w:rPr>
                <w:sz w:val="18"/>
                <w:lang w:eastAsia="zh-CN"/>
              </w:rPr>
              <w:t>8</w:t>
            </w:r>
          </w:p>
        </w:tc>
        <w:tc>
          <w:tcPr>
            <w:tcW w:w="333" w:type="pct"/>
            <w:shd w:val="clear" w:color="auto" w:fill="auto"/>
          </w:tcPr>
          <w:p w14:paraId="355C8A16" w14:textId="77777777" w:rsidR="000A7DAA" w:rsidRPr="00FD66E8" w:rsidRDefault="000A7DAA" w:rsidP="000A7DAA">
            <w:pPr>
              <w:spacing w:before="40" w:after="40" w:line="220" w:lineRule="exact"/>
              <w:ind w:right="113"/>
              <w:jc w:val="right"/>
              <w:rPr>
                <w:sz w:val="18"/>
                <w:lang w:eastAsia="zh-CN"/>
              </w:rPr>
            </w:pPr>
            <w:r w:rsidRPr="00FD66E8">
              <w:rPr>
                <w:sz w:val="18"/>
                <w:lang w:eastAsia="zh-CN"/>
              </w:rPr>
              <w:t>15</w:t>
            </w:r>
          </w:p>
        </w:tc>
        <w:tc>
          <w:tcPr>
            <w:tcW w:w="333" w:type="pct"/>
            <w:shd w:val="clear" w:color="auto" w:fill="auto"/>
          </w:tcPr>
          <w:p w14:paraId="3A2A39E5" w14:textId="77777777" w:rsidR="000A7DAA" w:rsidRPr="00FD66E8" w:rsidRDefault="000A7DAA" w:rsidP="000A7DAA">
            <w:pPr>
              <w:spacing w:before="40" w:after="40" w:line="220" w:lineRule="exact"/>
              <w:ind w:right="113"/>
              <w:jc w:val="right"/>
              <w:rPr>
                <w:sz w:val="18"/>
                <w:lang w:eastAsia="zh-CN"/>
              </w:rPr>
            </w:pPr>
            <w:r w:rsidRPr="00FD66E8">
              <w:rPr>
                <w:sz w:val="18"/>
                <w:lang w:eastAsia="zh-CN"/>
              </w:rPr>
              <w:t>8</w:t>
            </w:r>
          </w:p>
        </w:tc>
        <w:tc>
          <w:tcPr>
            <w:tcW w:w="335" w:type="pct"/>
            <w:shd w:val="clear" w:color="auto" w:fill="auto"/>
          </w:tcPr>
          <w:p w14:paraId="00FBE01C" w14:textId="77777777" w:rsidR="000A7DAA" w:rsidRPr="00FD66E8" w:rsidRDefault="000A7DAA" w:rsidP="000A7DAA">
            <w:pPr>
              <w:spacing w:before="40" w:after="40" w:line="220" w:lineRule="exact"/>
              <w:ind w:right="113"/>
              <w:jc w:val="right"/>
              <w:rPr>
                <w:sz w:val="18"/>
                <w:lang w:eastAsia="zh-CN"/>
              </w:rPr>
            </w:pPr>
            <w:r w:rsidRPr="00FD66E8">
              <w:rPr>
                <w:sz w:val="18"/>
                <w:lang w:eastAsia="zh-CN"/>
              </w:rPr>
              <w:t>28</w:t>
            </w:r>
          </w:p>
        </w:tc>
        <w:tc>
          <w:tcPr>
            <w:tcW w:w="333" w:type="pct"/>
            <w:shd w:val="clear" w:color="auto" w:fill="auto"/>
          </w:tcPr>
          <w:p w14:paraId="59D14473" w14:textId="77777777" w:rsidR="000A7DAA" w:rsidRPr="00FD66E8" w:rsidRDefault="000A7DAA" w:rsidP="000A7DAA">
            <w:pPr>
              <w:spacing w:before="40" w:after="40" w:line="220" w:lineRule="exact"/>
              <w:ind w:right="113"/>
              <w:jc w:val="right"/>
              <w:rPr>
                <w:sz w:val="18"/>
                <w:lang w:eastAsia="zh-CN"/>
              </w:rPr>
            </w:pPr>
            <w:r w:rsidRPr="00FD66E8">
              <w:rPr>
                <w:sz w:val="18"/>
                <w:lang w:eastAsia="zh-CN"/>
              </w:rPr>
              <w:t>51</w:t>
            </w:r>
          </w:p>
        </w:tc>
      </w:tr>
    </w:tbl>
    <w:p w14:paraId="2C03376D" w14:textId="77777777" w:rsidR="00A456CE" w:rsidRPr="00FD66E8" w:rsidRDefault="00A456CE" w:rsidP="000C7794">
      <w:pPr>
        <w:pStyle w:val="SingleTxtG"/>
        <w:spacing w:before="120" w:after="0"/>
        <w:ind w:firstLine="170"/>
        <w:jc w:val="left"/>
        <w:rPr>
          <w:i/>
          <w:iCs/>
          <w:sz w:val="18"/>
          <w:szCs w:val="18"/>
        </w:rPr>
      </w:pPr>
      <w:r w:rsidRPr="00FD66E8">
        <w:rPr>
          <w:i/>
          <w:iCs/>
          <w:sz w:val="18"/>
          <w:szCs w:val="18"/>
        </w:rPr>
        <w:t xml:space="preserve">Fuente: </w:t>
      </w:r>
      <w:r w:rsidRPr="00FD66E8">
        <w:rPr>
          <w:sz w:val="18"/>
          <w:szCs w:val="18"/>
        </w:rPr>
        <w:t>Secretaría de Seguridad</w:t>
      </w:r>
      <w:r w:rsidR="00123551">
        <w:rPr>
          <w:sz w:val="18"/>
          <w:szCs w:val="18"/>
        </w:rPr>
        <w:t>.</w:t>
      </w:r>
    </w:p>
    <w:p w14:paraId="127210D0" w14:textId="77777777" w:rsidR="00A456CE" w:rsidRPr="00FD66E8" w:rsidRDefault="00A456CE" w:rsidP="00123551">
      <w:pPr>
        <w:pStyle w:val="SingleTxtG"/>
        <w:spacing w:after="240"/>
        <w:ind w:firstLine="170"/>
        <w:jc w:val="left"/>
      </w:pPr>
      <w:r w:rsidRPr="00FD66E8">
        <w:rPr>
          <w:i/>
          <w:iCs/>
          <w:sz w:val="18"/>
          <w:szCs w:val="18"/>
        </w:rPr>
        <w:t>Observación:</w:t>
      </w:r>
      <w:r w:rsidRPr="00FD66E8">
        <w:rPr>
          <w:sz w:val="18"/>
          <w:szCs w:val="18"/>
        </w:rPr>
        <w:t xml:space="preserve"> Dado que en algunos casos se había producido una lucha, las dos partes se consideraron sospechosas, por lo que hay situaciones en las que el número de víctimas es inferior al de casos.</w:t>
      </w:r>
    </w:p>
    <w:p w14:paraId="3CFBC897" w14:textId="77777777" w:rsidR="00A456CE" w:rsidRPr="00FD66E8" w:rsidRDefault="00A456CE" w:rsidP="00A456CE">
      <w:pPr>
        <w:pStyle w:val="SingleTxtG"/>
      </w:pPr>
      <w:r w:rsidRPr="00FD66E8">
        <w:t>78.</w:t>
      </w:r>
      <w:r w:rsidRPr="00FD66E8">
        <w:tab/>
        <w:t xml:space="preserve">Desde la aprobación de la Ley </w:t>
      </w:r>
      <w:r w:rsidR="007B45E9">
        <w:t xml:space="preserve">núm. </w:t>
      </w:r>
      <w:r w:rsidRPr="00FD66E8">
        <w:t xml:space="preserve">2/2016, la Policía atendió 19 casos de violencia doméstica. En 16 de ellos, la víctima era la esposa y en los 3 restantes, los delitos se cometieron contra otros miembros de la familia (2 víctimas eran menores); ninguno de estos casos involucró a personas con discapacidad. </w:t>
      </w:r>
    </w:p>
    <w:p w14:paraId="224B1835" w14:textId="77777777" w:rsidR="00A456CE" w:rsidRPr="00FD66E8" w:rsidRDefault="00A456CE" w:rsidP="00A456CE">
      <w:pPr>
        <w:pStyle w:val="SingleTxtG"/>
      </w:pPr>
      <w:r w:rsidRPr="00FD66E8">
        <w:t>79.</w:t>
      </w:r>
      <w:r w:rsidRPr="00FD66E8">
        <w:tab/>
        <w:t>Entre 2010 y 2017 hubo, en total, 35 casos de delitos penales contra víctimas con discapacidad (incluidos los 3 casos de violencia entre familiares indicados más arriba), sobre los que se suministra la siguiente información específica.</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113" w:type="dxa"/>
        </w:tblCellMar>
        <w:tblLook w:val="04A0" w:firstRow="1" w:lastRow="0" w:firstColumn="1" w:lastColumn="0" w:noHBand="0" w:noVBand="1"/>
      </w:tblPr>
      <w:tblGrid>
        <w:gridCol w:w="775"/>
        <w:gridCol w:w="2627"/>
        <w:gridCol w:w="812"/>
        <w:gridCol w:w="1598"/>
        <w:gridCol w:w="1558"/>
      </w:tblGrid>
      <w:tr w:rsidR="00496444" w:rsidRPr="00FD66E8" w14:paraId="797534E4" w14:textId="77777777" w:rsidTr="00496444">
        <w:trPr>
          <w:trHeight w:val="240"/>
          <w:tblHeader/>
        </w:trPr>
        <w:tc>
          <w:tcPr>
            <w:tcW w:w="526" w:type="pct"/>
            <w:tcBorders>
              <w:top w:val="single" w:sz="4" w:space="0" w:color="auto"/>
              <w:bottom w:val="nil"/>
            </w:tcBorders>
            <w:shd w:val="clear" w:color="auto" w:fill="auto"/>
            <w:vAlign w:val="bottom"/>
          </w:tcPr>
          <w:p w14:paraId="35EC6A71" w14:textId="77777777" w:rsidR="00356C98" w:rsidRPr="00FD66E8" w:rsidRDefault="00356C98" w:rsidP="00496444">
            <w:pPr>
              <w:spacing w:before="80" w:after="80" w:line="200" w:lineRule="exact"/>
              <w:rPr>
                <w:i/>
                <w:sz w:val="16"/>
              </w:rPr>
            </w:pPr>
          </w:p>
        </w:tc>
        <w:tc>
          <w:tcPr>
            <w:tcW w:w="1782" w:type="pct"/>
            <w:tcBorders>
              <w:top w:val="single" w:sz="4" w:space="0" w:color="auto"/>
              <w:bottom w:val="nil"/>
            </w:tcBorders>
            <w:shd w:val="clear" w:color="auto" w:fill="auto"/>
            <w:vAlign w:val="bottom"/>
          </w:tcPr>
          <w:p w14:paraId="49BC4BF0" w14:textId="77777777" w:rsidR="00356C98" w:rsidRPr="00FD66E8" w:rsidRDefault="00356C98" w:rsidP="00496444">
            <w:pPr>
              <w:spacing w:before="80" w:after="80" w:line="200" w:lineRule="exact"/>
              <w:rPr>
                <w:i/>
                <w:sz w:val="16"/>
              </w:rPr>
            </w:pPr>
          </w:p>
        </w:tc>
        <w:tc>
          <w:tcPr>
            <w:tcW w:w="1635" w:type="pct"/>
            <w:gridSpan w:val="2"/>
            <w:tcBorders>
              <w:top w:val="single" w:sz="4" w:space="0" w:color="auto"/>
              <w:bottom w:val="single" w:sz="4" w:space="0" w:color="auto"/>
            </w:tcBorders>
            <w:shd w:val="clear" w:color="auto" w:fill="auto"/>
            <w:vAlign w:val="bottom"/>
          </w:tcPr>
          <w:p w14:paraId="57BA1CB0" w14:textId="77777777" w:rsidR="00356C98" w:rsidRPr="00FD66E8" w:rsidRDefault="00356C98" w:rsidP="00496444">
            <w:pPr>
              <w:spacing w:before="80" w:after="80" w:line="200" w:lineRule="exact"/>
              <w:jc w:val="center"/>
              <w:rPr>
                <w:i/>
                <w:sz w:val="16"/>
              </w:rPr>
            </w:pPr>
            <w:r w:rsidRPr="00FD66E8">
              <w:rPr>
                <w:i/>
                <w:iCs/>
                <w:sz w:val="16"/>
              </w:rPr>
              <w:t>Víctima</w:t>
            </w:r>
          </w:p>
        </w:tc>
        <w:tc>
          <w:tcPr>
            <w:tcW w:w="1057" w:type="pct"/>
            <w:tcBorders>
              <w:top w:val="single" w:sz="4" w:space="0" w:color="auto"/>
              <w:bottom w:val="nil"/>
            </w:tcBorders>
            <w:shd w:val="clear" w:color="auto" w:fill="auto"/>
            <w:vAlign w:val="bottom"/>
          </w:tcPr>
          <w:p w14:paraId="19EB785D" w14:textId="77777777" w:rsidR="00356C98" w:rsidRPr="00FD66E8" w:rsidRDefault="00356C98" w:rsidP="00496444">
            <w:pPr>
              <w:spacing w:before="80" w:after="80" w:line="200" w:lineRule="exact"/>
              <w:rPr>
                <w:i/>
                <w:sz w:val="16"/>
              </w:rPr>
            </w:pPr>
          </w:p>
        </w:tc>
      </w:tr>
      <w:tr w:rsidR="00496444" w:rsidRPr="00FD66E8" w14:paraId="1EF84C08" w14:textId="77777777" w:rsidTr="00334192">
        <w:trPr>
          <w:trHeight w:val="240"/>
          <w:tblHeader/>
        </w:trPr>
        <w:tc>
          <w:tcPr>
            <w:tcW w:w="526" w:type="pct"/>
            <w:tcBorders>
              <w:top w:val="nil"/>
              <w:bottom w:val="single" w:sz="12" w:space="0" w:color="auto"/>
            </w:tcBorders>
            <w:shd w:val="clear" w:color="auto" w:fill="auto"/>
            <w:vAlign w:val="bottom"/>
          </w:tcPr>
          <w:p w14:paraId="207AF602" w14:textId="77777777" w:rsidR="00496444" w:rsidRPr="00FD66E8" w:rsidRDefault="00496444" w:rsidP="00496444">
            <w:pPr>
              <w:spacing w:before="80" w:after="80" w:line="200" w:lineRule="exact"/>
              <w:rPr>
                <w:i/>
                <w:iCs/>
                <w:sz w:val="16"/>
              </w:rPr>
            </w:pPr>
            <w:r w:rsidRPr="00FD66E8">
              <w:rPr>
                <w:i/>
                <w:iCs/>
                <w:sz w:val="16"/>
              </w:rPr>
              <w:t>Año</w:t>
            </w:r>
          </w:p>
        </w:tc>
        <w:tc>
          <w:tcPr>
            <w:tcW w:w="1782" w:type="pct"/>
            <w:tcBorders>
              <w:top w:val="nil"/>
              <w:bottom w:val="single" w:sz="12" w:space="0" w:color="auto"/>
            </w:tcBorders>
            <w:shd w:val="clear" w:color="auto" w:fill="auto"/>
            <w:vAlign w:val="bottom"/>
          </w:tcPr>
          <w:p w14:paraId="283C62DA" w14:textId="77777777" w:rsidR="00496444" w:rsidRPr="00FD66E8" w:rsidRDefault="00496444" w:rsidP="00496444">
            <w:pPr>
              <w:spacing w:before="80" w:after="80" w:line="200" w:lineRule="exact"/>
              <w:rPr>
                <w:i/>
                <w:iCs/>
                <w:sz w:val="16"/>
              </w:rPr>
            </w:pPr>
            <w:r w:rsidRPr="00FD66E8">
              <w:rPr>
                <w:i/>
                <w:iCs/>
                <w:sz w:val="16"/>
              </w:rPr>
              <w:t>Tipo de delito</w:t>
            </w:r>
          </w:p>
        </w:tc>
        <w:tc>
          <w:tcPr>
            <w:tcW w:w="551" w:type="pct"/>
            <w:tcBorders>
              <w:top w:val="single" w:sz="4" w:space="0" w:color="auto"/>
              <w:bottom w:val="single" w:sz="12" w:space="0" w:color="auto"/>
            </w:tcBorders>
            <w:shd w:val="clear" w:color="auto" w:fill="auto"/>
            <w:vAlign w:val="bottom"/>
          </w:tcPr>
          <w:p w14:paraId="2FA8FA8C" w14:textId="77777777" w:rsidR="00496444" w:rsidRPr="00FD66E8" w:rsidRDefault="00496444" w:rsidP="00496444">
            <w:pPr>
              <w:spacing w:before="80" w:after="80" w:line="200" w:lineRule="exact"/>
              <w:rPr>
                <w:i/>
                <w:iCs/>
                <w:sz w:val="16"/>
              </w:rPr>
            </w:pPr>
            <w:r w:rsidRPr="00FD66E8">
              <w:rPr>
                <w:i/>
                <w:iCs/>
                <w:sz w:val="16"/>
              </w:rPr>
              <w:t>Género</w:t>
            </w:r>
          </w:p>
        </w:tc>
        <w:tc>
          <w:tcPr>
            <w:tcW w:w="1084" w:type="pct"/>
            <w:tcBorders>
              <w:top w:val="single" w:sz="4" w:space="0" w:color="auto"/>
              <w:bottom w:val="single" w:sz="12" w:space="0" w:color="auto"/>
            </w:tcBorders>
            <w:shd w:val="clear" w:color="auto" w:fill="auto"/>
          </w:tcPr>
          <w:p w14:paraId="00A08CED" w14:textId="77777777" w:rsidR="00496444" w:rsidRPr="00FD66E8" w:rsidRDefault="00496444" w:rsidP="00496444">
            <w:pPr>
              <w:spacing w:before="80" w:after="80" w:line="200" w:lineRule="exact"/>
              <w:rPr>
                <w:i/>
                <w:iCs/>
                <w:sz w:val="16"/>
              </w:rPr>
            </w:pPr>
            <w:r w:rsidRPr="00FD66E8">
              <w:rPr>
                <w:i/>
                <w:iCs/>
                <w:sz w:val="16"/>
              </w:rPr>
              <w:t>Edad en el momento de la causa</w:t>
            </w:r>
          </w:p>
        </w:tc>
        <w:tc>
          <w:tcPr>
            <w:tcW w:w="1057" w:type="pct"/>
            <w:tcBorders>
              <w:top w:val="nil"/>
              <w:bottom w:val="single" w:sz="12" w:space="0" w:color="auto"/>
            </w:tcBorders>
            <w:shd w:val="clear" w:color="auto" w:fill="auto"/>
            <w:vAlign w:val="bottom"/>
          </w:tcPr>
          <w:p w14:paraId="2A4B1F30" w14:textId="77777777" w:rsidR="00496444" w:rsidRPr="00FD66E8" w:rsidRDefault="00B931DF" w:rsidP="00496444">
            <w:pPr>
              <w:spacing w:before="80" w:after="80" w:line="200" w:lineRule="exact"/>
              <w:rPr>
                <w:i/>
                <w:iCs/>
                <w:sz w:val="16"/>
              </w:rPr>
            </w:pPr>
            <w:r>
              <w:rPr>
                <w:i/>
                <w:iCs/>
                <w:sz w:val="16"/>
              </w:rPr>
              <w:t>Tipo de discapacidad</w:t>
            </w:r>
          </w:p>
        </w:tc>
      </w:tr>
      <w:tr w:rsidR="00356C98" w:rsidRPr="00FD66E8" w14:paraId="6F1835C9" w14:textId="77777777" w:rsidTr="00496444">
        <w:trPr>
          <w:trHeight w:val="240"/>
        </w:trPr>
        <w:tc>
          <w:tcPr>
            <w:tcW w:w="526" w:type="pct"/>
            <w:shd w:val="clear" w:color="auto" w:fill="auto"/>
          </w:tcPr>
          <w:p w14:paraId="36899AD9" w14:textId="77777777" w:rsidR="00356C98" w:rsidRPr="00FD66E8" w:rsidRDefault="00356C98" w:rsidP="00496444">
            <w:pPr>
              <w:spacing w:before="40" w:after="120"/>
            </w:pPr>
            <w:r w:rsidRPr="00FD66E8">
              <w:t>2010</w:t>
            </w:r>
          </w:p>
        </w:tc>
        <w:tc>
          <w:tcPr>
            <w:tcW w:w="1782" w:type="pct"/>
            <w:shd w:val="clear" w:color="auto" w:fill="auto"/>
          </w:tcPr>
          <w:p w14:paraId="5806410C" w14:textId="77777777" w:rsidR="00356C98" w:rsidRPr="00FD66E8" w:rsidRDefault="00356C98" w:rsidP="00496444">
            <w:pPr>
              <w:spacing w:before="40" w:after="120"/>
            </w:pPr>
            <w:r w:rsidRPr="00FD66E8">
              <w:t>Violación</w:t>
            </w:r>
          </w:p>
        </w:tc>
        <w:tc>
          <w:tcPr>
            <w:tcW w:w="551" w:type="pct"/>
            <w:shd w:val="clear" w:color="auto" w:fill="auto"/>
          </w:tcPr>
          <w:p w14:paraId="02FA532A" w14:textId="77777777" w:rsidR="00356C98" w:rsidRPr="00FD66E8" w:rsidRDefault="00356C98" w:rsidP="00496444">
            <w:pPr>
              <w:spacing w:before="40" w:after="120"/>
            </w:pPr>
            <w:r w:rsidRPr="00FD66E8">
              <w:t>F</w:t>
            </w:r>
          </w:p>
        </w:tc>
        <w:tc>
          <w:tcPr>
            <w:tcW w:w="1084" w:type="pct"/>
            <w:shd w:val="clear" w:color="auto" w:fill="auto"/>
          </w:tcPr>
          <w:p w14:paraId="585511A7" w14:textId="77777777" w:rsidR="00356C98" w:rsidRPr="00FD66E8" w:rsidRDefault="00356C98" w:rsidP="00496444">
            <w:pPr>
              <w:spacing w:before="40" w:after="120"/>
            </w:pPr>
            <w:r w:rsidRPr="00FD66E8">
              <w:t>25</w:t>
            </w:r>
          </w:p>
        </w:tc>
        <w:tc>
          <w:tcPr>
            <w:tcW w:w="1057" w:type="pct"/>
            <w:shd w:val="clear" w:color="auto" w:fill="auto"/>
          </w:tcPr>
          <w:p w14:paraId="529311A1" w14:textId="77777777" w:rsidR="00356C98" w:rsidRPr="00FD66E8" w:rsidRDefault="00356C98" w:rsidP="00496444">
            <w:pPr>
              <w:spacing w:before="40" w:after="120"/>
            </w:pPr>
            <w:r w:rsidRPr="00FD66E8">
              <w:t>Discapacidad intelectual</w:t>
            </w:r>
          </w:p>
        </w:tc>
      </w:tr>
      <w:tr w:rsidR="00356C98" w:rsidRPr="00FD66E8" w14:paraId="550CD4A0" w14:textId="77777777" w:rsidTr="00496444">
        <w:trPr>
          <w:trHeight w:val="240"/>
        </w:trPr>
        <w:tc>
          <w:tcPr>
            <w:tcW w:w="526" w:type="pct"/>
            <w:shd w:val="clear" w:color="auto" w:fill="auto"/>
          </w:tcPr>
          <w:p w14:paraId="0ED45A3B" w14:textId="77777777" w:rsidR="00356C98" w:rsidRPr="00FD66E8" w:rsidRDefault="00356C98" w:rsidP="00496444">
            <w:pPr>
              <w:spacing w:before="40" w:after="120"/>
            </w:pPr>
            <w:r w:rsidRPr="00FD66E8">
              <w:t>2011</w:t>
            </w:r>
          </w:p>
        </w:tc>
        <w:tc>
          <w:tcPr>
            <w:tcW w:w="1782" w:type="pct"/>
            <w:shd w:val="clear" w:color="auto" w:fill="auto"/>
          </w:tcPr>
          <w:p w14:paraId="039646CE" w14:textId="77777777" w:rsidR="00356C98" w:rsidRPr="00FD66E8" w:rsidRDefault="00356C98" w:rsidP="00496444">
            <w:pPr>
              <w:spacing w:before="40" w:after="120"/>
            </w:pPr>
            <w:r w:rsidRPr="00FD66E8">
              <w:t>Violación</w:t>
            </w:r>
          </w:p>
        </w:tc>
        <w:tc>
          <w:tcPr>
            <w:tcW w:w="551" w:type="pct"/>
            <w:shd w:val="clear" w:color="auto" w:fill="auto"/>
          </w:tcPr>
          <w:p w14:paraId="3726F73F" w14:textId="77777777" w:rsidR="00356C98" w:rsidRPr="00FD66E8" w:rsidRDefault="00356C98" w:rsidP="00496444">
            <w:pPr>
              <w:spacing w:before="40" w:after="120"/>
            </w:pPr>
            <w:r w:rsidRPr="00FD66E8">
              <w:t>F</w:t>
            </w:r>
          </w:p>
        </w:tc>
        <w:tc>
          <w:tcPr>
            <w:tcW w:w="1084" w:type="pct"/>
            <w:shd w:val="clear" w:color="auto" w:fill="auto"/>
          </w:tcPr>
          <w:p w14:paraId="6CE7FE61" w14:textId="77777777" w:rsidR="00356C98" w:rsidRPr="00FD66E8" w:rsidRDefault="00356C98" w:rsidP="00496444">
            <w:pPr>
              <w:spacing w:before="40" w:after="120"/>
            </w:pPr>
            <w:r w:rsidRPr="00FD66E8">
              <w:t>19</w:t>
            </w:r>
          </w:p>
        </w:tc>
        <w:tc>
          <w:tcPr>
            <w:tcW w:w="1057" w:type="pct"/>
            <w:shd w:val="clear" w:color="auto" w:fill="auto"/>
          </w:tcPr>
          <w:p w14:paraId="1B16CEEB" w14:textId="77777777" w:rsidR="00356C98" w:rsidRPr="00FD66E8" w:rsidRDefault="00356C98" w:rsidP="00496444">
            <w:pPr>
              <w:spacing w:before="40" w:after="120"/>
            </w:pPr>
            <w:r w:rsidRPr="00FD66E8">
              <w:t>Discapacidad intelectual</w:t>
            </w:r>
          </w:p>
        </w:tc>
      </w:tr>
      <w:tr w:rsidR="00356C98" w:rsidRPr="00FD66E8" w14:paraId="60E83615" w14:textId="77777777" w:rsidTr="00496444">
        <w:trPr>
          <w:trHeight w:val="240"/>
        </w:trPr>
        <w:tc>
          <w:tcPr>
            <w:tcW w:w="526" w:type="pct"/>
            <w:vMerge w:val="restart"/>
            <w:shd w:val="clear" w:color="auto" w:fill="auto"/>
          </w:tcPr>
          <w:p w14:paraId="6845F45C" w14:textId="77777777" w:rsidR="00356C98" w:rsidRPr="00FD66E8" w:rsidRDefault="00356C98" w:rsidP="00496444">
            <w:pPr>
              <w:spacing w:before="40" w:after="120"/>
            </w:pPr>
            <w:r w:rsidRPr="00FD66E8">
              <w:t>2012</w:t>
            </w:r>
          </w:p>
        </w:tc>
        <w:tc>
          <w:tcPr>
            <w:tcW w:w="1782" w:type="pct"/>
            <w:shd w:val="clear" w:color="auto" w:fill="auto"/>
          </w:tcPr>
          <w:p w14:paraId="5EBC5F63" w14:textId="77777777" w:rsidR="00356C98" w:rsidRPr="00FD66E8" w:rsidRDefault="00356C98" w:rsidP="00496444">
            <w:pPr>
              <w:spacing w:before="40" w:after="120"/>
            </w:pPr>
            <w:r w:rsidRPr="00FD66E8">
              <w:t xml:space="preserve">Atentado contra </w:t>
            </w:r>
            <w:r w:rsidR="00496444" w:rsidRPr="00FD66E8">
              <w:br/>
            </w:r>
            <w:r w:rsidRPr="00FD66E8">
              <w:t>la integridad física</w:t>
            </w:r>
          </w:p>
        </w:tc>
        <w:tc>
          <w:tcPr>
            <w:tcW w:w="551" w:type="pct"/>
            <w:shd w:val="clear" w:color="auto" w:fill="auto"/>
          </w:tcPr>
          <w:p w14:paraId="7BA43D5E" w14:textId="77777777" w:rsidR="00356C98" w:rsidRPr="00FD66E8" w:rsidRDefault="00356C98" w:rsidP="00496444">
            <w:pPr>
              <w:spacing w:before="40" w:after="120"/>
            </w:pPr>
            <w:r w:rsidRPr="00FD66E8">
              <w:t>F</w:t>
            </w:r>
          </w:p>
        </w:tc>
        <w:tc>
          <w:tcPr>
            <w:tcW w:w="1084" w:type="pct"/>
            <w:shd w:val="clear" w:color="auto" w:fill="auto"/>
          </w:tcPr>
          <w:p w14:paraId="66D32845" w14:textId="77777777" w:rsidR="00356C98" w:rsidRPr="00FD66E8" w:rsidRDefault="00356C98" w:rsidP="00496444">
            <w:pPr>
              <w:spacing w:before="40" w:after="120"/>
            </w:pPr>
            <w:r w:rsidRPr="00FD66E8">
              <w:t>47 (</w:t>
            </w:r>
            <w:r w:rsidR="00B931DF">
              <w:t>o</w:t>
            </w:r>
            <w:r w:rsidRPr="00FD66E8">
              <w:t>bservación)</w:t>
            </w:r>
          </w:p>
        </w:tc>
        <w:tc>
          <w:tcPr>
            <w:tcW w:w="1057" w:type="pct"/>
            <w:shd w:val="clear" w:color="auto" w:fill="auto"/>
          </w:tcPr>
          <w:p w14:paraId="4DBCD946" w14:textId="77777777" w:rsidR="00356C98" w:rsidRPr="00FD66E8" w:rsidRDefault="00356C98" w:rsidP="00496444">
            <w:pPr>
              <w:spacing w:before="40" w:after="120"/>
            </w:pPr>
            <w:r w:rsidRPr="00FD66E8">
              <w:t>Discapacidad mental</w:t>
            </w:r>
          </w:p>
        </w:tc>
      </w:tr>
      <w:tr w:rsidR="00356C98" w:rsidRPr="00FD66E8" w14:paraId="3DEEBF38" w14:textId="77777777" w:rsidTr="00496444">
        <w:trPr>
          <w:trHeight w:val="240"/>
        </w:trPr>
        <w:tc>
          <w:tcPr>
            <w:tcW w:w="526" w:type="pct"/>
            <w:vMerge/>
            <w:shd w:val="clear" w:color="auto" w:fill="auto"/>
          </w:tcPr>
          <w:p w14:paraId="476FB3CC" w14:textId="77777777" w:rsidR="00356C98" w:rsidRPr="00FD66E8" w:rsidRDefault="00356C98" w:rsidP="00496444">
            <w:pPr>
              <w:spacing w:before="40" w:after="120"/>
            </w:pPr>
          </w:p>
        </w:tc>
        <w:tc>
          <w:tcPr>
            <w:tcW w:w="1782" w:type="pct"/>
            <w:shd w:val="clear" w:color="auto" w:fill="auto"/>
          </w:tcPr>
          <w:p w14:paraId="23516FBB" w14:textId="77777777" w:rsidR="00356C98" w:rsidRPr="00FD66E8" w:rsidRDefault="00356C98" w:rsidP="00496444">
            <w:pPr>
              <w:spacing w:before="40" w:after="120"/>
            </w:pPr>
            <w:r w:rsidRPr="00FD66E8">
              <w:t>Violación</w:t>
            </w:r>
          </w:p>
        </w:tc>
        <w:tc>
          <w:tcPr>
            <w:tcW w:w="551" w:type="pct"/>
            <w:shd w:val="clear" w:color="auto" w:fill="auto"/>
          </w:tcPr>
          <w:p w14:paraId="06380B84" w14:textId="77777777" w:rsidR="00356C98" w:rsidRPr="00FD66E8" w:rsidRDefault="00356C98" w:rsidP="00496444">
            <w:pPr>
              <w:spacing w:before="40" w:after="120"/>
            </w:pPr>
            <w:r w:rsidRPr="00FD66E8">
              <w:t>F</w:t>
            </w:r>
          </w:p>
        </w:tc>
        <w:tc>
          <w:tcPr>
            <w:tcW w:w="1084" w:type="pct"/>
            <w:shd w:val="clear" w:color="auto" w:fill="auto"/>
          </w:tcPr>
          <w:p w14:paraId="2F1E6B5F" w14:textId="77777777" w:rsidR="00356C98" w:rsidRPr="00FD66E8" w:rsidRDefault="00356C98" w:rsidP="00496444">
            <w:pPr>
              <w:spacing w:before="40" w:after="120"/>
            </w:pPr>
            <w:r w:rsidRPr="00FD66E8">
              <w:t>29</w:t>
            </w:r>
          </w:p>
        </w:tc>
        <w:tc>
          <w:tcPr>
            <w:tcW w:w="1057" w:type="pct"/>
            <w:shd w:val="clear" w:color="auto" w:fill="auto"/>
          </w:tcPr>
          <w:p w14:paraId="3D09D9A1" w14:textId="77777777" w:rsidR="00356C98" w:rsidRPr="00FD66E8" w:rsidRDefault="00356C98" w:rsidP="00496444">
            <w:pPr>
              <w:spacing w:before="40" w:after="120"/>
            </w:pPr>
            <w:r w:rsidRPr="00FD66E8">
              <w:t>Discapacidad intelectual</w:t>
            </w:r>
          </w:p>
        </w:tc>
      </w:tr>
      <w:tr w:rsidR="00356C98" w:rsidRPr="00FD66E8" w14:paraId="77169021" w14:textId="77777777" w:rsidTr="00496444">
        <w:trPr>
          <w:trHeight w:val="240"/>
        </w:trPr>
        <w:tc>
          <w:tcPr>
            <w:tcW w:w="526" w:type="pct"/>
            <w:shd w:val="clear" w:color="auto" w:fill="auto"/>
          </w:tcPr>
          <w:p w14:paraId="0B2A96FF" w14:textId="77777777" w:rsidR="00356C98" w:rsidRPr="00FD66E8" w:rsidRDefault="00356C98" w:rsidP="00496444">
            <w:pPr>
              <w:spacing w:before="40" w:after="120"/>
            </w:pPr>
            <w:r w:rsidRPr="00FD66E8">
              <w:t>2013</w:t>
            </w:r>
          </w:p>
        </w:tc>
        <w:tc>
          <w:tcPr>
            <w:tcW w:w="1782" w:type="pct"/>
            <w:shd w:val="clear" w:color="auto" w:fill="auto"/>
          </w:tcPr>
          <w:p w14:paraId="7BEF6B55" w14:textId="77777777" w:rsidR="00356C98" w:rsidRPr="00FD66E8" w:rsidRDefault="00356C98" w:rsidP="00496444">
            <w:pPr>
              <w:spacing w:before="40" w:after="120"/>
            </w:pPr>
            <w:r w:rsidRPr="00FD66E8">
              <w:t>Violación</w:t>
            </w:r>
          </w:p>
        </w:tc>
        <w:tc>
          <w:tcPr>
            <w:tcW w:w="551" w:type="pct"/>
            <w:shd w:val="clear" w:color="auto" w:fill="auto"/>
          </w:tcPr>
          <w:p w14:paraId="2AF58CA6" w14:textId="77777777" w:rsidR="00356C98" w:rsidRPr="00FD66E8" w:rsidRDefault="00356C98" w:rsidP="00496444">
            <w:pPr>
              <w:spacing w:before="40" w:after="120"/>
            </w:pPr>
            <w:r w:rsidRPr="00FD66E8">
              <w:t>F</w:t>
            </w:r>
          </w:p>
        </w:tc>
        <w:tc>
          <w:tcPr>
            <w:tcW w:w="1084" w:type="pct"/>
            <w:shd w:val="clear" w:color="auto" w:fill="auto"/>
          </w:tcPr>
          <w:p w14:paraId="29217E05" w14:textId="77777777" w:rsidR="00356C98" w:rsidRPr="00FD66E8" w:rsidRDefault="00356C98" w:rsidP="00496444">
            <w:pPr>
              <w:spacing w:before="40" w:after="120"/>
            </w:pPr>
            <w:r w:rsidRPr="00FD66E8">
              <w:t>16</w:t>
            </w:r>
          </w:p>
        </w:tc>
        <w:tc>
          <w:tcPr>
            <w:tcW w:w="1057" w:type="pct"/>
            <w:shd w:val="clear" w:color="auto" w:fill="auto"/>
          </w:tcPr>
          <w:p w14:paraId="04EC44C3" w14:textId="77777777" w:rsidR="00356C98" w:rsidRPr="00FD66E8" w:rsidRDefault="00356C98" w:rsidP="00496444">
            <w:pPr>
              <w:spacing w:before="40" w:after="120"/>
            </w:pPr>
            <w:r w:rsidRPr="00FD66E8">
              <w:t>Discapacidad intelectual</w:t>
            </w:r>
          </w:p>
        </w:tc>
      </w:tr>
      <w:tr w:rsidR="00356C98" w:rsidRPr="00FD66E8" w14:paraId="3921ED67" w14:textId="77777777" w:rsidTr="00496444">
        <w:trPr>
          <w:trHeight w:val="240"/>
        </w:trPr>
        <w:tc>
          <w:tcPr>
            <w:tcW w:w="526" w:type="pct"/>
            <w:vMerge w:val="restart"/>
            <w:shd w:val="clear" w:color="auto" w:fill="auto"/>
          </w:tcPr>
          <w:p w14:paraId="37A43108" w14:textId="77777777" w:rsidR="00356C98" w:rsidRPr="00FD66E8" w:rsidRDefault="00356C98" w:rsidP="00496444">
            <w:pPr>
              <w:spacing w:before="40" w:after="120"/>
            </w:pPr>
            <w:r w:rsidRPr="00FD66E8">
              <w:t>2014</w:t>
            </w:r>
          </w:p>
        </w:tc>
        <w:tc>
          <w:tcPr>
            <w:tcW w:w="1782" w:type="pct"/>
            <w:shd w:val="clear" w:color="auto" w:fill="auto"/>
          </w:tcPr>
          <w:p w14:paraId="30F9E13D" w14:textId="77777777" w:rsidR="00356C98" w:rsidRPr="00FD66E8" w:rsidRDefault="00356C98" w:rsidP="00496444">
            <w:pPr>
              <w:spacing w:before="40" w:after="120"/>
            </w:pPr>
            <w:r w:rsidRPr="00FD66E8">
              <w:t>Violación</w:t>
            </w:r>
          </w:p>
        </w:tc>
        <w:tc>
          <w:tcPr>
            <w:tcW w:w="551" w:type="pct"/>
            <w:shd w:val="clear" w:color="auto" w:fill="auto"/>
          </w:tcPr>
          <w:p w14:paraId="7D42B91F" w14:textId="77777777" w:rsidR="00356C98" w:rsidRPr="00FD66E8" w:rsidRDefault="00356C98" w:rsidP="00496444">
            <w:pPr>
              <w:spacing w:before="40" w:after="120"/>
            </w:pPr>
            <w:r w:rsidRPr="00FD66E8">
              <w:t>F</w:t>
            </w:r>
          </w:p>
        </w:tc>
        <w:tc>
          <w:tcPr>
            <w:tcW w:w="1084" w:type="pct"/>
            <w:shd w:val="clear" w:color="auto" w:fill="auto"/>
          </w:tcPr>
          <w:p w14:paraId="03C4E3E9" w14:textId="77777777" w:rsidR="00356C98" w:rsidRPr="00FD66E8" w:rsidRDefault="00356C98" w:rsidP="00496444">
            <w:pPr>
              <w:spacing w:before="40" w:after="120"/>
            </w:pPr>
            <w:r w:rsidRPr="00FD66E8">
              <w:t>30</w:t>
            </w:r>
          </w:p>
        </w:tc>
        <w:tc>
          <w:tcPr>
            <w:tcW w:w="1057" w:type="pct"/>
            <w:shd w:val="clear" w:color="auto" w:fill="auto"/>
          </w:tcPr>
          <w:p w14:paraId="336808AF" w14:textId="77777777" w:rsidR="00356C98" w:rsidRPr="00FD66E8" w:rsidRDefault="00356C98" w:rsidP="00496444">
            <w:pPr>
              <w:spacing w:before="40" w:after="120"/>
            </w:pPr>
            <w:r w:rsidRPr="00FD66E8">
              <w:t>Deficiencia auditiva</w:t>
            </w:r>
          </w:p>
        </w:tc>
      </w:tr>
      <w:tr w:rsidR="00356C98" w:rsidRPr="00FD66E8" w14:paraId="0A5458B8" w14:textId="77777777" w:rsidTr="00496444">
        <w:trPr>
          <w:trHeight w:val="240"/>
        </w:trPr>
        <w:tc>
          <w:tcPr>
            <w:tcW w:w="526" w:type="pct"/>
            <w:vMerge/>
            <w:shd w:val="clear" w:color="auto" w:fill="auto"/>
          </w:tcPr>
          <w:p w14:paraId="659D5B5D" w14:textId="77777777" w:rsidR="00356C98" w:rsidRPr="00FD66E8" w:rsidRDefault="00356C98" w:rsidP="00496444">
            <w:pPr>
              <w:spacing w:before="40" w:after="120"/>
            </w:pPr>
          </w:p>
        </w:tc>
        <w:tc>
          <w:tcPr>
            <w:tcW w:w="1782" w:type="pct"/>
            <w:shd w:val="clear" w:color="auto" w:fill="auto"/>
          </w:tcPr>
          <w:p w14:paraId="60C6DB8B" w14:textId="77777777" w:rsidR="00356C98" w:rsidRPr="00FD66E8" w:rsidRDefault="00356C98" w:rsidP="00496444">
            <w:pPr>
              <w:spacing w:before="40" w:after="120"/>
            </w:pPr>
            <w:r w:rsidRPr="00FD66E8">
              <w:t>Violación</w:t>
            </w:r>
          </w:p>
        </w:tc>
        <w:tc>
          <w:tcPr>
            <w:tcW w:w="551" w:type="pct"/>
            <w:shd w:val="clear" w:color="auto" w:fill="auto"/>
          </w:tcPr>
          <w:p w14:paraId="47E15EC1" w14:textId="77777777" w:rsidR="00356C98" w:rsidRPr="00FD66E8" w:rsidRDefault="00356C98" w:rsidP="00496444">
            <w:pPr>
              <w:spacing w:before="40" w:after="120"/>
            </w:pPr>
            <w:r w:rsidRPr="00FD66E8">
              <w:t>F</w:t>
            </w:r>
          </w:p>
        </w:tc>
        <w:tc>
          <w:tcPr>
            <w:tcW w:w="1084" w:type="pct"/>
            <w:shd w:val="clear" w:color="auto" w:fill="auto"/>
          </w:tcPr>
          <w:p w14:paraId="2BFCE43C" w14:textId="77777777" w:rsidR="00356C98" w:rsidRPr="00FD66E8" w:rsidRDefault="00356C98" w:rsidP="00496444">
            <w:pPr>
              <w:spacing w:before="40" w:after="120"/>
            </w:pPr>
            <w:r w:rsidRPr="00FD66E8">
              <w:t>20</w:t>
            </w:r>
          </w:p>
        </w:tc>
        <w:tc>
          <w:tcPr>
            <w:tcW w:w="1057" w:type="pct"/>
            <w:shd w:val="clear" w:color="auto" w:fill="auto"/>
          </w:tcPr>
          <w:p w14:paraId="1FCCAEA3" w14:textId="77777777" w:rsidR="00356C98" w:rsidRPr="00FD66E8" w:rsidRDefault="00356C98" w:rsidP="00496444">
            <w:pPr>
              <w:spacing w:before="40" w:after="120"/>
            </w:pPr>
            <w:r w:rsidRPr="00FD66E8">
              <w:t>Discapacidad intelectual</w:t>
            </w:r>
          </w:p>
        </w:tc>
      </w:tr>
      <w:tr w:rsidR="00356C98" w:rsidRPr="00FD66E8" w14:paraId="33EAFDBE" w14:textId="77777777" w:rsidTr="00496444">
        <w:trPr>
          <w:trHeight w:val="240"/>
        </w:trPr>
        <w:tc>
          <w:tcPr>
            <w:tcW w:w="526" w:type="pct"/>
            <w:vMerge w:val="restart"/>
            <w:shd w:val="clear" w:color="auto" w:fill="auto"/>
          </w:tcPr>
          <w:p w14:paraId="60DC327B" w14:textId="77777777" w:rsidR="00356C98" w:rsidRPr="00FD66E8" w:rsidRDefault="00356C98" w:rsidP="00496444">
            <w:pPr>
              <w:spacing w:before="40" w:after="120"/>
            </w:pPr>
            <w:r w:rsidRPr="00FD66E8">
              <w:lastRenderedPageBreak/>
              <w:t>2015</w:t>
            </w:r>
          </w:p>
        </w:tc>
        <w:tc>
          <w:tcPr>
            <w:tcW w:w="1782" w:type="pct"/>
            <w:shd w:val="clear" w:color="auto" w:fill="auto"/>
          </w:tcPr>
          <w:p w14:paraId="7A8975E4" w14:textId="77777777" w:rsidR="00356C98" w:rsidRPr="00FD66E8" w:rsidRDefault="00356C98" w:rsidP="00496444">
            <w:pPr>
              <w:spacing w:before="40" w:after="120"/>
            </w:pPr>
            <w:r w:rsidRPr="00FD66E8">
              <w:t xml:space="preserve">Atentado contra </w:t>
            </w:r>
            <w:r w:rsidR="00496444" w:rsidRPr="00FD66E8">
              <w:br/>
            </w:r>
            <w:r w:rsidRPr="00FD66E8">
              <w:t>la integridad física</w:t>
            </w:r>
          </w:p>
        </w:tc>
        <w:tc>
          <w:tcPr>
            <w:tcW w:w="551" w:type="pct"/>
            <w:shd w:val="clear" w:color="auto" w:fill="auto"/>
          </w:tcPr>
          <w:p w14:paraId="067CAA89" w14:textId="77777777" w:rsidR="00356C98" w:rsidRPr="00FD66E8" w:rsidRDefault="00356C98" w:rsidP="00496444">
            <w:pPr>
              <w:spacing w:before="40" w:after="120"/>
            </w:pPr>
            <w:r w:rsidRPr="00FD66E8">
              <w:t>F</w:t>
            </w:r>
          </w:p>
        </w:tc>
        <w:tc>
          <w:tcPr>
            <w:tcW w:w="1084" w:type="pct"/>
            <w:shd w:val="clear" w:color="auto" w:fill="auto"/>
          </w:tcPr>
          <w:p w14:paraId="77A7033D" w14:textId="77777777" w:rsidR="00356C98" w:rsidRPr="00FD66E8" w:rsidRDefault="00356C98" w:rsidP="00496444">
            <w:pPr>
              <w:spacing w:before="40" w:after="120"/>
            </w:pPr>
            <w:r w:rsidRPr="00FD66E8">
              <w:t>27</w:t>
            </w:r>
          </w:p>
        </w:tc>
        <w:tc>
          <w:tcPr>
            <w:tcW w:w="1057" w:type="pct"/>
            <w:shd w:val="clear" w:color="auto" w:fill="auto"/>
          </w:tcPr>
          <w:p w14:paraId="5D342136" w14:textId="77777777" w:rsidR="00356C98" w:rsidRPr="00FD66E8" w:rsidRDefault="00356C98" w:rsidP="00496444">
            <w:pPr>
              <w:spacing w:before="40" w:after="120"/>
            </w:pPr>
            <w:r w:rsidRPr="00FD66E8">
              <w:t>Discapacidad intelectual</w:t>
            </w:r>
          </w:p>
        </w:tc>
      </w:tr>
      <w:tr w:rsidR="00356C98" w:rsidRPr="00FD66E8" w14:paraId="52D5812E" w14:textId="77777777" w:rsidTr="00496444">
        <w:trPr>
          <w:trHeight w:val="240"/>
        </w:trPr>
        <w:tc>
          <w:tcPr>
            <w:tcW w:w="526" w:type="pct"/>
            <w:vMerge/>
            <w:shd w:val="clear" w:color="auto" w:fill="auto"/>
          </w:tcPr>
          <w:p w14:paraId="591535CB" w14:textId="77777777" w:rsidR="00356C98" w:rsidRPr="00FD66E8" w:rsidRDefault="00356C98" w:rsidP="00496444">
            <w:pPr>
              <w:spacing w:before="40" w:after="120"/>
            </w:pPr>
          </w:p>
        </w:tc>
        <w:tc>
          <w:tcPr>
            <w:tcW w:w="1782" w:type="pct"/>
            <w:shd w:val="clear" w:color="auto" w:fill="auto"/>
          </w:tcPr>
          <w:p w14:paraId="1DBD896F" w14:textId="77777777" w:rsidR="00356C98" w:rsidRPr="00FD66E8" w:rsidRDefault="00356C98" w:rsidP="00496444">
            <w:pPr>
              <w:spacing w:before="40" w:after="120"/>
            </w:pPr>
            <w:r w:rsidRPr="00FD66E8">
              <w:t xml:space="preserve">Atentado contra </w:t>
            </w:r>
            <w:r w:rsidR="00496444" w:rsidRPr="00FD66E8">
              <w:br/>
            </w:r>
            <w:r w:rsidRPr="00FD66E8">
              <w:t>la integridad física</w:t>
            </w:r>
          </w:p>
        </w:tc>
        <w:tc>
          <w:tcPr>
            <w:tcW w:w="551" w:type="pct"/>
            <w:shd w:val="clear" w:color="auto" w:fill="auto"/>
          </w:tcPr>
          <w:p w14:paraId="0B4E3541" w14:textId="77777777" w:rsidR="00356C98" w:rsidRPr="00FD66E8" w:rsidRDefault="00356C98" w:rsidP="00496444">
            <w:pPr>
              <w:spacing w:before="40" w:after="120"/>
            </w:pPr>
            <w:r w:rsidRPr="00FD66E8">
              <w:t>F</w:t>
            </w:r>
          </w:p>
        </w:tc>
        <w:tc>
          <w:tcPr>
            <w:tcW w:w="1084" w:type="pct"/>
            <w:shd w:val="clear" w:color="auto" w:fill="auto"/>
          </w:tcPr>
          <w:p w14:paraId="525DAE7E" w14:textId="77777777" w:rsidR="00356C98" w:rsidRPr="00FD66E8" w:rsidRDefault="00356C98" w:rsidP="00496444">
            <w:pPr>
              <w:spacing w:before="40" w:after="120"/>
            </w:pPr>
            <w:r w:rsidRPr="00FD66E8">
              <w:t>19</w:t>
            </w:r>
          </w:p>
        </w:tc>
        <w:tc>
          <w:tcPr>
            <w:tcW w:w="1057" w:type="pct"/>
            <w:shd w:val="clear" w:color="auto" w:fill="auto"/>
          </w:tcPr>
          <w:p w14:paraId="6EFBF43B" w14:textId="77777777" w:rsidR="00356C98" w:rsidRPr="00FD66E8" w:rsidRDefault="00356C98" w:rsidP="00496444">
            <w:pPr>
              <w:spacing w:before="40" w:after="120"/>
            </w:pPr>
            <w:r w:rsidRPr="00FD66E8">
              <w:t>Discapacidad intelectual</w:t>
            </w:r>
          </w:p>
        </w:tc>
      </w:tr>
      <w:tr w:rsidR="00356C98" w:rsidRPr="00FD66E8" w14:paraId="33355980" w14:textId="77777777" w:rsidTr="00496444">
        <w:trPr>
          <w:trHeight w:val="240"/>
        </w:trPr>
        <w:tc>
          <w:tcPr>
            <w:tcW w:w="526" w:type="pct"/>
            <w:vMerge/>
            <w:shd w:val="clear" w:color="auto" w:fill="auto"/>
          </w:tcPr>
          <w:p w14:paraId="63C9A464" w14:textId="77777777" w:rsidR="00356C98" w:rsidRPr="00FD66E8" w:rsidRDefault="00356C98" w:rsidP="00496444">
            <w:pPr>
              <w:spacing w:before="40" w:after="120"/>
            </w:pPr>
          </w:p>
        </w:tc>
        <w:tc>
          <w:tcPr>
            <w:tcW w:w="1782" w:type="pct"/>
            <w:shd w:val="clear" w:color="auto" w:fill="auto"/>
          </w:tcPr>
          <w:p w14:paraId="49B472A2" w14:textId="77777777" w:rsidR="00356C98" w:rsidRPr="00FD66E8" w:rsidRDefault="00356C98" w:rsidP="00496444">
            <w:pPr>
              <w:spacing w:before="40" w:after="120"/>
            </w:pPr>
            <w:r w:rsidRPr="00FD66E8">
              <w:t>Violación</w:t>
            </w:r>
          </w:p>
        </w:tc>
        <w:tc>
          <w:tcPr>
            <w:tcW w:w="551" w:type="pct"/>
            <w:shd w:val="clear" w:color="auto" w:fill="auto"/>
          </w:tcPr>
          <w:p w14:paraId="2A9E96AE" w14:textId="77777777" w:rsidR="00356C98" w:rsidRPr="00FD66E8" w:rsidRDefault="00356C98" w:rsidP="00496444">
            <w:pPr>
              <w:spacing w:before="40" w:after="120"/>
            </w:pPr>
            <w:r w:rsidRPr="00FD66E8">
              <w:t>F</w:t>
            </w:r>
          </w:p>
        </w:tc>
        <w:tc>
          <w:tcPr>
            <w:tcW w:w="1084" w:type="pct"/>
            <w:shd w:val="clear" w:color="auto" w:fill="auto"/>
          </w:tcPr>
          <w:p w14:paraId="21076548" w14:textId="77777777" w:rsidR="00356C98" w:rsidRPr="00FD66E8" w:rsidRDefault="00356C98" w:rsidP="00496444">
            <w:pPr>
              <w:spacing w:before="40" w:after="120"/>
            </w:pPr>
            <w:r w:rsidRPr="00FD66E8">
              <w:t>38</w:t>
            </w:r>
          </w:p>
        </w:tc>
        <w:tc>
          <w:tcPr>
            <w:tcW w:w="1057" w:type="pct"/>
            <w:shd w:val="clear" w:color="auto" w:fill="auto"/>
          </w:tcPr>
          <w:p w14:paraId="33C54D5B" w14:textId="77777777" w:rsidR="00356C98" w:rsidRPr="00FD66E8" w:rsidRDefault="00356C98" w:rsidP="00496444">
            <w:pPr>
              <w:spacing w:before="40" w:after="120"/>
            </w:pPr>
            <w:r w:rsidRPr="00FD66E8">
              <w:t>Discapacidad mental</w:t>
            </w:r>
          </w:p>
        </w:tc>
      </w:tr>
      <w:tr w:rsidR="00356C98" w:rsidRPr="00FD66E8" w14:paraId="6C9BF12A" w14:textId="77777777" w:rsidTr="00496444">
        <w:trPr>
          <w:trHeight w:val="240"/>
        </w:trPr>
        <w:tc>
          <w:tcPr>
            <w:tcW w:w="526" w:type="pct"/>
            <w:vMerge/>
            <w:shd w:val="clear" w:color="auto" w:fill="auto"/>
          </w:tcPr>
          <w:p w14:paraId="20B75B3E" w14:textId="77777777" w:rsidR="00356C98" w:rsidRPr="00FD66E8" w:rsidRDefault="00356C98" w:rsidP="00496444">
            <w:pPr>
              <w:spacing w:before="40" w:after="120"/>
            </w:pPr>
          </w:p>
        </w:tc>
        <w:tc>
          <w:tcPr>
            <w:tcW w:w="1782" w:type="pct"/>
            <w:shd w:val="clear" w:color="auto" w:fill="auto"/>
          </w:tcPr>
          <w:p w14:paraId="353427E6" w14:textId="77777777" w:rsidR="00356C98" w:rsidRPr="00FD66E8" w:rsidRDefault="00356C98" w:rsidP="00496444">
            <w:pPr>
              <w:spacing w:before="40" w:after="120"/>
            </w:pPr>
            <w:r w:rsidRPr="00FD66E8">
              <w:t>Violación</w:t>
            </w:r>
          </w:p>
        </w:tc>
        <w:tc>
          <w:tcPr>
            <w:tcW w:w="551" w:type="pct"/>
            <w:shd w:val="clear" w:color="auto" w:fill="auto"/>
          </w:tcPr>
          <w:p w14:paraId="2CEB7C3F" w14:textId="77777777" w:rsidR="00356C98" w:rsidRPr="00FD66E8" w:rsidRDefault="00356C98" w:rsidP="00496444">
            <w:pPr>
              <w:spacing w:before="40" w:after="120"/>
            </w:pPr>
            <w:r w:rsidRPr="00FD66E8">
              <w:t>F</w:t>
            </w:r>
          </w:p>
        </w:tc>
        <w:tc>
          <w:tcPr>
            <w:tcW w:w="1084" w:type="pct"/>
            <w:shd w:val="clear" w:color="auto" w:fill="auto"/>
          </w:tcPr>
          <w:p w14:paraId="610A409F" w14:textId="77777777" w:rsidR="00356C98" w:rsidRPr="00FD66E8" w:rsidRDefault="00356C98" w:rsidP="00496444">
            <w:pPr>
              <w:spacing w:before="40" w:after="120"/>
            </w:pPr>
            <w:r w:rsidRPr="00FD66E8">
              <w:t>19</w:t>
            </w:r>
          </w:p>
        </w:tc>
        <w:tc>
          <w:tcPr>
            <w:tcW w:w="1057" w:type="pct"/>
            <w:shd w:val="clear" w:color="auto" w:fill="auto"/>
          </w:tcPr>
          <w:p w14:paraId="615DF564" w14:textId="77777777" w:rsidR="00356C98" w:rsidRPr="00FD66E8" w:rsidRDefault="00356C98" w:rsidP="00496444">
            <w:pPr>
              <w:spacing w:before="40" w:after="120"/>
            </w:pPr>
            <w:r w:rsidRPr="00FD66E8">
              <w:t>Discapacidad intelectual</w:t>
            </w:r>
          </w:p>
        </w:tc>
      </w:tr>
      <w:tr w:rsidR="00356C98" w:rsidRPr="00FD66E8" w14:paraId="4EF6488F" w14:textId="77777777" w:rsidTr="00496444">
        <w:trPr>
          <w:trHeight w:val="240"/>
        </w:trPr>
        <w:tc>
          <w:tcPr>
            <w:tcW w:w="526" w:type="pct"/>
            <w:vMerge/>
            <w:shd w:val="clear" w:color="auto" w:fill="auto"/>
          </w:tcPr>
          <w:p w14:paraId="357FD16B" w14:textId="77777777" w:rsidR="00356C98" w:rsidRPr="00FD66E8" w:rsidRDefault="00356C98" w:rsidP="00496444">
            <w:pPr>
              <w:spacing w:before="40" w:after="120"/>
            </w:pPr>
          </w:p>
        </w:tc>
        <w:tc>
          <w:tcPr>
            <w:tcW w:w="1782" w:type="pct"/>
            <w:shd w:val="clear" w:color="auto" w:fill="auto"/>
          </w:tcPr>
          <w:p w14:paraId="0391C4C6" w14:textId="77777777" w:rsidR="00356C98" w:rsidRPr="00FD66E8" w:rsidRDefault="00356C98" w:rsidP="00496444">
            <w:pPr>
              <w:spacing w:before="40" w:after="120"/>
            </w:pPr>
            <w:r w:rsidRPr="00FD66E8">
              <w:t>Coerción sexual y robo</w:t>
            </w:r>
          </w:p>
        </w:tc>
        <w:tc>
          <w:tcPr>
            <w:tcW w:w="551" w:type="pct"/>
            <w:shd w:val="clear" w:color="auto" w:fill="auto"/>
          </w:tcPr>
          <w:p w14:paraId="0A369DAD" w14:textId="77777777" w:rsidR="00356C98" w:rsidRPr="00FD66E8" w:rsidRDefault="00356C98" w:rsidP="00496444">
            <w:pPr>
              <w:spacing w:before="40" w:after="120"/>
            </w:pPr>
            <w:r w:rsidRPr="00FD66E8">
              <w:t>F</w:t>
            </w:r>
          </w:p>
        </w:tc>
        <w:tc>
          <w:tcPr>
            <w:tcW w:w="1084" w:type="pct"/>
            <w:shd w:val="clear" w:color="auto" w:fill="auto"/>
          </w:tcPr>
          <w:p w14:paraId="6C4B9CBC" w14:textId="77777777" w:rsidR="00356C98" w:rsidRPr="00FD66E8" w:rsidRDefault="00356C98" w:rsidP="00496444">
            <w:pPr>
              <w:spacing w:before="40" w:after="120"/>
            </w:pPr>
            <w:r w:rsidRPr="00FD66E8">
              <w:t>19</w:t>
            </w:r>
          </w:p>
        </w:tc>
        <w:tc>
          <w:tcPr>
            <w:tcW w:w="1057" w:type="pct"/>
            <w:shd w:val="clear" w:color="auto" w:fill="auto"/>
          </w:tcPr>
          <w:p w14:paraId="2BC8BC8D" w14:textId="77777777" w:rsidR="00356C98" w:rsidRPr="00FD66E8" w:rsidRDefault="00356C98" w:rsidP="00496444">
            <w:pPr>
              <w:spacing w:before="40" w:after="120"/>
            </w:pPr>
            <w:r w:rsidRPr="00FD66E8">
              <w:t>Discapacidad intelectual</w:t>
            </w:r>
          </w:p>
        </w:tc>
      </w:tr>
      <w:tr w:rsidR="00356C98" w:rsidRPr="00FD66E8" w14:paraId="448BFBE6" w14:textId="77777777" w:rsidTr="00496444">
        <w:trPr>
          <w:trHeight w:val="240"/>
        </w:trPr>
        <w:tc>
          <w:tcPr>
            <w:tcW w:w="526" w:type="pct"/>
            <w:vMerge w:val="restart"/>
            <w:shd w:val="clear" w:color="auto" w:fill="auto"/>
          </w:tcPr>
          <w:p w14:paraId="594A7FE6" w14:textId="77777777" w:rsidR="00356C98" w:rsidRPr="00FD66E8" w:rsidRDefault="00356C98" w:rsidP="00496444">
            <w:pPr>
              <w:spacing w:before="40" w:after="120"/>
            </w:pPr>
            <w:r w:rsidRPr="00FD66E8">
              <w:t>2016</w:t>
            </w:r>
          </w:p>
        </w:tc>
        <w:tc>
          <w:tcPr>
            <w:tcW w:w="1782" w:type="pct"/>
            <w:shd w:val="clear" w:color="auto" w:fill="auto"/>
          </w:tcPr>
          <w:p w14:paraId="1A196E41" w14:textId="77777777" w:rsidR="00356C98" w:rsidRPr="00FD66E8" w:rsidRDefault="00356C98" w:rsidP="00496444">
            <w:pPr>
              <w:spacing w:before="40" w:after="120"/>
            </w:pPr>
            <w:r w:rsidRPr="00FD66E8">
              <w:t xml:space="preserve">Atentado contra </w:t>
            </w:r>
            <w:r w:rsidR="00496444" w:rsidRPr="00FD66E8">
              <w:br/>
            </w:r>
            <w:r w:rsidRPr="00FD66E8">
              <w:t>la integridad física</w:t>
            </w:r>
          </w:p>
        </w:tc>
        <w:tc>
          <w:tcPr>
            <w:tcW w:w="551" w:type="pct"/>
            <w:shd w:val="clear" w:color="auto" w:fill="auto"/>
          </w:tcPr>
          <w:p w14:paraId="5CA762F7" w14:textId="77777777" w:rsidR="00356C98" w:rsidRPr="00FD66E8" w:rsidRDefault="00356C98" w:rsidP="00496444">
            <w:pPr>
              <w:spacing w:before="40" w:after="120"/>
            </w:pPr>
            <w:r w:rsidRPr="00FD66E8">
              <w:t>F</w:t>
            </w:r>
          </w:p>
        </w:tc>
        <w:tc>
          <w:tcPr>
            <w:tcW w:w="1084" w:type="pct"/>
            <w:shd w:val="clear" w:color="auto" w:fill="auto"/>
          </w:tcPr>
          <w:p w14:paraId="1C8C9625" w14:textId="77777777" w:rsidR="00356C98" w:rsidRPr="00FD66E8" w:rsidRDefault="00356C98" w:rsidP="00496444">
            <w:pPr>
              <w:spacing w:before="40" w:after="120"/>
            </w:pPr>
            <w:r w:rsidRPr="00FD66E8">
              <w:t>51 (</w:t>
            </w:r>
            <w:r w:rsidR="00496444" w:rsidRPr="00FD66E8">
              <w:t>observación</w:t>
            </w:r>
            <w:r w:rsidRPr="00FD66E8">
              <w:t>)</w:t>
            </w:r>
          </w:p>
        </w:tc>
        <w:tc>
          <w:tcPr>
            <w:tcW w:w="1057" w:type="pct"/>
            <w:shd w:val="clear" w:color="auto" w:fill="auto"/>
          </w:tcPr>
          <w:p w14:paraId="5868B8F2" w14:textId="77777777" w:rsidR="00356C98" w:rsidRPr="00FD66E8" w:rsidRDefault="00356C98" w:rsidP="00496444">
            <w:pPr>
              <w:spacing w:before="40" w:after="120"/>
            </w:pPr>
            <w:r w:rsidRPr="00FD66E8">
              <w:t>Discapacidad mental</w:t>
            </w:r>
          </w:p>
        </w:tc>
      </w:tr>
      <w:tr w:rsidR="00356C98" w:rsidRPr="00FD66E8" w14:paraId="57A2388A" w14:textId="77777777" w:rsidTr="00496444">
        <w:trPr>
          <w:trHeight w:val="240"/>
        </w:trPr>
        <w:tc>
          <w:tcPr>
            <w:tcW w:w="526" w:type="pct"/>
            <w:vMerge/>
            <w:shd w:val="clear" w:color="auto" w:fill="auto"/>
          </w:tcPr>
          <w:p w14:paraId="494B742E" w14:textId="77777777" w:rsidR="00356C98" w:rsidRPr="00FD66E8" w:rsidRDefault="00356C98" w:rsidP="00496444">
            <w:pPr>
              <w:spacing w:before="40" w:after="120"/>
            </w:pPr>
          </w:p>
        </w:tc>
        <w:tc>
          <w:tcPr>
            <w:tcW w:w="1782" w:type="pct"/>
            <w:shd w:val="clear" w:color="auto" w:fill="auto"/>
          </w:tcPr>
          <w:p w14:paraId="6EB4E971" w14:textId="77777777" w:rsidR="00356C98" w:rsidRPr="00FD66E8" w:rsidRDefault="00356C98" w:rsidP="00496444">
            <w:pPr>
              <w:spacing w:before="40" w:after="120"/>
            </w:pPr>
            <w:r w:rsidRPr="00FD66E8">
              <w:t xml:space="preserve">Atentado contra </w:t>
            </w:r>
            <w:r w:rsidR="00496444" w:rsidRPr="00FD66E8">
              <w:br/>
            </w:r>
            <w:r w:rsidRPr="00FD66E8">
              <w:t>la integridad física</w:t>
            </w:r>
          </w:p>
        </w:tc>
        <w:tc>
          <w:tcPr>
            <w:tcW w:w="551" w:type="pct"/>
            <w:shd w:val="clear" w:color="auto" w:fill="auto"/>
          </w:tcPr>
          <w:p w14:paraId="2D6C80FF" w14:textId="77777777" w:rsidR="00356C98" w:rsidRPr="00FD66E8" w:rsidRDefault="00356C98" w:rsidP="00496444">
            <w:pPr>
              <w:spacing w:before="40" w:after="120"/>
            </w:pPr>
            <w:r w:rsidRPr="00FD66E8">
              <w:t>M</w:t>
            </w:r>
          </w:p>
        </w:tc>
        <w:tc>
          <w:tcPr>
            <w:tcW w:w="1084" w:type="pct"/>
            <w:shd w:val="clear" w:color="auto" w:fill="auto"/>
          </w:tcPr>
          <w:p w14:paraId="369D94AC" w14:textId="77777777" w:rsidR="00356C98" w:rsidRPr="00FD66E8" w:rsidRDefault="00356C98" w:rsidP="00496444">
            <w:pPr>
              <w:spacing w:before="40" w:after="120"/>
            </w:pPr>
            <w:r w:rsidRPr="00FD66E8">
              <w:t>63</w:t>
            </w:r>
          </w:p>
        </w:tc>
        <w:tc>
          <w:tcPr>
            <w:tcW w:w="1057" w:type="pct"/>
            <w:shd w:val="clear" w:color="auto" w:fill="auto"/>
          </w:tcPr>
          <w:p w14:paraId="565D62C0" w14:textId="77777777" w:rsidR="00356C98" w:rsidRPr="00FD66E8" w:rsidRDefault="00356C98" w:rsidP="00496444">
            <w:pPr>
              <w:spacing w:before="40" w:after="120"/>
            </w:pPr>
            <w:r w:rsidRPr="00FD66E8">
              <w:t>Deficiencia visual</w:t>
            </w:r>
          </w:p>
        </w:tc>
      </w:tr>
      <w:tr w:rsidR="00356C98" w:rsidRPr="00FD66E8" w14:paraId="0DC5D5D5" w14:textId="77777777" w:rsidTr="00496444">
        <w:trPr>
          <w:trHeight w:val="240"/>
        </w:trPr>
        <w:tc>
          <w:tcPr>
            <w:tcW w:w="526" w:type="pct"/>
            <w:vMerge/>
            <w:shd w:val="clear" w:color="auto" w:fill="auto"/>
          </w:tcPr>
          <w:p w14:paraId="055FE957" w14:textId="77777777" w:rsidR="00356C98" w:rsidRPr="00FD66E8" w:rsidRDefault="00356C98" w:rsidP="00496444">
            <w:pPr>
              <w:spacing w:before="40" w:after="120"/>
            </w:pPr>
          </w:p>
        </w:tc>
        <w:tc>
          <w:tcPr>
            <w:tcW w:w="1782" w:type="pct"/>
            <w:shd w:val="clear" w:color="auto" w:fill="auto"/>
          </w:tcPr>
          <w:p w14:paraId="4B8774F6" w14:textId="77777777" w:rsidR="00356C98" w:rsidRPr="00FD66E8" w:rsidRDefault="00356C98" w:rsidP="00496444">
            <w:pPr>
              <w:spacing w:before="40" w:after="120"/>
            </w:pPr>
            <w:r w:rsidRPr="00FD66E8">
              <w:t xml:space="preserve">Atentado contra </w:t>
            </w:r>
            <w:r w:rsidR="00496444" w:rsidRPr="00FD66E8">
              <w:br/>
            </w:r>
            <w:r w:rsidRPr="00FD66E8">
              <w:t>la integridad física</w:t>
            </w:r>
          </w:p>
        </w:tc>
        <w:tc>
          <w:tcPr>
            <w:tcW w:w="551" w:type="pct"/>
            <w:shd w:val="clear" w:color="auto" w:fill="auto"/>
          </w:tcPr>
          <w:p w14:paraId="269EF0B6" w14:textId="77777777" w:rsidR="00356C98" w:rsidRPr="00FD66E8" w:rsidRDefault="00356C98" w:rsidP="00496444">
            <w:pPr>
              <w:spacing w:before="40" w:after="120"/>
            </w:pPr>
            <w:r w:rsidRPr="00FD66E8">
              <w:t>F</w:t>
            </w:r>
          </w:p>
        </w:tc>
        <w:tc>
          <w:tcPr>
            <w:tcW w:w="1084" w:type="pct"/>
            <w:shd w:val="clear" w:color="auto" w:fill="auto"/>
          </w:tcPr>
          <w:p w14:paraId="3A854CCF" w14:textId="77777777" w:rsidR="00356C98" w:rsidRPr="00FD66E8" w:rsidRDefault="00356C98" w:rsidP="00496444">
            <w:pPr>
              <w:spacing w:before="40" w:after="120"/>
            </w:pPr>
            <w:r w:rsidRPr="00FD66E8">
              <w:t>27</w:t>
            </w:r>
          </w:p>
        </w:tc>
        <w:tc>
          <w:tcPr>
            <w:tcW w:w="1057" w:type="pct"/>
            <w:shd w:val="clear" w:color="auto" w:fill="auto"/>
          </w:tcPr>
          <w:p w14:paraId="26E0811C" w14:textId="77777777" w:rsidR="00356C98" w:rsidRPr="00FD66E8" w:rsidRDefault="00356C98" w:rsidP="00496444">
            <w:pPr>
              <w:spacing w:before="40" w:after="120"/>
            </w:pPr>
            <w:r w:rsidRPr="00FD66E8">
              <w:t>Discapacidad intelectual</w:t>
            </w:r>
          </w:p>
        </w:tc>
      </w:tr>
      <w:tr w:rsidR="00356C98" w:rsidRPr="00FD66E8" w14:paraId="32946234" w14:textId="77777777" w:rsidTr="00496444">
        <w:trPr>
          <w:trHeight w:val="240"/>
        </w:trPr>
        <w:tc>
          <w:tcPr>
            <w:tcW w:w="526" w:type="pct"/>
            <w:vMerge/>
            <w:shd w:val="clear" w:color="auto" w:fill="auto"/>
          </w:tcPr>
          <w:p w14:paraId="79A90ADE" w14:textId="77777777" w:rsidR="00356C98" w:rsidRPr="00FD66E8" w:rsidRDefault="00356C98" w:rsidP="00496444">
            <w:pPr>
              <w:spacing w:before="40" w:after="120"/>
            </w:pPr>
          </w:p>
        </w:tc>
        <w:tc>
          <w:tcPr>
            <w:tcW w:w="1782" w:type="pct"/>
            <w:shd w:val="clear" w:color="auto" w:fill="auto"/>
          </w:tcPr>
          <w:p w14:paraId="6512D338" w14:textId="77777777" w:rsidR="00356C98" w:rsidRPr="00FD66E8" w:rsidRDefault="00356C98" w:rsidP="00496444">
            <w:pPr>
              <w:spacing w:before="40" w:after="120"/>
            </w:pPr>
            <w:r w:rsidRPr="00FD66E8">
              <w:t xml:space="preserve">Atentado contra </w:t>
            </w:r>
            <w:r w:rsidR="00496444" w:rsidRPr="00FD66E8">
              <w:br/>
            </w:r>
            <w:r w:rsidRPr="00FD66E8">
              <w:t>la integridad física</w:t>
            </w:r>
          </w:p>
        </w:tc>
        <w:tc>
          <w:tcPr>
            <w:tcW w:w="551" w:type="pct"/>
            <w:shd w:val="clear" w:color="auto" w:fill="auto"/>
          </w:tcPr>
          <w:p w14:paraId="1E3DECD4" w14:textId="77777777" w:rsidR="00356C98" w:rsidRPr="00FD66E8" w:rsidRDefault="00356C98" w:rsidP="00496444">
            <w:pPr>
              <w:spacing w:before="40" w:after="120"/>
            </w:pPr>
            <w:r w:rsidRPr="00FD66E8">
              <w:t>F</w:t>
            </w:r>
          </w:p>
        </w:tc>
        <w:tc>
          <w:tcPr>
            <w:tcW w:w="1084" w:type="pct"/>
            <w:shd w:val="clear" w:color="auto" w:fill="auto"/>
          </w:tcPr>
          <w:p w14:paraId="48B3408E" w14:textId="77777777" w:rsidR="00356C98" w:rsidRPr="00FD66E8" w:rsidRDefault="00356C98" w:rsidP="00496444">
            <w:pPr>
              <w:spacing w:before="40" w:after="120"/>
            </w:pPr>
            <w:r w:rsidRPr="00FD66E8">
              <w:t>51 (observación)</w:t>
            </w:r>
          </w:p>
        </w:tc>
        <w:tc>
          <w:tcPr>
            <w:tcW w:w="1057" w:type="pct"/>
            <w:shd w:val="clear" w:color="auto" w:fill="auto"/>
          </w:tcPr>
          <w:p w14:paraId="1FC062A0" w14:textId="77777777" w:rsidR="00356C98" w:rsidRPr="00FD66E8" w:rsidRDefault="00356C98" w:rsidP="00496444">
            <w:pPr>
              <w:spacing w:before="40" w:after="120"/>
            </w:pPr>
            <w:r w:rsidRPr="00FD66E8">
              <w:t>Discapacidad mental</w:t>
            </w:r>
          </w:p>
        </w:tc>
      </w:tr>
      <w:tr w:rsidR="00356C98" w:rsidRPr="00FD66E8" w14:paraId="175BC656" w14:textId="77777777" w:rsidTr="00496444">
        <w:trPr>
          <w:trHeight w:val="240"/>
        </w:trPr>
        <w:tc>
          <w:tcPr>
            <w:tcW w:w="526" w:type="pct"/>
            <w:vMerge/>
            <w:shd w:val="clear" w:color="auto" w:fill="auto"/>
          </w:tcPr>
          <w:p w14:paraId="018822B6" w14:textId="77777777" w:rsidR="00356C98" w:rsidRPr="00FD66E8" w:rsidRDefault="00356C98" w:rsidP="00496444">
            <w:pPr>
              <w:spacing w:before="40" w:after="120"/>
            </w:pPr>
          </w:p>
        </w:tc>
        <w:tc>
          <w:tcPr>
            <w:tcW w:w="1782" w:type="pct"/>
            <w:shd w:val="clear" w:color="auto" w:fill="auto"/>
          </w:tcPr>
          <w:p w14:paraId="5EA84DF9" w14:textId="77777777" w:rsidR="00356C98" w:rsidRPr="00FD66E8" w:rsidRDefault="00356C98" w:rsidP="00496444">
            <w:pPr>
              <w:spacing w:before="40" w:after="120"/>
            </w:pPr>
            <w:r w:rsidRPr="00FD66E8">
              <w:t xml:space="preserve">Atentado contra </w:t>
            </w:r>
            <w:r w:rsidR="00496444" w:rsidRPr="00FD66E8">
              <w:br/>
            </w:r>
            <w:r w:rsidRPr="00FD66E8">
              <w:t>la integridad física</w:t>
            </w:r>
          </w:p>
        </w:tc>
        <w:tc>
          <w:tcPr>
            <w:tcW w:w="551" w:type="pct"/>
            <w:shd w:val="clear" w:color="auto" w:fill="auto"/>
          </w:tcPr>
          <w:p w14:paraId="79C42997" w14:textId="77777777" w:rsidR="00356C98" w:rsidRPr="00FD66E8" w:rsidRDefault="00356C98" w:rsidP="00496444">
            <w:pPr>
              <w:spacing w:before="40" w:after="120"/>
            </w:pPr>
            <w:r w:rsidRPr="00FD66E8">
              <w:t>F</w:t>
            </w:r>
          </w:p>
        </w:tc>
        <w:tc>
          <w:tcPr>
            <w:tcW w:w="1084" w:type="pct"/>
            <w:shd w:val="clear" w:color="auto" w:fill="auto"/>
          </w:tcPr>
          <w:p w14:paraId="757C6CE1" w14:textId="77777777" w:rsidR="00356C98" w:rsidRPr="00FD66E8" w:rsidRDefault="00356C98" w:rsidP="00496444">
            <w:pPr>
              <w:spacing w:before="40" w:after="120"/>
            </w:pPr>
            <w:r w:rsidRPr="00FD66E8">
              <w:t>51</w:t>
            </w:r>
          </w:p>
        </w:tc>
        <w:tc>
          <w:tcPr>
            <w:tcW w:w="1057" w:type="pct"/>
            <w:shd w:val="clear" w:color="auto" w:fill="auto"/>
          </w:tcPr>
          <w:p w14:paraId="4169EAA6" w14:textId="77777777" w:rsidR="00356C98" w:rsidRPr="00FD66E8" w:rsidRDefault="00356C98" w:rsidP="00496444">
            <w:pPr>
              <w:spacing w:before="40" w:after="120"/>
            </w:pPr>
            <w:r w:rsidRPr="00FD66E8">
              <w:t>Discapacidad mental</w:t>
            </w:r>
          </w:p>
        </w:tc>
      </w:tr>
      <w:tr w:rsidR="00356C98" w:rsidRPr="00FD66E8" w14:paraId="1AE58CDE" w14:textId="77777777" w:rsidTr="00496444">
        <w:trPr>
          <w:trHeight w:val="240"/>
        </w:trPr>
        <w:tc>
          <w:tcPr>
            <w:tcW w:w="526" w:type="pct"/>
            <w:vMerge/>
            <w:shd w:val="clear" w:color="auto" w:fill="auto"/>
          </w:tcPr>
          <w:p w14:paraId="36D49787" w14:textId="77777777" w:rsidR="00356C98" w:rsidRPr="00FD66E8" w:rsidRDefault="00356C98" w:rsidP="00496444">
            <w:pPr>
              <w:spacing w:before="40" w:after="120"/>
            </w:pPr>
          </w:p>
        </w:tc>
        <w:tc>
          <w:tcPr>
            <w:tcW w:w="1782" w:type="pct"/>
            <w:shd w:val="clear" w:color="auto" w:fill="auto"/>
          </w:tcPr>
          <w:p w14:paraId="14C5D80F" w14:textId="77777777" w:rsidR="00356C98" w:rsidRPr="00FD66E8" w:rsidRDefault="00356C98" w:rsidP="00496444">
            <w:pPr>
              <w:spacing w:before="40" w:after="120"/>
            </w:pPr>
            <w:r w:rsidRPr="00FD66E8">
              <w:t xml:space="preserve">Atentado contra </w:t>
            </w:r>
            <w:r w:rsidR="00496444" w:rsidRPr="00FD66E8">
              <w:br/>
            </w:r>
            <w:r w:rsidRPr="00FD66E8">
              <w:t>la integridad física</w:t>
            </w:r>
          </w:p>
        </w:tc>
        <w:tc>
          <w:tcPr>
            <w:tcW w:w="551" w:type="pct"/>
            <w:shd w:val="clear" w:color="auto" w:fill="auto"/>
          </w:tcPr>
          <w:p w14:paraId="04FE6BE7" w14:textId="77777777" w:rsidR="00356C98" w:rsidRPr="00FD66E8" w:rsidRDefault="00356C98" w:rsidP="00496444">
            <w:pPr>
              <w:spacing w:before="40" w:after="120"/>
            </w:pPr>
            <w:r w:rsidRPr="00FD66E8">
              <w:t>F</w:t>
            </w:r>
          </w:p>
        </w:tc>
        <w:tc>
          <w:tcPr>
            <w:tcW w:w="1084" w:type="pct"/>
            <w:shd w:val="clear" w:color="auto" w:fill="auto"/>
          </w:tcPr>
          <w:p w14:paraId="2F7E3617" w14:textId="77777777" w:rsidR="00356C98" w:rsidRPr="00FD66E8" w:rsidRDefault="00356C98" w:rsidP="00496444">
            <w:pPr>
              <w:spacing w:before="40" w:after="120"/>
            </w:pPr>
            <w:r w:rsidRPr="00FD66E8">
              <w:t>51 (observación)</w:t>
            </w:r>
          </w:p>
        </w:tc>
        <w:tc>
          <w:tcPr>
            <w:tcW w:w="1057" w:type="pct"/>
            <w:shd w:val="clear" w:color="auto" w:fill="auto"/>
          </w:tcPr>
          <w:p w14:paraId="17EDDA8A" w14:textId="77777777" w:rsidR="00356C98" w:rsidRPr="00FD66E8" w:rsidRDefault="00356C98" w:rsidP="00496444">
            <w:pPr>
              <w:spacing w:before="40" w:after="120"/>
            </w:pPr>
            <w:r w:rsidRPr="00FD66E8">
              <w:t>Discapacidad mental</w:t>
            </w:r>
          </w:p>
        </w:tc>
      </w:tr>
      <w:tr w:rsidR="00356C98" w:rsidRPr="00FD66E8" w14:paraId="1239F4C9" w14:textId="77777777" w:rsidTr="00496444">
        <w:trPr>
          <w:trHeight w:val="240"/>
        </w:trPr>
        <w:tc>
          <w:tcPr>
            <w:tcW w:w="526" w:type="pct"/>
            <w:vMerge/>
            <w:shd w:val="clear" w:color="auto" w:fill="auto"/>
          </w:tcPr>
          <w:p w14:paraId="7359E4FB" w14:textId="77777777" w:rsidR="00356C98" w:rsidRPr="00FD66E8" w:rsidRDefault="00356C98" w:rsidP="00496444">
            <w:pPr>
              <w:spacing w:before="40" w:after="120"/>
            </w:pPr>
          </w:p>
        </w:tc>
        <w:tc>
          <w:tcPr>
            <w:tcW w:w="1782" w:type="pct"/>
            <w:shd w:val="clear" w:color="auto" w:fill="auto"/>
          </w:tcPr>
          <w:p w14:paraId="5AB26432" w14:textId="77777777" w:rsidR="00356C98" w:rsidRPr="00FD66E8" w:rsidRDefault="00356C98" w:rsidP="00496444">
            <w:pPr>
              <w:spacing w:before="40" w:after="120"/>
            </w:pPr>
            <w:r w:rsidRPr="00FD66E8">
              <w:t>Abuso sexual de personas sin capacidad de oponer resistencia</w:t>
            </w:r>
          </w:p>
        </w:tc>
        <w:tc>
          <w:tcPr>
            <w:tcW w:w="551" w:type="pct"/>
            <w:shd w:val="clear" w:color="auto" w:fill="auto"/>
          </w:tcPr>
          <w:p w14:paraId="08BACB7A" w14:textId="77777777" w:rsidR="00356C98" w:rsidRPr="00FD66E8" w:rsidRDefault="00356C98" w:rsidP="00496444">
            <w:pPr>
              <w:spacing w:before="40" w:after="120"/>
            </w:pPr>
            <w:r w:rsidRPr="00FD66E8">
              <w:t>F</w:t>
            </w:r>
          </w:p>
        </w:tc>
        <w:tc>
          <w:tcPr>
            <w:tcW w:w="1084" w:type="pct"/>
            <w:shd w:val="clear" w:color="auto" w:fill="auto"/>
          </w:tcPr>
          <w:p w14:paraId="011CBDB9" w14:textId="77777777" w:rsidR="00356C98" w:rsidRPr="00FD66E8" w:rsidRDefault="00356C98" w:rsidP="00496444">
            <w:pPr>
              <w:spacing w:before="40" w:after="120"/>
            </w:pPr>
            <w:r w:rsidRPr="00FD66E8">
              <w:t>27</w:t>
            </w:r>
          </w:p>
        </w:tc>
        <w:tc>
          <w:tcPr>
            <w:tcW w:w="1057" w:type="pct"/>
            <w:shd w:val="clear" w:color="auto" w:fill="auto"/>
          </w:tcPr>
          <w:p w14:paraId="46A710BD" w14:textId="77777777" w:rsidR="00356C98" w:rsidRPr="00FD66E8" w:rsidRDefault="00356C98" w:rsidP="00496444">
            <w:pPr>
              <w:spacing w:before="40" w:after="120"/>
            </w:pPr>
            <w:r w:rsidRPr="00FD66E8">
              <w:t>Discapacidad intelectual</w:t>
            </w:r>
          </w:p>
        </w:tc>
      </w:tr>
      <w:tr w:rsidR="00356C98" w:rsidRPr="00FD66E8" w14:paraId="5B763174" w14:textId="77777777" w:rsidTr="00496444">
        <w:trPr>
          <w:trHeight w:val="240"/>
        </w:trPr>
        <w:tc>
          <w:tcPr>
            <w:tcW w:w="526" w:type="pct"/>
            <w:vMerge/>
            <w:shd w:val="clear" w:color="auto" w:fill="auto"/>
          </w:tcPr>
          <w:p w14:paraId="547084F5" w14:textId="77777777" w:rsidR="00356C98" w:rsidRPr="00FD66E8" w:rsidRDefault="00356C98" w:rsidP="00496444">
            <w:pPr>
              <w:spacing w:before="40" w:after="120"/>
            </w:pPr>
          </w:p>
        </w:tc>
        <w:tc>
          <w:tcPr>
            <w:tcW w:w="1782" w:type="pct"/>
            <w:shd w:val="clear" w:color="auto" w:fill="auto"/>
          </w:tcPr>
          <w:p w14:paraId="7BA97ED8" w14:textId="77777777" w:rsidR="00356C98" w:rsidRPr="00FD66E8" w:rsidRDefault="00356C98" w:rsidP="00496444">
            <w:pPr>
              <w:spacing w:before="40" w:after="120"/>
            </w:pPr>
            <w:r w:rsidRPr="00FD66E8">
              <w:t>Abuso sexual de personas sin capacidad de oponer resistencia</w:t>
            </w:r>
          </w:p>
        </w:tc>
        <w:tc>
          <w:tcPr>
            <w:tcW w:w="551" w:type="pct"/>
            <w:shd w:val="clear" w:color="auto" w:fill="auto"/>
          </w:tcPr>
          <w:p w14:paraId="30742E7D" w14:textId="77777777" w:rsidR="00356C98" w:rsidRPr="00FD66E8" w:rsidRDefault="00356C98" w:rsidP="00496444">
            <w:pPr>
              <w:spacing w:before="40" w:after="120"/>
            </w:pPr>
            <w:r w:rsidRPr="00FD66E8">
              <w:t>F</w:t>
            </w:r>
          </w:p>
        </w:tc>
        <w:tc>
          <w:tcPr>
            <w:tcW w:w="1084" w:type="pct"/>
            <w:shd w:val="clear" w:color="auto" w:fill="auto"/>
          </w:tcPr>
          <w:p w14:paraId="74283B5D" w14:textId="77777777" w:rsidR="00356C98" w:rsidRPr="00FD66E8" w:rsidRDefault="00356C98" w:rsidP="00496444">
            <w:pPr>
              <w:spacing w:before="40" w:after="120"/>
            </w:pPr>
            <w:r w:rsidRPr="00FD66E8">
              <w:t>45</w:t>
            </w:r>
          </w:p>
        </w:tc>
        <w:tc>
          <w:tcPr>
            <w:tcW w:w="1057" w:type="pct"/>
            <w:shd w:val="clear" w:color="auto" w:fill="auto"/>
          </w:tcPr>
          <w:p w14:paraId="467A4357" w14:textId="77777777" w:rsidR="00356C98" w:rsidRPr="00FD66E8" w:rsidRDefault="00356C98" w:rsidP="00496444">
            <w:pPr>
              <w:spacing w:before="40" w:after="120"/>
            </w:pPr>
            <w:r w:rsidRPr="00FD66E8">
              <w:t>Discapacidad intelectual</w:t>
            </w:r>
          </w:p>
        </w:tc>
      </w:tr>
      <w:tr w:rsidR="00356C98" w:rsidRPr="00FD66E8" w14:paraId="2D5E2ACA" w14:textId="77777777" w:rsidTr="00496444">
        <w:trPr>
          <w:trHeight w:val="240"/>
        </w:trPr>
        <w:tc>
          <w:tcPr>
            <w:tcW w:w="526" w:type="pct"/>
            <w:vMerge/>
            <w:shd w:val="clear" w:color="auto" w:fill="auto"/>
          </w:tcPr>
          <w:p w14:paraId="6054089A" w14:textId="77777777" w:rsidR="00356C98" w:rsidRPr="00FD66E8" w:rsidRDefault="00356C98" w:rsidP="00496444">
            <w:pPr>
              <w:spacing w:before="40" w:after="120"/>
            </w:pPr>
          </w:p>
        </w:tc>
        <w:tc>
          <w:tcPr>
            <w:tcW w:w="1782" w:type="pct"/>
            <w:shd w:val="clear" w:color="auto" w:fill="auto"/>
          </w:tcPr>
          <w:p w14:paraId="12DAF781" w14:textId="77777777" w:rsidR="00356C98" w:rsidRPr="00FD66E8" w:rsidRDefault="00356C98" w:rsidP="00496444">
            <w:pPr>
              <w:spacing w:before="40" w:after="120"/>
            </w:pPr>
            <w:r w:rsidRPr="00FD66E8">
              <w:t>Abuso sexual de personas sin capacidad de oponer resistencia</w:t>
            </w:r>
          </w:p>
        </w:tc>
        <w:tc>
          <w:tcPr>
            <w:tcW w:w="551" w:type="pct"/>
            <w:shd w:val="clear" w:color="auto" w:fill="auto"/>
          </w:tcPr>
          <w:p w14:paraId="7555D77E" w14:textId="77777777" w:rsidR="00356C98" w:rsidRPr="00FD66E8" w:rsidRDefault="00356C98" w:rsidP="00496444">
            <w:pPr>
              <w:spacing w:before="40" w:after="120"/>
            </w:pPr>
            <w:r w:rsidRPr="00FD66E8">
              <w:t>F</w:t>
            </w:r>
          </w:p>
        </w:tc>
        <w:tc>
          <w:tcPr>
            <w:tcW w:w="1084" w:type="pct"/>
            <w:shd w:val="clear" w:color="auto" w:fill="auto"/>
          </w:tcPr>
          <w:p w14:paraId="7938EF7C" w14:textId="77777777" w:rsidR="00356C98" w:rsidRPr="00FD66E8" w:rsidRDefault="00356C98" w:rsidP="00496444">
            <w:pPr>
              <w:spacing w:before="40" w:after="120"/>
            </w:pPr>
            <w:r w:rsidRPr="00FD66E8">
              <w:t>22</w:t>
            </w:r>
          </w:p>
        </w:tc>
        <w:tc>
          <w:tcPr>
            <w:tcW w:w="1057" w:type="pct"/>
            <w:shd w:val="clear" w:color="auto" w:fill="auto"/>
          </w:tcPr>
          <w:p w14:paraId="18486BD9" w14:textId="77777777" w:rsidR="00356C98" w:rsidRPr="00FD66E8" w:rsidRDefault="00356C98" w:rsidP="00496444">
            <w:pPr>
              <w:spacing w:before="40" w:after="120"/>
            </w:pPr>
            <w:r w:rsidRPr="00FD66E8">
              <w:t>Discapacidad intelectual</w:t>
            </w:r>
          </w:p>
        </w:tc>
      </w:tr>
      <w:tr w:rsidR="00356C98" w:rsidRPr="00FD66E8" w14:paraId="1E1486FE" w14:textId="77777777" w:rsidTr="00496444">
        <w:trPr>
          <w:trHeight w:val="240"/>
        </w:trPr>
        <w:tc>
          <w:tcPr>
            <w:tcW w:w="526" w:type="pct"/>
            <w:vMerge/>
            <w:shd w:val="clear" w:color="auto" w:fill="auto"/>
          </w:tcPr>
          <w:p w14:paraId="109C61C0" w14:textId="77777777" w:rsidR="00356C98" w:rsidRPr="00FD66E8" w:rsidRDefault="00356C98" w:rsidP="00496444">
            <w:pPr>
              <w:spacing w:before="40" w:after="120"/>
            </w:pPr>
          </w:p>
        </w:tc>
        <w:tc>
          <w:tcPr>
            <w:tcW w:w="1782" w:type="pct"/>
            <w:shd w:val="clear" w:color="auto" w:fill="auto"/>
          </w:tcPr>
          <w:p w14:paraId="5A5EB879" w14:textId="77777777" w:rsidR="00356C98" w:rsidRPr="00FD66E8" w:rsidRDefault="00356C98" w:rsidP="00496444">
            <w:pPr>
              <w:spacing w:before="40" w:after="120"/>
            </w:pPr>
            <w:r w:rsidRPr="00FD66E8">
              <w:t>Abuso sexual contra niños</w:t>
            </w:r>
          </w:p>
        </w:tc>
        <w:tc>
          <w:tcPr>
            <w:tcW w:w="551" w:type="pct"/>
            <w:shd w:val="clear" w:color="auto" w:fill="auto"/>
          </w:tcPr>
          <w:p w14:paraId="7ED7DCDC" w14:textId="77777777" w:rsidR="00356C98" w:rsidRPr="00FD66E8" w:rsidRDefault="00356C98" w:rsidP="00496444">
            <w:pPr>
              <w:spacing w:before="40" w:after="120"/>
            </w:pPr>
            <w:r w:rsidRPr="00FD66E8">
              <w:t>F</w:t>
            </w:r>
          </w:p>
        </w:tc>
        <w:tc>
          <w:tcPr>
            <w:tcW w:w="1084" w:type="pct"/>
            <w:shd w:val="clear" w:color="auto" w:fill="auto"/>
          </w:tcPr>
          <w:p w14:paraId="3A40DB22" w14:textId="77777777" w:rsidR="00356C98" w:rsidRPr="00FD66E8" w:rsidRDefault="00356C98" w:rsidP="00496444">
            <w:pPr>
              <w:spacing w:before="40" w:after="120"/>
            </w:pPr>
            <w:r w:rsidRPr="00FD66E8">
              <w:t>12</w:t>
            </w:r>
          </w:p>
        </w:tc>
        <w:tc>
          <w:tcPr>
            <w:tcW w:w="1057" w:type="pct"/>
            <w:shd w:val="clear" w:color="auto" w:fill="auto"/>
          </w:tcPr>
          <w:p w14:paraId="652380E4" w14:textId="77777777" w:rsidR="00356C98" w:rsidRPr="00FD66E8" w:rsidRDefault="00356C98" w:rsidP="00496444">
            <w:pPr>
              <w:spacing w:before="40" w:after="120"/>
            </w:pPr>
            <w:r w:rsidRPr="00FD66E8">
              <w:t>Discapacidad intelectual</w:t>
            </w:r>
          </w:p>
        </w:tc>
      </w:tr>
      <w:tr w:rsidR="00356C98" w:rsidRPr="00FD66E8" w14:paraId="5FF931BB" w14:textId="77777777" w:rsidTr="00496444">
        <w:trPr>
          <w:trHeight w:val="240"/>
        </w:trPr>
        <w:tc>
          <w:tcPr>
            <w:tcW w:w="526" w:type="pct"/>
            <w:vMerge/>
            <w:shd w:val="clear" w:color="auto" w:fill="auto"/>
          </w:tcPr>
          <w:p w14:paraId="148B81C9" w14:textId="77777777" w:rsidR="00356C98" w:rsidRPr="00FD66E8" w:rsidRDefault="00356C98" w:rsidP="00496444">
            <w:pPr>
              <w:spacing w:before="40" w:after="120"/>
            </w:pPr>
          </w:p>
        </w:tc>
        <w:tc>
          <w:tcPr>
            <w:tcW w:w="1782" w:type="pct"/>
            <w:shd w:val="clear" w:color="auto" w:fill="auto"/>
          </w:tcPr>
          <w:p w14:paraId="46FEC8BF" w14:textId="77777777" w:rsidR="00356C98" w:rsidRPr="00FD66E8" w:rsidRDefault="00356C98" w:rsidP="00496444">
            <w:pPr>
              <w:spacing w:before="40" w:after="120"/>
            </w:pPr>
            <w:r w:rsidRPr="00FD66E8">
              <w:t>Robo</w:t>
            </w:r>
          </w:p>
        </w:tc>
        <w:tc>
          <w:tcPr>
            <w:tcW w:w="551" w:type="pct"/>
            <w:shd w:val="clear" w:color="auto" w:fill="auto"/>
          </w:tcPr>
          <w:p w14:paraId="3768213A" w14:textId="77777777" w:rsidR="00356C98" w:rsidRPr="00FD66E8" w:rsidRDefault="00356C98" w:rsidP="00496444">
            <w:pPr>
              <w:spacing w:before="40" w:after="120"/>
            </w:pPr>
            <w:r w:rsidRPr="00FD66E8">
              <w:t>F</w:t>
            </w:r>
          </w:p>
        </w:tc>
        <w:tc>
          <w:tcPr>
            <w:tcW w:w="1084" w:type="pct"/>
            <w:shd w:val="clear" w:color="auto" w:fill="auto"/>
          </w:tcPr>
          <w:p w14:paraId="30CF7FBE" w14:textId="77777777" w:rsidR="00356C98" w:rsidRPr="00FD66E8" w:rsidRDefault="00356C98" w:rsidP="00496444">
            <w:pPr>
              <w:spacing w:before="40" w:after="120"/>
            </w:pPr>
            <w:r w:rsidRPr="00FD66E8">
              <w:t>51 (observación)</w:t>
            </w:r>
          </w:p>
        </w:tc>
        <w:tc>
          <w:tcPr>
            <w:tcW w:w="1057" w:type="pct"/>
            <w:shd w:val="clear" w:color="auto" w:fill="auto"/>
          </w:tcPr>
          <w:p w14:paraId="2364756A" w14:textId="77777777" w:rsidR="00356C98" w:rsidRPr="00FD66E8" w:rsidRDefault="00356C98" w:rsidP="00496444">
            <w:pPr>
              <w:spacing w:before="40" w:after="120"/>
            </w:pPr>
            <w:r w:rsidRPr="00FD66E8">
              <w:t>Discapacidad mental</w:t>
            </w:r>
          </w:p>
        </w:tc>
      </w:tr>
      <w:tr w:rsidR="00356C98" w:rsidRPr="00FD66E8" w14:paraId="478E0871" w14:textId="77777777" w:rsidTr="00496444">
        <w:trPr>
          <w:trHeight w:val="240"/>
        </w:trPr>
        <w:tc>
          <w:tcPr>
            <w:tcW w:w="526" w:type="pct"/>
            <w:vMerge/>
            <w:shd w:val="clear" w:color="auto" w:fill="auto"/>
          </w:tcPr>
          <w:p w14:paraId="75F5C50C" w14:textId="77777777" w:rsidR="00356C98" w:rsidRPr="00FD66E8" w:rsidRDefault="00356C98" w:rsidP="00496444">
            <w:pPr>
              <w:spacing w:before="40" w:after="120"/>
            </w:pPr>
          </w:p>
        </w:tc>
        <w:tc>
          <w:tcPr>
            <w:tcW w:w="1782" w:type="pct"/>
            <w:shd w:val="clear" w:color="auto" w:fill="auto"/>
          </w:tcPr>
          <w:p w14:paraId="70954FB3" w14:textId="77777777" w:rsidR="00356C98" w:rsidRPr="00FD66E8" w:rsidRDefault="00356C98" w:rsidP="00496444">
            <w:pPr>
              <w:spacing w:before="40" w:after="120"/>
            </w:pPr>
            <w:r w:rsidRPr="00FD66E8">
              <w:t>Robo</w:t>
            </w:r>
          </w:p>
        </w:tc>
        <w:tc>
          <w:tcPr>
            <w:tcW w:w="551" w:type="pct"/>
            <w:shd w:val="clear" w:color="auto" w:fill="auto"/>
          </w:tcPr>
          <w:p w14:paraId="2B1F6710" w14:textId="77777777" w:rsidR="00356C98" w:rsidRPr="00FD66E8" w:rsidRDefault="00356C98" w:rsidP="00496444">
            <w:pPr>
              <w:spacing w:before="40" w:after="120"/>
            </w:pPr>
            <w:r w:rsidRPr="00FD66E8">
              <w:t>F</w:t>
            </w:r>
          </w:p>
        </w:tc>
        <w:tc>
          <w:tcPr>
            <w:tcW w:w="1084" w:type="pct"/>
            <w:shd w:val="clear" w:color="auto" w:fill="auto"/>
          </w:tcPr>
          <w:p w14:paraId="6EC18CFA" w14:textId="77777777" w:rsidR="00356C98" w:rsidRPr="00FD66E8" w:rsidRDefault="00356C98" w:rsidP="00496444">
            <w:pPr>
              <w:spacing w:before="40" w:after="120"/>
            </w:pPr>
            <w:r w:rsidRPr="00FD66E8">
              <w:t>38</w:t>
            </w:r>
          </w:p>
        </w:tc>
        <w:tc>
          <w:tcPr>
            <w:tcW w:w="1057" w:type="pct"/>
            <w:shd w:val="clear" w:color="auto" w:fill="auto"/>
          </w:tcPr>
          <w:p w14:paraId="124A4D8E" w14:textId="77777777" w:rsidR="00356C98" w:rsidRPr="00FD66E8" w:rsidRDefault="00356C98" w:rsidP="00496444">
            <w:pPr>
              <w:spacing w:before="40" w:after="120"/>
            </w:pPr>
            <w:r w:rsidRPr="00FD66E8">
              <w:t>Discapacidad mental</w:t>
            </w:r>
          </w:p>
        </w:tc>
      </w:tr>
      <w:tr w:rsidR="00356C98" w:rsidRPr="00FD66E8" w14:paraId="515907D2" w14:textId="77777777" w:rsidTr="00496444">
        <w:trPr>
          <w:trHeight w:val="240"/>
        </w:trPr>
        <w:tc>
          <w:tcPr>
            <w:tcW w:w="526" w:type="pct"/>
            <w:vMerge w:val="restart"/>
            <w:shd w:val="clear" w:color="auto" w:fill="auto"/>
          </w:tcPr>
          <w:p w14:paraId="2EE6B84F" w14:textId="77777777" w:rsidR="00356C98" w:rsidRPr="00FD66E8" w:rsidRDefault="00356C98" w:rsidP="00496444">
            <w:pPr>
              <w:spacing w:before="40" w:after="120"/>
            </w:pPr>
            <w:r w:rsidRPr="00FD66E8">
              <w:t>2017</w:t>
            </w:r>
          </w:p>
        </w:tc>
        <w:tc>
          <w:tcPr>
            <w:tcW w:w="1782" w:type="pct"/>
            <w:shd w:val="clear" w:color="auto" w:fill="auto"/>
          </w:tcPr>
          <w:p w14:paraId="64397FB2" w14:textId="77777777" w:rsidR="00356C98" w:rsidRPr="00FD66E8" w:rsidRDefault="00356C98" w:rsidP="00496444">
            <w:pPr>
              <w:spacing w:before="40" w:after="120"/>
            </w:pPr>
            <w:r w:rsidRPr="00FD66E8">
              <w:t>Abuso sexual contra niños</w:t>
            </w:r>
          </w:p>
        </w:tc>
        <w:tc>
          <w:tcPr>
            <w:tcW w:w="551" w:type="pct"/>
            <w:shd w:val="clear" w:color="auto" w:fill="auto"/>
          </w:tcPr>
          <w:p w14:paraId="0CE4B712" w14:textId="77777777" w:rsidR="00356C98" w:rsidRPr="00FD66E8" w:rsidRDefault="00356C98" w:rsidP="00496444">
            <w:pPr>
              <w:spacing w:before="40" w:after="120"/>
            </w:pPr>
            <w:r w:rsidRPr="00FD66E8">
              <w:t>M</w:t>
            </w:r>
          </w:p>
        </w:tc>
        <w:tc>
          <w:tcPr>
            <w:tcW w:w="1084" w:type="pct"/>
            <w:shd w:val="clear" w:color="auto" w:fill="auto"/>
          </w:tcPr>
          <w:p w14:paraId="3D4FD421" w14:textId="77777777" w:rsidR="00356C98" w:rsidRPr="00FD66E8" w:rsidRDefault="00356C98" w:rsidP="00496444">
            <w:pPr>
              <w:spacing w:before="40" w:after="120"/>
            </w:pPr>
            <w:r w:rsidRPr="00FD66E8">
              <w:t>9</w:t>
            </w:r>
          </w:p>
        </w:tc>
        <w:tc>
          <w:tcPr>
            <w:tcW w:w="1057" w:type="pct"/>
            <w:shd w:val="clear" w:color="auto" w:fill="auto"/>
          </w:tcPr>
          <w:p w14:paraId="3A89BE5F" w14:textId="77777777" w:rsidR="00356C98" w:rsidRPr="00FD66E8" w:rsidRDefault="00356C98" w:rsidP="00496444">
            <w:pPr>
              <w:spacing w:before="40" w:after="120"/>
            </w:pPr>
            <w:r w:rsidRPr="00FD66E8">
              <w:t>Trastorno por déficit de atención con hiperactividad y autismo</w:t>
            </w:r>
          </w:p>
        </w:tc>
      </w:tr>
      <w:tr w:rsidR="00356C98" w:rsidRPr="00FD66E8" w14:paraId="3B1C42B7" w14:textId="77777777" w:rsidTr="00496444">
        <w:trPr>
          <w:trHeight w:val="240"/>
        </w:trPr>
        <w:tc>
          <w:tcPr>
            <w:tcW w:w="526" w:type="pct"/>
            <w:vMerge/>
            <w:shd w:val="clear" w:color="auto" w:fill="auto"/>
          </w:tcPr>
          <w:p w14:paraId="5F8DDDCD" w14:textId="77777777" w:rsidR="00356C98" w:rsidRPr="00FD66E8" w:rsidRDefault="00356C98" w:rsidP="00496444">
            <w:pPr>
              <w:spacing w:before="40" w:after="120"/>
            </w:pPr>
          </w:p>
        </w:tc>
        <w:tc>
          <w:tcPr>
            <w:tcW w:w="1782" w:type="pct"/>
            <w:shd w:val="clear" w:color="auto" w:fill="auto"/>
          </w:tcPr>
          <w:p w14:paraId="6082EB7F" w14:textId="77777777" w:rsidR="00356C98" w:rsidRPr="00FD66E8" w:rsidRDefault="00356C98" w:rsidP="00496444">
            <w:pPr>
              <w:spacing w:before="40" w:after="120"/>
            </w:pPr>
            <w:r w:rsidRPr="00FD66E8">
              <w:t xml:space="preserve">Atentado contra </w:t>
            </w:r>
            <w:r w:rsidR="00496444" w:rsidRPr="00FD66E8">
              <w:br/>
            </w:r>
            <w:r w:rsidRPr="00FD66E8">
              <w:t>la integridad física</w:t>
            </w:r>
          </w:p>
        </w:tc>
        <w:tc>
          <w:tcPr>
            <w:tcW w:w="551" w:type="pct"/>
            <w:shd w:val="clear" w:color="auto" w:fill="auto"/>
          </w:tcPr>
          <w:p w14:paraId="199141CD" w14:textId="77777777" w:rsidR="00356C98" w:rsidRPr="00FD66E8" w:rsidRDefault="00356C98" w:rsidP="00496444">
            <w:pPr>
              <w:spacing w:before="40" w:after="120"/>
            </w:pPr>
            <w:r w:rsidRPr="00FD66E8">
              <w:t>F</w:t>
            </w:r>
          </w:p>
        </w:tc>
        <w:tc>
          <w:tcPr>
            <w:tcW w:w="1084" w:type="pct"/>
            <w:shd w:val="clear" w:color="auto" w:fill="auto"/>
          </w:tcPr>
          <w:p w14:paraId="74962711" w14:textId="77777777" w:rsidR="00356C98" w:rsidRPr="00FD66E8" w:rsidRDefault="00356C98" w:rsidP="00496444">
            <w:pPr>
              <w:spacing w:before="40" w:after="120"/>
            </w:pPr>
            <w:r w:rsidRPr="00FD66E8">
              <w:t>51 (observación)</w:t>
            </w:r>
          </w:p>
        </w:tc>
        <w:tc>
          <w:tcPr>
            <w:tcW w:w="1057" w:type="pct"/>
            <w:shd w:val="clear" w:color="auto" w:fill="auto"/>
          </w:tcPr>
          <w:p w14:paraId="3F65AFF6" w14:textId="77777777" w:rsidR="00356C98" w:rsidRPr="00FD66E8" w:rsidRDefault="00356C98" w:rsidP="00496444">
            <w:pPr>
              <w:spacing w:before="40" w:after="120"/>
            </w:pPr>
            <w:r w:rsidRPr="00FD66E8">
              <w:t>Discapacidad mental</w:t>
            </w:r>
          </w:p>
        </w:tc>
      </w:tr>
      <w:tr w:rsidR="00356C98" w:rsidRPr="00FD66E8" w14:paraId="235227D9" w14:textId="77777777" w:rsidTr="00496444">
        <w:trPr>
          <w:trHeight w:val="240"/>
        </w:trPr>
        <w:tc>
          <w:tcPr>
            <w:tcW w:w="526" w:type="pct"/>
            <w:vMerge/>
            <w:shd w:val="clear" w:color="auto" w:fill="auto"/>
          </w:tcPr>
          <w:p w14:paraId="463831DC" w14:textId="77777777" w:rsidR="00356C98" w:rsidRPr="00FD66E8" w:rsidRDefault="00356C98" w:rsidP="00496444">
            <w:pPr>
              <w:spacing w:before="40" w:after="120"/>
            </w:pPr>
          </w:p>
        </w:tc>
        <w:tc>
          <w:tcPr>
            <w:tcW w:w="1782" w:type="pct"/>
            <w:shd w:val="clear" w:color="auto" w:fill="auto"/>
          </w:tcPr>
          <w:p w14:paraId="74DD946B" w14:textId="77777777" w:rsidR="00356C98" w:rsidRPr="00FD66E8" w:rsidRDefault="00356C98" w:rsidP="00496444">
            <w:pPr>
              <w:spacing w:before="40" w:after="120"/>
            </w:pPr>
            <w:r w:rsidRPr="00FD66E8">
              <w:t xml:space="preserve">Atentado contra </w:t>
            </w:r>
            <w:r w:rsidR="00496444" w:rsidRPr="00FD66E8">
              <w:br/>
            </w:r>
            <w:r w:rsidRPr="00FD66E8">
              <w:t>la integridad física</w:t>
            </w:r>
          </w:p>
        </w:tc>
        <w:tc>
          <w:tcPr>
            <w:tcW w:w="551" w:type="pct"/>
            <w:shd w:val="clear" w:color="auto" w:fill="auto"/>
          </w:tcPr>
          <w:p w14:paraId="7393C25B" w14:textId="77777777" w:rsidR="00356C98" w:rsidRPr="00FD66E8" w:rsidRDefault="00356C98" w:rsidP="00496444">
            <w:pPr>
              <w:spacing w:before="40" w:after="120"/>
            </w:pPr>
            <w:r w:rsidRPr="00FD66E8">
              <w:t>F</w:t>
            </w:r>
          </w:p>
        </w:tc>
        <w:tc>
          <w:tcPr>
            <w:tcW w:w="1084" w:type="pct"/>
            <w:shd w:val="clear" w:color="auto" w:fill="auto"/>
          </w:tcPr>
          <w:p w14:paraId="06941612" w14:textId="77777777" w:rsidR="00356C98" w:rsidRPr="00FD66E8" w:rsidRDefault="00356C98" w:rsidP="00496444">
            <w:pPr>
              <w:spacing w:before="40" w:after="120"/>
            </w:pPr>
            <w:r w:rsidRPr="00FD66E8">
              <w:t>43</w:t>
            </w:r>
          </w:p>
        </w:tc>
        <w:tc>
          <w:tcPr>
            <w:tcW w:w="1057" w:type="pct"/>
            <w:shd w:val="clear" w:color="auto" w:fill="auto"/>
          </w:tcPr>
          <w:p w14:paraId="7A1F7180" w14:textId="77777777" w:rsidR="00356C98" w:rsidRPr="00FD66E8" w:rsidRDefault="00356C98" w:rsidP="00496444">
            <w:pPr>
              <w:spacing w:before="40" w:after="120"/>
            </w:pPr>
            <w:r w:rsidRPr="00FD66E8">
              <w:t>Discapacidad intelectual</w:t>
            </w:r>
          </w:p>
        </w:tc>
      </w:tr>
      <w:tr w:rsidR="00356C98" w:rsidRPr="00FD66E8" w14:paraId="0C32B9B5" w14:textId="77777777" w:rsidTr="00496444">
        <w:trPr>
          <w:trHeight w:val="240"/>
        </w:trPr>
        <w:tc>
          <w:tcPr>
            <w:tcW w:w="526" w:type="pct"/>
            <w:vMerge/>
            <w:shd w:val="clear" w:color="auto" w:fill="auto"/>
          </w:tcPr>
          <w:p w14:paraId="21CF7C7C" w14:textId="77777777" w:rsidR="00356C98" w:rsidRPr="00FD66E8" w:rsidRDefault="00356C98" w:rsidP="00496444">
            <w:pPr>
              <w:spacing w:before="40" w:after="120"/>
            </w:pPr>
          </w:p>
        </w:tc>
        <w:tc>
          <w:tcPr>
            <w:tcW w:w="1782" w:type="pct"/>
            <w:shd w:val="clear" w:color="auto" w:fill="auto"/>
          </w:tcPr>
          <w:p w14:paraId="2FE773EB" w14:textId="77777777" w:rsidR="00356C98" w:rsidRPr="00FD66E8" w:rsidRDefault="00356C98" w:rsidP="00496444">
            <w:pPr>
              <w:spacing w:before="40" w:after="120"/>
            </w:pPr>
            <w:r w:rsidRPr="00FD66E8">
              <w:t>Atentado contra la integridad física</w:t>
            </w:r>
          </w:p>
        </w:tc>
        <w:tc>
          <w:tcPr>
            <w:tcW w:w="551" w:type="pct"/>
            <w:shd w:val="clear" w:color="auto" w:fill="auto"/>
          </w:tcPr>
          <w:p w14:paraId="5D56D42A" w14:textId="77777777" w:rsidR="00356C98" w:rsidRPr="00FD66E8" w:rsidRDefault="00356C98" w:rsidP="00496444">
            <w:pPr>
              <w:spacing w:before="40" w:after="120"/>
            </w:pPr>
            <w:r w:rsidRPr="00FD66E8">
              <w:t>F</w:t>
            </w:r>
          </w:p>
        </w:tc>
        <w:tc>
          <w:tcPr>
            <w:tcW w:w="1084" w:type="pct"/>
            <w:shd w:val="clear" w:color="auto" w:fill="auto"/>
          </w:tcPr>
          <w:p w14:paraId="67162845" w14:textId="77777777" w:rsidR="00356C98" w:rsidRPr="00FD66E8" w:rsidRDefault="00356C98" w:rsidP="00496444">
            <w:pPr>
              <w:spacing w:before="40" w:after="120"/>
            </w:pPr>
            <w:r w:rsidRPr="00FD66E8">
              <w:t>32</w:t>
            </w:r>
          </w:p>
        </w:tc>
        <w:tc>
          <w:tcPr>
            <w:tcW w:w="1057" w:type="pct"/>
            <w:shd w:val="clear" w:color="auto" w:fill="auto"/>
          </w:tcPr>
          <w:p w14:paraId="5813D72D" w14:textId="77777777" w:rsidR="00356C98" w:rsidRPr="00FD66E8" w:rsidRDefault="00356C98" w:rsidP="00496444">
            <w:pPr>
              <w:spacing w:before="40" w:after="120"/>
            </w:pPr>
            <w:r w:rsidRPr="00FD66E8">
              <w:t>Discapacidad intelectual</w:t>
            </w:r>
          </w:p>
        </w:tc>
      </w:tr>
      <w:tr w:rsidR="00356C98" w:rsidRPr="00FD66E8" w14:paraId="28A13F43" w14:textId="77777777" w:rsidTr="00496444">
        <w:trPr>
          <w:trHeight w:val="240"/>
        </w:trPr>
        <w:tc>
          <w:tcPr>
            <w:tcW w:w="526" w:type="pct"/>
            <w:vMerge/>
            <w:shd w:val="clear" w:color="auto" w:fill="auto"/>
          </w:tcPr>
          <w:p w14:paraId="110B1EDC" w14:textId="77777777" w:rsidR="00356C98" w:rsidRPr="00FD66E8" w:rsidRDefault="00356C98" w:rsidP="00496444">
            <w:pPr>
              <w:spacing w:before="40" w:after="120"/>
            </w:pPr>
          </w:p>
        </w:tc>
        <w:tc>
          <w:tcPr>
            <w:tcW w:w="1782" w:type="pct"/>
            <w:shd w:val="clear" w:color="auto" w:fill="auto"/>
          </w:tcPr>
          <w:p w14:paraId="72ABAA0C" w14:textId="77777777" w:rsidR="00356C98" w:rsidRPr="00FD66E8" w:rsidRDefault="00356C98" w:rsidP="00496444">
            <w:pPr>
              <w:spacing w:before="40" w:after="120"/>
            </w:pPr>
            <w:r w:rsidRPr="00FD66E8">
              <w:t>Atentado contra la integridad física</w:t>
            </w:r>
          </w:p>
        </w:tc>
        <w:tc>
          <w:tcPr>
            <w:tcW w:w="551" w:type="pct"/>
            <w:shd w:val="clear" w:color="auto" w:fill="auto"/>
          </w:tcPr>
          <w:p w14:paraId="3EA77D2E" w14:textId="77777777" w:rsidR="00356C98" w:rsidRPr="00FD66E8" w:rsidRDefault="00356C98" w:rsidP="00496444">
            <w:pPr>
              <w:spacing w:before="40" w:after="120"/>
            </w:pPr>
            <w:r w:rsidRPr="00FD66E8">
              <w:t>F</w:t>
            </w:r>
          </w:p>
        </w:tc>
        <w:tc>
          <w:tcPr>
            <w:tcW w:w="1084" w:type="pct"/>
            <w:shd w:val="clear" w:color="auto" w:fill="auto"/>
          </w:tcPr>
          <w:p w14:paraId="3A7A1A10" w14:textId="77777777" w:rsidR="00356C98" w:rsidRPr="00FD66E8" w:rsidRDefault="00356C98" w:rsidP="00496444">
            <w:pPr>
              <w:spacing w:before="40" w:after="120"/>
            </w:pPr>
            <w:r w:rsidRPr="00FD66E8">
              <w:t>11</w:t>
            </w:r>
          </w:p>
        </w:tc>
        <w:tc>
          <w:tcPr>
            <w:tcW w:w="1057" w:type="pct"/>
            <w:shd w:val="clear" w:color="auto" w:fill="auto"/>
          </w:tcPr>
          <w:p w14:paraId="7946B52C" w14:textId="77777777" w:rsidR="00356C98" w:rsidRPr="00FD66E8" w:rsidRDefault="00356C98" w:rsidP="00496444">
            <w:pPr>
              <w:spacing w:before="40" w:after="120"/>
            </w:pPr>
            <w:r w:rsidRPr="00FD66E8">
              <w:t>Discapacidad intelectual</w:t>
            </w:r>
          </w:p>
        </w:tc>
      </w:tr>
      <w:tr w:rsidR="00356C98" w:rsidRPr="00FD66E8" w14:paraId="40564B66" w14:textId="77777777" w:rsidTr="00496444">
        <w:trPr>
          <w:trHeight w:val="240"/>
        </w:trPr>
        <w:tc>
          <w:tcPr>
            <w:tcW w:w="526" w:type="pct"/>
            <w:vMerge/>
            <w:shd w:val="clear" w:color="auto" w:fill="auto"/>
          </w:tcPr>
          <w:p w14:paraId="4D04C4EE" w14:textId="77777777" w:rsidR="00356C98" w:rsidRPr="00FD66E8" w:rsidRDefault="00356C98" w:rsidP="00496444">
            <w:pPr>
              <w:spacing w:before="40" w:after="120"/>
            </w:pPr>
          </w:p>
        </w:tc>
        <w:tc>
          <w:tcPr>
            <w:tcW w:w="1782" w:type="pct"/>
            <w:shd w:val="clear" w:color="auto" w:fill="auto"/>
          </w:tcPr>
          <w:p w14:paraId="4B03C543" w14:textId="77777777" w:rsidR="00356C98" w:rsidRPr="00FD66E8" w:rsidRDefault="00356C98" w:rsidP="00496444">
            <w:pPr>
              <w:spacing w:before="40" w:after="120"/>
            </w:pPr>
            <w:r w:rsidRPr="00FD66E8">
              <w:t>Atentado contra la integridad física</w:t>
            </w:r>
          </w:p>
        </w:tc>
        <w:tc>
          <w:tcPr>
            <w:tcW w:w="551" w:type="pct"/>
            <w:shd w:val="clear" w:color="auto" w:fill="auto"/>
          </w:tcPr>
          <w:p w14:paraId="6AB37D45" w14:textId="77777777" w:rsidR="00356C98" w:rsidRPr="00FD66E8" w:rsidRDefault="00356C98" w:rsidP="00496444">
            <w:pPr>
              <w:spacing w:before="40" w:after="120"/>
            </w:pPr>
            <w:r w:rsidRPr="00FD66E8">
              <w:t>F</w:t>
            </w:r>
          </w:p>
        </w:tc>
        <w:tc>
          <w:tcPr>
            <w:tcW w:w="1084" w:type="pct"/>
            <w:shd w:val="clear" w:color="auto" w:fill="auto"/>
          </w:tcPr>
          <w:p w14:paraId="02D9A96B" w14:textId="77777777" w:rsidR="00356C98" w:rsidRPr="00FD66E8" w:rsidRDefault="00356C98" w:rsidP="00496444">
            <w:pPr>
              <w:spacing w:before="40" w:after="120"/>
            </w:pPr>
            <w:r w:rsidRPr="00FD66E8">
              <w:t>36</w:t>
            </w:r>
          </w:p>
        </w:tc>
        <w:tc>
          <w:tcPr>
            <w:tcW w:w="1057" w:type="pct"/>
            <w:shd w:val="clear" w:color="auto" w:fill="auto"/>
          </w:tcPr>
          <w:p w14:paraId="7345302E" w14:textId="77777777" w:rsidR="00356C98" w:rsidRPr="00FD66E8" w:rsidRDefault="00356C98" w:rsidP="00496444">
            <w:pPr>
              <w:spacing w:before="40" w:after="120"/>
            </w:pPr>
            <w:r w:rsidRPr="00FD66E8">
              <w:t>Deficiencia visual</w:t>
            </w:r>
          </w:p>
        </w:tc>
      </w:tr>
      <w:tr w:rsidR="00356C98" w:rsidRPr="00FD66E8" w14:paraId="3A8E9EAA" w14:textId="77777777" w:rsidTr="00496444">
        <w:trPr>
          <w:trHeight w:val="240"/>
        </w:trPr>
        <w:tc>
          <w:tcPr>
            <w:tcW w:w="526" w:type="pct"/>
            <w:vMerge/>
            <w:shd w:val="clear" w:color="auto" w:fill="auto"/>
          </w:tcPr>
          <w:p w14:paraId="49976E2F" w14:textId="77777777" w:rsidR="00356C98" w:rsidRPr="00FD66E8" w:rsidRDefault="00356C98" w:rsidP="00496444">
            <w:pPr>
              <w:spacing w:before="40" w:after="120"/>
            </w:pPr>
          </w:p>
        </w:tc>
        <w:tc>
          <w:tcPr>
            <w:tcW w:w="1782" w:type="pct"/>
            <w:shd w:val="clear" w:color="auto" w:fill="auto"/>
          </w:tcPr>
          <w:p w14:paraId="516ACAA7" w14:textId="77777777" w:rsidR="00356C98" w:rsidRPr="00FD66E8" w:rsidRDefault="00356C98" w:rsidP="00496444">
            <w:pPr>
              <w:spacing w:before="40" w:after="120"/>
            </w:pPr>
            <w:r w:rsidRPr="00FD66E8">
              <w:t>Abuso sexual de personas sin capacidad de oponer resistencia</w:t>
            </w:r>
          </w:p>
        </w:tc>
        <w:tc>
          <w:tcPr>
            <w:tcW w:w="551" w:type="pct"/>
            <w:shd w:val="clear" w:color="auto" w:fill="auto"/>
          </w:tcPr>
          <w:p w14:paraId="08ED50BF" w14:textId="77777777" w:rsidR="00356C98" w:rsidRPr="00FD66E8" w:rsidRDefault="00356C98" w:rsidP="00496444">
            <w:pPr>
              <w:spacing w:before="40" w:after="120"/>
            </w:pPr>
            <w:r w:rsidRPr="00FD66E8">
              <w:t>F</w:t>
            </w:r>
          </w:p>
        </w:tc>
        <w:tc>
          <w:tcPr>
            <w:tcW w:w="1084" w:type="pct"/>
            <w:shd w:val="clear" w:color="auto" w:fill="auto"/>
          </w:tcPr>
          <w:p w14:paraId="133F6E54" w14:textId="77777777" w:rsidR="00356C98" w:rsidRPr="00FD66E8" w:rsidRDefault="00356C98" w:rsidP="00496444">
            <w:pPr>
              <w:spacing w:before="40" w:after="120"/>
            </w:pPr>
            <w:r w:rsidRPr="00FD66E8">
              <w:t>21</w:t>
            </w:r>
          </w:p>
        </w:tc>
        <w:tc>
          <w:tcPr>
            <w:tcW w:w="1057" w:type="pct"/>
            <w:shd w:val="clear" w:color="auto" w:fill="auto"/>
          </w:tcPr>
          <w:p w14:paraId="0378562D" w14:textId="77777777" w:rsidR="00356C98" w:rsidRPr="00FD66E8" w:rsidRDefault="00356C98" w:rsidP="00496444">
            <w:pPr>
              <w:spacing w:before="40" w:after="120"/>
            </w:pPr>
            <w:r w:rsidRPr="00FD66E8">
              <w:t>Discapacidad intelectual</w:t>
            </w:r>
          </w:p>
        </w:tc>
      </w:tr>
      <w:tr w:rsidR="00356C98" w:rsidRPr="00FD66E8" w14:paraId="35ACC07B" w14:textId="77777777" w:rsidTr="00496444">
        <w:trPr>
          <w:trHeight w:val="240"/>
        </w:trPr>
        <w:tc>
          <w:tcPr>
            <w:tcW w:w="526" w:type="pct"/>
            <w:vMerge/>
            <w:shd w:val="clear" w:color="auto" w:fill="auto"/>
          </w:tcPr>
          <w:p w14:paraId="0C69C0F1" w14:textId="77777777" w:rsidR="00356C98" w:rsidRPr="00FD66E8" w:rsidRDefault="00356C98" w:rsidP="00496444">
            <w:pPr>
              <w:spacing w:before="40" w:after="120"/>
            </w:pPr>
          </w:p>
        </w:tc>
        <w:tc>
          <w:tcPr>
            <w:tcW w:w="1782" w:type="pct"/>
            <w:shd w:val="clear" w:color="auto" w:fill="auto"/>
          </w:tcPr>
          <w:p w14:paraId="501BA794" w14:textId="77777777" w:rsidR="00356C98" w:rsidRPr="00FD66E8" w:rsidRDefault="00356C98" w:rsidP="00496444">
            <w:pPr>
              <w:spacing w:before="40" w:after="120"/>
            </w:pPr>
            <w:r w:rsidRPr="00FD66E8">
              <w:t>Abuso sexual de personas sin capacidad de oponer resistencia</w:t>
            </w:r>
          </w:p>
        </w:tc>
        <w:tc>
          <w:tcPr>
            <w:tcW w:w="551" w:type="pct"/>
            <w:shd w:val="clear" w:color="auto" w:fill="auto"/>
          </w:tcPr>
          <w:p w14:paraId="4FF8C449" w14:textId="77777777" w:rsidR="00356C98" w:rsidRPr="00FD66E8" w:rsidRDefault="00356C98" w:rsidP="00496444">
            <w:pPr>
              <w:spacing w:before="40" w:after="120"/>
            </w:pPr>
            <w:r w:rsidRPr="00FD66E8">
              <w:t>F</w:t>
            </w:r>
          </w:p>
        </w:tc>
        <w:tc>
          <w:tcPr>
            <w:tcW w:w="1084" w:type="pct"/>
            <w:shd w:val="clear" w:color="auto" w:fill="auto"/>
          </w:tcPr>
          <w:p w14:paraId="158F1776" w14:textId="77777777" w:rsidR="00356C98" w:rsidRPr="00FD66E8" w:rsidRDefault="00356C98" w:rsidP="00496444">
            <w:pPr>
              <w:spacing w:before="40" w:after="120"/>
            </w:pPr>
            <w:r w:rsidRPr="00FD66E8">
              <w:t>33</w:t>
            </w:r>
          </w:p>
        </w:tc>
        <w:tc>
          <w:tcPr>
            <w:tcW w:w="1057" w:type="pct"/>
            <w:shd w:val="clear" w:color="auto" w:fill="auto"/>
          </w:tcPr>
          <w:p w14:paraId="2D83D5C5" w14:textId="77777777" w:rsidR="00356C98" w:rsidRPr="00FD66E8" w:rsidRDefault="00356C98" w:rsidP="00496444">
            <w:pPr>
              <w:spacing w:before="40" w:after="120"/>
            </w:pPr>
            <w:r w:rsidRPr="00FD66E8">
              <w:t>Discapacidad mental</w:t>
            </w:r>
          </w:p>
        </w:tc>
      </w:tr>
      <w:tr w:rsidR="00356C98" w:rsidRPr="00FD66E8" w14:paraId="172312A2" w14:textId="77777777" w:rsidTr="00496444">
        <w:trPr>
          <w:trHeight w:val="240"/>
        </w:trPr>
        <w:tc>
          <w:tcPr>
            <w:tcW w:w="526" w:type="pct"/>
            <w:vMerge/>
            <w:shd w:val="clear" w:color="auto" w:fill="auto"/>
          </w:tcPr>
          <w:p w14:paraId="3F610753" w14:textId="77777777" w:rsidR="00356C98" w:rsidRPr="00FD66E8" w:rsidRDefault="00356C98" w:rsidP="00496444">
            <w:pPr>
              <w:spacing w:before="40" w:after="120"/>
            </w:pPr>
          </w:p>
        </w:tc>
        <w:tc>
          <w:tcPr>
            <w:tcW w:w="1782" w:type="pct"/>
            <w:shd w:val="clear" w:color="auto" w:fill="auto"/>
          </w:tcPr>
          <w:p w14:paraId="0862D06D" w14:textId="77777777" w:rsidR="00356C98" w:rsidRPr="00FD66E8" w:rsidRDefault="00356C98" w:rsidP="00496444">
            <w:pPr>
              <w:spacing w:before="40" w:after="120"/>
            </w:pPr>
            <w:r w:rsidRPr="00FD66E8">
              <w:t>Coerción sexual</w:t>
            </w:r>
          </w:p>
        </w:tc>
        <w:tc>
          <w:tcPr>
            <w:tcW w:w="551" w:type="pct"/>
            <w:shd w:val="clear" w:color="auto" w:fill="auto"/>
          </w:tcPr>
          <w:p w14:paraId="51E28DD5" w14:textId="77777777" w:rsidR="00356C98" w:rsidRPr="00FD66E8" w:rsidRDefault="00356C98" w:rsidP="00496444">
            <w:pPr>
              <w:spacing w:before="40" w:after="120"/>
            </w:pPr>
            <w:r w:rsidRPr="00FD66E8">
              <w:t>F</w:t>
            </w:r>
          </w:p>
        </w:tc>
        <w:tc>
          <w:tcPr>
            <w:tcW w:w="1084" w:type="pct"/>
            <w:shd w:val="clear" w:color="auto" w:fill="auto"/>
          </w:tcPr>
          <w:p w14:paraId="7B6812F8" w14:textId="77777777" w:rsidR="00356C98" w:rsidRPr="00FD66E8" w:rsidRDefault="00356C98" w:rsidP="00496444">
            <w:pPr>
              <w:spacing w:before="40" w:after="120"/>
            </w:pPr>
            <w:r w:rsidRPr="00FD66E8">
              <w:t>44</w:t>
            </w:r>
          </w:p>
        </w:tc>
        <w:tc>
          <w:tcPr>
            <w:tcW w:w="1057" w:type="pct"/>
            <w:shd w:val="clear" w:color="auto" w:fill="auto"/>
          </w:tcPr>
          <w:p w14:paraId="62ACB831" w14:textId="77777777" w:rsidR="00356C98" w:rsidRPr="00FD66E8" w:rsidRDefault="00356C98" w:rsidP="00496444">
            <w:pPr>
              <w:spacing w:before="40" w:after="120"/>
            </w:pPr>
            <w:r w:rsidRPr="00FD66E8">
              <w:t>Discapacidad mental</w:t>
            </w:r>
          </w:p>
        </w:tc>
      </w:tr>
      <w:tr w:rsidR="00356C98" w:rsidRPr="00FD66E8" w14:paraId="4A024BCC" w14:textId="77777777" w:rsidTr="00496444">
        <w:trPr>
          <w:trHeight w:val="240"/>
        </w:trPr>
        <w:tc>
          <w:tcPr>
            <w:tcW w:w="526" w:type="pct"/>
            <w:vMerge/>
            <w:shd w:val="clear" w:color="auto" w:fill="auto"/>
          </w:tcPr>
          <w:p w14:paraId="378E9ABB" w14:textId="77777777" w:rsidR="00356C98" w:rsidRPr="00FD66E8" w:rsidRDefault="00356C98" w:rsidP="00496444">
            <w:pPr>
              <w:spacing w:before="40" w:after="120"/>
            </w:pPr>
          </w:p>
        </w:tc>
        <w:tc>
          <w:tcPr>
            <w:tcW w:w="1782" w:type="pct"/>
            <w:shd w:val="clear" w:color="auto" w:fill="auto"/>
          </w:tcPr>
          <w:p w14:paraId="74D2D584" w14:textId="77777777" w:rsidR="00356C98" w:rsidRPr="00FD66E8" w:rsidRDefault="00356C98" w:rsidP="00496444">
            <w:pPr>
              <w:spacing w:before="40" w:after="120"/>
            </w:pPr>
            <w:r w:rsidRPr="00FD66E8">
              <w:t>Robo</w:t>
            </w:r>
          </w:p>
        </w:tc>
        <w:tc>
          <w:tcPr>
            <w:tcW w:w="551" w:type="pct"/>
            <w:shd w:val="clear" w:color="auto" w:fill="auto"/>
          </w:tcPr>
          <w:p w14:paraId="57562422" w14:textId="77777777" w:rsidR="00356C98" w:rsidRPr="00FD66E8" w:rsidRDefault="00356C98" w:rsidP="00496444">
            <w:pPr>
              <w:spacing w:before="40" w:after="120"/>
            </w:pPr>
            <w:r w:rsidRPr="00FD66E8">
              <w:t>M</w:t>
            </w:r>
          </w:p>
        </w:tc>
        <w:tc>
          <w:tcPr>
            <w:tcW w:w="1084" w:type="pct"/>
            <w:shd w:val="clear" w:color="auto" w:fill="auto"/>
          </w:tcPr>
          <w:p w14:paraId="1EB51DDF" w14:textId="77777777" w:rsidR="00356C98" w:rsidRPr="00FD66E8" w:rsidRDefault="00356C98" w:rsidP="00496444">
            <w:pPr>
              <w:spacing w:before="40" w:after="120"/>
            </w:pPr>
            <w:r w:rsidRPr="00FD66E8">
              <w:t>25</w:t>
            </w:r>
          </w:p>
        </w:tc>
        <w:tc>
          <w:tcPr>
            <w:tcW w:w="1057" w:type="pct"/>
            <w:shd w:val="clear" w:color="auto" w:fill="auto"/>
          </w:tcPr>
          <w:p w14:paraId="2547AE9C" w14:textId="77777777" w:rsidR="00356C98" w:rsidRPr="00FD66E8" w:rsidRDefault="00356C98" w:rsidP="00496444">
            <w:pPr>
              <w:spacing w:before="40" w:after="120"/>
            </w:pPr>
            <w:r w:rsidRPr="00FD66E8">
              <w:t>Discapacidad intelectual</w:t>
            </w:r>
          </w:p>
        </w:tc>
      </w:tr>
      <w:tr w:rsidR="00356C98" w:rsidRPr="00FD66E8" w14:paraId="23D1A95B" w14:textId="77777777" w:rsidTr="00496444">
        <w:trPr>
          <w:trHeight w:val="240"/>
        </w:trPr>
        <w:tc>
          <w:tcPr>
            <w:tcW w:w="526" w:type="pct"/>
            <w:vMerge/>
            <w:tcBorders>
              <w:bottom w:val="single" w:sz="12" w:space="0" w:color="auto"/>
            </w:tcBorders>
            <w:shd w:val="clear" w:color="auto" w:fill="auto"/>
          </w:tcPr>
          <w:p w14:paraId="5522A2A1" w14:textId="77777777" w:rsidR="00356C98" w:rsidRPr="00FD66E8" w:rsidRDefault="00356C98" w:rsidP="00496444">
            <w:pPr>
              <w:spacing w:before="40" w:after="120"/>
            </w:pPr>
          </w:p>
        </w:tc>
        <w:tc>
          <w:tcPr>
            <w:tcW w:w="1782" w:type="pct"/>
            <w:tcBorders>
              <w:bottom w:val="single" w:sz="12" w:space="0" w:color="auto"/>
            </w:tcBorders>
            <w:shd w:val="clear" w:color="auto" w:fill="auto"/>
          </w:tcPr>
          <w:p w14:paraId="2CC5EC4E" w14:textId="77777777" w:rsidR="00356C98" w:rsidRPr="00FD66E8" w:rsidRDefault="00356C98" w:rsidP="00496444">
            <w:pPr>
              <w:spacing w:before="40" w:after="120"/>
            </w:pPr>
            <w:r w:rsidRPr="00FD66E8">
              <w:t>Injuria</w:t>
            </w:r>
          </w:p>
        </w:tc>
        <w:tc>
          <w:tcPr>
            <w:tcW w:w="551" w:type="pct"/>
            <w:tcBorders>
              <w:bottom w:val="single" w:sz="12" w:space="0" w:color="auto"/>
            </w:tcBorders>
            <w:shd w:val="clear" w:color="auto" w:fill="auto"/>
          </w:tcPr>
          <w:p w14:paraId="400742CE" w14:textId="77777777" w:rsidR="00356C98" w:rsidRPr="00FD66E8" w:rsidRDefault="00356C98" w:rsidP="00496444">
            <w:pPr>
              <w:spacing w:before="40" w:after="120"/>
            </w:pPr>
            <w:r w:rsidRPr="00FD66E8">
              <w:t>M</w:t>
            </w:r>
          </w:p>
        </w:tc>
        <w:tc>
          <w:tcPr>
            <w:tcW w:w="1084" w:type="pct"/>
            <w:tcBorders>
              <w:bottom w:val="single" w:sz="12" w:space="0" w:color="auto"/>
            </w:tcBorders>
            <w:shd w:val="clear" w:color="auto" w:fill="auto"/>
          </w:tcPr>
          <w:p w14:paraId="719AA3D6" w14:textId="77777777" w:rsidR="00356C98" w:rsidRPr="00FD66E8" w:rsidRDefault="00356C98" w:rsidP="00496444">
            <w:pPr>
              <w:spacing w:before="40" w:after="120"/>
            </w:pPr>
            <w:r w:rsidRPr="00FD66E8">
              <w:t>55</w:t>
            </w:r>
          </w:p>
        </w:tc>
        <w:tc>
          <w:tcPr>
            <w:tcW w:w="1057" w:type="pct"/>
            <w:tcBorders>
              <w:bottom w:val="single" w:sz="12" w:space="0" w:color="auto"/>
            </w:tcBorders>
            <w:shd w:val="clear" w:color="auto" w:fill="auto"/>
          </w:tcPr>
          <w:p w14:paraId="548C4220" w14:textId="77777777" w:rsidR="00356C98" w:rsidRPr="00FD66E8" w:rsidRDefault="00356C98" w:rsidP="00496444">
            <w:pPr>
              <w:spacing w:before="40" w:after="120"/>
            </w:pPr>
            <w:r w:rsidRPr="00FD66E8">
              <w:t>Discapacidad física</w:t>
            </w:r>
          </w:p>
        </w:tc>
      </w:tr>
    </w:tbl>
    <w:p w14:paraId="3D5AD8D5" w14:textId="77777777" w:rsidR="00846BF9" w:rsidRPr="00FD66E8" w:rsidRDefault="00846BF9" w:rsidP="00C5279E">
      <w:pPr>
        <w:pStyle w:val="SingleTxtG"/>
        <w:spacing w:before="120" w:after="0"/>
        <w:ind w:right="113" w:firstLine="170"/>
        <w:jc w:val="left"/>
        <w:rPr>
          <w:sz w:val="18"/>
          <w:szCs w:val="18"/>
        </w:rPr>
      </w:pPr>
      <w:r w:rsidRPr="00FD66E8">
        <w:rPr>
          <w:i/>
          <w:iCs/>
          <w:sz w:val="18"/>
          <w:szCs w:val="18"/>
        </w:rPr>
        <w:t>Fuente:</w:t>
      </w:r>
      <w:r w:rsidRPr="00FD66E8">
        <w:rPr>
          <w:sz w:val="18"/>
          <w:szCs w:val="18"/>
        </w:rPr>
        <w:t xml:space="preserve"> Secretaría de Seguridad</w:t>
      </w:r>
      <w:r w:rsidR="00B931DF">
        <w:rPr>
          <w:sz w:val="18"/>
          <w:szCs w:val="18"/>
        </w:rPr>
        <w:t>.</w:t>
      </w:r>
    </w:p>
    <w:p w14:paraId="613D35E0" w14:textId="77777777" w:rsidR="00846BF9" w:rsidRPr="00FD66E8" w:rsidRDefault="00846BF9" w:rsidP="00123551">
      <w:pPr>
        <w:pStyle w:val="SingleTxtG"/>
        <w:spacing w:after="240"/>
        <w:ind w:right="113" w:firstLine="170"/>
        <w:jc w:val="left"/>
        <w:rPr>
          <w:sz w:val="18"/>
          <w:szCs w:val="18"/>
        </w:rPr>
      </w:pPr>
      <w:r w:rsidRPr="00FD66E8">
        <w:rPr>
          <w:i/>
          <w:iCs/>
          <w:sz w:val="18"/>
          <w:szCs w:val="18"/>
        </w:rPr>
        <w:t>Observación:</w:t>
      </w:r>
      <w:r w:rsidRPr="00FD66E8">
        <w:rPr>
          <w:sz w:val="18"/>
          <w:szCs w:val="18"/>
        </w:rPr>
        <w:t xml:space="preserve"> Las víctimas eran la misma persona.</w:t>
      </w:r>
    </w:p>
    <w:p w14:paraId="0448ABB2" w14:textId="77777777" w:rsidR="00846BF9" w:rsidRPr="00FD66E8" w:rsidRDefault="00356C98" w:rsidP="00356C98">
      <w:pPr>
        <w:pStyle w:val="H1G"/>
      </w:pPr>
      <w:r w:rsidRPr="00FD66E8">
        <w:tab/>
      </w:r>
      <w:r w:rsidR="00846BF9" w:rsidRPr="00FD66E8">
        <w:tab/>
        <w:t>Artículo 17 (Protección de la integridad personal)</w:t>
      </w:r>
      <w:bookmarkStart w:id="17" w:name="_Toc11404799"/>
      <w:bookmarkEnd w:id="17"/>
    </w:p>
    <w:p w14:paraId="72EF6C8E" w14:textId="77777777" w:rsidR="00846BF9" w:rsidRPr="00FD66E8" w:rsidRDefault="00846BF9" w:rsidP="00846BF9">
      <w:pPr>
        <w:pStyle w:val="SingleTxtG"/>
        <w:spacing w:before="40"/>
        <w:ind w:right="113"/>
      </w:pPr>
      <w:r w:rsidRPr="00FD66E8">
        <w:t>80.</w:t>
      </w:r>
      <w:r w:rsidRPr="00FD66E8">
        <w:tab/>
        <w:t>El marco jurídico relativo a la protección de la integridad personal no ha variado. Practicar, sin consentimiento legal, procedimientos o tratamientos médicos, incluidos la esterilización y el aborto forzados, a personas con discapacidad constituye un delito penal (arts. 136, 138, 139 y 150 del Código Penal de Macao).</w:t>
      </w:r>
    </w:p>
    <w:p w14:paraId="662479D2" w14:textId="77777777" w:rsidR="00846BF9" w:rsidRPr="00FD66E8" w:rsidRDefault="00846BF9" w:rsidP="00846BF9">
      <w:pPr>
        <w:pStyle w:val="SingleTxtG"/>
        <w:spacing w:before="40"/>
        <w:ind w:right="113"/>
      </w:pPr>
      <w:r w:rsidRPr="00FD66E8">
        <w:t>81.</w:t>
      </w:r>
      <w:r w:rsidRPr="00FD66E8">
        <w:tab/>
        <w:t xml:space="preserve">Solo ajustándose a criterios estrictos y objetivos (incluida la asistencia de un abogado) y cumpliendo con la supervisión judicial prevista en el Decreto Ley </w:t>
      </w:r>
      <w:r w:rsidR="007B45E9">
        <w:t xml:space="preserve">núm. </w:t>
      </w:r>
      <w:r w:rsidRPr="00FD66E8">
        <w:t xml:space="preserve">31/99/M sobre el Sistema de Salud Mental, se puede hospitalizar obligatoriamente a las personas con enfermedades mentales graves; la decisión de imponer o mantener la hospitalización obligatoria puede apelarse. </w:t>
      </w:r>
    </w:p>
    <w:p w14:paraId="20625F68" w14:textId="77777777" w:rsidR="00846BF9" w:rsidRPr="00FD66E8" w:rsidRDefault="00846BF9" w:rsidP="00846BF9">
      <w:pPr>
        <w:pStyle w:val="SingleTxtG"/>
        <w:spacing w:before="40"/>
        <w:ind w:right="113"/>
      </w:pPr>
      <w:r w:rsidRPr="00FD66E8">
        <w:t>82.</w:t>
      </w:r>
      <w:r w:rsidRPr="00FD66E8">
        <w:tab/>
        <w:t>Según la información proporcionada por la Oficina de Salud, entre 2010 y 2017 se registraron en cada año, sucesivamente, 16, 10, 16, 17, 12, 8, 16 y 28 casos de hospitalización obligatoria, es decir, 123 en total. En mismo período hubo en total 631 casos remitidos a las instituciones de rehabilitación de la comunidad por el Departamento de Psiquiatría, con 68, 56, 114, 77, 51, 76, 78 y 111 casos anuales, sucesivamente.</w:t>
      </w:r>
    </w:p>
    <w:p w14:paraId="78F2E4C1" w14:textId="77777777" w:rsidR="00846BF9" w:rsidRPr="00FD66E8" w:rsidRDefault="00356C98" w:rsidP="00356C98">
      <w:pPr>
        <w:pStyle w:val="H1G"/>
      </w:pPr>
      <w:r w:rsidRPr="00FD66E8">
        <w:tab/>
      </w:r>
      <w:r w:rsidR="00846BF9" w:rsidRPr="00FD66E8">
        <w:tab/>
        <w:t>Artículo 18 (Libertad de desplazamiento y nacionalidad)</w:t>
      </w:r>
      <w:bookmarkStart w:id="18" w:name="_Toc11404800"/>
      <w:bookmarkEnd w:id="18"/>
    </w:p>
    <w:p w14:paraId="193EC75D" w14:textId="77777777" w:rsidR="00846BF9" w:rsidRPr="00FD66E8" w:rsidRDefault="00846BF9" w:rsidP="00846BF9">
      <w:pPr>
        <w:pStyle w:val="SingleTxtG"/>
        <w:spacing w:before="40"/>
        <w:ind w:right="113"/>
      </w:pPr>
      <w:r w:rsidRPr="00FD66E8">
        <w:t>83.</w:t>
      </w:r>
      <w:r w:rsidRPr="00FD66E8">
        <w:tab/>
        <w:t xml:space="preserve">La información relativa al marco jurídico suministrada en el informe inicial sigue siendo válida. </w:t>
      </w:r>
    </w:p>
    <w:p w14:paraId="1872E905" w14:textId="77777777" w:rsidR="00846BF9" w:rsidRPr="00FD66E8" w:rsidRDefault="00356C98" w:rsidP="00356C98">
      <w:pPr>
        <w:pStyle w:val="H1G"/>
      </w:pPr>
      <w:r w:rsidRPr="00FD66E8">
        <w:lastRenderedPageBreak/>
        <w:tab/>
      </w:r>
      <w:r w:rsidR="00846BF9" w:rsidRPr="00FD66E8">
        <w:tab/>
        <w:t xml:space="preserve">Artículo 19 (Derecho a vivir de forma independiente y a ser incluido </w:t>
      </w:r>
      <w:r w:rsidR="00803F01">
        <w:br/>
      </w:r>
      <w:r w:rsidR="00846BF9" w:rsidRPr="00FD66E8">
        <w:t>en la comunidad)</w:t>
      </w:r>
      <w:bookmarkStart w:id="19" w:name="_Toc11404801"/>
      <w:bookmarkEnd w:id="19"/>
    </w:p>
    <w:p w14:paraId="0B621B11" w14:textId="77777777" w:rsidR="00846BF9" w:rsidRPr="00FD66E8" w:rsidRDefault="00846BF9" w:rsidP="00846BF9">
      <w:pPr>
        <w:pStyle w:val="SingleTxtG"/>
        <w:spacing w:before="40"/>
        <w:ind w:right="113"/>
      </w:pPr>
      <w:r w:rsidRPr="00FD66E8">
        <w:t>84.</w:t>
      </w:r>
      <w:r w:rsidRPr="00FD66E8">
        <w:tab/>
        <w:t xml:space="preserve">A fin de respetar el principio de los servicios de rehabilitación referente a </w:t>
      </w:r>
      <w:r w:rsidR="000D7DC3">
        <w:t>“</w:t>
      </w:r>
      <w:r w:rsidRPr="00FD66E8">
        <w:t>la participación en la integración, teniendo como base la comunidad</w:t>
      </w:r>
      <w:r w:rsidR="000D7DC3">
        <w:t>”</w:t>
      </w:r>
      <w:r w:rsidRPr="00FD66E8">
        <w:t xml:space="preserve">, el Centro de Evaluación Integral para Servicios de Rehabilitación, dependiente de la OBS, realiza completas evaluaciones interprofesionales para personas con discapacidad y recomienda los servicios apropiados para que ellas puedan recibir el apoyo que necesitan a fin de vivir en su comunidad. </w:t>
      </w:r>
    </w:p>
    <w:p w14:paraId="4DB52222" w14:textId="77777777" w:rsidR="00846BF9" w:rsidRPr="00FD66E8" w:rsidRDefault="00846BF9" w:rsidP="00846BF9">
      <w:pPr>
        <w:pStyle w:val="SingleTxtG"/>
        <w:spacing w:before="40"/>
        <w:ind w:right="113"/>
      </w:pPr>
      <w:r w:rsidRPr="00FD66E8">
        <w:t>85.</w:t>
      </w:r>
      <w:r w:rsidRPr="00FD66E8">
        <w:tab/>
        <w:t xml:space="preserve">A través de medios como el apoyo técnico, la ayuda financiera y el suministro de instalaciones o materiales, la OBS apoya a las instituciones de rehabilitación que prestan servicios para las personas con discapacidad, incluidos alojamiento, establecimientos de transición, centros de educación y capacitación para la primera infancia, centros de atención temporal, centros de capacitación diurnos, centros de servicios de readaptación profesional y empleo, servicios de divulgación en las comunidades, servicios de apoyo y orientación, atención médica programada, servicios de acompañamiento y autobuses para traslado a establecimientos de rehabilitación. </w:t>
      </w:r>
    </w:p>
    <w:p w14:paraId="38EB4CB7" w14:textId="77777777" w:rsidR="00846BF9" w:rsidRPr="00FD66E8" w:rsidRDefault="00846BF9" w:rsidP="00846BF9">
      <w:pPr>
        <w:pStyle w:val="SingleTxtG"/>
        <w:spacing w:before="40"/>
        <w:ind w:right="113"/>
      </w:pPr>
      <w:r w:rsidRPr="00FD66E8">
        <w:t>86.</w:t>
      </w:r>
      <w:r w:rsidRPr="00FD66E8">
        <w:tab/>
        <w:t>Además, en 2017 la OBS comenzó a optimizar la configuración de los establecimientos que prestan servicios sociales para hacerla más accesible, tarea en la que dio prioridad a las instituciones de rehabilitación. También subvencionó la capacitación permanente de los empleados de estas instituciones para mejorar la calidad de sus servicios. Entre 2010 y 2017, la OBS siguió aumentando las subvenciones para instituciones y asociaciones de rehabilitación, que llegaron a los 266.308.020 de patacas en 2017, lo cual representa un incremento de 3,7 veces en relación con las cifras de 2010.</w:t>
      </w:r>
    </w:p>
    <w:p w14:paraId="35EAE491" w14:textId="77777777" w:rsidR="00846BF9" w:rsidRPr="00FD66E8" w:rsidRDefault="00846BF9" w:rsidP="00846BF9">
      <w:pPr>
        <w:pStyle w:val="SingleTxtG"/>
        <w:spacing w:before="40"/>
        <w:ind w:right="113"/>
      </w:pPr>
      <w:r w:rsidRPr="00FD66E8">
        <w:t>87.</w:t>
      </w:r>
      <w:r w:rsidRPr="00FD66E8">
        <w:tab/>
        <w:t xml:space="preserve">En cuanto a las recomendaciones que figuran en el párrafo 93 de las observaciones finales del Comité, a fin de ayudar a las personas con discapacidad y los ancianos físicamente débiles a vivir en la comunidad, la OBS dispone de cinco equipos de atención domiciliaria y apoyo para prestar servicios, por ejemplo, de distribución de comidas, limpieza del hogar, asistencia con la higiene personal, acompañamiento, lavandería, compras, orientación, asesoramiento </w:t>
      </w:r>
      <w:proofErr w:type="spellStart"/>
      <w:r w:rsidRPr="00FD66E8">
        <w:t>teléfonico</w:t>
      </w:r>
      <w:proofErr w:type="spellEnd"/>
      <w:r w:rsidRPr="00FD66E8">
        <w:t>, actividades comunitarias, visitas a domicilio y servicios de atención de la salud en el hogar. Los servicios pertinentes se optimizaron en 2017 y, de estar dirigidos a personas con discapacidad leve, pasaron a tener como objetivo a personas con discapacidad de grado moderado o de mayor gravedad. Por otra parte, se elaborarán planes de cuidado personal, cuyo estado se examinará periódicamente.</w:t>
      </w:r>
    </w:p>
    <w:p w14:paraId="0F4F7196" w14:textId="77777777" w:rsidR="00A456CE" w:rsidRPr="00FD66E8" w:rsidRDefault="00846BF9" w:rsidP="00846BF9">
      <w:pPr>
        <w:pStyle w:val="SingleTxtG"/>
        <w:spacing w:before="40"/>
        <w:ind w:right="113"/>
      </w:pPr>
      <w:r w:rsidRPr="00FD66E8">
        <w:t>88.</w:t>
      </w:r>
      <w:r w:rsidRPr="00FD66E8">
        <w:tab/>
        <w:t>La OBS tenía previsto crear otros dos equipos de servicios en 2018, uno de los cuales estaría destinado principalmente a la atención de personas con discapacidad. Además, quienes lo necesiten pueden utilizar el servicio de llamadas de emergencia para atención en el hogar (más que nada orientado a los ancianos y las personas con discapacidad), que comprende servicios de ambulancia, el contacto con las familias y recordatorios de atención médica regular. El número de usuarios de este servicio ha aumentado considerablemente, ya que se triplicó entre 2010 y 2017. En el cuadro que figura a continuación se presenta información detallada a este respecto.</w:t>
      </w:r>
    </w:p>
    <w:tbl>
      <w:tblPr>
        <w:tblStyle w:val="Tablaconcuadrcula2"/>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8"/>
        <w:gridCol w:w="3156"/>
        <w:gridCol w:w="2796"/>
      </w:tblGrid>
      <w:tr w:rsidR="00A85191" w:rsidRPr="00FD66E8" w14:paraId="291B1D49" w14:textId="77777777" w:rsidTr="0071074C">
        <w:trPr>
          <w:tblHeader/>
        </w:trPr>
        <w:tc>
          <w:tcPr>
            <w:tcW w:w="5000" w:type="pct"/>
            <w:gridSpan w:val="3"/>
            <w:tcBorders>
              <w:top w:val="single" w:sz="4" w:space="0" w:color="auto"/>
              <w:bottom w:val="single" w:sz="4" w:space="0" w:color="auto"/>
            </w:tcBorders>
            <w:shd w:val="clear" w:color="auto" w:fill="auto"/>
            <w:vAlign w:val="bottom"/>
            <w:hideMark/>
          </w:tcPr>
          <w:p w14:paraId="75C531F9" w14:textId="77777777" w:rsidR="00A85191" w:rsidRPr="00FD66E8" w:rsidRDefault="00A85191" w:rsidP="003E2AC7">
            <w:pPr>
              <w:spacing w:before="80" w:after="80" w:line="200" w:lineRule="exact"/>
              <w:ind w:right="113"/>
              <w:jc w:val="center"/>
              <w:rPr>
                <w:i/>
                <w:sz w:val="16"/>
                <w:lang w:eastAsia="zh-CN"/>
              </w:rPr>
            </w:pPr>
            <w:r w:rsidRPr="00FD66E8">
              <w:rPr>
                <w:i/>
                <w:iCs/>
                <w:sz w:val="16"/>
                <w:lang w:eastAsia="zh-CN"/>
              </w:rPr>
              <w:t xml:space="preserve">Número de usuarios del servicio de llamadas de emergencia para atención en el hogar y </w:t>
            </w:r>
            <w:r w:rsidR="003E2AC7">
              <w:rPr>
                <w:i/>
                <w:iCs/>
                <w:sz w:val="16"/>
                <w:lang w:eastAsia="zh-CN"/>
              </w:rPr>
              <w:br/>
            </w:r>
            <w:r w:rsidRPr="00FD66E8">
              <w:rPr>
                <w:i/>
                <w:iCs/>
                <w:sz w:val="16"/>
                <w:lang w:eastAsia="zh-CN"/>
              </w:rPr>
              <w:t>monto del subsidio correspondiente</w:t>
            </w:r>
          </w:p>
        </w:tc>
      </w:tr>
      <w:tr w:rsidR="00A85191" w:rsidRPr="00FD66E8" w14:paraId="5F7AF03B" w14:textId="77777777" w:rsidTr="00803F01">
        <w:trPr>
          <w:tblHeader/>
        </w:trPr>
        <w:tc>
          <w:tcPr>
            <w:tcW w:w="962" w:type="pct"/>
            <w:tcBorders>
              <w:top w:val="single" w:sz="4" w:space="0" w:color="auto"/>
              <w:bottom w:val="single" w:sz="12" w:space="0" w:color="auto"/>
            </w:tcBorders>
            <w:shd w:val="clear" w:color="auto" w:fill="auto"/>
            <w:hideMark/>
          </w:tcPr>
          <w:p w14:paraId="103F4EDE" w14:textId="77777777" w:rsidR="00A85191" w:rsidRPr="00FD66E8" w:rsidRDefault="00A85191" w:rsidP="00A85191">
            <w:pPr>
              <w:spacing w:before="40" w:after="40" w:line="220" w:lineRule="exact"/>
              <w:ind w:right="113"/>
              <w:rPr>
                <w:i/>
                <w:sz w:val="16"/>
                <w:lang w:eastAsia="zh-CN"/>
              </w:rPr>
            </w:pPr>
            <w:r w:rsidRPr="00FD66E8">
              <w:rPr>
                <w:i/>
                <w:iCs/>
                <w:sz w:val="16"/>
                <w:lang w:eastAsia="zh-CN"/>
              </w:rPr>
              <w:t>Año</w:t>
            </w:r>
          </w:p>
        </w:tc>
        <w:tc>
          <w:tcPr>
            <w:tcW w:w="2141" w:type="pct"/>
            <w:tcBorders>
              <w:top w:val="single" w:sz="4" w:space="0" w:color="auto"/>
              <w:bottom w:val="single" w:sz="12" w:space="0" w:color="auto"/>
            </w:tcBorders>
            <w:shd w:val="clear" w:color="auto" w:fill="auto"/>
            <w:hideMark/>
          </w:tcPr>
          <w:p w14:paraId="67C149DA" w14:textId="77777777" w:rsidR="00A85191" w:rsidRPr="00FD66E8" w:rsidRDefault="00A85191" w:rsidP="00A85191">
            <w:pPr>
              <w:spacing w:before="40" w:after="40" w:line="220" w:lineRule="exact"/>
              <w:ind w:right="113"/>
              <w:jc w:val="right"/>
              <w:rPr>
                <w:i/>
                <w:sz w:val="16"/>
                <w:lang w:eastAsia="zh-CN"/>
              </w:rPr>
            </w:pPr>
            <w:r w:rsidRPr="00FD66E8">
              <w:rPr>
                <w:i/>
                <w:iCs/>
                <w:sz w:val="16"/>
                <w:lang w:eastAsia="zh-CN"/>
              </w:rPr>
              <w:t>Núm</w:t>
            </w:r>
            <w:r w:rsidR="00803F01">
              <w:rPr>
                <w:i/>
                <w:iCs/>
                <w:sz w:val="16"/>
                <w:lang w:eastAsia="zh-CN"/>
              </w:rPr>
              <w:t>ero</w:t>
            </w:r>
            <w:r w:rsidRPr="00FD66E8">
              <w:rPr>
                <w:i/>
                <w:iCs/>
                <w:sz w:val="16"/>
                <w:lang w:eastAsia="zh-CN"/>
              </w:rPr>
              <w:t xml:space="preserve"> de casos en los que se usó el servicio</w:t>
            </w:r>
          </w:p>
        </w:tc>
        <w:tc>
          <w:tcPr>
            <w:tcW w:w="1897" w:type="pct"/>
            <w:tcBorders>
              <w:top w:val="single" w:sz="4" w:space="0" w:color="auto"/>
              <w:bottom w:val="single" w:sz="12" w:space="0" w:color="auto"/>
            </w:tcBorders>
            <w:shd w:val="clear" w:color="auto" w:fill="auto"/>
            <w:hideMark/>
          </w:tcPr>
          <w:p w14:paraId="7D3B1AAA" w14:textId="77777777" w:rsidR="00A85191" w:rsidRPr="00FD66E8" w:rsidRDefault="00A85191" w:rsidP="00A85191">
            <w:pPr>
              <w:spacing w:before="40" w:after="40" w:line="220" w:lineRule="exact"/>
              <w:ind w:right="113"/>
              <w:jc w:val="right"/>
              <w:rPr>
                <w:i/>
                <w:sz w:val="16"/>
                <w:lang w:eastAsia="zh-CN"/>
              </w:rPr>
            </w:pPr>
            <w:r w:rsidRPr="00FD66E8">
              <w:rPr>
                <w:i/>
                <w:iCs/>
                <w:sz w:val="16"/>
                <w:lang w:eastAsia="zh-CN"/>
              </w:rPr>
              <w:t>Monto del subsidio (patacas)</w:t>
            </w:r>
          </w:p>
        </w:tc>
      </w:tr>
      <w:tr w:rsidR="00A85191" w:rsidRPr="00FD66E8" w14:paraId="0C2EE0A5" w14:textId="77777777" w:rsidTr="00803F01">
        <w:tc>
          <w:tcPr>
            <w:tcW w:w="962" w:type="pct"/>
            <w:tcBorders>
              <w:top w:val="single" w:sz="12" w:space="0" w:color="auto"/>
            </w:tcBorders>
            <w:shd w:val="clear" w:color="auto" w:fill="auto"/>
            <w:hideMark/>
          </w:tcPr>
          <w:p w14:paraId="0A5EE6AC" w14:textId="77777777" w:rsidR="00A85191" w:rsidRPr="00FD66E8" w:rsidRDefault="00A85191" w:rsidP="00A85191">
            <w:pPr>
              <w:spacing w:before="40" w:after="40" w:line="220" w:lineRule="exact"/>
              <w:ind w:right="113"/>
              <w:rPr>
                <w:sz w:val="18"/>
                <w:lang w:eastAsia="zh-CN"/>
              </w:rPr>
            </w:pPr>
            <w:r w:rsidRPr="00FD66E8">
              <w:rPr>
                <w:sz w:val="18"/>
                <w:lang w:eastAsia="zh-CN"/>
              </w:rPr>
              <w:t>2010</w:t>
            </w:r>
          </w:p>
        </w:tc>
        <w:tc>
          <w:tcPr>
            <w:tcW w:w="2141" w:type="pct"/>
            <w:tcBorders>
              <w:top w:val="single" w:sz="12" w:space="0" w:color="auto"/>
            </w:tcBorders>
            <w:shd w:val="clear" w:color="auto" w:fill="auto"/>
            <w:hideMark/>
          </w:tcPr>
          <w:p w14:paraId="75C402C9" w14:textId="77777777" w:rsidR="00A85191" w:rsidRPr="00FD66E8" w:rsidRDefault="00A85191" w:rsidP="00A85191">
            <w:pPr>
              <w:spacing w:before="40" w:after="40" w:line="220" w:lineRule="exact"/>
              <w:ind w:right="113"/>
              <w:jc w:val="right"/>
              <w:rPr>
                <w:sz w:val="18"/>
                <w:lang w:eastAsia="zh-CN"/>
              </w:rPr>
            </w:pPr>
            <w:r w:rsidRPr="00FD66E8">
              <w:rPr>
                <w:sz w:val="18"/>
                <w:lang w:eastAsia="zh-CN"/>
              </w:rPr>
              <w:t>1 383</w:t>
            </w:r>
          </w:p>
        </w:tc>
        <w:tc>
          <w:tcPr>
            <w:tcW w:w="1897" w:type="pct"/>
            <w:tcBorders>
              <w:top w:val="single" w:sz="12" w:space="0" w:color="auto"/>
            </w:tcBorders>
            <w:shd w:val="clear" w:color="auto" w:fill="auto"/>
            <w:hideMark/>
          </w:tcPr>
          <w:p w14:paraId="7BABE2F6" w14:textId="77777777" w:rsidR="00A85191" w:rsidRPr="00FD66E8" w:rsidRDefault="00A85191" w:rsidP="00A85191">
            <w:pPr>
              <w:spacing w:before="40" w:after="40" w:line="220" w:lineRule="exact"/>
              <w:ind w:right="113"/>
              <w:jc w:val="right"/>
              <w:rPr>
                <w:sz w:val="18"/>
                <w:lang w:eastAsia="zh-CN"/>
              </w:rPr>
            </w:pPr>
            <w:r w:rsidRPr="00FD66E8">
              <w:rPr>
                <w:sz w:val="18"/>
                <w:lang w:eastAsia="zh-CN"/>
              </w:rPr>
              <w:t>4 382 611</w:t>
            </w:r>
            <w:r w:rsidR="00054E0F">
              <w:rPr>
                <w:sz w:val="18"/>
                <w:lang w:eastAsia="zh-CN"/>
              </w:rPr>
              <w:t>,</w:t>
            </w:r>
            <w:r w:rsidRPr="00FD66E8">
              <w:rPr>
                <w:sz w:val="18"/>
                <w:lang w:eastAsia="zh-CN"/>
              </w:rPr>
              <w:t>50</w:t>
            </w:r>
          </w:p>
        </w:tc>
      </w:tr>
      <w:tr w:rsidR="00A85191" w:rsidRPr="00FD66E8" w14:paraId="7A930C2E" w14:textId="77777777" w:rsidTr="00803F01">
        <w:tc>
          <w:tcPr>
            <w:tcW w:w="962" w:type="pct"/>
            <w:shd w:val="clear" w:color="auto" w:fill="auto"/>
            <w:hideMark/>
          </w:tcPr>
          <w:p w14:paraId="7D6CD55B" w14:textId="77777777" w:rsidR="00A85191" w:rsidRPr="00FD66E8" w:rsidRDefault="00A85191" w:rsidP="00A85191">
            <w:pPr>
              <w:spacing w:before="40" w:after="40" w:line="220" w:lineRule="exact"/>
              <w:ind w:right="113"/>
              <w:rPr>
                <w:sz w:val="18"/>
                <w:lang w:eastAsia="zh-CN"/>
              </w:rPr>
            </w:pPr>
            <w:r w:rsidRPr="00FD66E8">
              <w:rPr>
                <w:sz w:val="18"/>
                <w:lang w:eastAsia="zh-CN"/>
              </w:rPr>
              <w:t>2011</w:t>
            </w:r>
          </w:p>
        </w:tc>
        <w:tc>
          <w:tcPr>
            <w:tcW w:w="2141" w:type="pct"/>
            <w:shd w:val="clear" w:color="auto" w:fill="auto"/>
            <w:hideMark/>
          </w:tcPr>
          <w:p w14:paraId="534205D5" w14:textId="77777777" w:rsidR="00A85191" w:rsidRPr="00FD66E8" w:rsidRDefault="00A85191" w:rsidP="00A85191">
            <w:pPr>
              <w:spacing w:before="40" w:after="40" w:line="220" w:lineRule="exact"/>
              <w:ind w:right="113"/>
              <w:jc w:val="right"/>
              <w:rPr>
                <w:sz w:val="18"/>
                <w:lang w:eastAsia="zh-CN"/>
              </w:rPr>
            </w:pPr>
            <w:r w:rsidRPr="00FD66E8">
              <w:rPr>
                <w:sz w:val="18"/>
                <w:lang w:eastAsia="zh-CN"/>
              </w:rPr>
              <w:t>2 535</w:t>
            </w:r>
          </w:p>
        </w:tc>
        <w:tc>
          <w:tcPr>
            <w:tcW w:w="1897" w:type="pct"/>
            <w:shd w:val="clear" w:color="auto" w:fill="auto"/>
            <w:hideMark/>
          </w:tcPr>
          <w:p w14:paraId="26E6AD4C" w14:textId="77777777" w:rsidR="00A85191" w:rsidRPr="00FD66E8" w:rsidRDefault="00A85191" w:rsidP="00A85191">
            <w:pPr>
              <w:spacing w:before="40" w:after="40" w:line="220" w:lineRule="exact"/>
              <w:ind w:right="113"/>
              <w:jc w:val="right"/>
              <w:rPr>
                <w:sz w:val="18"/>
                <w:lang w:eastAsia="zh-CN"/>
              </w:rPr>
            </w:pPr>
            <w:r w:rsidRPr="00FD66E8">
              <w:rPr>
                <w:sz w:val="18"/>
                <w:lang w:eastAsia="zh-CN"/>
              </w:rPr>
              <w:t>4 594 987</w:t>
            </w:r>
            <w:r w:rsidR="00054E0F">
              <w:rPr>
                <w:sz w:val="18"/>
                <w:lang w:eastAsia="zh-CN"/>
              </w:rPr>
              <w:t>,</w:t>
            </w:r>
            <w:r w:rsidRPr="00FD66E8">
              <w:rPr>
                <w:sz w:val="18"/>
                <w:lang w:eastAsia="zh-CN"/>
              </w:rPr>
              <w:t>32</w:t>
            </w:r>
          </w:p>
        </w:tc>
      </w:tr>
      <w:tr w:rsidR="00A85191" w:rsidRPr="00FD66E8" w14:paraId="1287EFCC" w14:textId="77777777" w:rsidTr="00803F01">
        <w:tc>
          <w:tcPr>
            <w:tcW w:w="962" w:type="pct"/>
            <w:shd w:val="clear" w:color="auto" w:fill="auto"/>
            <w:hideMark/>
          </w:tcPr>
          <w:p w14:paraId="76473D2A" w14:textId="77777777" w:rsidR="00A85191" w:rsidRPr="00FD66E8" w:rsidRDefault="00A85191" w:rsidP="00A85191">
            <w:pPr>
              <w:spacing w:before="40" w:after="40" w:line="220" w:lineRule="exact"/>
              <w:ind w:right="113"/>
              <w:rPr>
                <w:sz w:val="18"/>
                <w:lang w:eastAsia="zh-CN"/>
              </w:rPr>
            </w:pPr>
            <w:r w:rsidRPr="00FD66E8">
              <w:rPr>
                <w:sz w:val="18"/>
                <w:lang w:eastAsia="zh-CN"/>
              </w:rPr>
              <w:t>2012</w:t>
            </w:r>
          </w:p>
        </w:tc>
        <w:tc>
          <w:tcPr>
            <w:tcW w:w="2141" w:type="pct"/>
            <w:shd w:val="clear" w:color="auto" w:fill="auto"/>
            <w:hideMark/>
          </w:tcPr>
          <w:p w14:paraId="26026939" w14:textId="77777777" w:rsidR="00A85191" w:rsidRPr="00FD66E8" w:rsidRDefault="00A85191" w:rsidP="00A85191">
            <w:pPr>
              <w:spacing w:before="40" w:after="40" w:line="220" w:lineRule="exact"/>
              <w:ind w:right="113"/>
              <w:jc w:val="right"/>
              <w:rPr>
                <w:sz w:val="18"/>
                <w:lang w:eastAsia="zh-CN"/>
              </w:rPr>
            </w:pPr>
            <w:r w:rsidRPr="00FD66E8">
              <w:rPr>
                <w:sz w:val="18"/>
                <w:lang w:eastAsia="zh-CN"/>
              </w:rPr>
              <w:t>2 734</w:t>
            </w:r>
          </w:p>
        </w:tc>
        <w:tc>
          <w:tcPr>
            <w:tcW w:w="1897" w:type="pct"/>
            <w:shd w:val="clear" w:color="auto" w:fill="auto"/>
            <w:hideMark/>
          </w:tcPr>
          <w:p w14:paraId="458B7803" w14:textId="77777777" w:rsidR="00A85191" w:rsidRPr="00FD66E8" w:rsidRDefault="00A85191" w:rsidP="00A85191">
            <w:pPr>
              <w:spacing w:before="40" w:after="40" w:line="220" w:lineRule="exact"/>
              <w:ind w:right="113"/>
              <w:jc w:val="right"/>
              <w:rPr>
                <w:sz w:val="18"/>
                <w:lang w:eastAsia="zh-CN"/>
              </w:rPr>
            </w:pPr>
            <w:r w:rsidRPr="00FD66E8">
              <w:rPr>
                <w:sz w:val="18"/>
                <w:lang w:eastAsia="zh-CN"/>
              </w:rPr>
              <w:t>4 824 491</w:t>
            </w:r>
            <w:r w:rsidR="00054E0F">
              <w:rPr>
                <w:sz w:val="18"/>
                <w:lang w:eastAsia="zh-CN"/>
              </w:rPr>
              <w:t>,</w:t>
            </w:r>
            <w:r w:rsidRPr="00FD66E8">
              <w:rPr>
                <w:sz w:val="18"/>
                <w:lang w:eastAsia="zh-CN"/>
              </w:rPr>
              <w:t>19</w:t>
            </w:r>
          </w:p>
        </w:tc>
      </w:tr>
      <w:tr w:rsidR="00A85191" w:rsidRPr="00FD66E8" w14:paraId="143BF383" w14:textId="77777777" w:rsidTr="00803F01">
        <w:tc>
          <w:tcPr>
            <w:tcW w:w="962" w:type="pct"/>
            <w:shd w:val="clear" w:color="auto" w:fill="auto"/>
            <w:hideMark/>
          </w:tcPr>
          <w:p w14:paraId="04071D62" w14:textId="77777777" w:rsidR="00A85191" w:rsidRPr="00FD66E8" w:rsidRDefault="00A85191" w:rsidP="00A85191">
            <w:pPr>
              <w:spacing w:before="40" w:after="40" w:line="220" w:lineRule="exact"/>
              <w:ind w:right="113"/>
              <w:rPr>
                <w:sz w:val="18"/>
                <w:lang w:eastAsia="zh-CN"/>
              </w:rPr>
            </w:pPr>
            <w:r w:rsidRPr="00FD66E8">
              <w:rPr>
                <w:sz w:val="18"/>
                <w:lang w:eastAsia="zh-CN"/>
              </w:rPr>
              <w:t>2013</w:t>
            </w:r>
          </w:p>
        </w:tc>
        <w:tc>
          <w:tcPr>
            <w:tcW w:w="2141" w:type="pct"/>
            <w:shd w:val="clear" w:color="auto" w:fill="auto"/>
            <w:hideMark/>
          </w:tcPr>
          <w:p w14:paraId="1FFEFBE4" w14:textId="77777777" w:rsidR="00A85191" w:rsidRPr="00FD66E8" w:rsidRDefault="00A85191" w:rsidP="00A85191">
            <w:pPr>
              <w:spacing w:before="40" w:after="40" w:line="220" w:lineRule="exact"/>
              <w:ind w:right="113"/>
              <w:jc w:val="right"/>
              <w:rPr>
                <w:sz w:val="18"/>
                <w:lang w:eastAsia="zh-CN"/>
              </w:rPr>
            </w:pPr>
            <w:r w:rsidRPr="00FD66E8">
              <w:rPr>
                <w:sz w:val="18"/>
                <w:lang w:eastAsia="zh-CN"/>
              </w:rPr>
              <w:t>3 073</w:t>
            </w:r>
          </w:p>
        </w:tc>
        <w:tc>
          <w:tcPr>
            <w:tcW w:w="1897" w:type="pct"/>
            <w:shd w:val="clear" w:color="auto" w:fill="auto"/>
            <w:hideMark/>
          </w:tcPr>
          <w:p w14:paraId="141211A7" w14:textId="77777777" w:rsidR="00A85191" w:rsidRPr="00FD66E8" w:rsidRDefault="00A85191" w:rsidP="00A85191">
            <w:pPr>
              <w:spacing w:before="40" w:after="40" w:line="220" w:lineRule="exact"/>
              <w:ind w:right="113"/>
              <w:jc w:val="right"/>
              <w:rPr>
                <w:sz w:val="18"/>
                <w:lang w:eastAsia="zh-CN"/>
              </w:rPr>
            </w:pPr>
            <w:r w:rsidRPr="00FD66E8">
              <w:rPr>
                <w:sz w:val="18"/>
                <w:lang w:eastAsia="zh-CN"/>
              </w:rPr>
              <w:t>6 585 325</w:t>
            </w:r>
            <w:r w:rsidR="00054E0F">
              <w:rPr>
                <w:sz w:val="18"/>
                <w:lang w:eastAsia="zh-CN"/>
              </w:rPr>
              <w:t>,</w:t>
            </w:r>
            <w:r w:rsidRPr="00FD66E8">
              <w:rPr>
                <w:sz w:val="18"/>
                <w:lang w:eastAsia="zh-CN"/>
              </w:rPr>
              <w:t>58</w:t>
            </w:r>
          </w:p>
        </w:tc>
      </w:tr>
      <w:tr w:rsidR="00A85191" w:rsidRPr="00FD66E8" w14:paraId="7406B6C9" w14:textId="77777777" w:rsidTr="00803F01">
        <w:tc>
          <w:tcPr>
            <w:tcW w:w="962" w:type="pct"/>
            <w:shd w:val="clear" w:color="auto" w:fill="auto"/>
            <w:hideMark/>
          </w:tcPr>
          <w:p w14:paraId="5AF992C6" w14:textId="77777777" w:rsidR="00A85191" w:rsidRPr="00FD66E8" w:rsidRDefault="00A85191" w:rsidP="00A85191">
            <w:pPr>
              <w:spacing w:before="40" w:after="40" w:line="220" w:lineRule="exact"/>
              <w:ind w:right="113"/>
              <w:rPr>
                <w:sz w:val="18"/>
                <w:lang w:eastAsia="zh-CN"/>
              </w:rPr>
            </w:pPr>
            <w:r w:rsidRPr="00FD66E8">
              <w:rPr>
                <w:sz w:val="18"/>
                <w:lang w:eastAsia="zh-CN"/>
              </w:rPr>
              <w:t>2014</w:t>
            </w:r>
          </w:p>
        </w:tc>
        <w:tc>
          <w:tcPr>
            <w:tcW w:w="2141" w:type="pct"/>
            <w:shd w:val="clear" w:color="auto" w:fill="auto"/>
            <w:hideMark/>
          </w:tcPr>
          <w:p w14:paraId="338099E3" w14:textId="77777777" w:rsidR="00A85191" w:rsidRPr="00FD66E8" w:rsidRDefault="00A85191" w:rsidP="00A85191">
            <w:pPr>
              <w:spacing w:before="40" w:after="40" w:line="220" w:lineRule="exact"/>
              <w:ind w:right="113"/>
              <w:jc w:val="right"/>
              <w:rPr>
                <w:sz w:val="18"/>
                <w:lang w:eastAsia="zh-CN"/>
              </w:rPr>
            </w:pPr>
            <w:r w:rsidRPr="00FD66E8">
              <w:rPr>
                <w:sz w:val="18"/>
                <w:lang w:eastAsia="zh-CN"/>
              </w:rPr>
              <w:t>3 323</w:t>
            </w:r>
          </w:p>
        </w:tc>
        <w:tc>
          <w:tcPr>
            <w:tcW w:w="1897" w:type="pct"/>
            <w:shd w:val="clear" w:color="auto" w:fill="auto"/>
            <w:hideMark/>
          </w:tcPr>
          <w:p w14:paraId="679C58C7" w14:textId="77777777" w:rsidR="00A85191" w:rsidRPr="00FD66E8" w:rsidRDefault="00A85191" w:rsidP="00A85191">
            <w:pPr>
              <w:spacing w:before="40" w:after="40" w:line="220" w:lineRule="exact"/>
              <w:ind w:right="113"/>
              <w:jc w:val="right"/>
              <w:rPr>
                <w:sz w:val="18"/>
                <w:lang w:eastAsia="zh-CN"/>
              </w:rPr>
            </w:pPr>
            <w:r w:rsidRPr="00FD66E8">
              <w:rPr>
                <w:sz w:val="18"/>
                <w:lang w:eastAsia="zh-CN"/>
              </w:rPr>
              <w:t>6 777 727</w:t>
            </w:r>
            <w:r w:rsidR="00054E0F">
              <w:rPr>
                <w:sz w:val="18"/>
                <w:lang w:eastAsia="zh-CN"/>
              </w:rPr>
              <w:t>,</w:t>
            </w:r>
            <w:r w:rsidRPr="00FD66E8">
              <w:rPr>
                <w:sz w:val="18"/>
                <w:lang w:eastAsia="zh-CN"/>
              </w:rPr>
              <w:t>61</w:t>
            </w:r>
          </w:p>
        </w:tc>
      </w:tr>
      <w:tr w:rsidR="00A85191" w:rsidRPr="00FD66E8" w14:paraId="2BC1E13A" w14:textId="77777777" w:rsidTr="00803F01">
        <w:tc>
          <w:tcPr>
            <w:tcW w:w="962" w:type="pct"/>
            <w:shd w:val="clear" w:color="auto" w:fill="auto"/>
            <w:hideMark/>
          </w:tcPr>
          <w:p w14:paraId="409F3DD2" w14:textId="77777777" w:rsidR="00A85191" w:rsidRPr="00FD66E8" w:rsidRDefault="00A85191" w:rsidP="00A85191">
            <w:pPr>
              <w:spacing w:before="40" w:after="40" w:line="220" w:lineRule="exact"/>
              <w:ind w:right="113"/>
              <w:rPr>
                <w:sz w:val="18"/>
                <w:lang w:eastAsia="zh-CN"/>
              </w:rPr>
            </w:pPr>
            <w:r w:rsidRPr="00FD66E8">
              <w:rPr>
                <w:sz w:val="18"/>
                <w:lang w:eastAsia="zh-CN"/>
              </w:rPr>
              <w:t>2015</w:t>
            </w:r>
          </w:p>
        </w:tc>
        <w:tc>
          <w:tcPr>
            <w:tcW w:w="2141" w:type="pct"/>
            <w:shd w:val="clear" w:color="auto" w:fill="auto"/>
            <w:hideMark/>
          </w:tcPr>
          <w:p w14:paraId="3813846C" w14:textId="77777777" w:rsidR="00A85191" w:rsidRPr="00FD66E8" w:rsidRDefault="00A85191" w:rsidP="00A85191">
            <w:pPr>
              <w:spacing w:before="40" w:after="40" w:line="220" w:lineRule="exact"/>
              <w:ind w:right="113"/>
              <w:jc w:val="right"/>
              <w:rPr>
                <w:sz w:val="18"/>
                <w:lang w:eastAsia="zh-CN"/>
              </w:rPr>
            </w:pPr>
            <w:r w:rsidRPr="00FD66E8">
              <w:rPr>
                <w:sz w:val="18"/>
                <w:lang w:eastAsia="zh-CN"/>
              </w:rPr>
              <w:t>3 697</w:t>
            </w:r>
          </w:p>
        </w:tc>
        <w:tc>
          <w:tcPr>
            <w:tcW w:w="1897" w:type="pct"/>
            <w:shd w:val="clear" w:color="auto" w:fill="auto"/>
            <w:hideMark/>
          </w:tcPr>
          <w:p w14:paraId="5FCBE29F" w14:textId="77777777" w:rsidR="00A85191" w:rsidRPr="00FD66E8" w:rsidRDefault="00A85191" w:rsidP="00A85191">
            <w:pPr>
              <w:spacing w:before="40" w:after="40" w:line="220" w:lineRule="exact"/>
              <w:ind w:right="113"/>
              <w:jc w:val="right"/>
              <w:rPr>
                <w:sz w:val="18"/>
                <w:lang w:eastAsia="zh-CN"/>
              </w:rPr>
            </w:pPr>
            <w:r w:rsidRPr="00FD66E8">
              <w:rPr>
                <w:sz w:val="18"/>
                <w:lang w:eastAsia="zh-CN"/>
              </w:rPr>
              <w:t>7 362 005</w:t>
            </w:r>
            <w:r w:rsidR="00054E0F">
              <w:rPr>
                <w:sz w:val="18"/>
                <w:lang w:eastAsia="zh-CN"/>
              </w:rPr>
              <w:t>,</w:t>
            </w:r>
            <w:r w:rsidRPr="00FD66E8">
              <w:rPr>
                <w:sz w:val="18"/>
                <w:lang w:eastAsia="zh-CN"/>
              </w:rPr>
              <w:t>85</w:t>
            </w:r>
          </w:p>
        </w:tc>
      </w:tr>
      <w:tr w:rsidR="00A85191" w:rsidRPr="00FD66E8" w14:paraId="5BF6F19F" w14:textId="77777777" w:rsidTr="00803F01">
        <w:tc>
          <w:tcPr>
            <w:tcW w:w="962" w:type="pct"/>
            <w:shd w:val="clear" w:color="auto" w:fill="auto"/>
            <w:hideMark/>
          </w:tcPr>
          <w:p w14:paraId="47EA4463" w14:textId="77777777" w:rsidR="00A85191" w:rsidRPr="00FD66E8" w:rsidRDefault="00A85191" w:rsidP="00A85191">
            <w:pPr>
              <w:spacing w:before="40" w:after="40" w:line="220" w:lineRule="exact"/>
              <w:ind w:right="113"/>
              <w:rPr>
                <w:sz w:val="18"/>
                <w:lang w:eastAsia="zh-CN"/>
              </w:rPr>
            </w:pPr>
            <w:r w:rsidRPr="00FD66E8">
              <w:rPr>
                <w:sz w:val="18"/>
                <w:lang w:eastAsia="zh-CN"/>
              </w:rPr>
              <w:t>2016</w:t>
            </w:r>
          </w:p>
        </w:tc>
        <w:tc>
          <w:tcPr>
            <w:tcW w:w="2141" w:type="pct"/>
            <w:shd w:val="clear" w:color="auto" w:fill="auto"/>
            <w:hideMark/>
          </w:tcPr>
          <w:p w14:paraId="014E6D66" w14:textId="77777777" w:rsidR="00A85191" w:rsidRPr="00FD66E8" w:rsidRDefault="00A85191" w:rsidP="00A85191">
            <w:pPr>
              <w:spacing w:before="40" w:after="40" w:line="220" w:lineRule="exact"/>
              <w:ind w:right="113"/>
              <w:jc w:val="right"/>
              <w:rPr>
                <w:sz w:val="18"/>
                <w:lang w:eastAsia="zh-CN"/>
              </w:rPr>
            </w:pPr>
            <w:r w:rsidRPr="00FD66E8">
              <w:rPr>
                <w:sz w:val="18"/>
                <w:lang w:eastAsia="zh-CN"/>
              </w:rPr>
              <w:t>4 041</w:t>
            </w:r>
          </w:p>
        </w:tc>
        <w:tc>
          <w:tcPr>
            <w:tcW w:w="1897" w:type="pct"/>
            <w:shd w:val="clear" w:color="auto" w:fill="auto"/>
            <w:hideMark/>
          </w:tcPr>
          <w:p w14:paraId="38C796F4" w14:textId="77777777" w:rsidR="00A85191" w:rsidRPr="00FD66E8" w:rsidRDefault="00A85191" w:rsidP="00A85191">
            <w:pPr>
              <w:spacing w:before="40" w:after="40" w:line="220" w:lineRule="exact"/>
              <w:ind w:right="113"/>
              <w:jc w:val="right"/>
              <w:rPr>
                <w:sz w:val="18"/>
                <w:lang w:eastAsia="zh-CN"/>
              </w:rPr>
            </w:pPr>
            <w:r w:rsidRPr="00FD66E8">
              <w:rPr>
                <w:sz w:val="18"/>
                <w:lang w:eastAsia="zh-CN"/>
              </w:rPr>
              <w:t>8 611 881</w:t>
            </w:r>
            <w:r w:rsidR="00054E0F">
              <w:rPr>
                <w:sz w:val="18"/>
                <w:lang w:eastAsia="zh-CN"/>
              </w:rPr>
              <w:t>,</w:t>
            </w:r>
            <w:r w:rsidRPr="00FD66E8">
              <w:rPr>
                <w:sz w:val="18"/>
                <w:lang w:eastAsia="zh-CN"/>
              </w:rPr>
              <w:t>97</w:t>
            </w:r>
          </w:p>
        </w:tc>
      </w:tr>
      <w:tr w:rsidR="00A85191" w:rsidRPr="00FD66E8" w14:paraId="02942A29" w14:textId="77777777" w:rsidTr="00803F01">
        <w:tc>
          <w:tcPr>
            <w:tcW w:w="962" w:type="pct"/>
            <w:tcBorders>
              <w:bottom w:val="single" w:sz="4" w:space="0" w:color="auto"/>
            </w:tcBorders>
            <w:shd w:val="clear" w:color="auto" w:fill="auto"/>
            <w:hideMark/>
          </w:tcPr>
          <w:p w14:paraId="2BA0440B" w14:textId="77777777" w:rsidR="00A85191" w:rsidRPr="00FD66E8" w:rsidRDefault="00A85191" w:rsidP="00A85191">
            <w:pPr>
              <w:spacing w:before="40" w:after="40" w:line="220" w:lineRule="exact"/>
              <w:ind w:right="113"/>
              <w:rPr>
                <w:sz w:val="18"/>
                <w:lang w:eastAsia="zh-CN"/>
              </w:rPr>
            </w:pPr>
            <w:r w:rsidRPr="00FD66E8">
              <w:rPr>
                <w:sz w:val="18"/>
                <w:lang w:eastAsia="zh-CN"/>
              </w:rPr>
              <w:t>2017</w:t>
            </w:r>
          </w:p>
        </w:tc>
        <w:tc>
          <w:tcPr>
            <w:tcW w:w="2141" w:type="pct"/>
            <w:tcBorders>
              <w:bottom w:val="single" w:sz="4" w:space="0" w:color="auto"/>
            </w:tcBorders>
            <w:shd w:val="clear" w:color="auto" w:fill="auto"/>
            <w:hideMark/>
          </w:tcPr>
          <w:p w14:paraId="3E5F2753" w14:textId="77777777" w:rsidR="00A85191" w:rsidRPr="00FD66E8" w:rsidRDefault="00A85191" w:rsidP="00A85191">
            <w:pPr>
              <w:spacing w:before="40" w:after="40" w:line="220" w:lineRule="exact"/>
              <w:ind w:right="113"/>
              <w:jc w:val="right"/>
              <w:rPr>
                <w:sz w:val="18"/>
                <w:lang w:eastAsia="zh-CN"/>
              </w:rPr>
            </w:pPr>
            <w:r w:rsidRPr="00FD66E8">
              <w:rPr>
                <w:sz w:val="18"/>
                <w:lang w:eastAsia="zh-CN"/>
              </w:rPr>
              <w:t>4 336</w:t>
            </w:r>
          </w:p>
        </w:tc>
        <w:tc>
          <w:tcPr>
            <w:tcW w:w="1897" w:type="pct"/>
            <w:tcBorders>
              <w:bottom w:val="single" w:sz="4" w:space="0" w:color="auto"/>
            </w:tcBorders>
            <w:shd w:val="clear" w:color="auto" w:fill="auto"/>
            <w:hideMark/>
          </w:tcPr>
          <w:p w14:paraId="63746002" w14:textId="77777777" w:rsidR="00A85191" w:rsidRPr="00FD66E8" w:rsidRDefault="00A85191" w:rsidP="00A85191">
            <w:pPr>
              <w:spacing w:before="40" w:after="40" w:line="220" w:lineRule="exact"/>
              <w:ind w:right="113"/>
              <w:jc w:val="right"/>
              <w:rPr>
                <w:sz w:val="18"/>
                <w:lang w:eastAsia="zh-CN"/>
              </w:rPr>
            </w:pPr>
            <w:r w:rsidRPr="00FD66E8">
              <w:rPr>
                <w:sz w:val="18"/>
                <w:lang w:eastAsia="zh-CN"/>
              </w:rPr>
              <w:t>9 046 985</w:t>
            </w:r>
            <w:r w:rsidR="00054E0F">
              <w:rPr>
                <w:sz w:val="18"/>
                <w:lang w:eastAsia="zh-CN"/>
              </w:rPr>
              <w:t>,</w:t>
            </w:r>
            <w:r w:rsidRPr="00FD66E8">
              <w:rPr>
                <w:sz w:val="18"/>
                <w:lang w:eastAsia="zh-CN"/>
              </w:rPr>
              <w:t>63</w:t>
            </w:r>
          </w:p>
        </w:tc>
      </w:tr>
      <w:tr w:rsidR="00A85191" w:rsidRPr="00FD66E8" w14:paraId="5C4E8BBD" w14:textId="77777777" w:rsidTr="0071074C">
        <w:tc>
          <w:tcPr>
            <w:tcW w:w="3103" w:type="pct"/>
            <w:gridSpan w:val="2"/>
            <w:tcBorders>
              <w:top w:val="single" w:sz="4" w:space="0" w:color="auto"/>
              <w:bottom w:val="single" w:sz="12" w:space="0" w:color="auto"/>
            </w:tcBorders>
            <w:shd w:val="clear" w:color="auto" w:fill="auto"/>
            <w:hideMark/>
          </w:tcPr>
          <w:p w14:paraId="09221CEC" w14:textId="77777777" w:rsidR="00A85191" w:rsidRPr="00FD66E8" w:rsidRDefault="00A85191" w:rsidP="00A85191">
            <w:pPr>
              <w:spacing w:before="80" w:after="80" w:line="220" w:lineRule="exact"/>
              <w:ind w:left="283"/>
              <w:rPr>
                <w:b/>
                <w:sz w:val="18"/>
                <w:lang w:eastAsia="zh-CN"/>
              </w:rPr>
            </w:pPr>
            <w:r w:rsidRPr="00FD66E8">
              <w:rPr>
                <w:b/>
                <w:bCs/>
                <w:sz w:val="18"/>
                <w:lang w:eastAsia="zh-CN"/>
              </w:rPr>
              <w:t>Monto total</w:t>
            </w:r>
          </w:p>
        </w:tc>
        <w:tc>
          <w:tcPr>
            <w:tcW w:w="1897" w:type="pct"/>
            <w:tcBorders>
              <w:top w:val="single" w:sz="4" w:space="0" w:color="auto"/>
              <w:bottom w:val="single" w:sz="12" w:space="0" w:color="auto"/>
            </w:tcBorders>
            <w:shd w:val="clear" w:color="auto" w:fill="auto"/>
            <w:hideMark/>
          </w:tcPr>
          <w:p w14:paraId="7CBC3BC9" w14:textId="77777777" w:rsidR="00A85191" w:rsidRPr="00FD66E8" w:rsidRDefault="00A85191" w:rsidP="00A85191">
            <w:pPr>
              <w:spacing w:before="80" w:after="80" w:line="220" w:lineRule="exact"/>
              <w:ind w:right="113"/>
              <w:jc w:val="right"/>
              <w:rPr>
                <w:b/>
                <w:sz w:val="18"/>
                <w:lang w:eastAsia="zh-CN"/>
              </w:rPr>
            </w:pPr>
            <w:r w:rsidRPr="00FD66E8">
              <w:rPr>
                <w:b/>
                <w:sz w:val="18"/>
                <w:lang w:eastAsia="zh-CN"/>
              </w:rPr>
              <w:t>52 186 016</w:t>
            </w:r>
            <w:r w:rsidR="00054E0F">
              <w:rPr>
                <w:b/>
                <w:sz w:val="18"/>
                <w:lang w:eastAsia="zh-CN"/>
              </w:rPr>
              <w:t>,</w:t>
            </w:r>
            <w:r w:rsidRPr="00FD66E8">
              <w:rPr>
                <w:b/>
                <w:sz w:val="18"/>
                <w:lang w:eastAsia="zh-CN"/>
              </w:rPr>
              <w:t>65</w:t>
            </w:r>
          </w:p>
        </w:tc>
      </w:tr>
    </w:tbl>
    <w:p w14:paraId="4C53BAC9" w14:textId="77777777" w:rsidR="00846BF9" w:rsidRPr="00EB427E" w:rsidRDefault="00846BF9" w:rsidP="00EB427E">
      <w:pPr>
        <w:pStyle w:val="SingleTxtG"/>
        <w:spacing w:before="120" w:after="240"/>
        <w:ind w:firstLine="170"/>
        <w:jc w:val="left"/>
        <w:rPr>
          <w:sz w:val="18"/>
          <w:szCs w:val="18"/>
        </w:rPr>
      </w:pPr>
      <w:r w:rsidRPr="00EB427E">
        <w:rPr>
          <w:i/>
          <w:iCs/>
          <w:sz w:val="18"/>
          <w:szCs w:val="18"/>
        </w:rPr>
        <w:t>Fuente:</w:t>
      </w:r>
      <w:r w:rsidRPr="00EB427E">
        <w:rPr>
          <w:sz w:val="18"/>
          <w:szCs w:val="18"/>
        </w:rPr>
        <w:t xml:space="preserve"> OBS.</w:t>
      </w:r>
    </w:p>
    <w:p w14:paraId="433184CA" w14:textId="77777777" w:rsidR="00846BF9" w:rsidRPr="00FD66E8" w:rsidRDefault="00846BF9" w:rsidP="00846BF9">
      <w:pPr>
        <w:pStyle w:val="SingleTxtG"/>
      </w:pPr>
      <w:r w:rsidRPr="00FD66E8">
        <w:lastRenderedPageBreak/>
        <w:t>89.</w:t>
      </w:r>
      <w:r w:rsidRPr="00FD66E8">
        <w:tab/>
        <w:t>En los últimos años, se incrementaron las plazas para el uso de los servicios, incluidos los servicios en centros diurnos de capacitación, rehabilitación profesional y formación en la primera infancia, las cuales pasaron de 980 en 2010 a 1.310 en 2017, lo que equivale a un aumento de alrededor del 34</w:t>
      </w:r>
      <w:r w:rsidR="00054E0F">
        <w:t> </w:t>
      </w:r>
      <w:r w:rsidRPr="00FD66E8">
        <w:t>%. En la actualidad, la OBS y distintas ONG han creado conjuntamente dos albergues auxiliares y un establecimiento de transición para proporcionar servicios de vivienda de tipo familiar y de escala reducida a las personas con discapacidad leve que están en condiciones de llevar adelante actividades básicas de autocuidado, para que puedan aprender a desenvolverse en un grupo y prepararse para la vida cotidiana. En la actualidad, hay 11 establecimientos de ONG que prestan servicios de vivienda para personas con discapacidad; la situación correspondiente a la utilización de los servicios se ilustra en el cuadro que figura a continuación.</w:t>
      </w:r>
    </w:p>
    <w:tbl>
      <w:tblPr>
        <w:tblStyle w:val="Tablaconcuadrcula3"/>
        <w:tblW w:w="9639"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92"/>
        <w:gridCol w:w="1982"/>
        <w:gridCol w:w="576"/>
        <w:gridCol w:w="557"/>
        <w:gridCol w:w="567"/>
        <w:gridCol w:w="567"/>
        <w:gridCol w:w="567"/>
        <w:gridCol w:w="567"/>
        <w:gridCol w:w="569"/>
        <w:gridCol w:w="451"/>
        <w:gridCol w:w="544"/>
      </w:tblGrid>
      <w:tr w:rsidR="00267721" w:rsidRPr="00FD66E8" w14:paraId="2D1B7E77" w14:textId="77777777" w:rsidTr="0071074C">
        <w:trPr>
          <w:tblHeader/>
        </w:trPr>
        <w:tc>
          <w:tcPr>
            <w:tcW w:w="5000" w:type="pct"/>
            <w:gridSpan w:val="11"/>
            <w:tcBorders>
              <w:top w:val="single" w:sz="4" w:space="0" w:color="auto"/>
              <w:bottom w:val="single" w:sz="4" w:space="0" w:color="auto"/>
            </w:tcBorders>
            <w:shd w:val="clear" w:color="auto" w:fill="auto"/>
            <w:vAlign w:val="bottom"/>
          </w:tcPr>
          <w:p w14:paraId="5DC01611" w14:textId="77777777" w:rsidR="00267721" w:rsidRPr="00FD66E8" w:rsidRDefault="00267721" w:rsidP="0071074C">
            <w:pPr>
              <w:spacing w:before="80" w:after="80" w:line="200" w:lineRule="exact"/>
              <w:ind w:right="113"/>
              <w:jc w:val="center"/>
              <w:rPr>
                <w:i/>
                <w:sz w:val="16"/>
                <w:lang w:eastAsia="zh-CN"/>
              </w:rPr>
            </w:pPr>
            <w:r w:rsidRPr="00FD66E8">
              <w:rPr>
                <w:i/>
                <w:sz w:val="16"/>
                <w:lang w:eastAsia="zh-CN"/>
              </w:rPr>
              <w:br w:type="page"/>
            </w:r>
            <w:r w:rsidRPr="00FD66E8">
              <w:rPr>
                <w:i/>
                <w:iCs/>
                <w:sz w:val="16"/>
                <w:lang w:eastAsia="zh-CN"/>
              </w:rPr>
              <w:t>Servicios de vivienda para personas con discapacidad</w:t>
            </w:r>
          </w:p>
        </w:tc>
      </w:tr>
      <w:tr w:rsidR="00DA33E2" w:rsidRPr="00FD66E8" w14:paraId="10E4BEAF" w14:textId="77777777" w:rsidTr="00DA33E2">
        <w:trPr>
          <w:tblHeader/>
        </w:trPr>
        <w:tc>
          <w:tcPr>
            <w:tcW w:w="1397" w:type="pct"/>
            <w:vMerge w:val="restart"/>
            <w:tcBorders>
              <w:top w:val="single" w:sz="4" w:space="0" w:color="auto"/>
              <w:bottom w:val="single" w:sz="12" w:space="0" w:color="auto"/>
            </w:tcBorders>
            <w:shd w:val="clear" w:color="auto" w:fill="auto"/>
            <w:vAlign w:val="bottom"/>
          </w:tcPr>
          <w:p w14:paraId="12CF717A" w14:textId="77777777" w:rsidR="00267721" w:rsidRPr="00FD66E8" w:rsidRDefault="00267721" w:rsidP="0071074C">
            <w:pPr>
              <w:spacing w:before="40" w:after="40" w:line="220" w:lineRule="exact"/>
              <w:ind w:right="113"/>
              <w:rPr>
                <w:i/>
                <w:sz w:val="16"/>
                <w:lang w:eastAsia="zh-CN"/>
              </w:rPr>
            </w:pPr>
            <w:r w:rsidRPr="00FD66E8">
              <w:rPr>
                <w:i/>
                <w:iCs/>
                <w:sz w:val="16"/>
                <w:lang w:eastAsia="zh-CN"/>
              </w:rPr>
              <w:t>Establecimiento (a cargo de una ONG)</w:t>
            </w:r>
          </w:p>
        </w:tc>
        <w:tc>
          <w:tcPr>
            <w:tcW w:w="1028" w:type="pct"/>
            <w:vMerge w:val="restart"/>
            <w:tcBorders>
              <w:top w:val="single" w:sz="4" w:space="0" w:color="auto"/>
              <w:bottom w:val="single" w:sz="12" w:space="0" w:color="auto"/>
            </w:tcBorders>
            <w:shd w:val="clear" w:color="auto" w:fill="auto"/>
            <w:vAlign w:val="bottom"/>
          </w:tcPr>
          <w:p w14:paraId="3B410B6B" w14:textId="77777777" w:rsidR="00267721" w:rsidRPr="00FD66E8" w:rsidRDefault="00267721" w:rsidP="0071074C">
            <w:pPr>
              <w:spacing w:before="40" w:after="40" w:line="220" w:lineRule="exact"/>
              <w:ind w:right="113"/>
              <w:rPr>
                <w:i/>
                <w:sz w:val="16"/>
                <w:lang w:eastAsia="zh-CN"/>
              </w:rPr>
            </w:pPr>
            <w:r w:rsidRPr="00FD66E8">
              <w:rPr>
                <w:i/>
                <w:iCs/>
                <w:sz w:val="16"/>
                <w:lang w:eastAsia="zh-CN"/>
              </w:rPr>
              <w:t>Beneficiarios de los servicios</w:t>
            </w:r>
          </w:p>
        </w:tc>
        <w:tc>
          <w:tcPr>
            <w:tcW w:w="299" w:type="pct"/>
            <w:vMerge w:val="restart"/>
            <w:tcBorders>
              <w:top w:val="single" w:sz="4" w:space="0" w:color="auto"/>
              <w:bottom w:val="single" w:sz="12" w:space="0" w:color="auto"/>
            </w:tcBorders>
            <w:shd w:val="clear" w:color="auto" w:fill="auto"/>
            <w:vAlign w:val="bottom"/>
          </w:tcPr>
          <w:p w14:paraId="495FE741" w14:textId="77777777" w:rsidR="00267721" w:rsidRPr="00FD66E8" w:rsidRDefault="00267721" w:rsidP="0071074C">
            <w:pPr>
              <w:spacing w:before="40" w:after="40" w:line="220" w:lineRule="exact"/>
              <w:ind w:right="113"/>
              <w:jc w:val="right"/>
              <w:rPr>
                <w:i/>
                <w:sz w:val="16"/>
                <w:lang w:eastAsia="zh-CN"/>
              </w:rPr>
            </w:pPr>
            <w:r w:rsidRPr="00FD66E8">
              <w:rPr>
                <w:i/>
                <w:iCs/>
                <w:sz w:val="16"/>
                <w:lang w:eastAsia="zh-CN"/>
              </w:rPr>
              <w:t>Plazas</w:t>
            </w:r>
          </w:p>
        </w:tc>
        <w:tc>
          <w:tcPr>
            <w:tcW w:w="2276" w:type="pct"/>
            <w:gridSpan w:val="8"/>
            <w:tcBorders>
              <w:top w:val="single" w:sz="4" w:space="0" w:color="auto"/>
              <w:bottom w:val="single" w:sz="4" w:space="0" w:color="auto"/>
            </w:tcBorders>
            <w:shd w:val="clear" w:color="auto" w:fill="auto"/>
            <w:vAlign w:val="bottom"/>
          </w:tcPr>
          <w:p w14:paraId="7F378B37" w14:textId="77777777" w:rsidR="00267721" w:rsidRPr="00FD66E8" w:rsidRDefault="00267721" w:rsidP="0071074C">
            <w:pPr>
              <w:spacing w:before="40" w:after="40" w:line="220" w:lineRule="exact"/>
              <w:ind w:right="113"/>
              <w:jc w:val="center"/>
              <w:rPr>
                <w:i/>
                <w:sz w:val="16"/>
                <w:lang w:eastAsia="zh-CN"/>
              </w:rPr>
            </w:pPr>
            <w:r w:rsidRPr="00FD66E8">
              <w:rPr>
                <w:i/>
                <w:iCs/>
                <w:sz w:val="16"/>
                <w:lang w:eastAsia="zh-CN"/>
              </w:rPr>
              <w:t>Número de usuarios</w:t>
            </w:r>
          </w:p>
        </w:tc>
      </w:tr>
      <w:tr w:rsidR="00DA33E2" w:rsidRPr="00FD66E8" w14:paraId="2E12B7C3" w14:textId="77777777" w:rsidTr="00DA33E2">
        <w:trPr>
          <w:trHeight w:val="300"/>
          <w:tblHeader/>
        </w:trPr>
        <w:tc>
          <w:tcPr>
            <w:tcW w:w="1397" w:type="pct"/>
            <w:vMerge/>
            <w:tcBorders>
              <w:top w:val="nil"/>
              <w:bottom w:val="single" w:sz="12" w:space="0" w:color="auto"/>
            </w:tcBorders>
            <w:shd w:val="clear" w:color="auto" w:fill="auto"/>
          </w:tcPr>
          <w:p w14:paraId="3274033C" w14:textId="77777777" w:rsidR="00267721" w:rsidRPr="00FD66E8" w:rsidRDefault="00267721" w:rsidP="0071074C">
            <w:pPr>
              <w:spacing w:before="40" w:after="40" w:line="220" w:lineRule="exact"/>
              <w:ind w:right="113"/>
              <w:rPr>
                <w:i/>
                <w:sz w:val="16"/>
                <w:lang w:eastAsia="zh-CN"/>
              </w:rPr>
            </w:pPr>
          </w:p>
        </w:tc>
        <w:tc>
          <w:tcPr>
            <w:tcW w:w="1028" w:type="pct"/>
            <w:vMerge/>
            <w:tcBorders>
              <w:top w:val="nil"/>
              <w:bottom w:val="single" w:sz="12" w:space="0" w:color="auto"/>
            </w:tcBorders>
            <w:shd w:val="clear" w:color="auto" w:fill="auto"/>
            <w:vAlign w:val="bottom"/>
          </w:tcPr>
          <w:p w14:paraId="27ACEF76" w14:textId="77777777" w:rsidR="00267721" w:rsidRPr="00FD66E8" w:rsidRDefault="00267721" w:rsidP="0071074C">
            <w:pPr>
              <w:spacing w:before="40" w:after="40" w:line="220" w:lineRule="exact"/>
              <w:ind w:right="113"/>
              <w:jc w:val="right"/>
              <w:rPr>
                <w:i/>
                <w:sz w:val="16"/>
                <w:lang w:eastAsia="zh-CN"/>
              </w:rPr>
            </w:pPr>
          </w:p>
        </w:tc>
        <w:tc>
          <w:tcPr>
            <w:tcW w:w="299" w:type="pct"/>
            <w:vMerge/>
            <w:tcBorders>
              <w:top w:val="nil"/>
              <w:bottom w:val="single" w:sz="12" w:space="0" w:color="auto"/>
            </w:tcBorders>
            <w:shd w:val="clear" w:color="auto" w:fill="auto"/>
            <w:vAlign w:val="bottom"/>
          </w:tcPr>
          <w:p w14:paraId="306B5377" w14:textId="77777777" w:rsidR="00267721" w:rsidRPr="00FD66E8" w:rsidRDefault="00267721" w:rsidP="0071074C">
            <w:pPr>
              <w:spacing w:before="40" w:after="40" w:line="220" w:lineRule="exact"/>
              <w:ind w:right="113"/>
              <w:jc w:val="right"/>
              <w:rPr>
                <w:i/>
                <w:sz w:val="16"/>
                <w:lang w:eastAsia="zh-CN"/>
              </w:rPr>
            </w:pPr>
          </w:p>
        </w:tc>
        <w:tc>
          <w:tcPr>
            <w:tcW w:w="289" w:type="pct"/>
            <w:tcBorders>
              <w:top w:val="single" w:sz="4" w:space="0" w:color="auto"/>
              <w:bottom w:val="single" w:sz="12" w:space="0" w:color="auto"/>
            </w:tcBorders>
            <w:shd w:val="clear" w:color="auto" w:fill="auto"/>
            <w:vAlign w:val="bottom"/>
          </w:tcPr>
          <w:p w14:paraId="206DCEA7" w14:textId="77777777" w:rsidR="00267721" w:rsidRPr="00FD66E8" w:rsidRDefault="00267721" w:rsidP="0071074C">
            <w:pPr>
              <w:spacing w:before="40" w:after="40" w:line="220" w:lineRule="exact"/>
              <w:ind w:right="113"/>
              <w:jc w:val="right"/>
              <w:rPr>
                <w:i/>
                <w:sz w:val="16"/>
                <w:lang w:eastAsia="zh-CN"/>
              </w:rPr>
            </w:pPr>
            <w:r w:rsidRPr="00FD66E8">
              <w:rPr>
                <w:i/>
                <w:sz w:val="16"/>
                <w:lang w:eastAsia="zh-CN"/>
              </w:rPr>
              <w:t>2010</w:t>
            </w:r>
          </w:p>
        </w:tc>
        <w:tc>
          <w:tcPr>
            <w:tcW w:w="294" w:type="pct"/>
            <w:tcBorders>
              <w:top w:val="single" w:sz="4" w:space="0" w:color="auto"/>
              <w:bottom w:val="single" w:sz="12" w:space="0" w:color="auto"/>
            </w:tcBorders>
            <w:shd w:val="clear" w:color="auto" w:fill="auto"/>
            <w:vAlign w:val="bottom"/>
          </w:tcPr>
          <w:p w14:paraId="2F9DAF04" w14:textId="77777777" w:rsidR="00267721" w:rsidRPr="00FD66E8" w:rsidRDefault="00267721" w:rsidP="0071074C">
            <w:pPr>
              <w:spacing w:before="40" w:after="40" w:line="220" w:lineRule="exact"/>
              <w:ind w:right="113"/>
              <w:jc w:val="right"/>
              <w:rPr>
                <w:i/>
                <w:sz w:val="16"/>
                <w:lang w:eastAsia="zh-CN"/>
              </w:rPr>
            </w:pPr>
            <w:r w:rsidRPr="00FD66E8">
              <w:rPr>
                <w:i/>
                <w:sz w:val="16"/>
                <w:lang w:eastAsia="zh-CN"/>
              </w:rPr>
              <w:t>2011</w:t>
            </w:r>
          </w:p>
        </w:tc>
        <w:tc>
          <w:tcPr>
            <w:tcW w:w="294" w:type="pct"/>
            <w:tcBorders>
              <w:top w:val="single" w:sz="4" w:space="0" w:color="auto"/>
              <w:bottom w:val="single" w:sz="12" w:space="0" w:color="auto"/>
            </w:tcBorders>
            <w:shd w:val="clear" w:color="auto" w:fill="auto"/>
            <w:vAlign w:val="bottom"/>
          </w:tcPr>
          <w:p w14:paraId="4F4FF7D5" w14:textId="77777777" w:rsidR="00267721" w:rsidRPr="00FD66E8" w:rsidRDefault="00267721" w:rsidP="0071074C">
            <w:pPr>
              <w:spacing w:before="40" w:after="40" w:line="220" w:lineRule="exact"/>
              <w:ind w:right="113"/>
              <w:jc w:val="right"/>
              <w:rPr>
                <w:i/>
                <w:sz w:val="16"/>
                <w:lang w:eastAsia="zh-CN"/>
              </w:rPr>
            </w:pPr>
            <w:r w:rsidRPr="00FD66E8">
              <w:rPr>
                <w:i/>
                <w:sz w:val="16"/>
                <w:lang w:eastAsia="zh-CN"/>
              </w:rPr>
              <w:t>2012</w:t>
            </w:r>
          </w:p>
        </w:tc>
        <w:tc>
          <w:tcPr>
            <w:tcW w:w="294" w:type="pct"/>
            <w:tcBorders>
              <w:top w:val="single" w:sz="4" w:space="0" w:color="auto"/>
              <w:bottom w:val="single" w:sz="12" w:space="0" w:color="auto"/>
            </w:tcBorders>
            <w:shd w:val="clear" w:color="auto" w:fill="auto"/>
            <w:vAlign w:val="bottom"/>
          </w:tcPr>
          <w:p w14:paraId="49E375E1" w14:textId="77777777" w:rsidR="00267721" w:rsidRPr="00FD66E8" w:rsidRDefault="00267721" w:rsidP="0071074C">
            <w:pPr>
              <w:spacing w:before="40" w:after="40" w:line="220" w:lineRule="exact"/>
              <w:ind w:right="113"/>
              <w:jc w:val="right"/>
              <w:rPr>
                <w:i/>
                <w:sz w:val="16"/>
                <w:lang w:eastAsia="zh-CN"/>
              </w:rPr>
            </w:pPr>
            <w:r w:rsidRPr="00FD66E8">
              <w:rPr>
                <w:i/>
                <w:sz w:val="16"/>
                <w:lang w:eastAsia="zh-CN"/>
              </w:rPr>
              <w:t>2013</w:t>
            </w:r>
          </w:p>
        </w:tc>
        <w:tc>
          <w:tcPr>
            <w:tcW w:w="294" w:type="pct"/>
            <w:tcBorders>
              <w:top w:val="single" w:sz="4" w:space="0" w:color="auto"/>
              <w:bottom w:val="single" w:sz="12" w:space="0" w:color="auto"/>
            </w:tcBorders>
            <w:shd w:val="clear" w:color="auto" w:fill="auto"/>
            <w:vAlign w:val="bottom"/>
          </w:tcPr>
          <w:p w14:paraId="362E07DD" w14:textId="77777777" w:rsidR="00267721" w:rsidRPr="00FD66E8" w:rsidRDefault="00267721" w:rsidP="0071074C">
            <w:pPr>
              <w:spacing w:before="40" w:after="40" w:line="220" w:lineRule="exact"/>
              <w:ind w:right="113"/>
              <w:jc w:val="right"/>
              <w:rPr>
                <w:i/>
                <w:sz w:val="16"/>
                <w:lang w:eastAsia="zh-CN"/>
              </w:rPr>
            </w:pPr>
            <w:r w:rsidRPr="00FD66E8">
              <w:rPr>
                <w:i/>
                <w:sz w:val="16"/>
                <w:lang w:eastAsia="zh-CN"/>
              </w:rPr>
              <w:t>2014</w:t>
            </w:r>
          </w:p>
        </w:tc>
        <w:tc>
          <w:tcPr>
            <w:tcW w:w="295" w:type="pct"/>
            <w:tcBorders>
              <w:top w:val="single" w:sz="4" w:space="0" w:color="auto"/>
              <w:bottom w:val="single" w:sz="12" w:space="0" w:color="auto"/>
            </w:tcBorders>
            <w:shd w:val="clear" w:color="auto" w:fill="auto"/>
            <w:vAlign w:val="bottom"/>
          </w:tcPr>
          <w:p w14:paraId="1EF07BEF" w14:textId="77777777" w:rsidR="00267721" w:rsidRPr="00FD66E8" w:rsidRDefault="00267721" w:rsidP="0071074C">
            <w:pPr>
              <w:spacing w:before="40" w:after="40" w:line="220" w:lineRule="exact"/>
              <w:ind w:right="113"/>
              <w:jc w:val="right"/>
              <w:rPr>
                <w:i/>
                <w:sz w:val="16"/>
                <w:lang w:eastAsia="zh-CN"/>
              </w:rPr>
            </w:pPr>
            <w:r w:rsidRPr="00FD66E8">
              <w:rPr>
                <w:i/>
                <w:sz w:val="16"/>
                <w:lang w:eastAsia="zh-CN"/>
              </w:rPr>
              <w:t>2015</w:t>
            </w:r>
          </w:p>
        </w:tc>
        <w:tc>
          <w:tcPr>
            <w:tcW w:w="234" w:type="pct"/>
            <w:tcBorders>
              <w:top w:val="single" w:sz="4" w:space="0" w:color="auto"/>
              <w:bottom w:val="single" w:sz="12" w:space="0" w:color="auto"/>
            </w:tcBorders>
            <w:shd w:val="clear" w:color="auto" w:fill="auto"/>
            <w:vAlign w:val="bottom"/>
          </w:tcPr>
          <w:p w14:paraId="0ACF40B7" w14:textId="77777777" w:rsidR="00267721" w:rsidRPr="00FD66E8" w:rsidRDefault="00267721" w:rsidP="0071074C">
            <w:pPr>
              <w:spacing w:before="40" w:after="40" w:line="220" w:lineRule="exact"/>
              <w:ind w:right="113"/>
              <w:jc w:val="right"/>
              <w:rPr>
                <w:i/>
                <w:sz w:val="16"/>
                <w:lang w:eastAsia="zh-CN"/>
              </w:rPr>
            </w:pPr>
            <w:r w:rsidRPr="00FD66E8">
              <w:rPr>
                <w:i/>
                <w:sz w:val="16"/>
                <w:lang w:eastAsia="zh-CN"/>
              </w:rPr>
              <w:t>2016</w:t>
            </w:r>
          </w:p>
        </w:tc>
        <w:tc>
          <w:tcPr>
            <w:tcW w:w="281" w:type="pct"/>
            <w:tcBorders>
              <w:top w:val="single" w:sz="4" w:space="0" w:color="auto"/>
              <w:bottom w:val="single" w:sz="12" w:space="0" w:color="auto"/>
            </w:tcBorders>
            <w:shd w:val="clear" w:color="auto" w:fill="auto"/>
            <w:vAlign w:val="bottom"/>
          </w:tcPr>
          <w:p w14:paraId="4BF26B7F" w14:textId="77777777" w:rsidR="00267721" w:rsidRPr="00FD66E8" w:rsidRDefault="00267721" w:rsidP="0071074C">
            <w:pPr>
              <w:spacing w:before="40" w:after="40" w:line="220" w:lineRule="exact"/>
              <w:ind w:right="113"/>
              <w:jc w:val="right"/>
              <w:rPr>
                <w:i/>
                <w:sz w:val="16"/>
                <w:lang w:eastAsia="zh-CN"/>
              </w:rPr>
            </w:pPr>
            <w:r w:rsidRPr="00FD66E8">
              <w:rPr>
                <w:i/>
                <w:sz w:val="16"/>
                <w:lang w:eastAsia="zh-CN"/>
              </w:rPr>
              <w:t>2017</w:t>
            </w:r>
          </w:p>
        </w:tc>
      </w:tr>
      <w:tr w:rsidR="00DA33E2" w:rsidRPr="00FD66E8" w14:paraId="32072165" w14:textId="77777777" w:rsidTr="00DA33E2">
        <w:tc>
          <w:tcPr>
            <w:tcW w:w="1397" w:type="pct"/>
            <w:shd w:val="clear" w:color="auto" w:fill="auto"/>
          </w:tcPr>
          <w:p w14:paraId="1F207867" w14:textId="77777777" w:rsidR="00F85226" w:rsidRPr="00FD66E8" w:rsidRDefault="00F85226" w:rsidP="0071074C">
            <w:pPr>
              <w:suppressAutoHyphens w:val="0"/>
              <w:spacing w:before="40" w:after="40" w:line="220" w:lineRule="exact"/>
              <w:rPr>
                <w:sz w:val="18"/>
              </w:rPr>
            </w:pPr>
            <w:r w:rsidRPr="00FD66E8">
              <w:rPr>
                <w:sz w:val="18"/>
              </w:rPr>
              <w:t>Hogar Luís Gonzaga</w:t>
            </w:r>
          </w:p>
        </w:tc>
        <w:tc>
          <w:tcPr>
            <w:tcW w:w="1028" w:type="pct"/>
            <w:shd w:val="clear" w:color="auto" w:fill="auto"/>
          </w:tcPr>
          <w:p w14:paraId="3BB7C29D" w14:textId="77777777" w:rsidR="00F85226" w:rsidRPr="00FD66E8" w:rsidRDefault="00F85226" w:rsidP="0071074C">
            <w:pPr>
              <w:suppressAutoHyphens w:val="0"/>
              <w:spacing w:before="40" w:after="40" w:line="220" w:lineRule="exact"/>
              <w:rPr>
                <w:sz w:val="18"/>
              </w:rPr>
            </w:pPr>
            <w:r w:rsidRPr="00FD66E8">
              <w:rPr>
                <w:sz w:val="18"/>
              </w:rPr>
              <w:t xml:space="preserve">Varones con discapacidad intelectual o discapacidad </w:t>
            </w:r>
            <w:r w:rsidR="00DA33E2" w:rsidRPr="00FD66E8">
              <w:rPr>
                <w:sz w:val="18"/>
              </w:rPr>
              <w:br/>
            </w:r>
            <w:r w:rsidRPr="00FD66E8">
              <w:rPr>
                <w:sz w:val="18"/>
              </w:rPr>
              <w:t xml:space="preserve">mental crónica, desde los </w:t>
            </w:r>
            <w:r w:rsidR="00DA33E2" w:rsidRPr="00FD66E8">
              <w:rPr>
                <w:sz w:val="18"/>
              </w:rPr>
              <w:br/>
            </w:r>
            <w:r w:rsidRPr="00FD66E8">
              <w:rPr>
                <w:sz w:val="18"/>
              </w:rPr>
              <w:t xml:space="preserve">16 años </w:t>
            </w:r>
          </w:p>
        </w:tc>
        <w:tc>
          <w:tcPr>
            <w:tcW w:w="299" w:type="pct"/>
            <w:tcBorders>
              <w:top w:val="single" w:sz="12" w:space="0" w:color="auto"/>
            </w:tcBorders>
            <w:shd w:val="clear" w:color="auto" w:fill="auto"/>
            <w:vAlign w:val="bottom"/>
          </w:tcPr>
          <w:p w14:paraId="13B1C78C"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200</w:t>
            </w:r>
          </w:p>
        </w:tc>
        <w:tc>
          <w:tcPr>
            <w:tcW w:w="289" w:type="pct"/>
            <w:tcBorders>
              <w:top w:val="single" w:sz="12" w:space="0" w:color="auto"/>
            </w:tcBorders>
            <w:shd w:val="clear" w:color="auto" w:fill="auto"/>
            <w:vAlign w:val="bottom"/>
          </w:tcPr>
          <w:p w14:paraId="2640F66A"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193</w:t>
            </w:r>
          </w:p>
        </w:tc>
        <w:tc>
          <w:tcPr>
            <w:tcW w:w="294" w:type="pct"/>
            <w:tcBorders>
              <w:top w:val="single" w:sz="12" w:space="0" w:color="auto"/>
            </w:tcBorders>
            <w:shd w:val="clear" w:color="auto" w:fill="auto"/>
            <w:vAlign w:val="bottom"/>
          </w:tcPr>
          <w:p w14:paraId="253A0EF6"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196</w:t>
            </w:r>
          </w:p>
        </w:tc>
        <w:tc>
          <w:tcPr>
            <w:tcW w:w="294" w:type="pct"/>
            <w:tcBorders>
              <w:top w:val="single" w:sz="12" w:space="0" w:color="auto"/>
            </w:tcBorders>
            <w:shd w:val="clear" w:color="auto" w:fill="auto"/>
            <w:vAlign w:val="bottom"/>
          </w:tcPr>
          <w:p w14:paraId="3F5CADA9"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193</w:t>
            </w:r>
          </w:p>
        </w:tc>
        <w:tc>
          <w:tcPr>
            <w:tcW w:w="294" w:type="pct"/>
            <w:tcBorders>
              <w:top w:val="single" w:sz="12" w:space="0" w:color="auto"/>
            </w:tcBorders>
            <w:shd w:val="clear" w:color="auto" w:fill="auto"/>
            <w:vAlign w:val="bottom"/>
          </w:tcPr>
          <w:p w14:paraId="617F125F"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196</w:t>
            </w:r>
          </w:p>
        </w:tc>
        <w:tc>
          <w:tcPr>
            <w:tcW w:w="294" w:type="pct"/>
            <w:tcBorders>
              <w:top w:val="single" w:sz="12" w:space="0" w:color="auto"/>
            </w:tcBorders>
            <w:shd w:val="clear" w:color="auto" w:fill="auto"/>
            <w:vAlign w:val="bottom"/>
          </w:tcPr>
          <w:p w14:paraId="62F0A884"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193</w:t>
            </w:r>
          </w:p>
        </w:tc>
        <w:tc>
          <w:tcPr>
            <w:tcW w:w="295" w:type="pct"/>
            <w:tcBorders>
              <w:top w:val="single" w:sz="12" w:space="0" w:color="auto"/>
            </w:tcBorders>
            <w:shd w:val="clear" w:color="auto" w:fill="auto"/>
            <w:vAlign w:val="bottom"/>
          </w:tcPr>
          <w:p w14:paraId="457DC045"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191</w:t>
            </w:r>
          </w:p>
        </w:tc>
        <w:tc>
          <w:tcPr>
            <w:tcW w:w="234" w:type="pct"/>
            <w:tcBorders>
              <w:top w:val="single" w:sz="12" w:space="0" w:color="auto"/>
            </w:tcBorders>
            <w:shd w:val="clear" w:color="auto" w:fill="auto"/>
            <w:vAlign w:val="bottom"/>
          </w:tcPr>
          <w:p w14:paraId="0445FBA0"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192</w:t>
            </w:r>
          </w:p>
        </w:tc>
        <w:tc>
          <w:tcPr>
            <w:tcW w:w="281" w:type="pct"/>
            <w:tcBorders>
              <w:top w:val="single" w:sz="12" w:space="0" w:color="auto"/>
            </w:tcBorders>
            <w:shd w:val="clear" w:color="auto" w:fill="auto"/>
            <w:vAlign w:val="bottom"/>
          </w:tcPr>
          <w:p w14:paraId="0BD2D377"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195</w:t>
            </w:r>
          </w:p>
        </w:tc>
      </w:tr>
      <w:tr w:rsidR="00DA33E2" w:rsidRPr="00FD66E8" w14:paraId="270FB7AC" w14:textId="77777777" w:rsidTr="00DA33E2">
        <w:tc>
          <w:tcPr>
            <w:tcW w:w="1397" w:type="pct"/>
            <w:shd w:val="clear" w:color="auto" w:fill="auto"/>
          </w:tcPr>
          <w:p w14:paraId="5698FD20" w14:textId="77777777" w:rsidR="00F85226" w:rsidRPr="00FD66E8" w:rsidRDefault="00F85226" w:rsidP="0071074C">
            <w:pPr>
              <w:suppressAutoHyphens w:val="0"/>
              <w:spacing w:before="40" w:after="40" w:line="220" w:lineRule="exact"/>
              <w:rPr>
                <w:sz w:val="18"/>
              </w:rPr>
            </w:pPr>
            <w:r w:rsidRPr="00FD66E8">
              <w:rPr>
                <w:sz w:val="18"/>
              </w:rPr>
              <w:t xml:space="preserve">Centro de Santa </w:t>
            </w:r>
            <w:proofErr w:type="spellStart"/>
            <w:r w:rsidRPr="00FD66E8">
              <w:rPr>
                <w:sz w:val="18"/>
              </w:rPr>
              <w:t>Margarida</w:t>
            </w:r>
            <w:proofErr w:type="spellEnd"/>
          </w:p>
        </w:tc>
        <w:tc>
          <w:tcPr>
            <w:tcW w:w="1028" w:type="pct"/>
            <w:shd w:val="clear" w:color="auto" w:fill="auto"/>
          </w:tcPr>
          <w:p w14:paraId="4633A1DF" w14:textId="77777777" w:rsidR="00F85226" w:rsidRPr="00FD66E8" w:rsidRDefault="00F85226" w:rsidP="0071074C">
            <w:pPr>
              <w:suppressAutoHyphens w:val="0"/>
              <w:spacing w:before="40" w:after="40" w:line="220" w:lineRule="exact"/>
              <w:rPr>
                <w:sz w:val="18"/>
              </w:rPr>
            </w:pPr>
            <w:r w:rsidRPr="00FD66E8">
              <w:rPr>
                <w:sz w:val="18"/>
              </w:rPr>
              <w:t xml:space="preserve">Mujeres con discapacidad intelectual o discapacidad </w:t>
            </w:r>
            <w:r w:rsidR="00DA33E2" w:rsidRPr="00FD66E8">
              <w:rPr>
                <w:sz w:val="18"/>
              </w:rPr>
              <w:br/>
            </w:r>
            <w:r w:rsidRPr="00FD66E8">
              <w:rPr>
                <w:sz w:val="18"/>
              </w:rPr>
              <w:t xml:space="preserve">mental crónica, desde los </w:t>
            </w:r>
            <w:r w:rsidR="00DA33E2" w:rsidRPr="00FD66E8">
              <w:rPr>
                <w:sz w:val="18"/>
              </w:rPr>
              <w:br/>
            </w:r>
            <w:r w:rsidRPr="00FD66E8">
              <w:rPr>
                <w:sz w:val="18"/>
              </w:rPr>
              <w:t>16 años</w:t>
            </w:r>
          </w:p>
        </w:tc>
        <w:tc>
          <w:tcPr>
            <w:tcW w:w="299" w:type="pct"/>
            <w:tcBorders>
              <w:bottom w:val="nil"/>
            </w:tcBorders>
            <w:shd w:val="clear" w:color="auto" w:fill="auto"/>
            <w:vAlign w:val="bottom"/>
          </w:tcPr>
          <w:p w14:paraId="45D5BB68"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115</w:t>
            </w:r>
          </w:p>
        </w:tc>
        <w:tc>
          <w:tcPr>
            <w:tcW w:w="289" w:type="pct"/>
            <w:tcBorders>
              <w:bottom w:val="nil"/>
            </w:tcBorders>
            <w:shd w:val="clear" w:color="auto" w:fill="auto"/>
            <w:vAlign w:val="bottom"/>
          </w:tcPr>
          <w:p w14:paraId="338364FE"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68</w:t>
            </w:r>
          </w:p>
        </w:tc>
        <w:tc>
          <w:tcPr>
            <w:tcW w:w="294" w:type="pct"/>
            <w:tcBorders>
              <w:bottom w:val="nil"/>
            </w:tcBorders>
            <w:shd w:val="clear" w:color="auto" w:fill="auto"/>
            <w:vAlign w:val="bottom"/>
          </w:tcPr>
          <w:p w14:paraId="52C62071"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88</w:t>
            </w:r>
          </w:p>
        </w:tc>
        <w:tc>
          <w:tcPr>
            <w:tcW w:w="294" w:type="pct"/>
            <w:tcBorders>
              <w:bottom w:val="nil"/>
            </w:tcBorders>
            <w:shd w:val="clear" w:color="auto" w:fill="auto"/>
            <w:vAlign w:val="bottom"/>
          </w:tcPr>
          <w:p w14:paraId="15D7636C"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93</w:t>
            </w:r>
          </w:p>
        </w:tc>
        <w:tc>
          <w:tcPr>
            <w:tcW w:w="294" w:type="pct"/>
            <w:tcBorders>
              <w:bottom w:val="nil"/>
            </w:tcBorders>
            <w:shd w:val="clear" w:color="auto" w:fill="auto"/>
            <w:vAlign w:val="bottom"/>
          </w:tcPr>
          <w:p w14:paraId="030DEDF2"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97</w:t>
            </w:r>
          </w:p>
        </w:tc>
        <w:tc>
          <w:tcPr>
            <w:tcW w:w="294" w:type="pct"/>
            <w:tcBorders>
              <w:bottom w:val="nil"/>
            </w:tcBorders>
            <w:shd w:val="clear" w:color="auto" w:fill="auto"/>
            <w:vAlign w:val="bottom"/>
          </w:tcPr>
          <w:p w14:paraId="486E09DF"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103</w:t>
            </w:r>
          </w:p>
        </w:tc>
        <w:tc>
          <w:tcPr>
            <w:tcW w:w="295" w:type="pct"/>
            <w:tcBorders>
              <w:bottom w:val="nil"/>
            </w:tcBorders>
            <w:shd w:val="clear" w:color="auto" w:fill="auto"/>
            <w:vAlign w:val="bottom"/>
          </w:tcPr>
          <w:p w14:paraId="407D8941"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105</w:t>
            </w:r>
          </w:p>
        </w:tc>
        <w:tc>
          <w:tcPr>
            <w:tcW w:w="234" w:type="pct"/>
            <w:tcBorders>
              <w:bottom w:val="nil"/>
            </w:tcBorders>
            <w:shd w:val="clear" w:color="auto" w:fill="auto"/>
            <w:vAlign w:val="bottom"/>
          </w:tcPr>
          <w:p w14:paraId="2B0759E8"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103</w:t>
            </w:r>
          </w:p>
        </w:tc>
        <w:tc>
          <w:tcPr>
            <w:tcW w:w="281" w:type="pct"/>
            <w:tcBorders>
              <w:bottom w:val="nil"/>
            </w:tcBorders>
            <w:shd w:val="clear" w:color="auto" w:fill="auto"/>
            <w:vAlign w:val="bottom"/>
          </w:tcPr>
          <w:p w14:paraId="5410E435"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104</w:t>
            </w:r>
          </w:p>
        </w:tc>
      </w:tr>
      <w:tr w:rsidR="00DA33E2" w:rsidRPr="00FD66E8" w14:paraId="378CF09E" w14:textId="77777777" w:rsidTr="00DA33E2">
        <w:trPr>
          <w:cantSplit/>
        </w:trPr>
        <w:tc>
          <w:tcPr>
            <w:tcW w:w="1397" w:type="pct"/>
            <w:shd w:val="clear" w:color="auto" w:fill="auto"/>
          </w:tcPr>
          <w:p w14:paraId="210602F9" w14:textId="77777777" w:rsidR="00F85226" w:rsidRPr="00FD66E8" w:rsidRDefault="00F85226" w:rsidP="0071074C">
            <w:pPr>
              <w:suppressAutoHyphens w:val="0"/>
              <w:spacing w:before="40" w:after="40" w:line="220" w:lineRule="exact"/>
              <w:rPr>
                <w:sz w:val="18"/>
              </w:rPr>
            </w:pPr>
            <w:r w:rsidRPr="00FD66E8">
              <w:rPr>
                <w:sz w:val="18"/>
              </w:rPr>
              <w:t xml:space="preserve">Centro de Santa </w:t>
            </w:r>
            <w:proofErr w:type="spellStart"/>
            <w:r w:rsidRPr="00FD66E8">
              <w:rPr>
                <w:sz w:val="18"/>
              </w:rPr>
              <w:t>Lúcia</w:t>
            </w:r>
            <w:proofErr w:type="spellEnd"/>
          </w:p>
        </w:tc>
        <w:tc>
          <w:tcPr>
            <w:tcW w:w="1028" w:type="pct"/>
            <w:shd w:val="clear" w:color="auto" w:fill="auto"/>
          </w:tcPr>
          <w:p w14:paraId="7EACDADA" w14:textId="77777777" w:rsidR="00F85226" w:rsidRPr="00FD66E8" w:rsidRDefault="00F85226" w:rsidP="0071074C">
            <w:pPr>
              <w:suppressAutoHyphens w:val="0"/>
              <w:spacing w:before="40" w:after="40" w:line="220" w:lineRule="exact"/>
              <w:rPr>
                <w:sz w:val="18"/>
              </w:rPr>
            </w:pPr>
            <w:r w:rsidRPr="00FD66E8">
              <w:rPr>
                <w:sz w:val="18"/>
              </w:rPr>
              <w:t xml:space="preserve">Mujeres con discapacidad intelectual o discapacidad </w:t>
            </w:r>
            <w:r w:rsidR="00DA33E2" w:rsidRPr="00FD66E8">
              <w:rPr>
                <w:sz w:val="18"/>
              </w:rPr>
              <w:br/>
            </w:r>
            <w:r w:rsidRPr="00FD66E8">
              <w:rPr>
                <w:sz w:val="18"/>
              </w:rPr>
              <w:t xml:space="preserve">mental crónica, desde los </w:t>
            </w:r>
            <w:r w:rsidR="00DA33E2" w:rsidRPr="00FD66E8">
              <w:rPr>
                <w:sz w:val="18"/>
              </w:rPr>
              <w:br/>
            </w:r>
            <w:r w:rsidRPr="00FD66E8">
              <w:rPr>
                <w:sz w:val="18"/>
              </w:rPr>
              <w:t>16 años</w:t>
            </w:r>
          </w:p>
        </w:tc>
        <w:tc>
          <w:tcPr>
            <w:tcW w:w="299" w:type="pct"/>
            <w:tcBorders>
              <w:top w:val="nil"/>
              <w:bottom w:val="nil"/>
            </w:tcBorders>
            <w:shd w:val="clear" w:color="auto" w:fill="auto"/>
            <w:vAlign w:val="bottom"/>
          </w:tcPr>
          <w:p w14:paraId="4854D993"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58</w:t>
            </w:r>
          </w:p>
        </w:tc>
        <w:tc>
          <w:tcPr>
            <w:tcW w:w="289" w:type="pct"/>
            <w:tcBorders>
              <w:top w:val="nil"/>
              <w:bottom w:val="nil"/>
            </w:tcBorders>
            <w:shd w:val="clear" w:color="auto" w:fill="auto"/>
            <w:vAlign w:val="bottom"/>
          </w:tcPr>
          <w:p w14:paraId="7A2BCA52"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49</w:t>
            </w:r>
          </w:p>
        </w:tc>
        <w:tc>
          <w:tcPr>
            <w:tcW w:w="294" w:type="pct"/>
            <w:tcBorders>
              <w:top w:val="nil"/>
              <w:bottom w:val="nil"/>
            </w:tcBorders>
            <w:shd w:val="clear" w:color="auto" w:fill="auto"/>
            <w:vAlign w:val="bottom"/>
          </w:tcPr>
          <w:p w14:paraId="7CFD9788"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44</w:t>
            </w:r>
          </w:p>
        </w:tc>
        <w:tc>
          <w:tcPr>
            <w:tcW w:w="294" w:type="pct"/>
            <w:tcBorders>
              <w:top w:val="nil"/>
              <w:bottom w:val="nil"/>
            </w:tcBorders>
            <w:shd w:val="clear" w:color="auto" w:fill="auto"/>
            <w:vAlign w:val="bottom"/>
          </w:tcPr>
          <w:p w14:paraId="27AB4467"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48</w:t>
            </w:r>
          </w:p>
        </w:tc>
        <w:tc>
          <w:tcPr>
            <w:tcW w:w="294" w:type="pct"/>
            <w:tcBorders>
              <w:top w:val="nil"/>
              <w:bottom w:val="nil"/>
            </w:tcBorders>
            <w:shd w:val="clear" w:color="auto" w:fill="auto"/>
            <w:vAlign w:val="bottom"/>
          </w:tcPr>
          <w:p w14:paraId="706BF0F7"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49</w:t>
            </w:r>
          </w:p>
        </w:tc>
        <w:tc>
          <w:tcPr>
            <w:tcW w:w="294" w:type="pct"/>
            <w:tcBorders>
              <w:top w:val="nil"/>
              <w:bottom w:val="nil"/>
            </w:tcBorders>
            <w:shd w:val="clear" w:color="auto" w:fill="auto"/>
            <w:vAlign w:val="bottom"/>
          </w:tcPr>
          <w:p w14:paraId="780833DB"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48</w:t>
            </w:r>
          </w:p>
        </w:tc>
        <w:tc>
          <w:tcPr>
            <w:tcW w:w="295" w:type="pct"/>
            <w:tcBorders>
              <w:top w:val="nil"/>
              <w:bottom w:val="nil"/>
            </w:tcBorders>
            <w:shd w:val="clear" w:color="auto" w:fill="auto"/>
            <w:vAlign w:val="bottom"/>
          </w:tcPr>
          <w:p w14:paraId="6DBA49C6"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48</w:t>
            </w:r>
          </w:p>
        </w:tc>
        <w:tc>
          <w:tcPr>
            <w:tcW w:w="234" w:type="pct"/>
            <w:tcBorders>
              <w:top w:val="nil"/>
              <w:bottom w:val="nil"/>
            </w:tcBorders>
            <w:shd w:val="clear" w:color="auto" w:fill="auto"/>
            <w:vAlign w:val="bottom"/>
          </w:tcPr>
          <w:p w14:paraId="1EAD1C74"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48</w:t>
            </w:r>
          </w:p>
        </w:tc>
        <w:tc>
          <w:tcPr>
            <w:tcW w:w="281" w:type="pct"/>
            <w:tcBorders>
              <w:top w:val="nil"/>
              <w:bottom w:val="nil"/>
            </w:tcBorders>
            <w:shd w:val="clear" w:color="auto" w:fill="auto"/>
            <w:vAlign w:val="bottom"/>
          </w:tcPr>
          <w:p w14:paraId="72295ACA"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53</w:t>
            </w:r>
          </w:p>
        </w:tc>
      </w:tr>
      <w:tr w:rsidR="00DA33E2" w:rsidRPr="00FD66E8" w14:paraId="7F3BA7E2" w14:textId="77777777" w:rsidTr="00DA33E2">
        <w:tc>
          <w:tcPr>
            <w:tcW w:w="1397" w:type="pct"/>
            <w:shd w:val="clear" w:color="auto" w:fill="auto"/>
          </w:tcPr>
          <w:p w14:paraId="34F7B358" w14:textId="77777777" w:rsidR="00F85226" w:rsidRPr="00FD66E8" w:rsidRDefault="00F85226" w:rsidP="0071074C">
            <w:pPr>
              <w:suppressAutoHyphens w:val="0"/>
              <w:spacing w:before="40" w:after="40" w:line="220" w:lineRule="exact"/>
              <w:rPr>
                <w:sz w:val="18"/>
              </w:rPr>
            </w:pPr>
            <w:r w:rsidRPr="00FD66E8">
              <w:rPr>
                <w:sz w:val="18"/>
              </w:rPr>
              <w:t xml:space="preserve">Hogar </w:t>
            </w:r>
            <w:proofErr w:type="spellStart"/>
            <w:r w:rsidRPr="00FD66E8">
              <w:rPr>
                <w:sz w:val="18"/>
              </w:rPr>
              <w:t>Nossa</w:t>
            </w:r>
            <w:proofErr w:type="spellEnd"/>
            <w:r w:rsidRPr="00FD66E8">
              <w:rPr>
                <w:sz w:val="18"/>
              </w:rPr>
              <w:t xml:space="preserve"> </w:t>
            </w:r>
            <w:proofErr w:type="spellStart"/>
            <w:r w:rsidRPr="00FD66E8">
              <w:rPr>
                <w:sz w:val="18"/>
              </w:rPr>
              <w:t>Senhora</w:t>
            </w:r>
            <w:proofErr w:type="spellEnd"/>
            <w:r w:rsidRPr="00FD66E8">
              <w:rPr>
                <w:sz w:val="18"/>
              </w:rPr>
              <w:t xml:space="preserve"> da </w:t>
            </w:r>
            <w:proofErr w:type="spellStart"/>
            <w:r w:rsidRPr="00FD66E8">
              <w:rPr>
                <w:sz w:val="18"/>
              </w:rPr>
              <w:t>Penha</w:t>
            </w:r>
            <w:proofErr w:type="spellEnd"/>
          </w:p>
        </w:tc>
        <w:tc>
          <w:tcPr>
            <w:tcW w:w="1028" w:type="pct"/>
            <w:shd w:val="clear" w:color="auto" w:fill="auto"/>
          </w:tcPr>
          <w:p w14:paraId="1DA7F78F" w14:textId="77777777" w:rsidR="00F85226" w:rsidRPr="00FD66E8" w:rsidRDefault="00F85226" w:rsidP="0071074C">
            <w:pPr>
              <w:suppressAutoHyphens w:val="0"/>
              <w:spacing w:before="40" w:after="40" w:line="220" w:lineRule="exact"/>
              <w:rPr>
                <w:sz w:val="18"/>
              </w:rPr>
            </w:pPr>
            <w:r w:rsidRPr="00FD66E8">
              <w:rPr>
                <w:sz w:val="18"/>
              </w:rPr>
              <w:t>Personas con discapacidad intelectual o física, de 0 a 15 años</w:t>
            </w:r>
          </w:p>
        </w:tc>
        <w:tc>
          <w:tcPr>
            <w:tcW w:w="299" w:type="pct"/>
            <w:tcBorders>
              <w:top w:val="nil"/>
            </w:tcBorders>
            <w:shd w:val="clear" w:color="auto" w:fill="auto"/>
            <w:vAlign w:val="bottom"/>
          </w:tcPr>
          <w:p w14:paraId="4FD0F274"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28</w:t>
            </w:r>
          </w:p>
        </w:tc>
        <w:tc>
          <w:tcPr>
            <w:tcW w:w="289" w:type="pct"/>
            <w:tcBorders>
              <w:top w:val="nil"/>
            </w:tcBorders>
            <w:shd w:val="clear" w:color="auto" w:fill="auto"/>
            <w:vAlign w:val="bottom"/>
          </w:tcPr>
          <w:p w14:paraId="1DF22D40"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26</w:t>
            </w:r>
          </w:p>
        </w:tc>
        <w:tc>
          <w:tcPr>
            <w:tcW w:w="294" w:type="pct"/>
            <w:tcBorders>
              <w:top w:val="nil"/>
            </w:tcBorders>
            <w:shd w:val="clear" w:color="auto" w:fill="auto"/>
            <w:vAlign w:val="bottom"/>
          </w:tcPr>
          <w:p w14:paraId="6EBEB34F"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24</w:t>
            </w:r>
          </w:p>
        </w:tc>
        <w:tc>
          <w:tcPr>
            <w:tcW w:w="294" w:type="pct"/>
            <w:tcBorders>
              <w:top w:val="nil"/>
            </w:tcBorders>
            <w:shd w:val="clear" w:color="auto" w:fill="auto"/>
            <w:vAlign w:val="bottom"/>
          </w:tcPr>
          <w:p w14:paraId="24F1CD58"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22</w:t>
            </w:r>
          </w:p>
        </w:tc>
        <w:tc>
          <w:tcPr>
            <w:tcW w:w="294" w:type="pct"/>
            <w:tcBorders>
              <w:top w:val="nil"/>
            </w:tcBorders>
            <w:shd w:val="clear" w:color="auto" w:fill="auto"/>
            <w:vAlign w:val="bottom"/>
          </w:tcPr>
          <w:p w14:paraId="6B5F7552"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24</w:t>
            </w:r>
          </w:p>
        </w:tc>
        <w:tc>
          <w:tcPr>
            <w:tcW w:w="294" w:type="pct"/>
            <w:tcBorders>
              <w:top w:val="nil"/>
            </w:tcBorders>
            <w:shd w:val="clear" w:color="auto" w:fill="auto"/>
            <w:vAlign w:val="bottom"/>
          </w:tcPr>
          <w:p w14:paraId="4824A826"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25</w:t>
            </w:r>
          </w:p>
        </w:tc>
        <w:tc>
          <w:tcPr>
            <w:tcW w:w="295" w:type="pct"/>
            <w:tcBorders>
              <w:top w:val="nil"/>
            </w:tcBorders>
            <w:shd w:val="clear" w:color="auto" w:fill="auto"/>
            <w:vAlign w:val="bottom"/>
          </w:tcPr>
          <w:p w14:paraId="4153A03B"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26</w:t>
            </w:r>
          </w:p>
        </w:tc>
        <w:tc>
          <w:tcPr>
            <w:tcW w:w="234" w:type="pct"/>
            <w:tcBorders>
              <w:top w:val="nil"/>
            </w:tcBorders>
            <w:shd w:val="clear" w:color="auto" w:fill="auto"/>
            <w:vAlign w:val="bottom"/>
          </w:tcPr>
          <w:p w14:paraId="4036DCE3"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14</w:t>
            </w:r>
          </w:p>
        </w:tc>
        <w:tc>
          <w:tcPr>
            <w:tcW w:w="281" w:type="pct"/>
            <w:tcBorders>
              <w:top w:val="nil"/>
            </w:tcBorders>
            <w:shd w:val="clear" w:color="auto" w:fill="auto"/>
            <w:vAlign w:val="bottom"/>
          </w:tcPr>
          <w:p w14:paraId="13C4C80F"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18</w:t>
            </w:r>
          </w:p>
        </w:tc>
      </w:tr>
      <w:tr w:rsidR="00DA33E2" w:rsidRPr="00FD66E8" w14:paraId="0FEA042E" w14:textId="77777777" w:rsidTr="00DA33E2">
        <w:tc>
          <w:tcPr>
            <w:tcW w:w="1397" w:type="pct"/>
            <w:shd w:val="clear" w:color="auto" w:fill="auto"/>
          </w:tcPr>
          <w:p w14:paraId="2EA49166" w14:textId="77777777" w:rsidR="00F85226" w:rsidRPr="00FD66E8" w:rsidRDefault="00F85226" w:rsidP="0071074C">
            <w:pPr>
              <w:suppressAutoHyphens w:val="0"/>
              <w:spacing w:before="40" w:after="40" w:line="220" w:lineRule="exact"/>
              <w:rPr>
                <w:sz w:val="18"/>
              </w:rPr>
            </w:pPr>
            <w:r w:rsidRPr="00FD66E8">
              <w:rPr>
                <w:sz w:val="18"/>
              </w:rPr>
              <w:t xml:space="preserve">Residencia </w:t>
            </w:r>
            <w:proofErr w:type="spellStart"/>
            <w:r w:rsidRPr="00FD66E8">
              <w:rPr>
                <w:sz w:val="18"/>
              </w:rPr>
              <w:t>Mong-Há</w:t>
            </w:r>
            <w:proofErr w:type="spellEnd"/>
          </w:p>
        </w:tc>
        <w:tc>
          <w:tcPr>
            <w:tcW w:w="1028" w:type="pct"/>
            <w:shd w:val="clear" w:color="auto" w:fill="auto"/>
          </w:tcPr>
          <w:p w14:paraId="7A6AB91D" w14:textId="77777777" w:rsidR="00F85226" w:rsidRPr="00FD66E8" w:rsidRDefault="00F85226" w:rsidP="0071074C">
            <w:pPr>
              <w:suppressAutoHyphens w:val="0"/>
              <w:spacing w:before="40" w:after="40" w:line="220" w:lineRule="exact"/>
              <w:rPr>
                <w:sz w:val="18"/>
              </w:rPr>
            </w:pPr>
            <w:r w:rsidRPr="00FD66E8">
              <w:rPr>
                <w:sz w:val="18"/>
              </w:rPr>
              <w:t xml:space="preserve">Personas con discapacidad mental de 18 a 60 años que reciben rehabilitación </w:t>
            </w:r>
          </w:p>
        </w:tc>
        <w:tc>
          <w:tcPr>
            <w:tcW w:w="299" w:type="pct"/>
            <w:shd w:val="clear" w:color="auto" w:fill="auto"/>
            <w:vAlign w:val="bottom"/>
          </w:tcPr>
          <w:p w14:paraId="6B4C7D2D"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39</w:t>
            </w:r>
          </w:p>
        </w:tc>
        <w:tc>
          <w:tcPr>
            <w:tcW w:w="289" w:type="pct"/>
            <w:shd w:val="clear" w:color="auto" w:fill="auto"/>
            <w:vAlign w:val="bottom"/>
          </w:tcPr>
          <w:p w14:paraId="706B1A0F"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11</w:t>
            </w:r>
          </w:p>
        </w:tc>
        <w:tc>
          <w:tcPr>
            <w:tcW w:w="294" w:type="pct"/>
            <w:shd w:val="clear" w:color="auto" w:fill="auto"/>
            <w:vAlign w:val="bottom"/>
          </w:tcPr>
          <w:p w14:paraId="57D3B53F"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7</w:t>
            </w:r>
          </w:p>
        </w:tc>
        <w:tc>
          <w:tcPr>
            <w:tcW w:w="294" w:type="pct"/>
            <w:shd w:val="clear" w:color="auto" w:fill="auto"/>
            <w:vAlign w:val="bottom"/>
          </w:tcPr>
          <w:p w14:paraId="6FDD1F34"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21</w:t>
            </w:r>
          </w:p>
        </w:tc>
        <w:tc>
          <w:tcPr>
            <w:tcW w:w="294" w:type="pct"/>
            <w:shd w:val="clear" w:color="auto" w:fill="auto"/>
            <w:vAlign w:val="bottom"/>
          </w:tcPr>
          <w:p w14:paraId="11030E9F"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31</w:t>
            </w:r>
          </w:p>
        </w:tc>
        <w:tc>
          <w:tcPr>
            <w:tcW w:w="294" w:type="pct"/>
            <w:shd w:val="clear" w:color="auto" w:fill="auto"/>
            <w:vAlign w:val="bottom"/>
          </w:tcPr>
          <w:p w14:paraId="3D549FA3"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26</w:t>
            </w:r>
          </w:p>
        </w:tc>
        <w:tc>
          <w:tcPr>
            <w:tcW w:w="295" w:type="pct"/>
            <w:shd w:val="clear" w:color="auto" w:fill="auto"/>
            <w:vAlign w:val="bottom"/>
          </w:tcPr>
          <w:p w14:paraId="727CFAB1"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20</w:t>
            </w:r>
          </w:p>
        </w:tc>
        <w:tc>
          <w:tcPr>
            <w:tcW w:w="234" w:type="pct"/>
            <w:shd w:val="clear" w:color="auto" w:fill="auto"/>
            <w:vAlign w:val="bottom"/>
          </w:tcPr>
          <w:p w14:paraId="3FAA4745"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25</w:t>
            </w:r>
          </w:p>
        </w:tc>
        <w:tc>
          <w:tcPr>
            <w:tcW w:w="281" w:type="pct"/>
            <w:shd w:val="clear" w:color="auto" w:fill="auto"/>
            <w:vAlign w:val="bottom"/>
          </w:tcPr>
          <w:p w14:paraId="027CFC5C"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21</w:t>
            </w:r>
          </w:p>
        </w:tc>
      </w:tr>
      <w:tr w:rsidR="00DA33E2" w:rsidRPr="00FD66E8" w14:paraId="71C09ECB" w14:textId="77777777" w:rsidTr="00DA33E2">
        <w:tc>
          <w:tcPr>
            <w:tcW w:w="1397" w:type="pct"/>
            <w:shd w:val="clear" w:color="auto" w:fill="auto"/>
          </w:tcPr>
          <w:p w14:paraId="1FAF1961" w14:textId="77777777" w:rsidR="00F85226" w:rsidRPr="00FD66E8" w:rsidRDefault="00F85226" w:rsidP="0071074C">
            <w:pPr>
              <w:suppressAutoHyphens w:val="0"/>
              <w:spacing w:before="40" w:after="40" w:line="220" w:lineRule="exact"/>
              <w:rPr>
                <w:sz w:val="18"/>
              </w:rPr>
            </w:pPr>
            <w:r w:rsidRPr="00FD66E8">
              <w:rPr>
                <w:sz w:val="18"/>
              </w:rPr>
              <w:t xml:space="preserve">Complejo de Servicios de Hong </w:t>
            </w:r>
            <w:r w:rsidR="00DA33E2" w:rsidRPr="00FD66E8">
              <w:rPr>
                <w:sz w:val="18"/>
              </w:rPr>
              <w:br/>
            </w:r>
            <w:proofErr w:type="spellStart"/>
            <w:r w:rsidRPr="00FD66E8">
              <w:rPr>
                <w:sz w:val="18"/>
              </w:rPr>
              <w:t>Lok</w:t>
            </w:r>
            <w:proofErr w:type="spellEnd"/>
            <w:r w:rsidRPr="00FD66E8">
              <w:rPr>
                <w:sz w:val="18"/>
              </w:rPr>
              <w:t xml:space="preserve">, de la Asociación de Padres </w:t>
            </w:r>
            <w:r w:rsidR="00DA33E2" w:rsidRPr="00FD66E8">
              <w:rPr>
                <w:sz w:val="18"/>
              </w:rPr>
              <w:br/>
            </w:r>
            <w:r w:rsidRPr="00FD66E8">
              <w:rPr>
                <w:sz w:val="18"/>
              </w:rPr>
              <w:t>de Personas con Discapacidad Mental</w:t>
            </w:r>
          </w:p>
        </w:tc>
        <w:tc>
          <w:tcPr>
            <w:tcW w:w="1028" w:type="pct"/>
            <w:shd w:val="clear" w:color="auto" w:fill="auto"/>
          </w:tcPr>
          <w:p w14:paraId="1B6D5F5B" w14:textId="77777777" w:rsidR="00F85226" w:rsidRPr="00FD66E8" w:rsidRDefault="00F85226" w:rsidP="0071074C">
            <w:pPr>
              <w:suppressAutoHyphens w:val="0"/>
              <w:spacing w:before="40" w:after="40" w:line="220" w:lineRule="exact"/>
              <w:rPr>
                <w:sz w:val="18"/>
              </w:rPr>
            </w:pPr>
            <w:r w:rsidRPr="00FD66E8">
              <w:rPr>
                <w:sz w:val="18"/>
              </w:rPr>
              <w:t xml:space="preserve">Personas con discapacidad intelectual leve o moderada, desde los </w:t>
            </w:r>
            <w:r w:rsidR="00DA33E2" w:rsidRPr="00FD66E8">
              <w:rPr>
                <w:sz w:val="18"/>
              </w:rPr>
              <w:br/>
            </w:r>
            <w:r w:rsidRPr="00FD66E8">
              <w:rPr>
                <w:sz w:val="18"/>
              </w:rPr>
              <w:t>16 años</w:t>
            </w:r>
          </w:p>
        </w:tc>
        <w:tc>
          <w:tcPr>
            <w:tcW w:w="299" w:type="pct"/>
            <w:shd w:val="clear" w:color="auto" w:fill="auto"/>
            <w:vAlign w:val="bottom"/>
          </w:tcPr>
          <w:p w14:paraId="4DEFD39D"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24</w:t>
            </w:r>
          </w:p>
        </w:tc>
        <w:tc>
          <w:tcPr>
            <w:tcW w:w="289" w:type="pct"/>
            <w:shd w:val="clear" w:color="auto" w:fill="auto"/>
            <w:vAlign w:val="bottom"/>
          </w:tcPr>
          <w:p w14:paraId="049618A9"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17</w:t>
            </w:r>
          </w:p>
        </w:tc>
        <w:tc>
          <w:tcPr>
            <w:tcW w:w="294" w:type="pct"/>
            <w:shd w:val="clear" w:color="auto" w:fill="auto"/>
            <w:vAlign w:val="bottom"/>
          </w:tcPr>
          <w:p w14:paraId="0D3CD115"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17</w:t>
            </w:r>
          </w:p>
        </w:tc>
        <w:tc>
          <w:tcPr>
            <w:tcW w:w="294" w:type="pct"/>
            <w:shd w:val="clear" w:color="auto" w:fill="auto"/>
            <w:vAlign w:val="bottom"/>
          </w:tcPr>
          <w:p w14:paraId="712DC341"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21</w:t>
            </w:r>
          </w:p>
        </w:tc>
        <w:tc>
          <w:tcPr>
            <w:tcW w:w="294" w:type="pct"/>
            <w:shd w:val="clear" w:color="auto" w:fill="auto"/>
            <w:vAlign w:val="bottom"/>
          </w:tcPr>
          <w:p w14:paraId="03A89066"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19</w:t>
            </w:r>
          </w:p>
        </w:tc>
        <w:tc>
          <w:tcPr>
            <w:tcW w:w="294" w:type="pct"/>
            <w:shd w:val="clear" w:color="auto" w:fill="auto"/>
            <w:vAlign w:val="bottom"/>
          </w:tcPr>
          <w:p w14:paraId="74B84F3A"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19</w:t>
            </w:r>
          </w:p>
        </w:tc>
        <w:tc>
          <w:tcPr>
            <w:tcW w:w="295" w:type="pct"/>
            <w:shd w:val="clear" w:color="auto" w:fill="auto"/>
            <w:vAlign w:val="bottom"/>
          </w:tcPr>
          <w:p w14:paraId="5DC44A6C"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19</w:t>
            </w:r>
          </w:p>
        </w:tc>
        <w:tc>
          <w:tcPr>
            <w:tcW w:w="234" w:type="pct"/>
            <w:shd w:val="clear" w:color="auto" w:fill="auto"/>
            <w:vAlign w:val="bottom"/>
          </w:tcPr>
          <w:p w14:paraId="4E67EFDE"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20</w:t>
            </w:r>
          </w:p>
        </w:tc>
        <w:tc>
          <w:tcPr>
            <w:tcW w:w="281" w:type="pct"/>
            <w:shd w:val="clear" w:color="auto" w:fill="auto"/>
            <w:vAlign w:val="bottom"/>
          </w:tcPr>
          <w:p w14:paraId="046A014D"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17</w:t>
            </w:r>
          </w:p>
        </w:tc>
      </w:tr>
      <w:tr w:rsidR="00DA33E2" w:rsidRPr="00FD66E8" w14:paraId="50B8B84D" w14:textId="77777777" w:rsidTr="00DA33E2">
        <w:tc>
          <w:tcPr>
            <w:tcW w:w="1397" w:type="pct"/>
            <w:shd w:val="clear" w:color="auto" w:fill="auto"/>
          </w:tcPr>
          <w:p w14:paraId="0598B7F4" w14:textId="77777777" w:rsidR="00F85226" w:rsidRPr="00FD66E8" w:rsidRDefault="00F85226" w:rsidP="0071074C">
            <w:pPr>
              <w:suppressAutoHyphens w:val="0"/>
              <w:spacing w:before="40" w:after="40" w:line="220" w:lineRule="exact"/>
              <w:rPr>
                <w:sz w:val="18"/>
              </w:rPr>
            </w:pPr>
            <w:r w:rsidRPr="00FD66E8">
              <w:rPr>
                <w:sz w:val="18"/>
              </w:rPr>
              <w:t xml:space="preserve">Ying </w:t>
            </w:r>
            <w:proofErr w:type="spellStart"/>
            <w:r w:rsidRPr="00FD66E8">
              <w:rPr>
                <w:sz w:val="18"/>
              </w:rPr>
              <w:t>Lok</w:t>
            </w:r>
            <w:proofErr w:type="spellEnd"/>
            <w:r w:rsidRPr="00FD66E8">
              <w:rPr>
                <w:sz w:val="18"/>
              </w:rPr>
              <w:t xml:space="preserve"> de la Sección de </w:t>
            </w:r>
            <w:r w:rsidR="00DA33E2" w:rsidRPr="00FD66E8">
              <w:rPr>
                <w:sz w:val="18"/>
              </w:rPr>
              <w:br/>
            </w:r>
            <w:r w:rsidRPr="00FD66E8">
              <w:rPr>
                <w:sz w:val="18"/>
              </w:rPr>
              <w:t>Servicios Sociales de la Iglesia Metodista de Macao</w:t>
            </w:r>
          </w:p>
        </w:tc>
        <w:tc>
          <w:tcPr>
            <w:tcW w:w="1028" w:type="pct"/>
            <w:shd w:val="clear" w:color="auto" w:fill="auto"/>
          </w:tcPr>
          <w:p w14:paraId="4ED5B5D3" w14:textId="77777777" w:rsidR="00F85226" w:rsidRPr="00FD66E8" w:rsidRDefault="00F85226" w:rsidP="0071074C">
            <w:pPr>
              <w:suppressAutoHyphens w:val="0"/>
              <w:spacing w:before="40" w:after="40" w:line="220" w:lineRule="exact"/>
              <w:rPr>
                <w:sz w:val="18"/>
              </w:rPr>
            </w:pPr>
            <w:r w:rsidRPr="00FD66E8">
              <w:rPr>
                <w:sz w:val="18"/>
              </w:rPr>
              <w:t>Varones con discapacidad intelectual moderada o grave, desde los 16 años</w:t>
            </w:r>
          </w:p>
        </w:tc>
        <w:tc>
          <w:tcPr>
            <w:tcW w:w="299" w:type="pct"/>
            <w:shd w:val="clear" w:color="auto" w:fill="auto"/>
            <w:vAlign w:val="bottom"/>
          </w:tcPr>
          <w:p w14:paraId="77AD439B"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36</w:t>
            </w:r>
          </w:p>
        </w:tc>
        <w:tc>
          <w:tcPr>
            <w:tcW w:w="289" w:type="pct"/>
            <w:shd w:val="clear" w:color="auto" w:fill="auto"/>
            <w:vAlign w:val="bottom"/>
          </w:tcPr>
          <w:p w14:paraId="4D0776FC"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w:t>
            </w:r>
          </w:p>
        </w:tc>
        <w:tc>
          <w:tcPr>
            <w:tcW w:w="294" w:type="pct"/>
            <w:shd w:val="clear" w:color="auto" w:fill="auto"/>
            <w:vAlign w:val="bottom"/>
          </w:tcPr>
          <w:p w14:paraId="326C8E1E" w14:textId="77777777" w:rsidR="00F85226" w:rsidRPr="00FD66E8" w:rsidRDefault="00F85226" w:rsidP="0071074C">
            <w:pPr>
              <w:spacing w:before="40" w:after="40" w:line="220" w:lineRule="exact"/>
              <w:ind w:right="113"/>
              <w:jc w:val="right"/>
              <w:rPr>
                <w:sz w:val="18"/>
                <w:lang w:eastAsia="zh-CN"/>
              </w:rPr>
            </w:pPr>
          </w:p>
        </w:tc>
        <w:tc>
          <w:tcPr>
            <w:tcW w:w="294" w:type="pct"/>
            <w:shd w:val="clear" w:color="auto" w:fill="auto"/>
            <w:vAlign w:val="bottom"/>
          </w:tcPr>
          <w:p w14:paraId="0994F64F"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9</w:t>
            </w:r>
          </w:p>
        </w:tc>
        <w:tc>
          <w:tcPr>
            <w:tcW w:w="294" w:type="pct"/>
            <w:shd w:val="clear" w:color="auto" w:fill="auto"/>
            <w:vAlign w:val="bottom"/>
          </w:tcPr>
          <w:p w14:paraId="32B9ED45"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27</w:t>
            </w:r>
          </w:p>
        </w:tc>
        <w:tc>
          <w:tcPr>
            <w:tcW w:w="294" w:type="pct"/>
            <w:shd w:val="clear" w:color="auto" w:fill="auto"/>
            <w:vAlign w:val="bottom"/>
          </w:tcPr>
          <w:p w14:paraId="21D04F3A"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34</w:t>
            </w:r>
          </w:p>
        </w:tc>
        <w:tc>
          <w:tcPr>
            <w:tcW w:w="295" w:type="pct"/>
            <w:shd w:val="clear" w:color="auto" w:fill="auto"/>
            <w:vAlign w:val="bottom"/>
          </w:tcPr>
          <w:p w14:paraId="4F7C31C5"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36</w:t>
            </w:r>
          </w:p>
        </w:tc>
        <w:tc>
          <w:tcPr>
            <w:tcW w:w="234" w:type="pct"/>
            <w:shd w:val="clear" w:color="auto" w:fill="auto"/>
            <w:vAlign w:val="bottom"/>
          </w:tcPr>
          <w:p w14:paraId="6A8E3A44"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31</w:t>
            </w:r>
          </w:p>
        </w:tc>
        <w:tc>
          <w:tcPr>
            <w:tcW w:w="281" w:type="pct"/>
            <w:shd w:val="clear" w:color="auto" w:fill="auto"/>
            <w:vAlign w:val="bottom"/>
          </w:tcPr>
          <w:p w14:paraId="6D5E2B86"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30</w:t>
            </w:r>
          </w:p>
        </w:tc>
      </w:tr>
      <w:tr w:rsidR="00DA33E2" w:rsidRPr="00FD66E8" w14:paraId="13729B21" w14:textId="77777777" w:rsidTr="00DA33E2">
        <w:tc>
          <w:tcPr>
            <w:tcW w:w="1397" w:type="pct"/>
            <w:shd w:val="clear" w:color="auto" w:fill="auto"/>
          </w:tcPr>
          <w:p w14:paraId="59834F4B" w14:textId="77777777" w:rsidR="00F85226" w:rsidRPr="00FD66E8" w:rsidRDefault="00F85226" w:rsidP="0071074C">
            <w:pPr>
              <w:suppressAutoHyphens w:val="0"/>
              <w:spacing w:before="40" w:after="40" w:line="220" w:lineRule="exact"/>
              <w:rPr>
                <w:sz w:val="18"/>
              </w:rPr>
            </w:pPr>
            <w:r w:rsidRPr="00FD66E8">
              <w:rPr>
                <w:sz w:val="18"/>
              </w:rPr>
              <w:t xml:space="preserve">Residencia </w:t>
            </w:r>
            <w:proofErr w:type="spellStart"/>
            <w:r w:rsidRPr="00FD66E8">
              <w:rPr>
                <w:sz w:val="18"/>
              </w:rPr>
              <w:t>Starlight</w:t>
            </w:r>
            <w:proofErr w:type="spellEnd"/>
            <w:r w:rsidRPr="00FD66E8">
              <w:rPr>
                <w:sz w:val="18"/>
              </w:rPr>
              <w:t>, de la Asociación de Padres de Personas con Discapacidad Mental</w:t>
            </w:r>
          </w:p>
        </w:tc>
        <w:tc>
          <w:tcPr>
            <w:tcW w:w="1028" w:type="pct"/>
            <w:shd w:val="clear" w:color="auto" w:fill="auto"/>
          </w:tcPr>
          <w:p w14:paraId="1D85CA9D" w14:textId="77777777" w:rsidR="00F85226" w:rsidRPr="00FD66E8" w:rsidRDefault="00F85226" w:rsidP="0071074C">
            <w:pPr>
              <w:suppressAutoHyphens w:val="0"/>
              <w:spacing w:before="40" w:after="40" w:line="220" w:lineRule="exact"/>
              <w:rPr>
                <w:sz w:val="18"/>
              </w:rPr>
            </w:pPr>
            <w:r w:rsidRPr="00FD66E8">
              <w:rPr>
                <w:sz w:val="18"/>
              </w:rPr>
              <w:t xml:space="preserve">Personas con discapacidad intelectual leve o moderada, desde los </w:t>
            </w:r>
            <w:r w:rsidR="00DA33E2" w:rsidRPr="00FD66E8">
              <w:rPr>
                <w:sz w:val="18"/>
              </w:rPr>
              <w:br/>
            </w:r>
            <w:r w:rsidRPr="00FD66E8">
              <w:rPr>
                <w:sz w:val="18"/>
              </w:rPr>
              <w:t>16 años</w:t>
            </w:r>
          </w:p>
        </w:tc>
        <w:tc>
          <w:tcPr>
            <w:tcW w:w="299" w:type="pct"/>
            <w:shd w:val="clear" w:color="auto" w:fill="auto"/>
            <w:vAlign w:val="bottom"/>
          </w:tcPr>
          <w:p w14:paraId="30BA9EC3"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45</w:t>
            </w:r>
          </w:p>
        </w:tc>
        <w:tc>
          <w:tcPr>
            <w:tcW w:w="289" w:type="pct"/>
            <w:shd w:val="clear" w:color="auto" w:fill="auto"/>
            <w:vAlign w:val="bottom"/>
          </w:tcPr>
          <w:p w14:paraId="02695B63" w14:textId="77777777" w:rsidR="00F85226" w:rsidRPr="00FD66E8" w:rsidRDefault="00F85226" w:rsidP="0071074C">
            <w:pPr>
              <w:spacing w:before="40" w:after="40" w:line="220" w:lineRule="exact"/>
              <w:ind w:right="113"/>
              <w:jc w:val="right"/>
              <w:rPr>
                <w:sz w:val="18"/>
                <w:lang w:eastAsia="zh-CN"/>
              </w:rPr>
            </w:pPr>
          </w:p>
        </w:tc>
        <w:tc>
          <w:tcPr>
            <w:tcW w:w="294" w:type="pct"/>
            <w:shd w:val="clear" w:color="auto" w:fill="auto"/>
            <w:vAlign w:val="bottom"/>
          </w:tcPr>
          <w:p w14:paraId="1EE38F74" w14:textId="77777777" w:rsidR="00F85226" w:rsidRPr="00FD66E8" w:rsidRDefault="00F85226" w:rsidP="0071074C">
            <w:pPr>
              <w:spacing w:before="40" w:after="40" w:line="220" w:lineRule="exact"/>
              <w:ind w:right="113"/>
              <w:jc w:val="right"/>
              <w:rPr>
                <w:sz w:val="18"/>
                <w:lang w:eastAsia="zh-CN"/>
              </w:rPr>
            </w:pPr>
          </w:p>
        </w:tc>
        <w:tc>
          <w:tcPr>
            <w:tcW w:w="294" w:type="pct"/>
            <w:shd w:val="clear" w:color="auto" w:fill="auto"/>
            <w:vAlign w:val="bottom"/>
          </w:tcPr>
          <w:p w14:paraId="1B03083F"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w:t>
            </w:r>
          </w:p>
        </w:tc>
        <w:tc>
          <w:tcPr>
            <w:tcW w:w="294" w:type="pct"/>
            <w:shd w:val="clear" w:color="auto" w:fill="auto"/>
            <w:vAlign w:val="bottom"/>
          </w:tcPr>
          <w:p w14:paraId="5E601EB8"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w:t>
            </w:r>
          </w:p>
        </w:tc>
        <w:tc>
          <w:tcPr>
            <w:tcW w:w="294" w:type="pct"/>
            <w:shd w:val="clear" w:color="auto" w:fill="auto"/>
            <w:vAlign w:val="bottom"/>
          </w:tcPr>
          <w:p w14:paraId="28875DC6"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6</w:t>
            </w:r>
          </w:p>
        </w:tc>
        <w:tc>
          <w:tcPr>
            <w:tcW w:w="295" w:type="pct"/>
            <w:shd w:val="clear" w:color="auto" w:fill="auto"/>
            <w:vAlign w:val="bottom"/>
          </w:tcPr>
          <w:p w14:paraId="6C25421A"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13</w:t>
            </w:r>
          </w:p>
        </w:tc>
        <w:tc>
          <w:tcPr>
            <w:tcW w:w="234" w:type="pct"/>
            <w:shd w:val="clear" w:color="auto" w:fill="auto"/>
            <w:vAlign w:val="bottom"/>
          </w:tcPr>
          <w:p w14:paraId="6C65E318"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15</w:t>
            </w:r>
          </w:p>
        </w:tc>
        <w:tc>
          <w:tcPr>
            <w:tcW w:w="281" w:type="pct"/>
            <w:shd w:val="clear" w:color="auto" w:fill="auto"/>
            <w:vAlign w:val="bottom"/>
          </w:tcPr>
          <w:p w14:paraId="1BC5EF1B"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21</w:t>
            </w:r>
          </w:p>
        </w:tc>
      </w:tr>
      <w:tr w:rsidR="00DA33E2" w:rsidRPr="00FD66E8" w14:paraId="44329246" w14:textId="77777777" w:rsidTr="00DA33E2">
        <w:tc>
          <w:tcPr>
            <w:tcW w:w="1397" w:type="pct"/>
            <w:shd w:val="clear" w:color="auto" w:fill="auto"/>
          </w:tcPr>
          <w:p w14:paraId="2EB5FCEF" w14:textId="77777777" w:rsidR="00F85226" w:rsidRPr="00FD66E8" w:rsidRDefault="00F85226" w:rsidP="0071074C">
            <w:pPr>
              <w:suppressAutoHyphens w:val="0"/>
              <w:spacing w:before="40" w:after="40" w:line="220" w:lineRule="exact"/>
              <w:rPr>
                <w:sz w:val="18"/>
              </w:rPr>
            </w:pPr>
            <w:proofErr w:type="spellStart"/>
            <w:r w:rsidRPr="00FD66E8">
              <w:rPr>
                <w:sz w:val="18"/>
              </w:rPr>
              <w:t>Baía</w:t>
            </w:r>
            <w:proofErr w:type="spellEnd"/>
            <w:r w:rsidRPr="00FD66E8">
              <w:rPr>
                <w:sz w:val="18"/>
              </w:rPr>
              <w:t xml:space="preserve"> do Sol, de la Sección de Servicios Sociales de la Iglesia Metodista de Macao</w:t>
            </w:r>
          </w:p>
        </w:tc>
        <w:tc>
          <w:tcPr>
            <w:tcW w:w="1028" w:type="pct"/>
            <w:shd w:val="clear" w:color="auto" w:fill="auto"/>
          </w:tcPr>
          <w:p w14:paraId="16B51C4B" w14:textId="77777777" w:rsidR="00F85226" w:rsidRPr="00FD66E8" w:rsidRDefault="00F85226" w:rsidP="0071074C">
            <w:pPr>
              <w:suppressAutoHyphens w:val="0"/>
              <w:spacing w:before="40" w:after="40" w:line="220" w:lineRule="exact"/>
              <w:rPr>
                <w:sz w:val="18"/>
              </w:rPr>
            </w:pPr>
            <w:r w:rsidRPr="00FD66E8">
              <w:rPr>
                <w:sz w:val="18"/>
              </w:rPr>
              <w:t>Personas con discapacidad intelectual moderada o grave, desde los 16 años</w:t>
            </w:r>
          </w:p>
        </w:tc>
        <w:tc>
          <w:tcPr>
            <w:tcW w:w="299" w:type="pct"/>
            <w:shd w:val="clear" w:color="auto" w:fill="auto"/>
            <w:vAlign w:val="bottom"/>
          </w:tcPr>
          <w:p w14:paraId="3D0B16F4"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118</w:t>
            </w:r>
          </w:p>
        </w:tc>
        <w:tc>
          <w:tcPr>
            <w:tcW w:w="289" w:type="pct"/>
            <w:shd w:val="clear" w:color="auto" w:fill="auto"/>
            <w:vAlign w:val="bottom"/>
          </w:tcPr>
          <w:p w14:paraId="6D7C60D6" w14:textId="77777777" w:rsidR="00F85226" w:rsidRPr="00FD66E8" w:rsidRDefault="00F85226" w:rsidP="0071074C">
            <w:pPr>
              <w:spacing w:before="40" w:after="40" w:line="220" w:lineRule="exact"/>
              <w:ind w:right="113"/>
              <w:jc w:val="right"/>
              <w:rPr>
                <w:sz w:val="18"/>
                <w:lang w:eastAsia="zh-CN"/>
              </w:rPr>
            </w:pPr>
          </w:p>
        </w:tc>
        <w:tc>
          <w:tcPr>
            <w:tcW w:w="294" w:type="pct"/>
            <w:shd w:val="clear" w:color="auto" w:fill="auto"/>
            <w:vAlign w:val="bottom"/>
          </w:tcPr>
          <w:p w14:paraId="579BD58C" w14:textId="77777777" w:rsidR="00F85226" w:rsidRPr="00FD66E8" w:rsidRDefault="00F85226" w:rsidP="0071074C">
            <w:pPr>
              <w:spacing w:before="40" w:after="40" w:line="220" w:lineRule="exact"/>
              <w:ind w:right="113"/>
              <w:jc w:val="right"/>
              <w:rPr>
                <w:sz w:val="18"/>
                <w:lang w:eastAsia="zh-CN"/>
              </w:rPr>
            </w:pPr>
          </w:p>
        </w:tc>
        <w:tc>
          <w:tcPr>
            <w:tcW w:w="294" w:type="pct"/>
            <w:shd w:val="clear" w:color="auto" w:fill="auto"/>
            <w:vAlign w:val="bottom"/>
          </w:tcPr>
          <w:p w14:paraId="105C339B"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w:t>
            </w:r>
          </w:p>
        </w:tc>
        <w:tc>
          <w:tcPr>
            <w:tcW w:w="294" w:type="pct"/>
            <w:shd w:val="clear" w:color="auto" w:fill="auto"/>
            <w:vAlign w:val="bottom"/>
          </w:tcPr>
          <w:p w14:paraId="3C346952"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w:t>
            </w:r>
          </w:p>
        </w:tc>
        <w:tc>
          <w:tcPr>
            <w:tcW w:w="294" w:type="pct"/>
            <w:shd w:val="clear" w:color="auto" w:fill="auto"/>
            <w:vAlign w:val="bottom"/>
          </w:tcPr>
          <w:p w14:paraId="41B9487A"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w:t>
            </w:r>
          </w:p>
        </w:tc>
        <w:tc>
          <w:tcPr>
            <w:tcW w:w="295" w:type="pct"/>
            <w:shd w:val="clear" w:color="auto" w:fill="auto"/>
            <w:vAlign w:val="bottom"/>
          </w:tcPr>
          <w:p w14:paraId="7C1E5A6A"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w:t>
            </w:r>
          </w:p>
        </w:tc>
        <w:tc>
          <w:tcPr>
            <w:tcW w:w="234" w:type="pct"/>
            <w:shd w:val="clear" w:color="auto" w:fill="auto"/>
            <w:vAlign w:val="bottom"/>
          </w:tcPr>
          <w:p w14:paraId="337F9C81"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49</w:t>
            </w:r>
          </w:p>
        </w:tc>
        <w:tc>
          <w:tcPr>
            <w:tcW w:w="281" w:type="pct"/>
            <w:shd w:val="clear" w:color="auto" w:fill="auto"/>
            <w:vAlign w:val="bottom"/>
          </w:tcPr>
          <w:p w14:paraId="41A3CE6A"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90</w:t>
            </w:r>
          </w:p>
        </w:tc>
      </w:tr>
      <w:tr w:rsidR="00DA33E2" w:rsidRPr="00FD66E8" w14:paraId="70C8DC70" w14:textId="77777777" w:rsidTr="00DA33E2">
        <w:tc>
          <w:tcPr>
            <w:tcW w:w="1397" w:type="pct"/>
            <w:shd w:val="clear" w:color="auto" w:fill="auto"/>
          </w:tcPr>
          <w:p w14:paraId="63225222" w14:textId="77777777" w:rsidR="00F85226" w:rsidRPr="00FD66E8" w:rsidRDefault="00F85226" w:rsidP="0071074C">
            <w:pPr>
              <w:suppressAutoHyphens w:val="0"/>
              <w:spacing w:before="40" w:after="40" w:line="220" w:lineRule="exact"/>
              <w:rPr>
                <w:sz w:val="18"/>
              </w:rPr>
            </w:pPr>
            <w:r w:rsidRPr="00FD66E8">
              <w:rPr>
                <w:sz w:val="18"/>
              </w:rPr>
              <w:t xml:space="preserve">Programa de Auxilio. </w:t>
            </w:r>
            <w:r w:rsidR="00054E0F">
              <w:rPr>
                <w:sz w:val="18"/>
              </w:rPr>
              <w:br/>
            </w:r>
            <w:r w:rsidRPr="00FD66E8">
              <w:rPr>
                <w:sz w:val="18"/>
              </w:rPr>
              <w:t>Residencial Apoyo Feliz</w:t>
            </w:r>
          </w:p>
        </w:tc>
        <w:tc>
          <w:tcPr>
            <w:tcW w:w="1028" w:type="pct"/>
            <w:shd w:val="clear" w:color="auto" w:fill="auto"/>
          </w:tcPr>
          <w:p w14:paraId="36B5BFDD" w14:textId="77777777" w:rsidR="00F85226" w:rsidRPr="00FD66E8" w:rsidRDefault="00F85226" w:rsidP="0071074C">
            <w:pPr>
              <w:suppressAutoHyphens w:val="0"/>
              <w:spacing w:before="40" w:after="40" w:line="220" w:lineRule="exact"/>
              <w:rPr>
                <w:sz w:val="18"/>
              </w:rPr>
            </w:pPr>
            <w:r w:rsidRPr="00FD66E8">
              <w:rPr>
                <w:sz w:val="18"/>
              </w:rPr>
              <w:t xml:space="preserve">Personas con discapacidad mental desde los 18 años que reciben rehabilitación </w:t>
            </w:r>
          </w:p>
        </w:tc>
        <w:tc>
          <w:tcPr>
            <w:tcW w:w="299" w:type="pct"/>
            <w:shd w:val="clear" w:color="auto" w:fill="auto"/>
            <w:vAlign w:val="bottom"/>
          </w:tcPr>
          <w:p w14:paraId="758E4F22"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38</w:t>
            </w:r>
          </w:p>
        </w:tc>
        <w:tc>
          <w:tcPr>
            <w:tcW w:w="289" w:type="pct"/>
            <w:shd w:val="clear" w:color="auto" w:fill="auto"/>
            <w:vAlign w:val="bottom"/>
          </w:tcPr>
          <w:p w14:paraId="6F7EC0FD" w14:textId="77777777" w:rsidR="00F85226" w:rsidRPr="00FD66E8" w:rsidRDefault="00F85226" w:rsidP="0071074C">
            <w:pPr>
              <w:spacing w:before="40" w:after="40" w:line="220" w:lineRule="exact"/>
              <w:ind w:right="113"/>
              <w:jc w:val="right"/>
              <w:rPr>
                <w:sz w:val="18"/>
                <w:lang w:eastAsia="zh-CN"/>
              </w:rPr>
            </w:pPr>
          </w:p>
        </w:tc>
        <w:tc>
          <w:tcPr>
            <w:tcW w:w="294" w:type="pct"/>
            <w:shd w:val="clear" w:color="auto" w:fill="auto"/>
            <w:vAlign w:val="bottom"/>
          </w:tcPr>
          <w:p w14:paraId="6CBE8AA4" w14:textId="77777777" w:rsidR="00F85226" w:rsidRPr="00FD66E8" w:rsidRDefault="00F85226" w:rsidP="0071074C">
            <w:pPr>
              <w:spacing w:before="40" w:after="40" w:line="220" w:lineRule="exact"/>
              <w:ind w:right="113"/>
              <w:jc w:val="right"/>
              <w:rPr>
                <w:sz w:val="18"/>
                <w:lang w:eastAsia="zh-CN"/>
              </w:rPr>
            </w:pPr>
          </w:p>
        </w:tc>
        <w:tc>
          <w:tcPr>
            <w:tcW w:w="294" w:type="pct"/>
            <w:shd w:val="clear" w:color="auto" w:fill="auto"/>
            <w:vAlign w:val="bottom"/>
          </w:tcPr>
          <w:p w14:paraId="64D9A299"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w:t>
            </w:r>
          </w:p>
        </w:tc>
        <w:tc>
          <w:tcPr>
            <w:tcW w:w="294" w:type="pct"/>
            <w:shd w:val="clear" w:color="auto" w:fill="auto"/>
            <w:vAlign w:val="bottom"/>
          </w:tcPr>
          <w:p w14:paraId="0C3FAC84"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w:t>
            </w:r>
          </w:p>
        </w:tc>
        <w:tc>
          <w:tcPr>
            <w:tcW w:w="294" w:type="pct"/>
            <w:shd w:val="clear" w:color="auto" w:fill="auto"/>
            <w:vAlign w:val="bottom"/>
          </w:tcPr>
          <w:p w14:paraId="01C9EAC5"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w:t>
            </w:r>
          </w:p>
        </w:tc>
        <w:tc>
          <w:tcPr>
            <w:tcW w:w="295" w:type="pct"/>
            <w:shd w:val="clear" w:color="auto" w:fill="auto"/>
            <w:vAlign w:val="bottom"/>
          </w:tcPr>
          <w:p w14:paraId="3A403E7D"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w:t>
            </w:r>
          </w:p>
        </w:tc>
        <w:tc>
          <w:tcPr>
            <w:tcW w:w="234" w:type="pct"/>
            <w:shd w:val="clear" w:color="auto" w:fill="auto"/>
            <w:vAlign w:val="bottom"/>
          </w:tcPr>
          <w:p w14:paraId="4DAA20B9"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9</w:t>
            </w:r>
          </w:p>
        </w:tc>
        <w:tc>
          <w:tcPr>
            <w:tcW w:w="281" w:type="pct"/>
            <w:shd w:val="clear" w:color="auto" w:fill="auto"/>
            <w:vAlign w:val="bottom"/>
          </w:tcPr>
          <w:p w14:paraId="12B6257D"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17</w:t>
            </w:r>
          </w:p>
        </w:tc>
      </w:tr>
      <w:tr w:rsidR="00DA33E2" w:rsidRPr="00FD66E8" w14:paraId="63F223B7" w14:textId="77777777" w:rsidTr="00DA33E2">
        <w:tc>
          <w:tcPr>
            <w:tcW w:w="1397" w:type="pct"/>
            <w:tcBorders>
              <w:bottom w:val="single" w:sz="12" w:space="0" w:color="auto"/>
            </w:tcBorders>
            <w:shd w:val="clear" w:color="auto" w:fill="auto"/>
          </w:tcPr>
          <w:p w14:paraId="64BD9F15" w14:textId="77777777" w:rsidR="00F85226" w:rsidRPr="00FD66E8" w:rsidRDefault="00F85226" w:rsidP="0071074C">
            <w:pPr>
              <w:suppressAutoHyphens w:val="0"/>
              <w:spacing w:before="40" w:after="40" w:line="220" w:lineRule="exact"/>
              <w:rPr>
                <w:sz w:val="18"/>
              </w:rPr>
            </w:pPr>
            <w:r w:rsidRPr="00FD66E8">
              <w:rPr>
                <w:sz w:val="18"/>
              </w:rPr>
              <w:t>Centro Long Ching de la Sociedad Fu Hong de Macao</w:t>
            </w:r>
          </w:p>
        </w:tc>
        <w:tc>
          <w:tcPr>
            <w:tcW w:w="1028" w:type="pct"/>
            <w:tcBorders>
              <w:bottom w:val="single" w:sz="12" w:space="0" w:color="auto"/>
            </w:tcBorders>
            <w:shd w:val="clear" w:color="auto" w:fill="auto"/>
          </w:tcPr>
          <w:p w14:paraId="598CE622" w14:textId="77777777" w:rsidR="00F85226" w:rsidRPr="00FD66E8" w:rsidRDefault="00F85226" w:rsidP="0071074C">
            <w:pPr>
              <w:suppressAutoHyphens w:val="0"/>
              <w:spacing w:before="40" w:after="40" w:line="220" w:lineRule="exact"/>
              <w:rPr>
                <w:sz w:val="18"/>
              </w:rPr>
            </w:pPr>
            <w:r w:rsidRPr="00FD66E8">
              <w:rPr>
                <w:sz w:val="18"/>
              </w:rPr>
              <w:t>Varones con discapacidad intelectual moderada o grave, desde los 16 años</w:t>
            </w:r>
          </w:p>
        </w:tc>
        <w:tc>
          <w:tcPr>
            <w:tcW w:w="299" w:type="pct"/>
            <w:shd w:val="clear" w:color="auto" w:fill="auto"/>
            <w:vAlign w:val="bottom"/>
          </w:tcPr>
          <w:p w14:paraId="0D6589B6"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100</w:t>
            </w:r>
          </w:p>
        </w:tc>
        <w:tc>
          <w:tcPr>
            <w:tcW w:w="289" w:type="pct"/>
            <w:shd w:val="clear" w:color="auto" w:fill="auto"/>
            <w:vAlign w:val="bottom"/>
          </w:tcPr>
          <w:p w14:paraId="0B60B90D" w14:textId="77777777" w:rsidR="00F85226" w:rsidRPr="00FD66E8" w:rsidRDefault="00F85226" w:rsidP="0071074C">
            <w:pPr>
              <w:spacing w:before="40" w:after="40" w:line="220" w:lineRule="exact"/>
              <w:ind w:right="113"/>
              <w:jc w:val="right"/>
              <w:rPr>
                <w:sz w:val="18"/>
                <w:lang w:eastAsia="zh-CN"/>
              </w:rPr>
            </w:pPr>
          </w:p>
        </w:tc>
        <w:tc>
          <w:tcPr>
            <w:tcW w:w="294" w:type="pct"/>
            <w:shd w:val="clear" w:color="auto" w:fill="auto"/>
            <w:vAlign w:val="bottom"/>
          </w:tcPr>
          <w:p w14:paraId="18A7E877" w14:textId="77777777" w:rsidR="00F85226" w:rsidRPr="00FD66E8" w:rsidRDefault="00F85226" w:rsidP="0071074C">
            <w:pPr>
              <w:spacing w:before="40" w:after="40" w:line="220" w:lineRule="exact"/>
              <w:ind w:right="113"/>
              <w:jc w:val="right"/>
              <w:rPr>
                <w:sz w:val="18"/>
                <w:lang w:eastAsia="zh-CN"/>
              </w:rPr>
            </w:pPr>
          </w:p>
        </w:tc>
        <w:tc>
          <w:tcPr>
            <w:tcW w:w="294" w:type="pct"/>
            <w:shd w:val="clear" w:color="auto" w:fill="auto"/>
            <w:vAlign w:val="bottom"/>
          </w:tcPr>
          <w:p w14:paraId="7C8DCE4E"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w:t>
            </w:r>
          </w:p>
        </w:tc>
        <w:tc>
          <w:tcPr>
            <w:tcW w:w="294" w:type="pct"/>
            <w:shd w:val="clear" w:color="auto" w:fill="auto"/>
            <w:vAlign w:val="bottom"/>
          </w:tcPr>
          <w:p w14:paraId="67308590"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w:t>
            </w:r>
          </w:p>
        </w:tc>
        <w:tc>
          <w:tcPr>
            <w:tcW w:w="294" w:type="pct"/>
            <w:shd w:val="clear" w:color="auto" w:fill="auto"/>
            <w:vAlign w:val="bottom"/>
          </w:tcPr>
          <w:p w14:paraId="4B80CFA3"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w:t>
            </w:r>
          </w:p>
        </w:tc>
        <w:tc>
          <w:tcPr>
            <w:tcW w:w="295" w:type="pct"/>
            <w:shd w:val="clear" w:color="auto" w:fill="auto"/>
            <w:vAlign w:val="bottom"/>
          </w:tcPr>
          <w:p w14:paraId="27AA7064"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w:t>
            </w:r>
          </w:p>
        </w:tc>
        <w:tc>
          <w:tcPr>
            <w:tcW w:w="234" w:type="pct"/>
            <w:shd w:val="clear" w:color="auto" w:fill="auto"/>
            <w:vAlign w:val="bottom"/>
          </w:tcPr>
          <w:p w14:paraId="50A66D71" w14:textId="77777777" w:rsidR="00F85226" w:rsidRPr="00FD66E8" w:rsidRDefault="00F85226" w:rsidP="0071074C">
            <w:pPr>
              <w:spacing w:before="40" w:after="40" w:line="220" w:lineRule="exact"/>
              <w:ind w:right="113"/>
              <w:jc w:val="right"/>
              <w:rPr>
                <w:sz w:val="18"/>
                <w:lang w:eastAsia="zh-CN"/>
              </w:rPr>
            </w:pPr>
          </w:p>
        </w:tc>
        <w:tc>
          <w:tcPr>
            <w:tcW w:w="281" w:type="pct"/>
            <w:shd w:val="clear" w:color="auto" w:fill="auto"/>
            <w:vAlign w:val="bottom"/>
          </w:tcPr>
          <w:p w14:paraId="1BC15BF9" w14:textId="77777777" w:rsidR="00F85226" w:rsidRPr="00FD66E8" w:rsidRDefault="00F85226" w:rsidP="0071074C">
            <w:pPr>
              <w:spacing w:before="40" w:after="40" w:line="220" w:lineRule="exact"/>
              <w:ind w:right="113"/>
              <w:jc w:val="right"/>
              <w:rPr>
                <w:sz w:val="18"/>
                <w:lang w:eastAsia="zh-CN"/>
              </w:rPr>
            </w:pPr>
            <w:r w:rsidRPr="00FD66E8">
              <w:rPr>
                <w:sz w:val="18"/>
                <w:lang w:eastAsia="zh-CN"/>
              </w:rPr>
              <w:t>10</w:t>
            </w:r>
          </w:p>
        </w:tc>
      </w:tr>
    </w:tbl>
    <w:p w14:paraId="5B510F87" w14:textId="77777777" w:rsidR="00B31B0A" w:rsidRPr="00054E0F" w:rsidRDefault="00B31B0A" w:rsidP="003E2AC7">
      <w:pPr>
        <w:pStyle w:val="SingleTxtG"/>
        <w:spacing w:before="120" w:after="0"/>
        <w:ind w:left="0" w:firstLine="170"/>
        <w:jc w:val="left"/>
        <w:rPr>
          <w:sz w:val="18"/>
          <w:szCs w:val="18"/>
        </w:rPr>
      </w:pPr>
      <w:r w:rsidRPr="00054E0F">
        <w:rPr>
          <w:i/>
          <w:iCs/>
          <w:sz w:val="18"/>
          <w:szCs w:val="18"/>
        </w:rPr>
        <w:t>Fuente:</w:t>
      </w:r>
      <w:r w:rsidRPr="00054E0F">
        <w:rPr>
          <w:sz w:val="18"/>
          <w:szCs w:val="18"/>
        </w:rPr>
        <w:t xml:space="preserve"> OBS.</w:t>
      </w:r>
    </w:p>
    <w:p w14:paraId="4FCD8509" w14:textId="77777777" w:rsidR="00B31B0A" w:rsidRPr="00054E0F" w:rsidRDefault="00B31B0A" w:rsidP="003E2AC7">
      <w:pPr>
        <w:pStyle w:val="SingleTxtG"/>
        <w:spacing w:after="240"/>
        <w:ind w:left="0" w:firstLine="170"/>
        <w:jc w:val="left"/>
        <w:rPr>
          <w:sz w:val="18"/>
          <w:szCs w:val="18"/>
        </w:rPr>
      </w:pPr>
      <w:r w:rsidRPr="00054E0F">
        <w:rPr>
          <w:i/>
          <w:iCs/>
          <w:sz w:val="18"/>
          <w:szCs w:val="18"/>
        </w:rPr>
        <w:t>Observación:</w:t>
      </w:r>
      <w:r w:rsidRPr="00054E0F">
        <w:rPr>
          <w:sz w:val="18"/>
          <w:szCs w:val="18"/>
        </w:rPr>
        <w:t xml:space="preserve"> </w:t>
      </w:r>
      <w:r w:rsidR="000D7DC3" w:rsidRPr="00054E0F">
        <w:rPr>
          <w:sz w:val="18"/>
          <w:szCs w:val="18"/>
        </w:rPr>
        <w:t>“</w:t>
      </w:r>
      <w:r w:rsidRPr="00054E0F">
        <w:rPr>
          <w:sz w:val="18"/>
          <w:szCs w:val="18"/>
        </w:rPr>
        <w:t>Plazas</w:t>
      </w:r>
      <w:r w:rsidR="000D7DC3" w:rsidRPr="00054E0F">
        <w:rPr>
          <w:sz w:val="18"/>
          <w:szCs w:val="18"/>
        </w:rPr>
        <w:t>”</w:t>
      </w:r>
      <w:r w:rsidRPr="00054E0F">
        <w:rPr>
          <w:sz w:val="18"/>
          <w:szCs w:val="18"/>
        </w:rPr>
        <w:t xml:space="preserve"> se refiere a la capacidad máxima, mientras que el símbolo </w:t>
      </w:r>
      <w:r w:rsidR="000D7DC3" w:rsidRPr="00054E0F">
        <w:rPr>
          <w:sz w:val="18"/>
          <w:szCs w:val="18"/>
        </w:rPr>
        <w:t>“</w:t>
      </w:r>
      <w:r w:rsidRPr="00054E0F">
        <w:rPr>
          <w:sz w:val="18"/>
          <w:szCs w:val="18"/>
        </w:rPr>
        <w:t>-</w:t>
      </w:r>
      <w:r w:rsidR="00054E0F">
        <w:rPr>
          <w:sz w:val="18"/>
          <w:szCs w:val="18"/>
        </w:rPr>
        <w:t>”</w:t>
      </w:r>
      <w:r w:rsidRPr="00054E0F">
        <w:rPr>
          <w:sz w:val="18"/>
          <w:szCs w:val="18"/>
        </w:rPr>
        <w:t xml:space="preserve"> significa </w:t>
      </w:r>
      <w:r w:rsidR="000D7DC3" w:rsidRPr="00054E0F">
        <w:rPr>
          <w:sz w:val="18"/>
          <w:szCs w:val="18"/>
        </w:rPr>
        <w:t>“</w:t>
      </w:r>
      <w:r w:rsidRPr="00054E0F">
        <w:rPr>
          <w:sz w:val="18"/>
          <w:szCs w:val="18"/>
        </w:rPr>
        <w:t>no se aplica</w:t>
      </w:r>
      <w:r w:rsidR="000D7DC3" w:rsidRPr="00054E0F">
        <w:rPr>
          <w:sz w:val="18"/>
          <w:szCs w:val="18"/>
        </w:rPr>
        <w:t>”</w:t>
      </w:r>
      <w:r w:rsidRPr="00054E0F">
        <w:rPr>
          <w:sz w:val="18"/>
          <w:szCs w:val="18"/>
        </w:rPr>
        <w:t xml:space="preserve">. </w:t>
      </w:r>
    </w:p>
    <w:p w14:paraId="1A757FB1" w14:textId="77777777" w:rsidR="00B31B0A" w:rsidRPr="00FD66E8" w:rsidRDefault="00B31B0A" w:rsidP="00B31B0A">
      <w:pPr>
        <w:pStyle w:val="SingleTxtG"/>
      </w:pPr>
      <w:r w:rsidRPr="00FD66E8">
        <w:lastRenderedPageBreak/>
        <w:t>90.</w:t>
      </w:r>
      <w:r w:rsidRPr="00FD66E8">
        <w:tab/>
        <w:t xml:space="preserve">Para mayor beneficio de la movilidad de las personas con discapacidad, la Oficina de Bienestar Social amplió sus servicios de </w:t>
      </w:r>
      <w:r w:rsidR="000D7DC3">
        <w:t>“</w:t>
      </w:r>
      <w:proofErr w:type="spellStart"/>
      <w:r w:rsidRPr="00FD66E8">
        <w:t>rehabus</w:t>
      </w:r>
      <w:proofErr w:type="spellEnd"/>
      <w:r w:rsidR="000D7DC3">
        <w:t>”</w:t>
      </w:r>
      <w:r w:rsidRPr="00FD66E8">
        <w:t>. Por un lado, con la colaboración de diversas ONG, en 2017 puso en marcha la prestación de los servicios sin necesidad de reserva previa; por el otro, otorgó subsidios a algunas instituciones para la compra de más vehículos, gracias a lo cual el número de unidades pasó de 9 en 2010 a 13 en 2017.</w:t>
      </w:r>
    </w:p>
    <w:p w14:paraId="28B05F7A" w14:textId="77777777" w:rsidR="00B31B0A" w:rsidRPr="00FD66E8" w:rsidRDefault="00B31B0A" w:rsidP="00B31B0A">
      <w:pPr>
        <w:pStyle w:val="SingleTxtG"/>
      </w:pPr>
      <w:r w:rsidRPr="00FD66E8">
        <w:t>91.</w:t>
      </w:r>
      <w:r w:rsidRPr="00FD66E8">
        <w:tab/>
        <w:t xml:space="preserve">En 2014 la OBS presentó el Plan Concesionario para Titulares de las Tarjetas del Registro de la Discapacidad, con el propósito de coordinar y alentar a diferentes instituciones a ofrecer privilegios y medidas para conveniencia de las personas con discapacidad. Al año 2017, había más de 150 unidades que otorgaron más de 300 descuentos de precios y exenciones y dieron prioridad a los servicios para personas con discapacidad. </w:t>
      </w:r>
    </w:p>
    <w:p w14:paraId="114B8B50" w14:textId="77777777" w:rsidR="00B31B0A" w:rsidRPr="00FD66E8" w:rsidRDefault="00356C98" w:rsidP="00356C98">
      <w:pPr>
        <w:pStyle w:val="H1G"/>
      </w:pPr>
      <w:r w:rsidRPr="00FD66E8">
        <w:tab/>
      </w:r>
      <w:r w:rsidR="00B31B0A" w:rsidRPr="00FD66E8">
        <w:tab/>
        <w:t xml:space="preserve">Artículo 21 (Libertad de expresión y de opinión y acceso </w:t>
      </w:r>
      <w:r w:rsidR="00803F01">
        <w:br/>
      </w:r>
      <w:r w:rsidR="00B31B0A" w:rsidRPr="00FD66E8">
        <w:t>a la información</w:t>
      </w:r>
      <w:bookmarkStart w:id="20" w:name="_Toc11404802"/>
      <w:bookmarkEnd w:id="20"/>
      <w:r w:rsidR="00B31B0A" w:rsidRPr="00FD66E8">
        <w:t>)</w:t>
      </w:r>
    </w:p>
    <w:p w14:paraId="1A2C3430" w14:textId="77777777" w:rsidR="00B31B0A" w:rsidRPr="00FD66E8" w:rsidRDefault="00B31B0A" w:rsidP="00B31B0A">
      <w:pPr>
        <w:pStyle w:val="SingleTxtG"/>
      </w:pPr>
      <w:r w:rsidRPr="00FD66E8">
        <w:t>92.</w:t>
      </w:r>
      <w:r w:rsidRPr="00FD66E8">
        <w:tab/>
        <w:t xml:space="preserve">El marco jurídico de la RAE de Macao vinculado a esta disposición sigue siendo válido. En los últimos años, el Gobierno ha trabajado muy activamente para mejorar los formatos de comunicación accesibles, a través de medidas como las siguientes: la publicación, en 2014, de las Directrices sobre Normas para el Sitio Web del Departamento de Gobierno, vinculadas a las Pautas Internacionales de Accesibilidad al Contenido en la Web; el uso de vídeos y transmisiones de voz en los servicios públicos; el uso adecuado de medios comunes, como el sistema de bucle de inducción, los equipos de transmisión digital, la interpretación en lengua de señas, la grabación rápida, los documentos con código </w:t>
      </w:r>
      <w:proofErr w:type="spellStart"/>
      <w:r w:rsidRPr="00FD66E8">
        <w:t>Voiceye</w:t>
      </w:r>
      <w:proofErr w:type="spellEnd"/>
      <w:r w:rsidRPr="00FD66E8">
        <w:t xml:space="preserve"> y la </w:t>
      </w:r>
      <w:proofErr w:type="spellStart"/>
      <w:r w:rsidRPr="00FD66E8">
        <w:t>audiodescripción</w:t>
      </w:r>
      <w:proofErr w:type="spellEnd"/>
      <w:r w:rsidRPr="00FD66E8">
        <w:t xml:space="preserve"> en las actividades organizadas; y la concesión de subvenciones a centros de acogida para rehabilitación para sus compras del equipo informático adecuado.</w:t>
      </w:r>
    </w:p>
    <w:p w14:paraId="2CDACACA" w14:textId="77777777" w:rsidR="00B31B0A" w:rsidRPr="00FD66E8" w:rsidRDefault="00B31B0A" w:rsidP="00B31B0A">
      <w:pPr>
        <w:pStyle w:val="SingleTxtG"/>
      </w:pPr>
      <w:r w:rsidRPr="00FD66E8">
        <w:t>93.</w:t>
      </w:r>
      <w:r w:rsidRPr="00FD66E8">
        <w:tab/>
        <w:t>Cabe señalar que la OBS está redactando directrices para los departamentos estatales y organizaciones privadas en las que se les instruye sobre la aplicación de medios accesibles en las publicaciones de información y las actividades públicas más importantes para garantizar el derecho a la información a las personas con discapacidad.</w:t>
      </w:r>
    </w:p>
    <w:p w14:paraId="60A26772" w14:textId="77777777" w:rsidR="00B31B0A" w:rsidRPr="00FD66E8" w:rsidRDefault="00B31B0A" w:rsidP="00B31B0A">
      <w:pPr>
        <w:pStyle w:val="SingleTxtG"/>
      </w:pPr>
      <w:r w:rsidRPr="00FD66E8">
        <w:t>94.</w:t>
      </w:r>
      <w:r w:rsidRPr="00FD66E8">
        <w:tab/>
        <w:t xml:space="preserve">Por otra parte, la OBS organizó, junto con instituciones de rehabilitación, actividades de promoción de la lengua de señas en escuelas, empresas, instituciones de servicio social y departamentos públicos, y ha otorgado a distintas ONG subvenciones para la contratación de intérpretes de lengua de señas. En 2017 también puso en marcha el Plan de Subvenciones para la Capacitación de Intérpretes de Lengua de Señas. </w:t>
      </w:r>
    </w:p>
    <w:p w14:paraId="516765DE" w14:textId="77777777" w:rsidR="00B31B0A" w:rsidRPr="00FD66E8" w:rsidRDefault="00B31B0A" w:rsidP="00B31B0A">
      <w:pPr>
        <w:pStyle w:val="SingleTxtG"/>
      </w:pPr>
      <w:r w:rsidRPr="00FD66E8">
        <w:t>95.</w:t>
      </w:r>
      <w:r w:rsidRPr="00FD66E8">
        <w:tab/>
        <w:t xml:space="preserve">Con el fin de desarrollar el servicio de </w:t>
      </w:r>
      <w:proofErr w:type="spellStart"/>
      <w:r w:rsidRPr="00FD66E8">
        <w:t>audiodescripción</w:t>
      </w:r>
      <w:proofErr w:type="spellEnd"/>
      <w:r w:rsidRPr="00FD66E8">
        <w:t xml:space="preserve">, la </w:t>
      </w:r>
      <w:proofErr w:type="spellStart"/>
      <w:r w:rsidRPr="00FD66E8">
        <w:t>OBS</w:t>
      </w:r>
      <w:proofErr w:type="spellEnd"/>
      <w:r w:rsidRPr="00FD66E8">
        <w:t xml:space="preserve"> ha estado subvencionando a las organizaciones de apoyo a personas con deficiencia visual para que puedan adquirir nuevos equipos para </w:t>
      </w:r>
      <w:proofErr w:type="spellStart"/>
      <w:r w:rsidRPr="00FD66E8">
        <w:t>audiodescripción</w:t>
      </w:r>
      <w:proofErr w:type="spellEnd"/>
      <w:r w:rsidRPr="00FD66E8">
        <w:t xml:space="preserve"> y organizó, en 2017, un programa de capacitación con la participación de 25 funcionarios de departamentos públicos e instituciones privadas.</w:t>
      </w:r>
    </w:p>
    <w:p w14:paraId="06BBCD3E" w14:textId="77777777" w:rsidR="00B31B0A" w:rsidRPr="00FD66E8" w:rsidRDefault="00356C98" w:rsidP="00356C98">
      <w:pPr>
        <w:pStyle w:val="H1G"/>
      </w:pPr>
      <w:r w:rsidRPr="00FD66E8">
        <w:tab/>
      </w:r>
      <w:r w:rsidR="00B31B0A" w:rsidRPr="00FD66E8">
        <w:tab/>
        <w:t>Artículo 22 (Respeto de la privacidad)</w:t>
      </w:r>
      <w:bookmarkStart w:id="21" w:name="_Toc11404803"/>
      <w:bookmarkEnd w:id="21"/>
    </w:p>
    <w:p w14:paraId="6DBD83F6" w14:textId="77777777" w:rsidR="00B31B0A" w:rsidRPr="00FD66E8" w:rsidRDefault="00B31B0A" w:rsidP="00B31B0A">
      <w:pPr>
        <w:pStyle w:val="SingleTxtG"/>
      </w:pPr>
      <w:r w:rsidRPr="00FD66E8">
        <w:t>96.</w:t>
      </w:r>
      <w:r w:rsidRPr="00FD66E8">
        <w:tab/>
        <w:t xml:space="preserve">La información suministrada con respecto a esta disposición en el informe inicial no ha variado en líneas generales. </w:t>
      </w:r>
    </w:p>
    <w:p w14:paraId="1A7C564D" w14:textId="77777777" w:rsidR="00B31B0A" w:rsidRPr="00FD66E8" w:rsidRDefault="00B31B0A" w:rsidP="00B31B0A">
      <w:pPr>
        <w:pStyle w:val="SingleTxtG"/>
      </w:pPr>
      <w:r w:rsidRPr="00FD66E8">
        <w:t>97.</w:t>
      </w:r>
      <w:r w:rsidRPr="00FD66E8">
        <w:tab/>
        <w:t xml:space="preserve">La legislación de la RAE de Macao protege la intimidad de la persona, y cualquier comportamiento que vulnere la privacidad puede constituir un delito penal. Los datos personales relacionados con el estado de salud se consideran información delicada y, en principio, su tratamiento queda prohibido, salvo que medien circunstancias legítimas, por ejemplo, la protección del principio de no discriminación y la adopción de medidas especiales de protección, y el titular de los datos hubiera manifestado claramente su consentimiento. Además, la entidad encargada del tratamiento de los datos personales debe asegurarse de que la información esté lógicamente separada de otros datos personales, incluso si la información se refiere a los procedimientos administrativos relacionados con la solicitud de prestación por discapacidad y con el servicio de atención gratuita de la salud </w:t>
      </w:r>
      <w:r w:rsidRPr="00FD66E8">
        <w:lastRenderedPageBreak/>
        <w:t xml:space="preserve">(arts. 7 y 16 de la Ley </w:t>
      </w:r>
      <w:r w:rsidR="007B45E9">
        <w:t xml:space="preserve">núm. </w:t>
      </w:r>
      <w:r w:rsidRPr="00FD66E8">
        <w:t xml:space="preserve">8/2005 de Protección de los Datos Personales, y art. 14 de la Ley </w:t>
      </w:r>
      <w:r w:rsidR="007B45E9">
        <w:t xml:space="preserve">núm. </w:t>
      </w:r>
      <w:r w:rsidRPr="00FD66E8">
        <w:t xml:space="preserve">9/2011). Asimismo, en el artículo 7 de la Ley </w:t>
      </w:r>
      <w:r w:rsidR="007B45E9">
        <w:t xml:space="preserve">núm. </w:t>
      </w:r>
      <w:r w:rsidRPr="00FD66E8">
        <w:t xml:space="preserve">2/2016 también se dispone que el registro central de los casos de violencia doméstica debe garantizar el respeto de la privacidad de las personas involucradas y que debe asentar únicamente la información importante a los efectos jurídicos. </w:t>
      </w:r>
    </w:p>
    <w:p w14:paraId="2F078B09" w14:textId="77777777" w:rsidR="00B31B0A" w:rsidRPr="00FD66E8" w:rsidRDefault="00B31B0A" w:rsidP="00B31B0A">
      <w:pPr>
        <w:pStyle w:val="SingleTxtG"/>
      </w:pPr>
      <w:r w:rsidRPr="00FD66E8">
        <w:t>98.</w:t>
      </w:r>
      <w:r w:rsidRPr="00FD66E8">
        <w:tab/>
        <w:t xml:space="preserve">Entre 2010 y 2017 la Oficina de Protección de Datos Personales solo recibió una denuncia, que un hombre con discapacidad mental presentó en 2014. Tras la investigación pertinente, se determinó que el caso en cuestión no infringía las disposiciones de la Ley </w:t>
      </w:r>
      <w:r w:rsidR="007B45E9">
        <w:t xml:space="preserve">núm. </w:t>
      </w:r>
      <w:r w:rsidRPr="00FD66E8">
        <w:t xml:space="preserve">8/2005 y, por lo tanto, la denuncia fue desestimada. </w:t>
      </w:r>
    </w:p>
    <w:p w14:paraId="4F6DA18C" w14:textId="77777777" w:rsidR="00B31B0A" w:rsidRPr="00FD66E8" w:rsidRDefault="00356C98" w:rsidP="00356C98">
      <w:pPr>
        <w:pStyle w:val="H1G"/>
      </w:pPr>
      <w:r w:rsidRPr="00FD66E8">
        <w:tab/>
      </w:r>
      <w:r w:rsidR="00B31B0A" w:rsidRPr="00FD66E8">
        <w:tab/>
        <w:t>Artículo 23 (Respeto del hogar y de la familia)</w:t>
      </w:r>
      <w:bookmarkStart w:id="22" w:name="_Toc11404804"/>
      <w:bookmarkEnd w:id="22"/>
    </w:p>
    <w:p w14:paraId="3BDB6A6D" w14:textId="77777777" w:rsidR="00B31B0A" w:rsidRPr="00FD66E8" w:rsidRDefault="00B31B0A" w:rsidP="00B31B0A">
      <w:pPr>
        <w:pStyle w:val="SingleTxtG"/>
      </w:pPr>
      <w:r w:rsidRPr="00FD66E8">
        <w:t>99.</w:t>
      </w:r>
      <w:r w:rsidRPr="00FD66E8">
        <w:tab/>
        <w:t xml:space="preserve">El marco jurídico vinculado a esta disposición no ha variado. </w:t>
      </w:r>
    </w:p>
    <w:p w14:paraId="6B8EA705" w14:textId="77777777" w:rsidR="00B31B0A" w:rsidRPr="00FD66E8" w:rsidRDefault="00B31B0A" w:rsidP="00B31B0A">
      <w:pPr>
        <w:pStyle w:val="SingleTxtG"/>
      </w:pPr>
      <w:r w:rsidRPr="00FD66E8">
        <w:t>100.</w:t>
      </w:r>
      <w:r w:rsidRPr="00FD66E8">
        <w:tab/>
        <w:t>El Gobierno de la RAE de Macao ofrece a las familias de personas con discapacidad apoyo directo para sus actividades diarias, por un lado, y alienta a las instituciones de rehabilitación a prestarles servicios de orientación, por el otro. En la actualidad, hay tres instituciones de rehabilitación a las que se conceden subvenciones para que ofrezcan, por ejemplo, consultas sobre servicios, seminarios educativos y actividades sociales a estas familias, a fin de ayudarlas a afrontar sus problemas cotidianos, mejorar su capacidad para manejar el estrés y ampliar su red de apoyo. En 2016 se organizó capacitación sobre el fortalecimiento de las prácticas de trabajo social orientado a las familias de personas con discapacidad, dirigida a mejorar las habilidades de apoyo del personal de las instituciones de rehabilitación. Cabe mencionar que el Gobierno tiene previsto iniciar un estudio sobre la viabilidad de otorgar una prestación a los cuidadores para aliviar la presión económica que sufren.</w:t>
      </w:r>
    </w:p>
    <w:p w14:paraId="5AAA5956" w14:textId="77777777" w:rsidR="00B31B0A" w:rsidRPr="00FD66E8" w:rsidRDefault="00B31B0A" w:rsidP="00B31B0A">
      <w:pPr>
        <w:pStyle w:val="SingleTxtG"/>
      </w:pPr>
      <w:r w:rsidRPr="00FD66E8">
        <w:t>101.</w:t>
      </w:r>
      <w:r w:rsidRPr="00FD66E8">
        <w:tab/>
        <w:t xml:space="preserve">Además, continuamente se organizan actividades para padres e hijos, o reuniones encaminadas a consolidar el conocimiento de los padres sobre la formación y el cuidado de los niños con necesidades especiales en el hogar, y a mejorar las relaciones entre padres e hijos. Entre 2010 y 2017 se realizaron aproximadamente 210 actividades para padres e hijos a las que asistieron alrededor de 7.500 personas y 180 actividades para padres que reunieron a unos 4.100 participantes. </w:t>
      </w:r>
    </w:p>
    <w:p w14:paraId="54320F15" w14:textId="77777777" w:rsidR="00B31B0A" w:rsidRPr="00FD66E8" w:rsidRDefault="00B31B0A" w:rsidP="00B31B0A">
      <w:pPr>
        <w:pStyle w:val="SingleTxtG"/>
      </w:pPr>
      <w:r w:rsidRPr="00FD66E8">
        <w:t>102.</w:t>
      </w:r>
      <w:r w:rsidRPr="00FD66E8">
        <w:tab/>
        <w:t xml:space="preserve">El Gobierno ha venido ayudando a los padres que lo necesiten (incluidos los padres con discapacidad) a desempeñar sus deberes parentales a través de diversas medidas, como la asistencia financiera, la instrucción sobre la función parental, la orientación y los servicios de la comunidad; asimismo, los establecimientos de servicios sociales de diversas ONG realizan tareas de prevención para evitar que haya niños con discapacidad ocultados, abandonados, descuidados o aislados y, siempre que sea necesario, el Gobierno organiza el alojamiento, la </w:t>
      </w:r>
      <w:r w:rsidR="00054E0F" w:rsidRPr="00FD66E8">
        <w:t>matriculación</w:t>
      </w:r>
      <w:r w:rsidRPr="00FD66E8">
        <w:t xml:space="preserve">, el asesoramiento y la asistencia en la tramitación de la tutela o la adopción de menores necesitados. Entre 2010 y 2017 se produjo un caso de abandono de un niño con discapacidad. </w:t>
      </w:r>
    </w:p>
    <w:p w14:paraId="1F79867A" w14:textId="77777777" w:rsidR="00B31B0A" w:rsidRPr="00FD66E8" w:rsidRDefault="00B31B0A" w:rsidP="00B31B0A">
      <w:pPr>
        <w:pStyle w:val="SingleTxtG"/>
      </w:pPr>
      <w:r w:rsidRPr="00FD66E8">
        <w:t>103.</w:t>
      </w:r>
      <w:r w:rsidRPr="00FD66E8">
        <w:tab/>
        <w:t>En la actualidad Macao dispone de 55 guarderías, con unas 10.000 plazas en total. Entre ellas, hay 18 no subvencionadas (con aproximadamente 1.800 plazas) y 37 subvencionadas por la OBS (con unas 8.200 vacantes, que equivalen al 80% del total de las plazas de Macao). Asimismo, la OBS subvenciona 8 albergues para niños, niñas y adolescentes, y 1 internado, con unas 570 plazas; actualmente viven en estos albergues siete niños y adolescentes con discapacidad.</w:t>
      </w:r>
    </w:p>
    <w:p w14:paraId="1428B4BD" w14:textId="77777777" w:rsidR="00B31B0A" w:rsidRPr="00FD66E8" w:rsidRDefault="00356C98" w:rsidP="00356C98">
      <w:pPr>
        <w:pStyle w:val="H1G"/>
      </w:pPr>
      <w:r w:rsidRPr="00FD66E8">
        <w:tab/>
      </w:r>
      <w:r w:rsidR="00B31B0A" w:rsidRPr="00FD66E8">
        <w:tab/>
        <w:t>Artículo 24 (Educación)</w:t>
      </w:r>
      <w:bookmarkStart w:id="23" w:name="_Toc11404805"/>
      <w:bookmarkEnd w:id="23"/>
    </w:p>
    <w:p w14:paraId="78AA75E6" w14:textId="77777777" w:rsidR="00B31B0A" w:rsidRPr="00FD66E8" w:rsidRDefault="00B31B0A" w:rsidP="00B31B0A">
      <w:pPr>
        <w:pStyle w:val="SingleTxtG"/>
      </w:pPr>
      <w:r w:rsidRPr="00FD66E8">
        <w:t>104.</w:t>
      </w:r>
      <w:r w:rsidRPr="00FD66E8">
        <w:tab/>
        <w:t xml:space="preserve">En lo que respecta a la educación no terciaria, se introdujo el Plan Decenal de Desarrollo de la Educación no Terciaria (2011 a 2020), cuyas principales tareas consisten en la optimización de las configuraciones del </w:t>
      </w:r>
      <w:r w:rsidRPr="00FD66E8">
        <w:rPr>
          <w:i/>
          <w:iCs/>
        </w:rPr>
        <w:t>software</w:t>
      </w:r>
      <w:r w:rsidRPr="00FD66E8">
        <w:t xml:space="preserve"> y el </w:t>
      </w:r>
      <w:r w:rsidRPr="00FD66E8">
        <w:rPr>
          <w:i/>
          <w:iCs/>
        </w:rPr>
        <w:t>hardware</w:t>
      </w:r>
      <w:r w:rsidRPr="00FD66E8">
        <w:t xml:space="preserve"> para la educación especial y en la modificación del Decreto Ley </w:t>
      </w:r>
      <w:r w:rsidR="007B45E9">
        <w:t xml:space="preserve">núm. </w:t>
      </w:r>
      <w:r w:rsidRPr="00FD66E8">
        <w:t xml:space="preserve">33/96/M para mejorar el sistema de educación especial. </w:t>
      </w:r>
    </w:p>
    <w:p w14:paraId="3E79DE15" w14:textId="77777777" w:rsidR="00B31B0A" w:rsidRPr="00FD66E8" w:rsidRDefault="00B31B0A" w:rsidP="00B31B0A">
      <w:pPr>
        <w:pStyle w:val="SingleTxtG"/>
      </w:pPr>
      <w:r w:rsidRPr="00FD66E8">
        <w:lastRenderedPageBreak/>
        <w:t>105.</w:t>
      </w:r>
      <w:r w:rsidRPr="00FD66E8">
        <w:tab/>
        <w:t xml:space="preserve">Los niños que llegan a la edad escolar de 3 años o los estudiantes de educación no terciaria de 21 años o menos a los que se presume con necesidades especiales serán evaluados por el Centro de Orientación Educativa y de Educación Especial, dependiente de la Oficina de Educación y Asuntos de la Juventud (OEAJ), que recomendará su ubicación en el establecimiento educativo que corresponda. </w:t>
      </w:r>
    </w:p>
    <w:p w14:paraId="6449AA43" w14:textId="77777777" w:rsidR="00B31B0A" w:rsidRPr="00FD66E8" w:rsidRDefault="00B31B0A" w:rsidP="00B31B0A">
      <w:pPr>
        <w:pStyle w:val="SingleTxtG"/>
      </w:pPr>
      <w:r w:rsidRPr="00FD66E8">
        <w:t>106.</w:t>
      </w:r>
      <w:r w:rsidRPr="00FD66E8">
        <w:tab/>
        <w:t xml:space="preserve">De hecho, el Gobierno ha venido considerando la educación inclusiva como la principal pauta para la aplicación de la educación especial, lo que es congruente con la recomendación que figura en el párrafo 95 de las observaciones finales del Comité. El artículo 12 de la Ley </w:t>
      </w:r>
      <w:r w:rsidR="007B45E9">
        <w:t xml:space="preserve">núm. </w:t>
      </w:r>
      <w:r w:rsidRPr="00FD66E8">
        <w:t xml:space="preserve">9/2006 establece claramente que </w:t>
      </w:r>
      <w:r w:rsidR="000D7DC3">
        <w:t>“</w:t>
      </w:r>
      <w:r w:rsidRPr="00FD66E8">
        <w:t>la aplicación de la educación especial se prioriza en las escuelas comunes de manera inclusiva</w:t>
      </w:r>
      <w:r w:rsidR="000D7DC3">
        <w:t>”</w:t>
      </w:r>
      <w:r w:rsidRPr="00FD66E8">
        <w:t xml:space="preserve">. Entre 2010 y 2017, la OEAJ ofreció 180 sesiones de capacitación a profesionales de la educación especial a fin de enseñarles cómo asistir a los estudiantes con discapacidad e impartir educación inclusiva, por ejemplo, mediante talleres sobre la enseñanza a los estudiantes con deficiencia visual, talleres de braille y cursos de orientación y movilidad para instructores, con la participación de aproximadamente 5.730 personas. </w:t>
      </w:r>
    </w:p>
    <w:p w14:paraId="7915B5FC" w14:textId="77777777" w:rsidR="00846BF9" w:rsidRPr="00FD66E8" w:rsidRDefault="00B31B0A" w:rsidP="00B31B0A">
      <w:pPr>
        <w:pStyle w:val="SingleTxtG"/>
      </w:pPr>
      <w:r w:rsidRPr="00FD66E8">
        <w:t>107.</w:t>
      </w:r>
      <w:r w:rsidRPr="00FD66E8">
        <w:tab/>
        <w:t>Durante los años académicos de 2010/11 a 2017/18, el número de estudiantes que recibía educación inclusiva en el sistema de educación no terciaria aumentó marcadamente, de 426 a 1.348 (1.011 varones y 338 mujeres). En el cuadro siguiente aparece desglosado por etapa educativa.</w:t>
      </w:r>
    </w:p>
    <w:tbl>
      <w:tblPr>
        <w:tblW w:w="9639" w:type="dxa"/>
        <w:tblBorders>
          <w:top w:val="single" w:sz="4" w:space="0" w:color="auto"/>
          <w:bottom w:val="single" w:sz="12" w:space="0" w:color="auto"/>
        </w:tblBorders>
        <w:tblLayout w:type="fixed"/>
        <w:tblCellMar>
          <w:left w:w="28" w:type="dxa"/>
          <w:right w:w="28" w:type="dxa"/>
        </w:tblCellMar>
        <w:tblLook w:val="0000" w:firstRow="0" w:lastRow="0" w:firstColumn="0" w:lastColumn="0" w:noHBand="0" w:noVBand="0"/>
      </w:tblPr>
      <w:tblGrid>
        <w:gridCol w:w="1116"/>
        <w:gridCol w:w="1218"/>
        <w:gridCol w:w="646"/>
        <w:gridCol w:w="1018"/>
        <w:gridCol w:w="1984"/>
        <w:gridCol w:w="709"/>
        <w:gridCol w:w="1078"/>
        <w:gridCol w:w="1870"/>
      </w:tblGrid>
      <w:tr w:rsidR="0071074C" w:rsidRPr="00FD66E8" w14:paraId="29DF43FF" w14:textId="77777777" w:rsidTr="0071074C">
        <w:trPr>
          <w:tblHeader/>
        </w:trPr>
        <w:tc>
          <w:tcPr>
            <w:tcW w:w="5000" w:type="pct"/>
            <w:gridSpan w:val="8"/>
            <w:tcBorders>
              <w:top w:val="single" w:sz="4" w:space="0" w:color="auto"/>
              <w:bottom w:val="single" w:sz="4" w:space="0" w:color="auto"/>
            </w:tcBorders>
            <w:shd w:val="clear" w:color="auto" w:fill="auto"/>
            <w:vAlign w:val="bottom"/>
          </w:tcPr>
          <w:p w14:paraId="50F38918" w14:textId="77777777" w:rsidR="0071074C" w:rsidRPr="00FD66E8" w:rsidRDefault="0071074C" w:rsidP="000B45AF">
            <w:pPr>
              <w:spacing w:before="80" w:after="80" w:line="200" w:lineRule="exact"/>
              <w:ind w:right="113"/>
              <w:jc w:val="center"/>
              <w:rPr>
                <w:rFonts w:eastAsia="SimSun"/>
                <w:i/>
                <w:sz w:val="16"/>
                <w:lang w:eastAsia="zh-CN"/>
              </w:rPr>
            </w:pPr>
            <w:r w:rsidRPr="00FD66E8">
              <w:rPr>
                <w:i/>
                <w:iCs/>
                <w:sz w:val="16"/>
              </w:rPr>
              <w:t>Ciclos lectivos de 2010/11 y 2017/18 (por nivel educativo)</w:t>
            </w:r>
          </w:p>
        </w:tc>
      </w:tr>
      <w:tr w:rsidR="0071074C" w:rsidRPr="00FD66E8" w14:paraId="0CAFD5BF" w14:textId="77777777" w:rsidTr="00803F01">
        <w:tblPrEx>
          <w:tblCellMar>
            <w:left w:w="108" w:type="dxa"/>
            <w:right w:w="108" w:type="dxa"/>
          </w:tblCellMar>
          <w:tblLook w:val="04A0" w:firstRow="1" w:lastRow="0" w:firstColumn="1" w:lastColumn="0" w:noHBand="0" w:noVBand="1"/>
        </w:tblPrEx>
        <w:trPr>
          <w:tblHeader/>
        </w:trPr>
        <w:tc>
          <w:tcPr>
            <w:tcW w:w="579" w:type="pct"/>
            <w:vMerge w:val="restart"/>
            <w:tcBorders>
              <w:top w:val="single" w:sz="4" w:space="0" w:color="auto"/>
              <w:bottom w:val="single" w:sz="12" w:space="0" w:color="auto"/>
            </w:tcBorders>
            <w:shd w:val="clear" w:color="auto" w:fill="auto"/>
            <w:vAlign w:val="bottom"/>
          </w:tcPr>
          <w:p w14:paraId="75406526" w14:textId="77777777" w:rsidR="0071074C" w:rsidRPr="00FD66E8" w:rsidRDefault="000B45AF" w:rsidP="000B45AF">
            <w:pPr>
              <w:spacing w:before="40" w:after="40" w:line="220" w:lineRule="exact"/>
              <w:ind w:left="-11" w:right="113"/>
              <w:rPr>
                <w:rFonts w:eastAsia="SimSun"/>
                <w:i/>
                <w:sz w:val="16"/>
                <w:lang w:eastAsia="zh-CN"/>
              </w:rPr>
            </w:pPr>
            <w:r w:rsidRPr="00FD66E8">
              <w:rPr>
                <w:rFonts w:eastAsia="SimSun"/>
                <w:i/>
                <w:iCs/>
                <w:sz w:val="16"/>
                <w:lang w:eastAsia="zh-CN"/>
              </w:rPr>
              <w:t>Año académico</w:t>
            </w:r>
          </w:p>
        </w:tc>
        <w:tc>
          <w:tcPr>
            <w:tcW w:w="632" w:type="pct"/>
            <w:vMerge w:val="restart"/>
            <w:tcBorders>
              <w:top w:val="single" w:sz="4" w:space="0" w:color="auto"/>
              <w:bottom w:val="single" w:sz="12" w:space="0" w:color="auto"/>
            </w:tcBorders>
            <w:shd w:val="clear" w:color="auto" w:fill="auto"/>
            <w:vAlign w:val="bottom"/>
          </w:tcPr>
          <w:p w14:paraId="42756900" w14:textId="77777777" w:rsidR="0071074C" w:rsidRPr="00FD66E8" w:rsidRDefault="000B45AF" w:rsidP="000B45AF">
            <w:pPr>
              <w:spacing w:before="40" w:after="40" w:line="220" w:lineRule="exact"/>
              <w:ind w:right="113"/>
              <w:rPr>
                <w:rFonts w:eastAsia="SimSun"/>
                <w:i/>
                <w:sz w:val="16"/>
                <w:lang w:eastAsia="zh-CN"/>
              </w:rPr>
            </w:pPr>
            <w:r w:rsidRPr="00FD66E8">
              <w:rPr>
                <w:rFonts w:eastAsia="SimSun"/>
                <w:i/>
                <w:iCs/>
                <w:sz w:val="16"/>
                <w:lang w:eastAsia="zh-CN"/>
              </w:rPr>
              <w:t>Nivel educativo</w:t>
            </w:r>
          </w:p>
        </w:tc>
        <w:tc>
          <w:tcPr>
            <w:tcW w:w="335" w:type="pct"/>
            <w:vMerge w:val="restart"/>
            <w:tcBorders>
              <w:top w:val="single" w:sz="4" w:space="0" w:color="auto"/>
              <w:bottom w:val="single" w:sz="12" w:space="0" w:color="auto"/>
            </w:tcBorders>
            <w:shd w:val="clear" w:color="auto" w:fill="auto"/>
            <w:vAlign w:val="bottom"/>
          </w:tcPr>
          <w:p w14:paraId="2D4A0B21" w14:textId="77777777" w:rsidR="0071074C" w:rsidRPr="00FD66E8" w:rsidRDefault="0071074C" w:rsidP="000B45AF">
            <w:pPr>
              <w:spacing w:before="40" w:after="40" w:line="220" w:lineRule="exact"/>
              <w:ind w:right="113"/>
              <w:jc w:val="right"/>
              <w:rPr>
                <w:rFonts w:eastAsia="SimSun"/>
                <w:i/>
                <w:sz w:val="16"/>
                <w:lang w:eastAsia="zh-CN"/>
              </w:rPr>
            </w:pPr>
            <w:r w:rsidRPr="00FD66E8">
              <w:rPr>
                <w:rFonts w:eastAsia="SimSun"/>
                <w:i/>
                <w:sz w:val="16"/>
                <w:lang w:eastAsia="zh-CN"/>
              </w:rPr>
              <w:t>M</w:t>
            </w:r>
          </w:p>
        </w:tc>
        <w:tc>
          <w:tcPr>
            <w:tcW w:w="1557" w:type="pct"/>
            <w:gridSpan w:val="2"/>
            <w:tcBorders>
              <w:top w:val="single" w:sz="4" w:space="0" w:color="auto"/>
              <w:bottom w:val="single" w:sz="4" w:space="0" w:color="auto"/>
            </w:tcBorders>
            <w:shd w:val="clear" w:color="auto" w:fill="auto"/>
            <w:vAlign w:val="bottom"/>
          </w:tcPr>
          <w:p w14:paraId="0C99BA92" w14:textId="77777777" w:rsidR="0071074C" w:rsidRPr="00FD66E8" w:rsidRDefault="0071074C" w:rsidP="000B45AF">
            <w:pPr>
              <w:spacing w:before="40" w:after="40" w:line="220" w:lineRule="exact"/>
              <w:ind w:right="113"/>
              <w:jc w:val="center"/>
              <w:rPr>
                <w:rFonts w:eastAsia="SimSun"/>
                <w:i/>
                <w:sz w:val="16"/>
                <w:lang w:eastAsia="zh-CN"/>
              </w:rPr>
            </w:pPr>
            <w:r w:rsidRPr="00FD66E8">
              <w:rPr>
                <w:rFonts w:eastAsia="SimSun"/>
                <w:i/>
                <w:iCs/>
                <w:sz w:val="16"/>
                <w:lang w:eastAsia="zh-CN"/>
              </w:rPr>
              <w:t>Porcentaje del núm</w:t>
            </w:r>
            <w:r w:rsidR="00803F01">
              <w:rPr>
                <w:rFonts w:eastAsia="SimSun"/>
                <w:i/>
                <w:iCs/>
                <w:sz w:val="16"/>
                <w:lang w:eastAsia="zh-CN"/>
              </w:rPr>
              <w:t>ero</w:t>
            </w:r>
            <w:r w:rsidRPr="00FD66E8">
              <w:rPr>
                <w:rFonts w:eastAsia="SimSun"/>
                <w:i/>
                <w:iCs/>
                <w:sz w:val="16"/>
                <w:lang w:eastAsia="zh-CN"/>
              </w:rPr>
              <w:t xml:space="preserve"> de estudiantes de sexo masculino en cada nivel educativo</w:t>
            </w:r>
          </w:p>
        </w:tc>
        <w:tc>
          <w:tcPr>
            <w:tcW w:w="368" w:type="pct"/>
            <w:vMerge w:val="restart"/>
            <w:tcBorders>
              <w:top w:val="single" w:sz="4" w:space="0" w:color="auto"/>
            </w:tcBorders>
            <w:shd w:val="clear" w:color="auto" w:fill="auto"/>
            <w:vAlign w:val="bottom"/>
          </w:tcPr>
          <w:p w14:paraId="009734C1" w14:textId="77777777" w:rsidR="0071074C" w:rsidRPr="00FD66E8" w:rsidRDefault="0071074C" w:rsidP="000B45AF">
            <w:pPr>
              <w:spacing w:before="40" w:after="40" w:line="220" w:lineRule="exact"/>
              <w:ind w:right="113"/>
              <w:jc w:val="right"/>
              <w:rPr>
                <w:rFonts w:eastAsia="SimSun"/>
                <w:i/>
                <w:sz w:val="16"/>
                <w:lang w:eastAsia="zh-CN"/>
              </w:rPr>
            </w:pPr>
            <w:r w:rsidRPr="00FD66E8">
              <w:rPr>
                <w:rFonts w:eastAsia="SimSun"/>
                <w:i/>
                <w:sz w:val="16"/>
                <w:lang w:eastAsia="zh-CN"/>
              </w:rPr>
              <w:t>F</w:t>
            </w:r>
          </w:p>
        </w:tc>
        <w:tc>
          <w:tcPr>
            <w:tcW w:w="1529" w:type="pct"/>
            <w:gridSpan w:val="2"/>
            <w:tcBorders>
              <w:top w:val="single" w:sz="4" w:space="0" w:color="auto"/>
              <w:bottom w:val="single" w:sz="4" w:space="0" w:color="auto"/>
            </w:tcBorders>
            <w:shd w:val="clear" w:color="auto" w:fill="auto"/>
            <w:vAlign w:val="bottom"/>
          </w:tcPr>
          <w:p w14:paraId="43CF8F0E" w14:textId="77777777" w:rsidR="0071074C" w:rsidRPr="00FD66E8" w:rsidRDefault="0071074C" w:rsidP="000B45AF">
            <w:pPr>
              <w:spacing w:before="40" w:after="40" w:line="220" w:lineRule="exact"/>
              <w:ind w:right="113"/>
              <w:jc w:val="center"/>
              <w:rPr>
                <w:rFonts w:eastAsia="SimSun"/>
                <w:i/>
                <w:sz w:val="16"/>
                <w:lang w:eastAsia="zh-CN"/>
              </w:rPr>
            </w:pPr>
            <w:r w:rsidRPr="00FD66E8">
              <w:rPr>
                <w:rFonts w:eastAsia="SimSun"/>
                <w:i/>
                <w:iCs/>
                <w:sz w:val="16"/>
                <w:lang w:eastAsia="zh-CN"/>
              </w:rPr>
              <w:t>Porcentaje del núm</w:t>
            </w:r>
            <w:r w:rsidR="00803F01">
              <w:rPr>
                <w:rFonts w:eastAsia="SimSun"/>
                <w:i/>
                <w:iCs/>
                <w:sz w:val="16"/>
                <w:lang w:eastAsia="zh-CN"/>
              </w:rPr>
              <w:t>ero</w:t>
            </w:r>
            <w:r w:rsidRPr="00FD66E8">
              <w:rPr>
                <w:rFonts w:eastAsia="SimSun"/>
                <w:i/>
                <w:iCs/>
                <w:sz w:val="16"/>
                <w:lang w:eastAsia="zh-CN"/>
              </w:rPr>
              <w:t xml:space="preserve"> de estudiantes de sexo femenino en cada nivel educativo</w:t>
            </w:r>
          </w:p>
        </w:tc>
      </w:tr>
      <w:tr w:rsidR="000B45AF" w:rsidRPr="00FD66E8" w14:paraId="368621C7" w14:textId="77777777" w:rsidTr="00803F01">
        <w:tblPrEx>
          <w:tblCellMar>
            <w:left w:w="108" w:type="dxa"/>
            <w:right w:w="108" w:type="dxa"/>
          </w:tblCellMar>
          <w:tblLook w:val="04A0" w:firstRow="1" w:lastRow="0" w:firstColumn="1" w:lastColumn="0" w:noHBand="0" w:noVBand="1"/>
        </w:tblPrEx>
        <w:trPr>
          <w:tblHeader/>
        </w:trPr>
        <w:tc>
          <w:tcPr>
            <w:tcW w:w="579" w:type="pct"/>
            <w:vMerge/>
            <w:tcBorders>
              <w:top w:val="nil"/>
              <w:bottom w:val="single" w:sz="12" w:space="0" w:color="auto"/>
            </w:tcBorders>
            <w:shd w:val="clear" w:color="auto" w:fill="auto"/>
            <w:vAlign w:val="bottom"/>
          </w:tcPr>
          <w:p w14:paraId="50A7AE2B" w14:textId="77777777" w:rsidR="000B45AF" w:rsidRPr="00FD66E8" w:rsidRDefault="000B45AF" w:rsidP="000B45AF">
            <w:pPr>
              <w:spacing w:before="40" w:after="40" w:line="220" w:lineRule="exact"/>
              <w:ind w:right="113"/>
              <w:rPr>
                <w:rFonts w:eastAsia="SimSun"/>
                <w:i/>
                <w:sz w:val="16"/>
                <w:lang w:eastAsia="zh-CN"/>
              </w:rPr>
            </w:pPr>
          </w:p>
        </w:tc>
        <w:tc>
          <w:tcPr>
            <w:tcW w:w="632" w:type="pct"/>
            <w:vMerge/>
            <w:tcBorders>
              <w:top w:val="nil"/>
              <w:bottom w:val="single" w:sz="12" w:space="0" w:color="auto"/>
            </w:tcBorders>
            <w:shd w:val="clear" w:color="auto" w:fill="auto"/>
            <w:vAlign w:val="bottom"/>
          </w:tcPr>
          <w:p w14:paraId="4BD180C9" w14:textId="77777777" w:rsidR="000B45AF" w:rsidRPr="00FD66E8" w:rsidRDefault="000B45AF" w:rsidP="000B45AF">
            <w:pPr>
              <w:spacing w:before="40" w:after="40" w:line="220" w:lineRule="exact"/>
              <w:ind w:right="113"/>
              <w:rPr>
                <w:rFonts w:eastAsia="SimSun"/>
                <w:i/>
                <w:sz w:val="16"/>
                <w:lang w:eastAsia="zh-CN"/>
              </w:rPr>
            </w:pPr>
          </w:p>
        </w:tc>
        <w:tc>
          <w:tcPr>
            <w:tcW w:w="335" w:type="pct"/>
            <w:vMerge/>
            <w:tcBorders>
              <w:top w:val="nil"/>
              <w:bottom w:val="single" w:sz="12" w:space="0" w:color="auto"/>
            </w:tcBorders>
            <w:shd w:val="clear" w:color="auto" w:fill="auto"/>
            <w:vAlign w:val="bottom"/>
          </w:tcPr>
          <w:p w14:paraId="3F467EB4" w14:textId="77777777" w:rsidR="000B45AF" w:rsidRPr="00FD66E8" w:rsidRDefault="000B45AF" w:rsidP="000B45AF">
            <w:pPr>
              <w:spacing w:before="40" w:after="40" w:line="220" w:lineRule="exact"/>
              <w:ind w:right="113"/>
              <w:jc w:val="right"/>
              <w:rPr>
                <w:rFonts w:eastAsia="SimSun"/>
                <w:i/>
                <w:sz w:val="16"/>
                <w:lang w:eastAsia="zh-CN"/>
              </w:rPr>
            </w:pPr>
          </w:p>
        </w:tc>
        <w:tc>
          <w:tcPr>
            <w:tcW w:w="528" w:type="pct"/>
            <w:tcBorders>
              <w:top w:val="nil"/>
              <w:bottom w:val="single" w:sz="12" w:space="0" w:color="auto"/>
            </w:tcBorders>
            <w:shd w:val="clear" w:color="auto" w:fill="auto"/>
            <w:vAlign w:val="bottom"/>
          </w:tcPr>
          <w:p w14:paraId="0E779782" w14:textId="77777777" w:rsidR="000B45AF" w:rsidRPr="00FD66E8" w:rsidRDefault="000B45AF" w:rsidP="00A229CB">
            <w:pPr>
              <w:spacing w:before="40" w:after="40" w:line="220" w:lineRule="exact"/>
              <w:ind w:right="113"/>
              <w:jc w:val="right"/>
              <w:rPr>
                <w:rFonts w:eastAsia="SimSun"/>
                <w:i/>
                <w:sz w:val="16"/>
                <w:lang w:eastAsia="zh-CN"/>
              </w:rPr>
            </w:pPr>
            <w:r w:rsidRPr="00FD66E8">
              <w:rPr>
                <w:rFonts w:eastAsia="SimSun"/>
                <w:i/>
                <w:sz w:val="16"/>
                <w:lang w:eastAsia="zh-CN"/>
              </w:rPr>
              <w:t>Educación formal</w:t>
            </w:r>
          </w:p>
        </w:tc>
        <w:tc>
          <w:tcPr>
            <w:tcW w:w="1029" w:type="pct"/>
            <w:tcBorders>
              <w:top w:val="nil"/>
              <w:bottom w:val="single" w:sz="12" w:space="0" w:color="auto"/>
            </w:tcBorders>
            <w:shd w:val="clear" w:color="auto" w:fill="auto"/>
            <w:vAlign w:val="bottom"/>
          </w:tcPr>
          <w:p w14:paraId="1CFC2115" w14:textId="77777777" w:rsidR="000B45AF" w:rsidRPr="00FD66E8" w:rsidRDefault="000B45AF" w:rsidP="00A229CB">
            <w:pPr>
              <w:spacing w:before="40" w:after="40" w:line="220" w:lineRule="exact"/>
              <w:ind w:right="113"/>
              <w:jc w:val="right"/>
              <w:rPr>
                <w:rFonts w:eastAsia="SimSun"/>
                <w:i/>
                <w:sz w:val="16"/>
                <w:lang w:eastAsia="zh-CN"/>
              </w:rPr>
            </w:pPr>
            <w:r w:rsidRPr="00FD66E8">
              <w:rPr>
                <w:rFonts w:eastAsia="SimSun"/>
                <w:i/>
                <w:iCs/>
                <w:sz w:val="16"/>
                <w:lang w:eastAsia="zh-CN"/>
              </w:rPr>
              <w:t>Educación formal y educación no formal</w:t>
            </w:r>
          </w:p>
        </w:tc>
        <w:tc>
          <w:tcPr>
            <w:tcW w:w="368" w:type="pct"/>
            <w:vMerge/>
            <w:shd w:val="clear" w:color="auto" w:fill="auto"/>
            <w:vAlign w:val="bottom"/>
          </w:tcPr>
          <w:p w14:paraId="0F8DE7B7" w14:textId="77777777" w:rsidR="000B45AF" w:rsidRPr="00FD66E8" w:rsidRDefault="000B45AF" w:rsidP="000B45AF">
            <w:pPr>
              <w:spacing w:before="40" w:after="40" w:line="220" w:lineRule="exact"/>
              <w:ind w:right="113"/>
              <w:rPr>
                <w:rFonts w:eastAsia="SimSun"/>
                <w:i/>
                <w:sz w:val="16"/>
                <w:lang w:eastAsia="zh-CN"/>
              </w:rPr>
            </w:pPr>
          </w:p>
        </w:tc>
        <w:tc>
          <w:tcPr>
            <w:tcW w:w="559" w:type="pct"/>
            <w:tcBorders>
              <w:top w:val="nil"/>
              <w:bottom w:val="single" w:sz="12" w:space="0" w:color="auto"/>
            </w:tcBorders>
            <w:shd w:val="clear" w:color="auto" w:fill="auto"/>
            <w:vAlign w:val="bottom"/>
          </w:tcPr>
          <w:p w14:paraId="51FF1D17" w14:textId="77777777" w:rsidR="000B45AF" w:rsidRPr="00FD66E8" w:rsidRDefault="000B45AF" w:rsidP="00A229CB">
            <w:pPr>
              <w:spacing w:before="40" w:after="40" w:line="220" w:lineRule="exact"/>
              <w:ind w:right="113"/>
              <w:jc w:val="right"/>
              <w:rPr>
                <w:rFonts w:eastAsia="SimSun"/>
                <w:i/>
                <w:sz w:val="16"/>
                <w:lang w:eastAsia="zh-CN"/>
              </w:rPr>
            </w:pPr>
            <w:r w:rsidRPr="00FD66E8">
              <w:rPr>
                <w:rFonts w:eastAsia="SimSun"/>
                <w:i/>
                <w:sz w:val="16"/>
                <w:lang w:eastAsia="zh-CN"/>
              </w:rPr>
              <w:t>Educación formal</w:t>
            </w:r>
          </w:p>
        </w:tc>
        <w:tc>
          <w:tcPr>
            <w:tcW w:w="970" w:type="pct"/>
            <w:tcBorders>
              <w:top w:val="nil"/>
              <w:bottom w:val="single" w:sz="12" w:space="0" w:color="auto"/>
            </w:tcBorders>
            <w:shd w:val="clear" w:color="auto" w:fill="auto"/>
            <w:vAlign w:val="bottom"/>
          </w:tcPr>
          <w:p w14:paraId="430BCB61" w14:textId="77777777" w:rsidR="000B45AF" w:rsidRPr="00FD66E8" w:rsidRDefault="000B45AF" w:rsidP="00A229CB">
            <w:pPr>
              <w:spacing w:before="40" w:after="40" w:line="220" w:lineRule="exact"/>
              <w:ind w:right="113"/>
              <w:jc w:val="right"/>
              <w:rPr>
                <w:rFonts w:eastAsia="SimSun"/>
                <w:i/>
                <w:sz w:val="16"/>
                <w:lang w:eastAsia="zh-CN"/>
              </w:rPr>
            </w:pPr>
            <w:r w:rsidRPr="00FD66E8">
              <w:rPr>
                <w:rFonts w:eastAsia="SimSun"/>
                <w:i/>
                <w:iCs/>
                <w:sz w:val="16"/>
                <w:lang w:eastAsia="zh-CN"/>
              </w:rPr>
              <w:t>Educación formal y educación no formal</w:t>
            </w:r>
          </w:p>
        </w:tc>
      </w:tr>
      <w:tr w:rsidR="000B45AF" w:rsidRPr="00FD66E8" w14:paraId="4A8C106E" w14:textId="77777777" w:rsidTr="00803F01">
        <w:tblPrEx>
          <w:tblCellMar>
            <w:left w:w="108" w:type="dxa"/>
            <w:right w:w="108" w:type="dxa"/>
          </w:tblCellMar>
          <w:tblLook w:val="04A0" w:firstRow="1" w:lastRow="0" w:firstColumn="1" w:lastColumn="0" w:noHBand="0" w:noVBand="1"/>
        </w:tblPrEx>
        <w:tc>
          <w:tcPr>
            <w:tcW w:w="579" w:type="pct"/>
            <w:vMerge w:val="restart"/>
            <w:tcBorders>
              <w:top w:val="single" w:sz="12" w:space="0" w:color="auto"/>
            </w:tcBorders>
            <w:shd w:val="clear" w:color="auto" w:fill="auto"/>
          </w:tcPr>
          <w:p w14:paraId="52CAAB74" w14:textId="77777777" w:rsidR="000B45AF" w:rsidRPr="00FD66E8" w:rsidRDefault="000B45AF" w:rsidP="000B45AF">
            <w:pPr>
              <w:spacing w:before="40" w:after="40" w:line="220" w:lineRule="exact"/>
              <w:ind w:right="113"/>
              <w:rPr>
                <w:rFonts w:eastAsia="SimSun"/>
                <w:sz w:val="18"/>
                <w:lang w:eastAsia="zh-CN"/>
              </w:rPr>
            </w:pPr>
            <w:r w:rsidRPr="00FD66E8">
              <w:rPr>
                <w:rFonts w:eastAsia="SimSun"/>
                <w:sz w:val="18"/>
                <w:lang w:eastAsia="zh-CN"/>
              </w:rPr>
              <w:t>2010/11</w:t>
            </w:r>
          </w:p>
        </w:tc>
        <w:tc>
          <w:tcPr>
            <w:tcW w:w="632" w:type="pct"/>
            <w:shd w:val="clear" w:color="auto" w:fill="auto"/>
          </w:tcPr>
          <w:p w14:paraId="44206B04" w14:textId="77777777" w:rsidR="000B45AF" w:rsidRPr="00FD66E8" w:rsidRDefault="000B45AF" w:rsidP="000B45AF">
            <w:pPr>
              <w:spacing w:before="40" w:after="40" w:line="220" w:lineRule="exact"/>
              <w:rPr>
                <w:sz w:val="18"/>
              </w:rPr>
            </w:pPr>
            <w:r w:rsidRPr="00FD66E8">
              <w:rPr>
                <w:sz w:val="18"/>
              </w:rPr>
              <w:t>Preprimaria</w:t>
            </w:r>
          </w:p>
        </w:tc>
        <w:tc>
          <w:tcPr>
            <w:tcW w:w="335" w:type="pct"/>
            <w:tcBorders>
              <w:top w:val="single" w:sz="12" w:space="0" w:color="auto"/>
            </w:tcBorders>
            <w:shd w:val="clear" w:color="auto" w:fill="auto"/>
          </w:tcPr>
          <w:p w14:paraId="2AB6452E"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70</w:t>
            </w:r>
          </w:p>
        </w:tc>
        <w:tc>
          <w:tcPr>
            <w:tcW w:w="528" w:type="pct"/>
            <w:tcBorders>
              <w:top w:val="single" w:sz="12" w:space="0" w:color="auto"/>
            </w:tcBorders>
            <w:shd w:val="clear" w:color="auto" w:fill="auto"/>
          </w:tcPr>
          <w:p w14:paraId="2D88CF8D"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1</w:t>
            </w:r>
            <w:r w:rsidR="00C75F67">
              <w:rPr>
                <w:rFonts w:eastAsia="SimSun"/>
                <w:sz w:val="18"/>
                <w:lang w:eastAsia="zh-CN"/>
              </w:rPr>
              <w:t>,</w:t>
            </w:r>
            <w:r w:rsidRPr="00FD66E8">
              <w:rPr>
                <w:rFonts w:eastAsia="SimSun"/>
                <w:sz w:val="18"/>
                <w:lang w:eastAsia="zh-CN"/>
              </w:rPr>
              <w:t>3</w:t>
            </w:r>
          </w:p>
        </w:tc>
        <w:tc>
          <w:tcPr>
            <w:tcW w:w="1029" w:type="pct"/>
            <w:tcBorders>
              <w:top w:val="single" w:sz="12" w:space="0" w:color="auto"/>
            </w:tcBorders>
            <w:shd w:val="clear" w:color="auto" w:fill="auto"/>
          </w:tcPr>
          <w:p w14:paraId="748F25E4"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1</w:t>
            </w:r>
            <w:r w:rsidR="00C75F67">
              <w:rPr>
                <w:rFonts w:eastAsia="SimSun"/>
                <w:sz w:val="18"/>
                <w:lang w:eastAsia="zh-CN"/>
              </w:rPr>
              <w:t>,</w:t>
            </w:r>
            <w:r w:rsidRPr="00FD66E8">
              <w:rPr>
                <w:rFonts w:eastAsia="SimSun"/>
                <w:sz w:val="18"/>
                <w:lang w:eastAsia="zh-CN"/>
              </w:rPr>
              <w:t>3</w:t>
            </w:r>
          </w:p>
        </w:tc>
        <w:tc>
          <w:tcPr>
            <w:tcW w:w="368" w:type="pct"/>
            <w:tcBorders>
              <w:top w:val="single" w:sz="12" w:space="0" w:color="auto"/>
            </w:tcBorders>
            <w:shd w:val="clear" w:color="auto" w:fill="auto"/>
          </w:tcPr>
          <w:p w14:paraId="32AD9B95"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14</w:t>
            </w:r>
          </w:p>
        </w:tc>
        <w:tc>
          <w:tcPr>
            <w:tcW w:w="559" w:type="pct"/>
            <w:tcBorders>
              <w:top w:val="single" w:sz="12" w:space="0" w:color="auto"/>
            </w:tcBorders>
            <w:shd w:val="clear" w:color="auto" w:fill="auto"/>
          </w:tcPr>
          <w:p w14:paraId="4936716E"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0</w:t>
            </w:r>
            <w:r w:rsidR="00BA2518">
              <w:rPr>
                <w:rFonts w:eastAsia="SimSun"/>
                <w:sz w:val="18"/>
                <w:lang w:eastAsia="zh-CN"/>
              </w:rPr>
              <w:t>,</w:t>
            </w:r>
            <w:r w:rsidRPr="00FD66E8">
              <w:rPr>
                <w:rFonts w:eastAsia="SimSun"/>
                <w:sz w:val="18"/>
                <w:lang w:eastAsia="zh-CN"/>
              </w:rPr>
              <w:t>3</w:t>
            </w:r>
          </w:p>
        </w:tc>
        <w:tc>
          <w:tcPr>
            <w:tcW w:w="970" w:type="pct"/>
            <w:tcBorders>
              <w:top w:val="single" w:sz="12" w:space="0" w:color="auto"/>
            </w:tcBorders>
            <w:shd w:val="clear" w:color="auto" w:fill="auto"/>
          </w:tcPr>
          <w:p w14:paraId="48AA5BAE"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0</w:t>
            </w:r>
            <w:r w:rsidR="00BA2518">
              <w:rPr>
                <w:rFonts w:eastAsia="SimSun"/>
                <w:sz w:val="18"/>
                <w:lang w:eastAsia="zh-CN"/>
              </w:rPr>
              <w:t>,</w:t>
            </w:r>
            <w:r w:rsidRPr="00FD66E8">
              <w:rPr>
                <w:rFonts w:eastAsia="SimSun"/>
                <w:sz w:val="18"/>
                <w:lang w:eastAsia="zh-CN"/>
              </w:rPr>
              <w:t>3</w:t>
            </w:r>
          </w:p>
        </w:tc>
      </w:tr>
      <w:tr w:rsidR="000B45AF" w:rsidRPr="00FD66E8" w14:paraId="0A0D207E" w14:textId="77777777" w:rsidTr="00803F01">
        <w:tblPrEx>
          <w:tblCellMar>
            <w:left w:w="108" w:type="dxa"/>
            <w:right w:w="108" w:type="dxa"/>
          </w:tblCellMar>
          <w:tblLook w:val="04A0" w:firstRow="1" w:lastRow="0" w:firstColumn="1" w:lastColumn="0" w:noHBand="0" w:noVBand="1"/>
        </w:tblPrEx>
        <w:tc>
          <w:tcPr>
            <w:tcW w:w="579" w:type="pct"/>
            <w:vMerge/>
            <w:shd w:val="clear" w:color="auto" w:fill="auto"/>
          </w:tcPr>
          <w:p w14:paraId="7A5F2D37" w14:textId="77777777" w:rsidR="000B45AF" w:rsidRPr="00FD66E8" w:rsidRDefault="000B45AF" w:rsidP="000B45AF">
            <w:pPr>
              <w:spacing w:before="40" w:after="40" w:line="220" w:lineRule="exact"/>
              <w:ind w:right="113"/>
              <w:rPr>
                <w:rFonts w:eastAsia="SimSun"/>
                <w:sz w:val="18"/>
                <w:lang w:eastAsia="zh-CN"/>
              </w:rPr>
            </w:pPr>
          </w:p>
        </w:tc>
        <w:tc>
          <w:tcPr>
            <w:tcW w:w="632" w:type="pct"/>
            <w:shd w:val="clear" w:color="auto" w:fill="auto"/>
          </w:tcPr>
          <w:p w14:paraId="30568E58" w14:textId="77777777" w:rsidR="000B45AF" w:rsidRPr="00FD66E8" w:rsidRDefault="000B45AF" w:rsidP="000B45AF">
            <w:pPr>
              <w:spacing w:before="40" w:after="40" w:line="220" w:lineRule="exact"/>
              <w:rPr>
                <w:sz w:val="18"/>
              </w:rPr>
            </w:pPr>
            <w:r w:rsidRPr="00FD66E8">
              <w:rPr>
                <w:sz w:val="18"/>
              </w:rPr>
              <w:t>Primaria</w:t>
            </w:r>
          </w:p>
        </w:tc>
        <w:tc>
          <w:tcPr>
            <w:tcW w:w="335" w:type="pct"/>
            <w:shd w:val="clear" w:color="auto" w:fill="auto"/>
          </w:tcPr>
          <w:p w14:paraId="039F8716"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197</w:t>
            </w:r>
          </w:p>
        </w:tc>
        <w:tc>
          <w:tcPr>
            <w:tcW w:w="528" w:type="pct"/>
            <w:shd w:val="clear" w:color="auto" w:fill="auto"/>
          </w:tcPr>
          <w:p w14:paraId="1A0E048D"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1</w:t>
            </w:r>
            <w:r w:rsidR="00C75F67">
              <w:rPr>
                <w:rFonts w:eastAsia="SimSun"/>
                <w:sz w:val="18"/>
                <w:lang w:eastAsia="zh-CN"/>
              </w:rPr>
              <w:t>,</w:t>
            </w:r>
            <w:r w:rsidRPr="00FD66E8">
              <w:rPr>
                <w:rFonts w:eastAsia="SimSun"/>
                <w:sz w:val="18"/>
                <w:lang w:eastAsia="zh-CN"/>
              </w:rPr>
              <w:t>6</w:t>
            </w:r>
          </w:p>
        </w:tc>
        <w:tc>
          <w:tcPr>
            <w:tcW w:w="1029" w:type="pct"/>
            <w:shd w:val="clear" w:color="auto" w:fill="auto"/>
          </w:tcPr>
          <w:p w14:paraId="26D1597C"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1</w:t>
            </w:r>
            <w:r w:rsidR="00C75F67">
              <w:rPr>
                <w:rFonts w:eastAsia="SimSun"/>
                <w:sz w:val="18"/>
                <w:lang w:eastAsia="zh-CN"/>
              </w:rPr>
              <w:t>,</w:t>
            </w:r>
            <w:r w:rsidRPr="00FD66E8">
              <w:rPr>
                <w:rFonts w:eastAsia="SimSun"/>
                <w:sz w:val="18"/>
                <w:lang w:eastAsia="zh-CN"/>
              </w:rPr>
              <w:t>6</w:t>
            </w:r>
          </w:p>
        </w:tc>
        <w:tc>
          <w:tcPr>
            <w:tcW w:w="368" w:type="pct"/>
            <w:shd w:val="clear" w:color="auto" w:fill="auto"/>
          </w:tcPr>
          <w:p w14:paraId="4862AFBB"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71</w:t>
            </w:r>
          </w:p>
        </w:tc>
        <w:tc>
          <w:tcPr>
            <w:tcW w:w="559" w:type="pct"/>
            <w:shd w:val="clear" w:color="auto" w:fill="auto"/>
          </w:tcPr>
          <w:p w14:paraId="0CFC6FEE"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0</w:t>
            </w:r>
            <w:r w:rsidR="00BA2518">
              <w:rPr>
                <w:rFonts w:eastAsia="SimSun"/>
                <w:sz w:val="18"/>
                <w:lang w:eastAsia="zh-CN"/>
              </w:rPr>
              <w:t>,</w:t>
            </w:r>
            <w:r w:rsidRPr="00FD66E8">
              <w:rPr>
                <w:rFonts w:eastAsia="SimSun"/>
                <w:sz w:val="18"/>
                <w:lang w:eastAsia="zh-CN"/>
              </w:rPr>
              <w:t>6</w:t>
            </w:r>
          </w:p>
        </w:tc>
        <w:tc>
          <w:tcPr>
            <w:tcW w:w="970" w:type="pct"/>
            <w:shd w:val="clear" w:color="auto" w:fill="auto"/>
          </w:tcPr>
          <w:p w14:paraId="4B5EAC84"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0</w:t>
            </w:r>
            <w:r w:rsidR="00BA2518">
              <w:rPr>
                <w:rFonts w:eastAsia="SimSun"/>
                <w:sz w:val="18"/>
                <w:lang w:eastAsia="zh-CN"/>
              </w:rPr>
              <w:t>,</w:t>
            </w:r>
            <w:r w:rsidRPr="00FD66E8">
              <w:rPr>
                <w:rFonts w:eastAsia="SimSun"/>
                <w:sz w:val="18"/>
                <w:lang w:eastAsia="zh-CN"/>
              </w:rPr>
              <w:t>6</w:t>
            </w:r>
          </w:p>
        </w:tc>
      </w:tr>
      <w:tr w:rsidR="000B45AF" w:rsidRPr="00FD66E8" w14:paraId="3E1829EA" w14:textId="77777777" w:rsidTr="00803F01">
        <w:tblPrEx>
          <w:tblCellMar>
            <w:left w:w="108" w:type="dxa"/>
            <w:right w:w="108" w:type="dxa"/>
          </w:tblCellMar>
          <w:tblLook w:val="04A0" w:firstRow="1" w:lastRow="0" w:firstColumn="1" w:lastColumn="0" w:noHBand="0" w:noVBand="1"/>
        </w:tblPrEx>
        <w:tc>
          <w:tcPr>
            <w:tcW w:w="579" w:type="pct"/>
            <w:vMerge/>
            <w:shd w:val="clear" w:color="auto" w:fill="auto"/>
          </w:tcPr>
          <w:p w14:paraId="34A441C3" w14:textId="77777777" w:rsidR="000B45AF" w:rsidRPr="00FD66E8" w:rsidRDefault="000B45AF" w:rsidP="000B45AF">
            <w:pPr>
              <w:spacing w:before="40" w:after="40" w:line="220" w:lineRule="exact"/>
              <w:ind w:right="113"/>
              <w:rPr>
                <w:rFonts w:eastAsia="SimSun"/>
                <w:sz w:val="18"/>
                <w:lang w:eastAsia="zh-CN"/>
              </w:rPr>
            </w:pPr>
          </w:p>
        </w:tc>
        <w:tc>
          <w:tcPr>
            <w:tcW w:w="632" w:type="pct"/>
            <w:shd w:val="clear" w:color="auto" w:fill="auto"/>
          </w:tcPr>
          <w:p w14:paraId="1C7BB454" w14:textId="77777777" w:rsidR="000B45AF" w:rsidRPr="00FD66E8" w:rsidRDefault="000B45AF" w:rsidP="000B45AF">
            <w:pPr>
              <w:spacing w:before="40" w:after="40" w:line="220" w:lineRule="exact"/>
              <w:rPr>
                <w:sz w:val="18"/>
              </w:rPr>
            </w:pPr>
            <w:r w:rsidRPr="00FD66E8">
              <w:rPr>
                <w:sz w:val="18"/>
              </w:rPr>
              <w:t>Secundaria</w:t>
            </w:r>
          </w:p>
        </w:tc>
        <w:tc>
          <w:tcPr>
            <w:tcW w:w="335" w:type="pct"/>
            <w:shd w:val="clear" w:color="auto" w:fill="auto"/>
          </w:tcPr>
          <w:p w14:paraId="50C1AFDD"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70</w:t>
            </w:r>
          </w:p>
        </w:tc>
        <w:tc>
          <w:tcPr>
            <w:tcW w:w="528" w:type="pct"/>
            <w:shd w:val="clear" w:color="auto" w:fill="auto"/>
          </w:tcPr>
          <w:p w14:paraId="318497B7"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0</w:t>
            </w:r>
            <w:r w:rsidR="00C75F67">
              <w:rPr>
                <w:rFonts w:eastAsia="SimSun"/>
                <w:sz w:val="18"/>
                <w:lang w:eastAsia="zh-CN"/>
              </w:rPr>
              <w:t>,</w:t>
            </w:r>
            <w:r w:rsidRPr="00FD66E8">
              <w:rPr>
                <w:rFonts w:eastAsia="SimSun"/>
                <w:sz w:val="18"/>
                <w:lang w:eastAsia="zh-CN"/>
              </w:rPr>
              <w:t>4</w:t>
            </w:r>
          </w:p>
        </w:tc>
        <w:tc>
          <w:tcPr>
            <w:tcW w:w="1029" w:type="pct"/>
            <w:shd w:val="clear" w:color="auto" w:fill="auto"/>
          </w:tcPr>
          <w:p w14:paraId="46BD0692"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0</w:t>
            </w:r>
            <w:r w:rsidR="00C75F67">
              <w:rPr>
                <w:rFonts w:eastAsia="SimSun"/>
                <w:sz w:val="18"/>
                <w:lang w:eastAsia="zh-CN"/>
              </w:rPr>
              <w:t>,</w:t>
            </w:r>
            <w:r w:rsidRPr="00FD66E8">
              <w:rPr>
                <w:rFonts w:eastAsia="SimSun"/>
                <w:sz w:val="18"/>
                <w:lang w:eastAsia="zh-CN"/>
              </w:rPr>
              <w:t>3</w:t>
            </w:r>
          </w:p>
        </w:tc>
        <w:tc>
          <w:tcPr>
            <w:tcW w:w="368" w:type="pct"/>
            <w:shd w:val="clear" w:color="auto" w:fill="auto"/>
          </w:tcPr>
          <w:p w14:paraId="5CB1E6A1"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42</w:t>
            </w:r>
          </w:p>
        </w:tc>
        <w:tc>
          <w:tcPr>
            <w:tcW w:w="559" w:type="pct"/>
            <w:shd w:val="clear" w:color="auto" w:fill="auto"/>
          </w:tcPr>
          <w:p w14:paraId="2FE9954B"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0</w:t>
            </w:r>
            <w:r w:rsidR="00BA2518">
              <w:rPr>
                <w:rFonts w:eastAsia="SimSun"/>
                <w:sz w:val="18"/>
                <w:lang w:eastAsia="zh-CN"/>
              </w:rPr>
              <w:t>,</w:t>
            </w:r>
            <w:r w:rsidRPr="00FD66E8">
              <w:rPr>
                <w:rFonts w:eastAsia="SimSun"/>
                <w:sz w:val="18"/>
                <w:lang w:eastAsia="zh-CN"/>
              </w:rPr>
              <w:t>2</w:t>
            </w:r>
          </w:p>
        </w:tc>
        <w:tc>
          <w:tcPr>
            <w:tcW w:w="970" w:type="pct"/>
            <w:shd w:val="clear" w:color="auto" w:fill="auto"/>
          </w:tcPr>
          <w:p w14:paraId="2F1119D1"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0</w:t>
            </w:r>
            <w:r w:rsidR="00BA2518">
              <w:rPr>
                <w:rFonts w:eastAsia="SimSun"/>
                <w:sz w:val="18"/>
                <w:lang w:eastAsia="zh-CN"/>
              </w:rPr>
              <w:t>,</w:t>
            </w:r>
            <w:r w:rsidRPr="00FD66E8">
              <w:rPr>
                <w:rFonts w:eastAsia="SimSun"/>
                <w:sz w:val="18"/>
                <w:lang w:eastAsia="zh-CN"/>
              </w:rPr>
              <w:t>2</w:t>
            </w:r>
          </w:p>
        </w:tc>
      </w:tr>
      <w:tr w:rsidR="000B45AF" w:rsidRPr="00FD66E8" w14:paraId="2CF7B761" w14:textId="77777777" w:rsidTr="00803F01">
        <w:tblPrEx>
          <w:tblCellMar>
            <w:left w:w="108" w:type="dxa"/>
            <w:right w:w="108" w:type="dxa"/>
          </w:tblCellMar>
          <w:tblLook w:val="04A0" w:firstRow="1" w:lastRow="0" w:firstColumn="1" w:lastColumn="0" w:noHBand="0" w:noVBand="1"/>
        </w:tblPrEx>
        <w:tc>
          <w:tcPr>
            <w:tcW w:w="579" w:type="pct"/>
            <w:vMerge w:val="restart"/>
            <w:shd w:val="clear" w:color="auto" w:fill="auto"/>
          </w:tcPr>
          <w:p w14:paraId="400CB852" w14:textId="77777777" w:rsidR="000B45AF" w:rsidRPr="00FD66E8" w:rsidRDefault="000B45AF" w:rsidP="000B45AF">
            <w:pPr>
              <w:spacing w:before="40" w:after="40" w:line="220" w:lineRule="exact"/>
              <w:ind w:right="113"/>
              <w:rPr>
                <w:rFonts w:eastAsia="SimSun"/>
                <w:sz w:val="18"/>
                <w:lang w:eastAsia="zh-CN"/>
              </w:rPr>
            </w:pPr>
            <w:r w:rsidRPr="00FD66E8">
              <w:rPr>
                <w:rFonts w:eastAsia="SimSun"/>
                <w:sz w:val="18"/>
                <w:lang w:eastAsia="zh-CN"/>
              </w:rPr>
              <w:t>2011/12</w:t>
            </w:r>
          </w:p>
        </w:tc>
        <w:tc>
          <w:tcPr>
            <w:tcW w:w="632" w:type="pct"/>
            <w:shd w:val="clear" w:color="auto" w:fill="auto"/>
          </w:tcPr>
          <w:p w14:paraId="4307F21D" w14:textId="77777777" w:rsidR="000B45AF" w:rsidRPr="00FD66E8" w:rsidRDefault="000B45AF" w:rsidP="000B45AF">
            <w:pPr>
              <w:spacing w:before="40" w:after="40" w:line="220" w:lineRule="exact"/>
              <w:rPr>
                <w:sz w:val="18"/>
              </w:rPr>
            </w:pPr>
            <w:r w:rsidRPr="00FD66E8">
              <w:rPr>
                <w:sz w:val="18"/>
              </w:rPr>
              <w:t>Preprimaria</w:t>
            </w:r>
          </w:p>
        </w:tc>
        <w:tc>
          <w:tcPr>
            <w:tcW w:w="335" w:type="pct"/>
            <w:shd w:val="clear" w:color="auto" w:fill="auto"/>
          </w:tcPr>
          <w:p w14:paraId="22E01196"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39</w:t>
            </w:r>
          </w:p>
        </w:tc>
        <w:tc>
          <w:tcPr>
            <w:tcW w:w="528" w:type="pct"/>
            <w:shd w:val="clear" w:color="auto" w:fill="auto"/>
          </w:tcPr>
          <w:p w14:paraId="090F732C"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0</w:t>
            </w:r>
            <w:r w:rsidR="00C75F67">
              <w:rPr>
                <w:rFonts w:eastAsia="SimSun"/>
                <w:sz w:val="18"/>
                <w:lang w:eastAsia="zh-CN"/>
              </w:rPr>
              <w:t>,</w:t>
            </w:r>
            <w:r w:rsidRPr="00FD66E8">
              <w:rPr>
                <w:rFonts w:eastAsia="SimSun"/>
                <w:sz w:val="18"/>
                <w:lang w:eastAsia="zh-CN"/>
              </w:rPr>
              <w:t>6</w:t>
            </w:r>
          </w:p>
        </w:tc>
        <w:tc>
          <w:tcPr>
            <w:tcW w:w="1029" w:type="pct"/>
            <w:shd w:val="clear" w:color="auto" w:fill="auto"/>
          </w:tcPr>
          <w:p w14:paraId="30C223FF"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0</w:t>
            </w:r>
            <w:r w:rsidR="00C75F67">
              <w:rPr>
                <w:rFonts w:eastAsia="SimSun"/>
                <w:sz w:val="18"/>
                <w:lang w:eastAsia="zh-CN"/>
              </w:rPr>
              <w:t>,</w:t>
            </w:r>
            <w:r w:rsidRPr="00FD66E8">
              <w:rPr>
                <w:rFonts w:eastAsia="SimSun"/>
                <w:sz w:val="18"/>
                <w:lang w:eastAsia="zh-CN"/>
              </w:rPr>
              <w:t>6</w:t>
            </w:r>
          </w:p>
        </w:tc>
        <w:tc>
          <w:tcPr>
            <w:tcW w:w="368" w:type="pct"/>
            <w:shd w:val="clear" w:color="auto" w:fill="auto"/>
          </w:tcPr>
          <w:p w14:paraId="22EBAC47"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12</w:t>
            </w:r>
          </w:p>
        </w:tc>
        <w:tc>
          <w:tcPr>
            <w:tcW w:w="559" w:type="pct"/>
            <w:shd w:val="clear" w:color="auto" w:fill="auto"/>
          </w:tcPr>
          <w:p w14:paraId="463CF3F0"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0</w:t>
            </w:r>
            <w:r w:rsidR="00BA2518">
              <w:rPr>
                <w:rFonts w:eastAsia="SimSun"/>
                <w:sz w:val="18"/>
                <w:lang w:eastAsia="zh-CN"/>
              </w:rPr>
              <w:t>,</w:t>
            </w:r>
            <w:r w:rsidRPr="00FD66E8">
              <w:rPr>
                <w:rFonts w:eastAsia="SimSun"/>
                <w:sz w:val="18"/>
                <w:lang w:eastAsia="zh-CN"/>
              </w:rPr>
              <w:t>2</w:t>
            </w:r>
          </w:p>
        </w:tc>
        <w:tc>
          <w:tcPr>
            <w:tcW w:w="970" w:type="pct"/>
            <w:shd w:val="clear" w:color="auto" w:fill="auto"/>
          </w:tcPr>
          <w:p w14:paraId="2B67175B"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0</w:t>
            </w:r>
            <w:r w:rsidR="00BA2518">
              <w:rPr>
                <w:rFonts w:eastAsia="SimSun"/>
                <w:sz w:val="18"/>
                <w:lang w:eastAsia="zh-CN"/>
              </w:rPr>
              <w:t>,</w:t>
            </w:r>
            <w:r w:rsidRPr="00FD66E8">
              <w:rPr>
                <w:rFonts w:eastAsia="SimSun"/>
                <w:sz w:val="18"/>
                <w:lang w:eastAsia="zh-CN"/>
              </w:rPr>
              <w:t>2</w:t>
            </w:r>
          </w:p>
        </w:tc>
      </w:tr>
      <w:tr w:rsidR="000B45AF" w:rsidRPr="00FD66E8" w14:paraId="70B5812B" w14:textId="77777777" w:rsidTr="00803F01">
        <w:tblPrEx>
          <w:tblCellMar>
            <w:left w:w="108" w:type="dxa"/>
            <w:right w:w="108" w:type="dxa"/>
          </w:tblCellMar>
          <w:tblLook w:val="04A0" w:firstRow="1" w:lastRow="0" w:firstColumn="1" w:lastColumn="0" w:noHBand="0" w:noVBand="1"/>
        </w:tblPrEx>
        <w:tc>
          <w:tcPr>
            <w:tcW w:w="579" w:type="pct"/>
            <w:vMerge/>
            <w:shd w:val="clear" w:color="auto" w:fill="auto"/>
          </w:tcPr>
          <w:p w14:paraId="3642DC5B" w14:textId="77777777" w:rsidR="000B45AF" w:rsidRPr="00FD66E8" w:rsidRDefault="000B45AF" w:rsidP="000B45AF">
            <w:pPr>
              <w:spacing w:before="40" w:after="40" w:line="220" w:lineRule="exact"/>
              <w:ind w:right="113"/>
              <w:rPr>
                <w:rFonts w:eastAsia="SimSun"/>
                <w:sz w:val="18"/>
                <w:lang w:eastAsia="zh-CN"/>
              </w:rPr>
            </w:pPr>
          </w:p>
        </w:tc>
        <w:tc>
          <w:tcPr>
            <w:tcW w:w="632" w:type="pct"/>
            <w:shd w:val="clear" w:color="auto" w:fill="auto"/>
          </w:tcPr>
          <w:p w14:paraId="3E0C59EA" w14:textId="77777777" w:rsidR="000B45AF" w:rsidRPr="00FD66E8" w:rsidRDefault="000B45AF" w:rsidP="000B45AF">
            <w:pPr>
              <w:spacing w:before="40" w:after="40" w:line="220" w:lineRule="exact"/>
              <w:rPr>
                <w:sz w:val="18"/>
              </w:rPr>
            </w:pPr>
            <w:r w:rsidRPr="00FD66E8">
              <w:rPr>
                <w:sz w:val="18"/>
              </w:rPr>
              <w:t>Primaria</w:t>
            </w:r>
          </w:p>
        </w:tc>
        <w:tc>
          <w:tcPr>
            <w:tcW w:w="335" w:type="pct"/>
            <w:shd w:val="clear" w:color="auto" w:fill="auto"/>
          </w:tcPr>
          <w:p w14:paraId="7AE22B17"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210</w:t>
            </w:r>
          </w:p>
        </w:tc>
        <w:tc>
          <w:tcPr>
            <w:tcW w:w="528" w:type="pct"/>
            <w:shd w:val="clear" w:color="auto" w:fill="auto"/>
          </w:tcPr>
          <w:p w14:paraId="519BFD54"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1</w:t>
            </w:r>
            <w:r w:rsidR="00C75F67">
              <w:rPr>
                <w:rFonts w:eastAsia="SimSun"/>
                <w:sz w:val="18"/>
                <w:lang w:eastAsia="zh-CN"/>
              </w:rPr>
              <w:t>,</w:t>
            </w:r>
            <w:r w:rsidRPr="00FD66E8">
              <w:rPr>
                <w:rFonts w:eastAsia="SimSun"/>
                <w:sz w:val="18"/>
                <w:lang w:eastAsia="zh-CN"/>
              </w:rPr>
              <w:t>8</w:t>
            </w:r>
          </w:p>
        </w:tc>
        <w:tc>
          <w:tcPr>
            <w:tcW w:w="1029" w:type="pct"/>
            <w:shd w:val="clear" w:color="auto" w:fill="auto"/>
          </w:tcPr>
          <w:p w14:paraId="68524F9D"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1</w:t>
            </w:r>
            <w:r w:rsidR="00C75F67">
              <w:rPr>
                <w:rFonts w:eastAsia="SimSun"/>
                <w:sz w:val="18"/>
                <w:lang w:eastAsia="zh-CN"/>
              </w:rPr>
              <w:t>,</w:t>
            </w:r>
            <w:r w:rsidRPr="00FD66E8">
              <w:rPr>
                <w:rFonts w:eastAsia="SimSun"/>
                <w:sz w:val="18"/>
                <w:lang w:eastAsia="zh-CN"/>
              </w:rPr>
              <w:t>8</w:t>
            </w:r>
          </w:p>
        </w:tc>
        <w:tc>
          <w:tcPr>
            <w:tcW w:w="368" w:type="pct"/>
            <w:shd w:val="clear" w:color="auto" w:fill="auto"/>
          </w:tcPr>
          <w:p w14:paraId="38C51A8B"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76</w:t>
            </w:r>
          </w:p>
        </w:tc>
        <w:tc>
          <w:tcPr>
            <w:tcW w:w="559" w:type="pct"/>
            <w:shd w:val="clear" w:color="auto" w:fill="auto"/>
          </w:tcPr>
          <w:p w14:paraId="7C981E89"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0</w:t>
            </w:r>
            <w:r w:rsidR="00BA2518">
              <w:rPr>
                <w:rFonts w:eastAsia="SimSun"/>
                <w:sz w:val="18"/>
                <w:lang w:eastAsia="zh-CN"/>
              </w:rPr>
              <w:t>,</w:t>
            </w:r>
            <w:r w:rsidRPr="00FD66E8">
              <w:rPr>
                <w:rFonts w:eastAsia="SimSun"/>
                <w:sz w:val="18"/>
                <w:lang w:eastAsia="zh-CN"/>
              </w:rPr>
              <w:t>7</w:t>
            </w:r>
          </w:p>
        </w:tc>
        <w:tc>
          <w:tcPr>
            <w:tcW w:w="970" w:type="pct"/>
            <w:shd w:val="clear" w:color="auto" w:fill="auto"/>
          </w:tcPr>
          <w:p w14:paraId="72D85804"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0</w:t>
            </w:r>
            <w:r w:rsidR="00BA2518">
              <w:rPr>
                <w:rFonts w:eastAsia="SimSun"/>
                <w:sz w:val="18"/>
                <w:lang w:eastAsia="zh-CN"/>
              </w:rPr>
              <w:t>,</w:t>
            </w:r>
            <w:r w:rsidRPr="00FD66E8">
              <w:rPr>
                <w:rFonts w:eastAsia="SimSun"/>
                <w:sz w:val="18"/>
                <w:lang w:eastAsia="zh-CN"/>
              </w:rPr>
              <w:t>7</w:t>
            </w:r>
          </w:p>
        </w:tc>
      </w:tr>
      <w:tr w:rsidR="000B45AF" w:rsidRPr="00FD66E8" w14:paraId="7B17CDFD" w14:textId="77777777" w:rsidTr="00803F01">
        <w:tblPrEx>
          <w:tblCellMar>
            <w:left w:w="108" w:type="dxa"/>
            <w:right w:w="108" w:type="dxa"/>
          </w:tblCellMar>
          <w:tblLook w:val="04A0" w:firstRow="1" w:lastRow="0" w:firstColumn="1" w:lastColumn="0" w:noHBand="0" w:noVBand="1"/>
        </w:tblPrEx>
        <w:tc>
          <w:tcPr>
            <w:tcW w:w="579" w:type="pct"/>
            <w:vMerge/>
            <w:shd w:val="clear" w:color="auto" w:fill="auto"/>
          </w:tcPr>
          <w:p w14:paraId="7E29483A" w14:textId="77777777" w:rsidR="000B45AF" w:rsidRPr="00FD66E8" w:rsidRDefault="000B45AF" w:rsidP="000B45AF">
            <w:pPr>
              <w:spacing w:before="40" w:after="40" w:line="220" w:lineRule="exact"/>
              <w:ind w:right="113"/>
              <w:rPr>
                <w:rFonts w:eastAsia="SimSun"/>
                <w:sz w:val="18"/>
                <w:lang w:eastAsia="zh-CN"/>
              </w:rPr>
            </w:pPr>
          </w:p>
        </w:tc>
        <w:tc>
          <w:tcPr>
            <w:tcW w:w="632" w:type="pct"/>
            <w:shd w:val="clear" w:color="auto" w:fill="auto"/>
          </w:tcPr>
          <w:p w14:paraId="10C4D1C8" w14:textId="77777777" w:rsidR="000B45AF" w:rsidRPr="00FD66E8" w:rsidRDefault="000B45AF" w:rsidP="000B45AF">
            <w:pPr>
              <w:spacing w:before="40" w:after="40" w:line="220" w:lineRule="exact"/>
              <w:rPr>
                <w:sz w:val="18"/>
              </w:rPr>
            </w:pPr>
            <w:r w:rsidRPr="00FD66E8">
              <w:rPr>
                <w:sz w:val="18"/>
              </w:rPr>
              <w:t>Secundaria</w:t>
            </w:r>
          </w:p>
        </w:tc>
        <w:tc>
          <w:tcPr>
            <w:tcW w:w="335" w:type="pct"/>
            <w:shd w:val="clear" w:color="auto" w:fill="auto"/>
          </w:tcPr>
          <w:p w14:paraId="69B0B11B"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92</w:t>
            </w:r>
          </w:p>
        </w:tc>
        <w:tc>
          <w:tcPr>
            <w:tcW w:w="528" w:type="pct"/>
            <w:shd w:val="clear" w:color="auto" w:fill="auto"/>
          </w:tcPr>
          <w:p w14:paraId="3A8755A4"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0</w:t>
            </w:r>
            <w:r w:rsidR="00C75F67">
              <w:rPr>
                <w:rFonts w:eastAsia="SimSun"/>
                <w:sz w:val="18"/>
                <w:lang w:eastAsia="zh-CN"/>
              </w:rPr>
              <w:t>,</w:t>
            </w:r>
            <w:r w:rsidRPr="00FD66E8">
              <w:rPr>
                <w:rFonts w:eastAsia="SimSun"/>
                <w:sz w:val="18"/>
                <w:lang w:eastAsia="zh-CN"/>
              </w:rPr>
              <w:t>5</w:t>
            </w:r>
          </w:p>
        </w:tc>
        <w:tc>
          <w:tcPr>
            <w:tcW w:w="1029" w:type="pct"/>
            <w:shd w:val="clear" w:color="auto" w:fill="auto"/>
          </w:tcPr>
          <w:p w14:paraId="74ED3F94"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0</w:t>
            </w:r>
            <w:r w:rsidR="00C75F67">
              <w:rPr>
                <w:rFonts w:eastAsia="SimSun"/>
                <w:sz w:val="18"/>
                <w:lang w:eastAsia="zh-CN"/>
              </w:rPr>
              <w:t>,</w:t>
            </w:r>
            <w:r w:rsidRPr="00FD66E8">
              <w:rPr>
                <w:rFonts w:eastAsia="SimSun"/>
                <w:sz w:val="18"/>
                <w:lang w:eastAsia="zh-CN"/>
              </w:rPr>
              <w:t>5</w:t>
            </w:r>
          </w:p>
        </w:tc>
        <w:tc>
          <w:tcPr>
            <w:tcW w:w="368" w:type="pct"/>
            <w:shd w:val="clear" w:color="auto" w:fill="auto"/>
          </w:tcPr>
          <w:p w14:paraId="4CAD0A26"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55</w:t>
            </w:r>
          </w:p>
        </w:tc>
        <w:tc>
          <w:tcPr>
            <w:tcW w:w="559" w:type="pct"/>
            <w:shd w:val="clear" w:color="auto" w:fill="auto"/>
          </w:tcPr>
          <w:p w14:paraId="256B3789"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0</w:t>
            </w:r>
            <w:r w:rsidR="00BA2518">
              <w:rPr>
                <w:rFonts w:eastAsia="SimSun"/>
                <w:sz w:val="18"/>
                <w:lang w:eastAsia="zh-CN"/>
              </w:rPr>
              <w:t>,</w:t>
            </w:r>
            <w:r w:rsidRPr="00FD66E8">
              <w:rPr>
                <w:rFonts w:eastAsia="SimSun"/>
                <w:sz w:val="18"/>
                <w:lang w:eastAsia="zh-CN"/>
              </w:rPr>
              <w:t>3</w:t>
            </w:r>
          </w:p>
        </w:tc>
        <w:tc>
          <w:tcPr>
            <w:tcW w:w="970" w:type="pct"/>
            <w:shd w:val="clear" w:color="auto" w:fill="auto"/>
          </w:tcPr>
          <w:p w14:paraId="1D3E538B"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0</w:t>
            </w:r>
            <w:r w:rsidR="00BA2518">
              <w:rPr>
                <w:rFonts w:eastAsia="SimSun"/>
                <w:sz w:val="18"/>
                <w:lang w:eastAsia="zh-CN"/>
              </w:rPr>
              <w:t>,</w:t>
            </w:r>
            <w:r w:rsidRPr="00FD66E8">
              <w:rPr>
                <w:rFonts w:eastAsia="SimSun"/>
                <w:sz w:val="18"/>
                <w:lang w:eastAsia="zh-CN"/>
              </w:rPr>
              <w:t>3</w:t>
            </w:r>
          </w:p>
        </w:tc>
      </w:tr>
      <w:tr w:rsidR="000B45AF" w:rsidRPr="00FD66E8" w14:paraId="0D1B209A" w14:textId="77777777" w:rsidTr="00803F01">
        <w:tblPrEx>
          <w:tblCellMar>
            <w:left w:w="108" w:type="dxa"/>
            <w:right w:w="108" w:type="dxa"/>
          </w:tblCellMar>
          <w:tblLook w:val="04A0" w:firstRow="1" w:lastRow="0" w:firstColumn="1" w:lastColumn="0" w:noHBand="0" w:noVBand="1"/>
        </w:tblPrEx>
        <w:tc>
          <w:tcPr>
            <w:tcW w:w="579" w:type="pct"/>
            <w:vMerge w:val="restart"/>
            <w:shd w:val="clear" w:color="auto" w:fill="auto"/>
          </w:tcPr>
          <w:p w14:paraId="5B466296" w14:textId="77777777" w:rsidR="000B45AF" w:rsidRPr="00FD66E8" w:rsidRDefault="000B45AF" w:rsidP="000B45AF">
            <w:pPr>
              <w:spacing w:before="40" w:after="40" w:line="220" w:lineRule="exact"/>
              <w:ind w:right="113"/>
              <w:rPr>
                <w:rFonts w:eastAsia="SimSun"/>
                <w:sz w:val="18"/>
                <w:lang w:eastAsia="zh-CN"/>
              </w:rPr>
            </w:pPr>
            <w:r w:rsidRPr="00FD66E8">
              <w:rPr>
                <w:rFonts w:eastAsia="SimSun"/>
                <w:sz w:val="18"/>
                <w:lang w:eastAsia="zh-CN"/>
              </w:rPr>
              <w:t>2012/13</w:t>
            </w:r>
          </w:p>
        </w:tc>
        <w:tc>
          <w:tcPr>
            <w:tcW w:w="632" w:type="pct"/>
            <w:shd w:val="clear" w:color="auto" w:fill="auto"/>
          </w:tcPr>
          <w:p w14:paraId="3641021D" w14:textId="77777777" w:rsidR="000B45AF" w:rsidRPr="00FD66E8" w:rsidRDefault="000B45AF" w:rsidP="000B45AF">
            <w:pPr>
              <w:spacing w:before="40" w:after="40" w:line="220" w:lineRule="exact"/>
              <w:rPr>
                <w:sz w:val="18"/>
              </w:rPr>
            </w:pPr>
            <w:r w:rsidRPr="00FD66E8">
              <w:rPr>
                <w:sz w:val="18"/>
              </w:rPr>
              <w:t>Preprimaria</w:t>
            </w:r>
          </w:p>
        </w:tc>
        <w:tc>
          <w:tcPr>
            <w:tcW w:w="335" w:type="pct"/>
            <w:shd w:val="clear" w:color="auto" w:fill="auto"/>
          </w:tcPr>
          <w:p w14:paraId="76FAE268"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45</w:t>
            </w:r>
          </w:p>
        </w:tc>
        <w:tc>
          <w:tcPr>
            <w:tcW w:w="528" w:type="pct"/>
            <w:shd w:val="clear" w:color="auto" w:fill="auto"/>
          </w:tcPr>
          <w:p w14:paraId="11CCA1C0"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0</w:t>
            </w:r>
            <w:r w:rsidR="00C75F67">
              <w:rPr>
                <w:rFonts w:eastAsia="SimSun"/>
                <w:sz w:val="18"/>
                <w:lang w:eastAsia="zh-CN"/>
              </w:rPr>
              <w:t>,</w:t>
            </w:r>
            <w:r w:rsidRPr="00FD66E8">
              <w:rPr>
                <w:rFonts w:eastAsia="SimSun"/>
                <w:sz w:val="18"/>
                <w:lang w:eastAsia="zh-CN"/>
              </w:rPr>
              <w:t>7</w:t>
            </w:r>
          </w:p>
        </w:tc>
        <w:tc>
          <w:tcPr>
            <w:tcW w:w="1029" w:type="pct"/>
            <w:shd w:val="clear" w:color="auto" w:fill="auto"/>
          </w:tcPr>
          <w:p w14:paraId="726600DD"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0</w:t>
            </w:r>
            <w:r w:rsidR="00C75F67">
              <w:rPr>
                <w:rFonts w:eastAsia="SimSun"/>
                <w:sz w:val="18"/>
                <w:lang w:eastAsia="zh-CN"/>
              </w:rPr>
              <w:t>,</w:t>
            </w:r>
            <w:r w:rsidRPr="00FD66E8">
              <w:rPr>
                <w:rFonts w:eastAsia="SimSun"/>
                <w:sz w:val="18"/>
                <w:lang w:eastAsia="zh-CN"/>
              </w:rPr>
              <w:t>7</w:t>
            </w:r>
          </w:p>
        </w:tc>
        <w:tc>
          <w:tcPr>
            <w:tcW w:w="368" w:type="pct"/>
            <w:shd w:val="clear" w:color="auto" w:fill="auto"/>
          </w:tcPr>
          <w:p w14:paraId="4E3C0E61"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10</w:t>
            </w:r>
          </w:p>
        </w:tc>
        <w:tc>
          <w:tcPr>
            <w:tcW w:w="559" w:type="pct"/>
            <w:shd w:val="clear" w:color="auto" w:fill="auto"/>
          </w:tcPr>
          <w:p w14:paraId="71006EE2"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0</w:t>
            </w:r>
            <w:r w:rsidR="00BA2518">
              <w:rPr>
                <w:rFonts w:eastAsia="SimSun"/>
                <w:sz w:val="18"/>
                <w:lang w:eastAsia="zh-CN"/>
              </w:rPr>
              <w:t>,</w:t>
            </w:r>
            <w:r w:rsidRPr="00FD66E8">
              <w:rPr>
                <w:rFonts w:eastAsia="SimSun"/>
                <w:sz w:val="18"/>
                <w:lang w:eastAsia="zh-CN"/>
              </w:rPr>
              <w:t>2</w:t>
            </w:r>
          </w:p>
        </w:tc>
        <w:tc>
          <w:tcPr>
            <w:tcW w:w="970" w:type="pct"/>
            <w:shd w:val="clear" w:color="auto" w:fill="auto"/>
          </w:tcPr>
          <w:p w14:paraId="38AAD787"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0</w:t>
            </w:r>
            <w:r w:rsidR="00BA2518">
              <w:rPr>
                <w:rFonts w:eastAsia="SimSun"/>
                <w:sz w:val="18"/>
                <w:lang w:eastAsia="zh-CN"/>
              </w:rPr>
              <w:t>,</w:t>
            </w:r>
            <w:r w:rsidRPr="00FD66E8">
              <w:rPr>
                <w:rFonts w:eastAsia="SimSun"/>
                <w:sz w:val="18"/>
                <w:lang w:eastAsia="zh-CN"/>
              </w:rPr>
              <w:t>2</w:t>
            </w:r>
          </w:p>
        </w:tc>
      </w:tr>
      <w:tr w:rsidR="000B45AF" w:rsidRPr="00FD66E8" w14:paraId="6FE1F50B" w14:textId="77777777" w:rsidTr="00803F01">
        <w:tblPrEx>
          <w:tblCellMar>
            <w:left w:w="108" w:type="dxa"/>
            <w:right w:w="108" w:type="dxa"/>
          </w:tblCellMar>
          <w:tblLook w:val="04A0" w:firstRow="1" w:lastRow="0" w:firstColumn="1" w:lastColumn="0" w:noHBand="0" w:noVBand="1"/>
        </w:tblPrEx>
        <w:tc>
          <w:tcPr>
            <w:tcW w:w="579" w:type="pct"/>
            <w:vMerge/>
            <w:shd w:val="clear" w:color="auto" w:fill="auto"/>
          </w:tcPr>
          <w:p w14:paraId="64BE5D27" w14:textId="77777777" w:rsidR="000B45AF" w:rsidRPr="00FD66E8" w:rsidRDefault="000B45AF" w:rsidP="000B45AF">
            <w:pPr>
              <w:spacing w:before="40" w:after="40" w:line="220" w:lineRule="exact"/>
              <w:ind w:right="113"/>
              <w:rPr>
                <w:rFonts w:eastAsia="SimSun"/>
                <w:sz w:val="18"/>
                <w:lang w:eastAsia="zh-CN"/>
              </w:rPr>
            </w:pPr>
          </w:p>
        </w:tc>
        <w:tc>
          <w:tcPr>
            <w:tcW w:w="632" w:type="pct"/>
            <w:shd w:val="clear" w:color="auto" w:fill="auto"/>
          </w:tcPr>
          <w:p w14:paraId="76089D9F" w14:textId="77777777" w:rsidR="000B45AF" w:rsidRPr="00FD66E8" w:rsidRDefault="000B45AF" w:rsidP="000B45AF">
            <w:pPr>
              <w:spacing w:before="40" w:after="40" w:line="220" w:lineRule="exact"/>
              <w:rPr>
                <w:sz w:val="18"/>
              </w:rPr>
            </w:pPr>
            <w:r w:rsidRPr="00FD66E8">
              <w:rPr>
                <w:sz w:val="18"/>
              </w:rPr>
              <w:t>Primaria</w:t>
            </w:r>
          </w:p>
        </w:tc>
        <w:tc>
          <w:tcPr>
            <w:tcW w:w="335" w:type="pct"/>
            <w:shd w:val="clear" w:color="auto" w:fill="auto"/>
          </w:tcPr>
          <w:p w14:paraId="4393D1A6"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234</w:t>
            </w:r>
          </w:p>
        </w:tc>
        <w:tc>
          <w:tcPr>
            <w:tcW w:w="528" w:type="pct"/>
            <w:shd w:val="clear" w:color="auto" w:fill="auto"/>
          </w:tcPr>
          <w:p w14:paraId="18DEB4EF"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2</w:t>
            </w:r>
            <w:r w:rsidR="00C75F67">
              <w:rPr>
                <w:rFonts w:eastAsia="SimSun"/>
                <w:sz w:val="18"/>
                <w:lang w:eastAsia="zh-CN"/>
              </w:rPr>
              <w:t>,</w:t>
            </w:r>
            <w:r w:rsidRPr="00FD66E8">
              <w:rPr>
                <w:rFonts w:eastAsia="SimSun"/>
                <w:sz w:val="18"/>
                <w:lang w:eastAsia="zh-CN"/>
              </w:rPr>
              <w:t>0</w:t>
            </w:r>
          </w:p>
        </w:tc>
        <w:tc>
          <w:tcPr>
            <w:tcW w:w="1029" w:type="pct"/>
            <w:shd w:val="clear" w:color="auto" w:fill="auto"/>
          </w:tcPr>
          <w:p w14:paraId="32CFF052"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2</w:t>
            </w:r>
            <w:r w:rsidR="00C75F67">
              <w:rPr>
                <w:rFonts w:eastAsia="SimSun"/>
                <w:sz w:val="18"/>
                <w:lang w:eastAsia="zh-CN"/>
              </w:rPr>
              <w:t>,</w:t>
            </w:r>
            <w:r w:rsidRPr="00FD66E8">
              <w:rPr>
                <w:rFonts w:eastAsia="SimSun"/>
                <w:sz w:val="18"/>
                <w:lang w:eastAsia="zh-CN"/>
              </w:rPr>
              <w:t>0</w:t>
            </w:r>
          </w:p>
        </w:tc>
        <w:tc>
          <w:tcPr>
            <w:tcW w:w="368" w:type="pct"/>
            <w:shd w:val="clear" w:color="auto" w:fill="auto"/>
          </w:tcPr>
          <w:p w14:paraId="6E4335CE"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79</w:t>
            </w:r>
          </w:p>
        </w:tc>
        <w:tc>
          <w:tcPr>
            <w:tcW w:w="559" w:type="pct"/>
            <w:shd w:val="clear" w:color="auto" w:fill="auto"/>
          </w:tcPr>
          <w:p w14:paraId="23740CA2"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0</w:t>
            </w:r>
            <w:r w:rsidR="00BA2518">
              <w:rPr>
                <w:rFonts w:eastAsia="SimSun"/>
                <w:sz w:val="18"/>
                <w:lang w:eastAsia="zh-CN"/>
              </w:rPr>
              <w:t>,</w:t>
            </w:r>
            <w:r w:rsidRPr="00FD66E8">
              <w:rPr>
                <w:rFonts w:eastAsia="SimSun"/>
                <w:sz w:val="18"/>
                <w:lang w:eastAsia="zh-CN"/>
              </w:rPr>
              <w:t>7</w:t>
            </w:r>
          </w:p>
        </w:tc>
        <w:tc>
          <w:tcPr>
            <w:tcW w:w="970" w:type="pct"/>
            <w:shd w:val="clear" w:color="auto" w:fill="auto"/>
          </w:tcPr>
          <w:p w14:paraId="361572CD"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0</w:t>
            </w:r>
            <w:r w:rsidR="00BA2518">
              <w:rPr>
                <w:rFonts w:eastAsia="SimSun"/>
                <w:sz w:val="18"/>
                <w:lang w:eastAsia="zh-CN"/>
              </w:rPr>
              <w:t>,</w:t>
            </w:r>
            <w:r w:rsidRPr="00FD66E8">
              <w:rPr>
                <w:rFonts w:eastAsia="SimSun"/>
                <w:sz w:val="18"/>
                <w:lang w:eastAsia="zh-CN"/>
              </w:rPr>
              <w:t>7</w:t>
            </w:r>
          </w:p>
        </w:tc>
      </w:tr>
      <w:tr w:rsidR="000B45AF" w:rsidRPr="00FD66E8" w14:paraId="53F116DA" w14:textId="77777777" w:rsidTr="00803F01">
        <w:tblPrEx>
          <w:tblCellMar>
            <w:left w:w="108" w:type="dxa"/>
            <w:right w:w="108" w:type="dxa"/>
          </w:tblCellMar>
          <w:tblLook w:val="04A0" w:firstRow="1" w:lastRow="0" w:firstColumn="1" w:lastColumn="0" w:noHBand="0" w:noVBand="1"/>
        </w:tblPrEx>
        <w:tc>
          <w:tcPr>
            <w:tcW w:w="579" w:type="pct"/>
            <w:vMerge/>
            <w:shd w:val="clear" w:color="auto" w:fill="auto"/>
          </w:tcPr>
          <w:p w14:paraId="4A828747" w14:textId="77777777" w:rsidR="000B45AF" w:rsidRPr="00FD66E8" w:rsidRDefault="000B45AF" w:rsidP="000B45AF">
            <w:pPr>
              <w:spacing w:before="40" w:after="40" w:line="220" w:lineRule="exact"/>
              <w:ind w:right="113"/>
              <w:rPr>
                <w:rFonts w:eastAsia="SimSun"/>
                <w:sz w:val="18"/>
                <w:lang w:eastAsia="zh-CN"/>
              </w:rPr>
            </w:pPr>
          </w:p>
        </w:tc>
        <w:tc>
          <w:tcPr>
            <w:tcW w:w="632" w:type="pct"/>
            <w:shd w:val="clear" w:color="auto" w:fill="auto"/>
          </w:tcPr>
          <w:p w14:paraId="0C8C985F" w14:textId="77777777" w:rsidR="000B45AF" w:rsidRPr="00FD66E8" w:rsidRDefault="000B45AF" w:rsidP="000B45AF">
            <w:pPr>
              <w:spacing w:before="40" w:after="40" w:line="220" w:lineRule="exact"/>
              <w:rPr>
                <w:sz w:val="18"/>
              </w:rPr>
            </w:pPr>
            <w:r w:rsidRPr="00FD66E8">
              <w:rPr>
                <w:sz w:val="18"/>
              </w:rPr>
              <w:t>Secundaria</w:t>
            </w:r>
          </w:p>
        </w:tc>
        <w:tc>
          <w:tcPr>
            <w:tcW w:w="335" w:type="pct"/>
            <w:shd w:val="clear" w:color="auto" w:fill="auto"/>
          </w:tcPr>
          <w:p w14:paraId="08BE255E"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102</w:t>
            </w:r>
          </w:p>
        </w:tc>
        <w:tc>
          <w:tcPr>
            <w:tcW w:w="528" w:type="pct"/>
            <w:shd w:val="clear" w:color="auto" w:fill="auto"/>
          </w:tcPr>
          <w:p w14:paraId="01AC4B1D"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0</w:t>
            </w:r>
            <w:r w:rsidR="00C75F67">
              <w:rPr>
                <w:rFonts w:eastAsia="SimSun"/>
                <w:sz w:val="18"/>
                <w:lang w:eastAsia="zh-CN"/>
              </w:rPr>
              <w:t>,</w:t>
            </w:r>
            <w:r w:rsidRPr="00FD66E8">
              <w:rPr>
                <w:rFonts w:eastAsia="SimSun"/>
                <w:sz w:val="18"/>
                <w:lang w:eastAsia="zh-CN"/>
              </w:rPr>
              <w:t>6</w:t>
            </w:r>
          </w:p>
        </w:tc>
        <w:tc>
          <w:tcPr>
            <w:tcW w:w="1029" w:type="pct"/>
            <w:shd w:val="clear" w:color="auto" w:fill="auto"/>
          </w:tcPr>
          <w:p w14:paraId="49CA4158"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0</w:t>
            </w:r>
            <w:r w:rsidR="00C75F67">
              <w:rPr>
                <w:rFonts w:eastAsia="SimSun"/>
                <w:sz w:val="18"/>
                <w:lang w:eastAsia="zh-CN"/>
              </w:rPr>
              <w:t>,</w:t>
            </w:r>
            <w:r w:rsidRPr="00FD66E8">
              <w:rPr>
                <w:rFonts w:eastAsia="SimSun"/>
                <w:sz w:val="18"/>
                <w:lang w:eastAsia="zh-CN"/>
              </w:rPr>
              <w:t>5</w:t>
            </w:r>
          </w:p>
        </w:tc>
        <w:tc>
          <w:tcPr>
            <w:tcW w:w="368" w:type="pct"/>
            <w:shd w:val="clear" w:color="auto" w:fill="auto"/>
          </w:tcPr>
          <w:p w14:paraId="6F39B472"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46</w:t>
            </w:r>
          </w:p>
        </w:tc>
        <w:tc>
          <w:tcPr>
            <w:tcW w:w="559" w:type="pct"/>
            <w:shd w:val="clear" w:color="auto" w:fill="auto"/>
          </w:tcPr>
          <w:p w14:paraId="13CC6457"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0</w:t>
            </w:r>
            <w:r w:rsidR="00BA2518">
              <w:rPr>
                <w:rFonts w:eastAsia="SimSun"/>
                <w:sz w:val="18"/>
                <w:lang w:eastAsia="zh-CN"/>
              </w:rPr>
              <w:t>,</w:t>
            </w:r>
            <w:r w:rsidRPr="00FD66E8">
              <w:rPr>
                <w:rFonts w:eastAsia="SimSun"/>
                <w:sz w:val="18"/>
                <w:lang w:eastAsia="zh-CN"/>
              </w:rPr>
              <w:t>3</w:t>
            </w:r>
          </w:p>
        </w:tc>
        <w:tc>
          <w:tcPr>
            <w:tcW w:w="970" w:type="pct"/>
            <w:shd w:val="clear" w:color="auto" w:fill="auto"/>
          </w:tcPr>
          <w:p w14:paraId="233218E0"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0</w:t>
            </w:r>
            <w:r w:rsidR="00BA2518">
              <w:rPr>
                <w:rFonts w:eastAsia="SimSun"/>
                <w:sz w:val="18"/>
                <w:lang w:eastAsia="zh-CN"/>
              </w:rPr>
              <w:t>,</w:t>
            </w:r>
            <w:r w:rsidRPr="00FD66E8">
              <w:rPr>
                <w:rFonts w:eastAsia="SimSun"/>
                <w:sz w:val="18"/>
                <w:lang w:eastAsia="zh-CN"/>
              </w:rPr>
              <w:t>3</w:t>
            </w:r>
          </w:p>
        </w:tc>
      </w:tr>
      <w:tr w:rsidR="000B45AF" w:rsidRPr="00FD66E8" w14:paraId="66B76416" w14:textId="77777777" w:rsidTr="00803F01">
        <w:tblPrEx>
          <w:tblCellMar>
            <w:left w:w="108" w:type="dxa"/>
            <w:right w:w="108" w:type="dxa"/>
          </w:tblCellMar>
          <w:tblLook w:val="04A0" w:firstRow="1" w:lastRow="0" w:firstColumn="1" w:lastColumn="0" w:noHBand="0" w:noVBand="1"/>
        </w:tblPrEx>
        <w:tc>
          <w:tcPr>
            <w:tcW w:w="579" w:type="pct"/>
            <w:vMerge w:val="restart"/>
            <w:shd w:val="clear" w:color="auto" w:fill="auto"/>
          </w:tcPr>
          <w:p w14:paraId="63067BFD" w14:textId="77777777" w:rsidR="000B45AF" w:rsidRPr="00FD66E8" w:rsidRDefault="000B45AF" w:rsidP="000B45AF">
            <w:pPr>
              <w:spacing w:before="40" w:after="40" w:line="220" w:lineRule="exact"/>
              <w:ind w:right="113"/>
              <w:rPr>
                <w:rFonts w:eastAsia="SimSun"/>
                <w:sz w:val="18"/>
                <w:lang w:eastAsia="zh-CN"/>
              </w:rPr>
            </w:pPr>
            <w:r w:rsidRPr="00FD66E8">
              <w:rPr>
                <w:rFonts w:eastAsia="SimSun"/>
                <w:sz w:val="18"/>
                <w:lang w:eastAsia="zh-CN"/>
              </w:rPr>
              <w:t>2013/14</w:t>
            </w:r>
          </w:p>
        </w:tc>
        <w:tc>
          <w:tcPr>
            <w:tcW w:w="632" w:type="pct"/>
            <w:shd w:val="clear" w:color="auto" w:fill="auto"/>
          </w:tcPr>
          <w:p w14:paraId="0ACF8E1A" w14:textId="77777777" w:rsidR="000B45AF" w:rsidRPr="00FD66E8" w:rsidRDefault="000B45AF" w:rsidP="000B45AF">
            <w:pPr>
              <w:spacing w:before="40" w:after="40" w:line="220" w:lineRule="exact"/>
              <w:rPr>
                <w:sz w:val="18"/>
              </w:rPr>
            </w:pPr>
            <w:r w:rsidRPr="00FD66E8">
              <w:rPr>
                <w:sz w:val="18"/>
              </w:rPr>
              <w:t>Preprimaria</w:t>
            </w:r>
          </w:p>
        </w:tc>
        <w:tc>
          <w:tcPr>
            <w:tcW w:w="335" w:type="pct"/>
            <w:shd w:val="clear" w:color="auto" w:fill="auto"/>
          </w:tcPr>
          <w:p w14:paraId="578B3237"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72</w:t>
            </w:r>
          </w:p>
        </w:tc>
        <w:tc>
          <w:tcPr>
            <w:tcW w:w="528" w:type="pct"/>
            <w:shd w:val="clear" w:color="auto" w:fill="auto"/>
          </w:tcPr>
          <w:p w14:paraId="12125FB8"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1</w:t>
            </w:r>
            <w:r w:rsidR="00C75F67">
              <w:rPr>
                <w:rFonts w:eastAsia="SimSun"/>
                <w:sz w:val="18"/>
                <w:lang w:eastAsia="zh-CN"/>
              </w:rPr>
              <w:t>,</w:t>
            </w:r>
            <w:r w:rsidRPr="00FD66E8">
              <w:rPr>
                <w:rFonts w:eastAsia="SimSun"/>
                <w:sz w:val="18"/>
                <w:lang w:eastAsia="zh-CN"/>
              </w:rPr>
              <w:t>0</w:t>
            </w:r>
          </w:p>
        </w:tc>
        <w:tc>
          <w:tcPr>
            <w:tcW w:w="1029" w:type="pct"/>
            <w:shd w:val="clear" w:color="auto" w:fill="auto"/>
          </w:tcPr>
          <w:p w14:paraId="65EED35C"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1</w:t>
            </w:r>
            <w:r w:rsidR="00C75F67">
              <w:rPr>
                <w:rFonts w:eastAsia="SimSun"/>
                <w:sz w:val="18"/>
                <w:lang w:eastAsia="zh-CN"/>
              </w:rPr>
              <w:t>,</w:t>
            </w:r>
            <w:r w:rsidRPr="00FD66E8">
              <w:rPr>
                <w:rFonts w:eastAsia="SimSun"/>
                <w:sz w:val="18"/>
                <w:lang w:eastAsia="zh-CN"/>
              </w:rPr>
              <w:t>0</w:t>
            </w:r>
          </w:p>
        </w:tc>
        <w:tc>
          <w:tcPr>
            <w:tcW w:w="368" w:type="pct"/>
            <w:shd w:val="clear" w:color="auto" w:fill="auto"/>
          </w:tcPr>
          <w:p w14:paraId="162F4F22"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26</w:t>
            </w:r>
          </w:p>
        </w:tc>
        <w:tc>
          <w:tcPr>
            <w:tcW w:w="559" w:type="pct"/>
            <w:shd w:val="clear" w:color="auto" w:fill="auto"/>
          </w:tcPr>
          <w:p w14:paraId="2FFB959B"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0</w:t>
            </w:r>
            <w:r w:rsidR="00BA2518">
              <w:rPr>
                <w:rFonts w:eastAsia="SimSun"/>
                <w:sz w:val="18"/>
                <w:lang w:eastAsia="zh-CN"/>
              </w:rPr>
              <w:t>,</w:t>
            </w:r>
            <w:r w:rsidRPr="00FD66E8">
              <w:rPr>
                <w:rFonts w:eastAsia="SimSun"/>
                <w:sz w:val="18"/>
                <w:lang w:eastAsia="zh-CN"/>
              </w:rPr>
              <w:t>4</w:t>
            </w:r>
          </w:p>
        </w:tc>
        <w:tc>
          <w:tcPr>
            <w:tcW w:w="970" w:type="pct"/>
            <w:shd w:val="clear" w:color="auto" w:fill="auto"/>
          </w:tcPr>
          <w:p w14:paraId="61A7355F"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0</w:t>
            </w:r>
            <w:r w:rsidR="00BA2518">
              <w:rPr>
                <w:rFonts w:eastAsia="SimSun"/>
                <w:sz w:val="18"/>
                <w:lang w:eastAsia="zh-CN"/>
              </w:rPr>
              <w:t>,</w:t>
            </w:r>
            <w:r w:rsidRPr="00FD66E8">
              <w:rPr>
                <w:rFonts w:eastAsia="SimSun"/>
                <w:sz w:val="18"/>
                <w:lang w:eastAsia="zh-CN"/>
              </w:rPr>
              <w:t>4</w:t>
            </w:r>
          </w:p>
        </w:tc>
      </w:tr>
      <w:tr w:rsidR="000B45AF" w:rsidRPr="00FD66E8" w14:paraId="4F17A9BC" w14:textId="77777777" w:rsidTr="00803F01">
        <w:tblPrEx>
          <w:tblCellMar>
            <w:left w:w="108" w:type="dxa"/>
            <w:right w:w="108" w:type="dxa"/>
          </w:tblCellMar>
          <w:tblLook w:val="04A0" w:firstRow="1" w:lastRow="0" w:firstColumn="1" w:lastColumn="0" w:noHBand="0" w:noVBand="1"/>
        </w:tblPrEx>
        <w:tc>
          <w:tcPr>
            <w:tcW w:w="579" w:type="pct"/>
            <w:vMerge/>
            <w:shd w:val="clear" w:color="auto" w:fill="auto"/>
          </w:tcPr>
          <w:p w14:paraId="24879362" w14:textId="77777777" w:rsidR="000B45AF" w:rsidRPr="00FD66E8" w:rsidRDefault="000B45AF" w:rsidP="000B45AF">
            <w:pPr>
              <w:spacing w:before="40" w:after="40" w:line="220" w:lineRule="exact"/>
              <w:ind w:right="113"/>
              <w:rPr>
                <w:rFonts w:eastAsia="SimSun"/>
                <w:sz w:val="18"/>
                <w:lang w:eastAsia="zh-CN"/>
              </w:rPr>
            </w:pPr>
          </w:p>
        </w:tc>
        <w:tc>
          <w:tcPr>
            <w:tcW w:w="632" w:type="pct"/>
            <w:shd w:val="clear" w:color="auto" w:fill="auto"/>
          </w:tcPr>
          <w:p w14:paraId="002DE5F4" w14:textId="77777777" w:rsidR="000B45AF" w:rsidRPr="00FD66E8" w:rsidRDefault="000B45AF" w:rsidP="000B45AF">
            <w:pPr>
              <w:spacing w:before="40" w:after="40" w:line="220" w:lineRule="exact"/>
              <w:rPr>
                <w:sz w:val="18"/>
              </w:rPr>
            </w:pPr>
            <w:r w:rsidRPr="00FD66E8">
              <w:rPr>
                <w:sz w:val="18"/>
              </w:rPr>
              <w:t>Primaria</w:t>
            </w:r>
          </w:p>
        </w:tc>
        <w:tc>
          <w:tcPr>
            <w:tcW w:w="335" w:type="pct"/>
            <w:shd w:val="clear" w:color="auto" w:fill="auto"/>
          </w:tcPr>
          <w:p w14:paraId="7BDB82D3"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274</w:t>
            </w:r>
          </w:p>
        </w:tc>
        <w:tc>
          <w:tcPr>
            <w:tcW w:w="528" w:type="pct"/>
            <w:shd w:val="clear" w:color="auto" w:fill="auto"/>
          </w:tcPr>
          <w:p w14:paraId="2F36D9E8"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2</w:t>
            </w:r>
            <w:r w:rsidR="00C75F67">
              <w:rPr>
                <w:rFonts w:eastAsia="SimSun"/>
                <w:sz w:val="18"/>
                <w:lang w:eastAsia="zh-CN"/>
              </w:rPr>
              <w:t>,</w:t>
            </w:r>
            <w:r w:rsidRPr="00FD66E8">
              <w:rPr>
                <w:rFonts w:eastAsia="SimSun"/>
                <w:sz w:val="18"/>
                <w:lang w:eastAsia="zh-CN"/>
              </w:rPr>
              <w:t>3</w:t>
            </w:r>
          </w:p>
        </w:tc>
        <w:tc>
          <w:tcPr>
            <w:tcW w:w="1029" w:type="pct"/>
            <w:shd w:val="clear" w:color="auto" w:fill="auto"/>
          </w:tcPr>
          <w:p w14:paraId="665267E1"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2</w:t>
            </w:r>
            <w:r w:rsidR="00C75F67">
              <w:rPr>
                <w:rFonts w:eastAsia="SimSun"/>
                <w:sz w:val="18"/>
                <w:lang w:eastAsia="zh-CN"/>
              </w:rPr>
              <w:t>,</w:t>
            </w:r>
            <w:r w:rsidRPr="00FD66E8">
              <w:rPr>
                <w:rFonts w:eastAsia="SimSun"/>
                <w:sz w:val="18"/>
                <w:lang w:eastAsia="zh-CN"/>
              </w:rPr>
              <w:t>3</w:t>
            </w:r>
          </w:p>
        </w:tc>
        <w:tc>
          <w:tcPr>
            <w:tcW w:w="368" w:type="pct"/>
            <w:shd w:val="clear" w:color="auto" w:fill="auto"/>
          </w:tcPr>
          <w:p w14:paraId="02681156"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92</w:t>
            </w:r>
          </w:p>
        </w:tc>
        <w:tc>
          <w:tcPr>
            <w:tcW w:w="559" w:type="pct"/>
            <w:shd w:val="clear" w:color="auto" w:fill="auto"/>
          </w:tcPr>
          <w:p w14:paraId="6D6DC79D"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0</w:t>
            </w:r>
            <w:r w:rsidR="00BA2518">
              <w:rPr>
                <w:rFonts w:eastAsia="SimSun"/>
                <w:sz w:val="18"/>
                <w:lang w:eastAsia="zh-CN"/>
              </w:rPr>
              <w:t>,</w:t>
            </w:r>
            <w:r w:rsidRPr="00FD66E8">
              <w:rPr>
                <w:rFonts w:eastAsia="SimSun"/>
                <w:sz w:val="18"/>
                <w:lang w:eastAsia="zh-CN"/>
              </w:rPr>
              <w:t>8</w:t>
            </w:r>
          </w:p>
        </w:tc>
        <w:tc>
          <w:tcPr>
            <w:tcW w:w="970" w:type="pct"/>
            <w:shd w:val="clear" w:color="auto" w:fill="auto"/>
          </w:tcPr>
          <w:p w14:paraId="278FB4CB"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0</w:t>
            </w:r>
            <w:r w:rsidR="00BA2518">
              <w:rPr>
                <w:rFonts w:eastAsia="SimSun"/>
                <w:sz w:val="18"/>
                <w:lang w:eastAsia="zh-CN"/>
              </w:rPr>
              <w:t>,</w:t>
            </w:r>
            <w:r w:rsidRPr="00FD66E8">
              <w:rPr>
                <w:rFonts w:eastAsia="SimSun"/>
                <w:sz w:val="18"/>
                <w:lang w:eastAsia="zh-CN"/>
              </w:rPr>
              <w:t>8</w:t>
            </w:r>
          </w:p>
        </w:tc>
      </w:tr>
      <w:tr w:rsidR="000B45AF" w:rsidRPr="00FD66E8" w14:paraId="0106CBDF" w14:textId="77777777" w:rsidTr="00803F01">
        <w:tblPrEx>
          <w:tblCellMar>
            <w:left w:w="108" w:type="dxa"/>
            <w:right w:w="108" w:type="dxa"/>
          </w:tblCellMar>
          <w:tblLook w:val="04A0" w:firstRow="1" w:lastRow="0" w:firstColumn="1" w:lastColumn="0" w:noHBand="0" w:noVBand="1"/>
        </w:tblPrEx>
        <w:tc>
          <w:tcPr>
            <w:tcW w:w="579" w:type="pct"/>
            <w:vMerge/>
            <w:shd w:val="clear" w:color="auto" w:fill="auto"/>
          </w:tcPr>
          <w:p w14:paraId="59D770E7" w14:textId="77777777" w:rsidR="000B45AF" w:rsidRPr="00FD66E8" w:rsidRDefault="000B45AF" w:rsidP="000B45AF">
            <w:pPr>
              <w:spacing w:before="40" w:after="40" w:line="220" w:lineRule="exact"/>
              <w:ind w:right="113"/>
              <w:rPr>
                <w:rFonts w:eastAsia="SimSun"/>
                <w:sz w:val="18"/>
                <w:lang w:eastAsia="zh-CN"/>
              </w:rPr>
            </w:pPr>
          </w:p>
        </w:tc>
        <w:tc>
          <w:tcPr>
            <w:tcW w:w="632" w:type="pct"/>
            <w:shd w:val="clear" w:color="auto" w:fill="auto"/>
          </w:tcPr>
          <w:p w14:paraId="3913456E" w14:textId="77777777" w:rsidR="000B45AF" w:rsidRPr="00FD66E8" w:rsidRDefault="000B45AF" w:rsidP="000B45AF">
            <w:pPr>
              <w:spacing w:before="40" w:after="40" w:line="220" w:lineRule="exact"/>
              <w:rPr>
                <w:sz w:val="18"/>
              </w:rPr>
            </w:pPr>
            <w:r w:rsidRPr="00FD66E8">
              <w:rPr>
                <w:sz w:val="18"/>
              </w:rPr>
              <w:t>Secundaria</w:t>
            </w:r>
          </w:p>
        </w:tc>
        <w:tc>
          <w:tcPr>
            <w:tcW w:w="335" w:type="pct"/>
            <w:shd w:val="clear" w:color="auto" w:fill="auto"/>
          </w:tcPr>
          <w:p w14:paraId="335B5BF0"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152</w:t>
            </w:r>
          </w:p>
        </w:tc>
        <w:tc>
          <w:tcPr>
            <w:tcW w:w="528" w:type="pct"/>
            <w:shd w:val="clear" w:color="auto" w:fill="auto"/>
          </w:tcPr>
          <w:p w14:paraId="52E2CAE5"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0</w:t>
            </w:r>
            <w:r w:rsidR="00C75F67">
              <w:rPr>
                <w:rFonts w:eastAsia="SimSun"/>
                <w:sz w:val="18"/>
                <w:lang w:eastAsia="zh-CN"/>
              </w:rPr>
              <w:t>,</w:t>
            </w:r>
            <w:r w:rsidRPr="00FD66E8">
              <w:rPr>
                <w:rFonts w:eastAsia="SimSun"/>
                <w:sz w:val="18"/>
                <w:lang w:eastAsia="zh-CN"/>
              </w:rPr>
              <w:t>9</w:t>
            </w:r>
          </w:p>
        </w:tc>
        <w:tc>
          <w:tcPr>
            <w:tcW w:w="1029" w:type="pct"/>
            <w:shd w:val="clear" w:color="auto" w:fill="auto"/>
          </w:tcPr>
          <w:p w14:paraId="618EA2AF"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0</w:t>
            </w:r>
            <w:r w:rsidR="00C75F67">
              <w:rPr>
                <w:rFonts w:eastAsia="SimSun"/>
                <w:sz w:val="18"/>
                <w:lang w:eastAsia="zh-CN"/>
              </w:rPr>
              <w:t>,</w:t>
            </w:r>
            <w:r w:rsidRPr="00FD66E8">
              <w:rPr>
                <w:rFonts w:eastAsia="SimSun"/>
                <w:sz w:val="18"/>
                <w:lang w:eastAsia="zh-CN"/>
              </w:rPr>
              <w:t>8</w:t>
            </w:r>
          </w:p>
        </w:tc>
        <w:tc>
          <w:tcPr>
            <w:tcW w:w="368" w:type="pct"/>
            <w:shd w:val="clear" w:color="auto" w:fill="auto"/>
          </w:tcPr>
          <w:p w14:paraId="3803F834"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76</w:t>
            </w:r>
          </w:p>
        </w:tc>
        <w:tc>
          <w:tcPr>
            <w:tcW w:w="559" w:type="pct"/>
            <w:shd w:val="clear" w:color="auto" w:fill="auto"/>
          </w:tcPr>
          <w:p w14:paraId="0B55BA8F"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0</w:t>
            </w:r>
            <w:r w:rsidR="00BA2518">
              <w:rPr>
                <w:rFonts w:eastAsia="SimSun"/>
                <w:sz w:val="18"/>
                <w:lang w:eastAsia="zh-CN"/>
              </w:rPr>
              <w:t>,</w:t>
            </w:r>
            <w:r w:rsidRPr="00FD66E8">
              <w:rPr>
                <w:rFonts w:eastAsia="SimSun"/>
                <w:sz w:val="18"/>
                <w:lang w:eastAsia="zh-CN"/>
              </w:rPr>
              <w:t>5</w:t>
            </w:r>
          </w:p>
        </w:tc>
        <w:tc>
          <w:tcPr>
            <w:tcW w:w="970" w:type="pct"/>
            <w:shd w:val="clear" w:color="auto" w:fill="auto"/>
          </w:tcPr>
          <w:p w14:paraId="72E2C75A"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0</w:t>
            </w:r>
            <w:r w:rsidR="00BA2518">
              <w:rPr>
                <w:rFonts w:eastAsia="SimSun"/>
                <w:sz w:val="18"/>
                <w:lang w:eastAsia="zh-CN"/>
              </w:rPr>
              <w:t>,</w:t>
            </w:r>
            <w:r w:rsidRPr="00FD66E8">
              <w:rPr>
                <w:rFonts w:eastAsia="SimSun"/>
                <w:sz w:val="18"/>
                <w:lang w:eastAsia="zh-CN"/>
              </w:rPr>
              <w:t>5</w:t>
            </w:r>
          </w:p>
        </w:tc>
      </w:tr>
      <w:tr w:rsidR="000B45AF" w:rsidRPr="00FD66E8" w14:paraId="657D6CF6" w14:textId="77777777" w:rsidTr="00803F01">
        <w:tblPrEx>
          <w:tblCellMar>
            <w:left w:w="108" w:type="dxa"/>
            <w:right w:w="108" w:type="dxa"/>
          </w:tblCellMar>
          <w:tblLook w:val="04A0" w:firstRow="1" w:lastRow="0" w:firstColumn="1" w:lastColumn="0" w:noHBand="0" w:noVBand="1"/>
        </w:tblPrEx>
        <w:tc>
          <w:tcPr>
            <w:tcW w:w="579" w:type="pct"/>
            <w:vMerge w:val="restart"/>
            <w:shd w:val="clear" w:color="auto" w:fill="auto"/>
          </w:tcPr>
          <w:p w14:paraId="7CC7ED5E" w14:textId="77777777" w:rsidR="000B45AF" w:rsidRPr="00FD66E8" w:rsidRDefault="000B45AF" w:rsidP="000B45AF">
            <w:pPr>
              <w:spacing w:before="40" w:after="40" w:line="220" w:lineRule="exact"/>
              <w:ind w:right="113"/>
              <w:rPr>
                <w:rFonts w:eastAsia="SimSun"/>
                <w:sz w:val="18"/>
                <w:lang w:eastAsia="zh-CN"/>
              </w:rPr>
            </w:pPr>
            <w:r w:rsidRPr="00FD66E8">
              <w:rPr>
                <w:rFonts w:eastAsia="SimSun"/>
                <w:sz w:val="18"/>
                <w:lang w:eastAsia="zh-CN"/>
              </w:rPr>
              <w:t>2014/15</w:t>
            </w:r>
          </w:p>
        </w:tc>
        <w:tc>
          <w:tcPr>
            <w:tcW w:w="632" w:type="pct"/>
            <w:shd w:val="clear" w:color="auto" w:fill="auto"/>
          </w:tcPr>
          <w:p w14:paraId="1CEA3AAB" w14:textId="77777777" w:rsidR="000B45AF" w:rsidRPr="00FD66E8" w:rsidRDefault="000B45AF" w:rsidP="000B45AF">
            <w:pPr>
              <w:spacing w:before="40" w:after="40" w:line="220" w:lineRule="exact"/>
              <w:rPr>
                <w:sz w:val="18"/>
              </w:rPr>
            </w:pPr>
            <w:r w:rsidRPr="00FD66E8">
              <w:rPr>
                <w:sz w:val="18"/>
              </w:rPr>
              <w:t>Preprimaria</w:t>
            </w:r>
          </w:p>
        </w:tc>
        <w:tc>
          <w:tcPr>
            <w:tcW w:w="335" w:type="pct"/>
            <w:shd w:val="clear" w:color="auto" w:fill="auto"/>
          </w:tcPr>
          <w:p w14:paraId="60D97960"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97</w:t>
            </w:r>
          </w:p>
        </w:tc>
        <w:tc>
          <w:tcPr>
            <w:tcW w:w="528" w:type="pct"/>
            <w:shd w:val="clear" w:color="auto" w:fill="auto"/>
          </w:tcPr>
          <w:p w14:paraId="12124E1D"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1</w:t>
            </w:r>
            <w:r w:rsidR="00C75F67">
              <w:rPr>
                <w:rFonts w:eastAsia="SimSun"/>
                <w:sz w:val="18"/>
                <w:lang w:eastAsia="zh-CN"/>
              </w:rPr>
              <w:t>,</w:t>
            </w:r>
            <w:r w:rsidRPr="00FD66E8">
              <w:rPr>
                <w:rFonts w:eastAsia="SimSun"/>
                <w:sz w:val="18"/>
                <w:lang w:eastAsia="zh-CN"/>
              </w:rPr>
              <w:t>3</w:t>
            </w:r>
          </w:p>
        </w:tc>
        <w:tc>
          <w:tcPr>
            <w:tcW w:w="1029" w:type="pct"/>
            <w:shd w:val="clear" w:color="auto" w:fill="auto"/>
          </w:tcPr>
          <w:p w14:paraId="634B7A23"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1</w:t>
            </w:r>
            <w:r w:rsidR="00C75F67">
              <w:rPr>
                <w:rFonts w:eastAsia="SimSun"/>
                <w:sz w:val="18"/>
                <w:lang w:eastAsia="zh-CN"/>
              </w:rPr>
              <w:t>,</w:t>
            </w:r>
            <w:r w:rsidRPr="00FD66E8">
              <w:rPr>
                <w:rFonts w:eastAsia="SimSun"/>
                <w:sz w:val="18"/>
                <w:lang w:eastAsia="zh-CN"/>
              </w:rPr>
              <w:t>3</w:t>
            </w:r>
          </w:p>
        </w:tc>
        <w:tc>
          <w:tcPr>
            <w:tcW w:w="368" w:type="pct"/>
            <w:shd w:val="clear" w:color="auto" w:fill="auto"/>
          </w:tcPr>
          <w:p w14:paraId="6199751E"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27</w:t>
            </w:r>
          </w:p>
        </w:tc>
        <w:tc>
          <w:tcPr>
            <w:tcW w:w="559" w:type="pct"/>
            <w:shd w:val="clear" w:color="auto" w:fill="auto"/>
          </w:tcPr>
          <w:p w14:paraId="572EE906"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0</w:t>
            </w:r>
            <w:r w:rsidR="00BA2518">
              <w:rPr>
                <w:rFonts w:eastAsia="SimSun"/>
                <w:sz w:val="18"/>
                <w:lang w:eastAsia="zh-CN"/>
              </w:rPr>
              <w:t>,</w:t>
            </w:r>
            <w:r w:rsidRPr="00FD66E8">
              <w:rPr>
                <w:rFonts w:eastAsia="SimSun"/>
                <w:sz w:val="18"/>
                <w:lang w:eastAsia="zh-CN"/>
              </w:rPr>
              <w:t>4</w:t>
            </w:r>
          </w:p>
        </w:tc>
        <w:tc>
          <w:tcPr>
            <w:tcW w:w="970" w:type="pct"/>
            <w:shd w:val="clear" w:color="auto" w:fill="auto"/>
          </w:tcPr>
          <w:p w14:paraId="3DAE5EF3"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0</w:t>
            </w:r>
            <w:r w:rsidR="00BA2518">
              <w:rPr>
                <w:rFonts w:eastAsia="SimSun"/>
                <w:sz w:val="18"/>
                <w:lang w:eastAsia="zh-CN"/>
              </w:rPr>
              <w:t>,</w:t>
            </w:r>
            <w:r w:rsidRPr="00FD66E8">
              <w:rPr>
                <w:rFonts w:eastAsia="SimSun"/>
                <w:sz w:val="18"/>
                <w:lang w:eastAsia="zh-CN"/>
              </w:rPr>
              <w:t>4</w:t>
            </w:r>
          </w:p>
        </w:tc>
      </w:tr>
      <w:tr w:rsidR="000B45AF" w:rsidRPr="00FD66E8" w14:paraId="59C74F63" w14:textId="77777777" w:rsidTr="00803F01">
        <w:tblPrEx>
          <w:tblCellMar>
            <w:left w:w="108" w:type="dxa"/>
            <w:right w:w="108" w:type="dxa"/>
          </w:tblCellMar>
          <w:tblLook w:val="04A0" w:firstRow="1" w:lastRow="0" w:firstColumn="1" w:lastColumn="0" w:noHBand="0" w:noVBand="1"/>
        </w:tblPrEx>
        <w:tc>
          <w:tcPr>
            <w:tcW w:w="579" w:type="pct"/>
            <w:vMerge/>
            <w:shd w:val="clear" w:color="auto" w:fill="auto"/>
          </w:tcPr>
          <w:p w14:paraId="17CA0DA9" w14:textId="77777777" w:rsidR="000B45AF" w:rsidRPr="00FD66E8" w:rsidRDefault="000B45AF" w:rsidP="000B45AF">
            <w:pPr>
              <w:spacing w:before="40" w:after="40" w:line="220" w:lineRule="exact"/>
              <w:ind w:right="113"/>
              <w:rPr>
                <w:rFonts w:eastAsia="SimSun"/>
                <w:sz w:val="18"/>
                <w:lang w:eastAsia="zh-CN"/>
              </w:rPr>
            </w:pPr>
          </w:p>
        </w:tc>
        <w:tc>
          <w:tcPr>
            <w:tcW w:w="632" w:type="pct"/>
            <w:shd w:val="clear" w:color="auto" w:fill="auto"/>
          </w:tcPr>
          <w:p w14:paraId="3D7ABC46" w14:textId="77777777" w:rsidR="000B45AF" w:rsidRPr="00FD66E8" w:rsidRDefault="000B45AF" w:rsidP="000B45AF">
            <w:pPr>
              <w:spacing w:before="40" w:after="40" w:line="220" w:lineRule="exact"/>
              <w:rPr>
                <w:sz w:val="18"/>
              </w:rPr>
            </w:pPr>
            <w:r w:rsidRPr="00FD66E8">
              <w:rPr>
                <w:sz w:val="18"/>
              </w:rPr>
              <w:t>Primaria</w:t>
            </w:r>
          </w:p>
        </w:tc>
        <w:tc>
          <w:tcPr>
            <w:tcW w:w="335" w:type="pct"/>
            <w:shd w:val="clear" w:color="auto" w:fill="auto"/>
          </w:tcPr>
          <w:p w14:paraId="2895A5E5"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313</w:t>
            </w:r>
          </w:p>
        </w:tc>
        <w:tc>
          <w:tcPr>
            <w:tcW w:w="528" w:type="pct"/>
            <w:shd w:val="clear" w:color="auto" w:fill="auto"/>
          </w:tcPr>
          <w:p w14:paraId="1009FB37"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2</w:t>
            </w:r>
            <w:r w:rsidR="00C75F67">
              <w:rPr>
                <w:rFonts w:eastAsia="SimSun"/>
                <w:sz w:val="18"/>
                <w:lang w:eastAsia="zh-CN"/>
              </w:rPr>
              <w:t>,</w:t>
            </w:r>
            <w:r w:rsidRPr="00FD66E8">
              <w:rPr>
                <w:rFonts w:eastAsia="SimSun"/>
                <w:sz w:val="18"/>
                <w:lang w:eastAsia="zh-CN"/>
              </w:rPr>
              <w:t>5</w:t>
            </w:r>
          </w:p>
        </w:tc>
        <w:tc>
          <w:tcPr>
            <w:tcW w:w="1029" w:type="pct"/>
            <w:shd w:val="clear" w:color="auto" w:fill="auto"/>
          </w:tcPr>
          <w:p w14:paraId="69F72938"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2</w:t>
            </w:r>
            <w:r w:rsidR="00C75F67">
              <w:rPr>
                <w:rFonts w:eastAsia="SimSun"/>
                <w:sz w:val="18"/>
                <w:lang w:eastAsia="zh-CN"/>
              </w:rPr>
              <w:t>,</w:t>
            </w:r>
            <w:r w:rsidRPr="00FD66E8">
              <w:rPr>
                <w:rFonts w:eastAsia="SimSun"/>
                <w:sz w:val="18"/>
                <w:lang w:eastAsia="zh-CN"/>
              </w:rPr>
              <w:t>5</w:t>
            </w:r>
          </w:p>
        </w:tc>
        <w:tc>
          <w:tcPr>
            <w:tcW w:w="368" w:type="pct"/>
            <w:shd w:val="clear" w:color="auto" w:fill="auto"/>
          </w:tcPr>
          <w:p w14:paraId="49F54B0B"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109</w:t>
            </w:r>
          </w:p>
        </w:tc>
        <w:tc>
          <w:tcPr>
            <w:tcW w:w="559" w:type="pct"/>
            <w:shd w:val="clear" w:color="auto" w:fill="auto"/>
          </w:tcPr>
          <w:p w14:paraId="624CCEF1"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0</w:t>
            </w:r>
            <w:r w:rsidR="00BA2518">
              <w:rPr>
                <w:rFonts w:eastAsia="SimSun"/>
                <w:sz w:val="18"/>
                <w:lang w:eastAsia="zh-CN"/>
              </w:rPr>
              <w:t>,</w:t>
            </w:r>
            <w:r w:rsidRPr="00FD66E8">
              <w:rPr>
                <w:rFonts w:eastAsia="SimSun"/>
                <w:sz w:val="18"/>
                <w:lang w:eastAsia="zh-CN"/>
              </w:rPr>
              <w:t>9</w:t>
            </w:r>
          </w:p>
        </w:tc>
        <w:tc>
          <w:tcPr>
            <w:tcW w:w="970" w:type="pct"/>
            <w:shd w:val="clear" w:color="auto" w:fill="auto"/>
          </w:tcPr>
          <w:p w14:paraId="37ABED9C"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0</w:t>
            </w:r>
            <w:r w:rsidR="00BA2518">
              <w:rPr>
                <w:rFonts w:eastAsia="SimSun"/>
                <w:sz w:val="18"/>
                <w:lang w:eastAsia="zh-CN"/>
              </w:rPr>
              <w:t>,</w:t>
            </w:r>
            <w:r w:rsidRPr="00FD66E8">
              <w:rPr>
                <w:rFonts w:eastAsia="SimSun"/>
                <w:sz w:val="18"/>
                <w:lang w:eastAsia="zh-CN"/>
              </w:rPr>
              <w:t>9</w:t>
            </w:r>
          </w:p>
        </w:tc>
      </w:tr>
      <w:tr w:rsidR="000B45AF" w:rsidRPr="00FD66E8" w14:paraId="0DAFF57F" w14:textId="77777777" w:rsidTr="00803F01">
        <w:tblPrEx>
          <w:tblCellMar>
            <w:left w:w="108" w:type="dxa"/>
            <w:right w:w="108" w:type="dxa"/>
          </w:tblCellMar>
          <w:tblLook w:val="04A0" w:firstRow="1" w:lastRow="0" w:firstColumn="1" w:lastColumn="0" w:noHBand="0" w:noVBand="1"/>
        </w:tblPrEx>
        <w:tc>
          <w:tcPr>
            <w:tcW w:w="579" w:type="pct"/>
            <w:vMerge/>
            <w:shd w:val="clear" w:color="auto" w:fill="auto"/>
          </w:tcPr>
          <w:p w14:paraId="4E3D8160" w14:textId="77777777" w:rsidR="000B45AF" w:rsidRPr="00FD66E8" w:rsidRDefault="000B45AF" w:rsidP="000B45AF">
            <w:pPr>
              <w:spacing w:before="40" w:after="40" w:line="220" w:lineRule="exact"/>
              <w:ind w:right="113"/>
              <w:rPr>
                <w:rFonts w:eastAsia="SimSun"/>
                <w:sz w:val="18"/>
                <w:lang w:eastAsia="zh-CN"/>
              </w:rPr>
            </w:pPr>
          </w:p>
        </w:tc>
        <w:tc>
          <w:tcPr>
            <w:tcW w:w="632" w:type="pct"/>
            <w:shd w:val="clear" w:color="auto" w:fill="auto"/>
          </w:tcPr>
          <w:p w14:paraId="289915BF" w14:textId="77777777" w:rsidR="000B45AF" w:rsidRPr="00FD66E8" w:rsidRDefault="000B45AF" w:rsidP="000B45AF">
            <w:pPr>
              <w:spacing w:before="40" w:after="40" w:line="220" w:lineRule="exact"/>
              <w:rPr>
                <w:sz w:val="18"/>
              </w:rPr>
            </w:pPr>
            <w:r w:rsidRPr="00FD66E8">
              <w:rPr>
                <w:sz w:val="18"/>
              </w:rPr>
              <w:t>Secundaria</w:t>
            </w:r>
          </w:p>
        </w:tc>
        <w:tc>
          <w:tcPr>
            <w:tcW w:w="335" w:type="pct"/>
            <w:shd w:val="clear" w:color="auto" w:fill="auto"/>
          </w:tcPr>
          <w:p w14:paraId="13E3FA02"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182</w:t>
            </w:r>
          </w:p>
        </w:tc>
        <w:tc>
          <w:tcPr>
            <w:tcW w:w="528" w:type="pct"/>
            <w:shd w:val="clear" w:color="auto" w:fill="auto"/>
          </w:tcPr>
          <w:p w14:paraId="2BFAEC5B"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1</w:t>
            </w:r>
            <w:r w:rsidR="00C75F67">
              <w:rPr>
                <w:rFonts w:eastAsia="SimSun"/>
                <w:sz w:val="18"/>
                <w:lang w:eastAsia="zh-CN"/>
              </w:rPr>
              <w:t>,</w:t>
            </w:r>
            <w:r w:rsidRPr="00FD66E8">
              <w:rPr>
                <w:rFonts w:eastAsia="SimSun"/>
                <w:sz w:val="18"/>
                <w:lang w:eastAsia="zh-CN"/>
              </w:rPr>
              <w:t>2</w:t>
            </w:r>
          </w:p>
        </w:tc>
        <w:tc>
          <w:tcPr>
            <w:tcW w:w="1029" w:type="pct"/>
            <w:shd w:val="clear" w:color="auto" w:fill="auto"/>
          </w:tcPr>
          <w:p w14:paraId="544A196D"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1</w:t>
            </w:r>
            <w:r w:rsidR="00C75F67">
              <w:rPr>
                <w:rFonts w:eastAsia="SimSun"/>
                <w:sz w:val="18"/>
                <w:lang w:eastAsia="zh-CN"/>
              </w:rPr>
              <w:t>,</w:t>
            </w:r>
            <w:r w:rsidRPr="00FD66E8">
              <w:rPr>
                <w:rFonts w:eastAsia="SimSun"/>
                <w:sz w:val="18"/>
                <w:lang w:eastAsia="zh-CN"/>
              </w:rPr>
              <w:t>1</w:t>
            </w:r>
          </w:p>
        </w:tc>
        <w:tc>
          <w:tcPr>
            <w:tcW w:w="368" w:type="pct"/>
            <w:shd w:val="clear" w:color="auto" w:fill="auto"/>
          </w:tcPr>
          <w:p w14:paraId="39BE578B"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78</w:t>
            </w:r>
          </w:p>
        </w:tc>
        <w:tc>
          <w:tcPr>
            <w:tcW w:w="559" w:type="pct"/>
            <w:shd w:val="clear" w:color="auto" w:fill="auto"/>
          </w:tcPr>
          <w:p w14:paraId="56314D61"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0</w:t>
            </w:r>
            <w:r w:rsidR="00BA2518">
              <w:rPr>
                <w:rFonts w:eastAsia="SimSun"/>
                <w:sz w:val="18"/>
                <w:lang w:eastAsia="zh-CN"/>
              </w:rPr>
              <w:t>,</w:t>
            </w:r>
            <w:r w:rsidRPr="00FD66E8">
              <w:rPr>
                <w:rFonts w:eastAsia="SimSun"/>
                <w:sz w:val="18"/>
                <w:lang w:eastAsia="zh-CN"/>
              </w:rPr>
              <w:t>5</w:t>
            </w:r>
          </w:p>
        </w:tc>
        <w:tc>
          <w:tcPr>
            <w:tcW w:w="970" w:type="pct"/>
            <w:shd w:val="clear" w:color="auto" w:fill="auto"/>
          </w:tcPr>
          <w:p w14:paraId="3C7272EE"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0</w:t>
            </w:r>
            <w:r w:rsidR="00BA2518">
              <w:rPr>
                <w:rFonts w:eastAsia="SimSun"/>
                <w:sz w:val="18"/>
                <w:lang w:eastAsia="zh-CN"/>
              </w:rPr>
              <w:t>,</w:t>
            </w:r>
            <w:r w:rsidRPr="00FD66E8">
              <w:rPr>
                <w:rFonts w:eastAsia="SimSun"/>
                <w:sz w:val="18"/>
                <w:lang w:eastAsia="zh-CN"/>
              </w:rPr>
              <w:t>5</w:t>
            </w:r>
          </w:p>
        </w:tc>
      </w:tr>
      <w:tr w:rsidR="000B45AF" w:rsidRPr="00FD66E8" w14:paraId="60FF15E9" w14:textId="77777777" w:rsidTr="00803F01">
        <w:tblPrEx>
          <w:tblCellMar>
            <w:left w:w="108" w:type="dxa"/>
            <w:right w:w="108" w:type="dxa"/>
          </w:tblCellMar>
          <w:tblLook w:val="04A0" w:firstRow="1" w:lastRow="0" w:firstColumn="1" w:lastColumn="0" w:noHBand="0" w:noVBand="1"/>
        </w:tblPrEx>
        <w:tc>
          <w:tcPr>
            <w:tcW w:w="579" w:type="pct"/>
            <w:vMerge w:val="restart"/>
            <w:shd w:val="clear" w:color="auto" w:fill="auto"/>
          </w:tcPr>
          <w:p w14:paraId="3269C53B" w14:textId="77777777" w:rsidR="000B45AF" w:rsidRPr="00FD66E8" w:rsidRDefault="000B45AF" w:rsidP="000B45AF">
            <w:pPr>
              <w:spacing w:before="40" w:after="40" w:line="220" w:lineRule="exact"/>
              <w:ind w:right="113"/>
              <w:rPr>
                <w:rFonts w:eastAsia="SimSun"/>
                <w:sz w:val="18"/>
                <w:lang w:eastAsia="zh-CN"/>
              </w:rPr>
            </w:pPr>
            <w:r w:rsidRPr="00FD66E8">
              <w:rPr>
                <w:rFonts w:eastAsia="SimSun"/>
                <w:sz w:val="18"/>
                <w:lang w:eastAsia="zh-CN"/>
              </w:rPr>
              <w:t>2015/16</w:t>
            </w:r>
          </w:p>
        </w:tc>
        <w:tc>
          <w:tcPr>
            <w:tcW w:w="632" w:type="pct"/>
            <w:shd w:val="clear" w:color="auto" w:fill="auto"/>
          </w:tcPr>
          <w:p w14:paraId="1EC035D6" w14:textId="77777777" w:rsidR="000B45AF" w:rsidRPr="00FD66E8" w:rsidRDefault="000B45AF" w:rsidP="000B45AF">
            <w:pPr>
              <w:spacing w:before="40" w:after="40" w:line="220" w:lineRule="exact"/>
              <w:rPr>
                <w:sz w:val="18"/>
              </w:rPr>
            </w:pPr>
            <w:r w:rsidRPr="00FD66E8">
              <w:rPr>
                <w:sz w:val="18"/>
              </w:rPr>
              <w:t>Preprimaria</w:t>
            </w:r>
          </w:p>
        </w:tc>
        <w:tc>
          <w:tcPr>
            <w:tcW w:w="335" w:type="pct"/>
            <w:shd w:val="clear" w:color="auto" w:fill="auto"/>
          </w:tcPr>
          <w:p w14:paraId="4EDE1E92"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115</w:t>
            </w:r>
          </w:p>
        </w:tc>
        <w:tc>
          <w:tcPr>
            <w:tcW w:w="528" w:type="pct"/>
            <w:shd w:val="clear" w:color="auto" w:fill="auto"/>
          </w:tcPr>
          <w:p w14:paraId="3A4799FC"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1</w:t>
            </w:r>
            <w:r w:rsidR="00C75F67">
              <w:rPr>
                <w:rFonts w:eastAsia="SimSun"/>
                <w:sz w:val="18"/>
                <w:lang w:eastAsia="zh-CN"/>
              </w:rPr>
              <w:t>,</w:t>
            </w:r>
            <w:r w:rsidRPr="00FD66E8">
              <w:rPr>
                <w:rFonts w:eastAsia="SimSun"/>
                <w:sz w:val="18"/>
                <w:lang w:eastAsia="zh-CN"/>
              </w:rPr>
              <w:t>3</w:t>
            </w:r>
          </w:p>
        </w:tc>
        <w:tc>
          <w:tcPr>
            <w:tcW w:w="1029" w:type="pct"/>
            <w:shd w:val="clear" w:color="auto" w:fill="auto"/>
          </w:tcPr>
          <w:p w14:paraId="67EB354E"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1</w:t>
            </w:r>
            <w:r w:rsidR="00C75F67">
              <w:rPr>
                <w:rFonts w:eastAsia="SimSun"/>
                <w:sz w:val="18"/>
                <w:lang w:eastAsia="zh-CN"/>
              </w:rPr>
              <w:t>,</w:t>
            </w:r>
            <w:r w:rsidRPr="00FD66E8">
              <w:rPr>
                <w:rFonts w:eastAsia="SimSun"/>
                <w:sz w:val="18"/>
                <w:lang w:eastAsia="zh-CN"/>
              </w:rPr>
              <w:t>3</w:t>
            </w:r>
          </w:p>
        </w:tc>
        <w:tc>
          <w:tcPr>
            <w:tcW w:w="368" w:type="pct"/>
            <w:shd w:val="clear" w:color="auto" w:fill="auto"/>
          </w:tcPr>
          <w:p w14:paraId="4568EC98"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29</w:t>
            </w:r>
          </w:p>
        </w:tc>
        <w:tc>
          <w:tcPr>
            <w:tcW w:w="559" w:type="pct"/>
            <w:shd w:val="clear" w:color="auto" w:fill="auto"/>
          </w:tcPr>
          <w:p w14:paraId="65495557"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0</w:t>
            </w:r>
            <w:r w:rsidR="00BA2518">
              <w:rPr>
                <w:rFonts w:eastAsia="SimSun"/>
                <w:sz w:val="18"/>
                <w:lang w:eastAsia="zh-CN"/>
              </w:rPr>
              <w:t>,</w:t>
            </w:r>
            <w:r w:rsidRPr="00FD66E8">
              <w:rPr>
                <w:rFonts w:eastAsia="SimSun"/>
                <w:sz w:val="18"/>
                <w:lang w:eastAsia="zh-CN"/>
              </w:rPr>
              <w:t>4</w:t>
            </w:r>
          </w:p>
        </w:tc>
        <w:tc>
          <w:tcPr>
            <w:tcW w:w="970" w:type="pct"/>
            <w:shd w:val="clear" w:color="auto" w:fill="auto"/>
          </w:tcPr>
          <w:p w14:paraId="495BC771"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0</w:t>
            </w:r>
            <w:r w:rsidR="00BA2518">
              <w:rPr>
                <w:rFonts w:eastAsia="SimSun"/>
                <w:sz w:val="18"/>
                <w:lang w:eastAsia="zh-CN"/>
              </w:rPr>
              <w:t>,</w:t>
            </w:r>
            <w:r w:rsidRPr="00FD66E8">
              <w:rPr>
                <w:rFonts w:eastAsia="SimSun"/>
                <w:sz w:val="18"/>
                <w:lang w:eastAsia="zh-CN"/>
              </w:rPr>
              <w:t>4</w:t>
            </w:r>
          </w:p>
        </w:tc>
      </w:tr>
      <w:tr w:rsidR="000B45AF" w:rsidRPr="00FD66E8" w14:paraId="6102FAC7" w14:textId="77777777" w:rsidTr="00803F01">
        <w:tblPrEx>
          <w:tblCellMar>
            <w:left w:w="108" w:type="dxa"/>
            <w:right w:w="108" w:type="dxa"/>
          </w:tblCellMar>
          <w:tblLook w:val="04A0" w:firstRow="1" w:lastRow="0" w:firstColumn="1" w:lastColumn="0" w:noHBand="0" w:noVBand="1"/>
        </w:tblPrEx>
        <w:tc>
          <w:tcPr>
            <w:tcW w:w="579" w:type="pct"/>
            <w:vMerge/>
            <w:shd w:val="clear" w:color="auto" w:fill="auto"/>
          </w:tcPr>
          <w:p w14:paraId="34F88002" w14:textId="77777777" w:rsidR="000B45AF" w:rsidRPr="00FD66E8" w:rsidRDefault="000B45AF" w:rsidP="000B45AF">
            <w:pPr>
              <w:spacing w:before="40" w:after="40" w:line="220" w:lineRule="exact"/>
              <w:ind w:right="113"/>
              <w:rPr>
                <w:rFonts w:eastAsia="SimSun"/>
                <w:sz w:val="18"/>
                <w:lang w:eastAsia="zh-CN"/>
              </w:rPr>
            </w:pPr>
          </w:p>
        </w:tc>
        <w:tc>
          <w:tcPr>
            <w:tcW w:w="632" w:type="pct"/>
            <w:shd w:val="clear" w:color="auto" w:fill="auto"/>
          </w:tcPr>
          <w:p w14:paraId="3C53A9F0" w14:textId="77777777" w:rsidR="000B45AF" w:rsidRPr="00FD66E8" w:rsidRDefault="000B45AF" w:rsidP="000B45AF">
            <w:pPr>
              <w:spacing w:before="40" w:after="40" w:line="220" w:lineRule="exact"/>
              <w:rPr>
                <w:sz w:val="18"/>
              </w:rPr>
            </w:pPr>
            <w:r w:rsidRPr="00FD66E8">
              <w:rPr>
                <w:sz w:val="18"/>
              </w:rPr>
              <w:t>Primaria</w:t>
            </w:r>
          </w:p>
        </w:tc>
        <w:tc>
          <w:tcPr>
            <w:tcW w:w="335" w:type="pct"/>
            <w:shd w:val="clear" w:color="auto" w:fill="auto"/>
          </w:tcPr>
          <w:p w14:paraId="70AB3486"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391</w:t>
            </w:r>
          </w:p>
        </w:tc>
        <w:tc>
          <w:tcPr>
            <w:tcW w:w="528" w:type="pct"/>
            <w:shd w:val="clear" w:color="auto" w:fill="auto"/>
          </w:tcPr>
          <w:p w14:paraId="730AFECC"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2</w:t>
            </w:r>
            <w:r w:rsidR="00C75F67">
              <w:rPr>
                <w:rFonts w:eastAsia="SimSun"/>
                <w:sz w:val="18"/>
                <w:lang w:eastAsia="zh-CN"/>
              </w:rPr>
              <w:t>,</w:t>
            </w:r>
            <w:r w:rsidRPr="00FD66E8">
              <w:rPr>
                <w:rFonts w:eastAsia="SimSun"/>
                <w:sz w:val="18"/>
                <w:lang w:eastAsia="zh-CN"/>
              </w:rPr>
              <w:t>8</w:t>
            </w:r>
          </w:p>
        </w:tc>
        <w:tc>
          <w:tcPr>
            <w:tcW w:w="1029" w:type="pct"/>
            <w:shd w:val="clear" w:color="auto" w:fill="auto"/>
          </w:tcPr>
          <w:p w14:paraId="07DDDDB6"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2</w:t>
            </w:r>
            <w:r w:rsidR="00C75F67">
              <w:rPr>
                <w:rFonts w:eastAsia="SimSun"/>
                <w:sz w:val="18"/>
                <w:lang w:eastAsia="zh-CN"/>
              </w:rPr>
              <w:t>,</w:t>
            </w:r>
            <w:r w:rsidRPr="00FD66E8">
              <w:rPr>
                <w:rFonts w:eastAsia="SimSun"/>
                <w:sz w:val="18"/>
                <w:lang w:eastAsia="zh-CN"/>
              </w:rPr>
              <w:t>8</w:t>
            </w:r>
          </w:p>
        </w:tc>
        <w:tc>
          <w:tcPr>
            <w:tcW w:w="368" w:type="pct"/>
            <w:shd w:val="clear" w:color="auto" w:fill="auto"/>
          </w:tcPr>
          <w:p w14:paraId="658F3D7F"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130</w:t>
            </w:r>
          </w:p>
        </w:tc>
        <w:tc>
          <w:tcPr>
            <w:tcW w:w="559" w:type="pct"/>
            <w:shd w:val="clear" w:color="auto" w:fill="auto"/>
          </w:tcPr>
          <w:p w14:paraId="43371BAF"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1</w:t>
            </w:r>
            <w:r w:rsidR="00BA2518">
              <w:rPr>
                <w:rFonts w:eastAsia="SimSun"/>
                <w:sz w:val="18"/>
                <w:lang w:eastAsia="zh-CN"/>
              </w:rPr>
              <w:t>,</w:t>
            </w:r>
            <w:r w:rsidRPr="00FD66E8">
              <w:rPr>
                <w:rFonts w:eastAsia="SimSun"/>
                <w:sz w:val="18"/>
                <w:lang w:eastAsia="zh-CN"/>
              </w:rPr>
              <w:t>0</w:t>
            </w:r>
          </w:p>
        </w:tc>
        <w:tc>
          <w:tcPr>
            <w:tcW w:w="970" w:type="pct"/>
            <w:shd w:val="clear" w:color="auto" w:fill="auto"/>
          </w:tcPr>
          <w:p w14:paraId="342DEDA7"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1</w:t>
            </w:r>
            <w:r w:rsidR="00BA2518">
              <w:rPr>
                <w:rFonts w:eastAsia="SimSun"/>
                <w:sz w:val="18"/>
                <w:lang w:eastAsia="zh-CN"/>
              </w:rPr>
              <w:t>,</w:t>
            </w:r>
            <w:r w:rsidRPr="00FD66E8">
              <w:rPr>
                <w:rFonts w:eastAsia="SimSun"/>
                <w:sz w:val="18"/>
                <w:lang w:eastAsia="zh-CN"/>
              </w:rPr>
              <w:t>0</w:t>
            </w:r>
          </w:p>
        </w:tc>
      </w:tr>
      <w:tr w:rsidR="000B45AF" w:rsidRPr="00FD66E8" w14:paraId="7E68CD1A" w14:textId="77777777" w:rsidTr="00803F01">
        <w:tblPrEx>
          <w:tblCellMar>
            <w:left w:w="108" w:type="dxa"/>
            <w:right w:w="108" w:type="dxa"/>
          </w:tblCellMar>
          <w:tblLook w:val="04A0" w:firstRow="1" w:lastRow="0" w:firstColumn="1" w:lastColumn="0" w:noHBand="0" w:noVBand="1"/>
        </w:tblPrEx>
        <w:tc>
          <w:tcPr>
            <w:tcW w:w="579" w:type="pct"/>
            <w:vMerge/>
            <w:shd w:val="clear" w:color="auto" w:fill="auto"/>
          </w:tcPr>
          <w:p w14:paraId="4A5B9FB3" w14:textId="77777777" w:rsidR="000B45AF" w:rsidRPr="00FD66E8" w:rsidRDefault="000B45AF" w:rsidP="000B45AF">
            <w:pPr>
              <w:spacing w:before="40" w:after="40" w:line="220" w:lineRule="exact"/>
              <w:ind w:right="113"/>
              <w:rPr>
                <w:rFonts w:eastAsia="SimSun"/>
                <w:sz w:val="18"/>
                <w:lang w:eastAsia="zh-CN"/>
              </w:rPr>
            </w:pPr>
          </w:p>
        </w:tc>
        <w:tc>
          <w:tcPr>
            <w:tcW w:w="632" w:type="pct"/>
            <w:shd w:val="clear" w:color="auto" w:fill="auto"/>
          </w:tcPr>
          <w:p w14:paraId="380A7616" w14:textId="77777777" w:rsidR="000B45AF" w:rsidRPr="00FD66E8" w:rsidRDefault="000B45AF" w:rsidP="000B45AF">
            <w:pPr>
              <w:spacing w:before="40" w:after="40" w:line="220" w:lineRule="exact"/>
              <w:rPr>
                <w:sz w:val="18"/>
              </w:rPr>
            </w:pPr>
            <w:r w:rsidRPr="00FD66E8">
              <w:rPr>
                <w:sz w:val="18"/>
              </w:rPr>
              <w:t>Secundaria</w:t>
            </w:r>
          </w:p>
        </w:tc>
        <w:tc>
          <w:tcPr>
            <w:tcW w:w="335" w:type="pct"/>
            <w:shd w:val="clear" w:color="auto" w:fill="auto"/>
          </w:tcPr>
          <w:p w14:paraId="0460FE97"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193</w:t>
            </w:r>
          </w:p>
        </w:tc>
        <w:tc>
          <w:tcPr>
            <w:tcW w:w="528" w:type="pct"/>
            <w:shd w:val="clear" w:color="auto" w:fill="auto"/>
          </w:tcPr>
          <w:p w14:paraId="18139D1B"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1</w:t>
            </w:r>
            <w:r w:rsidR="00C75F67">
              <w:rPr>
                <w:rFonts w:eastAsia="SimSun"/>
                <w:sz w:val="18"/>
                <w:lang w:eastAsia="zh-CN"/>
              </w:rPr>
              <w:t>,</w:t>
            </w:r>
            <w:r w:rsidRPr="00FD66E8">
              <w:rPr>
                <w:rFonts w:eastAsia="SimSun"/>
                <w:sz w:val="18"/>
                <w:lang w:eastAsia="zh-CN"/>
              </w:rPr>
              <w:t>3</w:t>
            </w:r>
          </w:p>
        </w:tc>
        <w:tc>
          <w:tcPr>
            <w:tcW w:w="1029" w:type="pct"/>
            <w:shd w:val="clear" w:color="auto" w:fill="auto"/>
          </w:tcPr>
          <w:p w14:paraId="437EDBC4"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1</w:t>
            </w:r>
            <w:r w:rsidR="00C75F67">
              <w:rPr>
                <w:rFonts w:eastAsia="SimSun"/>
                <w:sz w:val="18"/>
                <w:lang w:eastAsia="zh-CN"/>
              </w:rPr>
              <w:t>,</w:t>
            </w:r>
            <w:r w:rsidRPr="00FD66E8">
              <w:rPr>
                <w:rFonts w:eastAsia="SimSun"/>
                <w:sz w:val="18"/>
                <w:lang w:eastAsia="zh-CN"/>
              </w:rPr>
              <w:t>2</w:t>
            </w:r>
          </w:p>
        </w:tc>
        <w:tc>
          <w:tcPr>
            <w:tcW w:w="368" w:type="pct"/>
            <w:shd w:val="clear" w:color="auto" w:fill="auto"/>
          </w:tcPr>
          <w:p w14:paraId="74C1C890"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91</w:t>
            </w:r>
          </w:p>
        </w:tc>
        <w:tc>
          <w:tcPr>
            <w:tcW w:w="559" w:type="pct"/>
            <w:shd w:val="clear" w:color="auto" w:fill="auto"/>
          </w:tcPr>
          <w:p w14:paraId="49383EC3"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0</w:t>
            </w:r>
            <w:r w:rsidR="00BA2518">
              <w:rPr>
                <w:rFonts w:eastAsia="SimSun"/>
                <w:sz w:val="18"/>
                <w:lang w:eastAsia="zh-CN"/>
              </w:rPr>
              <w:t>,</w:t>
            </w:r>
            <w:r w:rsidRPr="00FD66E8">
              <w:rPr>
                <w:rFonts w:eastAsia="SimSun"/>
                <w:sz w:val="18"/>
                <w:lang w:eastAsia="zh-CN"/>
              </w:rPr>
              <w:t>7</w:t>
            </w:r>
          </w:p>
        </w:tc>
        <w:tc>
          <w:tcPr>
            <w:tcW w:w="970" w:type="pct"/>
            <w:shd w:val="clear" w:color="auto" w:fill="auto"/>
          </w:tcPr>
          <w:p w14:paraId="0DCCA1D3"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0</w:t>
            </w:r>
            <w:r w:rsidR="00BA2518">
              <w:rPr>
                <w:rFonts w:eastAsia="SimSun"/>
                <w:sz w:val="18"/>
                <w:lang w:eastAsia="zh-CN"/>
              </w:rPr>
              <w:t>,</w:t>
            </w:r>
            <w:r w:rsidRPr="00FD66E8">
              <w:rPr>
                <w:rFonts w:eastAsia="SimSun"/>
                <w:sz w:val="18"/>
                <w:lang w:eastAsia="zh-CN"/>
              </w:rPr>
              <w:t>6</w:t>
            </w:r>
          </w:p>
        </w:tc>
      </w:tr>
      <w:tr w:rsidR="000B45AF" w:rsidRPr="00FD66E8" w14:paraId="3D532BE0" w14:textId="77777777" w:rsidTr="00803F01">
        <w:tblPrEx>
          <w:tblCellMar>
            <w:left w:w="108" w:type="dxa"/>
            <w:right w:w="108" w:type="dxa"/>
          </w:tblCellMar>
          <w:tblLook w:val="04A0" w:firstRow="1" w:lastRow="0" w:firstColumn="1" w:lastColumn="0" w:noHBand="0" w:noVBand="1"/>
        </w:tblPrEx>
        <w:tc>
          <w:tcPr>
            <w:tcW w:w="579" w:type="pct"/>
            <w:vMerge w:val="restart"/>
            <w:shd w:val="clear" w:color="auto" w:fill="auto"/>
          </w:tcPr>
          <w:p w14:paraId="15915A28" w14:textId="77777777" w:rsidR="000B45AF" w:rsidRPr="00FD66E8" w:rsidRDefault="000B45AF" w:rsidP="000B45AF">
            <w:pPr>
              <w:spacing w:before="40" w:after="40" w:line="220" w:lineRule="exact"/>
              <w:ind w:right="113"/>
              <w:rPr>
                <w:rFonts w:eastAsia="SimSun"/>
                <w:sz w:val="18"/>
                <w:lang w:eastAsia="zh-CN"/>
              </w:rPr>
            </w:pPr>
            <w:r w:rsidRPr="00FD66E8">
              <w:rPr>
                <w:rFonts w:eastAsia="SimSun"/>
                <w:sz w:val="18"/>
                <w:lang w:eastAsia="zh-CN"/>
              </w:rPr>
              <w:t>2016/17</w:t>
            </w:r>
          </w:p>
        </w:tc>
        <w:tc>
          <w:tcPr>
            <w:tcW w:w="632" w:type="pct"/>
            <w:shd w:val="clear" w:color="auto" w:fill="auto"/>
          </w:tcPr>
          <w:p w14:paraId="043C5FD1" w14:textId="77777777" w:rsidR="000B45AF" w:rsidRPr="00FD66E8" w:rsidRDefault="000B45AF" w:rsidP="000B45AF">
            <w:pPr>
              <w:spacing w:before="40" w:after="40" w:line="220" w:lineRule="exact"/>
              <w:rPr>
                <w:sz w:val="18"/>
              </w:rPr>
            </w:pPr>
            <w:r w:rsidRPr="00FD66E8">
              <w:rPr>
                <w:sz w:val="18"/>
              </w:rPr>
              <w:t>Preprimaria</w:t>
            </w:r>
          </w:p>
        </w:tc>
        <w:tc>
          <w:tcPr>
            <w:tcW w:w="335" w:type="pct"/>
            <w:shd w:val="clear" w:color="auto" w:fill="auto"/>
          </w:tcPr>
          <w:p w14:paraId="1B3479A5"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141</w:t>
            </w:r>
          </w:p>
        </w:tc>
        <w:tc>
          <w:tcPr>
            <w:tcW w:w="528" w:type="pct"/>
            <w:shd w:val="clear" w:color="auto" w:fill="auto"/>
          </w:tcPr>
          <w:p w14:paraId="472B6291"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1</w:t>
            </w:r>
            <w:r w:rsidR="00C75F67">
              <w:rPr>
                <w:rFonts w:eastAsia="SimSun"/>
                <w:sz w:val="18"/>
                <w:lang w:eastAsia="zh-CN"/>
              </w:rPr>
              <w:t>,</w:t>
            </w:r>
            <w:r w:rsidRPr="00FD66E8">
              <w:rPr>
                <w:rFonts w:eastAsia="SimSun"/>
                <w:sz w:val="18"/>
                <w:lang w:eastAsia="zh-CN"/>
              </w:rPr>
              <w:t>5</w:t>
            </w:r>
          </w:p>
        </w:tc>
        <w:tc>
          <w:tcPr>
            <w:tcW w:w="1029" w:type="pct"/>
            <w:shd w:val="clear" w:color="auto" w:fill="auto"/>
          </w:tcPr>
          <w:p w14:paraId="66713448"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1</w:t>
            </w:r>
            <w:r w:rsidR="00C75F67">
              <w:rPr>
                <w:rFonts w:eastAsia="SimSun"/>
                <w:sz w:val="18"/>
                <w:lang w:eastAsia="zh-CN"/>
              </w:rPr>
              <w:t>,</w:t>
            </w:r>
            <w:r w:rsidRPr="00FD66E8">
              <w:rPr>
                <w:rFonts w:eastAsia="SimSun"/>
                <w:sz w:val="18"/>
                <w:lang w:eastAsia="zh-CN"/>
              </w:rPr>
              <w:t>5</w:t>
            </w:r>
          </w:p>
        </w:tc>
        <w:tc>
          <w:tcPr>
            <w:tcW w:w="368" w:type="pct"/>
            <w:shd w:val="clear" w:color="auto" w:fill="auto"/>
          </w:tcPr>
          <w:p w14:paraId="1FEFA5AB"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38</w:t>
            </w:r>
          </w:p>
        </w:tc>
        <w:tc>
          <w:tcPr>
            <w:tcW w:w="559" w:type="pct"/>
            <w:shd w:val="clear" w:color="auto" w:fill="auto"/>
          </w:tcPr>
          <w:p w14:paraId="47B36018"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0</w:t>
            </w:r>
            <w:r w:rsidR="00BA2518">
              <w:rPr>
                <w:rFonts w:eastAsia="SimSun"/>
                <w:sz w:val="18"/>
                <w:lang w:eastAsia="zh-CN"/>
              </w:rPr>
              <w:t>,</w:t>
            </w:r>
            <w:r w:rsidRPr="00FD66E8">
              <w:rPr>
                <w:rFonts w:eastAsia="SimSun"/>
                <w:sz w:val="18"/>
                <w:lang w:eastAsia="zh-CN"/>
              </w:rPr>
              <w:t>4</w:t>
            </w:r>
          </w:p>
        </w:tc>
        <w:tc>
          <w:tcPr>
            <w:tcW w:w="970" w:type="pct"/>
            <w:shd w:val="clear" w:color="auto" w:fill="auto"/>
          </w:tcPr>
          <w:p w14:paraId="477A63CB"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0</w:t>
            </w:r>
            <w:r w:rsidR="00BA2518">
              <w:rPr>
                <w:rFonts w:eastAsia="SimSun"/>
                <w:sz w:val="18"/>
                <w:lang w:eastAsia="zh-CN"/>
              </w:rPr>
              <w:t>,</w:t>
            </w:r>
            <w:r w:rsidRPr="00FD66E8">
              <w:rPr>
                <w:rFonts w:eastAsia="SimSun"/>
                <w:sz w:val="18"/>
                <w:lang w:eastAsia="zh-CN"/>
              </w:rPr>
              <w:t>4</w:t>
            </w:r>
          </w:p>
        </w:tc>
      </w:tr>
      <w:tr w:rsidR="000B45AF" w:rsidRPr="00FD66E8" w14:paraId="215F8C13" w14:textId="77777777" w:rsidTr="00803F01">
        <w:tblPrEx>
          <w:tblCellMar>
            <w:left w:w="108" w:type="dxa"/>
            <w:right w:w="108" w:type="dxa"/>
          </w:tblCellMar>
          <w:tblLook w:val="04A0" w:firstRow="1" w:lastRow="0" w:firstColumn="1" w:lastColumn="0" w:noHBand="0" w:noVBand="1"/>
        </w:tblPrEx>
        <w:tc>
          <w:tcPr>
            <w:tcW w:w="579" w:type="pct"/>
            <w:vMerge/>
            <w:shd w:val="clear" w:color="auto" w:fill="auto"/>
          </w:tcPr>
          <w:p w14:paraId="3AC71501" w14:textId="77777777" w:rsidR="000B45AF" w:rsidRPr="00FD66E8" w:rsidRDefault="000B45AF" w:rsidP="000B45AF">
            <w:pPr>
              <w:spacing w:before="40" w:after="40" w:line="220" w:lineRule="exact"/>
              <w:ind w:right="113"/>
              <w:rPr>
                <w:rFonts w:eastAsia="SimSun"/>
                <w:sz w:val="18"/>
                <w:lang w:eastAsia="zh-CN"/>
              </w:rPr>
            </w:pPr>
          </w:p>
        </w:tc>
        <w:tc>
          <w:tcPr>
            <w:tcW w:w="632" w:type="pct"/>
            <w:shd w:val="clear" w:color="auto" w:fill="auto"/>
          </w:tcPr>
          <w:p w14:paraId="027D9F09" w14:textId="77777777" w:rsidR="000B45AF" w:rsidRPr="00FD66E8" w:rsidRDefault="000B45AF" w:rsidP="000B45AF">
            <w:pPr>
              <w:spacing w:before="40" w:after="40" w:line="220" w:lineRule="exact"/>
              <w:rPr>
                <w:sz w:val="18"/>
              </w:rPr>
            </w:pPr>
            <w:r w:rsidRPr="00FD66E8">
              <w:rPr>
                <w:sz w:val="18"/>
              </w:rPr>
              <w:t>Primaria</w:t>
            </w:r>
          </w:p>
        </w:tc>
        <w:tc>
          <w:tcPr>
            <w:tcW w:w="335" w:type="pct"/>
            <w:shd w:val="clear" w:color="auto" w:fill="auto"/>
          </w:tcPr>
          <w:p w14:paraId="284ABD51"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485</w:t>
            </w:r>
          </w:p>
        </w:tc>
        <w:tc>
          <w:tcPr>
            <w:tcW w:w="528" w:type="pct"/>
            <w:shd w:val="clear" w:color="auto" w:fill="auto"/>
          </w:tcPr>
          <w:p w14:paraId="564D83E0"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3</w:t>
            </w:r>
            <w:r w:rsidR="00C75F67">
              <w:rPr>
                <w:rFonts w:eastAsia="SimSun"/>
                <w:sz w:val="18"/>
                <w:lang w:eastAsia="zh-CN"/>
              </w:rPr>
              <w:t>,</w:t>
            </w:r>
            <w:r w:rsidRPr="00FD66E8">
              <w:rPr>
                <w:rFonts w:eastAsia="SimSun"/>
                <w:sz w:val="18"/>
                <w:lang w:eastAsia="zh-CN"/>
              </w:rPr>
              <w:t>3</w:t>
            </w:r>
          </w:p>
        </w:tc>
        <w:tc>
          <w:tcPr>
            <w:tcW w:w="1029" w:type="pct"/>
            <w:shd w:val="clear" w:color="auto" w:fill="auto"/>
          </w:tcPr>
          <w:p w14:paraId="76C902BC"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3</w:t>
            </w:r>
            <w:r w:rsidR="00C75F67">
              <w:rPr>
                <w:rFonts w:eastAsia="SimSun"/>
                <w:sz w:val="18"/>
                <w:lang w:eastAsia="zh-CN"/>
              </w:rPr>
              <w:t>,</w:t>
            </w:r>
            <w:r w:rsidRPr="00FD66E8">
              <w:rPr>
                <w:rFonts w:eastAsia="SimSun"/>
                <w:sz w:val="18"/>
                <w:lang w:eastAsia="zh-CN"/>
              </w:rPr>
              <w:t>3</w:t>
            </w:r>
          </w:p>
        </w:tc>
        <w:tc>
          <w:tcPr>
            <w:tcW w:w="368" w:type="pct"/>
            <w:shd w:val="clear" w:color="auto" w:fill="auto"/>
          </w:tcPr>
          <w:p w14:paraId="187AE8C0"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162</w:t>
            </w:r>
          </w:p>
        </w:tc>
        <w:tc>
          <w:tcPr>
            <w:tcW w:w="559" w:type="pct"/>
            <w:shd w:val="clear" w:color="auto" w:fill="auto"/>
          </w:tcPr>
          <w:p w14:paraId="3E3FCA5E"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1</w:t>
            </w:r>
            <w:r w:rsidR="00BA2518">
              <w:rPr>
                <w:rFonts w:eastAsia="SimSun"/>
                <w:sz w:val="18"/>
                <w:lang w:eastAsia="zh-CN"/>
              </w:rPr>
              <w:t>,</w:t>
            </w:r>
            <w:r w:rsidRPr="00FD66E8">
              <w:rPr>
                <w:rFonts w:eastAsia="SimSun"/>
                <w:sz w:val="18"/>
                <w:lang w:eastAsia="zh-CN"/>
              </w:rPr>
              <w:t>2</w:t>
            </w:r>
          </w:p>
        </w:tc>
        <w:tc>
          <w:tcPr>
            <w:tcW w:w="970" w:type="pct"/>
            <w:shd w:val="clear" w:color="auto" w:fill="auto"/>
          </w:tcPr>
          <w:p w14:paraId="30434FF7"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1</w:t>
            </w:r>
            <w:r w:rsidR="00BA2518">
              <w:rPr>
                <w:rFonts w:eastAsia="SimSun"/>
                <w:sz w:val="18"/>
                <w:lang w:eastAsia="zh-CN"/>
              </w:rPr>
              <w:t>,</w:t>
            </w:r>
            <w:r w:rsidRPr="00FD66E8">
              <w:rPr>
                <w:rFonts w:eastAsia="SimSun"/>
                <w:sz w:val="18"/>
                <w:lang w:eastAsia="zh-CN"/>
              </w:rPr>
              <w:t>2</w:t>
            </w:r>
          </w:p>
        </w:tc>
      </w:tr>
      <w:tr w:rsidR="000B45AF" w:rsidRPr="00FD66E8" w14:paraId="75E0AF70" w14:textId="77777777" w:rsidTr="00803F01">
        <w:tblPrEx>
          <w:tblCellMar>
            <w:left w:w="108" w:type="dxa"/>
            <w:right w:w="108" w:type="dxa"/>
          </w:tblCellMar>
          <w:tblLook w:val="04A0" w:firstRow="1" w:lastRow="0" w:firstColumn="1" w:lastColumn="0" w:noHBand="0" w:noVBand="1"/>
        </w:tblPrEx>
        <w:tc>
          <w:tcPr>
            <w:tcW w:w="579" w:type="pct"/>
            <w:vMerge/>
            <w:shd w:val="clear" w:color="auto" w:fill="auto"/>
          </w:tcPr>
          <w:p w14:paraId="698D8A78" w14:textId="77777777" w:rsidR="000B45AF" w:rsidRPr="00FD66E8" w:rsidRDefault="000B45AF" w:rsidP="000B45AF">
            <w:pPr>
              <w:spacing w:before="40" w:after="40" w:line="220" w:lineRule="exact"/>
              <w:ind w:right="113"/>
              <w:rPr>
                <w:rFonts w:eastAsia="SimSun"/>
                <w:sz w:val="18"/>
                <w:lang w:eastAsia="zh-CN"/>
              </w:rPr>
            </w:pPr>
          </w:p>
        </w:tc>
        <w:tc>
          <w:tcPr>
            <w:tcW w:w="632" w:type="pct"/>
            <w:shd w:val="clear" w:color="auto" w:fill="auto"/>
          </w:tcPr>
          <w:p w14:paraId="76060810" w14:textId="77777777" w:rsidR="000B45AF" w:rsidRPr="00FD66E8" w:rsidRDefault="000B45AF" w:rsidP="000B45AF">
            <w:pPr>
              <w:spacing w:before="40" w:after="40" w:line="220" w:lineRule="exact"/>
              <w:rPr>
                <w:sz w:val="18"/>
              </w:rPr>
            </w:pPr>
            <w:r w:rsidRPr="00FD66E8">
              <w:rPr>
                <w:sz w:val="18"/>
              </w:rPr>
              <w:t>Secundaria</w:t>
            </w:r>
          </w:p>
        </w:tc>
        <w:tc>
          <w:tcPr>
            <w:tcW w:w="335" w:type="pct"/>
            <w:shd w:val="clear" w:color="auto" w:fill="auto"/>
          </w:tcPr>
          <w:p w14:paraId="60705249"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214</w:t>
            </w:r>
          </w:p>
        </w:tc>
        <w:tc>
          <w:tcPr>
            <w:tcW w:w="528" w:type="pct"/>
            <w:shd w:val="clear" w:color="auto" w:fill="auto"/>
          </w:tcPr>
          <w:p w14:paraId="501199C1"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1</w:t>
            </w:r>
            <w:r w:rsidR="00C75F67">
              <w:rPr>
                <w:rFonts w:eastAsia="SimSun"/>
                <w:sz w:val="18"/>
                <w:lang w:eastAsia="zh-CN"/>
              </w:rPr>
              <w:t>,</w:t>
            </w:r>
            <w:r w:rsidRPr="00FD66E8">
              <w:rPr>
                <w:rFonts w:eastAsia="SimSun"/>
                <w:sz w:val="18"/>
                <w:lang w:eastAsia="zh-CN"/>
              </w:rPr>
              <w:t>5</w:t>
            </w:r>
          </w:p>
        </w:tc>
        <w:tc>
          <w:tcPr>
            <w:tcW w:w="1029" w:type="pct"/>
            <w:shd w:val="clear" w:color="auto" w:fill="auto"/>
          </w:tcPr>
          <w:p w14:paraId="4E4455C8"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1</w:t>
            </w:r>
            <w:r w:rsidR="00C75F67">
              <w:rPr>
                <w:rFonts w:eastAsia="SimSun"/>
                <w:sz w:val="18"/>
                <w:lang w:eastAsia="zh-CN"/>
              </w:rPr>
              <w:t>,</w:t>
            </w:r>
            <w:r w:rsidRPr="00FD66E8">
              <w:rPr>
                <w:rFonts w:eastAsia="SimSun"/>
                <w:sz w:val="18"/>
                <w:lang w:eastAsia="zh-CN"/>
              </w:rPr>
              <w:t>4</w:t>
            </w:r>
          </w:p>
        </w:tc>
        <w:tc>
          <w:tcPr>
            <w:tcW w:w="368" w:type="pct"/>
            <w:shd w:val="clear" w:color="auto" w:fill="auto"/>
          </w:tcPr>
          <w:p w14:paraId="2E9BBD3D"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94</w:t>
            </w:r>
          </w:p>
        </w:tc>
        <w:tc>
          <w:tcPr>
            <w:tcW w:w="559" w:type="pct"/>
            <w:shd w:val="clear" w:color="auto" w:fill="auto"/>
          </w:tcPr>
          <w:p w14:paraId="27B78FFF"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0</w:t>
            </w:r>
            <w:r w:rsidR="00BA2518">
              <w:rPr>
                <w:rFonts w:eastAsia="SimSun"/>
                <w:sz w:val="18"/>
                <w:lang w:eastAsia="zh-CN"/>
              </w:rPr>
              <w:t>,</w:t>
            </w:r>
            <w:r w:rsidRPr="00FD66E8">
              <w:rPr>
                <w:rFonts w:eastAsia="SimSun"/>
                <w:sz w:val="18"/>
                <w:lang w:eastAsia="zh-CN"/>
              </w:rPr>
              <w:t>7</w:t>
            </w:r>
          </w:p>
        </w:tc>
        <w:tc>
          <w:tcPr>
            <w:tcW w:w="970" w:type="pct"/>
            <w:shd w:val="clear" w:color="auto" w:fill="auto"/>
          </w:tcPr>
          <w:p w14:paraId="481C0460"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0</w:t>
            </w:r>
            <w:r w:rsidR="00BA2518">
              <w:rPr>
                <w:rFonts w:eastAsia="SimSun"/>
                <w:sz w:val="18"/>
                <w:lang w:eastAsia="zh-CN"/>
              </w:rPr>
              <w:t>,</w:t>
            </w:r>
            <w:r w:rsidRPr="00FD66E8">
              <w:rPr>
                <w:rFonts w:eastAsia="SimSun"/>
                <w:sz w:val="18"/>
                <w:lang w:eastAsia="zh-CN"/>
              </w:rPr>
              <w:t>7</w:t>
            </w:r>
          </w:p>
        </w:tc>
      </w:tr>
      <w:tr w:rsidR="000B45AF" w:rsidRPr="00FD66E8" w14:paraId="6F555EDF" w14:textId="77777777" w:rsidTr="00803F01">
        <w:tblPrEx>
          <w:tblCellMar>
            <w:left w:w="108" w:type="dxa"/>
            <w:right w:w="108" w:type="dxa"/>
          </w:tblCellMar>
          <w:tblLook w:val="04A0" w:firstRow="1" w:lastRow="0" w:firstColumn="1" w:lastColumn="0" w:noHBand="0" w:noVBand="1"/>
        </w:tblPrEx>
        <w:tc>
          <w:tcPr>
            <w:tcW w:w="579" w:type="pct"/>
            <w:vMerge w:val="restart"/>
            <w:shd w:val="clear" w:color="auto" w:fill="auto"/>
          </w:tcPr>
          <w:p w14:paraId="47B7505A" w14:textId="77777777" w:rsidR="000B45AF" w:rsidRPr="00FD66E8" w:rsidRDefault="000B45AF" w:rsidP="000B45AF">
            <w:pPr>
              <w:spacing w:before="40" w:after="40" w:line="220" w:lineRule="exact"/>
              <w:ind w:right="113"/>
              <w:rPr>
                <w:rFonts w:eastAsia="SimSun"/>
                <w:sz w:val="18"/>
                <w:lang w:eastAsia="zh-CN"/>
              </w:rPr>
            </w:pPr>
            <w:r w:rsidRPr="00FD66E8">
              <w:rPr>
                <w:rFonts w:eastAsia="SimSun"/>
                <w:sz w:val="18"/>
                <w:lang w:eastAsia="zh-CN"/>
              </w:rPr>
              <w:t>2017/18</w:t>
            </w:r>
          </w:p>
        </w:tc>
        <w:tc>
          <w:tcPr>
            <w:tcW w:w="632" w:type="pct"/>
            <w:shd w:val="clear" w:color="auto" w:fill="auto"/>
          </w:tcPr>
          <w:p w14:paraId="5E925F7D" w14:textId="77777777" w:rsidR="000B45AF" w:rsidRPr="00FD66E8" w:rsidRDefault="000B45AF" w:rsidP="000B45AF">
            <w:pPr>
              <w:spacing w:before="40" w:after="40" w:line="220" w:lineRule="exact"/>
              <w:rPr>
                <w:sz w:val="18"/>
              </w:rPr>
            </w:pPr>
            <w:r w:rsidRPr="00FD66E8">
              <w:rPr>
                <w:sz w:val="18"/>
              </w:rPr>
              <w:t>Preprimaria</w:t>
            </w:r>
          </w:p>
        </w:tc>
        <w:tc>
          <w:tcPr>
            <w:tcW w:w="335" w:type="pct"/>
            <w:shd w:val="clear" w:color="auto" w:fill="auto"/>
          </w:tcPr>
          <w:p w14:paraId="30663399"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168</w:t>
            </w:r>
          </w:p>
        </w:tc>
        <w:tc>
          <w:tcPr>
            <w:tcW w:w="528" w:type="pct"/>
            <w:shd w:val="clear" w:color="auto" w:fill="auto"/>
          </w:tcPr>
          <w:p w14:paraId="5BD651B7"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1</w:t>
            </w:r>
            <w:r w:rsidR="00C75F67">
              <w:rPr>
                <w:rFonts w:eastAsia="SimSun"/>
                <w:sz w:val="18"/>
                <w:lang w:eastAsia="zh-CN"/>
              </w:rPr>
              <w:t>,</w:t>
            </w:r>
            <w:r w:rsidRPr="00FD66E8">
              <w:rPr>
                <w:rFonts w:eastAsia="SimSun"/>
                <w:sz w:val="18"/>
                <w:lang w:eastAsia="zh-CN"/>
              </w:rPr>
              <w:t>7</w:t>
            </w:r>
          </w:p>
        </w:tc>
        <w:tc>
          <w:tcPr>
            <w:tcW w:w="1029" w:type="pct"/>
            <w:shd w:val="clear" w:color="auto" w:fill="auto"/>
          </w:tcPr>
          <w:p w14:paraId="4809D137"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1</w:t>
            </w:r>
            <w:r w:rsidR="00C75F67">
              <w:rPr>
                <w:rFonts w:eastAsia="SimSun"/>
                <w:sz w:val="18"/>
                <w:lang w:eastAsia="zh-CN"/>
              </w:rPr>
              <w:t>,</w:t>
            </w:r>
            <w:r w:rsidRPr="00FD66E8">
              <w:rPr>
                <w:rFonts w:eastAsia="SimSun"/>
                <w:sz w:val="18"/>
                <w:lang w:eastAsia="zh-CN"/>
              </w:rPr>
              <w:t>7</w:t>
            </w:r>
          </w:p>
        </w:tc>
        <w:tc>
          <w:tcPr>
            <w:tcW w:w="368" w:type="pct"/>
            <w:shd w:val="clear" w:color="auto" w:fill="auto"/>
          </w:tcPr>
          <w:p w14:paraId="3BAC0EDC"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44</w:t>
            </w:r>
          </w:p>
        </w:tc>
        <w:tc>
          <w:tcPr>
            <w:tcW w:w="559" w:type="pct"/>
            <w:shd w:val="clear" w:color="auto" w:fill="auto"/>
          </w:tcPr>
          <w:p w14:paraId="52C2ECA1"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0</w:t>
            </w:r>
            <w:r w:rsidR="00BA2518">
              <w:rPr>
                <w:rFonts w:eastAsia="SimSun"/>
                <w:sz w:val="18"/>
                <w:lang w:eastAsia="zh-CN"/>
              </w:rPr>
              <w:t>,</w:t>
            </w:r>
            <w:r w:rsidRPr="00FD66E8">
              <w:rPr>
                <w:rFonts w:eastAsia="SimSun"/>
                <w:sz w:val="18"/>
                <w:lang w:eastAsia="zh-CN"/>
              </w:rPr>
              <w:t>5</w:t>
            </w:r>
          </w:p>
        </w:tc>
        <w:tc>
          <w:tcPr>
            <w:tcW w:w="970" w:type="pct"/>
            <w:shd w:val="clear" w:color="auto" w:fill="auto"/>
          </w:tcPr>
          <w:p w14:paraId="1AFCCD1C"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0</w:t>
            </w:r>
            <w:r w:rsidR="00BA2518">
              <w:rPr>
                <w:rFonts w:eastAsia="SimSun"/>
                <w:sz w:val="18"/>
                <w:lang w:eastAsia="zh-CN"/>
              </w:rPr>
              <w:t>,</w:t>
            </w:r>
            <w:r w:rsidRPr="00FD66E8">
              <w:rPr>
                <w:rFonts w:eastAsia="SimSun"/>
                <w:sz w:val="18"/>
                <w:lang w:eastAsia="zh-CN"/>
              </w:rPr>
              <w:t>5</w:t>
            </w:r>
          </w:p>
        </w:tc>
      </w:tr>
      <w:tr w:rsidR="000B45AF" w:rsidRPr="00FD66E8" w14:paraId="638B97F8" w14:textId="77777777" w:rsidTr="00803F01">
        <w:tblPrEx>
          <w:tblCellMar>
            <w:left w:w="108" w:type="dxa"/>
            <w:right w:w="108" w:type="dxa"/>
          </w:tblCellMar>
          <w:tblLook w:val="04A0" w:firstRow="1" w:lastRow="0" w:firstColumn="1" w:lastColumn="0" w:noHBand="0" w:noVBand="1"/>
        </w:tblPrEx>
        <w:tc>
          <w:tcPr>
            <w:tcW w:w="579" w:type="pct"/>
            <w:vMerge/>
            <w:shd w:val="clear" w:color="auto" w:fill="auto"/>
          </w:tcPr>
          <w:p w14:paraId="39257797" w14:textId="77777777" w:rsidR="000B45AF" w:rsidRPr="00FD66E8" w:rsidRDefault="000B45AF" w:rsidP="000B45AF">
            <w:pPr>
              <w:spacing w:before="40" w:after="40" w:line="220" w:lineRule="exact"/>
              <w:ind w:right="113"/>
              <w:rPr>
                <w:rFonts w:eastAsia="SimSun"/>
                <w:sz w:val="18"/>
                <w:lang w:eastAsia="zh-CN"/>
              </w:rPr>
            </w:pPr>
          </w:p>
        </w:tc>
        <w:tc>
          <w:tcPr>
            <w:tcW w:w="632" w:type="pct"/>
            <w:shd w:val="clear" w:color="auto" w:fill="auto"/>
          </w:tcPr>
          <w:p w14:paraId="6D69A8F4" w14:textId="77777777" w:rsidR="000B45AF" w:rsidRPr="00FD66E8" w:rsidRDefault="000B45AF" w:rsidP="000B45AF">
            <w:pPr>
              <w:spacing w:before="40" w:after="40" w:line="220" w:lineRule="exact"/>
              <w:rPr>
                <w:sz w:val="18"/>
              </w:rPr>
            </w:pPr>
            <w:r w:rsidRPr="00FD66E8">
              <w:rPr>
                <w:sz w:val="18"/>
              </w:rPr>
              <w:t>Primaria</w:t>
            </w:r>
          </w:p>
        </w:tc>
        <w:tc>
          <w:tcPr>
            <w:tcW w:w="335" w:type="pct"/>
            <w:shd w:val="clear" w:color="auto" w:fill="auto"/>
          </w:tcPr>
          <w:p w14:paraId="09839553"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598</w:t>
            </w:r>
          </w:p>
        </w:tc>
        <w:tc>
          <w:tcPr>
            <w:tcW w:w="528" w:type="pct"/>
            <w:shd w:val="clear" w:color="auto" w:fill="auto"/>
          </w:tcPr>
          <w:p w14:paraId="18044E39"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3</w:t>
            </w:r>
            <w:r w:rsidR="00C75F67">
              <w:rPr>
                <w:rFonts w:eastAsia="SimSun"/>
                <w:sz w:val="18"/>
                <w:lang w:eastAsia="zh-CN"/>
              </w:rPr>
              <w:t>,</w:t>
            </w:r>
            <w:r w:rsidRPr="00FD66E8">
              <w:rPr>
                <w:rFonts w:eastAsia="SimSun"/>
                <w:sz w:val="18"/>
                <w:lang w:eastAsia="zh-CN"/>
              </w:rPr>
              <w:t>8</w:t>
            </w:r>
          </w:p>
        </w:tc>
        <w:tc>
          <w:tcPr>
            <w:tcW w:w="1029" w:type="pct"/>
            <w:shd w:val="clear" w:color="auto" w:fill="auto"/>
          </w:tcPr>
          <w:p w14:paraId="7839959A"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3</w:t>
            </w:r>
            <w:r w:rsidR="00C75F67">
              <w:rPr>
                <w:rFonts w:eastAsia="SimSun"/>
                <w:sz w:val="18"/>
                <w:lang w:eastAsia="zh-CN"/>
              </w:rPr>
              <w:t>,</w:t>
            </w:r>
            <w:r w:rsidRPr="00FD66E8">
              <w:rPr>
                <w:rFonts w:eastAsia="SimSun"/>
                <w:sz w:val="18"/>
                <w:lang w:eastAsia="zh-CN"/>
              </w:rPr>
              <w:t>8</w:t>
            </w:r>
          </w:p>
        </w:tc>
        <w:tc>
          <w:tcPr>
            <w:tcW w:w="368" w:type="pct"/>
            <w:shd w:val="clear" w:color="auto" w:fill="auto"/>
          </w:tcPr>
          <w:p w14:paraId="542D3E4A"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191</w:t>
            </w:r>
          </w:p>
        </w:tc>
        <w:tc>
          <w:tcPr>
            <w:tcW w:w="559" w:type="pct"/>
            <w:shd w:val="clear" w:color="auto" w:fill="auto"/>
          </w:tcPr>
          <w:p w14:paraId="66BB74C6"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1</w:t>
            </w:r>
            <w:r w:rsidR="00BA2518">
              <w:rPr>
                <w:rFonts w:eastAsia="SimSun"/>
                <w:sz w:val="18"/>
                <w:lang w:eastAsia="zh-CN"/>
              </w:rPr>
              <w:t>,</w:t>
            </w:r>
            <w:r w:rsidRPr="00FD66E8">
              <w:rPr>
                <w:rFonts w:eastAsia="SimSun"/>
                <w:sz w:val="18"/>
                <w:lang w:eastAsia="zh-CN"/>
              </w:rPr>
              <w:t>3</w:t>
            </w:r>
          </w:p>
        </w:tc>
        <w:tc>
          <w:tcPr>
            <w:tcW w:w="970" w:type="pct"/>
            <w:shd w:val="clear" w:color="auto" w:fill="auto"/>
          </w:tcPr>
          <w:p w14:paraId="407BAC3E"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1</w:t>
            </w:r>
            <w:r w:rsidR="00BA2518">
              <w:rPr>
                <w:rFonts w:eastAsia="SimSun"/>
                <w:sz w:val="18"/>
                <w:lang w:eastAsia="zh-CN"/>
              </w:rPr>
              <w:t>,</w:t>
            </w:r>
            <w:r w:rsidRPr="00FD66E8">
              <w:rPr>
                <w:rFonts w:eastAsia="SimSun"/>
                <w:sz w:val="18"/>
                <w:lang w:eastAsia="zh-CN"/>
              </w:rPr>
              <w:t>3</w:t>
            </w:r>
          </w:p>
        </w:tc>
      </w:tr>
      <w:tr w:rsidR="000B45AF" w:rsidRPr="00FD66E8" w14:paraId="36BCD8A6" w14:textId="77777777" w:rsidTr="00803F01">
        <w:tblPrEx>
          <w:tblCellMar>
            <w:left w:w="108" w:type="dxa"/>
            <w:right w:w="108" w:type="dxa"/>
          </w:tblCellMar>
          <w:tblLook w:val="04A0" w:firstRow="1" w:lastRow="0" w:firstColumn="1" w:lastColumn="0" w:noHBand="0" w:noVBand="1"/>
        </w:tblPrEx>
        <w:tc>
          <w:tcPr>
            <w:tcW w:w="579" w:type="pct"/>
            <w:shd w:val="clear" w:color="auto" w:fill="auto"/>
          </w:tcPr>
          <w:p w14:paraId="7D51EFF0" w14:textId="77777777" w:rsidR="000B45AF" w:rsidRPr="00FD66E8" w:rsidRDefault="000B45AF" w:rsidP="000B45AF">
            <w:pPr>
              <w:spacing w:before="40" w:after="40" w:line="220" w:lineRule="exact"/>
              <w:ind w:right="113"/>
              <w:rPr>
                <w:rFonts w:eastAsia="SimSun"/>
                <w:sz w:val="18"/>
                <w:lang w:eastAsia="zh-CN"/>
              </w:rPr>
            </w:pPr>
          </w:p>
        </w:tc>
        <w:tc>
          <w:tcPr>
            <w:tcW w:w="632" w:type="pct"/>
            <w:tcBorders>
              <w:bottom w:val="single" w:sz="12" w:space="0" w:color="auto"/>
            </w:tcBorders>
            <w:shd w:val="clear" w:color="auto" w:fill="auto"/>
          </w:tcPr>
          <w:p w14:paraId="4B6ECB24" w14:textId="77777777" w:rsidR="000B45AF" w:rsidRPr="00FD66E8" w:rsidRDefault="000B45AF" w:rsidP="000B45AF">
            <w:pPr>
              <w:spacing w:before="40" w:after="40" w:line="220" w:lineRule="exact"/>
              <w:rPr>
                <w:sz w:val="18"/>
              </w:rPr>
            </w:pPr>
            <w:r w:rsidRPr="00FD66E8">
              <w:rPr>
                <w:sz w:val="18"/>
              </w:rPr>
              <w:t>Secundaria</w:t>
            </w:r>
          </w:p>
        </w:tc>
        <w:tc>
          <w:tcPr>
            <w:tcW w:w="335" w:type="pct"/>
            <w:shd w:val="clear" w:color="auto" w:fill="auto"/>
          </w:tcPr>
          <w:p w14:paraId="7473EEC7"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245</w:t>
            </w:r>
          </w:p>
        </w:tc>
        <w:tc>
          <w:tcPr>
            <w:tcW w:w="528" w:type="pct"/>
            <w:shd w:val="clear" w:color="auto" w:fill="auto"/>
          </w:tcPr>
          <w:p w14:paraId="1E9C4C2B"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1</w:t>
            </w:r>
            <w:r w:rsidR="00C75F67">
              <w:rPr>
                <w:rFonts w:eastAsia="SimSun"/>
                <w:sz w:val="18"/>
                <w:lang w:eastAsia="zh-CN"/>
              </w:rPr>
              <w:t>,</w:t>
            </w:r>
            <w:r w:rsidRPr="00FD66E8">
              <w:rPr>
                <w:rFonts w:eastAsia="SimSun"/>
                <w:sz w:val="18"/>
                <w:lang w:eastAsia="zh-CN"/>
              </w:rPr>
              <w:t>8</w:t>
            </w:r>
          </w:p>
        </w:tc>
        <w:tc>
          <w:tcPr>
            <w:tcW w:w="1029" w:type="pct"/>
            <w:shd w:val="clear" w:color="auto" w:fill="auto"/>
          </w:tcPr>
          <w:p w14:paraId="6D22DB78"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1</w:t>
            </w:r>
            <w:r w:rsidR="00C75F67">
              <w:rPr>
                <w:rFonts w:eastAsia="SimSun"/>
                <w:sz w:val="18"/>
                <w:lang w:eastAsia="zh-CN"/>
              </w:rPr>
              <w:t>,</w:t>
            </w:r>
            <w:r w:rsidRPr="00FD66E8">
              <w:rPr>
                <w:rFonts w:eastAsia="SimSun"/>
                <w:sz w:val="18"/>
                <w:lang w:eastAsia="zh-CN"/>
              </w:rPr>
              <w:t>7</w:t>
            </w:r>
          </w:p>
        </w:tc>
        <w:tc>
          <w:tcPr>
            <w:tcW w:w="368" w:type="pct"/>
            <w:shd w:val="clear" w:color="auto" w:fill="auto"/>
          </w:tcPr>
          <w:p w14:paraId="6D4A803B"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103</w:t>
            </w:r>
          </w:p>
        </w:tc>
        <w:tc>
          <w:tcPr>
            <w:tcW w:w="559" w:type="pct"/>
            <w:shd w:val="clear" w:color="auto" w:fill="auto"/>
          </w:tcPr>
          <w:p w14:paraId="5E26382A"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0</w:t>
            </w:r>
            <w:r w:rsidR="00BA2518">
              <w:rPr>
                <w:rFonts w:eastAsia="SimSun"/>
                <w:sz w:val="18"/>
                <w:lang w:eastAsia="zh-CN"/>
              </w:rPr>
              <w:t>,</w:t>
            </w:r>
            <w:r w:rsidRPr="00FD66E8">
              <w:rPr>
                <w:rFonts w:eastAsia="SimSun"/>
                <w:sz w:val="18"/>
                <w:lang w:eastAsia="zh-CN"/>
              </w:rPr>
              <w:t>8</w:t>
            </w:r>
          </w:p>
        </w:tc>
        <w:tc>
          <w:tcPr>
            <w:tcW w:w="970" w:type="pct"/>
            <w:shd w:val="clear" w:color="auto" w:fill="auto"/>
          </w:tcPr>
          <w:p w14:paraId="7B459046" w14:textId="77777777" w:rsidR="000B45AF" w:rsidRPr="00FD66E8" w:rsidRDefault="000B45AF" w:rsidP="000B45AF">
            <w:pPr>
              <w:spacing w:before="40" w:after="40" w:line="220" w:lineRule="exact"/>
              <w:ind w:right="113"/>
              <w:jc w:val="right"/>
              <w:rPr>
                <w:rFonts w:eastAsia="SimSun"/>
                <w:sz w:val="18"/>
                <w:lang w:eastAsia="zh-CN"/>
              </w:rPr>
            </w:pPr>
            <w:r w:rsidRPr="00FD66E8">
              <w:rPr>
                <w:rFonts w:eastAsia="SimSun"/>
                <w:sz w:val="18"/>
                <w:lang w:eastAsia="zh-CN"/>
              </w:rPr>
              <w:t>0</w:t>
            </w:r>
            <w:r w:rsidR="00BA2518">
              <w:rPr>
                <w:rFonts w:eastAsia="SimSun"/>
                <w:sz w:val="18"/>
                <w:lang w:eastAsia="zh-CN"/>
              </w:rPr>
              <w:t>,</w:t>
            </w:r>
            <w:r w:rsidRPr="00FD66E8">
              <w:rPr>
                <w:rFonts w:eastAsia="SimSun"/>
                <w:sz w:val="18"/>
                <w:lang w:eastAsia="zh-CN"/>
              </w:rPr>
              <w:t>8</w:t>
            </w:r>
          </w:p>
        </w:tc>
      </w:tr>
    </w:tbl>
    <w:p w14:paraId="05D01EAB" w14:textId="77777777" w:rsidR="000B45AF" w:rsidRPr="00FD66E8" w:rsidRDefault="000B45AF" w:rsidP="000B45AF">
      <w:pPr>
        <w:pStyle w:val="SingleTxtG"/>
        <w:spacing w:before="120" w:after="240"/>
        <w:ind w:left="0" w:firstLine="170"/>
        <w:jc w:val="left"/>
        <w:rPr>
          <w:sz w:val="18"/>
          <w:szCs w:val="18"/>
        </w:rPr>
      </w:pPr>
      <w:r w:rsidRPr="00FD66E8">
        <w:rPr>
          <w:i/>
          <w:iCs/>
          <w:sz w:val="18"/>
          <w:szCs w:val="18"/>
        </w:rPr>
        <w:t>Fuente:</w:t>
      </w:r>
      <w:r w:rsidRPr="00FD66E8">
        <w:rPr>
          <w:sz w:val="18"/>
          <w:szCs w:val="18"/>
        </w:rPr>
        <w:t xml:space="preserve"> Oficina de Educación y Asuntos de la Juventud (OEAJ)</w:t>
      </w:r>
      <w:r w:rsidR="006F2EF1">
        <w:rPr>
          <w:sz w:val="18"/>
          <w:szCs w:val="18"/>
        </w:rPr>
        <w:t>.</w:t>
      </w:r>
    </w:p>
    <w:p w14:paraId="1C3528BE" w14:textId="77777777" w:rsidR="00B31B0A" w:rsidRPr="00FD66E8" w:rsidRDefault="00B31B0A" w:rsidP="00B31B0A">
      <w:pPr>
        <w:pStyle w:val="SingleTxtG"/>
      </w:pPr>
      <w:r w:rsidRPr="00FD66E8">
        <w:lastRenderedPageBreak/>
        <w:t>108.</w:t>
      </w:r>
      <w:r w:rsidRPr="00FD66E8">
        <w:tab/>
        <w:t xml:space="preserve">Las Directrices sobre el Funcionamiento Escolar distribuidas por la OEAJ establecen claramente que las escuelas deben realizar ajustes y prestar asistencia en relación con el entorno de aprendizaje y la enseñanza para los alumnos con necesidades educativas especiales, incluidos la pluralidad de medios de evaluación, el permiso para utilizar métodos de respuesta adecuados y el ajuste de la construcción de establecimientos escolares para personas con discapacidad física, visual, auditiva o intelectual. Con este fin se ha creado el Fondo de Desarrollo de la Educación, que otorga a las escuelas subvenciones para la compra de material didáctico y equipos auxiliares, y para la construcción de un entorno accesible para los alumnos con necesidades educativas especiales. </w:t>
      </w:r>
    </w:p>
    <w:p w14:paraId="3E68B15A" w14:textId="77777777" w:rsidR="00B31B0A" w:rsidRPr="00FD66E8" w:rsidRDefault="00B31B0A" w:rsidP="00B31B0A">
      <w:pPr>
        <w:pStyle w:val="SingleTxtG"/>
      </w:pPr>
      <w:r w:rsidRPr="00FD66E8">
        <w:t>109.</w:t>
      </w:r>
      <w:r w:rsidRPr="00FD66E8">
        <w:tab/>
        <w:t>El Centro de Orientación Educativa y de Educación Especial, dependiente de la OEAJ, ha estado prestando servicios a estudiantes con necesidades educativas especiales; en el cuadro que figura a continuación se presenta la información sobre los casos que fueron objeto de seguimiento entre 2010 y 2017.</w:t>
      </w:r>
    </w:p>
    <w:tbl>
      <w:tblPr>
        <w:tblStyle w:val="Tablaconcuadrcula4"/>
        <w:tblW w:w="9639"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76"/>
        <w:gridCol w:w="1701"/>
        <w:gridCol w:w="951"/>
        <w:gridCol w:w="952"/>
        <w:gridCol w:w="952"/>
        <w:gridCol w:w="951"/>
        <w:gridCol w:w="952"/>
        <w:gridCol w:w="952"/>
        <w:gridCol w:w="952"/>
      </w:tblGrid>
      <w:tr w:rsidR="000B45AF" w:rsidRPr="00FD66E8" w14:paraId="373F65F8" w14:textId="77777777" w:rsidTr="000D4C47">
        <w:trPr>
          <w:tblHeader/>
        </w:trPr>
        <w:tc>
          <w:tcPr>
            <w:tcW w:w="9639" w:type="dxa"/>
            <w:gridSpan w:val="9"/>
            <w:tcBorders>
              <w:top w:val="single" w:sz="4" w:space="0" w:color="auto"/>
              <w:bottom w:val="single" w:sz="4" w:space="0" w:color="auto"/>
            </w:tcBorders>
            <w:shd w:val="clear" w:color="auto" w:fill="auto"/>
            <w:vAlign w:val="bottom"/>
          </w:tcPr>
          <w:p w14:paraId="5168A99A" w14:textId="77777777" w:rsidR="000B45AF" w:rsidRPr="00FD66E8" w:rsidRDefault="000B45AF" w:rsidP="000B45AF">
            <w:pPr>
              <w:spacing w:before="80" w:after="80" w:line="200" w:lineRule="exact"/>
              <w:ind w:right="113"/>
              <w:jc w:val="center"/>
              <w:rPr>
                <w:i/>
                <w:sz w:val="16"/>
                <w:lang w:eastAsia="zh-CN"/>
              </w:rPr>
            </w:pPr>
            <w:r w:rsidRPr="00FD66E8">
              <w:rPr>
                <w:i/>
                <w:iCs/>
                <w:sz w:val="16"/>
                <w:lang w:eastAsia="zh-CN"/>
              </w:rPr>
              <w:t>Casos tratados por el Centro de educación especial</w:t>
            </w:r>
          </w:p>
        </w:tc>
      </w:tr>
      <w:tr w:rsidR="000B45AF" w:rsidRPr="00FD66E8" w14:paraId="09F932EF" w14:textId="77777777" w:rsidTr="000D4C47">
        <w:trPr>
          <w:tblHeader/>
        </w:trPr>
        <w:tc>
          <w:tcPr>
            <w:tcW w:w="2977" w:type="dxa"/>
            <w:gridSpan w:val="2"/>
            <w:tcBorders>
              <w:top w:val="single" w:sz="4" w:space="0" w:color="auto"/>
              <w:bottom w:val="single" w:sz="12" w:space="0" w:color="auto"/>
            </w:tcBorders>
            <w:shd w:val="clear" w:color="auto" w:fill="auto"/>
            <w:vAlign w:val="bottom"/>
          </w:tcPr>
          <w:p w14:paraId="16379996" w14:textId="77777777" w:rsidR="000B45AF" w:rsidRPr="00FD66E8" w:rsidRDefault="000B45AF" w:rsidP="000B45AF">
            <w:pPr>
              <w:spacing w:before="40" w:after="40" w:line="220" w:lineRule="exact"/>
              <w:ind w:right="113"/>
              <w:rPr>
                <w:i/>
                <w:sz w:val="16"/>
                <w:lang w:eastAsia="zh-CN"/>
              </w:rPr>
            </w:pPr>
            <w:r w:rsidRPr="00FD66E8">
              <w:rPr>
                <w:i/>
                <w:iCs/>
                <w:sz w:val="16"/>
                <w:lang w:eastAsia="zh-CN"/>
              </w:rPr>
              <w:t>Tipo</w:t>
            </w:r>
          </w:p>
        </w:tc>
        <w:tc>
          <w:tcPr>
            <w:tcW w:w="951" w:type="dxa"/>
            <w:tcBorders>
              <w:top w:val="single" w:sz="4" w:space="0" w:color="auto"/>
              <w:bottom w:val="single" w:sz="12" w:space="0" w:color="auto"/>
            </w:tcBorders>
            <w:shd w:val="clear" w:color="auto" w:fill="auto"/>
            <w:vAlign w:val="bottom"/>
          </w:tcPr>
          <w:p w14:paraId="6E0BD5B3" w14:textId="77777777" w:rsidR="000B45AF" w:rsidRPr="00FD66E8" w:rsidRDefault="000B45AF" w:rsidP="000B45AF">
            <w:pPr>
              <w:spacing w:before="40" w:after="40" w:line="220" w:lineRule="exact"/>
              <w:ind w:right="113"/>
              <w:jc w:val="right"/>
              <w:rPr>
                <w:i/>
                <w:sz w:val="16"/>
                <w:lang w:eastAsia="zh-CN"/>
              </w:rPr>
            </w:pPr>
            <w:r w:rsidRPr="00FD66E8">
              <w:rPr>
                <w:i/>
                <w:sz w:val="16"/>
                <w:lang w:eastAsia="zh-CN"/>
              </w:rPr>
              <w:t>2010/11</w:t>
            </w:r>
          </w:p>
        </w:tc>
        <w:tc>
          <w:tcPr>
            <w:tcW w:w="952" w:type="dxa"/>
            <w:tcBorders>
              <w:top w:val="single" w:sz="4" w:space="0" w:color="auto"/>
              <w:bottom w:val="single" w:sz="12" w:space="0" w:color="auto"/>
            </w:tcBorders>
            <w:shd w:val="clear" w:color="auto" w:fill="auto"/>
            <w:vAlign w:val="bottom"/>
          </w:tcPr>
          <w:p w14:paraId="5712156F" w14:textId="77777777" w:rsidR="000B45AF" w:rsidRPr="00FD66E8" w:rsidRDefault="000B45AF" w:rsidP="000B45AF">
            <w:pPr>
              <w:spacing w:before="40" w:after="40" w:line="220" w:lineRule="exact"/>
              <w:ind w:right="113"/>
              <w:jc w:val="right"/>
              <w:rPr>
                <w:i/>
                <w:sz w:val="16"/>
                <w:lang w:eastAsia="zh-CN"/>
              </w:rPr>
            </w:pPr>
            <w:r w:rsidRPr="00FD66E8">
              <w:rPr>
                <w:i/>
                <w:sz w:val="16"/>
                <w:lang w:eastAsia="zh-CN"/>
              </w:rPr>
              <w:t>2011</w:t>
            </w:r>
            <w:r w:rsidR="006F2EF1">
              <w:rPr>
                <w:i/>
                <w:sz w:val="16"/>
                <w:lang w:eastAsia="zh-CN"/>
              </w:rPr>
              <w:t>/</w:t>
            </w:r>
            <w:r w:rsidRPr="00FD66E8">
              <w:rPr>
                <w:i/>
                <w:sz w:val="16"/>
                <w:lang w:eastAsia="zh-CN"/>
              </w:rPr>
              <w:t>12</w:t>
            </w:r>
          </w:p>
        </w:tc>
        <w:tc>
          <w:tcPr>
            <w:tcW w:w="952" w:type="dxa"/>
            <w:tcBorders>
              <w:top w:val="single" w:sz="4" w:space="0" w:color="auto"/>
              <w:bottom w:val="single" w:sz="12" w:space="0" w:color="auto"/>
            </w:tcBorders>
            <w:shd w:val="clear" w:color="auto" w:fill="auto"/>
            <w:vAlign w:val="bottom"/>
          </w:tcPr>
          <w:p w14:paraId="6BCD2242" w14:textId="77777777" w:rsidR="000B45AF" w:rsidRPr="00FD66E8" w:rsidRDefault="000B45AF" w:rsidP="000B45AF">
            <w:pPr>
              <w:spacing w:before="40" w:after="40" w:line="220" w:lineRule="exact"/>
              <w:ind w:right="113"/>
              <w:jc w:val="right"/>
              <w:rPr>
                <w:i/>
                <w:sz w:val="16"/>
                <w:lang w:eastAsia="zh-CN"/>
              </w:rPr>
            </w:pPr>
            <w:r w:rsidRPr="00FD66E8">
              <w:rPr>
                <w:i/>
                <w:sz w:val="16"/>
                <w:lang w:eastAsia="zh-CN"/>
              </w:rPr>
              <w:t>2012/13</w:t>
            </w:r>
          </w:p>
        </w:tc>
        <w:tc>
          <w:tcPr>
            <w:tcW w:w="951" w:type="dxa"/>
            <w:tcBorders>
              <w:top w:val="single" w:sz="4" w:space="0" w:color="auto"/>
              <w:bottom w:val="single" w:sz="12" w:space="0" w:color="auto"/>
            </w:tcBorders>
            <w:shd w:val="clear" w:color="auto" w:fill="auto"/>
            <w:vAlign w:val="bottom"/>
          </w:tcPr>
          <w:p w14:paraId="37A81D23" w14:textId="77777777" w:rsidR="000B45AF" w:rsidRPr="00FD66E8" w:rsidRDefault="000B45AF" w:rsidP="000B45AF">
            <w:pPr>
              <w:spacing w:before="40" w:after="40" w:line="220" w:lineRule="exact"/>
              <w:ind w:right="113"/>
              <w:jc w:val="right"/>
              <w:rPr>
                <w:i/>
                <w:sz w:val="16"/>
                <w:lang w:eastAsia="zh-CN"/>
              </w:rPr>
            </w:pPr>
            <w:r w:rsidRPr="00FD66E8">
              <w:rPr>
                <w:i/>
                <w:sz w:val="16"/>
                <w:lang w:eastAsia="zh-CN"/>
              </w:rPr>
              <w:t>2013/14</w:t>
            </w:r>
          </w:p>
        </w:tc>
        <w:tc>
          <w:tcPr>
            <w:tcW w:w="952" w:type="dxa"/>
            <w:tcBorders>
              <w:top w:val="single" w:sz="4" w:space="0" w:color="auto"/>
              <w:bottom w:val="single" w:sz="12" w:space="0" w:color="auto"/>
            </w:tcBorders>
            <w:shd w:val="clear" w:color="auto" w:fill="auto"/>
            <w:vAlign w:val="bottom"/>
          </w:tcPr>
          <w:p w14:paraId="47729591" w14:textId="77777777" w:rsidR="000B45AF" w:rsidRPr="00FD66E8" w:rsidRDefault="000B45AF" w:rsidP="000B45AF">
            <w:pPr>
              <w:spacing w:before="40" w:after="40" w:line="220" w:lineRule="exact"/>
              <w:ind w:right="113"/>
              <w:jc w:val="right"/>
              <w:rPr>
                <w:i/>
                <w:sz w:val="16"/>
                <w:lang w:eastAsia="zh-CN"/>
              </w:rPr>
            </w:pPr>
            <w:r w:rsidRPr="00FD66E8">
              <w:rPr>
                <w:i/>
                <w:sz w:val="16"/>
                <w:lang w:eastAsia="zh-CN"/>
              </w:rPr>
              <w:t>2014/15</w:t>
            </w:r>
          </w:p>
        </w:tc>
        <w:tc>
          <w:tcPr>
            <w:tcW w:w="952" w:type="dxa"/>
            <w:tcBorders>
              <w:top w:val="single" w:sz="4" w:space="0" w:color="auto"/>
              <w:bottom w:val="single" w:sz="12" w:space="0" w:color="auto"/>
            </w:tcBorders>
            <w:shd w:val="clear" w:color="auto" w:fill="auto"/>
            <w:vAlign w:val="bottom"/>
          </w:tcPr>
          <w:p w14:paraId="11E0AAF4" w14:textId="77777777" w:rsidR="000B45AF" w:rsidRPr="00FD66E8" w:rsidRDefault="000B45AF" w:rsidP="000B45AF">
            <w:pPr>
              <w:spacing w:before="40" w:after="40" w:line="220" w:lineRule="exact"/>
              <w:ind w:right="113"/>
              <w:jc w:val="right"/>
              <w:rPr>
                <w:i/>
                <w:sz w:val="16"/>
                <w:lang w:eastAsia="zh-CN"/>
              </w:rPr>
            </w:pPr>
            <w:r w:rsidRPr="00FD66E8">
              <w:rPr>
                <w:i/>
                <w:sz w:val="16"/>
                <w:lang w:eastAsia="zh-CN"/>
              </w:rPr>
              <w:t>2015/16</w:t>
            </w:r>
          </w:p>
        </w:tc>
        <w:tc>
          <w:tcPr>
            <w:tcW w:w="952" w:type="dxa"/>
            <w:tcBorders>
              <w:top w:val="single" w:sz="4" w:space="0" w:color="auto"/>
              <w:bottom w:val="single" w:sz="12" w:space="0" w:color="auto"/>
            </w:tcBorders>
            <w:shd w:val="clear" w:color="auto" w:fill="auto"/>
            <w:vAlign w:val="bottom"/>
          </w:tcPr>
          <w:p w14:paraId="730B0CDB" w14:textId="77777777" w:rsidR="000B45AF" w:rsidRPr="00FD66E8" w:rsidRDefault="000B45AF" w:rsidP="000B45AF">
            <w:pPr>
              <w:spacing w:before="40" w:after="40" w:line="220" w:lineRule="exact"/>
              <w:ind w:right="113"/>
              <w:jc w:val="right"/>
              <w:rPr>
                <w:i/>
                <w:sz w:val="16"/>
                <w:lang w:eastAsia="zh-CN"/>
              </w:rPr>
            </w:pPr>
            <w:r w:rsidRPr="00FD66E8">
              <w:rPr>
                <w:i/>
                <w:sz w:val="16"/>
                <w:lang w:eastAsia="zh-CN"/>
              </w:rPr>
              <w:t>2016/17</w:t>
            </w:r>
          </w:p>
        </w:tc>
      </w:tr>
      <w:tr w:rsidR="000B45AF" w:rsidRPr="00FD66E8" w14:paraId="5ED77190" w14:textId="77777777" w:rsidTr="000D4C47">
        <w:tc>
          <w:tcPr>
            <w:tcW w:w="2977" w:type="dxa"/>
            <w:gridSpan w:val="2"/>
            <w:tcBorders>
              <w:top w:val="single" w:sz="12" w:space="0" w:color="auto"/>
            </w:tcBorders>
            <w:shd w:val="clear" w:color="auto" w:fill="auto"/>
          </w:tcPr>
          <w:p w14:paraId="3823BA97" w14:textId="77777777" w:rsidR="000B45AF" w:rsidRPr="00FD66E8" w:rsidRDefault="000B45AF" w:rsidP="000B45AF">
            <w:pPr>
              <w:spacing w:before="40" w:after="40" w:line="220" w:lineRule="exact"/>
              <w:ind w:right="113"/>
              <w:rPr>
                <w:sz w:val="18"/>
                <w:lang w:eastAsia="zh-CN"/>
              </w:rPr>
            </w:pPr>
            <w:r w:rsidRPr="00FD66E8">
              <w:rPr>
                <w:sz w:val="18"/>
                <w:lang w:eastAsia="zh-CN"/>
              </w:rPr>
              <w:t xml:space="preserve">Cita para consulta profesional </w:t>
            </w:r>
            <w:r w:rsidR="00A464C4">
              <w:rPr>
                <w:sz w:val="18"/>
                <w:lang w:eastAsia="zh-CN"/>
              </w:rPr>
              <w:br/>
            </w:r>
            <w:r w:rsidRPr="00FD66E8">
              <w:rPr>
                <w:sz w:val="18"/>
                <w:lang w:eastAsia="zh-CN"/>
              </w:rPr>
              <w:t>(núm. de veces)</w:t>
            </w:r>
          </w:p>
        </w:tc>
        <w:tc>
          <w:tcPr>
            <w:tcW w:w="951" w:type="dxa"/>
            <w:tcBorders>
              <w:top w:val="single" w:sz="12" w:space="0" w:color="auto"/>
            </w:tcBorders>
            <w:shd w:val="clear" w:color="auto" w:fill="auto"/>
            <w:vAlign w:val="bottom"/>
          </w:tcPr>
          <w:p w14:paraId="4DB9FC6F"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191</w:t>
            </w:r>
          </w:p>
        </w:tc>
        <w:tc>
          <w:tcPr>
            <w:tcW w:w="952" w:type="dxa"/>
            <w:tcBorders>
              <w:top w:val="single" w:sz="12" w:space="0" w:color="auto"/>
            </w:tcBorders>
            <w:shd w:val="clear" w:color="auto" w:fill="auto"/>
            <w:vAlign w:val="bottom"/>
          </w:tcPr>
          <w:p w14:paraId="73161666"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200</w:t>
            </w:r>
          </w:p>
        </w:tc>
        <w:tc>
          <w:tcPr>
            <w:tcW w:w="952" w:type="dxa"/>
            <w:tcBorders>
              <w:top w:val="single" w:sz="12" w:space="0" w:color="auto"/>
            </w:tcBorders>
            <w:shd w:val="clear" w:color="auto" w:fill="auto"/>
            <w:vAlign w:val="bottom"/>
          </w:tcPr>
          <w:p w14:paraId="31662C5C"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200</w:t>
            </w:r>
          </w:p>
        </w:tc>
        <w:tc>
          <w:tcPr>
            <w:tcW w:w="951" w:type="dxa"/>
            <w:tcBorders>
              <w:top w:val="single" w:sz="12" w:space="0" w:color="auto"/>
            </w:tcBorders>
            <w:shd w:val="clear" w:color="auto" w:fill="auto"/>
            <w:vAlign w:val="bottom"/>
          </w:tcPr>
          <w:p w14:paraId="37C08F14"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113</w:t>
            </w:r>
          </w:p>
        </w:tc>
        <w:tc>
          <w:tcPr>
            <w:tcW w:w="952" w:type="dxa"/>
            <w:tcBorders>
              <w:top w:val="single" w:sz="12" w:space="0" w:color="auto"/>
            </w:tcBorders>
            <w:shd w:val="clear" w:color="auto" w:fill="auto"/>
            <w:vAlign w:val="bottom"/>
          </w:tcPr>
          <w:p w14:paraId="713DBAF2"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w:t>
            </w:r>
          </w:p>
        </w:tc>
        <w:tc>
          <w:tcPr>
            <w:tcW w:w="952" w:type="dxa"/>
            <w:tcBorders>
              <w:top w:val="single" w:sz="12" w:space="0" w:color="auto"/>
            </w:tcBorders>
            <w:shd w:val="clear" w:color="auto" w:fill="auto"/>
            <w:vAlign w:val="bottom"/>
          </w:tcPr>
          <w:p w14:paraId="6839B718"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w:t>
            </w:r>
          </w:p>
        </w:tc>
        <w:tc>
          <w:tcPr>
            <w:tcW w:w="952" w:type="dxa"/>
            <w:tcBorders>
              <w:top w:val="single" w:sz="12" w:space="0" w:color="auto"/>
            </w:tcBorders>
            <w:shd w:val="clear" w:color="auto" w:fill="auto"/>
            <w:vAlign w:val="bottom"/>
          </w:tcPr>
          <w:p w14:paraId="09320431"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w:t>
            </w:r>
          </w:p>
        </w:tc>
      </w:tr>
      <w:tr w:rsidR="000B45AF" w:rsidRPr="00FD66E8" w14:paraId="0B177759" w14:textId="77777777" w:rsidTr="000D4C47">
        <w:tc>
          <w:tcPr>
            <w:tcW w:w="2977" w:type="dxa"/>
            <w:gridSpan w:val="2"/>
            <w:shd w:val="clear" w:color="auto" w:fill="auto"/>
          </w:tcPr>
          <w:p w14:paraId="0A2C9023" w14:textId="77777777" w:rsidR="000B45AF" w:rsidRPr="00FD66E8" w:rsidRDefault="000B45AF" w:rsidP="000B45AF">
            <w:pPr>
              <w:spacing w:before="40" w:after="40" w:line="220" w:lineRule="exact"/>
              <w:ind w:right="113"/>
              <w:rPr>
                <w:sz w:val="18"/>
                <w:lang w:eastAsia="zh-CN"/>
              </w:rPr>
            </w:pPr>
            <w:r w:rsidRPr="00FD66E8">
              <w:rPr>
                <w:sz w:val="18"/>
                <w:lang w:eastAsia="zh-CN"/>
              </w:rPr>
              <w:t>Consulta con profesionales de educación especial</w:t>
            </w:r>
          </w:p>
        </w:tc>
        <w:tc>
          <w:tcPr>
            <w:tcW w:w="951" w:type="dxa"/>
            <w:shd w:val="clear" w:color="auto" w:fill="auto"/>
            <w:vAlign w:val="bottom"/>
          </w:tcPr>
          <w:p w14:paraId="6AA234A0"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w:t>
            </w:r>
          </w:p>
        </w:tc>
        <w:tc>
          <w:tcPr>
            <w:tcW w:w="952" w:type="dxa"/>
            <w:shd w:val="clear" w:color="auto" w:fill="auto"/>
            <w:vAlign w:val="bottom"/>
          </w:tcPr>
          <w:p w14:paraId="6BC9DAE1"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w:t>
            </w:r>
          </w:p>
        </w:tc>
        <w:tc>
          <w:tcPr>
            <w:tcW w:w="952" w:type="dxa"/>
            <w:shd w:val="clear" w:color="auto" w:fill="auto"/>
            <w:vAlign w:val="bottom"/>
          </w:tcPr>
          <w:p w14:paraId="39DED423"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w:t>
            </w:r>
          </w:p>
        </w:tc>
        <w:tc>
          <w:tcPr>
            <w:tcW w:w="951" w:type="dxa"/>
            <w:shd w:val="clear" w:color="auto" w:fill="auto"/>
            <w:vAlign w:val="bottom"/>
          </w:tcPr>
          <w:p w14:paraId="347D19DC"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91</w:t>
            </w:r>
          </w:p>
        </w:tc>
        <w:tc>
          <w:tcPr>
            <w:tcW w:w="952" w:type="dxa"/>
            <w:shd w:val="clear" w:color="auto" w:fill="auto"/>
            <w:vAlign w:val="bottom"/>
          </w:tcPr>
          <w:p w14:paraId="3E55C9EA"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249</w:t>
            </w:r>
          </w:p>
        </w:tc>
        <w:tc>
          <w:tcPr>
            <w:tcW w:w="952" w:type="dxa"/>
            <w:shd w:val="clear" w:color="auto" w:fill="auto"/>
            <w:vAlign w:val="bottom"/>
          </w:tcPr>
          <w:p w14:paraId="7C2FEA4C"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214</w:t>
            </w:r>
          </w:p>
        </w:tc>
        <w:tc>
          <w:tcPr>
            <w:tcW w:w="952" w:type="dxa"/>
            <w:shd w:val="clear" w:color="auto" w:fill="auto"/>
            <w:vAlign w:val="bottom"/>
          </w:tcPr>
          <w:p w14:paraId="553C7313"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127</w:t>
            </w:r>
          </w:p>
        </w:tc>
      </w:tr>
      <w:tr w:rsidR="000B45AF" w:rsidRPr="00FD66E8" w14:paraId="650E074F" w14:textId="77777777" w:rsidTr="000D4C47">
        <w:tc>
          <w:tcPr>
            <w:tcW w:w="2977" w:type="dxa"/>
            <w:gridSpan w:val="2"/>
            <w:shd w:val="clear" w:color="auto" w:fill="auto"/>
          </w:tcPr>
          <w:p w14:paraId="1E4A43D6" w14:textId="77777777" w:rsidR="000B45AF" w:rsidRPr="00FD66E8" w:rsidRDefault="000B45AF" w:rsidP="000B45AF">
            <w:pPr>
              <w:spacing w:before="40" w:after="40" w:line="220" w:lineRule="exact"/>
              <w:ind w:right="113"/>
              <w:rPr>
                <w:sz w:val="18"/>
                <w:lang w:eastAsia="zh-CN"/>
              </w:rPr>
            </w:pPr>
            <w:r w:rsidRPr="00FD66E8">
              <w:rPr>
                <w:sz w:val="18"/>
                <w:lang w:eastAsia="zh-CN"/>
              </w:rPr>
              <w:t>Consultas telefónicas o visitas domiciliarias (núm. de veces)</w:t>
            </w:r>
          </w:p>
        </w:tc>
        <w:tc>
          <w:tcPr>
            <w:tcW w:w="951" w:type="dxa"/>
            <w:shd w:val="clear" w:color="auto" w:fill="auto"/>
            <w:vAlign w:val="bottom"/>
          </w:tcPr>
          <w:p w14:paraId="22192C8E"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617</w:t>
            </w:r>
          </w:p>
        </w:tc>
        <w:tc>
          <w:tcPr>
            <w:tcW w:w="952" w:type="dxa"/>
            <w:shd w:val="clear" w:color="auto" w:fill="auto"/>
            <w:vAlign w:val="bottom"/>
          </w:tcPr>
          <w:p w14:paraId="3ACF05D3"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601</w:t>
            </w:r>
          </w:p>
        </w:tc>
        <w:tc>
          <w:tcPr>
            <w:tcW w:w="952" w:type="dxa"/>
            <w:shd w:val="clear" w:color="auto" w:fill="auto"/>
            <w:vAlign w:val="bottom"/>
          </w:tcPr>
          <w:p w14:paraId="331F3902"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587</w:t>
            </w:r>
          </w:p>
        </w:tc>
        <w:tc>
          <w:tcPr>
            <w:tcW w:w="951" w:type="dxa"/>
            <w:shd w:val="clear" w:color="auto" w:fill="auto"/>
            <w:vAlign w:val="bottom"/>
          </w:tcPr>
          <w:p w14:paraId="4FDAD4E5"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667</w:t>
            </w:r>
          </w:p>
        </w:tc>
        <w:tc>
          <w:tcPr>
            <w:tcW w:w="952" w:type="dxa"/>
            <w:shd w:val="clear" w:color="auto" w:fill="auto"/>
            <w:vAlign w:val="bottom"/>
          </w:tcPr>
          <w:p w14:paraId="192646DC"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824</w:t>
            </w:r>
          </w:p>
        </w:tc>
        <w:tc>
          <w:tcPr>
            <w:tcW w:w="952" w:type="dxa"/>
            <w:shd w:val="clear" w:color="auto" w:fill="auto"/>
            <w:vAlign w:val="bottom"/>
          </w:tcPr>
          <w:p w14:paraId="6C792E73"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789</w:t>
            </w:r>
          </w:p>
        </w:tc>
        <w:tc>
          <w:tcPr>
            <w:tcW w:w="952" w:type="dxa"/>
            <w:shd w:val="clear" w:color="auto" w:fill="auto"/>
            <w:vAlign w:val="bottom"/>
          </w:tcPr>
          <w:p w14:paraId="7FF7EB62"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412</w:t>
            </w:r>
          </w:p>
        </w:tc>
      </w:tr>
      <w:tr w:rsidR="000B45AF" w:rsidRPr="00FD66E8" w14:paraId="10A0E586" w14:textId="77777777" w:rsidTr="000D4C47">
        <w:tc>
          <w:tcPr>
            <w:tcW w:w="2977" w:type="dxa"/>
            <w:gridSpan w:val="2"/>
            <w:shd w:val="clear" w:color="auto" w:fill="auto"/>
          </w:tcPr>
          <w:p w14:paraId="663B5383" w14:textId="77777777" w:rsidR="000B45AF" w:rsidRPr="00FD66E8" w:rsidRDefault="000B45AF" w:rsidP="000B45AF">
            <w:pPr>
              <w:spacing w:before="40" w:after="40" w:line="220" w:lineRule="exact"/>
              <w:ind w:right="113"/>
              <w:rPr>
                <w:sz w:val="18"/>
                <w:lang w:eastAsia="zh-CN"/>
              </w:rPr>
            </w:pPr>
            <w:r w:rsidRPr="00FD66E8">
              <w:rPr>
                <w:sz w:val="18"/>
                <w:lang w:eastAsia="zh-CN"/>
              </w:rPr>
              <w:t>Evaluación integral (núm. de casos)</w:t>
            </w:r>
          </w:p>
        </w:tc>
        <w:tc>
          <w:tcPr>
            <w:tcW w:w="951" w:type="dxa"/>
            <w:shd w:val="clear" w:color="auto" w:fill="auto"/>
            <w:vAlign w:val="bottom"/>
          </w:tcPr>
          <w:p w14:paraId="0CFFC56C"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130</w:t>
            </w:r>
          </w:p>
        </w:tc>
        <w:tc>
          <w:tcPr>
            <w:tcW w:w="952" w:type="dxa"/>
            <w:shd w:val="clear" w:color="auto" w:fill="auto"/>
            <w:vAlign w:val="bottom"/>
          </w:tcPr>
          <w:p w14:paraId="4B458B3D"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w:t>
            </w:r>
          </w:p>
        </w:tc>
        <w:tc>
          <w:tcPr>
            <w:tcW w:w="952" w:type="dxa"/>
            <w:shd w:val="clear" w:color="auto" w:fill="auto"/>
            <w:vAlign w:val="bottom"/>
          </w:tcPr>
          <w:p w14:paraId="45FB762E"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w:t>
            </w:r>
          </w:p>
        </w:tc>
        <w:tc>
          <w:tcPr>
            <w:tcW w:w="951" w:type="dxa"/>
            <w:shd w:val="clear" w:color="auto" w:fill="auto"/>
            <w:vAlign w:val="bottom"/>
          </w:tcPr>
          <w:p w14:paraId="5AF1A670"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w:t>
            </w:r>
          </w:p>
        </w:tc>
        <w:tc>
          <w:tcPr>
            <w:tcW w:w="952" w:type="dxa"/>
            <w:shd w:val="clear" w:color="auto" w:fill="auto"/>
            <w:vAlign w:val="bottom"/>
          </w:tcPr>
          <w:p w14:paraId="038B0DD4"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w:t>
            </w:r>
          </w:p>
        </w:tc>
        <w:tc>
          <w:tcPr>
            <w:tcW w:w="952" w:type="dxa"/>
            <w:shd w:val="clear" w:color="auto" w:fill="auto"/>
            <w:vAlign w:val="bottom"/>
          </w:tcPr>
          <w:p w14:paraId="089E2A27"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w:t>
            </w:r>
          </w:p>
        </w:tc>
        <w:tc>
          <w:tcPr>
            <w:tcW w:w="952" w:type="dxa"/>
            <w:shd w:val="clear" w:color="auto" w:fill="auto"/>
            <w:vAlign w:val="bottom"/>
          </w:tcPr>
          <w:p w14:paraId="36C3CD1F"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w:t>
            </w:r>
          </w:p>
        </w:tc>
      </w:tr>
      <w:tr w:rsidR="000B45AF" w:rsidRPr="00FD66E8" w14:paraId="305A8AB6" w14:textId="77777777" w:rsidTr="000D4C47">
        <w:tc>
          <w:tcPr>
            <w:tcW w:w="2977" w:type="dxa"/>
            <w:gridSpan w:val="2"/>
            <w:shd w:val="clear" w:color="auto" w:fill="auto"/>
          </w:tcPr>
          <w:p w14:paraId="0791EF32" w14:textId="77777777" w:rsidR="000B45AF" w:rsidRPr="00FD66E8" w:rsidRDefault="000B45AF" w:rsidP="000B45AF">
            <w:pPr>
              <w:spacing w:before="40" w:after="40" w:line="220" w:lineRule="exact"/>
              <w:ind w:right="113"/>
              <w:rPr>
                <w:sz w:val="18"/>
                <w:lang w:eastAsia="zh-CN"/>
              </w:rPr>
            </w:pPr>
            <w:r w:rsidRPr="00FD66E8">
              <w:rPr>
                <w:sz w:val="18"/>
                <w:lang w:eastAsia="zh-CN"/>
              </w:rPr>
              <w:t>Evaluación de la capacidad cognitiva (núm. de casos)</w:t>
            </w:r>
          </w:p>
        </w:tc>
        <w:tc>
          <w:tcPr>
            <w:tcW w:w="951" w:type="dxa"/>
            <w:shd w:val="clear" w:color="auto" w:fill="auto"/>
            <w:vAlign w:val="bottom"/>
          </w:tcPr>
          <w:p w14:paraId="0491F668"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98</w:t>
            </w:r>
          </w:p>
        </w:tc>
        <w:tc>
          <w:tcPr>
            <w:tcW w:w="952" w:type="dxa"/>
            <w:shd w:val="clear" w:color="auto" w:fill="auto"/>
            <w:vAlign w:val="bottom"/>
          </w:tcPr>
          <w:p w14:paraId="6EA6B1D2"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w:t>
            </w:r>
          </w:p>
        </w:tc>
        <w:tc>
          <w:tcPr>
            <w:tcW w:w="952" w:type="dxa"/>
            <w:shd w:val="clear" w:color="auto" w:fill="auto"/>
            <w:vAlign w:val="bottom"/>
          </w:tcPr>
          <w:p w14:paraId="0C00AE6B"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w:t>
            </w:r>
          </w:p>
        </w:tc>
        <w:tc>
          <w:tcPr>
            <w:tcW w:w="951" w:type="dxa"/>
            <w:shd w:val="clear" w:color="auto" w:fill="auto"/>
            <w:vAlign w:val="bottom"/>
          </w:tcPr>
          <w:p w14:paraId="112FEC5B"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w:t>
            </w:r>
          </w:p>
        </w:tc>
        <w:tc>
          <w:tcPr>
            <w:tcW w:w="952" w:type="dxa"/>
            <w:shd w:val="clear" w:color="auto" w:fill="auto"/>
            <w:vAlign w:val="bottom"/>
          </w:tcPr>
          <w:p w14:paraId="768B1C59"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w:t>
            </w:r>
          </w:p>
        </w:tc>
        <w:tc>
          <w:tcPr>
            <w:tcW w:w="952" w:type="dxa"/>
            <w:shd w:val="clear" w:color="auto" w:fill="auto"/>
            <w:vAlign w:val="bottom"/>
          </w:tcPr>
          <w:p w14:paraId="51CB7280"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w:t>
            </w:r>
          </w:p>
        </w:tc>
        <w:tc>
          <w:tcPr>
            <w:tcW w:w="952" w:type="dxa"/>
            <w:shd w:val="clear" w:color="auto" w:fill="auto"/>
            <w:vAlign w:val="bottom"/>
          </w:tcPr>
          <w:p w14:paraId="04F46F32"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w:t>
            </w:r>
          </w:p>
        </w:tc>
      </w:tr>
      <w:tr w:rsidR="000B45AF" w:rsidRPr="00FD66E8" w14:paraId="13AD0B23" w14:textId="77777777" w:rsidTr="000D4C47">
        <w:tc>
          <w:tcPr>
            <w:tcW w:w="2977" w:type="dxa"/>
            <w:gridSpan w:val="2"/>
            <w:shd w:val="clear" w:color="auto" w:fill="auto"/>
          </w:tcPr>
          <w:p w14:paraId="1C882EC7" w14:textId="77777777" w:rsidR="000B45AF" w:rsidRPr="00FD66E8" w:rsidRDefault="000B45AF" w:rsidP="000B45AF">
            <w:pPr>
              <w:spacing w:before="40" w:after="40" w:line="220" w:lineRule="exact"/>
              <w:ind w:right="113"/>
              <w:rPr>
                <w:sz w:val="18"/>
                <w:lang w:eastAsia="zh-CN"/>
              </w:rPr>
            </w:pPr>
            <w:r w:rsidRPr="00FD66E8">
              <w:rPr>
                <w:sz w:val="18"/>
                <w:lang w:eastAsia="zh-CN"/>
              </w:rPr>
              <w:t xml:space="preserve">Evaluación para la colocación en un establecimiento educativo </w:t>
            </w:r>
            <w:r w:rsidR="00A464C4">
              <w:rPr>
                <w:sz w:val="18"/>
                <w:lang w:eastAsia="zh-CN"/>
              </w:rPr>
              <w:br/>
            </w:r>
            <w:r w:rsidRPr="00FD66E8">
              <w:rPr>
                <w:sz w:val="18"/>
                <w:lang w:eastAsia="zh-CN"/>
              </w:rPr>
              <w:t>(núm. de casos)</w:t>
            </w:r>
          </w:p>
        </w:tc>
        <w:tc>
          <w:tcPr>
            <w:tcW w:w="951" w:type="dxa"/>
            <w:shd w:val="clear" w:color="auto" w:fill="auto"/>
            <w:vAlign w:val="bottom"/>
          </w:tcPr>
          <w:p w14:paraId="2F7746C9"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137</w:t>
            </w:r>
          </w:p>
        </w:tc>
        <w:tc>
          <w:tcPr>
            <w:tcW w:w="952" w:type="dxa"/>
            <w:shd w:val="clear" w:color="auto" w:fill="auto"/>
            <w:vAlign w:val="bottom"/>
          </w:tcPr>
          <w:p w14:paraId="0DE3533B"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368</w:t>
            </w:r>
          </w:p>
        </w:tc>
        <w:tc>
          <w:tcPr>
            <w:tcW w:w="952" w:type="dxa"/>
            <w:shd w:val="clear" w:color="auto" w:fill="auto"/>
            <w:vAlign w:val="bottom"/>
          </w:tcPr>
          <w:p w14:paraId="64FCB97A"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440</w:t>
            </w:r>
          </w:p>
        </w:tc>
        <w:tc>
          <w:tcPr>
            <w:tcW w:w="951" w:type="dxa"/>
            <w:shd w:val="clear" w:color="auto" w:fill="auto"/>
            <w:vAlign w:val="bottom"/>
          </w:tcPr>
          <w:p w14:paraId="4E645C41"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568</w:t>
            </w:r>
          </w:p>
        </w:tc>
        <w:tc>
          <w:tcPr>
            <w:tcW w:w="952" w:type="dxa"/>
            <w:shd w:val="clear" w:color="auto" w:fill="auto"/>
            <w:vAlign w:val="bottom"/>
          </w:tcPr>
          <w:p w14:paraId="7B3408C5"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577</w:t>
            </w:r>
          </w:p>
        </w:tc>
        <w:tc>
          <w:tcPr>
            <w:tcW w:w="952" w:type="dxa"/>
            <w:shd w:val="clear" w:color="auto" w:fill="auto"/>
            <w:vAlign w:val="bottom"/>
          </w:tcPr>
          <w:p w14:paraId="164161A2"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749</w:t>
            </w:r>
          </w:p>
        </w:tc>
        <w:tc>
          <w:tcPr>
            <w:tcW w:w="952" w:type="dxa"/>
            <w:shd w:val="clear" w:color="auto" w:fill="auto"/>
            <w:vAlign w:val="bottom"/>
          </w:tcPr>
          <w:p w14:paraId="654B4543"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414</w:t>
            </w:r>
          </w:p>
        </w:tc>
      </w:tr>
      <w:tr w:rsidR="000B45AF" w:rsidRPr="00FD66E8" w14:paraId="2559E3BE" w14:textId="77777777" w:rsidTr="000D4C47">
        <w:tc>
          <w:tcPr>
            <w:tcW w:w="2977" w:type="dxa"/>
            <w:gridSpan w:val="2"/>
            <w:shd w:val="clear" w:color="auto" w:fill="auto"/>
          </w:tcPr>
          <w:p w14:paraId="7090F17D" w14:textId="77777777" w:rsidR="000B45AF" w:rsidRPr="00FD66E8" w:rsidRDefault="000B45AF" w:rsidP="000B45AF">
            <w:pPr>
              <w:spacing w:before="40" w:after="40" w:line="220" w:lineRule="exact"/>
              <w:ind w:right="113"/>
              <w:rPr>
                <w:sz w:val="18"/>
                <w:lang w:eastAsia="zh-CN"/>
              </w:rPr>
            </w:pPr>
            <w:r w:rsidRPr="00FD66E8">
              <w:rPr>
                <w:sz w:val="18"/>
                <w:lang w:eastAsia="zh-CN"/>
              </w:rPr>
              <w:t>Evaluación profesional</w:t>
            </w:r>
            <w:r w:rsidRPr="00FD66E8">
              <w:rPr>
                <w:sz w:val="18"/>
                <w:lang w:eastAsia="zh-CN"/>
              </w:rPr>
              <w:br/>
              <w:t>(Núm. de casos)</w:t>
            </w:r>
          </w:p>
        </w:tc>
        <w:tc>
          <w:tcPr>
            <w:tcW w:w="951" w:type="dxa"/>
            <w:shd w:val="clear" w:color="auto" w:fill="auto"/>
            <w:vAlign w:val="bottom"/>
          </w:tcPr>
          <w:p w14:paraId="038D35F6" w14:textId="77777777" w:rsidR="000B45AF" w:rsidRPr="00FD66E8" w:rsidDel="005569B1" w:rsidRDefault="000B45AF" w:rsidP="000B45AF">
            <w:pPr>
              <w:spacing w:before="40" w:after="40" w:line="220" w:lineRule="exact"/>
              <w:ind w:right="113"/>
              <w:jc w:val="right"/>
              <w:rPr>
                <w:sz w:val="18"/>
                <w:lang w:eastAsia="zh-CN"/>
              </w:rPr>
            </w:pPr>
            <w:r w:rsidRPr="00FD66E8">
              <w:rPr>
                <w:sz w:val="18"/>
                <w:lang w:eastAsia="zh-CN"/>
              </w:rPr>
              <w:t>63</w:t>
            </w:r>
          </w:p>
        </w:tc>
        <w:tc>
          <w:tcPr>
            <w:tcW w:w="952" w:type="dxa"/>
            <w:shd w:val="clear" w:color="auto" w:fill="auto"/>
            <w:vAlign w:val="bottom"/>
          </w:tcPr>
          <w:p w14:paraId="5B5BC10F" w14:textId="77777777" w:rsidR="000B45AF" w:rsidRPr="00FD66E8" w:rsidDel="005569B1" w:rsidRDefault="000B45AF" w:rsidP="000B45AF">
            <w:pPr>
              <w:spacing w:before="40" w:after="40" w:line="220" w:lineRule="exact"/>
              <w:ind w:right="113"/>
              <w:jc w:val="right"/>
              <w:rPr>
                <w:sz w:val="18"/>
                <w:lang w:eastAsia="zh-CN"/>
              </w:rPr>
            </w:pPr>
            <w:r w:rsidRPr="00FD66E8">
              <w:rPr>
                <w:sz w:val="18"/>
                <w:lang w:eastAsia="zh-CN"/>
              </w:rPr>
              <w:t>/</w:t>
            </w:r>
          </w:p>
        </w:tc>
        <w:tc>
          <w:tcPr>
            <w:tcW w:w="952" w:type="dxa"/>
            <w:shd w:val="clear" w:color="auto" w:fill="auto"/>
            <w:vAlign w:val="bottom"/>
          </w:tcPr>
          <w:p w14:paraId="6A0A3A1B" w14:textId="77777777" w:rsidR="000B45AF" w:rsidRPr="00FD66E8" w:rsidDel="005569B1" w:rsidRDefault="000B45AF" w:rsidP="000B45AF">
            <w:pPr>
              <w:spacing w:before="40" w:after="40" w:line="220" w:lineRule="exact"/>
              <w:ind w:right="113"/>
              <w:jc w:val="right"/>
              <w:rPr>
                <w:sz w:val="18"/>
                <w:lang w:eastAsia="zh-CN"/>
              </w:rPr>
            </w:pPr>
            <w:r w:rsidRPr="00FD66E8">
              <w:rPr>
                <w:sz w:val="18"/>
                <w:lang w:eastAsia="zh-CN"/>
              </w:rPr>
              <w:t>/</w:t>
            </w:r>
          </w:p>
        </w:tc>
        <w:tc>
          <w:tcPr>
            <w:tcW w:w="951" w:type="dxa"/>
            <w:shd w:val="clear" w:color="auto" w:fill="auto"/>
            <w:vAlign w:val="bottom"/>
          </w:tcPr>
          <w:p w14:paraId="25641FF6" w14:textId="77777777" w:rsidR="000B45AF" w:rsidRPr="00FD66E8" w:rsidDel="005569B1" w:rsidRDefault="000B45AF" w:rsidP="000B45AF">
            <w:pPr>
              <w:spacing w:before="40" w:after="40" w:line="220" w:lineRule="exact"/>
              <w:ind w:right="113"/>
              <w:jc w:val="right"/>
              <w:rPr>
                <w:sz w:val="18"/>
                <w:lang w:eastAsia="zh-CN"/>
              </w:rPr>
            </w:pPr>
            <w:r w:rsidRPr="00FD66E8">
              <w:rPr>
                <w:sz w:val="18"/>
                <w:lang w:eastAsia="zh-CN"/>
              </w:rPr>
              <w:t>/</w:t>
            </w:r>
          </w:p>
        </w:tc>
        <w:tc>
          <w:tcPr>
            <w:tcW w:w="952" w:type="dxa"/>
            <w:shd w:val="clear" w:color="auto" w:fill="auto"/>
            <w:vAlign w:val="bottom"/>
          </w:tcPr>
          <w:p w14:paraId="0D2AE767"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w:t>
            </w:r>
          </w:p>
        </w:tc>
        <w:tc>
          <w:tcPr>
            <w:tcW w:w="952" w:type="dxa"/>
            <w:shd w:val="clear" w:color="auto" w:fill="auto"/>
            <w:vAlign w:val="bottom"/>
          </w:tcPr>
          <w:p w14:paraId="41FC1563"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w:t>
            </w:r>
          </w:p>
        </w:tc>
        <w:tc>
          <w:tcPr>
            <w:tcW w:w="952" w:type="dxa"/>
            <w:shd w:val="clear" w:color="auto" w:fill="auto"/>
            <w:vAlign w:val="bottom"/>
          </w:tcPr>
          <w:p w14:paraId="7ECD4EED"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w:t>
            </w:r>
          </w:p>
        </w:tc>
      </w:tr>
      <w:tr w:rsidR="000B45AF" w:rsidRPr="00FD66E8" w14:paraId="7ED4F08E" w14:textId="77777777" w:rsidTr="006F2EF1">
        <w:tc>
          <w:tcPr>
            <w:tcW w:w="1276" w:type="dxa"/>
            <w:vMerge w:val="restart"/>
            <w:shd w:val="clear" w:color="auto" w:fill="auto"/>
          </w:tcPr>
          <w:p w14:paraId="0482BD6E" w14:textId="77777777" w:rsidR="000B45AF" w:rsidRPr="00FD66E8" w:rsidRDefault="0075417F" w:rsidP="0075417F">
            <w:pPr>
              <w:spacing w:before="40" w:after="40" w:line="220" w:lineRule="exact"/>
              <w:ind w:right="113"/>
              <w:rPr>
                <w:sz w:val="18"/>
                <w:lang w:eastAsia="zh-CN"/>
              </w:rPr>
            </w:pPr>
            <w:r w:rsidRPr="00FD66E8">
              <w:rPr>
                <w:sz w:val="18"/>
                <w:lang w:eastAsia="zh-CN"/>
              </w:rPr>
              <w:t>Evaluación para determinar el tratamiento</w:t>
            </w:r>
          </w:p>
        </w:tc>
        <w:tc>
          <w:tcPr>
            <w:tcW w:w="1701" w:type="dxa"/>
            <w:shd w:val="clear" w:color="auto" w:fill="auto"/>
          </w:tcPr>
          <w:p w14:paraId="26A9CA6D" w14:textId="77777777" w:rsidR="000B45AF" w:rsidRPr="00FD66E8" w:rsidRDefault="0075417F" w:rsidP="0075417F">
            <w:pPr>
              <w:spacing w:before="40" w:after="40" w:line="220" w:lineRule="exact"/>
              <w:ind w:right="113"/>
              <w:rPr>
                <w:sz w:val="18"/>
                <w:lang w:eastAsia="zh-CN"/>
              </w:rPr>
            </w:pPr>
            <w:r w:rsidRPr="00FD66E8">
              <w:rPr>
                <w:sz w:val="18"/>
                <w:lang w:eastAsia="zh-CN"/>
              </w:rPr>
              <w:t>Logopedia</w:t>
            </w:r>
          </w:p>
        </w:tc>
        <w:tc>
          <w:tcPr>
            <w:tcW w:w="951" w:type="dxa"/>
            <w:shd w:val="clear" w:color="auto" w:fill="auto"/>
            <w:vAlign w:val="bottom"/>
          </w:tcPr>
          <w:p w14:paraId="5AC78A8B"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40</w:t>
            </w:r>
          </w:p>
        </w:tc>
        <w:tc>
          <w:tcPr>
            <w:tcW w:w="952" w:type="dxa"/>
            <w:shd w:val="clear" w:color="auto" w:fill="auto"/>
            <w:vAlign w:val="bottom"/>
          </w:tcPr>
          <w:p w14:paraId="341AD342"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182</w:t>
            </w:r>
          </w:p>
        </w:tc>
        <w:tc>
          <w:tcPr>
            <w:tcW w:w="952" w:type="dxa"/>
            <w:shd w:val="clear" w:color="auto" w:fill="auto"/>
            <w:vAlign w:val="bottom"/>
          </w:tcPr>
          <w:p w14:paraId="04275FE0"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226</w:t>
            </w:r>
          </w:p>
        </w:tc>
        <w:tc>
          <w:tcPr>
            <w:tcW w:w="951" w:type="dxa"/>
            <w:shd w:val="clear" w:color="auto" w:fill="auto"/>
            <w:vAlign w:val="bottom"/>
          </w:tcPr>
          <w:p w14:paraId="7595C021"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307</w:t>
            </w:r>
          </w:p>
        </w:tc>
        <w:tc>
          <w:tcPr>
            <w:tcW w:w="952" w:type="dxa"/>
            <w:shd w:val="clear" w:color="auto" w:fill="auto"/>
            <w:vAlign w:val="bottom"/>
          </w:tcPr>
          <w:p w14:paraId="0CF8B531"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293</w:t>
            </w:r>
          </w:p>
        </w:tc>
        <w:tc>
          <w:tcPr>
            <w:tcW w:w="952" w:type="dxa"/>
            <w:shd w:val="clear" w:color="auto" w:fill="auto"/>
            <w:vAlign w:val="bottom"/>
          </w:tcPr>
          <w:p w14:paraId="3C4BCE60"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271</w:t>
            </w:r>
          </w:p>
        </w:tc>
        <w:tc>
          <w:tcPr>
            <w:tcW w:w="952" w:type="dxa"/>
            <w:shd w:val="clear" w:color="auto" w:fill="auto"/>
            <w:vAlign w:val="bottom"/>
          </w:tcPr>
          <w:p w14:paraId="43390DD8"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117</w:t>
            </w:r>
          </w:p>
        </w:tc>
      </w:tr>
      <w:tr w:rsidR="000B45AF" w:rsidRPr="00FD66E8" w14:paraId="3AEEC72E" w14:textId="77777777" w:rsidTr="000D4C47">
        <w:tc>
          <w:tcPr>
            <w:tcW w:w="1276" w:type="dxa"/>
            <w:vMerge/>
            <w:shd w:val="clear" w:color="auto" w:fill="auto"/>
          </w:tcPr>
          <w:p w14:paraId="4A1D76AA" w14:textId="77777777" w:rsidR="000B45AF" w:rsidRPr="00FD66E8" w:rsidRDefault="000B45AF" w:rsidP="000B45AF">
            <w:pPr>
              <w:spacing w:before="40" w:after="40" w:line="220" w:lineRule="exact"/>
              <w:ind w:right="113"/>
              <w:rPr>
                <w:sz w:val="18"/>
                <w:lang w:eastAsia="zh-CN"/>
              </w:rPr>
            </w:pPr>
          </w:p>
        </w:tc>
        <w:tc>
          <w:tcPr>
            <w:tcW w:w="1701" w:type="dxa"/>
            <w:shd w:val="clear" w:color="auto" w:fill="auto"/>
          </w:tcPr>
          <w:p w14:paraId="675E33FE" w14:textId="77777777" w:rsidR="000B45AF" w:rsidRPr="00FD66E8" w:rsidRDefault="0075417F" w:rsidP="0075417F">
            <w:pPr>
              <w:spacing w:before="40" w:after="40" w:line="220" w:lineRule="exact"/>
              <w:ind w:right="113"/>
              <w:rPr>
                <w:sz w:val="18"/>
                <w:lang w:eastAsia="zh-CN"/>
              </w:rPr>
            </w:pPr>
            <w:r w:rsidRPr="00FD66E8">
              <w:rPr>
                <w:sz w:val="18"/>
                <w:lang w:eastAsia="zh-CN"/>
              </w:rPr>
              <w:t>Terapia ocupacional</w:t>
            </w:r>
          </w:p>
        </w:tc>
        <w:tc>
          <w:tcPr>
            <w:tcW w:w="951" w:type="dxa"/>
            <w:shd w:val="clear" w:color="auto" w:fill="auto"/>
            <w:vAlign w:val="bottom"/>
          </w:tcPr>
          <w:p w14:paraId="23FD881E"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18</w:t>
            </w:r>
          </w:p>
        </w:tc>
        <w:tc>
          <w:tcPr>
            <w:tcW w:w="952" w:type="dxa"/>
            <w:shd w:val="clear" w:color="auto" w:fill="auto"/>
            <w:vAlign w:val="bottom"/>
          </w:tcPr>
          <w:p w14:paraId="505BAF81"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87</w:t>
            </w:r>
          </w:p>
        </w:tc>
        <w:tc>
          <w:tcPr>
            <w:tcW w:w="952" w:type="dxa"/>
            <w:shd w:val="clear" w:color="auto" w:fill="auto"/>
            <w:vAlign w:val="bottom"/>
          </w:tcPr>
          <w:p w14:paraId="6868C213"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133</w:t>
            </w:r>
          </w:p>
        </w:tc>
        <w:tc>
          <w:tcPr>
            <w:tcW w:w="951" w:type="dxa"/>
            <w:shd w:val="clear" w:color="auto" w:fill="auto"/>
            <w:vAlign w:val="bottom"/>
          </w:tcPr>
          <w:p w14:paraId="15EA476B"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129</w:t>
            </w:r>
          </w:p>
        </w:tc>
        <w:tc>
          <w:tcPr>
            <w:tcW w:w="952" w:type="dxa"/>
            <w:shd w:val="clear" w:color="auto" w:fill="auto"/>
            <w:vAlign w:val="bottom"/>
          </w:tcPr>
          <w:p w14:paraId="57C298A7"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144</w:t>
            </w:r>
          </w:p>
        </w:tc>
        <w:tc>
          <w:tcPr>
            <w:tcW w:w="952" w:type="dxa"/>
            <w:shd w:val="clear" w:color="auto" w:fill="auto"/>
            <w:vAlign w:val="bottom"/>
          </w:tcPr>
          <w:p w14:paraId="5F673521"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116</w:t>
            </w:r>
          </w:p>
        </w:tc>
        <w:tc>
          <w:tcPr>
            <w:tcW w:w="952" w:type="dxa"/>
            <w:shd w:val="clear" w:color="auto" w:fill="auto"/>
            <w:vAlign w:val="bottom"/>
          </w:tcPr>
          <w:p w14:paraId="156E1380"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92</w:t>
            </w:r>
          </w:p>
        </w:tc>
      </w:tr>
      <w:tr w:rsidR="000B45AF" w:rsidRPr="00FD66E8" w14:paraId="793F6A6E" w14:textId="77777777" w:rsidTr="000D4C47">
        <w:tc>
          <w:tcPr>
            <w:tcW w:w="1276" w:type="dxa"/>
            <w:vMerge/>
            <w:shd w:val="clear" w:color="auto" w:fill="auto"/>
          </w:tcPr>
          <w:p w14:paraId="755BF398" w14:textId="77777777" w:rsidR="000B45AF" w:rsidRPr="00FD66E8" w:rsidRDefault="000B45AF" w:rsidP="000B45AF">
            <w:pPr>
              <w:spacing w:before="40" w:after="40" w:line="220" w:lineRule="exact"/>
              <w:ind w:right="113"/>
              <w:rPr>
                <w:sz w:val="18"/>
                <w:lang w:eastAsia="zh-CN"/>
              </w:rPr>
            </w:pPr>
          </w:p>
        </w:tc>
        <w:tc>
          <w:tcPr>
            <w:tcW w:w="1701" w:type="dxa"/>
            <w:shd w:val="clear" w:color="auto" w:fill="auto"/>
          </w:tcPr>
          <w:p w14:paraId="639CFDC9" w14:textId="77777777" w:rsidR="000B45AF" w:rsidRPr="00FD66E8" w:rsidRDefault="0075417F" w:rsidP="0075417F">
            <w:pPr>
              <w:spacing w:before="40" w:after="40" w:line="220" w:lineRule="exact"/>
              <w:ind w:right="113"/>
              <w:rPr>
                <w:sz w:val="18"/>
                <w:lang w:eastAsia="zh-CN"/>
              </w:rPr>
            </w:pPr>
            <w:r w:rsidRPr="00FD66E8">
              <w:rPr>
                <w:sz w:val="18"/>
                <w:lang w:eastAsia="zh-CN"/>
              </w:rPr>
              <w:t>Fisioterapia</w:t>
            </w:r>
          </w:p>
        </w:tc>
        <w:tc>
          <w:tcPr>
            <w:tcW w:w="951" w:type="dxa"/>
            <w:shd w:val="clear" w:color="auto" w:fill="auto"/>
            <w:vAlign w:val="bottom"/>
          </w:tcPr>
          <w:p w14:paraId="18C0F3B2"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10</w:t>
            </w:r>
          </w:p>
        </w:tc>
        <w:tc>
          <w:tcPr>
            <w:tcW w:w="952" w:type="dxa"/>
            <w:shd w:val="clear" w:color="auto" w:fill="auto"/>
            <w:vAlign w:val="bottom"/>
          </w:tcPr>
          <w:p w14:paraId="3D51A7D1"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70</w:t>
            </w:r>
          </w:p>
        </w:tc>
        <w:tc>
          <w:tcPr>
            <w:tcW w:w="952" w:type="dxa"/>
            <w:shd w:val="clear" w:color="auto" w:fill="auto"/>
            <w:vAlign w:val="bottom"/>
          </w:tcPr>
          <w:p w14:paraId="009FC097"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87</w:t>
            </w:r>
          </w:p>
        </w:tc>
        <w:tc>
          <w:tcPr>
            <w:tcW w:w="951" w:type="dxa"/>
            <w:shd w:val="clear" w:color="auto" w:fill="auto"/>
            <w:vAlign w:val="bottom"/>
          </w:tcPr>
          <w:p w14:paraId="0BAC1529"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101</w:t>
            </w:r>
          </w:p>
        </w:tc>
        <w:tc>
          <w:tcPr>
            <w:tcW w:w="952" w:type="dxa"/>
            <w:shd w:val="clear" w:color="auto" w:fill="auto"/>
            <w:vAlign w:val="bottom"/>
          </w:tcPr>
          <w:p w14:paraId="63B47121"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104</w:t>
            </w:r>
          </w:p>
        </w:tc>
        <w:tc>
          <w:tcPr>
            <w:tcW w:w="952" w:type="dxa"/>
            <w:shd w:val="clear" w:color="auto" w:fill="auto"/>
            <w:vAlign w:val="bottom"/>
          </w:tcPr>
          <w:p w14:paraId="1C64DCEA"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95</w:t>
            </w:r>
          </w:p>
        </w:tc>
        <w:tc>
          <w:tcPr>
            <w:tcW w:w="952" w:type="dxa"/>
            <w:shd w:val="clear" w:color="auto" w:fill="auto"/>
            <w:vAlign w:val="bottom"/>
          </w:tcPr>
          <w:p w14:paraId="647BB79A"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14</w:t>
            </w:r>
          </w:p>
        </w:tc>
      </w:tr>
      <w:tr w:rsidR="000B45AF" w:rsidRPr="00FD66E8" w14:paraId="030A1699" w14:textId="77777777" w:rsidTr="006F2EF1">
        <w:tc>
          <w:tcPr>
            <w:tcW w:w="1276" w:type="dxa"/>
            <w:vMerge w:val="restart"/>
            <w:shd w:val="clear" w:color="auto" w:fill="auto"/>
          </w:tcPr>
          <w:p w14:paraId="10E2F5D9" w14:textId="77777777" w:rsidR="000B45AF" w:rsidRPr="00FD66E8" w:rsidRDefault="0075417F" w:rsidP="0075417F">
            <w:pPr>
              <w:spacing w:before="40" w:after="40" w:line="220" w:lineRule="exact"/>
              <w:ind w:right="113"/>
              <w:rPr>
                <w:sz w:val="18"/>
                <w:lang w:eastAsia="zh-CN"/>
              </w:rPr>
            </w:pPr>
            <w:r w:rsidRPr="00FD66E8">
              <w:rPr>
                <w:sz w:val="18"/>
                <w:lang w:eastAsia="zh-CN"/>
              </w:rPr>
              <w:t>Seguimiento profesional (núm. de veces)</w:t>
            </w:r>
          </w:p>
        </w:tc>
        <w:tc>
          <w:tcPr>
            <w:tcW w:w="1701" w:type="dxa"/>
            <w:shd w:val="clear" w:color="auto" w:fill="auto"/>
          </w:tcPr>
          <w:p w14:paraId="6DFE5148" w14:textId="77777777" w:rsidR="000B45AF" w:rsidRPr="00FD66E8" w:rsidRDefault="0075417F" w:rsidP="0075417F">
            <w:pPr>
              <w:spacing w:before="40" w:after="40" w:line="220" w:lineRule="exact"/>
              <w:ind w:right="113"/>
              <w:rPr>
                <w:sz w:val="18"/>
                <w:lang w:eastAsia="zh-CN"/>
              </w:rPr>
            </w:pPr>
            <w:r w:rsidRPr="00FD66E8">
              <w:rPr>
                <w:sz w:val="18"/>
                <w:lang w:eastAsia="zh-CN"/>
              </w:rPr>
              <w:t>Logopedia</w:t>
            </w:r>
          </w:p>
        </w:tc>
        <w:tc>
          <w:tcPr>
            <w:tcW w:w="951" w:type="dxa"/>
            <w:shd w:val="clear" w:color="auto" w:fill="auto"/>
            <w:vAlign w:val="bottom"/>
          </w:tcPr>
          <w:p w14:paraId="508133FC"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79</w:t>
            </w:r>
          </w:p>
        </w:tc>
        <w:tc>
          <w:tcPr>
            <w:tcW w:w="952" w:type="dxa"/>
            <w:shd w:val="clear" w:color="auto" w:fill="auto"/>
            <w:vAlign w:val="bottom"/>
          </w:tcPr>
          <w:p w14:paraId="07B43C11"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290</w:t>
            </w:r>
          </w:p>
        </w:tc>
        <w:tc>
          <w:tcPr>
            <w:tcW w:w="952" w:type="dxa"/>
            <w:shd w:val="clear" w:color="auto" w:fill="auto"/>
            <w:vAlign w:val="bottom"/>
          </w:tcPr>
          <w:p w14:paraId="287112C5"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719</w:t>
            </w:r>
          </w:p>
        </w:tc>
        <w:tc>
          <w:tcPr>
            <w:tcW w:w="951" w:type="dxa"/>
            <w:shd w:val="clear" w:color="auto" w:fill="auto"/>
            <w:vAlign w:val="bottom"/>
          </w:tcPr>
          <w:p w14:paraId="14E9EB0F"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1071</w:t>
            </w:r>
          </w:p>
        </w:tc>
        <w:tc>
          <w:tcPr>
            <w:tcW w:w="952" w:type="dxa"/>
            <w:shd w:val="clear" w:color="auto" w:fill="auto"/>
            <w:vAlign w:val="bottom"/>
          </w:tcPr>
          <w:p w14:paraId="6CEB499B"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778</w:t>
            </w:r>
          </w:p>
        </w:tc>
        <w:tc>
          <w:tcPr>
            <w:tcW w:w="952" w:type="dxa"/>
            <w:shd w:val="clear" w:color="auto" w:fill="auto"/>
            <w:vAlign w:val="bottom"/>
          </w:tcPr>
          <w:p w14:paraId="1973B121"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872</w:t>
            </w:r>
          </w:p>
        </w:tc>
        <w:tc>
          <w:tcPr>
            <w:tcW w:w="952" w:type="dxa"/>
            <w:shd w:val="clear" w:color="auto" w:fill="auto"/>
            <w:vAlign w:val="bottom"/>
          </w:tcPr>
          <w:p w14:paraId="065EEF2C"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1 674</w:t>
            </w:r>
          </w:p>
        </w:tc>
      </w:tr>
      <w:tr w:rsidR="000B45AF" w:rsidRPr="00FD66E8" w14:paraId="0CAA294C" w14:textId="77777777" w:rsidTr="000D4C47">
        <w:tc>
          <w:tcPr>
            <w:tcW w:w="1276" w:type="dxa"/>
            <w:vMerge/>
            <w:shd w:val="clear" w:color="auto" w:fill="auto"/>
          </w:tcPr>
          <w:p w14:paraId="3511941F" w14:textId="77777777" w:rsidR="000B45AF" w:rsidRPr="00FD66E8" w:rsidRDefault="000B45AF" w:rsidP="000B45AF">
            <w:pPr>
              <w:spacing w:before="40" w:after="40" w:line="220" w:lineRule="exact"/>
              <w:ind w:right="113"/>
              <w:rPr>
                <w:sz w:val="18"/>
                <w:lang w:eastAsia="zh-CN"/>
              </w:rPr>
            </w:pPr>
          </w:p>
        </w:tc>
        <w:tc>
          <w:tcPr>
            <w:tcW w:w="1701" w:type="dxa"/>
            <w:shd w:val="clear" w:color="auto" w:fill="auto"/>
          </w:tcPr>
          <w:p w14:paraId="7E6C2700" w14:textId="77777777" w:rsidR="000B45AF" w:rsidRPr="00FD66E8" w:rsidRDefault="0075417F" w:rsidP="0075417F">
            <w:pPr>
              <w:spacing w:before="40" w:after="40" w:line="220" w:lineRule="exact"/>
              <w:ind w:right="113"/>
              <w:rPr>
                <w:sz w:val="18"/>
                <w:lang w:eastAsia="zh-CN"/>
              </w:rPr>
            </w:pPr>
            <w:r w:rsidRPr="00FD66E8">
              <w:rPr>
                <w:sz w:val="18"/>
                <w:lang w:eastAsia="zh-CN"/>
              </w:rPr>
              <w:t>Terapia ocupacional</w:t>
            </w:r>
          </w:p>
        </w:tc>
        <w:tc>
          <w:tcPr>
            <w:tcW w:w="951" w:type="dxa"/>
            <w:shd w:val="clear" w:color="auto" w:fill="auto"/>
            <w:vAlign w:val="bottom"/>
          </w:tcPr>
          <w:p w14:paraId="1621359F"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48</w:t>
            </w:r>
          </w:p>
        </w:tc>
        <w:tc>
          <w:tcPr>
            <w:tcW w:w="952" w:type="dxa"/>
            <w:shd w:val="clear" w:color="auto" w:fill="auto"/>
            <w:vAlign w:val="bottom"/>
          </w:tcPr>
          <w:p w14:paraId="1312C9BD"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121</w:t>
            </w:r>
          </w:p>
        </w:tc>
        <w:tc>
          <w:tcPr>
            <w:tcW w:w="952" w:type="dxa"/>
            <w:shd w:val="clear" w:color="auto" w:fill="auto"/>
            <w:vAlign w:val="bottom"/>
          </w:tcPr>
          <w:p w14:paraId="52D21B3F"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156</w:t>
            </w:r>
          </w:p>
        </w:tc>
        <w:tc>
          <w:tcPr>
            <w:tcW w:w="951" w:type="dxa"/>
            <w:shd w:val="clear" w:color="auto" w:fill="auto"/>
            <w:vAlign w:val="bottom"/>
          </w:tcPr>
          <w:p w14:paraId="616C1394"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34</w:t>
            </w:r>
          </w:p>
        </w:tc>
        <w:tc>
          <w:tcPr>
            <w:tcW w:w="952" w:type="dxa"/>
            <w:shd w:val="clear" w:color="auto" w:fill="auto"/>
            <w:vAlign w:val="bottom"/>
          </w:tcPr>
          <w:p w14:paraId="0A3810DA"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0</w:t>
            </w:r>
          </w:p>
        </w:tc>
        <w:tc>
          <w:tcPr>
            <w:tcW w:w="952" w:type="dxa"/>
            <w:shd w:val="clear" w:color="auto" w:fill="auto"/>
            <w:vAlign w:val="bottom"/>
          </w:tcPr>
          <w:p w14:paraId="23EB26E1"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0</w:t>
            </w:r>
          </w:p>
        </w:tc>
        <w:tc>
          <w:tcPr>
            <w:tcW w:w="952" w:type="dxa"/>
            <w:shd w:val="clear" w:color="auto" w:fill="auto"/>
            <w:vAlign w:val="bottom"/>
          </w:tcPr>
          <w:p w14:paraId="0F3F5B9C"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253</w:t>
            </w:r>
          </w:p>
        </w:tc>
      </w:tr>
      <w:tr w:rsidR="000B45AF" w:rsidRPr="00FD66E8" w14:paraId="6FDAF6D9" w14:textId="77777777" w:rsidTr="000D4C47">
        <w:tc>
          <w:tcPr>
            <w:tcW w:w="1276" w:type="dxa"/>
            <w:vMerge/>
            <w:shd w:val="clear" w:color="auto" w:fill="auto"/>
          </w:tcPr>
          <w:p w14:paraId="76FEEFDE" w14:textId="77777777" w:rsidR="000B45AF" w:rsidRPr="00FD66E8" w:rsidRDefault="000B45AF" w:rsidP="000B45AF">
            <w:pPr>
              <w:spacing w:before="40" w:after="40" w:line="220" w:lineRule="exact"/>
              <w:ind w:right="113"/>
              <w:rPr>
                <w:sz w:val="18"/>
                <w:lang w:eastAsia="zh-CN"/>
              </w:rPr>
            </w:pPr>
          </w:p>
        </w:tc>
        <w:tc>
          <w:tcPr>
            <w:tcW w:w="1701" w:type="dxa"/>
            <w:shd w:val="clear" w:color="auto" w:fill="auto"/>
          </w:tcPr>
          <w:p w14:paraId="2D451EBF" w14:textId="77777777" w:rsidR="000B45AF" w:rsidRPr="00FD66E8" w:rsidRDefault="0075417F" w:rsidP="0075417F">
            <w:pPr>
              <w:spacing w:before="40" w:after="40" w:line="220" w:lineRule="exact"/>
              <w:ind w:right="113"/>
              <w:rPr>
                <w:sz w:val="18"/>
                <w:lang w:eastAsia="zh-CN"/>
              </w:rPr>
            </w:pPr>
            <w:r w:rsidRPr="00FD66E8">
              <w:rPr>
                <w:sz w:val="18"/>
                <w:lang w:eastAsia="zh-CN"/>
              </w:rPr>
              <w:t>Fisioterapia</w:t>
            </w:r>
          </w:p>
        </w:tc>
        <w:tc>
          <w:tcPr>
            <w:tcW w:w="951" w:type="dxa"/>
            <w:shd w:val="clear" w:color="auto" w:fill="auto"/>
            <w:vAlign w:val="bottom"/>
          </w:tcPr>
          <w:p w14:paraId="4FB94C0B"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42</w:t>
            </w:r>
          </w:p>
        </w:tc>
        <w:tc>
          <w:tcPr>
            <w:tcW w:w="952" w:type="dxa"/>
            <w:shd w:val="clear" w:color="auto" w:fill="auto"/>
            <w:vAlign w:val="bottom"/>
          </w:tcPr>
          <w:p w14:paraId="12A726DA"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278</w:t>
            </w:r>
          </w:p>
        </w:tc>
        <w:tc>
          <w:tcPr>
            <w:tcW w:w="952" w:type="dxa"/>
            <w:shd w:val="clear" w:color="auto" w:fill="auto"/>
            <w:vAlign w:val="bottom"/>
          </w:tcPr>
          <w:p w14:paraId="318A3F68"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811</w:t>
            </w:r>
          </w:p>
        </w:tc>
        <w:tc>
          <w:tcPr>
            <w:tcW w:w="951" w:type="dxa"/>
            <w:shd w:val="clear" w:color="auto" w:fill="auto"/>
            <w:vAlign w:val="bottom"/>
          </w:tcPr>
          <w:p w14:paraId="1FAF33D4"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590</w:t>
            </w:r>
          </w:p>
        </w:tc>
        <w:tc>
          <w:tcPr>
            <w:tcW w:w="952" w:type="dxa"/>
            <w:shd w:val="clear" w:color="auto" w:fill="auto"/>
            <w:vAlign w:val="bottom"/>
          </w:tcPr>
          <w:p w14:paraId="1F640497"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439</w:t>
            </w:r>
          </w:p>
        </w:tc>
        <w:tc>
          <w:tcPr>
            <w:tcW w:w="952" w:type="dxa"/>
            <w:shd w:val="clear" w:color="auto" w:fill="auto"/>
            <w:vAlign w:val="bottom"/>
          </w:tcPr>
          <w:p w14:paraId="5B10CDA6"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662</w:t>
            </w:r>
          </w:p>
        </w:tc>
        <w:tc>
          <w:tcPr>
            <w:tcW w:w="952" w:type="dxa"/>
            <w:shd w:val="clear" w:color="auto" w:fill="auto"/>
            <w:vAlign w:val="bottom"/>
          </w:tcPr>
          <w:p w14:paraId="2EAE4D5F"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531</w:t>
            </w:r>
          </w:p>
        </w:tc>
      </w:tr>
      <w:tr w:rsidR="000B45AF" w:rsidRPr="00FD66E8" w14:paraId="10DDC117" w14:textId="77777777" w:rsidTr="000D4C47">
        <w:tc>
          <w:tcPr>
            <w:tcW w:w="2977" w:type="dxa"/>
            <w:gridSpan w:val="2"/>
            <w:shd w:val="clear" w:color="auto" w:fill="auto"/>
          </w:tcPr>
          <w:p w14:paraId="3E3CCBA8" w14:textId="77777777" w:rsidR="000B45AF" w:rsidRPr="00FD66E8" w:rsidRDefault="0075417F" w:rsidP="0075417F">
            <w:pPr>
              <w:spacing w:before="40" w:after="40" w:line="220" w:lineRule="exact"/>
              <w:ind w:right="113"/>
              <w:rPr>
                <w:sz w:val="18"/>
                <w:lang w:eastAsia="zh-CN"/>
              </w:rPr>
            </w:pPr>
            <w:r w:rsidRPr="00FD66E8">
              <w:rPr>
                <w:sz w:val="18"/>
                <w:lang w:eastAsia="zh-CN"/>
              </w:rPr>
              <w:t xml:space="preserve">Visitas periódicas a las escuelas inclusivas para apoyar a los estudiantes con necesidades especiales </w:t>
            </w:r>
            <w:r w:rsidRPr="00FD66E8">
              <w:rPr>
                <w:sz w:val="18"/>
                <w:lang w:eastAsia="zh-CN"/>
              </w:rPr>
              <w:br/>
              <w:t>(núm. de veces)</w:t>
            </w:r>
          </w:p>
        </w:tc>
        <w:tc>
          <w:tcPr>
            <w:tcW w:w="951" w:type="dxa"/>
            <w:shd w:val="clear" w:color="auto" w:fill="auto"/>
            <w:vAlign w:val="bottom"/>
          </w:tcPr>
          <w:p w14:paraId="3D5DCA5E"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305</w:t>
            </w:r>
          </w:p>
        </w:tc>
        <w:tc>
          <w:tcPr>
            <w:tcW w:w="952" w:type="dxa"/>
            <w:shd w:val="clear" w:color="auto" w:fill="auto"/>
            <w:vAlign w:val="bottom"/>
          </w:tcPr>
          <w:p w14:paraId="522945EC"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284</w:t>
            </w:r>
          </w:p>
        </w:tc>
        <w:tc>
          <w:tcPr>
            <w:tcW w:w="952" w:type="dxa"/>
            <w:shd w:val="clear" w:color="auto" w:fill="auto"/>
            <w:vAlign w:val="bottom"/>
          </w:tcPr>
          <w:p w14:paraId="146C5D68"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284</w:t>
            </w:r>
          </w:p>
        </w:tc>
        <w:tc>
          <w:tcPr>
            <w:tcW w:w="951" w:type="dxa"/>
            <w:shd w:val="clear" w:color="auto" w:fill="auto"/>
            <w:vAlign w:val="bottom"/>
          </w:tcPr>
          <w:p w14:paraId="1C481D20"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221</w:t>
            </w:r>
          </w:p>
        </w:tc>
        <w:tc>
          <w:tcPr>
            <w:tcW w:w="952" w:type="dxa"/>
            <w:shd w:val="clear" w:color="auto" w:fill="auto"/>
            <w:vAlign w:val="bottom"/>
          </w:tcPr>
          <w:p w14:paraId="15920CE6"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99</w:t>
            </w:r>
          </w:p>
        </w:tc>
        <w:tc>
          <w:tcPr>
            <w:tcW w:w="952" w:type="dxa"/>
            <w:shd w:val="clear" w:color="auto" w:fill="auto"/>
            <w:vAlign w:val="bottom"/>
          </w:tcPr>
          <w:p w14:paraId="1F0596D8"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41</w:t>
            </w:r>
          </w:p>
        </w:tc>
        <w:tc>
          <w:tcPr>
            <w:tcW w:w="952" w:type="dxa"/>
            <w:shd w:val="clear" w:color="auto" w:fill="auto"/>
            <w:vAlign w:val="bottom"/>
          </w:tcPr>
          <w:p w14:paraId="3478944B" w14:textId="77777777" w:rsidR="000B45AF" w:rsidRPr="00FD66E8" w:rsidRDefault="000B45AF" w:rsidP="000B45AF">
            <w:pPr>
              <w:spacing w:before="40" w:after="40" w:line="220" w:lineRule="exact"/>
              <w:ind w:right="113"/>
              <w:jc w:val="right"/>
              <w:rPr>
                <w:sz w:val="18"/>
                <w:lang w:eastAsia="zh-CN"/>
              </w:rPr>
            </w:pPr>
            <w:r w:rsidRPr="00FD66E8">
              <w:rPr>
                <w:sz w:val="18"/>
                <w:lang w:eastAsia="zh-CN"/>
              </w:rPr>
              <w:t>22</w:t>
            </w:r>
          </w:p>
        </w:tc>
      </w:tr>
    </w:tbl>
    <w:p w14:paraId="2645398B" w14:textId="77777777" w:rsidR="00B31B0A" w:rsidRPr="00FD66E8" w:rsidRDefault="00B31B0A" w:rsidP="00EB427E">
      <w:pPr>
        <w:pStyle w:val="SingleTxtG"/>
        <w:spacing w:before="120" w:after="240"/>
        <w:ind w:left="0" w:firstLine="170"/>
        <w:jc w:val="left"/>
        <w:rPr>
          <w:sz w:val="18"/>
          <w:szCs w:val="18"/>
        </w:rPr>
      </w:pPr>
      <w:r w:rsidRPr="00FD66E8">
        <w:rPr>
          <w:i/>
          <w:iCs/>
          <w:sz w:val="18"/>
          <w:szCs w:val="18"/>
        </w:rPr>
        <w:t>Fuente:</w:t>
      </w:r>
      <w:r w:rsidRPr="00FD66E8">
        <w:rPr>
          <w:sz w:val="18"/>
          <w:szCs w:val="18"/>
        </w:rPr>
        <w:t xml:space="preserve"> Oficina de Educación y Asuntos de la Juventud (OEAJ). </w:t>
      </w:r>
    </w:p>
    <w:p w14:paraId="48BD4716" w14:textId="77777777" w:rsidR="00B31B0A" w:rsidRPr="00FD66E8" w:rsidRDefault="00B31B0A" w:rsidP="00B31B0A">
      <w:pPr>
        <w:pStyle w:val="SingleTxtG"/>
      </w:pPr>
      <w:r w:rsidRPr="00FD66E8">
        <w:t>110.</w:t>
      </w:r>
      <w:r w:rsidRPr="00FD66E8">
        <w:tab/>
        <w:t xml:space="preserve">Con respecto a la educación terciaria, el Decreto Ley </w:t>
      </w:r>
      <w:r w:rsidR="007B45E9">
        <w:t xml:space="preserve">núm. </w:t>
      </w:r>
      <w:r w:rsidRPr="00FD66E8">
        <w:t xml:space="preserve">11/91/M fue sustituido por la Ley </w:t>
      </w:r>
      <w:r w:rsidR="007B45E9">
        <w:t>núm. </w:t>
      </w:r>
      <w:r w:rsidRPr="00FD66E8">
        <w:t xml:space="preserve">10/2017 del Sistema de Educación Terciaria, en cuyo artículo 4 se establece que el Gobierno debe fijar la igualdad en la enseñanza terciaria como criterio de admisión y debe respetar el principio de no discriminación. </w:t>
      </w:r>
    </w:p>
    <w:p w14:paraId="205CFCAC" w14:textId="77777777" w:rsidR="00B31B0A" w:rsidRPr="00FD66E8" w:rsidRDefault="00B31B0A" w:rsidP="00B31B0A">
      <w:pPr>
        <w:pStyle w:val="SingleTxtG"/>
      </w:pPr>
      <w:r w:rsidRPr="00FD66E8">
        <w:t>111.</w:t>
      </w:r>
      <w:r w:rsidRPr="00FD66E8">
        <w:tab/>
        <w:t xml:space="preserve">Todos los institutos de educación terciaria de Macao han adoptado múltiples medidas en respuesta a las recomendaciones, contenidas en el párrafo 95 de las observaciones finales del Comité, de promover el acceso de las personas con discapacidad a la enseñanza superior, en particular la formulación de la Política de Matriculación de Estudiantes con Discapacidad y los Arreglos Especiales para los Exámenes de Estudiantes con Trastornos Físicos y Psicológicos, como la extensión de la duración de los exámenes; la provisión de dispositivos de asistencia; la organización de las preguntas y las respuestas de los exámenes; la creación del Comité de Políticas y Servicios para Estudiantes con </w:t>
      </w:r>
      <w:r w:rsidRPr="00FD66E8">
        <w:lastRenderedPageBreak/>
        <w:t xml:space="preserve">Discapacidad; la preparación de la página web para difundir la política de matriculación y los servicios para estudiantes con discapacidad; la organización del servicio de estudiantes embajadores para apoyar a los estudiantes con discapacidad; la organización de actividades para promover la integración social de las personas con y sin discapacidad; la celebración de la Semana Internacional de las Personas con Deficiencia Auditiva; la divulgación de la Convención, y la instalación de computadoras que sean adecuadas para los estudiantes con deficiencia visual (que permitan escuchar y leer información electrónica). </w:t>
      </w:r>
    </w:p>
    <w:p w14:paraId="2A56189E" w14:textId="77777777" w:rsidR="00B31B0A" w:rsidRPr="00FD66E8" w:rsidRDefault="00B31B0A" w:rsidP="00B31B0A">
      <w:pPr>
        <w:pStyle w:val="SingleTxtG"/>
      </w:pPr>
      <w:r w:rsidRPr="00FD66E8">
        <w:t>112.</w:t>
      </w:r>
      <w:r w:rsidRPr="00FD66E8">
        <w:tab/>
        <w:t>Entre los años académicos de 2010/11 y 2016/17, el número de estudiantes con discapacidad en los institutos de educación terciaria de Macao en cada año, sucesivamente, fue de 5 (4 hombres y 1 mujer), 7 (5 hombres y 2 mujeres), 10 (9 hombres y 1 mujer), 19</w:t>
      </w:r>
      <w:r w:rsidR="00A464C4">
        <w:t> </w:t>
      </w:r>
      <w:r w:rsidRPr="00FD66E8">
        <w:t xml:space="preserve">(16 hombres y 3 mujeres), 19 (16 hombres y 3 mujeres), 22 (17 hombres y 5 mujeres) y 19 (13 hombres y 6 mujeres). </w:t>
      </w:r>
    </w:p>
    <w:p w14:paraId="43FB3FD6" w14:textId="77777777" w:rsidR="00B31B0A" w:rsidRPr="00FD66E8" w:rsidRDefault="00B31B0A" w:rsidP="00B31B0A">
      <w:pPr>
        <w:pStyle w:val="SingleTxtG"/>
      </w:pPr>
      <w:r w:rsidRPr="00FD66E8">
        <w:t>113.</w:t>
      </w:r>
      <w:r w:rsidRPr="00FD66E8">
        <w:tab/>
        <w:t>Desde 2011, el Gobierno promueve el Programa de Desarrollo de la Educación Continua (AR 16/2011), encaminado a alentar, en todos los residentes, incluidas las personas con discapacidad, el aprendizaje permanente y el perfeccionamiento de sus habilidades y sus cualidades personales.</w:t>
      </w:r>
    </w:p>
    <w:p w14:paraId="18CCD7CD" w14:textId="77777777" w:rsidR="00B31B0A" w:rsidRPr="00FD66E8" w:rsidRDefault="009436FC" w:rsidP="009436FC">
      <w:pPr>
        <w:pStyle w:val="H1G"/>
      </w:pPr>
      <w:r w:rsidRPr="00FD66E8">
        <w:tab/>
      </w:r>
      <w:r w:rsidRPr="00FD66E8">
        <w:tab/>
      </w:r>
      <w:r w:rsidR="00B31B0A" w:rsidRPr="00FD66E8">
        <w:t>Artículo 25 (Salud) y artículo 26 (Habilitación y rehabilitación)</w:t>
      </w:r>
      <w:bookmarkStart w:id="24" w:name="_Toc11404806"/>
      <w:bookmarkEnd w:id="24"/>
    </w:p>
    <w:p w14:paraId="057F8BE6" w14:textId="77777777" w:rsidR="00B31B0A" w:rsidRPr="00FD66E8" w:rsidRDefault="00B31B0A" w:rsidP="00B31B0A">
      <w:pPr>
        <w:pStyle w:val="SingleTxtG"/>
      </w:pPr>
      <w:r w:rsidRPr="00FD66E8">
        <w:t>114.</w:t>
      </w:r>
      <w:r w:rsidRPr="00FD66E8">
        <w:tab/>
        <w:t xml:space="preserve">El principal cambio en relación con estas disposiciones es la introducción de la Ley </w:t>
      </w:r>
      <w:r w:rsidR="007B45E9">
        <w:t>núm. </w:t>
      </w:r>
      <w:r w:rsidRPr="00FD66E8">
        <w:t>N 9/2011 que, con el objeto de proteger su salud, garantiza a las personas con discapacidad el acceso gratuito a servicios adecuados de atención sanitaria.</w:t>
      </w:r>
    </w:p>
    <w:p w14:paraId="0926A16B" w14:textId="77777777" w:rsidR="00B31B0A" w:rsidRPr="00FD66E8" w:rsidRDefault="00B31B0A" w:rsidP="00B31B0A">
      <w:pPr>
        <w:pStyle w:val="SingleTxtG"/>
      </w:pPr>
      <w:r w:rsidRPr="00FD66E8">
        <w:t>115.</w:t>
      </w:r>
      <w:r w:rsidRPr="00FD66E8">
        <w:tab/>
        <w:t xml:space="preserve">A fin de que las personas con discapacidad puedan recibir tratamiento médico, la Oficina de Salud estableció para ellas un </w:t>
      </w:r>
      <w:r w:rsidR="000D7DC3">
        <w:t>“</w:t>
      </w:r>
      <w:r w:rsidRPr="00FD66E8">
        <w:t>paso verde</w:t>
      </w:r>
      <w:r w:rsidR="000D7DC3">
        <w:t>”</w:t>
      </w:r>
      <w:r w:rsidRPr="00FD66E8">
        <w:t xml:space="preserve"> y dispuso que las consultas médicas se organizaran dando prioridad a sus necesidades, además de añadir la función de recordatorio gráfico al sistema de consulta médica, para que el personal médico comprendiera las necesidades de las personas con discapacidad y les prestara asistencia adecuada de manera oportuna. </w:t>
      </w:r>
    </w:p>
    <w:p w14:paraId="2A0B3574" w14:textId="77777777" w:rsidR="00B31B0A" w:rsidRPr="00FD66E8" w:rsidRDefault="00B31B0A" w:rsidP="00B31B0A">
      <w:pPr>
        <w:pStyle w:val="SingleTxtG"/>
      </w:pPr>
      <w:r w:rsidRPr="00FD66E8">
        <w:t>116.</w:t>
      </w:r>
      <w:r w:rsidRPr="00FD66E8">
        <w:tab/>
        <w:t xml:space="preserve">Con el objeto de llegar a un pronto diagnóstico y dispensar oportunamente el tratamiento necesario, la Oficina de Salud amplió los servicios de examen auditivo de los recién nacidos a todos los niños menores de 1 año de Macao y ha estado prestando servicios de tratamiento para los niños con trastornos del desarrollo y proporcionando servicios de rehabilitación a personas con discapacidad o transfiriéndolas a otras instituciones de rehabilitación. </w:t>
      </w:r>
    </w:p>
    <w:p w14:paraId="0B0E63BB" w14:textId="77777777" w:rsidR="00B31B0A" w:rsidRPr="00FD66E8" w:rsidRDefault="00B31B0A" w:rsidP="00B31B0A">
      <w:pPr>
        <w:pStyle w:val="SingleTxtG"/>
      </w:pPr>
      <w:r w:rsidRPr="00FD66E8">
        <w:t>117.</w:t>
      </w:r>
      <w:r w:rsidRPr="00FD66E8">
        <w:tab/>
        <w:t>En lo referente a la adaptación y la rehabilitación para las personas con discapacidad, la OBS ha venido apoyando a algunas ONG para que ofrezcan múltiples servicios de rehabilitación. Entre 2010 y 2017, el número de establecimientos de servicios de rehabilitación aumentó gradualmente de 25 a 33 con 2.303 plazas, lo que representa un incremento aproximado del 60</w:t>
      </w:r>
      <w:r w:rsidR="00A464C4">
        <w:t> </w:t>
      </w:r>
      <w:r w:rsidRPr="00FD66E8">
        <w:t>% con respecto a 2010. En el cuadro que figura a continuación se presenta información detallada a este respecto.</w:t>
      </w:r>
    </w:p>
    <w:p w14:paraId="4214C670" w14:textId="77777777" w:rsidR="00CD2BB0" w:rsidRPr="00FD66E8" w:rsidRDefault="00CD2BB0" w:rsidP="00B31B0A">
      <w:pPr>
        <w:pStyle w:val="SingleTxtG"/>
      </w:pPr>
    </w:p>
    <w:p w14:paraId="320D97CC" w14:textId="77777777" w:rsidR="0024547C" w:rsidRPr="00FD66E8" w:rsidRDefault="0024547C" w:rsidP="00B31B0A">
      <w:pPr>
        <w:pStyle w:val="SingleTxtG"/>
        <w:sectPr w:rsidR="0024547C" w:rsidRPr="00FD66E8" w:rsidSect="00DB65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14:paraId="4E85302B" w14:textId="77777777" w:rsidR="003D2631" w:rsidRPr="00FD66E8" w:rsidRDefault="003D2631" w:rsidP="0024547C">
      <w:pPr>
        <w:rPr>
          <w:i/>
          <w:iCs/>
        </w:rPr>
      </w:pPr>
    </w:p>
    <w:tbl>
      <w:tblPr>
        <w:tblStyle w:val="TableGrid1"/>
        <w:tblW w:w="12474" w:type="dxa"/>
        <w:tblInd w:w="283" w:type="dxa"/>
        <w:tblBorders>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7"/>
        <w:gridCol w:w="1942"/>
        <w:gridCol w:w="482"/>
        <w:gridCol w:w="603"/>
        <w:gridCol w:w="514"/>
        <w:gridCol w:w="603"/>
        <w:gridCol w:w="514"/>
        <w:gridCol w:w="604"/>
        <w:gridCol w:w="515"/>
        <w:gridCol w:w="604"/>
        <w:gridCol w:w="515"/>
        <w:gridCol w:w="604"/>
        <w:gridCol w:w="515"/>
        <w:gridCol w:w="604"/>
        <w:gridCol w:w="515"/>
        <w:gridCol w:w="604"/>
        <w:gridCol w:w="515"/>
        <w:gridCol w:w="604"/>
      </w:tblGrid>
      <w:tr w:rsidR="003D2631" w:rsidRPr="00FD66E8" w14:paraId="1C89E9E8" w14:textId="77777777" w:rsidTr="000D4C47">
        <w:trPr>
          <w:tblHeader/>
        </w:trPr>
        <w:tc>
          <w:tcPr>
            <w:tcW w:w="0" w:type="auto"/>
            <w:gridSpan w:val="18"/>
            <w:tcBorders>
              <w:top w:val="single" w:sz="4" w:space="0" w:color="auto"/>
              <w:bottom w:val="single" w:sz="4" w:space="0" w:color="auto"/>
            </w:tcBorders>
            <w:shd w:val="clear" w:color="auto" w:fill="auto"/>
            <w:vAlign w:val="bottom"/>
          </w:tcPr>
          <w:p w14:paraId="6695D143" w14:textId="77777777" w:rsidR="003D2631" w:rsidRPr="00FD66E8" w:rsidRDefault="003D2631" w:rsidP="003D2631">
            <w:pPr>
              <w:spacing w:before="80" w:after="80" w:line="200" w:lineRule="exact"/>
              <w:ind w:right="113"/>
              <w:jc w:val="center"/>
              <w:rPr>
                <w:rFonts w:asciiTheme="majorBidi" w:hAnsiTheme="majorBidi" w:cstheme="majorBidi"/>
                <w:i/>
                <w:sz w:val="16"/>
                <w:lang w:eastAsia="zh-CN"/>
              </w:rPr>
            </w:pPr>
            <w:r w:rsidRPr="00FD66E8">
              <w:rPr>
                <w:rFonts w:asciiTheme="majorBidi" w:hAnsiTheme="majorBidi" w:cstheme="majorBidi"/>
                <w:i/>
                <w:iCs/>
                <w:sz w:val="16"/>
                <w:lang w:eastAsia="zh-CN"/>
              </w:rPr>
              <w:t>Núm</w:t>
            </w:r>
            <w:r w:rsidR="00584F99">
              <w:rPr>
                <w:rFonts w:asciiTheme="majorBidi" w:hAnsiTheme="majorBidi" w:cstheme="majorBidi"/>
                <w:i/>
                <w:iCs/>
                <w:sz w:val="16"/>
                <w:lang w:eastAsia="zh-CN"/>
              </w:rPr>
              <w:t>ero</w:t>
            </w:r>
            <w:r w:rsidRPr="00FD66E8">
              <w:rPr>
                <w:rFonts w:asciiTheme="majorBidi" w:hAnsiTheme="majorBidi" w:cstheme="majorBidi"/>
                <w:i/>
                <w:iCs/>
                <w:sz w:val="16"/>
                <w:lang w:eastAsia="zh-CN"/>
              </w:rPr>
              <w:t xml:space="preserve"> y plazas de los diferentes tipos de servicios y establecimientos de rehabilitación</w:t>
            </w:r>
          </w:p>
        </w:tc>
      </w:tr>
      <w:tr w:rsidR="003D2631" w:rsidRPr="00FD66E8" w14:paraId="51ECE0E4" w14:textId="77777777" w:rsidTr="003D2631">
        <w:trPr>
          <w:tblHeader/>
        </w:trPr>
        <w:tc>
          <w:tcPr>
            <w:tcW w:w="0" w:type="auto"/>
            <w:gridSpan w:val="2"/>
            <w:tcBorders>
              <w:top w:val="single" w:sz="4" w:space="0" w:color="auto"/>
              <w:bottom w:val="single" w:sz="4" w:space="0" w:color="auto"/>
              <w:tl2br w:val="nil"/>
              <w:tr2bl w:val="nil"/>
            </w:tcBorders>
            <w:shd w:val="clear" w:color="auto" w:fill="auto"/>
          </w:tcPr>
          <w:p w14:paraId="71DF38B4" w14:textId="77777777" w:rsidR="003D2631" w:rsidRPr="00FD66E8" w:rsidRDefault="003D2631" w:rsidP="003D2631">
            <w:pPr>
              <w:spacing w:before="40" w:after="40" w:line="220" w:lineRule="exact"/>
              <w:ind w:right="113"/>
              <w:rPr>
                <w:rFonts w:asciiTheme="majorBidi" w:hAnsiTheme="majorBidi" w:cstheme="majorBidi"/>
                <w:i/>
                <w:sz w:val="16"/>
                <w:lang w:eastAsia="zh-CN"/>
              </w:rPr>
            </w:pPr>
            <w:r w:rsidRPr="00FD66E8">
              <w:rPr>
                <w:rFonts w:asciiTheme="majorBidi" w:hAnsiTheme="majorBidi" w:cstheme="majorBidi"/>
                <w:i/>
                <w:iCs/>
                <w:sz w:val="16"/>
                <w:lang w:eastAsia="zh-CN"/>
              </w:rPr>
              <w:t>Año</w:t>
            </w:r>
          </w:p>
        </w:tc>
        <w:tc>
          <w:tcPr>
            <w:tcW w:w="0" w:type="auto"/>
            <w:gridSpan w:val="2"/>
            <w:tcBorders>
              <w:top w:val="single" w:sz="4" w:space="0" w:color="auto"/>
              <w:bottom w:val="single" w:sz="4" w:space="0" w:color="auto"/>
              <w:right w:val="single" w:sz="24" w:space="0" w:color="FFFFFF"/>
            </w:tcBorders>
            <w:shd w:val="clear" w:color="auto" w:fill="auto"/>
          </w:tcPr>
          <w:p w14:paraId="1B8F3FEA" w14:textId="77777777" w:rsidR="003D2631" w:rsidRPr="00FD66E8" w:rsidRDefault="003D2631" w:rsidP="003D2631">
            <w:pPr>
              <w:spacing w:before="40" w:after="40" w:line="220" w:lineRule="exact"/>
              <w:ind w:right="113"/>
              <w:jc w:val="center"/>
              <w:rPr>
                <w:rFonts w:asciiTheme="majorBidi" w:hAnsiTheme="majorBidi" w:cstheme="majorBidi"/>
                <w:i/>
                <w:sz w:val="16"/>
                <w:lang w:eastAsia="zh-CN"/>
              </w:rPr>
            </w:pPr>
            <w:r w:rsidRPr="00FD66E8">
              <w:rPr>
                <w:rFonts w:asciiTheme="majorBidi" w:hAnsiTheme="majorBidi" w:cstheme="majorBidi"/>
                <w:i/>
                <w:sz w:val="16"/>
                <w:lang w:eastAsia="zh-CN"/>
              </w:rPr>
              <w:t>2010</w:t>
            </w:r>
          </w:p>
        </w:tc>
        <w:tc>
          <w:tcPr>
            <w:tcW w:w="0" w:type="auto"/>
            <w:gridSpan w:val="2"/>
            <w:tcBorders>
              <w:top w:val="single" w:sz="4" w:space="0" w:color="auto"/>
              <w:left w:val="single" w:sz="24" w:space="0" w:color="FFFFFF"/>
              <w:bottom w:val="single" w:sz="4" w:space="0" w:color="auto"/>
              <w:right w:val="single" w:sz="24" w:space="0" w:color="FFFFFF"/>
            </w:tcBorders>
            <w:shd w:val="clear" w:color="auto" w:fill="auto"/>
          </w:tcPr>
          <w:p w14:paraId="6193A47C" w14:textId="77777777" w:rsidR="003D2631" w:rsidRPr="00FD66E8" w:rsidRDefault="003D2631" w:rsidP="003D2631">
            <w:pPr>
              <w:spacing w:before="40" w:after="40" w:line="220" w:lineRule="exact"/>
              <w:ind w:right="113"/>
              <w:jc w:val="center"/>
              <w:rPr>
                <w:rFonts w:asciiTheme="majorBidi" w:hAnsiTheme="majorBidi" w:cstheme="majorBidi"/>
                <w:i/>
                <w:sz w:val="16"/>
                <w:lang w:eastAsia="zh-CN"/>
              </w:rPr>
            </w:pPr>
            <w:r w:rsidRPr="00FD66E8">
              <w:rPr>
                <w:rFonts w:asciiTheme="majorBidi" w:hAnsiTheme="majorBidi" w:cstheme="majorBidi"/>
                <w:i/>
                <w:sz w:val="16"/>
                <w:lang w:eastAsia="zh-CN"/>
              </w:rPr>
              <w:t>2011</w:t>
            </w:r>
          </w:p>
        </w:tc>
        <w:tc>
          <w:tcPr>
            <w:tcW w:w="0" w:type="auto"/>
            <w:gridSpan w:val="2"/>
            <w:tcBorders>
              <w:top w:val="single" w:sz="4" w:space="0" w:color="auto"/>
              <w:left w:val="single" w:sz="24" w:space="0" w:color="FFFFFF"/>
              <w:bottom w:val="single" w:sz="4" w:space="0" w:color="auto"/>
              <w:right w:val="single" w:sz="24" w:space="0" w:color="FFFFFF"/>
            </w:tcBorders>
            <w:shd w:val="clear" w:color="auto" w:fill="auto"/>
          </w:tcPr>
          <w:p w14:paraId="781A16E3" w14:textId="77777777" w:rsidR="003D2631" w:rsidRPr="00FD66E8" w:rsidRDefault="003D2631" w:rsidP="003D2631">
            <w:pPr>
              <w:spacing w:before="40" w:after="40" w:line="220" w:lineRule="exact"/>
              <w:ind w:right="113"/>
              <w:jc w:val="center"/>
              <w:rPr>
                <w:rFonts w:asciiTheme="majorBidi" w:hAnsiTheme="majorBidi" w:cstheme="majorBidi"/>
                <w:i/>
                <w:sz w:val="16"/>
                <w:lang w:eastAsia="zh-CN"/>
              </w:rPr>
            </w:pPr>
            <w:r w:rsidRPr="00FD66E8">
              <w:rPr>
                <w:rFonts w:asciiTheme="majorBidi" w:hAnsiTheme="majorBidi" w:cstheme="majorBidi"/>
                <w:i/>
                <w:sz w:val="16"/>
                <w:lang w:eastAsia="zh-CN"/>
              </w:rPr>
              <w:t>2012</w:t>
            </w:r>
          </w:p>
        </w:tc>
        <w:tc>
          <w:tcPr>
            <w:tcW w:w="0" w:type="auto"/>
            <w:gridSpan w:val="2"/>
            <w:tcBorders>
              <w:top w:val="single" w:sz="4" w:space="0" w:color="auto"/>
              <w:left w:val="single" w:sz="24" w:space="0" w:color="FFFFFF"/>
              <w:bottom w:val="single" w:sz="4" w:space="0" w:color="auto"/>
              <w:right w:val="single" w:sz="24" w:space="0" w:color="FFFFFF"/>
            </w:tcBorders>
            <w:shd w:val="clear" w:color="auto" w:fill="auto"/>
          </w:tcPr>
          <w:p w14:paraId="1BED0D9C" w14:textId="77777777" w:rsidR="003D2631" w:rsidRPr="00FD66E8" w:rsidRDefault="003D2631" w:rsidP="003D2631">
            <w:pPr>
              <w:spacing w:before="40" w:after="40" w:line="220" w:lineRule="exact"/>
              <w:ind w:right="113"/>
              <w:jc w:val="center"/>
              <w:rPr>
                <w:rFonts w:asciiTheme="majorBidi" w:hAnsiTheme="majorBidi" w:cstheme="majorBidi"/>
                <w:i/>
                <w:sz w:val="16"/>
                <w:lang w:eastAsia="zh-CN"/>
              </w:rPr>
            </w:pPr>
            <w:r w:rsidRPr="00FD66E8">
              <w:rPr>
                <w:rFonts w:asciiTheme="majorBidi" w:hAnsiTheme="majorBidi" w:cstheme="majorBidi"/>
                <w:i/>
                <w:sz w:val="16"/>
                <w:lang w:eastAsia="zh-CN"/>
              </w:rPr>
              <w:t>2013</w:t>
            </w:r>
          </w:p>
        </w:tc>
        <w:tc>
          <w:tcPr>
            <w:tcW w:w="0" w:type="auto"/>
            <w:gridSpan w:val="2"/>
            <w:tcBorders>
              <w:top w:val="single" w:sz="4" w:space="0" w:color="auto"/>
              <w:left w:val="single" w:sz="24" w:space="0" w:color="FFFFFF"/>
              <w:bottom w:val="single" w:sz="4" w:space="0" w:color="auto"/>
              <w:right w:val="single" w:sz="24" w:space="0" w:color="FFFFFF"/>
            </w:tcBorders>
            <w:shd w:val="clear" w:color="auto" w:fill="auto"/>
          </w:tcPr>
          <w:p w14:paraId="702FD8FC" w14:textId="77777777" w:rsidR="003D2631" w:rsidRPr="00FD66E8" w:rsidRDefault="003D2631" w:rsidP="003D2631">
            <w:pPr>
              <w:spacing w:before="40" w:after="40" w:line="220" w:lineRule="exact"/>
              <w:ind w:right="113"/>
              <w:jc w:val="center"/>
              <w:rPr>
                <w:rFonts w:asciiTheme="majorBidi" w:hAnsiTheme="majorBidi" w:cstheme="majorBidi"/>
                <w:i/>
                <w:sz w:val="16"/>
                <w:lang w:eastAsia="zh-CN"/>
              </w:rPr>
            </w:pPr>
            <w:r w:rsidRPr="00FD66E8">
              <w:rPr>
                <w:rFonts w:asciiTheme="majorBidi" w:hAnsiTheme="majorBidi" w:cstheme="majorBidi"/>
                <w:i/>
                <w:sz w:val="16"/>
                <w:lang w:eastAsia="zh-CN"/>
              </w:rPr>
              <w:t>2014</w:t>
            </w:r>
          </w:p>
        </w:tc>
        <w:tc>
          <w:tcPr>
            <w:tcW w:w="0" w:type="auto"/>
            <w:gridSpan w:val="2"/>
            <w:tcBorders>
              <w:top w:val="single" w:sz="4" w:space="0" w:color="auto"/>
              <w:left w:val="single" w:sz="24" w:space="0" w:color="FFFFFF"/>
              <w:bottom w:val="single" w:sz="4" w:space="0" w:color="auto"/>
              <w:right w:val="single" w:sz="24" w:space="0" w:color="FFFFFF"/>
            </w:tcBorders>
            <w:shd w:val="clear" w:color="auto" w:fill="auto"/>
          </w:tcPr>
          <w:p w14:paraId="76A4280A" w14:textId="77777777" w:rsidR="003D2631" w:rsidRPr="00FD66E8" w:rsidRDefault="003D2631" w:rsidP="003D2631">
            <w:pPr>
              <w:spacing w:before="40" w:after="40" w:line="220" w:lineRule="exact"/>
              <w:ind w:right="113"/>
              <w:jc w:val="center"/>
              <w:rPr>
                <w:rFonts w:asciiTheme="majorBidi" w:hAnsiTheme="majorBidi" w:cstheme="majorBidi"/>
                <w:i/>
                <w:sz w:val="16"/>
                <w:lang w:eastAsia="zh-CN"/>
              </w:rPr>
            </w:pPr>
            <w:r w:rsidRPr="00FD66E8">
              <w:rPr>
                <w:rFonts w:asciiTheme="majorBidi" w:hAnsiTheme="majorBidi" w:cstheme="majorBidi"/>
                <w:i/>
                <w:sz w:val="16"/>
                <w:lang w:eastAsia="zh-CN"/>
              </w:rPr>
              <w:t>2015</w:t>
            </w:r>
          </w:p>
        </w:tc>
        <w:tc>
          <w:tcPr>
            <w:tcW w:w="0" w:type="auto"/>
            <w:gridSpan w:val="2"/>
            <w:tcBorders>
              <w:top w:val="single" w:sz="4" w:space="0" w:color="auto"/>
              <w:left w:val="single" w:sz="24" w:space="0" w:color="FFFFFF"/>
              <w:bottom w:val="single" w:sz="4" w:space="0" w:color="auto"/>
              <w:right w:val="single" w:sz="24" w:space="0" w:color="FFFFFF"/>
            </w:tcBorders>
            <w:shd w:val="clear" w:color="auto" w:fill="auto"/>
          </w:tcPr>
          <w:p w14:paraId="12A10870" w14:textId="77777777" w:rsidR="003D2631" w:rsidRPr="00FD66E8" w:rsidRDefault="003D2631" w:rsidP="003D2631">
            <w:pPr>
              <w:spacing w:before="40" w:after="40" w:line="220" w:lineRule="exact"/>
              <w:ind w:right="113"/>
              <w:jc w:val="center"/>
              <w:rPr>
                <w:rFonts w:asciiTheme="majorBidi" w:hAnsiTheme="majorBidi" w:cstheme="majorBidi"/>
                <w:i/>
                <w:sz w:val="16"/>
                <w:lang w:eastAsia="zh-CN"/>
              </w:rPr>
            </w:pPr>
            <w:r w:rsidRPr="00FD66E8">
              <w:rPr>
                <w:rFonts w:asciiTheme="majorBidi" w:hAnsiTheme="majorBidi" w:cstheme="majorBidi"/>
                <w:i/>
                <w:sz w:val="16"/>
                <w:lang w:eastAsia="zh-CN"/>
              </w:rPr>
              <w:t>2016</w:t>
            </w:r>
          </w:p>
        </w:tc>
        <w:tc>
          <w:tcPr>
            <w:tcW w:w="0" w:type="auto"/>
            <w:gridSpan w:val="2"/>
            <w:tcBorders>
              <w:top w:val="single" w:sz="4" w:space="0" w:color="auto"/>
              <w:left w:val="single" w:sz="24" w:space="0" w:color="FFFFFF"/>
              <w:bottom w:val="single" w:sz="4" w:space="0" w:color="auto"/>
            </w:tcBorders>
            <w:shd w:val="clear" w:color="auto" w:fill="auto"/>
          </w:tcPr>
          <w:p w14:paraId="46CD6D74" w14:textId="77777777" w:rsidR="003D2631" w:rsidRPr="00FD66E8" w:rsidRDefault="003D2631" w:rsidP="003D2631">
            <w:pPr>
              <w:spacing w:before="40" w:after="40" w:line="220" w:lineRule="exact"/>
              <w:ind w:right="113"/>
              <w:jc w:val="center"/>
              <w:rPr>
                <w:rFonts w:asciiTheme="majorBidi" w:hAnsiTheme="majorBidi" w:cstheme="majorBidi"/>
                <w:i/>
                <w:sz w:val="16"/>
                <w:lang w:eastAsia="zh-CN"/>
              </w:rPr>
            </w:pPr>
            <w:r w:rsidRPr="00FD66E8">
              <w:rPr>
                <w:rFonts w:asciiTheme="majorBidi" w:hAnsiTheme="majorBidi" w:cstheme="majorBidi"/>
                <w:i/>
                <w:sz w:val="16"/>
                <w:lang w:eastAsia="zh-CN"/>
              </w:rPr>
              <w:t>2017</w:t>
            </w:r>
          </w:p>
        </w:tc>
      </w:tr>
      <w:tr w:rsidR="00F56DC8" w:rsidRPr="00FD66E8" w14:paraId="2B465140" w14:textId="77777777" w:rsidTr="000D4C47">
        <w:trPr>
          <w:tblHeader/>
        </w:trPr>
        <w:tc>
          <w:tcPr>
            <w:tcW w:w="0" w:type="auto"/>
            <w:gridSpan w:val="2"/>
            <w:tcBorders>
              <w:top w:val="single" w:sz="4" w:space="0" w:color="auto"/>
              <w:bottom w:val="single" w:sz="12" w:space="0" w:color="auto"/>
              <w:tl2br w:val="nil"/>
              <w:tr2bl w:val="nil"/>
            </w:tcBorders>
            <w:shd w:val="clear" w:color="auto" w:fill="auto"/>
          </w:tcPr>
          <w:p w14:paraId="077C7E4C" w14:textId="77777777" w:rsidR="003D2631" w:rsidRPr="00FD66E8" w:rsidRDefault="00F56DC8" w:rsidP="00F56DC8">
            <w:pPr>
              <w:spacing w:before="40" w:after="40" w:line="220" w:lineRule="exact"/>
              <w:ind w:right="113"/>
              <w:rPr>
                <w:rFonts w:asciiTheme="majorBidi" w:hAnsiTheme="majorBidi" w:cstheme="majorBidi"/>
                <w:i/>
                <w:sz w:val="16"/>
                <w:lang w:eastAsia="zh-CN"/>
              </w:rPr>
            </w:pPr>
            <w:r w:rsidRPr="00FD66E8">
              <w:rPr>
                <w:rFonts w:asciiTheme="majorBidi" w:hAnsiTheme="majorBidi" w:cstheme="majorBidi"/>
                <w:i/>
                <w:iCs/>
                <w:sz w:val="16"/>
                <w:lang w:eastAsia="zh-CN"/>
              </w:rPr>
              <w:t>Tipo de establecimiento</w:t>
            </w:r>
          </w:p>
        </w:tc>
        <w:tc>
          <w:tcPr>
            <w:tcW w:w="0" w:type="auto"/>
            <w:tcBorders>
              <w:top w:val="nil"/>
              <w:bottom w:val="single" w:sz="12" w:space="0" w:color="auto"/>
            </w:tcBorders>
            <w:shd w:val="clear" w:color="auto" w:fill="auto"/>
          </w:tcPr>
          <w:p w14:paraId="4E05D990" w14:textId="77777777" w:rsidR="003D2631" w:rsidRPr="00FD66E8" w:rsidRDefault="003D2631" w:rsidP="003D2631">
            <w:pPr>
              <w:spacing w:before="40" w:after="40" w:line="220" w:lineRule="exact"/>
              <w:ind w:right="113"/>
              <w:jc w:val="right"/>
              <w:rPr>
                <w:rFonts w:asciiTheme="majorBidi" w:hAnsiTheme="majorBidi" w:cstheme="majorBidi"/>
                <w:i/>
                <w:sz w:val="16"/>
                <w:lang w:eastAsia="zh-CN"/>
              </w:rPr>
            </w:pPr>
            <w:r w:rsidRPr="00FD66E8">
              <w:rPr>
                <w:rFonts w:asciiTheme="majorBidi" w:hAnsiTheme="majorBidi" w:cstheme="majorBidi"/>
                <w:i/>
                <w:iCs/>
                <w:sz w:val="16"/>
                <w:lang w:eastAsia="zh-CN"/>
              </w:rPr>
              <w:t>Núm</w:t>
            </w:r>
            <w:r w:rsidR="00F56DC8" w:rsidRPr="00FD66E8">
              <w:rPr>
                <w:rFonts w:asciiTheme="majorBidi" w:hAnsiTheme="majorBidi" w:cstheme="majorBidi"/>
                <w:i/>
                <w:iCs/>
                <w:sz w:val="16"/>
                <w:lang w:eastAsia="zh-CN"/>
              </w:rPr>
              <w:t>.</w:t>
            </w:r>
          </w:p>
        </w:tc>
        <w:tc>
          <w:tcPr>
            <w:tcW w:w="0" w:type="auto"/>
            <w:tcBorders>
              <w:top w:val="nil"/>
              <w:bottom w:val="single" w:sz="12" w:space="0" w:color="auto"/>
              <w:right w:val="single" w:sz="24" w:space="0" w:color="FFFFFF"/>
            </w:tcBorders>
            <w:shd w:val="clear" w:color="auto" w:fill="auto"/>
          </w:tcPr>
          <w:p w14:paraId="51784CBE" w14:textId="77777777" w:rsidR="003D2631" w:rsidRPr="00FD66E8" w:rsidRDefault="003D2631" w:rsidP="003D2631">
            <w:pPr>
              <w:spacing w:before="40" w:after="40" w:line="220" w:lineRule="exact"/>
              <w:ind w:right="113"/>
              <w:jc w:val="right"/>
              <w:rPr>
                <w:rFonts w:asciiTheme="majorBidi" w:hAnsiTheme="majorBidi" w:cstheme="majorBidi"/>
                <w:i/>
                <w:sz w:val="16"/>
                <w:lang w:eastAsia="zh-CN"/>
              </w:rPr>
            </w:pPr>
            <w:r w:rsidRPr="00FD66E8">
              <w:rPr>
                <w:rFonts w:asciiTheme="majorBidi" w:hAnsiTheme="majorBidi" w:cstheme="majorBidi"/>
                <w:i/>
                <w:iCs/>
                <w:sz w:val="16"/>
                <w:lang w:eastAsia="zh-CN"/>
              </w:rPr>
              <w:t>Plazas</w:t>
            </w:r>
          </w:p>
        </w:tc>
        <w:tc>
          <w:tcPr>
            <w:tcW w:w="0" w:type="auto"/>
            <w:tcBorders>
              <w:top w:val="nil"/>
              <w:bottom w:val="single" w:sz="12" w:space="0" w:color="auto"/>
            </w:tcBorders>
            <w:shd w:val="clear" w:color="auto" w:fill="auto"/>
          </w:tcPr>
          <w:p w14:paraId="0F24F04A" w14:textId="77777777" w:rsidR="003D2631" w:rsidRPr="00FD66E8" w:rsidRDefault="003D2631" w:rsidP="003D2631">
            <w:pPr>
              <w:spacing w:before="40" w:after="40" w:line="220" w:lineRule="exact"/>
              <w:ind w:right="113"/>
              <w:jc w:val="right"/>
              <w:rPr>
                <w:rFonts w:asciiTheme="majorBidi" w:hAnsiTheme="majorBidi" w:cstheme="majorBidi"/>
                <w:i/>
                <w:sz w:val="16"/>
                <w:lang w:eastAsia="zh-CN"/>
              </w:rPr>
            </w:pPr>
            <w:r w:rsidRPr="00FD66E8">
              <w:rPr>
                <w:rFonts w:asciiTheme="majorBidi" w:hAnsiTheme="majorBidi" w:cstheme="majorBidi"/>
                <w:i/>
                <w:iCs/>
                <w:sz w:val="16"/>
                <w:lang w:eastAsia="zh-CN"/>
              </w:rPr>
              <w:t>Núm</w:t>
            </w:r>
            <w:r w:rsidR="00F56DC8" w:rsidRPr="00FD66E8">
              <w:rPr>
                <w:rFonts w:asciiTheme="majorBidi" w:hAnsiTheme="majorBidi" w:cstheme="majorBidi"/>
                <w:i/>
                <w:iCs/>
                <w:sz w:val="16"/>
                <w:lang w:eastAsia="zh-CN"/>
              </w:rPr>
              <w:t>.</w:t>
            </w:r>
          </w:p>
        </w:tc>
        <w:tc>
          <w:tcPr>
            <w:tcW w:w="0" w:type="auto"/>
            <w:tcBorders>
              <w:top w:val="nil"/>
              <w:bottom w:val="single" w:sz="12" w:space="0" w:color="auto"/>
              <w:right w:val="single" w:sz="24" w:space="0" w:color="FFFFFF"/>
            </w:tcBorders>
            <w:shd w:val="clear" w:color="auto" w:fill="auto"/>
          </w:tcPr>
          <w:p w14:paraId="17230381" w14:textId="77777777" w:rsidR="003D2631" w:rsidRPr="00FD66E8" w:rsidRDefault="003D2631" w:rsidP="003D2631">
            <w:pPr>
              <w:spacing w:before="40" w:after="40" w:line="220" w:lineRule="exact"/>
              <w:ind w:right="113"/>
              <w:jc w:val="right"/>
              <w:rPr>
                <w:rFonts w:asciiTheme="majorBidi" w:hAnsiTheme="majorBidi" w:cstheme="majorBidi"/>
                <w:i/>
                <w:sz w:val="16"/>
                <w:lang w:eastAsia="zh-CN"/>
              </w:rPr>
            </w:pPr>
            <w:r w:rsidRPr="00FD66E8">
              <w:rPr>
                <w:rFonts w:asciiTheme="majorBidi" w:hAnsiTheme="majorBidi" w:cstheme="majorBidi"/>
                <w:i/>
                <w:iCs/>
                <w:sz w:val="16"/>
                <w:lang w:eastAsia="zh-CN"/>
              </w:rPr>
              <w:t>Plazas</w:t>
            </w:r>
          </w:p>
        </w:tc>
        <w:tc>
          <w:tcPr>
            <w:tcW w:w="0" w:type="auto"/>
            <w:tcBorders>
              <w:top w:val="nil"/>
              <w:bottom w:val="single" w:sz="12" w:space="0" w:color="auto"/>
            </w:tcBorders>
            <w:shd w:val="clear" w:color="auto" w:fill="auto"/>
          </w:tcPr>
          <w:p w14:paraId="354A1D51" w14:textId="77777777" w:rsidR="003D2631" w:rsidRPr="00FD66E8" w:rsidRDefault="003D2631" w:rsidP="003D2631">
            <w:pPr>
              <w:spacing w:before="40" w:after="40" w:line="220" w:lineRule="exact"/>
              <w:ind w:right="113"/>
              <w:jc w:val="right"/>
              <w:rPr>
                <w:rFonts w:asciiTheme="majorBidi" w:hAnsiTheme="majorBidi" w:cstheme="majorBidi"/>
                <w:i/>
                <w:sz w:val="16"/>
                <w:lang w:eastAsia="zh-CN"/>
              </w:rPr>
            </w:pPr>
            <w:r w:rsidRPr="00FD66E8">
              <w:rPr>
                <w:rFonts w:asciiTheme="majorBidi" w:hAnsiTheme="majorBidi" w:cstheme="majorBidi"/>
                <w:i/>
                <w:iCs/>
                <w:sz w:val="16"/>
                <w:lang w:eastAsia="zh-CN"/>
              </w:rPr>
              <w:t>Núm</w:t>
            </w:r>
            <w:r w:rsidR="00F56DC8" w:rsidRPr="00FD66E8">
              <w:rPr>
                <w:rFonts w:asciiTheme="majorBidi" w:hAnsiTheme="majorBidi" w:cstheme="majorBidi"/>
                <w:i/>
                <w:iCs/>
                <w:sz w:val="16"/>
                <w:lang w:eastAsia="zh-CN"/>
              </w:rPr>
              <w:t>.</w:t>
            </w:r>
          </w:p>
        </w:tc>
        <w:tc>
          <w:tcPr>
            <w:tcW w:w="0" w:type="auto"/>
            <w:tcBorders>
              <w:top w:val="nil"/>
              <w:bottom w:val="single" w:sz="12" w:space="0" w:color="auto"/>
              <w:right w:val="single" w:sz="24" w:space="0" w:color="FFFFFF"/>
            </w:tcBorders>
            <w:shd w:val="clear" w:color="auto" w:fill="auto"/>
          </w:tcPr>
          <w:p w14:paraId="775381C4" w14:textId="77777777" w:rsidR="003D2631" w:rsidRPr="00FD66E8" w:rsidRDefault="003D2631" w:rsidP="003D2631">
            <w:pPr>
              <w:spacing w:before="40" w:after="40" w:line="220" w:lineRule="exact"/>
              <w:ind w:right="113"/>
              <w:jc w:val="right"/>
              <w:rPr>
                <w:rFonts w:asciiTheme="majorBidi" w:hAnsiTheme="majorBidi" w:cstheme="majorBidi"/>
                <w:i/>
                <w:sz w:val="16"/>
                <w:lang w:eastAsia="zh-CN"/>
              </w:rPr>
            </w:pPr>
            <w:r w:rsidRPr="00FD66E8">
              <w:rPr>
                <w:rFonts w:asciiTheme="majorBidi" w:hAnsiTheme="majorBidi" w:cstheme="majorBidi"/>
                <w:i/>
                <w:iCs/>
                <w:sz w:val="16"/>
                <w:lang w:eastAsia="zh-CN"/>
              </w:rPr>
              <w:t>Plazas</w:t>
            </w:r>
          </w:p>
        </w:tc>
        <w:tc>
          <w:tcPr>
            <w:tcW w:w="0" w:type="auto"/>
            <w:tcBorders>
              <w:top w:val="nil"/>
              <w:bottom w:val="single" w:sz="12" w:space="0" w:color="auto"/>
            </w:tcBorders>
            <w:shd w:val="clear" w:color="auto" w:fill="auto"/>
          </w:tcPr>
          <w:p w14:paraId="59A63822" w14:textId="77777777" w:rsidR="003D2631" w:rsidRPr="00FD66E8" w:rsidRDefault="003D2631" w:rsidP="003D2631">
            <w:pPr>
              <w:spacing w:before="40" w:after="40" w:line="220" w:lineRule="exact"/>
              <w:ind w:right="113"/>
              <w:jc w:val="right"/>
              <w:rPr>
                <w:rFonts w:asciiTheme="majorBidi" w:hAnsiTheme="majorBidi" w:cstheme="majorBidi"/>
                <w:i/>
                <w:sz w:val="16"/>
                <w:lang w:eastAsia="zh-CN"/>
              </w:rPr>
            </w:pPr>
            <w:r w:rsidRPr="00FD66E8">
              <w:rPr>
                <w:rFonts w:asciiTheme="majorBidi" w:hAnsiTheme="majorBidi" w:cstheme="majorBidi"/>
                <w:i/>
                <w:iCs/>
                <w:sz w:val="16"/>
                <w:lang w:eastAsia="zh-CN"/>
              </w:rPr>
              <w:t>Núm</w:t>
            </w:r>
            <w:r w:rsidR="00F56DC8" w:rsidRPr="00FD66E8">
              <w:rPr>
                <w:rFonts w:asciiTheme="majorBidi" w:hAnsiTheme="majorBidi" w:cstheme="majorBidi"/>
                <w:i/>
                <w:iCs/>
                <w:sz w:val="16"/>
                <w:lang w:eastAsia="zh-CN"/>
              </w:rPr>
              <w:t>.</w:t>
            </w:r>
          </w:p>
        </w:tc>
        <w:tc>
          <w:tcPr>
            <w:tcW w:w="0" w:type="auto"/>
            <w:tcBorders>
              <w:top w:val="nil"/>
              <w:bottom w:val="single" w:sz="12" w:space="0" w:color="auto"/>
              <w:right w:val="single" w:sz="24" w:space="0" w:color="FFFFFF"/>
            </w:tcBorders>
            <w:shd w:val="clear" w:color="auto" w:fill="auto"/>
          </w:tcPr>
          <w:p w14:paraId="58C45AF9" w14:textId="77777777" w:rsidR="003D2631" w:rsidRPr="00FD66E8" w:rsidRDefault="003D2631" w:rsidP="003D2631">
            <w:pPr>
              <w:spacing w:before="40" w:after="40" w:line="220" w:lineRule="exact"/>
              <w:ind w:right="113"/>
              <w:jc w:val="right"/>
              <w:rPr>
                <w:rFonts w:asciiTheme="majorBidi" w:hAnsiTheme="majorBidi" w:cstheme="majorBidi"/>
                <w:i/>
                <w:sz w:val="16"/>
                <w:lang w:eastAsia="zh-CN"/>
              </w:rPr>
            </w:pPr>
            <w:r w:rsidRPr="00FD66E8">
              <w:rPr>
                <w:rFonts w:asciiTheme="majorBidi" w:hAnsiTheme="majorBidi" w:cstheme="majorBidi"/>
                <w:i/>
                <w:iCs/>
                <w:sz w:val="16"/>
                <w:lang w:eastAsia="zh-CN"/>
              </w:rPr>
              <w:t>Plazas</w:t>
            </w:r>
          </w:p>
        </w:tc>
        <w:tc>
          <w:tcPr>
            <w:tcW w:w="0" w:type="auto"/>
            <w:tcBorders>
              <w:top w:val="nil"/>
              <w:bottom w:val="single" w:sz="12" w:space="0" w:color="auto"/>
            </w:tcBorders>
            <w:shd w:val="clear" w:color="auto" w:fill="auto"/>
          </w:tcPr>
          <w:p w14:paraId="7FE2EE80" w14:textId="77777777" w:rsidR="003D2631" w:rsidRPr="00FD66E8" w:rsidRDefault="003D2631" w:rsidP="003D2631">
            <w:pPr>
              <w:spacing w:before="40" w:after="40" w:line="220" w:lineRule="exact"/>
              <w:ind w:right="113"/>
              <w:jc w:val="right"/>
              <w:rPr>
                <w:rFonts w:asciiTheme="majorBidi" w:hAnsiTheme="majorBidi" w:cstheme="majorBidi"/>
                <w:i/>
                <w:sz w:val="16"/>
                <w:lang w:eastAsia="zh-CN"/>
              </w:rPr>
            </w:pPr>
            <w:r w:rsidRPr="00FD66E8">
              <w:rPr>
                <w:rFonts w:asciiTheme="majorBidi" w:hAnsiTheme="majorBidi" w:cstheme="majorBidi"/>
                <w:i/>
                <w:iCs/>
                <w:sz w:val="16"/>
                <w:lang w:eastAsia="zh-CN"/>
              </w:rPr>
              <w:t>Núm</w:t>
            </w:r>
            <w:r w:rsidR="00F56DC8" w:rsidRPr="00FD66E8">
              <w:rPr>
                <w:rFonts w:asciiTheme="majorBidi" w:hAnsiTheme="majorBidi" w:cstheme="majorBidi"/>
                <w:i/>
                <w:iCs/>
                <w:sz w:val="16"/>
                <w:lang w:eastAsia="zh-CN"/>
              </w:rPr>
              <w:t>.</w:t>
            </w:r>
          </w:p>
        </w:tc>
        <w:tc>
          <w:tcPr>
            <w:tcW w:w="0" w:type="auto"/>
            <w:tcBorders>
              <w:top w:val="nil"/>
              <w:bottom w:val="single" w:sz="12" w:space="0" w:color="auto"/>
              <w:right w:val="single" w:sz="24" w:space="0" w:color="FFFFFF"/>
            </w:tcBorders>
            <w:shd w:val="clear" w:color="auto" w:fill="auto"/>
          </w:tcPr>
          <w:p w14:paraId="3FE4A1DB" w14:textId="77777777" w:rsidR="003D2631" w:rsidRPr="00FD66E8" w:rsidRDefault="003D2631" w:rsidP="003D2631">
            <w:pPr>
              <w:spacing w:before="40" w:after="40" w:line="220" w:lineRule="exact"/>
              <w:ind w:right="113"/>
              <w:jc w:val="right"/>
              <w:rPr>
                <w:rFonts w:asciiTheme="majorBidi" w:hAnsiTheme="majorBidi" w:cstheme="majorBidi"/>
                <w:i/>
                <w:sz w:val="16"/>
                <w:lang w:eastAsia="zh-CN"/>
              </w:rPr>
            </w:pPr>
            <w:r w:rsidRPr="00FD66E8">
              <w:rPr>
                <w:rFonts w:asciiTheme="majorBidi" w:hAnsiTheme="majorBidi" w:cstheme="majorBidi"/>
                <w:i/>
                <w:iCs/>
                <w:sz w:val="16"/>
                <w:lang w:eastAsia="zh-CN"/>
              </w:rPr>
              <w:t>Plazas</w:t>
            </w:r>
          </w:p>
        </w:tc>
        <w:tc>
          <w:tcPr>
            <w:tcW w:w="0" w:type="auto"/>
            <w:tcBorders>
              <w:top w:val="nil"/>
              <w:bottom w:val="single" w:sz="12" w:space="0" w:color="auto"/>
            </w:tcBorders>
            <w:shd w:val="clear" w:color="auto" w:fill="auto"/>
          </w:tcPr>
          <w:p w14:paraId="4122240D" w14:textId="77777777" w:rsidR="003D2631" w:rsidRPr="00FD66E8" w:rsidRDefault="003D2631" w:rsidP="003D2631">
            <w:pPr>
              <w:spacing w:before="40" w:after="40" w:line="220" w:lineRule="exact"/>
              <w:ind w:right="113"/>
              <w:jc w:val="right"/>
              <w:rPr>
                <w:rFonts w:asciiTheme="majorBidi" w:hAnsiTheme="majorBidi" w:cstheme="majorBidi"/>
                <w:i/>
                <w:sz w:val="16"/>
                <w:lang w:eastAsia="zh-CN"/>
              </w:rPr>
            </w:pPr>
            <w:r w:rsidRPr="00FD66E8">
              <w:rPr>
                <w:rFonts w:asciiTheme="majorBidi" w:hAnsiTheme="majorBidi" w:cstheme="majorBidi"/>
                <w:i/>
                <w:iCs/>
                <w:sz w:val="16"/>
                <w:lang w:eastAsia="zh-CN"/>
              </w:rPr>
              <w:t>Núm</w:t>
            </w:r>
            <w:r w:rsidR="00F56DC8" w:rsidRPr="00FD66E8">
              <w:rPr>
                <w:rFonts w:asciiTheme="majorBidi" w:hAnsiTheme="majorBidi" w:cstheme="majorBidi"/>
                <w:i/>
                <w:iCs/>
                <w:sz w:val="16"/>
                <w:lang w:eastAsia="zh-CN"/>
              </w:rPr>
              <w:t>.</w:t>
            </w:r>
          </w:p>
        </w:tc>
        <w:tc>
          <w:tcPr>
            <w:tcW w:w="0" w:type="auto"/>
            <w:tcBorders>
              <w:top w:val="nil"/>
              <w:bottom w:val="single" w:sz="12" w:space="0" w:color="auto"/>
              <w:right w:val="single" w:sz="24" w:space="0" w:color="FFFFFF"/>
            </w:tcBorders>
            <w:shd w:val="clear" w:color="auto" w:fill="auto"/>
          </w:tcPr>
          <w:p w14:paraId="55CDEA3A" w14:textId="77777777" w:rsidR="003D2631" w:rsidRPr="00FD66E8" w:rsidRDefault="003D2631" w:rsidP="003D2631">
            <w:pPr>
              <w:spacing w:before="40" w:after="40" w:line="220" w:lineRule="exact"/>
              <w:ind w:right="113"/>
              <w:jc w:val="right"/>
              <w:rPr>
                <w:rFonts w:asciiTheme="majorBidi" w:hAnsiTheme="majorBidi" w:cstheme="majorBidi"/>
                <w:i/>
                <w:sz w:val="16"/>
                <w:lang w:eastAsia="zh-CN"/>
              </w:rPr>
            </w:pPr>
            <w:r w:rsidRPr="00FD66E8">
              <w:rPr>
                <w:rFonts w:asciiTheme="majorBidi" w:hAnsiTheme="majorBidi" w:cstheme="majorBidi"/>
                <w:i/>
                <w:iCs/>
                <w:sz w:val="16"/>
                <w:lang w:eastAsia="zh-CN"/>
              </w:rPr>
              <w:t>Plazas</w:t>
            </w:r>
          </w:p>
        </w:tc>
        <w:tc>
          <w:tcPr>
            <w:tcW w:w="0" w:type="auto"/>
            <w:tcBorders>
              <w:top w:val="nil"/>
              <w:bottom w:val="single" w:sz="12" w:space="0" w:color="auto"/>
            </w:tcBorders>
            <w:shd w:val="clear" w:color="auto" w:fill="auto"/>
          </w:tcPr>
          <w:p w14:paraId="579F954D" w14:textId="77777777" w:rsidR="003D2631" w:rsidRPr="00FD66E8" w:rsidRDefault="003D2631" w:rsidP="003D2631">
            <w:pPr>
              <w:spacing w:before="40" w:after="40" w:line="220" w:lineRule="exact"/>
              <w:ind w:right="113"/>
              <w:jc w:val="right"/>
              <w:rPr>
                <w:rFonts w:asciiTheme="majorBidi" w:hAnsiTheme="majorBidi" w:cstheme="majorBidi"/>
                <w:i/>
                <w:sz w:val="16"/>
                <w:lang w:eastAsia="zh-CN"/>
              </w:rPr>
            </w:pPr>
            <w:r w:rsidRPr="00FD66E8">
              <w:rPr>
                <w:rFonts w:asciiTheme="majorBidi" w:hAnsiTheme="majorBidi" w:cstheme="majorBidi"/>
                <w:i/>
                <w:iCs/>
                <w:sz w:val="16"/>
                <w:lang w:eastAsia="zh-CN"/>
              </w:rPr>
              <w:t>Núm</w:t>
            </w:r>
            <w:r w:rsidR="00F56DC8" w:rsidRPr="00FD66E8">
              <w:rPr>
                <w:rFonts w:asciiTheme="majorBidi" w:hAnsiTheme="majorBidi" w:cstheme="majorBidi"/>
                <w:i/>
                <w:iCs/>
                <w:sz w:val="16"/>
                <w:lang w:eastAsia="zh-CN"/>
              </w:rPr>
              <w:t>.</w:t>
            </w:r>
          </w:p>
        </w:tc>
        <w:tc>
          <w:tcPr>
            <w:tcW w:w="0" w:type="auto"/>
            <w:tcBorders>
              <w:top w:val="nil"/>
              <w:bottom w:val="single" w:sz="12" w:space="0" w:color="auto"/>
              <w:right w:val="single" w:sz="24" w:space="0" w:color="FFFFFF"/>
            </w:tcBorders>
            <w:shd w:val="clear" w:color="auto" w:fill="auto"/>
          </w:tcPr>
          <w:p w14:paraId="202F89D6" w14:textId="77777777" w:rsidR="003D2631" w:rsidRPr="00FD66E8" w:rsidRDefault="003D2631" w:rsidP="003D2631">
            <w:pPr>
              <w:spacing w:before="40" w:after="40" w:line="220" w:lineRule="exact"/>
              <w:ind w:right="113"/>
              <w:jc w:val="right"/>
              <w:rPr>
                <w:rFonts w:asciiTheme="majorBidi" w:hAnsiTheme="majorBidi" w:cstheme="majorBidi"/>
                <w:i/>
                <w:sz w:val="16"/>
                <w:lang w:eastAsia="zh-CN"/>
              </w:rPr>
            </w:pPr>
            <w:r w:rsidRPr="00FD66E8">
              <w:rPr>
                <w:rFonts w:asciiTheme="majorBidi" w:hAnsiTheme="majorBidi" w:cstheme="majorBidi"/>
                <w:i/>
                <w:iCs/>
                <w:sz w:val="16"/>
                <w:lang w:eastAsia="zh-CN"/>
              </w:rPr>
              <w:t>Plazas</w:t>
            </w:r>
          </w:p>
        </w:tc>
        <w:tc>
          <w:tcPr>
            <w:tcW w:w="0" w:type="auto"/>
            <w:tcBorders>
              <w:top w:val="nil"/>
              <w:bottom w:val="single" w:sz="12" w:space="0" w:color="auto"/>
            </w:tcBorders>
            <w:shd w:val="clear" w:color="auto" w:fill="auto"/>
          </w:tcPr>
          <w:p w14:paraId="5AC78891" w14:textId="77777777" w:rsidR="003D2631" w:rsidRPr="00FD66E8" w:rsidRDefault="003D2631" w:rsidP="003D2631">
            <w:pPr>
              <w:spacing w:before="40" w:after="40" w:line="220" w:lineRule="exact"/>
              <w:ind w:right="113"/>
              <w:jc w:val="right"/>
              <w:rPr>
                <w:rFonts w:asciiTheme="majorBidi" w:hAnsiTheme="majorBidi" w:cstheme="majorBidi"/>
                <w:i/>
                <w:sz w:val="16"/>
                <w:lang w:eastAsia="zh-CN"/>
              </w:rPr>
            </w:pPr>
            <w:r w:rsidRPr="00FD66E8">
              <w:rPr>
                <w:rFonts w:asciiTheme="majorBidi" w:hAnsiTheme="majorBidi" w:cstheme="majorBidi"/>
                <w:i/>
                <w:iCs/>
                <w:sz w:val="16"/>
                <w:lang w:eastAsia="zh-CN"/>
              </w:rPr>
              <w:t>Núm</w:t>
            </w:r>
            <w:r w:rsidR="00F56DC8" w:rsidRPr="00FD66E8">
              <w:rPr>
                <w:rFonts w:asciiTheme="majorBidi" w:hAnsiTheme="majorBidi" w:cstheme="majorBidi"/>
                <w:i/>
                <w:iCs/>
                <w:sz w:val="16"/>
                <w:lang w:eastAsia="zh-CN"/>
              </w:rPr>
              <w:t>.</w:t>
            </w:r>
          </w:p>
        </w:tc>
        <w:tc>
          <w:tcPr>
            <w:tcW w:w="0" w:type="auto"/>
            <w:tcBorders>
              <w:top w:val="nil"/>
              <w:bottom w:val="single" w:sz="12" w:space="0" w:color="auto"/>
              <w:right w:val="single" w:sz="24" w:space="0" w:color="FFFFFF"/>
            </w:tcBorders>
            <w:shd w:val="clear" w:color="auto" w:fill="auto"/>
          </w:tcPr>
          <w:p w14:paraId="33CF1ADD" w14:textId="77777777" w:rsidR="003D2631" w:rsidRPr="00FD66E8" w:rsidRDefault="003D2631" w:rsidP="003D2631">
            <w:pPr>
              <w:spacing w:before="40" w:after="40" w:line="220" w:lineRule="exact"/>
              <w:ind w:right="113"/>
              <w:jc w:val="right"/>
              <w:rPr>
                <w:rFonts w:asciiTheme="majorBidi" w:hAnsiTheme="majorBidi" w:cstheme="majorBidi"/>
                <w:i/>
                <w:sz w:val="16"/>
                <w:lang w:eastAsia="zh-CN"/>
              </w:rPr>
            </w:pPr>
            <w:r w:rsidRPr="00FD66E8">
              <w:rPr>
                <w:rFonts w:asciiTheme="majorBidi" w:hAnsiTheme="majorBidi" w:cstheme="majorBidi"/>
                <w:i/>
                <w:iCs/>
                <w:sz w:val="16"/>
                <w:lang w:eastAsia="zh-CN"/>
              </w:rPr>
              <w:t>Plazas</w:t>
            </w:r>
          </w:p>
        </w:tc>
      </w:tr>
      <w:tr w:rsidR="00F56DC8" w:rsidRPr="00FD66E8" w14:paraId="5980DBC2" w14:textId="77777777" w:rsidTr="000D4C47">
        <w:tc>
          <w:tcPr>
            <w:tcW w:w="0" w:type="auto"/>
            <w:gridSpan w:val="2"/>
            <w:shd w:val="clear" w:color="auto" w:fill="auto"/>
          </w:tcPr>
          <w:p w14:paraId="43A7CA3C" w14:textId="77777777" w:rsidR="003D2631" w:rsidRPr="00FD66E8" w:rsidRDefault="00F56DC8" w:rsidP="00F56DC8">
            <w:pPr>
              <w:spacing w:before="40" w:after="40" w:line="220" w:lineRule="exact"/>
              <w:rPr>
                <w:rFonts w:ascii="Times New Roman" w:hAnsi="Times New Roman"/>
                <w:sz w:val="18"/>
              </w:rPr>
            </w:pPr>
            <w:r w:rsidRPr="00FD66E8">
              <w:rPr>
                <w:rFonts w:ascii="Times New Roman" w:hAnsi="Times New Roman"/>
                <w:iCs/>
                <w:sz w:val="18"/>
              </w:rPr>
              <w:t>Centro de rehabilitación</w:t>
            </w:r>
          </w:p>
        </w:tc>
        <w:tc>
          <w:tcPr>
            <w:tcW w:w="0" w:type="auto"/>
            <w:tcBorders>
              <w:top w:val="single" w:sz="12" w:space="0" w:color="auto"/>
            </w:tcBorders>
            <w:shd w:val="clear" w:color="auto" w:fill="auto"/>
          </w:tcPr>
          <w:p w14:paraId="17062C4D"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5</w:t>
            </w:r>
          </w:p>
        </w:tc>
        <w:tc>
          <w:tcPr>
            <w:tcW w:w="0" w:type="auto"/>
            <w:tcBorders>
              <w:top w:val="single" w:sz="12" w:space="0" w:color="auto"/>
            </w:tcBorders>
            <w:shd w:val="clear" w:color="auto" w:fill="auto"/>
          </w:tcPr>
          <w:p w14:paraId="62DE4AE8"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405</w:t>
            </w:r>
          </w:p>
        </w:tc>
        <w:tc>
          <w:tcPr>
            <w:tcW w:w="0" w:type="auto"/>
            <w:tcBorders>
              <w:top w:val="single" w:sz="12" w:space="0" w:color="auto"/>
            </w:tcBorders>
            <w:shd w:val="clear" w:color="auto" w:fill="auto"/>
          </w:tcPr>
          <w:p w14:paraId="04EC8452"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6</w:t>
            </w:r>
          </w:p>
        </w:tc>
        <w:tc>
          <w:tcPr>
            <w:tcW w:w="0" w:type="auto"/>
            <w:tcBorders>
              <w:top w:val="single" w:sz="12" w:space="0" w:color="auto"/>
            </w:tcBorders>
            <w:shd w:val="clear" w:color="auto" w:fill="auto"/>
          </w:tcPr>
          <w:p w14:paraId="009CEFB2"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468</w:t>
            </w:r>
          </w:p>
        </w:tc>
        <w:tc>
          <w:tcPr>
            <w:tcW w:w="0" w:type="auto"/>
            <w:tcBorders>
              <w:top w:val="single" w:sz="12" w:space="0" w:color="auto"/>
            </w:tcBorders>
            <w:shd w:val="clear" w:color="auto" w:fill="auto"/>
          </w:tcPr>
          <w:p w14:paraId="1FA43218"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6</w:t>
            </w:r>
          </w:p>
        </w:tc>
        <w:tc>
          <w:tcPr>
            <w:tcW w:w="0" w:type="auto"/>
            <w:tcBorders>
              <w:top w:val="single" w:sz="12" w:space="0" w:color="auto"/>
            </w:tcBorders>
            <w:shd w:val="clear" w:color="auto" w:fill="auto"/>
          </w:tcPr>
          <w:p w14:paraId="79227F8F"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468</w:t>
            </w:r>
          </w:p>
        </w:tc>
        <w:tc>
          <w:tcPr>
            <w:tcW w:w="0" w:type="auto"/>
            <w:tcBorders>
              <w:top w:val="single" w:sz="12" w:space="0" w:color="auto"/>
            </w:tcBorders>
            <w:shd w:val="clear" w:color="auto" w:fill="auto"/>
          </w:tcPr>
          <w:p w14:paraId="3B84892C"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6</w:t>
            </w:r>
          </w:p>
        </w:tc>
        <w:tc>
          <w:tcPr>
            <w:tcW w:w="0" w:type="auto"/>
            <w:tcBorders>
              <w:top w:val="single" w:sz="12" w:space="0" w:color="auto"/>
            </w:tcBorders>
            <w:shd w:val="clear" w:color="auto" w:fill="auto"/>
          </w:tcPr>
          <w:p w14:paraId="668F34B9"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468</w:t>
            </w:r>
          </w:p>
        </w:tc>
        <w:tc>
          <w:tcPr>
            <w:tcW w:w="0" w:type="auto"/>
            <w:tcBorders>
              <w:top w:val="single" w:sz="12" w:space="0" w:color="auto"/>
            </w:tcBorders>
            <w:shd w:val="clear" w:color="auto" w:fill="auto"/>
          </w:tcPr>
          <w:p w14:paraId="1EE691F3"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7</w:t>
            </w:r>
          </w:p>
        </w:tc>
        <w:tc>
          <w:tcPr>
            <w:tcW w:w="0" w:type="auto"/>
            <w:tcBorders>
              <w:top w:val="single" w:sz="12" w:space="0" w:color="auto"/>
            </w:tcBorders>
            <w:shd w:val="clear" w:color="auto" w:fill="auto"/>
          </w:tcPr>
          <w:p w14:paraId="0E79CA9B"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513</w:t>
            </w:r>
          </w:p>
        </w:tc>
        <w:tc>
          <w:tcPr>
            <w:tcW w:w="0" w:type="auto"/>
            <w:tcBorders>
              <w:top w:val="single" w:sz="12" w:space="0" w:color="auto"/>
            </w:tcBorders>
            <w:shd w:val="clear" w:color="auto" w:fill="auto"/>
          </w:tcPr>
          <w:p w14:paraId="715E600B"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7</w:t>
            </w:r>
          </w:p>
        </w:tc>
        <w:tc>
          <w:tcPr>
            <w:tcW w:w="0" w:type="auto"/>
            <w:tcBorders>
              <w:top w:val="single" w:sz="12" w:space="0" w:color="auto"/>
            </w:tcBorders>
            <w:shd w:val="clear" w:color="auto" w:fill="auto"/>
          </w:tcPr>
          <w:p w14:paraId="4C9767A1"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513</w:t>
            </w:r>
          </w:p>
        </w:tc>
        <w:tc>
          <w:tcPr>
            <w:tcW w:w="0" w:type="auto"/>
            <w:tcBorders>
              <w:top w:val="single" w:sz="12" w:space="0" w:color="auto"/>
            </w:tcBorders>
            <w:shd w:val="clear" w:color="auto" w:fill="auto"/>
          </w:tcPr>
          <w:p w14:paraId="676F5909"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9</w:t>
            </w:r>
          </w:p>
        </w:tc>
        <w:tc>
          <w:tcPr>
            <w:tcW w:w="0" w:type="auto"/>
            <w:tcBorders>
              <w:top w:val="single" w:sz="12" w:space="0" w:color="auto"/>
            </w:tcBorders>
            <w:shd w:val="clear" w:color="auto" w:fill="auto"/>
          </w:tcPr>
          <w:p w14:paraId="35B7AE66"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677</w:t>
            </w:r>
          </w:p>
        </w:tc>
        <w:tc>
          <w:tcPr>
            <w:tcW w:w="0" w:type="auto"/>
            <w:tcBorders>
              <w:top w:val="single" w:sz="12" w:space="0" w:color="auto"/>
            </w:tcBorders>
            <w:shd w:val="clear" w:color="auto" w:fill="auto"/>
          </w:tcPr>
          <w:p w14:paraId="62AA49C2"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10</w:t>
            </w:r>
          </w:p>
        </w:tc>
        <w:tc>
          <w:tcPr>
            <w:tcW w:w="0" w:type="auto"/>
            <w:tcBorders>
              <w:top w:val="single" w:sz="12" w:space="0" w:color="auto"/>
            </w:tcBorders>
            <w:shd w:val="clear" w:color="auto" w:fill="auto"/>
          </w:tcPr>
          <w:p w14:paraId="39DC74FD"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777</w:t>
            </w:r>
          </w:p>
        </w:tc>
      </w:tr>
      <w:tr w:rsidR="00F56DC8" w:rsidRPr="00FD66E8" w14:paraId="70BA5EBF" w14:textId="77777777" w:rsidTr="000D4C47">
        <w:tc>
          <w:tcPr>
            <w:tcW w:w="0" w:type="auto"/>
            <w:gridSpan w:val="2"/>
            <w:shd w:val="clear" w:color="auto" w:fill="auto"/>
          </w:tcPr>
          <w:p w14:paraId="3F7B971D" w14:textId="77777777" w:rsidR="003D2631" w:rsidRPr="00FD66E8" w:rsidRDefault="00F56DC8" w:rsidP="00F56DC8">
            <w:pPr>
              <w:spacing w:before="40" w:after="40" w:line="220" w:lineRule="exact"/>
              <w:rPr>
                <w:rFonts w:ascii="Times New Roman" w:hAnsi="Times New Roman"/>
                <w:sz w:val="18"/>
              </w:rPr>
            </w:pPr>
            <w:r w:rsidRPr="00FD66E8">
              <w:rPr>
                <w:rFonts w:ascii="Times New Roman" w:hAnsi="Times New Roman"/>
                <w:sz w:val="18"/>
              </w:rPr>
              <w:t>Centro de capacitación diurno</w:t>
            </w:r>
          </w:p>
        </w:tc>
        <w:tc>
          <w:tcPr>
            <w:tcW w:w="0" w:type="auto"/>
            <w:shd w:val="clear" w:color="auto" w:fill="auto"/>
          </w:tcPr>
          <w:p w14:paraId="0361141F"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9</w:t>
            </w:r>
          </w:p>
        </w:tc>
        <w:tc>
          <w:tcPr>
            <w:tcW w:w="0" w:type="auto"/>
            <w:shd w:val="clear" w:color="auto" w:fill="auto"/>
          </w:tcPr>
          <w:p w14:paraId="3E4DA1E8"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539</w:t>
            </w:r>
          </w:p>
        </w:tc>
        <w:tc>
          <w:tcPr>
            <w:tcW w:w="0" w:type="auto"/>
            <w:shd w:val="clear" w:color="auto" w:fill="auto"/>
          </w:tcPr>
          <w:p w14:paraId="43492769"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9</w:t>
            </w:r>
          </w:p>
        </w:tc>
        <w:tc>
          <w:tcPr>
            <w:tcW w:w="0" w:type="auto"/>
            <w:shd w:val="clear" w:color="auto" w:fill="auto"/>
          </w:tcPr>
          <w:p w14:paraId="6879B0B9"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569</w:t>
            </w:r>
          </w:p>
        </w:tc>
        <w:tc>
          <w:tcPr>
            <w:tcW w:w="0" w:type="auto"/>
            <w:shd w:val="clear" w:color="auto" w:fill="auto"/>
          </w:tcPr>
          <w:p w14:paraId="1F7D9149"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9</w:t>
            </w:r>
          </w:p>
        </w:tc>
        <w:tc>
          <w:tcPr>
            <w:tcW w:w="0" w:type="auto"/>
            <w:shd w:val="clear" w:color="auto" w:fill="auto"/>
          </w:tcPr>
          <w:p w14:paraId="2F3B5C76"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659</w:t>
            </w:r>
          </w:p>
        </w:tc>
        <w:tc>
          <w:tcPr>
            <w:tcW w:w="0" w:type="auto"/>
            <w:shd w:val="clear" w:color="auto" w:fill="auto"/>
          </w:tcPr>
          <w:p w14:paraId="1356E486"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9</w:t>
            </w:r>
          </w:p>
        </w:tc>
        <w:tc>
          <w:tcPr>
            <w:tcW w:w="0" w:type="auto"/>
            <w:shd w:val="clear" w:color="auto" w:fill="auto"/>
          </w:tcPr>
          <w:p w14:paraId="0789B15D"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659</w:t>
            </w:r>
          </w:p>
        </w:tc>
        <w:tc>
          <w:tcPr>
            <w:tcW w:w="0" w:type="auto"/>
            <w:shd w:val="clear" w:color="auto" w:fill="auto"/>
          </w:tcPr>
          <w:p w14:paraId="4865F79B"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9</w:t>
            </w:r>
          </w:p>
        </w:tc>
        <w:tc>
          <w:tcPr>
            <w:tcW w:w="0" w:type="auto"/>
            <w:shd w:val="clear" w:color="auto" w:fill="auto"/>
          </w:tcPr>
          <w:p w14:paraId="0AD8BF57"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704</w:t>
            </w:r>
          </w:p>
        </w:tc>
        <w:tc>
          <w:tcPr>
            <w:tcW w:w="0" w:type="auto"/>
            <w:shd w:val="clear" w:color="auto" w:fill="auto"/>
          </w:tcPr>
          <w:p w14:paraId="383131C4"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9</w:t>
            </w:r>
          </w:p>
        </w:tc>
        <w:tc>
          <w:tcPr>
            <w:tcW w:w="0" w:type="auto"/>
            <w:shd w:val="clear" w:color="auto" w:fill="auto"/>
          </w:tcPr>
          <w:p w14:paraId="524EF8C7"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708</w:t>
            </w:r>
          </w:p>
        </w:tc>
        <w:tc>
          <w:tcPr>
            <w:tcW w:w="0" w:type="auto"/>
            <w:shd w:val="clear" w:color="auto" w:fill="auto"/>
          </w:tcPr>
          <w:p w14:paraId="3AAADC8F"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9</w:t>
            </w:r>
          </w:p>
        </w:tc>
        <w:tc>
          <w:tcPr>
            <w:tcW w:w="0" w:type="auto"/>
            <w:shd w:val="clear" w:color="auto" w:fill="auto"/>
          </w:tcPr>
          <w:p w14:paraId="47DC33DD"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683</w:t>
            </w:r>
          </w:p>
        </w:tc>
        <w:tc>
          <w:tcPr>
            <w:tcW w:w="0" w:type="auto"/>
            <w:shd w:val="clear" w:color="auto" w:fill="auto"/>
          </w:tcPr>
          <w:p w14:paraId="65BE7DEC"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9</w:t>
            </w:r>
          </w:p>
        </w:tc>
        <w:tc>
          <w:tcPr>
            <w:tcW w:w="0" w:type="auto"/>
            <w:shd w:val="clear" w:color="auto" w:fill="auto"/>
          </w:tcPr>
          <w:p w14:paraId="57F1C25D"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723</w:t>
            </w:r>
          </w:p>
        </w:tc>
      </w:tr>
      <w:tr w:rsidR="00F56DC8" w:rsidRPr="00FD66E8" w14:paraId="7ACA3BDB" w14:textId="77777777" w:rsidTr="000D4C47">
        <w:tc>
          <w:tcPr>
            <w:tcW w:w="0" w:type="auto"/>
            <w:gridSpan w:val="2"/>
            <w:shd w:val="clear" w:color="auto" w:fill="auto"/>
          </w:tcPr>
          <w:p w14:paraId="38D1B3FB" w14:textId="77777777" w:rsidR="003D2631" w:rsidRPr="00FD66E8" w:rsidRDefault="00F56DC8" w:rsidP="00F56DC8">
            <w:pPr>
              <w:spacing w:before="40" w:after="40" w:line="220" w:lineRule="exact"/>
              <w:rPr>
                <w:rFonts w:ascii="Times New Roman" w:hAnsi="Times New Roman"/>
                <w:sz w:val="18"/>
              </w:rPr>
            </w:pPr>
            <w:r w:rsidRPr="00FD66E8">
              <w:rPr>
                <w:rFonts w:ascii="Times New Roman" w:hAnsi="Times New Roman"/>
                <w:sz w:val="18"/>
              </w:rPr>
              <w:t>Centro de readaptación profesional</w:t>
            </w:r>
          </w:p>
        </w:tc>
        <w:tc>
          <w:tcPr>
            <w:tcW w:w="0" w:type="auto"/>
            <w:shd w:val="clear" w:color="auto" w:fill="auto"/>
            <w:vAlign w:val="bottom"/>
          </w:tcPr>
          <w:p w14:paraId="5FF281EB"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6</w:t>
            </w:r>
          </w:p>
        </w:tc>
        <w:tc>
          <w:tcPr>
            <w:tcW w:w="0" w:type="auto"/>
            <w:shd w:val="clear" w:color="auto" w:fill="auto"/>
            <w:vAlign w:val="bottom"/>
          </w:tcPr>
          <w:p w14:paraId="756EF720"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223</w:t>
            </w:r>
          </w:p>
        </w:tc>
        <w:tc>
          <w:tcPr>
            <w:tcW w:w="0" w:type="auto"/>
            <w:shd w:val="clear" w:color="auto" w:fill="auto"/>
            <w:vAlign w:val="bottom"/>
          </w:tcPr>
          <w:p w14:paraId="3D0B6FE6"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7</w:t>
            </w:r>
          </w:p>
        </w:tc>
        <w:tc>
          <w:tcPr>
            <w:tcW w:w="0" w:type="auto"/>
            <w:shd w:val="clear" w:color="auto" w:fill="auto"/>
            <w:vAlign w:val="bottom"/>
          </w:tcPr>
          <w:p w14:paraId="7AD0AC55"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240</w:t>
            </w:r>
          </w:p>
        </w:tc>
        <w:tc>
          <w:tcPr>
            <w:tcW w:w="0" w:type="auto"/>
            <w:shd w:val="clear" w:color="auto" w:fill="auto"/>
            <w:vAlign w:val="bottom"/>
          </w:tcPr>
          <w:p w14:paraId="32703AA8"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7</w:t>
            </w:r>
          </w:p>
        </w:tc>
        <w:tc>
          <w:tcPr>
            <w:tcW w:w="0" w:type="auto"/>
            <w:shd w:val="clear" w:color="auto" w:fill="auto"/>
            <w:vAlign w:val="bottom"/>
          </w:tcPr>
          <w:p w14:paraId="16870996"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265</w:t>
            </w:r>
          </w:p>
        </w:tc>
        <w:tc>
          <w:tcPr>
            <w:tcW w:w="0" w:type="auto"/>
            <w:shd w:val="clear" w:color="auto" w:fill="auto"/>
            <w:vAlign w:val="bottom"/>
          </w:tcPr>
          <w:p w14:paraId="55878F11"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7</w:t>
            </w:r>
          </w:p>
        </w:tc>
        <w:tc>
          <w:tcPr>
            <w:tcW w:w="0" w:type="auto"/>
            <w:shd w:val="clear" w:color="auto" w:fill="auto"/>
            <w:vAlign w:val="bottom"/>
          </w:tcPr>
          <w:p w14:paraId="4C885545"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265</w:t>
            </w:r>
          </w:p>
        </w:tc>
        <w:tc>
          <w:tcPr>
            <w:tcW w:w="0" w:type="auto"/>
            <w:shd w:val="clear" w:color="auto" w:fill="auto"/>
            <w:vAlign w:val="bottom"/>
          </w:tcPr>
          <w:p w14:paraId="253C0698"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8</w:t>
            </w:r>
          </w:p>
        </w:tc>
        <w:tc>
          <w:tcPr>
            <w:tcW w:w="0" w:type="auto"/>
            <w:shd w:val="clear" w:color="auto" w:fill="auto"/>
            <w:vAlign w:val="bottom"/>
          </w:tcPr>
          <w:p w14:paraId="0AD5B67C"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313</w:t>
            </w:r>
          </w:p>
        </w:tc>
        <w:tc>
          <w:tcPr>
            <w:tcW w:w="0" w:type="auto"/>
            <w:shd w:val="clear" w:color="auto" w:fill="auto"/>
            <w:vAlign w:val="bottom"/>
          </w:tcPr>
          <w:p w14:paraId="43C66E8A"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8</w:t>
            </w:r>
          </w:p>
        </w:tc>
        <w:tc>
          <w:tcPr>
            <w:tcW w:w="0" w:type="auto"/>
            <w:shd w:val="clear" w:color="auto" w:fill="auto"/>
            <w:vAlign w:val="bottom"/>
          </w:tcPr>
          <w:p w14:paraId="2E8B8684"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313</w:t>
            </w:r>
          </w:p>
        </w:tc>
        <w:tc>
          <w:tcPr>
            <w:tcW w:w="0" w:type="auto"/>
            <w:shd w:val="clear" w:color="auto" w:fill="auto"/>
            <w:vAlign w:val="bottom"/>
          </w:tcPr>
          <w:p w14:paraId="39B43C63"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5</w:t>
            </w:r>
          </w:p>
        </w:tc>
        <w:tc>
          <w:tcPr>
            <w:tcW w:w="0" w:type="auto"/>
            <w:shd w:val="clear" w:color="auto" w:fill="auto"/>
            <w:vAlign w:val="bottom"/>
          </w:tcPr>
          <w:p w14:paraId="527D71EA"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233</w:t>
            </w:r>
          </w:p>
        </w:tc>
        <w:tc>
          <w:tcPr>
            <w:tcW w:w="0" w:type="auto"/>
            <w:shd w:val="clear" w:color="auto" w:fill="auto"/>
            <w:vAlign w:val="bottom"/>
          </w:tcPr>
          <w:p w14:paraId="3187F094"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5</w:t>
            </w:r>
          </w:p>
        </w:tc>
        <w:tc>
          <w:tcPr>
            <w:tcW w:w="0" w:type="auto"/>
            <w:shd w:val="clear" w:color="auto" w:fill="auto"/>
            <w:vAlign w:val="bottom"/>
          </w:tcPr>
          <w:p w14:paraId="47253E0C"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333</w:t>
            </w:r>
          </w:p>
        </w:tc>
      </w:tr>
      <w:tr w:rsidR="00F56DC8" w:rsidRPr="00FD66E8" w14:paraId="052C41EC" w14:textId="77777777" w:rsidTr="000D4C47">
        <w:tc>
          <w:tcPr>
            <w:tcW w:w="0" w:type="auto"/>
            <w:gridSpan w:val="2"/>
            <w:shd w:val="clear" w:color="auto" w:fill="auto"/>
          </w:tcPr>
          <w:p w14:paraId="3B67372C" w14:textId="77777777" w:rsidR="003D2631" w:rsidRPr="00FD66E8" w:rsidRDefault="00F56DC8" w:rsidP="00F56DC8">
            <w:pPr>
              <w:spacing w:before="40" w:after="40" w:line="220" w:lineRule="exact"/>
              <w:rPr>
                <w:rFonts w:ascii="Times New Roman" w:hAnsi="Times New Roman"/>
                <w:sz w:val="18"/>
              </w:rPr>
            </w:pPr>
            <w:r w:rsidRPr="00FD66E8">
              <w:rPr>
                <w:rFonts w:ascii="Times New Roman" w:hAnsi="Times New Roman"/>
                <w:sz w:val="18"/>
              </w:rPr>
              <w:t>Centro de intervención y educación tempranas</w:t>
            </w:r>
          </w:p>
        </w:tc>
        <w:tc>
          <w:tcPr>
            <w:tcW w:w="0" w:type="auto"/>
            <w:shd w:val="clear" w:color="auto" w:fill="auto"/>
            <w:vAlign w:val="bottom"/>
          </w:tcPr>
          <w:p w14:paraId="01BC5B25"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2</w:t>
            </w:r>
          </w:p>
        </w:tc>
        <w:tc>
          <w:tcPr>
            <w:tcW w:w="0" w:type="auto"/>
            <w:shd w:val="clear" w:color="auto" w:fill="auto"/>
            <w:vAlign w:val="bottom"/>
          </w:tcPr>
          <w:p w14:paraId="32014AD9"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201</w:t>
            </w:r>
          </w:p>
        </w:tc>
        <w:tc>
          <w:tcPr>
            <w:tcW w:w="0" w:type="auto"/>
            <w:shd w:val="clear" w:color="auto" w:fill="auto"/>
            <w:vAlign w:val="bottom"/>
          </w:tcPr>
          <w:p w14:paraId="76A12758"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2</w:t>
            </w:r>
          </w:p>
        </w:tc>
        <w:tc>
          <w:tcPr>
            <w:tcW w:w="0" w:type="auto"/>
            <w:shd w:val="clear" w:color="auto" w:fill="auto"/>
            <w:vAlign w:val="bottom"/>
          </w:tcPr>
          <w:p w14:paraId="1F6F5AE0"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201</w:t>
            </w:r>
          </w:p>
        </w:tc>
        <w:tc>
          <w:tcPr>
            <w:tcW w:w="0" w:type="auto"/>
            <w:shd w:val="clear" w:color="auto" w:fill="auto"/>
            <w:vAlign w:val="bottom"/>
          </w:tcPr>
          <w:p w14:paraId="0DFDF940"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2</w:t>
            </w:r>
          </w:p>
        </w:tc>
        <w:tc>
          <w:tcPr>
            <w:tcW w:w="0" w:type="auto"/>
            <w:shd w:val="clear" w:color="auto" w:fill="auto"/>
            <w:vAlign w:val="bottom"/>
          </w:tcPr>
          <w:p w14:paraId="634FD6BA"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201</w:t>
            </w:r>
          </w:p>
        </w:tc>
        <w:tc>
          <w:tcPr>
            <w:tcW w:w="0" w:type="auto"/>
            <w:shd w:val="clear" w:color="auto" w:fill="auto"/>
            <w:vAlign w:val="bottom"/>
          </w:tcPr>
          <w:p w14:paraId="08ED8C8B"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2</w:t>
            </w:r>
          </w:p>
        </w:tc>
        <w:tc>
          <w:tcPr>
            <w:tcW w:w="0" w:type="auto"/>
            <w:shd w:val="clear" w:color="auto" w:fill="auto"/>
            <w:vAlign w:val="bottom"/>
          </w:tcPr>
          <w:p w14:paraId="1C356459"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201</w:t>
            </w:r>
          </w:p>
        </w:tc>
        <w:tc>
          <w:tcPr>
            <w:tcW w:w="0" w:type="auto"/>
            <w:shd w:val="clear" w:color="auto" w:fill="auto"/>
            <w:vAlign w:val="bottom"/>
          </w:tcPr>
          <w:p w14:paraId="4757787B"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2</w:t>
            </w:r>
          </w:p>
        </w:tc>
        <w:tc>
          <w:tcPr>
            <w:tcW w:w="0" w:type="auto"/>
            <w:shd w:val="clear" w:color="auto" w:fill="auto"/>
            <w:vAlign w:val="bottom"/>
          </w:tcPr>
          <w:p w14:paraId="01B5F1D6"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201</w:t>
            </w:r>
          </w:p>
        </w:tc>
        <w:tc>
          <w:tcPr>
            <w:tcW w:w="0" w:type="auto"/>
            <w:shd w:val="clear" w:color="auto" w:fill="auto"/>
            <w:vAlign w:val="bottom"/>
          </w:tcPr>
          <w:p w14:paraId="3C0B487A"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2</w:t>
            </w:r>
          </w:p>
        </w:tc>
        <w:tc>
          <w:tcPr>
            <w:tcW w:w="0" w:type="auto"/>
            <w:shd w:val="clear" w:color="auto" w:fill="auto"/>
            <w:vAlign w:val="bottom"/>
          </w:tcPr>
          <w:p w14:paraId="17E850D5"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201</w:t>
            </w:r>
          </w:p>
        </w:tc>
        <w:tc>
          <w:tcPr>
            <w:tcW w:w="0" w:type="auto"/>
            <w:shd w:val="clear" w:color="auto" w:fill="auto"/>
            <w:vAlign w:val="bottom"/>
          </w:tcPr>
          <w:p w14:paraId="4671C40F"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3</w:t>
            </w:r>
          </w:p>
        </w:tc>
        <w:tc>
          <w:tcPr>
            <w:tcW w:w="0" w:type="auto"/>
            <w:shd w:val="clear" w:color="auto" w:fill="auto"/>
            <w:vAlign w:val="bottom"/>
          </w:tcPr>
          <w:p w14:paraId="157B54A2"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286</w:t>
            </w:r>
          </w:p>
        </w:tc>
        <w:tc>
          <w:tcPr>
            <w:tcW w:w="0" w:type="auto"/>
            <w:shd w:val="clear" w:color="auto" w:fill="auto"/>
            <w:vAlign w:val="bottom"/>
          </w:tcPr>
          <w:p w14:paraId="376A94E2"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3</w:t>
            </w:r>
          </w:p>
        </w:tc>
        <w:tc>
          <w:tcPr>
            <w:tcW w:w="0" w:type="auto"/>
            <w:shd w:val="clear" w:color="auto" w:fill="auto"/>
            <w:vAlign w:val="bottom"/>
          </w:tcPr>
          <w:p w14:paraId="0EDE6744"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286</w:t>
            </w:r>
          </w:p>
        </w:tc>
      </w:tr>
      <w:tr w:rsidR="00F56DC8" w:rsidRPr="00FD66E8" w14:paraId="7FA6B0C8" w14:textId="77777777" w:rsidTr="000D4C47">
        <w:tc>
          <w:tcPr>
            <w:tcW w:w="0" w:type="auto"/>
            <w:gridSpan w:val="2"/>
            <w:shd w:val="clear" w:color="auto" w:fill="auto"/>
          </w:tcPr>
          <w:p w14:paraId="0DE9A047" w14:textId="77777777" w:rsidR="003D2631" w:rsidRPr="00FD66E8" w:rsidRDefault="00F56DC8" w:rsidP="00F56DC8">
            <w:pPr>
              <w:spacing w:before="40" w:after="40" w:line="220" w:lineRule="exact"/>
              <w:rPr>
                <w:rFonts w:ascii="Times New Roman" w:hAnsi="Times New Roman"/>
                <w:sz w:val="18"/>
              </w:rPr>
            </w:pPr>
            <w:r w:rsidRPr="00FD66E8">
              <w:rPr>
                <w:rFonts w:ascii="Times New Roman" w:hAnsi="Times New Roman"/>
                <w:sz w:val="18"/>
              </w:rPr>
              <w:t xml:space="preserve">Servicios de </w:t>
            </w:r>
            <w:r w:rsidR="000D7DC3">
              <w:rPr>
                <w:rFonts w:ascii="Times New Roman" w:hAnsi="Times New Roman"/>
                <w:sz w:val="18"/>
              </w:rPr>
              <w:t>“</w:t>
            </w:r>
            <w:proofErr w:type="spellStart"/>
            <w:r w:rsidRPr="00FD66E8">
              <w:rPr>
                <w:rFonts w:ascii="Times New Roman" w:hAnsi="Times New Roman"/>
                <w:sz w:val="18"/>
              </w:rPr>
              <w:t>rehabus</w:t>
            </w:r>
            <w:proofErr w:type="spellEnd"/>
            <w:r w:rsidR="000D7DC3">
              <w:rPr>
                <w:rFonts w:ascii="Times New Roman" w:hAnsi="Times New Roman"/>
                <w:sz w:val="18"/>
              </w:rPr>
              <w:t>”</w:t>
            </w:r>
            <w:r w:rsidRPr="00FD66E8">
              <w:rPr>
                <w:rFonts w:ascii="Times New Roman" w:hAnsi="Times New Roman"/>
                <w:sz w:val="18"/>
              </w:rPr>
              <w:t xml:space="preserve"> y acompañamiento</w:t>
            </w:r>
          </w:p>
        </w:tc>
        <w:tc>
          <w:tcPr>
            <w:tcW w:w="0" w:type="auto"/>
            <w:shd w:val="clear" w:color="auto" w:fill="auto"/>
          </w:tcPr>
          <w:p w14:paraId="56B67758"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2</w:t>
            </w:r>
          </w:p>
        </w:tc>
        <w:tc>
          <w:tcPr>
            <w:tcW w:w="0" w:type="auto"/>
            <w:shd w:val="clear" w:color="auto" w:fill="auto"/>
          </w:tcPr>
          <w:p w14:paraId="310D439C"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w:t>
            </w:r>
          </w:p>
        </w:tc>
        <w:tc>
          <w:tcPr>
            <w:tcW w:w="0" w:type="auto"/>
            <w:shd w:val="clear" w:color="auto" w:fill="auto"/>
          </w:tcPr>
          <w:p w14:paraId="64E78CF0"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2</w:t>
            </w:r>
          </w:p>
        </w:tc>
        <w:tc>
          <w:tcPr>
            <w:tcW w:w="0" w:type="auto"/>
            <w:shd w:val="clear" w:color="auto" w:fill="auto"/>
          </w:tcPr>
          <w:p w14:paraId="2216C827"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w:t>
            </w:r>
          </w:p>
        </w:tc>
        <w:tc>
          <w:tcPr>
            <w:tcW w:w="0" w:type="auto"/>
            <w:shd w:val="clear" w:color="auto" w:fill="auto"/>
          </w:tcPr>
          <w:p w14:paraId="5F094866"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2</w:t>
            </w:r>
          </w:p>
        </w:tc>
        <w:tc>
          <w:tcPr>
            <w:tcW w:w="0" w:type="auto"/>
            <w:shd w:val="clear" w:color="auto" w:fill="auto"/>
          </w:tcPr>
          <w:p w14:paraId="022B4ECB"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w:t>
            </w:r>
          </w:p>
        </w:tc>
        <w:tc>
          <w:tcPr>
            <w:tcW w:w="0" w:type="auto"/>
            <w:shd w:val="clear" w:color="auto" w:fill="auto"/>
          </w:tcPr>
          <w:p w14:paraId="527A7E23"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2</w:t>
            </w:r>
          </w:p>
        </w:tc>
        <w:tc>
          <w:tcPr>
            <w:tcW w:w="0" w:type="auto"/>
            <w:shd w:val="clear" w:color="auto" w:fill="auto"/>
          </w:tcPr>
          <w:p w14:paraId="4045EDFE"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w:t>
            </w:r>
          </w:p>
        </w:tc>
        <w:tc>
          <w:tcPr>
            <w:tcW w:w="0" w:type="auto"/>
            <w:shd w:val="clear" w:color="auto" w:fill="auto"/>
          </w:tcPr>
          <w:p w14:paraId="55C7FB9E"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2</w:t>
            </w:r>
          </w:p>
        </w:tc>
        <w:tc>
          <w:tcPr>
            <w:tcW w:w="0" w:type="auto"/>
            <w:shd w:val="clear" w:color="auto" w:fill="auto"/>
          </w:tcPr>
          <w:p w14:paraId="740CCE23"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w:t>
            </w:r>
          </w:p>
        </w:tc>
        <w:tc>
          <w:tcPr>
            <w:tcW w:w="0" w:type="auto"/>
            <w:shd w:val="clear" w:color="auto" w:fill="auto"/>
          </w:tcPr>
          <w:p w14:paraId="2A4D0A94"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2</w:t>
            </w:r>
          </w:p>
        </w:tc>
        <w:tc>
          <w:tcPr>
            <w:tcW w:w="0" w:type="auto"/>
            <w:shd w:val="clear" w:color="auto" w:fill="auto"/>
          </w:tcPr>
          <w:p w14:paraId="689B9EF6"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w:t>
            </w:r>
          </w:p>
        </w:tc>
        <w:tc>
          <w:tcPr>
            <w:tcW w:w="0" w:type="auto"/>
            <w:shd w:val="clear" w:color="auto" w:fill="auto"/>
          </w:tcPr>
          <w:p w14:paraId="352E4358"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2</w:t>
            </w:r>
          </w:p>
        </w:tc>
        <w:tc>
          <w:tcPr>
            <w:tcW w:w="0" w:type="auto"/>
            <w:shd w:val="clear" w:color="auto" w:fill="auto"/>
          </w:tcPr>
          <w:p w14:paraId="4ADA6A19"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w:t>
            </w:r>
          </w:p>
        </w:tc>
        <w:tc>
          <w:tcPr>
            <w:tcW w:w="0" w:type="auto"/>
            <w:shd w:val="clear" w:color="auto" w:fill="auto"/>
          </w:tcPr>
          <w:p w14:paraId="382526D6"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2</w:t>
            </w:r>
          </w:p>
        </w:tc>
        <w:tc>
          <w:tcPr>
            <w:tcW w:w="0" w:type="auto"/>
            <w:shd w:val="clear" w:color="auto" w:fill="auto"/>
          </w:tcPr>
          <w:p w14:paraId="044FACD9"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w:t>
            </w:r>
          </w:p>
        </w:tc>
      </w:tr>
      <w:tr w:rsidR="00F56DC8" w:rsidRPr="00FD66E8" w14:paraId="49ABF516" w14:textId="77777777" w:rsidTr="004F32D7">
        <w:tc>
          <w:tcPr>
            <w:tcW w:w="0" w:type="auto"/>
            <w:vMerge w:val="restart"/>
            <w:shd w:val="clear" w:color="auto" w:fill="auto"/>
          </w:tcPr>
          <w:p w14:paraId="38D8F273" w14:textId="77777777" w:rsidR="003D2631" w:rsidRPr="00FD66E8" w:rsidRDefault="003D2631" w:rsidP="003D2631">
            <w:pPr>
              <w:spacing w:before="40" w:after="40" w:line="220" w:lineRule="exact"/>
              <w:ind w:right="113"/>
              <w:rPr>
                <w:rFonts w:asciiTheme="majorBidi" w:hAnsiTheme="majorBidi" w:cstheme="majorBidi"/>
                <w:sz w:val="18"/>
                <w:lang w:eastAsia="zh-CN"/>
              </w:rPr>
            </w:pPr>
            <w:r w:rsidRPr="00FD66E8">
              <w:rPr>
                <w:rFonts w:asciiTheme="majorBidi" w:hAnsiTheme="majorBidi" w:cstheme="majorBidi"/>
                <w:sz w:val="18"/>
                <w:lang w:eastAsia="zh-CN"/>
              </w:rPr>
              <w:t>Servicios integrales</w:t>
            </w:r>
          </w:p>
        </w:tc>
        <w:tc>
          <w:tcPr>
            <w:tcW w:w="0" w:type="auto"/>
            <w:shd w:val="clear" w:color="auto" w:fill="auto"/>
          </w:tcPr>
          <w:p w14:paraId="75DA011D" w14:textId="77777777" w:rsidR="003D2631" w:rsidRPr="00FD66E8" w:rsidRDefault="003D2631" w:rsidP="003D2631">
            <w:pPr>
              <w:spacing w:before="40" w:after="40" w:line="220" w:lineRule="exact"/>
              <w:rPr>
                <w:rFonts w:ascii="Times New Roman" w:hAnsi="Times New Roman"/>
                <w:sz w:val="18"/>
              </w:rPr>
            </w:pPr>
            <w:r w:rsidRPr="00FD66E8">
              <w:rPr>
                <w:rFonts w:ascii="Times New Roman" w:hAnsi="Times New Roman"/>
                <w:sz w:val="18"/>
              </w:rPr>
              <w:t>Alojamiento</w:t>
            </w:r>
          </w:p>
        </w:tc>
        <w:tc>
          <w:tcPr>
            <w:tcW w:w="0" w:type="auto"/>
            <w:vMerge w:val="restart"/>
            <w:shd w:val="clear" w:color="auto" w:fill="auto"/>
            <w:vAlign w:val="center"/>
          </w:tcPr>
          <w:p w14:paraId="47699F7C"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1</w:t>
            </w:r>
          </w:p>
        </w:tc>
        <w:tc>
          <w:tcPr>
            <w:tcW w:w="0" w:type="auto"/>
            <w:shd w:val="clear" w:color="auto" w:fill="auto"/>
            <w:vAlign w:val="bottom"/>
          </w:tcPr>
          <w:p w14:paraId="3A182BE4"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24</w:t>
            </w:r>
          </w:p>
        </w:tc>
        <w:tc>
          <w:tcPr>
            <w:tcW w:w="0" w:type="auto"/>
            <w:vMerge w:val="restart"/>
            <w:shd w:val="clear" w:color="auto" w:fill="auto"/>
            <w:vAlign w:val="center"/>
          </w:tcPr>
          <w:p w14:paraId="4C58AD7B"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1</w:t>
            </w:r>
          </w:p>
        </w:tc>
        <w:tc>
          <w:tcPr>
            <w:tcW w:w="0" w:type="auto"/>
            <w:shd w:val="clear" w:color="auto" w:fill="auto"/>
            <w:vAlign w:val="bottom"/>
          </w:tcPr>
          <w:p w14:paraId="010437DB"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24</w:t>
            </w:r>
          </w:p>
        </w:tc>
        <w:tc>
          <w:tcPr>
            <w:tcW w:w="0" w:type="auto"/>
            <w:vMerge w:val="restart"/>
            <w:shd w:val="clear" w:color="auto" w:fill="auto"/>
            <w:vAlign w:val="center"/>
          </w:tcPr>
          <w:p w14:paraId="19DF7CD1"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1</w:t>
            </w:r>
          </w:p>
        </w:tc>
        <w:tc>
          <w:tcPr>
            <w:tcW w:w="0" w:type="auto"/>
            <w:shd w:val="clear" w:color="auto" w:fill="auto"/>
            <w:vAlign w:val="bottom"/>
          </w:tcPr>
          <w:p w14:paraId="2DC41081"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1</w:t>
            </w:r>
          </w:p>
        </w:tc>
        <w:tc>
          <w:tcPr>
            <w:tcW w:w="0" w:type="auto"/>
            <w:vMerge w:val="restart"/>
            <w:shd w:val="clear" w:color="auto" w:fill="auto"/>
            <w:vAlign w:val="center"/>
          </w:tcPr>
          <w:p w14:paraId="55B9FB24"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1</w:t>
            </w:r>
          </w:p>
        </w:tc>
        <w:tc>
          <w:tcPr>
            <w:tcW w:w="0" w:type="auto"/>
            <w:shd w:val="clear" w:color="auto" w:fill="auto"/>
            <w:vAlign w:val="bottom"/>
          </w:tcPr>
          <w:p w14:paraId="5AE48734"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24</w:t>
            </w:r>
          </w:p>
        </w:tc>
        <w:tc>
          <w:tcPr>
            <w:tcW w:w="0" w:type="auto"/>
            <w:vMerge w:val="restart"/>
            <w:shd w:val="clear" w:color="auto" w:fill="auto"/>
            <w:vAlign w:val="center"/>
          </w:tcPr>
          <w:p w14:paraId="0C23C670"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1</w:t>
            </w:r>
          </w:p>
        </w:tc>
        <w:tc>
          <w:tcPr>
            <w:tcW w:w="0" w:type="auto"/>
            <w:shd w:val="clear" w:color="auto" w:fill="auto"/>
            <w:vAlign w:val="bottom"/>
          </w:tcPr>
          <w:p w14:paraId="5380636B"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24</w:t>
            </w:r>
          </w:p>
        </w:tc>
        <w:tc>
          <w:tcPr>
            <w:tcW w:w="0" w:type="auto"/>
            <w:vMerge w:val="restart"/>
            <w:shd w:val="clear" w:color="auto" w:fill="auto"/>
            <w:vAlign w:val="center"/>
          </w:tcPr>
          <w:p w14:paraId="7F72EA91"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1</w:t>
            </w:r>
          </w:p>
        </w:tc>
        <w:tc>
          <w:tcPr>
            <w:tcW w:w="0" w:type="auto"/>
            <w:shd w:val="clear" w:color="auto" w:fill="auto"/>
            <w:vAlign w:val="bottom"/>
          </w:tcPr>
          <w:p w14:paraId="769DAFB0"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24</w:t>
            </w:r>
          </w:p>
        </w:tc>
        <w:tc>
          <w:tcPr>
            <w:tcW w:w="0" w:type="auto"/>
            <w:vMerge w:val="restart"/>
            <w:shd w:val="clear" w:color="auto" w:fill="auto"/>
            <w:vAlign w:val="center"/>
          </w:tcPr>
          <w:p w14:paraId="1A69EC40"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2</w:t>
            </w:r>
          </w:p>
        </w:tc>
        <w:tc>
          <w:tcPr>
            <w:tcW w:w="0" w:type="auto"/>
            <w:shd w:val="clear" w:color="auto" w:fill="auto"/>
            <w:vAlign w:val="bottom"/>
          </w:tcPr>
          <w:p w14:paraId="6C9909B8"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24</w:t>
            </w:r>
          </w:p>
        </w:tc>
        <w:tc>
          <w:tcPr>
            <w:tcW w:w="0" w:type="auto"/>
            <w:vMerge w:val="restart"/>
            <w:shd w:val="clear" w:color="auto" w:fill="auto"/>
            <w:vAlign w:val="center"/>
          </w:tcPr>
          <w:p w14:paraId="4616DA12"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2</w:t>
            </w:r>
          </w:p>
        </w:tc>
        <w:tc>
          <w:tcPr>
            <w:tcW w:w="0" w:type="auto"/>
            <w:shd w:val="clear" w:color="auto" w:fill="auto"/>
            <w:vAlign w:val="bottom"/>
          </w:tcPr>
          <w:p w14:paraId="75B8B2B0"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24</w:t>
            </w:r>
          </w:p>
        </w:tc>
      </w:tr>
      <w:tr w:rsidR="00F56DC8" w:rsidRPr="00FD66E8" w14:paraId="17663E75" w14:textId="77777777" w:rsidTr="000D4C47">
        <w:tc>
          <w:tcPr>
            <w:tcW w:w="0" w:type="auto"/>
            <w:vMerge/>
            <w:shd w:val="clear" w:color="auto" w:fill="auto"/>
          </w:tcPr>
          <w:p w14:paraId="64E61D3D" w14:textId="77777777" w:rsidR="003D2631" w:rsidRPr="00FD66E8" w:rsidRDefault="003D2631" w:rsidP="003D2631">
            <w:pPr>
              <w:spacing w:before="40" w:after="40" w:line="220" w:lineRule="exact"/>
              <w:ind w:right="113"/>
              <w:rPr>
                <w:rFonts w:asciiTheme="majorBidi" w:hAnsiTheme="majorBidi" w:cstheme="majorBidi"/>
                <w:sz w:val="18"/>
                <w:lang w:eastAsia="zh-CN"/>
              </w:rPr>
            </w:pPr>
          </w:p>
        </w:tc>
        <w:tc>
          <w:tcPr>
            <w:tcW w:w="0" w:type="auto"/>
            <w:shd w:val="clear" w:color="auto" w:fill="auto"/>
          </w:tcPr>
          <w:p w14:paraId="6AFC9B9A" w14:textId="77777777" w:rsidR="003D2631" w:rsidRPr="00FD66E8" w:rsidRDefault="003D2631" w:rsidP="003D2631">
            <w:pPr>
              <w:spacing w:before="40" w:after="40" w:line="220" w:lineRule="exact"/>
              <w:rPr>
                <w:rFonts w:ascii="Times New Roman" w:hAnsi="Times New Roman"/>
                <w:sz w:val="18"/>
              </w:rPr>
            </w:pPr>
            <w:r w:rsidRPr="00FD66E8">
              <w:rPr>
                <w:rFonts w:ascii="Times New Roman" w:hAnsi="Times New Roman"/>
                <w:sz w:val="18"/>
              </w:rPr>
              <w:t>Capacitación diurna</w:t>
            </w:r>
          </w:p>
        </w:tc>
        <w:tc>
          <w:tcPr>
            <w:tcW w:w="0" w:type="auto"/>
            <w:vMerge/>
            <w:shd w:val="clear" w:color="auto" w:fill="auto"/>
            <w:vAlign w:val="bottom"/>
          </w:tcPr>
          <w:p w14:paraId="77EA591B"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p>
        </w:tc>
        <w:tc>
          <w:tcPr>
            <w:tcW w:w="0" w:type="auto"/>
            <w:shd w:val="clear" w:color="auto" w:fill="auto"/>
            <w:vAlign w:val="bottom"/>
          </w:tcPr>
          <w:p w14:paraId="74694BE1"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p>
        </w:tc>
        <w:tc>
          <w:tcPr>
            <w:tcW w:w="0" w:type="auto"/>
            <w:vMerge/>
            <w:shd w:val="clear" w:color="auto" w:fill="auto"/>
            <w:vAlign w:val="bottom"/>
          </w:tcPr>
          <w:p w14:paraId="0690E64F"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p>
        </w:tc>
        <w:tc>
          <w:tcPr>
            <w:tcW w:w="0" w:type="auto"/>
            <w:shd w:val="clear" w:color="auto" w:fill="auto"/>
            <w:vAlign w:val="bottom"/>
          </w:tcPr>
          <w:p w14:paraId="7FE02A01"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w:t>
            </w:r>
          </w:p>
        </w:tc>
        <w:tc>
          <w:tcPr>
            <w:tcW w:w="0" w:type="auto"/>
            <w:vMerge/>
            <w:shd w:val="clear" w:color="auto" w:fill="auto"/>
            <w:vAlign w:val="bottom"/>
          </w:tcPr>
          <w:p w14:paraId="55B8693D"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p>
        </w:tc>
        <w:tc>
          <w:tcPr>
            <w:tcW w:w="0" w:type="auto"/>
            <w:shd w:val="clear" w:color="auto" w:fill="auto"/>
            <w:vAlign w:val="bottom"/>
          </w:tcPr>
          <w:p w14:paraId="1EAA3330"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2</w:t>
            </w:r>
          </w:p>
        </w:tc>
        <w:tc>
          <w:tcPr>
            <w:tcW w:w="0" w:type="auto"/>
            <w:vMerge/>
            <w:shd w:val="clear" w:color="auto" w:fill="auto"/>
            <w:vAlign w:val="bottom"/>
          </w:tcPr>
          <w:p w14:paraId="027A6CBE"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p>
        </w:tc>
        <w:tc>
          <w:tcPr>
            <w:tcW w:w="0" w:type="auto"/>
            <w:shd w:val="clear" w:color="auto" w:fill="auto"/>
            <w:vAlign w:val="bottom"/>
          </w:tcPr>
          <w:p w14:paraId="2DAA6042"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w:t>
            </w:r>
          </w:p>
        </w:tc>
        <w:tc>
          <w:tcPr>
            <w:tcW w:w="0" w:type="auto"/>
            <w:vMerge/>
            <w:shd w:val="clear" w:color="auto" w:fill="auto"/>
            <w:vAlign w:val="bottom"/>
          </w:tcPr>
          <w:p w14:paraId="7C3B9666"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p>
        </w:tc>
        <w:tc>
          <w:tcPr>
            <w:tcW w:w="0" w:type="auto"/>
            <w:shd w:val="clear" w:color="auto" w:fill="auto"/>
            <w:vAlign w:val="bottom"/>
          </w:tcPr>
          <w:p w14:paraId="1505B068"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w:t>
            </w:r>
          </w:p>
        </w:tc>
        <w:tc>
          <w:tcPr>
            <w:tcW w:w="0" w:type="auto"/>
            <w:vMerge/>
            <w:shd w:val="clear" w:color="auto" w:fill="auto"/>
            <w:vAlign w:val="bottom"/>
          </w:tcPr>
          <w:p w14:paraId="164D483F"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p>
        </w:tc>
        <w:tc>
          <w:tcPr>
            <w:tcW w:w="0" w:type="auto"/>
            <w:shd w:val="clear" w:color="auto" w:fill="auto"/>
            <w:vAlign w:val="bottom"/>
          </w:tcPr>
          <w:p w14:paraId="2DD950C9"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w:t>
            </w:r>
          </w:p>
        </w:tc>
        <w:tc>
          <w:tcPr>
            <w:tcW w:w="0" w:type="auto"/>
            <w:vMerge/>
            <w:shd w:val="clear" w:color="auto" w:fill="auto"/>
            <w:vAlign w:val="bottom"/>
          </w:tcPr>
          <w:p w14:paraId="04FCF5D5"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p>
        </w:tc>
        <w:tc>
          <w:tcPr>
            <w:tcW w:w="0" w:type="auto"/>
            <w:shd w:val="clear" w:color="auto" w:fill="auto"/>
            <w:vAlign w:val="bottom"/>
          </w:tcPr>
          <w:p w14:paraId="776F9270"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70</w:t>
            </w:r>
          </w:p>
        </w:tc>
        <w:tc>
          <w:tcPr>
            <w:tcW w:w="0" w:type="auto"/>
            <w:vMerge/>
            <w:shd w:val="clear" w:color="auto" w:fill="auto"/>
            <w:vAlign w:val="bottom"/>
          </w:tcPr>
          <w:p w14:paraId="0E51DD62"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p>
        </w:tc>
        <w:tc>
          <w:tcPr>
            <w:tcW w:w="0" w:type="auto"/>
            <w:shd w:val="clear" w:color="auto" w:fill="auto"/>
            <w:vAlign w:val="bottom"/>
          </w:tcPr>
          <w:p w14:paraId="75A6B477"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70</w:t>
            </w:r>
          </w:p>
        </w:tc>
      </w:tr>
      <w:tr w:rsidR="00F56DC8" w:rsidRPr="00FD66E8" w14:paraId="510B46FA" w14:textId="77777777" w:rsidTr="000D4C47">
        <w:tc>
          <w:tcPr>
            <w:tcW w:w="0" w:type="auto"/>
            <w:vMerge/>
            <w:shd w:val="clear" w:color="auto" w:fill="auto"/>
          </w:tcPr>
          <w:p w14:paraId="4876C07B" w14:textId="77777777" w:rsidR="003D2631" w:rsidRPr="00FD66E8" w:rsidRDefault="003D2631" w:rsidP="003D2631">
            <w:pPr>
              <w:spacing w:before="40" w:after="40" w:line="220" w:lineRule="exact"/>
              <w:ind w:right="113"/>
              <w:rPr>
                <w:rFonts w:asciiTheme="majorBidi" w:hAnsiTheme="majorBidi" w:cstheme="majorBidi"/>
                <w:sz w:val="18"/>
                <w:lang w:eastAsia="zh-CN"/>
              </w:rPr>
            </w:pPr>
          </w:p>
        </w:tc>
        <w:tc>
          <w:tcPr>
            <w:tcW w:w="0" w:type="auto"/>
            <w:shd w:val="clear" w:color="auto" w:fill="auto"/>
          </w:tcPr>
          <w:p w14:paraId="0EC30E72" w14:textId="77777777" w:rsidR="003D2631" w:rsidRPr="00FD66E8" w:rsidRDefault="003D2631" w:rsidP="003D2631">
            <w:pPr>
              <w:spacing w:before="40" w:after="40" w:line="220" w:lineRule="exact"/>
              <w:rPr>
                <w:rFonts w:ascii="Times New Roman" w:hAnsi="Times New Roman"/>
                <w:sz w:val="18"/>
              </w:rPr>
            </w:pPr>
            <w:r w:rsidRPr="00FD66E8">
              <w:rPr>
                <w:rFonts w:ascii="Times New Roman" w:hAnsi="Times New Roman"/>
                <w:sz w:val="18"/>
              </w:rPr>
              <w:t>Readaptación profesional</w:t>
            </w:r>
          </w:p>
        </w:tc>
        <w:tc>
          <w:tcPr>
            <w:tcW w:w="0" w:type="auto"/>
            <w:vMerge/>
            <w:shd w:val="clear" w:color="auto" w:fill="auto"/>
            <w:vAlign w:val="bottom"/>
          </w:tcPr>
          <w:p w14:paraId="6C0DE422"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p>
        </w:tc>
        <w:tc>
          <w:tcPr>
            <w:tcW w:w="0" w:type="auto"/>
            <w:shd w:val="clear" w:color="auto" w:fill="auto"/>
            <w:vAlign w:val="bottom"/>
          </w:tcPr>
          <w:p w14:paraId="6BF5D972"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17</w:t>
            </w:r>
          </w:p>
        </w:tc>
        <w:tc>
          <w:tcPr>
            <w:tcW w:w="0" w:type="auto"/>
            <w:vMerge/>
            <w:shd w:val="clear" w:color="auto" w:fill="auto"/>
            <w:vAlign w:val="bottom"/>
          </w:tcPr>
          <w:p w14:paraId="51A3D63C"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p>
        </w:tc>
        <w:tc>
          <w:tcPr>
            <w:tcW w:w="0" w:type="auto"/>
            <w:shd w:val="clear" w:color="auto" w:fill="auto"/>
            <w:vAlign w:val="bottom"/>
          </w:tcPr>
          <w:p w14:paraId="155EA453"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w:t>
            </w:r>
          </w:p>
        </w:tc>
        <w:tc>
          <w:tcPr>
            <w:tcW w:w="0" w:type="auto"/>
            <w:vMerge/>
            <w:shd w:val="clear" w:color="auto" w:fill="auto"/>
            <w:vAlign w:val="bottom"/>
          </w:tcPr>
          <w:p w14:paraId="6AD2C689"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p>
        </w:tc>
        <w:tc>
          <w:tcPr>
            <w:tcW w:w="0" w:type="auto"/>
            <w:shd w:val="clear" w:color="auto" w:fill="auto"/>
            <w:vAlign w:val="bottom"/>
          </w:tcPr>
          <w:p w14:paraId="3317736D"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6</w:t>
            </w:r>
          </w:p>
        </w:tc>
        <w:tc>
          <w:tcPr>
            <w:tcW w:w="0" w:type="auto"/>
            <w:vMerge/>
            <w:shd w:val="clear" w:color="auto" w:fill="auto"/>
            <w:vAlign w:val="bottom"/>
          </w:tcPr>
          <w:p w14:paraId="25B3E79A"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p>
        </w:tc>
        <w:tc>
          <w:tcPr>
            <w:tcW w:w="0" w:type="auto"/>
            <w:shd w:val="clear" w:color="auto" w:fill="auto"/>
            <w:vAlign w:val="bottom"/>
          </w:tcPr>
          <w:p w14:paraId="01C8D1F8"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w:t>
            </w:r>
          </w:p>
        </w:tc>
        <w:tc>
          <w:tcPr>
            <w:tcW w:w="0" w:type="auto"/>
            <w:vMerge/>
            <w:shd w:val="clear" w:color="auto" w:fill="auto"/>
            <w:vAlign w:val="bottom"/>
          </w:tcPr>
          <w:p w14:paraId="102BD477"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p>
        </w:tc>
        <w:tc>
          <w:tcPr>
            <w:tcW w:w="0" w:type="auto"/>
            <w:shd w:val="clear" w:color="auto" w:fill="auto"/>
            <w:vAlign w:val="bottom"/>
          </w:tcPr>
          <w:p w14:paraId="7C8283A4"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w:t>
            </w:r>
          </w:p>
        </w:tc>
        <w:tc>
          <w:tcPr>
            <w:tcW w:w="0" w:type="auto"/>
            <w:vMerge/>
            <w:shd w:val="clear" w:color="auto" w:fill="auto"/>
            <w:vAlign w:val="bottom"/>
          </w:tcPr>
          <w:p w14:paraId="36011414"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p>
        </w:tc>
        <w:tc>
          <w:tcPr>
            <w:tcW w:w="0" w:type="auto"/>
            <w:shd w:val="clear" w:color="auto" w:fill="auto"/>
            <w:vAlign w:val="bottom"/>
          </w:tcPr>
          <w:p w14:paraId="626C1383"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w:t>
            </w:r>
          </w:p>
        </w:tc>
        <w:tc>
          <w:tcPr>
            <w:tcW w:w="0" w:type="auto"/>
            <w:vMerge/>
            <w:shd w:val="clear" w:color="auto" w:fill="auto"/>
            <w:vAlign w:val="bottom"/>
          </w:tcPr>
          <w:p w14:paraId="67357708"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p>
        </w:tc>
        <w:tc>
          <w:tcPr>
            <w:tcW w:w="0" w:type="auto"/>
            <w:shd w:val="clear" w:color="auto" w:fill="auto"/>
            <w:vAlign w:val="bottom"/>
          </w:tcPr>
          <w:p w14:paraId="09246412"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90</w:t>
            </w:r>
          </w:p>
        </w:tc>
        <w:tc>
          <w:tcPr>
            <w:tcW w:w="0" w:type="auto"/>
            <w:vMerge/>
            <w:shd w:val="clear" w:color="auto" w:fill="auto"/>
            <w:vAlign w:val="bottom"/>
          </w:tcPr>
          <w:p w14:paraId="541FCB2C"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p>
        </w:tc>
        <w:tc>
          <w:tcPr>
            <w:tcW w:w="0" w:type="auto"/>
            <w:shd w:val="clear" w:color="auto" w:fill="auto"/>
            <w:vAlign w:val="bottom"/>
          </w:tcPr>
          <w:p w14:paraId="62C23F82"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90</w:t>
            </w:r>
          </w:p>
        </w:tc>
      </w:tr>
      <w:tr w:rsidR="00F56DC8" w:rsidRPr="00FD66E8" w14:paraId="25C34684" w14:textId="77777777" w:rsidTr="000D4C47">
        <w:tc>
          <w:tcPr>
            <w:tcW w:w="0" w:type="auto"/>
            <w:vMerge/>
            <w:shd w:val="clear" w:color="auto" w:fill="auto"/>
          </w:tcPr>
          <w:p w14:paraId="38AEBC1D" w14:textId="77777777" w:rsidR="003D2631" w:rsidRPr="00FD66E8" w:rsidRDefault="003D2631" w:rsidP="003D2631">
            <w:pPr>
              <w:spacing w:before="40" w:after="40" w:line="220" w:lineRule="exact"/>
              <w:ind w:right="113"/>
              <w:rPr>
                <w:rFonts w:asciiTheme="majorBidi" w:hAnsiTheme="majorBidi" w:cstheme="majorBidi"/>
                <w:sz w:val="18"/>
                <w:lang w:eastAsia="zh-CN"/>
              </w:rPr>
            </w:pPr>
          </w:p>
        </w:tc>
        <w:tc>
          <w:tcPr>
            <w:tcW w:w="0" w:type="auto"/>
            <w:shd w:val="clear" w:color="auto" w:fill="auto"/>
          </w:tcPr>
          <w:p w14:paraId="22736F77" w14:textId="77777777" w:rsidR="003D2631" w:rsidRPr="00FD66E8" w:rsidRDefault="003D2631" w:rsidP="003D2631">
            <w:pPr>
              <w:spacing w:before="40" w:after="40" w:line="220" w:lineRule="exact"/>
              <w:rPr>
                <w:rFonts w:ascii="Times New Roman" w:hAnsi="Times New Roman"/>
                <w:sz w:val="18"/>
              </w:rPr>
            </w:pPr>
            <w:r w:rsidRPr="00FD66E8">
              <w:rPr>
                <w:rFonts w:ascii="Times New Roman" w:hAnsi="Times New Roman"/>
                <w:sz w:val="18"/>
              </w:rPr>
              <w:t>Recursos para padres</w:t>
            </w:r>
          </w:p>
        </w:tc>
        <w:tc>
          <w:tcPr>
            <w:tcW w:w="0" w:type="auto"/>
            <w:vMerge/>
            <w:shd w:val="clear" w:color="auto" w:fill="auto"/>
            <w:vAlign w:val="bottom"/>
          </w:tcPr>
          <w:p w14:paraId="4187F448"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p>
        </w:tc>
        <w:tc>
          <w:tcPr>
            <w:tcW w:w="0" w:type="auto"/>
            <w:shd w:val="clear" w:color="auto" w:fill="auto"/>
            <w:vAlign w:val="bottom"/>
          </w:tcPr>
          <w:p w14:paraId="17B35602"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w:t>
            </w:r>
          </w:p>
        </w:tc>
        <w:tc>
          <w:tcPr>
            <w:tcW w:w="0" w:type="auto"/>
            <w:vMerge/>
            <w:shd w:val="clear" w:color="auto" w:fill="auto"/>
            <w:vAlign w:val="bottom"/>
          </w:tcPr>
          <w:p w14:paraId="55F75B20"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p>
        </w:tc>
        <w:tc>
          <w:tcPr>
            <w:tcW w:w="0" w:type="auto"/>
            <w:shd w:val="clear" w:color="auto" w:fill="auto"/>
            <w:vAlign w:val="bottom"/>
          </w:tcPr>
          <w:p w14:paraId="0D6FB0A5"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w:t>
            </w:r>
          </w:p>
        </w:tc>
        <w:tc>
          <w:tcPr>
            <w:tcW w:w="0" w:type="auto"/>
            <w:vMerge/>
            <w:shd w:val="clear" w:color="auto" w:fill="auto"/>
            <w:vAlign w:val="bottom"/>
          </w:tcPr>
          <w:p w14:paraId="10D87180"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p>
        </w:tc>
        <w:tc>
          <w:tcPr>
            <w:tcW w:w="0" w:type="auto"/>
            <w:shd w:val="clear" w:color="auto" w:fill="auto"/>
            <w:vAlign w:val="bottom"/>
          </w:tcPr>
          <w:p w14:paraId="5A8700E2"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9</w:t>
            </w:r>
          </w:p>
        </w:tc>
        <w:tc>
          <w:tcPr>
            <w:tcW w:w="0" w:type="auto"/>
            <w:vMerge/>
            <w:shd w:val="clear" w:color="auto" w:fill="auto"/>
            <w:vAlign w:val="bottom"/>
          </w:tcPr>
          <w:p w14:paraId="0839BF96"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p>
        </w:tc>
        <w:tc>
          <w:tcPr>
            <w:tcW w:w="0" w:type="auto"/>
            <w:shd w:val="clear" w:color="auto" w:fill="auto"/>
            <w:vAlign w:val="bottom"/>
          </w:tcPr>
          <w:p w14:paraId="2A779D08"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w:t>
            </w:r>
          </w:p>
        </w:tc>
        <w:tc>
          <w:tcPr>
            <w:tcW w:w="0" w:type="auto"/>
            <w:vMerge/>
            <w:shd w:val="clear" w:color="auto" w:fill="auto"/>
            <w:vAlign w:val="bottom"/>
          </w:tcPr>
          <w:p w14:paraId="49D016F2"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p>
        </w:tc>
        <w:tc>
          <w:tcPr>
            <w:tcW w:w="0" w:type="auto"/>
            <w:shd w:val="clear" w:color="auto" w:fill="auto"/>
            <w:vAlign w:val="bottom"/>
          </w:tcPr>
          <w:p w14:paraId="4F0D0FFD"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w:t>
            </w:r>
          </w:p>
        </w:tc>
        <w:tc>
          <w:tcPr>
            <w:tcW w:w="0" w:type="auto"/>
            <w:vMerge/>
            <w:shd w:val="clear" w:color="auto" w:fill="auto"/>
            <w:vAlign w:val="bottom"/>
          </w:tcPr>
          <w:p w14:paraId="432B4117"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p>
        </w:tc>
        <w:tc>
          <w:tcPr>
            <w:tcW w:w="0" w:type="auto"/>
            <w:shd w:val="clear" w:color="auto" w:fill="auto"/>
            <w:vAlign w:val="bottom"/>
          </w:tcPr>
          <w:p w14:paraId="6D6CE393"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w:t>
            </w:r>
          </w:p>
        </w:tc>
        <w:tc>
          <w:tcPr>
            <w:tcW w:w="0" w:type="auto"/>
            <w:vMerge/>
            <w:shd w:val="clear" w:color="auto" w:fill="auto"/>
            <w:vAlign w:val="bottom"/>
          </w:tcPr>
          <w:p w14:paraId="05635E8A"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p>
        </w:tc>
        <w:tc>
          <w:tcPr>
            <w:tcW w:w="0" w:type="auto"/>
            <w:shd w:val="clear" w:color="auto" w:fill="auto"/>
            <w:vAlign w:val="bottom"/>
          </w:tcPr>
          <w:p w14:paraId="502E8968"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w:t>
            </w:r>
          </w:p>
        </w:tc>
        <w:tc>
          <w:tcPr>
            <w:tcW w:w="0" w:type="auto"/>
            <w:vMerge/>
            <w:shd w:val="clear" w:color="auto" w:fill="auto"/>
            <w:vAlign w:val="bottom"/>
          </w:tcPr>
          <w:p w14:paraId="245A3A3E"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p>
        </w:tc>
        <w:tc>
          <w:tcPr>
            <w:tcW w:w="0" w:type="auto"/>
            <w:shd w:val="clear" w:color="auto" w:fill="auto"/>
            <w:vAlign w:val="bottom"/>
          </w:tcPr>
          <w:p w14:paraId="34791FBC"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w:t>
            </w:r>
          </w:p>
        </w:tc>
      </w:tr>
      <w:tr w:rsidR="00F56DC8" w:rsidRPr="00FD66E8" w14:paraId="3A65AD23" w14:textId="77777777" w:rsidTr="000D4C47">
        <w:tc>
          <w:tcPr>
            <w:tcW w:w="0" w:type="auto"/>
            <w:gridSpan w:val="2"/>
            <w:tcBorders>
              <w:bottom w:val="single" w:sz="4" w:space="0" w:color="auto"/>
            </w:tcBorders>
            <w:shd w:val="clear" w:color="auto" w:fill="auto"/>
          </w:tcPr>
          <w:p w14:paraId="4F74F9EA" w14:textId="77777777" w:rsidR="003D2631" w:rsidRPr="00FD66E8" w:rsidRDefault="003D2631" w:rsidP="003D2631">
            <w:pPr>
              <w:spacing w:before="40" w:after="40" w:line="220" w:lineRule="exact"/>
              <w:ind w:right="113"/>
              <w:rPr>
                <w:rFonts w:asciiTheme="majorBidi" w:hAnsiTheme="majorBidi" w:cstheme="majorBidi"/>
                <w:sz w:val="18"/>
                <w:lang w:eastAsia="zh-CN"/>
              </w:rPr>
            </w:pPr>
            <w:r w:rsidRPr="00FD66E8">
              <w:rPr>
                <w:rFonts w:asciiTheme="majorBidi" w:hAnsiTheme="majorBidi" w:cstheme="majorBidi"/>
                <w:sz w:val="18"/>
                <w:lang w:eastAsia="zh-CN"/>
              </w:rPr>
              <w:t>Proyecto especializado</w:t>
            </w:r>
          </w:p>
        </w:tc>
        <w:tc>
          <w:tcPr>
            <w:tcW w:w="0" w:type="auto"/>
            <w:tcBorders>
              <w:bottom w:val="single" w:sz="4" w:space="0" w:color="auto"/>
            </w:tcBorders>
            <w:shd w:val="clear" w:color="auto" w:fill="auto"/>
          </w:tcPr>
          <w:p w14:paraId="55A4562E"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1</w:t>
            </w:r>
          </w:p>
        </w:tc>
        <w:tc>
          <w:tcPr>
            <w:tcW w:w="0" w:type="auto"/>
            <w:tcBorders>
              <w:bottom w:val="single" w:sz="4" w:space="0" w:color="auto"/>
            </w:tcBorders>
            <w:shd w:val="clear" w:color="auto" w:fill="auto"/>
          </w:tcPr>
          <w:p w14:paraId="1C8B0A30"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w:t>
            </w:r>
          </w:p>
        </w:tc>
        <w:tc>
          <w:tcPr>
            <w:tcW w:w="0" w:type="auto"/>
            <w:tcBorders>
              <w:bottom w:val="single" w:sz="4" w:space="0" w:color="auto"/>
            </w:tcBorders>
            <w:shd w:val="clear" w:color="auto" w:fill="auto"/>
          </w:tcPr>
          <w:p w14:paraId="1D12A75C"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1</w:t>
            </w:r>
          </w:p>
        </w:tc>
        <w:tc>
          <w:tcPr>
            <w:tcW w:w="0" w:type="auto"/>
            <w:tcBorders>
              <w:bottom w:val="single" w:sz="4" w:space="0" w:color="auto"/>
            </w:tcBorders>
            <w:shd w:val="clear" w:color="auto" w:fill="auto"/>
          </w:tcPr>
          <w:p w14:paraId="6FAB38AE"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w:t>
            </w:r>
          </w:p>
        </w:tc>
        <w:tc>
          <w:tcPr>
            <w:tcW w:w="0" w:type="auto"/>
            <w:tcBorders>
              <w:bottom w:val="single" w:sz="4" w:space="0" w:color="auto"/>
            </w:tcBorders>
            <w:shd w:val="clear" w:color="auto" w:fill="auto"/>
          </w:tcPr>
          <w:p w14:paraId="16AA5743"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2</w:t>
            </w:r>
          </w:p>
        </w:tc>
        <w:tc>
          <w:tcPr>
            <w:tcW w:w="0" w:type="auto"/>
            <w:tcBorders>
              <w:bottom w:val="single" w:sz="4" w:space="0" w:color="auto"/>
            </w:tcBorders>
            <w:shd w:val="clear" w:color="auto" w:fill="auto"/>
          </w:tcPr>
          <w:p w14:paraId="1FE2561F"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w:t>
            </w:r>
          </w:p>
        </w:tc>
        <w:tc>
          <w:tcPr>
            <w:tcW w:w="0" w:type="auto"/>
            <w:tcBorders>
              <w:bottom w:val="single" w:sz="4" w:space="0" w:color="auto"/>
            </w:tcBorders>
            <w:shd w:val="clear" w:color="auto" w:fill="auto"/>
          </w:tcPr>
          <w:p w14:paraId="490EA041"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2</w:t>
            </w:r>
          </w:p>
        </w:tc>
        <w:tc>
          <w:tcPr>
            <w:tcW w:w="0" w:type="auto"/>
            <w:tcBorders>
              <w:bottom w:val="single" w:sz="4" w:space="0" w:color="auto"/>
            </w:tcBorders>
            <w:shd w:val="clear" w:color="auto" w:fill="auto"/>
          </w:tcPr>
          <w:p w14:paraId="5126B1E8"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w:t>
            </w:r>
          </w:p>
        </w:tc>
        <w:tc>
          <w:tcPr>
            <w:tcW w:w="0" w:type="auto"/>
            <w:tcBorders>
              <w:bottom w:val="single" w:sz="4" w:space="0" w:color="auto"/>
            </w:tcBorders>
            <w:shd w:val="clear" w:color="auto" w:fill="auto"/>
          </w:tcPr>
          <w:p w14:paraId="5483F862"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2</w:t>
            </w:r>
          </w:p>
        </w:tc>
        <w:tc>
          <w:tcPr>
            <w:tcW w:w="0" w:type="auto"/>
            <w:tcBorders>
              <w:bottom w:val="single" w:sz="4" w:space="0" w:color="auto"/>
            </w:tcBorders>
            <w:shd w:val="clear" w:color="auto" w:fill="auto"/>
          </w:tcPr>
          <w:p w14:paraId="65DC9F0A"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w:t>
            </w:r>
          </w:p>
        </w:tc>
        <w:tc>
          <w:tcPr>
            <w:tcW w:w="0" w:type="auto"/>
            <w:tcBorders>
              <w:bottom w:val="single" w:sz="4" w:space="0" w:color="auto"/>
            </w:tcBorders>
            <w:shd w:val="clear" w:color="auto" w:fill="auto"/>
          </w:tcPr>
          <w:p w14:paraId="5BCE41DC"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2</w:t>
            </w:r>
          </w:p>
        </w:tc>
        <w:tc>
          <w:tcPr>
            <w:tcW w:w="0" w:type="auto"/>
            <w:tcBorders>
              <w:bottom w:val="single" w:sz="4" w:space="0" w:color="auto"/>
            </w:tcBorders>
            <w:shd w:val="clear" w:color="auto" w:fill="auto"/>
          </w:tcPr>
          <w:p w14:paraId="12C17F19"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w:t>
            </w:r>
          </w:p>
        </w:tc>
        <w:tc>
          <w:tcPr>
            <w:tcW w:w="0" w:type="auto"/>
            <w:tcBorders>
              <w:bottom w:val="single" w:sz="4" w:space="0" w:color="auto"/>
            </w:tcBorders>
            <w:shd w:val="clear" w:color="auto" w:fill="auto"/>
          </w:tcPr>
          <w:p w14:paraId="2435A452"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2</w:t>
            </w:r>
          </w:p>
        </w:tc>
        <w:tc>
          <w:tcPr>
            <w:tcW w:w="0" w:type="auto"/>
            <w:tcBorders>
              <w:bottom w:val="single" w:sz="4" w:space="0" w:color="auto"/>
            </w:tcBorders>
            <w:shd w:val="clear" w:color="auto" w:fill="auto"/>
          </w:tcPr>
          <w:p w14:paraId="38EDA725"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w:t>
            </w:r>
          </w:p>
        </w:tc>
        <w:tc>
          <w:tcPr>
            <w:tcW w:w="0" w:type="auto"/>
            <w:tcBorders>
              <w:bottom w:val="single" w:sz="4" w:space="0" w:color="auto"/>
            </w:tcBorders>
            <w:shd w:val="clear" w:color="auto" w:fill="auto"/>
          </w:tcPr>
          <w:p w14:paraId="1032099D"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2</w:t>
            </w:r>
          </w:p>
        </w:tc>
        <w:tc>
          <w:tcPr>
            <w:tcW w:w="0" w:type="auto"/>
            <w:tcBorders>
              <w:bottom w:val="single" w:sz="4" w:space="0" w:color="auto"/>
            </w:tcBorders>
            <w:shd w:val="clear" w:color="auto" w:fill="auto"/>
          </w:tcPr>
          <w:p w14:paraId="6AA79756" w14:textId="77777777" w:rsidR="003D2631" w:rsidRPr="00FD66E8" w:rsidRDefault="003D2631" w:rsidP="003D2631">
            <w:pPr>
              <w:spacing w:before="40" w:after="40" w:line="220" w:lineRule="exact"/>
              <w:ind w:right="113"/>
              <w:jc w:val="right"/>
              <w:rPr>
                <w:rFonts w:asciiTheme="majorBidi" w:hAnsiTheme="majorBidi" w:cstheme="majorBidi"/>
                <w:sz w:val="18"/>
                <w:lang w:eastAsia="zh-CN"/>
              </w:rPr>
            </w:pPr>
            <w:r w:rsidRPr="00FD66E8">
              <w:rPr>
                <w:rFonts w:asciiTheme="majorBidi" w:hAnsiTheme="majorBidi" w:cstheme="majorBidi"/>
                <w:sz w:val="18"/>
                <w:lang w:eastAsia="zh-CN"/>
              </w:rPr>
              <w:t>-</w:t>
            </w:r>
          </w:p>
        </w:tc>
      </w:tr>
      <w:tr w:rsidR="00F56DC8" w:rsidRPr="00FD66E8" w14:paraId="3647FD5B" w14:textId="77777777" w:rsidTr="000D4C47">
        <w:tc>
          <w:tcPr>
            <w:tcW w:w="0" w:type="auto"/>
            <w:gridSpan w:val="2"/>
            <w:tcBorders>
              <w:top w:val="single" w:sz="4" w:space="0" w:color="auto"/>
              <w:bottom w:val="single" w:sz="12" w:space="0" w:color="auto"/>
            </w:tcBorders>
            <w:shd w:val="clear" w:color="auto" w:fill="auto"/>
          </w:tcPr>
          <w:p w14:paraId="69AFEAF5" w14:textId="77777777" w:rsidR="003D2631" w:rsidRPr="00FD66E8" w:rsidRDefault="003D2631" w:rsidP="003D2631">
            <w:pPr>
              <w:spacing w:before="80" w:after="80" w:line="220" w:lineRule="exact"/>
              <w:ind w:left="283"/>
              <w:rPr>
                <w:rFonts w:asciiTheme="majorBidi" w:hAnsiTheme="majorBidi" w:cstheme="majorBidi"/>
                <w:b/>
                <w:sz w:val="18"/>
                <w:lang w:eastAsia="zh-CN"/>
              </w:rPr>
            </w:pPr>
            <w:r w:rsidRPr="00FD66E8">
              <w:rPr>
                <w:rFonts w:asciiTheme="majorBidi" w:hAnsiTheme="majorBidi" w:cstheme="majorBidi"/>
                <w:b/>
                <w:sz w:val="18"/>
                <w:lang w:eastAsia="zh-CN"/>
              </w:rPr>
              <w:t xml:space="preserve">Total </w:t>
            </w:r>
          </w:p>
        </w:tc>
        <w:tc>
          <w:tcPr>
            <w:tcW w:w="0" w:type="auto"/>
            <w:tcBorders>
              <w:top w:val="single" w:sz="4" w:space="0" w:color="auto"/>
              <w:bottom w:val="single" w:sz="12" w:space="0" w:color="auto"/>
            </w:tcBorders>
            <w:shd w:val="clear" w:color="auto" w:fill="auto"/>
          </w:tcPr>
          <w:p w14:paraId="1CD5B1A4" w14:textId="77777777" w:rsidR="003D2631" w:rsidRPr="00FD66E8" w:rsidRDefault="003D2631" w:rsidP="003D2631">
            <w:pPr>
              <w:spacing w:before="80" w:after="80" w:line="220" w:lineRule="exact"/>
              <w:ind w:right="113"/>
              <w:jc w:val="right"/>
              <w:rPr>
                <w:rFonts w:asciiTheme="majorBidi" w:hAnsiTheme="majorBidi" w:cstheme="majorBidi"/>
                <w:b/>
                <w:sz w:val="18"/>
                <w:lang w:eastAsia="zh-CN"/>
              </w:rPr>
            </w:pPr>
            <w:r w:rsidRPr="00FD66E8">
              <w:rPr>
                <w:rFonts w:asciiTheme="majorBidi" w:hAnsiTheme="majorBidi" w:cstheme="majorBidi"/>
                <w:b/>
                <w:sz w:val="18"/>
                <w:lang w:eastAsia="zh-CN"/>
              </w:rPr>
              <w:t>26</w:t>
            </w:r>
          </w:p>
        </w:tc>
        <w:tc>
          <w:tcPr>
            <w:tcW w:w="0" w:type="auto"/>
            <w:tcBorders>
              <w:top w:val="single" w:sz="4" w:space="0" w:color="auto"/>
              <w:bottom w:val="single" w:sz="12" w:space="0" w:color="auto"/>
            </w:tcBorders>
            <w:shd w:val="clear" w:color="auto" w:fill="auto"/>
          </w:tcPr>
          <w:p w14:paraId="4D0CA4FD" w14:textId="77777777" w:rsidR="003D2631" w:rsidRPr="00FD66E8" w:rsidRDefault="003D2631" w:rsidP="003D2631">
            <w:pPr>
              <w:spacing w:before="80" w:after="80" w:line="220" w:lineRule="exact"/>
              <w:ind w:right="113"/>
              <w:jc w:val="right"/>
              <w:rPr>
                <w:rFonts w:asciiTheme="majorBidi" w:hAnsiTheme="majorBidi" w:cstheme="majorBidi"/>
                <w:b/>
                <w:sz w:val="18"/>
                <w:lang w:eastAsia="zh-CN"/>
              </w:rPr>
            </w:pPr>
            <w:r w:rsidRPr="00FD66E8">
              <w:rPr>
                <w:rFonts w:asciiTheme="majorBidi" w:hAnsiTheme="majorBidi" w:cstheme="majorBidi"/>
                <w:b/>
                <w:sz w:val="18"/>
                <w:lang w:eastAsia="zh-CN"/>
              </w:rPr>
              <w:t>1 409</w:t>
            </w:r>
          </w:p>
        </w:tc>
        <w:tc>
          <w:tcPr>
            <w:tcW w:w="0" w:type="auto"/>
            <w:tcBorders>
              <w:top w:val="single" w:sz="4" w:space="0" w:color="auto"/>
              <w:bottom w:val="single" w:sz="12" w:space="0" w:color="auto"/>
            </w:tcBorders>
            <w:shd w:val="clear" w:color="auto" w:fill="auto"/>
          </w:tcPr>
          <w:p w14:paraId="79225187" w14:textId="77777777" w:rsidR="003D2631" w:rsidRPr="00FD66E8" w:rsidRDefault="003D2631" w:rsidP="003D2631">
            <w:pPr>
              <w:spacing w:before="80" w:after="80" w:line="220" w:lineRule="exact"/>
              <w:ind w:right="113"/>
              <w:jc w:val="right"/>
              <w:rPr>
                <w:rFonts w:asciiTheme="majorBidi" w:hAnsiTheme="majorBidi" w:cstheme="majorBidi"/>
                <w:b/>
                <w:sz w:val="18"/>
                <w:lang w:eastAsia="zh-CN"/>
              </w:rPr>
            </w:pPr>
            <w:r w:rsidRPr="00FD66E8">
              <w:rPr>
                <w:rFonts w:asciiTheme="majorBidi" w:hAnsiTheme="majorBidi" w:cstheme="majorBidi"/>
                <w:b/>
                <w:sz w:val="18"/>
                <w:lang w:eastAsia="zh-CN"/>
              </w:rPr>
              <w:t>28</w:t>
            </w:r>
          </w:p>
        </w:tc>
        <w:tc>
          <w:tcPr>
            <w:tcW w:w="0" w:type="auto"/>
            <w:tcBorders>
              <w:top w:val="single" w:sz="4" w:space="0" w:color="auto"/>
              <w:bottom w:val="single" w:sz="12" w:space="0" w:color="auto"/>
            </w:tcBorders>
            <w:shd w:val="clear" w:color="auto" w:fill="auto"/>
          </w:tcPr>
          <w:p w14:paraId="349E9D28" w14:textId="77777777" w:rsidR="003D2631" w:rsidRPr="00FD66E8" w:rsidRDefault="003D2631" w:rsidP="003D2631">
            <w:pPr>
              <w:spacing w:before="80" w:after="80" w:line="220" w:lineRule="exact"/>
              <w:ind w:right="113"/>
              <w:jc w:val="right"/>
              <w:rPr>
                <w:rFonts w:asciiTheme="majorBidi" w:hAnsiTheme="majorBidi" w:cstheme="majorBidi"/>
                <w:b/>
                <w:sz w:val="18"/>
                <w:lang w:eastAsia="zh-CN"/>
              </w:rPr>
            </w:pPr>
            <w:r w:rsidRPr="00FD66E8">
              <w:rPr>
                <w:rFonts w:asciiTheme="majorBidi" w:hAnsiTheme="majorBidi" w:cstheme="majorBidi"/>
                <w:b/>
                <w:sz w:val="18"/>
                <w:lang w:eastAsia="zh-CN"/>
              </w:rPr>
              <w:t>1 502</w:t>
            </w:r>
          </w:p>
        </w:tc>
        <w:tc>
          <w:tcPr>
            <w:tcW w:w="0" w:type="auto"/>
            <w:tcBorders>
              <w:top w:val="single" w:sz="4" w:space="0" w:color="auto"/>
              <w:bottom w:val="single" w:sz="12" w:space="0" w:color="auto"/>
            </w:tcBorders>
            <w:shd w:val="clear" w:color="auto" w:fill="auto"/>
          </w:tcPr>
          <w:p w14:paraId="43FFDDC6" w14:textId="77777777" w:rsidR="003D2631" w:rsidRPr="00FD66E8" w:rsidRDefault="003D2631" w:rsidP="003D2631">
            <w:pPr>
              <w:spacing w:before="80" w:after="80" w:line="220" w:lineRule="exact"/>
              <w:ind w:right="113"/>
              <w:jc w:val="right"/>
              <w:rPr>
                <w:rFonts w:asciiTheme="majorBidi" w:hAnsiTheme="majorBidi" w:cstheme="majorBidi"/>
                <w:b/>
                <w:sz w:val="18"/>
                <w:lang w:eastAsia="zh-CN"/>
              </w:rPr>
            </w:pPr>
            <w:r w:rsidRPr="00FD66E8">
              <w:rPr>
                <w:rFonts w:asciiTheme="majorBidi" w:hAnsiTheme="majorBidi" w:cstheme="majorBidi"/>
                <w:b/>
                <w:sz w:val="18"/>
                <w:lang w:eastAsia="zh-CN"/>
              </w:rPr>
              <w:t>29</w:t>
            </w:r>
          </w:p>
        </w:tc>
        <w:tc>
          <w:tcPr>
            <w:tcW w:w="0" w:type="auto"/>
            <w:tcBorders>
              <w:top w:val="single" w:sz="4" w:space="0" w:color="auto"/>
              <w:bottom w:val="single" w:sz="12" w:space="0" w:color="auto"/>
            </w:tcBorders>
            <w:shd w:val="clear" w:color="auto" w:fill="auto"/>
          </w:tcPr>
          <w:p w14:paraId="49EBD164" w14:textId="77777777" w:rsidR="003D2631" w:rsidRPr="00FD66E8" w:rsidRDefault="003D2631" w:rsidP="003D2631">
            <w:pPr>
              <w:spacing w:before="80" w:after="80" w:line="220" w:lineRule="exact"/>
              <w:ind w:right="113"/>
              <w:jc w:val="right"/>
              <w:rPr>
                <w:rFonts w:asciiTheme="majorBidi" w:hAnsiTheme="majorBidi" w:cstheme="majorBidi"/>
                <w:b/>
                <w:sz w:val="18"/>
                <w:lang w:eastAsia="zh-CN"/>
              </w:rPr>
            </w:pPr>
            <w:r w:rsidRPr="00FD66E8">
              <w:rPr>
                <w:rFonts w:asciiTheme="majorBidi" w:hAnsiTheme="majorBidi" w:cstheme="majorBidi"/>
                <w:b/>
                <w:sz w:val="18"/>
                <w:lang w:eastAsia="zh-CN"/>
              </w:rPr>
              <w:t>1 617</w:t>
            </w:r>
          </w:p>
        </w:tc>
        <w:tc>
          <w:tcPr>
            <w:tcW w:w="0" w:type="auto"/>
            <w:tcBorders>
              <w:top w:val="single" w:sz="4" w:space="0" w:color="auto"/>
              <w:bottom w:val="single" w:sz="12" w:space="0" w:color="auto"/>
            </w:tcBorders>
            <w:shd w:val="clear" w:color="auto" w:fill="auto"/>
          </w:tcPr>
          <w:p w14:paraId="76CCC8B5" w14:textId="77777777" w:rsidR="003D2631" w:rsidRPr="00FD66E8" w:rsidRDefault="003D2631" w:rsidP="003D2631">
            <w:pPr>
              <w:spacing w:before="80" w:after="80" w:line="220" w:lineRule="exact"/>
              <w:ind w:right="113"/>
              <w:jc w:val="right"/>
              <w:rPr>
                <w:rFonts w:asciiTheme="majorBidi" w:hAnsiTheme="majorBidi" w:cstheme="majorBidi"/>
                <w:b/>
                <w:sz w:val="18"/>
                <w:lang w:eastAsia="zh-CN"/>
              </w:rPr>
            </w:pPr>
            <w:r w:rsidRPr="00FD66E8">
              <w:rPr>
                <w:rFonts w:asciiTheme="majorBidi" w:hAnsiTheme="majorBidi" w:cstheme="majorBidi"/>
                <w:b/>
                <w:sz w:val="18"/>
                <w:lang w:eastAsia="zh-CN"/>
              </w:rPr>
              <w:t>29</w:t>
            </w:r>
          </w:p>
        </w:tc>
        <w:tc>
          <w:tcPr>
            <w:tcW w:w="0" w:type="auto"/>
            <w:tcBorders>
              <w:top w:val="single" w:sz="4" w:space="0" w:color="auto"/>
              <w:bottom w:val="single" w:sz="12" w:space="0" w:color="auto"/>
            </w:tcBorders>
            <w:shd w:val="clear" w:color="auto" w:fill="auto"/>
          </w:tcPr>
          <w:p w14:paraId="293CD0B9" w14:textId="77777777" w:rsidR="003D2631" w:rsidRPr="00FD66E8" w:rsidRDefault="003D2631" w:rsidP="003D2631">
            <w:pPr>
              <w:spacing w:before="80" w:after="80" w:line="220" w:lineRule="exact"/>
              <w:ind w:right="113"/>
              <w:jc w:val="right"/>
              <w:rPr>
                <w:rFonts w:asciiTheme="majorBidi" w:hAnsiTheme="majorBidi" w:cstheme="majorBidi"/>
                <w:b/>
                <w:sz w:val="18"/>
                <w:lang w:eastAsia="zh-CN"/>
              </w:rPr>
            </w:pPr>
            <w:r w:rsidRPr="00FD66E8">
              <w:rPr>
                <w:rFonts w:asciiTheme="majorBidi" w:hAnsiTheme="majorBidi" w:cstheme="majorBidi"/>
                <w:b/>
                <w:sz w:val="18"/>
                <w:lang w:eastAsia="zh-CN"/>
              </w:rPr>
              <w:t>1 617</w:t>
            </w:r>
          </w:p>
        </w:tc>
        <w:tc>
          <w:tcPr>
            <w:tcW w:w="0" w:type="auto"/>
            <w:tcBorders>
              <w:top w:val="single" w:sz="4" w:space="0" w:color="auto"/>
              <w:bottom w:val="single" w:sz="12" w:space="0" w:color="auto"/>
            </w:tcBorders>
            <w:shd w:val="clear" w:color="auto" w:fill="auto"/>
          </w:tcPr>
          <w:p w14:paraId="1D20248C" w14:textId="77777777" w:rsidR="003D2631" w:rsidRPr="00FD66E8" w:rsidRDefault="003D2631" w:rsidP="003D2631">
            <w:pPr>
              <w:spacing w:before="80" w:after="80" w:line="220" w:lineRule="exact"/>
              <w:ind w:right="113"/>
              <w:jc w:val="right"/>
              <w:rPr>
                <w:rFonts w:asciiTheme="majorBidi" w:hAnsiTheme="majorBidi" w:cstheme="majorBidi"/>
                <w:b/>
                <w:sz w:val="18"/>
                <w:lang w:eastAsia="zh-CN"/>
              </w:rPr>
            </w:pPr>
            <w:r w:rsidRPr="00FD66E8">
              <w:rPr>
                <w:rFonts w:asciiTheme="majorBidi" w:hAnsiTheme="majorBidi" w:cstheme="majorBidi"/>
                <w:b/>
                <w:sz w:val="18"/>
                <w:lang w:eastAsia="zh-CN"/>
              </w:rPr>
              <w:t>31</w:t>
            </w:r>
          </w:p>
        </w:tc>
        <w:tc>
          <w:tcPr>
            <w:tcW w:w="0" w:type="auto"/>
            <w:tcBorders>
              <w:top w:val="single" w:sz="4" w:space="0" w:color="auto"/>
              <w:bottom w:val="single" w:sz="12" w:space="0" w:color="auto"/>
            </w:tcBorders>
            <w:shd w:val="clear" w:color="auto" w:fill="auto"/>
          </w:tcPr>
          <w:p w14:paraId="7526D271" w14:textId="77777777" w:rsidR="003D2631" w:rsidRPr="00FD66E8" w:rsidRDefault="003D2631" w:rsidP="003D2631">
            <w:pPr>
              <w:spacing w:before="80" w:after="80" w:line="220" w:lineRule="exact"/>
              <w:ind w:right="113"/>
              <w:jc w:val="right"/>
              <w:rPr>
                <w:rFonts w:asciiTheme="majorBidi" w:hAnsiTheme="majorBidi" w:cstheme="majorBidi"/>
                <w:b/>
                <w:sz w:val="18"/>
                <w:lang w:eastAsia="zh-CN"/>
              </w:rPr>
            </w:pPr>
            <w:r w:rsidRPr="00FD66E8">
              <w:rPr>
                <w:rFonts w:asciiTheme="majorBidi" w:hAnsiTheme="majorBidi" w:cstheme="majorBidi"/>
                <w:b/>
                <w:sz w:val="18"/>
                <w:lang w:eastAsia="zh-CN"/>
              </w:rPr>
              <w:t>1 755</w:t>
            </w:r>
          </w:p>
        </w:tc>
        <w:tc>
          <w:tcPr>
            <w:tcW w:w="0" w:type="auto"/>
            <w:tcBorders>
              <w:top w:val="single" w:sz="4" w:space="0" w:color="auto"/>
              <w:bottom w:val="single" w:sz="12" w:space="0" w:color="auto"/>
            </w:tcBorders>
            <w:shd w:val="clear" w:color="auto" w:fill="auto"/>
          </w:tcPr>
          <w:p w14:paraId="6D64331B" w14:textId="77777777" w:rsidR="003D2631" w:rsidRPr="00FD66E8" w:rsidRDefault="003D2631" w:rsidP="003D2631">
            <w:pPr>
              <w:spacing w:before="80" w:after="80" w:line="220" w:lineRule="exact"/>
              <w:ind w:right="113"/>
              <w:jc w:val="right"/>
              <w:rPr>
                <w:rFonts w:asciiTheme="majorBidi" w:hAnsiTheme="majorBidi" w:cstheme="majorBidi"/>
                <w:b/>
                <w:sz w:val="18"/>
                <w:lang w:eastAsia="zh-CN"/>
              </w:rPr>
            </w:pPr>
            <w:r w:rsidRPr="00FD66E8">
              <w:rPr>
                <w:rFonts w:asciiTheme="majorBidi" w:hAnsiTheme="majorBidi" w:cstheme="majorBidi"/>
                <w:b/>
                <w:sz w:val="18"/>
                <w:lang w:eastAsia="zh-CN"/>
              </w:rPr>
              <w:t>31</w:t>
            </w:r>
          </w:p>
        </w:tc>
        <w:tc>
          <w:tcPr>
            <w:tcW w:w="0" w:type="auto"/>
            <w:tcBorders>
              <w:top w:val="single" w:sz="4" w:space="0" w:color="auto"/>
              <w:bottom w:val="single" w:sz="12" w:space="0" w:color="auto"/>
            </w:tcBorders>
            <w:shd w:val="clear" w:color="auto" w:fill="auto"/>
          </w:tcPr>
          <w:p w14:paraId="38098EF7" w14:textId="77777777" w:rsidR="003D2631" w:rsidRPr="00FD66E8" w:rsidRDefault="003D2631" w:rsidP="003D2631">
            <w:pPr>
              <w:spacing w:before="80" w:after="80" w:line="220" w:lineRule="exact"/>
              <w:ind w:right="113"/>
              <w:jc w:val="right"/>
              <w:rPr>
                <w:rFonts w:asciiTheme="majorBidi" w:hAnsiTheme="majorBidi" w:cstheme="majorBidi"/>
                <w:b/>
                <w:sz w:val="18"/>
                <w:lang w:eastAsia="zh-CN"/>
              </w:rPr>
            </w:pPr>
            <w:r w:rsidRPr="00FD66E8">
              <w:rPr>
                <w:rFonts w:asciiTheme="majorBidi" w:hAnsiTheme="majorBidi" w:cstheme="majorBidi"/>
                <w:b/>
                <w:sz w:val="18"/>
                <w:lang w:eastAsia="zh-CN"/>
              </w:rPr>
              <w:t>1 759</w:t>
            </w:r>
          </w:p>
        </w:tc>
        <w:tc>
          <w:tcPr>
            <w:tcW w:w="0" w:type="auto"/>
            <w:tcBorders>
              <w:top w:val="single" w:sz="4" w:space="0" w:color="auto"/>
              <w:bottom w:val="single" w:sz="12" w:space="0" w:color="auto"/>
            </w:tcBorders>
            <w:shd w:val="clear" w:color="auto" w:fill="auto"/>
          </w:tcPr>
          <w:p w14:paraId="61BE72D2" w14:textId="77777777" w:rsidR="003D2631" w:rsidRPr="00FD66E8" w:rsidRDefault="003D2631" w:rsidP="003D2631">
            <w:pPr>
              <w:spacing w:before="80" w:after="80" w:line="220" w:lineRule="exact"/>
              <w:ind w:right="113"/>
              <w:jc w:val="right"/>
              <w:rPr>
                <w:rFonts w:asciiTheme="majorBidi" w:hAnsiTheme="majorBidi" w:cstheme="majorBidi"/>
                <w:b/>
                <w:sz w:val="18"/>
                <w:lang w:eastAsia="zh-CN"/>
              </w:rPr>
            </w:pPr>
            <w:r w:rsidRPr="00FD66E8">
              <w:rPr>
                <w:rFonts w:asciiTheme="majorBidi" w:hAnsiTheme="majorBidi" w:cstheme="majorBidi"/>
                <w:b/>
                <w:sz w:val="18"/>
                <w:lang w:eastAsia="zh-CN"/>
              </w:rPr>
              <w:t>32</w:t>
            </w:r>
          </w:p>
        </w:tc>
        <w:tc>
          <w:tcPr>
            <w:tcW w:w="0" w:type="auto"/>
            <w:tcBorders>
              <w:top w:val="single" w:sz="4" w:space="0" w:color="auto"/>
              <w:bottom w:val="single" w:sz="12" w:space="0" w:color="auto"/>
            </w:tcBorders>
            <w:shd w:val="clear" w:color="auto" w:fill="auto"/>
          </w:tcPr>
          <w:p w14:paraId="6247BB01" w14:textId="77777777" w:rsidR="003D2631" w:rsidRPr="00FD66E8" w:rsidRDefault="003D2631" w:rsidP="003D2631">
            <w:pPr>
              <w:spacing w:before="80" w:after="80" w:line="220" w:lineRule="exact"/>
              <w:ind w:right="113"/>
              <w:jc w:val="right"/>
              <w:rPr>
                <w:rFonts w:asciiTheme="majorBidi" w:hAnsiTheme="majorBidi" w:cstheme="majorBidi"/>
                <w:b/>
                <w:sz w:val="18"/>
                <w:lang w:eastAsia="zh-CN"/>
              </w:rPr>
            </w:pPr>
            <w:r w:rsidRPr="00FD66E8">
              <w:rPr>
                <w:rFonts w:asciiTheme="majorBidi" w:hAnsiTheme="majorBidi" w:cstheme="majorBidi"/>
                <w:b/>
                <w:sz w:val="18"/>
                <w:lang w:eastAsia="zh-CN"/>
              </w:rPr>
              <w:t>2 063</w:t>
            </w:r>
          </w:p>
        </w:tc>
        <w:tc>
          <w:tcPr>
            <w:tcW w:w="0" w:type="auto"/>
            <w:tcBorders>
              <w:top w:val="single" w:sz="4" w:space="0" w:color="auto"/>
              <w:bottom w:val="single" w:sz="12" w:space="0" w:color="auto"/>
            </w:tcBorders>
            <w:shd w:val="clear" w:color="auto" w:fill="auto"/>
          </w:tcPr>
          <w:p w14:paraId="74DDF199" w14:textId="77777777" w:rsidR="003D2631" w:rsidRPr="00FD66E8" w:rsidRDefault="003D2631" w:rsidP="003D2631">
            <w:pPr>
              <w:spacing w:before="80" w:after="80" w:line="220" w:lineRule="exact"/>
              <w:ind w:right="113"/>
              <w:jc w:val="right"/>
              <w:rPr>
                <w:rFonts w:asciiTheme="majorBidi" w:hAnsiTheme="majorBidi" w:cstheme="majorBidi"/>
                <w:b/>
                <w:sz w:val="18"/>
                <w:lang w:eastAsia="zh-CN"/>
              </w:rPr>
            </w:pPr>
            <w:r w:rsidRPr="00FD66E8">
              <w:rPr>
                <w:rFonts w:asciiTheme="majorBidi" w:hAnsiTheme="majorBidi" w:cstheme="majorBidi"/>
                <w:b/>
                <w:sz w:val="18"/>
                <w:lang w:eastAsia="zh-CN"/>
              </w:rPr>
              <w:t>33</w:t>
            </w:r>
          </w:p>
        </w:tc>
        <w:tc>
          <w:tcPr>
            <w:tcW w:w="0" w:type="auto"/>
            <w:tcBorders>
              <w:top w:val="single" w:sz="4" w:space="0" w:color="auto"/>
              <w:bottom w:val="single" w:sz="12" w:space="0" w:color="auto"/>
            </w:tcBorders>
            <w:shd w:val="clear" w:color="auto" w:fill="auto"/>
          </w:tcPr>
          <w:p w14:paraId="018A6B6E" w14:textId="77777777" w:rsidR="003D2631" w:rsidRPr="00FD66E8" w:rsidRDefault="003D2631" w:rsidP="003D2631">
            <w:pPr>
              <w:spacing w:before="80" w:after="80" w:line="220" w:lineRule="exact"/>
              <w:ind w:right="113"/>
              <w:jc w:val="right"/>
              <w:rPr>
                <w:rFonts w:asciiTheme="majorBidi" w:hAnsiTheme="majorBidi" w:cstheme="majorBidi"/>
                <w:b/>
                <w:sz w:val="18"/>
                <w:lang w:eastAsia="zh-CN"/>
              </w:rPr>
            </w:pPr>
            <w:r w:rsidRPr="00FD66E8">
              <w:rPr>
                <w:rFonts w:asciiTheme="majorBidi" w:hAnsiTheme="majorBidi" w:cstheme="majorBidi"/>
                <w:b/>
                <w:sz w:val="18"/>
                <w:lang w:eastAsia="zh-CN"/>
              </w:rPr>
              <w:t>2 303</w:t>
            </w:r>
          </w:p>
        </w:tc>
      </w:tr>
    </w:tbl>
    <w:p w14:paraId="02CF4DDA" w14:textId="77777777" w:rsidR="0024547C" w:rsidRPr="00FD66E8" w:rsidRDefault="0024547C" w:rsidP="00F56DC8">
      <w:pPr>
        <w:spacing w:before="120"/>
        <w:ind w:firstLine="170"/>
        <w:rPr>
          <w:sz w:val="18"/>
          <w:szCs w:val="18"/>
        </w:rPr>
      </w:pPr>
      <w:r w:rsidRPr="00FD66E8">
        <w:rPr>
          <w:i/>
          <w:iCs/>
          <w:sz w:val="18"/>
          <w:szCs w:val="18"/>
        </w:rPr>
        <w:t>Fuente:</w:t>
      </w:r>
      <w:r w:rsidRPr="00FD66E8">
        <w:rPr>
          <w:sz w:val="18"/>
          <w:szCs w:val="18"/>
        </w:rPr>
        <w:t xml:space="preserve"> OBS.</w:t>
      </w:r>
    </w:p>
    <w:p w14:paraId="65EA4F34" w14:textId="77777777" w:rsidR="00D85032" w:rsidRPr="00FD66E8" w:rsidRDefault="0024547C" w:rsidP="004F32D7">
      <w:pPr>
        <w:spacing w:after="240"/>
        <w:ind w:firstLine="170"/>
        <w:rPr>
          <w:sz w:val="18"/>
          <w:szCs w:val="18"/>
        </w:rPr>
      </w:pPr>
      <w:r w:rsidRPr="00FD66E8">
        <w:rPr>
          <w:i/>
          <w:iCs/>
          <w:sz w:val="18"/>
          <w:szCs w:val="18"/>
        </w:rPr>
        <w:t xml:space="preserve">Observación: </w:t>
      </w:r>
      <w:r w:rsidRPr="00FD66E8">
        <w:rPr>
          <w:sz w:val="18"/>
          <w:szCs w:val="18"/>
        </w:rPr>
        <w:t xml:space="preserve">El símbolo </w:t>
      </w:r>
      <w:r w:rsidR="000D7DC3">
        <w:rPr>
          <w:sz w:val="18"/>
          <w:szCs w:val="18"/>
        </w:rPr>
        <w:t>“</w:t>
      </w:r>
      <w:r w:rsidRPr="00FD66E8">
        <w:rPr>
          <w:sz w:val="18"/>
          <w:szCs w:val="18"/>
        </w:rPr>
        <w:t>-</w:t>
      </w:r>
      <w:r w:rsidR="00A464C4">
        <w:rPr>
          <w:sz w:val="18"/>
          <w:szCs w:val="18"/>
        </w:rPr>
        <w:t>”</w:t>
      </w:r>
      <w:r w:rsidRPr="00FD66E8">
        <w:rPr>
          <w:sz w:val="18"/>
          <w:szCs w:val="18"/>
        </w:rPr>
        <w:t xml:space="preserve"> significa </w:t>
      </w:r>
      <w:r w:rsidR="000D7DC3">
        <w:rPr>
          <w:sz w:val="18"/>
          <w:szCs w:val="18"/>
        </w:rPr>
        <w:t>“</w:t>
      </w:r>
      <w:r w:rsidRPr="00FD66E8">
        <w:rPr>
          <w:sz w:val="18"/>
          <w:szCs w:val="18"/>
        </w:rPr>
        <w:t>no se aplica</w:t>
      </w:r>
      <w:r w:rsidR="000D7DC3">
        <w:rPr>
          <w:sz w:val="18"/>
          <w:szCs w:val="18"/>
        </w:rPr>
        <w:t>”</w:t>
      </w:r>
      <w:r w:rsidRPr="00FD66E8">
        <w:rPr>
          <w:sz w:val="18"/>
          <w:szCs w:val="18"/>
        </w:rPr>
        <w:t xml:space="preserve">. Noventa y dos plazas para prestación de asistencia en uno de los centros de intervención y educación tempranas </w:t>
      </w:r>
      <w:r w:rsidR="004F32D7">
        <w:rPr>
          <w:sz w:val="18"/>
          <w:szCs w:val="18"/>
        </w:rPr>
        <w:br/>
      </w:r>
      <w:r w:rsidRPr="00FD66E8">
        <w:rPr>
          <w:sz w:val="18"/>
          <w:szCs w:val="18"/>
        </w:rPr>
        <w:t>se transfirieron a la OEAJ en</w:t>
      </w:r>
      <w:r w:rsidR="00F56DC8" w:rsidRPr="00FD66E8">
        <w:rPr>
          <w:sz w:val="18"/>
          <w:szCs w:val="18"/>
        </w:rPr>
        <w:t> </w:t>
      </w:r>
      <w:r w:rsidRPr="00FD66E8">
        <w:rPr>
          <w:sz w:val="18"/>
          <w:szCs w:val="18"/>
        </w:rPr>
        <w:t>2014.</w:t>
      </w:r>
    </w:p>
    <w:p w14:paraId="68ED61C5" w14:textId="77777777" w:rsidR="00CD2BB0" w:rsidRPr="00FD66E8" w:rsidRDefault="00CD2BB0" w:rsidP="0024547C"/>
    <w:p w14:paraId="75CCB847" w14:textId="77777777" w:rsidR="00CD2BB0" w:rsidRPr="00FD66E8" w:rsidRDefault="00CD2BB0" w:rsidP="0024547C">
      <w:pPr>
        <w:sectPr w:rsidR="00CD2BB0" w:rsidRPr="00FD66E8" w:rsidSect="0024547C">
          <w:headerReference w:type="even" r:id="rId14"/>
          <w:headerReference w:type="default" r:id="rId15"/>
          <w:footerReference w:type="even" r:id="rId16"/>
          <w:footerReference w:type="default" r:id="rId17"/>
          <w:endnotePr>
            <w:numFmt w:val="decimal"/>
          </w:endnotePr>
          <w:pgSz w:w="16838" w:h="11906" w:orient="landscape" w:code="9"/>
          <w:pgMar w:top="1134" w:right="1417" w:bottom="1134" w:left="1134" w:header="567" w:footer="567" w:gutter="0"/>
          <w:cols w:space="708"/>
          <w:docGrid w:linePitch="360"/>
        </w:sectPr>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17"/>
        <w:gridCol w:w="620"/>
        <w:gridCol w:w="619"/>
        <w:gridCol w:w="619"/>
        <w:gridCol w:w="619"/>
        <w:gridCol w:w="619"/>
        <w:gridCol w:w="619"/>
        <w:gridCol w:w="619"/>
        <w:gridCol w:w="619"/>
      </w:tblGrid>
      <w:tr w:rsidR="00F56DC8" w:rsidRPr="00FD66E8" w14:paraId="5ADE0201" w14:textId="77777777" w:rsidTr="000D4C47">
        <w:trPr>
          <w:tblHeader/>
        </w:trPr>
        <w:tc>
          <w:tcPr>
            <w:tcW w:w="7370" w:type="dxa"/>
            <w:gridSpan w:val="9"/>
            <w:tcBorders>
              <w:top w:val="single" w:sz="4" w:space="0" w:color="auto"/>
              <w:bottom w:val="single" w:sz="4" w:space="0" w:color="auto"/>
            </w:tcBorders>
            <w:shd w:val="clear" w:color="auto" w:fill="auto"/>
            <w:noWrap/>
            <w:vAlign w:val="bottom"/>
            <w:hideMark/>
          </w:tcPr>
          <w:p w14:paraId="49C66358" w14:textId="77777777" w:rsidR="00F56DC8" w:rsidRPr="00FD66E8" w:rsidRDefault="00F56DC8" w:rsidP="00F56DC8">
            <w:pPr>
              <w:spacing w:before="80" w:after="80" w:line="200" w:lineRule="exact"/>
              <w:ind w:right="113"/>
              <w:jc w:val="center"/>
              <w:rPr>
                <w:rFonts w:eastAsia="SimSun"/>
                <w:i/>
                <w:sz w:val="16"/>
                <w:lang w:eastAsia="zh-CN"/>
              </w:rPr>
            </w:pPr>
            <w:r w:rsidRPr="00FD66E8">
              <w:rPr>
                <w:rFonts w:eastAsia="SimSun"/>
                <w:i/>
                <w:iCs/>
                <w:sz w:val="16"/>
                <w:lang w:eastAsia="zh-CN"/>
              </w:rPr>
              <w:lastRenderedPageBreak/>
              <w:t>Número de usuarios de servicios y centros de rehabilitación</w:t>
            </w:r>
          </w:p>
        </w:tc>
      </w:tr>
      <w:tr w:rsidR="00F56DC8" w:rsidRPr="00FD66E8" w14:paraId="2D622F5C" w14:textId="77777777" w:rsidTr="000D4C47">
        <w:tc>
          <w:tcPr>
            <w:tcW w:w="2417" w:type="dxa"/>
            <w:tcBorders>
              <w:top w:val="single" w:sz="4" w:space="0" w:color="auto"/>
              <w:bottom w:val="single" w:sz="12" w:space="0" w:color="auto"/>
            </w:tcBorders>
            <w:shd w:val="clear" w:color="auto" w:fill="auto"/>
            <w:noWrap/>
            <w:hideMark/>
          </w:tcPr>
          <w:p w14:paraId="11FFD4CE" w14:textId="77777777" w:rsidR="00F56DC8" w:rsidRPr="00FD66E8" w:rsidRDefault="00F56DC8" w:rsidP="00F56DC8">
            <w:pPr>
              <w:spacing w:before="40" w:after="40" w:line="220" w:lineRule="exact"/>
              <w:ind w:right="113"/>
              <w:rPr>
                <w:rFonts w:eastAsia="SimSun"/>
                <w:i/>
                <w:sz w:val="18"/>
                <w:lang w:eastAsia="zh-CN"/>
              </w:rPr>
            </w:pPr>
            <w:r w:rsidRPr="00FD66E8">
              <w:rPr>
                <w:rFonts w:eastAsia="SimSun"/>
                <w:i/>
                <w:iCs/>
                <w:sz w:val="18"/>
                <w:lang w:eastAsia="zh-CN"/>
              </w:rPr>
              <w:t>Tipo de discapacidad</w:t>
            </w:r>
          </w:p>
        </w:tc>
        <w:tc>
          <w:tcPr>
            <w:tcW w:w="620" w:type="dxa"/>
            <w:tcBorders>
              <w:top w:val="single" w:sz="4" w:space="0" w:color="auto"/>
              <w:bottom w:val="single" w:sz="12" w:space="0" w:color="auto"/>
            </w:tcBorders>
            <w:shd w:val="clear" w:color="auto" w:fill="auto"/>
            <w:noWrap/>
            <w:hideMark/>
          </w:tcPr>
          <w:p w14:paraId="1E93A0A7" w14:textId="77777777" w:rsidR="00F56DC8" w:rsidRPr="00FD66E8" w:rsidRDefault="00F56DC8" w:rsidP="00F56DC8">
            <w:pPr>
              <w:spacing w:before="40" w:after="40" w:line="220" w:lineRule="exact"/>
              <w:ind w:right="113"/>
              <w:jc w:val="right"/>
              <w:rPr>
                <w:rFonts w:eastAsia="SimSun"/>
                <w:i/>
                <w:sz w:val="18"/>
                <w:lang w:eastAsia="zh-CN"/>
              </w:rPr>
            </w:pPr>
            <w:r w:rsidRPr="00FD66E8">
              <w:rPr>
                <w:rFonts w:eastAsia="SimSun"/>
                <w:i/>
                <w:sz w:val="18"/>
                <w:lang w:eastAsia="zh-CN"/>
              </w:rPr>
              <w:t>2010</w:t>
            </w:r>
          </w:p>
        </w:tc>
        <w:tc>
          <w:tcPr>
            <w:tcW w:w="619" w:type="dxa"/>
            <w:tcBorders>
              <w:top w:val="single" w:sz="4" w:space="0" w:color="auto"/>
              <w:bottom w:val="single" w:sz="12" w:space="0" w:color="auto"/>
            </w:tcBorders>
            <w:shd w:val="clear" w:color="auto" w:fill="auto"/>
            <w:noWrap/>
            <w:hideMark/>
          </w:tcPr>
          <w:p w14:paraId="2086FAE4" w14:textId="77777777" w:rsidR="00F56DC8" w:rsidRPr="00FD66E8" w:rsidRDefault="00F56DC8" w:rsidP="00F56DC8">
            <w:pPr>
              <w:spacing w:before="40" w:after="40" w:line="220" w:lineRule="exact"/>
              <w:ind w:right="113"/>
              <w:jc w:val="right"/>
              <w:rPr>
                <w:rFonts w:eastAsia="SimSun"/>
                <w:i/>
                <w:sz w:val="18"/>
                <w:lang w:eastAsia="zh-CN"/>
              </w:rPr>
            </w:pPr>
            <w:r w:rsidRPr="00FD66E8">
              <w:rPr>
                <w:rFonts w:eastAsia="SimSun"/>
                <w:i/>
                <w:sz w:val="18"/>
                <w:lang w:eastAsia="zh-CN"/>
              </w:rPr>
              <w:t>2011</w:t>
            </w:r>
          </w:p>
        </w:tc>
        <w:tc>
          <w:tcPr>
            <w:tcW w:w="619" w:type="dxa"/>
            <w:tcBorders>
              <w:top w:val="single" w:sz="4" w:space="0" w:color="auto"/>
              <w:bottom w:val="single" w:sz="12" w:space="0" w:color="auto"/>
            </w:tcBorders>
            <w:shd w:val="clear" w:color="auto" w:fill="auto"/>
            <w:noWrap/>
            <w:hideMark/>
          </w:tcPr>
          <w:p w14:paraId="7553B698" w14:textId="77777777" w:rsidR="00F56DC8" w:rsidRPr="00FD66E8" w:rsidRDefault="00F56DC8" w:rsidP="00F56DC8">
            <w:pPr>
              <w:spacing w:before="40" w:after="40" w:line="220" w:lineRule="exact"/>
              <w:ind w:right="113"/>
              <w:jc w:val="right"/>
              <w:rPr>
                <w:rFonts w:eastAsia="SimSun"/>
                <w:i/>
                <w:sz w:val="18"/>
                <w:lang w:eastAsia="zh-CN"/>
              </w:rPr>
            </w:pPr>
            <w:r w:rsidRPr="00FD66E8">
              <w:rPr>
                <w:rFonts w:eastAsia="SimSun"/>
                <w:i/>
                <w:sz w:val="18"/>
                <w:lang w:eastAsia="zh-CN"/>
              </w:rPr>
              <w:t>2012</w:t>
            </w:r>
          </w:p>
        </w:tc>
        <w:tc>
          <w:tcPr>
            <w:tcW w:w="619" w:type="dxa"/>
            <w:tcBorders>
              <w:top w:val="single" w:sz="4" w:space="0" w:color="auto"/>
              <w:bottom w:val="single" w:sz="12" w:space="0" w:color="auto"/>
            </w:tcBorders>
            <w:shd w:val="clear" w:color="auto" w:fill="auto"/>
            <w:noWrap/>
            <w:hideMark/>
          </w:tcPr>
          <w:p w14:paraId="2790E725" w14:textId="77777777" w:rsidR="00F56DC8" w:rsidRPr="00FD66E8" w:rsidRDefault="00F56DC8" w:rsidP="00F56DC8">
            <w:pPr>
              <w:spacing w:before="40" w:after="40" w:line="220" w:lineRule="exact"/>
              <w:ind w:right="113"/>
              <w:jc w:val="right"/>
              <w:rPr>
                <w:rFonts w:eastAsia="SimSun"/>
                <w:i/>
                <w:sz w:val="18"/>
                <w:lang w:eastAsia="zh-CN"/>
              </w:rPr>
            </w:pPr>
            <w:r w:rsidRPr="00FD66E8">
              <w:rPr>
                <w:rFonts w:eastAsia="SimSun"/>
                <w:i/>
                <w:sz w:val="18"/>
                <w:lang w:eastAsia="zh-CN"/>
              </w:rPr>
              <w:t>2013</w:t>
            </w:r>
          </w:p>
        </w:tc>
        <w:tc>
          <w:tcPr>
            <w:tcW w:w="619" w:type="dxa"/>
            <w:tcBorders>
              <w:top w:val="single" w:sz="4" w:space="0" w:color="auto"/>
              <w:bottom w:val="single" w:sz="12" w:space="0" w:color="auto"/>
            </w:tcBorders>
            <w:shd w:val="clear" w:color="auto" w:fill="auto"/>
            <w:noWrap/>
            <w:hideMark/>
          </w:tcPr>
          <w:p w14:paraId="7D004F14" w14:textId="77777777" w:rsidR="00F56DC8" w:rsidRPr="00FD66E8" w:rsidRDefault="00F56DC8" w:rsidP="00F56DC8">
            <w:pPr>
              <w:spacing w:before="40" w:after="40" w:line="220" w:lineRule="exact"/>
              <w:ind w:right="113"/>
              <w:jc w:val="right"/>
              <w:rPr>
                <w:rFonts w:eastAsia="SimSun"/>
                <w:i/>
                <w:sz w:val="18"/>
                <w:lang w:eastAsia="zh-CN"/>
              </w:rPr>
            </w:pPr>
            <w:r w:rsidRPr="00FD66E8">
              <w:rPr>
                <w:rFonts w:eastAsia="SimSun"/>
                <w:i/>
                <w:sz w:val="18"/>
                <w:lang w:eastAsia="zh-CN"/>
              </w:rPr>
              <w:t>2014</w:t>
            </w:r>
          </w:p>
        </w:tc>
        <w:tc>
          <w:tcPr>
            <w:tcW w:w="619" w:type="dxa"/>
            <w:tcBorders>
              <w:top w:val="single" w:sz="4" w:space="0" w:color="auto"/>
              <w:bottom w:val="single" w:sz="12" w:space="0" w:color="auto"/>
            </w:tcBorders>
            <w:shd w:val="clear" w:color="auto" w:fill="auto"/>
            <w:noWrap/>
            <w:hideMark/>
          </w:tcPr>
          <w:p w14:paraId="0FE6ADE7" w14:textId="77777777" w:rsidR="00F56DC8" w:rsidRPr="00FD66E8" w:rsidRDefault="00F56DC8" w:rsidP="00F56DC8">
            <w:pPr>
              <w:spacing w:before="40" w:after="40" w:line="220" w:lineRule="exact"/>
              <w:ind w:right="113"/>
              <w:jc w:val="right"/>
              <w:rPr>
                <w:rFonts w:eastAsia="SimSun"/>
                <w:i/>
                <w:sz w:val="18"/>
                <w:lang w:eastAsia="zh-CN"/>
              </w:rPr>
            </w:pPr>
            <w:r w:rsidRPr="00FD66E8">
              <w:rPr>
                <w:rFonts w:eastAsia="SimSun"/>
                <w:i/>
                <w:sz w:val="18"/>
                <w:lang w:eastAsia="zh-CN"/>
              </w:rPr>
              <w:t>2015</w:t>
            </w:r>
          </w:p>
        </w:tc>
        <w:tc>
          <w:tcPr>
            <w:tcW w:w="619" w:type="dxa"/>
            <w:tcBorders>
              <w:top w:val="single" w:sz="4" w:space="0" w:color="auto"/>
              <w:bottom w:val="single" w:sz="12" w:space="0" w:color="auto"/>
            </w:tcBorders>
            <w:shd w:val="clear" w:color="auto" w:fill="auto"/>
            <w:noWrap/>
            <w:hideMark/>
          </w:tcPr>
          <w:p w14:paraId="1FAA1F4E" w14:textId="77777777" w:rsidR="00F56DC8" w:rsidRPr="00FD66E8" w:rsidRDefault="00F56DC8" w:rsidP="00F56DC8">
            <w:pPr>
              <w:spacing w:before="40" w:after="40" w:line="220" w:lineRule="exact"/>
              <w:ind w:right="113"/>
              <w:jc w:val="right"/>
              <w:rPr>
                <w:rFonts w:eastAsia="SimSun"/>
                <w:i/>
                <w:sz w:val="18"/>
                <w:lang w:eastAsia="zh-CN"/>
              </w:rPr>
            </w:pPr>
            <w:r w:rsidRPr="00FD66E8">
              <w:rPr>
                <w:rFonts w:eastAsia="SimSun"/>
                <w:i/>
                <w:sz w:val="18"/>
                <w:lang w:eastAsia="zh-CN"/>
              </w:rPr>
              <w:t>2016</w:t>
            </w:r>
          </w:p>
        </w:tc>
        <w:tc>
          <w:tcPr>
            <w:tcW w:w="619" w:type="dxa"/>
            <w:tcBorders>
              <w:top w:val="single" w:sz="4" w:space="0" w:color="auto"/>
              <w:bottom w:val="single" w:sz="12" w:space="0" w:color="auto"/>
            </w:tcBorders>
            <w:shd w:val="clear" w:color="auto" w:fill="auto"/>
            <w:noWrap/>
            <w:hideMark/>
          </w:tcPr>
          <w:p w14:paraId="5C7FC981" w14:textId="77777777" w:rsidR="00F56DC8" w:rsidRPr="00FD66E8" w:rsidRDefault="00F56DC8" w:rsidP="00F56DC8">
            <w:pPr>
              <w:spacing w:before="40" w:after="40" w:line="220" w:lineRule="exact"/>
              <w:ind w:right="113"/>
              <w:jc w:val="right"/>
              <w:rPr>
                <w:rFonts w:eastAsia="SimSun"/>
                <w:i/>
                <w:sz w:val="18"/>
                <w:lang w:eastAsia="zh-CN"/>
              </w:rPr>
            </w:pPr>
            <w:r w:rsidRPr="00FD66E8">
              <w:rPr>
                <w:rFonts w:eastAsia="SimSun"/>
                <w:i/>
                <w:sz w:val="18"/>
                <w:lang w:eastAsia="zh-CN"/>
              </w:rPr>
              <w:t>2017</w:t>
            </w:r>
          </w:p>
        </w:tc>
      </w:tr>
      <w:tr w:rsidR="00F56DC8" w:rsidRPr="00FD66E8" w14:paraId="31888183" w14:textId="77777777" w:rsidTr="000D4C47">
        <w:tc>
          <w:tcPr>
            <w:tcW w:w="2417" w:type="dxa"/>
            <w:tcBorders>
              <w:top w:val="single" w:sz="12" w:space="0" w:color="auto"/>
            </w:tcBorders>
            <w:shd w:val="clear" w:color="auto" w:fill="auto"/>
            <w:noWrap/>
            <w:hideMark/>
          </w:tcPr>
          <w:p w14:paraId="2ABF9991" w14:textId="77777777" w:rsidR="00F56DC8" w:rsidRPr="00FD66E8" w:rsidRDefault="00F56DC8" w:rsidP="00F56DC8">
            <w:pPr>
              <w:spacing w:before="40" w:after="40" w:line="220" w:lineRule="exact"/>
              <w:ind w:right="113"/>
              <w:rPr>
                <w:rFonts w:eastAsia="SimSun"/>
                <w:sz w:val="18"/>
                <w:lang w:eastAsia="zh-CN"/>
              </w:rPr>
            </w:pPr>
            <w:r w:rsidRPr="00FD66E8">
              <w:rPr>
                <w:rFonts w:eastAsia="SimSun"/>
                <w:sz w:val="18"/>
                <w:lang w:eastAsia="zh-CN"/>
              </w:rPr>
              <w:t>Discapacidad física</w:t>
            </w:r>
          </w:p>
        </w:tc>
        <w:tc>
          <w:tcPr>
            <w:tcW w:w="620" w:type="dxa"/>
            <w:tcBorders>
              <w:top w:val="single" w:sz="12" w:space="0" w:color="auto"/>
            </w:tcBorders>
            <w:shd w:val="clear" w:color="auto" w:fill="auto"/>
            <w:noWrap/>
            <w:hideMark/>
          </w:tcPr>
          <w:p w14:paraId="13730B8C"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1 502</w:t>
            </w:r>
          </w:p>
        </w:tc>
        <w:tc>
          <w:tcPr>
            <w:tcW w:w="619" w:type="dxa"/>
            <w:tcBorders>
              <w:top w:val="single" w:sz="12" w:space="0" w:color="auto"/>
            </w:tcBorders>
            <w:shd w:val="clear" w:color="auto" w:fill="auto"/>
            <w:noWrap/>
            <w:hideMark/>
          </w:tcPr>
          <w:p w14:paraId="3F8EB25B"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1 388</w:t>
            </w:r>
          </w:p>
        </w:tc>
        <w:tc>
          <w:tcPr>
            <w:tcW w:w="619" w:type="dxa"/>
            <w:tcBorders>
              <w:top w:val="single" w:sz="12" w:space="0" w:color="auto"/>
            </w:tcBorders>
            <w:shd w:val="clear" w:color="auto" w:fill="auto"/>
            <w:noWrap/>
            <w:hideMark/>
          </w:tcPr>
          <w:p w14:paraId="605D253F"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1 342</w:t>
            </w:r>
          </w:p>
        </w:tc>
        <w:tc>
          <w:tcPr>
            <w:tcW w:w="619" w:type="dxa"/>
            <w:tcBorders>
              <w:top w:val="single" w:sz="12" w:space="0" w:color="auto"/>
            </w:tcBorders>
            <w:shd w:val="clear" w:color="auto" w:fill="auto"/>
            <w:noWrap/>
            <w:hideMark/>
          </w:tcPr>
          <w:p w14:paraId="706ADA12"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1 398</w:t>
            </w:r>
          </w:p>
        </w:tc>
        <w:tc>
          <w:tcPr>
            <w:tcW w:w="619" w:type="dxa"/>
            <w:tcBorders>
              <w:top w:val="single" w:sz="12" w:space="0" w:color="auto"/>
            </w:tcBorders>
            <w:shd w:val="clear" w:color="auto" w:fill="auto"/>
            <w:noWrap/>
            <w:hideMark/>
          </w:tcPr>
          <w:p w14:paraId="4E3CCBDD"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1 730</w:t>
            </w:r>
          </w:p>
        </w:tc>
        <w:tc>
          <w:tcPr>
            <w:tcW w:w="619" w:type="dxa"/>
            <w:tcBorders>
              <w:top w:val="single" w:sz="12" w:space="0" w:color="auto"/>
            </w:tcBorders>
            <w:shd w:val="clear" w:color="auto" w:fill="auto"/>
            <w:noWrap/>
            <w:hideMark/>
          </w:tcPr>
          <w:p w14:paraId="0D65C9B6"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754</w:t>
            </w:r>
          </w:p>
        </w:tc>
        <w:tc>
          <w:tcPr>
            <w:tcW w:w="619" w:type="dxa"/>
            <w:tcBorders>
              <w:top w:val="single" w:sz="12" w:space="0" w:color="auto"/>
            </w:tcBorders>
            <w:shd w:val="clear" w:color="auto" w:fill="auto"/>
            <w:noWrap/>
            <w:hideMark/>
          </w:tcPr>
          <w:p w14:paraId="14F7F83A"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1 596</w:t>
            </w:r>
          </w:p>
        </w:tc>
        <w:tc>
          <w:tcPr>
            <w:tcW w:w="619" w:type="dxa"/>
            <w:tcBorders>
              <w:top w:val="single" w:sz="12" w:space="0" w:color="auto"/>
            </w:tcBorders>
            <w:shd w:val="clear" w:color="auto" w:fill="auto"/>
            <w:noWrap/>
            <w:hideMark/>
          </w:tcPr>
          <w:p w14:paraId="07FA89E3"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763</w:t>
            </w:r>
          </w:p>
        </w:tc>
      </w:tr>
      <w:tr w:rsidR="00F56DC8" w:rsidRPr="00FD66E8" w14:paraId="098B8210" w14:textId="77777777" w:rsidTr="000D4C47">
        <w:tc>
          <w:tcPr>
            <w:tcW w:w="2417" w:type="dxa"/>
            <w:shd w:val="clear" w:color="auto" w:fill="auto"/>
            <w:noWrap/>
            <w:hideMark/>
          </w:tcPr>
          <w:p w14:paraId="5CDD5355" w14:textId="77777777" w:rsidR="00F56DC8" w:rsidRPr="00FD66E8" w:rsidRDefault="00F56DC8" w:rsidP="00F56DC8">
            <w:pPr>
              <w:spacing w:before="40" w:after="40" w:line="220" w:lineRule="exact"/>
              <w:ind w:right="113"/>
              <w:rPr>
                <w:rFonts w:eastAsia="SimSun"/>
                <w:sz w:val="18"/>
                <w:lang w:eastAsia="zh-CN"/>
              </w:rPr>
            </w:pPr>
            <w:r w:rsidRPr="00FD66E8">
              <w:rPr>
                <w:rFonts w:eastAsia="SimSun"/>
                <w:sz w:val="18"/>
                <w:lang w:eastAsia="zh-CN"/>
              </w:rPr>
              <w:t>Discapacidad intelectual</w:t>
            </w:r>
          </w:p>
        </w:tc>
        <w:tc>
          <w:tcPr>
            <w:tcW w:w="620" w:type="dxa"/>
            <w:shd w:val="clear" w:color="auto" w:fill="auto"/>
            <w:noWrap/>
            <w:hideMark/>
          </w:tcPr>
          <w:p w14:paraId="31D2CE6E"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396</w:t>
            </w:r>
          </w:p>
        </w:tc>
        <w:tc>
          <w:tcPr>
            <w:tcW w:w="619" w:type="dxa"/>
            <w:shd w:val="clear" w:color="auto" w:fill="auto"/>
            <w:noWrap/>
            <w:hideMark/>
          </w:tcPr>
          <w:p w14:paraId="7F4610AC"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400</w:t>
            </w:r>
          </w:p>
        </w:tc>
        <w:tc>
          <w:tcPr>
            <w:tcW w:w="619" w:type="dxa"/>
            <w:shd w:val="clear" w:color="auto" w:fill="auto"/>
            <w:noWrap/>
            <w:hideMark/>
          </w:tcPr>
          <w:p w14:paraId="3DFA97F6"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503</w:t>
            </w:r>
          </w:p>
        </w:tc>
        <w:tc>
          <w:tcPr>
            <w:tcW w:w="619" w:type="dxa"/>
            <w:shd w:val="clear" w:color="auto" w:fill="auto"/>
            <w:noWrap/>
            <w:hideMark/>
          </w:tcPr>
          <w:p w14:paraId="51A48D69"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498</w:t>
            </w:r>
          </w:p>
        </w:tc>
        <w:tc>
          <w:tcPr>
            <w:tcW w:w="619" w:type="dxa"/>
            <w:shd w:val="clear" w:color="auto" w:fill="auto"/>
            <w:noWrap/>
            <w:hideMark/>
          </w:tcPr>
          <w:p w14:paraId="30D1D534"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670</w:t>
            </w:r>
          </w:p>
        </w:tc>
        <w:tc>
          <w:tcPr>
            <w:tcW w:w="619" w:type="dxa"/>
            <w:shd w:val="clear" w:color="auto" w:fill="auto"/>
            <w:noWrap/>
            <w:hideMark/>
          </w:tcPr>
          <w:p w14:paraId="7CED007B"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731</w:t>
            </w:r>
          </w:p>
        </w:tc>
        <w:tc>
          <w:tcPr>
            <w:tcW w:w="619" w:type="dxa"/>
            <w:shd w:val="clear" w:color="auto" w:fill="auto"/>
            <w:noWrap/>
            <w:hideMark/>
          </w:tcPr>
          <w:p w14:paraId="2B3871A9"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646</w:t>
            </w:r>
          </w:p>
        </w:tc>
        <w:tc>
          <w:tcPr>
            <w:tcW w:w="619" w:type="dxa"/>
            <w:shd w:val="clear" w:color="auto" w:fill="auto"/>
            <w:noWrap/>
            <w:hideMark/>
          </w:tcPr>
          <w:p w14:paraId="2F6D275A"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643</w:t>
            </w:r>
          </w:p>
        </w:tc>
      </w:tr>
      <w:tr w:rsidR="00F56DC8" w:rsidRPr="00FD66E8" w14:paraId="1D95A5E4" w14:textId="77777777" w:rsidTr="000D4C47">
        <w:tc>
          <w:tcPr>
            <w:tcW w:w="2417" w:type="dxa"/>
            <w:shd w:val="clear" w:color="auto" w:fill="auto"/>
            <w:noWrap/>
            <w:hideMark/>
          </w:tcPr>
          <w:p w14:paraId="48095589" w14:textId="77777777" w:rsidR="00F56DC8" w:rsidRPr="00FD66E8" w:rsidRDefault="00F56DC8" w:rsidP="00F56DC8">
            <w:pPr>
              <w:spacing w:before="40" w:after="40" w:line="220" w:lineRule="exact"/>
              <w:ind w:right="113"/>
              <w:rPr>
                <w:rFonts w:eastAsia="SimSun"/>
                <w:sz w:val="18"/>
                <w:lang w:eastAsia="zh-CN"/>
              </w:rPr>
            </w:pPr>
            <w:r w:rsidRPr="00FD66E8">
              <w:rPr>
                <w:rFonts w:eastAsia="SimSun"/>
                <w:sz w:val="18"/>
                <w:lang w:eastAsia="zh-CN"/>
              </w:rPr>
              <w:t>Discapacidad mental</w:t>
            </w:r>
          </w:p>
        </w:tc>
        <w:tc>
          <w:tcPr>
            <w:tcW w:w="620" w:type="dxa"/>
            <w:shd w:val="clear" w:color="auto" w:fill="auto"/>
            <w:noWrap/>
            <w:hideMark/>
          </w:tcPr>
          <w:p w14:paraId="29234BAD"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607</w:t>
            </w:r>
          </w:p>
        </w:tc>
        <w:tc>
          <w:tcPr>
            <w:tcW w:w="619" w:type="dxa"/>
            <w:shd w:val="clear" w:color="auto" w:fill="auto"/>
            <w:noWrap/>
            <w:hideMark/>
          </w:tcPr>
          <w:p w14:paraId="4A1AFCB2"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670</w:t>
            </w:r>
          </w:p>
        </w:tc>
        <w:tc>
          <w:tcPr>
            <w:tcW w:w="619" w:type="dxa"/>
            <w:shd w:val="clear" w:color="auto" w:fill="auto"/>
            <w:noWrap/>
            <w:hideMark/>
          </w:tcPr>
          <w:p w14:paraId="085D1222"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766</w:t>
            </w:r>
          </w:p>
        </w:tc>
        <w:tc>
          <w:tcPr>
            <w:tcW w:w="619" w:type="dxa"/>
            <w:shd w:val="clear" w:color="auto" w:fill="auto"/>
            <w:noWrap/>
            <w:hideMark/>
          </w:tcPr>
          <w:p w14:paraId="758D512E"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857</w:t>
            </w:r>
          </w:p>
        </w:tc>
        <w:tc>
          <w:tcPr>
            <w:tcW w:w="619" w:type="dxa"/>
            <w:shd w:val="clear" w:color="auto" w:fill="auto"/>
            <w:noWrap/>
            <w:hideMark/>
          </w:tcPr>
          <w:p w14:paraId="49703FB5"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868</w:t>
            </w:r>
          </w:p>
        </w:tc>
        <w:tc>
          <w:tcPr>
            <w:tcW w:w="619" w:type="dxa"/>
            <w:shd w:val="clear" w:color="auto" w:fill="auto"/>
            <w:noWrap/>
            <w:hideMark/>
          </w:tcPr>
          <w:p w14:paraId="7248CF1A"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880</w:t>
            </w:r>
          </w:p>
        </w:tc>
        <w:tc>
          <w:tcPr>
            <w:tcW w:w="619" w:type="dxa"/>
            <w:shd w:val="clear" w:color="auto" w:fill="auto"/>
            <w:noWrap/>
            <w:hideMark/>
          </w:tcPr>
          <w:p w14:paraId="6E3E1C2B"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934</w:t>
            </w:r>
          </w:p>
        </w:tc>
        <w:tc>
          <w:tcPr>
            <w:tcW w:w="619" w:type="dxa"/>
            <w:shd w:val="clear" w:color="auto" w:fill="auto"/>
            <w:noWrap/>
            <w:hideMark/>
          </w:tcPr>
          <w:p w14:paraId="5FCB840C"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1 061</w:t>
            </w:r>
          </w:p>
        </w:tc>
      </w:tr>
      <w:tr w:rsidR="00F56DC8" w:rsidRPr="00FD66E8" w14:paraId="6A3C7FEA" w14:textId="77777777" w:rsidTr="000D4C47">
        <w:tc>
          <w:tcPr>
            <w:tcW w:w="2417" w:type="dxa"/>
            <w:shd w:val="clear" w:color="auto" w:fill="auto"/>
            <w:noWrap/>
            <w:hideMark/>
          </w:tcPr>
          <w:p w14:paraId="1109D407" w14:textId="77777777" w:rsidR="00F56DC8" w:rsidRPr="00FD66E8" w:rsidRDefault="00F56DC8" w:rsidP="00F56DC8">
            <w:pPr>
              <w:spacing w:before="40" w:after="40" w:line="220" w:lineRule="exact"/>
              <w:ind w:right="113"/>
              <w:rPr>
                <w:rFonts w:eastAsia="SimSun"/>
                <w:sz w:val="18"/>
                <w:lang w:eastAsia="zh-CN"/>
              </w:rPr>
            </w:pPr>
            <w:r w:rsidRPr="00FD66E8">
              <w:rPr>
                <w:rFonts w:eastAsia="SimSun"/>
                <w:sz w:val="18"/>
                <w:lang w:eastAsia="zh-CN"/>
              </w:rPr>
              <w:t>Deficiencia auditiva</w:t>
            </w:r>
          </w:p>
        </w:tc>
        <w:tc>
          <w:tcPr>
            <w:tcW w:w="620" w:type="dxa"/>
            <w:shd w:val="clear" w:color="auto" w:fill="auto"/>
            <w:noWrap/>
            <w:hideMark/>
          </w:tcPr>
          <w:p w14:paraId="4117CCDC"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368</w:t>
            </w:r>
          </w:p>
        </w:tc>
        <w:tc>
          <w:tcPr>
            <w:tcW w:w="619" w:type="dxa"/>
            <w:shd w:val="clear" w:color="auto" w:fill="auto"/>
            <w:noWrap/>
            <w:hideMark/>
          </w:tcPr>
          <w:p w14:paraId="491AF63A"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303</w:t>
            </w:r>
          </w:p>
        </w:tc>
        <w:tc>
          <w:tcPr>
            <w:tcW w:w="619" w:type="dxa"/>
            <w:shd w:val="clear" w:color="auto" w:fill="auto"/>
            <w:noWrap/>
            <w:hideMark/>
          </w:tcPr>
          <w:p w14:paraId="2A64F4E6"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320</w:t>
            </w:r>
          </w:p>
        </w:tc>
        <w:tc>
          <w:tcPr>
            <w:tcW w:w="619" w:type="dxa"/>
            <w:shd w:val="clear" w:color="auto" w:fill="auto"/>
            <w:noWrap/>
            <w:hideMark/>
          </w:tcPr>
          <w:p w14:paraId="7E13EF9F"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476</w:t>
            </w:r>
          </w:p>
        </w:tc>
        <w:tc>
          <w:tcPr>
            <w:tcW w:w="619" w:type="dxa"/>
            <w:shd w:val="clear" w:color="auto" w:fill="auto"/>
            <w:noWrap/>
            <w:hideMark/>
          </w:tcPr>
          <w:p w14:paraId="5DDC9F52"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385</w:t>
            </w:r>
          </w:p>
        </w:tc>
        <w:tc>
          <w:tcPr>
            <w:tcW w:w="619" w:type="dxa"/>
            <w:shd w:val="clear" w:color="auto" w:fill="auto"/>
            <w:noWrap/>
            <w:hideMark/>
          </w:tcPr>
          <w:p w14:paraId="73D8F0AA"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423</w:t>
            </w:r>
          </w:p>
        </w:tc>
        <w:tc>
          <w:tcPr>
            <w:tcW w:w="619" w:type="dxa"/>
            <w:shd w:val="clear" w:color="auto" w:fill="auto"/>
            <w:noWrap/>
            <w:hideMark/>
          </w:tcPr>
          <w:p w14:paraId="6495AED4"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463</w:t>
            </w:r>
          </w:p>
        </w:tc>
        <w:tc>
          <w:tcPr>
            <w:tcW w:w="619" w:type="dxa"/>
            <w:shd w:val="clear" w:color="auto" w:fill="auto"/>
            <w:noWrap/>
            <w:hideMark/>
          </w:tcPr>
          <w:p w14:paraId="5D60EBA2"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546</w:t>
            </w:r>
          </w:p>
        </w:tc>
      </w:tr>
      <w:tr w:rsidR="00F56DC8" w:rsidRPr="00FD66E8" w14:paraId="256F78C2" w14:textId="77777777" w:rsidTr="000D4C47">
        <w:tc>
          <w:tcPr>
            <w:tcW w:w="2417" w:type="dxa"/>
            <w:shd w:val="clear" w:color="auto" w:fill="auto"/>
            <w:noWrap/>
            <w:hideMark/>
          </w:tcPr>
          <w:p w14:paraId="2E041A96" w14:textId="77777777" w:rsidR="00F56DC8" w:rsidRPr="00FD66E8" w:rsidRDefault="00F56DC8" w:rsidP="00F56DC8">
            <w:pPr>
              <w:spacing w:before="40" w:after="40" w:line="220" w:lineRule="exact"/>
              <w:ind w:right="113"/>
              <w:rPr>
                <w:rFonts w:eastAsia="SimSun"/>
                <w:sz w:val="18"/>
                <w:lang w:eastAsia="zh-CN"/>
              </w:rPr>
            </w:pPr>
            <w:r w:rsidRPr="00FD66E8">
              <w:rPr>
                <w:rFonts w:eastAsia="SimSun"/>
                <w:sz w:val="18"/>
                <w:lang w:eastAsia="zh-CN"/>
              </w:rPr>
              <w:t>Deficiencia del habla</w:t>
            </w:r>
          </w:p>
        </w:tc>
        <w:tc>
          <w:tcPr>
            <w:tcW w:w="620" w:type="dxa"/>
            <w:shd w:val="clear" w:color="auto" w:fill="auto"/>
            <w:noWrap/>
            <w:hideMark/>
          </w:tcPr>
          <w:p w14:paraId="6E7CB984"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w:t>
            </w:r>
          </w:p>
        </w:tc>
        <w:tc>
          <w:tcPr>
            <w:tcW w:w="619" w:type="dxa"/>
            <w:shd w:val="clear" w:color="auto" w:fill="auto"/>
            <w:noWrap/>
            <w:hideMark/>
          </w:tcPr>
          <w:p w14:paraId="41E5F2AA"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117</w:t>
            </w:r>
          </w:p>
        </w:tc>
        <w:tc>
          <w:tcPr>
            <w:tcW w:w="619" w:type="dxa"/>
            <w:shd w:val="clear" w:color="auto" w:fill="auto"/>
            <w:noWrap/>
            <w:hideMark/>
          </w:tcPr>
          <w:p w14:paraId="2D9B4B63"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160</w:t>
            </w:r>
          </w:p>
        </w:tc>
        <w:tc>
          <w:tcPr>
            <w:tcW w:w="619" w:type="dxa"/>
            <w:shd w:val="clear" w:color="auto" w:fill="auto"/>
            <w:noWrap/>
            <w:hideMark/>
          </w:tcPr>
          <w:p w14:paraId="39A7D075"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62</w:t>
            </w:r>
          </w:p>
        </w:tc>
        <w:tc>
          <w:tcPr>
            <w:tcW w:w="619" w:type="dxa"/>
            <w:shd w:val="clear" w:color="auto" w:fill="auto"/>
            <w:noWrap/>
            <w:hideMark/>
          </w:tcPr>
          <w:p w14:paraId="75F4FAE2"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67</w:t>
            </w:r>
          </w:p>
        </w:tc>
        <w:tc>
          <w:tcPr>
            <w:tcW w:w="619" w:type="dxa"/>
            <w:shd w:val="clear" w:color="auto" w:fill="auto"/>
            <w:noWrap/>
            <w:hideMark/>
          </w:tcPr>
          <w:p w14:paraId="52499CE6"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85</w:t>
            </w:r>
          </w:p>
        </w:tc>
        <w:tc>
          <w:tcPr>
            <w:tcW w:w="619" w:type="dxa"/>
            <w:shd w:val="clear" w:color="auto" w:fill="auto"/>
            <w:noWrap/>
            <w:hideMark/>
          </w:tcPr>
          <w:p w14:paraId="6D14F380"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87</w:t>
            </w:r>
          </w:p>
        </w:tc>
        <w:tc>
          <w:tcPr>
            <w:tcW w:w="619" w:type="dxa"/>
            <w:shd w:val="clear" w:color="auto" w:fill="auto"/>
            <w:noWrap/>
            <w:hideMark/>
          </w:tcPr>
          <w:p w14:paraId="57CE6E6F"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96</w:t>
            </w:r>
          </w:p>
        </w:tc>
      </w:tr>
      <w:tr w:rsidR="00F56DC8" w:rsidRPr="00FD66E8" w14:paraId="7607DACC" w14:textId="77777777" w:rsidTr="000D4C47">
        <w:tc>
          <w:tcPr>
            <w:tcW w:w="2417" w:type="dxa"/>
            <w:shd w:val="clear" w:color="auto" w:fill="auto"/>
            <w:noWrap/>
            <w:hideMark/>
          </w:tcPr>
          <w:p w14:paraId="40787B8D" w14:textId="77777777" w:rsidR="00F56DC8" w:rsidRPr="00FD66E8" w:rsidRDefault="00F56DC8" w:rsidP="00F56DC8">
            <w:pPr>
              <w:spacing w:before="40" w:after="40" w:line="220" w:lineRule="exact"/>
              <w:ind w:right="113"/>
              <w:rPr>
                <w:rFonts w:eastAsia="SimSun"/>
                <w:sz w:val="18"/>
                <w:lang w:eastAsia="zh-CN"/>
              </w:rPr>
            </w:pPr>
            <w:r w:rsidRPr="00FD66E8">
              <w:rPr>
                <w:rFonts w:eastAsia="SimSun"/>
                <w:sz w:val="18"/>
                <w:lang w:eastAsia="zh-CN"/>
              </w:rPr>
              <w:t>Deficiencia visual</w:t>
            </w:r>
          </w:p>
        </w:tc>
        <w:tc>
          <w:tcPr>
            <w:tcW w:w="620" w:type="dxa"/>
            <w:shd w:val="clear" w:color="auto" w:fill="auto"/>
            <w:noWrap/>
            <w:hideMark/>
          </w:tcPr>
          <w:p w14:paraId="6928983A"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67</w:t>
            </w:r>
          </w:p>
        </w:tc>
        <w:tc>
          <w:tcPr>
            <w:tcW w:w="619" w:type="dxa"/>
            <w:shd w:val="clear" w:color="auto" w:fill="auto"/>
            <w:noWrap/>
            <w:hideMark/>
          </w:tcPr>
          <w:p w14:paraId="5564D843"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74</w:t>
            </w:r>
          </w:p>
        </w:tc>
        <w:tc>
          <w:tcPr>
            <w:tcW w:w="619" w:type="dxa"/>
            <w:shd w:val="clear" w:color="auto" w:fill="auto"/>
            <w:noWrap/>
            <w:hideMark/>
          </w:tcPr>
          <w:p w14:paraId="18C97176"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80</w:t>
            </w:r>
          </w:p>
        </w:tc>
        <w:tc>
          <w:tcPr>
            <w:tcW w:w="619" w:type="dxa"/>
            <w:shd w:val="clear" w:color="auto" w:fill="auto"/>
            <w:noWrap/>
            <w:hideMark/>
          </w:tcPr>
          <w:p w14:paraId="03127DA9"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74</w:t>
            </w:r>
          </w:p>
        </w:tc>
        <w:tc>
          <w:tcPr>
            <w:tcW w:w="619" w:type="dxa"/>
            <w:shd w:val="clear" w:color="auto" w:fill="auto"/>
            <w:noWrap/>
            <w:hideMark/>
          </w:tcPr>
          <w:p w14:paraId="776B5BF0"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87</w:t>
            </w:r>
          </w:p>
        </w:tc>
        <w:tc>
          <w:tcPr>
            <w:tcW w:w="619" w:type="dxa"/>
            <w:shd w:val="clear" w:color="auto" w:fill="auto"/>
            <w:noWrap/>
            <w:hideMark/>
          </w:tcPr>
          <w:p w14:paraId="6CB2F216"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83</w:t>
            </w:r>
          </w:p>
        </w:tc>
        <w:tc>
          <w:tcPr>
            <w:tcW w:w="619" w:type="dxa"/>
            <w:shd w:val="clear" w:color="auto" w:fill="auto"/>
            <w:noWrap/>
            <w:hideMark/>
          </w:tcPr>
          <w:p w14:paraId="27FE1621"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88</w:t>
            </w:r>
          </w:p>
        </w:tc>
        <w:tc>
          <w:tcPr>
            <w:tcW w:w="619" w:type="dxa"/>
            <w:shd w:val="clear" w:color="auto" w:fill="auto"/>
            <w:noWrap/>
            <w:hideMark/>
          </w:tcPr>
          <w:p w14:paraId="59A3A543"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92</w:t>
            </w:r>
          </w:p>
        </w:tc>
      </w:tr>
      <w:tr w:rsidR="00F56DC8" w:rsidRPr="00FD66E8" w14:paraId="3EEC5DF6" w14:textId="77777777" w:rsidTr="000D4C47">
        <w:tc>
          <w:tcPr>
            <w:tcW w:w="2417" w:type="dxa"/>
            <w:shd w:val="clear" w:color="auto" w:fill="auto"/>
            <w:noWrap/>
            <w:hideMark/>
          </w:tcPr>
          <w:p w14:paraId="2661ADAF" w14:textId="77777777" w:rsidR="00F56DC8" w:rsidRPr="00FD66E8" w:rsidRDefault="00F56DC8" w:rsidP="00F56DC8">
            <w:pPr>
              <w:spacing w:before="40" w:after="40" w:line="220" w:lineRule="exact"/>
              <w:ind w:right="113"/>
              <w:rPr>
                <w:rFonts w:eastAsia="SimSun"/>
                <w:sz w:val="18"/>
                <w:lang w:eastAsia="zh-CN"/>
              </w:rPr>
            </w:pPr>
            <w:r w:rsidRPr="00FD66E8">
              <w:rPr>
                <w:rFonts w:eastAsia="SimSun"/>
                <w:sz w:val="18"/>
                <w:lang w:eastAsia="zh-CN"/>
              </w:rPr>
              <w:t>Autismo</w:t>
            </w:r>
          </w:p>
        </w:tc>
        <w:tc>
          <w:tcPr>
            <w:tcW w:w="620" w:type="dxa"/>
            <w:shd w:val="clear" w:color="auto" w:fill="auto"/>
            <w:noWrap/>
            <w:hideMark/>
          </w:tcPr>
          <w:p w14:paraId="0C50E9DF"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162</w:t>
            </w:r>
          </w:p>
        </w:tc>
        <w:tc>
          <w:tcPr>
            <w:tcW w:w="619" w:type="dxa"/>
            <w:shd w:val="clear" w:color="auto" w:fill="auto"/>
            <w:noWrap/>
            <w:hideMark/>
          </w:tcPr>
          <w:p w14:paraId="1728B494"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186</w:t>
            </w:r>
          </w:p>
        </w:tc>
        <w:tc>
          <w:tcPr>
            <w:tcW w:w="619" w:type="dxa"/>
            <w:shd w:val="clear" w:color="auto" w:fill="auto"/>
            <w:noWrap/>
            <w:hideMark/>
          </w:tcPr>
          <w:p w14:paraId="0FA45DD2"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156</w:t>
            </w:r>
          </w:p>
        </w:tc>
        <w:tc>
          <w:tcPr>
            <w:tcW w:w="619" w:type="dxa"/>
            <w:shd w:val="clear" w:color="auto" w:fill="auto"/>
            <w:noWrap/>
            <w:hideMark/>
          </w:tcPr>
          <w:p w14:paraId="2FB002C7"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45</w:t>
            </w:r>
          </w:p>
        </w:tc>
        <w:tc>
          <w:tcPr>
            <w:tcW w:w="619" w:type="dxa"/>
            <w:shd w:val="clear" w:color="auto" w:fill="auto"/>
            <w:noWrap/>
            <w:hideMark/>
          </w:tcPr>
          <w:p w14:paraId="0E675CB2"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33</w:t>
            </w:r>
          </w:p>
        </w:tc>
        <w:tc>
          <w:tcPr>
            <w:tcW w:w="619" w:type="dxa"/>
            <w:shd w:val="clear" w:color="auto" w:fill="auto"/>
            <w:noWrap/>
            <w:hideMark/>
          </w:tcPr>
          <w:p w14:paraId="2E5BC852"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28</w:t>
            </w:r>
          </w:p>
        </w:tc>
        <w:tc>
          <w:tcPr>
            <w:tcW w:w="619" w:type="dxa"/>
            <w:shd w:val="clear" w:color="auto" w:fill="auto"/>
            <w:noWrap/>
            <w:hideMark/>
          </w:tcPr>
          <w:p w14:paraId="1220B959"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23</w:t>
            </w:r>
          </w:p>
        </w:tc>
        <w:tc>
          <w:tcPr>
            <w:tcW w:w="619" w:type="dxa"/>
            <w:shd w:val="clear" w:color="auto" w:fill="auto"/>
            <w:noWrap/>
            <w:hideMark/>
          </w:tcPr>
          <w:p w14:paraId="0C7350B8"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29</w:t>
            </w:r>
          </w:p>
        </w:tc>
      </w:tr>
      <w:tr w:rsidR="00F56DC8" w:rsidRPr="00FD66E8" w14:paraId="718A4560" w14:textId="77777777" w:rsidTr="000D4C47">
        <w:tc>
          <w:tcPr>
            <w:tcW w:w="2417" w:type="dxa"/>
            <w:shd w:val="clear" w:color="auto" w:fill="auto"/>
            <w:noWrap/>
            <w:hideMark/>
          </w:tcPr>
          <w:p w14:paraId="0CDD8C46" w14:textId="77777777" w:rsidR="00F56DC8" w:rsidRPr="00FD66E8" w:rsidRDefault="00F56DC8" w:rsidP="00F56DC8">
            <w:pPr>
              <w:spacing w:before="40" w:after="40" w:line="220" w:lineRule="exact"/>
              <w:ind w:right="113"/>
              <w:rPr>
                <w:rFonts w:eastAsia="SimSun"/>
                <w:sz w:val="18"/>
                <w:lang w:eastAsia="zh-CN"/>
              </w:rPr>
            </w:pPr>
            <w:r w:rsidRPr="00FD66E8">
              <w:rPr>
                <w:rFonts w:eastAsia="SimSun"/>
                <w:sz w:val="18"/>
                <w:lang w:eastAsia="zh-CN"/>
              </w:rPr>
              <w:t>Discapacidades múltiples</w:t>
            </w:r>
          </w:p>
        </w:tc>
        <w:tc>
          <w:tcPr>
            <w:tcW w:w="620" w:type="dxa"/>
            <w:shd w:val="clear" w:color="auto" w:fill="auto"/>
            <w:noWrap/>
            <w:hideMark/>
          </w:tcPr>
          <w:p w14:paraId="2A5B0E1B"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411</w:t>
            </w:r>
          </w:p>
        </w:tc>
        <w:tc>
          <w:tcPr>
            <w:tcW w:w="619" w:type="dxa"/>
            <w:shd w:val="clear" w:color="auto" w:fill="auto"/>
            <w:noWrap/>
            <w:hideMark/>
          </w:tcPr>
          <w:p w14:paraId="0238EFE3"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408</w:t>
            </w:r>
          </w:p>
        </w:tc>
        <w:tc>
          <w:tcPr>
            <w:tcW w:w="619" w:type="dxa"/>
            <w:shd w:val="clear" w:color="auto" w:fill="auto"/>
            <w:noWrap/>
            <w:hideMark/>
          </w:tcPr>
          <w:p w14:paraId="5D579547"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331</w:t>
            </w:r>
          </w:p>
        </w:tc>
        <w:tc>
          <w:tcPr>
            <w:tcW w:w="619" w:type="dxa"/>
            <w:shd w:val="clear" w:color="auto" w:fill="auto"/>
            <w:noWrap/>
            <w:hideMark/>
          </w:tcPr>
          <w:p w14:paraId="0406BF62"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362</w:t>
            </w:r>
          </w:p>
        </w:tc>
        <w:tc>
          <w:tcPr>
            <w:tcW w:w="619" w:type="dxa"/>
            <w:shd w:val="clear" w:color="auto" w:fill="auto"/>
            <w:noWrap/>
            <w:hideMark/>
          </w:tcPr>
          <w:p w14:paraId="11E8BD04"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398</w:t>
            </w:r>
          </w:p>
        </w:tc>
        <w:tc>
          <w:tcPr>
            <w:tcW w:w="619" w:type="dxa"/>
            <w:shd w:val="clear" w:color="auto" w:fill="auto"/>
            <w:noWrap/>
            <w:hideMark/>
          </w:tcPr>
          <w:p w14:paraId="28A7EE96"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445</w:t>
            </w:r>
          </w:p>
        </w:tc>
        <w:tc>
          <w:tcPr>
            <w:tcW w:w="619" w:type="dxa"/>
            <w:shd w:val="clear" w:color="auto" w:fill="auto"/>
            <w:noWrap/>
            <w:hideMark/>
          </w:tcPr>
          <w:p w14:paraId="4D78C9CE"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455</w:t>
            </w:r>
          </w:p>
        </w:tc>
        <w:tc>
          <w:tcPr>
            <w:tcW w:w="619" w:type="dxa"/>
            <w:shd w:val="clear" w:color="auto" w:fill="auto"/>
            <w:noWrap/>
            <w:hideMark/>
          </w:tcPr>
          <w:p w14:paraId="2DE2D175"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450</w:t>
            </w:r>
          </w:p>
        </w:tc>
      </w:tr>
      <w:tr w:rsidR="00F56DC8" w:rsidRPr="00FD66E8" w14:paraId="769E05E9" w14:textId="77777777" w:rsidTr="000D4C47">
        <w:tc>
          <w:tcPr>
            <w:tcW w:w="2417" w:type="dxa"/>
            <w:tcBorders>
              <w:bottom w:val="single" w:sz="4" w:space="0" w:color="auto"/>
            </w:tcBorders>
            <w:shd w:val="clear" w:color="auto" w:fill="auto"/>
            <w:noWrap/>
            <w:hideMark/>
          </w:tcPr>
          <w:p w14:paraId="609465D7" w14:textId="77777777" w:rsidR="00F56DC8" w:rsidRPr="00FD66E8" w:rsidRDefault="00F56DC8" w:rsidP="00F56DC8">
            <w:pPr>
              <w:spacing w:before="40" w:after="40" w:line="220" w:lineRule="exact"/>
              <w:ind w:right="113"/>
              <w:rPr>
                <w:rFonts w:eastAsia="SimSun"/>
                <w:sz w:val="18"/>
                <w:lang w:eastAsia="zh-CN"/>
              </w:rPr>
            </w:pPr>
            <w:r w:rsidRPr="00FD66E8">
              <w:rPr>
                <w:rFonts w:eastAsia="SimSun"/>
                <w:sz w:val="18"/>
                <w:lang w:eastAsia="zh-CN"/>
              </w:rPr>
              <w:t>Otras</w:t>
            </w:r>
          </w:p>
        </w:tc>
        <w:tc>
          <w:tcPr>
            <w:tcW w:w="620" w:type="dxa"/>
            <w:tcBorders>
              <w:bottom w:val="single" w:sz="4" w:space="0" w:color="auto"/>
            </w:tcBorders>
            <w:shd w:val="clear" w:color="auto" w:fill="auto"/>
            <w:noWrap/>
            <w:hideMark/>
          </w:tcPr>
          <w:p w14:paraId="3813CD96"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416</w:t>
            </w:r>
          </w:p>
        </w:tc>
        <w:tc>
          <w:tcPr>
            <w:tcW w:w="619" w:type="dxa"/>
            <w:tcBorders>
              <w:bottom w:val="single" w:sz="4" w:space="0" w:color="auto"/>
            </w:tcBorders>
            <w:shd w:val="clear" w:color="auto" w:fill="auto"/>
            <w:noWrap/>
            <w:hideMark/>
          </w:tcPr>
          <w:p w14:paraId="6AC2BD38"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638</w:t>
            </w:r>
          </w:p>
        </w:tc>
        <w:tc>
          <w:tcPr>
            <w:tcW w:w="619" w:type="dxa"/>
            <w:tcBorders>
              <w:bottom w:val="single" w:sz="4" w:space="0" w:color="auto"/>
            </w:tcBorders>
            <w:shd w:val="clear" w:color="auto" w:fill="auto"/>
            <w:noWrap/>
            <w:hideMark/>
          </w:tcPr>
          <w:p w14:paraId="4BE2035B"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671</w:t>
            </w:r>
          </w:p>
        </w:tc>
        <w:tc>
          <w:tcPr>
            <w:tcW w:w="619" w:type="dxa"/>
            <w:tcBorders>
              <w:bottom w:val="single" w:sz="4" w:space="0" w:color="auto"/>
            </w:tcBorders>
            <w:shd w:val="clear" w:color="auto" w:fill="auto"/>
            <w:noWrap/>
            <w:hideMark/>
          </w:tcPr>
          <w:p w14:paraId="38A7971F"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584</w:t>
            </w:r>
          </w:p>
        </w:tc>
        <w:tc>
          <w:tcPr>
            <w:tcW w:w="619" w:type="dxa"/>
            <w:tcBorders>
              <w:bottom w:val="single" w:sz="4" w:space="0" w:color="auto"/>
            </w:tcBorders>
            <w:shd w:val="clear" w:color="auto" w:fill="auto"/>
            <w:noWrap/>
            <w:hideMark/>
          </w:tcPr>
          <w:p w14:paraId="105D4AAB"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614</w:t>
            </w:r>
          </w:p>
        </w:tc>
        <w:tc>
          <w:tcPr>
            <w:tcW w:w="619" w:type="dxa"/>
            <w:tcBorders>
              <w:bottom w:val="single" w:sz="4" w:space="0" w:color="auto"/>
            </w:tcBorders>
            <w:shd w:val="clear" w:color="auto" w:fill="auto"/>
            <w:noWrap/>
            <w:hideMark/>
          </w:tcPr>
          <w:p w14:paraId="660643C2"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1 431</w:t>
            </w:r>
          </w:p>
        </w:tc>
        <w:tc>
          <w:tcPr>
            <w:tcW w:w="619" w:type="dxa"/>
            <w:tcBorders>
              <w:bottom w:val="single" w:sz="4" w:space="0" w:color="auto"/>
            </w:tcBorders>
            <w:shd w:val="clear" w:color="auto" w:fill="auto"/>
            <w:noWrap/>
            <w:hideMark/>
          </w:tcPr>
          <w:p w14:paraId="196247D0"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586</w:t>
            </w:r>
          </w:p>
        </w:tc>
        <w:tc>
          <w:tcPr>
            <w:tcW w:w="619" w:type="dxa"/>
            <w:tcBorders>
              <w:bottom w:val="single" w:sz="4" w:space="0" w:color="auto"/>
            </w:tcBorders>
            <w:shd w:val="clear" w:color="auto" w:fill="auto"/>
            <w:noWrap/>
            <w:hideMark/>
          </w:tcPr>
          <w:p w14:paraId="6A69C456" w14:textId="77777777" w:rsidR="00F56DC8" w:rsidRPr="00FD66E8" w:rsidRDefault="00F56DC8" w:rsidP="00F56DC8">
            <w:pPr>
              <w:spacing w:before="40" w:after="40" w:line="220" w:lineRule="exact"/>
              <w:ind w:right="113"/>
              <w:jc w:val="right"/>
              <w:rPr>
                <w:rFonts w:eastAsia="SimSun"/>
                <w:sz w:val="18"/>
                <w:lang w:eastAsia="zh-CN"/>
              </w:rPr>
            </w:pPr>
            <w:r w:rsidRPr="00FD66E8">
              <w:rPr>
                <w:rFonts w:eastAsia="SimSun"/>
                <w:sz w:val="18"/>
                <w:lang w:eastAsia="zh-CN"/>
              </w:rPr>
              <w:t>1 266</w:t>
            </w:r>
          </w:p>
        </w:tc>
      </w:tr>
      <w:tr w:rsidR="00F56DC8" w:rsidRPr="00FD66E8" w14:paraId="2BC9135D" w14:textId="77777777" w:rsidTr="000D4C47">
        <w:tc>
          <w:tcPr>
            <w:tcW w:w="2417" w:type="dxa"/>
            <w:tcBorders>
              <w:top w:val="single" w:sz="4" w:space="0" w:color="auto"/>
              <w:bottom w:val="single" w:sz="12" w:space="0" w:color="auto"/>
            </w:tcBorders>
            <w:shd w:val="clear" w:color="auto" w:fill="auto"/>
            <w:noWrap/>
            <w:hideMark/>
          </w:tcPr>
          <w:p w14:paraId="2755A05A" w14:textId="77777777" w:rsidR="00F56DC8" w:rsidRPr="00FD66E8" w:rsidRDefault="00F56DC8" w:rsidP="00F56DC8">
            <w:pPr>
              <w:spacing w:before="80" w:after="80" w:line="220" w:lineRule="exact"/>
              <w:ind w:left="283"/>
              <w:rPr>
                <w:rFonts w:eastAsia="SimSun"/>
                <w:b/>
                <w:sz w:val="18"/>
                <w:lang w:eastAsia="zh-CN"/>
              </w:rPr>
            </w:pPr>
            <w:r w:rsidRPr="00FD66E8">
              <w:rPr>
                <w:rFonts w:eastAsia="SimSun"/>
                <w:b/>
                <w:sz w:val="18"/>
                <w:lang w:eastAsia="zh-CN"/>
              </w:rPr>
              <w:t>Total</w:t>
            </w:r>
          </w:p>
        </w:tc>
        <w:tc>
          <w:tcPr>
            <w:tcW w:w="620" w:type="dxa"/>
            <w:tcBorders>
              <w:top w:val="single" w:sz="4" w:space="0" w:color="auto"/>
              <w:bottom w:val="single" w:sz="12" w:space="0" w:color="auto"/>
            </w:tcBorders>
            <w:shd w:val="clear" w:color="auto" w:fill="auto"/>
            <w:noWrap/>
            <w:hideMark/>
          </w:tcPr>
          <w:p w14:paraId="1AF554F8" w14:textId="77777777" w:rsidR="00F56DC8" w:rsidRPr="00FD66E8" w:rsidRDefault="00F56DC8" w:rsidP="00F56DC8">
            <w:pPr>
              <w:spacing w:before="80" w:after="80" w:line="220" w:lineRule="exact"/>
              <w:ind w:right="113"/>
              <w:jc w:val="right"/>
              <w:rPr>
                <w:rFonts w:eastAsia="SimSun"/>
                <w:b/>
                <w:sz w:val="18"/>
                <w:lang w:eastAsia="zh-CN"/>
              </w:rPr>
            </w:pPr>
            <w:r w:rsidRPr="00FD66E8">
              <w:rPr>
                <w:rFonts w:eastAsia="SimSun"/>
                <w:b/>
                <w:sz w:val="18"/>
                <w:lang w:eastAsia="zh-CN"/>
              </w:rPr>
              <w:t>3 939</w:t>
            </w:r>
          </w:p>
        </w:tc>
        <w:tc>
          <w:tcPr>
            <w:tcW w:w="619" w:type="dxa"/>
            <w:tcBorders>
              <w:top w:val="single" w:sz="4" w:space="0" w:color="auto"/>
              <w:bottom w:val="single" w:sz="12" w:space="0" w:color="auto"/>
            </w:tcBorders>
            <w:shd w:val="clear" w:color="auto" w:fill="auto"/>
            <w:noWrap/>
            <w:hideMark/>
          </w:tcPr>
          <w:p w14:paraId="50C97161" w14:textId="77777777" w:rsidR="00F56DC8" w:rsidRPr="00FD66E8" w:rsidRDefault="00F56DC8" w:rsidP="00F56DC8">
            <w:pPr>
              <w:spacing w:before="80" w:after="80" w:line="220" w:lineRule="exact"/>
              <w:ind w:right="113"/>
              <w:jc w:val="right"/>
              <w:rPr>
                <w:rFonts w:eastAsia="SimSun"/>
                <w:b/>
                <w:sz w:val="18"/>
                <w:lang w:eastAsia="zh-CN"/>
              </w:rPr>
            </w:pPr>
            <w:r w:rsidRPr="00FD66E8">
              <w:rPr>
                <w:rFonts w:eastAsia="SimSun"/>
                <w:b/>
                <w:sz w:val="18"/>
                <w:lang w:eastAsia="zh-CN"/>
              </w:rPr>
              <w:t>4 184</w:t>
            </w:r>
          </w:p>
        </w:tc>
        <w:tc>
          <w:tcPr>
            <w:tcW w:w="619" w:type="dxa"/>
            <w:tcBorders>
              <w:top w:val="single" w:sz="4" w:space="0" w:color="auto"/>
              <w:bottom w:val="single" w:sz="12" w:space="0" w:color="auto"/>
            </w:tcBorders>
            <w:shd w:val="clear" w:color="auto" w:fill="auto"/>
            <w:noWrap/>
            <w:hideMark/>
          </w:tcPr>
          <w:p w14:paraId="5B0F746C" w14:textId="77777777" w:rsidR="00F56DC8" w:rsidRPr="00FD66E8" w:rsidRDefault="00F56DC8" w:rsidP="00F56DC8">
            <w:pPr>
              <w:spacing w:before="80" w:after="80" w:line="220" w:lineRule="exact"/>
              <w:ind w:right="113"/>
              <w:jc w:val="right"/>
              <w:rPr>
                <w:rFonts w:eastAsia="SimSun"/>
                <w:b/>
                <w:sz w:val="18"/>
                <w:lang w:eastAsia="zh-CN"/>
              </w:rPr>
            </w:pPr>
            <w:r w:rsidRPr="00FD66E8">
              <w:rPr>
                <w:rFonts w:eastAsia="SimSun"/>
                <w:b/>
                <w:sz w:val="18"/>
                <w:lang w:eastAsia="zh-CN"/>
              </w:rPr>
              <w:t>4 329</w:t>
            </w:r>
          </w:p>
        </w:tc>
        <w:tc>
          <w:tcPr>
            <w:tcW w:w="619" w:type="dxa"/>
            <w:tcBorders>
              <w:top w:val="single" w:sz="4" w:space="0" w:color="auto"/>
              <w:bottom w:val="single" w:sz="12" w:space="0" w:color="auto"/>
            </w:tcBorders>
            <w:shd w:val="clear" w:color="auto" w:fill="auto"/>
            <w:noWrap/>
            <w:hideMark/>
          </w:tcPr>
          <w:p w14:paraId="7AF2396F" w14:textId="77777777" w:rsidR="00F56DC8" w:rsidRPr="00FD66E8" w:rsidRDefault="00F56DC8" w:rsidP="00F56DC8">
            <w:pPr>
              <w:spacing w:before="80" w:after="80" w:line="220" w:lineRule="exact"/>
              <w:ind w:right="113"/>
              <w:jc w:val="right"/>
              <w:rPr>
                <w:rFonts w:eastAsia="SimSun"/>
                <w:b/>
                <w:sz w:val="18"/>
                <w:lang w:eastAsia="zh-CN"/>
              </w:rPr>
            </w:pPr>
            <w:r w:rsidRPr="00FD66E8">
              <w:rPr>
                <w:rFonts w:eastAsia="SimSun"/>
                <w:b/>
                <w:sz w:val="18"/>
                <w:lang w:eastAsia="zh-CN"/>
              </w:rPr>
              <w:t>4 356</w:t>
            </w:r>
          </w:p>
        </w:tc>
        <w:tc>
          <w:tcPr>
            <w:tcW w:w="619" w:type="dxa"/>
            <w:tcBorders>
              <w:top w:val="single" w:sz="4" w:space="0" w:color="auto"/>
              <w:bottom w:val="single" w:sz="12" w:space="0" w:color="auto"/>
            </w:tcBorders>
            <w:shd w:val="clear" w:color="auto" w:fill="auto"/>
            <w:noWrap/>
            <w:hideMark/>
          </w:tcPr>
          <w:p w14:paraId="39924E3C" w14:textId="77777777" w:rsidR="00F56DC8" w:rsidRPr="00FD66E8" w:rsidRDefault="00F56DC8" w:rsidP="00F56DC8">
            <w:pPr>
              <w:spacing w:before="80" w:after="80" w:line="220" w:lineRule="exact"/>
              <w:ind w:right="113"/>
              <w:jc w:val="right"/>
              <w:rPr>
                <w:rFonts w:eastAsia="SimSun"/>
                <w:b/>
                <w:sz w:val="18"/>
                <w:lang w:eastAsia="zh-CN"/>
              </w:rPr>
            </w:pPr>
            <w:r w:rsidRPr="00FD66E8">
              <w:rPr>
                <w:rFonts w:eastAsia="SimSun"/>
                <w:b/>
                <w:sz w:val="18"/>
                <w:lang w:eastAsia="zh-CN"/>
              </w:rPr>
              <w:t>4 852</w:t>
            </w:r>
          </w:p>
        </w:tc>
        <w:tc>
          <w:tcPr>
            <w:tcW w:w="619" w:type="dxa"/>
            <w:tcBorders>
              <w:top w:val="single" w:sz="4" w:space="0" w:color="auto"/>
              <w:bottom w:val="single" w:sz="12" w:space="0" w:color="auto"/>
            </w:tcBorders>
            <w:shd w:val="clear" w:color="auto" w:fill="auto"/>
            <w:noWrap/>
            <w:hideMark/>
          </w:tcPr>
          <w:p w14:paraId="3CD037D4" w14:textId="77777777" w:rsidR="00F56DC8" w:rsidRPr="00FD66E8" w:rsidRDefault="00F56DC8" w:rsidP="00F56DC8">
            <w:pPr>
              <w:spacing w:before="80" w:after="80" w:line="220" w:lineRule="exact"/>
              <w:ind w:right="113"/>
              <w:jc w:val="right"/>
              <w:rPr>
                <w:rFonts w:eastAsia="SimSun"/>
                <w:b/>
                <w:sz w:val="18"/>
                <w:lang w:eastAsia="zh-CN"/>
              </w:rPr>
            </w:pPr>
            <w:r w:rsidRPr="00FD66E8">
              <w:rPr>
                <w:rFonts w:eastAsia="SimSun"/>
                <w:b/>
                <w:sz w:val="18"/>
                <w:lang w:eastAsia="zh-CN"/>
              </w:rPr>
              <w:t>4 860</w:t>
            </w:r>
          </w:p>
        </w:tc>
        <w:tc>
          <w:tcPr>
            <w:tcW w:w="619" w:type="dxa"/>
            <w:tcBorders>
              <w:top w:val="single" w:sz="4" w:space="0" w:color="auto"/>
              <w:bottom w:val="single" w:sz="12" w:space="0" w:color="auto"/>
            </w:tcBorders>
            <w:shd w:val="clear" w:color="auto" w:fill="auto"/>
            <w:noWrap/>
            <w:hideMark/>
          </w:tcPr>
          <w:p w14:paraId="1AFA864D" w14:textId="77777777" w:rsidR="00F56DC8" w:rsidRPr="00FD66E8" w:rsidRDefault="00F56DC8" w:rsidP="00F56DC8">
            <w:pPr>
              <w:spacing w:before="80" w:after="80" w:line="220" w:lineRule="exact"/>
              <w:ind w:right="113"/>
              <w:jc w:val="right"/>
              <w:rPr>
                <w:rFonts w:eastAsia="SimSun"/>
                <w:b/>
                <w:sz w:val="18"/>
                <w:lang w:eastAsia="zh-CN"/>
              </w:rPr>
            </w:pPr>
            <w:r w:rsidRPr="00FD66E8">
              <w:rPr>
                <w:rFonts w:eastAsia="SimSun"/>
                <w:b/>
                <w:sz w:val="18"/>
                <w:lang w:eastAsia="zh-CN"/>
              </w:rPr>
              <w:t>4 878</w:t>
            </w:r>
          </w:p>
        </w:tc>
        <w:tc>
          <w:tcPr>
            <w:tcW w:w="619" w:type="dxa"/>
            <w:tcBorders>
              <w:top w:val="single" w:sz="4" w:space="0" w:color="auto"/>
              <w:bottom w:val="single" w:sz="12" w:space="0" w:color="auto"/>
            </w:tcBorders>
            <w:shd w:val="clear" w:color="auto" w:fill="auto"/>
            <w:noWrap/>
            <w:hideMark/>
          </w:tcPr>
          <w:p w14:paraId="17FEF9FD" w14:textId="77777777" w:rsidR="00F56DC8" w:rsidRPr="00FD66E8" w:rsidRDefault="00F56DC8" w:rsidP="00F56DC8">
            <w:pPr>
              <w:spacing w:before="80" w:after="80" w:line="220" w:lineRule="exact"/>
              <w:ind w:right="113"/>
              <w:jc w:val="right"/>
              <w:rPr>
                <w:rFonts w:eastAsia="SimSun"/>
                <w:b/>
                <w:sz w:val="18"/>
                <w:lang w:eastAsia="zh-CN"/>
              </w:rPr>
            </w:pPr>
            <w:r w:rsidRPr="00FD66E8">
              <w:rPr>
                <w:rFonts w:eastAsia="SimSun"/>
                <w:b/>
                <w:sz w:val="18"/>
                <w:lang w:eastAsia="zh-CN"/>
              </w:rPr>
              <w:t>4 946</w:t>
            </w:r>
          </w:p>
        </w:tc>
      </w:tr>
    </w:tbl>
    <w:p w14:paraId="5BF88FF4" w14:textId="77777777" w:rsidR="00210E9E" w:rsidRPr="00FD66E8" w:rsidRDefault="00210E9E" w:rsidP="00F56DC8">
      <w:pPr>
        <w:pStyle w:val="SingleTxtG"/>
        <w:spacing w:before="120" w:after="0"/>
        <w:ind w:firstLine="170"/>
        <w:jc w:val="left"/>
        <w:rPr>
          <w:sz w:val="18"/>
          <w:szCs w:val="18"/>
        </w:rPr>
      </w:pPr>
      <w:r w:rsidRPr="00FD66E8">
        <w:rPr>
          <w:i/>
          <w:iCs/>
          <w:sz w:val="18"/>
          <w:szCs w:val="18"/>
        </w:rPr>
        <w:t>Fuente</w:t>
      </w:r>
      <w:r w:rsidRPr="00FD66E8">
        <w:rPr>
          <w:sz w:val="18"/>
          <w:szCs w:val="18"/>
        </w:rPr>
        <w:t>: OBS.</w:t>
      </w:r>
    </w:p>
    <w:p w14:paraId="69B7742E" w14:textId="77777777" w:rsidR="00210E9E" w:rsidRPr="00FD66E8" w:rsidRDefault="00210E9E" w:rsidP="007A2381">
      <w:pPr>
        <w:pStyle w:val="SingleTxtG"/>
        <w:spacing w:after="240"/>
        <w:ind w:firstLine="170"/>
        <w:jc w:val="left"/>
        <w:rPr>
          <w:spacing w:val="-2"/>
          <w:sz w:val="18"/>
          <w:szCs w:val="18"/>
        </w:rPr>
      </w:pPr>
      <w:r w:rsidRPr="00FD66E8">
        <w:rPr>
          <w:i/>
          <w:iCs/>
          <w:spacing w:val="-2"/>
          <w:sz w:val="18"/>
          <w:szCs w:val="18"/>
        </w:rPr>
        <w:t>Observaciones</w:t>
      </w:r>
      <w:r w:rsidRPr="00FD66E8">
        <w:rPr>
          <w:spacing w:val="-2"/>
          <w:sz w:val="18"/>
          <w:szCs w:val="18"/>
        </w:rPr>
        <w:t xml:space="preserve">: No se dispone de estadísticas acerca de usuarios con deficiencias del habla en 2010. </w:t>
      </w:r>
    </w:p>
    <w:p w14:paraId="3DF1022C" w14:textId="77777777" w:rsidR="00210E9E" w:rsidRPr="00FD66E8" w:rsidRDefault="00210E9E" w:rsidP="00210E9E">
      <w:pPr>
        <w:pStyle w:val="SingleTxtG"/>
      </w:pPr>
      <w:r w:rsidRPr="00FD66E8">
        <w:t>118.</w:t>
      </w:r>
      <w:r w:rsidRPr="00FD66E8">
        <w:tab/>
        <w:t>Con el propósito de mejorar la calidad de los servicios de rehabilitación, en 2016 y 2017 la OBS organizó actividades de capacitación, como cursos prácticos, estudios de casos, visitas e intercambios para fisioterapeutas, terapeutas ocupacionales y logopedas de instituciones de rehabilitación; en 2017 participaron en ellas 53 instituciones y 79 personas. Se introdujo un programa de subsidios para alentar a las instituciones de rehabilitación a impartir capacitación permanente para los cuidadores personales y los coordinadores de actividades. Por otra parte, en 2015 se organizó el programa de primeros auxilios para la salud mental, con el objeto de perfeccionar los conocimientos del personal de las instituciones de servicio social sobre salud mental y enseñarle las técnicas fundamentales para aliviar problemas emocionales; desde su inicio hasta 2017, el número total de participantes ascendió a 379. Asimismo, desde 2016 la Oficina ofrece programas de formación de instructores cualificados en primeros auxilios para la salud mental.</w:t>
      </w:r>
    </w:p>
    <w:p w14:paraId="61ED1651" w14:textId="77777777" w:rsidR="00210E9E" w:rsidRPr="00FD66E8" w:rsidRDefault="00210E9E" w:rsidP="00210E9E">
      <w:pPr>
        <w:pStyle w:val="H1G"/>
      </w:pPr>
      <w:r w:rsidRPr="00FD66E8">
        <w:tab/>
      </w:r>
      <w:r w:rsidRPr="00FD66E8">
        <w:tab/>
        <w:t>Artículo 27 (Trabajo y empleo)</w:t>
      </w:r>
      <w:bookmarkStart w:id="25" w:name="_Toc11404807"/>
      <w:bookmarkEnd w:id="25"/>
    </w:p>
    <w:p w14:paraId="5F7E1470" w14:textId="77777777" w:rsidR="00210E9E" w:rsidRPr="00FD66E8" w:rsidRDefault="00210E9E" w:rsidP="00210E9E">
      <w:pPr>
        <w:pStyle w:val="SingleTxtG"/>
      </w:pPr>
      <w:r w:rsidRPr="00FD66E8">
        <w:t>119.</w:t>
      </w:r>
      <w:r w:rsidRPr="00FD66E8">
        <w:tab/>
        <w:t xml:space="preserve">Los principales cambios vinculados con esta disposición son la Ley </w:t>
      </w:r>
      <w:r w:rsidR="007B45E9">
        <w:t xml:space="preserve">núm. </w:t>
      </w:r>
      <w:r w:rsidRPr="00FD66E8">
        <w:t xml:space="preserve">10/2015 del Régimen de Garantía de Créditos Laborales y el Reglamento Administrativo 24/2015 del Fondo de Garantía de Créditos Laborales. En virtud de estos instrumentos, las reclamaciones surgidas de las relaciones laborales que originalmente tramitaba el Fondo de Seguridad Social, en la actualidad están a cargo de este Fondo, que tiene personalidad jurídica, para garantizar el pago de las reclamaciones laborales cuando los deudores no cumplen sus obligaciones. </w:t>
      </w:r>
    </w:p>
    <w:p w14:paraId="02E305ED" w14:textId="77777777" w:rsidR="00210E9E" w:rsidRPr="00FD66E8" w:rsidRDefault="00210E9E" w:rsidP="00210E9E">
      <w:pPr>
        <w:pStyle w:val="SingleTxtG"/>
      </w:pPr>
      <w:r w:rsidRPr="00FD66E8">
        <w:t>120.</w:t>
      </w:r>
      <w:r w:rsidRPr="00FD66E8">
        <w:tab/>
        <w:t>En cuanto a las recomendaciones enunciadas en el párrafo 97 de las observaciones finales del Comité, el Gobierno ha adoptado diversas medidas para apoyar el empleo de las personas con discapacidad. Tras evaluar a los solicitantes de empleo con discapacidad, la OBS les ofrece formación técnica apropiada y asistencia en el empleo; asimismo, el Grupo de Tareas para el Desarrollo de la Capacidad, creado por la Oficina de Asuntos Laborales, les proporciona servicios gratuitos de inscripción de solicitudes y de localización de puestos adecuados, y también los acompaña y los asiste en entrevistas (por ejemplo, con intérpretes de lengua de señas) y realiza visitas de seguimiento una vez obtenido el trabajo. Entre 2010 y 2017 se organizaron 21 seminarios de orientación laboral y 6 talleres de simulacros de entrevistas para personas con discapacidad.</w:t>
      </w:r>
    </w:p>
    <w:tbl>
      <w:tblPr>
        <w:tblW w:w="8504"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94"/>
        <w:gridCol w:w="850"/>
        <w:gridCol w:w="567"/>
        <w:gridCol w:w="709"/>
        <w:gridCol w:w="709"/>
        <w:gridCol w:w="705"/>
        <w:gridCol w:w="757"/>
        <w:gridCol w:w="756"/>
        <w:gridCol w:w="757"/>
      </w:tblGrid>
      <w:tr w:rsidR="000D4C47" w:rsidRPr="00FD66E8" w14:paraId="3D258810" w14:textId="77777777" w:rsidTr="0062244A">
        <w:tc>
          <w:tcPr>
            <w:tcW w:w="8504" w:type="dxa"/>
            <w:gridSpan w:val="9"/>
            <w:tcBorders>
              <w:top w:val="single" w:sz="4" w:space="0" w:color="auto"/>
              <w:bottom w:val="single" w:sz="4" w:space="0" w:color="auto"/>
            </w:tcBorders>
            <w:shd w:val="clear" w:color="auto" w:fill="auto"/>
          </w:tcPr>
          <w:p w14:paraId="5A670487" w14:textId="77777777" w:rsidR="000D4C47" w:rsidRPr="00FD66E8" w:rsidRDefault="000D4C47" w:rsidP="0062244A">
            <w:pPr>
              <w:keepNext/>
              <w:spacing w:before="40" w:after="40" w:line="220" w:lineRule="exact"/>
              <w:ind w:right="113"/>
              <w:jc w:val="center"/>
              <w:rPr>
                <w:rFonts w:eastAsia="SimSun"/>
                <w:i/>
                <w:sz w:val="18"/>
                <w:lang w:eastAsia="zh-CN"/>
              </w:rPr>
            </w:pPr>
            <w:r w:rsidRPr="00B67564">
              <w:rPr>
                <w:rFonts w:eastAsia="SimSun"/>
                <w:i/>
                <w:iCs/>
                <w:sz w:val="16"/>
                <w:szCs w:val="18"/>
                <w:lang w:eastAsia="zh-CN"/>
              </w:rPr>
              <w:lastRenderedPageBreak/>
              <w:t>Situación de los solicitantes de empleo con discapacidad inscritos por primera vez y recomendaciones exitosas</w:t>
            </w:r>
          </w:p>
        </w:tc>
      </w:tr>
      <w:tr w:rsidR="000D4C47" w:rsidRPr="00FD66E8" w14:paraId="378B385D" w14:textId="77777777" w:rsidTr="0062244A">
        <w:tc>
          <w:tcPr>
            <w:tcW w:w="2694" w:type="dxa"/>
            <w:tcBorders>
              <w:top w:val="single" w:sz="4" w:space="0" w:color="auto"/>
              <w:bottom w:val="single" w:sz="12" w:space="0" w:color="auto"/>
            </w:tcBorders>
            <w:shd w:val="clear" w:color="auto" w:fill="auto"/>
          </w:tcPr>
          <w:p w14:paraId="63E19032" w14:textId="77777777" w:rsidR="000D4C47" w:rsidRPr="00FD66E8" w:rsidRDefault="00377D4E" w:rsidP="0062244A">
            <w:pPr>
              <w:keepNext/>
              <w:spacing w:before="40" w:after="40" w:line="220" w:lineRule="exact"/>
              <w:ind w:right="113"/>
              <w:rPr>
                <w:rFonts w:eastAsia="SimSun"/>
                <w:i/>
                <w:sz w:val="18"/>
                <w:lang w:eastAsia="zh-CN"/>
              </w:rPr>
            </w:pPr>
            <w:r w:rsidRPr="00FD66E8">
              <w:rPr>
                <w:rFonts w:eastAsia="SimSun"/>
                <w:i/>
                <w:iCs/>
                <w:sz w:val="18"/>
                <w:lang w:eastAsia="zh-CN"/>
              </w:rPr>
              <w:t>Año</w:t>
            </w:r>
          </w:p>
        </w:tc>
        <w:tc>
          <w:tcPr>
            <w:tcW w:w="850" w:type="dxa"/>
            <w:tcBorders>
              <w:top w:val="single" w:sz="4" w:space="0" w:color="auto"/>
              <w:bottom w:val="single" w:sz="12" w:space="0" w:color="auto"/>
            </w:tcBorders>
            <w:shd w:val="clear" w:color="auto" w:fill="auto"/>
          </w:tcPr>
          <w:p w14:paraId="5F65CBD1" w14:textId="77777777" w:rsidR="000D4C47" w:rsidRPr="00FD66E8" w:rsidRDefault="000D4C47" w:rsidP="0062244A">
            <w:pPr>
              <w:keepNext/>
              <w:spacing w:before="40" w:after="40" w:line="220" w:lineRule="exact"/>
              <w:ind w:right="113"/>
              <w:jc w:val="right"/>
              <w:rPr>
                <w:rFonts w:eastAsia="SimSun"/>
                <w:i/>
                <w:sz w:val="18"/>
                <w:lang w:eastAsia="zh-CN"/>
              </w:rPr>
            </w:pPr>
            <w:r w:rsidRPr="00FD66E8">
              <w:rPr>
                <w:rFonts w:eastAsia="SimSun"/>
                <w:i/>
                <w:sz w:val="18"/>
                <w:lang w:eastAsia="zh-CN"/>
              </w:rPr>
              <w:t>2010</w:t>
            </w:r>
          </w:p>
        </w:tc>
        <w:tc>
          <w:tcPr>
            <w:tcW w:w="567" w:type="dxa"/>
            <w:tcBorders>
              <w:top w:val="single" w:sz="4" w:space="0" w:color="auto"/>
              <w:bottom w:val="single" w:sz="12" w:space="0" w:color="auto"/>
            </w:tcBorders>
            <w:shd w:val="clear" w:color="auto" w:fill="auto"/>
          </w:tcPr>
          <w:p w14:paraId="5F490237" w14:textId="77777777" w:rsidR="000D4C47" w:rsidRPr="00FD66E8" w:rsidRDefault="000D4C47" w:rsidP="0062244A">
            <w:pPr>
              <w:keepNext/>
              <w:spacing w:before="40" w:after="40" w:line="220" w:lineRule="exact"/>
              <w:ind w:right="113"/>
              <w:jc w:val="right"/>
              <w:rPr>
                <w:rFonts w:eastAsia="SimSun"/>
                <w:i/>
                <w:sz w:val="18"/>
                <w:lang w:eastAsia="zh-CN"/>
              </w:rPr>
            </w:pPr>
            <w:r w:rsidRPr="00FD66E8">
              <w:rPr>
                <w:rFonts w:eastAsia="SimSun"/>
                <w:i/>
                <w:sz w:val="18"/>
                <w:lang w:eastAsia="zh-CN"/>
              </w:rPr>
              <w:t>2011</w:t>
            </w:r>
          </w:p>
        </w:tc>
        <w:tc>
          <w:tcPr>
            <w:tcW w:w="709" w:type="dxa"/>
            <w:tcBorders>
              <w:top w:val="single" w:sz="4" w:space="0" w:color="auto"/>
              <w:bottom w:val="single" w:sz="12" w:space="0" w:color="auto"/>
            </w:tcBorders>
            <w:shd w:val="clear" w:color="auto" w:fill="auto"/>
          </w:tcPr>
          <w:p w14:paraId="0EE6EA66" w14:textId="77777777" w:rsidR="000D4C47" w:rsidRPr="00FD66E8" w:rsidRDefault="000D4C47" w:rsidP="0062244A">
            <w:pPr>
              <w:keepNext/>
              <w:spacing w:before="40" w:after="40" w:line="220" w:lineRule="exact"/>
              <w:ind w:right="113"/>
              <w:jc w:val="right"/>
              <w:rPr>
                <w:rFonts w:eastAsia="SimSun"/>
                <w:i/>
                <w:sz w:val="18"/>
                <w:lang w:eastAsia="zh-CN"/>
              </w:rPr>
            </w:pPr>
            <w:r w:rsidRPr="00FD66E8">
              <w:rPr>
                <w:rFonts w:eastAsia="SimSun"/>
                <w:i/>
                <w:sz w:val="18"/>
                <w:lang w:eastAsia="zh-CN"/>
              </w:rPr>
              <w:t>2012</w:t>
            </w:r>
          </w:p>
        </w:tc>
        <w:tc>
          <w:tcPr>
            <w:tcW w:w="709" w:type="dxa"/>
            <w:tcBorders>
              <w:top w:val="single" w:sz="4" w:space="0" w:color="auto"/>
              <w:bottom w:val="single" w:sz="12" w:space="0" w:color="auto"/>
            </w:tcBorders>
            <w:shd w:val="clear" w:color="auto" w:fill="auto"/>
          </w:tcPr>
          <w:p w14:paraId="4BBB0C8B" w14:textId="77777777" w:rsidR="000D4C47" w:rsidRPr="00FD66E8" w:rsidRDefault="000D4C47" w:rsidP="0062244A">
            <w:pPr>
              <w:keepNext/>
              <w:spacing w:before="40" w:after="40" w:line="220" w:lineRule="exact"/>
              <w:ind w:right="113"/>
              <w:jc w:val="right"/>
              <w:rPr>
                <w:rFonts w:eastAsia="SimSun"/>
                <w:i/>
                <w:sz w:val="18"/>
                <w:lang w:eastAsia="zh-CN"/>
              </w:rPr>
            </w:pPr>
            <w:r w:rsidRPr="00FD66E8">
              <w:rPr>
                <w:rFonts w:eastAsia="SimSun"/>
                <w:i/>
                <w:sz w:val="18"/>
                <w:lang w:eastAsia="zh-CN"/>
              </w:rPr>
              <w:t>2013</w:t>
            </w:r>
          </w:p>
        </w:tc>
        <w:tc>
          <w:tcPr>
            <w:tcW w:w="705" w:type="dxa"/>
            <w:tcBorders>
              <w:top w:val="single" w:sz="4" w:space="0" w:color="auto"/>
              <w:bottom w:val="single" w:sz="12" w:space="0" w:color="auto"/>
            </w:tcBorders>
            <w:shd w:val="clear" w:color="auto" w:fill="auto"/>
          </w:tcPr>
          <w:p w14:paraId="61DD00E4" w14:textId="77777777" w:rsidR="000D4C47" w:rsidRPr="00FD66E8" w:rsidRDefault="000D4C47" w:rsidP="0062244A">
            <w:pPr>
              <w:keepNext/>
              <w:spacing w:before="40" w:after="40" w:line="220" w:lineRule="exact"/>
              <w:ind w:right="113"/>
              <w:jc w:val="right"/>
              <w:rPr>
                <w:rFonts w:eastAsia="SimSun"/>
                <w:i/>
                <w:sz w:val="18"/>
                <w:lang w:eastAsia="zh-CN"/>
              </w:rPr>
            </w:pPr>
            <w:r w:rsidRPr="00FD66E8">
              <w:rPr>
                <w:rFonts w:eastAsia="SimSun"/>
                <w:i/>
                <w:sz w:val="18"/>
                <w:lang w:eastAsia="zh-CN"/>
              </w:rPr>
              <w:t>2014</w:t>
            </w:r>
          </w:p>
        </w:tc>
        <w:tc>
          <w:tcPr>
            <w:tcW w:w="757" w:type="dxa"/>
            <w:tcBorders>
              <w:top w:val="single" w:sz="4" w:space="0" w:color="auto"/>
              <w:bottom w:val="single" w:sz="12" w:space="0" w:color="auto"/>
            </w:tcBorders>
            <w:shd w:val="clear" w:color="auto" w:fill="auto"/>
          </w:tcPr>
          <w:p w14:paraId="76782735" w14:textId="77777777" w:rsidR="000D4C47" w:rsidRPr="00FD66E8" w:rsidRDefault="000D4C47" w:rsidP="0062244A">
            <w:pPr>
              <w:keepNext/>
              <w:spacing w:before="40" w:after="40" w:line="220" w:lineRule="exact"/>
              <w:ind w:right="113"/>
              <w:jc w:val="right"/>
              <w:rPr>
                <w:rFonts w:eastAsia="SimSun"/>
                <w:i/>
                <w:sz w:val="18"/>
                <w:lang w:eastAsia="zh-CN"/>
              </w:rPr>
            </w:pPr>
            <w:r w:rsidRPr="00FD66E8">
              <w:rPr>
                <w:rFonts w:eastAsia="SimSun"/>
                <w:i/>
                <w:sz w:val="18"/>
                <w:lang w:eastAsia="zh-CN"/>
              </w:rPr>
              <w:t>2015</w:t>
            </w:r>
          </w:p>
        </w:tc>
        <w:tc>
          <w:tcPr>
            <w:tcW w:w="756" w:type="dxa"/>
            <w:tcBorders>
              <w:top w:val="single" w:sz="4" w:space="0" w:color="auto"/>
              <w:bottom w:val="single" w:sz="12" w:space="0" w:color="auto"/>
            </w:tcBorders>
            <w:shd w:val="clear" w:color="auto" w:fill="auto"/>
          </w:tcPr>
          <w:p w14:paraId="7A850A2C" w14:textId="77777777" w:rsidR="000D4C47" w:rsidRPr="00FD66E8" w:rsidRDefault="000D4C47" w:rsidP="0062244A">
            <w:pPr>
              <w:keepNext/>
              <w:spacing w:before="40" w:after="40" w:line="220" w:lineRule="exact"/>
              <w:ind w:right="113"/>
              <w:jc w:val="right"/>
              <w:rPr>
                <w:rFonts w:eastAsia="SimSun"/>
                <w:i/>
                <w:sz w:val="18"/>
                <w:lang w:eastAsia="zh-CN"/>
              </w:rPr>
            </w:pPr>
            <w:r w:rsidRPr="00FD66E8">
              <w:rPr>
                <w:rFonts w:eastAsia="SimSun"/>
                <w:i/>
                <w:sz w:val="18"/>
                <w:lang w:eastAsia="zh-CN"/>
              </w:rPr>
              <w:t>2016</w:t>
            </w:r>
          </w:p>
        </w:tc>
        <w:tc>
          <w:tcPr>
            <w:tcW w:w="757" w:type="dxa"/>
            <w:tcBorders>
              <w:top w:val="single" w:sz="4" w:space="0" w:color="auto"/>
              <w:bottom w:val="single" w:sz="12" w:space="0" w:color="auto"/>
            </w:tcBorders>
            <w:shd w:val="clear" w:color="auto" w:fill="auto"/>
          </w:tcPr>
          <w:p w14:paraId="5CE425CE" w14:textId="77777777" w:rsidR="000D4C47" w:rsidRPr="00FD66E8" w:rsidRDefault="000D4C47" w:rsidP="0062244A">
            <w:pPr>
              <w:keepNext/>
              <w:spacing w:before="40" w:after="40" w:line="220" w:lineRule="exact"/>
              <w:ind w:right="113"/>
              <w:jc w:val="right"/>
              <w:rPr>
                <w:rFonts w:eastAsia="SimSun"/>
                <w:i/>
                <w:sz w:val="18"/>
                <w:lang w:eastAsia="zh-CN"/>
              </w:rPr>
            </w:pPr>
            <w:r w:rsidRPr="00FD66E8">
              <w:rPr>
                <w:rFonts w:eastAsia="SimSun"/>
                <w:i/>
                <w:sz w:val="18"/>
                <w:lang w:eastAsia="zh-CN"/>
              </w:rPr>
              <w:t>2017</w:t>
            </w:r>
          </w:p>
        </w:tc>
      </w:tr>
      <w:tr w:rsidR="000D4C47" w:rsidRPr="00FD66E8" w14:paraId="63A4D5CF" w14:textId="77777777" w:rsidTr="0062244A">
        <w:tc>
          <w:tcPr>
            <w:tcW w:w="2694" w:type="dxa"/>
            <w:tcBorders>
              <w:top w:val="single" w:sz="12" w:space="0" w:color="auto"/>
            </w:tcBorders>
            <w:shd w:val="clear" w:color="auto" w:fill="auto"/>
          </w:tcPr>
          <w:p w14:paraId="72FE0A2B" w14:textId="77777777" w:rsidR="000D4C47" w:rsidRPr="00FD66E8" w:rsidRDefault="00377D4E" w:rsidP="0062244A">
            <w:pPr>
              <w:keepNext/>
              <w:spacing w:before="40" w:after="40" w:line="220" w:lineRule="exact"/>
              <w:ind w:right="113"/>
              <w:rPr>
                <w:rFonts w:eastAsia="SimSun"/>
                <w:sz w:val="18"/>
                <w:lang w:eastAsia="zh-CN"/>
              </w:rPr>
            </w:pPr>
            <w:r w:rsidRPr="00FD66E8">
              <w:rPr>
                <w:rFonts w:eastAsia="SimSun"/>
                <w:sz w:val="18"/>
                <w:lang w:eastAsia="zh-CN"/>
              </w:rPr>
              <w:t>Núm. de solicitantes de empleo registrados por primera vez</w:t>
            </w:r>
          </w:p>
        </w:tc>
        <w:tc>
          <w:tcPr>
            <w:tcW w:w="850" w:type="dxa"/>
            <w:tcBorders>
              <w:top w:val="single" w:sz="12" w:space="0" w:color="auto"/>
            </w:tcBorders>
            <w:shd w:val="clear" w:color="auto" w:fill="auto"/>
          </w:tcPr>
          <w:p w14:paraId="16D91147" w14:textId="77777777" w:rsidR="000D4C47" w:rsidRPr="00FD66E8" w:rsidRDefault="000D4C47" w:rsidP="0062244A">
            <w:pPr>
              <w:keepNext/>
              <w:spacing w:before="40" w:after="40" w:line="220" w:lineRule="exact"/>
              <w:ind w:right="113"/>
              <w:jc w:val="right"/>
              <w:rPr>
                <w:rFonts w:eastAsia="SimSun"/>
                <w:sz w:val="18"/>
                <w:lang w:eastAsia="zh-CN"/>
              </w:rPr>
            </w:pPr>
            <w:r w:rsidRPr="00FD66E8">
              <w:rPr>
                <w:rFonts w:eastAsia="SimSun"/>
                <w:sz w:val="18"/>
                <w:lang w:eastAsia="zh-CN"/>
              </w:rPr>
              <w:t>130</w:t>
            </w:r>
          </w:p>
        </w:tc>
        <w:tc>
          <w:tcPr>
            <w:tcW w:w="567" w:type="dxa"/>
            <w:tcBorders>
              <w:top w:val="single" w:sz="12" w:space="0" w:color="auto"/>
            </w:tcBorders>
            <w:shd w:val="clear" w:color="auto" w:fill="auto"/>
          </w:tcPr>
          <w:p w14:paraId="20789BCC" w14:textId="77777777" w:rsidR="000D4C47" w:rsidRPr="00FD66E8" w:rsidRDefault="000D4C47" w:rsidP="0062244A">
            <w:pPr>
              <w:keepNext/>
              <w:spacing w:before="40" w:after="40" w:line="220" w:lineRule="exact"/>
              <w:ind w:right="113"/>
              <w:jc w:val="right"/>
              <w:rPr>
                <w:rFonts w:eastAsia="SimSun"/>
                <w:sz w:val="18"/>
                <w:lang w:eastAsia="zh-CN"/>
              </w:rPr>
            </w:pPr>
            <w:r w:rsidRPr="00FD66E8">
              <w:rPr>
                <w:rFonts w:eastAsia="SimSun"/>
                <w:sz w:val="18"/>
                <w:lang w:eastAsia="zh-CN"/>
              </w:rPr>
              <w:t>63</w:t>
            </w:r>
          </w:p>
        </w:tc>
        <w:tc>
          <w:tcPr>
            <w:tcW w:w="709" w:type="dxa"/>
            <w:tcBorders>
              <w:top w:val="single" w:sz="12" w:space="0" w:color="auto"/>
            </w:tcBorders>
            <w:shd w:val="clear" w:color="auto" w:fill="auto"/>
          </w:tcPr>
          <w:p w14:paraId="4DFDB421" w14:textId="77777777" w:rsidR="000D4C47" w:rsidRPr="00FD66E8" w:rsidRDefault="000D4C47" w:rsidP="0062244A">
            <w:pPr>
              <w:keepNext/>
              <w:spacing w:before="40" w:after="40" w:line="220" w:lineRule="exact"/>
              <w:ind w:right="113"/>
              <w:jc w:val="right"/>
              <w:rPr>
                <w:rFonts w:eastAsia="SimSun"/>
                <w:sz w:val="18"/>
                <w:lang w:eastAsia="zh-CN"/>
              </w:rPr>
            </w:pPr>
            <w:r w:rsidRPr="00FD66E8">
              <w:rPr>
                <w:rFonts w:eastAsia="SimSun"/>
                <w:sz w:val="18"/>
                <w:lang w:eastAsia="zh-CN"/>
              </w:rPr>
              <w:t>62</w:t>
            </w:r>
          </w:p>
        </w:tc>
        <w:tc>
          <w:tcPr>
            <w:tcW w:w="709" w:type="dxa"/>
            <w:tcBorders>
              <w:top w:val="single" w:sz="12" w:space="0" w:color="auto"/>
            </w:tcBorders>
            <w:shd w:val="clear" w:color="auto" w:fill="auto"/>
          </w:tcPr>
          <w:p w14:paraId="18F439B8" w14:textId="77777777" w:rsidR="000D4C47" w:rsidRPr="00FD66E8" w:rsidRDefault="000D4C47" w:rsidP="0062244A">
            <w:pPr>
              <w:keepNext/>
              <w:spacing w:before="40" w:after="40" w:line="220" w:lineRule="exact"/>
              <w:ind w:right="113"/>
              <w:jc w:val="right"/>
              <w:rPr>
                <w:rFonts w:eastAsia="SimSun"/>
                <w:sz w:val="18"/>
                <w:lang w:eastAsia="zh-CN"/>
              </w:rPr>
            </w:pPr>
            <w:r w:rsidRPr="00FD66E8">
              <w:rPr>
                <w:rFonts w:eastAsia="SimSun"/>
                <w:sz w:val="18"/>
                <w:lang w:eastAsia="zh-CN"/>
              </w:rPr>
              <w:t>65</w:t>
            </w:r>
          </w:p>
        </w:tc>
        <w:tc>
          <w:tcPr>
            <w:tcW w:w="705" w:type="dxa"/>
            <w:tcBorders>
              <w:top w:val="single" w:sz="12" w:space="0" w:color="auto"/>
            </w:tcBorders>
            <w:shd w:val="clear" w:color="auto" w:fill="auto"/>
          </w:tcPr>
          <w:p w14:paraId="6C57189D" w14:textId="77777777" w:rsidR="000D4C47" w:rsidRPr="00FD66E8" w:rsidRDefault="000D4C47" w:rsidP="0062244A">
            <w:pPr>
              <w:keepNext/>
              <w:spacing w:before="40" w:after="40" w:line="220" w:lineRule="exact"/>
              <w:ind w:right="113"/>
              <w:jc w:val="right"/>
              <w:rPr>
                <w:rFonts w:eastAsia="SimSun"/>
                <w:sz w:val="18"/>
                <w:lang w:eastAsia="zh-CN"/>
              </w:rPr>
            </w:pPr>
            <w:r w:rsidRPr="00FD66E8">
              <w:rPr>
                <w:rFonts w:eastAsia="SimSun"/>
                <w:sz w:val="18"/>
                <w:lang w:eastAsia="zh-CN"/>
              </w:rPr>
              <w:t>80</w:t>
            </w:r>
          </w:p>
        </w:tc>
        <w:tc>
          <w:tcPr>
            <w:tcW w:w="757" w:type="dxa"/>
            <w:tcBorders>
              <w:top w:val="single" w:sz="12" w:space="0" w:color="auto"/>
            </w:tcBorders>
            <w:shd w:val="clear" w:color="auto" w:fill="auto"/>
          </w:tcPr>
          <w:p w14:paraId="645837E5" w14:textId="77777777" w:rsidR="000D4C47" w:rsidRPr="00FD66E8" w:rsidRDefault="000D4C47" w:rsidP="0062244A">
            <w:pPr>
              <w:keepNext/>
              <w:spacing w:before="40" w:after="40" w:line="220" w:lineRule="exact"/>
              <w:ind w:right="113"/>
              <w:jc w:val="right"/>
              <w:rPr>
                <w:rFonts w:eastAsia="SimSun"/>
                <w:sz w:val="18"/>
                <w:lang w:eastAsia="zh-CN"/>
              </w:rPr>
            </w:pPr>
            <w:r w:rsidRPr="00FD66E8">
              <w:rPr>
                <w:rFonts w:eastAsia="SimSun"/>
                <w:sz w:val="18"/>
                <w:lang w:eastAsia="zh-CN"/>
              </w:rPr>
              <w:t>47</w:t>
            </w:r>
          </w:p>
        </w:tc>
        <w:tc>
          <w:tcPr>
            <w:tcW w:w="756" w:type="dxa"/>
            <w:tcBorders>
              <w:top w:val="single" w:sz="12" w:space="0" w:color="auto"/>
            </w:tcBorders>
            <w:shd w:val="clear" w:color="auto" w:fill="auto"/>
          </w:tcPr>
          <w:p w14:paraId="27652595" w14:textId="77777777" w:rsidR="000D4C47" w:rsidRPr="00FD66E8" w:rsidRDefault="000D4C47" w:rsidP="0062244A">
            <w:pPr>
              <w:keepNext/>
              <w:spacing w:before="40" w:after="40" w:line="220" w:lineRule="exact"/>
              <w:ind w:right="113"/>
              <w:jc w:val="right"/>
              <w:rPr>
                <w:rFonts w:eastAsia="SimSun"/>
                <w:sz w:val="18"/>
                <w:lang w:eastAsia="zh-CN"/>
              </w:rPr>
            </w:pPr>
            <w:r w:rsidRPr="00FD66E8">
              <w:rPr>
                <w:rFonts w:eastAsia="SimSun"/>
                <w:sz w:val="18"/>
                <w:lang w:eastAsia="zh-CN"/>
              </w:rPr>
              <w:t>81</w:t>
            </w:r>
          </w:p>
        </w:tc>
        <w:tc>
          <w:tcPr>
            <w:tcW w:w="757" w:type="dxa"/>
            <w:tcBorders>
              <w:top w:val="single" w:sz="12" w:space="0" w:color="auto"/>
            </w:tcBorders>
            <w:shd w:val="clear" w:color="auto" w:fill="auto"/>
          </w:tcPr>
          <w:p w14:paraId="6E5F935A" w14:textId="77777777" w:rsidR="000D4C47" w:rsidRPr="00FD66E8" w:rsidRDefault="000D4C47" w:rsidP="0062244A">
            <w:pPr>
              <w:keepNext/>
              <w:spacing w:before="40" w:after="40" w:line="220" w:lineRule="exact"/>
              <w:ind w:right="113"/>
              <w:jc w:val="right"/>
              <w:rPr>
                <w:rFonts w:eastAsia="SimSun"/>
                <w:sz w:val="18"/>
                <w:lang w:eastAsia="zh-CN"/>
              </w:rPr>
            </w:pPr>
            <w:r w:rsidRPr="00FD66E8">
              <w:rPr>
                <w:rFonts w:eastAsia="SimSun"/>
                <w:sz w:val="18"/>
                <w:lang w:eastAsia="zh-CN"/>
              </w:rPr>
              <w:t>78</w:t>
            </w:r>
          </w:p>
        </w:tc>
      </w:tr>
      <w:tr w:rsidR="000D4C47" w:rsidRPr="00FD66E8" w14:paraId="377C30A5" w14:textId="77777777" w:rsidTr="0062244A">
        <w:tc>
          <w:tcPr>
            <w:tcW w:w="2694" w:type="dxa"/>
            <w:shd w:val="clear" w:color="auto" w:fill="auto"/>
          </w:tcPr>
          <w:p w14:paraId="45AB589D" w14:textId="77777777" w:rsidR="000D4C47" w:rsidRPr="00FD66E8" w:rsidRDefault="00377D4E" w:rsidP="0062244A">
            <w:pPr>
              <w:keepNext/>
              <w:spacing w:before="40" w:after="40" w:line="220" w:lineRule="exact"/>
              <w:ind w:right="113"/>
              <w:rPr>
                <w:rFonts w:eastAsia="SimSun"/>
                <w:sz w:val="18"/>
                <w:lang w:eastAsia="zh-CN"/>
              </w:rPr>
            </w:pPr>
            <w:r w:rsidRPr="00FD66E8">
              <w:rPr>
                <w:rFonts w:eastAsia="SimSun"/>
                <w:sz w:val="18"/>
                <w:lang w:eastAsia="zh-CN"/>
              </w:rPr>
              <w:t xml:space="preserve">Núm. de solicitantes recomendados </w:t>
            </w:r>
            <w:r w:rsidR="0062244A">
              <w:rPr>
                <w:rFonts w:eastAsia="SimSun"/>
                <w:sz w:val="18"/>
                <w:lang w:eastAsia="zh-CN"/>
              </w:rPr>
              <w:br/>
            </w:r>
            <w:r w:rsidRPr="00FD66E8">
              <w:rPr>
                <w:rFonts w:eastAsia="SimSun"/>
                <w:sz w:val="18"/>
                <w:lang w:eastAsia="zh-CN"/>
              </w:rPr>
              <w:t>que obtuvieron empleo</w:t>
            </w:r>
          </w:p>
        </w:tc>
        <w:tc>
          <w:tcPr>
            <w:tcW w:w="850" w:type="dxa"/>
            <w:shd w:val="clear" w:color="auto" w:fill="auto"/>
          </w:tcPr>
          <w:p w14:paraId="597366E2" w14:textId="77777777" w:rsidR="000D4C47" w:rsidRPr="00FD66E8" w:rsidRDefault="000D4C47" w:rsidP="0062244A">
            <w:pPr>
              <w:keepNext/>
              <w:spacing w:before="40" w:after="40" w:line="220" w:lineRule="exact"/>
              <w:ind w:right="113"/>
              <w:jc w:val="right"/>
              <w:rPr>
                <w:rFonts w:eastAsia="SimSun"/>
                <w:sz w:val="18"/>
                <w:lang w:eastAsia="zh-CN"/>
              </w:rPr>
            </w:pPr>
            <w:r w:rsidRPr="00FD66E8">
              <w:rPr>
                <w:rFonts w:eastAsia="SimSun"/>
                <w:sz w:val="18"/>
                <w:lang w:eastAsia="zh-CN"/>
              </w:rPr>
              <w:t>46</w:t>
            </w:r>
          </w:p>
        </w:tc>
        <w:tc>
          <w:tcPr>
            <w:tcW w:w="567" w:type="dxa"/>
            <w:shd w:val="clear" w:color="auto" w:fill="auto"/>
          </w:tcPr>
          <w:p w14:paraId="3B3EE2DD" w14:textId="77777777" w:rsidR="000D4C47" w:rsidRPr="00FD66E8" w:rsidRDefault="000D4C47" w:rsidP="0062244A">
            <w:pPr>
              <w:keepNext/>
              <w:spacing w:before="40" w:after="40" w:line="220" w:lineRule="exact"/>
              <w:ind w:right="113"/>
              <w:jc w:val="right"/>
              <w:rPr>
                <w:rFonts w:eastAsia="SimSun"/>
                <w:sz w:val="18"/>
                <w:lang w:eastAsia="zh-CN"/>
              </w:rPr>
            </w:pPr>
            <w:r w:rsidRPr="00FD66E8">
              <w:rPr>
                <w:rFonts w:eastAsia="SimSun"/>
                <w:sz w:val="18"/>
                <w:lang w:eastAsia="zh-CN"/>
              </w:rPr>
              <w:t>46</w:t>
            </w:r>
          </w:p>
        </w:tc>
        <w:tc>
          <w:tcPr>
            <w:tcW w:w="709" w:type="dxa"/>
            <w:shd w:val="clear" w:color="auto" w:fill="auto"/>
          </w:tcPr>
          <w:p w14:paraId="76920E4D" w14:textId="77777777" w:rsidR="000D4C47" w:rsidRPr="00FD66E8" w:rsidRDefault="000D4C47" w:rsidP="0062244A">
            <w:pPr>
              <w:keepNext/>
              <w:spacing w:before="40" w:after="40" w:line="220" w:lineRule="exact"/>
              <w:ind w:right="113"/>
              <w:jc w:val="right"/>
              <w:rPr>
                <w:rFonts w:eastAsia="SimSun"/>
                <w:sz w:val="18"/>
                <w:lang w:eastAsia="zh-CN"/>
              </w:rPr>
            </w:pPr>
            <w:r w:rsidRPr="00FD66E8">
              <w:rPr>
                <w:rFonts w:eastAsia="SimSun"/>
                <w:sz w:val="18"/>
                <w:lang w:eastAsia="zh-CN"/>
              </w:rPr>
              <w:t>50</w:t>
            </w:r>
          </w:p>
        </w:tc>
        <w:tc>
          <w:tcPr>
            <w:tcW w:w="709" w:type="dxa"/>
            <w:shd w:val="clear" w:color="auto" w:fill="auto"/>
          </w:tcPr>
          <w:p w14:paraId="5C3B8DE4" w14:textId="77777777" w:rsidR="000D4C47" w:rsidRPr="00FD66E8" w:rsidRDefault="000D4C47" w:rsidP="0062244A">
            <w:pPr>
              <w:keepNext/>
              <w:spacing w:before="40" w:after="40" w:line="220" w:lineRule="exact"/>
              <w:ind w:right="113"/>
              <w:jc w:val="right"/>
              <w:rPr>
                <w:rFonts w:eastAsia="SimSun"/>
                <w:sz w:val="18"/>
                <w:lang w:eastAsia="zh-CN"/>
              </w:rPr>
            </w:pPr>
            <w:r w:rsidRPr="00FD66E8">
              <w:rPr>
                <w:rFonts w:eastAsia="SimSun"/>
                <w:sz w:val="18"/>
                <w:lang w:eastAsia="zh-CN"/>
              </w:rPr>
              <w:t>44</w:t>
            </w:r>
          </w:p>
        </w:tc>
        <w:tc>
          <w:tcPr>
            <w:tcW w:w="705" w:type="dxa"/>
            <w:shd w:val="clear" w:color="auto" w:fill="auto"/>
          </w:tcPr>
          <w:p w14:paraId="73BF4FA6" w14:textId="77777777" w:rsidR="000D4C47" w:rsidRPr="00FD66E8" w:rsidRDefault="000D4C47" w:rsidP="0062244A">
            <w:pPr>
              <w:keepNext/>
              <w:spacing w:before="40" w:after="40" w:line="220" w:lineRule="exact"/>
              <w:ind w:right="113"/>
              <w:jc w:val="right"/>
              <w:rPr>
                <w:rFonts w:eastAsia="SimSun"/>
                <w:sz w:val="18"/>
                <w:lang w:eastAsia="zh-CN"/>
              </w:rPr>
            </w:pPr>
            <w:r w:rsidRPr="00FD66E8">
              <w:rPr>
                <w:rFonts w:eastAsia="SimSun"/>
                <w:sz w:val="18"/>
                <w:lang w:eastAsia="zh-CN"/>
              </w:rPr>
              <w:t>35</w:t>
            </w:r>
          </w:p>
        </w:tc>
        <w:tc>
          <w:tcPr>
            <w:tcW w:w="757" w:type="dxa"/>
            <w:shd w:val="clear" w:color="auto" w:fill="auto"/>
          </w:tcPr>
          <w:p w14:paraId="0D5F7BC2" w14:textId="77777777" w:rsidR="000D4C47" w:rsidRPr="00FD66E8" w:rsidRDefault="000D4C47" w:rsidP="0062244A">
            <w:pPr>
              <w:keepNext/>
              <w:spacing w:before="40" w:after="40" w:line="220" w:lineRule="exact"/>
              <w:ind w:right="113"/>
              <w:jc w:val="right"/>
              <w:rPr>
                <w:rFonts w:eastAsia="SimSun"/>
                <w:sz w:val="18"/>
                <w:lang w:eastAsia="zh-CN"/>
              </w:rPr>
            </w:pPr>
            <w:r w:rsidRPr="00FD66E8">
              <w:rPr>
                <w:rFonts w:eastAsia="SimSun"/>
                <w:sz w:val="18"/>
                <w:lang w:eastAsia="zh-CN"/>
              </w:rPr>
              <w:t>30</w:t>
            </w:r>
          </w:p>
        </w:tc>
        <w:tc>
          <w:tcPr>
            <w:tcW w:w="756" w:type="dxa"/>
            <w:shd w:val="clear" w:color="auto" w:fill="auto"/>
          </w:tcPr>
          <w:p w14:paraId="231B7D0C" w14:textId="77777777" w:rsidR="000D4C47" w:rsidRPr="00FD66E8" w:rsidRDefault="000D4C47" w:rsidP="0062244A">
            <w:pPr>
              <w:keepNext/>
              <w:spacing w:before="40" w:after="40" w:line="220" w:lineRule="exact"/>
              <w:ind w:right="113"/>
              <w:jc w:val="right"/>
              <w:rPr>
                <w:rFonts w:eastAsia="SimSun"/>
                <w:sz w:val="18"/>
                <w:lang w:eastAsia="zh-CN"/>
              </w:rPr>
            </w:pPr>
            <w:r w:rsidRPr="00FD66E8">
              <w:rPr>
                <w:rFonts w:eastAsia="SimSun"/>
                <w:sz w:val="18"/>
                <w:lang w:eastAsia="zh-CN"/>
              </w:rPr>
              <w:t>36</w:t>
            </w:r>
          </w:p>
        </w:tc>
        <w:tc>
          <w:tcPr>
            <w:tcW w:w="757" w:type="dxa"/>
            <w:shd w:val="clear" w:color="auto" w:fill="auto"/>
          </w:tcPr>
          <w:p w14:paraId="7098F858" w14:textId="77777777" w:rsidR="000D4C47" w:rsidRPr="00FD66E8" w:rsidRDefault="000D4C47" w:rsidP="0062244A">
            <w:pPr>
              <w:keepNext/>
              <w:spacing w:before="40" w:after="40" w:line="220" w:lineRule="exact"/>
              <w:ind w:right="113"/>
              <w:jc w:val="right"/>
              <w:rPr>
                <w:rFonts w:eastAsia="SimSun"/>
                <w:sz w:val="18"/>
                <w:lang w:eastAsia="zh-CN"/>
              </w:rPr>
            </w:pPr>
            <w:r w:rsidRPr="00FD66E8">
              <w:rPr>
                <w:rFonts w:eastAsia="SimSun"/>
                <w:sz w:val="18"/>
                <w:lang w:eastAsia="zh-CN"/>
              </w:rPr>
              <w:t>61</w:t>
            </w:r>
          </w:p>
        </w:tc>
      </w:tr>
    </w:tbl>
    <w:p w14:paraId="3262FA57" w14:textId="77777777" w:rsidR="00210E9E" w:rsidRPr="00FD66E8" w:rsidRDefault="00210E9E" w:rsidP="00377D4E">
      <w:pPr>
        <w:pStyle w:val="SingleTxtG"/>
        <w:spacing w:before="120" w:after="0"/>
        <w:ind w:firstLine="170"/>
        <w:jc w:val="left"/>
        <w:rPr>
          <w:sz w:val="18"/>
          <w:szCs w:val="18"/>
        </w:rPr>
      </w:pPr>
      <w:r w:rsidRPr="00FD66E8">
        <w:rPr>
          <w:i/>
          <w:iCs/>
          <w:sz w:val="18"/>
          <w:szCs w:val="18"/>
        </w:rPr>
        <w:t>Fuente</w:t>
      </w:r>
      <w:r w:rsidRPr="00FD66E8">
        <w:rPr>
          <w:sz w:val="18"/>
          <w:szCs w:val="18"/>
        </w:rPr>
        <w:t>: Oficina de Asuntos Laborales.</w:t>
      </w:r>
    </w:p>
    <w:p w14:paraId="1A2AB1A0" w14:textId="77777777" w:rsidR="00210E9E" w:rsidRPr="00FD66E8" w:rsidRDefault="00210E9E" w:rsidP="0062244A">
      <w:pPr>
        <w:pStyle w:val="SingleTxtG"/>
        <w:spacing w:after="240"/>
        <w:ind w:firstLine="170"/>
        <w:jc w:val="left"/>
        <w:rPr>
          <w:sz w:val="18"/>
          <w:szCs w:val="18"/>
        </w:rPr>
      </w:pPr>
      <w:r w:rsidRPr="00FD66E8">
        <w:rPr>
          <w:i/>
          <w:iCs/>
          <w:sz w:val="18"/>
          <w:szCs w:val="18"/>
        </w:rPr>
        <w:t>Observación</w:t>
      </w:r>
      <w:r w:rsidRPr="00FD66E8">
        <w:rPr>
          <w:sz w:val="18"/>
          <w:szCs w:val="18"/>
        </w:rPr>
        <w:t xml:space="preserve">: A efectos de coordinar la información con la entrada en vigor del Reglamento Administrativo 3/2011, las enfermedades crónicas, los espasmos y otras dolencias ya no están incluidas en los datos. </w:t>
      </w:r>
    </w:p>
    <w:p w14:paraId="72ED0EAE" w14:textId="77777777" w:rsidR="00210E9E" w:rsidRPr="00FD66E8" w:rsidRDefault="00210E9E" w:rsidP="00210E9E">
      <w:pPr>
        <w:pStyle w:val="SingleTxtG"/>
      </w:pPr>
      <w:r w:rsidRPr="00FD66E8">
        <w:t>121.</w:t>
      </w:r>
      <w:r w:rsidRPr="00FD66E8">
        <w:tab/>
        <w:t>Con el fin de reforzar las posibilidades de empleo de las personas con discapacidad, la Oficina de Asuntos Laborales ha estado organizando actividades de capacitación o apoyando a instituciones de rehabilitación que las organizan; la situación pertinente se presenta en el cuadro que figura a continuación.</w:t>
      </w:r>
    </w:p>
    <w:tbl>
      <w:tblPr>
        <w:tblW w:w="963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3"/>
        <w:gridCol w:w="709"/>
        <w:gridCol w:w="1134"/>
        <w:gridCol w:w="1133"/>
        <w:gridCol w:w="1124"/>
        <w:gridCol w:w="1124"/>
        <w:gridCol w:w="1285"/>
        <w:gridCol w:w="1276"/>
        <w:gridCol w:w="9"/>
      </w:tblGrid>
      <w:tr w:rsidR="00377D4E" w:rsidRPr="00377D4E" w14:paraId="29CF2740" w14:textId="77777777" w:rsidTr="00B80B57">
        <w:trPr>
          <w:gridAfter w:val="1"/>
          <w:wAfter w:w="9" w:type="dxa"/>
          <w:tblHeader/>
        </w:trPr>
        <w:tc>
          <w:tcPr>
            <w:tcW w:w="1843" w:type="dxa"/>
            <w:vMerge w:val="restart"/>
            <w:tcBorders>
              <w:top w:val="single" w:sz="4" w:space="0" w:color="auto"/>
              <w:bottom w:val="single" w:sz="12" w:space="0" w:color="auto"/>
            </w:tcBorders>
            <w:shd w:val="clear" w:color="auto" w:fill="auto"/>
            <w:noWrap/>
            <w:vAlign w:val="bottom"/>
            <w:hideMark/>
          </w:tcPr>
          <w:p w14:paraId="0B5914F6" w14:textId="77777777" w:rsidR="00377D4E" w:rsidRPr="00377D4E" w:rsidRDefault="00377D4E" w:rsidP="00377D4E">
            <w:pPr>
              <w:spacing w:before="80" w:after="80" w:line="200" w:lineRule="exact"/>
              <w:ind w:right="113"/>
              <w:rPr>
                <w:rFonts w:eastAsia="SimSun"/>
                <w:i/>
                <w:sz w:val="16"/>
                <w:lang w:eastAsia="zh-CN"/>
              </w:rPr>
            </w:pPr>
            <w:r w:rsidRPr="00FD66E8">
              <w:rPr>
                <w:rFonts w:eastAsia="SimSun"/>
                <w:i/>
                <w:iCs/>
                <w:sz w:val="16"/>
                <w:lang w:eastAsia="zh-CN"/>
              </w:rPr>
              <w:t>Curso de capacitación</w:t>
            </w:r>
          </w:p>
        </w:tc>
        <w:tc>
          <w:tcPr>
            <w:tcW w:w="709" w:type="dxa"/>
            <w:vMerge w:val="restart"/>
            <w:tcBorders>
              <w:top w:val="single" w:sz="4" w:space="0" w:color="auto"/>
              <w:bottom w:val="single" w:sz="12" w:space="0" w:color="auto"/>
            </w:tcBorders>
            <w:shd w:val="clear" w:color="auto" w:fill="auto"/>
            <w:vAlign w:val="bottom"/>
            <w:hideMark/>
          </w:tcPr>
          <w:p w14:paraId="7385DCA2" w14:textId="77777777" w:rsidR="00377D4E" w:rsidRPr="00377D4E" w:rsidRDefault="00377D4E" w:rsidP="00377D4E">
            <w:pPr>
              <w:spacing w:before="80" w:after="80" w:line="200" w:lineRule="exact"/>
              <w:ind w:right="113"/>
              <w:jc w:val="right"/>
              <w:rPr>
                <w:rFonts w:eastAsia="SimSun"/>
                <w:i/>
                <w:sz w:val="16"/>
                <w:lang w:eastAsia="zh-CN"/>
              </w:rPr>
            </w:pPr>
            <w:r w:rsidRPr="00FD66E8">
              <w:rPr>
                <w:rFonts w:eastAsia="SimSun"/>
                <w:i/>
                <w:iCs/>
                <w:sz w:val="16"/>
                <w:lang w:eastAsia="zh-CN"/>
              </w:rPr>
              <w:t>Año</w:t>
            </w:r>
          </w:p>
        </w:tc>
        <w:tc>
          <w:tcPr>
            <w:tcW w:w="7076" w:type="dxa"/>
            <w:gridSpan w:val="6"/>
            <w:tcBorders>
              <w:top w:val="single" w:sz="4" w:space="0" w:color="auto"/>
              <w:bottom w:val="single" w:sz="4" w:space="0" w:color="auto"/>
            </w:tcBorders>
            <w:shd w:val="clear" w:color="auto" w:fill="auto"/>
            <w:noWrap/>
            <w:vAlign w:val="bottom"/>
            <w:hideMark/>
          </w:tcPr>
          <w:p w14:paraId="716E26B0" w14:textId="77777777" w:rsidR="00377D4E" w:rsidRPr="00377D4E" w:rsidRDefault="00377D4E" w:rsidP="00377D4E">
            <w:pPr>
              <w:spacing w:before="80" w:after="80" w:line="200" w:lineRule="exact"/>
              <w:ind w:right="113"/>
              <w:jc w:val="center"/>
              <w:rPr>
                <w:rFonts w:eastAsia="SimSun"/>
                <w:i/>
                <w:sz w:val="16"/>
                <w:lang w:eastAsia="zh-CN"/>
              </w:rPr>
            </w:pPr>
            <w:r w:rsidRPr="00FD66E8">
              <w:rPr>
                <w:rFonts w:eastAsia="SimSun"/>
                <w:i/>
                <w:iCs/>
                <w:sz w:val="16"/>
                <w:lang w:eastAsia="zh-CN"/>
              </w:rPr>
              <w:t>Tipo de discapacidad</w:t>
            </w:r>
          </w:p>
        </w:tc>
      </w:tr>
      <w:tr w:rsidR="00377D4E" w:rsidRPr="00FD66E8" w14:paraId="6EE4F684" w14:textId="77777777" w:rsidTr="00B80B57">
        <w:trPr>
          <w:gridAfter w:val="1"/>
          <w:wAfter w:w="9" w:type="dxa"/>
          <w:tblHeader/>
        </w:trPr>
        <w:tc>
          <w:tcPr>
            <w:tcW w:w="1843" w:type="dxa"/>
            <w:vMerge/>
            <w:tcBorders>
              <w:top w:val="nil"/>
              <w:bottom w:val="single" w:sz="12" w:space="0" w:color="auto"/>
            </w:tcBorders>
            <w:shd w:val="clear" w:color="auto" w:fill="auto"/>
            <w:vAlign w:val="bottom"/>
            <w:hideMark/>
          </w:tcPr>
          <w:p w14:paraId="0B2178BA" w14:textId="77777777" w:rsidR="00377D4E" w:rsidRPr="00377D4E" w:rsidRDefault="00377D4E" w:rsidP="00377D4E">
            <w:pPr>
              <w:spacing w:before="40" w:after="40" w:line="220" w:lineRule="exact"/>
              <w:ind w:right="113"/>
              <w:rPr>
                <w:rFonts w:eastAsia="SimSun"/>
                <w:sz w:val="18"/>
                <w:lang w:eastAsia="zh-CN"/>
              </w:rPr>
            </w:pPr>
          </w:p>
        </w:tc>
        <w:tc>
          <w:tcPr>
            <w:tcW w:w="709" w:type="dxa"/>
            <w:vMerge/>
            <w:tcBorders>
              <w:top w:val="nil"/>
              <w:bottom w:val="single" w:sz="12" w:space="0" w:color="auto"/>
            </w:tcBorders>
            <w:shd w:val="clear" w:color="auto" w:fill="auto"/>
            <w:vAlign w:val="bottom"/>
            <w:hideMark/>
          </w:tcPr>
          <w:p w14:paraId="1E212D12" w14:textId="77777777" w:rsidR="00377D4E" w:rsidRPr="00377D4E" w:rsidRDefault="00377D4E" w:rsidP="00377D4E">
            <w:pPr>
              <w:spacing w:before="40" w:after="40" w:line="220" w:lineRule="exact"/>
              <w:ind w:right="113"/>
              <w:jc w:val="right"/>
              <w:rPr>
                <w:rFonts w:eastAsia="SimSun"/>
                <w:sz w:val="18"/>
                <w:lang w:eastAsia="zh-CN"/>
              </w:rPr>
            </w:pPr>
          </w:p>
        </w:tc>
        <w:tc>
          <w:tcPr>
            <w:tcW w:w="1134" w:type="dxa"/>
            <w:tcBorders>
              <w:top w:val="single" w:sz="4" w:space="0" w:color="auto"/>
              <w:bottom w:val="single" w:sz="12" w:space="0" w:color="auto"/>
            </w:tcBorders>
            <w:shd w:val="clear" w:color="auto" w:fill="auto"/>
            <w:noWrap/>
            <w:vAlign w:val="bottom"/>
            <w:hideMark/>
          </w:tcPr>
          <w:p w14:paraId="79CAD989" w14:textId="77777777" w:rsidR="00377D4E" w:rsidRPr="00377D4E" w:rsidRDefault="00377D4E" w:rsidP="00377D4E">
            <w:pPr>
              <w:spacing w:before="40" w:after="40" w:line="220" w:lineRule="exact"/>
              <w:ind w:right="113"/>
              <w:jc w:val="right"/>
              <w:rPr>
                <w:rFonts w:eastAsia="SimSun"/>
                <w:i/>
                <w:sz w:val="16"/>
                <w:szCs w:val="18"/>
                <w:lang w:eastAsia="zh-CN"/>
              </w:rPr>
            </w:pPr>
            <w:r w:rsidRPr="00FD66E8">
              <w:rPr>
                <w:rFonts w:eastAsia="SimSun"/>
                <w:i/>
                <w:iCs/>
                <w:sz w:val="16"/>
                <w:szCs w:val="18"/>
                <w:lang w:eastAsia="zh-CN"/>
              </w:rPr>
              <w:t>Discapacidad intelectual</w:t>
            </w:r>
          </w:p>
        </w:tc>
        <w:tc>
          <w:tcPr>
            <w:tcW w:w="1133" w:type="dxa"/>
            <w:tcBorders>
              <w:top w:val="single" w:sz="4" w:space="0" w:color="auto"/>
              <w:bottom w:val="single" w:sz="12" w:space="0" w:color="auto"/>
            </w:tcBorders>
            <w:shd w:val="clear" w:color="auto" w:fill="auto"/>
            <w:noWrap/>
            <w:vAlign w:val="bottom"/>
            <w:hideMark/>
          </w:tcPr>
          <w:p w14:paraId="76086057" w14:textId="77777777" w:rsidR="00377D4E" w:rsidRPr="00377D4E" w:rsidRDefault="00377D4E" w:rsidP="00377D4E">
            <w:pPr>
              <w:spacing w:before="40" w:after="40" w:line="220" w:lineRule="exact"/>
              <w:ind w:right="113"/>
              <w:jc w:val="right"/>
              <w:rPr>
                <w:rFonts w:eastAsia="SimSun"/>
                <w:i/>
                <w:sz w:val="16"/>
                <w:szCs w:val="18"/>
                <w:lang w:eastAsia="zh-CN"/>
              </w:rPr>
            </w:pPr>
            <w:r w:rsidRPr="00FD66E8">
              <w:rPr>
                <w:rFonts w:eastAsia="SimSun"/>
                <w:i/>
                <w:iCs/>
                <w:sz w:val="16"/>
                <w:szCs w:val="18"/>
                <w:lang w:eastAsia="zh-CN"/>
              </w:rPr>
              <w:t>Discapacidad física</w:t>
            </w:r>
          </w:p>
        </w:tc>
        <w:tc>
          <w:tcPr>
            <w:tcW w:w="1124" w:type="dxa"/>
            <w:tcBorders>
              <w:top w:val="single" w:sz="4" w:space="0" w:color="auto"/>
              <w:bottom w:val="single" w:sz="12" w:space="0" w:color="auto"/>
            </w:tcBorders>
            <w:shd w:val="clear" w:color="auto" w:fill="auto"/>
            <w:noWrap/>
            <w:vAlign w:val="bottom"/>
            <w:hideMark/>
          </w:tcPr>
          <w:p w14:paraId="3A64E84F" w14:textId="77777777" w:rsidR="00377D4E" w:rsidRPr="00377D4E" w:rsidRDefault="00377D4E" w:rsidP="00377D4E">
            <w:pPr>
              <w:spacing w:before="40" w:after="40" w:line="220" w:lineRule="exact"/>
              <w:ind w:right="113"/>
              <w:jc w:val="right"/>
              <w:rPr>
                <w:rFonts w:eastAsia="SimSun"/>
                <w:i/>
                <w:sz w:val="16"/>
                <w:szCs w:val="18"/>
                <w:lang w:eastAsia="zh-CN"/>
              </w:rPr>
            </w:pPr>
            <w:r w:rsidRPr="00FD66E8">
              <w:rPr>
                <w:rFonts w:eastAsia="SimSun"/>
                <w:i/>
                <w:sz w:val="16"/>
                <w:szCs w:val="18"/>
                <w:lang w:eastAsia="zh-CN"/>
              </w:rPr>
              <w:t>Deficiencia auditiva</w:t>
            </w:r>
          </w:p>
        </w:tc>
        <w:tc>
          <w:tcPr>
            <w:tcW w:w="1124" w:type="dxa"/>
            <w:tcBorders>
              <w:top w:val="single" w:sz="4" w:space="0" w:color="auto"/>
              <w:bottom w:val="single" w:sz="12" w:space="0" w:color="auto"/>
            </w:tcBorders>
            <w:shd w:val="clear" w:color="auto" w:fill="auto"/>
            <w:noWrap/>
            <w:vAlign w:val="bottom"/>
            <w:hideMark/>
          </w:tcPr>
          <w:p w14:paraId="4C30FE88" w14:textId="77777777" w:rsidR="00377D4E" w:rsidRPr="00377D4E" w:rsidRDefault="00377D4E" w:rsidP="00377D4E">
            <w:pPr>
              <w:spacing w:before="40" w:after="40" w:line="220" w:lineRule="exact"/>
              <w:ind w:right="113"/>
              <w:jc w:val="right"/>
              <w:rPr>
                <w:rFonts w:eastAsia="SimSun"/>
                <w:i/>
                <w:sz w:val="16"/>
                <w:szCs w:val="18"/>
                <w:lang w:eastAsia="zh-CN"/>
              </w:rPr>
            </w:pPr>
            <w:r w:rsidRPr="00FD66E8">
              <w:rPr>
                <w:rFonts w:eastAsia="SimSun"/>
                <w:i/>
                <w:iCs/>
                <w:sz w:val="16"/>
                <w:szCs w:val="18"/>
                <w:lang w:eastAsia="zh-CN"/>
              </w:rPr>
              <w:t>Deficiencia visual</w:t>
            </w:r>
          </w:p>
        </w:tc>
        <w:tc>
          <w:tcPr>
            <w:tcW w:w="1285" w:type="dxa"/>
            <w:tcBorders>
              <w:top w:val="single" w:sz="4" w:space="0" w:color="auto"/>
              <w:bottom w:val="single" w:sz="12" w:space="0" w:color="auto"/>
            </w:tcBorders>
            <w:shd w:val="clear" w:color="auto" w:fill="auto"/>
            <w:noWrap/>
            <w:vAlign w:val="bottom"/>
            <w:hideMark/>
          </w:tcPr>
          <w:p w14:paraId="0EA18D76" w14:textId="77777777" w:rsidR="00377D4E" w:rsidRPr="00377D4E" w:rsidRDefault="00377D4E" w:rsidP="00377D4E">
            <w:pPr>
              <w:spacing w:before="40" w:after="40" w:line="220" w:lineRule="exact"/>
              <w:ind w:right="113"/>
              <w:jc w:val="right"/>
              <w:rPr>
                <w:rFonts w:eastAsia="SimSun"/>
                <w:i/>
                <w:sz w:val="16"/>
                <w:szCs w:val="18"/>
                <w:lang w:eastAsia="zh-CN"/>
              </w:rPr>
            </w:pPr>
            <w:r w:rsidRPr="00FD66E8">
              <w:rPr>
                <w:rFonts w:eastAsia="SimSun"/>
                <w:i/>
                <w:sz w:val="16"/>
                <w:szCs w:val="18"/>
                <w:lang w:eastAsia="zh-CN"/>
              </w:rPr>
              <w:t>Discapacidad mental</w:t>
            </w:r>
          </w:p>
        </w:tc>
        <w:tc>
          <w:tcPr>
            <w:tcW w:w="1276" w:type="dxa"/>
            <w:tcBorders>
              <w:top w:val="single" w:sz="4" w:space="0" w:color="auto"/>
              <w:bottom w:val="single" w:sz="12" w:space="0" w:color="auto"/>
            </w:tcBorders>
            <w:shd w:val="clear" w:color="auto" w:fill="auto"/>
            <w:vAlign w:val="bottom"/>
          </w:tcPr>
          <w:p w14:paraId="66BCAA7A" w14:textId="77777777" w:rsidR="00377D4E" w:rsidRPr="00377D4E" w:rsidRDefault="00377D4E" w:rsidP="00377D4E">
            <w:pPr>
              <w:spacing w:before="40" w:after="40" w:line="220" w:lineRule="exact"/>
              <w:ind w:right="57"/>
              <w:jc w:val="right"/>
              <w:rPr>
                <w:rFonts w:eastAsia="SimSun"/>
                <w:i/>
                <w:sz w:val="16"/>
                <w:szCs w:val="18"/>
                <w:lang w:eastAsia="zh-CN"/>
              </w:rPr>
            </w:pPr>
            <w:r w:rsidRPr="00FD66E8">
              <w:rPr>
                <w:rFonts w:eastAsia="SimSun"/>
                <w:i/>
                <w:iCs/>
                <w:sz w:val="16"/>
                <w:szCs w:val="18"/>
                <w:lang w:eastAsia="zh-CN"/>
              </w:rPr>
              <w:t>Discapacidades múltiples</w:t>
            </w:r>
          </w:p>
        </w:tc>
      </w:tr>
      <w:tr w:rsidR="00377D4E" w:rsidRPr="00FD66E8" w14:paraId="00011F7C" w14:textId="77777777" w:rsidTr="00B80B57">
        <w:trPr>
          <w:gridAfter w:val="1"/>
          <w:wAfter w:w="9" w:type="dxa"/>
        </w:trPr>
        <w:tc>
          <w:tcPr>
            <w:tcW w:w="1843" w:type="dxa"/>
            <w:tcBorders>
              <w:top w:val="single" w:sz="12" w:space="0" w:color="auto"/>
            </w:tcBorders>
            <w:shd w:val="clear" w:color="auto" w:fill="auto"/>
            <w:hideMark/>
          </w:tcPr>
          <w:p w14:paraId="60D20AE1" w14:textId="77777777" w:rsidR="00377D4E" w:rsidRPr="00377D4E" w:rsidRDefault="00377D4E" w:rsidP="00377D4E">
            <w:pPr>
              <w:spacing w:before="40" w:after="40" w:line="220" w:lineRule="exact"/>
              <w:ind w:right="113"/>
              <w:rPr>
                <w:rFonts w:eastAsia="SimSun"/>
                <w:sz w:val="18"/>
                <w:lang w:eastAsia="zh-CN"/>
              </w:rPr>
            </w:pPr>
            <w:r w:rsidRPr="00FD66E8">
              <w:rPr>
                <w:rFonts w:eastAsia="SimSun"/>
                <w:sz w:val="18"/>
                <w:lang w:eastAsia="zh-CN"/>
              </w:rPr>
              <w:t xml:space="preserve">Curso de capacitación para la elaboración y </w:t>
            </w:r>
            <w:r w:rsidRPr="00FD66E8">
              <w:rPr>
                <w:rFonts w:eastAsia="SimSun"/>
                <w:sz w:val="18"/>
                <w:lang w:eastAsia="zh-CN"/>
              </w:rPr>
              <w:br/>
              <w:t>la venta de sándwiches (intermedio)</w:t>
            </w:r>
          </w:p>
        </w:tc>
        <w:tc>
          <w:tcPr>
            <w:tcW w:w="709" w:type="dxa"/>
            <w:tcBorders>
              <w:top w:val="single" w:sz="12" w:space="0" w:color="auto"/>
            </w:tcBorders>
            <w:shd w:val="clear" w:color="auto" w:fill="auto"/>
            <w:noWrap/>
            <w:vAlign w:val="bottom"/>
            <w:hideMark/>
          </w:tcPr>
          <w:p w14:paraId="74F84D5A" w14:textId="77777777" w:rsidR="00377D4E" w:rsidRPr="00B80B57" w:rsidRDefault="00377D4E" w:rsidP="00377D4E">
            <w:pPr>
              <w:spacing w:before="40" w:after="40" w:line="220" w:lineRule="exact"/>
              <w:ind w:right="113"/>
              <w:jc w:val="right"/>
              <w:rPr>
                <w:rFonts w:eastAsia="SimSun"/>
                <w:sz w:val="18"/>
                <w:lang w:eastAsia="zh-CN"/>
              </w:rPr>
            </w:pPr>
            <w:r w:rsidRPr="00B80B57">
              <w:rPr>
                <w:rFonts w:eastAsia="SimSun"/>
                <w:sz w:val="18"/>
                <w:lang w:eastAsia="zh-CN"/>
              </w:rPr>
              <w:t>2009/10</w:t>
            </w:r>
          </w:p>
        </w:tc>
        <w:tc>
          <w:tcPr>
            <w:tcW w:w="1134" w:type="dxa"/>
            <w:tcBorders>
              <w:top w:val="single" w:sz="12" w:space="0" w:color="auto"/>
            </w:tcBorders>
            <w:shd w:val="clear" w:color="auto" w:fill="auto"/>
            <w:noWrap/>
            <w:vAlign w:val="bottom"/>
          </w:tcPr>
          <w:p w14:paraId="74BC59F2" w14:textId="77777777" w:rsidR="00377D4E" w:rsidRPr="00377D4E" w:rsidRDefault="00377D4E" w:rsidP="00377D4E">
            <w:pPr>
              <w:spacing w:before="40" w:after="40" w:line="220" w:lineRule="exact"/>
              <w:ind w:right="113"/>
              <w:jc w:val="right"/>
              <w:rPr>
                <w:rFonts w:eastAsia="SimSun"/>
                <w:sz w:val="18"/>
                <w:lang w:eastAsia="zh-CN"/>
              </w:rPr>
            </w:pPr>
            <w:r w:rsidRPr="00377D4E">
              <w:rPr>
                <w:rFonts w:eastAsia="SimSun"/>
                <w:sz w:val="18"/>
                <w:lang w:eastAsia="zh-CN"/>
              </w:rPr>
              <w:t>10</w:t>
            </w:r>
          </w:p>
        </w:tc>
        <w:tc>
          <w:tcPr>
            <w:tcW w:w="1133" w:type="dxa"/>
            <w:tcBorders>
              <w:top w:val="single" w:sz="12" w:space="0" w:color="auto"/>
            </w:tcBorders>
            <w:shd w:val="clear" w:color="auto" w:fill="auto"/>
            <w:noWrap/>
            <w:vAlign w:val="bottom"/>
          </w:tcPr>
          <w:p w14:paraId="78D39A9D" w14:textId="77777777" w:rsidR="00377D4E" w:rsidRPr="00377D4E" w:rsidRDefault="00377D4E" w:rsidP="00377D4E">
            <w:pPr>
              <w:spacing w:before="40" w:after="40" w:line="220" w:lineRule="exact"/>
              <w:ind w:right="113"/>
              <w:jc w:val="right"/>
              <w:rPr>
                <w:rFonts w:eastAsia="SimSun"/>
                <w:sz w:val="18"/>
                <w:lang w:eastAsia="zh-CN"/>
              </w:rPr>
            </w:pPr>
            <w:r w:rsidRPr="00377D4E">
              <w:rPr>
                <w:rFonts w:eastAsia="SimSun"/>
                <w:sz w:val="18"/>
                <w:lang w:eastAsia="zh-CN"/>
              </w:rPr>
              <w:t>0</w:t>
            </w:r>
          </w:p>
        </w:tc>
        <w:tc>
          <w:tcPr>
            <w:tcW w:w="1124" w:type="dxa"/>
            <w:tcBorders>
              <w:top w:val="single" w:sz="12" w:space="0" w:color="auto"/>
            </w:tcBorders>
            <w:shd w:val="clear" w:color="auto" w:fill="auto"/>
            <w:noWrap/>
            <w:vAlign w:val="bottom"/>
          </w:tcPr>
          <w:p w14:paraId="68DF630E" w14:textId="77777777" w:rsidR="00377D4E" w:rsidRPr="00377D4E" w:rsidRDefault="00377D4E" w:rsidP="00377D4E">
            <w:pPr>
              <w:spacing w:before="40" w:after="40" w:line="220" w:lineRule="exact"/>
              <w:ind w:right="113"/>
              <w:jc w:val="right"/>
              <w:rPr>
                <w:rFonts w:eastAsia="SimSun"/>
                <w:sz w:val="18"/>
                <w:lang w:eastAsia="zh-CN"/>
              </w:rPr>
            </w:pPr>
            <w:r w:rsidRPr="00377D4E">
              <w:rPr>
                <w:rFonts w:eastAsia="SimSun"/>
                <w:sz w:val="18"/>
                <w:lang w:eastAsia="zh-CN"/>
              </w:rPr>
              <w:t>0</w:t>
            </w:r>
          </w:p>
        </w:tc>
        <w:tc>
          <w:tcPr>
            <w:tcW w:w="1124" w:type="dxa"/>
            <w:tcBorders>
              <w:top w:val="single" w:sz="12" w:space="0" w:color="auto"/>
            </w:tcBorders>
            <w:shd w:val="clear" w:color="auto" w:fill="auto"/>
            <w:noWrap/>
            <w:vAlign w:val="bottom"/>
          </w:tcPr>
          <w:p w14:paraId="5CE81130" w14:textId="77777777" w:rsidR="00377D4E" w:rsidRPr="00377D4E" w:rsidRDefault="00377D4E" w:rsidP="00377D4E">
            <w:pPr>
              <w:spacing w:before="40" w:after="40" w:line="220" w:lineRule="exact"/>
              <w:ind w:right="113"/>
              <w:jc w:val="right"/>
              <w:rPr>
                <w:rFonts w:eastAsia="SimSun"/>
                <w:sz w:val="18"/>
                <w:lang w:eastAsia="zh-CN"/>
              </w:rPr>
            </w:pPr>
            <w:r w:rsidRPr="00377D4E">
              <w:rPr>
                <w:rFonts w:eastAsia="SimSun"/>
                <w:sz w:val="18"/>
                <w:lang w:eastAsia="zh-CN"/>
              </w:rPr>
              <w:t>0</w:t>
            </w:r>
          </w:p>
        </w:tc>
        <w:tc>
          <w:tcPr>
            <w:tcW w:w="1285" w:type="dxa"/>
            <w:tcBorders>
              <w:top w:val="single" w:sz="12" w:space="0" w:color="auto"/>
            </w:tcBorders>
            <w:shd w:val="clear" w:color="auto" w:fill="auto"/>
            <w:noWrap/>
            <w:vAlign w:val="bottom"/>
          </w:tcPr>
          <w:p w14:paraId="4DE83701" w14:textId="77777777" w:rsidR="00377D4E" w:rsidRPr="00377D4E" w:rsidRDefault="00377D4E" w:rsidP="00377D4E">
            <w:pPr>
              <w:spacing w:before="40" w:after="40" w:line="220" w:lineRule="exact"/>
              <w:ind w:right="113"/>
              <w:jc w:val="right"/>
              <w:rPr>
                <w:rFonts w:eastAsia="SimSun"/>
                <w:sz w:val="18"/>
                <w:lang w:eastAsia="zh-CN"/>
              </w:rPr>
            </w:pPr>
            <w:r w:rsidRPr="00377D4E">
              <w:rPr>
                <w:rFonts w:eastAsia="SimSun"/>
                <w:sz w:val="18"/>
                <w:lang w:eastAsia="zh-CN"/>
              </w:rPr>
              <w:t>0</w:t>
            </w:r>
          </w:p>
        </w:tc>
        <w:tc>
          <w:tcPr>
            <w:tcW w:w="1276" w:type="dxa"/>
            <w:tcBorders>
              <w:top w:val="single" w:sz="12" w:space="0" w:color="auto"/>
            </w:tcBorders>
            <w:shd w:val="clear" w:color="auto" w:fill="auto"/>
            <w:vAlign w:val="bottom"/>
          </w:tcPr>
          <w:p w14:paraId="6092EFA9" w14:textId="77777777" w:rsidR="00377D4E" w:rsidRPr="00377D4E" w:rsidRDefault="00377D4E" w:rsidP="00377D4E">
            <w:pPr>
              <w:spacing w:before="40" w:after="40" w:line="220" w:lineRule="exact"/>
              <w:ind w:right="113"/>
              <w:jc w:val="right"/>
              <w:rPr>
                <w:rFonts w:eastAsia="SimSun"/>
                <w:sz w:val="18"/>
                <w:lang w:eastAsia="zh-CN"/>
              </w:rPr>
            </w:pPr>
            <w:r w:rsidRPr="00377D4E">
              <w:rPr>
                <w:rFonts w:eastAsia="SimSun"/>
                <w:sz w:val="18"/>
                <w:lang w:eastAsia="zh-CN"/>
              </w:rPr>
              <w:t>0</w:t>
            </w:r>
          </w:p>
        </w:tc>
      </w:tr>
      <w:tr w:rsidR="00377D4E" w:rsidRPr="00FD66E8" w14:paraId="33FAD82A" w14:textId="77777777" w:rsidTr="00B80B57">
        <w:trPr>
          <w:gridAfter w:val="1"/>
          <w:wAfter w:w="9" w:type="dxa"/>
        </w:trPr>
        <w:tc>
          <w:tcPr>
            <w:tcW w:w="1843" w:type="dxa"/>
            <w:shd w:val="clear" w:color="auto" w:fill="auto"/>
            <w:hideMark/>
          </w:tcPr>
          <w:p w14:paraId="4621798A" w14:textId="77777777" w:rsidR="00377D4E" w:rsidRPr="00377D4E" w:rsidRDefault="00377D4E" w:rsidP="00377D4E">
            <w:pPr>
              <w:spacing w:before="40" w:after="40" w:line="220" w:lineRule="exact"/>
              <w:ind w:right="113"/>
              <w:rPr>
                <w:rFonts w:eastAsia="SimSun"/>
                <w:sz w:val="18"/>
                <w:lang w:eastAsia="zh-CN"/>
              </w:rPr>
            </w:pPr>
            <w:r w:rsidRPr="00FD66E8">
              <w:rPr>
                <w:rFonts w:eastAsia="SimSun"/>
                <w:sz w:val="18"/>
                <w:lang w:eastAsia="zh-CN"/>
              </w:rPr>
              <w:t>Curso de panadería y pastelería</w:t>
            </w:r>
          </w:p>
        </w:tc>
        <w:tc>
          <w:tcPr>
            <w:tcW w:w="709" w:type="dxa"/>
            <w:shd w:val="clear" w:color="auto" w:fill="auto"/>
            <w:noWrap/>
            <w:vAlign w:val="bottom"/>
            <w:hideMark/>
          </w:tcPr>
          <w:p w14:paraId="0D408465" w14:textId="77777777" w:rsidR="00377D4E" w:rsidRPr="00377D4E" w:rsidRDefault="00377D4E" w:rsidP="00377D4E">
            <w:pPr>
              <w:spacing w:before="40" w:after="40" w:line="220" w:lineRule="exact"/>
              <w:ind w:right="113"/>
              <w:jc w:val="right"/>
              <w:rPr>
                <w:rFonts w:eastAsia="SimSun"/>
                <w:sz w:val="18"/>
                <w:lang w:eastAsia="zh-CN"/>
              </w:rPr>
            </w:pPr>
            <w:r w:rsidRPr="00377D4E">
              <w:rPr>
                <w:rFonts w:eastAsia="SimSun"/>
                <w:sz w:val="18"/>
                <w:lang w:eastAsia="zh-CN"/>
              </w:rPr>
              <w:t>2015</w:t>
            </w:r>
          </w:p>
        </w:tc>
        <w:tc>
          <w:tcPr>
            <w:tcW w:w="1134" w:type="dxa"/>
            <w:shd w:val="clear" w:color="auto" w:fill="auto"/>
            <w:noWrap/>
            <w:vAlign w:val="bottom"/>
          </w:tcPr>
          <w:p w14:paraId="7F23CF2F" w14:textId="77777777" w:rsidR="00377D4E" w:rsidRPr="00377D4E" w:rsidRDefault="00377D4E" w:rsidP="00377D4E">
            <w:pPr>
              <w:spacing w:before="40" w:after="40" w:line="220" w:lineRule="exact"/>
              <w:ind w:right="113"/>
              <w:jc w:val="right"/>
              <w:rPr>
                <w:rFonts w:eastAsia="SimSun"/>
                <w:sz w:val="18"/>
                <w:lang w:eastAsia="zh-CN"/>
              </w:rPr>
            </w:pPr>
            <w:r w:rsidRPr="00377D4E">
              <w:rPr>
                <w:rFonts w:eastAsia="SimSun"/>
                <w:sz w:val="18"/>
                <w:lang w:eastAsia="zh-CN"/>
              </w:rPr>
              <w:t>16</w:t>
            </w:r>
          </w:p>
        </w:tc>
        <w:tc>
          <w:tcPr>
            <w:tcW w:w="1133" w:type="dxa"/>
            <w:shd w:val="clear" w:color="auto" w:fill="auto"/>
            <w:noWrap/>
            <w:vAlign w:val="bottom"/>
          </w:tcPr>
          <w:p w14:paraId="1BD03CA1" w14:textId="77777777" w:rsidR="00377D4E" w:rsidRPr="00377D4E" w:rsidRDefault="00377D4E" w:rsidP="00377D4E">
            <w:pPr>
              <w:spacing w:before="40" w:after="40" w:line="220" w:lineRule="exact"/>
              <w:ind w:right="113"/>
              <w:jc w:val="right"/>
              <w:rPr>
                <w:rFonts w:eastAsia="SimSun"/>
                <w:sz w:val="18"/>
                <w:lang w:eastAsia="zh-CN"/>
              </w:rPr>
            </w:pPr>
            <w:r w:rsidRPr="00377D4E">
              <w:rPr>
                <w:rFonts w:eastAsia="SimSun"/>
                <w:sz w:val="18"/>
                <w:lang w:eastAsia="zh-CN"/>
              </w:rPr>
              <w:t>0</w:t>
            </w:r>
          </w:p>
        </w:tc>
        <w:tc>
          <w:tcPr>
            <w:tcW w:w="1124" w:type="dxa"/>
            <w:shd w:val="clear" w:color="auto" w:fill="auto"/>
            <w:noWrap/>
            <w:vAlign w:val="bottom"/>
          </w:tcPr>
          <w:p w14:paraId="1EB2BE63" w14:textId="77777777" w:rsidR="00377D4E" w:rsidRPr="00377D4E" w:rsidRDefault="00377D4E" w:rsidP="00377D4E">
            <w:pPr>
              <w:spacing w:before="40" w:after="40" w:line="220" w:lineRule="exact"/>
              <w:ind w:right="113"/>
              <w:jc w:val="right"/>
              <w:rPr>
                <w:rFonts w:eastAsia="SimSun"/>
                <w:sz w:val="18"/>
                <w:lang w:eastAsia="zh-CN"/>
              </w:rPr>
            </w:pPr>
            <w:r w:rsidRPr="00377D4E">
              <w:rPr>
                <w:rFonts w:eastAsia="SimSun"/>
                <w:sz w:val="18"/>
                <w:lang w:eastAsia="zh-CN"/>
              </w:rPr>
              <w:t>0</w:t>
            </w:r>
          </w:p>
        </w:tc>
        <w:tc>
          <w:tcPr>
            <w:tcW w:w="1124" w:type="dxa"/>
            <w:shd w:val="clear" w:color="auto" w:fill="auto"/>
            <w:noWrap/>
            <w:vAlign w:val="bottom"/>
          </w:tcPr>
          <w:p w14:paraId="4A3EA3E5" w14:textId="77777777" w:rsidR="00377D4E" w:rsidRPr="00377D4E" w:rsidRDefault="00377D4E" w:rsidP="00377D4E">
            <w:pPr>
              <w:spacing w:before="40" w:after="40" w:line="220" w:lineRule="exact"/>
              <w:ind w:right="113"/>
              <w:jc w:val="right"/>
              <w:rPr>
                <w:rFonts w:eastAsia="SimSun"/>
                <w:sz w:val="18"/>
                <w:lang w:eastAsia="zh-CN"/>
              </w:rPr>
            </w:pPr>
            <w:r w:rsidRPr="00377D4E">
              <w:rPr>
                <w:rFonts w:eastAsia="SimSun"/>
                <w:sz w:val="18"/>
                <w:lang w:eastAsia="zh-CN"/>
              </w:rPr>
              <w:t>0</w:t>
            </w:r>
          </w:p>
        </w:tc>
        <w:tc>
          <w:tcPr>
            <w:tcW w:w="1285" w:type="dxa"/>
            <w:shd w:val="clear" w:color="auto" w:fill="auto"/>
            <w:noWrap/>
            <w:vAlign w:val="bottom"/>
          </w:tcPr>
          <w:p w14:paraId="6022706A" w14:textId="77777777" w:rsidR="00377D4E" w:rsidRPr="00377D4E" w:rsidRDefault="00377D4E" w:rsidP="00377D4E">
            <w:pPr>
              <w:spacing w:before="40" w:after="40" w:line="220" w:lineRule="exact"/>
              <w:ind w:right="113"/>
              <w:jc w:val="right"/>
              <w:rPr>
                <w:rFonts w:eastAsia="SimSun"/>
                <w:sz w:val="18"/>
                <w:lang w:eastAsia="zh-CN"/>
              </w:rPr>
            </w:pPr>
            <w:r w:rsidRPr="00377D4E">
              <w:rPr>
                <w:rFonts w:eastAsia="SimSun"/>
                <w:sz w:val="18"/>
                <w:lang w:eastAsia="zh-CN"/>
              </w:rPr>
              <w:t>0</w:t>
            </w:r>
          </w:p>
        </w:tc>
        <w:tc>
          <w:tcPr>
            <w:tcW w:w="1276" w:type="dxa"/>
            <w:shd w:val="clear" w:color="auto" w:fill="auto"/>
            <w:vAlign w:val="bottom"/>
          </w:tcPr>
          <w:p w14:paraId="243F85C0" w14:textId="77777777" w:rsidR="00377D4E" w:rsidRPr="00377D4E" w:rsidRDefault="00377D4E" w:rsidP="00377D4E">
            <w:pPr>
              <w:spacing w:before="40" w:after="40" w:line="220" w:lineRule="exact"/>
              <w:ind w:right="113"/>
              <w:jc w:val="right"/>
              <w:rPr>
                <w:rFonts w:eastAsia="SimSun"/>
                <w:sz w:val="18"/>
                <w:lang w:eastAsia="zh-CN"/>
              </w:rPr>
            </w:pPr>
            <w:r w:rsidRPr="00377D4E">
              <w:rPr>
                <w:rFonts w:eastAsia="SimSun"/>
                <w:sz w:val="18"/>
                <w:lang w:eastAsia="zh-CN"/>
              </w:rPr>
              <w:t>0</w:t>
            </w:r>
          </w:p>
        </w:tc>
      </w:tr>
      <w:tr w:rsidR="00377D4E" w:rsidRPr="00FD66E8" w14:paraId="4A690320" w14:textId="77777777" w:rsidTr="00B80B57">
        <w:trPr>
          <w:gridAfter w:val="1"/>
          <w:wAfter w:w="9" w:type="dxa"/>
        </w:trPr>
        <w:tc>
          <w:tcPr>
            <w:tcW w:w="1843" w:type="dxa"/>
            <w:tcBorders>
              <w:bottom w:val="single" w:sz="4" w:space="0" w:color="auto"/>
            </w:tcBorders>
            <w:shd w:val="clear" w:color="auto" w:fill="auto"/>
            <w:hideMark/>
          </w:tcPr>
          <w:p w14:paraId="39438CB0" w14:textId="77777777" w:rsidR="00377D4E" w:rsidRPr="00377D4E" w:rsidRDefault="00377D4E" w:rsidP="00377D4E">
            <w:pPr>
              <w:spacing w:before="40" w:after="40" w:line="220" w:lineRule="exact"/>
              <w:ind w:right="113"/>
              <w:rPr>
                <w:rFonts w:eastAsia="SimSun"/>
                <w:sz w:val="18"/>
                <w:lang w:eastAsia="zh-CN"/>
              </w:rPr>
            </w:pPr>
            <w:r w:rsidRPr="00FD66E8">
              <w:rPr>
                <w:rFonts w:eastAsia="SimSun"/>
                <w:sz w:val="18"/>
                <w:lang w:eastAsia="zh-CN"/>
              </w:rPr>
              <w:t>Formación práctica intensiva</w:t>
            </w:r>
          </w:p>
        </w:tc>
        <w:tc>
          <w:tcPr>
            <w:tcW w:w="709" w:type="dxa"/>
            <w:tcBorders>
              <w:bottom w:val="single" w:sz="4" w:space="0" w:color="auto"/>
            </w:tcBorders>
            <w:shd w:val="clear" w:color="auto" w:fill="auto"/>
            <w:noWrap/>
            <w:vAlign w:val="bottom"/>
            <w:hideMark/>
          </w:tcPr>
          <w:p w14:paraId="6F791613" w14:textId="77777777" w:rsidR="00377D4E" w:rsidRPr="00377D4E" w:rsidRDefault="00377D4E" w:rsidP="00377D4E">
            <w:pPr>
              <w:spacing w:before="40" w:after="40" w:line="220" w:lineRule="exact"/>
              <w:ind w:right="113"/>
              <w:jc w:val="right"/>
              <w:rPr>
                <w:rFonts w:eastAsia="SimSun"/>
                <w:sz w:val="18"/>
                <w:lang w:eastAsia="zh-CN"/>
              </w:rPr>
            </w:pPr>
            <w:r w:rsidRPr="00377D4E">
              <w:rPr>
                <w:rFonts w:eastAsia="SimSun"/>
                <w:sz w:val="18"/>
                <w:lang w:eastAsia="zh-CN"/>
              </w:rPr>
              <w:t>2015</w:t>
            </w:r>
          </w:p>
        </w:tc>
        <w:tc>
          <w:tcPr>
            <w:tcW w:w="1134" w:type="dxa"/>
            <w:shd w:val="clear" w:color="auto" w:fill="auto"/>
            <w:noWrap/>
            <w:vAlign w:val="bottom"/>
          </w:tcPr>
          <w:p w14:paraId="1350C473" w14:textId="77777777" w:rsidR="00377D4E" w:rsidRPr="00377D4E" w:rsidRDefault="00377D4E" w:rsidP="00377D4E">
            <w:pPr>
              <w:spacing w:before="40" w:after="40" w:line="220" w:lineRule="exact"/>
              <w:ind w:right="113"/>
              <w:jc w:val="right"/>
              <w:rPr>
                <w:rFonts w:eastAsia="SimSun"/>
                <w:sz w:val="18"/>
                <w:lang w:eastAsia="zh-CN"/>
              </w:rPr>
            </w:pPr>
            <w:r w:rsidRPr="00377D4E">
              <w:rPr>
                <w:rFonts w:eastAsia="SimSun"/>
                <w:sz w:val="18"/>
                <w:lang w:eastAsia="zh-CN"/>
              </w:rPr>
              <w:t>4</w:t>
            </w:r>
          </w:p>
        </w:tc>
        <w:tc>
          <w:tcPr>
            <w:tcW w:w="1133" w:type="dxa"/>
            <w:shd w:val="clear" w:color="auto" w:fill="auto"/>
            <w:noWrap/>
            <w:vAlign w:val="bottom"/>
          </w:tcPr>
          <w:p w14:paraId="1C8D38D6" w14:textId="77777777" w:rsidR="00377D4E" w:rsidRPr="00377D4E" w:rsidRDefault="00377D4E" w:rsidP="00377D4E">
            <w:pPr>
              <w:spacing w:before="40" w:after="40" w:line="220" w:lineRule="exact"/>
              <w:ind w:right="113"/>
              <w:jc w:val="right"/>
              <w:rPr>
                <w:rFonts w:eastAsia="SimSun"/>
                <w:sz w:val="18"/>
                <w:lang w:eastAsia="zh-CN"/>
              </w:rPr>
            </w:pPr>
            <w:r w:rsidRPr="00377D4E">
              <w:rPr>
                <w:rFonts w:eastAsia="SimSun"/>
                <w:sz w:val="18"/>
                <w:lang w:eastAsia="zh-CN"/>
              </w:rPr>
              <w:t>16</w:t>
            </w:r>
          </w:p>
        </w:tc>
        <w:tc>
          <w:tcPr>
            <w:tcW w:w="1124" w:type="dxa"/>
            <w:shd w:val="clear" w:color="auto" w:fill="auto"/>
            <w:noWrap/>
            <w:vAlign w:val="bottom"/>
          </w:tcPr>
          <w:p w14:paraId="70CA2109" w14:textId="77777777" w:rsidR="00377D4E" w:rsidRPr="00377D4E" w:rsidRDefault="00377D4E" w:rsidP="00377D4E">
            <w:pPr>
              <w:spacing w:before="40" w:after="40" w:line="220" w:lineRule="exact"/>
              <w:ind w:right="113"/>
              <w:jc w:val="right"/>
              <w:rPr>
                <w:rFonts w:eastAsia="SimSun"/>
                <w:sz w:val="18"/>
                <w:lang w:eastAsia="zh-CN"/>
              </w:rPr>
            </w:pPr>
            <w:r w:rsidRPr="00377D4E">
              <w:rPr>
                <w:rFonts w:eastAsia="SimSun"/>
                <w:sz w:val="18"/>
                <w:lang w:eastAsia="zh-CN"/>
              </w:rPr>
              <w:t>15</w:t>
            </w:r>
          </w:p>
        </w:tc>
        <w:tc>
          <w:tcPr>
            <w:tcW w:w="1124" w:type="dxa"/>
            <w:shd w:val="clear" w:color="auto" w:fill="auto"/>
            <w:noWrap/>
            <w:vAlign w:val="bottom"/>
          </w:tcPr>
          <w:p w14:paraId="1562586C" w14:textId="77777777" w:rsidR="00377D4E" w:rsidRPr="00377D4E" w:rsidRDefault="00377D4E" w:rsidP="00377D4E">
            <w:pPr>
              <w:spacing w:before="40" w:after="40" w:line="220" w:lineRule="exact"/>
              <w:ind w:right="113"/>
              <w:jc w:val="right"/>
              <w:rPr>
                <w:rFonts w:eastAsia="SimSun"/>
                <w:sz w:val="18"/>
                <w:lang w:eastAsia="zh-CN"/>
              </w:rPr>
            </w:pPr>
            <w:r w:rsidRPr="00377D4E">
              <w:rPr>
                <w:rFonts w:eastAsia="SimSun"/>
                <w:sz w:val="18"/>
                <w:lang w:eastAsia="zh-CN"/>
              </w:rPr>
              <w:t>2</w:t>
            </w:r>
          </w:p>
        </w:tc>
        <w:tc>
          <w:tcPr>
            <w:tcW w:w="1285" w:type="dxa"/>
            <w:shd w:val="clear" w:color="auto" w:fill="auto"/>
            <w:noWrap/>
            <w:vAlign w:val="bottom"/>
          </w:tcPr>
          <w:p w14:paraId="78E6EE57" w14:textId="77777777" w:rsidR="00377D4E" w:rsidRPr="00377D4E" w:rsidRDefault="00377D4E" w:rsidP="00377D4E">
            <w:pPr>
              <w:spacing w:before="40" w:after="40" w:line="220" w:lineRule="exact"/>
              <w:ind w:right="113"/>
              <w:jc w:val="right"/>
              <w:rPr>
                <w:rFonts w:eastAsia="SimSun"/>
                <w:sz w:val="18"/>
                <w:lang w:eastAsia="zh-CN"/>
              </w:rPr>
            </w:pPr>
            <w:r w:rsidRPr="00377D4E">
              <w:rPr>
                <w:rFonts w:eastAsia="SimSun"/>
                <w:sz w:val="18"/>
                <w:lang w:eastAsia="zh-CN"/>
              </w:rPr>
              <w:t>4</w:t>
            </w:r>
          </w:p>
        </w:tc>
        <w:tc>
          <w:tcPr>
            <w:tcW w:w="1276" w:type="dxa"/>
            <w:shd w:val="clear" w:color="auto" w:fill="auto"/>
            <w:vAlign w:val="bottom"/>
          </w:tcPr>
          <w:p w14:paraId="4E5267E8" w14:textId="77777777" w:rsidR="00377D4E" w:rsidRPr="00377D4E" w:rsidRDefault="00377D4E" w:rsidP="00377D4E">
            <w:pPr>
              <w:spacing w:before="40" w:after="40" w:line="220" w:lineRule="exact"/>
              <w:ind w:right="113"/>
              <w:jc w:val="right"/>
              <w:rPr>
                <w:rFonts w:eastAsia="SimSun"/>
                <w:sz w:val="18"/>
                <w:lang w:eastAsia="zh-CN"/>
              </w:rPr>
            </w:pPr>
            <w:r w:rsidRPr="00377D4E">
              <w:rPr>
                <w:rFonts w:eastAsia="SimSun"/>
                <w:sz w:val="18"/>
                <w:lang w:eastAsia="zh-CN"/>
              </w:rPr>
              <w:t>4</w:t>
            </w:r>
          </w:p>
        </w:tc>
      </w:tr>
      <w:tr w:rsidR="00377D4E" w:rsidRPr="00FD66E8" w14:paraId="298AD919" w14:textId="77777777" w:rsidTr="00B80B57">
        <w:tc>
          <w:tcPr>
            <w:tcW w:w="2552" w:type="dxa"/>
            <w:gridSpan w:val="2"/>
            <w:tcBorders>
              <w:top w:val="single" w:sz="4" w:space="0" w:color="auto"/>
              <w:bottom w:val="single" w:sz="4" w:space="0" w:color="auto"/>
            </w:tcBorders>
            <w:shd w:val="clear" w:color="auto" w:fill="auto"/>
            <w:noWrap/>
            <w:hideMark/>
          </w:tcPr>
          <w:p w14:paraId="39A9C648" w14:textId="77777777" w:rsidR="00377D4E" w:rsidRPr="00377D4E" w:rsidRDefault="00377D4E" w:rsidP="00377D4E">
            <w:pPr>
              <w:spacing w:before="80" w:after="80" w:line="220" w:lineRule="exact"/>
              <w:ind w:left="283"/>
              <w:rPr>
                <w:rFonts w:eastAsia="SimSun"/>
                <w:b/>
                <w:sz w:val="18"/>
                <w:lang w:eastAsia="zh-CN"/>
              </w:rPr>
            </w:pPr>
            <w:r w:rsidRPr="00377D4E">
              <w:rPr>
                <w:rFonts w:eastAsia="SimSun"/>
                <w:b/>
                <w:sz w:val="18"/>
                <w:lang w:eastAsia="zh-CN"/>
              </w:rPr>
              <w:t>Total</w:t>
            </w:r>
          </w:p>
        </w:tc>
        <w:tc>
          <w:tcPr>
            <w:tcW w:w="1134" w:type="dxa"/>
            <w:tcBorders>
              <w:top w:val="single" w:sz="4" w:space="0" w:color="auto"/>
              <w:bottom w:val="single" w:sz="4" w:space="0" w:color="auto"/>
            </w:tcBorders>
            <w:shd w:val="clear" w:color="auto" w:fill="auto"/>
            <w:noWrap/>
            <w:vAlign w:val="bottom"/>
          </w:tcPr>
          <w:p w14:paraId="412881F6" w14:textId="77777777" w:rsidR="00377D4E" w:rsidRPr="00377D4E" w:rsidRDefault="00377D4E" w:rsidP="00377D4E">
            <w:pPr>
              <w:spacing w:before="80" w:after="80" w:line="220" w:lineRule="exact"/>
              <w:ind w:right="113"/>
              <w:jc w:val="right"/>
              <w:rPr>
                <w:rFonts w:eastAsia="SimSun"/>
                <w:b/>
                <w:sz w:val="18"/>
                <w:lang w:eastAsia="zh-CN"/>
              </w:rPr>
            </w:pPr>
            <w:r w:rsidRPr="00377D4E">
              <w:rPr>
                <w:rFonts w:eastAsia="SimSun"/>
                <w:b/>
                <w:sz w:val="18"/>
                <w:lang w:eastAsia="zh-CN"/>
              </w:rPr>
              <w:t>30</w:t>
            </w:r>
          </w:p>
        </w:tc>
        <w:tc>
          <w:tcPr>
            <w:tcW w:w="1133" w:type="dxa"/>
            <w:tcBorders>
              <w:top w:val="single" w:sz="4" w:space="0" w:color="auto"/>
              <w:bottom w:val="single" w:sz="4" w:space="0" w:color="auto"/>
            </w:tcBorders>
            <w:shd w:val="clear" w:color="auto" w:fill="auto"/>
            <w:noWrap/>
            <w:vAlign w:val="bottom"/>
          </w:tcPr>
          <w:p w14:paraId="4A0E90FC" w14:textId="77777777" w:rsidR="00377D4E" w:rsidRPr="00377D4E" w:rsidRDefault="00377D4E" w:rsidP="00377D4E">
            <w:pPr>
              <w:spacing w:before="80" w:after="80" w:line="220" w:lineRule="exact"/>
              <w:ind w:right="113"/>
              <w:jc w:val="right"/>
              <w:rPr>
                <w:rFonts w:eastAsia="SimSun"/>
                <w:b/>
                <w:sz w:val="18"/>
                <w:lang w:eastAsia="zh-CN"/>
              </w:rPr>
            </w:pPr>
            <w:r w:rsidRPr="00377D4E">
              <w:rPr>
                <w:rFonts w:eastAsia="SimSun"/>
                <w:b/>
                <w:sz w:val="18"/>
                <w:lang w:eastAsia="zh-CN"/>
              </w:rPr>
              <w:t>16</w:t>
            </w:r>
          </w:p>
        </w:tc>
        <w:tc>
          <w:tcPr>
            <w:tcW w:w="1124" w:type="dxa"/>
            <w:tcBorders>
              <w:top w:val="single" w:sz="4" w:space="0" w:color="auto"/>
              <w:bottom w:val="single" w:sz="4" w:space="0" w:color="auto"/>
            </w:tcBorders>
            <w:shd w:val="clear" w:color="auto" w:fill="auto"/>
            <w:noWrap/>
            <w:vAlign w:val="bottom"/>
          </w:tcPr>
          <w:p w14:paraId="2BDCEC7D" w14:textId="77777777" w:rsidR="00377D4E" w:rsidRPr="00377D4E" w:rsidRDefault="00377D4E" w:rsidP="00377D4E">
            <w:pPr>
              <w:spacing w:before="80" w:after="80" w:line="220" w:lineRule="exact"/>
              <w:ind w:right="113"/>
              <w:jc w:val="right"/>
              <w:rPr>
                <w:rFonts w:eastAsia="SimSun"/>
                <w:b/>
                <w:sz w:val="18"/>
                <w:lang w:eastAsia="zh-CN"/>
              </w:rPr>
            </w:pPr>
            <w:r w:rsidRPr="00377D4E">
              <w:rPr>
                <w:rFonts w:eastAsia="SimSun"/>
                <w:b/>
                <w:sz w:val="18"/>
                <w:lang w:eastAsia="zh-CN"/>
              </w:rPr>
              <w:t>15</w:t>
            </w:r>
          </w:p>
        </w:tc>
        <w:tc>
          <w:tcPr>
            <w:tcW w:w="1124" w:type="dxa"/>
            <w:tcBorders>
              <w:top w:val="single" w:sz="4" w:space="0" w:color="auto"/>
              <w:bottom w:val="single" w:sz="4" w:space="0" w:color="auto"/>
            </w:tcBorders>
            <w:shd w:val="clear" w:color="auto" w:fill="auto"/>
            <w:noWrap/>
            <w:vAlign w:val="bottom"/>
          </w:tcPr>
          <w:p w14:paraId="55694230" w14:textId="77777777" w:rsidR="00377D4E" w:rsidRPr="00377D4E" w:rsidRDefault="00377D4E" w:rsidP="00377D4E">
            <w:pPr>
              <w:spacing w:before="80" w:after="80" w:line="220" w:lineRule="exact"/>
              <w:ind w:right="113"/>
              <w:jc w:val="right"/>
              <w:rPr>
                <w:rFonts w:eastAsia="SimSun"/>
                <w:b/>
                <w:sz w:val="18"/>
                <w:lang w:eastAsia="zh-CN"/>
              </w:rPr>
            </w:pPr>
            <w:r w:rsidRPr="00377D4E">
              <w:rPr>
                <w:rFonts w:eastAsia="SimSun"/>
                <w:b/>
                <w:sz w:val="18"/>
                <w:lang w:eastAsia="zh-CN"/>
              </w:rPr>
              <w:t>2</w:t>
            </w:r>
          </w:p>
        </w:tc>
        <w:tc>
          <w:tcPr>
            <w:tcW w:w="1285" w:type="dxa"/>
            <w:tcBorders>
              <w:top w:val="single" w:sz="4" w:space="0" w:color="auto"/>
              <w:bottom w:val="single" w:sz="4" w:space="0" w:color="auto"/>
            </w:tcBorders>
            <w:shd w:val="clear" w:color="auto" w:fill="auto"/>
            <w:noWrap/>
            <w:vAlign w:val="bottom"/>
          </w:tcPr>
          <w:p w14:paraId="421D0FEB" w14:textId="77777777" w:rsidR="00377D4E" w:rsidRPr="00377D4E" w:rsidRDefault="00377D4E" w:rsidP="00377D4E">
            <w:pPr>
              <w:spacing w:before="80" w:after="80" w:line="220" w:lineRule="exact"/>
              <w:ind w:right="113"/>
              <w:jc w:val="right"/>
              <w:rPr>
                <w:rFonts w:eastAsia="SimSun"/>
                <w:b/>
                <w:sz w:val="18"/>
                <w:lang w:eastAsia="zh-CN"/>
              </w:rPr>
            </w:pPr>
            <w:r w:rsidRPr="00377D4E">
              <w:rPr>
                <w:rFonts w:eastAsia="SimSun"/>
                <w:b/>
                <w:sz w:val="18"/>
                <w:lang w:eastAsia="zh-CN"/>
              </w:rPr>
              <w:t>4</w:t>
            </w:r>
          </w:p>
        </w:tc>
        <w:tc>
          <w:tcPr>
            <w:tcW w:w="1285" w:type="dxa"/>
            <w:gridSpan w:val="2"/>
            <w:tcBorders>
              <w:top w:val="single" w:sz="4" w:space="0" w:color="auto"/>
              <w:bottom w:val="single" w:sz="4" w:space="0" w:color="auto"/>
            </w:tcBorders>
            <w:shd w:val="clear" w:color="auto" w:fill="auto"/>
            <w:vAlign w:val="bottom"/>
          </w:tcPr>
          <w:p w14:paraId="6FF87419" w14:textId="77777777" w:rsidR="00377D4E" w:rsidRPr="00377D4E" w:rsidRDefault="00377D4E" w:rsidP="00377D4E">
            <w:pPr>
              <w:spacing w:before="80" w:after="80" w:line="220" w:lineRule="exact"/>
              <w:ind w:right="113"/>
              <w:jc w:val="right"/>
              <w:rPr>
                <w:rFonts w:eastAsia="SimSun"/>
                <w:b/>
                <w:sz w:val="18"/>
                <w:lang w:eastAsia="zh-CN"/>
              </w:rPr>
            </w:pPr>
            <w:r w:rsidRPr="00377D4E">
              <w:rPr>
                <w:rFonts w:eastAsia="SimSun"/>
                <w:b/>
                <w:sz w:val="18"/>
                <w:lang w:eastAsia="zh-CN"/>
              </w:rPr>
              <w:t>4</w:t>
            </w:r>
          </w:p>
        </w:tc>
      </w:tr>
      <w:tr w:rsidR="00377D4E" w:rsidRPr="00377D4E" w14:paraId="165B8258" w14:textId="77777777" w:rsidTr="00B80B57">
        <w:tc>
          <w:tcPr>
            <w:tcW w:w="2552" w:type="dxa"/>
            <w:gridSpan w:val="2"/>
            <w:tcBorders>
              <w:top w:val="single" w:sz="4" w:space="0" w:color="auto"/>
            </w:tcBorders>
            <w:shd w:val="clear" w:color="auto" w:fill="auto"/>
            <w:hideMark/>
          </w:tcPr>
          <w:p w14:paraId="4EB74ADB" w14:textId="77777777" w:rsidR="00377D4E" w:rsidRPr="00377D4E" w:rsidRDefault="00377D4E" w:rsidP="00377D4E">
            <w:pPr>
              <w:spacing w:before="80" w:after="80" w:line="220" w:lineRule="exact"/>
              <w:ind w:right="113"/>
              <w:jc w:val="right"/>
              <w:rPr>
                <w:rFonts w:eastAsia="SimSun"/>
                <w:b/>
                <w:sz w:val="18"/>
                <w:lang w:eastAsia="zh-CN"/>
              </w:rPr>
            </w:pPr>
          </w:p>
        </w:tc>
        <w:tc>
          <w:tcPr>
            <w:tcW w:w="7085" w:type="dxa"/>
            <w:gridSpan w:val="7"/>
            <w:tcBorders>
              <w:top w:val="nil"/>
            </w:tcBorders>
            <w:shd w:val="clear" w:color="auto" w:fill="auto"/>
            <w:noWrap/>
            <w:vAlign w:val="bottom"/>
            <w:hideMark/>
          </w:tcPr>
          <w:p w14:paraId="68BF84EE" w14:textId="77777777" w:rsidR="00377D4E" w:rsidRPr="00377D4E" w:rsidRDefault="00377D4E" w:rsidP="00377D4E">
            <w:pPr>
              <w:spacing w:before="80" w:after="80" w:line="220" w:lineRule="exact"/>
              <w:ind w:right="113"/>
              <w:jc w:val="right"/>
              <w:rPr>
                <w:rFonts w:eastAsia="SimSun"/>
                <w:b/>
                <w:sz w:val="18"/>
                <w:lang w:eastAsia="zh-CN"/>
              </w:rPr>
            </w:pPr>
            <w:r w:rsidRPr="00377D4E">
              <w:rPr>
                <w:rFonts w:eastAsia="SimSun"/>
                <w:b/>
                <w:sz w:val="18"/>
                <w:lang w:eastAsia="zh-CN"/>
              </w:rPr>
              <w:t>71 (</w:t>
            </w:r>
            <w:r w:rsidRPr="00FD66E8">
              <w:rPr>
                <w:rFonts w:eastAsia="SimSun"/>
                <w:b/>
                <w:bCs/>
                <w:sz w:val="18"/>
                <w:lang w:eastAsia="zh-CN"/>
              </w:rPr>
              <w:t>38 hombres y 33 mujeres</w:t>
            </w:r>
            <w:r w:rsidRPr="00377D4E">
              <w:rPr>
                <w:rFonts w:eastAsia="SimSun"/>
                <w:b/>
                <w:sz w:val="18"/>
                <w:lang w:eastAsia="zh-CN"/>
              </w:rPr>
              <w:t>)</w:t>
            </w:r>
          </w:p>
        </w:tc>
      </w:tr>
    </w:tbl>
    <w:p w14:paraId="4FA42250" w14:textId="77777777" w:rsidR="00544A69" w:rsidRPr="00FD66E8" w:rsidRDefault="00544A69" w:rsidP="00B80B57">
      <w:pPr>
        <w:pStyle w:val="SingleTxtG"/>
        <w:spacing w:before="120" w:after="240"/>
        <w:ind w:left="0" w:firstLine="170"/>
        <w:jc w:val="left"/>
        <w:rPr>
          <w:sz w:val="18"/>
          <w:szCs w:val="18"/>
        </w:rPr>
      </w:pPr>
      <w:r w:rsidRPr="00FD66E8">
        <w:rPr>
          <w:i/>
          <w:iCs/>
          <w:sz w:val="18"/>
          <w:szCs w:val="18"/>
        </w:rPr>
        <w:t>Fuente</w:t>
      </w:r>
      <w:r w:rsidRPr="00FD66E8">
        <w:rPr>
          <w:sz w:val="18"/>
          <w:szCs w:val="18"/>
        </w:rPr>
        <w:t>: Oficina de Asuntos Laborales.</w:t>
      </w:r>
    </w:p>
    <w:p w14:paraId="66C547AD" w14:textId="77777777" w:rsidR="00544A69" w:rsidRPr="00FD66E8" w:rsidRDefault="00544A69" w:rsidP="00544A69">
      <w:pPr>
        <w:pStyle w:val="SingleTxtG"/>
      </w:pPr>
      <w:r w:rsidRPr="00FD66E8">
        <w:t>122.</w:t>
      </w:r>
      <w:r w:rsidRPr="00FD66E8">
        <w:tab/>
        <w:t xml:space="preserve">En lo que respecta a alentar el empleo de las personas con discapacidad, el Gobierno de la RAE de Macao otorga a las empresas o a las ONG que cumplen los requisitos legales para la contratación de personas con discapacidad una subvención de 13.800 patacas en seis cuotas mensuales por cada empleado. Cabe mencionar que se está redactando el proyecto de ley de beneficios fiscales para el empleo de personas con discapacidad, que tiene por objeto seguir impulsando esta contratación. </w:t>
      </w:r>
    </w:p>
    <w:p w14:paraId="395BB847" w14:textId="77777777" w:rsidR="00544A69" w:rsidRPr="00FD66E8" w:rsidRDefault="00544A69" w:rsidP="00544A69">
      <w:pPr>
        <w:pStyle w:val="SingleTxtG"/>
      </w:pPr>
      <w:r w:rsidRPr="00FD66E8">
        <w:t>123.</w:t>
      </w:r>
      <w:r w:rsidRPr="00FD66E8">
        <w:tab/>
        <w:t>La OBS ofreció fondos iniciales por valor de 2.000.000 y 3.000.000 de patacas en 2010 y 2014, respectivamente, a través del Plan de Subvenciones para Promoción Profesional de las Personas con Discapacidad, con el propósito de subvencionar a ONG para que crearan dos empresas sociales; en 2017 se establecieron, en instituciones de rehabilitación, seis centros de readaptación profesional con unas 420 plazas, para ofrecer servicios como educación sobre planificación del proyecto de vida, capacitación sobre trabajo protegido, recomendaciones laborales, y apoyo y seguimiento en el empleo.</w:t>
      </w:r>
    </w:p>
    <w:p w14:paraId="0EB93C03" w14:textId="77777777" w:rsidR="00544A69" w:rsidRPr="00FD66E8" w:rsidRDefault="00544A69" w:rsidP="00544A69">
      <w:pPr>
        <w:pStyle w:val="SingleTxtG"/>
      </w:pPr>
      <w:r w:rsidRPr="00FD66E8">
        <w:t>124.</w:t>
      </w:r>
      <w:r w:rsidRPr="00FD66E8">
        <w:tab/>
        <w:t>Es de destacar que, desde 2017, se ha ampliado el alcance de las medidas temporales de subsidio a los ingresos implantadas en 2008, para incluir a las personas con discapacidad, y se han flexibilizado los criterios de aplicación para impulsar y respaldar el empleo de estas personas.</w:t>
      </w:r>
    </w:p>
    <w:p w14:paraId="733FE5C0" w14:textId="77777777" w:rsidR="00544A69" w:rsidRPr="00FD66E8" w:rsidRDefault="00544A69" w:rsidP="00544A69">
      <w:pPr>
        <w:pStyle w:val="SingleTxtG"/>
      </w:pPr>
      <w:r w:rsidRPr="00FD66E8">
        <w:t>125.</w:t>
      </w:r>
      <w:r w:rsidRPr="00FD66E8">
        <w:tab/>
        <w:t>Desde 2013, todos los veranos la Oficina de Asuntos Laborales organiza actividades para adquirir experiencia laboral dirigidas a estudiantes con discapacidad. Hasta el 2017, habían participado 79 personas (37 hombres y 42 mujeres) de 17 a 24 años. De ellas, 63 eran personas con discapacidad mental; 4, con discapacidad física; 3, con autismo; 6, con discapacidad de aprendizaje, y 3, con discapacidades múltiples.</w:t>
      </w:r>
    </w:p>
    <w:p w14:paraId="755DEC76" w14:textId="77777777" w:rsidR="00210E9E" w:rsidRPr="00FD66E8" w:rsidRDefault="00544A69" w:rsidP="00544A69">
      <w:pPr>
        <w:pStyle w:val="SingleTxtG"/>
      </w:pPr>
      <w:r w:rsidRPr="00FD66E8">
        <w:lastRenderedPageBreak/>
        <w:t>126.</w:t>
      </w:r>
      <w:r w:rsidRPr="00FD66E8">
        <w:tab/>
        <w:t>Desde 2003 se entregan, en años alternos, el Premio al Empleador de Personas con Discapacidad y el Premio al Empleado Sobresaliente con Discapacidad. El número de empresas nominadas aumentó de 60 en 2011 a 78 en 2017, y los empleados con discapacidad propuestos como sobresalientes fueron 264 (148 hombres y 116 mujeres) entre 2010 y 2017. Los datos pertinentes figuran en el cuadro siguiente.</w:t>
      </w:r>
    </w:p>
    <w:tbl>
      <w:tblPr>
        <w:tblW w:w="9637"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67"/>
        <w:gridCol w:w="1134"/>
        <w:gridCol w:w="1134"/>
        <w:gridCol w:w="851"/>
        <w:gridCol w:w="992"/>
        <w:gridCol w:w="1134"/>
        <w:gridCol w:w="935"/>
        <w:gridCol w:w="1050"/>
        <w:gridCol w:w="1198"/>
        <w:gridCol w:w="642"/>
      </w:tblGrid>
      <w:tr w:rsidR="00D044F4" w:rsidRPr="00D044F4" w14:paraId="117A8DB5" w14:textId="77777777" w:rsidTr="00353ADD">
        <w:trPr>
          <w:tblHeader/>
        </w:trPr>
        <w:tc>
          <w:tcPr>
            <w:tcW w:w="9637" w:type="dxa"/>
            <w:gridSpan w:val="10"/>
            <w:tcBorders>
              <w:top w:val="single" w:sz="4" w:space="0" w:color="auto"/>
              <w:bottom w:val="single" w:sz="4" w:space="0" w:color="auto"/>
            </w:tcBorders>
            <w:shd w:val="clear" w:color="auto" w:fill="auto"/>
            <w:vAlign w:val="bottom"/>
          </w:tcPr>
          <w:p w14:paraId="2F45527F" w14:textId="77777777" w:rsidR="00D044F4" w:rsidRPr="00D044F4" w:rsidRDefault="00D044F4" w:rsidP="00D044F4">
            <w:pPr>
              <w:spacing w:before="80" w:after="80" w:line="200" w:lineRule="exact"/>
              <w:ind w:right="113"/>
              <w:jc w:val="center"/>
              <w:rPr>
                <w:rFonts w:eastAsia="SimSun"/>
                <w:i/>
                <w:sz w:val="16"/>
                <w:lang w:eastAsia="zh-CN"/>
              </w:rPr>
            </w:pPr>
            <w:r w:rsidRPr="00D044F4">
              <w:rPr>
                <w:rFonts w:eastAsia="SimSun"/>
                <w:i/>
                <w:sz w:val="16"/>
                <w:lang w:eastAsia="zh-CN"/>
              </w:rPr>
              <w:br w:type="page"/>
            </w:r>
            <w:r w:rsidRPr="00FD66E8">
              <w:rPr>
                <w:rFonts w:eastAsia="SimSun"/>
                <w:i/>
                <w:iCs/>
                <w:sz w:val="16"/>
                <w:lang w:eastAsia="zh-CN"/>
              </w:rPr>
              <w:t>Número de trabajadores con discapacidad nominados para el Premio al Empleado Sobresaliente con Discapacidad</w:t>
            </w:r>
          </w:p>
        </w:tc>
      </w:tr>
      <w:tr w:rsidR="00D044F4" w:rsidRPr="00D044F4" w14:paraId="468D5591" w14:textId="77777777" w:rsidTr="00353ADD">
        <w:tblPrEx>
          <w:tblLook w:val="04A0" w:firstRow="1" w:lastRow="0" w:firstColumn="1" w:lastColumn="0" w:noHBand="0" w:noVBand="1"/>
        </w:tblPrEx>
        <w:tc>
          <w:tcPr>
            <w:tcW w:w="567" w:type="dxa"/>
            <w:tcBorders>
              <w:top w:val="single" w:sz="4" w:space="0" w:color="auto"/>
              <w:bottom w:val="nil"/>
            </w:tcBorders>
            <w:shd w:val="clear" w:color="auto" w:fill="auto"/>
            <w:vAlign w:val="bottom"/>
            <w:hideMark/>
          </w:tcPr>
          <w:p w14:paraId="259B1BBE" w14:textId="77777777" w:rsidR="00D044F4" w:rsidRPr="00D044F4" w:rsidRDefault="00D044F4" w:rsidP="00D044F4">
            <w:pPr>
              <w:spacing w:before="40" w:after="40" w:line="220" w:lineRule="exact"/>
              <w:ind w:right="113"/>
              <w:rPr>
                <w:rFonts w:eastAsia="SimSun"/>
                <w:i/>
                <w:sz w:val="16"/>
                <w:lang w:eastAsia="zh-CN"/>
              </w:rPr>
            </w:pPr>
          </w:p>
        </w:tc>
        <w:tc>
          <w:tcPr>
            <w:tcW w:w="9070" w:type="dxa"/>
            <w:gridSpan w:val="9"/>
            <w:tcBorders>
              <w:top w:val="single" w:sz="4" w:space="0" w:color="auto"/>
              <w:bottom w:val="single" w:sz="4" w:space="0" w:color="auto"/>
            </w:tcBorders>
            <w:shd w:val="clear" w:color="auto" w:fill="auto"/>
            <w:vAlign w:val="bottom"/>
            <w:hideMark/>
          </w:tcPr>
          <w:p w14:paraId="4A840A56" w14:textId="77777777" w:rsidR="00D044F4" w:rsidRPr="00D044F4" w:rsidRDefault="00D044F4" w:rsidP="00D044F4">
            <w:pPr>
              <w:spacing w:before="40" w:after="40" w:line="220" w:lineRule="exact"/>
              <w:ind w:right="113"/>
              <w:jc w:val="center"/>
              <w:rPr>
                <w:rFonts w:eastAsia="SimSun"/>
                <w:i/>
                <w:sz w:val="16"/>
                <w:lang w:eastAsia="zh-CN"/>
              </w:rPr>
            </w:pPr>
            <w:r w:rsidRPr="00FD66E8">
              <w:rPr>
                <w:rFonts w:eastAsia="SimSun"/>
                <w:i/>
                <w:iCs/>
                <w:sz w:val="16"/>
                <w:lang w:eastAsia="zh-CN"/>
              </w:rPr>
              <w:t>Tipo de discapacidad</w:t>
            </w:r>
          </w:p>
        </w:tc>
      </w:tr>
      <w:tr w:rsidR="00353ADD" w:rsidRPr="00FD66E8" w14:paraId="34487330" w14:textId="77777777" w:rsidTr="00353ADD">
        <w:tblPrEx>
          <w:tblLook w:val="04A0" w:firstRow="1" w:lastRow="0" w:firstColumn="1" w:lastColumn="0" w:noHBand="0" w:noVBand="1"/>
        </w:tblPrEx>
        <w:tc>
          <w:tcPr>
            <w:tcW w:w="567" w:type="dxa"/>
            <w:tcBorders>
              <w:top w:val="nil"/>
              <w:bottom w:val="single" w:sz="12" w:space="0" w:color="auto"/>
            </w:tcBorders>
            <w:shd w:val="clear" w:color="auto" w:fill="auto"/>
            <w:vAlign w:val="bottom"/>
          </w:tcPr>
          <w:p w14:paraId="37186ABA" w14:textId="77777777" w:rsidR="00D044F4" w:rsidRPr="00D044F4" w:rsidRDefault="00D044F4" w:rsidP="00D044F4">
            <w:pPr>
              <w:spacing w:before="40" w:after="40" w:line="220" w:lineRule="exact"/>
              <w:ind w:right="113"/>
              <w:rPr>
                <w:rFonts w:eastAsia="SimSun"/>
                <w:i/>
                <w:sz w:val="16"/>
                <w:lang w:eastAsia="zh-CN"/>
              </w:rPr>
            </w:pPr>
            <w:r w:rsidRPr="00FD66E8">
              <w:rPr>
                <w:rFonts w:eastAsia="SimSun"/>
                <w:i/>
                <w:iCs/>
                <w:sz w:val="16"/>
                <w:lang w:eastAsia="zh-CN"/>
              </w:rPr>
              <w:t>Año</w:t>
            </w:r>
          </w:p>
        </w:tc>
        <w:tc>
          <w:tcPr>
            <w:tcW w:w="1134" w:type="dxa"/>
            <w:tcBorders>
              <w:top w:val="nil"/>
              <w:bottom w:val="single" w:sz="12" w:space="0" w:color="auto"/>
            </w:tcBorders>
            <w:shd w:val="clear" w:color="auto" w:fill="auto"/>
            <w:vAlign w:val="bottom"/>
          </w:tcPr>
          <w:p w14:paraId="3EC32D40" w14:textId="77777777" w:rsidR="00D044F4" w:rsidRPr="00D044F4" w:rsidRDefault="00D044F4" w:rsidP="00D044F4">
            <w:pPr>
              <w:spacing w:before="40" w:after="40" w:line="220" w:lineRule="exact"/>
              <w:ind w:right="113"/>
              <w:jc w:val="right"/>
              <w:rPr>
                <w:rFonts w:eastAsia="SimSun"/>
                <w:i/>
                <w:sz w:val="16"/>
                <w:lang w:eastAsia="zh-CN"/>
              </w:rPr>
            </w:pPr>
            <w:r w:rsidRPr="00FD66E8">
              <w:rPr>
                <w:rFonts w:eastAsia="SimSun"/>
                <w:i/>
                <w:iCs/>
                <w:sz w:val="16"/>
                <w:lang w:eastAsia="zh-CN"/>
              </w:rPr>
              <w:t>Discapacidad intelectual</w:t>
            </w:r>
          </w:p>
        </w:tc>
        <w:tc>
          <w:tcPr>
            <w:tcW w:w="1134" w:type="dxa"/>
            <w:tcBorders>
              <w:top w:val="nil"/>
              <w:bottom w:val="single" w:sz="12" w:space="0" w:color="auto"/>
            </w:tcBorders>
            <w:shd w:val="clear" w:color="auto" w:fill="auto"/>
            <w:vAlign w:val="bottom"/>
          </w:tcPr>
          <w:p w14:paraId="60ABB542" w14:textId="77777777" w:rsidR="00D044F4" w:rsidRPr="00D044F4" w:rsidRDefault="00D044F4" w:rsidP="00D044F4">
            <w:pPr>
              <w:spacing w:before="40" w:after="40" w:line="220" w:lineRule="exact"/>
              <w:ind w:right="113"/>
              <w:jc w:val="right"/>
              <w:rPr>
                <w:rFonts w:eastAsia="SimSun"/>
                <w:i/>
                <w:sz w:val="16"/>
                <w:lang w:eastAsia="zh-CN"/>
              </w:rPr>
            </w:pPr>
            <w:r w:rsidRPr="00FD66E8">
              <w:rPr>
                <w:rFonts w:eastAsia="SimSun"/>
                <w:i/>
                <w:iCs/>
                <w:sz w:val="16"/>
                <w:lang w:eastAsia="zh-CN"/>
              </w:rPr>
              <w:t>Discapacidad física</w:t>
            </w:r>
          </w:p>
        </w:tc>
        <w:tc>
          <w:tcPr>
            <w:tcW w:w="851" w:type="dxa"/>
            <w:tcBorders>
              <w:top w:val="nil"/>
              <w:bottom w:val="single" w:sz="12" w:space="0" w:color="auto"/>
            </w:tcBorders>
            <w:shd w:val="clear" w:color="auto" w:fill="auto"/>
            <w:vAlign w:val="bottom"/>
          </w:tcPr>
          <w:p w14:paraId="365589FB" w14:textId="77777777" w:rsidR="00D044F4" w:rsidRPr="00D044F4" w:rsidRDefault="00D044F4" w:rsidP="00D044F4">
            <w:pPr>
              <w:spacing w:before="40" w:after="40" w:line="220" w:lineRule="exact"/>
              <w:ind w:right="113"/>
              <w:jc w:val="right"/>
              <w:rPr>
                <w:rFonts w:eastAsia="SimSun"/>
                <w:i/>
                <w:sz w:val="16"/>
                <w:lang w:eastAsia="zh-CN"/>
              </w:rPr>
            </w:pPr>
            <w:r w:rsidRPr="00FD66E8">
              <w:rPr>
                <w:rFonts w:eastAsia="SimSun"/>
                <w:i/>
                <w:iCs/>
                <w:sz w:val="16"/>
                <w:lang w:eastAsia="zh-CN"/>
              </w:rPr>
              <w:t>Deficiencia auditiva</w:t>
            </w:r>
          </w:p>
        </w:tc>
        <w:tc>
          <w:tcPr>
            <w:tcW w:w="992" w:type="dxa"/>
            <w:tcBorders>
              <w:top w:val="nil"/>
              <w:bottom w:val="single" w:sz="12" w:space="0" w:color="auto"/>
            </w:tcBorders>
            <w:shd w:val="clear" w:color="auto" w:fill="auto"/>
            <w:vAlign w:val="bottom"/>
          </w:tcPr>
          <w:p w14:paraId="0A9B3655" w14:textId="77777777" w:rsidR="00D044F4" w:rsidRPr="00D044F4" w:rsidRDefault="00D044F4" w:rsidP="00D044F4">
            <w:pPr>
              <w:spacing w:before="40" w:after="40" w:line="220" w:lineRule="exact"/>
              <w:ind w:right="113"/>
              <w:jc w:val="right"/>
              <w:rPr>
                <w:rFonts w:eastAsia="SimSun"/>
                <w:i/>
                <w:sz w:val="16"/>
                <w:lang w:eastAsia="zh-CN"/>
              </w:rPr>
            </w:pPr>
            <w:r w:rsidRPr="00FD66E8">
              <w:rPr>
                <w:rFonts w:eastAsia="SimSun"/>
                <w:i/>
                <w:iCs/>
                <w:sz w:val="16"/>
                <w:lang w:eastAsia="zh-CN"/>
              </w:rPr>
              <w:t>Deficiencia visua</w:t>
            </w:r>
            <w:r w:rsidR="00BC5377" w:rsidRPr="00FD66E8">
              <w:rPr>
                <w:rFonts w:eastAsia="SimSun"/>
                <w:i/>
                <w:iCs/>
                <w:sz w:val="16"/>
                <w:lang w:eastAsia="zh-CN"/>
              </w:rPr>
              <w:t>l</w:t>
            </w:r>
          </w:p>
        </w:tc>
        <w:tc>
          <w:tcPr>
            <w:tcW w:w="1134" w:type="dxa"/>
            <w:tcBorders>
              <w:top w:val="nil"/>
              <w:bottom w:val="single" w:sz="12" w:space="0" w:color="auto"/>
            </w:tcBorders>
            <w:shd w:val="clear" w:color="auto" w:fill="auto"/>
            <w:vAlign w:val="bottom"/>
          </w:tcPr>
          <w:p w14:paraId="7F800DAD" w14:textId="77777777" w:rsidR="00D044F4" w:rsidRPr="00D044F4" w:rsidRDefault="00D044F4" w:rsidP="00D044F4">
            <w:pPr>
              <w:spacing w:before="40" w:after="40" w:line="220" w:lineRule="exact"/>
              <w:ind w:right="113"/>
              <w:jc w:val="right"/>
              <w:rPr>
                <w:rFonts w:eastAsia="SimSun"/>
                <w:i/>
                <w:sz w:val="16"/>
                <w:lang w:eastAsia="zh-CN"/>
              </w:rPr>
            </w:pPr>
            <w:r w:rsidRPr="00FD66E8">
              <w:rPr>
                <w:rFonts w:eastAsia="SimSun"/>
                <w:i/>
                <w:iCs/>
                <w:sz w:val="16"/>
                <w:lang w:eastAsia="zh-CN"/>
              </w:rPr>
              <w:t>Discapacidad mental</w:t>
            </w:r>
          </w:p>
        </w:tc>
        <w:tc>
          <w:tcPr>
            <w:tcW w:w="935" w:type="dxa"/>
            <w:tcBorders>
              <w:top w:val="nil"/>
              <w:bottom w:val="single" w:sz="12" w:space="0" w:color="auto"/>
            </w:tcBorders>
            <w:shd w:val="clear" w:color="auto" w:fill="auto"/>
            <w:vAlign w:val="bottom"/>
          </w:tcPr>
          <w:p w14:paraId="6E99ABE4" w14:textId="77777777" w:rsidR="00D044F4" w:rsidRPr="00D044F4" w:rsidRDefault="00D044F4" w:rsidP="00D044F4">
            <w:pPr>
              <w:spacing w:before="40" w:after="40" w:line="220" w:lineRule="exact"/>
              <w:ind w:right="113"/>
              <w:jc w:val="right"/>
              <w:rPr>
                <w:rFonts w:eastAsia="SimSun"/>
                <w:i/>
                <w:sz w:val="16"/>
                <w:lang w:eastAsia="zh-CN"/>
              </w:rPr>
            </w:pPr>
            <w:r w:rsidRPr="00FD66E8">
              <w:rPr>
                <w:rFonts w:eastAsia="SimSun"/>
                <w:i/>
                <w:iCs/>
                <w:sz w:val="16"/>
                <w:lang w:eastAsia="zh-CN"/>
              </w:rPr>
              <w:t>Enfermedad crónica</w:t>
            </w:r>
          </w:p>
        </w:tc>
        <w:tc>
          <w:tcPr>
            <w:tcW w:w="1050" w:type="dxa"/>
            <w:tcBorders>
              <w:top w:val="nil"/>
              <w:bottom w:val="single" w:sz="12" w:space="0" w:color="auto"/>
            </w:tcBorders>
            <w:shd w:val="clear" w:color="auto" w:fill="auto"/>
            <w:vAlign w:val="bottom"/>
          </w:tcPr>
          <w:p w14:paraId="18644862" w14:textId="77777777" w:rsidR="00D044F4" w:rsidRPr="00D044F4" w:rsidRDefault="00D044F4" w:rsidP="00D044F4">
            <w:pPr>
              <w:spacing w:before="40" w:after="40" w:line="220" w:lineRule="exact"/>
              <w:ind w:right="113"/>
              <w:jc w:val="right"/>
              <w:rPr>
                <w:rFonts w:eastAsia="SimSun"/>
                <w:i/>
                <w:sz w:val="16"/>
                <w:lang w:eastAsia="zh-CN"/>
              </w:rPr>
            </w:pPr>
            <w:r w:rsidRPr="00FD66E8">
              <w:rPr>
                <w:rFonts w:eastAsia="SimSun"/>
                <w:i/>
                <w:iCs/>
                <w:sz w:val="16"/>
                <w:lang w:eastAsia="zh-CN"/>
              </w:rPr>
              <w:t>Deficiencia del habla</w:t>
            </w:r>
          </w:p>
        </w:tc>
        <w:tc>
          <w:tcPr>
            <w:tcW w:w="1198" w:type="dxa"/>
            <w:tcBorders>
              <w:top w:val="nil"/>
              <w:bottom w:val="single" w:sz="12" w:space="0" w:color="auto"/>
            </w:tcBorders>
            <w:shd w:val="clear" w:color="auto" w:fill="auto"/>
            <w:vAlign w:val="bottom"/>
          </w:tcPr>
          <w:p w14:paraId="5A39A97F" w14:textId="77777777" w:rsidR="00D044F4" w:rsidRPr="00D044F4" w:rsidRDefault="00D044F4" w:rsidP="00D044F4">
            <w:pPr>
              <w:spacing w:before="40" w:after="40" w:line="220" w:lineRule="exact"/>
              <w:ind w:right="113"/>
              <w:jc w:val="right"/>
              <w:rPr>
                <w:rFonts w:eastAsia="SimSun"/>
                <w:i/>
                <w:sz w:val="16"/>
                <w:lang w:eastAsia="zh-CN"/>
              </w:rPr>
            </w:pPr>
            <w:r w:rsidRPr="00FD66E8">
              <w:rPr>
                <w:rFonts w:eastAsia="SimSun"/>
                <w:i/>
                <w:iCs/>
                <w:sz w:val="16"/>
                <w:lang w:eastAsia="zh-CN"/>
              </w:rPr>
              <w:t>Discapacidades múltiples</w:t>
            </w:r>
          </w:p>
        </w:tc>
        <w:tc>
          <w:tcPr>
            <w:tcW w:w="642" w:type="dxa"/>
            <w:tcBorders>
              <w:top w:val="nil"/>
              <w:bottom w:val="single" w:sz="12" w:space="0" w:color="auto"/>
            </w:tcBorders>
            <w:shd w:val="clear" w:color="auto" w:fill="auto"/>
            <w:vAlign w:val="bottom"/>
          </w:tcPr>
          <w:p w14:paraId="71285B6E" w14:textId="77777777" w:rsidR="00D044F4" w:rsidRPr="00D044F4" w:rsidRDefault="00D044F4" w:rsidP="00D044F4">
            <w:pPr>
              <w:spacing w:before="40" w:after="40" w:line="220" w:lineRule="exact"/>
              <w:ind w:right="113"/>
              <w:jc w:val="right"/>
              <w:rPr>
                <w:rFonts w:eastAsia="SimSun"/>
                <w:i/>
                <w:sz w:val="16"/>
                <w:lang w:eastAsia="zh-CN"/>
              </w:rPr>
            </w:pPr>
            <w:r w:rsidRPr="00FD66E8">
              <w:rPr>
                <w:rFonts w:eastAsia="SimSun"/>
                <w:i/>
                <w:sz w:val="16"/>
                <w:lang w:eastAsia="zh-CN"/>
              </w:rPr>
              <w:t>Otras</w:t>
            </w:r>
          </w:p>
        </w:tc>
      </w:tr>
      <w:tr w:rsidR="00353ADD" w:rsidRPr="00FD66E8" w14:paraId="4D659A5D" w14:textId="77777777" w:rsidTr="00353ADD">
        <w:tblPrEx>
          <w:tblLook w:val="04A0" w:firstRow="1" w:lastRow="0" w:firstColumn="1" w:lastColumn="0" w:noHBand="0" w:noVBand="1"/>
        </w:tblPrEx>
        <w:trPr>
          <w:trHeight w:val="20"/>
        </w:trPr>
        <w:tc>
          <w:tcPr>
            <w:tcW w:w="567" w:type="dxa"/>
            <w:tcBorders>
              <w:top w:val="single" w:sz="12" w:space="0" w:color="auto"/>
            </w:tcBorders>
            <w:shd w:val="clear" w:color="auto" w:fill="auto"/>
            <w:hideMark/>
          </w:tcPr>
          <w:p w14:paraId="5A77C563" w14:textId="77777777" w:rsidR="00D044F4" w:rsidRPr="00D044F4" w:rsidRDefault="00D044F4" w:rsidP="00D044F4">
            <w:pPr>
              <w:spacing w:before="40" w:after="40" w:line="220" w:lineRule="exact"/>
              <w:ind w:right="113"/>
              <w:rPr>
                <w:rFonts w:eastAsia="SimSun"/>
                <w:sz w:val="18"/>
                <w:lang w:eastAsia="zh-CN"/>
              </w:rPr>
            </w:pPr>
            <w:r w:rsidRPr="00D044F4">
              <w:rPr>
                <w:rFonts w:eastAsia="SimSun"/>
                <w:sz w:val="18"/>
                <w:lang w:eastAsia="zh-CN"/>
              </w:rPr>
              <w:t>2010</w:t>
            </w:r>
          </w:p>
        </w:tc>
        <w:tc>
          <w:tcPr>
            <w:tcW w:w="1134" w:type="dxa"/>
            <w:tcBorders>
              <w:top w:val="single" w:sz="12" w:space="0" w:color="auto"/>
            </w:tcBorders>
            <w:shd w:val="clear" w:color="auto" w:fill="auto"/>
            <w:hideMark/>
          </w:tcPr>
          <w:p w14:paraId="3FDC55B6" w14:textId="77777777" w:rsidR="00D044F4" w:rsidRPr="00D044F4" w:rsidRDefault="00D044F4" w:rsidP="00D044F4">
            <w:pPr>
              <w:spacing w:before="40" w:after="40" w:line="220" w:lineRule="exact"/>
              <w:ind w:right="113"/>
              <w:jc w:val="right"/>
              <w:rPr>
                <w:rFonts w:eastAsia="SimSun"/>
                <w:sz w:val="18"/>
                <w:lang w:eastAsia="zh-CN"/>
              </w:rPr>
            </w:pPr>
            <w:r w:rsidRPr="00D044F4">
              <w:rPr>
                <w:rFonts w:eastAsia="SimSun"/>
                <w:sz w:val="18"/>
                <w:lang w:eastAsia="zh-CN"/>
              </w:rPr>
              <w:t>15</w:t>
            </w:r>
          </w:p>
        </w:tc>
        <w:tc>
          <w:tcPr>
            <w:tcW w:w="1134" w:type="dxa"/>
            <w:tcBorders>
              <w:top w:val="single" w:sz="12" w:space="0" w:color="auto"/>
            </w:tcBorders>
            <w:shd w:val="clear" w:color="auto" w:fill="auto"/>
            <w:hideMark/>
          </w:tcPr>
          <w:p w14:paraId="02D0EC6E" w14:textId="77777777" w:rsidR="00D044F4" w:rsidRPr="00D044F4" w:rsidRDefault="00D044F4" w:rsidP="00D044F4">
            <w:pPr>
              <w:spacing w:before="40" w:after="40" w:line="220" w:lineRule="exact"/>
              <w:ind w:right="113"/>
              <w:jc w:val="right"/>
              <w:rPr>
                <w:rFonts w:eastAsia="SimSun"/>
                <w:sz w:val="18"/>
                <w:lang w:eastAsia="zh-CN"/>
              </w:rPr>
            </w:pPr>
            <w:r w:rsidRPr="00D044F4">
              <w:rPr>
                <w:rFonts w:eastAsia="SimSun"/>
                <w:sz w:val="18"/>
                <w:lang w:eastAsia="zh-CN"/>
              </w:rPr>
              <w:t>14</w:t>
            </w:r>
          </w:p>
        </w:tc>
        <w:tc>
          <w:tcPr>
            <w:tcW w:w="851" w:type="dxa"/>
            <w:tcBorders>
              <w:top w:val="single" w:sz="12" w:space="0" w:color="auto"/>
            </w:tcBorders>
            <w:shd w:val="clear" w:color="auto" w:fill="auto"/>
            <w:hideMark/>
          </w:tcPr>
          <w:p w14:paraId="240AEC1D" w14:textId="77777777" w:rsidR="00D044F4" w:rsidRPr="00D044F4" w:rsidRDefault="00D044F4" w:rsidP="00D044F4">
            <w:pPr>
              <w:spacing w:before="40" w:after="40" w:line="220" w:lineRule="exact"/>
              <w:ind w:right="113"/>
              <w:jc w:val="right"/>
              <w:rPr>
                <w:rFonts w:eastAsia="SimSun"/>
                <w:sz w:val="18"/>
                <w:lang w:eastAsia="zh-CN"/>
              </w:rPr>
            </w:pPr>
            <w:r w:rsidRPr="00D044F4">
              <w:rPr>
                <w:rFonts w:eastAsia="SimSun"/>
                <w:sz w:val="18"/>
                <w:lang w:eastAsia="zh-CN"/>
              </w:rPr>
              <w:t>24</w:t>
            </w:r>
          </w:p>
        </w:tc>
        <w:tc>
          <w:tcPr>
            <w:tcW w:w="992" w:type="dxa"/>
            <w:tcBorders>
              <w:top w:val="single" w:sz="12" w:space="0" w:color="auto"/>
            </w:tcBorders>
            <w:shd w:val="clear" w:color="auto" w:fill="auto"/>
            <w:hideMark/>
          </w:tcPr>
          <w:p w14:paraId="5210D832" w14:textId="77777777" w:rsidR="00D044F4" w:rsidRPr="00D044F4" w:rsidRDefault="00D044F4" w:rsidP="00D044F4">
            <w:pPr>
              <w:spacing w:before="40" w:after="40" w:line="220" w:lineRule="exact"/>
              <w:ind w:right="113"/>
              <w:jc w:val="right"/>
              <w:rPr>
                <w:rFonts w:eastAsia="SimSun"/>
                <w:sz w:val="18"/>
                <w:lang w:eastAsia="zh-CN"/>
              </w:rPr>
            </w:pPr>
            <w:r w:rsidRPr="00D044F4">
              <w:rPr>
                <w:rFonts w:eastAsia="SimSun"/>
                <w:sz w:val="18"/>
                <w:lang w:eastAsia="zh-CN"/>
              </w:rPr>
              <w:t>0</w:t>
            </w:r>
          </w:p>
        </w:tc>
        <w:tc>
          <w:tcPr>
            <w:tcW w:w="1134" w:type="dxa"/>
            <w:tcBorders>
              <w:top w:val="single" w:sz="12" w:space="0" w:color="auto"/>
            </w:tcBorders>
            <w:shd w:val="clear" w:color="auto" w:fill="auto"/>
            <w:hideMark/>
          </w:tcPr>
          <w:p w14:paraId="6B42E7D4" w14:textId="77777777" w:rsidR="00D044F4" w:rsidRPr="00D044F4" w:rsidRDefault="00D044F4" w:rsidP="00D044F4">
            <w:pPr>
              <w:spacing w:before="40" w:after="40" w:line="220" w:lineRule="exact"/>
              <w:ind w:right="113"/>
              <w:jc w:val="right"/>
              <w:rPr>
                <w:rFonts w:eastAsia="SimSun"/>
                <w:sz w:val="18"/>
                <w:lang w:eastAsia="zh-CN"/>
              </w:rPr>
            </w:pPr>
            <w:r w:rsidRPr="00D044F4">
              <w:rPr>
                <w:rFonts w:eastAsia="SimSun"/>
                <w:sz w:val="18"/>
                <w:lang w:eastAsia="zh-CN"/>
              </w:rPr>
              <w:t>1</w:t>
            </w:r>
          </w:p>
        </w:tc>
        <w:tc>
          <w:tcPr>
            <w:tcW w:w="935" w:type="dxa"/>
            <w:tcBorders>
              <w:top w:val="single" w:sz="12" w:space="0" w:color="auto"/>
            </w:tcBorders>
            <w:shd w:val="clear" w:color="auto" w:fill="auto"/>
            <w:hideMark/>
          </w:tcPr>
          <w:p w14:paraId="00C49EEA" w14:textId="77777777" w:rsidR="00D044F4" w:rsidRPr="00D044F4" w:rsidRDefault="00D044F4" w:rsidP="00D044F4">
            <w:pPr>
              <w:spacing w:before="40" w:after="40" w:line="220" w:lineRule="exact"/>
              <w:ind w:right="113"/>
              <w:jc w:val="right"/>
              <w:rPr>
                <w:rFonts w:eastAsia="SimSun"/>
                <w:sz w:val="18"/>
                <w:lang w:eastAsia="zh-CN"/>
              </w:rPr>
            </w:pPr>
            <w:r w:rsidRPr="00D044F4">
              <w:rPr>
                <w:rFonts w:eastAsia="SimSun"/>
                <w:sz w:val="18"/>
                <w:lang w:eastAsia="zh-CN"/>
              </w:rPr>
              <w:t>0</w:t>
            </w:r>
          </w:p>
        </w:tc>
        <w:tc>
          <w:tcPr>
            <w:tcW w:w="1050" w:type="dxa"/>
            <w:tcBorders>
              <w:top w:val="single" w:sz="12" w:space="0" w:color="auto"/>
            </w:tcBorders>
            <w:shd w:val="clear" w:color="auto" w:fill="auto"/>
            <w:hideMark/>
          </w:tcPr>
          <w:p w14:paraId="121123E5" w14:textId="77777777" w:rsidR="00D044F4" w:rsidRPr="00D044F4" w:rsidRDefault="00D044F4" w:rsidP="00D044F4">
            <w:pPr>
              <w:spacing w:before="40" w:after="40" w:line="220" w:lineRule="exact"/>
              <w:ind w:right="113"/>
              <w:jc w:val="right"/>
              <w:rPr>
                <w:rFonts w:eastAsia="SimSun"/>
                <w:sz w:val="18"/>
                <w:lang w:eastAsia="zh-CN"/>
              </w:rPr>
            </w:pPr>
            <w:r w:rsidRPr="00D044F4">
              <w:rPr>
                <w:rFonts w:eastAsia="SimSun"/>
                <w:sz w:val="18"/>
                <w:lang w:eastAsia="zh-CN"/>
              </w:rPr>
              <w:t>1</w:t>
            </w:r>
          </w:p>
        </w:tc>
        <w:tc>
          <w:tcPr>
            <w:tcW w:w="1198" w:type="dxa"/>
            <w:tcBorders>
              <w:top w:val="single" w:sz="12" w:space="0" w:color="auto"/>
            </w:tcBorders>
            <w:shd w:val="clear" w:color="auto" w:fill="auto"/>
            <w:hideMark/>
          </w:tcPr>
          <w:p w14:paraId="369AB41A" w14:textId="77777777" w:rsidR="00D044F4" w:rsidRPr="00D044F4" w:rsidRDefault="00D044F4" w:rsidP="00D044F4">
            <w:pPr>
              <w:spacing w:before="40" w:after="40" w:line="220" w:lineRule="exact"/>
              <w:ind w:right="113"/>
              <w:jc w:val="right"/>
              <w:rPr>
                <w:rFonts w:eastAsia="SimSun"/>
                <w:sz w:val="18"/>
                <w:lang w:eastAsia="zh-CN"/>
              </w:rPr>
            </w:pPr>
            <w:r w:rsidRPr="00D044F4">
              <w:rPr>
                <w:rFonts w:eastAsia="SimSun"/>
                <w:sz w:val="18"/>
                <w:lang w:eastAsia="zh-CN"/>
              </w:rPr>
              <w:t>5</w:t>
            </w:r>
          </w:p>
        </w:tc>
        <w:tc>
          <w:tcPr>
            <w:tcW w:w="642" w:type="dxa"/>
            <w:tcBorders>
              <w:top w:val="single" w:sz="12" w:space="0" w:color="auto"/>
            </w:tcBorders>
            <w:shd w:val="clear" w:color="auto" w:fill="auto"/>
            <w:hideMark/>
          </w:tcPr>
          <w:p w14:paraId="67FC195B" w14:textId="77777777" w:rsidR="00D044F4" w:rsidRPr="00D044F4" w:rsidRDefault="00D044F4" w:rsidP="00D044F4">
            <w:pPr>
              <w:spacing w:before="40" w:after="40" w:line="220" w:lineRule="exact"/>
              <w:ind w:right="113"/>
              <w:jc w:val="right"/>
              <w:rPr>
                <w:rFonts w:eastAsia="SimSun"/>
                <w:sz w:val="18"/>
                <w:lang w:eastAsia="zh-CN"/>
              </w:rPr>
            </w:pPr>
            <w:r w:rsidRPr="00D044F4">
              <w:rPr>
                <w:rFonts w:eastAsia="SimSun"/>
                <w:sz w:val="18"/>
                <w:lang w:eastAsia="zh-CN"/>
              </w:rPr>
              <w:t>0</w:t>
            </w:r>
          </w:p>
        </w:tc>
      </w:tr>
      <w:tr w:rsidR="00353ADD" w:rsidRPr="00FD66E8" w14:paraId="7397C072" w14:textId="77777777" w:rsidTr="00353ADD">
        <w:tblPrEx>
          <w:tblLook w:val="04A0" w:firstRow="1" w:lastRow="0" w:firstColumn="1" w:lastColumn="0" w:noHBand="0" w:noVBand="1"/>
        </w:tblPrEx>
        <w:trPr>
          <w:trHeight w:val="20"/>
        </w:trPr>
        <w:tc>
          <w:tcPr>
            <w:tcW w:w="567" w:type="dxa"/>
            <w:shd w:val="clear" w:color="auto" w:fill="auto"/>
            <w:hideMark/>
          </w:tcPr>
          <w:p w14:paraId="4DDFC79D" w14:textId="77777777" w:rsidR="00D044F4" w:rsidRPr="00D044F4" w:rsidRDefault="00D044F4" w:rsidP="00D044F4">
            <w:pPr>
              <w:spacing w:before="40" w:after="40" w:line="220" w:lineRule="exact"/>
              <w:ind w:right="113"/>
              <w:rPr>
                <w:rFonts w:eastAsia="SimSun"/>
                <w:sz w:val="18"/>
                <w:lang w:eastAsia="zh-CN"/>
              </w:rPr>
            </w:pPr>
            <w:r w:rsidRPr="00D044F4">
              <w:rPr>
                <w:rFonts w:eastAsia="SimSun"/>
                <w:sz w:val="18"/>
                <w:lang w:eastAsia="zh-CN"/>
              </w:rPr>
              <w:t>2012</w:t>
            </w:r>
          </w:p>
        </w:tc>
        <w:tc>
          <w:tcPr>
            <w:tcW w:w="1134" w:type="dxa"/>
            <w:shd w:val="clear" w:color="auto" w:fill="auto"/>
            <w:hideMark/>
          </w:tcPr>
          <w:p w14:paraId="1CF9A61B" w14:textId="77777777" w:rsidR="00D044F4" w:rsidRPr="00D044F4" w:rsidRDefault="00D044F4" w:rsidP="00D044F4">
            <w:pPr>
              <w:spacing w:before="40" w:after="40" w:line="220" w:lineRule="exact"/>
              <w:ind w:right="113"/>
              <w:jc w:val="right"/>
              <w:rPr>
                <w:rFonts w:eastAsia="SimSun"/>
                <w:sz w:val="18"/>
                <w:lang w:eastAsia="zh-CN"/>
              </w:rPr>
            </w:pPr>
            <w:r w:rsidRPr="00D044F4">
              <w:rPr>
                <w:rFonts w:eastAsia="SimSun"/>
                <w:sz w:val="18"/>
                <w:lang w:eastAsia="zh-CN"/>
              </w:rPr>
              <w:t>25</w:t>
            </w:r>
          </w:p>
        </w:tc>
        <w:tc>
          <w:tcPr>
            <w:tcW w:w="1134" w:type="dxa"/>
            <w:shd w:val="clear" w:color="auto" w:fill="auto"/>
            <w:hideMark/>
          </w:tcPr>
          <w:p w14:paraId="30662C02" w14:textId="77777777" w:rsidR="00D044F4" w:rsidRPr="00D044F4" w:rsidRDefault="00D044F4" w:rsidP="00D044F4">
            <w:pPr>
              <w:spacing w:before="40" w:after="40" w:line="220" w:lineRule="exact"/>
              <w:ind w:right="113"/>
              <w:jc w:val="right"/>
              <w:rPr>
                <w:rFonts w:eastAsia="SimSun"/>
                <w:sz w:val="18"/>
                <w:lang w:eastAsia="zh-CN"/>
              </w:rPr>
            </w:pPr>
            <w:r w:rsidRPr="00D044F4">
              <w:rPr>
                <w:rFonts w:eastAsia="SimSun"/>
                <w:sz w:val="18"/>
                <w:lang w:eastAsia="zh-CN"/>
              </w:rPr>
              <w:t>12</w:t>
            </w:r>
          </w:p>
        </w:tc>
        <w:tc>
          <w:tcPr>
            <w:tcW w:w="851" w:type="dxa"/>
            <w:shd w:val="clear" w:color="auto" w:fill="auto"/>
            <w:hideMark/>
          </w:tcPr>
          <w:p w14:paraId="5AB3062B" w14:textId="77777777" w:rsidR="00D044F4" w:rsidRPr="00D044F4" w:rsidRDefault="00D044F4" w:rsidP="00D044F4">
            <w:pPr>
              <w:spacing w:before="40" w:after="40" w:line="220" w:lineRule="exact"/>
              <w:ind w:right="113"/>
              <w:jc w:val="right"/>
              <w:rPr>
                <w:rFonts w:eastAsia="SimSun"/>
                <w:sz w:val="18"/>
                <w:lang w:eastAsia="zh-CN"/>
              </w:rPr>
            </w:pPr>
            <w:r w:rsidRPr="00D044F4">
              <w:rPr>
                <w:rFonts w:eastAsia="SimSun"/>
                <w:sz w:val="18"/>
                <w:lang w:eastAsia="zh-CN"/>
              </w:rPr>
              <w:t>25</w:t>
            </w:r>
          </w:p>
        </w:tc>
        <w:tc>
          <w:tcPr>
            <w:tcW w:w="992" w:type="dxa"/>
            <w:shd w:val="clear" w:color="auto" w:fill="auto"/>
            <w:hideMark/>
          </w:tcPr>
          <w:p w14:paraId="2100775D" w14:textId="77777777" w:rsidR="00D044F4" w:rsidRPr="00D044F4" w:rsidRDefault="00D044F4" w:rsidP="00D044F4">
            <w:pPr>
              <w:spacing w:before="40" w:after="40" w:line="220" w:lineRule="exact"/>
              <w:ind w:right="113"/>
              <w:jc w:val="right"/>
              <w:rPr>
                <w:rFonts w:eastAsia="SimSun"/>
                <w:sz w:val="18"/>
                <w:lang w:eastAsia="zh-CN"/>
              </w:rPr>
            </w:pPr>
            <w:r w:rsidRPr="00D044F4">
              <w:rPr>
                <w:rFonts w:eastAsia="SimSun"/>
                <w:sz w:val="18"/>
                <w:lang w:eastAsia="zh-CN"/>
              </w:rPr>
              <w:t>3</w:t>
            </w:r>
          </w:p>
        </w:tc>
        <w:tc>
          <w:tcPr>
            <w:tcW w:w="1134" w:type="dxa"/>
            <w:shd w:val="clear" w:color="auto" w:fill="auto"/>
            <w:hideMark/>
          </w:tcPr>
          <w:p w14:paraId="29EFF929" w14:textId="77777777" w:rsidR="00D044F4" w:rsidRPr="00D044F4" w:rsidRDefault="00D044F4" w:rsidP="00D044F4">
            <w:pPr>
              <w:spacing w:before="40" w:after="40" w:line="220" w:lineRule="exact"/>
              <w:ind w:right="113"/>
              <w:jc w:val="right"/>
              <w:rPr>
                <w:rFonts w:eastAsia="SimSun"/>
                <w:sz w:val="18"/>
                <w:lang w:eastAsia="zh-CN"/>
              </w:rPr>
            </w:pPr>
            <w:r w:rsidRPr="00D044F4">
              <w:rPr>
                <w:rFonts w:eastAsia="SimSun"/>
                <w:sz w:val="18"/>
                <w:lang w:eastAsia="zh-CN"/>
              </w:rPr>
              <w:t>0</w:t>
            </w:r>
          </w:p>
        </w:tc>
        <w:tc>
          <w:tcPr>
            <w:tcW w:w="935" w:type="dxa"/>
            <w:shd w:val="clear" w:color="auto" w:fill="auto"/>
            <w:hideMark/>
          </w:tcPr>
          <w:p w14:paraId="76367395" w14:textId="77777777" w:rsidR="00D044F4" w:rsidRPr="00D044F4" w:rsidRDefault="00D044F4" w:rsidP="00D044F4">
            <w:pPr>
              <w:spacing w:before="40" w:after="40" w:line="220" w:lineRule="exact"/>
              <w:ind w:right="113"/>
              <w:jc w:val="right"/>
              <w:rPr>
                <w:rFonts w:eastAsia="SimSun"/>
                <w:sz w:val="18"/>
                <w:lang w:eastAsia="zh-CN"/>
              </w:rPr>
            </w:pPr>
            <w:r w:rsidRPr="00D044F4">
              <w:rPr>
                <w:rFonts w:eastAsia="SimSun"/>
                <w:sz w:val="18"/>
                <w:lang w:eastAsia="zh-CN"/>
              </w:rPr>
              <w:t>1</w:t>
            </w:r>
          </w:p>
        </w:tc>
        <w:tc>
          <w:tcPr>
            <w:tcW w:w="1050" w:type="dxa"/>
            <w:shd w:val="clear" w:color="auto" w:fill="auto"/>
            <w:hideMark/>
          </w:tcPr>
          <w:p w14:paraId="21FD053B" w14:textId="77777777" w:rsidR="00D044F4" w:rsidRPr="00D044F4" w:rsidRDefault="00D044F4" w:rsidP="00D044F4">
            <w:pPr>
              <w:spacing w:before="40" w:after="40" w:line="220" w:lineRule="exact"/>
              <w:ind w:right="113"/>
              <w:jc w:val="right"/>
              <w:rPr>
                <w:rFonts w:eastAsia="SimSun"/>
                <w:sz w:val="18"/>
                <w:lang w:eastAsia="zh-CN"/>
              </w:rPr>
            </w:pPr>
            <w:r w:rsidRPr="00D044F4">
              <w:rPr>
                <w:rFonts w:eastAsia="SimSun"/>
                <w:sz w:val="18"/>
                <w:lang w:eastAsia="zh-CN"/>
              </w:rPr>
              <w:t>0</w:t>
            </w:r>
          </w:p>
        </w:tc>
        <w:tc>
          <w:tcPr>
            <w:tcW w:w="1198" w:type="dxa"/>
            <w:shd w:val="clear" w:color="auto" w:fill="auto"/>
            <w:hideMark/>
          </w:tcPr>
          <w:p w14:paraId="02BE63B5" w14:textId="77777777" w:rsidR="00D044F4" w:rsidRPr="00D044F4" w:rsidRDefault="00D044F4" w:rsidP="00D044F4">
            <w:pPr>
              <w:spacing w:before="40" w:after="40" w:line="220" w:lineRule="exact"/>
              <w:ind w:right="113"/>
              <w:jc w:val="right"/>
              <w:rPr>
                <w:rFonts w:eastAsia="SimSun"/>
                <w:sz w:val="18"/>
                <w:lang w:eastAsia="zh-CN"/>
              </w:rPr>
            </w:pPr>
            <w:r w:rsidRPr="00D044F4">
              <w:rPr>
                <w:rFonts w:eastAsia="SimSun"/>
                <w:sz w:val="18"/>
                <w:lang w:eastAsia="zh-CN"/>
              </w:rPr>
              <w:t>5</w:t>
            </w:r>
          </w:p>
        </w:tc>
        <w:tc>
          <w:tcPr>
            <w:tcW w:w="642" w:type="dxa"/>
            <w:shd w:val="clear" w:color="auto" w:fill="auto"/>
            <w:hideMark/>
          </w:tcPr>
          <w:p w14:paraId="5D03BDDD" w14:textId="77777777" w:rsidR="00D044F4" w:rsidRPr="00D044F4" w:rsidRDefault="00D044F4" w:rsidP="00D044F4">
            <w:pPr>
              <w:spacing w:before="40" w:after="40" w:line="220" w:lineRule="exact"/>
              <w:ind w:right="113"/>
              <w:jc w:val="right"/>
              <w:rPr>
                <w:rFonts w:eastAsia="SimSun"/>
                <w:sz w:val="18"/>
                <w:lang w:eastAsia="zh-CN"/>
              </w:rPr>
            </w:pPr>
            <w:r w:rsidRPr="00D044F4">
              <w:rPr>
                <w:rFonts w:eastAsia="SimSun"/>
                <w:sz w:val="18"/>
                <w:lang w:eastAsia="zh-CN"/>
              </w:rPr>
              <w:t>0</w:t>
            </w:r>
          </w:p>
        </w:tc>
      </w:tr>
      <w:tr w:rsidR="00353ADD" w:rsidRPr="00FD66E8" w14:paraId="1CF366F5" w14:textId="77777777" w:rsidTr="00353ADD">
        <w:tblPrEx>
          <w:tblLook w:val="04A0" w:firstRow="1" w:lastRow="0" w:firstColumn="1" w:lastColumn="0" w:noHBand="0" w:noVBand="1"/>
        </w:tblPrEx>
        <w:trPr>
          <w:trHeight w:val="20"/>
        </w:trPr>
        <w:tc>
          <w:tcPr>
            <w:tcW w:w="567" w:type="dxa"/>
            <w:shd w:val="clear" w:color="auto" w:fill="auto"/>
            <w:hideMark/>
          </w:tcPr>
          <w:p w14:paraId="1FBEBB3E" w14:textId="77777777" w:rsidR="00D044F4" w:rsidRPr="00D044F4" w:rsidRDefault="00D044F4" w:rsidP="00D044F4">
            <w:pPr>
              <w:spacing w:before="40" w:after="40" w:line="220" w:lineRule="exact"/>
              <w:ind w:right="113"/>
              <w:rPr>
                <w:rFonts w:eastAsia="SimSun"/>
                <w:sz w:val="18"/>
                <w:lang w:eastAsia="zh-CN"/>
              </w:rPr>
            </w:pPr>
            <w:r w:rsidRPr="00D044F4">
              <w:rPr>
                <w:rFonts w:eastAsia="SimSun"/>
                <w:sz w:val="18"/>
                <w:lang w:eastAsia="zh-CN"/>
              </w:rPr>
              <w:t>2014</w:t>
            </w:r>
          </w:p>
        </w:tc>
        <w:tc>
          <w:tcPr>
            <w:tcW w:w="1134" w:type="dxa"/>
            <w:shd w:val="clear" w:color="auto" w:fill="auto"/>
            <w:hideMark/>
          </w:tcPr>
          <w:p w14:paraId="73220DAA" w14:textId="77777777" w:rsidR="00D044F4" w:rsidRPr="00D044F4" w:rsidRDefault="00D044F4" w:rsidP="00D044F4">
            <w:pPr>
              <w:spacing w:before="40" w:after="40" w:line="220" w:lineRule="exact"/>
              <w:ind w:right="113"/>
              <w:jc w:val="right"/>
              <w:rPr>
                <w:rFonts w:eastAsia="SimSun"/>
                <w:sz w:val="18"/>
                <w:lang w:eastAsia="zh-CN"/>
              </w:rPr>
            </w:pPr>
            <w:r w:rsidRPr="00D044F4">
              <w:rPr>
                <w:rFonts w:eastAsia="SimSun"/>
                <w:sz w:val="18"/>
                <w:lang w:eastAsia="zh-CN"/>
              </w:rPr>
              <w:t>23</w:t>
            </w:r>
          </w:p>
        </w:tc>
        <w:tc>
          <w:tcPr>
            <w:tcW w:w="1134" w:type="dxa"/>
            <w:shd w:val="clear" w:color="auto" w:fill="auto"/>
            <w:hideMark/>
          </w:tcPr>
          <w:p w14:paraId="7C733248" w14:textId="77777777" w:rsidR="00D044F4" w:rsidRPr="00D044F4" w:rsidRDefault="00D044F4" w:rsidP="00D044F4">
            <w:pPr>
              <w:spacing w:before="40" w:after="40" w:line="220" w:lineRule="exact"/>
              <w:ind w:right="113"/>
              <w:jc w:val="right"/>
              <w:rPr>
                <w:rFonts w:eastAsia="SimSun"/>
                <w:sz w:val="18"/>
                <w:lang w:eastAsia="zh-CN"/>
              </w:rPr>
            </w:pPr>
            <w:r w:rsidRPr="00D044F4">
              <w:rPr>
                <w:rFonts w:eastAsia="SimSun"/>
                <w:sz w:val="18"/>
                <w:lang w:eastAsia="zh-CN"/>
              </w:rPr>
              <w:t>14</w:t>
            </w:r>
          </w:p>
        </w:tc>
        <w:tc>
          <w:tcPr>
            <w:tcW w:w="851" w:type="dxa"/>
            <w:shd w:val="clear" w:color="auto" w:fill="auto"/>
            <w:hideMark/>
          </w:tcPr>
          <w:p w14:paraId="6A5CFA5A" w14:textId="77777777" w:rsidR="00D044F4" w:rsidRPr="00D044F4" w:rsidRDefault="00D044F4" w:rsidP="00D044F4">
            <w:pPr>
              <w:spacing w:before="40" w:after="40" w:line="220" w:lineRule="exact"/>
              <w:ind w:right="113"/>
              <w:jc w:val="right"/>
              <w:rPr>
                <w:rFonts w:eastAsia="SimSun"/>
                <w:sz w:val="18"/>
                <w:lang w:eastAsia="zh-CN"/>
              </w:rPr>
            </w:pPr>
            <w:r w:rsidRPr="00D044F4">
              <w:rPr>
                <w:rFonts w:eastAsia="SimSun"/>
                <w:sz w:val="18"/>
                <w:lang w:eastAsia="zh-CN"/>
              </w:rPr>
              <w:t>26</w:t>
            </w:r>
          </w:p>
        </w:tc>
        <w:tc>
          <w:tcPr>
            <w:tcW w:w="992" w:type="dxa"/>
            <w:shd w:val="clear" w:color="auto" w:fill="auto"/>
            <w:hideMark/>
          </w:tcPr>
          <w:p w14:paraId="0BFD34D3" w14:textId="77777777" w:rsidR="00D044F4" w:rsidRPr="00D044F4" w:rsidRDefault="00D044F4" w:rsidP="00D044F4">
            <w:pPr>
              <w:spacing w:before="40" w:after="40" w:line="220" w:lineRule="exact"/>
              <w:ind w:right="113"/>
              <w:jc w:val="right"/>
              <w:rPr>
                <w:rFonts w:eastAsia="SimSun"/>
                <w:sz w:val="18"/>
                <w:lang w:eastAsia="zh-CN"/>
              </w:rPr>
            </w:pPr>
            <w:r w:rsidRPr="00D044F4">
              <w:rPr>
                <w:rFonts w:eastAsia="SimSun"/>
                <w:sz w:val="18"/>
                <w:lang w:eastAsia="zh-CN"/>
              </w:rPr>
              <w:t>1</w:t>
            </w:r>
          </w:p>
        </w:tc>
        <w:tc>
          <w:tcPr>
            <w:tcW w:w="1134" w:type="dxa"/>
            <w:shd w:val="clear" w:color="auto" w:fill="auto"/>
            <w:hideMark/>
          </w:tcPr>
          <w:p w14:paraId="0BE04C3C" w14:textId="77777777" w:rsidR="00D044F4" w:rsidRPr="00D044F4" w:rsidRDefault="00D044F4" w:rsidP="00D044F4">
            <w:pPr>
              <w:spacing w:before="40" w:after="40" w:line="220" w:lineRule="exact"/>
              <w:ind w:right="113"/>
              <w:jc w:val="right"/>
              <w:rPr>
                <w:rFonts w:eastAsia="SimSun"/>
                <w:sz w:val="18"/>
                <w:lang w:eastAsia="zh-CN"/>
              </w:rPr>
            </w:pPr>
            <w:r w:rsidRPr="00D044F4">
              <w:rPr>
                <w:rFonts w:eastAsia="SimSun"/>
                <w:sz w:val="18"/>
                <w:lang w:eastAsia="zh-CN"/>
              </w:rPr>
              <w:t>3</w:t>
            </w:r>
          </w:p>
        </w:tc>
        <w:tc>
          <w:tcPr>
            <w:tcW w:w="935" w:type="dxa"/>
            <w:shd w:val="clear" w:color="auto" w:fill="auto"/>
            <w:hideMark/>
          </w:tcPr>
          <w:p w14:paraId="36D95B83" w14:textId="77777777" w:rsidR="00D044F4" w:rsidRPr="00D044F4" w:rsidRDefault="00D044F4" w:rsidP="00D044F4">
            <w:pPr>
              <w:spacing w:before="40" w:after="40" w:line="220" w:lineRule="exact"/>
              <w:ind w:right="113"/>
              <w:jc w:val="right"/>
              <w:rPr>
                <w:rFonts w:eastAsia="SimSun"/>
                <w:sz w:val="18"/>
                <w:lang w:eastAsia="zh-CN"/>
              </w:rPr>
            </w:pPr>
            <w:r w:rsidRPr="00D044F4">
              <w:rPr>
                <w:rFonts w:eastAsia="SimSun"/>
                <w:sz w:val="18"/>
                <w:lang w:eastAsia="zh-CN"/>
              </w:rPr>
              <w:t>0</w:t>
            </w:r>
          </w:p>
        </w:tc>
        <w:tc>
          <w:tcPr>
            <w:tcW w:w="1050" w:type="dxa"/>
            <w:shd w:val="clear" w:color="auto" w:fill="auto"/>
            <w:hideMark/>
          </w:tcPr>
          <w:p w14:paraId="4B986F87" w14:textId="77777777" w:rsidR="00D044F4" w:rsidRPr="00D044F4" w:rsidRDefault="00D044F4" w:rsidP="00D044F4">
            <w:pPr>
              <w:spacing w:before="40" w:after="40" w:line="220" w:lineRule="exact"/>
              <w:ind w:right="113"/>
              <w:jc w:val="right"/>
              <w:rPr>
                <w:rFonts w:eastAsia="SimSun"/>
                <w:sz w:val="18"/>
                <w:lang w:eastAsia="zh-CN"/>
              </w:rPr>
            </w:pPr>
            <w:r w:rsidRPr="00D044F4">
              <w:rPr>
                <w:rFonts w:eastAsia="SimSun"/>
                <w:sz w:val="18"/>
                <w:lang w:eastAsia="zh-CN"/>
              </w:rPr>
              <w:t>0</w:t>
            </w:r>
          </w:p>
        </w:tc>
        <w:tc>
          <w:tcPr>
            <w:tcW w:w="1198" w:type="dxa"/>
            <w:shd w:val="clear" w:color="auto" w:fill="auto"/>
            <w:hideMark/>
          </w:tcPr>
          <w:p w14:paraId="31FB7E10" w14:textId="77777777" w:rsidR="00D044F4" w:rsidRPr="00D044F4" w:rsidRDefault="00D044F4" w:rsidP="00D044F4">
            <w:pPr>
              <w:spacing w:before="40" w:after="40" w:line="220" w:lineRule="exact"/>
              <w:ind w:right="113"/>
              <w:jc w:val="right"/>
              <w:rPr>
                <w:rFonts w:eastAsia="SimSun"/>
                <w:sz w:val="18"/>
                <w:lang w:eastAsia="zh-CN"/>
              </w:rPr>
            </w:pPr>
            <w:r w:rsidRPr="00D044F4">
              <w:rPr>
                <w:rFonts w:eastAsia="SimSun"/>
                <w:sz w:val="18"/>
                <w:lang w:eastAsia="zh-CN"/>
              </w:rPr>
              <w:t>1</w:t>
            </w:r>
          </w:p>
        </w:tc>
        <w:tc>
          <w:tcPr>
            <w:tcW w:w="642" w:type="dxa"/>
            <w:shd w:val="clear" w:color="auto" w:fill="auto"/>
            <w:hideMark/>
          </w:tcPr>
          <w:p w14:paraId="181FF47F" w14:textId="77777777" w:rsidR="00D044F4" w:rsidRPr="00D044F4" w:rsidRDefault="00D044F4" w:rsidP="00D044F4">
            <w:pPr>
              <w:spacing w:before="40" w:after="40" w:line="220" w:lineRule="exact"/>
              <w:ind w:right="113"/>
              <w:jc w:val="right"/>
              <w:rPr>
                <w:rFonts w:eastAsia="SimSun"/>
                <w:sz w:val="18"/>
                <w:lang w:eastAsia="zh-CN"/>
              </w:rPr>
            </w:pPr>
            <w:r w:rsidRPr="00D044F4">
              <w:rPr>
                <w:rFonts w:eastAsia="SimSun"/>
                <w:sz w:val="18"/>
                <w:lang w:eastAsia="zh-CN"/>
              </w:rPr>
              <w:t>1</w:t>
            </w:r>
          </w:p>
        </w:tc>
      </w:tr>
      <w:tr w:rsidR="00353ADD" w:rsidRPr="00FD66E8" w14:paraId="7663B111" w14:textId="77777777" w:rsidTr="00353ADD">
        <w:tblPrEx>
          <w:tblLook w:val="04A0" w:firstRow="1" w:lastRow="0" w:firstColumn="1" w:lastColumn="0" w:noHBand="0" w:noVBand="1"/>
        </w:tblPrEx>
        <w:trPr>
          <w:trHeight w:val="20"/>
        </w:trPr>
        <w:tc>
          <w:tcPr>
            <w:tcW w:w="567" w:type="dxa"/>
            <w:tcBorders>
              <w:bottom w:val="single" w:sz="4" w:space="0" w:color="auto"/>
            </w:tcBorders>
            <w:shd w:val="clear" w:color="auto" w:fill="auto"/>
            <w:hideMark/>
          </w:tcPr>
          <w:p w14:paraId="40C18F09" w14:textId="77777777" w:rsidR="00D044F4" w:rsidRPr="00D044F4" w:rsidRDefault="00D044F4" w:rsidP="00D044F4">
            <w:pPr>
              <w:spacing w:before="40" w:after="40" w:line="220" w:lineRule="exact"/>
              <w:ind w:right="113"/>
              <w:rPr>
                <w:rFonts w:eastAsia="SimSun"/>
                <w:sz w:val="18"/>
                <w:lang w:eastAsia="zh-CN"/>
              </w:rPr>
            </w:pPr>
            <w:r w:rsidRPr="00D044F4">
              <w:rPr>
                <w:rFonts w:eastAsia="SimSun"/>
                <w:sz w:val="18"/>
                <w:lang w:eastAsia="zh-CN"/>
              </w:rPr>
              <w:t>2016</w:t>
            </w:r>
          </w:p>
        </w:tc>
        <w:tc>
          <w:tcPr>
            <w:tcW w:w="1134" w:type="dxa"/>
            <w:tcBorders>
              <w:bottom w:val="single" w:sz="4" w:space="0" w:color="auto"/>
            </w:tcBorders>
            <w:shd w:val="clear" w:color="auto" w:fill="auto"/>
            <w:noWrap/>
            <w:hideMark/>
          </w:tcPr>
          <w:p w14:paraId="5C99116D" w14:textId="77777777" w:rsidR="00D044F4" w:rsidRPr="00D044F4" w:rsidRDefault="00D044F4" w:rsidP="00D044F4">
            <w:pPr>
              <w:spacing w:before="40" w:after="40" w:line="220" w:lineRule="exact"/>
              <w:ind w:right="113"/>
              <w:jc w:val="right"/>
              <w:rPr>
                <w:rFonts w:eastAsia="SimSun"/>
                <w:sz w:val="18"/>
                <w:lang w:eastAsia="zh-CN"/>
              </w:rPr>
            </w:pPr>
            <w:r w:rsidRPr="00D044F4">
              <w:rPr>
                <w:rFonts w:eastAsia="SimSun"/>
                <w:sz w:val="18"/>
                <w:lang w:eastAsia="zh-CN"/>
              </w:rPr>
              <w:t>29</w:t>
            </w:r>
          </w:p>
        </w:tc>
        <w:tc>
          <w:tcPr>
            <w:tcW w:w="1134" w:type="dxa"/>
            <w:tcBorders>
              <w:bottom w:val="single" w:sz="4" w:space="0" w:color="auto"/>
            </w:tcBorders>
            <w:shd w:val="clear" w:color="auto" w:fill="auto"/>
            <w:noWrap/>
            <w:hideMark/>
          </w:tcPr>
          <w:p w14:paraId="773E7589" w14:textId="77777777" w:rsidR="00D044F4" w:rsidRPr="00D044F4" w:rsidRDefault="00D044F4" w:rsidP="00D044F4">
            <w:pPr>
              <w:spacing w:before="40" w:after="40" w:line="220" w:lineRule="exact"/>
              <w:ind w:right="113"/>
              <w:jc w:val="right"/>
              <w:rPr>
                <w:rFonts w:eastAsia="SimSun"/>
                <w:sz w:val="18"/>
                <w:lang w:eastAsia="zh-CN"/>
              </w:rPr>
            </w:pPr>
            <w:r w:rsidRPr="00D044F4">
              <w:rPr>
                <w:rFonts w:eastAsia="SimSun"/>
                <w:sz w:val="18"/>
                <w:lang w:eastAsia="zh-CN"/>
              </w:rPr>
              <w:t>10</w:t>
            </w:r>
          </w:p>
        </w:tc>
        <w:tc>
          <w:tcPr>
            <w:tcW w:w="851" w:type="dxa"/>
            <w:tcBorders>
              <w:bottom w:val="single" w:sz="4" w:space="0" w:color="auto"/>
            </w:tcBorders>
            <w:shd w:val="clear" w:color="auto" w:fill="auto"/>
            <w:noWrap/>
            <w:hideMark/>
          </w:tcPr>
          <w:p w14:paraId="322FFB09" w14:textId="77777777" w:rsidR="00D044F4" w:rsidRPr="00D044F4" w:rsidRDefault="00D044F4" w:rsidP="00D044F4">
            <w:pPr>
              <w:spacing w:before="40" w:after="40" w:line="220" w:lineRule="exact"/>
              <w:ind w:right="113"/>
              <w:jc w:val="right"/>
              <w:rPr>
                <w:rFonts w:eastAsia="SimSun"/>
                <w:sz w:val="18"/>
                <w:lang w:eastAsia="zh-CN"/>
              </w:rPr>
            </w:pPr>
            <w:r w:rsidRPr="00D044F4">
              <w:rPr>
                <w:rFonts w:eastAsia="SimSun"/>
                <w:sz w:val="18"/>
                <w:lang w:eastAsia="zh-CN"/>
              </w:rPr>
              <w:t>16</w:t>
            </w:r>
          </w:p>
        </w:tc>
        <w:tc>
          <w:tcPr>
            <w:tcW w:w="992" w:type="dxa"/>
            <w:tcBorders>
              <w:bottom w:val="single" w:sz="4" w:space="0" w:color="auto"/>
            </w:tcBorders>
            <w:shd w:val="clear" w:color="auto" w:fill="auto"/>
            <w:noWrap/>
            <w:hideMark/>
          </w:tcPr>
          <w:p w14:paraId="75BE6241" w14:textId="77777777" w:rsidR="00D044F4" w:rsidRPr="00D044F4" w:rsidRDefault="00D044F4" w:rsidP="00D044F4">
            <w:pPr>
              <w:spacing w:before="40" w:after="40" w:line="220" w:lineRule="exact"/>
              <w:ind w:right="113"/>
              <w:jc w:val="right"/>
              <w:rPr>
                <w:rFonts w:eastAsia="SimSun"/>
                <w:sz w:val="18"/>
                <w:lang w:eastAsia="zh-CN"/>
              </w:rPr>
            </w:pPr>
            <w:r w:rsidRPr="00D044F4">
              <w:rPr>
                <w:rFonts w:eastAsia="SimSun"/>
                <w:sz w:val="18"/>
                <w:lang w:eastAsia="zh-CN"/>
              </w:rPr>
              <w:t>0</w:t>
            </w:r>
          </w:p>
        </w:tc>
        <w:tc>
          <w:tcPr>
            <w:tcW w:w="1134" w:type="dxa"/>
            <w:tcBorders>
              <w:bottom w:val="single" w:sz="4" w:space="0" w:color="auto"/>
            </w:tcBorders>
            <w:shd w:val="clear" w:color="auto" w:fill="auto"/>
            <w:noWrap/>
            <w:hideMark/>
          </w:tcPr>
          <w:p w14:paraId="23CC5D96" w14:textId="77777777" w:rsidR="00D044F4" w:rsidRPr="00D044F4" w:rsidRDefault="00D044F4" w:rsidP="00D044F4">
            <w:pPr>
              <w:spacing w:before="40" w:after="40" w:line="220" w:lineRule="exact"/>
              <w:ind w:right="113"/>
              <w:jc w:val="right"/>
              <w:rPr>
                <w:rFonts w:eastAsia="SimSun"/>
                <w:sz w:val="18"/>
                <w:lang w:eastAsia="zh-CN"/>
              </w:rPr>
            </w:pPr>
            <w:r w:rsidRPr="00D044F4">
              <w:rPr>
                <w:rFonts w:eastAsia="SimSun"/>
                <w:sz w:val="18"/>
                <w:lang w:eastAsia="zh-CN"/>
              </w:rPr>
              <w:t>4</w:t>
            </w:r>
          </w:p>
        </w:tc>
        <w:tc>
          <w:tcPr>
            <w:tcW w:w="935" w:type="dxa"/>
            <w:tcBorders>
              <w:bottom w:val="single" w:sz="4" w:space="0" w:color="auto"/>
            </w:tcBorders>
            <w:shd w:val="clear" w:color="auto" w:fill="auto"/>
            <w:noWrap/>
            <w:hideMark/>
          </w:tcPr>
          <w:p w14:paraId="722F14A3" w14:textId="77777777" w:rsidR="00D044F4" w:rsidRPr="00D044F4" w:rsidRDefault="00D044F4" w:rsidP="00D044F4">
            <w:pPr>
              <w:spacing w:before="40" w:after="40" w:line="220" w:lineRule="exact"/>
              <w:ind w:right="113"/>
              <w:jc w:val="right"/>
              <w:rPr>
                <w:rFonts w:eastAsia="SimSun"/>
                <w:sz w:val="18"/>
                <w:lang w:eastAsia="zh-CN"/>
              </w:rPr>
            </w:pPr>
            <w:r w:rsidRPr="00D044F4">
              <w:rPr>
                <w:rFonts w:eastAsia="SimSun"/>
                <w:sz w:val="18"/>
                <w:lang w:eastAsia="zh-CN"/>
              </w:rPr>
              <w:t>0</w:t>
            </w:r>
          </w:p>
        </w:tc>
        <w:tc>
          <w:tcPr>
            <w:tcW w:w="1050" w:type="dxa"/>
            <w:tcBorders>
              <w:bottom w:val="single" w:sz="4" w:space="0" w:color="auto"/>
            </w:tcBorders>
            <w:shd w:val="clear" w:color="auto" w:fill="auto"/>
            <w:hideMark/>
          </w:tcPr>
          <w:p w14:paraId="1337A68E" w14:textId="77777777" w:rsidR="00D044F4" w:rsidRPr="00D044F4" w:rsidRDefault="00D044F4" w:rsidP="00D044F4">
            <w:pPr>
              <w:spacing w:before="40" w:after="40" w:line="220" w:lineRule="exact"/>
              <w:ind w:right="113"/>
              <w:jc w:val="right"/>
              <w:rPr>
                <w:rFonts w:eastAsia="SimSun"/>
                <w:sz w:val="18"/>
                <w:lang w:eastAsia="zh-CN"/>
              </w:rPr>
            </w:pPr>
            <w:r w:rsidRPr="00D044F4">
              <w:rPr>
                <w:rFonts w:eastAsia="SimSun"/>
                <w:sz w:val="18"/>
                <w:lang w:eastAsia="zh-CN"/>
              </w:rPr>
              <w:t>0</w:t>
            </w:r>
          </w:p>
        </w:tc>
        <w:tc>
          <w:tcPr>
            <w:tcW w:w="1198" w:type="dxa"/>
            <w:tcBorders>
              <w:bottom w:val="single" w:sz="4" w:space="0" w:color="auto"/>
            </w:tcBorders>
            <w:shd w:val="clear" w:color="auto" w:fill="auto"/>
            <w:noWrap/>
            <w:hideMark/>
          </w:tcPr>
          <w:p w14:paraId="58FD5A72" w14:textId="77777777" w:rsidR="00D044F4" w:rsidRPr="00D044F4" w:rsidRDefault="00D044F4" w:rsidP="00D044F4">
            <w:pPr>
              <w:spacing w:before="40" w:after="40" w:line="220" w:lineRule="exact"/>
              <w:ind w:right="113"/>
              <w:jc w:val="right"/>
              <w:rPr>
                <w:rFonts w:eastAsia="SimSun"/>
                <w:sz w:val="18"/>
                <w:lang w:eastAsia="zh-CN"/>
              </w:rPr>
            </w:pPr>
            <w:r w:rsidRPr="00D044F4">
              <w:rPr>
                <w:rFonts w:eastAsia="SimSun"/>
                <w:sz w:val="18"/>
                <w:lang w:eastAsia="zh-CN"/>
              </w:rPr>
              <w:t>4</w:t>
            </w:r>
          </w:p>
        </w:tc>
        <w:tc>
          <w:tcPr>
            <w:tcW w:w="642" w:type="dxa"/>
            <w:tcBorders>
              <w:bottom w:val="single" w:sz="4" w:space="0" w:color="auto"/>
            </w:tcBorders>
            <w:shd w:val="clear" w:color="auto" w:fill="auto"/>
            <w:noWrap/>
            <w:hideMark/>
          </w:tcPr>
          <w:p w14:paraId="0A839E7C" w14:textId="77777777" w:rsidR="00D044F4" w:rsidRPr="00D044F4" w:rsidRDefault="00D044F4" w:rsidP="00D044F4">
            <w:pPr>
              <w:spacing w:before="40" w:after="40" w:line="220" w:lineRule="exact"/>
              <w:ind w:right="113"/>
              <w:jc w:val="right"/>
              <w:rPr>
                <w:rFonts w:eastAsia="SimSun"/>
                <w:sz w:val="18"/>
                <w:lang w:eastAsia="zh-CN"/>
              </w:rPr>
            </w:pPr>
            <w:r w:rsidRPr="00D044F4">
              <w:rPr>
                <w:rFonts w:eastAsia="SimSun"/>
                <w:sz w:val="18"/>
                <w:lang w:eastAsia="zh-CN"/>
              </w:rPr>
              <w:t>1</w:t>
            </w:r>
          </w:p>
        </w:tc>
      </w:tr>
      <w:tr w:rsidR="00353ADD" w:rsidRPr="00FD66E8" w14:paraId="6028C2DF" w14:textId="77777777" w:rsidTr="00353ADD">
        <w:tblPrEx>
          <w:tblLook w:val="04A0" w:firstRow="1" w:lastRow="0" w:firstColumn="1" w:lastColumn="0" w:noHBand="0" w:noVBand="1"/>
        </w:tblPrEx>
        <w:tc>
          <w:tcPr>
            <w:tcW w:w="567" w:type="dxa"/>
            <w:tcBorders>
              <w:top w:val="single" w:sz="4" w:space="0" w:color="auto"/>
              <w:bottom w:val="single" w:sz="12" w:space="0" w:color="auto"/>
            </w:tcBorders>
            <w:shd w:val="clear" w:color="auto" w:fill="auto"/>
            <w:hideMark/>
          </w:tcPr>
          <w:p w14:paraId="698CD7F4" w14:textId="77777777" w:rsidR="00D044F4" w:rsidRPr="00D044F4" w:rsidRDefault="00D044F4" w:rsidP="00BC5377">
            <w:pPr>
              <w:spacing w:before="80" w:after="80" w:line="220" w:lineRule="exact"/>
              <w:ind w:left="113"/>
              <w:rPr>
                <w:rFonts w:eastAsia="SimSun"/>
                <w:b/>
                <w:sz w:val="18"/>
                <w:lang w:eastAsia="zh-CN"/>
              </w:rPr>
            </w:pPr>
            <w:r w:rsidRPr="00D044F4">
              <w:rPr>
                <w:rFonts w:eastAsia="SimSun"/>
                <w:b/>
                <w:sz w:val="18"/>
                <w:lang w:eastAsia="zh-CN"/>
              </w:rPr>
              <w:t>Total</w:t>
            </w:r>
          </w:p>
        </w:tc>
        <w:tc>
          <w:tcPr>
            <w:tcW w:w="1134" w:type="dxa"/>
            <w:tcBorders>
              <w:top w:val="single" w:sz="4" w:space="0" w:color="auto"/>
              <w:bottom w:val="single" w:sz="12" w:space="0" w:color="auto"/>
            </w:tcBorders>
            <w:shd w:val="clear" w:color="auto" w:fill="auto"/>
            <w:hideMark/>
          </w:tcPr>
          <w:p w14:paraId="5B45925E" w14:textId="77777777" w:rsidR="00D044F4" w:rsidRPr="00D044F4" w:rsidRDefault="00D044F4" w:rsidP="00D044F4">
            <w:pPr>
              <w:spacing w:before="80" w:after="80" w:line="220" w:lineRule="exact"/>
              <w:ind w:right="113"/>
              <w:jc w:val="right"/>
              <w:rPr>
                <w:rFonts w:eastAsia="SimSun"/>
                <w:b/>
                <w:sz w:val="18"/>
                <w:lang w:eastAsia="zh-CN"/>
              </w:rPr>
            </w:pPr>
            <w:r w:rsidRPr="00D044F4">
              <w:rPr>
                <w:rFonts w:eastAsia="SimSun"/>
                <w:b/>
                <w:sz w:val="18"/>
                <w:lang w:eastAsia="zh-CN"/>
              </w:rPr>
              <w:t>92</w:t>
            </w:r>
          </w:p>
        </w:tc>
        <w:tc>
          <w:tcPr>
            <w:tcW w:w="1134" w:type="dxa"/>
            <w:tcBorders>
              <w:top w:val="single" w:sz="4" w:space="0" w:color="auto"/>
              <w:bottom w:val="single" w:sz="12" w:space="0" w:color="auto"/>
            </w:tcBorders>
            <w:shd w:val="clear" w:color="auto" w:fill="auto"/>
            <w:hideMark/>
          </w:tcPr>
          <w:p w14:paraId="170CFB1D" w14:textId="77777777" w:rsidR="00D044F4" w:rsidRPr="00D044F4" w:rsidRDefault="00D044F4" w:rsidP="00D044F4">
            <w:pPr>
              <w:spacing w:before="80" w:after="80" w:line="220" w:lineRule="exact"/>
              <w:ind w:right="113"/>
              <w:jc w:val="right"/>
              <w:rPr>
                <w:rFonts w:eastAsia="SimSun"/>
                <w:b/>
                <w:sz w:val="18"/>
                <w:lang w:eastAsia="zh-CN"/>
              </w:rPr>
            </w:pPr>
            <w:r w:rsidRPr="00D044F4">
              <w:rPr>
                <w:rFonts w:eastAsia="SimSun"/>
                <w:b/>
                <w:sz w:val="18"/>
                <w:lang w:eastAsia="zh-CN"/>
              </w:rPr>
              <w:t>50</w:t>
            </w:r>
          </w:p>
        </w:tc>
        <w:tc>
          <w:tcPr>
            <w:tcW w:w="851" w:type="dxa"/>
            <w:tcBorders>
              <w:top w:val="single" w:sz="4" w:space="0" w:color="auto"/>
              <w:bottom w:val="single" w:sz="12" w:space="0" w:color="auto"/>
            </w:tcBorders>
            <w:shd w:val="clear" w:color="auto" w:fill="auto"/>
            <w:hideMark/>
          </w:tcPr>
          <w:p w14:paraId="680A4EA4" w14:textId="77777777" w:rsidR="00D044F4" w:rsidRPr="00D044F4" w:rsidRDefault="00D044F4" w:rsidP="00D044F4">
            <w:pPr>
              <w:spacing w:before="80" w:after="80" w:line="220" w:lineRule="exact"/>
              <w:ind w:right="113"/>
              <w:jc w:val="right"/>
              <w:rPr>
                <w:rFonts w:eastAsia="SimSun"/>
                <w:b/>
                <w:sz w:val="18"/>
                <w:lang w:eastAsia="zh-CN"/>
              </w:rPr>
            </w:pPr>
            <w:r w:rsidRPr="00D044F4">
              <w:rPr>
                <w:rFonts w:eastAsia="SimSun"/>
                <w:b/>
                <w:sz w:val="18"/>
                <w:lang w:eastAsia="zh-CN"/>
              </w:rPr>
              <w:t>91</w:t>
            </w:r>
          </w:p>
        </w:tc>
        <w:tc>
          <w:tcPr>
            <w:tcW w:w="992" w:type="dxa"/>
            <w:tcBorders>
              <w:top w:val="single" w:sz="4" w:space="0" w:color="auto"/>
              <w:bottom w:val="single" w:sz="12" w:space="0" w:color="auto"/>
            </w:tcBorders>
            <w:shd w:val="clear" w:color="auto" w:fill="auto"/>
            <w:hideMark/>
          </w:tcPr>
          <w:p w14:paraId="6E77D1E0" w14:textId="77777777" w:rsidR="00D044F4" w:rsidRPr="00D044F4" w:rsidRDefault="00D044F4" w:rsidP="00D044F4">
            <w:pPr>
              <w:spacing w:before="80" w:after="80" w:line="220" w:lineRule="exact"/>
              <w:ind w:right="113"/>
              <w:jc w:val="right"/>
              <w:rPr>
                <w:rFonts w:eastAsia="SimSun"/>
                <w:b/>
                <w:sz w:val="18"/>
                <w:lang w:eastAsia="zh-CN"/>
              </w:rPr>
            </w:pPr>
            <w:r w:rsidRPr="00D044F4">
              <w:rPr>
                <w:rFonts w:eastAsia="SimSun"/>
                <w:b/>
                <w:sz w:val="18"/>
                <w:lang w:eastAsia="zh-CN"/>
              </w:rPr>
              <w:t>4</w:t>
            </w:r>
          </w:p>
        </w:tc>
        <w:tc>
          <w:tcPr>
            <w:tcW w:w="1134" w:type="dxa"/>
            <w:tcBorders>
              <w:top w:val="single" w:sz="4" w:space="0" w:color="auto"/>
              <w:bottom w:val="single" w:sz="12" w:space="0" w:color="auto"/>
            </w:tcBorders>
            <w:shd w:val="clear" w:color="auto" w:fill="auto"/>
            <w:hideMark/>
          </w:tcPr>
          <w:p w14:paraId="05BB7896" w14:textId="77777777" w:rsidR="00D044F4" w:rsidRPr="00D044F4" w:rsidRDefault="00D044F4" w:rsidP="00D044F4">
            <w:pPr>
              <w:spacing w:before="80" w:after="80" w:line="220" w:lineRule="exact"/>
              <w:ind w:right="113"/>
              <w:jc w:val="right"/>
              <w:rPr>
                <w:rFonts w:eastAsia="SimSun"/>
                <w:b/>
                <w:sz w:val="18"/>
                <w:lang w:eastAsia="zh-CN"/>
              </w:rPr>
            </w:pPr>
            <w:r w:rsidRPr="00D044F4">
              <w:rPr>
                <w:rFonts w:eastAsia="SimSun"/>
                <w:b/>
                <w:sz w:val="18"/>
                <w:lang w:eastAsia="zh-CN"/>
              </w:rPr>
              <w:t>8</w:t>
            </w:r>
          </w:p>
        </w:tc>
        <w:tc>
          <w:tcPr>
            <w:tcW w:w="935" w:type="dxa"/>
            <w:tcBorders>
              <w:top w:val="single" w:sz="4" w:space="0" w:color="auto"/>
              <w:bottom w:val="single" w:sz="12" w:space="0" w:color="auto"/>
            </w:tcBorders>
            <w:shd w:val="clear" w:color="auto" w:fill="auto"/>
            <w:hideMark/>
          </w:tcPr>
          <w:p w14:paraId="040DCFDD" w14:textId="77777777" w:rsidR="00D044F4" w:rsidRPr="00D044F4" w:rsidRDefault="00D044F4" w:rsidP="00D044F4">
            <w:pPr>
              <w:spacing w:before="80" w:after="80" w:line="220" w:lineRule="exact"/>
              <w:ind w:right="113"/>
              <w:jc w:val="right"/>
              <w:rPr>
                <w:rFonts w:eastAsia="SimSun"/>
                <w:b/>
                <w:sz w:val="18"/>
                <w:lang w:eastAsia="zh-CN"/>
              </w:rPr>
            </w:pPr>
            <w:r w:rsidRPr="00D044F4">
              <w:rPr>
                <w:rFonts w:eastAsia="SimSun"/>
                <w:b/>
                <w:sz w:val="18"/>
                <w:lang w:eastAsia="zh-CN"/>
              </w:rPr>
              <w:t>1</w:t>
            </w:r>
          </w:p>
        </w:tc>
        <w:tc>
          <w:tcPr>
            <w:tcW w:w="1050" w:type="dxa"/>
            <w:tcBorders>
              <w:top w:val="single" w:sz="4" w:space="0" w:color="auto"/>
              <w:bottom w:val="single" w:sz="12" w:space="0" w:color="auto"/>
            </w:tcBorders>
            <w:shd w:val="clear" w:color="auto" w:fill="auto"/>
            <w:hideMark/>
          </w:tcPr>
          <w:p w14:paraId="20EBFBB2" w14:textId="77777777" w:rsidR="00D044F4" w:rsidRPr="00D044F4" w:rsidRDefault="00D044F4" w:rsidP="00D044F4">
            <w:pPr>
              <w:spacing w:before="80" w:after="80" w:line="220" w:lineRule="exact"/>
              <w:ind w:right="113"/>
              <w:jc w:val="right"/>
              <w:rPr>
                <w:rFonts w:eastAsia="SimSun"/>
                <w:b/>
                <w:sz w:val="18"/>
                <w:lang w:eastAsia="zh-CN"/>
              </w:rPr>
            </w:pPr>
            <w:r w:rsidRPr="00D044F4">
              <w:rPr>
                <w:rFonts w:eastAsia="SimSun"/>
                <w:b/>
                <w:sz w:val="18"/>
                <w:lang w:eastAsia="zh-CN"/>
              </w:rPr>
              <w:t>1</w:t>
            </w:r>
          </w:p>
        </w:tc>
        <w:tc>
          <w:tcPr>
            <w:tcW w:w="1198" w:type="dxa"/>
            <w:tcBorders>
              <w:top w:val="single" w:sz="4" w:space="0" w:color="auto"/>
              <w:bottom w:val="single" w:sz="12" w:space="0" w:color="auto"/>
            </w:tcBorders>
            <w:shd w:val="clear" w:color="auto" w:fill="auto"/>
            <w:hideMark/>
          </w:tcPr>
          <w:p w14:paraId="1823AE2A" w14:textId="77777777" w:rsidR="00D044F4" w:rsidRPr="00D044F4" w:rsidRDefault="00D044F4" w:rsidP="00D044F4">
            <w:pPr>
              <w:spacing w:before="80" w:after="80" w:line="220" w:lineRule="exact"/>
              <w:ind w:right="113"/>
              <w:jc w:val="right"/>
              <w:rPr>
                <w:rFonts w:eastAsia="SimSun"/>
                <w:b/>
                <w:sz w:val="18"/>
                <w:lang w:eastAsia="zh-CN"/>
              </w:rPr>
            </w:pPr>
            <w:r w:rsidRPr="00D044F4">
              <w:rPr>
                <w:rFonts w:eastAsia="SimSun"/>
                <w:b/>
                <w:sz w:val="18"/>
                <w:lang w:eastAsia="zh-CN"/>
              </w:rPr>
              <w:t>15</w:t>
            </w:r>
          </w:p>
        </w:tc>
        <w:tc>
          <w:tcPr>
            <w:tcW w:w="642" w:type="dxa"/>
            <w:tcBorders>
              <w:top w:val="single" w:sz="4" w:space="0" w:color="auto"/>
              <w:bottom w:val="single" w:sz="12" w:space="0" w:color="auto"/>
            </w:tcBorders>
            <w:shd w:val="clear" w:color="auto" w:fill="auto"/>
            <w:hideMark/>
          </w:tcPr>
          <w:p w14:paraId="2BDD3436" w14:textId="77777777" w:rsidR="00D044F4" w:rsidRPr="00D044F4" w:rsidRDefault="00D044F4" w:rsidP="00D044F4">
            <w:pPr>
              <w:spacing w:before="80" w:after="80" w:line="220" w:lineRule="exact"/>
              <w:ind w:right="113"/>
              <w:jc w:val="right"/>
              <w:rPr>
                <w:rFonts w:eastAsia="SimSun"/>
                <w:b/>
                <w:sz w:val="18"/>
                <w:lang w:eastAsia="zh-CN"/>
              </w:rPr>
            </w:pPr>
            <w:r w:rsidRPr="00D044F4">
              <w:rPr>
                <w:rFonts w:eastAsia="SimSun"/>
                <w:b/>
                <w:sz w:val="18"/>
                <w:lang w:eastAsia="zh-CN"/>
              </w:rPr>
              <w:t>2</w:t>
            </w:r>
          </w:p>
        </w:tc>
      </w:tr>
    </w:tbl>
    <w:p w14:paraId="16C8DB40" w14:textId="77777777" w:rsidR="00544A69" w:rsidRPr="00FD66E8" w:rsidRDefault="00544A69" w:rsidP="00353ADD">
      <w:pPr>
        <w:pStyle w:val="SingleTxtG"/>
        <w:spacing w:before="120" w:after="240"/>
        <w:ind w:left="0" w:firstLine="170"/>
        <w:jc w:val="left"/>
        <w:rPr>
          <w:sz w:val="18"/>
          <w:szCs w:val="18"/>
        </w:rPr>
      </w:pPr>
      <w:r w:rsidRPr="00FD66E8">
        <w:rPr>
          <w:i/>
          <w:iCs/>
          <w:sz w:val="18"/>
          <w:szCs w:val="18"/>
        </w:rPr>
        <w:t>Fuente:</w:t>
      </w:r>
      <w:r w:rsidRPr="00FD66E8">
        <w:rPr>
          <w:sz w:val="18"/>
          <w:szCs w:val="18"/>
        </w:rPr>
        <w:t xml:space="preserve"> Oficina de Asuntos Laborales.</w:t>
      </w:r>
    </w:p>
    <w:p w14:paraId="328FF1DB" w14:textId="77777777" w:rsidR="00544A69" w:rsidRPr="00FD66E8" w:rsidRDefault="00544A69" w:rsidP="00544A69">
      <w:pPr>
        <w:pStyle w:val="SingleTxtG"/>
      </w:pPr>
      <w:r w:rsidRPr="00FD66E8">
        <w:t>127.</w:t>
      </w:r>
      <w:r w:rsidRPr="00FD66E8">
        <w:tab/>
        <w:t>Entre 2010 y 2017, la Oficina de Asuntos Laborales recibió solo una denuncia por despido por sordera y, tras la investigación correspondiente, el caso se cerró por falta de mérito.</w:t>
      </w:r>
    </w:p>
    <w:p w14:paraId="573E1C99" w14:textId="77777777" w:rsidR="00544A69" w:rsidRPr="00FD66E8" w:rsidRDefault="00544A69" w:rsidP="00544A69">
      <w:pPr>
        <w:pStyle w:val="SingleTxtG"/>
      </w:pPr>
      <w:r w:rsidRPr="00FD66E8">
        <w:t>128.</w:t>
      </w:r>
      <w:r w:rsidRPr="00FD66E8">
        <w:tab/>
        <w:t xml:space="preserve">En lo que respecta al mantenimiento del empleo de los trabajadores que hayan sufrido lesiones resultantes de la actividad laboral, la ley establece que los empleadores deben organizar un trabajo adecuado, en consonancia con las condiciones físicas de los trabajadores durante los períodos de incapacidad temporal. Si el empleador despide al trabajador en cuestión sin razones que lo justifiquen, el trabajador recibirá una indemnización equivalente a tres meses de sueldo; no obstante, el monto no será inferior a las 10.000 patacas que corresponden por despido injustificado (art. 55, </w:t>
      </w:r>
      <w:proofErr w:type="spellStart"/>
      <w:r w:rsidRPr="00FD66E8">
        <w:t>párrs</w:t>
      </w:r>
      <w:proofErr w:type="spellEnd"/>
      <w:r w:rsidRPr="00FD66E8">
        <w:t xml:space="preserve">. 1 y 3, del Decreto Ley </w:t>
      </w:r>
      <w:r w:rsidR="007B45E9">
        <w:t xml:space="preserve">núm. </w:t>
      </w:r>
      <w:r w:rsidRPr="00FD66E8">
        <w:t xml:space="preserve">40/95/M modificado). </w:t>
      </w:r>
    </w:p>
    <w:p w14:paraId="04DC02B6" w14:textId="77777777" w:rsidR="00544A69" w:rsidRPr="00FD66E8" w:rsidRDefault="00544A69" w:rsidP="00544A69">
      <w:pPr>
        <w:pStyle w:val="SingleTxtG"/>
      </w:pPr>
      <w:r w:rsidRPr="00FD66E8">
        <w:t>129.</w:t>
      </w:r>
      <w:r w:rsidRPr="00FD66E8">
        <w:tab/>
        <w:t xml:space="preserve">Durante el período que abarca el informe, la Oficina de Asuntos Laborales recibió cuatro denuncias por despido injustificado de sendos trabajadores. Después de la investigación y el seguimiento pertinentes, los empleadores rectificaron sus actos irregulares en todos los casos. Además, según la información judicial, de 2012 a 2017 los accidentes de trabajo ocasionaron la discapacidad de 1.777 personas, y las indemnizaciones correspondientes alcanzaron un monto total de 252.747.562,77 de patacas. </w:t>
      </w:r>
    </w:p>
    <w:p w14:paraId="0760AD87" w14:textId="77777777" w:rsidR="00544A69" w:rsidRPr="00FD66E8" w:rsidRDefault="00544A69" w:rsidP="00544A69">
      <w:pPr>
        <w:pStyle w:val="H1G"/>
      </w:pPr>
      <w:r w:rsidRPr="00FD66E8">
        <w:tab/>
      </w:r>
      <w:r w:rsidRPr="00FD66E8">
        <w:tab/>
        <w:t>Artículo 28 (Nivel de vida adecuado y protección social)</w:t>
      </w:r>
      <w:bookmarkStart w:id="26" w:name="_Toc11404808"/>
      <w:bookmarkEnd w:id="26"/>
    </w:p>
    <w:p w14:paraId="22EDCA5E" w14:textId="77777777" w:rsidR="00544A69" w:rsidRPr="00FD66E8" w:rsidRDefault="00544A69" w:rsidP="00544A69">
      <w:pPr>
        <w:pStyle w:val="SingleTxtG"/>
      </w:pPr>
      <w:r w:rsidRPr="00FD66E8">
        <w:t>130.</w:t>
      </w:r>
      <w:r w:rsidRPr="00FD66E8">
        <w:tab/>
        <w:t>La información suministrada con respecto a esta disposición en el informe inicial sigue siendo válida. Las personas con discapacidad o sus familias que se encuentren en dificultades financieras pueden solicitar la prestación general (Reglamento Administrativo 6/2007), que es de carácter mensual. Durante el período sobre el que se informa, se relajaron nuevamente los requisitos necesarios para esta solicitud, a fin de ampliar el alcance de la asistencia prestada y el número de beneficiarios, información que se presenta en el cuadro siguiente.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2"/>
        <w:gridCol w:w="1843"/>
        <w:gridCol w:w="1571"/>
        <w:gridCol w:w="2114"/>
      </w:tblGrid>
      <w:tr w:rsidR="008A23DF" w:rsidRPr="008A23DF" w14:paraId="22821D26" w14:textId="77777777" w:rsidTr="00FD66E8">
        <w:trPr>
          <w:tblHeader/>
        </w:trPr>
        <w:tc>
          <w:tcPr>
            <w:tcW w:w="5000" w:type="pct"/>
            <w:gridSpan w:val="4"/>
            <w:tcBorders>
              <w:top w:val="single" w:sz="4" w:space="0" w:color="auto"/>
              <w:bottom w:val="single" w:sz="4" w:space="0" w:color="auto"/>
            </w:tcBorders>
            <w:shd w:val="clear" w:color="auto" w:fill="auto"/>
            <w:vAlign w:val="bottom"/>
          </w:tcPr>
          <w:p w14:paraId="17794614" w14:textId="77777777" w:rsidR="008A23DF" w:rsidRPr="008A23DF" w:rsidRDefault="008A23DF" w:rsidP="008A23DF">
            <w:pPr>
              <w:keepNext/>
              <w:spacing w:before="80" w:after="80" w:line="200" w:lineRule="exact"/>
              <w:ind w:right="113"/>
              <w:jc w:val="center"/>
              <w:rPr>
                <w:rFonts w:eastAsia="SimSun"/>
                <w:i/>
                <w:sz w:val="16"/>
                <w:lang w:eastAsia="zh-CN"/>
              </w:rPr>
            </w:pPr>
            <w:r w:rsidRPr="00FD66E8">
              <w:rPr>
                <w:rFonts w:eastAsia="SimSun"/>
                <w:i/>
                <w:iCs/>
                <w:sz w:val="16"/>
                <w:lang w:eastAsia="zh-CN"/>
              </w:rPr>
              <w:t>Prestación mensual concedida a las personas con discapacidad o sus familias</w:t>
            </w:r>
          </w:p>
        </w:tc>
      </w:tr>
      <w:tr w:rsidR="008A23DF" w:rsidRPr="008A23DF" w14:paraId="3A208B3B" w14:textId="77777777" w:rsidTr="00FD66E8">
        <w:tc>
          <w:tcPr>
            <w:tcW w:w="1250" w:type="pct"/>
            <w:tcBorders>
              <w:top w:val="single" w:sz="4" w:space="0" w:color="auto"/>
              <w:bottom w:val="single" w:sz="12" w:space="0" w:color="auto"/>
            </w:tcBorders>
            <w:shd w:val="clear" w:color="auto" w:fill="auto"/>
            <w:vAlign w:val="bottom"/>
          </w:tcPr>
          <w:p w14:paraId="74A4F0E6" w14:textId="77777777" w:rsidR="008A23DF" w:rsidRPr="008A23DF" w:rsidRDefault="008A23DF" w:rsidP="008A23DF">
            <w:pPr>
              <w:keepNext/>
              <w:spacing w:before="40" w:after="40" w:line="220" w:lineRule="exact"/>
              <w:ind w:right="113"/>
              <w:rPr>
                <w:rFonts w:eastAsia="SimSun"/>
                <w:i/>
                <w:sz w:val="16"/>
                <w:lang w:eastAsia="zh-CN"/>
              </w:rPr>
            </w:pPr>
            <w:r w:rsidRPr="00FD66E8">
              <w:rPr>
                <w:rFonts w:eastAsia="SimSun"/>
                <w:i/>
                <w:iCs/>
                <w:sz w:val="16"/>
                <w:lang w:eastAsia="zh-CN"/>
              </w:rPr>
              <w:t>Año</w:t>
            </w:r>
          </w:p>
        </w:tc>
        <w:tc>
          <w:tcPr>
            <w:tcW w:w="1250" w:type="pct"/>
            <w:tcBorders>
              <w:top w:val="single" w:sz="4" w:space="0" w:color="auto"/>
              <w:bottom w:val="single" w:sz="12" w:space="0" w:color="auto"/>
            </w:tcBorders>
            <w:shd w:val="clear" w:color="auto" w:fill="auto"/>
            <w:vAlign w:val="bottom"/>
          </w:tcPr>
          <w:p w14:paraId="76BAAD4C" w14:textId="77777777" w:rsidR="008A23DF" w:rsidRPr="008A23DF" w:rsidRDefault="008A23DF" w:rsidP="008A23DF">
            <w:pPr>
              <w:keepNext/>
              <w:spacing w:before="40" w:after="40" w:line="220" w:lineRule="exact"/>
              <w:ind w:right="113"/>
              <w:jc w:val="right"/>
              <w:rPr>
                <w:rFonts w:eastAsia="SimSun"/>
                <w:i/>
                <w:sz w:val="16"/>
                <w:lang w:eastAsia="zh-CN"/>
              </w:rPr>
            </w:pPr>
            <w:r w:rsidRPr="00FD66E8">
              <w:rPr>
                <w:rFonts w:eastAsia="SimSun"/>
                <w:i/>
                <w:iCs/>
                <w:sz w:val="16"/>
                <w:lang w:eastAsia="zh-CN"/>
              </w:rPr>
              <w:t>Familia</w:t>
            </w:r>
          </w:p>
        </w:tc>
        <w:tc>
          <w:tcPr>
            <w:tcW w:w="1066" w:type="pct"/>
            <w:tcBorders>
              <w:top w:val="single" w:sz="4" w:space="0" w:color="auto"/>
              <w:bottom w:val="single" w:sz="12" w:space="0" w:color="auto"/>
            </w:tcBorders>
            <w:shd w:val="clear" w:color="auto" w:fill="auto"/>
            <w:vAlign w:val="bottom"/>
          </w:tcPr>
          <w:p w14:paraId="729745A7" w14:textId="77777777" w:rsidR="008A23DF" w:rsidRPr="008A23DF" w:rsidRDefault="008A23DF" w:rsidP="008A23DF">
            <w:pPr>
              <w:keepNext/>
              <w:spacing w:before="40" w:after="40" w:line="220" w:lineRule="exact"/>
              <w:ind w:right="113"/>
              <w:jc w:val="right"/>
              <w:rPr>
                <w:rFonts w:eastAsia="SimSun"/>
                <w:i/>
                <w:sz w:val="16"/>
                <w:lang w:eastAsia="zh-CN"/>
              </w:rPr>
            </w:pPr>
            <w:r w:rsidRPr="00FD66E8">
              <w:rPr>
                <w:rFonts w:eastAsia="SimSun"/>
                <w:i/>
                <w:iCs/>
                <w:sz w:val="16"/>
                <w:lang w:eastAsia="zh-CN"/>
              </w:rPr>
              <w:t>Persona</w:t>
            </w:r>
          </w:p>
        </w:tc>
        <w:tc>
          <w:tcPr>
            <w:tcW w:w="1434" w:type="pct"/>
            <w:tcBorders>
              <w:top w:val="single" w:sz="4" w:space="0" w:color="auto"/>
              <w:bottom w:val="single" w:sz="12" w:space="0" w:color="auto"/>
            </w:tcBorders>
            <w:shd w:val="clear" w:color="auto" w:fill="auto"/>
            <w:vAlign w:val="bottom"/>
          </w:tcPr>
          <w:p w14:paraId="3057FA0D" w14:textId="77777777" w:rsidR="008A23DF" w:rsidRPr="008A23DF" w:rsidRDefault="008A23DF" w:rsidP="008A23DF">
            <w:pPr>
              <w:keepNext/>
              <w:spacing w:before="40" w:after="40" w:line="220" w:lineRule="exact"/>
              <w:ind w:right="113"/>
              <w:jc w:val="right"/>
              <w:rPr>
                <w:rFonts w:eastAsia="SimSun"/>
                <w:i/>
                <w:sz w:val="16"/>
                <w:lang w:eastAsia="zh-CN"/>
              </w:rPr>
            </w:pPr>
            <w:r w:rsidRPr="00FD66E8">
              <w:rPr>
                <w:rFonts w:eastAsia="SimSun"/>
                <w:i/>
                <w:iCs/>
                <w:sz w:val="16"/>
                <w:lang w:eastAsia="zh-CN"/>
              </w:rPr>
              <w:t xml:space="preserve">Monto del subsidio </w:t>
            </w:r>
            <w:r w:rsidRPr="00FD66E8">
              <w:rPr>
                <w:rFonts w:eastAsia="SimSun"/>
                <w:i/>
                <w:iCs/>
                <w:sz w:val="16"/>
                <w:lang w:eastAsia="zh-CN"/>
              </w:rPr>
              <w:br/>
              <w:t>(patacas)</w:t>
            </w:r>
          </w:p>
        </w:tc>
      </w:tr>
      <w:tr w:rsidR="008A23DF" w:rsidRPr="008A23DF" w14:paraId="00D11276" w14:textId="77777777" w:rsidTr="00FD66E8">
        <w:tc>
          <w:tcPr>
            <w:tcW w:w="1250" w:type="pct"/>
            <w:tcBorders>
              <w:top w:val="single" w:sz="12" w:space="0" w:color="auto"/>
            </w:tcBorders>
            <w:shd w:val="clear" w:color="auto" w:fill="auto"/>
          </w:tcPr>
          <w:p w14:paraId="0D8A2D5B" w14:textId="77777777" w:rsidR="008A23DF" w:rsidRPr="008A23DF" w:rsidRDefault="008A23DF" w:rsidP="008A23DF">
            <w:pPr>
              <w:spacing w:before="40" w:after="40" w:line="220" w:lineRule="exact"/>
              <w:ind w:right="113"/>
              <w:rPr>
                <w:rFonts w:eastAsia="SimSun"/>
                <w:sz w:val="18"/>
                <w:lang w:eastAsia="zh-CN"/>
              </w:rPr>
            </w:pPr>
            <w:r w:rsidRPr="008A23DF">
              <w:rPr>
                <w:rFonts w:eastAsia="SimSun"/>
                <w:sz w:val="18"/>
                <w:lang w:eastAsia="zh-CN"/>
              </w:rPr>
              <w:t>2010</w:t>
            </w:r>
          </w:p>
        </w:tc>
        <w:tc>
          <w:tcPr>
            <w:tcW w:w="1250" w:type="pct"/>
            <w:tcBorders>
              <w:top w:val="single" w:sz="12" w:space="0" w:color="auto"/>
            </w:tcBorders>
            <w:shd w:val="clear" w:color="auto" w:fill="auto"/>
          </w:tcPr>
          <w:p w14:paraId="08FAA426" w14:textId="77777777" w:rsidR="008A23DF" w:rsidRPr="008A23DF" w:rsidRDefault="008A23DF" w:rsidP="008A23DF">
            <w:pPr>
              <w:spacing w:before="40" w:after="40" w:line="220" w:lineRule="exact"/>
              <w:ind w:right="113"/>
              <w:jc w:val="right"/>
              <w:rPr>
                <w:rFonts w:eastAsia="SimSun"/>
                <w:sz w:val="18"/>
                <w:lang w:eastAsia="zh-CN"/>
              </w:rPr>
            </w:pPr>
            <w:r w:rsidRPr="008A23DF">
              <w:rPr>
                <w:rFonts w:eastAsia="SimSun"/>
                <w:sz w:val="18"/>
                <w:lang w:eastAsia="zh-CN"/>
              </w:rPr>
              <w:t>244</w:t>
            </w:r>
          </w:p>
        </w:tc>
        <w:tc>
          <w:tcPr>
            <w:tcW w:w="1066" w:type="pct"/>
            <w:tcBorders>
              <w:top w:val="single" w:sz="12" w:space="0" w:color="auto"/>
            </w:tcBorders>
            <w:shd w:val="clear" w:color="auto" w:fill="auto"/>
          </w:tcPr>
          <w:p w14:paraId="1278001A" w14:textId="77777777" w:rsidR="008A23DF" w:rsidRPr="008A23DF" w:rsidRDefault="008A23DF" w:rsidP="008A23DF">
            <w:pPr>
              <w:spacing w:before="40" w:after="40" w:line="220" w:lineRule="exact"/>
              <w:ind w:right="113"/>
              <w:jc w:val="right"/>
              <w:rPr>
                <w:rFonts w:eastAsia="SimSun"/>
                <w:sz w:val="18"/>
                <w:lang w:eastAsia="zh-CN"/>
              </w:rPr>
            </w:pPr>
            <w:r w:rsidRPr="008A23DF">
              <w:rPr>
                <w:rFonts w:eastAsia="SimSun"/>
                <w:sz w:val="18"/>
                <w:lang w:eastAsia="zh-CN"/>
              </w:rPr>
              <w:t>251</w:t>
            </w:r>
          </w:p>
        </w:tc>
        <w:tc>
          <w:tcPr>
            <w:tcW w:w="1434" w:type="pct"/>
            <w:tcBorders>
              <w:top w:val="single" w:sz="12" w:space="0" w:color="auto"/>
            </w:tcBorders>
            <w:shd w:val="clear" w:color="auto" w:fill="auto"/>
          </w:tcPr>
          <w:p w14:paraId="20A8A510" w14:textId="77777777" w:rsidR="008A23DF" w:rsidRPr="008A23DF" w:rsidRDefault="008A23DF" w:rsidP="008A23DF">
            <w:pPr>
              <w:spacing w:before="40" w:after="40" w:line="220" w:lineRule="exact"/>
              <w:ind w:right="113"/>
              <w:jc w:val="right"/>
              <w:rPr>
                <w:rFonts w:eastAsia="SimSun"/>
                <w:sz w:val="18"/>
                <w:lang w:eastAsia="zh-CN"/>
              </w:rPr>
            </w:pPr>
            <w:r w:rsidRPr="008A23DF">
              <w:rPr>
                <w:rFonts w:eastAsia="SimSun"/>
                <w:sz w:val="18"/>
                <w:lang w:eastAsia="zh-CN"/>
              </w:rPr>
              <w:t>7 364 824</w:t>
            </w:r>
          </w:p>
        </w:tc>
      </w:tr>
      <w:tr w:rsidR="008A23DF" w:rsidRPr="008A23DF" w14:paraId="14A3037B" w14:textId="77777777" w:rsidTr="00FD66E8">
        <w:tc>
          <w:tcPr>
            <w:tcW w:w="1250" w:type="pct"/>
            <w:shd w:val="clear" w:color="auto" w:fill="auto"/>
          </w:tcPr>
          <w:p w14:paraId="6FBDDC75" w14:textId="77777777" w:rsidR="008A23DF" w:rsidRPr="008A23DF" w:rsidRDefault="008A23DF" w:rsidP="008A23DF">
            <w:pPr>
              <w:spacing w:before="40" w:after="40" w:line="220" w:lineRule="exact"/>
              <w:ind w:right="113"/>
              <w:rPr>
                <w:rFonts w:eastAsia="SimSun"/>
                <w:sz w:val="18"/>
                <w:lang w:eastAsia="zh-CN"/>
              </w:rPr>
            </w:pPr>
            <w:r w:rsidRPr="008A23DF">
              <w:rPr>
                <w:rFonts w:eastAsia="SimSun"/>
                <w:sz w:val="18"/>
                <w:lang w:eastAsia="zh-CN"/>
              </w:rPr>
              <w:t>2011</w:t>
            </w:r>
          </w:p>
        </w:tc>
        <w:tc>
          <w:tcPr>
            <w:tcW w:w="1250" w:type="pct"/>
            <w:shd w:val="clear" w:color="auto" w:fill="auto"/>
          </w:tcPr>
          <w:p w14:paraId="61BF590F" w14:textId="77777777" w:rsidR="008A23DF" w:rsidRPr="008A23DF" w:rsidRDefault="008A23DF" w:rsidP="008A23DF">
            <w:pPr>
              <w:spacing w:before="40" w:after="40" w:line="220" w:lineRule="exact"/>
              <w:ind w:right="113"/>
              <w:jc w:val="right"/>
              <w:rPr>
                <w:rFonts w:eastAsia="SimSun"/>
                <w:sz w:val="18"/>
                <w:lang w:eastAsia="zh-CN"/>
              </w:rPr>
            </w:pPr>
            <w:r w:rsidRPr="008A23DF">
              <w:rPr>
                <w:rFonts w:eastAsia="SimSun"/>
                <w:sz w:val="18"/>
                <w:lang w:eastAsia="zh-CN"/>
              </w:rPr>
              <w:t>233</w:t>
            </w:r>
          </w:p>
        </w:tc>
        <w:tc>
          <w:tcPr>
            <w:tcW w:w="1066" w:type="pct"/>
            <w:shd w:val="clear" w:color="auto" w:fill="auto"/>
          </w:tcPr>
          <w:p w14:paraId="04C870B1" w14:textId="77777777" w:rsidR="008A23DF" w:rsidRPr="008A23DF" w:rsidRDefault="008A23DF" w:rsidP="008A23DF">
            <w:pPr>
              <w:spacing w:before="40" w:after="40" w:line="220" w:lineRule="exact"/>
              <w:ind w:right="113"/>
              <w:jc w:val="right"/>
              <w:rPr>
                <w:rFonts w:eastAsia="SimSun"/>
                <w:sz w:val="18"/>
                <w:lang w:eastAsia="zh-CN"/>
              </w:rPr>
            </w:pPr>
            <w:r w:rsidRPr="008A23DF">
              <w:rPr>
                <w:rFonts w:eastAsia="SimSun"/>
                <w:sz w:val="18"/>
                <w:lang w:eastAsia="zh-CN"/>
              </w:rPr>
              <w:t>239</w:t>
            </w:r>
          </w:p>
        </w:tc>
        <w:tc>
          <w:tcPr>
            <w:tcW w:w="1434" w:type="pct"/>
            <w:shd w:val="clear" w:color="auto" w:fill="auto"/>
          </w:tcPr>
          <w:p w14:paraId="1897DA6B" w14:textId="77777777" w:rsidR="008A23DF" w:rsidRPr="008A23DF" w:rsidRDefault="008A23DF" w:rsidP="008A23DF">
            <w:pPr>
              <w:spacing w:before="40" w:after="40" w:line="220" w:lineRule="exact"/>
              <w:ind w:right="113"/>
              <w:jc w:val="right"/>
              <w:rPr>
                <w:rFonts w:eastAsia="SimSun"/>
                <w:sz w:val="18"/>
                <w:lang w:eastAsia="zh-CN"/>
              </w:rPr>
            </w:pPr>
            <w:r w:rsidRPr="008A23DF">
              <w:rPr>
                <w:rFonts w:eastAsia="SimSun"/>
                <w:sz w:val="18"/>
                <w:lang w:eastAsia="zh-CN"/>
              </w:rPr>
              <w:t>7 232 488</w:t>
            </w:r>
          </w:p>
        </w:tc>
      </w:tr>
      <w:tr w:rsidR="008A23DF" w:rsidRPr="008A23DF" w14:paraId="795FAD03" w14:textId="77777777" w:rsidTr="00FD66E8">
        <w:tc>
          <w:tcPr>
            <w:tcW w:w="1250" w:type="pct"/>
            <w:shd w:val="clear" w:color="auto" w:fill="auto"/>
          </w:tcPr>
          <w:p w14:paraId="4CC93989" w14:textId="77777777" w:rsidR="008A23DF" w:rsidRPr="008A23DF" w:rsidRDefault="008A23DF" w:rsidP="008A23DF">
            <w:pPr>
              <w:spacing w:before="40" w:after="40" w:line="220" w:lineRule="exact"/>
              <w:ind w:right="113"/>
              <w:rPr>
                <w:rFonts w:eastAsia="SimSun"/>
                <w:sz w:val="18"/>
                <w:lang w:eastAsia="zh-CN"/>
              </w:rPr>
            </w:pPr>
            <w:r w:rsidRPr="008A23DF">
              <w:rPr>
                <w:rFonts w:eastAsia="SimSun"/>
                <w:sz w:val="18"/>
                <w:lang w:eastAsia="zh-CN"/>
              </w:rPr>
              <w:t>2012</w:t>
            </w:r>
          </w:p>
        </w:tc>
        <w:tc>
          <w:tcPr>
            <w:tcW w:w="1250" w:type="pct"/>
            <w:shd w:val="clear" w:color="auto" w:fill="auto"/>
          </w:tcPr>
          <w:p w14:paraId="5EB10AEB" w14:textId="77777777" w:rsidR="008A23DF" w:rsidRPr="008A23DF" w:rsidRDefault="008A23DF" w:rsidP="008A23DF">
            <w:pPr>
              <w:spacing w:before="40" w:after="40" w:line="220" w:lineRule="exact"/>
              <w:ind w:right="113"/>
              <w:jc w:val="right"/>
              <w:rPr>
                <w:rFonts w:eastAsia="SimSun"/>
                <w:sz w:val="18"/>
                <w:lang w:eastAsia="zh-CN"/>
              </w:rPr>
            </w:pPr>
            <w:r w:rsidRPr="008A23DF">
              <w:rPr>
                <w:rFonts w:eastAsia="SimSun"/>
                <w:sz w:val="18"/>
                <w:lang w:eastAsia="zh-CN"/>
              </w:rPr>
              <w:t>228</w:t>
            </w:r>
          </w:p>
        </w:tc>
        <w:tc>
          <w:tcPr>
            <w:tcW w:w="1066" w:type="pct"/>
            <w:shd w:val="clear" w:color="auto" w:fill="auto"/>
          </w:tcPr>
          <w:p w14:paraId="48FCC485" w14:textId="77777777" w:rsidR="008A23DF" w:rsidRPr="008A23DF" w:rsidRDefault="008A23DF" w:rsidP="008A23DF">
            <w:pPr>
              <w:spacing w:before="40" w:after="40" w:line="220" w:lineRule="exact"/>
              <w:ind w:right="113"/>
              <w:jc w:val="right"/>
              <w:rPr>
                <w:rFonts w:eastAsia="SimSun"/>
                <w:sz w:val="18"/>
                <w:lang w:eastAsia="zh-CN"/>
              </w:rPr>
            </w:pPr>
            <w:r w:rsidRPr="008A23DF">
              <w:rPr>
                <w:rFonts w:eastAsia="SimSun"/>
                <w:sz w:val="18"/>
                <w:lang w:eastAsia="zh-CN"/>
              </w:rPr>
              <w:t>234</w:t>
            </w:r>
          </w:p>
        </w:tc>
        <w:tc>
          <w:tcPr>
            <w:tcW w:w="1434" w:type="pct"/>
            <w:shd w:val="clear" w:color="auto" w:fill="auto"/>
          </w:tcPr>
          <w:p w14:paraId="240BF26B" w14:textId="77777777" w:rsidR="008A23DF" w:rsidRPr="008A23DF" w:rsidRDefault="008A23DF" w:rsidP="008A23DF">
            <w:pPr>
              <w:spacing w:before="40" w:after="40" w:line="220" w:lineRule="exact"/>
              <w:ind w:right="113"/>
              <w:jc w:val="right"/>
              <w:rPr>
                <w:rFonts w:eastAsia="SimSun"/>
                <w:sz w:val="18"/>
                <w:lang w:eastAsia="zh-CN"/>
              </w:rPr>
            </w:pPr>
            <w:r w:rsidRPr="008A23DF">
              <w:rPr>
                <w:rFonts w:eastAsia="SimSun"/>
                <w:sz w:val="18"/>
                <w:lang w:eastAsia="zh-CN"/>
              </w:rPr>
              <w:t>8 112 910</w:t>
            </w:r>
          </w:p>
        </w:tc>
      </w:tr>
      <w:tr w:rsidR="008A23DF" w:rsidRPr="008A23DF" w14:paraId="516FA404" w14:textId="77777777" w:rsidTr="00FD66E8">
        <w:tc>
          <w:tcPr>
            <w:tcW w:w="1250" w:type="pct"/>
            <w:shd w:val="clear" w:color="auto" w:fill="auto"/>
          </w:tcPr>
          <w:p w14:paraId="667D4A7E" w14:textId="77777777" w:rsidR="008A23DF" w:rsidRPr="008A23DF" w:rsidRDefault="008A23DF" w:rsidP="008A23DF">
            <w:pPr>
              <w:spacing w:before="40" w:after="40" w:line="220" w:lineRule="exact"/>
              <w:ind w:right="113"/>
              <w:rPr>
                <w:rFonts w:eastAsia="SimSun"/>
                <w:sz w:val="18"/>
                <w:lang w:eastAsia="zh-CN"/>
              </w:rPr>
            </w:pPr>
            <w:r w:rsidRPr="008A23DF">
              <w:rPr>
                <w:rFonts w:eastAsia="SimSun"/>
                <w:sz w:val="18"/>
                <w:lang w:eastAsia="zh-CN"/>
              </w:rPr>
              <w:t>2013</w:t>
            </w:r>
          </w:p>
        </w:tc>
        <w:tc>
          <w:tcPr>
            <w:tcW w:w="1250" w:type="pct"/>
            <w:shd w:val="clear" w:color="auto" w:fill="auto"/>
          </w:tcPr>
          <w:p w14:paraId="6F9FAE18" w14:textId="77777777" w:rsidR="008A23DF" w:rsidRPr="008A23DF" w:rsidRDefault="008A23DF" w:rsidP="008A23DF">
            <w:pPr>
              <w:spacing w:before="40" w:after="40" w:line="220" w:lineRule="exact"/>
              <w:ind w:right="113"/>
              <w:jc w:val="right"/>
              <w:rPr>
                <w:rFonts w:eastAsia="SimSun"/>
                <w:sz w:val="18"/>
                <w:lang w:eastAsia="zh-CN"/>
              </w:rPr>
            </w:pPr>
            <w:r w:rsidRPr="008A23DF">
              <w:rPr>
                <w:rFonts w:eastAsia="SimSun"/>
                <w:sz w:val="18"/>
                <w:lang w:eastAsia="zh-CN"/>
              </w:rPr>
              <w:t>253</w:t>
            </w:r>
          </w:p>
        </w:tc>
        <w:tc>
          <w:tcPr>
            <w:tcW w:w="1066" w:type="pct"/>
            <w:shd w:val="clear" w:color="auto" w:fill="auto"/>
          </w:tcPr>
          <w:p w14:paraId="5BE6C541" w14:textId="77777777" w:rsidR="008A23DF" w:rsidRPr="008A23DF" w:rsidRDefault="008A23DF" w:rsidP="008A23DF">
            <w:pPr>
              <w:spacing w:before="40" w:after="40" w:line="220" w:lineRule="exact"/>
              <w:ind w:right="113"/>
              <w:jc w:val="right"/>
              <w:rPr>
                <w:rFonts w:eastAsia="SimSun"/>
                <w:sz w:val="18"/>
                <w:lang w:eastAsia="zh-CN"/>
              </w:rPr>
            </w:pPr>
            <w:r w:rsidRPr="008A23DF">
              <w:rPr>
                <w:rFonts w:eastAsia="SimSun"/>
                <w:sz w:val="18"/>
                <w:lang w:eastAsia="zh-CN"/>
              </w:rPr>
              <w:t>258</w:t>
            </w:r>
          </w:p>
        </w:tc>
        <w:tc>
          <w:tcPr>
            <w:tcW w:w="1434" w:type="pct"/>
            <w:shd w:val="clear" w:color="auto" w:fill="auto"/>
          </w:tcPr>
          <w:p w14:paraId="3F2A363D" w14:textId="77777777" w:rsidR="008A23DF" w:rsidRPr="008A23DF" w:rsidRDefault="008A23DF" w:rsidP="008A23DF">
            <w:pPr>
              <w:spacing w:before="40" w:after="40" w:line="220" w:lineRule="exact"/>
              <w:ind w:right="113"/>
              <w:jc w:val="right"/>
              <w:rPr>
                <w:rFonts w:eastAsia="SimSun"/>
                <w:sz w:val="18"/>
                <w:lang w:eastAsia="zh-CN"/>
              </w:rPr>
            </w:pPr>
            <w:r w:rsidRPr="008A23DF">
              <w:rPr>
                <w:rFonts w:eastAsia="SimSun"/>
                <w:sz w:val="18"/>
                <w:lang w:eastAsia="zh-CN"/>
              </w:rPr>
              <w:t>9 270 007</w:t>
            </w:r>
          </w:p>
        </w:tc>
      </w:tr>
      <w:tr w:rsidR="008A23DF" w:rsidRPr="008A23DF" w14:paraId="02FD57FF" w14:textId="77777777" w:rsidTr="00FD66E8">
        <w:tc>
          <w:tcPr>
            <w:tcW w:w="1250" w:type="pct"/>
            <w:shd w:val="clear" w:color="auto" w:fill="auto"/>
          </w:tcPr>
          <w:p w14:paraId="42F40FD6" w14:textId="77777777" w:rsidR="008A23DF" w:rsidRPr="008A23DF" w:rsidRDefault="008A23DF" w:rsidP="008A23DF">
            <w:pPr>
              <w:spacing w:before="40" w:after="40" w:line="220" w:lineRule="exact"/>
              <w:ind w:right="113"/>
              <w:rPr>
                <w:rFonts w:eastAsia="SimSun"/>
                <w:sz w:val="18"/>
                <w:lang w:eastAsia="zh-CN"/>
              </w:rPr>
            </w:pPr>
            <w:r w:rsidRPr="008A23DF">
              <w:rPr>
                <w:rFonts w:eastAsia="SimSun"/>
                <w:sz w:val="18"/>
                <w:lang w:eastAsia="zh-CN"/>
              </w:rPr>
              <w:t>2014</w:t>
            </w:r>
          </w:p>
        </w:tc>
        <w:tc>
          <w:tcPr>
            <w:tcW w:w="1250" w:type="pct"/>
            <w:shd w:val="clear" w:color="auto" w:fill="auto"/>
          </w:tcPr>
          <w:p w14:paraId="28104B2D" w14:textId="77777777" w:rsidR="008A23DF" w:rsidRPr="008A23DF" w:rsidRDefault="008A23DF" w:rsidP="008A23DF">
            <w:pPr>
              <w:spacing w:before="40" w:after="40" w:line="220" w:lineRule="exact"/>
              <w:ind w:right="113"/>
              <w:jc w:val="right"/>
              <w:rPr>
                <w:rFonts w:eastAsia="SimSun"/>
                <w:sz w:val="18"/>
                <w:lang w:eastAsia="zh-CN"/>
              </w:rPr>
            </w:pPr>
            <w:r w:rsidRPr="008A23DF">
              <w:rPr>
                <w:rFonts w:eastAsia="SimSun"/>
                <w:sz w:val="18"/>
                <w:lang w:eastAsia="zh-CN"/>
              </w:rPr>
              <w:t>251</w:t>
            </w:r>
          </w:p>
        </w:tc>
        <w:tc>
          <w:tcPr>
            <w:tcW w:w="1066" w:type="pct"/>
            <w:shd w:val="clear" w:color="auto" w:fill="auto"/>
          </w:tcPr>
          <w:p w14:paraId="1420CD4D" w14:textId="77777777" w:rsidR="008A23DF" w:rsidRPr="008A23DF" w:rsidRDefault="008A23DF" w:rsidP="008A23DF">
            <w:pPr>
              <w:spacing w:before="40" w:after="40" w:line="220" w:lineRule="exact"/>
              <w:ind w:right="113"/>
              <w:jc w:val="right"/>
              <w:rPr>
                <w:rFonts w:eastAsia="SimSun"/>
                <w:sz w:val="18"/>
                <w:lang w:eastAsia="zh-CN"/>
              </w:rPr>
            </w:pPr>
            <w:r w:rsidRPr="008A23DF">
              <w:rPr>
                <w:rFonts w:eastAsia="SimSun"/>
                <w:sz w:val="18"/>
                <w:lang w:eastAsia="zh-CN"/>
              </w:rPr>
              <w:t>257</w:t>
            </w:r>
          </w:p>
        </w:tc>
        <w:tc>
          <w:tcPr>
            <w:tcW w:w="1434" w:type="pct"/>
            <w:shd w:val="clear" w:color="auto" w:fill="auto"/>
          </w:tcPr>
          <w:p w14:paraId="4970AF2E" w14:textId="77777777" w:rsidR="008A23DF" w:rsidRPr="008A23DF" w:rsidRDefault="008A23DF" w:rsidP="008A23DF">
            <w:pPr>
              <w:spacing w:before="40" w:after="40" w:line="220" w:lineRule="exact"/>
              <w:ind w:right="113"/>
              <w:jc w:val="right"/>
              <w:rPr>
                <w:rFonts w:eastAsia="SimSun"/>
                <w:sz w:val="18"/>
                <w:lang w:eastAsia="zh-CN"/>
              </w:rPr>
            </w:pPr>
            <w:r w:rsidRPr="008A23DF">
              <w:rPr>
                <w:rFonts w:eastAsia="SimSun"/>
                <w:sz w:val="18"/>
                <w:lang w:eastAsia="zh-CN"/>
              </w:rPr>
              <w:t>10 418 882</w:t>
            </w:r>
          </w:p>
        </w:tc>
      </w:tr>
      <w:tr w:rsidR="008A23DF" w:rsidRPr="008A23DF" w14:paraId="756576ED" w14:textId="77777777" w:rsidTr="00FD66E8">
        <w:tc>
          <w:tcPr>
            <w:tcW w:w="1250" w:type="pct"/>
            <w:shd w:val="clear" w:color="auto" w:fill="auto"/>
          </w:tcPr>
          <w:p w14:paraId="4C2594C6" w14:textId="77777777" w:rsidR="008A23DF" w:rsidRPr="008A23DF" w:rsidRDefault="008A23DF" w:rsidP="008A23DF">
            <w:pPr>
              <w:spacing w:before="40" w:after="40" w:line="220" w:lineRule="exact"/>
              <w:ind w:right="113"/>
              <w:rPr>
                <w:rFonts w:eastAsia="SimSun"/>
                <w:sz w:val="18"/>
                <w:lang w:eastAsia="zh-CN"/>
              </w:rPr>
            </w:pPr>
            <w:r w:rsidRPr="008A23DF">
              <w:rPr>
                <w:rFonts w:eastAsia="SimSun"/>
                <w:sz w:val="18"/>
                <w:lang w:eastAsia="zh-CN"/>
              </w:rPr>
              <w:lastRenderedPageBreak/>
              <w:t>2015</w:t>
            </w:r>
          </w:p>
        </w:tc>
        <w:tc>
          <w:tcPr>
            <w:tcW w:w="1250" w:type="pct"/>
            <w:shd w:val="clear" w:color="auto" w:fill="auto"/>
          </w:tcPr>
          <w:p w14:paraId="58C9402E" w14:textId="77777777" w:rsidR="008A23DF" w:rsidRPr="008A23DF" w:rsidRDefault="008A23DF" w:rsidP="008A23DF">
            <w:pPr>
              <w:spacing w:before="40" w:after="40" w:line="220" w:lineRule="exact"/>
              <w:ind w:right="113"/>
              <w:jc w:val="right"/>
              <w:rPr>
                <w:rFonts w:eastAsia="SimSun"/>
                <w:sz w:val="18"/>
                <w:lang w:eastAsia="zh-CN"/>
              </w:rPr>
            </w:pPr>
            <w:r w:rsidRPr="008A23DF">
              <w:rPr>
                <w:rFonts w:eastAsia="SimSun"/>
                <w:sz w:val="18"/>
                <w:lang w:eastAsia="zh-CN"/>
              </w:rPr>
              <w:t>256</w:t>
            </w:r>
          </w:p>
        </w:tc>
        <w:tc>
          <w:tcPr>
            <w:tcW w:w="1066" w:type="pct"/>
            <w:shd w:val="clear" w:color="auto" w:fill="auto"/>
          </w:tcPr>
          <w:p w14:paraId="3BB003CC" w14:textId="77777777" w:rsidR="008A23DF" w:rsidRPr="008A23DF" w:rsidRDefault="008A23DF" w:rsidP="008A23DF">
            <w:pPr>
              <w:spacing w:before="40" w:after="40" w:line="220" w:lineRule="exact"/>
              <w:ind w:right="113"/>
              <w:jc w:val="right"/>
              <w:rPr>
                <w:rFonts w:eastAsia="SimSun"/>
                <w:sz w:val="18"/>
                <w:lang w:eastAsia="zh-CN"/>
              </w:rPr>
            </w:pPr>
            <w:r w:rsidRPr="008A23DF">
              <w:rPr>
                <w:rFonts w:eastAsia="SimSun"/>
                <w:sz w:val="18"/>
                <w:lang w:eastAsia="zh-CN"/>
              </w:rPr>
              <w:t>266</w:t>
            </w:r>
          </w:p>
        </w:tc>
        <w:tc>
          <w:tcPr>
            <w:tcW w:w="1434" w:type="pct"/>
            <w:shd w:val="clear" w:color="auto" w:fill="auto"/>
          </w:tcPr>
          <w:p w14:paraId="6A8E6FD7" w14:textId="77777777" w:rsidR="008A23DF" w:rsidRPr="008A23DF" w:rsidRDefault="008A23DF" w:rsidP="008A23DF">
            <w:pPr>
              <w:spacing w:before="40" w:after="40" w:line="220" w:lineRule="exact"/>
              <w:ind w:right="113"/>
              <w:jc w:val="right"/>
              <w:rPr>
                <w:rFonts w:eastAsia="SimSun"/>
                <w:sz w:val="18"/>
                <w:lang w:eastAsia="zh-CN"/>
              </w:rPr>
            </w:pPr>
            <w:r w:rsidRPr="008A23DF">
              <w:rPr>
                <w:rFonts w:eastAsia="SimSun"/>
                <w:sz w:val="18"/>
                <w:lang w:eastAsia="zh-CN"/>
              </w:rPr>
              <w:t>10 138 838</w:t>
            </w:r>
          </w:p>
        </w:tc>
      </w:tr>
      <w:tr w:rsidR="008A23DF" w:rsidRPr="008A23DF" w14:paraId="774F7B11" w14:textId="77777777" w:rsidTr="00FD66E8">
        <w:tc>
          <w:tcPr>
            <w:tcW w:w="1250" w:type="pct"/>
            <w:shd w:val="clear" w:color="auto" w:fill="auto"/>
          </w:tcPr>
          <w:p w14:paraId="50904A8C" w14:textId="77777777" w:rsidR="008A23DF" w:rsidRPr="008A23DF" w:rsidRDefault="008A23DF" w:rsidP="008A23DF">
            <w:pPr>
              <w:spacing w:before="40" w:after="40" w:line="220" w:lineRule="exact"/>
              <w:ind w:right="113"/>
              <w:rPr>
                <w:rFonts w:eastAsia="SimSun"/>
                <w:sz w:val="18"/>
                <w:lang w:eastAsia="zh-CN"/>
              </w:rPr>
            </w:pPr>
            <w:r w:rsidRPr="008A23DF">
              <w:rPr>
                <w:rFonts w:eastAsia="SimSun"/>
                <w:sz w:val="18"/>
                <w:lang w:eastAsia="zh-CN"/>
              </w:rPr>
              <w:t>2016</w:t>
            </w:r>
          </w:p>
        </w:tc>
        <w:tc>
          <w:tcPr>
            <w:tcW w:w="1250" w:type="pct"/>
            <w:shd w:val="clear" w:color="auto" w:fill="auto"/>
          </w:tcPr>
          <w:p w14:paraId="4A88BECA" w14:textId="77777777" w:rsidR="008A23DF" w:rsidRPr="008A23DF" w:rsidRDefault="008A23DF" w:rsidP="008A23DF">
            <w:pPr>
              <w:spacing w:before="40" w:after="40" w:line="220" w:lineRule="exact"/>
              <w:ind w:right="113"/>
              <w:jc w:val="right"/>
              <w:rPr>
                <w:rFonts w:eastAsia="SimSun"/>
                <w:sz w:val="18"/>
                <w:lang w:eastAsia="zh-CN"/>
              </w:rPr>
            </w:pPr>
            <w:r w:rsidRPr="008A23DF">
              <w:rPr>
                <w:rFonts w:eastAsia="SimSun"/>
                <w:sz w:val="18"/>
                <w:lang w:eastAsia="zh-CN"/>
              </w:rPr>
              <w:t>260</w:t>
            </w:r>
          </w:p>
        </w:tc>
        <w:tc>
          <w:tcPr>
            <w:tcW w:w="1066" w:type="pct"/>
            <w:shd w:val="clear" w:color="auto" w:fill="auto"/>
          </w:tcPr>
          <w:p w14:paraId="7B0C34BB" w14:textId="77777777" w:rsidR="008A23DF" w:rsidRPr="008A23DF" w:rsidRDefault="008A23DF" w:rsidP="008A23DF">
            <w:pPr>
              <w:spacing w:before="40" w:after="40" w:line="220" w:lineRule="exact"/>
              <w:ind w:right="113"/>
              <w:jc w:val="right"/>
              <w:rPr>
                <w:rFonts w:eastAsia="SimSun"/>
                <w:sz w:val="18"/>
                <w:lang w:eastAsia="zh-CN"/>
              </w:rPr>
            </w:pPr>
            <w:r w:rsidRPr="008A23DF">
              <w:rPr>
                <w:rFonts w:eastAsia="SimSun"/>
                <w:sz w:val="18"/>
                <w:lang w:eastAsia="zh-CN"/>
              </w:rPr>
              <w:t>267</w:t>
            </w:r>
          </w:p>
        </w:tc>
        <w:tc>
          <w:tcPr>
            <w:tcW w:w="1434" w:type="pct"/>
            <w:shd w:val="clear" w:color="auto" w:fill="auto"/>
          </w:tcPr>
          <w:p w14:paraId="1E4FD29C" w14:textId="77777777" w:rsidR="008A23DF" w:rsidRPr="008A23DF" w:rsidRDefault="008A23DF" w:rsidP="008A23DF">
            <w:pPr>
              <w:spacing w:before="40" w:after="40" w:line="220" w:lineRule="exact"/>
              <w:ind w:right="113"/>
              <w:jc w:val="right"/>
              <w:rPr>
                <w:rFonts w:eastAsia="SimSun"/>
                <w:sz w:val="18"/>
                <w:lang w:eastAsia="zh-CN"/>
              </w:rPr>
            </w:pPr>
            <w:r w:rsidRPr="008A23DF">
              <w:rPr>
                <w:rFonts w:eastAsia="SimSun"/>
                <w:sz w:val="18"/>
                <w:lang w:eastAsia="zh-CN"/>
              </w:rPr>
              <w:t>10 639 683</w:t>
            </w:r>
          </w:p>
        </w:tc>
      </w:tr>
      <w:tr w:rsidR="008A23DF" w:rsidRPr="008A23DF" w14:paraId="68FEE811" w14:textId="77777777" w:rsidTr="00FD66E8">
        <w:tc>
          <w:tcPr>
            <w:tcW w:w="1250" w:type="pct"/>
            <w:shd w:val="clear" w:color="auto" w:fill="auto"/>
          </w:tcPr>
          <w:p w14:paraId="3F31378F" w14:textId="77777777" w:rsidR="008A23DF" w:rsidRPr="008A23DF" w:rsidRDefault="008A23DF" w:rsidP="008A23DF">
            <w:pPr>
              <w:spacing w:before="40" w:after="40" w:line="220" w:lineRule="exact"/>
              <w:ind w:right="113"/>
              <w:rPr>
                <w:rFonts w:eastAsia="SimSun"/>
                <w:sz w:val="18"/>
                <w:lang w:eastAsia="zh-CN"/>
              </w:rPr>
            </w:pPr>
            <w:r w:rsidRPr="008A23DF">
              <w:rPr>
                <w:rFonts w:eastAsia="SimSun"/>
                <w:sz w:val="18"/>
                <w:lang w:eastAsia="zh-CN"/>
              </w:rPr>
              <w:t>2017</w:t>
            </w:r>
          </w:p>
        </w:tc>
        <w:tc>
          <w:tcPr>
            <w:tcW w:w="1250" w:type="pct"/>
            <w:shd w:val="clear" w:color="auto" w:fill="auto"/>
          </w:tcPr>
          <w:p w14:paraId="5E2D3081" w14:textId="77777777" w:rsidR="008A23DF" w:rsidRPr="008A23DF" w:rsidRDefault="008A23DF" w:rsidP="008A23DF">
            <w:pPr>
              <w:spacing w:before="40" w:after="40" w:line="220" w:lineRule="exact"/>
              <w:ind w:right="113"/>
              <w:jc w:val="right"/>
              <w:rPr>
                <w:rFonts w:eastAsia="SimSun"/>
                <w:sz w:val="18"/>
                <w:lang w:eastAsia="zh-CN"/>
              </w:rPr>
            </w:pPr>
            <w:r w:rsidRPr="008A23DF">
              <w:rPr>
                <w:rFonts w:eastAsia="SimSun"/>
                <w:sz w:val="18"/>
                <w:lang w:eastAsia="zh-CN"/>
              </w:rPr>
              <w:t>296</w:t>
            </w:r>
          </w:p>
        </w:tc>
        <w:tc>
          <w:tcPr>
            <w:tcW w:w="1066" w:type="pct"/>
            <w:shd w:val="clear" w:color="auto" w:fill="auto"/>
          </w:tcPr>
          <w:p w14:paraId="06AAB09D" w14:textId="77777777" w:rsidR="008A23DF" w:rsidRPr="008A23DF" w:rsidRDefault="008A23DF" w:rsidP="008A23DF">
            <w:pPr>
              <w:spacing w:before="40" w:after="40" w:line="220" w:lineRule="exact"/>
              <w:ind w:right="113"/>
              <w:jc w:val="right"/>
              <w:rPr>
                <w:rFonts w:eastAsia="SimSun"/>
                <w:sz w:val="18"/>
                <w:lang w:eastAsia="zh-CN"/>
              </w:rPr>
            </w:pPr>
            <w:r w:rsidRPr="008A23DF">
              <w:rPr>
                <w:rFonts w:eastAsia="SimSun"/>
                <w:sz w:val="18"/>
                <w:lang w:eastAsia="zh-CN"/>
              </w:rPr>
              <w:t>306</w:t>
            </w:r>
          </w:p>
        </w:tc>
        <w:tc>
          <w:tcPr>
            <w:tcW w:w="1434" w:type="pct"/>
            <w:shd w:val="clear" w:color="auto" w:fill="auto"/>
          </w:tcPr>
          <w:p w14:paraId="5D463227" w14:textId="77777777" w:rsidR="008A23DF" w:rsidRPr="008A23DF" w:rsidRDefault="008A23DF" w:rsidP="008A23DF">
            <w:pPr>
              <w:spacing w:before="40" w:after="40" w:line="220" w:lineRule="exact"/>
              <w:ind w:right="113"/>
              <w:jc w:val="right"/>
              <w:rPr>
                <w:rFonts w:eastAsia="SimSun"/>
                <w:sz w:val="18"/>
                <w:lang w:eastAsia="zh-CN"/>
              </w:rPr>
            </w:pPr>
            <w:r w:rsidRPr="008A23DF">
              <w:rPr>
                <w:rFonts w:eastAsia="SimSun"/>
                <w:sz w:val="18"/>
                <w:lang w:eastAsia="zh-CN"/>
              </w:rPr>
              <w:t>12 756 457</w:t>
            </w:r>
          </w:p>
        </w:tc>
      </w:tr>
    </w:tbl>
    <w:p w14:paraId="1619D594" w14:textId="77777777" w:rsidR="00544A69" w:rsidRPr="00FD66E8" w:rsidRDefault="00544A69" w:rsidP="008A23DF">
      <w:pPr>
        <w:pStyle w:val="SingleTxtG"/>
        <w:spacing w:before="120" w:after="240"/>
        <w:ind w:firstLine="170"/>
        <w:jc w:val="left"/>
        <w:rPr>
          <w:sz w:val="18"/>
          <w:szCs w:val="18"/>
        </w:rPr>
      </w:pPr>
      <w:r w:rsidRPr="00FD66E8">
        <w:rPr>
          <w:i/>
          <w:iCs/>
          <w:sz w:val="18"/>
          <w:szCs w:val="18"/>
        </w:rPr>
        <w:t>Fuente</w:t>
      </w:r>
      <w:r w:rsidRPr="00FD66E8">
        <w:rPr>
          <w:sz w:val="18"/>
          <w:szCs w:val="18"/>
        </w:rPr>
        <w:t>: OBS.</w:t>
      </w:r>
    </w:p>
    <w:p w14:paraId="78235CD6" w14:textId="77777777" w:rsidR="00544A69" w:rsidRPr="00FD66E8" w:rsidRDefault="00544A69" w:rsidP="00544A69">
      <w:pPr>
        <w:pStyle w:val="SingleTxtG"/>
      </w:pPr>
      <w:r w:rsidRPr="00FD66E8">
        <w:t>131.</w:t>
      </w:r>
      <w:r w:rsidRPr="00FD66E8">
        <w:tab/>
        <w:t xml:space="preserve">Además, las familias monoparentales, las de personas con discapacidad y las de enfermos crónicos también pueden solicitar la prestación especial otorgada mensualmente para actividades de aprendizaje, la atención de la salud y la discapacidad (Orden 18/2003 del Secretario de Asuntos Sociales y Cultura, modificada). Los montos de las prestaciones se habían ajustado en 2011 y 2014; para actividades de aprendizaje, ascendían a 200 patacas (alumnos de preescolar y primaria), 400 patacas (alumnos de secundaria) y 600 patacas (estudiantes universitarios); para la atención de la salud, los montos eran de 1.000 patacas (persona sola) y 800 patacas (persona con familia), y para discapacidad, de 800 patacas (persona sola) y 600 patacas (persona con familia). </w:t>
      </w:r>
    </w:p>
    <w:p w14:paraId="7FAD8848" w14:textId="77777777" w:rsidR="00544A69" w:rsidRPr="00FD66E8" w:rsidRDefault="00544A69" w:rsidP="00544A69">
      <w:pPr>
        <w:pStyle w:val="SingleTxtG"/>
      </w:pPr>
      <w:r w:rsidRPr="00FD66E8">
        <w:t>132.</w:t>
      </w:r>
      <w:r w:rsidRPr="00FD66E8">
        <w:tab/>
        <w:t>En el cuadro que figura a continuación se presenta la situación de la prestación por discapacidad entre 2010 y 2017.</w:t>
      </w:r>
    </w:p>
    <w:p w14:paraId="3F522CD0" w14:textId="77777777" w:rsidR="00394C83" w:rsidRPr="00FD66E8" w:rsidRDefault="00394C83" w:rsidP="00544A69">
      <w:pPr>
        <w:pStyle w:val="SingleTxtG"/>
        <w:sectPr w:rsidR="00394C83" w:rsidRPr="00FD66E8" w:rsidSect="00CD2BB0">
          <w:headerReference w:type="even" r:id="rId18"/>
          <w:headerReference w:type="default" r:id="rId19"/>
          <w:footerReference w:type="even" r:id="rId20"/>
          <w:footerReference w:type="default" r:id="rId21"/>
          <w:endnotePr>
            <w:numFmt w:val="decimal"/>
          </w:endnotePr>
          <w:pgSz w:w="11906" w:h="16838" w:code="9"/>
          <w:pgMar w:top="1417" w:right="1134" w:bottom="1134" w:left="1134" w:header="850" w:footer="567" w:gutter="0"/>
          <w:cols w:space="708"/>
          <w:docGrid w:linePitch="360"/>
        </w:sectPr>
      </w:pPr>
    </w:p>
    <w:p w14:paraId="4E8E0EBD" w14:textId="77777777" w:rsidR="008A23DF" w:rsidRPr="00FD66E8" w:rsidRDefault="008A23DF" w:rsidP="00394C83">
      <w:pPr>
        <w:rPr>
          <w:i/>
          <w:iCs/>
        </w:rPr>
      </w:pPr>
    </w:p>
    <w:tbl>
      <w:tblPr>
        <w:tblStyle w:val="1"/>
        <w:tblW w:w="12333" w:type="dxa"/>
        <w:tblInd w:w="283"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60"/>
        <w:gridCol w:w="568"/>
        <w:gridCol w:w="647"/>
        <w:gridCol w:w="684"/>
        <w:gridCol w:w="683"/>
        <w:gridCol w:w="683"/>
        <w:gridCol w:w="683"/>
        <w:gridCol w:w="683"/>
        <w:gridCol w:w="683"/>
        <w:gridCol w:w="683"/>
        <w:gridCol w:w="683"/>
        <w:gridCol w:w="683"/>
        <w:gridCol w:w="683"/>
        <w:gridCol w:w="683"/>
        <w:gridCol w:w="683"/>
        <w:gridCol w:w="683"/>
        <w:gridCol w:w="678"/>
      </w:tblGrid>
      <w:tr w:rsidR="008A23DF" w:rsidRPr="008A23DF" w14:paraId="162B5249" w14:textId="77777777" w:rsidTr="00FD66E8">
        <w:trPr>
          <w:tblHeader/>
        </w:trPr>
        <w:tc>
          <w:tcPr>
            <w:tcW w:w="5000" w:type="pct"/>
            <w:gridSpan w:val="17"/>
            <w:tcBorders>
              <w:top w:val="single" w:sz="4" w:space="0" w:color="auto"/>
              <w:bottom w:val="single" w:sz="4" w:space="0" w:color="auto"/>
            </w:tcBorders>
            <w:shd w:val="clear" w:color="auto" w:fill="auto"/>
            <w:vAlign w:val="bottom"/>
          </w:tcPr>
          <w:p w14:paraId="3AD84712" w14:textId="77777777" w:rsidR="008A23DF" w:rsidRPr="008A23DF" w:rsidRDefault="008A23DF" w:rsidP="008A23DF">
            <w:pPr>
              <w:spacing w:before="80" w:after="80" w:line="200" w:lineRule="exact"/>
              <w:ind w:right="113"/>
              <w:jc w:val="center"/>
              <w:rPr>
                <w:rFonts w:asciiTheme="majorBidi" w:hAnsiTheme="majorBidi" w:cstheme="majorBidi"/>
                <w:i/>
                <w:sz w:val="16"/>
                <w:lang w:eastAsia="en-US"/>
              </w:rPr>
            </w:pPr>
            <w:r w:rsidRPr="00FD66E8">
              <w:rPr>
                <w:rFonts w:asciiTheme="majorBidi" w:hAnsiTheme="majorBidi" w:cstheme="majorBidi"/>
                <w:i/>
                <w:iCs/>
                <w:sz w:val="16"/>
                <w:lang w:eastAsia="en-US"/>
              </w:rPr>
              <w:t>Familias beneficiadas</w:t>
            </w:r>
          </w:p>
        </w:tc>
      </w:tr>
      <w:tr w:rsidR="008A23DF" w:rsidRPr="00FD66E8" w14:paraId="06897E5C" w14:textId="77777777" w:rsidTr="00EA6CE9">
        <w:trPr>
          <w:trHeight w:val="225"/>
        </w:trPr>
        <w:tc>
          <w:tcPr>
            <w:tcW w:w="632" w:type="pct"/>
            <w:tcBorders>
              <w:top w:val="single" w:sz="4" w:space="0" w:color="auto"/>
              <w:bottom w:val="nil"/>
            </w:tcBorders>
            <w:shd w:val="clear" w:color="auto" w:fill="auto"/>
          </w:tcPr>
          <w:p w14:paraId="17007EB5" w14:textId="77777777" w:rsidR="008A23DF" w:rsidRPr="008A23DF" w:rsidRDefault="008A23DF" w:rsidP="008A23DF">
            <w:pPr>
              <w:spacing w:before="40" w:after="40" w:line="220" w:lineRule="exact"/>
              <w:ind w:right="113"/>
              <w:rPr>
                <w:rFonts w:asciiTheme="majorBidi" w:hAnsiTheme="majorBidi" w:cstheme="majorBidi"/>
                <w:i/>
                <w:sz w:val="16"/>
                <w:lang w:eastAsia="en-US"/>
              </w:rPr>
            </w:pPr>
          </w:p>
        </w:tc>
        <w:tc>
          <w:tcPr>
            <w:tcW w:w="492" w:type="pct"/>
            <w:gridSpan w:val="2"/>
            <w:tcBorders>
              <w:top w:val="single" w:sz="4" w:space="0" w:color="auto"/>
              <w:bottom w:val="single" w:sz="4" w:space="0" w:color="auto"/>
              <w:right w:val="single" w:sz="24" w:space="0" w:color="FFFFFF"/>
            </w:tcBorders>
            <w:shd w:val="clear" w:color="auto" w:fill="auto"/>
          </w:tcPr>
          <w:p w14:paraId="0909A479" w14:textId="77777777" w:rsidR="008A23DF" w:rsidRPr="008A23DF" w:rsidRDefault="008A23DF" w:rsidP="008A23DF">
            <w:pPr>
              <w:spacing w:before="40" w:after="40" w:line="220" w:lineRule="exact"/>
              <w:ind w:right="113"/>
              <w:jc w:val="center"/>
              <w:rPr>
                <w:rFonts w:asciiTheme="majorBidi" w:hAnsiTheme="majorBidi" w:cstheme="majorBidi"/>
                <w:i/>
                <w:sz w:val="16"/>
                <w:lang w:eastAsia="en-US"/>
              </w:rPr>
            </w:pPr>
            <w:r w:rsidRPr="008A23DF">
              <w:rPr>
                <w:rFonts w:asciiTheme="majorBidi" w:hAnsiTheme="majorBidi" w:cstheme="majorBidi"/>
                <w:i/>
                <w:sz w:val="16"/>
                <w:lang w:eastAsia="en-US"/>
              </w:rPr>
              <w:t>2010</w:t>
            </w:r>
          </w:p>
        </w:tc>
        <w:tc>
          <w:tcPr>
            <w:tcW w:w="554" w:type="pct"/>
            <w:gridSpan w:val="2"/>
            <w:tcBorders>
              <w:top w:val="single" w:sz="4" w:space="0" w:color="auto"/>
              <w:left w:val="single" w:sz="24" w:space="0" w:color="FFFFFF"/>
              <w:bottom w:val="single" w:sz="4" w:space="0" w:color="auto"/>
              <w:right w:val="single" w:sz="24" w:space="0" w:color="FFFFFF"/>
            </w:tcBorders>
            <w:shd w:val="clear" w:color="auto" w:fill="auto"/>
          </w:tcPr>
          <w:p w14:paraId="51F76AB5" w14:textId="77777777" w:rsidR="008A23DF" w:rsidRPr="008A23DF" w:rsidRDefault="008A23DF" w:rsidP="008A23DF">
            <w:pPr>
              <w:spacing w:before="40" w:after="40" w:line="220" w:lineRule="exact"/>
              <w:ind w:right="113"/>
              <w:jc w:val="center"/>
              <w:rPr>
                <w:rFonts w:asciiTheme="majorBidi" w:hAnsiTheme="majorBidi" w:cstheme="majorBidi"/>
                <w:i/>
                <w:sz w:val="16"/>
                <w:lang w:eastAsia="en-US"/>
              </w:rPr>
            </w:pPr>
            <w:r w:rsidRPr="008A23DF">
              <w:rPr>
                <w:rFonts w:asciiTheme="majorBidi" w:hAnsiTheme="majorBidi" w:cstheme="majorBidi"/>
                <w:i/>
                <w:sz w:val="16"/>
                <w:lang w:eastAsia="en-US"/>
              </w:rPr>
              <w:t>2011</w:t>
            </w:r>
          </w:p>
        </w:tc>
        <w:tc>
          <w:tcPr>
            <w:tcW w:w="554" w:type="pct"/>
            <w:gridSpan w:val="2"/>
            <w:tcBorders>
              <w:top w:val="single" w:sz="4" w:space="0" w:color="auto"/>
              <w:left w:val="single" w:sz="24" w:space="0" w:color="FFFFFF"/>
              <w:bottom w:val="single" w:sz="4" w:space="0" w:color="auto"/>
              <w:right w:val="single" w:sz="24" w:space="0" w:color="FFFFFF"/>
            </w:tcBorders>
            <w:shd w:val="clear" w:color="auto" w:fill="auto"/>
          </w:tcPr>
          <w:p w14:paraId="1BC576CD" w14:textId="77777777" w:rsidR="008A23DF" w:rsidRPr="008A23DF" w:rsidRDefault="008A23DF" w:rsidP="008A23DF">
            <w:pPr>
              <w:spacing w:before="40" w:after="40" w:line="220" w:lineRule="exact"/>
              <w:ind w:right="113"/>
              <w:jc w:val="center"/>
              <w:rPr>
                <w:rFonts w:asciiTheme="majorBidi" w:hAnsiTheme="majorBidi" w:cstheme="majorBidi"/>
                <w:i/>
                <w:sz w:val="16"/>
                <w:lang w:eastAsia="en-US"/>
              </w:rPr>
            </w:pPr>
            <w:r w:rsidRPr="008A23DF">
              <w:rPr>
                <w:rFonts w:asciiTheme="majorBidi" w:hAnsiTheme="majorBidi" w:cstheme="majorBidi"/>
                <w:i/>
                <w:sz w:val="16"/>
                <w:lang w:eastAsia="en-US"/>
              </w:rPr>
              <w:t>2012</w:t>
            </w:r>
          </w:p>
        </w:tc>
        <w:tc>
          <w:tcPr>
            <w:tcW w:w="554" w:type="pct"/>
            <w:gridSpan w:val="2"/>
            <w:tcBorders>
              <w:top w:val="single" w:sz="4" w:space="0" w:color="auto"/>
              <w:left w:val="single" w:sz="24" w:space="0" w:color="FFFFFF"/>
              <w:bottom w:val="single" w:sz="4" w:space="0" w:color="auto"/>
              <w:right w:val="single" w:sz="24" w:space="0" w:color="FFFFFF"/>
            </w:tcBorders>
            <w:shd w:val="clear" w:color="auto" w:fill="auto"/>
          </w:tcPr>
          <w:p w14:paraId="016B502C" w14:textId="77777777" w:rsidR="008A23DF" w:rsidRPr="008A23DF" w:rsidRDefault="008A23DF" w:rsidP="008A23DF">
            <w:pPr>
              <w:spacing w:before="40" w:after="40" w:line="220" w:lineRule="exact"/>
              <w:ind w:right="113"/>
              <w:jc w:val="center"/>
              <w:rPr>
                <w:rFonts w:asciiTheme="majorBidi" w:hAnsiTheme="majorBidi" w:cstheme="majorBidi"/>
                <w:i/>
                <w:sz w:val="16"/>
                <w:lang w:eastAsia="en-US"/>
              </w:rPr>
            </w:pPr>
            <w:r w:rsidRPr="008A23DF">
              <w:rPr>
                <w:rFonts w:asciiTheme="majorBidi" w:hAnsiTheme="majorBidi" w:cstheme="majorBidi"/>
                <w:i/>
                <w:sz w:val="16"/>
                <w:lang w:eastAsia="en-US"/>
              </w:rPr>
              <w:t>2013</w:t>
            </w:r>
          </w:p>
        </w:tc>
        <w:tc>
          <w:tcPr>
            <w:tcW w:w="554" w:type="pct"/>
            <w:gridSpan w:val="2"/>
            <w:tcBorders>
              <w:top w:val="single" w:sz="4" w:space="0" w:color="auto"/>
              <w:left w:val="single" w:sz="24" w:space="0" w:color="FFFFFF"/>
              <w:bottom w:val="single" w:sz="4" w:space="0" w:color="auto"/>
              <w:right w:val="single" w:sz="24" w:space="0" w:color="FFFFFF"/>
            </w:tcBorders>
            <w:shd w:val="clear" w:color="auto" w:fill="auto"/>
          </w:tcPr>
          <w:p w14:paraId="0CEF5638" w14:textId="77777777" w:rsidR="008A23DF" w:rsidRPr="008A23DF" w:rsidRDefault="008A23DF" w:rsidP="008A23DF">
            <w:pPr>
              <w:spacing w:before="40" w:after="40" w:line="220" w:lineRule="exact"/>
              <w:ind w:right="113"/>
              <w:jc w:val="center"/>
              <w:rPr>
                <w:rFonts w:asciiTheme="majorBidi" w:hAnsiTheme="majorBidi" w:cstheme="majorBidi"/>
                <w:i/>
                <w:sz w:val="16"/>
                <w:lang w:eastAsia="en-US"/>
              </w:rPr>
            </w:pPr>
            <w:r w:rsidRPr="008A23DF">
              <w:rPr>
                <w:rFonts w:asciiTheme="majorBidi" w:hAnsiTheme="majorBidi" w:cstheme="majorBidi"/>
                <w:i/>
                <w:sz w:val="16"/>
                <w:lang w:eastAsia="en-US"/>
              </w:rPr>
              <w:t>2014</w:t>
            </w:r>
          </w:p>
        </w:tc>
        <w:tc>
          <w:tcPr>
            <w:tcW w:w="554" w:type="pct"/>
            <w:gridSpan w:val="2"/>
            <w:tcBorders>
              <w:top w:val="single" w:sz="4" w:space="0" w:color="auto"/>
              <w:left w:val="single" w:sz="24" w:space="0" w:color="FFFFFF"/>
              <w:bottom w:val="single" w:sz="4" w:space="0" w:color="auto"/>
              <w:right w:val="single" w:sz="24" w:space="0" w:color="FFFFFF"/>
            </w:tcBorders>
            <w:shd w:val="clear" w:color="auto" w:fill="auto"/>
          </w:tcPr>
          <w:p w14:paraId="54CB5898" w14:textId="77777777" w:rsidR="008A23DF" w:rsidRPr="008A23DF" w:rsidRDefault="008A23DF" w:rsidP="008A23DF">
            <w:pPr>
              <w:spacing w:before="40" w:after="40" w:line="220" w:lineRule="exact"/>
              <w:ind w:right="113"/>
              <w:jc w:val="center"/>
              <w:rPr>
                <w:rFonts w:asciiTheme="majorBidi" w:hAnsiTheme="majorBidi" w:cstheme="majorBidi"/>
                <w:i/>
                <w:sz w:val="16"/>
                <w:lang w:eastAsia="en-US"/>
              </w:rPr>
            </w:pPr>
            <w:r w:rsidRPr="008A23DF">
              <w:rPr>
                <w:rFonts w:asciiTheme="majorBidi" w:hAnsiTheme="majorBidi" w:cstheme="majorBidi"/>
                <w:i/>
                <w:sz w:val="16"/>
                <w:lang w:eastAsia="en-US"/>
              </w:rPr>
              <w:t>2015</w:t>
            </w:r>
          </w:p>
        </w:tc>
        <w:tc>
          <w:tcPr>
            <w:tcW w:w="554" w:type="pct"/>
            <w:gridSpan w:val="2"/>
            <w:tcBorders>
              <w:top w:val="single" w:sz="4" w:space="0" w:color="auto"/>
              <w:left w:val="single" w:sz="24" w:space="0" w:color="FFFFFF"/>
              <w:bottom w:val="single" w:sz="4" w:space="0" w:color="auto"/>
              <w:right w:val="single" w:sz="24" w:space="0" w:color="FFFFFF"/>
            </w:tcBorders>
            <w:shd w:val="clear" w:color="auto" w:fill="auto"/>
          </w:tcPr>
          <w:p w14:paraId="181291AE" w14:textId="77777777" w:rsidR="008A23DF" w:rsidRPr="008A23DF" w:rsidRDefault="008A23DF" w:rsidP="008A23DF">
            <w:pPr>
              <w:spacing w:before="40" w:after="40" w:line="220" w:lineRule="exact"/>
              <w:ind w:right="113"/>
              <w:jc w:val="center"/>
              <w:rPr>
                <w:rFonts w:asciiTheme="majorBidi" w:hAnsiTheme="majorBidi" w:cstheme="majorBidi"/>
                <w:i/>
                <w:sz w:val="16"/>
                <w:lang w:eastAsia="en-US"/>
              </w:rPr>
            </w:pPr>
            <w:r w:rsidRPr="008A23DF">
              <w:rPr>
                <w:rFonts w:asciiTheme="majorBidi" w:hAnsiTheme="majorBidi" w:cstheme="majorBidi"/>
                <w:i/>
                <w:sz w:val="16"/>
                <w:lang w:eastAsia="en-US"/>
              </w:rPr>
              <w:t>2016</w:t>
            </w:r>
          </w:p>
        </w:tc>
        <w:tc>
          <w:tcPr>
            <w:tcW w:w="553" w:type="pct"/>
            <w:gridSpan w:val="2"/>
            <w:tcBorders>
              <w:top w:val="single" w:sz="4" w:space="0" w:color="auto"/>
              <w:left w:val="single" w:sz="24" w:space="0" w:color="FFFFFF"/>
              <w:bottom w:val="single" w:sz="4" w:space="0" w:color="auto"/>
            </w:tcBorders>
            <w:shd w:val="clear" w:color="auto" w:fill="auto"/>
          </w:tcPr>
          <w:p w14:paraId="1B6B82E6" w14:textId="77777777" w:rsidR="008A23DF" w:rsidRPr="008A23DF" w:rsidRDefault="008A23DF" w:rsidP="008A23DF">
            <w:pPr>
              <w:spacing w:before="40" w:after="40" w:line="220" w:lineRule="exact"/>
              <w:ind w:right="113"/>
              <w:jc w:val="center"/>
              <w:rPr>
                <w:rFonts w:asciiTheme="majorBidi" w:hAnsiTheme="majorBidi" w:cstheme="majorBidi"/>
                <w:i/>
                <w:sz w:val="16"/>
                <w:lang w:eastAsia="en-US"/>
              </w:rPr>
            </w:pPr>
            <w:r w:rsidRPr="008A23DF">
              <w:rPr>
                <w:rFonts w:asciiTheme="majorBidi" w:hAnsiTheme="majorBidi" w:cstheme="majorBidi"/>
                <w:i/>
                <w:sz w:val="16"/>
                <w:lang w:eastAsia="en-US"/>
              </w:rPr>
              <w:t>2017</w:t>
            </w:r>
          </w:p>
        </w:tc>
      </w:tr>
      <w:tr w:rsidR="008A23DF" w:rsidRPr="00FD66E8" w14:paraId="27E1D77C" w14:textId="77777777" w:rsidTr="00EA6CE9">
        <w:trPr>
          <w:cantSplit/>
          <w:trHeight w:val="1051"/>
        </w:trPr>
        <w:tc>
          <w:tcPr>
            <w:tcW w:w="632" w:type="pct"/>
            <w:tcBorders>
              <w:top w:val="nil"/>
              <w:bottom w:val="single" w:sz="12" w:space="0" w:color="auto"/>
            </w:tcBorders>
            <w:shd w:val="clear" w:color="auto" w:fill="auto"/>
            <w:vAlign w:val="bottom"/>
          </w:tcPr>
          <w:p w14:paraId="63C149DD" w14:textId="77777777" w:rsidR="008A23DF" w:rsidRPr="008A23DF" w:rsidRDefault="008A23DF" w:rsidP="00EA6CE9">
            <w:pPr>
              <w:spacing w:before="40" w:after="40" w:line="220" w:lineRule="exact"/>
              <w:ind w:right="57"/>
              <w:rPr>
                <w:rFonts w:asciiTheme="majorBidi" w:hAnsiTheme="majorBidi" w:cstheme="majorBidi"/>
                <w:i/>
                <w:sz w:val="16"/>
                <w:lang w:eastAsia="en-US"/>
              </w:rPr>
            </w:pPr>
            <w:r w:rsidRPr="00FD66E8">
              <w:rPr>
                <w:rFonts w:asciiTheme="majorBidi" w:hAnsiTheme="majorBidi" w:cstheme="majorBidi"/>
                <w:i/>
                <w:iCs/>
                <w:sz w:val="16"/>
                <w:lang w:eastAsia="en-US"/>
              </w:rPr>
              <w:t>Tipo de discapacidad/Núm</w:t>
            </w:r>
            <w:r w:rsidR="00EA6CE9">
              <w:rPr>
                <w:rFonts w:asciiTheme="majorBidi" w:hAnsiTheme="majorBidi" w:cstheme="majorBidi"/>
                <w:i/>
                <w:iCs/>
                <w:sz w:val="16"/>
                <w:lang w:eastAsia="en-US"/>
              </w:rPr>
              <w:t>ero</w:t>
            </w:r>
          </w:p>
        </w:tc>
        <w:tc>
          <w:tcPr>
            <w:tcW w:w="230" w:type="pct"/>
            <w:tcBorders>
              <w:top w:val="nil"/>
              <w:bottom w:val="single" w:sz="12" w:space="0" w:color="auto"/>
            </w:tcBorders>
            <w:shd w:val="clear" w:color="auto" w:fill="auto"/>
            <w:textDirection w:val="btLr"/>
          </w:tcPr>
          <w:p w14:paraId="093B9734" w14:textId="77777777" w:rsidR="008A23DF" w:rsidRPr="008A23DF" w:rsidRDefault="008A23DF" w:rsidP="00584F99">
            <w:pPr>
              <w:spacing w:before="40" w:after="40" w:line="220" w:lineRule="exact"/>
              <w:ind w:left="57" w:right="113"/>
              <w:rPr>
                <w:rFonts w:asciiTheme="majorBidi" w:hAnsiTheme="majorBidi" w:cstheme="majorBidi"/>
                <w:i/>
                <w:sz w:val="16"/>
                <w:lang w:eastAsia="en-US"/>
              </w:rPr>
            </w:pPr>
            <w:r w:rsidRPr="00FD66E8">
              <w:rPr>
                <w:rFonts w:asciiTheme="majorBidi" w:hAnsiTheme="majorBidi" w:cstheme="majorBidi"/>
                <w:i/>
                <w:iCs/>
                <w:sz w:val="16"/>
                <w:lang w:eastAsia="en-US"/>
              </w:rPr>
              <w:t>Familia beneficiada</w:t>
            </w:r>
          </w:p>
        </w:tc>
        <w:tc>
          <w:tcPr>
            <w:tcW w:w="262" w:type="pct"/>
            <w:tcBorders>
              <w:top w:val="nil"/>
              <w:bottom w:val="single" w:sz="12" w:space="0" w:color="auto"/>
              <w:right w:val="single" w:sz="24" w:space="0" w:color="FFFFFF"/>
            </w:tcBorders>
            <w:shd w:val="clear" w:color="auto" w:fill="auto"/>
            <w:textDirection w:val="btLr"/>
          </w:tcPr>
          <w:p w14:paraId="4E24594A" w14:textId="77777777" w:rsidR="008A23DF" w:rsidRPr="008A23DF" w:rsidRDefault="008A23DF" w:rsidP="00584F99">
            <w:pPr>
              <w:spacing w:before="40" w:after="40" w:line="220" w:lineRule="exact"/>
              <w:ind w:left="57" w:right="113"/>
              <w:rPr>
                <w:rFonts w:asciiTheme="majorBidi" w:hAnsiTheme="majorBidi" w:cstheme="majorBidi"/>
                <w:i/>
                <w:sz w:val="16"/>
                <w:lang w:eastAsia="en-US"/>
              </w:rPr>
            </w:pPr>
            <w:r w:rsidRPr="00FD66E8">
              <w:rPr>
                <w:rFonts w:asciiTheme="majorBidi" w:hAnsiTheme="majorBidi" w:cstheme="majorBidi"/>
                <w:i/>
                <w:iCs/>
                <w:sz w:val="16"/>
                <w:lang w:eastAsia="en-US"/>
              </w:rPr>
              <w:t>Beneficiarios</w:t>
            </w:r>
          </w:p>
        </w:tc>
        <w:tc>
          <w:tcPr>
            <w:tcW w:w="277" w:type="pct"/>
            <w:tcBorders>
              <w:top w:val="nil"/>
              <w:left w:val="single" w:sz="24" w:space="0" w:color="FFFFFF"/>
              <w:bottom w:val="single" w:sz="12" w:space="0" w:color="auto"/>
            </w:tcBorders>
            <w:shd w:val="clear" w:color="auto" w:fill="auto"/>
            <w:textDirection w:val="btLr"/>
          </w:tcPr>
          <w:p w14:paraId="63825CF3" w14:textId="77777777" w:rsidR="008A23DF" w:rsidRPr="008A23DF" w:rsidRDefault="008A23DF" w:rsidP="00584F99">
            <w:pPr>
              <w:spacing w:before="40" w:after="40" w:line="220" w:lineRule="exact"/>
              <w:ind w:left="57" w:right="113"/>
              <w:rPr>
                <w:rFonts w:asciiTheme="majorBidi" w:hAnsiTheme="majorBidi" w:cstheme="majorBidi"/>
                <w:i/>
                <w:sz w:val="16"/>
                <w:lang w:eastAsia="en-US"/>
              </w:rPr>
            </w:pPr>
            <w:r w:rsidRPr="00FD66E8">
              <w:rPr>
                <w:rFonts w:asciiTheme="majorBidi" w:hAnsiTheme="majorBidi" w:cstheme="majorBidi"/>
                <w:i/>
                <w:iCs/>
                <w:sz w:val="16"/>
                <w:lang w:eastAsia="en-US"/>
              </w:rPr>
              <w:t>Familia beneficiada</w:t>
            </w:r>
          </w:p>
        </w:tc>
        <w:tc>
          <w:tcPr>
            <w:tcW w:w="277" w:type="pct"/>
            <w:tcBorders>
              <w:top w:val="nil"/>
              <w:bottom w:val="single" w:sz="12" w:space="0" w:color="auto"/>
              <w:right w:val="single" w:sz="24" w:space="0" w:color="FFFFFF"/>
            </w:tcBorders>
            <w:shd w:val="clear" w:color="auto" w:fill="auto"/>
            <w:textDirection w:val="btLr"/>
          </w:tcPr>
          <w:p w14:paraId="1B34B3CA" w14:textId="77777777" w:rsidR="008A23DF" w:rsidRPr="008A23DF" w:rsidRDefault="008A23DF" w:rsidP="00584F99">
            <w:pPr>
              <w:spacing w:before="40" w:after="40" w:line="220" w:lineRule="exact"/>
              <w:ind w:left="57" w:right="113"/>
              <w:rPr>
                <w:rFonts w:asciiTheme="majorBidi" w:hAnsiTheme="majorBidi" w:cstheme="majorBidi"/>
                <w:i/>
                <w:sz w:val="16"/>
                <w:lang w:eastAsia="en-US"/>
              </w:rPr>
            </w:pPr>
            <w:r w:rsidRPr="00FD66E8">
              <w:rPr>
                <w:rFonts w:asciiTheme="majorBidi" w:hAnsiTheme="majorBidi" w:cstheme="majorBidi"/>
                <w:i/>
                <w:iCs/>
                <w:sz w:val="16"/>
                <w:lang w:eastAsia="en-US"/>
              </w:rPr>
              <w:t>Beneficiarios</w:t>
            </w:r>
          </w:p>
        </w:tc>
        <w:tc>
          <w:tcPr>
            <w:tcW w:w="277" w:type="pct"/>
            <w:tcBorders>
              <w:top w:val="nil"/>
              <w:left w:val="single" w:sz="24" w:space="0" w:color="FFFFFF"/>
              <w:bottom w:val="single" w:sz="12" w:space="0" w:color="auto"/>
            </w:tcBorders>
            <w:shd w:val="clear" w:color="auto" w:fill="auto"/>
            <w:textDirection w:val="btLr"/>
          </w:tcPr>
          <w:p w14:paraId="4FE21A3C" w14:textId="77777777" w:rsidR="008A23DF" w:rsidRPr="008A23DF" w:rsidRDefault="008A23DF" w:rsidP="00584F99">
            <w:pPr>
              <w:spacing w:before="40" w:after="40" w:line="220" w:lineRule="exact"/>
              <w:ind w:left="57" w:right="113"/>
              <w:rPr>
                <w:rFonts w:asciiTheme="majorBidi" w:hAnsiTheme="majorBidi" w:cstheme="majorBidi"/>
                <w:i/>
                <w:sz w:val="16"/>
                <w:lang w:eastAsia="en-US"/>
              </w:rPr>
            </w:pPr>
            <w:r w:rsidRPr="00FD66E8">
              <w:rPr>
                <w:rFonts w:asciiTheme="majorBidi" w:hAnsiTheme="majorBidi" w:cstheme="majorBidi"/>
                <w:i/>
                <w:iCs/>
                <w:sz w:val="16"/>
                <w:lang w:eastAsia="en-US"/>
              </w:rPr>
              <w:t>Familia beneficiada</w:t>
            </w:r>
          </w:p>
        </w:tc>
        <w:tc>
          <w:tcPr>
            <w:tcW w:w="277" w:type="pct"/>
            <w:tcBorders>
              <w:top w:val="nil"/>
              <w:bottom w:val="single" w:sz="12" w:space="0" w:color="auto"/>
              <w:right w:val="single" w:sz="24" w:space="0" w:color="FFFFFF"/>
            </w:tcBorders>
            <w:shd w:val="clear" w:color="auto" w:fill="auto"/>
            <w:textDirection w:val="btLr"/>
          </w:tcPr>
          <w:p w14:paraId="30153F13" w14:textId="77777777" w:rsidR="008A23DF" w:rsidRPr="008A23DF" w:rsidRDefault="008A23DF" w:rsidP="00584F99">
            <w:pPr>
              <w:spacing w:before="40" w:after="40" w:line="220" w:lineRule="exact"/>
              <w:ind w:left="57" w:right="113"/>
              <w:rPr>
                <w:rFonts w:asciiTheme="majorBidi" w:hAnsiTheme="majorBidi" w:cstheme="majorBidi"/>
                <w:i/>
                <w:sz w:val="16"/>
                <w:lang w:eastAsia="en-US"/>
              </w:rPr>
            </w:pPr>
            <w:r w:rsidRPr="00FD66E8">
              <w:rPr>
                <w:rFonts w:asciiTheme="majorBidi" w:hAnsiTheme="majorBidi" w:cstheme="majorBidi"/>
                <w:i/>
                <w:iCs/>
                <w:sz w:val="16"/>
                <w:lang w:eastAsia="en-US"/>
              </w:rPr>
              <w:t>Beneficiarios</w:t>
            </w:r>
          </w:p>
        </w:tc>
        <w:tc>
          <w:tcPr>
            <w:tcW w:w="277" w:type="pct"/>
            <w:tcBorders>
              <w:top w:val="nil"/>
              <w:left w:val="single" w:sz="24" w:space="0" w:color="FFFFFF"/>
              <w:bottom w:val="single" w:sz="12" w:space="0" w:color="auto"/>
            </w:tcBorders>
            <w:shd w:val="clear" w:color="auto" w:fill="auto"/>
            <w:textDirection w:val="btLr"/>
          </w:tcPr>
          <w:p w14:paraId="3A21761F" w14:textId="77777777" w:rsidR="008A23DF" w:rsidRPr="008A23DF" w:rsidRDefault="008A23DF" w:rsidP="00584F99">
            <w:pPr>
              <w:spacing w:before="40" w:after="40" w:line="220" w:lineRule="exact"/>
              <w:ind w:left="57" w:right="113"/>
              <w:rPr>
                <w:rFonts w:asciiTheme="majorBidi" w:hAnsiTheme="majorBidi" w:cstheme="majorBidi"/>
                <w:i/>
                <w:sz w:val="16"/>
                <w:lang w:eastAsia="en-US"/>
              </w:rPr>
            </w:pPr>
            <w:r w:rsidRPr="00FD66E8">
              <w:rPr>
                <w:rFonts w:asciiTheme="majorBidi" w:hAnsiTheme="majorBidi" w:cstheme="majorBidi"/>
                <w:i/>
                <w:iCs/>
                <w:sz w:val="16"/>
                <w:lang w:eastAsia="en-US"/>
              </w:rPr>
              <w:t>Familia beneficiada</w:t>
            </w:r>
          </w:p>
        </w:tc>
        <w:tc>
          <w:tcPr>
            <w:tcW w:w="277" w:type="pct"/>
            <w:tcBorders>
              <w:top w:val="nil"/>
              <w:bottom w:val="single" w:sz="12" w:space="0" w:color="auto"/>
              <w:right w:val="single" w:sz="24" w:space="0" w:color="FFFFFF"/>
            </w:tcBorders>
            <w:shd w:val="clear" w:color="auto" w:fill="auto"/>
            <w:textDirection w:val="btLr"/>
          </w:tcPr>
          <w:p w14:paraId="30BD6246" w14:textId="77777777" w:rsidR="008A23DF" w:rsidRPr="008A23DF" w:rsidRDefault="008A23DF" w:rsidP="00584F99">
            <w:pPr>
              <w:spacing w:before="40" w:after="40" w:line="220" w:lineRule="exact"/>
              <w:ind w:left="57" w:right="113"/>
              <w:rPr>
                <w:rFonts w:asciiTheme="majorBidi" w:hAnsiTheme="majorBidi" w:cstheme="majorBidi"/>
                <w:i/>
                <w:sz w:val="16"/>
                <w:lang w:eastAsia="en-US"/>
              </w:rPr>
            </w:pPr>
            <w:r w:rsidRPr="00FD66E8">
              <w:rPr>
                <w:rFonts w:asciiTheme="majorBidi" w:hAnsiTheme="majorBidi" w:cstheme="majorBidi"/>
                <w:i/>
                <w:iCs/>
                <w:sz w:val="16"/>
                <w:lang w:eastAsia="en-US"/>
              </w:rPr>
              <w:t>Beneficiarios</w:t>
            </w:r>
          </w:p>
        </w:tc>
        <w:tc>
          <w:tcPr>
            <w:tcW w:w="277" w:type="pct"/>
            <w:tcBorders>
              <w:top w:val="nil"/>
              <w:left w:val="single" w:sz="24" w:space="0" w:color="FFFFFF"/>
              <w:bottom w:val="single" w:sz="12" w:space="0" w:color="auto"/>
            </w:tcBorders>
            <w:shd w:val="clear" w:color="auto" w:fill="auto"/>
            <w:textDirection w:val="btLr"/>
          </w:tcPr>
          <w:p w14:paraId="6C6FD731" w14:textId="77777777" w:rsidR="008A23DF" w:rsidRPr="008A23DF" w:rsidRDefault="008A23DF" w:rsidP="00584F99">
            <w:pPr>
              <w:spacing w:before="40" w:after="40" w:line="220" w:lineRule="exact"/>
              <w:ind w:left="57" w:right="113"/>
              <w:rPr>
                <w:rFonts w:asciiTheme="majorBidi" w:hAnsiTheme="majorBidi" w:cstheme="majorBidi"/>
                <w:i/>
                <w:sz w:val="16"/>
                <w:lang w:eastAsia="en-US"/>
              </w:rPr>
            </w:pPr>
            <w:r w:rsidRPr="00FD66E8">
              <w:rPr>
                <w:rFonts w:asciiTheme="majorBidi" w:hAnsiTheme="majorBidi" w:cstheme="majorBidi"/>
                <w:i/>
                <w:iCs/>
                <w:sz w:val="16"/>
                <w:lang w:eastAsia="en-US"/>
              </w:rPr>
              <w:t>Familia beneficiada</w:t>
            </w:r>
          </w:p>
        </w:tc>
        <w:tc>
          <w:tcPr>
            <w:tcW w:w="277" w:type="pct"/>
            <w:tcBorders>
              <w:top w:val="nil"/>
              <w:bottom w:val="single" w:sz="12" w:space="0" w:color="auto"/>
              <w:right w:val="single" w:sz="24" w:space="0" w:color="FFFFFF"/>
            </w:tcBorders>
            <w:shd w:val="clear" w:color="auto" w:fill="auto"/>
            <w:textDirection w:val="btLr"/>
          </w:tcPr>
          <w:p w14:paraId="199F62BF" w14:textId="77777777" w:rsidR="008A23DF" w:rsidRPr="008A23DF" w:rsidRDefault="008A23DF" w:rsidP="00584F99">
            <w:pPr>
              <w:spacing w:before="40" w:after="40" w:line="220" w:lineRule="exact"/>
              <w:ind w:left="57" w:right="113"/>
              <w:rPr>
                <w:rFonts w:asciiTheme="majorBidi" w:hAnsiTheme="majorBidi" w:cstheme="majorBidi"/>
                <w:i/>
                <w:sz w:val="16"/>
                <w:lang w:eastAsia="en-US"/>
              </w:rPr>
            </w:pPr>
            <w:r w:rsidRPr="00FD66E8">
              <w:rPr>
                <w:rFonts w:asciiTheme="majorBidi" w:hAnsiTheme="majorBidi" w:cstheme="majorBidi"/>
                <w:i/>
                <w:iCs/>
                <w:sz w:val="16"/>
                <w:lang w:eastAsia="en-US"/>
              </w:rPr>
              <w:t>Beneficiarios</w:t>
            </w:r>
          </w:p>
        </w:tc>
        <w:tc>
          <w:tcPr>
            <w:tcW w:w="277" w:type="pct"/>
            <w:tcBorders>
              <w:top w:val="nil"/>
              <w:left w:val="single" w:sz="24" w:space="0" w:color="FFFFFF"/>
              <w:bottom w:val="single" w:sz="12" w:space="0" w:color="auto"/>
            </w:tcBorders>
            <w:shd w:val="clear" w:color="auto" w:fill="auto"/>
            <w:textDirection w:val="btLr"/>
          </w:tcPr>
          <w:p w14:paraId="129BFB40" w14:textId="77777777" w:rsidR="008A23DF" w:rsidRPr="008A23DF" w:rsidRDefault="008A23DF" w:rsidP="00584F99">
            <w:pPr>
              <w:spacing w:before="40" w:after="40" w:line="220" w:lineRule="exact"/>
              <w:ind w:left="57" w:right="113"/>
              <w:rPr>
                <w:rFonts w:asciiTheme="majorBidi" w:hAnsiTheme="majorBidi" w:cstheme="majorBidi"/>
                <w:i/>
                <w:sz w:val="16"/>
                <w:lang w:eastAsia="en-US"/>
              </w:rPr>
            </w:pPr>
            <w:r w:rsidRPr="00FD66E8">
              <w:rPr>
                <w:rFonts w:asciiTheme="majorBidi" w:hAnsiTheme="majorBidi" w:cstheme="majorBidi"/>
                <w:i/>
                <w:iCs/>
                <w:sz w:val="16"/>
                <w:lang w:eastAsia="en-US"/>
              </w:rPr>
              <w:t>Familia beneficiada</w:t>
            </w:r>
          </w:p>
        </w:tc>
        <w:tc>
          <w:tcPr>
            <w:tcW w:w="277" w:type="pct"/>
            <w:tcBorders>
              <w:top w:val="nil"/>
              <w:bottom w:val="single" w:sz="12" w:space="0" w:color="auto"/>
              <w:right w:val="single" w:sz="24" w:space="0" w:color="FFFFFF"/>
            </w:tcBorders>
            <w:shd w:val="clear" w:color="auto" w:fill="auto"/>
            <w:textDirection w:val="btLr"/>
          </w:tcPr>
          <w:p w14:paraId="05029321" w14:textId="77777777" w:rsidR="008A23DF" w:rsidRPr="008A23DF" w:rsidRDefault="008A23DF" w:rsidP="00584F99">
            <w:pPr>
              <w:spacing w:before="40" w:after="40" w:line="220" w:lineRule="exact"/>
              <w:ind w:left="57" w:right="113"/>
              <w:rPr>
                <w:rFonts w:asciiTheme="majorBidi" w:hAnsiTheme="majorBidi" w:cstheme="majorBidi"/>
                <w:i/>
                <w:sz w:val="16"/>
                <w:lang w:eastAsia="en-US"/>
              </w:rPr>
            </w:pPr>
            <w:r w:rsidRPr="00FD66E8">
              <w:rPr>
                <w:rFonts w:asciiTheme="majorBidi" w:hAnsiTheme="majorBidi" w:cstheme="majorBidi"/>
                <w:i/>
                <w:iCs/>
                <w:sz w:val="16"/>
                <w:lang w:eastAsia="en-US"/>
              </w:rPr>
              <w:t>Beneficiarios</w:t>
            </w:r>
          </w:p>
        </w:tc>
        <w:tc>
          <w:tcPr>
            <w:tcW w:w="277" w:type="pct"/>
            <w:tcBorders>
              <w:top w:val="nil"/>
              <w:left w:val="single" w:sz="24" w:space="0" w:color="FFFFFF"/>
              <w:bottom w:val="single" w:sz="12" w:space="0" w:color="auto"/>
            </w:tcBorders>
            <w:shd w:val="clear" w:color="auto" w:fill="auto"/>
            <w:textDirection w:val="btLr"/>
          </w:tcPr>
          <w:p w14:paraId="4ED31A66" w14:textId="77777777" w:rsidR="008A23DF" w:rsidRPr="008A23DF" w:rsidRDefault="008A23DF" w:rsidP="00584F99">
            <w:pPr>
              <w:spacing w:before="40" w:after="40" w:line="220" w:lineRule="exact"/>
              <w:ind w:left="57" w:right="113"/>
              <w:rPr>
                <w:rFonts w:asciiTheme="majorBidi" w:hAnsiTheme="majorBidi" w:cstheme="majorBidi"/>
                <w:i/>
                <w:sz w:val="16"/>
                <w:lang w:eastAsia="en-US"/>
              </w:rPr>
            </w:pPr>
            <w:r w:rsidRPr="00FD66E8">
              <w:rPr>
                <w:rFonts w:asciiTheme="majorBidi" w:hAnsiTheme="majorBidi" w:cstheme="majorBidi"/>
                <w:i/>
                <w:iCs/>
                <w:sz w:val="16"/>
                <w:lang w:eastAsia="en-US"/>
              </w:rPr>
              <w:t>Familia beneficiada</w:t>
            </w:r>
          </w:p>
        </w:tc>
        <w:tc>
          <w:tcPr>
            <w:tcW w:w="277" w:type="pct"/>
            <w:tcBorders>
              <w:top w:val="nil"/>
              <w:bottom w:val="single" w:sz="12" w:space="0" w:color="auto"/>
              <w:right w:val="single" w:sz="24" w:space="0" w:color="FFFFFF"/>
            </w:tcBorders>
            <w:shd w:val="clear" w:color="auto" w:fill="auto"/>
            <w:textDirection w:val="btLr"/>
          </w:tcPr>
          <w:p w14:paraId="13A8AADA" w14:textId="77777777" w:rsidR="008A23DF" w:rsidRPr="008A23DF" w:rsidRDefault="008A23DF" w:rsidP="00584F99">
            <w:pPr>
              <w:spacing w:before="40" w:after="40" w:line="220" w:lineRule="exact"/>
              <w:ind w:left="57" w:right="113"/>
              <w:rPr>
                <w:rFonts w:asciiTheme="majorBidi" w:hAnsiTheme="majorBidi" w:cstheme="majorBidi"/>
                <w:i/>
                <w:sz w:val="16"/>
                <w:lang w:eastAsia="en-US"/>
              </w:rPr>
            </w:pPr>
            <w:r w:rsidRPr="00FD66E8">
              <w:rPr>
                <w:rFonts w:asciiTheme="majorBidi" w:hAnsiTheme="majorBidi" w:cstheme="majorBidi"/>
                <w:i/>
                <w:iCs/>
                <w:sz w:val="16"/>
                <w:lang w:eastAsia="en-US"/>
              </w:rPr>
              <w:t>Beneficiarios</w:t>
            </w:r>
          </w:p>
        </w:tc>
        <w:tc>
          <w:tcPr>
            <w:tcW w:w="277" w:type="pct"/>
            <w:tcBorders>
              <w:top w:val="nil"/>
              <w:left w:val="single" w:sz="24" w:space="0" w:color="FFFFFF"/>
              <w:bottom w:val="single" w:sz="12" w:space="0" w:color="auto"/>
            </w:tcBorders>
            <w:shd w:val="clear" w:color="auto" w:fill="auto"/>
            <w:textDirection w:val="btLr"/>
          </w:tcPr>
          <w:p w14:paraId="48AF20F8" w14:textId="77777777" w:rsidR="008A23DF" w:rsidRPr="008A23DF" w:rsidRDefault="008A23DF" w:rsidP="00584F99">
            <w:pPr>
              <w:spacing w:before="40" w:after="40" w:line="220" w:lineRule="exact"/>
              <w:ind w:left="57" w:right="113"/>
              <w:rPr>
                <w:rFonts w:asciiTheme="majorBidi" w:hAnsiTheme="majorBidi" w:cstheme="majorBidi"/>
                <w:i/>
                <w:sz w:val="16"/>
                <w:lang w:eastAsia="en-US"/>
              </w:rPr>
            </w:pPr>
            <w:r w:rsidRPr="00FD66E8">
              <w:rPr>
                <w:rFonts w:asciiTheme="majorBidi" w:hAnsiTheme="majorBidi" w:cstheme="majorBidi"/>
                <w:i/>
                <w:iCs/>
                <w:sz w:val="16"/>
                <w:lang w:eastAsia="en-US"/>
              </w:rPr>
              <w:t>Familia beneficiada</w:t>
            </w:r>
          </w:p>
        </w:tc>
        <w:tc>
          <w:tcPr>
            <w:tcW w:w="276" w:type="pct"/>
            <w:tcBorders>
              <w:top w:val="nil"/>
              <w:bottom w:val="single" w:sz="12" w:space="0" w:color="auto"/>
            </w:tcBorders>
            <w:shd w:val="clear" w:color="auto" w:fill="auto"/>
            <w:textDirection w:val="btLr"/>
          </w:tcPr>
          <w:p w14:paraId="0190B7A5" w14:textId="77777777" w:rsidR="008A23DF" w:rsidRPr="008A23DF" w:rsidRDefault="008A23DF" w:rsidP="00584F99">
            <w:pPr>
              <w:spacing w:before="40" w:after="40" w:line="220" w:lineRule="exact"/>
              <w:ind w:left="57" w:right="113"/>
              <w:rPr>
                <w:rFonts w:asciiTheme="majorBidi" w:hAnsiTheme="majorBidi" w:cstheme="majorBidi"/>
                <w:i/>
                <w:sz w:val="16"/>
                <w:lang w:eastAsia="en-US"/>
              </w:rPr>
            </w:pPr>
            <w:r w:rsidRPr="00FD66E8">
              <w:rPr>
                <w:rFonts w:asciiTheme="majorBidi" w:hAnsiTheme="majorBidi" w:cstheme="majorBidi"/>
                <w:i/>
                <w:iCs/>
                <w:sz w:val="16"/>
                <w:lang w:eastAsia="en-US"/>
              </w:rPr>
              <w:t>Beneficiarios</w:t>
            </w:r>
          </w:p>
        </w:tc>
      </w:tr>
      <w:tr w:rsidR="008A23DF" w:rsidRPr="008A23DF" w14:paraId="24AF357F" w14:textId="77777777" w:rsidTr="00EA6CE9">
        <w:tc>
          <w:tcPr>
            <w:tcW w:w="632" w:type="pct"/>
            <w:tcBorders>
              <w:top w:val="single" w:sz="12" w:space="0" w:color="auto"/>
            </w:tcBorders>
            <w:shd w:val="clear" w:color="auto" w:fill="auto"/>
            <w:vAlign w:val="bottom"/>
          </w:tcPr>
          <w:p w14:paraId="1E147FC6" w14:textId="77777777" w:rsidR="008A23DF" w:rsidRPr="008A23DF" w:rsidRDefault="008A23DF" w:rsidP="008A23DF">
            <w:pPr>
              <w:spacing w:before="40" w:after="40" w:line="220" w:lineRule="exact"/>
              <w:ind w:right="113"/>
              <w:rPr>
                <w:rFonts w:asciiTheme="majorBidi" w:hAnsiTheme="majorBidi" w:cstheme="majorBidi"/>
                <w:sz w:val="18"/>
                <w:lang w:eastAsia="en-US"/>
              </w:rPr>
            </w:pPr>
            <w:r w:rsidRPr="00FD66E8">
              <w:rPr>
                <w:rFonts w:asciiTheme="majorBidi" w:hAnsiTheme="majorBidi" w:cstheme="majorBidi"/>
                <w:sz w:val="18"/>
                <w:lang w:eastAsia="en-US"/>
              </w:rPr>
              <w:t>Discapacidad intelectual</w:t>
            </w:r>
          </w:p>
        </w:tc>
        <w:tc>
          <w:tcPr>
            <w:tcW w:w="230" w:type="pct"/>
            <w:tcBorders>
              <w:top w:val="single" w:sz="12" w:space="0" w:color="auto"/>
            </w:tcBorders>
            <w:shd w:val="clear" w:color="auto" w:fill="auto"/>
            <w:vAlign w:val="bottom"/>
          </w:tcPr>
          <w:p w14:paraId="1376981A"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189</w:t>
            </w:r>
          </w:p>
        </w:tc>
        <w:tc>
          <w:tcPr>
            <w:tcW w:w="262" w:type="pct"/>
            <w:tcBorders>
              <w:top w:val="single" w:sz="12" w:space="0" w:color="auto"/>
            </w:tcBorders>
            <w:shd w:val="clear" w:color="auto" w:fill="auto"/>
            <w:vAlign w:val="bottom"/>
          </w:tcPr>
          <w:p w14:paraId="47B5CC03"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194</w:t>
            </w:r>
          </w:p>
        </w:tc>
        <w:tc>
          <w:tcPr>
            <w:tcW w:w="277" w:type="pct"/>
            <w:tcBorders>
              <w:top w:val="single" w:sz="12" w:space="0" w:color="auto"/>
            </w:tcBorders>
            <w:shd w:val="clear" w:color="auto" w:fill="auto"/>
            <w:vAlign w:val="bottom"/>
          </w:tcPr>
          <w:p w14:paraId="246077E1"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182</w:t>
            </w:r>
          </w:p>
        </w:tc>
        <w:tc>
          <w:tcPr>
            <w:tcW w:w="277" w:type="pct"/>
            <w:tcBorders>
              <w:top w:val="single" w:sz="12" w:space="0" w:color="auto"/>
            </w:tcBorders>
            <w:shd w:val="clear" w:color="auto" w:fill="auto"/>
            <w:vAlign w:val="bottom"/>
          </w:tcPr>
          <w:p w14:paraId="23E3BA5F"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186</w:t>
            </w:r>
          </w:p>
        </w:tc>
        <w:tc>
          <w:tcPr>
            <w:tcW w:w="277" w:type="pct"/>
            <w:tcBorders>
              <w:top w:val="single" w:sz="12" w:space="0" w:color="auto"/>
            </w:tcBorders>
            <w:shd w:val="clear" w:color="auto" w:fill="auto"/>
            <w:vAlign w:val="bottom"/>
          </w:tcPr>
          <w:p w14:paraId="72719ADC"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189</w:t>
            </w:r>
          </w:p>
        </w:tc>
        <w:tc>
          <w:tcPr>
            <w:tcW w:w="277" w:type="pct"/>
            <w:tcBorders>
              <w:top w:val="single" w:sz="12" w:space="0" w:color="auto"/>
            </w:tcBorders>
            <w:shd w:val="clear" w:color="auto" w:fill="auto"/>
            <w:vAlign w:val="bottom"/>
          </w:tcPr>
          <w:p w14:paraId="0B4EEDA6"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194</w:t>
            </w:r>
          </w:p>
        </w:tc>
        <w:tc>
          <w:tcPr>
            <w:tcW w:w="277" w:type="pct"/>
            <w:tcBorders>
              <w:top w:val="single" w:sz="12" w:space="0" w:color="auto"/>
            </w:tcBorders>
            <w:shd w:val="clear" w:color="auto" w:fill="auto"/>
            <w:vAlign w:val="bottom"/>
          </w:tcPr>
          <w:p w14:paraId="6DFFB95E"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194</w:t>
            </w:r>
          </w:p>
        </w:tc>
        <w:tc>
          <w:tcPr>
            <w:tcW w:w="277" w:type="pct"/>
            <w:tcBorders>
              <w:top w:val="single" w:sz="12" w:space="0" w:color="auto"/>
            </w:tcBorders>
            <w:shd w:val="clear" w:color="auto" w:fill="auto"/>
            <w:vAlign w:val="bottom"/>
          </w:tcPr>
          <w:p w14:paraId="0677309B"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202</w:t>
            </w:r>
          </w:p>
        </w:tc>
        <w:tc>
          <w:tcPr>
            <w:tcW w:w="277" w:type="pct"/>
            <w:tcBorders>
              <w:top w:val="single" w:sz="12" w:space="0" w:color="auto"/>
            </w:tcBorders>
            <w:shd w:val="clear" w:color="auto" w:fill="auto"/>
            <w:vAlign w:val="bottom"/>
          </w:tcPr>
          <w:p w14:paraId="25905BB0"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198</w:t>
            </w:r>
          </w:p>
        </w:tc>
        <w:tc>
          <w:tcPr>
            <w:tcW w:w="277" w:type="pct"/>
            <w:tcBorders>
              <w:top w:val="single" w:sz="12" w:space="0" w:color="auto"/>
            </w:tcBorders>
            <w:shd w:val="clear" w:color="auto" w:fill="auto"/>
            <w:vAlign w:val="bottom"/>
          </w:tcPr>
          <w:p w14:paraId="2E1A3D50"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207</w:t>
            </w:r>
          </w:p>
        </w:tc>
        <w:tc>
          <w:tcPr>
            <w:tcW w:w="277" w:type="pct"/>
            <w:tcBorders>
              <w:top w:val="single" w:sz="12" w:space="0" w:color="auto"/>
            </w:tcBorders>
            <w:shd w:val="clear" w:color="auto" w:fill="auto"/>
            <w:vAlign w:val="bottom"/>
          </w:tcPr>
          <w:p w14:paraId="3FAEFFC1"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180</w:t>
            </w:r>
          </w:p>
        </w:tc>
        <w:tc>
          <w:tcPr>
            <w:tcW w:w="277" w:type="pct"/>
            <w:tcBorders>
              <w:top w:val="single" w:sz="12" w:space="0" w:color="auto"/>
            </w:tcBorders>
            <w:shd w:val="clear" w:color="auto" w:fill="auto"/>
            <w:vAlign w:val="bottom"/>
          </w:tcPr>
          <w:p w14:paraId="379652D9"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184</w:t>
            </w:r>
          </w:p>
        </w:tc>
        <w:tc>
          <w:tcPr>
            <w:tcW w:w="277" w:type="pct"/>
            <w:tcBorders>
              <w:top w:val="single" w:sz="12" w:space="0" w:color="auto"/>
            </w:tcBorders>
            <w:shd w:val="clear" w:color="auto" w:fill="auto"/>
            <w:vAlign w:val="bottom"/>
          </w:tcPr>
          <w:p w14:paraId="1CF53077"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164</w:t>
            </w:r>
          </w:p>
        </w:tc>
        <w:tc>
          <w:tcPr>
            <w:tcW w:w="277" w:type="pct"/>
            <w:tcBorders>
              <w:top w:val="single" w:sz="12" w:space="0" w:color="auto"/>
            </w:tcBorders>
            <w:shd w:val="clear" w:color="auto" w:fill="auto"/>
            <w:vAlign w:val="bottom"/>
          </w:tcPr>
          <w:p w14:paraId="055112B6"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167</w:t>
            </w:r>
          </w:p>
        </w:tc>
        <w:tc>
          <w:tcPr>
            <w:tcW w:w="277" w:type="pct"/>
            <w:tcBorders>
              <w:top w:val="single" w:sz="12" w:space="0" w:color="auto"/>
            </w:tcBorders>
            <w:shd w:val="clear" w:color="auto" w:fill="auto"/>
            <w:vAlign w:val="bottom"/>
          </w:tcPr>
          <w:p w14:paraId="12477C8E"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149</w:t>
            </w:r>
          </w:p>
        </w:tc>
        <w:tc>
          <w:tcPr>
            <w:tcW w:w="276" w:type="pct"/>
            <w:tcBorders>
              <w:top w:val="single" w:sz="12" w:space="0" w:color="auto"/>
            </w:tcBorders>
            <w:shd w:val="clear" w:color="auto" w:fill="auto"/>
            <w:vAlign w:val="bottom"/>
          </w:tcPr>
          <w:p w14:paraId="5B81FC0C"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155</w:t>
            </w:r>
          </w:p>
        </w:tc>
      </w:tr>
      <w:tr w:rsidR="008A23DF" w:rsidRPr="008A23DF" w14:paraId="06AF0069" w14:textId="77777777" w:rsidTr="00EA6CE9">
        <w:tc>
          <w:tcPr>
            <w:tcW w:w="632" w:type="pct"/>
            <w:shd w:val="clear" w:color="auto" w:fill="auto"/>
            <w:vAlign w:val="bottom"/>
          </w:tcPr>
          <w:p w14:paraId="70A41A82" w14:textId="77777777" w:rsidR="008A23DF" w:rsidRPr="008A23DF" w:rsidRDefault="008A23DF" w:rsidP="008A23DF">
            <w:pPr>
              <w:spacing w:before="40" w:after="40" w:line="220" w:lineRule="exact"/>
              <w:ind w:right="113"/>
              <w:rPr>
                <w:rFonts w:asciiTheme="majorBidi" w:hAnsiTheme="majorBidi" w:cstheme="majorBidi"/>
                <w:sz w:val="18"/>
                <w:lang w:eastAsia="en-US"/>
              </w:rPr>
            </w:pPr>
            <w:r w:rsidRPr="00FD66E8">
              <w:rPr>
                <w:rFonts w:asciiTheme="majorBidi" w:hAnsiTheme="majorBidi" w:cstheme="majorBidi"/>
                <w:sz w:val="18"/>
                <w:lang w:eastAsia="en-US"/>
              </w:rPr>
              <w:t>Ceguera o deficiencia visual</w:t>
            </w:r>
          </w:p>
        </w:tc>
        <w:tc>
          <w:tcPr>
            <w:tcW w:w="230" w:type="pct"/>
            <w:shd w:val="clear" w:color="auto" w:fill="auto"/>
            <w:vAlign w:val="bottom"/>
          </w:tcPr>
          <w:p w14:paraId="6299D11B"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72</w:t>
            </w:r>
          </w:p>
        </w:tc>
        <w:tc>
          <w:tcPr>
            <w:tcW w:w="262" w:type="pct"/>
            <w:shd w:val="clear" w:color="auto" w:fill="auto"/>
            <w:vAlign w:val="bottom"/>
          </w:tcPr>
          <w:p w14:paraId="41F7D798"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81</w:t>
            </w:r>
          </w:p>
        </w:tc>
        <w:tc>
          <w:tcPr>
            <w:tcW w:w="277" w:type="pct"/>
            <w:shd w:val="clear" w:color="auto" w:fill="auto"/>
            <w:vAlign w:val="bottom"/>
          </w:tcPr>
          <w:p w14:paraId="5C16B371"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73</w:t>
            </w:r>
          </w:p>
        </w:tc>
        <w:tc>
          <w:tcPr>
            <w:tcW w:w="277" w:type="pct"/>
            <w:shd w:val="clear" w:color="auto" w:fill="auto"/>
            <w:vAlign w:val="bottom"/>
          </w:tcPr>
          <w:p w14:paraId="6DEECBFE"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82</w:t>
            </w:r>
          </w:p>
        </w:tc>
        <w:tc>
          <w:tcPr>
            <w:tcW w:w="277" w:type="pct"/>
            <w:shd w:val="clear" w:color="auto" w:fill="auto"/>
            <w:vAlign w:val="bottom"/>
          </w:tcPr>
          <w:p w14:paraId="7D14B639"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84</w:t>
            </w:r>
          </w:p>
        </w:tc>
        <w:tc>
          <w:tcPr>
            <w:tcW w:w="277" w:type="pct"/>
            <w:shd w:val="clear" w:color="auto" w:fill="auto"/>
            <w:vAlign w:val="bottom"/>
          </w:tcPr>
          <w:p w14:paraId="1E9F98BA"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91</w:t>
            </w:r>
          </w:p>
        </w:tc>
        <w:tc>
          <w:tcPr>
            <w:tcW w:w="277" w:type="pct"/>
            <w:shd w:val="clear" w:color="auto" w:fill="auto"/>
            <w:vAlign w:val="bottom"/>
          </w:tcPr>
          <w:p w14:paraId="6BB2E053"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87</w:t>
            </w:r>
          </w:p>
        </w:tc>
        <w:tc>
          <w:tcPr>
            <w:tcW w:w="277" w:type="pct"/>
            <w:shd w:val="clear" w:color="auto" w:fill="auto"/>
            <w:vAlign w:val="bottom"/>
          </w:tcPr>
          <w:p w14:paraId="4854B84D"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95</w:t>
            </w:r>
          </w:p>
        </w:tc>
        <w:tc>
          <w:tcPr>
            <w:tcW w:w="277" w:type="pct"/>
            <w:shd w:val="clear" w:color="auto" w:fill="auto"/>
            <w:vAlign w:val="bottom"/>
          </w:tcPr>
          <w:p w14:paraId="752F4E64"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88</w:t>
            </w:r>
          </w:p>
        </w:tc>
        <w:tc>
          <w:tcPr>
            <w:tcW w:w="277" w:type="pct"/>
            <w:shd w:val="clear" w:color="auto" w:fill="auto"/>
            <w:vAlign w:val="bottom"/>
          </w:tcPr>
          <w:p w14:paraId="32DF4C2A"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96</w:t>
            </w:r>
          </w:p>
        </w:tc>
        <w:tc>
          <w:tcPr>
            <w:tcW w:w="277" w:type="pct"/>
            <w:shd w:val="clear" w:color="auto" w:fill="auto"/>
            <w:vAlign w:val="bottom"/>
          </w:tcPr>
          <w:p w14:paraId="3B79A839"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84</w:t>
            </w:r>
          </w:p>
        </w:tc>
        <w:tc>
          <w:tcPr>
            <w:tcW w:w="277" w:type="pct"/>
            <w:shd w:val="clear" w:color="auto" w:fill="auto"/>
            <w:vAlign w:val="bottom"/>
          </w:tcPr>
          <w:p w14:paraId="453758B1"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91</w:t>
            </w:r>
          </w:p>
        </w:tc>
        <w:tc>
          <w:tcPr>
            <w:tcW w:w="277" w:type="pct"/>
            <w:shd w:val="clear" w:color="auto" w:fill="auto"/>
            <w:vAlign w:val="bottom"/>
          </w:tcPr>
          <w:p w14:paraId="77524ACD"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75</w:t>
            </w:r>
          </w:p>
        </w:tc>
        <w:tc>
          <w:tcPr>
            <w:tcW w:w="277" w:type="pct"/>
            <w:shd w:val="clear" w:color="auto" w:fill="auto"/>
            <w:vAlign w:val="bottom"/>
          </w:tcPr>
          <w:p w14:paraId="2B0C85C6"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82</w:t>
            </w:r>
          </w:p>
        </w:tc>
        <w:tc>
          <w:tcPr>
            <w:tcW w:w="277" w:type="pct"/>
            <w:shd w:val="clear" w:color="auto" w:fill="auto"/>
            <w:vAlign w:val="bottom"/>
          </w:tcPr>
          <w:p w14:paraId="1A74B49B"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72</w:t>
            </w:r>
          </w:p>
        </w:tc>
        <w:tc>
          <w:tcPr>
            <w:tcW w:w="276" w:type="pct"/>
            <w:shd w:val="clear" w:color="auto" w:fill="auto"/>
            <w:vAlign w:val="bottom"/>
          </w:tcPr>
          <w:p w14:paraId="0A415037"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79</w:t>
            </w:r>
          </w:p>
        </w:tc>
      </w:tr>
      <w:tr w:rsidR="008A23DF" w:rsidRPr="008A23DF" w14:paraId="79BB3B86" w14:textId="77777777" w:rsidTr="00EA6CE9">
        <w:tc>
          <w:tcPr>
            <w:tcW w:w="632" w:type="pct"/>
            <w:shd w:val="clear" w:color="auto" w:fill="auto"/>
            <w:vAlign w:val="bottom"/>
          </w:tcPr>
          <w:p w14:paraId="02AF78FE" w14:textId="77777777" w:rsidR="008A23DF" w:rsidRPr="008A23DF" w:rsidRDefault="008A23DF" w:rsidP="008A23DF">
            <w:pPr>
              <w:spacing w:before="40" w:after="40" w:line="220" w:lineRule="exact"/>
              <w:ind w:right="113"/>
              <w:rPr>
                <w:rFonts w:asciiTheme="majorBidi" w:hAnsiTheme="majorBidi" w:cstheme="majorBidi"/>
                <w:sz w:val="18"/>
                <w:lang w:eastAsia="en-US"/>
              </w:rPr>
            </w:pPr>
            <w:r w:rsidRPr="00FD66E8">
              <w:rPr>
                <w:rFonts w:asciiTheme="majorBidi" w:hAnsiTheme="majorBidi" w:cstheme="majorBidi"/>
                <w:iCs/>
                <w:sz w:val="18"/>
                <w:lang w:eastAsia="en-US"/>
              </w:rPr>
              <w:t>Deficiencia auditiva</w:t>
            </w:r>
          </w:p>
        </w:tc>
        <w:tc>
          <w:tcPr>
            <w:tcW w:w="230" w:type="pct"/>
            <w:shd w:val="clear" w:color="auto" w:fill="auto"/>
            <w:vAlign w:val="bottom"/>
          </w:tcPr>
          <w:p w14:paraId="20C14845"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58</w:t>
            </w:r>
          </w:p>
        </w:tc>
        <w:tc>
          <w:tcPr>
            <w:tcW w:w="262" w:type="pct"/>
            <w:shd w:val="clear" w:color="auto" w:fill="auto"/>
            <w:vAlign w:val="bottom"/>
          </w:tcPr>
          <w:p w14:paraId="31FE480D"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59</w:t>
            </w:r>
          </w:p>
        </w:tc>
        <w:tc>
          <w:tcPr>
            <w:tcW w:w="277" w:type="pct"/>
            <w:shd w:val="clear" w:color="auto" w:fill="auto"/>
            <w:vAlign w:val="bottom"/>
          </w:tcPr>
          <w:p w14:paraId="031EE20F"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55</w:t>
            </w:r>
          </w:p>
        </w:tc>
        <w:tc>
          <w:tcPr>
            <w:tcW w:w="277" w:type="pct"/>
            <w:shd w:val="clear" w:color="auto" w:fill="auto"/>
            <w:vAlign w:val="bottom"/>
          </w:tcPr>
          <w:p w14:paraId="52D309ED"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55</w:t>
            </w:r>
          </w:p>
        </w:tc>
        <w:tc>
          <w:tcPr>
            <w:tcW w:w="277" w:type="pct"/>
            <w:shd w:val="clear" w:color="auto" w:fill="auto"/>
            <w:vAlign w:val="bottom"/>
          </w:tcPr>
          <w:p w14:paraId="0530B6F3"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63</w:t>
            </w:r>
          </w:p>
        </w:tc>
        <w:tc>
          <w:tcPr>
            <w:tcW w:w="277" w:type="pct"/>
            <w:shd w:val="clear" w:color="auto" w:fill="auto"/>
            <w:vAlign w:val="bottom"/>
          </w:tcPr>
          <w:p w14:paraId="38E73755"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63</w:t>
            </w:r>
          </w:p>
        </w:tc>
        <w:tc>
          <w:tcPr>
            <w:tcW w:w="277" w:type="pct"/>
            <w:shd w:val="clear" w:color="auto" w:fill="auto"/>
            <w:vAlign w:val="bottom"/>
          </w:tcPr>
          <w:p w14:paraId="1942946B"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61</w:t>
            </w:r>
          </w:p>
        </w:tc>
        <w:tc>
          <w:tcPr>
            <w:tcW w:w="277" w:type="pct"/>
            <w:shd w:val="clear" w:color="auto" w:fill="auto"/>
            <w:vAlign w:val="bottom"/>
          </w:tcPr>
          <w:p w14:paraId="2A448CDD"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61</w:t>
            </w:r>
          </w:p>
        </w:tc>
        <w:tc>
          <w:tcPr>
            <w:tcW w:w="277" w:type="pct"/>
            <w:shd w:val="clear" w:color="auto" w:fill="auto"/>
            <w:vAlign w:val="bottom"/>
          </w:tcPr>
          <w:p w14:paraId="22DCB269"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74</w:t>
            </w:r>
          </w:p>
        </w:tc>
        <w:tc>
          <w:tcPr>
            <w:tcW w:w="277" w:type="pct"/>
            <w:shd w:val="clear" w:color="auto" w:fill="auto"/>
            <w:vAlign w:val="bottom"/>
          </w:tcPr>
          <w:p w14:paraId="07B51B7F"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74</w:t>
            </w:r>
          </w:p>
        </w:tc>
        <w:tc>
          <w:tcPr>
            <w:tcW w:w="277" w:type="pct"/>
            <w:shd w:val="clear" w:color="auto" w:fill="auto"/>
            <w:vAlign w:val="bottom"/>
          </w:tcPr>
          <w:p w14:paraId="49EC9733"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73</w:t>
            </w:r>
          </w:p>
        </w:tc>
        <w:tc>
          <w:tcPr>
            <w:tcW w:w="277" w:type="pct"/>
            <w:shd w:val="clear" w:color="auto" w:fill="auto"/>
            <w:vAlign w:val="bottom"/>
          </w:tcPr>
          <w:p w14:paraId="147164FC"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73</w:t>
            </w:r>
          </w:p>
        </w:tc>
        <w:tc>
          <w:tcPr>
            <w:tcW w:w="277" w:type="pct"/>
            <w:shd w:val="clear" w:color="auto" w:fill="auto"/>
            <w:vAlign w:val="bottom"/>
          </w:tcPr>
          <w:p w14:paraId="5D3BC8C6"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66</w:t>
            </w:r>
          </w:p>
        </w:tc>
        <w:tc>
          <w:tcPr>
            <w:tcW w:w="277" w:type="pct"/>
            <w:shd w:val="clear" w:color="auto" w:fill="auto"/>
            <w:vAlign w:val="bottom"/>
          </w:tcPr>
          <w:p w14:paraId="59923ABB"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66</w:t>
            </w:r>
          </w:p>
        </w:tc>
        <w:tc>
          <w:tcPr>
            <w:tcW w:w="277" w:type="pct"/>
            <w:shd w:val="clear" w:color="auto" w:fill="auto"/>
            <w:vAlign w:val="bottom"/>
          </w:tcPr>
          <w:p w14:paraId="59E3F9DD"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62</w:t>
            </w:r>
          </w:p>
        </w:tc>
        <w:tc>
          <w:tcPr>
            <w:tcW w:w="276" w:type="pct"/>
            <w:shd w:val="clear" w:color="auto" w:fill="auto"/>
            <w:vAlign w:val="bottom"/>
          </w:tcPr>
          <w:p w14:paraId="19F57CA3"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63</w:t>
            </w:r>
          </w:p>
        </w:tc>
      </w:tr>
      <w:tr w:rsidR="008A23DF" w:rsidRPr="008A23DF" w14:paraId="2DD76D77" w14:textId="77777777" w:rsidTr="00EA6CE9">
        <w:tc>
          <w:tcPr>
            <w:tcW w:w="632" w:type="pct"/>
            <w:shd w:val="clear" w:color="auto" w:fill="auto"/>
            <w:vAlign w:val="bottom"/>
          </w:tcPr>
          <w:p w14:paraId="1EE77A5E" w14:textId="77777777" w:rsidR="008A23DF" w:rsidRPr="008A23DF" w:rsidRDefault="008A23DF" w:rsidP="008A23DF">
            <w:pPr>
              <w:spacing w:before="40" w:after="40" w:line="220" w:lineRule="exact"/>
              <w:ind w:right="113"/>
              <w:rPr>
                <w:rFonts w:asciiTheme="majorBidi" w:hAnsiTheme="majorBidi" w:cstheme="majorBidi"/>
                <w:sz w:val="18"/>
                <w:lang w:eastAsia="en-US"/>
              </w:rPr>
            </w:pPr>
            <w:r w:rsidRPr="00FD66E8">
              <w:rPr>
                <w:rFonts w:asciiTheme="majorBidi" w:hAnsiTheme="majorBidi" w:cstheme="majorBidi"/>
                <w:sz w:val="18"/>
                <w:lang w:eastAsia="en-US"/>
              </w:rPr>
              <w:t>Discapacidad física</w:t>
            </w:r>
          </w:p>
        </w:tc>
        <w:tc>
          <w:tcPr>
            <w:tcW w:w="230" w:type="pct"/>
            <w:shd w:val="clear" w:color="auto" w:fill="auto"/>
            <w:vAlign w:val="bottom"/>
          </w:tcPr>
          <w:p w14:paraId="314E3733"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112</w:t>
            </w:r>
          </w:p>
        </w:tc>
        <w:tc>
          <w:tcPr>
            <w:tcW w:w="262" w:type="pct"/>
            <w:shd w:val="clear" w:color="auto" w:fill="auto"/>
            <w:vAlign w:val="bottom"/>
          </w:tcPr>
          <w:p w14:paraId="20A86B35"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114</w:t>
            </w:r>
          </w:p>
        </w:tc>
        <w:tc>
          <w:tcPr>
            <w:tcW w:w="277" w:type="pct"/>
            <w:shd w:val="clear" w:color="auto" w:fill="auto"/>
            <w:vAlign w:val="bottom"/>
          </w:tcPr>
          <w:p w14:paraId="78259542"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111</w:t>
            </w:r>
          </w:p>
        </w:tc>
        <w:tc>
          <w:tcPr>
            <w:tcW w:w="277" w:type="pct"/>
            <w:shd w:val="clear" w:color="auto" w:fill="auto"/>
            <w:vAlign w:val="bottom"/>
          </w:tcPr>
          <w:p w14:paraId="54DC1058"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112</w:t>
            </w:r>
          </w:p>
        </w:tc>
        <w:tc>
          <w:tcPr>
            <w:tcW w:w="277" w:type="pct"/>
            <w:shd w:val="clear" w:color="auto" w:fill="auto"/>
            <w:vAlign w:val="bottom"/>
          </w:tcPr>
          <w:p w14:paraId="196BD41E"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112</w:t>
            </w:r>
          </w:p>
        </w:tc>
        <w:tc>
          <w:tcPr>
            <w:tcW w:w="277" w:type="pct"/>
            <w:shd w:val="clear" w:color="auto" w:fill="auto"/>
            <w:vAlign w:val="bottom"/>
          </w:tcPr>
          <w:p w14:paraId="58B535B3"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114</w:t>
            </w:r>
          </w:p>
        </w:tc>
        <w:tc>
          <w:tcPr>
            <w:tcW w:w="277" w:type="pct"/>
            <w:shd w:val="clear" w:color="auto" w:fill="auto"/>
            <w:vAlign w:val="bottom"/>
          </w:tcPr>
          <w:p w14:paraId="3AD9F3B6"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136</w:t>
            </w:r>
          </w:p>
        </w:tc>
        <w:tc>
          <w:tcPr>
            <w:tcW w:w="277" w:type="pct"/>
            <w:shd w:val="clear" w:color="auto" w:fill="auto"/>
            <w:vAlign w:val="bottom"/>
          </w:tcPr>
          <w:p w14:paraId="5667653B"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139</w:t>
            </w:r>
          </w:p>
        </w:tc>
        <w:tc>
          <w:tcPr>
            <w:tcW w:w="277" w:type="pct"/>
            <w:shd w:val="clear" w:color="auto" w:fill="auto"/>
            <w:vAlign w:val="bottom"/>
          </w:tcPr>
          <w:p w14:paraId="57A379A6"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141</w:t>
            </w:r>
          </w:p>
        </w:tc>
        <w:tc>
          <w:tcPr>
            <w:tcW w:w="277" w:type="pct"/>
            <w:shd w:val="clear" w:color="auto" w:fill="auto"/>
            <w:vAlign w:val="bottom"/>
          </w:tcPr>
          <w:p w14:paraId="357EC0C1"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147</w:t>
            </w:r>
          </w:p>
        </w:tc>
        <w:tc>
          <w:tcPr>
            <w:tcW w:w="277" w:type="pct"/>
            <w:shd w:val="clear" w:color="auto" w:fill="auto"/>
            <w:vAlign w:val="bottom"/>
          </w:tcPr>
          <w:p w14:paraId="5AB571B8"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134</w:t>
            </w:r>
          </w:p>
        </w:tc>
        <w:tc>
          <w:tcPr>
            <w:tcW w:w="277" w:type="pct"/>
            <w:shd w:val="clear" w:color="auto" w:fill="auto"/>
            <w:vAlign w:val="bottom"/>
          </w:tcPr>
          <w:p w14:paraId="7DD8963A"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140</w:t>
            </w:r>
          </w:p>
        </w:tc>
        <w:tc>
          <w:tcPr>
            <w:tcW w:w="277" w:type="pct"/>
            <w:shd w:val="clear" w:color="auto" w:fill="auto"/>
            <w:vAlign w:val="bottom"/>
          </w:tcPr>
          <w:p w14:paraId="79082EF8"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126</w:t>
            </w:r>
          </w:p>
        </w:tc>
        <w:tc>
          <w:tcPr>
            <w:tcW w:w="277" w:type="pct"/>
            <w:shd w:val="clear" w:color="auto" w:fill="auto"/>
            <w:vAlign w:val="bottom"/>
          </w:tcPr>
          <w:p w14:paraId="49FEE2B2"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130</w:t>
            </w:r>
          </w:p>
        </w:tc>
        <w:tc>
          <w:tcPr>
            <w:tcW w:w="277" w:type="pct"/>
            <w:shd w:val="clear" w:color="auto" w:fill="auto"/>
            <w:vAlign w:val="bottom"/>
          </w:tcPr>
          <w:p w14:paraId="524B9138"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108</w:t>
            </w:r>
          </w:p>
        </w:tc>
        <w:tc>
          <w:tcPr>
            <w:tcW w:w="276" w:type="pct"/>
            <w:shd w:val="clear" w:color="auto" w:fill="auto"/>
            <w:vAlign w:val="bottom"/>
          </w:tcPr>
          <w:p w14:paraId="380EE0EB"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115</w:t>
            </w:r>
          </w:p>
        </w:tc>
      </w:tr>
      <w:tr w:rsidR="008A23DF" w:rsidRPr="008A23DF" w14:paraId="59729601" w14:textId="77777777" w:rsidTr="00EA6CE9">
        <w:tc>
          <w:tcPr>
            <w:tcW w:w="632" w:type="pct"/>
            <w:shd w:val="clear" w:color="auto" w:fill="auto"/>
            <w:vAlign w:val="bottom"/>
          </w:tcPr>
          <w:p w14:paraId="3C8F3CC1" w14:textId="77777777" w:rsidR="008A23DF" w:rsidRPr="008A23DF" w:rsidRDefault="008A23DF" w:rsidP="008A23DF">
            <w:pPr>
              <w:spacing w:before="40" w:after="40" w:line="220" w:lineRule="exact"/>
              <w:ind w:right="113"/>
              <w:rPr>
                <w:rFonts w:asciiTheme="majorBidi" w:hAnsiTheme="majorBidi" w:cstheme="majorBidi"/>
                <w:sz w:val="18"/>
                <w:lang w:eastAsia="en-US"/>
              </w:rPr>
            </w:pPr>
            <w:r w:rsidRPr="00FD66E8">
              <w:rPr>
                <w:rFonts w:asciiTheme="majorBidi" w:hAnsiTheme="majorBidi" w:cstheme="majorBidi"/>
                <w:sz w:val="18"/>
                <w:lang w:eastAsia="en-US"/>
              </w:rPr>
              <w:t>Parálisis</w:t>
            </w:r>
          </w:p>
        </w:tc>
        <w:tc>
          <w:tcPr>
            <w:tcW w:w="230" w:type="pct"/>
            <w:shd w:val="clear" w:color="auto" w:fill="auto"/>
            <w:vAlign w:val="bottom"/>
          </w:tcPr>
          <w:p w14:paraId="5E1A9FBD"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59</w:t>
            </w:r>
          </w:p>
        </w:tc>
        <w:tc>
          <w:tcPr>
            <w:tcW w:w="262" w:type="pct"/>
            <w:shd w:val="clear" w:color="auto" w:fill="auto"/>
            <w:vAlign w:val="bottom"/>
          </w:tcPr>
          <w:p w14:paraId="3E6EF784"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60</w:t>
            </w:r>
          </w:p>
        </w:tc>
        <w:tc>
          <w:tcPr>
            <w:tcW w:w="277" w:type="pct"/>
            <w:shd w:val="clear" w:color="auto" w:fill="auto"/>
            <w:vAlign w:val="bottom"/>
          </w:tcPr>
          <w:p w14:paraId="421A6556"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58</w:t>
            </w:r>
          </w:p>
        </w:tc>
        <w:tc>
          <w:tcPr>
            <w:tcW w:w="277" w:type="pct"/>
            <w:shd w:val="clear" w:color="auto" w:fill="auto"/>
            <w:vAlign w:val="bottom"/>
          </w:tcPr>
          <w:p w14:paraId="09AE5AAE"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59</w:t>
            </w:r>
          </w:p>
        </w:tc>
        <w:tc>
          <w:tcPr>
            <w:tcW w:w="277" w:type="pct"/>
            <w:shd w:val="clear" w:color="auto" w:fill="auto"/>
            <w:vAlign w:val="bottom"/>
          </w:tcPr>
          <w:p w14:paraId="00D96ECD"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57</w:t>
            </w:r>
          </w:p>
        </w:tc>
        <w:tc>
          <w:tcPr>
            <w:tcW w:w="277" w:type="pct"/>
            <w:shd w:val="clear" w:color="auto" w:fill="auto"/>
            <w:vAlign w:val="bottom"/>
          </w:tcPr>
          <w:p w14:paraId="307C5AAE"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58</w:t>
            </w:r>
          </w:p>
        </w:tc>
        <w:tc>
          <w:tcPr>
            <w:tcW w:w="277" w:type="pct"/>
            <w:shd w:val="clear" w:color="auto" w:fill="auto"/>
            <w:vAlign w:val="bottom"/>
          </w:tcPr>
          <w:p w14:paraId="2DAFA57F"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56</w:t>
            </w:r>
          </w:p>
        </w:tc>
        <w:tc>
          <w:tcPr>
            <w:tcW w:w="277" w:type="pct"/>
            <w:shd w:val="clear" w:color="auto" w:fill="auto"/>
            <w:vAlign w:val="bottom"/>
          </w:tcPr>
          <w:p w14:paraId="466CC7C6"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58</w:t>
            </w:r>
          </w:p>
        </w:tc>
        <w:tc>
          <w:tcPr>
            <w:tcW w:w="277" w:type="pct"/>
            <w:shd w:val="clear" w:color="auto" w:fill="auto"/>
            <w:vAlign w:val="bottom"/>
          </w:tcPr>
          <w:p w14:paraId="5638D5D3"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45</w:t>
            </w:r>
          </w:p>
        </w:tc>
        <w:tc>
          <w:tcPr>
            <w:tcW w:w="277" w:type="pct"/>
            <w:shd w:val="clear" w:color="auto" w:fill="auto"/>
            <w:vAlign w:val="bottom"/>
          </w:tcPr>
          <w:p w14:paraId="5D6FEE8B"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46</w:t>
            </w:r>
          </w:p>
        </w:tc>
        <w:tc>
          <w:tcPr>
            <w:tcW w:w="277" w:type="pct"/>
            <w:shd w:val="clear" w:color="auto" w:fill="auto"/>
            <w:vAlign w:val="bottom"/>
          </w:tcPr>
          <w:p w14:paraId="2A1F441B"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34</w:t>
            </w:r>
          </w:p>
        </w:tc>
        <w:tc>
          <w:tcPr>
            <w:tcW w:w="277" w:type="pct"/>
            <w:shd w:val="clear" w:color="auto" w:fill="auto"/>
            <w:vAlign w:val="bottom"/>
          </w:tcPr>
          <w:p w14:paraId="0C849215"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35</w:t>
            </w:r>
          </w:p>
        </w:tc>
        <w:tc>
          <w:tcPr>
            <w:tcW w:w="277" w:type="pct"/>
            <w:shd w:val="clear" w:color="auto" w:fill="auto"/>
            <w:vAlign w:val="bottom"/>
          </w:tcPr>
          <w:p w14:paraId="54E4F40A"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31</w:t>
            </w:r>
          </w:p>
        </w:tc>
        <w:tc>
          <w:tcPr>
            <w:tcW w:w="277" w:type="pct"/>
            <w:shd w:val="clear" w:color="auto" w:fill="auto"/>
            <w:vAlign w:val="bottom"/>
          </w:tcPr>
          <w:p w14:paraId="6E72F740"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31</w:t>
            </w:r>
          </w:p>
        </w:tc>
        <w:tc>
          <w:tcPr>
            <w:tcW w:w="277" w:type="pct"/>
            <w:shd w:val="clear" w:color="auto" w:fill="auto"/>
            <w:vAlign w:val="bottom"/>
          </w:tcPr>
          <w:p w14:paraId="4B84475D"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28</w:t>
            </w:r>
          </w:p>
        </w:tc>
        <w:tc>
          <w:tcPr>
            <w:tcW w:w="276" w:type="pct"/>
            <w:shd w:val="clear" w:color="auto" w:fill="auto"/>
            <w:vAlign w:val="bottom"/>
          </w:tcPr>
          <w:p w14:paraId="2CB29107"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28</w:t>
            </w:r>
          </w:p>
        </w:tc>
      </w:tr>
      <w:tr w:rsidR="008A23DF" w:rsidRPr="008A23DF" w14:paraId="710FAE67" w14:textId="77777777" w:rsidTr="00EA6CE9">
        <w:tc>
          <w:tcPr>
            <w:tcW w:w="632" w:type="pct"/>
            <w:shd w:val="clear" w:color="auto" w:fill="auto"/>
            <w:vAlign w:val="bottom"/>
          </w:tcPr>
          <w:p w14:paraId="1BF183C0" w14:textId="77777777" w:rsidR="008A23DF" w:rsidRPr="008A23DF" w:rsidRDefault="008A23DF" w:rsidP="008A23DF">
            <w:pPr>
              <w:spacing w:before="40" w:after="40" w:line="220" w:lineRule="exact"/>
              <w:ind w:right="113"/>
              <w:rPr>
                <w:rFonts w:asciiTheme="majorBidi" w:hAnsiTheme="majorBidi" w:cstheme="majorBidi"/>
                <w:sz w:val="18"/>
                <w:lang w:eastAsia="en-US"/>
              </w:rPr>
            </w:pPr>
            <w:r w:rsidRPr="00FD66E8">
              <w:rPr>
                <w:rFonts w:asciiTheme="majorBidi" w:hAnsiTheme="majorBidi" w:cstheme="majorBidi"/>
                <w:sz w:val="18"/>
                <w:lang w:eastAsia="en-US"/>
              </w:rPr>
              <w:t>Discapacidad que obliga a permanecer en cama largo tiempo</w:t>
            </w:r>
          </w:p>
        </w:tc>
        <w:tc>
          <w:tcPr>
            <w:tcW w:w="230" w:type="pct"/>
            <w:shd w:val="clear" w:color="auto" w:fill="auto"/>
            <w:vAlign w:val="bottom"/>
          </w:tcPr>
          <w:p w14:paraId="1B5818FF"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8</w:t>
            </w:r>
          </w:p>
        </w:tc>
        <w:tc>
          <w:tcPr>
            <w:tcW w:w="262" w:type="pct"/>
            <w:shd w:val="clear" w:color="auto" w:fill="auto"/>
            <w:vAlign w:val="bottom"/>
          </w:tcPr>
          <w:p w14:paraId="1DC3A39D"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8</w:t>
            </w:r>
          </w:p>
        </w:tc>
        <w:tc>
          <w:tcPr>
            <w:tcW w:w="277" w:type="pct"/>
            <w:shd w:val="clear" w:color="auto" w:fill="auto"/>
            <w:vAlign w:val="bottom"/>
          </w:tcPr>
          <w:p w14:paraId="7568819E"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7</w:t>
            </w:r>
          </w:p>
        </w:tc>
        <w:tc>
          <w:tcPr>
            <w:tcW w:w="277" w:type="pct"/>
            <w:shd w:val="clear" w:color="auto" w:fill="auto"/>
            <w:vAlign w:val="bottom"/>
          </w:tcPr>
          <w:p w14:paraId="45418475"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7</w:t>
            </w:r>
          </w:p>
        </w:tc>
        <w:tc>
          <w:tcPr>
            <w:tcW w:w="277" w:type="pct"/>
            <w:shd w:val="clear" w:color="auto" w:fill="auto"/>
            <w:vAlign w:val="bottom"/>
          </w:tcPr>
          <w:p w14:paraId="7D83524B"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7</w:t>
            </w:r>
          </w:p>
        </w:tc>
        <w:tc>
          <w:tcPr>
            <w:tcW w:w="277" w:type="pct"/>
            <w:shd w:val="clear" w:color="auto" w:fill="auto"/>
            <w:vAlign w:val="bottom"/>
          </w:tcPr>
          <w:p w14:paraId="31F906A0"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7</w:t>
            </w:r>
          </w:p>
        </w:tc>
        <w:tc>
          <w:tcPr>
            <w:tcW w:w="277" w:type="pct"/>
            <w:shd w:val="clear" w:color="auto" w:fill="auto"/>
            <w:vAlign w:val="bottom"/>
          </w:tcPr>
          <w:p w14:paraId="397FF9DF"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7</w:t>
            </w:r>
          </w:p>
        </w:tc>
        <w:tc>
          <w:tcPr>
            <w:tcW w:w="277" w:type="pct"/>
            <w:shd w:val="clear" w:color="auto" w:fill="auto"/>
            <w:vAlign w:val="bottom"/>
          </w:tcPr>
          <w:p w14:paraId="7DA1C05E"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7</w:t>
            </w:r>
          </w:p>
        </w:tc>
        <w:tc>
          <w:tcPr>
            <w:tcW w:w="277" w:type="pct"/>
            <w:shd w:val="clear" w:color="auto" w:fill="auto"/>
            <w:vAlign w:val="bottom"/>
          </w:tcPr>
          <w:p w14:paraId="415DC69E"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5</w:t>
            </w:r>
          </w:p>
        </w:tc>
        <w:tc>
          <w:tcPr>
            <w:tcW w:w="277" w:type="pct"/>
            <w:shd w:val="clear" w:color="auto" w:fill="auto"/>
            <w:vAlign w:val="bottom"/>
          </w:tcPr>
          <w:p w14:paraId="4599679A"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5</w:t>
            </w:r>
          </w:p>
        </w:tc>
        <w:tc>
          <w:tcPr>
            <w:tcW w:w="277" w:type="pct"/>
            <w:shd w:val="clear" w:color="auto" w:fill="auto"/>
            <w:vAlign w:val="bottom"/>
          </w:tcPr>
          <w:p w14:paraId="29284E5F"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3</w:t>
            </w:r>
          </w:p>
        </w:tc>
        <w:tc>
          <w:tcPr>
            <w:tcW w:w="277" w:type="pct"/>
            <w:shd w:val="clear" w:color="auto" w:fill="auto"/>
            <w:vAlign w:val="bottom"/>
          </w:tcPr>
          <w:p w14:paraId="0A535AAC"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3</w:t>
            </w:r>
          </w:p>
        </w:tc>
        <w:tc>
          <w:tcPr>
            <w:tcW w:w="277" w:type="pct"/>
            <w:shd w:val="clear" w:color="auto" w:fill="auto"/>
            <w:vAlign w:val="bottom"/>
          </w:tcPr>
          <w:p w14:paraId="3ACA28E4"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3</w:t>
            </w:r>
          </w:p>
        </w:tc>
        <w:tc>
          <w:tcPr>
            <w:tcW w:w="277" w:type="pct"/>
            <w:shd w:val="clear" w:color="auto" w:fill="auto"/>
            <w:vAlign w:val="bottom"/>
          </w:tcPr>
          <w:p w14:paraId="788F7357"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3</w:t>
            </w:r>
          </w:p>
        </w:tc>
        <w:tc>
          <w:tcPr>
            <w:tcW w:w="277" w:type="pct"/>
            <w:shd w:val="clear" w:color="auto" w:fill="auto"/>
            <w:vAlign w:val="bottom"/>
          </w:tcPr>
          <w:p w14:paraId="3248B982"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4</w:t>
            </w:r>
          </w:p>
        </w:tc>
        <w:tc>
          <w:tcPr>
            <w:tcW w:w="276" w:type="pct"/>
            <w:shd w:val="clear" w:color="auto" w:fill="auto"/>
            <w:vAlign w:val="bottom"/>
          </w:tcPr>
          <w:p w14:paraId="2B016F18"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4</w:t>
            </w:r>
          </w:p>
        </w:tc>
      </w:tr>
      <w:tr w:rsidR="008A23DF" w:rsidRPr="008A23DF" w14:paraId="0D3DFFFF" w14:textId="77777777" w:rsidTr="00EA6CE9">
        <w:tc>
          <w:tcPr>
            <w:tcW w:w="632" w:type="pct"/>
            <w:shd w:val="clear" w:color="auto" w:fill="auto"/>
            <w:vAlign w:val="bottom"/>
          </w:tcPr>
          <w:p w14:paraId="01A29896" w14:textId="77777777" w:rsidR="008A23DF" w:rsidRPr="008A23DF" w:rsidRDefault="00D93CE8" w:rsidP="00D93CE8">
            <w:pPr>
              <w:spacing w:before="40" w:after="40" w:line="220" w:lineRule="exact"/>
              <w:ind w:right="113"/>
              <w:rPr>
                <w:rFonts w:asciiTheme="majorBidi" w:hAnsiTheme="majorBidi" w:cstheme="majorBidi"/>
                <w:sz w:val="18"/>
                <w:lang w:eastAsia="en-US"/>
              </w:rPr>
            </w:pPr>
            <w:r w:rsidRPr="00FD66E8">
              <w:rPr>
                <w:rFonts w:asciiTheme="majorBidi" w:hAnsiTheme="majorBidi" w:cstheme="majorBidi"/>
                <w:sz w:val="18"/>
                <w:lang w:eastAsia="en-US"/>
              </w:rPr>
              <w:t>Otros</w:t>
            </w:r>
          </w:p>
        </w:tc>
        <w:tc>
          <w:tcPr>
            <w:tcW w:w="230" w:type="pct"/>
            <w:shd w:val="clear" w:color="auto" w:fill="auto"/>
            <w:vAlign w:val="bottom"/>
          </w:tcPr>
          <w:p w14:paraId="55C46D03"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33</w:t>
            </w:r>
          </w:p>
        </w:tc>
        <w:tc>
          <w:tcPr>
            <w:tcW w:w="262" w:type="pct"/>
            <w:shd w:val="clear" w:color="auto" w:fill="auto"/>
            <w:vAlign w:val="bottom"/>
          </w:tcPr>
          <w:p w14:paraId="6B96E09C"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34</w:t>
            </w:r>
          </w:p>
        </w:tc>
        <w:tc>
          <w:tcPr>
            <w:tcW w:w="277" w:type="pct"/>
            <w:shd w:val="clear" w:color="auto" w:fill="auto"/>
            <w:vAlign w:val="bottom"/>
          </w:tcPr>
          <w:p w14:paraId="1633A1C8"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44</w:t>
            </w:r>
          </w:p>
        </w:tc>
        <w:tc>
          <w:tcPr>
            <w:tcW w:w="277" w:type="pct"/>
            <w:shd w:val="clear" w:color="auto" w:fill="auto"/>
            <w:vAlign w:val="bottom"/>
          </w:tcPr>
          <w:p w14:paraId="55D238B7"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45</w:t>
            </w:r>
          </w:p>
        </w:tc>
        <w:tc>
          <w:tcPr>
            <w:tcW w:w="277" w:type="pct"/>
            <w:shd w:val="clear" w:color="auto" w:fill="auto"/>
            <w:vAlign w:val="bottom"/>
          </w:tcPr>
          <w:p w14:paraId="7CD6B41F"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37</w:t>
            </w:r>
          </w:p>
        </w:tc>
        <w:tc>
          <w:tcPr>
            <w:tcW w:w="277" w:type="pct"/>
            <w:shd w:val="clear" w:color="auto" w:fill="auto"/>
            <w:vAlign w:val="bottom"/>
          </w:tcPr>
          <w:p w14:paraId="53C8FBD4"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37</w:t>
            </w:r>
          </w:p>
        </w:tc>
        <w:tc>
          <w:tcPr>
            <w:tcW w:w="277" w:type="pct"/>
            <w:shd w:val="clear" w:color="auto" w:fill="auto"/>
            <w:vAlign w:val="bottom"/>
          </w:tcPr>
          <w:p w14:paraId="6071C383"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55</w:t>
            </w:r>
          </w:p>
        </w:tc>
        <w:tc>
          <w:tcPr>
            <w:tcW w:w="277" w:type="pct"/>
            <w:shd w:val="clear" w:color="auto" w:fill="auto"/>
            <w:vAlign w:val="bottom"/>
          </w:tcPr>
          <w:p w14:paraId="07666E15"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55</w:t>
            </w:r>
          </w:p>
        </w:tc>
        <w:tc>
          <w:tcPr>
            <w:tcW w:w="277" w:type="pct"/>
            <w:shd w:val="clear" w:color="auto" w:fill="auto"/>
            <w:vAlign w:val="bottom"/>
          </w:tcPr>
          <w:p w14:paraId="7F99C7E8"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74</w:t>
            </w:r>
          </w:p>
        </w:tc>
        <w:tc>
          <w:tcPr>
            <w:tcW w:w="277" w:type="pct"/>
            <w:shd w:val="clear" w:color="auto" w:fill="auto"/>
            <w:vAlign w:val="bottom"/>
          </w:tcPr>
          <w:p w14:paraId="49971CE5"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76</w:t>
            </w:r>
          </w:p>
        </w:tc>
        <w:tc>
          <w:tcPr>
            <w:tcW w:w="277" w:type="pct"/>
            <w:shd w:val="clear" w:color="auto" w:fill="auto"/>
            <w:vAlign w:val="bottom"/>
          </w:tcPr>
          <w:p w14:paraId="453C62B8"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59</w:t>
            </w:r>
          </w:p>
        </w:tc>
        <w:tc>
          <w:tcPr>
            <w:tcW w:w="277" w:type="pct"/>
            <w:shd w:val="clear" w:color="auto" w:fill="auto"/>
            <w:vAlign w:val="bottom"/>
          </w:tcPr>
          <w:p w14:paraId="38A40B67"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60</w:t>
            </w:r>
          </w:p>
        </w:tc>
        <w:tc>
          <w:tcPr>
            <w:tcW w:w="277" w:type="pct"/>
            <w:shd w:val="clear" w:color="auto" w:fill="auto"/>
            <w:vAlign w:val="bottom"/>
          </w:tcPr>
          <w:p w14:paraId="0856511A"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52</w:t>
            </w:r>
          </w:p>
        </w:tc>
        <w:tc>
          <w:tcPr>
            <w:tcW w:w="277" w:type="pct"/>
            <w:shd w:val="clear" w:color="auto" w:fill="auto"/>
            <w:vAlign w:val="bottom"/>
          </w:tcPr>
          <w:p w14:paraId="72720E63"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53</w:t>
            </w:r>
          </w:p>
        </w:tc>
        <w:tc>
          <w:tcPr>
            <w:tcW w:w="277" w:type="pct"/>
            <w:shd w:val="clear" w:color="auto" w:fill="auto"/>
            <w:vAlign w:val="bottom"/>
          </w:tcPr>
          <w:p w14:paraId="1C9ED1CB"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47</w:t>
            </w:r>
          </w:p>
        </w:tc>
        <w:tc>
          <w:tcPr>
            <w:tcW w:w="276" w:type="pct"/>
            <w:shd w:val="clear" w:color="auto" w:fill="auto"/>
            <w:vAlign w:val="bottom"/>
          </w:tcPr>
          <w:p w14:paraId="13E32CE5"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49</w:t>
            </w:r>
          </w:p>
        </w:tc>
      </w:tr>
      <w:tr w:rsidR="008A23DF" w:rsidRPr="008A23DF" w14:paraId="7398B6AE" w14:textId="77777777" w:rsidTr="00EA6CE9">
        <w:tc>
          <w:tcPr>
            <w:tcW w:w="632" w:type="pct"/>
            <w:tcBorders>
              <w:bottom w:val="single" w:sz="4" w:space="0" w:color="auto"/>
            </w:tcBorders>
            <w:shd w:val="clear" w:color="auto" w:fill="auto"/>
            <w:vAlign w:val="bottom"/>
          </w:tcPr>
          <w:p w14:paraId="1E9292F6" w14:textId="77777777" w:rsidR="008A23DF" w:rsidRPr="008A23DF" w:rsidRDefault="006979F6" w:rsidP="00D93CE8">
            <w:pPr>
              <w:spacing w:before="40" w:after="40" w:line="220" w:lineRule="exact"/>
              <w:ind w:right="113"/>
              <w:rPr>
                <w:rFonts w:asciiTheme="majorBidi" w:hAnsiTheme="majorBidi" w:cstheme="majorBidi"/>
                <w:sz w:val="18"/>
                <w:lang w:eastAsia="en-US"/>
              </w:rPr>
            </w:pPr>
            <w:r>
              <w:rPr>
                <w:rFonts w:asciiTheme="majorBidi" w:hAnsiTheme="majorBidi" w:cstheme="majorBidi"/>
                <w:sz w:val="18"/>
                <w:lang w:eastAsia="en-US"/>
              </w:rPr>
              <w:t>T</w:t>
            </w:r>
            <w:r w:rsidR="00D93CE8" w:rsidRPr="00FD66E8">
              <w:rPr>
                <w:rFonts w:asciiTheme="majorBidi" w:hAnsiTheme="majorBidi" w:cstheme="majorBidi"/>
                <w:sz w:val="18"/>
                <w:lang w:eastAsia="en-US"/>
              </w:rPr>
              <w:t>otal (Observación)</w:t>
            </w:r>
          </w:p>
        </w:tc>
        <w:tc>
          <w:tcPr>
            <w:tcW w:w="230" w:type="pct"/>
            <w:tcBorders>
              <w:bottom w:val="single" w:sz="4" w:space="0" w:color="auto"/>
            </w:tcBorders>
            <w:shd w:val="clear" w:color="auto" w:fill="auto"/>
            <w:vAlign w:val="bottom"/>
          </w:tcPr>
          <w:p w14:paraId="781C991E"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509</w:t>
            </w:r>
          </w:p>
        </w:tc>
        <w:tc>
          <w:tcPr>
            <w:tcW w:w="262" w:type="pct"/>
            <w:tcBorders>
              <w:bottom w:val="single" w:sz="4" w:space="0" w:color="auto"/>
            </w:tcBorders>
            <w:shd w:val="clear" w:color="auto" w:fill="auto"/>
            <w:vAlign w:val="bottom"/>
          </w:tcPr>
          <w:p w14:paraId="7C2B051D"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525</w:t>
            </w:r>
          </w:p>
        </w:tc>
        <w:tc>
          <w:tcPr>
            <w:tcW w:w="277" w:type="pct"/>
            <w:tcBorders>
              <w:bottom w:val="single" w:sz="4" w:space="0" w:color="auto"/>
            </w:tcBorders>
            <w:shd w:val="clear" w:color="auto" w:fill="auto"/>
            <w:vAlign w:val="bottom"/>
          </w:tcPr>
          <w:p w14:paraId="1970150F"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507</w:t>
            </w:r>
          </w:p>
        </w:tc>
        <w:tc>
          <w:tcPr>
            <w:tcW w:w="277" w:type="pct"/>
            <w:tcBorders>
              <w:bottom w:val="single" w:sz="4" w:space="0" w:color="auto"/>
            </w:tcBorders>
            <w:shd w:val="clear" w:color="auto" w:fill="auto"/>
            <w:vAlign w:val="bottom"/>
          </w:tcPr>
          <w:p w14:paraId="7BE4AD19"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520</w:t>
            </w:r>
          </w:p>
        </w:tc>
        <w:tc>
          <w:tcPr>
            <w:tcW w:w="277" w:type="pct"/>
            <w:tcBorders>
              <w:bottom w:val="single" w:sz="4" w:space="0" w:color="auto"/>
            </w:tcBorders>
            <w:shd w:val="clear" w:color="auto" w:fill="auto"/>
            <w:vAlign w:val="bottom"/>
          </w:tcPr>
          <w:p w14:paraId="0ED19152"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528</w:t>
            </w:r>
          </w:p>
        </w:tc>
        <w:tc>
          <w:tcPr>
            <w:tcW w:w="277" w:type="pct"/>
            <w:tcBorders>
              <w:bottom w:val="single" w:sz="4" w:space="0" w:color="auto"/>
            </w:tcBorders>
            <w:shd w:val="clear" w:color="auto" w:fill="auto"/>
            <w:vAlign w:val="bottom"/>
          </w:tcPr>
          <w:p w14:paraId="18C0A65F"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538</w:t>
            </w:r>
          </w:p>
        </w:tc>
        <w:tc>
          <w:tcPr>
            <w:tcW w:w="277" w:type="pct"/>
            <w:tcBorders>
              <w:bottom w:val="single" w:sz="4" w:space="0" w:color="auto"/>
            </w:tcBorders>
            <w:shd w:val="clear" w:color="auto" w:fill="auto"/>
            <w:vAlign w:val="bottom"/>
          </w:tcPr>
          <w:p w14:paraId="31BB4B1A"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587</w:t>
            </w:r>
          </w:p>
        </w:tc>
        <w:tc>
          <w:tcPr>
            <w:tcW w:w="277" w:type="pct"/>
            <w:tcBorders>
              <w:bottom w:val="single" w:sz="4" w:space="0" w:color="auto"/>
            </w:tcBorders>
            <w:shd w:val="clear" w:color="auto" w:fill="auto"/>
            <w:vAlign w:val="bottom"/>
          </w:tcPr>
          <w:p w14:paraId="793CEDF2"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599</w:t>
            </w:r>
          </w:p>
        </w:tc>
        <w:tc>
          <w:tcPr>
            <w:tcW w:w="277" w:type="pct"/>
            <w:tcBorders>
              <w:bottom w:val="single" w:sz="4" w:space="0" w:color="auto"/>
            </w:tcBorders>
            <w:shd w:val="clear" w:color="auto" w:fill="auto"/>
            <w:vAlign w:val="bottom"/>
          </w:tcPr>
          <w:p w14:paraId="31816463"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615</w:t>
            </w:r>
          </w:p>
        </w:tc>
        <w:tc>
          <w:tcPr>
            <w:tcW w:w="277" w:type="pct"/>
            <w:tcBorders>
              <w:bottom w:val="single" w:sz="4" w:space="0" w:color="auto"/>
            </w:tcBorders>
            <w:shd w:val="clear" w:color="auto" w:fill="auto"/>
            <w:vAlign w:val="bottom"/>
          </w:tcPr>
          <w:p w14:paraId="4BF4ED06"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622</w:t>
            </w:r>
          </w:p>
        </w:tc>
        <w:tc>
          <w:tcPr>
            <w:tcW w:w="277" w:type="pct"/>
            <w:tcBorders>
              <w:bottom w:val="single" w:sz="4" w:space="0" w:color="auto"/>
            </w:tcBorders>
            <w:shd w:val="clear" w:color="auto" w:fill="auto"/>
            <w:vAlign w:val="bottom"/>
          </w:tcPr>
          <w:p w14:paraId="0E35EED4"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554</w:t>
            </w:r>
          </w:p>
        </w:tc>
        <w:tc>
          <w:tcPr>
            <w:tcW w:w="277" w:type="pct"/>
            <w:tcBorders>
              <w:bottom w:val="single" w:sz="4" w:space="0" w:color="auto"/>
            </w:tcBorders>
            <w:shd w:val="clear" w:color="auto" w:fill="auto"/>
            <w:vAlign w:val="bottom"/>
          </w:tcPr>
          <w:p w14:paraId="4617E0DB"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559</w:t>
            </w:r>
          </w:p>
        </w:tc>
        <w:tc>
          <w:tcPr>
            <w:tcW w:w="277" w:type="pct"/>
            <w:tcBorders>
              <w:bottom w:val="single" w:sz="4" w:space="0" w:color="auto"/>
            </w:tcBorders>
            <w:shd w:val="clear" w:color="auto" w:fill="auto"/>
            <w:vAlign w:val="bottom"/>
          </w:tcPr>
          <w:p w14:paraId="1D1A00FC"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502</w:t>
            </w:r>
          </w:p>
        </w:tc>
        <w:tc>
          <w:tcPr>
            <w:tcW w:w="277" w:type="pct"/>
            <w:tcBorders>
              <w:bottom w:val="single" w:sz="4" w:space="0" w:color="auto"/>
            </w:tcBorders>
            <w:shd w:val="clear" w:color="auto" w:fill="auto"/>
            <w:vAlign w:val="bottom"/>
          </w:tcPr>
          <w:p w14:paraId="09A48BB5"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506</w:t>
            </w:r>
          </w:p>
        </w:tc>
        <w:tc>
          <w:tcPr>
            <w:tcW w:w="277" w:type="pct"/>
            <w:tcBorders>
              <w:bottom w:val="single" w:sz="4" w:space="0" w:color="auto"/>
            </w:tcBorders>
            <w:shd w:val="clear" w:color="auto" w:fill="auto"/>
            <w:vAlign w:val="bottom"/>
          </w:tcPr>
          <w:p w14:paraId="08904F29"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451</w:t>
            </w:r>
          </w:p>
        </w:tc>
        <w:tc>
          <w:tcPr>
            <w:tcW w:w="276" w:type="pct"/>
            <w:tcBorders>
              <w:bottom w:val="single" w:sz="4" w:space="0" w:color="auto"/>
            </w:tcBorders>
            <w:shd w:val="clear" w:color="auto" w:fill="auto"/>
            <w:vAlign w:val="bottom"/>
          </w:tcPr>
          <w:p w14:paraId="23399869" w14:textId="77777777" w:rsidR="008A23DF" w:rsidRPr="008A23DF" w:rsidRDefault="008A23DF" w:rsidP="008A23DF">
            <w:pPr>
              <w:spacing w:before="40" w:after="40" w:line="220" w:lineRule="exact"/>
              <w:ind w:right="113"/>
              <w:jc w:val="right"/>
              <w:rPr>
                <w:rFonts w:asciiTheme="majorBidi" w:hAnsiTheme="majorBidi" w:cstheme="majorBidi"/>
                <w:sz w:val="18"/>
                <w:lang w:eastAsia="en-US"/>
              </w:rPr>
            </w:pPr>
            <w:r w:rsidRPr="008A23DF">
              <w:rPr>
                <w:rFonts w:asciiTheme="majorBidi" w:hAnsiTheme="majorBidi" w:cstheme="majorBidi"/>
                <w:sz w:val="18"/>
                <w:lang w:eastAsia="en-US"/>
              </w:rPr>
              <w:t>474</w:t>
            </w:r>
          </w:p>
        </w:tc>
      </w:tr>
      <w:tr w:rsidR="008A23DF" w:rsidRPr="008A23DF" w14:paraId="190173BD" w14:textId="77777777" w:rsidTr="00EA6CE9">
        <w:tc>
          <w:tcPr>
            <w:tcW w:w="632" w:type="pct"/>
            <w:tcBorders>
              <w:top w:val="single" w:sz="4" w:space="0" w:color="auto"/>
              <w:bottom w:val="single" w:sz="12" w:space="0" w:color="auto"/>
            </w:tcBorders>
            <w:shd w:val="clear" w:color="auto" w:fill="auto"/>
            <w:vAlign w:val="bottom"/>
          </w:tcPr>
          <w:p w14:paraId="44A51670" w14:textId="77777777" w:rsidR="008A23DF" w:rsidRPr="008A23DF" w:rsidRDefault="00D93CE8" w:rsidP="00D93CE8">
            <w:pPr>
              <w:spacing w:before="80" w:after="80" w:line="220" w:lineRule="exact"/>
              <w:ind w:left="283"/>
              <w:rPr>
                <w:rFonts w:asciiTheme="majorBidi" w:hAnsiTheme="majorBidi" w:cstheme="majorBidi"/>
                <w:b/>
                <w:sz w:val="18"/>
                <w:lang w:eastAsia="en-US"/>
              </w:rPr>
            </w:pPr>
            <w:r w:rsidRPr="00FD66E8">
              <w:rPr>
                <w:rFonts w:asciiTheme="majorBidi" w:hAnsiTheme="majorBidi" w:cstheme="majorBidi"/>
                <w:b/>
                <w:bCs/>
                <w:sz w:val="18"/>
                <w:lang w:eastAsia="en-US"/>
              </w:rPr>
              <w:t>Monto total (patacas)</w:t>
            </w:r>
          </w:p>
        </w:tc>
        <w:tc>
          <w:tcPr>
            <w:tcW w:w="492" w:type="pct"/>
            <w:gridSpan w:val="2"/>
            <w:tcBorders>
              <w:top w:val="single" w:sz="4" w:space="0" w:color="auto"/>
              <w:bottom w:val="single" w:sz="12" w:space="0" w:color="auto"/>
            </w:tcBorders>
            <w:shd w:val="clear" w:color="auto" w:fill="auto"/>
            <w:vAlign w:val="bottom"/>
          </w:tcPr>
          <w:p w14:paraId="0C5AAFD1" w14:textId="77777777" w:rsidR="008A23DF" w:rsidRPr="008A23DF" w:rsidRDefault="008A23DF" w:rsidP="008A23DF">
            <w:pPr>
              <w:spacing w:before="80" w:after="80" w:line="220" w:lineRule="exact"/>
              <w:ind w:right="113"/>
              <w:jc w:val="right"/>
              <w:rPr>
                <w:rFonts w:asciiTheme="majorBidi" w:hAnsiTheme="majorBidi" w:cstheme="majorBidi"/>
                <w:b/>
                <w:sz w:val="18"/>
                <w:lang w:eastAsia="en-US"/>
              </w:rPr>
            </w:pPr>
            <w:r w:rsidRPr="008A23DF">
              <w:rPr>
                <w:rFonts w:asciiTheme="majorBidi" w:hAnsiTheme="majorBidi" w:cstheme="majorBidi"/>
                <w:b/>
                <w:sz w:val="18"/>
                <w:lang w:eastAsia="en-US"/>
              </w:rPr>
              <w:t>1 927 060</w:t>
            </w:r>
          </w:p>
        </w:tc>
        <w:tc>
          <w:tcPr>
            <w:tcW w:w="554" w:type="pct"/>
            <w:gridSpan w:val="2"/>
            <w:tcBorders>
              <w:top w:val="single" w:sz="4" w:space="0" w:color="auto"/>
              <w:bottom w:val="single" w:sz="12" w:space="0" w:color="auto"/>
            </w:tcBorders>
            <w:shd w:val="clear" w:color="auto" w:fill="auto"/>
            <w:vAlign w:val="bottom"/>
          </w:tcPr>
          <w:p w14:paraId="0E179256" w14:textId="77777777" w:rsidR="008A23DF" w:rsidRPr="008A23DF" w:rsidRDefault="008A23DF" w:rsidP="008A23DF">
            <w:pPr>
              <w:spacing w:before="80" w:after="80" w:line="220" w:lineRule="exact"/>
              <w:ind w:right="113"/>
              <w:jc w:val="right"/>
              <w:rPr>
                <w:rFonts w:asciiTheme="majorBidi" w:hAnsiTheme="majorBidi" w:cstheme="majorBidi"/>
                <w:b/>
                <w:sz w:val="18"/>
                <w:lang w:eastAsia="en-US"/>
              </w:rPr>
            </w:pPr>
            <w:r w:rsidRPr="008A23DF">
              <w:rPr>
                <w:rFonts w:asciiTheme="majorBidi" w:hAnsiTheme="majorBidi" w:cstheme="majorBidi"/>
                <w:b/>
                <w:sz w:val="18"/>
                <w:lang w:eastAsia="en-US"/>
              </w:rPr>
              <w:t>1 742 700</w:t>
            </w:r>
          </w:p>
        </w:tc>
        <w:tc>
          <w:tcPr>
            <w:tcW w:w="554" w:type="pct"/>
            <w:gridSpan w:val="2"/>
            <w:tcBorders>
              <w:top w:val="single" w:sz="4" w:space="0" w:color="auto"/>
              <w:bottom w:val="single" w:sz="12" w:space="0" w:color="auto"/>
            </w:tcBorders>
            <w:shd w:val="clear" w:color="auto" w:fill="auto"/>
            <w:vAlign w:val="bottom"/>
          </w:tcPr>
          <w:p w14:paraId="3955A391" w14:textId="77777777" w:rsidR="008A23DF" w:rsidRPr="008A23DF" w:rsidRDefault="008A23DF" w:rsidP="008A23DF">
            <w:pPr>
              <w:spacing w:before="80" w:after="80" w:line="220" w:lineRule="exact"/>
              <w:ind w:right="113"/>
              <w:jc w:val="right"/>
              <w:rPr>
                <w:rFonts w:asciiTheme="majorBidi" w:hAnsiTheme="majorBidi" w:cstheme="majorBidi"/>
                <w:b/>
                <w:sz w:val="18"/>
                <w:lang w:eastAsia="en-US"/>
              </w:rPr>
            </w:pPr>
            <w:r w:rsidRPr="008A23DF">
              <w:rPr>
                <w:rFonts w:asciiTheme="majorBidi" w:hAnsiTheme="majorBidi" w:cstheme="majorBidi"/>
                <w:b/>
                <w:sz w:val="18"/>
                <w:lang w:eastAsia="en-US"/>
              </w:rPr>
              <w:t>2 676 300</w:t>
            </w:r>
          </w:p>
        </w:tc>
        <w:tc>
          <w:tcPr>
            <w:tcW w:w="554" w:type="pct"/>
            <w:gridSpan w:val="2"/>
            <w:tcBorders>
              <w:top w:val="single" w:sz="4" w:space="0" w:color="auto"/>
              <w:bottom w:val="single" w:sz="12" w:space="0" w:color="auto"/>
            </w:tcBorders>
            <w:shd w:val="clear" w:color="auto" w:fill="auto"/>
            <w:vAlign w:val="bottom"/>
          </w:tcPr>
          <w:p w14:paraId="2570BF9A" w14:textId="77777777" w:rsidR="008A23DF" w:rsidRPr="008A23DF" w:rsidRDefault="008A23DF" w:rsidP="008A23DF">
            <w:pPr>
              <w:spacing w:before="80" w:after="80" w:line="220" w:lineRule="exact"/>
              <w:ind w:right="113"/>
              <w:jc w:val="right"/>
              <w:rPr>
                <w:rFonts w:asciiTheme="majorBidi" w:hAnsiTheme="majorBidi" w:cstheme="majorBidi"/>
                <w:b/>
                <w:sz w:val="18"/>
                <w:lang w:eastAsia="en-US"/>
              </w:rPr>
            </w:pPr>
            <w:r w:rsidRPr="008A23DF">
              <w:rPr>
                <w:rFonts w:asciiTheme="majorBidi" w:hAnsiTheme="majorBidi" w:cstheme="majorBidi"/>
                <w:b/>
                <w:sz w:val="18"/>
                <w:lang w:eastAsia="en-US"/>
              </w:rPr>
              <w:t>23 168 792</w:t>
            </w:r>
          </w:p>
        </w:tc>
        <w:tc>
          <w:tcPr>
            <w:tcW w:w="554" w:type="pct"/>
            <w:gridSpan w:val="2"/>
            <w:tcBorders>
              <w:top w:val="single" w:sz="4" w:space="0" w:color="auto"/>
              <w:bottom w:val="single" w:sz="12" w:space="0" w:color="auto"/>
            </w:tcBorders>
            <w:shd w:val="clear" w:color="auto" w:fill="auto"/>
            <w:vAlign w:val="bottom"/>
          </w:tcPr>
          <w:p w14:paraId="71734D2F" w14:textId="77777777" w:rsidR="008A23DF" w:rsidRPr="008A23DF" w:rsidRDefault="008A23DF" w:rsidP="008A23DF">
            <w:pPr>
              <w:spacing w:before="80" w:after="80" w:line="220" w:lineRule="exact"/>
              <w:ind w:right="113"/>
              <w:jc w:val="right"/>
              <w:rPr>
                <w:rFonts w:asciiTheme="majorBidi" w:hAnsiTheme="majorBidi" w:cstheme="majorBidi"/>
                <w:b/>
                <w:sz w:val="18"/>
                <w:lang w:eastAsia="en-US"/>
              </w:rPr>
            </w:pPr>
            <w:r w:rsidRPr="008A23DF">
              <w:rPr>
                <w:rFonts w:asciiTheme="majorBidi" w:hAnsiTheme="majorBidi" w:cstheme="majorBidi"/>
                <w:b/>
                <w:sz w:val="18"/>
                <w:lang w:eastAsia="en-US"/>
              </w:rPr>
              <w:t>3 931 800</w:t>
            </w:r>
          </w:p>
        </w:tc>
        <w:tc>
          <w:tcPr>
            <w:tcW w:w="554" w:type="pct"/>
            <w:gridSpan w:val="2"/>
            <w:tcBorders>
              <w:top w:val="single" w:sz="4" w:space="0" w:color="auto"/>
              <w:bottom w:val="single" w:sz="12" w:space="0" w:color="auto"/>
            </w:tcBorders>
            <w:shd w:val="clear" w:color="auto" w:fill="auto"/>
            <w:vAlign w:val="bottom"/>
          </w:tcPr>
          <w:p w14:paraId="6F6506E5" w14:textId="77777777" w:rsidR="008A23DF" w:rsidRPr="008A23DF" w:rsidRDefault="008A23DF" w:rsidP="008A23DF">
            <w:pPr>
              <w:spacing w:before="80" w:after="80" w:line="220" w:lineRule="exact"/>
              <w:ind w:right="113"/>
              <w:jc w:val="right"/>
              <w:rPr>
                <w:rFonts w:asciiTheme="majorBidi" w:hAnsiTheme="majorBidi" w:cstheme="majorBidi"/>
                <w:b/>
                <w:sz w:val="18"/>
                <w:lang w:eastAsia="en-US"/>
              </w:rPr>
            </w:pPr>
            <w:r w:rsidRPr="008A23DF">
              <w:rPr>
                <w:rFonts w:asciiTheme="majorBidi" w:hAnsiTheme="majorBidi" w:cstheme="majorBidi"/>
                <w:b/>
                <w:sz w:val="18"/>
                <w:lang w:eastAsia="en-US"/>
              </w:rPr>
              <w:t>3 825 570</w:t>
            </w:r>
          </w:p>
        </w:tc>
        <w:tc>
          <w:tcPr>
            <w:tcW w:w="554" w:type="pct"/>
            <w:gridSpan w:val="2"/>
            <w:tcBorders>
              <w:top w:val="single" w:sz="4" w:space="0" w:color="auto"/>
              <w:bottom w:val="single" w:sz="12" w:space="0" w:color="auto"/>
            </w:tcBorders>
            <w:shd w:val="clear" w:color="auto" w:fill="auto"/>
            <w:vAlign w:val="bottom"/>
          </w:tcPr>
          <w:p w14:paraId="11C68517" w14:textId="77777777" w:rsidR="008A23DF" w:rsidRPr="008A23DF" w:rsidRDefault="008A23DF" w:rsidP="008A23DF">
            <w:pPr>
              <w:spacing w:before="80" w:after="80" w:line="220" w:lineRule="exact"/>
              <w:ind w:right="113"/>
              <w:jc w:val="right"/>
              <w:rPr>
                <w:rFonts w:asciiTheme="majorBidi" w:hAnsiTheme="majorBidi" w:cstheme="majorBidi"/>
                <w:b/>
                <w:sz w:val="18"/>
                <w:lang w:eastAsia="en-US"/>
              </w:rPr>
            </w:pPr>
            <w:r w:rsidRPr="008A23DF">
              <w:rPr>
                <w:rFonts w:asciiTheme="majorBidi" w:hAnsiTheme="majorBidi" w:cstheme="majorBidi"/>
                <w:b/>
                <w:sz w:val="18"/>
                <w:lang w:eastAsia="en-US"/>
              </w:rPr>
              <w:t>3 559 930</w:t>
            </w:r>
          </w:p>
        </w:tc>
        <w:tc>
          <w:tcPr>
            <w:tcW w:w="553" w:type="pct"/>
            <w:gridSpan w:val="2"/>
            <w:tcBorders>
              <w:top w:val="single" w:sz="4" w:space="0" w:color="auto"/>
              <w:bottom w:val="single" w:sz="12" w:space="0" w:color="auto"/>
            </w:tcBorders>
            <w:shd w:val="clear" w:color="auto" w:fill="auto"/>
            <w:vAlign w:val="bottom"/>
          </w:tcPr>
          <w:p w14:paraId="07EC8D9D" w14:textId="77777777" w:rsidR="008A23DF" w:rsidRPr="008A23DF" w:rsidRDefault="008A23DF" w:rsidP="008A23DF">
            <w:pPr>
              <w:spacing w:before="80" w:after="80" w:line="220" w:lineRule="exact"/>
              <w:ind w:right="113"/>
              <w:jc w:val="right"/>
              <w:rPr>
                <w:rFonts w:asciiTheme="majorBidi" w:hAnsiTheme="majorBidi" w:cstheme="majorBidi"/>
                <w:b/>
                <w:sz w:val="18"/>
                <w:lang w:eastAsia="en-US"/>
              </w:rPr>
            </w:pPr>
            <w:r w:rsidRPr="008A23DF">
              <w:rPr>
                <w:rFonts w:asciiTheme="majorBidi" w:hAnsiTheme="majorBidi" w:cstheme="majorBidi"/>
                <w:b/>
                <w:sz w:val="18"/>
                <w:lang w:eastAsia="en-US"/>
              </w:rPr>
              <w:t>3 270 830</w:t>
            </w:r>
          </w:p>
        </w:tc>
      </w:tr>
    </w:tbl>
    <w:p w14:paraId="67C1D9DF" w14:textId="77777777" w:rsidR="00394C83" w:rsidRPr="00FD66E8" w:rsidRDefault="00394C83" w:rsidP="007952ED">
      <w:pPr>
        <w:spacing w:before="120"/>
        <w:ind w:firstLine="426"/>
        <w:rPr>
          <w:sz w:val="18"/>
          <w:szCs w:val="18"/>
        </w:rPr>
      </w:pPr>
      <w:r w:rsidRPr="00FD66E8">
        <w:rPr>
          <w:i/>
          <w:iCs/>
          <w:sz w:val="18"/>
          <w:szCs w:val="18"/>
        </w:rPr>
        <w:t>Fuente:</w:t>
      </w:r>
      <w:r w:rsidRPr="00FD66E8">
        <w:rPr>
          <w:sz w:val="18"/>
          <w:szCs w:val="18"/>
        </w:rPr>
        <w:t xml:space="preserve"> </w:t>
      </w:r>
      <w:proofErr w:type="spellStart"/>
      <w:r w:rsidRPr="00FD66E8">
        <w:rPr>
          <w:sz w:val="18"/>
          <w:szCs w:val="18"/>
        </w:rPr>
        <w:t>OBS</w:t>
      </w:r>
      <w:proofErr w:type="spellEnd"/>
      <w:r w:rsidRPr="00FD66E8">
        <w:rPr>
          <w:sz w:val="18"/>
          <w:szCs w:val="18"/>
        </w:rPr>
        <w:t>.</w:t>
      </w:r>
    </w:p>
    <w:p w14:paraId="12D03368" w14:textId="77777777" w:rsidR="00544A69" w:rsidRPr="00FD66E8" w:rsidRDefault="00394C83" w:rsidP="007952ED">
      <w:pPr>
        <w:spacing w:after="240"/>
        <w:ind w:left="284" w:firstLine="142"/>
        <w:rPr>
          <w:sz w:val="18"/>
          <w:szCs w:val="18"/>
        </w:rPr>
      </w:pPr>
      <w:r w:rsidRPr="00FD66E8">
        <w:rPr>
          <w:i/>
          <w:iCs/>
          <w:sz w:val="18"/>
          <w:szCs w:val="18"/>
        </w:rPr>
        <w:t>Observación:</w:t>
      </w:r>
      <w:r w:rsidRPr="00FD66E8">
        <w:rPr>
          <w:sz w:val="18"/>
          <w:szCs w:val="18"/>
        </w:rPr>
        <w:t xml:space="preserve"> Puede haber más de un miembro con discapacidad en una misma familia, por lo cual los números de beneficiarios fueron mayores que los de las familias </w:t>
      </w:r>
      <w:r w:rsidR="00903377">
        <w:rPr>
          <w:sz w:val="18"/>
          <w:szCs w:val="18"/>
        </w:rPr>
        <w:br/>
      </w:r>
      <w:r w:rsidRPr="00FD66E8">
        <w:rPr>
          <w:sz w:val="18"/>
          <w:szCs w:val="18"/>
        </w:rPr>
        <w:t xml:space="preserve">beneficiadas. Asimismo, las personas con discapacidad de una misma familia podrían tener más de un tipo de discapacidad, razón por la cual el número de familias </w:t>
      </w:r>
      <w:r w:rsidR="007952ED">
        <w:rPr>
          <w:sz w:val="18"/>
          <w:szCs w:val="18"/>
        </w:rPr>
        <w:br/>
      </w:r>
      <w:r w:rsidRPr="00FD66E8">
        <w:rPr>
          <w:sz w:val="18"/>
          <w:szCs w:val="18"/>
        </w:rPr>
        <w:t xml:space="preserve">beneficiadas con integrantes con diferentes tipos de discapacidad y el número de beneficiarios podrían solaparse en el cuadro. Sin embargo, las cifras totales muestran </w:t>
      </w:r>
      <w:r w:rsidR="007952ED">
        <w:rPr>
          <w:sz w:val="18"/>
          <w:szCs w:val="18"/>
        </w:rPr>
        <w:br/>
      </w:r>
      <w:r w:rsidRPr="00FD66E8">
        <w:rPr>
          <w:sz w:val="18"/>
          <w:szCs w:val="18"/>
        </w:rPr>
        <w:t>el número real de familias y personas beneficiadas.</w:t>
      </w:r>
    </w:p>
    <w:p w14:paraId="5850C5C4" w14:textId="77777777" w:rsidR="00D93CE8" w:rsidRPr="00FD66E8" w:rsidRDefault="00D93CE8" w:rsidP="00D93CE8">
      <w:pPr>
        <w:spacing w:before="120" w:after="240"/>
        <w:ind w:firstLine="170"/>
      </w:pPr>
    </w:p>
    <w:p w14:paraId="2DBFD7C1" w14:textId="77777777" w:rsidR="006B0B9E" w:rsidRPr="00FD66E8" w:rsidRDefault="006B0B9E" w:rsidP="00394C83">
      <w:pPr>
        <w:sectPr w:rsidR="006B0B9E" w:rsidRPr="00FD66E8" w:rsidSect="00394C83">
          <w:headerReference w:type="even" r:id="rId22"/>
          <w:headerReference w:type="default" r:id="rId23"/>
          <w:footerReference w:type="even" r:id="rId24"/>
          <w:footerReference w:type="default" r:id="rId25"/>
          <w:endnotePr>
            <w:numFmt w:val="decimal"/>
          </w:endnotePr>
          <w:pgSz w:w="16838" w:h="11906" w:orient="landscape" w:code="9"/>
          <w:pgMar w:top="1134" w:right="1417" w:bottom="1134" w:left="1134" w:header="567" w:footer="567" w:gutter="0"/>
          <w:cols w:space="708"/>
          <w:docGrid w:linePitch="360"/>
        </w:sectPr>
      </w:pPr>
    </w:p>
    <w:p w14:paraId="33C4E201" w14:textId="77777777" w:rsidR="006B0B9E" w:rsidRPr="00FD66E8" w:rsidRDefault="006B0B9E" w:rsidP="006B772A">
      <w:pPr>
        <w:pStyle w:val="SingleTxtG"/>
        <w:spacing w:after="130"/>
      </w:pPr>
      <w:r w:rsidRPr="00FD66E8">
        <w:lastRenderedPageBreak/>
        <w:t>133.</w:t>
      </w:r>
      <w:r w:rsidRPr="00FD66E8">
        <w:tab/>
        <w:t xml:space="preserve">Como se mencionó anteriormente, los titulares de las tarjetas del registro de evaluación de la discapacidad pueden solicitar a la OBS la prestación por discapacidad, que se clasifica específicamente en prestación general, concedida a las personas con discapacidad leve o moderada, y prestación especial, otorgada a las personas con discapacidad grave o extremadamente grave (arts. 3 y 6, párr. 1, de la Ley </w:t>
      </w:r>
      <w:r w:rsidR="007B45E9">
        <w:t xml:space="preserve">núm. </w:t>
      </w:r>
      <w:r w:rsidRPr="00FD66E8">
        <w:t xml:space="preserve">9/2011). </w:t>
      </w:r>
    </w:p>
    <w:p w14:paraId="231F0081" w14:textId="77777777" w:rsidR="006B0B9E" w:rsidRPr="00FD66E8" w:rsidRDefault="006B0B9E" w:rsidP="006B772A">
      <w:pPr>
        <w:pStyle w:val="SingleTxtG"/>
        <w:spacing w:after="130"/>
      </w:pPr>
      <w:r w:rsidRPr="00FD66E8">
        <w:t>134.</w:t>
      </w:r>
      <w:r w:rsidRPr="00FD66E8">
        <w:tab/>
        <w:t xml:space="preserve">Desde la entrada en vigor de la Ley </w:t>
      </w:r>
      <w:r w:rsidR="007B45E9">
        <w:t xml:space="preserve">núm. </w:t>
      </w:r>
      <w:r w:rsidRPr="00FD66E8">
        <w:t xml:space="preserve">9/2011, tanto la prestación general como la prestación especial se han incrementado en numerosas ocasiones; la primera aumentó gradualmente de 6.000 patacas a 8.000 patacas por año, mientras que la segunda pasó de 12.000 patacas a 16.000 patacas anuales (Orden 317/2016 del </w:t>
      </w:r>
      <w:proofErr w:type="gramStart"/>
      <w:r w:rsidRPr="00FD66E8">
        <w:t>Jefe</w:t>
      </w:r>
      <w:proofErr w:type="gramEnd"/>
      <w:r w:rsidRPr="00FD66E8">
        <w:t xml:space="preserve"> del Ejecutivo).</w:t>
      </w:r>
    </w:p>
    <w:p w14:paraId="77631AEB" w14:textId="77777777" w:rsidR="006B0B9E" w:rsidRPr="00332EC9" w:rsidRDefault="006B0B9E" w:rsidP="006B0B9E">
      <w:pPr>
        <w:pStyle w:val="SingleTxtG"/>
      </w:pPr>
      <w:r w:rsidRPr="00332EC9">
        <w:t>135.</w:t>
      </w:r>
      <w:r w:rsidRPr="00332EC9">
        <w:tab/>
        <w:t xml:space="preserve">A fin de salvaguardar las condiciones de vida fundamentales de las personas con discapacidad, el Gobierno de la RAE de Macao introdujo, en 2014, la pensión temporal por discapacidad, que consiste en 3.450 patacas mensuales otorgadas a quienes hubieran perdido la totalidad de su capacidad de trabajo y reúnan determinados requisitos. Se está estudiando la posibilidad de incluir esta prestación en el sistema de seguridad social, con el propósito de transformarla en una medida de protección permanente para personas con discapacidad. </w:t>
      </w:r>
    </w:p>
    <w:p w14:paraId="300CA335" w14:textId="77777777" w:rsidR="006B0B9E" w:rsidRPr="00FD66E8" w:rsidRDefault="006B0B9E" w:rsidP="006B0B9E">
      <w:pPr>
        <w:pStyle w:val="H1G"/>
      </w:pPr>
      <w:r w:rsidRPr="00FD66E8">
        <w:tab/>
      </w:r>
      <w:r w:rsidRPr="00FD66E8">
        <w:tab/>
        <w:t>Artículo 29 (Participación en la vida política y pública)</w:t>
      </w:r>
      <w:bookmarkStart w:id="27" w:name="_Toc11404809"/>
      <w:bookmarkEnd w:id="27"/>
    </w:p>
    <w:p w14:paraId="6FDDE937" w14:textId="77777777" w:rsidR="006B0B9E" w:rsidRPr="00FD66E8" w:rsidRDefault="006B0B9E" w:rsidP="006B772A">
      <w:pPr>
        <w:pStyle w:val="SingleTxtG"/>
        <w:spacing w:after="130"/>
      </w:pPr>
      <w:r w:rsidRPr="00FD66E8">
        <w:t>136.</w:t>
      </w:r>
      <w:r w:rsidRPr="00FD66E8">
        <w:tab/>
        <w:t xml:space="preserve">La información suministrada con respecto a esta disposición en el informe inicial sigue siendo válida. </w:t>
      </w:r>
    </w:p>
    <w:p w14:paraId="2F48CF54" w14:textId="77777777" w:rsidR="006B0B9E" w:rsidRPr="00FD66E8" w:rsidRDefault="006B0B9E" w:rsidP="006B772A">
      <w:pPr>
        <w:pStyle w:val="SingleTxtG"/>
        <w:spacing w:after="130"/>
      </w:pPr>
      <w:r w:rsidRPr="00FD66E8">
        <w:t>137.</w:t>
      </w:r>
      <w:r w:rsidRPr="00FD66E8">
        <w:tab/>
        <w:t xml:space="preserve">En la práctica, durante los días de los comicios, los trabajadores que desarrollan sus tareas en las mesas de votación prestan la asistencia necesaria, por ejemplo, atención especial para personas con discapacidad y mujeres embarazadas. En la elección de la Asamblea Legislativa de 2017, se proporcionaron grabaciones sonoras de los perfiles de los candidatos y papeletas de voto y sobres en braille para ayudar a las personas con deficiencia visual a rellenar las papeletas. Mientras tanto, se añadió a los vídeos promocionales la interpretación en lengua de señas para que las personas con deficiencia auditiva pudieran comprender más fácilmente el procedimiento de votación y las cuestiones conexas que requieren atención. </w:t>
      </w:r>
    </w:p>
    <w:p w14:paraId="1746962C" w14:textId="77777777" w:rsidR="006B0B9E" w:rsidRPr="00FD66E8" w:rsidRDefault="006B0B9E" w:rsidP="006B0B9E">
      <w:pPr>
        <w:pStyle w:val="SingleTxtG"/>
      </w:pPr>
      <w:r w:rsidRPr="00FD66E8">
        <w:t>138.</w:t>
      </w:r>
      <w:r w:rsidRPr="00FD66E8">
        <w:tab/>
        <w:t>En lo que respecta a la inscripción de personas con discapacidad como postulantes a la administración pública, el artículo 31 del Reglamento Administrativo 14/2016 sobre la Contratación, la Selección, el Ascenso y la Capacitación de los Funcionarios Públicos dispone que, a fin de garantizar la igualdad en la selección, los departamentos responsables</w:t>
      </w:r>
      <w:r w:rsidR="006B772A">
        <w:t> </w:t>
      </w:r>
      <w:r w:rsidRPr="00FD66E8">
        <w:t>deben tomar las medidas pertinentes para atender las necesidades especiales de los candidatos con discapacidad. Según las estadísticas de la Oficina de la Administración y la Función Públicas, había 65 funcionarios públicos con discapacidad en 2017, lo que equivalía al 0,21</w:t>
      </w:r>
      <w:r w:rsidR="00F765BF">
        <w:t> </w:t>
      </w:r>
      <w:r w:rsidRPr="00FD66E8">
        <w:t xml:space="preserve">% del total de la plantilla. Entre ellos, 29 eran personas con discapacidad física; 3, con deficiencia visual; 11, con deficiencia auditiva; 1, con deficiencia del habla; 4, con discapacidad intelectual; 1, con discapacidad mental, y 16, con otros trastornos. </w:t>
      </w:r>
    </w:p>
    <w:p w14:paraId="09FBC27F" w14:textId="77777777" w:rsidR="006B0B9E" w:rsidRPr="00FD66E8" w:rsidRDefault="006B0B9E" w:rsidP="006B0B9E">
      <w:pPr>
        <w:pStyle w:val="H1G"/>
      </w:pPr>
      <w:r w:rsidRPr="00FD66E8">
        <w:tab/>
      </w:r>
      <w:r w:rsidRPr="00FD66E8">
        <w:tab/>
        <w:t>Artículo 30 (Participación en la vida cultural, las actividades recreativas, el esparcimiento y el deporte)</w:t>
      </w:r>
      <w:bookmarkStart w:id="28" w:name="_Toc11404810"/>
      <w:bookmarkEnd w:id="28"/>
    </w:p>
    <w:p w14:paraId="1A613192" w14:textId="77777777" w:rsidR="006B0B9E" w:rsidRPr="00FD66E8" w:rsidRDefault="006B0B9E" w:rsidP="006B0B9E">
      <w:pPr>
        <w:pStyle w:val="SingleTxtG"/>
      </w:pPr>
      <w:r w:rsidRPr="00FD66E8">
        <w:t>139.</w:t>
      </w:r>
      <w:r w:rsidRPr="00FD66E8">
        <w:tab/>
        <w:t xml:space="preserve">El cambio más importante vinculado a esta disposición es la enmienda de la Reglamentación de los Premios Pecuniarios de los Juegos Deportivos de Alto Nivel mediante la Orden 176/2015 del Secretario de Asuntos Sociales y Cultura, que unifica las normas y las disposiciones relativas a las recompensas para la actuación deportiva de las personas con discapacidad y las personas sin discapacidad y, de este modo, consagra la dedicación y el empeño de todos los atletas por igual. </w:t>
      </w:r>
    </w:p>
    <w:p w14:paraId="1DB760B1" w14:textId="77777777" w:rsidR="006B0B9E" w:rsidRPr="00FD66E8" w:rsidRDefault="006B0B9E" w:rsidP="006B772A">
      <w:pPr>
        <w:pStyle w:val="SingleTxtG"/>
        <w:keepNext/>
        <w:keepLines/>
      </w:pPr>
      <w:r w:rsidRPr="00FD66E8">
        <w:lastRenderedPageBreak/>
        <w:t>140.</w:t>
      </w:r>
      <w:r w:rsidRPr="00FD66E8">
        <w:tab/>
        <w:t xml:space="preserve">La RAE de Macao ha estado promoviendo las actividades deportivas como uno de los medios de rehabilitación para las personas con discapacidad. Entre 2010 y 2017, la Oficina de Deportes organizó 558 clases de deportes y recreación para todos adecuadas para personas con discapacidad (con más de 8.500 plazas); también realiza todos los años, durante dos meses, actividades de verano. Hasta la fecha, se han dictado 220 clases (4.142 plazas). Asimismo, la Oficina organiza actividades deportivas integradas de distinta temática para personas con discapacidad y sin discapacidad, a fin de que las personas con discapacidad puedan integrarse en la sociedad a través del deporte. Durante el período antedicho, subvencionó a organizaciones deportivas de personas con discapacidad para que 4.000 beneficiarios pudieran tomar parte en unas 300 actividades y competencias deportivas nacionales y extranjeras. </w:t>
      </w:r>
    </w:p>
    <w:p w14:paraId="1F05380D" w14:textId="77777777" w:rsidR="006B0B9E" w:rsidRPr="00FD66E8" w:rsidRDefault="006B0B9E" w:rsidP="006B0B9E">
      <w:pPr>
        <w:pStyle w:val="SingleTxtG"/>
      </w:pPr>
      <w:r w:rsidRPr="00FD66E8">
        <w:t>141.</w:t>
      </w:r>
      <w:r w:rsidRPr="00FD66E8">
        <w:tab/>
        <w:t>En lo que respecta a la participación de las personas con discapacidad en la cultura y el arte, las actividades pertinentes organizadas por el Gobierno son siempre gratuitas para ellas; además, se les reservan espacios específicos y se les ofrece asistencia, incluidos el transporte gratuito y los servicios de visitas guiadas. Entre 2010 y 2017, la Oficina de Asuntos Culturales subvencionó u ofreció 140 representaciones y actividades de intercambio, como conciertos, obras de teatro, espectáculos de danza, exposiciones y el Festival Cinematográfico para Personas con Deficiencia Auditiva; asimismo, aplicó medios para acceso universal, entre ellos subtitulado, servicios de vídeo descriptivo, interpretación teatral e interpretación en lengua de señas para las personas con discapacidad.</w:t>
      </w:r>
    </w:p>
    <w:p w14:paraId="264404B8" w14:textId="77777777" w:rsidR="006B0B9E" w:rsidRPr="00FD66E8" w:rsidRDefault="006B0B9E" w:rsidP="006B0B9E">
      <w:pPr>
        <w:pStyle w:val="HChG"/>
      </w:pPr>
      <w:r w:rsidRPr="00FD66E8">
        <w:tab/>
        <w:t>IV.</w:t>
      </w:r>
      <w:r w:rsidRPr="00FD66E8">
        <w:tab/>
        <w:t>Obligaciones específicas</w:t>
      </w:r>
      <w:bookmarkStart w:id="29" w:name="_Toc11404811"/>
      <w:bookmarkEnd w:id="29"/>
    </w:p>
    <w:p w14:paraId="1A75D0F3" w14:textId="77777777" w:rsidR="006B0B9E" w:rsidRPr="00FD66E8" w:rsidRDefault="006B0B9E" w:rsidP="006B0B9E">
      <w:pPr>
        <w:pStyle w:val="H1G"/>
      </w:pPr>
      <w:r w:rsidRPr="00FD66E8">
        <w:tab/>
      </w:r>
      <w:r w:rsidRPr="00FD66E8">
        <w:tab/>
        <w:t>Artículo 31 (Recopilación de datos y estadísticas)</w:t>
      </w:r>
      <w:bookmarkStart w:id="30" w:name="_Toc11404812"/>
      <w:bookmarkEnd w:id="30"/>
    </w:p>
    <w:p w14:paraId="34DDC668" w14:textId="77777777" w:rsidR="006B0B9E" w:rsidRPr="00FD66E8" w:rsidRDefault="006B0B9E" w:rsidP="006B0B9E">
      <w:pPr>
        <w:pStyle w:val="SingleTxtG"/>
      </w:pPr>
      <w:r w:rsidRPr="00FD66E8">
        <w:t>142.</w:t>
      </w:r>
      <w:r w:rsidRPr="00FD66E8">
        <w:tab/>
        <w:t>El Gobierno estableció el Sistema de Evaluación, Inscripción y Certificación para la Clasificación del Tipo y el Grado de Discapacidad, tomando como modelo la Clasificación Internacional del Funcionamiento, de la Discapacidad y de la Salud. De conformidad con el artículo 15 de este modelo, la OBS debe abrir un expediente para cada parte interesada, en el que consten datos sobre su identificación y su informe de evaluación. El contenido de este informe se ingresará en la base de datos de evaluación de la discapacidad para facilitar a los departamentos oficiales pertinentes la labor de configuración de los servicios de bienestar social para las personas con discapacidad; los datos reunidos servirán de pauta fundamental para la aprobación, el seguimiento y la evaluación de las políticas de rehabilitación, así como para mejorarlas continuamente. En 2017 había 11.845 titulares de tarjetas del registro de evaluación de la discapacidad, lo que equivalía al 1,8% de la población de Macao; su número había aumentado en 704 personas en comparación con las cifras de 2011. Los datos pertinentes se consignan en el cuadro que aparece a continuación.</w:t>
      </w:r>
    </w:p>
    <w:tbl>
      <w:tblPr>
        <w:tblStyle w:val="Tablaconcuadrcula50"/>
        <w:tblW w:w="9639"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28" w:type="dxa"/>
          <w:right w:w="28" w:type="dxa"/>
        </w:tblCellMar>
        <w:tblLook w:val="0000" w:firstRow="0" w:lastRow="0" w:firstColumn="0" w:lastColumn="0" w:noHBand="0" w:noVBand="0"/>
      </w:tblPr>
      <w:tblGrid>
        <w:gridCol w:w="1446"/>
        <w:gridCol w:w="850"/>
        <w:gridCol w:w="1276"/>
        <w:gridCol w:w="1134"/>
        <w:gridCol w:w="1134"/>
        <w:gridCol w:w="1276"/>
        <w:gridCol w:w="709"/>
        <w:gridCol w:w="848"/>
        <w:gridCol w:w="966"/>
      </w:tblGrid>
      <w:tr w:rsidR="007E1ED3" w:rsidRPr="007E1ED3" w14:paraId="21A68C70" w14:textId="77777777" w:rsidTr="00FD66E8">
        <w:trPr>
          <w:tblHeader/>
        </w:trPr>
        <w:tc>
          <w:tcPr>
            <w:tcW w:w="5000" w:type="pct"/>
            <w:gridSpan w:val="9"/>
            <w:tcBorders>
              <w:top w:val="single" w:sz="4" w:space="0" w:color="auto"/>
              <w:bottom w:val="single" w:sz="4" w:space="0" w:color="auto"/>
            </w:tcBorders>
            <w:shd w:val="clear" w:color="auto" w:fill="auto"/>
            <w:vAlign w:val="bottom"/>
          </w:tcPr>
          <w:p w14:paraId="3B114C3D" w14:textId="77777777" w:rsidR="007E1ED3" w:rsidRPr="007E1ED3" w:rsidRDefault="007E1ED3" w:rsidP="007E1ED3">
            <w:pPr>
              <w:spacing w:before="80" w:after="80" w:line="200" w:lineRule="exact"/>
              <w:ind w:right="113"/>
              <w:jc w:val="center"/>
              <w:rPr>
                <w:i/>
                <w:sz w:val="16"/>
                <w:lang w:eastAsia="zh-CN"/>
              </w:rPr>
            </w:pPr>
            <w:r w:rsidRPr="00FD66E8">
              <w:rPr>
                <w:i/>
                <w:iCs/>
                <w:sz w:val="16"/>
                <w:lang w:eastAsia="zh-CN"/>
              </w:rPr>
              <w:t>Número de titulares de tarjetas del registro de evaluación de la discapacidad, por sexo y por tipo y grado de discapacidad (a 2017)</w:t>
            </w:r>
          </w:p>
        </w:tc>
      </w:tr>
      <w:tr w:rsidR="00FD66E8" w:rsidRPr="00FD66E8" w14:paraId="06DE468C" w14:textId="77777777" w:rsidTr="007E1ED3">
        <w:tblPrEx>
          <w:tblCellMar>
            <w:left w:w="108" w:type="dxa"/>
            <w:right w:w="108" w:type="dxa"/>
          </w:tblCellMar>
          <w:tblLook w:val="04A0" w:firstRow="1" w:lastRow="0" w:firstColumn="1" w:lastColumn="0" w:noHBand="0" w:noVBand="1"/>
        </w:tblPrEx>
        <w:trPr>
          <w:tblHeader/>
        </w:trPr>
        <w:tc>
          <w:tcPr>
            <w:tcW w:w="750" w:type="pct"/>
            <w:tcBorders>
              <w:top w:val="single" w:sz="4" w:space="0" w:color="auto"/>
              <w:bottom w:val="single" w:sz="12" w:space="0" w:color="auto"/>
            </w:tcBorders>
            <w:shd w:val="clear" w:color="auto" w:fill="auto"/>
            <w:vAlign w:val="bottom"/>
          </w:tcPr>
          <w:p w14:paraId="0D667B15" w14:textId="77777777" w:rsidR="007E1ED3" w:rsidRPr="007E1ED3" w:rsidRDefault="007E1ED3" w:rsidP="007E1ED3">
            <w:pPr>
              <w:spacing w:before="40" w:after="40" w:line="220" w:lineRule="exact"/>
              <w:rPr>
                <w:i/>
                <w:sz w:val="16"/>
                <w:lang w:eastAsia="zh-CN"/>
              </w:rPr>
            </w:pPr>
            <w:r w:rsidRPr="00FD66E8">
              <w:rPr>
                <w:i/>
                <w:iCs/>
                <w:sz w:val="16"/>
                <w:lang w:eastAsia="zh-CN"/>
              </w:rPr>
              <w:t>Tipo/grado de discapacidad</w:t>
            </w:r>
          </w:p>
        </w:tc>
        <w:tc>
          <w:tcPr>
            <w:tcW w:w="441" w:type="pct"/>
            <w:tcBorders>
              <w:top w:val="single" w:sz="4" w:space="0" w:color="auto"/>
              <w:bottom w:val="single" w:sz="12" w:space="0" w:color="auto"/>
            </w:tcBorders>
            <w:shd w:val="clear" w:color="auto" w:fill="auto"/>
            <w:vAlign w:val="bottom"/>
          </w:tcPr>
          <w:p w14:paraId="2F8C98AA" w14:textId="77777777" w:rsidR="007E1ED3" w:rsidRPr="007E1ED3" w:rsidRDefault="007E1ED3" w:rsidP="007E1ED3">
            <w:pPr>
              <w:spacing w:before="40" w:after="40" w:line="220" w:lineRule="exact"/>
              <w:jc w:val="right"/>
              <w:rPr>
                <w:i/>
                <w:sz w:val="16"/>
                <w:lang w:eastAsia="zh-CN"/>
              </w:rPr>
            </w:pPr>
            <w:r w:rsidRPr="00FD66E8">
              <w:rPr>
                <w:i/>
                <w:iCs/>
                <w:sz w:val="16"/>
                <w:lang w:eastAsia="zh-CN"/>
              </w:rPr>
              <w:t>Por tipo,</w:t>
            </w:r>
            <w:r w:rsidR="00104A84">
              <w:rPr>
                <w:i/>
                <w:iCs/>
                <w:sz w:val="16"/>
                <w:lang w:eastAsia="zh-CN"/>
              </w:rPr>
              <w:t xml:space="preserve"> </w:t>
            </w:r>
            <w:r w:rsidRPr="00FD66E8">
              <w:rPr>
                <w:i/>
                <w:iCs/>
                <w:sz w:val="16"/>
                <w:lang w:eastAsia="zh-CN"/>
              </w:rPr>
              <w:t>pero no por nivel</w:t>
            </w:r>
          </w:p>
        </w:tc>
        <w:tc>
          <w:tcPr>
            <w:tcW w:w="662" w:type="pct"/>
            <w:tcBorders>
              <w:top w:val="single" w:sz="4" w:space="0" w:color="auto"/>
              <w:bottom w:val="single" w:sz="12" w:space="0" w:color="auto"/>
            </w:tcBorders>
            <w:shd w:val="clear" w:color="auto" w:fill="auto"/>
            <w:vAlign w:val="bottom"/>
          </w:tcPr>
          <w:p w14:paraId="3FC988E6" w14:textId="77777777" w:rsidR="007E1ED3" w:rsidRPr="007E1ED3" w:rsidRDefault="007E1ED3" w:rsidP="007E1ED3">
            <w:pPr>
              <w:spacing w:before="40" w:after="40" w:line="220" w:lineRule="exact"/>
              <w:jc w:val="right"/>
              <w:rPr>
                <w:i/>
                <w:sz w:val="16"/>
                <w:lang w:eastAsia="zh-CN"/>
              </w:rPr>
            </w:pPr>
            <w:r w:rsidRPr="00FD66E8">
              <w:rPr>
                <w:i/>
                <w:iCs/>
                <w:sz w:val="16"/>
                <w:lang w:eastAsia="zh-CN"/>
              </w:rPr>
              <w:t>Discapacidad leve</w:t>
            </w:r>
          </w:p>
        </w:tc>
        <w:tc>
          <w:tcPr>
            <w:tcW w:w="588" w:type="pct"/>
            <w:tcBorders>
              <w:top w:val="single" w:sz="4" w:space="0" w:color="auto"/>
              <w:bottom w:val="single" w:sz="12" w:space="0" w:color="auto"/>
            </w:tcBorders>
            <w:shd w:val="clear" w:color="auto" w:fill="auto"/>
            <w:vAlign w:val="bottom"/>
          </w:tcPr>
          <w:p w14:paraId="3195C2E9" w14:textId="77777777" w:rsidR="007E1ED3" w:rsidRPr="007E1ED3" w:rsidRDefault="007E1ED3" w:rsidP="007E1ED3">
            <w:pPr>
              <w:spacing w:before="40" w:after="40" w:line="220" w:lineRule="exact"/>
              <w:jc w:val="right"/>
              <w:rPr>
                <w:i/>
                <w:sz w:val="16"/>
                <w:lang w:eastAsia="zh-CN"/>
              </w:rPr>
            </w:pPr>
            <w:r w:rsidRPr="00FD66E8">
              <w:rPr>
                <w:i/>
                <w:iCs/>
                <w:sz w:val="16"/>
                <w:lang w:eastAsia="zh-CN"/>
              </w:rPr>
              <w:t>Discapacidad moderada</w:t>
            </w:r>
          </w:p>
        </w:tc>
        <w:tc>
          <w:tcPr>
            <w:tcW w:w="588" w:type="pct"/>
            <w:tcBorders>
              <w:top w:val="single" w:sz="4" w:space="0" w:color="auto"/>
              <w:bottom w:val="single" w:sz="12" w:space="0" w:color="auto"/>
            </w:tcBorders>
            <w:shd w:val="clear" w:color="auto" w:fill="auto"/>
            <w:vAlign w:val="bottom"/>
          </w:tcPr>
          <w:p w14:paraId="596338F0" w14:textId="77777777" w:rsidR="007E1ED3" w:rsidRPr="007E1ED3" w:rsidRDefault="007E1ED3" w:rsidP="007E1ED3">
            <w:pPr>
              <w:spacing w:before="40" w:after="40" w:line="220" w:lineRule="exact"/>
              <w:jc w:val="right"/>
              <w:rPr>
                <w:i/>
                <w:sz w:val="16"/>
                <w:lang w:eastAsia="zh-CN"/>
              </w:rPr>
            </w:pPr>
            <w:r w:rsidRPr="00FD66E8">
              <w:rPr>
                <w:i/>
                <w:iCs/>
                <w:sz w:val="16"/>
                <w:lang w:eastAsia="zh-CN"/>
              </w:rPr>
              <w:t>Discapacidad grave</w:t>
            </w:r>
          </w:p>
        </w:tc>
        <w:tc>
          <w:tcPr>
            <w:tcW w:w="662" w:type="pct"/>
            <w:tcBorders>
              <w:top w:val="single" w:sz="4" w:space="0" w:color="auto"/>
              <w:bottom w:val="single" w:sz="12" w:space="0" w:color="auto"/>
            </w:tcBorders>
            <w:shd w:val="clear" w:color="auto" w:fill="auto"/>
            <w:vAlign w:val="bottom"/>
          </w:tcPr>
          <w:p w14:paraId="4E8C364A" w14:textId="77777777" w:rsidR="007E1ED3" w:rsidRPr="007E1ED3" w:rsidRDefault="007E1ED3" w:rsidP="007E1ED3">
            <w:pPr>
              <w:spacing w:before="40" w:after="40" w:line="220" w:lineRule="exact"/>
              <w:jc w:val="right"/>
              <w:rPr>
                <w:i/>
                <w:sz w:val="16"/>
                <w:lang w:eastAsia="zh-CN"/>
              </w:rPr>
            </w:pPr>
            <w:r w:rsidRPr="00FD66E8">
              <w:rPr>
                <w:i/>
                <w:iCs/>
                <w:sz w:val="16"/>
                <w:lang w:eastAsia="zh-CN"/>
              </w:rPr>
              <w:t>Discapacidad extremadamente grave</w:t>
            </w:r>
          </w:p>
        </w:tc>
        <w:tc>
          <w:tcPr>
            <w:tcW w:w="368" w:type="pct"/>
            <w:tcBorders>
              <w:top w:val="single" w:sz="4" w:space="0" w:color="auto"/>
              <w:bottom w:val="single" w:sz="12" w:space="0" w:color="auto"/>
            </w:tcBorders>
            <w:shd w:val="clear" w:color="auto" w:fill="auto"/>
            <w:vAlign w:val="bottom"/>
          </w:tcPr>
          <w:p w14:paraId="740B8C52" w14:textId="77777777" w:rsidR="007E1ED3" w:rsidRPr="007E1ED3" w:rsidRDefault="007E1ED3" w:rsidP="007E1ED3">
            <w:pPr>
              <w:spacing w:before="40" w:after="40" w:line="220" w:lineRule="exact"/>
              <w:jc w:val="right"/>
              <w:rPr>
                <w:i/>
                <w:sz w:val="16"/>
                <w:lang w:eastAsia="zh-CN"/>
              </w:rPr>
            </w:pPr>
            <w:r w:rsidRPr="007E1ED3">
              <w:rPr>
                <w:i/>
                <w:sz w:val="16"/>
                <w:lang w:eastAsia="zh-CN"/>
              </w:rPr>
              <w:t>M</w:t>
            </w:r>
          </w:p>
        </w:tc>
        <w:tc>
          <w:tcPr>
            <w:tcW w:w="440" w:type="pct"/>
            <w:tcBorders>
              <w:top w:val="single" w:sz="4" w:space="0" w:color="auto"/>
              <w:bottom w:val="single" w:sz="12" w:space="0" w:color="auto"/>
            </w:tcBorders>
            <w:shd w:val="clear" w:color="auto" w:fill="auto"/>
            <w:vAlign w:val="bottom"/>
          </w:tcPr>
          <w:p w14:paraId="7A132504" w14:textId="77777777" w:rsidR="007E1ED3" w:rsidRPr="007E1ED3" w:rsidRDefault="007E1ED3" w:rsidP="007E1ED3">
            <w:pPr>
              <w:spacing w:before="40" w:after="40" w:line="220" w:lineRule="exact"/>
              <w:jc w:val="right"/>
              <w:rPr>
                <w:i/>
                <w:sz w:val="16"/>
                <w:lang w:eastAsia="zh-CN"/>
              </w:rPr>
            </w:pPr>
            <w:r w:rsidRPr="007E1ED3">
              <w:rPr>
                <w:i/>
                <w:sz w:val="16"/>
                <w:lang w:eastAsia="zh-CN"/>
              </w:rPr>
              <w:t>F</w:t>
            </w:r>
          </w:p>
        </w:tc>
        <w:tc>
          <w:tcPr>
            <w:tcW w:w="501" w:type="pct"/>
            <w:tcBorders>
              <w:top w:val="single" w:sz="4" w:space="0" w:color="auto"/>
              <w:bottom w:val="single" w:sz="12" w:space="0" w:color="auto"/>
            </w:tcBorders>
            <w:shd w:val="clear" w:color="auto" w:fill="auto"/>
            <w:vAlign w:val="bottom"/>
          </w:tcPr>
          <w:p w14:paraId="4B7FF4C7" w14:textId="77777777" w:rsidR="007E1ED3" w:rsidRPr="007E1ED3" w:rsidRDefault="007E1ED3" w:rsidP="007E1ED3">
            <w:pPr>
              <w:spacing w:before="40" w:after="40" w:line="220" w:lineRule="exact"/>
              <w:jc w:val="right"/>
              <w:rPr>
                <w:i/>
                <w:sz w:val="16"/>
                <w:lang w:eastAsia="zh-CN"/>
              </w:rPr>
            </w:pPr>
            <w:r w:rsidRPr="00FD66E8">
              <w:rPr>
                <w:i/>
                <w:iCs/>
                <w:sz w:val="16"/>
                <w:lang w:eastAsia="zh-CN"/>
              </w:rPr>
              <w:t>Núm</w:t>
            </w:r>
            <w:r w:rsidR="00EA6CE9">
              <w:rPr>
                <w:i/>
                <w:iCs/>
                <w:sz w:val="16"/>
                <w:lang w:eastAsia="zh-CN"/>
              </w:rPr>
              <w:t>ero</w:t>
            </w:r>
            <w:r w:rsidRPr="00FD66E8">
              <w:rPr>
                <w:i/>
                <w:iCs/>
                <w:sz w:val="16"/>
                <w:lang w:eastAsia="zh-CN"/>
              </w:rPr>
              <w:t xml:space="preserve"> </w:t>
            </w:r>
            <w:r w:rsidR="00E84B72" w:rsidRPr="00FD66E8">
              <w:rPr>
                <w:i/>
                <w:iCs/>
                <w:sz w:val="16"/>
                <w:lang w:eastAsia="zh-CN"/>
              </w:rPr>
              <w:br/>
            </w:r>
            <w:r w:rsidRPr="00FD66E8">
              <w:rPr>
                <w:i/>
                <w:iCs/>
                <w:sz w:val="16"/>
                <w:lang w:eastAsia="zh-CN"/>
              </w:rPr>
              <w:t>total de personas</w:t>
            </w:r>
          </w:p>
        </w:tc>
      </w:tr>
      <w:tr w:rsidR="007E1ED3" w:rsidRPr="00FD66E8" w14:paraId="7C65FBA1" w14:textId="77777777" w:rsidTr="007E1ED3">
        <w:tblPrEx>
          <w:tblCellMar>
            <w:left w:w="108" w:type="dxa"/>
            <w:right w:w="108" w:type="dxa"/>
          </w:tblCellMar>
          <w:tblLook w:val="04A0" w:firstRow="1" w:lastRow="0" w:firstColumn="1" w:lastColumn="0" w:noHBand="0" w:noVBand="1"/>
        </w:tblPrEx>
        <w:tc>
          <w:tcPr>
            <w:tcW w:w="750" w:type="pct"/>
            <w:tcBorders>
              <w:top w:val="single" w:sz="12" w:space="0" w:color="auto"/>
            </w:tcBorders>
            <w:shd w:val="clear" w:color="auto" w:fill="auto"/>
            <w:vAlign w:val="bottom"/>
          </w:tcPr>
          <w:p w14:paraId="18450A94" w14:textId="77777777" w:rsidR="007E1ED3" w:rsidRPr="007E1ED3" w:rsidRDefault="007E1ED3" w:rsidP="007E1ED3">
            <w:pPr>
              <w:spacing w:before="40" w:after="40" w:line="220" w:lineRule="exact"/>
              <w:rPr>
                <w:sz w:val="18"/>
                <w:lang w:eastAsia="zh-CN"/>
              </w:rPr>
            </w:pPr>
            <w:r w:rsidRPr="00FD66E8">
              <w:rPr>
                <w:sz w:val="18"/>
                <w:lang w:eastAsia="zh-CN"/>
              </w:rPr>
              <w:t>Discapacidad física</w:t>
            </w:r>
          </w:p>
        </w:tc>
        <w:tc>
          <w:tcPr>
            <w:tcW w:w="441" w:type="pct"/>
            <w:tcBorders>
              <w:top w:val="single" w:sz="12" w:space="0" w:color="auto"/>
            </w:tcBorders>
            <w:shd w:val="clear" w:color="auto" w:fill="auto"/>
            <w:vAlign w:val="bottom"/>
          </w:tcPr>
          <w:p w14:paraId="2BB39F91" w14:textId="77777777" w:rsidR="007E1ED3" w:rsidRPr="007E1ED3" w:rsidRDefault="007E1ED3" w:rsidP="007E1ED3">
            <w:pPr>
              <w:spacing w:before="40" w:after="40" w:line="220" w:lineRule="exact"/>
              <w:jc w:val="right"/>
              <w:rPr>
                <w:sz w:val="18"/>
                <w:lang w:eastAsia="zh-CN"/>
              </w:rPr>
            </w:pPr>
            <w:r w:rsidRPr="007E1ED3">
              <w:rPr>
                <w:sz w:val="18"/>
                <w:lang w:eastAsia="zh-CN"/>
              </w:rPr>
              <w:t>9</w:t>
            </w:r>
          </w:p>
        </w:tc>
        <w:tc>
          <w:tcPr>
            <w:tcW w:w="662" w:type="pct"/>
            <w:tcBorders>
              <w:top w:val="single" w:sz="12" w:space="0" w:color="auto"/>
            </w:tcBorders>
            <w:shd w:val="clear" w:color="auto" w:fill="auto"/>
            <w:vAlign w:val="bottom"/>
          </w:tcPr>
          <w:p w14:paraId="24FD4250" w14:textId="77777777" w:rsidR="007E1ED3" w:rsidRPr="007E1ED3" w:rsidRDefault="007E1ED3" w:rsidP="007E1ED3">
            <w:pPr>
              <w:spacing w:before="40" w:after="40" w:line="220" w:lineRule="exact"/>
              <w:jc w:val="right"/>
              <w:rPr>
                <w:sz w:val="18"/>
                <w:lang w:eastAsia="zh-CN"/>
              </w:rPr>
            </w:pPr>
            <w:r w:rsidRPr="007E1ED3">
              <w:rPr>
                <w:sz w:val="18"/>
                <w:lang w:eastAsia="zh-CN"/>
              </w:rPr>
              <w:t>2 145</w:t>
            </w:r>
          </w:p>
        </w:tc>
        <w:tc>
          <w:tcPr>
            <w:tcW w:w="588" w:type="pct"/>
            <w:tcBorders>
              <w:top w:val="single" w:sz="12" w:space="0" w:color="auto"/>
            </w:tcBorders>
            <w:shd w:val="clear" w:color="auto" w:fill="auto"/>
            <w:vAlign w:val="bottom"/>
          </w:tcPr>
          <w:p w14:paraId="22E5B93A" w14:textId="77777777" w:rsidR="007E1ED3" w:rsidRPr="007E1ED3" w:rsidRDefault="007E1ED3" w:rsidP="007E1ED3">
            <w:pPr>
              <w:spacing w:before="40" w:after="40" w:line="220" w:lineRule="exact"/>
              <w:jc w:val="right"/>
              <w:rPr>
                <w:sz w:val="18"/>
                <w:lang w:eastAsia="zh-CN"/>
              </w:rPr>
            </w:pPr>
            <w:r w:rsidRPr="007E1ED3">
              <w:rPr>
                <w:sz w:val="18"/>
                <w:lang w:eastAsia="zh-CN"/>
              </w:rPr>
              <w:t>1 146</w:t>
            </w:r>
          </w:p>
        </w:tc>
        <w:tc>
          <w:tcPr>
            <w:tcW w:w="588" w:type="pct"/>
            <w:tcBorders>
              <w:top w:val="single" w:sz="12" w:space="0" w:color="auto"/>
            </w:tcBorders>
            <w:shd w:val="clear" w:color="auto" w:fill="auto"/>
            <w:vAlign w:val="bottom"/>
          </w:tcPr>
          <w:p w14:paraId="61FFA874" w14:textId="77777777" w:rsidR="007E1ED3" w:rsidRPr="007E1ED3" w:rsidRDefault="007E1ED3" w:rsidP="007E1ED3">
            <w:pPr>
              <w:spacing w:before="40" w:after="40" w:line="220" w:lineRule="exact"/>
              <w:jc w:val="right"/>
              <w:rPr>
                <w:sz w:val="18"/>
                <w:lang w:eastAsia="zh-CN"/>
              </w:rPr>
            </w:pPr>
            <w:r w:rsidRPr="007E1ED3">
              <w:rPr>
                <w:sz w:val="18"/>
                <w:lang w:eastAsia="zh-CN"/>
              </w:rPr>
              <w:t>825</w:t>
            </w:r>
          </w:p>
        </w:tc>
        <w:tc>
          <w:tcPr>
            <w:tcW w:w="662" w:type="pct"/>
            <w:tcBorders>
              <w:top w:val="single" w:sz="12" w:space="0" w:color="auto"/>
            </w:tcBorders>
            <w:shd w:val="clear" w:color="auto" w:fill="auto"/>
            <w:vAlign w:val="bottom"/>
          </w:tcPr>
          <w:p w14:paraId="27EE67CC" w14:textId="77777777" w:rsidR="007E1ED3" w:rsidRPr="007E1ED3" w:rsidRDefault="007E1ED3" w:rsidP="007E1ED3">
            <w:pPr>
              <w:spacing w:before="40" w:after="40" w:line="220" w:lineRule="exact"/>
              <w:jc w:val="right"/>
              <w:rPr>
                <w:sz w:val="18"/>
                <w:lang w:eastAsia="zh-CN"/>
              </w:rPr>
            </w:pPr>
            <w:r w:rsidRPr="007E1ED3">
              <w:rPr>
                <w:sz w:val="18"/>
                <w:lang w:eastAsia="zh-CN"/>
              </w:rPr>
              <w:t>189</w:t>
            </w:r>
          </w:p>
        </w:tc>
        <w:tc>
          <w:tcPr>
            <w:tcW w:w="368" w:type="pct"/>
            <w:tcBorders>
              <w:top w:val="single" w:sz="12" w:space="0" w:color="auto"/>
            </w:tcBorders>
            <w:shd w:val="clear" w:color="auto" w:fill="auto"/>
            <w:vAlign w:val="bottom"/>
          </w:tcPr>
          <w:p w14:paraId="0010C80B" w14:textId="77777777" w:rsidR="007E1ED3" w:rsidRPr="007E1ED3" w:rsidRDefault="007E1ED3" w:rsidP="007E1ED3">
            <w:pPr>
              <w:spacing w:before="40" w:after="40" w:line="220" w:lineRule="exact"/>
              <w:jc w:val="right"/>
              <w:rPr>
                <w:sz w:val="18"/>
                <w:lang w:eastAsia="zh-CN"/>
              </w:rPr>
            </w:pPr>
            <w:r w:rsidRPr="007E1ED3">
              <w:rPr>
                <w:sz w:val="18"/>
                <w:lang w:eastAsia="zh-CN"/>
              </w:rPr>
              <w:t>2 289</w:t>
            </w:r>
          </w:p>
        </w:tc>
        <w:tc>
          <w:tcPr>
            <w:tcW w:w="440" w:type="pct"/>
            <w:tcBorders>
              <w:top w:val="single" w:sz="12" w:space="0" w:color="auto"/>
            </w:tcBorders>
            <w:shd w:val="clear" w:color="auto" w:fill="auto"/>
            <w:vAlign w:val="bottom"/>
          </w:tcPr>
          <w:p w14:paraId="1ED6F3B0" w14:textId="77777777" w:rsidR="007E1ED3" w:rsidRPr="007E1ED3" w:rsidRDefault="007E1ED3" w:rsidP="007E1ED3">
            <w:pPr>
              <w:spacing w:before="40" w:after="40" w:line="220" w:lineRule="exact"/>
              <w:jc w:val="right"/>
              <w:rPr>
                <w:sz w:val="18"/>
                <w:lang w:eastAsia="zh-CN"/>
              </w:rPr>
            </w:pPr>
            <w:r w:rsidRPr="007E1ED3">
              <w:rPr>
                <w:sz w:val="18"/>
                <w:lang w:eastAsia="zh-CN"/>
              </w:rPr>
              <w:t>2 025</w:t>
            </w:r>
          </w:p>
        </w:tc>
        <w:tc>
          <w:tcPr>
            <w:tcW w:w="501" w:type="pct"/>
            <w:tcBorders>
              <w:top w:val="single" w:sz="12" w:space="0" w:color="auto"/>
            </w:tcBorders>
            <w:shd w:val="clear" w:color="auto" w:fill="auto"/>
            <w:vAlign w:val="bottom"/>
          </w:tcPr>
          <w:p w14:paraId="374F686D" w14:textId="77777777" w:rsidR="007E1ED3" w:rsidRPr="007E1ED3" w:rsidRDefault="007E1ED3" w:rsidP="007E1ED3">
            <w:pPr>
              <w:spacing w:before="40" w:after="40" w:line="220" w:lineRule="exact"/>
              <w:jc w:val="right"/>
              <w:rPr>
                <w:sz w:val="18"/>
                <w:lang w:eastAsia="zh-CN"/>
              </w:rPr>
            </w:pPr>
            <w:r w:rsidRPr="007E1ED3">
              <w:rPr>
                <w:sz w:val="18"/>
                <w:lang w:eastAsia="zh-CN"/>
              </w:rPr>
              <w:t>4 314</w:t>
            </w:r>
          </w:p>
        </w:tc>
      </w:tr>
      <w:tr w:rsidR="007E1ED3" w:rsidRPr="00FD66E8" w14:paraId="24207288" w14:textId="77777777" w:rsidTr="007E1ED3">
        <w:tblPrEx>
          <w:tblCellMar>
            <w:left w:w="108" w:type="dxa"/>
            <w:right w:w="108" w:type="dxa"/>
          </w:tblCellMar>
          <w:tblLook w:val="04A0" w:firstRow="1" w:lastRow="0" w:firstColumn="1" w:lastColumn="0" w:noHBand="0" w:noVBand="1"/>
        </w:tblPrEx>
        <w:tc>
          <w:tcPr>
            <w:tcW w:w="750" w:type="pct"/>
            <w:shd w:val="clear" w:color="auto" w:fill="auto"/>
            <w:vAlign w:val="bottom"/>
          </w:tcPr>
          <w:p w14:paraId="6F734E1D" w14:textId="77777777" w:rsidR="007E1ED3" w:rsidRPr="007E1ED3" w:rsidRDefault="007E1ED3" w:rsidP="007E1ED3">
            <w:pPr>
              <w:spacing w:before="40" w:after="40" w:line="220" w:lineRule="exact"/>
              <w:rPr>
                <w:sz w:val="18"/>
                <w:lang w:eastAsia="zh-CN"/>
              </w:rPr>
            </w:pPr>
            <w:r w:rsidRPr="00FD66E8">
              <w:rPr>
                <w:iCs/>
                <w:sz w:val="18"/>
                <w:lang w:eastAsia="zh-CN"/>
              </w:rPr>
              <w:t>Deficiencia visual</w:t>
            </w:r>
          </w:p>
        </w:tc>
        <w:tc>
          <w:tcPr>
            <w:tcW w:w="441" w:type="pct"/>
            <w:shd w:val="clear" w:color="auto" w:fill="auto"/>
            <w:vAlign w:val="bottom"/>
          </w:tcPr>
          <w:p w14:paraId="3588ADD7" w14:textId="77777777" w:rsidR="007E1ED3" w:rsidRPr="007E1ED3" w:rsidRDefault="007E1ED3" w:rsidP="007E1ED3">
            <w:pPr>
              <w:spacing w:before="40" w:after="40" w:line="220" w:lineRule="exact"/>
              <w:jc w:val="right"/>
              <w:rPr>
                <w:sz w:val="18"/>
                <w:lang w:eastAsia="zh-CN"/>
              </w:rPr>
            </w:pPr>
            <w:r w:rsidRPr="007E1ED3">
              <w:rPr>
                <w:sz w:val="18"/>
                <w:lang w:eastAsia="zh-CN"/>
              </w:rPr>
              <w:t>3</w:t>
            </w:r>
          </w:p>
        </w:tc>
        <w:tc>
          <w:tcPr>
            <w:tcW w:w="662" w:type="pct"/>
            <w:shd w:val="clear" w:color="auto" w:fill="auto"/>
            <w:vAlign w:val="bottom"/>
          </w:tcPr>
          <w:p w14:paraId="5781DBF5" w14:textId="77777777" w:rsidR="007E1ED3" w:rsidRPr="007E1ED3" w:rsidRDefault="007E1ED3" w:rsidP="007E1ED3">
            <w:pPr>
              <w:spacing w:before="40" w:after="40" w:line="220" w:lineRule="exact"/>
              <w:jc w:val="right"/>
              <w:rPr>
                <w:sz w:val="18"/>
                <w:lang w:eastAsia="zh-CN"/>
              </w:rPr>
            </w:pPr>
            <w:r w:rsidRPr="007E1ED3">
              <w:rPr>
                <w:sz w:val="18"/>
                <w:lang w:eastAsia="zh-CN"/>
              </w:rPr>
              <w:t>128</w:t>
            </w:r>
          </w:p>
        </w:tc>
        <w:tc>
          <w:tcPr>
            <w:tcW w:w="588" w:type="pct"/>
            <w:shd w:val="clear" w:color="auto" w:fill="auto"/>
            <w:vAlign w:val="bottom"/>
          </w:tcPr>
          <w:p w14:paraId="2BE03174" w14:textId="77777777" w:rsidR="007E1ED3" w:rsidRPr="007E1ED3" w:rsidRDefault="007E1ED3" w:rsidP="007E1ED3">
            <w:pPr>
              <w:spacing w:before="40" w:after="40" w:line="220" w:lineRule="exact"/>
              <w:jc w:val="right"/>
              <w:rPr>
                <w:sz w:val="18"/>
                <w:lang w:eastAsia="zh-CN"/>
              </w:rPr>
            </w:pPr>
            <w:r w:rsidRPr="007E1ED3">
              <w:rPr>
                <w:sz w:val="18"/>
                <w:lang w:eastAsia="zh-CN"/>
              </w:rPr>
              <w:t>24</w:t>
            </w:r>
          </w:p>
        </w:tc>
        <w:tc>
          <w:tcPr>
            <w:tcW w:w="588" w:type="pct"/>
            <w:shd w:val="clear" w:color="auto" w:fill="auto"/>
            <w:vAlign w:val="bottom"/>
          </w:tcPr>
          <w:p w14:paraId="52D5F4C0" w14:textId="77777777" w:rsidR="007E1ED3" w:rsidRPr="007E1ED3" w:rsidRDefault="007E1ED3" w:rsidP="007E1ED3">
            <w:pPr>
              <w:spacing w:before="40" w:after="40" w:line="220" w:lineRule="exact"/>
              <w:jc w:val="right"/>
              <w:rPr>
                <w:sz w:val="18"/>
                <w:lang w:eastAsia="zh-CN"/>
              </w:rPr>
            </w:pPr>
            <w:r w:rsidRPr="007E1ED3">
              <w:rPr>
                <w:sz w:val="18"/>
                <w:lang w:eastAsia="zh-CN"/>
              </w:rPr>
              <w:t>159</w:t>
            </w:r>
          </w:p>
        </w:tc>
        <w:tc>
          <w:tcPr>
            <w:tcW w:w="662" w:type="pct"/>
            <w:shd w:val="clear" w:color="auto" w:fill="auto"/>
            <w:vAlign w:val="bottom"/>
          </w:tcPr>
          <w:p w14:paraId="751B39C5" w14:textId="77777777" w:rsidR="007E1ED3" w:rsidRPr="007E1ED3" w:rsidRDefault="007E1ED3" w:rsidP="007E1ED3">
            <w:pPr>
              <w:spacing w:before="40" w:after="40" w:line="220" w:lineRule="exact"/>
              <w:jc w:val="right"/>
              <w:rPr>
                <w:sz w:val="18"/>
                <w:lang w:eastAsia="zh-CN"/>
              </w:rPr>
            </w:pPr>
            <w:r w:rsidRPr="007E1ED3">
              <w:rPr>
                <w:sz w:val="18"/>
                <w:lang w:eastAsia="zh-CN"/>
              </w:rPr>
              <w:t>293</w:t>
            </w:r>
          </w:p>
        </w:tc>
        <w:tc>
          <w:tcPr>
            <w:tcW w:w="368" w:type="pct"/>
            <w:shd w:val="clear" w:color="auto" w:fill="auto"/>
            <w:vAlign w:val="bottom"/>
          </w:tcPr>
          <w:p w14:paraId="30843A78" w14:textId="77777777" w:rsidR="007E1ED3" w:rsidRPr="007E1ED3" w:rsidRDefault="007E1ED3" w:rsidP="007E1ED3">
            <w:pPr>
              <w:spacing w:before="40" w:after="40" w:line="220" w:lineRule="exact"/>
              <w:jc w:val="right"/>
              <w:rPr>
                <w:sz w:val="18"/>
                <w:lang w:eastAsia="zh-CN"/>
              </w:rPr>
            </w:pPr>
            <w:r w:rsidRPr="007E1ED3">
              <w:rPr>
                <w:sz w:val="18"/>
                <w:lang w:eastAsia="zh-CN"/>
              </w:rPr>
              <w:t>308</w:t>
            </w:r>
          </w:p>
        </w:tc>
        <w:tc>
          <w:tcPr>
            <w:tcW w:w="440" w:type="pct"/>
            <w:shd w:val="clear" w:color="auto" w:fill="auto"/>
            <w:vAlign w:val="bottom"/>
          </w:tcPr>
          <w:p w14:paraId="5BC3E9D4" w14:textId="77777777" w:rsidR="007E1ED3" w:rsidRPr="007E1ED3" w:rsidRDefault="007E1ED3" w:rsidP="007E1ED3">
            <w:pPr>
              <w:spacing w:before="40" w:after="40" w:line="220" w:lineRule="exact"/>
              <w:jc w:val="right"/>
              <w:rPr>
                <w:sz w:val="18"/>
                <w:lang w:eastAsia="zh-CN"/>
              </w:rPr>
            </w:pPr>
            <w:r w:rsidRPr="007E1ED3">
              <w:rPr>
                <w:sz w:val="18"/>
                <w:lang w:eastAsia="zh-CN"/>
              </w:rPr>
              <w:t>299</w:t>
            </w:r>
          </w:p>
        </w:tc>
        <w:tc>
          <w:tcPr>
            <w:tcW w:w="501" w:type="pct"/>
            <w:shd w:val="clear" w:color="auto" w:fill="auto"/>
            <w:vAlign w:val="bottom"/>
          </w:tcPr>
          <w:p w14:paraId="05EE5ADD" w14:textId="77777777" w:rsidR="007E1ED3" w:rsidRPr="007E1ED3" w:rsidRDefault="007E1ED3" w:rsidP="007E1ED3">
            <w:pPr>
              <w:spacing w:before="40" w:after="40" w:line="220" w:lineRule="exact"/>
              <w:jc w:val="right"/>
              <w:rPr>
                <w:sz w:val="18"/>
                <w:lang w:eastAsia="zh-CN"/>
              </w:rPr>
            </w:pPr>
            <w:r w:rsidRPr="007E1ED3">
              <w:rPr>
                <w:sz w:val="18"/>
                <w:lang w:eastAsia="zh-CN"/>
              </w:rPr>
              <w:t>607</w:t>
            </w:r>
          </w:p>
        </w:tc>
      </w:tr>
      <w:tr w:rsidR="007E1ED3" w:rsidRPr="00FD66E8" w14:paraId="73B17767" w14:textId="77777777" w:rsidTr="007E1ED3">
        <w:tblPrEx>
          <w:tblCellMar>
            <w:left w:w="108" w:type="dxa"/>
            <w:right w:w="108" w:type="dxa"/>
          </w:tblCellMar>
          <w:tblLook w:val="04A0" w:firstRow="1" w:lastRow="0" w:firstColumn="1" w:lastColumn="0" w:noHBand="0" w:noVBand="1"/>
        </w:tblPrEx>
        <w:tc>
          <w:tcPr>
            <w:tcW w:w="750" w:type="pct"/>
            <w:shd w:val="clear" w:color="auto" w:fill="auto"/>
            <w:vAlign w:val="bottom"/>
          </w:tcPr>
          <w:p w14:paraId="0BD67F43" w14:textId="77777777" w:rsidR="007E1ED3" w:rsidRPr="007E1ED3" w:rsidRDefault="007E1ED3" w:rsidP="007E1ED3">
            <w:pPr>
              <w:spacing w:before="40" w:after="40" w:line="220" w:lineRule="exact"/>
              <w:rPr>
                <w:sz w:val="18"/>
                <w:lang w:eastAsia="zh-CN"/>
              </w:rPr>
            </w:pPr>
            <w:r w:rsidRPr="00FD66E8">
              <w:rPr>
                <w:iCs/>
                <w:sz w:val="18"/>
                <w:lang w:eastAsia="zh-CN"/>
              </w:rPr>
              <w:t>Deficiencia auditiva</w:t>
            </w:r>
          </w:p>
        </w:tc>
        <w:tc>
          <w:tcPr>
            <w:tcW w:w="441" w:type="pct"/>
            <w:shd w:val="clear" w:color="auto" w:fill="auto"/>
            <w:vAlign w:val="bottom"/>
          </w:tcPr>
          <w:p w14:paraId="3EDCD521" w14:textId="77777777" w:rsidR="007E1ED3" w:rsidRPr="007E1ED3" w:rsidRDefault="007E1ED3" w:rsidP="007E1ED3">
            <w:pPr>
              <w:spacing w:before="40" w:after="40" w:line="220" w:lineRule="exact"/>
              <w:jc w:val="right"/>
              <w:rPr>
                <w:sz w:val="18"/>
                <w:lang w:eastAsia="zh-CN"/>
              </w:rPr>
            </w:pPr>
            <w:r w:rsidRPr="007E1ED3">
              <w:rPr>
                <w:sz w:val="18"/>
                <w:lang w:eastAsia="zh-CN"/>
              </w:rPr>
              <w:t>18</w:t>
            </w:r>
          </w:p>
        </w:tc>
        <w:tc>
          <w:tcPr>
            <w:tcW w:w="662" w:type="pct"/>
            <w:shd w:val="clear" w:color="auto" w:fill="auto"/>
            <w:vAlign w:val="bottom"/>
          </w:tcPr>
          <w:p w14:paraId="38E917C6" w14:textId="77777777" w:rsidR="007E1ED3" w:rsidRPr="007E1ED3" w:rsidRDefault="007E1ED3" w:rsidP="007E1ED3">
            <w:pPr>
              <w:spacing w:before="40" w:after="40" w:line="220" w:lineRule="exact"/>
              <w:jc w:val="right"/>
              <w:rPr>
                <w:sz w:val="18"/>
                <w:lang w:eastAsia="zh-CN"/>
              </w:rPr>
            </w:pPr>
            <w:r w:rsidRPr="007E1ED3">
              <w:rPr>
                <w:sz w:val="18"/>
                <w:lang w:eastAsia="zh-CN"/>
              </w:rPr>
              <w:t>702</w:t>
            </w:r>
          </w:p>
        </w:tc>
        <w:tc>
          <w:tcPr>
            <w:tcW w:w="588" w:type="pct"/>
            <w:shd w:val="clear" w:color="auto" w:fill="auto"/>
            <w:vAlign w:val="bottom"/>
          </w:tcPr>
          <w:p w14:paraId="6141D707" w14:textId="77777777" w:rsidR="007E1ED3" w:rsidRPr="007E1ED3" w:rsidRDefault="007E1ED3" w:rsidP="007E1ED3">
            <w:pPr>
              <w:spacing w:before="40" w:after="40" w:line="220" w:lineRule="exact"/>
              <w:jc w:val="right"/>
              <w:rPr>
                <w:sz w:val="18"/>
                <w:lang w:eastAsia="zh-CN"/>
              </w:rPr>
            </w:pPr>
            <w:r w:rsidRPr="007E1ED3">
              <w:rPr>
                <w:sz w:val="18"/>
                <w:lang w:eastAsia="zh-CN"/>
              </w:rPr>
              <w:t>914</w:t>
            </w:r>
          </w:p>
        </w:tc>
        <w:tc>
          <w:tcPr>
            <w:tcW w:w="588" w:type="pct"/>
            <w:shd w:val="clear" w:color="auto" w:fill="auto"/>
            <w:vAlign w:val="bottom"/>
          </w:tcPr>
          <w:p w14:paraId="35E3080D" w14:textId="77777777" w:rsidR="007E1ED3" w:rsidRPr="007E1ED3" w:rsidRDefault="007E1ED3" w:rsidP="007E1ED3">
            <w:pPr>
              <w:spacing w:before="40" w:after="40" w:line="220" w:lineRule="exact"/>
              <w:jc w:val="right"/>
              <w:rPr>
                <w:sz w:val="18"/>
                <w:lang w:eastAsia="zh-CN"/>
              </w:rPr>
            </w:pPr>
            <w:r w:rsidRPr="007E1ED3">
              <w:rPr>
                <w:sz w:val="18"/>
                <w:lang w:eastAsia="zh-CN"/>
              </w:rPr>
              <w:t>248</w:t>
            </w:r>
          </w:p>
        </w:tc>
        <w:tc>
          <w:tcPr>
            <w:tcW w:w="662" w:type="pct"/>
            <w:shd w:val="clear" w:color="auto" w:fill="auto"/>
            <w:vAlign w:val="bottom"/>
          </w:tcPr>
          <w:p w14:paraId="61B8B2C3" w14:textId="77777777" w:rsidR="007E1ED3" w:rsidRPr="007E1ED3" w:rsidRDefault="007E1ED3" w:rsidP="007E1ED3">
            <w:pPr>
              <w:spacing w:before="40" w:after="40" w:line="220" w:lineRule="exact"/>
              <w:jc w:val="right"/>
              <w:rPr>
                <w:sz w:val="18"/>
                <w:lang w:eastAsia="zh-CN"/>
              </w:rPr>
            </w:pPr>
            <w:r w:rsidRPr="007E1ED3">
              <w:rPr>
                <w:sz w:val="18"/>
                <w:lang w:eastAsia="zh-CN"/>
              </w:rPr>
              <w:t>539</w:t>
            </w:r>
          </w:p>
        </w:tc>
        <w:tc>
          <w:tcPr>
            <w:tcW w:w="368" w:type="pct"/>
            <w:shd w:val="clear" w:color="auto" w:fill="auto"/>
            <w:vAlign w:val="bottom"/>
          </w:tcPr>
          <w:p w14:paraId="05AECD18" w14:textId="77777777" w:rsidR="007E1ED3" w:rsidRPr="007E1ED3" w:rsidRDefault="007E1ED3" w:rsidP="007E1ED3">
            <w:pPr>
              <w:spacing w:before="40" w:after="40" w:line="220" w:lineRule="exact"/>
              <w:jc w:val="right"/>
              <w:rPr>
                <w:sz w:val="18"/>
                <w:lang w:eastAsia="zh-CN"/>
              </w:rPr>
            </w:pPr>
            <w:r w:rsidRPr="007E1ED3">
              <w:rPr>
                <w:sz w:val="18"/>
                <w:lang w:eastAsia="zh-CN"/>
              </w:rPr>
              <w:t>1 255</w:t>
            </w:r>
          </w:p>
        </w:tc>
        <w:tc>
          <w:tcPr>
            <w:tcW w:w="440" w:type="pct"/>
            <w:shd w:val="clear" w:color="auto" w:fill="auto"/>
            <w:vAlign w:val="bottom"/>
          </w:tcPr>
          <w:p w14:paraId="1DFEB490" w14:textId="77777777" w:rsidR="007E1ED3" w:rsidRPr="007E1ED3" w:rsidRDefault="007E1ED3" w:rsidP="007E1ED3">
            <w:pPr>
              <w:spacing w:before="40" w:after="40" w:line="220" w:lineRule="exact"/>
              <w:jc w:val="right"/>
              <w:rPr>
                <w:sz w:val="18"/>
                <w:lang w:eastAsia="zh-CN"/>
              </w:rPr>
            </w:pPr>
            <w:r w:rsidRPr="007E1ED3">
              <w:rPr>
                <w:sz w:val="18"/>
                <w:lang w:eastAsia="zh-CN"/>
              </w:rPr>
              <w:t>1 166</w:t>
            </w:r>
          </w:p>
        </w:tc>
        <w:tc>
          <w:tcPr>
            <w:tcW w:w="501" w:type="pct"/>
            <w:shd w:val="clear" w:color="auto" w:fill="auto"/>
            <w:vAlign w:val="bottom"/>
          </w:tcPr>
          <w:p w14:paraId="4F61BD8C" w14:textId="77777777" w:rsidR="007E1ED3" w:rsidRPr="007E1ED3" w:rsidRDefault="007E1ED3" w:rsidP="007E1ED3">
            <w:pPr>
              <w:spacing w:before="40" w:after="40" w:line="220" w:lineRule="exact"/>
              <w:jc w:val="right"/>
              <w:rPr>
                <w:sz w:val="18"/>
                <w:lang w:eastAsia="zh-CN"/>
              </w:rPr>
            </w:pPr>
            <w:r w:rsidRPr="007E1ED3">
              <w:rPr>
                <w:sz w:val="18"/>
                <w:lang w:eastAsia="zh-CN"/>
              </w:rPr>
              <w:t>2 421</w:t>
            </w:r>
          </w:p>
        </w:tc>
      </w:tr>
      <w:tr w:rsidR="007E1ED3" w:rsidRPr="00FD66E8" w14:paraId="00F90643" w14:textId="77777777" w:rsidTr="00185350">
        <w:tblPrEx>
          <w:tblCellMar>
            <w:left w:w="108" w:type="dxa"/>
            <w:right w:w="108" w:type="dxa"/>
          </w:tblCellMar>
          <w:tblLook w:val="04A0" w:firstRow="1" w:lastRow="0" w:firstColumn="1" w:lastColumn="0" w:noHBand="0" w:noVBand="1"/>
        </w:tblPrEx>
        <w:tc>
          <w:tcPr>
            <w:tcW w:w="750" w:type="pct"/>
            <w:tcBorders>
              <w:bottom w:val="nil"/>
            </w:tcBorders>
            <w:shd w:val="clear" w:color="auto" w:fill="auto"/>
            <w:vAlign w:val="bottom"/>
          </w:tcPr>
          <w:p w14:paraId="7A3E988F" w14:textId="77777777" w:rsidR="007E1ED3" w:rsidRPr="007E1ED3" w:rsidRDefault="007E1ED3" w:rsidP="007E1ED3">
            <w:pPr>
              <w:spacing w:before="40" w:after="40" w:line="220" w:lineRule="exact"/>
              <w:rPr>
                <w:sz w:val="18"/>
                <w:lang w:eastAsia="zh-CN"/>
              </w:rPr>
            </w:pPr>
            <w:r w:rsidRPr="00FD66E8">
              <w:rPr>
                <w:sz w:val="18"/>
                <w:lang w:eastAsia="zh-CN"/>
              </w:rPr>
              <w:t>Discapacidad intelectual</w:t>
            </w:r>
          </w:p>
        </w:tc>
        <w:tc>
          <w:tcPr>
            <w:tcW w:w="441" w:type="pct"/>
            <w:tcBorders>
              <w:bottom w:val="nil"/>
            </w:tcBorders>
            <w:shd w:val="clear" w:color="auto" w:fill="auto"/>
            <w:vAlign w:val="bottom"/>
          </w:tcPr>
          <w:p w14:paraId="4E6FA6C0" w14:textId="77777777" w:rsidR="007E1ED3" w:rsidRPr="007E1ED3" w:rsidRDefault="007E1ED3" w:rsidP="007E1ED3">
            <w:pPr>
              <w:spacing w:before="40" w:after="40" w:line="220" w:lineRule="exact"/>
              <w:jc w:val="right"/>
              <w:rPr>
                <w:sz w:val="18"/>
                <w:lang w:eastAsia="zh-CN"/>
              </w:rPr>
            </w:pPr>
            <w:r w:rsidRPr="007E1ED3">
              <w:rPr>
                <w:sz w:val="18"/>
                <w:lang w:eastAsia="zh-CN"/>
              </w:rPr>
              <w:t>38</w:t>
            </w:r>
          </w:p>
        </w:tc>
        <w:tc>
          <w:tcPr>
            <w:tcW w:w="662" w:type="pct"/>
            <w:tcBorders>
              <w:bottom w:val="nil"/>
            </w:tcBorders>
            <w:shd w:val="clear" w:color="auto" w:fill="auto"/>
            <w:vAlign w:val="bottom"/>
          </w:tcPr>
          <w:p w14:paraId="2C5CF6E2" w14:textId="77777777" w:rsidR="007E1ED3" w:rsidRPr="007E1ED3" w:rsidRDefault="007E1ED3" w:rsidP="007E1ED3">
            <w:pPr>
              <w:spacing w:before="40" w:after="40" w:line="220" w:lineRule="exact"/>
              <w:jc w:val="right"/>
              <w:rPr>
                <w:sz w:val="18"/>
                <w:lang w:eastAsia="zh-CN"/>
              </w:rPr>
            </w:pPr>
            <w:r w:rsidRPr="007E1ED3">
              <w:rPr>
                <w:sz w:val="18"/>
                <w:lang w:eastAsia="zh-CN"/>
              </w:rPr>
              <w:t>387</w:t>
            </w:r>
          </w:p>
        </w:tc>
        <w:tc>
          <w:tcPr>
            <w:tcW w:w="588" w:type="pct"/>
            <w:tcBorders>
              <w:bottom w:val="nil"/>
            </w:tcBorders>
            <w:shd w:val="clear" w:color="auto" w:fill="auto"/>
            <w:vAlign w:val="bottom"/>
          </w:tcPr>
          <w:p w14:paraId="0577FB7F" w14:textId="77777777" w:rsidR="007E1ED3" w:rsidRPr="007E1ED3" w:rsidRDefault="007E1ED3" w:rsidP="007E1ED3">
            <w:pPr>
              <w:spacing w:before="40" w:after="40" w:line="220" w:lineRule="exact"/>
              <w:jc w:val="right"/>
              <w:rPr>
                <w:sz w:val="18"/>
                <w:lang w:eastAsia="zh-CN"/>
              </w:rPr>
            </w:pPr>
            <w:r w:rsidRPr="007E1ED3">
              <w:rPr>
                <w:sz w:val="18"/>
                <w:lang w:eastAsia="zh-CN"/>
              </w:rPr>
              <w:t>368</w:t>
            </w:r>
          </w:p>
        </w:tc>
        <w:tc>
          <w:tcPr>
            <w:tcW w:w="588" w:type="pct"/>
            <w:tcBorders>
              <w:bottom w:val="nil"/>
            </w:tcBorders>
            <w:shd w:val="clear" w:color="auto" w:fill="auto"/>
            <w:vAlign w:val="bottom"/>
          </w:tcPr>
          <w:p w14:paraId="66F7DDDF" w14:textId="77777777" w:rsidR="007E1ED3" w:rsidRPr="007E1ED3" w:rsidRDefault="007E1ED3" w:rsidP="007E1ED3">
            <w:pPr>
              <w:spacing w:before="40" w:after="40" w:line="220" w:lineRule="exact"/>
              <w:jc w:val="right"/>
              <w:rPr>
                <w:sz w:val="18"/>
                <w:lang w:eastAsia="zh-CN"/>
              </w:rPr>
            </w:pPr>
            <w:r w:rsidRPr="007E1ED3">
              <w:rPr>
                <w:sz w:val="18"/>
                <w:lang w:eastAsia="zh-CN"/>
              </w:rPr>
              <w:t>235</w:t>
            </w:r>
          </w:p>
        </w:tc>
        <w:tc>
          <w:tcPr>
            <w:tcW w:w="662" w:type="pct"/>
            <w:tcBorders>
              <w:bottom w:val="nil"/>
            </w:tcBorders>
            <w:shd w:val="clear" w:color="auto" w:fill="auto"/>
            <w:vAlign w:val="bottom"/>
          </w:tcPr>
          <w:p w14:paraId="4E07B0B1" w14:textId="77777777" w:rsidR="007E1ED3" w:rsidRPr="007E1ED3" w:rsidRDefault="007E1ED3" w:rsidP="007E1ED3">
            <w:pPr>
              <w:spacing w:before="40" w:after="40" w:line="220" w:lineRule="exact"/>
              <w:jc w:val="right"/>
              <w:rPr>
                <w:sz w:val="18"/>
                <w:lang w:eastAsia="zh-CN"/>
              </w:rPr>
            </w:pPr>
            <w:r w:rsidRPr="007E1ED3">
              <w:rPr>
                <w:sz w:val="18"/>
                <w:lang w:eastAsia="zh-CN"/>
              </w:rPr>
              <w:t>105</w:t>
            </w:r>
          </w:p>
        </w:tc>
        <w:tc>
          <w:tcPr>
            <w:tcW w:w="368" w:type="pct"/>
            <w:tcBorders>
              <w:bottom w:val="nil"/>
            </w:tcBorders>
            <w:shd w:val="clear" w:color="auto" w:fill="auto"/>
            <w:vAlign w:val="bottom"/>
          </w:tcPr>
          <w:p w14:paraId="181259BC" w14:textId="77777777" w:rsidR="007E1ED3" w:rsidRPr="007E1ED3" w:rsidRDefault="007E1ED3" w:rsidP="007E1ED3">
            <w:pPr>
              <w:spacing w:before="40" w:after="40" w:line="220" w:lineRule="exact"/>
              <w:jc w:val="right"/>
              <w:rPr>
                <w:sz w:val="18"/>
                <w:lang w:eastAsia="zh-CN"/>
              </w:rPr>
            </w:pPr>
            <w:r w:rsidRPr="007E1ED3">
              <w:rPr>
                <w:sz w:val="18"/>
                <w:lang w:eastAsia="zh-CN"/>
              </w:rPr>
              <w:t>625</w:t>
            </w:r>
          </w:p>
        </w:tc>
        <w:tc>
          <w:tcPr>
            <w:tcW w:w="440" w:type="pct"/>
            <w:tcBorders>
              <w:bottom w:val="nil"/>
            </w:tcBorders>
            <w:shd w:val="clear" w:color="auto" w:fill="auto"/>
            <w:vAlign w:val="bottom"/>
          </w:tcPr>
          <w:p w14:paraId="13093633" w14:textId="77777777" w:rsidR="007E1ED3" w:rsidRPr="007E1ED3" w:rsidRDefault="007E1ED3" w:rsidP="007E1ED3">
            <w:pPr>
              <w:spacing w:before="40" w:after="40" w:line="220" w:lineRule="exact"/>
              <w:jc w:val="right"/>
              <w:rPr>
                <w:sz w:val="18"/>
                <w:lang w:eastAsia="zh-CN"/>
              </w:rPr>
            </w:pPr>
            <w:r w:rsidRPr="007E1ED3">
              <w:rPr>
                <w:sz w:val="18"/>
                <w:lang w:eastAsia="zh-CN"/>
              </w:rPr>
              <w:t>508</w:t>
            </w:r>
          </w:p>
        </w:tc>
        <w:tc>
          <w:tcPr>
            <w:tcW w:w="501" w:type="pct"/>
            <w:tcBorders>
              <w:bottom w:val="nil"/>
            </w:tcBorders>
            <w:shd w:val="clear" w:color="auto" w:fill="auto"/>
            <w:vAlign w:val="bottom"/>
          </w:tcPr>
          <w:p w14:paraId="6370FF24" w14:textId="77777777" w:rsidR="007E1ED3" w:rsidRPr="007E1ED3" w:rsidRDefault="007E1ED3" w:rsidP="007E1ED3">
            <w:pPr>
              <w:spacing w:before="40" w:after="40" w:line="220" w:lineRule="exact"/>
              <w:jc w:val="right"/>
              <w:rPr>
                <w:sz w:val="18"/>
                <w:lang w:eastAsia="zh-CN"/>
              </w:rPr>
            </w:pPr>
            <w:r w:rsidRPr="007E1ED3">
              <w:rPr>
                <w:sz w:val="18"/>
                <w:lang w:eastAsia="zh-CN"/>
              </w:rPr>
              <w:t>1 133</w:t>
            </w:r>
          </w:p>
        </w:tc>
      </w:tr>
      <w:tr w:rsidR="007E1ED3" w:rsidRPr="00FD66E8" w14:paraId="0D67AB5D" w14:textId="77777777" w:rsidTr="00185350">
        <w:tblPrEx>
          <w:tblCellMar>
            <w:left w:w="108" w:type="dxa"/>
            <w:right w:w="108" w:type="dxa"/>
          </w:tblCellMar>
          <w:tblLook w:val="04A0" w:firstRow="1" w:lastRow="0" w:firstColumn="1" w:lastColumn="0" w:noHBand="0" w:noVBand="1"/>
        </w:tblPrEx>
        <w:tc>
          <w:tcPr>
            <w:tcW w:w="750" w:type="pct"/>
            <w:tcBorders>
              <w:top w:val="nil"/>
              <w:bottom w:val="nil"/>
            </w:tcBorders>
            <w:shd w:val="clear" w:color="auto" w:fill="auto"/>
            <w:vAlign w:val="bottom"/>
          </w:tcPr>
          <w:p w14:paraId="6C71E751" w14:textId="77777777" w:rsidR="007E1ED3" w:rsidRPr="007E1ED3" w:rsidRDefault="007E1ED3" w:rsidP="007E1ED3">
            <w:pPr>
              <w:spacing w:before="40" w:after="40" w:line="220" w:lineRule="exact"/>
              <w:rPr>
                <w:sz w:val="18"/>
                <w:lang w:eastAsia="zh-CN"/>
              </w:rPr>
            </w:pPr>
            <w:r w:rsidRPr="00FD66E8">
              <w:rPr>
                <w:iCs/>
                <w:sz w:val="18"/>
                <w:lang w:eastAsia="zh-CN"/>
              </w:rPr>
              <w:t>Discapacidad mental</w:t>
            </w:r>
          </w:p>
        </w:tc>
        <w:tc>
          <w:tcPr>
            <w:tcW w:w="441" w:type="pct"/>
            <w:tcBorders>
              <w:top w:val="nil"/>
              <w:bottom w:val="nil"/>
            </w:tcBorders>
            <w:shd w:val="clear" w:color="auto" w:fill="auto"/>
            <w:vAlign w:val="bottom"/>
          </w:tcPr>
          <w:p w14:paraId="68C40A5B" w14:textId="77777777" w:rsidR="007E1ED3" w:rsidRPr="007E1ED3" w:rsidRDefault="007E1ED3" w:rsidP="007E1ED3">
            <w:pPr>
              <w:spacing w:before="40" w:after="40" w:line="220" w:lineRule="exact"/>
              <w:jc w:val="right"/>
              <w:rPr>
                <w:sz w:val="18"/>
                <w:lang w:eastAsia="zh-CN"/>
              </w:rPr>
            </w:pPr>
            <w:r w:rsidRPr="007E1ED3">
              <w:rPr>
                <w:sz w:val="18"/>
                <w:lang w:eastAsia="zh-CN"/>
              </w:rPr>
              <w:t>35</w:t>
            </w:r>
          </w:p>
        </w:tc>
        <w:tc>
          <w:tcPr>
            <w:tcW w:w="662" w:type="pct"/>
            <w:tcBorders>
              <w:top w:val="nil"/>
              <w:bottom w:val="nil"/>
            </w:tcBorders>
            <w:shd w:val="clear" w:color="auto" w:fill="auto"/>
            <w:vAlign w:val="bottom"/>
          </w:tcPr>
          <w:p w14:paraId="43CE3B12" w14:textId="77777777" w:rsidR="007E1ED3" w:rsidRPr="007E1ED3" w:rsidRDefault="007E1ED3" w:rsidP="007E1ED3">
            <w:pPr>
              <w:spacing w:before="40" w:after="40" w:line="220" w:lineRule="exact"/>
              <w:jc w:val="right"/>
              <w:rPr>
                <w:sz w:val="18"/>
                <w:lang w:eastAsia="zh-CN"/>
              </w:rPr>
            </w:pPr>
            <w:r w:rsidRPr="007E1ED3">
              <w:rPr>
                <w:sz w:val="18"/>
                <w:lang w:eastAsia="zh-CN"/>
              </w:rPr>
              <w:t>817</w:t>
            </w:r>
          </w:p>
        </w:tc>
        <w:tc>
          <w:tcPr>
            <w:tcW w:w="588" w:type="pct"/>
            <w:tcBorders>
              <w:top w:val="nil"/>
              <w:bottom w:val="nil"/>
            </w:tcBorders>
            <w:shd w:val="clear" w:color="auto" w:fill="auto"/>
            <w:vAlign w:val="bottom"/>
          </w:tcPr>
          <w:p w14:paraId="59BCFE99" w14:textId="77777777" w:rsidR="007E1ED3" w:rsidRPr="007E1ED3" w:rsidRDefault="007E1ED3" w:rsidP="007E1ED3">
            <w:pPr>
              <w:spacing w:before="40" w:after="40" w:line="220" w:lineRule="exact"/>
              <w:jc w:val="right"/>
              <w:rPr>
                <w:sz w:val="18"/>
                <w:lang w:eastAsia="zh-CN"/>
              </w:rPr>
            </w:pPr>
            <w:r w:rsidRPr="007E1ED3">
              <w:rPr>
                <w:sz w:val="18"/>
                <w:lang w:eastAsia="zh-CN"/>
              </w:rPr>
              <w:t>554</w:t>
            </w:r>
          </w:p>
        </w:tc>
        <w:tc>
          <w:tcPr>
            <w:tcW w:w="588" w:type="pct"/>
            <w:tcBorders>
              <w:top w:val="nil"/>
              <w:bottom w:val="nil"/>
            </w:tcBorders>
            <w:shd w:val="clear" w:color="auto" w:fill="auto"/>
            <w:vAlign w:val="bottom"/>
          </w:tcPr>
          <w:p w14:paraId="42802459" w14:textId="77777777" w:rsidR="007E1ED3" w:rsidRPr="007E1ED3" w:rsidRDefault="007E1ED3" w:rsidP="007E1ED3">
            <w:pPr>
              <w:spacing w:before="40" w:after="40" w:line="220" w:lineRule="exact"/>
              <w:jc w:val="right"/>
              <w:rPr>
                <w:sz w:val="18"/>
                <w:lang w:eastAsia="zh-CN"/>
              </w:rPr>
            </w:pPr>
            <w:r w:rsidRPr="007E1ED3">
              <w:rPr>
                <w:sz w:val="18"/>
                <w:lang w:eastAsia="zh-CN"/>
              </w:rPr>
              <w:t>922</w:t>
            </w:r>
          </w:p>
        </w:tc>
        <w:tc>
          <w:tcPr>
            <w:tcW w:w="662" w:type="pct"/>
            <w:tcBorders>
              <w:top w:val="nil"/>
              <w:bottom w:val="nil"/>
            </w:tcBorders>
            <w:shd w:val="clear" w:color="auto" w:fill="auto"/>
            <w:vAlign w:val="bottom"/>
          </w:tcPr>
          <w:p w14:paraId="48FF5255" w14:textId="77777777" w:rsidR="007E1ED3" w:rsidRPr="007E1ED3" w:rsidRDefault="007E1ED3" w:rsidP="007E1ED3">
            <w:pPr>
              <w:spacing w:before="40" w:after="40" w:line="220" w:lineRule="exact"/>
              <w:jc w:val="right"/>
              <w:rPr>
                <w:sz w:val="18"/>
                <w:lang w:eastAsia="zh-CN"/>
              </w:rPr>
            </w:pPr>
            <w:r w:rsidRPr="007E1ED3">
              <w:rPr>
                <w:sz w:val="18"/>
                <w:lang w:eastAsia="zh-CN"/>
              </w:rPr>
              <w:t>106</w:t>
            </w:r>
          </w:p>
        </w:tc>
        <w:tc>
          <w:tcPr>
            <w:tcW w:w="368" w:type="pct"/>
            <w:tcBorders>
              <w:top w:val="nil"/>
              <w:bottom w:val="nil"/>
            </w:tcBorders>
            <w:shd w:val="clear" w:color="auto" w:fill="auto"/>
            <w:vAlign w:val="bottom"/>
          </w:tcPr>
          <w:p w14:paraId="06066538" w14:textId="77777777" w:rsidR="007E1ED3" w:rsidRPr="007E1ED3" w:rsidRDefault="007E1ED3" w:rsidP="007E1ED3">
            <w:pPr>
              <w:spacing w:before="40" w:after="40" w:line="220" w:lineRule="exact"/>
              <w:jc w:val="right"/>
              <w:rPr>
                <w:sz w:val="18"/>
                <w:lang w:eastAsia="zh-CN"/>
              </w:rPr>
            </w:pPr>
            <w:r w:rsidRPr="007E1ED3">
              <w:rPr>
                <w:sz w:val="18"/>
                <w:lang w:eastAsia="zh-CN"/>
              </w:rPr>
              <w:t>1 103</w:t>
            </w:r>
          </w:p>
        </w:tc>
        <w:tc>
          <w:tcPr>
            <w:tcW w:w="440" w:type="pct"/>
            <w:tcBorders>
              <w:top w:val="nil"/>
              <w:bottom w:val="nil"/>
            </w:tcBorders>
            <w:shd w:val="clear" w:color="auto" w:fill="auto"/>
            <w:vAlign w:val="bottom"/>
          </w:tcPr>
          <w:p w14:paraId="3E65BCC2" w14:textId="77777777" w:rsidR="007E1ED3" w:rsidRPr="007E1ED3" w:rsidRDefault="007E1ED3" w:rsidP="007E1ED3">
            <w:pPr>
              <w:spacing w:before="40" w:after="40" w:line="220" w:lineRule="exact"/>
              <w:jc w:val="right"/>
              <w:rPr>
                <w:sz w:val="18"/>
                <w:lang w:eastAsia="zh-CN"/>
              </w:rPr>
            </w:pPr>
            <w:r w:rsidRPr="007E1ED3">
              <w:rPr>
                <w:sz w:val="18"/>
                <w:lang w:eastAsia="zh-CN"/>
              </w:rPr>
              <w:t>1 331</w:t>
            </w:r>
          </w:p>
        </w:tc>
        <w:tc>
          <w:tcPr>
            <w:tcW w:w="501" w:type="pct"/>
            <w:tcBorders>
              <w:top w:val="nil"/>
              <w:bottom w:val="nil"/>
            </w:tcBorders>
            <w:shd w:val="clear" w:color="auto" w:fill="auto"/>
            <w:vAlign w:val="bottom"/>
          </w:tcPr>
          <w:p w14:paraId="600726C8" w14:textId="77777777" w:rsidR="007E1ED3" w:rsidRPr="007E1ED3" w:rsidRDefault="007E1ED3" w:rsidP="007E1ED3">
            <w:pPr>
              <w:spacing w:before="40" w:after="40" w:line="220" w:lineRule="exact"/>
              <w:jc w:val="right"/>
              <w:rPr>
                <w:sz w:val="18"/>
                <w:lang w:eastAsia="zh-CN"/>
              </w:rPr>
            </w:pPr>
            <w:r w:rsidRPr="007E1ED3">
              <w:rPr>
                <w:sz w:val="18"/>
                <w:lang w:eastAsia="zh-CN"/>
              </w:rPr>
              <w:t>2 434</w:t>
            </w:r>
          </w:p>
        </w:tc>
      </w:tr>
      <w:tr w:rsidR="007E1ED3" w:rsidRPr="00FD66E8" w14:paraId="70407FB4" w14:textId="77777777" w:rsidTr="00185350">
        <w:tblPrEx>
          <w:tblCellMar>
            <w:left w:w="108" w:type="dxa"/>
            <w:right w:w="108" w:type="dxa"/>
          </w:tblCellMar>
          <w:tblLook w:val="04A0" w:firstRow="1" w:lastRow="0" w:firstColumn="1" w:lastColumn="0" w:noHBand="0" w:noVBand="1"/>
        </w:tblPrEx>
        <w:tc>
          <w:tcPr>
            <w:tcW w:w="750" w:type="pct"/>
            <w:tcBorders>
              <w:top w:val="nil"/>
            </w:tcBorders>
            <w:shd w:val="clear" w:color="auto" w:fill="auto"/>
            <w:vAlign w:val="bottom"/>
          </w:tcPr>
          <w:p w14:paraId="5D25C70E" w14:textId="77777777" w:rsidR="007E1ED3" w:rsidRPr="007E1ED3" w:rsidRDefault="007E1ED3" w:rsidP="006B772A">
            <w:pPr>
              <w:keepNext/>
              <w:keepLines/>
              <w:spacing w:before="40" w:after="40" w:line="220" w:lineRule="exact"/>
              <w:rPr>
                <w:sz w:val="18"/>
                <w:lang w:eastAsia="zh-CN"/>
              </w:rPr>
            </w:pPr>
            <w:r w:rsidRPr="00FD66E8">
              <w:rPr>
                <w:iCs/>
                <w:sz w:val="18"/>
                <w:lang w:eastAsia="zh-CN"/>
              </w:rPr>
              <w:lastRenderedPageBreak/>
              <w:t>Deficiencia del habla</w:t>
            </w:r>
          </w:p>
        </w:tc>
        <w:tc>
          <w:tcPr>
            <w:tcW w:w="441" w:type="pct"/>
            <w:tcBorders>
              <w:top w:val="nil"/>
            </w:tcBorders>
            <w:shd w:val="clear" w:color="auto" w:fill="auto"/>
            <w:vAlign w:val="bottom"/>
          </w:tcPr>
          <w:p w14:paraId="0D524DBD" w14:textId="77777777" w:rsidR="007E1ED3" w:rsidRPr="007E1ED3" w:rsidRDefault="007E1ED3" w:rsidP="006B772A">
            <w:pPr>
              <w:keepNext/>
              <w:keepLines/>
              <w:spacing w:before="40" w:after="40" w:line="220" w:lineRule="exact"/>
              <w:jc w:val="right"/>
              <w:rPr>
                <w:sz w:val="18"/>
                <w:lang w:eastAsia="zh-CN"/>
              </w:rPr>
            </w:pPr>
            <w:r w:rsidRPr="007E1ED3">
              <w:rPr>
                <w:sz w:val="18"/>
                <w:lang w:eastAsia="zh-CN"/>
              </w:rPr>
              <w:t>0</w:t>
            </w:r>
          </w:p>
        </w:tc>
        <w:tc>
          <w:tcPr>
            <w:tcW w:w="662" w:type="pct"/>
            <w:tcBorders>
              <w:top w:val="nil"/>
            </w:tcBorders>
            <w:shd w:val="clear" w:color="auto" w:fill="auto"/>
            <w:vAlign w:val="bottom"/>
          </w:tcPr>
          <w:p w14:paraId="297D037C" w14:textId="77777777" w:rsidR="007E1ED3" w:rsidRPr="007E1ED3" w:rsidRDefault="007E1ED3" w:rsidP="006B772A">
            <w:pPr>
              <w:keepNext/>
              <w:keepLines/>
              <w:spacing w:before="40" w:after="40" w:line="220" w:lineRule="exact"/>
              <w:jc w:val="right"/>
              <w:rPr>
                <w:sz w:val="18"/>
                <w:lang w:eastAsia="zh-CN"/>
              </w:rPr>
            </w:pPr>
            <w:r w:rsidRPr="007E1ED3">
              <w:rPr>
                <w:sz w:val="18"/>
                <w:lang w:eastAsia="zh-CN"/>
              </w:rPr>
              <w:t>11</w:t>
            </w:r>
          </w:p>
        </w:tc>
        <w:tc>
          <w:tcPr>
            <w:tcW w:w="588" w:type="pct"/>
            <w:tcBorders>
              <w:top w:val="nil"/>
            </w:tcBorders>
            <w:shd w:val="clear" w:color="auto" w:fill="auto"/>
            <w:vAlign w:val="bottom"/>
          </w:tcPr>
          <w:p w14:paraId="3BFB6BE3" w14:textId="77777777" w:rsidR="007E1ED3" w:rsidRPr="007E1ED3" w:rsidRDefault="007E1ED3" w:rsidP="006B772A">
            <w:pPr>
              <w:keepNext/>
              <w:keepLines/>
              <w:spacing w:before="40" w:after="40" w:line="220" w:lineRule="exact"/>
              <w:jc w:val="right"/>
              <w:rPr>
                <w:sz w:val="18"/>
                <w:lang w:eastAsia="zh-CN"/>
              </w:rPr>
            </w:pPr>
            <w:r w:rsidRPr="007E1ED3">
              <w:rPr>
                <w:sz w:val="18"/>
                <w:lang w:eastAsia="zh-CN"/>
              </w:rPr>
              <w:t>6</w:t>
            </w:r>
          </w:p>
        </w:tc>
        <w:tc>
          <w:tcPr>
            <w:tcW w:w="588" w:type="pct"/>
            <w:tcBorders>
              <w:top w:val="nil"/>
            </w:tcBorders>
            <w:shd w:val="clear" w:color="auto" w:fill="auto"/>
            <w:vAlign w:val="bottom"/>
          </w:tcPr>
          <w:p w14:paraId="3766B403" w14:textId="77777777" w:rsidR="007E1ED3" w:rsidRPr="007E1ED3" w:rsidRDefault="007E1ED3" w:rsidP="006B772A">
            <w:pPr>
              <w:keepNext/>
              <w:keepLines/>
              <w:spacing w:before="40" w:after="40" w:line="220" w:lineRule="exact"/>
              <w:jc w:val="right"/>
              <w:rPr>
                <w:sz w:val="18"/>
                <w:lang w:eastAsia="zh-CN"/>
              </w:rPr>
            </w:pPr>
            <w:r w:rsidRPr="007E1ED3">
              <w:rPr>
                <w:sz w:val="18"/>
                <w:lang w:eastAsia="zh-CN"/>
              </w:rPr>
              <w:t>24</w:t>
            </w:r>
          </w:p>
        </w:tc>
        <w:tc>
          <w:tcPr>
            <w:tcW w:w="662" w:type="pct"/>
            <w:tcBorders>
              <w:top w:val="nil"/>
            </w:tcBorders>
            <w:shd w:val="clear" w:color="auto" w:fill="auto"/>
            <w:vAlign w:val="bottom"/>
          </w:tcPr>
          <w:p w14:paraId="7A14BB0A" w14:textId="77777777" w:rsidR="007E1ED3" w:rsidRPr="007E1ED3" w:rsidRDefault="007E1ED3" w:rsidP="006B772A">
            <w:pPr>
              <w:keepNext/>
              <w:keepLines/>
              <w:spacing w:before="40" w:after="40" w:line="220" w:lineRule="exact"/>
              <w:jc w:val="right"/>
              <w:rPr>
                <w:sz w:val="18"/>
                <w:lang w:eastAsia="zh-CN"/>
              </w:rPr>
            </w:pPr>
            <w:r w:rsidRPr="007E1ED3">
              <w:rPr>
                <w:sz w:val="18"/>
                <w:lang w:eastAsia="zh-CN"/>
              </w:rPr>
              <w:t>0</w:t>
            </w:r>
          </w:p>
        </w:tc>
        <w:tc>
          <w:tcPr>
            <w:tcW w:w="368" w:type="pct"/>
            <w:tcBorders>
              <w:top w:val="nil"/>
            </w:tcBorders>
            <w:shd w:val="clear" w:color="auto" w:fill="auto"/>
            <w:vAlign w:val="bottom"/>
          </w:tcPr>
          <w:p w14:paraId="08587AAD" w14:textId="77777777" w:rsidR="007E1ED3" w:rsidRPr="007E1ED3" w:rsidRDefault="007E1ED3" w:rsidP="006B772A">
            <w:pPr>
              <w:keepNext/>
              <w:keepLines/>
              <w:spacing w:before="40" w:after="40" w:line="220" w:lineRule="exact"/>
              <w:jc w:val="right"/>
              <w:rPr>
                <w:sz w:val="18"/>
                <w:lang w:eastAsia="zh-CN"/>
              </w:rPr>
            </w:pPr>
            <w:r w:rsidRPr="007E1ED3">
              <w:rPr>
                <w:sz w:val="18"/>
                <w:lang w:eastAsia="zh-CN"/>
              </w:rPr>
              <w:t>37</w:t>
            </w:r>
          </w:p>
        </w:tc>
        <w:tc>
          <w:tcPr>
            <w:tcW w:w="440" w:type="pct"/>
            <w:tcBorders>
              <w:top w:val="nil"/>
            </w:tcBorders>
            <w:shd w:val="clear" w:color="auto" w:fill="auto"/>
            <w:vAlign w:val="bottom"/>
          </w:tcPr>
          <w:p w14:paraId="4567050E" w14:textId="77777777" w:rsidR="007E1ED3" w:rsidRPr="007E1ED3" w:rsidRDefault="007E1ED3" w:rsidP="006B772A">
            <w:pPr>
              <w:keepNext/>
              <w:keepLines/>
              <w:spacing w:before="40" w:after="40" w:line="220" w:lineRule="exact"/>
              <w:jc w:val="right"/>
              <w:rPr>
                <w:sz w:val="18"/>
                <w:lang w:eastAsia="zh-CN"/>
              </w:rPr>
            </w:pPr>
            <w:r w:rsidRPr="007E1ED3">
              <w:rPr>
                <w:sz w:val="18"/>
                <w:lang w:eastAsia="zh-CN"/>
              </w:rPr>
              <w:t>4</w:t>
            </w:r>
          </w:p>
        </w:tc>
        <w:tc>
          <w:tcPr>
            <w:tcW w:w="501" w:type="pct"/>
            <w:tcBorders>
              <w:top w:val="nil"/>
            </w:tcBorders>
            <w:shd w:val="clear" w:color="auto" w:fill="auto"/>
            <w:vAlign w:val="bottom"/>
          </w:tcPr>
          <w:p w14:paraId="1C39CB7F" w14:textId="77777777" w:rsidR="007E1ED3" w:rsidRPr="007E1ED3" w:rsidRDefault="007E1ED3" w:rsidP="006B772A">
            <w:pPr>
              <w:keepNext/>
              <w:keepLines/>
              <w:spacing w:before="40" w:after="40" w:line="220" w:lineRule="exact"/>
              <w:jc w:val="right"/>
              <w:rPr>
                <w:sz w:val="18"/>
                <w:lang w:eastAsia="zh-CN"/>
              </w:rPr>
            </w:pPr>
            <w:r w:rsidRPr="007E1ED3">
              <w:rPr>
                <w:sz w:val="18"/>
                <w:lang w:eastAsia="zh-CN"/>
              </w:rPr>
              <w:t>41</w:t>
            </w:r>
          </w:p>
        </w:tc>
      </w:tr>
      <w:tr w:rsidR="007E1ED3" w:rsidRPr="00FD66E8" w14:paraId="092378EA" w14:textId="77777777" w:rsidTr="007E1ED3">
        <w:tblPrEx>
          <w:tblCellMar>
            <w:left w:w="108" w:type="dxa"/>
            <w:right w:w="108" w:type="dxa"/>
          </w:tblCellMar>
          <w:tblLook w:val="04A0" w:firstRow="1" w:lastRow="0" w:firstColumn="1" w:lastColumn="0" w:noHBand="0" w:noVBand="1"/>
        </w:tblPrEx>
        <w:tc>
          <w:tcPr>
            <w:tcW w:w="750" w:type="pct"/>
            <w:tcBorders>
              <w:bottom w:val="single" w:sz="4" w:space="0" w:color="auto"/>
            </w:tcBorders>
            <w:shd w:val="clear" w:color="auto" w:fill="auto"/>
            <w:vAlign w:val="bottom"/>
          </w:tcPr>
          <w:p w14:paraId="757021E9" w14:textId="77777777" w:rsidR="007E1ED3" w:rsidRPr="007E1ED3" w:rsidRDefault="007E1ED3" w:rsidP="006B772A">
            <w:pPr>
              <w:keepNext/>
              <w:keepLines/>
              <w:spacing w:before="40" w:after="40" w:line="220" w:lineRule="exact"/>
              <w:rPr>
                <w:sz w:val="18"/>
                <w:lang w:eastAsia="zh-CN"/>
              </w:rPr>
            </w:pPr>
            <w:r w:rsidRPr="00FD66E8">
              <w:rPr>
                <w:sz w:val="18"/>
                <w:lang w:eastAsia="zh-CN"/>
              </w:rPr>
              <w:t>Discapacidades múltiples</w:t>
            </w:r>
          </w:p>
        </w:tc>
        <w:tc>
          <w:tcPr>
            <w:tcW w:w="441" w:type="pct"/>
            <w:tcBorders>
              <w:bottom w:val="single" w:sz="4" w:space="0" w:color="auto"/>
            </w:tcBorders>
            <w:shd w:val="clear" w:color="auto" w:fill="auto"/>
            <w:vAlign w:val="bottom"/>
          </w:tcPr>
          <w:p w14:paraId="69D1DBDB" w14:textId="77777777" w:rsidR="007E1ED3" w:rsidRPr="007E1ED3" w:rsidRDefault="007E1ED3" w:rsidP="006B772A">
            <w:pPr>
              <w:keepNext/>
              <w:keepLines/>
              <w:spacing w:before="40" w:after="40" w:line="220" w:lineRule="exact"/>
              <w:jc w:val="right"/>
              <w:rPr>
                <w:sz w:val="18"/>
                <w:lang w:eastAsia="zh-CN"/>
              </w:rPr>
            </w:pPr>
            <w:r w:rsidRPr="007E1ED3">
              <w:rPr>
                <w:sz w:val="18"/>
                <w:lang w:eastAsia="zh-CN"/>
              </w:rPr>
              <w:t>3</w:t>
            </w:r>
          </w:p>
        </w:tc>
        <w:tc>
          <w:tcPr>
            <w:tcW w:w="662" w:type="pct"/>
            <w:tcBorders>
              <w:bottom w:val="single" w:sz="4" w:space="0" w:color="auto"/>
            </w:tcBorders>
            <w:shd w:val="clear" w:color="auto" w:fill="auto"/>
            <w:vAlign w:val="bottom"/>
          </w:tcPr>
          <w:p w14:paraId="32EC5646" w14:textId="77777777" w:rsidR="007E1ED3" w:rsidRPr="007E1ED3" w:rsidRDefault="007E1ED3" w:rsidP="006B772A">
            <w:pPr>
              <w:keepNext/>
              <w:keepLines/>
              <w:spacing w:before="40" w:after="40" w:line="220" w:lineRule="exact"/>
              <w:jc w:val="right"/>
              <w:rPr>
                <w:sz w:val="18"/>
                <w:lang w:eastAsia="zh-CN"/>
              </w:rPr>
            </w:pPr>
            <w:r w:rsidRPr="007E1ED3">
              <w:rPr>
                <w:sz w:val="18"/>
                <w:lang w:eastAsia="zh-CN"/>
              </w:rPr>
              <w:t>119</w:t>
            </w:r>
          </w:p>
        </w:tc>
        <w:tc>
          <w:tcPr>
            <w:tcW w:w="588" w:type="pct"/>
            <w:tcBorders>
              <w:bottom w:val="single" w:sz="4" w:space="0" w:color="auto"/>
            </w:tcBorders>
            <w:shd w:val="clear" w:color="auto" w:fill="auto"/>
            <w:vAlign w:val="bottom"/>
          </w:tcPr>
          <w:p w14:paraId="2FB67C9E" w14:textId="77777777" w:rsidR="007E1ED3" w:rsidRPr="007E1ED3" w:rsidRDefault="007E1ED3" w:rsidP="006B772A">
            <w:pPr>
              <w:keepNext/>
              <w:keepLines/>
              <w:spacing w:before="40" w:after="40" w:line="220" w:lineRule="exact"/>
              <w:jc w:val="right"/>
              <w:rPr>
                <w:sz w:val="18"/>
                <w:lang w:eastAsia="zh-CN"/>
              </w:rPr>
            </w:pPr>
            <w:r w:rsidRPr="007E1ED3">
              <w:rPr>
                <w:sz w:val="18"/>
                <w:lang w:eastAsia="zh-CN"/>
              </w:rPr>
              <w:t>187</w:t>
            </w:r>
          </w:p>
        </w:tc>
        <w:tc>
          <w:tcPr>
            <w:tcW w:w="588" w:type="pct"/>
            <w:tcBorders>
              <w:bottom w:val="single" w:sz="4" w:space="0" w:color="auto"/>
            </w:tcBorders>
            <w:shd w:val="clear" w:color="auto" w:fill="auto"/>
            <w:vAlign w:val="bottom"/>
          </w:tcPr>
          <w:p w14:paraId="06D7944A" w14:textId="77777777" w:rsidR="007E1ED3" w:rsidRPr="007E1ED3" w:rsidRDefault="007E1ED3" w:rsidP="006B772A">
            <w:pPr>
              <w:keepNext/>
              <w:keepLines/>
              <w:spacing w:before="40" w:after="40" w:line="220" w:lineRule="exact"/>
              <w:jc w:val="right"/>
              <w:rPr>
                <w:sz w:val="18"/>
                <w:lang w:eastAsia="zh-CN"/>
              </w:rPr>
            </w:pPr>
            <w:r w:rsidRPr="007E1ED3">
              <w:rPr>
                <w:sz w:val="18"/>
                <w:lang w:eastAsia="zh-CN"/>
              </w:rPr>
              <w:t>323</w:t>
            </w:r>
          </w:p>
        </w:tc>
        <w:tc>
          <w:tcPr>
            <w:tcW w:w="662" w:type="pct"/>
            <w:tcBorders>
              <w:bottom w:val="single" w:sz="4" w:space="0" w:color="auto"/>
            </w:tcBorders>
            <w:shd w:val="clear" w:color="auto" w:fill="auto"/>
            <w:vAlign w:val="bottom"/>
          </w:tcPr>
          <w:p w14:paraId="17609B06" w14:textId="77777777" w:rsidR="007E1ED3" w:rsidRPr="007E1ED3" w:rsidRDefault="007E1ED3" w:rsidP="006B772A">
            <w:pPr>
              <w:keepNext/>
              <w:keepLines/>
              <w:spacing w:before="40" w:after="40" w:line="220" w:lineRule="exact"/>
              <w:jc w:val="right"/>
              <w:rPr>
                <w:sz w:val="18"/>
                <w:lang w:eastAsia="zh-CN"/>
              </w:rPr>
            </w:pPr>
            <w:r w:rsidRPr="007E1ED3">
              <w:rPr>
                <w:sz w:val="18"/>
                <w:lang w:eastAsia="zh-CN"/>
              </w:rPr>
              <w:t>263</w:t>
            </w:r>
          </w:p>
        </w:tc>
        <w:tc>
          <w:tcPr>
            <w:tcW w:w="368" w:type="pct"/>
            <w:tcBorders>
              <w:bottom w:val="single" w:sz="4" w:space="0" w:color="auto"/>
            </w:tcBorders>
            <w:shd w:val="clear" w:color="auto" w:fill="auto"/>
            <w:vAlign w:val="bottom"/>
          </w:tcPr>
          <w:p w14:paraId="7027FB3C" w14:textId="77777777" w:rsidR="007E1ED3" w:rsidRPr="007E1ED3" w:rsidRDefault="007E1ED3" w:rsidP="006B772A">
            <w:pPr>
              <w:keepNext/>
              <w:keepLines/>
              <w:spacing w:before="40" w:after="40" w:line="220" w:lineRule="exact"/>
              <w:jc w:val="right"/>
              <w:rPr>
                <w:sz w:val="18"/>
                <w:lang w:eastAsia="zh-CN"/>
              </w:rPr>
            </w:pPr>
            <w:r w:rsidRPr="007E1ED3">
              <w:rPr>
                <w:sz w:val="18"/>
                <w:lang w:eastAsia="zh-CN"/>
              </w:rPr>
              <w:t>485</w:t>
            </w:r>
          </w:p>
        </w:tc>
        <w:tc>
          <w:tcPr>
            <w:tcW w:w="440" w:type="pct"/>
            <w:tcBorders>
              <w:bottom w:val="single" w:sz="4" w:space="0" w:color="auto"/>
            </w:tcBorders>
            <w:shd w:val="clear" w:color="auto" w:fill="auto"/>
            <w:vAlign w:val="bottom"/>
          </w:tcPr>
          <w:p w14:paraId="48DE26A1" w14:textId="77777777" w:rsidR="007E1ED3" w:rsidRPr="007E1ED3" w:rsidRDefault="007E1ED3" w:rsidP="006B772A">
            <w:pPr>
              <w:keepNext/>
              <w:keepLines/>
              <w:spacing w:before="40" w:after="40" w:line="220" w:lineRule="exact"/>
              <w:jc w:val="right"/>
              <w:rPr>
                <w:sz w:val="18"/>
                <w:lang w:eastAsia="zh-CN"/>
              </w:rPr>
            </w:pPr>
            <w:r w:rsidRPr="007E1ED3">
              <w:rPr>
                <w:sz w:val="18"/>
                <w:lang w:eastAsia="zh-CN"/>
              </w:rPr>
              <w:t>410</w:t>
            </w:r>
          </w:p>
        </w:tc>
        <w:tc>
          <w:tcPr>
            <w:tcW w:w="501" w:type="pct"/>
            <w:tcBorders>
              <w:bottom w:val="single" w:sz="4" w:space="0" w:color="auto"/>
            </w:tcBorders>
            <w:shd w:val="clear" w:color="auto" w:fill="auto"/>
            <w:vAlign w:val="bottom"/>
          </w:tcPr>
          <w:p w14:paraId="0D7CD5D1" w14:textId="77777777" w:rsidR="007E1ED3" w:rsidRPr="007E1ED3" w:rsidRDefault="007E1ED3" w:rsidP="006B772A">
            <w:pPr>
              <w:keepNext/>
              <w:keepLines/>
              <w:spacing w:before="40" w:after="40" w:line="220" w:lineRule="exact"/>
              <w:jc w:val="right"/>
              <w:rPr>
                <w:sz w:val="18"/>
                <w:lang w:eastAsia="zh-CN"/>
              </w:rPr>
            </w:pPr>
            <w:r w:rsidRPr="007E1ED3">
              <w:rPr>
                <w:sz w:val="18"/>
                <w:lang w:eastAsia="zh-CN"/>
              </w:rPr>
              <w:t>895</w:t>
            </w:r>
          </w:p>
        </w:tc>
      </w:tr>
      <w:tr w:rsidR="007E1ED3" w:rsidRPr="00FD66E8" w14:paraId="757000F4" w14:textId="77777777" w:rsidTr="007E1ED3">
        <w:tblPrEx>
          <w:tblCellMar>
            <w:left w:w="108" w:type="dxa"/>
            <w:right w:w="108" w:type="dxa"/>
          </w:tblCellMar>
          <w:tblLook w:val="04A0" w:firstRow="1" w:lastRow="0" w:firstColumn="1" w:lastColumn="0" w:noHBand="0" w:noVBand="1"/>
        </w:tblPrEx>
        <w:tc>
          <w:tcPr>
            <w:tcW w:w="750" w:type="pct"/>
            <w:tcBorders>
              <w:top w:val="single" w:sz="4" w:space="0" w:color="auto"/>
              <w:bottom w:val="single" w:sz="12" w:space="0" w:color="auto"/>
            </w:tcBorders>
            <w:shd w:val="clear" w:color="auto" w:fill="auto"/>
            <w:vAlign w:val="bottom"/>
          </w:tcPr>
          <w:p w14:paraId="30E24F26" w14:textId="77777777" w:rsidR="007E1ED3" w:rsidRPr="007E1ED3" w:rsidRDefault="007E1ED3" w:rsidP="00E84B72">
            <w:pPr>
              <w:spacing w:before="80" w:after="80" w:line="220" w:lineRule="exact"/>
              <w:ind w:left="283"/>
              <w:rPr>
                <w:b/>
                <w:sz w:val="18"/>
                <w:lang w:eastAsia="zh-CN"/>
              </w:rPr>
            </w:pPr>
            <w:r w:rsidRPr="007E1ED3">
              <w:rPr>
                <w:b/>
                <w:sz w:val="18"/>
                <w:lang w:eastAsia="zh-CN"/>
              </w:rPr>
              <w:t xml:space="preserve">Total </w:t>
            </w:r>
          </w:p>
        </w:tc>
        <w:tc>
          <w:tcPr>
            <w:tcW w:w="441" w:type="pct"/>
            <w:tcBorders>
              <w:top w:val="single" w:sz="4" w:space="0" w:color="auto"/>
              <w:bottom w:val="single" w:sz="12" w:space="0" w:color="auto"/>
            </w:tcBorders>
            <w:shd w:val="clear" w:color="auto" w:fill="auto"/>
            <w:vAlign w:val="bottom"/>
          </w:tcPr>
          <w:p w14:paraId="750329BC" w14:textId="77777777" w:rsidR="007E1ED3" w:rsidRPr="007E1ED3" w:rsidRDefault="007E1ED3" w:rsidP="00E84B72">
            <w:pPr>
              <w:spacing w:before="80" w:after="80" w:line="220" w:lineRule="exact"/>
              <w:jc w:val="right"/>
              <w:rPr>
                <w:b/>
                <w:sz w:val="18"/>
                <w:lang w:eastAsia="zh-CN"/>
              </w:rPr>
            </w:pPr>
            <w:r w:rsidRPr="007E1ED3">
              <w:rPr>
                <w:b/>
                <w:sz w:val="18"/>
                <w:lang w:eastAsia="zh-CN"/>
              </w:rPr>
              <w:t>106</w:t>
            </w:r>
          </w:p>
        </w:tc>
        <w:tc>
          <w:tcPr>
            <w:tcW w:w="662" w:type="pct"/>
            <w:tcBorders>
              <w:top w:val="single" w:sz="4" w:space="0" w:color="auto"/>
              <w:bottom w:val="single" w:sz="12" w:space="0" w:color="auto"/>
            </w:tcBorders>
            <w:shd w:val="clear" w:color="auto" w:fill="auto"/>
            <w:vAlign w:val="bottom"/>
          </w:tcPr>
          <w:p w14:paraId="156515B3" w14:textId="77777777" w:rsidR="007E1ED3" w:rsidRPr="007E1ED3" w:rsidRDefault="007E1ED3" w:rsidP="00E84B72">
            <w:pPr>
              <w:spacing w:before="80" w:after="80" w:line="220" w:lineRule="exact"/>
              <w:jc w:val="right"/>
              <w:rPr>
                <w:b/>
                <w:sz w:val="18"/>
                <w:lang w:eastAsia="zh-CN"/>
              </w:rPr>
            </w:pPr>
            <w:r w:rsidRPr="007E1ED3">
              <w:rPr>
                <w:b/>
                <w:sz w:val="18"/>
                <w:lang w:eastAsia="zh-CN"/>
              </w:rPr>
              <w:t>4 309</w:t>
            </w:r>
          </w:p>
        </w:tc>
        <w:tc>
          <w:tcPr>
            <w:tcW w:w="588" w:type="pct"/>
            <w:tcBorders>
              <w:top w:val="single" w:sz="4" w:space="0" w:color="auto"/>
              <w:bottom w:val="single" w:sz="12" w:space="0" w:color="auto"/>
            </w:tcBorders>
            <w:shd w:val="clear" w:color="auto" w:fill="auto"/>
            <w:vAlign w:val="bottom"/>
          </w:tcPr>
          <w:p w14:paraId="61FE2601" w14:textId="77777777" w:rsidR="007E1ED3" w:rsidRPr="007E1ED3" w:rsidRDefault="007E1ED3" w:rsidP="00E84B72">
            <w:pPr>
              <w:spacing w:before="80" w:after="80" w:line="220" w:lineRule="exact"/>
              <w:jc w:val="right"/>
              <w:rPr>
                <w:b/>
                <w:sz w:val="18"/>
                <w:lang w:eastAsia="zh-CN"/>
              </w:rPr>
            </w:pPr>
            <w:r w:rsidRPr="007E1ED3">
              <w:rPr>
                <w:b/>
                <w:sz w:val="18"/>
                <w:lang w:eastAsia="zh-CN"/>
              </w:rPr>
              <w:t>3 199</w:t>
            </w:r>
          </w:p>
        </w:tc>
        <w:tc>
          <w:tcPr>
            <w:tcW w:w="588" w:type="pct"/>
            <w:tcBorders>
              <w:top w:val="single" w:sz="4" w:space="0" w:color="auto"/>
              <w:bottom w:val="single" w:sz="12" w:space="0" w:color="auto"/>
            </w:tcBorders>
            <w:shd w:val="clear" w:color="auto" w:fill="auto"/>
            <w:vAlign w:val="bottom"/>
          </w:tcPr>
          <w:p w14:paraId="6E04D41F" w14:textId="77777777" w:rsidR="007E1ED3" w:rsidRPr="007E1ED3" w:rsidRDefault="007E1ED3" w:rsidP="00E84B72">
            <w:pPr>
              <w:spacing w:before="80" w:after="80" w:line="220" w:lineRule="exact"/>
              <w:jc w:val="right"/>
              <w:rPr>
                <w:b/>
                <w:sz w:val="18"/>
                <w:lang w:eastAsia="zh-CN"/>
              </w:rPr>
            </w:pPr>
            <w:r w:rsidRPr="007E1ED3">
              <w:rPr>
                <w:b/>
                <w:sz w:val="18"/>
                <w:lang w:eastAsia="zh-CN"/>
              </w:rPr>
              <w:t>2 736</w:t>
            </w:r>
          </w:p>
        </w:tc>
        <w:tc>
          <w:tcPr>
            <w:tcW w:w="662" w:type="pct"/>
            <w:tcBorders>
              <w:top w:val="single" w:sz="4" w:space="0" w:color="auto"/>
              <w:bottom w:val="single" w:sz="12" w:space="0" w:color="auto"/>
            </w:tcBorders>
            <w:shd w:val="clear" w:color="auto" w:fill="auto"/>
            <w:vAlign w:val="bottom"/>
          </w:tcPr>
          <w:p w14:paraId="4A4A8858" w14:textId="77777777" w:rsidR="007E1ED3" w:rsidRPr="007E1ED3" w:rsidRDefault="007E1ED3" w:rsidP="00E84B72">
            <w:pPr>
              <w:spacing w:before="80" w:after="80" w:line="220" w:lineRule="exact"/>
              <w:jc w:val="right"/>
              <w:rPr>
                <w:b/>
                <w:sz w:val="18"/>
                <w:lang w:eastAsia="zh-CN"/>
              </w:rPr>
            </w:pPr>
            <w:r w:rsidRPr="007E1ED3">
              <w:rPr>
                <w:b/>
                <w:sz w:val="18"/>
                <w:lang w:eastAsia="zh-CN"/>
              </w:rPr>
              <w:t>1 495</w:t>
            </w:r>
          </w:p>
        </w:tc>
        <w:tc>
          <w:tcPr>
            <w:tcW w:w="368" w:type="pct"/>
            <w:tcBorders>
              <w:top w:val="single" w:sz="4" w:space="0" w:color="auto"/>
              <w:bottom w:val="single" w:sz="12" w:space="0" w:color="auto"/>
            </w:tcBorders>
            <w:shd w:val="clear" w:color="auto" w:fill="auto"/>
            <w:vAlign w:val="bottom"/>
          </w:tcPr>
          <w:p w14:paraId="285D8524" w14:textId="77777777" w:rsidR="007E1ED3" w:rsidRPr="007E1ED3" w:rsidRDefault="007E1ED3" w:rsidP="00E84B72">
            <w:pPr>
              <w:spacing w:before="80" w:after="80" w:line="220" w:lineRule="exact"/>
              <w:jc w:val="right"/>
              <w:rPr>
                <w:b/>
                <w:sz w:val="18"/>
                <w:lang w:eastAsia="zh-CN"/>
              </w:rPr>
            </w:pPr>
            <w:r w:rsidRPr="007E1ED3">
              <w:rPr>
                <w:b/>
                <w:sz w:val="18"/>
                <w:lang w:eastAsia="zh-CN"/>
              </w:rPr>
              <w:t>6 102</w:t>
            </w:r>
          </w:p>
        </w:tc>
        <w:tc>
          <w:tcPr>
            <w:tcW w:w="440" w:type="pct"/>
            <w:tcBorders>
              <w:top w:val="single" w:sz="4" w:space="0" w:color="auto"/>
              <w:bottom w:val="single" w:sz="12" w:space="0" w:color="auto"/>
            </w:tcBorders>
            <w:shd w:val="clear" w:color="auto" w:fill="auto"/>
            <w:vAlign w:val="bottom"/>
          </w:tcPr>
          <w:p w14:paraId="26C98282" w14:textId="77777777" w:rsidR="007E1ED3" w:rsidRPr="007E1ED3" w:rsidRDefault="007E1ED3" w:rsidP="00E84B72">
            <w:pPr>
              <w:spacing w:before="80" w:after="80" w:line="220" w:lineRule="exact"/>
              <w:jc w:val="right"/>
              <w:rPr>
                <w:b/>
                <w:sz w:val="18"/>
                <w:lang w:eastAsia="zh-CN"/>
              </w:rPr>
            </w:pPr>
            <w:r w:rsidRPr="007E1ED3">
              <w:rPr>
                <w:b/>
                <w:sz w:val="18"/>
                <w:lang w:eastAsia="zh-CN"/>
              </w:rPr>
              <w:t>5 743</w:t>
            </w:r>
          </w:p>
        </w:tc>
        <w:tc>
          <w:tcPr>
            <w:tcW w:w="501" w:type="pct"/>
            <w:tcBorders>
              <w:top w:val="single" w:sz="4" w:space="0" w:color="auto"/>
              <w:bottom w:val="single" w:sz="12" w:space="0" w:color="auto"/>
            </w:tcBorders>
            <w:shd w:val="clear" w:color="auto" w:fill="auto"/>
            <w:vAlign w:val="bottom"/>
          </w:tcPr>
          <w:p w14:paraId="1BA07332" w14:textId="77777777" w:rsidR="007E1ED3" w:rsidRPr="007E1ED3" w:rsidRDefault="007E1ED3" w:rsidP="00E84B72">
            <w:pPr>
              <w:spacing w:before="80" w:after="80" w:line="220" w:lineRule="exact"/>
              <w:jc w:val="right"/>
              <w:rPr>
                <w:b/>
                <w:sz w:val="18"/>
                <w:lang w:eastAsia="zh-CN"/>
              </w:rPr>
            </w:pPr>
            <w:r w:rsidRPr="007E1ED3">
              <w:rPr>
                <w:b/>
                <w:sz w:val="18"/>
                <w:lang w:eastAsia="zh-CN"/>
              </w:rPr>
              <w:t>11 845</w:t>
            </w:r>
          </w:p>
        </w:tc>
      </w:tr>
    </w:tbl>
    <w:p w14:paraId="64E18EE5" w14:textId="77777777" w:rsidR="006B0B9E" w:rsidRPr="00FD66E8" w:rsidRDefault="006B0B9E" w:rsidP="00104A84">
      <w:pPr>
        <w:pStyle w:val="SingleTxtG"/>
        <w:spacing w:before="120" w:after="0"/>
        <w:ind w:left="0" w:firstLine="170"/>
        <w:jc w:val="left"/>
        <w:rPr>
          <w:sz w:val="18"/>
          <w:szCs w:val="18"/>
        </w:rPr>
      </w:pPr>
      <w:r w:rsidRPr="00FD66E8">
        <w:rPr>
          <w:i/>
          <w:iCs/>
          <w:sz w:val="18"/>
          <w:szCs w:val="18"/>
        </w:rPr>
        <w:t>Fuente:</w:t>
      </w:r>
      <w:r w:rsidRPr="00FD66E8">
        <w:rPr>
          <w:sz w:val="18"/>
          <w:szCs w:val="18"/>
        </w:rPr>
        <w:t xml:space="preserve"> OBS.</w:t>
      </w:r>
    </w:p>
    <w:p w14:paraId="3C33C394" w14:textId="77777777" w:rsidR="006B0B9E" w:rsidRPr="00F765BF" w:rsidRDefault="006B0B9E" w:rsidP="00104A84">
      <w:pPr>
        <w:pStyle w:val="SingleTxtG"/>
        <w:spacing w:after="240"/>
        <w:ind w:left="0" w:firstLine="170"/>
        <w:jc w:val="left"/>
        <w:rPr>
          <w:sz w:val="18"/>
          <w:szCs w:val="18"/>
        </w:rPr>
      </w:pPr>
      <w:r w:rsidRPr="00F765BF">
        <w:rPr>
          <w:i/>
          <w:iCs/>
          <w:sz w:val="18"/>
          <w:szCs w:val="18"/>
        </w:rPr>
        <w:t>Observaciones</w:t>
      </w:r>
      <w:r w:rsidRPr="00F765BF">
        <w:rPr>
          <w:sz w:val="18"/>
          <w:szCs w:val="18"/>
        </w:rPr>
        <w:t>: 1. Por tipo, pero no por nivel: De conformidad con el Reglamento Administrativo 3/2011, los niños menores de 4 años serán evaluados únicamente para determinar el tipo de discapacidad. 2. En el caso de las personas con discapacidades múltiples, el monto del subsidio por discapacidad se fijará de acuerdo con el nivel de discapacidad más alto.</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993"/>
        <w:gridCol w:w="992"/>
        <w:gridCol w:w="850"/>
        <w:gridCol w:w="851"/>
        <w:gridCol w:w="992"/>
        <w:gridCol w:w="992"/>
        <w:gridCol w:w="851"/>
        <w:gridCol w:w="1134"/>
        <w:gridCol w:w="850"/>
      </w:tblGrid>
      <w:tr w:rsidR="00507117" w:rsidRPr="00507117" w14:paraId="224C1471" w14:textId="77777777" w:rsidTr="00FD66E8">
        <w:trPr>
          <w:tblHeader/>
        </w:trPr>
        <w:tc>
          <w:tcPr>
            <w:tcW w:w="8505" w:type="dxa"/>
            <w:gridSpan w:val="9"/>
            <w:tcBorders>
              <w:top w:val="single" w:sz="4" w:space="0" w:color="auto"/>
              <w:bottom w:val="single" w:sz="4" w:space="0" w:color="auto"/>
            </w:tcBorders>
            <w:shd w:val="clear" w:color="auto" w:fill="auto"/>
            <w:vAlign w:val="bottom"/>
          </w:tcPr>
          <w:p w14:paraId="28E2DD2F" w14:textId="77777777" w:rsidR="00507117" w:rsidRPr="00507117" w:rsidRDefault="00507117" w:rsidP="00507117">
            <w:pPr>
              <w:spacing w:before="80" w:after="80" w:line="200" w:lineRule="exact"/>
              <w:ind w:right="113"/>
              <w:jc w:val="center"/>
              <w:rPr>
                <w:rFonts w:eastAsia="SimSun"/>
                <w:i/>
                <w:sz w:val="16"/>
                <w:lang w:eastAsia="zh-CN"/>
              </w:rPr>
            </w:pPr>
            <w:r w:rsidRPr="00FD66E8">
              <w:rPr>
                <w:rFonts w:eastAsia="SimSun"/>
                <w:i/>
                <w:iCs/>
                <w:sz w:val="16"/>
                <w:lang w:eastAsia="zh-CN"/>
              </w:rPr>
              <w:t>Número de titulares de tarjetas del registro de evaluación de la discapacidad, por grupo etario (a 2017)</w:t>
            </w:r>
          </w:p>
        </w:tc>
      </w:tr>
      <w:tr w:rsidR="00507117" w:rsidRPr="00FD66E8" w14:paraId="7E9B4AA1" w14:textId="77777777" w:rsidTr="00EA6CE9">
        <w:tblPrEx>
          <w:tblLook w:val="04A0" w:firstRow="1" w:lastRow="0" w:firstColumn="1" w:lastColumn="0" w:noHBand="0" w:noVBand="1"/>
        </w:tblPrEx>
        <w:tc>
          <w:tcPr>
            <w:tcW w:w="993" w:type="dxa"/>
            <w:tcBorders>
              <w:top w:val="single" w:sz="4" w:space="0" w:color="auto"/>
              <w:bottom w:val="single" w:sz="12" w:space="0" w:color="auto"/>
            </w:tcBorders>
            <w:shd w:val="clear" w:color="auto" w:fill="auto"/>
            <w:vAlign w:val="bottom"/>
            <w:hideMark/>
          </w:tcPr>
          <w:p w14:paraId="5BB8E7A6" w14:textId="77777777" w:rsidR="00507117" w:rsidRPr="00507117" w:rsidRDefault="00507117" w:rsidP="00507117">
            <w:pPr>
              <w:spacing w:before="40" w:after="40" w:line="220" w:lineRule="exact"/>
              <w:rPr>
                <w:rFonts w:eastAsia="SimSun"/>
                <w:i/>
                <w:sz w:val="16"/>
                <w:lang w:eastAsia="zh-CN"/>
              </w:rPr>
            </w:pPr>
            <w:r w:rsidRPr="00FD66E8">
              <w:rPr>
                <w:rFonts w:eastAsia="SimSun"/>
                <w:i/>
                <w:iCs/>
                <w:sz w:val="16"/>
                <w:lang w:eastAsia="zh-CN"/>
              </w:rPr>
              <w:t>Grupo etario</w:t>
            </w:r>
          </w:p>
        </w:tc>
        <w:tc>
          <w:tcPr>
            <w:tcW w:w="992" w:type="dxa"/>
            <w:tcBorders>
              <w:top w:val="single" w:sz="4" w:space="0" w:color="auto"/>
              <w:bottom w:val="single" w:sz="12" w:space="0" w:color="auto"/>
            </w:tcBorders>
            <w:shd w:val="clear" w:color="auto" w:fill="auto"/>
            <w:hideMark/>
          </w:tcPr>
          <w:p w14:paraId="5F9BB8C6" w14:textId="77777777" w:rsidR="00507117" w:rsidRPr="00507117" w:rsidRDefault="00507117" w:rsidP="00507117">
            <w:pPr>
              <w:spacing w:before="40" w:after="40" w:line="220" w:lineRule="exact"/>
              <w:jc w:val="right"/>
              <w:rPr>
                <w:rFonts w:eastAsia="SimSun"/>
                <w:i/>
                <w:sz w:val="16"/>
                <w:lang w:eastAsia="zh-CN"/>
              </w:rPr>
            </w:pPr>
            <w:r w:rsidRPr="00FD66E8">
              <w:rPr>
                <w:rFonts w:eastAsia="SimSun"/>
                <w:i/>
                <w:iCs/>
                <w:sz w:val="16"/>
                <w:lang w:eastAsia="zh-CN"/>
              </w:rPr>
              <w:t xml:space="preserve">Discapacidad </w:t>
            </w:r>
            <w:r w:rsidRPr="00FD66E8">
              <w:rPr>
                <w:rFonts w:eastAsia="SimSun"/>
                <w:i/>
                <w:iCs/>
                <w:sz w:val="16"/>
                <w:lang w:eastAsia="zh-CN"/>
              </w:rPr>
              <w:br/>
              <w:t>física</w:t>
            </w:r>
          </w:p>
        </w:tc>
        <w:tc>
          <w:tcPr>
            <w:tcW w:w="850" w:type="dxa"/>
            <w:tcBorders>
              <w:top w:val="single" w:sz="4" w:space="0" w:color="auto"/>
              <w:bottom w:val="single" w:sz="12" w:space="0" w:color="auto"/>
            </w:tcBorders>
            <w:shd w:val="clear" w:color="auto" w:fill="auto"/>
            <w:hideMark/>
          </w:tcPr>
          <w:p w14:paraId="740C6C3A" w14:textId="77777777" w:rsidR="00507117" w:rsidRPr="00507117" w:rsidRDefault="00507117" w:rsidP="00507117">
            <w:pPr>
              <w:spacing w:before="40" w:after="40" w:line="220" w:lineRule="exact"/>
              <w:jc w:val="right"/>
              <w:rPr>
                <w:rFonts w:eastAsia="SimSun"/>
                <w:i/>
                <w:sz w:val="16"/>
                <w:lang w:eastAsia="zh-CN"/>
              </w:rPr>
            </w:pPr>
            <w:r w:rsidRPr="00FD66E8">
              <w:rPr>
                <w:rFonts w:eastAsia="SimSun"/>
                <w:i/>
                <w:iCs/>
                <w:sz w:val="16"/>
                <w:lang w:eastAsia="zh-CN"/>
              </w:rPr>
              <w:t xml:space="preserve">Deficiencia </w:t>
            </w:r>
            <w:r w:rsidRPr="00FD66E8">
              <w:rPr>
                <w:rFonts w:eastAsia="SimSun"/>
                <w:i/>
                <w:iCs/>
                <w:sz w:val="16"/>
                <w:lang w:eastAsia="zh-CN"/>
              </w:rPr>
              <w:br/>
              <w:t>visual</w:t>
            </w:r>
          </w:p>
        </w:tc>
        <w:tc>
          <w:tcPr>
            <w:tcW w:w="851" w:type="dxa"/>
            <w:tcBorders>
              <w:top w:val="single" w:sz="4" w:space="0" w:color="auto"/>
              <w:bottom w:val="single" w:sz="12" w:space="0" w:color="auto"/>
            </w:tcBorders>
            <w:shd w:val="clear" w:color="auto" w:fill="auto"/>
            <w:hideMark/>
          </w:tcPr>
          <w:p w14:paraId="1BA0E748" w14:textId="77777777" w:rsidR="00507117" w:rsidRPr="00507117" w:rsidRDefault="00507117" w:rsidP="00507117">
            <w:pPr>
              <w:spacing w:before="40" w:after="40" w:line="220" w:lineRule="exact"/>
              <w:jc w:val="right"/>
              <w:rPr>
                <w:rFonts w:eastAsia="SimSun"/>
                <w:i/>
                <w:sz w:val="16"/>
                <w:lang w:eastAsia="zh-CN"/>
              </w:rPr>
            </w:pPr>
            <w:r w:rsidRPr="00FD66E8">
              <w:rPr>
                <w:rFonts w:eastAsia="SimSun"/>
                <w:i/>
                <w:iCs/>
                <w:sz w:val="16"/>
                <w:lang w:eastAsia="zh-CN"/>
              </w:rPr>
              <w:t>Deficiencia auditiva</w:t>
            </w:r>
          </w:p>
        </w:tc>
        <w:tc>
          <w:tcPr>
            <w:tcW w:w="992" w:type="dxa"/>
            <w:tcBorders>
              <w:top w:val="single" w:sz="4" w:space="0" w:color="auto"/>
              <w:bottom w:val="single" w:sz="12" w:space="0" w:color="auto"/>
            </w:tcBorders>
            <w:shd w:val="clear" w:color="auto" w:fill="auto"/>
            <w:hideMark/>
          </w:tcPr>
          <w:p w14:paraId="06D57287" w14:textId="77777777" w:rsidR="00507117" w:rsidRPr="00507117" w:rsidRDefault="00507117" w:rsidP="00507117">
            <w:pPr>
              <w:spacing w:before="40" w:after="40" w:line="220" w:lineRule="exact"/>
              <w:jc w:val="right"/>
              <w:rPr>
                <w:rFonts w:eastAsia="SimSun"/>
                <w:i/>
                <w:sz w:val="16"/>
                <w:lang w:eastAsia="zh-CN"/>
              </w:rPr>
            </w:pPr>
            <w:r w:rsidRPr="00FD66E8">
              <w:rPr>
                <w:rFonts w:eastAsia="SimSun"/>
                <w:i/>
                <w:iCs/>
                <w:sz w:val="16"/>
                <w:lang w:eastAsia="zh-CN"/>
              </w:rPr>
              <w:t>Discapacidad intelectual</w:t>
            </w:r>
          </w:p>
        </w:tc>
        <w:tc>
          <w:tcPr>
            <w:tcW w:w="992" w:type="dxa"/>
            <w:tcBorders>
              <w:top w:val="single" w:sz="4" w:space="0" w:color="auto"/>
              <w:bottom w:val="single" w:sz="12" w:space="0" w:color="auto"/>
            </w:tcBorders>
            <w:shd w:val="clear" w:color="auto" w:fill="auto"/>
            <w:hideMark/>
          </w:tcPr>
          <w:p w14:paraId="45974F74" w14:textId="77777777" w:rsidR="00507117" w:rsidRPr="00507117" w:rsidRDefault="00507117" w:rsidP="00507117">
            <w:pPr>
              <w:spacing w:before="40" w:after="40" w:line="220" w:lineRule="exact"/>
              <w:jc w:val="right"/>
              <w:rPr>
                <w:rFonts w:eastAsia="SimSun"/>
                <w:i/>
                <w:sz w:val="16"/>
                <w:lang w:eastAsia="zh-CN"/>
              </w:rPr>
            </w:pPr>
            <w:r w:rsidRPr="00FD66E8">
              <w:rPr>
                <w:rFonts w:eastAsia="SimSun"/>
                <w:i/>
                <w:iCs/>
                <w:sz w:val="16"/>
                <w:lang w:eastAsia="zh-CN"/>
              </w:rPr>
              <w:t>Discapacidad mental</w:t>
            </w:r>
          </w:p>
        </w:tc>
        <w:tc>
          <w:tcPr>
            <w:tcW w:w="851" w:type="dxa"/>
            <w:tcBorders>
              <w:top w:val="single" w:sz="4" w:space="0" w:color="auto"/>
              <w:bottom w:val="single" w:sz="12" w:space="0" w:color="auto"/>
            </w:tcBorders>
            <w:shd w:val="clear" w:color="auto" w:fill="auto"/>
            <w:hideMark/>
          </w:tcPr>
          <w:p w14:paraId="58CFE7A3" w14:textId="77777777" w:rsidR="00507117" w:rsidRPr="00507117" w:rsidRDefault="00507117" w:rsidP="00507117">
            <w:pPr>
              <w:spacing w:before="40" w:after="40" w:line="220" w:lineRule="exact"/>
              <w:jc w:val="right"/>
              <w:rPr>
                <w:rFonts w:eastAsia="SimSun"/>
                <w:i/>
                <w:sz w:val="16"/>
                <w:lang w:eastAsia="zh-CN"/>
              </w:rPr>
            </w:pPr>
            <w:r w:rsidRPr="00FD66E8">
              <w:rPr>
                <w:rFonts w:eastAsia="SimSun"/>
                <w:i/>
                <w:iCs/>
                <w:sz w:val="16"/>
                <w:lang w:eastAsia="zh-CN"/>
              </w:rPr>
              <w:t xml:space="preserve">Deficiencia </w:t>
            </w:r>
            <w:r w:rsidRPr="00FD66E8">
              <w:rPr>
                <w:rFonts w:eastAsia="SimSun"/>
                <w:i/>
                <w:iCs/>
                <w:sz w:val="16"/>
                <w:lang w:eastAsia="zh-CN"/>
              </w:rPr>
              <w:br/>
              <w:t>del habla</w:t>
            </w:r>
          </w:p>
        </w:tc>
        <w:tc>
          <w:tcPr>
            <w:tcW w:w="1134" w:type="dxa"/>
            <w:tcBorders>
              <w:top w:val="single" w:sz="4" w:space="0" w:color="auto"/>
              <w:bottom w:val="single" w:sz="12" w:space="0" w:color="auto"/>
            </w:tcBorders>
            <w:shd w:val="clear" w:color="auto" w:fill="auto"/>
          </w:tcPr>
          <w:p w14:paraId="3AF63188" w14:textId="77777777" w:rsidR="00507117" w:rsidRPr="00507117" w:rsidRDefault="00507117" w:rsidP="00507117">
            <w:pPr>
              <w:spacing w:before="40" w:after="40" w:line="220" w:lineRule="exact"/>
              <w:jc w:val="right"/>
              <w:rPr>
                <w:rFonts w:eastAsia="SimSun"/>
                <w:i/>
                <w:sz w:val="16"/>
                <w:lang w:eastAsia="zh-CN"/>
              </w:rPr>
            </w:pPr>
            <w:r w:rsidRPr="00FD66E8">
              <w:rPr>
                <w:rFonts w:eastAsia="SimSun"/>
                <w:i/>
                <w:iCs/>
                <w:sz w:val="16"/>
                <w:lang w:eastAsia="zh-CN"/>
              </w:rPr>
              <w:t>Discapacidades múltiples</w:t>
            </w:r>
          </w:p>
        </w:tc>
        <w:tc>
          <w:tcPr>
            <w:tcW w:w="850" w:type="dxa"/>
            <w:tcBorders>
              <w:top w:val="single" w:sz="4" w:space="0" w:color="auto"/>
              <w:bottom w:val="single" w:sz="12" w:space="0" w:color="auto"/>
            </w:tcBorders>
            <w:shd w:val="clear" w:color="auto" w:fill="auto"/>
          </w:tcPr>
          <w:p w14:paraId="11D6F5AB" w14:textId="77777777" w:rsidR="00507117" w:rsidRPr="00507117" w:rsidRDefault="00507117" w:rsidP="00507117">
            <w:pPr>
              <w:spacing w:before="40" w:after="40" w:line="220" w:lineRule="exact"/>
              <w:jc w:val="right"/>
              <w:rPr>
                <w:rFonts w:eastAsia="SimSun"/>
                <w:i/>
                <w:sz w:val="16"/>
                <w:lang w:eastAsia="zh-CN"/>
              </w:rPr>
            </w:pPr>
            <w:r w:rsidRPr="00FD66E8">
              <w:rPr>
                <w:rFonts w:eastAsia="SimSun"/>
                <w:i/>
                <w:iCs/>
                <w:sz w:val="16"/>
                <w:lang w:eastAsia="zh-CN"/>
              </w:rPr>
              <w:t xml:space="preserve">Número </w:t>
            </w:r>
            <w:r w:rsidRPr="00FD66E8">
              <w:rPr>
                <w:rFonts w:eastAsia="SimSun"/>
                <w:i/>
                <w:iCs/>
                <w:sz w:val="16"/>
                <w:lang w:eastAsia="zh-CN"/>
              </w:rPr>
              <w:br/>
              <w:t>total</w:t>
            </w:r>
          </w:p>
        </w:tc>
      </w:tr>
      <w:tr w:rsidR="00507117" w:rsidRPr="00FD66E8" w14:paraId="102DE093" w14:textId="77777777" w:rsidTr="00EA6CE9">
        <w:tblPrEx>
          <w:tblLook w:val="04A0" w:firstRow="1" w:lastRow="0" w:firstColumn="1" w:lastColumn="0" w:noHBand="0" w:noVBand="1"/>
        </w:tblPrEx>
        <w:tc>
          <w:tcPr>
            <w:tcW w:w="993" w:type="dxa"/>
            <w:tcBorders>
              <w:top w:val="single" w:sz="12" w:space="0" w:color="auto"/>
            </w:tcBorders>
            <w:shd w:val="clear" w:color="auto" w:fill="auto"/>
            <w:noWrap/>
            <w:hideMark/>
          </w:tcPr>
          <w:p w14:paraId="268AF475" w14:textId="77777777" w:rsidR="00507117" w:rsidRPr="00507117" w:rsidRDefault="00507117" w:rsidP="00507117">
            <w:pPr>
              <w:spacing w:before="40" w:after="40" w:line="220" w:lineRule="exact"/>
              <w:ind w:right="113"/>
              <w:rPr>
                <w:rFonts w:eastAsia="SimSun"/>
                <w:sz w:val="18"/>
                <w:lang w:eastAsia="zh-CN"/>
              </w:rPr>
            </w:pPr>
            <w:r w:rsidRPr="00FD66E8">
              <w:rPr>
                <w:rFonts w:eastAsia="SimSun"/>
                <w:sz w:val="18"/>
                <w:lang w:eastAsia="zh-CN"/>
              </w:rPr>
              <w:t>4 años o menos</w:t>
            </w:r>
          </w:p>
        </w:tc>
        <w:tc>
          <w:tcPr>
            <w:tcW w:w="992" w:type="dxa"/>
            <w:tcBorders>
              <w:top w:val="single" w:sz="12" w:space="0" w:color="auto"/>
            </w:tcBorders>
            <w:shd w:val="clear" w:color="auto" w:fill="auto"/>
            <w:noWrap/>
          </w:tcPr>
          <w:p w14:paraId="3BD0EA9F"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9</w:t>
            </w:r>
          </w:p>
        </w:tc>
        <w:tc>
          <w:tcPr>
            <w:tcW w:w="850" w:type="dxa"/>
            <w:tcBorders>
              <w:top w:val="single" w:sz="12" w:space="0" w:color="auto"/>
            </w:tcBorders>
            <w:shd w:val="clear" w:color="auto" w:fill="auto"/>
            <w:noWrap/>
          </w:tcPr>
          <w:p w14:paraId="58C59F7D"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3</w:t>
            </w:r>
          </w:p>
        </w:tc>
        <w:tc>
          <w:tcPr>
            <w:tcW w:w="851" w:type="dxa"/>
            <w:tcBorders>
              <w:top w:val="single" w:sz="12" w:space="0" w:color="auto"/>
            </w:tcBorders>
            <w:shd w:val="clear" w:color="auto" w:fill="auto"/>
            <w:noWrap/>
          </w:tcPr>
          <w:p w14:paraId="3084746C"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18</w:t>
            </w:r>
          </w:p>
        </w:tc>
        <w:tc>
          <w:tcPr>
            <w:tcW w:w="992" w:type="dxa"/>
            <w:tcBorders>
              <w:top w:val="single" w:sz="12" w:space="0" w:color="auto"/>
            </w:tcBorders>
            <w:shd w:val="clear" w:color="auto" w:fill="auto"/>
            <w:noWrap/>
          </w:tcPr>
          <w:p w14:paraId="6473304B"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38</w:t>
            </w:r>
          </w:p>
        </w:tc>
        <w:tc>
          <w:tcPr>
            <w:tcW w:w="992" w:type="dxa"/>
            <w:tcBorders>
              <w:top w:val="single" w:sz="12" w:space="0" w:color="auto"/>
            </w:tcBorders>
            <w:shd w:val="clear" w:color="auto" w:fill="auto"/>
            <w:noWrap/>
          </w:tcPr>
          <w:p w14:paraId="32109E04"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35</w:t>
            </w:r>
          </w:p>
        </w:tc>
        <w:tc>
          <w:tcPr>
            <w:tcW w:w="851" w:type="dxa"/>
            <w:tcBorders>
              <w:top w:val="single" w:sz="12" w:space="0" w:color="auto"/>
            </w:tcBorders>
            <w:shd w:val="clear" w:color="auto" w:fill="auto"/>
            <w:noWrap/>
          </w:tcPr>
          <w:p w14:paraId="428AC117"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0</w:t>
            </w:r>
          </w:p>
        </w:tc>
        <w:tc>
          <w:tcPr>
            <w:tcW w:w="1134" w:type="dxa"/>
            <w:tcBorders>
              <w:top w:val="single" w:sz="12" w:space="0" w:color="auto"/>
            </w:tcBorders>
            <w:shd w:val="clear" w:color="auto" w:fill="auto"/>
            <w:noWrap/>
          </w:tcPr>
          <w:p w14:paraId="601E6DB0"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3</w:t>
            </w:r>
          </w:p>
        </w:tc>
        <w:tc>
          <w:tcPr>
            <w:tcW w:w="850" w:type="dxa"/>
            <w:tcBorders>
              <w:top w:val="single" w:sz="12" w:space="0" w:color="auto"/>
            </w:tcBorders>
            <w:shd w:val="clear" w:color="auto" w:fill="auto"/>
            <w:noWrap/>
          </w:tcPr>
          <w:p w14:paraId="0A62ED14"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106</w:t>
            </w:r>
          </w:p>
        </w:tc>
      </w:tr>
      <w:tr w:rsidR="00507117" w:rsidRPr="00FD66E8" w14:paraId="5463DD79" w14:textId="77777777" w:rsidTr="00EA6CE9">
        <w:tblPrEx>
          <w:tblLook w:val="04A0" w:firstRow="1" w:lastRow="0" w:firstColumn="1" w:lastColumn="0" w:noHBand="0" w:noVBand="1"/>
        </w:tblPrEx>
        <w:tc>
          <w:tcPr>
            <w:tcW w:w="993" w:type="dxa"/>
            <w:tcBorders>
              <w:bottom w:val="nil"/>
            </w:tcBorders>
            <w:shd w:val="clear" w:color="auto" w:fill="auto"/>
            <w:noWrap/>
            <w:hideMark/>
          </w:tcPr>
          <w:p w14:paraId="4B0D25BE" w14:textId="77777777" w:rsidR="00507117" w:rsidRPr="00507117" w:rsidRDefault="00507117" w:rsidP="00507117">
            <w:pPr>
              <w:spacing w:before="40" w:after="40" w:line="220" w:lineRule="exact"/>
              <w:ind w:right="113"/>
              <w:rPr>
                <w:rFonts w:eastAsia="SimSun"/>
                <w:sz w:val="18"/>
                <w:lang w:eastAsia="zh-CN"/>
              </w:rPr>
            </w:pPr>
            <w:r w:rsidRPr="00507117">
              <w:rPr>
                <w:rFonts w:eastAsia="SimSun"/>
                <w:sz w:val="18"/>
                <w:lang w:eastAsia="zh-CN"/>
              </w:rPr>
              <w:t>4</w:t>
            </w:r>
            <w:r w:rsidRPr="00FD66E8">
              <w:rPr>
                <w:rFonts w:eastAsia="SimSun"/>
                <w:sz w:val="18"/>
                <w:lang w:eastAsia="zh-CN"/>
              </w:rPr>
              <w:t xml:space="preserve"> a </w:t>
            </w:r>
            <w:r w:rsidRPr="00507117">
              <w:rPr>
                <w:rFonts w:eastAsia="SimSun"/>
                <w:sz w:val="18"/>
                <w:lang w:eastAsia="zh-CN"/>
              </w:rPr>
              <w:t>6</w:t>
            </w:r>
          </w:p>
        </w:tc>
        <w:tc>
          <w:tcPr>
            <w:tcW w:w="992" w:type="dxa"/>
            <w:tcBorders>
              <w:bottom w:val="nil"/>
            </w:tcBorders>
            <w:shd w:val="clear" w:color="auto" w:fill="auto"/>
            <w:noWrap/>
          </w:tcPr>
          <w:p w14:paraId="526DC8A8"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6</w:t>
            </w:r>
          </w:p>
        </w:tc>
        <w:tc>
          <w:tcPr>
            <w:tcW w:w="850" w:type="dxa"/>
            <w:tcBorders>
              <w:bottom w:val="nil"/>
            </w:tcBorders>
            <w:shd w:val="clear" w:color="auto" w:fill="auto"/>
            <w:noWrap/>
          </w:tcPr>
          <w:p w14:paraId="58B7BEAE"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2</w:t>
            </w:r>
          </w:p>
        </w:tc>
        <w:tc>
          <w:tcPr>
            <w:tcW w:w="851" w:type="dxa"/>
            <w:tcBorders>
              <w:bottom w:val="nil"/>
            </w:tcBorders>
            <w:shd w:val="clear" w:color="auto" w:fill="auto"/>
            <w:noWrap/>
          </w:tcPr>
          <w:p w14:paraId="1C1AF766"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7</w:t>
            </w:r>
          </w:p>
        </w:tc>
        <w:tc>
          <w:tcPr>
            <w:tcW w:w="992" w:type="dxa"/>
            <w:tcBorders>
              <w:bottom w:val="nil"/>
            </w:tcBorders>
            <w:shd w:val="clear" w:color="auto" w:fill="auto"/>
            <w:noWrap/>
          </w:tcPr>
          <w:p w14:paraId="5191C3E5"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25</w:t>
            </w:r>
          </w:p>
        </w:tc>
        <w:tc>
          <w:tcPr>
            <w:tcW w:w="992" w:type="dxa"/>
            <w:tcBorders>
              <w:bottom w:val="nil"/>
            </w:tcBorders>
            <w:shd w:val="clear" w:color="auto" w:fill="auto"/>
            <w:noWrap/>
          </w:tcPr>
          <w:p w14:paraId="6014F8BD"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59</w:t>
            </w:r>
          </w:p>
        </w:tc>
        <w:tc>
          <w:tcPr>
            <w:tcW w:w="851" w:type="dxa"/>
            <w:tcBorders>
              <w:bottom w:val="nil"/>
            </w:tcBorders>
            <w:shd w:val="clear" w:color="auto" w:fill="auto"/>
            <w:noWrap/>
          </w:tcPr>
          <w:p w14:paraId="1F974E9E"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0</w:t>
            </w:r>
          </w:p>
        </w:tc>
        <w:tc>
          <w:tcPr>
            <w:tcW w:w="1134" w:type="dxa"/>
            <w:tcBorders>
              <w:bottom w:val="nil"/>
            </w:tcBorders>
            <w:shd w:val="clear" w:color="auto" w:fill="auto"/>
            <w:noWrap/>
          </w:tcPr>
          <w:p w14:paraId="0AAFC2B7"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13</w:t>
            </w:r>
          </w:p>
        </w:tc>
        <w:tc>
          <w:tcPr>
            <w:tcW w:w="850" w:type="dxa"/>
            <w:tcBorders>
              <w:bottom w:val="nil"/>
            </w:tcBorders>
            <w:shd w:val="clear" w:color="auto" w:fill="auto"/>
            <w:noWrap/>
          </w:tcPr>
          <w:p w14:paraId="13CDAC9E"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112</w:t>
            </w:r>
          </w:p>
        </w:tc>
      </w:tr>
      <w:tr w:rsidR="00507117" w:rsidRPr="00FD66E8" w14:paraId="501DF97F" w14:textId="77777777" w:rsidTr="00EA6CE9">
        <w:tblPrEx>
          <w:tblLook w:val="04A0" w:firstRow="1" w:lastRow="0" w:firstColumn="1" w:lastColumn="0" w:noHBand="0" w:noVBand="1"/>
        </w:tblPrEx>
        <w:tc>
          <w:tcPr>
            <w:tcW w:w="993" w:type="dxa"/>
            <w:tcBorders>
              <w:top w:val="nil"/>
              <w:bottom w:val="nil"/>
            </w:tcBorders>
            <w:shd w:val="clear" w:color="auto" w:fill="auto"/>
            <w:noWrap/>
            <w:hideMark/>
          </w:tcPr>
          <w:p w14:paraId="16344E04" w14:textId="77777777" w:rsidR="00507117" w:rsidRPr="00507117" w:rsidRDefault="00507117" w:rsidP="00507117">
            <w:pPr>
              <w:spacing w:before="40" w:after="40" w:line="220" w:lineRule="exact"/>
              <w:ind w:right="113"/>
              <w:rPr>
                <w:rFonts w:eastAsia="SimSun"/>
                <w:sz w:val="18"/>
                <w:lang w:eastAsia="zh-CN"/>
              </w:rPr>
            </w:pPr>
            <w:r w:rsidRPr="00507117">
              <w:rPr>
                <w:rFonts w:eastAsia="SimSun"/>
                <w:sz w:val="18"/>
                <w:lang w:eastAsia="zh-CN"/>
              </w:rPr>
              <w:t>7</w:t>
            </w:r>
            <w:r w:rsidRPr="00FD66E8">
              <w:rPr>
                <w:rFonts w:eastAsia="SimSun"/>
                <w:sz w:val="18"/>
                <w:lang w:eastAsia="zh-CN"/>
              </w:rPr>
              <w:t xml:space="preserve"> a </w:t>
            </w:r>
            <w:r w:rsidRPr="00507117">
              <w:rPr>
                <w:rFonts w:eastAsia="SimSun"/>
                <w:sz w:val="18"/>
                <w:lang w:eastAsia="zh-CN"/>
              </w:rPr>
              <w:t>17</w:t>
            </w:r>
          </w:p>
        </w:tc>
        <w:tc>
          <w:tcPr>
            <w:tcW w:w="992" w:type="dxa"/>
            <w:tcBorders>
              <w:top w:val="nil"/>
              <w:bottom w:val="nil"/>
            </w:tcBorders>
            <w:shd w:val="clear" w:color="auto" w:fill="auto"/>
            <w:noWrap/>
          </w:tcPr>
          <w:p w14:paraId="6FA1A7DF"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40</w:t>
            </w:r>
          </w:p>
        </w:tc>
        <w:tc>
          <w:tcPr>
            <w:tcW w:w="850" w:type="dxa"/>
            <w:tcBorders>
              <w:top w:val="nil"/>
              <w:bottom w:val="nil"/>
            </w:tcBorders>
            <w:shd w:val="clear" w:color="auto" w:fill="auto"/>
            <w:noWrap/>
          </w:tcPr>
          <w:p w14:paraId="27B20D99"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8</w:t>
            </w:r>
          </w:p>
        </w:tc>
        <w:tc>
          <w:tcPr>
            <w:tcW w:w="851" w:type="dxa"/>
            <w:tcBorders>
              <w:top w:val="nil"/>
              <w:bottom w:val="nil"/>
            </w:tcBorders>
            <w:shd w:val="clear" w:color="auto" w:fill="auto"/>
            <w:noWrap/>
          </w:tcPr>
          <w:p w14:paraId="74C07C86"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38</w:t>
            </w:r>
          </w:p>
        </w:tc>
        <w:tc>
          <w:tcPr>
            <w:tcW w:w="992" w:type="dxa"/>
            <w:tcBorders>
              <w:top w:val="nil"/>
              <w:bottom w:val="nil"/>
            </w:tcBorders>
            <w:shd w:val="clear" w:color="auto" w:fill="auto"/>
            <w:noWrap/>
          </w:tcPr>
          <w:p w14:paraId="177607A2"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147</w:t>
            </w:r>
          </w:p>
        </w:tc>
        <w:tc>
          <w:tcPr>
            <w:tcW w:w="992" w:type="dxa"/>
            <w:tcBorders>
              <w:top w:val="nil"/>
              <w:bottom w:val="nil"/>
            </w:tcBorders>
            <w:shd w:val="clear" w:color="auto" w:fill="auto"/>
            <w:noWrap/>
          </w:tcPr>
          <w:p w14:paraId="260F9B82"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117</w:t>
            </w:r>
          </w:p>
        </w:tc>
        <w:tc>
          <w:tcPr>
            <w:tcW w:w="851" w:type="dxa"/>
            <w:tcBorders>
              <w:top w:val="nil"/>
              <w:bottom w:val="nil"/>
            </w:tcBorders>
            <w:shd w:val="clear" w:color="auto" w:fill="auto"/>
            <w:noWrap/>
          </w:tcPr>
          <w:p w14:paraId="3FCD92E8"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0</w:t>
            </w:r>
          </w:p>
        </w:tc>
        <w:tc>
          <w:tcPr>
            <w:tcW w:w="1134" w:type="dxa"/>
            <w:tcBorders>
              <w:top w:val="nil"/>
              <w:bottom w:val="nil"/>
            </w:tcBorders>
            <w:shd w:val="clear" w:color="auto" w:fill="auto"/>
            <w:noWrap/>
          </w:tcPr>
          <w:p w14:paraId="4C89AF76"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119</w:t>
            </w:r>
          </w:p>
        </w:tc>
        <w:tc>
          <w:tcPr>
            <w:tcW w:w="850" w:type="dxa"/>
            <w:tcBorders>
              <w:top w:val="nil"/>
              <w:bottom w:val="nil"/>
            </w:tcBorders>
            <w:shd w:val="clear" w:color="auto" w:fill="auto"/>
            <w:noWrap/>
          </w:tcPr>
          <w:p w14:paraId="591D3242"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469</w:t>
            </w:r>
          </w:p>
        </w:tc>
      </w:tr>
      <w:tr w:rsidR="00507117" w:rsidRPr="00FD66E8" w14:paraId="4A60D002" w14:textId="77777777" w:rsidTr="00EA6CE9">
        <w:tblPrEx>
          <w:tblLook w:val="04A0" w:firstRow="1" w:lastRow="0" w:firstColumn="1" w:lastColumn="0" w:noHBand="0" w:noVBand="1"/>
        </w:tblPrEx>
        <w:tc>
          <w:tcPr>
            <w:tcW w:w="993" w:type="dxa"/>
            <w:tcBorders>
              <w:top w:val="nil"/>
            </w:tcBorders>
            <w:shd w:val="clear" w:color="auto" w:fill="auto"/>
            <w:noWrap/>
            <w:hideMark/>
          </w:tcPr>
          <w:p w14:paraId="28F97014" w14:textId="77777777" w:rsidR="00507117" w:rsidRPr="00507117" w:rsidRDefault="00507117" w:rsidP="00507117">
            <w:pPr>
              <w:spacing w:before="40" w:after="40" w:line="220" w:lineRule="exact"/>
              <w:ind w:right="113"/>
              <w:rPr>
                <w:rFonts w:eastAsia="SimSun"/>
                <w:sz w:val="18"/>
                <w:lang w:eastAsia="zh-CN"/>
              </w:rPr>
            </w:pPr>
            <w:r w:rsidRPr="00507117">
              <w:rPr>
                <w:rFonts w:eastAsia="SimSun"/>
                <w:sz w:val="18"/>
                <w:lang w:eastAsia="zh-CN"/>
              </w:rPr>
              <w:t>18</w:t>
            </w:r>
            <w:r w:rsidRPr="00FD66E8">
              <w:rPr>
                <w:rFonts w:eastAsia="SimSun"/>
                <w:sz w:val="18"/>
                <w:lang w:eastAsia="zh-CN"/>
              </w:rPr>
              <w:t xml:space="preserve"> a </w:t>
            </w:r>
            <w:r w:rsidRPr="00507117">
              <w:rPr>
                <w:rFonts w:eastAsia="SimSun"/>
                <w:sz w:val="18"/>
                <w:lang w:eastAsia="zh-CN"/>
              </w:rPr>
              <w:t>21</w:t>
            </w:r>
          </w:p>
        </w:tc>
        <w:tc>
          <w:tcPr>
            <w:tcW w:w="992" w:type="dxa"/>
            <w:tcBorders>
              <w:top w:val="nil"/>
            </w:tcBorders>
            <w:shd w:val="clear" w:color="auto" w:fill="auto"/>
            <w:noWrap/>
          </w:tcPr>
          <w:p w14:paraId="044D7B2C"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19</w:t>
            </w:r>
          </w:p>
        </w:tc>
        <w:tc>
          <w:tcPr>
            <w:tcW w:w="850" w:type="dxa"/>
            <w:tcBorders>
              <w:top w:val="nil"/>
            </w:tcBorders>
            <w:shd w:val="clear" w:color="auto" w:fill="auto"/>
            <w:noWrap/>
          </w:tcPr>
          <w:p w14:paraId="2B7AFA89"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4</w:t>
            </w:r>
          </w:p>
        </w:tc>
        <w:tc>
          <w:tcPr>
            <w:tcW w:w="851" w:type="dxa"/>
            <w:tcBorders>
              <w:top w:val="nil"/>
            </w:tcBorders>
            <w:shd w:val="clear" w:color="auto" w:fill="auto"/>
            <w:noWrap/>
          </w:tcPr>
          <w:p w14:paraId="27EA3269"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12</w:t>
            </w:r>
          </w:p>
        </w:tc>
        <w:tc>
          <w:tcPr>
            <w:tcW w:w="992" w:type="dxa"/>
            <w:tcBorders>
              <w:top w:val="nil"/>
            </w:tcBorders>
            <w:shd w:val="clear" w:color="auto" w:fill="auto"/>
            <w:noWrap/>
          </w:tcPr>
          <w:p w14:paraId="5E9CBB69"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116</w:t>
            </w:r>
          </w:p>
        </w:tc>
        <w:tc>
          <w:tcPr>
            <w:tcW w:w="992" w:type="dxa"/>
            <w:tcBorders>
              <w:top w:val="nil"/>
            </w:tcBorders>
            <w:shd w:val="clear" w:color="auto" w:fill="auto"/>
            <w:noWrap/>
          </w:tcPr>
          <w:p w14:paraId="3DCEA01C"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27</w:t>
            </w:r>
          </w:p>
        </w:tc>
        <w:tc>
          <w:tcPr>
            <w:tcW w:w="851" w:type="dxa"/>
            <w:tcBorders>
              <w:top w:val="nil"/>
            </w:tcBorders>
            <w:shd w:val="clear" w:color="auto" w:fill="auto"/>
            <w:noWrap/>
          </w:tcPr>
          <w:p w14:paraId="3AE11A67"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0</w:t>
            </w:r>
          </w:p>
        </w:tc>
        <w:tc>
          <w:tcPr>
            <w:tcW w:w="1134" w:type="dxa"/>
            <w:tcBorders>
              <w:top w:val="nil"/>
            </w:tcBorders>
            <w:shd w:val="clear" w:color="auto" w:fill="auto"/>
            <w:noWrap/>
          </w:tcPr>
          <w:p w14:paraId="68BEBF27"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56</w:t>
            </w:r>
          </w:p>
        </w:tc>
        <w:tc>
          <w:tcPr>
            <w:tcW w:w="850" w:type="dxa"/>
            <w:tcBorders>
              <w:top w:val="nil"/>
            </w:tcBorders>
            <w:shd w:val="clear" w:color="auto" w:fill="auto"/>
            <w:noWrap/>
          </w:tcPr>
          <w:p w14:paraId="78B81DEC"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234</w:t>
            </w:r>
          </w:p>
        </w:tc>
      </w:tr>
      <w:tr w:rsidR="00507117" w:rsidRPr="00FD66E8" w14:paraId="4BA7FC06" w14:textId="77777777" w:rsidTr="00EA6CE9">
        <w:tblPrEx>
          <w:tblLook w:val="04A0" w:firstRow="1" w:lastRow="0" w:firstColumn="1" w:lastColumn="0" w:noHBand="0" w:noVBand="1"/>
        </w:tblPrEx>
        <w:tc>
          <w:tcPr>
            <w:tcW w:w="993" w:type="dxa"/>
            <w:shd w:val="clear" w:color="auto" w:fill="auto"/>
            <w:noWrap/>
            <w:hideMark/>
          </w:tcPr>
          <w:p w14:paraId="7F18BE81" w14:textId="77777777" w:rsidR="00507117" w:rsidRPr="00507117" w:rsidRDefault="00507117" w:rsidP="00507117">
            <w:pPr>
              <w:spacing w:before="40" w:after="40" w:line="220" w:lineRule="exact"/>
              <w:ind w:right="113"/>
              <w:rPr>
                <w:rFonts w:eastAsia="SimSun"/>
                <w:sz w:val="18"/>
                <w:lang w:eastAsia="zh-CN"/>
              </w:rPr>
            </w:pPr>
            <w:r w:rsidRPr="00507117">
              <w:rPr>
                <w:rFonts w:eastAsia="SimSun"/>
                <w:sz w:val="18"/>
                <w:lang w:eastAsia="zh-CN"/>
              </w:rPr>
              <w:t>22</w:t>
            </w:r>
            <w:r w:rsidRPr="00FD66E8">
              <w:rPr>
                <w:rFonts w:eastAsia="SimSun"/>
                <w:sz w:val="18"/>
                <w:lang w:eastAsia="zh-CN"/>
              </w:rPr>
              <w:t xml:space="preserve"> a </w:t>
            </w:r>
            <w:r w:rsidRPr="00507117">
              <w:rPr>
                <w:rFonts w:eastAsia="SimSun"/>
                <w:sz w:val="18"/>
                <w:lang w:eastAsia="zh-CN"/>
              </w:rPr>
              <w:t>34</w:t>
            </w:r>
          </w:p>
        </w:tc>
        <w:tc>
          <w:tcPr>
            <w:tcW w:w="992" w:type="dxa"/>
            <w:shd w:val="clear" w:color="auto" w:fill="auto"/>
            <w:noWrap/>
          </w:tcPr>
          <w:p w14:paraId="73515CA3"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162</w:t>
            </w:r>
          </w:p>
        </w:tc>
        <w:tc>
          <w:tcPr>
            <w:tcW w:w="850" w:type="dxa"/>
            <w:shd w:val="clear" w:color="auto" w:fill="auto"/>
            <w:noWrap/>
          </w:tcPr>
          <w:p w14:paraId="135BCA23"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19</w:t>
            </w:r>
          </w:p>
        </w:tc>
        <w:tc>
          <w:tcPr>
            <w:tcW w:w="851" w:type="dxa"/>
            <w:shd w:val="clear" w:color="auto" w:fill="auto"/>
            <w:noWrap/>
          </w:tcPr>
          <w:p w14:paraId="43664A00"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118</w:t>
            </w:r>
          </w:p>
        </w:tc>
        <w:tc>
          <w:tcPr>
            <w:tcW w:w="992" w:type="dxa"/>
            <w:shd w:val="clear" w:color="auto" w:fill="auto"/>
            <w:noWrap/>
          </w:tcPr>
          <w:p w14:paraId="4631BF10"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412</w:t>
            </w:r>
          </w:p>
        </w:tc>
        <w:tc>
          <w:tcPr>
            <w:tcW w:w="992" w:type="dxa"/>
            <w:shd w:val="clear" w:color="auto" w:fill="auto"/>
            <w:noWrap/>
          </w:tcPr>
          <w:p w14:paraId="7D7B9336"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284</w:t>
            </w:r>
          </w:p>
        </w:tc>
        <w:tc>
          <w:tcPr>
            <w:tcW w:w="851" w:type="dxa"/>
            <w:shd w:val="clear" w:color="auto" w:fill="auto"/>
            <w:noWrap/>
          </w:tcPr>
          <w:p w14:paraId="08CB8CFC"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0</w:t>
            </w:r>
          </w:p>
        </w:tc>
        <w:tc>
          <w:tcPr>
            <w:tcW w:w="1134" w:type="dxa"/>
            <w:shd w:val="clear" w:color="auto" w:fill="auto"/>
            <w:noWrap/>
          </w:tcPr>
          <w:p w14:paraId="03EC5786"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174</w:t>
            </w:r>
          </w:p>
        </w:tc>
        <w:tc>
          <w:tcPr>
            <w:tcW w:w="850" w:type="dxa"/>
            <w:shd w:val="clear" w:color="auto" w:fill="auto"/>
            <w:noWrap/>
          </w:tcPr>
          <w:p w14:paraId="1CE65718"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1 169</w:t>
            </w:r>
          </w:p>
        </w:tc>
      </w:tr>
      <w:tr w:rsidR="00507117" w:rsidRPr="00FD66E8" w14:paraId="07414908" w14:textId="77777777" w:rsidTr="00EA6CE9">
        <w:tblPrEx>
          <w:tblLook w:val="04A0" w:firstRow="1" w:lastRow="0" w:firstColumn="1" w:lastColumn="0" w:noHBand="0" w:noVBand="1"/>
        </w:tblPrEx>
        <w:tc>
          <w:tcPr>
            <w:tcW w:w="993" w:type="dxa"/>
            <w:shd w:val="clear" w:color="auto" w:fill="auto"/>
            <w:noWrap/>
            <w:hideMark/>
          </w:tcPr>
          <w:p w14:paraId="067C56E3" w14:textId="77777777" w:rsidR="00507117" w:rsidRPr="00507117" w:rsidRDefault="00507117" w:rsidP="00507117">
            <w:pPr>
              <w:spacing w:before="40" w:after="40" w:line="220" w:lineRule="exact"/>
              <w:ind w:right="113"/>
              <w:rPr>
                <w:rFonts w:eastAsia="SimSun"/>
                <w:sz w:val="18"/>
                <w:lang w:eastAsia="zh-CN"/>
              </w:rPr>
            </w:pPr>
            <w:r w:rsidRPr="00507117">
              <w:rPr>
                <w:rFonts w:eastAsia="SimSun"/>
                <w:sz w:val="18"/>
                <w:lang w:eastAsia="zh-CN"/>
              </w:rPr>
              <w:t>35</w:t>
            </w:r>
            <w:r w:rsidRPr="00FD66E8">
              <w:rPr>
                <w:rFonts w:eastAsia="SimSun"/>
                <w:sz w:val="18"/>
                <w:lang w:eastAsia="zh-CN"/>
              </w:rPr>
              <w:t xml:space="preserve"> a </w:t>
            </w:r>
            <w:r w:rsidRPr="00507117">
              <w:rPr>
                <w:rFonts w:eastAsia="SimSun"/>
                <w:sz w:val="18"/>
                <w:lang w:eastAsia="zh-CN"/>
              </w:rPr>
              <w:t>44</w:t>
            </w:r>
          </w:p>
        </w:tc>
        <w:tc>
          <w:tcPr>
            <w:tcW w:w="992" w:type="dxa"/>
            <w:shd w:val="clear" w:color="auto" w:fill="auto"/>
            <w:noWrap/>
          </w:tcPr>
          <w:p w14:paraId="6B1DFABC"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156</w:t>
            </w:r>
          </w:p>
        </w:tc>
        <w:tc>
          <w:tcPr>
            <w:tcW w:w="850" w:type="dxa"/>
            <w:shd w:val="clear" w:color="auto" w:fill="auto"/>
            <w:noWrap/>
          </w:tcPr>
          <w:p w14:paraId="7828E7F1"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20</w:t>
            </w:r>
          </w:p>
        </w:tc>
        <w:tc>
          <w:tcPr>
            <w:tcW w:w="851" w:type="dxa"/>
            <w:shd w:val="clear" w:color="auto" w:fill="auto"/>
            <w:noWrap/>
          </w:tcPr>
          <w:p w14:paraId="54570D3F"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100</w:t>
            </w:r>
          </w:p>
        </w:tc>
        <w:tc>
          <w:tcPr>
            <w:tcW w:w="992" w:type="dxa"/>
            <w:shd w:val="clear" w:color="auto" w:fill="auto"/>
            <w:noWrap/>
          </w:tcPr>
          <w:p w14:paraId="2AA41E1A"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153</w:t>
            </w:r>
          </w:p>
        </w:tc>
        <w:tc>
          <w:tcPr>
            <w:tcW w:w="992" w:type="dxa"/>
            <w:shd w:val="clear" w:color="auto" w:fill="auto"/>
            <w:noWrap/>
          </w:tcPr>
          <w:p w14:paraId="75239AB7"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340</w:t>
            </w:r>
          </w:p>
        </w:tc>
        <w:tc>
          <w:tcPr>
            <w:tcW w:w="851" w:type="dxa"/>
            <w:shd w:val="clear" w:color="auto" w:fill="auto"/>
            <w:noWrap/>
          </w:tcPr>
          <w:p w14:paraId="71F3656C"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0</w:t>
            </w:r>
          </w:p>
        </w:tc>
        <w:tc>
          <w:tcPr>
            <w:tcW w:w="1134" w:type="dxa"/>
            <w:shd w:val="clear" w:color="auto" w:fill="auto"/>
            <w:noWrap/>
          </w:tcPr>
          <w:p w14:paraId="2186E5AF"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79</w:t>
            </w:r>
          </w:p>
        </w:tc>
        <w:tc>
          <w:tcPr>
            <w:tcW w:w="850" w:type="dxa"/>
            <w:shd w:val="clear" w:color="auto" w:fill="auto"/>
            <w:noWrap/>
          </w:tcPr>
          <w:p w14:paraId="4F263161"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848</w:t>
            </w:r>
          </w:p>
        </w:tc>
      </w:tr>
      <w:tr w:rsidR="00507117" w:rsidRPr="00FD66E8" w14:paraId="22D2DFAD" w14:textId="77777777" w:rsidTr="00EA6CE9">
        <w:tblPrEx>
          <w:tblLook w:val="04A0" w:firstRow="1" w:lastRow="0" w:firstColumn="1" w:lastColumn="0" w:noHBand="0" w:noVBand="1"/>
        </w:tblPrEx>
        <w:tc>
          <w:tcPr>
            <w:tcW w:w="993" w:type="dxa"/>
            <w:shd w:val="clear" w:color="auto" w:fill="auto"/>
            <w:noWrap/>
            <w:hideMark/>
          </w:tcPr>
          <w:p w14:paraId="6E9B75DF" w14:textId="77777777" w:rsidR="00507117" w:rsidRPr="00507117" w:rsidRDefault="00507117" w:rsidP="00507117">
            <w:pPr>
              <w:spacing w:before="40" w:after="40" w:line="220" w:lineRule="exact"/>
              <w:ind w:right="113"/>
              <w:rPr>
                <w:rFonts w:eastAsia="SimSun"/>
                <w:sz w:val="18"/>
                <w:lang w:eastAsia="zh-CN"/>
              </w:rPr>
            </w:pPr>
            <w:r w:rsidRPr="00507117">
              <w:rPr>
                <w:rFonts w:eastAsia="SimSun"/>
                <w:sz w:val="18"/>
                <w:lang w:eastAsia="zh-CN"/>
              </w:rPr>
              <w:t>45</w:t>
            </w:r>
            <w:r w:rsidRPr="00FD66E8">
              <w:rPr>
                <w:rFonts w:eastAsia="SimSun"/>
                <w:sz w:val="18"/>
                <w:lang w:eastAsia="zh-CN"/>
              </w:rPr>
              <w:t xml:space="preserve"> a </w:t>
            </w:r>
            <w:r w:rsidRPr="00507117">
              <w:rPr>
                <w:rFonts w:eastAsia="SimSun"/>
                <w:sz w:val="18"/>
                <w:lang w:eastAsia="zh-CN"/>
              </w:rPr>
              <w:t>54</w:t>
            </w:r>
          </w:p>
        </w:tc>
        <w:tc>
          <w:tcPr>
            <w:tcW w:w="992" w:type="dxa"/>
            <w:shd w:val="clear" w:color="auto" w:fill="auto"/>
            <w:noWrap/>
          </w:tcPr>
          <w:p w14:paraId="5D05CE2B"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451</w:t>
            </w:r>
          </w:p>
        </w:tc>
        <w:tc>
          <w:tcPr>
            <w:tcW w:w="850" w:type="dxa"/>
            <w:shd w:val="clear" w:color="auto" w:fill="auto"/>
            <w:noWrap/>
          </w:tcPr>
          <w:p w14:paraId="42C31FA9"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55</w:t>
            </w:r>
          </w:p>
        </w:tc>
        <w:tc>
          <w:tcPr>
            <w:tcW w:w="851" w:type="dxa"/>
            <w:shd w:val="clear" w:color="auto" w:fill="auto"/>
            <w:noWrap/>
          </w:tcPr>
          <w:p w14:paraId="52A280A4"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204</w:t>
            </w:r>
          </w:p>
        </w:tc>
        <w:tc>
          <w:tcPr>
            <w:tcW w:w="992" w:type="dxa"/>
            <w:shd w:val="clear" w:color="auto" w:fill="auto"/>
            <w:noWrap/>
          </w:tcPr>
          <w:p w14:paraId="3F2E0326"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103</w:t>
            </w:r>
          </w:p>
        </w:tc>
        <w:tc>
          <w:tcPr>
            <w:tcW w:w="992" w:type="dxa"/>
            <w:shd w:val="clear" w:color="auto" w:fill="auto"/>
            <w:noWrap/>
          </w:tcPr>
          <w:p w14:paraId="633B8E09"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499</w:t>
            </w:r>
          </w:p>
        </w:tc>
        <w:tc>
          <w:tcPr>
            <w:tcW w:w="851" w:type="dxa"/>
            <w:shd w:val="clear" w:color="auto" w:fill="auto"/>
            <w:noWrap/>
          </w:tcPr>
          <w:p w14:paraId="7EC4E92D"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5</w:t>
            </w:r>
          </w:p>
        </w:tc>
        <w:tc>
          <w:tcPr>
            <w:tcW w:w="1134" w:type="dxa"/>
            <w:shd w:val="clear" w:color="auto" w:fill="auto"/>
            <w:noWrap/>
          </w:tcPr>
          <w:p w14:paraId="6332517E"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70</w:t>
            </w:r>
          </w:p>
        </w:tc>
        <w:tc>
          <w:tcPr>
            <w:tcW w:w="850" w:type="dxa"/>
            <w:shd w:val="clear" w:color="auto" w:fill="auto"/>
            <w:noWrap/>
          </w:tcPr>
          <w:p w14:paraId="1C6D2937"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1 387</w:t>
            </w:r>
          </w:p>
        </w:tc>
      </w:tr>
      <w:tr w:rsidR="00507117" w:rsidRPr="00FD66E8" w14:paraId="14D21395" w14:textId="77777777" w:rsidTr="00EA6CE9">
        <w:tblPrEx>
          <w:tblLook w:val="04A0" w:firstRow="1" w:lastRow="0" w:firstColumn="1" w:lastColumn="0" w:noHBand="0" w:noVBand="1"/>
        </w:tblPrEx>
        <w:tc>
          <w:tcPr>
            <w:tcW w:w="993" w:type="dxa"/>
            <w:shd w:val="clear" w:color="auto" w:fill="auto"/>
            <w:noWrap/>
            <w:hideMark/>
          </w:tcPr>
          <w:p w14:paraId="0EDBA846" w14:textId="77777777" w:rsidR="00507117" w:rsidRPr="00507117" w:rsidRDefault="00507117" w:rsidP="00507117">
            <w:pPr>
              <w:spacing w:before="40" w:after="40" w:line="220" w:lineRule="exact"/>
              <w:ind w:right="113"/>
              <w:rPr>
                <w:rFonts w:eastAsia="SimSun"/>
                <w:sz w:val="18"/>
                <w:lang w:eastAsia="zh-CN"/>
              </w:rPr>
            </w:pPr>
            <w:r w:rsidRPr="00507117">
              <w:rPr>
                <w:rFonts w:eastAsia="SimSun"/>
                <w:sz w:val="18"/>
                <w:lang w:eastAsia="zh-CN"/>
              </w:rPr>
              <w:t>55</w:t>
            </w:r>
            <w:r w:rsidRPr="00FD66E8">
              <w:rPr>
                <w:rFonts w:eastAsia="SimSun"/>
                <w:sz w:val="18"/>
                <w:lang w:eastAsia="zh-CN"/>
              </w:rPr>
              <w:t xml:space="preserve"> a </w:t>
            </w:r>
            <w:r w:rsidRPr="00507117">
              <w:rPr>
                <w:rFonts w:eastAsia="SimSun"/>
                <w:sz w:val="18"/>
                <w:lang w:eastAsia="zh-CN"/>
              </w:rPr>
              <w:t>64</w:t>
            </w:r>
          </w:p>
        </w:tc>
        <w:tc>
          <w:tcPr>
            <w:tcW w:w="992" w:type="dxa"/>
            <w:shd w:val="clear" w:color="auto" w:fill="auto"/>
            <w:noWrap/>
          </w:tcPr>
          <w:p w14:paraId="1BD3304B"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1 307</w:t>
            </w:r>
          </w:p>
        </w:tc>
        <w:tc>
          <w:tcPr>
            <w:tcW w:w="850" w:type="dxa"/>
            <w:shd w:val="clear" w:color="auto" w:fill="auto"/>
            <w:noWrap/>
          </w:tcPr>
          <w:p w14:paraId="0FF05CD4"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117</w:t>
            </w:r>
          </w:p>
        </w:tc>
        <w:tc>
          <w:tcPr>
            <w:tcW w:w="851" w:type="dxa"/>
            <w:shd w:val="clear" w:color="auto" w:fill="auto"/>
            <w:noWrap/>
          </w:tcPr>
          <w:p w14:paraId="1325F19B"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502</w:t>
            </w:r>
          </w:p>
        </w:tc>
        <w:tc>
          <w:tcPr>
            <w:tcW w:w="992" w:type="dxa"/>
            <w:shd w:val="clear" w:color="auto" w:fill="auto"/>
            <w:noWrap/>
          </w:tcPr>
          <w:p w14:paraId="31B290D0"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96</w:t>
            </w:r>
          </w:p>
        </w:tc>
        <w:tc>
          <w:tcPr>
            <w:tcW w:w="992" w:type="dxa"/>
            <w:shd w:val="clear" w:color="auto" w:fill="auto"/>
            <w:noWrap/>
          </w:tcPr>
          <w:p w14:paraId="2A6A5CAC"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608</w:t>
            </w:r>
          </w:p>
        </w:tc>
        <w:tc>
          <w:tcPr>
            <w:tcW w:w="851" w:type="dxa"/>
            <w:shd w:val="clear" w:color="auto" w:fill="auto"/>
            <w:noWrap/>
          </w:tcPr>
          <w:p w14:paraId="4D71F58B"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17</w:t>
            </w:r>
          </w:p>
        </w:tc>
        <w:tc>
          <w:tcPr>
            <w:tcW w:w="1134" w:type="dxa"/>
            <w:shd w:val="clear" w:color="auto" w:fill="auto"/>
            <w:noWrap/>
          </w:tcPr>
          <w:p w14:paraId="27E5C524"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110</w:t>
            </w:r>
          </w:p>
        </w:tc>
        <w:tc>
          <w:tcPr>
            <w:tcW w:w="850" w:type="dxa"/>
            <w:shd w:val="clear" w:color="auto" w:fill="auto"/>
            <w:noWrap/>
          </w:tcPr>
          <w:p w14:paraId="34C8C248"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2 757</w:t>
            </w:r>
          </w:p>
        </w:tc>
      </w:tr>
      <w:tr w:rsidR="00507117" w:rsidRPr="00FD66E8" w14:paraId="28D15193" w14:textId="77777777" w:rsidTr="00EA6CE9">
        <w:tblPrEx>
          <w:tblLook w:val="04A0" w:firstRow="1" w:lastRow="0" w:firstColumn="1" w:lastColumn="0" w:noHBand="0" w:noVBand="1"/>
        </w:tblPrEx>
        <w:tc>
          <w:tcPr>
            <w:tcW w:w="993" w:type="dxa"/>
            <w:shd w:val="clear" w:color="auto" w:fill="auto"/>
            <w:noWrap/>
            <w:hideMark/>
          </w:tcPr>
          <w:p w14:paraId="5A460349" w14:textId="77777777" w:rsidR="00507117" w:rsidRPr="00507117" w:rsidRDefault="00507117" w:rsidP="00507117">
            <w:pPr>
              <w:spacing w:before="40" w:after="40" w:line="220" w:lineRule="exact"/>
              <w:ind w:right="113"/>
              <w:rPr>
                <w:rFonts w:eastAsia="SimSun"/>
                <w:sz w:val="18"/>
                <w:lang w:eastAsia="zh-CN"/>
              </w:rPr>
            </w:pPr>
            <w:r w:rsidRPr="00507117">
              <w:rPr>
                <w:rFonts w:eastAsia="SimSun"/>
                <w:sz w:val="18"/>
                <w:lang w:eastAsia="zh-CN"/>
              </w:rPr>
              <w:t>65</w:t>
            </w:r>
            <w:r w:rsidRPr="00FD66E8">
              <w:rPr>
                <w:rFonts w:eastAsia="SimSun"/>
                <w:sz w:val="18"/>
                <w:lang w:eastAsia="zh-CN"/>
              </w:rPr>
              <w:t xml:space="preserve"> a </w:t>
            </w:r>
            <w:r w:rsidRPr="00507117">
              <w:rPr>
                <w:rFonts w:eastAsia="SimSun"/>
                <w:sz w:val="18"/>
                <w:lang w:eastAsia="zh-CN"/>
              </w:rPr>
              <w:t>74</w:t>
            </w:r>
          </w:p>
        </w:tc>
        <w:tc>
          <w:tcPr>
            <w:tcW w:w="992" w:type="dxa"/>
            <w:shd w:val="clear" w:color="auto" w:fill="auto"/>
            <w:noWrap/>
          </w:tcPr>
          <w:p w14:paraId="4AF8DE49"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1 058</w:t>
            </w:r>
          </w:p>
        </w:tc>
        <w:tc>
          <w:tcPr>
            <w:tcW w:w="850" w:type="dxa"/>
            <w:shd w:val="clear" w:color="auto" w:fill="auto"/>
            <w:noWrap/>
          </w:tcPr>
          <w:p w14:paraId="48747D65"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173</w:t>
            </w:r>
          </w:p>
        </w:tc>
        <w:tc>
          <w:tcPr>
            <w:tcW w:w="851" w:type="dxa"/>
            <w:shd w:val="clear" w:color="auto" w:fill="auto"/>
            <w:noWrap/>
          </w:tcPr>
          <w:p w14:paraId="37FB7498"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635</w:t>
            </w:r>
          </w:p>
        </w:tc>
        <w:tc>
          <w:tcPr>
            <w:tcW w:w="992" w:type="dxa"/>
            <w:shd w:val="clear" w:color="auto" w:fill="auto"/>
            <w:noWrap/>
          </w:tcPr>
          <w:p w14:paraId="44B4AA15"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37</w:t>
            </w:r>
          </w:p>
        </w:tc>
        <w:tc>
          <w:tcPr>
            <w:tcW w:w="992" w:type="dxa"/>
            <w:shd w:val="clear" w:color="auto" w:fill="auto"/>
            <w:noWrap/>
          </w:tcPr>
          <w:p w14:paraId="61EDD0AD"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268</w:t>
            </w:r>
          </w:p>
        </w:tc>
        <w:tc>
          <w:tcPr>
            <w:tcW w:w="851" w:type="dxa"/>
            <w:shd w:val="clear" w:color="auto" w:fill="auto"/>
            <w:noWrap/>
          </w:tcPr>
          <w:p w14:paraId="7B6B7002"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14</w:t>
            </w:r>
          </w:p>
        </w:tc>
        <w:tc>
          <w:tcPr>
            <w:tcW w:w="1134" w:type="dxa"/>
            <w:shd w:val="clear" w:color="auto" w:fill="auto"/>
            <w:noWrap/>
          </w:tcPr>
          <w:p w14:paraId="63B503E5"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84</w:t>
            </w:r>
          </w:p>
        </w:tc>
        <w:tc>
          <w:tcPr>
            <w:tcW w:w="850" w:type="dxa"/>
            <w:shd w:val="clear" w:color="auto" w:fill="auto"/>
            <w:noWrap/>
          </w:tcPr>
          <w:p w14:paraId="32635C1B"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2 269</w:t>
            </w:r>
          </w:p>
        </w:tc>
      </w:tr>
      <w:tr w:rsidR="00507117" w:rsidRPr="00FD66E8" w14:paraId="711BF70A" w14:textId="77777777" w:rsidTr="00EA6CE9">
        <w:tblPrEx>
          <w:tblLook w:val="04A0" w:firstRow="1" w:lastRow="0" w:firstColumn="1" w:lastColumn="0" w:noHBand="0" w:noVBand="1"/>
        </w:tblPrEx>
        <w:tc>
          <w:tcPr>
            <w:tcW w:w="993" w:type="dxa"/>
            <w:shd w:val="clear" w:color="auto" w:fill="auto"/>
            <w:noWrap/>
            <w:hideMark/>
          </w:tcPr>
          <w:p w14:paraId="01333F1C" w14:textId="77777777" w:rsidR="00507117" w:rsidRPr="00507117" w:rsidRDefault="00507117" w:rsidP="00507117">
            <w:pPr>
              <w:spacing w:before="40" w:after="40" w:line="220" w:lineRule="exact"/>
              <w:ind w:right="113"/>
              <w:rPr>
                <w:rFonts w:eastAsia="SimSun"/>
                <w:sz w:val="18"/>
                <w:lang w:eastAsia="zh-CN"/>
              </w:rPr>
            </w:pPr>
            <w:r w:rsidRPr="00507117">
              <w:rPr>
                <w:rFonts w:eastAsia="SimSun"/>
                <w:sz w:val="18"/>
                <w:lang w:eastAsia="zh-CN"/>
              </w:rPr>
              <w:t>75</w:t>
            </w:r>
            <w:r w:rsidRPr="00FD66E8">
              <w:rPr>
                <w:rFonts w:eastAsia="SimSun"/>
                <w:sz w:val="18"/>
                <w:lang w:eastAsia="zh-CN"/>
              </w:rPr>
              <w:t xml:space="preserve"> a </w:t>
            </w:r>
            <w:r w:rsidRPr="00507117">
              <w:rPr>
                <w:rFonts w:eastAsia="SimSun"/>
                <w:sz w:val="18"/>
                <w:lang w:eastAsia="zh-CN"/>
              </w:rPr>
              <w:t>84</w:t>
            </w:r>
          </w:p>
        </w:tc>
        <w:tc>
          <w:tcPr>
            <w:tcW w:w="992" w:type="dxa"/>
            <w:shd w:val="clear" w:color="auto" w:fill="auto"/>
            <w:noWrap/>
          </w:tcPr>
          <w:p w14:paraId="2608CC52"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613</w:t>
            </w:r>
          </w:p>
        </w:tc>
        <w:tc>
          <w:tcPr>
            <w:tcW w:w="850" w:type="dxa"/>
            <w:shd w:val="clear" w:color="auto" w:fill="auto"/>
            <w:noWrap/>
          </w:tcPr>
          <w:p w14:paraId="3A9333A4"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136</w:t>
            </w:r>
          </w:p>
        </w:tc>
        <w:tc>
          <w:tcPr>
            <w:tcW w:w="851" w:type="dxa"/>
            <w:shd w:val="clear" w:color="auto" w:fill="auto"/>
            <w:noWrap/>
          </w:tcPr>
          <w:p w14:paraId="3C30F55B"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462</w:t>
            </w:r>
          </w:p>
        </w:tc>
        <w:tc>
          <w:tcPr>
            <w:tcW w:w="992" w:type="dxa"/>
            <w:shd w:val="clear" w:color="auto" w:fill="auto"/>
            <w:noWrap/>
          </w:tcPr>
          <w:p w14:paraId="3D416CE4"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5</w:t>
            </w:r>
          </w:p>
        </w:tc>
        <w:tc>
          <w:tcPr>
            <w:tcW w:w="992" w:type="dxa"/>
            <w:shd w:val="clear" w:color="auto" w:fill="auto"/>
            <w:noWrap/>
          </w:tcPr>
          <w:p w14:paraId="11FB2F96"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114</w:t>
            </w:r>
          </w:p>
        </w:tc>
        <w:tc>
          <w:tcPr>
            <w:tcW w:w="851" w:type="dxa"/>
            <w:shd w:val="clear" w:color="auto" w:fill="auto"/>
            <w:noWrap/>
          </w:tcPr>
          <w:p w14:paraId="6C5D4F47"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5</w:t>
            </w:r>
          </w:p>
        </w:tc>
        <w:tc>
          <w:tcPr>
            <w:tcW w:w="1134" w:type="dxa"/>
            <w:shd w:val="clear" w:color="auto" w:fill="auto"/>
            <w:noWrap/>
          </w:tcPr>
          <w:p w14:paraId="52B74310"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84</w:t>
            </w:r>
          </w:p>
        </w:tc>
        <w:tc>
          <w:tcPr>
            <w:tcW w:w="850" w:type="dxa"/>
            <w:shd w:val="clear" w:color="auto" w:fill="auto"/>
            <w:noWrap/>
          </w:tcPr>
          <w:p w14:paraId="5B94A8C8"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1 419</w:t>
            </w:r>
          </w:p>
        </w:tc>
      </w:tr>
      <w:tr w:rsidR="00507117" w:rsidRPr="00FD66E8" w14:paraId="25A6D311" w14:textId="77777777" w:rsidTr="00EA6CE9">
        <w:tblPrEx>
          <w:tblLook w:val="04A0" w:firstRow="1" w:lastRow="0" w:firstColumn="1" w:lastColumn="0" w:noHBand="0" w:noVBand="1"/>
        </w:tblPrEx>
        <w:tc>
          <w:tcPr>
            <w:tcW w:w="993" w:type="dxa"/>
            <w:tcBorders>
              <w:bottom w:val="single" w:sz="4" w:space="0" w:color="auto"/>
            </w:tcBorders>
            <w:shd w:val="clear" w:color="auto" w:fill="auto"/>
            <w:noWrap/>
            <w:hideMark/>
          </w:tcPr>
          <w:p w14:paraId="58E13A89" w14:textId="77777777" w:rsidR="00507117" w:rsidRPr="00507117" w:rsidRDefault="00507117" w:rsidP="00507117">
            <w:pPr>
              <w:spacing w:before="40" w:after="40" w:line="220" w:lineRule="exact"/>
              <w:ind w:right="113"/>
              <w:rPr>
                <w:rFonts w:eastAsia="SimSun"/>
                <w:sz w:val="18"/>
                <w:lang w:eastAsia="zh-CN"/>
              </w:rPr>
            </w:pPr>
            <w:r w:rsidRPr="00FD66E8">
              <w:rPr>
                <w:rFonts w:eastAsia="SimSun"/>
                <w:sz w:val="18"/>
                <w:lang w:eastAsia="zh-CN"/>
              </w:rPr>
              <w:t>85 o más</w:t>
            </w:r>
          </w:p>
        </w:tc>
        <w:tc>
          <w:tcPr>
            <w:tcW w:w="992" w:type="dxa"/>
            <w:tcBorders>
              <w:bottom w:val="single" w:sz="4" w:space="0" w:color="auto"/>
            </w:tcBorders>
            <w:shd w:val="clear" w:color="auto" w:fill="auto"/>
            <w:noWrap/>
          </w:tcPr>
          <w:p w14:paraId="538F7601"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493</w:t>
            </w:r>
          </w:p>
        </w:tc>
        <w:tc>
          <w:tcPr>
            <w:tcW w:w="850" w:type="dxa"/>
            <w:tcBorders>
              <w:bottom w:val="single" w:sz="4" w:space="0" w:color="auto"/>
            </w:tcBorders>
            <w:shd w:val="clear" w:color="auto" w:fill="auto"/>
            <w:noWrap/>
          </w:tcPr>
          <w:p w14:paraId="41AEF535"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70</w:t>
            </w:r>
          </w:p>
        </w:tc>
        <w:tc>
          <w:tcPr>
            <w:tcW w:w="851" w:type="dxa"/>
            <w:tcBorders>
              <w:bottom w:val="single" w:sz="4" w:space="0" w:color="auto"/>
            </w:tcBorders>
            <w:shd w:val="clear" w:color="auto" w:fill="auto"/>
            <w:noWrap/>
          </w:tcPr>
          <w:p w14:paraId="7001BADB"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325</w:t>
            </w:r>
          </w:p>
        </w:tc>
        <w:tc>
          <w:tcPr>
            <w:tcW w:w="992" w:type="dxa"/>
            <w:tcBorders>
              <w:bottom w:val="single" w:sz="4" w:space="0" w:color="auto"/>
            </w:tcBorders>
            <w:shd w:val="clear" w:color="auto" w:fill="auto"/>
            <w:noWrap/>
          </w:tcPr>
          <w:p w14:paraId="0D6A6424"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1</w:t>
            </w:r>
          </w:p>
        </w:tc>
        <w:tc>
          <w:tcPr>
            <w:tcW w:w="992" w:type="dxa"/>
            <w:tcBorders>
              <w:bottom w:val="single" w:sz="4" w:space="0" w:color="auto"/>
            </w:tcBorders>
            <w:shd w:val="clear" w:color="auto" w:fill="auto"/>
            <w:noWrap/>
          </w:tcPr>
          <w:p w14:paraId="459060DD"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83</w:t>
            </w:r>
          </w:p>
        </w:tc>
        <w:tc>
          <w:tcPr>
            <w:tcW w:w="851" w:type="dxa"/>
            <w:tcBorders>
              <w:bottom w:val="single" w:sz="4" w:space="0" w:color="auto"/>
            </w:tcBorders>
            <w:shd w:val="clear" w:color="auto" w:fill="auto"/>
            <w:noWrap/>
          </w:tcPr>
          <w:p w14:paraId="4EE0E96F"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0</w:t>
            </w:r>
          </w:p>
        </w:tc>
        <w:tc>
          <w:tcPr>
            <w:tcW w:w="1134" w:type="dxa"/>
            <w:tcBorders>
              <w:bottom w:val="single" w:sz="4" w:space="0" w:color="auto"/>
            </w:tcBorders>
            <w:shd w:val="clear" w:color="auto" w:fill="auto"/>
            <w:noWrap/>
          </w:tcPr>
          <w:p w14:paraId="2568176D"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103</w:t>
            </w:r>
          </w:p>
        </w:tc>
        <w:tc>
          <w:tcPr>
            <w:tcW w:w="850" w:type="dxa"/>
            <w:tcBorders>
              <w:bottom w:val="single" w:sz="4" w:space="0" w:color="auto"/>
            </w:tcBorders>
            <w:shd w:val="clear" w:color="auto" w:fill="auto"/>
            <w:noWrap/>
          </w:tcPr>
          <w:p w14:paraId="25576ABE"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1 075</w:t>
            </w:r>
          </w:p>
        </w:tc>
      </w:tr>
      <w:tr w:rsidR="00507117" w:rsidRPr="00FD66E8" w14:paraId="5B860855" w14:textId="77777777" w:rsidTr="00EA6CE9">
        <w:tblPrEx>
          <w:tblLook w:val="04A0" w:firstRow="1" w:lastRow="0" w:firstColumn="1" w:lastColumn="0" w:noHBand="0" w:noVBand="1"/>
        </w:tblPrEx>
        <w:tc>
          <w:tcPr>
            <w:tcW w:w="993" w:type="dxa"/>
            <w:tcBorders>
              <w:top w:val="single" w:sz="4" w:space="0" w:color="auto"/>
              <w:bottom w:val="single" w:sz="4" w:space="0" w:color="auto"/>
            </w:tcBorders>
            <w:shd w:val="clear" w:color="auto" w:fill="auto"/>
            <w:noWrap/>
            <w:hideMark/>
          </w:tcPr>
          <w:p w14:paraId="0BFBF710" w14:textId="77777777" w:rsidR="00507117" w:rsidRPr="00507117" w:rsidRDefault="00507117" w:rsidP="00507117">
            <w:pPr>
              <w:spacing w:before="80" w:after="80" w:line="220" w:lineRule="exact"/>
              <w:ind w:left="283"/>
              <w:rPr>
                <w:rFonts w:eastAsia="SimSun"/>
                <w:b/>
                <w:sz w:val="18"/>
                <w:lang w:eastAsia="zh-CN"/>
              </w:rPr>
            </w:pPr>
            <w:r w:rsidRPr="00507117">
              <w:rPr>
                <w:rFonts w:eastAsia="SimSun"/>
                <w:b/>
                <w:sz w:val="18"/>
                <w:lang w:eastAsia="zh-CN"/>
              </w:rPr>
              <w:t xml:space="preserve">Total </w:t>
            </w:r>
          </w:p>
        </w:tc>
        <w:tc>
          <w:tcPr>
            <w:tcW w:w="992" w:type="dxa"/>
            <w:tcBorders>
              <w:top w:val="single" w:sz="4" w:space="0" w:color="auto"/>
              <w:bottom w:val="single" w:sz="4" w:space="0" w:color="auto"/>
            </w:tcBorders>
            <w:shd w:val="clear" w:color="auto" w:fill="auto"/>
            <w:noWrap/>
          </w:tcPr>
          <w:p w14:paraId="5C41EA04" w14:textId="77777777" w:rsidR="00507117" w:rsidRPr="00507117" w:rsidRDefault="00507117" w:rsidP="00507117">
            <w:pPr>
              <w:spacing w:before="80" w:after="80" w:line="220" w:lineRule="exact"/>
              <w:ind w:right="113"/>
              <w:jc w:val="right"/>
              <w:rPr>
                <w:rFonts w:eastAsia="SimSun"/>
                <w:b/>
                <w:sz w:val="18"/>
                <w:lang w:eastAsia="zh-CN"/>
              </w:rPr>
            </w:pPr>
            <w:r w:rsidRPr="00507117">
              <w:rPr>
                <w:rFonts w:eastAsia="SimSun"/>
                <w:b/>
                <w:sz w:val="18"/>
                <w:lang w:eastAsia="zh-CN"/>
              </w:rPr>
              <w:t>4 314</w:t>
            </w:r>
          </w:p>
        </w:tc>
        <w:tc>
          <w:tcPr>
            <w:tcW w:w="850" w:type="dxa"/>
            <w:tcBorders>
              <w:top w:val="single" w:sz="4" w:space="0" w:color="auto"/>
              <w:bottom w:val="single" w:sz="4" w:space="0" w:color="auto"/>
            </w:tcBorders>
            <w:shd w:val="clear" w:color="auto" w:fill="auto"/>
            <w:noWrap/>
          </w:tcPr>
          <w:p w14:paraId="67BB870C" w14:textId="77777777" w:rsidR="00507117" w:rsidRPr="00507117" w:rsidRDefault="00507117" w:rsidP="00507117">
            <w:pPr>
              <w:spacing w:before="80" w:after="80" w:line="220" w:lineRule="exact"/>
              <w:ind w:right="113"/>
              <w:jc w:val="right"/>
              <w:rPr>
                <w:rFonts w:eastAsia="SimSun"/>
                <w:b/>
                <w:sz w:val="18"/>
                <w:lang w:eastAsia="zh-CN"/>
              </w:rPr>
            </w:pPr>
            <w:r w:rsidRPr="00507117">
              <w:rPr>
                <w:rFonts w:eastAsia="SimSun"/>
                <w:b/>
                <w:sz w:val="18"/>
                <w:lang w:eastAsia="zh-CN"/>
              </w:rPr>
              <w:t>607</w:t>
            </w:r>
          </w:p>
        </w:tc>
        <w:tc>
          <w:tcPr>
            <w:tcW w:w="851" w:type="dxa"/>
            <w:tcBorders>
              <w:top w:val="single" w:sz="4" w:space="0" w:color="auto"/>
              <w:bottom w:val="single" w:sz="4" w:space="0" w:color="auto"/>
            </w:tcBorders>
            <w:shd w:val="clear" w:color="auto" w:fill="auto"/>
            <w:noWrap/>
          </w:tcPr>
          <w:p w14:paraId="2038D145" w14:textId="77777777" w:rsidR="00507117" w:rsidRPr="00507117" w:rsidRDefault="00507117" w:rsidP="00507117">
            <w:pPr>
              <w:spacing w:before="80" w:after="80" w:line="220" w:lineRule="exact"/>
              <w:ind w:right="113"/>
              <w:jc w:val="right"/>
              <w:rPr>
                <w:rFonts w:eastAsia="SimSun"/>
                <w:b/>
                <w:sz w:val="18"/>
                <w:lang w:eastAsia="zh-CN"/>
              </w:rPr>
            </w:pPr>
            <w:r w:rsidRPr="00507117">
              <w:rPr>
                <w:rFonts w:eastAsia="SimSun"/>
                <w:b/>
                <w:sz w:val="18"/>
                <w:lang w:eastAsia="zh-CN"/>
              </w:rPr>
              <w:t>2 421</w:t>
            </w:r>
          </w:p>
        </w:tc>
        <w:tc>
          <w:tcPr>
            <w:tcW w:w="992" w:type="dxa"/>
            <w:tcBorders>
              <w:top w:val="single" w:sz="4" w:space="0" w:color="auto"/>
              <w:bottom w:val="single" w:sz="4" w:space="0" w:color="auto"/>
            </w:tcBorders>
            <w:shd w:val="clear" w:color="auto" w:fill="auto"/>
            <w:noWrap/>
          </w:tcPr>
          <w:p w14:paraId="3EC10BD9" w14:textId="77777777" w:rsidR="00507117" w:rsidRPr="00507117" w:rsidRDefault="00507117" w:rsidP="00507117">
            <w:pPr>
              <w:spacing w:before="80" w:after="80" w:line="220" w:lineRule="exact"/>
              <w:ind w:right="113"/>
              <w:jc w:val="right"/>
              <w:rPr>
                <w:rFonts w:eastAsia="SimSun"/>
                <w:b/>
                <w:sz w:val="18"/>
                <w:lang w:eastAsia="zh-CN"/>
              </w:rPr>
            </w:pPr>
            <w:r w:rsidRPr="00507117">
              <w:rPr>
                <w:rFonts w:eastAsia="SimSun"/>
                <w:b/>
                <w:sz w:val="18"/>
                <w:lang w:eastAsia="zh-CN"/>
              </w:rPr>
              <w:t>1 133</w:t>
            </w:r>
          </w:p>
        </w:tc>
        <w:tc>
          <w:tcPr>
            <w:tcW w:w="992" w:type="dxa"/>
            <w:tcBorders>
              <w:top w:val="single" w:sz="4" w:space="0" w:color="auto"/>
              <w:bottom w:val="single" w:sz="4" w:space="0" w:color="auto"/>
            </w:tcBorders>
            <w:shd w:val="clear" w:color="auto" w:fill="auto"/>
            <w:noWrap/>
          </w:tcPr>
          <w:p w14:paraId="0EF05E20" w14:textId="77777777" w:rsidR="00507117" w:rsidRPr="00507117" w:rsidRDefault="00507117" w:rsidP="00507117">
            <w:pPr>
              <w:spacing w:before="80" w:after="80" w:line="220" w:lineRule="exact"/>
              <w:ind w:right="113"/>
              <w:jc w:val="right"/>
              <w:rPr>
                <w:rFonts w:eastAsia="SimSun"/>
                <w:b/>
                <w:sz w:val="18"/>
                <w:lang w:eastAsia="zh-CN"/>
              </w:rPr>
            </w:pPr>
            <w:r w:rsidRPr="00507117">
              <w:rPr>
                <w:rFonts w:eastAsia="SimSun"/>
                <w:b/>
                <w:sz w:val="18"/>
                <w:lang w:eastAsia="zh-CN"/>
              </w:rPr>
              <w:t>2 434</w:t>
            </w:r>
          </w:p>
        </w:tc>
        <w:tc>
          <w:tcPr>
            <w:tcW w:w="851" w:type="dxa"/>
            <w:tcBorders>
              <w:top w:val="single" w:sz="4" w:space="0" w:color="auto"/>
              <w:bottom w:val="single" w:sz="4" w:space="0" w:color="auto"/>
            </w:tcBorders>
            <w:shd w:val="clear" w:color="auto" w:fill="auto"/>
            <w:noWrap/>
          </w:tcPr>
          <w:p w14:paraId="3657A062" w14:textId="77777777" w:rsidR="00507117" w:rsidRPr="00507117" w:rsidRDefault="00507117" w:rsidP="00507117">
            <w:pPr>
              <w:spacing w:before="80" w:after="80" w:line="220" w:lineRule="exact"/>
              <w:ind w:right="113"/>
              <w:jc w:val="right"/>
              <w:rPr>
                <w:rFonts w:eastAsia="SimSun"/>
                <w:b/>
                <w:sz w:val="18"/>
                <w:lang w:eastAsia="zh-CN"/>
              </w:rPr>
            </w:pPr>
            <w:r w:rsidRPr="00507117">
              <w:rPr>
                <w:rFonts w:eastAsia="SimSun"/>
                <w:b/>
                <w:sz w:val="18"/>
                <w:lang w:eastAsia="zh-CN"/>
              </w:rPr>
              <w:t>41</w:t>
            </w:r>
          </w:p>
        </w:tc>
        <w:tc>
          <w:tcPr>
            <w:tcW w:w="1134" w:type="dxa"/>
            <w:tcBorders>
              <w:top w:val="single" w:sz="4" w:space="0" w:color="auto"/>
              <w:bottom w:val="single" w:sz="4" w:space="0" w:color="auto"/>
            </w:tcBorders>
            <w:shd w:val="clear" w:color="auto" w:fill="auto"/>
            <w:noWrap/>
          </w:tcPr>
          <w:p w14:paraId="5AB09043" w14:textId="77777777" w:rsidR="00507117" w:rsidRPr="00507117" w:rsidRDefault="00507117" w:rsidP="00507117">
            <w:pPr>
              <w:spacing w:before="80" w:after="80" w:line="220" w:lineRule="exact"/>
              <w:ind w:right="113"/>
              <w:jc w:val="right"/>
              <w:rPr>
                <w:rFonts w:eastAsia="SimSun"/>
                <w:b/>
                <w:sz w:val="18"/>
                <w:lang w:eastAsia="zh-CN"/>
              </w:rPr>
            </w:pPr>
            <w:r w:rsidRPr="00507117">
              <w:rPr>
                <w:rFonts w:eastAsia="SimSun"/>
                <w:b/>
                <w:sz w:val="18"/>
                <w:lang w:eastAsia="zh-CN"/>
              </w:rPr>
              <w:t>895</w:t>
            </w:r>
          </w:p>
        </w:tc>
        <w:tc>
          <w:tcPr>
            <w:tcW w:w="850" w:type="dxa"/>
            <w:tcBorders>
              <w:top w:val="single" w:sz="4" w:space="0" w:color="auto"/>
              <w:bottom w:val="single" w:sz="4" w:space="0" w:color="auto"/>
            </w:tcBorders>
            <w:shd w:val="clear" w:color="auto" w:fill="auto"/>
            <w:noWrap/>
          </w:tcPr>
          <w:p w14:paraId="429B512D" w14:textId="77777777" w:rsidR="00507117" w:rsidRPr="00507117" w:rsidRDefault="00507117" w:rsidP="00507117">
            <w:pPr>
              <w:spacing w:before="80" w:after="80" w:line="220" w:lineRule="exact"/>
              <w:ind w:right="113"/>
              <w:jc w:val="right"/>
              <w:rPr>
                <w:rFonts w:eastAsia="SimSun"/>
                <w:b/>
                <w:sz w:val="18"/>
                <w:lang w:eastAsia="zh-CN"/>
              </w:rPr>
            </w:pPr>
            <w:r w:rsidRPr="00507117">
              <w:rPr>
                <w:rFonts w:eastAsia="SimSun"/>
                <w:b/>
                <w:sz w:val="18"/>
                <w:lang w:eastAsia="zh-CN"/>
              </w:rPr>
              <w:t>11 845</w:t>
            </w:r>
          </w:p>
        </w:tc>
      </w:tr>
      <w:tr w:rsidR="00507117" w:rsidRPr="00FD66E8" w14:paraId="707495C8" w14:textId="77777777" w:rsidTr="00EA6CE9">
        <w:tblPrEx>
          <w:tblLook w:val="04A0" w:firstRow="1" w:lastRow="0" w:firstColumn="1" w:lastColumn="0" w:noHBand="0" w:noVBand="1"/>
        </w:tblPrEx>
        <w:tc>
          <w:tcPr>
            <w:tcW w:w="993" w:type="dxa"/>
            <w:tcBorders>
              <w:top w:val="single" w:sz="4" w:space="0" w:color="auto"/>
            </w:tcBorders>
            <w:shd w:val="clear" w:color="auto" w:fill="auto"/>
            <w:hideMark/>
          </w:tcPr>
          <w:p w14:paraId="3FFA8EAE" w14:textId="77777777" w:rsidR="00507117" w:rsidRPr="00507117" w:rsidRDefault="00EA6CE9" w:rsidP="00507117">
            <w:pPr>
              <w:spacing w:before="40" w:after="40" w:line="220" w:lineRule="exact"/>
              <w:ind w:right="113"/>
              <w:rPr>
                <w:rFonts w:eastAsia="SimSun"/>
                <w:sz w:val="18"/>
                <w:lang w:eastAsia="zh-CN"/>
              </w:rPr>
            </w:pPr>
            <w:r>
              <w:rPr>
                <w:rFonts w:eastAsia="SimSun"/>
                <w:sz w:val="18"/>
                <w:lang w:eastAsia="zh-CN"/>
              </w:rPr>
              <w:t>Porcentaje</w:t>
            </w:r>
          </w:p>
        </w:tc>
        <w:tc>
          <w:tcPr>
            <w:tcW w:w="992" w:type="dxa"/>
            <w:tcBorders>
              <w:top w:val="single" w:sz="4" w:space="0" w:color="auto"/>
            </w:tcBorders>
            <w:shd w:val="clear" w:color="auto" w:fill="auto"/>
            <w:noWrap/>
          </w:tcPr>
          <w:p w14:paraId="0A406EF9"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36</w:t>
            </w:r>
            <w:r w:rsidRPr="00FD66E8">
              <w:rPr>
                <w:rFonts w:eastAsia="SimSun"/>
                <w:sz w:val="18"/>
                <w:lang w:eastAsia="zh-CN"/>
              </w:rPr>
              <w:t>,</w:t>
            </w:r>
            <w:r w:rsidRPr="00507117">
              <w:rPr>
                <w:rFonts w:eastAsia="SimSun"/>
                <w:sz w:val="18"/>
                <w:lang w:eastAsia="zh-CN"/>
              </w:rPr>
              <w:t>42</w:t>
            </w:r>
          </w:p>
        </w:tc>
        <w:tc>
          <w:tcPr>
            <w:tcW w:w="850" w:type="dxa"/>
            <w:tcBorders>
              <w:top w:val="single" w:sz="4" w:space="0" w:color="auto"/>
            </w:tcBorders>
            <w:shd w:val="clear" w:color="auto" w:fill="auto"/>
            <w:noWrap/>
          </w:tcPr>
          <w:p w14:paraId="64EDFE0D"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5</w:t>
            </w:r>
            <w:r w:rsidRPr="00FD66E8">
              <w:rPr>
                <w:rFonts w:eastAsia="SimSun"/>
                <w:sz w:val="18"/>
                <w:lang w:eastAsia="zh-CN"/>
              </w:rPr>
              <w:t>,</w:t>
            </w:r>
            <w:r w:rsidRPr="00507117">
              <w:rPr>
                <w:rFonts w:eastAsia="SimSun"/>
                <w:sz w:val="18"/>
                <w:lang w:eastAsia="zh-CN"/>
              </w:rPr>
              <w:t>12</w:t>
            </w:r>
          </w:p>
        </w:tc>
        <w:tc>
          <w:tcPr>
            <w:tcW w:w="851" w:type="dxa"/>
            <w:tcBorders>
              <w:top w:val="single" w:sz="4" w:space="0" w:color="auto"/>
            </w:tcBorders>
            <w:shd w:val="clear" w:color="auto" w:fill="auto"/>
            <w:noWrap/>
          </w:tcPr>
          <w:p w14:paraId="19383063"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20</w:t>
            </w:r>
            <w:r w:rsidRPr="00FD66E8">
              <w:rPr>
                <w:rFonts w:eastAsia="SimSun"/>
                <w:sz w:val="18"/>
                <w:lang w:eastAsia="zh-CN"/>
              </w:rPr>
              <w:t>,</w:t>
            </w:r>
            <w:r w:rsidRPr="00507117">
              <w:rPr>
                <w:rFonts w:eastAsia="SimSun"/>
                <w:sz w:val="18"/>
                <w:lang w:eastAsia="zh-CN"/>
              </w:rPr>
              <w:t>44</w:t>
            </w:r>
          </w:p>
        </w:tc>
        <w:tc>
          <w:tcPr>
            <w:tcW w:w="992" w:type="dxa"/>
            <w:tcBorders>
              <w:top w:val="single" w:sz="4" w:space="0" w:color="auto"/>
            </w:tcBorders>
            <w:shd w:val="clear" w:color="auto" w:fill="auto"/>
            <w:noWrap/>
          </w:tcPr>
          <w:p w14:paraId="1BA4FC84"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9</w:t>
            </w:r>
            <w:r w:rsidRPr="00FD66E8">
              <w:rPr>
                <w:rFonts w:eastAsia="SimSun"/>
                <w:sz w:val="18"/>
                <w:lang w:eastAsia="zh-CN"/>
              </w:rPr>
              <w:t>,</w:t>
            </w:r>
            <w:r w:rsidRPr="00507117">
              <w:rPr>
                <w:rFonts w:eastAsia="SimSun"/>
                <w:sz w:val="18"/>
                <w:lang w:eastAsia="zh-CN"/>
              </w:rPr>
              <w:t>57</w:t>
            </w:r>
          </w:p>
        </w:tc>
        <w:tc>
          <w:tcPr>
            <w:tcW w:w="992" w:type="dxa"/>
            <w:tcBorders>
              <w:top w:val="single" w:sz="4" w:space="0" w:color="auto"/>
            </w:tcBorders>
            <w:shd w:val="clear" w:color="auto" w:fill="auto"/>
            <w:noWrap/>
          </w:tcPr>
          <w:p w14:paraId="2378106C"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20</w:t>
            </w:r>
            <w:r w:rsidRPr="00FD66E8">
              <w:rPr>
                <w:rFonts w:eastAsia="SimSun"/>
                <w:sz w:val="18"/>
                <w:lang w:eastAsia="zh-CN"/>
              </w:rPr>
              <w:t>,</w:t>
            </w:r>
            <w:r w:rsidRPr="00507117">
              <w:rPr>
                <w:rFonts w:eastAsia="SimSun"/>
                <w:sz w:val="18"/>
                <w:lang w:eastAsia="zh-CN"/>
              </w:rPr>
              <w:t>55</w:t>
            </w:r>
          </w:p>
        </w:tc>
        <w:tc>
          <w:tcPr>
            <w:tcW w:w="851" w:type="dxa"/>
            <w:tcBorders>
              <w:top w:val="single" w:sz="4" w:space="0" w:color="auto"/>
            </w:tcBorders>
            <w:shd w:val="clear" w:color="auto" w:fill="auto"/>
            <w:noWrap/>
          </w:tcPr>
          <w:p w14:paraId="501AC91D"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0</w:t>
            </w:r>
            <w:r w:rsidRPr="00FD66E8">
              <w:rPr>
                <w:rFonts w:eastAsia="SimSun"/>
                <w:sz w:val="18"/>
                <w:lang w:eastAsia="zh-CN"/>
              </w:rPr>
              <w:t>,</w:t>
            </w:r>
            <w:r w:rsidRPr="00507117">
              <w:rPr>
                <w:rFonts w:eastAsia="SimSun"/>
                <w:sz w:val="18"/>
                <w:lang w:eastAsia="zh-CN"/>
              </w:rPr>
              <w:t>35</w:t>
            </w:r>
          </w:p>
        </w:tc>
        <w:tc>
          <w:tcPr>
            <w:tcW w:w="1134" w:type="dxa"/>
            <w:tcBorders>
              <w:top w:val="single" w:sz="4" w:space="0" w:color="auto"/>
            </w:tcBorders>
            <w:shd w:val="clear" w:color="auto" w:fill="auto"/>
            <w:noWrap/>
          </w:tcPr>
          <w:p w14:paraId="2EA23B1F"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7</w:t>
            </w:r>
            <w:r w:rsidRPr="00FD66E8">
              <w:rPr>
                <w:rFonts w:eastAsia="SimSun"/>
                <w:sz w:val="18"/>
                <w:lang w:eastAsia="zh-CN"/>
              </w:rPr>
              <w:t>,</w:t>
            </w:r>
            <w:r w:rsidRPr="00507117">
              <w:rPr>
                <w:rFonts w:eastAsia="SimSun"/>
                <w:sz w:val="18"/>
                <w:lang w:eastAsia="zh-CN"/>
              </w:rPr>
              <w:t>56</w:t>
            </w:r>
          </w:p>
        </w:tc>
        <w:tc>
          <w:tcPr>
            <w:tcW w:w="850" w:type="dxa"/>
            <w:tcBorders>
              <w:top w:val="single" w:sz="4" w:space="0" w:color="auto"/>
            </w:tcBorders>
            <w:shd w:val="clear" w:color="auto" w:fill="auto"/>
            <w:noWrap/>
          </w:tcPr>
          <w:p w14:paraId="20C2E915" w14:textId="77777777" w:rsidR="00507117" w:rsidRPr="00507117" w:rsidRDefault="00507117" w:rsidP="00507117">
            <w:pPr>
              <w:spacing w:before="40" w:after="40" w:line="220" w:lineRule="exact"/>
              <w:ind w:right="113"/>
              <w:jc w:val="right"/>
              <w:rPr>
                <w:rFonts w:eastAsia="SimSun"/>
                <w:sz w:val="18"/>
                <w:lang w:eastAsia="zh-CN"/>
              </w:rPr>
            </w:pPr>
            <w:r w:rsidRPr="00507117">
              <w:rPr>
                <w:rFonts w:eastAsia="SimSun"/>
                <w:sz w:val="18"/>
                <w:lang w:eastAsia="zh-CN"/>
              </w:rPr>
              <w:t>100</w:t>
            </w:r>
            <w:r w:rsidRPr="00FD66E8">
              <w:rPr>
                <w:rFonts w:eastAsia="SimSun"/>
                <w:sz w:val="18"/>
                <w:lang w:eastAsia="zh-CN"/>
              </w:rPr>
              <w:t>,</w:t>
            </w:r>
            <w:r w:rsidRPr="00507117">
              <w:rPr>
                <w:rFonts w:eastAsia="SimSun"/>
                <w:sz w:val="18"/>
                <w:lang w:eastAsia="zh-CN"/>
              </w:rPr>
              <w:t>00</w:t>
            </w:r>
          </w:p>
        </w:tc>
      </w:tr>
    </w:tbl>
    <w:p w14:paraId="43A2FA9D" w14:textId="77777777" w:rsidR="006B0B9E" w:rsidRPr="00FD66E8" w:rsidRDefault="006B0B9E" w:rsidP="00507117">
      <w:pPr>
        <w:pStyle w:val="SingleTxtG"/>
        <w:spacing w:before="120" w:after="0"/>
        <w:ind w:firstLine="170"/>
        <w:jc w:val="left"/>
        <w:rPr>
          <w:sz w:val="18"/>
          <w:szCs w:val="18"/>
        </w:rPr>
      </w:pPr>
      <w:r w:rsidRPr="00FD66E8">
        <w:rPr>
          <w:i/>
          <w:iCs/>
          <w:sz w:val="18"/>
          <w:szCs w:val="18"/>
        </w:rPr>
        <w:t>Fuente:</w:t>
      </w:r>
      <w:r w:rsidRPr="00FD66E8">
        <w:rPr>
          <w:sz w:val="18"/>
          <w:szCs w:val="18"/>
        </w:rPr>
        <w:t xml:space="preserve"> </w:t>
      </w:r>
      <w:proofErr w:type="spellStart"/>
      <w:r w:rsidRPr="00FD66E8">
        <w:rPr>
          <w:sz w:val="18"/>
          <w:szCs w:val="18"/>
        </w:rPr>
        <w:t>OBS</w:t>
      </w:r>
      <w:proofErr w:type="spellEnd"/>
      <w:r w:rsidRPr="00FD66E8">
        <w:rPr>
          <w:sz w:val="18"/>
          <w:szCs w:val="18"/>
        </w:rPr>
        <w:t>.</w:t>
      </w:r>
    </w:p>
    <w:p w14:paraId="5E7534AC" w14:textId="77777777" w:rsidR="006B0B9E" w:rsidRPr="00FD66E8" w:rsidRDefault="006B0B9E" w:rsidP="00E83001">
      <w:pPr>
        <w:pStyle w:val="SingleTxtG"/>
        <w:spacing w:after="240"/>
        <w:ind w:firstLine="170"/>
        <w:jc w:val="left"/>
        <w:rPr>
          <w:sz w:val="18"/>
          <w:szCs w:val="18"/>
        </w:rPr>
      </w:pPr>
      <w:r w:rsidRPr="00FD66E8">
        <w:rPr>
          <w:i/>
          <w:iCs/>
          <w:sz w:val="18"/>
          <w:szCs w:val="18"/>
        </w:rPr>
        <w:t>Observación:</w:t>
      </w:r>
      <w:r w:rsidRPr="00FD66E8">
        <w:rPr>
          <w:sz w:val="18"/>
          <w:szCs w:val="18"/>
        </w:rPr>
        <w:t xml:space="preserve"> Los datos se clasifican por grupo de edad a la fecha de las estadísticas.</w:t>
      </w:r>
    </w:p>
    <w:p w14:paraId="517289F1" w14:textId="77777777" w:rsidR="006B0B9E" w:rsidRPr="00FD66E8" w:rsidRDefault="006B0B9E" w:rsidP="006B0B9E">
      <w:pPr>
        <w:pStyle w:val="H1G"/>
      </w:pPr>
      <w:r w:rsidRPr="00FD66E8">
        <w:tab/>
      </w:r>
      <w:r w:rsidRPr="00FD66E8">
        <w:tab/>
        <w:t>Artículo 32 (Cooperación internacional) y artículo 33 (Aplicación y seguimiento nacionales)</w:t>
      </w:r>
      <w:bookmarkStart w:id="31" w:name="_Toc11404813"/>
      <w:bookmarkEnd w:id="31"/>
    </w:p>
    <w:p w14:paraId="3222CC20" w14:textId="77777777" w:rsidR="006B0B9E" w:rsidRPr="00FD66E8" w:rsidRDefault="006B0B9E" w:rsidP="006B0B9E">
      <w:pPr>
        <w:pStyle w:val="SingleTxtG"/>
      </w:pPr>
      <w:r w:rsidRPr="00FD66E8">
        <w:t>143.</w:t>
      </w:r>
      <w:r w:rsidRPr="00FD66E8">
        <w:tab/>
        <w:t xml:space="preserve">En lo que respecta a la promoción de los derechos de las personas con discapacidad, la RAE de Macao está dispuesta a emprender iniciativas de cooperación internacional en los ámbitos correspondientes y en el marco de su competencia, conforme a lo dispuesto en el artículo 136 de la Ley Fundamental. </w:t>
      </w:r>
    </w:p>
    <w:p w14:paraId="7BFDBED7" w14:textId="77777777" w:rsidR="006B0B9E" w:rsidRPr="00FD66E8" w:rsidRDefault="006B0B9E" w:rsidP="006B0B9E">
      <w:pPr>
        <w:pStyle w:val="SingleTxtG"/>
      </w:pPr>
      <w:r w:rsidRPr="00FD66E8">
        <w:t>144.</w:t>
      </w:r>
      <w:r w:rsidRPr="00FD66E8">
        <w:tab/>
        <w:t>El Plan Decenal se ha incluido en el Plan de Desarrollo Quinquenal de la RAE de Macao (2016 a 2020) como una de las claves del desarrollo general de Macao. Cuenta con un mecanismo de evaluación y examen que consta de una evaluación y un examen anuales, la evaluación de mitad del período en el quinto año y la conclusión, al cabo de los diez años, para examinar la eficacia de la labor realizada. Se informará regularmente a la sociedad acerca de la situación del Plan, con el objeto de ajustarlo y mejorarlo conforme a los cambios en el desarrollo social y a las demandas de las personas con discapacidad.</w:t>
      </w:r>
    </w:p>
    <w:p w14:paraId="508F286E" w14:textId="77777777" w:rsidR="006B0B9E" w:rsidRPr="00FD66E8" w:rsidRDefault="007868A9" w:rsidP="00AC0F0F">
      <w:pPr>
        <w:pStyle w:val="SingleTxtG"/>
        <w:suppressAutoHyphens/>
        <w:spacing w:before="180" w:after="0"/>
        <w:jc w:val="center"/>
        <w:rPr>
          <w:u w:val="single"/>
        </w:rPr>
      </w:pPr>
      <w:r w:rsidRPr="00FD66E8">
        <w:rPr>
          <w:u w:val="single"/>
        </w:rPr>
        <w:tab/>
      </w:r>
      <w:r w:rsidRPr="00FD66E8">
        <w:rPr>
          <w:u w:val="single"/>
        </w:rPr>
        <w:tab/>
      </w:r>
      <w:r w:rsidRPr="00FD66E8">
        <w:rPr>
          <w:u w:val="single"/>
        </w:rPr>
        <w:tab/>
      </w:r>
    </w:p>
    <w:sectPr w:rsidR="006B0B9E" w:rsidRPr="00FD66E8" w:rsidSect="006B0B9E">
      <w:headerReference w:type="even" r:id="rId26"/>
      <w:headerReference w:type="default" r:id="rId27"/>
      <w:footerReference w:type="even" r:id="rId28"/>
      <w:footerReference w:type="default" r:id="rId29"/>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E2DA5" w14:textId="77777777" w:rsidR="00584F99" w:rsidRPr="0071316C" w:rsidRDefault="00584F99" w:rsidP="0071316C">
      <w:pPr>
        <w:pStyle w:val="Piedepgina"/>
      </w:pPr>
    </w:p>
  </w:endnote>
  <w:endnote w:type="continuationSeparator" w:id="0">
    <w:p w14:paraId="1EE82803" w14:textId="77777777" w:rsidR="00584F99" w:rsidRPr="0071316C" w:rsidRDefault="00584F99"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689D0" w14:textId="77777777" w:rsidR="00584F99" w:rsidRPr="00DB6500" w:rsidRDefault="00584F99" w:rsidP="00DB6500">
    <w:pPr>
      <w:pStyle w:val="Piedepgina"/>
      <w:tabs>
        <w:tab w:val="right" w:pos="9638"/>
      </w:tabs>
    </w:pPr>
    <w:r w:rsidRPr="00DB6500">
      <w:rPr>
        <w:b/>
        <w:sz w:val="18"/>
      </w:rPr>
      <w:fldChar w:fldCharType="begin"/>
    </w:r>
    <w:r w:rsidRPr="00DB6500">
      <w:rPr>
        <w:b/>
        <w:sz w:val="18"/>
      </w:rPr>
      <w:instrText xml:space="preserve"> PAGE  \* MERGEFORMAT </w:instrText>
    </w:r>
    <w:r w:rsidRPr="00DB6500">
      <w:rPr>
        <w:b/>
        <w:sz w:val="18"/>
      </w:rPr>
      <w:fldChar w:fldCharType="separate"/>
    </w:r>
    <w:r w:rsidRPr="00DB6500">
      <w:rPr>
        <w:b/>
        <w:noProof/>
        <w:sz w:val="18"/>
      </w:rPr>
      <w:t>2</w:t>
    </w:r>
    <w:r w:rsidRPr="00DB6500">
      <w:rPr>
        <w:b/>
        <w:sz w:val="18"/>
      </w:rPr>
      <w:fldChar w:fldCharType="end"/>
    </w:r>
    <w:r>
      <w:rPr>
        <w:b/>
        <w:sz w:val="18"/>
      </w:rPr>
      <w:tab/>
    </w:r>
    <w:r>
      <w:t>GE.19-10730</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27731" w14:textId="77777777" w:rsidR="00584F99" w:rsidRPr="006B0B9E" w:rsidRDefault="00584F99" w:rsidP="006B0B9E">
    <w:pPr>
      <w:pStyle w:val="Piedepgina"/>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sz w:val="18"/>
      </w:rPr>
      <w:t>30</w:t>
    </w:r>
    <w:r>
      <w:rPr>
        <w:b/>
        <w:sz w:val="18"/>
      </w:rPr>
      <w:fldChar w:fldCharType="end"/>
    </w:r>
    <w:r>
      <w:tab/>
    </w:r>
    <w:proofErr w:type="spellStart"/>
    <w:r>
      <w:t>GE.</w:t>
    </w:r>
    <w:r w:rsidRPr="006B0B9E">
      <w:t>19</w:t>
    </w:r>
    <w:proofErr w:type="spellEnd"/>
    <w:r>
      <w:t>-</w:t>
    </w:r>
    <w:r w:rsidRPr="006B0B9E">
      <w:t>10730</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D8235" w14:textId="77777777" w:rsidR="00584F99" w:rsidRPr="006B0B9E" w:rsidRDefault="00584F99" w:rsidP="006B0B9E">
    <w:pPr>
      <w:pStyle w:val="Piedepgina"/>
      <w:tabs>
        <w:tab w:val="right" w:pos="9638"/>
      </w:tabs>
      <w:rPr>
        <w:b/>
        <w:sz w:val="18"/>
      </w:rPr>
    </w:pPr>
    <w:proofErr w:type="spellStart"/>
    <w:r w:rsidRPr="006B0B9E">
      <w:t>GE.19</w:t>
    </w:r>
    <w:proofErr w:type="spellEnd"/>
    <w:r w:rsidRPr="006B0B9E">
      <w:t>-10730</w:t>
    </w:r>
    <w:r>
      <w:rPr>
        <w:b/>
        <w:sz w:val="18"/>
      </w:rPr>
      <w:tab/>
    </w:r>
    <w:r>
      <w:rPr>
        <w:b/>
        <w:sz w:val="18"/>
      </w:rPr>
      <w:fldChar w:fldCharType="begin"/>
    </w:r>
    <w:r>
      <w:rPr>
        <w:b/>
        <w:sz w:val="18"/>
      </w:rPr>
      <w:instrText xml:space="preserve"> PAGE  \* MERGEFORMAT </w:instrText>
    </w:r>
    <w:r>
      <w:rPr>
        <w:b/>
        <w:sz w:val="18"/>
      </w:rPr>
      <w:fldChar w:fldCharType="separate"/>
    </w:r>
    <w:r>
      <w:rPr>
        <w:b/>
        <w:sz w:val="18"/>
      </w:rPr>
      <w:t>29</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C5027" w14:textId="77777777" w:rsidR="00584F99" w:rsidRPr="00DB6500" w:rsidRDefault="00584F99" w:rsidP="00DB6500">
    <w:pPr>
      <w:pStyle w:val="Piedepgina"/>
      <w:tabs>
        <w:tab w:val="right" w:pos="9638"/>
      </w:tabs>
      <w:rPr>
        <w:b/>
        <w:sz w:val="18"/>
      </w:rPr>
    </w:pPr>
    <w:r>
      <w:t>GE.19-10730</w:t>
    </w:r>
    <w:r>
      <w:tab/>
    </w:r>
    <w:r w:rsidRPr="00DB6500">
      <w:rPr>
        <w:b/>
        <w:sz w:val="18"/>
      </w:rPr>
      <w:fldChar w:fldCharType="begin"/>
    </w:r>
    <w:r w:rsidRPr="00DB6500">
      <w:rPr>
        <w:b/>
        <w:sz w:val="18"/>
      </w:rPr>
      <w:instrText xml:space="preserve"> PAGE  \* MERGEFORMAT </w:instrText>
    </w:r>
    <w:r w:rsidRPr="00DB6500">
      <w:rPr>
        <w:b/>
        <w:sz w:val="18"/>
      </w:rPr>
      <w:fldChar w:fldCharType="separate"/>
    </w:r>
    <w:r w:rsidRPr="00DB6500">
      <w:rPr>
        <w:b/>
        <w:noProof/>
        <w:sz w:val="18"/>
      </w:rPr>
      <w:t>3</w:t>
    </w:r>
    <w:r w:rsidRPr="00DB650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2E300" w14:textId="77777777" w:rsidR="00584F99" w:rsidRPr="00DB6500" w:rsidRDefault="00584F99" w:rsidP="00DB6500">
    <w:pPr>
      <w:pStyle w:val="Piedepgina"/>
      <w:spacing w:before="120" w:line="240" w:lineRule="auto"/>
      <w:rPr>
        <w:sz w:val="20"/>
      </w:rPr>
    </w:pPr>
    <w:r>
      <w:rPr>
        <w:sz w:val="20"/>
      </w:rPr>
      <w:t>GE.</w:t>
    </w:r>
    <w:r>
      <w:rPr>
        <w:noProof/>
      </w:rPr>
      <w:drawing>
        <wp:anchor distT="0" distB="0" distL="114300" distR="114300" simplePos="0" relativeHeight="251656192" behindDoc="0" locked="1" layoutInCell="1" allowOverlap="1" wp14:anchorId="3F12C505" wp14:editId="4E1D1C45">
          <wp:simplePos x="0" y="0"/>
          <wp:positionH relativeFrom="margin">
            <wp:posOffset>4319905</wp:posOffset>
          </wp:positionH>
          <wp:positionV relativeFrom="margin">
            <wp:posOffset>9144000</wp:posOffset>
          </wp:positionV>
          <wp:extent cx="1085850" cy="228600"/>
          <wp:effectExtent l="0" t="0" r="0" b="0"/>
          <wp:wrapNone/>
          <wp:docPr id="8" name="Imagen 8"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19-10730  (S)    250919    111019</w:t>
    </w:r>
    <w:r>
      <w:rPr>
        <w:sz w:val="20"/>
      </w:rPr>
      <w:br/>
    </w:r>
    <w:r w:rsidRPr="00DB6500">
      <w:rPr>
        <w:rFonts w:ascii="C39T30Lfz" w:hAnsi="C39T30Lfz"/>
        <w:sz w:val="56"/>
      </w:rPr>
      <w:t></w:t>
    </w:r>
    <w:r w:rsidRPr="00DB6500">
      <w:rPr>
        <w:rFonts w:ascii="C39T30Lfz" w:hAnsi="C39T30Lfz"/>
        <w:sz w:val="56"/>
      </w:rPr>
      <w:t></w:t>
    </w:r>
    <w:r w:rsidRPr="00DB6500">
      <w:rPr>
        <w:rFonts w:ascii="C39T30Lfz" w:hAnsi="C39T30Lfz"/>
        <w:sz w:val="56"/>
      </w:rPr>
      <w:t></w:t>
    </w:r>
    <w:r w:rsidRPr="00DB6500">
      <w:rPr>
        <w:rFonts w:ascii="C39T30Lfz" w:hAnsi="C39T30Lfz"/>
        <w:sz w:val="56"/>
      </w:rPr>
      <w:t></w:t>
    </w:r>
    <w:r w:rsidRPr="00DB6500">
      <w:rPr>
        <w:rFonts w:ascii="C39T30Lfz" w:hAnsi="C39T30Lfz"/>
        <w:sz w:val="56"/>
      </w:rPr>
      <w:t></w:t>
    </w:r>
    <w:r w:rsidRPr="00DB6500">
      <w:rPr>
        <w:rFonts w:ascii="C39T30Lfz" w:hAnsi="C39T30Lfz"/>
        <w:sz w:val="56"/>
      </w:rPr>
      <w:t></w:t>
    </w:r>
    <w:r w:rsidRPr="00DB6500">
      <w:rPr>
        <w:rFonts w:ascii="C39T30Lfz" w:hAnsi="C39T30Lfz"/>
        <w:sz w:val="56"/>
      </w:rPr>
      <w:t></w:t>
    </w:r>
    <w:r w:rsidRPr="00DB6500">
      <w:rPr>
        <w:rFonts w:ascii="C39T30Lfz" w:hAnsi="C39T30Lfz"/>
        <w:sz w:val="56"/>
      </w:rPr>
      <w:t></w:t>
    </w:r>
    <w:r w:rsidRPr="00DB6500">
      <w:rPr>
        <w:rFonts w:ascii="C39T30Lfz" w:hAnsi="C39T30Lfz"/>
        <w:sz w:val="56"/>
      </w:rPr>
      <w:t></w:t>
    </w:r>
    <w:r>
      <w:rPr>
        <w:noProof/>
        <w:sz w:val="20"/>
      </w:rPr>
      <w:drawing>
        <wp:anchor distT="0" distB="0" distL="114300" distR="114300" simplePos="0" relativeHeight="251653120" behindDoc="0" locked="0" layoutInCell="1" allowOverlap="1" wp14:anchorId="4DD25988" wp14:editId="19C1A7C7">
          <wp:simplePos x="0" y="0"/>
          <wp:positionH relativeFrom="margin">
            <wp:posOffset>5489575</wp:posOffset>
          </wp:positionH>
          <wp:positionV relativeFrom="margin">
            <wp:posOffset>8891905</wp:posOffset>
          </wp:positionV>
          <wp:extent cx="561975" cy="561975"/>
          <wp:effectExtent l="0" t="0" r="9525" b="9525"/>
          <wp:wrapNone/>
          <wp:docPr id="9" name="Imagen 1" descr="https://undocs.org/m2/QRCode.ashx?DS=CRPD/C/CHN-MAC/2-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CHN-MAC/2-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DFD07" w14:textId="77777777" w:rsidR="00584F99" w:rsidRPr="0024547C" w:rsidRDefault="00584F99" w:rsidP="0024547C">
    <w:pPr>
      <w:pStyle w:val="Piedepgina"/>
    </w:pPr>
    <w:r>
      <w:rPr>
        <w:noProof/>
      </w:rPr>
      <mc:AlternateContent>
        <mc:Choice Requires="wps">
          <w:drawing>
            <wp:anchor distT="0" distB="0" distL="114300" distR="114300" simplePos="0" relativeHeight="251659264" behindDoc="0" locked="0" layoutInCell="1" allowOverlap="1" wp14:anchorId="32BCD407" wp14:editId="111EDEC5">
              <wp:simplePos x="0" y="0"/>
              <wp:positionH relativeFrom="margin">
                <wp:posOffset>-431800</wp:posOffset>
              </wp:positionH>
              <wp:positionV relativeFrom="margin">
                <wp:posOffset>0</wp:posOffset>
              </wp:positionV>
              <wp:extent cx="215900" cy="612013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A2E7272" w14:textId="77777777" w:rsidR="00584F99" w:rsidRPr="00DB6500" w:rsidRDefault="00584F99" w:rsidP="0024547C">
                          <w:pPr>
                            <w:pStyle w:val="Piedepgina"/>
                            <w:tabs>
                              <w:tab w:val="right" w:pos="9638"/>
                            </w:tabs>
                          </w:pPr>
                          <w:r w:rsidRPr="00DB6500">
                            <w:rPr>
                              <w:b/>
                              <w:sz w:val="18"/>
                            </w:rPr>
                            <w:fldChar w:fldCharType="begin"/>
                          </w:r>
                          <w:r w:rsidRPr="00DB6500">
                            <w:rPr>
                              <w:b/>
                              <w:sz w:val="18"/>
                            </w:rPr>
                            <w:instrText xml:space="preserve"> PAGE  \* MERGEFORMAT </w:instrText>
                          </w:r>
                          <w:r w:rsidRPr="00DB6500">
                            <w:rPr>
                              <w:b/>
                              <w:sz w:val="18"/>
                            </w:rPr>
                            <w:fldChar w:fldCharType="separate"/>
                          </w:r>
                          <w:r>
                            <w:rPr>
                              <w:b/>
                              <w:sz w:val="18"/>
                            </w:rPr>
                            <w:t>24</w:t>
                          </w:r>
                          <w:r w:rsidRPr="00DB6500">
                            <w:rPr>
                              <w:b/>
                              <w:sz w:val="18"/>
                            </w:rPr>
                            <w:fldChar w:fldCharType="end"/>
                          </w:r>
                          <w:r>
                            <w:rPr>
                              <w:b/>
                              <w:sz w:val="18"/>
                            </w:rPr>
                            <w:tab/>
                          </w:r>
                          <w:r>
                            <w:t>GE.19-10730</w:t>
                          </w:r>
                        </w:p>
                        <w:p w14:paraId="32E94745" w14:textId="77777777" w:rsidR="00584F99" w:rsidRDefault="00584F9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2BCD407" id="_x0000_t202" coordsize="21600,21600" o:spt="202" path="m,l,21600r21600,l21600,xe">
              <v:stroke joinstyle="miter"/>
              <v:path gradientshapeok="t" o:connecttype="rect"/>
            </v:shapetype>
            <v:shape id="Cuadro de texto 7" o:spid="_x0000_s1028" type="#_x0000_t202" style="position:absolute;margin-left:-34pt;margin-top:0;width:17pt;height:481.9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BeDi+n/AgAAug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14:paraId="0A2E7272" w14:textId="77777777" w:rsidR="00584F99" w:rsidRPr="00DB6500" w:rsidRDefault="00584F99" w:rsidP="0024547C">
                    <w:pPr>
                      <w:pStyle w:val="Piedepgina"/>
                      <w:tabs>
                        <w:tab w:val="right" w:pos="9638"/>
                      </w:tabs>
                    </w:pPr>
                    <w:r w:rsidRPr="00DB6500">
                      <w:rPr>
                        <w:b/>
                        <w:sz w:val="18"/>
                      </w:rPr>
                      <w:fldChar w:fldCharType="begin"/>
                    </w:r>
                    <w:r w:rsidRPr="00DB6500">
                      <w:rPr>
                        <w:b/>
                        <w:sz w:val="18"/>
                      </w:rPr>
                      <w:instrText xml:space="preserve"> PAGE  \* MERGEFORMAT </w:instrText>
                    </w:r>
                    <w:r w:rsidRPr="00DB6500">
                      <w:rPr>
                        <w:b/>
                        <w:sz w:val="18"/>
                      </w:rPr>
                      <w:fldChar w:fldCharType="separate"/>
                    </w:r>
                    <w:r>
                      <w:rPr>
                        <w:b/>
                        <w:sz w:val="18"/>
                      </w:rPr>
                      <w:t>24</w:t>
                    </w:r>
                    <w:r w:rsidRPr="00DB6500">
                      <w:rPr>
                        <w:b/>
                        <w:sz w:val="18"/>
                      </w:rPr>
                      <w:fldChar w:fldCharType="end"/>
                    </w:r>
                    <w:r>
                      <w:rPr>
                        <w:b/>
                        <w:sz w:val="18"/>
                      </w:rPr>
                      <w:tab/>
                    </w:r>
                    <w:r>
                      <w:t>GE.19-10730</w:t>
                    </w:r>
                  </w:p>
                  <w:p w14:paraId="32E94745" w14:textId="77777777" w:rsidR="00584F99" w:rsidRDefault="00584F99"/>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4A7DC" w14:textId="77777777" w:rsidR="00584F99" w:rsidRPr="0024547C" w:rsidRDefault="00584F99" w:rsidP="0024547C">
    <w:pPr>
      <w:pStyle w:val="Piedepgina"/>
    </w:pPr>
    <w:r>
      <w:rPr>
        <w:noProof/>
      </w:rPr>
      <mc:AlternateContent>
        <mc:Choice Requires="wps">
          <w:drawing>
            <wp:anchor distT="0" distB="0" distL="114300" distR="114300" simplePos="0" relativeHeight="251657216" behindDoc="0" locked="0" layoutInCell="1" allowOverlap="1" wp14:anchorId="6854F751" wp14:editId="1EA0D0C5">
              <wp:simplePos x="0" y="0"/>
              <wp:positionH relativeFrom="margin">
                <wp:posOffset>-431800</wp:posOffset>
              </wp:positionH>
              <wp:positionV relativeFrom="margin">
                <wp:posOffset>0</wp:posOffset>
              </wp:positionV>
              <wp:extent cx="215900" cy="612013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06C5827" w14:textId="77777777" w:rsidR="00584F99" w:rsidRPr="00DB6500" w:rsidRDefault="00584F99" w:rsidP="0024547C">
                          <w:pPr>
                            <w:pStyle w:val="Piedepgina"/>
                            <w:tabs>
                              <w:tab w:val="right" w:pos="9638"/>
                            </w:tabs>
                            <w:rPr>
                              <w:b/>
                              <w:sz w:val="18"/>
                            </w:rPr>
                          </w:pPr>
                          <w:r>
                            <w:t>GE.19-10730</w:t>
                          </w:r>
                          <w:r>
                            <w:tab/>
                          </w:r>
                          <w:r w:rsidRPr="00DB6500">
                            <w:rPr>
                              <w:b/>
                              <w:sz w:val="18"/>
                            </w:rPr>
                            <w:fldChar w:fldCharType="begin"/>
                          </w:r>
                          <w:r w:rsidRPr="00DB6500">
                            <w:rPr>
                              <w:b/>
                              <w:sz w:val="18"/>
                            </w:rPr>
                            <w:instrText xml:space="preserve"> PAGE  \* MERGEFORMAT </w:instrText>
                          </w:r>
                          <w:r w:rsidRPr="00DB6500">
                            <w:rPr>
                              <w:b/>
                              <w:sz w:val="18"/>
                            </w:rPr>
                            <w:fldChar w:fldCharType="separate"/>
                          </w:r>
                          <w:r>
                            <w:rPr>
                              <w:b/>
                              <w:sz w:val="18"/>
                            </w:rPr>
                            <w:t>23</w:t>
                          </w:r>
                          <w:r w:rsidRPr="00DB6500">
                            <w:rPr>
                              <w:b/>
                              <w:sz w:val="18"/>
                            </w:rPr>
                            <w:fldChar w:fldCharType="end"/>
                          </w:r>
                        </w:p>
                        <w:p w14:paraId="277E9135" w14:textId="77777777" w:rsidR="00584F99" w:rsidRDefault="00584F9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854F751" id="_x0000_t202" coordsize="21600,21600" o:spt="202" path="m,l,21600r21600,l21600,xe">
              <v:stroke joinstyle="miter"/>
              <v:path gradientshapeok="t" o:connecttype="rect"/>
            </v:shapetype>
            <v:shape id="Cuadro de texto 5" o:spid="_x0000_s1029" type="#_x0000_t202" style="position:absolute;margin-left:-34pt;margin-top:0;width:17pt;height:481.9pt;z-index:2516572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AdG08f/AgAAug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14:paraId="106C5827" w14:textId="77777777" w:rsidR="00584F99" w:rsidRPr="00DB6500" w:rsidRDefault="00584F99" w:rsidP="0024547C">
                    <w:pPr>
                      <w:pStyle w:val="Piedepgina"/>
                      <w:tabs>
                        <w:tab w:val="right" w:pos="9638"/>
                      </w:tabs>
                      <w:rPr>
                        <w:b/>
                        <w:sz w:val="18"/>
                      </w:rPr>
                    </w:pPr>
                    <w:r>
                      <w:t>GE.19-10730</w:t>
                    </w:r>
                    <w:r>
                      <w:tab/>
                    </w:r>
                    <w:r w:rsidRPr="00DB6500">
                      <w:rPr>
                        <w:b/>
                        <w:sz w:val="18"/>
                      </w:rPr>
                      <w:fldChar w:fldCharType="begin"/>
                    </w:r>
                    <w:r w:rsidRPr="00DB6500">
                      <w:rPr>
                        <w:b/>
                        <w:sz w:val="18"/>
                      </w:rPr>
                      <w:instrText xml:space="preserve"> PAGE  \* MERGEFORMAT </w:instrText>
                    </w:r>
                    <w:r w:rsidRPr="00DB6500">
                      <w:rPr>
                        <w:b/>
                        <w:sz w:val="18"/>
                      </w:rPr>
                      <w:fldChar w:fldCharType="separate"/>
                    </w:r>
                    <w:r>
                      <w:rPr>
                        <w:b/>
                        <w:sz w:val="18"/>
                      </w:rPr>
                      <w:t>23</w:t>
                    </w:r>
                    <w:r w:rsidRPr="00DB6500">
                      <w:rPr>
                        <w:b/>
                        <w:sz w:val="18"/>
                      </w:rPr>
                      <w:fldChar w:fldCharType="end"/>
                    </w:r>
                  </w:p>
                  <w:p w14:paraId="277E9135" w14:textId="77777777" w:rsidR="00584F99" w:rsidRDefault="00584F99"/>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14723" w14:textId="77777777" w:rsidR="00584F99" w:rsidRPr="00CD2BB0" w:rsidRDefault="00584F99" w:rsidP="00CD2BB0">
    <w:pPr>
      <w:pStyle w:val="Piedepgina"/>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24</w:t>
    </w:r>
    <w:r>
      <w:rPr>
        <w:b/>
        <w:sz w:val="18"/>
      </w:rPr>
      <w:fldChar w:fldCharType="end"/>
    </w:r>
    <w:r>
      <w:rPr>
        <w:b/>
        <w:sz w:val="18"/>
      </w:rPr>
      <w:tab/>
    </w:r>
    <w:r w:rsidRPr="00CD2BB0">
      <w:t>GE.19-10730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DF0F" w14:textId="77777777" w:rsidR="00584F99" w:rsidRPr="00CD2BB0" w:rsidRDefault="00584F99" w:rsidP="00CD2BB0">
    <w:pPr>
      <w:pStyle w:val="Piedepgina"/>
      <w:tabs>
        <w:tab w:val="right" w:pos="9638"/>
      </w:tabs>
      <w:rPr>
        <w:b/>
        <w:sz w:val="18"/>
      </w:rPr>
    </w:pPr>
    <w:r>
      <w:t>GE.</w:t>
    </w:r>
    <w:r w:rsidRPr="00CD2BB0">
      <w:t>19</w:t>
    </w:r>
    <w:r>
      <w:t>-</w:t>
    </w:r>
    <w:r w:rsidRPr="00CD2BB0">
      <w:t>10730</w:t>
    </w:r>
    <w:r>
      <w:tab/>
    </w:r>
    <w:r>
      <w:rPr>
        <w:b/>
        <w:sz w:val="18"/>
      </w:rPr>
      <w:fldChar w:fldCharType="begin"/>
    </w:r>
    <w:r>
      <w:rPr>
        <w:b/>
        <w:sz w:val="18"/>
      </w:rPr>
      <w:instrText xml:space="preserve"> PAGE  \* MERGEFORMAT </w:instrText>
    </w:r>
    <w:r>
      <w:rPr>
        <w:b/>
        <w:sz w:val="18"/>
      </w:rPr>
      <w:fldChar w:fldCharType="separate"/>
    </w:r>
    <w:r>
      <w:rPr>
        <w:b/>
        <w:noProof/>
        <w:sz w:val="18"/>
      </w:rPr>
      <w:t>23</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A80FB" w14:textId="77777777" w:rsidR="00584F99" w:rsidRPr="00394C83" w:rsidRDefault="00584F99" w:rsidP="00394C83">
    <w:pPr>
      <w:pStyle w:val="Piedepgina"/>
    </w:pPr>
    <w:r>
      <w:rPr>
        <w:noProof/>
      </w:rPr>
      <mc:AlternateContent>
        <mc:Choice Requires="wps">
          <w:drawing>
            <wp:anchor distT="0" distB="0" distL="114300" distR="114300" simplePos="0" relativeHeight="251661312" behindDoc="0" locked="0" layoutInCell="1" allowOverlap="1" wp14:anchorId="3C4FF25D" wp14:editId="6211B964">
              <wp:simplePos x="0" y="0"/>
              <wp:positionH relativeFrom="margin">
                <wp:posOffset>-431800</wp:posOffset>
              </wp:positionH>
              <wp:positionV relativeFrom="margin">
                <wp:posOffset>0</wp:posOffset>
              </wp:positionV>
              <wp:extent cx="215900" cy="6120130"/>
              <wp:effectExtent l="0" t="0" r="0" b="0"/>
              <wp:wrapNone/>
              <wp:docPr id="13" name="Cuadro de texto 1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CBA4099" w14:textId="77777777" w:rsidR="00584F99" w:rsidRPr="00CD2BB0" w:rsidRDefault="00584F99" w:rsidP="00394C83">
                          <w:pPr>
                            <w:pStyle w:val="Piedepgina"/>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sz w:val="18"/>
                            </w:rPr>
                            <w:t>28</w:t>
                          </w:r>
                          <w:r>
                            <w:rPr>
                              <w:b/>
                              <w:sz w:val="18"/>
                            </w:rPr>
                            <w:fldChar w:fldCharType="end"/>
                          </w:r>
                          <w:r>
                            <w:rPr>
                              <w:b/>
                              <w:sz w:val="18"/>
                            </w:rPr>
                            <w:tab/>
                          </w:r>
                          <w:r w:rsidRPr="00CD2BB0">
                            <w:t>GE.19-10730</w:t>
                          </w:r>
                        </w:p>
                        <w:p w14:paraId="104D264B" w14:textId="77777777" w:rsidR="00584F99" w:rsidRDefault="00584F9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C4FF25D" id="_x0000_t202" coordsize="21600,21600" o:spt="202" path="m,l,21600r21600,l21600,xe">
              <v:stroke joinstyle="miter"/>
              <v:path gradientshapeok="t" o:connecttype="rect"/>
            </v:shapetype>
            <v:shape id="Cuadro de texto 13" o:spid="_x0000_s1032"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Jrganj/AgAAv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14:paraId="7CBA4099" w14:textId="77777777" w:rsidR="00584F99" w:rsidRPr="00CD2BB0" w:rsidRDefault="00584F99" w:rsidP="00394C83">
                    <w:pPr>
                      <w:pStyle w:val="Piedepgina"/>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sz w:val="18"/>
                      </w:rPr>
                      <w:t>28</w:t>
                    </w:r>
                    <w:r>
                      <w:rPr>
                        <w:b/>
                        <w:sz w:val="18"/>
                      </w:rPr>
                      <w:fldChar w:fldCharType="end"/>
                    </w:r>
                    <w:r>
                      <w:rPr>
                        <w:b/>
                        <w:sz w:val="18"/>
                      </w:rPr>
                      <w:tab/>
                    </w:r>
                    <w:r w:rsidRPr="00CD2BB0">
                      <w:t>GE.19-10730</w:t>
                    </w:r>
                  </w:p>
                  <w:p w14:paraId="104D264B" w14:textId="77777777" w:rsidR="00584F99" w:rsidRDefault="00584F99"/>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EAFE5" w14:textId="77777777" w:rsidR="00584F99" w:rsidRPr="00394C83" w:rsidRDefault="00584F99" w:rsidP="00394C83">
    <w:pPr>
      <w:pStyle w:val="Piedepgina"/>
    </w:pPr>
    <w:r>
      <w:rPr>
        <w:noProof/>
      </w:rPr>
      <mc:AlternateContent>
        <mc:Choice Requires="wps">
          <w:drawing>
            <wp:anchor distT="0" distB="0" distL="114300" distR="114300" simplePos="0" relativeHeight="251663360" behindDoc="0" locked="0" layoutInCell="1" allowOverlap="1" wp14:anchorId="5D0228D6" wp14:editId="36E58F15">
              <wp:simplePos x="0" y="0"/>
              <wp:positionH relativeFrom="margin">
                <wp:posOffset>-431800</wp:posOffset>
              </wp:positionH>
              <wp:positionV relativeFrom="margin">
                <wp:posOffset>0</wp:posOffset>
              </wp:positionV>
              <wp:extent cx="215900" cy="6120130"/>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FB3677F" w14:textId="77777777" w:rsidR="00584F99" w:rsidRPr="00CD2BB0" w:rsidRDefault="00584F99" w:rsidP="00394C83">
                          <w:pPr>
                            <w:pStyle w:val="Piedepgina"/>
                            <w:tabs>
                              <w:tab w:val="right" w:pos="9638"/>
                            </w:tabs>
                            <w:rPr>
                              <w:b/>
                              <w:sz w:val="18"/>
                            </w:rPr>
                          </w:pPr>
                          <w:r>
                            <w:t>GE.</w:t>
                          </w:r>
                          <w:r w:rsidRPr="00CD2BB0">
                            <w:t>19</w:t>
                          </w:r>
                          <w:r>
                            <w:t>-</w:t>
                          </w:r>
                          <w:r w:rsidRPr="00CD2BB0">
                            <w:t>10730</w:t>
                          </w:r>
                          <w:r>
                            <w:tab/>
                          </w:r>
                          <w:r>
                            <w:rPr>
                              <w:b/>
                              <w:sz w:val="18"/>
                            </w:rPr>
                            <w:fldChar w:fldCharType="begin"/>
                          </w:r>
                          <w:r>
                            <w:rPr>
                              <w:b/>
                              <w:sz w:val="18"/>
                            </w:rPr>
                            <w:instrText xml:space="preserve"> PAGE  \* MERGEFORMAT </w:instrText>
                          </w:r>
                          <w:r>
                            <w:rPr>
                              <w:b/>
                              <w:sz w:val="18"/>
                            </w:rPr>
                            <w:fldChar w:fldCharType="separate"/>
                          </w:r>
                          <w:r>
                            <w:rPr>
                              <w:b/>
                              <w:sz w:val="18"/>
                            </w:rPr>
                            <w:t>29</w:t>
                          </w:r>
                          <w:r>
                            <w:rPr>
                              <w:b/>
                              <w:sz w:val="18"/>
                            </w:rPr>
                            <w:fldChar w:fldCharType="end"/>
                          </w:r>
                        </w:p>
                        <w:p w14:paraId="40963E4A" w14:textId="77777777" w:rsidR="00584F99" w:rsidRDefault="00584F9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D0228D6" id="_x0000_t202" coordsize="21600,21600" o:spt="202" path="m,l,21600r21600,l21600,xe">
              <v:stroke joinstyle="miter"/>
              <v:path gradientshapeok="t" o:connecttype="rect"/>
            </v:shapetype>
            <v:shape id="Cuadro de texto 15" o:spid="_x0000_s1033"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E4OgO3/AgAAv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14:paraId="1FB3677F" w14:textId="77777777" w:rsidR="00584F99" w:rsidRPr="00CD2BB0" w:rsidRDefault="00584F99" w:rsidP="00394C83">
                    <w:pPr>
                      <w:pStyle w:val="Piedepgina"/>
                      <w:tabs>
                        <w:tab w:val="right" w:pos="9638"/>
                      </w:tabs>
                      <w:rPr>
                        <w:b/>
                        <w:sz w:val="18"/>
                      </w:rPr>
                    </w:pPr>
                    <w:r>
                      <w:t>GE.</w:t>
                    </w:r>
                    <w:r w:rsidRPr="00CD2BB0">
                      <w:t>19</w:t>
                    </w:r>
                    <w:r>
                      <w:t>-</w:t>
                    </w:r>
                    <w:r w:rsidRPr="00CD2BB0">
                      <w:t>10730</w:t>
                    </w:r>
                    <w:r>
                      <w:tab/>
                    </w:r>
                    <w:r>
                      <w:rPr>
                        <w:b/>
                        <w:sz w:val="18"/>
                      </w:rPr>
                      <w:fldChar w:fldCharType="begin"/>
                    </w:r>
                    <w:r>
                      <w:rPr>
                        <w:b/>
                        <w:sz w:val="18"/>
                      </w:rPr>
                      <w:instrText xml:space="preserve"> PAGE  \* MERGEFORMAT </w:instrText>
                    </w:r>
                    <w:r>
                      <w:rPr>
                        <w:b/>
                        <w:sz w:val="18"/>
                      </w:rPr>
                      <w:fldChar w:fldCharType="separate"/>
                    </w:r>
                    <w:r>
                      <w:rPr>
                        <w:b/>
                        <w:sz w:val="18"/>
                      </w:rPr>
                      <w:t>29</w:t>
                    </w:r>
                    <w:r>
                      <w:rPr>
                        <w:b/>
                        <w:sz w:val="18"/>
                      </w:rPr>
                      <w:fldChar w:fldCharType="end"/>
                    </w:r>
                  </w:p>
                  <w:p w14:paraId="40963E4A" w14:textId="77777777" w:rsidR="00584F99" w:rsidRDefault="00584F99"/>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F19D4" w14:textId="77777777" w:rsidR="00584F99" w:rsidRPr="001075E9" w:rsidRDefault="00584F99" w:rsidP="001075E9">
      <w:pPr>
        <w:tabs>
          <w:tab w:val="right" w:pos="2155"/>
        </w:tabs>
        <w:spacing w:after="80" w:line="240" w:lineRule="auto"/>
        <w:ind w:left="680"/>
        <w:rPr>
          <w:u w:val="single"/>
        </w:rPr>
      </w:pPr>
      <w:r>
        <w:rPr>
          <w:u w:val="single"/>
        </w:rPr>
        <w:tab/>
      </w:r>
    </w:p>
  </w:footnote>
  <w:footnote w:type="continuationSeparator" w:id="0">
    <w:p w14:paraId="7E692ED3" w14:textId="77777777" w:rsidR="00584F99" w:rsidRDefault="00584F99" w:rsidP="0071316C">
      <w:pPr>
        <w:tabs>
          <w:tab w:val="right" w:pos="2155"/>
        </w:tabs>
        <w:spacing w:after="80" w:line="240" w:lineRule="auto"/>
        <w:ind w:left="680"/>
        <w:rPr>
          <w:u w:val="single"/>
        </w:rPr>
      </w:pPr>
      <w:r>
        <w:rPr>
          <w:u w:val="single"/>
        </w:rPr>
        <w:tab/>
      </w:r>
    </w:p>
  </w:footnote>
  <w:footnote w:id="1">
    <w:p w14:paraId="1FAEDD57" w14:textId="77777777" w:rsidR="00584F99" w:rsidRPr="005418E2" w:rsidRDefault="00584F99" w:rsidP="00DB6500">
      <w:pPr>
        <w:pStyle w:val="Textonotapie"/>
        <w:rPr>
          <w:lang w:val="es-AR"/>
        </w:rPr>
      </w:pPr>
      <w:r w:rsidRPr="005418E2">
        <w:tab/>
      </w:r>
      <w:r w:rsidRPr="00DB6500">
        <w:rPr>
          <w:sz w:val="20"/>
          <w:szCs w:val="22"/>
        </w:rPr>
        <w:t>*</w:t>
      </w:r>
      <w:r w:rsidRPr="005418E2">
        <w:tab/>
        <w:t>La versión original del presente documento no fue objeto de revisión editorial oficial.</w:t>
      </w:r>
    </w:p>
  </w:footnote>
  <w:footnote w:id="2">
    <w:p w14:paraId="126E1BBD" w14:textId="77777777" w:rsidR="00584F99" w:rsidRPr="005418E2" w:rsidRDefault="00584F99" w:rsidP="00DB6500">
      <w:pPr>
        <w:pStyle w:val="Textonotapie"/>
        <w:rPr>
          <w:lang w:val="es-AR"/>
        </w:rPr>
      </w:pPr>
      <w:r w:rsidRPr="005418E2">
        <w:tab/>
      </w:r>
      <w:r w:rsidRPr="00DB6500">
        <w:rPr>
          <w:sz w:val="20"/>
          <w:szCs w:val="22"/>
        </w:rPr>
        <w:t>**</w:t>
      </w:r>
      <w:r w:rsidRPr="005418E2">
        <w:tab/>
        <w:t>El presente documento forma parte del informe de China (CRPD/C/CHN/2-3), que también incluye el informe de Hong Kong (China) (CRPD/C/CHN-HKG/2-3).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308DE" w14:textId="6C7A062B" w:rsidR="00584F99" w:rsidRPr="00DB6500" w:rsidRDefault="00584F99">
    <w:pPr>
      <w:pStyle w:val="Encabezado"/>
    </w:pPr>
    <w:r>
      <w:fldChar w:fldCharType="begin"/>
    </w:r>
    <w:r>
      <w:instrText xml:space="preserve"> TITLE  \* MERGEFORMAT </w:instrText>
    </w:r>
    <w:r>
      <w:fldChar w:fldCharType="separate"/>
    </w:r>
    <w:proofErr w:type="spellStart"/>
    <w:r w:rsidR="00053F4D">
      <w:t>CRPD</w:t>
    </w:r>
    <w:proofErr w:type="spellEnd"/>
    <w:r w:rsidR="00053F4D">
      <w:t>/C/</w:t>
    </w:r>
    <w:proofErr w:type="spellStart"/>
    <w:r w:rsidR="00053F4D">
      <w:t>CHN</w:t>
    </w:r>
    <w:proofErr w:type="spellEnd"/>
    <w:r w:rsidR="00053F4D">
      <w:t>-MAC/2-3</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BB1B9" w14:textId="163F0F61" w:rsidR="00584F99" w:rsidRPr="006B0B9E" w:rsidRDefault="00584F99" w:rsidP="006B0B9E">
    <w:pPr>
      <w:pStyle w:val="Encabezado"/>
    </w:pPr>
    <w:r>
      <w:fldChar w:fldCharType="begin"/>
    </w:r>
    <w:r>
      <w:instrText xml:space="preserve"> TITLE  \* MERGEFORMAT </w:instrText>
    </w:r>
    <w:r>
      <w:fldChar w:fldCharType="separate"/>
    </w:r>
    <w:proofErr w:type="spellStart"/>
    <w:r w:rsidR="00053F4D">
      <w:t>CRPD</w:t>
    </w:r>
    <w:proofErr w:type="spellEnd"/>
    <w:r w:rsidR="00053F4D">
      <w:t>/C/</w:t>
    </w:r>
    <w:proofErr w:type="spellStart"/>
    <w:r w:rsidR="00053F4D">
      <w:t>CHN</w:t>
    </w:r>
    <w:proofErr w:type="spellEnd"/>
    <w:r w:rsidR="00053F4D">
      <w:t>-MAC/2-3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A460" w14:textId="102B143C" w:rsidR="00584F99" w:rsidRPr="00DB6500" w:rsidRDefault="00584F99" w:rsidP="00DB6500">
    <w:pPr>
      <w:pStyle w:val="Encabezado"/>
      <w:jc w:val="right"/>
    </w:pPr>
    <w:r>
      <w:fldChar w:fldCharType="begin"/>
    </w:r>
    <w:r>
      <w:instrText xml:space="preserve"> TITLE  \* MERGEFORMAT </w:instrText>
    </w:r>
    <w:r>
      <w:fldChar w:fldCharType="separate"/>
    </w:r>
    <w:proofErr w:type="spellStart"/>
    <w:r w:rsidR="00053F4D">
      <w:t>CRPD</w:t>
    </w:r>
    <w:proofErr w:type="spellEnd"/>
    <w:r w:rsidR="00053F4D">
      <w:t>/C/</w:t>
    </w:r>
    <w:proofErr w:type="spellStart"/>
    <w:r w:rsidR="00053F4D">
      <w:t>CHN</w:t>
    </w:r>
    <w:proofErr w:type="spellEnd"/>
    <w:r w:rsidR="00053F4D">
      <w:t>-MAC/2-3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DE515" w14:textId="77777777" w:rsidR="00584F99" w:rsidRPr="0024547C" w:rsidRDefault="00584F99" w:rsidP="0024547C">
    <w:r>
      <w:rPr>
        <w:noProof/>
      </w:rPr>
      <mc:AlternateContent>
        <mc:Choice Requires="wps">
          <w:drawing>
            <wp:anchor distT="0" distB="0" distL="114300" distR="114300" simplePos="0" relativeHeight="251658240" behindDoc="0" locked="0" layoutInCell="1" allowOverlap="1" wp14:anchorId="354E29F4" wp14:editId="12AC3303">
              <wp:simplePos x="0" y="0"/>
              <wp:positionH relativeFrom="page">
                <wp:posOffset>9935845</wp:posOffset>
              </wp:positionH>
              <wp:positionV relativeFrom="margin">
                <wp:posOffset>0</wp:posOffset>
              </wp:positionV>
              <wp:extent cx="215900" cy="612013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78DD5EC3" w14:textId="35F24C7F" w:rsidR="00584F99" w:rsidRPr="00DB6500" w:rsidRDefault="00053F4D" w:rsidP="0024547C">
                          <w:pPr>
                            <w:pStyle w:val="Encabezado"/>
                          </w:pPr>
                          <w:r>
                            <w:fldChar w:fldCharType="begin"/>
                          </w:r>
                          <w:r>
                            <w:instrText xml:space="preserve"> TITLE  \* MERGEFORMAT </w:instrText>
                          </w:r>
                          <w:r>
                            <w:fldChar w:fldCharType="separate"/>
                          </w:r>
                          <w:r>
                            <w:t>CRPD/C/CHN-MAC/2-3</w:t>
                          </w:r>
                          <w:r>
                            <w:fldChar w:fldCharType="end"/>
                          </w:r>
                        </w:p>
                        <w:p w14:paraId="5F894C9C" w14:textId="77777777" w:rsidR="00584F99" w:rsidRDefault="00584F9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54E29F4" id="_x0000_t202" coordsize="21600,21600" o:spt="202" path="m,l,21600r21600,l21600,xe">
              <v:stroke joinstyle="miter"/>
              <v:path gradientshapeok="t" o:connecttype="rect"/>
            </v:shapetype>
            <v:shape id="Cuadro de texto 6" o:spid="_x0000_s1026"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" fillcolor="#4f81bd [3204]" stroked="f" strokeweight=".5pt">
              <v:fill opacity="0"/>
              <v:path arrowok="t"/>
              <v:textbox style="layout-flow:vertical" inset="0,0,0,0">
                <w:txbxContent>
                  <w:p w14:paraId="78DD5EC3" w14:textId="35F24C7F" w:rsidR="00584F99" w:rsidRPr="00DB6500" w:rsidRDefault="00053F4D" w:rsidP="0024547C">
                    <w:pPr>
                      <w:pStyle w:val="Encabezado"/>
                    </w:pPr>
                    <w:r>
                      <w:fldChar w:fldCharType="begin"/>
                    </w:r>
                    <w:r>
                      <w:instrText xml:space="preserve"> TITLE  \* MERGEFORMAT </w:instrText>
                    </w:r>
                    <w:r>
                      <w:fldChar w:fldCharType="separate"/>
                    </w:r>
                    <w:r>
                      <w:t>CRPD/C/CHN-MAC/2-3</w:t>
                    </w:r>
                    <w:r>
                      <w:fldChar w:fldCharType="end"/>
                    </w:r>
                  </w:p>
                  <w:p w14:paraId="5F894C9C" w14:textId="77777777" w:rsidR="00584F99" w:rsidRDefault="00584F99"/>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90493" w14:textId="77777777" w:rsidR="00584F99" w:rsidRPr="0024547C" w:rsidRDefault="00584F99" w:rsidP="0024547C">
    <w:r>
      <w:rPr>
        <w:noProof/>
      </w:rPr>
      <mc:AlternateContent>
        <mc:Choice Requires="wps">
          <w:drawing>
            <wp:anchor distT="0" distB="0" distL="114300" distR="114300" simplePos="0" relativeHeight="251654144" behindDoc="0" locked="0" layoutInCell="1" allowOverlap="1" wp14:anchorId="732DA47F" wp14:editId="390C94FF">
              <wp:simplePos x="0" y="0"/>
              <wp:positionH relativeFrom="page">
                <wp:posOffset>9935845</wp:posOffset>
              </wp:positionH>
              <wp:positionV relativeFrom="margin">
                <wp:posOffset>0</wp:posOffset>
              </wp:positionV>
              <wp:extent cx="215900" cy="612013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C696A47" w14:textId="2338E97A" w:rsidR="00584F99" w:rsidRPr="00DB6500" w:rsidRDefault="00053F4D" w:rsidP="0024547C">
                          <w:pPr>
                            <w:pStyle w:val="Encabezado"/>
                            <w:jc w:val="right"/>
                          </w:pPr>
                          <w:r>
                            <w:fldChar w:fldCharType="begin"/>
                          </w:r>
                          <w:r>
                            <w:instrText xml:space="preserve"> TITLE  \* MERGEFORMAT </w:instrText>
                          </w:r>
                          <w:r>
                            <w:fldChar w:fldCharType="separate"/>
                          </w:r>
                          <w:r>
                            <w:t>CRPD/C/CHN-MAC/2-3</w:t>
                          </w:r>
                          <w:r>
                            <w:fldChar w:fldCharType="end"/>
                          </w:r>
                        </w:p>
                        <w:p w14:paraId="231F06D4" w14:textId="77777777" w:rsidR="00584F99" w:rsidRDefault="00584F9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32DA47F" id="_x0000_t202" coordsize="21600,21600" o:spt="202" path="m,l,21600r21600,l21600,xe">
              <v:stroke joinstyle="miter"/>
              <v:path gradientshapeok="t" o:connecttype="rect"/>
            </v:shapetype>
            <v:shape id="Cuadro de texto 4" o:spid="_x0000_s1027" type="#_x0000_t202" style="position:absolute;margin-left:782.35pt;margin-top:0;width:17pt;height:481.9pt;z-index:25165414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G27nGX+AgAAugYAAA4AAAAAAAAAAAAAAAAALgIAAGRycy9lMm9Eb2MueG1sUEsBAi0AFAAG&#10;AAgAAAAhAGFZMmLcAAAACgEAAA8AAAAAAAAAAAAAAAAAWAUAAGRycy9kb3ducmV2LnhtbFBLBQYA&#10;AAAABAAEAPMAAABhBgAAAAA=&#10;" fillcolor="#4f81bd [3204]" stroked="f" strokeweight=".5pt">
              <v:fill opacity="0"/>
              <v:stroke joinstyle="round"/>
              <v:textbox style="layout-flow:vertical" inset="0,0,0,0">
                <w:txbxContent>
                  <w:p w14:paraId="6C696A47" w14:textId="2338E97A" w:rsidR="00584F99" w:rsidRPr="00DB6500" w:rsidRDefault="00053F4D" w:rsidP="0024547C">
                    <w:pPr>
                      <w:pStyle w:val="Encabezado"/>
                      <w:jc w:val="right"/>
                    </w:pPr>
                    <w:r>
                      <w:fldChar w:fldCharType="begin"/>
                    </w:r>
                    <w:r>
                      <w:instrText xml:space="preserve"> TITLE  \* MERGEFORMAT </w:instrText>
                    </w:r>
                    <w:r>
                      <w:fldChar w:fldCharType="separate"/>
                    </w:r>
                    <w:r>
                      <w:t>CRPD/C/CHN-MAC/2-3</w:t>
                    </w:r>
                    <w:r>
                      <w:fldChar w:fldCharType="end"/>
                    </w:r>
                  </w:p>
                  <w:p w14:paraId="231F06D4" w14:textId="77777777" w:rsidR="00584F99" w:rsidRDefault="00584F99"/>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9EBFC" w14:textId="1457014E" w:rsidR="00584F99" w:rsidRPr="00CD2BB0" w:rsidRDefault="00584F99" w:rsidP="00CD2BB0">
    <w:pPr>
      <w:pStyle w:val="Encabezado"/>
    </w:pPr>
    <w:r>
      <w:fldChar w:fldCharType="begin"/>
    </w:r>
    <w:r>
      <w:instrText xml:space="preserve"> TITLE  \* MERGEFORMAT </w:instrText>
    </w:r>
    <w:r>
      <w:fldChar w:fldCharType="separate"/>
    </w:r>
    <w:proofErr w:type="spellStart"/>
    <w:r w:rsidR="00053F4D">
      <w:t>CRPD</w:t>
    </w:r>
    <w:proofErr w:type="spellEnd"/>
    <w:r w:rsidR="00053F4D">
      <w:t>/C/</w:t>
    </w:r>
    <w:proofErr w:type="spellStart"/>
    <w:r w:rsidR="00053F4D">
      <w:t>CHN</w:t>
    </w:r>
    <w:proofErr w:type="spellEnd"/>
    <w:r w:rsidR="00053F4D">
      <w:t>-MAC/2-3</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D01BF" w14:textId="065C0B01" w:rsidR="00584F99" w:rsidRPr="00CD2BB0" w:rsidRDefault="00584F99" w:rsidP="00CD2BB0">
    <w:pPr>
      <w:pStyle w:val="Encabezado"/>
      <w:jc w:val="right"/>
    </w:pPr>
    <w:r>
      <w:fldChar w:fldCharType="begin"/>
    </w:r>
    <w:r>
      <w:instrText xml:space="preserve"> TITLE  \* MERGEFORMAT </w:instrText>
    </w:r>
    <w:r>
      <w:fldChar w:fldCharType="separate"/>
    </w:r>
    <w:proofErr w:type="spellStart"/>
    <w:r w:rsidR="00053F4D">
      <w:t>CRPD</w:t>
    </w:r>
    <w:proofErr w:type="spellEnd"/>
    <w:r w:rsidR="00053F4D">
      <w:t>/C/</w:t>
    </w:r>
    <w:proofErr w:type="spellStart"/>
    <w:r w:rsidR="00053F4D">
      <w:t>CHN</w:t>
    </w:r>
    <w:proofErr w:type="spellEnd"/>
    <w:r w:rsidR="00053F4D">
      <w:t>-MAC/2-3</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24858" w14:textId="77777777" w:rsidR="00584F99" w:rsidRPr="00394C83" w:rsidRDefault="00584F99" w:rsidP="00394C83">
    <w:r>
      <w:rPr>
        <w:noProof/>
      </w:rPr>
      <mc:AlternateContent>
        <mc:Choice Requires="wps">
          <w:drawing>
            <wp:anchor distT="0" distB="0" distL="114300" distR="114300" simplePos="0" relativeHeight="251660288" behindDoc="0" locked="0" layoutInCell="1" allowOverlap="1" wp14:anchorId="1A75D017" wp14:editId="34BCB083">
              <wp:simplePos x="0" y="0"/>
              <wp:positionH relativeFrom="page">
                <wp:posOffset>9935845</wp:posOffset>
              </wp:positionH>
              <wp:positionV relativeFrom="margin">
                <wp:posOffset>0</wp:posOffset>
              </wp:positionV>
              <wp:extent cx="215900" cy="6120130"/>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83E98A3" w14:textId="13456E0F" w:rsidR="00584F99" w:rsidRPr="00CD2BB0" w:rsidRDefault="00053F4D" w:rsidP="00394C83">
                          <w:pPr>
                            <w:pStyle w:val="Encabezado"/>
                          </w:pPr>
                          <w:r>
                            <w:fldChar w:fldCharType="begin"/>
                          </w:r>
                          <w:r>
                            <w:instrText xml:space="preserve"> TITLE  \* MERGEFORMAT </w:instrText>
                          </w:r>
                          <w:r>
                            <w:fldChar w:fldCharType="separate"/>
                          </w:r>
                          <w:r>
                            <w:t>CRPD/C/CHN-MAC/2-3</w:t>
                          </w:r>
                          <w:r>
                            <w:fldChar w:fldCharType="end"/>
                          </w:r>
                        </w:p>
                        <w:p w14:paraId="04726A87" w14:textId="77777777" w:rsidR="00584F99" w:rsidRDefault="00584F9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A75D017" id="_x0000_t202" coordsize="21600,21600" o:spt="202" path="m,l,21600r21600,l21600,xe">
              <v:stroke joinstyle="miter"/>
              <v:path gradientshapeok="t" o:connecttype="rect"/>
            </v:shapetype>
            <v:shape id="Cuadro de texto 12" o:spid="_x0000_s1030"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" fillcolor="#4f81bd [3204]" stroked="f" strokeweight=".5pt">
              <v:fill opacity="0"/>
              <v:stroke joinstyle="round"/>
              <v:textbox style="layout-flow:vertical" inset="0,0,0,0">
                <w:txbxContent>
                  <w:p w14:paraId="283E98A3" w14:textId="13456E0F" w:rsidR="00584F99" w:rsidRPr="00CD2BB0" w:rsidRDefault="00053F4D" w:rsidP="00394C83">
                    <w:pPr>
                      <w:pStyle w:val="Encabezado"/>
                    </w:pPr>
                    <w:r>
                      <w:fldChar w:fldCharType="begin"/>
                    </w:r>
                    <w:r>
                      <w:instrText xml:space="preserve"> TITLE  \* MERGEFORMAT </w:instrText>
                    </w:r>
                    <w:r>
                      <w:fldChar w:fldCharType="separate"/>
                    </w:r>
                    <w:r>
                      <w:t>CRPD/C/CHN-MAC/2-3</w:t>
                    </w:r>
                    <w:r>
                      <w:fldChar w:fldCharType="end"/>
                    </w:r>
                  </w:p>
                  <w:p w14:paraId="04726A87" w14:textId="77777777" w:rsidR="00584F99" w:rsidRDefault="00584F99"/>
                </w:txbxContent>
              </v:textbox>
              <w10:wrap anchorx="page"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9AA05" w14:textId="77777777" w:rsidR="00584F99" w:rsidRPr="00394C83" w:rsidRDefault="00584F99" w:rsidP="00394C83">
    <w:r>
      <w:rPr>
        <w:noProof/>
      </w:rPr>
      <mc:AlternateContent>
        <mc:Choice Requires="wps">
          <w:drawing>
            <wp:anchor distT="0" distB="0" distL="114300" distR="114300" simplePos="0" relativeHeight="251662336" behindDoc="0" locked="0" layoutInCell="1" allowOverlap="1" wp14:anchorId="45CC673C" wp14:editId="4DA133E0">
              <wp:simplePos x="0" y="0"/>
              <wp:positionH relativeFrom="page">
                <wp:posOffset>9935845</wp:posOffset>
              </wp:positionH>
              <wp:positionV relativeFrom="margin">
                <wp:posOffset>0</wp:posOffset>
              </wp:positionV>
              <wp:extent cx="215900" cy="6120130"/>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659C4ED3" w14:textId="1CED61A7" w:rsidR="00584F99" w:rsidRPr="00CD2BB0" w:rsidRDefault="00053F4D" w:rsidP="00394C83">
                          <w:pPr>
                            <w:pStyle w:val="Encabezado"/>
                            <w:jc w:val="right"/>
                          </w:pPr>
                          <w:r>
                            <w:fldChar w:fldCharType="begin"/>
                          </w:r>
                          <w:r>
                            <w:instrText xml:space="preserve"> TITLE  \* MERGEFORMAT </w:instrText>
                          </w:r>
                          <w:r>
                            <w:fldChar w:fldCharType="separate"/>
                          </w:r>
                          <w:r>
                            <w:t>CRPD/C/CHN-MAC/2-3</w:t>
                          </w:r>
                          <w:r>
                            <w:fldChar w:fldCharType="end"/>
                          </w:r>
                        </w:p>
                        <w:p w14:paraId="3888CF51" w14:textId="77777777" w:rsidR="00584F99" w:rsidRDefault="00584F9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5CC673C" id="_x0000_t202" coordsize="21600,21600" o:spt="202" path="m,l,21600r21600,l21600,xe">
              <v:stroke joinstyle="miter"/>
              <v:path gradientshapeok="t" o:connecttype="rect"/>
            </v:shapetype>
            <v:shape id="Cuadro de texto 14" o:spid="_x0000_s1031"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" fillcolor="#4f81bd [3204]" stroked="f" strokeweight=".5pt">
              <v:fill opacity="0"/>
              <v:path arrowok="t"/>
              <v:textbox style="layout-flow:vertical" inset="0,0,0,0">
                <w:txbxContent>
                  <w:p w14:paraId="659C4ED3" w14:textId="1CED61A7" w:rsidR="00584F99" w:rsidRPr="00CD2BB0" w:rsidRDefault="00053F4D" w:rsidP="00394C83">
                    <w:pPr>
                      <w:pStyle w:val="Encabezado"/>
                      <w:jc w:val="right"/>
                    </w:pPr>
                    <w:r>
                      <w:fldChar w:fldCharType="begin"/>
                    </w:r>
                    <w:r>
                      <w:instrText xml:space="preserve"> TITLE  \* MERGEFORMAT </w:instrText>
                    </w:r>
                    <w:r>
                      <w:fldChar w:fldCharType="separate"/>
                    </w:r>
                    <w:r>
                      <w:t>CRPD/C/CHN-MAC/2-3</w:t>
                    </w:r>
                    <w:r>
                      <w:fldChar w:fldCharType="end"/>
                    </w:r>
                  </w:p>
                  <w:p w14:paraId="3888CF51" w14:textId="77777777" w:rsidR="00584F99" w:rsidRDefault="00584F99"/>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6DF03" w14:textId="7D88AC40" w:rsidR="00584F99" w:rsidRPr="006B0B9E" w:rsidRDefault="00584F99" w:rsidP="006B0B9E">
    <w:pPr>
      <w:pStyle w:val="Encabezado"/>
      <w:jc w:val="right"/>
    </w:pPr>
    <w:r>
      <w:fldChar w:fldCharType="begin"/>
    </w:r>
    <w:r>
      <w:instrText xml:space="preserve"> TITLE  \* MERGEFORMAT </w:instrText>
    </w:r>
    <w:r>
      <w:fldChar w:fldCharType="separate"/>
    </w:r>
    <w:proofErr w:type="spellStart"/>
    <w:r w:rsidR="00053F4D">
      <w:t>CRPD</w:t>
    </w:r>
    <w:proofErr w:type="spellEnd"/>
    <w:r w:rsidR="00053F4D">
      <w:t>/C/</w:t>
    </w:r>
    <w:proofErr w:type="spellStart"/>
    <w:r w:rsidR="00053F4D">
      <w:t>CHN</w:t>
    </w:r>
    <w:proofErr w:type="spellEnd"/>
    <w:r w:rsidR="00053F4D">
      <w:t>-MAC/2-3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845AA"/>
    <w:rsid w:val="00006BB9"/>
    <w:rsid w:val="00006BEF"/>
    <w:rsid w:val="000221D5"/>
    <w:rsid w:val="000329C1"/>
    <w:rsid w:val="00042677"/>
    <w:rsid w:val="00053F4D"/>
    <w:rsid w:val="00054E0F"/>
    <w:rsid w:val="00060135"/>
    <w:rsid w:val="000A36A2"/>
    <w:rsid w:val="000A7DAA"/>
    <w:rsid w:val="000B45AF"/>
    <w:rsid w:val="000B53F5"/>
    <w:rsid w:val="000B57E7"/>
    <w:rsid w:val="000C7794"/>
    <w:rsid w:val="000D0CE1"/>
    <w:rsid w:val="000D4C47"/>
    <w:rsid w:val="000D7DC3"/>
    <w:rsid w:val="000F09DF"/>
    <w:rsid w:val="000F61B2"/>
    <w:rsid w:val="00104A84"/>
    <w:rsid w:val="001075E9"/>
    <w:rsid w:val="00123551"/>
    <w:rsid w:val="00160FF7"/>
    <w:rsid w:val="0016400B"/>
    <w:rsid w:val="00180183"/>
    <w:rsid w:val="00185350"/>
    <w:rsid w:val="00196389"/>
    <w:rsid w:val="001A490F"/>
    <w:rsid w:val="001C04E8"/>
    <w:rsid w:val="001C7A89"/>
    <w:rsid w:val="00210E9E"/>
    <w:rsid w:val="002172D2"/>
    <w:rsid w:val="0022765D"/>
    <w:rsid w:val="0024547C"/>
    <w:rsid w:val="00267721"/>
    <w:rsid w:val="00294A58"/>
    <w:rsid w:val="002A061F"/>
    <w:rsid w:val="002A2EFC"/>
    <w:rsid w:val="002A6FA7"/>
    <w:rsid w:val="002C0E18"/>
    <w:rsid w:val="002C33BB"/>
    <w:rsid w:val="002D5AAC"/>
    <w:rsid w:val="002F13FE"/>
    <w:rsid w:val="00301299"/>
    <w:rsid w:val="00322004"/>
    <w:rsid w:val="00332EC9"/>
    <w:rsid w:val="00334192"/>
    <w:rsid w:val="003402C2"/>
    <w:rsid w:val="00353ADD"/>
    <w:rsid w:val="00356C98"/>
    <w:rsid w:val="00377D4E"/>
    <w:rsid w:val="00381C24"/>
    <w:rsid w:val="00394C83"/>
    <w:rsid w:val="003958D0"/>
    <w:rsid w:val="003977DE"/>
    <w:rsid w:val="003B6D6D"/>
    <w:rsid w:val="003D2631"/>
    <w:rsid w:val="003E1F6E"/>
    <w:rsid w:val="003E2AC7"/>
    <w:rsid w:val="00400586"/>
    <w:rsid w:val="00403030"/>
    <w:rsid w:val="004507BB"/>
    <w:rsid w:val="00454E07"/>
    <w:rsid w:val="004875CF"/>
    <w:rsid w:val="00496444"/>
    <w:rsid w:val="004E4B46"/>
    <w:rsid w:val="004F32D7"/>
    <w:rsid w:val="0050108D"/>
    <w:rsid w:val="00507117"/>
    <w:rsid w:val="00544A69"/>
    <w:rsid w:val="0056415C"/>
    <w:rsid w:val="005675D5"/>
    <w:rsid w:val="00572E19"/>
    <w:rsid w:val="00584F99"/>
    <w:rsid w:val="005A3FC8"/>
    <w:rsid w:val="005C09D4"/>
    <w:rsid w:val="005D4E88"/>
    <w:rsid w:val="005F0B42"/>
    <w:rsid w:val="00613D9B"/>
    <w:rsid w:val="00614642"/>
    <w:rsid w:val="0062244A"/>
    <w:rsid w:val="00655A21"/>
    <w:rsid w:val="006808A9"/>
    <w:rsid w:val="006979F6"/>
    <w:rsid w:val="006B0B9E"/>
    <w:rsid w:val="006B772A"/>
    <w:rsid w:val="006E1835"/>
    <w:rsid w:val="006F2EF1"/>
    <w:rsid w:val="006F35EE"/>
    <w:rsid w:val="007021FF"/>
    <w:rsid w:val="007076CB"/>
    <w:rsid w:val="0071074C"/>
    <w:rsid w:val="0071316C"/>
    <w:rsid w:val="0072650B"/>
    <w:rsid w:val="00731B3B"/>
    <w:rsid w:val="00741BF4"/>
    <w:rsid w:val="0075417F"/>
    <w:rsid w:val="00763AC2"/>
    <w:rsid w:val="007709CC"/>
    <w:rsid w:val="007868A9"/>
    <w:rsid w:val="007952ED"/>
    <w:rsid w:val="007967DF"/>
    <w:rsid w:val="007A2381"/>
    <w:rsid w:val="007B45E9"/>
    <w:rsid w:val="007E1ED3"/>
    <w:rsid w:val="007F1822"/>
    <w:rsid w:val="00803F01"/>
    <w:rsid w:val="00834B71"/>
    <w:rsid w:val="00846BF9"/>
    <w:rsid w:val="008626C7"/>
    <w:rsid w:val="0086445C"/>
    <w:rsid w:val="00885453"/>
    <w:rsid w:val="008A08D7"/>
    <w:rsid w:val="008A13F9"/>
    <w:rsid w:val="008A23DF"/>
    <w:rsid w:val="008D3828"/>
    <w:rsid w:val="008D5DB6"/>
    <w:rsid w:val="008F5DD3"/>
    <w:rsid w:val="00903377"/>
    <w:rsid w:val="00906890"/>
    <w:rsid w:val="00911E66"/>
    <w:rsid w:val="00935567"/>
    <w:rsid w:val="009436FC"/>
    <w:rsid w:val="00951972"/>
    <w:rsid w:val="00952284"/>
    <w:rsid w:val="00963777"/>
    <w:rsid w:val="00993207"/>
    <w:rsid w:val="009B452A"/>
    <w:rsid w:val="009B4E5E"/>
    <w:rsid w:val="009D2588"/>
    <w:rsid w:val="009E0DB9"/>
    <w:rsid w:val="00A0227F"/>
    <w:rsid w:val="00A11FCE"/>
    <w:rsid w:val="00A17DFD"/>
    <w:rsid w:val="00A229CB"/>
    <w:rsid w:val="00A456CE"/>
    <w:rsid w:val="00A464C4"/>
    <w:rsid w:val="00A47025"/>
    <w:rsid w:val="00A764E4"/>
    <w:rsid w:val="00A85191"/>
    <w:rsid w:val="00A917B3"/>
    <w:rsid w:val="00AA704D"/>
    <w:rsid w:val="00AB4B51"/>
    <w:rsid w:val="00AC0F0F"/>
    <w:rsid w:val="00AD21B9"/>
    <w:rsid w:val="00AE4CC4"/>
    <w:rsid w:val="00B074B2"/>
    <w:rsid w:val="00B10CC7"/>
    <w:rsid w:val="00B12A43"/>
    <w:rsid w:val="00B1521B"/>
    <w:rsid w:val="00B31B0A"/>
    <w:rsid w:val="00B37C3B"/>
    <w:rsid w:val="00B37F1F"/>
    <w:rsid w:val="00B5520E"/>
    <w:rsid w:val="00B62458"/>
    <w:rsid w:val="00B67564"/>
    <w:rsid w:val="00B72674"/>
    <w:rsid w:val="00B80B57"/>
    <w:rsid w:val="00B845AA"/>
    <w:rsid w:val="00B931DF"/>
    <w:rsid w:val="00BA189B"/>
    <w:rsid w:val="00BA2518"/>
    <w:rsid w:val="00BC5377"/>
    <w:rsid w:val="00BD33EE"/>
    <w:rsid w:val="00C1013E"/>
    <w:rsid w:val="00C5279E"/>
    <w:rsid w:val="00C60F0C"/>
    <w:rsid w:val="00C6457C"/>
    <w:rsid w:val="00C75F67"/>
    <w:rsid w:val="00C76505"/>
    <w:rsid w:val="00C805C9"/>
    <w:rsid w:val="00C94626"/>
    <w:rsid w:val="00CA1679"/>
    <w:rsid w:val="00CD2BB0"/>
    <w:rsid w:val="00D044F4"/>
    <w:rsid w:val="00D470E5"/>
    <w:rsid w:val="00D5042C"/>
    <w:rsid w:val="00D80BBB"/>
    <w:rsid w:val="00D85032"/>
    <w:rsid w:val="00D90138"/>
    <w:rsid w:val="00D93CE8"/>
    <w:rsid w:val="00DA33E2"/>
    <w:rsid w:val="00DB6500"/>
    <w:rsid w:val="00E50C33"/>
    <w:rsid w:val="00E73F76"/>
    <w:rsid w:val="00E83001"/>
    <w:rsid w:val="00E84B72"/>
    <w:rsid w:val="00E93395"/>
    <w:rsid w:val="00E973E2"/>
    <w:rsid w:val="00EA5437"/>
    <w:rsid w:val="00EA6CE9"/>
    <w:rsid w:val="00EB427E"/>
    <w:rsid w:val="00ED0DC1"/>
    <w:rsid w:val="00ED1A7A"/>
    <w:rsid w:val="00EF1360"/>
    <w:rsid w:val="00EF3220"/>
    <w:rsid w:val="00F44B33"/>
    <w:rsid w:val="00F51B18"/>
    <w:rsid w:val="00F51BF2"/>
    <w:rsid w:val="00F56DC8"/>
    <w:rsid w:val="00F765BF"/>
    <w:rsid w:val="00F827CD"/>
    <w:rsid w:val="00F85226"/>
    <w:rsid w:val="00F94155"/>
    <w:rsid w:val="00FC1D8D"/>
    <w:rsid w:val="00FC2146"/>
    <w:rsid w:val="00FD2EF7"/>
    <w:rsid w:val="00FD4AD6"/>
    <w:rsid w:val="00FD66E8"/>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D1CD87A"/>
  <w15:docId w15:val="{07749609-7A33-4360-9329-435D8176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 w:type="table" w:customStyle="1" w:styleId="Tablaconcuadrcula10">
    <w:name w:val="Tabla con cuadrícula1"/>
    <w:basedOn w:val="Tablanormal"/>
    <w:next w:val="Tablaconcuadrcula"/>
    <w:uiPriority w:val="59"/>
    <w:rsid w:val="000A7DAA"/>
    <w:pPr>
      <w:suppressAutoHyphens/>
      <w:spacing w:line="240" w:lineRule="atLeast"/>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85191"/>
    <w:pPr>
      <w:suppressAutoHyphens/>
      <w:spacing w:line="240" w:lineRule="atLeast"/>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267721"/>
    <w:pPr>
      <w:suppressAutoHyphens/>
      <w:spacing w:line="240" w:lineRule="atLeast"/>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B45AF"/>
    <w:pPr>
      <w:suppressAutoHyphens/>
      <w:spacing w:line="240" w:lineRule="atLeast"/>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uiPriority w:val="59"/>
    <w:rsid w:val="003D2631"/>
    <w:rPr>
      <w:rFonts w:ascii="Calibri" w:eastAsia="PMingLiU"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Tablanormal"/>
    <w:uiPriority w:val="59"/>
    <w:rsid w:val="008A23DF"/>
    <w:rPr>
      <w:rFonts w:ascii="Calibri" w:eastAsia="SimSun" w:hAnsi="Calibri" w:cs="Arial"/>
      <w:kern w:val="2"/>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
    <w:basedOn w:val="Tablanormal"/>
    <w:next w:val="Tablaconcuadrcula"/>
    <w:uiPriority w:val="59"/>
    <w:rsid w:val="007E1ED3"/>
    <w:pPr>
      <w:suppressAutoHyphens/>
      <w:spacing w:line="240" w:lineRule="atLeast"/>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A11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atabase.camc.gov.mo/%23/category/1" TargetMode="Externa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3</TotalTime>
  <Pages>31</Pages>
  <Words>15311</Words>
  <Characters>84215</Characters>
  <Application>Microsoft Office Word</Application>
  <DocSecurity>0</DocSecurity>
  <Lines>701</Lines>
  <Paragraphs>198</Paragraphs>
  <ScaleCrop>false</ScaleCrop>
  <HeadingPairs>
    <vt:vector size="2" baseType="variant">
      <vt:variant>
        <vt:lpstr>Título</vt:lpstr>
      </vt:variant>
      <vt:variant>
        <vt:i4>1</vt:i4>
      </vt:variant>
    </vt:vector>
  </HeadingPairs>
  <TitlesOfParts>
    <vt:vector size="1" baseType="lpstr">
      <vt:lpstr>CRPD/C/CHN-MAC/2-3</vt:lpstr>
    </vt:vector>
  </TitlesOfParts>
  <Company/>
  <LinksUpToDate>false</LinksUpToDate>
  <CharactersWithSpaces>99328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CRPD/C/CHN-MAC/2-3</dc:title>
  <dc:subject/>
  <dc:creator>Marcel GONZALEZ-PEREZ</dc:creator>
  <cp:keywords/>
  <cp:lastModifiedBy>Maria DE-LA-PLAZA</cp:lastModifiedBy>
  <cp:revision>3</cp:revision>
  <cp:lastPrinted>2019-10-11T10:00:00Z</cp:lastPrinted>
  <dcterms:created xsi:type="dcterms:W3CDTF">2019-10-11T10:00:00Z</dcterms:created>
  <dcterms:modified xsi:type="dcterms:W3CDTF">2019-10-11T10:03:00Z</dcterms:modified>
</cp:coreProperties>
</file>