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C8" w:rsidRDefault="003736C8" w:rsidP="003736C8">
      <w:pPr>
        <w:spacing w:line="240" w:lineRule="auto"/>
        <w:jc w:val="left"/>
        <w:rPr>
          <w:szCs w:val="6"/>
        </w:rPr>
        <w:sectPr w:rsidR="003736C8" w:rsidSect="003736C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1D78E7" w:rsidRPr="001D78E7" w:rsidRDefault="001D78E7" w:rsidP="002133C3">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1D78E7">
        <w:rPr>
          <w:rtl/>
        </w:rPr>
        <w:t>اللجنة المعنية بالقضاء على التمييز ضد المرأة</w:t>
      </w:r>
    </w:p>
    <w:p w:rsidR="001D78E7" w:rsidRPr="002133C3" w:rsidRDefault="001D78E7" w:rsidP="002133C3">
      <w:pPr>
        <w:tabs>
          <w:tab w:val="left" w:pos="662"/>
          <w:tab w:val="left" w:pos="1267"/>
          <w:tab w:val="left" w:pos="1987"/>
          <w:tab w:val="left" w:pos="2650"/>
        </w:tabs>
        <w:rPr>
          <w:rFonts w:hint="cs"/>
          <w:b/>
          <w:bCs/>
          <w:rtl/>
          <w:lang w:val="en-GB"/>
        </w:rPr>
      </w:pPr>
      <w:dir w:val="rtl">
        <w:dir w:val="rtl">
          <w:r w:rsidRPr="002133C3">
            <w:rPr>
              <w:b/>
              <w:bCs/>
              <w:rtl/>
            </w:rPr>
            <w:t>الدورة</w:t>
          </w:r>
          <w:r w:rsidRPr="002133C3">
            <w:rPr>
              <w:rFonts w:hint="cs"/>
              <w:b/>
              <w:bCs/>
              <w:rtl/>
            </w:rPr>
            <w:t xml:space="preserve"> </w:t>
          </w:r>
          <w:r w:rsidRPr="002133C3">
            <w:rPr>
              <w:b/>
              <w:bCs/>
              <w:rtl/>
            </w:rPr>
            <w:t>السادسة والأربعون</w:t>
          </w:r>
          <w:r w:rsidRPr="002133C3">
            <w:rPr>
              <w:rFonts w:cs="Times New Roman" w:hint="cs"/>
              <w:b/>
              <w:bCs/>
              <w:rtl/>
            </w:rPr>
            <w:t>‬</w:t>
          </w:r>
          <w:r w:rsidRPr="002133C3">
            <w:rPr>
              <w:rFonts w:cs="Times New Roman" w:hint="cs"/>
              <w:b/>
              <w:bCs/>
              <w:rtl/>
            </w:rPr>
            <w:t>‬</w:t>
          </w:r>
        </w:dir>
      </w:dir>
    </w:p>
    <w:p w:rsidR="001D78E7" w:rsidRPr="001D78E7" w:rsidRDefault="001D78E7" w:rsidP="002133C3">
      <w:pPr>
        <w:tabs>
          <w:tab w:val="left" w:pos="662"/>
          <w:tab w:val="left" w:pos="1267"/>
          <w:tab w:val="left" w:pos="1987"/>
          <w:tab w:val="left" w:pos="2650"/>
        </w:tabs>
        <w:rPr>
          <w:rFonts w:hint="cs"/>
          <w:rtl/>
        </w:rPr>
      </w:pPr>
      <w:r w:rsidRPr="001D78E7">
        <w:rPr>
          <w:rtl/>
        </w:rPr>
        <w:t>12-30 تموز/يوليه 2010</w:t>
      </w:r>
    </w:p>
    <w:p w:rsidR="002133C3" w:rsidRPr="002133C3" w:rsidRDefault="002133C3" w:rsidP="002133C3">
      <w:pPr>
        <w:pStyle w:val="SingleTxt"/>
        <w:spacing w:after="0" w:line="120" w:lineRule="exact"/>
        <w:rPr>
          <w:sz w:val="12"/>
          <w:rtl/>
        </w:rPr>
      </w:pPr>
    </w:p>
    <w:p w:rsidR="002133C3" w:rsidRPr="002133C3" w:rsidRDefault="002133C3" w:rsidP="002133C3">
      <w:pPr>
        <w:pStyle w:val="SingleTxt"/>
        <w:spacing w:after="0" w:line="120" w:lineRule="exact"/>
        <w:rPr>
          <w:sz w:val="12"/>
          <w:rtl/>
        </w:rPr>
      </w:pPr>
    </w:p>
    <w:p w:rsidR="001D78E7" w:rsidRPr="001D78E7" w:rsidRDefault="001D78E7" w:rsidP="002133C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1D78E7">
        <w:rPr>
          <w:rFonts w:hint="cs"/>
          <w:rtl/>
        </w:rPr>
        <w:tab/>
      </w:r>
      <w:r w:rsidRPr="001D78E7">
        <w:rPr>
          <w:rFonts w:hint="cs"/>
          <w:rtl/>
        </w:rPr>
        <w:tab/>
      </w:r>
      <w:r w:rsidRPr="001D78E7">
        <w:rPr>
          <w:rtl/>
        </w:rPr>
        <w:t xml:space="preserve">الملاحظات الختامية للجنة </w:t>
      </w:r>
      <w:r w:rsidRPr="001D78E7">
        <w:rPr>
          <w:rFonts w:hint="cs"/>
          <w:rtl/>
        </w:rPr>
        <w:t>المعنية ب</w:t>
      </w:r>
      <w:r w:rsidRPr="001D78E7">
        <w:rPr>
          <w:rtl/>
        </w:rPr>
        <w:t>القضاء على التمييز ضد المرأة</w:t>
      </w:r>
    </w:p>
    <w:p w:rsidR="002133C3" w:rsidRPr="002133C3" w:rsidRDefault="002133C3" w:rsidP="002133C3">
      <w:pPr>
        <w:pStyle w:val="SingleTxt"/>
        <w:spacing w:after="0" w:line="120" w:lineRule="exact"/>
        <w:rPr>
          <w:sz w:val="12"/>
          <w:rtl/>
        </w:rPr>
      </w:pPr>
    </w:p>
    <w:p w:rsidR="001D78E7" w:rsidRDefault="001D78E7" w:rsidP="002133C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1D78E7">
        <w:rPr>
          <w:rFonts w:hint="cs"/>
          <w:rtl/>
        </w:rPr>
        <w:tab/>
      </w:r>
      <w:r w:rsidRPr="001D78E7">
        <w:rPr>
          <w:rFonts w:hint="cs"/>
          <w:rtl/>
        </w:rPr>
        <w:tab/>
        <w:t>تركيا</w:t>
      </w:r>
    </w:p>
    <w:p w:rsidR="002133C3" w:rsidRPr="002133C3" w:rsidRDefault="002133C3" w:rsidP="002133C3">
      <w:pPr>
        <w:pStyle w:val="SingleTxt"/>
        <w:spacing w:after="0" w:line="120" w:lineRule="exact"/>
        <w:rPr>
          <w:rFonts w:hint="cs"/>
          <w:sz w:val="12"/>
          <w:rtl/>
        </w:rPr>
      </w:pPr>
    </w:p>
    <w:p w:rsidR="001D78E7" w:rsidRPr="001D78E7" w:rsidRDefault="001D78E7" w:rsidP="001D78E7">
      <w:pPr>
        <w:pStyle w:val="SingleTxt"/>
        <w:rPr>
          <w:lang w:val="en-GB"/>
        </w:rPr>
      </w:pPr>
      <w:r w:rsidRPr="001D78E7">
        <w:rPr>
          <w:rtl/>
        </w:rPr>
        <w:t>1</w:t>
      </w:r>
      <w:r w:rsidRPr="001D78E7">
        <w:rPr>
          <w:rFonts w:hint="cs"/>
          <w:rtl/>
        </w:rPr>
        <w:t xml:space="preserve"> </w:t>
      </w:r>
      <w:r w:rsidRPr="001D78E7">
        <w:rPr>
          <w:rtl/>
        </w:rPr>
        <w:t>-</w:t>
      </w:r>
      <w:r w:rsidRPr="001D78E7">
        <w:rPr>
          <w:rFonts w:hint="cs"/>
          <w:rtl/>
        </w:rPr>
        <w:tab/>
      </w:r>
      <w:r w:rsidRPr="001D78E7">
        <w:rPr>
          <w:rtl/>
        </w:rPr>
        <w:t xml:space="preserve">نظرت اللجنة في التقرير الدوري </w:t>
      </w:r>
      <w:r w:rsidRPr="001D78E7">
        <w:rPr>
          <w:rFonts w:hint="cs"/>
          <w:rtl/>
        </w:rPr>
        <w:t>السادس لتركيا</w:t>
      </w:r>
      <w:r w:rsidRPr="001D78E7">
        <w:rPr>
          <w:rtl/>
        </w:rPr>
        <w:t xml:space="preserve"> (</w:t>
      </w:r>
      <w:r w:rsidRPr="001D78E7">
        <w:rPr>
          <w:lang w:val="en-GB"/>
        </w:rPr>
        <w:t>CEDAW/C/TUR/6</w:t>
      </w:r>
      <w:r w:rsidRPr="001D78E7">
        <w:rPr>
          <w:rtl/>
        </w:rPr>
        <w:t xml:space="preserve">) في جلستيها </w:t>
      </w:r>
      <w:r w:rsidRPr="001D78E7">
        <w:rPr>
          <w:rFonts w:hint="cs"/>
          <w:rtl/>
        </w:rPr>
        <w:t>937</w:t>
      </w:r>
      <w:r w:rsidRPr="001D78E7">
        <w:rPr>
          <w:rtl/>
        </w:rPr>
        <w:t xml:space="preserve"> و </w:t>
      </w:r>
      <w:r w:rsidRPr="001D78E7">
        <w:rPr>
          <w:rFonts w:hint="cs"/>
          <w:rtl/>
        </w:rPr>
        <w:t>938</w:t>
      </w:r>
      <w:r w:rsidRPr="001D78E7">
        <w:rPr>
          <w:rtl/>
        </w:rPr>
        <w:t xml:space="preserve"> المعقودتين في </w:t>
      </w:r>
      <w:r w:rsidRPr="001D78E7">
        <w:rPr>
          <w:rFonts w:hint="cs"/>
          <w:rtl/>
        </w:rPr>
        <w:t>21 تموز/يوليه</w:t>
      </w:r>
      <w:r w:rsidRPr="001D78E7">
        <w:rPr>
          <w:rtl/>
        </w:rPr>
        <w:t xml:space="preserve"> 2010 (انظر</w:t>
      </w:r>
      <w:r w:rsidRPr="001D78E7">
        <w:rPr>
          <w:rFonts w:hint="cs"/>
          <w:rtl/>
        </w:rPr>
        <w:t xml:space="preserve"> الوثيقتين</w:t>
      </w:r>
      <w:r w:rsidRPr="001D78E7">
        <w:rPr>
          <w:rtl/>
        </w:rPr>
        <w:t xml:space="preserve"> </w:t>
      </w:r>
      <w:r w:rsidRPr="001D78E7">
        <w:rPr>
          <w:lang w:val="en-GB"/>
        </w:rPr>
        <w:t>CEDAW/C/SR.937</w:t>
      </w:r>
      <w:r w:rsidRPr="001D78E7">
        <w:rPr>
          <w:rtl/>
        </w:rPr>
        <w:t xml:space="preserve"> و</w:t>
      </w:r>
      <w:r w:rsidRPr="001D78E7">
        <w:rPr>
          <w:rFonts w:hint="cs"/>
          <w:rtl/>
        </w:rPr>
        <w:t> </w:t>
      </w:r>
      <w:r w:rsidRPr="001D78E7">
        <w:rPr>
          <w:lang w:val="en-GB"/>
        </w:rPr>
        <w:t>CEDAW/C/SR.938</w:t>
      </w:r>
      <w:r w:rsidRPr="001D78E7">
        <w:rPr>
          <w:rtl/>
        </w:rPr>
        <w:t xml:space="preserve">). وترد قائمة القضايا والمسائل التي أعدتها اللجنة في الوثيقة </w:t>
      </w:r>
      <w:r w:rsidRPr="001D78E7">
        <w:rPr>
          <w:lang w:val="en-GB"/>
        </w:rPr>
        <w:t>CEDAW/C/TUR/Q/6</w:t>
      </w:r>
      <w:r w:rsidRPr="001D78E7">
        <w:rPr>
          <w:rtl/>
        </w:rPr>
        <w:t xml:space="preserve"> وترد ردود </w:t>
      </w:r>
      <w:r w:rsidRPr="001D78E7">
        <w:rPr>
          <w:rFonts w:hint="cs"/>
          <w:rtl/>
        </w:rPr>
        <w:t>تركيا</w:t>
      </w:r>
      <w:r w:rsidRPr="001D78E7">
        <w:rPr>
          <w:rtl/>
        </w:rPr>
        <w:t xml:space="preserve"> في الوثيقة </w:t>
      </w:r>
      <w:r w:rsidRPr="001D78E7">
        <w:rPr>
          <w:lang w:val="en-GB"/>
        </w:rPr>
        <w:t>CEDAW/C/TUR/Q/6/Add.1</w:t>
      </w:r>
      <w:r w:rsidRPr="001D78E7">
        <w:rPr>
          <w:rtl/>
        </w:rPr>
        <w:t>.</w:t>
      </w:r>
    </w:p>
    <w:p w:rsidR="002133C3" w:rsidRPr="002133C3" w:rsidRDefault="002133C3" w:rsidP="002133C3">
      <w:pPr>
        <w:pStyle w:val="SingleTxt"/>
        <w:spacing w:after="0" w:line="120" w:lineRule="exact"/>
        <w:rPr>
          <w:b/>
          <w:bCs/>
          <w:sz w:val="12"/>
          <w:rtl/>
          <w:lang w:val="en-GB"/>
        </w:rPr>
      </w:pPr>
    </w:p>
    <w:p w:rsidR="001D78E7" w:rsidRPr="001D78E7" w:rsidRDefault="001D78E7" w:rsidP="002133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1D78E7">
        <w:rPr>
          <w:rFonts w:hint="cs"/>
          <w:rtl/>
        </w:rPr>
        <w:tab/>
      </w:r>
      <w:r w:rsidRPr="001D78E7">
        <w:rPr>
          <w:rFonts w:hint="cs"/>
          <w:rtl/>
        </w:rPr>
        <w:tab/>
      </w:r>
      <w:r w:rsidRPr="001D78E7">
        <w:rPr>
          <w:rtl/>
        </w:rPr>
        <w:t>مقدمة</w:t>
      </w:r>
    </w:p>
    <w:p w:rsidR="001D78E7" w:rsidRPr="001D78E7" w:rsidRDefault="001D78E7" w:rsidP="002133C3">
      <w:pPr>
        <w:pStyle w:val="SingleTxt"/>
        <w:rPr>
          <w:rFonts w:hint="cs"/>
        </w:rPr>
      </w:pPr>
      <w:r w:rsidRPr="001D78E7">
        <w:rPr>
          <w:rFonts w:hint="cs"/>
          <w:rtl/>
        </w:rPr>
        <w:t>2 -</w:t>
      </w:r>
      <w:r w:rsidRPr="001D78E7">
        <w:rPr>
          <w:rFonts w:hint="cs"/>
          <w:rtl/>
        </w:rPr>
        <w:tab/>
      </w:r>
      <w:r w:rsidRPr="001D78E7">
        <w:rPr>
          <w:rtl/>
        </w:rPr>
        <w:t>تعرب اللجنة عن تقديرها للدولة الطرف</w:t>
      </w:r>
      <w:r w:rsidRPr="001D78E7">
        <w:rPr>
          <w:rFonts w:hint="cs"/>
          <w:rtl/>
        </w:rPr>
        <w:t xml:space="preserve"> على </w:t>
      </w:r>
      <w:r w:rsidRPr="001D78E7">
        <w:rPr>
          <w:rtl/>
        </w:rPr>
        <w:t xml:space="preserve">تقريرها الدوري </w:t>
      </w:r>
      <w:r w:rsidRPr="001D78E7">
        <w:rPr>
          <w:rFonts w:hint="cs"/>
          <w:rtl/>
        </w:rPr>
        <w:t>السادس</w:t>
      </w:r>
      <w:r w:rsidRPr="001D78E7">
        <w:rPr>
          <w:rtl/>
        </w:rPr>
        <w:t>، الذي كان</w:t>
      </w:r>
      <w:r w:rsidR="002133C3">
        <w:rPr>
          <w:rFonts w:hint="cs"/>
          <w:rtl/>
        </w:rPr>
        <w:t xml:space="preserve"> </w:t>
      </w:r>
      <w:r w:rsidRPr="001D78E7">
        <w:rPr>
          <w:rFonts w:hint="cs"/>
          <w:rtl/>
        </w:rPr>
        <w:t>منسقا تنسيقا جيدا</w:t>
      </w:r>
      <w:r w:rsidRPr="001D78E7">
        <w:rPr>
          <w:rtl/>
        </w:rPr>
        <w:t xml:space="preserve">. وتلاحظ اللجنة مع التقدير </w:t>
      </w:r>
      <w:r w:rsidRPr="001D78E7">
        <w:rPr>
          <w:rFonts w:hint="cs"/>
          <w:rtl/>
        </w:rPr>
        <w:t>ب</w:t>
      </w:r>
      <w:r w:rsidRPr="001D78E7">
        <w:rPr>
          <w:rtl/>
        </w:rPr>
        <w:t xml:space="preserve">أن التقرير أعد في إطار عملية </w:t>
      </w:r>
      <w:r w:rsidRPr="001D78E7">
        <w:rPr>
          <w:rFonts w:hint="cs"/>
          <w:rtl/>
        </w:rPr>
        <w:t>قائمة على المشاركة،</w:t>
      </w:r>
      <w:r w:rsidRPr="001D78E7">
        <w:rPr>
          <w:rtl/>
        </w:rPr>
        <w:t xml:space="preserve"> شملت هيئات حكومية ومنظمات غير حكومية. </w:t>
      </w:r>
      <w:r w:rsidRPr="001D78E7">
        <w:rPr>
          <w:rFonts w:hint="cs"/>
          <w:rtl/>
        </w:rPr>
        <w:t>و</w:t>
      </w:r>
      <w:r w:rsidRPr="001D78E7">
        <w:rPr>
          <w:rtl/>
        </w:rPr>
        <w:t xml:space="preserve">تعرب اللجنة </w:t>
      </w:r>
      <w:r w:rsidRPr="001D78E7">
        <w:rPr>
          <w:rFonts w:hint="cs"/>
          <w:rtl/>
        </w:rPr>
        <w:t xml:space="preserve">أيضا </w:t>
      </w:r>
      <w:r w:rsidRPr="001D78E7">
        <w:rPr>
          <w:rtl/>
        </w:rPr>
        <w:t xml:space="preserve">عن تقديرها للدولة الطرف </w:t>
      </w:r>
      <w:r w:rsidRPr="001D78E7">
        <w:rPr>
          <w:rFonts w:hint="cs"/>
          <w:rtl/>
        </w:rPr>
        <w:t xml:space="preserve">على </w:t>
      </w:r>
      <w:r w:rsidRPr="001D78E7">
        <w:rPr>
          <w:rtl/>
        </w:rPr>
        <w:t xml:space="preserve">ردودها الخطية على قائمة القضايا والأسئلة التي أثارها </w:t>
      </w:r>
      <w:r w:rsidRPr="001D78E7">
        <w:rPr>
          <w:rFonts w:hint="cs"/>
          <w:rtl/>
        </w:rPr>
        <w:t>الفريق العامل لما</w:t>
      </w:r>
      <w:r w:rsidRPr="001D78E7">
        <w:rPr>
          <w:rFonts w:hint="eastAsia"/>
          <w:rtl/>
        </w:rPr>
        <w:t> </w:t>
      </w:r>
      <w:r w:rsidRPr="001D78E7">
        <w:rPr>
          <w:rtl/>
        </w:rPr>
        <w:t xml:space="preserve">قبل الدورة. </w:t>
      </w:r>
      <w:r w:rsidRPr="001D78E7">
        <w:rPr>
          <w:rFonts w:hint="cs"/>
          <w:rtl/>
        </w:rPr>
        <w:t xml:space="preserve">غير أنها </w:t>
      </w:r>
      <w:r w:rsidRPr="001D78E7">
        <w:rPr>
          <w:rtl/>
        </w:rPr>
        <w:t xml:space="preserve">تأسف </w:t>
      </w:r>
      <w:r w:rsidRPr="001D78E7">
        <w:rPr>
          <w:rFonts w:hint="cs"/>
          <w:rtl/>
        </w:rPr>
        <w:t xml:space="preserve">للتأخر بعض الشيء في </w:t>
      </w:r>
      <w:r w:rsidRPr="001D78E7">
        <w:rPr>
          <w:rtl/>
        </w:rPr>
        <w:t xml:space="preserve">تقديم التقرير، </w:t>
      </w:r>
      <w:r w:rsidRPr="001D78E7">
        <w:rPr>
          <w:rFonts w:hint="cs"/>
          <w:rtl/>
        </w:rPr>
        <w:t xml:space="preserve">وعدم مراعاة الملاحظات </w:t>
      </w:r>
      <w:r w:rsidRPr="001D78E7">
        <w:rPr>
          <w:rtl/>
        </w:rPr>
        <w:t>الختامية السابقة</w:t>
      </w:r>
      <w:r w:rsidRPr="001D78E7">
        <w:rPr>
          <w:rFonts w:hint="cs"/>
          <w:rtl/>
        </w:rPr>
        <w:t xml:space="preserve"> للجنة بما فيه الكفاية</w:t>
      </w:r>
      <w:r w:rsidRPr="001D78E7">
        <w:rPr>
          <w:rtl/>
        </w:rPr>
        <w:t xml:space="preserve">، </w:t>
      </w:r>
      <w:r w:rsidRPr="001D78E7">
        <w:rPr>
          <w:rFonts w:hint="cs"/>
          <w:rtl/>
        </w:rPr>
        <w:t>وعدم إشارته</w:t>
      </w:r>
      <w:r w:rsidRPr="001D78E7">
        <w:rPr>
          <w:rtl/>
        </w:rPr>
        <w:t xml:space="preserve"> إلى توصياتها العامة. وتلاحظ اللجنة أيضا أن التقرير </w:t>
      </w:r>
      <w:r w:rsidRPr="001D78E7">
        <w:rPr>
          <w:rFonts w:hint="cs"/>
          <w:rtl/>
        </w:rPr>
        <w:t>لا يقدم سوى قدر محدود من آخر ال</w:t>
      </w:r>
      <w:r w:rsidRPr="001D78E7">
        <w:rPr>
          <w:rtl/>
        </w:rPr>
        <w:t xml:space="preserve">بيانات </w:t>
      </w:r>
      <w:r w:rsidRPr="001D78E7">
        <w:rPr>
          <w:rFonts w:hint="cs"/>
          <w:rtl/>
        </w:rPr>
        <w:t>ال</w:t>
      </w:r>
      <w:r w:rsidRPr="001D78E7">
        <w:rPr>
          <w:rtl/>
        </w:rPr>
        <w:t xml:space="preserve">إحصائية </w:t>
      </w:r>
      <w:r w:rsidRPr="001D78E7">
        <w:rPr>
          <w:rFonts w:hint="cs"/>
          <w:rtl/>
        </w:rPr>
        <w:t>ال</w:t>
      </w:r>
      <w:r w:rsidRPr="001D78E7">
        <w:rPr>
          <w:rtl/>
        </w:rPr>
        <w:t xml:space="preserve">مصنفة حسب نوع الجنس بشأن </w:t>
      </w:r>
      <w:r w:rsidRPr="001D78E7">
        <w:rPr>
          <w:rFonts w:hint="cs"/>
          <w:rtl/>
        </w:rPr>
        <w:t>وضع</w:t>
      </w:r>
      <w:r w:rsidRPr="001D78E7">
        <w:rPr>
          <w:rtl/>
        </w:rPr>
        <w:t xml:space="preserve"> المرأة في كثير من المجالات التي تشملها الاتفاقية. </w:t>
      </w:r>
    </w:p>
    <w:p w:rsidR="001D78E7" w:rsidRPr="001D78E7" w:rsidRDefault="001D78E7" w:rsidP="001D78E7">
      <w:pPr>
        <w:pStyle w:val="SingleTxt"/>
        <w:rPr>
          <w:rFonts w:hint="cs"/>
        </w:rPr>
      </w:pPr>
      <w:r w:rsidRPr="001D78E7">
        <w:rPr>
          <w:rFonts w:hint="cs"/>
          <w:rtl/>
        </w:rPr>
        <w:t>3 -</w:t>
      </w:r>
      <w:r w:rsidRPr="001D78E7">
        <w:rPr>
          <w:rFonts w:hint="cs"/>
          <w:rtl/>
        </w:rPr>
        <w:tab/>
      </w:r>
      <w:r w:rsidRPr="001D78E7">
        <w:rPr>
          <w:rtl/>
        </w:rPr>
        <w:t>وتثني اللجنة على الدولة الطرف لإ</w:t>
      </w:r>
      <w:r w:rsidRPr="001D78E7">
        <w:rPr>
          <w:rFonts w:hint="cs"/>
          <w:rtl/>
        </w:rPr>
        <w:t>يفاد</w:t>
      </w:r>
      <w:r w:rsidRPr="001D78E7">
        <w:rPr>
          <w:rtl/>
        </w:rPr>
        <w:t>ها وفدا كبيرا رفيع المستوى برئاسة وزير</w:t>
      </w:r>
      <w:r w:rsidRPr="001D78E7">
        <w:rPr>
          <w:rFonts w:hint="cs"/>
          <w:rtl/>
        </w:rPr>
        <w:t>ة</w:t>
      </w:r>
      <w:r w:rsidRPr="001D78E7">
        <w:rPr>
          <w:rtl/>
        </w:rPr>
        <w:t xml:space="preserve"> الدولة لشؤون المرأة والأسرة، </w:t>
      </w:r>
      <w:r w:rsidRPr="001D78E7">
        <w:rPr>
          <w:rFonts w:hint="cs"/>
          <w:rtl/>
        </w:rPr>
        <w:t xml:space="preserve">ضم </w:t>
      </w:r>
      <w:r w:rsidRPr="001D78E7">
        <w:rPr>
          <w:rtl/>
        </w:rPr>
        <w:t>رئيس</w:t>
      </w:r>
      <w:r w:rsidRPr="001D78E7">
        <w:rPr>
          <w:rFonts w:hint="cs"/>
          <w:rtl/>
        </w:rPr>
        <w:t>ة</w:t>
      </w:r>
      <w:r w:rsidRPr="001D78E7">
        <w:rPr>
          <w:rtl/>
        </w:rPr>
        <w:t xml:space="preserve"> اللجنة البرلمانية لتكافؤ الفرص بين المرأة والرجل، و</w:t>
      </w:r>
      <w:r w:rsidRPr="001D78E7">
        <w:rPr>
          <w:rFonts w:hint="cs"/>
          <w:rtl/>
        </w:rPr>
        <w:t xml:space="preserve">المدراء العامين </w:t>
      </w:r>
      <w:r w:rsidRPr="001D78E7">
        <w:rPr>
          <w:rtl/>
        </w:rPr>
        <w:t xml:space="preserve">للمديرية العامة </w:t>
      </w:r>
      <w:r w:rsidRPr="001D78E7">
        <w:rPr>
          <w:rFonts w:hint="cs"/>
          <w:rtl/>
        </w:rPr>
        <w:t>ل</w:t>
      </w:r>
      <w:r w:rsidRPr="001D78E7">
        <w:rPr>
          <w:rtl/>
        </w:rPr>
        <w:t>وضع المرأة، و</w:t>
      </w:r>
      <w:r w:rsidRPr="001D78E7">
        <w:rPr>
          <w:rFonts w:hint="cs"/>
          <w:rtl/>
        </w:rPr>
        <w:t>المديرية العامة ل</w:t>
      </w:r>
      <w:r w:rsidRPr="001D78E7">
        <w:rPr>
          <w:rtl/>
        </w:rPr>
        <w:t>لخدمات الاجتماعية وحماية الطفل</w:t>
      </w:r>
      <w:r w:rsidRPr="001D78E7">
        <w:rPr>
          <w:rFonts w:hint="cs"/>
          <w:rtl/>
        </w:rPr>
        <w:t>، و</w:t>
      </w:r>
      <w:r w:rsidRPr="001D78E7">
        <w:rPr>
          <w:rtl/>
        </w:rPr>
        <w:t xml:space="preserve">المديرية العامة للشؤون السياسية المتعددة الأطراف </w:t>
      </w:r>
      <w:r w:rsidRPr="001D78E7">
        <w:rPr>
          <w:rFonts w:hint="cs"/>
          <w:rtl/>
        </w:rPr>
        <w:t>في</w:t>
      </w:r>
      <w:r w:rsidRPr="001D78E7">
        <w:rPr>
          <w:rtl/>
        </w:rPr>
        <w:t xml:space="preserve"> وزارة الخارجية، فضلا عن ممثلين </w:t>
      </w:r>
      <w:r w:rsidRPr="001D78E7">
        <w:rPr>
          <w:rFonts w:hint="cs"/>
          <w:rtl/>
        </w:rPr>
        <w:t>عن مختلف</w:t>
      </w:r>
      <w:r w:rsidRPr="001D78E7">
        <w:rPr>
          <w:rtl/>
        </w:rPr>
        <w:t xml:space="preserve"> </w:t>
      </w:r>
      <w:r w:rsidRPr="001D78E7">
        <w:rPr>
          <w:rFonts w:hint="cs"/>
          <w:rtl/>
        </w:rPr>
        <w:t>الوزارات الحكومية</w:t>
      </w:r>
      <w:r w:rsidRPr="001D78E7">
        <w:rPr>
          <w:rtl/>
        </w:rPr>
        <w:t xml:space="preserve">. </w:t>
      </w:r>
      <w:r w:rsidRPr="001D78E7">
        <w:rPr>
          <w:rFonts w:hint="cs"/>
          <w:rtl/>
        </w:rPr>
        <w:t>وتعرب</w:t>
      </w:r>
      <w:r w:rsidRPr="001D78E7">
        <w:rPr>
          <w:rtl/>
        </w:rPr>
        <w:t xml:space="preserve"> اللجنة </w:t>
      </w:r>
      <w:r w:rsidRPr="001D78E7">
        <w:rPr>
          <w:rFonts w:hint="cs"/>
          <w:rtl/>
        </w:rPr>
        <w:t>عن تقديرها ل</w:t>
      </w:r>
      <w:r w:rsidRPr="001D78E7">
        <w:rPr>
          <w:rtl/>
        </w:rPr>
        <w:t xml:space="preserve">لحوار الصريح والمفتوح والبناء الذي جرى بين الوفد وأعضاء اللجنة </w:t>
      </w:r>
      <w:r w:rsidRPr="001D78E7">
        <w:rPr>
          <w:rFonts w:hint="cs"/>
          <w:rtl/>
        </w:rPr>
        <w:t>و</w:t>
      </w:r>
      <w:r w:rsidRPr="001D78E7">
        <w:rPr>
          <w:rtl/>
        </w:rPr>
        <w:t>التوضيحات</w:t>
      </w:r>
      <w:r w:rsidRPr="001D78E7">
        <w:rPr>
          <w:rFonts w:hint="cs"/>
          <w:rtl/>
        </w:rPr>
        <w:t xml:space="preserve"> الإضافية</w:t>
      </w:r>
      <w:r w:rsidRPr="001D78E7">
        <w:rPr>
          <w:rtl/>
        </w:rPr>
        <w:t xml:space="preserve"> المفصلة </w:t>
      </w:r>
      <w:r w:rsidRPr="001D78E7">
        <w:rPr>
          <w:rFonts w:hint="cs"/>
          <w:rtl/>
        </w:rPr>
        <w:t>المقدمة</w:t>
      </w:r>
      <w:r w:rsidRPr="001D78E7">
        <w:rPr>
          <w:rtl/>
        </w:rPr>
        <w:t xml:space="preserve"> ردا على الأسئلة الشفوية التي طرحها أعضاء اللجنة. </w:t>
      </w:r>
    </w:p>
    <w:p w:rsidR="002133C3" w:rsidRPr="002133C3" w:rsidRDefault="002133C3" w:rsidP="002133C3">
      <w:pPr>
        <w:pStyle w:val="SingleTxt"/>
        <w:spacing w:after="0" w:line="120" w:lineRule="exact"/>
        <w:rPr>
          <w:b/>
          <w:bCs/>
          <w:sz w:val="12"/>
          <w:rtl/>
        </w:rPr>
      </w:pPr>
    </w:p>
    <w:p w:rsidR="001D78E7" w:rsidRPr="001D78E7" w:rsidRDefault="001D78E7" w:rsidP="002133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الجوانب الإيجابية </w:t>
      </w:r>
    </w:p>
    <w:p w:rsidR="001D78E7" w:rsidRPr="001D78E7" w:rsidRDefault="001D78E7" w:rsidP="001D78E7">
      <w:pPr>
        <w:pStyle w:val="SingleTxt"/>
        <w:rPr>
          <w:rFonts w:hint="cs"/>
        </w:rPr>
      </w:pPr>
      <w:r w:rsidRPr="001D78E7">
        <w:rPr>
          <w:rFonts w:hint="cs"/>
          <w:rtl/>
        </w:rPr>
        <w:t>4 -</w:t>
      </w:r>
      <w:r w:rsidRPr="001D78E7">
        <w:rPr>
          <w:rFonts w:hint="cs"/>
          <w:rtl/>
        </w:rPr>
        <w:tab/>
      </w:r>
      <w:r w:rsidRPr="001D78E7">
        <w:rPr>
          <w:rtl/>
        </w:rPr>
        <w:t>تثني اللجنة على الدولة الطرف لسحب إعلانها بشأن</w:t>
      </w:r>
      <w:r w:rsidRPr="001D78E7">
        <w:rPr>
          <w:rFonts w:hint="cs"/>
          <w:rtl/>
        </w:rPr>
        <w:t xml:space="preserve"> الفقرة 1 من</w:t>
      </w:r>
      <w:r w:rsidRPr="001D78E7">
        <w:rPr>
          <w:rtl/>
        </w:rPr>
        <w:t xml:space="preserve"> المادة 9</w:t>
      </w:r>
      <w:r w:rsidRPr="001D78E7">
        <w:rPr>
          <w:rFonts w:hint="cs"/>
          <w:rtl/>
        </w:rPr>
        <w:t xml:space="preserve"> </w:t>
      </w:r>
      <w:r w:rsidRPr="001D78E7">
        <w:rPr>
          <w:rtl/>
        </w:rPr>
        <w:t>من الاتفاقية في كانون الثاني</w:t>
      </w:r>
      <w:r w:rsidRPr="001D78E7">
        <w:rPr>
          <w:rFonts w:hint="cs"/>
          <w:rtl/>
        </w:rPr>
        <w:t>/يناير</w:t>
      </w:r>
      <w:r w:rsidRPr="001D78E7">
        <w:rPr>
          <w:rtl/>
        </w:rPr>
        <w:t xml:space="preserve"> 2008 بعد التعديلات التي أدخلت على قانون </w:t>
      </w:r>
      <w:r w:rsidRPr="001D78E7">
        <w:rPr>
          <w:rFonts w:hint="cs"/>
          <w:rtl/>
        </w:rPr>
        <w:t>الجنسية</w:t>
      </w:r>
      <w:r w:rsidRPr="001D78E7">
        <w:rPr>
          <w:rtl/>
        </w:rPr>
        <w:t xml:space="preserve"> التركية. </w:t>
      </w:r>
    </w:p>
    <w:p w:rsidR="001D78E7" w:rsidRPr="001D78E7" w:rsidRDefault="001D78E7" w:rsidP="001D78E7">
      <w:pPr>
        <w:pStyle w:val="SingleTxt"/>
        <w:rPr>
          <w:rFonts w:hint="cs"/>
        </w:rPr>
      </w:pPr>
      <w:r w:rsidRPr="001D78E7">
        <w:rPr>
          <w:rFonts w:hint="cs"/>
          <w:rtl/>
        </w:rPr>
        <w:t>5 -</w:t>
      </w:r>
      <w:r w:rsidRPr="001D78E7">
        <w:rPr>
          <w:rFonts w:hint="cs"/>
          <w:rtl/>
        </w:rPr>
        <w:tab/>
      </w:r>
      <w:r w:rsidRPr="001D78E7">
        <w:rPr>
          <w:rtl/>
        </w:rPr>
        <w:t xml:space="preserve">وترحب اللجنة بالتقدم المحرز منذ النظر في </w:t>
      </w:r>
      <w:r w:rsidRPr="001D78E7">
        <w:rPr>
          <w:rFonts w:hint="cs"/>
          <w:rtl/>
        </w:rPr>
        <w:t>تقرير</w:t>
      </w:r>
      <w:r w:rsidRPr="001D78E7">
        <w:rPr>
          <w:rtl/>
        </w:rPr>
        <w:t xml:space="preserve"> الدولة الطرف </w:t>
      </w:r>
      <w:r w:rsidRPr="001D78E7">
        <w:rPr>
          <w:rFonts w:hint="cs"/>
          <w:rtl/>
        </w:rPr>
        <w:t xml:space="preserve">الجامع للتقريرين </w:t>
      </w:r>
      <w:r w:rsidRPr="001D78E7">
        <w:rPr>
          <w:rtl/>
        </w:rPr>
        <w:t>الدوريين الرابع والخامس في عام 2005 (</w:t>
      </w:r>
      <w:r w:rsidRPr="001D78E7">
        <w:t>CEDAW/C/TUR/4-5</w:t>
      </w:r>
      <w:r w:rsidRPr="001D78E7">
        <w:rPr>
          <w:rtl/>
        </w:rPr>
        <w:t xml:space="preserve"> و </w:t>
      </w:r>
      <w:r w:rsidRPr="001D78E7">
        <w:t>Corr.1</w:t>
      </w:r>
      <w:r w:rsidRPr="001D78E7">
        <w:rPr>
          <w:rtl/>
        </w:rPr>
        <w:t xml:space="preserve">)، </w:t>
      </w:r>
      <w:r w:rsidRPr="001D78E7">
        <w:rPr>
          <w:rFonts w:hint="cs"/>
          <w:rtl/>
        </w:rPr>
        <w:t>في جملة أمور منها</w:t>
      </w:r>
      <w:r w:rsidRPr="001D78E7">
        <w:rPr>
          <w:rtl/>
        </w:rPr>
        <w:t xml:space="preserve"> الإصلاحات التشريعية التي </w:t>
      </w:r>
      <w:r w:rsidRPr="001D78E7">
        <w:rPr>
          <w:rFonts w:hint="cs"/>
          <w:rtl/>
        </w:rPr>
        <w:t>نفذت</w:t>
      </w:r>
      <w:r w:rsidRPr="001D78E7">
        <w:rPr>
          <w:rtl/>
        </w:rPr>
        <w:t xml:space="preserve"> واعتماد </w:t>
      </w:r>
      <w:r w:rsidRPr="001D78E7">
        <w:rPr>
          <w:rFonts w:hint="cs"/>
          <w:rtl/>
        </w:rPr>
        <w:t>طائفة</w:t>
      </w:r>
      <w:r w:rsidRPr="001D78E7">
        <w:rPr>
          <w:rtl/>
        </w:rPr>
        <w:t xml:space="preserve"> واسعة من التدابير التشريعية والسياسات والبرامج لتعزيز المساواة بين الجنسين والقضاء على التمييز ضد المرأة. </w:t>
      </w:r>
      <w:r w:rsidRPr="001D78E7">
        <w:rPr>
          <w:rFonts w:hint="cs"/>
          <w:rtl/>
        </w:rPr>
        <w:t>وتجدر الإشارة بالتحديد إلى ا</w:t>
      </w:r>
      <w:r w:rsidRPr="001D78E7">
        <w:rPr>
          <w:rtl/>
        </w:rPr>
        <w:t xml:space="preserve">لتعديلات على </w:t>
      </w:r>
      <w:r w:rsidRPr="001D78E7">
        <w:rPr>
          <w:rFonts w:hint="cs"/>
          <w:rtl/>
        </w:rPr>
        <w:t>القانون الجنائي</w:t>
      </w:r>
      <w:r w:rsidRPr="001D78E7">
        <w:rPr>
          <w:rtl/>
        </w:rPr>
        <w:t xml:space="preserve"> لمكافحة العنف ضد المرأة، </w:t>
      </w:r>
      <w:r w:rsidRPr="001D78E7">
        <w:rPr>
          <w:rFonts w:hint="cs"/>
          <w:rtl/>
        </w:rPr>
        <w:t xml:space="preserve">وتعديل </w:t>
      </w:r>
      <w:r w:rsidRPr="001D78E7">
        <w:rPr>
          <w:rtl/>
        </w:rPr>
        <w:t xml:space="preserve">قانون حماية الأسرة، الذي يتضمن الحماية القانونية لأفراد الأسرة </w:t>
      </w:r>
      <w:r w:rsidRPr="001D78E7">
        <w:rPr>
          <w:rFonts w:hint="cs"/>
          <w:rtl/>
        </w:rPr>
        <w:t>الذين يعيشون بعيدين عن بعضهم أو المنفصلين قانونيا</w:t>
      </w:r>
      <w:r w:rsidRPr="001D78E7">
        <w:rPr>
          <w:rtl/>
        </w:rPr>
        <w:t xml:space="preserve">، وقانون حماية الطفل، </w:t>
      </w:r>
      <w:r w:rsidRPr="001D78E7">
        <w:rPr>
          <w:rFonts w:hint="cs"/>
          <w:rtl/>
        </w:rPr>
        <w:t>الذي</w:t>
      </w:r>
      <w:r w:rsidRPr="001D78E7">
        <w:rPr>
          <w:rtl/>
        </w:rPr>
        <w:t xml:space="preserve"> يضمن توفير </w:t>
      </w:r>
      <w:r w:rsidRPr="001D78E7">
        <w:rPr>
          <w:rFonts w:hint="cs"/>
          <w:rtl/>
        </w:rPr>
        <w:t>مآوي</w:t>
      </w:r>
      <w:r w:rsidRPr="001D78E7">
        <w:rPr>
          <w:rtl/>
        </w:rPr>
        <w:t xml:space="preserve"> للنساء الحوامل </w:t>
      </w:r>
      <w:r w:rsidRPr="001D78E7">
        <w:rPr>
          <w:rFonts w:hint="cs"/>
          <w:rtl/>
        </w:rPr>
        <w:t>المعرضات</w:t>
      </w:r>
      <w:r w:rsidRPr="001D78E7">
        <w:rPr>
          <w:rtl/>
        </w:rPr>
        <w:t xml:space="preserve"> للخطر وضحايا العنف </w:t>
      </w:r>
      <w:r w:rsidRPr="001D78E7">
        <w:rPr>
          <w:rFonts w:hint="cs"/>
          <w:rtl/>
        </w:rPr>
        <w:t>وغيرهن</w:t>
      </w:r>
      <w:r w:rsidRPr="001D78E7">
        <w:rPr>
          <w:rtl/>
        </w:rPr>
        <w:t xml:space="preserve">. </w:t>
      </w:r>
      <w:r w:rsidRPr="001D78E7">
        <w:rPr>
          <w:rFonts w:hint="cs"/>
          <w:rtl/>
        </w:rPr>
        <w:t xml:space="preserve">وتجدر الإشارة بوجه خاص </w:t>
      </w:r>
      <w:r w:rsidRPr="001D78E7">
        <w:rPr>
          <w:rtl/>
        </w:rPr>
        <w:t xml:space="preserve">أيضا إلى اعتماد خطط </w:t>
      </w:r>
      <w:r w:rsidRPr="001D78E7">
        <w:rPr>
          <w:rFonts w:hint="cs"/>
          <w:rtl/>
        </w:rPr>
        <w:t>للعمل</w:t>
      </w:r>
      <w:r w:rsidRPr="001D78E7">
        <w:rPr>
          <w:rtl/>
        </w:rPr>
        <w:t xml:space="preserve">، مثل </w:t>
      </w:r>
      <w:r w:rsidRPr="001D78E7">
        <w:rPr>
          <w:rFonts w:hint="cs"/>
          <w:rtl/>
        </w:rPr>
        <w:t>خطة العمل الوطنية ل</w:t>
      </w:r>
      <w:r w:rsidRPr="001D78E7">
        <w:rPr>
          <w:rtl/>
        </w:rPr>
        <w:t xml:space="preserve">لمساواة بين الجنسين، </w:t>
      </w:r>
      <w:r w:rsidRPr="001D78E7">
        <w:rPr>
          <w:rFonts w:hint="cs"/>
          <w:rtl/>
        </w:rPr>
        <w:t>وخطة العمل الاستراتيجية الوطنية لقطاع الصحة بشأن ا</w:t>
      </w:r>
      <w:r w:rsidRPr="001D78E7">
        <w:rPr>
          <w:rtl/>
        </w:rPr>
        <w:t xml:space="preserve">لصحة </w:t>
      </w:r>
      <w:r w:rsidRPr="001D78E7">
        <w:rPr>
          <w:rFonts w:hint="cs"/>
          <w:rtl/>
        </w:rPr>
        <w:t>الجنسية و</w:t>
      </w:r>
      <w:r w:rsidRPr="001D78E7">
        <w:rPr>
          <w:rtl/>
        </w:rPr>
        <w:t>الإنجابية</w:t>
      </w:r>
      <w:r w:rsidRPr="001D78E7">
        <w:rPr>
          <w:rFonts w:hint="cs"/>
          <w:rtl/>
        </w:rPr>
        <w:t>،</w:t>
      </w:r>
      <w:r w:rsidRPr="001D78E7">
        <w:rPr>
          <w:rtl/>
        </w:rPr>
        <w:t xml:space="preserve"> وخطة العمل الوطنية لمكافحة العنف </w:t>
      </w:r>
      <w:r w:rsidRPr="001D78E7">
        <w:rPr>
          <w:rFonts w:hint="cs"/>
          <w:rtl/>
        </w:rPr>
        <w:t>العائلي</w:t>
      </w:r>
      <w:r w:rsidRPr="001D78E7">
        <w:rPr>
          <w:rtl/>
        </w:rPr>
        <w:t xml:space="preserve"> ضد المرأة، وخطة العمل الوطنية الثانية لمكافحة الاتجار بالبشر. </w:t>
      </w:r>
    </w:p>
    <w:p w:rsidR="001D78E7" w:rsidRPr="001D78E7" w:rsidRDefault="001D78E7" w:rsidP="001D78E7">
      <w:pPr>
        <w:pStyle w:val="SingleTxt"/>
        <w:rPr>
          <w:rFonts w:hint="cs"/>
        </w:rPr>
      </w:pPr>
      <w:r w:rsidRPr="001D78E7">
        <w:rPr>
          <w:rFonts w:hint="cs"/>
          <w:rtl/>
        </w:rPr>
        <w:t>6 -</w:t>
      </w:r>
      <w:r w:rsidRPr="001D78E7">
        <w:rPr>
          <w:rFonts w:hint="cs"/>
          <w:rtl/>
        </w:rPr>
        <w:tab/>
      </w:r>
      <w:r w:rsidRPr="001D78E7">
        <w:rPr>
          <w:rtl/>
        </w:rPr>
        <w:t xml:space="preserve">وتلاحظ اللجنة </w:t>
      </w:r>
      <w:r w:rsidRPr="001D78E7">
        <w:rPr>
          <w:rFonts w:hint="cs"/>
          <w:rtl/>
        </w:rPr>
        <w:t xml:space="preserve">اعتماد البرلمان مؤخرا لمجموعة من التعديلات الدستورية تتضمن عددا </w:t>
      </w:r>
      <w:r w:rsidRPr="001D78E7">
        <w:rPr>
          <w:rtl/>
        </w:rPr>
        <w:t xml:space="preserve">من الأحكام </w:t>
      </w:r>
      <w:r w:rsidRPr="001D78E7">
        <w:rPr>
          <w:rFonts w:hint="cs"/>
          <w:rtl/>
        </w:rPr>
        <w:t>المتعلقة</w:t>
      </w:r>
      <w:r w:rsidRPr="001D78E7">
        <w:rPr>
          <w:rtl/>
        </w:rPr>
        <w:t xml:space="preserve"> بالمساواة بين الجنسين، </w:t>
      </w:r>
      <w:r w:rsidRPr="001D78E7">
        <w:rPr>
          <w:rFonts w:hint="cs"/>
          <w:rtl/>
        </w:rPr>
        <w:t xml:space="preserve">وستكون هذه المجموعة </w:t>
      </w:r>
      <w:r w:rsidRPr="001D78E7">
        <w:rPr>
          <w:rtl/>
        </w:rPr>
        <w:t xml:space="preserve">موضوع استفتاء وطني في أيلول/سبتمبر 2010. </w:t>
      </w:r>
    </w:p>
    <w:p w:rsidR="001D78E7" w:rsidRDefault="001D78E7" w:rsidP="001D78E7">
      <w:pPr>
        <w:pStyle w:val="SingleTxt"/>
        <w:rPr>
          <w:rFonts w:hint="cs"/>
          <w:rtl/>
        </w:rPr>
      </w:pPr>
      <w:r w:rsidRPr="001D78E7">
        <w:rPr>
          <w:rFonts w:hint="cs"/>
          <w:rtl/>
        </w:rPr>
        <w:t>7 -</w:t>
      </w:r>
      <w:r w:rsidRPr="001D78E7">
        <w:rPr>
          <w:rFonts w:hint="cs"/>
          <w:rtl/>
        </w:rPr>
        <w:tab/>
      </w:r>
      <w:r w:rsidRPr="001D78E7">
        <w:rPr>
          <w:rtl/>
        </w:rPr>
        <w:t xml:space="preserve">وترحب اللجنة بإنشاء اللجنة البرلمانية لتكافؤ الفرص بين المرأة والرجل، </w:t>
      </w:r>
      <w:r w:rsidRPr="001D78E7">
        <w:rPr>
          <w:rFonts w:hint="cs"/>
          <w:rtl/>
        </w:rPr>
        <w:t xml:space="preserve">التي تقوم برصد </w:t>
      </w:r>
      <w:r w:rsidRPr="001D78E7">
        <w:rPr>
          <w:rtl/>
        </w:rPr>
        <w:t>التطورات</w:t>
      </w:r>
      <w:r w:rsidRPr="001D78E7">
        <w:rPr>
          <w:rFonts w:hint="cs"/>
          <w:rtl/>
        </w:rPr>
        <w:t xml:space="preserve"> الوطنية و</w:t>
      </w:r>
      <w:r w:rsidRPr="001D78E7">
        <w:rPr>
          <w:rtl/>
        </w:rPr>
        <w:t xml:space="preserve">الدولية </w:t>
      </w:r>
      <w:r w:rsidRPr="001D78E7">
        <w:rPr>
          <w:rFonts w:hint="cs"/>
          <w:rtl/>
        </w:rPr>
        <w:t xml:space="preserve">في مجال </w:t>
      </w:r>
      <w:r w:rsidRPr="001D78E7">
        <w:rPr>
          <w:rtl/>
        </w:rPr>
        <w:t>المساواة بين الجنسين</w:t>
      </w:r>
      <w:r w:rsidRPr="001D78E7">
        <w:rPr>
          <w:rFonts w:hint="cs"/>
          <w:rtl/>
        </w:rPr>
        <w:t xml:space="preserve"> وإبلاغ البرلمان بها</w:t>
      </w:r>
      <w:r w:rsidRPr="001D78E7">
        <w:rPr>
          <w:rtl/>
        </w:rPr>
        <w:t xml:space="preserve">، </w:t>
      </w:r>
      <w:r w:rsidRPr="001D78E7">
        <w:rPr>
          <w:rFonts w:hint="cs"/>
          <w:rtl/>
        </w:rPr>
        <w:t>وتقدم</w:t>
      </w:r>
      <w:r w:rsidRPr="001D78E7">
        <w:rPr>
          <w:rtl/>
        </w:rPr>
        <w:t xml:space="preserve"> آراء</w:t>
      </w:r>
      <w:r w:rsidRPr="001D78E7">
        <w:rPr>
          <w:rFonts w:hint="cs"/>
          <w:rtl/>
        </w:rPr>
        <w:t>ها</w:t>
      </w:r>
      <w:r w:rsidRPr="001D78E7">
        <w:rPr>
          <w:rtl/>
        </w:rPr>
        <w:t xml:space="preserve"> </w:t>
      </w:r>
      <w:r w:rsidRPr="001D78E7">
        <w:rPr>
          <w:rFonts w:hint="cs"/>
          <w:rtl/>
        </w:rPr>
        <w:t xml:space="preserve">حسب الطلب بشأن مشاريع </w:t>
      </w:r>
      <w:r w:rsidRPr="001D78E7">
        <w:rPr>
          <w:rtl/>
        </w:rPr>
        <w:t xml:space="preserve">القوانين </w:t>
      </w:r>
      <w:r w:rsidRPr="001D78E7">
        <w:rPr>
          <w:rFonts w:hint="cs"/>
          <w:rtl/>
        </w:rPr>
        <w:t>ومراسيم القوانين</w:t>
      </w:r>
      <w:r w:rsidRPr="001D78E7">
        <w:rPr>
          <w:rtl/>
        </w:rPr>
        <w:t xml:space="preserve"> </w:t>
      </w:r>
      <w:r w:rsidRPr="001D78E7">
        <w:rPr>
          <w:rFonts w:hint="cs"/>
          <w:rtl/>
        </w:rPr>
        <w:t xml:space="preserve">المعروضة على </w:t>
      </w:r>
      <w:r w:rsidRPr="001D78E7">
        <w:rPr>
          <w:rtl/>
        </w:rPr>
        <w:t xml:space="preserve">البرلمان. </w:t>
      </w:r>
    </w:p>
    <w:p w:rsidR="00F93855" w:rsidRPr="00F93855" w:rsidRDefault="00F93855" w:rsidP="00F93855">
      <w:pPr>
        <w:pStyle w:val="SingleTxt"/>
        <w:spacing w:after="0" w:line="120" w:lineRule="exact"/>
        <w:rPr>
          <w:rFonts w:hint="cs"/>
          <w:sz w:val="12"/>
          <w:rtl/>
        </w:rPr>
      </w:pPr>
    </w:p>
    <w:p w:rsidR="001D78E7" w:rsidRPr="001D78E7" w:rsidRDefault="001D78E7" w:rsidP="00F938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t>الشواغل الرئيسية والتوصيات</w:t>
      </w:r>
    </w:p>
    <w:p w:rsidR="001D78E7" w:rsidRPr="001D78E7" w:rsidRDefault="001D78E7" w:rsidP="001D78E7">
      <w:pPr>
        <w:pStyle w:val="SingleTxt"/>
        <w:rPr>
          <w:rFonts w:hint="cs"/>
          <w:rtl/>
        </w:rPr>
      </w:pPr>
      <w:r w:rsidRPr="001D78E7">
        <w:rPr>
          <w:rtl/>
        </w:rPr>
        <w:t>8</w:t>
      </w:r>
      <w:r w:rsidRPr="001D78E7">
        <w:rPr>
          <w:rFonts w:hint="cs"/>
          <w:rtl/>
        </w:rPr>
        <w:t xml:space="preserve"> -</w:t>
      </w:r>
      <w:r w:rsidRPr="001D78E7">
        <w:rPr>
          <w:rFonts w:hint="cs"/>
          <w:rtl/>
        </w:rPr>
        <w:tab/>
      </w:r>
      <w:r w:rsidRPr="001D78E7">
        <w:rPr>
          <w:b/>
          <w:bCs/>
          <w:rtl/>
        </w:rPr>
        <w:t xml:space="preserve">تذكر اللجنة </w:t>
      </w:r>
      <w:r w:rsidRPr="001D78E7">
        <w:rPr>
          <w:rFonts w:hint="cs"/>
          <w:b/>
          <w:bCs/>
          <w:rtl/>
        </w:rPr>
        <w:t xml:space="preserve">بواجب </w:t>
      </w:r>
      <w:r w:rsidRPr="001D78E7">
        <w:rPr>
          <w:b/>
          <w:bCs/>
          <w:rtl/>
        </w:rPr>
        <w:t xml:space="preserve">الدولة الطرف </w:t>
      </w:r>
      <w:r w:rsidRPr="001D78E7">
        <w:rPr>
          <w:rFonts w:hint="cs"/>
          <w:b/>
          <w:bCs/>
          <w:rtl/>
        </w:rPr>
        <w:t xml:space="preserve">تنفيذ جميع </w:t>
      </w:r>
      <w:r w:rsidRPr="001D78E7">
        <w:rPr>
          <w:b/>
          <w:bCs/>
          <w:rtl/>
        </w:rPr>
        <w:t xml:space="preserve">أحكام اتفاقية القضاء على جميع أشكال التمييز ضد المرأة </w:t>
      </w:r>
      <w:r w:rsidRPr="001D78E7">
        <w:rPr>
          <w:rFonts w:hint="cs"/>
          <w:b/>
          <w:bCs/>
          <w:rtl/>
        </w:rPr>
        <w:t>تنفيذا منهجيا ومتواصلا</w:t>
      </w:r>
      <w:r w:rsidRPr="001D78E7">
        <w:rPr>
          <w:b/>
          <w:bCs/>
          <w:rtl/>
        </w:rPr>
        <w:t xml:space="preserve">، وترى أن الشواغل والتوصيات </w:t>
      </w:r>
      <w:r w:rsidRPr="001D78E7">
        <w:rPr>
          <w:rFonts w:hint="cs"/>
          <w:b/>
          <w:bCs/>
          <w:rtl/>
        </w:rPr>
        <w:t>الواردة</w:t>
      </w:r>
      <w:r w:rsidRPr="001D78E7">
        <w:rPr>
          <w:b/>
          <w:bCs/>
          <w:rtl/>
        </w:rPr>
        <w:t xml:space="preserve"> في هذه الملاحظات الختامية تتطلب </w:t>
      </w:r>
      <w:r w:rsidRPr="001D78E7">
        <w:rPr>
          <w:rFonts w:hint="cs"/>
          <w:b/>
          <w:bCs/>
          <w:rtl/>
        </w:rPr>
        <w:t xml:space="preserve">أقصى الاهتمام من </w:t>
      </w:r>
      <w:r w:rsidRPr="001D78E7">
        <w:rPr>
          <w:b/>
          <w:bCs/>
          <w:rtl/>
        </w:rPr>
        <w:t xml:space="preserve">الدولة الطرف من الآن وحتى تقديم التقرير الدوري المقبل. وبناء على ذلك، تحث اللجنة الدولة الطرف </w:t>
      </w:r>
      <w:r w:rsidRPr="001D78E7">
        <w:rPr>
          <w:rFonts w:hint="cs"/>
          <w:b/>
          <w:bCs/>
          <w:rtl/>
        </w:rPr>
        <w:t>على</w:t>
      </w:r>
      <w:r w:rsidRPr="001D78E7">
        <w:rPr>
          <w:b/>
          <w:bCs/>
          <w:rtl/>
        </w:rPr>
        <w:t xml:space="preserve"> التركيز على هذه المجالات في أنشطتها التنفيذية وأن </w:t>
      </w:r>
      <w:r w:rsidRPr="001D78E7">
        <w:rPr>
          <w:rFonts w:hint="cs"/>
          <w:b/>
          <w:bCs/>
          <w:rtl/>
        </w:rPr>
        <w:t xml:space="preserve">تبلغ </w:t>
      </w:r>
      <w:r w:rsidRPr="001D78E7">
        <w:rPr>
          <w:b/>
          <w:bCs/>
          <w:rtl/>
        </w:rPr>
        <w:t xml:space="preserve">عن الإجراءات المتخذة والنتائج المحققة في تقريرها الدوري المقبل. </w:t>
      </w:r>
      <w:r w:rsidRPr="001D78E7">
        <w:rPr>
          <w:rFonts w:hint="cs"/>
          <w:b/>
          <w:bCs/>
          <w:rtl/>
        </w:rPr>
        <w:t>وتهيب</w:t>
      </w:r>
      <w:r w:rsidRPr="001D78E7">
        <w:rPr>
          <w:b/>
          <w:bCs/>
          <w:rtl/>
        </w:rPr>
        <w:t xml:space="preserve"> اللجنة </w:t>
      </w:r>
      <w:r w:rsidRPr="001D78E7">
        <w:rPr>
          <w:rFonts w:hint="cs"/>
          <w:b/>
          <w:bCs/>
          <w:rtl/>
        </w:rPr>
        <w:t>ب</w:t>
      </w:r>
      <w:r w:rsidRPr="001D78E7">
        <w:rPr>
          <w:b/>
          <w:bCs/>
          <w:rtl/>
        </w:rPr>
        <w:t xml:space="preserve">الدولة الطرف </w:t>
      </w:r>
      <w:r w:rsidRPr="001D78E7">
        <w:rPr>
          <w:rFonts w:hint="cs"/>
          <w:b/>
          <w:bCs/>
          <w:rtl/>
        </w:rPr>
        <w:t xml:space="preserve">أن توافي </w:t>
      </w:r>
      <w:r w:rsidRPr="001D78E7">
        <w:rPr>
          <w:b/>
          <w:bCs/>
          <w:rtl/>
        </w:rPr>
        <w:t xml:space="preserve">جميع الوزارات </w:t>
      </w:r>
      <w:r w:rsidRPr="001D78E7">
        <w:rPr>
          <w:rFonts w:hint="cs"/>
          <w:b/>
          <w:bCs/>
          <w:rtl/>
        </w:rPr>
        <w:t>المعنية و</w:t>
      </w:r>
      <w:r w:rsidRPr="001D78E7">
        <w:rPr>
          <w:b/>
          <w:bCs/>
          <w:rtl/>
        </w:rPr>
        <w:t>البرلمان والسلطة القضائية</w:t>
      </w:r>
      <w:r w:rsidRPr="001D78E7">
        <w:rPr>
          <w:rFonts w:hint="cs"/>
          <w:b/>
          <w:bCs/>
          <w:rtl/>
        </w:rPr>
        <w:t xml:space="preserve"> بهذه الملاحظات الختامية </w:t>
      </w:r>
      <w:r w:rsidRPr="001D78E7">
        <w:rPr>
          <w:b/>
          <w:bCs/>
          <w:rtl/>
        </w:rPr>
        <w:t>لضمان تنفيذها ال</w:t>
      </w:r>
      <w:r w:rsidRPr="001D78E7">
        <w:rPr>
          <w:rFonts w:hint="cs"/>
          <w:b/>
          <w:bCs/>
          <w:rtl/>
        </w:rPr>
        <w:t>تام.</w:t>
      </w:r>
    </w:p>
    <w:p w:rsidR="00F93855" w:rsidRPr="00F93855" w:rsidRDefault="00F93855" w:rsidP="00F93855">
      <w:pPr>
        <w:pStyle w:val="SingleTxt"/>
        <w:spacing w:after="0" w:line="120" w:lineRule="exact"/>
        <w:rPr>
          <w:rFonts w:hint="cs"/>
          <w:sz w:val="12"/>
          <w:rtl/>
        </w:rPr>
      </w:pPr>
    </w:p>
    <w:p w:rsidR="001D78E7" w:rsidRPr="001D78E7" w:rsidRDefault="001D78E7" w:rsidP="00F938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t>البرلمان</w:t>
      </w:r>
    </w:p>
    <w:p w:rsidR="001D78E7" w:rsidRPr="001D78E7" w:rsidRDefault="001D78E7" w:rsidP="001D78E7">
      <w:pPr>
        <w:pStyle w:val="SingleTxt"/>
        <w:rPr>
          <w:rFonts w:hint="cs"/>
          <w:rtl/>
        </w:rPr>
      </w:pPr>
      <w:r w:rsidRPr="001D78E7">
        <w:rPr>
          <w:rtl/>
        </w:rPr>
        <w:t>9</w:t>
      </w:r>
      <w:r w:rsidRPr="001D78E7">
        <w:rPr>
          <w:rFonts w:hint="cs"/>
          <w:rtl/>
        </w:rPr>
        <w:t xml:space="preserve"> -</w:t>
      </w:r>
      <w:r w:rsidRPr="001D78E7">
        <w:rPr>
          <w:rFonts w:hint="cs"/>
          <w:rtl/>
        </w:rPr>
        <w:tab/>
      </w:r>
      <w:r w:rsidRPr="001D78E7">
        <w:rPr>
          <w:rFonts w:hint="cs"/>
          <w:b/>
          <w:bCs/>
          <w:rtl/>
        </w:rPr>
        <w:t>في حين تعيد اللجنة التأكيد على أن المسؤولية الرئيسية عن التنفيذ الكامل لالتزامات الدولة الطرف بموجب الاتفاقية تقع على عاتق الحكومة أساسا وأنها خاضعة للمساءلة عنه بصفة خاصة، فإنها تشدد على أن الاتفاقية ملزمة لجميع فروع الحكومة، وبالتالي تدعو الدولة الطرف إلى تشجيع برلمانها الوطني على أن يقوم، وفقا لإجراءاته، وحسب الاقتضاء، باتخاذ التدابير اللازمة في ما يتعلق بتنفيذ هذه الملاحظات الختامية وبعملية الإبلاغ المقبلة التي تضطلع بها الحكومة بموجب الاتفاقية</w:t>
      </w:r>
      <w:r w:rsidRPr="001D78E7">
        <w:rPr>
          <w:rtl/>
        </w:rPr>
        <w:t xml:space="preserve">. </w:t>
      </w:r>
    </w:p>
    <w:p w:rsidR="00F93855" w:rsidRPr="00F93855" w:rsidRDefault="00F93855" w:rsidP="00F93855">
      <w:pPr>
        <w:pStyle w:val="SingleTxt"/>
        <w:spacing w:after="0" w:line="120" w:lineRule="exact"/>
        <w:rPr>
          <w:rFonts w:hint="cs"/>
          <w:sz w:val="12"/>
          <w:rtl/>
        </w:rPr>
      </w:pPr>
    </w:p>
    <w:p w:rsidR="001D78E7" w:rsidRPr="001D78E7" w:rsidRDefault="001D78E7" w:rsidP="00F938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تعريف المساواة وعدم التمييز </w:t>
      </w:r>
    </w:p>
    <w:p w:rsidR="001D78E7" w:rsidRPr="001D78E7" w:rsidRDefault="001D78E7" w:rsidP="00741130">
      <w:pPr>
        <w:pStyle w:val="SingleTxt"/>
        <w:rPr>
          <w:rFonts w:hint="cs"/>
          <w:rtl/>
        </w:rPr>
      </w:pPr>
      <w:r w:rsidRPr="001D78E7">
        <w:rPr>
          <w:rtl/>
        </w:rPr>
        <w:t>10</w:t>
      </w:r>
      <w:r w:rsidRPr="001D78E7">
        <w:rPr>
          <w:rFonts w:hint="cs"/>
          <w:rtl/>
        </w:rPr>
        <w:t xml:space="preserve"> -</w:t>
      </w:r>
      <w:r w:rsidRPr="001D78E7">
        <w:rPr>
          <w:rFonts w:hint="cs"/>
          <w:rtl/>
        </w:rPr>
        <w:tab/>
        <w:t xml:space="preserve">مع أن اللجنة تلاحظ أن </w:t>
      </w:r>
      <w:r w:rsidRPr="001D78E7">
        <w:rPr>
          <w:rtl/>
        </w:rPr>
        <w:t xml:space="preserve">المبادئ العامة للمساواة وعدم التمييز </w:t>
      </w:r>
      <w:r w:rsidRPr="001D78E7">
        <w:rPr>
          <w:rFonts w:hint="cs"/>
          <w:rtl/>
        </w:rPr>
        <w:t xml:space="preserve">مكفولة بموجب </w:t>
      </w:r>
      <w:r w:rsidRPr="001D78E7">
        <w:rPr>
          <w:rtl/>
        </w:rPr>
        <w:t>المادة</w:t>
      </w:r>
      <w:r w:rsidR="00741130">
        <w:t> </w:t>
      </w:r>
      <w:r w:rsidRPr="001D78E7">
        <w:rPr>
          <w:rtl/>
        </w:rPr>
        <w:t>10 من الدستور و</w:t>
      </w:r>
      <w:r w:rsidRPr="001D78E7">
        <w:rPr>
          <w:rFonts w:hint="cs"/>
          <w:rtl/>
        </w:rPr>
        <w:t xml:space="preserve">ترد </w:t>
      </w:r>
      <w:r w:rsidRPr="001D78E7">
        <w:rPr>
          <w:rtl/>
        </w:rPr>
        <w:t xml:space="preserve">في التشريعات المحلية، </w:t>
      </w:r>
      <w:r w:rsidRPr="001D78E7">
        <w:rPr>
          <w:rFonts w:hint="cs"/>
          <w:rtl/>
        </w:rPr>
        <w:t xml:space="preserve">فإنها </w:t>
      </w:r>
      <w:r w:rsidR="00F93855">
        <w:rPr>
          <w:rFonts w:hint="cs"/>
          <w:rtl/>
        </w:rPr>
        <w:t xml:space="preserve">لا تزال </w:t>
      </w:r>
      <w:r w:rsidRPr="001D78E7">
        <w:rPr>
          <w:rtl/>
        </w:rPr>
        <w:t>تشعر بالقلق إزاء عدم وجود</w:t>
      </w:r>
      <w:r w:rsidR="00741130">
        <w:t> </w:t>
      </w:r>
      <w:r w:rsidRPr="001D78E7">
        <w:rPr>
          <w:rFonts w:hint="cs"/>
          <w:rtl/>
        </w:rPr>
        <w:t>حظر</w:t>
      </w:r>
      <w:r w:rsidRPr="001D78E7">
        <w:rPr>
          <w:rtl/>
        </w:rPr>
        <w:t xml:space="preserve"> محدد للتمييز ضد المرأة </w:t>
      </w:r>
      <w:r w:rsidRPr="001D78E7">
        <w:rPr>
          <w:rFonts w:hint="cs"/>
          <w:rtl/>
        </w:rPr>
        <w:t xml:space="preserve">في جميع مناحي الحياة </w:t>
      </w:r>
      <w:r w:rsidRPr="001D78E7">
        <w:rPr>
          <w:rtl/>
        </w:rPr>
        <w:t xml:space="preserve">في تشريعاتها الوطنية </w:t>
      </w:r>
      <w:r w:rsidRPr="001D78E7">
        <w:rPr>
          <w:rFonts w:hint="cs"/>
          <w:rtl/>
        </w:rPr>
        <w:t>وفقا ل</w:t>
      </w:r>
      <w:r w:rsidRPr="001D78E7">
        <w:rPr>
          <w:rtl/>
        </w:rPr>
        <w:t>لماد</w:t>
      </w:r>
      <w:r w:rsidRPr="001D78E7">
        <w:rPr>
          <w:rFonts w:hint="cs"/>
          <w:rtl/>
        </w:rPr>
        <w:t>تين</w:t>
      </w:r>
      <w:r w:rsidRPr="001D78E7">
        <w:rPr>
          <w:rtl/>
        </w:rPr>
        <w:t xml:space="preserve"> 1 </w:t>
      </w:r>
      <w:r w:rsidRPr="001D78E7">
        <w:rPr>
          <w:rFonts w:hint="cs"/>
          <w:rtl/>
        </w:rPr>
        <w:t xml:space="preserve">و 2 </w:t>
      </w:r>
      <w:r w:rsidRPr="001D78E7">
        <w:rPr>
          <w:rtl/>
        </w:rPr>
        <w:t xml:space="preserve">من الاتفاقية. </w:t>
      </w:r>
      <w:r w:rsidRPr="001D78E7">
        <w:rPr>
          <w:rFonts w:hint="cs"/>
          <w:rtl/>
        </w:rPr>
        <w:t>وتلاحظ</w:t>
      </w:r>
      <w:r w:rsidRPr="001D78E7">
        <w:rPr>
          <w:rtl/>
        </w:rPr>
        <w:t xml:space="preserve"> أيضا عدم وجود </w:t>
      </w:r>
      <w:r w:rsidRPr="001D78E7">
        <w:rPr>
          <w:rFonts w:hint="cs"/>
          <w:rtl/>
        </w:rPr>
        <w:t>قانون</w:t>
      </w:r>
      <w:r w:rsidRPr="001D78E7">
        <w:rPr>
          <w:rtl/>
        </w:rPr>
        <w:t xml:space="preserve"> شامل لمكافحة التمييز في الدولة الطرف. </w:t>
      </w:r>
    </w:p>
    <w:p w:rsidR="001D78E7" w:rsidRDefault="001D78E7" w:rsidP="00311E22">
      <w:pPr>
        <w:pStyle w:val="SingleTxt"/>
        <w:rPr>
          <w:rFonts w:hint="cs"/>
          <w:rtl/>
        </w:rPr>
      </w:pPr>
      <w:r w:rsidRPr="001D78E7">
        <w:rPr>
          <w:rtl/>
        </w:rPr>
        <w:t>11</w:t>
      </w:r>
      <w:r w:rsidRPr="001D78E7">
        <w:rPr>
          <w:rFonts w:hint="cs"/>
          <w:rtl/>
        </w:rPr>
        <w:t xml:space="preserve"> -</w:t>
      </w:r>
      <w:r w:rsidRPr="001D78E7">
        <w:rPr>
          <w:rFonts w:hint="cs"/>
          <w:rtl/>
        </w:rPr>
        <w:tab/>
      </w:r>
      <w:r w:rsidRPr="001D78E7">
        <w:rPr>
          <w:rFonts w:hint="cs"/>
          <w:b/>
          <w:bCs/>
          <w:rtl/>
        </w:rPr>
        <w:t>و</w:t>
      </w:r>
      <w:r w:rsidRPr="001D78E7">
        <w:rPr>
          <w:b/>
          <w:bCs/>
          <w:rtl/>
        </w:rPr>
        <w:t xml:space="preserve">تكرر اللجنة ملاحظاتها الختامية السابقة </w:t>
      </w:r>
      <w:r w:rsidRPr="001D78E7">
        <w:rPr>
          <w:rFonts w:hint="cs"/>
          <w:b/>
          <w:bCs/>
          <w:rtl/>
        </w:rPr>
        <w:t>ل</w:t>
      </w:r>
      <w:r w:rsidRPr="001D78E7">
        <w:rPr>
          <w:b/>
          <w:bCs/>
          <w:rtl/>
        </w:rPr>
        <w:t xml:space="preserve">عام 2005، وتوصي بأن </w:t>
      </w:r>
      <w:r w:rsidRPr="001D78E7">
        <w:rPr>
          <w:rFonts w:hint="cs"/>
          <w:b/>
          <w:bCs/>
          <w:rtl/>
        </w:rPr>
        <w:t>تقوم</w:t>
      </w:r>
      <w:r w:rsidRPr="001D78E7">
        <w:rPr>
          <w:b/>
          <w:bCs/>
          <w:rtl/>
        </w:rPr>
        <w:t xml:space="preserve"> الدولة الطرف </w:t>
      </w:r>
      <w:r w:rsidRPr="001D78E7">
        <w:rPr>
          <w:rFonts w:hint="cs"/>
          <w:b/>
          <w:bCs/>
          <w:rtl/>
        </w:rPr>
        <w:t>بحظر ا</w:t>
      </w:r>
      <w:r w:rsidRPr="001D78E7">
        <w:rPr>
          <w:b/>
          <w:bCs/>
          <w:rtl/>
        </w:rPr>
        <w:t xml:space="preserve">لتمييز ضد المرأة </w:t>
      </w:r>
      <w:r w:rsidRPr="001D78E7">
        <w:rPr>
          <w:rFonts w:hint="cs"/>
          <w:b/>
          <w:bCs/>
          <w:rtl/>
        </w:rPr>
        <w:t>وفقا ل</w:t>
      </w:r>
      <w:r w:rsidRPr="001D78E7">
        <w:rPr>
          <w:b/>
          <w:bCs/>
          <w:rtl/>
        </w:rPr>
        <w:t>لماد</w:t>
      </w:r>
      <w:r w:rsidRPr="001D78E7">
        <w:rPr>
          <w:rFonts w:hint="cs"/>
          <w:b/>
          <w:bCs/>
          <w:rtl/>
        </w:rPr>
        <w:t>تين</w:t>
      </w:r>
      <w:r w:rsidRPr="001D78E7">
        <w:rPr>
          <w:b/>
          <w:bCs/>
          <w:rtl/>
        </w:rPr>
        <w:t xml:space="preserve"> 1 </w:t>
      </w:r>
      <w:r w:rsidRPr="001D78E7">
        <w:rPr>
          <w:rFonts w:hint="cs"/>
          <w:b/>
          <w:bCs/>
          <w:rtl/>
        </w:rPr>
        <w:t xml:space="preserve">و 2 </w:t>
      </w:r>
      <w:r w:rsidRPr="001D78E7">
        <w:rPr>
          <w:b/>
          <w:bCs/>
          <w:rtl/>
        </w:rPr>
        <w:t xml:space="preserve">من الاتفاقية. </w:t>
      </w:r>
      <w:r w:rsidRPr="001D78E7">
        <w:rPr>
          <w:rFonts w:hint="cs"/>
          <w:b/>
          <w:bCs/>
          <w:rtl/>
        </w:rPr>
        <w:t>و</w:t>
      </w:r>
      <w:r w:rsidRPr="001D78E7">
        <w:rPr>
          <w:b/>
          <w:bCs/>
          <w:rtl/>
        </w:rPr>
        <w:t xml:space="preserve">تدعو اللجنة الدولة الطرف </w:t>
      </w:r>
      <w:r w:rsidRPr="001D78E7">
        <w:rPr>
          <w:rFonts w:hint="cs"/>
          <w:b/>
          <w:bCs/>
          <w:rtl/>
        </w:rPr>
        <w:t xml:space="preserve">أيضا إلى </w:t>
      </w:r>
      <w:r w:rsidRPr="001D78E7">
        <w:rPr>
          <w:b/>
          <w:bCs/>
          <w:rtl/>
        </w:rPr>
        <w:t xml:space="preserve">النظر في وضع واعتماد </w:t>
      </w:r>
      <w:r w:rsidRPr="001D78E7">
        <w:rPr>
          <w:rFonts w:hint="cs"/>
          <w:b/>
          <w:bCs/>
          <w:rtl/>
        </w:rPr>
        <w:t>تشريع شامل لمكافحة ا</w:t>
      </w:r>
      <w:r w:rsidRPr="001D78E7">
        <w:rPr>
          <w:b/>
          <w:bCs/>
          <w:rtl/>
        </w:rPr>
        <w:t>لتمييز</w:t>
      </w:r>
      <w:r w:rsidRPr="001D78E7">
        <w:rPr>
          <w:rFonts w:hint="cs"/>
          <w:b/>
          <w:bCs/>
          <w:rtl/>
        </w:rPr>
        <w:t>،</w:t>
      </w:r>
      <w:r w:rsidRPr="001D78E7">
        <w:rPr>
          <w:b/>
          <w:bCs/>
          <w:rtl/>
        </w:rPr>
        <w:t xml:space="preserve"> بما في ذلك تعريف واضح للتمييز ضد المرأة، وحظر واضح </w:t>
      </w:r>
      <w:r w:rsidRPr="001D78E7">
        <w:rPr>
          <w:rFonts w:hint="cs"/>
          <w:b/>
          <w:bCs/>
          <w:rtl/>
        </w:rPr>
        <w:t xml:space="preserve">لمختلف أشكاله في جميع مناحي </w:t>
      </w:r>
      <w:r w:rsidRPr="001D78E7">
        <w:rPr>
          <w:b/>
          <w:bCs/>
          <w:rtl/>
        </w:rPr>
        <w:t xml:space="preserve">الحياة، </w:t>
      </w:r>
      <w:r w:rsidRPr="001D78E7">
        <w:rPr>
          <w:rFonts w:hint="cs"/>
          <w:b/>
          <w:bCs/>
          <w:rtl/>
        </w:rPr>
        <w:t>بما</w:t>
      </w:r>
      <w:r w:rsidR="00311E22">
        <w:rPr>
          <w:rFonts w:hint="eastAsia"/>
          <w:b/>
          <w:bCs/>
          <w:rtl/>
        </w:rPr>
        <w:t> </w:t>
      </w:r>
      <w:r w:rsidRPr="001D78E7">
        <w:rPr>
          <w:rFonts w:hint="cs"/>
          <w:b/>
          <w:bCs/>
          <w:rtl/>
        </w:rPr>
        <w:t>يتماشى أيضا</w:t>
      </w:r>
      <w:r w:rsidRPr="001D78E7">
        <w:rPr>
          <w:b/>
          <w:bCs/>
          <w:rtl/>
        </w:rPr>
        <w:t xml:space="preserve"> مع التوصيات التي قدمت خلال </w:t>
      </w:r>
      <w:r w:rsidRPr="001D78E7">
        <w:rPr>
          <w:rFonts w:hint="cs"/>
          <w:b/>
          <w:bCs/>
          <w:rtl/>
        </w:rPr>
        <w:t>الاستعراض الدوري الشامل الذي أجراه مجلس حقوق الإنسان في أيار/مايو 2010 بشأن تركيا.</w:t>
      </w:r>
      <w:r w:rsidRPr="001D78E7">
        <w:rPr>
          <w:rFonts w:hint="cs"/>
          <w:rtl/>
        </w:rPr>
        <w:t xml:space="preserve"> </w:t>
      </w:r>
    </w:p>
    <w:p w:rsidR="00311E22" w:rsidRPr="00311E22" w:rsidRDefault="00311E22" w:rsidP="00311E22">
      <w:pPr>
        <w:pStyle w:val="SingleTxt"/>
        <w:spacing w:after="0" w:line="120" w:lineRule="exact"/>
        <w:rPr>
          <w:rFonts w:hint="cs"/>
          <w:sz w:val="12"/>
          <w:rtl/>
        </w:rPr>
      </w:pPr>
    </w:p>
    <w:p w:rsidR="001D78E7" w:rsidRPr="001D78E7" w:rsidRDefault="001D78E7" w:rsidP="00311E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t>التعريف بالاتفاقية والبروتوكول الاختياري والتوصيات العامة للجنة</w:t>
      </w:r>
    </w:p>
    <w:p w:rsidR="001D78E7" w:rsidRPr="001D78E7" w:rsidRDefault="001D78E7" w:rsidP="001D78E7">
      <w:pPr>
        <w:pStyle w:val="SingleTxt"/>
        <w:rPr>
          <w:rFonts w:hint="cs"/>
          <w:rtl/>
        </w:rPr>
      </w:pPr>
      <w:r w:rsidRPr="001D78E7">
        <w:rPr>
          <w:rtl/>
        </w:rPr>
        <w:t>12</w:t>
      </w:r>
      <w:r w:rsidRPr="001D78E7">
        <w:rPr>
          <w:rFonts w:hint="cs"/>
          <w:rtl/>
        </w:rPr>
        <w:t xml:space="preserve"> -</w:t>
      </w:r>
      <w:r w:rsidRPr="001D78E7">
        <w:rPr>
          <w:rFonts w:hint="cs"/>
          <w:rtl/>
        </w:rPr>
        <w:tab/>
      </w:r>
      <w:r w:rsidRPr="001D78E7">
        <w:rPr>
          <w:rtl/>
        </w:rPr>
        <w:t xml:space="preserve">تحيط اللجنة علما بالجهود التي بذلتها الدولة الطرف </w:t>
      </w:r>
      <w:r w:rsidRPr="001D78E7">
        <w:rPr>
          <w:rFonts w:hint="cs"/>
          <w:rtl/>
        </w:rPr>
        <w:t>للتوعية ب</w:t>
      </w:r>
      <w:r w:rsidRPr="001D78E7">
        <w:rPr>
          <w:rtl/>
        </w:rPr>
        <w:t xml:space="preserve">الاتفاقية والبروتوكول الاختياري، لكنها </w:t>
      </w:r>
      <w:r w:rsidRPr="001D78E7">
        <w:rPr>
          <w:rFonts w:hint="cs"/>
          <w:rtl/>
        </w:rPr>
        <w:t xml:space="preserve">لا تزال </w:t>
      </w:r>
      <w:r w:rsidRPr="001D78E7">
        <w:rPr>
          <w:rtl/>
        </w:rPr>
        <w:t xml:space="preserve">تشعر بالقلق </w:t>
      </w:r>
      <w:r w:rsidRPr="001D78E7">
        <w:rPr>
          <w:rFonts w:hint="cs"/>
          <w:rtl/>
        </w:rPr>
        <w:t>من احتمال عدم المعرفة</w:t>
      </w:r>
      <w:r w:rsidRPr="001D78E7">
        <w:rPr>
          <w:rtl/>
        </w:rPr>
        <w:t xml:space="preserve"> </w:t>
      </w:r>
      <w:r w:rsidRPr="001D78E7">
        <w:rPr>
          <w:rFonts w:hint="cs"/>
          <w:rtl/>
        </w:rPr>
        <w:t>ب</w:t>
      </w:r>
      <w:r w:rsidRPr="001D78E7">
        <w:rPr>
          <w:rtl/>
        </w:rPr>
        <w:t xml:space="preserve">الاتفاقية وبروتوكولها الاختياري </w:t>
      </w:r>
      <w:r w:rsidRPr="001D78E7">
        <w:rPr>
          <w:rFonts w:hint="cs"/>
          <w:rtl/>
        </w:rPr>
        <w:t xml:space="preserve">والتوصيات </w:t>
      </w:r>
      <w:r w:rsidRPr="001D78E7">
        <w:rPr>
          <w:rtl/>
        </w:rPr>
        <w:t xml:space="preserve">العامة للجنة </w:t>
      </w:r>
      <w:r w:rsidRPr="001D78E7">
        <w:rPr>
          <w:rFonts w:hint="cs"/>
          <w:rtl/>
        </w:rPr>
        <w:t>وعدم تقدير أهميتها حتى الآن بما فيه الكفاية</w:t>
      </w:r>
      <w:r w:rsidRPr="001D78E7">
        <w:rPr>
          <w:rtl/>
        </w:rPr>
        <w:t xml:space="preserve">، وبالتالي </w:t>
      </w:r>
      <w:r w:rsidRPr="001D78E7">
        <w:rPr>
          <w:rFonts w:hint="cs"/>
          <w:rtl/>
        </w:rPr>
        <w:t xml:space="preserve">احتمال عدم استخدامها </w:t>
      </w:r>
      <w:r w:rsidRPr="001D78E7">
        <w:rPr>
          <w:rtl/>
        </w:rPr>
        <w:t xml:space="preserve">بانتظام </w:t>
      </w:r>
      <w:r w:rsidRPr="001D78E7">
        <w:rPr>
          <w:rFonts w:hint="cs"/>
          <w:rtl/>
        </w:rPr>
        <w:t>كأهم أساس قانوني</w:t>
      </w:r>
      <w:r w:rsidRPr="001D78E7">
        <w:rPr>
          <w:rtl/>
        </w:rPr>
        <w:t xml:space="preserve"> لاتخاذ </w:t>
      </w:r>
      <w:r w:rsidRPr="001D78E7">
        <w:rPr>
          <w:rFonts w:hint="cs"/>
          <w:rtl/>
        </w:rPr>
        <w:t>التدابير، بما فيها التشريعات، التي</w:t>
      </w:r>
      <w:r w:rsidRPr="001D78E7">
        <w:rPr>
          <w:rtl/>
        </w:rPr>
        <w:t xml:space="preserve"> تهدف إلى القضاء على التمييز ضد المرأة وتعزيز المساواة بين الجنسين في الدولة الطرف</w:t>
      </w:r>
      <w:r w:rsidRPr="001D78E7">
        <w:rPr>
          <w:rFonts w:hint="cs"/>
          <w:rtl/>
        </w:rPr>
        <w:t>.</w:t>
      </w:r>
    </w:p>
    <w:p w:rsidR="001D78E7" w:rsidRPr="001D78E7" w:rsidRDefault="001D78E7" w:rsidP="001D78E7">
      <w:pPr>
        <w:pStyle w:val="SingleTxt"/>
        <w:rPr>
          <w:rFonts w:hint="cs"/>
          <w:rtl/>
        </w:rPr>
      </w:pPr>
      <w:r w:rsidRPr="001D78E7">
        <w:rPr>
          <w:rtl/>
        </w:rPr>
        <w:t>13</w:t>
      </w:r>
      <w:r w:rsidRPr="001D78E7">
        <w:rPr>
          <w:rFonts w:hint="cs"/>
          <w:rtl/>
        </w:rPr>
        <w:t xml:space="preserve"> -</w:t>
      </w:r>
      <w:r w:rsidRPr="001D78E7">
        <w:rPr>
          <w:rFonts w:hint="cs"/>
          <w:rtl/>
        </w:rPr>
        <w:tab/>
      </w:r>
      <w:r w:rsidRPr="001D78E7">
        <w:rPr>
          <w:rFonts w:hint="cs"/>
          <w:b/>
          <w:bCs/>
          <w:rtl/>
        </w:rPr>
        <w:t>و</w:t>
      </w:r>
      <w:r w:rsidRPr="001D78E7">
        <w:rPr>
          <w:b/>
          <w:bCs/>
          <w:rtl/>
        </w:rPr>
        <w:t xml:space="preserve">توصي اللجنة </w:t>
      </w:r>
      <w:r w:rsidRPr="001D78E7">
        <w:rPr>
          <w:rFonts w:hint="cs"/>
          <w:b/>
          <w:bCs/>
          <w:rtl/>
        </w:rPr>
        <w:t>بإعداد وتنفيذ</w:t>
      </w:r>
      <w:r w:rsidRPr="001D78E7">
        <w:rPr>
          <w:b/>
          <w:bCs/>
          <w:rtl/>
        </w:rPr>
        <w:t xml:space="preserve"> حملات </w:t>
      </w:r>
      <w:r w:rsidRPr="001D78E7">
        <w:rPr>
          <w:rFonts w:hint="cs"/>
          <w:b/>
          <w:bCs/>
          <w:rtl/>
        </w:rPr>
        <w:t>للتوعية</w:t>
      </w:r>
      <w:r w:rsidRPr="001D78E7">
        <w:rPr>
          <w:b/>
          <w:bCs/>
          <w:rtl/>
        </w:rPr>
        <w:t xml:space="preserve"> والدعوة، </w:t>
      </w:r>
      <w:r w:rsidRPr="001D78E7">
        <w:rPr>
          <w:rFonts w:hint="cs"/>
          <w:b/>
          <w:bCs/>
          <w:rtl/>
        </w:rPr>
        <w:t xml:space="preserve">يشارك فيها </w:t>
      </w:r>
      <w:r w:rsidRPr="001D78E7">
        <w:rPr>
          <w:b/>
          <w:bCs/>
          <w:rtl/>
        </w:rPr>
        <w:t>برلماني</w:t>
      </w:r>
      <w:r w:rsidRPr="001D78E7">
        <w:rPr>
          <w:rFonts w:hint="cs"/>
          <w:b/>
          <w:bCs/>
          <w:rtl/>
        </w:rPr>
        <w:t>و</w:t>
      </w:r>
      <w:r w:rsidRPr="001D78E7">
        <w:rPr>
          <w:b/>
          <w:bCs/>
          <w:rtl/>
        </w:rPr>
        <w:t>ن و</w:t>
      </w:r>
      <w:r w:rsidRPr="001D78E7">
        <w:rPr>
          <w:rFonts w:hint="cs"/>
          <w:b/>
          <w:bCs/>
          <w:rtl/>
        </w:rPr>
        <w:t xml:space="preserve">أوساط </w:t>
      </w:r>
      <w:r w:rsidRPr="001D78E7">
        <w:rPr>
          <w:b/>
          <w:bCs/>
          <w:rtl/>
        </w:rPr>
        <w:t>المجتمع المدني و</w:t>
      </w:r>
      <w:r w:rsidRPr="001D78E7">
        <w:rPr>
          <w:rFonts w:hint="cs"/>
          <w:b/>
          <w:bCs/>
          <w:rtl/>
        </w:rPr>
        <w:t xml:space="preserve">عامة </w:t>
      </w:r>
      <w:r w:rsidRPr="001D78E7">
        <w:rPr>
          <w:b/>
          <w:bCs/>
          <w:rtl/>
        </w:rPr>
        <w:t xml:space="preserve">الجمهور، بما في ذلك القيادات الدينية والتقليدية، من أجل </w:t>
      </w:r>
      <w:r w:rsidRPr="001D78E7">
        <w:rPr>
          <w:rFonts w:hint="cs"/>
          <w:b/>
          <w:bCs/>
          <w:rtl/>
        </w:rPr>
        <w:t>التوصل إلى فهم أفضل</w:t>
      </w:r>
      <w:r w:rsidRPr="001D78E7">
        <w:rPr>
          <w:b/>
          <w:bCs/>
          <w:rtl/>
        </w:rPr>
        <w:t xml:space="preserve"> لأحكام الاتفاقية </w:t>
      </w:r>
      <w:r w:rsidRPr="001D78E7">
        <w:rPr>
          <w:rFonts w:hint="cs"/>
          <w:b/>
          <w:bCs/>
          <w:rtl/>
        </w:rPr>
        <w:t>و</w:t>
      </w:r>
      <w:r w:rsidRPr="001D78E7">
        <w:rPr>
          <w:b/>
          <w:bCs/>
          <w:rtl/>
        </w:rPr>
        <w:t xml:space="preserve">دعم مبدأ المساواة بين الجنسين وحظر التمييز. وتدعو كذلك الدولة الطرف </w:t>
      </w:r>
      <w:r w:rsidRPr="001D78E7">
        <w:rPr>
          <w:rFonts w:hint="cs"/>
          <w:b/>
          <w:bCs/>
          <w:rtl/>
        </w:rPr>
        <w:t>إلى</w:t>
      </w:r>
      <w:r w:rsidRPr="001D78E7">
        <w:rPr>
          <w:b/>
          <w:bCs/>
          <w:rtl/>
        </w:rPr>
        <w:t xml:space="preserve"> ضمان جعل الاتفاقية </w:t>
      </w:r>
      <w:r w:rsidRPr="001D78E7">
        <w:rPr>
          <w:rFonts w:hint="cs"/>
          <w:b/>
          <w:bCs/>
          <w:rtl/>
        </w:rPr>
        <w:t>والقوانين</w:t>
      </w:r>
      <w:r w:rsidRPr="001D78E7">
        <w:rPr>
          <w:b/>
          <w:bCs/>
          <w:rtl/>
        </w:rPr>
        <w:t xml:space="preserve"> المحلية المتصلة بها جزءا لا يتجزأ من </w:t>
      </w:r>
      <w:r w:rsidRPr="001D78E7">
        <w:rPr>
          <w:rFonts w:hint="cs"/>
          <w:b/>
          <w:bCs/>
          <w:rtl/>
        </w:rPr>
        <w:t>تدريس القانون</w:t>
      </w:r>
      <w:r w:rsidRPr="001D78E7">
        <w:rPr>
          <w:b/>
          <w:bCs/>
          <w:rtl/>
        </w:rPr>
        <w:t xml:space="preserve"> وتدريب الموظفين القضائيين، بمن فيهم القضاة والمحام</w:t>
      </w:r>
      <w:r w:rsidRPr="001D78E7">
        <w:rPr>
          <w:rFonts w:hint="cs"/>
          <w:b/>
          <w:bCs/>
          <w:rtl/>
        </w:rPr>
        <w:t>و</w:t>
      </w:r>
      <w:r w:rsidRPr="001D78E7">
        <w:rPr>
          <w:b/>
          <w:bCs/>
          <w:rtl/>
        </w:rPr>
        <w:t xml:space="preserve">ن </w:t>
      </w:r>
      <w:r w:rsidRPr="001D78E7">
        <w:rPr>
          <w:rFonts w:hint="cs"/>
          <w:b/>
          <w:bCs/>
          <w:rtl/>
        </w:rPr>
        <w:t xml:space="preserve">والمدعون العامون، </w:t>
      </w:r>
      <w:r w:rsidRPr="001D78E7">
        <w:rPr>
          <w:b/>
          <w:bCs/>
          <w:rtl/>
        </w:rPr>
        <w:t>وذلك لترس</w:t>
      </w:r>
      <w:r w:rsidRPr="001D78E7">
        <w:rPr>
          <w:rFonts w:hint="cs"/>
          <w:b/>
          <w:bCs/>
          <w:rtl/>
        </w:rPr>
        <w:t>ي</w:t>
      </w:r>
      <w:r w:rsidRPr="001D78E7">
        <w:rPr>
          <w:b/>
          <w:bCs/>
          <w:rtl/>
        </w:rPr>
        <w:t xml:space="preserve">خ ثقافة قانونية تدعم المساواة بين </w:t>
      </w:r>
      <w:r w:rsidRPr="001D78E7">
        <w:rPr>
          <w:rFonts w:hint="cs"/>
          <w:b/>
          <w:bCs/>
          <w:rtl/>
        </w:rPr>
        <w:t>الجنسين</w:t>
      </w:r>
      <w:r w:rsidRPr="001D78E7">
        <w:rPr>
          <w:b/>
          <w:bCs/>
          <w:rtl/>
        </w:rPr>
        <w:t xml:space="preserve"> وعدم التمييز</w:t>
      </w:r>
      <w:r w:rsidRPr="001D78E7">
        <w:rPr>
          <w:rFonts w:hint="cs"/>
          <w:b/>
          <w:bCs/>
          <w:rtl/>
        </w:rPr>
        <w:t xml:space="preserve"> في البلد</w:t>
      </w:r>
      <w:r w:rsidRPr="001D78E7">
        <w:rPr>
          <w:rtl/>
        </w:rPr>
        <w:t>.</w:t>
      </w:r>
    </w:p>
    <w:p w:rsidR="00311E22" w:rsidRPr="00311E22" w:rsidRDefault="00311E22" w:rsidP="00311E22">
      <w:pPr>
        <w:pStyle w:val="SingleTxt"/>
        <w:spacing w:after="0" w:line="120" w:lineRule="exact"/>
        <w:rPr>
          <w:b/>
          <w:bCs/>
          <w:sz w:val="12"/>
          <w:rtl/>
        </w:rPr>
      </w:pPr>
    </w:p>
    <w:p w:rsidR="001D78E7" w:rsidRPr="001D78E7" w:rsidRDefault="001D78E7" w:rsidP="00311E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الأحكام التمييزية </w:t>
      </w:r>
    </w:p>
    <w:p w:rsidR="001D78E7" w:rsidRPr="001D78E7" w:rsidRDefault="001D78E7" w:rsidP="001D78E7">
      <w:pPr>
        <w:pStyle w:val="SingleTxt"/>
        <w:rPr>
          <w:rFonts w:hint="cs"/>
          <w:rtl/>
        </w:rPr>
      </w:pPr>
      <w:r w:rsidRPr="001D78E7">
        <w:rPr>
          <w:rtl/>
        </w:rPr>
        <w:t>14</w:t>
      </w:r>
      <w:r w:rsidRPr="001D78E7">
        <w:rPr>
          <w:rFonts w:hint="cs"/>
          <w:rtl/>
        </w:rPr>
        <w:t xml:space="preserve"> -</w:t>
      </w:r>
      <w:r w:rsidRPr="001D78E7">
        <w:rPr>
          <w:rFonts w:hint="cs"/>
          <w:rtl/>
        </w:rPr>
        <w:tab/>
      </w:r>
      <w:r w:rsidRPr="001D78E7">
        <w:rPr>
          <w:rtl/>
        </w:rPr>
        <w:t xml:space="preserve">في حين ترحب اللجنة </w:t>
      </w:r>
      <w:r w:rsidRPr="001D78E7">
        <w:rPr>
          <w:rFonts w:hint="cs"/>
          <w:rtl/>
        </w:rPr>
        <w:t>باتخاذ العديد</w:t>
      </w:r>
      <w:r w:rsidRPr="001D78E7">
        <w:rPr>
          <w:rtl/>
        </w:rPr>
        <w:t xml:space="preserve"> من التدابير التشريعية للقضاء على التمييز ضد المرأة، فإنها لا تزال </w:t>
      </w:r>
      <w:r w:rsidRPr="001D78E7">
        <w:rPr>
          <w:rFonts w:hint="cs"/>
          <w:rtl/>
        </w:rPr>
        <w:t>تشعر بالقلق</w:t>
      </w:r>
      <w:r w:rsidRPr="001D78E7">
        <w:rPr>
          <w:rtl/>
        </w:rPr>
        <w:t xml:space="preserve"> من </w:t>
      </w:r>
      <w:r w:rsidRPr="001D78E7">
        <w:rPr>
          <w:rFonts w:hint="cs"/>
          <w:rtl/>
        </w:rPr>
        <w:t xml:space="preserve">عدم إلغاء جميع </w:t>
      </w:r>
      <w:r w:rsidRPr="001D78E7">
        <w:rPr>
          <w:rtl/>
        </w:rPr>
        <w:t xml:space="preserve">الأحكام التمييزية في </w:t>
      </w:r>
      <w:r w:rsidRPr="001D78E7">
        <w:rPr>
          <w:rFonts w:hint="cs"/>
          <w:rtl/>
        </w:rPr>
        <w:t>القانون الجنائي</w:t>
      </w:r>
      <w:r w:rsidRPr="001D78E7">
        <w:rPr>
          <w:rtl/>
        </w:rPr>
        <w:t xml:space="preserve"> والقانون المدني</w:t>
      </w:r>
      <w:r w:rsidRPr="001D78E7">
        <w:rPr>
          <w:rFonts w:hint="cs"/>
          <w:rtl/>
        </w:rPr>
        <w:t xml:space="preserve"> أو تعديلها</w:t>
      </w:r>
      <w:r w:rsidRPr="001D78E7">
        <w:rPr>
          <w:rtl/>
        </w:rPr>
        <w:t>، الأمر الذي يع</w:t>
      </w:r>
      <w:r w:rsidRPr="001D78E7">
        <w:rPr>
          <w:rFonts w:hint="cs"/>
          <w:rtl/>
        </w:rPr>
        <w:t>ي</w:t>
      </w:r>
      <w:r w:rsidRPr="001D78E7">
        <w:rPr>
          <w:rtl/>
        </w:rPr>
        <w:t xml:space="preserve">ق التنفيذ الكامل للاتفاقية. وتشمل هذه الأحكام المادة 287 من </w:t>
      </w:r>
      <w:r w:rsidRPr="001D78E7">
        <w:rPr>
          <w:rFonts w:hint="cs"/>
          <w:rtl/>
        </w:rPr>
        <w:t>القانون الجنائي</w:t>
      </w:r>
      <w:r w:rsidRPr="001D78E7">
        <w:rPr>
          <w:rtl/>
        </w:rPr>
        <w:t xml:space="preserve">، </w:t>
      </w:r>
      <w:r w:rsidRPr="001D78E7">
        <w:rPr>
          <w:rFonts w:hint="cs"/>
          <w:rtl/>
        </w:rPr>
        <w:t>التي تسمح ب</w:t>
      </w:r>
      <w:r w:rsidRPr="001D78E7">
        <w:rPr>
          <w:rtl/>
        </w:rPr>
        <w:t xml:space="preserve">فحص الجهاز التناسلي </w:t>
      </w:r>
      <w:r w:rsidRPr="001D78E7">
        <w:rPr>
          <w:rFonts w:hint="cs"/>
          <w:rtl/>
        </w:rPr>
        <w:t>ل</w:t>
      </w:r>
      <w:r w:rsidRPr="001D78E7">
        <w:rPr>
          <w:rtl/>
        </w:rPr>
        <w:t>لمرأة</w:t>
      </w:r>
      <w:r w:rsidRPr="001D78E7">
        <w:rPr>
          <w:rFonts w:hint="cs"/>
          <w:rtl/>
        </w:rPr>
        <w:t xml:space="preserve"> دون موافقتها</w:t>
      </w:r>
      <w:r w:rsidRPr="001D78E7">
        <w:rPr>
          <w:rtl/>
        </w:rPr>
        <w:t xml:space="preserve"> في </w:t>
      </w:r>
      <w:r w:rsidRPr="001D78E7">
        <w:rPr>
          <w:rFonts w:hint="cs"/>
          <w:rtl/>
        </w:rPr>
        <w:t xml:space="preserve">ظل </w:t>
      </w:r>
      <w:r w:rsidRPr="001D78E7">
        <w:rPr>
          <w:rtl/>
        </w:rPr>
        <w:t>ظروف</w:t>
      </w:r>
      <w:r w:rsidRPr="001D78E7">
        <w:rPr>
          <w:rFonts w:hint="cs"/>
          <w:rtl/>
        </w:rPr>
        <w:t> </w:t>
      </w:r>
      <w:r w:rsidRPr="001D78E7">
        <w:rPr>
          <w:rtl/>
        </w:rPr>
        <w:t xml:space="preserve">معينة. </w:t>
      </w:r>
    </w:p>
    <w:p w:rsidR="001D78E7" w:rsidRPr="001D78E7" w:rsidRDefault="001D78E7" w:rsidP="00311E22">
      <w:pPr>
        <w:pStyle w:val="SingleTxt"/>
        <w:rPr>
          <w:rFonts w:hint="cs"/>
          <w:rtl/>
        </w:rPr>
      </w:pPr>
      <w:r w:rsidRPr="001D78E7">
        <w:rPr>
          <w:rtl/>
        </w:rPr>
        <w:t>15</w:t>
      </w:r>
      <w:r w:rsidRPr="001D78E7">
        <w:rPr>
          <w:rFonts w:hint="cs"/>
          <w:rtl/>
        </w:rPr>
        <w:t xml:space="preserve"> -</w:t>
      </w:r>
      <w:r w:rsidRPr="001D78E7">
        <w:rPr>
          <w:rFonts w:hint="cs"/>
          <w:rtl/>
        </w:rPr>
        <w:tab/>
      </w:r>
      <w:r w:rsidRPr="001D78E7">
        <w:rPr>
          <w:rFonts w:hint="cs"/>
          <w:b/>
          <w:bCs/>
          <w:rtl/>
        </w:rPr>
        <w:t>و</w:t>
      </w:r>
      <w:r w:rsidRPr="001D78E7">
        <w:rPr>
          <w:b/>
          <w:bCs/>
          <w:rtl/>
        </w:rPr>
        <w:t xml:space="preserve">تكرر اللجنة ملاحظاتها الختامية السابقة </w:t>
      </w:r>
      <w:r w:rsidRPr="001D78E7">
        <w:rPr>
          <w:rFonts w:hint="cs"/>
          <w:b/>
          <w:bCs/>
          <w:rtl/>
        </w:rPr>
        <w:t>ل</w:t>
      </w:r>
      <w:r w:rsidRPr="001D78E7">
        <w:rPr>
          <w:b/>
          <w:bCs/>
          <w:rtl/>
        </w:rPr>
        <w:t xml:space="preserve">عام 2005، وتحث الدولة الطرف على </w:t>
      </w:r>
      <w:r w:rsidRPr="001D78E7">
        <w:rPr>
          <w:rFonts w:hint="cs"/>
          <w:b/>
          <w:bCs/>
          <w:rtl/>
        </w:rPr>
        <w:t>الإسراع ب</w:t>
      </w:r>
      <w:r w:rsidRPr="001D78E7">
        <w:rPr>
          <w:b/>
          <w:bCs/>
          <w:rtl/>
        </w:rPr>
        <w:t>الجهود</w:t>
      </w:r>
      <w:r w:rsidRPr="001D78E7">
        <w:rPr>
          <w:rFonts w:hint="cs"/>
          <w:b/>
          <w:bCs/>
          <w:rtl/>
        </w:rPr>
        <w:t xml:space="preserve"> المبذولة </w:t>
      </w:r>
      <w:r w:rsidRPr="001D78E7">
        <w:rPr>
          <w:b/>
          <w:bCs/>
          <w:rtl/>
        </w:rPr>
        <w:t xml:space="preserve">لتعديل الأحكام القانونية </w:t>
      </w:r>
      <w:r w:rsidRPr="001D78E7">
        <w:rPr>
          <w:rFonts w:hint="cs"/>
          <w:b/>
          <w:bCs/>
          <w:rtl/>
        </w:rPr>
        <w:t xml:space="preserve">التمييزية </w:t>
      </w:r>
      <w:r w:rsidRPr="001D78E7">
        <w:rPr>
          <w:b/>
          <w:bCs/>
          <w:rtl/>
        </w:rPr>
        <w:t>التي لا تزال قائمة</w:t>
      </w:r>
      <w:r w:rsidR="00311E22">
        <w:rPr>
          <w:rFonts w:hint="cs"/>
          <w:b/>
          <w:bCs/>
          <w:rtl/>
        </w:rPr>
        <w:t> </w:t>
      </w:r>
      <w:r w:rsidRPr="001D78E7">
        <w:rPr>
          <w:rFonts w:hint="cs"/>
          <w:b/>
          <w:bCs/>
          <w:rtl/>
        </w:rPr>
        <w:t xml:space="preserve">لمواءمة </w:t>
      </w:r>
      <w:r w:rsidRPr="001D78E7">
        <w:rPr>
          <w:b/>
          <w:bCs/>
          <w:rtl/>
        </w:rPr>
        <w:t>تشريع</w:t>
      </w:r>
      <w:r w:rsidRPr="001D78E7">
        <w:rPr>
          <w:rFonts w:hint="cs"/>
          <w:b/>
          <w:bCs/>
          <w:rtl/>
        </w:rPr>
        <w:t>ات</w:t>
      </w:r>
      <w:r w:rsidRPr="001D78E7">
        <w:rPr>
          <w:b/>
          <w:bCs/>
          <w:rtl/>
        </w:rPr>
        <w:t>ها مع المادة 2 من الاتفاقية</w:t>
      </w:r>
      <w:r w:rsidRPr="001D78E7">
        <w:rPr>
          <w:rFonts w:hint="cs"/>
          <w:b/>
          <w:bCs/>
          <w:rtl/>
        </w:rPr>
        <w:t xml:space="preserve"> وعلى وضع</w:t>
      </w:r>
      <w:r w:rsidRPr="001D78E7">
        <w:rPr>
          <w:b/>
          <w:bCs/>
          <w:rtl/>
        </w:rPr>
        <w:t xml:space="preserve"> جدول زمني محدد</w:t>
      </w:r>
      <w:r w:rsidRPr="001D78E7">
        <w:rPr>
          <w:rFonts w:hint="cs"/>
          <w:b/>
          <w:bCs/>
          <w:rtl/>
        </w:rPr>
        <w:t xml:space="preserve"> لذلك</w:t>
      </w:r>
      <w:r w:rsidRPr="001D78E7">
        <w:rPr>
          <w:b/>
          <w:bCs/>
          <w:rtl/>
        </w:rPr>
        <w:t>. وفي</w:t>
      </w:r>
      <w:r w:rsidRPr="001D78E7">
        <w:rPr>
          <w:rFonts w:hint="cs"/>
          <w:b/>
          <w:bCs/>
          <w:rtl/>
        </w:rPr>
        <w:t xml:space="preserve"> </w:t>
      </w:r>
      <w:r w:rsidRPr="001D78E7">
        <w:rPr>
          <w:b/>
          <w:bCs/>
          <w:rtl/>
        </w:rPr>
        <w:t xml:space="preserve">ما يتعلق بالمادة 287 من </w:t>
      </w:r>
      <w:r w:rsidRPr="001D78E7">
        <w:rPr>
          <w:rFonts w:hint="cs"/>
          <w:b/>
          <w:bCs/>
          <w:rtl/>
        </w:rPr>
        <w:t>القانون الجنائي</w:t>
      </w:r>
      <w:r w:rsidRPr="001D78E7">
        <w:rPr>
          <w:b/>
          <w:bCs/>
          <w:rtl/>
        </w:rPr>
        <w:t xml:space="preserve">، تكرر اللجنة توصيتها السابقة بأن </w:t>
      </w:r>
      <w:r w:rsidRPr="001D78E7">
        <w:rPr>
          <w:rFonts w:hint="cs"/>
          <w:b/>
          <w:bCs/>
          <w:rtl/>
        </w:rPr>
        <w:t xml:space="preserve">تكون </w:t>
      </w:r>
      <w:r w:rsidRPr="001D78E7">
        <w:rPr>
          <w:b/>
          <w:bCs/>
          <w:rtl/>
        </w:rPr>
        <w:t xml:space="preserve">موافقة المرأة شرطا مسبقا لفحص </w:t>
      </w:r>
      <w:r w:rsidRPr="001D78E7">
        <w:rPr>
          <w:rFonts w:hint="cs"/>
          <w:b/>
          <w:bCs/>
          <w:rtl/>
        </w:rPr>
        <w:t>جهازها</w:t>
      </w:r>
      <w:r w:rsidRPr="001D78E7">
        <w:rPr>
          <w:b/>
          <w:bCs/>
          <w:rtl/>
        </w:rPr>
        <w:t xml:space="preserve"> التناسلي في جميع الظروف</w:t>
      </w:r>
      <w:r w:rsidRPr="001D78E7">
        <w:rPr>
          <w:rtl/>
        </w:rPr>
        <w:t xml:space="preserve">. </w:t>
      </w:r>
    </w:p>
    <w:p w:rsidR="001D78E7" w:rsidRPr="001D78E7" w:rsidRDefault="001D78E7" w:rsidP="001D78E7">
      <w:pPr>
        <w:pStyle w:val="SingleTxt"/>
        <w:rPr>
          <w:rFonts w:hint="cs"/>
          <w:rtl/>
        </w:rPr>
      </w:pPr>
      <w:r w:rsidRPr="001D78E7">
        <w:rPr>
          <w:rtl/>
        </w:rPr>
        <w:t>16</w:t>
      </w:r>
      <w:r w:rsidRPr="001D78E7">
        <w:rPr>
          <w:rFonts w:hint="cs"/>
          <w:rtl/>
        </w:rPr>
        <w:t xml:space="preserve"> -</w:t>
      </w:r>
      <w:r w:rsidRPr="001D78E7">
        <w:rPr>
          <w:rFonts w:hint="cs"/>
          <w:rtl/>
        </w:rPr>
        <w:tab/>
        <w:t>وتعرب</w:t>
      </w:r>
      <w:r w:rsidRPr="001D78E7">
        <w:rPr>
          <w:rtl/>
        </w:rPr>
        <w:t xml:space="preserve"> اللجنة مجددا عن قلقها إزاء عدم وجود معلومات وبيانات إحصائية عن أثر الحظر المفروض على </w:t>
      </w:r>
      <w:r w:rsidRPr="001D78E7">
        <w:rPr>
          <w:rFonts w:hint="cs"/>
          <w:rtl/>
        </w:rPr>
        <w:t>ارتداء</w:t>
      </w:r>
      <w:r w:rsidRPr="001D78E7">
        <w:rPr>
          <w:rtl/>
        </w:rPr>
        <w:t xml:space="preserve"> الحجاب في </w:t>
      </w:r>
      <w:r w:rsidRPr="001D78E7">
        <w:rPr>
          <w:rFonts w:hint="cs"/>
          <w:rtl/>
        </w:rPr>
        <w:t>ميادين</w:t>
      </w:r>
      <w:r w:rsidRPr="001D78E7">
        <w:rPr>
          <w:rtl/>
        </w:rPr>
        <w:t xml:space="preserve"> التعليم </w:t>
      </w:r>
      <w:r w:rsidRPr="001D78E7">
        <w:rPr>
          <w:rFonts w:hint="cs"/>
          <w:rtl/>
        </w:rPr>
        <w:t>والعمل</w:t>
      </w:r>
      <w:r w:rsidRPr="001D78E7">
        <w:rPr>
          <w:rtl/>
        </w:rPr>
        <w:t xml:space="preserve"> والصحة و</w:t>
      </w:r>
      <w:r w:rsidRPr="001D78E7">
        <w:rPr>
          <w:rFonts w:hint="cs"/>
          <w:rtl/>
        </w:rPr>
        <w:t xml:space="preserve">الحياة </w:t>
      </w:r>
      <w:r w:rsidRPr="001D78E7">
        <w:rPr>
          <w:rtl/>
        </w:rPr>
        <w:t>السياس</w:t>
      </w:r>
      <w:r w:rsidRPr="001D78E7">
        <w:rPr>
          <w:rFonts w:hint="cs"/>
          <w:rtl/>
        </w:rPr>
        <w:t>ي</w:t>
      </w:r>
      <w:r w:rsidRPr="001D78E7">
        <w:rPr>
          <w:rtl/>
        </w:rPr>
        <w:t xml:space="preserve">ة </w:t>
      </w:r>
      <w:r w:rsidRPr="001D78E7">
        <w:rPr>
          <w:rFonts w:hint="cs"/>
          <w:rtl/>
        </w:rPr>
        <w:t>و</w:t>
      </w:r>
      <w:r w:rsidRPr="001D78E7">
        <w:rPr>
          <w:rtl/>
        </w:rPr>
        <w:t xml:space="preserve">العامة، مثل عدد النساء </w:t>
      </w:r>
      <w:r w:rsidRPr="001D78E7">
        <w:rPr>
          <w:rFonts w:hint="cs"/>
          <w:rtl/>
        </w:rPr>
        <w:t>المستبعدات</w:t>
      </w:r>
      <w:r w:rsidRPr="001D78E7">
        <w:rPr>
          <w:rtl/>
        </w:rPr>
        <w:t xml:space="preserve"> من المدارس والجامعات. </w:t>
      </w:r>
    </w:p>
    <w:p w:rsidR="001D78E7" w:rsidRPr="001D78E7" w:rsidRDefault="001D78E7" w:rsidP="001D78E7">
      <w:pPr>
        <w:pStyle w:val="SingleTxt"/>
        <w:rPr>
          <w:rFonts w:hint="cs"/>
          <w:rtl/>
        </w:rPr>
      </w:pPr>
      <w:r w:rsidRPr="001D78E7">
        <w:rPr>
          <w:rtl/>
        </w:rPr>
        <w:t>17</w:t>
      </w:r>
      <w:r w:rsidRPr="001D78E7">
        <w:rPr>
          <w:rFonts w:hint="cs"/>
          <w:rtl/>
        </w:rPr>
        <w:t xml:space="preserve"> -</w:t>
      </w:r>
      <w:r w:rsidRPr="001D78E7">
        <w:rPr>
          <w:rFonts w:hint="cs"/>
          <w:rtl/>
        </w:rPr>
        <w:tab/>
      </w:r>
      <w:r w:rsidRPr="001D78E7">
        <w:rPr>
          <w:rFonts w:hint="cs"/>
          <w:b/>
          <w:bCs/>
          <w:rtl/>
        </w:rPr>
        <w:t>و</w:t>
      </w:r>
      <w:r w:rsidRPr="001D78E7">
        <w:rPr>
          <w:b/>
          <w:bCs/>
          <w:rtl/>
        </w:rPr>
        <w:t xml:space="preserve">تكرر اللجنة ملاحظاتها الختامية السابقة لعام 2005 وتطلب من الدولة الطرف أن </w:t>
      </w:r>
      <w:r w:rsidRPr="001D78E7">
        <w:rPr>
          <w:rFonts w:hint="cs"/>
          <w:b/>
          <w:bCs/>
          <w:rtl/>
        </w:rPr>
        <w:t xml:space="preserve">تجري </w:t>
      </w:r>
      <w:r w:rsidRPr="001D78E7">
        <w:rPr>
          <w:b/>
          <w:bCs/>
          <w:rtl/>
        </w:rPr>
        <w:t xml:space="preserve">دراسات لتقييم أثر الحظر المفروض على ارتداء الحجاب في ميادين التعليم </w:t>
      </w:r>
      <w:r w:rsidRPr="001D78E7">
        <w:rPr>
          <w:rFonts w:hint="cs"/>
          <w:b/>
          <w:bCs/>
          <w:rtl/>
        </w:rPr>
        <w:t>والعمل</w:t>
      </w:r>
      <w:r w:rsidRPr="001D78E7">
        <w:rPr>
          <w:b/>
          <w:bCs/>
          <w:rtl/>
        </w:rPr>
        <w:t xml:space="preserve"> والصحة و</w:t>
      </w:r>
      <w:r w:rsidRPr="001D78E7">
        <w:rPr>
          <w:rFonts w:hint="cs"/>
          <w:b/>
          <w:bCs/>
          <w:rtl/>
        </w:rPr>
        <w:t xml:space="preserve">الحياة </w:t>
      </w:r>
      <w:r w:rsidRPr="001D78E7">
        <w:rPr>
          <w:b/>
          <w:bCs/>
          <w:rtl/>
        </w:rPr>
        <w:t xml:space="preserve">السياسية والعامة، وإدراج معلومات مفصلة في تقريرها </w:t>
      </w:r>
      <w:r w:rsidRPr="001D78E7">
        <w:rPr>
          <w:rFonts w:hint="cs"/>
          <w:b/>
          <w:bCs/>
          <w:rtl/>
        </w:rPr>
        <w:t xml:space="preserve">الدوري </w:t>
      </w:r>
      <w:r w:rsidRPr="001D78E7">
        <w:rPr>
          <w:b/>
          <w:bCs/>
          <w:rtl/>
        </w:rPr>
        <w:t>المقبل</w:t>
      </w:r>
      <w:r w:rsidRPr="001D78E7">
        <w:rPr>
          <w:rFonts w:hint="cs"/>
          <w:b/>
          <w:bCs/>
          <w:rtl/>
        </w:rPr>
        <w:t xml:space="preserve"> عن نتيجة الدراسة والتدابير المتخذة لإزالة العواقب التمييزية للحظر</w:t>
      </w:r>
      <w:r w:rsidRPr="001D78E7">
        <w:rPr>
          <w:b/>
          <w:bCs/>
          <w:rtl/>
        </w:rPr>
        <w:t xml:space="preserve">. </w:t>
      </w:r>
    </w:p>
    <w:p w:rsidR="00311E22" w:rsidRPr="00311E22" w:rsidRDefault="00311E22" w:rsidP="00311E22">
      <w:pPr>
        <w:pStyle w:val="SingleTxt"/>
        <w:spacing w:after="0" w:line="120" w:lineRule="exact"/>
        <w:rPr>
          <w:rFonts w:hint="cs"/>
          <w:sz w:val="12"/>
          <w:rtl/>
        </w:rPr>
      </w:pPr>
    </w:p>
    <w:p w:rsidR="001D78E7" w:rsidRPr="001D78E7" w:rsidRDefault="001D78E7" w:rsidP="00311E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التدابير الخاصة المؤقتة </w:t>
      </w:r>
    </w:p>
    <w:p w:rsidR="001D78E7" w:rsidRPr="001D78E7" w:rsidRDefault="001D78E7" w:rsidP="00311E22">
      <w:pPr>
        <w:pStyle w:val="SingleTxt"/>
        <w:rPr>
          <w:rFonts w:hint="cs"/>
          <w:rtl/>
        </w:rPr>
      </w:pPr>
      <w:r w:rsidRPr="001D78E7">
        <w:rPr>
          <w:rtl/>
        </w:rPr>
        <w:t>18</w:t>
      </w:r>
      <w:r w:rsidRPr="001D78E7">
        <w:rPr>
          <w:rFonts w:hint="cs"/>
          <w:rtl/>
        </w:rPr>
        <w:t xml:space="preserve"> -</w:t>
      </w:r>
      <w:r w:rsidRPr="001D78E7">
        <w:rPr>
          <w:rFonts w:hint="cs"/>
          <w:rtl/>
        </w:rPr>
        <w:tab/>
      </w:r>
      <w:r w:rsidRPr="001D78E7">
        <w:rPr>
          <w:rtl/>
        </w:rPr>
        <w:t xml:space="preserve">تشعر اللجنة بالقلق إزاء تطبيق الدولة الطرف </w:t>
      </w:r>
      <w:r w:rsidRPr="001D78E7">
        <w:rPr>
          <w:rFonts w:hint="cs"/>
          <w:rtl/>
        </w:rPr>
        <w:t xml:space="preserve">المحدود للفقرة 1 من </w:t>
      </w:r>
      <w:r w:rsidRPr="001D78E7">
        <w:rPr>
          <w:rtl/>
        </w:rPr>
        <w:t xml:space="preserve">المادة 4 من الاتفاقية، وتلاحظ </w:t>
      </w:r>
      <w:r w:rsidRPr="001D78E7">
        <w:rPr>
          <w:rFonts w:hint="cs"/>
          <w:rtl/>
        </w:rPr>
        <w:t xml:space="preserve">أن </w:t>
      </w:r>
      <w:r w:rsidRPr="001D78E7">
        <w:rPr>
          <w:rtl/>
        </w:rPr>
        <w:t xml:space="preserve">التدابير الخاصة المؤقتة </w:t>
      </w:r>
      <w:r w:rsidRPr="001D78E7">
        <w:rPr>
          <w:rFonts w:hint="cs"/>
          <w:rtl/>
        </w:rPr>
        <w:t xml:space="preserve">لا تطبق </w:t>
      </w:r>
      <w:r w:rsidRPr="001D78E7">
        <w:rPr>
          <w:rtl/>
        </w:rPr>
        <w:t xml:space="preserve">حتى الآن </w:t>
      </w:r>
      <w:r w:rsidRPr="001D78E7">
        <w:rPr>
          <w:rFonts w:hint="cs"/>
          <w:rtl/>
        </w:rPr>
        <w:t xml:space="preserve">إلا </w:t>
      </w:r>
      <w:r w:rsidRPr="001D78E7">
        <w:rPr>
          <w:rtl/>
        </w:rPr>
        <w:t>في</w:t>
      </w:r>
      <w:r w:rsidRPr="001D78E7">
        <w:rPr>
          <w:rFonts w:hint="cs"/>
          <w:rtl/>
        </w:rPr>
        <w:t xml:space="preserve"> </w:t>
      </w:r>
      <w:r w:rsidRPr="001D78E7">
        <w:rPr>
          <w:rtl/>
        </w:rPr>
        <w:t xml:space="preserve">ما يتعلق بالتعليم والتوظيف. وتلاحظ اللجنة أن </w:t>
      </w:r>
      <w:r w:rsidRPr="001D78E7">
        <w:rPr>
          <w:rFonts w:hint="cs"/>
          <w:rtl/>
        </w:rPr>
        <w:t>مجموعة التعديلات الدستورية التي اعتمدها</w:t>
      </w:r>
      <w:r w:rsidRPr="001D78E7">
        <w:rPr>
          <w:rtl/>
        </w:rPr>
        <w:t xml:space="preserve"> البرلمان تتضمن حكما </w:t>
      </w:r>
      <w:r w:rsidRPr="001D78E7">
        <w:rPr>
          <w:rFonts w:hint="cs"/>
          <w:rtl/>
        </w:rPr>
        <w:t xml:space="preserve">ينص على </w:t>
      </w:r>
      <w:r w:rsidRPr="001D78E7">
        <w:rPr>
          <w:rtl/>
        </w:rPr>
        <w:t xml:space="preserve">أن </w:t>
      </w:r>
      <w:r w:rsidRPr="001D78E7">
        <w:rPr>
          <w:rFonts w:hint="cs"/>
          <w:rtl/>
        </w:rPr>
        <w:t xml:space="preserve">لا تكون </w:t>
      </w:r>
      <w:r w:rsidRPr="001D78E7">
        <w:rPr>
          <w:rtl/>
        </w:rPr>
        <w:t xml:space="preserve">التدابير المتخذة لتحقيق المساواة الفعلية </w:t>
      </w:r>
      <w:r w:rsidRPr="001D78E7">
        <w:rPr>
          <w:rFonts w:hint="cs"/>
          <w:rtl/>
        </w:rPr>
        <w:t xml:space="preserve">متعارضة مع </w:t>
      </w:r>
      <w:r w:rsidRPr="001D78E7">
        <w:rPr>
          <w:rtl/>
        </w:rPr>
        <w:t xml:space="preserve">مبدأ المساواة، </w:t>
      </w:r>
      <w:r w:rsidRPr="001D78E7">
        <w:rPr>
          <w:rFonts w:hint="cs"/>
          <w:rtl/>
        </w:rPr>
        <w:t>مما يحتمل أن يؤدي إلى زيادة اللجوء إلى ال</w:t>
      </w:r>
      <w:r w:rsidRPr="001D78E7">
        <w:rPr>
          <w:rtl/>
        </w:rPr>
        <w:t xml:space="preserve">تدابير </w:t>
      </w:r>
      <w:r w:rsidRPr="001D78E7">
        <w:rPr>
          <w:rFonts w:hint="cs"/>
          <w:rtl/>
        </w:rPr>
        <w:t>ال</w:t>
      </w:r>
      <w:r w:rsidRPr="001D78E7">
        <w:rPr>
          <w:rtl/>
        </w:rPr>
        <w:t xml:space="preserve">خاصة </w:t>
      </w:r>
      <w:r w:rsidRPr="001D78E7">
        <w:rPr>
          <w:rFonts w:hint="cs"/>
          <w:rtl/>
        </w:rPr>
        <w:t>ال</w:t>
      </w:r>
      <w:r w:rsidRPr="001D78E7">
        <w:rPr>
          <w:rtl/>
        </w:rPr>
        <w:t xml:space="preserve">مؤقتة إذا </w:t>
      </w:r>
      <w:r w:rsidRPr="001D78E7">
        <w:rPr>
          <w:rFonts w:hint="cs"/>
          <w:rtl/>
        </w:rPr>
        <w:t>ووفق عليها</w:t>
      </w:r>
      <w:r w:rsidRPr="001D78E7">
        <w:rPr>
          <w:rtl/>
        </w:rPr>
        <w:t xml:space="preserve"> في </w:t>
      </w:r>
      <w:r w:rsidRPr="001D78E7">
        <w:rPr>
          <w:rFonts w:hint="cs"/>
          <w:rtl/>
        </w:rPr>
        <w:t>ال</w:t>
      </w:r>
      <w:r w:rsidRPr="001D78E7">
        <w:rPr>
          <w:rtl/>
        </w:rPr>
        <w:t xml:space="preserve">استفتاء </w:t>
      </w:r>
      <w:r w:rsidRPr="001D78E7">
        <w:rPr>
          <w:rFonts w:hint="cs"/>
          <w:rtl/>
        </w:rPr>
        <w:t xml:space="preserve">الذي سينظم </w:t>
      </w:r>
      <w:r w:rsidRPr="001D78E7">
        <w:rPr>
          <w:rtl/>
        </w:rPr>
        <w:t xml:space="preserve">في أيلول/سبتمبر 2010. </w:t>
      </w:r>
    </w:p>
    <w:p w:rsidR="001D78E7" w:rsidRPr="001D78E7" w:rsidRDefault="001D78E7" w:rsidP="001D78E7">
      <w:pPr>
        <w:pStyle w:val="SingleTxt"/>
        <w:rPr>
          <w:rFonts w:hint="cs"/>
          <w:rtl/>
        </w:rPr>
      </w:pPr>
      <w:r w:rsidRPr="001D78E7">
        <w:rPr>
          <w:rtl/>
        </w:rPr>
        <w:t>19</w:t>
      </w:r>
      <w:r w:rsidRPr="001D78E7">
        <w:rPr>
          <w:rFonts w:hint="cs"/>
          <w:rtl/>
        </w:rPr>
        <w:t xml:space="preserve"> -</w:t>
      </w:r>
      <w:r w:rsidRPr="001D78E7">
        <w:rPr>
          <w:rFonts w:hint="cs"/>
          <w:rtl/>
        </w:rPr>
        <w:tab/>
      </w:r>
      <w:r w:rsidRPr="001D78E7">
        <w:rPr>
          <w:rFonts w:hint="cs"/>
          <w:b/>
          <w:bCs/>
          <w:rtl/>
        </w:rPr>
        <w:t>و</w:t>
      </w:r>
      <w:r w:rsidRPr="001D78E7">
        <w:rPr>
          <w:b/>
          <w:bCs/>
          <w:rtl/>
        </w:rPr>
        <w:t xml:space="preserve">توصي اللجنة بأن </w:t>
      </w:r>
      <w:r w:rsidRPr="001D78E7">
        <w:rPr>
          <w:rFonts w:hint="cs"/>
          <w:b/>
          <w:bCs/>
          <w:rtl/>
        </w:rPr>
        <w:t xml:space="preserve">تقوم </w:t>
      </w:r>
      <w:r w:rsidRPr="001D78E7">
        <w:rPr>
          <w:b/>
          <w:bCs/>
          <w:rtl/>
        </w:rPr>
        <w:t xml:space="preserve">الدولة الطرف </w:t>
      </w:r>
      <w:r w:rsidRPr="001D78E7">
        <w:rPr>
          <w:rFonts w:hint="cs"/>
          <w:b/>
          <w:bCs/>
          <w:rtl/>
        </w:rPr>
        <w:t>بتطبيق ال</w:t>
      </w:r>
      <w:r w:rsidRPr="001D78E7">
        <w:rPr>
          <w:b/>
          <w:bCs/>
          <w:rtl/>
        </w:rPr>
        <w:t xml:space="preserve">تدابير </w:t>
      </w:r>
      <w:r w:rsidRPr="001D78E7">
        <w:rPr>
          <w:rFonts w:hint="cs"/>
          <w:b/>
          <w:bCs/>
          <w:rtl/>
        </w:rPr>
        <w:t>ال</w:t>
      </w:r>
      <w:r w:rsidRPr="001D78E7">
        <w:rPr>
          <w:b/>
          <w:bCs/>
          <w:rtl/>
        </w:rPr>
        <w:t xml:space="preserve">خاصة </w:t>
      </w:r>
      <w:r w:rsidRPr="001D78E7">
        <w:rPr>
          <w:rFonts w:hint="cs"/>
          <w:b/>
          <w:bCs/>
          <w:rtl/>
        </w:rPr>
        <w:t>ال</w:t>
      </w:r>
      <w:r w:rsidRPr="001D78E7">
        <w:rPr>
          <w:b/>
          <w:bCs/>
          <w:rtl/>
        </w:rPr>
        <w:t xml:space="preserve">مؤقتة في </w:t>
      </w:r>
      <w:r w:rsidRPr="001D78E7">
        <w:rPr>
          <w:rFonts w:hint="cs"/>
          <w:b/>
          <w:bCs/>
          <w:rtl/>
        </w:rPr>
        <w:t>المجالات</w:t>
      </w:r>
      <w:r w:rsidRPr="001D78E7">
        <w:rPr>
          <w:b/>
          <w:bCs/>
          <w:rtl/>
        </w:rPr>
        <w:t xml:space="preserve"> التي تكون فيها المرأة ممثلة تمثيلا ناقصا أو </w:t>
      </w:r>
      <w:r w:rsidRPr="001D78E7">
        <w:rPr>
          <w:rFonts w:hint="cs"/>
          <w:b/>
          <w:bCs/>
          <w:rtl/>
        </w:rPr>
        <w:t xml:space="preserve">تعاني من الضعف </w:t>
      </w:r>
      <w:r w:rsidRPr="001D78E7">
        <w:rPr>
          <w:b/>
          <w:bCs/>
          <w:rtl/>
        </w:rPr>
        <w:t>وتخص</w:t>
      </w:r>
      <w:r w:rsidRPr="001D78E7">
        <w:rPr>
          <w:rFonts w:hint="cs"/>
          <w:b/>
          <w:bCs/>
          <w:rtl/>
        </w:rPr>
        <w:t>ي</w:t>
      </w:r>
      <w:r w:rsidRPr="001D78E7">
        <w:rPr>
          <w:b/>
          <w:bCs/>
          <w:rtl/>
        </w:rPr>
        <w:t xml:space="preserve">ص موارد إضافية عند الحاجة </w:t>
      </w:r>
      <w:r w:rsidRPr="001D78E7">
        <w:rPr>
          <w:rFonts w:hint="cs"/>
          <w:b/>
          <w:bCs/>
          <w:rtl/>
        </w:rPr>
        <w:t>ل</w:t>
      </w:r>
      <w:r w:rsidRPr="001D78E7">
        <w:rPr>
          <w:b/>
          <w:bCs/>
          <w:rtl/>
        </w:rPr>
        <w:t xml:space="preserve">لإسراع </w:t>
      </w:r>
      <w:r w:rsidRPr="001D78E7">
        <w:rPr>
          <w:rFonts w:hint="cs"/>
          <w:b/>
          <w:bCs/>
          <w:rtl/>
        </w:rPr>
        <w:t>ب</w:t>
      </w:r>
      <w:r w:rsidRPr="001D78E7">
        <w:rPr>
          <w:b/>
          <w:bCs/>
          <w:rtl/>
        </w:rPr>
        <w:t xml:space="preserve">النهوض بالمرأة. </w:t>
      </w:r>
      <w:r w:rsidRPr="001D78E7">
        <w:rPr>
          <w:rFonts w:hint="cs"/>
          <w:b/>
          <w:bCs/>
          <w:rtl/>
        </w:rPr>
        <w:t>و</w:t>
      </w:r>
      <w:r w:rsidRPr="001D78E7">
        <w:rPr>
          <w:b/>
          <w:bCs/>
          <w:rtl/>
        </w:rPr>
        <w:t xml:space="preserve">توصي اللجنة </w:t>
      </w:r>
      <w:r w:rsidRPr="001D78E7">
        <w:rPr>
          <w:rFonts w:hint="cs"/>
          <w:b/>
          <w:bCs/>
          <w:rtl/>
        </w:rPr>
        <w:t xml:space="preserve">أيضا </w:t>
      </w:r>
      <w:r w:rsidRPr="001D78E7">
        <w:rPr>
          <w:b/>
          <w:bCs/>
          <w:rtl/>
        </w:rPr>
        <w:t xml:space="preserve">بأن </w:t>
      </w:r>
      <w:r w:rsidRPr="001D78E7">
        <w:rPr>
          <w:rFonts w:hint="cs"/>
          <w:b/>
          <w:bCs/>
          <w:rtl/>
        </w:rPr>
        <w:t>تقوم</w:t>
      </w:r>
      <w:r w:rsidRPr="001D78E7">
        <w:rPr>
          <w:b/>
          <w:bCs/>
          <w:rtl/>
        </w:rPr>
        <w:t xml:space="preserve"> الدولة الطرف </w:t>
      </w:r>
      <w:r w:rsidRPr="001D78E7">
        <w:rPr>
          <w:rFonts w:hint="cs"/>
          <w:b/>
          <w:bCs/>
          <w:rtl/>
        </w:rPr>
        <w:t xml:space="preserve">بتعريف </w:t>
      </w:r>
      <w:r w:rsidRPr="001D78E7">
        <w:rPr>
          <w:b/>
          <w:bCs/>
          <w:rtl/>
        </w:rPr>
        <w:t xml:space="preserve">جميع المسؤولين </w:t>
      </w:r>
      <w:r w:rsidRPr="001D78E7">
        <w:rPr>
          <w:rFonts w:hint="cs"/>
          <w:b/>
          <w:bCs/>
          <w:rtl/>
        </w:rPr>
        <w:t>المعنيين ب</w:t>
      </w:r>
      <w:r w:rsidRPr="001D78E7">
        <w:rPr>
          <w:b/>
          <w:bCs/>
          <w:rtl/>
        </w:rPr>
        <w:t>مفهوم التدابير الخاصة المؤقتة المبين في</w:t>
      </w:r>
      <w:r w:rsidRPr="001D78E7">
        <w:rPr>
          <w:rFonts w:hint="cs"/>
          <w:b/>
          <w:bCs/>
          <w:rtl/>
        </w:rPr>
        <w:t xml:space="preserve"> الفقرة 1 من</w:t>
      </w:r>
      <w:r w:rsidRPr="001D78E7">
        <w:rPr>
          <w:b/>
          <w:bCs/>
          <w:rtl/>
        </w:rPr>
        <w:t xml:space="preserve"> المادة 4 من الاتفاقية وتفسيره</w:t>
      </w:r>
      <w:r w:rsidRPr="001D78E7">
        <w:rPr>
          <w:rFonts w:hint="cs"/>
          <w:b/>
          <w:bCs/>
          <w:rtl/>
        </w:rPr>
        <w:t xml:space="preserve"> الوارد</w:t>
      </w:r>
      <w:r w:rsidRPr="001D78E7">
        <w:rPr>
          <w:b/>
          <w:bCs/>
          <w:rtl/>
        </w:rPr>
        <w:t xml:space="preserve"> في </w:t>
      </w:r>
      <w:r w:rsidRPr="001D78E7">
        <w:rPr>
          <w:rFonts w:hint="cs"/>
          <w:b/>
          <w:bCs/>
          <w:rtl/>
        </w:rPr>
        <w:t>ال</w:t>
      </w:r>
      <w:r w:rsidRPr="001D78E7">
        <w:rPr>
          <w:b/>
          <w:bCs/>
          <w:rtl/>
        </w:rPr>
        <w:t>توصية العامة</w:t>
      </w:r>
      <w:r w:rsidRPr="001D78E7">
        <w:rPr>
          <w:rFonts w:hint="cs"/>
          <w:b/>
          <w:bCs/>
          <w:rtl/>
        </w:rPr>
        <w:t xml:space="preserve"> رقم</w:t>
      </w:r>
      <w:r w:rsidRPr="001D78E7">
        <w:rPr>
          <w:b/>
          <w:bCs/>
          <w:rtl/>
        </w:rPr>
        <w:t xml:space="preserve"> 25</w:t>
      </w:r>
      <w:r w:rsidRPr="001D78E7">
        <w:rPr>
          <w:rFonts w:hint="cs"/>
          <w:b/>
          <w:bCs/>
          <w:rtl/>
        </w:rPr>
        <w:t xml:space="preserve"> للجنة</w:t>
      </w:r>
      <w:r w:rsidRPr="001D78E7">
        <w:rPr>
          <w:b/>
          <w:bCs/>
          <w:rtl/>
        </w:rPr>
        <w:t xml:space="preserve">. وتدعو اللجنة الدولة الطرف أن </w:t>
      </w:r>
      <w:r w:rsidRPr="001D78E7">
        <w:rPr>
          <w:rFonts w:hint="cs"/>
          <w:b/>
          <w:bCs/>
          <w:rtl/>
        </w:rPr>
        <w:t>تضمن تقريرها الدوري المقبل</w:t>
      </w:r>
      <w:r w:rsidRPr="001D78E7">
        <w:rPr>
          <w:b/>
          <w:bCs/>
          <w:rtl/>
        </w:rPr>
        <w:t xml:space="preserve"> معلومات عن أثر </w:t>
      </w:r>
      <w:r w:rsidRPr="001D78E7">
        <w:rPr>
          <w:rFonts w:hint="cs"/>
          <w:b/>
          <w:bCs/>
          <w:rtl/>
        </w:rPr>
        <w:t>مجموعة التعديلات الدستورية</w:t>
      </w:r>
      <w:r w:rsidRPr="001D78E7">
        <w:rPr>
          <w:b/>
          <w:bCs/>
          <w:rtl/>
        </w:rPr>
        <w:t xml:space="preserve">، </w:t>
      </w:r>
      <w:r w:rsidRPr="001D78E7">
        <w:rPr>
          <w:rFonts w:hint="cs"/>
          <w:b/>
          <w:bCs/>
          <w:rtl/>
        </w:rPr>
        <w:t>متى ووفق عليها</w:t>
      </w:r>
      <w:r w:rsidRPr="001D78E7">
        <w:rPr>
          <w:b/>
          <w:bCs/>
          <w:rtl/>
        </w:rPr>
        <w:t xml:space="preserve"> في </w:t>
      </w:r>
      <w:r w:rsidRPr="001D78E7">
        <w:rPr>
          <w:rFonts w:hint="cs"/>
          <w:b/>
          <w:bCs/>
          <w:rtl/>
        </w:rPr>
        <w:t>ال</w:t>
      </w:r>
      <w:r w:rsidRPr="001D78E7">
        <w:rPr>
          <w:b/>
          <w:bCs/>
          <w:rtl/>
        </w:rPr>
        <w:t>استفتاء</w:t>
      </w:r>
      <w:r w:rsidRPr="001D78E7">
        <w:rPr>
          <w:rFonts w:hint="cs"/>
          <w:b/>
          <w:bCs/>
          <w:rtl/>
        </w:rPr>
        <w:t xml:space="preserve"> الذي سينظم</w:t>
      </w:r>
      <w:r w:rsidRPr="001D78E7">
        <w:rPr>
          <w:b/>
          <w:bCs/>
          <w:rtl/>
        </w:rPr>
        <w:t xml:space="preserve"> في أيلول/سبتمبر 2010، </w:t>
      </w:r>
      <w:r w:rsidRPr="001D78E7">
        <w:rPr>
          <w:rFonts w:hint="cs"/>
          <w:b/>
          <w:bCs/>
          <w:rtl/>
        </w:rPr>
        <w:t>على</w:t>
      </w:r>
      <w:r w:rsidRPr="001D78E7">
        <w:rPr>
          <w:b/>
          <w:bCs/>
          <w:rtl/>
        </w:rPr>
        <w:t xml:space="preserve"> استخدام التدابير الخاصة المؤقتة في مختلف المجالات</w:t>
      </w:r>
      <w:r w:rsidRPr="001D78E7">
        <w:rPr>
          <w:rtl/>
        </w:rPr>
        <w:t xml:space="preserve">. </w:t>
      </w:r>
    </w:p>
    <w:p w:rsidR="00146083" w:rsidRPr="00146083" w:rsidRDefault="00146083" w:rsidP="00146083">
      <w:pPr>
        <w:pStyle w:val="SingleTxt"/>
        <w:spacing w:after="0" w:line="120" w:lineRule="exact"/>
        <w:rPr>
          <w:rFonts w:hint="cs"/>
          <w:sz w:val="12"/>
          <w:rtl/>
        </w:rPr>
      </w:pPr>
    </w:p>
    <w:p w:rsidR="001D78E7" w:rsidRPr="001D78E7" w:rsidRDefault="001D78E7" w:rsidP="001460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القوالب النمطية والممارسات الثقافية </w:t>
      </w:r>
    </w:p>
    <w:p w:rsidR="001D78E7" w:rsidRPr="001D78E7" w:rsidRDefault="001D78E7" w:rsidP="00146083">
      <w:pPr>
        <w:pStyle w:val="SingleTxt"/>
        <w:rPr>
          <w:rFonts w:hint="cs"/>
          <w:rtl/>
        </w:rPr>
      </w:pPr>
      <w:r w:rsidRPr="001D78E7">
        <w:rPr>
          <w:rtl/>
        </w:rPr>
        <w:t>20</w:t>
      </w:r>
      <w:r w:rsidRPr="001D78E7">
        <w:rPr>
          <w:rFonts w:hint="cs"/>
          <w:rtl/>
        </w:rPr>
        <w:t xml:space="preserve"> -</w:t>
      </w:r>
      <w:r w:rsidRPr="001D78E7">
        <w:rPr>
          <w:rFonts w:hint="cs"/>
          <w:rtl/>
        </w:rPr>
        <w:tab/>
        <w:t>مع أن اللجنة ترحب</w:t>
      </w:r>
      <w:r w:rsidRPr="001D78E7">
        <w:rPr>
          <w:rtl/>
        </w:rPr>
        <w:t xml:space="preserve"> بالتدابير العديدة </w:t>
      </w:r>
      <w:r w:rsidRPr="001D78E7">
        <w:rPr>
          <w:rFonts w:hint="cs"/>
          <w:rtl/>
        </w:rPr>
        <w:t>التي اتخذتها الدولة الطرف</w:t>
      </w:r>
      <w:r w:rsidRPr="001D78E7">
        <w:rPr>
          <w:rtl/>
        </w:rPr>
        <w:t xml:space="preserve">، بما في ذلك البرامج أو الاستراتيجيات المتبعة لمكافحة القوالب النمطية السلبية المتعلقة </w:t>
      </w:r>
      <w:r w:rsidRPr="001D78E7">
        <w:rPr>
          <w:rFonts w:hint="cs"/>
          <w:rtl/>
        </w:rPr>
        <w:t>بدور المرأة والرجل</w:t>
      </w:r>
      <w:r w:rsidRPr="001D78E7">
        <w:rPr>
          <w:rtl/>
        </w:rPr>
        <w:t>، فإنها لا</w:t>
      </w:r>
      <w:r w:rsidR="00146083">
        <w:rPr>
          <w:rFonts w:hint="cs"/>
          <w:rtl/>
        </w:rPr>
        <w:t> </w:t>
      </w:r>
      <w:r w:rsidRPr="001D78E7">
        <w:rPr>
          <w:rtl/>
        </w:rPr>
        <w:t xml:space="preserve">تزال تشعر بالقلق إزاء استمرار المواقف </w:t>
      </w:r>
      <w:r w:rsidRPr="001D78E7">
        <w:rPr>
          <w:rFonts w:hint="cs"/>
          <w:rtl/>
        </w:rPr>
        <w:t>القائمة على هيمنة الرجل</w:t>
      </w:r>
      <w:r w:rsidRPr="001D78E7">
        <w:rPr>
          <w:rtl/>
        </w:rPr>
        <w:t xml:space="preserve"> والقوالب النمطية الراسخة في</w:t>
      </w:r>
      <w:r w:rsidRPr="001D78E7">
        <w:rPr>
          <w:rFonts w:hint="cs"/>
          <w:rtl/>
        </w:rPr>
        <w:t xml:space="preserve"> </w:t>
      </w:r>
      <w:r w:rsidRPr="001D78E7">
        <w:rPr>
          <w:rtl/>
        </w:rPr>
        <w:t xml:space="preserve">ما يتعلق </w:t>
      </w:r>
      <w:r w:rsidRPr="001D78E7">
        <w:rPr>
          <w:rFonts w:hint="cs"/>
          <w:rtl/>
        </w:rPr>
        <w:t>بأدوار</w:t>
      </w:r>
      <w:r w:rsidRPr="001D78E7">
        <w:rPr>
          <w:rtl/>
        </w:rPr>
        <w:t xml:space="preserve"> المرأة ومسؤولياتها التي </w:t>
      </w:r>
      <w:r w:rsidRPr="001D78E7">
        <w:rPr>
          <w:rFonts w:hint="cs"/>
          <w:rtl/>
        </w:rPr>
        <w:t>تنطوي على ال</w:t>
      </w:r>
      <w:r w:rsidRPr="001D78E7">
        <w:rPr>
          <w:rtl/>
        </w:rPr>
        <w:t>تمييز ضد</w:t>
      </w:r>
      <w:r w:rsidRPr="001D78E7">
        <w:rPr>
          <w:rFonts w:hint="cs"/>
          <w:rtl/>
        </w:rPr>
        <w:t xml:space="preserve">ها </w:t>
      </w:r>
      <w:r w:rsidRPr="001D78E7">
        <w:rPr>
          <w:rtl/>
        </w:rPr>
        <w:t xml:space="preserve">وإدامة تبعيتها داخل الأسرة والمجتمع. وتشير إلى أن هذه المواقف التمييزية والقوالب النمطية تشكل عقبات </w:t>
      </w:r>
      <w:r w:rsidRPr="001D78E7">
        <w:rPr>
          <w:rFonts w:hint="cs"/>
          <w:rtl/>
        </w:rPr>
        <w:t>كأداء</w:t>
      </w:r>
      <w:r w:rsidRPr="001D78E7">
        <w:rPr>
          <w:rtl/>
        </w:rPr>
        <w:t xml:space="preserve"> أمام </w:t>
      </w:r>
      <w:r w:rsidRPr="001D78E7">
        <w:rPr>
          <w:rFonts w:hint="cs"/>
          <w:rtl/>
        </w:rPr>
        <w:t>إعمال</w:t>
      </w:r>
      <w:r w:rsidRPr="001D78E7">
        <w:rPr>
          <w:rtl/>
        </w:rPr>
        <w:t xml:space="preserve"> الحقوق المنصوص عليها في الاتفاقية </w:t>
      </w:r>
      <w:r w:rsidRPr="001D78E7">
        <w:rPr>
          <w:rFonts w:hint="cs"/>
          <w:rtl/>
        </w:rPr>
        <w:t>وتساهم</w:t>
      </w:r>
      <w:r w:rsidRPr="001D78E7">
        <w:rPr>
          <w:rtl/>
        </w:rPr>
        <w:t xml:space="preserve"> في </w:t>
      </w:r>
      <w:r w:rsidRPr="001D78E7">
        <w:rPr>
          <w:rFonts w:hint="cs"/>
          <w:rtl/>
        </w:rPr>
        <w:t xml:space="preserve">إضعاف </w:t>
      </w:r>
      <w:r w:rsidRPr="001D78E7">
        <w:rPr>
          <w:rtl/>
        </w:rPr>
        <w:t xml:space="preserve">وضع المرأة في مجالات التعليم </w:t>
      </w:r>
      <w:r w:rsidRPr="001D78E7">
        <w:rPr>
          <w:rFonts w:hint="cs"/>
          <w:rtl/>
        </w:rPr>
        <w:t>والعمل</w:t>
      </w:r>
      <w:r w:rsidRPr="001D78E7">
        <w:rPr>
          <w:rtl/>
        </w:rPr>
        <w:t xml:space="preserve"> والصحة والمشاركة في الحياة السياسية والعامة. وتكرر اللجنة أيضا </w:t>
      </w:r>
      <w:r w:rsidRPr="001D78E7">
        <w:rPr>
          <w:rFonts w:hint="cs"/>
          <w:rtl/>
        </w:rPr>
        <w:t>الإعراب عن</w:t>
      </w:r>
      <w:r w:rsidRPr="001D78E7">
        <w:rPr>
          <w:rtl/>
        </w:rPr>
        <w:t xml:space="preserve"> قلقها إزاء استمرار الممارسات التقليدية الضارة، بما في ذلك الزواج </w:t>
      </w:r>
      <w:r w:rsidRPr="001D78E7">
        <w:rPr>
          <w:rFonts w:hint="cs"/>
          <w:rtl/>
        </w:rPr>
        <w:t>في سن مبكر والزواج</w:t>
      </w:r>
      <w:r w:rsidRPr="001D78E7">
        <w:rPr>
          <w:rtl/>
        </w:rPr>
        <w:t xml:space="preserve"> القسري. </w:t>
      </w:r>
    </w:p>
    <w:p w:rsidR="001D78E7" w:rsidRPr="001D78E7" w:rsidRDefault="001D78E7" w:rsidP="00741130">
      <w:pPr>
        <w:pStyle w:val="SingleTxt"/>
        <w:rPr>
          <w:rFonts w:hint="cs"/>
          <w:rtl/>
        </w:rPr>
      </w:pPr>
      <w:r w:rsidRPr="001D78E7">
        <w:rPr>
          <w:rtl/>
        </w:rPr>
        <w:t>21</w:t>
      </w:r>
      <w:r w:rsidRPr="001D78E7">
        <w:rPr>
          <w:rFonts w:hint="cs"/>
          <w:rtl/>
        </w:rPr>
        <w:t xml:space="preserve"> -</w:t>
      </w:r>
      <w:r w:rsidRPr="001D78E7">
        <w:rPr>
          <w:rFonts w:hint="cs"/>
          <w:rtl/>
        </w:rPr>
        <w:tab/>
      </w:r>
      <w:r w:rsidRPr="001D78E7">
        <w:rPr>
          <w:rFonts w:hint="cs"/>
          <w:b/>
          <w:bCs/>
          <w:rtl/>
        </w:rPr>
        <w:t>و</w:t>
      </w:r>
      <w:r w:rsidRPr="001D78E7">
        <w:rPr>
          <w:b/>
          <w:bCs/>
          <w:rtl/>
        </w:rPr>
        <w:t xml:space="preserve">تمشيا مع </w:t>
      </w:r>
      <w:r w:rsidRPr="001D78E7">
        <w:rPr>
          <w:rFonts w:hint="cs"/>
          <w:b/>
          <w:bCs/>
          <w:rtl/>
        </w:rPr>
        <w:t xml:space="preserve">الملاحظات </w:t>
      </w:r>
      <w:r w:rsidRPr="001D78E7">
        <w:rPr>
          <w:b/>
          <w:bCs/>
          <w:rtl/>
        </w:rPr>
        <w:t xml:space="preserve">الختامية السابقة </w:t>
      </w:r>
      <w:r w:rsidRPr="001D78E7">
        <w:rPr>
          <w:rFonts w:hint="cs"/>
          <w:b/>
          <w:bCs/>
          <w:rtl/>
        </w:rPr>
        <w:t>للجنة ل</w:t>
      </w:r>
      <w:r w:rsidRPr="001D78E7">
        <w:rPr>
          <w:b/>
          <w:bCs/>
          <w:rtl/>
        </w:rPr>
        <w:t>عام 2005، فإن</w:t>
      </w:r>
      <w:r w:rsidRPr="001D78E7">
        <w:rPr>
          <w:rFonts w:hint="cs"/>
          <w:b/>
          <w:bCs/>
          <w:rtl/>
        </w:rPr>
        <w:t xml:space="preserve">ها </w:t>
      </w:r>
      <w:r w:rsidRPr="001D78E7">
        <w:rPr>
          <w:b/>
          <w:bCs/>
          <w:rtl/>
        </w:rPr>
        <w:t xml:space="preserve">تحث الدولة الطرف على مواصلة </w:t>
      </w:r>
      <w:r w:rsidRPr="001D78E7">
        <w:rPr>
          <w:rFonts w:hint="cs"/>
          <w:b/>
          <w:bCs/>
          <w:rtl/>
        </w:rPr>
        <w:t xml:space="preserve">بذل جهود حثيثة </w:t>
      </w:r>
      <w:r w:rsidRPr="001D78E7">
        <w:rPr>
          <w:b/>
          <w:bCs/>
          <w:rtl/>
        </w:rPr>
        <w:t xml:space="preserve">للقضاء على المواقف التمييزية </w:t>
      </w:r>
      <w:r w:rsidRPr="001D78E7">
        <w:rPr>
          <w:rFonts w:hint="cs"/>
          <w:b/>
          <w:bCs/>
          <w:rtl/>
        </w:rPr>
        <w:t>و</w:t>
      </w:r>
      <w:r w:rsidRPr="001D78E7">
        <w:rPr>
          <w:b/>
          <w:bCs/>
          <w:rtl/>
        </w:rPr>
        <w:t>النمطية وفقا للمادتين 2 (و) و 5 (أ) من الاتفاقية. وتحث</w:t>
      </w:r>
      <w:r w:rsidRPr="001D78E7">
        <w:rPr>
          <w:rFonts w:hint="cs"/>
          <w:b/>
          <w:bCs/>
          <w:rtl/>
        </w:rPr>
        <w:t xml:space="preserve">ها أيضا </w:t>
      </w:r>
      <w:r w:rsidRPr="001D78E7">
        <w:rPr>
          <w:b/>
          <w:bCs/>
          <w:rtl/>
        </w:rPr>
        <w:t xml:space="preserve">على تكثيف التعاون في هذا الصدد مع منظمات المجتمع المدني </w:t>
      </w:r>
      <w:r w:rsidRPr="001D78E7">
        <w:rPr>
          <w:rFonts w:hint="cs"/>
          <w:b/>
          <w:bCs/>
          <w:rtl/>
        </w:rPr>
        <w:t>والجماعات</w:t>
      </w:r>
      <w:r w:rsidRPr="001D78E7">
        <w:rPr>
          <w:b/>
          <w:bCs/>
          <w:rtl/>
        </w:rPr>
        <w:t xml:space="preserve"> النسائية وقادة </w:t>
      </w:r>
      <w:r w:rsidRPr="001D78E7">
        <w:rPr>
          <w:rFonts w:hint="cs"/>
          <w:b/>
          <w:bCs/>
          <w:rtl/>
        </w:rPr>
        <w:t>المجتمعات المحلية</w:t>
      </w:r>
      <w:r w:rsidRPr="001D78E7">
        <w:rPr>
          <w:b/>
          <w:bCs/>
          <w:rtl/>
        </w:rPr>
        <w:t xml:space="preserve"> والزعماء التقليديين والدينيين، فضلا عن </w:t>
      </w:r>
      <w:r w:rsidRPr="001D78E7">
        <w:rPr>
          <w:rFonts w:hint="cs"/>
          <w:b/>
          <w:bCs/>
          <w:rtl/>
        </w:rPr>
        <w:t>المدرسين</w:t>
      </w:r>
      <w:r w:rsidRPr="001D78E7">
        <w:rPr>
          <w:b/>
          <w:bCs/>
          <w:rtl/>
        </w:rPr>
        <w:t xml:space="preserve"> ووسائ</w:t>
      </w:r>
      <w:r w:rsidRPr="001D78E7">
        <w:rPr>
          <w:rFonts w:hint="cs"/>
          <w:b/>
          <w:bCs/>
          <w:rtl/>
        </w:rPr>
        <w:t>ل</w:t>
      </w:r>
      <w:r w:rsidRPr="001D78E7">
        <w:rPr>
          <w:b/>
          <w:bCs/>
          <w:rtl/>
        </w:rPr>
        <w:t xml:space="preserve"> الإعلام. وتدعو اللجنة الدولة الطرف </w:t>
      </w:r>
      <w:r w:rsidRPr="001D78E7">
        <w:rPr>
          <w:rFonts w:hint="cs"/>
          <w:b/>
          <w:bCs/>
          <w:rtl/>
        </w:rPr>
        <w:t>إلى</w:t>
      </w:r>
      <w:r w:rsidRPr="001D78E7">
        <w:rPr>
          <w:b/>
          <w:bCs/>
          <w:rtl/>
        </w:rPr>
        <w:t xml:space="preserve"> </w:t>
      </w:r>
      <w:r w:rsidRPr="001D78E7">
        <w:rPr>
          <w:rFonts w:hint="cs"/>
          <w:b/>
          <w:bCs/>
          <w:rtl/>
        </w:rPr>
        <w:t>مضاعفة</w:t>
      </w:r>
      <w:r w:rsidRPr="001D78E7">
        <w:rPr>
          <w:b/>
          <w:bCs/>
          <w:rtl/>
        </w:rPr>
        <w:t xml:space="preserve"> جهودها الرامية إلى تصميم وتنفيذ استراتيجيات طويلة الأجل، فضلا عن برامج </w:t>
      </w:r>
      <w:r w:rsidRPr="001D78E7">
        <w:rPr>
          <w:rFonts w:hint="cs"/>
          <w:b/>
          <w:bCs/>
          <w:rtl/>
        </w:rPr>
        <w:t>التثقيف</w:t>
      </w:r>
      <w:r w:rsidRPr="001D78E7">
        <w:rPr>
          <w:b/>
          <w:bCs/>
          <w:rtl/>
        </w:rPr>
        <w:t xml:space="preserve"> والتوعية، </w:t>
      </w:r>
      <w:r w:rsidRPr="001D78E7">
        <w:rPr>
          <w:rFonts w:hint="cs"/>
          <w:b/>
          <w:bCs/>
          <w:rtl/>
        </w:rPr>
        <w:t>التي ت</w:t>
      </w:r>
      <w:r w:rsidRPr="001D78E7">
        <w:rPr>
          <w:b/>
          <w:bCs/>
          <w:rtl/>
        </w:rPr>
        <w:t xml:space="preserve">ستهدف </w:t>
      </w:r>
      <w:r w:rsidRPr="001D78E7">
        <w:rPr>
          <w:rFonts w:hint="cs"/>
          <w:b/>
          <w:bCs/>
          <w:rtl/>
        </w:rPr>
        <w:t>المرأة والرجل</w:t>
      </w:r>
      <w:r w:rsidRPr="001D78E7">
        <w:rPr>
          <w:b/>
          <w:bCs/>
          <w:rtl/>
        </w:rPr>
        <w:t xml:space="preserve"> على جميع مستويات المجتمع، بغية تهيئة بيئة م</w:t>
      </w:r>
      <w:r w:rsidRPr="001D78E7">
        <w:rPr>
          <w:rFonts w:hint="cs"/>
          <w:b/>
          <w:bCs/>
          <w:rtl/>
        </w:rPr>
        <w:t>و</w:t>
      </w:r>
      <w:r w:rsidRPr="001D78E7">
        <w:rPr>
          <w:b/>
          <w:bCs/>
          <w:rtl/>
        </w:rPr>
        <w:t xml:space="preserve">اتية للقضاء </w:t>
      </w:r>
      <w:r w:rsidRPr="001D78E7">
        <w:rPr>
          <w:rFonts w:hint="cs"/>
          <w:b/>
          <w:bCs/>
          <w:rtl/>
        </w:rPr>
        <w:t xml:space="preserve">على </w:t>
      </w:r>
      <w:r w:rsidRPr="001D78E7">
        <w:rPr>
          <w:b/>
          <w:bCs/>
          <w:rtl/>
        </w:rPr>
        <w:t xml:space="preserve">القوالب النمطية والممارسات التقليدية التي تميز ضد المرأة وتمكين المرأة من ممارسة حقوقها الأساسية. وتدعو الدولة الطرف </w:t>
      </w:r>
      <w:r w:rsidRPr="001D78E7">
        <w:rPr>
          <w:rFonts w:hint="cs"/>
          <w:b/>
          <w:bCs/>
          <w:rtl/>
        </w:rPr>
        <w:t xml:space="preserve">كذلك إلى </w:t>
      </w:r>
      <w:r w:rsidRPr="001D78E7">
        <w:rPr>
          <w:b/>
          <w:bCs/>
          <w:rtl/>
        </w:rPr>
        <w:t xml:space="preserve">الاستمرار في رصد </w:t>
      </w:r>
      <w:r w:rsidRPr="001D78E7">
        <w:rPr>
          <w:rFonts w:hint="cs"/>
          <w:b/>
          <w:bCs/>
          <w:rtl/>
        </w:rPr>
        <w:t>ا</w:t>
      </w:r>
      <w:r w:rsidRPr="001D78E7">
        <w:rPr>
          <w:b/>
          <w:bCs/>
          <w:rtl/>
        </w:rPr>
        <w:t xml:space="preserve">لتدابير المتخذة من أجل تقييم تأثيرها </w:t>
      </w:r>
      <w:r w:rsidRPr="001D78E7">
        <w:rPr>
          <w:rFonts w:hint="cs"/>
          <w:b/>
          <w:bCs/>
          <w:rtl/>
        </w:rPr>
        <w:t>واستعراضها دوريا</w:t>
      </w:r>
      <w:r w:rsidRPr="001D78E7">
        <w:rPr>
          <w:b/>
          <w:bCs/>
          <w:rtl/>
        </w:rPr>
        <w:t xml:space="preserve">، واتخاذ الإجراءات المناسبة </w:t>
      </w:r>
      <w:r w:rsidRPr="001D78E7">
        <w:rPr>
          <w:rFonts w:hint="cs"/>
          <w:b/>
          <w:bCs/>
          <w:rtl/>
        </w:rPr>
        <w:t xml:space="preserve">وإبلاغ اللجنة عنها </w:t>
      </w:r>
      <w:r w:rsidRPr="001D78E7">
        <w:rPr>
          <w:b/>
          <w:bCs/>
          <w:rtl/>
        </w:rPr>
        <w:t>في تقريرها الدوري المقبل</w:t>
      </w:r>
      <w:r w:rsidRPr="001D78E7">
        <w:rPr>
          <w:rtl/>
        </w:rPr>
        <w:t xml:space="preserve">. </w:t>
      </w:r>
    </w:p>
    <w:p w:rsidR="00146083" w:rsidRPr="00146083" w:rsidRDefault="00146083" w:rsidP="00146083">
      <w:pPr>
        <w:pStyle w:val="SingleTxt"/>
        <w:spacing w:after="0" w:line="120" w:lineRule="exact"/>
        <w:rPr>
          <w:b/>
          <w:bCs/>
          <w:sz w:val="12"/>
          <w:rtl/>
        </w:rPr>
      </w:pPr>
    </w:p>
    <w:p w:rsidR="001D78E7" w:rsidRPr="001D78E7" w:rsidRDefault="001D78E7" w:rsidP="001460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العنف ضد المرأة </w:t>
      </w:r>
    </w:p>
    <w:p w:rsidR="001D78E7" w:rsidRPr="001D78E7" w:rsidRDefault="001D78E7" w:rsidP="001D78E7">
      <w:pPr>
        <w:pStyle w:val="SingleTxt"/>
        <w:rPr>
          <w:rFonts w:hint="cs"/>
          <w:rtl/>
        </w:rPr>
      </w:pPr>
      <w:r w:rsidRPr="001D78E7">
        <w:rPr>
          <w:rtl/>
        </w:rPr>
        <w:t>22</w:t>
      </w:r>
      <w:r w:rsidRPr="001D78E7">
        <w:rPr>
          <w:rFonts w:hint="cs"/>
          <w:rtl/>
        </w:rPr>
        <w:t xml:space="preserve"> -</w:t>
      </w:r>
      <w:r w:rsidRPr="001D78E7">
        <w:rPr>
          <w:rFonts w:hint="cs"/>
          <w:rtl/>
        </w:rPr>
        <w:tab/>
      </w:r>
      <w:r w:rsidRPr="001D78E7">
        <w:rPr>
          <w:rtl/>
        </w:rPr>
        <w:t xml:space="preserve">تلاحظ اللجنة </w:t>
      </w:r>
      <w:r w:rsidRPr="001D78E7">
        <w:rPr>
          <w:rFonts w:hint="cs"/>
          <w:rtl/>
        </w:rPr>
        <w:t>مع التقدير</w:t>
      </w:r>
      <w:r w:rsidRPr="001D78E7">
        <w:rPr>
          <w:rtl/>
        </w:rPr>
        <w:t xml:space="preserve"> التدابير المتخذة لمكافحة العنف ضد المرأة، مثل التعديلات التي أدخلت على </w:t>
      </w:r>
      <w:r w:rsidRPr="001D78E7">
        <w:rPr>
          <w:rFonts w:hint="cs"/>
          <w:rtl/>
        </w:rPr>
        <w:t>القانون الجنائي</w:t>
      </w:r>
      <w:r w:rsidRPr="001D78E7">
        <w:rPr>
          <w:rtl/>
        </w:rPr>
        <w:t xml:space="preserve"> التركي، </w:t>
      </w:r>
      <w:r w:rsidRPr="001D78E7">
        <w:rPr>
          <w:rFonts w:hint="cs"/>
          <w:rtl/>
        </w:rPr>
        <w:t>وصدور</w:t>
      </w:r>
      <w:r w:rsidRPr="001D78E7">
        <w:rPr>
          <w:rtl/>
        </w:rPr>
        <w:t xml:space="preserve"> تعميم </w:t>
      </w:r>
      <w:r w:rsidRPr="001D78E7">
        <w:rPr>
          <w:rFonts w:hint="cs"/>
          <w:rtl/>
        </w:rPr>
        <w:t xml:space="preserve">عن </w:t>
      </w:r>
      <w:r w:rsidRPr="001D78E7">
        <w:rPr>
          <w:rtl/>
        </w:rPr>
        <w:t xml:space="preserve">رئاسة الوزراء </w:t>
      </w:r>
      <w:r w:rsidRPr="001D78E7">
        <w:rPr>
          <w:rFonts w:hint="cs"/>
          <w:rtl/>
        </w:rPr>
        <w:t>ي</w:t>
      </w:r>
      <w:r w:rsidRPr="001D78E7">
        <w:rPr>
          <w:rtl/>
        </w:rPr>
        <w:t>حدد التدابير التي يتعين اتخاذها والمؤسسات المسؤولة</w:t>
      </w:r>
      <w:r w:rsidRPr="001D78E7">
        <w:rPr>
          <w:rFonts w:hint="cs"/>
          <w:rtl/>
        </w:rPr>
        <w:t xml:space="preserve"> عنها</w:t>
      </w:r>
      <w:r w:rsidRPr="001D78E7">
        <w:rPr>
          <w:rtl/>
        </w:rPr>
        <w:t xml:space="preserve">، وإنشاء لجنة </w:t>
      </w:r>
      <w:r w:rsidRPr="001D78E7">
        <w:rPr>
          <w:rFonts w:hint="cs"/>
          <w:rtl/>
        </w:rPr>
        <w:t>لرصد حالات</w:t>
      </w:r>
      <w:r w:rsidRPr="001D78E7">
        <w:rPr>
          <w:rtl/>
        </w:rPr>
        <w:t xml:space="preserve"> العنف ضد المرأة، واعتماد خطة عمل وطنية لمكافحة العنف </w:t>
      </w:r>
      <w:r w:rsidRPr="001D78E7">
        <w:rPr>
          <w:rFonts w:hint="cs"/>
          <w:rtl/>
        </w:rPr>
        <w:t>العائلي</w:t>
      </w:r>
      <w:r w:rsidRPr="001D78E7">
        <w:rPr>
          <w:rtl/>
        </w:rPr>
        <w:t xml:space="preserve"> ضد المرأة، فضلا عن مختلف</w:t>
      </w:r>
      <w:r w:rsidRPr="001D78E7">
        <w:rPr>
          <w:rFonts w:hint="cs"/>
          <w:rtl/>
        </w:rPr>
        <w:t xml:space="preserve"> برامج</w:t>
      </w:r>
      <w:r w:rsidRPr="001D78E7">
        <w:rPr>
          <w:rtl/>
        </w:rPr>
        <w:t xml:space="preserve"> التوعية </w:t>
      </w:r>
      <w:r w:rsidRPr="001D78E7">
        <w:rPr>
          <w:rFonts w:hint="cs"/>
          <w:rtl/>
        </w:rPr>
        <w:t>و</w:t>
      </w:r>
      <w:r w:rsidRPr="001D78E7">
        <w:rPr>
          <w:rtl/>
        </w:rPr>
        <w:t xml:space="preserve">التدريب. وتلاحظ اللجنة أن الدولة الطرف </w:t>
      </w:r>
      <w:r w:rsidRPr="001D78E7">
        <w:rPr>
          <w:rFonts w:hint="cs"/>
          <w:rtl/>
        </w:rPr>
        <w:t xml:space="preserve">بصدد </w:t>
      </w:r>
      <w:r w:rsidRPr="001D78E7">
        <w:rPr>
          <w:rtl/>
        </w:rPr>
        <w:t xml:space="preserve">وضع خطة عمل جديدة بشأن العنف ضد المرأة. </w:t>
      </w:r>
      <w:r w:rsidRPr="001D78E7">
        <w:rPr>
          <w:rFonts w:hint="cs"/>
          <w:rtl/>
        </w:rPr>
        <w:t xml:space="preserve">غير أنها </w:t>
      </w:r>
      <w:r w:rsidRPr="001D78E7">
        <w:rPr>
          <w:rtl/>
        </w:rPr>
        <w:t xml:space="preserve">تشعر بالقلق إزاء استمرار </w:t>
      </w:r>
      <w:r w:rsidRPr="001D78E7">
        <w:rPr>
          <w:rFonts w:hint="cs"/>
          <w:rtl/>
        </w:rPr>
        <w:t>تفشي</w:t>
      </w:r>
      <w:r w:rsidRPr="001D78E7">
        <w:rPr>
          <w:rtl/>
        </w:rPr>
        <w:t xml:space="preserve"> العنف ضد المرأة، بما في ذلك العنف </w:t>
      </w:r>
      <w:r w:rsidRPr="001D78E7">
        <w:rPr>
          <w:rFonts w:hint="cs"/>
          <w:rtl/>
        </w:rPr>
        <w:t>العائلي</w:t>
      </w:r>
      <w:r w:rsidRPr="001D78E7">
        <w:rPr>
          <w:rtl/>
        </w:rPr>
        <w:t xml:space="preserve">، الذي </w:t>
      </w:r>
      <w:r w:rsidRPr="001D78E7">
        <w:rPr>
          <w:rFonts w:hint="cs"/>
          <w:rtl/>
        </w:rPr>
        <w:t xml:space="preserve">تتعرض له </w:t>
      </w:r>
      <w:r w:rsidRPr="001D78E7">
        <w:rPr>
          <w:rtl/>
        </w:rPr>
        <w:t>39</w:t>
      </w:r>
      <w:r w:rsidRPr="001D78E7">
        <w:rPr>
          <w:rFonts w:hint="cs"/>
          <w:rtl/>
        </w:rPr>
        <w:t xml:space="preserve"> في المائة </w:t>
      </w:r>
      <w:r w:rsidRPr="001D78E7">
        <w:rPr>
          <w:rtl/>
        </w:rPr>
        <w:t xml:space="preserve">من النساء في إقليم الدولة الطرف. وتلاحظ اللجنة وجود القانون رقم 4320 بشأن حماية الأسرة، لكنها تلاحظ أيضا عدم وجود قانون وطني شامل حول العنف ضد المرأة. وتلاحظ اللجنة </w:t>
      </w:r>
      <w:r w:rsidRPr="001D78E7">
        <w:rPr>
          <w:rFonts w:hint="cs"/>
          <w:rtl/>
        </w:rPr>
        <w:t>كذلك ال</w:t>
      </w:r>
      <w:r w:rsidRPr="001D78E7">
        <w:rPr>
          <w:rtl/>
        </w:rPr>
        <w:t xml:space="preserve">عدد </w:t>
      </w:r>
      <w:r w:rsidRPr="001D78E7">
        <w:rPr>
          <w:rFonts w:hint="cs"/>
          <w:rtl/>
        </w:rPr>
        <w:t>ال</w:t>
      </w:r>
      <w:r w:rsidRPr="001D78E7">
        <w:rPr>
          <w:rtl/>
        </w:rPr>
        <w:t xml:space="preserve">محدود من </w:t>
      </w:r>
      <w:r w:rsidRPr="001D78E7">
        <w:rPr>
          <w:rFonts w:hint="cs"/>
          <w:rtl/>
        </w:rPr>
        <w:t>المآوي</w:t>
      </w:r>
      <w:r w:rsidRPr="001D78E7">
        <w:rPr>
          <w:rtl/>
        </w:rPr>
        <w:t xml:space="preserve"> (57 </w:t>
      </w:r>
      <w:r w:rsidRPr="001D78E7">
        <w:rPr>
          <w:rFonts w:hint="cs"/>
          <w:rtl/>
        </w:rPr>
        <w:t>مأوى</w:t>
      </w:r>
      <w:r w:rsidRPr="001D78E7">
        <w:rPr>
          <w:rtl/>
        </w:rPr>
        <w:t xml:space="preserve"> في جميع أنحاء الدولة الطرف) </w:t>
      </w:r>
      <w:r w:rsidRPr="001D78E7">
        <w:rPr>
          <w:rFonts w:hint="cs"/>
          <w:rtl/>
        </w:rPr>
        <w:t>ويساورها القلق من إمكانية افتقارها إلى ال</w:t>
      </w:r>
      <w:r w:rsidRPr="001D78E7">
        <w:rPr>
          <w:rtl/>
        </w:rPr>
        <w:t>مرافق</w:t>
      </w:r>
      <w:r w:rsidRPr="001D78E7">
        <w:rPr>
          <w:rFonts w:hint="cs"/>
          <w:rtl/>
        </w:rPr>
        <w:t xml:space="preserve"> المناسبة والموارد</w:t>
      </w:r>
      <w:r w:rsidRPr="001D78E7">
        <w:rPr>
          <w:rFonts w:hint="eastAsia"/>
          <w:rtl/>
        </w:rPr>
        <w:t> </w:t>
      </w:r>
      <w:r w:rsidRPr="001D78E7">
        <w:rPr>
          <w:rFonts w:hint="cs"/>
          <w:rtl/>
        </w:rPr>
        <w:t>الكافية</w:t>
      </w:r>
      <w:r w:rsidRPr="001D78E7">
        <w:rPr>
          <w:rtl/>
        </w:rPr>
        <w:t xml:space="preserve">. </w:t>
      </w:r>
    </w:p>
    <w:p w:rsidR="001D78E7" w:rsidRPr="001D78E7" w:rsidRDefault="001D78E7" w:rsidP="001D78E7">
      <w:pPr>
        <w:pStyle w:val="SingleTxt"/>
        <w:rPr>
          <w:rFonts w:hint="cs"/>
          <w:rtl/>
        </w:rPr>
      </w:pPr>
      <w:r w:rsidRPr="001D78E7">
        <w:rPr>
          <w:rtl/>
        </w:rPr>
        <w:t>23</w:t>
      </w:r>
      <w:r w:rsidRPr="001D78E7">
        <w:rPr>
          <w:rFonts w:hint="cs"/>
          <w:rtl/>
        </w:rPr>
        <w:t xml:space="preserve"> -</w:t>
      </w:r>
      <w:r w:rsidRPr="001D78E7">
        <w:rPr>
          <w:rFonts w:hint="cs"/>
          <w:rtl/>
        </w:rPr>
        <w:tab/>
      </w:r>
      <w:r w:rsidRPr="001D78E7">
        <w:rPr>
          <w:rFonts w:hint="cs"/>
          <w:b/>
          <w:bCs/>
          <w:rtl/>
        </w:rPr>
        <w:t>و</w:t>
      </w:r>
      <w:r w:rsidRPr="001D78E7">
        <w:rPr>
          <w:b/>
          <w:bCs/>
          <w:rtl/>
        </w:rPr>
        <w:t xml:space="preserve">تحث اللجنة الدولة الطرف على الاستمرار في </w:t>
      </w:r>
      <w:r w:rsidRPr="001D78E7">
        <w:rPr>
          <w:rFonts w:hint="cs"/>
          <w:b/>
          <w:bCs/>
          <w:rtl/>
        </w:rPr>
        <w:t>إيلاء</w:t>
      </w:r>
      <w:r w:rsidRPr="001D78E7">
        <w:rPr>
          <w:b/>
          <w:bCs/>
          <w:rtl/>
        </w:rPr>
        <w:t xml:space="preserve"> الأولوية لاعتماد تدابير شاملة للتصدي للعنف ضد المرأة وفقا لتوصيتها العامة</w:t>
      </w:r>
      <w:r w:rsidRPr="001D78E7">
        <w:rPr>
          <w:rFonts w:hint="cs"/>
          <w:b/>
          <w:bCs/>
          <w:rtl/>
        </w:rPr>
        <w:t xml:space="preserve"> رقم</w:t>
      </w:r>
      <w:r w:rsidRPr="001D78E7">
        <w:rPr>
          <w:b/>
          <w:bCs/>
          <w:rtl/>
        </w:rPr>
        <w:t xml:space="preserve"> 19. وتدعو اللجنة الدولة الطرف </w:t>
      </w:r>
      <w:r w:rsidRPr="001D78E7">
        <w:rPr>
          <w:rFonts w:hint="cs"/>
          <w:b/>
          <w:bCs/>
          <w:rtl/>
        </w:rPr>
        <w:t>إلى</w:t>
      </w:r>
      <w:r w:rsidRPr="001D78E7">
        <w:rPr>
          <w:b/>
          <w:bCs/>
          <w:rtl/>
        </w:rPr>
        <w:t xml:space="preserve"> تقييم وتعزيز </w:t>
      </w:r>
      <w:r w:rsidRPr="001D78E7">
        <w:rPr>
          <w:rFonts w:hint="cs"/>
          <w:b/>
          <w:bCs/>
          <w:rtl/>
        </w:rPr>
        <w:t>القانون</w:t>
      </w:r>
      <w:r w:rsidRPr="001D78E7">
        <w:rPr>
          <w:b/>
          <w:bCs/>
          <w:rtl/>
        </w:rPr>
        <w:t xml:space="preserve"> رقم 4320 من أجل سن </w:t>
      </w:r>
      <w:r w:rsidRPr="001D78E7">
        <w:rPr>
          <w:rFonts w:hint="cs"/>
          <w:b/>
          <w:bCs/>
          <w:rtl/>
        </w:rPr>
        <w:t>قانون</w:t>
      </w:r>
      <w:r w:rsidRPr="001D78E7">
        <w:rPr>
          <w:b/>
          <w:bCs/>
          <w:rtl/>
        </w:rPr>
        <w:t xml:space="preserve"> شامل </w:t>
      </w:r>
      <w:r w:rsidRPr="001D78E7">
        <w:rPr>
          <w:rFonts w:hint="cs"/>
          <w:b/>
          <w:bCs/>
          <w:rtl/>
        </w:rPr>
        <w:t>ضد</w:t>
      </w:r>
      <w:r w:rsidRPr="001D78E7">
        <w:rPr>
          <w:b/>
          <w:bCs/>
          <w:rtl/>
        </w:rPr>
        <w:t xml:space="preserve"> جميع أشكال العنف ضد المرأة، بما في ذلك العنف </w:t>
      </w:r>
      <w:r w:rsidRPr="001D78E7">
        <w:rPr>
          <w:rFonts w:hint="cs"/>
          <w:b/>
          <w:bCs/>
          <w:rtl/>
        </w:rPr>
        <w:t>العائلي</w:t>
      </w:r>
      <w:r w:rsidRPr="001D78E7">
        <w:rPr>
          <w:b/>
          <w:bCs/>
          <w:rtl/>
        </w:rPr>
        <w:t xml:space="preserve">، وضمان </w:t>
      </w:r>
      <w:r w:rsidRPr="001D78E7">
        <w:rPr>
          <w:rFonts w:hint="cs"/>
          <w:b/>
          <w:bCs/>
          <w:rtl/>
        </w:rPr>
        <w:t xml:space="preserve">النص في هذا القانون على حظر </w:t>
      </w:r>
      <w:r w:rsidRPr="001D78E7">
        <w:rPr>
          <w:b/>
          <w:bCs/>
          <w:rtl/>
        </w:rPr>
        <w:t xml:space="preserve">جميع أشكال العنف ضد المرأة، </w:t>
      </w:r>
      <w:r w:rsidRPr="001D78E7">
        <w:rPr>
          <w:rFonts w:hint="cs"/>
          <w:b/>
          <w:bCs/>
          <w:rtl/>
        </w:rPr>
        <w:t xml:space="preserve">وحصول ضحايا العنف من </w:t>
      </w:r>
      <w:r w:rsidRPr="001D78E7">
        <w:rPr>
          <w:b/>
          <w:bCs/>
          <w:rtl/>
        </w:rPr>
        <w:t xml:space="preserve">النساء والفتيات </w:t>
      </w:r>
      <w:r w:rsidRPr="001D78E7">
        <w:rPr>
          <w:rFonts w:hint="cs"/>
          <w:b/>
          <w:bCs/>
          <w:rtl/>
        </w:rPr>
        <w:t xml:space="preserve">على </w:t>
      </w:r>
      <w:r w:rsidRPr="001D78E7">
        <w:rPr>
          <w:b/>
          <w:bCs/>
          <w:rtl/>
        </w:rPr>
        <w:t>وسائل فورية للانتصاف والحماية، بما في ذلك إصدار أوامر الحماية، و</w:t>
      </w:r>
      <w:r w:rsidRPr="001D78E7">
        <w:rPr>
          <w:rFonts w:hint="cs"/>
          <w:b/>
          <w:bCs/>
          <w:rtl/>
        </w:rPr>
        <w:t>على محاكمة</w:t>
      </w:r>
      <w:r w:rsidRPr="001D78E7">
        <w:rPr>
          <w:b/>
          <w:bCs/>
          <w:rtl/>
        </w:rPr>
        <w:t xml:space="preserve"> الجناة ومعاقبتهم. وتمشيا مع </w:t>
      </w:r>
      <w:r w:rsidRPr="001D78E7">
        <w:rPr>
          <w:rFonts w:hint="cs"/>
          <w:b/>
          <w:bCs/>
          <w:rtl/>
        </w:rPr>
        <w:t>ال</w:t>
      </w:r>
      <w:r w:rsidRPr="001D78E7">
        <w:rPr>
          <w:b/>
          <w:bCs/>
          <w:rtl/>
        </w:rPr>
        <w:t>ملاحظات</w:t>
      </w:r>
      <w:r w:rsidRPr="001D78E7">
        <w:rPr>
          <w:rFonts w:hint="cs"/>
          <w:b/>
          <w:bCs/>
          <w:rtl/>
        </w:rPr>
        <w:t xml:space="preserve"> </w:t>
      </w:r>
      <w:r w:rsidRPr="001D78E7">
        <w:rPr>
          <w:b/>
          <w:bCs/>
          <w:rtl/>
        </w:rPr>
        <w:t xml:space="preserve">الختامية السابقة </w:t>
      </w:r>
      <w:r w:rsidRPr="001D78E7">
        <w:rPr>
          <w:rFonts w:hint="cs"/>
          <w:b/>
          <w:bCs/>
          <w:rtl/>
        </w:rPr>
        <w:t>للجنة ل</w:t>
      </w:r>
      <w:r w:rsidRPr="001D78E7">
        <w:rPr>
          <w:b/>
          <w:bCs/>
          <w:rtl/>
        </w:rPr>
        <w:t xml:space="preserve">عام 2005، </w:t>
      </w:r>
      <w:r w:rsidRPr="001D78E7">
        <w:rPr>
          <w:rFonts w:hint="cs"/>
          <w:b/>
          <w:bCs/>
          <w:rtl/>
        </w:rPr>
        <w:t xml:space="preserve">فإنها </w:t>
      </w:r>
      <w:r w:rsidRPr="001D78E7">
        <w:rPr>
          <w:b/>
          <w:bCs/>
          <w:rtl/>
        </w:rPr>
        <w:t xml:space="preserve">توصي </w:t>
      </w:r>
      <w:r w:rsidRPr="001D78E7">
        <w:rPr>
          <w:rFonts w:hint="cs"/>
          <w:b/>
          <w:bCs/>
          <w:rtl/>
        </w:rPr>
        <w:t>بتوسيع نطاق</w:t>
      </w:r>
      <w:r w:rsidRPr="001D78E7">
        <w:rPr>
          <w:b/>
          <w:bCs/>
          <w:rtl/>
        </w:rPr>
        <w:t xml:space="preserve"> </w:t>
      </w:r>
      <w:r w:rsidRPr="001D78E7">
        <w:rPr>
          <w:rFonts w:hint="cs"/>
          <w:b/>
          <w:bCs/>
          <w:rtl/>
        </w:rPr>
        <w:t>الأنشطة والبرامج التدريبية</w:t>
      </w:r>
      <w:r w:rsidRPr="001D78E7">
        <w:rPr>
          <w:b/>
          <w:bCs/>
          <w:rtl/>
        </w:rPr>
        <w:t xml:space="preserve"> ل</w:t>
      </w:r>
      <w:r w:rsidRPr="001D78E7">
        <w:rPr>
          <w:rFonts w:hint="cs"/>
          <w:b/>
          <w:bCs/>
          <w:rtl/>
        </w:rPr>
        <w:t>فائدة ا</w:t>
      </w:r>
      <w:r w:rsidRPr="001D78E7">
        <w:rPr>
          <w:b/>
          <w:bCs/>
          <w:rtl/>
        </w:rPr>
        <w:t xml:space="preserve">لمسؤولين الحكوميين والسلطة القضائية </w:t>
      </w:r>
      <w:r w:rsidRPr="001D78E7">
        <w:rPr>
          <w:rFonts w:hint="cs"/>
          <w:b/>
          <w:bCs/>
          <w:rtl/>
        </w:rPr>
        <w:t>والمسؤولين عن</w:t>
      </w:r>
      <w:r w:rsidRPr="001D78E7">
        <w:rPr>
          <w:b/>
          <w:bCs/>
          <w:rtl/>
        </w:rPr>
        <w:t xml:space="preserve"> إنفاذ القانون ومقدمي الخدمات الصحية، وذلك للتأكد من </w:t>
      </w:r>
      <w:r w:rsidRPr="001D78E7">
        <w:rPr>
          <w:rFonts w:hint="cs"/>
          <w:b/>
          <w:bCs/>
          <w:rtl/>
        </w:rPr>
        <w:t>قدرتهم على التصدي لج</w:t>
      </w:r>
      <w:r w:rsidRPr="001D78E7">
        <w:rPr>
          <w:b/>
          <w:bCs/>
          <w:rtl/>
        </w:rPr>
        <w:t xml:space="preserve">ميع أشكال العنف ضد المرأة </w:t>
      </w:r>
      <w:r w:rsidRPr="001D78E7">
        <w:rPr>
          <w:rFonts w:hint="cs"/>
          <w:b/>
          <w:bCs/>
          <w:rtl/>
        </w:rPr>
        <w:t xml:space="preserve">ومكافحتها وتقديم </w:t>
      </w:r>
      <w:r w:rsidRPr="001D78E7">
        <w:rPr>
          <w:b/>
          <w:bCs/>
          <w:rtl/>
        </w:rPr>
        <w:t xml:space="preserve">الدعم الكافي للضحايا. وتوصي أيضا </w:t>
      </w:r>
      <w:r w:rsidRPr="001D78E7">
        <w:rPr>
          <w:rFonts w:hint="cs"/>
          <w:b/>
          <w:bCs/>
          <w:rtl/>
        </w:rPr>
        <w:t>بال</w:t>
      </w:r>
      <w:r w:rsidRPr="001D78E7">
        <w:rPr>
          <w:b/>
          <w:bCs/>
          <w:rtl/>
        </w:rPr>
        <w:t xml:space="preserve">استمرار </w:t>
      </w:r>
      <w:r w:rsidRPr="001D78E7">
        <w:rPr>
          <w:rFonts w:hint="cs"/>
          <w:b/>
          <w:bCs/>
          <w:rtl/>
        </w:rPr>
        <w:t>في تنظيم حملات عامة لل</w:t>
      </w:r>
      <w:r w:rsidRPr="001D78E7">
        <w:rPr>
          <w:b/>
          <w:bCs/>
          <w:rtl/>
        </w:rPr>
        <w:t xml:space="preserve">توعية </w:t>
      </w:r>
      <w:r w:rsidRPr="001D78E7">
        <w:rPr>
          <w:rFonts w:hint="cs"/>
          <w:b/>
          <w:bCs/>
          <w:rtl/>
        </w:rPr>
        <w:t>ب</w:t>
      </w:r>
      <w:r w:rsidRPr="001D78E7">
        <w:rPr>
          <w:b/>
          <w:bCs/>
          <w:rtl/>
        </w:rPr>
        <w:t xml:space="preserve">جميع أشكال العنف ضد </w:t>
      </w:r>
      <w:r w:rsidRPr="001D78E7">
        <w:rPr>
          <w:rFonts w:hint="cs"/>
          <w:b/>
          <w:bCs/>
          <w:rtl/>
        </w:rPr>
        <w:t>المرأة</w:t>
      </w:r>
      <w:r w:rsidRPr="001D78E7">
        <w:rPr>
          <w:b/>
          <w:bCs/>
          <w:rtl/>
        </w:rPr>
        <w:t xml:space="preserve"> </w:t>
      </w:r>
      <w:r w:rsidRPr="001D78E7">
        <w:rPr>
          <w:rFonts w:hint="cs"/>
          <w:b/>
          <w:bCs/>
          <w:rtl/>
        </w:rPr>
        <w:t>والفتاة</w:t>
      </w:r>
      <w:r w:rsidRPr="001D78E7">
        <w:rPr>
          <w:b/>
          <w:bCs/>
          <w:rtl/>
        </w:rPr>
        <w:t xml:space="preserve">. وتوصي اللجنة كذلك بأن </w:t>
      </w:r>
      <w:r w:rsidRPr="001D78E7">
        <w:rPr>
          <w:rFonts w:hint="cs"/>
          <w:b/>
          <w:bCs/>
          <w:rtl/>
        </w:rPr>
        <w:t>تشرع</w:t>
      </w:r>
      <w:r w:rsidRPr="001D78E7">
        <w:rPr>
          <w:b/>
          <w:bCs/>
          <w:rtl/>
        </w:rPr>
        <w:t xml:space="preserve"> الدولة الطرف </w:t>
      </w:r>
      <w:r w:rsidRPr="001D78E7">
        <w:rPr>
          <w:rFonts w:hint="cs"/>
          <w:b/>
          <w:bCs/>
          <w:rtl/>
        </w:rPr>
        <w:t xml:space="preserve">في توفير خدمات إضافية لإسداء المشورة </w:t>
      </w:r>
      <w:r w:rsidRPr="001D78E7">
        <w:rPr>
          <w:b/>
          <w:bCs/>
          <w:rtl/>
        </w:rPr>
        <w:t>وغيرها من خدمات الدعم لضحايا العنف، بما في</w:t>
      </w:r>
      <w:r w:rsidRPr="001D78E7">
        <w:rPr>
          <w:rFonts w:hint="cs"/>
          <w:b/>
          <w:bCs/>
          <w:rtl/>
        </w:rPr>
        <w:t xml:space="preserve"> ذلك إنشاء المزيد من المآوي</w:t>
      </w:r>
      <w:r w:rsidRPr="001D78E7">
        <w:rPr>
          <w:b/>
          <w:bCs/>
          <w:rtl/>
        </w:rPr>
        <w:t>، وضمان تخصيص موارد كافية من أجل تنفيذ التدابير اللازمة في هذا الصدد. وتطلب اللجنة من الدولة الطرف تعزيز تعاونها مع المنظمات غير الحكومية العاملة في مجال العنف ضد المرأة</w:t>
      </w:r>
      <w:r w:rsidRPr="001D78E7">
        <w:rPr>
          <w:rtl/>
        </w:rPr>
        <w:t xml:space="preserve">. </w:t>
      </w:r>
    </w:p>
    <w:p w:rsidR="001D78E7" w:rsidRPr="001D78E7" w:rsidRDefault="001D78E7" w:rsidP="001D78E7">
      <w:pPr>
        <w:pStyle w:val="SingleTxt"/>
        <w:rPr>
          <w:rFonts w:hint="cs"/>
          <w:rtl/>
        </w:rPr>
      </w:pPr>
      <w:r w:rsidRPr="001D78E7">
        <w:rPr>
          <w:rtl/>
        </w:rPr>
        <w:t>24</w:t>
      </w:r>
      <w:r w:rsidRPr="001D78E7">
        <w:rPr>
          <w:rFonts w:hint="cs"/>
          <w:rtl/>
        </w:rPr>
        <w:t xml:space="preserve"> -</w:t>
      </w:r>
      <w:r w:rsidRPr="001D78E7">
        <w:rPr>
          <w:rFonts w:hint="cs"/>
          <w:rtl/>
        </w:rPr>
        <w:tab/>
      </w:r>
      <w:r w:rsidRPr="001D78E7">
        <w:rPr>
          <w:rtl/>
        </w:rPr>
        <w:t xml:space="preserve">وتلاحظ اللجنة التدابير المتخذة لمكافحة </w:t>
      </w:r>
      <w:r w:rsidRPr="001D78E7">
        <w:rPr>
          <w:rFonts w:hint="cs"/>
          <w:rtl/>
        </w:rPr>
        <w:t>القتل دفاعا عن الشرف</w:t>
      </w:r>
      <w:r w:rsidRPr="001D78E7">
        <w:rPr>
          <w:rtl/>
        </w:rPr>
        <w:t xml:space="preserve">، مثل </w:t>
      </w:r>
      <w:r w:rsidRPr="001D78E7">
        <w:rPr>
          <w:rFonts w:hint="cs"/>
          <w:rtl/>
        </w:rPr>
        <w:t>صدور</w:t>
      </w:r>
      <w:r w:rsidRPr="001D78E7">
        <w:rPr>
          <w:rtl/>
        </w:rPr>
        <w:t xml:space="preserve"> تعميم </w:t>
      </w:r>
      <w:r w:rsidRPr="001D78E7">
        <w:rPr>
          <w:rFonts w:hint="cs"/>
          <w:rtl/>
        </w:rPr>
        <w:t xml:space="preserve">عن </w:t>
      </w:r>
      <w:r w:rsidRPr="001D78E7">
        <w:rPr>
          <w:rtl/>
        </w:rPr>
        <w:t xml:space="preserve">رئاسة الوزراء، وتنفيذ برامج </w:t>
      </w:r>
      <w:r w:rsidRPr="001D78E7">
        <w:rPr>
          <w:rFonts w:hint="cs"/>
          <w:rtl/>
        </w:rPr>
        <w:t>للتدريب</w:t>
      </w:r>
      <w:r w:rsidRPr="001D78E7">
        <w:rPr>
          <w:rtl/>
        </w:rPr>
        <w:t xml:space="preserve"> والتوعية. </w:t>
      </w:r>
      <w:r w:rsidRPr="001D78E7">
        <w:rPr>
          <w:rFonts w:hint="cs"/>
          <w:rtl/>
        </w:rPr>
        <w:t xml:space="preserve">غير أنها </w:t>
      </w:r>
      <w:r w:rsidRPr="001D78E7">
        <w:rPr>
          <w:rtl/>
        </w:rPr>
        <w:t xml:space="preserve">تشعر بالقلق إزاء استمرار </w:t>
      </w:r>
      <w:r w:rsidRPr="001D78E7">
        <w:rPr>
          <w:rFonts w:hint="cs"/>
          <w:rtl/>
        </w:rPr>
        <w:t>ارتكاب جرائم الشرف</w:t>
      </w:r>
      <w:r w:rsidRPr="001D78E7">
        <w:rPr>
          <w:rtl/>
        </w:rPr>
        <w:t xml:space="preserve"> وعدم وجود بيانات متاحة عن </w:t>
      </w:r>
      <w:r w:rsidRPr="001D78E7">
        <w:rPr>
          <w:rFonts w:hint="cs"/>
          <w:rtl/>
        </w:rPr>
        <w:t>مدى انتشارها</w:t>
      </w:r>
      <w:r w:rsidRPr="001D78E7">
        <w:rPr>
          <w:rtl/>
        </w:rPr>
        <w:t xml:space="preserve"> في المناطق الريفية أو</w:t>
      </w:r>
      <w:r w:rsidRPr="001D78E7">
        <w:rPr>
          <w:rFonts w:hint="cs"/>
          <w:rtl/>
        </w:rPr>
        <w:t> </w:t>
      </w:r>
      <w:r w:rsidRPr="001D78E7">
        <w:rPr>
          <w:rtl/>
        </w:rPr>
        <w:t xml:space="preserve">النائية. </w:t>
      </w:r>
      <w:r w:rsidRPr="001D78E7">
        <w:rPr>
          <w:rFonts w:hint="cs"/>
          <w:rtl/>
        </w:rPr>
        <w:t xml:space="preserve">وفي حين تحيط اللجنة </w:t>
      </w:r>
      <w:r w:rsidRPr="001D78E7">
        <w:rPr>
          <w:rtl/>
        </w:rPr>
        <w:t xml:space="preserve">علما بالمعلومات التي قدمتها الدولة الطرف </w:t>
      </w:r>
      <w:r w:rsidRPr="001D78E7">
        <w:rPr>
          <w:rFonts w:hint="cs"/>
          <w:rtl/>
        </w:rPr>
        <w:t>ومفادها أن</w:t>
      </w:r>
      <w:r w:rsidRPr="001D78E7">
        <w:rPr>
          <w:rtl/>
        </w:rPr>
        <w:t xml:space="preserve"> </w:t>
      </w:r>
      <w:r w:rsidRPr="001D78E7">
        <w:rPr>
          <w:rFonts w:hint="cs"/>
          <w:rtl/>
        </w:rPr>
        <w:t xml:space="preserve">القتل باسم </w:t>
      </w:r>
      <w:r w:rsidRPr="001D78E7">
        <w:rPr>
          <w:rtl/>
        </w:rPr>
        <w:t xml:space="preserve">العادات </w:t>
      </w:r>
      <w:r w:rsidRPr="001D78E7">
        <w:rPr>
          <w:rFonts w:hint="cs"/>
          <w:rtl/>
        </w:rPr>
        <w:t>أ</w:t>
      </w:r>
      <w:r w:rsidRPr="001D78E7">
        <w:rPr>
          <w:rtl/>
        </w:rPr>
        <w:t>و</w:t>
      </w:r>
      <w:r w:rsidRPr="001D78E7">
        <w:rPr>
          <w:rFonts w:hint="cs"/>
          <w:rtl/>
        </w:rPr>
        <w:t xml:space="preserve"> دفاعا عن الشرف</w:t>
      </w:r>
      <w:r w:rsidRPr="001D78E7">
        <w:rPr>
          <w:rtl/>
        </w:rPr>
        <w:t xml:space="preserve"> </w:t>
      </w:r>
      <w:r w:rsidRPr="001D78E7">
        <w:rPr>
          <w:rFonts w:hint="cs"/>
          <w:rtl/>
        </w:rPr>
        <w:t xml:space="preserve">يعتبر مشمولا بأحكام </w:t>
      </w:r>
      <w:r w:rsidRPr="001D78E7">
        <w:rPr>
          <w:rtl/>
        </w:rPr>
        <w:t xml:space="preserve">المادة 82 من </w:t>
      </w:r>
      <w:r w:rsidRPr="001D78E7">
        <w:rPr>
          <w:rFonts w:hint="cs"/>
          <w:rtl/>
        </w:rPr>
        <w:t xml:space="preserve">القانون الجنائي وأن المادة 29 من القانون الجنائي التي تتعلق بـ </w:t>
      </w:r>
      <w:r w:rsidRPr="001D78E7">
        <w:rPr>
          <w:rFonts w:hint="eastAsia"/>
          <w:rtl/>
        </w:rPr>
        <w:t>”</w:t>
      </w:r>
      <w:r w:rsidRPr="001D78E7">
        <w:rPr>
          <w:rFonts w:hint="cs"/>
          <w:rtl/>
        </w:rPr>
        <w:t>الاستفزاز دون مبرر</w:t>
      </w:r>
      <w:r w:rsidRPr="001D78E7">
        <w:rPr>
          <w:rFonts w:hint="eastAsia"/>
          <w:rtl/>
        </w:rPr>
        <w:t>“</w:t>
      </w:r>
      <w:r w:rsidRPr="001D78E7">
        <w:rPr>
          <w:rtl/>
        </w:rPr>
        <w:t xml:space="preserve"> </w:t>
      </w:r>
      <w:r w:rsidRPr="001D78E7">
        <w:rPr>
          <w:rFonts w:hint="cs"/>
          <w:rtl/>
        </w:rPr>
        <w:t xml:space="preserve">قد عدلت </w:t>
      </w:r>
      <w:r w:rsidRPr="001D78E7">
        <w:rPr>
          <w:rtl/>
        </w:rPr>
        <w:t xml:space="preserve">لإلغاء </w:t>
      </w:r>
      <w:r w:rsidRPr="001D78E7">
        <w:rPr>
          <w:rFonts w:hint="cs"/>
          <w:rtl/>
        </w:rPr>
        <w:t>إمكانية تخفيف</w:t>
      </w:r>
      <w:r w:rsidRPr="001D78E7">
        <w:rPr>
          <w:rtl/>
        </w:rPr>
        <w:t xml:space="preserve"> العقوب</w:t>
      </w:r>
      <w:r w:rsidRPr="001D78E7">
        <w:rPr>
          <w:rFonts w:hint="cs"/>
          <w:rtl/>
        </w:rPr>
        <w:t>ات</w:t>
      </w:r>
      <w:r w:rsidRPr="001D78E7">
        <w:rPr>
          <w:rtl/>
        </w:rPr>
        <w:t xml:space="preserve"> </w:t>
      </w:r>
      <w:r w:rsidRPr="001D78E7">
        <w:rPr>
          <w:rFonts w:hint="cs"/>
          <w:rtl/>
        </w:rPr>
        <w:t>على مرتكبي جرائم القتل دفاعا عن الشرف</w:t>
      </w:r>
      <w:r w:rsidRPr="001D78E7">
        <w:rPr>
          <w:rtl/>
        </w:rPr>
        <w:t xml:space="preserve">، فإنها لا تزال تشعر بالقلق </w:t>
      </w:r>
      <w:r w:rsidRPr="001D78E7">
        <w:rPr>
          <w:rFonts w:hint="cs"/>
          <w:rtl/>
        </w:rPr>
        <w:t>من احتمال أن تؤدي</w:t>
      </w:r>
      <w:r w:rsidRPr="001D78E7">
        <w:rPr>
          <w:rtl/>
        </w:rPr>
        <w:t xml:space="preserve"> أحكام </w:t>
      </w:r>
      <w:r w:rsidRPr="001D78E7">
        <w:rPr>
          <w:rFonts w:hint="cs"/>
          <w:rtl/>
        </w:rPr>
        <w:t xml:space="preserve">القانون الجنائي </w:t>
      </w:r>
      <w:r w:rsidRPr="001D78E7">
        <w:rPr>
          <w:rtl/>
        </w:rPr>
        <w:t xml:space="preserve">إلى </w:t>
      </w:r>
      <w:r w:rsidRPr="001D78E7">
        <w:rPr>
          <w:rFonts w:hint="cs"/>
          <w:rtl/>
        </w:rPr>
        <w:t>محاكمات أ</w:t>
      </w:r>
      <w:r w:rsidRPr="001D78E7">
        <w:rPr>
          <w:rtl/>
        </w:rPr>
        <w:t xml:space="preserve">قل صرامة </w:t>
      </w:r>
      <w:r w:rsidRPr="001D78E7">
        <w:rPr>
          <w:rFonts w:hint="cs"/>
          <w:rtl/>
        </w:rPr>
        <w:t>ل</w:t>
      </w:r>
      <w:r w:rsidRPr="001D78E7">
        <w:rPr>
          <w:rtl/>
        </w:rPr>
        <w:t>مرتكبي هذه الجرائم</w:t>
      </w:r>
      <w:r w:rsidRPr="001D78E7">
        <w:rPr>
          <w:rFonts w:hint="cs"/>
          <w:rtl/>
        </w:rPr>
        <w:t xml:space="preserve"> وتخفيف العقوبات عليهم.</w:t>
      </w:r>
    </w:p>
    <w:p w:rsidR="001D78E7" w:rsidRDefault="001D78E7" w:rsidP="001D78E7">
      <w:pPr>
        <w:pStyle w:val="SingleTxt"/>
        <w:rPr>
          <w:rFonts w:hint="cs"/>
          <w:rtl/>
        </w:rPr>
      </w:pPr>
      <w:r w:rsidRPr="001D78E7">
        <w:rPr>
          <w:rtl/>
        </w:rPr>
        <w:t>25</w:t>
      </w:r>
      <w:r w:rsidRPr="001D78E7">
        <w:rPr>
          <w:rFonts w:hint="cs"/>
          <w:rtl/>
        </w:rPr>
        <w:t xml:space="preserve"> -</w:t>
      </w:r>
      <w:r w:rsidRPr="001D78E7">
        <w:rPr>
          <w:rFonts w:hint="cs"/>
          <w:rtl/>
        </w:rPr>
        <w:tab/>
      </w:r>
      <w:r w:rsidRPr="001D78E7">
        <w:rPr>
          <w:rFonts w:hint="cs"/>
          <w:b/>
          <w:bCs/>
          <w:rtl/>
        </w:rPr>
        <w:t>و</w:t>
      </w:r>
      <w:r w:rsidRPr="001D78E7">
        <w:rPr>
          <w:b/>
          <w:bCs/>
          <w:rtl/>
        </w:rPr>
        <w:t xml:space="preserve">توصي اللجنة </w:t>
      </w:r>
      <w:r w:rsidRPr="001D78E7">
        <w:rPr>
          <w:rFonts w:hint="cs"/>
          <w:b/>
          <w:bCs/>
          <w:rtl/>
        </w:rPr>
        <w:t>بإدراج</w:t>
      </w:r>
      <w:r w:rsidRPr="001D78E7">
        <w:rPr>
          <w:b/>
          <w:bCs/>
          <w:rtl/>
        </w:rPr>
        <w:t xml:space="preserve"> جرائم الشرف صراحة </w:t>
      </w:r>
      <w:r w:rsidRPr="001D78E7">
        <w:rPr>
          <w:rFonts w:hint="cs"/>
          <w:b/>
          <w:bCs/>
          <w:rtl/>
        </w:rPr>
        <w:t>في</w:t>
      </w:r>
      <w:r w:rsidRPr="001D78E7">
        <w:rPr>
          <w:b/>
          <w:bCs/>
          <w:rtl/>
        </w:rPr>
        <w:t xml:space="preserve"> نطاق المادة 82 من </w:t>
      </w:r>
      <w:r w:rsidRPr="001D78E7">
        <w:rPr>
          <w:rFonts w:hint="cs"/>
          <w:b/>
          <w:bCs/>
          <w:rtl/>
        </w:rPr>
        <w:t>القانون الجنائي وتصنيفها ك</w:t>
      </w:r>
      <w:r w:rsidRPr="001D78E7">
        <w:rPr>
          <w:b/>
          <w:bCs/>
          <w:rtl/>
        </w:rPr>
        <w:t xml:space="preserve">جرائم </w:t>
      </w:r>
      <w:r w:rsidRPr="001D78E7">
        <w:rPr>
          <w:rFonts w:hint="cs"/>
          <w:b/>
          <w:bCs/>
          <w:rtl/>
        </w:rPr>
        <w:t>قتل عمد</w:t>
      </w:r>
      <w:r w:rsidRPr="001D78E7">
        <w:rPr>
          <w:b/>
          <w:bCs/>
          <w:rtl/>
        </w:rPr>
        <w:t xml:space="preserve">، </w:t>
      </w:r>
      <w:r w:rsidRPr="001D78E7">
        <w:rPr>
          <w:rFonts w:hint="cs"/>
          <w:b/>
          <w:bCs/>
          <w:rtl/>
        </w:rPr>
        <w:t xml:space="preserve">وأخذ </w:t>
      </w:r>
      <w:r w:rsidRPr="001D78E7">
        <w:rPr>
          <w:b/>
          <w:bCs/>
          <w:rtl/>
        </w:rPr>
        <w:t xml:space="preserve">هذه الجرائم على محمل الجد </w:t>
      </w:r>
      <w:r w:rsidRPr="001D78E7">
        <w:rPr>
          <w:rFonts w:hint="cs"/>
          <w:b/>
          <w:bCs/>
          <w:rtl/>
        </w:rPr>
        <w:t>على غرار</w:t>
      </w:r>
      <w:r w:rsidRPr="001D78E7">
        <w:rPr>
          <w:b/>
          <w:bCs/>
          <w:rtl/>
        </w:rPr>
        <w:t xml:space="preserve"> جرائم الع</w:t>
      </w:r>
      <w:r w:rsidRPr="001D78E7">
        <w:rPr>
          <w:rFonts w:hint="cs"/>
          <w:b/>
          <w:bCs/>
          <w:rtl/>
        </w:rPr>
        <w:t>نف</w:t>
      </w:r>
      <w:r w:rsidRPr="001D78E7">
        <w:rPr>
          <w:b/>
          <w:bCs/>
          <w:rtl/>
        </w:rPr>
        <w:t xml:space="preserve"> الأخرى </w:t>
      </w:r>
      <w:r w:rsidRPr="001D78E7">
        <w:rPr>
          <w:rFonts w:hint="cs"/>
          <w:b/>
          <w:bCs/>
          <w:rtl/>
        </w:rPr>
        <w:t xml:space="preserve">من حيث </w:t>
      </w:r>
      <w:r w:rsidRPr="001D78E7">
        <w:rPr>
          <w:b/>
          <w:bCs/>
          <w:rtl/>
        </w:rPr>
        <w:t>التحقيق و</w:t>
      </w:r>
      <w:r w:rsidRPr="001D78E7">
        <w:rPr>
          <w:rFonts w:hint="cs"/>
          <w:b/>
          <w:bCs/>
          <w:rtl/>
        </w:rPr>
        <w:t>المحاكمة</w:t>
      </w:r>
      <w:r w:rsidRPr="001D78E7">
        <w:rPr>
          <w:b/>
          <w:bCs/>
          <w:rtl/>
        </w:rPr>
        <w:t xml:space="preserve">. وتوصي اللجنة أيضا </w:t>
      </w:r>
      <w:r w:rsidRPr="001D78E7">
        <w:rPr>
          <w:rFonts w:hint="cs"/>
          <w:b/>
          <w:bCs/>
          <w:rtl/>
        </w:rPr>
        <w:t>ب</w:t>
      </w:r>
      <w:r w:rsidRPr="001D78E7">
        <w:rPr>
          <w:b/>
          <w:bCs/>
          <w:rtl/>
        </w:rPr>
        <w:t xml:space="preserve">تنفيذ تدابير </w:t>
      </w:r>
      <w:r w:rsidRPr="001D78E7">
        <w:rPr>
          <w:rFonts w:hint="cs"/>
          <w:b/>
          <w:bCs/>
          <w:rtl/>
        </w:rPr>
        <w:t>وقائية</w:t>
      </w:r>
      <w:r w:rsidRPr="001D78E7">
        <w:rPr>
          <w:b/>
          <w:bCs/>
          <w:rtl/>
        </w:rPr>
        <w:t xml:space="preserve"> فعالة، بما في ذلك تدابير </w:t>
      </w:r>
      <w:r w:rsidRPr="001D78E7">
        <w:rPr>
          <w:rFonts w:hint="cs"/>
          <w:b/>
          <w:bCs/>
          <w:rtl/>
        </w:rPr>
        <w:t xml:space="preserve">للتثقيف والتوعية </w:t>
      </w:r>
      <w:r w:rsidRPr="001D78E7">
        <w:rPr>
          <w:b/>
          <w:bCs/>
          <w:rtl/>
        </w:rPr>
        <w:t xml:space="preserve">تستهدف المسؤولين عن إنفاذ القانون والجهاز القضائي ومقدمي الخدمات الصحية </w:t>
      </w:r>
      <w:r w:rsidRPr="001D78E7">
        <w:rPr>
          <w:rFonts w:hint="cs"/>
          <w:b/>
          <w:bCs/>
          <w:rtl/>
        </w:rPr>
        <w:t>والأخصائيين</w:t>
      </w:r>
      <w:r w:rsidRPr="001D78E7">
        <w:rPr>
          <w:b/>
          <w:bCs/>
          <w:rtl/>
        </w:rPr>
        <w:t xml:space="preserve"> الاجتماعيين وقادة </w:t>
      </w:r>
      <w:r w:rsidRPr="001D78E7">
        <w:rPr>
          <w:rFonts w:hint="cs"/>
          <w:b/>
          <w:bCs/>
          <w:rtl/>
        </w:rPr>
        <w:t>المجتمعات المحلية</w:t>
      </w:r>
      <w:r w:rsidRPr="001D78E7">
        <w:rPr>
          <w:b/>
          <w:bCs/>
          <w:rtl/>
        </w:rPr>
        <w:t xml:space="preserve"> و</w:t>
      </w:r>
      <w:r w:rsidRPr="001D78E7">
        <w:rPr>
          <w:rFonts w:hint="cs"/>
          <w:b/>
          <w:bCs/>
          <w:rtl/>
        </w:rPr>
        <w:t xml:space="preserve">عامة </w:t>
      </w:r>
      <w:r w:rsidRPr="001D78E7">
        <w:rPr>
          <w:b/>
          <w:bCs/>
          <w:rtl/>
        </w:rPr>
        <w:t>الجمهور. وتطلب اللجنة من الدولة الطرف أن تضمن</w:t>
      </w:r>
      <w:r w:rsidRPr="001D78E7">
        <w:rPr>
          <w:rFonts w:hint="cs"/>
          <w:b/>
          <w:bCs/>
          <w:rtl/>
        </w:rPr>
        <w:t xml:space="preserve"> تقريرها</w:t>
      </w:r>
      <w:r w:rsidRPr="001D78E7">
        <w:rPr>
          <w:b/>
          <w:bCs/>
          <w:rtl/>
        </w:rPr>
        <w:t xml:space="preserve"> معلومات </w:t>
      </w:r>
      <w:r w:rsidRPr="001D78E7">
        <w:rPr>
          <w:rFonts w:hint="cs"/>
          <w:b/>
          <w:bCs/>
          <w:rtl/>
        </w:rPr>
        <w:t>مفصلة</w:t>
      </w:r>
      <w:r w:rsidRPr="001D78E7">
        <w:rPr>
          <w:b/>
          <w:bCs/>
          <w:rtl/>
        </w:rPr>
        <w:t xml:space="preserve"> عن </w:t>
      </w:r>
      <w:r w:rsidRPr="001D78E7">
        <w:rPr>
          <w:rFonts w:hint="cs"/>
          <w:b/>
          <w:bCs/>
          <w:rtl/>
        </w:rPr>
        <w:t>عدد</w:t>
      </w:r>
      <w:r w:rsidRPr="001D78E7">
        <w:rPr>
          <w:b/>
          <w:bCs/>
          <w:rtl/>
        </w:rPr>
        <w:t xml:space="preserve"> جرائم الشرف، وبخاصة في المناطق الريفية أو النائية، بما في ذلك عدد التحقيقات </w:t>
      </w:r>
      <w:r w:rsidRPr="001D78E7">
        <w:rPr>
          <w:rFonts w:hint="cs"/>
          <w:b/>
          <w:bCs/>
          <w:rtl/>
        </w:rPr>
        <w:t>والمحاكمات</w:t>
      </w:r>
      <w:r w:rsidRPr="001D78E7">
        <w:rPr>
          <w:b/>
          <w:bCs/>
          <w:rtl/>
        </w:rPr>
        <w:t xml:space="preserve"> </w:t>
      </w:r>
      <w:r w:rsidRPr="001D78E7">
        <w:rPr>
          <w:rFonts w:hint="cs"/>
          <w:b/>
          <w:bCs/>
          <w:rtl/>
        </w:rPr>
        <w:t>والمجرمين الذين صدرت في حقهم عقوبات</w:t>
      </w:r>
      <w:r w:rsidRPr="001D78E7">
        <w:rPr>
          <w:b/>
          <w:bCs/>
          <w:rtl/>
        </w:rPr>
        <w:t xml:space="preserve">، </w:t>
      </w:r>
      <w:r w:rsidRPr="001D78E7">
        <w:rPr>
          <w:rFonts w:hint="cs"/>
          <w:b/>
          <w:bCs/>
          <w:rtl/>
        </w:rPr>
        <w:t>والعقوبات المفروضة</w:t>
      </w:r>
      <w:r w:rsidRPr="001D78E7">
        <w:rPr>
          <w:rtl/>
        </w:rPr>
        <w:t>.</w:t>
      </w:r>
    </w:p>
    <w:p w:rsidR="00FD42C2" w:rsidRPr="00FD42C2" w:rsidRDefault="00FD42C2" w:rsidP="00FD42C2">
      <w:pPr>
        <w:pStyle w:val="SingleTxt"/>
        <w:spacing w:after="0" w:line="120" w:lineRule="exact"/>
        <w:rPr>
          <w:rFonts w:hint="cs"/>
          <w:sz w:val="12"/>
          <w:rtl/>
        </w:rPr>
      </w:pPr>
    </w:p>
    <w:p w:rsidR="001D78E7" w:rsidRPr="001D78E7" w:rsidRDefault="001D78E7" w:rsidP="00FD42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الاتجار </w:t>
      </w:r>
      <w:r w:rsidRPr="001D78E7">
        <w:rPr>
          <w:rFonts w:hint="cs"/>
          <w:rtl/>
        </w:rPr>
        <w:t>بالبشر</w:t>
      </w:r>
      <w:r w:rsidRPr="001D78E7">
        <w:rPr>
          <w:rtl/>
        </w:rPr>
        <w:t xml:space="preserve"> واستغلال </w:t>
      </w:r>
      <w:r w:rsidRPr="001D78E7">
        <w:rPr>
          <w:rFonts w:hint="cs"/>
          <w:rtl/>
        </w:rPr>
        <w:t>البغاء</w:t>
      </w:r>
      <w:r w:rsidRPr="001D78E7">
        <w:rPr>
          <w:rtl/>
        </w:rPr>
        <w:t xml:space="preserve"> </w:t>
      </w:r>
    </w:p>
    <w:p w:rsidR="001D78E7" w:rsidRPr="001D78E7" w:rsidRDefault="001D78E7" w:rsidP="00FD42C2">
      <w:pPr>
        <w:pStyle w:val="SingleTxt"/>
        <w:rPr>
          <w:rFonts w:hint="cs"/>
          <w:rtl/>
        </w:rPr>
      </w:pPr>
      <w:r w:rsidRPr="001D78E7">
        <w:rPr>
          <w:rtl/>
        </w:rPr>
        <w:t>26</w:t>
      </w:r>
      <w:r w:rsidRPr="001D78E7">
        <w:rPr>
          <w:rFonts w:hint="cs"/>
          <w:rtl/>
        </w:rPr>
        <w:t xml:space="preserve"> -</w:t>
      </w:r>
      <w:r w:rsidRPr="001D78E7">
        <w:rPr>
          <w:rFonts w:hint="cs"/>
          <w:rtl/>
        </w:rPr>
        <w:tab/>
      </w:r>
      <w:r w:rsidRPr="001D78E7">
        <w:rPr>
          <w:rtl/>
        </w:rPr>
        <w:t xml:space="preserve">تلاحظ اللجنة أن تركيا </w:t>
      </w:r>
      <w:r w:rsidRPr="001D78E7">
        <w:rPr>
          <w:rFonts w:hint="cs"/>
          <w:rtl/>
        </w:rPr>
        <w:t xml:space="preserve">هي من </w:t>
      </w:r>
      <w:r w:rsidRPr="001D78E7">
        <w:rPr>
          <w:rtl/>
        </w:rPr>
        <w:t>بلد</w:t>
      </w:r>
      <w:r w:rsidRPr="001D78E7">
        <w:rPr>
          <w:rFonts w:hint="cs"/>
          <w:rtl/>
        </w:rPr>
        <w:t>ان</w:t>
      </w:r>
      <w:r w:rsidRPr="001D78E7">
        <w:rPr>
          <w:rtl/>
        </w:rPr>
        <w:t xml:space="preserve"> </w:t>
      </w:r>
      <w:r w:rsidRPr="001D78E7">
        <w:rPr>
          <w:rFonts w:hint="cs"/>
          <w:rtl/>
        </w:rPr>
        <w:t>ال</w:t>
      </w:r>
      <w:r w:rsidRPr="001D78E7">
        <w:rPr>
          <w:rtl/>
        </w:rPr>
        <w:t>مقصد و</w:t>
      </w:r>
      <w:r w:rsidRPr="001D78E7">
        <w:rPr>
          <w:rFonts w:hint="cs"/>
          <w:rtl/>
        </w:rPr>
        <w:t>ال</w:t>
      </w:r>
      <w:r w:rsidRPr="001D78E7">
        <w:rPr>
          <w:rtl/>
        </w:rPr>
        <w:t>عبور للاتجار بالنساء</w:t>
      </w:r>
      <w:r w:rsidRPr="001D78E7">
        <w:rPr>
          <w:rFonts w:hint="cs"/>
          <w:rtl/>
        </w:rPr>
        <w:t xml:space="preserve"> على حد سواء</w:t>
      </w:r>
      <w:r w:rsidRPr="001D78E7">
        <w:rPr>
          <w:rtl/>
        </w:rPr>
        <w:t>. وترحب بالجهود التي تبذلها الدولة الطرف لمكافحة الاتجار بالبشر واستغلال البغاء، بما</w:t>
      </w:r>
      <w:r w:rsidR="00FD42C2">
        <w:rPr>
          <w:rFonts w:hint="cs"/>
          <w:rtl/>
        </w:rPr>
        <w:t> </w:t>
      </w:r>
      <w:r w:rsidRPr="001D78E7">
        <w:rPr>
          <w:rtl/>
        </w:rPr>
        <w:t>في ذلك إنشاء فرقة عمل وطنية لمكافحة الاتجار بالبشر، و</w:t>
      </w:r>
      <w:r w:rsidRPr="001D78E7">
        <w:rPr>
          <w:rFonts w:hint="cs"/>
          <w:rtl/>
        </w:rPr>
        <w:t xml:space="preserve">وضع </w:t>
      </w:r>
      <w:r w:rsidRPr="001D78E7">
        <w:rPr>
          <w:rtl/>
        </w:rPr>
        <w:t xml:space="preserve">أحكام قانونية لمعاقبة الممارسات الإجرامية المرتبطة بالاتجار </w:t>
      </w:r>
      <w:r w:rsidRPr="001D78E7">
        <w:rPr>
          <w:rFonts w:hint="cs"/>
          <w:rtl/>
        </w:rPr>
        <w:t xml:space="preserve">بالبشر </w:t>
      </w:r>
      <w:r w:rsidRPr="001D78E7">
        <w:rPr>
          <w:rtl/>
        </w:rPr>
        <w:t>واستغلال البغاء. وترحب اللجنة باعتماد خطة العمل الوطنية الثانية لمكافحة الاتجار</w:t>
      </w:r>
      <w:r w:rsidRPr="001D78E7">
        <w:rPr>
          <w:rFonts w:hint="cs"/>
          <w:rtl/>
        </w:rPr>
        <w:t xml:space="preserve"> بالبشر</w:t>
      </w:r>
      <w:r w:rsidRPr="001D78E7">
        <w:rPr>
          <w:rtl/>
        </w:rPr>
        <w:t xml:space="preserve">، لكنها تشعر بالقلق إزاء عدم كفاية الموارد البشرية والمالية لتنفيذها، فضلا عن المؤشرات اللازمة لرصد إنجازاتها. </w:t>
      </w:r>
      <w:r w:rsidRPr="001D78E7">
        <w:rPr>
          <w:rFonts w:hint="cs"/>
          <w:rtl/>
        </w:rPr>
        <w:t>و</w:t>
      </w:r>
      <w:r w:rsidRPr="001D78E7">
        <w:rPr>
          <w:rtl/>
        </w:rPr>
        <w:t>تشعر اللجنة بالقلق</w:t>
      </w:r>
      <w:r w:rsidRPr="001D78E7">
        <w:rPr>
          <w:rFonts w:hint="cs"/>
          <w:rtl/>
        </w:rPr>
        <w:t xml:space="preserve"> أيضا</w:t>
      </w:r>
      <w:r w:rsidRPr="001D78E7">
        <w:rPr>
          <w:rtl/>
        </w:rPr>
        <w:t xml:space="preserve"> إزاء تنفيذ </w:t>
      </w:r>
      <w:r w:rsidRPr="001D78E7">
        <w:rPr>
          <w:rFonts w:hint="cs"/>
          <w:rtl/>
        </w:rPr>
        <w:t>أنشطة</w:t>
      </w:r>
      <w:r w:rsidRPr="001D78E7">
        <w:rPr>
          <w:rtl/>
        </w:rPr>
        <w:t xml:space="preserve"> </w:t>
      </w:r>
      <w:r w:rsidRPr="001D78E7">
        <w:rPr>
          <w:rFonts w:hint="cs"/>
          <w:rtl/>
        </w:rPr>
        <w:t xml:space="preserve">وحملات </w:t>
      </w:r>
      <w:r w:rsidRPr="001D78E7">
        <w:rPr>
          <w:rtl/>
        </w:rPr>
        <w:t xml:space="preserve">التدريب ومختلف أنشطة التوعية التي </w:t>
      </w:r>
      <w:r w:rsidRPr="001D78E7">
        <w:rPr>
          <w:rFonts w:hint="cs"/>
          <w:rtl/>
        </w:rPr>
        <w:t>تس</w:t>
      </w:r>
      <w:r w:rsidRPr="001D78E7">
        <w:rPr>
          <w:rtl/>
        </w:rPr>
        <w:t xml:space="preserve">تهدف </w:t>
      </w:r>
      <w:r w:rsidRPr="001D78E7">
        <w:rPr>
          <w:rFonts w:hint="cs"/>
          <w:rtl/>
        </w:rPr>
        <w:t xml:space="preserve">السلطة القضائية والعاملين في مجالي </w:t>
      </w:r>
      <w:r w:rsidRPr="001D78E7">
        <w:rPr>
          <w:rtl/>
        </w:rPr>
        <w:t xml:space="preserve">إنفاذ القانون </w:t>
      </w:r>
      <w:r w:rsidRPr="001D78E7">
        <w:rPr>
          <w:rFonts w:hint="cs"/>
          <w:rtl/>
        </w:rPr>
        <w:t>و</w:t>
      </w:r>
      <w:r w:rsidRPr="001D78E7">
        <w:rPr>
          <w:rtl/>
        </w:rPr>
        <w:t xml:space="preserve">الصحة، فضلا عن </w:t>
      </w:r>
      <w:r w:rsidRPr="001D78E7">
        <w:rPr>
          <w:rFonts w:hint="cs"/>
          <w:rtl/>
        </w:rPr>
        <w:t>الضحايا</w:t>
      </w:r>
      <w:r w:rsidRPr="001D78E7">
        <w:rPr>
          <w:rtl/>
        </w:rPr>
        <w:t xml:space="preserve"> المحتملين و</w:t>
      </w:r>
      <w:r w:rsidRPr="001D78E7">
        <w:rPr>
          <w:rFonts w:hint="cs"/>
          <w:rtl/>
        </w:rPr>
        <w:t xml:space="preserve">عامة </w:t>
      </w:r>
      <w:r w:rsidRPr="001D78E7">
        <w:rPr>
          <w:rtl/>
        </w:rPr>
        <w:t xml:space="preserve">الجمهور، وتوفير الخدمات الكافية لضحايا الاتجار مثل </w:t>
      </w:r>
      <w:r w:rsidRPr="001D78E7">
        <w:rPr>
          <w:rFonts w:hint="cs"/>
          <w:rtl/>
        </w:rPr>
        <w:t>المآوي</w:t>
      </w:r>
      <w:r w:rsidRPr="001D78E7">
        <w:rPr>
          <w:rtl/>
        </w:rPr>
        <w:t xml:space="preserve">، التي </w:t>
      </w:r>
      <w:r w:rsidRPr="001D78E7">
        <w:rPr>
          <w:rFonts w:hint="cs"/>
          <w:rtl/>
        </w:rPr>
        <w:t xml:space="preserve">غالبا ما تديرها </w:t>
      </w:r>
      <w:r w:rsidRPr="001D78E7">
        <w:rPr>
          <w:rtl/>
        </w:rPr>
        <w:t xml:space="preserve">منظمات غير حكومية تعتمد على المساعدات الخارجية. </w:t>
      </w:r>
      <w:r w:rsidRPr="001D78E7">
        <w:rPr>
          <w:rFonts w:hint="cs"/>
          <w:rtl/>
        </w:rPr>
        <w:t>و</w:t>
      </w:r>
      <w:r w:rsidRPr="001D78E7">
        <w:rPr>
          <w:rtl/>
        </w:rPr>
        <w:t>اللجنة</w:t>
      </w:r>
      <w:r w:rsidRPr="001D78E7">
        <w:rPr>
          <w:rFonts w:hint="cs"/>
          <w:rtl/>
        </w:rPr>
        <w:t xml:space="preserve"> منشغلة إزاء </w:t>
      </w:r>
      <w:r w:rsidRPr="001D78E7">
        <w:rPr>
          <w:rtl/>
        </w:rPr>
        <w:t xml:space="preserve">استمرار </w:t>
      </w:r>
      <w:r w:rsidRPr="001D78E7">
        <w:rPr>
          <w:rFonts w:hint="cs"/>
          <w:rtl/>
        </w:rPr>
        <w:t xml:space="preserve">تفشي </w:t>
      </w:r>
      <w:r w:rsidRPr="001D78E7">
        <w:rPr>
          <w:rtl/>
        </w:rPr>
        <w:t>هذه المشكلة</w:t>
      </w:r>
      <w:r w:rsidRPr="001D78E7">
        <w:rPr>
          <w:rFonts w:hint="cs"/>
          <w:rtl/>
        </w:rPr>
        <w:t xml:space="preserve"> واتساع نطاقها</w:t>
      </w:r>
      <w:r w:rsidRPr="001D78E7">
        <w:rPr>
          <w:rtl/>
        </w:rPr>
        <w:t>، ولا</w:t>
      </w:r>
      <w:r w:rsidRPr="001D78E7">
        <w:rPr>
          <w:rFonts w:hint="cs"/>
          <w:rtl/>
        </w:rPr>
        <w:t> </w:t>
      </w:r>
      <w:r w:rsidRPr="001D78E7">
        <w:rPr>
          <w:rtl/>
        </w:rPr>
        <w:t xml:space="preserve">سيما الاتجار عبر الحدود. </w:t>
      </w:r>
    </w:p>
    <w:p w:rsidR="001D78E7" w:rsidRPr="001D78E7" w:rsidRDefault="001D78E7" w:rsidP="00FD42C2">
      <w:pPr>
        <w:pStyle w:val="SingleTxt"/>
        <w:rPr>
          <w:rFonts w:hint="cs"/>
          <w:rtl/>
        </w:rPr>
      </w:pPr>
      <w:r w:rsidRPr="001D78E7">
        <w:rPr>
          <w:rtl/>
        </w:rPr>
        <w:t>27</w:t>
      </w:r>
      <w:r w:rsidRPr="001D78E7">
        <w:rPr>
          <w:rFonts w:hint="cs"/>
          <w:rtl/>
        </w:rPr>
        <w:t xml:space="preserve"> -</w:t>
      </w:r>
      <w:r w:rsidRPr="001D78E7">
        <w:rPr>
          <w:rFonts w:hint="cs"/>
          <w:rtl/>
        </w:rPr>
        <w:tab/>
      </w:r>
      <w:r w:rsidRPr="001D78E7">
        <w:rPr>
          <w:rFonts w:hint="cs"/>
          <w:b/>
          <w:bCs/>
          <w:rtl/>
        </w:rPr>
        <w:t>و</w:t>
      </w:r>
      <w:r w:rsidRPr="001D78E7">
        <w:rPr>
          <w:b/>
          <w:bCs/>
          <w:rtl/>
        </w:rPr>
        <w:t xml:space="preserve">تحث اللجنة الدولة الطرف على مواصلة اتخاذ جميع التدابير </w:t>
      </w:r>
      <w:r w:rsidRPr="001D78E7">
        <w:rPr>
          <w:rFonts w:hint="cs"/>
          <w:b/>
          <w:bCs/>
          <w:rtl/>
        </w:rPr>
        <w:t>اللازمة</w:t>
      </w:r>
      <w:r w:rsidRPr="001D78E7">
        <w:rPr>
          <w:b/>
          <w:bCs/>
          <w:rtl/>
        </w:rPr>
        <w:t xml:space="preserve"> لمكافحة جميع أشكال الاتجار بالنساء والأطفال وفقا للمادة 6 من الاتفاقية. ونظرا </w:t>
      </w:r>
      <w:r w:rsidRPr="001D78E7">
        <w:rPr>
          <w:rFonts w:hint="cs"/>
          <w:b/>
          <w:bCs/>
          <w:rtl/>
        </w:rPr>
        <w:t>لتفشي</w:t>
      </w:r>
      <w:r w:rsidRPr="001D78E7">
        <w:rPr>
          <w:b/>
          <w:bCs/>
          <w:rtl/>
        </w:rPr>
        <w:t xml:space="preserve"> المشكلة</w:t>
      </w:r>
      <w:r w:rsidRPr="001D78E7">
        <w:rPr>
          <w:rFonts w:hint="cs"/>
          <w:b/>
          <w:bCs/>
          <w:rtl/>
        </w:rPr>
        <w:t xml:space="preserve"> واتساع نطاقها</w:t>
      </w:r>
      <w:r w:rsidRPr="001D78E7">
        <w:rPr>
          <w:b/>
          <w:bCs/>
          <w:rtl/>
        </w:rPr>
        <w:t xml:space="preserve">، تحث اللجنة الدولة الطرف </w:t>
      </w:r>
      <w:r w:rsidRPr="001D78E7">
        <w:rPr>
          <w:rFonts w:hint="cs"/>
          <w:b/>
          <w:bCs/>
          <w:rtl/>
        </w:rPr>
        <w:t xml:space="preserve">أيضا </w:t>
      </w:r>
      <w:r w:rsidRPr="001D78E7">
        <w:rPr>
          <w:b/>
          <w:bCs/>
          <w:rtl/>
        </w:rPr>
        <w:t xml:space="preserve">على ضمان </w:t>
      </w:r>
      <w:r w:rsidRPr="001D78E7">
        <w:rPr>
          <w:rFonts w:hint="cs"/>
          <w:b/>
          <w:bCs/>
          <w:rtl/>
        </w:rPr>
        <w:t>التنفيذ الجيد ل</w:t>
      </w:r>
      <w:r w:rsidRPr="001D78E7">
        <w:rPr>
          <w:b/>
          <w:bCs/>
          <w:rtl/>
        </w:rPr>
        <w:t>خطة العمل الوطنية الثانية، وتوفير ما يكفي من خدمات الدعم الشاملة</w:t>
      </w:r>
      <w:r w:rsidRPr="001D78E7">
        <w:rPr>
          <w:rFonts w:hint="cs"/>
          <w:b/>
          <w:bCs/>
          <w:rtl/>
        </w:rPr>
        <w:t xml:space="preserve"> </w:t>
      </w:r>
      <w:r w:rsidRPr="001D78E7">
        <w:rPr>
          <w:b/>
          <w:bCs/>
          <w:rtl/>
        </w:rPr>
        <w:t xml:space="preserve">للضحايا، بما فيها </w:t>
      </w:r>
      <w:r w:rsidRPr="001D78E7">
        <w:rPr>
          <w:rFonts w:hint="cs"/>
          <w:b/>
          <w:bCs/>
          <w:rtl/>
        </w:rPr>
        <w:t>المآوي</w:t>
      </w:r>
      <w:r w:rsidRPr="001D78E7">
        <w:rPr>
          <w:b/>
          <w:bCs/>
          <w:rtl/>
        </w:rPr>
        <w:t xml:space="preserve">. </w:t>
      </w:r>
      <w:r w:rsidRPr="001D78E7">
        <w:rPr>
          <w:rFonts w:hint="cs"/>
          <w:b/>
          <w:bCs/>
          <w:rtl/>
        </w:rPr>
        <w:t>وتهيب</w:t>
      </w:r>
      <w:r w:rsidRPr="001D78E7">
        <w:rPr>
          <w:b/>
          <w:bCs/>
          <w:rtl/>
        </w:rPr>
        <w:t xml:space="preserve"> اللجنة </w:t>
      </w:r>
      <w:r w:rsidRPr="001D78E7">
        <w:rPr>
          <w:rFonts w:hint="cs"/>
          <w:b/>
          <w:bCs/>
          <w:rtl/>
        </w:rPr>
        <w:t>ب</w:t>
      </w:r>
      <w:r w:rsidRPr="001D78E7">
        <w:rPr>
          <w:b/>
          <w:bCs/>
          <w:rtl/>
        </w:rPr>
        <w:t xml:space="preserve">الدولة الطرف </w:t>
      </w:r>
      <w:r w:rsidRPr="001D78E7">
        <w:rPr>
          <w:rFonts w:hint="cs"/>
          <w:b/>
          <w:bCs/>
          <w:rtl/>
        </w:rPr>
        <w:t xml:space="preserve">مضاعفة </w:t>
      </w:r>
      <w:r w:rsidRPr="001D78E7">
        <w:rPr>
          <w:b/>
          <w:bCs/>
          <w:rtl/>
        </w:rPr>
        <w:t xml:space="preserve">جهودها </w:t>
      </w:r>
      <w:r w:rsidRPr="001D78E7">
        <w:rPr>
          <w:rFonts w:hint="cs"/>
          <w:b/>
          <w:bCs/>
          <w:rtl/>
        </w:rPr>
        <w:t xml:space="preserve">بشأن </w:t>
      </w:r>
      <w:r w:rsidRPr="001D78E7">
        <w:rPr>
          <w:b/>
          <w:bCs/>
          <w:rtl/>
        </w:rPr>
        <w:t xml:space="preserve">التعاون مع بلدان المنشأ والعبور والمقصد </w:t>
      </w:r>
      <w:r w:rsidRPr="001D78E7">
        <w:rPr>
          <w:rFonts w:hint="cs"/>
          <w:b/>
          <w:bCs/>
          <w:rtl/>
        </w:rPr>
        <w:t xml:space="preserve">على الأصعدة </w:t>
      </w:r>
      <w:r w:rsidRPr="001D78E7">
        <w:rPr>
          <w:b/>
          <w:bCs/>
          <w:rtl/>
        </w:rPr>
        <w:t>الدولي والإقليمي والثنائي من أجل منع الاتجار، وتقديم الجناة إلى</w:t>
      </w:r>
      <w:r w:rsidR="00FD42C2">
        <w:rPr>
          <w:rFonts w:hint="cs"/>
          <w:b/>
          <w:bCs/>
          <w:rtl/>
        </w:rPr>
        <w:t> </w:t>
      </w:r>
      <w:r w:rsidRPr="001D78E7">
        <w:rPr>
          <w:b/>
          <w:bCs/>
          <w:rtl/>
        </w:rPr>
        <w:t xml:space="preserve">العدالة، وتحسين </w:t>
      </w:r>
      <w:r w:rsidRPr="001D78E7">
        <w:rPr>
          <w:rFonts w:hint="cs"/>
          <w:b/>
          <w:bCs/>
          <w:rtl/>
        </w:rPr>
        <w:t xml:space="preserve">برامج </w:t>
      </w:r>
      <w:r w:rsidRPr="001D78E7">
        <w:rPr>
          <w:b/>
          <w:bCs/>
          <w:rtl/>
        </w:rPr>
        <w:t xml:space="preserve">إعادة </w:t>
      </w:r>
      <w:r w:rsidRPr="001D78E7">
        <w:rPr>
          <w:rFonts w:hint="cs"/>
          <w:b/>
          <w:bCs/>
          <w:rtl/>
        </w:rPr>
        <w:t>ال</w:t>
      </w:r>
      <w:r w:rsidRPr="001D78E7">
        <w:rPr>
          <w:b/>
          <w:bCs/>
          <w:rtl/>
        </w:rPr>
        <w:t xml:space="preserve">إدماج لمنع الإيذاء </w:t>
      </w:r>
      <w:r w:rsidRPr="001D78E7">
        <w:rPr>
          <w:rFonts w:hint="cs"/>
          <w:b/>
          <w:bCs/>
          <w:rtl/>
        </w:rPr>
        <w:t>وتكراره</w:t>
      </w:r>
      <w:r w:rsidRPr="001D78E7">
        <w:rPr>
          <w:rtl/>
        </w:rPr>
        <w:t xml:space="preserve">. </w:t>
      </w:r>
    </w:p>
    <w:p w:rsidR="00FD42C2" w:rsidRPr="00FD42C2" w:rsidRDefault="00FD42C2" w:rsidP="00FD42C2">
      <w:pPr>
        <w:pStyle w:val="SingleTxt"/>
        <w:spacing w:after="0" w:line="120" w:lineRule="exact"/>
        <w:rPr>
          <w:rFonts w:hint="cs"/>
          <w:sz w:val="12"/>
          <w:rtl/>
        </w:rPr>
      </w:pPr>
    </w:p>
    <w:p w:rsidR="001D78E7" w:rsidRPr="001D78E7" w:rsidRDefault="001D78E7" w:rsidP="00FD42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المشاركة في الحياة ال</w:t>
      </w:r>
      <w:r w:rsidRPr="001D78E7">
        <w:rPr>
          <w:rFonts w:hint="cs"/>
          <w:rtl/>
        </w:rPr>
        <w:t>سياسية والعامة</w:t>
      </w:r>
    </w:p>
    <w:p w:rsidR="001D78E7" w:rsidRPr="001D78E7" w:rsidRDefault="001D78E7" w:rsidP="001D78E7">
      <w:pPr>
        <w:pStyle w:val="SingleTxt"/>
        <w:rPr>
          <w:rFonts w:hint="cs"/>
          <w:rtl/>
        </w:rPr>
      </w:pPr>
      <w:r w:rsidRPr="001D78E7">
        <w:rPr>
          <w:rtl/>
        </w:rPr>
        <w:t>28</w:t>
      </w:r>
      <w:r w:rsidRPr="001D78E7">
        <w:rPr>
          <w:rFonts w:hint="cs"/>
          <w:rtl/>
        </w:rPr>
        <w:t xml:space="preserve"> -</w:t>
      </w:r>
      <w:r w:rsidRPr="001D78E7">
        <w:rPr>
          <w:rFonts w:hint="cs"/>
          <w:rtl/>
        </w:rPr>
        <w:tab/>
        <w:t xml:space="preserve">تشعر اللجنة بالقلق، بالإشارة إلى </w:t>
      </w:r>
      <w:r w:rsidRPr="001D78E7">
        <w:rPr>
          <w:rtl/>
        </w:rPr>
        <w:t xml:space="preserve">ملاحظاتها الختامية السابقة </w:t>
      </w:r>
      <w:r w:rsidRPr="001D78E7">
        <w:rPr>
          <w:rFonts w:hint="cs"/>
          <w:rtl/>
        </w:rPr>
        <w:t>ل</w:t>
      </w:r>
      <w:r w:rsidRPr="001D78E7">
        <w:rPr>
          <w:rtl/>
        </w:rPr>
        <w:t xml:space="preserve">عام 2005، لأن المرأة لا تزال ممثلة تمثيلا ناقصا </w:t>
      </w:r>
      <w:r w:rsidRPr="001D78E7">
        <w:rPr>
          <w:rFonts w:hint="cs"/>
          <w:rtl/>
        </w:rPr>
        <w:t>إلى حد كبير</w:t>
      </w:r>
      <w:r w:rsidRPr="001D78E7">
        <w:rPr>
          <w:rtl/>
        </w:rPr>
        <w:t xml:space="preserve"> في الحياة السياسية والعامة، </w:t>
      </w:r>
      <w:r w:rsidRPr="001D78E7">
        <w:rPr>
          <w:rFonts w:hint="cs"/>
          <w:rtl/>
        </w:rPr>
        <w:t xml:space="preserve">في مجالات منها </w:t>
      </w:r>
      <w:r w:rsidRPr="001D78E7">
        <w:rPr>
          <w:rtl/>
        </w:rPr>
        <w:t xml:space="preserve">الأوساط الأكاديمية </w:t>
      </w:r>
      <w:r w:rsidRPr="001D78E7">
        <w:rPr>
          <w:rFonts w:hint="cs"/>
          <w:rtl/>
        </w:rPr>
        <w:t>و</w:t>
      </w:r>
      <w:r w:rsidRPr="001D78E7">
        <w:rPr>
          <w:rtl/>
        </w:rPr>
        <w:t xml:space="preserve">السلك الدبلوماسي والسلطة القضائية، وخاصة في </w:t>
      </w:r>
      <w:r w:rsidRPr="001D78E7">
        <w:rPr>
          <w:rFonts w:hint="cs"/>
          <w:rtl/>
        </w:rPr>
        <w:t>مناصب القيادة و</w:t>
      </w:r>
      <w:r w:rsidRPr="001D78E7">
        <w:rPr>
          <w:rtl/>
        </w:rPr>
        <w:t xml:space="preserve">صنع القرار. وتلاحظ اللجنة أن </w:t>
      </w:r>
      <w:r w:rsidRPr="001D78E7">
        <w:rPr>
          <w:rFonts w:hint="cs"/>
          <w:rtl/>
        </w:rPr>
        <w:t xml:space="preserve">تمثيل </w:t>
      </w:r>
      <w:r w:rsidRPr="001D78E7">
        <w:rPr>
          <w:rtl/>
        </w:rPr>
        <w:t>المرأة</w:t>
      </w:r>
      <w:r w:rsidRPr="001D78E7">
        <w:rPr>
          <w:rFonts w:hint="cs"/>
          <w:rtl/>
        </w:rPr>
        <w:t xml:space="preserve"> في البرلمان ارتفع فقط من 4.6 إلى 9.1 في المائة حاليا منذ حصولها </w:t>
      </w:r>
      <w:r w:rsidRPr="001D78E7">
        <w:rPr>
          <w:rtl/>
        </w:rPr>
        <w:t>على حق التصويت والترشح</w:t>
      </w:r>
      <w:r w:rsidRPr="001D78E7">
        <w:rPr>
          <w:rFonts w:hint="cs"/>
          <w:rtl/>
        </w:rPr>
        <w:t xml:space="preserve"> للانتخابات</w:t>
      </w:r>
      <w:r w:rsidRPr="001D78E7">
        <w:rPr>
          <w:rtl/>
        </w:rPr>
        <w:t xml:space="preserve"> في عام 1934</w:t>
      </w:r>
      <w:r w:rsidRPr="001D78E7">
        <w:rPr>
          <w:rFonts w:hint="cs"/>
          <w:rtl/>
        </w:rPr>
        <w:t>.</w:t>
      </w:r>
      <w:r w:rsidRPr="001D78E7">
        <w:rPr>
          <w:rtl/>
        </w:rPr>
        <w:t xml:space="preserve"> </w:t>
      </w:r>
      <w:r w:rsidRPr="001D78E7">
        <w:rPr>
          <w:rFonts w:hint="cs"/>
          <w:rtl/>
        </w:rPr>
        <w:t>و</w:t>
      </w:r>
      <w:r w:rsidRPr="001D78E7">
        <w:rPr>
          <w:rtl/>
        </w:rPr>
        <w:t>تشعر</w:t>
      </w:r>
      <w:r w:rsidRPr="001D78E7">
        <w:rPr>
          <w:rFonts w:hint="cs"/>
          <w:rtl/>
        </w:rPr>
        <w:t xml:space="preserve"> أيضا </w:t>
      </w:r>
      <w:r w:rsidRPr="001D78E7">
        <w:rPr>
          <w:rtl/>
        </w:rPr>
        <w:t xml:space="preserve">بالقلق إزاء عدم وجود تدابير خاصة مؤقتة، مثل نظام الحصص، لزيادة تمثيل المرأة في الحياة السياسية والعامة، وتلاحظ </w:t>
      </w:r>
      <w:r w:rsidRPr="001D78E7">
        <w:rPr>
          <w:rFonts w:hint="cs"/>
          <w:rtl/>
        </w:rPr>
        <w:t>عدم وجود</w:t>
      </w:r>
      <w:r w:rsidRPr="001D78E7">
        <w:rPr>
          <w:rtl/>
        </w:rPr>
        <w:t xml:space="preserve"> أحكام قانونية أو </w:t>
      </w:r>
      <w:r w:rsidRPr="001D78E7">
        <w:rPr>
          <w:rFonts w:hint="cs"/>
          <w:rtl/>
        </w:rPr>
        <w:t>أنظمة</w:t>
      </w:r>
      <w:r w:rsidRPr="001D78E7">
        <w:rPr>
          <w:rtl/>
        </w:rPr>
        <w:t xml:space="preserve"> ملزمة لتطبيقها. </w:t>
      </w:r>
    </w:p>
    <w:p w:rsidR="001D78E7" w:rsidRPr="001D78E7" w:rsidRDefault="001D78E7" w:rsidP="00FD42C2">
      <w:pPr>
        <w:pStyle w:val="SingleTxt"/>
        <w:rPr>
          <w:rFonts w:hint="cs"/>
          <w:rtl/>
        </w:rPr>
      </w:pPr>
      <w:r w:rsidRPr="001D78E7">
        <w:rPr>
          <w:rtl/>
        </w:rPr>
        <w:t>29</w:t>
      </w:r>
      <w:r w:rsidRPr="001D78E7">
        <w:rPr>
          <w:rFonts w:hint="cs"/>
          <w:rtl/>
        </w:rPr>
        <w:t xml:space="preserve"> -</w:t>
      </w:r>
      <w:r w:rsidRPr="001D78E7">
        <w:rPr>
          <w:rFonts w:hint="cs"/>
          <w:rtl/>
        </w:rPr>
        <w:tab/>
      </w:r>
      <w:r w:rsidRPr="001D78E7">
        <w:rPr>
          <w:rFonts w:hint="cs"/>
          <w:b/>
          <w:bCs/>
          <w:rtl/>
        </w:rPr>
        <w:t>و</w:t>
      </w:r>
      <w:r w:rsidRPr="001D78E7">
        <w:rPr>
          <w:b/>
          <w:bCs/>
          <w:rtl/>
        </w:rPr>
        <w:t xml:space="preserve">تمشيا مع </w:t>
      </w:r>
      <w:r w:rsidRPr="001D78E7">
        <w:rPr>
          <w:rFonts w:hint="cs"/>
          <w:b/>
          <w:bCs/>
          <w:rtl/>
        </w:rPr>
        <w:t>ال</w:t>
      </w:r>
      <w:r w:rsidRPr="001D78E7">
        <w:rPr>
          <w:b/>
          <w:bCs/>
          <w:rtl/>
        </w:rPr>
        <w:t>ملاحظات</w:t>
      </w:r>
      <w:r w:rsidRPr="001D78E7">
        <w:rPr>
          <w:rFonts w:hint="cs"/>
          <w:b/>
          <w:bCs/>
          <w:rtl/>
        </w:rPr>
        <w:t xml:space="preserve"> </w:t>
      </w:r>
      <w:r w:rsidRPr="001D78E7">
        <w:rPr>
          <w:b/>
          <w:bCs/>
          <w:rtl/>
        </w:rPr>
        <w:t xml:space="preserve">الختامية السابقة </w:t>
      </w:r>
      <w:r w:rsidRPr="001D78E7">
        <w:rPr>
          <w:rFonts w:hint="cs"/>
          <w:b/>
          <w:bCs/>
          <w:rtl/>
        </w:rPr>
        <w:t>للجنة ل</w:t>
      </w:r>
      <w:r w:rsidRPr="001D78E7">
        <w:rPr>
          <w:b/>
          <w:bCs/>
          <w:rtl/>
        </w:rPr>
        <w:t xml:space="preserve">عام 2005، </w:t>
      </w:r>
      <w:r w:rsidRPr="001D78E7">
        <w:rPr>
          <w:rFonts w:hint="cs"/>
          <w:b/>
          <w:bCs/>
          <w:rtl/>
        </w:rPr>
        <w:t xml:space="preserve">فإنها </w:t>
      </w:r>
      <w:r w:rsidRPr="001D78E7">
        <w:rPr>
          <w:b/>
          <w:bCs/>
          <w:rtl/>
        </w:rPr>
        <w:t xml:space="preserve">تدعو الدولة الطرف </w:t>
      </w:r>
      <w:r w:rsidRPr="001D78E7">
        <w:rPr>
          <w:rFonts w:hint="cs"/>
          <w:b/>
          <w:bCs/>
          <w:rtl/>
        </w:rPr>
        <w:t>إلى</w:t>
      </w:r>
      <w:r w:rsidRPr="001D78E7">
        <w:rPr>
          <w:b/>
          <w:bCs/>
          <w:rtl/>
        </w:rPr>
        <w:t xml:space="preserve"> اتخاذ تدابير، </w:t>
      </w:r>
      <w:r w:rsidRPr="001D78E7">
        <w:rPr>
          <w:rFonts w:hint="cs"/>
          <w:b/>
          <w:bCs/>
          <w:rtl/>
        </w:rPr>
        <w:t>مقترنة بمقاييس</w:t>
      </w:r>
      <w:r w:rsidRPr="001D78E7">
        <w:rPr>
          <w:b/>
          <w:bCs/>
          <w:rtl/>
        </w:rPr>
        <w:t xml:space="preserve"> وجداول زمنية محددة، لزيادة عدد النساء في</w:t>
      </w:r>
      <w:r w:rsidR="00FD42C2">
        <w:rPr>
          <w:rFonts w:hint="cs"/>
          <w:b/>
          <w:bCs/>
          <w:rtl/>
        </w:rPr>
        <w:t> </w:t>
      </w:r>
      <w:r w:rsidRPr="001D78E7">
        <w:rPr>
          <w:b/>
          <w:bCs/>
          <w:rtl/>
        </w:rPr>
        <w:t>الحياة السياسية والعامة، على جميع المستويات وفي جميع المجالات، في ضوء توصيتها العامة</w:t>
      </w:r>
      <w:r w:rsidRPr="001D78E7">
        <w:rPr>
          <w:rFonts w:hint="cs"/>
          <w:b/>
          <w:bCs/>
          <w:rtl/>
        </w:rPr>
        <w:t xml:space="preserve"> رقم </w:t>
      </w:r>
      <w:r w:rsidRPr="001D78E7">
        <w:rPr>
          <w:b/>
          <w:bCs/>
          <w:rtl/>
        </w:rPr>
        <w:t xml:space="preserve">23. </w:t>
      </w:r>
      <w:r w:rsidRPr="001D78E7">
        <w:rPr>
          <w:rFonts w:hint="cs"/>
          <w:b/>
          <w:bCs/>
          <w:rtl/>
        </w:rPr>
        <w:t xml:space="preserve">كما </w:t>
      </w:r>
      <w:r w:rsidRPr="001D78E7">
        <w:rPr>
          <w:b/>
          <w:bCs/>
          <w:rtl/>
        </w:rPr>
        <w:t xml:space="preserve">توصي </w:t>
      </w:r>
      <w:r w:rsidRPr="001D78E7">
        <w:rPr>
          <w:rFonts w:hint="cs"/>
          <w:b/>
          <w:bCs/>
          <w:rtl/>
        </w:rPr>
        <w:t xml:space="preserve">بأن تقوم </w:t>
      </w:r>
      <w:r w:rsidRPr="001D78E7">
        <w:rPr>
          <w:b/>
          <w:bCs/>
          <w:rtl/>
        </w:rPr>
        <w:t>الدولة الطرف</w:t>
      </w:r>
      <w:r w:rsidRPr="001D78E7">
        <w:rPr>
          <w:rFonts w:hint="cs"/>
          <w:b/>
          <w:bCs/>
          <w:rtl/>
        </w:rPr>
        <w:t xml:space="preserve"> باتخاذ</w:t>
      </w:r>
      <w:r w:rsidRPr="001D78E7">
        <w:rPr>
          <w:b/>
          <w:bCs/>
          <w:rtl/>
        </w:rPr>
        <w:t xml:space="preserve"> تدابير خاصة مؤقتة، بما في ذلك </w:t>
      </w:r>
      <w:r w:rsidRPr="001D78E7">
        <w:rPr>
          <w:rFonts w:hint="cs"/>
          <w:b/>
          <w:bCs/>
          <w:rtl/>
        </w:rPr>
        <w:t>نظام الحصص</w:t>
      </w:r>
      <w:r w:rsidRPr="001D78E7">
        <w:rPr>
          <w:b/>
          <w:bCs/>
          <w:rtl/>
        </w:rPr>
        <w:t xml:space="preserve">، وفقا </w:t>
      </w:r>
      <w:r w:rsidRPr="001D78E7">
        <w:rPr>
          <w:rFonts w:hint="cs"/>
          <w:b/>
          <w:bCs/>
          <w:rtl/>
        </w:rPr>
        <w:t xml:space="preserve">للفقرة 1 من المادة 4 </w:t>
      </w:r>
      <w:r w:rsidRPr="001D78E7">
        <w:rPr>
          <w:b/>
          <w:bCs/>
          <w:rtl/>
        </w:rPr>
        <w:t>من الاتفاقية وتوصي</w:t>
      </w:r>
      <w:r w:rsidRPr="001D78E7">
        <w:rPr>
          <w:rFonts w:hint="cs"/>
          <w:b/>
          <w:bCs/>
          <w:rtl/>
        </w:rPr>
        <w:t>تها</w:t>
      </w:r>
      <w:r w:rsidRPr="001D78E7">
        <w:rPr>
          <w:b/>
          <w:bCs/>
          <w:rtl/>
        </w:rPr>
        <w:t xml:space="preserve"> العامة رقم 25، لتعزيز جهودها الرامية إلى </w:t>
      </w:r>
      <w:r w:rsidRPr="001D78E7">
        <w:rPr>
          <w:rFonts w:hint="cs"/>
          <w:b/>
          <w:bCs/>
          <w:rtl/>
        </w:rPr>
        <w:t xml:space="preserve">تقلد </w:t>
      </w:r>
      <w:r w:rsidRPr="001D78E7">
        <w:rPr>
          <w:b/>
          <w:bCs/>
          <w:rtl/>
        </w:rPr>
        <w:t xml:space="preserve">المرأة </w:t>
      </w:r>
      <w:r w:rsidRPr="001D78E7">
        <w:rPr>
          <w:rFonts w:hint="cs"/>
          <w:b/>
          <w:bCs/>
          <w:rtl/>
        </w:rPr>
        <w:t>لل</w:t>
      </w:r>
      <w:r w:rsidRPr="001D78E7">
        <w:rPr>
          <w:b/>
          <w:bCs/>
          <w:rtl/>
        </w:rPr>
        <w:t xml:space="preserve">مناصب </w:t>
      </w:r>
      <w:r w:rsidRPr="001D78E7">
        <w:rPr>
          <w:rFonts w:hint="cs"/>
          <w:b/>
          <w:bCs/>
          <w:rtl/>
        </w:rPr>
        <w:t>ال</w:t>
      </w:r>
      <w:r w:rsidRPr="001D78E7">
        <w:rPr>
          <w:b/>
          <w:bCs/>
          <w:rtl/>
        </w:rPr>
        <w:t>قيادية. وتحث اللجنة الدولة الطرف</w:t>
      </w:r>
      <w:r w:rsidRPr="001D78E7">
        <w:rPr>
          <w:rFonts w:hint="cs"/>
          <w:b/>
          <w:bCs/>
          <w:rtl/>
        </w:rPr>
        <w:t xml:space="preserve"> على أمور في جملتها توفير مزيد من </w:t>
      </w:r>
      <w:r w:rsidRPr="001D78E7">
        <w:rPr>
          <w:b/>
          <w:bCs/>
          <w:rtl/>
        </w:rPr>
        <w:t xml:space="preserve">برامج التدريب وبناء القدرات </w:t>
      </w:r>
      <w:r w:rsidRPr="001D78E7">
        <w:rPr>
          <w:rFonts w:hint="cs"/>
          <w:b/>
          <w:bCs/>
          <w:rtl/>
        </w:rPr>
        <w:t xml:space="preserve">لفائدة النساء الراغبات في شغل مناصب عامة أو اللائي يتقلدنها </w:t>
      </w:r>
      <w:r w:rsidRPr="001D78E7">
        <w:rPr>
          <w:b/>
          <w:bCs/>
          <w:rtl/>
        </w:rPr>
        <w:t xml:space="preserve">بالفعل، وتعزيز </w:t>
      </w:r>
      <w:r w:rsidRPr="001D78E7">
        <w:rPr>
          <w:rFonts w:hint="cs"/>
          <w:b/>
          <w:bCs/>
          <w:rtl/>
        </w:rPr>
        <w:t>حملاتها</w:t>
      </w:r>
      <w:r w:rsidRPr="001D78E7">
        <w:rPr>
          <w:b/>
          <w:bCs/>
          <w:rtl/>
        </w:rPr>
        <w:t xml:space="preserve"> التي تستهدف كلا من المرأة والرجل </w:t>
      </w:r>
      <w:r w:rsidRPr="001D78E7">
        <w:rPr>
          <w:rFonts w:hint="cs"/>
          <w:b/>
          <w:bCs/>
          <w:rtl/>
        </w:rPr>
        <w:t>للتوعية ب</w:t>
      </w:r>
      <w:r w:rsidRPr="001D78E7">
        <w:rPr>
          <w:b/>
          <w:bCs/>
          <w:rtl/>
        </w:rPr>
        <w:t>أهمية</w:t>
      </w:r>
      <w:r w:rsidRPr="001D78E7">
        <w:rPr>
          <w:rFonts w:hint="cs"/>
          <w:b/>
          <w:bCs/>
          <w:rtl/>
        </w:rPr>
        <w:t xml:space="preserve"> مشاركة </w:t>
      </w:r>
      <w:r w:rsidRPr="001D78E7">
        <w:rPr>
          <w:b/>
          <w:bCs/>
          <w:rtl/>
        </w:rPr>
        <w:t>المرأة في الحياة السياسية والعامة. وتحث اللجنة الدولة الطرف</w:t>
      </w:r>
      <w:r w:rsidRPr="001D78E7">
        <w:rPr>
          <w:rFonts w:hint="cs"/>
          <w:b/>
          <w:bCs/>
          <w:rtl/>
        </w:rPr>
        <w:t xml:space="preserve"> كذلك</w:t>
      </w:r>
      <w:r w:rsidRPr="001D78E7">
        <w:rPr>
          <w:b/>
          <w:bCs/>
          <w:rtl/>
        </w:rPr>
        <w:t xml:space="preserve"> على </w:t>
      </w:r>
      <w:r w:rsidRPr="001D78E7">
        <w:rPr>
          <w:rFonts w:hint="cs"/>
          <w:b/>
          <w:bCs/>
          <w:rtl/>
        </w:rPr>
        <w:t>ال</w:t>
      </w:r>
      <w:r w:rsidRPr="001D78E7">
        <w:rPr>
          <w:b/>
          <w:bCs/>
          <w:rtl/>
        </w:rPr>
        <w:t>استعراض و</w:t>
      </w:r>
      <w:r w:rsidRPr="001D78E7">
        <w:rPr>
          <w:rFonts w:hint="cs"/>
          <w:b/>
          <w:bCs/>
          <w:rtl/>
        </w:rPr>
        <w:t>ال</w:t>
      </w:r>
      <w:r w:rsidRPr="001D78E7">
        <w:rPr>
          <w:b/>
          <w:bCs/>
          <w:rtl/>
        </w:rPr>
        <w:t xml:space="preserve">تقييم </w:t>
      </w:r>
      <w:r w:rsidRPr="001D78E7">
        <w:rPr>
          <w:rFonts w:hint="cs"/>
          <w:b/>
          <w:bCs/>
          <w:rtl/>
        </w:rPr>
        <w:t>ال</w:t>
      </w:r>
      <w:r w:rsidRPr="001D78E7">
        <w:rPr>
          <w:b/>
          <w:bCs/>
          <w:rtl/>
        </w:rPr>
        <w:t>منتظم</w:t>
      </w:r>
      <w:r w:rsidRPr="001D78E7">
        <w:rPr>
          <w:rFonts w:hint="cs"/>
          <w:b/>
          <w:bCs/>
          <w:rtl/>
        </w:rPr>
        <w:t xml:space="preserve">ين </w:t>
      </w:r>
      <w:r w:rsidRPr="001D78E7">
        <w:rPr>
          <w:b/>
          <w:bCs/>
          <w:rtl/>
        </w:rPr>
        <w:t>لأثر هذه التدابير</w:t>
      </w:r>
      <w:r w:rsidRPr="001D78E7">
        <w:rPr>
          <w:rtl/>
        </w:rPr>
        <w:t xml:space="preserve">. </w:t>
      </w:r>
    </w:p>
    <w:p w:rsidR="00FD42C2" w:rsidRPr="00FD42C2" w:rsidRDefault="00FD42C2" w:rsidP="00FD42C2">
      <w:pPr>
        <w:pStyle w:val="SingleTxt"/>
        <w:spacing w:after="0" w:line="120" w:lineRule="exact"/>
        <w:rPr>
          <w:sz w:val="12"/>
          <w:rtl/>
        </w:rPr>
      </w:pPr>
    </w:p>
    <w:p w:rsidR="001D78E7" w:rsidRPr="001D78E7" w:rsidRDefault="001D78E7" w:rsidP="00FD42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t>التعليم</w:t>
      </w:r>
      <w:r w:rsidRPr="001D78E7">
        <w:rPr>
          <w:rtl/>
        </w:rPr>
        <w:t xml:space="preserve"> </w:t>
      </w:r>
    </w:p>
    <w:p w:rsidR="001D78E7" w:rsidRPr="001D78E7" w:rsidRDefault="001D78E7" w:rsidP="001D78E7">
      <w:pPr>
        <w:pStyle w:val="SingleTxt"/>
        <w:rPr>
          <w:rFonts w:hint="cs"/>
          <w:rtl/>
        </w:rPr>
      </w:pPr>
      <w:r w:rsidRPr="001D78E7">
        <w:rPr>
          <w:rtl/>
        </w:rPr>
        <w:t>30</w:t>
      </w:r>
      <w:r w:rsidRPr="001D78E7">
        <w:rPr>
          <w:rFonts w:hint="cs"/>
          <w:rtl/>
        </w:rPr>
        <w:t xml:space="preserve"> -</w:t>
      </w:r>
      <w:r w:rsidRPr="001D78E7">
        <w:rPr>
          <w:rFonts w:hint="cs"/>
          <w:rtl/>
        </w:rPr>
        <w:tab/>
      </w:r>
      <w:r w:rsidRPr="001D78E7">
        <w:rPr>
          <w:rtl/>
        </w:rPr>
        <w:t xml:space="preserve">ترحب اللجنة </w:t>
      </w:r>
      <w:r w:rsidRPr="001D78E7">
        <w:rPr>
          <w:rFonts w:hint="cs"/>
          <w:rtl/>
        </w:rPr>
        <w:t>ب</w:t>
      </w:r>
      <w:r w:rsidRPr="001D78E7">
        <w:rPr>
          <w:rtl/>
        </w:rPr>
        <w:t xml:space="preserve">إعطاء الأولوية لتعليم الفتيات والتدابير التي اتخذت، مثل </w:t>
      </w:r>
      <w:r w:rsidRPr="001D78E7">
        <w:rPr>
          <w:rFonts w:hint="cs"/>
          <w:rtl/>
        </w:rPr>
        <w:t xml:space="preserve">دفع مساعدات </w:t>
      </w:r>
      <w:r w:rsidRPr="001D78E7">
        <w:rPr>
          <w:rtl/>
        </w:rPr>
        <w:t>تعليمية (</w:t>
      </w:r>
      <w:r w:rsidRPr="001D78E7">
        <w:rPr>
          <w:rFonts w:hint="cs"/>
          <w:rtl/>
        </w:rPr>
        <w:t xml:space="preserve">على شكل </w:t>
      </w:r>
      <w:r w:rsidRPr="001D78E7">
        <w:rPr>
          <w:rtl/>
        </w:rPr>
        <w:t xml:space="preserve">تحويلات نقدية مشروطة) ومختلف المشاريع والحملات </w:t>
      </w:r>
      <w:r w:rsidRPr="001D78E7">
        <w:rPr>
          <w:rFonts w:hint="cs"/>
          <w:rtl/>
        </w:rPr>
        <w:t>المدعومة من قبل</w:t>
      </w:r>
      <w:r w:rsidRPr="001D78E7">
        <w:rPr>
          <w:rtl/>
        </w:rPr>
        <w:t xml:space="preserve"> وزارة التربية الوطنية. وتلاحظ أيضا تحقيق بعض التقدم </w:t>
      </w:r>
      <w:r w:rsidRPr="001D78E7">
        <w:rPr>
          <w:rFonts w:hint="cs"/>
          <w:rtl/>
        </w:rPr>
        <w:t>في</w:t>
      </w:r>
      <w:r w:rsidRPr="001D78E7">
        <w:rPr>
          <w:rtl/>
        </w:rPr>
        <w:t xml:space="preserve"> </w:t>
      </w:r>
      <w:r w:rsidRPr="001D78E7">
        <w:rPr>
          <w:rFonts w:hint="cs"/>
          <w:rtl/>
        </w:rPr>
        <w:t xml:space="preserve">معدلات </w:t>
      </w:r>
      <w:r w:rsidRPr="001D78E7">
        <w:rPr>
          <w:rtl/>
        </w:rPr>
        <w:t xml:space="preserve">التحاق </w:t>
      </w:r>
      <w:r w:rsidRPr="001D78E7">
        <w:rPr>
          <w:rFonts w:hint="cs"/>
          <w:rtl/>
        </w:rPr>
        <w:t xml:space="preserve">الفتيات والنساء </w:t>
      </w:r>
      <w:r w:rsidRPr="001D78E7">
        <w:rPr>
          <w:rtl/>
        </w:rPr>
        <w:t>بالمدارس</w:t>
      </w:r>
      <w:r w:rsidRPr="001D78E7">
        <w:rPr>
          <w:rFonts w:hint="cs"/>
          <w:rtl/>
        </w:rPr>
        <w:t xml:space="preserve"> وانقطاعهن عن الدراسة</w:t>
      </w:r>
      <w:r w:rsidRPr="001D78E7">
        <w:rPr>
          <w:rtl/>
        </w:rPr>
        <w:t xml:space="preserve">. ولا تزال اللجنة قلقة مع ذلك </w:t>
      </w:r>
      <w:r w:rsidRPr="001D78E7">
        <w:rPr>
          <w:rFonts w:hint="cs"/>
          <w:rtl/>
        </w:rPr>
        <w:t xml:space="preserve">من </w:t>
      </w:r>
      <w:r w:rsidRPr="001D78E7">
        <w:rPr>
          <w:rtl/>
        </w:rPr>
        <w:t xml:space="preserve">استمرار التفاوت بين </w:t>
      </w:r>
      <w:r w:rsidRPr="001D78E7">
        <w:rPr>
          <w:rFonts w:hint="cs"/>
          <w:rtl/>
        </w:rPr>
        <w:t xml:space="preserve">الذكور والإناث </w:t>
      </w:r>
      <w:r w:rsidRPr="001D78E7">
        <w:rPr>
          <w:rtl/>
        </w:rPr>
        <w:t xml:space="preserve">في جميع مستويات التعليم، وبخاصة في مجال التدريب المهني والتعليم العالي. وتلاحظ اللجنة </w:t>
      </w:r>
      <w:r w:rsidRPr="001D78E7">
        <w:rPr>
          <w:rFonts w:hint="cs"/>
          <w:rtl/>
        </w:rPr>
        <w:t>بقلق</w:t>
      </w:r>
      <w:r w:rsidRPr="001D78E7">
        <w:rPr>
          <w:rtl/>
        </w:rPr>
        <w:t xml:space="preserve"> استمرار الخيارات التعليمية النمطية</w:t>
      </w:r>
      <w:r w:rsidRPr="001D78E7">
        <w:rPr>
          <w:rFonts w:hint="cs"/>
          <w:rtl/>
        </w:rPr>
        <w:t>، حيث ما</w:t>
      </w:r>
      <w:r w:rsidRPr="001D78E7">
        <w:rPr>
          <w:rFonts w:hint="eastAsia"/>
          <w:rtl/>
        </w:rPr>
        <w:t> </w:t>
      </w:r>
      <w:r w:rsidRPr="001D78E7">
        <w:rPr>
          <w:rFonts w:hint="cs"/>
          <w:rtl/>
        </w:rPr>
        <w:t xml:space="preserve">زالت نسبة </w:t>
      </w:r>
      <w:r w:rsidRPr="001D78E7">
        <w:rPr>
          <w:rtl/>
        </w:rPr>
        <w:t xml:space="preserve">الفتيات والنساء </w:t>
      </w:r>
      <w:r w:rsidRPr="001D78E7">
        <w:rPr>
          <w:rFonts w:hint="cs"/>
          <w:rtl/>
        </w:rPr>
        <w:t>طاغية في مجالات التعليم التي تختارها الإناث عادة،</w:t>
      </w:r>
      <w:r w:rsidRPr="001D78E7">
        <w:rPr>
          <w:rtl/>
        </w:rPr>
        <w:t xml:space="preserve"> وانخفاض معدلات التحاق </w:t>
      </w:r>
      <w:r w:rsidRPr="001D78E7">
        <w:rPr>
          <w:rFonts w:hint="cs"/>
          <w:rtl/>
        </w:rPr>
        <w:t>البنات</w:t>
      </w:r>
      <w:r w:rsidRPr="001D78E7">
        <w:rPr>
          <w:rtl/>
        </w:rPr>
        <w:t xml:space="preserve"> بالمدارس </w:t>
      </w:r>
      <w:r w:rsidRPr="001D78E7">
        <w:rPr>
          <w:rFonts w:hint="cs"/>
          <w:rtl/>
        </w:rPr>
        <w:t xml:space="preserve">وإتمام دراستهن الذي </w:t>
      </w:r>
      <w:r w:rsidRPr="001D78E7">
        <w:rPr>
          <w:rtl/>
        </w:rPr>
        <w:t xml:space="preserve">قد يكون ناجما عن القوالب النمطية المتعلقة </w:t>
      </w:r>
      <w:r w:rsidRPr="001D78E7">
        <w:rPr>
          <w:rFonts w:hint="cs"/>
          <w:rtl/>
        </w:rPr>
        <w:t>بهن</w:t>
      </w:r>
      <w:r w:rsidRPr="001D78E7">
        <w:rPr>
          <w:rtl/>
        </w:rPr>
        <w:t xml:space="preserve"> وإعطاء الأولوية </w:t>
      </w:r>
      <w:r w:rsidRPr="001D78E7">
        <w:rPr>
          <w:rFonts w:hint="cs"/>
          <w:rtl/>
        </w:rPr>
        <w:t>للبنين</w:t>
      </w:r>
      <w:r w:rsidRPr="001D78E7">
        <w:rPr>
          <w:rtl/>
        </w:rPr>
        <w:t xml:space="preserve"> في</w:t>
      </w:r>
      <w:r w:rsidRPr="001D78E7">
        <w:rPr>
          <w:rFonts w:hint="cs"/>
          <w:rtl/>
        </w:rPr>
        <w:t xml:space="preserve"> </w:t>
      </w:r>
      <w:r w:rsidRPr="001D78E7">
        <w:rPr>
          <w:rtl/>
        </w:rPr>
        <w:t xml:space="preserve">التعليم. وتلاحظ اللجنة أيضا أن معدل الأمية </w:t>
      </w:r>
      <w:r w:rsidRPr="001D78E7">
        <w:rPr>
          <w:rFonts w:hint="cs"/>
          <w:rtl/>
        </w:rPr>
        <w:t>لدى</w:t>
      </w:r>
      <w:r w:rsidRPr="001D78E7">
        <w:rPr>
          <w:rtl/>
        </w:rPr>
        <w:t xml:space="preserve"> النساء البالغات </w:t>
      </w:r>
      <w:r w:rsidRPr="001D78E7">
        <w:rPr>
          <w:rFonts w:hint="cs"/>
          <w:rtl/>
        </w:rPr>
        <w:t>يبلغ</w:t>
      </w:r>
      <w:r w:rsidRPr="001D78E7">
        <w:rPr>
          <w:rtl/>
        </w:rPr>
        <w:t xml:space="preserve"> 13.8 </w:t>
      </w:r>
      <w:r w:rsidRPr="001D78E7">
        <w:rPr>
          <w:rFonts w:hint="cs"/>
          <w:rtl/>
        </w:rPr>
        <w:t>في المائة. و</w:t>
      </w:r>
      <w:r w:rsidRPr="001D78E7">
        <w:rPr>
          <w:rtl/>
        </w:rPr>
        <w:t xml:space="preserve">اللجنة </w:t>
      </w:r>
      <w:r w:rsidRPr="001D78E7">
        <w:rPr>
          <w:rFonts w:hint="cs"/>
          <w:rtl/>
        </w:rPr>
        <w:t xml:space="preserve">منشغلة </w:t>
      </w:r>
      <w:r w:rsidRPr="001D78E7">
        <w:rPr>
          <w:rtl/>
        </w:rPr>
        <w:t xml:space="preserve">أيضا </w:t>
      </w:r>
      <w:r w:rsidRPr="001D78E7">
        <w:rPr>
          <w:rFonts w:hint="cs"/>
          <w:rtl/>
        </w:rPr>
        <w:t xml:space="preserve">إزاء الصعوبات التعليمية التي تواجهها </w:t>
      </w:r>
      <w:r w:rsidRPr="001D78E7">
        <w:rPr>
          <w:rtl/>
        </w:rPr>
        <w:t xml:space="preserve">النساء والفتيات من مختلف </w:t>
      </w:r>
      <w:r w:rsidRPr="001D78E7">
        <w:rPr>
          <w:rFonts w:hint="cs"/>
          <w:rtl/>
        </w:rPr>
        <w:t>الجماعات</w:t>
      </w:r>
      <w:r w:rsidRPr="001D78E7">
        <w:rPr>
          <w:rtl/>
        </w:rPr>
        <w:t xml:space="preserve"> العرقية، ولا سيما الفتيات </w:t>
      </w:r>
      <w:r w:rsidRPr="001D78E7">
        <w:rPr>
          <w:rFonts w:hint="cs"/>
          <w:rtl/>
        </w:rPr>
        <w:t xml:space="preserve">والنساء الكرديات والفتيات والنساء اللواتي ليست التركية لغتهن الأم، </w:t>
      </w:r>
      <w:r w:rsidRPr="001D78E7">
        <w:rPr>
          <w:rtl/>
        </w:rPr>
        <w:t xml:space="preserve">وخاصة في المناطق الريفية، </w:t>
      </w:r>
      <w:r w:rsidRPr="001D78E7">
        <w:rPr>
          <w:rFonts w:hint="cs"/>
          <w:rtl/>
        </w:rPr>
        <w:t>وعدم كفاية المعلومات، بما فيها البيانات، التي قدمتها الدولة الطرف بهذا الشأن</w:t>
      </w:r>
      <w:r w:rsidRPr="001D78E7">
        <w:rPr>
          <w:rtl/>
        </w:rPr>
        <w:t xml:space="preserve">. </w:t>
      </w:r>
      <w:r w:rsidRPr="001D78E7">
        <w:rPr>
          <w:rFonts w:hint="cs"/>
          <w:rtl/>
        </w:rPr>
        <w:t>و</w:t>
      </w:r>
      <w:r w:rsidRPr="001D78E7">
        <w:rPr>
          <w:rtl/>
        </w:rPr>
        <w:t>تشعر اللجنة بالقلق</w:t>
      </w:r>
      <w:r w:rsidRPr="001D78E7">
        <w:rPr>
          <w:rFonts w:hint="cs"/>
          <w:rtl/>
        </w:rPr>
        <w:t xml:space="preserve"> كذلك إزاء </w:t>
      </w:r>
      <w:r w:rsidRPr="001D78E7">
        <w:rPr>
          <w:rtl/>
        </w:rPr>
        <w:t xml:space="preserve">التفاوت </w:t>
      </w:r>
      <w:r w:rsidRPr="001D78E7">
        <w:rPr>
          <w:rFonts w:hint="cs"/>
          <w:rtl/>
        </w:rPr>
        <w:t>ال</w:t>
      </w:r>
      <w:r w:rsidRPr="001D78E7">
        <w:rPr>
          <w:rtl/>
        </w:rPr>
        <w:t xml:space="preserve">كبير، ولا سيما في نوعية التعليم، </w:t>
      </w:r>
      <w:r w:rsidRPr="001D78E7">
        <w:rPr>
          <w:rFonts w:hint="cs"/>
          <w:rtl/>
        </w:rPr>
        <w:t xml:space="preserve">بين </w:t>
      </w:r>
      <w:r w:rsidRPr="001D78E7">
        <w:rPr>
          <w:rtl/>
        </w:rPr>
        <w:t>المناطق الريفية والحضرية</w:t>
      </w:r>
      <w:r w:rsidRPr="001D78E7">
        <w:rPr>
          <w:rFonts w:hint="cs"/>
          <w:rtl/>
        </w:rPr>
        <w:t xml:space="preserve">، الذي يتضرر منه عدد كبير للغاية من </w:t>
      </w:r>
      <w:r w:rsidRPr="001D78E7">
        <w:rPr>
          <w:rtl/>
        </w:rPr>
        <w:t xml:space="preserve">الفتيات في </w:t>
      </w:r>
      <w:r w:rsidRPr="001D78E7">
        <w:rPr>
          <w:rFonts w:hint="cs"/>
          <w:rtl/>
        </w:rPr>
        <w:t>الأرياف</w:t>
      </w:r>
      <w:r w:rsidRPr="001D78E7">
        <w:rPr>
          <w:rtl/>
        </w:rPr>
        <w:t xml:space="preserve">. </w:t>
      </w:r>
    </w:p>
    <w:p w:rsidR="001D78E7" w:rsidRPr="001D78E7" w:rsidRDefault="001D78E7" w:rsidP="00741130">
      <w:pPr>
        <w:pStyle w:val="SingleTxt"/>
        <w:rPr>
          <w:rFonts w:hint="cs"/>
          <w:rtl/>
        </w:rPr>
      </w:pPr>
      <w:r w:rsidRPr="001D78E7">
        <w:rPr>
          <w:rtl/>
        </w:rPr>
        <w:t>31</w:t>
      </w:r>
      <w:r w:rsidRPr="001D78E7">
        <w:rPr>
          <w:rFonts w:hint="cs"/>
          <w:rtl/>
        </w:rPr>
        <w:t xml:space="preserve"> -</w:t>
      </w:r>
      <w:r w:rsidRPr="001D78E7">
        <w:rPr>
          <w:rFonts w:hint="cs"/>
          <w:rtl/>
        </w:rPr>
        <w:tab/>
      </w:r>
      <w:r w:rsidRPr="001D78E7">
        <w:rPr>
          <w:b/>
          <w:bCs/>
          <w:rtl/>
        </w:rPr>
        <w:t xml:space="preserve">وتمشيا مع </w:t>
      </w:r>
      <w:r w:rsidRPr="001D78E7">
        <w:rPr>
          <w:rFonts w:hint="cs"/>
          <w:b/>
          <w:bCs/>
          <w:rtl/>
        </w:rPr>
        <w:t>ال</w:t>
      </w:r>
      <w:r w:rsidRPr="001D78E7">
        <w:rPr>
          <w:b/>
          <w:bCs/>
          <w:rtl/>
        </w:rPr>
        <w:t>ملاحظات</w:t>
      </w:r>
      <w:r w:rsidRPr="001D78E7">
        <w:rPr>
          <w:rFonts w:hint="cs"/>
          <w:b/>
          <w:bCs/>
          <w:rtl/>
        </w:rPr>
        <w:t xml:space="preserve"> </w:t>
      </w:r>
      <w:r w:rsidRPr="001D78E7">
        <w:rPr>
          <w:b/>
          <w:bCs/>
          <w:rtl/>
        </w:rPr>
        <w:t xml:space="preserve">الختامية السابقة </w:t>
      </w:r>
      <w:r w:rsidRPr="001D78E7">
        <w:rPr>
          <w:rFonts w:hint="cs"/>
          <w:b/>
          <w:bCs/>
          <w:rtl/>
        </w:rPr>
        <w:t>للجنة ل</w:t>
      </w:r>
      <w:r w:rsidRPr="001D78E7">
        <w:rPr>
          <w:b/>
          <w:bCs/>
          <w:rtl/>
        </w:rPr>
        <w:t xml:space="preserve">عام 2005، </w:t>
      </w:r>
      <w:r w:rsidRPr="001D78E7">
        <w:rPr>
          <w:rFonts w:hint="cs"/>
          <w:b/>
          <w:bCs/>
          <w:rtl/>
        </w:rPr>
        <w:t>فإ</w:t>
      </w:r>
      <w:r w:rsidR="00523322">
        <w:rPr>
          <w:rFonts w:hint="cs"/>
          <w:b/>
          <w:bCs/>
          <w:rtl/>
        </w:rPr>
        <w:t>ن</w:t>
      </w:r>
      <w:r w:rsidRPr="001D78E7">
        <w:rPr>
          <w:rFonts w:hint="cs"/>
          <w:b/>
          <w:bCs/>
          <w:rtl/>
        </w:rPr>
        <w:t xml:space="preserve">ها </w:t>
      </w:r>
      <w:r w:rsidRPr="001D78E7">
        <w:rPr>
          <w:b/>
          <w:bCs/>
          <w:rtl/>
        </w:rPr>
        <w:t xml:space="preserve">تدعو الدولة الطرف </w:t>
      </w:r>
      <w:r w:rsidRPr="001D78E7">
        <w:rPr>
          <w:rFonts w:hint="cs"/>
          <w:b/>
          <w:bCs/>
          <w:rtl/>
        </w:rPr>
        <w:t>إلى</w:t>
      </w:r>
      <w:r w:rsidRPr="001D78E7">
        <w:rPr>
          <w:b/>
          <w:bCs/>
          <w:rtl/>
        </w:rPr>
        <w:t xml:space="preserve"> اتخاذ تدابير استباقية </w:t>
      </w:r>
      <w:r w:rsidRPr="001D78E7">
        <w:rPr>
          <w:rFonts w:hint="cs"/>
          <w:b/>
          <w:bCs/>
          <w:rtl/>
        </w:rPr>
        <w:t>لتخفيض</w:t>
      </w:r>
      <w:r w:rsidRPr="001D78E7">
        <w:rPr>
          <w:b/>
          <w:bCs/>
          <w:rtl/>
        </w:rPr>
        <w:t xml:space="preserve"> معدل الأمية </w:t>
      </w:r>
      <w:r w:rsidRPr="001D78E7">
        <w:rPr>
          <w:rFonts w:hint="cs"/>
          <w:b/>
          <w:bCs/>
          <w:rtl/>
        </w:rPr>
        <w:t>لدى</w:t>
      </w:r>
      <w:r w:rsidRPr="001D78E7">
        <w:rPr>
          <w:b/>
          <w:bCs/>
          <w:rtl/>
        </w:rPr>
        <w:t xml:space="preserve"> الإناث</w:t>
      </w:r>
      <w:r w:rsidRPr="001D78E7">
        <w:rPr>
          <w:rFonts w:hint="cs"/>
          <w:b/>
          <w:bCs/>
          <w:rtl/>
        </w:rPr>
        <w:t xml:space="preserve">، بطرق منها </w:t>
      </w:r>
      <w:r w:rsidRPr="001D78E7">
        <w:rPr>
          <w:b/>
          <w:bCs/>
          <w:rtl/>
        </w:rPr>
        <w:t xml:space="preserve">اعتماد برامج شاملة للتعليم </w:t>
      </w:r>
      <w:r w:rsidRPr="001D78E7">
        <w:rPr>
          <w:rFonts w:hint="cs"/>
          <w:b/>
          <w:bCs/>
          <w:rtl/>
        </w:rPr>
        <w:t>النظامي وغير النظامي</w:t>
      </w:r>
      <w:r w:rsidRPr="001D78E7">
        <w:rPr>
          <w:b/>
          <w:bCs/>
          <w:rtl/>
        </w:rPr>
        <w:t>، وتعليم الكبار</w:t>
      </w:r>
      <w:r w:rsidRPr="001D78E7">
        <w:rPr>
          <w:rFonts w:hint="cs"/>
          <w:b/>
          <w:bCs/>
          <w:rtl/>
        </w:rPr>
        <w:t xml:space="preserve"> وتدريبهم</w:t>
      </w:r>
      <w:r w:rsidRPr="001D78E7">
        <w:rPr>
          <w:b/>
          <w:bCs/>
          <w:rtl/>
        </w:rPr>
        <w:t xml:space="preserve">. </w:t>
      </w:r>
      <w:r w:rsidRPr="001D78E7">
        <w:rPr>
          <w:rFonts w:hint="cs"/>
          <w:b/>
          <w:bCs/>
          <w:rtl/>
        </w:rPr>
        <w:t>وتهيب</w:t>
      </w:r>
      <w:r w:rsidRPr="001D78E7">
        <w:rPr>
          <w:b/>
          <w:bCs/>
          <w:rtl/>
        </w:rPr>
        <w:t xml:space="preserve"> اللجنة أيضا </w:t>
      </w:r>
      <w:r w:rsidRPr="001D78E7">
        <w:rPr>
          <w:rFonts w:hint="cs"/>
          <w:b/>
          <w:bCs/>
          <w:rtl/>
        </w:rPr>
        <w:t>ب</w:t>
      </w:r>
      <w:r w:rsidRPr="001D78E7">
        <w:rPr>
          <w:b/>
          <w:bCs/>
          <w:rtl/>
        </w:rPr>
        <w:t xml:space="preserve">الدولة الطرف </w:t>
      </w:r>
      <w:r w:rsidRPr="001D78E7">
        <w:rPr>
          <w:rFonts w:hint="cs"/>
          <w:b/>
          <w:bCs/>
          <w:rtl/>
        </w:rPr>
        <w:t xml:space="preserve">إزالة </w:t>
      </w:r>
      <w:r w:rsidRPr="001D78E7">
        <w:rPr>
          <w:b/>
          <w:bCs/>
          <w:rtl/>
        </w:rPr>
        <w:t xml:space="preserve">التفاوت المستمر بين البنين والبنات في التعليم، </w:t>
      </w:r>
      <w:r w:rsidRPr="001D78E7">
        <w:rPr>
          <w:rFonts w:hint="cs"/>
          <w:b/>
          <w:bCs/>
          <w:rtl/>
        </w:rPr>
        <w:t xml:space="preserve">بطرق منها </w:t>
      </w:r>
      <w:r w:rsidRPr="001D78E7">
        <w:rPr>
          <w:b/>
          <w:bCs/>
          <w:rtl/>
        </w:rPr>
        <w:t xml:space="preserve">تنفيذ تدابير لضمان </w:t>
      </w:r>
      <w:r w:rsidRPr="001D78E7">
        <w:rPr>
          <w:rFonts w:hint="cs"/>
          <w:b/>
          <w:bCs/>
          <w:rtl/>
        </w:rPr>
        <w:t>تكافؤ فرص حصول ا</w:t>
      </w:r>
      <w:r w:rsidRPr="001D78E7">
        <w:rPr>
          <w:b/>
          <w:bCs/>
          <w:rtl/>
        </w:rPr>
        <w:t>لفتيات والنساء</w:t>
      </w:r>
      <w:r w:rsidRPr="001D78E7">
        <w:rPr>
          <w:rFonts w:hint="cs"/>
          <w:b/>
          <w:bCs/>
          <w:rtl/>
        </w:rPr>
        <w:t xml:space="preserve"> على قدم المساواة على التعليم في جميع المستويات</w:t>
      </w:r>
      <w:r w:rsidRPr="001D78E7">
        <w:rPr>
          <w:b/>
          <w:bCs/>
          <w:rtl/>
        </w:rPr>
        <w:t xml:space="preserve">، وضمان </w:t>
      </w:r>
      <w:r w:rsidRPr="001D78E7">
        <w:rPr>
          <w:rFonts w:hint="cs"/>
          <w:b/>
          <w:bCs/>
          <w:rtl/>
        </w:rPr>
        <w:t>إتمام البنات لدراستهن</w:t>
      </w:r>
      <w:r w:rsidRPr="001D78E7">
        <w:rPr>
          <w:b/>
          <w:bCs/>
          <w:rtl/>
        </w:rPr>
        <w:t xml:space="preserve">، لا سيما في المناطق الريفية. وينبغي أن تشمل هذه التدابير استخدام </w:t>
      </w:r>
      <w:r w:rsidRPr="001D78E7">
        <w:rPr>
          <w:rFonts w:hint="cs"/>
          <w:b/>
          <w:bCs/>
          <w:rtl/>
        </w:rPr>
        <w:t>ال</w:t>
      </w:r>
      <w:r w:rsidRPr="001D78E7">
        <w:rPr>
          <w:b/>
          <w:bCs/>
          <w:rtl/>
        </w:rPr>
        <w:t xml:space="preserve">تدابير </w:t>
      </w:r>
      <w:r w:rsidRPr="001D78E7">
        <w:rPr>
          <w:rFonts w:hint="cs"/>
          <w:b/>
          <w:bCs/>
          <w:rtl/>
        </w:rPr>
        <w:t>ال</w:t>
      </w:r>
      <w:r w:rsidRPr="001D78E7">
        <w:rPr>
          <w:b/>
          <w:bCs/>
          <w:rtl/>
        </w:rPr>
        <w:t xml:space="preserve">خاصة </w:t>
      </w:r>
      <w:r w:rsidRPr="001D78E7">
        <w:rPr>
          <w:rFonts w:hint="cs"/>
          <w:b/>
          <w:bCs/>
          <w:rtl/>
        </w:rPr>
        <w:t>ال</w:t>
      </w:r>
      <w:r w:rsidRPr="001D78E7">
        <w:rPr>
          <w:b/>
          <w:bCs/>
          <w:rtl/>
        </w:rPr>
        <w:t xml:space="preserve">مؤقتة وفقا </w:t>
      </w:r>
      <w:r w:rsidRPr="001D78E7">
        <w:rPr>
          <w:rFonts w:hint="cs"/>
          <w:b/>
          <w:bCs/>
          <w:rtl/>
        </w:rPr>
        <w:t>ل</w:t>
      </w:r>
      <w:r w:rsidRPr="001D78E7">
        <w:rPr>
          <w:b/>
          <w:bCs/>
          <w:rtl/>
        </w:rPr>
        <w:t xml:space="preserve">لفقرة 1 </w:t>
      </w:r>
      <w:r w:rsidRPr="001D78E7">
        <w:rPr>
          <w:rFonts w:hint="cs"/>
          <w:b/>
          <w:bCs/>
          <w:rtl/>
        </w:rPr>
        <w:t>من المادة 4 م</w:t>
      </w:r>
      <w:r w:rsidRPr="001D78E7">
        <w:rPr>
          <w:b/>
          <w:bCs/>
          <w:rtl/>
        </w:rPr>
        <w:t>ن الاتفاقية و</w:t>
      </w:r>
      <w:r w:rsidRPr="001D78E7">
        <w:rPr>
          <w:rFonts w:hint="cs"/>
          <w:b/>
          <w:bCs/>
          <w:rtl/>
        </w:rPr>
        <w:t>ال</w:t>
      </w:r>
      <w:r w:rsidRPr="001D78E7">
        <w:rPr>
          <w:b/>
          <w:bCs/>
          <w:rtl/>
        </w:rPr>
        <w:t>توصية العامة</w:t>
      </w:r>
      <w:r w:rsidRPr="001D78E7">
        <w:rPr>
          <w:rFonts w:hint="cs"/>
          <w:b/>
          <w:bCs/>
          <w:rtl/>
        </w:rPr>
        <w:t xml:space="preserve"> رقم</w:t>
      </w:r>
      <w:r w:rsidRPr="001D78E7">
        <w:rPr>
          <w:b/>
          <w:bCs/>
          <w:rtl/>
        </w:rPr>
        <w:t xml:space="preserve"> 2</w:t>
      </w:r>
      <w:bookmarkStart w:id="1" w:name="TmpSave"/>
      <w:bookmarkEnd w:id="1"/>
      <w:r w:rsidRPr="001D78E7">
        <w:rPr>
          <w:b/>
          <w:bCs/>
          <w:rtl/>
        </w:rPr>
        <w:t>5</w:t>
      </w:r>
      <w:r w:rsidRPr="001D78E7">
        <w:rPr>
          <w:rFonts w:hint="cs"/>
          <w:b/>
          <w:bCs/>
          <w:rtl/>
        </w:rPr>
        <w:t xml:space="preserve"> للجنة</w:t>
      </w:r>
      <w:r w:rsidRPr="001D78E7">
        <w:rPr>
          <w:rtl/>
        </w:rPr>
        <w:t>.</w:t>
      </w:r>
      <w:r w:rsidRPr="001D78E7">
        <w:rPr>
          <w:rFonts w:hint="cs"/>
          <w:rtl/>
        </w:rPr>
        <w:t xml:space="preserve"> </w:t>
      </w:r>
      <w:r w:rsidRPr="001D78E7">
        <w:rPr>
          <w:b/>
          <w:bCs/>
          <w:rtl/>
        </w:rPr>
        <w:t xml:space="preserve">وتدعو اللجنة الدولة الطرف </w:t>
      </w:r>
      <w:r w:rsidRPr="001D78E7">
        <w:rPr>
          <w:rFonts w:hint="cs"/>
          <w:b/>
          <w:bCs/>
          <w:rtl/>
        </w:rPr>
        <w:t>كذلك إلى اتخاذ مزيد من</w:t>
      </w:r>
      <w:r w:rsidRPr="001D78E7">
        <w:rPr>
          <w:b/>
          <w:bCs/>
          <w:rtl/>
        </w:rPr>
        <w:t xml:space="preserve"> التدابير الرامية إلى تنويع الخيارات الأكاديمية والمهنية</w:t>
      </w:r>
      <w:r w:rsidRPr="001D78E7">
        <w:rPr>
          <w:rFonts w:hint="cs"/>
          <w:b/>
          <w:bCs/>
          <w:rtl/>
        </w:rPr>
        <w:t xml:space="preserve"> للمرأة</w:t>
      </w:r>
      <w:r w:rsidRPr="001D78E7">
        <w:rPr>
          <w:b/>
          <w:bCs/>
          <w:rtl/>
        </w:rPr>
        <w:t xml:space="preserve">، </w:t>
      </w:r>
      <w:r w:rsidRPr="001D78E7">
        <w:rPr>
          <w:rFonts w:hint="cs"/>
          <w:b/>
          <w:bCs/>
          <w:rtl/>
        </w:rPr>
        <w:t>بطرق منها</w:t>
      </w:r>
      <w:r w:rsidRPr="001D78E7">
        <w:rPr>
          <w:b/>
          <w:bCs/>
          <w:rtl/>
        </w:rPr>
        <w:t xml:space="preserve"> </w:t>
      </w:r>
      <w:r w:rsidRPr="001D78E7">
        <w:rPr>
          <w:rFonts w:hint="cs"/>
          <w:b/>
          <w:bCs/>
          <w:rtl/>
        </w:rPr>
        <w:t xml:space="preserve">برامج </w:t>
      </w:r>
      <w:r w:rsidRPr="001D78E7">
        <w:rPr>
          <w:b/>
          <w:bCs/>
          <w:rtl/>
        </w:rPr>
        <w:t xml:space="preserve">التوعية </w:t>
      </w:r>
      <w:r w:rsidRPr="001D78E7">
        <w:rPr>
          <w:rFonts w:hint="cs"/>
          <w:b/>
          <w:bCs/>
          <w:rtl/>
        </w:rPr>
        <w:t>و</w:t>
      </w:r>
      <w:r w:rsidRPr="001D78E7">
        <w:rPr>
          <w:b/>
          <w:bCs/>
          <w:rtl/>
        </w:rPr>
        <w:t xml:space="preserve">التدريب </w:t>
      </w:r>
      <w:r w:rsidRPr="001D78E7">
        <w:rPr>
          <w:rFonts w:hint="cs"/>
          <w:b/>
          <w:bCs/>
          <w:rtl/>
        </w:rPr>
        <w:t>وإسداء</w:t>
      </w:r>
      <w:r w:rsidRPr="001D78E7">
        <w:rPr>
          <w:b/>
          <w:bCs/>
          <w:rtl/>
        </w:rPr>
        <w:t xml:space="preserve"> المشورة. وتحث اللجنة الدولة الطرف</w:t>
      </w:r>
      <w:r w:rsidRPr="001D78E7">
        <w:rPr>
          <w:rFonts w:hint="cs"/>
          <w:b/>
          <w:bCs/>
          <w:rtl/>
        </w:rPr>
        <w:t xml:space="preserve"> أيضا</w:t>
      </w:r>
      <w:r w:rsidRPr="001D78E7">
        <w:rPr>
          <w:b/>
          <w:bCs/>
          <w:rtl/>
        </w:rPr>
        <w:t xml:space="preserve"> على مواصلة اتخاذ تدابير للقضاء على المواقف التقليدية التي تكرس التمييز وعدم الامتثال لأحكام المادة</w:t>
      </w:r>
      <w:r w:rsidR="00741130">
        <w:rPr>
          <w:rFonts w:hint="cs"/>
          <w:b/>
          <w:bCs/>
          <w:rtl/>
        </w:rPr>
        <w:t> </w:t>
      </w:r>
      <w:r w:rsidRPr="001D78E7">
        <w:rPr>
          <w:b/>
          <w:bCs/>
          <w:rtl/>
        </w:rPr>
        <w:t>10 من الاتفاقية</w:t>
      </w:r>
      <w:r w:rsidRPr="001D78E7">
        <w:rPr>
          <w:rFonts w:hint="cs"/>
          <w:b/>
          <w:bCs/>
          <w:rtl/>
        </w:rPr>
        <w:t>،</w:t>
      </w:r>
      <w:r w:rsidRPr="001D78E7">
        <w:rPr>
          <w:b/>
          <w:bCs/>
          <w:rtl/>
        </w:rPr>
        <w:t xml:space="preserve"> </w:t>
      </w:r>
      <w:r w:rsidRPr="001D78E7">
        <w:rPr>
          <w:rFonts w:hint="cs"/>
          <w:b/>
          <w:bCs/>
          <w:rtl/>
        </w:rPr>
        <w:t xml:space="preserve">وعلى إزالة </w:t>
      </w:r>
      <w:r w:rsidRPr="001D78E7">
        <w:rPr>
          <w:b/>
          <w:bCs/>
          <w:rtl/>
        </w:rPr>
        <w:t xml:space="preserve">أوجه التفاوت الإقليمي في نوعية التعليم وتنفيذ سياسات وبرامج </w:t>
      </w:r>
      <w:r w:rsidRPr="001D78E7">
        <w:rPr>
          <w:rFonts w:hint="cs"/>
          <w:b/>
          <w:bCs/>
          <w:rtl/>
        </w:rPr>
        <w:t>إضافية محددة الهدف</w:t>
      </w:r>
      <w:r w:rsidRPr="001D78E7">
        <w:rPr>
          <w:b/>
          <w:bCs/>
          <w:rtl/>
        </w:rPr>
        <w:t xml:space="preserve"> للتغلب على الصعوبات التعليمية التي تواجهها الفتيات والنساء </w:t>
      </w:r>
      <w:r w:rsidRPr="001D78E7">
        <w:rPr>
          <w:rFonts w:hint="cs"/>
          <w:b/>
          <w:bCs/>
          <w:rtl/>
        </w:rPr>
        <w:t>المنتميات</w:t>
      </w:r>
      <w:r w:rsidRPr="001D78E7">
        <w:rPr>
          <w:b/>
          <w:bCs/>
          <w:rtl/>
        </w:rPr>
        <w:t xml:space="preserve"> إلى </w:t>
      </w:r>
      <w:r w:rsidRPr="001D78E7">
        <w:rPr>
          <w:rFonts w:hint="cs"/>
          <w:b/>
          <w:bCs/>
          <w:rtl/>
        </w:rPr>
        <w:t>مختلف الجماعات ال</w:t>
      </w:r>
      <w:r w:rsidRPr="001D78E7">
        <w:rPr>
          <w:b/>
          <w:bCs/>
          <w:rtl/>
        </w:rPr>
        <w:t xml:space="preserve">عرقية، وخاصة </w:t>
      </w:r>
      <w:r w:rsidRPr="001D78E7">
        <w:rPr>
          <w:rFonts w:hint="cs"/>
          <w:b/>
          <w:bCs/>
          <w:rtl/>
        </w:rPr>
        <w:t>الكرديات</w:t>
      </w:r>
      <w:r w:rsidRPr="001D78E7">
        <w:rPr>
          <w:b/>
          <w:bCs/>
          <w:rtl/>
        </w:rPr>
        <w:t>، و</w:t>
      </w:r>
      <w:r w:rsidRPr="001D78E7">
        <w:rPr>
          <w:rFonts w:hint="cs"/>
          <w:b/>
          <w:bCs/>
          <w:rtl/>
        </w:rPr>
        <w:t xml:space="preserve">النساء والفتيات اللائي ليست التركية </w:t>
      </w:r>
      <w:r w:rsidRPr="001D78E7">
        <w:rPr>
          <w:b/>
          <w:bCs/>
          <w:rtl/>
        </w:rPr>
        <w:t>لغته</w:t>
      </w:r>
      <w:r w:rsidRPr="001D78E7">
        <w:rPr>
          <w:rFonts w:hint="cs"/>
          <w:b/>
          <w:bCs/>
          <w:rtl/>
        </w:rPr>
        <w:t xml:space="preserve">ن </w:t>
      </w:r>
      <w:r w:rsidRPr="001D78E7">
        <w:rPr>
          <w:b/>
          <w:bCs/>
          <w:rtl/>
        </w:rPr>
        <w:t xml:space="preserve">الأم. وتطلب اللجنة إدراج معلومات وبيانات عن </w:t>
      </w:r>
      <w:r w:rsidRPr="001D78E7">
        <w:rPr>
          <w:rFonts w:hint="cs"/>
          <w:b/>
          <w:bCs/>
          <w:rtl/>
        </w:rPr>
        <w:t>وضع تلك الفئات</w:t>
      </w:r>
      <w:r w:rsidRPr="001D78E7">
        <w:rPr>
          <w:b/>
          <w:bCs/>
          <w:rtl/>
        </w:rPr>
        <w:t xml:space="preserve"> في التقرير الدوري المقبل</w:t>
      </w:r>
      <w:r w:rsidRPr="001D78E7">
        <w:rPr>
          <w:rtl/>
        </w:rPr>
        <w:t xml:space="preserve">. </w:t>
      </w:r>
    </w:p>
    <w:p w:rsidR="00523322" w:rsidRPr="00523322" w:rsidRDefault="00523322" w:rsidP="00523322">
      <w:pPr>
        <w:pStyle w:val="SingleTxt"/>
        <w:spacing w:after="0" w:line="120" w:lineRule="exact"/>
        <w:rPr>
          <w:sz w:val="12"/>
          <w:rtl/>
        </w:rPr>
      </w:pPr>
    </w:p>
    <w:p w:rsidR="001D78E7" w:rsidRPr="001D78E7" w:rsidRDefault="001D78E7" w:rsidP="005233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العمالة والتمكين الاقتصادي </w:t>
      </w:r>
    </w:p>
    <w:p w:rsidR="001D78E7" w:rsidRPr="001D78E7" w:rsidRDefault="001D78E7" w:rsidP="001D78E7">
      <w:pPr>
        <w:pStyle w:val="SingleTxt"/>
        <w:rPr>
          <w:rFonts w:hint="cs"/>
          <w:rtl/>
        </w:rPr>
      </w:pPr>
      <w:r w:rsidRPr="001D78E7">
        <w:rPr>
          <w:rtl/>
        </w:rPr>
        <w:t>3</w:t>
      </w:r>
      <w:r w:rsidRPr="001D78E7">
        <w:rPr>
          <w:rFonts w:hint="cs"/>
          <w:rtl/>
        </w:rPr>
        <w:t>2 -</w:t>
      </w:r>
      <w:r w:rsidRPr="001D78E7">
        <w:rPr>
          <w:rFonts w:hint="cs"/>
          <w:rtl/>
        </w:rPr>
        <w:tab/>
      </w:r>
      <w:r w:rsidRPr="001D78E7">
        <w:rPr>
          <w:rtl/>
        </w:rPr>
        <w:t xml:space="preserve">تلاحظ اللجنة مختلف التدابير التي اتخذتها الدولة الطرف لدعم مشاركة المرأة في سوق العمل، </w:t>
      </w:r>
      <w:r w:rsidRPr="001D78E7">
        <w:rPr>
          <w:rFonts w:hint="cs"/>
          <w:rtl/>
        </w:rPr>
        <w:t>بطرق منها</w:t>
      </w:r>
      <w:r w:rsidRPr="001D78E7">
        <w:rPr>
          <w:rtl/>
        </w:rPr>
        <w:t xml:space="preserve"> التدريب ووضع حوافز، وتسهيل التوفيق بين </w:t>
      </w:r>
      <w:r w:rsidRPr="001D78E7">
        <w:rPr>
          <w:rFonts w:hint="cs"/>
          <w:rtl/>
        </w:rPr>
        <w:t>العمل والبيت</w:t>
      </w:r>
      <w:r w:rsidRPr="001D78E7">
        <w:rPr>
          <w:rtl/>
        </w:rPr>
        <w:t xml:space="preserve">، مثل توفير الخدمات العامة </w:t>
      </w:r>
      <w:r w:rsidRPr="001D78E7">
        <w:rPr>
          <w:rFonts w:hint="cs"/>
          <w:rtl/>
        </w:rPr>
        <w:t>ل</w:t>
      </w:r>
      <w:r w:rsidRPr="001D78E7">
        <w:rPr>
          <w:rtl/>
        </w:rPr>
        <w:t xml:space="preserve">حضانة </w:t>
      </w:r>
      <w:r w:rsidRPr="001D78E7">
        <w:rPr>
          <w:rFonts w:hint="cs"/>
          <w:rtl/>
        </w:rPr>
        <w:t>الأطفال</w:t>
      </w:r>
      <w:r w:rsidRPr="001D78E7">
        <w:rPr>
          <w:rtl/>
        </w:rPr>
        <w:t xml:space="preserve"> حتى سن الخامسة. </w:t>
      </w:r>
      <w:r w:rsidRPr="001D78E7">
        <w:rPr>
          <w:rFonts w:hint="cs"/>
          <w:rtl/>
        </w:rPr>
        <w:t xml:space="preserve">لكن اللجنة لا تزال </w:t>
      </w:r>
      <w:r w:rsidRPr="001D78E7">
        <w:rPr>
          <w:rtl/>
        </w:rPr>
        <w:t>قلقة</w:t>
      </w:r>
      <w:r w:rsidRPr="001D78E7">
        <w:rPr>
          <w:rFonts w:hint="cs"/>
          <w:rtl/>
        </w:rPr>
        <w:t xml:space="preserve"> بخصوص انخفاض معدل عمل ا</w:t>
      </w:r>
      <w:r w:rsidRPr="001D78E7">
        <w:rPr>
          <w:rtl/>
        </w:rPr>
        <w:t xml:space="preserve">لمرأة، الذي بلغ 22.3 </w:t>
      </w:r>
      <w:r w:rsidRPr="001D78E7">
        <w:rPr>
          <w:rFonts w:hint="cs"/>
          <w:rtl/>
        </w:rPr>
        <w:t>في المائة</w:t>
      </w:r>
      <w:r w:rsidRPr="001D78E7">
        <w:rPr>
          <w:rtl/>
        </w:rPr>
        <w:t xml:space="preserve"> في عام 2009، </w:t>
      </w:r>
      <w:r w:rsidRPr="001D78E7">
        <w:rPr>
          <w:rFonts w:hint="cs"/>
          <w:rtl/>
        </w:rPr>
        <w:t>وهي مشكلة تعاني منها المرأة</w:t>
      </w:r>
      <w:r w:rsidRPr="001D78E7">
        <w:rPr>
          <w:rtl/>
        </w:rPr>
        <w:t xml:space="preserve"> في المناطق الحضرية</w:t>
      </w:r>
      <w:r w:rsidRPr="001D78E7">
        <w:rPr>
          <w:rFonts w:hint="cs"/>
          <w:rtl/>
        </w:rPr>
        <w:t xml:space="preserve"> على وجه الخصوص</w:t>
      </w:r>
      <w:r w:rsidRPr="001D78E7">
        <w:rPr>
          <w:rtl/>
        </w:rPr>
        <w:t xml:space="preserve">. وتلاحظ اللجنة </w:t>
      </w:r>
      <w:r w:rsidRPr="001D78E7">
        <w:rPr>
          <w:rFonts w:hint="cs"/>
          <w:rtl/>
        </w:rPr>
        <w:t xml:space="preserve">أن </w:t>
      </w:r>
      <w:r w:rsidRPr="001D78E7">
        <w:rPr>
          <w:rtl/>
        </w:rPr>
        <w:t xml:space="preserve">الافتقار إلى المهارات </w:t>
      </w:r>
      <w:r w:rsidRPr="001D78E7">
        <w:rPr>
          <w:rFonts w:hint="cs"/>
          <w:rtl/>
        </w:rPr>
        <w:t>والمؤهلات العلمية اللازمة</w:t>
      </w:r>
      <w:r w:rsidRPr="001D78E7">
        <w:rPr>
          <w:rtl/>
        </w:rPr>
        <w:t xml:space="preserve"> من بين العوامل الرئيسية لانخفاض معدل النساء</w:t>
      </w:r>
      <w:r w:rsidRPr="001D78E7">
        <w:rPr>
          <w:rFonts w:hint="cs"/>
          <w:rtl/>
        </w:rPr>
        <w:t xml:space="preserve"> العاملات</w:t>
      </w:r>
      <w:r w:rsidRPr="001D78E7">
        <w:rPr>
          <w:rtl/>
        </w:rPr>
        <w:t xml:space="preserve">. </w:t>
      </w:r>
      <w:r w:rsidRPr="001D78E7">
        <w:rPr>
          <w:rFonts w:hint="cs"/>
          <w:rtl/>
        </w:rPr>
        <w:t>و</w:t>
      </w:r>
      <w:r w:rsidRPr="001D78E7">
        <w:rPr>
          <w:rtl/>
        </w:rPr>
        <w:t>تشعر اللجنة بالقلق</w:t>
      </w:r>
      <w:r w:rsidRPr="001D78E7">
        <w:rPr>
          <w:rFonts w:hint="cs"/>
          <w:rtl/>
        </w:rPr>
        <w:t xml:space="preserve"> أيضا</w:t>
      </w:r>
      <w:r w:rsidRPr="001D78E7">
        <w:rPr>
          <w:rtl/>
        </w:rPr>
        <w:t xml:space="preserve"> إزاء التمييز الذي تواجهه المرأة في العمل، </w:t>
      </w:r>
      <w:r w:rsidRPr="001D78E7">
        <w:rPr>
          <w:rFonts w:hint="cs"/>
          <w:rtl/>
        </w:rPr>
        <w:t xml:space="preserve">كما يتبين من </w:t>
      </w:r>
      <w:r w:rsidRPr="001D78E7">
        <w:rPr>
          <w:rtl/>
        </w:rPr>
        <w:t xml:space="preserve">عملية التوظيف، واستمرار وجود </w:t>
      </w:r>
      <w:r w:rsidRPr="001D78E7">
        <w:rPr>
          <w:rFonts w:hint="cs"/>
          <w:rtl/>
        </w:rPr>
        <w:t>فوارق كبيرة</w:t>
      </w:r>
      <w:r w:rsidRPr="001D78E7">
        <w:rPr>
          <w:rtl/>
        </w:rPr>
        <w:t xml:space="preserve"> في الأجور بين الجنسين والفصل المهني، فضلا عن </w:t>
      </w:r>
      <w:r w:rsidRPr="001D78E7">
        <w:rPr>
          <w:rFonts w:hint="cs"/>
          <w:rtl/>
        </w:rPr>
        <w:t xml:space="preserve">تركز النساء </w:t>
      </w:r>
      <w:r w:rsidRPr="001D78E7">
        <w:rPr>
          <w:rtl/>
        </w:rPr>
        <w:t xml:space="preserve">في مجال الزراعة في المناطق الريفية </w:t>
      </w:r>
      <w:r w:rsidRPr="001D78E7">
        <w:rPr>
          <w:rFonts w:hint="cs"/>
          <w:rtl/>
        </w:rPr>
        <w:t>ك</w:t>
      </w:r>
      <w:r w:rsidRPr="001D78E7">
        <w:rPr>
          <w:rtl/>
        </w:rPr>
        <w:t xml:space="preserve">أفراد أسرة </w:t>
      </w:r>
      <w:r w:rsidRPr="001D78E7">
        <w:rPr>
          <w:rFonts w:hint="cs"/>
          <w:rtl/>
        </w:rPr>
        <w:t xml:space="preserve">مشتغلات </w:t>
      </w:r>
      <w:r w:rsidRPr="001D78E7">
        <w:rPr>
          <w:rtl/>
        </w:rPr>
        <w:t>بدون أجر</w:t>
      </w:r>
      <w:r w:rsidRPr="001D78E7">
        <w:t xml:space="preserve"> </w:t>
      </w:r>
      <w:r w:rsidRPr="001D78E7">
        <w:rPr>
          <w:rFonts w:hint="cs"/>
          <w:rtl/>
        </w:rPr>
        <w:t xml:space="preserve">دون </w:t>
      </w:r>
      <w:r w:rsidRPr="001D78E7">
        <w:rPr>
          <w:rtl/>
        </w:rPr>
        <w:t xml:space="preserve">أي استحقاقات </w:t>
      </w:r>
      <w:r w:rsidRPr="001D78E7">
        <w:rPr>
          <w:rFonts w:hint="cs"/>
          <w:rtl/>
        </w:rPr>
        <w:t>في</w:t>
      </w:r>
      <w:r w:rsidRPr="001D78E7">
        <w:rPr>
          <w:rtl/>
        </w:rPr>
        <w:t xml:space="preserve"> نظام الضمان الاجتماعي. </w:t>
      </w:r>
    </w:p>
    <w:p w:rsidR="001D78E7" w:rsidRPr="001D78E7" w:rsidRDefault="001D78E7" w:rsidP="00523322">
      <w:pPr>
        <w:pStyle w:val="SingleTxt"/>
        <w:rPr>
          <w:rFonts w:hint="cs"/>
          <w:rtl/>
        </w:rPr>
      </w:pPr>
      <w:r w:rsidRPr="001D78E7">
        <w:rPr>
          <w:rtl/>
        </w:rPr>
        <w:t>3</w:t>
      </w:r>
      <w:r w:rsidRPr="001D78E7">
        <w:rPr>
          <w:rFonts w:hint="cs"/>
          <w:rtl/>
        </w:rPr>
        <w:t>3 -</w:t>
      </w:r>
      <w:r w:rsidRPr="001D78E7">
        <w:rPr>
          <w:rFonts w:hint="cs"/>
          <w:rtl/>
        </w:rPr>
        <w:tab/>
      </w:r>
      <w:r w:rsidRPr="001D78E7">
        <w:rPr>
          <w:rFonts w:hint="cs"/>
          <w:b/>
          <w:bCs/>
          <w:rtl/>
        </w:rPr>
        <w:t>و</w:t>
      </w:r>
      <w:r w:rsidRPr="001D78E7">
        <w:rPr>
          <w:b/>
          <w:bCs/>
          <w:rtl/>
        </w:rPr>
        <w:t xml:space="preserve">تحث اللجنة الدولة الطرف على ضمان تكافؤ الفرص بين المرأة والرجل في سوق العمل، </w:t>
      </w:r>
      <w:r w:rsidRPr="001D78E7">
        <w:rPr>
          <w:rFonts w:hint="cs"/>
          <w:b/>
          <w:bCs/>
          <w:rtl/>
        </w:rPr>
        <w:t xml:space="preserve">بطرق منها </w:t>
      </w:r>
      <w:r w:rsidRPr="001D78E7">
        <w:rPr>
          <w:b/>
          <w:bCs/>
          <w:rtl/>
        </w:rPr>
        <w:t xml:space="preserve">استخدام </w:t>
      </w:r>
      <w:r w:rsidRPr="001D78E7">
        <w:rPr>
          <w:rFonts w:hint="cs"/>
          <w:b/>
          <w:bCs/>
          <w:rtl/>
        </w:rPr>
        <w:t>ال</w:t>
      </w:r>
      <w:r w:rsidRPr="001D78E7">
        <w:rPr>
          <w:b/>
          <w:bCs/>
          <w:rtl/>
        </w:rPr>
        <w:t xml:space="preserve">تدابير </w:t>
      </w:r>
      <w:r w:rsidRPr="001D78E7">
        <w:rPr>
          <w:rFonts w:hint="cs"/>
          <w:b/>
          <w:bCs/>
          <w:rtl/>
        </w:rPr>
        <w:t>ال</w:t>
      </w:r>
      <w:r w:rsidRPr="001D78E7">
        <w:rPr>
          <w:b/>
          <w:bCs/>
          <w:rtl/>
        </w:rPr>
        <w:t xml:space="preserve">خاصة </w:t>
      </w:r>
      <w:r w:rsidRPr="001D78E7">
        <w:rPr>
          <w:rFonts w:hint="cs"/>
          <w:b/>
          <w:bCs/>
          <w:rtl/>
        </w:rPr>
        <w:t>ال</w:t>
      </w:r>
      <w:r w:rsidRPr="001D78E7">
        <w:rPr>
          <w:b/>
          <w:bCs/>
          <w:rtl/>
        </w:rPr>
        <w:t xml:space="preserve">مؤقتة وفقا </w:t>
      </w:r>
      <w:r w:rsidRPr="001D78E7">
        <w:rPr>
          <w:rFonts w:hint="cs"/>
          <w:b/>
          <w:bCs/>
          <w:rtl/>
        </w:rPr>
        <w:t>ل</w:t>
      </w:r>
      <w:r w:rsidRPr="001D78E7">
        <w:rPr>
          <w:b/>
          <w:bCs/>
          <w:rtl/>
        </w:rPr>
        <w:t xml:space="preserve">لفقرة 1 </w:t>
      </w:r>
      <w:r w:rsidRPr="001D78E7">
        <w:rPr>
          <w:rFonts w:hint="cs"/>
          <w:b/>
          <w:bCs/>
          <w:rtl/>
        </w:rPr>
        <w:t>من المادة 4 من</w:t>
      </w:r>
      <w:r w:rsidR="00523322">
        <w:rPr>
          <w:rFonts w:hint="eastAsia"/>
          <w:b/>
          <w:bCs/>
          <w:rtl/>
        </w:rPr>
        <w:t> </w:t>
      </w:r>
      <w:r w:rsidRPr="001D78E7">
        <w:rPr>
          <w:b/>
          <w:bCs/>
          <w:rtl/>
        </w:rPr>
        <w:t>الاتفاقية وتوصيتها العامة</w:t>
      </w:r>
      <w:r w:rsidRPr="001D78E7">
        <w:rPr>
          <w:rFonts w:hint="cs"/>
          <w:b/>
          <w:bCs/>
          <w:rtl/>
        </w:rPr>
        <w:t xml:space="preserve"> رقم</w:t>
      </w:r>
      <w:r w:rsidRPr="001D78E7">
        <w:rPr>
          <w:b/>
          <w:bCs/>
          <w:rtl/>
        </w:rPr>
        <w:t xml:space="preserve"> 25. وتوصي اللجنة بأن تواصل الدولة الطرف اتخاذ تدابير استباقية وملموسة للقضاء على </w:t>
      </w:r>
      <w:r w:rsidRPr="001D78E7">
        <w:rPr>
          <w:rFonts w:hint="cs"/>
          <w:b/>
          <w:bCs/>
          <w:rtl/>
        </w:rPr>
        <w:t>الفصل</w:t>
      </w:r>
      <w:r w:rsidRPr="001D78E7">
        <w:rPr>
          <w:b/>
          <w:bCs/>
          <w:rtl/>
        </w:rPr>
        <w:t xml:space="preserve"> المهني، أفقيا ورأسيا، </w:t>
      </w:r>
      <w:r w:rsidRPr="001D78E7">
        <w:rPr>
          <w:rFonts w:hint="cs"/>
          <w:b/>
          <w:bCs/>
          <w:rtl/>
        </w:rPr>
        <w:t xml:space="preserve">بطرق منها </w:t>
      </w:r>
      <w:r w:rsidRPr="001D78E7">
        <w:rPr>
          <w:b/>
          <w:bCs/>
          <w:rtl/>
        </w:rPr>
        <w:t>التعليم والتدريب وإعادة التدريب و</w:t>
      </w:r>
      <w:r w:rsidRPr="001D78E7">
        <w:rPr>
          <w:rFonts w:hint="cs"/>
          <w:b/>
          <w:bCs/>
          <w:rtl/>
        </w:rPr>
        <w:t xml:space="preserve">وضع </w:t>
      </w:r>
      <w:r w:rsidRPr="001D78E7">
        <w:rPr>
          <w:b/>
          <w:bCs/>
          <w:rtl/>
        </w:rPr>
        <w:t>آليات فعالة للتطبيق، وتضييق الفجوة في الأجور</w:t>
      </w:r>
      <w:r w:rsidRPr="001D78E7">
        <w:rPr>
          <w:rFonts w:hint="cs"/>
          <w:b/>
          <w:bCs/>
          <w:rtl/>
        </w:rPr>
        <w:t xml:space="preserve"> وسدها</w:t>
      </w:r>
      <w:r w:rsidRPr="001D78E7">
        <w:rPr>
          <w:b/>
          <w:bCs/>
          <w:rtl/>
        </w:rPr>
        <w:t xml:space="preserve">. </w:t>
      </w:r>
      <w:r w:rsidRPr="001D78E7">
        <w:rPr>
          <w:rFonts w:hint="cs"/>
          <w:b/>
          <w:bCs/>
          <w:rtl/>
        </w:rPr>
        <w:t xml:space="preserve">كما </w:t>
      </w:r>
      <w:r w:rsidRPr="001D78E7">
        <w:rPr>
          <w:b/>
          <w:bCs/>
          <w:rtl/>
        </w:rPr>
        <w:t xml:space="preserve">توصي اللجنة </w:t>
      </w:r>
      <w:r w:rsidRPr="001D78E7">
        <w:rPr>
          <w:rFonts w:hint="cs"/>
          <w:b/>
          <w:bCs/>
          <w:rtl/>
        </w:rPr>
        <w:t>الدولة الطرف</w:t>
      </w:r>
      <w:r w:rsidRPr="001D78E7">
        <w:rPr>
          <w:b/>
          <w:bCs/>
          <w:rtl/>
        </w:rPr>
        <w:t xml:space="preserve"> بأن تولي اهتماما خاصا لأوضاع النساء العاملات في القطاع غير </w:t>
      </w:r>
      <w:r w:rsidRPr="001D78E7">
        <w:rPr>
          <w:rFonts w:hint="cs"/>
          <w:b/>
          <w:bCs/>
          <w:rtl/>
        </w:rPr>
        <w:t>النظامي</w:t>
      </w:r>
      <w:r w:rsidRPr="001D78E7">
        <w:rPr>
          <w:b/>
          <w:bCs/>
          <w:rtl/>
        </w:rPr>
        <w:t xml:space="preserve"> </w:t>
      </w:r>
      <w:r w:rsidRPr="001D78E7">
        <w:rPr>
          <w:rFonts w:hint="cs"/>
          <w:b/>
          <w:bCs/>
          <w:rtl/>
        </w:rPr>
        <w:t xml:space="preserve">والعاملات في الأسر </w:t>
      </w:r>
      <w:r w:rsidRPr="001D78E7">
        <w:rPr>
          <w:b/>
          <w:bCs/>
          <w:rtl/>
        </w:rPr>
        <w:t>بدون أجر</w:t>
      </w:r>
      <w:r w:rsidRPr="001D78E7">
        <w:rPr>
          <w:rFonts w:hint="cs"/>
          <w:b/>
          <w:bCs/>
          <w:rtl/>
        </w:rPr>
        <w:t xml:space="preserve">، </w:t>
      </w:r>
      <w:r w:rsidRPr="001D78E7">
        <w:rPr>
          <w:b/>
          <w:bCs/>
          <w:rtl/>
        </w:rPr>
        <w:t>بهدف ضمان حصوله</w:t>
      </w:r>
      <w:r w:rsidRPr="001D78E7">
        <w:rPr>
          <w:rFonts w:hint="cs"/>
          <w:b/>
          <w:bCs/>
          <w:rtl/>
        </w:rPr>
        <w:t>ن</w:t>
      </w:r>
      <w:r w:rsidRPr="001D78E7">
        <w:rPr>
          <w:b/>
          <w:bCs/>
          <w:rtl/>
        </w:rPr>
        <w:t xml:space="preserve"> على الخدمات الاجتماعية والضمان الاجتماعي. </w:t>
      </w:r>
      <w:r w:rsidRPr="001D78E7">
        <w:rPr>
          <w:rFonts w:hint="cs"/>
          <w:b/>
          <w:bCs/>
          <w:rtl/>
        </w:rPr>
        <w:t xml:space="preserve">وتهيب بها أن تعمل على </w:t>
      </w:r>
      <w:r w:rsidRPr="001D78E7">
        <w:rPr>
          <w:b/>
          <w:bCs/>
          <w:rtl/>
        </w:rPr>
        <w:t xml:space="preserve">تحسين تشريعاتها التي تحظر التمييز في التوظيف لضمان فعاليتها. </w:t>
      </w:r>
      <w:r w:rsidRPr="001D78E7">
        <w:rPr>
          <w:rFonts w:hint="cs"/>
          <w:b/>
          <w:bCs/>
          <w:rtl/>
        </w:rPr>
        <w:t xml:space="preserve">وتدعوها أيضا إلى </w:t>
      </w:r>
      <w:r w:rsidRPr="001D78E7">
        <w:rPr>
          <w:b/>
          <w:bCs/>
          <w:rtl/>
        </w:rPr>
        <w:t xml:space="preserve">أن تقدم في تقريرها القادم معلومات مفصلة عن التدابير المتخذة، بما في ذلك تنفيذ </w:t>
      </w:r>
      <w:r w:rsidRPr="001D78E7">
        <w:rPr>
          <w:rFonts w:hint="cs"/>
          <w:b/>
          <w:bCs/>
          <w:rtl/>
        </w:rPr>
        <w:t>ال</w:t>
      </w:r>
      <w:r w:rsidRPr="001D78E7">
        <w:rPr>
          <w:b/>
          <w:bCs/>
          <w:rtl/>
        </w:rPr>
        <w:t xml:space="preserve">تعميم </w:t>
      </w:r>
      <w:r w:rsidRPr="001D78E7">
        <w:rPr>
          <w:rFonts w:hint="cs"/>
          <w:b/>
          <w:bCs/>
          <w:rtl/>
        </w:rPr>
        <w:t xml:space="preserve">الصادر عن رئاسة الوزراء بشأن </w:t>
      </w:r>
      <w:r w:rsidRPr="001D78E7">
        <w:rPr>
          <w:b/>
          <w:bCs/>
          <w:rtl/>
        </w:rPr>
        <w:t xml:space="preserve">زيادة </w:t>
      </w:r>
      <w:r w:rsidRPr="001D78E7">
        <w:rPr>
          <w:rFonts w:hint="cs"/>
          <w:b/>
          <w:bCs/>
          <w:rtl/>
        </w:rPr>
        <w:t>عدد النساء العاملات</w:t>
      </w:r>
      <w:r w:rsidRPr="001D78E7">
        <w:rPr>
          <w:b/>
          <w:bCs/>
          <w:rtl/>
        </w:rPr>
        <w:t>، وتحقيق تكافؤ الفرص، وتأثير</w:t>
      </w:r>
      <w:r w:rsidRPr="001D78E7">
        <w:rPr>
          <w:rFonts w:hint="cs"/>
          <w:b/>
          <w:bCs/>
          <w:rtl/>
        </w:rPr>
        <w:t xml:space="preserve"> ذلك على استفادة المرأة من</w:t>
      </w:r>
      <w:r w:rsidRPr="001D78E7">
        <w:rPr>
          <w:b/>
          <w:bCs/>
          <w:rtl/>
        </w:rPr>
        <w:t xml:space="preserve"> </w:t>
      </w:r>
      <w:r w:rsidRPr="001D78E7">
        <w:rPr>
          <w:rFonts w:hint="cs"/>
          <w:b/>
          <w:bCs/>
          <w:rtl/>
        </w:rPr>
        <w:t>هذا ال</w:t>
      </w:r>
      <w:r w:rsidRPr="001D78E7">
        <w:rPr>
          <w:b/>
          <w:bCs/>
          <w:rtl/>
        </w:rPr>
        <w:t>تكافؤ</w:t>
      </w:r>
      <w:r w:rsidRPr="001D78E7">
        <w:rPr>
          <w:rFonts w:hint="cs"/>
          <w:rtl/>
        </w:rPr>
        <w:t>.</w:t>
      </w:r>
    </w:p>
    <w:p w:rsidR="00523322" w:rsidRPr="00523322" w:rsidRDefault="00523322" w:rsidP="00523322">
      <w:pPr>
        <w:pStyle w:val="SingleTxt"/>
        <w:spacing w:after="0" w:line="120" w:lineRule="exact"/>
        <w:rPr>
          <w:rFonts w:hint="cs"/>
          <w:sz w:val="12"/>
          <w:rtl/>
        </w:rPr>
      </w:pPr>
    </w:p>
    <w:p w:rsidR="001D78E7" w:rsidRPr="001D78E7" w:rsidRDefault="001D78E7" w:rsidP="005233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الصحة </w:t>
      </w:r>
    </w:p>
    <w:p w:rsidR="001D78E7" w:rsidRPr="001D78E7" w:rsidRDefault="001D78E7" w:rsidP="001D78E7">
      <w:pPr>
        <w:pStyle w:val="SingleTxt"/>
        <w:rPr>
          <w:rFonts w:hint="cs"/>
          <w:rtl/>
        </w:rPr>
      </w:pPr>
      <w:r w:rsidRPr="001D78E7">
        <w:rPr>
          <w:rtl/>
        </w:rPr>
        <w:t>3</w:t>
      </w:r>
      <w:r w:rsidRPr="001D78E7">
        <w:rPr>
          <w:rFonts w:hint="cs"/>
          <w:rtl/>
        </w:rPr>
        <w:t>4 -</w:t>
      </w:r>
      <w:r w:rsidRPr="001D78E7">
        <w:rPr>
          <w:rFonts w:hint="cs"/>
          <w:rtl/>
        </w:rPr>
        <w:tab/>
        <w:t xml:space="preserve">بينما </w:t>
      </w:r>
      <w:r w:rsidRPr="001D78E7">
        <w:rPr>
          <w:rtl/>
        </w:rPr>
        <w:t xml:space="preserve">تلاحظ اللجنة التدابير المتخذة لتحسين صحة المرأة، </w:t>
      </w:r>
      <w:r w:rsidRPr="001D78E7">
        <w:rPr>
          <w:rFonts w:hint="cs"/>
          <w:rtl/>
        </w:rPr>
        <w:t>بطرق منها ت</w:t>
      </w:r>
      <w:r w:rsidRPr="001D78E7">
        <w:rPr>
          <w:rtl/>
        </w:rPr>
        <w:t>وفير خدمات الصحة الإنجابية وخفض</w:t>
      </w:r>
      <w:r w:rsidRPr="001D78E7">
        <w:rPr>
          <w:rFonts w:hint="cs"/>
          <w:rtl/>
        </w:rPr>
        <w:t xml:space="preserve"> معدلات الوفيات النفاسية و</w:t>
      </w:r>
      <w:r w:rsidRPr="001D78E7">
        <w:rPr>
          <w:rtl/>
        </w:rPr>
        <w:t xml:space="preserve">وفيات الأطفال، فضلا عن </w:t>
      </w:r>
      <w:r w:rsidRPr="001D78E7">
        <w:rPr>
          <w:rFonts w:hint="cs"/>
          <w:rtl/>
        </w:rPr>
        <w:t xml:space="preserve">إعطاء </w:t>
      </w:r>
      <w:r w:rsidRPr="001D78E7">
        <w:rPr>
          <w:rtl/>
        </w:rPr>
        <w:t xml:space="preserve">الأولوية لصحة </w:t>
      </w:r>
      <w:r w:rsidRPr="001D78E7">
        <w:rPr>
          <w:rFonts w:hint="cs"/>
          <w:rtl/>
        </w:rPr>
        <w:t>الأمهات والمواليد</w:t>
      </w:r>
      <w:r w:rsidRPr="001D78E7">
        <w:rPr>
          <w:rtl/>
        </w:rPr>
        <w:t xml:space="preserve"> وخدمات تنظيم الأسرة </w:t>
      </w:r>
      <w:r w:rsidRPr="001D78E7">
        <w:rPr>
          <w:rFonts w:hint="cs"/>
          <w:rtl/>
        </w:rPr>
        <w:t>في</w:t>
      </w:r>
      <w:r w:rsidRPr="001D78E7">
        <w:rPr>
          <w:rtl/>
        </w:rPr>
        <w:t xml:space="preserve"> البرامج الوطنية، </w:t>
      </w:r>
      <w:r w:rsidRPr="001D78E7">
        <w:rPr>
          <w:rFonts w:hint="cs"/>
          <w:rtl/>
        </w:rPr>
        <w:t xml:space="preserve">فإنها </w:t>
      </w:r>
      <w:r w:rsidRPr="001D78E7">
        <w:rPr>
          <w:rtl/>
        </w:rPr>
        <w:t xml:space="preserve">تشعر بالقلق لأن المرأة، ولا سيما في المناطق الريفية، لا تزال تواجه صعوبات في الحصول على الخدمات الصحية، </w:t>
      </w:r>
      <w:r w:rsidRPr="001D78E7">
        <w:rPr>
          <w:rFonts w:hint="cs"/>
          <w:rtl/>
        </w:rPr>
        <w:t xml:space="preserve">وتحتاج إلى </w:t>
      </w:r>
      <w:r w:rsidRPr="001D78E7">
        <w:rPr>
          <w:rtl/>
        </w:rPr>
        <w:t xml:space="preserve">مساعدة الزوج أو أحد الأقرباء </w:t>
      </w:r>
      <w:r w:rsidRPr="001D78E7">
        <w:rPr>
          <w:rFonts w:hint="cs"/>
          <w:rtl/>
        </w:rPr>
        <w:t>للحصول على خدمات مرافق</w:t>
      </w:r>
      <w:r w:rsidRPr="001D78E7">
        <w:rPr>
          <w:rtl/>
        </w:rPr>
        <w:t xml:space="preserve"> الرعاية الصحية. </w:t>
      </w:r>
      <w:r w:rsidRPr="001D78E7">
        <w:rPr>
          <w:rFonts w:hint="cs"/>
          <w:rtl/>
        </w:rPr>
        <w:t xml:space="preserve">ومن أهم أسباب ضعف صحة المرأة في تركيا،  </w:t>
      </w:r>
      <w:r w:rsidRPr="001D78E7">
        <w:rPr>
          <w:rtl/>
        </w:rPr>
        <w:t xml:space="preserve">تدني </w:t>
      </w:r>
      <w:r w:rsidRPr="001D78E7">
        <w:rPr>
          <w:rFonts w:hint="cs"/>
          <w:rtl/>
        </w:rPr>
        <w:t xml:space="preserve">وضعها </w:t>
      </w:r>
      <w:r w:rsidRPr="001D78E7">
        <w:rPr>
          <w:rtl/>
        </w:rPr>
        <w:t xml:space="preserve">الاجتماعي </w:t>
      </w:r>
      <w:r w:rsidRPr="001D78E7">
        <w:rPr>
          <w:rFonts w:hint="cs"/>
          <w:rtl/>
        </w:rPr>
        <w:t xml:space="preserve">وتبعيتها الاقتصادية </w:t>
      </w:r>
      <w:r w:rsidRPr="001D78E7">
        <w:rPr>
          <w:rtl/>
        </w:rPr>
        <w:t>والمواقف</w:t>
      </w:r>
      <w:r w:rsidRPr="001D78E7">
        <w:rPr>
          <w:rFonts w:hint="cs"/>
          <w:rtl/>
        </w:rPr>
        <w:t xml:space="preserve"> والآراء</w:t>
      </w:r>
      <w:r w:rsidRPr="001D78E7">
        <w:rPr>
          <w:rtl/>
        </w:rPr>
        <w:t xml:space="preserve"> النمطية </w:t>
      </w:r>
      <w:r w:rsidRPr="001D78E7">
        <w:rPr>
          <w:rFonts w:hint="cs"/>
          <w:rtl/>
        </w:rPr>
        <w:t>إزاءها</w:t>
      </w:r>
      <w:r w:rsidRPr="001D78E7">
        <w:rPr>
          <w:rtl/>
        </w:rPr>
        <w:t xml:space="preserve">. </w:t>
      </w:r>
      <w:r w:rsidRPr="001D78E7">
        <w:rPr>
          <w:rFonts w:hint="cs"/>
          <w:rtl/>
        </w:rPr>
        <w:t>و</w:t>
      </w:r>
      <w:r w:rsidRPr="001D78E7">
        <w:rPr>
          <w:rtl/>
        </w:rPr>
        <w:t xml:space="preserve">تشعر اللجنة بالقلق </w:t>
      </w:r>
      <w:r w:rsidRPr="001D78E7">
        <w:rPr>
          <w:rFonts w:hint="cs"/>
          <w:rtl/>
        </w:rPr>
        <w:t xml:space="preserve">حيال </w:t>
      </w:r>
      <w:r w:rsidRPr="001D78E7">
        <w:rPr>
          <w:rtl/>
        </w:rPr>
        <w:t xml:space="preserve">ارتفاع معدل </w:t>
      </w:r>
      <w:r w:rsidRPr="001D78E7">
        <w:rPr>
          <w:rFonts w:hint="cs"/>
          <w:rtl/>
        </w:rPr>
        <w:t>إصابة النساء</w:t>
      </w:r>
      <w:r w:rsidRPr="001D78E7">
        <w:rPr>
          <w:rtl/>
        </w:rPr>
        <w:t xml:space="preserve"> بفيروس نقص المناعة البشرية/الإيدز، </w:t>
      </w:r>
      <w:r w:rsidRPr="001D78E7">
        <w:rPr>
          <w:rFonts w:hint="cs"/>
          <w:rtl/>
        </w:rPr>
        <w:t>حيث يشكلن نسبة</w:t>
      </w:r>
      <w:r w:rsidR="00741130">
        <w:rPr>
          <w:rFonts w:hint="cs"/>
          <w:rtl/>
        </w:rPr>
        <w:t xml:space="preserve"> </w:t>
      </w:r>
      <w:r w:rsidRPr="001D78E7">
        <w:rPr>
          <w:rtl/>
        </w:rPr>
        <w:t xml:space="preserve">30 </w:t>
      </w:r>
      <w:r w:rsidRPr="001D78E7">
        <w:rPr>
          <w:rFonts w:hint="cs"/>
          <w:rtl/>
        </w:rPr>
        <w:t>في المائة من مجموع المصابين</w:t>
      </w:r>
      <w:r w:rsidRPr="001D78E7">
        <w:rPr>
          <w:rtl/>
        </w:rPr>
        <w:t xml:space="preserve">. </w:t>
      </w:r>
      <w:r w:rsidRPr="001D78E7">
        <w:rPr>
          <w:rFonts w:hint="cs"/>
          <w:rtl/>
        </w:rPr>
        <w:t xml:space="preserve">وهي منشغلة أيضا </w:t>
      </w:r>
      <w:r w:rsidRPr="001D78E7">
        <w:rPr>
          <w:rtl/>
        </w:rPr>
        <w:t xml:space="preserve">إزاء ارتفاع معدل انتحار النساء. </w:t>
      </w:r>
      <w:r w:rsidRPr="001D78E7">
        <w:rPr>
          <w:rFonts w:hint="cs"/>
          <w:rtl/>
        </w:rPr>
        <w:t>وتلاحظ المقررة الخاصة المعنية بالعنف ضد المرأة وأسبابه وعواقبه أن</w:t>
      </w:r>
      <w:r w:rsidRPr="001D78E7">
        <w:rPr>
          <w:rtl/>
        </w:rPr>
        <w:t xml:space="preserve"> </w:t>
      </w:r>
      <w:r w:rsidRPr="001D78E7">
        <w:rPr>
          <w:rFonts w:hint="cs"/>
          <w:rtl/>
        </w:rPr>
        <w:t xml:space="preserve">حالات الانتحار هذه في المناطق الجنوبية الشرقية/الشرقية ترتبط ارتباطاً وثيقاً بالعنف </w:t>
      </w:r>
      <w:r w:rsidRPr="001D78E7">
        <w:rPr>
          <w:rtl/>
        </w:rPr>
        <w:t>ضد المرأة</w:t>
      </w:r>
      <w:r w:rsidRPr="001D78E7">
        <w:rPr>
          <w:rFonts w:hint="cs"/>
          <w:rtl/>
        </w:rPr>
        <w:t xml:space="preserve"> انظر الوثيقة</w:t>
      </w:r>
      <w:r w:rsidRPr="001D78E7">
        <w:rPr>
          <w:rtl/>
        </w:rPr>
        <w:t xml:space="preserve"> (</w:t>
      </w:r>
      <w:r w:rsidRPr="001D78E7">
        <w:t>A/HRC/4/34/Add.2</w:t>
      </w:r>
      <w:r w:rsidRPr="001D78E7">
        <w:rPr>
          <w:rtl/>
        </w:rPr>
        <w:t>)</w:t>
      </w:r>
      <w:r w:rsidRPr="001D78E7">
        <w:rPr>
          <w:rFonts w:hint="cs"/>
          <w:rtl/>
        </w:rPr>
        <w:t>.</w:t>
      </w:r>
      <w:r w:rsidRPr="001D78E7">
        <w:rPr>
          <w:rtl/>
        </w:rPr>
        <w:t xml:space="preserve"> </w:t>
      </w:r>
    </w:p>
    <w:p w:rsidR="001D78E7" w:rsidRPr="001D78E7" w:rsidRDefault="001D78E7" w:rsidP="001D78E7">
      <w:pPr>
        <w:pStyle w:val="SingleTxt"/>
        <w:rPr>
          <w:rFonts w:hint="cs"/>
          <w:b/>
          <w:bCs/>
          <w:rtl/>
        </w:rPr>
      </w:pPr>
      <w:r w:rsidRPr="001D78E7">
        <w:rPr>
          <w:rtl/>
        </w:rPr>
        <w:t>3</w:t>
      </w:r>
      <w:r w:rsidRPr="001D78E7">
        <w:rPr>
          <w:rFonts w:hint="cs"/>
          <w:rtl/>
        </w:rPr>
        <w:t>5 -</w:t>
      </w:r>
      <w:r w:rsidRPr="001D78E7">
        <w:rPr>
          <w:rFonts w:hint="cs"/>
          <w:rtl/>
        </w:rPr>
        <w:tab/>
      </w:r>
      <w:r w:rsidRPr="001D78E7">
        <w:rPr>
          <w:rFonts w:hint="cs"/>
          <w:b/>
          <w:bCs/>
          <w:rtl/>
        </w:rPr>
        <w:t>و</w:t>
      </w:r>
      <w:r w:rsidRPr="001D78E7">
        <w:rPr>
          <w:b/>
          <w:bCs/>
          <w:rtl/>
        </w:rPr>
        <w:t>توصي اللجنة بأن تعزز الدولة الطرف</w:t>
      </w:r>
      <w:r w:rsidRPr="001D78E7">
        <w:rPr>
          <w:rFonts w:hint="cs"/>
          <w:b/>
          <w:bCs/>
          <w:rtl/>
        </w:rPr>
        <w:t xml:space="preserve"> </w:t>
      </w:r>
      <w:r w:rsidRPr="001D78E7">
        <w:rPr>
          <w:b/>
          <w:bCs/>
          <w:rtl/>
        </w:rPr>
        <w:t xml:space="preserve">تنفيذ البرامج والسياسات الرامية إلى </w:t>
      </w:r>
      <w:r w:rsidRPr="001D78E7">
        <w:rPr>
          <w:rFonts w:hint="cs"/>
          <w:b/>
          <w:bCs/>
          <w:rtl/>
        </w:rPr>
        <w:t>تمكين المرأة من الحصول على ال</w:t>
      </w:r>
      <w:r w:rsidRPr="001D78E7">
        <w:rPr>
          <w:b/>
          <w:bCs/>
          <w:rtl/>
        </w:rPr>
        <w:t xml:space="preserve">معلومات </w:t>
      </w:r>
      <w:r w:rsidRPr="001D78E7">
        <w:rPr>
          <w:rFonts w:hint="cs"/>
          <w:b/>
          <w:bCs/>
          <w:rtl/>
        </w:rPr>
        <w:t xml:space="preserve">والخدمات </w:t>
      </w:r>
      <w:r w:rsidRPr="001D78E7">
        <w:rPr>
          <w:b/>
          <w:bCs/>
          <w:rtl/>
        </w:rPr>
        <w:t>في مجال الرعاية الصحية</w:t>
      </w:r>
      <w:r w:rsidRPr="001D78E7">
        <w:rPr>
          <w:rFonts w:hint="cs"/>
          <w:b/>
          <w:bCs/>
          <w:rtl/>
        </w:rPr>
        <w:t xml:space="preserve">، </w:t>
      </w:r>
      <w:r w:rsidRPr="001D78E7">
        <w:rPr>
          <w:b/>
          <w:bCs/>
          <w:rtl/>
        </w:rPr>
        <w:t xml:space="preserve">ولا سيما في المناطق الريفية. وتطلب </w:t>
      </w:r>
      <w:r w:rsidRPr="001D78E7">
        <w:rPr>
          <w:rFonts w:hint="cs"/>
          <w:b/>
          <w:bCs/>
          <w:rtl/>
        </w:rPr>
        <w:t>منها أن تقدم</w:t>
      </w:r>
      <w:r w:rsidRPr="001D78E7">
        <w:rPr>
          <w:b/>
          <w:bCs/>
          <w:rtl/>
        </w:rPr>
        <w:t xml:space="preserve"> في تقريرها الدوري القادم معلومات وبيانات مفصلة عن التدابير المتخذة </w:t>
      </w:r>
      <w:r w:rsidRPr="001D78E7">
        <w:rPr>
          <w:rFonts w:hint="cs"/>
          <w:b/>
          <w:bCs/>
          <w:rtl/>
        </w:rPr>
        <w:t>لزيادة</w:t>
      </w:r>
      <w:r w:rsidRPr="001D78E7">
        <w:rPr>
          <w:b/>
          <w:bCs/>
          <w:rtl/>
        </w:rPr>
        <w:t xml:space="preserve"> </w:t>
      </w:r>
      <w:r w:rsidRPr="001D78E7">
        <w:rPr>
          <w:rFonts w:hint="cs"/>
          <w:b/>
          <w:bCs/>
          <w:rtl/>
        </w:rPr>
        <w:t xml:space="preserve">فرص حصول </w:t>
      </w:r>
      <w:r w:rsidRPr="001D78E7">
        <w:rPr>
          <w:b/>
          <w:bCs/>
          <w:rtl/>
        </w:rPr>
        <w:t>المرأة على الخدمات الصحية، لا سيما في المناطق الريفية، وأثر هذه التدابير، وفقا</w:t>
      </w:r>
      <w:r w:rsidRPr="001D78E7">
        <w:rPr>
          <w:rFonts w:hint="cs"/>
          <w:b/>
          <w:bCs/>
          <w:rtl/>
        </w:rPr>
        <w:t xml:space="preserve"> للتوصية </w:t>
      </w:r>
      <w:r w:rsidRPr="001D78E7">
        <w:rPr>
          <w:b/>
          <w:bCs/>
          <w:rtl/>
        </w:rPr>
        <w:t>العامة</w:t>
      </w:r>
      <w:r w:rsidRPr="001D78E7">
        <w:rPr>
          <w:rFonts w:hint="cs"/>
          <w:b/>
          <w:bCs/>
          <w:rtl/>
        </w:rPr>
        <w:t xml:space="preserve"> رقم</w:t>
      </w:r>
      <w:r w:rsidRPr="001D78E7">
        <w:rPr>
          <w:b/>
          <w:bCs/>
          <w:rtl/>
        </w:rPr>
        <w:t xml:space="preserve"> 24</w:t>
      </w:r>
      <w:r w:rsidRPr="001D78E7">
        <w:rPr>
          <w:rFonts w:hint="cs"/>
          <w:b/>
          <w:bCs/>
          <w:rtl/>
        </w:rPr>
        <w:t xml:space="preserve"> للجنة</w:t>
      </w:r>
      <w:r w:rsidRPr="001D78E7">
        <w:rPr>
          <w:b/>
          <w:bCs/>
          <w:rtl/>
        </w:rPr>
        <w:t>. وتحث</w:t>
      </w:r>
      <w:r w:rsidRPr="001D78E7">
        <w:rPr>
          <w:rFonts w:hint="cs"/>
          <w:b/>
          <w:bCs/>
          <w:rtl/>
        </w:rPr>
        <w:t xml:space="preserve">ها </w:t>
      </w:r>
      <w:r w:rsidRPr="001D78E7">
        <w:rPr>
          <w:b/>
          <w:bCs/>
          <w:rtl/>
        </w:rPr>
        <w:t xml:space="preserve">أيضا على اتخاذ تدابير شاملة لمكافحة انتشار فيروس نقص المناعة البشرية/الإيدز، بما في ذلك </w:t>
      </w:r>
      <w:r w:rsidRPr="001D78E7">
        <w:rPr>
          <w:rFonts w:hint="cs"/>
          <w:b/>
          <w:bCs/>
          <w:rtl/>
        </w:rPr>
        <w:t>ال</w:t>
      </w:r>
      <w:r w:rsidRPr="001D78E7">
        <w:rPr>
          <w:b/>
          <w:bCs/>
          <w:rtl/>
        </w:rPr>
        <w:t xml:space="preserve">تدابير </w:t>
      </w:r>
      <w:r w:rsidRPr="001D78E7">
        <w:rPr>
          <w:rFonts w:hint="cs"/>
          <w:b/>
          <w:bCs/>
          <w:rtl/>
        </w:rPr>
        <w:t>ال</w:t>
      </w:r>
      <w:r w:rsidRPr="001D78E7">
        <w:rPr>
          <w:b/>
          <w:bCs/>
          <w:rtl/>
        </w:rPr>
        <w:t xml:space="preserve">وقائية، وضمان </w:t>
      </w:r>
      <w:r w:rsidRPr="001D78E7">
        <w:rPr>
          <w:rFonts w:hint="cs"/>
          <w:b/>
          <w:bCs/>
          <w:rtl/>
        </w:rPr>
        <w:t>حصول ا</w:t>
      </w:r>
      <w:r w:rsidRPr="001D78E7">
        <w:rPr>
          <w:b/>
          <w:bCs/>
          <w:rtl/>
        </w:rPr>
        <w:t xml:space="preserve">لمرأة والفتاة </w:t>
      </w:r>
      <w:r w:rsidRPr="001D78E7">
        <w:rPr>
          <w:rFonts w:hint="cs"/>
          <w:b/>
          <w:bCs/>
          <w:rtl/>
        </w:rPr>
        <w:t>على المشورة والعلاج فيما يتعلق بالوباء على نحو كاف وملائم</w:t>
      </w:r>
      <w:r w:rsidRPr="001D78E7">
        <w:rPr>
          <w:b/>
          <w:bCs/>
          <w:rtl/>
        </w:rPr>
        <w:t>. وتطلب من</w:t>
      </w:r>
      <w:r w:rsidRPr="001D78E7">
        <w:rPr>
          <w:rFonts w:hint="cs"/>
          <w:b/>
          <w:bCs/>
          <w:rtl/>
        </w:rPr>
        <w:t xml:space="preserve"> الدولة الطرف تقديم </w:t>
      </w:r>
      <w:r w:rsidRPr="001D78E7">
        <w:rPr>
          <w:b/>
          <w:bCs/>
          <w:rtl/>
        </w:rPr>
        <w:t xml:space="preserve">معلومات عن المعدلات الحالية للنساء والفتيات </w:t>
      </w:r>
      <w:r w:rsidRPr="001D78E7">
        <w:rPr>
          <w:rFonts w:hint="cs"/>
          <w:b/>
          <w:bCs/>
          <w:rtl/>
        </w:rPr>
        <w:t xml:space="preserve">المصابات </w:t>
      </w:r>
      <w:r w:rsidRPr="001D78E7">
        <w:rPr>
          <w:b/>
          <w:bCs/>
          <w:rtl/>
        </w:rPr>
        <w:t xml:space="preserve">بفيروس نقص المناعة البشرية/الإيدز، </w:t>
      </w:r>
      <w:r w:rsidRPr="001D78E7">
        <w:rPr>
          <w:rFonts w:hint="cs"/>
          <w:b/>
          <w:bCs/>
          <w:rtl/>
        </w:rPr>
        <w:t>وعن</w:t>
      </w:r>
      <w:r w:rsidRPr="001D78E7">
        <w:rPr>
          <w:b/>
          <w:bCs/>
          <w:rtl/>
        </w:rPr>
        <w:t xml:space="preserve"> التدابير المتخذة </w:t>
      </w:r>
      <w:r w:rsidRPr="001D78E7">
        <w:rPr>
          <w:rFonts w:hint="cs"/>
          <w:b/>
          <w:bCs/>
          <w:rtl/>
        </w:rPr>
        <w:t xml:space="preserve">لمعاجلة </w:t>
      </w:r>
      <w:r w:rsidRPr="001D78E7">
        <w:rPr>
          <w:b/>
          <w:bCs/>
          <w:rtl/>
        </w:rPr>
        <w:t xml:space="preserve">هذه المشكلة. وتطلب </w:t>
      </w:r>
      <w:r w:rsidRPr="001D78E7">
        <w:rPr>
          <w:rFonts w:hint="cs"/>
          <w:b/>
          <w:bCs/>
          <w:rtl/>
        </w:rPr>
        <w:t xml:space="preserve">منها أيضا </w:t>
      </w:r>
      <w:r w:rsidRPr="001D78E7">
        <w:rPr>
          <w:b/>
          <w:bCs/>
          <w:rtl/>
        </w:rPr>
        <w:t xml:space="preserve">اتخاذ تدابير شاملة لمعالجة مسألة </w:t>
      </w:r>
      <w:r w:rsidRPr="001D78E7">
        <w:rPr>
          <w:rFonts w:hint="cs"/>
          <w:b/>
          <w:bCs/>
          <w:rtl/>
        </w:rPr>
        <w:t>انتحار النساء</w:t>
      </w:r>
      <w:r w:rsidRPr="001D78E7">
        <w:rPr>
          <w:b/>
          <w:bCs/>
          <w:rtl/>
        </w:rPr>
        <w:t xml:space="preserve">، بما في ذلك التدابير الوقائية التي تستهدف </w:t>
      </w:r>
      <w:r w:rsidRPr="001D78E7">
        <w:rPr>
          <w:rFonts w:hint="cs"/>
          <w:b/>
          <w:bCs/>
          <w:rtl/>
        </w:rPr>
        <w:t>البحث عن أسبابه</w:t>
      </w:r>
      <w:r w:rsidRPr="001D78E7">
        <w:rPr>
          <w:b/>
          <w:bCs/>
          <w:rtl/>
        </w:rPr>
        <w:t xml:space="preserve"> الجذرية، وضمان توفير المساعدة النفسية</w:t>
      </w:r>
      <w:r w:rsidRPr="001D78E7">
        <w:rPr>
          <w:rFonts w:hint="cs"/>
          <w:b/>
          <w:bCs/>
          <w:rtl/>
        </w:rPr>
        <w:t xml:space="preserve"> - </w:t>
      </w:r>
      <w:r w:rsidRPr="001D78E7">
        <w:rPr>
          <w:b/>
          <w:bCs/>
          <w:rtl/>
        </w:rPr>
        <w:t xml:space="preserve">الاجتماعية وغيرها للمرأة. </w:t>
      </w:r>
      <w:r w:rsidRPr="001D78E7">
        <w:rPr>
          <w:rFonts w:hint="cs"/>
          <w:b/>
          <w:bCs/>
          <w:rtl/>
        </w:rPr>
        <w:t>و</w:t>
      </w:r>
      <w:r w:rsidRPr="001D78E7">
        <w:rPr>
          <w:b/>
          <w:bCs/>
          <w:rtl/>
        </w:rPr>
        <w:t xml:space="preserve">تطلب </w:t>
      </w:r>
      <w:r w:rsidRPr="001D78E7">
        <w:rPr>
          <w:rFonts w:hint="cs"/>
          <w:b/>
          <w:bCs/>
          <w:rtl/>
        </w:rPr>
        <w:t xml:space="preserve">منها كذلك </w:t>
      </w:r>
      <w:r w:rsidRPr="001D78E7">
        <w:rPr>
          <w:b/>
          <w:bCs/>
          <w:rtl/>
        </w:rPr>
        <w:t xml:space="preserve">أن تقدم </w:t>
      </w:r>
      <w:r w:rsidRPr="001D78E7">
        <w:rPr>
          <w:rFonts w:hint="cs"/>
          <w:b/>
          <w:bCs/>
          <w:rtl/>
        </w:rPr>
        <w:t xml:space="preserve">في تقريرها الدوري المقبل </w:t>
      </w:r>
      <w:r w:rsidRPr="001D78E7">
        <w:rPr>
          <w:b/>
          <w:bCs/>
          <w:rtl/>
        </w:rPr>
        <w:t xml:space="preserve">معلومات عن معدلات </w:t>
      </w:r>
      <w:r w:rsidRPr="001D78E7">
        <w:rPr>
          <w:rFonts w:hint="cs"/>
          <w:b/>
          <w:bCs/>
          <w:rtl/>
        </w:rPr>
        <w:t>انتحار النساء</w:t>
      </w:r>
      <w:r w:rsidRPr="001D78E7">
        <w:rPr>
          <w:b/>
          <w:bCs/>
          <w:rtl/>
        </w:rPr>
        <w:t xml:space="preserve">، </w:t>
      </w:r>
      <w:r w:rsidRPr="001D78E7">
        <w:rPr>
          <w:rFonts w:hint="cs"/>
          <w:b/>
          <w:bCs/>
          <w:rtl/>
        </w:rPr>
        <w:t>وعن ال</w:t>
      </w:r>
      <w:r w:rsidRPr="001D78E7">
        <w:rPr>
          <w:b/>
          <w:bCs/>
          <w:rtl/>
        </w:rPr>
        <w:t xml:space="preserve">تحقيقات أو </w:t>
      </w:r>
      <w:r w:rsidRPr="001D78E7">
        <w:rPr>
          <w:rFonts w:hint="cs"/>
          <w:b/>
          <w:bCs/>
          <w:rtl/>
        </w:rPr>
        <w:t>ال</w:t>
      </w:r>
      <w:r w:rsidRPr="001D78E7">
        <w:rPr>
          <w:b/>
          <w:bCs/>
          <w:rtl/>
        </w:rPr>
        <w:t xml:space="preserve">دراسات </w:t>
      </w:r>
      <w:r w:rsidRPr="001D78E7">
        <w:rPr>
          <w:rFonts w:hint="cs"/>
          <w:b/>
          <w:bCs/>
          <w:rtl/>
        </w:rPr>
        <w:t xml:space="preserve">التي </w:t>
      </w:r>
      <w:r w:rsidRPr="001D78E7">
        <w:rPr>
          <w:b/>
          <w:bCs/>
          <w:rtl/>
        </w:rPr>
        <w:t xml:space="preserve">أجريت </w:t>
      </w:r>
      <w:r w:rsidRPr="001D78E7">
        <w:rPr>
          <w:rFonts w:hint="cs"/>
          <w:b/>
          <w:bCs/>
          <w:rtl/>
        </w:rPr>
        <w:t>بشأن</w:t>
      </w:r>
      <w:r w:rsidRPr="001D78E7">
        <w:rPr>
          <w:b/>
          <w:bCs/>
          <w:rtl/>
        </w:rPr>
        <w:t xml:space="preserve"> أسباب</w:t>
      </w:r>
      <w:r w:rsidRPr="001D78E7">
        <w:rPr>
          <w:rFonts w:hint="cs"/>
          <w:b/>
          <w:bCs/>
          <w:rtl/>
        </w:rPr>
        <w:t>ه</w:t>
      </w:r>
      <w:r w:rsidRPr="001D78E7">
        <w:rPr>
          <w:b/>
          <w:bCs/>
          <w:rtl/>
        </w:rPr>
        <w:t xml:space="preserve"> الجذرية</w:t>
      </w:r>
      <w:r w:rsidRPr="001D78E7">
        <w:rPr>
          <w:rFonts w:hint="cs"/>
          <w:b/>
          <w:bCs/>
          <w:rtl/>
        </w:rPr>
        <w:t>،</w:t>
      </w:r>
      <w:r w:rsidRPr="001D78E7">
        <w:rPr>
          <w:b/>
          <w:bCs/>
          <w:rtl/>
        </w:rPr>
        <w:t xml:space="preserve"> </w:t>
      </w:r>
      <w:r w:rsidRPr="001D78E7">
        <w:rPr>
          <w:rFonts w:hint="cs"/>
          <w:b/>
          <w:bCs/>
          <w:rtl/>
        </w:rPr>
        <w:t>و</w:t>
      </w:r>
      <w:r w:rsidRPr="001D78E7">
        <w:rPr>
          <w:b/>
          <w:bCs/>
          <w:rtl/>
        </w:rPr>
        <w:t>التدابير المتخذة لمعالجة هذه المشكلة.</w:t>
      </w:r>
    </w:p>
    <w:p w:rsidR="00523322" w:rsidRPr="00523322" w:rsidRDefault="00523322" w:rsidP="00523322">
      <w:pPr>
        <w:pStyle w:val="SingleTxt"/>
        <w:spacing w:after="0" w:line="120" w:lineRule="exact"/>
        <w:rPr>
          <w:sz w:val="12"/>
          <w:rtl/>
        </w:rPr>
      </w:pPr>
    </w:p>
    <w:p w:rsidR="001D78E7" w:rsidRPr="001D78E7" w:rsidRDefault="001D78E7" w:rsidP="005233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المرأة الريفية </w:t>
      </w:r>
    </w:p>
    <w:p w:rsidR="001D78E7" w:rsidRPr="001D78E7" w:rsidRDefault="001D78E7" w:rsidP="001D78E7">
      <w:pPr>
        <w:pStyle w:val="SingleTxt"/>
        <w:rPr>
          <w:rFonts w:hint="cs"/>
          <w:rtl/>
        </w:rPr>
      </w:pPr>
      <w:r w:rsidRPr="001D78E7">
        <w:rPr>
          <w:rtl/>
        </w:rPr>
        <w:t>3</w:t>
      </w:r>
      <w:r w:rsidRPr="001D78E7">
        <w:rPr>
          <w:rFonts w:hint="cs"/>
          <w:rtl/>
        </w:rPr>
        <w:t>6 -</w:t>
      </w:r>
      <w:r w:rsidRPr="001D78E7">
        <w:rPr>
          <w:rFonts w:hint="cs"/>
          <w:rtl/>
        </w:rPr>
        <w:tab/>
        <w:t>تحيط اللجنة علما ب</w:t>
      </w:r>
      <w:r w:rsidRPr="001D78E7">
        <w:rPr>
          <w:rtl/>
        </w:rPr>
        <w:t xml:space="preserve">خطة التنمية الوطنية </w:t>
      </w:r>
      <w:r w:rsidRPr="001D78E7">
        <w:rPr>
          <w:rFonts w:hint="cs"/>
          <w:rtl/>
        </w:rPr>
        <w:t xml:space="preserve">التاسعة للدولة الطرف وغيرها من </w:t>
      </w:r>
      <w:r w:rsidRPr="001D78E7">
        <w:rPr>
          <w:rtl/>
        </w:rPr>
        <w:t>المبادرات المنفذة في المناطق الريفية</w:t>
      </w:r>
      <w:r w:rsidRPr="001D78E7">
        <w:rPr>
          <w:rFonts w:hint="cs"/>
          <w:rtl/>
        </w:rPr>
        <w:t xml:space="preserve"> لمعالجة مسألة </w:t>
      </w:r>
      <w:r w:rsidRPr="001D78E7">
        <w:rPr>
          <w:rtl/>
        </w:rPr>
        <w:t>التمكين الاقتصادي</w:t>
      </w:r>
      <w:r w:rsidRPr="001D78E7">
        <w:rPr>
          <w:rFonts w:hint="cs"/>
          <w:rtl/>
        </w:rPr>
        <w:t>،</w:t>
      </w:r>
      <w:r w:rsidRPr="001D78E7">
        <w:rPr>
          <w:rtl/>
        </w:rPr>
        <w:t xml:space="preserve"> </w:t>
      </w:r>
      <w:r w:rsidRPr="001D78E7">
        <w:rPr>
          <w:rFonts w:hint="cs"/>
          <w:rtl/>
        </w:rPr>
        <w:t xml:space="preserve">لكنها </w:t>
      </w:r>
      <w:r w:rsidRPr="001D78E7">
        <w:rPr>
          <w:rtl/>
        </w:rPr>
        <w:t xml:space="preserve">تلاحظ أن </w:t>
      </w:r>
      <w:r w:rsidRPr="001D78E7">
        <w:rPr>
          <w:rFonts w:hint="cs"/>
          <w:rtl/>
        </w:rPr>
        <w:t xml:space="preserve">العاملين غير المسجلين </w:t>
      </w:r>
      <w:r w:rsidRPr="001D78E7">
        <w:rPr>
          <w:rtl/>
        </w:rPr>
        <w:t xml:space="preserve">أكثر انتشارا </w:t>
      </w:r>
      <w:r w:rsidRPr="001D78E7">
        <w:rPr>
          <w:rFonts w:hint="cs"/>
          <w:rtl/>
        </w:rPr>
        <w:t>في القطاع الزراعي ب</w:t>
      </w:r>
      <w:r w:rsidRPr="001D78E7">
        <w:rPr>
          <w:rtl/>
        </w:rPr>
        <w:t>المناطق الريفية</w:t>
      </w:r>
      <w:r w:rsidRPr="001D78E7">
        <w:rPr>
          <w:rFonts w:hint="cs"/>
          <w:rtl/>
        </w:rPr>
        <w:t xml:space="preserve">، وخصوصا فما بين العاملين في الأسر بدون أجر، الذين تشكل </w:t>
      </w:r>
      <w:r w:rsidRPr="001D78E7">
        <w:rPr>
          <w:rtl/>
        </w:rPr>
        <w:t>النساء</w:t>
      </w:r>
      <w:r w:rsidRPr="001D78E7">
        <w:rPr>
          <w:rFonts w:hint="cs"/>
          <w:rtl/>
        </w:rPr>
        <w:t xml:space="preserve"> نسبة</w:t>
      </w:r>
      <w:r w:rsidRPr="001D78E7">
        <w:rPr>
          <w:rtl/>
        </w:rPr>
        <w:t xml:space="preserve"> 76.8 </w:t>
      </w:r>
      <w:r w:rsidRPr="001D78E7">
        <w:rPr>
          <w:rFonts w:hint="cs"/>
          <w:rtl/>
        </w:rPr>
        <w:t>منهم</w:t>
      </w:r>
      <w:r w:rsidRPr="001D78E7">
        <w:rPr>
          <w:rtl/>
        </w:rPr>
        <w:t xml:space="preserve"> </w:t>
      </w:r>
      <w:r w:rsidRPr="001D78E7">
        <w:rPr>
          <w:rFonts w:hint="cs"/>
          <w:rtl/>
        </w:rPr>
        <w:t xml:space="preserve">في </w:t>
      </w:r>
      <w:r w:rsidRPr="001D78E7">
        <w:rPr>
          <w:rtl/>
        </w:rPr>
        <w:t xml:space="preserve">عام 2006. وتلاحظ اللجنة أيضا تقديم معلومات محدودة عن </w:t>
      </w:r>
      <w:r w:rsidRPr="001D78E7">
        <w:rPr>
          <w:rFonts w:hint="cs"/>
          <w:rtl/>
        </w:rPr>
        <w:t>وضع</w:t>
      </w:r>
      <w:r w:rsidRPr="001D78E7">
        <w:rPr>
          <w:rtl/>
        </w:rPr>
        <w:t xml:space="preserve"> </w:t>
      </w:r>
      <w:r w:rsidRPr="001D78E7">
        <w:rPr>
          <w:rFonts w:hint="cs"/>
          <w:rtl/>
        </w:rPr>
        <w:t>الريفيات</w:t>
      </w:r>
      <w:r w:rsidRPr="001D78E7">
        <w:rPr>
          <w:rtl/>
        </w:rPr>
        <w:t xml:space="preserve">، </w:t>
      </w:r>
      <w:r w:rsidRPr="001D78E7">
        <w:rPr>
          <w:rFonts w:hint="cs"/>
          <w:rtl/>
        </w:rPr>
        <w:t>بمن فيهن</w:t>
      </w:r>
      <w:r w:rsidRPr="001D78E7">
        <w:rPr>
          <w:rtl/>
        </w:rPr>
        <w:t xml:space="preserve"> المسنات، وخاصة في</w:t>
      </w:r>
      <w:r w:rsidRPr="001D78E7">
        <w:rPr>
          <w:rFonts w:hint="cs"/>
          <w:rtl/>
        </w:rPr>
        <w:t xml:space="preserve"> </w:t>
      </w:r>
      <w:r w:rsidRPr="001D78E7">
        <w:rPr>
          <w:rtl/>
        </w:rPr>
        <w:t xml:space="preserve">ما يتعلق بالعنف ضد المرأة </w:t>
      </w:r>
      <w:r w:rsidRPr="001D78E7">
        <w:rPr>
          <w:rFonts w:hint="cs"/>
          <w:rtl/>
        </w:rPr>
        <w:t xml:space="preserve">واللجوء إلى القضاء </w:t>
      </w:r>
      <w:r w:rsidRPr="001D78E7">
        <w:rPr>
          <w:rtl/>
        </w:rPr>
        <w:t xml:space="preserve">والرعاية الصحية والتعليم والمشاركة في </w:t>
      </w:r>
      <w:r w:rsidRPr="001D78E7">
        <w:rPr>
          <w:rFonts w:hint="cs"/>
          <w:rtl/>
        </w:rPr>
        <w:t>الحكومات</w:t>
      </w:r>
      <w:r w:rsidRPr="001D78E7">
        <w:rPr>
          <w:rtl/>
        </w:rPr>
        <w:t xml:space="preserve"> المحلية وصنع القرار. </w:t>
      </w:r>
    </w:p>
    <w:p w:rsidR="001D78E7" w:rsidRPr="001D78E7" w:rsidRDefault="001D78E7" w:rsidP="001D78E7">
      <w:pPr>
        <w:pStyle w:val="SingleTxt"/>
        <w:rPr>
          <w:rFonts w:hint="cs"/>
          <w:rtl/>
        </w:rPr>
      </w:pPr>
      <w:r w:rsidRPr="001D78E7">
        <w:rPr>
          <w:rtl/>
        </w:rPr>
        <w:t>3</w:t>
      </w:r>
      <w:r w:rsidRPr="001D78E7">
        <w:rPr>
          <w:rFonts w:hint="cs"/>
          <w:rtl/>
        </w:rPr>
        <w:t>7 -</w:t>
      </w:r>
      <w:r w:rsidRPr="001D78E7">
        <w:rPr>
          <w:rFonts w:hint="cs"/>
          <w:rtl/>
        </w:rPr>
        <w:tab/>
      </w:r>
      <w:r w:rsidR="00523322">
        <w:rPr>
          <w:rFonts w:hint="cs"/>
          <w:rtl/>
        </w:rPr>
        <w:t>و</w:t>
      </w:r>
      <w:r w:rsidRPr="001D78E7">
        <w:rPr>
          <w:b/>
          <w:bCs/>
          <w:rtl/>
        </w:rPr>
        <w:t xml:space="preserve">توصي اللجنة بأن تواصل الدولة الطرف </w:t>
      </w:r>
      <w:r w:rsidRPr="001D78E7">
        <w:rPr>
          <w:rFonts w:hint="cs"/>
          <w:b/>
          <w:bCs/>
          <w:rtl/>
        </w:rPr>
        <w:t xml:space="preserve">بذل </w:t>
      </w:r>
      <w:r w:rsidRPr="001D78E7">
        <w:rPr>
          <w:b/>
          <w:bCs/>
          <w:rtl/>
        </w:rPr>
        <w:t xml:space="preserve">الجهود لتحسين </w:t>
      </w:r>
      <w:r w:rsidRPr="001D78E7">
        <w:rPr>
          <w:rFonts w:hint="cs"/>
          <w:b/>
          <w:bCs/>
          <w:rtl/>
        </w:rPr>
        <w:t>وضع</w:t>
      </w:r>
      <w:r w:rsidRPr="001D78E7">
        <w:rPr>
          <w:b/>
          <w:bCs/>
          <w:rtl/>
        </w:rPr>
        <w:t xml:space="preserve"> المرأة الريفية، </w:t>
      </w:r>
      <w:r w:rsidRPr="001D78E7">
        <w:rPr>
          <w:rFonts w:hint="cs"/>
          <w:b/>
          <w:bCs/>
          <w:rtl/>
        </w:rPr>
        <w:t xml:space="preserve">عن طريق اتخاذ </w:t>
      </w:r>
      <w:r w:rsidRPr="001D78E7">
        <w:rPr>
          <w:b/>
          <w:bCs/>
          <w:rtl/>
        </w:rPr>
        <w:t>تدابير تشريعية وعملية</w:t>
      </w:r>
      <w:r w:rsidRPr="001D78E7">
        <w:rPr>
          <w:rFonts w:hint="cs"/>
          <w:b/>
          <w:bCs/>
          <w:rtl/>
        </w:rPr>
        <w:t xml:space="preserve"> على حد سواء</w:t>
      </w:r>
      <w:r w:rsidRPr="001D78E7">
        <w:rPr>
          <w:b/>
          <w:bCs/>
          <w:rtl/>
        </w:rPr>
        <w:t xml:space="preserve">، وضمان </w:t>
      </w:r>
      <w:r w:rsidRPr="001D78E7">
        <w:rPr>
          <w:rFonts w:hint="cs"/>
          <w:b/>
          <w:bCs/>
          <w:rtl/>
        </w:rPr>
        <w:t>استفادة المناطق الريفية من</w:t>
      </w:r>
      <w:r w:rsidRPr="001D78E7">
        <w:rPr>
          <w:b/>
          <w:bCs/>
          <w:rtl/>
        </w:rPr>
        <w:t xml:space="preserve"> جميع السياسات والبرامج الرامية إلى تعزيز المساواة بين الجنسين، بما في ذلك </w:t>
      </w:r>
      <w:r w:rsidRPr="001D78E7">
        <w:rPr>
          <w:rFonts w:hint="cs"/>
          <w:b/>
          <w:bCs/>
          <w:rtl/>
        </w:rPr>
        <w:t>ما</w:t>
      </w:r>
      <w:r w:rsidRPr="001D78E7">
        <w:rPr>
          <w:b/>
          <w:bCs/>
          <w:rtl/>
        </w:rPr>
        <w:t xml:space="preserve"> يتعلق</w:t>
      </w:r>
      <w:r w:rsidRPr="001D78E7">
        <w:rPr>
          <w:rFonts w:hint="cs"/>
          <w:b/>
          <w:bCs/>
          <w:rtl/>
        </w:rPr>
        <w:t xml:space="preserve"> منها</w:t>
      </w:r>
      <w:r w:rsidRPr="001D78E7">
        <w:rPr>
          <w:b/>
          <w:bCs/>
          <w:rtl/>
        </w:rPr>
        <w:t xml:space="preserve"> بالصحة والتعليم والعمالة والقضاء على العنف ضد المرأة، وتنفيذها </w:t>
      </w:r>
      <w:r w:rsidRPr="001D78E7">
        <w:rPr>
          <w:rFonts w:hint="cs"/>
          <w:b/>
          <w:bCs/>
          <w:rtl/>
        </w:rPr>
        <w:t>تنفيذا كاملا</w:t>
      </w:r>
      <w:r w:rsidRPr="001D78E7">
        <w:rPr>
          <w:b/>
          <w:bCs/>
          <w:rtl/>
        </w:rPr>
        <w:t xml:space="preserve"> على جميع المستويات. </w:t>
      </w:r>
      <w:r w:rsidRPr="001D78E7">
        <w:rPr>
          <w:rFonts w:hint="cs"/>
          <w:b/>
          <w:bCs/>
          <w:rtl/>
        </w:rPr>
        <w:t>و</w:t>
      </w:r>
      <w:r w:rsidRPr="001D78E7">
        <w:rPr>
          <w:b/>
          <w:bCs/>
          <w:rtl/>
        </w:rPr>
        <w:t>توصي</w:t>
      </w:r>
      <w:r w:rsidRPr="001D78E7">
        <w:rPr>
          <w:rFonts w:hint="cs"/>
          <w:b/>
          <w:bCs/>
          <w:rtl/>
        </w:rPr>
        <w:t xml:space="preserve">ها أيضا </w:t>
      </w:r>
      <w:r w:rsidRPr="001D78E7">
        <w:rPr>
          <w:b/>
          <w:bCs/>
          <w:rtl/>
        </w:rPr>
        <w:t xml:space="preserve">بأن تنفذ استراتيجيات وبرامج </w:t>
      </w:r>
      <w:r w:rsidRPr="001D78E7">
        <w:rPr>
          <w:rFonts w:hint="cs"/>
          <w:b/>
          <w:bCs/>
          <w:rtl/>
        </w:rPr>
        <w:t>ل</w:t>
      </w:r>
      <w:r w:rsidRPr="001D78E7">
        <w:rPr>
          <w:b/>
          <w:bCs/>
          <w:rtl/>
        </w:rPr>
        <w:t>لتنمية الريفية</w:t>
      </w:r>
      <w:r w:rsidRPr="001D78E7">
        <w:rPr>
          <w:rFonts w:hint="cs"/>
          <w:b/>
          <w:bCs/>
          <w:rtl/>
        </w:rPr>
        <w:t xml:space="preserve"> تراعى فيها الاعتبارات الجنسانية</w:t>
      </w:r>
      <w:r w:rsidRPr="001D78E7">
        <w:rPr>
          <w:b/>
          <w:bCs/>
          <w:rtl/>
        </w:rPr>
        <w:t>، و</w:t>
      </w:r>
      <w:r w:rsidRPr="001D78E7">
        <w:rPr>
          <w:rFonts w:hint="cs"/>
          <w:b/>
          <w:bCs/>
          <w:rtl/>
        </w:rPr>
        <w:t xml:space="preserve">تكفل </w:t>
      </w:r>
      <w:r w:rsidRPr="001D78E7">
        <w:rPr>
          <w:b/>
          <w:bCs/>
          <w:rtl/>
        </w:rPr>
        <w:t>المشاركة الكاملة للمرأة الريفية في صياغتها وتنفيذها. وتوصي</w:t>
      </w:r>
      <w:r w:rsidRPr="001D78E7">
        <w:rPr>
          <w:rFonts w:hint="cs"/>
          <w:b/>
          <w:bCs/>
          <w:rtl/>
        </w:rPr>
        <w:t xml:space="preserve">ها </w:t>
      </w:r>
      <w:r w:rsidRPr="001D78E7">
        <w:rPr>
          <w:b/>
          <w:bCs/>
          <w:rtl/>
        </w:rPr>
        <w:t xml:space="preserve">كذلك بأن تدرج في تقريرها المقبل تقييما شاملا، </w:t>
      </w:r>
      <w:r w:rsidRPr="001D78E7">
        <w:rPr>
          <w:rFonts w:hint="cs"/>
          <w:b/>
          <w:bCs/>
          <w:rtl/>
        </w:rPr>
        <w:t>مرفقا ببيانات، عن وضع</w:t>
      </w:r>
      <w:r w:rsidRPr="001D78E7">
        <w:rPr>
          <w:b/>
          <w:bCs/>
          <w:rtl/>
        </w:rPr>
        <w:t xml:space="preserve"> </w:t>
      </w:r>
      <w:r w:rsidRPr="001D78E7">
        <w:rPr>
          <w:rFonts w:hint="cs"/>
          <w:b/>
          <w:bCs/>
          <w:rtl/>
        </w:rPr>
        <w:t>النساء الريفيات</w:t>
      </w:r>
      <w:r w:rsidRPr="001D78E7">
        <w:rPr>
          <w:b/>
          <w:bCs/>
          <w:rtl/>
        </w:rPr>
        <w:t xml:space="preserve">، </w:t>
      </w:r>
      <w:r w:rsidRPr="001D78E7">
        <w:rPr>
          <w:rFonts w:hint="cs"/>
          <w:b/>
          <w:bCs/>
          <w:rtl/>
        </w:rPr>
        <w:t>بمن فيهن</w:t>
      </w:r>
      <w:r w:rsidRPr="001D78E7">
        <w:rPr>
          <w:b/>
          <w:bCs/>
          <w:rtl/>
        </w:rPr>
        <w:t xml:space="preserve"> المسنات</w:t>
      </w:r>
      <w:r w:rsidRPr="001D78E7">
        <w:rPr>
          <w:rFonts w:hint="cs"/>
          <w:rtl/>
        </w:rPr>
        <w:t>.</w:t>
      </w:r>
    </w:p>
    <w:p w:rsidR="00523322" w:rsidRPr="00523322" w:rsidRDefault="00523322" w:rsidP="00523322">
      <w:pPr>
        <w:pStyle w:val="SingleTxt"/>
        <w:spacing w:after="0" w:line="120" w:lineRule="exact"/>
        <w:rPr>
          <w:rFonts w:hint="cs"/>
          <w:sz w:val="12"/>
          <w:rtl/>
        </w:rPr>
      </w:pPr>
    </w:p>
    <w:p w:rsidR="001D78E7" w:rsidRPr="001D78E7" w:rsidRDefault="001D78E7" w:rsidP="005233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الفئات الضعيفة من النساء </w:t>
      </w:r>
    </w:p>
    <w:p w:rsidR="001D78E7" w:rsidRPr="001D78E7" w:rsidRDefault="001D78E7" w:rsidP="001D78E7">
      <w:pPr>
        <w:pStyle w:val="SingleTxt"/>
        <w:rPr>
          <w:rFonts w:hint="cs"/>
          <w:rtl/>
        </w:rPr>
      </w:pPr>
      <w:r w:rsidRPr="001D78E7">
        <w:rPr>
          <w:rtl/>
        </w:rPr>
        <w:t>3</w:t>
      </w:r>
      <w:r w:rsidRPr="001D78E7">
        <w:rPr>
          <w:rFonts w:hint="cs"/>
          <w:rtl/>
        </w:rPr>
        <w:t>8 -</w:t>
      </w:r>
      <w:r w:rsidRPr="001D78E7">
        <w:rPr>
          <w:rFonts w:hint="cs"/>
          <w:rtl/>
        </w:rPr>
        <w:tab/>
      </w:r>
      <w:r w:rsidRPr="001D78E7">
        <w:rPr>
          <w:rtl/>
        </w:rPr>
        <w:t xml:space="preserve">تشعر اللجنة بالقلق إزاء </w:t>
      </w:r>
      <w:r w:rsidRPr="001D78E7">
        <w:rPr>
          <w:rFonts w:hint="cs"/>
          <w:rtl/>
        </w:rPr>
        <w:t>وضع</w:t>
      </w:r>
      <w:r w:rsidRPr="001D78E7">
        <w:rPr>
          <w:rtl/>
        </w:rPr>
        <w:t xml:space="preserve"> مختلف الفئات الضعيفة من النساء، </w:t>
      </w:r>
      <w:r w:rsidRPr="001D78E7">
        <w:rPr>
          <w:rFonts w:hint="cs"/>
          <w:rtl/>
        </w:rPr>
        <w:t xml:space="preserve">بمن فيهن </w:t>
      </w:r>
      <w:r w:rsidRPr="001D78E7">
        <w:rPr>
          <w:rtl/>
        </w:rPr>
        <w:t xml:space="preserve">الكرديات ونساء </w:t>
      </w:r>
      <w:r w:rsidRPr="001D78E7">
        <w:rPr>
          <w:rFonts w:hint="cs"/>
          <w:rtl/>
        </w:rPr>
        <w:t>الطوائف العرقية و</w:t>
      </w:r>
      <w:r w:rsidRPr="001D78E7">
        <w:rPr>
          <w:rtl/>
        </w:rPr>
        <w:t xml:space="preserve">الأقليات </w:t>
      </w:r>
      <w:r w:rsidRPr="001D78E7">
        <w:rPr>
          <w:rFonts w:hint="cs"/>
          <w:rtl/>
        </w:rPr>
        <w:t>و</w:t>
      </w:r>
      <w:r w:rsidRPr="001D78E7">
        <w:rPr>
          <w:rtl/>
        </w:rPr>
        <w:t>المهاجر</w:t>
      </w:r>
      <w:r w:rsidRPr="001D78E7">
        <w:rPr>
          <w:rFonts w:hint="cs"/>
          <w:rtl/>
        </w:rPr>
        <w:t xml:space="preserve">ات وطالبات </w:t>
      </w:r>
      <w:r w:rsidRPr="001D78E7">
        <w:rPr>
          <w:rtl/>
        </w:rPr>
        <w:t>اللجوء والمسنات</w:t>
      </w:r>
      <w:r w:rsidRPr="001D78E7">
        <w:rPr>
          <w:rFonts w:hint="cs"/>
          <w:rtl/>
        </w:rPr>
        <w:t xml:space="preserve"> و</w:t>
      </w:r>
      <w:r w:rsidRPr="001D78E7">
        <w:rPr>
          <w:rtl/>
        </w:rPr>
        <w:t xml:space="preserve">المعوقات، </w:t>
      </w:r>
      <w:r w:rsidRPr="001D78E7">
        <w:rPr>
          <w:rFonts w:hint="cs"/>
          <w:rtl/>
        </w:rPr>
        <w:t>اللائي ربما كنّ</w:t>
      </w:r>
      <w:r w:rsidRPr="001D78E7">
        <w:rPr>
          <w:rtl/>
        </w:rPr>
        <w:t xml:space="preserve"> أكثر عرضة للفقر والعنف</w:t>
      </w:r>
      <w:r w:rsidRPr="001D78E7">
        <w:rPr>
          <w:rFonts w:hint="cs"/>
          <w:rtl/>
        </w:rPr>
        <w:t xml:space="preserve"> و</w:t>
      </w:r>
      <w:r w:rsidRPr="001D78E7">
        <w:rPr>
          <w:rtl/>
        </w:rPr>
        <w:t>لخطر التمييز</w:t>
      </w:r>
      <w:r w:rsidRPr="001D78E7">
        <w:rPr>
          <w:rFonts w:hint="cs"/>
          <w:rtl/>
        </w:rPr>
        <w:t xml:space="preserve"> بمختلف أشكاله، في مجالات </w:t>
      </w:r>
      <w:r w:rsidRPr="001D78E7">
        <w:rPr>
          <w:rtl/>
        </w:rPr>
        <w:t xml:space="preserve">التعليم والصحة والعمل والمشاركة الاجتماعية والسياسية. وتلاحظ اللجنة عدم وجود بيانات ومعلومات شاملة عن </w:t>
      </w:r>
      <w:r w:rsidRPr="001D78E7">
        <w:rPr>
          <w:rFonts w:hint="cs"/>
          <w:rtl/>
        </w:rPr>
        <w:t>وضع هؤلاء النساء</w:t>
      </w:r>
      <w:r w:rsidRPr="001D78E7">
        <w:rPr>
          <w:rtl/>
        </w:rPr>
        <w:t xml:space="preserve">، ولا سيما </w:t>
      </w:r>
      <w:r w:rsidRPr="001D78E7">
        <w:rPr>
          <w:rFonts w:hint="cs"/>
          <w:rtl/>
        </w:rPr>
        <w:t>ال</w:t>
      </w:r>
      <w:r w:rsidRPr="001D78E7">
        <w:rPr>
          <w:rtl/>
        </w:rPr>
        <w:t>معلومات و</w:t>
      </w:r>
      <w:r w:rsidRPr="001D78E7">
        <w:rPr>
          <w:rFonts w:hint="cs"/>
          <w:rtl/>
        </w:rPr>
        <w:t>ال</w:t>
      </w:r>
      <w:r w:rsidRPr="001D78E7">
        <w:rPr>
          <w:rtl/>
        </w:rPr>
        <w:t xml:space="preserve">بيانات </w:t>
      </w:r>
      <w:r w:rsidRPr="001D78E7">
        <w:rPr>
          <w:rFonts w:hint="cs"/>
          <w:rtl/>
        </w:rPr>
        <w:t xml:space="preserve">عن النساء ذوات الإعاقة </w:t>
      </w:r>
      <w:r w:rsidRPr="001D78E7">
        <w:rPr>
          <w:rtl/>
        </w:rPr>
        <w:t xml:space="preserve">مصنفة بحسب العمر ونوع الإعاقة، سواء في المناطق الريفية </w:t>
      </w:r>
      <w:r w:rsidRPr="001D78E7">
        <w:rPr>
          <w:rFonts w:hint="cs"/>
          <w:rtl/>
        </w:rPr>
        <w:t>أ</w:t>
      </w:r>
      <w:r w:rsidRPr="001D78E7">
        <w:rPr>
          <w:rtl/>
        </w:rPr>
        <w:t>و</w:t>
      </w:r>
      <w:r w:rsidRPr="001D78E7">
        <w:rPr>
          <w:rFonts w:hint="cs"/>
          <w:rtl/>
        </w:rPr>
        <w:t xml:space="preserve"> </w:t>
      </w:r>
      <w:r w:rsidRPr="001D78E7">
        <w:rPr>
          <w:rtl/>
        </w:rPr>
        <w:t xml:space="preserve">الحضرية. وتلاحظ اللجنة أيضا أن </w:t>
      </w:r>
      <w:r w:rsidRPr="001D78E7">
        <w:rPr>
          <w:rFonts w:hint="cs"/>
          <w:rtl/>
        </w:rPr>
        <w:t xml:space="preserve">النساء الكرديات ما زلن </w:t>
      </w:r>
      <w:r w:rsidRPr="001D78E7">
        <w:rPr>
          <w:rtl/>
        </w:rPr>
        <w:t>في حالة من الضعف والتهميش</w:t>
      </w:r>
      <w:r w:rsidRPr="001D78E7">
        <w:rPr>
          <w:rFonts w:hint="cs"/>
          <w:rtl/>
        </w:rPr>
        <w:t>، حيث تشير ال</w:t>
      </w:r>
      <w:r w:rsidRPr="001D78E7">
        <w:rPr>
          <w:rtl/>
        </w:rPr>
        <w:t xml:space="preserve">بيانات غير </w:t>
      </w:r>
      <w:r w:rsidRPr="001D78E7">
        <w:rPr>
          <w:rFonts w:hint="cs"/>
          <w:rtl/>
        </w:rPr>
        <w:t>ال</w:t>
      </w:r>
      <w:r w:rsidRPr="001D78E7">
        <w:rPr>
          <w:rtl/>
        </w:rPr>
        <w:t xml:space="preserve">رسمية </w:t>
      </w:r>
      <w:r w:rsidRPr="001D78E7">
        <w:rPr>
          <w:rFonts w:hint="cs"/>
          <w:rtl/>
        </w:rPr>
        <w:t>إلى</w:t>
      </w:r>
      <w:r w:rsidR="00523322">
        <w:rPr>
          <w:rFonts w:hint="cs"/>
          <w:rtl/>
        </w:rPr>
        <w:t xml:space="preserve"> </w:t>
      </w:r>
      <w:r w:rsidRPr="001D78E7">
        <w:rPr>
          <w:rtl/>
        </w:rPr>
        <w:t xml:space="preserve">ارتفاع معدلات الأمية </w:t>
      </w:r>
      <w:r w:rsidRPr="001D78E7">
        <w:rPr>
          <w:rFonts w:hint="cs"/>
          <w:rtl/>
        </w:rPr>
        <w:t>وانخفاض معدلات التعليم لديهن</w:t>
      </w:r>
      <w:r w:rsidRPr="001D78E7">
        <w:rPr>
          <w:rtl/>
        </w:rPr>
        <w:t xml:space="preserve">. </w:t>
      </w:r>
    </w:p>
    <w:p w:rsidR="001D78E7" w:rsidRPr="001D78E7" w:rsidRDefault="001D78E7" w:rsidP="001D78E7">
      <w:pPr>
        <w:pStyle w:val="SingleTxt"/>
        <w:rPr>
          <w:rFonts w:hint="cs"/>
          <w:rtl/>
        </w:rPr>
      </w:pPr>
      <w:r w:rsidRPr="001D78E7">
        <w:rPr>
          <w:rFonts w:hint="cs"/>
          <w:rtl/>
        </w:rPr>
        <w:t>39 -</w:t>
      </w:r>
      <w:r w:rsidRPr="001D78E7">
        <w:rPr>
          <w:rFonts w:hint="cs"/>
          <w:rtl/>
        </w:rPr>
        <w:tab/>
      </w:r>
      <w:r w:rsidRPr="001D78E7">
        <w:rPr>
          <w:rFonts w:hint="cs"/>
          <w:b/>
          <w:bCs/>
          <w:rtl/>
        </w:rPr>
        <w:t>وتهيب</w:t>
      </w:r>
      <w:r w:rsidRPr="001D78E7">
        <w:rPr>
          <w:b/>
          <w:bCs/>
          <w:rtl/>
        </w:rPr>
        <w:t xml:space="preserve"> اللجنة </w:t>
      </w:r>
      <w:r w:rsidRPr="001D78E7">
        <w:rPr>
          <w:rFonts w:hint="cs"/>
          <w:b/>
          <w:bCs/>
          <w:rtl/>
        </w:rPr>
        <w:t>ب</w:t>
      </w:r>
      <w:r w:rsidRPr="001D78E7">
        <w:rPr>
          <w:b/>
          <w:bCs/>
          <w:rtl/>
        </w:rPr>
        <w:t xml:space="preserve">الدولة الطرف </w:t>
      </w:r>
      <w:r w:rsidRPr="001D78E7">
        <w:rPr>
          <w:rFonts w:hint="cs"/>
          <w:b/>
          <w:bCs/>
          <w:rtl/>
        </w:rPr>
        <w:t>أن تتخذ</w:t>
      </w:r>
      <w:r w:rsidRPr="001D78E7">
        <w:rPr>
          <w:b/>
          <w:bCs/>
          <w:rtl/>
        </w:rPr>
        <w:t xml:space="preserve"> تدابير فعالة للقضاء على التمييز ضد نساء </w:t>
      </w:r>
      <w:r w:rsidRPr="001D78E7">
        <w:rPr>
          <w:rFonts w:hint="cs"/>
          <w:b/>
          <w:bCs/>
          <w:rtl/>
        </w:rPr>
        <w:t>الطوائف العرقية و</w:t>
      </w:r>
      <w:r w:rsidRPr="001D78E7">
        <w:rPr>
          <w:b/>
          <w:bCs/>
          <w:rtl/>
        </w:rPr>
        <w:t>الأقليات والمهاجر</w:t>
      </w:r>
      <w:r w:rsidRPr="001D78E7">
        <w:rPr>
          <w:rFonts w:hint="cs"/>
          <w:b/>
          <w:bCs/>
          <w:rtl/>
        </w:rPr>
        <w:t xml:space="preserve">ات وطالبات </w:t>
      </w:r>
      <w:r w:rsidRPr="001D78E7">
        <w:rPr>
          <w:b/>
          <w:bCs/>
          <w:rtl/>
        </w:rPr>
        <w:t xml:space="preserve">اللجوء والمسنات </w:t>
      </w:r>
      <w:r w:rsidRPr="001D78E7">
        <w:rPr>
          <w:rFonts w:hint="cs"/>
          <w:b/>
          <w:bCs/>
          <w:rtl/>
        </w:rPr>
        <w:t>و</w:t>
      </w:r>
      <w:r w:rsidRPr="001D78E7">
        <w:rPr>
          <w:b/>
          <w:bCs/>
          <w:rtl/>
        </w:rPr>
        <w:t>المعوقات، سواء داخل مجتمعاته</w:t>
      </w:r>
      <w:r w:rsidRPr="001D78E7">
        <w:rPr>
          <w:rFonts w:hint="cs"/>
          <w:b/>
          <w:bCs/>
          <w:rtl/>
        </w:rPr>
        <w:t>ن المحلية أو في المجتمع ككل</w:t>
      </w:r>
      <w:r w:rsidRPr="001D78E7">
        <w:rPr>
          <w:b/>
          <w:bCs/>
          <w:rtl/>
        </w:rPr>
        <w:t xml:space="preserve">، ولا سيما في مجالات التعليم والصحة </w:t>
      </w:r>
      <w:r w:rsidRPr="001D78E7">
        <w:rPr>
          <w:rFonts w:hint="cs"/>
          <w:b/>
          <w:bCs/>
          <w:rtl/>
        </w:rPr>
        <w:t>والعمل</w:t>
      </w:r>
      <w:r w:rsidRPr="001D78E7">
        <w:rPr>
          <w:b/>
          <w:bCs/>
          <w:rtl/>
        </w:rPr>
        <w:t xml:space="preserve"> و</w:t>
      </w:r>
      <w:r w:rsidRPr="001D78E7">
        <w:rPr>
          <w:rFonts w:hint="cs"/>
          <w:b/>
          <w:bCs/>
          <w:rtl/>
        </w:rPr>
        <w:t xml:space="preserve">الحياة </w:t>
      </w:r>
      <w:r w:rsidRPr="001D78E7">
        <w:rPr>
          <w:b/>
          <w:bCs/>
          <w:rtl/>
        </w:rPr>
        <w:t xml:space="preserve">السياسية والعامة. </w:t>
      </w:r>
      <w:r w:rsidRPr="001D78E7">
        <w:rPr>
          <w:rFonts w:hint="cs"/>
          <w:b/>
          <w:bCs/>
          <w:rtl/>
        </w:rPr>
        <w:t>وتهيب بها كذلك اتخاذ تدابير استباقية</w:t>
      </w:r>
      <w:r w:rsidRPr="001D78E7">
        <w:rPr>
          <w:b/>
          <w:bCs/>
          <w:rtl/>
        </w:rPr>
        <w:t xml:space="preserve">، </w:t>
      </w:r>
      <w:r w:rsidRPr="001D78E7">
        <w:rPr>
          <w:rFonts w:hint="cs"/>
          <w:b/>
          <w:bCs/>
          <w:rtl/>
        </w:rPr>
        <w:t xml:space="preserve">تشمل </w:t>
      </w:r>
      <w:r w:rsidRPr="001D78E7">
        <w:rPr>
          <w:b/>
          <w:bCs/>
          <w:rtl/>
        </w:rPr>
        <w:t xml:space="preserve">وضع برامج واستراتيجيات </w:t>
      </w:r>
      <w:r w:rsidRPr="001D78E7">
        <w:rPr>
          <w:rFonts w:hint="cs"/>
          <w:b/>
          <w:bCs/>
          <w:rtl/>
        </w:rPr>
        <w:t>محددة الهدف</w:t>
      </w:r>
      <w:r w:rsidRPr="001D78E7">
        <w:rPr>
          <w:b/>
          <w:bCs/>
          <w:rtl/>
        </w:rPr>
        <w:t xml:space="preserve"> </w:t>
      </w:r>
      <w:r w:rsidRPr="001D78E7">
        <w:rPr>
          <w:rFonts w:hint="cs"/>
          <w:b/>
          <w:bCs/>
          <w:rtl/>
        </w:rPr>
        <w:t xml:space="preserve">لإذكاء </w:t>
      </w:r>
      <w:r w:rsidRPr="001D78E7">
        <w:rPr>
          <w:b/>
          <w:bCs/>
          <w:rtl/>
        </w:rPr>
        <w:t xml:space="preserve">وعي المرأة </w:t>
      </w:r>
      <w:r w:rsidRPr="001D78E7">
        <w:rPr>
          <w:rFonts w:hint="cs"/>
          <w:b/>
          <w:bCs/>
          <w:rtl/>
        </w:rPr>
        <w:t xml:space="preserve">بأهمية </w:t>
      </w:r>
      <w:r w:rsidRPr="001D78E7">
        <w:rPr>
          <w:b/>
          <w:bCs/>
          <w:rtl/>
        </w:rPr>
        <w:t>التعليم والتدريب والتوظيف</w:t>
      </w:r>
      <w:r w:rsidRPr="001D78E7">
        <w:rPr>
          <w:rFonts w:hint="cs"/>
          <w:b/>
          <w:bCs/>
          <w:rtl/>
        </w:rPr>
        <w:t xml:space="preserve"> </w:t>
      </w:r>
      <w:r w:rsidRPr="001D78E7">
        <w:rPr>
          <w:b/>
          <w:bCs/>
          <w:rtl/>
        </w:rPr>
        <w:t xml:space="preserve">والخدمات الصحية والاجتماعية </w:t>
      </w:r>
      <w:r w:rsidRPr="001D78E7">
        <w:rPr>
          <w:rFonts w:hint="cs"/>
          <w:b/>
          <w:bCs/>
          <w:rtl/>
        </w:rPr>
        <w:t>والحصول عليها</w:t>
      </w:r>
      <w:r w:rsidRPr="001D78E7">
        <w:rPr>
          <w:b/>
          <w:bCs/>
          <w:rtl/>
        </w:rPr>
        <w:t>، وكذلك لتعريفه</w:t>
      </w:r>
      <w:r w:rsidRPr="001D78E7">
        <w:rPr>
          <w:rFonts w:hint="cs"/>
          <w:b/>
          <w:bCs/>
          <w:rtl/>
        </w:rPr>
        <w:t>ا ب</w:t>
      </w:r>
      <w:r w:rsidRPr="001D78E7">
        <w:rPr>
          <w:b/>
          <w:bCs/>
          <w:rtl/>
        </w:rPr>
        <w:t>حقوقه</w:t>
      </w:r>
      <w:r w:rsidRPr="001D78E7">
        <w:rPr>
          <w:rFonts w:hint="cs"/>
          <w:b/>
          <w:bCs/>
          <w:rtl/>
        </w:rPr>
        <w:t>ا</w:t>
      </w:r>
      <w:r w:rsidRPr="001D78E7">
        <w:rPr>
          <w:b/>
          <w:bCs/>
          <w:rtl/>
        </w:rPr>
        <w:t xml:space="preserve"> في المساواة </w:t>
      </w:r>
      <w:r w:rsidRPr="001D78E7">
        <w:rPr>
          <w:rFonts w:hint="cs"/>
          <w:b/>
          <w:bCs/>
          <w:rtl/>
        </w:rPr>
        <w:t>مع الرجل</w:t>
      </w:r>
      <w:r w:rsidRPr="001D78E7">
        <w:rPr>
          <w:b/>
          <w:bCs/>
          <w:rtl/>
        </w:rPr>
        <w:t xml:space="preserve"> وعدم التمييز. وتطلب اللجنة من الدولة الطرف </w:t>
      </w:r>
      <w:r w:rsidRPr="001D78E7">
        <w:rPr>
          <w:rFonts w:hint="cs"/>
          <w:b/>
          <w:bCs/>
          <w:rtl/>
        </w:rPr>
        <w:t>أن تقوم ب</w:t>
      </w:r>
      <w:r w:rsidRPr="001D78E7">
        <w:rPr>
          <w:b/>
          <w:bCs/>
          <w:rtl/>
        </w:rPr>
        <w:t xml:space="preserve">جمع بيانات وإجراء دراسات منتظمة وشاملة عن </w:t>
      </w:r>
      <w:r w:rsidRPr="001D78E7">
        <w:rPr>
          <w:rFonts w:hint="cs"/>
          <w:b/>
          <w:bCs/>
          <w:rtl/>
        </w:rPr>
        <w:t xml:space="preserve">وضع </w:t>
      </w:r>
      <w:r w:rsidRPr="001D78E7">
        <w:rPr>
          <w:b/>
          <w:bCs/>
          <w:rtl/>
        </w:rPr>
        <w:t xml:space="preserve">مختلف الفئات الضعيفة من النساء، </w:t>
      </w:r>
      <w:r w:rsidRPr="001D78E7">
        <w:rPr>
          <w:rFonts w:hint="cs"/>
          <w:b/>
          <w:bCs/>
          <w:rtl/>
        </w:rPr>
        <w:t>وإدراج</w:t>
      </w:r>
      <w:r w:rsidRPr="001D78E7">
        <w:rPr>
          <w:b/>
          <w:bCs/>
          <w:rtl/>
        </w:rPr>
        <w:t xml:space="preserve"> هذه المعلومات والبيانات الإحصائية في تقريرها المقبل. </w:t>
      </w:r>
      <w:r w:rsidRPr="001D78E7">
        <w:rPr>
          <w:rFonts w:hint="cs"/>
          <w:b/>
          <w:bCs/>
          <w:rtl/>
        </w:rPr>
        <w:t>و</w:t>
      </w:r>
      <w:r w:rsidRPr="001D78E7">
        <w:rPr>
          <w:b/>
          <w:bCs/>
          <w:rtl/>
        </w:rPr>
        <w:t xml:space="preserve">تطلب </w:t>
      </w:r>
      <w:r w:rsidRPr="001D78E7">
        <w:rPr>
          <w:rFonts w:hint="cs"/>
          <w:b/>
          <w:bCs/>
          <w:rtl/>
        </w:rPr>
        <w:t xml:space="preserve">منها أيضا </w:t>
      </w:r>
      <w:r w:rsidRPr="001D78E7">
        <w:rPr>
          <w:b/>
          <w:bCs/>
          <w:rtl/>
        </w:rPr>
        <w:t xml:space="preserve">أن تدرج في تقريرها المقبل معلومات شاملة عن وضع </w:t>
      </w:r>
      <w:r w:rsidRPr="001D78E7">
        <w:rPr>
          <w:rFonts w:hint="cs"/>
          <w:b/>
          <w:bCs/>
          <w:rtl/>
        </w:rPr>
        <w:t>النساء والفتيات الكرديات</w:t>
      </w:r>
      <w:r w:rsidRPr="001D78E7">
        <w:rPr>
          <w:b/>
          <w:bCs/>
          <w:rtl/>
        </w:rPr>
        <w:t xml:space="preserve">، بما في ذلك بيانات عن الفرص </w:t>
      </w:r>
      <w:r w:rsidRPr="001D78E7">
        <w:rPr>
          <w:rFonts w:hint="cs"/>
          <w:b/>
          <w:bCs/>
          <w:rtl/>
        </w:rPr>
        <w:t>المتاحة لهن وإنجازاتهن في مجال التعليم</w:t>
      </w:r>
      <w:r w:rsidRPr="001D78E7">
        <w:rPr>
          <w:b/>
          <w:bCs/>
          <w:rtl/>
        </w:rPr>
        <w:t>، و</w:t>
      </w:r>
      <w:r w:rsidRPr="001D78E7">
        <w:rPr>
          <w:rFonts w:hint="cs"/>
          <w:b/>
          <w:bCs/>
          <w:rtl/>
        </w:rPr>
        <w:t xml:space="preserve">مدى حصولهن </w:t>
      </w:r>
      <w:r w:rsidRPr="001D78E7">
        <w:rPr>
          <w:b/>
          <w:bCs/>
          <w:rtl/>
        </w:rPr>
        <w:t>على فرص العمل وخدمات الرعاية الصحية والمشاركة في الحياة العامة وصنع القرار</w:t>
      </w:r>
      <w:r w:rsidRPr="001D78E7">
        <w:rPr>
          <w:rFonts w:hint="cs"/>
          <w:rtl/>
        </w:rPr>
        <w:t>.</w:t>
      </w:r>
    </w:p>
    <w:p w:rsidR="00523322" w:rsidRPr="00523322" w:rsidRDefault="00523322" w:rsidP="00523322">
      <w:pPr>
        <w:pStyle w:val="SingleTxt"/>
        <w:spacing w:after="0" w:line="120" w:lineRule="exact"/>
        <w:rPr>
          <w:rFonts w:hint="cs"/>
          <w:sz w:val="12"/>
          <w:rtl/>
        </w:rPr>
      </w:pPr>
    </w:p>
    <w:p w:rsidR="001D78E7" w:rsidRPr="001D78E7" w:rsidRDefault="001D78E7" w:rsidP="005233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العلاقات الأسرية </w:t>
      </w:r>
    </w:p>
    <w:p w:rsidR="001D78E7" w:rsidRPr="001D78E7" w:rsidRDefault="001D78E7" w:rsidP="001D78E7">
      <w:pPr>
        <w:pStyle w:val="SingleTxt"/>
        <w:rPr>
          <w:rFonts w:hint="cs"/>
          <w:rtl/>
        </w:rPr>
      </w:pPr>
      <w:r w:rsidRPr="001D78E7">
        <w:rPr>
          <w:rtl/>
        </w:rPr>
        <w:t>4</w:t>
      </w:r>
      <w:r w:rsidRPr="001D78E7">
        <w:rPr>
          <w:rFonts w:hint="cs"/>
          <w:rtl/>
        </w:rPr>
        <w:t>0 -</w:t>
      </w:r>
      <w:r w:rsidRPr="001D78E7">
        <w:rPr>
          <w:rFonts w:hint="cs"/>
          <w:rtl/>
        </w:rPr>
        <w:tab/>
        <w:t xml:space="preserve">تشعر اللجنة بالقلق، بالإشارة إلى </w:t>
      </w:r>
      <w:r w:rsidRPr="001D78E7">
        <w:rPr>
          <w:rtl/>
        </w:rPr>
        <w:t xml:space="preserve">ملاحظاتها الختامية السابقة </w:t>
      </w:r>
      <w:r w:rsidRPr="001D78E7">
        <w:rPr>
          <w:rFonts w:hint="cs"/>
          <w:rtl/>
        </w:rPr>
        <w:t>ل</w:t>
      </w:r>
      <w:r w:rsidRPr="001D78E7">
        <w:rPr>
          <w:rtl/>
        </w:rPr>
        <w:t xml:space="preserve">عام 2005، </w:t>
      </w:r>
      <w:r w:rsidRPr="001D78E7">
        <w:rPr>
          <w:rFonts w:hint="cs"/>
          <w:rtl/>
        </w:rPr>
        <w:t xml:space="preserve">إزاء عدم تطبيق </w:t>
      </w:r>
      <w:r w:rsidRPr="001D78E7">
        <w:rPr>
          <w:rtl/>
        </w:rPr>
        <w:t>تعديل القانون المدني</w:t>
      </w:r>
      <w:r w:rsidRPr="001D78E7">
        <w:rPr>
          <w:rFonts w:hint="cs"/>
          <w:rtl/>
        </w:rPr>
        <w:t xml:space="preserve"> لعام 2002</w:t>
      </w:r>
      <w:r w:rsidRPr="001D78E7">
        <w:rPr>
          <w:rtl/>
        </w:rPr>
        <w:t xml:space="preserve"> بشأن الملكية المشتركة للممتلكات المكتسبة أثناء الزواج </w:t>
      </w:r>
      <w:r w:rsidRPr="001D78E7">
        <w:rPr>
          <w:rFonts w:hint="cs"/>
          <w:rtl/>
        </w:rPr>
        <w:t>بأثر رجعي</w:t>
      </w:r>
      <w:r w:rsidRPr="001D78E7">
        <w:rPr>
          <w:rtl/>
        </w:rPr>
        <w:t xml:space="preserve">، </w:t>
      </w:r>
      <w:r w:rsidRPr="001D78E7">
        <w:rPr>
          <w:rFonts w:hint="cs"/>
          <w:rtl/>
        </w:rPr>
        <w:t>مما يضر با</w:t>
      </w:r>
      <w:r w:rsidRPr="001D78E7">
        <w:rPr>
          <w:rtl/>
        </w:rPr>
        <w:t xml:space="preserve">لنساء </w:t>
      </w:r>
      <w:r w:rsidRPr="001D78E7">
        <w:rPr>
          <w:rFonts w:hint="cs"/>
          <w:rtl/>
        </w:rPr>
        <w:t>ال</w:t>
      </w:r>
      <w:r w:rsidRPr="001D78E7">
        <w:rPr>
          <w:rtl/>
        </w:rPr>
        <w:t xml:space="preserve">متزوجات قبل </w:t>
      </w:r>
      <w:r w:rsidRPr="001D78E7">
        <w:rPr>
          <w:rFonts w:hint="cs"/>
          <w:rtl/>
        </w:rPr>
        <w:t xml:space="preserve">بدء </w:t>
      </w:r>
      <w:r w:rsidRPr="001D78E7">
        <w:rPr>
          <w:rtl/>
        </w:rPr>
        <w:t>نفا</w:t>
      </w:r>
      <w:r w:rsidRPr="001D78E7">
        <w:rPr>
          <w:rFonts w:hint="cs"/>
          <w:rtl/>
        </w:rPr>
        <w:t>ذه</w:t>
      </w:r>
      <w:r w:rsidRPr="001D78E7">
        <w:rPr>
          <w:rtl/>
        </w:rPr>
        <w:t xml:space="preserve">. وعلى الرغم من </w:t>
      </w:r>
      <w:r w:rsidRPr="001D78E7">
        <w:rPr>
          <w:rFonts w:hint="cs"/>
          <w:rtl/>
        </w:rPr>
        <w:t xml:space="preserve">صدور </w:t>
      </w:r>
      <w:r w:rsidRPr="001D78E7">
        <w:rPr>
          <w:rtl/>
        </w:rPr>
        <w:t xml:space="preserve">قرار </w:t>
      </w:r>
      <w:r w:rsidRPr="001D78E7">
        <w:rPr>
          <w:rFonts w:hint="cs"/>
          <w:rtl/>
        </w:rPr>
        <w:t>عن ا</w:t>
      </w:r>
      <w:r w:rsidRPr="001D78E7">
        <w:rPr>
          <w:rtl/>
        </w:rPr>
        <w:t>لمحكمة الأوروبية لحقوق الإنسان</w:t>
      </w:r>
      <w:r w:rsidRPr="001D78E7">
        <w:rPr>
          <w:rFonts w:hint="cs"/>
          <w:rtl/>
        </w:rPr>
        <w:t xml:space="preserve"> في عام 2004 يخول للمرأة </w:t>
      </w:r>
      <w:r w:rsidRPr="001D78E7">
        <w:rPr>
          <w:rtl/>
        </w:rPr>
        <w:t xml:space="preserve">حق الاحتفاظ </w:t>
      </w:r>
      <w:r w:rsidRPr="001D78E7">
        <w:rPr>
          <w:rFonts w:hint="cs"/>
          <w:rtl/>
        </w:rPr>
        <w:t>باسم أسرتها دون غيره</w:t>
      </w:r>
      <w:r w:rsidRPr="001D78E7">
        <w:rPr>
          <w:rtl/>
        </w:rPr>
        <w:t>، تلاحظ اللجنة أنه</w:t>
      </w:r>
      <w:r w:rsidRPr="001D78E7">
        <w:rPr>
          <w:rFonts w:hint="cs"/>
          <w:rtl/>
        </w:rPr>
        <w:t xml:space="preserve"> لا يجوز للمرأة المتزوجة</w:t>
      </w:r>
      <w:r w:rsidRPr="001D78E7">
        <w:rPr>
          <w:rtl/>
        </w:rPr>
        <w:t>، وفقا للمادة 187 من القانون المدني، أن تحتفظ باسم</w:t>
      </w:r>
      <w:r w:rsidRPr="001D78E7">
        <w:rPr>
          <w:rFonts w:hint="cs"/>
          <w:rtl/>
        </w:rPr>
        <w:t xml:space="preserve"> أسرتها </w:t>
      </w:r>
      <w:r w:rsidRPr="001D78E7">
        <w:rPr>
          <w:rtl/>
        </w:rPr>
        <w:t xml:space="preserve">إلا إذا اقترن </w:t>
      </w:r>
      <w:r w:rsidRPr="001D78E7">
        <w:rPr>
          <w:rFonts w:hint="cs"/>
          <w:rtl/>
        </w:rPr>
        <w:t>بلقب</w:t>
      </w:r>
      <w:r w:rsidRPr="001D78E7">
        <w:rPr>
          <w:rtl/>
        </w:rPr>
        <w:t xml:space="preserve"> زوجها. وتلاحظ أيضا أنه </w:t>
      </w:r>
      <w:r w:rsidRPr="001D78E7">
        <w:rPr>
          <w:rFonts w:hint="cs"/>
          <w:rtl/>
        </w:rPr>
        <w:t xml:space="preserve">ما زال على المرأة الانتظار </w:t>
      </w:r>
      <w:r w:rsidRPr="001D78E7">
        <w:rPr>
          <w:rtl/>
        </w:rPr>
        <w:t>لمدة 300</w:t>
      </w:r>
      <w:r w:rsidRPr="001D78E7">
        <w:rPr>
          <w:rFonts w:hint="cs"/>
          <w:rtl/>
        </w:rPr>
        <w:t> </w:t>
      </w:r>
      <w:r w:rsidRPr="001D78E7">
        <w:rPr>
          <w:rtl/>
        </w:rPr>
        <w:t xml:space="preserve">يوم </w:t>
      </w:r>
      <w:r w:rsidRPr="001D78E7">
        <w:rPr>
          <w:rFonts w:hint="cs"/>
          <w:rtl/>
        </w:rPr>
        <w:t>للزواج ثانية بعد طلاقها</w:t>
      </w:r>
      <w:r w:rsidRPr="001D78E7">
        <w:rPr>
          <w:rtl/>
        </w:rPr>
        <w:t xml:space="preserve">. </w:t>
      </w:r>
    </w:p>
    <w:p w:rsidR="001D78E7" w:rsidRPr="001D78E7" w:rsidRDefault="001D78E7" w:rsidP="001D78E7">
      <w:pPr>
        <w:pStyle w:val="SingleTxt"/>
        <w:rPr>
          <w:rFonts w:hint="cs"/>
          <w:b/>
          <w:bCs/>
          <w:rtl/>
        </w:rPr>
      </w:pPr>
      <w:r w:rsidRPr="001D78E7">
        <w:rPr>
          <w:rtl/>
        </w:rPr>
        <w:t>4</w:t>
      </w:r>
      <w:r w:rsidRPr="001D78E7">
        <w:rPr>
          <w:rFonts w:hint="cs"/>
          <w:rtl/>
        </w:rPr>
        <w:t>1 -</w:t>
      </w:r>
      <w:r w:rsidRPr="001D78E7">
        <w:rPr>
          <w:rFonts w:hint="cs"/>
          <w:rtl/>
        </w:rPr>
        <w:tab/>
      </w:r>
      <w:r w:rsidRPr="001D78E7">
        <w:rPr>
          <w:rFonts w:hint="cs"/>
          <w:b/>
          <w:bCs/>
          <w:rtl/>
        </w:rPr>
        <w:t>و</w:t>
      </w:r>
      <w:r w:rsidRPr="001D78E7">
        <w:rPr>
          <w:b/>
          <w:bCs/>
          <w:rtl/>
        </w:rPr>
        <w:t xml:space="preserve">تمشيا مع </w:t>
      </w:r>
      <w:r w:rsidRPr="001D78E7">
        <w:rPr>
          <w:rFonts w:hint="cs"/>
          <w:b/>
          <w:bCs/>
          <w:rtl/>
        </w:rPr>
        <w:t>ال</w:t>
      </w:r>
      <w:r w:rsidRPr="001D78E7">
        <w:rPr>
          <w:b/>
          <w:bCs/>
          <w:rtl/>
        </w:rPr>
        <w:t>ملاحظات</w:t>
      </w:r>
      <w:r w:rsidRPr="001D78E7">
        <w:rPr>
          <w:rFonts w:hint="cs"/>
          <w:b/>
          <w:bCs/>
          <w:rtl/>
        </w:rPr>
        <w:t xml:space="preserve"> </w:t>
      </w:r>
      <w:r w:rsidRPr="001D78E7">
        <w:rPr>
          <w:b/>
          <w:bCs/>
          <w:rtl/>
        </w:rPr>
        <w:t xml:space="preserve">الختامية السابقة </w:t>
      </w:r>
      <w:r w:rsidRPr="001D78E7">
        <w:rPr>
          <w:rFonts w:hint="cs"/>
          <w:b/>
          <w:bCs/>
          <w:rtl/>
        </w:rPr>
        <w:t>للجنة ل</w:t>
      </w:r>
      <w:r w:rsidRPr="001D78E7">
        <w:rPr>
          <w:b/>
          <w:bCs/>
          <w:rtl/>
        </w:rPr>
        <w:t>عام 2005</w:t>
      </w:r>
      <w:r w:rsidRPr="001D78E7">
        <w:rPr>
          <w:rFonts w:hint="cs"/>
          <w:b/>
          <w:bCs/>
          <w:rtl/>
        </w:rPr>
        <w:t>،</w:t>
      </w:r>
      <w:r w:rsidRPr="001D78E7">
        <w:rPr>
          <w:b/>
          <w:bCs/>
          <w:rtl/>
        </w:rPr>
        <w:t xml:space="preserve"> توصي بأن تنظر الدولة الطرف في </w:t>
      </w:r>
      <w:r w:rsidRPr="001D78E7">
        <w:rPr>
          <w:rFonts w:hint="cs"/>
          <w:b/>
          <w:bCs/>
          <w:rtl/>
        </w:rPr>
        <w:t xml:space="preserve">الأثر المترتب، جراء </w:t>
      </w:r>
      <w:r w:rsidRPr="001D78E7">
        <w:rPr>
          <w:b/>
          <w:bCs/>
          <w:rtl/>
        </w:rPr>
        <w:t>عدم</w:t>
      </w:r>
      <w:r w:rsidRPr="001D78E7">
        <w:rPr>
          <w:rFonts w:hint="cs"/>
          <w:b/>
          <w:bCs/>
          <w:rtl/>
        </w:rPr>
        <w:t xml:space="preserve"> تطبيق</w:t>
      </w:r>
      <w:r w:rsidRPr="001D78E7">
        <w:rPr>
          <w:b/>
          <w:bCs/>
          <w:rtl/>
        </w:rPr>
        <w:t xml:space="preserve"> تعديل</w:t>
      </w:r>
      <w:r w:rsidRPr="001D78E7">
        <w:rPr>
          <w:rFonts w:hint="cs"/>
          <w:b/>
          <w:bCs/>
          <w:rtl/>
        </w:rPr>
        <w:t xml:space="preserve"> عام</w:t>
      </w:r>
      <w:r w:rsidRPr="001D78E7">
        <w:rPr>
          <w:b/>
          <w:bCs/>
          <w:rtl/>
        </w:rPr>
        <w:t xml:space="preserve"> 2002 </w:t>
      </w:r>
      <w:r w:rsidRPr="001D78E7">
        <w:rPr>
          <w:rFonts w:hint="cs"/>
          <w:b/>
          <w:bCs/>
          <w:rtl/>
        </w:rPr>
        <w:t>ل</w:t>
      </w:r>
      <w:r w:rsidRPr="001D78E7">
        <w:rPr>
          <w:b/>
          <w:bCs/>
          <w:rtl/>
        </w:rPr>
        <w:t xml:space="preserve">لقانون المدني </w:t>
      </w:r>
      <w:r w:rsidRPr="001D78E7">
        <w:rPr>
          <w:rFonts w:hint="cs"/>
          <w:b/>
          <w:bCs/>
          <w:rtl/>
        </w:rPr>
        <w:t>بشأن</w:t>
      </w:r>
      <w:r w:rsidRPr="001D78E7">
        <w:rPr>
          <w:b/>
          <w:bCs/>
          <w:rtl/>
        </w:rPr>
        <w:t xml:space="preserve"> الملكية المشتركة للممتلكات المكتسبة</w:t>
      </w:r>
      <w:r w:rsidRPr="001D78E7">
        <w:rPr>
          <w:rFonts w:hint="cs"/>
          <w:b/>
          <w:bCs/>
          <w:rtl/>
        </w:rPr>
        <w:t>،</w:t>
      </w:r>
      <w:r w:rsidRPr="001D78E7">
        <w:rPr>
          <w:b/>
          <w:bCs/>
          <w:rtl/>
        </w:rPr>
        <w:t xml:space="preserve"> على </w:t>
      </w:r>
      <w:r w:rsidRPr="001D78E7">
        <w:rPr>
          <w:rFonts w:hint="cs"/>
          <w:b/>
          <w:bCs/>
          <w:rtl/>
        </w:rPr>
        <w:t>النساء المتزوجات</w:t>
      </w:r>
      <w:r w:rsidRPr="001D78E7">
        <w:rPr>
          <w:b/>
          <w:bCs/>
          <w:rtl/>
        </w:rPr>
        <w:t xml:space="preserve"> قبل </w:t>
      </w:r>
      <w:r w:rsidRPr="001D78E7">
        <w:rPr>
          <w:rFonts w:hint="cs"/>
          <w:b/>
          <w:bCs/>
          <w:rtl/>
        </w:rPr>
        <w:t xml:space="preserve">بدء </w:t>
      </w:r>
      <w:r w:rsidRPr="001D78E7">
        <w:rPr>
          <w:b/>
          <w:bCs/>
          <w:rtl/>
        </w:rPr>
        <w:t>نفاذ</w:t>
      </w:r>
      <w:r w:rsidRPr="001D78E7">
        <w:rPr>
          <w:rFonts w:hint="cs"/>
          <w:b/>
          <w:bCs/>
          <w:rtl/>
        </w:rPr>
        <w:t>ه</w:t>
      </w:r>
      <w:r w:rsidRPr="001D78E7">
        <w:rPr>
          <w:b/>
          <w:bCs/>
          <w:rtl/>
        </w:rPr>
        <w:t xml:space="preserve">. وتدعو الدولة الطرف </w:t>
      </w:r>
      <w:r w:rsidRPr="001D78E7">
        <w:rPr>
          <w:rFonts w:hint="cs"/>
          <w:b/>
          <w:bCs/>
          <w:rtl/>
        </w:rPr>
        <w:t xml:space="preserve">إلى </w:t>
      </w:r>
      <w:r w:rsidRPr="001D78E7">
        <w:rPr>
          <w:b/>
          <w:bCs/>
          <w:rtl/>
        </w:rPr>
        <w:t xml:space="preserve">النظر في </w:t>
      </w:r>
      <w:r w:rsidRPr="001D78E7">
        <w:rPr>
          <w:rFonts w:hint="cs"/>
          <w:b/>
          <w:bCs/>
          <w:rtl/>
        </w:rPr>
        <w:t xml:space="preserve">إدخال </w:t>
      </w:r>
      <w:r w:rsidRPr="001D78E7">
        <w:rPr>
          <w:b/>
          <w:bCs/>
          <w:rtl/>
        </w:rPr>
        <w:t xml:space="preserve">تعديل آخر </w:t>
      </w:r>
      <w:r w:rsidRPr="001D78E7">
        <w:rPr>
          <w:rFonts w:hint="cs"/>
          <w:b/>
          <w:bCs/>
          <w:rtl/>
        </w:rPr>
        <w:t>على ا</w:t>
      </w:r>
      <w:r w:rsidRPr="001D78E7">
        <w:rPr>
          <w:b/>
          <w:bCs/>
          <w:rtl/>
        </w:rPr>
        <w:t>لقانون المدني ليشمل الزيجات المعقودة قبل عام 2002. وتحث اللجنة الدولة الطرف</w:t>
      </w:r>
      <w:r w:rsidRPr="001D78E7">
        <w:rPr>
          <w:rFonts w:hint="cs"/>
          <w:b/>
          <w:bCs/>
          <w:rtl/>
        </w:rPr>
        <w:t xml:space="preserve"> كذلك على الإسراع ب</w:t>
      </w:r>
      <w:r w:rsidRPr="001D78E7">
        <w:rPr>
          <w:b/>
          <w:bCs/>
          <w:rtl/>
        </w:rPr>
        <w:t>مراجعة وتعديل التشريعات</w:t>
      </w:r>
      <w:r w:rsidRPr="001D78E7">
        <w:rPr>
          <w:rFonts w:hint="cs"/>
          <w:b/>
          <w:bCs/>
          <w:rtl/>
        </w:rPr>
        <w:t xml:space="preserve"> والأحكام</w:t>
      </w:r>
      <w:r w:rsidRPr="001D78E7">
        <w:rPr>
          <w:b/>
          <w:bCs/>
          <w:rtl/>
        </w:rPr>
        <w:t xml:space="preserve"> التمييزية القائمة، بما في</w:t>
      </w:r>
      <w:r w:rsidRPr="001D78E7">
        <w:rPr>
          <w:rFonts w:hint="cs"/>
          <w:b/>
          <w:bCs/>
          <w:rtl/>
        </w:rPr>
        <w:t xml:space="preserve">ها التشريعات والأحكام المتعلقة باحتفاظ المرأة باسم أسرتها </w:t>
      </w:r>
      <w:r w:rsidRPr="001D78E7">
        <w:rPr>
          <w:b/>
          <w:bCs/>
          <w:rtl/>
        </w:rPr>
        <w:t xml:space="preserve">بعد الزواج وفترة </w:t>
      </w:r>
      <w:r w:rsidRPr="001D78E7">
        <w:rPr>
          <w:rFonts w:hint="cs"/>
          <w:b/>
          <w:bCs/>
          <w:rtl/>
        </w:rPr>
        <w:t>ال</w:t>
      </w:r>
      <w:r w:rsidRPr="001D78E7">
        <w:rPr>
          <w:b/>
          <w:bCs/>
          <w:rtl/>
        </w:rPr>
        <w:t xml:space="preserve">انتظار </w:t>
      </w:r>
      <w:r w:rsidRPr="001D78E7">
        <w:rPr>
          <w:rFonts w:hint="cs"/>
          <w:b/>
          <w:bCs/>
          <w:rtl/>
        </w:rPr>
        <w:t>ل</w:t>
      </w:r>
      <w:r w:rsidRPr="001D78E7">
        <w:rPr>
          <w:b/>
          <w:bCs/>
          <w:rtl/>
        </w:rPr>
        <w:t xml:space="preserve">لزواج </w:t>
      </w:r>
      <w:r w:rsidRPr="001D78E7">
        <w:rPr>
          <w:rFonts w:hint="cs"/>
          <w:b/>
          <w:bCs/>
          <w:rtl/>
        </w:rPr>
        <w:t>من جديد، حتى تكون</w:t>
      </w:r>
      <w:r w:rsidRPr="001D78E7">
        <w:rPr>
          <w:b/>
          <w:bCs/>
          <w:rtl/>
        </w:rPr>
        <w:t xml:space="preserve"> متفقة تماما مع المادتين 2 و 16 من الاتفاقية. </w:t>
      </w:r>
    </w:p>
    <w:p w:rsidR="0055466F" w:rsidRPr="0055466F" w:rsidRDefault="0055466F" w:rsidP="0055466F">
      <w:pPr>
        <w:pStyle w:val="SingleTxt"/>
        <w:spacing w:after="0" w:line="120" w:lineRule="exact"/>
        <w:rPr>
          <w:rFonts w:hint="cs"/>
          <w:sz w:val="12"/>
          <w:rtl/>
        </w:rPr>
      </w:pPr>
    </w:p>
    <w:p w:rsidR="001D78E7" w:rsidRPr="001D78E7" w:rsidRDefault="001D78E7" w:rsidP="005546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المؤسسة الوطنية لحقوق الإنسان </w:t>
      </w:r>
    </w:p>
    <w:p w:rsidR="001D78E7" w:rsidRPr="001D78E7" w:rsidRDefault="001D78E7" w:rsidP="0055466F">
      <w:pPr>
        <w:pStyle w:val="SingleTxt"/>
        <w:rPr>
          <w:rFonts w:hint="cs"/>
          <w:rtl/>
        </w:rPr>
      </w:pPr>
      <w:r w:rsidRPr="001D78E7">
        <w:rPr>
          <w:rtl/>
        </w:rPr>
        <w:t>4</w:t>
      </w:r>
      <w:r w:rsidRPr="001D78E7">
        <w:rPr>
          <w:rFonts w:hint="cs"/>
          <w:rtl/>
        </w:rPr>
        <w:t>2 -</w:t>
      </w:r>
      <w:r w:rsidRPr="001D78E7">
        <w:rPr>
          <w:rFonts w:hint="cs"/>
          <w:rtl/>
        </w:rPr>
        <w:tab/>
      </w:r>
      <w:r w:rsidRPr="001D78E7">
        <w:rPr>
          <w:rtl/>
        </w:rPr>
        <w:t xml:space="preserve">تلاحظ اللجنة أن تركيا لم تنشئ </w:t>
      </w:r>
      <w:r w:rsidRPr="001D78E7">
        <w:rPr>
          <w:rFonts w:hint="cs"/>
          <w:rtl/>
        </w:rPr>
        <w:t xml:space="preserve">بعد </w:t>
      </w:r>
      <w:r w:rsidRPr="001D78E7">
        <w:rPr>
          <w:rtl/>
        </w:rPr>
        <w:t>مؤسسة وطنية لحقوق الإنسان، وأن</w:t>
      </w:r>
      <w:r w:rsidRPr="001D78E7">
        <w:rPr>
          <w:rFonts w:hint="cs"/>
          <w:rtl/>
        </w:rPr>
        <w:t xml:space="preserve"> </w:t>
      </w:r>
      <w:r w:rsidRPr="001D78E7">
        <w:rPr>
          <w:rtl/>
        </w:rPr>
        <w:t xml:space="preserve">مشروع </w:t>
      </w:r>
      <w:r w:rsidRPr="001D78E7">
        <w:rPr>
          <w:rFonts w:hint="cs"/>
          <w:rtl/>
        </w:rPr>
        <w:t>ال</w:t>
      </w:r>
      <w:r w:rsidRPr="001D78E7">
        <w:rPr>
          <w:rtl/>
        </w:rPr>
        <w:t xml:space="preserve">قانون </w:t>
      </w:r>
      <w:r w:rsidRPr="001D78E7">
        <w:rPr>
          <w:rFonts w:hint="cs"/>
          <w:rtl/>
        </w:rPr>
        <w:t>القاضي ب</w:t>
      </w:r>
      <w:r w:rsidRPr="001D78E7">
        <w:rPr>
          <w:rtl/>
        </w:rPr>
        <w:t>إنشاء هذه المؤسسة لا يزال قيد المناقشة في البرلمان. وتلاحظ أيضا أن</w:t>
      </w:r>
      <w:r w:rsidR="0055466F">
        <w:rPr>
          <w:rFonts w:hint="cs"/>
          <w:rtl/>
        </w:rPr>
        <w:t> </w:t>
      </w:r>
      <w:r w:rsidRPr="001D78E7">
        <w:rPr>
          <w:rFonts w:hint="cs"/>
          <w:rtl/>
        </w:rPr>
        <w:t>ال</w:t>
      </w:r>
      <w:r w:rsidRPr="001D78E7">
        <w:rPr>
          <w:rtl/>
        </w:rPr>
        <w:t xml:space="preserve">توصيات </w:t>
      </w:r>
      <w:r w:rsidRPr="001D78E7">
        <w:rPr>
          <w:rFonts w:hint="cs"/>
          <w:rtl/>
        </w:rPr>
        <w:t xml:space="preserve">المقدمة </w:t>
      </w:r>
      <w:r w:rsidRPr="001D78E7">
        <w:rPr>
          <w:rtl/>
        </w:rPr>
        <w:t xml:space="preserve">بشأن هذه المسألة خلال الاستعراض الدوري الشامل </w:t>
      </w:r>
      <w:r w:rsidRPr="001D78E7">
        <w:rPr>
          <w:rFonts w:hint="cs"/>
          <w:rtl/>
        </w:rPr>
        <w:t>ل</w:t>
      </w:r>
      <w:r w:rsidRPr="001D78E7">
        <w:rPr>
          <w:rtl/>
        </w:rPr>
        <w:t xml:space="preserve">تركيا </w:t>
      </w:r>
      <w:r w:rsidRPr="001D78E7">
        <w:rPr>
          <w:rFonts w:hint="cs"/>
          <w:rtl/>
        </w:rPr>
        <w:t>في أيار/</w:t>
      </w:r>
      <w:r w:rsidRPr="001D78E7">
        <w:rPr>
          <w:rtl/>
        </w:rPr>
        <w:t xml:space="preserve">مايو 2010 </w:t>
      </w:r>
      <w:r w:rsidRPr="001D78E7">
        <w:rPr>
          <w:rFonts w:hint="cs"/>
          <w:rtl/>
        </w:rPr>
        <w:t>حظيت بتأييدها</w:t>
      </w:r>
      <w:r w:rsidRPr="001D78E7">
        <w:rPr>
          <w:rtl/>
        </w:rPr>
        <w:t xml:space="preserve">. </w:t>
      </w:r>
    </w:p>
    <w:p w:rsidR="001D78E7" w:rsidRPr="001D78E7" w:rsidRDefault="001D78E7" w:rsidP="0055466F">
      <w:pPr>
        <w:pStyle w:val="SingleTxt"/>
        <w:rPr>
          <w:rFonts w:hint="cs"/>
          <w:rtl/>
        </w:rPr>
      </w:pPr>
      <w:r w:rsidRPr="001D78E7">
        <w:rPr>
          <w:rtl/>
        </w:rPr>
        <w:t>4</w:t>
      </w:r>
      <w:r w:rsidRPr="001D78E7">
        <w:rPr>
          <w:rFonts w:hint="cs"/>
          <w:rtl/>
        </w:rPr>
        <w:t>3 -</w:t>
      </w:r>
      <w:r w:rsidRPr="001D78E7">
        <w:rPr>
          <w:rFonts w:hint="cs"/>
          <w:rtl/>
        </w:rPr>
        <w:tab/>
      </w:r>
      <w:r w:rsidRPr="001D78E7">
        <w:rPr>
          <w:rFonts w:hint="cs"/>
          <w:b/>
          <w:bCs/>
          <w:rtl/>
        </w:rPr>
        <w:t>و</w:t>
      </w:r>
      <w:r w:rsidRPr="001D78E7">
        <w:rPr>
          <w:b/>
          <w:bCs/>
          <w:rtl/>
        </w:rPr>
        <w:t xml:space="preserve">توصي اللجنة بأن تتخذ الدولة الطرف المزيد من </w:t>
      </w:r>
      <w:r w:rsidRPr="001D78E7">
        <w:rPr>
          <w:rFonts w:hint="cs"/>
          <w:b/>
          <w:bCs/>
          <w:rtl/>
        </w:rPr>
        <w:t>الخطوات</w:t>
      </w:r>
      <w:r w:rsidRPr="001D78E7">
        <w:rPr>
          <w:b/>
          <w:bCs/>
          <w:rtl/>
        </w:rPr>
        <w:t xml:space="preserve"> لإنشاء مؤسسة وطنية لحقوق الإنسان وفقا لمبادئ باريس (قرار الجمعية العامة</w:t>
      </w:r>
      <w:r w:rsidRPr="001D78E7">
        <w:rPr>
          <w:rFonts w:hint="cs"/>
          <w:b/>
          <w:bCs/>
          <w:rtl/>
        </w:rPr>
        <w:t xml:space="preserve"> 48/134</w:t>
      </w:r>
      <w:r w:rsidRPr="001D78E7">
        <w:rPr>
          <w:b/>
          <w:bCs/>
          <w:rtl/>
        </w:rPr>
        <w:t>)</w:t>
      </w:r>
      <w:r w:rsidRPr="001D78E7">
        <w:rPr>
          <w:rFonts w:hint="cs"/>
          <w:b/>
          <w:bCs/>
          <w:rtl/>
        </w:rPr>
        <w:t xml:space="preserve">، وذلك ضمن إطار استشاري يضم </w:t>
      </w:r>
      <w:r w:rsidRPr="001D78E7">
        <w:rPr>
          <w:b/>
          <w:bCs/>
          <w:rtl/>
        </w:rPr>
        <w:t xml:space="preserve">جهات فاعلة </w:t>
      </w:r>
      <w:r w:rsidRPr="001D78E7">
        <w:rPr>
          <w:rFonts w:hint="cs"/>
          <w:b/>
          <w:bCs/>
          <w:rtl/>
        </w:rPr>
        <w:t xml:space="preserve">من المجتمع المدني </w:t>
      </w:r>
      <w:r w:rsidRPr="001D78E7">
        <w:rPr>
          <w:b/>
          <w:bCs/>
          <w:rtl/>
        </w:rPr>
        <w:t xml:space="preserve">والمجتمع الدولي، وكذلك </w:t>
      </w:r>
      <w:r w:rsidRPr="001D78E7">
        <w:rPr>
          <w:rFonts w:hint="cs"/>
          <w:b/>
          <w:bCs/>
          <w:rtl/>
        </w:rPr>
        <w:t>تكليف</w:t>
      </w:r>
      <w:r w:rsidRPr="001D78E7">
        <w:rPr>
          <w:b/>
          <w:bCs/>
          <w:rtl/>
        </w:rPr>
        <w:t xml:space="preserve"> </w:t>
      </w:r>
      <w:r w:rsidRPr="001D78E7">
        <w:rPr>
          <w:rFonts w:hint="cs"/>
          <w:b/>
          <w:bCs/>
          <w:rtl/>
        </w:rPr>
        <w:t xml:space="preserve">هذه </w:t>
      </w:r>
      <w:r w:rsidRPr="001D78E7">
        <w:rPr>
          <w:b/>
          <w:bCs/>
          <w:rtl/>
        </w:rPr>
        <w:t xml:space="preserve">المؤسسة </w:t>
      </w:r>
      <w:r w:rsidRPr="001D78E7">
        <w:rPr>
          <w:rFonts w:hint="cs"/>
          <w:b/>
          <w:bCs/>
          <w:rtl/>
        </w:rPr>
        <w:t>بمهام فعالة ل</w:t>
      </w:r>
      <w:r w:rsidRPr="001D78E7">
        <w:rPr>
          <w:b/>
          <w:bCs/>
          <w:rtl/>
        </w:rPr>
        <w:t xml:space="preserve">إعمال مبدأ المساواة بين المرأة والرجل في </w:t>
      </w:r>
      <w:r w:rsidRPr="001D78E7">
        <w:rPr>
          <w:rFonts w:hint="cs"/>
          <w:b/>
          <w:bCs/>
          <w:rtl/>
        </w:rPr>
        <w:t>مجال</w:t>
      </w:r>
      <w:r w:rsidRPr="001D78E7">
        <w:rPr>
          <w:b/>
          <w:bCs/>
          <w:rtl/>
        </w:rPr>
        <w:t xml:space="preserve"> حقوق الإنسان</w:t>
      </w:r>
      <w:r w:rsidRPr="001D78E7">
        <w:rPr>
          <w:rtl/>
        </w:rPr>
        <w:t xml:space="preserve">. </w:t>
      </w:r>
    </w:p>
    <w:p w:rsidR="0055466F" w:rsidRPr="0055466F" w:rsidRDefault="0055466F" w:rsidP="0055466F">
      <w:pPr>
        <w:pStyle w:val="SingleTxt"/>
        <w:spacing w:after="0" w:line="120" w:lineRule="exact"/>
        <w:rPr>
          <w:rFonts w:hint="cs"/>
          <w:sz w:val="12"/>
          <w:rtl/>
        </w:rPr>
      </w:pPr>
    </w:p>
    <w:p w:rsidR="001D78E7" w:rsidRPr="001D78E7" w:rsidRDefault="001D78E7" w:rsidP="005546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متابعة إعلان </w:t>
      </w:r>
      <w:r w:rsidRPr="001D78E7">
        <w:rPr>
          <w:rFonts w:hint="cs"/>
          <w:rtl/>
        </w:rPr>
        <w:t xml:space="preserve">ومنهاج عمل </w:t>
      </w:r>
      <w:r w:rsidRPr="001D78E7">
        <w:rPr>
          <w:rtl/>
        </w:rPr>
        <w:t xml:space="preserve">بيجين </w:t>
      </w:r>
    </w:p>
    <w:p w:rsidR="001D78E7" w:rsidRDefault="001D78E7" w:rsidP="001D78E7">
      <w:pPr>
        <w:pStyle w:val="SingleTxt"/>
        <w:rPr>
          <w:rFonts w:hint="cs"/>
          <w:rtl/>
        </w:rPr>
      </w:pPr>
      <w:r w:rsidRPr="001D78E7">
        <w:rPr>
          <w:rtl/>
        </w:rPr>
        <w:t>4</w:t>
      </w:r>
      <w:r w:rsidRPr="001D78E7">
        <w:rPr>
          <w:rFonts w:hint="cs"/>
          <w:rtl/>
        </w:rPr>
        <w:t>4 -</w:t>
      </w:r>
      <w:r w:rsidRPr="001D78E7">
        <w:rPr>
          <w:rFonts w:hint="cs"/>
          <w:rtl/>
        </w:rPr>
        <w:tab/>
      </w:r>
      <w:r w:rsidRPr="001D78E7">
        <w:rPr>
          <w:b/>
          <w:bCs/>
          <w:rtl/>
        </w:rPr>
        <w:t>تحث اللجنة الدولة الطرف على الاستفادة الكاملة</w:t>
      </w:r>
      <w:r w:rsidRPr="001D78E7">
        <w:rPr>
          <w:rFonts w:hint="cs"/>
          <w:b/>
          <w:bCs/>
          <w:rtl/>
        </w:rPr>
        <w:t xml:space="preserve">، </w:t>
      </w:r>
      <w:r w:rsidRPr="001D78E7">
        <w:rPr>
          <w:b/>
          <w:bCs/>
          <w:rtl/>
        </w:rPr>
        <w:t>في تنفيذ التزاماتها بموجب الاتفاقية</w:t>
      </w:r>
      <w:r w:rsidRPr="001D78E7">
        <w:rPr>
          <w:rFonts w:hint="cs"/>
          <w:b/>
          <w:bCs/>
          <w:rtl/>
        </w:rPr>
        <w:t>،</w:t>
      </w:r>
      <w:r w:rsidRPr="001D78E7">
        <w:rPr>
          <w:b/>
          <w:bCs/>
          <w:rtl/>
        </w:rPr>
        <w:t xml:space="preserve"> من إعلان ومنهاج عمل بيجين، اللذين يعززان أحكام الاتفاقية، وتطلب </w:t>
      </w:r>
      <w:r w:rsidRPr="001D78E7">
        <w:rPr>
          <w:rFonts w:hint="cs"/>
          <w:b/>
          <w:bCs/>
          <w:rtl/>
        </w:rPr>
        <w:t xml:space="preserve">منها إدراج </w:t>
      </w:r>
      <w:r w:rsidRPr="001D78E7">
        <w:rPr>
          <w:b/>
          <w:bCs/>
          <w:rtl/>
        </w:rPr>
        <w:t>معلومات بهذا الشأن في تقريرها الدوري القادم</w:t>
      </w:r>
      <w:r w:rsidRPr="001D78E7">
        <w:rPr>
          <w:rtl/>
        </w:rPr>
        <w:t xml:space="preserve">. </w:t>
      </w:r>
    </w:p>
    <w:p w:rsidR="0055466F" w:rsidRPr="0055466F" w:rsidRDefault="0055466F" w:rsidP="0055466F">
      <w:pPr>
        <w:pStyle w:val="SingleTxt"/>
        <w:spacing w:after="0" w:line="120" w:lineRule="exact"/>
        <w:rPr>
          <w:rFonts w:hint="cs"/>
          <w:sz w:val="12"/>
          <w:rtl/>
        </w:rPr>
      </w:pPr>
    </w:p>
    <w:p w:rsidR="001D78E7" w:rsidRPr="001D78E7" w:rsidRDefault="001D78E7" w:rsidP="005546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الأهداف الإنمائية للألفية </w:t>
      </w:r>
    </w:p>
    <w:p w:rsidR="001D78E7" w:rsidRPr="00741130" w:rsidRDefault="001D78E7" w:rsidP="00741130">
      <w:pPr>
        <w:pStyle w:val="SingleTxt"/>
        <w:rPr>
          <w:rFonts w:hint="cs"/>
          <w:b/>
          <w:bCs/>
          <w:rtl/>
        </w:rPr>
      </w:pPr>
      <w:r w:rsidRPr="001D78E7">
        <w:rPr>
          <w:rtl/>
        </w:rPr>
        <w:t>4</w:t>
      </w:r>
      <w:r w:rsidRPr="001D78E7">
        <w:rPr>
          <w:rFonts w:hint="cs"/>
          <w:rtl/>
        </w:rPr>
        <w:t>5 -</w:t>
      </w:r>
      <w:r w:rsidRPr="001D78E7">
        <w:rPr>
          <w:rFonts w:hint="cs"/>
          <w:rtl/>
        </w:rPr>
        <w:tab/>
      </w:r>
      <w:r w:rsidRPr="001D78E7">
        <w:rPr>
          <w:b/>
          <w:bCs/>
          <w:rtl/>
        </w:rPr>
        <w:t xml:space="preserve">تؤكد اللجنة أن التنفيذ الكامل والفعال للاتفاقية لا غنى عنه لتحقيق الأهداف الإنمائية للألفية. </w:t>
      </w:r>
      <w:r w:rsidR="00741130">
        <w:rPr>
          <w:rFonts w:hint="cs"/>
          <w:b/>
          <w:bCs/>
          <w:rtl/>
        </w:rPr>
        <w:t>وتدعو إلى إدماج منظور</w:t>
      </w:r>
      <w:r w:rsidRPr="001D78E7">
        <w:rPr>
          <w:rFonts w:hint="cs"/>
          <w:b/>
          <w:bCs/>
          <w:rtl/>
        </w:rPr>
        <w:t xml:space="preserve"> جنساني في جميع الجهود الرامية إلى تحقيق تلك الأهداف وأن تعكس هذه الجهود بشكل صريح ما تنص عليه الاتفاقية من أحكام، وتطلب من الدولة الطرف أن تقدم معلومات بهذا الشأن في تقريرها الدوري المقبل</w:t>
      </w:r>
      <w:r w:rsidRPr="001D78E7">
        <w:rPr>
          <w:rtl/>
        </w:rPr>
        <w:t xml:space="preserve">. </w:t>
      </w:r>
    </w:p>
    <w:p w:rsidR="0055466F" w:rsidRPr="0055466F" w:rsidRDefault="0055466F" w:rsidP="0055466F">
      <w:pPr>
        <w:pStyle w:val="SingleTxt"/>
        <w:spacing w:after="0" w:line="120" w:lineRule="exact"/>
        <w:rPr>
          <w:sz w:val="12"/>
          <w:rtl/>
        </w:rPr>
      </w:pPr>
    </w:p>
    <w:p w:rsidR="001D78E7" w:rsidRPr="001D78E7" w:rsidRDefault="001D78E7" w:rsidP="005546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t>التعميم</w:t>
      </w:r>
    </w:p>
    <w:p w:rsidR="001D78E7" w:rsidRPr="001D78E7" w:rsidRDefault="001D78E7" w:rsidP="001D78E7">
      <w:pPr>
        <w:pStyle w:val="SingleTxt"/>
        <w:rPr>
          <w:rFonts w:hint="cs"/>
          <w:rtl/>
        </w:rPr>
      </w:pPr>
      <w:r w:rsidRPr="001D78E7">
        <w:rPr>
          <w:rtl/>
        </w:rPr>
        <w:t>4</w:t>
      </w:r>
      <w:r w:rsidRPr="001D78E7">
        <w:rPr>
          <w:rFonts w:hint="cs"/>
          <w:rtl/>
        </w:rPr>
        <w:t>6 -</w:t>
      </w:r>
      <w:r w:rsidRPr="001D78E7">
        <w:rPr>
          <w:rFonts w:hint="cs"/>
          <w:rtl/>
        </w:rPr>
        <w:tab/>
      </w:r>
      <w:r w:rsidRPr="001D78E7">
        <w:rPr>
          <w:rFonts w:hint="cs"/>
          <w:b/>
          <w:bCs/>
          <w:rtl/>
        </w:rPr>
        <w:t>تطلب اللجنة تعميم هذه الملاحظات الختامية في تركيا على نطاق واسع حتى يكون الناس، بمن فيهم المسؤولون الحكوميون والساسة والبرلمانيون والمنظمات النسائية ومنظمات حقوق الإنسان، على علم بالخطوات التي اتخذت لكفالة المساواة القانونية والفعلية بين الرجل والمرأة وبالتدابير الأخرى اللازم اتخاذها في هذا الصدد. وتوصي اللجنة بأن يشمل التعميم المجتمعات المحلية. وتُشجع الدولة الطرف على تنظيم سلسلة اجتماعات لمناقشة التقدم المحرز في تنفيذ هذه الملاحظات. وتطلب اللجنة من الدولة الطرف أن تواصل القيام على نطاق واسع، بتعميم 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w:t>
      </w:r>
      <w:r w:rsidRPr="001D78E7">
        <w:rPr>
          <w:rFonts w:hint="eastAsia"/>
          <w:b/>
          <w:bCs/>
          <w:rtl/>
        </w:rPr>
        <w:t>“</w:t>
      </w:r>
      <w:r w:rsidRPr="001D78E7">
        <w:rPr>
          <w:rFonts w:hint="cs"/>
          <w:b/>
          <w:bCs/>
          <w:rtl/>
        </w:rPr>
        <w:t xml:space="preserve"> ولا سيما على المنظمات النسائية ومنظمات حقوق الإنسان.</w:t>
      </w:r>
    </w:p>
    <w:p w:rsidR="0055466F" w:rsidRPr="0055466F" w:rsidRDefault="0055466F" w:rsidP="0055466F">
      <w:pPr>
        <w:pStyle w:val="SingleTxt"/>
        <w:spacing w:after="0" w:line="120" w:lineRule="exact"/>
        <w:rPr>
          <w:sz w:val="12"/>
          <w:rtl/>
        </w:rPr>
      </w:pPr>
    </w:p>
    <w:p w:rsidR="001D78E7" w:rsidRPr="001D78E7" w:rsidRDefault="001D78E7" w:rsidP="005546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r>
      <w:r w:rsidRPr="001D78E7">
        <w:rPr>
          <w:rtl/>
        </w:rPr>
        <w:t xml:space="preserve">التصديق على </w:t>
      </w:r>
      <w:r w:rsidRPr="001D78E7">
        <w:rPr>
          <w:rFonts w:hint="cs"/>
          <w:rtl/>
        </w:rPr>
        <w:t>ال</w:t>
      </w:r>
      <w:r w:rsidRPr="001D78E7">
        <w:rPr>
          <w:rtl/>
        </w:rPr>
        <w:t xml:space="preserve">معاهدات </w:t>
      </w:r>
      <w:r w:rsidRPr="001D78E7">
        <w:rPr>
          <w:rFonts w:hint="cs"/>
          <w:rtl/>
        </w:rPr>
        <w:t>ال</w:t>
      </w:r>
      <w:r w:rsidRPr="001D78E7">
        <w:rPr>
          <w:rtl/>
        </w:rPr>
        <w:t xml:space="preserve">أخرى </w:t>
      </w:r>
    </w:p>
    <w:p w:rsidR="001D78E7" w:rsidRDefault="001D78E7" w:rsidP="00D1095E">
      <w:pPr>
        <w:pStyle w:val="SingleTxt"/>
        <w:rPr>
          <w:rFonts w:hint="cs"/>
          <w:b/>
          <w:bCs/>
          <w:rtl/>
        </w:rPr>
      </w:pPr>
      <w:r w:rsidRPr="001D78E7">
        <w:rPr>
          <w:rFonts w:hint="cs"/>
          <w:rtl/>
        </w:rPr>
        <w:t>47 -</w:t>
      </w:r>
      <w:r w:rsidRPr="001D78E7">
        <w:rPr>
          <w:rFonts w:hint="cs"/>
          <w:rtl/>
        </w:rPr>
        <w:tab/>
      </w:r>
      <w:r w:rsidRPr="001D78E7">
        <w:rPr>
          <w:rFonts w:hint="cs"/>
          <w:b/>
          <w:bCs/>
          <w:rtl/>
        </w:rPr>
        <w:t>تلاحظ اللجنة أن انضمام الدولة الطرف إلى الصكوك الدولية الرئيسية التسعة لحقوق الإنسان من شأنه أن يعزز تمتع المرأة بحقوق الإنسان والحريات الأساسية في جميع مناحي الحياة</w:t>
      </w:r>
      <w:r w:rsidR="0055466F" w:rsidRPr="0055466F">
        <w:rPr>
          <w:b/>
          <w:bCs/>
          <w:vertAlign w:val="superscript"/>
          <w:rtl/>
        </w:rPr>
        <w:t>(</w:t>
      </w:r>
      <w:r w:rsidR="0055466F">
        <w:rPr>
          <w:rStyle w:val="FootnoteReference"/>
          <w:b/>
          <w:bCs/>
          <w:rtl/>
        </w:rPr>
        <w:footnoteReference w:id="1"/>
      </w:r>
      <w:r w:rsidR="0055466F" w:rsidRPr="0055466F">
        <w:rPr>
          <w:b/>
          <w:bCs/>
          <w:vertAlign w:val="superscript"/>
          <w:rtl/>
        </w:rPr>
        <w:t>)</w:t>
      </w:r>
      <w:r w:rsidRPr="001D78E7">
        <w:rPr>
          <w:rFonts w:hint="cs"/>
          <w:b/>
          <w:bCs/>
          <w:rtl/>
        </w:rPr>
        <w:t>. وعليه فإن اللجنة تشجع حكومة تركيا على النظر في التصديق على المعاهدة التي لم تصبح بعد طرفا فيها، ألا وهي الاتفاقية الدولية لحماية جميع الأشخاص من الاختفاء القسري.</w:t>
      </w:r>
    </w:p>
    <w:p w:rsidR="0055466F" w:rsidRPr="0055466F" w:rsidRDefault="0055466F" w:rsidP="0055466F">
      <w:pPr>
        <w:pStyle w:val="SingleTxt"/>
        <w:spacing w:after="0" w:line="120" w:lineRule="exact"/>
        <w:rPr>
          <w:rFonts w:hint="cs"/>
          <w:b/>
          <w:bCs/>
          <w:sz w:val="12"/>
          <w:rtl/>
        </w:rPr>
      </w:pPr>
    </w:p>
    <w:p w:rsidR="001D78E7" w:rsidRPr="001D78E7" w:rsidRDefault="001D78E7" w:rsidP="005546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t>متابعة الملاحظات الختامية</w:t>
      </w:r>
    </w:p>
    <w:p w:rsidR="001D78E7" w:rsidRPr="001D78E7" w:rsidRDefault="001D78E7" w:rsidP="001D78E7">
      <w:pPr>
        <w:pStyle w:val="SingleTxt"/>
        <w:rPr>
          <w:rFonts w:hint="cs"/>
          <w:rtl/>
        </w:rPr>
      </w:pPr>
      <w:r w:rsidRPr="001D78E7">
        <w:rPr>
          <w:rFonts w:hint="cs"/>
          <w:rtl/>
        </w:rPr>
        <w:t>48</w:t>
      </w:r>
      <w:r w:rsidR="00741130">
        <w:rPr>
          <w:rFonts w:hint="cs"/>
          <w:rtl/>
        </w:rPr>
        <w:t xml:space="preserve"> </w:t>
      </w:r>
      <w:r w:rsidRPr="001D78E7">
        <w:rPr>
          <w:rFonts w:hint="cs"/>
          <w:rtl/>
        </w:rPr>
        <w:t>-</w:t>
      </w:r>
      <w:r w:rsidRPr="001D78E7">
        <w:rPr>
          <w:rFonts w:hint="cs"/>
          <w:rtl/>
        </w:rPr>
        <w:tab/>
      </w:r>
      <w:r w:rsidRPr="001D78E7">
        <w:rPr>
          <w:rFonts w:hint="cs"/>
          <w:b/>
          <w:bCs/>
          <w:rtl/>
        </w:rPr>
        <w:t>تطلب اللجنة من الدولة الطرف موافاتها، في غضون سنتين، بمعلومات خطية عن الخطوات المتخذة لتنفيذ التوصيات الواردة في الفقرتين 17 و 23 أعلاه</w:t>
      </w:r>
      <w:r w:rsidRPr="001D78E7">
        <w:rPr>
          <w:rFonts w:hint="cs"/>
          <w:rtl/>
        </w:rPr>
        <w:t>.</w:t>
      </w:r>
    </w:p>
    <w:p w:rsidR="00D1095E" w:rsidRPr="00D1095E" w:rsidRDefault="00D1095E" w:rsidP="00D1095E">
      <w:pPr>
        <w:pStyle w:val="SingleTxt"/>
        <w:spacing w:after="0" w:line="120" w:lineRule="exact"/>
        <w:rPr>
          <w:rFonts w:hint="cs"/>
          <w:sz w:val="12"/>
          <w:rtl/>
        </w:rPr>
      </w:pPr>
    </w:p>
    <w:p w:rsidR="001D78E7" w:rsidRPr="001D78E7" w:rsidRDefault="001D78E7" w:rsidP="00D109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D78E7">
        <w:rPr>
          <w:rFonts w:hint="cs"/>
          <w:rtl/>
        </w:rPr>
        <w:tab/>
      </w:r>
      <w:r w:rsidRPr="001D78E7">
        <w:rPr>
          <w:rFonts w:hint="cs"/>
          <w:rtl/>
        </w:rPr>
        <w:tab/>
        <w:t>المساعدة التقنية</w:t>
      </w:r>
    </w:p>
    <w:p w:rsidR="001D78E7" w:rsidRPr="001D78E7" w:rsidRDefault="001D78E7" w:rsidP="00D1095E">
      <w:pPr>
        <w:pStyle w:val="SingleTxt"/>
        <w:rPr>
          <w:rFonts w:hint="cs"/>
          <w:rtl/>
        </w:rPr>
      </w:pPr>
      <w:r w:rsidRPr="001D78E7">
        <w:rPr>
          <w:rFonts w:hint="cs"/>
          <w:rtl/>
        </w:rPr>
        <w:t>49 -</w:t>
      </w:r>
      <w:r w:rsidRPr="001D78E7">
        <w:rPr>
          <w:rFonts w:hint="cs"/>
          <w:rtl/>
        </w:rPr>
        <w:tab/>
      </w:r>
      <w:r w:rsidRPr="001D78E7">
        <w:rPr>
          <w:rFonts w:hint="cs"/>
          <w:b/>
          <w:bCs/>
          <w:rtl/>
        </w:rPr>
        <w:t>توصي اللجنة بأن تستفيد الدولة الطرف من المساعدة التقنية في وضع وتنفيذ برنامج شامل يرمي إلى تنفيذ التوصيات المذكورة آنفاً وكذلك في تنفيذ الاتفاقية ككل. وتهيب اللجنة بالدولة الطرف مواصلة تعزيز تعاونها مع الوكالات المتخصصة والبرامج التابعة لمنظومة الأمم المتحدة، بما فيها برنامج الأمم المتحدة الإنمائي، وصندوق الأمم المتحدة الإنمائي للمرأة</w:t>
      </w:r>
      <w:r w:rsidR="00D1095E" w:rsidRPr="00D1095E">
        <w:rPr>
          <w:b/>
          <w:bCs/>
          <w:vertAlign w:val="superscript"/>
          <w:rtl/>
        </w:rPr>
        <w:t>(</w:t>
      </w:r>
      <w:r w:rsidR="00D1095E">
        <w:rPr>
          <w:rStyle w:val="FootnoteReference"/>
          <w:b/>
          <w:bCs/>
          <w:rtl/>
        </w:rPr>
        <w:footnoteReference w:id="2"/>
      </w:r>
      <w:r w:rsidR="00D1095E" w:rsidRPr="00D1095E">
        <w:rPr>
          <w:b/>
          <w:bCs/>
          <w:vertAlign w:val="superscript"/>
          <w:rtl/>
        </w:rPr>
        <w:t>)</w:t>
      </w:r>
      <w:r w:rsidRPr="001D78E7">
        <w:rPr>
          <w:rFonts w:hint="cs"/>
          <w:b/>
          <w:bCs/>
          <w:rtl/>
        </w:rPr>
        <w:t>، ومنظمة الأمم المتحدة للطفولة، وصندوق الأمم المتحدة للسكان، ومنظمة الصحة العالمية، ومفوضية الأمم المتحدة لحقوق الإنسان، وشعبة الإحصاءات، وشعبة النهوض بالمرأة في إدارة الشؤون الاقتصادية والاجتماعية التابعة للأمانة العامة</w:t>
      </w:r>
      <w:r w:rsidRPr="001D78E7">
        <w:rPr>
          <w:rFonts w:hint="cs"/>
          <w:rtl/>
        </w:rPr>
        <w:t>.</w:t>
      </w:r>
    </w:p>
    <w:p w:rsidR="001D78E7" w:rsidRPr="001D78E7" w:rsidRDefault="001D78E7" w:rsidP="001D78E7">
      <w:pPr>
        <w:pStyle w:val="SingleTxt"/>
        <w:rPr>
          <w:rFonts w:hint="cs"/>
          <w:b/>
          <w:bCs/>
          <w:rtl/>
        </w:rPr>
      </w:pPr>
      <w:r w:rsidRPr="001D78E7">
        <w:rPr>
          <w:b/>
          <w:bCs/>
          <w:rtl/>
        </w:rPr>
        <w:t xml:space="preserve">إعداد التقرير المقبل </w:t>
      </w:r>
    </w:p>
    <w:p w:rsidR="001D78E7" w:rsidRPr="001D78E7" w:rsidRDefault="001D78E7" w:rsidP="001D78E7">
      <w:pPr>
        <w:pStyle w:val="SingleTxt"/>
        <w:rPr>
          <w:rFonts w:hint="cs"/>
          <w:b/>
          <w:bCs/>
          <w:rtl/>
        </w:rPr>
      </w:pPr>
      <w:r w:rsidRPr="001D78E7">
        <w:rPr>
          <w:rFonts w:hint="cs"/>
          <w:rtl/>
        </w:rPr>
        <w:t>50 -</w:t>
      </w:r>
      <w:r w:rsidRPr="001D78E7">
        <w:rPr>
          <w:rFonts w:hint="cs"/>
          <w:rtl/>
        </w:rPr>
        <w:tab/>
      </w:r>
      <w:r w:rsidRPr="001D78E7">
        <w:rPr>
          <w:b/>
          <w:bCs/>
          <w:rtl/>
        </w:rPr>
        <w:t xml:space="preserve">تطلب اللجنة من الدولة الطرف ضمان مشاركة </w:t>
      </w:r>
      <w:r w:rsidRPr="001D78E7">
        <w:rPr>
          <w:rFonts w:hint="cs"/>
          <w:b/>
          <w:bCs/>
          <w:rtl/>
        </w:rPr>
        <w:t>واسعة النطاق ل</w:t>
      </w:r>
      <w:r w:rsidRPr="001D78E7">
        <w:rPr>
          <w:b/>
          <w:bCs/>
          <w:rtl/>
        </w:rPr>
        <w:t xml:space="preserve">جميع الوزارات والهيئات العامة في إعداد تقريرها المقبل، وكذلك </w:t>
      </w:r>
      <w:r w:rsidRPr="001D78E7">
        <w:rPr>
          <w:rFonts w:hint="cs"/>
          <w:b/>
          <w:bCs/>
          <w:rtl/>
        </w:rPr>
        <w:t>ا</w:t>
      </w:r>
      <w:r w:rsidRPr="001D78E7">
        <w:rPr>
          <w:b/>
          <w:bCs/>
          <w:rtl/>
        </w:rPr>
        <w:t xml:space="preserve">لتشاور مع مجموعة متنوعة من المنظمات </w:t>
      </w:r>
      <w:r w:rsidRPr="001D78E7">
        <w:rPr>
          <w:rFonts w:hint="cs"/>
          <w:b/>
          <w:bCs/>
          <w:rtl/>
        </w:rPr>
        <w:t xml:space="preserve">النسائية ومنظمات حقوق الإنسان </w:t>
      </w:r>
      <w:r w:rsidRPr="001D78E7">
        <w:rPr>
          <w:b/>
          <w:bCs/>
          <w:rtl/>
        </w:rPr>
        <w:t>خلال تلك المرحلة.</w:t>
      </w:r>
    </w:p>
    <w:p w:rsidR="001D78E7" w:rsidRPr="001D78E7" w:rsidRDefault="001D78E7" w:rsidP="00741130">
      <w:pPr>
        <w:pStyle w:val="SingleTxt"/>
        <w:rPr>
          <w:rFonts w:hint="cs"/>
          <w:b/>
          <w:bCs/>
          <w:rtl/>
        </w:rPr>
      </w:pPr>
      <w:r w:rsidRPr="001D78E7">
        <w:rPr>
          <w:rFonts w:hint="cs"/>
          <w:rtl/>
        </w:rPr>
        <w:t>51 -</w:t>
      </w:r>
      <w:r w:rsidRPr="001D78E7">
        <w:rPr>
          <w:rFonts w:hint="cs"/>
          <w:b/>
          <w:bCs/>
          <w:rtl/>
        </w:rPr>
        <w:tab/>
        <w:t xml:space="preserve">وتطلب اللجنة من الدولة الطرف الاستجابة للشواغل، المعرب عنها في </w:t>
      </w:r>
      <w:r w:rsidR="00D1095E">
        <w:rPr>
          <w:rFonts w:hint="cs"/>
          <w:b/>
          <w:bCs/>
          <w:rtl/>
        </w:rPr>
        <w:t xml:space="preserve">هذه </w:t>
      </w:r>
      <w:r w:rsidRPr="001D78E7">
        <w:rPr>
          <w:rFonts w:hint="cs"/>
          <w:b/>
          <w:bCs/>
          <w:rtl/>
        </w:rPr>
        <w:t>الملاحظات الختامية، في تقريرها الدوري المقبل بموجب المادة 18 من الاتفاقية. وتدعوها إلى تقديم هذا التقرير في تموز/يوليه 2014</w:t>
      </w:r>
      <w:r w:rsidR="00741130">
        <w:rPr>
          <w:rFonts w:hint="cs"/>
          <w:b/>
          <w:bCs/>
          <w:rtl/>
        </w:rPr>
        <w:t>.</w:t>
      </w:r>
    </w:p>
    <w:p w:rsidR="002F0573" w:rsidRPr="003736C8" w:rsidRDefault="001D78E7" w:rsidP="001D78E7">
      <w:pPr>
        <w:pStyle w:val="SingleTxt"/>
        <w:rPr>
          <w:rFonts w:hint="cs"/>
          <w:rtl/>
        </w:rPr>
      </w:pPr>
      <w:r w:rsidRPr="001D78E7">
        <w:rPr>
          <w:rtl/>
        </w:rPr>
        <w:pict>
          <v:line id="_x0000_s1027" style="position:absolute;left:0;text-align:left;z-index:1" from="211.15pt,230.4pt" to="283.15pt,230.4pt" strokeweight=".25pt">
            <w10:wrap anchorx="page"/>
          </v:line>
        </w:pict>
      </w:r>
      <w:r w:rsidRPr="001D78E7">
        <w:rPr>
          <w:rFonts w:hint="cs"/>
          <w:rtl/>
        </w:rPr>
        <w:t>52 -</w:t>
      </w:r>
      <w:r w:rsidRPr="001D78E7">
        <w:rPr>
          <w:rFonts w:hint="cs"/>
          <w:rtl/>
        </w:rPr>
        <w:tab/>
      </w:r>
      <w:r w:rsidRPr="001D78E7">
        <w:rPr>
          <w:rFonts w:hint="cs"/>
          <w:b/>
          <w:bCs/>
          <w:rtl/>
        </w:rPr>
        <w:t xml:space="preserve">وتدعو اللجنة الدولة الطرف إلى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المعتمدة في الاجتماع الخامس المشترك بين لجان هيئات حقوق الإنسان الذي عُقد في حزيران/يونيه 2006 (انظر الوثيقتين </w:t>
      </w:r>
      <w:r w:rsidRPr="001D78E7">
        <w:rPr>
          <w:rFonts w:hint="cs"/>
          <w:b/>
          <w:bCs/>
        </w:rPr>
        <w:t>HRI/MC/2006/3</w:t>
      </w:r>
      <w:r w:rsidRPr="001D78E7">
        <w:rPr>
          <w:rFonts w:hint="cs"/>
          <w:b/>
          <w:bCs/>
          <w:rtl/>
        </w:rPr>
        <w:t xml:space="preserve"> و</w:t>
      </w:r>
      <w:r w:rsidRPr="001D78E7">
        <w:rPr>
          <w:rFonts w:hint="cs"/>
          <w:b/>
          <w:bCs/>
        </w:rPr>
        <w:t xml:space="preserve">Corr.1 </w:t>
      </w:r>
      <w:r w:rsidRPr="001D78E7">
        <w:rPr>
          <w:rFonts w:hint="cs"/>
          <w:b/>
          <w:bCs/>
          <w:rtl/>
        </w:rPr>
        <w:t>). ولا بد من تطبيق المبادئ التوجيهية لتقديم التقارير الخاصة بمعاهدات بعينها، التي اعتمدتها اللجنة في دورتها الأربعين في كانون الثاني/يناير 2008، بالاقتران مع المبادئ التوجيهية المنسقة لتقديم وثيقة أساسية موحدة. فهي تشكِّل معا</w:t>
      </w:r>
      <w:r w:rsidR="00D1095E">
        <w:rPr>
          <w:rFonts w:hint="cs"/>
          <w:b/>
          <w:bCs/>
          <w:rtl/>
        </w:rPr>
        <w:t>ً</w:t>
      </w:r>
      <w:r w:rsidRPr="001D78E7">
        <w:rPr>
          <w:rFonts w:hint="cs"/>
          <w:b/>
          <w:bCs/>
          <w:rtl/>
        </w:rPr>
        <w:t xml:space="preserve"> المبادئ التوجيهية المنسقة المتعلقة بتقديم التقارير بموجب اتفاقية القضاء على جميع أشكال التمييز ضد المرأة. وينبغي ألاّ تتجاوز الوثيقة الخاصة بمعاهدة بعينها 40 صفحة، في حين ينبغي ألاّ تتجاوز الوثيقة الأساسية الموحدة المتضمِّنة آخر المستجدات من 60 إلى 80</w:t>
      </w:r>
      <w:r w:rsidRPr="001D78E7">
        <w:rPr>
          <w:rFonts w:hint="eastAsia"/>
          <w:b/>
          <w:bCs/>
          <w:rtl/>
        </w:rPr>
        <w:t> </w:t>
      </w:r>
      <w:r w:rsidRPr="001D78E7">
        <w:rPr>
          <w:rFonts w:hint="cs"/>
          <w:b/>
          <w:bCs/>
          <w:rtl/>
        </w:rPr>
        <w:t>صفحة</w:t>
      </w:r>
      <w:r>
        <w:rPr>
          <w:rFonts w:hint="cs"/>
          <w:rtl/>
        </w:rPr>
        <w:t>.</w:t>
      </w:r>
    </w:p>
    <w:sectPr w:rsidR="002F0573" w:rsidRPr="003736C8" w:rsidSect="003736C8">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10-15T16:09:00Z" w:initials="Start">
    <w:p w:rsidR="002D2783" w:rsidRDefault="002D2783">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NO&gt;&gt;N1048558A&lt;&lt;ODS JOB NO&gt;&gt;</w:t>
      </w:r>
    </w:p>
    <w:p w:rsidR="002D2783" w:rsidRDefault="002D2783">
      <w:pPr>
        <w:pStyle w:val="CommentText"/>
      </w:pPr>
      <w:r>
        <w:t>&lt;&lt;ODS DOC SYMBOL1&gt;&gt;CEDAW/C/TUR/CO/6&lt;&lt;ODS DOC SYMBOL1&gt;&gt;</w:t>
      </w:r>
    </w:p>
    <w:p w:rsidR="002D2783" w:rsidRDefault="002D278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83" w:rsidRPr="00D85900" w:rsidRDefault="002D2783" w:rsidP="003736C8">
      <w:pPr>
        <w:rPr>
          <w:sz w:val="14"/>
          <w:szCs w:val="16"/>
        </w:rPr>
      </w:pPr>
      <w:r>
        <w:separator/>
      </w:r>
    </w:p>
  </w:endnote>
  <w:endnote w:type="continuationSeparator" w:id="0">
    <w:p w:rsidR="002D2783" w:rsidRPr="00D85900" w:rsidRDefault="002D2783" w:rsidP="003736C8">
      <w:pPr>
        <w:rPr>
          <w:sz w:val="14"/>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D2783" w:rsidTr="003736C8">
      <w:tblPrEx>
        <w:tblCellMar>
          <w:top w:w="0" w:type="dxa"/>
          <w:bottom w:w="0" w:type="dxa"/>
        </w:tblCellMar>
      </w:tblPrEx>
      <w:tc>
        <w:tcPr>
          <w:tcW w:w="5033" w:type="dxa"/>
          <w:shd w:val="clear" w:color="auto" w:fill="auto"/>
        </w:tcPr>
        <w:p w:rsidR="002D2783" w:rsidRPr="003736C8" w:rsidRDefault="002D2783" w:rsidP="003736C8">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c>
        <w:tcPr>
          <w:tcW w:w="5033" w:type="dxa"/>
          <w:shd w:val="clear" w:color="auto" w:fill="auto"/>
        </w:tcPr>
        <w:p w:rsidR="002D2783" w:rsidRPr="003736C8" w:rsidRDefault="002D2783" w:rsidP="003736C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10-48558</w:t>
          </w:r>
          <w:r>
            <w:rPr>
              <w:b w:val="0"/>
              <w:w w:val="103"/>
            </w:rPr>
            <w:fldChar w:fldCharType="end"/>
          </w:r>
        </w:p>
      </w:tc>
    </w:tr>
  </w:tbl>
  <w:p w:rsidR="002D2783" w:rsidRPr="003736C8" w:rsidRDefault="002D2783" w:rsidP="00373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D2783" w:rsidTr="003736C8">
      <w:tblPrEx>
        <w:tblCellMar>
          <w:top w:w="0" w:type="dxa"/>
          <w:bottom w:w="0" w:type="dxa"/>
        </w:tblCellMar>
      </w:tblPrEx>
      <w:tc>
        <w:tcPr>
          <w:tcW w:w="5033" w:type="dxa"/>
          <w:shd w:val="clear" w:color="auto" w:fill="auto"/>
        </w:tcPr>
        <w:p w:rsidR="002D2783" w:rsidRPr="003736C8" w:rsidRDefault="002D2783" w:rsidP="003736C8">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10-48558</w:t>
          </w:r>
          <w:r>
            <w:rPr>
              <w:b w:val="0"/>
              <w:w w:val="103"/>
            </w:rPr>
            <w:fldChar w:fldCharType="end"/>
          </w:r>
        </w:p>
      </w:tc>
      <w:tc>
        <w:tcPr>
          <w:tcW w:w="5033" w:type="dxa"/>
          <w:shd w:val="clear" w:color="auto" w:fill="auto"/>
        </w:tcPr>
        <w:p w:rsidR="002D2783" w:rsidRPr="003736C8" w:rsidRDefault="002D2783" w:rsidP="003736C8">
          <w:pPr>
            <w:pStyle w:val="Footer"/>
            <w:rPr>
              <w:w w:val="103"/>
            </w:rPr>
          </w:pPr>
          <w:r>
            <w:rPr>
              <w:w w:val="103"/>
            </w:rPr>
            <w:fldChar w:fldCharType="begin"/>
          </w:r>
          <w:r>
            <w:rPr>
              <w:w w:val="103"/>
            </w:rPr>
            <w:instrText xml:space="preserve"> PAGE  \* MERGEFORMAT </w:instrText>
          </w:r>
          <w:r>
            <w:rPr>
              <w:w w:val="103"/>
            </w:rPr>
            <w:fldChar w:fldCharType="separate"/>
          </w:r>
          <w:r>
            <w:rPr>
              <w:w w:val="103"/>
            </w:rPr>
            <w:t>15</w:t>
          </w:r>
          <w:r>
            <w:rPr>
              <w:w w:val="103"/>
            </w:rPr>
            <w:fldChar w:fldCharType="end"/>
          </w:r>
        </w:p>
      </w:tc>
    </w:tr>
  </w:tbl>
  <w:p w:rsidR="002D2783" w:rsidRPr="003736C8" w:rsidRDefault="002D2783" w:rsidP="00373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D2783">
      <w:tblPrEx>
        <w:tblCellMar>
          <w:top w:w="0" w:type="dxa"/>
          <w:bottom w:w="0" w:type="dxa"/>
        </w:tblCellMar>
      </w:tblPrEx>
      <w:tc>
        <w:tcPr>
          <w:tcW w:w="5033" w:type="dxa"/>
        </w:tcPr>
        <w:p w:rsidR="002D2783" w:rsidRDefault="002D2783" w:rsidP="003736C8">
          <w:pPr>
            <w:pStyle w:val="Footer"/>
            <w:spacing w:line="240" w:lineRule="atLeast"/>
            <w:rPr>
              <w:rFonts w:cs="Times New Roman"/>
              <w:b w:val="0"/>
              <w:w w:val="103"/>
              <w:sz w:val="20"/>
            </w:rPr>
          </w:pPr>
          <w:r w:rsidRPr="003736C8">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2D2783" w:rsidRDefault="002D2783" w:rsidP="003736C8">
          <w:pPr>
            <w:pStyle w:val="Footer"/>
            <w:jc w:val="right"/>
            <w:rPr>
              <w:rFonts w:cs="Times New Roman"/>
              <w:b w:val="0"/>
              <w:w w:val="103"/>
              <w:sz w:val="20"/>
            </w:rPr>
          </w:pPr>
          <w:r>
            <w:rPr>
              <w:rFonts w:cs="Times New Roman"/>
              <w:b w:val="0"/>
              <w:w w:val="103"/>
              <w:sz w:val="20"/>
            </w:rPr>
            <w:t xml:space="preserve">151010    151010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10-48558 (A)</w:t>
          </w:r>
          <w:r>
            <w:rPr>
              <w:rFonts w:cs="Times New Roman"/>
              <w:b w:val="0"/>
              <w:w w:val="103"/>
              <w:sz w:val="20"/>
            </w:rPr>
            <w:fldChar w:fldCharType="end"/>
          </w:r>
        </w:p>
        <w:p w:rsidR="002D2783" w:rsidRPr="003736C8" w:rsidRDefault="002D2783" w:rsidP="003736C8">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*1048558*</w:t>
          </w:r>
          <w:r>
            <w:rPr>
              <w:rFonts w:ascii="Barcode 3 of 9 by request" w:hAnsi="Barcode 3 of 9 by request" w:cs="Times New Roman"/>
              <w:b w:val="0"/>
              <w:sz w:val="24"/>
            </w:rPr>
            <w:fldChar w:fldCharType="end"/>
          </w:r>
        </w:p>
      </w:tc>
    </w:tr>
  </w:tbl>
  <w:p w:rsidR="002D2783" w:rsidRPr="003736C8" w:rsidRDefault="002D2783" w:rsidP="003736C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83" w:rsidRPr="00D1095E" w:rsidRDefault="002D2783" w:rsidP="00D1095E">
      <w:pPr>
        <w:pStyle w:val="Footer"/>
        <w:bidi/>
        <w:spacing w:after="80"/>
        <w:ind w:left="792"/>
        <w:rPr>
          <w:sz w:val="16"/>
          <w:szCs w:val="16"/>
        </w:rPr>
      </w:pPr>
      <w:r w:rsidRPr="00D1095E">
        <w:rPr>
          <w:sz w:val="16"/>
          <w:szCs w:val="16"/>
          <w:rtl/>
        </w:rPr>
        <w:t>__________</w:t>
      </w:r>
    </w:p>
  </w:footnote>
  <w:footnote w:type="continuationSeparator" w:id="0">
    <w:p w:rsidR="002D2783" w:rsidRPr="00D1095E" w:rsidRDefault="002D2783" w:rsidP="00D1095E">
      <w:pPr>
        <w:pStyle w:val="Footer"/>
        <w:spacing w:after="80"/>
        <w:ind w:left="792"/>
        <w:rPr>
          <w:sz w:val="16"/>
          <w:szCs w:val="16"/>
        </w:rPr>
      </w:pPr>
      <w:r w:rsidRPr="00D1095E">
        <w:rPr>
          <w:sz w:val="16"/>
          <w:szCs w:val="16"/>
        </w:rPr>
        <w:t>__________</w:t>
      </w:r>
    </w:p>
  </w:footnote>
  <w:footnote w:id="1">
    <w:p w:rsidR="002D2783" w:rsidRPr="0055466F" w:rsidRDefault="002D2783" w:rsidP="0055466F">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741130">
        <w:rPr>
          <w:w w:val="103"/>
          <w:rtl/>
        </w:rPr>
        <w:t>(</w:t>
      </w:r>
      <w:r w:rsidRPr="00741130">
        <w:rPr>
          <w:rStyle w:val="FootnoteReference"/>
          <w:spacing w:val="0"/>
          <w:w w:val="103"/>
          <w:vertAlign w:val="baseline"/>
          <w:rtl/>
        </w:rPr>
        <w:footnoteRef/>
      </w:r>
      <w:r w:rsidRPr="00741130">
        <w:rPr>
          <w:w w:val="103"/>
          <w:rtl/>
        </w:rPr>
        <w:t>)</w:t>
      </w:r>
      <w:r w:rsidRPr="0055466F">
        <w:rPr>
          <w:w w:val="103"/>
          <w:rtl/>
        </w:rPr>
        <w:tab/>
      </w:r>
      <w:r w:rsidRPr="0055466F">
        <w:rPr>
          <w:rFonts w:hint="cs"/>
          <w:w w:val="103"/>
          <w:rtl/>
          <w:lang w:bidi="ar"/>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sidRPr="0055466F">
        <w:rPr>
          <w:rFonts w:hint="cs"/>
          <w:w w:val="103"/>
          <w:rtl/>
        </w:rPr>
        <w:t>.</w:t>
      </w:r>
    </w:p>
  </w:footnote>
  <w:footnote w:id="2">
    <w:p w:rsidR="002D2783" w:rsidRPr="00D1095E" w:rsidRDefault="002D2783" w:rsidP="0074113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741130">
        <w:rPr>
          <w:w w:val="103"/>
          <w:rtl/>
        </w:rPr>
        <w:t>(</w:t>
      </w:r>
      <w:r w:rsidRPr="00741130">
        <w:rPr>
          <w:rStyle w:val="FootnoteReference"/>
          <w:spacing w:val="0"/>
          <w:w w:val="103"/>
          <w:vertAlign w:val="baseline"/>
          <w:rtl/>
        </w:rPr>
        <w:footnoteRef/>
      </w:r>
      <w:r w:rsidRPr="00741130">
        <w:rPr>
          <w:w w:val="103"/>
          <w:rtl/>
        </w:rPr>
        <w:t>)</w:t>
      </w:r>
      <w:r w:rsidRPr="00D1095E">
        <w:rPr>
          <w:w w:val="103"/>
          <w:rtl/>
        </w:rPr>
        <w:tab/>
      </w:r>
      <w:r w:rsidRPr="00D1095E">
        <w:rPr>
          <w:rFonts w:hint="cs"/>
          <w:w w:val="103"/>
          <w:rtl/>
        </w:rPr>
        <w:t xml:space="preserve">اعتبارا من 1 كانون الثاني/يناير 2011، سيصبح </w:t>
      </w:r>
      <w:r w:rsidRPr="00D1095E">
        <w:rPr>
          <w:w w:val="103"/>
          <w:rtl/>
        </w:rPr>
        <w:t>صندوق الأمم المتحدة الإنمائي للمرأة</w:t>
      </w:r>
      <w:r w:rsidRPr="00D1095E">
        <w:rPr>
          <w:rFonts w:hint="cs"/>
          <w:w w:val="103"/>
          <w:rtl/>
        </w:rPr>
        <w:t xml:space="preserve"> وشعبة النهوض بالمرأة جزءا من كيان الأمم المتحدة المشكل حديثا للمساواة بين الجنسين وتمكين المرأة؛ انظر قرار الجمعية العامة 64/289.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2D2783" w:rsidTr="003736C8">
      <w:tblPrEx>
        <w:tblCellMar>
          <w:top w:w="0" w:type="dxa"/>
          <w:bottom w:w="0" w:type="dxa"/>
        </w:tblCellMar>
      </w:tblPrEx>
      <w:trPr>
        <w:trHeight w:hRule="exact" w:val="864"/>
        <w:jc w:val="center"/>
      </w:trPr>
      <w:tc>
        <w:tcPr>
          <w:tcW w:w="4925" w:type="dxa"/>
          <w:shd w:val="clear" w:color="auto" w:fill="auto"/>
          <w:vAlign w:val="bottom"/>
        </w:tcPr>
        <w:p w:rsidR="002D2783" w:rsidRDefault="002D2783" w:rsidP="003736C8">
          <w:pPr>
            <w:pStyle w:val="Header"/>
            <w:bidi/>
            <w:jc w:val="right"/>
          </w:pPr>
        </w:p>
      </w:tc>
      <w:tc>
        <w:tcPr>
          <w:tcW w:w="4925" w:type="dxa"/>
          <w:shd w:val="clear" w:color="auto" w:fill="auto"/>
          <w:vAlign w:val="bottom"/>
        </w:tcPr>
        <w:p w:rsidR="002D2783" w:rsidRPr="003736C8" w:rsidRDefault="002D2783" w:rsidP="003736C8">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CEDAW/C/TUR/CO/6</w:t>
          </w:r>
          <w:r>
            <w:rPr>
              <w:w w:val="103"/>
            </w:rPr>
            <w:fldChar w:fldCharType="end"/>
          </w:r>
        </w:p>
      </w:tc>
    </w:tr>
  </w:tbl>
  <w:p w:rsidR="002D2783" w:rsidRPr="003736C8" w:rsidRDefault="002D2783" w:rsidP="00373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2D2783" w:rsidTr="003736C8">
      <w:tblPrEx>
        <w:tblCellMar>
          <w:top w:w="0" w:type="dxa"/>
          <w:bottom w:w="0" w:type="dxa"/>
        </w:tblCellMar>
      </w:tblPrEx>
      <w:trPr>
        <w:trHeight w:hRule="exact" w:val="864"/>
        <w:jc w:val="center"/>
      </w:trPr>
      <w:tc>
        <w:tcPr>
          <w:tcW w:w="4925" w:type="dxa"/>
          <w:shd w:val="clear" w:color="auto" w:fill="auto"/>
          <w:vAlign w:val="bottom"/>
        </w:tcPr>
        <w:p w:rsidR="002D2783" w:rsidRPr="003736C8" w:rsidRDefault="002D2783" w:rsidP="003736C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CEDAW/C/TUR/CO/6</w:t>
          </w:r>
          <w:r>
            <w:rPr>
              <w:w w:val="103"/>
            </w:rPr>
            <w:fldChar w:fldCharType="end"/>
          </w:r>
        </w:p>
      </w:tc>
      <w:tc>
        <w:tcPr>
          <w:tcW w:w="4925" w:type="dxa"/>
          <w:shd w:val="clear" w:color="auto" w:fill="auto"/>
          <w:vAlign w:val="bottom"/>
        </w:tcPr>
        <w:p w:rsidR="002D2783" w:rsidRDefault="002D2783" w:rsidP="003736C8">
          <w:pPr>
            <w:pStyle w:val="Header"/>
          </w:pPr>
        </w:p>
      </w:tc>
    </w:tr>
  </w:tbl>
  <w:p w:rsidR="002D2783" w:rsidRPr="003736C8" w:rsidRDefault="002D2783" w:rsidP="00373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D2783" w:rsidTr="003736C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D2783" w:rsidRDefault="002D2783" w:rsidP="003736C8">
          <w:pPr>
            <w:pStyle w:val="Header"/>
            <w:spacing w:after="120"/>
          </w:pPr>
        </w:p>
      </w:tc>
      <w:tc>
        <w:tcPr>
          <w:tcW w:w="1786" w:type="dxa"/>
          <w:tcBorders>
            <w:bottom w:val="single" w:sz="4" w:space="0" w:color="auto"/>
          </w:tcBorders>
          <w:shd w:val="clear" w:color="auto" w:fill="auto"/>
          <w:vAlign w:val="bottom"/>
        </w:tcPr>
        <w:p w:rsidR="002D2783" w:rsidRPr="003736C8" w:rsidRDefault="002D2783" w:rsidP="003736C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D2783" w:rsidRDefault="002D2783" w:rsidP="003736C8">
          <w:pPr>
            <w:pStyle w:val="Header"/>
            <w:spacing w:after="120"/>
          </w:pPr>
        </w:p>
      </w:tc>
      <w:tc>
        <w:tcPr>
          <w:tcW w:w="6523" w:type="dxa"/>
          <w:gridSpan w:val="3"/>
          <w:tcBorders>
            <w:bottom w:val="single" w:sz="4" w:space="0" w:color="auto"/>
          </w:tcBorders>
          <w:shd w:val="clear" w:color="auto" w:fill="auto"/>
          <w:vAlign w:val="bottom"/>
        </w:tcPr>
        <w:p w:rsidR="002D2783" w:rsidRPr="003736C8" w:rsidRDefault="002D2783" w:rsidP="003736C8">
          <w:pPr>
            <w:spacing w:line="380" w:lineRule="exact"/>
            <w:jc w:val="right"/>
          </w:pPr>
          <w:r>
            <w:rPr>
              <w:sz w:val="40"/>
            </w:rPr>
            <w:t>CEDAW</w:t>
          </w:r>
          <w:r>
            <w:t>/C/TUR/CO/6</w:t>
          </w:r>
        </w:p>
      </w:tc>
    </w:tr>
    <w:tr w:rsidR="002D2783" w:rsidRPr="003736C8" w:rsidTr="003736C8">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D2783" w:rsidRDefault="002D2783" w:rsidP="003736C8">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D2783" w:rsidRPr="003736C8" w:rsidRDefault="002D2783" w:rsidP="003736C8">
          <w:pPr>
            <w:pStyle w:val="Header"/>
            <w:spacing w:before="109"/>
            <w:jc w:val="right"/>
          </w:pPr>
        </w:p>
      </w:tc>
      <w:tc>
        <w:tcPr>
          <w:tcW w:w="5227" w:type="dxa"/>
          <w:gridSpan w:val="3"/>
          <w:tcBorders>
            <w:top w:val="single" w:sz="4" w:space="0" w:color="auto"/>
            <w:bottom w:val="single" w:sz="12" w:space="0" w:color="auto"/>
          </w:tcBorders>
          <w:shd w:val="clear" w:color="auto" w:fill="auto"/>
        </w:tcPr>
        <w:p w:rsidR="002D2783" w:rsidRPr="003736C8" w:rsidRDefault="002D2783" w:rsidP="003736C8">
          <w:pPr>
            <w:pStyle w:val="XLarge"/>
            <w:spacing w:before="109" w:line="520" w:lineRule="exact"/>
            <w:ind w:left="14" w:right="14"/>
            <w:jc w:val="left"/>
            <w:rPr>
              <w:rFonts w:hint="cs"/>
              <w:szCs w:val="50"/>
            </w:rPr>
          </w:pPr>
          <w:r>
            <w:rPr>
              <w:rFonts w:hint="cs"/>
              <w:szCs w:val="50"/>
              <w:rtl/>
            </w:rPr>
            <w:t>اتفاقية القضاء على جميع أشكال التمييز ضد المرأة</w:t>
          </w:r>
        </w:p>
      </w:tc>
      <w:tc>
        <w:tcPr>
          <w:tcW w:w="245" w:type="dxa"/>
          <w:tcBorders>
            <w:top w:val="single" w:sz="4" w:space="0" w:color="auto"/>
            <w:bottom w:val="single" w:sz="12" w:space="0" w:color="auto"/>
          </w:tcBorders>
          <w:shd w:val="clear" w:color="auto" w:fill="auto"/>
        </w:tcPr>
        <w:p w:rsidR="002D2783" w:rsidRPr="003736C8" w:rsidRDefault="002D2783" w:rsidP="003736C8">
          <w:pPr>
            <w:pStyle w:val="Header"/>
            <w:spacing w:before="109"/>
          </w:pPr>
        </w:p>
      </w:tc>
      <w:tc>
        <w:tcPr>
          <w:tcW w:w="3100" w:type="dxa"/>
          <w:gridSpan w:val="2"/>
          <w:tcBorders>
            <w:top w:val="single" w:sz="4" w:space="0" w:color="auto"/>
            <w:bottom w:val="single" w:sz="12" w:space="0" w:color="auto"/>
          </w:tcBorders>
          <w:shd w:val="clear" w:color="auto" w:fill="auto"/>
        </w:tcPr>
        <w:p w:rsidR="002D2783" w:rsidRDefault="002D2783" w:rsidP="003736C8">
          <w:pPr>
            <w:bidi w:val="0"/>
            <w:spacing w:before="240" w:line="240" w:lineRule="exact"/>
          </w:pPr>
          <w:r>
            <w:t>Distr.: General</w:t>
          </w:r>
        </w:p>
        <w:p w:rsidR="002D2783" w:rsidRDefault="002D2783" w:rsidP="003736C8">
          <w:pPr>
            <w:bidi w:val="0"/>
            <w:spacing w:line="240" w:lineRule="exact"/>
            <w:jc w:val="left"/>
          </w:pPr>
          <w:r>
            <w:t>16 August 2010</w:t>
          </w:r>
        </w:p>
        <w:p w:rsidR="002D2783" w:rsidRDefault="002D2783" w:rsidP="003736C8">
          <w:pPr>
            <w:bidi w:val="0"/>
            <w:spacing w:line="240" w:lineRule="exact"/>
            <w:jc w:val="left"/>
          </w:pPr>
          <w:r>
            <w:t>Arabic</w:t>
          </w:r>
        </w:p>
        <w:p w:rsidR="002D2783" w:rsidRPr="003736C8" w:rsidRDefault="002D2783" w:rsidP="003736C8">
          <w:pPr>
            <w:bidi w:val="0"/>
            <w:spacing w:line="240" w:lineRule="exact"/>
            <w:jc w:val="left"/>
          </w:pPr>
          <w:r>
            <w:t>Original: English</w:t>
          </w:r>
        </w:p>
      </w:tc>
    </w:tr>
  </w:tbl>
  <w:p w:rsidR="002D2783" w:rsidRPr="003736C8" w:rsidRDefault="002D2783" w:rsidP="003736C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15D3"/>
    <w:multiLevelType w:val="multilevel"/>
    <w:tmpl w:val="3E7C8F9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EA85202"/>
    <w:multiLevelType w:val="hybridMultilevel"/>
    <w:tmpl w:val="C00E48D2"/>
    <w:lvl w:ilvl="0" w:tplc="A836BCDA">
      <w:start w:val="2"/>
      <w:numFmt w:val="decimal"/>
      <w:lvlRestart w:val="0"/>
      <w:lvlText w:val="%1."/>
      <w:lvlJc w:val="left"/>
      <w:pPr>
        <w:tabs>
          <w:tab w:val="num" w:pos="5010"/>
        </w:tabs>
        <w:ind w:left="4290" w:firstLine="0"/>
      </w:pPr>
      <w:rPr>
        <w:rFonts w:hint="default"/>
        <w:spacing w:val="0"/>
        <w:w w:val="1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971E4D"/>
    <w:multiLevelType w:val="hybridMultilevel"/>
    <w:tmpl w:val="FF3C4B40"/>
    <w:lvl w:ilvl="0" w:tplc="A836BCDA">
      <w:start w:val="2"/>
      <w:numFmt w:val="decimal"/>
      <w:lvlRestart w:val="0"/>
      <w:lvlText w:val="%1."/>
      <w:lvlJc w:val="left"/>
      <w:pPr>
        <w:tabs>
          <w:tab w:val="num" w:pos="1800"/>
        </w:tabs>
        <w:ind w:left="1080" w:firstLine="0"/>
      </w:pPr>
      <w:rPr>
        <w:rFonts w:hint="default"/>
        <w:spacing w:val="0"/>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48558*"/>
    <w:docVar w:name="CreationDt" w:val="15/10/2010 04:099 م"/>
    <w:docVar w:name="DocCategory" w:val="Doc"/>
    <w:docVar w:name="DocType" w:val="Final"/>
    <w:docVar w:name="FooterJN" w:val="10-48558"/>
    <w:docVar w:name="jobn" w:val="10-48558 (A)"/>
    <w:docVar w:name="jobnDT" w:val="10-48558 (A)   151010"/>
    <w:docVar w:name="jobnDTDT" w:val="10-48558 (A)   151010   151010"/>
    <w:docVar w:name="JobNo" w:val="1048558A"/>
    <w:docVar w:name="OandT" w:val=" "/>
    <w:docVar w:name="sss1" w:val="CEDAW/C/TUR/CO/6"/>
    <w:docVar w:name="sss2" w:val="-"/>
    <w:docVar w:name="Symbol1" w:val="CEDAW/C/TUR/CO/6"/>
    <w:docVar w:name="Symbol2" w:val="-"/>
  </w:docVars>
  <w:rsids>
    <w:rsidRoot w:val="00CB2B77"/>
    <w:rsid w:val="000170D3"/>
    <w:rsid w:val="00027F1B"/>
    <w:rsid w:val="00030B39"/>
    <w:rsid w:val="000311C9"/>
    <w:rsid w:val="00033AA3"/>
    <w:rsid w:val="00042425"/>
    <w:rsid w:val="0006648F"/>
    <w:rsid w:val="00071418"/>
    <w:rsid w:val="00087310"/>
    <w:rsid w:val="0009732C"/>
    <w:rsid w:val="000B6250"/>
    <w:rsid w:val="000C4EED"/>
    <w:rsid w:val="000D2CEC"/>
    <w:rsid w:val="000D6F2A"/>
    <w:rsid w:val="000E6765"/>
    <w:rsid w:val="00101EE8"/>
    <w:rsid w:val="00113349"/>
    <w:rsid w:val="001161C3"/>
    <w:rsid w:val="00117479"/>
    <w:rsid w:val="0012522B"/>
    <w:rsid w:val="00140CC2"/>
    <w:rsid w:val="00146083"/>
    <w:rsid w:val="001519A9"/>
    <w:rsid w:val="001568A8"/>
    <w:rsid w:val="00166C76"/>
    <w:rsid w:val="001737F8"/>
    <w:rsid w:val="001775EA"/>
    <w:rsid w:val="0018030C"/>
    <w:rsid w:val="00187870"/>
    <w:rsid w:val="00195041"/>
    <w:rsid w:val="001A1255"/>
    <w:rsid w:val="001B18E1"/>
    <w:rsid w:val="001D78E7"/>
    <w:rsid w:val="001E5A5A"/>
    <w:rsid w:val="001E5A7A"/>
    <w:rsid w:val="001E6A0A"/>
    <w:rsid w:val="001F6786"/>
    <w:rsid w:val="002133C3"/>
    <w:rsid w:val="00236A29"/>
    <w:rsid w:val="002416C5"/>
    <w:rsid w:val="0025002E"/>
    <w:rsid w:val="00266F59"/>
    <w:rsid w:val="00272B6C"/>
    <w:rsid w:val="00275D88"/>
    <w:rsid w:val="0027623A"/>
    <w:rsid w:val="00290F2F"/>
    <w:rsid w:val="002937DA"/>
    <w:rsid w:val="002A02EE"/>
    <w:rsid w:val="002A09C6"/>
    <w:rsid w:val="002A32C8"/>
    <w:rsid w:val="002A5B39"/>
    <w:rsid w:val="002C2AF2"/>
    <w:rsid w:val="002C4E1B"/>
    <w:rsid w:val="002C4FD6"/>
    <w:rsid w:val="002C576E"/>
    <w:rsid w:val="002D2783"/>
    <w:rsid w:val="002D4B41"/>
    <w:rsid w:val="002E1490"/>
    <w:rsid w:val="002F0573"/>
    <w:rsid w:val="00302890"/>
    <w:rsid w:val="003040AD"/>
    <w:rsid w:val="00311E22"/>
    <w:rsid w:val="00312162"/>
    <w:rsid w:val="00334079"/>
    <w:rsid w:val="00340CCB"/>
    <w:rsid w:val="003501D5"/>
    <w:rsid w:val="003708DB"/>
    <w:rsid w:val="00371AC4"/>
    <w:rsid w:val="003736C8"/>
    <w:rsid w:val="00373A67"/>
    <w:rsid w:val="00383CA8"/>
    <w:rsid w:val="003974E0"/>
    <w:rsid w:val="003A1BAA"/>
    <w:rsid w:val="003A65ED"/>
    <w:rsid w:val="003D4612"/>
    <w:rsid w:val="003E26D7"/>
    <w:rsid w:val="003F4B8C"/>
    <w:rsid w:val="003F6E1D"/>
    <w:rsid w:val="00401BDF"/>
    <w:rsid w:val="00411BBD"/>
    <w:rsid w:val="00415922"/>
    <w:rsid w:val="00420E3B"/>
    <w:rsid w:val="00423BD7"/>
    <w:rsid w:val="0042757D"/>
    <w:rsid w:val="00427836"/>
    <w:rsid w:val="00437C14"/>
    <w:rsid w:val="00442317"/>
    <w:rsid w:val="004527C9"/>
    <w:rsid w:val="00453069"/>
    <w:rsid w:val="004650E5"/>
    <w:rsid w:val="004803AD"/>
    <w:rsid w:val="00483F5B"/>
    <w:rsid w:val="00490874"/>
    <w:rsid w:val="004922C5"/>
    <w:rsid w:val="00494EE2"/>
    <w:rsid w:val="00496E83"/>
    <w:rsid w:val="00497D1D"/>
    <w:rsid w:val="004A2886"/>
    <w:rsid w:val="004B14A0"/>
    <w:rsid w:val="004D1B0C"/>
    <w:rsid w:val="004F0D2B"/>
    <w:rsid w:val="004F1402"/>
    <w:rsid w:val="004F75CD"/>
    <w:rsid w:val="00505FEA"/>
    <w:rsid w:val="0050659B"/>
    <w:rsid w:val="00521A41"/>
    <w:rsid w:val="00521CAC"/>
    <w:rsid w:val="00523322"/>
    <w:rsid w:val="00524A2E"/>
    <w:rsid w:val="005277CB"/>
    <w:rsid w:val="005279DE"/>
    <w:rsid w:val="00531B1C"/>
    <w:rsid w:val="00534772"/>
    <w:rsid w:val="00537FCD"/>
    <w:rsid w:val="00545F76"/>
    <w:rsid w:val="005545BB"/>
    <w:rsid w:val="0055466F"/>
    <w:rsid w:val="00556882"/>
    <w:rsid w:val="00561E43"/>
    <w:rsid w:val="00564086"/>
    <w:rsid w:val="0057078E"/>
    <w:rsid w:val="005838F5"/>
    <w:rsid w:val="00591B45"/>
    <w:rsid w:val="00597646"/>
    <w:rsid w:val="005A0F73"/>
    <w:rsid w:val="005A2EA3"/>
    <w:rsid w:val="005A5D9D"/>
    <w:rsid w:val="005C2236"/>
    <w:rsid w:val="005C2ECE"/>
    <w:rsid w:val="005C7ED8"/>
    <w:rsid w:val="005D149B"/>
    <w:rsid w:val="005D7662"/>
    <w:rsid w:val="005E32C3"/>
    <w:rsid w:val="005F2D74"/>
    <w:rsid w:val="005F7448"/>
    <w:rsid w:val="006007BD"/>
    <w:rsid w:val="00606191"/>
    <w:rsid w:val="00616E82"/>
    <w:rsid w:val="006218A3"/>
    <w:rsid w:val="006564CE"/>
    <w:rsid w:val="00663F64"/>
    <w:rsid w:val="00672403"/>
    <w:rsid w:val="00677445"/>
    <w:rsid w:val="00692B46"/>
    <w:rsid w:val="00696B7A"/>
    <w:rsid w:val="006A1E4E"/>
    <w:rsid w:val="006C38EE"/>
    <w:rsid w:val="006C5098"/>
    <w:rsid w:val="006E7C70"/>
    <w:rsid w:val="006F2363"/>
    <w:rsid w:val="006F4DC5"/>
    <w:rsid w:val="00700F06"/>
    <w:rsid w:val="0071531E"/>
    <w:rsid w:val="0071645B"/>
    <w:rsid w:val="00716E9D"/>
    <w:rsid w:val="00741130"/>
    <w:rsid w:val="00747B9E"/>
    <w:rsid w:val="007524BE"/>
    <w:rsid w:val="007525FA"/>
    <w:rsid w:val="00755CB1"/>
    <w:rsid w:val="0075692F"/>
    <w:rsid w:val="00770CF8"/>
    <w:rsid w:val="00774FF0"/>
    <w:rsid w:val="00777207"/>
    <w:rsid w:val="0079046D"/>
    <w:rsid w:val="0079753A"/>
    <w:rsid w:val="007A6DD9"/>
    <w:rsid w:val="007C1F71"/>
    <w:rsid w:val="007D60E0"/>
    <w:rsid w:val="007D6B8D"/>
    <w:rsid w:val="007E32B9"/>
    <w:rsid w:val="007E62CB"/>
    <w:rsid w:val="00802ABE"/>
    <w:rsid w:val="00802CD8"/>
    <w:rsid w:val="0081284F"/>
    <w:rsid w:val="00814843"/>
    <w:rsid w:val="00815602"/>
    <w:rsid w:val="008170DE"/>
    <w:rsid w:val="00830E32"/>
    <w:rsid w:val="00836E0F"/>
    <w:rsid w:val="00845A14"/>
    <w:rsid w:val="00846673"/>
    <w:rsid w:val="00873A11"/>
    <w:rsid w:val="00873AF9"/>
    <w:rsid w:val="00873B47"/>
    <w:rsid w:val="0088317F"/>
    <w:rsid w:val="008A3FCA"/>
    <w:rsid w:val="008C334E"/>
    <w:rsid w:val="008D1C04"/>
    <w:rsid w:val="008D2B57"/>
    <w:rsid w:val="008D4CB6"/>
    <w:rsid w:val="008D638F"/>
    <w:rsid w:val="008E4F9B"/>
    <w:rsid w:val="008F04A0"/>
    <w:rsid w:val="008F64A7"/>
    <w:rsid w:val="0090012B"/>
    <w:rsid w:val="0090351F"/>
    <w:rsid w:val="00907E27"/>
    <w:rsid w:val="009162B4"/>
    <w:rsid w:val="00931A99"/>
    <w:rsid w:val="00953158"/>
    <w:rsid w:val="009601DE"/>
    <w:rsid w:val="00964FA8"/>
    <w:rsid w:val="00970BAD"/>
    <w:rsid w:val="00972D82"/>
    <w:rsid w:val="009768D1"/>
    <w:rsid w:val="009829B7"/>
    <w:rsid w:val="00984059"/>
    <w:rsid w:val="009927C0"/>
    <w:rsid w:val="009961E6"/>
    <w:rsid w:val="009A307F"/>
    <w:rsid w:val="009B5C73"/>
    <w:rsid w:val="009B6C65"/>
    <w:rsid w:val="009B752D"/>
    <w:rsid w:val="009C0017"/>
    <w:rsid w:val="009C15F4"/>
    <w:rsid w:val="009D62A3"/>
    <w:rsid w:val="009E2A1F"/>
    <w:rsid w:val="009F5698"/>
    <w:rsid w:val="00A003FD"/>
    <w:rsid w:val="00A258E1"/>
    <w:rsid w:val="00A32F7A"/>
    <w:rsid w:val="00A37C4B"/>
    <w:rsid w:val="00A430FD"/>
    <w:rsid w:val="00A44ACA"/>
    <w:rsid w:val="00A53566"/>
    <w:rsid w:val="00A56F63"/>
    <w:rsid w:val="00A66F66"/>
    <w:rsid w:val="00A71AE5"/>
    <w:rsid w:val="00A741E3"/>
    <w:rsid w:val="00A77F16"/>
    <w:rsid w:val="00AA1E16"/>
    <w:rsid w:val="00AC002C"/>
    <w:rsid w:val="00AC2EE0"/>
    <w:rsid w:val="00AC6CDD"/>
    <w:rsid w:val="00AD38D0"/>
    <w:rsid w:val="00AE108C"/>
    <w:rsid w:val="00AE5AE2"/>
    <w:rsid w:val="00AF1A53"/>
    <w:rsid w:val="00AF7AC7"/>
    <w:rsid w:val="00B05ADC"/>
    <w:rsid w:val="00B1311F"/>
    <w:rsid w:val="00B201CE"/>
    <w:rsid w:val="00B272BE"/>
    <w:rsid w:val="00B27E4D"/>
    <w:rsid w:val="00B56629"/>
    <w:rsid w:val="00B721A0"/>
    <w:rsid w:val="00B80BCB"/>
    <w:rsid w:val="00B866E2"/>
    <w:rsid w:val="00B9542C"/>
    <w:rsid w:val="00B95560"/>
    <w:rsid w:val="00BA000F"/>
    <w:rsid w:val="00BA1B6C"/>
    <w:rsid w:val="00BA7FAB"/>
    <w:rsid w:val="00BB5899"/>
    <w:rsid w:val="00BC2F4C"/>
    <w:rsid w:val="00BC4A05"/>
    <w:rsid w:val="00BC567D"/>
    <w:rsid w:val="00BD0134"/>
    <w:rsid w:val="00BE02AC"/>
    <w:rsid w:val="00BF0B15"/>
    <w:rsid w:val="00BF3933"/>
    <w:rsid w:val="00C12CBB"/>
    <w:rsid w:val="00C25A2D"/>
    <w:rsid w:val="00C260F8"/>
    <w:rsid w:val="00C34C57"/>
    <w:rsid w:val="00C40526"/>
    <w:rsid w:val="00C43FBE"/>
    <w:rsid w:val="00C449C6"/>
    <w:rsid w:val="00C564B0"/>
    <w:rsid w:val="00C6283F"/>
    <w:rsid w:val="00C71487"/>
    <w:rsid w:val="00C814A5"/>
    <w:rsid w:val="00C855F6"/>
    <w:rsid w:val="00C96573"/>
    <w:rsid w:val="00CA4791"/>
    <w:rsid w:val="00CB2B77"/>
    <w:rsid w:val="00CD0BB8"/>
    <w:rsid w:val="00CD3849"/>
    <w:rsid w:val="00CD7E5B"/>
    <w:rsid w:val="00CE0618"/>
    <w:rsid w:val="00CF7384"/>
    <w:rsid w:val="00D1095E"/>
    <w:rsid w:val="00D1458E"/>
    <w:rsid w:val="00D2343D"/>
    <w:rsid w:val="00D30EAE"/>
    <w:rsid w:val="00D318F1"/>
    <w:rsid w:val="00D31C31"/>
    <w:rsid w:val="00D34967"/>
    <w:rsid w:val="00D40B0E"/>
    <w:rsid w:val="00D44FE0"/>
    <w:rsid w:val="00D638EC"/>
    <w:rsid w:val="00D66413"/>
    <w:rsid w:val="00D96960"/>
    <w:rsid w:val="00DA66B7"/>
    <w:rsid w:val="00DB0865"/>
    <w:rsid w:val="00DB7206"/>
    <w:rsid w:val="00DD5940"/>
    <w:rsid w:val="00DE5433"/>
    <w:rsid w:val="00DE68A7"/>
    <w:rsid w:val="00DF14DB"/>
    <w:rsid w:val="00DF4372"/>
    <w:rsid w:val="00DF5A43"/>
    <w:rsid w:val="00DF5F38"/>
    <w:rsid w:val="00E0684F"/>
    <w:rsid w:val="00E23336"/>
    <w:rsid w:val="00E31661"/>
    <w:rsid w:val="00E32B52"/>
    <w:rsid w:val="00E33F23"/>
    <w:rsid w:val="00E36852"/>
    <w:rsid w:val="00E47EB8"/>
    <w:rsid w:val="00E703B2"/>
    <w:rsid w:val="00E704FD"/>
    <w:rsid w:val="00E750E1"/>
    <w:rsid w:val="00E776F3"/>
    <w:rsid w:val="00E9114A"/>
    <w:rsid w:val="00E956D0"/>
    <w:rsid w:val="00E9720F"/>
    <w:rsid w:val="00EA14F4"/>
    <w:rsid w:val="00EA489C"/>
    <w:rsid w:val="00EA7B59"/>
    <w:rsid w:val="00EA7F83"/>
    <w:rsid w:val="00EB0CA7"/>
    <w:rsid w:val="00EB10F8"/>
    <w:rsid w:val="00EB4992"/>
    <w:rsid w:val="00ED1802"/>
    <w:rsid w:val="00ED2C57"/>
    <w:rsid w:val="00ED5946"/>
    <w:rsid w:val="00EF2E52"/>
    <w:rsid w:val="00F031FB"/>
    <w:rsid w:val="00F1193F"/>
    <w:rsid w:val="00F11E58"/>
    <w:rsid w:val="00F13737"/>
    <w:rsid w:val="00F174A6"/>
    <w:rsid w:val="00F32E4A"/>
    <w:rsid w:val="00F36D8C"/>
    <w:rsid w:val="00F445E9"/>
    <w:rsid w:val="00F93545"/>
    <w:rsid w:val="00F93855"/>
    <w:rsid w:val="00F96FBA"/>
    <w:rsid w:val="00FA4973"/>
    <w:rsid w:val="00FB4E06"/>
    <w:rsid w:val="00FC3483"/>
    <w:rsid w:val="00FC4D68"/>
    <w:rsid w:val="00FD2ADA"/>
    <w:rsid w:val="00FD361E"/>
    <w:rsid w:val="00FD42C2"/>
    <w:rsid w:val="00FD6D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3736C8"/>
    <w:rPr>
      <w:szCs w:val="20"/>
    </w:rPr>
  </w:style>
  <w:style w:type="paragraph" w:styleId="CommentSubject">
    <w:name w:val="annotation subject"/>
    <w:basedOn w:val="CommentText"/>
    <w:next w:val="CommentText"/>
    <w:semiHidden/>
    <w:rsid w:val="003736C8"/>
    <w:rPr>
      <w:b/>
      <w:bCs/>
    </w:rPr>
  </w:style>
  <w:style w:type="character" w:styleId="PageNumber">
    <w:name w:val="page number"/>
    <w:basedOn w:val="DefaultParagraphFont"/>
    <w:rsid w:val="001D78E7"/>
  </w:style>
  <w:style w:type="character" w:customStyle="1" w:styleId="longtext1">
    <w:name w:val="long_text1"/>
    <w:rsid w:val="001D78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16</Pages>
  <Words>4862</Words>
  <Characters>25723</Characters>
  <Application>Microsoft Office Word</Application>
  <DocSecurity>4</DocSecurity>
  <Lines>459</Lines>
  <Paragraphs>98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Hoda.Sarkis</cp:lastModifiedBy>
  <cp:revision>8</cp:revision>
  <cp:lastPrinted>2010-10-15T17:35:00Z</cp:lastPrinted>
  <dcterms:created xsi:type="dcterms:W3CDTF">2010-10-15T17:31:00Z</dcterms:created>
  <dcterms:modified xsi:type="dcterms:W3CDTF">2010-10-15T17:36:00Z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1048558</vt:lpwstr>
  </property>
  <property fmtid="{D5CDD505-2E9C-101B-9397-08002B2CF9AE}" pid="3" name="Symbol1">
    <vt:lpwstr>CEDAW/C/TUR/CO/6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16</vt:lpwstr>
  </property>
  <property fmtid="{D5CDD505-2E9C-101B-9397-08002B2CF9AE}" pid="8" name="Operator">
    <vt:lpwstr>هدى</vt:lpwstr>
  </property>
</Properties>
</file>