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88" w:rsidRDefault="00D67688">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D67688" w:rsidRDefault="00D67688">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50192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D67688" w:rsidRDefault="00D67688">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D67688" w:rsidRDefault="00D67688">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D67688" w:rsidRDefault="00D67688">
      <w:pPr>
        <w:rPr>
          <w:lang w:val="es-ES_tradnl"/>
        </w:rPr>
      </w:pPr>
    </w:p>
    <w:p w:rsidR="00D67688" w:rsidRDefault="00D67688">
      <w:pPr>
        <w:rPr>
          <w:lang w:val="es-ES_tradnl"/>
        </w:rPr>
      </w:pPr>
    </w:p>
    <w:p w:rsidR="00D67688" w:rsidRDefault="00D67688" w:rsidP="00D67688">
      <w:pPr>
        <w:adjustRightInd w:val="0"/>
        <w:snapToGrid w:val="0"/>
        <w:spacing w:after="240"/>
        <w:ind w:left="6838"/>
        <w:rPr>
          <w:snapToGrid w:val="0"/>
          <w:szCs w:val="28"/>
        </w:rPr>
      </w:pPr>
      <w:r>
        <w:rPr>
          <w:snapToGrid w:val="0"/>
          <w:szCs w:val="28"/>
        </w:rPr>
        <w:t>Distr.</w:t>
      </w:r>
      <w:r>
        <w:rPr>
          <w:snapToGrid w:val="0"/>
          <w:szCs w:val="28"/>
        </w:rPr>
        <w:br/>
        <w:t>GENERAL</w:t>
      </w:r>
    </w:p>
    <w:p w:rsidR="00D67688" w:rsidRDefault="00D67688" w:rsidP="00D67688">
      <w:pPr>
        <w:adjustRightInd w:val="0"/>
        <w:snapToGrid w:val="0"/>
        <w:spacing w:after="240"/>
        <w:ind w:left="6838"/>
        <w:rPr>
          <w:snapToGrid w:val="0"/>
          <w:szCs w:val="28"/>
        </w:rPr>
      </w:pPr>
      <w:r w:rsidRPr="00E515E4">
        <w:rPr>
          <w:snapToGrid w:val="0"/>
          <w:szCs w:val="28"/>
        </w:rPr>
        <w:t>CRC/C/GC/1</w:t>
      </w:r>
      <w:r>
        <w:rPr>
          <w:snapToGrid w:val="0"/>
          <w:szCs w:val="28"/>
        </w:rPr>
        <w:t>1</w:t>
      </w:r>
      <w:r>
        <w:rPr>
          <w:snapToGrid w:val="0"/>
          <w:szCs w:val="28"/>
        </w:rPr>
        <w:br/>
        <w:t>12 de febrero de 2009</w:t>
      </w:r>
    </w:p>
    <w:p w:rsidR="00D67688" w:rsidRPr="00E515E4" w:rsidRDefault="00D67688" w:rsidP="00D67688">
      <w:pPr>
        <w:adjustRightInd w:val="0"/>
        <w:snapToGrid w:val="0"/>
        <w:spacing w:after="600"/>
        <w:ind w:left="6838"/>
        <w:rPr>
          <w:snapToGrid w:val="0"/>
          <w:szCs w:val="28"/>
        </w:rPr>
      </w:pPr>
      <w:r w:rsidRPr="00E515E4">
        <w:rPr>
          <w:snapToGrid w:val="0"/>
          <w:szCs w:val="28"/>
        </w:rPr>
        <w:t>ESPAÑOL</w:t>
      </w:r>
      <w:r>
        <w:rPr>
          <w:snapToGrid w:val="0"/>
          <w:szCs w:val="28"/>
        </w:rPr>
        <w:br/>
      </w:r>
      <w:r w:rsidRPr="00E515E4">
        <w:rPr>
          <w:snapToGrid w:val="0"/>
          <w:szCs w:val="28"/>
        </w:rPr>
        <w:t>Original</w:t>
      </w:r>
      <w:r>
        <w:rPr>
          <w:snapToGrid w:val="0"/>
          <w:szCs w:val="28"/>
        </w:rPr>
        <w:t xml:space="preserve">:  </w:t>
      </w:r>
      <w:r w:rsidRPr="00E515E4">
        <w:rPr>
          <w:snapToGrid w:val="0"/>
          <w:szCs w:val="28"/>
        </w:rPr>
        <w:t>INGLÉS</w:t>
      </w:r>
    </w:p>
    <w:p w:rsidR="00D67688" w:rsidRDefault="00D67688" w:rsidP="00D67688">
      <w:pPr>
        <w:adjustRightInd w:val="0"/>
        <w:snapToGrid w:val="0"/>
        <w:spacing w:after="840"/>
        <w:rPr>
          <w:snapToGrid w:val="0"/>
          <w:szCs w:val="28"/>
        </w:rPr>
      </w:pPr>
      <w:r w:rsidRPr="00E515E4">
        <w:rPr>
          <w:snapToGrid w:val="0"/>
          <w:szCs w:val="28"/>
        </w:rPr>
        <w:t>COMITÉ DE LOS DERECHOS DEL NIÑO</w:t>
      </w:r>
      <w:r>
        <w:rPr>
          <w:snapToGrid w:val="0"/>
          <w:szCs w:val="28"/>
        </w:rPr>
        <w:br/>
        <w:t>50</w:t>
      </w:r>
      <w:r w:rsidRPr="00E515E4">
        <w:rPr>
          <w:snapToGrid w:val="0"/>
          <w:szCs w:val="28"/>
        </w:rPr>
        <w:t>º período de sesiones</w:t>
      </w:r>
      <w:r>
        <w:rPr>
          <w:snapToGrid w:val="0"/>
          <w:szCs w:val="28"/>
        </w:rPr>
        <w:br/>
        <w:t xml:space="preserve">Ginebra, </w:t>
      </w:r>
      <w:r w:rsidRPr="00E515E4">
        <w:rPr>
          <w:snapToGrid w:val="0"/>
          <w:szCs w:val="28"/>
        </w:rPr>
        <w:t>1</w:t>
      </w:r>
      <w:r>
        <w:rPr>
          <w:snapToGrid w:val="0"/>
          <w:szCs w:val="28"/>
        </w:rPr>
        <w:t>2 a 30</w:t>
      </w:r>
      <w:r w:rsidRPr="00E515E4">
        <w:rPr>
          <w:snapToGrid w:val="0"/>
          <w:szCs w:val="28"/>
        </w:rPr>
        <w:t xml:space="preserve"> de </w:t>
      </w:r>
      <w:r>
        <w:rPr>
          <w:snapToGrid w:val="0"/>
          <w:szCs w:val="28"/>
        </w:rPr>
        <w:t>enero</w:t>
      </w:r>
      <w:r w:rsidRPr="00E515E4">
        <w:rPr>
          <w:snapToGrid w:val="0"/>
          <w:szCs w:val="28"/>
        </w:rPr>
        <w:t xml:space="preserve"> de 200</w:t>
      </w:r>
      <w:r>
        <w:rPr>
          <w:snapToGrid w:val="0"/>
          <w:szCs w:val="28"/>
        </w:rPr>
        <w:t>9</w:t>
      </w:r>
    </w:p>
    <w:p w:rsidR="00D67688" w:rsidRPr="008E44D7" w:rsidRDefault="00D67688" w:rsidP="00D67688">
      <w:pPr>
        <w:adjustRightInd w:val="0"/>
        <w:snapToGrid w:val="0"/>
        <w:spacing w:after="240"/>
        <w:jc w:val="center"/>
        <w:rPr>
          <w:b/>
          <w:snapToGrid w:val="0"/>
          <w:szCs w:val="28"/>
        </w:rPr>
      </w:pPr>
      <w:r w:rsidRPr="008E44D7">
        <w:rPr>
          <w:b/>
          <w:snapToGrid w:val="0"/>
          <w:szCs w:val="28"/>
        </w:rPr>
        <w:t>OBSERVACIÓN GENERAL</w:t>
      </w:r>
      <w:r>
        <w:rPr>
          <w:b/>
          <w:snapToGrid w:val="0"/>
          <w:szCs w:val="28"/>
        </w:rPr>
        <w:t xml:space="preserve"> Nº 11 (2009)</w:t>
      </w:r>
    </w:p>
    <w:p w:rsidR="00D67688" w:rsidRDefault="00D67688" w:rsidP="00D67688">
      <w:pPr>
        <w:adjustRightInd w:val="0"/>
        <w:snapToGrid w:val="0"/>
        <w:spacing w:after="240"/>
        <w:jc w:val="center"/>
        <w:rPr>
          <w:b/>
          <w:snapToGrid w:val="0"/>
          <w:szCs w:val="28"/>
        </w:rPr>
      </w:pPr>
      <w:r w:rsidRPr="008E44D7">
        <w:rPr>
          <w:b/>
          <w:snapToGrid w:val="0"/>
          <w:szCs w:val="28"/>
        </w:rPr>
        <w:t>Los niños indígenas y sus derechos en virtud de la Convención</w:t>
      </w:r>
    </w:p>
    <w:p w:rsidR="00D67688" w:rsidRDefault="00D67688" w:rsidP="00D67688">
      <w:pPr>
        <w:adjustRightInd w:val="0"/>
        <w:snapToGrid w:val="0"/>
        <w:spacing w:after="240"/>
        <w:rPr>
          <w:snapToGrid w:val="0"/>
          <w:szCs w:val="28"/>
        </w:rPr>
      </w:pPr>
    </w:p>
    <w:p w:rsidR="00D67688" w:rsidRDefault="00D67688" w:rsidP="00D67688">
      <w:pPr>
        <w:adjustRightInd w:val="0"/>
        <w:snapToGrid w:val="0"/>
        <w:spacing w:after="240"/>
        <w:rPr>
          <w:snapToGrid w:val="0"/>
          <w:szCs w:val="28"/>
        </w:rPr>
      </w:pPr>
    </w:p>
    <w:p w:rsidR="00D67688" w:rsidRDefault="00D67688" w:rsidP="00D67688">
      <w:pPr>
        <w:adjustRightInd w:val="0"/>
        <w:snapToGrid w:val="0"/>
        <w:spacing w:after="240"/>
        <w:rPr>
          <w:snapToGrid w:val="0"/>
          <w:szCs w:val="28"/>
        </w:rPr>
      </w:pPr>
    </w:p>
    <w:p w:rsidR="00D67688" w:rsidRDefault="00D67688" w:rsidP="00D67688">
      <w:pPr>
        <w:adjustRightInd w:val="0"/>
        <w:snapToGrid w:val="0"/>
        <w:spacing w:after="240"/>
        <w:rPr>
          <w:snapToGrid w:val="0"/>
          <w:szCs w:val="28"/>
        </w:rPr>
      </w:pPr>
    </w:p>
    <w:p w:rsidR="00D67688" w:rsidRDefault="00D67688" w:rsidP="00D67688">
      <w:pPr>
        <w:adjustRightInd w:val="0"/>
        <w:snapToGrid w:val="0"/>
        <w:spacing w:after="240"/>
        <w:rPr>
          <w:snapToGrid w:val="0"/>
          <w:szCs w:val="28"/>
        </w:rPr>
      </w:pPr>
    </w:p>
    <w:p w:rsidR="00D67688" w:rsidRDefault="00D67688" w:rsidP="00D67688">
      <w:pPr>
        <w:adjustRightInd w:val="0"/>
        <w:snapToGrid w:val="0"/>
        <w:spacing w:after="240"/>
        <w:rPr>
          <w:snapToGrid w:val="0"/>
          <w:szCs w:val="28"/>
        </w:rPr>
      </w:pPr>
    </w:p>
    <w:p w:rsidR="00D67688" w:rsidRDefault="00D67688" w:rsidP="00D67688">
      <w:pPr>
        <w:adjustRightInd w:val="0"/>
        <w:snapToGrid w:val="0"/>
        <w:spacing w:after="240"/>
        <w:rPr>
          <w:snapToGrid w:val="0"/>
          <w:szCs w:val="28"/>
        </w:rPr>
      </w:pPr>
    </w:p>
    <w:p w:rsidR="00D67688" w:rsidRDefault="00D67688" w:rsidP="00D67688">
      <w:pPr>
        <w:adjustRightInd w:val="0"/>
        <w:snapToGrid w:val="0"/>
        <w:spacing w:after="240"/>
        <w:rPr>
          <w:snapToGrid w:val="0"/>
          <w:szCs w:val="28"/>
        </w:rPr>
      </w:pPr>
    </w:p>
    <w:p w:rsidR="00D67688" w:rsidRDefault="00D67688" w:rsidP="00D67688">
      <w:pPr>
        <w:adjustRightInd w:val="0"/>
        <w:snapToGrid w:val="0"/>
        <w:spacing w:after="240"/>
        <w:rPr>
          <w:snapToGrid w:val="0"/>
          <w:szCs w:val="28"/>
        </w:rPr>
      </w:pPr>
    </w:p>
    <w:p w:rsidR="00D67688" w:rsidRDefault="00D67688" w:rsidP="00D67688">
      <w:pPr>
        <w:adjustRightInd w:val="0"/>
        <w:snapToGrid w:val="0"/>
        <w:spacing w:after="240"/>
        <w:rPr>
          <w:snapToGrid w:val="0"/>
          <w:szCs w:val="28"/>
        </w:rPr>
      </w:pPr>
    </w:p>
    <w:p w:rsidR="00D67688" w:rsidRDefault="00D67688" w:rsidP="00D67688">
      <w:pPr>
        <w:adjustRightInd w:val="0"/>
        <w:snapToGrid w:val="0"/>
        <w:spacing w:after="240"/>
        <w:rPr>
          <w:snapToGrid w:val="0"/>
          <w:szCs w:val="28"/>
        </w:rPr>
      </w:pPr>
    </w:p>
    <w:p w:rsidR="00D67688" w:rsidRDefault="00D67688" w:rsidP="00D67688">
      <w:pPr>
        <w:adjustRightInd w:val="0"/>
        <w:snapToGrid w:val="0"/>
        <w:spacing w:after="240"/>
        <w:rPr>
          <w:snapToGrid w:val="0"/>
          <w:szCs w:val="28"/>
        </w:rPr>
      </w:pPr>
    </w:p>
    <w:p w:rsidR="00D67688" w:rsidRDefault="00D67688" w:rsidP="00D67688">
      <w:pPr>
        <w:adjustRightInd w:val="0"/>
        <w:snapToGrid w:val="0"/>
        <w:spacing w:after="240"/>
        <w:rPr>
          <w:snapToGrid w:val="0"/>
          <w:szCs w:val="28"/>
        </w:rPr>
      </w:pPr>
      <w:r>
        <w:rPr>
          <w:snapToGrid w:val="0"/>
          <w:szCs w:val="28"/>
        </w:rPr>
        <w:t>GE.09-40608  (S)    270209    270209</w:t>
      </w:r>
    </w:p>
    <w:p w:rsidR="00D67688" w:rsidRPr="003878C0" w:rsidRDefault="00D67688" w:rsidP="00D67688">
      <w:pPr>
        <w:adjustRightInd w:val="0"/>
        <w:snapToGrid w:val="0"/>
        <w:spacing w:after="240"/>
        <w:jc w:val="center"/>
        <w:rPr>
          <w:b/>
          <w:snapToGrid w:val="0"/>
          <w:szCs w:val="28"/>
        </w:rPr>
      </w:pPr>
      <w:r>
        <w:rPr>
          <w:snapToGrid w:val="0"/>
          <w:szCs w:val="28"/>
        </w:rPr>
        <w:br w:type="page"/>
      </w:r>
      <w:r w:rsidRPr="003878C0">
        <w:rPr>
          <w:b/>
          <w:snapToGrid w:val="0"/>
          <w:szCs w:val="28"/>
        </w:rPr>
        <w:t>COMITÉ DE LOS DERECHOS DEL NIÑO</w:t>
      </w:r>
    </w:p>
    <w:p w:rsidR="00D67688" w:rsidRPr="008E44D7" w:rsidRDefault="00D67688" w:rsidP="00D67688">
      <w:pPr>
        <w:adjustRightInd w:val="0"/>
        <w:snapToGrid w:val="0"/>
        <w:spacing w:after="240"/>
        <w:jc w:val="center"/>
        <w:rPr>
          <w:b/>
          <w:snapToGrid w:val="0"/>
          <w:szCs w:val="28"/>
        </w:rPr>
      </w:pPr>
      <w:r w:rsidRPr="008E44D7">
        <w:rPr>
          <w:b/>
          <w:snapToGrid w:val="0"/>
          <w:szCs w:val="28"/>
        </w:rPr>
        <w:t>OBSERVACIÓN GENERAL</w:t>
      </w:r>
      <w:r>
        <w:rPr>
          <w:b/>
          <w:snapToGrid w:val="0"/>
          <w:szCs w:val="28"/>
        </w:rPr>
        <w:t xml:space="preserve"> Nº 11 (2009)</w:t>
      </w:r>
    </w:p>
    <w:p w:rsidR="00D67688" w:rsidRPr="008E44D7" w:rsidRDefault="00D67688" w:rsidP="00AD34CE">
      <w:pPr>
        <w:adjustRightInd w:val="0"/>
        <w:snapToGrid w:val="0"/>
        <w:spacing w:after="240"/>
        <w:jc w:val="center"/>
        <w:rPr>
          <w:b/>
          <w:snapToGrid w:val="0"/>
          <w:szCs w:val="28"/>
        </w:rPr>
      </w:pPr>
      <w:r w:rsidRPr="008E44D7">
        <w:rPr>
          <w:b/>
          <w:snapToGrid w:val="0"/>
          <w:szCs w:val="28"/>
        </w:rPr>
        <w:t>Los niños indígenas y sus derechos en virtud de la Convención</w:t>
      </w:r>
    </w:p>
    <w:p w:rsidR="00D67688" w:rsidRPr="008E44D7" w:rsidRDefault="00D67688" w:rsidP="00E4742F">
      <w:pPr>
        <w:adjustRightInd w:val="0"/>
        <w:snapToGrid w:val="0"/>
        <w:spacing w:after="240"/>
        <w:jc w:val="center"/>
        <w:rPr>
          <w:b/>
          <w:snapToGrid w:val="0"/>
          <w:szCs w:val="28"/>
        </w:rPr>
      </w:pPr>
      <w:r w:rsidRPr="008E44D7">
        <w:rPr>
          <w:b/>
          <w:snapToGrid w:val="0"/>
          <w:szCs w:val="28"/>
        </w:rPr>
        <w:t>INTRODUCCIÓN</w:t>
      </w:r>
    </w:p>
    <w:p w:rsidR="00D67688" w:rsidRPr="00E515E4" w:rsidRDefault="00D67688" w:rsidP="00E4742F">
      <w:pPr>
        <w:adjustRightInd w:val="0"/>
        <w:snapToGrid w:val="0"/>
        <w:spacing w:after="240"/>
        <w:rPr>
          <w:snapToGrid w:val="0"/>
          <w:szCs w:val="28"/>
        </w:rPr>
      </w:pPr>
      <w:r w:rsidRPr="00E515E4">
        <w:rPr>
          <w:snapToGrid w:val="0"/>
          <w:szCs w:val="28"/>
        </w:rPr>
        <w:t>1.</w:t>
      </w:r>
      <w:r w:rsidRPr="00E515E4">
        <w:rPr>
          <w:snapToGrid w:val="0"/>
          <w:szCs w:val="28"/>
        </w:rPr>
        <w:tab/>
      </w:r>
      <w:r>
        <w:rPr>
          <w:snapToGrid w:val="0"/>
          <w:szCs w:val="28"/>
        </w:rPr>
        <w:t>E</w:t>
      </w:r>
      <w:r w:rsidRPr="00E515E4">
        <w:rPr>
          <w:snapToGrid w:val="0"/>
          <w:szCs w:val="28"/>
        </w:rPr>
        <w:t>n el preámbulo de la Convención</w:t>
      </w:r>
      <w:r>
        <w:rPr>
          <w:snapToGrid w:val="0"/>
          <w:szCs w:val="28"/>
        </w:rPr>
        <w:t xml:space="preserve"> sobre los Derechos del Niño, los Estados partes tienen "</w:t>
      </w:r>
      <w:r w:rsidRPr="00E515E4">
        <w:rPr>
          <w:snapToGrid w:val="0"/>
          <w:szCs w:val="28"/>
        </w:rPr>
        <w:t>debidamente en cuenta l</w:t>
      </w:r>
      <w:r>
        <w:rPr>
          <w:snapToGrid w:val="0"/>
          <w:szCs w:val="28"/>
        </w:rPr>
        <w:t>a importancia de las tradicion</w:t>
      </w:r>
      <w:r w:rsidRPr="00E515E4">
        <w:rPr>
          <w:snapToGrid w:val="0"/>
          <w:szCs w:val="28"/>
        </w:rPr>
        <w:t>es y los valores culturales de cada pueblo para la protección y el desarrollo armonioso del niño</w:t>
      </w:r>
      <w:r>
        <w:rPr>
          <w:snapToGrid w:val="0"/>
          <w:szCs w:val="28"/>
        </w:rPr>
        <w:t>"</w:t>
      </w:r>
      <w:r w:rsidRPr="00E515E4">
        <w:rPr>
          <w:snapToGrid w:val="0"/>
          <w:szCs w:val="28"/>
        </w:rPr>
        <w:t>.</w:t>
      </w:r>
      <w:r>
        <w:rPr>
          <w:snapToGrid w:val="0"/>
          <w:szCs w:val="28"/>
        </w:rPr>
        <w:t xml:space="preserve">  </w:t>
      </w:r>
      <w:r w:rsidRPr="00E515E4">
        <w:rPr>
          <w:snapToGrid w:val="0"/>
          <w:szCs w:val="28"/>
        </w:rPr>
        <w:t>Si bien todos los derechos cons</w:t>
      </w:r>
      <w:r>
        <w:rPr>
          <w:snapToGrid w:val="0"/>
          <w:szCs w:val="28"/>
        </w:rPr>
        <w:t>agr</w:t>
      </w:r>
      <w:r w:rsidRPr="00E515E4">
        <w:rPr>
          <w:snapToGrid w:val="0"/>
          <w:szCs w:val="28"/>
        </w:rPr>
        <w:t>ados en la Convención se aplican a todos los niños, indígenas o no, la Convención</w:t>
      </w:r>
      <w:r>
        <w:rPr>
          <w:snapToGrid w:val="0"/>
          <w:szCs w:val="28"/>
        </w:rPr>
        <w:t xml:space="preserve"> sobre los Derechos del Niño</w:t>
      </w:r>
      <w:r w:rsidRPr="00E515E4">
        <w:rPr>
          <w:snapToGrid w:val="0"/>
          <w:szCs w:val="28"/>
        </w:rPr>
        <w:t xml:space="preserve"> fue el primer tratado fundamental de derechos humanos </w:t>
      </w:r>
      <w:r>
        <w:rPr>
          <w:snapToGrid w:val="0"/>
          <w:szCs w:val="28"/>
        </w:rPr>
        <w:t>en el que se hizo referencia expresa</w:t>
      </w:r>
      <w:r w:rsidRPr="00E515E4">
        <w:rPr>
          <w:snapToGrid w:val="0"/>
          <w:szCs w:val="28"/>
        </w:rPr>
        <w:t xml:space="preserve"> a los niños indígenas en varias disposiciones</w:t>
      </w:r>
      <w:r>
        <w:rPr>
          <w:snapToGrid w:val="0"/>
          <w:szCs w:val="28"/>
        </w:rPr>
        <w:t>.</w:t>
      </w:r>
    </w:p>
    <w:p w:rsidR="00D67688" w:rsidRDefault="00D67688" w:rsidP="00E4742F">
      <w:pPr>
        <w:adjustRightInd w:val="0"/>
        <w:snapToGrid w:val="0"/>
        <w:spacing w:after="240"/>
        <w:rPr>
          <w:snapToGrid w:val="0"/>
          <w:szCs w:val="28"/>
        </w:rPr>
      </w:pPr>
      <w:r w:rsidRPr="00E515E4">
        <w:rPr>
          <w:snapToGrid w:val="0"/>
          <w:szCs w:val="28"/>
        </w:rPr>
        <w:t>2.</w:t>
      </w:r>
      <w:r w:rsidRPr="00E515E4">
        <w:rPr>
          <w:snapToGrid w:val="0"/>
          <w:szCs w:val="28"/>
        </w:rPr>
        <w:tab/>
        <w:t xml:space="preserve">El artículo 30 de la Convención </w:t>
      </w:r>
      <w:r>
        <w:rPr>
          <w:snapToGrid w:val="0"/>
          <w:szCs w:val="28"/>
        </w:rPr>
        <w:t>dispone</w:t>
      </w:r>
      <w:r w:rsidRPr="00E515E4">
        <w:rPr>
          <w:snapToGrid w:val="0"/>
          <w:szCs w:val="28"/>
        </w:rPr>
        <w:t xml:space="preserve"> que</w:t>
      </w:r>
      <w:r>
        <w:rPr>
          <w:snapToGrid w:val="0"/>
          <w:szCs w:val="28"/>
        </w:rPr>
        <w:t>,</w:t>
      </w:r>
      <w:r w:rsidRPr="00E515E4">
        <w:rPr>
          <w:snapToGrid w:val="0"/>
          <w:szCs w:val="28"/>
        </w:rPr>
        <w:t xml:space="preserve"> </w:t>
      </w:r>
      <w:r>
        <w:rPr>
          <w:snapToGrid w:val="0"/>
          <w:szCs w:val="28"/>
        </w:rPr>
        <w:t>"</w:t>
      </w:r>
      <w:r w:rsidRPr="00E515E4">
        <w:rPr>
          <w:snapToGrid w:val="0"/>
          <w:szCs w:val="28"/>
        </w:rPr>
        <w:t>en los Estados en que existan minorías étnicas, religiosas o lingüísticas o personas de origen indígena, no se negará al niño que pertenezca a tales minorías o que sea indígena el derecho que le corresponde, en común con los demás miembros de su grupo, a tener su propia vida cultural, a profesar y practicar su propia religión, o a emplear su propio idioma</w:t>
      </w:r>
      <w:r>
        <w:rPr>
          <w:snapToGrid w:val="0"/>
          <w:szCs w:val="28"/>
        </w:rPr>
        <w:t>"</w:t>
      </w:r>
      <w:r w:rsidRPr="00E515E4">
        <w:rPr>
          <w:snapToGrid w:val="0"/>
          <w:szCs w:val="28"/>
        </w:rPr>
        <w:t>.</w:t>
      </w:r>
    </w:p>
    <w:p w:rsidR="00D67688" w:rsidRPr="00E515E4" w:rsidRDefault="00D67688" w:rsidP="00E4742F">
      <w:pPr>
        <w:adjustRightInd w:val="0"/>
        <w:snapToGrid w:val="0"/>
        <w:spacing w:after="240"/>
        <w:rPr>
          <w:snapToGrid w:val="0"/>
          <w:szCs w:val="28"/>
        </w:rPr>
      </w:pPr>
      <w:r w:rsidRPr="00E515E4">
        <w:rPr>
          <w:snapToGrid w:val="0"/>
          <w:szCs w:val="28"/>
        </w:rPr>
        <w:t>3.</w:t>
      </w:r>
      <w:r w:rsidRPr="00E515E4">
        <w:rPr>
          <w:snapToGrid w:val="0"/>
          <w:szCs w:val="28"/>
        </w:rPr>
        <w:tab/>
        <w:t xml:space="preserve">Además, el artículo 29 de la Convención </w:t>
      </w:r>
      <w:r>
        <w:rPr>
          <w:snapToGrid w:val="0"/>
          <w:szCs w:val="28"/>
        </w:rPr>
        <w:t>establece</w:t>
      </w:r>
      <w:r w:rsidRPr="00E515E4">
        <w:rPr>
          <w:snapToGrid w:val="0"/>
          <w:szCs w:val="28"/>
        </w:rPr>
        <w:t xml:space="preserve"> que </w:t>
      </w:r>
      <w:r>
        <w:rPr>
          <w:snapToGrid w:val="0"/>
          <w:szCs w:val="28"/>
        </w:rPr>
        <w:t>"</w:t>
      </w:r>
      <w:r w:rsidRPr="00E515E4">
        <w:rPr>
          <w:snapToGrid w:val="0"/>
          <w:szCs w:val="28"/>
        </w:rPr>
        <w:t>la educación del</w:t>
      </w:r>
      <w:r>
        <w:rPr>
          <w:snapToGrid w:val="0"/>
          <w:szCs w:val="28"/>
        </w:rPr>
        <w:t xml:space="preserve"> niño deberá estar encaminada a [</w:t>
      </w:r>
      <w:r w:rsidRPr="00E515E4">
        <w:rPr>
          <w:snapToGrid w:val="0"/>
          <w:szCs w:val="28"/>
        </w:rPr>
        <w:t>..</w:t>
      </w:r>
      <w:r>
        <w:rPr>
          <w:snapToGrid w:val="0"/>
          <w:szCs w:val="28"/>
        </w:rPr>
        <w:t xml:space="preserve">.]  </w:t>
      </w:r>
      <w:r w:rsidRPr="00E515E4">
        <w:rPr>
          <w:snapToGrid w:val="0"/>
          <w:szCs w:val="28"/>
        </w:rPr>
        <w:t>preparar al niño para asumir una vida responsable en una sociedad libre, con espíritu de comprensión, paz, tolerancia, igualdad de los sexos y amistad entre todos los pueblos, grupos étnicos, nacionales y religiosos y personas de origen indígena</w:t>
      </w:r>
      <w:r>
        <w:rPr>
          <w:snapToGrid w:val="0"/>
          <w:szCs w:val="28"/>
        </w:rPr>
        <w:t>"</w:t>
      </w:r>
      <w:r w:rsidRPr="00E515E4">
        <w:rPr>
          <w:snapToGrid w:val="0"/>
          <w:szCs w:val="28"/>
        </w:rPr>
        <w:t>.</w:t>
      </w:r>
    </w:p>
    <w:p w:rsidR="00D67688" w:rsidRPr="00E515E4" w:rsidRDefault="00D67688" w:rsidP="00E4742F">
      <w:pPr>
        <w:adjustRightInd w:val="0"/>
        <w:snapToGrid w:val="0"/>
        <w:spacing w:after="240"/>
        <w:rPr>
          <w:snapToGrid w:val="0"/>
          <w:szCs w:val="28"/>
        </w:rPr>
      </w:pPr>
      <w:r w:rsidRPr="00E515E4">
        <w:rPr>
          <w:snapToGrid w:val="0"/>
          <w:szCs w:val="28"/>
        </w:rPr>
        <w:t>4.</w:t>
      </w:r>
      <w:r w:rsidRPr="00E515E4">
        <w:rPr>
          <w:snapToGrid w:val="0"/>
          <w:szCs w:val="28"/>
        </w:rPr>
        <w:tab/>
        <w:t xml:space="preserve">El artículo 17 de la Convención también </w:t>
      </w:r>
      <w:r>
        <w:rPr>
          <w:snapToGrid w:val="0"/>
          <w:szCs w:val="28"/>
        </w:rPr>
        <w:t>dispone</w:t>
      </w:r>
      <w:r w:rsidRPr="00E515E4">
        <w:rPr>
          <w:snapToGrid w:val="0"/>
          <w:szCs w:val="28"/>
        </w:rPr>
        <w:t xml:space="preserve"> </w:t>
      </w:r>
      <w:r>
        <w:rPr>
          <w:snapToGrid w:val="0"/>
          <w:szCs w:val="28"/>
        </w:rPr>
        <w:t>expresa</w:t>
      </w:r>
      <w:r w:rsidRPr="00E515E4">
        <w:rPr>
          <w:snapToGrid w:val="0"/>
          <w:szCs w:val="28"/>
        </w:rPr>
        <w:t xml:space="preserve">mente que los Estados partes </w:t>
      </w:r>
      <w:r>
        <w:rPr>
          <w:snapToGrid w:val="0"/>
          <w:szCs w:val="28"/>
        </w:rPr>
        <w:t>"</w:t>
      </w:r>
      <w:r w:rsidRPr="00E515E4">
        <w:rPr>
          <w:snapToGrid w:val="0"/>
          <w:szCs w:val="28"/>
        </w:rPr>
        <w:t>alentarán a los medios de comunicación a que tengan particularmente en cuenta las necesidades lingüísticas del niño perteneciente a un grupo minoritario o que sea indígena</w:t>
      </w:r>
      <w:r>
        <w:rPr>
          <w:snapToGrid w:val="0"/>
          <w:szCs w:val="28"/>
        </w:rPr>
        <w:t>"</w:t>
      </w:r>
      <w:r w:rsidRPr="00E515E4">
        <w:rPr>
          <w:snapToGrid w:val="0"/>
          <w:szCs w:val="28"/>
        </w:rPr>
        <w:t>.</w:t>
      </w:r>
    </w:p>
    <w:p w:rsidR="00D67688" w:rsidRPr="00E515E4" w:rsidRDefault="00D67688" w:rsidP="00E4742F">
      <w:pPr>
        <w:adjustRightInd w:val="0"/>
        <w:snapToGrid w:val="0"/>
        <w:spacing w:after="240"/>
        <w:rPr>
          <w:snapToGrid w:val="0"/>
          <w:szCs w:val="28"/>
        </w:rPr>
      </w:pPr>
      <w:r w:rsidRPr="00E515E4">
        <w:rPr>
          <w:snapToGrid w:val="0"/>
          <w:szCs w:val="28"/>
        </w:rPr>
        <w:t>5.</w:t>
      </w:r>
      <w:r w:rsidRPr="00E515E4">
        <w:rPr>
          <w:snapToGrid w:val="0"/>
          <w:szCs w:val="28"/>
        </w:rPr>
        <w:tab/>
        <w:t xml:space="preserve">Las referencias </w:t>
      </w:r>
      <w:r>
        <w:rPr>
          <w:snapToGrid w:val="0"/>
          <w:szCs w:val="28"/>
        </w:rPr>
        <w:t>expresas que se hacen</w:t>
      </w:r>
      <w:r w:rsidRPr="00E515E4">
        <w:rPr>
          <w:snapToGrid w:val="0"/>
          <w:szCs w:val="28"/>
        </w:rPr>
        <w:t xml:space="preserve"> a los niños indígenas en la Convención son un reconocimiento de que esos niños necesitan medidas especiales para el pleno disfrute de sus derechos</w:t>
      </w:r>
      <w:r>
        <w:rPr>
          <w:snapToGrid w:val="0"/>
          <w:szCs w:val="28"/>
        </w:rPr>
        <w:t xml:space="preserve">.  </w:t>
      </w:r>
      <w:r w:rsidRPr="00E515E4">
        <w:rPr>
          <w:snapToGrid w:val="0"/>
          <w:szCs w:val="28"/>
        </w:rPr>
        <w:t>El Comité de los Derechos del Niño ha tomado</w:t>
      </w:r>
      <w:r>
        <w:rPr>
          <w:snapToGrid w:val="0"/>
          <w:szCs w:val="28"/>
        </w:rPr>
        <w:t xml:space="preserve"> siempre</w:t>
      </w:r>
      <w:r w:rsidRPr="00E515E4">
        <w:rPr>
          <w:snapToGrid w:val="0"/>
          <w:szCs w:val="28"/>
        </w:rPr>
        <w:t xml:space="preserve"> en consideración la situación de los niños indígenas al examinar los informes periódicos de los Estados partes en la Convención</w:t>
      </w:r>
      <w:r>
        <w:rPr>
          <w:snapToGrid w:val="0"/>
          <w:szCs w:val="28"/>
        </w:rPr>
        <w:t>.  E</w:t>
      </w:r>
      <w:r w:rsidRPr="00E515E4">
        <w:rPr>
          <w:snapToGrid w:val="0"/>
          <w:szCs w:val="28"/>
        </w:rPr>
        <w:t xml:space="preserve">l Comité ha observado que los niños indígenas afrontan </w:t>
      </w:r>
      <w:r>
        <w:rPr>
          <w:snapToGrid w:val="0"/>
          <w:szCs w:val="28"/>
        </w:rPr>
        <w:t xml:space="preserve">considerables </w:t>
      </w:r>
      <w:r w:rsidRPr="00E515E4">
        <w:rPr>
          <w:snapToGrid w:val="0"/>
          <w:szCs w:val="28"/>
        </w:rPr>
        <w:t>dificulta</w:t>
      </w:r>
      <w:r>
        <w:rPr>
          <w:snapToGrid w:val="0"/>
          <w:szCs w:val="28"/>
        </w:rPr>
        <w:t xml:space="preserve">des para ejercer sus derechos y </w:t>
      </w:r>
      <w:r w:rsidRPr="00E515E4">
        <w:rPr>
          <w:snapToGrid w:val="0"/>
          <w:szCs w:val="28"/>
        </w:rPr>
        <w:t xml:space="preserve">ha </w:t>
      </w:r>
      <w:r>
        <w:rPr>
          <w:snapToGrid w:val="0"/>
          <w:szCs w:val="28"/>
        </w:rPr>
        <w:t>formul</w:t>
      </w:r>
      <w:r w:rsidRPr="00E515E4">
        <w:rPr>
          <w:snapToGrid w:val="0"/>
          <w:szCs w:val="28"/>
        </w:rPr>
        <w:t>ado</w:t>
      </w:r>
      <w:r>
        <w:rPr>
          <w:snapToGrid w:val="0"/>
          <w:szCs w:val="28"/>
        </w:rPr>
        <w:t xml:space="preserve"> </w:t>
      </w:r>
      <w:r w:rsidRPr="00E515E4">
        <w:rPr>
          <w:snapToGrid w:val="0"/>
          <w:szCs w:val="28"/>
        </w:rPr>
        <w:t xml:space="preserve">recomendaciones específicas </w:t>
      </w:r>
      <w:r>
        <w:rPr>
          <w:snapToGrid w:val="0"/>
          <w:szCs w:val="28"/>
        </w:rPr>
        <w:t>a</w:t>
      </w:r>
      <w:r w:rsidRPr="00E515E4">
        <w:rPr>
          <w:snapToGrid w:val="0"/>
          <w:szCs w:val="28"/>
        </w:rPr>
        <w:t xml:space="preserve"> ese </w:t>
      </w:r>
      <w:r>
        <w:rPr>
          <w:snapToGrid w:val="0"/>
          <w:szCs w:val="28"/>
        </w:rPr>
        <w:t xml:space="preserve">respecto </w:t>
      </w:r>
      <w:r w:rsidRPr="00E515E4">
        <w:rPr>
          <w:snapToGrid w:val="0"/>
          <w:szCs w:val="28"/>
        </w:rPr>
        <w:t>en sus observaciones finales.</w:t>
      </w:r>
      <w:r>
        <w:rPr>
          <w:snapToGrid w:val="0"/>
          <w:szCs w:val="28"/>
        </w:rPr>
        <w:t xml:space="preserve">  En contra de lo dispuesto en el artículo 2 de la Convención, los niños indígenas continúan siendo objeto de graves discriminaciones en una serie de ámbitos, en particular su acceso a la atención de salud y a la educación, lo que ha llevado a aprobar la presente observación general.</w:t>
      </w:r>
    </w:p>
    <w:p w:rsidR="00D67688" w:rsidRPr="00E515E4" w:rsidRDefault="00D67688" w:rsidP="00E4742F">
      <w:pPr>
        <w:adjustRightInd w:val="0"/>
        <w:snapToGrid w:val="0"/>
        <w:spacing w:after="240"/>
        <w:rPr>
          <w:snapToGrid w:val="0"/>
          <w:szCs w:val="28"/>
        </w:rPr>
      </w:pPr>
      <w:r w:rsidRPr="00E515E4">
        <w:rPr>
          <w:snapToGrid w:val="0"/>
          <w:szCs w:val="28"/>
        </w:rPr>
        <w:t>6.</w:t>
      </w:r>
      <w:r w:rsidRPr="00E515E4">
        <w:rPr>
          <w:snapToGrid w:val="0"/>
          <w:szCs w:val="28"/>
        </w:rPr>
        <w:tab/>
        <w:t xml:space="preserve">Además de la Convención sobre los Derechos del Niño, </w:t>
      </w:r>
      <w:r>
        <w:rPr>
          <w:snapToGrid w:val="0"/>
          <w:szCs w:val="28"/>
        </w:rPr>
        <w:t>diversos</w:t>
      </w:r>
      <w:r w:rsidRPr="00E515E4">
        <w:rPr>
          <w:snapToGrid w:val="0"/>
          <w:szCs w:val="28"/>
        </w:rPr>
        <w:t xml:space="preserve"> tratados internacionales de derechos humanos han </w:t>
      </w:r>
      <w:r>
        <w:rPr>
          <w:snapToGrid w:val="0"/>
          <w:szCs w:val="28"/>
        </w:rPr>
        <w:t>desempeñado una importante función en la lucha contra</w:t>
      </w:r>
      <w:r w:rsidRPr="00E515E4">
        <w:rPr>
          <w:snapToGrid w:val="0"/>
          <w:szCs w:val="28"/>
        </w:rPr>
        <w:t xml:space="preserve"> la situación de los niños indígenas y</w:t>
      </w:r>
      <w:r>
        <w:rPr>
          <w:snapToGrid w:val="0"/>
          <w:szCs w:val="28"/>
        </w:rPr>
        <w:t xml:space="preserve"> en la defensa del derecho de éstos a no ser discriminados; se trata,</w:t>
      </w:r>
      <w:r w:rsidRPr="00E515E4">
        <w:rPr>
          <w:snapToGrid w:val="0"/>
          <w:szCs w:val="28"/>
        </w:rPr>
        <w:t xml:space="preserve"> en particular</w:t>
      </w:r>
      <w:r>
        <w:rPr>
          <w:snapToGrid w:val="0"/>
          <w:szCs w:val="28"/>
        </w:rPr>
        <w:t>, de</w:t>
      </w:r>
      <w:r w:rsidRPr="00E515E4">
        <w:rPr>
          <w:snapToGrid w:val="0"/>
          <w:szCs w:val="28"/>
        </w:rPr>
        <w:t xml:space="preserve"> la Convención Internacional sobre la Eliminación de todas las Formas de Discriminación Racial</w:t>
      </w:r>
      <w:r>
        <w:rPr>
          <w:snapToGrid w:val="0"/>
          <w:szCs w:val="28"/>
        </w:rPr>
        <w:t>,</w:t>
      </w:r>
      <w:r w:rsidRPr="00E515E4">
        <w:rPr>
          <w:snapToGrid w:val="0"/>
          <w:szCs w:val="28"/>
        </w:rPr>
        <w:t xml:space="preserve"> de 1965, </w:t>
      </w:r>
      <w:r>
        <w:rPr>
          <w:snapToGrid w:val="0"/>
          <w:szCs w:val="28"/>
        </w:rPr>
        <w:t>d</w:t>
      </w:r>
      <w:r w:rsidRPr="00E515E4">
        <w:rPr>
          <w:snapToGrid w:val="0"/>
          <w:szCs w:val="28"/>
        </w:rPr>
        <w:t>el Pacto Internacional de Derechos Civiles y Políticos</w:t>
      </w:r>
      <w:r>
        <w:rPr>
          <w:snapToGrid w:val="0"/>
          <w:szCs w:val="28"/>
        </w:rPr>
        <w:t>,</w:t>
      </w:r>
      <w:r w:rsidRPr="00E515E4">
        <w:rPr>
          <w:snapToGrid w:val="0"/>
          <w:szCs w:val="28"/>
        </w:rPr>
        <w:t xml:space="preserve"> de</w:t>
      </w:r>
      <w:r>
        <w:rPr>
          <w:snapToGrid w:val="0"/>
          <w:szCs w:val="28"/>
        </w:rPr>
        <w:t> </w:t>
      </w:r>
      <w:r w:rsidRPr="00E515E4">
        <w:rPr>
          <w:snapToGrid w:val="0"/>
          <w:szCs w:val="28"/>
        </w:rPr>
        <w:t>1966</w:t>
      </w:r>
      <w:r>
        <w:rPr>
          <w:snapToGrid w:val="0"/>
          <w:szCs w:val="28"/>
        </w:rPr>
        <w:t>,</w:t>
      </w:r>
      <w:r w:rsidRPr="00E515E4">
        <w:rPr>
          <w:snapToGrid w:val="0"/>
          <w:szCs w:val="28"/>
        </w:rPr>
        <w:t xml:space="preserve"> y </w:t>
      </w:r>
      <w:r>
        <w:rPr>
          <w:snapToGrid w:val="0"/>
          <w:szCs w:val="28"/>
        </w:rPr>
        <w:t>d</w:t>
      </w:r>
      <w:r w:rsidRPr="00E515E4">
        <w:rPr>
          <w:snapToGrid w:val="0"/>
          <w:szCs w:val="28"/>
        </w:rPr>
        <w:t>el Pacto Internacional de Derechos Económicos, Sociales y Culturales</w:t>
      </w:r>
      <w:r>
        <w:rPr>
          <w:snapToGrid w:val="0"/>
          <w:szCs w:val="28"/>
        </w:rPr>
        <w:t>,</w:t>
      </w:r>
      <w:r w:rsidRPr="00E515E4">
        <w:rPr>
          <w:snapToGrid w:val="0"/>
          <w:szCs w:val="28"/>
        </w:rPr>
        <w:t xml:space="preserve"> de 1966.</w:t>
      </w:r>
    </w:p>
    <w:p w:rsidR="00D67688" w:rsidRPr="00E515E4" w:rsidRDefault="00D67688" w:rsidP="00E4742F">
      <w:pPr>
        <w:adjustRightInd w:val="0"/>
        <w:snapToGrid w:val="0"/>
        <w:spacing w:after="240"/>
        <w:rPr>
          <w:snapToGrid w:val="0"/>
          <w:szCs w:val="28"/>
        </w:rPr>
      </w:pPr>
      <w:r w:rsidRPr="00E515E4">
        <w:rPr>
          <w:snapToGrid w:val="0"/>
          <w:szCs w:val="28"/>
        </w:rPr>
        <w:t>7.</w:t>
      </w:r>
      <w:r w:rsidRPr="00E515E4">
        <w:rPr>
          <w:snapToGrid w:val="0"/>
          <w:szCs w:val="28"/>
        </w:rPr>
        <w:tab/>
        <w:t>El Convenio N</w:t>
      </w:r>
      <w:r>
        <w:rPr>
          <w:snapToGrid w:val="0"/>
          <w:szCs w:val="28"/>
        </w:rPr>
        <w:t>º</w:t>
      </w:r>
      <w:r w:rsidRPr="00E515E4">
        <w:rPr>
          <w:snapToGrid w:val="0"/>
          <w:szCs w:val="28"/>
        </w:rPr>
        <w:t xml:space="preserve"> 169 de la Organización Internacional del Trabajo</w:t>
      </w:r>
      <w:r>
        <w:rPr>
          <w:snapToGrid w:val="0"/>
          <w:szCs w:val="28"/>
        </w:rPr>
        <w:t xml:space="preserve"> (OIT)</w:t>
      </w:r>
      <w:r w:rsidRPr="00E515E4">
        <w:rPr>
          <w:snapToGrid w:val="0"/>
          <w:szCs w:val="28"/>
        </w:rPr>
        <w:t xml:space="preserve"> sobre pueblos indígenas y tribales en países independientes, de 1989, contiene disposiciones que promueven los derechos de los pueblos indígenas y </w:t>
      </w:r>
      <w:r>
        <w:rPr>
          <w:snapToGrid w:val="0"/>
          <w:szCs w:val="28"/>
        </w:rPr>
        <w:t>pone de relieve</w:t>
      </w:r>
      <w:r w:rsidRPr="00E515E4">
        <w:rPr>
          <w:snapToGrid w:val="0"/>
          <w:szCs w:val="28"/>
        </w:rPr>
        <w:t xml:space="preserve"> específicamente los derechos </w:t>
      </w:r>
      <w:r>
        <w:rPr>
          <w:snapToGrid w:val="0"/>
          <w:szCs w:val="28"/>
        </w:rPr>
        <w:t>de los niños indígenas en cuanto a la educación.</w:t>
      </w:r>
    </w:p>
    <w:p w:rsidR="00D67688" w:rsidRPr="00E515E4" w:rsidRDefault="00D67688" w:rsidP="00E4742F">
      <w:pPr>
        <w:adjustRightInd w:val="0"/>
        <w:snapToGrid w:val="0"/>
        <w:spacing w:after="240"/>
        <w:rPr>
          <w:snapToGrid w:val="0"/>
          <w:szCs w:val="28"/>
        </w:rPr>
      </w:pPr>
      <w:r w:rsidRPr="00E515E4">
        <w:rPr>
          <w:snapToGrid w:val="0"/>
          <w:szCs w:val="28"/>
        </w:rPr>
        <w:t>8.</w:t>
      </w:r>
      <w:r w:rsidRPr="00E515E4">
        <w:rPr>
          <w:snapToGrid w:val="0"/>
          <w:szCs w:val="28"/>
        </w:rPr>
        <w:tab/>
        <w:t>En 2001</w:t>
      </w:r>
      <w:r>
        <w:rPr>
          <w:snapToGrid w:val="0"/>
          <w:szCs w:val="28"/>
        </w:rPr>
        <w:t>,</w:t>
      </w:r>
      <w:r w:rsidRPr="00E515E4">
        <w:rPr>
          <w:snapToGrid w:val="0"/>
          <w:szCs w:val="28"/>
        </w:rPr>
        <w:t xml:space="preserve"> la Comisión de Derechos Humanos de las Naciones Unidas designó un Relator Especial sobre la situación de los derechos humanos y las libertades fundamentales de los pueblos indígenas, </w:t>
      </w:r>
      <w:r>
        <w:rPr>
          <w:snapToGrid w:val="0"/>
          <w:szCs w:val="28"/>
        </w:rPr>
        <w:t xml:space="preserve">nombramiento </w:t>
      </w:r>
      <w:r w:rsidRPr="00E515E4">
        <w:rPr>
          <w:snapToGrid w:val="0"/>
          <w:szCs w:val="28"/>
        </w:rPr>
        <w:t>que fue confirmado por el Consejo de Derechos Humanos en</w:t>
      </w:r>
      <w:r>
        <w:rPr>
          <w:snapToGrid w:val="0"/>
          <w:szCs w:val="28"/>
        </w:rPr>
        <w:t> </w:t>
      </w:r>
      <w:r w:rsidRPr="00E515E4">
        <w:rPr>
          <w:snapToGrid w:val="0"/>
          <w:szCs w:val="28"/>
        </w:rPr>
        <w:t>2007</w:t>
      </w:r>
      <w:r>
        <w:rPr>
          <w:snapToGrid w:val="0"/>
          <w:szCs w:val="28"/>
        </w:rPr>
        <w:t xml:space="preserve">.  </w:t>
      </w:r>
      <w:r w:rsidRPr="00E515E4">
        <w:rPr>
          <w:snapToGrid w:val="0"/>
          <w:szCs w:val="28"/>
        </w:rPr>
        <w:t>El</w:t>
      </w:r>
      <w:r>
        <w:rPr>
          <w:snapToGrid w:val="0"/>
          <w:szCs w:val="28"/>
        </w:rPr>
        <w:t> </w:t>
      </w:r>
      <w:r w:rsidRPr="00E515E4">
        <w:rPr>
          <w:snapToGrid w:val="0"/>
          <w:szCs w:val="28"/>
        </w:rPr>
        <w:t>Consejo</w:t>
      </w:r>
      <w:r>
        <w:rPr>
          <w:snapToGrid w:val="0"/>
          <w:szCs w:val="28"/>
        </w:rPr>
        <w:t xml:space="preserve"> ha pedido</w:t>
      </w:r>
      <w:r w:rsidRPr="00E515E4">
        <w:rPr>
          <w:snapToGrid w:val="0"/>
          <w:szCs w:val="28"/>
        </w:rPr>
        <w:t xml:space="preserve"> al Relator Especial que prest</w:t>
      </w:r>
      <w:r>
        <w:rPr>
          <w:snapToGrid w:val="0"/>
          <w:szCs w:val="28"/>
        </w:rPr>
        <w:t>e</w:t>
      </w:r>
      <w:r w:rsidRPr="00E515E4">
        <w:rPr>
          <w:snapToGrid w:val="0"/>
          <w:szCs w:val="28"/>
        </w:rPr>
        <w:t xml:space="preserve"> </w:t>
      </w:r>
      <w:r>
        <w:rPr>
          <w:snapToGrid w:val="0"/>
          <w:szCs w:val="28"/>
        </w:rPr>
        <w:t>particular</w:t>
      </w:r>
      <w:r w:rsidRPr="00E515E4">
        <w:rPr>
          <w:snapToGrid w:val="0"/>
          <w:szCs w:val="28"/>
        </w:rPr>
        <w:t xml:space="preserve"> atención a la situación de los niños indígenas</w:t>
      </w:r>
      <w:r>
        <w:rPr>
          <w:snapToGrid w:val="0"/>
          <w:szCs w:val="28"/>
        </w:rPr>
        <w:t>,</w:t>
      </w:r>
      <w:r w:rsidRPr="00E515E4">
        <w:rPr>
          <w:snapToGrid w:val="0"/>
          <w:szCs w:val="28"/>
        </w:rPr>
        <w:t xml:space="preserve"> y los informes anuales y</w:t>
      </w:r>
      <w:r>
        <w:rPr>
          <w:snapToGrid w:val="0"/>
          <w:szCs w:val="28"/>
        </w:rPr>
        <w:t xml:space="preserve"> los informes</w:t>
      </w:r>
      <w:r w:rsidRPr="00E515E4">
        <w:rPr>
          <w:snapToGrid w:val="0"/>
          <w:szCs w:val="28"/>
        </w:rPr>
        <w:t xml:space="preserve"> </w:t>
      </w:r>
      <w:r>
        <w:rPr>
          <w:snapToGrid w:val="0"/>
          <w:szCs w:val="28"/>
        </w:rPr>
        <w:t>sobre</w:t>
      </w:r>
      <w:r w:rsidRPr="00E515E4">
        <w:rPr>
          <w:snapToGrid w:val="0"/>
          <w:szCs w:val="28"/>
        </w:rPr>
        <w:t xml:space="preserve"> misiones del Relator Especial contienen varias recomendaciones que </w:t>
      </w:r>
      <w:r>
        <w:rPr>
          <w:snapToGrid w:val="0"/>
          <w:szCs w:val="28"/>
        </w:rPr>
        <w:t>se centran en la</w:t>
      </w:r>
      <w:r w:rsidRPr="00E515E4">
        <w:rPr>
          <w:snapToGrid w:val="0"/>
          <w:szCs w:val="28"/>
        </w:rPr>
        <w:t xml:space="preserve"> situación </w:t>
      </w:r>
      <w:r>
        <w:rPr>
          <w:snapToGrid w:val="0"/>
          <w:szCs w:val="28"/>
        </w:rPr>
        <w:t>concreta de esos niños</w:t>
      </w:r>
      <w:r w:rsidRPr="00E515E4">
        <w:rPr>
          <w:snapToGrid w:val="0"/>
          <w:szCs w:val="28"/>
        </w:rPr>
        <w:t>.</w:t>
      </w:r>
    </w:p>
    <w:p w:rsidR="00D67688" w:rsidRPr="00E515E4" w:rsidRDefault="00D67688" w:rsidP="00E4742F">
      <w:pPr>
        <w:adjustRightInd w:val="0"/>
        <w:snapToGrid w:val="0"/>
        <w:spacing w:after="240"/>
        <w:rPr>
          <w:snapToGrid w:val="0"/>
          <w:szCs w:val="28"/>
        </w:rPr>
      </w:pPr>
      <w:r w:rsidRPr="00E515E4">
        <w:rPr>
          <w:snapToGrid w:val="0"/>
          <w:szCs w:val="28"/>
        </w:rPr>
        <w:t>9.</w:t>
      </w:r>
      <w:r w:rsidRPr="00E515E4">
        <w:rPr>
          <w:snapToGrid w:val="0"/>
          <w:szCs w:val="28"/>
        </w:rPr>
        <w:tab/>
        <w:t>En 2003</w:t>
      </w:r>
      <w:r>
        <w:rPr>
          <w:snapToGrid w:val="0"/>
          <w:szCs w:val="28"/>
        </w:rPr>
        <w:t>,</w:t>
      </w:r>
      <w:r w:rsidRPr="00E515E4">
        <w:rPr>
          <w:snapToGrid w:val="0"/>
          <w:szCs w:val="28"/>
        </w:rPr>
        <w:t xml:space="preserve"> el Foro Permanente para las Cuestiones Indígenas</w:t>
      </w:r>
      <w:r>
        <w:rPr>
          <w:snapToGrid w:val="0"/>
          <w:szCs w:val="28"/>
        </w:rPr>
        <w:t>,</w:t>
      </w:r>
      <w:r w:rsidRPr="00E515E4">
        <w:rPr>
          <w:snapToGrid w:val="0"/>
          <w:szCs w:val="28"/>
        </w:rPr>
        <w:t xml:space="preserve"> de las Naciones Unidas</w:t>
      </w:r>
      <w:r>
        <w:rPr>
          <w:snapToGrid w:val="0"/>
          <w:szCs w:val="28"/>
        </w:rPr>
        <w:t>,</w:t>
      </w:r>
      <w:r w:rsidRPr="00E515E4">
        <w:rPr>
          <w:snapToGrid w:val="0"/>
          <w:szCs w:val="28"/>
        </w:rPr>
        <w:t xml:space="preserve"> celebró su segundo período de sesiones </w:t>
      </w:r>
      <w:r>
        <w:rPr>
          <w:snapToGrid w:val="0"/>
          <w:szCs w:val="28"/>
        </w:rPr>
        <w:t>sobre</w:t>
      </w:r>
      <w:r w:rsidRPr="00E515E4">
        <w:rPr>
          <w:snapToGrid w:val="0"/>
          <w:szCs w:val="28"/>
        </w:rPr>
        <w:t xml:space="preserve"> la cuestión de los niños y jóvenes indígenas</w:t>
      </w:r>
      <w:r>
        <w:rPr>
          <w:snapToGrid w:val="0"/>
          <w:szCs w:val="28"/>
        </w:rPr>
        <w:t>,</w:t>
      </w:r>
      <w:r w:rsidRPr="00E515E4">
        <w:rPr>
          <w:snapToGrid w:val="0"/>
          <w:szCs w:val="28"/>
        </w:rPr>
        <w:t xml:space="preserve"> y el mismo año el Comité de </w:t>
      </w:r>
      <w:r>
        <w:rPr>
          <w:snapToGrid w:val="0"/>
          <w:szCs w:val="28"/>
        </w:rPr>
        <w:t xml:space="preserve">los </w:t>
      </w:r>
      <w:r w:rsidRPr="00E515E4">
        <w:rPr>
          <w:snapToGrid w:val="0"/>
          <w:szCs w:val="28"/>
        </w:rPr>
        <w:t xml:space="preserve">Derechos del Niño </w:t>
      </w:r>
      <w:r>
        <w:rPr>
          <w:snapToGrid w:val="0"/>
          <w:szCs w:val="28"/>
        </w:rPr>
        <w:t>celebró su</w:t>
      </w:r>
      <w:r w:rsidRPr="00E515E4">
        <w:rPr>
          <w:snapToGrid w:val="0"/>
          <w:szCs w:val="28"/>
        </w:rPr>
        <w:t xml:space="preserve"> Día de debate general anual </w:t>
      </w:r>
      <w:r>
        <w:rPr>
          <w:snapToGrid w:val="0"/>
          <w:szCs w:val="28"/>
        </w:rPr>
        <w:t xml:space="preserve">sobre </w:t>
      </w:r>
      <w:r w:rsidRPr="00E515E4">
        <w:rPr>
          <w:snapToGrid w:val="0"/>
          <w:szCs w:val="28"/>
        </w:rPr>
        <w:t>l</w:t>
      </w:r>
      <w:r>
        <w:rPr>
          <w:snapToGrid w:val="0"/>
          <w:szCs w:val="28"/>
        </w:rPr>
        <w:t>os derechos</w:t>
      </w:r>
      <w:r w:rsidRPr="00E515E4">
        <w:rPr>
          <w:snapToGrid w:val="0"/>
          <w:szCs w:val="28"/>
        </w:rPr>
        <w:t xml:space="preserve"> de los niños indígenas y a</w:t>
      </w:r>
      <w:r>
        <w:rPr>
          <w:snapToGrid w:val="0"/>
          <w:szCs w:val="28"/>
        </w:rPr>
        <w:t>probó</w:t>
      </w:r>
      <w:r w:rsidRPr="00E515E4">
        <w:rPr>
          <w:snapToGrid w:val="0"/>
          <w:szCs w:val="28"/>
        </w:rPr>
        <w:t xml:space="preserve"> recomendaciones específicas destinadas principalmente a los Estados partes, pero también a</w:t>
      </w:r>
      <w:r>
        <w:rPr>
          <w:snapToGrid w:val="0"/>
          <w:szCs w:val="28"/>
        </w:rPr>
        <w:t xml:space="preserve"> las</w:t>
      </w:r>
      <w:r w:rsidRPr="00E515E4">
        <w:rPr>
          <w:snapToGrid w:val="0"/>
          <w:szCs w:val="28"/>
        </w:rPr>
        <w:t xml:space="preserve"> entidades de las Naciones Unidas,</w:t>
      </w:r>
      <w:r>
        <w:rPr>
          <w:snapToGrid w:val="0"/>
          <w:szCs w:val="28"/>
        </w:rPr>
        <w:t xml:space="preserve"> a</w:t>
      </w:r>
      <w:r w:rsidRPr="00E515E4">
        <w:rPr>
          <w:snapToGrid w:val="0"/>
          <w:szCs w:val="28"/>
        </w:rPr>
        <w:t xml:space="preserve"> los mecanismos de</w:t>
      </w:r>
      <w:r>
        <w:rPr>
          <w:snapToGrid w:val="0"/>
          <w:szCs w:val="28"/>
        </w:rPr>
        <w:t xml:space="preserve"> defensa de los</w:t>
      </w:r>
      <w:r w:rsidRPr="00E515E4">
        <w:rPr>
          <w:snapToGrid w:val="0"/>
          <w:szCs w:val="28"/>
        </w:rPr>
        <w:t xml:space="preserve"> derechos humanos</w:t>
      </w:r>
      <w:r>
        <w:rPr>
          <w:snapToGrid w:val="0"/>
          <w:szCs w:val="28"/>
        </w:rPr>
        <w:t xml:space="preserve">, a </w:t>
      </w:r>
      <w:r w:rsidRPr="00E515E4">
        <w:rPr>
          <w:snapToGrid w:val="0"/>
          <w:szCs w:val="28"/>
        </w:rPr>
        <w:t>la sociedad civil, a los donantes, al Banco Mundial y a los bancos de desarrollo regionales.</w:t>
      </w:r>
    </w:p>
    <w:p w:rsidR="00D67688" w:rsidRPr="00E515E4" w:rsidRDefault="00D67688" w:rsidP="00E4742F">
      <w:pPr>
        <w:adjustRightInd w:val="0"/>
        <w:snapToGrid w:val="0"/>
        <w:spacing w:after="240"/>
        <w:rPr>
          <w:snapToGrid w:val="0"/>
          <w:szCs w:val="28"/>
        </w:rPr>
      </w:pPr>
      <w:r w:rsidRPr="00E515E4">
        <w:rPr>
          <w:snapToGrid w:val="0"/>
          <w:szCs w:val="28"/>
        </w:rPr>
        <w:t>10.</w:t>
      </w:r>
      <w:r w:rsidRPr="00E515E4">
        <w:rPr>
          <w:snapToGrid w:val="0"/>
          <w:szCs w:val="28"/>
        </w:rPr>
        <w:tab/>
        <w:t>En 2007</w:t>
      </w:r>
      <w:r>
        <w:rPr>
          <w:snapToGrid w:val="0"/>
          <w:szCs w:val="28"/>
        </w:rPr>
        <w:t>,</w:t>
      </w:r>
      <w:r w:rsidRPr="00E515E4">
        <w:rPr>
          <w:snapToGrid w:val="0"/>
          <w:szCs w:val="28"/>
        </w:rPr>
        <w:t xml:space="preserve"> la Asamblea General de las Naciones Unidas aprobó la Declaración sobre los Derechos de los Pueblos Indígenas</w:t>
      </w:r>
      <w:r>
        <w:rPr>
          <w:snapToGrid w:val="0"/>
          <w:szCs w:val="28"/>
        </w:rPr>
        <w:t>,</w:t>
      </w:r>
      <w:r w:rsidRPr="00E515E4">
        <w:rPr>
          <w:snapToGrid w:val="0"/>
          <w:szCs w:val="28"/>
        </w:rPr>
        <w:t xml:space="preserve"> que </w:t>
      </w:r>
      <w:r>
        <w:rPr>
          <w:snapToGrid w:val="0"/>
          <w:szCs w:val="28"/>
        </w:rPr>
        <w:t>da</w:t>
      </w:r>
      <w:r w:rsidRPr="00E515E4">
        <w:rPr>
          <w:snapToGrid w:val="0"/>
          <w:szCs w:val="28"/>
        </w:rPr>
        <w:t xml:space="preserve"> importante</w:t>
      </w:r>
      <w:r>
        <w:rPr>
          <w:snapToGrid w:val="0"/>
          <w:szCs w:val="28"/>
        </w:rPr>
        <w:t>s</w:t>
      </w:r>
      <w:r w:rsidRPr="00E515E4">
        <w:rPr>
          <w:snapToGrid w:val="0"/>
          <w:szCs w:val="28"/>
        </w:rPr>
        <w:t xml:space="preserve"> orientaci</w:t>
      </w:r>
      <w:r>
        <w:rPr>
          <w:snapToGrid w:val="0"/>
          <w:szCs w:val="28"/>
        </w:rPr>
        <w:t>ones</w:t>
      </w:r>
      <w:r w:rsidRPr="00E515E4">
        <w:rPr>
          <w:snapToGrid w:val="0"/>
          <w:szCs w:val="28"/>
        </w:rPr>
        <w:t xml:space="preserve"> </w:t>
      </w:r>
      <w:r>
        <w:rPr>
          <w:snapToGrid w:val="0"/>
          <w:szCs w:val="28"/>
        </w:rPr>
        <w:t>sobre</w:t>
      </w:r>
      <w:r w:rsidRPr="00E515E4">
        <w:rPr>
          <w:snapToGrid w:val="0"/>
          <w:szCs w:val="28"/>
        </w:rPr>
        <w:t xml:space="preserve"> los derechos de </w:t>
      </w:r>
      <w:r>
        <w:rPr>
          <w:snapToGrid w:val="0"/>
          <w:szCs w:val="28"/>
        </w:rPr>
        <w:t>es</w:t>
      </w:r>
      <w:r w:rsidRPr="00E515E4">
        <w:rPr>
          <w:snapToGrid w:val="0"/>
          <w:szCs w:val="28"/>
        </w:rPr>
        <w:t xml:space="preserve">os pueblos, con </w:t>
      </w:r>
      <w:r>
        <w:rPr>
          <w:snapToGrid w:val="0"/>
          <w:szCs w:val="28"/>
        </w:rPr>
        <w:t>especial referencia</w:t>
      </w:r>
      <w:r w:rsidRPr="00E515E4">
        <w:rPr>
          <w:snapToGrid w:val="0"/>
          <w:szCs w:val="28"/>
        </w:rPr>
        <w:t xml:space="preserve"> a los derechos de los niños indígenas en </w:t>
      </w:r>
      <w:r>
        <w:rPr>
          <w:snapToGrid w:val="0"/>
          <w:szCs w:val="28"/>
        </w:rPr>
        <w:t>una serie de sectores</w:t>
      </w:r>
      <w:r w:rsidRPr="00E515E4">
        <w:rPr>
          <w:snapToGrid w:val="0"/>
          <w:szCs w:val="28"/>
        </w:rPr>
        <w:t>.</w:t>
      </w:r>
    </w:p>
    <w:p w:rsidR="00D67688" w:rsidRPr="0090093E" w:rsidRDefault="00D67688" w:rsidP="00E4742F">
      <w:pPr>
        <w:adjustRightInd w:val="0"/>
        <w:snapToGrid w:val="0"/>
        <w:spacing w:after="240"/>
        <w:jc w:val="center"/>
        <w:rPr>
          <w:b/>
          <w:snapToGrid w:val="0"/>
          <w:szCs w:val="28"/>
        </w:rPr>
      </w:pPr>
      <w:r w:rsidRPr="0090093E">
        <w:rPr>
          <w:b/>
          <w:snapToGrid w:val="0"/>
          <w:szCs w:val="28"/>
        </w:rPr>
        <w:t>OBJETIVOS Y ESTRUCTURA</w:t>
      </w:r>
    </w:p>
    <w:p w:rsidR="00D67688" w:rsidRPr="00E515E4" w:rsidRDefault="00D67688" w:rsidP="00E4742F">
      <w:pPr>
        <w:adjustRightInd w:val="0"/>
        <w:snapToGrid w:val="0"/>
        <w:spacing w:after="240"/>
        <w:rPr>
          <w:snapToGrid w:val="0"/>
          <w:szCs w:val="28"/>
        </w:rPr>
      </w:pPr>
      <w:r w:rsidRPr="00E515E4">
        <w:rPr>
          <w:snapToGrid w:val="0"/>
          <w:szCs w:val="28"/>
        </w:rPr>
        <w:t>11.</w:t>
      </w:r>
      <w:r w:rsidRPr="00E515E4">
        <w:rPr>
          <w:snapToGrid w:val="0"/>
          <w:szCs w:val="28"/>
        </w:rPr>
        <w:tab/>
        <w:t xml:space="preserve">La presente observación general sobre los derechos </w:t>
      </w:r>
      <w:r>
        <w:rPr>
          <w:snapToGrid w:val="0"/>
          <w:szCs w:val="28"/>
        </w:rPr>
        <w:t>reconocidos a</w:t>
      </w:r>
      <w:r w:rsidRPr="00E515E4">
        <w:rPr>
          <w:snapToGrid w:val="0"/>
          <w:szCs w:val="28"/>
        </w:rPr>
        <w:t xml:space="preserve"> los niños indígenas </w:t>
      </w:r>
      <w:r>
        <w:rPr>
          <w:snapToGrid w:val="0"/>
          <w:szCs w:val="28"/>
        </w:rPr>
        <w:t>por</w:t>
      </w:r>
      <w:r w:rsidRPr="00E515E4">
        <w:rPr>
          <w:snapToGrid w:val="0"/>
          <w:szCs w:val="28"/>
        </w:rPr>
        <w:t xml:space="preserve"> la Convención sobre los Derechos del Niño refleja la evolución jurídica y las iniciativas mencionadas en lo</w:t>
      </w:r>
      <w:r>
        <w:rPr>
          <w:snapToGrid w:val="0"/>
          <w:szCs w:val="28"/>
        </w:rPr>
        <w:t>s</w:t>
      </w:r>
      <w:r w:rsidRPr="00E515E4">
        <w:rPr>
          <w:snapToGrid w:val="0"/>
          <w:szCs w:val="28"/>
        </w:rPr>
        <w:t xml:space="preserve"> párrafos </w:t>
      </w:r>
      <w:r>
        <w:rPr>
          <w:snapToGrid w:val="0"/>
          <w:szCs w:val="28"/>
        </w:rPr>
        <w:t>que anteceden.</w:t>
      </w:r>
    </w:p>
    <w:p w:rsidR="00D67688" w:rsidRPr="00E515E4" w:rsidRDefault="00D67688" w:rsidP="00E4742F">
      <w:pPr>
        <w:adjustRightInd w:val="0"/>
        <w:snapToGrid w:val="0"/>
        <w:spacing w:after="240"/>
        <w:rPr>
          <w:snapToGrid w:val="0"/>
          <w:szCs w:val="28"/>
        </w:rPr>
      </w:pPr>
      <w:r w:rsidRPr="00E515E4">
        <w:rPr>
          <w:snapToGrid w:val="0"/>
          <w:szCs w:val="28"/>
        </w:rPr>
        <w:t>12.</w:t>
      </w:r>
      <w:r w:rsidRPr="00E515E4">
        <w:rPr>
          <w:snapToGrid w:val="0"/>
          <w:szCs w:val="28"/>
        </w:rPr>
        <w:tab/>
      </w:r>
      <w:r>
        <w:rPr>
          <w:snapToGrid w:val="0"/>
          <w:szCs w:val="28"/>
        </w:rPr>
        <w:t>Esta</w:t>
      </w:r>
      <w:r w:rsidRPr="00E515E4">
        <w:rPr>
          <w:snapToGrid w:val="0"/>
          <w:szCs w:val="28"/>
        </w:rPr>
        <w:t xml:space="preserve"> observación general </w:t>
      </w:r>
      <w:r>
        <w:rPr>
          <w:snapToGrid w:val="0"/>
          <w:szCs w:val="28"/>
        </w:rPr>
        <w:t>tiene por principal objetivo orientar</w:t>
      </w:r>
      <w:r w:rsidRPr="00E515E4">
        <w:rPr>
          <w:snapToGrid w:val="0"/>
          <w:szCs w:val="28"/>
        </w:rPr>
        <w:t xml:space="preserve"> a los Estados </w:t>
      </w:r>
      <w:r>
        <w:rPr>
          <w:snapToGrid w:val="0"/>
          <w:szCs w:val="28"/>
        </w:rPr>
        <w:t>sobre la forma de cumplir</w:t>
      </w:r>
      <w:r w:rsidRPr="00E515E4">
        <w:rPr>
          <w:snapToGrid w:val="0"/>
          <w:szCs w:val="28"/>
        </w:rPr>
        <w:t xml:space="preserve"> las obligaciones </w:t>
      </w:r>
      <w:r>
        <w:rPr>
          <w:snapToGrid w:val="0"/>
          <w:szCs w:val="28"/>
        </w:rPr>
        <w:t>que les impone</w:t>
      </w:r>
      <w:r w:rsidRPr="00E515E4">
        <w:rPr>
          <w:snapToGrid w:val="0"/>
          <w:szCs w:val="28"/>
        </w:rPr>
        <w:t xml:space="preserve"> la Convención en lo referente a los niños indígenas</w:t>
      </w:r>
      <w:r>
        <w:rPr>
          <w:snapToGrid w:val="0"/>
          <w:szCs w:val="28"/>
        </w:rPr>
        <w:t xml:space="preserve">.  </w:t>
      </w:r>
      <w:r w:rsidRPr="00E515E4">
        <w:rPr>
          <w:snapToGrid w:val="0"/>
          <w:szCs w:val="28"/>
        </w:rPr>
        <w:t>El Comité</w:t>
      </w:r>
      <w:r>
        <w:rPr>
          <w:snapToGrid w:val="0"/>
          <w:szCs w:val="28"/>
        </w:rPr>
        <w:t xml:space="preserve"> se</w:t>
      </w:r>
      <w:r w:rsidRPr="00E515E4">
        <w:rPr>
          <w:snapToGrid w:val="0"/>
          <w:szCs w:val="28"/>
        </w:rPr>
        <w:t xml:space="preserve"> ha basado</w:t>
      </w:r>
      <w:r>
        <w:rPr>
          <w:snapToGrid w:val="0"/>
          <w:szCs w:val="28"/>
        </w:rPr>
        <w:t>, para formular</w:t>
      </w:r>
      <w:r w:rsidRPr="00E515E4">
        <w:rPr>
          <w:snapToGrid w:val="0"/>
          <w:szCs w:val="28"/>
        </w:rPr>
        <w:t xml:space="preserve"> esta observación general</w:t>
      </w:r>
      <w:r>
        <w:rPr>
          <w:snapToGrid w:val="0"/>
          <w:szCs w:val="28"/>
        </w:rPr>
        <w:t>,</w:t>
      </w:r>
      <w:r w:rsidRPr="00E515E4">
        <w:rPr>
          <w:snapToGrid w:val="0"/>
          <w:szCs w:val="28"/>
        </w:rPr>
        <w:t xml:space="preserve"> en su experiencia </w:t>
      </w:r>
      <w:r>
        <w:rPr>
          <w:snapToGrid w:val="0"/>
          <w:szCs w:val="28"/>
        </w:rPr>
        <w:t>en la</w:t>
      </w:r>
      <w:r w:rsidRPr="00E515E4">
        <w:rPr>
          <w:snapToGrid w:val="0"/>
          <w:szCs w:val="28"/>
        </w:rPr>
        <w:t xml:space="preserve"> interpreta</w:t>
      </w:r>
      <w:r>
        <w:rPr>
          <w:snapToGrid w:val="0"/>
          <w:szCs w:val="28"/>
        </w:rPr>
        <w:t>ción de</w:t>
      </w:r>
      <w:r w:rsidRPr="00E515E4">
        <w:rPr>
          <w:snapToGrid w:val="0"/>
          <w:szCs w:val="28"/>
        </w:rPr>
        <w:t xml:space="preserve"> las disposiciones de la Convención en relación con los niños indígenas</w:t>
      </w:r>
      <w:r>
        <w:rPr>
          <w:snapToGrid w:val="0"/>
          <w:szCs w:val="28"/>
        </w:rPr>
        <w:t xml:space="preserve">.  </w:t>
      </w:r>
      <w:r w:rsidRPr="00E515E4">
        <w:rPr>
          <w:snapToGrid w:val="0"/>
          <w:szCs w:val="28"/>
        </w:rPr>
        <w:t xml:space="preserve">Además, la observación general </w:t>
      </w:r>
      <w:r>
        <w:rPr>
          <w:snapToGrid w:val="0"/>
          <w:szCs w:val="28"/>
        </w:rPr>
        <w:t>se</w:t>
      </w:r>
      <w:r w:rsidRPr="00E515E4">
        <w:rPr>
          <w:snapToGrid w:val="0"/>
          <w:szCs w:val="28"/>
        </w:rPr>
        <w:t xml:space="preserve"> basa en las recomendaciones a</w:t>
      </w:r>
      <w:r>
        <w:rPr>
          <w:snapToGrid w:val="0"/>
          <w:szCs w:val="28"/>
        </w:rPr>
        <w:t>prob</w:t>
      </w:r>
      <w:r w:rsidRPr="00E515E4">
        <w:rPr>
          <w:snapToGrid w:val="0"/>
          <w:szCs w:val="28"/>
        </w:rPr>
        <w:t>adas tras el Día de debate general</w:t>
      </w:r>
      <w:r>
        <w:rPr>
          <w:snapToGrid w:val="0"/>
          <w:szCs w:val="28"/>
        </w:rPr>
        <w:t xml:space="preserve"> sobre</w:t>
      </w:r>
      <w:r w:rsidRPr="00E515E4">
        <w:rPr>
          <w:snapToGrid w:val="0"/>
          <w:szCs w:val="28"/>
        </w:rPr>
        <w:t xml:space="preserve"> los niños indígenas</w:t>
      </w:r>
      <w:r>
        <w:rPr>
          <w:snapToGrid w:val="0"/>
          <w:szCs w:val="28"/>
        </w:rPr>
        <w:t xml:space="preserve"> celebrado</w:t>
      </w:r>
      <w:r w:rsidRPr="00E515E4">
        <w:rPr>
          <w:snapToGrid w:val="0"/>
          <w:szCs w:val="28"/>
        </w:rPr>
        <w:t xml:space="preserve"> en 2003 y refleja un proceso</w:t>
      </w:r>
      <w:r>
        <w:rPr>
          <w:snapToGrid w:val="0"/>
          <w:szCs w:val="28"/>
        </w:rPr>
        <w:t xml:space="preserve"> de</w:t>
      </w:r>
      <w:r w:rsidRPr="00E515E4">
        <w:rPr>
          <w:snapToGrid w:val="0"/>
          <w:szCs w:val="28"/>
        </w:rPr>
        <w:t xml:space="preserve"> consult</w:t>
      </w:r>
      <w:r>
        <w:rPr>
          <w:snapToGrid w:val="0"/>
          <w:szCs w:val="28"/>
        </w:rPr>
        <w:t>a</w:t>
      </w:r>
      <w:r w:rsidRPr="00E515E4">
        <w:rPr>
          <w:snapToGrid w:val="0"/>
          <w:szCs w:val="28"/>
        </w:rPr>
        <w:t xml:space="preserve"> organizado con otras partes interesadas, </w:t>
      </w:r>
      <w:r>
        <w:rPr>
          <w:snapToGrid w:val="0"/>
          <w:szCs w:val="28"/>
        </w:rPr>
        <w:t>entre ellas</w:t>
      </w:r>
      <w:r w:rsidRPr="00E515E4">
        <w:rPr>
          <w:snapToGrid w:val="0"/>
          <w:szCs w:val="28"/>
        </w:rPr>
        <w:t xml:space="preserve"> los </w:t>
      </w:r>
      <w:r>
        <w:rPr>
          <w:snapToGrid w:val="0"/>
          <w:szCs w:val="28"/>
        </w:rPr>
        <w:t>propios</w:t>
      </w:r>
      <w:r w:rsidRPr="00E515E4">
        <w:rPr>
          <w:snapToGrid w:val="0"/>
          <w:szCs w:val="28"/>
        </w:rPr>
        <w:t xml:space="preserve"> niños</w:t>
      </w:r>
      <w:r>
        <w:rPr>
          <w:snapToGrid w:val="0"/>
          <w:szCs w:val="28"/>
        </w:rPr>
        <w:t xml:space="preserve"> indígenas.</w:t>
      </w:r>
    </w:p>
    <w:p w:rsidR="00D67688" w:rsidRPr="00E515E4" w:rsidRDefault="00D67688" w:rsidP="00E4742F">
      <w:pPr>
        <w:adjustRightInd w:val="0"/>
        <w:snapToGrid w:val="0"/>
        <w:spacing w:after="240"/>
        <w:rPr>
          <w:snapToGrid w:val="0"/>
          <w:szCs w:val="28"/>
        </w:rPr>
      </w:pPr>
      <w:r w:rsidRPr="00E515E4">
        <w:rPr>
          <w:snapToGrid w:val="0"/>
          <w:szCs w:val="28"/>
        </w:rPr>
        <w:t>13.</w:t>
      </w:r>
      <w:r w:rsidRPr="00E515E4">
        <w:rPr>
          <w:snapToGrid w:val="0"/>
          <w:szCs w:val="28"/>
        </w:rPr>
        <w:tab/>
      </w:r>
      <w:r>
        <w:rPr>
          <w:snapToGrid w:val="0"/>
          <w:szCs w:val="28"/>
        </w:rPr>
        <w:t>Esta</w:t>
      </w:r>
      <w:r w:rsidRPr="00E515E4">
        <w:rPr>
          <w:snapToGrid w:val="0"/>
          <w:szCs w:val="28"/>
        </w:rPr>
        <w:t xml:space="preserve"> observación general </w:t>
      </w:r>
      <w:r>
        <w:rPr>
          <w:snapToGrid w:val="0"/>
          <w:szCs w:val="28"/>
        </w:rPr>
        <w:t>tiene por finalidad</w:t>
      </w:r>
      <w:r w:rsidRPr="00E515E4">
        <w:rPr>
          <w:snapToGrid w:val="0"/>
          <w:szCs w:val="28"/>
        </w:rPr>
        <w:t xml:space="preserve"> analizar las dificultades específicas que </w:t>
      </w:r>
      <w:r>
        <w:rPr>
          <w:snapToGrid w:val="0"/>
          <w:szCs w:val="28"/>
        </w:rPr>
        <w:t xml:space="preserve">obstan para </w:t>
      </w:r>
      <w:r w:rsidRPr="00E515E4">
        <w:rPr>
          <w:snapToGrid w:val="0"/>
          <w:szCs w:val="28"/>
        </w:rPr>
        <w:t>que los niños indígenas</w:t>
      </w:r>
      <w:r>
        <w:rPr>
          <w:snapToGrid w:val="0"/>
          <w:szCs w:val="28"/>
        </w:rPr>
        <w:t xml:space="preserve"> puedan</w:t>
      </w:r>
      <w:r w:rsidRPr="00E515E4">
        <w:rPr>
          <w:snapToGrid w:val="0"/>
          <w:szCs w:val="28"/>
        </w:rPr>
        <w:t xml:space="preserve"> disfrut</w:t>
      </w:r>
      <w:r>
        <w:rPr>
          <w:snapToGrid w:val="0"/>
          <w:szCs w:val="28"/>
        </w:rPr>
        <w:t>ar</w:t>
      </w:r>
      <w:r w:rsidRPr="00E515E4">
        <w:rPr>
          <w:snapToGrid w:val="0"/>
          <w:szCs w:val="28"/>
        </w:rPr>
        <w:t xml:space="preserve"> plenamente de sus derechos</w:t>
      </w:r>
      <w:r>
        <w:rPr>
          <w:snapToGrid w:val="0"/>
          <w:szCs w:val="28"/>
        </w:rPr>
        <w:t>, así como destacar las</w:t>
      </w:r>
      <w:r w:rsidRPr="00E515E4">
        <w:rPr>
          <w:snapToGrid w:val="0"/>
          <w:szCs w:val="28"/>
        </w:rPr>
        <w:t xml:space="preserve"> medidas especiales que los Estados deberían adoptar para garantizar el ejercicio efectivo de los derechos de los niños indígenas</w:t>
      </w:r>
      <w:r>
        <w:rPr>
          <w:snapToGrid w:val="0"/>
          <w:szCs w:val="28"/>
        </w:rPr>
        <w:t>.  Además, l</w:t>
      </w:r>
      <w:r w:rsidRPr="00E515E4">
        <w:rPr>
          <w:snapToGrid w:val="0"/>
          <w:szCs w:val="28"/>
        </w:rPr>
        <w:t xml:space="preserve">a observación general </w:t>
      </w:r>
      <w:r>
        <w:rPr>
          <w:snapToGrid w:val="0"/>
          <w:szCs w:val="28"/>
        </w:rPr>
        <w:t>trata de promover las buenas</w:t>
      </w:r>
      <w:r w:rsidRPr="00E515E4">
        <w:rPr>
          <w:snapToGrid w:val="0"/>
          <w:szCs w:val="28"/>
        </w:rPr>
        <w:t xml:space="preserve"> prácticas y</w:t>
      </w:r>
      <w:r>
        <w:rPr>
          <w:snapToGrid w:val="0"/>
          <w:szCs w:val="28"/>
        </w:rPr>
        <w:t xml:space="preserve"> de</w:t>
      </w:r>
      <w:r w:rsidRPr="00E515E4">
        <w:rPr>
          <w:snapToGrid w:val="0"/>
          <w:szCs w:val="28"/>
        </w:rPr>
        <w:t xml:space="preserve"> </w:t>
      </w:r>
      <w:r>
        <w:rPr>
          <w:snapToGrid w:val="0"/>
          <w:szCs w:val="28"/>
        </w:rPr>
        <w:t>poner de relieve</w:t>
      </w:r>
      <w:r w:rsidRPr="00E515E4">
        <w:rPr>
          <w:snapToGrid w:val="0"/>
          <w:szCs w:val="28"/>
        </w:rPr>
        <w:t xml:space="preserve"> </w:t>
      </w:r>
      <w:r>
        <w:rPr>
          <w:snapToGrid w:val="0"/>
          <w:szCs w:val="28"/>
        </w:rPr>
        <w:t>formas positivas de poner en</w:t>
      </w:r>
      <w:r w:rsidRPr="00E515E4">
        <w:rPr>
          <w:snapToGrid w:val="0"/>
          <w:szCs w:val="28"/>
        </w:rPr>
        <w:t xml:space="preserve"> práctica los derechos de los niños indígenas.</w:t>
      </w:r>
    </w:p>
    <w:p w:rsidR="00D67688" w:rsidRPr="00E515E4" w:rsidRDefault="00D67688" w:rsidP="00E4742F">
      <w:pPr>
        <w:adjustRightInd w:val="0"/>
        <w:snapToGrid w:val="0"/>
        <w:spacing w:after="240"/>
        <w:rPr>
          <w:snapToGrid w:val="0"/>
          <w:szCs w:val="28"/>
        </w:rPr>
      </w:pPr>
      <w:r w:rsidRPr="00E515E4">
        <w:rPr>
          <w:snapToGrid w:val="0"/>
          <w:szCs w:val="28"/>
        </w:rPr>
        <w:t>14.</w:t>
      </w:r>
      <w:r w:rsidRPr="00E515E4">
        <w:rPr>
          <w:snapToGrid w:val="0"/>
          <w:szCs w:val="28"/>
        </w:rPr>
        <w:tab/>
        <w:t xml:space="preserve">El artículo 30 de la Convención y el derecho al disfrute de la cultura, la religión y el idioma son elementos </w:t>
      </w:r>
      <w:r>
        <w:rPr>
          <w:snapToGrid w:val="0"/>
          <w:szCs w:val="28"/>
        </w:rPr>
        <w:t>clave</w:t>
      </w:r>
      <w:r w:rsidRPr="00E515E4">
        <w:rPr>
          <w:snapToGrid w:val="0"/>
          <w:szCs w:val="28"/>
        </w:rPr>
        <w:t xml:space="preserve"> de la presente observación general</w:t>
      </w:r>
      <w:r>
        <w:rPr>
          <w:snapToGrid w:val="0"/>
          <w:szCs w:val="28"/>
        </w:rPr>
        <w:t>; a</w:t>
      </w:r>
      <w:r w:rsidRPr="00E515E4">
        <w:rPr>
          <w:snapToGrid w:val="0"/>
          <w:szCs w:val="28"/>
        </w:rPr>
        <w:t xml:space="preserve">hora bien, </w:t>
      </w:r>
      <w:r>
        <w:rPr>
          <w:snapToGrid w:val="0"/>
          <w:szCs w:val="28"/>
        </w:rPr>
        <w:t>lo que se pretende</w:t>
      </w:r>
      <w:r w:rsidRPr="00E515E4">
        <w:rPr>
          <w:snapToGrid w:val="0"/>
          <w:szCs w:val="28"/>
        </w:rPr>
        <w:t xml:space="preserve"> es analizar las distintas disposiciones </w:t>
      </w:r>
      <w:r>
        <w:rPr>
          <w:snapToGrid w:val="0"/>
          <w:szCs w:val="28"/>
        </w:rPr>
        <w:t>a las que hay que prestar especial atención en lo que se refiere a su</w:t>
      </w:r>
      <w:r w:rsidRPr="00E515E4">
        <w:rPr>
          <w:snapToGrid w:val="0"/>
          <w:szCs w:val="28"/>
        </w:rPr>
        <w:t xml:space="preserve"> aplicación a los niños indígenas</w:t>
      </w:r>
      <w:r>
        <w:rPr>
          <w:snapToGrid w:val="0"/>
          <w:szCs w:val="28"/>
        </w:rPr>
        <w:t xml:space="preserve">.  </w:t>
      </w:r>
      <w:r w:rsidRPr="00E515E4">
        <w:rPr>
          <w:snapToGrid w:val="0"/>
          <w:szCs w:val="28"/>
        </w:rPr>
        <w:t>Se hace</w:t>
      </w:r>
      <w:r>
        <w:rPr>
          <w:snapToGrid w:val="0"/>
          <w:szCs w:val="28"/>
        </w:rPr>
        <w:t xml:space="preserve"> particular</w:t>
      </w:r>
      <w:r w:rsidRPr="00E515E4">
        <w:rPr>
          <w:snapToGrid w:val="0"/>
          <w:szCs w:val="28"/>
        </w:rPr>
        <w:t xml:space="preserve"> hincapié en la relación que existe con otras disposiciones pertinentes, en particular los principios generales</w:t>
      </w:r>
      <w:r>
        <w:rPr>
          <w:snapToGrid w:val="0"/>
          <w:szCs w:val="28"/>
        </w:rPr>
        <w:t xml:space="preserve"> de la Convención identificados por el Comité, a saber, la</w:t>
      </w:r>
      <w:r w:rsidRPr="00E515E4">
        <w:rPr>
          <w:snapToGrid w:val="0"/>
          <w:szCs w:val="28"/>
        </w:rPr>
        <w:t xml:space="preserve"> no discriminación, el interés superior del niño</w:t>
      </w:r>
      <w:r>
        <w:rPr>
          <w:snapToGrid w:val="0"/>
          <w:szCs w:val="28"/>
        </w:rPr>
        <w:t>, el derecho a la vida, a la supervivencia y al desarrollo</w:t>
      </w:r>
      <w:r w:rsidRPr="00E515E4">
        <w:rPr>
          <w:snapToGrid w:val="0"/>
          <w:szCs w:val="28"/>
        </w:rPr>
        <w:t xml:space="preserve"> y el derecho a ser </w:t>
      </w:r>
      <w:r>
        <w:rPr>
          <w:snapToGrid w:val="0"/>
          <w:szCs w:val="28"/>
        </w:rPr>
        <w:t>oído</w:t>
      </w:r>
      <w:r w:rsidRPr="00E515E4">
        <w:rPr>
          <w:snapToGrid w:val="0"/>
          <w:szCs w:val="28"/>
        </w:rPr>
        <w:t>.</w:t>
      </w:r>
    </w:p>
    <w:p w:rsidR="00D67688" w:rsidRPr="00E515E4" w:rsidRDefault="00D67688" w:rsidP="00E4742F">
      <w:pPr>
        <w:adjustRightInd w:val="0"/>
        <w:snapToGrid w:val="0"/>
        <w:spacing w:after="240"/>
        <w:rPr>
          <w:snapToGrid w:val="0"/>
          <w:szCs w:val="28"/>
        </w:rPr>
      </w:pPr>
      <w:r w:rsidRPr="00E515E4">
        <w:rPr>
          <w:snapToGrid w:val="0"/>
          <w:szCs w:val="28"/>
        </w:rPr>
        <w:t>15.</w:t>
      </w:r>
      <w:r w:rsidRPr="00E515E4">
        <w:rPr>
          <w:snapToGrid w:val="0"/>
          <w:szCs w:val="28"/>
        </w:rPr>
        <w:tab/>
        <w:t>El Comité observa que la Convención contiene referencias tanto a los niños de las minorías como a los niños indígenas</w:t>
      </w:r>
      <w:r>
        <w:rPr>
          <w:snapToGrid w:val="0"/>
          <w:szCs w:val="28"/>
        </w:rPr>
        <w:t xml:space="preserve">.  </w:t>
      </w:r>
      <w:r w:rsidRPr="00E515E4">
        <w:rPr>
          <w:snapToGrid w:val="0"/>
          <w:szCs w:val="28"/>
        </w:rPr>
        <w:t>Algunas referencias de esta observación general pueden ser pertinentes para los niños de grupos minoritarios</w:t>
      </w:r>
      <w:r>
        <w:rPr>
          <w:snapToGrid w:val="0"/>
          <w:szCs w:val="28"/>
        </w:rPr>
        <w:t>,</w:t>
      </w:r>
      <w:r w:rsidRPr="00E515E4">
        <w:rPr>
          <w:snapToGrid w:val="0"/>
          <w:szCs w:val="28"/>
        </w:rPr>
        <w:t xml:space="preserve"> y en </w:t>
      </w:r>
      <w:r>
        <w:rPr>
          <w:snapToGrid w:val="0"/>
          <w:szCs w:val="28"/>
        </w:rPr>
        <w:t xml:space="preserve">el </w:t>
      </w:r>
      <w:r w:rsidRPr="00E515E4">
        <w:rPr>
          <w:snapToGrid w:val="0"/>
          <w:szCs w:val="28"/>
        </w:rPr>
        <w:t xml:space="preserve">futuro el Comité podría </w:t>
      </w:r>
      <w:r>
        <w:rPr>
          <w:snapToGrid w:val="0"/>
          <w:szCs w:val="28"/>
        </w:rPr>
        <w:t>decidir que se preparase</w:t>
      </w:r>
      <w:r w:rsidRPr="00E515E4">
        <w:rPr>
          <w:snapToGrid w:val="0"/>
          <w:szCs w:val="28"/>
        </w:rPr>
        <w:t xml:space="preserve"> una observación general </w:t>
      </w:r>
      <w:r>
        <w:rPr>
          <w:snapToGrid w:val="0"/>
          <w:szCs w:val="28"/>
        </w:rPr>
        <w:t>que se refiera</w:t>
      </w:r>
      <w:r w:rsidRPr="00E515E4">
        <w:rPr>
          <w:snapToGrid w:val="0"/>
          <w:szCs w:val="28"/>
        </w:rPr>
        <w:t xml:space="preserve"> específicamente a los derechos de los niños pertenec</w:t>
      </w:r>
      <w:r>
        <w:rPr>
          <w:snapToGrid w:val="0"/>
          <w:szCs w:val="28"/>
        </w:rPr>
        <w:t>i</w:t>
      </w:r>
      <w:r w:rsidRPr="00E515E4">
        <w:rPr>
          <w:snapToGrid w:val="0"/>
          <w:szCs w:val="28"/>
        </w:rPr>
        <w:t>en</w:t>
      </w:r>
      <w:r>
        <w:rPr>
          <w:snapToGrid w:val="0"/>
          <w:szCs w:val="28"/>
        </w:rPr>
        <w:t>tes</w:t>
      </w:r>
      <w:r w:rsidRPr="00E515E4">
        <w:rPr>
          <w:snapToGrid w:val="0"/>
          <w:szCs w:val="28"/>
        </w:rPr>
        <w:t xml:space="preserve"> a grupos minoritarios.</w:t>
      </w:r>
    </w:p>
    <w:p w:rsidR="00D67688" w:rsidRPr="008E47EC" w:rsidRDefault="00D67688" w:rsidP="00E4742F">
      <w:pPr>
        <w:adjustRightInd w:val="0"/>
        <w:snapToGrid w:val="0"/>
        <w:spacing w:after="240"/>
        <w:jc w:val="center"/>
        <w:rPr>
          <w:b/>
          <w:snapToGrid w:val="0"/>
          <w:szCs w:val="28"/>
        </w:rPr>
      </w:pPr>
      <w:r w:rsidRPr="008E47EC">
        <w:rPr>
          <w:b/>
          <w:snapToGrid w:val="0"/>
          <w:szCs w:val="28"/>
        </w:rPr>
        <w:t>EL ARTÍCULO 30 Y LAS OBLIGACIONES</w:t>
      </w:r>
      <w:r>
        <w:rPr>
          <w:b/>
          <w:snapToGrid w:val="0"/>
          <w:szCs w:val="28"/>
        </w:rPr>
        <w:t xml:space="preserve"> GENERALES</w:t>
      </w:r>
      <w:r>
        <w:rPr>
          <w:b/>
          <w:snapToGrid w:val="0"/>
          <w:szCs w:val="28"/>
        </w:rPr>
        <w:br/>
      </w:r>
      <w:r w:rsidRPr="008E47EC">
        <w:rPr>
          <w:b/>
          <w:snapToGrid w:val="0"/>
          <w:szCs w:val="28"/>
        </w:rPr>
        <w:t>DE LOS ESTADOS</w:t>
      </w:r>
    </w:p>
    <w:p w:rsidR="00D67688" w:rsidRPr="00E515E4" w:rsidRDefault="00D67688" w:rsidP="00E4742F">
      <w:pPr>
        <w:adjustRightInd w:val="0"/>
        <w:snapToGrid w:val="0"/>
        <w:spacing w:after="240"/>
        <w:rPr>
          <w:snapToGrid w:val="0"/>
          <w:szCs w:val="28"/>
        </w:rPr>
      </w:pPr>
      <w:r w:rsidRPr="00E515E4">
        <w:rPr>
          <w:snapToGrid w:val="0"/>
          <w:szCs w:val="28"/>
        </w:rPr>
        <w:t>16.</w:t>
      </w:r>
      <w:r w:rsidRPr="00E515E4">
        <w:rPr>
          <w:snapToGrid w:val="0"/>
          <w:szCs w:val="28"/>
        </w:rPr>
        <w:tab/>
        <w:t>El Comité recuerda la estrecha relación</w:t>
      </w:r>
      <w:r>
        <w:rPr>
          <w:snapToGrid w:val="0"/>
          <w:szCs w:val="28"/>
        </w:rPr>
        <w:t xml:space="preserve"> existente </w:t>
      </w:r>
      <w:r w:rsidRPr="00E515E4">
        <w:rPr>
          <w:snapToGrid w:val="0"/>
          <w:szCs w:val="28"/>
        </w:rPr>
        <w:t>entre el artículo 30 de la Convención sobre los Derechos del Niño y el artículo 27 del Pacto Internacional de Derechos Civiles y Políticos</w:t>
      </w:r>
      <w:r>
        <w:rPr>
          <w:snapToGrid w:val="0"/>
          <w:szCs w:val="28"/>
        </w:rPr>
        <w:t xml:space="preserve">.  </w:t>
      </w:r>
      <w:r w:rsidRPr="00E515E4">
        <w:rPr>
          <w:snapToGrid w:val="0"/>
          <w:szCs w:val="28"/>
        </w:rPr>
        <w:t>En</w:t>
      </w:r>
      <w:r>
        <w:rPr>
          <w:snapToGrid w:val="0"/>
          <w:szCs w:val="28"/>
        </w:rPr>
        <w:t xml:space="preserve"> </w:t>
      </w:r>
      <w:r w:rsidRPr="00E515E4">
        <w:rPr>
          <w:snapToGrid w:val="0"/>
          <w:szCs w:val="28"/>
        </w:rPr>
        <w:t xml:space="preserve">ambos artículos se afirma </w:t>
      </w:r>
      <w:r>
        <w:rPr>
          <w:snapToGrid w:val="0"/>
          <w:szCs w:val="28"/>
        </w:rPr>
        <w:t>expres</w:t>
      </w:r>
      <w:r w:rsidRPr="00E515E4">
        <w:rPr>
          <w:snapToGrid w:val="0"/>
          <w:szCs w:val="28"/>
        </w:rPr>
        <w:t xml:space="preserve">amente el derecho que tiene el niño, en común con los demás miembros de su grupo, a </w:t>
      </w:r>
      <w:r>
        <w:rPr>
          <w:snapToGrid w:val="0"/>
          <w:szCs w:val="28"/>
        </w:rPr>
        <w:t>tener</w:t>
      </w:r>
      <w:r w:rsidRPr="00E515E4">
        <w:rPr>
          <w:snapToGrid w:val="0"/>
          <w:szCs w:val="28"/>
        </w:rPr>
        <w:t xml:space="preserve"> su propia vida cultural, a profesar y practicar su propia religión y a </w:t>
      </w:r>
      <w:r>
        <w:rPr>
          <w:snapToGrid w:val="0"/>
          <w:szCs w:val="28"/>
        </w:rPr>
        <w:t>emplear</w:t>
      </w:r>
      <w:r w:rsidRPr="00E515E4">
        <w:rPr>
          <w:snapToGrid w:val="0"/>
          <w:szCs w:val="28"/>
        </w:rPr>
        <w:t xml:space="preserve"> su propio idioma</w:t>
      </w:r>
      <w:r>
        <w:rPr>
          <w:snapToGrid w:val="0"/>
          <w:szCs w:val="28"/>
        </w:rPr>
        <w:t xml:space="preserve">.  </w:t>
      </w:r>
      <w:r w:rsidRPr="00E515E4">
        <w:rPr>
          <w:snapToGrid w:val="0"/>
          <w:szCs w:val="28"/>
        </w:rPr>
        <w:t xml:space="preserve">El derecho establecido </w:t>
      </w:r>
      <w:r>
        <w:rPr>
          <w:snapToGrid w:val="0"/>
          <w:szCs w:val="28"/>
        </w:rPr>
        <w:t xml:space="preserve">es tanto </w:t>
      </w:r>
      <w:r w:rsidRPr="00E515E4">
        <w:rPr>
          <w:snapToGrid w:val="0"/>
          <w:szCs w:val="28"/>
        </w:rPr>
        <w:t xml:space="preserve">individual </w:t>
      </w:r>
      <w:r>
        <w:rPr>
          <w:snapToGrid w:val="0"/>
          <w:szCs w:val="28"/>
        </w:rPr>
        <w:t>como</w:t>
      </w:r>
      <w:r w:rsidRPr="00E515E4">
        <w:rPr>
          <w:snapToGrid w:val="0"/>
          <w:szCs w:val="28"/>
        </w:rPr>
        <w:t xml:space="preserve"> colectivo y constituye un importante reconocimiento de las tradiciones y los valores colectivos de las culturas indígenas</w:t>
      </w:r>
      <w:r>
        <w:rPr>
          <w:snapToGrid w:val="0"/>
          <w:szCs w:val="28"/>
        </w:rPr>
        <w:t xml:space="preserve">.  </w:t>
      </w:r>
      <w:r w:rsidRPr="00E515E4">
        <w:rPr>
          <w:snapToGrid w:val="0"/>
          <w:szCs w:val="28"/>
        </w:rPr>
        <w:t>El Comité observa que el</w:t>
      </w:r>
      <w:r>
        <w:rPr>
          <w:snapToGrid w:val="0"/>
          <w:szCs w:val="28"/>
        </w:rPr>
        <w:t xml:space="preserve"> </w:t>
      </w:r>
      <w:r w:rsidRPr="00E515E4">
        <w:rPr>
          <w:snapToGrid w:val="0"/>
          <w:szCs w:val="28"/>
        </w:rPr>
        <w:t xml:space="preserve">ejercicio de los derechos culturales de los pueblos indígenas puede </w:t>
      </w:r>
      <w:r>
        <w:rPr>
          <w:snapToGrid w:val="0"/>
          <w:szCs w:val="28"/>
        </w:rPr>
        <w:t>estar</w:t>
      </w:r>
      <w:r w:rsidRPr="00E515E4">
        <w:rPr>
          <w:snapToGrid w:val="0"/>
          <w:szCs w:val="28"/>
        </w:rPr>
        <w:t xml:space="preserve"> estrechamente </w:t>
      </w:r>
      <w:r>
        <w:rPr>
          <w:snapToGrid w:val="0"/>
          <w:szCs w:val="28"/>
        </w:rPr>
        <w:t>relacionado con el</w:t>
      </w:r>
      <w:r w:rsidRPr="00E515E4">
        <w:rPr>
          <w:snapToGrid w:val="0"/>
          <w:szCs w:val="28"/>
        </w:rPr>
        <w:t xml:space="preserve"> disfrute del territorio</w:t>
      </w:r>
      <w:r>
        <w:rPr>
          <w:snapToGrid w:val="0"/>
          <w:szCs w:val="28"/>
        </w:rPr>
        <w:t xml:space="preserve"> tradicional</w:t>
      </w:r>
      <w:r w:rsidRPr="00E515E4">
        <w:rPr>
          <w:snapToGrid w:val="0"/>
          <w:szCs w:val="28"/>
        </w:rPr>
        <w:t xml:space="preserve"> y la utilización de sus recursos</w:t>
      </w:r>
      <w:r w:rsidRPr="008E47EC">
        <w:rPr>
          <w:b/>
          <w:snapToGrid w:val="0"/>
          <w:szCs w:val="28"/>
          <w:vertAlign w:val="superscript"/>
        </w:rPr>
        <w:footnoteReference w:id="1"/>
      </w:r>
      <w:r>
        <w:rPr>
          <w:snapToGrid w:val="0"/>
          <w:szCs w:val="28"/>
        </w:rPr>
        <w:t>.</w:t>
      </w:r>
    </w:p>
    <w:p w:rsidR="00D67688" w:rsidRPr="00E515E4" w:rsidRDefault="00D67688" w:rsidP="00E4742F">
      <w:pPr>
        <w:adjustRightInd w:val="0"/>
        <w:snapToGrid w:val="0"/>
        <w:spacing w:after="240"/>
        <w:rPr>
          <w:snapToGrid w:val="0"/>
          <w:szCs w:val="28"/>
        </w:rPr>
      </w:pPr>
      <w:r w:rsidRPr="00E515E4">
        <w:rPr>
          <w:snapToGrid w:val="0"/>
          <w:szCs w:val="28"/>
        </w:rPr>
        <w:t>17.</w:t>
      </w:r>
      <w:r w:rsidRPr="00E515E4">
        <w:rPr>
          <w:snapToGrid w:val="0"/>
          <w:szCs w:val="28"/>
        </w:rPr>
        <w:tab/>
      </w:r>
      <w:r>
        <w:rPr>
          <w:snapToGrid w:val="0"/>
          <w:szCs w:val="28"/>
        </w:rPr>
        <w:t>E</w:t>
      </w:r>
      <w:r w:rsidRPr="00E515E4">
        <w:rPr>
          <w:snapToGrid w:val="0"/>
          <w:szCs w:val="28"/>
        </w:rPr>
        <w:t>l artículo 30</w:t>
      </w:r>
      <w:r>
        <w:rPr>
          <w:snapToGrid w:val="0"/>
          <w:szCs w:val="28"/>
        </w:rPr>
        <w:t>, a</w:t>
      </w:r>
      <w:r w:rsidRPr="00E515E4">
        <w:rPr>
          <w:snapToGrid w:val="0"/>
          <w:szCs w:val="28"/>
        </w:rPr>
        <w:t xml:space="preserve">unque </w:t>
      </w:r>
      <w:r>
        <w:rPr>
          <w:snapToGrid w:val="0"/>
          <w:szCs w:val="28"/>
        </w:rPr>
        <w:t>está formulado como</w:t>
      </w:r>
      <w:r w:rsidRPr="00E515E4">
        <w:rPr>
          <w:snapToGrid w:val="0"/>
          <w:szCs w:val="28"/>
        </w:rPr>
        <w:t xml:space="preserve"> oración negativa, reconoce que existe un </w:t>
      </w:r>
      <w:r>
        <w:rPr>
          <w:snapToGrid w:val="0"/>
          <w:szCs w:val="28"/>
        </w:rPr>
        <w:t>"</w:t>
      </w:r>
      <w:r w:rsidRPr="00E515E4">
        <w:rPr>
          <w:snapToGrid w:val="0"/>
          <w:szCs w:val="28"/>
        </w:rPr>
        <w:t>derecho</w:t>
      </w:r>
      <w:r>
        <w:rPr>
          <w:snapToGrid w:val="0"/>
          <w:szCs w:val="28"/>
        </w:rPr>
        <w:t>"</w:t>
      </w:r>
      <w:r w:rsidRPr="00E515E4">
        <w:rPr>
          <w:snapToGrid w:val="0"/>
          <w:szCs w:val="28"/>
        </w:rPr>
        <w:t xml:space="preserve"> y </w:t>
      </w:r>
      <w:r>
        <w:rPr>
          <w:snapToGrid w:val="0"/>
          <w:szCs w:val="28"/>
        </w:rPr>
        <w:t>dispone</w:t>
      </w:r>
      <w:r w:rsidRPr="00E515E4">
        <w:rPr>
          <w:snapToGrid w:val="0"/>
          <w:szCs w:val="28"/>
        </w:rPr>
        <w:t xml:space="preserve"> que ese derecho </w:t>
      </w:r>
      <w:r>
        <w:rPr>
          <w:snapToGrid w:val="0"/>
          <w:szCs w:val="28"/>
        </w:rPr>
        <w:t>"</w:t>
      </w:r>
      <w:r w:rsidRPr="00E515E4">
        <w:rPr>
          <w:snapToGrid w:val="0"/>
          <w:szCs w:val="28"/>
        </w:rPr>
        <w:t>no se negará</w:t>
      </w:r>
      <w:r>
        <w:rPr>
          <w:snapToGrid w:val="0"/>
          <w:szCs w:val="28"/>
        </w:rPr>
        <w:t xml:space="preserve">".  </w:t>
      </w:r>
      <w:r w:rsidRPr="00E515E4">
        <w:rPr>
          <w:snapToGrid w:val="0"/>
          <w:szCs w:val="28"/>
        </w:rPr>
        <w:t xml:space="preserve">Por consiguiente, todo Estado parte está obligado a </w:t>
      </w:r>
      <w:r>
        <w:rPr>
          <w:snapToGrid w:val="0"/>
          <w:szCs w:val="28"/>
        </w:rPr>
        <w:t>proteger</w:t>
      </w:r>
      <w:r w:rsidRPr="00E515E4">
        <w:rPr>
          <w:snapToGrid w:val="0"/>
          <w:szCs w:val="28"/>
        </w:rPr>
        <w:t xml:space="preserve"> la </w:t>
      </w:r>
      <w:r>
        <w:rPr>
          <w:snapToGrid w:val="0"/>
          <w:szCs w:val="28"/>
        </w:rPr>
        <w:t>existencia</w:t>
      </w:r>
      <w:r w:rsidRPr="00E515E4">
        <w:rPr>
          <w:snapToGrid w:val="0"/>
          <w:szCs w:val="28"/>
        </w:rPr>
        <w:t xml:space="preserve"> y el ejercicio de ese derecho contra </w:t>
      </w:r>
      <w:r>
        <w:rPr>
          <w:snapToGrid w:val="0"/>
          <w:szCs w:val="28"/>
        </w:rPr>
        <w:t>su</w:t>
      </w:r>
      <w:r w:rsidRPr="00E515E4">
        <w:rPr>
          <w:snapToGrid w:val="0"/>
          <w:szCs w:val="28"/>
        </w:rPr>
        <w:t xml:space="preserve"> </w:t>
      </w:r>
      <w:r>
        <w:rPr>
          <w:snapToGrid w:val="0"/>
          <w:szCs w:val="28"/>
        </w:rPr>
        <w:t>denegación</w:t>
      </w:r>
      <w:r w:rsidRPr="00E515E4">
        <w:rPr>
          <w:snapToGrid w:val="0"/>
          <w:szCs w:val="28"/>
        </w:rPr>
        <w:t xml:space="preserve"> o </w:t>
      </w:r>
      <w:r>
        <w:rPr>
          <w:snapToGrid w:val="0"/>
          <w:szCs w:val="28"/>
        </w:rPr>
        <w:t xml:space="preserve">conculcación.  </w:t>
      </w:r>
      <w:r w:rsidRPr="00E515E4">
        <w:rPr>
          <w:snapToGrid w:val="0"/>
          <w:szCs w:val="28"/>
        </w:rPr>
        <w:t xml:space="preserve">El </w:t>
      </w:r>
      <w:r>
        <w:rPr>
          <w:snapToGrid w:val="0"/>
          <w:szCs w:val="28"/>
        </w:rPr>
        <w:t>Comité de los Derechos del Niño</w:t>
      </w:r>
      <w:r w:rsidRPr="00E515E4">
        <w:rPr>
          <w:snapToGrid w:val="0"/>
          <w:szCs w:val="28"/>
        </w:rPr>
        <w:t xml:space="preserve"> </w:t>
      </w:r>
      <w:r>
        <w:rPr>
          <w:snapToGrid w:val="0"/>
          <w:szCs w:val="28"/>
        </w:rPr>
        <w:t>conviene</w:t>
      </w:r>
      <w:r w:rsidRPr="00E515E4">
        <w:rPr>
          <w:snapToGrid w:val="0"/>
          <w:szCs w:val="28"/>
        </w:rPr>
        <w:t xml:space="preserve"> con el Comité de Derechos Humanos en la necesidad de adoptar medidas positivas de protección, no sólo contra los actos que pued</w:t>
      </w:r>
      <w:r>
        <w:rPr>
          <w:snapToGrid w:val="0"/>
          <w:szCs w:val="28"/>
        </w:rPr>
        <w:t>a</w:t>
      </w:r>
      <w:r w:rsidRPr="00E515E4">
        <w:rPr>
          <w:snapToGrid w:val="0"/>
          <w:szCs w:val="28"/>
        </w:rPr>
        <w:t xml:space="preserve"> realizar el propio Estado parte por </w:t>
      </w:r>
      <w:r>
        <w:rPr>
          <w:snapToGrid w:val="0"/>
          <w:szCs w:val="28"/>
        </w:rPr>
        <w:t>mediación</w:t>
      </w:r>
      <w:r w:rsidRPr="00E515E4">
        <w:rPr>
          <w:snapToGrid w:val="0"/>
          <w:szCs w:val="28"/>
        </w:rPr>
        <w:t xml:space="preserve"> de </w:t>
      </w:r>
      <w:r>
        <w:rPr>
          <w:snapToGrid w:val="0"/>
          <w:szCs w:val="28"/>
        </w:rPr>
        <w:t>sus</w:t>
      </w:r>
      <w:r w:rsidRPr="00E515E4">
        <w:rPr>
          <w:snapToGrid w:val="0"/>
          <w:szCs w:val="28"/>
        </w:rPr>
        <w:t xml:space="preserve"> autoridades legislativas, judiciales o administrativas, sino también contra los actos de </w:t>
      </w:r>
      <w:r>
        <w:rPr>
          <w:snapToGrid w:val="0"/>
          <w:szCs w:val="28"/>
        </w:rPr>
        <w:t>otras</w:t>
      </w:r>
      <w:r w:rsidRPr="00E515E4">
        <w:rPr>
          <w:snapToGrid w:val="0"/>
          <w:szCs w:val="28"/>
        </w:rPr>
        <w:t xml:space="preserve"> persona</w:t>
      </w:r>
      <w:r>
        <w:rPr>
          <w:snapToGrid w:val="0"/>
          <w:szCs w:val="28"/>
        </w:rPr>
        <w:t>s</w:t>
      </w:r>
      <w:r w:rsidRPr="00E515E4">
        <w:rPr>
          <w:snapToGrid w:val="0"/>
          <w:szCs w:val="28"/>
        </w:rPr>
        <w:t xml:space="preserve"> que se encuentre</w:t>
      </w:r>
      <w:r>
        <w:rPr>
          <w:snapToGrid w:val="0"/>
          <w:szCs w:val="28"/>
        </w:rPr>
        <w:t>n</w:t>
      </w:r>
      <w:r w:rsidRPr="00E515E4">
        <w:rPr>
          <w:snapToGrid w:val="0"/>
          <w:szCs w:val="28"/>
        </w:rPr>
        <w:t xml:space="preserve"> en el Estado parte</w:t>
      </w:r>
      <w:r w:rsidRPr="003C233F">
        <w:rPr>
          <w:b/>
          <w:snapToGrid w:val="0"/>
          <w:szCs w:val="28"/>
          <w:vertAlign w:val="superscript"/>
        </w:rPr>
        <w:footnoteReference w:id="2"/>
      </w:r>
      <w:r w:rsidRPr="00E515E4">
        <w:rPr>
          <w:snapToGrid w:val="0"/>
          <w:szCs w:val="28"/>
        </w:rPr>
        <w:t>.</w:t>
      </w:r>
    </w:p>
    <w:p w:rsidR="00D67688" w:rsidRPr="00E515E4" w:rsidRDefault="00D67688" w:rsidP="002E3184">
      <w:pPr>
        <w:adjustRightInd w:val="0"/>
        <w:snapToGrid w:val="0"/>
        <w:rPr>
          <w:snapToGrid w:val="0"/>
          <w:szCs w:val="28"/>
        </w:rPr>
      </w:pPr>
      <w:r w:rsidRPr="00E515E4">
        <w:rPr>
          <w:snapToGrid w:val="0"/>
          <w:szCs w:val="28"/>
        </w:rPr>
        <w:t>18.</w:t>
      </w:r>
      <w:r w:rsidRPr="00E515E4">
        <w:rPr>
          <w:snapToGrid w:val="0"/>
          <w:szCs w:val="28"/>
        </w:rPr>
        <w:tab/>
        <w:t xml:space="preserve">En este contexto, el </w:t>
      </w:r>
      <w:r>
        <w:rPr>
          <w:snapToGrid w:val="0"/>
          <w:szCs w:val="28"/>
        </w:rPr>
        <w:t>Comité de los Derechos del Niño</w:t>
      </w:r>
      <w:r w:rsidRPr="00E515E4">
        <w:rPr>
          <w:snapToGrid w:val="0"/>
          <w:szCs w:val="28"/>
        </w:rPr>
        <w:t xml:space="preserve"> también </w:t>
      </w:r>
      <w:r>
        <w:rPr>
          <w:snapToGrid w:val="0"/>
          <w:szCs w:val="28"/>
        </w:rPr>
        <w:t>apoya el llamamiento que el</w:t>
      </w:r>
      <w:r w:rsidRPr="00E515E4">
        <w:rPr>
          <w:snapToGrid w:val="0"/>
          <w:szCs w:val="28"/>
        </w:rPr>
        <w:t xml:space="preserve"> Comité para la Eliminación de la Discriminación Racial</w:t>
      </w:r>
      <w:r>
        <w:rPr>
          <w:snapToGrid w:val="0"/>
          <w:szCs w:val="28"/>
        </w:rPr>
        <w:t xml:space="preserve"> ha hecho</w:t>
      </w:r>
      <w:r w:rsidRPr="00E515E4">
        <w:rPr>
          <w:snapToGrid w:val="0"/>
          <w:szCs w:val="28"/>
        </w:rPr>
        <w:t xml:space="preserve"> a los Estados partes </w:t>
      </w:r>
      <w:r>
        <w:rPr>
          <w:snapToGrid w:val="0"/>
          <w:szCs w:val="28"/>
        </w:rPr>
        <w:t>par</w:t>
      </w:r>
      <w:r w:rsidRPr="00E515E4">
        <w:rPr>
          <w:snapToGrid w:val="0"/>
          <w:szCs w:val="28"/>
        </w:rPr>
        <w:t xml:space="preserve">a que </w:t>
      </w:r>
      <w:r>
        <w:rPr>
          <w:snapToGrid w:val="0"/>
          <w:szCs w:val="28"/>
        </w:rPr>
        <w:t>"</w:t>
      </w:r>
      <w:r w:rsidRPr="00E515E4">
        <w:rPr>
          <w:snapToGrid w:val="0"/>
          <w:szCs w:val="28"/>
        </w:rPr>
        <w:t>reconozcan y respeten la cultura, la historia, el idioma y el modo de vida de los pueblos indígenas como un factor de enriquecimiento de la identidad cultural del Estado y garanticen su preservación</w:t>
      </w:r>
      <w:r>
        <w:rPr>
          <w:snapToGrid w:val="0"/>
          <w:szCs w:val="28"/>
        </w:rPr>
        <w:t>"</w:t>
      </w:r>
      <w:r w:rsidRPr="00F44470">
        <w:rPr>
          <w:b/>
          <w:snapToGrid w:val="0"/>
          <w:szCs w:val="28"/>
          <w:vertAlign w:val="superscript"/>
        </w:rPr>
        <w:footnoteReference w:id="3"/>
      </w:r>
      <w:r w:rsidRPr="00E515E4">
        <w:rPr>
          <w:snapToGrid w:val="0"/>
          <w:szCs w:val="28"/>
        </w:rPr>
        <w:t>.</w:t>
      </w:r>
    </w:p>
    <w:p w:rsidR="00D67688" w:rsidRDefault="00D67688" w:rsidP="00E4742F">
      <w:pPr>
        <w:adjustRightInd w:val="0"/>
        <w:snapToGrid w:val="0"/>
        <w:spacing w:after="240"/>
        <w:rPr>
          <w:snapToGrid w:val="0"/>
          <w:szCs w:val="28"/>
        </w:rPr>
      </w:pPr>
      <w:r w:rsidRPr="008F597C">
        <w:rPr>
          <w:snapToGrid w:val="0"/>
          <w:szCs w:val="28"/>
        </w:rPr>
        <w:t>19.</w:t>
      </w:r>
      <w:r w:rsidRPr="008F597C">
        <w:rPr>
          <w:snapToGrid w:val="0"/>
          <w:szCs w:val="28"/>
        </w:rPr>
        <w:tab/>
        <w:t>La presencia de pueblos indígenas se demuestra mediante la propia conciencia de su identidad, como criterio fundamental para determinar su existencia</w:t>
      </w:r>
      <w:r w:rsidRPr="00D67688">
        <w:rPr>
          <w:b/>
          <w:snapToGrid w:val="0"/>
          <w:szCs w:val="28"/>
          <w:vertAlign w:val="superscript"/>
        </w:rPr>
        <w:footnoteReference w:id="4"/>
      </w:r>
      <w:r w:rsidRPr="008F597C">
        <w:rPr>
          <w:snapToGrid w:val="0"/>
          <w:szCs w:val="28"/>
        </w:rPr>
        <w:t>.  No se requiere que los Estados partes reconozcan oficialmente</w:t>
      </w:r>
      <w:r>
        <w:rPr>
          <w:snapToGrid w:val="0"/>
          <w:szCs w:val="28"/>
        </w:rPr>
        <w:t xml:space="preserve"> a</w:t>
      </w:r>
      <w:r w:rsidRPr="008F597C">
        <w:rPr>
          <w:snapToGrid w:val="0"/>
          <w:szCs w:val="28"/>
        </w:rPr>
        <w:t xml:space="preserve"> los pueblos indígenas para que éstos puedan ejercer sus derechos.</w:t>
      </w:r>
      <w:r>
        <w:rPr>
          <w:snapToGrid w:val="0"/>
          <w:szCs w:val="28"/>
        </w:rPr>
        <w:t xml:space="preserve">  </w:t>
      </w:r>
      <w:r w:rsidRPr="008F597C">
        <w:rPr>
          <w:snapToGrid w:val="0"/>
          <w:szCs w:val="28"/>
        </w:rPr>
        <w:t>Al examinar</w:t>
      </w:r>
      <w:r>
        <w:rPr>
          <w:snapToGrid w:val="0"/>
          <w:szCs w:val="28"/>
        </w:rPr>
        <w:t xml:space="preserve"> los</w:t>
      </w:r>
      <w:r w:rsidRPr="008F597C">
        <w:rPr>
          <w:snapToGrid w:val="0"/>
          <w:szCs w:val="28"/>
        </w:rPr>
        <w:t xml:space="preserve"> informes de</w:t>
      </w:r>
      <w:r>
        <w:rPr>
          <w:snapToGrid w:val="0"/>
          <w:szCs w:val="28"/>
        </w:rPr>
        <w:t xml:space="preserve"> los</w:t>
      </w:r>
      <w:r w:rsidRPr="008F597C">
        <w:rPr>
          <w:snapToGrid w:val="0"/>
          <w:szCs w:val="28"/>
        </w:rPr>
        <w:t xml:space="preserve"> Estados partes, el Comité de los Derechos del Niño ha observado que muchos de esos Estados, al cumplir las obligaciones que les impone la Convención, no prestan la debida atención a los derechos de los niños indígenas ni a la promoción de su desarrollo.  El Comité considera que, en consulta con las comunidades interesadas</w:t>
      </w:r>
      <w:r w:rsidRPr="00D67688">
        <w:rPr>
          <w:b/>
          <w:snapToGrid w:val="0"/>
          <w:szCs w:val="28"/>
          <w:vertAlign w:val="superscript"/>
        </w:rPr>
        <w:footnoteReference w:id="5"/>
      </w:r>
      <w:r w:rsidRPr="008F597C">
        <w:rPr>
          <w:snapToGrid w:val="0"/>
          <w:szCs w:val="28"/>
        </w:rPr>
        <w:t xml:space="preserve"> y con la participación de los niños en el proceso de consulta, de conformidad con el artículo 12 de la Convención, se deberían adoptar medidas especiales mediante disposiciones legislativas y políticas para proteger a los niños indígenas.</w:t>
      </w:r>
    </w:p>
    <w:p w:rsidR="00D67688" w:rsidRDefault="00D67688" w:rsidP="00E4742F">
      <w:pPr>
        <w:adjustRightInd w:val="0"/>
        <w:snapToGrid w:val="0"/>
        <w:spacing w:after="240"/>
        <w:rPr>
          <w:snapToGrid w:val="0"/>
        </w:rPr>
      </w:pPr>
      <w:r>
        <w:rPr>
          <w:snapToGrid w:val="0"/>
          <w:szCs w:val="28"/>
        </w:rPr>
        <w:t>20.</w:t>
      </w:r>
      <w:r>
        <w:rPr>
          <w:snapToGrid w:val="0"/>
          <w:szCs w:val="28"/>
        </w:rPr>
        <w:tab/>
      </w:r>
      <w:r w:rsidRPr="008F597C">
        <w:rPr>
          <w:snapToGrid w:val="0"/>
        </w:rPr>
        <w:t>El Comité considera que las autoridades u otras entidades de los Estados partes deberían celebrar activamente consultas de una manera que sea culturalmente apropiada, que garantice la disponibilidad de información a todas las partes y que asegure una comunicación y un diálogo interactivos.</w:t>
      </w:r>
    </w:p>
    <w:p w:rsidR="00D67688" w:rsidRPr="00E515E4" w:rsidRDefault="00D67688" w:rsidP="00E4742F">
      <w:pPr>
        <w:adjustRightInd w:val="0"/>
        <w:snapToGrid w:val="0"/>
        <w:spacing w:after="240"/>
        <w:rPr>
          <w:snapToGrid w:val="0"/>
          <w:szCs w:val="28"/>
        </w:rPr>
      </w:pPr>
      <w:r w:rsidRPr="00E515E4">
        <w:rPr>
          <w:snapToGrid w:val="0"/>
          <w:szCs w:val="28"/>
        </w:rPr>
        <w:t>21.</w:t>
      </w:r>
      <w:r w:rsidRPr="00E515E4">
        <w:rPr>
          <w:snapToGrid w:val="0"/>
          <w:szCs w:val="28"/>
        </w:rPr>
        <w:tab/>
        <w:t>El Comité insta a los Estados partes a</w:t>
      </w:r>
      <w:r>
        <w:rPr>
          <w:snapToGrid w:val="0"/>
          <w:szCs w:val="28"/>
        </w:rPr>
        <w:t xml:space="preserve"> que</w:t>
      </w:r>
      <w:r w:rsidRPr="00E515E4">
        <w:rPr>
          <w:snapToGrid w:val="0"/>
          <w:szCs w:val="28"/>
        </w:rPr>
        <w:t xml:space="preserve"> prest</w:t>
      </w:r>
      <w:r>
        <w:rPr>
          <w:snapToGrid w:val="0"/>
          <w:szCs w:val="28"/>
        </w:rPr>
        <w:t>en</w:t>
      </w:r>
      <w:r w:rsidRPr="00E515E4">
        <w:rPr>
          <w:snapToGrid w:val="0"/>
          <w:szCs w:val="28"/>
        </w:rPr>
        <w:t xml:space="preserve"> la debida atención al artículo</w:t>
      </w:r>
      <w:r>
        <w:rPr>
          <w:snapToGrid w:val="0"/>
          <w:szCs w:val="28"/>
        </w:rPr>
        <w:t xml:space="preserve"> </w:t>
      </w:r>
      <w:r w:rsidRPr="00E515E4">
        <w:rPr>
          <w:snapToGrid w:val="0"/>
          <w:szCs w:val="28"/>
        </w:rPr>
        <w:t>30 en la aplicación de la Convención</w:t>
      </w:r>
      <w:r>
        <w:rPr>
          <w:snapToGrid w:val="0"/>
          <w:szCs w:val="28"/>
        </w:rPr>
        <w:t xml:space="preserve">.  </w:t>
      </w:r>
      <w:r w:rsidRPr="00E515E4">
        <w:rPr>
          <w:snapToGrid w:val="0"/>
          <w:szCs w:val="28"/>
        </w:rPr>
        <w:t xml:space="preserve">En los informes periódicos que presentan </w:t>
      </w:r>
      <w:r>
        <w:rPr>
          <w:snapToGrid w:val="0"/>
          <w:szCs w:val="28"/>
        </w:rPr>
        <w:t>con arreglo a</w:t>
      </w:r>
      <w:r w:rsidRPr="00E515E4">
        <w:rPr>
          <w:snapToGrid w:val="0"/>
          <w:szCs w:val="28"/>
        </w:rPr>
        <w:t xml:space="preserve"> la Convención, los Estados partes deberían proporcionar información detallada sobre las medidas especiales adoptadas para que los niños indígenas puedan disfrutar de los derechos </w:t>
      </w:r>
      <w:r>
        <w:rPr>
          <w:snapToGrid w:val="0"/>
          <w:szCs w:val="28"/>
        </w:rPr>
        <w:t>consagrados</w:t>
      </w:r>
      <w:r w:rsidRPr="00E515E4">
        <w:rPr>
          <w:snapToGrid w:val="0"/>
          <w:szCs w:val="28"/>
        </w:rPr>
        <w:t xml:space="preserve"> en el artículo 30.</w:t>
      </w:r>
    </w:p>
    <w:p w:rsidR="00D67688" w:rsidRDefault="00D67688" w:rsidP="00E4742F">
      <w:pPr>
        <w:adjustRightInd w:val="0"/>
        <w:snapToGrid w:val="0"/>
        <w:spacing w:after="240"/>
        <w:rPr>
          <w:snapToGrid w:val="0"/>
          <w:szCs w:val="28"/>
        </w:rPr>
      </w:pPr>
      <w:r w:rsidRPr="00E515E4">
        <w:rPr>
          <w:snapToGrid w:val="0"/>
          <w:szCs w:val="28"/>
        </w:rPr>
        <w:t>22.</w:t>
      </w:r>
      <w:r w:rsidRPr="00E515E4">
        <w:rPr>
          <w:snapToGrid w:val="0"/>
          <w:szCs w:val="28"/>
        </w:rPr>
        <w:tab/>
        <w:t xml:space="preserve">El Comité </w:t>
      </w:r>
      <w:r>
        <w:rPr>
          <w:snapToGrid w:val="0"/>
          <w:szCs w:val="28"/>
        </w:rPr>
        <w:t>subraya</w:t>
      </w:r>
      <w:r w:rsidRPr="00E515E4">
        <w:rPr>
          <w:snapToGrid w:val="0"/>
          <w:szCs w:val="28"/>
        </w:rPr>
        <w:t xml:space="preserve"> que las prácticas culturales </w:t>
      </w:r>
      <w:r>
        <w:rPr>
          <w:snapToGrid w:val="0"/>
          <w:szCs w:val="28"/>
        </w:rPr>
        <w:t>a que se refiere</w:t>
      </w:r>
      <w:r w:rsidRPr="00E515E4">
        <w:rPr>
          <w:snapToGrid w:val="0"/>
          <w:szCs w:val="28"/>
        </w:rPr>
        <w:t xml:space="preserve"> el artículo 30 de la Convención </w:t>
      </w:r>
      <w:r>
        <w:rPr>
          <w:snapToGrid w:val="0"/>
          <w:szCs w:val="28"/>
        </w:rPr>
        <w:t>han de ejercerse de</w:t>
      </w:r>
      <w:r w:rsidRPr="00E515E4">
        <w:rPr>
          <w:snapToGrid w:val="0"/>
          <w:szCs w:val="28"/>
        </w:rPr>
        <w:t xml:space="preserve"> conformidad con otras disposiciones de la Convención y no </w:t>
      </w:r>
      <w:r>
        <w:rPr>
          <w:snapToGrid w:val="0"/>
          <w:szCs w:val="28"/>
        </w:rPr>
        <w:t>pueden</w:t>
      </w:r>
      <w:r w:rsidRPr="00E515E4">
        <w:rPr>
          <w:snapToGrid w:val="0"/>
          <w:szCs w:val="28"/>
        </w:rPr>
        <w:t xml:space="preserve"> justificarse en ningún caso si se considera que son perjudiciales para la dignidad, la salud o el desarrollo del niño</w:t>
      </w:r>
      <w:r w:rsidRPr="001D605A">
        <w:rPr>
          <w:b/>
          <w:snapToGrid w:val="0"/>
          <w:szCs w:val="28"/>
          <w:vertAlign w:val="superscript"/>
        </w:rPr>
        <w:footnoteReference w:id="6"/>
      </w:r>
      <w:r>
        <w:rPr>
          <w:snapToGrid w:val="0"/>
          <w:szCs w:val="28"/>
        </w:rPr>
        <w:t xml:space="preserve">.  </w:t>
      </w:r>
      <w:r w:rsidRPr="00E515E4">
        <w:rPr>
          <w:snapToGrid w:val="0"/>
          <w:szCs w:val="28"/>
        </w:rPr>
        <w:t xml:space="preserve">Cuando existan prácticas </w:t>
      </w:r>
      <w:r>
        <w:rPr>
          <w:snapToGrid w:val="0"/>
          <w:szCs w:val="28"/>
        </w:rPr>
        <w:t>perniciosas</w:t>
      </w:r>
      <w:r w:rsidRPr="00E515E4">
        <w:rPr>
          <w:snapToGrid w:val="0"/>
          <w:szCs w:val="28"/>
        </w:rPr>
        <w:t xml:space="preserve">, como los matrimonios precoces y la mutilación genital de la mujer, el Estado parte debería colaborar con las comunidades indígenas para acabar con </w:t>
      </w:r>
      <w:r>
        <w:rPr>
          <w:snapToGrid w:val="0"/>
          <w:szCs w:val="28"/>
        </w:rPr>
        <w:t xml:space="preserve">ellas.  </w:t>
      </w:r>
      <w:r w:rsidRPr="00E515E4">
        <w:rPr>
          <w:snapToGrid w:val="0"/>
          <w:szCs w:val="28"/>
        </w:rPr>
        <w:t xml:space="preserve">El Comité insta </w:t>
      </w:r>
      <w:r>
        <w:rPr>
          <w:snapToGrid w:val="0"/>
          <w:szCs w:val="28"/>
        </w:rPr>
        <w:t>encarecidamente</w:t>
      </w:r>
      <w:r w:rsidRPr="00E515E4">
        <w:rPr>
          <w:snapToGrid w:val="0"/>
          <w:szCs w:val="28"/>
        </w:rPr>
        <w:t xml:space="preserve"> a los Estados partes a que </w:t>
      </w:r>
      <w:r>
        <w:rPr>
          <w:snapToGrid w:val="0"/>
          <w:szCs w:val="28"/>
        </w:rPr>
        <w:t>organicen</w:t>
      </w:r>
      <w:r w:rsidRPr="00E515E4">
        <w:rPr>
          <w:snapToGrid w:val="0"/>
          <w:szCs w:val="28"/>
        </w:rPr>
        <w:t xml:space="preserve"> y pongan en práctica campañas de </w:t>
      </w:r>
      <w:r>
        <w:rPr>
          <w:snapToGrid w:val="0"/>
          <w:szCs w:val="28"/>
        </w:rPr>
        <w:t>concienciación</w:t>
      </w:r>
      <w:r w:rsidRPr="00E515E4">
        <w:rPr>
          <w:snapToGrid w:val="0"/>
          <w:szCs w:val="28"/>
        </w:rPr>
        <w:t>, programas de educación y disposiciones legislativas encaminad</w:t>
      </w:r>
      <w:r>
        <w:rPr>
          <w:snapToGrid w:val="0"/>
          <w:szCs w:val="28"/>
        </w:rPr>
        <w:t>a</w:t>
      </w:r>
      <w:r w:rsidRPr="00E515E4">
        <w:rPr>
          <w:snapToGrid w:val="0"/>
          <w:szCs w:val="28"/>
        </w:rPr>
        <w:t xml:space="preserve">s a cambiar las actitudes y </w:t>
      </w:r>
      <w:r>
        <w:rPr>
          <w:snapToGrid w:val="0"/>
          <w:szCs w:val="28"/>
        </w:rPr>
        <w:t xml:space="preserve">a rectificar los papeles y </w:t>
      </w:r>
      <w:r w:rsidRPr="00E515E4">
        <w:rPr>
          <w:snapToGrid w:val="0"/>
          <w:szCs w:val="28"/>
        </w:rPr>
        <w:t xml:space="preserve">estereotipos de género que </w:t>
      </w:r>
      <w:r>
        <w:rPr>
          <w:snapToGrid w:val="0"/>
          <w:szCs w:val="28"/>
        </w:rPr>
        <w:t>contribuyen a</w:t>
      </w:r>
      <w:r w:rsidRPr="00E515E4">
        <w:rPr>
          <w:snapToGrid w:val="0"/>
          <w:szCs w:val="28"/>
        </w:rPr>
        <w:t xml:space="preserve"> las prácticas perjudiciales</w:t>
      </w:r>
      <w:r w:rsidRPr="001D605A">
        <w:rPr>
          <w:b/>
          <w:snapToGrid w:val="0"/>
          <w:szCs w:val="28"/>
          <w:vertAlign w:val="superscript"/>
        </w:rPr>
        <w:footnoteReference w:id="7"/>
      </w:r>
      <w:r w:rsidRPr="00E515E4">
        <w:rPr>
          <w:snapToGrid w:val="0"/>
          <w:szCs w:val="28"/>
        </w:rPr>
        <w:t>.</w:t>
      </w:r>
    </w:p>
    <w:p w:rsidR="00D67688" w:rsidRPr="00FC69A7" w:rsidRDefault="00D67688" w:rsidP="002E3184">
      <w:pPr>
        <w:keepNext/>
        <w:spacing w:after="240"/>
        <w:jc w:val="center"/>
        <w:rPr>
          <w:b/>
        </w:rPr>
      </w:pPr>
      <w:r w:rsidRPr="00FC69A7">
        <w:rPr>
          <w:b/>
        </w:rPr>
        <w:t>PRINCIPIOS GENERALES</w:t>
      </w:r>
      <w:r>
        <w:rPr>
          <w:b/>
        </w:rPr>
        <w:t xml:space="preserve"> </w:t>
      </w:r>
      <w:r w:rsidRPr="00FC69A7">
        <w:rPr>
          <w:b/>
        </w:rPr>
        <w:t>(</w:t>
      </w:r>
      <w:r>
        <w:rPr>
          <w:b/>
        </w:rPr>
        <w:t>ARTÍCULOS 2, 3, 6 y 12</w:t>
      </w:r>
      <w:r>
        <w:rPr>
          <w:b/>
        </w:rPr>
        <w:br/>
      </w:r>
      <w:r w:rsidRPr="00FC69A7">
        <w:rPr>
          <w:b/>
        </w:rPr>
        <w:t>DE LA CONVENCIÓN)</w:t>
      </w:r>
    </w:p>
    <w:p w:rsidR="00D67688" w:rsidRDefault="00D67688" w:rsidP="00E4742F">
      <w:pPr>
        <w:keepNext/>
        <w:spacing w:after="240"/>
      </w:pPr>
      <w:r w:rsidRPr="00FC69A7">
        <w:rPr>
          <w:b/>
        </w:rPr>
        <w:t>No discriminación</w:t>
      </w:r>
    </w:p>
    <w:p w:rsidR="00D67688" w:rsidRPr="006D62C1" w:rsidRDefault="00D67688" w:rsidP="00E4742F">
      <w:pPr>
        <w:spacing w:after="240"/>
      </w:pPr>
      <w:r>
        <w:rPr>
          <w:snapToGrid w:val="0"/>
        </w:rPr>
        <w:t>23.</w:t>
      </w:r>
      <w:r>
        <w:rPr>
          <w:snapToGrid w:val="0"/>
        </w:rPr>
        <w:tab/>
        <w:t xml:space="preserve">El artículo 2 enuncia la obligación de los Estados partes de garantizar los derechos de cada niño sujeto a su jurisdicción, sin discriminación alguna.  El Comité ha identificado la no discriminación como un principio general de fundamental importancia para la puesta en práctica de todos los derechos consagrados en la Convención.  </w:t>
      </w:r>
      <w:r w:rsidRPr="006D62C1">
        <w:t xml:space="preserve">Los niños indígenas tienen </w:t>
      </w:r>
      <w:r>
        <w:t>un</w:t>
      </w:r>
      <w:r w:rsidRPr="006D62C1">
        <w:t xml:space="preserve"> derecho inalienable a no sufrir discriminación</w:t>
      </w:r>
      <w:r>
        <w:t xml:space="preserve">.  </w:t>
      </w:r>
      <w:r w:rsidRPr="006D62C1">
        <w:t>Para proteger de manera efectiva a los niños contra la discriminación, el Estado parte tiene la obligación de</w:t>
      </w:r>
      <w:r>
        <w:t xml:space="preserve"> hacer</w:t>
      </w:r>
      <w:r w:rsidRPr="006D62C1">
        <w:t xml:space="preserve"> </w:t>
      </w:r>
      <w:r>
        <w:t>que</w:t>
      </w:r>
      <w:r w:rsidRPr="006D62C1">
        <w:t xml:space="preserve"> el principio de no discriminación</w:t>
      </w:r>
      <w:r>
        <w:t xml:space="preserve"> se refleje en </w:t>
      </w:r>
      <w:r w:rsidRPr="006D62C1">
        <w:t>tod</w:t>
      </w:r>
      <w:r>
        <w:t>a</w:t>
      </w:r>
      <w:r w:rsidRPr="006D62C1">
        <w:t xml:space="preserve"> l</w:t>
      </w:r>
      <w:r>
        <w:t>a</w:t>
      </w:r>
      <w:r w:rsidRPr="006D62C1">
        <w:t xml:space="preserve"> legisla</w:t>
      </w:r>
      <w:r>
        <w:t>ción</w:t>
      </w:r>
      <w:r w:rsidRPr="006D62C1">
        <w:t xml:space="preserve"> nacional</w:t>
      </w:r>
      <w:r>
        <w:t xml:space="preserve"> y pueda ser</w:t>
      </w:r>
      <w:r w:rsidRPr="006D62C1">
        <w:t xml:space="preserve"> directamente aplica</w:t>
      </w:r>
      <w:r>
        <w:t>do</w:t>
      </w:r>
      <w:r w:rsidRPr="006D62C1">
        <w:t xml:space="preserve"> y</w:t>
      </w:r>
      <w:r>
        <w:t xml:space="preserve"> debidamente supervisado e impuesto por los órganos judiciales y administrativos.  Se debería tener acceso en el momento oportuno a unos recursos efectivos.  El Comité subraya que las obligaciones del Estado parte se extienden no sólo al sector público sino también al privado</w:t>
      </w:r>
      <w:r w:rsidRPr="006D62C1">
        <w:t>.</w:t>
      </w:r>
    </w:p>
    <w:p w:rsidR="00D67688" w:rsidRDefault="00D67688" w:rsidP="00D67688">
      <w:pPr>
        <w:spacing w:after="240"/>
      </w:pPr>
      <w:r w:rsidRPr="006D62C1">
        <w:t>24.</w:t>
      </w:r>
      <w:r w:rsidRPr="006D62C1">
        <w:tab/>
      </w:r>
      <w:r>
        <w:t>C</w:t>
      </w:r>
      <w:r w:rsidRPr="006D62C1">
        <w:t xml:space="preserve">omo </w:t>
      </w:r>
      <w:r>
        <w:t xml:space="preserve">se había señalado anteriormente </w:t>
      </w:r>
      <w:r w:rsidRPr="006D62C1">
        <w:t>en la Observación general Nº 5 del Comité</w:t>
      </w:r>
      <w:r>
        <w:t>, relativa a las medidas generales de aplica</w:t>
      </w:r>
      <w:r w:rsidRPr="006D62C1">
        <w:t xml:space="preserve">ción, </w:t>
      </w:r>
      <w:r>
        <w:rPr>
          <w:snapToGrid w:val="0"/>
        </w:rPr>
        <w:t>la obligación de no discriminación requiere que los Estados identifiquen activamente a los niños y grupos de niños en relación con los cuales puede ser necesario adoptar medidas especiales para el reconocimiento y la realización de sus derechos.  Por ejemplo, el Comité subraya, en particular, la necesidad de desagregar los datos que se reúnan, a fin de poder identificar la discriminación o la posible discriminación.  Además, para hacer frente a la discriminación puede ser necesario introducir cambios en la legislación, en la administración y en la asignación de recursos, así como adoptar medidas educativas para cambiar las actitudes</w:t>
      </w:r>
      <w:r>
        <w:rPr>
          <w:rStyle w:val="FootnoteReference"/>
          <w:snapToGrid w:val="0"/>
        </w:rPr>
        <w:footnoteReference w:id="8"/>
      </w:r>
      <w:r>
        <w:rPr>
          <w:snapToGrid w:val="0"/>
        </w:rPr>
        <w:t>.</w:t>
      </w:r>
    </w:p>
    <w:p w:rsidR="00D67688" w:rsidRPr="006D62C1" w:rsidRDefault="00D67688" w:rsidP="00D67688">
      <w:pPr>
        <w:spacing w:after="240"/>
      </w:pPr>
      <w:r>
        <w:t>25.</w:t>
      </w:r>
      <w:r>
        <w:tab/>
      </w:r>
      <w:r w:rsidRPr="006D62C1">
        <w:t xml:space="preserve">El Comité, </w:t>
      </w:r>
      <w:r>
        <w:t>tras</w:t>
      </w:r>
      <w:r w:rsidRPr="006D62C1">
        <w:t xml:space="preserve"> su </w:t>
      </w:r>
      <w:r>
        <w:t>detenido</w:t>
      </w:r>
      <w:r w:rsidRPr="006D62C1">
        <w:t xml:space="preserve"> examen de los informes de los Estados partes, observa que los niños indígenas </w:t>
      </w:r>
      <w:r>
        <w:t>están</w:t>
      </w:r>
      <w:r w:rsidRPr="006D62C1">
        <w:t xml:space="preserve"> </w:t>
      </w:r>
      <w:r>
        <w:t xml:space="preserve">comprendidos </w:t>
      </w:r>
      <w:r w:rsidRPr="006D62C1">
        <w:t xml:space="preserve">entre los que </w:t>
      </w:r>
      <w:r>
        <w:t>necesitan que se adopten</w:t>
      </w:r>
      <w:r w:rsidRPr="006D62C1">
        <w:t xml:space="preserve"> medidas positivas para </w:t>
      </w:r>
      <w:r>
        <w:t>eliminar</w:t>
      </w:r>
      <w:r w:rsidRPr="006D62C1">
        <w:t xml:space="preserve"> las condiciones qu</w:t>
      </w:r>
      <w:r>
        <w:t>e dan lugar a la discriminación</w:t>
      </w:r>
      <w:r w:rsidRPr="006D62C1">
        <w:t xml:space="preserve"> y para que puedan gozar de los derechos</w:t>
      </w:r>
      <w:r>
        <w:t xml:space="preserve"> dimanantes</w:t>
      </w:r>
      <w:r w:rsidRPr="006D62C1">
        <w:t xml:space="preserve"> de la Convención en pie de igualdad con otros niños</w:t>
      </w:r>
      <w:r>
        <w:t xml:space="preserve">.  </w:t>
      </w:r>
      <w:r w:rsidRPr="006D62C1">
        <w:t>En</w:t>
      </w:r>
      <w:r>
        <w:t> </w:t>
      </w:r>
      <w:r w:rsidRPr="006D62C1">
        <w:t xml:space="preserve">particular, se </w:t>
      </w:r>
      <w:r>
        <w:t>insta</w:t>
      </w:r>
      <w:r w:rsidRPr="006D62C1">
        <w:t xml:space="preserve"> a los Estados partes a</w:t>
      </w:r>
      <w:r>
        <w:t xml:space="preserve"> que</w:t>
      </w:r>
      <w:r w:rsidRPr="006D62C1">
        <w:t xml:space="preserve"> </w:t>
      </w:r>
      <w:r>
        <w:t>consideren</w:t>
      </w:r>
      <w:r w:rsidRPr="006D62C1">
        <w:t xml:space="preserve"> la aplicación de medidas </w:t>
      </w:r>
      <w:r>
        <w:t>especiales para que los niños indígenas puedan acceder a servicios culturalmente apropiados en los ámbitos de la salud, la nutrición, la educación, las actividades recreativas, los deportes, los servicios sociales, la vivienda, el saneamiento y la justicia juvenil</w:t>
      </w:r>
      <w:r w:rsidRPr="00FC69A7">
        <w:rPr>
          <w:b/>
          <w:vertAlign w:val="superscript"/>
        </w:rPr>
        <w:footnoteReference w:id="9"/>
      </w:r>
      <w:r w:rsidRPr="006D62C1">
        <w:t>.</w:t>
      </w:r>
    </w:p>
    <w:p w:rsidR="00D67688" w:rsidRPr="006D62C1" w:rsidRDefault="00D67688" w:rsidP="00DB50E8">
      <w:pPr>
        <w:spacing w:after="120"/>
      </w:pPr>
      <w:r w:rsidRPr="006D62C1">
        <w:t>2</w:t>
      </w:r>
      <w:r>
        <w:t>6</w:t>
      </w:r>
      <w:r w:rsidRPr="006D62C1">
        <w:t>.</w:t>
      </w:r>
      <w:r w:rsidRPr="006D62C1">
        <w:tab/>
      </w:r>
      <w:r>
        <w:t>Una de las medidas positivas que deberían adoptar</w:t>
      </w:r>
      <w:r w:rsidRPr="006D62C1">
        <w:t xml:space="preserve"> los Estados partes </w:t>
      </w:r>
      <w:r>
        <w:t>consiste en reunir</w:t>
      </w:r>
      <w:r w:rsidRPr="006D62C1">
        <w:t xml:space="preserve"> datos desglosados y elabora</w:t>
      </w:r>
      <w:r>
        <w:t>r</w:t>
      </w:r>
      <w:r w:rsidRPr="006D62C1">
        <w:t xml:space="preserve"> indicadores con el fin de </w:t>
      </w:r>
      <w:r>
        <w:t>determinar</w:t>
      </w:r>
      <w:r w:rsidRPr="006D62C1">
        <w:t xml:space="preserve"> </w:t>
      </w:r>
      <w:r>
        <w:t xml:space="preserve">en qué ámbitos sufren </w:t>
      </w:r>
      <w:r w:rsidRPr="006D62C1">
        <w:t>o podrían sufrir</w:t>
      </w:r>
      <w:r>
        <w:t xml:space="preserve"> discriminación los</w:t>
      </w:r>
      <w:r w:rsidRPr="006D62C1">
        <w:t xml:space="preserve"> niños indígenas</w:t>
      </w:r>
      <w:r>
        <w:t xml:space="preserve">.  </w:t>
      </w:r>
      <w:r w:rsidRPr="006D62C1">
        <w:t xml:space="preserve">Es fundamental detectar </w:t>
      </w:r>
      <w:r>
        <w:t>las lagunas y barreras que impiden que los niños indígenas gocen de sus derechos, a fin de aplicar las medidas positivas apropiadas mediante la legislación, la asignación de recursos, las políticas y los programas</w:t>
      </w:r>
      <w:r w:rsidRPr="00D6563F">
        <w:rPr>
          <w:b/>
          <w:vertAlign w:val="superscript"/>
        </w:rPr>
        <w:footnoteReference w:id="10"/>
      </w:r>
      <w:r w:rsidRPr="006D62C1">
        <w:t>.</w:t>
      </w:r>
    </w:p>
    <w:p w:rsidR="00D67688" w:rsidRPr="006D62C1" w:rsidRDefault="00D67688" w:rsidP="00D67688">
      <w:pPr>
        <w:spacing w:after="240"/>
      </w:pPr>
      <w:r w:rsidRPr="006D62C1">
        <w:t>2</w:t>
      </w:r>
      <w:r>
        <w:t>7</w:t>
      </w:r>
      <w:r w:rsidRPr="006D62C1">
        <w:t>.</w:t>
      </w:r>
      <w:r w:rsidRPr="006D62C1">
        <w:tab/>
        <w:t xml:space="preserve">Los Estados partes deberían </w:t>
      </w:r>
      <w:r>
        <w:t>velar por que se tomen</w:t>
      </w:r>
      <w:r w:rsidRPr="006D62C1">
        <w:t xml:space="preserve"> medidas educativas y de información </w:t>
      </w:r>
      <w:r>
        <w:t>pública</w:t>
      </w:r>
      <w:r w:rsidRPr="006D62C1">
        <w:t xml:space="preserve"> para hacer frente a la discriminación de los niños indígenas</w:t>
      </w:r>
      <w:r>
        <w:t>.  E</w:t>
      </w:r>
      <w:r w:rsidRPr="006D62C1">
        <w:t>l artículo 2</w:t>
      </w:r>
      <w:r>
        <w:t>, junto</w:t>
      </w:r>
      <w:r w:rsidRPr="006D62C1">
        <w:t xml:space="preserve"> con </w:t>
      </w:r>
      <w:r>
        <w:t>el</w:t>
      </w:r>
      <w:r w:rsidRPr="006D62C1">
        <w:t xml:space="preserve"> artículo 17,</w:t>
      </w:r>
      <w:r>
        <w:t xml:space="preserve"> el párrafo 1 d) del artículo</w:t>
      </w:r>
      <w:r w:rsidRPr="006D62C1">
        <w:t xml:space="preserve"> 29</w:t>
      </w:r>
      <w:r>
        <w:t xml:space="preserve"> y el artículo</w:t>
      </w:r>
      <w:r w:rsidRPr="006D62C1">
        <w:t xml:space="preserve"> 30 de la Convención</w:t>
      </w:r>
      <w:r>
        <w:t>,</w:t>
      </w:r>
      <w:r w:rsidRPr="006D62C1">
        <w:t xml:space="preserve"> </w:t>
      </w:r>
      <w:r>
        <w:t xml:space="preserve">impone a </w:t>
      </w:r>
      <w:r w:rsidRPr="006D62C1">
        <w:t xml:space="preserve">los Estados </w:t>
      </w:r>
      <w:r>
        <w:t>la obligación de</w:t>
      </w:r>
      <w:r w:rsidRPr="006D62C1">
        <w:t xml:space="preserve"> </w:t>
      </w:r>
      <w:r>
        <w:t>desarrollar</w:t>
      </w:r>
      <w:r w:rsidRPr="006D62C1">
        <w:t xml:space="preserve"> campañas de información </w:t>
      </w:r>
      <w:r>
        <w:t>pública</w:t>
      </w:r>
      <w:r w:rsidRPr="006D62C1">
        <w:t xml:space="preserve"> y </w:t>
      </w:r>
      <w:r>
        <w:t>preparar</w:t>
      </w:r>
      <w:r w:rsidRPr="006D62C1">
        <w:t xml:space="preserve"> material de divulgación y </w:t>
      </w:r>
      <w:r>
        <w:t>programas de estudios</w:t>
      </w:r>
      <w:r w:rsidRPr="006D62C1">
        <w:t xml:space="preserve">, tanto para escolares como para profesionales, </w:t>
      </w:r>
      <w:r>
        <w:t xml:space="preserve">centrados en </w:t>
      </w:r>
      <w:r w:rsidRPr="006D62C1">
        <w:t xml:space="preserve">los derechos de los niños indígenas y </w:t>
      </w:r>
      <w:r>
        <w:t>en la eliminación de las</w:t>
      </w:r>
      <w:r w:rsidRPr="006D62C1">
        <w:t xml:space="preserve"> actitudes y prácticas discriminatorias, en particular el racismo</w:t>
      </w:r>
      <w:r>
        <w:t xml:space="preserve">.  </w:t>
      </w:r>
      <w:r w:rsidRPr="006D62C1">
        <w:t>A</w:t>
      </w:r>
      <w:r>
        <w:t>demás</w:t>
      </w:r>
      <w:r w:rsidRPr="006D62C1">
        <w:t>, los Estados partes deberían brindar a los niños indígenas y no indígenas oportunidad</w:t>
      </w:r>
      <w:r>
        <w:t>es</w:t>
      </w:r>
      <w:r w:rsidRPr="006D62C1">
        <w:t xml:space="preserve"> </w:t>
      </w:r>
      <w:r>
        <w:t>reales</w:t>
      </w:r>
      <w:r w:rsidRPr="006D62C1">
        <w:t xml:space="preserve"> de entender y respetar distintas culturas, religiones </w:t>
      </w:r>
      <w:r>
        <w:t>e idiomas</w:t>
      </w:r>
      <w:r w:rsidRPr="006D62C1">
        <w:t>.</w:t>
      </w:r>
    </w:p>
    <w:p w:rsidR="00D67688" w:rsidRPr="006D62C1" w:rsidRDefault="00D67688" w:rsidP="00D67688">
      <w:pPr>
        <w:spacing w:after="240"/>
      </w:pPr>
      <w:r w:rsidRPr="006D62C1">
        <w:t>2</w:t>
      </w:r>
      <w:r>
        <w:t>8</w:t>
      </w:r>
      <w:r w:rsidRPr="006D62C1">
        <w:t>.</w:t>
      </w:r>
      <w:r w:rsidRPr="006D62C1">
        <w:tab/>
        <w:t xml:space="preserve">En sus informes periódicos al Comité, los Estados partes deberían señalar </w:t>
      </w:r>
      <w:r>
        <w:t>las medidas y programas adoptados, en el marco de la Declaración y Programa de Acción aprobados en la Conferencia Mundial contra el Racismo, la Discriminación Racial, la Xenofobia y las Formas Conexas de Intolerancia de 2001, para hacer frente a la discriminación de los niños indígenas</w:t>
      </w:r>
      <w:r w:rsidRPr="00B03AB6">
        <w:rPr>
          <w:b/>
          <w:vertAlign w:val="superscript"/>
        </w:rPr>
        <w:footnoteReference w:id="11"/>
      </w:r>
      <w:r w:rsidRPr="006D62C1">
        <w:t>.</w:t>
      </w:r>
    </w:p>
    <w:p w:rsidR="00D67688" w:rsidRDefault="00D67688" w:rsidP="00D67688">
      <w:pPr>
        <w:spacing w:after="240"/>
      </w:pPr>
      <w:r w:rsidRPr="006D62C1">
        <w:t>2</w:t>
      </w:r>
      <w:r>
        <w:t>9</w:t>
      </w:r>
      <w:r w:rsidRPr="006D62C1">
        <w:t>.</w:t>
      </w:r>
      <w:r w:rsidRPr="006D62C1">
        <w:tab/>
        <w:t xml:space="preserve">Al </w:t>
      </w:r>
      <w:r>
        <w:t>preparar</w:t>
      </w:r>
      <w:r w:rsidRPr="006D62C1">
        <w:t xml:space="preserve"> medidas especiales, los Estados deberían </w:t>
      </w:r>
      <w:r>
        <w:t>tomar</w:t>
      </w:r>
      <w:r w:rsidRPr="006D62C1">
        <w:t xml:space="preserve"> en consideración las necesidades de los niños indígenas que pueden ser víctimas de </w:t>
      </w:r>
      <w:r>
        <w:t>múltiples</w:t>
      </w:r>
      <w:r w:rsidRPr="006D62C1">
        <w:t xml:space="preserve"> tipos de discriminación</w:t>
      </w:r>
      <w:r>
        <w:t xml:space="preserve"> </w:t>
      </w:r>
      <w:r>
        <w:rPr>
          <w:snapToGrid w:val="0"/>
        </w:rPr>
        <w:t>y también tener en cuenta la diferente situación de los niños indígenas en las zonas rurales y en las zonas urbanas</w:t>
      </w:r>
      <w:r>
        <w:t>.  Se debería prestar</w:t>
      </w:r>
      <w:r w:rsidRPr="006D62C1">
        <w:t xml:space="preserve"> </w:t>
      </w:r>
      <w:r>
        <w:t>particular</w:t>
      </w:r>
      <w:r w:rsidRPr="006D62C1">
        <w:t xml:space="preserve"> </w:t>
      </w:r>
      <w:r>
        <w:t xml:space="preserve">atención a </w:t>
      </w:r>
      <w:r w:rsidRPr="006D62C1">
        <w:t>las niñas</w:t>
      </w:r>
      <w:r>
        <w:t xml:space="preserve">, a fin de que </w:t>
      </w:r>
      <w:r w:rsidRPr="006D62C1">
        <w:t xml:space="preserve">gocen de sus derechos en </w:t>
      </w:r>
      <w:r>
        <w:t xml:space="preserve">pie de </w:t>
      </w:r>
      <w:r w:rsidRPr="006D62C1">
        <w:t>igualdad con los niños</w:t>
      </w:r>
      <w:r>
        <w:t>.  Además</w:t>
      </w:r>
      <w:r w:rsidRPr="006D62C1">
        <w:t xml:space="preserve">, los Estados partes deberían </w:t>
      </w:r>
      <w:r>
        <w:t>velar por</w:t>
      </w:r>
      <w:r w:rsidRPr="006D62C1">
        <w:t xml:space="preserve"> que las medidas especiales </w:t>
      </w:r>
      <w:r>
        <w:t>aborden</w:t>
      </w:r>
      <w:r w:rsidRPr="006D62C1">
        <w:t xml:space="preserve"> los derechos de los niños indígenas con discapacidad</w:t>
      </w:r>
      <w:r w:rsidRPr="00CC495E">
        <w:rPr>
          <w:b/>
          <w:vertAlign w:val="superscript"/>
        </w:rPr>
        <w:footnoteReference w:id="12"/>
      </w:r>
      <w:r w:rsidRPr="006D62C1">
        <w:t>.</w:t>
      </w:r>
    </w:p>
    <w:p w:rsidR="00D67688" w:rsidRPr="00CC3AC4" w:rsidRDefault="00D67688" w:rsidP="00D67688">
      <w:pPr>
        <w:spacing w:after="240"/>
        <w:rPr>
          <w:b/>
        </w:rPr>
      </w:pPr>
      <w:r>
        <w:rPr>
          <w:b/>
        </w:rPr>
        <w:t>El interés superior del niño</w:t>
      </w:r>
    </w:p>
    <w:p w:rsidR="00D67688" w:rsidRPr="006D62C1" w:rsidRDefault="00D67688" w:rsidP="00D67688">
      <w:pPr>
        <w:spacing w:after="240"/>
      </w:pPr>
      <w:r>
        <w:t>30</w:t>
      </w:r>
      <w:r w:rsidRPr="006D62C1">
        <w:t>.</w:t>
      </w:r>
      <w:r w:rsidRPr="006D62C1">
        <w:tab/>
        <w:t>La aplicación del principio del interés superior del niño requiere particular atención en el caso de los niños indígenas</w:t>
      </w:r>
      <w:r>
        <w:t>.  El Comité señala que</w:t>
      </w:r>
      <w:r w:rsidRPr="006D62C1">
        <w:t xml:space="preserve"> el interés superior del niño se concib</w:t>
      </w:r>
      <w:r>
        <w:t>e</w:t>
      </w:r>
      <w:r w:rsidRPr="006D62C1">
        <w:t xml:space="preserve"> como un derecho</w:t>
      </w:r>
      <w:r>
        <w:t xml:space="preserve"> colectivo y </w:t>
      </w:r>
      <w:r w:rsidRPr="006D62C1">
        <w:t>como un derecho</w:t>
      </w:r>
      <w:r>
        <w:t xml:space="preserve"> </w:t>
      </w:r>
      <w:r w:rsidRPr="006D62C1">
        <w:t xml:space="preserve">individual, </w:t>
      </w:r>
      <w:r>
        <w:t>y que la</w:t>
      </w:r>
      <w:r w:rsidRPr="006D62C1">
        <w:t xml:space="preserve"> aplicación</w:t>
      </w:r>
      <w:r>
        <w:t xml:space="preserve"> de ese derecho</w:t>
      </w:r>
      <w:r w:rsidRPr="006D62C1">
        <w:t xml:space="preserve"> </w:t>
      </w:r>
      <w:r>
        <w:t>a</w:t>
      </w:r>
      <w:r w:rsidRPr="006D62C1">
        <w:t xml:space="preserve"> los niños indígenas </w:t>
      </w:r>
      <w:r>
        <w:t>como grupo exige que se</w:t>
      </w:r>
      <w:r w:rsidRPr="006D62C1">
        <w:t xml:space="preserve"> examin</w:t>
      </w:r>
      <w:r>
        <w:t>e</w:t>
      </w:r>
      <w:r w:rsidRPr="006D62C1">
        <w:t xml:space="preserve"> la relación de ese derecho con los derechos culturales colectivos</w:t>
      </w:r>
      <w:r>
        <w:t xml:space="preserve">.  </w:t>
      </w:r>
      <w:r w:rsidRPr="006D62C1">
        <w:t xml:space="preserve">Los niños </w:t>
      </w:r>
      <w:r w:rsidRPr="006D62C1">
        <w:rPr>
          <w:shd w:val="clear" w:color="C0C0C0" w:fill="auto"/>
        </w:rPr>
        <w:t xml:space="preserve">indígenas no siempre han recibido la </w:t>
      </w:r>
      <w:r>
        <w:rPr>
          <w:shd w:val="clear" w:color="C0C0C0" w:fill="auto"/>
        </w:rPr>
        <w:t>atención</w:t>
      </w:r>
      <w:r w:rsidRPr="006D62C1">
        <w:rPr>
          <w:shd w:val="clear" w:color="C0C0C0" w:fill="auto"/>
        </w:rPr>
        <w:t xml:space="preserve"> </w:t>
      </w:r>
      <w:r>
        <w:rPr>
          <w:shd w:val="clear" w:color="C0C0C0" w:fill="auto"/>
        </w:rPr>
        <w:t>especial</w:t>
      </w:r>
      <w:r w:rsidRPr="006D62C1">
        <w:rPr>
          <w:shd w:val="clear" w:color="C0C0C0" w:fill="auto"/>
        </w:rPr>
        <w:t xml:space="preserve"> que merece</w:t>
      </w:r>
      <w:r>
        <w:rPr>
          <w:shd w:val="clear" w:color="C0C0C0" w:fill="auto"/>
        </w:rPr>
        <w:t>n.  En algunos casos, su particular situación ha quedado a la sombra de otros problemas de interés más general para los pueblos indígenas, como son el derecho a la tierra y la representación política</w:t>
      </w:r>
      <w:r w:rsidRPr="00CC3AC4">
        <w:rPr>
          <w:b/>
          <w:vertAlign w:val="superscript"/>
        </w:rPr>
        <w:footnoteReference w:id="13"/>
      </w:r>
      <w:r>
        <w:t xml:space="preserve">.  </w:t>
      </w:r>
      <w:r w:rsidRPr="006D62C1">
        <w:t>El interés superior del niño no puede desatenderse o vulnerarse en favor del interés superior del grupo.</w:t>
      </w:r>
    </w:p>
    <w:p w:rsidR="00D67688" w:rsidRPr="006D62C1" w:rsidRDefault="00D67688" w:rsidP="00D67688">
      <w:pPr>
        <w:spacing w:after="240"/>
      </w:pPr>
      <w:r w:rsidRPr="006D62C1">
        <w:t>3</w:t>
      </w:r>
      <w:r>
        <w:t>1</w:t>
      </w:r>
      <w:r w:rsidRPr="006D62C1">
        <w:t>.</w:t>
      </w:r>
      <w:r w:rsidRPr="006D62C1">
        <w:tab/>
        <w:t>Al determinar cuál es el interés superior de un niño indígena, las autoridades estatales</w:t>
      </w:r>
      <w:r>
        <w:t>, incluyendo sus</w:t>
      </w:r>
      <w:r w:rsidRPr="006D62C1">
        <w:t xml:space="preserve"> órganos legislativos</w:t>
      </w:r>
      <w:r>
        <w:t>,</w:t>
      </w:r>
      <w:r w:rsidRPr="006D62C1">
        <w:t xml:space="preserve"> deberían tener en </w:t>
      </w:r>
      <w:r>
        <w:t>cuenta</w:t>
      </w:r>
      <w:r w:rsidRPr="006D62C1">
        <w:t xml:space="preserve"> los derechos culturales del niño indígena y su necesidad de ejercerlos colectivamente con los miembros de su grupo</w:t>
      </w:r>
      <w:r>
        <w:t xml:space="preserve">.  </w:t>
      </w:r>
      <w:r w:rsidRPr="006D62C1">
        <w:t>En cuanto a la le</w:t>
      </w:r>
      <w:r>
        <w:t>gislación</w:t>
      </w:r>
      <w:r w:rsidRPr="006D62C1">
        <w:t xml:space="preserve">, las políticas y los programas que afecten a los niños indígenas en general, </w:t>
      </w:r>
      <w:r>
        <w:t xml:space="preserve">se debería </w:t>
      </w:r>
      <w:r w:rsidRPr="006D62C1">
        <w:t xml:space="preserve">consultar </w:t>
      </w:r>
      <w:r>
        <w:t>a</w:t>
      </w:r>
      <w:r w:rsidRPr="006D62C1">
        <w:t xml:space="preserve"> la comunidad indígena y</w:t>
      </w:r>
      <w:r>
        <w:t xml:space="preserve"> se le debería</w:t>
      </w:r>
      <w:r w:rsidRPr="006D62C1">
        <w:t xml:space="preserve"> dar</w:t>
      </w:r>
      <w:r>
        <w:t xml:space="preserve"> la</w:t>
      </w:r>
      <w:r w:rsidRPr="006D62C1">
        <w:t xml:space="preserve"> oportunidad de participar en </w:t>
      </w:r>
      <w:r>
        <w:t>la labor de</w:t>
      </w:r>
      <w:r w:rsidRPr="006D62C1">
        <w:t xml:space="preserve"> determinar cuál es el interés superior de los niños indígenas en general</w:t>
      </w:r>
      <w:r>
        <w:t xml:space="preserve"> de forma que se tenga en cuenta el contexto cultural.  </w:t>
      </w:r>
      <w:r>
        <w:rPr>
          <w:snapToGrid w:val="0"/>
        </w:rPr>
        <w:t>Tales consultas deberían, en la medida de lo posible, incluir una verdadera participación de los niños indígenas.</w:t>
      </w:r>
    </w:p>
    <w:p w:rsidR="00D67688" w:rsidRPr="006D62C1" w:rsidRDefault="00D67688" w:rsidP="00D67688">
      <w:pPr>
        <w:spacing w:after="240"/>
      </w:pPr>
      <w:r w:rsidRPr="006D62C1">
        <w:t>3</w:t>
      </w:r>
      <w:r>
        <w:t>2</w:t>
      </w:r>
      <w:r w:rsidRPr="006D62C1">
        <w:t>.</w:t>
      </w:r>
      <w:r w:rsidRPr="006D62C1">
        <w:tab/>
        <w:t xml:space="preserve">El Comité considera que </w:t>
      </w:r>
      <w:r>
        <w:t>puede haber diferencias</w:t>
      </w:r>
      <w:r w:rsidRPr="006D62C1">
        <w:t xml:space="preserve"> entre el interés superior de</w:t>
      </w:r>
      <w:r>
        <w:t>l</w:t>
      </w:r>
      <w:r w:rsidRPr="006D62C1">
        <w:t xml:space="preserve"> niño</w:t>
      </w:r>
      <w:r>
        <w:t xml:space="preserve"> considerado individualmente</w:t>
      </w:r>
      <w:r w:rsidRPr="006D62C1">
        <w:t xml:space="preserve"> y el interés superior de </w:t>
      </w:r>
      <w:r>
        <w:t xml:space="preserve">los niños como grupo.  </w:t>
      </w:r>
      <w:r w:rsidRPr="006D62C1">
        <w:t xml:space="preserve">En las decisiones </w:t>
      </w:r>
      <w:r>
        <w:t>relativas</w:t>
      </w:r>
      <w:r w:rsidRPr="006D62C1">
        <w:t xml:space="preserve"> a un niño en particular, que habitualmente adoptan la forma de una </w:t>
      </w:r>
      <w:r>
        <w:t>decisión</w:t>
      </w:r>
      <w:r w:rsidRPr="006D62C1">
        <w:t xml:space="preserve"> judicial o de una decisión administrativa, lo que se</w:t>
      </w:r>
      <w:r>
        <w:t xml:space="preserve"> trata de</w:t>
      </w:r>
      <w:r w:rsidRPr="006D62C1">
        <w:t xml:space="preserve"> determina</w:t>
      </w:r>
      <w:r>
        <w:t>r</w:t>
      </w:r>
      <w:r w:rsidRPr="006D62C1">
        <w:t xml:space="preserve"> es el interés </w:t>
      </w:r>
      <w:r>
        <w:t xml:space="preserve">superior </w:t>
      </w:r>
      <w:r w:rsidRPr="006D62C1">
        <w:t>de ese n</w:t>
      </w:r>
      <w:r>
        <w:t>iño en concreto</w:t>
      </w:r>
      <w:r w:rsidRPr="006D62C1">
        <w:t>.</w:t>
      </w:r>
      <w:r>
        <w:t xml:space="preserve">  No obstante, la consideración de los derechos culturales colectivos del niño forma parte de la determinación del interés superior del niño.</w:t>
      </w:r>
    </w:p>
    <w:p w:rsidR="00D67688" w:rsidRDefault="00D67688" w:rsidP="00D67688">
      <w:pPr>
        <w:spacing w:after="240"/>
      </w:pPr>
      <w:r w:rsidRPr="006D62C1">
        <w:t>3</w:t>
      </w:r>
      <w:r>
        <w:t>3</w:t>
      </w:r>
      <w:r w:rsidRPr="006D62C1">
        <w:t>.</w:t>
      </w:r>
      <w:r w:rsidRPr="006D62C1">
        <w:tab/>
        <w:t>El principio del interés superior del</w:t>
      </w:r>
      <w:r>
        <w:t xml:space="preserve"> niño exige que los Estados adopten activamente, en sus sistemas legislativo, administrativo y judicial, medidas que apliquen sistemáticamente ese principio estudiando las consecuencias de sus decisiones y de su actuación sobre los derechos y los intereses del niño</w:t>
      </w:r>
      <w:r w:rsidRPr="008672C9">
        <w:rPr>
          <w:b/>
          <w:vertAlign w:val="superscript"/>
        </w:rPr>
        <w:footnoteReference w:id="14"/>
      </w:r>
      <w:r>
        <w:t xml:space="preserve">.  </w:t>
      </w:r>
      <w:r w:rsidRPr="006D62C1">
        <w:t>Para que los derechos de los niños indígenas queden efectivamente garantizados, esas medidas</w:t>
      </w:r>
      <w:r>
        <w:t xml:space="preserve"> </w:t>
      </w:r>
      <w:r>
        <w:rPr>
          <w:snapToGrid w:val="0"/>
        </w:rPr>
        <w:t>incluirían la formación y la concienciación de las categorías profesionales pertinentes en lo que se refiere a</w:t>
      </w:r>
      <w:r w:rsidRPr="006D62C1">
        <w:t xml:space="preserve"> la importancia de</w:t>
      </w:r>
      <w:r>
        <w:t xml:space="preserve"> tomar en</w:t>
      </w:r>
      <w:r w:rsidRPr="006D62C1">
        <w:t xml:space="preserve"> </w:t>
      </w:r>
      <w:r>
        <w:t>consideración</w:t>
      </w:r>
      <w:r w:rsidRPr="006D62C1">
        <w:t xml:space="preserve"> los derechos culturales </w:t>
      </w:r>
      <w:r>
        <w:t>colectivos al tratar de determinar</w:t>
      </w:r>
      <w:r w:rsidRPr="006D62C1">
        <w:t xml:space="preserve"> cuál es el interés superior del niño.</w:t>
      </w:r>
    </w:p>
    <w:p w:rsidR="00D67688" w:rsidRPr="00F1361F" w:rsidRDefault="00D67688" w:rsidP="00D67688">
      <w:pPr>
        <w:spacing w:after="240"/>
        <w:rPr>
          <w:b/>
        </w:rPr>
      </w:pPr>
      <w:r w:rsidRPr="00F1361F">
        <w:rPr>
          <w:b/>
        </w:rPr>
        <w:t xml:space="preserve">El derecho a la vida, </w:t>
      </w:r>
      <w:r>
        <w:rPr>
          <w:b/>
        </w:rPr>
        <w:t xml:space="preserve">a </w:t>
      </w:r>
      <w:r w:rsidRPr="00F1361F">
        <w:rPr>
          <w:b/>
        </w:rPr>
        <w:t xml:space="preserve">la supervivencia y </w:t>
      </w:r>
      <w:r>
        <w:rPr>
          <w:b/>
        </w:rPr>
        <w:t>a</w:t>
      </w:r>
      <w:r w:rsidRPr="00F1361F">
        <w:rPr>
          <w:b/>
        </w:rPr>
        <w:t>l desarrollo</w:t>
      </w:r>
    </w:p>
    <w:p w:rsidR="00D67688" w:rsidRDefault="00D67688" w:rsidP="00D67688">
      <w:pPr>
        <w:spacing w:after="240"/>
      </w:pPr>
      <w:r>
        <w:rPr>
          <w:snapToGrid w:val="0"/>
        </w:rPr>
        <w:t>34.</w:t>
      </w:r>
      <w:r>
        <w:rPr>
          <w:snapToGrid w:val="0"/>
        </w:rPr>
        <w:tab/>
        <w:t>El Comité observa con preocupación el número desproporcionadamente grande de niños indígenas que viven en una pobreza extrema, situación que tiene repercusiones negativas sobre su supervivencia y su desarrollo.  Preocupan además al Comité las elevadas tasas de mortalidad en la primera infancia y en la niñez de los niños indígenas, así como la malnutrición y las enfermedades de esos niños.  El artículo 4 obliga a los Estados partes a adoptar medidas para dar efectividad a los derechos económicos, sociales y culturales hasta el máximo de los recursos de que dispongan y, cuando sea necesario, con la cooperación internacional.  Los artículos 6 y 27 consagran el derecho de los niños a la supervivencia y al desarrollo, así como a un nivel de vida adecuado.  Los Estados deberían ayudar a los padres y a otras personas responsables de los niños indígenas a dar efectividad a ese derecho brindando una asistencia material y unos programas de apoyo culturalmente apropiados, particularmente en lo que se refiere a la nutrición, a la ropa y a la vivienda.  El Comité subraya la necesidad de que los Estados partes tomen medidas especiales para que los niños indígenas disfruten del derecho a un nivel de vida adecuado, así como de que esas medidas, junto con los indicadores de progreso, se elaboren en colaboración con los pueblos indígenas, incluyendo los niños.</w:t>
      </w:r>
    </w:p>
    <w:p w:rsidR="00D67688" w:rsidRPr="006D62C1" w:rsidRDefault="00D67688" w:rsidP="00D67688">
      <w:pPr>
        <w:spacing w:after="240"/>
        <w:rPr>
          <w:lang w:val="es-ES_tradnl"/>
        </w:rPr>
      </w:pPr>
      <w:r w:rsidRPr="006D62C1">
        <w:t>3</w:t>
      </w:r>
      <w:r>
        <w:t>5</w:t>
      </w:r>
      <w:r w:rsidRPr="006D62C1">
        <w:t>.</w:t>
      </w:r>
      <w:r w:rsidRPr="006D62C1">
        <w:tab/>
        <w:t xml:space="preserve">El Comité reitera que, </w:t>
      </w:r>
      <w:r>
        <w:t>como lo</w:t>
      </w:r>
      <w:r w:rsidRPr="006D62C1">
        <w:t xml:space="preserve"> </w:t>
      </w:r>
      <w:r>
        <w:t>señaló</w:t>
      </w:r>
      <w:r w:rsidRPr="006D62C1">
        <w:t xml:space="preserve"> en la Observación general Nº 5,</w:t>
      </w:r>
      <w:r>
        <w:t xml:space="preserve"> </w:t>
      </w:r>
      <w:r w:rsidRPr="006D62C1">
        <w:t xml:space="preserve">interpreta la idea de desarrollo del niño </w:t>
      </w:r>
      <w:r>
        <w:t xml:space="preserve">"como concepto holístico que abarca el desarrollo físico, mental, espiritual, moral, psicológico y social del </w:t>
      </w:r>
      <w:r w:rsidRPr="006D62C1">
        <w:rPr>
          <w:lang w:val="es-ES_tradnl"/>
        </w:rPr>
        <w:t>niño</w:t>
      </w:r>
      <w:r>
        <w:rPr>
          <w:lang w:val="es-ES_tradnl"/>
        </w:rPr>
        <w:t>"</w:t>
      </w:r>
      <w:r w:rsidRPr="00F1361F">
        <w:rPr>
          <w:b/>
          <w:vertAlign w:val="superscript"/>
          <w:lang w:val="es-ES_tradnl"/>
        </w:rPr>
        <w:footnoteReference w:id="15"/>
      </w:r>
      <w:r>
        <w:rPr>
          <w:lang w:val="es-ES_tradnl"/>
        </w:rPr>
        <w:t xml:space="preserve">.  </w:t>
      </w:r>
      <w:r w:rsidRPr="006D62C1">
        <w:rPr>
          <w:lang w:val="es-ES_tradnl"/>
        </w:rPr>
        <w:t xml:space="preserve">En el preámbulo de la Convención se destaca </w:t>
      </w:r>
      <w:r>
        <w:rPr>
          <w:lang w:val="es-ES_tradnl"/>
        </w:rPr>
        <w:t xml:space="preserve">la importancia de las tradiciones y los valores culturales de cada persona, particularmente en lo que se refiere a la protección y al desarrollo armonioso del niño.  </w:t>
      </w:r>
      <w:r w:rsidRPr="006D62C1">
        <w:rPr>
          <w:lang w:val="es-ES_tradnl"/>
        </w:rPr>
        <w:t>En el caso de los niños indígenas cuyas comunidades conservan un modo de vida tradicional, la utilización</w:t>
      </w:r>
      <w:r>
        <w:rPr>
          <w:lang w:val="es-ES_tradnl"/>
        </w:rPr>
        <w:t xml:space="preserve"> </w:t>
      </w:r>
      <w:r w:rsidRPr="006D62C1">
        <w:rPr>
          <w:lang w:val="es-ES_tradnl"/>
        </w:rPr>
        <w:t>de la</w:t>
      </w:r>
      <w:r>
        <w:rPr>
          <w:lang w:val="es-ES_tradnl"/>
        </w:rPr>
        <w:t>s</w:t>
      </w:r>
      <w:r w:rsidRPr="006D62C1">
        <w:rPr>
          <w:lang w:val="es-ES_tradnl"/>
        </w:rPr>
        <w:t xml:space="preserve"> tierra</w:t>
      </w:r>
      <w:r>
        <w:rPr>
          <w:lang w:val="es-ES_tradnl"/>
        </w:rPr>
        <w:t xml:space="preserve">s tradicionales </w:t>
      </w:r>
      <w:r w:rsidRPr="006D62C1">
        <w:rPr>
          <w:lang w:val="es-ES_tradnl"/>
        </w:rPr>
        <w:t xml:space="preserve">reviste considerable importancia para su desarrollo y </w:t>
      </w:r>
      <w:r>
        <w:rPr>
          <w:lang w:val="es-ES_tradnl"/>
        </w:rPr>
        <w:t>para el</w:t>
      </w:r>
      <w:r w:rsidRPr="006D62C1">
        <w:rPr>
          <w:lang w:val="es-ES_tradnl"/>
        </w:rPr>
        <w:t xml:space="preserve"> disfrute de </w:t>
      </w:r>
      <w:r>
        <w:rPr>
          <w:lang w:val="es-ES_tradnl"/>
        </w:rPr>
        <w:t>su</w:t>
      </w:r>
      <w:r w:rsidRPr="006D62C1">
        <w:rPr>
          <w:lang w:val="es-ES_tradnl"/>
        </w:rPr>
        <w:t xml:space="preserve"> cultura</w:t>
      </w:r>
      <w:r w:rsidRPr="00F1361F">
        <w:rPr>
          <w:b/>
          <w:vertAlign w:val="superscript"/>
          <w:lang w:val="es-ES_tradnl"/>
        </w:rPr>
        <w:footnoteReference w:id="16"/>
      </w:r>
      <w:r>
        <w:rPr>
          <w:lang w:val="es-ES_tradnl"/>
        </w:rPr>
        <w:t xml:space="preserve">.  </w:t>
      </w:r>
      <w:r w:rsidRPr="006D62C1">
        <w:rPr>
          <w:lang w:val="es-ES_tradnl"/>
        </w:rPr>
        <w:t xml:space="preserve">Los Estados partes deberían estudiar con detenimiento </w:t>
      </w:r>
      <w:r>
        <w:rPr>
          <w:lang w:val="es-ES_tradnl"/>
        </w:rPr>
        <w:t>la importancia</w:t>
      </w:r>
      <w:r w:rsidRPr="006D62C1">
        <w:rPr>
          <w:lang w:val="es-ES_tradnl"/>
        </w:rPr>
        <w:t xml:space="preserve"> cultural de las tierras tradicionales</w:t>
      </w:r>
      <w:r>
        <w:rPr>
          <w:lang w:val="es-ES_tradnl"/>
        </w:rPr>
        <w:t xml:space="preserve"> y de la calidad del medio ambiente natural</w:t>
      </w:r>
      <w:r w:rsidRPr="006D62C1">
        <w:rPr>
          <w:lang w:val="es-ES_tradnl"/>
        </w:rPr>
        <w:t xml:space="preserve"> al </w:t>
      </w:r>
      <w:r>
        <w:rPr>
          <w:lang w:val="es-ES_tradnl"/>
        </w:rPr>
        <w:t>proteger, en toda la medida de lo posible,</w:t>
      </w:r>
      <w:r w:rsidRPr="006D62C1">
        <w:rPr>
          <w:lang w:val="es-ES_tradnl"/>
        </w:rPr>
        <w:t xml:space="preserve"> el derecho del niño a la vida,</w:t>
      </w:r>
      <w:r>
        <w:rPr>
          <w:lang w:val="es-ES_tradnl"/>
        </w:rPr>
        <w:t xml:space="preserve"> a</w:t>
      </w:r>
      <w:r w:rsidRPr="006D62C1">
        <w:rPr>
          <w:lang w:val="es-ES_tradnl"/>
        </w:rPr>
        <w:t xml:space="preserve"> la supervivencia y </w:t>
      </w:r>
      <w:r>
        <w:rPr>
          <w:lang w:val="es-ES_tradnl"/>
        </w:rPr>
        <w:t>a</w:t>
      </w:r>
      <w:r w:rsidRPr="006D62C1">
        <w:rPr>
          <w:lang w:val="es-ES_tradnl"/>
        </w:rPr>
        <w:t>l desarrollo.</w:t>
      </w:r>
    </w:p>
    <w:p w:rsidR="00D67688" w:rsidRDefault="00D67688" w:rsidP="00D67688">
      <w:pPr>
        <w:spacing w:after="240"/>
      </w:pPr>
      <w:r w:rsidRPr="006D62C1">
        <w:t>3</w:t>
      </w:r>
      <w:r>
        <w:t>6</w:t>
      </w:r>
      <w:r w:rsidRPr="006D62C1">
        <w:t>.</w:t>
      </w:r>
      <w:r w:rsidRPr="006D62C1">
        <w:tab/>
        <w:t xml:space="preserve">El Comité </w:t>
      </w:r>
      <w:r>
        <w:t>reafirma</w:t>
      </w:r>
      <w:r w:rsidRPr="006D62C1">
        <w:t xml:space="preserve"> la importancia de los </w:t>
      </w:r>
      <w:r w:rsidR="00DB50E8" w:rsidRPr="006D62C1">
        <w:t xml:space="preserve">Objetivos </w:t>
      </w:r>
      <w:r w:rsidRPr="006D62C1">
        <w:t xml:space="preserve">de </w:t>
      </w:r>
      <w:r w:rsidR="00DB50E8" w:rsidRPr="006D62C1">
        <w:t xml:space="preserve">Desarrollo </w:t>
      </w:r>
      <w:r w:rsidRPr="006D62C1">
        <w:t>del Milenio</w:t>
      </w:r>
      <w:r>
        <w:t xml:space="preserve"> (ODM)</w:t>
      </w:r>
      <w:r w:rsidRPr="006D62C1">
        <w:t xml:space="preserve"> y pide a los Estados que colaboren con los pueblos indígenas, incluidos los niños, para lograr la plena realización de esos objetivos en relación con los niños indígenas.</w:t>
      </w:r>
    </w:p>
    <w:p w:rsidR="00D67688" w:rsidRPr="00F1361F" w:rsidRDefault="00D67688" w:rsidP="00D67688">
      <w:pPr>
        <w:spacing w:after="240"/>
        <w:rPr>
          <w:b/>
        </w:rPr>
      </w:pPr>
      <w:r>
        <w:rPr>
          <w:b/>
        </w:rPr>
        <w:t>Respeto de las opiniones del niño</w:t>
      </w:r>
    </w:p>
    <w:p w:rsidR="00D67688" w:rsidRDefault="00D67688" w:rsidP="00D67688">
      <w:pPr>
        <w:adjustRightInd w:val="0"/>
        <w:snapToGrid w:val="0"/>
        <w:spacing w:after="240"/>
        <w:rPr>
          <w:snapToGrid w:val="0"/>
        </w:rPr>
      </w:pPr>
      <w:r>
        <w:rPr>
          <w:snapToGrid w:val="0"/>
        </w:rPr>
        <w:t>37.</w:t>
      </w:r>
      <w:r>
        <w:rPr>
          <w:snapToGrid w:val="0"/>
        </w:rPr>
        <w:tab/>
        <w:t>El Comité considera, con respecto al artículo 12, que hay que distinguir entre, por una parte, el derecho del niño como persona a expresar su opinión y, por otra, el derecho a ser oído colectivamente, que permite que los niños como grupo intervengan en las consultas sobre cuestiones que los afectan.</w:t>
      </w:r>
    </w:p>
    <w:p w:rsidR="00D67688" w:rsidRDefault="00D67688" w:rsidP="00D67688">
      <w:pPr>
        <w:adjustRightInd w:val="0"/>
        <w:snapToGrid w:val="0"/>
        <w:spacing w:after="240"/>
        <w:rPr>
          <w:snapToGrid w:val="0"/>
        </w:rPr>
      </w:pPr>
      <w:r>
        <w:rPr>
          <w:snapToGrid w:val="0"/>
        </w:rPr>
        <w:t>38.</w:t>
      </w:r>
      <w:r>
        <w:rPr>
          <w:snapToGrid w:val="0"/>
        </w:rPr>
        <w:tab/>
        <w:t>En lo que se refiere a los diferentes niños indígenas, el Estado parte tiene la obligación de respetar el derecho del niño a expresar, directamente o por conducto de un representante, su opinión en todos los asuntos que lo afecten, así como de tener debidamente en cuenta esa opinión en función de la edad y la madurez del niño.  Esa obligación ha de respetarse en cualquier procedimiento judicial o administrativo.  Teniendo en cuenta los obstáculos que impiden que los niños indígenas ejerzan ese derecho, el Estado parte debería crear un entorno que aliente la libre expresión de la opinión del niño.  El derecho a ser oído incluye el derecho a la representación, a una interpretación culturalmente apropiada y, asimismo, el derecho a no expresar la propia opinión.</w:t>
      </w:r>
    </w:p>
    <w:p w:rsidR="00D67688" w:rsidRDefault="00D67688" w:rsidP="00D67688">
      <w:pPr>
        <w:spacing w:after="240"/>
      </w:pPr>
      <w:r>
        <w:rPr>
          <w:snapToGrid w:val="0"/>
        </w:rPr>
        <w:t>39.</w:t>
      </w:r>
      <w:r>
        <w:rPr>
          <w:snapToGrid w:val="0"/>
        </w:rPr>
        <w:tab/>
        <w:t>Cuando se aplica ese derecho a los niños indígenas como grupo, el Estado parte desempeña una importante función en la promoción de la participación de esos niños y debería velar por que se l</w:t>
      </w:r>
      <w:r w:rsidR="00DF04AE">
        <w:rPr>
          <w:snapToGrid w:val="0"/>
        </w:rPr>
        <w:t>e</w:t>
      </w:r>
      <w:r>
        <w:rPr>
          <w:snapToGrid w:val="0"/>
        </w:rPr>
        <w:t>s consulte en todos los asuntos que los afecten.  El Estado parte debería elaborar estrategias especiales para que esa participación sea efectiva.  El Estado parte debería velar por que ese derecho se aplique en particular en el entorno escolar, en el contexto de otro tipo de tutela y en la comunidad en general.  El Comité recomienda que los Estados partes trabajen en estrecha colaboración con los niños indígenas y con sus comunidades en la elaboración, ejecución y evaluación de programas, políticas y estrategias para aplicar la Convención.</w:t>
      </w:r>
    </w:p>
    <w:p w:rsidR="00D67688" w:rsidRPr="00752DC6" w:rsidRDefault="00D67688" w:rsidP="00D67688">
      <w:pPr>
        <w:keepNext/>
        <w:keepLines/>
        <w:spacing w:after="240"/>
        <w:jc w:val="center"/>
        <w:rPr>
          <w:b/>
        </w:rPr>
      </w:pPr>
      <w:r w:rsidRPr="00752DC6">
        <w:rPr>
          <w:b/>
        </w:rPr>
        <w:t>DERECHOS Y LIBERTADES CIVILES</w:t>
      </w:r>
      <w:r>
        <w:rPr>
          <w:b/>
        </w:rPr>
        <w:t xml:space="preserve"> (ARTÍCULOS </w:t>
      </w:r>
      <w:r w:rsidRPr="00752DC6">
        <w:rPr>
          <w:b/>
        </w:rPr>
        <w:t xml:space="preserve">7, 8, 13 A 17 </w:t>
      </w:r>
      <w:r>
        <w:rPr>
          <w:b/>
        </w:rPr>
        <w:br/>
        <w:t xml:space="preserve">Y 37 </w:t>
      </w:r>
      <w:r w:rsidR="00A509B7">
        <w:rPr>
          <w:b/>
        </w:rPr>
        <w:t>a</w:t>
      </w:r>
      <w:r w:rsidRPr="00752DC6">
        <w:rPr>
          <w:b/>
        </w:rPr>
        <w:t>) DE LA CONVENCIÓN)</w:t>
      </w:r>
    </w:p>
    <w:p w:rsidR="00D67688" w:rsidRDefault="00D67688" w:rsidP="00D67688">
      <w:pPr>
        <w:keepNext/>
        <w:keepLines/>
        <w:spacing w:after="240"/>
      </w:pPr>
      <w:r>
        <w:rPr>
          <w:b/>
        </w:rPr>
        <w:t>Acceso a la información</w:t>
      </w:r>
    </w:p>
    <w:p w:rsidR="00D67688" w:rsidRPr="00696D18" w:rsidRDefault="00D67688" w:rsidP="00D67688">
      <w:pPr>
        <w:spacing w:after="240"/>
      </w:pPr>
      <w:r>
        <w:rPr>
          <w:snapToGrid w:val="0"/>
        </w:rPr>
        <w:t>40.</w:t>
      </w:r>
      <w:r>
        <w:rPr>
          <w:snapToGrid w:val="0"/>
        </w:rPr>
        <w:tab/>
        <w:t>El Comité subraya la importancia de que los medios de información tengan particularmente en cuenta las necesidades lingüísticas de los niños indígenas, de conformidad con los artículos 17 d) y 30 de la Convención.  El Comité alienta a los Estados partes a que ayuden a los niños indígenas a tener acceso a los medios de información en sus propios idiomas.  El Comité subraya el derecho de los niños indígenas a tener acceso a la información, incluso en sus propios idiomas, para poder ejercer efectivamente su derecho a ser oídos.</w:t>
      </w:r>
    </w:p>
    <w:p w:rsidR="00D67688" w:rsidRPr="00752DC6" w:rsidRDefault="00D67688" w:rsidP="00D67688">
      <w:pPr>
        <w:spacing w:after="240"/>
        <w:rPr>
          <w:b/>
        </w:rPr>
      </w:pPr>
      <w:r w:rsidRPr="00752DC6">
        <w:rPr>
          <w:b/>
        </w:rPr>
        <w:t xml:space="preserve">Inscripción </w:t>
      </w:r>
      <w:r>
        <w:rPr>
          <w:b/>
        </w:rPr>
        <w:t>de los nacimientos</w:t>
      </w:r>
      <w:r w:rsidRPr="00752DC6">
        <w:rPr>
          <w:b/>
        </w:rPr>
        <w:t>, nacionalidad e identidad</w:t>
      </w:r>
    </w:p>
    <w:p w:rsidR="00D67688" w:rsidRPr="006D62C1" w:rsidRDefault="00D67688" w:rsidP="00D67688">
      <w:pPr>
        <w:spacing w:after="240"/>
      </w:pPr>
      <w:r>
        <w:t>41</w:t>
      </w:r>
      <w:r w:rsidRPr="006D62C1">
        <w:t>.</w:t>
      </w:r>
      <w:r>
        <w:tab/>
        <w:t xml:space="preserve">Los Estados partes están obligados a velar por que todos los niños sean inscritos inmediatamente después de su nacimiento y por que adquieran una nacionalidad.  </w:t>
      </w:r>
      <w:r w:rsidRPr="006D62C1">
        <w:t>La inscripción de</w:t>
      </w:r>
      <w:r>
        <w:t xml:space="preserve"> los</w:t>
      </w:r>
      <w:r w:rsidRPr="006D62C1">
        <w:t xml:space="preserve"> nacimientos debería ser gratuita y </w:t>
      </w:r>
      <w:r>
        <w:t>estar al alcance de</w:t>
      </w:r>
      <w:r w:rsidRPr="006D62C1">
        <w:t xml:space="preserve"> todos</w:t>
      </w:r>
      <w:r>
        <w:t xml:space="preserve">.  </w:t>
      </w:r>
      <w:r w:rsidRPr="006D62C1">
        <w:t xml:space="preserve">Preocupa al Comité que </w:t>
      </w:r>
      <w:r>
        <w:t>siga habiendo</w:t>
      </w:r>
      <w:r w:rsidRPr="006D62C1">
        <w:t xml:space="preserve"> niños indígenas, en mayor número que </w:t>
      </w:r>
      <w:r>
        <w:t>los</w:t>
      </w:r>
      <w:r w:rsidRPr="006D62C1">
        <w:t xml:space="preserve"> no indígenas, que no son inscritos en el registro de nacimientos y quedan expuestos a un mayor riesgo de apatridia.</w:t>
      </w:r>
    </w:p>
    <w:p w:rsidR="00D67688" w:rsidRPr="006D62C1" w:rsidRDefault="00D67688" w:rsidP="00D67688">
      <w:pPr>
        <w:spacing w:after="240"/>
      </w:pPr>
      <w:r>
        <w:t>42</w:t>
      </w:r>
      <w:r w:rsidRPr="006D62C1">
        <w:t>.</w:t>
      </w:r>
      <w:r w:rsidRPr="006D62C1">
        <w:tab/>
        <w:t>Por consiguiente, los Estados partes deberían tomar medidas especiales para la debida inscripción de los niños indígenas, incluidos los que residen en zonas apartadas</w:t>
      </w:r>
      <w:r>
        <w:t xml:space="preserve">.  </w:t>
      </w:r>
      <w:r w:rsidRPr="006D62C1">
        <w:t xml:space="preserve">Esas medidas especiales, que habrán de </w:t>
      </w:r>
      <w:r>
        <w:t>acord</w:t>
      </w:r>
      <w:r w:rsidRPr="006D62C1">
        <w:t xml:space="preserve">arse en consulta con las comunidades afectadas, </w:t>
      </w:r>
      <w:r>
        <w:t>pueden</w:t>
      </w:r>
      <w:r w:rsidRPr="006D62C1">
        <w:t xml:space="preserve"> incluir el despliegue de unidades móviles, la realización de campañas periódicas de inscripción</w:t>
      </w:r>
      <w:r>
        <w:t xml:space="preserve"> de los nacimientos</w:t>
      </w:r>
      <w:r w:rsidRPr="006D62C1">
        <w:t xml:space="preserve"> o </w:t>
      </w:r>
      <w:r>
        <w:t>e</w:t>
      </w:r>
      <w:r w:rsidRPr="006D62C1">
        <w:t>l</w:t>
      </w:r>
      <w:r>
        <w:t xml:space="preserve"> establecimiento</w:t>
      </w:r>
      <w:r w:rsidRPr="006D62C1">
        <w:t xml:space="preserve"> de oficinas de </w:t>
      </w:r>
      <w:r>
        <w:t>registro civil en</w:t>
      </w:r>
      <w:r w:rsidRPr="006D62C1">
        <w:t xml:space="preserve"> las comunidades indígenas</w:t>
      </w:r>
      <w:r>
        <w:t>, a fin de que estén al alcance de éstas</w:t>
      </w:r>
      <w:r w:rsidRPr="006D62C1">
        <w:t>.</w:t>
      </w:r>
    </w:p>
    <w:p w:rsidR="00D67688" w:rsidRPr="006D62C1" w:rsidRDefault="00D67688" w:rsidP="00D67688">
      <w:pPr>
        <w:spacing w:after="240"/>
      </w:pPr>
      <w:r>
        <w:t>43</w:t>
      </w:r>
      <w:r w:rsidRPr="006D62C1">
        <w:t>.</w:t>
      </w:r>
      <w:r w:rsidRPr="006D62C1">
        <w:tab/>
        <w:t>Los Estados partes deberían</w:t>
      </w:r>
      <w:r>
        <w:t xml:space="preserve"> velar por que se</w:t>
      </w:r>
      <w:r w:rsidRPr="006D62C1">
        <w:t xml:space="preserve"> </w:t>
      </w:r>
      <w:r>
        <w:t>informe a</w:t>
      </w:r>
      <w:r w:rsidRPr="006D62C1">
        <w:t xml:space="preserve"> las comunidades indígenas de la importancia de la inscripción </w:t>
      </w:r>
      <w:r>
        <w:t>de los nacimientos</w:t>
      </w:r>
      <w:r w:rsidRPr="006D62C1">
        <w:t xml:space="preserve"> y las consecuencias negativas </w:t>
      </w:r>
      <w:r>
        <w:t>que el hecho de</w:t>
      </w:r>
      <w:r w:rsidRPr="006D62C1">
        <w:t xml:space="preserve"> no inscribir los nacimientos </w:t>
      </w:r>
      <w:r>
        <w:t>tiene sobre</w:t>
      </w:r>
      <w:r w:rsidRPr="006D62C1">
        <w:t xml:space="preserve"> el disfrute</w:t>
      </w:r>
      <w:r>
        <w:t xml:space="preserve"> de otros derechos de los niños.  </w:t>
      </w:r>
      <w:r w:rsidRPr="006D62C1">
        <w:t xml:space="preserve">Los Estados partes deberían </w:t>
      </w:r>
      <w:r>
        <w:t xml:space="preserve">cerciorarse de que esa información esté a disposición de </w:t>
      </w:r>
      <w:r w:rsidRPr="006D62C1">
        <w:t>las comunidades indígenas en sus</w:t>
      </w:r>
      <w:r>
        <w:t xml:space="preserve"> propios</w:t>
      </w:r>
      <w:r w:rsidRPr="006D62C1">
        <w:t xml:space="preserve"> idiomas y realiza</w:t>
      </w:r>
      <w:r>
        <w:t>r</w:t>
      </w:r>
      <w:r w:rsidRPr="006D62C1">
        <w:t xml:space="preserve"> campañas</w:t>
      </w:r>
      <w:r>
        <w:t xml:space="preserve"> públicas</w:t>
      </w:r>
      <w:r w:rsidRPr="006D62C1">
        <w:t xml:space="preserve"> de</w:t>
      </w:r>
      <w:r>
        <w:t xml:space="preserve"> concienciación</w:t>
      </w:r>
      <w:r w:rsidRPr="006D62C1">
        <w:t xml:space="preserve"> en consulta con las comunidades afectadas</w:t>
      </w:r>
      <w:r w:rsidRPr="00752DC6">
        <w:rPr>
          <w:b/>
          <w:vertAlign w:val="superscript"/>
        </w:rPr>
        <w:footnoteReference w:id="17"/>
      </w:r>
      <w:r w:rsidRPr="006D62C1">
        <w:t>.</w:t>
      </w:r>
    </w:p>
    <w:p w:rsidR="00D67688" w:rsidRDefault="00D67688" w:rsidP="00D67688">
      <w:pPr>
        <w:spacing w:after="240"/>
      </w:pPr>
      <w:r w:rsidRPr="006D62C1">
        <w:t>4</w:t>
      </w:r>
      <w:r>
        <w:t>4</w:t>
      </w:r>
      <w:r w:rsidRPr="006D62C1">
        <w:t>.</w:t>
      </w:r>
      <w:r w:rsidRPr="006D62C1">
        <w:tab/>
        <w:t>A</w:t>
      </w:r>
      <w:r>
        <w:t>demás</w:t>
      </w:r>
      <w:r w:rsidRPr="006D62C1">
        <w:t>,</w:t>
      </w:r>
      <w:r>
        <w:t xml:space="preserve"> teniendo en cuenta los artículos 8 y 30 de la Convención,</w:t>
      </w:r>
      <w:r w:rsidRPr="006D62C1">
        <w:t xml:space="preserve"> los Estados partes deberían </w:t>
      </w:r>
      <w:r>
        <w:t>velar por</w:t>
      </w:r>
      <w:r w:rsidRPr="006D62C1">
        <w:t xml:space="preserve"> que los niños indígenas</w:t>
      </w:r>
      <w:r>
        <w:t xml:space="preserve"> puedan tener</w:t>
      </w:r>
      <w:r w:rsidRPr="006D62C1">
        <w:t xml:space="preserve"> los nombres indígenas que sus padres </w:t>
      </w:r>
      <w:r>
        <w:t>elijan</w:t>
      </w:r>
      <w:r w:rsidRPr="006D62C1">
        <w:t xml:space="preserve"> de acuerdo con sus tradiciones culturales, </w:t>
      </w:r>
      <w:r>
        <w:t>así como velar por</w:t>
      </w:r>
      <w:r w:rsidRPr="006D62C1">
        <w:t xml:space="preserve"> el derecho a preservar su identidad</w:t>
      </w:r>
      <w:r>
        <w:t xml:space="preserve">.  </w:t>
      </w:r>
      <w:r>
        <w:rPr>
          <w:snapToGrid w:val="0"/>
        </w:rPr>
        <w:t>Los Estados partes deberían promulgar disposiciones legislativas nacionales que den a los padres indígenas la posibilidad de elegir el nombre que prefieran para sus hijos.</w:t>
      </w:r>
    </w:p>
    <w:p w:rsidR="00D67688" w:rsidRDefault="00D67688" w:rsidP="002E3184">
      <w:pPr>
        <w:spacing w:after="240"/>
        <w:rPr>
          <w:snapToGrid w:val="0"/>
        </w:rPr>
      </w:pPr>
      <w:r w:rsidRPr="006D62C1">
        <w:t>4</w:t>
      </w:r>
      <w:r>
        <w:t>5</w:t>
      </w:r>
      <w:r w:rsidRPr="006D62C1">
        <w:t>.</w:t>
      </w:r>
      <w:r w:rsidRPr="006D62C1">
        <w:tab/>
        <w:t>El Comité señala a la atención de los Estados el artículo 8</w:t>
      </w:r>
      <w:r>
        <w:t xml:space="preserve">, párrafo </w:t>
      </w:r>
      <w:r w:rsidRPr="006D62C1">
        <w:t>2</w:t>
      </w:r>
      <w:r>
        <w:t>,</w:t>
      </w:r>
      <w:r w:rsidRPr="006D62C1">
        <w:t xml:space="preserve"> de la Convención,</w:t>
      </w:r>
      <w:r>
        <w:t xml:space="preserve"> que dispone que un niño privado ilegalmente de alguno de los elementos de su identidad o de todos ellos deberá recibir la asistencia y la protección apropiadas con miras a restablecer rápidamente su identidad.  </w:t>
      </w:r>
      <w:r>
        <w:rPr>
          <w:snapToGrid w:val="0"/>
        </w:rPr>
        <w:t>El Comité alienta a los Estados partes a que tengan en cuenta el artículo 8 de la Declaración de las Naciones Unidas sobre los derechos de los pueblos indígenas, que dispone que se deben establecer mecanismos eficaces para la prevención y el resarcimiento de todo acto que prive a los pueblos indígenas, incluidos los niños, de su identidad étnica.</w:t>
      </w:r>
    </w:p>
    <w:p w:rsidR="00D67688" w:rsidRPr="003A5032" w:rsidRDefault="00D67688" w:rsidP="005701EC">
      <w:pPr>
        <w:keepNext/>
        <w:spacing w:after="240"/>
        <w:jc w:val="center"/>
        <w:rPr>
          <w:b/>
        </w:rPr>
      </w:pPr>
      <w:r w:rsidRPr="00A209E0">
        <w:rPr>
          <w:b/>
        </w:rPr>
        <w:t>ENTORNO FAMILIAR Y OTRO TIPO DE TUTELA</w:t>
      </w:r>
      <w:r w:rsidR="00095F07">
        <w:rPr>
          <w:b/>
        </w:rPr>
        <w:t xml:space="preserve"> </w:t>
      </w:r>
      <w:r w:rsidRPr="00A209E0">
        <w:rPr>
          <w:b/>
        </w:rPr>
        <w:t>(</w:t>
      </w:r>
      <w:r>
        <w:rPr>
          <w:b/>
        </w:rPr>
        <w:t xml:space="preserve">ARTÍCULOS </w:t>
      </w:r>
      <w:r w:rsidRPr="00A209E0">
        <w:rPr>
          <w:b/>
        </w:rPr>
        <w:t>5</w:t>
      </w:r>
      <w:r>
        <w:rPr>
          <w:b/>
        </w:rPr>
        <w:t>,</w:t>
      </w:r>
      <w:r w:rsidR="00095F07">
        <w:rPr>
          <w:b/>
        </w:rPr>
        <w:br/>
      </w:r>
      <w:r w:rsidRPr="003A5032">
        <w:rPr>
          <w:b/>
        </w:rPr>
        <w:t>9 a 11</w:t>
      </w:r>
      <w:r>
        <w:rPr>
          <w:b/>
        </w:rPr>
        <w:t>,</w:t>
      </w:r>
      <w:r w:rsidR="00095F07">
        <w:rPr>
          <w:b/>
        </w:rPr>
        <w:t xml:space="preserve"> </w:t>
      </w:r>
      <w:r w:rsidRPr="00A209E0">
        <w:rPr>
          <w:b/>
        </w:rPr>
        <w:t>18 (</w:t>
      </w:r>
      <w:r>
        <w:rPr>
          <w:b/>
        </w:rPr>
        <w:t xml:space="preserve">PÁRRAFOS </w:t>
      </w:r>
      <w:r w:rsidRPr="003A5032">
        <w:rPr>
          <w:b/>
        </w:rPr>
        <w:t>1 Y 2)</w:t>
      </w:r>
      <w:r>
        <w:rPr>
          <w:b/>
        </w:rPr>
        <w:t>,</w:t>
      </w:r>
      <w:r w:rsidRPr="003A5032">
        <w:rPr>
          <w:b/>
        </w:rPr>
        <w:t xml:space="preserve"> 19 A 21</w:t>
      </w:r>
      <w:r>
        <w:rPr>
          <w:b/>
        </w:rPr>
        <w:t xml:space="preserve">, </w:t>
      </w:r>
      <w:r w:rsidRPr="003A5032">
        <w:rPr>
          <w:b/>
        </w:rPr>
        <w:t>25</w:t>
      </w:r>
      <w:r>
        <w:rPr>
          <w:b/>
        </w:rPr>
        <w:t xml:space="preserve">, </w:t>
      </w:r>
      <w:r w:rsidRPr="003A5032">
        <w:rPr>
          <w:b/>
        </w:rPr>
        <w:t>27</w:t>
      </w:r>
      <w:r w:rsidR="00095F07">
        <w:rPr>
          <w:b/>
        </w:rPr>
        <w:t xml:space="preserve"> </w:t>
      </w:r>
      <w:r w:rsidRPr="003A5032">
        <w:rPr>
          <w:b/>
        </w:rPr>
        <w:t>(PÁRR</w:t>
      </w:r>
      <w:r>
        <w:rPr>
          <w:b/>
        </w:rPr>
        <w:t>AFO 4) Y 39</w:t>
      </w:r>
      <w:r>
        <w:rPr>
          <w:b/>
        </w:rPr>
        <w:br/>
      </w:r>
      <w:r w:rsidRPr="003A5032">
        <w:rPr>
          <w:b/>
        </w:rPr>
        <w:t>DE LA CONVENCIÓN)</w:t>
      </w:r>
    </w:p>
    <w:p w:rsidR="00D67688" w:rsidRPr="00A209E0" w:rsidRDefault="00D67688" w:rsidP="00D67688">
      <w:pPr>
        <w:spacing w:after="240"/>
      </w:pPr>
      <w:r w:rsidRPr="00A209E0">
        <w:t>4</w:t>
      </w:r>
      <w:r>
        <w:t>6</w:t>
      </w:r>
      <w:r w:rsidRPr="00A209E0">
        <w:t>.</w:t>
      </w:r>
      <w:r w:rsidRPr="00A209E0">
        <w:tab/>
        <w:t>El artículo 5 de la Convención dispone que los Estados partes respetar</w:t>
      </w:r>
      <w:r>
        <w:t>án</w:t>
      </w:r>
      <w:r w:rsidRPr="00A209E0">
        <w:t xml:space="preserve"> las responsabilidades, los derechos y los deberes de los padres o, en su caso, de los miembros de la familia ampliada o de la comunidad para impartir al niño, en </w:t>
      </w:r>
      <w:r>
        <w:t xml:space="preserve">consonancia con la evolución de </w:t>
      </w:r>
      <w:r w:rsidRPr="00A209E0">
        <w:t xml:space="preserve">sus facultades, </w:t>
      </w:r>
      <w:r>
        <w:t xml:space="preserve">la </w:t>
      </w:r>
      <w:r w:rsidRPr="00A209E0">
        <w:t xml:space="preserve">dirección y </w:t>
      </w:r>
      <w:r>
        <w:t xml:space="preserve">la </w:t>
      </w:r>
      <w:r w:rsidRPr="00A209E0">
        <w:t>orientación apropiadas para que ejerza</w:t>
      </w:r>
      <w:r>
        <w:t xml:space="preserve"> los derechos reconocidos en la </w:t>
      </w:r>
      <w:r w:rsidRPr="00A209E0">
        <w:t xml:space="preserve">Convención. </w:t>
      </w:r>
      <w:r>
        <w:t xml:space="preserve"> Los Estados partes debería</w:t>
      </w:r>
      <w:r w:rsidRPr="00A209E0">
        <w:t xml:space="preserve">n </w:t>
      </w:r>
      <w:r>
        <w:t>velar por</w:t>
      </w:r>
      <w:r w:rsidRPr="00A209E0">
        <w:t xml:space="preserve"> que se apli</w:t>
      </w:r>
      <w:r>
        <w:t>quen</w:t>
      </w:r>
      <w:r w:rsidRPr="00A209E0">
        <w:t xml:space="preserve"> medidas efectivas para salvaguardar la integridad de las familias y</w:t>
      </w:r>
      <w:r>
        <w:t xml:space="preserve"> las</w:t>
      </w:r>
      <w:r w:rsidRPr="00A209E0">
        <w:t xml:space="preserve"> comunidades indígenas </w:t>
      </w:r>
      <w:r>
        <w:t xml:space="preserve">prestándoles asistencia </w:t>
      </w:r>
      <w:r w:rsidRPr="00A209E0">
        <w:t xml:space="preserve">en sus </w:t>
      </w:r>
      <w:r>
        <w:t>funciones de</w:t>
      </w:r>
      <w:r w:rsidRPr="00A209E0">
        <w:t xml:space="preserve"> crianza de los hijos, de conformidad con los artícu</w:t>
      </w:r>
      <w:r>
        <w:t>los 3, 5, </w:t>
      </w:r>
      <w:r w:rsidRPr="00A209E0">
        <w:t>18</w:t>
      </w:r>
      <w:r>
        <w:t xml:space="preserve"> y</w:t>
      </w:r>
      <w:r w:rsidRPr="00A209E0">
        <w:t xml:space="preserve"> 25 y</w:t>
      </w:r>
      <w:r>
        <w:t xml:space="preserve"> con el párrafo 3 del artículo</w:t>
      </w:r>
      <w:r w:rsidRPr="00A209E0">
        <w:t xml:space="preserve"> 27 de la Convención</w:t>
      </w:r>
      <w:r>
        <w:rPr>
          <w:rStyle w:val="FootnoteReference"/>
        </w:rPr>
        <w:footnoteReference w:id="18"/>
      </w:r>
      <w:r w:rsidRPr="00A209E0">
        <w:t>.</w:t>
      </w:r>
    </w:p>
    <w:p w:rsidR="00D67688" w:rsidRDefault="00D67688" w:rsidP="00D67688">
      <w:pPr>
        <w:spacing w:after="240"/>
        <w:rPr>
          <w:rFonts w:ascii="TimesNewRoman" w:eastAsia="SimSun" w:hAnsi="TimesNewRoman" w:cs="TimesNewRoman"/>
          <w:lang w:eastAsia="zh-CN"/>
        </w:rPr>
      </w:pPr>
      <w:r w:rsidRPr="00A209E0">
        <w:t>4</w:t>
      </w:r>
      <w:r>
        <w:t>7</w:t>
      </w:r>
      <w:r w:rsidRPr="00A209E0">
        <w:t>.</w:t>
      </w:r>
      <w:r w:rsidRPr="00A209E0">
        <w:tab/>
        <w:t>Los Estados partes deber</w:t>
      </w:r>
      <w:r>
        <w:t>ía</w:t>
      </w:r>
      <w:r w:rsidRPr="00A209E0">
        <w:t>n, en cooperación con las familias y</w:t>
      </w:r>
      <w:r>
        <w:t xml:space="preserve"> las</w:t>
      </w:r>
      <w:r w:rsidRPr="00A209E0">
        <w:t xml:space="preserve"> comunidades indígenas, reunir datos sobre la situación familiar de los niños indígenas, incluid</w:t>
      </w:r>
      <w:r>
        <w:t>os</w:t>
      </w:r>
      <w:r w:rsidRPr="00A209E0">
        <w:t xml:space="preserve"> l</w:t>
      </w:r>
      <w:r>
        <w:t>os</w:t>
      </w:r>
      <w:r w:rsidRPr="00A209E0">
        <w:t xml:space="preserve"> niños que estén en hogares de acogida y</w:t>
      </w:r>
      <w:r>
        <w:t xml:space="preserve"> en</w:t>
      </w:r>
      <w:r w:rsidRPr="00A209E0">
        <w:t xml:space="preserve"> proceso de adopción.</w:t>
      </w:r>
      <w:r>
        <w:t xml:space="preserve">  </w:t>
      </w:r>
      <w:r w:rsidRPr="00A209E0">
        <w:t>Esa información deber</w:t>
      </w:r>
      <w:r>
        <w:t>ía</w:t>
      </w:r>
      <w:r w:rsidRPr="00A209E0">
        <w:t xml:space="preserve"> utilizarse para </w:t>
      </w:r>
      <w:r>
        <w:t>formular</w:t>
      </w:r>
      <w:r w:rsidRPr="00A209E0">
        <w:t xml:space="preserve"> políticas sobre el entorno familiar y otro tipo de tutela de los niños indígenas de forma que se tenga en cuenta su contexto cultural. </w:t>
      </w:r>
      <w:r>
        <w:t xml:space="preserve"> </w:t>
      </w:r>
      <w:r w:rsidRPr="00A209E0">
        <w:t xml:space="preserve">La consideración primordial en los programas de desarrollo, servicios sociales, salud y educación que </w:t>
      </w:r>
      <w:r>
        <w:t>se refieran</w:t>
      </w:r>
      <w:r w:rsidRPr="00A209E0">
        <w:t xml:space="preserve"> a los niños indígenas deber</w:t>
      </w:r>
      <w:r>
        <w:t>ía</w:t>
      </w:r>
      <w:r w:rsidRPr="00A209E0">
        <w:t xml:space="preserve"> ser el interés superior del niño y el mantenimiento de la integridad de las familias y</w:t>
      </w:r>
      <w:r>
        <w:t xml:space="preserve"> las</w:t>
      </w:r>
      <w:r w:rsidRPr="00A209E0">
        <w:t xml:space="preserve"> comunidades indígenas</w:t>
      </w:r>
      <w:r>
        <w:rPr>
          <w:rStyle w:val="FootnoteReference"/>
        </w:rPr>
        <w:footnoteReference w:id="19"/>
      </w:r>
      <w:r w:rsidRPr="00A209E0">
        <w:rPr>
          <w:rFonts w:ascii="TimesNewRoman" w:eastAsia="SimSun" w:hAnsi="TimesNewRoman" w:cs="TimesNewRoman"/>
          <w:lang w:eastAsia="zh-CN"/>
        </w:rPr>
        <w:t>.</w:t>
      </w:r>
    </w:p>
    <w:p w:rsidR="00D67688" w:rsidRPr="00A209E0" w:rsidRDefault="00D67688" w:rsidP="005B33BA">
      <w:pPr>
        <w:spacing w:after="240"/>
      </w:pPr>
      <w:r>
        <w:rPr>
          <w:snapToGrid w:val="0"/>
        </w:rPr>
        <w:t>48.</w:t>
      </w:r>
      <w:r>
        <w:rPr>
          <w:snapToGrid w:val="0"/>
        </w:rPr>
        <w:tab/>
        <w:t>Además, los Estados deberían siempre velar por que el principio del interés superior del niño sea la consideración primordial en cualquier caso en que se coloque a los niños indígenas en otro tipo de tutela para su cuidado y, conforme al párrafo 3 del artículo 20 de la Convención, prestar la debida atención a la conveniencia de que haya continuidad en la educación del niño y a su origen étnico, religioso, cultural y lingüístico.</w:t>
      </w:r>
      <w:r>
        <w:t xml:space="preserve">  </w:t>
      </w:r>
      <w:r w:rsidRPr="00A209E0">
        <w:t xml:space="preserve">En los Estados partes en que </w:t>
      </w:r>
      <w:r>
        <w:t>haya una proporción excesiva de</w:t>
      </w:r>
      <w:r w:rsidRPr="00A209E0">
        <w:t xml:space="preserve"> niños indígenas entre los</w:t>
      </w:r>
      <w:r>
        <w:t xml:space="preserve"> niños</w:t>
      </w:r>
      <w:r w:rsidRPr="00A209E0">
        <w:t xml:space="preserve"> separados de su entorno familiar, </w:t>
      </w:r>
      <w:r>
        <w:t>se deberían adoptar,</w:t>
      </w:r>
      <w:r w:rsidRPr="00A209E0">
        <w:t xml:space="preserve"> en consulta con las comunidades indígenas</w:t>
      </w:r>
      <w:r>
        <w:t>,</w:t>
      </w:r>
      <w:r w:rsidRPr="00A209E0">
        <w:t xml:space="preserve"> medidas de política especialmente dirigidas a ellos para reducir el número de niños indígenas confiados a otro tipo de tutela y evitar que pierdan su identidad cultural. </w:t>
      </w:r>
      <w:r>
        <w:t xml:space="preserve"> </w:t>
      </w:r>
      <w:r w:rsidRPr="00A209E0">
        <w:t xml:space="preserve">Concretamente, si un niño indígena </w:t>
      </w:r>
      <w:r>
        <w:t>fuese colocado</w:t>
      </w:r>
      <w:r w:rsidRPr="00A209E0">
        <w:t xml:space="preserve"> fuera de su comunidad, el Estado parte deber</w:t>
      </w:r>
      <w:r>
        <w:t>ía</w:t>
      </w:r>
      <w:r w:rsidRPr="00A209E0">
        <w:t xml:space="preserve"> adoptar medidas especiales para que</w:t>
      </w:r>
      <w:r>
        <w:t xml:space="preserve"> el niño</w:t>
      </w:r>
      <w:r w:rsidRPr="00A209E0">
        <w:t xml:space="preserve"> </w:t>
      </w:r>
      <w:r>
        <w:t>pueda</w:t>
      </w:r>
      <w:r w:rsidRPr="00A209E0">
        <w:t xml:space="preserve"> mantener su identidad cultural. </w:t>
      </w:r>
    </w:p>
    <w:p w:rsidR="00D67688" w:rsidRPr="00223A46" w:rsidRDefault="00095F07" w:rsidP="00095F07">
      <w:pPr>
        <w:keepNext/>
        <w:keepLines/>
        <w:spacing w:after="240"/>
        <w:jc w:val="center"/>
        <w:rPr>
          <w:b/>
        </w:rPr>
      </w:pPr>
      <w:r w:rsidRPr="00223A46">
        <w:rPr>
          <w:b/>
        </w:rPr>
        <w:t>SALUD BÁSICA Y BIENESTAR (</w:t>
      </w:r>
      <w:r>
        <w:rPr>
          <w:b/>
        </w:rPr>
        <w:t xml:space="preserve">ARTÍCULOS </w:t>
      </w:r>
      <w:r w:rsidRPr="00223A46">
        <w:rPr>
          <w:b/>
        </w:rPr>
        <w:t>6</w:t>
      </w:r>
      <w:r>
        <w:rPr>
          <w:b/>
        </w:rPr>
        <w:t>,</w:t>
      </w:r>
      <w:r w:rsidRPr="00223A46">
        <w:rPr>
          <w:b/>
        </w:rPr>
        <w:t xml:space="preserve"> 18 (</w:t>
      </w:r>
      <w:r>
        <w:rPr>
          <w:b/>
        </w:rPr>
        <w:t xml:space="preserve">PÁRRAFO </w:t>
      </w:r>
      <w:r w:rsidRPr="00223A46">
        <w:rPr>
          <w:b/>
        </w:rPr>
        <w:t>3)</w:t>
      </w:r>
      <w:r>
        <w:rPr>
          <w:b/>
        </w:rPr>
        <w:t>,</w:t>
      </w:r>
      <w:r w:rsidRPr="00223A46">
        <w:rPr>
          <w:b/>
        </w:rPr>
        <w:t xml:space="preserve"> 23</w:t>
      </w:r>
      <w:r>
        <w:rPr>
          <w:b/>
        </w:rPr>
        <w:t>,</w:t>
      </w:r>
      <w:r w:rsidRPr="00223A46">
        <w:rPr>
          <w:b/>
        </w:rPr>
        <w:t xml:space="preserve"> 24</w:t>
      </w:r>
      <w:r>
        <w:rPr>
          <w:b/>
        </w:rPr>
        <w:t>,</w:t>
      </w:r>
      <w:r w:rsidRPr="00223A46">
        <w:rPr>
          <w:b/>
        </w:rPr>
        <w:t xml:space="preserve"> 26</w:t>
      </w:r>
      <w:r w:rsidRPr="00223A46">
        <w:rPr>
          <w:b/>
        </w:rPr>
        <w:br/>
        <w:t>Y 27 (</w:t>
      </w:r>
      <w:r>
        <w:rPr>
          <w:b/>
        </w:rPr>
        <w:t xml:space="preserve">PÁRRAFOS </w:t>
      </w:r>
      <w:r w:rsidRPr="00223A46">
        <w:rPr>
          <w:b/>
        </w:rPr>
        <w:t>1 A 3) DE LA CONVENCIÓN)</w:t>
      </w:r>
    </w:p>
    <w:p w:rsidR="00D67688" w:rsidRPr="00A209E0" w:rsidRDefault="00D67688" w:rsidP="00D67688">
      <w:pPr>
        <w:spacing w:after="240"/>
      </w:pPr>
      <w:r w:rsidRPr="00A209E0">
        <w:t>4</w:t>
      </w:r>
      <w:r>
        <w:t>9</w:t>
      </w:r>
      <w:r w:rsidRPr="00A209E0">
        <w:t>.</w:t>
      </w:r>
      <w:r w:rsidRPr="00A209E0">
        <w:tab/>
        <w:t>Los Estados partes</w:t>
      </w:r>
      <w:r>
        <w:t xml:space="preserve"> deberían</w:t>
      </w:r>
      <w:r w:rsidRPr="00A209E0">
        <w:t xml:space="preserve"> </w:t>
      </w:r>
      <w:r>
        <w:t xml:space="preserve">velar por </w:t>
      </w:r>
      <w:r w:rsidRPr="00A209E0">
        <w:t>que todos los niños disfruten del nivel de salud</w:t>
      </w:r>
      <w:r>
        <w:t xml:space="preserve"> </w:t>
      </w:r>
      <w:r w:rsidRPr="00A209E0">
        <w:t xml:space="preserve">más alto posible y </w:t>
      </w:r>
      <w:r>
        <w:t>tengan</w:t>
      </w:r>
      <w:r w:rsidRPr="00A209E0">
        <w:t xml:space="preserve"> acceso a los servicios de atención </w:t>
      </w:r>
      <w:r>
        <w:t>médica</w:t>
      </w:r>
      <w:r w:rsidRPr="00A209E0">
        <w:t xml:space="preserve">. </w:t>
      </w:r>
      <w:r>
        <w:t xml:space="preserve"> L</w:t>
      </w:r>
      <w:r w:rsidRPr="00A209E0">
        <w:t xml:space="preserve">as condiciones de salud de los niños indígenas </w:t>
      </w:r>
      <w:r>
        <w:t>suelen ser</w:t>
      </w:r>
      <w:r w:rsidRPr="00A209E0">
        <w:t xml:space="preserve"> peores que las de los niños no indígenas</w:t>
      </w:r>
      <w:r>
        <w:t>,</w:t>
      </w:r>
      <w:r w:rsidRPr="00A209E0">
        <w:t xml:space="preserve"> </w:t>
      </w:r>
      <w:r>
        <w:t>en particular porque</w:t>
      </w:r>
      <w:r w:rsidRPr="00A209E0">
        <w:t xml:space="preserve"> no tienen servicios </w:t>
      </w:r>
      <w:r>
        <w:t>de salud</w:t>
      </w:r>
      <w:r w:rsidRPr="00A209E0">
        <w:t xml:space="preserve"> o</w:t>
      </w:r>
      <w:r>
        <w:t xml:space="preserve"> porque</w:t>
      </w:r>
      <w:r w:rsidRPr="00A209E0">
        <w:t xml:space="preserve"> </w:t>
      </w:r>
      <w:r>
        <w:t>éstos son de inferior calidad</w:t>
      </w:r>
      <w:r w:rsidRPr="00A209E0">
        <w:t xml:space="preserve">. </w:t>
      </w:r>
      <w:r>
        <w:t xml:space="preserve"> </w:t>
      </w:r>
      <w:r w:rsidRPr="00A209E0">
        <w:t>El Comité</w:t>
      </w:r>
      <w:r>
        <w:t xml:space="preserve"> </w:t>
      </w:r>
      <w:r w:rsidRPr="00A209E0">
        <w:t>observa con preocupación</w:t>
      </w:r>
      <w:r>
        <w:t>,</w:t>
      </w:r>
      <w:r w:rsidRPr="00A209E0">
        <w:t xml:space="preserve"> </w:t>
      </w:r>
      <w:r>
        <w:t>sobre la</w:t>
      </w:r>
      <w:r w:rsidRPr="00A209E0">
        <w:t xml:space="preserve"> base </w:t>
      </w:r>
      <w:r>
        <w:t>d</w:t>
      </w:r>
      <w:r w:rsidRPr="00A209E0">
        <w:t xml:space="preserve">el examen de los informes de los Estados partes, que esta situación se </w:t>
      </w:r>
      <w:r>
        <w:t>da</w:t>
      </w:r>
      <w:r w:rsidRPr="00A209E0">
        <w:t xml:space="preserve"> tanto </w:t>
      </w:r>
      <w:r>
        <w:t>en países</w:t>
      </w:r>
      <w:r w:rsidRPr="00A209E0">
        <w:t xml:space="preserve"> desarrollados como</w:t>
      </w:r>
      <w:r>
        <w:t xml:space="preserve"> </w:t>
      </w:r>
      <w:r w:rsidRPr="00A209E0">
        <w:t xml:space="preserve">en países en desarrollo. </w:t>
      </w:r>
    </w:p>
    <w:p w:rsidR="00D67688" w:rsidRPr="00A209E0" w:rsidRDefault="00D67688" w:rsidP="00D67688">
      <w:pPr>
        <w:spacing w:after="240"/>
      </w:pPr>
      <w:r>
        <w:t>50</w:t>
      </w:r>
      <w:r w:rsidRPr="00A209E0">
        <w:t>.</w:t>
      </w:r>
      <w:r w:rsidRPr="00A209E0">
        <w:tab/>
        <w:t xml:space="preserve">El Comité </w:t>
      </w:r>
      <w:r>
        <w:t>insta</w:t>
      </w:r>
      <w:r w:rsidRPr="00A209E0">
        <w:t xml:space="preserve"> a los Estados partes a que adopten medidas especiales para que los niños indígenas no </w:t>
      </w:r>
      <w:r>
        <w:t>sean objeto de</w:t>
      </w:r>
      <w:r w:rsidRPr="00A209E0">
        <w:t xml:space="preserve"> discrimina</w:t>
      </w:r>
      <w:r>
        <w:t>ción</w:t>
      </w:r>
      <w:r w:rsidRPr="00A209E0">
        <w:t xml:space="preserve"> en el disfrute del nivel de salud</w:t>
      </w:r>
      <w:r>
        <w:t xml:space="preserve"> </w:t>
      </w:r>
      <w:r w:rsidRPr="00A209E0">
        <w:t xml:space="preserve">más alto posible. </w:t>
      </w:r>
      <w:r>
        <w:t xml:space="preserve"> El </w:t>
      </w:r>
      <w:r w:rsidRPr="00A209E0">
        <w:t xml:space="preserve">Comité </w:t>
      </w:r>
      <w:r>
        <w:t xml:space="preserve">observa con </w:t>
      </w:r>
      <w:r w:rsidRPr="00A209E0">
        <w:t>preocupa</w:t>
      </w:r>
      <w:r>
        <w:t>ció</w:t>
      </w:r>
      <w:r w:rsidRPr="00A209E0">
        <w:t xml:space="preserve">n las altas tasas de mortalidad </w:t>
      </w:r>
      <w:r>
        <w:t>de</w:t>
      </w:r>
      <w:r w:rsidRPr="00A209E0">
        <w:t xml:space="preserve"> los niños indígenas y señala que los Estados</w:t>
      </w:r>
      <w:r>
        <w:t xml:space="preserve"> partes</w:t>
      </w:r>
      <w:r w:rsidRPr="00A209E0">
        <w:t xml:space="preserve"> tienen la obligación positiva de </w:t>
      </w:r>
      <w:r>
        <w:t>velar por</w:t>
      </w:r>
      <w:r w:rsidRPr="00A209E0">
        <w:t xml:space="preserve"> que los niños indígenas tengan acceso a los servicios </w:t>
      </w:r>
      <w:r>
        <w:t>de salud</w:t>
      </w:r>
      <w:r w:rsidRPr="00A209E0">
        <w:t xml:space="preserve"> en</w:t>
      </w:r>
      <w:r>
        <w:t xml:space="preserve"> pie de</w:t>
      </w:r>
      <w:r w:rsidRPr="00A209E0">
        <w:t xml:space="preserve"> igualdad</w:t>
      </w:r>
      <w:r>
        <w:t xml:space="preserve">, así como </w:t>
      </w:r>
      <w:r w:rsidRPr="00A209E0">
        <w:t>de luchar contra la malnutrición</w:t>
      </w:r>
      <w:r>
        <w:t>, contra</w:t>
      </w:r>
      <w:r w:rsidRPr="00A209E0">
        <w:t xml:space="preserve"> la mortalidad </w:t>
      </w:r>
      <w:r>
        <w:t>en la primera infancia y en la niñez y contra la mortalidad</w:t>
      </w:r>
      <w:r w:rsidRPr="00A209E0">
        <w:t xml:space="preserve"> materna.</w:t>
      </w:r>
    </w:p>
    <w:p w:rsidR="00D67688" w:rsidRPr="00A209E0" w:rsidRDefault="00D67688" w:rsidP="00D67688">
      <w:pPr>
        <w:spacing w:after="240"/>
      </w:pPr>
      <w:r>
        <w:t>51</w:t>
      </w:r>
      <w:r w:rsidRPr="00A209E0">
        <w:t>.</w:t>
      </w:r>
      <w:r w:rsidRPr="00A209E0">
        <w:tab/>
        <w:t>Los Estados partes deber</w:t>
      </w:r>
      <w:r>
        <w:t>ía</w:t>
      </w:r>
      <w:r w:rsidRPr="00A209E0">
        <w:t xml:space="preserve">n adoptar las medidas necesarias para facilitar el acceso de los niños indígenas a los servicios de </w:t>
      </w:r>
      <w:r>
        <w:t>salud</w:t>
      </w:r>
      <w:r w:rsidRPr="00A209E0">
        <w:t xml:space="preserve">. </w:t>
      </w:r>
      <w:r>
        <w:t xml:space="preserve"> </w:t>
      </w:r>
      <w:r w:rsidRPr="00A209E0">
        <w:t xml:space="preserve">Los servicios </w:t>
      </w:r>
      <w:r>
        <w:t>de salud</w:t>
      </w:r>
      <w:r w:rsidRPr="00A209E0">
        <w:t xml:space="preserve"> deber</w:t>
      </w:r>
      <w:r>
        <w:t>ían</w:t>
      </w:r>
      <w:r w:rsidRPr="00A209E0">
        <w:t>, en la medida de lo posible,</w:t>
      </w:r>
      <w:r>
        <w:t xml:space="preserve"> planearse</w:t>
      </w:r>
      <w:r w:rsidRPr="00A209E0">
        <w:t xml:space="preserve"> </w:t>
      </w:r>
      <w:r>
        <w:t xml:space="preserve">y </w:t>
      </w:r>
      <w:r w:rsidRPr="00A209E0">
        <w:t>organizarse a nivel comunitario</w:t>
      </w:r>
      <w:r>
        <w:t xml:space="preserve"> y administrarse en cooperación con los pueblos interesados</w:t>
      </w:r>
      <w:r>
        <w:rPr>
          <w:rStyle w:val="FootnoteReference"/>
        </w:rPr>
        <w:footnoteReference w:id="20"/>
      </w:r>
      <w:r w:rsidR="00095F07">
        <w:t>.</w:t>
      </w:r>
      <w:r w:rsidRPr="00A209E0">
        <w:t xml:space="preserve"> </w:t>
      </w:r>
      <w:r>
        <w:t xml:space="preserve"> Se debería tener</w:t>
      </w:r>
      <w:r w:rsidRPr="00A209E0">
        <w:t xml:space="preserve"> especial </w:t>
      </w:r>
      <w:r>
        <w:t>cuidado de</w:t>
      </w:r>
      <w:r w:rsidRPr="00A209E0">
        <w:t xml:space="preserve"> que los servicios de </w:t>
      </w:r>
      <w:r>
        <w:t>salud</w:t>
      </w:r>
      <w:r w:rsidRPr="00A209E0">
        <w:t xml:space="preserve"> tengan en cuenta </w:t>
      </w:r>
      <w:r>
        <w:t xml:space="preserve">el contexto </w:t>
      </w:r>
      <w:r w:rsidRPr="00A209E0">
        <w:t>cultural y</w:t>
      </w:r>
      <w:r>
        <w:t xml:space="preserve"> de que</w:t>
      </w:r>
      <w:r w:rsidRPr="00A209E0">
        <w:t xml:space="preserve"> la información </w:t>
      </w:r>
      <w:r>
        <w:t>correspondiente</w:t>
      </w:r>
      <w:r w:rsidRPr="00A209E0">
        <w:t xml:space="preserve"> esté disponible en los idiomas indígenas. </w:t>
      </w:r>
      <w:r>
        <w:t xml:space="preserve"> Se d</w:t>
      </w:r>
      <w:r w:rsidRPr="00A209E0">
        <w:t>eber</w:t>
      </w:r>
      <w:r>
        <w:t>ía</w:t>
      </w:r>
      <w:r w:rsidRPr="00A209E0">
        <w:t xml:space="preserve"> prestar </w:t>
      </w:r>
      <w:r>
        <w:t>particular</w:t>
      </w:r>
      <w:r w:rsidRPr="00A209E0">
        <w:t xml:space="preserve"> atención a </w:t>
      </w:r>
      <w:r>
        <w:t>la necesidad de que</w:t>
      </w:r>
      <w:r w:rsidRPr="00A209E0">
        <w:t xml:space="preserve"> los indígenas que viven en zonas rurales y de difícil acceso o en zonas de conflictos armados</w:t>
      </w:r>
      <w:r>
        <w:t>,</w:t>
      </w:r>
      <w:r w:rsidRPr="00A209E0">
        <w:t xml:space="preserve"> o</w:t>
      </w:r>
      <w:r>
        <w:t xml:space="preserve"> los indígenas que</w:t>
      </w:r>
      <w:r w:rsidRPr="00A209E0">
        <w:t xml:space="preserve"> </w:t>
      </w:r>
      <w:r>
        <w:t>sean</w:t>
      </w:r>
      <w:r w:rsidRPr="00A209E0">
        <w:t xml:space="preserve"> trabajadores migratorios, refugiados o desplazados</w:t>
      </w:r>
      <w:r>
        <w:t>, tengan acceso a los servicios de salud</w:t>
      </w:r>
      <w:r w:rsidRPr="00A209E0">
        <w:t>.</w:t>
      </w:r>
      <w:r>
        <w:t xml:space="preserve">  </w:t>
      </w:r>
      <w:r>
        <w:rPr>
          <w:snapToGrid w:val="0"/>
        </w:rPr>
        <w:t xml:space="preserve">Los Estados partes deberían, además, prestar especial atención a las necesidades de los niños indígenas con discapacidades y velar por que los programas y políticas pertinentes </w:t>
      </w:r>
      <w:r w:rsidRPr="00A209E0">
        <w:t xml:space="preserve">tengan en cuenta </w:t>
      </w:r>
      <w:r>
        <w:t xml:space="preserve">el contexto </w:t>
      </w:r>
      <w:r w:rsidRPr="00A209E0">
        <w:t>cultural</w:t>
      </w:r>
      <w:r>
        <w:rPr>
          <w:rStyle w:val="FootnoteReference"/>
        </w:rPr>
        <w:footnoteReference w:id="21"/>
      </w:r>
      <w:r>
        <w:rPr>
          <w:snapToGrid w:val="0"/>
        </w:rPr>
        <w:t>.</w:t>
      </w:r>
      <w:r w:rsidRPr="00A209E0">
        <w:t xml:space="preserve"> </w:t>
      </w:r>
    </w:p>
    <w:p w:rsidR="00D67688" w:rsidRPr="00A209E0" w:rsidRDefault="00D67688" w:rsidP="00D67688">
      <w:pPr>
        <w:spacing w:after="240"/>
      </w:pPr>
      <w:r>
        <w:t>52</w:t>
      </w:r>
      <w:r w:rsidRPr="00A209E0">
        <w:t>.</w:t>
      </w:r>
      <w:r w:rsidRPr="00A209E0">
        <w:tab/>
        <w:t xml:space="preserve">El personal sanitario y médico de las comunidades indígenas desempeña una importante función porque actúa como vínculo entre la medicina tradicional y los servicios médicos </w:t>
      </w:r>
      <w:r>
        <w:t>conven</w:t>
      </w:r>
      <w:r w:rsidRPr="00A209E0">
        <w:t>cionales, por lo que</w:t>
      </w:r>
      <w:r>
        <w:t xml:space="preserve"> se</w:t>
      </w:r>
      <w:r w:rsidRPr="00A209E0">
        <w:t xml:space="preserve"> debería dar preferencia al empleo de personal de la comunidad</w:t>
      </w:r>
      <w:r>
        <w:t xml:space="preserve"> indígena</w:t>
      </w:r>
      <w:r w:rsidRPr="00A209E0">
        <w:t xml:space="preserve"> local</w:t>
      </w:r>
      <w:r>
        <w:rPr>
          <w:rStyle w:val="FootnoteReference"/>
        </w:rPr>
        <w:footnoteReference w:id="22"/>
      </w:r>
      <w:r w:rsidRPr="00A209E0">
        <w:t>.</w:t>
      </w:r>
      <w:r>
        <w:t xml:space="preserve"> </w:t>
      </w:r>
      <w:r w:rsidRPr="00A209E0">
        <w:t xml:space="preserve"> Los Estados partes deber</w:t>
      </w:r>
      <w:r>
        <w:t>ía</w:t>
      </w:r>
      <w:r w:rsidRPr="00A209E0">
        <w:t>n promover la función de es</w:t>
      </w:r>
      <w:r>
        <w:t>e personal</w:t>
      </w:r>
      <w:r w:rsidRPr="00A209E0">
        <w:t xml:space="preserve"> proporcionándole los medios y la </w:t>
      </w:r>
      <w:r>
        <w:t>forma</w:t>
      </w:r>
      <w:r w:rsidRPr="00A209E0">
        <w:t xml:space="preserve">ción necesarios para que las comunidades indígenas puedan utilizar la medicina </w:t>
      </w:r>
      <w:r>
        <w:t>tradi</w:t>
      </w:r>
      <w:r w:rsidRPr="00A209E0">
        <w:t xml:space="preserve">cional de </w:t>
      </w:r>
      <w:r>
        <w:t>forma tal</w:t>
      </w:r>
      <w:r w:rsidRPr="00A209E0">
        <w:t xml:space="preserve"> que se tengan presentes su cultura y sus tradiciones. </w:t>
      </w:r>
      <w:r>
        <w:t xml:space="preserve"> </w:t>
      </w:r>
      <w:r w:rsidRPr="00A209E0">
        <w:t xml:space="preserve">En este contexto, el Comité recuerda el párrafo 2 </w:t>
      </w:r>
      <w:r>
        <w:t>del artículo 25 del Convenio Nº </w:t>
      </w:r>
      <w:r w:rsidRPr="00A209E0">
        <w:t xml:space="preserve">169 de la </w:t>
      </w:r>
      <w:r>
        <w:t>OIT</w:t>
      </w:r>
      <w:r w:rsidRPr="00A209E0">
        <w:t xml:space="preserve"> y los artículos 24 y 31 de la Declaración de las Naciones Unidas sobre los derechos de los pueblos indígenas, relativos al derecho de esos pueblos a sus propias medicinas </w:t>
      </w:r>
      <w:r w:rsidRPr="00AF1551">
        <w:t>tradicionales</w:t>
      </w:r>
      <w:r w:rsidRPr="00BD23D0">
        <w:rPr>
          <w:b/>
          <w:vertAlign w:val="superscript"/>
        </w:rPr>
        <w:footnoteReference w:id="23"/>
      </w:r>
      <w:r w:rsidRPr="00A209E0">
        <w:t>.</w:t>
      </w:r>
    </w:p>
    <w:p w:rsidR="00D67688" w:rsidRPr="00A209E0" w:rsidRDefault="00D67688" w:rsidP="00D67688">
      <w:pPr>
        <w:spacing w:after="240"/>
      </w:pPr>
      <w:r>
        <w:t>53.</w:t>
      </w:r>
      <w:r>
        <w:tab/>
        <w:t>Los Estados partes debería</w:t>
      </w:r>
      <w:r w:rsidRPr="00A209E0">
        <w:t xml:space="preserve">n adoptar todas las medidas </w:t>
      </w:r>
      <w:r>
        <w:t xml:space="preserve">que sean </w:t>
      </w:r>
      <w:r w:rsidRPr="00A209E0">
        <w:t>razonables para que los niños indígenas</w:t>
      </w:r>
      <w:r>
        <w:t>,</w:t>
      </w:r>
      <w:r w:rsidRPr="00A209E0">
        <w:t xml:space="preserve"> sus familias y</w:t>
      </w:r>
      <w:r>
        <w:t xml:space="preserve"> sus</w:t>
      </w:r>
      <w:r w:rsidRPr="00A209E0">
        <w:t xml:space="preserve"> comunidades reciban información y educación sobre cuestiones relacionadas con la salud y</w:t>
      </w:r>
      <w:r>
        <w:t xml:space="preserve"> con</w:t>
      </w:r>
      <w:r w:rsidRPr="00A209E0">
        <w:t xml:space="preserve"> los cuidados preventivos, como la nutrición, la lactancia, la atención prenatal y posnatal, la salud </w:t>
      </w:r>
      <w:r>
        <w:t>de los niños</w:t>
      </w:r>
      <w:r w:rsidRPr="00A209E0">
        <w:t xml:space="preserve"> y de los adolescentes, la vacunación, las enfermedades transmisibles (en particular el VIH/SIDA</w:t>
      </w:r>
      <w:r>
        <w:t xml:space="preserve"> y la tuberculosis</w:t>
      </w:r>
      <w:r w:rsidRPr="00A209E0">
        <w:t>), la higiene, el saneamiento ambiental y los peligros de los p</w:t>
      </w:r>
      <w:r>
        <w:t>lagu</w:t>
      </w:r>
      <w:r w:rsidRPr="00A209E0">
        <w:t>icidas y</w:t>
      </w:r>
      <w:r>
        <w:t xml:space="preserve"> de los</w:t>
      </w:r>
      <w:r w:rsidRPr="00A209E0">
        <w:t xml:space="preserve"> herbicidas.</w:t>
      </w:r>
    </w:p>
    <w:p w:rsidR="00D67688" w:rsidRPr="00A209E0" w:rsidRDefault="00D67688" w:rsidP="00D67688">
      <w:pPr>
        <w:spacing w:after="240"/>
      </w:pPr>
      <w:r w:rsidRPr="00A209E0">
        <w:t>5</w:t>
      </w:r>
      <w:r>
        <w:t>4</w:t>
      </w:r>
      <w:r w:rsidRPr="00A209E0">
        <w:t>.</w:t>
      </w:r>
      <w:r w:rsidRPr="00A209E0">
        <w:tab/>
        <w:t>En relación con la salud de los adolescentes, los Estados partes deber</w:t>
      </w:r>
      <w:r>
        <w:t>ían</w:t>
      </w:r>
      <w:r w:rsidRPr="00A209E0">
        <w:t xml:space="preserve"> considerar estrategias específicas para </w:t>
      </w:r>
      <w:r>
        <w:t>d</w:t>
      </w:r>
      <w:r w:rsidRPr="00A209E0">
        <w:t>ar a los adolescentes indígenas acceso a información sexual y reproductiva</w:t>
      </w:r>
      <w:r>
        <w:t xml:space="preserve"> y a los servicios pertinentes</w:t>
      </w:r>
      <w:r w:rsidRPr="00A209E0">
        <w:t xml:space="preserve">, </w:t>
      </w:r>
      <w:r>
        <w:t>en particular sobre</w:t>
      </w:r>
      <w:r w:rsidRPr="00A209E0">
        <w:t xml:space="preserve"> la planificación familiar y los contraceptivos, los riesgos de los embarazos precoces, la prevención del VIH/SIDA y la prevención y el tratamiento de</w:t>
      </w:r>
      <w:r>
        <w:t xml:space="preserve"> las</w:t>
      </w:r>
      <w:r w:rsidRPr="00A209E0">
        <w:t xml:space="preserve"> </w:t>
      </w:r>
      <w:r>
        <w:t>infecciones</w:t>
      </w:r>
      <w:r w:rsidRPr="00A209E0">
        <w:t xml:space="preserve"> de transmisión sexual. </w:t>
      </w:r>
      <w:r>
        <w:t xml:space="preserve"> </w:t>
      </w:r>
      <w:r w:rsidRPr="00A209E0">
        <w:t>Con este fin, el Comité recomienda que los Estados partes tengan en cuen</w:t>
      </w:r>
      <w:r>
        <w:t>ta sus Observaciones generales N</w:t>
      </w:r>
      <w:r w:rsidRPr="00A209E0">
        <w:t>º 3</w:t>
      </w:r>
      <w:r>
        <w:t>,</w:t>
      </w:r>
      <w:r w:rsidRPr="00A209E0">
        <w:t xml:space="preserve"> sobre el VIH/SIDA y </w:t>
      </w:r>
      <w:r>
        <w:t>los derechos del niño (2003), y N</w:t>
      </w:r>
      <w:r w:rsidRPr="00A209E0">
        <w:t>º 4</w:t>
      </w:r>
      <w:r>
        <w:t>,</w:t>
      </w:r>
      <w:r w:rsidRPr="00A209E0">
        <w:t xml:space="preserve"> sobre la salud de los adolescentes</w:t>
      </w:r>
      <w:r>
        <w:t xml:space="preserve"> (</w:t>
      </w:r>
      <w:r w:rsidRPr="00A209E0">
        <w:t>2003</w:t>
      </w:r>
      <w:r>
        <w:t>)</w:t>
      </w:r>
      <w:r>
        <w:rPr>
          <w:rStyle w:val="FootnoteReference"/>
        </w:rPr>
        <w:footnoteReference w:id="24"/>
      </w:r>
      <w:r w:rsidRPr="00A209E0">
        <w:t xml:space="preserve">. </w:t>
      </w:r>
      <w:r>
        <w:t xml:space="preserve">  </w:t>
      </w:r>
    </w:p>
    <w:p w:rsidR="00D67688" w:rsidRPr="00A209E0" w:rsidRDefault="00D67688" w:rsidP="002E3184">
      <w:pPr>
        <w:spacing w:after="240"/>
      </w:pPr>
      <w:r w:rsidRPr="00A209E0">
        <w:t>5</w:t>
      </w:r>
      <w:r>
        <w:t>5</w:t>
      </w:r>
      <w:r w:rsidRPr="00A209E0">
        <w:t>.</w:t>
      </w:r>
      <w:r w:rsidRPr="00A209E0">
        <w:tab/>
        <w:t>En algunos Estados partes</w:t>
      </w:r>
      <w:r>
        <w:t>,</w:t>
      </w:r>
      <w:r w:rsidRPr="00A209E0">
        <w:t xml:space="preserve"> </w:t>
      </w:r>
      <w:r>
        <w:t>las tasas</w:t>
      </w:r>
      <w:r w:rsidRPr="00A209E0">
        <w:t xml:space="preserve"> de suicidio de</w:t>
      </w:r>
      <w:r>
        <w:t xml:space="preserve"> los</w:t>
      </w:r>
      <w:r w:rsidRPr="00A209E0">
        <w:t xml:space="preserve"> niños indígenas son considerablemente </w:t>
      </w:r>
      <w:r>
        <w:t>más altas que las de</w:t>
      </w:r>
      <w:r w:rsidRPr="00A209E0">
        <w:t xml:space="preserve"> los niños no indígenas. </w:t>
      </w:r>
      <w:r>
        <w:t xml:space="preserve"> </w:t>
      </w:r>
      <w:r w:rsidRPr="00A209E0">
        <w:t>En esas circunsta</w:t>
      </w:r>
      <w:r>
        <w:t>ncias, los Estados partes debería</w:t>
      </w:r>
      <w:r w:rsidRPr="00A209E0">
        <w:t xml:space="preserve">n </w:t>
      </w:r>
      <w:r>
        <w:t>formul</w:t>
      </w:r>
      <w:r w:rsidRPr="00A209E0">
        <w:t xml:space="preserve">ar y aplicar una política de medidas preventivas y </w:t>
      </w:r>
      <w:r>
        <w:t>velar por</w:t>
      </w:r>
      <w:r w:rsidRPr="00A209E0">
        <w:t xml:space="preserve"> que se asign</w:t>
      </w:r>
      <w:r>
        <w:t>e</w:t>
      </w:r>
      <w:r w:rsidRPr="00A209E0">
        <w:t>n</w:t>
      </w:r>
      <w:r>
        <w:t xml:space="preserve"> más</w:t>
      </w:r>
      <w:r w:rsidRPr="00A209E0">
        <w:t xml:space="preserve"> recursos financieros y humanos a la atención de salud mental para</w:t>
      </w:r>
      <w:r>
        <w:t xml:space="preserve"> los</w:t>
      </w:r>
      <w:r w:rsidRPr="00A209E0">
        <w:t xml:space="preserve"> niños indígenas</w:t>
      </w:r>
      <w:r>
        <w:t>,</w:t>
      </w:r>
      <w:r w:rsidRPr="00A209E0">
        <w:t xml:space="preserve"> de forma</w:t>
      </w:r>
      <w:r>
        <w:t xml:space="preserve"> tal</w:t>
      </w:r>
      <w:r w:rsidRPr="00A209E0">
        <w:t xml:space="preserve"> </w:t>
      </w:r>
      <w:r>
        <w:t xml:space="preserve">que se tenga en cuenta su contexto </w:t>
      </w:r>
      <w:r w:rsidRPr="00A209E0">
        <w:t>cultural</w:t>
      </w:r>
      <w:r>
        <w:t xml:space="preserve">, previa consulta </w:t>
      </w:r>
      <w:r w:rsidRPr="00A209E0">
        <w:t xml:space="preserve">con la comunidad afectada. </w:t>
      </w:r>
      <w:r>
        <w:t xml:space="preserve"> </w:t>
      </w:r>
      <w:r w:rsidRPr="00A209E0">
        <w:t>Para analizar y combatir las causas profundas</w:t>
      </w:r>
      <w:r>
        <w:t xml:space="preserve"> de ese fenómeno</w:t>
      </w:r>
      <w:r w:rsidRPr="00A209E0">
        <w:t>, el Estado parte deber</w:t>
      </w:r>
      <w:r>
        <w:t>ía</w:t>
      </w:r>
      <w:r w:rsidRPr="00A209E0">
        <w:t xml:space="preserve"> entablar y mantener un diálogo con la comunidad indígena. </w:t>
      </w:r>
    </w:p>
    <w:p w:rsidR="00D67688" w:rsidRPr="00A209E0" w:rsidRDefault="00D67688" w:rsidP="00D67688">
      <w:pPr>
        <w:spacing w:after="240"/>
        <w:jc w:val="center"/>
        <w:rPr>
          <w:b/>
        </w:rPr>
      </w:pPr>
      <w:r w:rsidRPr="00A209E0">
        <w:rPr>
          <w:b/>
        </w:rPr>
        <w:t>EDUCA</w:t>
      </w:r>
      <w:r w:rsidR="00095F07" w:rsidRPr="00A209E0">
        <w:rPr>
          <w:b/>
        </w:rPr>
        <w:t xml:space="preserve">CIÓN </w:t>
      </w:r>
      <w:r w:rsidR="00095F07">
        <w:rPr>
          <w:b/>
        </w:rPr>
        <w:t xml:space="preserve">(ARTÍCULOS </w:t>
      </w:r>
      <w:r w:rsidR="00095F07" w:rsidRPr="00A209E0">
        <w:rPr>
          <w:b/>
        </w:rPr>
        <w:t>28, 29 Y 3</w:t>
      </w:r>
      <w:r w:rsidR="00095F07">
        <w:rPr>
          <w:b/>
        </w:rPr>
        <w:t>1</w:t>
      </w:r>
      <w:r w:rsidR="00095F07" w:rsidRPr="00A209E0">
        <w:rPr>
          <w:b/>
        </w:rPr>
        <w:t xml:space="preserve"> DE LA CONVENCIÓN)</w:t>
      </w:r>
    </w:p>
    <w:p w:rsidR="00D67688" w:rsidRDefault="00D67688" w:rsidP="00D67688">
      <w:pPr>
        <w:adjustRightInd w:val="0"/>
        <w:snapToGrid w:val="0"/>
        <w:spacing w:after="240"/>
        <w:rPr>
          <w:snapToGrid w:val="0"/>
        </w:rPr>
      </w:pPr>
      <w:r>
        <w:rPr>
          <w:snapToGrid w:val="0"/>
        </w:rPr>
        <w:t>56.</w:t>
      </w:r>
      <w:r>
        <w:rPr>
          <w:snapToGrid w:val="0"/>
        </w:rPr>
        <w:tab/>
        <w:t>El artículo 29 de la Convención dispone que la educación de todos los niños deberá estar encaminada a, entre otros objetivos, el desarrollo del respeto de la identidad cultural del niño, de su idioma, de sus valores y de las civilizaciones distintas de la suya.  Otros objetivos son la preparación del niño para que asuma una vida responsable en una sociedad libre, con espíritu de comprensión, paz, tolerancia, igualdad de los sexos y amistad entre todos los pueblos, grupos étnicos, nacionales y religiosos y personas de origen indígena.  Los objetivos de la educación son aplicables a la educación de todos los niños, y los Estados deberían velar por que esos objetivos se reflejen adecuadamente en los programas de estudios, en el contenido del material educativo, en los métodos de enseñanza y en las políticas.  Se alienta a los Estados a que se remitan a la Observación general Nº 1 del Comité, sobre los propósitos de la educación, para la ulterior orientación</w:t>
      </w:r>
      <w:r>
        <w:rPr>
          <w:rStyle w:val="FootnoteReference"/>
          <w:snapToGrid w:val="0"/>
        </w:rPr>
        <w:footnoteReference w:id="25"/>
      </w:r>
      <w:r>
        <w:rPr>
          <w:snapToGrid w:val="0"/>
        </w:rPr>
        <w:t>.</w:t>
      </w:r>
    </w:p>
    <w:p w:rsidR="00D67688" w:rsidRDefault="00D67688" w:rsidP="00D67688">
      <w:pPr>
        <w:adjustRightInd w:val="0"/>
        <w:snapToGrid w:val="0"/>
        <w:spacing w:after="240"/>
        <w:rPr>
          <w:snapToGrid w:val="0"/>
        </w:rPr>
      </w:pPr>
      <w:r>
        <w:rPr>
          <w:snapToGrid w:val="0"/>
        </w:rPr>
        <w:t>57.</w:t>
      </w:r>
      <w:r>
        <w:rPr>
          <w:snapToGrid w:val="0"/>
        </w:rPr>
        <w:tab/>
        <w:t>La educación de los niños indígenas contribuye tanto a su desarrollo individual y al desarrollo comunitario como a su participación en la sociedad en sentido amplio.  Una educación de calidad permite que los niños indígenas ejerzan y disfruten sus derechos económicos, sociales y culturales en su beneficio personal y en beneficio de su comunidad.  Además, refuerza la capacidad de los niños para ejercer sus derechos civiles a fin de influir en los procesos políticos para mejorar la protección de los derechos humanos.  Así, la realización del derecho de los niños indígenas a la educación es un medio esencial de lograr el reconocimiento de derechos a las personas y la libre determinación de los pueblos indígenas.</w:t>
      </w:r>
    </w:p>
    <w:p w:rsidR="00D67688" w:rsidRDefault="00D67688" w:rsidP="00D67688">
      <w:pPr>
        <w:spacing w:after="240"/>
      </w:pPr>
      <w:r>
        <w:rPr>
          <w:snapToGrid w:val="0"/>
        </w:rPr>
        <w:t>58.</w:t>
      </w:r>
      <w:r>
        <w:rPr>
          <w:snapToGrid w:val="0"/>
        </w:rPr>
        <w:tab/>
        <w:t>Para que los objetivos de la educación estén en consonancia con la Convención, los Estados partes tienen la obligación de proteger a los niños contra toda forma de discriminación, como se dispone en el artículo 2 de la Convención, así como de luchar activamente contra el racismo.  Esa obligación es particularmente pertinente en relación con los niños indígenas.  Para poner en práctica efectivamente esa obligación, los Estados partes deberían velar por que los programas de estudios, el material educativo y los libros de texto de historia den una imagen justa, exacta e informativa de las sociedades y las culturas de los pueblos indígenas</w:t>
      </w:r>
      <w:r>
        <w:rPr>
          <w:rStyle w:val="FootnoteReference"/>
          <w:snapToGrid w:val="0"/>
        </w:rPr>
        <w:footnoteReference w:id="26"/>
      </w:r>
      <w:r>
        <w:rPr>
          <w:snapToGrid w:val="0"/>
        </w:rPr>
        <w:t>.  En el entorno escolar se deberían evitar las prácticas discriminatorias, tales como las restricciones de la utilización del vestuario cultural y tradicional.</w:t>
      </w:r>
    </w:p>
    <w:p w:rsidR="00D67688" w:rsidRPr="00A209E0" w:rsidRDefault="00D67688" w:rsidP="00D67688">
      <w:pPr>
        <w:spacing w:after="240"/>
      </w:pPr>
      <w:r w:rsidRPr="00A209E0">
        <w:t>5</w:t>
      </w:r>
      <w:r>
        <w:t>9</w:t>
      </w:r>
      <w:r w:rsidRPr="00A209E0">
        <w:t>.</w:t>
      </w:r>
      <w:r w:rsidRPr="00A209E0">
        <w:tab/>
        <w:t>El artículo 28 de la Convención dispone que los Estados partes deberán implantar la enseñanza primaria obligatoria y gratuita para todos los niños</w:t>
      </w:r>
      <w:r>
        <w:t xml:space="preserve"> en condiciones de igualdad.  Se </w:t>
      </w:r>
      <w:r w:rsidRPr="00A209E0">
        <w:t xml:space="preserve">alienta a los Estados partes a hacer que la enseñanza secundaria y la formación profesional estén </w:t>
      </w:r>
      <w:r>
        <w:t xml:space="preserve">a la </w:t>
      </w:r>
      <w:r w:rsidRPr="00A209E0">
        <w:t>dispo</w:t>
      </w:r>
      <w:r>
        <w:t>sición</w:t>
      </w:r>
      <w:r w:rsidRPr="00A209E0">
        <w:t xml:space="preserve"> y </w:t>
      </w:r>
      <w:r>
        <w:t>al alcance de</w:t>
      </w:r>
      <w:r w:rsidRPr="00A209E0">
        <w:t xml:space="preserve"> todos los niños. </w:t>
      </w:r>
      <w:r>
        <w:t xml:space="preserve"> Sin embargo, en la práctica</w:t>
      </w:r>
      <w:r w:rsidRPr="00A209E0">
        <w:t xml:space="preserve"> los niños indígenas cuentan con menos probabilidades de escolarización y siguen teniendo tasas más elevadas de deserción escolar y</w:t>
      </w:r>
      <w:r>
        <w:t xml:space="preserve"> de</w:t>
      </w:r>
      <w:r w:rsidRPr="00A209E0">
        <w:t xml:space="preserve"> analfabetismo que los no indígenas. </w:t>
      </w:r>
      <w:r>
        <w:t xml:space="preserve"> </w:t>
      </w:r>
      <w:r w:rsidRPr="00A209E0">
        <w:t>El acceso</w:t>
      </w:r>
      <w:r>
        <w:t xml:space="preserve"> de la mayoría</w:t>
      </w:r>
      <w:r w:rsidRPr="00A209E0">
        <w:t xml:space="preserve"> de los niños indígenas a la educación es in</w:t>
      </w:r>
      <w:r>
        <w:t>ferior a causa de diversos factores,</w:t>
      </w:r>
      <w:r w:rsidRPr="00A209E0">
        <w:t xml:space="preserve"> </w:t>
      </w:r>
      <w:r>
        <w:t>como</w:t>
      </w:r>
      <w:r w:rsidRPr="00A209E0">
        <w:t xml:space="preserve"> la </w:t>
      </w:r>
      <w:r>
        <w:t>insuficiencia</w:t>
      </w:r>
      <w:r w:rsidRPr="00A209E0">
        <w:t xml:space="preserve"> de centros de enseñanza y de maestros,</w:t>
      </w:r>
      <w:r>
        <w:t xml:space="preserve"> los costos directos o indirectos de la educación y la falta</w:t>
      </w:r>
      <w:r w:rsidRPr="00A209E0">
        <w:t xml:space="preserve"> de un programa de estudios culturalmente ajustado y bilingüe, de conformidad con el artículo 30. </w:t>
      </w:r>
      <w:r>
        <w:t xml:space="preserve"> </w:t>
      </w:r>
      <w:r w:rsidRPr="00A209E0">
        <w:t xml:space="preserve">Además, los niños indígenas </w:t>
      </w:r>
      <w:r>
        <w:t xml:space="preserve">suelen hacer frente a la </w:t>
      </w:r>
      <w:r w:rsidRPr="00A209E0">
        <w:t xml:space="preserve">discriminación y </w:t>
      </w:r>
      <w:r>
        <w:t xml:space="preserve">al </w:t>
      </w:r>
      <w:r w:rsidRPr="00A209E0">
        <w:t xml:space="preserve">racismo en </w:t>
      </w:r>
      <w:r>
        <w:t xml:space="preserve">el entorno </w:t>
      </w:r>
      <w:r w:rsidRPr="00A209E0">
        <w:t xml:space="preserve">escolar. </w:t>
      </w:r>
    </w:p>
    <w:p w:rsidR="00D67688" w:rsidRPr="00A209E0" w:rsidRDefault="00D67688" w:rsidP="00D67688">
      <w:pPr>
        <w:spacing w:after="240"/>
      </w:pPr>
      <w:r>
        <w:t>60</w:t>
      </w:r>
      <w:r w:rsidRPr="00A209E0">
        <w:t>.</w:t>
      </w:r>
      <w:r w:rsidRPr="00A209E0">
        <w:tab/>
        <w:t>Para que los niños indígenas ejerzan su derecho a la educación en las mismas condiciones que los no indí</w:t>
      </w:r>
      <w:r>
        <w:t>genas, los Estados partes debería</w:t>
      </w:r>
      <w:r w:rsidRPr="00A209E0">
        <w:t xml:space="preserve">n adoptar una serie de medidas especiales. </w:t>
      </w:r>
      <w:r>
        <w:t xml:space="preserve"> Los Estados partes debería</w:t>
      </w:r>
      <w:r w:rsidRPr="00A209E0">
        <w:t xml:space="preserve">n asignar recursos financieros, materiales y humanos para aplicar políticas y programas </w:t>
      </w:r>
      <w:r>
        <w:t xml:space="preserve">encaminados </w:t>
      </w:r>
      <w:r w:rsidRPr="00A209E0">
        <w:t xml:space="preserve">específicamente </w:t>
      </w:r>
      <w:r>
        <w:t>a mejorar el</w:t>
      </w:r>
      <w:r w:rsidRPr="00A209E0">
        <w:t xml:space="preserve"> acceso</w:t>
      </w:r>
      <w:r>
        <w:t xml:space="preserve"> de </w:t>
      </w:r>
      <w:r w:rsidRPr="00A209E0">
        <w:t>los niños indígenas</w:t>
      </w:r>
      <w:r>
        <w:t xml:space="preserve"> </w:t>
      </w:r>
      <w:r w:rsidRPr="00A209E0">
        <w:t xml:space="preserve">a la educación. </w:t>
      </w:r>
      <w:r>
        <w:t xml:space="preserve"> </w:t>
      </w:r>
      <w:r w:rsidRPr="00A209E0">
        <w:t>Como</w:t>
      </w:r>
      <w:r>
        <w:t xml:space="preserve"> lo</w:t>
      </w:r>
      <w:r w:rsidRPr="00A209E0">
        <w:t xml:space="preserve"> dispone el artículo 27 del Convenio Nº 169 de la OIT, los programas y </w:t>
      </w:r>
      <w:r>
        <w:t>los servicios de educación debe</w:t>
      </w:r>
      <w:r w:rsidRPr="00A209E0">
        <w:t xml:space="preserve">n desarrollarse y aplicarse en cooperación con los pueblos interesados a fin de responder a sus necesidades particulares. </w:t>
      </w:r>
      <w:r>
        <w:t xml:space="preserve"> </w:t>
      </w:r>
      <w:r w:rsidRPr="00A209E0">
        <w:t>Además, los gobiernos deber</w:t>
      </w:r>
      <w:r>
        <w:t>ía</w:t>
      </w:r>
      <w:r w:rsidRPr="00A209E0">
        <w:t xml:space="preserve">n reconocer el derecho de </w:t>
      </w:r>
      <w:r>
        <w:t>l</w:t>
      </w:r>
      <w:r w:rsidRPr="00A209E0">
        <w:t>os pueblos</w:t>
      </w:r>
      <w:r>
        <w:t xml:space="preserve"> indígenas</w:t>
      </w:r>
      <w:r w:rsidRPr="00A209E0">
        <w:t xml:space="preserve"> a crear sus propias instituciones y medios de educación, siempre que tales instituciones </w:t>
      </w:r>
      <w:r>
        <w:t>cumplan</w:t>
      </w:r>
      <w:r w:rsidRPr="00A209E0">
        <w:t xml:space="preserve"> las normas mínimas establecidas por la autoridad competente en consulta con esos pueblos</w:t>
      </w:r>
      <w:r>
        <w:rPr>
          <w:rStyle w:val="FootnoteReference"/>
        </w:rPr>
        <w:footnoteReference w:id="27"/>
      </w:r>
      <w:r w:rsidRPr="00A209E0">
        <w:t>.</w:t>
      </w:r>
      <w:r>
        <w:t xml:space="preserve"> </w:t>
      </w:r>
      <w:r w:rsidRPr="00A209E0">
        <w:t xml:space="preserve"> Los Estados deber</w:t>
      </w:r>
      <w:r>
        <w:t>ía</w:t>
      </w:r>
      <w:r w:rsidRPr="00A209E0">
        <w:t>n</w:t>
      </w:r>
      <w:r>
        <w:t xml:space="preserve"> esforzarse razonablemente</w:t>
      </w:r>
      <w:r w:rsidRPr="00A209E0">
        <w:t xml:space="preserve"> </w:t>
      </w:r>
      <w:r>
        <w:t>por lograr que</w:t>
      </w:r>
      <w:r w:rsidRPr="00A209E0">
        <w:t xml:space="preserve"> las comunidades indígenas</w:t>
      </w:r>
      <w:r>
        <w:t xml:space="preserve"> cobren conciencia</w:t>
      </w:r>
      <w:r w:rsidRPr="00A209E0">
        <w:t xml:space="preserve"> </w:t>
      </w:r>
      <w:r>
        <w:t>d</w:t>
      </w:r>
      <w:r w:rsidRPr="00A209E0">
        <w:t>el valor y la importancia de la educación</w:t>
      </w:r>
      <w:r>
        <w:t>, así como de la trascendencia</w:t>
      </w:r>
      <w:r w:rsidRPr="00A209E0">
        <w:t xml:space="preserve"> </w:t>
      </w:r>
      <w:r>
        <w:t>del</w:t>
      </w:r>
      <w:r w:rsidRPr="00A209E0">
        <w:t xml:space="preserve"> apoyo</w:t>
      </w:r>
      <w:r>
        <w:t xml:space="preserve"> comunitario</w:t>
      </w:r>
      <w:r w:rsidRPr="00A209E0">
        <w:t xml:space="preserve"> a la escolarización.</w:t>
      </w:r>
    </w:p>
    <w:p w:rsidR="00D67688" w:rsidRDefault="00D67688" w:rsidP="00D67688">
      <w:pPr>
        <w:spacing w:after="240"/>
      </w:pPr>
      <w:r>
        <w:t>61.</w:t>
      </w:r>
      <w:r>
        <w:tab/>
        <w:t>Los Estados partes debería</w:t>
      </w:r>
      <w:r w:rsidRPr="00A209E0">
        <w:t xml:space="preserve">n </w:t>
      </w:r>
      <w:r>
        <w:t>velar por que las instalaciones escolares sean fácilmente accesibles en los lugares en que viven niños indígenas</w:t>
      </w:r>
      <w:r w:rsidRPr="00A209E0">
        <w:t xml:space="preserve">. </w:t>
      </w:r>
      <w:r>
        <w:t xml:space="preserve"> </w:t>
      </w:r>
      <w:r w:rsidRPr="00A209E0">
        <w:t>Si fuera necesario, los Estados partes deber</w:t>
      </w:r>
      <w:r>
        <w:t xml:space="preserve">ían apoyar la utilización </w:t>
      </w:r>
      <w:r w:rsidRPr="00A209E0">
        <w:t>con fines educativos</w:t>
      </w:r>
      <w:r>
        <w:t xml:space="preserve"> de</w:t>
      </w:r>
      <w:r w:rsidRPr="00A209E0">
        <w:t xml:space="preserve"> los medios de información, como emisiones de radio y progra</w:t>
      </w:r>
      <w:r>
        <w:t>mas de educación a distancia (a </w:t>
      </w:r>
      <w:r w:rsidRPr="00A209E0">
        <w:t>través de Internet)</w:t>
      </w:r>
      <w:r>
        <w:t>, y</w:t>
      </w:r>
      <w:r w:rsidRPr="00A209E0">
        <w:t xml:space="preserve"> crear escuelas móviles para</w:t>
      </w:r>
      <w:r>
        <w:t xml:space="preserve"> los</w:t>
      </w:r>
      <w:r w:rsidRPr="00A209E0">
        <w:t xml:space="preserve"> </w:t>
      </w:r>
      <w:r>
        <w:t>pueblos</w:t>
      </w:r>
      <w:r w:rsidRPr="00A209E0">
        <w:t xml:space="preserve"> indígenas </w:t>
      </w:r>
      <w:r>
        <w:t>que tienen</w:t>
      </w:r>
      <w:r w:rsidRPr="00A209E0">
        <w:t xml:space="preserve"> tradiciones nóma</w:t>
      </w:r>
      <w:r>
        <w:t>das</w:t>
      </w:r>
      <w:r w:rsidRPr="00A209E0">
        <w:t xml:space="preserve">. </w:t>
      </w:r>
      <w:r>
        <w:t xml:space="preserve"> </w:t>
      </w:r>
      <w:r w:rsidRPr="00A209E0">
        <w:t>El ciclo escolar deber</w:t>
      </w:r>
      <w:r>
        <w:t>ía</w:t>
      </w:r>
      <w:r w:rsidRPr="00A209E0">
        <w:t xml:space="preserve"> tener en cuenta las prácticas culturales</w:t>
      </w:r>
      <w:r>
        <w:t>, así como</w:t>
      </w:r>
      <w:r w:rsidRPr="00A209E0">
        <w:t xml:space="preserve"> las actividades estacionales agrícolas</w:t>
      </w:r>
      <w:r>
        <w:t xml:space="preserve"> y los períodos ceremoniales,</w:t>
      </w:r>
      <w:r w:rsidRPr="00A209E0">
        <w:t xml:space="preserve"> y tratar de ajustarse a ellas. </w:t>
      </w:r>
      <w:r>
        <w:t xml:space="preserve"> Los Estados partes no deberían </w:t>
      </w:r>
      <w:r w:rsidRPr="00A209E0">
        <w:t>establecer escuelas en régimen de internado fuera de las comunidades indígenas</w:t>
      </w:r>
      <w:r>
        <w:t xml:space="preserve"> más que cuando sea necesario</w:t>
      </w:r>
      <w:r w:rsidRPr="00A209E0">
        <w:t>, ya que ello</w:t>
      </w:r>
      <w:r>
        <w:t xml:space="preserve"> puede</w:t>
      </w:r>
      <w:r w:rsidRPr="00A209E0">
        <w:t xml:space="preserve"> desincentiva</w:t>
      </w:r>
      <w:r>
        <w:t>r</w:t>
      </w:r>
      <w:r w:rsidRPr="00A209E0">
        <w:t xml:space="preserve"> la escolarización de los niños indígenas, especialmente las niñas.</w:t>
      </w:r>
      <w:r>
        <w:t xml:space="preserve">  Las escuelas en régimen de internado deberían responder a criterios adaptados al contexto cultural y ser supervisadas regularmente.  </w:t>
      </w:r>
      <w:r w:rsidRPr="00A209E0">
        <w:t xml:space="preserve">También </w:t>
      </w:r>
      <w:r>
        <w:t xml:space="preserve">se debería tratar de </w:t>
      </w:r>
      <w:r w:rsidRPr="00A209E0">
        <w:t>que los niños indígenas que viv</w:t>
      </w:r>
      <w:r>
        <w:t>e</w:t>
      </w:r>
      <w:r w:rsidRPr="00A209E0">
        <w:t xml:space="preserve">n fuera de sus comunidades tengan acceso a la educación de </w:t>
      </w:r>
      <w:r>
        <w:t xml:space="preserve">una </w:t>
      </w:r>
      <w:r w:rsidRPr="00A209E0">
        <w:t xml:space="preserve">forma que </w:t>
      </w:r>
      <w:r>
        <w:t>respete</w:t>
      </w:r>
      <w:r w:rsidRPr="00A209E0">
        <w:t xml:space="preserve"> su cultura</w:t>
      </w:r>
      <w:r>
        <w:t xml:space="preserve">, sus idiomas </w:t>
      </w:r>
      <w:r w:rsidRPr="00A209E0">
        <w:t>y</w:t>
      </w:r>
      <w:r>
        <w:t xml:space="preserve"> sus</w:t>
      </w:r>
      <w:r w:rsidRPr="00A209E0">
        <w:t xml:space="preserve"> tradiciones.</w:t>
      </w:r>
    </w:p>
    <w:p w:rsidR="00D67688" w:rsidRPr="00A209E0" w:rsidRDefault="00D67688" w:rsidP="00D67688">
      <w:pPr>
        <w:spacing w:after="240"/>
      </w:pPr>
      <w:r>
        <w:t>62.</w:t>
      </w:r>
      <w:r>
        <w:tab/>
      </w:r>
      <w:r w:rsidRPr="00A209E0">
        <w:t xml:space="preserve">El artículo 30 de la Convención establece el derecho de los niños indígenas a emplear su propio idioma. </w:t>
      </w:r>
      <w:r>
        <w:t xml:space="preserve"> </w:t>
      </w:r>
      <w:r w:rsidRPr="00A209E0">
        <w:t xml:space="preserve">Para dar efectividad a ese derecho, es fundamental que el niño pueda recibir educación en su propio idioma. </w:t>
      </w:r>
      <w:r>
        <w:t xml:space="preserve"> </w:t>
      </w:r>
      <w:r w:rsidRPr="00A209E0">
        <w:t>El artículo 28 del Convenio Nº 169 de la OIT dispone que</w:t>
      </w:r>
      <w:r>
        <w:t xml:space="preserve"> se</w:t>
      </w:r>
      <w:r w:rsidRPr="00A209E0">
        <w:t xml:space="preserve"> deberá enseñar a los niños </w:t>
      </w:r>
      <w:r>
        <w:t>indígenas</w:t>
      </w:r>
      <w:r w:rsidRPr="00A209E0">
        <w:t xml:space="preserve"> a leer y a escribir en su propia lengua, además de darles la oportunidad de llegar a dominar las lenguas oficiales del país</w:t>
      </w:r>
      <w:r>
        <w:rPr>
          <w:rStyle w:val="FootnoteReference"/>
        </w:rPr>
        <w:footnoteReference w:id="28"/>
      </w:r>
      <w:r w:rsidRPr="00A209E0">
        <w:t>.</w:t>
      </w:r>
      <w:r>
        <w:t xml:space="preserve"> </w:t>
      </w:r>
      <w:r w:rsidRPr="00A209E0">
        <w:t xml:space="preserve"> </w:t>
      </w:r>
      <w:r>
        <w:t>Los programas de estudios</w:t>
      </w:r>
      <w:r w:rsidRPr="00A209E0">
        <w:t xml:space="preserve"> bilingüe</w:t>
      </w:r>
      <w:r>
        <w:t>s e interculturales son</w:t>
      </w:r>
      <w:r w:rsidRPr="00A209E0">
        <w:t xml:space="preserve"> un criterio importante para la educación de los niños indígenas. </w:t>
      </w:r>
      <w:r>
        <w:t xml:space="preserve"> </w:t>
      </w:r>
      <w:r w:rsidRPr="00A209E0">
        <w:t xml:space="preserve">En la medida de lo posible, los maestros de los niños indígenas deberían ser contratados en las comunidades indígenas </w:t>
      </w:r>
      <w:r>
        <w:t>y deberían recibir un</w:t>
      </w:r>
      <w:r w:rsidRPr="00A209E0">
        <w:t xml:space="preserve"> apoyo y</w:t>
      </w:r>
      <w:r>
        <w:t xml:space="preserve"> una</w:t>
      </w:r>
      <w:r w:rsidRPr="00A209E0">
        <w:t xml:space="preserve"> </w:t>
      </w:r>
      <w:r>
        <w:t>form</w:t>
      </w:r>
      <w:r w:rsidRPr="00A209E0">
        <w:t xml:space="preserve">ación </w:t>
      </w:r>
      <w:r>
        <w:t>suficientes</w:t>
      </w:r>
      <w:r w:rsidRPr="00A209E0">
        <w:t xml:space="preserve">. </w:t>
      </w:r>
    </w:p>
    <w:p w:rsidR="00D67688" w:rsidRDefault="00D67688" w:rsidP="004D1CB4">
      <w:pPr>
        <w:spacing w:after="240"/>
        <w:rPr>
          <w:snapToGrid w:val="0"/>
        </w:rPr>
      </w:pPr>
      <w:r>
        <w:rPr>
          <w:snapToGrid w:val="0"/>
        </w:rPr>
        <w:t>63.</w:t>
      </w:r>
      <w:r>
        <w:rPr>
          <w:snapToGrid w:val="0"/>
        </w:rPr>
        <w:tab/>
        <w:t>En relación con el artículo 31 de la Convención, el Comité señala las muchas ventajas positivas que tiene la participación en los deportes, en los juegos tradicionales, en la educación física y en las actividades recreativas, y pide a los Estados partes que velen por que los niños indígenas gocen del ejercicio efectivo de esos derechos.</w:t>
      </w:r>
    </w:p>
    <w:p w:rsidR="00D67688" w:rsidRPr="00515271" w:rsidRDefault="00095F07" w:rsidP="00D67688">
      <w:pPr>
        <w:adjustRightInd w:val="0"/>
        <w:snapToGrid w:val="0"/>
        <w:spacing w:after="240"/>
        <w:jc w:val="center"/>
        <w:rPr>
          <w:b/>
          <w:snapToGrid w:val="0"/>
        </w:rPr>
      </w:pPr>
      <w:r w:rsidRPr="00515271">
        <w:rPr>
          <w:b/>
          <w:snapToGrid w:val="0"/>
        </w:rPr>
        <w:t>MEDIDAS ESPECIALES DE PROTECCIÓN</w:t>
      </w:r>
      <w:r>
        <w:rPr>
          <w:b/>
          <w:snapToGrid w:val="0"/>
        </w:rPr>
        <w:t xml:space="preserve"> </w:t>
      </w:r>
      <w:r w:rsidRPr="00515271">
        <w:rPr>
          <w:b/>
          <w:snapToGrid w:val="0"/>
        </w:rPr>
        <w:t>(</w:t>
      </w:r>
      <w:r>
        <w:rPr>
          <w:b/>
          <w:snapToGrid w:val="0"/>
        </w:rPr>
        <w:t>ARTÍCULOS 22, 30, 38,</w:t>
      </w:r>
      <w:r>
        <w:rPr>
          <w:b/>
          <w:snapToGrid w:val="0"/>
        </w:rPr>
        <w:br/>
        <w:t>39, 40, 37 b</w:t>
      </w:r>
      <w:r w:rsidRPr="00515271">
        <w:rPr>
          <w:b/>
          <w:snapToGrid w:val="0"/>
        </w:rPr>
        <w:t>)</w:t>
      </w:r>
      <w:r>
        <w:rPr>
          <w:b/>
          <w:snapToGrid w:val="0"/>
        </w:rPr>
        <w:t xml:space="preserve"> A</w:t>
      </w:r>
      <w:r w:rsidRPr="00515271">
        <w:rPr>
          <w:b/>
          <w:snapToGrid w:val="0"/>
        </w:rPr>
        <w:t xml:space="preserve"> </w:t>
      </w:r>
      <w:r>
        <w:rPr>
          <w:b/>
          <w:snapToGrid w:val="0"/>
        </w:rPr>
        <w:t>d</w:t>
      </w:r>
      <w:r w:rsidRPr="00515271">
        <w:rPr>
          <w:b/>
          <w:snapToGrid w:val="0"/>
        </w:rPr>
        <w:t>)</w:t>
      </w:r>
      <w:r>
        <w:rPr>
          <w:b/>
          <w:snapToGrid w:val="0"/>
        </w:rPr>
        <w:t xml:space="preserve"> Y</w:t>
      </w:r>
      <w:r w:rsidRPr="00515271">
        <w:rPr>
          <w:b/>
          <w:snapToGrid w:val="0"/>
        </w:rPr>
        <w:t xml:space="preserve"> 32 A 36 DE LA CONVENCIÓN)</w:t>
      </w:r>
    </w:p>
    <w:p w:rsidR="00D67688" w:rsidRPr="00515271" w:rsidRDefault="00D67688" w:rsidP="00D67688">
      <w:pPr>
        <w:adjustRightInd w:val="0"/>
        <w:snapToGrid w:val="0"/>
        <w:spacing w:after="240"/>
        <w:rPr>
          <w:b/>
          <w:snapToGrid w:val="0"/>
        </w:rPr>
      </w:pPr>
      <w:r w:rsidRPr="00515271">
        <w:rPr>
          <w:b/>
          <w:snapToGrid w:val="0"/>
        </w:rPr>
        <w:t xml:space="preserve">Los niños en </w:t>
      </w:r>
      <w:r>
        <w:rPr>
          <w:b/>
          <w:snapToGrid w:val="0"/>
        </w:rPr>
        <w:t xml:space="preserve">los </w:t>
      </w:r>
      <w:r w:rsidRPr="00515271">
        <w:rPr>
          <w:b/>
          <w:snapToGrid w:val="0"/>
        </w:rPr>
        <w:t>conflictos armados y los niños refugiados</w:t>
      </w:r>
    </w:p>
    <w:p w:rsidR="00D67688" w:rsidRPr="00515271" w:rsidRDefault="00D67688" w:rsidP="00D67688">
      <w:pPr>
        <w:adjustRightInd w:val="0"/>
        <w:snapToGrid w:val="0"/>
        <w:spacing w:after="240"/>
        <w:rPr>
          <w:snapToGrid w:val="0"/>
        </w:rPr>
      </w:pPr>
      <w:r>
        <w:rPr>
          <w:snapToGrid w:val="0"/>
        </w:rPr>
        <w:t>64</w:t>
      </w:r>
      <w:r w:rsidRPr="00515271">
        <w:rPr>
          <w:snapToGrid w:val="0"/>
        </w:rPr>
        <w:t>.</w:t>
      </w:r>
      <w:r w:rsidRPr="00515271">
        <w:rPr>
          <w:snapToGrid w:val="0"/>
        </w:rPr>
        <w:tab/>
        <w:t xml:space="preserve">El Comité, </w:t>
      </w:r>
      <w:r>
        <w:rPr>
          <w:snapToGrid w:val="0"/>
        </w:rPr>
        <w:t>como resultado de</w:t>
      </w:r>
      <w:r w:rsidRPr="00515271">
        <w:rPr>
          <w:snapToGrid w:val="0"/>
        </w:rPr>
        <w:t xml:space="preserve"> sus exámenes periódicos de</w:t>
      </w:r>
      <w:r>
        <w:rPr>
          <w:snapToGrid w:val="0"/>
        </w:rPr>
        <w:t xml:space="preserve"> los</w:t>
      </w:r>
      <w:r w:rsidRPr="00515271">
        <w:rPr>
          <w:snapToGrid w:val="0"/>
        </w:rPr>
        <w:t xml:space="preserve"> informes de</w:t>
      </w:r>
      <w:r>
        <w:rPr>
          <w:snapToGrid w:val="0"/>
        </w:rPr>
        <w:t xml:space="preserve"> los</w:t>
      </w:r>
      <w:r w:rsidRPr="00515271">
        <w:rPr>
          <w:snapToGrid w:val="0"/>
        </w:rPr>
        <w:t xml:space="preserve"> Estados </w:t>
      </w:r>
      <w:r>
        <w:rPr>
          <w:snapToGrid w:val="0"/>
        </w:rPr>
        <w:t>p</w:t>
      </w:r>
      <w:r w:rsidRPr="00515271">
        <w:rPr>
          <w:snapToGrid w:val="0"/>
        </w:rPr>
        <w:t xml:space="preserve">artes, ha llegado a la conclusión de que los niños indígenas son particularmente vulnerables en situaciones de conflicto armado o de disturbios internos.  Las comunidades indígenas suelen residir en zonas codiciadas por sus recursos naturales o que, </w:t>
      </w:r>
      <w:r>
        <w:rPr>
          <w:snapToGrid w:val="0"/>
        </w:rPr>
        <w:t>a causa</w:t>
      </w:r>
      <w:r w:rsidRPr="00515271">
        <w:rPr>
          <w:snapToGrid w:val="0"/>
        </w:rPr>
        <w:t xml:space="preserve"> de su lejanía, sirven de base para grupos armados</w:t>
      </w:r>
      <w:r>
        <w:rPr>
          <w:snapToGrid w:val="0"/>
        </w:rPr>
        <w:t xml:space="preserve"> </w:t>
      </w:r>
      <w:r w:rsidRPr="00515271">
        <w:rPr>
          <w:snapToGrid w:val="0"/>
        </w:rPr>
        <w:t>no estatales.  En otras situaciones</w:t>
      </w:r>
      <w:r>
        <w:rPr>
          <w:snapToGrid w:val="0"/>
        </w:rPr>
        <w:t>,</w:t>
      </w:r>
      <w:r w:rsidRPr="00515271">
        <w:rPr>
          <w:snapToGrid w:val="0"/>
        </w:rPr>
        <w:t xml:space="preserve"> hay comunidades indígenas que resid</w:t>
      </w:r>
      <w:r>
        <w:rPr>
          <w:snapToGrid w:val="0"/>
        </w:rPr>
        <w:t xml:space="preserve">en en las cercanías de </w:t>
      </w:r>
      <w:r w:rsidRPr="00515271">
        <w:rPr>
          <w:snapToGrid w:val="0"/>
        </w:rPr>
        <w:t xml:space="preserve">fronteras </w:t>
      </w:r>
      <w:r>
        <w:rPr>
          <w:snapToGrid w:val="0"/>
        </w:rPr>
        <w:t>o límites</w:t>
      </w:r>
      <w:r w:rsidRPr="00515271">
        <w:rPr>
          <w:snapToGrid w:val="0"/>
        </w:rPr>
        <w:t xml:space="preserve"> controvertid</w:t>
      </w:r>
      <w:r>
        <w:rPr>
          <w:snapToGrid w:val="0"/>
        </w:rPr>
        <w:t>o</w:t>
      </w:r>
      <w:r w:rsidRPr="00515271">
        <w:rPr>
          <w:snapToGrid w:val="0"/>
        </w:rPr>
        <w:t>s por Estados</w:t>
      </w:r>
      <w:r>
        <w:rPr>
          <w:rStyle w:val="FootnoteReference"/>
          <w:snapToGrid w:val="0"/>
        </w:rPr>
        <w:footnoteReference w:id="29"/>
      </w:r>
      <w:r w:rsidRPr="00515271">
        <w:rPr>
          <w:snapToGrid w:val="0"/>
        </w:rPr>
        <w:t>.</w:t>
      </w:r>
    </w:p>
    <w:p w:rsidR="00D67688" w:rsidRPr="00515271" w:rsidRDefault="00D67688" w:rsidP="00D67688">
      <w:pPr>
        <w:adjustRightInd w:val="0"/>
        <w:snapToGrid w:val="0"/>
        <w:spacing w:after="240"/>
        <w:rPr>
          <w:snapToGrid w:val="0"/>
        </w:rPr>
      </w:pPr>
      <w:r w:rsidRPr="00515271">
        <w:rPr>
          <w:snapToGrid w:val="0"/>
        </w:rPr>
        <w:t>6</w:t>
      </w:r>
      <w:r>
        <w:rPr>
          <w:snapToGrid w:val="0"/>
        </w:rPr>
        <w:t>5</w:t>
      </w:r>
      <w:r w:rsidRPr="00515271">
        <w:rPr>
          <w:snapToGrid w:val="0"/>
        </w:rPr>
        <w:t>.</w:t>
      </w:r>
      <w:r w:rsidRPr="00515271">
        <w:rPr>
          <w:snapToGrid w:val="0"/>
        </w:rPr>
        <w:tab/>
      </w:r>
      <w:r>
        <w:rPr>
          <w:snapToGrid w:val="0"/>
        </w:rPr>
        <w:t>E</w:t>
      </w:r>
      <w:r w:rsidRPr="00515271">
        <w:rPr>
          <w:snapToGrid w:val="0"/>
        </w:rPr>
        <w:t>n esas circunstancias</w:t>
      </w:r>
      <w:r>
        <w:rPr>
          <w:snapToGrid w:val="0"/>
        </w:rPr>
        <w:t>,</w:t>
      </w:r>
      <w:r w:rsidRPr="00515271">
        <w:rPr>
          <w:snapToGrid w:val="0"/>
        </w:rPr>
        <w:t xml:space="preserve"> </w:t>
      </w:r>
      <w:r>
        <w:rPr>
          <w:snapToGrid w:val="0"/>
        </w:rPr>
        <w:t>l</w:t>
      </w:r>
      <w:r w:rsidRPr="00515271">
        <w:rPr>
          <w:snapToGrid w:val="0"/>
        </w:rPr>
        <w:t>os niños indígenas</w:t>
      </w:r>
      <w:r>
        <w:rPr>
          <w:snapToGrid w:val="0"/>
        </w:rPr>
        <w:t xml:space="preserve"> han estado y continúan</w:t>
      </w:r>
      <w:r w:rsidRPr="00515271">
        <w:rPr>
          <w:snapToGrid w:val="0"/>
        </w:rPr>
        <w:t xml:space="preserve"> est</w:t>
      </w:r>
      <w:r>
        <w:rPr>
          <w:snapToGrid w:val="0"/>
        </w:rPr>
        <w:t>ando</w:t>
      </w:r>
      <w:r w:rsidRPr="00515271">
        <w:rPr>
          <w:snapToGrid w:val="0"/>
        </w:rPr>
        <w:t xml:space="preserve"> expuestos al </w:t>
      </w:r>
      <w:r>
        <w:rPr>
          <w:snapToGrid w:val="0"/>
        </w:rPr>
        <w:t>riesgo</w:t>
      </w:r>
      <w:r w:rsidRPr="00515271">
        <w:rPr>
          <w:snapToGrid w:val="0"/>
        </w:rPr>
        <w:t xml:space="preserve"> de ser víctimas de atentados contra sus comunidades </w:t>
      </w:r>
      <w:r>
        <w:rPr>
          <w:snapToGrid w:val="0"/>
        </w:rPr>
        <w:t xml:space="preserve">en </w:t>
      </w:r>
      <w:r w:rsidRPr="00515271">
        <w:rPr>
          <w:snapToGrid w:val="0"/>
        </w:rPr>
        <w:t>lo</w:t>
      </w:r>
      <w:r>
        <w:rPr>
          <w:snapToGrid w:val="0"/>
        </w:rPr>
        <w:t>s</w:t>
      </w:r>
      <w:r w:rsidRPr="00515271">
        <w:rPr>
          <w:snapToGrid w:val="0"/>
        </w:rPr>
        <w:t xml:space="preserve"> cual</w:t>
      </w:r>
      <w:r>
        <w:rPr>
          <w:snapToGrid w:val="0"/>
        </w:rPr>
        <w:t>es</w:t>
      </w:r>
      <w:r w:rsidRPr="00515271">
        <w:rPr>
          <w:snapToGrid w:val="0"/>
        </w:rPr>
        <w:t xml:space="preserve"> pierden la vida</w:t>
      </w:r>
      <w:r>
        <w:rPr>
          <w:snapToGrid w:val="0"/>
        </w:rPr>
        <w:t>, sufren</w:t>
      </w:r>
      <w:r w:rsidRPr="00515271">
        <w:rPr>
          <w:snapToGrid w:val="0"/>
        </w:rPr>
        <w:t xml:space="preserve"> violaciones o torturas, son objeto de desplazamiento</w:t>
      </w:r>
      <w:r>
        <w:rPr>
          <w:snapToGrid w:val="0"/>
        </w:rPr>
        <w:t>s o de desapariciones</w:t>
      </w:r>
      <w:r w:rsidRPr="00515271">
        <w:rPr>
          <w:snapToGrid w:val="0"/>
        </w:rPr>
        <w:t xml:space="preserve"> forzad</w:t>
      </w:r>
      <w:r>
        <w:rPr>
          <w:snapToGrid w:val="0"/>
        </w:rPr>
        <w:t>as</w:t>
      </w:r>
      <w:r w:rsidRPr="00515271">
        <w:rPr>
          <w:snapToGrid w:val="0"/>
        </w:rPr>
        <w:t xml:space="preserve">, son testigos de atrocidades o son separados de sus padres y de su comunidad.  </w:t>
      </w:r>
      <w:r>
        <w:rPr>
          <w:snapToGrid w:val="0"/>
        </w:rPr>
        <w:t>Hay</w:t>
      </w:r>
      <w:r w:rsidRPr="00515271">
        <w:rPr>
          <w:snapToGrid w:val="0"/>
        </w:rPr>
        <w:t xml:space="preserve"> fuerzas y grupos armados que atentan en particular contra las escuelas, con lo que dejan a los niños indígenas sin posibilidades de educación.  </w:t>
      </w:r>
      <w:r>
        <w:rPr>
          <w:snapToGrid w:val="0"/>
        </w:rPr>
        <w:t>Además, h</w:t>
      </w:r>
      <w:r w:rsidRPr="00515271">
        <w:rPr>
          <w:snapToGrid w:val="0"/>
        </w:rPr>
        <w:t>ay fuerzas y grupos armados que han reclutado</w:t>
      </w:r>
      <w:r>
        <w:rPr>
          <w:snapToGrid w:val="0"/>
        </w:rPr>
        <w:t xml:space="preserve"> a</w:t>
      </w:r>
      <w:r w:rsidRPr="00515271">
        <w:rPr>
          <w:snapToGrid w:val="0"/>
        </w:rPr>
        <w:t xml:space="preserve"> niños indígenas para obligarlos a cometer atrocidades, a veces incluso contra su</w:t>
      </w:r>
      <w:r>
        <w:rPr>
          <w:snapToGrid w:val="0"/>
        </w:rPr>
        <w:t>s</w:t>
      </w:r>
      <w:r w:rsidRPr="00515271">
        <w:rPr>
          <w:snapToGrid w:val="0"/>
        </w:rPr>
        <w:t xml:space="preserve"> propia</w:t>
      </w:r>
      <w:r>
        <w:rPr>
          <w:snapToGrid w:val="0"/>
        </w:rPr>
        <w:t>s</w:t>
      </w:r>
      <w:r w:rsidRPr="00515271">
        <w:rPr>
          <w:snapToGrid w:val="0"/>
        </w:rPr>
        <w:t xml:space="preserve"> comunidad</w:t>
      </w:r>
      <w:r>
        <w:rPr>
          <w:snapToGrid w:val="0"/>
        </w:rPr>
        <w:t>es</w:t>
      </w:r>
      <w:r w:rsidRPr="00515271">
        <w:rPr>
          <w:snapToGrid w:val="0"/>
        </w:rPr>
        <w:t>.</w:t>
      </w:r>
    </w:p>
    <w:p w:rsidR="00D67688" w:rsidRPr="00515271" w:rsidRDefault="00D67688" w:rsidP="00D67688">
      <w:pPr>
        <w:adjustRightInd w:val="0"/>
        <w:snapToGrid w:val="0"/>
        <w:spacing w:after="240"/>
        <w:rPr>
          <w:snapToGrid w:val="0"/>
        </w:rPr>
      </w:pPr>
      <w:r w:rsidRPr="00515271">
        <w:rPr>
          <w:snapToGrid w:val="0"/>
        </w:rPr>
        <w:t>6</w:t>
      </w:r>
      <w:r>
        <w:rPr>
          <w:snapToGrid w:val="0"/>
        </w:rPr>
        <w:t>6</w:t>
      </w:r>
      <w:r w:rsidRPr="00515271">
        <w:rPr>
          <w:snapToGrid w:val="0"/>
        </w:rPr>
        <w:t>.</w:t>
      </w:r>
      <w:r w:rsidRPr="00515271">
        <w:rPr>
          <w:snapToGrid w:val="0"/>
        </w:rPr>
        <w:tab/>
        <w:t>Según el artículo 38</w:t>
      </w:r>
      <w:r>
        <w:rPr>
          <w:snapToGrid w:val="0"/>
        </w:rPr>
        <w:t xml:space="preserve"> de la Convención, los Estados partes deberían velar por </w:t>
      </w:r>
      <w:r w:rsidRPr="00515271">
        <w:rPr>
          <w:snapToGrid w:val="0"/>
        </w:rPr>
        <w:t xml:space="preserve">que se respeten las normas del derecho humanitario y asegurar la protección y el cuidado de los niños afectados por un conflicto armado.  Los Estados </w:t>
      </w:r>
      <w:r>
        <w:rPr>
          <w:snapToGrid w:val="0"/>
        </w:rPr>
        <w:t>p</w:t>
      </w:r>
      <w:r w:rsidRPr="00515271">
        <w:rPr>
          <w:snapToGrid w:val="0"/>
        </w:rPr>
        <w:t>artes debe</w:t>
      </w:r>
      <w:r>
        <w:rPr>
          <w:snapToGrid w:val="0"/>
        </w:rPr>
        <w:t>ría</w:t>
      </w:r>
      <w:r w:rsidRPr="00515271">
        <w:rPr>
          <w:snapToGrid w:val="0"/>
        </w:rPr>
        <w:t xml:space="preserve">n prestar </w:t>
      </w:r>
      <w:r>
        <w:rPr>
          <w:snapToGrid w:val="0"/>
        </w:rPr>
        <w:t>particular</w:t>
      </w:r>
      <w:r w:rsidRPr="00515271">
        <w:rPr>
          <w:snapToGrid w:val="0"/>
        </w:rPr>
        <w:t xml:space="preserve"> atención a los riesgos a que están expues</w:t>
      </w:r>
      <w:r>
        <w:rPr>
          <w:snapToGrid w:val="0"/>
        </w:rPr>
        <w:t>tos los niños indígenas en caso</w:t>
      </w:r>
      <w:r w:rsidRPr="00515271">
        <w:rPr>
          <w:snapToGrid w:val="0"/>
        </w:rPr>
        <w:t xml:space="preserve"> de hostilidades y tomar </w:t>
      </w:r>
      <w:r>
        <w:rPr>
          <w:snapToGrid w:val="0"/>
        </w:rPr>
        <w:t>el mayor</w:t>
      </w:r>
      <w:r w:rsidRPr="00515271">
        <w:rPr>
          <w:snapToGrid w:val="0"/>
        </w:rPr>
        <w:t xml:space="preserve"> </w:t>
      </w:r>
      <w:r>
        <w:rPr>
          <w:snapToGrid w:val="0"/>
        </w:rPr>
        <w:t>número de medidas preventivas</w:t>
      </w:r>
      <w:r w:rsidRPr="00515271">
        <w:rPr>
          <w:snapToGrid w:val="0"/>
        </w:rPr>
        <w:t xml:space="preserve"> en consulta con las comunidades de que se trate.  En lo posible</w:t>
      </w:r>
      <w:r>
        <w:rPr>
          <w:snapToGrid w:val="0"/>
        </w:rPr>
        <w:t>,</w:t>
      </w:r>
      <w:r w:rsidRPr="00515271">
        <w:rPr>
          <w:snapToGrid w:val="0"/>
        </w:rPr>
        <w:t xml:space="preserve"> </w:t>
      </w:r>
      <w:r>
        <w:rPr>
          <w:snapToGrid w:val="0"/>
        </w:rPr>
        <w:t>se deberían</w:t>
      </w:r>
      <w:r w:rsidRPr="00515271">
        <w:rPr>
          <w:snapToGrid w:val="0"/>
        </w:rPr>
        <w:t xml:space="preserve"> evitar las actividades militares en</w:t>
      </w:r>
      <w:r>
        <w:rPr>
          <w:snapToGrid w:val="0"/>
        </w:rPr>
        <w:t xml:space="preserve"> los</w:t>
      </w:r>
      <w:r w:rsidRPr="00515271">
        <w:rPr>
          <w:snapToGrid w:val="0"/>
        </w:rPr>
        <w:t xml:space="preserve"> territorios indígenas</w:t>
      </w:r>
      <w:r>
        <w:rPr>
          <w:snapToGrid w:val="0"/>
        </w:rPr>
        <w:t>,</w:t>
      </w:r>
      <w:r w:rsidRPr="00515271">
        <w:rPr>
          <w:snapToGrid w:val="0"/>
        </w:rPr>
        <w:t xml:space="preserve"> y a este respecto el Comité recuerda el artículo 30 de la Declaración de las Naciones Unidas sobre los derechos de los pueblos indígenas</w:t>
      </w:r>
      <w:r>
        <w:rPr>
          <w:rStyle w:val="FootnoteReference"/>
          <w:snapToGrid w:val="0"/>
        </w:rPr>
        <w:footnoteReference w:id="30"/>
      </w:r>
      <w:r w:rsidRPr="00515271">
        <w:rPr>
          <w:snapToGrid w:val="0"/>
        </w:rPr>
        <w:t xml:space="preserve">.  Los Estados </w:t>
      </w:r>
      <w:r>
        <w:rPr>
          <w:snapToGrid w:val="0"/>
        </w:rPr>
        <w:t>p</w:t>
      </w:r>
      <w:r w:rsidRPr="00515271">
        <w:rPr>
          <w:snapToGrid w:val="0"/>
        </w:rPr>
        <w:t>artes no deberían exigir la conscripción de niños indígenas</w:t>
      </w:r>
      <w:r>
        <w:rPr>
          <w:snapToGrid w:val="0"/>
        </w:rPr>
        <w:t xml:space="preserve"> de</w:t>
      </w:r>
      <w:r w:rsidRPr="00515271">
        <w:rPr>
          <w:snapToGrid w:val="0"/>
        </w:rPr>
        <w:t xml:space="preserve"> menos de 18 años</w:t>
      </w:r>
      <w:r>
        <w:rPr>
          <w:snapToGrid w:val="0"/>
        </w:rPr>
        <w:t xml:space="preserve"> </w:t>
      </w:r>
      <w:r w:rsidRPr="00515271">
        <w:rPr>
          <w:snapToGrid w:val="0"/>
        </w:rPr>
        <w:t xml:space="preserve">en las fuerzas armadas.  </w:t>
      </w:r>
      <w:r>
        <w:rPr>
          <w:snapToGrid w:val="0"/>
        </w:rPr>
        <w:t>Se alienta a los Estados p</w:t>
      </w:r>
      <w:r w:rsidRPr="00515271">
        <w:rPr>
          <w:snapToGrid w:val="0"/>
        </w:rPr>
        <w:t>artes a</w:t>
      </w:r>
      <w:r>
        <w:rPr>
          <w:snapToGrid w:val="0"/>
        </w:rPr>
        <w:t xml:space="preserve"> que</w:t>
      </w:r>
      <w:r w:rsidRPr="00515271">
        <w:rPr>
          <w:snapToGrid w:val="0"/>
        </w:rPr>
        <w:t xml:space="preserve"> ratifi</w:t>
      </w:r>
      <w:r>
        <w:rPr>
          <w:snapToGrid w:val="0"/>
        </w:rPr>
        <w:t>quen</w:t>
      </w:r>
      <w:r w:rsidRPr="00515271">
        <w:rPr>
          <w:snapToGrid w:val="0"/>
        </w:rPr>
        <w:t xml:space="preserve"> y </w:t>
      </w:r>
      <w:r>
        <w:rPr>
          <w:snapToGrid w:val="0"/>
        </w:rPr>
        <w:t>apliquen</w:t>
      </w:r>
      <w:r w:rsidRPr="00515271">
        <w:rPr>
          <w:snapToGrid w:val="0"/>
        </w:rPr>
        <w:t xml:space="preserve"> el Protocolo Facultativo relativo a la participación de niños en los conflictos armados.</w:t>
      </w:r>
    </w:p>
    <w:p w:rsidR="00D67688" w:rsidRPr="00515271" w:rsidRDefault="00D67688" w:rsidP="00D67688">
      <w:pPr>
        <w:adjustRightInd w:val="0"/>
        <w:snapToGrid w:val="0"/>
        <w:spacing w:after="240"/>
        <w:rPr>
          <w:snapToGrid w:val="0"/>
        </w:rPr>
      </w:pPr>
      <w:r w:rsidRPr="00515271">
        <w:rPr>
          <w:snapToGrid w:val="0"/>
        </w:rPr>
        <w:t>6</w:t>
      </w:r>
      <w:r>
        <w:rPr>
          <w:snapToGrid w:val="0"/>
        </w:rPr>
        <w:t>7</w:t>
      </w:r>
      <w:r w:rsidRPr="00515271">
        <w:rPr>
          <w:snapToGrid w:val="0"/>
        </w:rPr>
        <w:t>.</w:t>
      </w:r>
      <w:r w:rsidRPr="00515271">
        <w:rPr>
          <w:snapToGrid w:val="0"/>
        </w:rPr>
        <w:tab/>
      </w:r>
      <w:r>
        <w:rPr>
          <w:snapToGrid w:val="0"/>
        </w:rPr>
        <w:t>Se deberían</w:t>
      </w:r>
      <w:r w:rsidRPr="00515271">
        <w:rPr>
          <w:snapToGrid w:val="0"/>
        </w:rPr>
        <w:t xml:space="preserve"> prestar a los niños indígenas que hayan sido reclutados en conflictos armados los servicios de </w:t>
      </w:r>
      <w:r>
        <w:rPr>
          <w:snapToGrid w:val="0"/>
        </w:rPr>
        <w:t>apoyo</w:t>
      </w:r>
      <w:r w:rsidRPr="00515271">
        <w:rPr>
          <w:snapToGrid w:val="0"/>
        </w:rPr>
        <w:t xml:space="preserve"> necesarios para reintegrarlos en sus familias y</w:t>
      </w:r>
      <w:r>
        <w:rPr>
          <w:snapToGrid w:val="0"/>
        </w:rPr>
        <w:t xml:space="preserve"> en</w:t>
      </w:r>
      <w:r w:rsidRPr="00515271">
        <w:rPr>
          <w:snapToGrid w:val="0"/>
        </w:rPr>
        <w:t xml:space="preserve"> sus comunidades.  Según el artículo 39</w:t>
      </w:r>
      <w:r>
        <w:rPr>
          <w:snapToGrid w:val="0"/>
        </w:rPr>
        <w:t xml:space="preserve"> de la Convención, los Estados p</w:t>
      </w:r>
      <w:r w:rsidRPr="00515271">
        <w:rPr>
          <w:snapToGrid w:val="0"/>
        </w:rPr>
        <w:t>artes adoptarán todas las medidas apropiadas para promover la recuperación física y psicológica y la reintegración social de todo niño víctima de cualquier forma de explotación, abuso, tortura u otra forma de tratos o penas crueles, inhumanos o degradantes</w:t>
      </w:r>
      <w:r>
        <w:rPr>
          <w:snapToGrid w:val="0"/>
        </w:rPr>
        <w:t>,</w:t>
      </w:r>
      <w:r w:rsidRPr="00515271">
        <w:rPr>
          <w:snapToGrid w:val="0"/>
        </w:rPr>
        <w:t xml:space="preserve"> o</w:t>
      </w:r>
      <w:r>
        <w:rPr>
          <w:snapToGrid w:val="0"/>
        </w:rPr>
        <w:t xml:space="preserve"> de</w:t>
      </w:r>
      <w:r w:rsidRPr="00515271">
        <w:rPr>
          <w:snapToGrid w:val="0"/>
        </w:rPr>
        <w:t xml:space="preserve"> conflictos armados.  En el caso de los niños indígenas, al proceder de esta forma </w:t>
      </w:r>
      <w:r>
        <w:rPr>
          <w:snapToGrid w:val="0"/>
        </w:rPr>
        <w:t>se debería</w:t>
      </w:r>
      <w:r w:rsidRPr="00515271">
        <w:rPr>
          <w:snapToGrid w:val="0"/>
        </w:rPr>
        <w:t xml:space="preserve"> tener debidamente en cuenta el origen cultural</w:t>
      </w:r>
      <w:r>
        <w:rPr>
          <w:snapToGrid w:val="0"/>
        </w:rPr>
        <w:t xml:space="preserve"> y lingüístico</w:t>
      </w:r>
      <w:r w:rsidR="00095F07">
        <w:rPr>
          <w:snapToGrid w:val="0"/>
        </w:rPr>
        <w:t xml:space="preserve"> del </w:t>
      </w:r>
      <w:r w:rsidRPr="00515271">
        <w:rPr>
          <w:snapToGrid w:val="0"/>
        </w:rPr>
        <w:t>niño.</w:t>
      </w:r>
    </w:p>
    <w:p w:rsidR="00D67688" w:rsidRPr="00515271" w:rsidRDefault="00D67688" w:rsidP="00D67688">
      <w:pPr>
        <w:adjustRightInd w:val="0"/>
        <w:snapToGrid w:val="0"/>
        <w:spacing w:after="240"/>
        <w:rPr>
          <w:snapToGrid w:val="0"/>
        </w:rPr>
      </w:pPr>
      <w:r w:rsidRPr="00515271">
        <w:rPr>
          <w:snapToGrid w:val="0"/>
        </w:rPr>
        <w:t>6</w:t>
      </w:r>
      <w:r>
        <w:rPr>
          <w:snapToGrid w:val="0"/>
        </w:rPr>
        <w:t>8</w:t>
      </w:r>
      <w:r w:rsidRPr="00515271">
        <w:rPr>
          <w:snapToGrid w:val="0"/>
        </w:rPr>
        <w:t>.</w:t>
      </w:r>
      <w:r w:rsidRPr="00515271">
        <w:rPr>
          <w:snapToGrid w:val="0"/>
        </w:rPr>
        <w:tab/>
        <w:t>El niño indígena que haya sido desplazado o se haya convertido en refugiado deber</w:t>
      </w:r>
      <w:r>
        <w:rPr>
          <w:snapToGrid w:val="0"/>
        </w:rPr>
        <w:t>ía</w:t>
      </w:r>
      <w:r w:rsidRPr="00515271">
        <w:rPr>
          <w:snapToGrid w:val="0"/>
        </w:rPr>
        <w:t xml:space="preserve"> recibir especial atención y asistencia humanitaria</w:t>
      </w:r>
      <w:r>
        <w:rPr>
          <w:snapToGrid w:val="0"/>
        </w:rPr>
        <w:t>,</w:t>
      </w:r>
      <w:r w:rsidRPr="00515271">
        <w:rPr>
          <w:snapToGrid w:val="0"/>
        </w:rPr>
        <w:t xml:space="preserve"> prestada</w:t>
      </w:r>
      <w:r>
        <w:rPr>
          <w:snapToGrid w:val="0"/>
        </w:rPr>
        <w:t>s</w:t>
      </w:r>
      <w:r w:rsidRPr="00515271">
        <w:rPr>
          <w:snapToGrid w:val="0"/>
        </w:rPr>
        <w:t xml:space="preserve"> de </w:t>
      </w:r>
      <w:r>
        <w:rPr>
          <w:snapToGrid w:val="0"/>
        </w:rPr>
        <w:t>forma que se tenga en cuenta su</w:t>
      </w:r>
      <w:r w:rsidRPr="00515271">
        <w:rPr>
          <w:snapToGrid w:val="0"/>
        </w:rPr>
        <w:t xml:space="preserve"> </w:t>
      </w:r>
      <w:r>
        <w:rPr>
          <w:snapToGrid w:val="0"/>
        </w:rPr>
        <w:t>contexto cultural</w:t>
      </w:r>
      <w:r w:rsidRPr="00515271">
        <w:rPr>
          <w:snapToGrid w:val="0"/>
        </w:rPr>
        <w:t>.</w:t>
      </w:r>
      <w:r>
        <w:rPr>
          <w:snapToGrid w:val="0"/>
        </w:rPr>
        <w:t xml:space="preserve">  Se deberían promover el regreso en condiciones de seguridad y la restitución de los bienes colectivos e individuales.</w:t>
      </w:r>
    </w:p>
    <w:p w:rsidR="00D67688" w:rsidRPr="00515271" w:rsidRDefault="00D67688" w:rsidP="00095F07">
      <w:pPr>
        <w:keepNext/>
        <w:keepLines/>
        <w:adjustRightInd w:val="0"/>
        <w:snapToGrid w:val="0"/>
        <w:spacing w:after="240"/>
        <w:rPr>
          <w:b/>
          <w:snapToGrid w:val="0"/>
        </w:rPr>
      </w:pPr>
      <w:r w:rsidRPr="00515271">
        <w:rPr>
          <w:b/>
          <w:snapToGrid w:val="0"/>
        </w:rPr>
        <w:t>Explotación económica</w:t>
      </w:r>
    </w:p>
    <w:p w:rsidR="00D67688" w:rsidRPr="00515271" w:rsidRDefault="00D67688" w:rsidP="00D67688">
      <w:pPr>
        <w:adjustRightInd w:val="0"/>
        <w:snapToGrid w:val="0"/>
        <w:spacing w:after="240"/>
        <w:rPr>
          <w:snapToGrid w:val="0"/>
        </w:rPr>
      </w:pPr>
      <w:r w:rsidRPr="00515271">
        <w:rPr>
          <w:snapToGrid w:val="0"/>
        </w:rPr>
        <w:t>6</w:t>
      </w:r>
      <w:r>
        <w:rPr>
          <w:snapToGrid w:val="0"/>
        </w:rPr>
        <w:t>9</w:t>
      </w:r>
      <w:r w:rsidRPr="00515271">
        <w:rPr>
          <w:snapToGrid w:val="0"/>
        </w:rPr>
        <w:t>.</w:t>
      </w:r>
      <w:r w:rsidRPr="00515271">
        <w:rPr>
          <w:snapToGrid w:val="0"/>
        </w:rPr>
        <w:tab/>
      </w:r>
      <w:r>
        <w:rPr>
          <w:snapToGrid w:val="0"/>
        </w:rPr>
        <w:t xml:space="preserve">El artículo 32 de la Convención dispone que todos los niños indígenas deben estar protegidos contra la explotación económica y contra el desempeño de cualquier trabajo que pueda ser peligroso o entorpecer la educación del niño, o que pueda ser nocivo para la salud del niño o para su desarrollo físico, mental, espiritual, moral o social.  </w:t>
      </w:r>
      <w:r w:rsidRPr="00515271">
        <w:rPr>
          <w:snapToGrid w:val="0"/>
        </w:rPr>
        <w:t>Además, los Convenios de la OIT Nº 138 (</w:t>
      </w:r>
      <w:r w:rsidR="00345731">
        <w:rPr>
          <w:snapToGrid w:val="0"/>
        </w:rPr>
        <w:t>e</w:t>
      </w:r>
      <w:r w:rsidR="00345731" w:rsidRPr="00515271">
        <w:rPr>
          <w:snapToGrid w:val="0"/>
        </w:rPr>
        <w:t xml:space="preserve">dad </w:t>
      </w:r>
      <w:r w:rsidRPr="00515271">
        <w:rPr>
          <w:snapToGrid w:val="0"/>
        </w:rPr>
        <w:t>mínima) y Nº 182 (</w:t>
      </w:r>
      <w:r w:rsidR="00345731" w:rsidRPr="00515271">
        <w:rPr>
          <w:snapToGrid w:val="0"/>
        </w:rPr>
        <w:t xml:space="preserve">peores </w:t>
      </w:r>
      <w:r w:rsidRPr="00515271">
        <w:rPr>
          <w:snapToGrid w:val="0"/>
        </w:rPr>
        <w:t>formas de trabajo infantil) fi</w:t>
      </w:r>
      <w:r>
        <w:rPr>
          <w:snapToGrid w:val="0"/>
        </w:rPr>
        <w:t>jan parámetros para distinguir entre</w:t>
      </w:r>
      <w:r w:rsidRPr="00515271">
        <w:rPr>
          <w:snapToGrid w:val="0"/>
        </w:rPr>
        <w:t>, por una parte, el trabajo infantil que hay que abolir</w:t>
      </w:r>
      <w:r>
        <w:rPr>
          <w:snapToGrid w:val="0"/>
        </w:rPr>
        <w:t xml:space="preserve"> </w:t>
      </w:r>
      <w:r w:rsidRPr="00515271">
        <w:rPr>
          <w:snapToGrid w:val="0"/>
        </w:rPr>
        <w:t>y</w:t>
      </w:r>
      <w:r>
        <w:rPr>
          <w:snapToGrid w:val="0"/>
        </w:rPr>
        <w:t>, por otra,</w:t>
      </w:r>
      <w:r w:rsidRPr="00515271">
        <w:rPr>
          <w:snapToGrid w:val="0"/>
        </w:rPr>
        <w:t xml:space="preserve"> </w:t>
      </w:r>
      <w:r>
        <w:rPr>
          <w:snapToGrid w:val="0"/>
        </w:rPr>
        <w:t>e</w:t>
      </w:r>
      <w:r w:rsidRPr="00515271">
        <w:rPr>
          <w:snapToGrid w:val="0"/>
        </w:rPr>
        <w:t>l</w:t>
      </w:r>
      <w:r>
        <w:rPr>
          <w:snapToGrid w:val="0"/>
        </w:rPr>
        <w:t xml:space="preserve"> trabajo infantil</w:t>
      </w:r>
      <w:r w:rsidRPr="00515271">
        <w:rPr>
          <w:snapToGrid w:val="0"/>
        </w:rPr>
        <w:t xml:space="preserve"> que cabe aceptar</w:t>
      </w:r>
      <w:r>
        <w:rPr>
          <w:snapToGrid w:val="0"/>
        </w:rPr>
        <w:t>,</w:t>
      </w:r>
      <w:r w:rsidRPr="00515271">
        <w:rPr>
          <w:snapToGrid w:val="0"/>
        </w:rPr>
        <w:t xml:space="preserve"> </w:t>
      </w:r>
      <w:r>
        <w:rPr>
          <w:snapToGrid w:val="0"/>
        </w:rPr>
        <w:t xml:space="preserve">como </w:t>
      </w:r>
      <w:r w:rsidRPr="00515271">
        <w:rPr>
          <w:snapToGrid w:val="0"/>
        </w:rPr>
        <w:t>las actividades que permitan a los niños indígenas adquirir aptitudes para ganarse la vida y conocer su identidad y</w:t>
      </w:r>
      <w:r>
        <w:rPr>
          <w:snapToGrid w:val="0"/>
        </w:rPr>
        <w:t xml:space="preserve"> su</w:t>
      </w:r>
      <w:r w:rsidRPr="00515271">
        <w:rPr>
          <w:snapToGrid w:val="0"/>
        </w:rPr>
        <w:t xml:space="preserve"> cultura.  Se entiende por</w:t>
      </w:r>
      <w:r>
        <w:rPr>
          <w:snapToGrid w:val="0"/>
        </w:rPr>
        <w:t xml:space="preserve"> trabajo infantil el</w:t>
      </w:r>
      <w:r w:rsidRPr="00515271">
        <w:rPr>
          <w:snapToGrid w:val="0"/>
        </w:rPr>
        <w:t xml:space="preserve"> trabajo </w:t>
      </w:r>
      <w:r>
        <w:rPr>
          <w:snapToGrid w:val="0"/>
        </w:rPr>
        <w:t>que priva a</w:t>
      </w:r>
      <w:r w:rsidRPr="00515271">
        <w:rPr>
          <w:snapToGrid w:val="0"/>
        </w:rPr>
        <w:t>l</w:t>
      </w:r>
      <w:r>
        <w:rPr>
          <w:snapToGrid w:val="0"/>
        </w:rPr>
        <w:t xml:space="preserve"> niño</w:t>
      </w:r>
      <w:r w:rsidRPr="00515271">
        <w:rPr>
          <w:snapToGrid w:val="0"/>
        </w:rPr>
        <w:t xml:space="preserve"> de su infancia, </w:t>
      </w:r>
      <w:r>
        <w:rPr>
          <w:snapToGrid w:val="0"/>
        </w:rPr>
        <w:t xml:space="preserve">de </w:t>
      </w:r>
      <w:r w:rsidRPr="00515271">
        <w:rPr>
          <w:snapToGrid w:val="0"/>
        </w:rPr>
        <w:t>su potencial y</w:t>
      </w:r>
      <w:r>
        <w:rPr>
          <w:snapToGrid w:val="0"/>
        </w:rPr>
        <w:t xml:space="preserve"> de</w:t>
      </w:r>
      <w:r w:rsidRPr="00515271">
        <w:rPr>
          <w:snapToGrid w:val="0"/>
        </w:rPr>
        <w:t xml:space="preserve"> su dignidad y</w:t>
      </w:r>
      <w:r>
        <w:rPr>
          <w:snapToGrid w:val="0"/>
        </w:rPr>
        <w:t xml:space="preserve"> que</w:t>
      </w:r>
      <w:r w:rsidRPr="00515271">
        <w:rPr>
          <w:snapToGrid w:val="0"/>
        </w:rPr>
        <w:t xml:space="preserve"> es nocivo para </w:t>
      </w:r>
      <w:r>
        <w:rPr>
          <w:snapToGrid w:val="0"/>
        </w:rPr>
        <w:t>su</w:t>
      </w:r>
      <w:r w:rsidRPr="00515271">
        <w:rPr>
          <w:snapToGrid w:val="0"/>
        </w:rPr>
        <w:t xml:space="preserve"> desarrollo físico y mental</w:t>
      </w:r>
      <w:r>
        <w:rPr>
          <w:rStyle w:val="FootnoteReference"/>
          <w:snapToGrid w:val="0"/>
        </w:rPr>
        <w:footnoteReference w:id="31"/>
      </w:r>
      <w:r w:rsidRPr="00515271">
        <w:rPr>
          <w:snapToGrid w:val="0"/>
        </w:rPr>
        <w:t>.</w:t>
      </w:r>
    </w:p>
    <w:p w:rsidR="00D67688" w:rsidRPr="00515271" w:rsidRDefault="00D67688" w:rsidP="005F1C67">
      <w:pPr>
        <w:keepNext/>
        <w:keepLines/>
        <w:adjustRightInd w:val="0"/>
        <w:snapToGrid w:val="0"/>
        <w:spacing w:after="240"/>
        <w:rPr>
          <w:snapToGrid w:val="0"/>
        </w:rPr>
      </w:pPr>
      <w:r>
        <w:rPr>
          <w:snapToGrid w:val="0"/>
        </w:rPr>
        <w:t>70</w:t>
      </w:r>
      <w:r w:rsidRPr="00515271">
        <w:rPr>
          <w:snapToGrid w:val="0"/>
        </w:rPr>
        <w:t>.</w:t>
      </w:r>
      <w:r w:rsidRPr="00515271">
        <w:rPr>
          <w:snapToGrid w:val="0"/>
        </w:rPr>
        <w:tab/>
      </w:r>
      <w:r>
        <w:rPr>
          <w:snapToGrid w:val="0"/>
        </w:rPr>
        <w:t>En</w:t>
      </w:r>
      <w:r w:rsidRPr="00515271">
        <w:rPr>
          <w:snapToGrid w:val="0"/>
        </w:rPr>
        <w:t xml:space="preserve"> la Convención sobre los Derechos del Niño</w:t>
      </w:r>
      <w:r>
        <w:rPr>
          <w:snapToGrid w:val="0"/>
        </w:rPr>
        <w:t xml:space="preserve"> h</w:t>
      </w:r>
      <w:r w:rsidRPr="00515271">
        <w:rPr>
          <w:snapToGrid w:val="0"/>
        </w:rPr>
        <w:t>ay disposiciones que se refieren a la utilización de niños en la producción y el tráfico ilícito</w:t>
      </w:r>
      <w:r>
        <w:rPr>
          <w:snapToGrid w:val="0"/>
        </w:rPr>
        <w:t>s</w:t>
      </w:r>
      <w:r w:rsidRPr="00515271">
        <w:rPr>
          <w:snapToGrid w:val="0"/>
        </w:rPr>
        <w:t xml:space="preserve"> de estupefacientes (art</w:t>
      </w:r>
      <w:r>
        <w:rPr>
          <w:snapToGrid w:val="0"/>
        </w:rPr>
        <w:t>.</w:t>
      </w:r>
      <w:r w:rsidRPr="00515271">
        <w:rPr>
          <w:snapToGrid w:val="0"/>
        </w:rPr>
        <w:t xml:space="preserve"> 33), </w:t>
      </w:r>
      <w:r>
        <w:rPr>
          <w:snapToGrid w:val="0"/>
        </w:rPr>
        <w:t xml:space="preserve">a </w:t>
      </w:r>
      <w:r w:rsidRPr="00515271">
        <w:rPr>
          <w:snapToGrid w:val="0"/>
        </w:rPr>
        <w:t>la explotación sexual (art</w:t>
      </w:r>
      <w:r>
        <w:rPr>
          <w:snapToGrid w:val="0"/>
        </w:rPr>
        <w:t>.</w:t>
      </w:r>
      <w:r w:rsidRPr="00515271">
        <w:rPr>
          <w:snapToGrid w:val="0"/>
        </w:rPr>
        <w:t xml:space="preserve"> 34), </w:t>
      </w:r>
      <w:r>
        <w:rPr>
          <w:snapToGrid w:val="0"/>
        </w:rPr>
        <w:t xml:space="preserve">a </w:t>
      </w:r>
      <w:r w:rsidRPr="00515271">
        <w:rPr>
          <w:snapToGrid w:val="0"/>
        </w:rPr>
        <w:t>la trata de niños (art</w:t>
      </w:r>
      <w:r>
        <w:rPr>
          <w:snapToGrid w:val="0"/>
        </w:rPr>
        <w:t>.</w:t>
      </w:r>
      <w:r w:rsidRPr="00515271">
        <w:rPr>
          <w:snapToGrid w:val="0"/>
        </w:rPr>
        <w:t xml:space="preserve"> 35) y al niño en conflicto</w:t>
      </w:r>
      <w:r>
        <w:rPr>
          <w:snapToGrid w:val="0"/>
        </w:rPr>
        <w:t>s</w:t>
      </w:r>
      <w:r w:rsidRPr="00515271">
        <w:rPr>
          <w:snapToGrid w:val="0"/>
        </w:rPr>
        <w:t xml:space="preserve"> armado</w:t>
      </w:r>
      <w:r>
        <w:rPr>
          <w:snapToGrid w:val="0"/>
        </w:rPr>
        <w:t>s</w:t>
      </w:r>
      <w:r w:rsidRPr="00515271">
        <w:rPr>
          <w:snapToGrid w:val="0"/>
        </w:rPr>
        <w:t xml:space="preserve"> (art</w:t>
      </w:r>
      <w:r>
        <w:rPr>
          <w:snapToGrid w:val="0"/>
        </w:rPr>
        <w:t>. </w:t>
      </w:r>
      <w:r w:rsidRPr="00515271">
        <w:rPr>
          <w:snapToGrid w:val="0"/>
        </w:rPr>
        <w:t xml:space="preserve">38).  Esas disposiciones guardan estrecha relación con la definición de las peores formas de trabajo infantil </w:t>
      </w:r>
      <w:r>
        <w:rPr>
          <w:snapToGrid w:val="0"/>
        </w:rPr>
        <w:t xml:space="preserve">contenida en </w:t>
      </w:r>
      <w:r w:rsidRPr="00515271">
        <w:rPr>
          <w:snapToGrid w:val="0"/>
        </w:rPr>
        <w:t>el Convenio Nº 182 de la OIT.  El Comité observa con profunda preocupación que la pobreza afecta en forma desproporcionada a los niños indígenas y que éstos están</w:t>
      </w:r>
      <w:r>
        <w:rPr>
          <w:snapToGrid w:val="0"/>
        </w:rPr>
        <w:t xml:space="preserve"> particularmente</w:t>
      </w:r>
      <w:r w:rsidRPr="00515271">
        <w:rPr>
          <w:snapToGrid w:val="0"/>
        </w:rPr>
        <w:t xml:space="preserve"> expuestos al riesgo de ser utilizados para el trabajo infantil, especialmente en sus peores formas, </w:t>
      </w:r>
      <w:r>
        <w:rPr>
          <w:snapToGrid w:val="0"/>
        </w:rPr>
        <w:t xml:space="preserve">como la esclavitud, </w:t>
      </w:r>
      <w:r w:rsidRPr="00515271">
        <w:rPr>
          <w:snapToGrid w:val="0"/>
        </w:rPr>
        <w:t xml:space="preserve">el trabajo en condiciones de esclavitud, la trata de niños, </w:t>
      </w:r>
      <w:r>
        <w:rPr>
          <w:snapToGrid w:val="0"/>
        </w:rPr>
        <w:t xml:space="preserve">incluso </w:t>
      </w:r>
      <w:r w:rsidRPr="00515271">
        <w:rPr>
          <w:snapToGrid w:val="0"/>
        </w:rPr>
        <w:t>para trabajos domésticos, la utilización en conflictos armados, la prostitución y</w:t>
      </w:r>
      <w:r>
        <w:rPr>
          <w:snapToGrid w:val="0"/>
        </w:rPr>
        <w:t xml:space="preserve"> los</w:t>
      </w:r>
      <w:r w:rsidRPr="00515271">
        <w:rPr>
          <w:snapToGrid w:val="0"/>
        </w:rPr>
        <w:t xml:space="preserve"> trabajos peligrosos.</w:t>
      </w:r>
    </w:p>
    <w:p w:rsidR="00D67688" w:rsidRPr="00515271" w:rsidRDefault="00D67688" w:rsidP="00D67688">
      <w:pPr>
        <w:adjustRightInd w:val="0"/>
        <w:snapToGrid w:val="0"/>
        <w:spacing w:after="240"/>
        <w:rPr>
          <w:snapToGrid w:val="0"/>
        </w:rPr>
      </w:pPr>
      <w:r>
        <w:rPr>
          <w:snapToGrid w:val="0"/>
        </w:rPr>
        <w:t>71</w:t>
      </w:r>
      <w:r w:rsidRPr="00515271">
        <w:rPr>
          <w:snapToGrid w:val="0"/>
        </w:rPr>
        <w:t>.</w:t>
      </w:r>
      <w:r w:rsidRPr="00515271">
        <w:rPr>
          <w:snapToGrid w:val="0"/>
        </w:rPr>
        <w:tab/>
        <w:t>Para prevenir la explotación del trabajo de los niños indígenas (</w:t>
      </w:r>
      <w:r>
        <w:rPr>
          <w:snapToGrid w:val="0"/>
        </w:rPr>
        <w:t>a</w:t>
      </w:r>
      <w:r w:rsidRPr="00515271">
        <w:rPr>
          <w:snapToGrid w:val="0"/>
        </w:rPr>
        <w:t xml:space="preserve">l igual que de todos los demás niños) hay que aplicar un enfoque basado en los derechos y establecer un estrecho vínculo con el fomento de la educación.  </w:t>
      </w:r>
      <w:r>
        <w:rPr>
          <w:snapToGrid w:val="0"/>
        </w:rPr>
        <w:t>Los Estados p</w:t>
      </w:r>
      <w:r w:rsidRPr="00515271">
        <w:rPr>
          <w:snapToGrid w:val="0"/>
        </w:rPr>
        <w:t>artes, para erradicar efectivamente</w:t>
      </w:r>
      <w:r>
        <w:rPr>
          <w:snapToGrid w:val="0"/>
        </w:rPr>
        <w:t xml:space="preserve"> </w:t>
      </w:r>
      <w:r w:rsidRPr="00515271">
        <w:rPr>
          <w:snapToGrid w:val="0"/>
        </w:rPr>
        <w:t xml:space="preserve">la explotación del trabajo </w:t>
      </w:r>
      <w:r>
        <w:rPr>
          <w:snapToGrid w:val="0"/>
        </w:rPr>
        <w:t>infantil entre las comunidades</w:t>
      </w:r>
      <w:r w:rsidRPr="00515271">
        <w:rPr>
          <w:snapToGrid w:val="0"/>
        </w:rPr>
        <w:t xml:space="preserve"> indígenas, tienen que </w:t>
      </w:r>
      <w:r>
        <w:rPr>
          <w:snapToGrid w:val="0"/>
        </w:rPr>
        <w:t>identificar</w:t>
      </w:r>
      <w:r w:rsidRPr="00515271">
        <w:rPr>
          <w:snapToGrid w:val="0"/>
        </w:rPr>
        <w:t xml:space="preserve"> las </w:t>
      </w:r>
      <w:r>
        <w:rPr>
          <w:snapToGrid w:val="0"/>
        </w:rPr>
        <w:t>barreras</w:t>
      </w:r>
      <w:r w:rsidRPr="00515271">
        <w:rPr>
          <w:snapToGrid w:val="0"/>
        </w:rPr>
        <w:t xml:space="preserve"> que se interponen actualmente a la educación</w:t>
      </w:r>
      <w:r>
        <w:rPr>
          <w:snapToGrid w:val="0"/>
        </w:rPr>
        <w:t>,</w:t>
      </w:r>
      <w:r w:rsidRPr="00515271">
        <w:rPr>
          <w:snapToGrid w:val="0"/>
        </w:rPr>
        <w:t xml:space="preserve"> </w:t>
      </w:r>
      <w:r>
        <w:rPr>
          <w:snapToGrid w:val="0"/>
        </w:rPr>
        <w:t>así como</w:t>
      </w:r>
      <w:r w:rsidRPr="00515271">
        <w:rPr>
          <w:snapToGrid w:val="0"/>
        </w:rPr>
        <w:t xml:space="preserve"> los derechos y las necesidades concretas de los niños indígenas con respecto a la educación escolar y</w:t>
      </w:r>
      <w:r>
        <w:rPr>
          <w:snapToGrid w:val="0"/>
        </w:rPr>
        <w:t xml:space="preserve"> a</w:t>
      </w:r>
      <w:r w:rsidRPr="00515271">
        <w:rPr>
          <w:snapToGrid w:val="0"/>
        </w:rPr>
        <w:t xml:space="preserve"> la formación profesional.  </w:t>
      </w:r>
      <w:r>
        <w:rPr>
          <w:snapToGrid w:val="0"/>
        </w:rPr>
        <w:t>Con tal fin</w:t>
      </w:r>
      <w:r w:rsidRPr="00515271">
        <w:rPr>
          <w:snapToGrid w:val="0"/>
        </w:rPr>
        <w:t xml:space="preserve">, hay que </w:t>
      </w:r>
      <w:r>
        <w:rPr>
          <w:snapToGrid w:val="0"/>
        </w:rPr>
        <w:t xml:space="preserve">esforzarse </w:t>
      </w:r>
      <w:r w:rsidRPr="00515271">
        <w:rPr>
          <w:snapToGrid w:val="0"/>
        </w:rPr>
        <w:t>especial</w:t>
      </w:r>
      <w:r>
        <w:rPr>
          <w:snapToGrid w:val="0"/>
        </w:rPr>
        <w:t>mente por</w:t>
      </w:r>
      <w:r w:rsidRPr="00515271">
        <w:rPr>
          <w:snapToGrid w:val="0"/>
        </w:rPr>
        <w:t xml:space="preserve"> mantener un</w:t>
      </w:r>
      <w:r>
        <w:rPr>
          <w:snapToGrid w:val="0"/>
        </w:rPr>
        <w:t xml:space="preserve"> diálogo con las comunidades y</w:t>
      </w:r>
      <w:r w:rsidRPr="00515271">
        <w:rPr>
          <w:snapToGrid w:val="0"/>
        </w:rPr>
        <w:t xml:space="preserve"> los padres indígenas </w:t>
      </w:r>
      <w:r>
        <w:rPr>
          <w:snapToGrid w:val="0"/>
        </w:rPr>
        <w:t>sobre</w:t>
      </w:r>
      <w:r w:rsidRPr="00515271">
        <w:rPr>
          <w:snapToGrid w:val="0"/>
        </w:rPr>
        <w:t xml:space="preserve"> la importancia y los beneficios de la educación.  Para adoptar medidas contra la explotación del trabajo infantil es preciso además analizar las causa</w:t>
      </w:r>
      <w:r>
        <w:rPr>
          <w:snapToGrid w:val="0"/>
        </w:rPr>
        <w:t>s</w:t>
      </w:r>
      <w:r w:rsidRPr="00515271">
        <w:rPr>
          <w:snapToGrid w:val="0"/>
        </w:rPr>
        <w:t xml:space="preserve"> estructurales básicas de la explotación del niño, reunir datos y </w:t>
      </w:r>
      <w:r>
        <w:rPr>
          <w:snapToGrid w:val="0"/>
        </w:rPr>
        <w:t>organizar y aplicar</w:t>
      </w:r>
      <w:r w:rsidRPr="00515271">
        <w:rPr>
          <w:snapToGrid w:val="0"/>
        </w:rPr>
        <w:t xml:space="preserve"> programas de prevención</w:t>
      </w:r>
      <w:r>
        <w:rPr>
          <w:snapToGrid w:val="0"/>
        </w:rPr>
        <w:t>,</w:t>
      </w:r>
      <w:r w:rsidRPr="00515271">
        <w:rPr>
          <w:snapToGrid w:val="0"/>
        </w:rPr>
        <w:t xml:space="preserve"> que se llevar</w:t>
      </w:r>
      <w:r>
        <w:rPr>
          <w:snapToGrid w:val="0"/>
        </w:rPr>
        <w:t>án</w:t>
      </w:r>
      <w:r w:rsidR="00345731">
        <w:rPr>
          <w:snapToGrid w:val="0"/>
        </w:rPr>
        <w:t xml:space="preserve"> a cabo en consulta con </w:t>
      </w:r>
      <w:r w:rsidRPr="00515271">
        <w:rPr>
          <w:snapToGrid w:val="0"/>
        </w:rPr>
        <w:t>las comunidades</w:t>
      </w:r>
      <w:r>
        <w:rPr>
          <w:snapToGrid w:val="0"/>
        </w:rPr>
        <w:t xml:space="preserve"> y</w:t>
      </w:r>
      <w:r w:rsidRPr="00515271">
        <w:rPr>
          <w:snapToGrid w:val="0"/>
        </w:rPr>
        <w:t xml:space="preserve"> los niños indígenas y a los que el Estado </w:t>
      </w:r>
      <w:r>
        <w:rPr>
          <w:snapToGrid w:val="0"/>
        </w:rPr>
        <w:t>p</w:t>
      </w:r>
      <w:r w:rsidRPr="00515271">
        <w:rPr>
          <w:snapToGrid w:val="0"/>
        </w:rPr>
        <w:t>arte deberá asignar recursos financieros y humanos suficientes.</w:t>
      </w:r>
    </w:p>
    <w:p w:rsidR="00D67688" w:rsidRPr="00515271" w:rsidRDefault="00D67688" w:rsidP="00D67688">
      <w:pPr>
        <w:spacing w:after="240"/>
        <w:rPr>
          <w:b/>
        </w:rPr>
      </w:pPr>
      <w:r w:rsidRPr="00515271">
        <w:rPr>
          <w:b/>
        </w:rPr>
        <w:t>La explotación sexual y la trata</w:t>
      </w:r>
    </w:p>
    <w:p w:rsidR="00D67688" w:rsidRPr="00AE3684" w:rsidRDefault="00D67688" w:rsidP="00D67688">
      <w:pPr>
        <w:spacing w:after="240"/>
        <w:rPr>
          <w:snapToGrid w:val="0"/>
        </w:rPr>
      </w:pPr>
      <w:r>
        <w:t>72</w:t>
      </w:r>
      <w:r w:rsidRPr="00515271">
        <w:t>.</w:t>
      </w:r>
      <w:r w:rsidRPr="00515271">
        <w:tab/>
      </w:r>
      <w:r w:rsidRPr="006038A0">
        <w:t>Los artículos</w:t>
      </w:r>
      <w:r w:rsidRPr="00515271">
        <w:t xml:space="preserve"> 34 y 35 de la Convención</w:t>
      </w:r>
      <w:r>
        <w:t xml:space="preserve"> </w:t>
      </w:r>
      <w:r w:rsidRPr="00515271">
        <w:t xml:space="preserve">instan a los Estados, teniendo en cuenta lo dispuesto en el artículo 20, a cerciorarse de que los niños estén protegidos contra la explotación y el abuso sexuales, así como contra el secuestro, la venta o la trata de niños para cualquier fin.  </w:t>
      </w:r>
      <w:r>
        <w:t>Preocupa al Comité que l</w:t>
      </w:r>
      <w:r w:rsidRPr="00515271">
        <w:t>os niños indígenas en cuyas comunidades impera la pobreza y a las que afecta la migración urbana corr</w:t>
      </w:r>
      <w:r>
        <w:t>a</w:t>
      </w:r>
      <w:r w:rsidRPr="00515271">
        <w:t>n un alto riesgo de ser víctimas de la explotación sexual y</w:t>
      </w:r>
      <w:r>
        <w:t xml:space="preserve"> de</w:t>
      </w:r>
      <w:r w:rsidRPr="00515271">
        <w:t xml:space="preserve"> la trata.  Las jóvenes, particularmente aquellas cuyo nacimiento no se ha inscrito, son especialmente vulnerables.</w:t>
      </w:r>
      <w:r>
        <w:t xml:space="preserve">  </w:t>
      </w:r>
      <w:r>
        <w:rPr>
          <w:snapToGrid w:val="0"/>
        </w:rPr>
        <w:t>Para mejorar la protección de todos los niños, en especial los indígenas, se alienta a los Estados partes a que ratifiquen y apliquen el Protocolo Facultativo sobre la venta de niños, la prostitución infantil y la</w:t>
      </w:r>
      <w:r w:rsidRPr="00AE3684">
        <w:rPr>
          <w:snapToGrid w:val="0"/>
        </w:rPr>
        <w:t xml:space="preserve"> utilización de niños en la pornografía</w:t>
      </w:r>
      <w:r>
        <w:rPr>
          <w:snapToGrid w:val="0"/>
        </w:rPr>
        <w:t>.</w:t>
      </w:r>
    </w:p>
    <w:p w:rsidR="00D67688" w:rsidRDefault="00D67688" w:rsidP="00D67688">
      <w:pPr>
        <w:spacing w:after="240"/>
      </w:pPr>
      <w:r>
        <w:t>73</w:t>
      </w:r>
      <w:r w:rsidRPr="00515271">
        <w:t>.</w:t>
      </w:r>
      <w:r w:rsidRPr="00515271">
        <w:tab/>
        <w:t>Los Estados, en consulta con las comunidades indígenas, incluidos los niños</w:t>
      </w:r>
      <w:r>
        <w:t xml:space="preserve">, </w:t>
      </w:r>
      <w:r w:rsidRPr="00515271">
        <w:t xml:space="preserve">deberían </w:t>
      </w:r>
      <w:r>
        <w:t>idear</w:t>
      </w:r>
      <w:r w:rsidRPr="00515271">
        <w:t xml:space="preserve"> medidas de prevención y asignar recursos financieros y humanos </w:t>
      </w:r>
      <w:r>
        <w:t>expresamente destinados a pone</w:t>
      </w:r>
      <w:r w:rsidRPr="00515271">
        <w:t xml:space="preserve">rlas </w:t>
      </w:r>
      <w:r>
        <w:t>en</w:t>
      </w:r>
      <w:r w:rsidRPr="00515271">
        <w:t xml:space="preserve"> práctica.  Los Estados deberían </w:t>
      </w:r>
      <w:r>
        <w:t>basar</w:t>
      </w:r>
      <w:r w:rsidRPr="00515271">
        <w:t xml:space="preserve"> las medidas de prevención en estudios </w:t>
      </w:r>
      <w:r>
        <w:t xml:space="preserve">en los </w:t>
      </w:r>
      <w:r w:rsidRPr="00515271">
        <w:t xml:space="preserve">que </w:t>
      </w:r>
      <w:r>
        <w:t xml:space="preserve">se </w:t>
      </w:r>
      <w:r w:rsidRPr="00515271">
        <w:t>document</w:t>
      </w:r>
      <w:r>
        <w:t>e</w:t>
      </w:r>
      <w:r w:rsidRPr="00515271">
        <w:t xml:space="preserve">n </w:t>
      </w:r>
      <w:r>
        <w:t>las tendencias de</w:t>
      </w:r>
      <w:r w:rsidRPr="00515271">
        <w:t xml:space="preserve"> la</w:t>
      </w:r>
      <w:r>
        <w:t>s</w:t>
      </w:r>
      <w:r w:rsidRPr="00515271">
        <w:t xml:space="preserve"> tra</w:t>
      </w:r>
      <w:r>
        <w:t>n</w:t>
      </w:r>
      <w:r w:rsidRPr="00515271">
        <w:t>sgresi</w:t>
      </w:r>
      <w:r>
        <w:t>ones</w:t>
      </w:r>
      <w:r w:rsidRPr="00515271">
        <w:t xml:space="preserve"> y</w:t>
      </w:r>
      <w:r>
        <w:t xml:space="preserve"> en los que</w:t>
      </w:r>
      <w:r w:rsidRPr="00515271">
        <w:t xml:space="preserve"> </w:t>
      </w:r>
      <w:r>
        <w:t xml:space="preserve">se </w:t>
      </w:r>
      <w:r w:rsidRPr="00515271">
        <w:t>an</w:t>
      </w:r>
      <w:r>
        <w:t>a</w:t>
      </w:r>
      <w:r w:rsidRPr="00515271">
        <w:t>li</w:t>
      </w:r>
      <w:r>
        <w:t>cen sus causas fundamentales.</w:t>
      </w:r>
    </w:p>
    <w:p w:rsidR="00D67688" w:rsidRPr="00CF40CC" w:rsidRDefault="00D67688" w:rsidP="00D67688">
      <w:pPr>
        <w:spacing w:after="240"/>
        <w:rPr>
          <w:b/>
          <w:snapToGrid w:val="0"/>
        </w:rPr>
      </w:pPr>
      <w:r>
        <w:rPr>
          <w:b/>
          <w:snapToGrid w:val="0"/>
        </w:rPr>
        <w:t>Justicia juvenil</w:t>
      </w:r>
    </w:p>
    <w:p w:rsidR="00D67688" w:rsidRDefault="00D67688" w:rsidP="00D67688">
      <w:pPr>
        <w:adjustRightInd w:val="0"/>
        <w:snapToGrid w:val="0"/>
        <w:spacing w:after="240"/>
        <w:rPr>
          <w:snapToGrid w:val="0"/>
        </w:rPr>
      </w:pPr>
      <w:r>
        <w:rPr>
          <w:snapToGrid w:val="0"/>
        </w:rPr>
        <w:t>74</w:t>
      </w:r>
      <w:r w:rsidRPr="00CF40CC">
        <w:rPr>
          <w:snapToGrid w:val="0"/>
        </w:rPr>
        <w:t>.</w:t>
      </w:r>
      <w:r w:rsidRPr="00CF40CC">
        <w:rPr>
          <w:snapToGrid w:val="0"/>
        </w:rPr>
        <w:tab/>
        <w:t xml:space="preserve">Los artículos 37 y 40 de la Convención enuncian los derechos del niño en el sistema judicial del Estado y en su interacción con </w:t>
      </w:r>
      <w:r>
        <w:rPr>
          <w:snapToGrid w:val="0"/>
        </w:rPr>
        <w:t>éste</w:t>
      </w:r>
      <w:r w:rsidRPr="00CF40CC">
        <w:rPr>
          <w:snapToGrid w:val="0"/>
        </w:rPr>
        <w:t xml:space="preserve">.  El Comité observa con preocupación que el </w:t>
      </w:r>
      <w:r>
        <w:rPr>
          <w:snapToGrid w:val="0"/>
        </w:rPr>
        <w:t xml:space="preserve">índice de </w:t>
      </w:r>
      <w:r w:rsidRPr="00CF40CC">
        <w:rPr>
          <w:snapToGrid w:val="0"/>
        </w:rPr>
        <w:t xml:space="preserve">encarcelamiento de niños indígenas suele ser desproporcionadamente alto y que en algunos casos puede </w:t>
      </w:r>
      <w:r>
        <w:rPr>
          <w:snapToGrid w:val="0"/>
        </w:rPr>
        <w:t>atribuirse</w:t>
      </w:r>
      <w:r w:rsidRPr="00CF40CC">
        <w:rPr>
          <w:snapToGrid w:val="0"/>
        </w:rPr>
        <w:t xml:space="preserve"> a discriminación</w:t>
      </w:r>
      <w:r>
        <w:rPr>
          <w:snapToGrid w:val="0"/>
        </w:rPr>
        <w:t xml:space="preserve"> sistémica</w:t>
      </w:r>
      <w:r w:rsidRPr="00CF40CC">
        <w:rPr>
          <w:snapToGrid w:val="0"/>
        </w:rPr>
        <w:t xml:space="preserve"> en el sistema judicial o en la sociedad</w:t>
      </w:r>
      <w:r>
        <w:rPr>
          <w:rStyle w:val="FootnoteReference"/>
          <w:snapToGrid w:val="0"/>
        </w:rPr>
        <w:footnoteReference w:id="32"/>
      </w:r>
      <w:r w:rsidRPr="00CF40CC">
        <w:rPr>
          <w:snapToGrid w:val="0"/>
        </w:rPr>
        <w:t xml:space="preserve">.  </w:t>
      </w:r>
      <w:r>
        <w:rPr>
          <w:snapToGrid w:val="0"/>
        </w:rPr>
        <w:t>Para luchar contra esa elevada tasa de encarcelamiento</w:t>
      </w:r>
      <w:r w:rsidRPr="00CF40CC">
        <w:rPr>
          <w:snapToGrid w:val="0"/>
        </w:rPr>
        <w:t>, el Comité señala a la atención de los Estado</w:t>
      </w:r>
      <w:r>
        <w:rPr>
          <w:snapToGrid w:val="0"/>
        </w:rPr>
        <w:t>s</w:t>
      </w:r>
      <w:r w:rsidRPr="00CF40CC">
        <w:rPr>
          <w:snapToGrid w:val="0"/>
        </w:rPr>
        <w:t xml:space="preserve"> parte</w:t>
      </w:r>
      <w:r>
        <w:rPr>
          <w:snapToGrid w:val="0"/>
        </w:rPr>
        <w:t>s el artículo 40, párrafo </w:t>
      </w:r>
      <w:r w:rsidRPr="00CF40CC">
        <w:rPr>
          <w:snapToGrid w:val="0"/>
        </w:rPr>
        <w:t>3</w:t>
      </w:r>
      <w:r>
        <w:rPr>
          <w:snapToGrid w:val="0"/>
        </w:rPr>
        <w:t>,</w:t>
      </w:r>
      <w:r w:rsidRPr="00CF40CC">
        <w:rPr>
          <w:snapToGrid w:val="0"/>
        </w:rPr>
        <w:t xml:space="preserve"> de la Convención, </w:t>
      </w:r>
      <w:r>
        <w:rPr>
          <w:snapToGrid w:val="0"/>
        </w:rPr>
        <w:t>con arreglo al</w:t>
      </w:r>
      <w:r w:rsidRPr="00CF40CC">
        <w:rPr>
          <w:snapToGrid w:val="0"/>
        </w:rPr>
        <w:t xml:space="preserve"> cual los Estados deberán tomar medidas con respecto a los niños d</w:t>
      </w:r>
      <w:r>
        <w:rPr>
          <w:snapToGrid w:val="0"/>
        </w:rPr>
        <w:t>e quienes se alegue que han infringido</w:t>
      </w:r>
      <w:r w:rsidRPr="00CF40CC">
        <w:rPr>
          <w:snapToGrid w:val="0"/>
        </w:rPr>
        <w:t xml:space="preserve"> las leyes penales o a quienes se acuse o declare culpable</w:t>
      </w:r>
      <w:r>
        <w:rPr>
          <w:snapToGrid w:val="0"/>
        </w:rPr>
        <w:t>s</w:t>
      </w:r>
      <w:r w:rsidRPr="00CF40CC">
        <w:rPr>
          <w:snapToGrid w:val="0"/>
        </w:rPr>
        <w:t xml:space="preserve"> de haber infringido esas leyes</w:t>
      </w:r>
      <w:r>
        <w:rPr>
          <w:snapToGrid w:val="0"/>
        </w:rPr>
        <w:t>,</w:t>
      </w:r>
      <w:r w:rsidRPr="00CF40CC">
        <w:rPr>
          <w:snapToGrid w:val="0"/>
        </w:rPr>
        <w:t xml:space="preserve"> sin recurrir a procedimientos judiciales, siempre que sea apropiado.  El Comité, en </w:t>
      </w:r>
      <w:r>
        <w:rPr>
          <w:snapToGrid w:val="0"/>
        </w:rPr>
        <w:t>su Observación general Nº 10 sobre</w:t>
      </w:r>
      <w:r w:rsidRPr="00CF40CC">
        <w:rPr>
          <w:snapToGrid w:val="0"/>
        </w:rPr>
        <w:t xml:space="preserve"> los derechos del niño en la </w:t>
      </w:r>
      <w:r>
        <w:rPr>
          <w:snapToGrid w:val="0"/>
        </w:rPr>
        <w:t>justicia de menores,</w:t>
      </w:r>
      <w:r w:rsidRPr="00CF40CC">
        <w:rPr>
          <w:snapToGrid w:val="0"/>
        </w:rPr>
        <w:t xml:space="preserve"> 2007</w:t>
      </w:r>
      <w:r>
        <w:rPr>
          <w:snapToGrid w:val="0"/>
        </w:rPr>
        <w:t>,</w:t>
      </w:r>
      <w:r w:rsidRPr="00CF40CC">
        <w:rPr>
          <w:snapToGrid w:val="0"/>
        </w:rPr>
        <w:t xml:space="preserve"> </w:t>
      </w:r>
      <w:r>
        <w:rPr>
          <w:snapToGrid w:val="0"/>
        </w:rPr>
        <w:t>así como</w:t>
      </w:r>
      <w:r w:rsidRPr="00CF40CC">
        <w:rPr>
          <w:snapToGrid w:val="0"/>
        </w:rPr>
        <w:t xml:space="preserve"> </w:t>
      </w:r>
      <w:r>
        <w:rPr>
          <w:snapToGrid w:val="0"/>
        </w:rPr>
        <w:t>en</w:t>
      </w:r>
      <w:r w:rsidRPr="00CF40CC">
        <w:rPr>
          <w:snapToGrid w:val="0"/>
        </w:rPr>
        <w:t xml:space="preserve"> sus observaciones finales, ha afirmado sistemáticamente que la detención, el encarcelamiento o la prisión de un niño</w:t>
      </w:r>
      <w:r>
        <w:rPr>
          <w:snapToGrid w:val="0"/>
        </w:rPr>
        <w:t xml:space="preserve"> no</w:t>
      </w:r>
      <w:r w:rsidRPr="00CF40CC">
        <w:rPr>
          <w:snapToGrid w:val="0"/>
        </w:rPr>
        <w:t xml:space="preserve"> </w:t>
      </w:r>
      <w:r>
        <w:rPr>
          <w:snapToGrid w:val="0"/>
        </w:rPr>
        <w:t>deberían</w:t>
      </w:r>
      <w:r w:rsidRPr="00CF40CC">
        <w:rPr>
          <w:snapToGrid w:val="0"/>
        </w:rPr>
        <w:t xml:space="preserve"> utilizarse </w:t>
      </w:r>
      <w:r>
        <w:rPr>
          <w:snapToGrid w:val="0"/>
        </w:rPr>
        <w:t>más que</w:t>
      </w:r>
      <w:r w:rsidRPr="00CF40CC">
        <w:rPr>
          <w:snapToGrid w:val="0"/>
        </w:rPr>
        <w:t xml:space="preserve"> como último recurso</w:t>
      </w:r>
      <w:r>
        <w:rPr>
          <w:rStyle w:val="FootnoteReference"/>
          <w:snapToGrid w:val="0"/>
        </w:rPr>
        <w:footnoteReference w:id="33"/>
      </w:r>
      <w:r w:rsidRPr="00CF40CC">
        <w:rPr>
          <w:snapToGrid w:val="0"/>
        </w:rPr>
        <w:t>.</w:t>
      </w:r>
    </w:p>
    <w:p w:rsidR="00D67688" w:rsidRPr="00CF40CC" w:rsidRDefault="00D67688" w:rsidP="00D67688">
      <w:pPr>
        <w:adjustRightInd w:val="0"/>
        <w:snapToGrid w:val="0"/>
        <w:spacing w:after="240"/>
        <w:rPr>
          <w:snapToGrid w:val="0"/>
        </w:rPr>
      </w:pPr>
      <w:r w:rsidRPr="00CF40CC">
        <w:rPr>
          <w:snapToGrid w:val="0"/>
        </w:rPr>
        <w:t>7</w:t>
      </w:r>
      <w:r>
        <w:rPr>
          <w:snapToGrid w:val="0"/>
        </w:rPr>
        <w:t>5</w:t>
      </w:r>
      <w:r w:rsidRPr="00CF40CC">
        <w:rPr>
          <w:snapToGrid w:val="0"/>
        </w:rPr>
        <w:t>.</w:t>
      </w:r>
      <w:r w:rsidRPr="00CF40CC">
        <w:rPr>
          <w:snapToGrid w:val="0"/>
        </w:rPr>
        <w:tab/>
        <w:t>Se alienta a los Estados partes a tomar todas las medidas proced</w:t>
      </w:r>
      <w:r>
        <w:rPr>
          <w:snapToGrid w:val="0"/>
        </w:rPr>
        <w:t>e</w:t>
      </w:r>
      <w:r w:rsidRPr="00CF40CC">
        <w:rPr>
          <w:snapToGrid w:val="0"/>
        </w:rPr>
        <w:t>n</w:t>
      </w:r>
      <w:r>
        <w:rPr>
          <w:snapToGrid w:val="0"/>
        </w:rPr>
        <w:t>tes</w:t>
      </w:r>
      <w:r w:rsidRPr="00CF40CC">
        <w:rPr>
          <w:snapToGrid w:val="0"/>
        </w:rPr>
        <w:t xml:space="preserve"> para ayudar a los pueblos indígenas a </w:t>
      </w:r>
      <w:r>
        <w:rPr>
          <w:snapToGrid w:val="0"/>
        </w:rPr>
        <w:t>organizar</w:t>
      </w:r>
      <w:r w:rsidRPr="00CF40CC">
        <w:rPr>
          <w:snapToGrid w:val="0"/>
        </w:rPr>
        <w:t xml:space="preserve"> y poner en práctica sistemas tradicionales de </w:t>
      </w:r>
      <w:r>
        <w:rPr>
          <w:snapToGrid w:val="0"/>
        </w:rPr>
        <w:t>justicia restaurativa,</w:t>
      </w:r>
      <w:r w:rsidRPr="00CF40CC">
        <w:rPr>
          <w:snapToGrid w:val="0"/>
        </w:rPr>
        <w:t xml:space="preserve"> siempre que</w:t>
      </w:r>
      <w:r>
        <w:rPr>
          <w:snapToGrid w:val="0"/>
        </w:rPr>
        <w:t xml:space="preserve"> esos programas</w:t>
      </w:r>
      <w:r w:rsidRPr="00CF40CC">
        <w:rPr>
          <w:snapToGrid w:val="0"/>
        </w:rPr>
        <w:t xml:space="preserve"> sean conformes </w:t>
      </w:r>
      <w:r>
        <w:rPr>
          <w:snapToGrid w:val="0"/>
        </w:rPr>
        <w:t>a</w:t>
      </w:r>
      <w:r w:rsidRPr="00CF40CC">
        <w:rPr>
          <w:snapToGrid w:val="0"/>
        </w:rPr>
        <w:t xml:space="preserve"> los derechos enunciados en la Convención, en particular </w:t>
      </w:r>
      <w:r>
        <w:rPr>
          <w:snapToGrid w:val="0"/>
        </w:rPr>
        <w:t>e</w:t>
      </w:r>
      <w:r w:rsidRPr="00CF40CC">
        <w:rPr>
          <w:snapToGrid w:val="0"/>
        </w:rPr>
        <w:t>l inter</w:t>
      </w:r>
      <w:r>
        <w:rPr>
          <w:snapToGrid w:val="0"/>
        </w:rPr>
        <w:t>és</w:t>
      </w:r>
      <w:r w:rsidRPr="00CF40CC">
        <w:rPr>
          <w:snapToGrid w:val="0"/>
        </w:rPr>
        <w:t xml:space="preserve"> </w:t>
      </w:r>
      <w:r>
        <w:rPr>
          <w:snapToGrid w:val="0"/>
        </w:rPr>
        <w:t>superior</w:t>
      </w:r>
      <w:r w:rsidRPr="00CF40CC">
        <w:rPr>
          <w:snapToGrid w:val="0"/>
        </w:rPr>
        <w:t xml:space="preserve"> del niño</w:t>
      </w:r>
      <w:r>
        <w:rPr>
          <w:rStyle w:val="FootnoteReference"/>
          <w:snapToGrid w:val="0"/>
        </w:rPr>
        <w:footnoteReference w:id="34"/>
      </w:r>
      <w:r w:rsidRPr="00CF40CC">
        <w:rPr>
          <w:snapToGrid w:val="0"/>
        </w:rPr>
        <w:t>.  El Comité señala a la atención de los Estado</w:t>
      </w:r>
      <w:r>
        <w:rPr>
          <w:snapToGrid w:val="0"/>
        </w:rPr>
        <w:t>s</w:t>
      </w:r>
      <w:r w:rsidRPr="00CF40CC">
        <w:rPr>
          <w:snapToGrid w:val="0"/>
        </w:rPr>
        <w:t xml:space="preserve"> parte</w:t>
      </w:r>
      <w:r>
        <w:rPr>
          <w:snapToGrid w:val="0"/>
        </w:rPr>
        <w:t>s</w:t>
      </w:r>
      <w:r w:rsidRPr="00CF40CC">
        <w:rPr>
          <w:snapToGrid w:val="0"/>
        </w:rPr>
        <w:t xml:space="preserve"> las </w:t>
      </w:r>
      <w:r>
        <w:rPr>
          <w:snapToGrid w:val="0"/>
        </w:rPr>
        <w:t>D</w:t>
      </w:r>
      <w:r w:rsidRPr="00CF40CC">
        <w:rPr>
          <w:snapToGrid w:val="0"/>
        </w:rPr>
        <w:t>irectrices de las Naciones Unidas para la prevención de la delincuencia juvenil, en las que se alienta a establecer programas comuni</w:t>
      </w:r>
      <w:r>
        <w:rPr>
          <w:snapToGrid w:val="0"/>
        </w:rPr>
        <w:t>tarios</w:t>
      </w:r>
      <w:r w:rsidRPr="00CF40CC">
        <w:rPr>
          <w:snapToGrid w:val="0"/>
        </w:rPr>
        <w:t xml:space="preserve"> </w:t>
      </w:r>
      <w:r>
        <w:rPr>
          <w:snapToGrid w:val="0"/>
        </w:rPr>
        <w:t>para prevenir esa delincuencia</w:t>
      </w:r>
      <w:r>
        <w:rPr>
          <w:rStyle w:val="FootnoteReference"/>
          <w:snapToGrid w:val="0"/>
        </w:rPr>
        <w:footnoteReference w:id="35"/>
      </w:r>
      <w:r w:rsidRPr="00CF40CC">
        <w:rPr>
          <w:snapToGrid w:val="0"/>
        </w:rPr>
        <w:t>.  Los Estado</w:t>
      </w:r>
      <w:r>
        <w:rPr>
          <w:snapToGrid w:val="0"/>
        </w:rPr>
        <w:t>s</w:t>
      </w:r>
      <w:r w:rsidRPr="00CF40CC">
        <w:rPr>
          <w:snapToGrid w:val="0"/>
        </w:rPr>
        <w:t xml:space="preserve"> parte</w:t>
      </w:r>
      <w:r>
        <w:rPr>
          <w:snapToGrid w:val="0"/>
        </w:rPr>
        <w:t>s</w:t>
      </w:r>
      <w:r w:rsidRPr="00CF40CC">
        <w:rPr>
          <w:snapToGrid w:val="0"/>
        </w:rPr>
        <w:t>, en consulta con los pueblos indígena</w:t>
      </w:r>
      <w:r>
        <w:rPr>
          <w:snapToGrid w:val="0"/>
        </w:rPr>
        <w:t>s, deberían tratar de apoyar el establecimiento</w:t>
      </w:r>
      <w:r w:rsidRPr="00CF40CC">
        <w:rPr>
          <w:snapToGrid w:val="0"/>
        </w:rPr>
        <w:t xml:space="preserve"> de políticas, programas y servicios comuni</w:t>
      </w:r>
      <w:r>
        <w:rPr>
          <w:snapToGrid w:val="0"/>
        </w:rPr>
        <w:t>tarios</w:t>
      </w:r>
      <w:r w:rsidRPr="00CF40CC">
        <w:rPr>
          <w:snapToGrid w:val="0"/>
        </w:rPr>
        <w:t xml:space="preserve"> que t</w:t>
      </w:r>
      <w:r>
        <w:rPr>
          <w:snapToGrid w:val="0"/>
        </w:rPr>
        <w:t>enga</w:t>
      </w:r>
      <w:r w:rsidRPr="00CF40CC">
        <w:rPr>
          <w:snapToGrid w:val="0"/>
        </w:rPr>
        <w:t>n en cuenta las necesidades y la cultura de los niños indígenas,</w:t>
      </w:r>
      <w:r>
        <w:rPr>
          <w:snapToGrid w:val="0"/>
        </w:rPr>
        <w:t xml:space="preserve"> de sus familias y de sus comunidades. </w:t>
      </w:r>
      <w:r w:rsidRPr="00CF40CC">
        <w:rPr>
          <w:snapToGrid w:val="0"/>
        </w:rPr>
        <w:t xml:space="preserve"> </w:t>
      </w:r>
      <w:r>
        <w:rPr>
          <w:snapToGrid w:val="0"/>
        </w:rPr>
        <w:t>L</w:t>
      </w:r>
      <w:r w:rsidRPr="00CF40CC">
        <w:rPr>
          <w:snapToGrid w:val="0"/>
        </w:rPr>
        <w:t xml:space="preserve">os Estados deberían proporcionar recursos suficientes a los sistemas de </w:t>
      </w:r>
      <w:r>
        <w:rPr>
          <w:snapToGrid w:val="0"/>
        </w:rPr>
        <w:t>justicia juvenil</w:t>
      </w:r>
      <w:r w:rsidRPr="00CF40CC">
        <w:rPr>
          <w:snapToGrid w:val="0"/>
        </w:rPr>
        <w:t xml:space="preserve">, </w:t>
      </w:r>
      <w:r>
        <w:rPr>
          <w:snapToGrid w:val="0"/>
        </w:rPr>
        <w:t>en particular</w:t>
      </w:r>
      <w:r w:rsidRPr="00CF40CC">
        <w:rPr>
          <w:snapToGrid w:val="0"/>
        </w:rPr>
        <w:t xml:space="preserve"> los establecidos y aplicados por pueblos indígenas.</w:t>
      </w:r>
    </w:p>
    <w:p w:rsidR="00D67688" w:rsidRPr="00CF40CC" w:rsidRDefault="00D67688" w:rsidP="00D67688">
      <w:pPr>
        <w:adjustRightInd w:val="0"/>
        <w:snapToGrid w:val="0"/>
        <w:spacing w:after="240"/>
        <w:rPr>
          <w:snapToGrid w:val="0"/>
        </w:rPr>
      </w:pPr>
      <w:r w:rsidRPr="00CF40CC">
        <w:rPr>
          <w:snapToGrid w:val="0"/>
        </w:rPr>
        <w:t>7</w:t>
      </w:r>
      <w:r>
        <w:rPr>
          <w:snapToGrid w:val="0"/>
        </w:rPr>
        <w:t>6</w:t>
      </w:r>
      <w:r w:rsidRPr="00CF40CC">
        <w:rPr>
          <w:snapToGrid w:val="0"/>
        </w:rPr>
        <w:t>.</w:t>
      </w:r>
      <w:r w:rsidRPr="00CF40CC">
        <w:rPr>
          <w:snapToGrid w:val="0"/>
        </w:rPr>
        <w:tab/>
        <w:t>Se recuerda a los Estado</w:t>
      </w:r>
      <w:r>
        <w:rPr>
          <w:snapToGrid w:val="0"/>
        </w:rPr>
        <w:t>s</w:t>
      </w:r>
      <w:r w:rsidRPr="00CF40CC">
        <w:rPr>
          <w:snapToGrid w:val="0"/>
        </w:rPr>
        <w:t xml:space="preserve"> parte</w:t>
      </w:r>
      <w:r>
        <w:rPr>
          <w:snapToGrid w:val="0"/>
        </w:rPr>
        <w:t>s</w:t>
      </w:r>
      <w:r w:rsidRPr="00CF40CC">
        <w:rPr>
          <w:snapToGrid w:val="0"/>
        </w:rPr>
        <w:t xml:space="preserve"> que, de conformidad con el artículo 12 de la Convención, todos los niños deberán tener </w:t>
      </w:r>
      <w:r>
        <w:rPr>
          <w:snapToGrid w:val="0"/>
        </w:rPr>
        <w:t xml:space="preserve">la </w:t>
      </w:r>
      <w:r w:rsidRPr="00CF40CC">
        <w:rPr>
          <w:snapToGrid w:val="0"/>
        </w:rPr>
        <w:t xml:space="preserve">oportunidad de ser escuchados, </w:t>
      </w:r>
      <w:r>
        <w:rPr>
          <w:snapToGrid w:val="0"/>
        </w:rPr>
        <w:t>ya</w:t>
      </w:r>
      <w:r w:rsidRPr="00CF40CC">
        <w:rPr>
          <w:snapToGrid w:val="0"/>
        </w:rPr>
        <w:t xml:space="preserve"> directamente</w:t>
      </w:r>
      <w:r>
        <w:rPr>
          <w:snapToGrid w:val="0"/>
        </w:rPr>
        <w:t>, ya</w:t>
      </w:r>
      <w:r w:rsidRPr="00CF40CC">
        <w:rPr>
          <w:snapToGrid w:val="0"/>
        </w:rPr>
        <w:t xml:space="preserve"> por medio de un representante</w:t>
      </w:r>
      <w:r>
        <w:rPr>
          <w:snapToGrid w:val="0"/>
        </w:rPr>
        <w:t>,</w:t>
      </w:r>
      <w:r w:rsidRPr="00CF40CC">
        <w:rPr>
          <w:snapToGrid w:val="0"/>
        </w:rPr>
        <w:t xml:space="preserve"> en todo procedimiento judicial o </w:t>
      </w:r>
      <w:r>
        <w:rPr>
          <w:snapToGrid w:val="0"/>
        </w:rPr>
        <w:t>penal</w:t>
      </w:r>
      <w:r w:rsidRPr="00CF40CC">
        <w:rPr>
          <w:snapToGrid w:val="0"/>
        </w:rPr>
        <w:t xml:space="preserve"> que los afecte.  En el caso de los niños indígenas, los Estado</w:t>
      </w:r>
      <w:r>
        <w:rPr>
          <w:snapToGrid w:val="0"/>
        </w:rPr>
        <w:t>s</w:t>
      </w:r>
      <w:r w:rsidRPr="00CF40CC">
        <w:rPr>
          <w:snapToGrid w:val="0"/>
        </w:rPr>
        <w:t xml:space="preserve"> parte</w:t>
      </w:r>
      <w:r>
        <w:rPr>
          <w:snapToGrid w:val="0"/>
        </w:rPr>
        <w:t>s</w:t>
      </w:r>
      <w:r w:rsidRPr="00CF40CC">
        <w:rPr>
          <w:snapToGrid w:val="0"/>
        </w:rPr>
        <w:t xml:space="preserve"> deberían adoptar medidas para proporcionar los servicios de un intérprete sin cargo alguno, de ser necesario</w:t>
      </w:r>
      <w:r>
        <w:rPr>
          <w:snapToGrid w:val="0"/>
        </w:rPr>
        <w:t>,</w:t>
      </w:r>
      <w:r w:rsidRPr="00CF40CC">
        <w:rPr>
          <w:snapToGrid w:val="0"/>
        </w:rPr>
        <w:t xml:space="preserve"> y para garantizar al niño asistencia letrada </w:t>
      </w:r>
      <w:r>
        <w:rPr>
          <w:snapToGrid w:val="0"/>
        </w:rPr>
        <w:t>de</w:t>
      </w:r>
      <w:r w:rsidRPr="00CF40CC">
        <w:rPr>
          <w:snapToGrid w:val="0"/>
        </w:rPr>
        <w:t xml:space="preserve"> forma que</w:t>
      </w:r>
      <w:r>
        <w:rPr>
          <w:snapToGrid w:val="0"/>
        </w:rPr>
        <w:t xml:space="preserve"> se</w:t>
      </w:r>
      <w:r w:rsidRPr="00CF40CC">
        <w:rPr>
          <w:snapToGrid w:val="0"/>
        </w:rPr>
        <w:t xml:space="preserve"> tenga en cuenta su </w:t>
      </w:r>
      <w:r>
        <w:rPr>
          <w:snapToGrid w:val="0"/>
        </w:rPr>
        <w:t xml:space="preserve">contexto </w:t>
      </w:r>
      <w:r w:rsidRPr="00CF40CC">
        <w:rPr>
          <w:snapToGrid w:val="0"/>
        </w:rPr>
        <w:t>cultura</w:t>
      </w:r>
      <w:r>
        <w:rPr>
          <w:snapToGrid w:val="0"/>
        </w:rPr>
        <w:t>l</w:t>
      </w:r>
      <w:r w:rsidRPr="00CF40CC">
        <w:rPr>
          <w:snapToGrid w:val="0"/>
        </w:rPr>
        <w:t>.</w:t>
      </w:r>
    </w:p>
    <w:p w:rsidR="00D67688" w:rsidRPr="00CF40CC" w:rsidRDefault="00D67688" w:rsidP="00243464">
      <w:pPr>
        <w:adjustRightInd w:val="0"/>
        <w:snapToGrid w:val="0"/>
        <w:spacing w:after="240"/>
        <w:rPr>
          <w:snapToGrid w:val="0"/>
        </w:rPr>
      </w:pPr>
      <w:r w:rsidRPr="00CF40CC">
        <w:rPr>
          <w:snapToGrid w:val="0"/>
        </w:rPr>
        <w:t>7</w:t>
      </w:r>
      <w:r>
        <w:rPr>
          <w:snapToGrid w:val="0"/>
        </w:rPr>
        <w:t>7</w:t>
      </w:r>
      <w:r w:rsidRPr="00CF40CC">
        <w:rPr>
          <w:snapToGrid w:val="0"/>
        </w:rPr>
        <w:t>.</w:t>
      </w:r>
      <w:r w:rsidRPr="00CF40CC">
        <w:rPr>
          <w:snapToGrid w:val="0"/>
        </w:rPr>
        <w:tab/>
        <w:t xml:space="preserve">Los profesionales que trabajan en </w:t>
      </w:r>
      <w:r>
        <w:rPr>
          <w:snapToGrid w:val="0"/>
        </w:rPr>
        <w:t>las fuerzas del orden</w:t>
      </w:r>
      <w:r w:rsidRPr="00CF40CC">
        <w:rPr>
          <w:snapToGrid w:val="0"/>
        </w:rPr>
        <w:t xml:space="preserve"> y en el poder judicial deber</w:t>
      </w:r>
      <w:r>
        <w:rPr>
          <w:snapToGrid w:val="0"/>
        </w:rPr>
        <w:t>ía</w:t>
      </w:r>
      <w:r w:rsidRPr="00CF40CC">
        <w:rPr>
          <w:snapToGrid w:val="0"/>
        </w:rPr>
        <w:t xml:space="preserve">n recibir </w:t>
      </w:r>
      <w:r>
        <w:rPr>
          <w:snapToGrid w:val="0"/>
        </w:rPr>
        <w:t>una form</w:t>
      </w:r>
      <w:r w:rsidRPr="00CF40CC">
        <w:rPr>
          <w:snapToGrid w:val="0"/>
        </w:rPr>
        <w:t>ación apropiada sobre el contenido y</w:t>
      </w:r>
      <w:r>
        <w:rPr>
          <w:snapToGrid w:val="0"/>
        </w:rPr>
        <w:t xml:space="preserve"> el</w:t>
      </w:r>
      <w:r w:rsidRPr="00CF40CC">
        <w:rPr>
          <w:snapToGrid w:val="0"/>
        </w:rPr>
        <w:t xml:space="preserve"> </w:t>
      </w:r>
      <w:r>
        <w:rPr>
          <w:snapToGrid w:val="0"/>
        </w:rPr>
        <w:t xml:space="preserve">significado </w:t>
      </w:r>
      <w:r w:rsidRPr="00CF40CC">
        <w:rPr>
          <w:snapToGrid w:val="0"/>
        </w:rPr>
        <w:t>de las dispos</w:t>
      </w:r>
      <w:r>
        <w:rPr>
          <w:snapToGrid w:val="0"/>
        </w:rPr>
        <w:t>iciones de la Convención y de sus P</w:t>
      </w:r>
      <w:r w:rsidRPr="00CF40CC">
        <w:rPr>
          <w:snapToGrid w:val="0"/>
        </w:rPr>
        <w:t xml:space="preserve">rotocolos </w:t>
      </w:r>
      <w:r>
        <w:rPr>
          <w:snapToGrid w:val="0"/>
        </w:rPr>
        <w:t>F</w:t>
      </w:r>
      <w:r w:rsidRPr="00CF40CC">
        <w:rPr>
          <w:snapToGrid w:val="0"/>
        </w:rPr>
        <w:t>acultativos, en particular la necesidad de adoptar medidas especiales de protección para los niños indígenas y otros grupos especiales</w:t>
      </w:r>
      <w:r>
        <w:rPr>
          <w:rStyle w:val="FootnoteReference"/>
          <w:snapToGrid w:val="0"/>
        </w:rPr>
        <w:footnoteReference w:id="36"/>
      </w:r>
      <w:r w:rsidRPr="00CF40CC">
        <w:rPr>
          <w:snapToGrid w:val="0"/>
        </w:rPr>
        <w:t>.</w:t>
      </w:r>
    </w:p>
    <w:p w:rsidR="00D67688" w:rsidRPr="00CF40CC" w:rsidRDefault="00D67688" w:rsidP="00D67688">
      <w:pPr>
        <w:keepNext/>
        <w:adjustRightInd w:val="0"/>
        <w:snapToGrid w:val="0"/>
        <w:spacing w:after="240"/>
        <w:jc w:val="center"/>
        <w:rPr>
          <w:b/>
          <w:snapToGrid w:val="0"/>
        </w:rPr>
      </w:pPr>
      <w:r>
        <w:rPr>
          <w:b/>
          <w:snapToGrid w:val="0"/>
        </w:rPr>
        <w:t xml:space="preserve">OBLIGACIONES DE LOS ESTADOS PARTES Y </w:t>
      </w:r>
      <w:r w:rsidRPr="00CF40CC">
        <w:rPr>
          <w:b/>
          <w:snapToGrid w:val="0"/>
        </w:rPr>
        <w:t>VIGILANCIA</w:t>
      </w:r>
      <w:r w:rsidR="003A5828">
        <w:rPr>
          <w:b/>
          <w:snapToGrid w:val="0"/>
        </w:rPr>
        <w:br/>
      </w:r>
      <w:r w:rsidRPr="00CF40CC">
        <w:rPr>
          <w:b/>
          <w:snapToGrid w:val="0"/>
        </w:rPr>
        <w:t>DE LA APLICACIÓN</w:t>
      </w:r>
      <w:r>
        <w:rPr>
          <w:b/>
          <w:snapToGrid w:val="0"/>
        </w:rPr>
        <w:t xml:space="preserve"> DE LA CONVENCIÓN</w:t>
      </w:r>
    </w:p>
    <w:p w:rsidR="00D67688" w:rsidRDefault="00D67688" w:rsidP="00D67688">
      <w:pPr>
        <w:adjustRightInd w:val="0"/>
        <w:snapToGrid w:val="0"/>
        <w:spacing w:after="240"/>
        <w:rPr>
          <w:snapToGrid w:val="0"/>
        </w:rPr>
      </w:pPr>
      <w:r w:rsidRPr="00CF40CC">
        <w:rPr>
          <w:snapToGrid w:val="0"/>
        </w:rPr>
        <w:t>7</w:t>
      </w:r>
      <w:r>
        <w:rPr>
          <w:snapToGrid w:val="0"/>
        </w:rPr>
        <w:t>8</w:t>
      </w:r>
      <w:r w:rsidRPr="00CF40CC">
        <w:rPr>
          <w:snapToGrid w:val="0"/>
        </w:rPr>
        <w:t>.</w:t>
      </w:r>
      <w:r w:rsidRPr="00CF40CC">
        <w:rPr>
          <w:snapToGrid w:val="0"/>
        </w:rPr>
        <w:tab/>
        <w:t>El Comité recuerda a los Estado</w:t>
      </w:r>
      <w:r>
        <w:rPr>
          <w:snapToGrid w:val="0"/>
        </w:rPr>
        <w:t>s</w:t>
      </w:r>
      <w:r w:rsidRPr="00CF40CC">
        <w:rPr>
          <w:snapToGrid w:val="0"/>
        </w:rPr>
        <w:t xml:space="preserve"> parte</w:t>
      </w:r>
      <w:r>
        <w:rPr>
          <w:snapToGrid w:val="0"/>
        </w:rPr>
        <w:t>s</w:t>
      </w:r>
      <w:r w:rsidRPr="00CF40CC">
        <w:rPr>
          <w:snapToGrid w:val="0"/>
        </w:rPr>
        <w:t xml:space="preserve"> que</w:t>
      </w:r>
      <w:r>
        <w:rPr>
          <w:snapToGrid w:val="0"/>
        </w:rPr>
        <w:t xml:space="preserve"> la</w:t>
      </w:r>
      <w:r w:rsidRPr="00CF40CC">
        <w:rPr>
          <w:snapToGrid w:val="0"/>
        </w:rPr>
        <w:t xml:space="preserve"> ratifica</w:t>
      </w:r>
      <w:r>
        <w:rPr>
          <w:snapToGrid w:val="0"/>
        </w:rPr>
        <w:t>ción de</w:t>
      </w:r>
      <w:r w:rsidRPr="00CF40CC">
        <w:rPr>
          <w:snapToGrid w:val="0"/>
        </w:rPr>
        <w:t xml:space="preserve"> la Convención sobre los Derechos del Niño</w:t>
      </w:r>
      <w:r>
        <w:rPr>
          <w:snapToGrid w:val="0"/>
        </w:rPr>
        <w:t xml:space="preserve"> los</w:t>
      </w:r>
      <w:r w:rsidRPr="00CF40CC">
        <w:rPr>
          <w:snapToGrid w:val="0"/>
        </w:rPr>
        <w:t xml:space="preserve"> obliga</w:t>
      </w:r>
      <w:r>
        <w:rPr>
          <w:snapToGrid w:val="0"/>
        </w:rPr>
        <w:t xml:space="preserve"> </w:t>
      </w:r>
      <w:r w:rsidRPr="00CF40CC">
        <w:rPr>
          <w:snapToGrid w:val="0"/>
        </w:rPr>
        <w:t xml:space="preserve">a tomar medidas para hacer realidad todos los derechos </w:t>
      </w:r>
      <w:r>
        <w:rPr>
          <w:snapToGrid w:val="0"/>
        </w:rPr>
        <w:t>consagra</w:t>
      </w:r>
      <w:r w:rsidRPr="00CF40CC">
        <w:rPr>
          <w:snapToGrid w:val="0"/>
        </w:rPr>
        <w:t xml:space="preserve">dos </w:t>
      </w:r>
      <w:r>
        <w:rPr>
          <w:snapToGrid w:val="0"/>
        </w:rPr>
        <w:t>en</w:t>
      </w:r>
      <w:r w:rsidRPr="00CF40CC">
        <w:rPr>
          <w:snapToGrid w:val="0"/>
        </w:rPr>
        <w:t xml:space="preserve"> la Convención respecto de todos los niños que estén </w:t>
      </w:r>
      <w:r>
        <w:rPr>
          <w:snapToGrid w:val="0"/>
        </w:rPr>
        <w:t>sometidos a</w:t>
      </w:r>
      <w:r w:rsidRPr="00CF40CC">
        <w:rPr>
          <w:snapToGrid w:val="0"/>
        </w:rPr>
        <w:t xml:space="preserve"> su jurisdicción.</w:t>
      </w:r>
      <w:r>
        <w:rPr>
          <w:snapToGrid w:val="0"/>
        </w:rPr>
        <w:t xml:space="preserve">  La obligación de respetar y proteger exige que todo Estado parte vele por que el ejercicio de los derechos de los niños indígenas esté plenamente protegido contra cualquier acto que realice el Estado parte por mediación de sus autoridades legislativas, judiciales o administrativas o de cualquier otra entidad o persona situada dentro del Estado parte</w:t>
      </w:r>
      <w:r>
        <w:rPr>
          <w:snapToGrid w:val="0"/>
          <w:szCs w:val="28"/>
        </w:rPr>
        <w:t>.</w:t>
      </w:r>
    </w:p>
    <w:p w:rsidR="00D67688" w:rsidRPr="00CF40CC" w:rsidRDefault="00D67688" w:rsidP="00D67688">
      <w:pPr>
        <w:adjustRightInd w:val="0"/>
        <w:snapToGrid w:val="0"/>
        <w:spacing w:after="240"/>
        <w:rPr>
          <w:snapToGrid w:val="0"/>
        </w:rPr>
      </w:pPr>
      <w:r>
        <w:rPr>
          <w:snapToGrid w:val="0"/>
        </w:rPr>
        <w:t>79.</w:t>
      </w:r>
      <w:r>
        <w:rPr>
          <w:snapToGrid w:val="0"/>
        </w:rPr>
        <w:tab/>
        <w:t>El artículo 3 de la Convención dispone que los Estados partes velen por que, en todas las medidas concernientes a los niños, una consideración primordial a la que se atenderá sea el interés superior del niño.</w:t>
      </w:r>
      <w:r w:rsidRPr="00CF40CC">
        <w:rPr>
          <w:snapToGrid w:val="0"/>
        </w:rPr>
        <w:t xml:space="preserve">  </w:t>
      </w:r>
      <w:r>
        <w:rPr>
          <w:snapToGrid w:val="0"/>
        </w:rPr>
        <w:t>E</w:t>
      </w:r>
      <w:r w:rsidRPr="00CF40CC">
        <w:rPr>
          <w:snapToGrid w:val="0"/>
        </w:rPr>
        <w:t>l artículo 4 de la Convención</w:t>
      </w:r>
      <w:r>
        <w:rPr>
          <w:snapToGrid w:val="0"/>
        </w:rPr>
        <w:t xml:space="preserve"> dispone que</w:t>
      </w:r>
      <w:r w:rsidRPr="00CF40CC">
        <w:rPr>
          <w:snapToGrid w:val="0"/>
        </w:rPr>
        <w:t xml:space="preserve"> los Estado</w:t>
      </w:r>
      <w:r>
        <w:rPr>
          <w:snapToGrid w:val="0"/>
        </w:rPr>
        <w:t>s</w:t>
      </w:r>
      <w:r w:rsidRPr="00CF40CC">
        <w:rPr>
          <w:snapToGrid w:val="0"/>
        </w:rPr>
        <w:t xml:space="preserve"> parte</w:t>
      </w:r>
      <w:r>
        <w:rPr>
          <w:snapToGrid w:val="0"/>
        </w:rPr>
        <w:t>s</w:t>
      </w:r>
      <w:r w:rsidRPr="00CF40CC">
        <w:rPr>
          <w:snapToGrid w:val="0"/>
        </w:rPr>
        <w:t xml:space="preserve"> deben adoptar medidas para dar efectividad a la Convención hasta el máximo de los recursos de que dispongan.  Según el artículo 42, los Estado</w:t>
      </w:r>
      <w:r>
        <w:rPr>
          <w:snapToGrid w:val="0"/>
        </w:rPr>
        <w:t>s</w:t>
      </w:r>
      <w:r w:rsidRPr="00CF40CC">
        <w:rPr>
          <w:snapToGrid w:val="0"/>
        </w:rPr>
        <w:t xml:space="preserve"> parte</w:t>
      </w:r>
      <w:r>
        <w:rPr>
          <w:snapToGrid w:val="0"/>
        </w:rPr>
        <w:t>s</w:t>
      </w:r>
      <w:r w:rsidRPr="00CF40CC">
        <w:rPr>
          <w:snapToGrid w:val="0"/>
        </w:rPr>
        <w:t xml:space="preserve"> están obligados además a dar a conocer los principios y disposiciones de la Convención a</w:t>
      </w:r>
      <w:r>
        <w:rPr>
          <w:snapToGrid w:val="0"/>
        </w:rPr>
        <w:t xml:space="preserve"> los</w:t>
      </w:r>
      <w:r w:rsidRPr="00CF40CC">
        <w:rPr>
          <w:snapToGrid w:val="0"/>
        </w:rPr>
        <w:t xml:space="preserve"> niños y</w:t>
      </w:r>
      <w:r>
        <w:rPr>
          <w:snapToGrid w:val="0"/>
        </w:rPr>
        <w:t xml:space="preserve"> a los</w:t>
      </w:r>
      <w:r w:rsidRPr="00CF40CC">
        <w:rPr>
          <w:snapToGrid w:val="0"/>
        </w:rPr>
        <w:t xml:space="preserve"> adultos.</w:t>
      </w:r>
    </w:p>
    <w:p w:rsidR="00D67688" w:rsidRPr="00CF40CC" w:rsidRDefault="00D67688" w:rsidP="00D67688">
      <w:pPr>
        <w:adjustRightInd w:val="0"/>
        <w:snapToGrid w:val="0"/>
        <w:spacing w:after="240"/>
        <w:rPr>
          <w:snapToGrid w:val="0"/>
        </w:rPr>
      </w:pPr>
      <w:r>
        <w:rPr>
          <w:snapToGrid w:val="0"/>
        </w:rPr>
        <w:t>80</w:t>
      </w:r>
      <w:r w:rsidRPr="00CF40CC">
        <w:rPr>
          <w:snapToGrid w:val="0"/>
        </w:rPr>
        <w:t>.</w:t>
      </w:r>
      <w:r w:rsidRPr="00CF40CC">
        <w:rPr>
          <w:snapToGrid w:val="0"/>
        </w:rPr>
        <w:tab/>
        <w:t>Los Estado</w:t>
      </w:r>
      <w:r>
        <w:rPr>
          <w:snapToGrid w:val="0"/>
        </w:rPr>
        <w:t>s</w:t>
      </w:r>
      <w:r w:rsidRPr="00CF40CC">
        <w:rPr>
          <w:snapToGrid w:val="0"/>
        </w:rPr>
        <w:t xml:space="preserve"> parte</w:t>
      </w:r>
      <w:r>
        <w:rPr>
          <w:snapToGrid w:val="0"/>
        </w:rPr>
        <w:t>s</w:t>
      </w:r>
      <w:r w:rsidRPr="00CF40CC">
        <w:rPr>
          <w:snapToGrid w:val="0"/>
        </w:rPr>
        <w:t xml:space="preserve">, a fin de </w:t>
      </w:r>
      <w:r>
        <w:rPr>
          <w:snapToGrid w:val="0"/>
        </w:rPr>
        <w:t xml:space="preserve">poner en práctica </w:t>
      </w:r>
      <w:r w:rsidRPr="00CF40CC">
        <w:rPr>
          <w:snapToGrid w:val="0"/>
        </w:rPr>
        <w:t>efectiv</w:t>
      </w:r>
      <w:r>
        <w:rPr>
          <w:snapToGrid w:val="0"/>
        </w:rPr>
        <w:t>amente</w:t>
      </w:r>
      <w:r w:rsidRPr="00CF40CC">
        <w:rPr>
          <w:snapToGrid w:val="0"/>
        </w:rPr>
        <w:t xml:space="preserve"> los derechos que reconoce la Convención a los niños indígenas, tienen que </w:t>
      </w:r>
      <w:r>
        <w:rPr>
          <w:snapToGrid w:val="0"/>
        </w:rPr>
        <w:t>promulgar las disposiciones</w:t>
      </w:r>
      <w:r w:rsidRPr="00CF40CC">
        <w:rPr>
          <w:snapToGrid w:val="0"/>
        </w:rPr>
        <w:t xml:space="preserve"> legisla</w:t>
      </w:r>
      <w:r>
        <w:rPr>
          <w:snapToGrid w:val="0"/>
        </w:rPr>
        <w:t>tivas</w:t>
      </w:r>
      <w:r w:rsidRPr="00CF40CC">
        <w:rPr>
          <w:snapToGrid w:val="0"/>
        </w:rPr>
        <w:t xml:space="preserve"> </w:t>
      </w:r>
      <w:r>
        <w:rPr>
          <w:snapToGrid w:val="0"/>
        </w:rPr>
        <w:t>apropiadas</w:t>
      </w:r>
      <w:r w:rsidRPr="00CF40CC">
        <w:rPr>
          <w:snapToGrid w:val="0"/>
        </w:rPr>
        <w:t xml:space="preserve"> de conformidad con la Convención.  </w:t>
      </w:r>
      <w:r>
        <w:rPr>
          <w:snapToGrid w:val="0"/>
        </w:rPr>
        <w:t>Se deberían</w:t>
      </w:r>
      <w:r w:rsidRPr="00CF40CC">
        <w:rPr>
          <w:snapToGrid w:val="0"/>
        </w:rPr>
        <w:t xml:space="preserve"> asignar recursos suficientes y adoptar medidas especiales en diversas </w:t>
      </w:r>
      <w:r>
        <w:rPr>
          <w:snapToGrid w:val="0"/>
        </w:rPr>
        <w:t>esferas</w:t>
      </w:r>
      <w:r w:rsidRPr="00CF40CC">
        <w:rPr>
          <w:snapToGrid w:val="0"/>
        </w:rPr>
        <w:t xml:space="preserve"> a fin de </w:t>
      </w:r>
      <w:r>
        <w:rPr>
          <w:snapToGrid w:val="0"/>
        </w:rPr>
        <w:t>lograr efectivamente</w:t>
      </w:r>
      <w:r w:rsidRPr="00CF40CC">
        <w:rPr>
          <w:snapToGrid w:val="0"/>
        </w:rPr>
        <w:t xml:space="preserve"> que los </w:t>
      </w:r>
      <w:r>
        <w:rPr>
          <w:snapToGrid w:val="0"/>
        </w:rPr>
        <w:t xml:space="preserve">niños </w:t>
      </w:r>
      <w:r w:rsidRPr="00CF40CC">
        <w:rPr>
          <w:snapToGrid w:val="0"/>
        </w:rPr>
        <w:t>indígenas disfruten de su</w:t>
      </w:r>
      <w:r>
        <w:rPr>
          <w:snapToGrid w:val="0"/>
        </w:rPr>
        <w:t>s</w:t>
      </w:r>
      <w:r w:rsidRPr="00CF40CC">
        <w:rPr>
          <w:snapToGrid w:val="0"/>
        </w:rPr>
        <w:t xml:space="preserve"> derecho</w:t>
      </w:r>
      <w:r>
        <w:rPr>
          <w:snapToGrid w:val="0"/>
        </w:rPr>
        <w:t>s</w:t>
      </w:r>
      <w:r w:rsidRPr="00CF40CC">
        <w:rPr>
          <w:snapToGrid w:val="0"/>
        </w:rPr>
        <w:t xml:space="preserve"> </w:t>
      </w:r>
      <w:r>
        <w:rPr>
          <w:snapToGrid w:val="0"/>
        </w:rPr>
        <w:t>en</w:t>
      </w:r>
      <w:r w:rsidRPr="00CF40CC">
        <w:rPr>
          <w:snapToGrid w:val="0"/>
        </w:rPr>
        <w:t xml:space="preserve"> pie de igualdad con los</w:t>
      </w:r>
      <w:r>
        <w:rPr>
          <w:snapToGrid w:val="0"/>
        </w:rPr>
        <w:t xml:space="preserve"> niños</w:t>
      </w:r>
      <w:r w:rsidRPr="00CF40CC">
        <w:rPr>
          <w:snapToGrid w:val="0"/>
        </w:rPr>
        <w:t xml:space="preserve"> no indígenas.  </w:t>
      </w:r>
      <w:r>
        <w:rPr>
          <w:snapToGrid w:val="0"/>
        </w:rPr>
        <w:t>Se deberían adopta</w:t>
      </w:r>
      <w:r w:rsidRPr="00CF40CC">
        <w:rPr>
          <w:snapToGrid w:val="0"/>
        </w:rPr>
        <w:t>r nuevas disposiciones para reunir y desglosar datos y</w:t>
      </w:r>
      <w:r>
        <w:rPr>
          <w:snapToGrid w:val="0"/>
        </w:rPr>
        <w:t xml:space="preserve"> para</w:t>
      </w:r>
      <w:r w:rsidRPr="00CF40CC">
        <w:rPr>
          <w:snapToGrid w:val="0"/>
        </w:rPr>
        <w:t xml:space="preserve"> establecer indicadores a fin de evaluar </w:t>
      </w:r>
      <w:r>
        <w:rPr>
          <w:snapToGrid w:val="0"/>
        </w:rPr>
        <w:t>hasta</w:t>
      </w:r>
      <w:r w:rsidRPr="00CF40CC">
        <w:rPr>
          <w:snapToGrid w:val="0"/>
        </w:rPr>
        <w:t xml:space="preserve"> qu</w:t>
      </w:r>
      <w:r>
        <w:rPr>
          <w:snapToGrid w:val="0"/>
        </w:rPr>
        <w:t>é</w:t>
      </w:r>
      <w:r w:rsidRPr="00CF40CC">
        <w:rPr>
          <w:snapToGrid w:val="0"/>
        </w:rPr>
        <w:t xml:space="preserve"> </w:t>
      </w:r>
      <w:r>
        <w:rPr>
          <w:snapToGrid w:val="0"/>
        </w:rPr>
        <w:t>punto</w:t>
      </w:r>
      <w:r w:rsidRPr="00CF40CC">
        <w:rPr>
          <w:snapToGrid w:val="0"/>
        </w:rPr>
        <w:t xml:space="preserve"> se d</w:t>
      </w:r>
      <w:r>
        <w:rPr>
          <w:snapToGrid w:val="0"/>
        </w:rPr>
        <w:t>a</w:t>
      </w:r>
      <w:r w:rsidRPr="00CF40CC">
        <w:rPr>
          <w:snapToGrid w:val="0"/>
        </w:rPr>
        <w:t xml:space="preserve"> efectividad a los derechos de los niños indígenas.  </w:t>
      </w:r>
      <w:r>
        <w:rPr>
          <w:snapToGrid w:val="0"/>
        </w:rPr>
        <w:t>Para</w:t>
      </w:r>
      <w:r w:rsidRPr="00CF40CC">
        <w:rPr>
          <w:snapToGrid w:val="0"/>
        </w:rPr>
        <w:t xml:space="preserve"> que en la política y</w:t>
      </w:r>
      <w:r>
        <w:rPr>
          <w:snapToGrid w:val="0"/>
        </w:rPr>
        <w:t xml:space="preserve"> en</w:t>
      </w:r>
      <w:r w:rsidRPr="00CF40CC">
        <w:rPr>
          <w:snapToGrid w:val="0"/>
        </w:rPr>
        <w:t xml:space="preserve"> la programación se tenga en cuenta </w:t>
      </w:r>
      <w:r>
        <w:rPr>
          <w:snapToGrid w:val="0"/>
        </w:rPr>
        <w:t xml:space="preserve">el contexto </w:t>
      </w:r>
      <w:r w:rsidRPr="00CF40CC">
        <w:rPr>
          <w:snapToGrid w:val="0"/>
        </w:rPr>
        <w:t>cultura</w:t>
      </w:r>
      <w:r>
        <w:rPr>
          <w:snapToGrid w:val="0"/>
        </w:rPr>
        <w:t>l, l</w:t>
      </w:r>
      <w:r w:rsidRPr="00CF40CC">
        <w:rPr>
          <w:snapToGrid w:val="0"/>
        </w:rPr>
        <w:t>os Estado</w:t>
      </w:r>
      <w:r>
        <w:rPr>
          <w:snapToGrid w:val="0"/>
        </w:rPr>
        <w:t>s</w:t>
      </w:r>
      <w:r w:rsidRPr="00CF40CC">
        <w:rPr>
          <w:snapToGrid w:val="0"/>
        </w:rPr>
        <w:t xml:space="preserve"> part</w:t>
      </w:r>
      <w:r>
        <w:rPr>
          <w:snapToGrid w:val="0"/>
        </w:rPr>
        <w:t>es</w:t>
      </w:r>
      <w:r w:rsidRPr="00CF40CC">
        <w:rPr>
          <w:snapToGrid w:val="0"/>
        </w:rPr>
        <w:t xml:space="preserve"> deberían celebrar consultas con las comunidades indígenas y directamente con los niños indígenas.  </w:t>
      </w:r>
      <w:r>
        <w:rPr>
          <w:snapToGrid w:val="0"/>
        </w:rPr>
        <w:t>Se debería formar</w:t>
      </w:r>
      <w:r w:rsidRPr="00CF40CC">
        <w:rPr>
          <w:snapToGrid w:val="0"/>
        </w:rPr>
        <w:t xml:space="preserve"> a los profesionales que trabajan con niños indígenas acerca de la forma de tener en cuenta los aspectos culturales de los derechos de los niños.</w:t>
      </w:r>
    </w:p>
    <w:p w:rsidR="00D67688" w:rsidRPr="00CF40CC" w:rsidRDefault="00D67688" w:rsidP="00D67688">
      <w:pPr>
        <w:adjustRightInd w:val="0"/>
        <w:snapToGrid w:val="0"/>
        <w:spacing w:after="240"/>
        <w:rPr>
          <w:snapToGrid w:val="0"/>
        </w:rPr>
      </w:pPr>
      <w:r>
        <w:rPr>
          <w:snapToGrid w:val="0"/>
        </w:rPr>
        <w:t>81</w:t>
      </w:r>
      <w:r w:rsidRPr="00CF40CC">
        <w:rPr>
          <w:snapToGrid w:val="0"/>
        </w:rPr>
        <w:t>.</w:t>
      </w:r>
      <w:r w:rsidRPr="00CF40CC">
        <w:rPr>
          <w:snapToGrid w:val="0"/>
        </w:rPr>
        <w:tab/>
        <w:t>El Comité insta a los Estado</w:t>
      </w:r>
      <w:r>
        <w:rPr>
          <w:snapToGrid w:val="0"/>
        </w:rPr>
        <w:t>s</w:t>
      </w:r>
      <w:r w:rsidRPr="00CF40CC">
        <w:rPr>
          <w:snapToGrid w:val="0"/>
        </w:rPr>
        <w:t xml:space="preserve"> parte</w:t>
      </w:r>
      <w:r>
        <w:rPr>
          <w:snapToGrid w:val="0"/>
        </w:rPr>
        <w:t>s</w:t>
      </w:r>
      <w:r w:rsidRPr="00CF40CC">
        <w:rPr>
          <w:snapToGrid w:val="0"/>
        </w:rPr>
        <w:t xml:space="preserve"> a que, cuando sea </w:t>
      </w:r>
      <w:r>
        <w:rPr>
          <w:snapToGrid w:val="0"/>
        </w:rPr>
        <w:t>procedente</w:t>
      </w:r>
      <w:r w:rsidRPr="00CF40CC">
        <w:rPr>
          <w:snapToGrid w:val="0"/>
        </w:rPr>
        <w:t>, in</w:t>
      </w:r>
      <w:r>
        <w:rPr>
          <w:snapToGrid w:val="0"/>
        </w:rPr>
        <w:t>tegren</w:t>
      </w:r>
      <w:r w:rsidRPr="00CF40CC">
        <w:rPr>
          <w:snapToGrid w:val="0"/>
        </w:rPr>
        <w:t xml:space="preserve"> </w:t>
      </w:r>
      <w:r>
        <w:rPr>
          <w:snapToGrid w:val="0"/>
        </w:rPr>
        <w:t xml:space="preserve">mejor </w:t>
      </w:r>
      <w:r w:rsidRPr="00CF40CC">
        <w:rPr>
          <w:snapToGrid w:val="0"/>
        </w:rPr>
        <w:t xml:space="preserve">en los informes periódicos que </w:t>
      </w:r>
      <w:r>
        <w:rPr>
          <w:snapToGrid w:val="0"/>
        </w:rPr>
        <w:t xml:space="preserve">le </w:t>
      </w:r>
      <w:r w:rsidRPr="00CF40CC">
        <w:rPr>
          <w:snapToGrid w:val="0"/>
        </w:rPr>
        <w:t>present</w:t>
      </w:r>
      <w:r>
        <w:rPr>
          <w:snapToGrid w:val="0"/>
        </w:rPr>
        <w:t>e</w:t>
      </w:r>
      <w:r w:rsidRPr="00CF40CC">
        <w:rPr>
          <w:snapToGrid w:val="0"/>
        </w:rPr>
        <w:t xml:space="preserve">n </w:t>
      </w:r>
      <w:r>
        <w:rPr>
          <w:snapToGrid w:val="0"/>
        </w:rPr>
        <w:t>la información relativa al ejercicio</w:t>
      </w:r>
      <w:r w:rsidRPr="00CF40CC">
        <w:rPr>
          <w:snapToGrid w:val="0"/>
        </w:rPr>
        <w:t xml:space="preserve"> de los derechos de los niños indígenas y </w:t>
      </w:r>
      <w:r>
        <w:rPr>
          <w:snapToGrid w:val="0"/>
        </w:rPr>
        <w:t xml:space="preserve">a </w:t>
      </w:r>
      <w:r w:rsidRPr="00CF40CC">
        <w:rPr>
          <w:snapToGrid w:val="0"/>
        </w:rPr>
        <w:t>la adopción de medidas especiales al respecto.  El Comité pide además a los Estado</w:t>
      </w:r>
      <w:r>
        <w:rPr>
          <w:snapToGrid w:val="0"/>
        </w:rPr>
        <w:t>s</w:t>
      </w:r>
      <w:r w:rsidRPr="00CF40CC">
        <w:rPr>
          <w:snapToGrid w:val="0"/>
        </w:rPr>
        <w:t xml:space="preserve"> parte</w:t>
      </w:r>
      <w:r>
        <w:rPr>
          <w:snapToGrid w:val="0"/>
        </w:rPr>
        <w:t>s</w:t>
      </w:r>
      <w:r w:rsidRPr="00CF40CC">
        <w:rPr>
          <w:snapToGrid w:val="0"/>
        </w:rPr>
        <w:t xml:space="preserve"> que redoblen sus esfuerzos por traducir y difundir en</w:t>
      </w:r>
      <w:r>
        <w:rPr>
          <w:snapToGrid w:val="0"/>
        </w:rPr>
        <w:t>tre</w:t>
      </w:r>
      <w:r w:rsidRPr="00CF40CC">
        <w:rPr>
          <w:snapToGrid w:val="0"/>
        </w:rPr>
        <w:t xml:space="preserve"> las comunidades y los niños indígenas información acerca de la Convención</w:t>
      </w:r>
      <w:r>
        <w:rPr>
          <w:snapToGrid w:val="0"/>
        </w:rPr>
        <w:t xml:space="preserve">, de </w:t>
      </w:r>
      <w:r w:rsidRPr="00CF40CC">
        <w:rPr>
          <w:snapToGrid w:val="0"/>
        </w:rPr>
        <w:t>sus Protocolo</w:t>
      </w:r>
      <w:r>
        <w:rPr>
          <w:snapToGrid w:val="0"/>
        </w:rPr>
        <w:t>s</w:t>
      </w:r>
      <w:r w:rsidRPr="00CF40CC">
        <w:rPr>
          <w:snapToGrid w:val="0"/>
        </w:rPr>
        <w:t xml:space="preserve"> Facultativos y </w:t>
      </w:r>
      <w:r>
        <w:rPr>
          <w:snapToGrid w:val="0"/>
        </w:rPr>
        <w:t>d</w:t>
      </w:r>
      <w:r w:rsidRPr="00CF40CC">
        <w:rPr>
          <w:snapToGrid w:val="0"/>
        </w:rPr>
        <w:t>el proceso de presentación de informes, a fin de que</w:t>
      </w:r>
      <w:r>
        <w:rPr>
          <w:snapToGrid w:val="0"/>
        </w:rPr>
        <w:t xml:space="preserve"> </w:t>
      </w:r>
      <w:r w:rsidRPr="00CF40CC">
        <w:rPr>
          <w:snapToGrid w:val="0"/>
        </w:rPr>
        <w:t>las comunidades y los niños indígenas participen activamente en el proceso de vigilancia.  Además, se alienta a las comunidades indígenas a</w:t>
      </w:r>
      <w:r>
        <w:rPr>
          <w:snapToGrid w:val="0"/>
        </w:rPr>
        <w:t xml:space="preserve"> que</w:t>
      </w:r>
      <w:r w:rsidRPr="00CF40CC">
        <w:rPr>
          <w:snapToGrid w:val="0"/>
        </w:rPr>
        <w:t xml:space="preserve"> utili</w:t>
      </w:r>
      <w:r>
        <w:rPr>
          <w:snapToGrid w:val="0"/>
        </w:rPr>
        <w:t>cen</w:t>
      </w:r>
      <w:r w:rsidRPr="00CF40CC">
        <w:rPr>
          <w:snapToGrid w:val="0"/>
        </w:rPr>
        <w:t xml:space="preserve"> la Convención como medio de evaluar la forma en que se hacen realidad los derechos </w:t>
      </w:r>
      <w:r>
        <w:rPr>
          <w:snapToGrid w:val="0"/>
        </w:rPr>
        <w:t>de</w:t>
      </w:r>
      <w:r w:rsidRPr="00CF40CC">
        <w:rPr>
          <w:snapToGrid w:val="0"/>
        </w:rPr>
        <w:t xml:space="preserve"> </w:t>
      </w:r>
      <w:r>
        <w:rPr>
          <w:snapToGrid w:val="0"/>
        </w:rPr>
        <w:t>su</w:t>
      </w:r>
      <w:r w:rsidRPr="00CF40CC">
        <w:rPr>
          <w:snapToGrid w:val="0"/>
        </w:rPr>
        <w:t>s niños.</w:t>
      </w:r>
    </w:p>
    <w:p w:rsidR="00685F45" w:rsidRDefault="00D67688" w:rsidP="003A5828">
      <w:pPr>
        <w:adjustRightInd w:val="0"/>
        <w:snapToGrid w:val="0"/>
        <w:spacing w:after="240"/>
        <w:rPr>
          <w:snapToGrid w:val="0"/>
        </w:rPr>
      </w:pPr>
      <w:r>
        <w:rPr>
          <w:snapToGrid w:val="0"/>
        </w:rPr>
        <w:t>82</w:t>
      </w:r>
      <w:r w:rsidRPr="00CF40CC">
        <w:rPr>
          <w:snapToGrid w:val="0"/>
        </w:rPr>
        <w:t>.</w:t>
      </w:r>
      <w:r w:rsidRPr="00CF40CC">
        <w:rPr>
          <w:snapToGrid w:val="0"/>
        </w:rPr>
        <w:tab/>
        <w:t>Por último, el Comité insta a los Estado</w:t>
      </w:r>
      <w:r>
        <w:rPr>
          <w:snapToGrid w:val="0"/>
        </w:rPr>
        <w:t>s</w:t>
      </w:r>
      <w:r w:rsidRPr="00CF40CC">
        <w:rPr>
          <w:snapToGrid w:val="0"/>
        </w:rPr>
        <w:t xml:space="preserve"> parte</w:t>
      </w:r>
      <w:r>
        <w:rPr>
          <w:snapToGrid w:val="0"/>
        </w:rPr>
        <w:t>s</w:t>
      </w:r>
      <w:r w:rsidRPr="00CF40CC">
        <w:rPr>
          <w:snapToGrid w:val="0"/>
        </w:rPr>
        <w:t xml:space="preserve"> a que adopten criterios fundados en los derechos con respecto a los niños indígenas sobre la base de la Convención y de otras normas internacionales pertinentes, como el Convenio Nº 169 de la OIT</w:t>
      </w:r>
      <w:r>
        <w:rPr>
          <w:snapToGrid w:val="0"/>
        </w:rPr>
        <w:t xml:space="preserve"> y </w:t>
      </w:r>
      <w:r w:rsidRPr="001C4A66">
        <w:rPr>
          <w:snapToGrid w:val="0"/>
        </w:rPr>
        <w:t xml:space="preserve">la </w:t>
      </w:r>
      <w:r w:rsidR="00685F45">
        <w:t>Declaración de las Naciones </w:t>
      </w:r>
      <w:r w:rsidRPr="001C4A66">
        <w:t>Unidas sobre los derechos de los pueblos indígenas</w:t>
      </w:r>
      <w:r w:rsidRPr="001C4A66">
        <w:rPr>
          <w:snapToGrid w:val="0"/>
        </w:rPr>
        <w:t xml:space="preserve">.  </w:t>
      </w:r>
      <w:r>
        <w:rPr>
          <w:snapToGrid w:val="0"/>
        </w:rPr>
        <w:t>Para</w:t>
      </w:r>
      <w:r w:rsidRPr="00CF40CC">
        <w:rPr>
          <w:snapToGrid w:val="0"/>
        </w:rPr>
        <w:t xml:space="preserve"> </w:t>
      </w:r>
      <w:r>
        <w:rPr>
          <w:snapToGrid w:val="0"/>
        </w:rPr>
        <w:t>que se</w:t>
      </w:r>
      <w:r w:rsidRPr="00CF40CC">
        <w:rPr>
          <w:snapToGrid w:val="0"/>
        </w:rPr>
        <w:t xml:space="preserve"> vigil</w:t>
      </w:r>
      <w:r>
        <w:rPr>
          <w:snapToGrid w:val="0"/>
        </w:rPr>
        <w:t>e</w:t>
      </w:r>
      <w:r w:rsidRPr="00CF40CC">
        <w:rPr>
          <w:snapToGrid w:val="0"/>
        </w:rPr>
        <w:t xml:space="preserve"> efectiva</w:t>
      </w:r>
      <w:r>
        <w:rPr>
          <w:snapToGrid w:val="0"/>
        </w:rPr>
        <w:t>mente</w:t>
      </w:r>
      <w:r w:rsidRPr="00CF40CC">
        <w:rPr>
          <w:snapToGrid w:val="0"/>
        </w:rPr>
        <w:t xml:space="preserve"> la aplicación de los derechos de los niños indígenas, </w:t>
      </w:r>
      <w:r>
        <w:rPr>
          <w:snapToGrid w:val="0"/>
        </w:rPr>
        <w:t>s</w:t>
      </w:r>
      <w:r w:rsidRPr="00CF40CC">
        <w:rPr>
          <w:snapToGrid w:val="0"/>
        </w:rPr>
        <w:t>e exhorta a los Estado</w:t>
      </w:r>
      <w:r>
        <w:rPr>
          <w:snapToGrid w:val="0"/>
        </w:rPr>
        <w:t xml:space="preserve">s </w:t>
      </w:r>
      <w:r w:rsidRPr="00CF40CC">
        <w:rPr>
          <w:snapToGrid w:val="0"/>
        </w:rPr>
        <w:t>parte</w:t>
      </w:r>
      <w:r>
        <w:rPr>
          <w:snapToGrid w:val="0"/>
        </w:rPr>
        <w:t>s</w:t>
      </w:r>
      <w:r w:rsidRPr="00CF40CC">
        <w:rPr>
          <w:snapToGrid w:val="0"/>
        </w:rPr>
        <w:t xml:space="preserve"> a que estrechen </w:t>
      </w:r>
      <w:r>
        <w:rPr>
          <w:snapToGrid w:val="0"/>
        </w:rPr>
        <w:t>su</w:t>
      </w:r>
      <w:r w:rsidRPr="00CF40CC">
        <w:rPr>
          <w:snapToGrid w:val="0"/>
        </w:rPr>
        <w:t xml:space="preserve"> cooperación directa con las comunidades indígenas y, de ser necesario, recaben la </w:t>
      </w:r>
    </w:p>
    <w:p w:rsidR="00D67688" w:rsidRPr="00CF40CC" w:rsidRDefault="00D67688" w:rsidP="003A5828">
      <w:pPr>
        <w:adjustRightInd w:val="0"/>
        <w:snapToGrid w:val="0"/>
        <w:spacing w:after="240"/>
        <w:rPr>
          <w:snapToGrid w:val="0"/>
        </w:rPr>
      </w:pPr>
      <w:r w:rsidRPr="00CF40CC">
        <w:rPr>
          <w:snapToGrid w:val="0"/>
        </w:rPr>
        <w:t>cooperación técnica de organismos internacionales, entre ellos</w:t>
      </w:r>
      <w:r>
        <w:rPr>
          <w:snapToGrid w:val="0"/>
        </w:rPr>
        <w:t xml:space="preserve"> las</w:t>
      </w:r>
      <w:r w:rsidRPr="00CF40CC">
        <w:rPr>
          <w:snapToGrid w:val="0"/>
        </w:rPr>
        <w:t xml:space="preserve"> entidades de las Naciones Unidas.  </w:t>
      </w:r>
      <w:r>
        <w:rPr>
          <w:snapToGrid w:val="0"/>
        </w:rPr>
        <w:t>Una mejor situación económica y social de los</w:t>
      </w:r>
      <w:r w:rsidRPr="00CF40CC">
        <w:rPr>
          <w:snapToGrid w:val="0"/>
        </w:rPr>
        <w:t xml:space="preserve"> niño</w:t>
      </w:r>
      <w:r>
        <w:rPr>
          <w:snapToGrid w:val="0"/>
        </w:rPr>
        <w:t>s</w:t>
      </w:r>
      <w:r w:rsidRPr="00CF40CC">
        <w:rPr>
          <w:snapToGrid w:val="0"/>
        </w:rPr>
        <w:t xml:space="preserve"> indígena</w:t>
      </w:r>
      <w:r>
        <w:rPr>
          <w:snapToGrid w:val="0"/>
        </w:rPr>
        <w:t>s</w:t>
      </w:r>
      <w:r w:rsidRPr="00CF40CC">
        <w:rPr>
          <w:snapToGrid w:val="0"/>
        </w:rPr>
        <w:t xml:space="preserve"> </w:t>
      </w:r>
      <w:r>
        <w:rPr>
          <w:snapToGrid w:val="0"/>
        </w:rPr>
        <w:t xml:space="preserve">y el </w:t>
      </w:r>
      <w:r w:rsidRPr="00CF40CC">
        <w:rPr>
          <w:snapToGrid w:val="0"/>
        </w:rPr>
        <w:t>ejerc</w:t>
      </w:r>
      <w:r>
        <w:rPr>
          <w:snapToGrid w:val="0"/>
        </w:rPr>
        <w:t>icio</w:t>
      </w:r>
      <w:r w:rsidRPr="00CF40CC">
        <w:rPr>
          <w:snapToGrid w:val="0"/>
        </w:rPr>
        <w:t xml:space="preserve"> efectiv</w:t>
      </w:r>
      <w:r>
        <w:rPr>
          <w:snapToGrid w:val="0"/>
        </w:rPr>
        <w:t>o</w:t>
      </w:r>
      <w:r w:rsidRPr="00CF40CC">
        <w:rPr>
          <w:snapToGrid w:val="0"/>
        </w:rPr>
        <w:t xml:space="preserve"> </w:t>
      </w:r>
      <w:r>
        <w:rPr>
          <w:snapToGrid w:val="0"/>
        </w:rPr>
        <w:t xml:space="preserve">de </w:t>
      </w:r>
      <w:r w:rsidRPr="00CF40CC">
        <w:rPr>
          <w:snapToGrid w:val="0"/>
        </w:rPr>
        <w:t>sus derechos a la cultura,</w:t>
      </w:r>
      <w:r>
        <w:rPr>
          <w:snapToGrid w:val="0"/>
        </w:rPr>
        <w:t xml:space="preserve"> a</w:t>
      </w:r>
      <w:r w:rsidRPr="00CF40CC">
        <w:rPr>
          <w:snapToGrid w:val="0"/>
        </w:rPr>
        <w:t xml:space="preserve"> la religión y </w:t>
      </w:r>
      <w:r>
        <w:rPr>
          <w:snapToGrid w:val="0"/>
        </w:rPr>
        <w:t>a</w:t>
      </w:r>
      <w:r w:rsidRPr="00CF40CC">
        <w:rPr>
          <w:snapToGrid w:val="0"/>
        </w:rPr>
        <w:t>l idioma constituye</w:t>
      </w:r>
      <w:r>
        <w:rPr>
          <w:snapToGrid w:val="0"/>
        </w:rPr>
        <w:t>n</w:t>
      </w:r>
      <w:r w:rsidRPr="00CF40CC">
        <w:rPr>
          <w:snapToGrid w:val="0"/>
        </w:rPr>
        <w:t xml:space="preserve"> un</w:t>
      </w:r>
      <w:r>
        <w:rPr>
          <w:snapToGrid w:val="0"/>
        </w:rPr>
        <w:t>os</w:t>
      </w:r>
      <w:r w:rsidRPr="00CF40CC">
        <w:rPr>
          <w:snapToGrid w:val="0"/>
        </w:rPr>
        <w:t xml:space="preserve"> </w:t>
      </w:r>
      <w:r>
        <w:rPr>
          <w:snapToGrid w:val="0"/>
        </w:rPr>
        <w:t>cimientos</w:t>
      </w:r>
      <w:r w:rsidRPr="00CF40CC">
        <w:rPr>
          <w:snapToGrid w:val="0"/>
        </w:rPr>
        <w:t xml:space="preserve"> esencial</w:t>
      </w:r>
      <w:r>
        <w:rPr>
          <w:snapToGrid w:val="0"/>
        </w:rPr>
        <w:t>es</w:t>
      </w:r>
      <w:r w:rsidRPr="00CF40CC">
        <w:rPr>
          <w:snapToGrid w:val="0"/>
        </w:rPr>
        <w:t xml:space="preserve"> de un Estado </w:t>
      </w:r>
      <w:r>
        <w:rPr>
          <w:snapToGrid w:val="0"/>
        </w:rPr>
        <w:t xml:space="preserve">culturalmente </w:t>
      </w:r>
      <w:r w:rsidRPr="00CF40CC">
        <w:rPr>
          <w:snapToGrid w:val="0"/>
        </w:rPr>
        <w:t>divers</w:t>
      </w:r>
      <w:r>
        <w:rPr>
          <w:snapToGrid w:val="0"/>
        </w:rPr>
        <w:t>o</w:t>
      </w:r>
      <w:r w:rsidRPr="00CF40CC">
        <w:rPr>
          <w:snapToGrid w:val="0"/>
        </w:rPr>
        <w:t xml:space="preserve"> que</w:t>
      </w:r>
      <w:r>
        <w:rPr>
          <w:snapToGrid w:val="0"/>
        </w:rPr>
        <w:t>, en armonía con</w:t>
      </w:r>
      <w:r w:rsidRPr="00CF40CC">
        <w:rPr>
          <w:snapToGrid w:val="0"/>
        </w:rPr>
        <w:t xml:space="preserve"> sus obligaciones en materia de derechos humanos</w:t>
      </w:r>
      <w:r>
        <w:rPr>
          <w:snapToGrid w:val="0"/>
        </w:rPr>
        <w:t>,</w:t>
      </w:r>
      <w:r w:rsidRPr="00CF40CC">
        <w:rPr>
          <w:snapToGrid w:val="0"/>
        </w:rPr>
        <w:t xml:space="preserve"> </w:t>
      </w:r>
      <w:r>
        <w:rPr>
          <w:snapToGrid w:val="0"/>
        </w:rPr>
        <w:t>cumpla esas obligaciones</w:t>
      </w:r>
      <w:r w:rsidRPr="00CF40CC">
        <w:rPr>
          <w:snapToGrid w:val="0"/>
        </w:rPr>
        <w:t>.</w:t>
      </w:r>
    </w:p>
    <w:p w:rsidR="00941D4E" w:rsidRPr="00C820BE" w:rsidRDefault="00D67688" w:rsidP="00243464">
      <w:pPr>
        <w:spacing w:after="240"/>
        <w:jc w:val="center"/>
        <w:rPr>
          <w:snapToGrid w:val="0"/>
        </w:rPr>
      </w:pPr>
      <w:r>
        <w:t>-----</w:t>
      </w:r>
    </w:p>
    <w:sectPr w:rsidR="00941D4E" w:rsidRPr="00C820BE" w:rsidSect="00D67688">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262" w:rsidRDefault="00EA5262">
      <w:r>
        <w:separator/>
      </w:r>
    </w:p>
  </w:endnote>
  <w:endnote w:type="continuationSeparator" w:id="0">
    <w:p w:rsidR="00EA5262" w:rsidRDefault="00EA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262" w:rsidRDefault="00EA5262">
      <w:r>
        <w:separator/>
      </w:r>
    </w:p>
  </w:footnote>
  <w:footnote w:type="continuationSeparator" w:id="0">
    <w:p w:rsidR="00EA5262" w:rsidRDefault="00EA5262">
      <w:r>
        <w:continuationSeparator/>
      </w:r>
    </w:p>
  </w:footnote>
  <w:footnote w:id="1">
    <w:p w:rsidR="00D67688" w:rsidRPr="00D67688" w:rsidRDefault="00D67688" w:rsidP="002E3184">
      <w:pPr>
        <w:spacing w:after="200"/>
      </w:pPr>
      <w:r w:rsidRPr="00D67688">
        <w:rPr>
          <w:b/>
          <w:vertAlign w:val="superscript"/>
        </w:rPr>
        <w:footnoteRef/>
      </w:r>
      <w:r w:rsidRPr="00D67688">
        <w:t xml:space="preserve"> Comité de Derechos Humanos, Observación general Nº 23 sobre el artículo 27, CCPR/C/Rev.1/Add.5, 1994, párrs. 3.2 y 7, y recomendaciones del Día de debate general del Comité de los Derechos del Niño sobre los derechos de los niños indígenas, 2003, párr. 4.</w:t>
      </w:r>
    </w:p>
  </w:footnote>
  <w:footnote w:id="2">
    <w:p w:rsidR="00D67688" w:rsidRPr="00D67688" w:rsidRDefault="00D67688" w:rsidP="002E3184">
      <w:pPr>
        <w:spacing w:after="200"/>
      </w:pPr>
      <w:r w:rsidRPr="00D67688">
        <w:rPr>
          <w:b/>
          <w:vertAlign w:val="superscript"/>
        </w:rPr>
        <w:footnoteRef/>
      </w:r>
      <w:r w:rsidRPr="00D67688">
        <w:t xml:space="preserve"> Comité de Derechos Humanos, Observación general Nº 23 sobre el artículo 27, CCPR/C/Rev.1/Add.5, 1994, párr. 6.1.</w:t>
      </w:r>
    </w:p>
  </w:footnote>
  <w:footnote w:id="3">
    <w:p w:rsidR="00D67688" w:rsidRPr="00D67688" w:rsidRDefault="00D67688" w:rsidP="002E3184">
      <w:pPr>
        <w:rPr>
          <w:snapToGrid w:val="0"/>
        </w:rPr>
      </w:pPr>
      <w:r w:rsidRPr="00D67688">
        <w:rPr>
          <w:b/>
          <w:vertAlign w:val="superscript"/>
        </w:rPr>
        <w:footnoteRef/>
      </w:r>
      <w:r w:rsidRPr="00D67688">
        <w:t xml:space="preserve"> </w:t>
      </w:r>
      <w:r w:rsidRPr="00D67688">
        <w:rPr>
          <w:snapToGrid w:val="0"/>
        </w:rPr>
        <w:t xml:space="preserve">Comité para la Eliminación de la Discriminación Racial, Recomendación </w:t>
      </w:r>
      <w:r>
        <w:rPr>
          <w:snapToGrid w:val="0"/>
        </w:rPr>
        <w:t>g</w:t>
      </w:r>
      <w:r w:rsidRPr="00D67688">
        <w:rPr>
          <w:snapToGrid w:val="0"/>
        </w:rPr>
        <w:t>eneral Nº 23 sobre los pueblos indígenas, 1997, contenida en el anexo V del documento A/52/18.</w:t>
      </w:r>
    </w:p>
  </w:footnote>
  <w:footnote w:id="4">
    <w:p w:rsidR="00D67688" w:rsidRPr="00D67688" w:rsidRDefault="00D67688" w:rsidP="0031479F">
      <w:pPr>
        <w:spacing w:after="240"/>
      </w:pPr>
      <w:r w:rsidRPr="00D67688">
        <w:rPr>
          <w:b/>
          <w:vertAlign w:val="superscript"/>
        </w:rPr>
        <w:footnoteRef/>
      </w:r>
      <w:r w:rsidRPr="00D67688">
        <w:t xml:space="preserve"> Convenio Nº 169 de la OIT sobre pueblos indígenas y tribales en países independientes, art.</w:t>
      </w:r>
      <w:r w:rsidR="001D5205">
        <w:t xml:space="preserve"> </w:t>
      </w:r>
      <w:r w:rsidRPr="00D67688">
        <w:t>1, párr. 2.</w:t>
      </w:r>
    </w:p>
  </w:footnote>
  <w:footnote w:id="5">
    <w:p w:rsidR="00D67688" w:rsidRPr="00D67688" w:rsidRDefault="00D67688" w:rsidP="0031479F">
      <w:pPr>
        <w:spacing w:after="240"/>
      </w:pPr>
      <w:r w:rsidRPr="00D67688">
        <w:rPr>
          <w:b/>
          <w:vertAlign w:val="superscript"/>
        </w:rPr>
        <w:footnoteRef/>
      </w:r>
      <w:r w:rsidRPr="00D67688">
        <w:t xml:space="preserve"> Convenio Nº 169 de la OIT, arts. 2, 6 y 27.</w:t>
      </w:r>
    </w:p>
  </w:footnote>
  <w:footnote w:id="6">
    <w:p w:rsidR="00D67688" w:rsidRPr="00D67688" w:rsidRDefault="00D67688" w:rsidP="0031479F">
      <w:pPr>
        <w:spacing w:after="240"/>
      </w:pPr>
      <w:r w:rsidRPr="00D67688">
        <w:rPr>
          <w:b/>
          <w:vertAlign w:val="superscript"/>
        </w:rPr>
        <w:footnoteRef/>
      </w:r>
      <w:r w:rsidRPr="00D67688">
        <w:t xml:space="preserve"> UNICEF, </w:t>
      </w:r>
      <w:r w:rsidRPr="001D5205">
        <w:rPr>
          <w:i/>
        </w:rPr>
        <w:t>Innocenti Digest</w:t>
      </w:r>
      <w:r w:rsidR="0054657A">
        <w:t xml:space="preserve">, </w:t>
      </w:r>
      <w:r w:rsidRPr="00D67688">
        <w:t xml:space="preserve">Nº 11, </w:t>
      </w:r>
      <w:r w:rsidR="001D5205">
        <w:t>"</w:t>
      </w:r>
      <w:r w:rsidRPr="00D67688">
        <w:t>Asegurar los derechos de los niños indígenas</w:t>
      </w:r>
      <w:r w:rsidR="001D5205">
        <w:t>"</w:t>
      </w:r>
      <w:r w:rsidR="0054657A">
        <w:t>, 2004, pág. </w:t>
      </w:r>
      <w:r w:rsidRPr="00D67688">
        <w:t>7.</w:t>
      </w:r>
    </w:p>
  </w:footnote>
  <w:footnote w:id="7">
    <w:p w:rsidR="00D67688" w:rsidRPr="00D67688" w:rsidRDefault="00D67688" w:rsidP="0031479F">
      <w:pPr>
        <w:spacing w:after="240"/>
      </w:pPr>
      <w:r w:rsidRPr="00D67688">
        <w:rPr>
          <w:b/>
          <w:vertAlign w:val="superscript"/>
        </w:rPr>
        <w:footnoteRef/>
      </w:r>
      <w:r w:rsidRPr="00D67688">
        <w:t xml:space="preserve"> Comité de los Derechos del Niño, Observación general Nº 4 sobre la salud de los adolescentes,</w:t>
      </w:r>
      <w:r>
        <w:t> </w:t>
      </w:r>
      <w:r w:rsidRPr="00D67688">
        <w:t>2003, párr. 24.</w:t>
      </w:r>
    </w:p>
  </w:footnote>
  <w:footnote w:id="8">
    <w:p w:rsidR="00D67688" w:rsidRPr="00D67688" w:rsidRDefault="00D67688" w:rsidP="0031479F">
      <w:pPr>
        <w:pStyle w:val="FootnoteText"/>
        <w:spacing w:line="240" w:lineRule="auto"/>
        <w:rPr>
          <w:szCs w:val="24"/>
        </w:rPr>
      </w:pPr>
      <w:r w:rsidRPr="00D67688">
        <w:rPr>
          <w:rStyle w:val="FootnoteReference"/>
          <w:szCs w:val="24"/>
        </w:rPr>
        <w:footnoteRef/>
      </w:r>
      <w:r w:rsidRPr="00D67688">
        <w:rPr>
          <w:szCs w:val="24"/>
        </w:rPr>
        <w:t xml:space="preserve"> Comité de los Derechos del Niño, Observación general Nº 5 sobre las medidas generales de aplicación, 2003, párr. 12.</w:t>
      </w:r>
    </w:p>
  </w:footnote>
  <w:footnote w:id="9">
    <w:p w:rsidR="00D67688" w:rsidRPr="00D67688" w:rsidRDefault="00D67688" w:rsidP="0031479F">
      <w:pPr>
        <w:spacing w:after="240"/>
      </w:pPr>
      <w:r w:rsidRPr="00D67688">
        <w:rPr>
          <w:b/>
          <w:vertAlign w:val="superscript"/>
        </w:rPr>
        <w:footnoteRef/>
      </w:r>
      <w:r w:rsidRPr="00D67688">
        <w:t xml:space="preserve"> Recomendaciones del Día de debate general del Comité de los Derechos del Niño sobre los derechos de los niños indígenas, 2003, párr. 9.</w:t>
      </w:r>
    </w:p>
  </w:footnote>
  <w:footnote w:id="10">
    <w:p w:rsidR="00D67688" w:rsidRPr="00D67688" w:rsidRDefault="00D67688" w:rsidP="0031479F">
      <w:pPr>
        <w:spacing w:after="240"/>
      </w:pPr>
      <w:r w:rsidRPr="00D67688">
        <w:rPr>
          <w:b/>
          <w:vertAlign w:val="superscript"/>
        </w:rPr>
        <w:footnoteRef/>
      </w:r>
      <w:r w:rsidRPr="00D67688">
        <w:t xml:space="preserve"> Ibíd., párr. 6.</w:t>
      </w:r>
    </w:p>
  </w:footnote>
  <w:footnote w:id="11">
    <w:p w:rsidR="00D67688" w:rsidRPr="00D67688" w:rsidRDefault="00D67688" w:rsidP="0031479F">
      <w:pPr>
        <w:spacing w:after="240"/>
      </w:pPr>
      <w:r w:rsidRPr="00D67688">
        <w:rPr>
          <w:b/>
          <w:vertAlign w:val="superscript"/>
        </w:rPr>
        <w:footnoteRef/>
      </w:r>
      <w:r w:rsidRPr="00D67688">
        <w:t xml:space="preserve"> Ibíd., párr. 12.</w:t>
      </w:r>
    </w:p>
  </w:footnote>
  <w:footnote w:id="12">
    <w:p w:rsidR="00D67688" w:rsidRPr="00D67688" w:rsidRDefault="00D67688" w:rsidP="0031479F">
      <w:pPr>
        <w:spacing w:after="240"/>
      </w:pPr>
      <w:r w:rsidRPr="00D67688">
        <w:rPr>
          <w:b/>
          <w:vertAlign w:val="superscript"/>
        </w:rPr>
        <w:footnoteRef/>
      </w:r>
      <w:r w:rsidRPr="00D67688">
        <w:t xml:space="preserve"> Convención sobre los derechos de las personas con discapacidad, preámbulo.  Declaración de las Naciones Unidas sobre los derechos de los pueblos indígenas, A/RES/61/295, arts. 21 y 22.</w:t>
      </w:r>
    </w:p>
  </w:footnote>
  <w:footnote w:id="13">
    <w:p w:rsidR="00D67688" w:rsidRPr="00D67688" w:rsidRDefault="00D67688" w:rsidP="0031479F">
      <w:pPr>
        <w:spacing w:after="240"/>
      </w:pPr>
      <w:r w:rsidRPr="00D67688">
        <w:rPr>
          <w:b/>
          <w:vertAlign w:val="superscript"/>
        </w:rPr>
        <w:footnoteRef/>
      </w:r>
      <w:r w:rsidRPr="00D67688">
        <w:t xml:space="preserve"> UNICEF, </w:t>
      </w:r>
      <w:r w:rsidRPr="001D5205">
        <w:rPr>
          <w:i/>
        </w:rPr>
        <w:t>Innocenti Digest</w:t>
      </w:r>
      <w:r w:rsidR="001D5205">
        <w:t>,</w:t>
      </w:r>
      <w:r w:rsidRPr="00D67688">
        <w:t xml:space="preserve"> Nº 11, </w:t>
      </w:r>
      <w:r w:rsidR="00BF3560">
        <w:t>"</w:t>
      </w:r>
      <w:r w:rsidRPr="00D67688">
        <w:t>Asegurar los derechos de los niños indígenas</w:t>
      </w:r>
      <w:r w:rsidR="00BF3560">
        <w:t>", 2004, pág. </w:t>
      </w:r>
      <w:r w:rsidRPr="00D67688">
        <w:t>1.</w:t>
      </w:r>
    </w:p>
  </w:footnote>
  <w:footnote w:id="14">
    <w:p w:rsidR="00D67688" w:rsidRPr="00D67688" w:rsidRDefault="00D67688" w:rsidP="0031479F">
      <w:pPr>
        <w:spacing w:after="240"/>
      </w:pPr>
      <w:r w:rsidRPr="00D67688">
        <w:rPr>
          <w:b/>
          <w:vertAlign w:val="superscript"/>
        </w:rPr>
        <w:footnoteRef/>
      </w:r>
      <w:r w:rsidRPr="00D67688">
        <w:t xml:space="preserve"> Comité de los Derechos del Niño, Observación general Nº 5 sobre medidas generales de aplicación, 2003, párr. 12.</w:t>
      </w:r>
    </w:p>
  </w:footnote>
  <w:footnote w:id="15">
    <w:p w:rsidR="00D67688" w:rsidRPr="00D67688" w:rsidRDefault="00D67688" w:rsidP="0031479F">
      <w:pPr>
        <w:spacing w:after="240"/>
      </w:pPr>
      <w:r w:rsidRPr="00D67688">
        <w:rPr>
          <w:b/>
          <w:vertAlign w:val="superscript"/>
        </w:rPr>
        <w:footnoteRef/>
      </w:r>
      <w:r w:rsidRPr="00D67688">
        <w:t xml:space="preserve"> Ibíd.</w:t>
      </w:r>
    </w:p>
  </w:footnote>
  <w:footnote w:id="16">
    <w:p w:rsidR="00D67688" w:rsidRPr="00D67688" w:rsidRDefault="00D67688" w:rsidP="005B33BA">
      <w:pPr>
        <w:spacing w:after="240"/>
      </w:pPr>
      <w:r w:rsidRPr="00D67688">
        <w:rPr>
          <w:b/>
          <w:vertAlign w:val="superscript"/>
        </w:rPr>
        <w:footnoteRef/>
      </w:r>
      <w:r w:rsidRPr="00D67688">
        <w:t xml:space="preserve"> UNICEF, </w:t>
      </w:r>
      <w:r w:rsidRPr="00DF04AE">
        <w:rPr>
          <w:i/>
        </w:rPr>
        <w:t>Innocenti Digest</w:t>
      </w:r>
      <w:r w:rsidR="00DF04AE">
        <w:t xml:space="preserve">, </w:t>
      </w:r>
      <w:r w:rsidRPr="00D67688">
        <w:t xml:space="preserve">Nº 11, </w:t>
      </w:r>
      <w:r w:rsidR="0031367A">
        <w:t>"</w:t>
      </w:r>
      <w:r w:rsidRPr="00D67688">
        <w:t>Asegurar los derechos de los niños indígenas</w:t>
      </w:r>
      <w:r w:rsidR="0031367A">
        <w:t>", 2004, pág. </w:t>
      </w:r>
      <w:r w:rsidRPr="00D67688">
        <w:t>8.</w:t>
      </w:r>
    </w:p>
  </w:footnote>
  <w:footnote w:id="17">
    <w:p w:rsidR="00D67688" w:rsidRPr="00D67688" w:rsidRDefault="00D67688" w:rsidP="005701EC">
      <w:pPr>
        <w:spacing w:after="240"/>
      </w:pPr>
      <w:r w:rsidRPr="00D67688">
        <w:rPr>
          <w:b/>
          <w:vertAlign w:val="superscript"/>
        </w:rPr>
        <w:footnoteRef/>
      </w:r>
      <w:r w:rsidRPr="00D67688">
        <w:t xml:space="preserve"> UNICEF, </w:t>
      </w:r>
      <w:r w:rsidRPr="00892D02">
        <w:rPr>
          <w:i/>
        </w:rPr>
        <w:t>Innocenti Digest</w:t>
      </w:r>
      <w:r w:rsidR="00892D02">
        <w:t xml:space="preserve">, </w:t>
      </w:r>
      <w:r w:rsidRPr="00D67688">
        <w:t xml:space="preserve">Nº 11, </w:t>
      </w:r>
      <w:r w:rsidR="005701EC">
        <w:t>"</w:t>
      </w:r>
      <w:r w:rsidRPr="00D67688">
        <w:t>Asegurar los derechos de los niños indígenas</w:t>
      </w:r>
      <w:r w:rsidR="005701EC">
        <w:t>", 2004, pág. </w:t>
      </w:r>
      <w:r w:rsidRPr="00D67688">
        <w:t>9.</w:t>
      </w:r>
    </w:p>
  </w:footnote>
  <w:footnote w:id="18">
    <w:p w:rsidR="00D67688" w:rsidRPr="00D67688" w:rsidRDefault="00D67688" w:rsidP="0031479F">
      <w:pPr>
        <w:pStyle w:val="FootnoteText"/>
        <w:spacing w:line="240" w:lineRule="auto"/>
        <w:rPr>
          <w:szCs w:val="24"/>
        </w:rPr>
      </w:pPr>
      <w:r w:rsidRPr="00D67688">
        <w:rPr>
          <w:rStyle w:val="FootnoteReference"/>
          <w:szCs w:val="24"/>
        </w:rPr>
        <w:footnoteRef/>
      </w:r>
      <w:r w:rsidRPr="00D67688">
        <w:rPr>
          <w:szCs w:val="24"/>
        </w:rPr>
        <w:t xml:space="preserve"> Recomendaciones del Día de debate general del Comité de los Derechos del Niño sobre los derechos de los niños indígenas, 2003, párr. 17.</w:t>
      </w:r>
    </w:p>
  </w:footnote>
  <w:footnote w:id="19">
    <w:p w:rsidR="00D67688" w:rsidRPr="00D67688" w:rsidRDefault="00D67688" w:rsidP="0031479F">
      <w:pPr>
        <w:pStyle w:val="FootnoteText"/>
        <w:spacing w:line="240" w:lineRule="auto"/>
        <w:rPr>
          <w:szCs w:val="24"/>
        </w:rPr>
      </w:pPr>
      <w:r w:rsidRPr="00D67688">
        <w:rPr>
          <w:rStyle w:val="FootnoteReference"/>
          <w:szCs w:val="24"/>
        </w:rPr>
        <w:footnoteRef/>
      </w:r>
      <w:r w:rsidRPr="00D67688">
        <w:rPr>
          <w:szCs w:val="24"/>
        </w:rPr>
        <w:t xml:space="preserve"> Ibíd.</w:t>
      </w:r>
    </w:p>
  </w:footnote>
  <w:footnote w:id="20">
    <w:p w:rsidR="00D67688" w:rsidRPr="00D67688" w:rsidRDefault="00D67688" w:rsidP="0031479F">
      <w:pPr>
        <w:pStyle w:val="FootnoteText"/>
        <w:spacing w:line="240" w:lineRule="auto"/>
        <w:rPr>
          <w:szCs w:val="24"/>
        </w:rPr>
      </w:pPr>
      <w:r w:rsidRPr="00D67688">
        <w:rPr>
          <w:rStyle w:val="FootnoteReference"/>
          <w:szCs w:val="24"/>
        </w:rPr>
        <w:footnoteRef/>
      </w:r>
      <w:r w:rsidRPr="00D67688">
        <w:rPr>
          <w:szCs w:val="24"/>
        </w:rPr>
        <w:t xml:space="preserve"> Convenio Nº 169 de la OIT, art. 25, párrs. 1 y 2.</w:t>
      </w:r>
    </w:p>
  </w:footnote>
  <w:footnote w:id="21">
    <w:p w:rsidR="00D67688" w:rsidRPr="00D67688" w:rsidRDefault="00D67688" w:rsidP="0031479F">
      <w:pPr>
        <w:pStyle w:val="FootnoteText"/>
        <w:spacing w:line="240" w:lineRule="auto"/>
        <w:rPr>
          <w:szCs w:val="24"/>
        </w:rPr>
      </w:pPr>
      <w:r w:rsidRPr="00D67688">
        <w:rPr>
          <w:rStyle w:val="FootnoteReference"/>
          <w:szCs w:val="24"/>
        </w:rPr>
        <w:footnoteRef/>
      </w:r>
      <w:r w:rsidRPr="00D67688">
        <w:rPr>
          <w:szCs w:val="24"/>
        </w:rPr>
        <w:t xml:space="preserve"> Comité de los Derechos del Niño, Observación general Nº 9 sobre los derechos de los niños con discapacidades, 2006.</w:t>
      </w:r>
    </w:p>
  </w:footnote>
  <w:footnote w:id="22">
    <w:p w:rsidR="00D67688" w:rsidRPr="00D67688" w:rsidRDefault="00D67688" w:rsidP="0031479F">
      <w:pPr>
        <w:pStyle w:val="FootnoteText"/>
        <w:spacing w:line="240" w:lineRule="auto"/>
        <w:rPr>
          <w:szCs w:val="24"/>
        </w:rPr>
      </w:pPr>
      <w:r w:rsidRPr="00D67688">
        <w:rPr>
          <w:rStyle w:val="FootnoteReference"/>
          <w:szCs w:val="24"/>
        </w:rPr>
        <w:footnoteRef/>
      </w:r>
      <w:r w:rsidRPr="00D67688">
        <w:rPr>
          <w:szCs w:val="24"/>
        </w:rPr>
        <w:t xml:space="preserve"> </w:t>
      </w:r>
      <w:bookmarkStart w:id="0" w:name="_Hlk211231115"/>
      <w:r w:rsidRPr="00D67688">
        <w:rPr>
          <w:szCs w:val="24"/>
        </w:rPr>
        <w:t>Convenio Nº 169 de la OIT, art. 25</w:t>
      </w:r>
      <w:bookmarkEnd w:id="0"/>
      <w:r w:rsidRPr="00D67688">
        <w:rPr>
          <w:szCs w:val="24"/>
        </w:rPr>
        <w:t>, párr. 3.</w:t>
      </w:r>
    </w:p>
  </w:footnote>
  <w:footnote w:id="23">
    <w:p w:rsidR="00D67688" w:rsidRPr="00D67688" w:rsidRDefault="00D67688" w:rsidP="0031479F">
      <w:pPr>
        <w:pStyle w:val="FootnoteText"/>
        <w:spacing w:line="240" w:lineRule="auto"/>
        <w:rPr>
          <w:szCs w:val="24"/>
        </w:rPr>
      </w:pPr>
      <w:r w:rsidRPr="00D67688">
        <w:rPr>
          <w:rStyle w:val="FootnoteReference"/>
          <w:szCs w:val="24"/>
        </w:rPr>
        <w:footnoteRef/>
      </w:r>
      <w:r w:rsidRPr="00D67688">
        <w:rPr>
          <w:szCs w:val="24"/>
        </w:rPr>
        <w:t xml:space="preserve"> Declaración de las Naciones Unidas sobre los derechos de los pueblos indígenas, A/RES/61/295, arts. 24 y 31.</w:t>
      </w:r>
    </w:p>
  </w:footnote>
  <w:footnote w:id="24">
    <w:p w:rsidR="00D67688" w:rsidRPr="00D67688" w:rsidRDefault="00D67688" w:rsidP="00D67688">
      <w:pPr>
        <w:pStyle w:val="FootnoteText"/>
        <w:spacing w:line="240" w:lineRule="auto"/>
        <w:rPr>
          <w:szCs w:val="24"/>
        </w:rPr>
      </w:pPr>
      <w:r w:rsidRPr="00D67688">
        <w:rPr>
          <w:rStyle w:val="FootnoteReference"/>
          <w:szCs w:val="24"/>
        </w:rPr>
        <w:footnoteRef/>
      </w:r>
      <w:r w:rsidRPr="00D67688">
        <w:rPr>
          <w:szCs w:val="24"/>
        </w:rPr>
        <w:t xml:space="preserve"> Comité de los Derechos del Niño, Observación general Nº 3 sobre el VIH/SIDA y los derechos del niño, 2003, y Observación general Nº 4 sobre la salud de los adolescentes, 2003.</w:t>
      </w:r>
    </w:p>
  </w:footnote>
  <w:footnote w:id="25">
    <w:p w:rsidR="00D67688" w:rsidRPr="00D67688" w:rsidRDefault="00D67688" w:rsidP="00D67688">
      <w:pPr>
        <w:pStyle w:val="FootnoteText"/>
        <w:spacing w:line="240" w:lineRule="auto"/>
        <w:rPr>
          <w:szCs w:val="24"/>
        </w:rPr>
      </w:pPr>
      <w:r w:rsidRPr="00D67688">
        <w:rPr>
          <w:rStyle w:val="FootnoteReference"/>
          <w:szCs w:val="24"/>
        </w:rPr>
        <w:footnoteRef/>
      </w:r>
      <w:r w:rsidRPr="00D67688">
        <w:rPr>
          <w:szCs w:val="24"/>
        </w:rPr>
        <w:t xml:space="preserve"> Comité de los Derechos del Niño, Observación general Nº 1 sobre los propósitos de la educación, 2001.</w:t>
      </w:r>
    </w:p>
  </w:footnote>
  <w:footnote w:id="26">
    <w:p w:rsidR="00D67688" w:rsidRPr="00D67688" w:rsidRDefault="00D67688" w:rsidP="00D67688">
      <w:pPr>
        <w:pStyle w:val="FootnoteText"/>
        <w:spacing w:line="240" w:lineRule="auto"/>
        <w:rPr>
          <w:szCs w:val="24"/>
        </w:rPr>
      </w:pPr>
      <w:r w:rsidRPr="00D67688">
        <w:rPr>
          <w:rStyle w:val="FootnoteReference"/>
          <w:szCs w:val="24"/>
        </w:rPr>
        <w:footnoteRef/>
      </w:r>
      <w:r w:rsidRPr="00D67688">
        <w:rPr>
          <w:szCs w:val="24"/>
        </w:rPr>
        <w:t xml:space="preserve"> Convenio Nº 169 de la OIT, art. 31.  Declaración de las Naciones Unidas sobre los derechos de los pueblos indígenas, A/RES/61/295, art. 15.</w:t>
      </w:r>
    </w:p>
  </w:footnote>
  <w:footnote w:id="27">
    <w:p w:rsidR="00D67688" w:rsidRPr="00AD34CE" w:rsidRDefault="00D67688" w:rsidP="00D67688">
      <w:pPr>
        <w:pStyle w:val="FootnoteText"/>
        <w:spacing w:line="240" w:lineRule="auto"/>
        <w:rPr>
          <w:szCs w:val="24"/>
          <w:lang w:val="fr-FR"/>
        </w:rPr>
      </w:pPr>
      <w:r w:rsidRPr="00D67688">
        <w:rPr>
          <w:rStyle w:val="FootnoteReference"/>
          <w:szCs w:val="24"/>
        </w:rPr>
        <w:footnoteRef/>
      </w:r>
      <w:r w:rsidRPr="00AD34CE">
        <w:rPr>
          <w:szCs w:val="24"/>
          <w:lang w:val="fr-FR"/>
        </w:rPr>
        <w:t xml:space="preserve"> Convenio Nº 169 de la OIT, art. 27.</w:t>
      </w:r>
    </w:p>
  </w:footnote>
  <w:footnote w:id="28">
    <w:p w:rsidR="00D67688" w:rsidRPr="00AD34CE" w:rsidRDefault="00D67688" w:rsidP="00D67688">
      <w:pPr>
        <w:pStyle w:val="FootnoteText"/>
        <w:spacing w:line="240" w:lineRule="auto"/>
        <w:rPr>
          <w:szCs w:val="24"/>
          <w:lang w:val="fr-FR"/>
        </w:rPr>
      </w:pPr>
      <w:r w:rsidRPr="00D67688">
        <w:rPr>
          <w:rStyle w:val="FootnoteReference"/>
          <w:szCs w:val="24"/>
        </w:rPr>
        <w:footnoteRef/>
      </w:r>
      <w:r w:rsidRPr="00AD34CE">
        <w:rPr>
          <w:szCs w:val="24"/>
          <w:lang w:val="fr-FR"/>
        </w:rPr>
        <w:t xml:space="preserve"> Convenio Nº 169 de la OIT, art. 28.</w:t>
      </w:r>
    </w:p>
  </w:footnote>
  <w:footnote w:id="29">
    <w:p w:rsidR="00D67688" w:rsidRPr="00D67688" w:rsidRDefault="00D67688" w:rsidP="00D67688">
      <w:pPr>
        <w:pStyle w:val="FootnoteText"/>
        <w:spacing w:line="240" w:lineRule="auto"/>
        <w:rPr>
          <w:szCs w:val="24"/>
        </w:rPr>
      </w:pPr>
      <w:r w:rsidRPr="00D67688">
        <w:rPr>
          <w:rStyle w:val="FootnoteReference"/>
          <w:szCs w:val="24"/>
        </w:rPr>
        <w:footnoteRef/>
      </w:r>
      <w:r w:rsidRPr="00D67688">
        <w:rPr>
          <w:szCs w:val="24"/>
        </w:rPr>
        <w:t xml:space="preserve"> UNICEF, </w:t>
      </w:r>
      <w:r w:rsidRPr="001073D9">
        <w:rPr>
          <w:i/>
          <w:szCs w:val="24"/>
        </w:rPr>
        <w:t>Innocenti Digest</w:t>
      </w:r>
      <w:r w:rsidR="001073D9">
        <w:rPr>
          <w:szCs w:val="24"/>
        </w:rPr>
        <w:t>,</w:t>
      </w:r>
      <w:r w:rsidRPr="00D67688">
        <w:rPr>
          <w:szCs w:val="24"/>
        </w:rPr>
        <w:t xml:space="preserve"> Nº 11, Asegurar los derechos de </w:t>
      </w:r>
      <w:r w:rsidR="001073D9">
        <w:rPr>
          <w:szCs w:val="24"/>
        </w:rPr>
        <w:t>los niños indígenas, 2004, pág. </w:t>
      </w:r>
      <w:r w:rsidRPr="00D67688">
        <w:rPr>
          <w:szCs w:val="24"/>
        </w:rPr>
        <w:t>13.</w:t>
      </w:r>
    </w:p>
  </w:footnote>
  <w:footnote w:id="30">
    <w:p w:rsidR="00D67688" w:rsidRPr="00D67688" w:rsidRDefault="00D67688" w:rsidP="00D67688">
      <w:pPr>
        <w:pStyle w:val="FootnoteText"/>
        <w:spacing w:line="240" w:lineRule="auto"/>
        <w:rPr>
          <w:szCs w:val="24"/>
        </w:rPr>
      </w:pPr>
      <w:r w:rsidRPr="00D67688">
        <w:rPr>
          <w:rStyle w:val="FootnoteReference"/>
          <w:szCs w:val="24"/>
        </w:rPr>
        <w:footnoteRef/>
      </w:r>
      <w:r w:rsidRPr="00D67688">
        <w:rPr>
          <w:szCs w:val="24"/>
        </w:rPr>
        <w:t xml:space="preserve"> Declaración de las Naciones Unidas sobre los derechos de los pueblos indígenas, A/RES/61/295, art. 30.</w:t>
      </w:r>
    </w:p>
  </w:footnote>
  <w:footnote w:id="31">
    <w:p w:rsidR="00D67688" w:rsidRPr="003A5828" w:rsidRDefault="00D67688" w:rsidP="003A5828">
      <w:pPr>
        <w:pStyle w:val="FootnoteText"/>
        <w:spacing w:line="240" w:lineRule="auto"/>
        <w:rPr>
          <w:szCs w:val="24"/>
        </w:rPr>
      </w:pPr>
      <w:r w:rsidRPr="003A5828">
        <w:rPr>
          <w:b/>
          <w:vertAlign w:val="superscript"/>
        </w:rPr>
        <w:footnoteRef/>
      </w:r>
      <w:r w:rsidRPr="003A5828">
        <w:rPr>
          <w:szCs w:val="24"/>
        </w:rPr>
        <w:t xml:space="preserve"> Directrices de la OIT para combatir el trabajo infantil entre los pueblos indígenas y tribales,</w:t>
      </w:r>
      <w:r w:rsidR="003A5828">
        <w:rPr>
          <w:szCs w:val="24"/>
        </w:rPr>
        <w:t> </w:t>
      </w:r>
      <w:r w:rsidRPr="003A5828">
        <w:rPr>
          <w:szCs w:val="24"/>
        </w:rPr>
        <w:t>2006.</w:t>
      </w:r>
    </w:p>
  </w:footnote>
  <w:footnote w:id="32">
    <w:p w:rsidR="00D67688" w:rsidRPr="00D67688" w:rsidRDefault="00D67688" w:rsidP="00D67688">
      <w:pPr>
        <w:pStyle w:val="FootnoteText"/>
        <w:spacing w:line="240" w:lineRule="auto"/>
        <w:rPr>
          <w:szCs w:val="24"/>
        </w:rPr>
      </w:pPr>
      <w:r w:rsidRPr="00D67688">
        <w:rPr>
          <w:rStyle w:val="FootnoteReference"/>
          <w:szCs w:val="24"/>
        </w:rPr>
        <w:footnoteRef/>
      </w:r>
      <w:r w:rsidRPr="00D67688">
        <w:rPr>
          <w:szCs w:val="24"/>
        </w:rPr>
        <w:t xml:space="preserve"> Comité de los Derechos del Niño, Observación general Nº 10 sobre los derechos del niño en la justicia de menores, 2007, párr. 6.</w:t>
      </w:r>
    </w:p>
  </w:footnote>
  <w:footnote w:id="33">
    <w:p w:rsidR="00D67688" w:rsidRPr="00D67688" w:rsidRDefault="00D67688" w:rsidP="00D67688">
      <w:pPr>
        <w:pStyle w:val="FootnoteText"/>
        <w:spacing w:line="240" w:lineRule="auto"/>
        <w:rPr>
          <w:szCs w:val="24"/>
        </w:rPr>
      </w:pPr>
      <w:r w:rsidRPr="00D67688">
        <w:rPr>
          <w:rStyle w:val="FootnoteReference"/>
          <w:szCs w:val="24"/>
        </w:rPr>
        <w:footnoteRef/>
      </w:r>
      <w:r w:rsidRPr="00D67688">
        <w:rPr>
          <w:szCs w:val="24"/>
        </w:rPr>
        <w:t xml:space="preserve"> Ibíd., párr. 23.</w:t>
      </w:r>
    </w:p>
  </w:footnote>
  <w:footnote w:id="34">
    <w:p w:rsidR="00D67688" w:rsidRPr="00D67688" w:rsidRDefault="00D67688" w:rsidP="00D67688">
      <w:pPr>
        <w:pStyle w:val="FootnoteText"/>
        <w:spacing w:line="240" w:lineRule="auto"/>
        <w:rPr>
          <w:szCs w:val="24"/>
        </w:rPr>
      </w:pPr>
      <w:r w:rsidRPr="00D67688">
        <w:rPr>
          <w:rStyle w:val="FootnoteReference"/>
          <w:szCs w:val="24"/>
        </w:rPr>
        <w:footnoteRef/>
      </w:r>
      <w:r w:rsidRPr="00D67688">
        <w:rPr>
          <w:szCs w:val="24"/>
        </w:rPr>
        <w:t xml:space="preserve"> Recomendaciones del Día de debate general sobre los derechos de los niños indígenas, 2003, párr. 13.</w:t>
      </w:r>
    </w:p>
  </w:footnote>
  <w:footnote w:id="35">
    <w:p w:rsidR="00D67688" w:rsidRPr="00D67688" w:rsidRDefault="00D67688" w:rsidP="00D67688">
      <w:pPr>
        <w:pStyle w:val="FootnoteText"/>
        <w:spacing w:line="240" w:lineRule="auto"/>
        <w:rPr>
          <w:szCs w:val="24"/>
        </w:rPr>
      </w:pPr>
      <w:r w:rsidRPr="00D67688">
        <w:rPr>
          <w:rStyle w:val="FootnoteReference"/>
          <w:szCs w:val="24"/>
        </w:rPr>
        <w:footnoteRef/>
      </w:r>
      <w:r w:rsidRPr="00D67688">
        <w:rPr>
          <w:szCs w:val="24"/>
        </w:rPr>
        <w:t xml:space="preserve"> Directrices de las Naciones Unidas para la prevención de la de</w:t>
      </w:r>
      <w:r w:rsidR="007960A2">
        <w:rPr>
          <w:szCs w:val="24"/>
        </w:rPr>
        <w:t>lincuencia juvenil (Directrices </w:t>
      </w:r>
      <w:r w:rsidRPr="00D67688">
        <w:rPr>
          <w:szCs w:val="24"/>
        </w:rPr>
        <w:t>de Riad), 1990.</w:t>
      </w:r>
    </w:p>
  </w:footnote>
  <w:footnote w:id="36">
    <w:p w:rsidR="00D67688" w:rsidRPr="00D67688" w:rsidRDefault="00D67688" w:rsidP="00D67688">
      <w:pPr>
        <w:pStyle w:val="FootnoteText"/>
        <w:spacing w:line="240" w:lineRule="auto"/>
        <w:rPr>
          <w:szCs w:val="24"/>
        </w:rPr>
      </w:pPr>
      <w:r w:rsidRPr="00D67688">
        <w:rPr>
          <w:rStyle w:val="FootnoteReference"/>
          <w:szCs w:val="24"/>
        </w:rPr>
        <w:footnoteRef/>
      </w:r>
      <w:r w:rsidRPr="00D67688">
        <w:rPr>
          <w:szCs w:val="24"/>
        </w:rPr>
        <w:t xml:space="preserve"> Comité de los Derechos del Niño, Observación general Nº 10 sobre los derechos del niño en la justicia de menores, 2007, párr. 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88" w:rsidRDefault="00D67688">
    <w:pPr>
      <w:pStyle w:val="Header"/>
    </w:pPr>
    <w:r>
      <w:t>CRC/C/GC/11</w:t>
    </w:r>
  </w:p>
  <w:p w:rsidR="00D67688" w:rsidRDefault="00D67688">
    <w:pPr>
      <w:pStyle w:val="Header"/>
    </w:pPr>
    <w:r>
      <w:t xml:space="preserve">página </w:t>
    </w:r>
    <w:r>
      <w:fldChar w:fldCharType="begin"/>
    </w:r>
    <w:r>
      <w:instrText xml:space="preserve"> PAGE  \* MERGEFORMAT </w:instrText>
    </w:r>
    <w:r>
      <w:fldChar w:fldCharType="separate"/>
    </w:r>
    <w:r w:rsidR="002D4598">
      <w:rPr>
        <w:noProof/>
      </w:rPr>
      <w:t>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88" w:rsidRDefault="00D67688" w:rsidP="00095F07">
    <w:pPr>
      <w:tabs>
        <w:tab w:val="left" w:pos="7800"/>
      </w:tabs>
    </w:pPr>
    <w:r>
      <w:tab/>
      <w:t>CRC/C/GC/11</w:t>
    </w:r>
  </w:p>
  <w:p w:rsidR="00D67688" w:rsidRDefault="00D67688" w:rsidP="00095F07">
    <w:pPr>
      <w:tabs>
        <w:tab w:val="left" w:pos="7800"/>
      </w:tabs>
    </w:pPr>
    <w:r>
      <w:tab/>
      <w:t xml:space="preserve">página </w:t>
    </w:r>
    <w:r>
      <w:fldChar w:fldCharType="begin"/>
    </w:r>
    <w:r>
      <w:instrText xml:space="preserve"> PAGE  \* MERGEFORMAT </w:instrText>
    </w:r>
    <w:r>
      <w:fldChar w:fldCharType="separate"/>
    </w:r>
    <w:r w:rsidR="002D4598">
      <w:rPr>
        <w:noProof/>
      </w:rPr>
      <w:t>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7CC520"/>
    <w:lvl w:ilvl="0">
      <w:start w:val="1"/>
      <w:numFmt w:val="decimal"/>
      <w:lvlText w:val="%1."/>
      <w:lvlJc w:val="left"/>
      <w:pPr>
        <w:tabs>
          <w:tab w:val="num" w:pos="1492"/>
        </w:tabs>
        <w:ind w:left="1492" w:hanging="360"/>
      </w:pPr>
    </w:lvl>
  </w:abstractNum>
  <w:abstractNum w:abstractNumId="1">
    <w:nsid w:val="FFFFFF7D"/>
    <w:multiLevelType w:val="singleLevel"/>
    <w:tmpl w:val="9BD489EE"/>
    <w:lvl w:ilvl="0">
      <w:start w:val="1"/>
      <w:numFmt w:val="decimal"/>
      <w:lvlText w:val="%1."/>
      <w:lvlJc w:val="left"/>
      <w:pPr>
        <w:tabs>
          <w:tab w:val="num" w:pos="1209"/>
        </w:tabs>
        <w:ind w:left="1209" w:hanging="360"/>
      </w:pPr>
    </w:lvl>
  </w:abstractNum>
  <w:abstractNum w:abstractNumId="2">
    <w:nsid w:val="FFFFFF7E"/>
    <w:multiLevelType w:val="singleLevel"/>
    <w:tmpl w:val="2D404202"/>
    <w:lvl w:ilvl="0">
      <w:start w:val="1"/>
      <w:numFmt w:val="decimal"/>
      <w:lvlText w:val="%1."/>
      <w:lvlJc w:val="left"/>
      <w:pPr>
        <w:tabs>
          <w:tab w:val="num" w:pos="926"/>
        </w:tabs>
        <w:ind w:left="926" w:hanging="360"/>
      </w:pPr>
    </w:lvl>
  </w:abstractNum>
  <w:abstractNum w:abstractNumId="3">
    <w:nsid w:val="FFFFFF7F"/>
    <w:multiLevelType w:val="singleLevel"/>
    <w:tmpl w:val="615EB70E"/>
    <w:lvl w:ilvl="0">
      <w:start w:val="1"/>
      <w:numFmt w:val="decimal"/>
      <w:lvlText w:val="%1."/>
      <w:lvlJc w:val="left"/>
      <w:pPr>
        <w:tabs>
          <w:tab w:val="num" w:pos="643"/>
        </w:tabs>
        <w:ind w:left="643" w:hanging="360"/>
      </w:pPr>
    </w:lvl>
  </w:abstractNum>
  <w:abstractNum w:abstractNumId="4">
    <w:nsid w:val="FFFFFF80"/>
    <w:multiLevelType w:val="singleLevel"/>
    <w:tmpl w:val="9CC0F4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C449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0ECF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BA91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00F6D6"/>
    <w:lvl w:ilvl="0">
      <w:start w:val="1"/>
      <w:numFmt w:val="decimal"/>
      <w:lvlText w:val="%1."/>
      <w:lvlJc w:val="left"/>
      <w:pPr>
        <w:tabs>
          <w:tab w:val="num" w:pos="360"/>
        </w:tabs>
        <w:ind w:left="360" w:hanging="360"/>
      </w:pPr>
    </w:lvl>
  </w:abstractNum>
  <w:abstractNum w:abstractNumId="9">
    <w:nsid w:val="FFFFFF89"/>
    <w:multiLevelType w:val="singleLevel"/>
    <w:tmpl w:val="5C6E60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11A"/>
    <w:rsid w:val="00061CAE"/>
    <w:rsid w:val="000706D5"/>
    <w:rsid w:val="00095F07"/>
    <w:rsid w:val="000F18F3"/>
    <w:rsid w:val="000F6513"/>
    <w:rsid w:val="001073D9"/>
    <w:rsid w:val="001C280C"/>
    <w:rsid w:val="001D5205"/>
    <w:rsid w:val="001E79FD"/>
    <w:rsid w:val="001E7D80"/>
    <w:rsid w:val="002009CB"/>
    <w:rsid w:val="00201173"/>
    <w:rsid w:val="002426E2"/>
    <w:rsid w:val="00243464"/>
    <w:rsid w:val="00273020"/>
    <w:rsid w:val="002D4598"/>
    <w:rsid w:val="002E3184"/>
    <w:rsid w:val="0031367A"/>
    <w:rsid w:val="0031479F"/>
    <w:rsid w:val="003262A6"/>
    <w:rsid w:val="00345731"/>
    <w:rsid w:val="003A5828"/>
    <w:rsid w:val="00493B79"/>
    <w:rsid w:val="004D1CB4"/>
    <w:rsid w:val="004D428E"/>
    <w:rsid w:val="0052311A"/>
    <w:rsid w:val="0054657A"/>
    <w:rsid w:val="005701EC"/>
    <w:rsid w:val="005B33BA"/>
    <w:rsid w:val="005F1C67"/>
    <w:rsid w:val="006541BE"/>
    <w:rsid w:val="00685F45"/>
    <w:rsid w:val="006C222A"/>
    <w:rsid w:val="0070689E"/>
    <w:rsid w:val="00716E4C"/>
    <w:rsid w:val="0077727F"/>
    <w:rsid w:val="007960A2"/>
    <w:rsid w:val="007E1504"/>
    <w:rsid w:val="007E7BD0"/>
    <w:rsid w:val="008302E7"/>
    <w:rsid w:val="00892D02"/>
    <w:rsid w:val="008C2547"/>
    <w:rsid w:val="00941D4E"/>
    <w:rsid w:val="00A4420C"/>
    <w:rsid w:val="00A509B7"/>
    <w:rsid w:val="00A528E7"/>
    <w:rsid w:val="00AA0CDD"/>
    <w:rsid w:val="00AD34CE"/>
    <w:rsid w:val="00AE40CB"/>
    <w:rsid w:val="00AF0DDF"/>
    <w:rsid w:val="00BE1186"/>
    <w:rsid w:val="00BF3560"/>
    <w:rsid w:val="00C820BE"/>
    <w:rsid w:val="00D67688"/>
    <w:rsid w:val="00D71DE9"/>
    <w:rsid w:val="00DB50E8"/>
    <w:rsid w:val="00DF04AE"/>
    <w:rsid w:val="00E01E15"/>
    <w:rsid w:val="00E23148"/>
    <w:rsid w:val="00E4742F"/>
    <w:rsid w:val="00EA5262"/>
    <w:rsid w:val="00F17191"/>
    <w:rsid w:val="00F7742E"/>
    <w:rsid w:val="00F82B34"/>
    <w:rsid w:val="00FC4EA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link w:val="FootnoteTextChar"/>
    <w:semiHidden/>
    <w:pPr>
      <w:spacing w:after="240" w:line="840" w:lineRule="auto"/>
    </w:pPr>
    <w:rPr>
      <w:szCs w:val="20"/>
    </w:rPr>
  </w:style>
  <w:style w:type="character" w:customStyle="1" w:styleId="FootnoteTextChar">
    <w:name w:val="Footnote Text Char"/>
    <w:link w:val="FootnoteText"/>
    <w:rsid w:val="00D67688"/>
    <w:rPr>
      <w:sz w:val="24"/>
      <w:lang w:val="es-ES" w:eastAsia="en-US" w:bidi="ar-SA"/>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D67688"/>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8554</Words>
  <Characters>47049</Characters>
  <Application>Microsoft Office Word</Application>
  <DocSecurity>4</DocSecurity>
  <Lines>392</Lines>
  <Paragraphs>110</Paragraphs>
  <ScaleCrop>false</ScaleCrop>
  <HeadingPairs>
    <vt:vector size="2" baseType="variant">
      <vt:variant>
        <vt:lpstr>Título</vt:lpstr>
      </vt:variant>
      <vt:variant>
        <vt:i4>1</vt:i4>
      </vt:variant>
    </vt:vector>
  </HeadingPairs>
  <TitlesOfParts>
    <vt:vector size="1" baseType="lpstr">
      <vt:lpstr>CRC/C/GC/11   09-40608</vt:lpstr>
    </vt:vector>
  </TitlesOfParts>
  <Company>CSD</Company>
  <LinksUpToDate>false</LinksUpToDate>
  <CharactersWithSpaces>55493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CRC/C/GC/11   09-40608</dc:title>
  <dc:subject>FINAL</dc:subject>
  <dc:creator>BC/MDM</dc:creator>
  <cp:keywords/>
  <dc:description/>
  <cp:lastModifiedBy>Admieng</cp:lastModifiedBy>
  <cp:revision>2</cp:revision>
  <cp:lastPrinted>2009-02-27T11:56:00Z</cp:lastPrinted>
  <dcterms:created xsi:type="dcterms:W3CDTF">2009-02-27T12:02:00Z</dcterms:created>
  <dcterms:modified xsi:type="dcterms:W3CDTF">2009-02-27T12:02:00Z</dcterms:modified>
</cp:coreProperties>
</file>